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4D06" w14:textId="17D15E1E" w:rsidR="0013228B" w:rsidRPr="00327569" w:rsidRDefault="00E107F8" w:rsidP="00DE0CFD">
      <w:pPr>
        <w:suppressAutoHyphens/>
        <w:spacing w:after="0" w:line="240" w:lineRule="auto"/>
        <w:ind w:right="-2"/>
        <w:jc w:val="both"/>
        <w:rPr>
          <w:rFonts w:ascii="Times New Roman" w:hAnsi="Times New Roman"/>
          <w:b/>
          <w:bCs/>
          <w:sz w:val="24"/>
          <w:szCs w:val="24"/>
          <w:lang w:eastAsia="ar-SA"/>
        </w:rPr>
      </w:pPr>
      <w:r>
        <w:rPr>
          <w:rFonts w:ascii="Times New Roman" w:hAnsi="Times New Roman"/>
          <w:b/>
          <w:bCs/>
          <w:sz w:val="24"/>
          <w:szCs w:val="24"/>
          <w:lang w:eastAsia="ar-SA"/>
        </w:rPr>
        <w:t>54r</w:t>
      </w:r>
      <w:r w:rsidR="0013228B" w:rsidRPr="00327569">
        <w:rPr>
          <w:rFonts w:ascii="Times New Roman" w:hAnsi="Times New Roman"/>
          <w:b/>
          <w:bCs/>
          <w:sz w:val="24"/>
          <w:szCs w:val="24"/>
          <w:lang w:eastAsia="ar-SA"/>
        </w:rPr>
        <w:t>SELETUSKIRI</w:t>
      </w:r>
      <w:r w:rsidR="11814CAB" w:rsidRPr="00327569">
        <w:rPr>
          <w:rFonts w:ascii="Times New Roman" w:hAnsi="Times New Roman"/>
          <w:b/>
          <w:bCs/>
          <w:sz w:val="24"/>
          <w:szCs w:val="24"/>
          <w:lang w:eastAsia="ar-SA"/>
        </w:rPr>
        <w:t xml:space="preserve"> </w:t>
      </w:r>
    </w:p>
    <w:p w14:paraId="5A8F3715" w14:textId="1C3A48AF" w:rsidR="0013228B" w:rsidRPr="00327569" w:rsidRDefault="0013228B" w:rsidP="00DE0CFD">
      <w:pPr>
        <w:suppressAutoHyphens/>
        <w:spacing w:after="0" w:line="240" w:lineRule="auto"/>
        <w:ind w:right="-2"/>
        <w:jc w:val="both"/>
        <w:rPr>
          <w:rFonts w:ascii="Times New Roman" w:hAnsi="Times New Roman"/>
          <w:b/>
          <w:bCs/>
          <w:sz w:val="24"/>
          <w:szCs w:val="24"/>
          <w:lang w:eastAsia="ar-SA"/>
        </w:rPr>
      </w:pPr>
    </w:p>
    <w:p w14:paraId="2B1D3EC8" w14:textId="77777777" w:rsidR="00050E9D" w:rsidRPr="00327569" w:rsidRDefault="00050E9D" w:rsidP="00DE0CFD">
      <w:pPr>
        <w:keepNext/>
        <w:suppressAutoHyphens/>
        <w:spacing w:after="0" w:line="240" w:lineRule="auto"/>
        <w:ind w:right="-2"/>
        <w:jc w:val="both"/>
        <w:outlineLvl w:val="8"/>
        <w:rPr>
          <w:rFonts w:ascii="Times New Roman" w:hAnsi="Times New Roman"/>
          <w:b/>
          <w:bCs/>
          <w:sz w:val="24"/>
          <w:szCs w:val="24"/>
          <w:lang w:eastAsia="ar-SA"/>
        </w:rPr>
      </w:pPr>
    </w:p>
    <w:p w14:paraId="3986F58D" w14:textId="5A2A8947" w:rsidR="34070291" w:rsidRPr="00327569" w:rsidRDefault="34070291" w:rsidP="00DE0CFD">
      <w:pPr>
        <w:spacing w:after="0" w:line="240" w:lineRule="auto"/>
        <w:ind w:right="-2"/>
        <w:jc w:val="both"/>
        <w:rPr>
          <w:rFonts w:ascii="Times New Roman" w:hAnsi="Times New Roman"/>
          <w:sz w:val="24"/>
          <w:szCs w:val="24"/>
        </w:rPr>
      </w:pPr>
      <w:r w:rsidRPr="00327569">
        <w:rPr>
          <w:rFonts w:ascii="Times New Roman" w:hAnsi="Times New Roman"/>
          <w:b/>
          <w:bCs/>
          <w:sz w:val="24"/>
          <w:szCs w:val="24"/>
          <w:lang w:eastAsia="ar-SA"/>
        </w:rPr>
        <w:t xml:space="preserve">Eesti seisukohad </w:t>
      </w:r>
      <w:r w:rsidR="6DB2088B" w:rsidRPr="00327569">
        <w:rPr>
          <w:rFonts w:ascii="Times New Roman" w:hAnsi="Times New Roman"/>
          <w:b/>
          <w:bCs/>
          <w:sz w:val="24"/>
          <w:szCs w:val="24"/>
          <w:lang w:eastAsia="ar-SA"/>
        </w:rPr>
        <w:t>Euroopa Parlamendi ja Nõukogu</w:t>
      </w:r>
      <w:r w:rsidR="6DB2088B" w:rsidRPr="29055B72">
        <w:rPr>
          <w:rFonts w:ascii="Times New Roman" w:hAnsi="Times New Roman"/>
          <w:b/>
          <w:color w:val="000000" w:themeColor="text1"/>
          <w:sz w:val="24"/>
          <w:szCs w:val="24"/>
        </w:rPr>
        <w:t xml:space="preserve"> </w:t>
      </w:r>
      <w:r w:rsidR="665B535F" w:rsidRPr="00327569">
        <w:rPr>
          <w:rFonts w:ascii="Times New Roman" w:hAnsi="Times New Roman"/>
          <w:b/>
          <w:bCs/>
          <w:color w:val="000000" w:themeColor="text1"/>
          <w:sz w:val="24"/>
          <w:szCs w:val="24"/>
        </w:rPr>
        <w:t>direktiivi sõnaselgete keskkonnaväidete põhjendamise ja edastamise kohta (roheväidete direktiiv)</w:t>
      </w:r>
    </w:p>
    <w:p w14:paraId="477EAFC5" w14:textId="77777777" w:rsidR="00A26C0F" w:rsidRPr="00327569" w:rsidRDefault="00A26C0F" w:rsidP="00DE0CFD">
      <w:pPr>
        <w:suppressAutoHyphens/>
        <w:spacing w:after="0" w:line="240" w:lineRule="auto"/>
        <w:ind w:right="-2"/>
        <w:jc w:val="both"/>
        <w:rPr>
          <w:rFonts w:ascii="Times New Roman" w:hAnsi="Times New Roman"/>
          <w:b/>
          <w:bCs/>
          <w:sz w:val="24"/>
          <w:szCs w:val="24"/>
          <w:lang w:eastAsia="ar-SA"/>
        </w:rPr>
      </w:pPr>
    </w:p>
    <w:p w14:paraId="0B3B81B8" w14:textId="77777777" w:rsidR="00301818" w:rsidRPr="00327569" w:rsidRDefault="00301818" w:rsidP="00DE0CFD">
      <w:pPr>
        <w:suppressAutoHyphens/>
        <w:spacing w:after="0" w:line="240" w:lineRule="auto"/>
        <w:ind w:right="-2"/>
        <w:jc w:val="both"/>
        <w:rPr>
          <w:rFonts w:ascii="Times New Roman" w:hAnsi="Times New Roman"/>
          <w:sz w:val="24"/>
          <w:szCs w:val="24"/>
          <w:lang w:eastAsia="ar-SA"/>
        </w:rPr>
      </w:pPr>
    </w:p>
    <w:p w14:paraId="411DFA26" w14:textId="77777777" w:rsidR="00050E9D" w:rsidRPr="00327569" w:rsidRDefault="00C35DBA" w:rsidP="00DE0CFD">
      <w:pPr>
        <w:suppressAutoHyphens/>
        <w:spacing w:after="0" w:line="240" w:lineRule="auto"/>
        <w:ind w:right="-2"/>
        <w:jc w:val="both"/>
        <w:rPr>
          <w:rFonts w:ascii="Times New Roman" w:hAnsi="Times New Roman"/>
          <w:b/>
          <w:bCs/>
          <w:sz w:val="24"/>
          <w:szCs w:val="24"/>
          <w:lang w:eastAsia="ar-SA"/>
        </w:rPr>
      </w:pPr>
      <w:r w:rsidRPr="00327569">
        <w:rPr>
          <w:rFonts w:ascii="Times New Roman" w:hAnsi="Times New Roman"/>
          <w:b/>
          <w:bCs/>
          <w:sz w:val="24"/>
          <w:szCs w:val="24"/>
          <w:lang w:eastAsia="ar-SA"/>
        </w:rPr>
        <w:t>Sissejuhatus</w:t>
      </w:r>
    </w:p>
    <w:p w14:paraId="6F9C6C13" w14:textId="77777777" w:rsidR="0013228B" w:rsidRPr="00327569" w:rsidRDefault="0013228B" w:rsidP="00DE0CFD">
      <w:pPr>
        <w:suppressAutoHyphens/>
        <w:spacing w:after="0" w:line="240" w:lineRule="auto"/>
        <w:ind w:right="-2"/>
        <w:jc w:val="both"/>
        <w:rPr>
          <w:rFonts w:ascii="Times New Roman" w:hAnsi="Times New Roman"/>
          <w:sz w:val="24"/>
          <w:szCs w:val="24"/>
          <w:lang w:eastAsia="et-EE"/>
        </w:rPr>
      </w:pPr>
    </w:p>
    <w:p w14:paraId="23B493E8" w14:textId="5BD3F385" w:rsidR="005241DB" w:rsidRPr="00327569" w:rsidRDefault="4158649E" w:rsidP="00DE0CFD">
      <w:pPr>
        <w:suppressAutoHyphens/>
        <w:spacing w:line="240" w:lineRule="auto"/>
        <w:ind w:right="-2"/>
        <w:jc w:val="both"/>
        <w:rPr>
          <w:rFonts w:ascii="Times New Roman" w:hAnsi="Times New Roman"/>
          <w:color w:val="000000" w:themeColor="text1"/>
          <w:sz w:val="24"/>
          <w:szCs w:val="24"/>
        </w:rPr>
      </w:pPr>
      <w:r w:rsidRPr="76D04A47">
        <w:rPr>
          <w:rFonts w:ascii="Times New Roman" w:hAnsi="Times New Roman"/>
          <w:color w:val="000000" w:themeColor="text1"/>
          <w:sz w:val="24"/>
          <w:szCs w:val="24"/>
        </w:rPr>
        <w:t>Euroopa rohelises kokkuleppes</w:t>
      </w:r>
      <w:r w:rsidR="005241DB" w:rsidRPr="00327569">
        <w:rPr>
          <w:rStyle w:val="Allmrkuseviide"/>
          <w:rFonts w:ascii="Times New Roman" w:hAnsi="Times New Roman"/>
          <w:color w:val="000000" w:themeColor="text1"/>
          <w:sz w:val="24"/>
          <w:szCs w:val="24"/>
        </w:rPr>
        <w:footnoteReference w:id="2"/>
      </w:r>
      <w:r w:rsidRPr="76D04A47">
        <w:rPr>
          <w:rFonts w:ascii="Times New Roman" w:hAnsi="Times New Roman"/>
          <w:color w:val="000000" w:themeColor="text1"/>
          <w:sz w:val="24"/>
          <w:szCs w:val="24"/>
        </w:rPr>
        <w:t xml:space="preserve"> võttis</w:t>
      </w:r>
      <w:r w:rsidR="6CB70198" w:rsidRPr="76D04A47">
        <w:rPr>
          <w:rFonts w:ascii="Times New Roman" w:hAnsi="Times New Roman"/>
          <w:color w:val="000000" w:themeColor="text1"/>
          <w:sz w:val="24"/>
          <w:szCs w:val="24"/>
        </w:rPr>
        <w:t xml:space="preserve"> Euroopa</w:t>
      </w:r>
      <w:r w:rsidRPr="76D04A47">
        <w:rPr>
          <w:rFonts w:ascii="Times New Roman" w:hAnsi="Times New Roman"/>
          <w:color w:val="000000" w:themeColor="text1"/>
          <w:sz w:val="24"/>
          <w:szCs w:val="24"/>
        </w:rPr>
        <w:t xml:space="preserve"> komisjon kohustuse tagada, et tarbijatele antaks võimalus teha teadlikumaid valikuid ja täita </w:t>
      </w:r>
      <w:r w:rsidR="00B23760">
        <w:rPr>
          <w:rFonts w:ascii="Times New Roman" w:hAnsi="Times New Roman"/>
          <w:color w:val="000000" w:themeColor="text1"/>
          <w:sz w:val="24"/>
          <w:szCs w:val="24"/>
        </w:rPr>
        <w:t>ringmajanduse</w:t>
      </w:r>
      <w:r w:rsidR="006A7508">
        <w:rPr>
          <w:rFonts w:ascii="Times New Roman" w:hAnsi="Times New Roman"/>
          <w:color w:val="000000" w:themeColor="text1"/>
          <w:sz w:val="24"/>
          <w:szCs w:val="24"/>
        </w:rPr>
        <w:t>le</w:t>
      </w:r>
      <w:r w:rsidR="00B23760" w:rsidRPr="76D04A47">
        <w:rPr>
          <w:rFonts w:ascii="Times New Roman" w:hAnsi="Times New Roman"/>
          <w:color w:val="000000" w:themeColor="text1"/>
          <w:sz w:val="24"/>
          <w:szCs w:val="24"/>
        </w:rPr>
        <w:t xml:space="preserve"> </w:t>
      </w:r>
      <w:r w:rsidRPr="76D04A47">
        <w:rPr>
          <w:rFonts w:ascii="Times New Roman" w:hAnsi="Times New Roman"/>
          <w:color w:val="000000" w:themeColor="text1"/>
          <w:sz w:val="24"/>
          <w:szCs w:val="24"/>
        </w:rPr>
        <w:t>üleminekus aktiivset rolli</w:t>
      </w:r>
      <w:r w:rsidR="09AF4BAA" w:rsidRPr="76D04A47">
        <w:rPr>
          <w:rFonts w:ascii="Times New Roman" w:hAnsi="Times New Roman"/>
          <w:color w:val="000000" w:themeColor="text1"/>
          <w:sz w:val="24"/>
          <w:szCs w:val="24"/>
        </w:rPr>
        <w:t xml:space="preserve">, sh on seal võetud eesmärgiks </w:t>
      </w:r>
      <w:r w:rsidRPr="76D04A47">
        <w:rPr>
          <w:rFonts w:ascii="Times New Roman" w:hAnsi="Times New Roman"/>
          <w:color w:val="000000" w:themeColor="text1"/>
          <w:sz w:val="24"/>
          <w:szCs w:val="24"/>
        </w:rPr>
        <w:t>lahendada valede keskkonnaväidete esitamise probleem</w:t>
      </w:r>
      <w:r w:rsidR="2223FAF2" w:rsidRPr="76D04A47">
        <w:rPr>
          <w:rFonts w:ascii="Times New Roman" w:hAnsi="Times New Roman"/>
          <w:color w:val="000000" w:themeColor="text1"/>
          <w:sz w:val="24"/>
          <w:szCs w:val="24"/>
        </w:rPr>
        <w:t xml:space="preserve"> ning</w:t>
      </w:r>
      <w:r w:rsidRPr="76D04A47">
        <w:rPr>
          <w:rFonts w:ascii="Times New Roman" w:hAnsi="Times New Roman"/>
          <w:color w:val="000000" w:themeColor="text1"/>
          <w:sz w:val="24"/>
          <w:szCs w:val="24"/>
        </w:rPr>
        <w:t xml:space="preserve"> vähendada nn rohepesu ohtu. </w:t>
      </w:r>
      <w:r w:rsidR="01766D8B" w:rsidRPr="76D04A47">
        <w:rPr>
          <w:rFonts w:ascii="Times New Roman" w:hAnsi="Times New Roman"/>
          <w:color w:val="000000" w:themeColor="text1"/>
          <w:sz w:val="24"/>
          <w:szCs w:val="24"/>
        </w:rPr>
        <w:t>Tarbijate teadlikkuse</w:t>
      </w:r>
      <w:r w:rsidR="401B52BC" w:rsidRPr="76D04A47">
        <w:rPr>
          <w:rFonts w:ascii="Times New Roman" w:hAnsi="Times New Roman"/>
          <w:color w:val="000000" w:themeColor="text1"/>
          <w:sz w:val="24"/>
          <w:szCs w:val="24"/>
        </w:rPr>
        <w:t xml:space="preserve"> tõstmise, usaldusväärse teabe</w:t>
      </w:r>
      <w:r w:rsidR="01766D8B" w:rsidRPr="76D04A47">
        <w:rPr>
          <w:rFonts w:ascii="Times New Roman" w:hAnsi="Times New Roman"/>
          <w:color w:val="000000" w:themeColor="text1"/>
          <w:sz w:val="24"/>
          <w:szCs w:val="24"/>
        </w:rPr>
        <w:t xml:space="preserve"> </w:t>
      </w:r>
      <w:r w:rsidR="3BFDFD6E" w:rsidRPr="76D04A47">
        <w:rPr>
          <w:rFonts w:ascii="Times New Roman" w:hAnsi="Times New Roman"/>
          <w:color w:val="000000" w:themeColor="text1"/>
          <w:sz w:val="24"/>
          <w:szCs w:val="24"/>
        </w:rPr>
        <w:t xml:space="preserve">pakkumise </w:t>
      </w:r>
      <w:r w:rsidR="01766D8B" w:rsidRPr="76D04A47">
        <w:rPr>
          <w:rFonts w:ascii="Times New Roman" w:hAnsi="Times New Roman"/>
          <w:color w:val="000000" w:themeColor="text1"/>
          <w:sz w:val="24"/>
          <w:szCs w:val="24"/>
        </w:rPr>
        <w:t>ning rohepesu vältimise eesmärgid on seatud ka järgnenud algatustes</w:t>
      </w:r>
      <w:r w:rsidR="60C8E023" w:rsidRPr="76D04A47">
        <w:rPr>
          <w:rFonts w:ascii="Times New Roman" w:hAnsi="Times New Roman"/>
          <w:color w:val="000000" w:themeColor="text1"/>
          <w:sz w:val="24"/>
          <w:szCs w:val="24"/>
        </w:rPr>
        <w:t xml:space="preserve">, </w:t>
      </w:r>
      <w:r w:rsidR="01766D8B" w:rsidRPr="76D04A47">
        <w:rPr>
          <w:rFonts w:ascii="Times New Roman" w:hAnsi="Times New Roman"/>
          <w:color w:val="000000" w:themeColor="text1"/>
          <w:sz w:val="24"/>
          <w:szCs w:val="24"/>
        </w:rPr>
        <w:t>nagu</w:t>
      </w:r>
      <w:r w:rsidRPr="76D04A47">
        <w:rPr>
          <w:rFonts w:ascii="Times New Roman" w:hAnsi="Times New Roman"/>
          <w:color w:val="000000" w:themeColor="text1"/>
          <w:sz w:val="24"/>
          <w:szCs w:val="24"/>
        </w:rPr>
        <w:t xml:space="preserve"> uues ringmajanduse tegevuskavas</w:t>
      </w:r>
      <w:r w:rsidR="005241DB" w:rsidRPr="00327569">
        <w:rPr>
          <w:rStyle w:val="Allmrkuseviide"/>
          <w:rFonts w:ascii="Times New Roman" w:hAnsi="Times New Roman"/>
          <w:color w:val="000000" w:themeColor="text1"/>
          <w:sz w:val="24"/>
          <w:szCs w:val="24"/>
        </w:rPr>
        <w:footnoteReference w:id="3"/>
      </w:r>
      <w:r w:rsidRPr="76D04A47">
        <w:rPr>
          <w:rFonts w:ascii="Times New Roman" w:hAnsi="Times New Roman"/>
          <w:color w:val="000000" w:themeColor="text1"/>
          <w:sz w:val="24"/>
          <w:szCs w:val="24"/>
        </w:rPr>
        <w:t xml:space="preserve"> kui ka uues tarbijakaitse tegevuskavas</w:t>
      </w:r>
      <w:r w:rsidR="005241DB" w:rsidRPr="00327569">
        <w:rPr>
          <w:rStyle w:val="Allmrkuseviide"/>
          <w:rFonts w:ascii="Times New Roman" w:hAnsi="Times New Roman"/>
          <w:color w:val="000000" w:themeColor="text1"/>
          <w:sz w:val="24"/>
          <w:szCs w:val="24"/>
        </w:rPr>
        <w:footnoteReference w:id="4"/>
      </w:r>
      <w:r w:rsidRPr="76D04A47">
        <w:rPr>
          <w:rFonts w:ascii="Times New Roman" w:hAnsi="Times New Roman"/>
          <w:color w:val="000000" w:themeColor="text1"/>
          <w:sz w:val="24"/>
          <w:szCs w:val="24"/>
        </w:rPr>
        <w:t xml:space="preserve"> </w:t>
      </w:r>
      <w:r w:rsidR="178216C4" w:rsidRPr="76D04A47">
        <w:rPr>
          <w:rFonts w:ascii="Times New Roman" w:hAnsi="Times New Roman"/>
          <w:color w:val="000000" w:themeColor="text1"/>
          <w:sz w:val="24"/>
          <w:szCs w:val="24"/>
        </w:rPr>
        <w:t>ja</w:t>
      </w:r>
      <w:r w:rsidRPr="76D04A47">
        <w:rPr>
          <w:rFonts w:ascii="Times New Roman" w:hAnsi="Times New Roman"/>
          <w:color w:val="000000" w:themeColor="text1"/>
          <w:sz w:val="24"/>
          <w:szCs w:val="24"/>
        </w:rPr>
        <w:t xml:space="preserve"> rohelise kokkuleppe tööstuskavas</w:t>
      </w:r>
      <w:r w:rsidR="005241DB" w:rsidRPr="00327569">
        <w:rPr>
          <w:rStyle w:val="Allmrkuseviide"/>
          <w:rFonts w:ascii="Times New Roman" w:hAnsi="Times New Roman"/>
          <w:color w:val="000000" w:themeColor="text1"/>
          <w:sz w:val="24"/>
          <w:szCs w:val="24"/>
        </w:rPr>
        <w:footnoteReference w:id="5"/>
      </w:r>
      <w:r w:rsidR="669D0B4B" w:rsidRPr="76D04A47">
        <w:rPr>
          <w:rFonts w:ascii="Times New Roman" w:hAnsi="Times New Roman"/>
          <w:color w:val="000000" w:themeColor="text1"/>
          <w:sz w:val="24"/>
          <w:szCs w:val="24"/>
        </w:rPr>
        <w:t>.</w:t>
      </w:r>
      <w:r w:rsidRPr="76D04A47">
        <w:rPr>
          <w:rFonts w:ascii="Times New Roman" w:hAnsi="Times New Roman"/>
          <w:color w:val="000000" w:themeColor="text1"/>
          <w:sz w:val="24"/>
          <w:szCs w:val="24"/>
        </w:rPr>
        <w:t xml:space="preserve"> </w:t>
      </w:r>
    </w:p>
    <w:p w14:paraId="29188D38" w14:textId="52F99BE0" w:rsidR="005241DB" w:rsidRPr="00327569" w:rsidRDefault="4158649E" w:rsidP="00DE0CFD">
      <w:pPr>
        <w:suppressAutoHyphens/>
        <w:spacing w:after="24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Keskkonnaväiteid käsitlev ettepanek</w:t>
      </w:r>
      <w:r w:rsidR="005241DB" w:rsidRPr="00327569">
        <w:rPr>
          <w:rStyle w:val="Allmrkuseviide"/>
          <w:rFonts w:ascii="Times New Roman" w:hAnsi="Times New Roman"/>
          <w:color w:val="000000" w:themeColor="text1"/>
          <w:sz w:val="24"/>
          <w:szCs w:val="24"/>
        </w:rPr>
        <w:footnoteReference w:id="6"/>
      </w:r>
      <w:r w:rsidRPr="00327569">
        <w:rPr>
          <w:rFonts w:ascii="Times New Roman" w:hAnsi="Times New Roman"/>
          <w:color w:val="000000" w:themeColor="text1"/>
          <w:sz w:val="24"/>
          <w:szCs w:val="24"/>
        </w:rPr>
        <w:t xml:space="preserve"> on komisjoni vastus </w:t>
      </w:r>
      <w:r w:rsidR="55E793A6" w:rsidRPr="00327569">
        <w:rPr>
          <w:rFonts w:ascii="Times New Roman" w:hAnsi="Times New Roman"/>
          <w:color w:val="000000" w:themeColor="text1"/>
          <w:sz w:val="24"/>
          <w:szCs w:val="24"/>
        </w:rPr>
        <w:t xml:space="preserve">kodanike </w:t>
      </w:r>
      <w:r w:rsidRPr="00327569">
        <w:rPr>
          <w:rFonts w:ascii="Times New Roman" w:hAnsi="Times New Roman"/>
          <w:color w:val="000000" w:themeColor="text1"/>
          <w:sz w:val="24"/>
          <w:szCs w:val="24"/>
        </w:rPr>
        <w:t xml:space="preserve">üleskutsele </w:t>
      </w:r>
      <w:r w:rsidR="743E88EF" w:rsidRPr="00327569">
        <w:rPr>
          <w:rFonts w:ascii="Times New Roman" w:hAnsi="Times New Roman"/>
          <w:color w:val="000000" w:themeColor="text1"/>
          <w:sz w:val="24"/>
          <w:szCs w:val="24"/>
        </w:rPr>
        <w:t>suurendada läbipaistvust seoses kestlikkuse ja toodete keskkonnajalajäljega</w:t>
      </w:r>
      <w:r w:rsidR="0549D094" w:rsidRPr="00327569">
        <w:rPr>
          <w:rFonts w:ascii="Times New Roman" w:hAnsi="Times New Roman"/>
          <w:color w:val="000000" w:themeColor="text1"/>
          <w:sz w:val="24"/>
          <w:szCs w:val="24"/>
        </w:rPr>
        <w:t>, eeltoodud komisjoni eesmärkidele ning EL Nõukogu ja Euroopa Parlamendi seotud järel</w:t>
      </w:r>
      <w:r w:rsidR="7DF76FC1" w:rsidRPr="00327569">
        <w:rPr>
          <w:rFonts w:ascii="Times New Roman" w:hAnsi="Times New Roman"/>
          <w:color w:val="000000" w:themeColor="text1"/>
          <w:sz w:val="24"/>
          <w:szCs w:val="24"/>
        </w:rPr>
        <w:t>du</w:t>
      </w:r>
      <w:r w:rsidR="0549D094" w:rsidRPr="00327569">
        <w:rPr>
          <w:rFonts w:ascii="Times New Roman" w:hAnsi="Times New Roman"/>
          <w:color w:val="000000" w:themeColor="text1"/>
          <w:sz w:val="24"/>
          <w:szCs w:val="24"/>
        </w:rPr>
        <w:t>stele</w:t>
      </w:r>
      <w:r w:rsidR="005241DB" w:rsidRPr="00327569">
        <w:rPr>
          <w:rStyle w:val="Allmrkuseviide"/>
          <w:rFonts w:ascii="Times New Roman" w:hAnsi="Times New Roman"/>
          <w:color w:val="000000" w:themeColor="text1"/>
          <w:sz w:val="24"/>
          <w:szCs w:val="24"/>
        </w:rPr>
        <w:footnoteReference w:id="7"/>
      </w:r>
      <w:r w:rsidR="0549D094" w:rsidRPr="00327569">
        <w:rPr>
          <w:rFonts w:ascii="Times New Roman" w:hAnsi="Times New Roman"/>
          <w:color w:val="000000" w:themeColor="text1"/>
          <w:sz w:val="24"/>
          <w:szCs w:val="24"/>
        </w:rPr>
        <w:t xml:space="preserve"> ja resolutsioonile</w:t>
      </w:r>
      <w:r w:rsidR="005241DB" w:rsidRPr="00327569">
        <w:rPr>
          <w:rStyle w:val="Allmrkuseviide"/>
          <w:rFonts w:ascii="Times New Roman" w:hAnsi="Times New Roman"/>
          <w:color w:val="000000" w:themeColor="text1"/>
          <w:sz w:val="24"/>
          <w:szCs w:val="24"/>
        </w:rPr>
        <w:footnoteReference w:id="8"/>
      </w:r>
      <w:r w:rsidR="0549D094" w:rsidRPr="00327569">
        <w:rPr>
          <w:rFonts w:ascii="Times New Roman" w:hAnsi="Times New Roman"/>
          <w:color w:val="000000" w:themeColor="text1"/>
          <w:sz w:val="24"/>
          <w:szCs w:val="24"/>
        </w:rPr>
        <w:t>.</w:t>
      </w:r>
    </w:p>
    <w:p w14:paraId="6F6F59AA" w14:textId="5DCA14AC" w:rsidR="005241DB" w:rsidRPr="00C22FDB" w:rsidRDefault="7F052EE7" w:rsidP="00DE0CFD">
      <w:pPr>
        <w:suppressAutoHyphens/>
        <w:spacing w:after="240" w:line="240" w:lineRule="auto"/>
        <w:jc w:val="both"/>
        <w:rPr>
          <w:rFonts w:ascii="Times New Roman" w:hAnsi="Times New Roman"/>
          <w:b/>
          <w:color w:val="000000" w:themeColor="text1"/>
          <w:sz w:val="24"/>
          <w:szCs w:val="24"/>
        </w:rPr>
      </w:pPr>
      <w:r w:rsidRPr="00C22FDB">
        <w:rPr>
          <w:rFonts w:ascii="Times New Roman" w:hAnsi="Times New Roman"/>
          <w:b/>
          <w:color w:val="000000" w:themeColor="text1"/>
          <w:sz w:val="24"/>
          <w:szCs w:val="24"/>
        </w:rPr>
        <w:t>Roheväidete direktiivi</w:t>
      </w:r>
      <w:r w:rsidR="6EF83F7E" w:rsidRPr="00C22FDB">
        <w:rPr>
          <w:rFonts w:ascii="Times New Roman" w:hAnsi="Times New Roman"/>
          <w:b/>
          <w:color w:val="000000" w:themeColor="text1"/>
          <w:sz w:val="24"/>
          <w:szCs w:val="24"/>
        </w:rPr>
        <w:t xml:space="preserve"> ettepaneku peamised eesmärgid on järgmised:</w:t>
      </w:r>
    </w:p>
    <w:p w14:paraId="5F7BCB91" w14:textId="75F082A7" w:rsidR="005241DB" w:rsidRPr="00327569" w:rsidRDefault="6EF83F7E" w:rsidP="00DE0CFD">
      <w:pPr>
        <w:pStyle w:val="Loendilik"/>
        <w:numPr>
          <w:ilvl w:val="0"/>
          <w:numId w:val="40"/>
        </w:numPr>
        <w:suppressAutoHyphens/>
        <w:spacing w:after="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tõsta keskkonnakaitse taset ja aidata kiirendada ELis roheüleminekut puhtale ja kliimaneutraalsele ringmajandusele;</w:t>
      </w:r>
    </w:p>
    <w:p w14:paraId="692A49C1" w14:textId="26D14944" w:rsidR="005241DB" w:rsidRPr="00327569" w:rsidRDefault="6EF83F7E" w:rsidP="00DE0CFD">
      <w:pPr>
        <w:pStyle w:val="Loendilik"/>
        <w:numPr>
          <w:ilvl w:val="0"/>
          <w:numId w:val="40"/>
        </w:numPr>
        <w:suppressAutoHyphens/>
        <w:spacing w:after="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kaitsta tarbijaid ja ettevõtjaid rohepesu eest ning võimaldada tarbijatel anda oma panus roheülemineku kiirendamisse teadlike ostuotsustega, mis põhinevad usaldusväärsetel keskkonnaväidetel ja -märgistel;</w:t>
      </w:r>
    </w:p>
    <w:p w14:paraId="175C7938" w14:textId="45F48534" w:rsidR="005241DB" w:rsidRPr="00327569" w:rsidRDefault="6EF83F7E" w:rsidP="00DE0CFD">
      <w:pPr>
        <w:pStyle w:val="Loendilik"/>
        <w:numPr>
          <w:ilvl w:val="0"/>
          <w:numId w:val="40"/>
        </w:numPr>
        <w:suppressAutoHyphens/>
        <w:spacing w:after="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suurendada õiguskindlust keskkonnaväidete ja võrdsete konkurentsitingimuste suhtes siseturul, parandada nende ettevõtjate konkurentsivõimet, kes teevad jõupingutusi oma toodete ja tegevuse keskkonnakestlikkuse suurendamiseks, ning luua kulude kokkuhoiu võimalusi sellistele piiriülese kaubandusega tegelevatele ettevõtjatele.</w:t>
      </w:r>
    </w:p>
    <w:p w14:paraId="714ADE9D" w14:textId="4644BECF" w:rsidR="005241DB" w:rsidRPr="00327569" w:rsidRDefault="005241DB" w:rsidP="00DE0CFD">
      <w:pPr>
        <w:suppressAutoHyphens/>
        <w:spacing w:after="0" w:line="240" w:lineRule="auto"/>
        <w:jc w:val="both"/>
        <w:rPr>
          <w:rFonts w:ascii="Times New Roman" w:hAnsi="Times New Roman"/>
          <w:color w:val="000000" w:themeColor="text1"/>
          <w:sz w:val="24"/>
          <w:szCs w:val="24"/>
        </w:rPr>
      </w:pPr>
    </w:p>
    <w:p w14:paraId="4EEA5342" w14:textId="7BEC6090" w:rsidR="00C22FDB" w:rsidRPr="005241DB" w:rsidRDefault="2BED7DDB" w:rsidP="00DE0CFD">
      <w:pPr>
        <w:suppressAutoHyphens/>
        <w:spacing w:after="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Algatuse juures on tegemist täpsemate eeskirjadega, mis täiendavad</w:t>
      </w:r>
      <w:r w:rsidR="6EF83F7E" w:rsidRPr="00327569">
        <w:rPr>
          <w:rFonts w:ascii="Times New Roman" w:hAnsi="Times New Roman"/>
          <w:color w:val="000000" w:themeColor="text1"/>
          <w:sz w:val="24"/>
          <w:szCs w:val="24"/>
        </w:rPr>
        <w:t xml:space="preserve"> </w:t>
      </w:r>
      <w:r w:rsidR="0B3FF074" w:rsidRPr="00327569">
        <w:rPr>
          <w:rFonts w:ascii="Times New Roman" w:hAnsi="Times New Roman"/>
          <w:color w:val="000000" w:themeColor="text1"/>
          <w:sz w:val="24"/>
          <w:szCs w:val="24"/>
        </w:rPr>
        <w:t>e</w:t>
      </w:r>
      <w:r w:rsidR="6EF83F7E" w:rsidRPr="00327569">
        <w:rPr>
          <w:rFonts w:ascii="Times New Roman" w:hAnsi="Times New Roman"/>
          <w:color w:val="000000" w:themeColor="text1"/>
          <w:sz w:val="24"/>
          <w:szCs w:val="24"/>
        </w:rPr>
        <w:t>baausate kaubandustavade läbivaadatud direktiiv</w:t>
      </w:r>
      <w:r w:rsidR="5952C271" w:rsidRPr="00327569">
        <w:rPr>
          <w:rFonts w:ascii="Times New Roman" w:hAnsi="Times New Roman"/>
          <w:color w:val="000000" w:themeColor="text1"/>
          <w:sz w:val="24"/>
          <w:szCs w:val="24"/>
        </w:rPr>
        <w:t>i</w:t>
      </w:r>
      <w:r w:rsidR="005241DB" w:rsidRPr="00327569">
        <w:rPr>
          <w:rStyle w:val="Allmrkuseviide"/>
          <w:rFonts w:ascii="Times New Roman" w:hAnsi="Times New Roman"/>
          <w:color w:val="000000" w:themeColor="text1"/>
          <w:sz w:val="24"/>
          <w:szCs w:val="24"/>
        </w:rPr>
        <w:footnoteReference w:id="9"/>
      </w:r>
      <w:r w:rsidR="6C244898" w:rsidRPr="00327569">
        <w:rPr>
          <w:rStyle w:val="Allmrkuseviide"/>
          <w:rFonts w:ascii="Times New Roman" w:hAnsi="Times New Roman"/>
          <w:color w:val="000000" w:themeColor="text1"/>
          <w:sz w:val="24"/>
          <w:szCs w:val="24"/>
        </w:rPr>
        <w:t xml:space="preserve"> </w:t>
      </w:r>
      <w:r w:rsidR="437E3F41" w:rsidRPr="00327569">
        <w:rPr>
          <w:rStyle w:val="Allmrkuseviide"/>
          <w:rFonts w:ascii="Times New Roman" w:hAnsi="Times New Roman"/>
          <w:color w:val="000000" w:themeColor="text1"/>
          <w:sz w:val="24"/>
          <w:szCs w:val="24"/>
        </w:rPr>
        <w:t xml:space="preserve">  </w:t>
      </w:r>
      <w:r w:rsidR="437E3F41" w:rsidRPr="00327569">
        <w:rPr>
          <w:rStyle w:val="Allmrkuseviide"/>
          <w:rFonts w:ascii="Times New Roman" w:hAnsi="Times New Roman"/>
          <w:color w:val="000000" w:themeColor="text1"/>
          <w:sz w:val="24"/>
          <w:szCs w:val="24"/>
          <w:vertAlign w:val="baseline"/>
        </w:rPr>
        <w:t>ning t</w:t>
      </w:r>
      <w:r w:rsidR="437E3F41" w:rsidRPr="00327569">
        <w:rPr>
          <w:rFonts w:ascii="Times New Roman" w:hAnsi="Times New Roman"/>
          <w:color w:val="000000" w:themeColor="text1"/>
          <w:sz w:val="24"/>
          <w:szCs w:val="24"/>
        </w:rPr>
        <w:t xml:space="preserve">arbijate </w:t>
      </w:r>
      <w:proofErr w:type="spellStart"/>
      <w:r w:rsidR="437E3F41" w:rsidRPr="00327569">
        <w:rPr>
          <w:rFonts w:ascii="Times New Roman" w:hAnsi="Times New Roman"/>
          <w:color w:val="000000" w:themeColor="text1"/>
          <w:sz w:val="24"/>
          <w:szCs w:val="24"/>
        </w:rPr>
        <w:t>võimestamise</w:t>
      </w:r>
      <w:proofErr w:type="spellEnd"/>
      <w:r w:rsidR="437E3F41" w:rsidRPr="00327569">
        <w:rPr>
          <w:rFonts w:ascii="Times New Roman" w:hAnsi="Times New Roman"/>
          <w:color w:val="000000" w:themeColor="text1"/>
          <w:sz w:val="24"/>
          <w:szCs w:val="24"/>
        </w:rPr>
        <w:t xml:space="preserve"> üleminekul rohelisele majandusele algatust</w:t>
      </w:r>
      <w:r w:rsidR="005241DB" w:rsidRPr="00327569">
        <w:rPr>
          <w:rStyle w:val="Allmrkuseviide"/>
          <w:rFonts w:ascii="Times New Roman" w:hAnsi="Times New Roman"/>
          <w:color w:val="000000" w:themeColor="text1"/>
          <w:sz w:val="24"/>
          <w:szCs w:val="24"/>
        </w:rPr>
        <w:footnoteReference w:id="10"/>
      </w:r>
      <w:r w:rsidR="358042E4" w:rsidRPr="00327569">
        <w:rPr>
          <w:rStyle w:val="Allmrkuseviide"/>
          <w:rFonts w:ascii="Times New Roman" w:hAnsi="Times New Roman"/>
          <w:color w:val="000000" w:themeColor="text1"/>
          <w:sz w:val="24"/>
          <w:szCs w:val="24"/>
        </w:rPr>
        <w:t xml:space="preserve"> </w:t>
      </w:r>
      <w:r w:rsidR="6EF83F7E" w:rsidRPr="00327569">
        <w:rPr>
          <w:rFonts w:ascii="Times New Roman" w:hAnsi="Times New Roman"/>
          <w:color w:val="000000" w:themeColor="text1"/>
          <w:sz w:val="24"/>
          <w:szCs w:val="24"/>
        </w:rPr>
        <w:t xml:space="preserve"> </w:t>
      </w:r>
      <w:r w:rsidR="189D2E01" w:rsidRPr="00327569">
        <w:rPr>
          <w:rFonts w:ascii="Times New Roman" w:hAnsi="Times New Roman"/>
          <w:color w:val="000000" w:themeColor="text1"/>
          <w:sz w:val="24"/>
          <w:szCs w:val="24"/>
        </w:rPr>
        <w:t>hõlma</w:t>
      </w:r>
      <w:r w:rsidR="51568F32" w:rsidRPr="00327569">
        <w:rPr>
          <w:rFonts w:ascii="Times New Roman" w:hAnsi="Times New Roman"/>
          <w:color w:val="000000" w:themeColor="text1"/>
          <w:sz w:val="24"/>
          <w:szCs w:val="24"/>
        </w:rPr>
        <w:t>t</w:t>
      </w:r>
      <w:r w:rsidR="189D2E01" w:rsidRPr="00327569">
        <w:rPr>
          <w:rFonts w:ascii="Times New Roman" w:hAnsi="Times New Roman"/>
          <w:color w:val="000000" w:themeColor="text1"/>
          <w:sz w:val="24"/>
          <w:szCs w:val="24"/>
        </w:rPr>
        <w:t>es</w:t>
      </w:r>
      <w:r w:rsidR="6EF83F7E" w:rsidRPr="00327569">
        <w:rPr>
          <w:rFonts w:ascii="Times New Roman" w:hAnsi="Times New Roman"/>
          <w:color w:val="000000" w:themeColor="text1"/>
          <w:sz w:val="24"/>
          <w:szCs w:val="24"/>
        </w:rPr>
        <w:t xml:space="preserve"> vabatahtlike keskkonnaväidete põhjendamist ja edastamist. </w:t>
      </w:r>
    </w:p>
    <w:p w14:paraId="47628B13" w14:textId="28482ACF" w:rsidR="005241DB" w:rsidRPr="00327569" w:rsidRDefault="005241DB" w:rsidP="00DE0CFD">
      <w:pPr>
        <w:suppressAutoHyphens/>
        <w:spacing w:after="0" w:line="240" w:lineRule="auto"/>
        <w:ind w:right="-2"/>
        <w:jc w:val="both"/>
        <w:rPr>
          <w:rFonts w:ascii="Times New Roman" w:hAnsi="Times New Roman"/>
          <w:sz w:val="24"/>
          <w:szCs w:val="24"/>
          <w:lang w:eastAsia="et-EE"/>
        </w:rPr>
      </w:pPr>
    </w:p>
    <w:p w14:paraId="01B45D5C" w14:textId="7E5B28AA" w:rsidR="001E7E20" w:rsidRPr="00327569" w:rsidRDefault="001E7E20" w:rsidP="00DE0CFD">
      <w:pPr>
        <w:suppressAutoHyphens/>
        <w:spacing w:after="0" w:line="240" w:lineRule="auto"/>
        <w:ind w:right="-2"/>
        <w:jc w:val="both"/>
        <w:rPr>
          <w:rFonts w:ascii="Times New Roman" w:hAnsi="Times New Roman"/>
          <w:b/>
          <w:bCs/>
          <w:sz w:val="24"/>
          <w:szCs w:val="24"/>
          <w:lang w:eastAsia="et-EE"/>
        </w:rPr>
      </w:pPr>
      <w:r w:rsidRPr="00327569">
        <w:rPr>
          <w:rFonts w:ascii="Times New Roman" w:hAnsi="Times New Roman"/>
          <w:b/>
          <w:bCs/>
          <w:sz w:val="24"/>
          <w:szCs w:val="24"/>
          <w:lang w:eastAsia="et-EE"/>
        </w:rPr>
        <w:t>Koostajad</w:t>
      </w:r>
    </w:p>
    <w:p w14:paraId="5DA9E2DF" w14:textId="038A6602" w:rsidR="1621401A" w:rsidRPr="00327569" w:rsidRDefault="1621401A" w:rsidP="00DE0CFD">
      <w:pPr>
        <w:spacing w:after="0" w:line="240" w:lineRule="auto"/>
        <w:ind w:right="-2"/>
        <w:jc w:val="both"/>
        <w:rPr>
          <w:rFonts w:ascii="Times New Roman" w:hAnsi="Times New Roman"/>
          <w:sz w:val="24"/>
          <w:szCs w:val="24"/>
          <w:lang w:eastAsia="et-EE"/>
        </w:rPr>
      </w:pPr>
    </w:p>
    <w:p w14:paraId="7355C061" w14:textId="14CF878D" w:rsidR="2E58243A" w:rsidRPr="00327569" w:rsidRDefault="2E58243A" w:rsidP="00DE0CFD">
      <w:pPr>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 xml:space="preserve">Seletuskirja koostasid koostöös </w:t>
      </w:r>
      <w:r w:rsidR="002401AB" w:rsidRPr="29055B72">
        <w:rPr>
          <w:rFonts w:ascii="Times New Roman" w:hAnsi="Times New Roman"/>
          <w:sz w:val="24"/>
          <w:szCs w:val="24"/>
          <w:lang w:eastAsia="ar-SA"/>
        </w:rPr>
        <w:t xml:space="preserve">Kliimaministeeriumi </w:t>
      </w:r>
      <w:r w:rsidR="00E81DD4">
        <w:rPr>
          <w:rFonts w:ascii="Times New Roman" w:hAnsi="Times New Roman"/>
          <w:sz w:val="24"/>
          <w:szCs w:val="24"/>
          <w:lang w:eastAsia="ar-SA"/>
        </w:rPr>
        <w:t>rohereformi</w:t>
      </w:r>
      <w:r w:rsidR="00E81DD4" w:rsidRPr="29055B72">
        <w:rPr>
          <w:rFonts w:ascii="Times New Roman" w:hAnsi="Times New Roman"/>
          <w:sz w:val="24"/>
          <w:szCs w:val="24"/>
          <w:lang w:eastAsia="ar-SA"/>
        </w:rPr>
        <w:t xml:space="preserve"> </w:t>
      </w:r>
      <w:r w:rsidRPr="29055B72">
        <w:rPr>
          <w:rFonts w:ascii="Times New Roman" w:hAnsi="Times New Roman"/>
          <w:sz w:val="24"/>
          <w:szCs w:val="24"/>
          <w:lang w:eastAsia="ar-SA"/>
        </w:rPr>
        <w:t>osakonna nõunik</w:t>
      </w:r>
      <w:r w:rsidRPr="00327569">
        <w:rPr>
          <w:rFonts w:ascii="Times New Roman" w:hAnsi="Times New Roman"/>
          <w:sz w:val="24"/>
          <w:szCs w:val="24"/>
          <w:lang w:eastAsia="ar-SA"/>
        </w:rPr>
        <w:t xml:space="preserve"> </w:t>
      </w:r>
      <w:hyperlink r:id="rId11">
        <w:r w:rsidRPr="0CE5B3A6">
          <w:rPr>
            <w:rStyle w:val="Hperlink"/>
            <w:rFonts w:ascii="Times New Roman" w:hAnsi="Times New Roman"/>
            <w:sz w:val="24"/>
            <w:szCs w:val="24"/>
            <w:lang w:eastAsia="ar-SA"/>
          </w:rPr>
          <w:t>Kristi Loit</w:t>
        </w:r>
      </w:hyperlink>
      <w:r w:rsidRPr="0CE5B3A6">
        <w:rPr>
          <w:rFonts w:ascii="Times New Roman" w:hAnsi="Times New Roman"/>
          <w:sz w:val="24"/>
          <w:szCs w:val="24"/>
          <w:lang w:eastAsia="ar-SA"/>
        </w:rPr>
        <w:t xml:space="preserve">, </w:t>
      </w:r>
      <w:r w:rsidR="00D9084F">
        <w:rPr>
          <w:rFonts w:ascii="Times New Roman" w:hAnsi="Times New Roman"/>
          <w:sz w:val="24"/>
          <w:szCs w:val="24"/>
          <w:lang w:eastAsia="ar-SA"/>
        </w:rPr>
        <w:t xml:space="preserve">ringmajanduse osakonna juhataja </w:t>
      </w:r>
      <w:hyperlink r:id="rId12">
        <w:r w:rsidR="00D9084F" w:rsidRPr="0CE5B3A6">
          <w:rPr>
            <w:rStyle w:val="Hperlink"/>
            <w:rFonts w:ascii="Times New Roman" w:hAnsi="Times New Roman"/>
            <w:sz w:val="24"/>
            <w:szCs w:val="24"/>
            <w:lang w:eastAsia="ar-SA"/>
          </w:rPr>
          <w:t>Sigrid Soomlais</w:t>
        </w:r>
      </w:hyperlink>
      <w:r w:rsidR="003D488E">
        <w:rPr>
          <w:rFonts w:ascii="Times New Roman" w:hAnsi="Times New Roman"/>
          <w:sz w:val="24"/>
          <w:szCs w:val="24"/>
          <w:lang w:eastAsia="ar-SA"/>
        </w:rPr>
        <w:t xml:space="preserve">, </w:t>
      </w:r>
      <w:r w:rsidR="00D9084F">
        <w:rPr>
          <w:rFonts w:ascii="Times New Roman" w:hAnsi="Times New Roman"/>
          <w:sz w:val="24"/>
          <w:szCs w:val="24"/>
          <w:lang w:eastAsia="ar-SA"/>
        </w:rPr>
        <w:t xml:space="preserve">nõunikud </w:t>
      </w:r>
      <w:hyperlink r:id="rId13">
        <w:r w:rsidRPr="0CE5B3A6">
          <w:rPr>
            <w:rStyle w:val="Hperlink"/>
            <w:rFonts w:ascii="Times New Roman" w:hAnsi="Times New Roman"/>
            <w:sz w:val="24"/>
            <w:szCs w:val="24"/>
            <w:lang w:eastAsia="ar-SA"/>
          </w:rPr>
          <w:t>Krista Kupits</w:t>
        </w:r>
      </w:hyperlink>
      <w:r w:rsidR="00D9084F">
        <w:rPr>
          <w:rFonts w:ascii="Times New Roman" w:hAnsi="Times New Roman"/>
          <w:sz w:val="24"/>
          <w:szCs w:val="24"/>
          <w:lang w:eastAsia="ar-SA"/>
        </w:rPr>
        <w:t xml:space="preserve"> ja</w:t>
      </w:r>
      <w:r w:rsidRPr="0CE5B3A6">
        <w:rPr>
          <w:rFonts w:ascii="Times New Roman" w:hAnsi="Times New Roman"/>
          <w:sz w:val="24"/>
          <w:szCs w:val="24"/>
          <w:lang w:eastAsia="ar-SA"/>
        </w:rPr>
        <w:t xml:space="preserve"> </w:t>
      </w:r>
      <w:hyperlink r:id="rId14">
        <w:r w:rsidRPr="0CE5B3A6">
          <w:rPr>
            <w:rStyle w:val="Hperlink"/>
            <w:rFonts w:ascii="Times New Roman" w:hAnsi="Times New Roman"/>
            <w:sz w:val="24"/>
            <w:szCs w:val="24"/>
            <w:lang w:eastAsia="ar-SA"/>
          </w:rPr>
          <w:t>Toomas Luhse</w:t>
        </w:r>
        <w:r w:rsidR="1B838845" w:rsidRPr="0CE5B3A6">
          <w:rPr>
            <w:rStyle w:val="Hperlink"/>
            <w:rFonts w:ascii="Times New Roman" w:hAnsi="Times New Roman"/>
            <w:sz w:val="24"/>
            <w:szCs w:val="24"/>
            <w:lang w:eastAsia="ar-SA"/>
          </w:rPr>
          <w:t>,</w:t>
        </w:r>
      </w:hyperlink>
      <w:r w:rsidR="1B838845" w:rsidRPr="0CE5B3A6">
        <w:rPr>
          <w:rFonts w:ascii="Times New Roman" w:hAnsi="Times New Roman"/>
          <w:sz w:val="24"/>
          <w:szCs w:val="24"/>
          <w:lang w:eastAsia="ar-SA"/>
        </w:rPr>
        <w:t xml:space="preserve"> </w:t>
      </w:r>
      <w:r w:rsidRPr="0CE5B3A6">
        <w:rPr>
          <w:rFonts w:ascii="Times New Roman" w:hAnsi="Times New Roman"/>
          <w:sz w:val="24"/>
          <w:szCs w:val="24"/>
          <w:lang w:eastAsia="ar-SA"/>
        </w:rPr>
        <w:t>k</w:t>
      </w:r>
      <w:r w:rsidR="50650026" w:rsidRPr="0CE5B3A6">
        <w:rPr>
          <w:rFonts w:ascii="Times New Roman" w:hAnsi="Times New Roman"/>
          <w:sz w:val="24"/>
          <w:szCs w:val="24"/>
          <w:lang w:eastAsia="ar-SA"/>
        </w:rPr>
        <w:t xml:space="preserve">liimaosakonna </w:t>
      </w:r>
      <w:r w:rsidR="76587F25" w:rsidRPr="0CE5B3A6">
        <w:rPr>
          <w:rFonts w:ascii="Times New Roman" w:hAnsi="Times New Roman"/>
          <w:sz w:val="24"/>
          <w:szCs w:val="24"/>
          <w:lang w:eastAsia="ar-SA"/>
        </w:rPr>
        <w:t xml:space="preserve">juhataja </w:t>
      </w:r>
      <w:hyperlink r:id="rId15">
        <w:r w:rsidR="29C88359" w:rsidRPr="0CE5B3A6">
          <w:rPr>
            <w:rStyle w:val="Hperlink"/>
            <w:rFonts w:ascii="Times New Roman" w:hAnsi="Times New Roman"/>
            <w:sz w:val="24"/>
            <w:szCs w:val="24"/>
            <w:lang w:eastAsia="ar-SA"/>
          </w:rPr>
          <w:t>L</w:t>
        </w:r>
        <w:r w:rsidR="703098B5" w:rsidRPr="0CE5B3A6">
          <w:rPr>
            <w:rStyle w:val="Hperlink"/>
            <w:rFonts w:ascii="Times New Roman" w:hAnsi="Times New Roman"/>
            <w:sz w:val="24"/>
            <w:szCs w:val="24"/>
            <w:lang w:eastAsia="ar-SA"/>
          </w:rPr>
          <w:t>aura Remmelgas</w:t>
        </w:r>
      </w:hyperlink>
      <w:r w:rsidR="15A12403" w:rsidRPr="0CE5B3A6">
        <w:rPr>
          <w:rFonts w:ascii="Times New Roman" w:hAnsi="Times New Roman"/>
          <w:sz w:val="24"/>
          <w:szCs w:val="24"/>
          <w:lang w:eastAsia="ar-SA"/>
        </w:rPr>
        <w:t xml:space="preserve"> ja nõunik </w:t>
      </w:r>
      <w:hyperlink r:id="rId16">
        <w:r w:rsidR="65E393DF" w:rsidRPr="0CE5B3A6">
          <w:rPr>
            <w:rStyle w:val="Hperlink"/>
            <w:rFonts w:ascii="Times New Roman" w:hAnsi="Times New Roman"/>
            <w:sz w:val="24"/>
            <w:szCs w:val="24"/>
            <w:lang w:eastAsia="ar-SA"/>
          </w:rPr>
          <w:t>Imre Bányász</w:t>
        </w:r>
      </w:hyperlink>
      <w:r w:rsidR="00D9084F">
        <w:rPr>
          <w:rFonts w:ascii="Times New Roman" w:hAnsi="Times New Roman"/>
          <w:sz w:val="24"/>
          <w:szCs w:val="24"/>
          <w:lang w:eastAsia="ar-SA"/>
        </w:rPr>
        <w:t xml:space="preserve">, </w:t>
      </w:r>
      <w:r w:rsidRPr="0CE5B3A6">
        <w:rPr>
          <w:rFonts w:ascii="Times New Roman" w:hAnsi="Times New Roman"/>
          <w:sz w:val="24"/>
          <w:szCs w:val="24"/>
          <w:lang w:eastAsia="ar-SA"/>
        </w:rPr>
        <w:t xml:space="preserve">välissuhete osakonna peaspetsialist </w:t>
      </w:r>
      <w:hyperlink r:id="rId17">
        <w:r w:rsidRPr="0CE5B3A6">
          <w:rPr>
            <w:rStyle w:val="Hperlink"/>
            <w:rFonts w:ascii="Times New Roman" w:hAnsi="Times New Roman"/>
            <w:sz w:val="24"/>
            <w:szCs w:val="24"/>
            <w:lang w:eastAsia="ar-SA"/>
          </w:rPr>
          <w:t>Eliise Merila</w:t>
        </w:r>
      </w:hyperlink>
      <w:r w:rsidR="00783FF1">
        <w:rPr>
          <w:rFonts w:ascii="Times New Roman" w:hAnsi="Times New Roman"/>
          <w:sz w:val="24"/>
          <w:szCs w:val="24"/>
          <w:lang w:eastAsia="ar-SA"/>
        </w:rPr>
        <w:t xml:space="preserve"> ja n</w:t>
      </w:r>
      <w:r w:rsidR="3C46F338" w:rsidRPr="0CE5B3A6">
        <w:rPr>
          <w:rFonts w:ascii="Times New Roman" w:hAnsi="Times New Roman"/>
          <w:sz w:val="24"/>
          <w:szCs w:val="24"/>
          <w:lang w:eastAsia="ar-SA"/>
        </w:rPr>
        <w:t>õunik</w:t>
      </w:r>
      <w:r w:rsidRPr="0CE5B3A6">
        <w:rPr>
          <w:rFonts w:ascii="Times New Roman" w:hAnsi="Times New Roman"/>
          <w:sz w:val="24"/>
          <w:szCs w:val="24"/>
          <w:lang w:eastAsia="ar-SA"/>
        </w:rPr>
        <w:t xml:space="preserve"> </w:t>
      </w:r>
      <w:hyperlink r:id="rId18">
        <w:r w:rsidR="3C46F338" w:rsidRPr="0CE5B3A6">
          <w:rPr>
            <w:rStyle w:val="Hperlink"/>
            <w:rFonts w:ascii="Times New Roman" w:hAnsi="Times New Roman"/>
            <w:sz w:val="24"/>
            <w:szCs w:val="24"/>
            <w:lang w:eastAsia="ar-SA"/>
          </w:rPr>
          <w:t>Johanna Maarja Tiik</w:t>
        </w:r>
      </w:hyperlink>
      <w:r w:rsidR="2EB63ED9" w:rsidRPr="0CE5B3A6">
        <w:rPr>
          <w:rFonts w:ascii="Times New Roman" w:hAnsi="Times New Roman"/>
          <w:sz w:val="24"/>
          <w:szCs w:val="24"/>
          <w:lang w:eastAsia="ar-SA"/>
        </w:rPr>
        <w:t>,</w:t>
      </w:r>
      <w:r w:rsidR="00D65F5C">
        <w:rPr>
          <w:rFonts w:ascii="Times New Roman" w:hAnsi="Times New Roman"/>
          <w:sz w:val="24"/>
          <w:szCs w:val="24"/>
          <w:lang w:eastAsia="ar-SA"/>
        </w:rPr>
        <w:t xml:space="preserve"> </w:t>
      </w:r>
      <w:r w:rsidRPr="0CE5B3A6">
        <w:rPr>
          <w:rFonts w:ascii="Times New Roman" w:hAnsi="Times New Roman"/>
          <w:sz w:val="24"/>
          <w:szCs w:val="24"/>
          <w:lang w:eastAsia="ar-SA"/>
        </w:rPr>
        <w:t xml:space="preserve">Majandus- ja Kommunikatsiooniministeeriumi </w:t>
      </w:r>
      <w:r w:rsidR="7EF5E079" w:rsidRPr="0CE5B3A6">
        <w:rPr>
          <w:rFonts w:ascii="Times New Roman" w:hAnsi="Times New Roman"/>
          <w:sz w:val="24"/>
          <w:szCs w:val="24"/>
          <w:lang w:eastAsia="ar-SA"/>
        </w:rPr>
        <w:t xml:space="preserve">ettevõtlus- ja tarbimiskeskkonna osakonna tarbijakaitse </w:t>
      </w:r>
      <w:r w:rsidR="7EF5E079" w:rsidRPr="0CE5B3A6">
        <w:rPr>
          <w:rFonts w:ascii="Times New Roman" w:hAnsi="Times New Roman"/>
          <w:sz w:val="24"/>
          <w:szCs w:val="24"/>
          <w:lang w:eastAsia="ar-SA"/>
        </w:rPr>
        <w:lastRenderedPageBreak/>
        <w:t xml:space="preserve">nõunik </w:t>
      </w:r>
      <w:hyperlink r:id="rId19">
        <w:r w:rsidR="7EF5E079" w:rsidRPr="0CE5B3A6">
          <w:rPr>
            <w:rStyle w:val="Hperlink"/>
            <w:rFonts w:ascii="Times New Roman" w:hAnsi="Times New Roman"/>
            <w:sz w:val="24"/>
            <w:szCs w:val="24"/>
            <w:lang w:eastAsia="ar-SA"/>
          </w:rPr>
          <w:t>Mari-Liis Aas</w:t>
        </w:r>
      </w:hyperlink>
      <w:r w:rsidR="5BACC6E6" w:rsidRPr="29055B72">
        <w:rPr>
          <w:rFonts w:ascii="Times New Roman" w:hAnsi="Times New Roman"/>
          <w:sz w:val="24"/>
          <w:szCs w:val="24"/>
          <w:lang w:eastAsia="ar-SA"/>
        </w:rPr>
        <w:t>. V</w:t>
      </w:r>
      <w:r w:rsidRPr="29055B72">
        <w:rPr>
          <w:rFonts w:ascii="Times New Roman" w:hAnsi="Times New Roman"/>
          <w:sz w:val="24"/>
          <w:szCs w:val="24"/>
          <w:lang w:eastAsia="ar-SA"/>
        </w:rPr>
        <w:t>aldkonna eest vastutavad asekantslerid</w:t>
      </w:r>
      <w:r w:rsidR="00783FF1">
        <w:rPr>
          <w:rFonts w:ascii="Times New Roman" w:hAnsi="Times New Roman"/>
          <w:sz w:val="24"/>
          <w:szCs w:val="24"/>
          <w:lang w:eastAsia="ar-SA"/>
        </w:rPr>
        <w:t xml:space="preserve"> </w:t>
      </w:r>
      <w:hyperlink r:id="rId20" w:history="1">
        <w:r w:rsidR="00783FF1" w:rsidRPr="00783FF1">
          <w:rPr>
            <w:rStyle w:val="Hperlink"/>
            <w:rFonts w:ascii="Times New Roman" w:hAnsi="Times New Roman"/>
            <w:sz w:val="24"/>
            <w:szCs w:val="24"/>
            <w:lang w:eastAsia="ar-SA"/>
          </w:rPr>
          <w:t>Kristi Klaas</w:t>
        </w:r>
      </w:hyperlink>
      <w:r w:rsidR="00783FF1">
        <w:rPr>
          <w:rFonts w:ascii="Times New Roman" w:hAnsi="Times New Roman"/>
          <w:sz w:val="24"/>
          <w:szCs w:val="24"/>
          <w:lang w:eastAsia="ar-SA"/>
        </w:rPr>
        <w:t xml:space="preserve"> </w:t>
      </w:r>
      <w:r w:rsidRPr="29055B72">
        <w:rPr>
          <w:rFonts w:ascii="Times New Roman" w:hAnsi="Times New Roman"/>
          <w:sz w:val="24"/>
          <w:szCs w:val="24"/>
          <w:lang w:eastAsia="ar-SA"/>
        </w:rPr>
        <w:t>(</w:t>
      </w:r>
      <w:r w:rsidR="002401AB" w:rsidRPr="29055B72">
        <w:rPr>
          <w:rFonts w:ascii="Times New Roman" w:hAnsi="Times New Roman"/>
          <w:sz w:val="24"/>
          <w:szCs w:val="24"/>
          <w:lang w:eastAsia="ar-SA"/>
        </w:rPr>
        <w:t>Kliimaministeeri</w:t>
      </w:r>
      <w:r w:rsidR="00EA094B" w:rsidRPr="29055B72">
        <w:rPr>
          <w:rFonts w:ascii="Times New Roman" w:hAnsi="Times New Roman"/>
          <w:sz w:val="24"/>
          <w:szCs w:val="24"/>
          <w:lang w:eastAsia="ar-SA"/>
        </w:rPr>
        <w:t>u</w:t>
      </w:r>
      <w:r w:rsidR="002401AB" w:rsidRPr="29055B72">
        <w:rPr>
          <w:rFonts w:ascii="Times New Roman" w:hAnsi="Times New Roman"/>
          <w:sz w:val="24"/>
          <w:szCs w:val="24"/>
          <w:lang w:eastAsia="ar-SA"/>
        </w:rPr>
        <w:t>m</w:t>
      </w:r>
      <w:r w:rsidRPr="29055B72">
        <w:rPr>
          <w:rFonts w:ascii="Times New Roman" w:hAnsi="Times New Roman"/>
          <w:sz w:val="24"/>
          <w:szCs w:val="24"/>
          <w:lang w:eastAsia="ar-SA"/>
        </w:rPr>
        <w:t xml:space="preserve">), </w:t>
      </w:r>
      <w:hyperlink r:id="rId21">
        <w:r w:rsidR="3CB70FF0" w:rsidRPr="29055B72">
          <w:rPr>
            <w:rStyle w:val="Hperlink"/>
            <w:rFonts w:ascii="Times New Roman" w:hAnsi="Times New Roman"/>
            <w:sz w:val="24"/>
            <w:szCs w:val="24"/>
            <w:lang w:eastAsia="ar-SA"/>
          </w:rPr>
          <w:t>Sandra Särav</w:t>
        </w:r>
      </w:hyperlink>
      <w:r w:rsidR="3CB70FF0" w:rsidRPr="29055B72">
        <w:rPr>
          <w:rFonts w:ascii="Times New Roman" w:hAnsi="Times New Roman"/>
          <w:sz w:val="24"/>
          <w:szCs w:val="24"/>
          <w:lang w:eastAsia="ar-SA"/>
        </w:rPr>
        <w:t xml:space="preserve"> </w:t>
      </w:r>
      <w:r w:rsidRPr="29055B72">
        <w:rPr>
          <w:rFonts w:ascii="Times New Roman" w:hAnsi="Times New Roman"/>
          <w:sz w:val="24"/>
          <w:szCs w:val="24"/>
          <w:lang w:eastAsia="ar-SA"/>
        </w:rPr>
        <w:t xml:space="preserve"> (Majandus- ja Kommunikatsiooniministeerium).</w:t>
      </w:r>
    </w:p>
    <w:p w14:paraId="4E6815B4" w14:textId="778766AD" w:rsidR="001E7E20" w:rsidRPr="00327569" w:rsidRDefault="001E7E20" w:rsidP="00DE0CFD">
      <w:pPr>
        <w:suppressAutoHyphens/>
        <w:spacing w:after="0" w:line="240" w:lineRule="auto"/>
        <w:ind w:right="-2"/>
        <w:jc w:val="both"/>
        <w:rPr>
          <w:rFonts w:ascii="Times New Roman" w:hAnsi="Times New Roman"/>
          <w:sz w:val="24"/>
          <w:szCs w:val="24"/>
          <w:lang w:eastAsia="ar-SA"/>
        </w:rPr>
      </w:pPr>
    </w:p>
    <w:p w14:paraId="219AEC35" w14:textId="770D2083" w:rsidR="0CE5B3A6" w:rsidRDefault="0CE5B3A6" w:rsidP="00DE0CFD">
      <w:pPr>
        <w:spacing w:after="0" w:line="240" w:lineRule="auto"/>
        <w:ind w:right="-2"/>
        <w:jc w:val="both"/>
        <w:rPr>
          <w:rFonts w:ascii="Times New Roman" w:hAnsi="Times New Roman"/>
          <w:sz w:val="24"/>
          <w:szCs w:val="24"/>
          <w:lang w:eastAsia="ar-SA"/>
        </w:rPr>
      </w:pPr>
    </w:p>
    <w:p w14:paraId="5EEB1075" w14:textId="77777777" w:rsidR="00050E9D" w:rsidRPr="00327569" w:rsidRDefault="00A04D62" w:rsidP="00DE0CFD">
      <w:pPr>
        <w:suppressAutoHyphens/>
        <w:spacing w:after="0" w:line="240" w:lineRule="auto"/>
        <w:ind w:right="-2"/>
        <w:jc w:val="both"/>
        <w:rPr>
          <w:rFonts w:ascii="Times New Roman" w:hAnsi="Times New Roman"/>
          <w:b/>
          <w:bCs/>
          <w:sz w:val="24"/>
          <w:szCs w:val="24"/>
          <w:lang w:eastAsia="et-EE"/>
        </w:rPr>
      </w:pPr>
      <w:r w:rsidRPr="00327569">
        <w:rPr>
          <w:rFonts w:ascii="Times New Roman" w:hAnsi="Times New Roman"/>
          <w:b/>
          <w:bCs/>
          <w:sz w:val="24"/>
          <w:szCs w:val="24"/>
          <w:lang w:eastAsia="et-EE"/>
        </w:rPr>
        <w:t>Sisu ja võrdlev analüüs</w:t>
      </w:r>
    </w:p>
    <w:p w14:paraId="57E52FAB" w14:textId="1A932990" w:rsidR="4E0BE49B" w:rsidRPr="00327569" w:rsidRDefault="4E0BE49B" w:rsidP="00DE0CFD">
      <w:pPr>
        <w:spacing w:after="0" w:line="240" w:lineRule="auto"/>
        <w:ind w:right="-2"/>
        <w:jc w:val="both"/>
        <w:rPr>
          <w:rFonts w:ascii="Times New Roman" w:hAnsi="Times New Roman"/>
          <w:sz w:val="24"/>
          <w:szCs w:val="24"/>
          <w:lang w:eastAsia="ar-SA"/>
        </w:rPr>
      </w:pPr>
    </w:p>
    <w:p w14:paraId="1F36EB56" w14:textId="025BD2A4" w:rsidR="370C883F" w:rsidRPr="00327569" w:rsidRDefault="370C883F" w:rsidP="00DE0CFD">
      <w:pPr>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 xml:space="preserve">2022. aasta märtsis </w:t>
      </w:r>
      <w:r w:rsidR="20C6BB53" w:rsidRPr="00327569">
        <w:rPr>
          <w:rFonts w:ascii="Times New Roman" w:hAnsi="Times New Roman"/>
          <w:sz w:val="24"/>
          <w:szCs w:val="24"/>
          <w:lang w:eastAsia="ar-SA"/>
        </w:rPr>
        <w:t xml:space="preserve">tegi </w:t>
      </w:r>
      <w:r w:rsidRPr="00327569">
        <w:rPr>
          <w:rFonts w:ascii="Times New Roman" w:hAnsi="Times New Roman"/>
          <w:sz w:val="24"/>
          <w:szCs w:val="24"/>
          <w:lang w:eastAsia="ar-SA"/>
        </w:rPr>
        <w:t>Euroopa Komisjon ettepaneku ajakohastada liidu tarbijaõigust,</w:t>
      </w:r>
      <w:r w:rsidR="5942A00A" w:rsidRPr="00327569">
        <w:rPr>
          <w:rFonts w:ascii="Times New Roman" w:hAnsi="Times New Roman"/>
          <w:sz w:val="24"/>
          <w:szCs w:val="24"/>
          <w:lang w:eastAsia="ar-SA"/>
        </w:rPr>
        <w:t xml:space="preserve"> mille kaudu </w:t>
      </w:r>
      <w:r w:rsidRPr="00327569">
        <w:rPr>
          <w:rFonts w:ascii="Times New Roman" w:hAnsi="Times New Roman"/>
          <w:sz w:val="24"/>
          <w:szCs w:val="24"/>
          <w:lang w:eastAsia="ar-SA"/>
        </w:rPr>
        <w:t xml:space="preserve">tagada tarbijate kaitse ja anda neile võimalus rohelisele majandusele üleminekule aktiivselt kaasa aidata. </w:t>
      </w:r>
      <w:r w:rsidR="17548FC4" w:rsidRPr="00327569">
        <w:rPr>
          <w:rFonts w:ascii="Times New Roman" w:hAnsi="Times New Roman"/>
          <w:sz w:val="24"/>
          <w:szCs w:val="24"/>
          <w:lang w:eastAsia="ar-SA"/>
        </w:rPr>
        <w:t xml:space="preserve">Roheväidete direktiivi </w:t>
      </w:r>
      <w:r w:rsidRPr="00327569">
        <w:rPr>
          <w:rFonts w:ascii="Times New Roman" w:hAnsi="Times New Roman"/>
          <w:sz w:val="24"/>
          <w:szCs w:val="24"/>
          <w:lang w:eastAsia="ar-SA"/>
        </w:rPr>
        <w:t>ettepanekus sätestatakse täpsem eeskiri</w:t>
      </w:r>
      <w:r w:rsidR="3D0721E5" w:rsidRPr="00327569">
        <w:rPr>
          <w:rFonts w:ascii="Times New Roman" w:hAnsi="Times New Roman"/>
          <w:sz w:val="24"/>
          <w:szCs w:val="24"/>
          <w:lang w:eastAsia="ar-SA"/>
        </w:rPr>
        <w:t xml:space="preserve"> </w:t>
      </w:r>
      <w:r w:rsidRPr="00327569">
        <w:rPr>
          <w:rFonts w:ascii="Times New Roman" w:hAnsi="Times New Roman"/>
          <w:sz w:val="24"/>
          <w:szCs w:val="24"/>
          <w:lang w:eastAsia="ar-SA"/>
        </w:rPr>
        <w:t>ja täiendatakse ebaausate kaubandustavade direktiivi kavandatud muudatusi</w:t>
      </w:r>
      <w:r w:rsidR="3AEA0474" w:rsidRPr="00327569">
        <w:rPr>
          <w:rFonts w:ascii="Times New Roman" w:hAnsi="Times New Roman"/>
          <w:sz w:val="24"/>
          <w:szCs w:val="24"/>
          <w:lang w:eastAsia="ar-SA"/>
        </w:rPr>
        <w:t>.</w:t>
      </w:r>
    </w:p>
    <w:p w14:paraId="4CCD5759" w14:textId="1CDC8DF0" w:rsidR="4E0BE49B" w:rsidRPr="00327569" w:rsidRDefault="4E0BE49B" w:rsidP="00DE0CFD">
      <w:pPr>
        <w:spacing w:after="0" w:line="240" w:lineRule="auto"/>
        <w:ind w:right="-2"/>
        <w:jc w:val="both"/>
        <w:rPr>
          <w:rFonts w:ascii="Times New Roman" w:hAnsi="Times New Roman"/>
          <w:sz w:val="24"/>
          <w:szCs w:val="24"/>
          <w:lang w:eastAsia="ar-SA"/>
        </w:rPr>
      </w:pPr>
    </w:p>
    <w:p w14:paraId="5904042A" w14:textId="298DE1C8" w:rsidR="74642BA7" w:rsidRPr="00327569" w:rsidRDefault="74642BA7" w:rsidP="00DE0CFD">
      <w:pPr>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Läbi roheväidete direktiivi antakse tarbijatele võimalus teha teadlikumaid valikuid ja täita</w:t>
      </w:r>
      <w:r w:rsidR="6A1763E1" w:rsidRPr="00327569">
        <w:rPr>
          <w:rFonts w:ascii="Times New Roman" w:hAnsi="Times New Roman"/>
          <w:sz w:val="24"/>
          <w:szCs w:val="24"/>
          <w:lang w:eastAsia="ar-SA"/>
        </w:rPr>
        <w:t xml:space="preserve"> oma roll</w:t>
      </w:r>
      <w:r w:rsidRPr="00327569">
        <w:rPr>
          <w:rFonts w:ascii="Times New Roman" w:hAnsi="Times New Roman"/>
          <w:sz w:val="24"/>
          <w:szCs w:val="24"/>
          <w:lang w:eastAsia="ar-SA"/>
        </w:rPr>
        <w:t xml:space="preserve"> rohelisemale </w:t>
      </w:r>
      <w:r w:rsidR="3AE7A7FB" w:rsidRPr="00327569">
        <w:rPr>
          <w:rFonts w:ascii="Times New Roman" w:hAnsi="Times New Roman"/>
          <w:sz w:val="24"/>
          <w:szCs w:val="24"/>
          <w:lang w:eastAsia="ar-SA"/>
        </w:rPr>
        <w:t xml:space="preserve">majandusele üleminekul. </w:t>
      </w:r>
      <w:r w:rsidR="0BE71733" w:rsidRPr="00327569">
        <w:rPr>
          <w:rFonts w:ascii="Times New Roman" w:hAnsi="Times New Roman"/>
          <w:sz w:val="24"/>
          <w:szCs w:val="24"/>
          <w:lang w:eastAsia="ar-SA"/>
        </w:rPr>
        <w:t>2020. aasta Euroopa Komisjoni uuring</w:t>
      </w:r>
      <w:r w:rsidRPr="00327569">
        <w:rPr>
          <w:rStyle w:val="Allmrkuseviide"/>
          <w:rFonts w:ascii="Times New Roman" w:hAnsi="Times New Roman"/>
          <w:sz w:val="24"/>
          <w:szCs w:val="24"/>
          <w:lang w:eastAsia="ar-SA"/>
        </w:rPr>
        <w:footnoteReference w:id="11"/>
      </w:r>
      <w:r w:rsidR="0BE71733" w:rsidRPr="00327569">
        <w:rPr>
          <w:rFonts w:ascii="Times New Roman" w:hAnsi="Times New Roman"/>
          <w:sz w:val="24"/>
          <w:szCs w:val="24"/>
          <w:lang w:eastAsia="ar-SA"/>
        </w:rPr>
        <w:t xml:space="preserve"> näitas, et Euroopa Liidus ja paljudes tootekategooriates annab märkimisväärne osa keskkonnaväidetest (53,3%) toodete keskkonnaomaduste kohta ebamäärast, eksitavat või alusetut teavet. Keskkonnaväidete 2020. aasta inventuuris analüüsiti ka selliste väidete põhjendatust, vaadeldes nende selgust, täpsust ja seda, kuivõrd on need kontrollitavate tõenditega põhjendatud. Analüüsi käigus selgus, et 40% väidetest olid põhjendamatud.</w:t>
      </w:r>
      <w:r w:rsidR="79D798CA" w:rsidRPr="00327569">
        <w:rPr>
          <w:rFonts w:ascii="Times New Roman" w:hAnsi="Times New Roman"/>
          <w:sz w:val="24"/>
          <w:szCs w:val="24"/>
          <w:lang w:eastAsia="ar-SA"/>
        </w:rPr>
        <w:t xml:space="preserve"> Üldiselt on tarbijate usaldus keskkonnaväidete vastu väike.</w:t>
      </w:r>
    </w:p>
    <w:p w14:paraId="29056ABD" w14:textId="26445250" w:rsidR="4E0BE49B" w:rsidRPr="00327569" w:rsidRDefault="4E0BE49B" w:rsidP="00DE0CFD">
      <w:pPr>
        <w:spacing w:after="0" w:line="240" w:lineRule="auto"/>
        <w:ind w:right="-2"/>
        <w:jc w:val="both"/>
        <w:rPr>
          <w:rFonts w:ascii="Times New Roman" w:hAnsi="Times New Roman"/>
          <w:sz w:val="24"/>
          <w:szCs w:val="24"/>
          <w:lang w:eastAsia="ar-SA"/>
        </w:rPr>
      </w:pPr>
    </w:p>
    <w:p w14:paraId="722A978D" w14:textId="36416621" w:rsidR="7BEC7DE3" w:rsidRPr="00327569" w:rsidRDefault="7BEC7DE3" w:rsidP="00DE0CFD">
      <w:pPr>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Kontroll erinevate märgiste sisu üle on olnud Euroopa Liidus pigem nõrk või olematu</w:t>
      </w:r>
      <w:r w:rsidR="00255ECC" w:rsidRPr="00327569">
        <w:rPr>
          <w:rFonts w:ascii="Times New Roman" w:hAnsi="Times New Roman"/>
          <w:sz w:val="24"/>
          <w:szCs w:val="24"/>
          <w:lang w:eastAsia="ar-SA"/>
        </w:rPr>
        <w:t xml:space="preserve">, sama </w:t>
      </w:r>
      <w:r w:rsidR="0038666E" w:rsidRPr="00327569">
        <w:rPr>
          <w:rFonts w:ascii="Times New Roman" w:hAnsi="Times New Roman"/>
          <w:sz w:val="24"/>
          <w:szCs w:val="24"/>
          <w:lang w:eastAsia="ar-SA"/>
        </w:rPr>
        <w:t>olukord on ka Eestis</w:t>
      </w:r>
      <w:r w:rsidRPr="00327569">
        <w:rPr>
          <w:rFonts w:ascii="Times New Roman" w:hAnsi="Times New Roman"/>
          <w:sz w:val="24"/>
          <w:szCs w:val="24"/>
          <w:lang w:eastAsia="ar-SA"/>
        </w:rPr>
        <w:t xml:space="preserve">. </w:t>
      </w:r>
      <w:r w:rsidR="00813E47" w:rsidRPr="00327569">
        <w:rPr>
          <w:rFonts w:ascii="Times New Roman" w:hAnsi="Times New Roman"/>
          <w:sz w:val="24"/>
          <w:szCs w:val="24"/>
          <w:lang w:eastAsia="ar-SA"/>
        </w:rPr>
        <w:t>T</w:t>
      </w:r>
      <w:r w:rsidRPr="00327569">
        <w:rPr>
          <w:rFonts w:ascii="Times New Roman" w:hAnsi="Times New Roman"/>
          <w:sz w:val="24"/>
          <w:szCs w:val="24"/>
          <w:lang w:eastAsia="ar-SA"/>
        </w:rPr>
        <w:t>arbijatel puudub teadmine ja arusaam er</w:t>
      </w:r>
      <w:r w:rsidR="0019E06F" w:rsidRPr="00327569">
        <w:rPr>
          <w:rFonts w:ascii="Times New Roman" w:hAnsi="Times New Roman"/>
          <w:sz w:val="24"/>
          <w:szCs w:val="24"/>
          <w:lang w:eastAsia="ar-SA"/>
        </w:rPr>
        <w:t xml:space="preserve">inevustest </w:t>
      </w:r>
      <w:r w:rsidRPr="00327569">
        <w:rPr>
          <w:rFonts w:ascii="Times New Roman" w:hAnsi="Times New Roman"/>
          <w:sz w:val="24"/>
          <w:szCs w:val="24"/>
          <w:lang w:eastAsia="ar-SA"/>
        </w:rPr>
        <w:t xml:space="preserve">märgiste </w:t>
      </w:r>
      <w:r w:rsidR="24A0D725" w:rsidRPr="00327569">
        <w:rPr>
          <w:rFonts w:ascii="Times New Roman" w:hAnsi="Times New Roman"/>
          <w:sz w:val="24"/>
          <w:szCs w:val="24"/>
          <w:lang w:eastAsia="ar-SA"/>
        </w:rPr>
        <w:t xml:space="preserve">vahel. </w:t>
      </w:r>
      <w:r w:rsidR="5C9A3CEA" w:rsidRPr="00327569">
        <w:rPr>
          <w:rFonts w:ascii="Times New Roman" w:hAnsi="Times New Roman"/>
          <w:sz w:val="24"/>
          <w:szCs w:val="24"/>
          <w:lang w:eastAsia="ar-SA"/>
        </w:rPr>
        <w:t>Keskkonnaväiteid käsitleva ettepaneku eesmärk on toimida turvavõrguna kõigis sektorites, kus keskkonnaväiteid või -märgiseid</w:t>
      </w:r>
      <w:r w:rsidR="00CC0173" w:rsidRPr="00327569">
        <w:rPr>
          <w:rFonts w:ascii="Times New Roman" w:hAnsi="Times New Roman"/>
          <w:sz w:val="24"/>
          <w:szCs w:val="24"/>
          <w:lang w:eastAsia="ar-SA"/>
        </w:rPr>
        <w:t xml:space="preserve"> veel</w:t>
      </w:r>
      <w:r w:rsidR="5C9A3CEA" w:rsidRPr="00327569">
        <w:rPr>
          <w:rFonts w:ascii="Times New Roman" w:hAnsi="Times New Roman"/>
          <w:sz w:val="24"/>
          <w:szCs w:val="24"/>
          <w:lang w:eastAsia="ar-SA"/>
        </w:rPr>
        <w:t xml:space="preserve"> Euroopa Liidu tasandil ei reguleerita</w:t>
      </w:r>
      <w:r w:rsidR="003E26B7">
        <w:rPr>
          <w:rFonts w:ascii="Times New Roman" w:hAnsi="Times New Roman"/>
          <w:sz w:val="24"/>
          <w:szCs w:val="24"/>
          <w:lang w:eastAsia="ar-SA"/>
        </w:rPr>
        <w:t>. Näiteks ei ole reguleeritud</w:t>
      </w:r>
      <w:r w:rsidR="003502E7">
        <w:rPr>
          <w:rFonts w:ascii="Times New Roman" w:hAnsi="Times New Roman"/>
          <w:sz w:val="24"/>
          <w:szCs w:val="24"/>
          <w:lang w:eastAsia="ar-SA"/>
        </w:rPr>
        <w:t xml:space="preserve"> ettevõtete poolt pakenditele/teenustele lisatavad keskkonnaväited </w:t>
      </w:r>
      <w:r w:rsidR="4BA00DA5" w:rsidRPr="47DAB44B">
        <w:rPr>
          <w:rFonts w:ascii="Times New Roman" w:hAnsi="Times New Roman"/>
          <w:sz w:val="24"/>
          <w:szCs w:val="24"/>
          <w:lang w:eastAsia="ar-SA"/>
        </w:rPr>
        <w:t>eg</w:t>
      </w:r>
      <w:r w:rsidR="003502E7">
        <w:rPr>
          <w:rFonts w:ascii="Times New Roman" w:hAnsi="Times New Roman"/>
          <w:sz w:val="24"/>
          <w:szCs w:val="24"/>
          <w:lang w:eastAsia="ar-SA"/>
        </w:rPr>
        <w:t>a -märgised</w:t>
      </w:r>
      <w:r w:rsidR="5C9A3CEA" w:rsidRPr="00327569" w:rsidDel="003E26B7">
        <w:rPr>
          <w:rFonts w:ascii="Times New Roman" w:hAnsi="Times New Roman"/>
          <w:sz w:val="24"/>
          <w:szCs w:val="24"/>
          <w:lang w:eastAsia="ar-SA"/>
        </w:rPr>
        <w:t>.</w:t>
      </w:r>
      <w:r w:rsidR="5C9A3CEA" w:rsidRPr="00327569">
        <w:rPr>
          <w:rFonts w:ascii="Times New Roman" w:hAnsi="Times New Roman"/>
          <w:sz w:val="24"/>
          <w:szCs w:val="24"/>
          <w:lang w:eastAsia="ar-SA"/>
        </w:rPr>
        <w:t xml:space="preserve"> </w:t>
      </w:r>
    </w:p>
    <w:p w14:paraId="39DD2FDC" w14:textId="0E59EB7E" w:rsidR="4E0BE49B" w:rsidRPr="00327569" w:rsidRDefault="4E0BE49B" w:rsidP="00DE0CFD">
      <w:pPr>
        <w:spacing w:after="0" w:line="240" w:lineRule="auto"/>
        <w:ind w:right="-2"/>
        <w:jc w:val="both"/>
        <w:rPr>
          <w:rFonts w:ascii="Times New Roman" w:hAnsi="Times New Roman"/>
          <w:sz w:val="24"/>
          <w:szCs w:val="24"/>
          <w:lang w:eastAsia="ar-SA"/>
        </w:rPr>
      </w:pPr>
    </w:p>
    <w:p w14:paraId="0CD71E2F" w14:textId="35D8A957" w:rsidR="65BD29DC" w:rsidRPr="00327569" w:rsidRDefault="00E66B14" w:rsidP="00DE0CFD">
      <w:pPr>
        <w:spacing w:after="0" w:line="240" w:lineRule="auto"/>
        <w:jc w:val="both"/>
        <w:rPr>
          <w:rFonts w:ascii="Times New Roman" w:hAnsi="Times New Roman"/>
          <w:sz w:val="24"/>
          <w:szCs w:val="24"/>
          <w:lang w:eastAsia="ar-SA"/>
        </w:rPr>
      </w:pPr>
      <w:r w:rsidRPr="00327569">
        <w:rPr>
          <w:rFonts w:ascii="Times New Roman" w:hAnsi="Times New Roman"/>
          <w:sz w:val="24"/>
          <w:szCs w:val="24"/>
          <w:lang w:eastAsia="ar-SA"/>
        </w:rPr>
        <w:t>K</w:t>
      </w:r>
      <w:r w:rsidR="65BD29DC" w:rsidRPr="00327569">
        <w:rPr>
          <w:rFonts w:ascii="Times New Roman" w:hAnsi="Times New Roman"/>
          <w:sz w:val="24"/>
          <w:szCs w:val="24"/>
          <w:lang w:eastAsia="ar-SA"/>
        </w:rPr>
        <w:t xml:space="preserve">äesoleva algatuse </w:t>
      </w:r>
      <w:r w:rsidRPr="00327569">
        <w:rPr>
          <w:rFonts w:ascii="Times New Roman" w:hAnsi="Times New Roman"/>
          <w:sz w:val="24"/>
          <w:szCs w:val="24"/>
          <w:lang w:eastAsia="ar-SA"/>
        </w:rPr>
        <w:t>eesmärk</w:t>
      </w:r>
      <w:r w:rsidR="00AE2219" w:rsidRPr="00327569">
        <w:rPr>
          <w:rFonts w:ascii="Times New Roman" w:hAnsi="Times New Roman"/>
          <w:sz w:val="24"/>
          <w:szCs w:val="24"/>
          <w:lang w:eastAsia="ar-SA"/>
        </w:rPr>
        <w:t xml:space="preserve"> on</w:t>
      </w:r>
      <w:r w:rsidR="65BD29DC" w:rsidRPr="00327569">
        <w:rPr>
          <w:rFonts w:ascii="Times New Roman" w:hAnsi="Times New Roman"/>
          <w:sz w:val="24"/>
          <w:szCs w:val="24"/>
          <w:lang w:eastAsia="ar-SA"/>
        </w:rPr>
        <w:t xml:space="preserve"> muuta keskkonnaväidetele kehtivad ELi eeskirjad tulemuslikumaks ja tõhusamaks</w:t>
      </w:r>
      <w:r w:rsidR="00EC1CB8" w:rsidRPr="00327569">
        <w:rPr>
          <w:rFonts w:ascii="Times New Roman" w:hAnsi="Times New Roman"/>
          <w:sz w:val="24"/>
          <w:szCs w:val="24"/>
          <w:lang w:eastAsia="ar-SA"/>
        </w:rPr>
        <w:t>, sh on ettepanekuteks</w:t>
      </w:r>
      <w:r w:rsidR="65BD29DC" w:rsidRPr="00327569">
        <w:rPr>
          <w:rFonts w:ascii="Times New Roman" w:hAnsi="Times New Roman"/>
          <w:sz w:val="24"/>
          <w:szCs w:val="24"/>
          <w:lang w:eastAsia="ar-SA"/>
        </w:rPr>
        <w:t>:</w:t>
      </w:r>
    </w:p>
    <w:p w14:paraId="10829917" w14:textId="4FCD3A5A" w:rsidR="65BD29DC" w:rsidRPr="00327569" w:rsidRDefault="65BD29DC" w:rsidP="00DE0CFD">
      <w:pPr>
        <w:pStyle w:val="Loendilik"/>
        <w:numPr>
          <w:ilvl w:val="0"/>
          <w:numId w:val="41"/>
        </w:numPr>
        <w:spacing w:before="120" w:after="120" w:line="240" w:lineRule="auto"/>
        <w:ind w:hanging="357"/>
        <w:jc w:val="both"/>
        <w:rPr>
          <w:rFonts w:ascii="Times New Roman" w:hAnsi="Times New Roman"/>
          <w:sz w:val="24"/>
          <w:szCs w:val="24"/>
          <w:lang w:eastAsia="ar-SA"/>
        </w:rPr>
      </w:pPr>
      <w:r w:rsidRPr="00327569">
        <w:rPr>
          <w:rFonts w:ascii="Times New Roman" w:hAnsi="Times New Roman"/>
          <w:b/>
          <w:bCs/>
          <w:sz w:val="24"/>
          <w:szCs w:val="24"/>
          <w:lang w:eastAsia="ar-SA"/>
        </w:rPr>
        <w:t>kontrollimehhanismi loomine</w:t>
      </w:r>
      <w:r w:rsidRPr="00327569">
        <w:rPr>
          <w:rFonts w:ascii="Times New Roman" w:hAnsi="Times New Roman"/>
          <w:sz w:val="24"/>
          <w:szCs w:val="24"/>
          <w:lang w:eastAsia="ar-SA"/>
        </w:rPr>
        <w:t xml:space="preserve">, et hõlbustada rakendamist ja täitmise tagamist, millega tagatakse väidete põhjendamise miinimumkriteeriumide järgimine, </w:t>
      </w:r>
      <w:r w:rsidRPr="62266AE2">
        <w:rPr>
          <w:rFonts w:ascii="Times New Roman" w:hAnsi="Times New Roman"/>
          <w:sz w:val="24"/>
          <w:szCs w:val="24"/>
          <w:lang w:eastAsia="ar-SA"/>
        </w:rPr>
        <w:t>E</w:t>
      </w:r>
      <w:r w:rsidR="3B35E1FF" w:rsidRPr="62266AE2">
        <w:rPr>
          <w:rFonts w:ascii="Times New Roman" w:hAnsi="Times New Roman"/>
          <w:sz w:val="24"/>
          <w:szCs w:val="24"/>
          <w:lang w:eastAsia="ar-SA"/>
        </w:rPr>
        <w:t>L</w:t>
      </w:r>
      <w:r w:rsidRPr="62266AE2">
        <w:rPr>
          <w:rFonts w:ascii="Times New Roman" w:hAnsi="Times New Roman"/>
          <w:sz w:val="24"/>
          <w:szCs w:val="24"/>
          <w:lang w:eastAsia="ar-SA"/>
        </w:rPr>
        <w:t>i</w:t>
      </w:r>
      <w:r w:rsidRPr="00327569">
        <w:rPr>
          <w:rFonts w:ascii="Times New Roman" w:hAnsi="Times New Roman"/>
          <w:sz w:val="24"/>
          <w:szCs w:val="24"/>
          <w:lang w:eastAsia="ar-SA"/>
        </w:rPr>
        <w:t xml:space="preserve"> turul võrdsete tingimuste loomine ning ühtsel turul tegutsevate ettevõtjate suurem õiguskindlus ja väiksem koormus;</w:t>
      </w:r>
    </w:p>
    <w:p w14:paraId="1421FAA2" w14:textId="50E539D5" w:rsidR="65BD29DC" w:rsidRDefault="65BD29DC" w:rsidP="00DE0CFD">
      <w:pPr>
        <w:pStyle w:val="Loendilik"/>
        <w:numPr>
          <w:ilvl w:val="0"/>
          <w:numId w:val="41"/>
        </w:numPr>
        <w:spacing w:before="120" w:after="120" w:line="240" w:lineRule="auto"/>
        <w:ind w:hanging="357"/>
        <w:jc w:val="both"/>
        <w:rPr>
          <w:rFonts w:ascii="Times New Roman" w:hAnsi="Times New Roman"/>
          <w:sz w:val="24"/>
          <w:szCs w:val="24"/>
          <w:lang w:eastAsia="ar-SA"/>
        </w:rPr>
      </w:pPr>
      <w:r w:rsidRPr="00327569">
        <w:rPr>
          <w:rFonts w:ascii="Times New Roman" w:hAnsi="Times New Roman"/>
          <w:b/>
          <w:bCs/>
          <w:sz w:val="24"/>
          <w:szCs w:val="24"/>
          <w:lang w:eastAsia="ar-SA"/>
        </w:rPr>
        <w:t xml:space="preserve">keskkonnamõju koondhinnete kasutamine piirdub ainult </w:t>
      </w:r>
      <w:r w:rsidR="468A8421" w:rsidRPr="04A187C8">
        <w:rPr>
          <w:rFonts w:ascii="Times New Roman" w:hAnsi="Times New Roman"/>
          <w:b/>
          <w:bCs/>
          <w:sz w:val="24"/>
          <w:szCs w:val="24"/>
          <w:lang w:eastAsia="ar-SA"/>
        </w:rPr>
        <w:t>E</w:t>
      </w:r>
      <w:r w:rsidR="29E3265A" w:rsidRPr="04A187C8">
        <w:rPr>
          <w:rFonts w:ascii="Times New Roman" w:hAnsi="Times New Roman"/>
          <w:b/>
          <w:bCs/>
          <w:sz w:val="24"/>
          <w:szCs w:val="24"/>
          <w:lang w:eastAsia="ar-SA"/>
        </w:rPr>
        <w:t>L</w:t>
      </w:r>
      <w:r w:rsidR="468A8421" w:rsidRPr="04A187C8">
        <w:rPr>
          <w:rFonts w:ascii="Times New Roman" w:hAnsi="Times New Roman"/>
          <w:b/>
          <w:bCs/>
          <w:sz w:val="24"/>
          <w:szCs w:val="24"/>
          <w:lang w:eastAsia="ar-SA"/>
        </w:rPr>
        <w:t>i</w:t>
      </w:r>
      <w:r w:rsidRPr="00327569">
        <w:rPr>
          <w:rFonts w:ascii="Times New Roman" w:hAnsi="Times New Roman"/>
          <w:b/>
          <w:bCs/>
          <w:sz w:val="24"/>
          <w:szCs w:val="24"/>
          <w:lang w:eastAsia="ar-SA"/>
        </w:rPr>
        <w:t xml:space="preserve"> tasandil kehtestatud keskkonnaväidetega</w:t>
      </w:r>
      <w:r w:rsidRPr="00327569">
        <w:rPr>
          <w:rFonts w:ascii="Times New Roman" w:hAnsi="Times New Roman"/>
          <w:sz w:val="24"/>
          <w:szCs w:val="24"/>
          <w:lang w:eastAsia="ar-SA"/>
        </w:rPr>
        <w:t xml:space="preserve">, sealhulgas märgistega, et tagada </w:t>
      </w:r>
      <w:r w:rsidR="468A8421" w:rsidRPr="04A187C8">
        <w:rPr>
          <w:rFonts w:ascii="Times New Roman" w:hAnsi="Times New Roman"/>
          <w:sz w:val="24"/>
          <w:szCs w:val="24"/>
          <w:lang w:eastAsia="ar-SA"/>
        </w:rPr>
        <w:t>E</w:t>
      </w:r>
      <w:r w:rsidR="4709AAFA" w:rsidRPr="04A187C8">
        <w:rPr>
          <w:rFonts w:ascii="Times New Roman" w:hAnsi="Times New Roman"/>
          <w:sz w:val="24"/>
          <w:szCs w:val="24"/>
          <w:lang w:eastAsia="ar-SA"/>
        </w:rPr>
        <w:t>L</w:t>
      </w:r>
      <w:r w:rsidR="468A8421" w:rsidRPr="04A187C8">
        <w:rPr>
          <w:rFonts w:ascii="Times New Roman" w:hAnsi="Times New Roman"/>
          <w:sz w:val="24"/>
          <w:szCs w:val="24"/>
          <w:lang w:eastAsia="ar-SA"/>
        </w:rPr>
        <w:t>i</w:t>
      </w:r>
      <w:r w:rsidRPr="00327569">
        <w:rPr>
          <w:rFonts w:ascii="Times New Roman" w:hAnsi="Times New Roman"/>
          <w:sz w:val="24"/>
          <w:szCs w:val="24"/>
          <w:lang w:eastAsia="ar-SA"/>
        </w:rPr>
        <w:t xml:space="preserve"> tasandil ühise standardmeetodi väljatöötamisest saadud kogemuste </w:t>
      </w:r>
      <w:r w:rsidRPr="00327569">
        <w:rPr>
          <w:rFonts w:ascii="Times New Roman" w:hAnsi="Times New Roman"/>
          <w:b/>
          <w:bCs/>
          <w:sz w:val="24"/>
          <w:szCs w:val="24"/>
          <w:lang w:eastAsia="ar-SA"/>
        </w:rPr>
        <w:t>rakendamine</w:t>
      </w:r>
      <w:r w:rsidRPr="00327569">
        <w:rPr>
          <w:rFonts w:ascii="Times New Roman" w:hAnsi="Times New Roman"/>
          <w:sz w:val="24"/>
          <w:szCs w:val="24"/>
          <w:lang w:eastAsia="ar-SA"/>
        </w:rPr>
        <w:t>;</w:t>
      </w:r>
    </w:p>
    <w:p w14:paraId="05FC6ACB" w14:textId="6165855B" w:rsidR="008127DC" w:rsidRPr="00327569" w:rsidRDefault="53B7503E" w:rsidP="00DE0CFD">
      <w:pPr>
        <w:pStyle w:val="Loendilik"/>
        <w:numPr>
          <w:ilvl w:val="1"/>
          <w:numId w:val="41"/>
        </w:numPr>
        <w:spacing w:before="120" w:after="120" w:line="240" w:lineRule="auto"/>
        <w:jc w:val="both"/>
        <w:rPr>
          <w:rFonts w:ascii="Times New Roman" w:hAnsi="Times New Roman"/>
          <w:sz w:val="24"/>
          <w:szCs w:val="24"/>
          <w:lang w:eastAsia="ar-SA"/>
        </w:rPr>
      </w:pPr>
      <w:r w:rsidRPr="1F73E45F">
        <w:rPr>
          <w:rFonts w:ascii="Times New Roman" w:hAnsi="Times New Roman"/>
          <w:sz w:val="24"/>
          <w:szCs w:val="24"/>
          <w:lang w:eastAsia="ar-SA"/>
        </w:rPr>
        <w:t>Keskkonnamärgistega</w:t>
      </w:r>
      <w:r w:rsidR="02841BD2" w:rsidRPr="1F73E45F">
        <w:rPr>
          <w:rFonts w:ascii="Times New Roman" w:hAnsi="Times New Roman"/>
          <w:sz w:val="24"/>
          <w:szCs w:val="24"/>
          <w:lang w:eastAsia="ar-SA"/>
        </w:rPr>
        <w:t>/-väidetega</w:t>
      </w:r>
      <w:r w:rsidRPr="1F73E45F">
        <w:rPr>
          <w:rFonts w:ascii="Times New Roman" w:hAnsi="Times New Roman"/>
          <w:sz w:val="24"/>
          <w:szCs w:val="24"/>
          <w:lang w:eastAsia="ar-SA"/>
        </w:rPr>
        <w:t xml:space="preserve"> soovitakse esitada tarbijatele koondhinne toodete või kauplejate kumulatiivse keskkonnamõju kohta, et oleks võimalik tooteid või kauplejaid </w:t>
      </w:r>
      <w:r w:rsidR="02841BD2" w:rsidRPr="1F73E45F">
        <w:rPr>
          <w:rFonts w:ascii="Times New Roman" w:hAnsi="Times New Roman"/>
          <w:sz w:val="24"/>
          <w:szCs w:val="24"/>
          <w:lang w:eastAsia="ar-SA"/>
        </w:rPr>
        <w:t xml:space="preserve">omavahel </w:t>
      </w:r>
      <w:r w:rsidRPr="1F73E45F">
        <w:rPr>
          <w:rFonts w:ascii="Times New Roman" w:hAnsi="Times New Roman"/>
          <w:sz w:val="24"/>
          <w:szCs w:val="24"/>
          <w:lang w:eastAsia="ar-SA"/>
        </w:rPr>
        <w:t>võrrelda. Sellise koondhindega võib siiski kaasneda oht tarbijaid eksitada, sest koondnäitaja võib maskeerida toote teatavate aspektide negatiivset keskkonnamõju toote muude aspektide positiivsema keskkonnamõjuga.</w:t>
      </w:r>
    </w:p>
    <w:p w14:paraId="554D7062" w14:textId="2BE11750" w:rsidR="65BD29DC" w:rsidRPr="00327569" w:rsidRDefault="65BD29DC" w:rsidP="00DE0CFD">
      <w:pPr>
        <w:pStyle w:val="Loendilik"/>
        <w:numPr>
          <w:ilvl w:val="0"/>
          <w:numId w:val="41"/>
        </w:numPr>
        <w:spacing w:before="120" w:after="120" w:line="240" w:lineRule="auto"/>
        <w:ind w:hanging="357"/>
        <w:contextualSpacing w:val="0"/>
        <w:jc w:val="both"/>
        <w:rPr>
          <w:rFonts w:ascii="Times New Roman" w:hAnsi="Times New Roman"/>
          <w:sz w:val="24"/>
          <w:szCs w:val="24"/>
          <w:lang w:eastAsia="ar-SA"/>
        </w:rPr>
      </w:pPr>
      <w:r w:rsidRPr="00327569">
        <w:rPr>
          <w:rFonts w:ascii="Times New Roman" w:hAnsi="Times New Roman"/>
          <w:sz w:val="24"/>
          <w:szCs w:val="24"/>
          <w:lang w:eastAsia="ar-SA"/>
        </w:rPr>
        <w:t xml:space="preserve">võimalus </w:t>
      </w:r>
      <w:r w:rsidRPr="00327569">
        <w:rPr>
          <w:rFonts w:ascii="Times New Roman" w:hAnsi="Times New Roman"/>
          <w:b/>
          <w:bCs/>
          <w:sz w:val="24"/>
          <w:szCs w:val="24"/>
          <w:lang w:eastAsia="ar-SA"/>
        </w:rPr>
        <w:t>vabastada mikroettevõtjad põhjendamisnõuetest</w:t>
      </w:r>
      <w:r w:rsidRPr="00327569">
        <w:rPr>
          <w:rFonts w:ascii="Times New Roman" w:hAnsi="Times New Roman"/>
          <w:sz w:val="24"/>
          <w:szCs w:val="24"/>
          <w:lang w:eastAsia="ar-SA"/>
        </w:rPr>
        <w:t xml:space="preserve"> ja seotud edastamisnormidest, et vältida ebaproportsionaalset mõju väikseimatele kauplejatele;</w:t>
      </w:r>
    </w:p>
    <w:p w14:paraId="316B5248" w14:textId="5F921315" w:rsidR="65BD29DC" w:rsidRPr="00327569" w:rsidRDefault="65BD29DC" w:rsidP="00DE0CFD">
      <w:pPr>
        <w:pStyle w:val="Loendilik"/>
        <w:numPr>
          <w:ilvl w:val="0"/>
          <w:numId w:val="41"/>
        </w:numPr>
        <w:spacing w:before="120" w:after="120" w:line="240" w:lineRule="auto"/>
        <w:ind w:hanging="357"/>
        <w:jc w:val="both"/>
        <w:rPr>
          <w:rFonts w:ascii="Times New Roman" w:hAnsi="Times New Roman"/>
          <w:sz w:val="24"/>
          <w:szCs w:val="24"/>
          <w:lang w:eastAsia="ar-SA"/>
        </w:rPr>
      </w:pPr>
      <w:r w:rsidRPr="00327569">
        <w:rPr>
          <w:rFonts w:ascii="Times New Roman" w:hAnsi="Times New Roman"/>
          <w:b/>
          <w:bCs/>
          <w:sz w:val="24"/>
          <w:szCs w:val="24"/>
          <w:lang w:eastAsia="ar-SA"/>
        </w:rPr>
        <w:t>piirata tõhusalt keskkonnamärgiste paljusust</w:t>
      </w:r>
      <w:r w:rsidRPr="00327569">
        <w:rPr>
          <w:rFonts w:ascii="Times New Roman" w:hAnsi="Times New Roman"/>
          <w:sz w:val="24"/>
          <w:szCs w:val="24"/>
          <w:lang w:eastAsia="ar-SA"/>
        </w:rPr>
        <w:t xml:space="preserve"> ja keskendada jõupingutused olemasolevate riiklike süsteemide kasutuselevõtu suurendamisele ja ühtse turu märgistamisnõuete väljatöötamisele </w:t>
      </w:r>
      <w:r w:rsidR="468A8421" w:rsidRPr="29055B72">
        <w:rPr>
          <w:rFonts w:ascii="Times New Roman" w:hAnsi="Times New Roman"/>
          <w:sz w:val="24"/>
          <w:szCs w:val="24"/>
          <w:lang w:eastAsia="ar-SA"/>
        </w:rPr>
        <w:t>E</w:t>
      </w:r>
      <w:r w:rsidR="6599EEAD" w:rsidRPr="29055B72">
        <w:rPr>
          <w:rFonts w:ascii="Times New Roman" w:hAnsi="Times New Roman"/>
          <w:sz w:val="24"/>
          <w:szCs w:val="24"/>
          <w:lang w:eastAsia="ar-SA"/>
        </w:rPr>
        <w:t>L</w:t>
      </w:r>
      <w:r w:rsidR="468A8421" w:rsidRPr="29055B72">
        <w:rPr>
          <w:rFonts w:ascii="Times New Roman" w:hAnsi="Times New Roman"/>
          <w:sz w:val="24"/>
          <w:szCs w:val="24"/>
          <w:lang w:eastAsia="ar-SA"/>
        </w:rPr>
        <w:t>i</w:t>
      </w:r>
      <w:r w:rsidRPr="00327569">
        <w:rPr>
          <w:rFonts w:ascii="Times New Roman" w:hAnsi="Times New Roman"/>
          <w:sz w:val="24"/>
          <w:szCs w:val="24"/>
          <w:lang w:eastAsia="ar-SA"/>
        </w:rPr>
        <w:t xml:space="preserve"> tasandil,</w:t>
      </w:r>
    </w:p>
    <w:p w14:paraId="6BAD141D" w14:textId="05F7D689" w:rsidR="65BD29DC" w:rsidRPr="00327569" w:rsidRDefault="65BD29DC" w:rsidP="00DE0CFD">
      <w:pPr>
        <w:pStyle w:val="Loendilik"/>
        <w:numPr>
          <w:ilvl w:val="0"/>
          <w:numId w:val="43"/>
        </w:numPr>
        <w:spacing w:before="120" w:after="120" w:line="240" w:lineRule="auto"/>
        <w:ind w:left="1429" w:hanging="357"/>
        <w:jc w:val="both"/>
        <w:rPr>
          <w:rFonts w:ascii="Times New Roman" w:hAnsi="Times New Roman"/>
          <w:sz w:val="24"/>
          <w:szCs w:val="24"/>
          <w:lang w:eastAsia="ar-SA"/>
        </w:rPr>
      </w:pPr>
      <w:r w:rsidRPr="00327569">
        <w:rPr>
          <w:rFonts w:ascii="Times New Roman" w:hAnsi="Times New Roman"/>
          <w:sz w:val="24"/>
          <w:szCs w:val="24"/>
          <w:lang w:eastAsia="ar-SA"/>
        </w:rPr>
        <w:t>uute erasektori süsteemide loomise peaksid heaks kiitma ainult liikmesriigid ja juhul,</w:t>
      </w:r>
      <w:r w:rsidRPr="00327569">
        <w:tab/>
      </w:r>
      <w:r w:rsidRPr="00327569">
        <w:rPr>
          <w:rFonts w:ascii="Times New Roman" w:hAnsi="Times New Roman"/>
          <w:sz w:val="24"/>
          <w:szCs w:val="24"/>
          <w:lang w:eastAsia="ar-SA"/>
        </w:rPr>
        <w:t xml:space="preserve">kui need annavad </w:t>
      </w:r>
      <w:r w:rsidRPr="29055B72">
        <w:rPr>
          <w:rFonts w:ascii="Times New Roman" w:hAnsi="Times New Roman"/>
          <w:sz w:val="24"/>
          <w:szCs w:val="24"/>
          <w:lang w:eastAsia="ar-SA"/>
        </w:rPr>
        <w:t>lisa</w:t>
      </w:r>
      <w:r w:rsidR="00EA094B" w:rsidRPr="29055B72">
        <w:rPr>
          <w:rFonts w:ascii="Times New Roman" w:hAnsi="Times New Roman"/>
          <w:sz w:val="24"/>
          <w:szCs w:val="24"/>
          <w:lang w:eastAsia="ar-SA"/>
        </w:rPr>
        <w:t>v</w:t>
      </w:r>
      <w:r w:rsidRPr="29055B72">
        <w:rPr>
          <w:rFonts w:ascii="Times New Roman" w:hAnsi="Times New Roman"/>
          <w:sz w:val="24"/>
          <w:szCs w:val="24"/>
          <w:lang w:eastAsia="ar-SA"/>
        </w:rPr>
        <w:t>äärtust</w:t>
      </w:r>
      <w:r w:rsidRPr="00327569">
        <w:rPr>
          <w:rFonts w:ascii="Times New Roman" w:hAnsi="Times New Roman"/>
          <w:sz w:val="24"/>
          <w:szCs w:val="24"/>
          <w:lang w:eastAsia="ar-SA"/>
        </w:rPr>
        <w:t>, ning</w:t>
      </w:r>
    </w:p>
    <w:p w14:paraId="39E58841" w14:textId="0FEDF162" w:rsidR="65BD29DC" w:rsidRPr="00327569" w:rsidRDefault="65BD29DC" w:rsidP="00DE0CFD">
      <w:pPr>
        <w:pStyle w:val="Loendilik"/>
        <w:numPr>
          <w:ilvl w:val="0"/>
          <w:numId w:val="43"/>
        </w:numPr>
        <w:spacing w:before="120" w:after="120" w:line="240" w:lineRule="auto"/>
        <w:ind w:left="1429" w:hanging="357"/>
        <w:jc w:val="both"/>
        <w:rPr>
          <w:rFonts w:ascii="Times New Roman" w:hAnsi="Times New Roman"/>
          <w:sz w:val="24"/>
          <w:szCs w:val="24"/>
          <w:lang w:eastAsia="ar-SA"/>
        </w:rPr>
      </w:pPr>
      <w:r w:rsidRPr="00327569">
        <w:rPr>
          <w:rFonts w:ascii="Times New Roman" w:hAnsi="Times New Roman"/>
          <w:sz w:val="24"/>
          <w:szCs w:val="24"/>
          <w:lang w:eastAsia="ar-SA"/>
        </w:rPr>
        <w:lastRenderedPageBreak/>
        <w:t>riigi või piirkondlikul tasandil uute riiklike süsteemide loomine tuleks keelata. Uued</w:t>
      </w:r>
      <w:r w:rsidRPr="00327569">
        <w:tab/>
      </w:r>
      <w:r w:rsidRPr="00327569">
        <w:rPr>
          <w:rFonts w:ascii="Times New Roman" w:hAnsi="Times New Roman"/>
          <w:sz w:val="24"/>
          <w:szCs w:val="24"/>
          <w:lang w:eastAsia="ar-SA"/>
        </w:rPr>
        <w:t xml:space="preserve">avalikud süsteemid tuleks välja töötada ainult </w:t>
      </w:r>
      <w:r w:rsidRPr="62266AE2">
        <w:rPr>
          <w:rFonts w:ascii="Times New Roman" w:hAnsi="Times New Roman"/>
          <w:sz w:val="24"/>
          <w:szCs w:val="24"/>
          <w:lang w:eastAsia="ar-SA"/>
        </w:rPr>
        <w:t>E</w:t>
      </w:r>
      <w:r w:rsidR="5973BF5C" w:rsidRPr="62266AE2">
        <w:rPr>
          <w:rFonts w:ascii="Times New Roman" w:hAnsi="Times New Roman"/>
          <w:sz w:val="24"/>
          <w:szCs w:val="24"/>
          <w:lang w:eastAsia="ar-SA"/>
        </w:rPr>
        <w:t>L</w:t>
      </w:r>
      <w:r w:rsidRPr="62266AE2">
        <w:rPr>
          <w:rFonts w:ascii="Times New Roman" w:hAnsi="Times New Roman"/>
          <w:sz w:val="24"/>
          <w:szCs w:val="24"/>
          <w:lang w:eastAsia="ar-SA"/>
        </w:rPr>
        <w:t>i</w:t>
      </w:r>
      <w:r w:rsidRPr="00327569">
        <w:rPr>
          <w:rFonts w:ascii="Times New Roman" w:hAnsi="Times New Roman"/>
          <w:sz w:val="24"/>
          <w:szCs w:val="24"/>
          <w:lang w:eastAsia="ar-SA"/>
        </w:rPr>
        <w:t xml:space="preserve"> tasandil.</w:t>
      </w:r>
    </w:p>
    <w:p w14:paraId="26AFBBD0" w14:textId="4F84AD52" w:rsidR="4E0BE49B" w:rsidRPr="00327569" w:rsidRDefault="4E0BE49B" w:rsidP="00DE0CFD">
      <w:pPr>
        <w:spacing w:after="0" w:line="240" w:lineRule="auto"/>
        <w:ind w:right="-2" w:firstLine="708"/>
        <w:jc w:val="both"/>
        <w:rPr>
          <w:rFonts w:ascii="Times New Roman" w:hAnsi="Times New Roman"/>
          <w:sz w:val="24"/>
          <w:szCs w:val="24"/>
          <w:lang w:eastAsia="ar-SA"/>
        </w:rPr>
      </w:pPr>
    </w:p>
    <w:p w14:paraId="2BFF0409" w14:textId="05DED3EC" w:rsidR="0BD5E49C" w:rsidRPr="00327569" w:rsidRDefault="0BD5E49C" w:rsidP="00DE0CFD">
      <w:pPr>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Ettepanekuga kehtestatakse põhjendamise ja edastamise miinimumnõuded keskkonnaväidetele, mida kolmas isik peab enne väite ärilistes teadaannetes kasutamist kontrollima.</w:t>
      </w:r>
    </w:p>
    <w:p w14:paraId="48BC2D3B" w14:textId="77777777" w:rsidR="001E7E20" w:rsidRPr="00327569" w:rsidRDefault="001E7E20" w:rsidP="00DE0CFD">
      <w:pPr>
        <w:suppressAutoHyphens/>
        <w:spacing w:after="0" w:line="240" w:lineRule="auto"/>
        <w:ind w:right="-2"/>
        <w:jc w:val="both"/>
        <w:rPr>
          <w:rFonts w:ascii="Times New Roman" w:hAnsi="Times New Roman"/>
          <w:b/>
          <w:bCs/>
          <w:sz w:val="24"/>
          <w:szCs w:val="24"/>
          <w:lang w:eastAsia="ar-SA"/>
        </w:rPr>
      </w:pPr>
    </w:p>
    <w:p w14:paraId="633904F1" w14:textId="55821246" w:rsidR="04F0C922" w:rsidRPr="00327569" w:rsidRDefault="24A67F69" w:rsidP="00DE0CFD">
      <w:pPr>
        <w:spacing w:after="0" w:line="240" w:lineRule="auto"/>
        <w:ind w:right="-2"/>
        <w:jc w:val="both"/>
        <w:rPr>
          <w:rFonts w:ascii="Times New Roman" w:hAnsi="Times New Roman"/>
          <w:sz w:val="24"/>
          <w:szCs w:val="24"/>
          <w:lang w:eastAsia="ar-SA"/>
        </w:rPr>
      </w:pPr>
      <w:r w:rsidRPr="009C3DFC">
        <w:rPr>
          <w:rFonts w:ascii="Times New Roman" w:hAnsi="Times New Roman"/>
          <w:sz w:val="24"/>
          <w:szCs w:val="24"/>
          <w:lang w:eastAsia="ar-SA"/>
        </w:rPr>
        <w:t xml:space="preserve">Täpsemalt on </w:t>
      </w:r>
      <w:r w:rsidR="1279E282" w:rsidRPr="00327569">
        <w:rPr>
          <w:rFonts w:ascii="Times New Roman" w:hAnsi="Times New Roman"/>
          <w:sz w:val="24"/>
          <w:szCs w:val="24"/>
          <w:lang w:eastAsia="ar-SA"/>
        </w:rPr>
        <w:t xml:space="preserve">direktiivi </w:t>
      </w:r>
      <w:r w:rsidRPr="009C3DFC">
        <w:rPr>
          <w:rFonts w:ascii="Times New Roman" w:hAnsi="Times New Roman"/>
          <w:sz w:val="24"/>
          <w:szCs w:val="24"/>
          <w:lang w:eastAsia="ar-SA"/>
        </w:rPr>
        <w:t>ettepaneku sätted järgmised:</w:t>
      </w:r>
    </w:p>
    <w:p w14:paraId="007064F1" w14:textId="5825FEDE" w:rsidR="04F0C922" w:rsidRPr="00327569" w:rsidRDefault="24A67F69" w:rsidP="00DE0CFD">
      <w:pPr>
        <w:spacing w:before="120" w:after="120" w:line="240" w:lineRule="auto"/>
        <w:ind w:right="-2"/>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Artiklis 1 on sätestatakse kohaldamisala </w:t>
      </w:r>
      <w:r w:rsidR="005B78A4" w:rsidRPr="29055B72">
        <w:rPr>
          <w:rFonts w:ascii="Times New Roman" w:hAnsi="Times New Roman"/>
          <w:color w:val="000000" w:themeColor="text1"/>
          <w:sz w:val="24"/>
          <w:szCs w:val="24"/>
        </w:rPr>
        <w:t>–</w:t>
      </w:r>
      <w:r w:rsidRPr="00327569">
        <w:rPr>
          <w:rFonts w:ascii="Times New Roman" w:hAnsi="Times New Roman"/>
          <w:color w:val="000000" w:themeColor="text1"/>
          <w:sz w:val="24"/>
          <w:szCs w:val="24"/>
        </w:rPr>
        <w:t xml:space="preserve"> kehtestatakse miinimumnõuded vabatahtlike keskkonnaväidete ja keskkonnamärgistuse põhjendamise ja edastamise kohta ettevõtja ja tarbija vaheliste tehingutega seotud kaubandustavades, </w:t>
      </w:r>
      <w:r w:rsidR="432526B5" w:rsidRPr="00327569">
        <w:rPr>
          <w:rFonts w:ascii="Times New Roman" w:hAnsi="Times New Roman"/>
          <w:color w:val="000000" w:themeColor="text1"/>
          <w:sz w:val="24"/>
          <w:szCs w:val="24"/>
        </w:rPr>
        <w:t xml:space="preserve">mis ei ole juba eraldi teistes </w:t>
      </w:r>
      <w:r w:rsidR="432526B5" w:rsidRPr="62266AE2">
        <w:rPr>
          <w:rFonts w:ascii="Times New Roman" w:hAnsi="Times New Roman"/>
          <w:color w:val="000000" w:themeColor="text1"/>
          <w:sz w:val="24"/>
          <w:szCs w:val="24"/>
        </w:rPr>
        <w:t>E</w:t>
      </w:r>
      <w:r w:rsidR="0A713433" w:rsidRPr="62266AE2">
        <w:rPr>
          <w:rFonts w:ascii="Times New Roman" w:hAnsi="Times New Roman"/>
          <w:color w:val="000000" w:themeColor="text1"/>
          <w:sz w:val="24"/>
          <w:szCs w:val="24"/>
        </w:rPr>
        <w:t>L</w:t>
      </w:r>
      <w:r w:rsidR="432526B5" w:rsidRPr="62266AE2">
        <w:rPr>
          <w:rFonts w:ascii="Times New Roman" w:hAnsi="Times New Roman"/>
          <w:color w:val="000000" w:themeColor="text1"/>
          <w:sz w:val="24"/>
          <w:szCs w:val="24"/>
        </w:rPr>
        <w:t>i</w:t>
      </w:r>
      <w:r w:rsidR="432526B5" w:rsidRPr="00327569">
        <w:rPr>
          <w:rFonts w:ascii="Times New Roman" w:hAnsi="Times New Roman"/>
          <w:color w:val="000000" w:themeColor="text1"/>
          <w:sz w:val="24"/>
          <w:szCs w:val="24"/>
        </w:rPr>
        <w:t xml:space="preserve"> õigusaktides sätestatud. Artiklis 2 </w:t>
      </w:r>
      <w:r w:rsidR="0416B0DF" w:rsidRPr="29055B72">
        <w:rPr>
          <w:rFonts w:ascii="Times New Roman" w:hAnsi="Times New Roman"/>
          <w:color w:val="000000" w:themeColor="text1"/>
          <w:sz w:val="24"/>
          <w:szCs w:val="24"/>
        </w:rPr>
        <w:t>käsitletakse</w:t>
      </w:r>
      <w:r w:rsidR="00F8217F">
        <w:rPr>
          <w:rFonts w:ascii="Times New Roman" w:hAnsi="Times New Roman"/>
          <w:color w:val="000000" w:themeColor="text1"/>
          <w:sz w:val="24"/>
          <w:szCs w:val="24"/>
        </w:rPr>
        <w:t xml:space="preserve"> </w:t>
      </w:r>
      <w:r w:rsidR="4628B8AD" w:rsidRPr="29055B72">
        <w:rPr>
          <w:rFonts w:ascii="Times New Roman" w:hAnsi="Times New Roman"/>
          <w:color w:val="000000" w:themeColor="text1"/>
          <w:sz w:val="24"/>
          <w:szCs w:val="24"/>
        </w:rPr>
        <w:t>direktiivi</w:t>
      </w:r>
      <w:r w:rsidR="4927ABE0" w:rsidRPr="00327569">
        <w:rPr>
          <w:rFonts w:ascii="Times New Roman" w:hAnsi="Times New Roman"/>
          <w:color w:val="000000" w:themeColor="text1"/>
          <w:sz w:val="24"/>
          <w:szCs w:val="24"/>
        </w:rPr>
        <w:t xml:space="preserve"> </w:t>
      </w:r>
      <w:r w:rsidR="0416B0DF" w:rsidRPr="00327569">
        <w:rPr>
          <w:rFonts w:ascii="Times New Roman" w:hAnsi="Times New Roman"/>
          <w:color w:val="000000" w:themeColor="text1"/>
          <w:sz w:val="24"/>
          <w:szCs w:val="24"/>
        </w:rPr>
        <w:t>mõisteid.</w:t>
      </w:r>
    </w:p>
    <w:p w14:paraId="379F9D55" w14:textId="03F81085"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Ettepaneku artiklis 3 keskendutakse elementidele, mida </w:t>
      </w:r>
      <w:r w:rsidR="0100EB82" w:rsidRPr="00327569">
        <w:rPr>
          <w:rFonts w:ascii="Times New Roman" w:hAnsi="Times New Roman"/>
          <w:color w:val="000000" w:themeColor="text1"/>
          <w:sz w:val="24"/>
          <w:szCs w:val="24"/>
        </w:rPr>
        <w:t xml:space="preserve">teised </w:t>
      </w:r>
      <w:r w:rsidRPr="00327569">
        <w:rPr>
          <w:rFonts w:ascii="Times New Roman" w:hAnsi="Times New Roman"/>
          <w:color w:val="000000" w:themeColor="text1"/>
          <w:sz w:val="24"/>
          <w:szCs w:val="24"/>
        </w:rPr>
        <w:t>tarbijakaitsealased</w:t>
      </w:r>
      <w:r w:rsidR="624876AC" w:rsidRPr="00327569">
        <w:rPr>
          <w:rFonts w:ascii="Times New Roman" w:hAnsi="Times New Roman"/>
          <w:color w:val="000000" w:themeColor="text1"/>
          <w:sz w:val="24"/>
          <w:szCs w:val="24"/>
        </w:rPr>
        <w:t xml:space="preserve"> </w:t>
      </w:r>
      <w:r w:rsidR="624876AC" w:rsidRPr="62266AE2">
        <w:rPr>
          <w:rFonts w:ascii="Times New Roman" w:hAnsi="Times New Roman"/>
          <w:color w:val="000000" w:themeColor="text1"/>
          <w:sz w:val="24"/>
          <w:szCs w:val="24"/>
        </w:rPr>
        <w:t>E</w:t>
      </w:r>
      <w:r w:rsidR="260F5320" w:rsidRPr="62266AE2">
        <w:rPr>
          <w:rFonts w:ascii="Times New Roman" w:hAnsi="Times New Roman"/>
          <w:color w:val="000000" w:themeColor="text1"/>
          <w:sz w:val="24"/>
          <w:szCs w:val="24"/>
        </w:rPr>
        <w:t>L</w:t>
      </w:r>
      <w:r w:rsidR="624876AC" w:rsidRPr="62266AE2">
        <w:rPr>
          <w:rFonts w:ascii="Times New Roman" w:hAnsi="Times New Roman"/>
          <w:color w:val="000000" w:themeColor="text1"/>
          <w:sz w:val="24"/>
          <w:szCs w:val="24"/>
        </w:rPr>
        <w:t>i</w:t>
      </w:r>
      <w:r w:rsidRPr="00327569">
        <w:rPr>
          <w:rFonts w:ascii="Times New Roman" w:hAnsi="Times New Roman"/>
          <w:color w:val="000000" w:themeColor="text1"/>
          <w:sz w:val="24"/>
          <w:szCs w:val="24"/>
        </w:rPr>
        <w:t xml:space="preserve"> õigusaktid ei hõlma, eelkõige seoses väidete põhjendamisega. Ettepanekus on nõue, et sõnaselgete keskkonnaväidete põhjendamine põhineks hinnangul, mis vastab väidete </w:t>
      </w:r>
      <w:proofErr w:type="spellStart"/>
      <w:r w:rsidRPr="00327569">
        <w:rPr>
          <w:rFonts w:ascii="Times New Roman" w:hAnsi="Times New Roman"/>
          <w:color w:val="000000" w:themeColor="text1"/>
          <w:sz w:val="24"/>
          <w:szCs w:val="24"/>
        </w:rPr>
        <w:t>eksitavuse</w:t>
      </w:r>
      <w:proofErr w:type="spellEnd"/>
      <w:r w:rsidRPr="00327569">
        <w:rPr>
          <w:rFonts w:ascii="Times New Roman" w:hAnsi="Times New Roman"/>
          <w:color w:val="000000" w:themeColor="text1"/>
          <w:sz w:val="24"/>
          <w:szCs w:val="24"/>
        </w:rPr>
        <w:t xml:space="preserve"> vältimiseks valitud miinimumkriteeriumidele</w:t>
      </w:r>
      <w:r w:rsidR="5D9FE1A3" w:rsidRPr="00327569">
        <w:rPr>
          <w:rFonts w:ascii="Times New Roman" w:hAnsi="Times New Roman"/>
          <w:color w:val="000000" w:themeColor="text1"/>
          <w:sz w:val="24"/>
          <w:szCs w:val="24"/>
        </w:rPr>
        <w:t>. Sealjuures nimetatud hinnang:</w:t>
      </w:r>
    </w:p>
    <w:p w14:paraId="3B85AC5E" w14:textId="510BCA01" w:rsidR="24A67F69" w:rsidRPr="00327569" w:rsidRDefault="24A67F69" w:rsidP="00DE0CFD">
      <w:pPr>
        <w:pStyle w:val="Loendilik"/>
        <w:numPr>
          <w:ilvl w:val="0"/>
          <w:numId w:val="44"/>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tugineb tunnustatud teaduslikele tõenditele ja tipptasemel tehnilistele teadmistele;</w:t>
      </w:r>
    </w:p>
    <w:p w14:paraId="170E4774" w14:textId="7933BDF8" w:rsidR="24A67F69" w:rsidRPr="00327569" w:rsidRDefault="24A67F69" w:rsidP="00DE0CFD">
      <w:pPr>
        <w:pStyle w:val="Loendilik"/>
        <w:numPr>
          <w:ilvl w:val="0"/>
          <w:numId w:val="44"/>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näitab mõju, aspektide ja keskkonnatoime olulisust olelusringi seisukohast;</w:t>
      </w:r>
    </w:p>
    <w:p w14:paraId="256C5F9C" w14:textId="2696908A" w:rsidR="24A67F69" w:rsidRPr="00327569" w:rsidRDefault="24A67F69" w:rsidP="00DE0CFD">
      <w:pPr>
        <w:pStyle w:val="Loendilik"/>
        <w:numPr>
          <w:ilvl w:val="0"/>
          <w:numId w:val="44"/>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võtab keskkonnatoime hindamisel arvesse kõiki olulisi aspekte ja mõjusid;</w:t>
      </w:r>
    </w:p>
    <w:p w14:paraId="235AE58F" w14:textId="58D96222" w:rsidR="24A67F69" w:rsidRPr="00327569" w:rsidRDefault="24A67F69" w:rsidP="00DE0CFD">
      <w:pPr>
        <w:pStyle w:val="Loendilik"/>
        <w:numPr>
          <w:ilvl w:val="0"/>
          <w:numId w:val="44"/>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näitab, kas väide käib kogu toote või ainult selle osade kohta (kogu olelusringi või ainult teatavate etappide, kaupleja kogu tegevuse või ainult osa kohta);</w:t>
      </w:r>
    </w:p>
    <w:p w14:paraId="3FA1ACC8" w14:textId="41AE5AAC" w:rsidR="24A67F69" w:rsidRPr="00327569" w:rsidRDefault="24A67F69" w:rsidP="00DE0CFD">
      <w:pPr>
        <w:pStyle w:val="Loendilik"/>
        <w:numPr>
          <w:ilvl w:val="0"/>
          <w:numId w:val="44"/>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näitab, et väide ei ole samaväärne seaduses kehtestatud nõuetega;</w:t>
      </w:r>
    </w:p>
    <w:p w14:paraId="4FE6661E" w14:textId="236A5793" w:rsidR="24A67F69" w:rsidRPr="00327569" w:rsidRDefault="24A67F69" w:rsidP="00DE0CFD">
      <w:pPr>
        <w:pStyle w:val="Loendilik"/>
        <w:numPr>
          <w:ilvl w:val="0"/>
          <w:numId w:val="44"/>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annab teavet selle kohta, kas toote keskkonnatoime on levinud tavaga saavutatavast oluliselt parem;</w:t>
      </w:r>
    </w:p>
    <w:p w14:paraId="51197602" w14:textId="798CA386" w:rsidR="24A67F69" w:rsidRPr="00327569" w:rsidRDefault="24A67F69" w:rsidP="00DE0CFD">
      <w:pPr>
        <w:pStyle w:val="Loendilik"/>
        <w:numPr>
          <w:ilvl w:val="0"/>
          <w:numId w:val="44"/>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teeb kindlaks, kas positiivne saavutus toob kaasa mõne muu mõju olulise halvenemise;</w:t>
      </w:r>
    </w:p>
    <w:p w14:paraId="045E5E81" w14:textId="2620DD03" w:rsidR="24A67F69" w:rsidRPr="00327569" w:rsidRDefault="24A67F69" w:rsidP="00DE0CFD">
      <w:pPr>
        <w:pStyle w:val="Loendilik"/>
        <w:numPr>
          <w:ilvl w:val="0"/>
          <w:numId w:val="44"/>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nõuab, et aruandlus kasvuhoonegaaside kompenseerimise kohta oleks läbipaistev;</w:t>
      </w:r>
    </w:p>
    <w:p w14:paraId="466F1EAE" w14:textId="40480627" w:rsidR="04F0C922" w:rsidRPr="00327569" w:rsidRDefault="24A67F69" w:rsidP="00DE0CFD">
      <w:pPr>
        <w:pStyle w:val="Loendilik"/>
        <w:numPr>
          <w:ilvl w:val="0"/>
          <w:numId w:val="44"/>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sisaldab täpset esmast või teisest teavet.</w:t>
      </w:r>
    </w:p>
    <w:p w14:paraId="748A2FC1" w14:textId="35F41057" w:rsidR="04F0C922"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Mikroettevõtjad (alla kümne töötaja ja aastakäive kuni 2 miljonit eurot) on selle artikli nõuetest vabastatud, välja arvatud juhul, kui nad soovivad saada keskkonnaväite vastavussertifikaati, mispuhul peavad nad neid nõudeid täitma.</w:t>
      </w:r>
    </w:p>
    <w:p w14:paraId="3823ED73" w14:textId="5056CB7C" w:rsidR="04F0C922"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Lisaks on artiklis 4 sätestatud lisanõuded võrdlevatele väidetele (st väited, milles öeldakse või antakse mõista, et tootel või kauplejal on väiksem või suurem keskkonnamõju või et toote või müüja tulemuslikkus keskkonnaaspektide poolest on parem või halvem kui teistel toodetel või kauplejatel). </w:t>
      </w:r>
    </w:p>
    <w:p w14:paraId="4786555F" w14:textId="52364C6E" w:rsidR="04F0C922"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Eri liiki väited nõuavad erineval tasemel põhjendamist. Ettepanekuga ei kirjutata ette üht meetodit ega nõuta iga väiteliigi kohta täieliku olelusringi hindamise tegemist. </w:t>
      </w:r>
    </w:p>
    <w:p w14:paraId="4DA37E90" w14:textId="61EAB1DF"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Artikli 5 sätetega reageeritakse probleemile, mis seisneb selles, et keskkonnaväiteid esitavatel kauplejatel puudub usaldusväärne teave toote keskkonnaomaduste kohta. </w:t>
      </w:r>
    </w:p>
    <w:p w14:paraId="6E0C384E" w14:textId="3A32AEAC"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Eelkõige sätestatakse ettepanekus see, et edastamisel kõik väited:</w:t>
      </w:r>
    </w:p>
    <w:p w14:paraId="64DC574D" w14:textId="5115BEE7" w:rsidR="24A67F69" w:rsidRPr="00327569" w:rsidRDefault="24A67F69" w:rsidP="00DE0CFD">
      <w:pPr>
        <w:pStyle w:val="Loendilik"/>
        <w:numPr>
          <w:ilvl w:val="0"/>
          <w:numId w:val="45"/>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hõlmavad ainult neid keskkonnamõjusid, -aspekte või -toimivust, mida hinnatakse </w:t>
      </w:r>
      <w:r w:rsidR="4DFBDF9A" w:rsidRPr="00327569">
        <w:rPr>
          <w:rFonts w:ascii="Times New Roman" w:hAnsi="Times New Roman"/>
          <w:color w:val="000000" w:themeColor="text1"/>
          <w:sz w:val="24"/>
          <w:szCs w:val="24"/>
        </w:rPr>
        <w:t>direktiivis</w:t>
      </w:r>
      <w:r w:rsidR="00397D38">
        <w:rPr>
          <w:rFonts w:ascii="Times New Roman" w:hAnsi="Times New Roman"/>
          <w:color w:val="000000" w:themeColor="text1"/>
          <w:sz w:val="24"/>
          <w:szCs w:val="24"/>
        </w:rPr>
        <w:t xml:space="preserve"> </w:t>
      </w:r>
      <w:r w:rsidRPr="00327569">
        <w:rPr>
          <w:rFonts w:ascii="Times New Roman" w:hAnsi="Times New Roman"/>
          <w:color w:val="000000" w:themeColor="text1"/>
          <w:sz w:val="24"/>
          <w:szCs w:val="24"/>
        </w:rPr>
        <w:t>sätestatud põhjendamisnõuete kohaselt ja mis on asjaomase toote või kaupleja puhul olulised;</w:t>
      </w:r>
    </w:p>
    <w:p w14:paraId="48265E53" w14:textId="15DB0CAE" w:rsidR="24A67F69" w:rsidRPr="00327569" w:rsidRDefault="24A67F69" w:rsidP="00DE0CFD">
      <w:pPr>
        <w:pStyle w:val="Loendilik"/>
        <w:numPr>
          <w:ilvl w:val="0"/>
          <w:numId w:val="45"/>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sisaldavad, kui see on esitatud väite jaoks asjakohane, teavet selle kohta, kuidas tarbijad saavad toodet keskkonnamõju vähendamiseks asjakohaselt kasutada;</w:t>
      </w:r>
    </w:p>
    <w:p w14:paraId="660179CE" w14:textId="194F64CF" w:rsidR="04F0C922" w:rsidRPr="00AD7F67" w:rsidRDefault="24A67F69" w:rsidP="00DE0CFD">
      <w:pPr>
        <w:pStyle w:val="Loendilik"/>
        <w:numPr>
          <w:ilvl w:val="0"/>
          <w:numId w:val="45"/>
        </w:num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esitatakse koos teabega põhjendamise kohta (sh teave kaupleja toote või tegevuse kohta; nõudega hõlmatud aspektide mõju või toime kohta; vajaduse korral muude tunnustatud rahvusvaheliste standardite kohta; alusuuringute ja arvutuste kohta; selle kohta, kuidas </w:t>
      </w:r>
      <w:r w:rsidRPr="00327569">
        <w:rPr>
          <w:rFonts w:ascii="Times New Roman" w:hAnsi="Times New Roman"/>
          <w:color w:val="000000" w:themeColor="text1"/>
          <w:sz w:val="24"/>
          <w:szCs w:val="24"/>
        </w:rPr>
        <w:lastRenderedPageBreak/>
        <w:t>saavutatakse väites lubatud paranemine; vastavussertifikaadi kohta ja kontrollija kontaktandmed).</w:t>
      </w:r>
    </w:p>
    <w:p w14:paraId="426FC0D1" w14:textId="184BD495" w:rsidR="04F0C922" w:rsidRPr="00327569" w:rsidRDefault="71CC551A"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Direktiivi </w:t>
      </w:r>
      <w:r w:rsidR="2B052BFC" w:rsidRPr="00327569">
        <w:rPr>
          <w:rFonts w:ascii="Times New Roman" w:hAnsi="Times New Roman"/>
          <w:color w:val="000000" w:themeColor="text1"/>
          <w:sz w:val="24"/>
          <w:szCs w:val="24"/>
        </w:rPr>
        <w:t xml:space="preserve">keskkonnamärgiste ja </w:t>
      </w:r>
      <w:r w:rsidR="2B052BFC" w:rsidRPr="005B78A4">
        <w:rPr>
          <w:rFonts w:ascii="Times New Roman" w:hAnsi="Times New Roman"/>
          <w:color w:val="000000" w:themeColor="text1"/>
          <w:sz w:val="24"/>
          <w:szCs w:val="24"/>
        </w:rPr>
        <w:t xml:space="preserve">märgisesüsteemide </w:t>
      </w:r>
      <w:r w:rsidR="24A67F69" w:rsidRPr="005B78A4">
        <w:rPr>
          <w:rFonts w:ascii="Times New Roman" w:hAnsi="Times New Roman"/>
          <w:color w:val="000000" w:themeColor="text1"/>
          <w:sz w:val="24"/>
          <w:szCs w:val="24"/>
        </w:rPr>
        <w:t xml:space="preserve">nõudeid tuleks </w:t>
      </w:r>
      <w:r w:rsidR="420C940D" w:rsidRPr="29055B72">
        <w:rPr>
          <w:rFonts w:ascii="Times New Roman" w:hAnsi="Times New Roman"/>
          <w:color w:val="000000" w:themeColor="text1"/>
          <w:sz w:val="24"/>
          <w:szCs w:val="24"/>
        </w:rPr>
        <w:t>käsit</w:t>
      </w:r>
      <w:r w:rsidR="1D30AC76" w:rsidRPr="29055B72">
        <w:rPr>
          <w:rFonts w:ascii="Times New Roman" w:hAnsi="Times New Roman"/>
          <w:color w:val="000000" w:themeColor="text1"/>
          <w:sz w:val="24"/>
          <w:szCs w:val="24"/>
        </w:rPr>
        <w:t>le</w:t>
      </w:r>
      <w:r w:rsidR="420C940D" w:rsidRPr="29055B72">
        <w:rPr>
          <w:rFonts w:ascii="Times New Roman" w:hAnsi="Times New Roman"/>
          <w:color w:val="000000" w:themeColor="text1"/>
          <w:sz w:val="24"/>
          <w:szCs w:val="24"/>
        </w:rPr>
        <w:t>da</w:t>
      </w:r>
      <w:r w:rsidR="24A67F69" w:rsidRPr="005B78A4">
        <w:rPr>
          <w:rFonts w:ascii="Times New Roman" w:hAnsi="Times New Roman"/>
          <w:color w:val="000000" w:themeColor="text1"/>
          <w:sz w:val="24"/>
          <w:szCs w:val="24"/>
        </w:rPr>
        <w:t xml:space="preserve"> täiendusena </w:t>
      </w:r>
      <w:proofErr w:type="spellStart"/>
      <w:r w:rsidR="24A67F69" w:rsidRPr="005B78A4">
        <w:rPr>
          <w:rFonts w:ascii="Times New Roman" w:hAnsi="Times New Roman"/>
          <w:color w:val="000000" w:themeColor="text1"/>
          <w:sz w:val="24"/>
          <w:szCs w:val="24"/>
        </w:rPr>
        <w:t>kestlikkusmärgise</w:t>
      </w:r>
      <w:proofErr w:type="spellEnd"/>
      <w:r w:rsidR="24A67F69" w:rsidRPr="005B78A4">
        <w:rPr>
          <w:rFonts w:ascii="Times New Roman" w:hAnsi="Times New Roman"/>
          <w:color w:val="000000" w:themeColor="text1"/>
          <w:sz w:val="24"/>
          <w:szCs w:val="24"/>
        </w:rPr>
        <w:t xml:space="preserve"> esitamise nõuetele</w:t>
      </w:r>
      <w:r w:rsidR="005B78A4" w:rsidRPr="005B78A4">
        <w:rPr>
          <w:rFonts w:ascii="Times New Roman" w:hAnsi="Times New Roman"/>
          <w:color w:val="000000" w:themeColor="text1"/>
          <w:sz w:val="24"/>
          <w:szCs w:val="24"/>
        </w:rPr>
        <w:t>.</w:t>
      </w:r>
      <w:r w:rsidR="005B78A4" w:rsidRPr="00BA1C47">
        <w:rPr>
          <w:rFonts w:ascii="Times New Roman" w:hAnsi="Times New Roman"/>
          <w:sz w:val="24"/>
          <w:szCs w:val="24"/>
          <w:lang w:eastAsia="ar-SA"/>
        </w:rPr>
        <w:t xml:space="preserve"> Antud nõuded on</w:t>
      </w:r>
      <w:r w:rsidR="005B78A4" w:rsidRPr="005B78A4">
        <w:rPr>
          <w:rFonts w:ascii="Times New Roman" w:hAnsi="Times New Roman"/>
          <w:color w:val="000000" w:themeColor="text1"/>
          <w:sz w:val="24"/>
          <w:szCs w:val="24"/>
        </w:rPr>
        <w:t xml:space="preserve"> </w:t>
      </w:r>
      <w:r w:rsidR="24A67F69" w:rsidRPr="005B78A4">
        <w:rPr>
          <w:rFonts w:ascii="Times New Roman" w:hAnsi="Times New Roman"/>
          <w:color w:val="000000" w:themeColor="text1"/>
          <w:sz w:val="24"/>
          <w:szCs w:val="24"/>
        </w:rPr>
        <w:t>sätestatud</w:t>
      </w:r>
      <w:r w:rsidR="24A67F69" w:rsidRPr="00327569">
        <w:rPr>
          <w:rFonts w:ascii="Times New Roman" w:hAnsi="Times New Roman"/>
          <w:color w:val="000000" w:themeColor="text1"/>
          <w:sz w:val="24"/>
          <w:szCs w:val="24"/>
        </w:rPr>
        <w:t xml:space="preserve"> ettepanekus tarbijate </w:t>
      </w:r>
      <w:proofErr w:type="spellStart"/>
      <w:r w:rsidR="24A67F69" w:rsidRPr="00327569">
        <w:rPr>
          <w:rFonts w:ascii="Times New Roman" w:hAnsi="Times New Roman"/>
          <w:color w:val="000000" w:themeColor="text1"/>
          <w:sz w:val="24"/>
          <w:szCs w:val="24"/>
        </w:rPr>
        <w:t>võimestamise</w:t>
      </w:r>
      <w:proofErr w:type="spellEnd"/>
      <w:r w:rsidR="24A67F69" w:rsidRPr="00327569">
        <w:rPr>
          <w:rFonts w:ascii="Times New Roman" w:hAnsi="Times New Roman"/>
          <w:color w:val="000000" w:themeColor="text1"/>
          <w:sz w:val="24"/>
          <w:szCs w:val="24"/>
        </w:rPr>
        <w:t xml:space="preserve"> kohta üleminekul rohelisele majandusele ja komisjoni suunistes ebaausate kaubandustavade direktiivi tõlgendamise ja kohaldamise kohta. </w:t>
      </w:r>
    </w:p>
    <w:p w14:paraId="237738AB" w14:textId="4A302FBF" w:rsidR="04F0C922"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Artikliga 7 tagatakse, et märgised vastavad juba eelmistes artiklites sätestatud nõuetele ja neid kontrollitakse artikli </w:t>
      </w:r>
      <w:r w:rsidRPr="04F0C922">
        <w:rPr>
          <w:rFonts w:ascii="Times New Roman" w:hAnsi="Times New Roman"/>
          <w:color w:val="000000" w:themeColor="text1"/>
          <w:sz w:val="24"/>
          <w:szCs w:val="24"/>
        </w:rPr>
        <w:t>1</w:t>
      </w:r>
      <w:r w:rsidR="00E57C91">
        <w:rPr>
          <w:rFonts w:ascii="Times New Roman" w:hAnsi="Times New Roman"/>
          <w:color w:val="000000" w:themeColor="text1"/>
          <w:sz w:val="24"/>
          <w:szCs w:val="24"/>
        </w:rPr>
        <w:t>0</w:t>
      </w:r>
      <w:r w:rsidRPr="04F0C922">
        <w:rPr>
          <w:rFonts w:ascii="Times New Roman" w:hAnsi="Times New Roman"/>
          <w:color w:val="000000" w:themeColor="text1"/>
          <w:sz w:val="24"/>
          <w:szCs w:val="24"/>
        </w:rPr>
        <w:t xml:space="preserve"> </w:t>
      </w:r>
      <w:r w:rsidRPr="00327569">
        <w:rPr>
          <w:rFonts w:ascii="Times New Roman" w:hAnsi="Times New Roman"/>
          <w:color w:val="000000" w:themeColor="text1"/>
          <w:sz w:val="24"/>
          <w:szCs w:val="24"/>
        </w:rPr>
        <w:t>kohaselt.</w:t>
      </w:r>
      <w:r w:rsidR="005215C3">
        <w:rPr>
          <w:rFonts w:ascii="Times New Roman" w:hAnsi="Times New Roman"/>
          <w:color w:val="000000" w:themeColor="text1"/>
          <w:sz w:val="24"/>
          <w:szCs w:val="24"/>
        </w:rPr>
        <w:t xml:space="preserve"> Selles</w:t>
      </w:r>
      <w:r w:rsidR="00134DA9">
        <w:rPr>
          <w:rFonts w:ascii="Times New Roman" w:hAnsi="Times New Roman"/>
          <w:color w:val="000000" w:themeColor="text1"/>
          <w:sz w:val="24"/>
          <w:szCs w:val="24"/>
        </w:rPr>
        <w:t xml:space="preserve"> artiklis on välja toodud ka keskkonnamõju koondhinde</w:t>
      </w:r>
      <w:r w:rsidR="001E1106">
        <w:rPr>
          <w:rFonts w:ascii="Times New Roman" w:hAnsi="Times New Roman"/>
          <w:color w:val="000000" w:themeColor="text1"/>
          <w:sz w:val="24"/>
          <w:szCs w:val="24"/>
        </w:rPr>
        <w:t xml:space="preserve"> tähendus ja olulisus. </w:t>
      </w:r>
      <w:r w:rsidR="00134DA9">
        <w:rPr>
          <w:rFonts w:ascii="Times New Roman" w:hAnsi="Times New Roman"/>
          <w:color w:val="000000" w:themeColor="text1"/>
          <w:sz w:val="24"/>
          <w:szCs w:val="24"/>
        </w:rPr>
        <w:t xml:space="preserve"> </w:t>
      </w:r>
    </w:p>
    <w:p w14:paraId="438D0C33" w14:textId="560260F8"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Artiklis 8 on sätestatud üksikasjalikult keskkonnamärgisesüsteemide nõuded</w:t>
      </w:r>
      <w:r w:rsidR="07A168F8" w:rsidRPr="00327569">
        <w:rPr>
          <w:rFonts w:ascii="Times New Roman" w:hAnsi="Times New Roman"/>
          <w:color w:val="000000" w:themeColor="text1"/>
          <w:sz w:val="24"/>
          <w:szCs w:val="24"/>
        </w:rPr>
        <w:t xml:space="preserve">, sh </w:t>
      </w:r>
      <w:r w:rsidRPr="00327569">
        <w:rPr>
          <w:rFonts w:ascii="Times New Roman" w:hAnsi="Times New Roman"/>
          <w:color w:val="000000" w:themeColor="text1"/>
          <w:sz w:val="24"/>
          <w:szCs w:val="24"/>
        </w:rPr>
        <w:t>kehtestatakse ka lisasätted märgisesüsteemide rohkuse tõkestamiseks, eelkõige järgmised:</w:t>
      </w:r>
    </w:p>
    <w:p w14:paraId="59639E08" w14:textId="30912818" w:rsidR="24A67F69" w:rsidRPr="00360518" w:rsidRDefault="24A67F69" w:rsidP="00DE0CFD">
      <w:pPr>
        <w:pStyle w:val="Loendilik"/>
        <w:numPr>
          <w:ilvl w:val="0"/>
          <w:numId w:val="46"/>
        </w:numPr>
        <w:spacing w:before="120" w:after="120" w:line="240" w:lineRule="auto"/>
        <w:jc w:val="both"/>
        <w:rPr>
          <w:rFonts w:ascii="Times New Roman" w:hAnsi="Times New Roman"/>
          <w:color w:val="000000" w:themeColor="text1"/>
          <w:sz w:val="24"/>
          <w:szCs w:val="24"/>
        </w:rPr>
      </w:pPr>
      <w:r w:rsidRPr="00360518">
        <w:rPr>
          <w:rFonts w:ascii="Times New Roman" w:hAnsi="Times New Roman"/>
          <w:color w:val="000000" w:themeColor="text1"/>
          <w:sz w:val="24"/>
          <w:szCs w:val="24"/>
        </w:rPr>
        <w:t>uute riiklike või piirkondlike avalik-õiguslike süsteemide loomise keeld;</w:t>
      </w:r>
    </w:p>
    <w:p w14:paraId="38FDFA15" w14:textId="53116EA6" w:rsidR="04F0C922" w:rsidRPr="00360518" w:rsidRDefault="1A14DD38" w:rsidP="00DE0CFD">
      <w:pPr>
        <w:pStyle w:val="Loendilik"/>
        <w:numPr>
          <w:ilvl w:val="0"/>
          <w:numId w:val="46"/>
        </w:numPr>
        <w:spacing w:before="120" w:after="120" w:line="240" w:lineRule="auto"/>
        <w:jc w:val="both"/>
        <w:rPr>
          <w:rFonts w:ascii="Times New Roman" w:hAnsi="Times New Roman"/>
          <w:color w:val="000000" w:themeColor="text1"/>
          <w:sz w:val="24"/>
          <w:szCs w:val="24"/>
        </w:rPr>
      </w:pPr>
      <w:r w:rsidRPr="1F73E45F">
        <w:rPr>
          <w:rFonts w:ascii="Times New Roman" w:hAnsi="Times New Roman"/>
          <w:color w:val="000000" w:themeColor="text1"/>
          <w:sz w:val="24"/>
          <w:szCs w:val="24"/>
        </w:rPr>
        <w:t xml:space="preserve">valideerimismenetlus ELi ja kolmandate riikide eraettevõtjate kehtestatud uute süsteemide jaoks, mida peaksid hindama riiklikud ametiasutused ja mille nad peaksid valideerima ainult siis, kui nende puhul on tõendatud lisaväärtus keskkonnaalaste eesmärkide, keskkonnamõju hõlmatuse, tootekategooria rühma või sektori seisukohast ja nende võime toetada </w:t>
      </w:r>
      <w:r w:rsidR="1D2635AF" w:rsidRPr="1F73E45F">
        <w:rPr>
          <w:rFonts w:ascii="Times New Roman" w:hAnsi="Times New Roman"/>
          <w:color w:val="000000" w:themeColor="text1"/>
          <w:sz w:val="24"/>
          <w:szCs w:val="24"/>
        </w:rPr>
        <w:t>väikse- ja keskmise suurusega ettevõtete (</w:t>
      </w:r>
      <w:proofErr w:type="spellStart"/>
      <w:r w:rsidRPr="1F73E45F">
        <w:rPr>
          <w:rFonts w:ascii="Times New Roman" w:hAnsi="Times New Roman"/>
          <w:color w:val="000000" w:themeColor="text1"/>
          <w:sz w:val="24"/>
          <w:szCs w:val="24"/>
        </w:rPr>
        <w:t>VKEde</w:t>
      </w:r>
      <w:proofErr w:type="spellEnd"/>
      <w:r w:rsidR="50D18E2B" w:rsidRPr="1F73E45F">
        <w:rPr>
          <w:rFonts w:ascii="Times New Roman" w:hAnsi="Times New Roman"/>
          <w:color w:val="000000" w:themeColor="text1"/>
          <w:sz w:val="24"/>
          <w:szCs w:val="24"/>
        </w:rPr>
        <w:t xml:space="preserve">) </w:t>
      </w:r>
      <w:r w:rsidRPr="1F73E45F">
        <w:rPr>
          <w:rFonts w:ascii="Times New Roman" w:hAnsi="Times New Roman"/>
          <w:color w:val="000000" w:themeColor="text1"/>
          <w:sz w:val="24"/>
          <w:szCs w:val="24"/>
        </w:rPr>
        <w:t>roheüleminekut võrreldes olemasolevate liidu, riiklike või piirkondlike süsteemidega.</w:t>
      </w:r>
    </w:p>
    <w:p w14:paraId="730CDA2B" w14:textId="745D841B" w:rsidR="04F0C922"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Kolmandate riikide uued riiklikud süsteemid, mida soovitakse kasutada liidu turul, peavad vastama </w:t>
      </w:r>
      <w:r w:rsidR="515A3B86" w:rsidRPr="00327569">
        <w:rPr>
          <w:rFonts w:ascii="Times New Roman" w:hAnsi="Times New Roman"/>
          <w:color w:val="000000" w:themeColor="text1"/>
          <w:sz w:val="24"/>
          <w:szCs w:val="24"/>
        </w:rPr>
        <w:t xml:space="preserve">direktiivi </w:t>
      </w:r>
      <w:r w:rsidRPr="00327569">
        <w:rPr>
          <w:rFonts w:ascii="Times New Roman" w:hAnsi="Times New Roman"/>
          <w:color w:val="000000" w:themeColor="text1"/>
          <w:sz w:val="24"/>
          <w:szCs w:val="24"/>
        </w:rPr>
        <w:t>nõuetele ning nendest tuleb eelnevalt teavitada ja need peavad saama komisjoni heakskiidu, et tagada nende süsteemide lisaväärtus keskkonnaalaste eesmärkide, keskkonnamõju hõlmatuse, tooterühmade või sektorite seisukohast.</w:t>
      </w:r>
    </w:p>
    <w:p w14:paraId="17697065" w14:textId="1A8DD982"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Artiklis 9 on sätestatud kauplejate keskkonnaväidete läbivaatamise nõuded.</w:t>
      </w:r>
    </w:p>
    <w:p w14:paraId="36F6A0DD" w14:textId="6E6BB672"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Artiklis 10 kirjeldatakse üksikasjalikult, kuidas kolmas isik peab keskkonnaväidete ja -märgiste põhjendamist ja edastamist enne nende ärilistes teadaannetes kasutamist kontrollima ja sertifitseerima, et direktiivi nõuded oleksid täidetud. Väidet kasutada sooviva ettevõtja esitatud väite eelkontrolli teeb ametlikult akrediteeritud asutus</w:t>
      </w:r>
      <w:r w:rsidR="65BECE47" w:rsidRPr="00327569">
        <w:rPr>
          <w:rFonts w:ascii="Times New Roman" w:hAnsi="Times New Roman"/>
          <w:color w:val="000000" w:themeColor="text1"/>
          <w:sz w:val="24"/>
          <w:szCs w:val="24"/>
        </w:rPr>
        <w:t>.</w:t>
      </w:r>
    </w:p>
    <w:p w14:paraId="6B977BFB" w14:textId="055FF221"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Artiklis 11 on sätestatud, et</w:t>
      </w:r>
      <w:r w:rsidR="30ACAE1F" w:rsidRPr="00327569">
        <w:rPr>
          <w:rFonts w:ascii="Times New Roman" w:hAnsi="Times New Roman"/>
          <w:color w:val="000000" w:themeColor="text1"/>
          <w:sz w:val="24"/>
          <w:szCs w:val="24"/>
        </w:rPr>
        <w:t xml:space="preserve"> eelnimetatud</w:t>
      </w:r>
      <w:r w:rsidRPr="00327569">
        <w:rPr>
          <w:rFonts w:ascii="Times New Roman" w:hAnsi="Times New Roman"/>
          <w:color w:val="000000" w:themeColor="text1"/>
          <w:sz w:val="24"/>
          <w:szCs w:val="24"/>
        </w:rPr>
        <w:t xml:space="preserve"> kontrollija peab olema ametlikult akrediteeritud sõltumatu asutus, kellel ei esine huvide konflikte, et tagada otsuste sõltumatus ja suurim erialane usaldusväärsus. </w:t>
      </w:r>
    </w:p>
    <w:p w14:paraId="3A37C3C6" w14:textId="29A5E9AF"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Arvestades programme, millest võivad kasu saada väikesed ja keskmise suurusega ettevõtjad, tagatakse artikliga 12, et  nende abistamiseks võetakse asjakohaseid meetmeid, sealhulgas rahaline toetus, juurdepääs rahastamisele, juhtimisalane ja töötajate erikoolitus ning korralduslik ja tehniline tugi.</w:t>
      </w:r>
    </w:p>
    <w:p w14:paraId="3837DFBD" w14:textId="6529FF20"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Artikliga 13 nähakse ette, et iga liikmesriik määrab ühe või mitu asjakohast pädevat asutust, kes vastutavad ettepaneku sätete täitmise tagamise eest. Kuna tarbijakaitsemehhanismid on liikmesrii</w:t>
      </w:r>
      <w:r w:rsidR="00F8217F">
        <w:rPr>
          <w:rFonts w:ascii="Times New Roman" w:hAnsi="Times New Roman"/>
          <w:color w:val="000000" w:themeColor="text1"/>
          <w:sz w:val="24"/>
          <w:szCs w:val="24"/>
        </w:rPr>
        <w:t>kides</w:t>
      </w:r>
      <w:r w:rsidRPr="00327569">
        <w:rPr>
          <w:rFonts w:ascii="Times New Roman" w:hAnsi="Times New Roman"/>
          <w:color w:val="000000" w:themeColor="text1"/>
          <w:sz w:val="24"/>
          <w:szCs w:val="24"/>
        </w:rPr>
        <w:t xml:space="preserve"> erinevad, </w:t>
      </w:r>
      <w:r w:rsidR="7A995A10" w:rsidRPr="04F0C922">
        <w:rPr>
          <w:rFonts w:ascii="Times New Roman" w:hAnsi="Times New Roman"/>
          <w:color w:val="000000" w:themeColor="text1"/>
          <w:sz w:val="24"/>
          <w:szCs w:val="24"/>
        </w:rPr>
        <w:t>määrab</w:t>
      </w:r>
      <w:r w:rsidR="7A995A10" w:rsidRPr="00327569">
        <w:rPr>
          <w:rFonts w:ascii="Times New Roman" w:hAnsi="Times New Roman"/>
          <w:color w:val="000000" w:themeColor="text1"/>
          <w:sz w:val="24"/>
          <w:szCs w:val="24"/>
        </w:rPr>
        <w:t xml:space="preserve"> iga liikmesriik ise</w:t>
      </w:r>
      <w:r w:rsidRPr="00327569">
        <w:rPr>
          <w:rFonts w:ascii="Times New Roman" w:hAnsi="Times New Roman"/>
          <w:color w:val="000000" w:themeColor="text1"/>
          <w:sz w:val="24"/>
          <w:szCs w:val="24"/>
        </w:rPr>
        <w:t xml:space="preserve">  pädev</w:t>
      </w:r>
      <w:r w:rsidR="71B1BD09" w:rsidRPr="00327569">
        <w:rPr>
          <w:rFonts w:ascii="Times New Roman" w:hAnsi="Times New Roman"/>
          <w:color w:val="000000" w:themeColor="text1"/>
          <w:sz w:val="24"/>
          <w:szCs w:val="24"/>
        </w:rPr>
        <w:t>a</w:t>
      </w:r>
      <w:r w:rsidRPr="00327569">
        <w:rPr>
          <w:rFonts w:ascii="Times New Roman" w:hAnsi="Times New Roman"/>
          <w:color w:val="000000" w:themeColor="text1"/>
          <w:sz w:val="24"/>
          <w:szCs w:val="24"/>
        </w:rPr>
        <w:t xml:space="preserve"> asutus</w:t>
      </w:r>
      <w:r w:rsidR="568DAB92" w:rsidRPr="00327569">
        <w:rPr>
          <w:rFonts w:ascii="Times New Roman" w:hAnsi="Times New Roman"/>
          <w:color w:val="000000" w:themeColor="text1"/>
          <w:sz w:val="24"/>
          <w:szCs w:val="24"/>
        </w:rPr>
        <w:t>e</w:t>
      </w:r>
      <w:r w:rsidRPr="00327569">
        <w:rPr>
          <w:rFonts w:ascii="Times New Roman" w:hAnsi="Times New Roman"/>
          <w:color w:val="000000" w:themeColor="text1"/>
          <w:sz w:val="24"/>
          <w:szCs w:val="24"/>
        </w:rPr>
        <w:t xml:space="preserve">, kes tagab täitmise, sealhulgas kontrolli, sanktsioonid ja kohtumenetlused. </w:t>
      </w:r>
    </w:p>
    <w:p w14:paraId="1DE71F54" w14:textId="4FD94F2A" w:rsidR="24A67F69" w:rsidRPr="00327569" w:rsidRDefault="24A67F69" w:rsidP="00DE0CFD">
      <w:pPr>
        <w:spacing w:before="120" w:after="120" w:line="240" w:lineRule="auto"/>
        <w:jc w:val="both"/>
        <w:rPr>
          <w:rFonts w:ascii="Times New Roman" w:hAnsi="Times New Roman"/>
          <w:color w:val="000000" w:themeColor="text1"/>
          <w:sz w:val="24"/>
          <w:szCs w:val="24"/>
        </w:rPr>
      </w:pPr>
      <w:r w:rsidRPr="04F0C922">
        <w:rPr>
          <w:rFonts w:ascii="Times New Roman" w:hAnsi="Times New Roman"/>
          <w:color w:val="000000" w:themeColor="text1"/>
          <w:sz w:val="24"/>
          <w:szCs w:val="24"/>
        </w:rPr>
        <w:t>Artiklis 14 määratakse kindlaks pädevate asutuste volitused väidete uurimiseks ja nõuete täitmise tagamiseks.</w:t>
      </w:r>
    </w:p>
    <w:p w14:paraId="5F863145" w14:textId="5EBEE416"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Artiklis 15 on sätestatud, et pädevatele asutustele on pandud ka kohustus jälgida ettepaneku kooskõla </w:t>
      </w:r>
      <w:r w:rsidR="1F330B56" w:rsidRPr="00327569">
        <w:rPr>
          <w:rFonts w:ascii="Times New Roman" w:hAnsi="Times New Roman"/>
          <w:color w:val="000000" w:themeColor="text1"/>
          <w:sz w:val="24"/>
          <w:szCs w:val="24"/>
        </w:rPr>
        <w:t xml:space="preserve">ELi </w:t>
      </w:r>
      <w:r w:rsidRPr="00327569">
        <w:rPr>
          <w:rFonts w:ascii="Times New Roman" w:hAnsi="Times New Roman"/>
          <w:color w:val="000000" w:themeColor="text1"/>
          <w:sz w:val="24"/>
          <w:szCs w:val="24"/>
        </w:rPr>
        <w:t>siseturuga. Nad peavad väiteid ja märgisesüsteeme korrapäraselt kontrollima  ning hindama väiteid ja märgisesüsteeme, mille puhul on olemas rikkumise oht. Artiklis 16 kirjeldatakse kaebuste käsitlemise mehhanisme ja õiguskaitse kättesaadavuse nõudeid.</w:t>
      </w:r>
    </w:p>
    <w:p w14:paraId="6AA30622" w14:textId="0EAD58F5"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lastRenderedPageBreak/>
        <w:t xml:space="preserve">Seoses rikkumiste käsitlemisega määratakse artiklis 17 kindlaks hulk kohustusi, mida liikmesriigid peavad oma karistuskorra kindlaksmääramisel järgima. Karistus peab </w:t>
      </w:r>
      <w:r w:rsidR="393E3F42" w:rsidRPr="00327569">
        <w:rPr>
          <w:rFonts w:ascii="Times New Roman" w:hAnsi="Times New Roman"/>
          <w:color w:val="000000" w:themeColor="text1"/>
          <w:sz w:val="24"/>
          <w:szCs w:val="24"/>
        </w:rPr>
        <w:t>ettep</w:t>
      </w:r>
      <w:r w:rsidR="416E5AAC" w:rsidRPr="00327569">
        <w:rPr>
          <w:rFonts w:ascii="Times New Roman" w:hAnsi="Times New Roman"/>
          <w:color w:val="000000" w:themeColor="text1"/>
          <w:sz w:val="24"/>
          <w:szCs w:val="24"/>
        </w:rPr>
        <w:t>a</w:t>
      </w:r>
      <w:r w:rsidR="393E3F42" w:rsidRPr="00327569">
        <w:rPr>
          <w:rFonts w:ascii="Times New Roman" w:hAnsi="Times New Roman"/>
          <w:color w:val="000000" w:themeColor="text1"/>
          <w:sz w:val="24"/>
          <w:szCs w:val="24"/>
        </w:rPr>
        <w:t xml:space="preserve">neku järgi </w:t>
      </w:r>
      <w:r w:rsidRPr="00327569">
        <w:rPr>
          <w:rFonts w:ascii="Times New Roman" w:hAnsi="Times New Roman"/>
          <w:color w:val="000000" w:themeColor="text1"/>
          <w:sz w:val="24"/>
          <w:szCs w:val="24"/>
        </w:rPr>
        <w:t>sõltuma rikkumise laadist, raskusastmest, ulatusest ja kestusest, selle iseloomust (st tahtlik või hooletuse tõttu), vastutava isiku maksejõulisusest, rikkumisest saadud majanduslikust kasust, samuti varasematest rikkumistest või muudest raskendavatest asjaoludest. Arvesse võetakse ka teistes liikmesriikides sama rikkumise eest juba määratud karistusi.</w:t>
      </w:r>
    </w:p>
    <w:p w14:paraId="5F3876D5" w14:textId="65FB37EA"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Artiklis 18 on sätestatud delegeeritud volituste rakendamise kord. Artiklis 19 on sätestatud komiteemenetlus.</w:t>
      </w:r>
    </w:p>
    <w:p w14:paraId="6AE00E7A" w14:textId="455644B4" w:rsidR="24A67F69" w:rsidRPr="00327569" w:rsidRDefault="24A67F69" w:rsidP="00DE0CFD">
      <w:pPr>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Artiklis 20 on sätestatud seirenõuded, mis peavad põhinema liikmesriikide ülevaatel valedest keskkonnaväidetest ja -märgistest. </w:t>
      </w:r>
      <w:r w:rsidR="00A15692" w:rsidRPr="00A15692">
        <w:rPr>
          <w:rFonts w:ascii="Times New Roman" w:hAnsi="Times New Roman"/>
          <w:color w:val="000000" w:themeColor="text1"/>
          <w:sz w:val="24"/>
          <w:szCs w:val="24"/>
        </w:rPr>
        <w:t>Euroopa Keskkonnaamet (</w:t>
      </w:r>
      <w:r w:rsidRPr="00327569">
        <w:rPr>
          <w:rFonts w:ascii="Times New Roman" w:hAnsi="Times New Roman"/>
          <w:color w:val="000000" w:themeColor="text1"/>
          <w:sz w:val="24"/>
          <w:szCs w:val="24"/>
        </w:rPr>
        <w:t>EEA</w:t>
      </w:r>
      <w:r w:rsidR="00A15692">
        <w:rPr>
          <w:rFonts w:ascii="Times New Roman" w:hAnsi="Times New Roman"/>
          <w:color w:val="000000" w:themeColor="text1"/>
          <w:sz w:val="24"/>
          <w:szCs w:val="24"/>
        </w:rPr>
        <w:t>)</w:t>
      </w:r>
      <w:r w:rsidRPr="00327569">
        <w:rPr>
          <w:rFonts w:ascii="Times New Roman" w:hAnsi="Times New Roman"/>
          <w:color w:val="000000" w:themeColor="text1"/>
          <w:sz w:val="24"/>
          <w:szCs w:val="24"/>
        </w:rPr>
        <w:t xml:space="preserve"> avaldab</w:t>
      </w:r>
      <w:r w:rsidR="00FFF075" w:rsidRPr="00327569">
        <w:rPr>
          <w:rFonts w:ascii="Times New Roman" w:hAnsi="Times New Roman"/>
          <w:color w:val="000000" w:themeColor="text1"/>
          <w:sz w:val="24"/>
          <w:szCs w:val="24"/>
        </w:rPr>
        <w:t xml:space="preserve"> seejärel</w:t>
      </w:r>
      <w:r w:rsidRPr="00327569">
        <w:rPr>
          <w:rFonts w:ascii="Times New Roman" w:hAnsi="Times New Roman"/>
          <w:color w:val="000000" w:themeColor="text1"/>
          <w:sz w:val="24"/>
          <w:szCs w:val="24"/>
        </w:rPr>
        <w:t xml:space="preserve"> iga kahe aasta tagant aruande, milles hinnatakse keskkonnaväidete arengut igas liikmesriigis ja liidus tervikuna. </w:t>
      </w:r>
    </w:p>
    <w:p w14:paraId="58E29C55" w14:textId="04D6A8BB" w:rsidR="04F0C922" w:rsidRPr="00327569" w:rsidRDefault="04F0C922" w:rsidP="00DE0CFD">
      <w:pPr>
        <w:spacing w:after="0" w:line="240" w:lineRule="auto"/>
        <w:ind w:right="-2"/>
        <w:jc w:val="both"/>
        <w:rPr>
          <w:rFonts w:ascii="Times New Roman" w:hAnsi="Times New Roman"/>
          <w:b/>
          <w:bCs/>
          <w:sz w:val="24"/>
          <w:szCs w:val="24"/>
          <w:lang w:eastAsia="ar-SA"/>
        </w:rPr>
      </w:pPr>
    </w:p>
    <w:p w14:paraId="549B2B1A" w14:textId="31F232D8" w:rsidR="00A04D62" w:rsidRPr="00327569" w:rsidRDefault="00A04D62" w:rsidP="005B7220">
      <w:pPr>
        <w:spacing w:after="0" w:line="240" w:lineRule="auto"/>
        <w:jc w:val="both"/>
        <w:rPr>
          <w:rFonts w:ascii="Times New Roman" w:hAnsi="Times New Roman"/>
          <w:b/>
          <w:bCs/>
          <w:sz w:val="24"/>
          <w:szCs w:val="24"/>
          <w:lang w:eastAsia="et-EE"/>
        </w:rPr>
      </w:pPr>
      <w:r w:rsidRPr="00327569">
        <w:rPr>
          <w:rFonts w:ascii="Times New Roman" w:hAnsi="Times New Roman"/>
          <w:b/>
          <w:bCs/>
          <w:sz w:val="24"/>
          <w:szCs w:val="24"/>
          <w:lang w:eastAsia="et-EE"/>
        </w:rPr>
        <w:t>EL asja vastavus subsidiaarsuse ja proportsionaalsuse põhimõtetele</w:t>
      </w:r>
    </w:p>
    <w:p w14:paraId="3B2C628D" w14:textId="77777777" w:rsidR="00A04D62" w:rsidRPr="00327569" w:rsidRDefault="00A04D62" w:rsidP="00DE0CFD">
      <w:pPr>
        <w:suppressAutoHyphens/>
        <w:spacing w:after="0" w:line="240" w:lineRule="auto"/>
        <w:ind w:right="-2"/>
        <w:jc w:val="both"/>
        <w:rPr>
          <w:rFonts w:ascii="Times New Roman" w:hAnsi="Times New Roman"/>
          <w:sz w:val="24"/>
          <w:szCs w:val="24"/>
          <w:lang w:eastAsia="ar-SA"/>
        </w:rPr>
      </w:pPr>
    </w:p>
    <w:p w14:paraId="4654CED5" w14:textId="78F413F7" w:rsidR="001E7E20" w:rsidRPr="00327569" w:rsidRDefault="00AC7809" w:rsidP="00DE0CFD">
      <w:pPr>
        <w:suppressAutoHyphens/>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E</w:t>
      </w:r>
      <w:r w:rsidR="007F7BE3" w:rsidRPr="00327569">
        <w:rPr>
          <w:rFonts w:ascii="Times New Roman" w:hAnsi="Times New Roman"/>
          <w:sz w:val="24"/>
          <w:szCs w:val="24"/>
          <w:lang w:eastAsia="ar-SA"/>
        </w:rPr>
        <w:t xml:space="preserve">ttepaneku õiguslik alus on Euroopa Liidu toimimise lepingu artikli </w:t>
      </w:r>
      <w:r w:rsidR="0642FE80" w:rsidRPr="00327569">
        <w:rPr>
          <w:rFonts w:ascii="Times New Roman" w:hAnsi="Times New Roman"/>
          <w:sz w:val="24"/>
          <w:szCs w:val="24"/>
          <w:lang w:eastAsia="ar-SA"/>
        </w:rPr>
        <w:t>114, mida kohaldatakse meetmete suhtes, mille eesmärk on luua toimiv siseturg või tagada selle toimimine, võttes aluseks keskkonnakaitse kõrge taseme.</w:t>
      </w:r>
    </w:p>
    <w:p w14:paraId="1C718F4A" w14:textId="73B9983F" w:rsidR="4E0BE49B" w:rsidRPr="00327569" w:rsidRDefault="4E0BE49B" w:rsidP="00DE0CFD">
      <w:pPr>
        <w:spacing w:after="0" w:line="240" w:lineRule="auto"/>
        <w:ind w:right="-2"/>
        <w:jc w:val="both"/>
        <w:rPr>
          <w:rFonts w:ascii="Times New Roman" w:hAnsi="Times New Roman"/>
          <w:sz w:val="24"/>
          <w:szCs w:val="24"/>
          <w:lang w:eastAsia="ar-SA"/>
        </w:rPr>
      </w:pPr>
    </w:p>
    <w:p w14:paraId="5E7D34E3" w14:textId="0C0F0EB6" w:rsidR="33A37E00" w:rsidRPr="00327569" w:rsidRDefault="33A37E00" w:rsidP="00DE0CFD">
      <w:pPr>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 xml:space="preserve">Erinevad keskkonnaväited </w:t>
      </w:r>
      <w:r w:rsidR="68CF09B7" w:rsidRPr="00327569">
        <w:rPr>
          <w:rFonts w:ascii="Times New Roman" w:hAnsi="Times New Roman"/>
          <w:sz w:val="24"/>
          <w:szCs w:val="24"/>
          <w:lang w:eastAsia="ar-SA"/>
        </w:rPr>
        <w:t xml:space="preserve">ja nende kasutamine </w:t>
      </w:r>
      <w:r w:rsidRPr="00327569">
        <w:rPr>
          <w:rFonts w:ascii="Times New Roman" w:hAnsi="Times New Roman"/>
          <w:sz w:val="24"/>
          <w:szCs w:val="24"/>
          <w:lang w:eastAsia="ar-SA"/>
        </w:rPr>
        <w:t xml:space="preserve">täna ei ole ühtsetel alustel Euroopa Liidus reguleeritud. </w:t>
      </w:r>
      <w:r w:rsidR="260D7AEE" w:rsidRPr="00327569">
        <w:rPr>
          <w:rFonts w:ascii="Times New Roman" w:hAnsi="Times New Roman"/>
          <w:sz w:val="24"/>
          <w:szCs w:val="24"/>
          <w:lang w:eastAsia="ar-SA"/>
        </w:rPr>
        <w:t>Algatuse järgi on igas riigis erinevad nõuded, mida tootja peab järgima. Samuti on turuosalistel keeruline määrata kasutusel olevate keskkonnaväidete usaldusväärsust ning see</w:t>
      </w:r>
      <w:r w:rsidR="5AD10D5A" w:rsidRPr="00327569">
        <w:rPr>
          <w:rFonts w:ascii="Times New Roman" w:hAnsi="Times New Roman"/>
          <w:sz w:val="24"/>
          <w:szCs w:val="24"/>
          <w:lang w:eastAsia="ar-SA"/>
        </w:rPr>
        <w:t xml:space="preserve">tõttu on ka keskkonnahoidlikud ostuotsused raskendatud. </w:t>
      </w:r>
    </w:p>
    <w:p w14:paraId="0E00807C" w14:textId="0A4BFDEE" w:rsidR="4E0BE49B" w:rsidRPr="00327569" w:rsidRDefault="4E0BE49B" w:rsidP="00DE0CFD">
      <w:pPr>
        <w:spacing w:after="0" w:line="240" w:lineRule="auto"/>
        <w:ind w:right="-2"/>
        <w:jc w:val="both"/>
        <w:rPr>
          <w:rFonts w:ascii="Times New Roman" w:hAnsi="Times New Roman"/>
          <w:sz w:val="24"/>
          <w:szCs w:val="24"/>
          <w:lang w:eastAsia="ar-SA"/>
        </w:rPr>
      </w:pPr>
    </w:p>
    <w:p w14:paraId="07C57409" w14:textId="37EDFB51" w:rsidR="413AD4D3" w:rsidRPr="00327569" w:rsidRDefault="5AD10D5A" w:rsidP="00DE0CFD">
      <w:pPr>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Antud algatusega soovitakse tagada riikliku siseturu toimimine koos kõikide turuosalistega ja sh ka tarbijate jaoks suurendada keskkonnaväidete usaldusvää</w:t>
      </w:r>
      <w:r w:rsidR="6618D41A" w:rsidRPr="00327569">
        <w:rPr>
          <w:rFonts w:ascii="Times New Roman" w:hAnsi="Times New Roman"/>
          <w:sz w:val="24"/>
          <w:szCs w:val="24"/>
          <w:lang w:eastAsia="ar-SA"/>
        </w:rPr>
        <w:t xml:space="preserve">rsust. Eesmärk on tõsta keskkonnakaitse taset, liikudes keskkonnaväidete reguleerimise edasise ühtlustamise poole. Samuti soovitakse </w:t>
      </w:r>
      <w:r w:rsidR="09F29027" w:rsidRPr="00327569">
        <w:rPr>
          <w:rFonts w:ascii="Times New Roman" w:hAnsi="Times New Roman"/>
          <w:sz w:val="24"/>
          <w:szCs w:val="24"/>
          <w:lang w:eastAsia="ar-SA"/>
        </w:rPr>
        <w:t>vältida turu killustatust, mis on peamiselt põhjustatud ühtse Euroopa Liidu sisese lähenemisviisi puudumise tõttu.</w:t>
      </w:r>
    </w:p>
    <w:p w14:paraId="4CC42923" w14:textId="2821CE34" w:rsidR="413AD4D3" w:rsidRPr="00327569" w:rsidRDefault="413AD4D3" w:rsidP="00DE0CFD">
      <w:pPr>
        <w:spacing w:after="0" w:line="240" w:lineRule="auto"/>
        <w:ind w:right="-2"/>
        <w:jc w:val="both"/>
        <w:rPr>
          <w:rFonts w:ascii="Times New Roman" w:hAnsi="Times New Roman"/>
          <w:sz w:val="24"/>
          <w:szCs w:val="24"/>
          <w:lang w:eastAsia="ar-SA"/>
        </w:rPr>
      </w:pPr>
    </w:p>
    <w:p w14:paraId="445ED517" w14:textId="7CD5E910" w:rsidR="60F624D1" w:rsidRPr="00524628" w:rsidRDefault="60F624D1" w:rsidP="00DE0CFD">
      <w:pPr>
        <w:spacing w:after="0" w:line="240" w:lineRule="auto"/>
        <w:ind w:right="-2"/>
        <w:jc w:val="both"/>
        <w:rPr>
          <w:rFonts w:ascii="Times New Roman" w:hAnsi="Times New Roman"/>
          <w:sz w:val="24"/>
          <w:szCs w:val="24"/>
        </w:rPr>
      </w:pPr>
      <w:r w:rsidRPr="29055B72">
        <w:rPr>
          <w:rFonts w:ascii="Times New Roman" w:hAnsi="Times New Roman"/>
          <w:sz w:val="24"/>
          <w:szCs w:val="24"/>
          <w:u w:val="single"/>
        </w:rPr>
        <w:t>Subsidiaarsus</w:t>
      </w:r>
      <w:r w:rsidRPr="29055B72">
        <w:rPr>
          <w:rFonts w:ascii="Times New Roman" w:hAnsi="Times New Roman"/>
          <w:sz w:val="24"/>
          <w:szCs w:val="24"/>
        </w:rPr>
        <w:t xml:space="preserve"> </w:t>
      </w:r>
    </w:p>
    <w:p w14:paraId="5F0CD0E8" w14:textId="14EB4961" w:rsidR="4E0BE49B" w:rsidRPr="00327569" w:rsidRDefault="4E0BE49B" w:rsidP="00DE0CFD">
      <w:pPr>
        <w:spacing w:after="0" w:line="240" w:lineRule="auto"/>
        <w:ind w:right="-2"/>
        <w:jc w:val="both"/>
        <w:rPr>
          <w:rFonts w:ascii="Times New Roman" w:hAnsi="Times New Roman"/>
          <w:sz w:val="24"/>
          <w:szCs w:val="24"/>
          <w:lang w:eastAsia="ar-SA"/>
        </w:rPr>
      </w:pPr>
    </w:p>
    <w:p w14:paraId="655E492B" w14:textId="3DE089C5" w:rsidR="1967B972" w:rsidRPr="00327569" w:rsidRDefault="1967B972" w:rsidP="00DE0CFD">
      <w:pPr>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Vajalik on kehtestada Euroopa Liidu turul ühine reeglistik, mis annab kõikidele ettevõtjatele võrdsed võimalused.</w:t>
      </w:r>
      <w:r w:rsidR="003FBA12" w:rsidRPr="00327569">
        <w:rPr>
          <w:rFonts w:ascii="Times New Roman" w:hAnsi="Times New Roman"/>
          <w:sz w:val="24"/>
          <w:szCs w:val="24"/>
          <w:lang w:eastAsia="ar-SA"/>
        </w:rPr>
        <w:t xml:space="preserve"> Vastasel juhul võib tekkida liikmesriikide vahel erinevaid meetodeid ja omavahel konkureerivaid </w:t>
      </w:r>
      <w:r w:rsidR="00A70912">
        <w:rPr>
          <w:rFonts w:ascii="Times New Roman" w:hAnsi="Times New Roman"/>
          <w:sz w:val="24"/>
          <w:szCs w:val="24"/>
          <w:lang w:eastAsia="ar-SA"/>
        </w:rPr>
        <w:t>keskkonna</w:t>
      </w:r>
      <w:r w:rsidR="003FBA12" w:rsidRPr="00327569">
        <w:rPr>
          <w:rFonts w:ascii="Times New Roman" w:hAnsi="Times New Roman"/>
          <w:sz w:val="24"/>
          <w:szCs w:val="24"/>
          <w:lang w:eastAsia="ar-SA"/>
        </w:rPr>
        <w:t>väidete süsteeme.</w:t>
      </w:r>
      <w:r w:rsidR="26F3CC06" w:rsidRPr="00327569">
        <w:rPr>
          <w:rFonts w:ascii="Times New Roman" w:hAnsi="Times New Roman"/>
          <w:sz w:val="24"/>
          <w:szCs w:val="24"/>
          <w:lang w:eastAsia="ar-SA"/>
        </w:rPr>
        <w:t xml:space="preserve"> </w:t>
      </w:r>
      <w:r w:rsidR="003FBA12" w:rsidRPr="00327569">
        <w:rPr>
          <w:rFonts w:ascii="Times New Roman" w:hAnsi="Times New Roman"/>
          <w:sz w:val="24"/>
          <w:szCs w:val="24"/>
          <w:lang w:eastAsia="ar-SA"/>
        </w:rPr>
        <w:t xml:space="preserve">Tarbijate </w:t>
      </w:r>
      <w:proofErr w:type="spellStart"/>
      <w:r w:rsidR="003FBA12" w:rsidRPr="00327569">
        <w:rPr>
          <w:rFonts w:ascii="Times New Roman" w:hAnsi="Times New Roman"/>
          <w:sz w:val="24"/>
          <w:szCs w:val="24"/>
          <w:lang w:eastAsia="ar-SA"/>
        </w:rPr>
        <w:t>võimestamise</w:t>
      </w:r>
      <w:proofErr w:type="spellEnd"/>
      <w:r w:rsidR="003FBA12" w:rsidRPr="00327569">
        <w:rPr>
          <w:rFonts w:ascii="Times New Roman" w:hAnsi="Times New Roman"/>
          <w:sz w:val="24"/>
          <w:szCs w:val="24"/>
          <w:lang w:eastAsia="ar-SA"/>
        </w:rPr>
        <w:t xml:space="preserve"> </w:t>
      </w:r>
      <w:r w:rsidR="47A1596D" w:rsidRPr="00327569">
        <w:rPr>
          <w:rFonts w:ascii="Times New Roman" w:hAnsi="Times New Roman"/>
          <w:sz w:val="24"/>
          <w:szCs w:val="24"/>
          <w:lang w:eastAsia="ar-SA"/>
        </w:rPr>
        <w:t>direktiivis ei ole selgelt välja toodud, mida ettevõtjad keskkonnaväidete tõendamiseks tegema peavad</w:t>
      </w:r>
      <w:r w:rsidR="74E3C0E8" w:rsidRPr="00327569">
        <w:rPr>
          <w:rFonts w:ascii="Times New Roman" w:hAnsi="Times New Roman"/>
          <w:sz w:val="24"/>
          <w:szCs w:val="24"/>
          <w:lang w:eastAsia="ar-SA"/>
        </w:rPr>
        <w:t xml:space="preserve"> ning seetõttu on antud direktiiv vajalik algatus Euroopa Liidu poolt.</w:t>
      </w:r>
    </w:p>
    <w:p w14:paraId="0A38DFBA" w14:textId="6D9D9B2B" w:rsidR="4E0BE49B" w:rsidRPr="00327569" w:rsidRDefault="4E0BE49B" w:rsidP="00DE0CFD">
      <w:pPr>
        <w:spacing w:after="0" w:line="240" w:lineRule="auto"/>
        <w:ind w:right="-2"/>
        <w:jc w:val="both"/>
        <w:rPr>
          <w:rFonts w:ascii="Times New Roman" w:hAnsi="Times New Roman"/>
          <w:sz w:val="24"/>
          <w:szCs w:val="24"/>
          <w:lang w:eastAsia="ar-SA"/>
        </w:rPr>
      </w:pPr>
    </w:p>
    <w:p w14:paraId="12A9F5BE" w14:textId="2D6F5C38" w:rsidR="74E3C0E8" w:rsidRPr="00327569" w:rsidRDefault="74E3C0E8" w:rsidP="00DE0CFD">
      <w:pPr>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Euroopa Liidus on olemas head võimalused, et antud valdkonnas metoo</w:t>
      </w:r>
      <w:r w:rsidR="02307FF7" w:rsidRPr="00327569">
        <w:rPr>
          <w:rFonts w:ascii="Times New Roman" w:hAnsi="Times New Roman"/>
          <w:sz w:val="24"/>
          <w:szCs w:val="24"/>
          <w:lang w:eastAsia="ar-SA"/>
        </w:rPr>
        <w:t>d</w:t>
      </w:r>
      <w:r w:rsidRPr="00327569">
        <w:rPr>
          <w:rFonts w:ascii="Times New Roman" w:hAnsi="Times New Roman"/>
          <w:sz w:val="24"/>
          <w:szCs w:val="24"/>
          <w:lang w:eastAsia="ar-SA"/>
        </w:rPr>
        <w:t>ilisi nõudeid ühtlustada. Algatuse tekstis on välja toodud, et</w:t>
      </w:r>
      <w:r w:rsidR="420AD499" w:rsidRPr="00327569">
        <w:rPr>
          <w:rFonts w:ascii="Times New Roman" w:hAnsi="Times New Roman"/>
          <w:sz w:val="24"/>
          <w:szCs w:val="24"/>
          <w:lang w:eastAsia="ar-SA"/>
        </w:rPr>
        <w:t xml:space="preserve"> olemas on suur toetu</w:t>
      </w:r>
      <w:r w:rsidR="66071993" w:rsidRPr="00327569">
        <w:rPr>
          <w:rFonts w:ascii="Times New Roman" w:hAnsi="Times New Roman"/>
          <w:sz w:val="24"/>
          <w:szCs w:val="24"/>
          <w:lang w:eastAsia="ar-SA"/>
        </w:rPr>
        <w:t>s</w:t>
      </w:r>
      <w:r w:rsidR="420AD499" w:rsidRPr="00327569">
        <w:rPr>
          <w:rFonts w:ascii="Times New Roman" w:hAnsi="Times New Roman"/>
          <w:sz w:val="24"/>
          <w:szCs w:val="24"/>
          <w:lang w:eastAsia="ar-SA"/>
        </w:rPr>
        <w:t xml:space="preserve"> meetmetele, mis loob ühtse arusaama tarbijatele keskkonnateadlikkuse tagamise osas, sh piirata erinevate </w:t>
      </w:r>
      <w:proofErr w:type="spellStart"/>
      <w:r w:rsidR="420AD499" w:rsidRPr="00327569">
        <w:rPr>
          <w:rFonts w:ascii="Times New Roman" w:hAnsi="Times New Roman"/>
          <w:sz w:val="24"/>
          <w:szCs w:val="24"/>
          <w:lang w:eastAsia="ar-SA"/>
        </w:rPr>
        <w:t>ökomärgiste</w:t>
      </w:r>
      <w:proofErr w:type="spellEnd"/>
      <w:r w:rsidR="420AD499" w:rsidRPr="00327569">
        <w:rPr>
          <w:rFonts w:ascii="Times New Roman" w:hAnsi="Times New Roman"/>
          <w:sz w:val="24"/>
          <w:szCs w:val="24"/>
          <w:lang w:eastAsia="ar-SA"/>
        </w:rPr>
        <w:t xml:space="preserve"> paljusust ja eksitavaid keskkonnaväiteid.</w:t>
      </w:r>
      <w:r w:rsidR="1FA8457B" w:rsidRPr="00327569">
        <w:rPr>
          <w:rFonts w:ascii="Times New Roman" w:hAnsi="Times New Roman"/>
          <w:sz w:val="24"/>
          <w:szCs w:val="24"/>
          <w:lang w:eastAsia="ar-SA"/>
        </w:rPr>
        <w:t xml:space="preserve"> M</w:t>
      </w:r>
      <w:r w:rsidR="3148A9C4" w:rsidRPr="00327569">
        <w:rPr>
          <w:rFonts w:ascii="Times New Roman" w:hAnsi="Times New Roman"/>
          <w:sz w:val="24"/>
          <w:szCs w:val="24"/>
          <w:lang w:eastAsia="ar-SA"/>
        </w:rPr>
        <w:t>eetmed on põhjendatud ja vajalikud, sest</w:t>
      </w:r>
      <w:r w:rsidR="7345D931" w:rsidRPr="00327569">
        <w:rPr>
          <w:rFonts w:ascii="Times New Roman" w:hAnsi="Times New Roman"/>
          <w:sz w:val="24"/>
          <w:szCs w:val="24"/>
          <w:lang w:eastAsia="ar-SA"/>
        </w:rPr>
        <w:t xml:space="preserve"> hetkel ei ole</w:t>
      </w:r>
      <w:r w:rsidR="3148A9C4" w:rsidRPr="00327569">
        <w:rPr>
          <w:rFonts w:ascii="Times New Roman" w:hAnsi="Times New Roman"/>
          <w:sz w:val="24"/>
          <w:szCs w:val="24"/>
          <w:lang w:eastAsia="ar-SA"/>
        </w:rPr>
        <w:t xml:space="preserve"> keskkonnaväi</w:t>
      </w:r>
      <w:r w:rsidR="070F645C" w:rsidRPr="00327569">
        <w:rPr>
          <w:rFonts w:ascii="Times New Roman" w:hAnsi="Times New Roman"/>
          <w:sz w:val="24"/>
          <w:szCs w:val="24"/>
          <w:lang w:eastAsia="ar-SA"/>
        </w:rPr>
        <w:t xml:space="preserve">ted </w:t>
      </w:r>
      <w:r w:rsidR="3148A9C4" w:rsidRPr="00327569">
        <w:rPr>
          <w:rFonts w:ascii="Times New Roman" w:hAnsi="Times New Roman"/>
          <w:sz w:val="24"/>
          <w:szCs w:val="24"/>
          <w:lang w:eastAsia="ar-SA"/>
        </w:rPr>
        <w:t>ühtlustatu</w:t>
      </w:r>
      <w:r w:rsidR="15BDE786" w:rsidRPr="00327569">
        <w:rPr>
          <w:rFonts w:ascii="Times New Roman" w:hAnsi="Times New Roman"/>
          <w:sz w:val="24"/>
          <w:szCs w:val="24"/>
          <w:lang w:eastAsia="ar-SA"/>
        </w:rPr>
        <w:t xml:space="preserve">d. Algatus </w:t>
      </w:r>
      <w:r w:rsidR="373906E1" w:rsidRPr="00327569">
        <w:rPr>
          <w:rFonts w:ascii="Times New Roman" w:hAnsi="Times New Roman"/>
          <w:sz w:val="24"/>
          <w:szCs w:val="24"/>
          <w:lang w:eastAsia="ar-SA"/>
        </w:rPr>
        <w:t xml:space="preserve">tugevdab ülemaailmsete väärtusahelate ja protsesside mõju. </w:t>
      </w:r>
      <w:r w:rsidR="32D62DB9" w:rsidRPr="00327569">
        <w:rPr>
          <w:rFonts w:ascii="Times New Roman" w:hAnsi="Times New Roman"/>
          <w:sz w:val="24"/>
          <w:szCs w:val="24"/>
          <w:lang w:eastAsia="ar-SA"/>
        </w:rPr>
        <w:t>Nõustume, et algatus on subsidiaarsuse põhimõttega kooskõlas.</w:t>
      </w:r>
    </w:p>
    <w:p w14:paraId="5D1438B1" w14:textId="0C258B04" w:rsidR="4E0BE49B" w:rsidRPr="00327569" w:rsidRDefault="4E0BE49B" w:rsidP="00DE0CFD">
      <w:pPr>
        <w:spacing w:after="0" w:line="240" w:lineRule="auto"/>
        <w:ind w:right="-2"/>
        <w:jc w:val="both"/>
        <w:rPr>
          <w:rFonts w:ascii="Times New Roman" w:hAnsi="Times New Roman"/>
          <w:sz w:val="24"/>
          <w:szCs w:val="24"/>
          <w:lang w:eastAsia="ar-SA"/>
        </w:rPr>
      </w:pPr>
    </w:p>
    <w:p w14:paraId="0E31485A" w14:textId="77777777" w:rsidR="000235D4" w:rsidRPr="00327569" w:rsidRDefault="000235D4" w:rsidP="00DE0CFD">
      <w:pPr>
        <w:suppressAutoHyphens/>
        <w:spacing w:after="0" w:line="240" w:lineRule="auto"/>
        <w:ind w:right="-2"/>
        <w:jc w:val="both"/>
        <w:rPr>
          <w:rFonts w:ascii="Times New Roman" w:hAnsi="Times New Roman"/>
          <w:sz w:val="24"/>
          <w:szCs w:val="24"/>
          <w:u w:val="single"/>
          <w:lang w:eastAsia="ar-SA"/>
        </w:rPr>
      </w:pPr>
      <w:r w:rsidRPr="29055B72">
        <w:rPr>
          <w:rFonts w:ascii="Times New Roman" w:hAnsi="Times New Roman"/>
          <w:sz w:val="24"/>
          <w:szCs w:val="24"/>
          <w:u w:val="single"/>
          <w:lang w:eastAsia="ar-SA"/>
        </w:rPr>
        <w:t>Proportsionaalsus</w:t>
      </w:r>
      <w:r w:rsidRPr="29055B72">
        <w:rPr>
          <w:rFonts w:ascii="Times New Roman" w:hAnsi="Times New Roman"/>
          <w:sz w:val="24"/>
          <w:szCs w:val="24"/>
          <w:lang w:eastAsia="ar-SA"/>
        </w:rPr>
        <w:t xml:space="preserve"> </w:t>
      </w:r>
    </w:p>
    <w:p w14:paraId="07148CA2" w14:textId="52E3A4A0" w:rsidR="3D8F0703" w:rsidRPr="00327569" w:rsidRDefault="3D8F0703" w:rsidP="00DE0CFD">
      <w:pPr>
        <w:spacing w:after="0" w:line="240" w:lineRule="auto"/>
        <w:ind w:right="-2"/>
        <w:jc w:val="both"/>
        <w:rPr>
          <w:rFonts w:ascii="Times New Roman" w:hAnsi="Times New Roman"/>
          <w:sz w:val="24"/>
          <w:szCs w:val="24"/>
          <w:lang w:eastAsia="ar-SA"/>
        </w:rPr>
      </w:pPr>
    </w:p>
    <w:p w14:paraId="32772912" w14:textId="19C5BE0B" w:rsidR="001E7E20" w:rsidRPr="00327569" w:rsidRDefault="7DF9842D" w:rsidP="00DE0CFD">
      <w:pPr>
        <w:suppressAutoHyphens/>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 xml:space="preserve">Algatuses välja toodud </w:t>
      </w:r>
      <w:r w:rsidR="31B7726E" w:rsidRPr="00327569">
        <w:rPr>
          <w:rFonts w:ascii="Times New Roman" w:hAnsi="Times New Roman"/>
          <w:sz w:val="24"/>
          <w:szCs w:val="24"/>
          <w:lang w:eastAsia="ar-SA"/>
        </w:rPr>
        <w:t>meetmed on vajalik</w:t>
      </w:r>
      <w:r w:rsidR="10A91538" w:rsidRPr="00327569">
        <w:rPr>
          <w:rFonts w:ascii="Times New Roman" w:hAnsi="Times New Roman"/>
          <w:sz w:val="24"/>
          <w:szCs w:val="24"/>
          <w:lang w:eastAsia="ar-SA"/>
        </w:rPr>
        <w:t>ud</w:t>
      </w:r>
      <w:r w:rsidR="31B7726E" w:rsidRPr="00327569">
        <w:rPr>
          <w:rFonts w:ascii="Times New Roman" w:hAnsi="Times New Roman"/>
          <w:sz w:val="24"/>
          <w:szCs w:val="24"/>
          <w:lang w:eastAsia="ar-SA"/>
        </w:rPr>
        <w:t>, et tarbija</w:t>
      </w:r>
      <w:r w:rsidR="27BBC559" w:rsidRPr="00327569">
        <w:rPr>
          <w:rFonts w:ascii="Times New Roman" w:hAnsi="Times New Roman"/>
          <w:sz w:val="24"/>
          <w:szCs w:val="24"/>
          <w:lang w:eastAsia="ar-SA"/>
        </w:rPr>
        <w:t xml:space="preserve">d saaksid </w:t>
      </w:r>
      <w:r w:rsidR="31B7726E" w:rsidRPr="00327569">
        <w:rPr>
          <w:rFonts w:ascii="Times New Roman" w:hAnsi="Times New Roman"/>
          <w:sz w:val="24"/>
          <w:szCs w:val="24"/>
          <w:lang w:eastAsia="ar-SA"/>
        </w:rPr>
        <w:t>teha usaldusväärsel ja kontrollitud teabel põhinevaid teadlikke ostuotsuseid ja edendada kestlikku tarbimist</w:t>
      </w:r>
      <w:r w:rsidR="2756436F" w:rsidRPr="00327569">
        <w:rPr>
          <w:rFonts w:ascii="Times New Roman" w:hAnsi="Times New Roman"/>
          <w:sz w:val="24"/>
          <w:szCs w:val="24"/>
          <w:lang w:eastAsia="ar-SA"/>
        </w:rPr>
        <w:t xml:space="preserve">. </w:t>
      </w:r>
      <w:r w:rsidR="31B7726E" w:rsidRPr="00327569">
        <w:rPr>
          <w:rFonts w:ascii="Times New Roman" w:hAnsi="Times New Roman"/>
          <w:sz w:val="24"/>
          <w:szCs w:val="24"/>
          <w:lang w:eastAsia="ar-SA"/>
        </w:rPr>
        <w:t>Turunduses ka</w:t>
      </w:r>
      <w:r w:rsidR="216DC6C8" w:rsidRPr="00327569">
        <w:rPr>
          <w:rFonts w:ascii="Times New Roman" w:hAnsi="Times New Roman"/>
          <w:sz w:val="24"/>
          <w:szCs w:val="24"/>
          <w:lang w:eastAsia="ar-SA"/>
        </w:rPr>
        <w:t xml:space="preserve">sutusel olevate </w:t>
      </w:r>
      <w:r w:rsidR="31B7726E" w:rsidRPr="00327569">
        <w:rPr>
          <w:rFonts w:ascii="Times New Roman" w:hAnsi="Times New Roman"/>
          <w:sz w:val="24"/>
          <w:szCs w:val="24"/>
          <w:lang w:eastAsia="ar-SA"/>
        </w:rPr>
        <w:t>keskkonnaväidete</w:t>
      </w:r>
      <w:r w:rsidR="0D884165" w:rsidRPr="00327569">
        <w:rPr>
          <w:rFonts w:ascii="Times New Roman" w:hAnsi="Times New Roman"/>
          <w:sz w:val="24"/>
          <w:szCs w:val="24"/>
          <w:lang w:eastAsia="ar-SA"/>
        </w:rPr>
        <w:t xml:space="preserve"> </w:t>
      </w:r>
      <w:r w:rsidR="31B7726E" w:rsidRPr="00327569">
        <w:rPr>
          <w:rFonts w:ascii="Times New Roman" w:hAnsi="Times New Roman"/>
          <w:sz w:val="24"/>
          <w:szCs w:val="24"/>
          <w:lang w:eastAsia="ar-SA"/>
        </w:rPr>
        <w:t xml:space="preserve">proportsionaalsus tagatakse </w:t>
      </w:r>
      <w:r w:rsidR="7C5AA5E0" w:rsidRPr="00327569">
        <w:rPr>
          <w:rFonts w:ascii="Times New Roman" w:hAnsi="Times New Roman"/>
          <w:sz w:val="24"/>
          <w:szCs w:val="24"/>
          <w:lang w:eastAsia="ar-SA"/>
        </w:rPr>
        <w:t xml:space="preserve">algatuse järgi </w:t>
      </w:r>
      <w:r w:rsidR="7C5AA5E0" w:rsidRPr="00327569">
        <w:rPr>
          <w:rFonts w:ascii="Times New Roman" w:hAnsi="Times New Roman"/>
          <w:sz w:val="24"/>
          <w:szCs w:val="24"/>
          <w:lang w:eastAsia="ar-SA"/>
        </w:rPr>
        <w:lastRenderedPageBreak/>
        <w:t>ühtsete nõuete kehtestamisega.</w:t>
      </w:r>
      <w:r w:rsidR="31B7726E" w:rsidRPr="00327569">
        <w:rPr>
          <w:rFonts w:ascii="Times New Roman" w:hAnsi="Times New Roman"/>
          <w:sz w:val="24"/>
          <w:szCs w:val="24"/>
          <w:lang w:eastAsia="ar-SA"/>
        </w:rPr>
        <w:t xml:space="preserve"> Käesoleva </w:t>
      </w:r>
      <w:r w:rsidR="59AC1595" w:rsidRPr="00327569">
        <w:rPr>
          <w:rFonts w:ascii="Times New Roman" w:hAnsi="Times New Roman"/>
          <w:sz w:val="24"/>
          <w:szCs w:val="24"/>
          <w:lang w:eastAsia="ar-SA"/>
        </w:rPr>
        <w:t>algatuse alusel ei nõuta k</w:t>
      </w:r>
      <w:r w:rsidR="31B7726E" w:rsidRPr="00327569">
        <w:rPr>
          <w:rFonts w:ascii="Times New Roman" w:hAnsi="Times New Roman"/>
          <w:sz w:val="24"/>
          <w:szCs w:val="24"/>
          <w:lang w:eastAsia="ar-SA"/>
        </w:rPr>
        <w:t xml:space="preserve">onkreetsete keskkonnaväidete põhjendamiseks kindlat hindamismeetodit ja selles tuginetakse üldistele nõuetele, mille kohaselt </w:t>
      </w:r>
      <w:r w:rsidR="38FE882E" w:rsidRPr="00327569">
        <w:rPr>
          <w:rFonts w:ascii="Times New Roman" w:hAnsi="Times New Roman"/>
          <w:sz w:val="24"/>
          <w:szCs w:val="24"/>
          <w:lang w:eastAsia="ar-SA"/>
        </w:rPr>
        <w:t>edasta</w:t>
      </w:r>
      <w:r w:rsidR="31B7726E" w:rsidRPr="00327569">
        <w:rPr>
          <w:rFonts w:ascii="Times New Roman" w:hAnsi="Times New Roman"/>
          <w:sz w:val="24"/>
          <w:szCs w:val="24"/>
          <w:lang w:eastAsia="ar-SA"/>
        </w:rPr>
        <w:t xml:space="preserve">takse tarbijatele usaldusväärset teavet. Ettepanekuga </w:t>
      </w:r>
      <w:r w:rsidR="2A150755" w:rsidRPr="00327569">
        <w:rPr>
          <w:rFonts w:ascii="Times New Roman" w:hAnsi="Times New Roman"/>
          <w:sz w:val="24"/>
          <w:szCs w:val="24"/>
          <w:lang w:eastAsia="ar-SA"/>
        </w:rPr>
        <w:t xml:space="preserve">pannakse </w:t>
      </w:r>
      <w:r w:rsidR="31B7726E" w:rsidRPr="00327569">
        <w:rPr>
          <w:rFonts w:ascii="Times New Roman" w:hAnsi="Times New Roman"/>
          <w:sz w:val="24"/>
          <w:szCs w:val="24"/>
          <w:lang w:eastAsia="ar-SA"/>
        </w:rPr>
        <w:t>ühtsed kriteeriumid ka pädevatele riiklikele asutustele</w:t>
      </w:r>
      <w:r w:rsidR="69182B47" w:rsidRPr="00327569">
        <w:rPr>
          <w:rFonts w:ascii="Times New Roman" w:hAnsi="Times New Roman"/>
          <w:sz w:val="24"/>
          <w:szCs w:val="24"/>
          <w:lang w:eastAsia="ar-SA"/>
        </w:rPr>
        <w:t xml:space="preserve">, mille alusel saavad nad hinnata </w:t>
      </w:r>
      <w:r w:rsidR="31B7726E" w:rsidRPr="00327569">
        <w:rPr>
          <w:rFonts w:ascii="Times New Roman" w:hAnsi="Times New Roman"/>
          <w:sz w:val="24"/>
          <w:szCs w:val="24"/>
          <w:lang w:eastAsia="ar-SA"/>
        </w:rPr>
        <w:t>keskkonnaväite õigsust, tagades suure õiguskindluse ja hõlbustades täitmistoiminguid.</w:t>
      </w:r>
    </w:p>
    <w:p w14:paraId="5C7B435A" w14:textId="19F91ABE" w:rsidR="001E7E20" w:rsidRPr="00327569" w:rsidRDefault="001E7E20" w:rsidP="00DE0CFD">
      <w:pPr>
        <w:suppressAutoHyphens/>
        <w:spacing w:after="0" w:line="240" w:lineRule="auto"/>
        <w:ind w:right="-2"/>
        <w:jc w:val="both"/>
        <w:rPr>
          <w:rFonts w:ascii="Times New Roman" w:hAnsi="Times New Roman"/>
          <w:sz w:val="24"/>
          <w:szCs w:val="24"/>
          <w:lang w:eastAsia="ar-SA"/>
        </w:rPr>
      </w:pPr>
    </w:p>
    <w:p w14:paraId="3E8F8D22" w14:textId="7FBE368A" w:rsidR="001E7E20" w:rsidRPr="00327569" w:rsidRDefault="31B7726E" w:rsidP="00DE0CFD">
      <w:pPr>
        <w:suppressAutoHyphens/>
        <w:spacing w:after="0" w:line="240" w:lineRule="auto"/>
        <w:ind w:right="-2"/>
        <w:jc w:val="both"/>
        <w:rPr>
          <w:rFonts w:ascii="Times New Roman" w:hAnsi="Times New Roman"/>
          <w:sz w:val="24"/>
          <w:szCs w:val="24"/>
          <w:lang w:eastAsia="ar-SA"/>
        </w:rPr>
      </w:pPr>
      <w:r w:rsidRPr="00327569">
        <w:rPr>
          <w:rFonts w:ascii="Times New Roman" w:hAnsi="Times New Roman"/>
          <w:sz w:val="24"/>
          <w:szCs w:val="24"/>
          <w:lang w:eastAsia="ar-SA"/>
        </w:rPr>
        <w:t xml:space="preserve">Keskkonnamärgistele esitatavate nõuete proportsionaalsus on seotud tarbijatele </w:t>
      </w:r>
      <w:r w:rsidR="21E79372" w:rsidRPr="00327569">
        <w:rPr>
          <w:rFonts w:ascii="Times New Roman" w:hAnsi="Times New Roman"/>
          <w:sz w:val="24"/>
          <w:szCs w:val="24"/>
          <w:lang w:eastAsia="ar-SA"/>
        </w:rPr>
        <w:t>esitamise</w:t>
      </w:r>
      <w:r w:rsidRPr="00327569">
        <w:rPr>
          <w:rFonts w:ascii="Times New Roman" w:hAnsi="Times New Roman"/>
          <w:sz w:val="24"/>
          <w:szCs w:val="24"/>
          <w:lang w:eastAsia="ar-SA"/>
        </w:rPr>
        <w:t xml:space="preserve"> </w:t>
      </w:r>
      <w:r w:rsidR="21E79372" w:rsidRPr="00327569">
        <w:rPr>
          <w:rFonts w:ascii="Times New Roman" w:hAnsi="Times New Roman"/>
          <w:sz w:val="24"/>
          <w:szCs w:val="24"/>
          <w:lang w:eastAsia="ar-SA"/>
        </w:rPr>
        <w:t>korrektsusega</w:t>
      </w:r>
      <w:r w:rsidRPr="00327569">
        <w:rPr>
          <w:rFonts w:ascii="Times New Roman" w:hAnsi="Times New Roman"/>
          <w:sz w:val="24"/>
          <w:szCs w:val="24"/>
          <w:lang w:eastAsia="ar-SA"/>
        </w:rPr>
        <w:t xml:space="preserve">. Kasutajate jaoks </w:t>
      </w:r>
      <w:r w:rsidR="393372AD" w:rsidRPr="00327569">
        <w:rPr>
          <w:rFonts w:ascii="Times New Roman" w:hAnsi="Times New Roman"/>
          <w:sz w:val="24"/>
          <w:szCs w:val="24"/>
          <w:lang w:eastAsia="ar-SA"/>
        </w:rPr>
        <w:t xml:space="preserve">peavad nimetatud märgised olema </w:t>
      </w:r>
      <w:r w:rsidRPr="00327569">
        <w:rPr>
          <w:rFonts w:ascii="Times New Roman" w:hAnsi="Times New Roman"/>
          <w:sz w:val="24"/>
          <w:szCs w:val="24"/>
          <w:lang w:eastAsia="ar-SA"/>
        </w:rPr>
        <w:t>läbipaistv</w:t>
      </w:r>
      <w:r w:rsidR="5858A12C" w:rsidRPr="00327569">
        <w:rPr>
          <w:rFonts w:ascii="Times New Roman" w:hAnsi="Times New Roman"/>
          <w:sz w:val="24"/>
          <w:szCs w:val="24"/>
          <w:lang w:eastAsia="ar-SA"/>
        </w:rPr>
        <w:t>ad</w:t>
      </w:r>
      <w:r w:rsidRPr="00327569">
        <w:rPr>
          <w:rFonts w:ascii="Times New Roman" w:hAnsi="Times New Roman"/>
          <w:sz w:val="24"/>
          <w:szCs w:val="24"/>
          <w:lang w:eastAsia="ar-SA"/>
        </w:rPr>
        <w:t xml:space="preserve"> ja usaldusväärs</w:t>
      </w:r>
      <w:r w:rsidR="1A70686A" w:rsidRPr="00327569">
        <w:rPr>
          <w:rFonts w:ascii="Times New Roman" w:hAnsi="Times New Roman"/>
          <w:sz w:val="24"/>
          <w:szCs w:val="24"/>
          <w:lang w:eastAsia="ar-SA"/>
        </w:rPr>
        <w:t>ed, kuid selle</w:t>
      </w:r>
      <w:r w:rsidRPr="00327569">
        <w:rPr>
          <w:rFonts w:ascii="Times New Roman" w:hAnsi="Times New Roman"/>
          <w:sz w:val="24"/>
          <w:szCs w:val="24"/>
          <w:lang w:eastAsia="ar-SA"/>
        </w:rPr>
        <w:t xml:space="preserve"> tagamiseks on kehtestatud</w:t>
      </w:r>
      <w:r w:rsidR="21FA196D" w:rsidRPr="00327569">
        <w:rPr>
          <w:rFonts w:ascii="Times New Roman" w:hAnsi="Times New Roman"/>
          <w:sz w:val="24"/>
          <w:szCs w:val="24"/>
          <w:lang w:eastAsia="ar-SA"/>
        </w:rPr>
        <w:t xml:space="preserve"> </w:t>
      </w:r>
      <w:r w:rsidRPr="00327569">
        <w:rPr>
          <w:rFonts w:ascii="Times New Roman" w:hAnsi="Times New Roman"/>
          <w:sz w:val="24"/>
          <w:szCs w:val="24"/>
          <w:lang w:eastAsia="ar-SA"/>
        </w:rPr>
        <w:t xml:space="preserve">vähe ühtseid nõudeid. </w:t>
      </w:r>
      <w:r w:rsidR="284E29D6" w:rsidRPr="00327569">
        <w:rPr>
          <w:rFonts w:ascii="Times New Roman" w:hAnsi="Times New Roman"/>
          <w:sz w:val="24"/>
          <w:szCs w:val="24"/>
          <w:lang w:eastAsia="ar-SA"/>
        </w:rPr>
        <w:t>Loodav</w:t>
      </w:r>
      <w:r w:rsidR="24EBF147" w:rsidRPr="00327569">
        <w:rPr>
          <w:rFonts w:ascii="Times New Roman" w:hAnsi="Times New Roman"/>
          <w:sz w:val="24"/>
          <w:szCs w:val="24"/>
          <w:lang w:eastAsia="ar-SA"/>
        </w:rPr>
        <w:t>a</w:t>
      </w:r>
      <w:r w:rsidR="284E29D6" w:rsidRPr="00327569">
        <w:rPr>
          <w:rFonts w:ascii="Times New Roman" w:hAnsi="Times New Roman"/>
          <w:sz w:val="24"/>
          <w:szCs w:val="24"/>
          <w:lang w:eastAsia="ar-SA"/>
        </w:rPr>
        <w:t xml:space="preserve">d </w:t>
      </w:r>
      <w:r w:rsidRPr="00327569">
        <w:rPr>
          <w:rFonts w:ascii="Times New Roman" w:hAnsi="Times New Roman"/>
          <w:sz w:val="24"/>
          <w:szCs w:val="24"/>
          <w:lang w:eastAsia="ar-SA"/>
        </w:rPr>
        <w:t>ühtsed nõuded tagavad, et keskkonnamärgiseid haldavatel üksustel ja neid märgiseid taotlevatel ettevõtjatel ei tekiks ebaproportsionaalseid kulusid. Samal ajal tagab see ettevõtjatele suure õiguskindluse</w:t>
      </w:r>
      <w:r w:rsidR="642F4FA9" w:rsidRPr="00327569">
        <w:rPr>
          <w:rFonts w:ascii="Times New Roman" w:hAnsi="Times New Roman"/>
          <w:sz w:val="24"/>
          <w:szCs w:val="24"/>
          <w:lang w:eastAsia="ar-SA"/>
        </w:rPr>
        <w:t>, sh ka läbipaistvuse tarbija ees</w:t>
      </w:r>
      <w:r w:rsidRPr="00327569">
        <w:rPr>
          <w:rFonts w:ascii="Times New Roman" w:hAnsi="Times New Roman"/>
          <w:sz w:val="24"/>
          <w:szCs w:val="24"/>
          <w:lang w:eastAsia="ar-SA"/>
        </w:rPr>
        <w:t>. Pädevatele riiklikele asutustele keskkonnamärgiste kasutamise korrektsuse hindamiseks ühtsete kriteeriumide andmisega hõlbustab see meede ka täitmistoiminguid ja tagab tarbijakaitse kõrge taseme.</w:t>
      </w:r>
      <w:r w:rsidR="68B150F7" w:rsidRPr="00327569">
        <w:rPr>
          <w:rFonts w:ascii="Times New Roman" w:hAnsi="Times New Roman"/>
          <w:sz w:val="24"/>
          <w:szCs w:val="24"/>
          <w:lang w:eastAsia="ar-SA"/>
        </w:rPr>
        <w:t xml:space="preserve"> Nõustume, et algatus on proportsionaalsuse põhimõttega kooskõlas.</w:t>
      </w:r>
    </w:p>
    <w:p w14:paraId="24261D55" w14:textId="77777777" w:rsidR="001E7E20" w:rsidRPr="00327569" w:rsidRDefault="001E7E20" w:rsidP="00DE0CFD">
      <w:pPr>
        <w:suppressAutoHyphens/>
        <w:spacing w:after="0" w:line="240" w:lineRule="auto"/>
        <w:ind w:right="-2"/>
        <w:jc w:val="both"/>
        <w:rPr>
          <w:rFonts w:ascii="Times New Roman" w:hAnsi="Times New Roman"/>
          <w:sz w:val="24"/>
          <w:szCs w:val="24"/>
          <w:lang w:eastAsia="ar-SA"/>
        </w:rPr>
      </w:pPr>
    </w:p>
    <w:p w14:paraId="35C7FBFD" w14:textId="47467E64" w:rsidR="25D6720A" w:rsidRPr="00327569" w:rsidRDefault="58E030E4" w:rsidP="00DE0CFD">
      <w:pPr>
        <w:suppressAutoHyphens/>
        <w:spacing w:after="0" w:line="240" w:lineRule="auto"/>
        <w:ind w:right="-2"/>
        <w:jc w:val="both"/>
        <w:rPr>
          <w:rFonts w:ascii="Times New Roman" w:hAnsi="Times New Roman"/>
          <w:b/>
          <w:bCs/>
          <w:sz w:val="24"/>
          <w:szCs w:val="24"/>
          <w:lang w:eastAsia="et-EE"/>
        </w:rPr>
      </w:pPr>
      <w:r w:rsidRPr="00327569">
        <w:rPr>
          <w:rFonts w:ascii="Times New Roman" w:hAnsi="Times New Roman"/>
          <w:b/>
          <w:bCs/>
          <w:sz w:val="24"/>
          <w:szCs w:val="24"/>
          <w:lang w:eastAsia="et-EE"/>
        </w:rPr>
        <w:t>Esialgse mõjude analüüsi kokkuvõte</w:t>
      </w:r>
    </w:p>
    <w:p w14:paraId="4D453119" w14:textId="77777777" w:rsidR="0013228B" w:rsidRPr="00327569" w:rsidRDefault="0013228B" w:rsidP="00DE0CFD">
      <w:pPr>
        <w:suppressAutoHyphens/>
        <w:spacing w:after="0" w:line="240" w:lineRule="auto"/>
        <w:ind w:right="-2"/>
        <w:jc w:val="both"/>
        <w:rPr>
          <w:rFonts w:ascii="Times New Roman" w:hAnsi="Times New Roman"/>
          <w:sz w:val="24"/>
          <w:szCs w:val="24"/>
          <w:lang w:eastAsia="ar-SA"/>
        </w:rPr>
      </w:pPr>
    </w:p>
    <w:p w14:paraId="0AC22D01" w14:textId="5EE53864" w:rsidR="4E0BE49B" w:rsidRPr="00327569" w:rsidRDefault="00840158" w:rsidP="00DE0CFD">
      <w:pPr>
        <w:suppressAutoHyphens/>
        <w:spacing w:after="0" w:line="240" w:lineRule="auto"/>
        <w:ind w:right="-2"/>
        <w:jc w:val="both"/>
        <w:rPr>
          <w:rFonts w:ascii="Times New Roman" w:hAnsi="Times New Roman"/>
          <w:sz w:val="24"/>
          <w:szCs w:val="24"/>
          <w:u w:val="single"/>
          <w:lang w:eastAsia="ar-SA"/>
        </w:rPr>
      </w:pPr>
      <w:r w:rsidRPr="00327569">
        <w:rPr>
          <w:rFonts w:ascii="Times New Roman" w:hAnsi="Times New Roman"/>
          <w:sz w:val="24"/>
          <w:szCs w:val="24"/>
          <w:u w:val="single"/>
          <w:lang w:eastAsia="ar-SA"/>
        </w:rPr>
        <w:t>Mõju elus- ja looduskeskkonnale</w:t>
      </w:r>
    </w:p>
    <w:p w14:paraId="7F268926" w14:textId="1539B454" w:rsidR="001E6F5C" w:rsidRDefault="00DD24C5" w:rsidP="00DE0CFD">
      <w:pPr>
        <w:spacing w:before="120" w:after="120" w:line="240" w:lineRule="auto"/>
        <w:jc w:val="both"/>
        <w:rPr>
          <w:rFonts w:ascii="Times New Roman" w:hAnsi="Times New Roman"/>
          <w:sz w:val="24"/>
          <w:szCs w:val="24"/>
        </w:rPr>
      </w:pPr>
      <w:r w:rsidRPr="00B56F4E">
        <w:rPr>
          <w:rFonts w:ascii="Times New Roman" w:hAnsi="Times New Roman"/>
          <w:sz w:val="24"/>
          <w:szCs w:val="24"/>
        </w:rPr>
        <w:t>Mõju on Eesti elus- ja looduskeskkonnale positiivne.</w:t>
      </w:r>
      <w:r>
        <w:rPr>
          <w:rFonts w:ascii="Times New Roman" w:hAnsi="Times New Roman"/>
          <w:sz w:val="24"/>
          <w:szCs w:val="24"/>
        </w:rPr>
        <w:t xml:space="preserve"> </w:t>
      </w:r>
      <w:r w:rsidR="00320F12">
        <w:rPr>
          <w:rFonts w:ascii="Times New Roman" w:hAnsi="Times New Roman"/>
          <w:sz w:val="24"/>
          <w:szCs w:val="24"/>
        </w:rPr>
        <w:t>Keskkonna</w:t>
      </w:r>
      <w:r w:rsidR="0054203F">
        <w:rPr>
          <w:rFonts w:ascii="Times New Roman" w:hAnsi="Times New Roman"/>
          <w:sz w:val="24"/>
          <w:szCs w:val="24"/>
        </w:rPr>
        <w:t>väidete kasutamine toodetel eeldab, et tootjad on läbi mõelnud toote disaini, sh ka koostise</w:t>
      </w:r>
      <w:r w:rsidR="00D920CF">
        <w:rPr>
          <w:rFonts w:ascii="Times New Roman" w:hAnsi="Times New Roman"/>
          <w:sz w:val="24"/>
          <w:szCs w:val="24"/>
        </w:rPr>
        <w:t xml:space="preserve"> ja tarneahelad</w:t>
      </w:r>
      <w:r w:rsidR="0054203F">
        <w:rPr>
          <w:rFonts w:ascii="Times New Roman" w:hAnsi="Times New Roman"/>
          <w:sz w:val="24"/>
          <w:szCs w:val="24"/>
        </w:rPr>
        <w:t xml:space="preserve">. Seega potentsiaalselt väheneb keskkonnale </w:t>
      </w:r>
      <w:r w:rsidR="006951ED">
        <w:rPr>
          <w:rFonts w:ascii="Times New Roman" w:hAnsi="Times New Roman"/>
          <w:sz w:val="24"/>
          <w:szCs w:val="24"/>
        </w:rPr>
        <w:t xml:space="preserve">negatiivse mõjuga </w:t>
      </w:r>
      <w:r w:rsidR="0054203F">
        <w:rPr>
          <w:rFonts w:ascii="Times New Roman" w:hAnsi="Times New Roman"/>
          <w:sz w:val="24"/>
          <w:szCs w:val="24"/>
        </w:rPr>
        <w:t xml:space="preserve">ainete kasutamine </w:t>
      </w:r>
      <w:r w:rsidR="0054203F" w:rsidRPr="47DAB44B">
        <w:rPr>
          <w:rFonts w:ascii="Times New Roman" w:hAnsi="Times New Roman"/>
          <w:sz w:val="24"/>
          <w:szCs w:val="24"/>
        </w:rPr>
        <w:t>too</w:t>
      </w:r>
      <w:r w:rsidR="181168A6" w:rsidRPr="47DAB44B">
        <w:rPr>
          <w:rFonts w:ascii="Times New Roman" w:hAnsi="Times New Roman"/>
          <w:sz w:val="24"/>
          <w:szCs w:val="24"/>
        </w:rPr>
        <w:t>de</w:t>
      </w:r>
      <w:r w:rsidR="0054203F" w:rsidRPr="47DAB44B">
        <w:rPr>
          <w:rFonts w:ascii="Times New Roman" w:hAnsi="Times New Roman"/>
          <w:sz w:val="24"/>
          <w:szCs w:val="24"/>
        </w:rPr>
        <w:t>tes.</w:t>
      </w:r>
      <w:r w:rsidR="0054203F">
        <w:rPr>
          <w:rFonts w:ascii="Times New Roman" w:hAnsi="Times New Roman"/>
          <w:sz w:val="24"/>
          <w:szCs w:val="24"/>
        </w:rPr>
        <w:t xml:space="preserve"> </w:t>
      </w:r>
      <w:r w:rsidR="00DD0EFA">
        <w:rPr>
          <w:rFonts w:ascii="Times New Roman" w:hAnsi="Times New Roman"/>
          <w:sz w:val="24"/>
          <w:szCs w:val="24"/>
        </w:rPr>
        <w:t>Kontrollitud keskkonnaväited tagavad kestliku</w:t>
      </w:r>
      <w:r w:rsidR="00C31BEC">
        <w:rPr>
          <w:rFonts w:ascii="Times New Roman" w:hAnsi="Times New Roman"/>
          <w:sz w:val="24"/>
          <w:szCs w:val="24"/>
        </w:rPr>
        <w:t>ma</w:t>
      </w:r>
      <w:r w:rsidR="00DD0EFA">
        <w:rPr>
          <w:rFonts w:ascii="Times New Roman" w:hAnsi="Times New Roman"/>
          <w:sz w:val="24"/>
          <w:szCs w:val="24"/>
        </w:rPr>
        <w:t xml:space="preserve"> ressursi kasutamise</w:t>
      </w:r>
      <w:r w:rsidR="00C047B9">
        <w:rPr>
          <w:rFonts w:ascii="Times New Roman" w:hAnsi="Times New Roman"/>
          <w:sz w:val="24"/>
          <w:szCs w:val="24"/>
        </w:rPr>
        <w:t xml:space="preserve"> ja nende kontrollimine aitab kaasa rohepesu piiramisele.</w:t>
      </w:r>
      <w:r w:rsidR="006D73B7">
        <w:rPr>
          <w:rFonts w:ascii="Times New Roman" w:hAnsi="Times New Roman"/>
          <w:sz w:val="24"/>
          <w:szCs w:val="24"/>
        </w:rPr>
        <w:t xml:space="preserve"> Tarbijate teadlikud valikud mõjuvad positiivselt ka kliimamuutustele – ettevõtjad toodavad tooteid, millel on keskkonnale väiksem </w:t>
      </w:r>
      <w:r w:rsidR="006D73B7" w:rsidRPr="47DAB44B">
        <w:rPr>
          <w:rFonts w:ascii="Times New Roman" w:hAnsi="Times New Roman"/>
          <w:sz w:val="24"/>
          <w:szCs w:val="24"/>
        </w:rPr>
        <w:t>negatiiv</w:t>
      </w:r>
      <w:r w:rsidR="126C58D5" w:rsidRPr="47DAB44B">
        <w:rPr>
          <w:rFonts w:ascii="Times New Roman" w:hAnsi="Times New Roman"/>
          <w:sz w:val="24"/>
          <w:szCs w:val="24"/>
        </w:rPr>
        <w:t>ne</w:t>
      </w:r>
      <w:r w:rsidR="006D73B7" w:rsidRPr="47DAB44B">
        <w:rPr>
          <w:rFonts w:ascii="Times New Roman" w:hAnsi="Times New Roman"/>
          <w:sz w:val="24"/>
          <w:szCs w:val="24"/>
        </w:rPr>
        <w:t xml:space="preserve"> mõju</w:t>
      </w:r>
      <w:r w:rsidR="007B11DD" w:rsidRPr="47DAB44B">
        <w:rPr>
          <w:rFonts w:ascii="Times New Roman" w:hAnsi="Times New Roman"/>
          <w:sz w:val="24"/>
          <w:szCs w:val="24"/>
        </w:rPr>
        <w:t xml:space="preserve">. </w:t>
      </w:r>
      <w:r w:rsidR="007B11DD">
        <w:rPr>
          <w:rFonts w:ascii="Times New Roman" w:hAnsi="Times New Roman"/>
          <w:sz w:val="24"/>
          <w:szCs w:val="24"/>
        </w:rPr>
        <w:t xml:space="preserve">Samuti </w:t>
      </w:r>
      <w:r w:rsidR="003636F8">
        <w:rPr>
          <w:rFonts w:ascii="Times New Roman" w:hAnsi="Times New Roman"/>
          <w:sz w:val="24"/>
          <w:szCs w:val="24"/>
        </w:rPr>
        <w:t>kasutatakse ressursse teadlikumalt läbi ringmajanduse</w:t>
      </w:r>
      <w:r w:rsidR="006D73B7">
        <w:rPr>
          <w:rFonts w:ascii="Times New Roman" w:hAnsi="Times New Roman"/>
          <w:sz w:val="24"/>
          <w:szCs w:val="24"/>
        </w:rPr>
        <w:t>.</w:t>
      </w:r>
      <w:r w:rsidR="00ED352D">
        <w:rPr>
          <w:rStyle w:val="Allmrkuseviide"/>
          <w:rFonts w:ascii="Times New Roman" w:hAnsi="Times New Roman"/>
          <w:sz w:val="24"/>
          <w:szCs w:val="24"/>
        </w:rPr>
        <w:footnoteReference w:id="12"/>
      </w:r>
    </w:p>
    <w:p w14:paraId="54C29289" w14:textId="5504A7DA" w:rsidR="00A23A8C" w:rsidRDefault="00A23A8C" w:rsidP="00DE0CFD">
      <w:pPr>
        <w:spacing w:before="120" w:after="120" w:line="240" w:lineRule="auto"/>
        <w:jc w:val="both"/>
        <w:rPr>
          <w:rFonts w:ascii="Times New Roman" w:hAnsi="Times New Roman"/>
          <w:sz w:val="24"/>
          <w:szCs w:val="24"/>
          <w:u w:val="single"/>
          <w:lang w:eastAsia="ar-SA"/>
        </w:rPr>
      </w:pPr>
      <w:r>
        <w:rPr>
          <w:rFonts w:ascii="Times New Roman" w:hAnsi="Times New Roman"/>
          <w:sz w:val="24"/>
          <w:szCs w:val="24"/>
        </w:rPr>
        <w:t xml:space="preserve">Läbi </w:t>
      </w:r>
      <w:r w:rsidR="00320F12">
        <w:rPr>
          <w:rFonts w:ascii="Times New Roman" w:hAnsi="Times New Roman"/>
          <w:sz w:val="24"/>
          <w:szCs w:val="24"/>
        </w:rPr>
        <w:t xml:space="preserve">keskkonnaväidete </w:t>
      </w:r>
      <w:r>
        <w:rPr>
          <w:rFonts w:ascii="Times New Roman" w:hAnsi="Times New Roman"/>
          <w:sz w:val="24"/>
          <w:szCs w:val="24"/>
        </w:rPr>
        <w:t>kontrollimise väheneb saasteainete keskkonda sattumise risk</w:t>
      </w:r>
      <w:r w:rsidR="00EC3640">
        <w:rPr>
          <w:rFonts w:ascii="Times New Roman" w:hAnsi="Times New Roman"/>
          <w:sz w:val="24"/>
          <w:szCs w:val="24"/>
        </w:rPr>
        <w:t>, sest ettevõtted peavad tagama keskkonnaalase väite vastavuse. See tähendab jällegi, et ettevõtja peab oma väite tõesuse tagamiseks tegema li</w:t>
      </w:r>
      <w:r w:rsidR="00C47905">
        <w:rPr>
          <w:rFonts w:ascii="Times New Roman" w:hAnsi="Times New Roman"/>
          <w:sz w:val="24"/>
          <w:szCs w:val="24"/>
        </w:rPr>
        <w:t>sategevusi.</w:t>
      </w:r>
      <w:r w:rsidR="00736EAE">
        <w:rPr>
          <w:rFonts w:ascii="Times New Roman" w:hAnsi="Times New Roman"/>
          <w:sz w:val="24"/>
          <w:szCs w:val="24"/>
        </w:rPr>
        <w:t xml:space="preserve"> Ka pakendite loodusesse sattumine või ressursi ahelast väljumine väheneb, sest läbi vastava </w:t>
      </w:r>
      <w:r w:rsidR="00320F12">
        <w:rPr>
          <w:rFonts w:ascii="Times New Roman" w:hAnsi="Times New Roman"/>
          <w:sz w:val="24"/>
          <w:szCs w:val="24"/>
        </w:rPr>
        <w:t>keskkonna</w:t>
      </w:r>
      <w:r w:rsidR="00736EAE">
        <w:rPr>
          <w:rFonts w:ascii="Times New Roman" w:hAnsi="Times New Roman"/>
          <w:sz w:val="24"/>
          <w:szCs w:val="24"/>
        </w:rPr>
        <w:t xml:space="preserve">väite kasutamise, nt „ümbertöödeldud“ jms, on suurem tõenäosus, et kasutatakse juba ringluses olevat materjali pakendi loomiseks. </w:t>
      </w:r>
    </w:p>
    <w:p w14:paraId="33C79AC9" w14:textId="77777777" w:rsidR="001E6F5C" w:rsidRDefault="001E6F5C" w:rsidP="00DE0CFD">
      <w:pPr>
        <w:spacing w:after="0" w:line="240" w:lineRule="auto"/>
        <w:ind w:right="-2"/>
        <w:jc w:val="both"/>
        <w:rPr>
          <w:rFonts w:ascii="Times New Roman" w:hAnsi="Times New Roman"/>
          <w:sz w:val="24"/>
          <w:szCs w:val="24"/>
          <w:u w:val="single"/>
          <w:lang w:eastAsia="ar-SA"/>
        </w:rPr>
      </w:pPr>
    </w:p>
    <w:p w14:paraId="48793C83" w14:textId="63CCF676" w:rsidR="00840158" w:rsidRPr="00327569" w:rsidRDefault="00840158" w:rsidP="00DE0CFD">
      <w:pPr>
        <w:suppressAutoHyphens/>
        <w:spacing w:after="0" w:line="240" w:lineRule="auto"/>
        <w:ind w:right="-2"/>
        <w:jc w:val="both"/>
        <w:rPr>
          <w:rFonts w:ascii="Times New Roman" w:hAnsi="Times New Roman"/>
          <w:sz w:val="24"/>
          <w:szCs w:val="24"/>
          <w:u w:val="single"/>
          <w:lang w:eastAsia="ar-SA"/>
        </w:rPr>
      </w:pPr>
      <w:r w:rsidRPr="00327569">
        <w:rPr>
          <w:rFonts w:ascii="Times New Roman" w:hAnsi="Times New Roman"/>
          <w:sz w:val="24"/>
          <w:szCs w:val="24"/>
          <w:u w:val="single"/>
          <w:lang w:eastAsia="ar-SA"/>
        </w:rPr>
        <w:t xml:space="preserve">Mõju majandusele </w:t>
      </w:r>
    </w:p>
    <w:p w14:paraId="6A9C7E49" w14:textId="4FCE6CC5" w:rsidR="4E0BE49B" w:rsidRDefault="00AF0283" w:rsidP="00DE0CFD">
      <w:pPr>
        <w:spacing w:before="120" w:after="120" w:line="240" w:lineRule="auto"/>
        <w:jc w:val="both"/>
        <w:rPr>
          <w:rFonts w:ascii="Times New Roman" w:hAnsi="Times New Roman"/>
          <w:sz w:val="24"/>
          <w:szCs w:val="24"/>
        </w:rPr>
      </w:pPr>
      <w:r>
        <w:rPr>
          <w:rFonts w:ascii="Times New Roman" w:hAnsi="Times New Roman"/>
          <w:sz w:val="24"/>
          <w:szCs w:val="24"/>
        </w:rPr>
        <w:t xml:space="preserve">Tarbija usalduse suurenemine keskkonnahoidlike toodete vastu annab </w:t>
      </w:r>
      <w:r w:rsidRPr="00B56F4E">
        <w:rPr>
          <w:rFonts w:ascii="Times New Roman" w:hAnsi="Times New Roman"/>
          <w:sz w:val="24"/>
          <w:szCs w:val="24"/>
        </w:rPr>
        <w:t>võimaluse muuta majandus</w:t>
      </w:r>
      <w:r>
        <w:rPr>
          <w:rFonts w:ascii="Times New Roman" w:hAnsi="Times New Roman"/>
          <w:sz w:val="24"/>
          <w:szCs w:val="24"/>
        </w:rPr>
        <w:t>t</w:t>
      </w:r>
      <w:r w:rsidRPr="00B56F4E">
        <w:rPr>
          <w:rFonts w:ascii="Times New Roman" w:hAnsi="Times New Roman"/>
          <w:sz w:val="24"/>
          <w:szCs w:val="24"/>
        </w:rPr>
        <w:t xml:space="preserve"> jätkusuutlikumaks ja </w:t>
      </w:r>
      <w:r w:rsidR="00697E8D">
        <w:rPr>
          <w:rFonts w:ascii="Times New Roman" w:hAnsi="Times New Roman"/>
          <w:sz w:val="24"/>
          <w:szCs w:val="24"/>
        </w:rPr>
        <w:t>keskkonnateadlikuma</w:t>
      </w:r>
      <w:r w:rsidR="00326513">
        <w:rPr>
          <w:rFonts w:ascii="Times New Roman" w:hAnsi="Times New Roman"/>
          <w:sz w:val="24"/>
          <w:szCs w:val="24"/>
        </w:rPr>
        <w:t>ks</w:t>
      </w:r>
      <w:r w:rsidRPr="00B56F4E">
        <w:rPr>
          <w:rFonts w:ascii="Times New Roman" w:hAnsi="Times New Roman"/>
          <w:sz w:val="24"/>
          <w:szCs w:val="24"/>
        </w:rPr>
        <w:t>.</w:t>
      </w:r>
      <w:r w:rsidR="0023773C">
        <w:rPr>
          <w:rFonts w:ascii="Times New Roman" w:hAnsi="Times New Roman"/>
          <w:sz w:val="24"/>
          <w:szCs w:val="24"/>
        </w:rPr>
        <w:t xml:space="preserve"> Läbi </w:t>
      </w:r>
      <w:r w:rsidR="00320F12">
        <w:rPr>
          <w:rFonts w:ascii="Times New Roman" w:hAnsi="Times New Roman"/>
          <w:sz w:val="24"/>
          <w:szCs w:val="24"/>
        </w:rPr>
        <w:t>keskkonna</w:t>
      </w:r>
      <w:r w:rsidR="0023773C">
        <w:rPr>
          <w:rFonts w:ascii="Times New Roman" w:hAnsi="Times New Roman"/>
          <w:sz w:val="24"/>
          <w:szCs w:val="24"/>
        </w:rPr>
        <w:t>väidete muutub keskkonnahoidlike valikute tegemine lihtsamaks</w:t>
      </w:r>
      <w:r w:rsidR="00401587">
        <w:rPr>
          <w:rFonts w:ascii="Times New Roman" w:hAnsi="Times New Roman"/>
          <w:sz w:val="24"/>
          <w:szCs w:val="24"/>
        </w:rPr>
        <w:t xml:space="preserve"> ning kui usaldus antud toodete vastu tõuseb, siis muutuvad keskkonnahoidlikud tooted populaarsemaks tarbijate seas.</w:t>
      </w:r>
      <w:r w:rsidR="005257BB">
        <w:rPr>
          <w:rFonts w:ascii="Times New Roman" w:hAnsi="Times New Roman"/>
          <w:sz w:val="24"/>
          <w:szCs w:val="24"/>
        </w:rPr>
        <w:t xml:space="preserve"> Keskkonnahoidlike toodete </w:t>
      </w:r>
      <w:r w:rsidR="00510125">
        <w:rPr>
          <w:rFonts w:ascii="Times New Roman" w:hAnsi="Times New Roman"/>
          <w:sz w:val="24"/>
          <w:szCs w:val="24"/>
        </w:rPr>
        <w:t>hindade</w:t>
      </w:r>
      <w:r w:rsidR="005257BB">
        <w:rPr>
          <w:rFonts w:ascii="Times New Roman" w:hAnsi="Times New Roman"/>
          <w:sz w:val="24"/>
          <w:szCs w:val="24"/>
        </w:rPr>
        <w:t xml:space="preserve"> osas toimub </w:t>
      </w:r>
      <w:r w:rsidR="0078016C">
        <w:rPr>
          <w:rFonts w:ascii="Times New Roman" w:hAnsi="Times New Roman"/>
          <w:sz w:val="24"/>
          <w:szCs w:val="24"/>
        </w:rPr>
        <w:t xml:space="preserve">turul </w:t>
      </w:r>
      <w:r w:rsidR="005257BB">
        <w:rPr>
          <w:rFonts w:ascii="Times New Roman" w:hAnsi="Times New Roman"/>
          <w:sz w:val="24"/>
          <w:szCs w:val="24"/>
        </w:rPr>
        <w:t>nõudluse kasvades</w:t>
      </w:r>
      <w:r w:rsidR="00510125">
        <w:rPr>
          <w:rFonts w:ascii="Times New Roman" w:hAnsi="Times New Roman"/>
          <w:sz w:val="24"/>
          <w:szCs w:val="24"/>
        </w:rPr>
        <w:t xml:space="preserve"> tasakaalustumine ning need muutuvad tarbija jaoks üha enam ka kättesaadavamaks.</w:t>
      </w:r>
      <w:r w:rsidR="004F1783">
        <w:rPr>
          <w:rFonts w:ascii="Times New Roman" w:hAnsi="Times New Roman"/>
          <w:sz w:val="24"/>
          <w:szCs w:val="24"/>
        </w:rPr>
        <w:t xml:space="preserve"> </w:t>
      </w:r>
      <w:r w:rsidR="00E2532A">
        <w:rPr>
          <w:rFonts w:ascii="Times New Roman" w:hAnsi="Times New Roman"/>
          <w:sz w:val="24"/>
          <w:szCs w:val="24"/>
        </w:rPr>
        <w:t>Eba</w:t>
      </w:r>
      <w:r w:rsidR="0079677E">
        <w:rPr>
          <w:rFonts w:ascii="Times New Roman" w:hAnsi="Times New Roman"/>
          <w:sz w:val="24"/>
          <w:szCs w:val="24"/>
        </w:rPr>
        <w:t>usaldusväärseid väiteid</w:t>
      </w:r>
      <w:r w:rsidR="00E2532A">
        <w:rPr>
          <w:rFonts w:ascii="Times New Roman" w:hAnsi="Times New Roman"/>
          <w:sz w:val="24"/>
          <w:szCs w:val="24"/>
        </w:rPr>
        <w:t xml:space="preserve"> kasutavad tooted ei ole </w:t>
      </w:r>
      <w:r w:rsidR="549DDD8D" w:rsidRPr="47DAB44B">
        <w:rPr>
          <w:rFonts w:ascii="Times New Roman" w:hAnsi="Times New Roman"/>
          <w:sz w:val="24"/>
          <w:szCs w:val="24"/>
        </w:rPr>
        <w:t xml:space="preserve">samavõrd </w:t>
      </w:r>
      <w:r w:rsidR="00E2532A">
        <w:rPr>
          <w:rFonts w:ascii="Times New Roman" w:hAnsi="Times New Roman"/>
          <w:sz w:val="24"/>
          <w:szCs w:val="24"/>
        </w:rPr>
        <w:t>konkurentsivõimelised</w:t>
      </w:r>
      <w:r w:rsidR="0079677E">
        <w:rPr>
          <w:rFonts w:ascii="Times New Roman" w:hAnsi="Times New Roman"/>
          <w:sz w:val="24"/>
          <w:szCs w:val="24"/>
        </w:rPr>
        <w:t>, kui tooted, mis kasutavad</w:t>
      </w:r>
      <w:r w:rsidR="0078016C">
        <w:rPr>
          <w:rFonts w:ascii="Times New Roman" w:hAnsi="Times New Roman"/>
          <w:sz w:val="24"/>
          <w:szCs w:val="24"/>
        </w:rPr>
        <w:t xml:space="preserve"> </w:t>
      </w:r>
      <w:r w:rsidR="0079677E">
        <w:rPr>
          <w:rFonts w:ascii="Times New Roman" w:hAnsi="Times New Roman"/>
          <w:sz w:val="24"/>
          <w:szCs w:val="24"/>
        </w:rPr>
        <w:t>kolmandate osapoolte poolt kinnitatud</w:t>
      </w:r>
      <w:r w:rsidR="00693719">
        <w:rPr>
          <w:rFonts w:ascii="Times New Roman" w:hAnsi="Times New Roman"/>
          <w:sz w:val="24"/>
          <w:szCs w:val="24"/>
        </w:rPr>
        <w:t xml:space="preserve"> </w:t>
      </w:r>
      <w:r w:rsidR="00320F12">
        <w:rPr>
          <w:rFonts w:ascii="Times New Roman" w:hAnsi="Times New Roman"/>
          <w:sz w:val="24"/>
          <w:szCs w:val="24"/>
        </w:rPr>
        <w:t>keskkonna</w:t>
      </w:r>
      <w:r w:rsidR="00693719">
        <w:rPr>
          <w:rFonts w:ascii="Times New Roman" w:hAnsi="Times New Roman"/>
          <w:sz w:val="24"/>
          <w:szCs w:val="24"/>
        </w:rPr>
        <w:t>väiteid.</w:t>
      </w:r>
      <w:r w:rsidR="00ED352D">
        <w:rPr>
          <w:rStyle w:val="Allmrkuseviide"/>
          <w:rFonts w:ascii="Times New Roman" w:hAnsi="Times New Roman"/>
          <w:sz w:val="24"/>
          <w:szCs w:val="24"/>
        </w:rPr>
        <w:footnoteReference w:id="13"/>
      </w:r>
      <w:r w:rsidR="00693719">
        <w:rPr>
          <w:rFonts w:ascii="Times New Roman" w:hAnsi="Times New Roman"/>
          <w:sz w:val="24"/>
          <w:szCs w:val="24"/>
        </w:rPr>
        <w:t xml:space="preserve"> </w:t>
      </w:r>
    </w:p>
    <w:p w14:paraId="7D39B9BA" w14:textId="00A34883" w:rsidR="00213F49" w:rsidRDefault="004D3AF7" w:rsidP="00DE0CFD">
      <w:pPr>
        <w:spacing w:before="120" w:after="120" w:line="240" w:lineRule="auto"/>
        <w:jc w:val="both"/>
        <w:rPr>
          <w:rFonts w:ascii="Times New Roman" w:hAnsi="Times New Roman"/>
          <w:sz w:val="24"/>
          <w:szCs w:val="24"/>
        </w:rPr>
      </w:pPr>
      <w:r>
        <w:rPr>
          <w:rFonts w:ascii="Times New Roman" w:hAnsi="Times New Roman"/>
          <w:sz w:val="24"/>
          <w:szCs w:val="24"/>
        </w:rPr>
        <w:t>K</w:t>
      </w:r>
      <w:r w:rsidR="008C250E">
        <w:rPr>
          <w:rFonts w:ascii="Times New Roman" w:hAnsi="Times New Roman"/>
          <w:sz w:val="24"/>
          <w:szCs w:val="24"/>
        </w:rPr>
        <w:t>ui on nõudlus</w:t>
      </w:r>
      <w:r w:rsidR="548B4C45" w:rsidRPr="47DAB44B">
        <w:rPr>
          <w:rFonts w:ascii="Times New Roman" w:hAnsi="Times New Roman"/>
          <w:sz w:val="24"/>
          <w:szCs w:val="24"/>
        </w:rPr>
        <w:t>,</w:t>
      </w:r>
      <w:r w:rsidR="008C250E">
        <w:rPr>
          <w:rFonts w:ascii="Times New Roman" w:hAnsi="Times New Roman"/>
          <w:sz w:val="24"/>
          <w:szCs w:val="24"/>
        </w:rPr>
        <w:t xml:space="preserve"> on ka pakkumist, seega kui tarbija</w:t>
      </w:r>
      <w:r w:rsidR="00B02E56">
        <w:rPr>
          <w:rFonts w:ascii="Times New Roman" w:hAnsi="Times New Roman"/>
          <w:sz w:val="24"/>
          <w:szCs w:val="24"/>
        </w:rPr>
        <w:t xml:space="preserve"> käitumine muutub keskkonnateadlikuma</w:t>
      </w:r>
      <w:r w:rsidR="00286FFB">
        <w:rPr>
          <w:rFonts w:ascii="Times New Roman" w:hAnsi="Times New Roman"/>
          <w:sz w:val="24"/>
          <w:szCs w:val="24"/>
        </w:rPr>
        <w:t>k</w:t>
      </w:r>
      <w:r w:rsidR="00B02E56">
        <w:rPr>
          <w:rFonts w:ascii="Times New Roman" w:hAnsi="Times New Roman"/>
          <w:sz w:val="24"/>
          <w:szCs w:val="24"/>
        </w:rPr>
        <w:t>s ning</w:t>
      </w:r>
      <w:r w:rsidR="008C250E">
        <w:rPr>
          <w:rFonts w:ascii="Times New Roman" w:hAnsi="Times New Roman"/>
          <w:sz w:val="24"/>
          <w:szCs w:val="24"/>
        </w:rPr>
        <w:t xml:space="preserve"> nõudlus</w:t>
      </w:r>
      <w:r w:rsidR="00B02E56">
        <w:rPr>
          <w:rFonts w:ascii="Times New Roman" w:hAnsi="Times New Roman"/>
          <w:sz w:val="24"/>
          <w:szCs w:val="24"/>
        </w:rPr>
        <w:t xml:space="preserve"> kasvab</w:t>
      </w:r>
      <w:r w:rsidR="00C4722B">
        <w:rPr>
          <w:rFonts w:ascii="Times New Roman" w:hAnsi="Times New Roman"/>
          <w:sz w:val="24"/>
          <w:szCs w:val="24"/>
        </w:rPr>
        <w:t xml:space="preserve"> usaldusväärsete</w:t>
      </w:r>
      <w:r w:rsidR="008C250E">
        <w:rPr>
          <w:rFonts w:ascii="Times New Roman" w:hAnsi="Times New Roman"/>
          <w:sz w:val="24"/>
          <w:szCs w:val="24"/>
        </w:rPr>
        <w:t xml:space="preserve"> keskkonnahoidlik</w:t>
      </w:r>
      <w:r w:rsidR="00B02E56">
        <w:rPr>
          <w:rFonts w:ascii="Times New Roman" w:hAnsi="Times New Roman"/>
          <w:sz w:val="24"/>
          <w:szCs w:val="24"/>
        </w:rPr>
        <w:t xml:space="preserve">e toodete </w:t>
      </w:r>
      <w:r w:rsidR="04CB1F12" w:rsidRPr="47DAB44B">
        <w:rPr>
          <w:rFonts w:ascii="Times New Roman" w:hAnsi="Times New Roman"/>
          <w:sz w:val="24"/>
          <w:szCs w:val="24"/>
        </w:rPr>
        <w:t>suhtes</w:t>
      </w:r>
      <w:r w:rsidR="008C250E">
        <w:rPr>
          <w:rFonts w:ascii="Times New Roman" w:hAnsi="Times New Roman"/>
          <w:sz w:val="24"/>
          <w:szCs w:val="24"/>
        </w:rPr>
        <w:t xml:space="preserve">, siis ka turule tekib üha enam juurde </w:t>
      </w:r>
      <w:r w:rsidR="0032728F">
        <w:rPr>
          <w:rFonts w:ascii="Times New Roman" w:hAnsi="Times New Roman"/>
          <w:sz w:val="24"/>
          <w:szCs w:val="24"/>
        </w:rPr>
        <w:t>kriteeriumitele vastavaid tooteid-teenuseid.</w:t>
      </w:r>
      <w:r w:rsidR="00EA2C3F">
        <w:rPr>
          <w:rFonts w:ascii="Times New Roman" w:hAnsi="Times New Roman"/>
          <w:sz w:val="24"/>
          <w:szCs w:val="24"/>
        </w:rPr>
        <w:t xml:space="preserve"> </w:t>
      </w:r>
      <w:r w:rsidR="00051B74">
        <w:rPr>
          <w:rFonts w:ascii="Times New Roman" w:hAnsi="Times New Roman"/>
          <w:sz w:val="24"/>
          <w:szCs w:val="24"/>
        </w:rPr>
        <w:t>Nii toodete, teenuste kui ka tõendamise puhul on oluline, et üle EL turu on paika pandud ühised nõuded, mis suuren</w:t>
      </w:r>
      <w:r w:rsidR="00E56AAE">
        <w:rPr>
          <w:rFonts w:ascii="Times New Roman" w:hAnsi="Times New Roman"/>
          <w:sz w:val="24"/>
          <w:szCs w:val="24"/>
        </w:rPr>
        <w:t>davad</w:t>
      </w:r>
      <w:r w:rsidR="00051B74">
        <w:rPr>
          <w:rFonts w:ascii="Times New Roman" w:hAnsi="Times New Roman"/>
          <w:sz w:val="24"/>
          <w:szCs w:val="24"/>
        </w:rPr>
        <w:t xml:space="preserve"> </w:t>
      </w:r>
      <w:r w:rsidR="00051B74">
        <w:rPr>
          <w:rFonts w:ascii="Times New Roman" w:hAnsi="Times New Roman"/>
          <w:sz w:val="24"/>
          <w:szCs w:val="24"/>
        </w:rPr>
        <w:lastRenderedPageBreak/>
        <w:t>läbipaistvust ettevõtete jaoks siseturu mõistes.</w:t>
      </w:r>
      <w:r w:rsidR="001B58E2">
        <w:rPr>
          <w:rFonts w:ascii="Times New Roman" w:hAnsi="Times New Roman"/>
          <w:sz w:val="24"/>
          <w:szCs w:val="24"/>
        </w:rPr>
        <w:t xml:space="preserve"> </w:t>
      </w:r>
      <w:r w:rsidR="00E56AAE">
        <w:rPr>
          <w:rFonts w:ascii="Times New Roman" w:hAnsi="Times New Roman"/>
          <w:sz w:val="24"/>
          <w:szCs w:val="24"/>
        </w:rPr>
        <w:t xml:space="preserve">Lisaks lihtsustab ühtne süsteem ka </w:t>
      </w:r>
      <w:proofErr w:type="spellStart"/>
      <w:r w:rsidR="00E56AAE">
        <w:rPr>
          <w:rFonts w:ascii="Times New Roman" w:hAnsi="Times New Roman"/>
          <w:sz w:val="24"/>
          <w:szCs w:val="24"/>
        </w:rPr>
        <w:t>välissuhtlust</w:t>
      </w:r>
      <w:proofErr w:type="spellEnd"/>
      <w:r w:rsidR="00E56AAE">
        <w:rPr>
          <w:rFonts w:ascii="Times New Roman" w:hAnsi="Times New Roman"/>
          <w:sz w:val="24"/>
          <w:szCs w:val="24"/>
        </w:rPr>
        <w:t xml:space="preserve"> erinevate osapoolte vahel. </w:t>
      </w:r>
      <w:r w:rsidR="00320F12">
        <w:rPr>
          <w:rFonts w:ascii="Times New Roman" w:hAnsi="Times New Roman"/>
          <w:sz w:val="24"/>
          <w:szCs w:val="24"/>
        </w:rPr>
        <w:t>Keskkonna</w:t>
      </w:r>
      <w:r w:rsidR="001B58E2">
        <w:rPr>
          <w:rFonts w:ascii="Times New Roman" w:hAnsi="Times New Roman"/>
          <w:sz w:val="24"/>
          <w:szCs w:val="24"/>
        </w:rPr>
        <w:t xml:space="preserve">väidete </w:t>
      </w:r>
      <w:r w:rsidR="002B6E79">
        <w:rPr>
          <w:rFonts w:ascii="Times New Roman" w:hAnsi="Times New Roman"/>
          <w:sz w:val="24"/>
          <w:szCs w:val="24"/>
        </w:rPr>
        <w:t xml:space="preserve">tõendamise </w:t>
      </w:r>
      <w:r w:rsidR="001B58E2">
        <w:rPr>
          <w:rFonts w:ascii="Times New Roman" w:hAnsi="Times New Roman"/>
          <w:sz w:val="24"/>
          <w:szCs w:val="24"/>
        </w:rPr>
        <w:t xml:space="preserve">kaudu on võimalus </w:t>
      </w:r>
      <w:r w:rsidR="002B6E79">
        <w:rPr>
          <w:rFonts w:ascii="Times New Roman" w:hAnsi="Times New Roman"/>
          <w:sz w:val="24"/>
          <w:szCs w:val="24"/>
        </w:rPr>
        <w:t xml:space="preserve">ka näiteks </w:t>
      </w:r>
      <w:r w:rsidR="001B58E2">
        <w:rPr>
          <w:rFonts w:ascii="Times New Roman" w:hAnsi="Times New Roman"/>
          <w:sz w:val="24"/>
          <w:szCs w:val="24"/>
        </w:rPr>
        <w:t xml:space="preserve">taastuvenergia </w:t>
      </w:r>
      <w:r w:rsidR="00A06FB7">
        <w:rPr>
          <w:rFonts w:ascii="Times New Roman" w:hAnsi="Times New Roman"/>
          <w:sz w:val="24"/>
          <w:szCs w:val="24"/>
        </w:rPr>
        <w:t xml:space="preserve">suuremale kasutusele võtuks, mis suurendab </w:t>
      </w:r>
      <w:r w:rsidR="002B6E79">
        <w:rPr>
          <w:rFonts w:ascii="Times New Roman" w:hAnsi="Times New Roman"/>
          <w:sz w:val="24"/>
          <w:szCs w:val="24"/>
        </w:rPr>
        <w:t>omakorda</w:t>
      </w:r>
      <w:r w:rsidR="00A06FB7">
        <w:rPr>
          <w:rFonts w:ascii="Times New Roman" w:hAnsi="Times New Roman"/>
          <w:sz w:val="24"/>
          <w:szCs w:val="24"/>
        </w:rPr>
        <w:t xml:space="preserve"> investeeringute hulka </w:t>
      </w:r>
      <w:r w:rsidR="2C7781DB" w:rsidRPr="47DAB44B">
        <w:rPr>
          <w:rFonts w:ascii="Times New Roman" w:hAnsi="Times New Roman"/>
          <w:sz w:val="24"/>
          <w:szCs w:val="24"/>
        </w:rPr>
        <w:t xml:space="preserve">sellesse </w:t>
      </w:r>
      <w:r w:rsidR="00A06FB7">
        <w:rPr>
          <w:rFonts w:ascii="Times New Roman" w:hAnsi="Times New Roman"/>
          <w:sz w:val="24"/>
          <w:szCs w:val="24"/>
        </w:rPr>
        <w:t xml:space="preserve">valdkonda. </w:t>
      </w:r>
    </w:p>
    <w:p w14:paraId="0A790CBE" w14:textId="7E0335ED" w:rsidR="00EA2C3F" w:rsidRDefault="00EA2C3F" w:rsidP="00DE0CFD">
      <w:pPr>
        <w:spacing w:before="120" w:after="120" w:line="240" w:lineRule="auto"/>
        <w:ind w:right="-2"/>
        <w:jc w:val="both"/>
        <w:rPr>
          <w:rFonts w:ascii="Times New Roman" w:hAnsi="Times New Roman"/>
          <w:sz w:val="24"/>
          <w:szCs w:val="24"/>
          <w:lang w:eastAsia="ar-SA"/>
        </w:rPr>
      </w:pPr>
      <w:r w:rsidRPr="00F20712">
        <w:rPr>
          <w:rFonts w:ascii="Times New Roman" w:hAnsi="Times New Roman"/>
          <w:sz w:val="24"/>
          <w:szCs w:val="24"/>
          <w:lang w:eastAsia="ar-SA"/>
        </w:rPr>
        <w:t>Mõju, mis tekib väiksematele ettevõtjatele, on eeldatavasti proportsionaalselt suurem kui mõju, mis tekib suurematele ettevõtjatele. Seetõttu ja tagamaks, et täiendav halduskulu ei mõjutaks ebaproportsionaalselt väikseimaid ettevõtjaid</w:t>
      </w:r>
      <w:r>
        <w:rPr>
          <w:rFonts w:ascii="Times New Roman" w:hAnsi="Times New Roman"/>
          <w:sz w:val="24"/>
          <w:szCs w:val="24"/>
          <w:lang w:eastAsia="ar-SA"/>
        </w:rPr>
        <w:t xml:space="preserve">, </w:t>
      </w:r>
      <w:r w:rsidRPr="00F20712">
        <w:rPr>
          <w:rFonts w:ascii="Times New Roman" w:hAnsi="Times New Roman"/>
          <w:sz w:val="24"/>
          <w:szCs w:val="24"/>
          <w:lang w:eastAsia="ar-SA"/>
        </w:rPr>
        <w:t>nt väikesed põllumajanduslikud pereettevõtted, kes müüvad otse tarbijatele, vabastatakse ettepanekuga mikroettevõtjad (töötajaid alla kümne ja aastakäive ei ületa 2 miljonit eurot) käesoleva ettepanekuga kehtestatud kohustustest, mis puudutab põhjendatuse hindamise põhjendamis- ja edastamisnõudeid. Kui need väikseimad ettevõtjad soovivad siiski saada kogu liidus tunnustatud keskkonnaväite vastavussertifikaati, peaksid nad täitma kõiki käesoleva ettepaneku nõudeid.</w:t>
      </w:r>
      <w:r w:rsidR="00D704DF">
        <w:rPr>
          <w:rFonts w:ascii="Times New Roman" w:hAnsi="Times New Roman"/>
          <w:sz w:val="24"/>
          <w:szCs w:val="24"/>
          <w:lang w:eastAsia="ar-SA"/>
        </w:rPr>
        <w:t xml:space="preserve"> Ettevõtted, kes ei soovi tõendada </w:t>
      </w:r>
      <w:r w:rsidR="00E70D57">
        <w:rPr>
          <w:rFonts w:ascii="Times New Roman" w:hAnsi="Times New Roman"/>
          <w:sz w:val="24"/>
          <w:szCs w:val="24"/>
          <w:lang w:eastAsia="ar-SA"/>
        </w:rPr>
        <w:t>keskkonnav</w:t>
      </w:r>
      <w:r w:rsidR="00D704DF">
        <w:rPr>
          <w:rFonts w:ascii="Times New Roman" w:hAnsi="Times New Roman"/>
          <w:sz w:val="24"/>
          <w:szCs w:val="24"/>
          <w:lang w:eastAsia="ar-SA"/>
        </w:rPr>
        <w:t>äiteid oma toodetel/teenustel, peavad need eemaldama</w:t>
      </w:r>
      <w:r w:rsidR="002E0208">
        <w:rPr>
          <w:rFonts w:ascii="Times New Roman" w:hAnsi="Times New Roman"/>
          <w:sz w:val="24"/>
          <w:szCs w:val="24"/>
          <w:lang w:eastAsia="ar-SA"/>
        </w:rPr>
        <w:t>. See tegevus toob kaasa ettevõtetele ühekordse kulu</w:t>
      </w:r>
      <w:r w:rsidR="00410919">
        <w:rPr>
          <w:rFonts w:ascii="Times New Roman" w:hAnsi="Times New Roman"/>
          <w:sz w:val="24"/>
          <w:szCs w:val="24"/>
          <w:lang w:eastAsia="ar-SA"/>
        </w:rPr>
        <w:t xml:space="preserve">, kuid antud tegevust on võimalik ette planeerida. </w:t>
      </w:r>
    </w:p>
    <w:p w14:paraId="2B5BD1A2" w14:textId="716F46F8" w:rsidR="000152A1" w:rsidRDefault="00D00837" w:rsidP="00DE0CFD">
      <w:pPr>
        <w:spacing w:before="120" w:after="120" w:line="240" w:lineRule="auto"/>
        <w:jc w:val="both"/>
        <w:rPr>
          <w:rFonts w:ascii="Times New Roman" w:hAnsi="Times New Roman"/>
          <w:sz w:val="24"/>
          <w:szCs w:val="24"/>
          <w:lang w:eastAsia="et-EE"/>
        </w:rPr>
      </w:pPr>
      <w:r>
        <w:rPr>
          <w:rFonts w:ascii="Times New Roman" w:hAnsi="Times New Roman"/>
          <w:sz w:val="24"/>
          <w:szCs w:val="24"/>
        </w:rPr>
        <w:t xml:space="preserve">Läbi </w:t>
      </w:r>
      <w:r w:rsidR="00E70D57">
        <w:rPr>
          <w:rFonts w:ascii="Times New Roman" w:hAnsi="Times New Roman"/>
          <w:sz w:val="24"/>
          <w:szCs w:val="24"/>
        </w:rPr>
        <w:t>keskkonna</w:t>
      </w:r>
      <w:r>
        <w:rPr>
          <w:rFonts w:ascii="Times New Roman" w:hAnsi="Times New Roman"/>
          <w:sz w:val="24"/>
          <w:szCs w:val="24"/>
        </w:rPr>
        <w:t xml:space="preserve">väidete tõendamise on paremini ligipääsetav ja </w:t>
      </w:r>
      <w:r w:rsidR="00155C50">
        <w:rPr>
          <w:rFonts w:ascii="Times New Roman" w:hAnsi="Times New Roman"/>
          <w:sz w:val="24"/>
          <w:szCs w:val="24"/>
        </w:rPr>
        <w:t xml:space="preserve">kindlustunnet pakkuvam teave toote-teenuse keskkonnaalase </w:t>
      </w:r>
      <w:r w:rsidR="006130D1">
        <w:rPr>
          <w:rFonts w:ascii="Times New Roman" w:hAnsi="Times New Roman"/>
          <w:sz w:val="24"/>
          <w:szCs w:val="24"/>
        </w:rPr>
        <w:t>info</w:t>
      </w:r>
      <w:r w:rsidR="00155C50">
        <w:rPr>
          <w:rFonts w:ascii="Times New Roman" w:hAnsi="Times New Roman"/>
          <w:sz w:val="24"/>
          <w:szCs w:val="24"/>
        </w:rPr>
        <w:t xml:space="preserve"> </w:t>
      </w:r>
      <w:r w:rsidR="736AEA1F" w:rsidRPr="47DAB44B">
        <w:rPr>
          <w:rFonts w:ascii="Times New Roman" w:hAnsi="Times New Roman"/>
          <w:sz w:val="24"/>
          <w:szCs w:val="24"/>
        </w:rPr>
        <w:t>kohta</w:t>
      </w:r>
      <w:r w:rsidR="00155C50" w:rsidRPr="47DAB44B">
        <w:rPr>
          <w:rFonts w:ascii="Times New Roman" w:hAnsi="Times New Roman"/>
          <w:sz w:val="24"/>
          <w:szCs w:val="24"/>
        </w:rPr>
        <w:t>.</w:t>
      </w:r>
      <w:r w:rsidR="007A7F79" w:rsidRPr="007A7F79">
        <w:rPr>
          <w:rFonts w:ascii="Times New Roman" w:hAnsi="Times New Roman"/>
          <w:sz w:val="24"/>
          <w:szCs w:val="24"/>
          <w:lang w:eastAsia="ar-SA"/>
        </w:rPr>
        <w:t xml:space="preserve"> </w:t>
      </w:r>
      <w:r w:rsidR="007A7F79">
        <w:rPr>
          <w:rFonts w:ascii="Times New Roman" w:hAnsi="Times New Roman"/>
          <w:sz w:val="24"/>
          <w:szCs w:val="24"/>
          <w:lang w:eastAsia="ar-SA"/>
        </w:rPr>
        <w:t>Oluline on k</w:t>
      </w:r>
      <w:r w:rsidR="007A7F79" w:rsidRPr="00AC3A4B">
        <w:rPr>
          <w:rFonts w:ascii="Times New Roman" w:hAnsi="Times New Roman"/>
          <w:sz w:val="24"/>
          <w:szCs w:val="24"/>
          <w:lang w:eastAsia="ar-SA"/>
        </w:rPr>
        <w:t xml:space="preserve">asutusele </w:t>
      </w:r>
      <w:r w:rsidR="007A7F79">
        <w:rPr>
          <w:rFonts w:ascii="Times New Roman" w:hAnsi="Times New Roman"/>
          <w:sz w:val="24"/>
          <w:szCs w:val="24"/>
          <w:lang w:eastAsia="ar-SA"/>
        </w:rPr>
        <w:t>võtta</w:t>
      </w:r>
      <w:r w:rsidR="007A7F79" w:rsidRPr="00AC3A4B">
        <w:rPr>
          <w:rFonts w:ascii="Times New Roman" w:hAnsi="Times New Roman"/>
          <w:sz w:val="24"/>
          <w:szCs w:val="24"/>
          <w:lang w:eastAsia="ar-SA"/>
        </w:rPr>
        <w:t xml:space="preserve"> meetmeid, et ära hoida eksitav toodete</w:t>
      </w:r>
      <w:r w:rsidR="007A7F79">
        <w:rPr>
          <w:rFonts w:ascii="Times New Roman" w:hAnsi="Times New Roman"/>
          <w:sz w:val="24"/>
          <w:szCs w:val="24"/>
          <w:lang w:eastAsia="ar-SA"/>
        </w:rPr>
        <w:t>-teenuse</w:t>
      </w:r>
      <w:r w:rsidR="007A7F79" w:rsidRPr="00AC3A4B">
        <w:rPr>
          <w:rFonts w:ascii="Times New Roman" w:hAnsi="Times New Roman"/>
          <w:sz w:val="24"/>
          <w:szCs w:val="24"/>
          <w:lang w:eastAsia="ar-SA"/>
        </w:rPr>
        <w:t xml:space="preserve"> kuvamine keskkonnasõbralikuna</w:t>
      </w:r>
      <w:r w:rsidR="006130D1">
        <w:rPr>
          <w:rFonts w:ascii="Times New Roman" w:hAnsi="Times New Roman"/>
          <w:sz w:val="24"/>
          <w:szCs w:val="24"/>
          <w:lang w:eastAsia="ar-SA"/>
        </w:rPr>
        <w:t xml:space="preserve"> ja seeläbi </w:t>
      </w:r>
      <w:r w:rsidR="007A7F79" w:rsidRPr="00AC3A4B">
        <w:rPr>
          <w:rFonts w:ascii="Times New Roman" w:hAnsi="Times New Roman"/>
          <w:sz w:val="24"/>
          <w:szCs w:val="24"/>
          <w:lang w:eastAsia="ar-SA"/>
        </w:rPr>
        <w:t>vähendada ebausaldusväärsete väidete kasutamist</w:t>
      </w:r>
      <w:r w:rsidR="006130D1">
        <w:rPr>
          <w:rFonts w:ascii="Times New Roman" w:hAnsi="Times New Roman"/>
          <w:sz w:val="24"/>
          <w:szCs w:val="24"/>
          <w:lang w:eastAsia="ar-SA"/>
        </w:rPr>
        <w:t>.</w:t>
      </w:r>
      <w:r w:rsidR="00F83AC9">
        <w:rPr>
          <w:rFonts w:ascii="Times New Roman" w:hAnsi="Times New Roman"/>
          <w:sz w:val="24"/>
          <w:szCs w:val="24"/>
          <w:lang w:eastAsia="ar-SA"/>
        </w:rPr>
        <w:t xml:space="preserve"> Läbi selle suurendame tarbija usaldusväärsust toodete keskkonnahoidlikkuse </w:t>
      </w:r>
      <w:r w:rsidR="37F23393" w:rsidRPr="47DAB44B">
        <w:rPr>
          <w:rFonts w:ascii="Times New Roman" w:hAnsi="Times New Roman"/>
          <w:sz w:val="24"/>
          <w:szCs w:val="24"/>
          <w:lang w:eastAsia="ar-SA"/>
        </w:rPr>
        <w:t>suhtes</w:t>
      </w:r>
      <w:r w:rsidR="00C250BA">
        <w:rPr>
          <w:rFonts w:ascii="Times New Roman" w:hAnsi="Times New Roman"/>
          <w:sz w:val="24"/>
          <w:szCs w:val="24"/>
          <w:lang w:eastAsia="ar-SA"/>
        </w:rPr>
        <w:t xml:space="preserve"> ja mõju on </w:t>
      </w:r>
      <w:r w:rsidR="00C250BA" w:rsidRPr="00AC3A4B">
        <w:rPr>
          <w:rFonts w:ascii="Times New Roman" w:hAnsi="Times New Roman"/>
          <w:sz w:val="24"/>
          <w:szCs w:val="24"/>
          <w:lang w:eastAsia="et-EE"/>
        </w:rPr>
        <w:t>positiiv</w:t>
      </w:r>
      <w:r w:rsidR="00C250BA">
        <w:rPr>
          <w:rFonts w:ascii="Times New Roman" w:hAnsi="Times New Roman"/>
          <w:sz w:val="24"/>
          <w:szCs w:val="24"/>
          <w:lang w:eastAsia="et-EE"/>
        </w:rPr>
        <w:t xml:space="preserve">ne </w:t>
      </w:r>
      <w:r w:rsidR="00C250BA" w:rsidRPr="00AC3A4B">
        <w:rPr>
          <w:rFonts w:ascii="Times New Roman" w:hAnsi="Times New Roman"/>
          <w:sz w:val="24"/>
          <w:szCs w:val="24"/>
          <w:lang w:eastAsia="et-EE"/>
        </w:rPr>
        <w:t>tarbijate otsustusprotsessile.</w:t>
      </w:r>
      <w:r w:rsidR="00962B80">
        <w:rPr>
          <w:rFonts w:ascii="Times New Roman" w:hAnsi="Times New Roman"/>
          <w:sz w:val="24"/>
          <w:szCs w:val="24"/>
          <w:lang w:eastAsia="et-EE"/>
        </w:rPr>
        <w:t xml:space="preserve"> </w:t>
      </w:r>
    </w:p>
    <w:p w14:paraId="6603C30E" w14:textId="4A813FD4" w:rsidR="00784E51" w:rsidRDefault="641408C4" w:rsidP="00DE0CFD">
      <w:pPr>
        <w:spacing w:before="120" w:after="120" w:line="240" w:lineRule="auto"/>
        <w:jc w:val="both"/>
        <w:rPr>
          <w:rFonts w:ascii="Times New Roman" w:hAnsi="Times New Roman"/>
          <w:color w:val="000000" w:themeColor="text1"/>
          <w:sz w:val="24"/>
          <w:szCs w:val="24"/>
          <w:lang w:eastAsia="et-EE"/>
        </w:rPr>
      </w:pPr>
      <w:r w:rsidRPr="1F73E45F">
        <w:rPr>
          <w:rFonts w:ascii="Times New Roman" w:hAnsi="Times New Roman"/>
          <w:sz w:val="24"/>
          <w:szCs w:val="24"/>
          <w:lang w:eastAsia="et-EE"/>
        </w:rPr>
        <w:t>Ettevõtjatele teki</w:t>
      </w:r>
      <w:r w:rsidR="644D2E4B" w:rsidRPr="1F73E45F">
        <w:rPr>
          <w:rFonts w:ascii="Times New Roman" w:hAnsi="Times New Roman"/>
          <w:sz w:val="24"/>
          <w:szCs w:val="24"/>
          <w:lang w:eastAsia="et-EE"/>
        </w:rPr>
        <w:t>vad</w:t>
      </w:r>
      <w:r w:rsidRPr="1F73E45F">
        <w:rPr>
          <w:rFonts w:ascii="Times New Roman" w:hAnsi="Times New Roman"/>
          <w:sz w:val="24"/>
          <w:szCs w:val="24"/>
          <w:lang w:eastAsia="et-EE"/>
        </w:rPr>
        <w:t xml:space="preserve"> </w:t>
      </w:r>
      <w:r w:rsidR="61136AA4" w:rsidRPr="1F73E45F">
        <w:rPr>
          <w:rFonts w:ascii="Times New Roman" w:hAnsi="Times New Roman"/>
          <w:sz w:val="24"/>
          <w:szCs w:val="24"/>
          <w:lang w:eastAsia="et-EE"/>
        </w:rPr>
        <w:t>roheväidete</w:t>
      </w:r>
      <w:r w:rsidRPr="1F73E45F">
        <w:rPr>
          <w:rFonts w:ascii="Times New Roman" w:hAnsi="Times New Roman"/>
          <w:sz w:val="24"/>
          <w:szCs w:val="24"/>
          <w:lang w:eastAsia="et-EE"/>
        </w:rPr>
        <w:t xml:space="preserve"> direktiiviga juurde väidete põhjendamise kulud, mille suurus sõltub </w:t>
      </w:r>
      <w:r w:rsidR="17D42709" w:rsidRPr="1F73E45F">
        <w:rPr>
          <w:rFonts w:ascii="Times New Roman" w:hAnsi="Times New Roman"/>
          <w:sz w:val="24"/>
          <w:szCs w:val="24"/>
          <w:lang w:eastAsia="et-EE"/>
        </w:rPr>
        <w:t>keskkonnaväite</w:t>
      </w:r>
      <w:r w:rsidRPr="1F73E45F">
        <w:rPr>
          <w:rFonts w:ascii="Times New Roman" w:hAnsi="Times New Roman"/>
          <w:sz w:val="24"/>
          <w:szCs w:val="24"/>
          <w:lang w:eastAsia="et-EE"/>
        </w:rPr>
        <w:t xml:space="preserve"> </w:t>
      </w:r>
      <w:r w:rsidR="17D42709" w:rsidRPr="1F73E45F">
        <w:rPr>
          <w:rFonts w:ascii="Times New Roman" w:hAnsi="Times New Roman"/>
          <w:sz w:val="24"/>
          <w:szCs w:val="24"/>
          <w:lang w:eastAsia="et-EE"/>
        </w:rPr>
        <w:t xml:space="preserve">tüübist, mida </w:t>
      </w:r>
      <w:r w:rsidR="65A2E2B6" w:rsidRPr="1F73E45F">
        <w:rPr>
          <w:rFonts w:ascii="Times New Roman" w:hAnsi="Times New Roman"/>
          <w:sz w:val="24"/>
          <w:szCs w:val="24"/>
          <w:lang w:eastAsia="et-EE"/>
        </w:rPr>
        <w:t>ettevõtja soovib vabatahtlikult esitada</w:t>
      </w:r>
      <w:r w:rsidR="17D42709" w:rsidRPr="1F73E45F">
        <w:rPr>
          <w:rFonts w:ascii="Times New Roman" w:hAnsi="Times New Roman"/>
          <w:sz w:val="24"/>
          <w:szCs w:val="24"/>
          <w:lang w:eastAsia="et-EE"/>
        </w:rPr>
        <w:t xml:space="preserve">. Samuti mängib olulist rolli ka toodete arv, </w:t>
      </w:r>
      <w:r w:rsidR="65A2E2B6" w:rsidRPr="1F73E45F">
        <w:rPr>
          <w:rFonts w:ascii="Times New Roman" w:hAnsi="Times New Roman"/>
          <w:sz w:val="24"/>
          <w:szCs w:val="24"/>
          <w:lang w:eastAsia="et-EE"/>
        </w:rPr>
        <w:t>millel seda kasut</w:t>
      </w:r>
      <w:r w:rsidR="17D42709" w:rsidRPr="1F73E45F">
        <w:rPr>
          <w:rFonts w:ascii="Times New Roman" w:hAnsi="Times New Roman"/>
          <w:sz w:val="24"/>
          <w:szCs w:val="24"/>
          <w:lang w:eastAsia="et-EE"/>
        </w:rPr>
        <w:t>ada planeerib</w:t>
      </w:r>
      <w:r w:rsidR="65A2E2B6" w:rsidRPr="1F73E45F">
        <w:rPr>
          <w:rFonts w:ascii="Times New Roman" w:hAnsi="Times New Roman"/>
          <w:sz w:val="24"/>
          <w:szCs w:val="24"/>
          <w:lang w:eastAsia="et-EE"/>
        </w:rPr>
        <w:t>.</w:t>
      </w:r>
      <w:r w:rsidR="52CA022A" w:rsidRPr="1F73E45F">
        <w:rPr>
          <w:rFonts w:ascii="Times New Roman" w:hAnsi="Times New Roman"/>
          <w:sz w:val="24"/>
          <w:szCs w:val="24"/>
          <w:lang w:eastAsia="et-EE"/>
        </w:rPr>
        <w:t xml:space="preserve"> </w:t>
      </w:r>
      <w:r w:rsidR="45E1585F" w:rsidRPr="1F73E45F">
        <w:rPr>
          <w:rFonts w:ascii="Times New Roman" w:hAnsi="Times New Roman"/>
          <w:sz w:val="24"/>
          <w:szCs w:val="24"/>
          <w:lang w:eastAsia="et-EE"/>
        </w:rPr>
        <w:t xml:space="preserve">Keskkonnaväite tõendamise </w:t>
      </w:r>
      <w:r w:rsidR="1EA54BFD" w:rsidRPr="1F73E45F">
        <w:rPr>
          <w:rFonts w:ascii="Times New Roman" w:hAnsi="Times New Roman"/>
          <w:sz w:val="24"/>
          <w:szCs w:val="24"/>
          <w:lang w:eastAsia="et-EE"/>
        </w:rPr>
        <w:t xml:space="preserve">kulud </w:t>
      </w:r>
      <w:r w:rsidR="265E030D" w:rsidRPr="1F73E45F">
        <w:rPr>
          <w:rFonts w:ascii="Times New Roman" w:hAnsi="Times New Roman"/>
          <w:sz w:val="24"/>
          <w:szCs w:val="24"/>
          <w:lang w:eastAsia="et-EE"/>
        </w:rPr>
        <w:t>võivad erineda</w:t>
      </w:r>
      <w:r w:rsidR="1EA54BFD" w:rsidRPr="1F73E45F">
        <w:rPr>
          <w:rFonts w:ascii="Times New Roman" w:hAnsi="Times New Roman"/>
          <w:sz w:val="24"/>
          <w:szCs w:val="24"/>
          <w:lang w:eastAsia="et-EE"/>
        </w:rPr>
        <w:t xml:space="preserve"> </w:t>
      </w:r>
      <w:r w:rsidR="4EC58E16" w:rsidRPr="1F73E45F">
        <w:rPr>
          <w:rFonts w:ascii="Times New Roman" w:hAnsi="Times New Roman"/>
          <w:sz w:val="24"/>
          <w:szCs w:val="24"/>
          <w:lang w:eastAsia="et-EE"/>
        </w:rPr>
        <w:t xml:space="preserve">olenevalt </w:t>
      </w:r>
      <w:r w:rsidR="1EA54BFD" w:rsidRPr="1F73E45F">
        <w:rPr>
          <w:rFonts w:ascii="Times New Roman" w:hAnsi="Times New Roman"/>
          <w:sz w:val="24"/>
          <w:szCs w:val="24"/>
          <w:lang w:eastAsia="et-EE"/>
        </w:rPr>
        <w:t>väite laadist ja keerukusest märkimisväärselt.</w:t>
      </w:r>
      <w:r w:rsidR="265E030D" w:rsidRPr="1F73E45F">
        <w:rPr>
          <w:rFonts w:ascii="Times New Roman" w:hAnsi="Times New Roman"/>
          <w:sz w:val="24"/>
          <w:szCs w:val="24"/>
          <w:lang w:eastAsia="et-EE"/>
        </w:rPr>
        <w:t xml:space="preserve"> Näiteks lihtväite</w:t>
      </w:r>
      <w:r w:rsidR="4D73B7E4" w:rsidRPr="1F73E45F">
        <w:rPr>
          <w:rFonts w:ascii="Times New Roman" w:hAnsi="Times New Roman"/>
          <w:sz w:val="24"/>
          <w:szCs w:val="24"/>
          <w:lang w:eastAsia="et-EE"/>
        </w:rPr>
        <w:t xml:space="preserve"> </w:t>
      </w:r>
      <w:r w:rsidR="612E6A3B" w:rsidRPr="1F73E45F">
        <w:rPr>
          <w:rFonts w:ascii="Times New Roman" w:hAnsi="Times New Roman"/>
          <w:sz w:val="24"/>
          <w:szCs w:val="24"/>
          <w:lang w:eastAsia="et-EE"/>
        </w:rPr>
        <w:t xml:space="preserve">põhjendamine võib </w:t>
      </w:r>
      <w:r w:rsidR="4D73B7E4" w:rsidRPr="1F73E45F">
        <w:rPr>
          <w:rFonts w:ascii="Times New Roman" w:hAnsi="Times New Roman"/>
          <w:sz w:val="24"/>
          <w:szCs w:val="24"/>
          <w:lang w:eastAsia="et-EE"/>
        </w:rPr>
        <w:t xml:space="preserve">hinnanguliselt </w:t>
      </w:r>
      <w:r w:rsidR="76811A4D" w:rsidRPr="1F73E45F">
        <w:rPr>
          <w:rFonts w:ascii="Times New Roman" w:hAnsi="Times New Roman"/>
          <w:sz w:val="24"/>
          <w:szCs w:val="24"/>
          <w:lang w:eastAsia="et-EE"/>
        </w:rPr>
        <w:t>maksta</w:t>
      </w:r>
      <w:r w:rsidR="4D73B7E4" w:rsidRPr="1F73E45F">
        <w:rPr>
          <w:rFonts w:ascii="Times New Roman" w:hAnsi="Times New Roman"/>
          <w:sz w:val="24"/>
          <w:szCs w:val="24"/>
          <w:lang w:eastAsia="et-EE"/>
        </w:rPr>
        <w:t xml:space="preserve"> 500 eurot</w:t>
      </w:r>
      <w:r w:rsidR="265E030D" w:rsidRPr="1F73E45F">
        <w:rPr>
          <w:rFonts w:ascii="Times New Roman" w:hAnsi="Times New Roman"/>
          <w:sz w:val="24"/>
          <w:szCs w:val="24"/>
          <w:lang w:eastAsia="et-EE"/>
        </w:rPr>
        <w:t xml:space="preserve">, mis hõlmab tootmises kasutatud materjalide </w:t>
      </w:r>
      <w:r w:rsidR="4D73B7E4" w:rsidRPr="1F73E45F">
        <w:rPr>
          <w:rFonts w:ascii="Times New Roman" w:hAnsi="Times New Roman"/>
          <w:sz w:val="24"/>
          <w:szCs w:val="24"/>
          <w:lang w:eastAsia="et-EE"/>
        </w:rPr>
        <w:t>tõestamist.</w:t>
      </w:r>
      <w:r w:rsidR="51CA175C" w:rsidRPr="1F73E45F">
        <w:rPr>
          <w:rFonts w:ascii="Times New Roman" w:hAnsi="Times New Roman"/>
          <w:sz w:val="24"/>
          <w:szCs w:val="24"/>
          <w:lang w:eastAsia="et-EE"/>
        </w:rPr>
        <w:t xml:space="preserve"> </w:t>
      </w:r>
      <w:r w:rsidR="730C5C0D" w:rsidRPr="1F73E45F">
        <w:rPr>
          <w:rFonts w:ascii="Times New Roman" w:hAnsi="Times New Roman"/>
          <w:sz w:val="24"/>
          <w:szCs w:val="24"/>
          <w:lang w:eastAsia="et-EE"/>
        </w:rPr>
        <w:t>Kuid k</w:t>
      </w:r>
      <w:r w:rsidRPr="1F73E45F">
        <w:rPr>
          <w:rFonts w:ascii="Times New Roman" w:hAnsi="Times New Roman"/>
          <w:sz w:val="24"/>
          <w:szCs w:val="24"/>
          <w:lang w:eastAsia="et-EE"/>
        </w:rPr>
        <w:t xml:space="preserve">ui ettevõtja </w:t>
      </w:r>
      <w:r w:rsidR="730C5C0D" w:rsidRPr="1F73E45F">
        <w:rPr>
          <w:rFonts w:ascii="Times New Roman" w:hAnsi="Times New Roman"/>
          <w:sz w:val="24"/>
          <w:szCs w:val="24"/>
          <w:lang w:eastAsia="et-EE"/>
        </w:rPr>
        <w:t>soo</w:t>
      </w:r>
      <w:r w:rsidR="2FDAD2F3" w:rsidRPr="1F73E45F">
        <w:rPr>
          <w:rFonts w:ascii="Times New Roman" w:hAnsi="Times New Roman"/>
          <w:sz w:val="24"/>
          <w:szCs w:val="24"/>
          <w:lang w:eastAsia="et-EE"/>
        </w:rPr>
        <w:t>v</w:t>
      </w:r>
      <w:r w:rsidR="730C5C0D" w:rsidRPr="1F73E45F">
        <w:rPr>
          <w:rFonts w:ascii="Times New Roman" w:hAnsi="Times New Roman"/>
          <w:sz w:val="24"/>
          <w:szCs w:val="24"/>
          <w:lang w:eastAsia="et-EE"/>
        </w:rPr>
        <w:t>ib</w:t>
      </w:r>
      <w:r w:rsidRPr="1F73E45F">
        <w:rPr>
          <w:rFonts w:ascii="Times New Roman" w:hAnsi="Times New Roman"/>
          <w:sz w:val="24"/>
          <w:szCs w:val="24"/>
          <w:lang w:eastAsia="et-EE"/>
        </w:rPr>
        <w:t xml:space="preserve"> näiteks esitada väite oma toote keskkonnajalajälje kohta ja otsustab teha uuringu toote keskkonnajalajälje määramise meetodil, läheks see maksma umbes 8 000 eurot</w:t>
      </w:r>
      <w:r w:rsidR="2A1F67EC" w:rsidRPr="1F73E45F">
        <w:rPr>
          <w:rFonts w:ascii="Times New Roman" w:hAnsi="Times New Roman"/>
          <w:sz w:val="24"/>
          <w:szCs w:val="24"/>
          <w:lang w:eastAsia="et-EE"/>
        </w:rPr>
        <w:t>. K</w:t>
      </w:r>
      <w:r w:rsidRPr="1F73E45F">
        <w:rPr>
          <w:rFonts w:ascii="Times New Roman" w:hAnsi="Times New Roman"/>
          <w:sz w:val="24"/>
          <w:szCs w:val="24"/>
          <w:lang w:eastAsia="et-EE"/>
        </w:rPr>
        <w:t>ui tootekategooria keskkonnajalajälje määramise eeskirjad on olemas, võib see summa kahaneda 4 000 euroni. Kui valitud väide käsitleb</w:t>
      </w:r>
      <w:r w:rsidR="4519495A" w:rsidRPr="1F73E45F">
        <w:rPr>
          <w:rFonts w:ascii="Times New Roman" w:hAnsi="Times New Roman"/>
          <w:sz w:val="24"/>
          <w:szCs w:val="24"/>
          <w:lang w:eastAsia="et-EE"/>
        </w:rPr>
        <w:t xml:space="preserve"> </w:t>
      </w:r>
      <w:r w:rsidRPr="1F73E45F">
        <w:rPr>
          <w:rFonts w:ascii="Times New Roman" w:hAnsi="Times New Roman"/>
          <w:sz w:val="24"/>
          <w:szCs w:val="24"/>
          <w:lang w:eastAsia="et-EE"/>
        </w:rPr>
        <w:t xml:space="preserve">organisatsiooni enda jalajälge, võib organisatsiooni keskkonnajalajälje määramise meetodite kasutamine väite </w:t>
      </w:r>
      <w:r w:rsidR="4519495A" w:rsidRPr="1F73E45F">
        <w:rPr>
          <w:rFonts w:ascii="Times New Roman" w:hAnsi="Times New Roman"/>
          <w:sz w:val="24"/>
          <w:szCs w:val="24"/>
          <w:lang w:eastAsia="et-EE"/>
        </w:rPr>
        <w:t>tõestamiseks</w:t>
      </w:r>
      <w:r w:rsidRPr="1F73E45F">
        <w:rPr>
          <w:rFonts w:ascii="Times New Roman" w:hAnsi="Times New Roman"/>
          <w:sz w:val="24"/>
          <w:szCs w:val="24"/>
          <w:lang w:eastAsia="et-EE"/>
        </w:rPr>
        <w:t xml:space="preserve"> </w:t>
      </w:r>
      <w:r w:rsidR="4519495A" w:rsidRPr="1F73E45F">
        <w:rPr>
          <w:rFonts w:ascii="Times New Roman" w:hAnsi="Times New Roman"/>
          <w:sz w:val="24"/>
          <w:szCs w:val="24"/>
          <w:lang w:eastAsia="et-EE"/>
        </w:rPr>
        <w:t>maksta kuni</w:t>
      </w:r>
      <w:r w:rsidRPr="1F73E45F">
        <w:rPr>
          <w:rFonts w:ascii="Times New Roman" w:hAnsi="Times New Roman"/>
          <w:sz w:val="24"/>
          <w:szCs w:val="24"/>
          <w:lang w:eastAsia="et-EE"/>
        </w:rPr>
        <w:t xml:space="preserve"> 54 000 eurot</w:t>
      </w:r>
      <w:r w:rsidR="4519495A" w:rsidRPr="1F73E45F">
        <w:rPr>
          <w:rFonts w:ascii="Times New Roman" w:hAnsi="Times New Roman"/>
          <w:sz w:val="24"/>
          <w:szCs w:val="24"/>
          <w:lang w:eastAsia="et-EE"/>
        </w:rPr>
        <w:t xml:space="preserve">. Seda juhul </w:t>
      </w:r>
      <w:r w:rsidRPr="1F73E45F">
        <w:rPr>
          <w:rFonts w:ascii="Times New Roman" w:hAnsi="Times New Roman"/>
          <w:sz w:val="24"/>
          <w:szCs w:val="24"/>
          <w:lang w:eastAsia="et-EE"/>
        </w:rPr>
        <w:t>kui puudub valdkondlik eeskiri</w:t>
      </w:r>
      <w:r w:rsidR="4519495A" w:rsidRPr="1F73E45F">
        <w:rPr>
          <w:rFonts w:ascii="Times New Roman" w:hAnsi="Times New Roman"/>
          <w:sz w:val="24"/>
          <w:szCs w:val="24"/>
          <w:lang w:eastAsia="et-EE"/>
        </w:rPr>
        <w:t>.</w:t>
      </w:r>
      <w:r w:rsidR="00ED352D">
        <w:rPr>
          <w:rStyle w:val="Allmrkuseviide"/>
          <w:rFonts w:ascii="Times New Roman" w:hAnsi="Times New Roman"/>
          <w:sz w:val="24"/>
          <w:szCs w:val="24"/>
          <w:lang w:eastAsia="et-EE"/>
        </w:rPr>
        <w:footnoteReference w:id="14"/>
      </w:r>
      <w:r w:rsidR="1220787A" w:rsidRPr="1F73E45F">
        <w:rPr>
          <w:rFonts w:ascii="Times New Roman" w:hAnsi="Times New Roman"/>
          <w:color w:val="000000" w:themeColor="text1"/>
          <w:sz w:val="24"/>
          <w:szCs w:val="24"/>
        </w:rPr>
        <w:t xml:space="preserve"> Sertifitseerimiste hinda võib aga mõjutada</w:t>
      </w:r>
      <w:r w:rsidR="05B04A77" w:rsidRPr="1F73E45F">
        <w:rPr>
          <w:rFonts w:ascii="Times New Roman" w:hAnsi="Times New Roman"/>
          <w:color w:val="000000" w:themeColor="text1"/>
          <w:sz w:val="24"/>
          <w:szCs w:val="24"/>
        </w:rPr>
        <w:t xml:space="preserve"> ja alla tuua</w:t>
      </w:r>
      <w:r w:rsidR="1220787A" w:rsidRPr="1F73E45F">
        <w:rPr>
          <w:rFonts w:ascii="Times New Roman" w:hAnsi="Times New Roman"/>
          <w:color w:val="000000" w:themeColor="text1"/>
          <w:sz w:val="24"/>
          <w:szCs w:val="24"/>
        </w:rPr>
        <w:t xml:space="preserve"> ka see, kui sertifitseerimise kohustus kehtiks kõigi ettevõtete suhtes, ehk ka </w:t>
      </w:r>
      <w:proofErr w:type="spellStart"/>
      <w:r w:rsidR="353EAE5D" w:rsidRPr="1F73E45F">
        <w:rPr>
          <w:rFonts w:ascii="Times New Roman" w:hAnsi="Times New Roman"/>
          <w:color w:val="000000" w:themeColor="text1"/>
          <w:sz w:val="24"/>
          <w:szCs w:val="24"/>
        </w:rPr>
        <w:t>VKEdele</w:t>
      </w:r>
      <w:proofErr w:type="spellEnd"/>
      <w:r w:rsidR="353EAE5D" w:rsidRPr="1F73E45F">
        <w:rPr>
          <w:rFonts w:ascii="Times New Roman" w:hAnsi="Times New Roman"/>
          <w:color w:val="000000" w:themeColor="text1"/>
          <w:sz w:val="24"/>
          <w:szCs w:val="24"/>
        </w:rPr>
        <w:t xml:space="preserve"> ja mikroettevõttetele. </w:t>
      </w:r>
    </w:p>
    <w:p w14:paraId="08830C16" w14:textId="77777777" w:rsidR="00784E51" w:rsidRDefault="00784E51" w:rsidP="00DE0CFD">
      <w:pPr>
        <w:spacing w:after="0" w:line="240" w:lineRule="auto"/>
        <w:ind w:right="-2"/>
        <w:jc w:val="both"/>
        <w:rPr>
          <w:rFonts w:ascii="Times New Roman" w:hAnsi="Times New Roman"/>
          <w:sz w:val="24"/>
          <w:szCs w:val="24"/>
          <w:lang w:eastAsia="ar-SA"/>
        </w:rPr>
      </w:pPr>
    </w:p>
    <w:p w14:paraId="6E1345DA" w14:textId="25C12BBC" w:rsidR="00840158" w:rsidRPr="00327569" w:rsidRDefault="00840158" w:rsidP="00DE0CFD">
      <w:pPr>
        <w:suppressAutoHyphens/>
        <w:spacing w:after="0" w:line="240" w:lineRule="auto"/>
        <w:ind w:right="-2"/>
        <w:jc w:val="both"/>
        <w:rPr>
          <w:rFonts w:ascii="Times New Roman" w:hAnsi="Times New Roman"/>
          <w:sz w:val="24"/>
          <w:szCs w:val="24"/>
          <w:u w:val="single"/>
          <w:lang w:eastAsia="ar-SA"/>
        </w:rPr>
      </w:pPr>
      <w:r w:rsidRPr="00327569">
        <w:rPr>
          <w:rFonts w:ascii="Times New Roman" w:hAnsi="Times New Roman"/>
          <w:sz w:val="24"/>
          <w:szCs w:val="24"/>
          <w:u w:val="single"/>
          <w:lang w:eastAsia="ar-SA"/>
        </w:rPr>
        <w:t>Mõju regionaalarengule</w:t>
      </w:r>
    </w:p>
    <w:p w14:paraId="701F7321" w14:textId="054D54FB" w:rsidR="00840158" w:rsidRDefault="00E70D57" w:rsidP="00DE0CFD">
      <w:pPr>
        <w:suppressAutoHyphens/>
        <w:spacing w:before="120" w:after="120" w:line="240" w:lineRule="auto"/>
        <w:jc w:val="both"/>
        <w:rPr>
          <w:rFonts w:ascii="Times New Roman" w:hAnsi="Times New Roman"/>
          <w:sz w:val="24"/>
          <w:szCs w:val="24"/>
          <w:lang w:eastAsia="ar-SA"/>
        </w:rPr>
      </w:pPr>
      <w:r>
        <w:rPr>
          <w:rFonts w:ascii="Times New Roman" w:hAnsi="Times New Roman"/>
          <w:sz w:val="24"/>
          <w:szCs w:val="24"/>
          <w:lang w:eastAsia="ar-SA"/>
        </w:rPr>
        <w:t>Keskkonna</w:t>
      </w:r>
      <w:r w:rsidR="00B16C8C">
        <w:rPr>
          <w:rFonts w:ascii="Times New Roman" w:hAnsi="Times New Roman"/>
          <w:sz w:val="24"/>
          <w:szCs w:val="24"/>
          <w:lang w:eastAsia="ar-SA"/>
        </w:rPr>
        <w:t xml:space="preserve">väidete juures on oluline, et </w:t>
      </w:r>
      <w:r w:rsidR="74AB74D4" w:rsidRPr="00327569">
        <w:rPr>
          <w:rFonts w:ascii="Times New Roman" w:hAnsi="Times New Roman"/>
          <w:sz w:val="24"/>
          <w:szCs w:val="24"/>
          <w:lang w:eastAsia="ar-SA"/>
        </w:rPr>
        <w:t>keskkonnateadlikkuse levik riigis</w:t>
      </w:r>
      <w:r w:rsidR="00B16C8C">
        <w:rPr>
          <w:rFonts w:ascii="Times New Roman" w:hAnsi="Times New Roman"/>
          <w:sz w:val="24"/>
          <w:szCs w:val="24"/>
          <w:lang w:eastAsia="ar-SA"/>
        </w:rPr>
        <w:t xml:space="preserve"> üldiselt oleks edukas</w:t>
      </w:r>
      <w:r w:rsidR="30F76AED" w:rsidRPr="00327569">
        <w:rPr>
          <w:rFonts w:ascii="Times New Roman" w:hAnsi="Times New Roman"/>
          <w:sz w:val="24"/>
          <w:szCs w:val="24"/>
          <w:lang w:eastAsia="ar-SA"/>
        </w:rPr>
        <w:t>, sh ka äärepiirkondades</w:t>
      </w:r>
      <w:r w:rsidR="00B16C8C">
        <w:rPr>
          <w:rFonts w:ascii="Times New Roman" w:hAnsi="Times New Roman"/>
          <w:sz w:val="24"/>
          <w:szCs w:val="24"/>
          <w:lang w:eastAsia="ar-SA"/>
        </w:rPr>
        <w:t xml:space="preserve">. Selleks, et info kohalike elanikeni jõuaks, tuleb </w:t>
      </w:r>
      <w:r w:rsidR="30F76AED" w:rsidRPr="00327569">
        <w:rPr>
          <w:rFonts w:ascii="Times New Roman" w:hAnsi="Times New Roman"/>
          <w:sz w:val="24"/>
          <w:szCs w:val="24"/>
          <w:lang w:eastAsia="ar-SA"/>
        </w:rPr>
        <w:t>arvestada ka nende eripärasid</w:t>
      </w:r>
      <w:r w:rsidR="00B16C8C">
        <w:rPr>
          <w:rFonts w:ascii="Times New Roman" w:hAnsi="Times New Roman"/>
          <w:sz w:val="24"/>
          <w:szCs w:val="24"/>
          <w:lang w:eastAsia="ar-SA"/>
        </w:rPr>
        <w:t xml:space="preserve"> ja vastavalt nendele tegutseda. On reaalne, et tänu </w:t>
      </w:r>
      <w:r w:rsidR="008F5A01">
        <w:rPr>
          <w:rFonts w:ascii="Times New Roman" w:hAnsi="Times New Roman"/>
          <w:sz w:val="24"/>
          <w:szCs w:val="24"/>
          <w:lang w:eastAsia="ar-SA"/>
        </w:rPr>
        <w:t xml:space="preserve">keskkonnahoidlike toodete populaarsuse suurenemise jõuab vajalikku infot ka rohkem ääremaapiirkondade elanikeni. </w:t>
      </w:r>
    </w:p>
    <w:p w14:paraId="7074EDCB" w14:textId="02C1E6DF" w:rsidR="008F5A01" w:rsidRDefault="00FF3C03" w:rsidP="00DE0CFD">
      <w:pPr>
        <w:suppressAutoHyphens/>
        <w:spacing w:before="120" w:after="120" w:line="240" w:lineRule="auto"/>
        <w:jc w:val="both"/>
        <w:rPr>
          <w:rFonts w:ascii="Times New Roman" w:hAnsi="Times New Roman"/>
          <w:sz w:val="24"/>
          <w:szCs w:val="24"/>
          <w:lang w:eastAsia="ar-SA"/>
        </w:rPr>
      </w:pPr>
      <w:r>
        <w:rPr>
          <w:rFonts w:ascii="Times New Roman" w:hAnsi="Times New Roman"/>
          <w:sz w:val="24"/>
          <w:szCs w:val="24"/>
          <w:lang w:eastAsia="ar-SA"/>
        </w:rPr>
        <w:t>Toodete-teenuste pakkumisel on olulisel kohal kindlasti ka kohaliku tooraine kasutamine, et vähendada negatiivset mõju keskkonnale ja ettevõtte transpordi kulusid.</w:t>
      </w:r>
    </w:p>
    <w:p w14:paraId="18B48E50" w14:textId="77777777" w:rsidR="00FF3C03" w:rsidRDefault="00FF3C03" w:rsidP="00DE0CFD">
      <w:pPr>
        <w:suppressAutoHyphens/>
        <w:spacing w:after="0" w:line="240" w:lineRule="auto"/>
        <w:ind w:right="-2"/>
        <w:jc w:val="both"/>
        <w:rPr>
          <w:rFonts w:ascii="Times New Roman" w:hAnsi="Times New Roman"/>
          <w:sz w:val="24"/>
          <w:szCs w:val="24"/>
          <w:lang w:eastAsia="ar-SA"/>
        </w:rPr>
      </w:pPr>
    </w:p>
    <w:p w14:paraId="01686ABA" w14:textId="77777777" w:rsidR="005B7220" w:rsidRDefault="005B7220" w:rsidP="00DE0CFD">
      <w:pPr>
        <w:suppressAutoHyphens/>
        <w:spacing w:after="0" w:line="240" w:lineRule="auto"/>
        <w:ind w:right="-2"/>
        <w:jc w:val="both"/>
        <w:rPr>
          <w:rFonts w:ascii="Times New Roman" w:hAnsi="Times New Roman"/>
          <w:sz w:val="24"/>
          <w:szCs w:val="24"/>
          <w:lang w:eastAsia="ar-SA"/>
        </w:rPr>
      </w:pPr>
    </w:p>
    <w:p w14:paraId="06380D52" w14:textId="77777777" w:rsidR="002B6E79" w:rsidRDefault="002B6E79" w:rsidP="00DE0CFD">
      <w:pPr>
        <w:suppressAutoHyphens/>
        <w:spacing w:after="0" w:line="240" w:lineRule="auto"/>
        <w:ind w:right="-2"/>
        <w:jc w:val="both"/>
        <w:rPr>
          <w:rFonts w:ascii="Times New Roman" w:hAnsi="Times New Roman"/>
          <w:sz w:val="24"/>
          <w:szCs w:val="24"/>
          <w:lang w:eastAsia="ar-SA"/>
        </w:rPr>
      </w:pPr>
    </w:p>
    <w:p w14:paraId="1D5E86F2" w14:textId="77777777" w:rsidR="002B6E79" w:rsidRDefault="002B6E79" w:rsidP="00DE0CFD">
      <w:pPr>
        <w:suppressAutoHyphens/>
        <w:spacing w:after="0" w:line="240" w:lineRule="auto"/>
        <w:ind w:right="-2"/>
        <w:jc w:val="both"/>
        <w:rPr>
          <w:rFonts w:ascii="Times New Roman" w:hAnsi="Times New Roman"/>
          <w:sz w:val="24"/>
          <w:szCs w:val="24"/>
          <w:lang w:eastAsia="ar-SA"/>
        </w:rPr>
      </w:pPr>
    </w:p>
    <w:p w14:paraId="140C3F8C" w14:textId="77777777" w:rsidR="002B6E79" w:rsidRDefault="002B6E79" w:rsidP="00DE0CFD">
      <w:pPr>
        <w:suppressAutoHyphens/>
        <w:spacing w:after="0" w:line="240" w:lineRule="auto"/>
        <w:ind w:right="-2"/>
        <w:jc w:val="both"/>
        <w:rPr>
          <w:rFonts w:ascii="Times New Roman" w:hAnsi="Times New Roman"/>
          <w:sz w:val="24"/>
          <w:szCs w:val="24"/>
          <w:lang w:eastAsia="ar-SA"/>
        </w:rPr>
      </w:pPr>
    </w:p>
    <w:p w14:paraId="43011FE2" w14:textId="77777777" w:rsidR="005B7220" w:rsidRPr="00B16C8C" w:rsidRDefault="005B7220" w:rsidP="00DE0CFD">
      <w:pPr>
        <w:suppressAutoHyphens/>
        <w:spacing w:after="0" w:line="240" w:lineRule="auto"/>
        <w:ind w:right="-2"/>
        <w:jc w:val="both"/>
        <w:rPr>
          <w:rFonts w:ascii="Times New Roman" w:hAnsi="Times New Roman"/>
          <w:sz w:val="24"/>
          <w:szCs w:val="24"/>
          <w:lang w:eastAsia="ar-SA"/>
        </w:rPr>
      </w:pPr>
    </w:p>
    <w:p w14:paraId="746BBB59" w14:textId="77777777" w:rsidR="00840158" w:rsidRPr="00327569" w:rsidRDefault="00840158" w:rsidP="00DE0CFD">
      <w:pPr>
        <w:suppressAutoHyphens/>
        <w:spacing w:after="0" w:line="240" w:lineRule="auto"/>
        <w:ind w:right="-2"/>
        <w:jc w:val="both"/>
        <w:rPr>
          <w:rFonts w:ascii="Times New Roman" w:hAnsi="Times New Roman"/>
          <w:sz w:val="24"/>
          <w:szCs w:val="24"/>
          <w:u w:val="single"/>
          <w:lang w:eastAsia="ar-SA"/>
        </w:rPr>
      </w:pPr>
      <w:r w:rsidRPr="00327569">
        <w:rPr>
          <w:rFonts w:ascii="Times New Roman" w:hAnsi="Times New Roman"/>
          <w:sz w:val="24"/>
          <w:szCs w:val="24"/>
          <w:u w:val="single"/>
          <w:lang w:eastAsia="ar-SA"/>
        </w:rPr>
        <w:lastRenderedPageBreak/>
        <w:t>Mõju riigiasutuste ja kohaliku omavalitsuse asutuste korraldusele, kuludele ja tuludele</w:t>
      </w:r>
    </w:p>
    <w:p w14:paraId="05480B8E" w14:textId="6F9BA7BF" w:rsidR="00EA2C3F" w:rsidRDefault="00485674" w:rsidP="00DE0CFD">
      <w:pPr>
        <w:spacing w:before="120" w:after="120" w:line="240" w:lineRule="auto"/>
        <w:jc w:val="both"/>
        <w:rPr>
          <w:rFonts w:ascii="Times New Roman" w:hAnsi="Times New Roman"/>
          <w:sz w:val="24"/>
          <w:szCs w:val="24"/>
          <w:lang w:eastAsia="ar-SA"/>
        </w:rPr>
      </w:pPr>
      <w:r>
        <w:rPr>
          <w:rFonts w:ascii="Times New Roman" w:hAnsi="Times New Roman"/>
          <w:sz w:val="24"/>
          <w:szCs w:val="24"/>
          <w:lang w:eastAsia="ar-SA"/>
        </w:rPr>
        <w:t xml:space="preserve">Turujärelevalve osas </w:t>
      </w:r>
      <w:r w:rsidR="58233E3E" w:rsidRPr="32A48AE6">
        <w:rPr>
          <w:rFonts w:ascii="Times New Roman" w:hAnsi="Times New Roman"/>
          <w:sz w:val="24"/>
          <w:szCs w:val="24"/>
          <w:lang w:eastAsia="ar-SA"/>
        </w:rPr>
        <w:t xml:space="preserve">saab </w:t>
      </w:r>
      <w:r w:rsidRPr="32A48AE6">
        <w:rPr>
          <w:rFonts w:ascii="Times New Roman" w:hAnsi="Times New Roman"/>
          <w:sz w:val="24"/>
          <w:szCs w:val="24"/>
          <w:lang w:eastAsia="ar-SA"/>
        </w:rPr>
        <w:t>rohepesu</w:t>
      </w:r>
      <w:r>
        <w:rPr>
          <w:rFonts w:ascii="Times New Roman" w:hAnsi="Times New Roman"/>
          <w:sz w:val="24"/>
          <w:szCs w:val="24"/>
          <w:lang w:eastAsia="ar-SA"/>
        </w:rPr>
        <w:t xml:space="preserve"> kindlaks määramine </w:t>
      </w:r>
      <w:r w:rsidR="17C519A2" w:rsidRPr="32A48AE6">
        <w:rPr>
          <w:rFonts w:ascii="Times New Roman" w:hAnsi="Times New Roman"/>
          <w:sz w:val="24"/>
          <w:szCs w:val="24"/>
          <w:lang w:eastAsia="ar-SA"/>
        </w:rPr>
        <w:t xml:space="preserve">olema </w:t>
      </w:r>
      <w:r>
        <w:rPr>
          <w:rFonts w:ascii="Times New Roman" w:hAnsi="Times New Roman"/>
          <w:sz w:val="24"/>
          <w:szCs w:val="24"/>
          <w:lang w:eastAsia="ar-SA"/>
        </w:rPr>
        <w:t xml:space="preserve">kergem, sest ettevõtetel tekib kohustus </w:t>
      </w:r>
      <w:r w:rsidR="00E70D57">
        <w:rPr>
          <w:rFonts w:ascii="Times New Roman" w:hAnsi="Times New Roman"/>
          <w:sz w:val="24"/>
          <w:szCs w:val="24"/>
          <w:lang w:eastAsia="ar-SA"/>
        </w:rPr>
        <w:t>keskkonna</w:t>
      </w:r>
      <w:r>
        <w:rPr>
          <w:rFonts w:ascii="Times New Roman" w:hAnsi="Times New Roman"/>
          <w:sz w:val="24"/>
          <w:szCs w:val="24"/>
          <w:lang w:eastAsia="ar-SA"/>
        </w:rPr>
        <w:t xml:space="preserve">väited tõendada. Turul </w:t>
      </w:r>
      <w:r w:rsidR="00E70D57">
        <w:rPr>
          <w:rFonts w:ascii="Times New Roman" w:hAnsi="Times New Roman"/>
          <w:sz w:val="24"/>
          <w:szCs w:val="24"/>
          <w:lang w:eastAsia="ar-SA"/>
        </w:rPr>
        <w:t>keskkonna</w:t>
      </w:r>
      <w:r>
        <w:rPr>
          <w:rFonts w:ascii="Times New Roman" w:hAnsi="Times New Roman"/>
          <w:sz w:val="24"/>
          <w:szCs w:val="24"/>
          <w:lang w:eastAsia="ar-SA"/>
        </w:rPr>
        <w:t xml:space="preserve">väidete </w:t>
      </w:r>
      <w:proofErr w:type="spellStart"/>
      <w:r>
        <w:rPr>
          <w:rFonts w:ascii="Times New Roman" w:hAnsi="Times New Roman"/>
          <w:sz w:val="24"/>
          <w:szCs w:val="24"/>
          <w:lang w:eastAsia="ar-SA"/>
        </w:rPr>
        <w:t>monitoorimine</w:t>
      </w:r>
      <w:proofErr w:type="spellEnd"/>
      <w:r>
        <w:rPr>
          <w:rFonts w:ascii="Times New Roman" w:hAnsi="Times New Roman"/>
          <w:sz w:val="24"/>
          <w:szCs w:val="24"/>
          <w:lang w:eastAsia="ar-SA"/>
        </w:rPr>
        <w:t xml:space="preserve"> muutub läbipaistvamaks kõikidele osapooltele.</w:t>
      </w:r>
      <w:r w:rsidR="001304ED">
        <w:rPr>
          <w:rFonts w:ascii="Times New Roman" w:hAnsi="Times New Roman"/>
          <w:sz w:val="24"/>
          <w:szCs w:val="24"/>
          <w:lang w:eastAsia="ar-SA"/>
        </w:rPr>
        <w:t xml:space="preserve"> </w:t>
      </w:r>
      <w:r w:rsidR="412F6133" w:rsidRPr="051A817E">
        <w:rPr>
          <w:rFonts w:ascii="Times New Roman" w:hAnsi="Times New Roman"/>
          <w:sz w:val="24"/>
          <w:szCs w:val="24"/>
          <w:lang w:eastAsia="ar-SA"/>
        </w:rPr>
        <w:t>K</w:t>
      </w:r>
      <w:r w:rsidR="001304ED" w:rsidRPr="051A817E">
        <w:rPr>
          <w:rFonts w:ascii="Times New Roman" w:hAnsi="Times New Roman"/>
          <w:sz w:val="24"/>
          <w:szCs w:val="24"/>
          <w:lang w:eastAsia="ar-SA"/>
        </w:rPr>
        <w:t>eskkonnaväidete</w:t>
      </w:r>
      <w:r w:rsidR="001304ED" w:rsidRPr="00F20712">
        <w:rPr>
          <w:rFonts w:ascii="Times New Roman" w:hAnsi="Times New Roman"/>
          <w:sz w:val="24"/>
          <w:szCs w:val="24"/>
          <w:lang w:eastAsia="ar-SA"/>
        </w:rPr>
        <w:t xml:space="preserve"> </w:t>
      </w:r>
      <w:r w:rsidR="001304ED" w:rsidRPr="298E5419">
        <w:rPr>
          <w:rFonts w:ascii="Times New Roman" w:hAnsi="Times New Roman"/>
          <w:sz w:val="24"/>
          <w:szCs w:val="24"/>
          <w:lang w:eastAsia="ar-SA"/>
        </w:rPr>
        <w:t>tõendamise</w:t>
      </w:r>
      <w:r w:rsidR="5130992C" w:rsidRPr="298E5419">
        <w:rPr>
          <w:rFonts w:ascii="Times New Roman" w:hAnsi="Times New Roman"/>
          <w:sz w:val="24"/>
          <w:szCs w:val="24"/>
          <w:lang w:eastAsia="ar-SA"/>
        </w:rPr>
        <w:t xml:space="preserve"> kohustus</w:t>
      </w:r>
      <w:r w:rsidR="001304ED" w:rsidRPr="00F20712">
        <w:rPr>
          <w:rFonts w:ascii="Times New Roman" w:hAnsi="Times New Roman"/>
          <w:sz w:val="24"/>
          <w:szCs w:val="24"/>
          <w:lang w:eastAsia="ar-SA"/>
        </w:rPr>
        <w:t xml:space="preserve"> </w:t>
      </w:r>
      <w:r w:rsidR="001304ED">
        <w:rPr>
          <w:rFonts w:ascii="Times New Roman" w:hAnsi="Times New Roman"/>
          <w:sz w:val="24"/>
          <w:szCs w:val="24"/>
          <w:lang w:eastAsia="ar-SA"/>
        </w:rPr>
        <w:t>kõrvaldab</w:t>
      </w:r>
      <w:r w:rsidR="006A63BE">
        <w:rPr>
          <w:rFonts w:ascii="Times New Roman" w:hAnsi="Times New Roman"/>
          <w:sz w:val="24"/>
          <w:szCs w:val="24"/>
          <w:lang w:eastAsia="ar-SA"/>
        </w:rPr>
        <w:t xml:space="preserve"> </w:t>
      </w:r>
      <w:r w:rsidR="001304ED" w:rsidRPr="00F20712">
        <w:rPr>
          <w:rFonts w:ascii="Times New Roman" w:hAnsi="Times New Roman"/>
          <w:sz w:val="24"/>
          <w:szCs w:val="24"/>
          <w:lang w:eastAsia="ar-SA"/>
        </w:rPr>
        <w:t>eksitavad või valeväited</w:t>
      </w:r>
      <w:r w:rsidR="006A63BE">
        <w:rPr>
          <w:rFonts w:ascii="Times New Roman" w:hAnsi="Times New Roman"/>
          <w:sz w:val="24"/>
          <w:szCs w:val="24"/>
          <w:lang w:eastAsia="ar-SA"/>
        </w:rPr>
        <w:t xml:space="preserve"> turul</w:t>
      </w:r>
      <w:r w:rsidR="001304ED">
        <w:rPr>
          <w:rFonts w:ascii="Times New Roman" w:hAnsi="Times New Roman"/>
          <w:sz w:val="24"/>
          <w:szCs w:val="24"/>
          <w:lang w:eastAsia="ar-SA"/>
        </w:rPr>
        <w:t xml:space="preserve">. </w:t>
      </w:r>
      <w:r>
        <w:rPr>
          <w:rFonts w:ascii="Times New Roman" w:hAnsi="Times New Roman"/>
          <w:sz w:val="24"/>
          <w:szCs w:val="24"/>
          <w:lang w:eastAsia="ar-SA"/>
        </w:rPr>
        <w:t xml:space="preserve"> </w:t>
      </w:r>
      <w:r w:rsidR="00EA2C3F">
        <w:rPr>
          <w:rFonts w:ascii="Times New Roman" w:hAnsi="Times New Roman"/>
          <w:sz w:val="24"/>
          <w:szCs w:val="24"/>
          <w:lang w:eastAsia="ar-SA"/>
        </w:rPr>
        <w:t xml:space="preserve">Tõendamise osas tekib kulu juurde </w:t>
      </w:r>
      <w:r w:rsidR="05F3805A" w:rsidRPr="00F20712">
        <w:rPr>
          <w:rFonts w:ascii="Times New Roman" w:hAnsi="Times New Roman"/>
          <w:sz w:val="24"/>
          <w:szCs w:val="24"/>
          <w:lang w:eastAsia="ar-SA"/>
        </w:rPr>
        <w:t>väiteid esitada soovivatele kauplejatele.</w:t>
      </w:r>
      <w:r w:rsidR="00EA2C3F">
        <w:rPr>
          <w:rFonts w:ascii="Times New Roman" w:hAnsi="Times New Roman"/>
          <w:sz w:val="24"/>
          <w:szCs w:val="24"/>
          <w:lang w:eastAsia="ar-SA"/>
        </w:rPr>
        <w:t xml:space="preserve"> </w:t>
      </w:r>
      <w:r w:rsidR="00EA2C3F">
        <w:rPr>
          <w:rFonts w:ascii="Times New Roman" w:hAnsi="Times New Roman"/>
          <w:sz w:val="24"/>
          <w:szCs w:val="24"/>
        </w:rPr>
        <w:t xml:space="preserve">Arvestatav töökoormuse tõus on </w:t>
      </w:r>
      <w:r w:rsidR="00E70D57">
        <w:rPr>
          <w:rFonts w:ascii="Times New Roman" w:hAnsi="Times New Roman"/>
          <w:sz w:val="24"/>
          <w:szCs w:val="24"/>
        </w:rPr>
        <w:t>keskkonna</w:t>
      </w:r>
      <w:r w:rsidR="00EA2C3F">
        <w:rPr>
          <w:rFonts w:ascii="Times New Roman" w:hAnsi="Times New Roman"/>
          <w:sz w:val="24"/>
          <w:szCs w:val="24"/>
        </w:rPr>
        <w:t xml:space="preserve">väidete kinnitamise puhul </w:t>
      </w:r>
      <w:r w:rsidR="00015DD6">
        <w:rPr>
          <w:rFonts w:ascii="Times New Roman" w:hAnsi="Times New Roman"/>
          <w:sz w:val="24"/>
          <w:szCs w:val="24"/>
        </w:rPr>
        <w:t xml:space="preserve">Eestis </w:t>
      </w:r>
      <w:r w:rsidR="00EA2C3F">
        <w:rPr>
          <w:rFonts w:ascii="Times New Roman" w:hAnsi="Times New Roman"/>
          <w:sz w:val="24"/>
          <w:szCs w:val="24"/>
        </w:rPr>
        <w:t>tõendamisasutustel, kuid teenusel tekib oma hind vastavalt turul olevatele teenusepakkujatele ja klientidele.</w:t>
      </w:r>
    </w:p>
    <w:p w14:paraId="0DB35A24" w14:textId="528CF298" w:rsidR="00E27B5C" w:rsidRDefault="25D3FC81" w:rsidP="00DE0CFD">
      <w:pPr>
        <w:spacing w:before="120" w:after="120" w:line="240" w:lineRule="auto"/>
        <w:jc w:val="both"/>
        <w:rPr>
          <w:rFonts w:ascii="Times New Roman" w:hAnsi="Times New Roman"/>
          <w:sz w:val="24"/>
          <w:szCs w:val="24"/>
          <w:lang w:eastAsia="ar-SA"/>
        </w:rPr>
      </w:pPr>
      <w:r w:rsidRPr="00327569">
        <w:rPr>
          <w:rFonts w:ascii="Times New Roman" w:hAnsi="Times New Roman"/>
          <w:sz w:val="24"/>
          <w:szCs w:val="24"/>
          <w:lang w:eastAsia="ar-SA"/>
        </w:rPr>
        <w:t xml:space="preserve">Riigiasutustele </w:t>
      </w:r>
      <w:r w:rsidR="68523A53" w:rsidRPr="00327569">
        <w:rPr>
          <w:rFonts w:ascii="Times New Roman" w:hAnsi="Times New Roman"/>
          <w:sz w:val="24"/>
          <w:szCs w:val="24"/>
          <w:lang w:eastAsia="ar-SA"/>
        </w:rPr>
        <w:t xml:space="preserve">kaasnevad </w:t>
      </w:r>
      <w:r w:rsidRPr="00327569">
        <w:rPr>
          <w:rFonts w:ascii="Times New Roman" w:hAnsi="Times New Roman"/>
          <w:sz w:val="24"/>
          <w:szCs w:val="24"/>
          <w:lang w:eastAsia="ar-SA"/>
        </w:rPr>
        <w:t>süsteemi välja töötamise ja toimima panemise kulud</w:t>
      </w:r>
      <w:r w:rsidR="0B2C3A51" w:rsidRPr="00327569">
        <w:rPr>
          <w:rFonts w:ascii="Times New Roman" w:hAnsi="Times New Roman"/>
          <w:sz w:val="24"/>
          <w:szCs w:val="24"/>
          <w:lang w:eastAsia="ar-SA"/>
        </w:rPr>
        <w:t>.</w:t>
      </w:r>
      <w:r w:rsidR="001C5F9B">
        <w:rPr>
          <w:rFonts w:ascii="Times New Roman" w:hAnsi="Times New Roman"/>
          <w:sz w:val="24"/>
          <w:szCs w:val="24"/>
          <w:lang w:eastAsia="ar-SA"/>
        </w:rPr>
        <w:t xml:space="preserve"> </w:t>
      </w:r>
      <w:r w:rsidR="002E4366">
        <w:rPr>
          <w:rFonts w:ascii="Times New Roman" w:hAnsi="Times New Roman"/>
          <w:sz w:val="24"/>
          <w:szCs w:val="24"/>
          <w:lang w:eastAsia="ar-SA"/>
        </w:rPr>
        <w:t>Täiendavalt tuleb hinnata</w:t>
      </w:r>
      <w:r w:rsidR="00EE61C6">
        <w:rPr>
          <w:rFonts w:ascii="Times New Roman" w:hAnsi="Times New Roman"/>
          <w:sz w:val="24"/>
          <w:szCs w:val="24"/>
          <w:lang w:eastAsia="ar-SA"/>
        </w:rPr>
        <w:t xml:space="preserve"> asjasse puutuvate</w:t>
      </w:r>
      <w:r w:rsidR="001C5F9B">
        <w:rPr>
          <w:rFonts w:ascii="Times New Roman" w:hAnsi="Times New Roman"/>
          <w:sz w:val="24"/>
          <w:szCs w:val="24"/>
          <w:lang w:eastAsia="ar-SA"/>
        </w:rPr>
        <w:t xml:space="preserve"> ametiasutuste rolli</w:t>
      </w:r>
      <w:r w:rsidR="008B7889">
        <w:rPr>
          <w:rFonts w:ascii="Times New Roman" w:hAnsi="Times New Roman"/>
          <w:sz w:val="24"/>
          <w:szCs w:val="24"/>
          <w:lang w:eastAsia="ar-SA"/>
        </w:rPr>
        <w:t>, tegevusi</w:t>
      </w:r>
      <w:r w:rsidR="00994971">
        <w:rPr>
          <w:rFonts w:ascii="Times New Roman" w:hAnsi="Times New Roman"/>
          <w:sz w:val="24"/>
          <w:szCs w:val="24"/>
          <w:lang w:eastAsia="ar-SA"/>
        </w:rPr>
        <w:t xml:space="preserve"> ning võimalikke ülesandeid</w:t>
      </w:r>
      <w:r w:rsidR="002E4366">
        <w:rPr>
          <w:rFonts w:ascii="Times New Roman" w:hAnsi="Times New Roman"/>
          <w:sz w:val="24"/>
          <w:szCs w:val="24"/>
          <w:lang w:eastAsia="ar-SA"/>
        </w:rPr>
        <w:t xml:space="preserve"> </w:t>
      </w:r>
      <w:r w:rsidR="0025695E" w:rsidRPr="0025695E">
        <w:rPr>
          <w:rFonts w:ascii="Times New Roman" w:hAnsi="Times New Roman"/>
          <w:sz w:val="24"/>
          <w:szCs w:val="24"/>
          <w:lang w:eastAsia="ar-SA"/>
        </w:rPr>
        <w:t>Tarbijakaitse ja Tehnilise Järelevalve Amet</w:t>
      </w:r>
      <w:r w:rsidR="00330F1D">
        <w:rPr>
          <w:rFonts w:ascii="Times New Roman" w:hAnsi="Times New Roman"/>
          <w:sz w:val="24"/>
          <w:szCs w:val="24"/>
          <w:lang w:eastAsia="ar-SA"/>
        </w:rPr>
        <w:t>i</w:t>
      </w:r>
      <w:r w:rsidR="00E27B5C">
        <w:rPr>
          <w:rFonts w:ascii="Times New Roman" w:hAnsi="Times New Roman"/>
          <w:sz w:val="24"/>
          <w:szCs w:val="24"/>
          <w:lang w:eastAsia="ar-SA"/>
        </w:rPr>
        <w:t>s</w:t>
      </w:r>
      <w:r w:rsidR="00330F1D">
        <w:rPr>
          <w:rFonts w:ascii="Times New Roman" w:hAnsi="Times New Roman"/>
          <w:sz w:val="24"/>
          <w:szCs w:val="24"/>
          <w:lang w:eastAsia="ar-SA"/>
        </w:rPr>
        <w:t xml:space="preserve">, </w:t>
      </w:r>
      <w:r w:rsidR="00994971">
        <w:rPr>
          <w:rFonts w:ascii="Times New Roman" w:hAnsi="Times New Roman"/>
          <w:sz w:val="24"/>
          <w:szCs w:val="24"/>
          <w:lang w:eastAsia="ar-SA"/>
        </w:rPr>
        <w:t>Keskkonnaameti</w:t>
      </w:r>
      <w:r w:rsidR="00E27B5C">
        <w:rPr>
          <w:rFonts w:ascii="Times New Roman" w:hAnsi="Times New Roman"/>
          <w:sz w:val="24"/>
          <w:szCs w:val="24"/>
          <w:lang w:eastAsia="ar-SA"/>
        </w:rPr>
        <w:t>s</w:t>
      </w:r>
      <w:r w:rsidR="00994971">
        <w:rPr>
          <w:rFonts w:ascii="Times New Roman" w:hAnsi="Times New Roman"/>
          <w:sz w:val="24"/>
          <w:szCs w:val="24"/>
          <w:lang w:eastAsia="ar-SA"/>
        </w:rPr>
        <w:t>, Kesk</w:t>
      </w:r>
      <w:r w:rsidR="00680CE2">
        <w:rPr>
          <w:rFonts w:ascii="Times New Roman" w:hAnsi="Times New Roman"/>
          <w:sz w:val="24"/>
          <w:szCs w:val="24"/>
          <w:lang w:eastAsia="ar-SA"/>
        </w:rPr>
        <w:t>k</w:t>
      </w:r>
      <w:r w:rsidR="00994971">
        <w:rPr>
          <w:rFonts w:ascii="Times New Roman" w:hAnsi="Times New Roman"/>
          <w:sz w:val="24"/>
          <w:szCs w:val="24"/>
          <w:lang w:eastAsia="ar-SA"/>
        </w:rPr>
        <w:t>onnaagentuuri</w:t>
      </w:r>
      <w:r w:rsidR="00E27B5C">
        <w:rPr>
          <w:rFonts w:ascii="Times New Roman" w:hAnsi="Times New Roman"/>
          <w:sz w:val="24"/>
          <w:szCs w:val="24"/>
          <w:lang w:eastAsia="ar-SA"/>
        </w:rPr>
        <w:t>s</w:t>
      </w:r>
      <w:r w:rsidR="00AF126F">
        <w:rPr>
          <w:rFonts w:ascii="Times New Roman" w:hAnsi="Times New Roman"/>
          <w:sz w:val="24"/>
          <w:szCs w:val="24"/>
          <w:lang w:eastAsia="ar-SA"/>
        </w:rPr>
        <w:t xml:space="preserve"> ning</w:t>
      </w:r>
      <w:r w:rsidR="00994971">
        <w:rPr>
          <w:rFonts w:ascii="Times New Roman" w:hAnsi="Times New Roman"/>
          <w:sz w:val="24"/>
          <w:szCs w:val="24"/>
          <w:lang w:eastAsia="ar-SA"/>
        </w:rPr>
        <w:t xml:space="preserve"> </w:t>
      </w:r>
      <w:r w:rsidR="008B7889" w:rsidRPr="008B7889">
        <w:rPr>
          <w:rFonts w:ascii="Times New Roman" w:hAnsi="Times New Roman"/>
          <w:sz w:val="24"/>
          <w:szCs w:val="24"/>
          <w:lang w:eastAsia="ar-SA"/>
        </w:rPr>
        <w:t>Eesti Standardimis- ja Akrediteerimiskeskus</w:t>
      </w:r>
      <w:r w:rsidR="008B7889">
        <w:rPr>
          <w:rFonts w:ascii="Times New Roman" w:hAnsi="Times New Roman"/>
          <w:sz w:val="24"/>
          <w:szCs w:val="24"/>
          <w:lang w:eastAsia="ar-SA"/>
        </w:rPr>
        <w:t>e</w:t>
      </w:r>
      <w:r w:rsidR="00E27B5C">
        <w:rPr>
          <w:rFonts w:ascii="Times New Roman" w:hAnsi="Times New Roman"/>
          <w:sz w:val="24"/>
          <w:szCs w:val="24"/>
          <w:lang w:eastAsia="ar-SA"/>
        </w:rPr>
        <w:t>s</w:t>
      </w:r>
      <w:r w:rsidR="008B7889">
        <w:rPr>
          <w:rFonts w:ascii="Times New Roman" w:hAnsi="Times New Roman"/>
          <w:sz w:val="24"/>
          <w:szCs w:val="24"/>
          <w:lang w:eastAsia="ar-SA"/>
        </w:rPr>
        <w:t>.</w:t>
      </w:r>
      <w:r w:rsidR="00E27B5C">
        <w:rPr>
          <w:rFonts w:ascii="Times New Roman" w:hAnsi="Times New Roman"/>
          <w:sz w:val="24"/>
          <w:szCs w:val="24"/>
          <w:lang w:eastAsia="ar-SA"/>
        </w:rPr>
        <w:t xml:space="preserve"> Vajalik on määrata pädev</w:t>
      </w:r>
      <w:r w:rsidR="0004098C">
        <w:rPr>
          <w:rFonts w:ascii="Times New Roman" w:hAnsi="Times New Roman"/>
          <w:sz w:val="24"/>
          <w:szCs w:val="24"/>
          <w:lang w:eastAsia="ar-SA"/>
        </w:rPr>
        <w:t xml:space="preserve"> asutus ning järelevalvet teostav asutus. </w:t>
      </w:r>
      <w:r w:rsidR="00F57883">
        <w:rPr>
          <w:rFonts w:ascii="Times New Roman" w:hAnsi="Times New Roman"/>
          <w:sz w:val="24"/>
          <w:szCs w:val="24"/>
          <w:lang w:eastAsia="ar-SA"/>
        </w:rPr>
        <w:t xml:space="preserve">Järelevalve võimekus on </w:t>
      </w:r>
      <w:r w:rsidR="002F4799">
        <w:rPr>
          <w:rFonts w:ascii="Times New Roman" w:hAnsi="Times New Roman"/>
          <w:sz w:val="24"/>
          <w:szCs w:val="24"/>
          <w:lang w:eastAsia="ar-SA"/>
        </w:rPr>
        <w:t xml:space="preserve">praegu kehtiva seadusandluse järgi nii Keskkonnaametil kui ka Tarbijakaitse ja Tehnilise Järelevalve Ametis. </w:t>
      </w:r>
      <w:r w:rsidR="000400B7">
        <w:rPr>
          <w:rFonts w:ascii="Times New Roman" w:hAnsi="Times New Roman"/>
          <w:sz w:val="24"/>
          <w:szCs w:val="24"/>
          <w:lang w:eastAsia="ar-SA"/>
        </w:rPr>
        <w:t xml:space="preserve">Lisaks tuleb </w:t>
      </w:r>
      <w:r w:rsidR="006375F7">
        <w:rPr>
          <w:rFonts w:ascii="Times New Roman" w:hAnsi="Times New Roman"/>
          <w:sz w:val="24"/>
          <w:szCs w:val="24"/>
          <w:lang w:eastAsia="ar-SA"/>
        </w:rPr>
        <w:t>riiklikul tasandil</w:t>
      </w:r>
      <w:r w:rsidR="002B6E79">
        <w:rPr>
          <w:rFonts w:ascii="Times New Roman" w:hAnsi="Times New Roman"/>
          <w:sz w:val="24"/>
          <w:szCs w:val="24"/>
          <w:lang w:eastAsia="ar-SA"/>
        </w:rPr>
        <w:t xml:space="preserve"> direktiivi ülevõtmiseks</w:t>
      </w:r>
      <w:r w:rsidR="006375F7">
        <w:rPr>
          <w:rFonts w:ascii="Times New Roman" w:hAnsi="Times New Roman"/>
          <w:sz w:val="24"/>
          <w:szCs w:val="24"/>
          <w:lang w:eastAsia="ar-SA"/>
        </w:rPr>
        <w:t xml:space="preserve"> luua vastavad õigusnormid ja -aktid.  </w:t>
      </w:r>
    </w:p>
    <w:p w14:paraId="3A885441" w14:textId="3BA4C532" w:rsidR="25D3FC81" w:rsidRPr="00327569" w:rsidRDefault="0B2C3A51" w:rsidP="00DE0CFD">
      <w:pPr>
        <w:spacing w:before="120" w:after="120" w:line="240" w:lineRule="auto"/>
        <w:jc w:val="both"/>
        <w:rPr>
          <w:rFonts w:ascii="Times New Roman" w:hAnsi="Times New Roman"/>
          <w:sz w:val="24"/>
          <w:szCs w:val="24"/>
          <w:lang w:eastAsia="ar-SA"/>
        </w:rPr>
      </w:pPr>
      <w:r w:rsidRPr="00327569">
        <w:rPr>
          <w:rFonts w:ascii="Times New Roman" w:hAnsi="Times New Roman"/>
          <w:sz w:val="24"/>
          <w:szCs w:val="24"/>
          <w:lang w:eastAsia="ar-SA"/>
        </w:rPr>
        <w:t xml:space="preserve">Varasemalt on tarbija </w:t>
      </w:r>
      <w:proofErr w:type="spellStart"/>
      <w:r w:rsidRPr="00327569">
        <w:rPr>
          <w:rFonts w:ascii="Times New Roman" w:hAnsi="Times New Roman"/>
          <w:sz w:val="24"/>
          <w:szCs w:val="24"/>
          <w:lang w:eastAsia="ar-SA"/>
        </w:rPr>
        <w:t>võimestamise</w:t>
      </w:r>
      <w:proofErr w:type="spellEnd"/>
      <w:r w:rsidRPr="00327569">
        <w:rPr>
          <w:rFonts w:ascii="Times New Roman" w:hAnsi="Times New Roman"/>
          <w:sz w:val="24"/>
          <w:szCs w:val="24"/>
          <w:lang w:eastAsia="ar-SA"/>
        </w:rPr>
        <w:t xml:space="preserve"> direktiivi Eesti seisukohtades välja toodud, et muudatuste täitmise tagamiseks</w:t>
      </w:r>
      <w:r w:rsidR="4148136C" w:rsidRPr="2726C714">
        <w:rPr>
          <w:rFonts w:ascii="Times New Roman" w:hAnsi="Times New Roman"/>
          <w:sz w:val="24"/>
          <w:szCs w:val="24"/>
          <w:lang w:eastAsia="ar-SA"/>
        </w:rPr>
        <w:t xml:space="preserve">, </w:t>
      </w:r>
      <w:r w:rsidR="4148136C" w:rsidRPr="35875AA8">
        <w:rPr>
          <w:rFonts w:ascii="Times New Roman" w:hAnsi="Times New Roman"/>
          <w:sz w:val="24"/>
          <w:szCs w:val="24"/>
          <w:lang w:eastAsia="ar-SA"/>
        </w:rPr>
        <w:t xml:space="preserve">sh ka </w:t>
      </w:r>
      <w:r w:rsidR="4148136C" w:rsidRPr="387BFDB4">
        <w:rPr>
          <w:rFonts w:ascii="Times New Roman" w:hAnsi="Times New Roman"/>
          <w:sz w:val="24"/>
          <w:szCs w:val="24"/>
          <w:lang w:eastAsia="ar-SA"/>
        </w:rPr>
        <w:t xml:space="preserve">tarbija </w:t>
      </w:r>
      <w:proofErr w:type="spellStart"/>
      <w:r w:rsidR="4148136C" w:rsidRPr="387BFDB4">
        <w:rPr>
          <w:rFonts w:ascii="Times New Roman" w:hAnsi="Times New Roman"/>
          <w:sz w:val="24"/>
          <w:szCs w:val="24"/>
          <w:lang w:eastAsia="ar-SA"/>
        </w:rPr>
        <w:t>võimestamise</w:t>
      </w:r>
      <w:proofErr w:type="spellEnd"/>
      <w:r w:rsidR="4148136C" w:rsidRPr="387BFDB4">
        <w:rPr>
          <w:rFonts w:ascii="Times New Roman" w:hAnsi="Times New Roman"/>
          <w:sz w:val="24"/>
          <w:szCs w:val="24"/>
          <w:lang w:eastAsia="ar-SA"/>
        </w:rPr>
        <w:t xml:space="preserve"> </w:t>
      </w:r>
      <w:r w:rsidR="4148136C" w:rsidRPr="046C7FC3">
        <w:rPr>
          <w:rFonts w:ascii="Times New Roman" w:hAnsi="Times New Roman"/>
          <w:sz w:val="24"/>
          <w:szCs w:val="24"/>
          <w:lang w:eastAsia="ar-SA"/>
        </w:rPr>
        <w:t xml:space="preserve">direktiivi </w:t>
      </w:r>
      <w:r w:rsidR="4148136C" w:rsidRPr="2FBA97E7">
        <w:rPr>
          <w:rFonts w:ascii="Times New Roman" w:hAnsi="Times New Roman"/>
          <w:sz w:val="24"/>
          <w:szCs w:val="24"/>
          <w:lang w:eastAsia="ar-SA"/>
        </w:rPr>
        <w:t xml:space="preserve">all </w:t>
      </w:r>
      <w:r w:rsidR="4148136C" w:rsidRPr="6A17DCD2">
        <w:rPr>
          <w:rFonts w:ascii="Times New Roman" w:hAnsi="Times New Roman"/>
          <w:sz w:val="24"/>
          <w:szCs w:val="24"/>
          <w:lang w:eastAsia="ar-SA"/>
        </w:rPr>
        <w:t xml:space="preserve">olevate </w:t>
      </w:r>
      <w:r w:rsidR="4148136C" w:rsidRPr="69907FA5">
        <w:rPr>
          <w:rFonts w:ascii="Times New Roman" w:hAnsi="Times New Roman"/>
          <w:sz w:val="24"/>
          <w:szCs w:val="24"/>
          <w:lang w:eastAsia="ar-SA"/>
        </w:rPr>
        <w:t xml:space="preserve">spetsiifilisemate </w:t>
      </w:r>
      <w:r w:rsidR="4148136C" w:rsidRPr="3205017B">
        <w:rPr>
          <w:rFonts w:ascii="Times New Roman" w:hAnsi="Times New Roman"/>
          <w:sz w:val="24"/>
          <w:szCs w:val="24"/>
          <w:lang w:eastAsia="ar-SA"/>
        </w:rPr>
        <w:t>õig</w:t>
      </w:r>
      <w:r w:rsidR="01669A7D" w:rsidRPr="3205017B">
        <w:rPr>
          <w:rFonts w:ascii="Times New Roman" w:hAnsi="Times New Roman"/>
          <w:sz w:val="24"/>
          <w:szCs w:val="24"/>
          <w:lang w:eastAsia="ar-SA"/>
        </w:rPr>
        <w:t xml:space="preserve">usaktide nõuete </w:t>
      </w:r>
      <w:r w:rsidR="01669A7D" w:rsidRPr="783F8B45">
        <w:rPr>
          <w:rFonts w:ascii="Times New Roman" w:hAnsi="Times New Roman"/>
          <w:sz w:val="24"/>
          <w:szCs w:val="24"/>
          <w:lang w:eastAsia="ar-SA"/>
        </w:rPr>
        <w:t xml:space="preserve">tagamiseks nagu seda </w:t>
      </w:r>
      <w:r w:rsidR="01669A7D" w:rsidRPr="5C315D0B">
        <w:rPr>
          <w:rFonts w:ascii="Times New Roman" w:hAnsi="Times New Roman"/>
          <w:sz w:val="24"/>
          <w:szCs w:val="24"/>
          <w:lang w:eastAsia="ar-SA"/>
        </w:rPr>
        <w:t xml:space="preserve">on </w:t>
      </w:r>
      <w:r w:rsidR="01669A7D" w:rsidRPr="19C83BF2">
        <w:rPr>
          <w:rFonts w:ascii="Times New Roman" w:hAnsi="Times New Roman"/>
          <w:sz w:val="24"/>
          <w:szCs w:val="24"/>
          <w:lang w:eastAsia="ar-SA"/>
        </w:rPr>
        <w:t>roheväidete direktiiv,</w:t>
      </w:r>
      <w:r w:rsidRPr="00327569">
        <w:rPr>
          <w:rFonts w:ascii="Times New Roman" w:hAnsi="Times New Roman"/>
          <w:sz w:val="24"/>
          <w:szCs w:val="24"/>
          <w:lang w:eastAsia="ar-SA"/>
        </w:rPr>
        <w:t xml:space="preserve"> riigiasutuste poolt peaks komisjoni hinnangul kuluma keskmiselt 440 000–500 000 eurot aastas iga liikmesriigi kohta. Viidatud summa kataks kulusid nii koolitusele kui täiendavale järelevalvele ning lähtuvad eeldusest, et täiendavate normide järelevalve teostamiseks palgatakse uued töötajad.</w:t>
      </w:r>
      <w:r w:rsidR="4BB4F437" w:rsidRPr="00327569">
        <w:rPr>
          <w:rFonts w:ascii="Times New Roman" w:hAnsi="Times New Roman"/>
          <w:sz w:val="24"/>
          <w:szCs w:val="24"/>
          <w:lang w:eastAsia="ar-SA"/>
        </w:rPr>
        <w:t xml:space="preserve"> Praegusel hetkel ei ole meie hinnangul võimalik tuua välja direktiivi ülevõtmise ning rakendamisega seotud kulude täp</w:t>
      </w:r>
      <w:r w:rsidR="4435CD79" w:rsidRPr="00327569">
        <w:rPr>
          <w:rFonts w:ascii="Times New Roman" w:hAnsi="Times New Roman"/>
          <w:sz w:val="24"/>
          <w:szCs w:val="24"/>
          <w:lang w:eastAsia="ar-SA"/>
        </w:rPr>
        <w:t>set</w:t>
      </w:r>
      <w:r w:rsidR="4BB4F437" w:rsidRPr="00327569">
        <w:rPr>
          <w:rFonts w:ascii="Times New Roman" w:hAnsi="Times New Roman"/>
          <w:sz w:val="24"/>
          <w:szCs w:val="24"/>
          <w:lang w:eastAsia="ar-SA"/>
        </w:rPr>
        <w:t xml:space="preserve"> suurus</w:t>
      </w:r>
      <w:r w:rsidR="122082D8" w:rsidRPr="00327569">
        <w:rPr>
          <w:rFonts w:ascii="Times New Roman" w:hAnsi="Times New Roman"/>
          <w:sz w:val="24"/>
          <w:szCs w:val="24"/>
          <w:lang w:eastAsia="ar-SA"/>
        </w:rPr>
        <w:t>t</w:t>
      </w:r>
      <w:r w:rsidR="4BB4F437" w:rsidRPr="00327569">
        <w:rPr>
          <w:rFonts w:ascii="Times New Roman" w:hAnsi="Times New Roman"/>
          <w:sz w:val="24"/>
          <w:szCs w:val="24"/>
          <w:lang w:eastAsia="ar-SA"/>
        </w:rPr>
        <w:t>.</w:t>
      </w:r>
      <w:r w:rsidR="00A22D17">
        <w:rPr>
          <w:rFonts w:ascii="Times New Roman" w:hAnsi="Times New Roman"/>
          <w:sz w:val="24"/>
          <w:szCs w:val="24"/>
          <w:lang w:eastAsia="ar-SA"/>
        </w:rPr>
        <w:t xml:space="preserve"> </w:t>
      </w:r>
      <w:r w:rsidR="00627E0A">
        <w:rPr>
          <w:rFonts w:ascii="Times New Roman" w:hAnsi="Times New Roman"/>
          <w:sz w:val="24"/>
          <w:szCs w:val="24"/>
          <w:lang w:eastAsia="ar-SA"/>
        </w:rPr>
        <w:t xml:space="preserve">Esialgsel hinnangul ei ole </w:t>
      </w:r>
      <w:r w:rsidR="00A22D17">
        <w:rPr>
          <w:rFonts w:ascii="Times New Roman" w:hAnsi="Times New Roman"/>
          <w:sz w:val="24"/>
          <w:szCs w:val="24"/>
          <w:lang w:eastAsia="ar-SA"/>
        </w:rPr>
        <w:t>kohalikele omavalitsustel</w:t>
      </w:r>
      <w:r w:rsidR="00627E0A">
        <w:rPr>
          <w:rFonts w:ascii="Times New Roman" w:hAnsi="Times New Roman"/>
          <w:sz w:val="24"/>
          <w:szCs w:val="24"/>
          <w:lang w:eastAsia="ar-SA"/>
        </w:rPr>
        <w:t xml:space="preserve">e tekkimas </w:t>
      </w:r>
      <w:r w:rsidR="45062E45" w:rsidRPr="100647F5">
        <w:rPr>
          <w:rFonts w:ascii="Times New Roman" w:hAnsi="Times New Roman"/>
          <w:sz w:val="24"/>
          <w:szCs w:val="24"/>
          <w:lang w:eastAsia="ar-SA"/>
        </w:rPr>
        <w:t xml:space="preserve">roheväidete </w:t>
      </w:r>
      <w:r w:rsidR="00627E0A">
        <w:rPr>
          <w:rFonts w:ascii="Times New Roman" w:hAnsi="Times New Roman"/>
          <w:sz w:val="24"/>
          <w:szCs w:val="24"/>
          <w:lang w:eastAsia="ar-SA"/>
        </w:rPr>
        <w:t>direktiivi raames kohustusi.</w:t>
      </w:r>
    </w:p>
    <w:p w14:paraId="1D4195E4" w14:textId="50945987" w:rsidR="56305947" w:rsidRDefault="56305947" w:rsidP="00DE0CFD">
      <w:pPr>
        <w:spacing w:before="120" w:after="120" w:line="240" w:lineRule="auto"/>
        <w:jc w:val="both"/>
        <w:rPr>
          <w:rFonts w:ascii="Times New Roman" w:hAnsi="Times New Roman"/>
          <w:sz w:val="24"/>
          <w:szCs w:val="24"/>
          <w:lang w:eastAsia="ar-SA"/>
        </w:rPr>
      </w:pPr>
      <w:r w:rsidRPr="47DAB44B">
        <w:rPr>
          <w:rFonts w:ascii="Times New Roman" w:hAnsi="Times New Roman"/>
          <w:sz w:val="24"/>
          <w:szCs w:val="24"/>
          <w:lang w:eastAsia="ar-SA"/>
        </w:rPr>
        <w:t>Järelevalve kulude suurus erineb märkimisväärselt</w:t>
      </w:r>
      <w:r w:rsidR="0EF2DA37" w:rsidRPr="47DAB44B">
        <w:rPr>
          <w:rFonts w:ascii="Times New Roman" w:hAnsi="Times New Roman"/>
          <w:sz w:val="24"/>
          <w:szCs w:val="24"/>
          <w:lang w:eastAsia="ar-SA"/>
        </w:rPr>
        <w:t xml:space="preserve"> olukordades</w:t>
      </w:r>
      <w:r w:rsidRPr="47DAB44B">
        <w:rPr>
          <w:rFonts w:ascii="Times New Roman" w:hAnsi="Times New Roman"/>
          <w:sz w:val="24"/>
          <w:szCs w:val="24"/>
          <w:lang w:eastAsia="ar-SA"/>
        </w:rPr>
        <w:t>, k</w:t>
      </w:r>
      <w:r w:rsidR="79E1E33D" w:rsidRPr="47DAB44B">
        <w:rPr>
          <w:rFonts w:ascii="Times New Roman" w:hAnsi="Times New Roman"/>
          <w:sz w:val="24"/>
          <w:szCs w:val="24"/>
          <w:lang w:eastAsia="ar-SA"/>
        </w:rPr>
        <w:t>ui</w:t>
      </w:r>
      <w:r w:rsidRPr="47DAB44B">
        <w:rPr>
          <w:rFonts w:ascii="Times New Roman" w:hAnsi="Times New Roman"/>
          <w:sz w:val="24"/>
          <w:szCs w:val="24"/>
          <w:lang w:eastAsia="ar-SA"/>
        </w:rPr>
        <w:t xml:space="preserve"> regulatsiooniga, st kohustusega keskkonnaväiteid tõendada, hõlmatakse kõik ettevõtjad või jäävad skoobist väiksemad ettevõtted välja. Kui väiksemad ettevõtted ei pea oma väiteid sertifikaadiga tõendama, tähendab see, et järelevalveasutus peab </w:t>
      </w:r>
      <w:r w:rsidR="41CBC686" w:rsidRPr="47DAB44B">
        <w:rPr>
          <w:rFonts w:ascii="Times New Roman" w:hAnsi="Times New Roman"/>
          <w:sz w:val="24"/>
          <w:szCs w:val="24"/>
          <w:lang w:eastAsia="ar-SA"/>
        </w:rPr>
        <w:t xml:space="preserve">ise läbi viima sarnase hindamise, mis tehakse sertifikaadi väljaandmise eest kolmanda isiku poolt. </w:t>
      </w:r>
      <w:r w:rsidR="42BEC152" w:rsidRPr="47DAB44B">
        <w:rPr>
          <w:rFonts w:ascii="Times New Roman" w:hAnsi="Times New Roman"/>
          <w:sz w:val="24"/>
          <w:szCs w:val="24"/>
          <w:lang w:eastAsia="ar-SA"/>
        </w:rPr>
        <w:t xml:space="preserve">Ülal välja toodud sertifikaatide hindade summad on taandatavad töömahule. </w:t>
      </w:r>
      <w:r w:rsidR="41CBC686" w:rsidRPr="47DAB44B">
        <w:rPr>
          <w:rFonts w:ascii="Times New Roman" w:hAnsi="Times New Roman"/>
          <w:sz w:val="24"/>
          <w:szCs w:val="24"/>
          <w:lang w:eastAsia="ar-SA"/>
        </w:rPr>
        <w:t>See</w:t>
      </w:r>
      <w:r w:rsidR="047B5E6F" w:rsidRPr="47DAB44B">
        <w:rPr>
          <w:rFonts w:ascii="Times New Roman" w:hAnsi="Times New Roman"/>
          <w:sz w:val="24"/>
          <w:szCs w:val="24"/>
          <w:lang w:eastAsia="ar-SA"/>
        </w:rPr>
        <w:t>ga, kui kõik ettevõtted ei pea oma keskkonnaväiteid sertifitseerima,</w:t>
      </w:r>
      <w:r w:rsidR="41CBC686" w:rsidRPr="47DAB44B">
        <w:rPr>
          <w:rFonts w:ascii="Times New Roman" w:hAnsi="Times New Roman"/>
          <w:sz w:val="24"/>
          <w:szCs w:val="24"/>
          <w:lang w:eastAsia="ar-SA"/>
        </w:rPr>
        <w:t xml:space="preserve"> tähendab </w:t>
      </w:r>
      <w:r w:rsidR="085BD250" w:rsidRPr="47DAB44B">
        <w:rPr>
          <w:rFonts w:ascii="Times New Roman" w:hAnsi="Times New Roman"/>
          <w:sz w:val="24"/>
          <w:szCs w:val="24"/>
          <w:lang w:eastAsia="ar-SA"/>
        </w:rPr>
        <w:t xml:space="preserve">see </w:t>
      </w:r>
      <w:r w:rsidR="41CBC686" w:rsidRPr="47DAB44B">
        <w:rPr>
          <w:rFonts w:ascii="Times New Roman" w:hAnsi="Times New Roman"/>
          <w:sz w:val="24"/>
          <w:szCs w:val="24"/>
          <w:lang w:eastAsia="ar-SA"/>
        </w:rPr>
        <w:t xml:space="preserve">järelevalveasutusele </w:t>
      </w:r>
      <w:r w:rsidR="462B439D" w:rsidRPr="47DAB44B">
        <w:rPr>
          <w:rFonts w:ascii="Times New Roman" w:hAnsi="Times New Roman"/>
          <w:sz w:val="24"/>
          <w:szCs w:val="24"/>
          <w:lang w:eastAsia="ar-SA"/>
        </w:rPr>
        <w:t xml:space="preserve">keskkonnaalaste väidete kontrollimisel </w:t>
      </w:r>
      <w:r w:rsidR="41CBC686" w:rsidRPr="47DAB44B">
        <w:rPr>
          <w:rFonts w:ascii="Times New Roman" w:hAnsi="Times New Roman"/>
          <w:sz w:val="24"/>
          <w:szCs w:val="24"/>
          <w:lang w:eastAsia="ar-SA"/>
        </w:rPr>
        <w:t xml:space="preserve">suurt koormust ja </w:t>
      </w:r>
      <w:r w:rsidR="7272AF5A" w:rsidRPr="47DAB44B">
        <w:rPr>
          <w:rFonts w:ascii="Times New Roman" w:hAnsi="Times New Roman"/>
          <w:sz w:val="24"/>
          <w:szCs w:val="24"/>
          <w:lang w:eastAsia="ar-SA"/>
        </w:rPr>
        <w:t xml:space="preserve">järelikult ka </w:t>
      </w:r>
      <w:r w:rsidR="41CBC686" w:rsidRPr="47DAB44B">
        <w:rPr>
          <w:rFonts w:ascii="Times New Roman" w:hAnsi="Times New Roman"/>
          <w:sz w:val="24"/>
          <w:szCs w:val="24"/>
          <w:lang w:eastAsia="ar-SA"/>
        </w:rPr>
        <w:t xml:space="preserve">suurt </w:t>
      </w:r>
      <w:r w:rsidR="7FA86C50" w:rsidRPr="47DAB44B">
        <w:rPr>
          <w:rFonts w:ascii="Times New Roman" w:hAnsi="Times New Roman"/>
          <w:sz w:val="24"/>
          <w:szCs w:val="24"/>
          <w:lang w:eastAsia="ar-SA"/>
        </w:rPr>
        <w:t xml:space="preserve">eelarvelist </w:t>
      </w:r>
      <w:r w:rsidR="41CBC686" w:rsidRPr="47DAB44B">
        <w:rPr>
          <w:rFonts w:ascii="Times New Roman" w:hAnsi="Times New Roman"/>
          <w:sz w:val="24"/>
          <w:szCs w:val="24"/>
          <w:lang w:eastAsia="ar-SA"/>
        </w:rPr>
        <w:t xml:space="preserve">kulu. </w:t>
      </w:r>
    </w:p>
    <w:p w14:paraId="21B00869" w14:textId="77777777" w:rsidR="00301818" w:rsidRPr="00327569" w:rsidRDefault="00301818" w:rsidP="00DE0CFD">
      <w:pPr>
        <w:suppressAutoHyphens/>
        <w:spacing w:after="0" w:line="240" w:lineRule="auto"/>
        <w:ind w:right="-2"/>
        <w:jc w:val="both"/>
        <w:rPr>
          <w:rFonts w:ascii="Times New Roman" w:hAnsi="Times New Roman"/>
          <w:sz w:val="24"/>
          <w:szCs w:val="24"/>
          <w:lang w:eastAsia="ar-SA"/>
        </w:rPr>
      </w:pPr>
    </w:p>
    <w:p w14:paraId="793F6A33" w14:textId="77777777" w:rsidR="00301818" w:rsidRPr="00327569" w:rsidRDefault="00301818" w:rsidP="00DE0CFD">
      <w:pPr>
        <w:suppressAutoHyphens/>
        <w:spacing w:after="0" w:line="240" w:lineRule="auto"/>
        <w:ind w:right="-2"/>
        <w:jc w:val="both"/>
        <w:rPr>
          <w:rFonts w:ascii="Times New Roman" w:hAnsi="Times New Roman"/>
          <w:sz w:val="24"/>
          <w:szCs w:val="24"/>
          <w:lang w:eastAsia="ar-SA"/>
        </w:rPr>
      </w:pPr>
    </w:p>
    <w:p w14:paraId="7279610C" w14:textId="77777777" w:rsidR="0013228B" w:rsidRPr="00327569" w:rsidRDefault="0013228B" w:rsidP="00DE0CFD">
      <w:pPr>
        <w:keepNext/>
        <w:suppressAutoHyphens/>
        <w:spacing w:after="0" w:line="240" w:lineRule="auto"/>
        <w:ind w:right="-2"/>
        <w:jc w:val="both"/>
        <w:outlineLvl w:val="8"/>
        <w:rPr>
          <w:rFonts w:ascii="Times New Roman" w:hAnsi="Times New Roman"/>
          <w:b/>
          <w:bCs/>
          <w:sz w:val="24"/>
          <w:szCs w:val="24"/>
          <w:lang w:eastAsia="ar-SA"/>
        </w:rPr>
      </w:pPr>
      <w:r w:rsidRPr="00327569">
        <w:rPr>
          <w:rFonts w:ascii="Times New Roman" w:hAnsi="Times New Roman"/>
          <w:b/>
          <w:bCs/>
          <w:sz w:val="24"/>
          <w:szCs w:val="24"/>
          <w:lang w:eastAsia="ar-SA"/>
        </w:rPr>
        <w:t>Eesti seisukohad ja –nende põhjendused</w:t>
      </w:r>
    </w:p>
    <w:p w14:paraId="4B3B89C0" w14:textId="7F413C39" w:rsidR="005C5010" w:rsidRPr="00327569" w:rsidRDefault="005C5010" w:rsidP="00DE0CFD">
      <w:pPr>
        <w:suppressAutoHyphens/>
        <w:spacing w:after="0" w:line="240" w:lineRule="auto"/>
        <w:jc w:val="both"/>
        <w:rPr>
          <w:rFonts w:ascii="Times New Roman" w:hAnsi="Times New Roman"/>
          <w:sz w:val="24"/>
          <w:szCs w:val="24"/>
          <w:u w:val="single"/>
          <w:lang w:eastAsia="ar-SA"/>
        </w:rPr>
      </w:pPr>
    </w:p>
    <w:p w14:paraId="0785FDB4" w14:textId="77777777" w:rsidR="005C5010" w:rsidRPr="00327569" w:rsidRDefault="005C5010" w:rsidP="00DE0CFD">
      <w:pPr>
        <w:suppressAutoHyphens/>
        <w:spacing w:after="0" w:line="240" w:lineRule="auto"/>
        <w:jc w:val="both"/>
        <w:rPr>
          <w:rFonts w:ascii="Times New Roman" w:hAnsi="Times New Roman"/>
          <w:sz w:val="24"/>
          <w:szCs w:val="24"/>
          <w:lang w:eastAsia="ar-SA"/>
        </w:rPr>
      </w:pPr>
    </w:p>
    <w:p w14:paraId="09BE6AB6" w14:textId="127A9B3E" w:rsidR="005C5010" w:rsidRPr="00327569" w:rsidRDefault="498D3DD6" w:rsidP="00DE0CFD">
      <w:pPr>
        <w:pStyle w:val="Loendilik"/>
        <w:numPr>
          <w:ilvl w:val="0"/>
          <w:numId w:val="27"/>
        </w:numPr>
        <w:suppressAutoHyphens/>
        <w:spacing w:after="0" w:line="240" w:lineRule="auto"/>
        <w:jc w:val="both"/>
        <w:rPr>
          <w:rFonts w:ascii="Times New Roman" w:hAnsi="Times New Roman"/>
          <w:sz w:val="24"/>
          <w:szCs w:val="24"/>
          <w:lang w:eastAsia="ar-SA"/>
        </w:rPr>
      </w:pPr>
      <w:r w:rsidRPr="00327569">
        <w:rPr>
          <w:rFonts w:ascii="Times New Roman" w:hAnsi="Times New Roman"/>
          <w:b/>
          <w:bCs/>
          <w:sz w:val="24"/>
          <w:szCs w:val="24"/>
          <w:lang w:eastAsia="ar-SA"/>
        </w:rPr>
        <w:t>Toetame ro</w:t>
      </w:r>
      <w:r w:rsidR="00E70D57">
        <w:rPr>
          <w:rFonts w:ascii="Times New Roman" w:hAnsi="Times New Roman"/>
          <w:b/>
          <w:bCs/>
          <w:sz w:val="24"/>
          <w:szCs w:val="24"/>
          <w:lang w:eastAsia="ar-SA"/>
        </w:rPr>
        <w:t>he</w:t>
      </w:r>
      <w:r w:rsidRPr="00327569">
        <w:rPr>
          <w:rFonts w:ascii="Times New Roman" w:hAnsi="Times New Roman"/>
          <w:b/>
          <w:bCs/>
          <w:sz w:val="24"/>
          <w:szCs w:val="24"/>
          <w:lang w:eastAsia="ar-SA"/>
        </w:rPr>
        <w:t xml:space="preserve">väidete direktiivi üldist eesmärki suurendada erinevate keskkonnaalaste väidete läbipaistvust ja usaldusväärsust, mille kaudu </w:t>
      </w:r>
      <w:r w:rsidR="48F051D3" w:rsidRPr="00327569">
        <w:rPr>
          <w:rFonts w:ascii="Times New Roman" w:hAnsi="Times New Roman"/>
          <w:b/>
          <w:bCs/>
          <w:sz w:val="24"/>
          <w:szCs w:val="24"/>
          <w:lang w:eastAsia="ar-SA"/>
        </w:rPr>
        <w:t xml:space="preserve">vähendatakse võimalikku rohepesu ohtu turul. </w:t>
      </w:r>
      <w:r w:rsidR="54066B04" w:rsidRPr="00327569">
        <w:rPr>
          <w:rFonts w:ascii="Times New Roman" w:hAnsi="Times New Roman"/>
          <w:b/>
          <w:bCs/>
          <w:sz w:val="24"/>
          <w:szCs w:val="24"/>
          <w:lang w:eastAsia="ar-SA"/>
        </w:rPr>
        <w:t>L</w:t>
      </w:r>
      <w:r w:rsidR="54066B04" w:rsidRPr="00327569">
        <w:rPr>
          <w:rFonts w:ascii="Times New Roman" w:hAnsi="Times New Roman"/>
          <w:b/>
          <w:bCs/>
          <w:color w:val="000000" w:themeColor="text1"/>
          <w:sz w:val="24"/>
          <w:szCs w:val="24"/>
        </w:rPr>
        <w:t>oodav lahendus peab olema lihtne</w:t>
      </w:r>
      <w:r w:rsidR="15A8C810" w:rsidRPr="6FAD10A0">
        <w:rPr>
          <w:rFonts w:ascii="Times New Roman" w:hAnsi="Times New Roman"/>
          <w:b/>
          <w:bCs/>
          <w:color w:val="000000" w:themeColor="text1"/>
          <w:sz w:val="24"/>
          <w:szCs w:val="24"/>
        </w:rPr>
        <w:t xml:space="preserve"> ja kõigile osapooltele arusaadav</w:t>
      </w:r>
      <w:r w:rsidR="006A63BE">
        <w:rPr>
          <w:rFonts w:ascii="Times New Roman" w:hAnsi="Times New Roman"/>
          <w:b/>
          <w:bCs/>
          <w:color w:val="000000" w:themeColor="text1"/>
          <w:sz w:val="24"/>
          <w:szCs w:val="24"/>
        </w:rPr>
        <w:t>.</w:t>
      </w:r>
    </w:p>
    <w:p w14:paraId="3533FE7D" w14:textId="77777777" w:rsidR="005C5010" w:rsidRPr="00327569" w:rsidRDefault="005C5010" w:rsidP="00DE0CFD">
      <w:pPr>
        <w:pStyle w:val="Loendilik"/>
        <w:suppressAutoHyphens/>
        <w:spacing w:after="0" w:line="240" w:lineRule="auto"/>
        <w:jc w:val="both"/>
        <w:rPr>
          <w:rFonts w:ascii="Times New Roman" w:hAnsi="Times New Roman"/>
          <w:sz w:val="24"/>
          <w:szCs w:val="24"/>
          <w:lang w:eastAsia="ar-SA"/>
        </w:rPr>
      </w:pPr>
    </w:p>
    <w:p w14:paraId="0C03A6FA" w14:textId="1C16A37A" w:rsidR="00866C41" w:rsidRPr="00BF0F60" w:rsidRDefault="2C97644F" w:rsidP="00DE0CFD">
      <w:pPr>
        <w:pStyle w:val="Loendilik"/>
        <w:suppressAutoHyphens/>
        <w:spacing w:before="120" w:after="120" w:line="240" w:lineRule="auto"/>
        <w:contextualSpacing w:val="0"/>
        <w:jc w:val="both"/>
        <w:rPr>
          <w:rFonts w:ascii="Times New Roman" w:hAnsi="Times New Roman"/>
          <w:sz w:val="24"/>
          <w:szCs w:val="24"/>
          <w:lang w:eastAsia="ar-SA"/>
        </w:rPr>
      </w:pPr>
      <w:r w:rsidRPr="00327569">
        <w:rPr>
          <w:rFonts w:ascii="Times New Roman" w:hAnsi="Times New Roman"/>
          <w:sz w:val="24"/>
          <w:szCs w:val="24"/>
          <w:lang w:eastAsia="ar-SA"/>
        </w:rPr>
        <w:t>Selgitus:</w:t>
      </w:r>
      <w:r w:rsidR="6B60F2F7" w:rsidRPr="00327569">
        <w:rPr>
          <w:rFonts w:ascii="Times New Roman" w:hAnsi="Times New Roman"/>
          <w:sz w:val="24"/>
          <w:szCs w:val="24"/>
          <w:lang w:eastAsia="ar-SA"/>
        </w:rPr>
        <w:t xml:space="preserve"> Täna on erinevate tõendamata </w:t>
      </w:r>
      <w:r w:rsidR="00E70D57">
        <w:rPr>
          <w:rFonts w:ascii="Times New Roman" w:hAnsi="Times New Roman"/>
          <w:sz w:val="24"/>
          <w:szCs w:val="24"/>
          <w:lang w:eastAsia="ar-SA"/>
        </w:rPr>
        <w:t>keskkonna</w:t>
      </w:r>
      <w:r w:rsidR="6B60F2F7" w:rsidRPr="00327569">
        <w:rPr>
          <w:rFonts w:ascii="Times New Roman" w:hAnsi="Times New Roman"/>
          <w:sz w:val="24"/>
          <w:szCs w:val="24"/>
          <w:lang w:eastAsia="ar-SA"/>
        </w:rPr>
        <w:t xml:space="preserve">väidete suur ülekaal turul murettekitav ning võimendab segadust tarbijate seas. Üle maailma on kasutusel pea 500 erinevat </w:t>
      </w:r>
      <w:proofErr w:type="spellStart"/>
      <w:r w:rsidR="6B60F2F7" w:rsidRPr="00327569">
        <w:rPr>
          <w:rFonts w:ascii="Times New Roman" w:hAnsi="Times New Roman"/>
          <w:sz w:val="24"/>
          <w:szCs w:val="24"/>
          <w:lang w:eastAsia="ar-SA"/>
        </w:rPr>
        <w:t>ökomärgist</w:t>
      </w:r>
      <w:proofErr w:type="spellEnd"/>
      <w:r w:rsidR="6B60F2F7" w:rsidRPr="00327569">
        <w:rPr>
          <w:rFonts w:ascii="Times New Roman" w:hAnsi="Times New Roman"/>
          <w:sz w:val="24"/>
          <w:szCs w:val="24"/>
          <w:lang w:eastAsia="ar-SA"/>
        </w:rPr>
        <w:t>, millele lisanduvad veel ka erinevad keskkonnaalased väited. On selge, et tarbijad ei suuda eristada ostuotsustes rohepesu tõsiselt võetavatest väidetest</w:t>
      </w:r>
      <w:r w:rsidR="1E74EB1B" w:rsidRPr="00327569">
        <w:rPr>
          <w:rFonts w:ascii="Times New Roman" w:hAnsi="Times New Roman"/>
          <w:sz w:val="24"/>
          <w:szCs w:val="24"/>
          <w:lang w:eastAsia="ar-SA"/>
        </w:rPr>
        <w:t>.</w:t>
      </w:r>
      <w:r w:rsidR="6B60F2F7" w:rsidRPr="00327569">
        <w:rPr>
          <w:rFonts w:ascii="Times New Roman" w:hAnsi="Times New Roman"/>
          <w:sz w:val="24"/>
          <w:szCs w:val="24"/>
          <w:lang w:eastAsia="ar-SA"/>
        </w:rPr>
        <w:t xml:space="preserve"> </w:t>
      </w:r>
      <w:r w:rsidR="00E70D57">
        <w:rPr>
          <w:rFonts w:ascii="Times New Roman" w:hAnsi="Times New Roman"/>
          <w:sz w:val="24"/>
          <w:szCs w:val="24"/>
          <w:lang w:eastAsia="ar-SA"/>
        </w:rPr>
        <w:t>Keskkonna</w:t>
      </w:r>
      <w:r w:rsidR="6B60F2F7" w:rsidRPr="00327569">
        <w:rPr>
          <w:rFonts w:ascii="Times New Roman" w:hAnsi="Times New Roman"/>
          <w:sz w:val="24"/>
          <w:szCs w:val="24"/>
          <w:lang w:eastAsia="ar-SA"/>
        </w:rPr>
        <w:t xml:space="preserve">väidete </w:t>
      </w:r>
      <w:r w:rsidR="16BEA3B4" w:rsidRPr="00327569">
        <w:rPr>
          <w:rFonts w:ascii="Times New Roman" w:hAnsi="Times New Roman"/>
          <w:sz w:val="24"/>
          <w:szCs w:val="24"/>
          <w:lang w:eastAsia="ar-SA"/>
        </w:rPr>
        <w:t xml:space="preserve">kontroll </w:t>
      </w:r>
      <w:r w:rsidR="6B60F2F7" w:rsidRPr="00327569">
        <w:rPr>
          <w:rFonts w:ascii="Times New Roman" w:hAnsi="Times New Roman"/>
          <w:sz w:val="24"/>
          <w:szCs w:val="24"/>
          <w:lang w:eastAsia="ar-SA"/>
        </w:rPr>
        <w:t xml:space="preserve">kolmanda sõltumatu osapoole </w:t>
      </w:r>
      <w:r w:rsidR="2DECD6B5" w:rsidRPr="00327569">
        <w:rPr>
          <w:rFonts w:ascii="Times New Roman" w:hAnsi="Times New Roman"/>
          <w:sz w:val="24"/>
          <w:szCs w:val="24"/>
          <w:lang w:eastAsia="ar-SA"/>
        </w:rPr>
        <w:t>poolt korrastab kindlasti</w:t>
      </w:r>
      <w:r w:rsidR="6B60F2F7" w:rsidRPr="00327569">
        <w:rPr>
          <w:rFonts w:ascii="Times New Roman" w:hAnsi="Times New Roman"/>
          <w:sz w:val="24"/>
          <w:szCs w:val="24"/>
          <w:lang w:eastAsia="ar-SA"/>
        </w:rPr>
        <w:t xml:space="preserve"> turgu</w:t>
      </w:r>
      <w:r w:rsidR="46908BCD" w:rsidRPr="00327569">
        <w:rPr>
          <w:rFonts w:ascii="Times New Roman" w:hAnsi="Times New Roman"/>
          <w:sz w:val="24"/>
          <w:szCs w:val="24"/>
          <w:lang w:eastAsia="ar-SA"/>
        </w:rPr>
        <w:t>,</w:t>
      </w:r>
      <w:r w:rsidR="0008021F" w:rsidRPr="00327569">
        <w:rPr>
          <w:rFonts w:ascii="Times New Roman" w:hAnsi="Times New Roman"/>
          <w:sz w:val="24"/>
          <w:szCs w:val="24"/>
          <w:lang w:eastAsia="ar-SA"/>
        </w:rPr>
        <w:t xml:space="preserve"> </w:t>
      </w:r>
      <w:r w:rsidR="461778C5" w:rsidRPr="29055B72">
        <w:rPr>
          <w:rFonts w:ascii="Times New Roman" w:hAnsi="Times New Roman"/>
          <w:sz w:val="24"/>
          <w:szCs w:val="24"/>
          <w:lang w:eastAsia="ar-SA"/>
        </w:rPr>
        <w:t>suurenda</w:t>
      </w:r>
      <w:r w:rsidR="007055FA" w:rsidRPr="29055B72">
        <w:rPr>
          <w:rFonts w:ascii="Times New Roman" w:hAnsi="Times New Roman"/>
          <w:sz w:val="24"/>
          <w:szCs w:val="24"/>
          <w:lang w:eastAsia="ar-SA"/>
        </w:rPr>
        <w:t>b</w:t>
      </w:r>
      <w:r w:rsidR="461778C5" w:rsidRPr="00327569">
        <w:rPr>
          <w:rFonts w:ascii="Times New Roman" w:hAnsi="Times New Roman"/>
          <w:sz w:val="24"/>
          <w:szCs w:val="24"/>
          <w:lang w:eastAsia="ar-SA"/>
        </w:rPr>
        <w:t xml:space="preserve"> väidete läbipaistvust ja usaldusväärsust. </w:t>
      </w:r>
      <w:r w:rsidR="00E6392A">
        <w:rPr>
          <w:rFonts w:ascii="Times New Roman" w:hAnsi="Times New Roman"/>
          <w:sz w:val="24"/>
          <w:szCs w:val="24"/>
          <w:lang w:eastAsia="ar-SA"/>
        </w:rPr>
        <w:t>Keskkonna</w:t>
      </w:r>
      <w:r w:rsidR="002B63A0" w:rsidRPr="002B63A0">
        <w:rPr>
          <w:rFonts w:ascii="Times New Roman" w:hAnsi="Times New Roman"/>
          <w:sz w:val="24"/>
          <w:szCs w:val="24"/>
          <w:lang w:eastAsia="ar-SA"/>
        </w:rPr>
        <w:t xml:space="preserve">väidete tõhusaks </w:t>
      </w:r>
      <w:r w:rsidR="002B63A0" w:rsidRPr="002B63A0">
        <w:rPr>
          <w:rFonts w:ascii="Times New Roman" w:hAnsi="Times New Roman"/>
          <w:sz w:val="24"/>
          <w:szCs w:val="24"/>
          <w:lang w:eastAsia="ar-SA"/>
        </w:rPr>
        <w:lastRenderedPageBreak/>
        <w:t>kontrollimiseks peab kolmas sõltumatu osapool omama vastavaid erialaseid teadmisi.</w:t>
      </w:r>
      <w:r w:rsidR="002B63A0">
        <w:rPr>
          <w:rFonts w:ascii="Times New Roman" w:hAnsi="Times New Roman"/>
          <w:sz w:val="24"/>
          <w:szCs w:val="24"/>
          <w:lang w:eastAsia="ar-SA"/>
        </w:rPr>
        <w:t xml:space="preserve"> </w:t>
      </w:r>
      <w:r w:rsidR="75DE5599" w:rsidRPr="00327569">
        <w:rPr>
          <w:rFonts w:ascii="Times New Roman" w:hAnsi="Times New Roman"/>
          <w:color w:val="000000" w:themeColor="text1"/>
          <w:sz w:val="24"/>
          <w:szCs w:val="24"/>
        </w:rPr>
        <w:t>Selle kaudu aitab direktiiv vähendada ja vältida rohepesu.</w:t>
      </w:r>
    </w:p>
    <w:p w14:paraId="45CFCDCD" w14:textId="5D6404B2" w:rsidR="002B49F4" w:rsidRPr="00327569" w:rsidRDefault="5544076B" w:rsidP="00DE0CFD">
      <w:pPr>
        <w:pStyle w:val="Loendilik"/>
        <w:spacing w:before="120" w:after="120" w:line="240" w:lineRule="auto"/>
        <w:contextualSpacing w:val="0"/>
        <w:jc w:val="both"/>
        <w:rPr>
          <w:rFonts w:ascii="Times New Roman" w:hAnsi="Times New Roman"/>
          <w:color w:val="000000" w:themeColor="text1"/>
          <w:sz w:val="24"/>
          <w:szCs w:val="24"/>
        </w:rPr>
      </w:pPr>
      <w:r w:rsidRPr="76D04A47">
        <w:rPr>
          <w:rFonts w:ascii="Times New Roman" w:hAnsi="Times New Roman"/>
          <w:color w:val="000000" w:themeColor="text1"/>
          <w:sz w:val="24"/>
          <w:szCs w:val="24"/>
        </w:rPr>
        <w:t xml:space="preserve">Tänane olukord, kus ettevõtetele ei ole kehtestatud ühtseid reegleid ning eeskirju vabatahtlike </w:t>
      </w:r>
      <w:r w:rsidR="00E6392A">
        <w:rPr>
          <w:rFonts w:ascii="Times New Roman" w:hAnsi="Times New Roman"/>
          <w:color w:val="000000" w:themeColor="text1"/>
          <w:sz w:val="24"/>
          <w:szCs w:val="24"/>
        </w:rPr>
        <w:t>keskkonna</w:t>
      </w:r>
      <w:r w:rsidRPr="76D04A47">
        <w:rPr>
          <w:rFonts w:ascii="Times New Roman" w:hAnsi="Times New Roman"/>
          <w:color w:val="000000" w:themeColor="text1"/>
          <w:sz w:val="24"/>
          <w:szCs w:val="24"/>
        </w:rPr>
        <w:t xml:space="preserve">väidete kohta, annab võimaluse </w:t>
      </w:r>
      <w:r w:rsidR="7FAD75DA" w:rsidRPr="76D04A47">
        <w:rPr>
          <w:rFonts w:ascii="Times New Roman" w:hAnsi="Times New Roman"/>
          <w:color w:val="000000" w:themeColor="text1"/>
          <w:sz w:val="24"/>
          <w:szCs w:val="24"/>
        </w:rPr>
        <w:t>rohepesuks</w:t>
      </w:r>
      <w:r w:rsidRPr="76D04A47">
        <w:rPr>
          <w:rFonts w:ascii="Times New Roman" w:hAnsi="Times New Roman"/>
          <w:color w:val="000000" w:themeColor="text1"/>
          <w:sz w:val="24"/>
          <w:szCs w:val="24"/>
        </w:rPr>
        <w:t xml:space="preserve"> ning seeläbi </w:t>
      </w:r>
      <w:r w:rsidR="7C3E8BF5" w:rsidRPr="76D04A47">
        <w:rPr>
          <w:rFonts w:ascii="Times New Roman" w:hAnsi="Times New Roman"/>
          <w:color w:val="000000" w:themeColor="text1"/>
          <w:sz w:val="24"/>
          <w:szCs w:val="24"/>
        </w:rPr>
        <w:t xml:space="preserve">kas </w:t>
      </w:r>
      <w:r w:rsidR="59B34B06" w:rsidRPr="76D04A47">
        <w:rPr>
          <w:rFonts w:ascii="Times New Roman" w:hAnsi="Times New Roman"/>
          <w:color w:val="000000" w:themeColor="text1"/>
          <w:sz w:val="24"/>
          <w:szCs w:val="24"/>
        </w:rPr>
        <w:t xml:space="preserve">tahtlikult </w:t>
      </w:r>
      <w:r w:rsidR="7C3E8BF5" w:rsidRPr="76D04A47">
        <w:rPr>
          <w:rFonts w:ascii="Times New Roman" w:hAnsi="Times New Roman"/>
          <w:color w:val="000000" w:themeColor="text1"/>
          <w:sz w:val="24"/>
          <w:szCs w:val="24"/>
        </w:rPr>
        <w:t xml:space="preserve">või tahtmatult </w:t>
      </w:r>
      <w:r w:rsidRPr="76D04A47">
        <w:rPr>
          <w:rFonts w:ascii="Times New Roman" w:hAnsi="Times New Roman"/>
          <w:color w:val="000000" w:themeColor="text1"/>
          <w:sz w:val="24"/>
          <w:szCs w:val="24"/>
        </w:rPr>
        <w:t>tarbija</w:t>
      </w:r>
      <w:r w:rsidR="007055FA">
        <w:rPr>
          <w:rFonts w:ascii="Times New Roman" w:hAnsi="Times New Roman"/>
          <w:color w:val="000000" w:themeColor="text1"/>
          <w:sz w:val="24"/>
          <w:szCs w:val="24"/>
        </w:rPr>
        <w:t xml:space="preserve">te </w:t>
      </w:r>
      <w:r w:rsidR="1BF9C1FD" w:rsidRPr="04A187C8">
        <w:rPr>
          <w:rFonts w:ascii="Times New Roman" w:hAnsi="Times New Roman"/>
          <w:color w:val="000000" w:themeColor="text1"/>
          <w:sz w:val="24"/>
          <w:szCs w:val="24"/>
        </w:rPr>
        <w:t>eksitamiseks</w:t>
      </w:r>
      <w:r w:rsidR="22D3B8FD" w:rsidRPr="04A187C8">
        <w:rPr>
          <w:rFonts w:ascii="Times New Roman" w:hAnsi="Times New Roman"/>
          <w:color w:val="000000" w:themeColor="text1"/>
          <w:sz w:val="24"/>
          <w:szCs w:val="24"/>
        </w:rPr>
        <w:t>.</w:t>
      </w:r>
      <w:r w:rsidRPr="76D04A47">
        <w:rPr>
          <w:rFonts w:ascii="Times New Roman" w:hAnsi="Times New Roman"/>
          <w:color w:val="000000" w:themeColor="text1"/>
          <w:sz w:val="24"/>
          <w:szCs w:val="24"/>
        </w:rPr>
        <w:t xml:space="preserve"> </w:t>
      </w:r>
      <w:r w:rsidR="4916009A" w:rsidRPr="76D04A47">
        <w:rPr>
          <w:rFonts w:ascii="Times New Roman" w:hAnsi="Times New Roman"/>
          <w:color w:val="000000" w:themeColor="text1"/>
          <w:sz w:val="24"/>
          <w:szCs w:val="24"/>
        </w:rPr>
        <w:t>2020</w:t>
      </w:r>
      <w:r w:rsidR="50FA2CF4" w:rsidRPr="76D04A47">
        <w:rPr>
          <w:rFonts w:ascii="Times New Roman" w:hAnsi="Times New Roman"/>
          <w:color w:val="000000" w:themeColor="text1"/>
          <w:sz w:val="24"/>
          <w:szCs w:val="24"/>
        </w:rPr>
        <w:t>.</w:t>
      </w:r>
      <w:r w:rsidR="4916009A" w:rsidRPr="76D04A47">
        <w:rPr>
          <w:rFonts w:ascii="Times New Roman" w:hAnsi="Times New Roman"/>
          <w:color w:val="000000" w:themeColor="text1"/>
          <w:sz w:val="24"/>
          <w:szCs w:val="24"/>
        </w:rPr>
        <w:t xml:space="preserve"> aastal läbi viidud </w:t>
      </w:r>
      <w:r w:rsidR="34FAB262" w:rsidRPr="76D04A47">
        <w:rPr>
          <w:rFonts w:ascii="Times New Roman" w:hAnsi="Times New Roman"/>
          <w:color w:val="000000" w:themeColor="text1"/>
          <w:sz w:val="24"/>
          <w:szCs w:val="24"/>
        </w:rPr>
        <w:t>testuuring</w:t>
      </w:r>
      <w:r w:rsidRPr="04A187C8">
        <w:rPr>
          <w:rStyle w:val="Allmrkuseviide"/>
          <w:rFonts w:ascii="Times New Roman" w:hAnsi="Times New Roman"/>
          <w:color w:val="000000" w:themeColor="text1"/>
          <w:sz w:val="24"/>
          <w:szCs w:val="24"/>
        </w:rPr>
        <w:footnoteReference w:id="15"/>
      </w:r>
      <w:r w:rsidR="34FAB262" w:rsidRPr="76D04A47">
        <w:rPr>
          <w:rFonts w:ascii="Times New Roman" w:hAnsi="Times New Roman"/>
          <w:color w:val="000000" w:themeColor="text1"/>
          <w:sz w:val="24"/>
          <w:szCs w:val="24"/>
        </w:rPr>
        <w:t xml:space="preserve"> näitas, </w:t>
      </w:r>
      <w:r w:rsidR="01BA1E51" w:rsidRPr="76D04A47">
        <w:rPr>
          <w:rFonts w:ascii="Times New Roman" w:hAnsi="Times New Roman"/>
          <w:color w:val="000000" w:themeColor="text1"/>
          <w:sz w:val="24"/>
          <w:szCs w:val="24"/>
        </w:rPr>
        <w:t>et 44 pesuvahendist Eesti turul (konkreetses poes) 13</w:t>
      </w:r>
      <w:r w:rsidR="6E43A139" w:rsidRPr="76D04A47">
        <w:rPr>
          <w:rFonts w:ascii="Times New Roman" w:hAnsi="Times New Roman"/>
          <w:color w:val="000000" w:themeColor="text1"/>
          <w:sz w:val="24"/>
          <w:szCs w:val="24"/>
        </w:rPr>
        <w:t>-l</w:t>
      </w:r>
      <w:r w:rsidR="006928A5" w:rsidRPr="76D04A47">
        <w:rPr>
          <w:rFonts w:ascii="Times New Roman" w:hAnsi="Times New Roman"/>
          <w:color w:val="000000" w:themeColor="text1"/>
          <w:sz w:val="24"/>
          <w:szCs w:val="24"/>
        </w:rPr>
        <w:t xml:space="preserve"> o</w:t>
      </w:r>
      <w:r w:rsidR="0E245DE6" w:rsidRPr="76D04A47">
        <w:rPr>
          <w:rFonts w:ascii="Times New Roman" w:hAnsi="Times New Roman"/>
          <w:color w:val="000000" w:themeColor="text1"/>
          <w:sz w:val="24"/>
          <w:szCs w:val="24"/>
        </w:rPr>
        <w:t>li</w:t>
      </w:r>
      <w:r w:rsidR="01BA1E51" w:rsidRPr="76D04A47">
        <w:rPr>
          <w:rFonts w:ascii="Times New Roman" w:hAnsi="Times New Roman"/>
          <w:color w:val="000000" w:themeColor="text1"/>
          <w:sz w:val="24"/>
          <w:szCs w:val="24"/>
        </w:rPr>
        <w:t xml:space="preserve"> peal </w:t>
      </w:r>
      <w:r w:rsidR="00E6392A">
        <w:rPr>
          <w:rFonts w:ascii="Times New Roman" w:hAnsi="Times New Roman"/>
          <w:color w:val="000000" w:themeColor="text1"/>
          <w:sz w:val="24"/>
          <w:szCs w:val="24"/>
        </w:rPr>
        <w:t>keskkonna</w:t>
      </w:r>
      <w:r w:rsidR="01BA1E51" w:rsidRPr="76D04A47">
        <w:rPr>
          <w:rFonts w:ascii="Times New Roman" w:hAnsi="Times New Roman"/>
          <w:color w:val="000000" w:themeColor="text1"/>
          <w:sz w:val="24"/>
          <w:szCs w:val="24"/>
        </w:rPr>
        <w:t xml:space="preserve">väide, millest vaid 5 olid </w:t>
      </w:r>
      <w:r w:rsidR="00461960">
        <w:rPr>
          <w:rFonts w:ascii="Times New Roman" w:hAnsi="Times New Roman"/>
          <w:color w:val="000000" w:themeColor="text1"/>
          <w:sz w:val="24"/>
          <w:szCs w:val="24"/>
        </w:rPr>
        <w:t>I</w:t>
      </w:r>
      <w:r w:rsidR="01BA1E51" w:rsidRPr="76D04A47">
        <w:rPr>
          <w:rFonts w:ascii="Times New Roman" w:hAnsi="Times New Roman"/>
          <w:color w:val="000000" w:themeColor="text1"/>
          <w:sz w:val="24"/>
          <w:szCs w:val="24"/>
        </w:rPr>
        <w:t xml:space="preserve"> tüüpi </w:t>
      </w:r>
      <w:proofErr w:type="spellStart"/>
      <w:r w:rsidR="01BA1E51" w:rsidRPr="76D04A47">
        <w:rPr>
          <w:rFonts w:ascii="Times New Roman" w:hAnsi="Times New Roman"/>
          <w:color w:val="000000" w:themeColor="text1"/>
          <w:sz w:val="24"/>
          <w:szCs w:val="24"/>
        </w:rPr>
        <w:t>ökomärgised</w:t>
      </w:r>
      <w:proofErr w:type="spellEnd"/>
      <w:r w:rsidR="00DE0CFD">
        <w:rPr>
          <w:rStyle w:val="Allmrkuseviide"/>
          <w:rFonts w:ascii="Times New Roman" w:hAnsi="Times New Roman"/>
          <w:color w:val="000000" w:themeColor="text1"/>
          <w:sz w:val="24"/>
          <w:szCs w:val="24"/>
        </w:rPr>
        <w:footnoteReference w:id="16"/>
      </w:r>
      <w:r w:rsidR="004559B6" w:rsidRPr="76D04A47">
        <w:rPr>
          <w:rFonts w:ascii="Times New Roman" w:hAnsi="Times New Roman"/>
          <w:color w:val="000000" w:themeColor="text1"/>
          <w:sz w:val="24"/>
          <w:szCs w:val="24"/>
        </w:rPr>
        <w:t xml:space="preserve">, </w:t>
      </w:r>
      <w:r w:rsidR="01BA1E51" w:rsidRPr="76D04A47">
        <w:rPr>
          <w:rFonts w:ascii="Times New Roman" w:hAnsi="Times New Roman"/>
          <w:color w:val="000000" w:themeColor="text1"/>
          <w:sz w:val="24"/>
          <w:szCs w:val="24"/>
        </w:rPr>
        <w:t xml:space="preserve">st 8 olid ebaselged, kusjuures </w:t>
      </w:r>
      <w:r w:rsidR="0F122C96" w:rsidRPr="76D04A47">
        <w:rPr>
          <w:rFonts w:ascii="Times New Roman" w:hAnsi="Times New Roman"/>
          <w:color w:val="000000" w:themeColor="text1"/>
          <w:sz w:val="24"/>
          <w:szCs w:val="24"/>
        </w:rPr>
        <w:t xml:space="preserve">lisaks </w:t>
      </w:r>
      <w:r w:rsidR="01BA1E51" w:rsidRPr="76D04A47">
        <w:rPr>
          <w:rFonts w:ascii="Times New Roman" w:hAnsi="Times New Roman"/>
          <w:color w:val="000000" w:themeColor="text1"/>
          <w:sz w:val="24"/>
          <w:szCs w:val="24"/>
        </w:rPr>
        <w:t xml:space="preserve">pakendiga seotud väiteid oli </w:t>
      </w:r>
      <w:r w:rsidR="1BFAA97F" w:rsidRPr="76D04A47">
        <w:rPr>
          <w:rFonts w:ascii="Times New Roman" w:hAnsi="Times New Roman"/>
          <w:color w:val="000000" w:themeColor="text1"/>
          <w:sz w:val="24"/>
          <w:szCs w:val="24"/>
        </w:rPr>
        <w:t>18 tootel</w:t>
      </w:r>
      <w:r w:rsidR="0F122C96" w:rsidRPr="76D04A47">
        <w:rPr>
          <w:rFonts w:ascii="Times New Roman" w:hAnsi="Times New Roman"/>
          <w:color w:val="000000" w:themeColor="text1"/>
          <w:sz w:val="24"/>
          <w:szCs w:val="24"/>
        </w:rPr>
        <w:t xml:space="preserve">, millest </w:t>
      </w:r>
      <w:r w:rsidR="31853C3D" w:rsidRPr="76D04A47">
        <w:rPr>
          <w:rFonts w:ascii="Times New Roman" w:hAnsi="Times New Roman"/>
          <w:color w:val="000000" w:themeColor="text1"/>
          <w:sz w:val="24"/>
          <w:szCs w:val="24"/>
        </w:rPr>
        <w:t xml:space="preserve">ükski ei olnud kolmanda osapoole poolt </w:t>
      </w:r>
      <w:r w:rsidR="3504540A" w:rsidRPr="76D04A47">
        <w:rPr>
          <w:rFonts w:ascii="Times New Roman" w:hAnsi="Times New Roman"/>
          <w:color w:val="000000" w:themeColor="text1"/>
          <w:sz w:val="24"/>
          <w:szCs w:val="24"/>
        </w:rPr>
        <w:t>sertifitseeritud.</w:t>
      </w:r>
      <w:r w:rsidR="00D66B9A">
        <w:rPr>
          <w:rStyle w:val="Allmrkuseviide"/>
          <w:rFonts w:ascii="Times New Roman" w:hAnsi="Times New Roman"/>
          <w:color w:val="000000" w:themeColor="text1"/>
          <w:sz w:val="24"/>
          <w:szCs w:val="24"/>
        </w:rPr>
        <w:footnoteReference w:id="17"/>
      </w:r>
      <w:r w:rsidR="3504540A" w:rsidRPr="76D04A47">
        <w:rPr>
          <w:rFonts w:ascii="Times New Roman" w:hAnsi="Times New Roman"/>
          <w:color w:val="000000" w:themeColor="text1"/>
          <w:sz w:val="24"/>
          <w:szCs w:val="24"/>
        </w:rPr>
        <w:t xml:space="preserve"> </w:t>
      </w:r>
      <w:r w:rsidRPr="76D04A47">
        <w:rPr>
          <w:rFonts w:ascii="Times New Roman" w:hAnsi="Times New Roman"/>
          <w:color w:val="000000" w:themeColor="text1"/>
          <w:sz w:val="24"/>
          <w:szCs w:val="24"/>
        </w:rPr>
        <w:t>Lisaks valitseb turul ka ebavõrdne olukord, sest kauplejad, kes tegutsevad ausalt</w:t>
      </w:r>
      <w:r w:rsidR="0E90B85A" w:rsidRPr="76D04A47">
        <w:rPr>
          <w:rFonts w:ascii="Times New Roman" w:hAnsi="Times New Roman"/>
          <w:color w:val="000000" w:themeColor="text1"/>
          <w:sz w:val="24"/>
          <w:szCs w:val="24"/>
        </w:rPr>
        <w:t xml:space="preserve"> ning </w:t>
      </w:r>
      <w:r w:rsidR="1C03FE44" w:rsidRPr="76D04A47">
        <w:rPr>
          <w:rFonts w:ascii="Times New Roman" w:hAnsi="Times New Roman"/>
          <w:color w:val="000000" w:themeColor="text1"/>
          <w:sz w:val="24"/>
          <w:szCs w:val="24"/>
        </w:rPr>
        <w:t>on teinud asjakohased investeeringud, et</w:t>
      </w:r>
      <w:r w:rsidR="7E847CEC" w:rsidRPr="76D04A47">
        <w:rPr>
          <w:rFonts w:ascii="Times New Roman" w:hAnsi="Times New Roman"/>
          <w:color w:val="000000" w:themeColor="text1"/>
          <w:sz w:val="24"/>
          <w:szCs w:val="24"/>
        </w:rPr>
        <w:t xml:space="preserve"> </w:t>
      </w:r>
      <w:r w:rsidR="5C0D2A56" w:rsidRPr="76D04A47">
        <w:rPr>
          <w:rFonts w:ascii="Times New Roman" w:hAnsi="Times New Roman"/>
          <w:color w:val="000000" w:themeColor="text1"/>
          <w:sz w:val="24"/>
          <w:szCs w:val="24"/>
        </w:rPr>
        <w:t>vasta</w:t>
      </w:r>
      <w:r w:rsidR="24CE1B03" w:rsidRPr="04A187C8">
        <w:rPr>
          <w:rFonts w:ascii="Times New Roman" w:hAnsi="Times New Roman"/>
          <w:color w:val="000000" w:themeColor="text1"/>
          <w:sz w:val="24"/>
          <w:szCs w:val="24"/>
        </w:rPr>
        <w:t>ta</w:t>
      </w:r>
      <w:r w:rsidR="0E90B85A" w:rsidRPr="76D04A47">
        <w:rPr>
          <w:rFonts w:ascii="Times New Roman" w:hAnsi="Times New Roman"/>
          <w:color w:val="000000" w:themeColor="text1"/>
          <w:sz w:val="24"/>
          <w:szCs w:val="24"/>
        </w:rPr>
        <w:t xml:space="preserve"> märgise saamise nõuetele</w:t>
      </w:r>
      <w:r w:rsidRPr="76D04A47">
        <w:rPr>
          <w:rFonts w:ascii="Times New Roman" w:hAnsi="Times New Roman"/>
          <w:color w:val="000000" w:themeColor="text1"/>
          <w:sz w:val="24"/>
          <w:szCs w:val="24"/>
        </w:rPr>
        <w:t xml:space="preserve">, peavad võistlema nende kauplejatega, kes eksitavad </w:t>
      </w:r>
      <w:r w:rsidR="7F318F50" w:rsidRPr="76D04A47">
        <w:rPr>
          <w:rFonts w:ascii="Times New Roman" w:hAnsi="Times New Roman"/>
          <w:color w:val="000000" w:themeColor="text1"/>
          <w:sz w:val="24"/>
          <w:szCs w:val="24"/>
        </w:rPr>
        <w:t xml:space="preserve">teadlikult või </w:t>
      </w:r>
      <w:r w:rsidR="05CF2126" w:rsidRPr="76D04A47">
        <w:rPr>
          <w:rFonts w:ascii="Times New Roman" w:hAnsi="Times New Roman"/>
          <w:color w:val="000000" w:themeColor="text1"/>
          <w:sz w:val="24"/>
          <w:szCs w:val="24"/>
        </w:rPr>
        <w:t xml:space="preserve">teadmatusest </w:t>
      </w:r>
      <w:r w:rsidRPr="76D04A47">
        <w:rPr>
          <w:rFonts w:ascii="Times New Roman" w:hAnsi="Times New Roman"/>
          <w:color w:val="000000" w:themeColor="text1"/>
          <w:sz w:val="24"/>
          <w:szCs w:val="24"/>
        </w:rPr>
        <w:t>tarbijaid.</w:t>
      </w:r>
      <w:r w:rsidR="6E8C27EA" w:rsidRPr="76D04A47">
        <w:rPr>
          <w:rFonts w:ascii="Times New Roman" w:hAnsi="Times New Roman"/>
          <w:color w:val="000000" w:themeColor="text1"/>
          <w:sz w:val="24"/>
          <w:szCs w:val="24"/>
        </w:rPr>
        <w:t xml:space="preserve"> </w:t>
      </w:r>
    </w:p>
    <w:p w14:paraId="2B302C1A" w14:textId="5223088C" w:rsidR="00245AFA" w:rsidRPr="00327569" w:rsidRDefault="3A8B701C" w:rsidP="00DE0CFD">
      <w:pPr>
        <w:pStyle w:val="Loendilik"/>
        <w:spacing w:before="120" w:after="120" w:line="240" w:lineRule="auto"/>
        <w:contextualSpacing w:val="0"/>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Leiame, et toodete keskkonnamõjude kohta tõendatud ja põhjaliku teabe korrektne esitamine aitab kaasa inimeste keskkonnateadlikule käitumisele</w:t>
      </w:r>
      <w:r w:rsidR="008C2BBB" w:rsidRPr="00327569">
        <w:rPr>
          <w:rFonts w:ascii="Times New Roman" w:hAnsi="Times New Roman"/>
          <w:color w:val="000000" w:themeColor="text1"/>
          <w:sz w:val="24"/>
          <w:szCs w:val="24"/>
        </w:rPr>
        <w:t xml:space="preserve"> </w:t>
      </w:r>
      <w:r w:rsidR="00DD4ACB" w:rsidRPr="00327569">
        <w:rPr>
          <w:rFonts w:ascii="Times New Roman" w:hAnsi="Times New Roman"/>
          <w:color w:val="000000" w:themeColor="text1"/>
          <w:sz w:val="24"/>
          <w:szCs w:val="24"/>
        </w:rPr>
        <w:t>j</w:t>
      </w:r>
      <w:r w:rsidR="00756E7B" w:rsidRPr="00327569">
        <w:rPr>
          <w:rFonts w:ascii="Times New Roman" w:hAnsi="Times New Roman"/>
          <w:color w:val="000000" w:themeColor="text1"/>
          <w:sz w:val="24"/>
          <w:szCs w:val="24"/>
        </w:rPr>
        <w:t xml:space="preserve">a </w:t>
      </w:r>
      <w:r w:rsidR="00654700" w:rsidRPr="00327569">
        <w:rPr>
          <w:rFonts w:ascii="Times New Roman" w:hAnsi="Times New Roman"/>
          <w:color w:val="000000" w:themeColor="text1"/>
          <w:sz w:val="24"/>
          <w:szCs w:val="24"/>
        </w:rPr>
        <w:t>-</w:t>
      </w:r>
      <w:r w:rsidRPr="00327569">
        <w:rPr>
          <w:rFonts w:ascii="Times New Roman" w:hAnsi="Times New Roman"/>
          <w:color w:val="000000" w:themeColor="text1"/>
          <w:sz w:val="24"/>
          <w:szCs w:val="24"/>
        </w:rPr>
        <w:t xml:space="preserve">valikute tegemisele ning panustab seeläbi </w:t>
      </w:r>
      <w:r w:rsidR="324EE0E7" w:rsidRPr="00327569">
        <w:rPr>
          <w:rFonts w:ascii="Times New Roman" w:hAnsi="Times New Roman"/>
          <w:color w:val="000000" w:themeColor="text1"/>
          <w:sz w:val="24"/>
          <w:szCs w:val="24"/>
        </w:rPr>
        <w:t>keskkonna- ja kliima</w:t>
      </w:r>
      <w:r w:rsidRPr="00327569">
        <w:rPr>
          <w:rFonts w:ascii="Times New Roman" w:hAnsi="Times New Roman"/>
          <w:color w:val="000000" w:themeColor="text1"/>
          <w:sz w:val="24"/>
          <w:szCs w:val="24"/>
        </w:rPr>
        <w:t xml:space="preserve">eesmärkide saavutamisesse. Peame teemat väga oluliseks, sest pikemas perspektiivis on keskkonnateadlikul käitumisel </w:t>
      </w:r>
      <w:r w:rsidR="00D66B9A">
        <w:rPr>
          <w:rFonts w:ascii="Times New Roman" w:hAnsi="Times New Roman"/>
          <w:color w:val="000000" w:themeColor="text1"/>
          <w:sz w:val="24"/>
          <w:szCs w:val="24"/>
        </w:rPr>
        <w:t>ning tarbimisel</w:t>
      </w:r>
      <w:r w:rsidRPr="00327569">
        <w:rPr>
          <w:rFonts w:ascii="Times New Roman" w:hAnsi="Times New Roman"/>
          <w:color w:val="000000" w:themeColor="text1"/>
          <w:sz w:val="24"/>
          <w:szCs w:val="24"/>
        </w:rPr>
        <w:t xml:space="preserve"> mõju</w:t>
      </w:r>
      <w:r w:rsidR="642258F6" w:rsidRPr="00327569">
        <w:rPr>
          <w:rFonts w:ascii="Times New Roman" w:hAnsi="Times New Roman"/>
          <w:color w:val="000000" w:themeColor="text1"/>
          <w:sz w:val="24"/>
          <w:szCs w:val="24"/>
        </w:rPr>
        <w:t xml:space="preserve"> </w:t>
      </w:r>
      <w:r w:rsidR="7C226281" w:rsidRPr="0CE5B3A6">
        <w:rPr>
          <w:rFonts w:ascii="Times New Roman" w:hAnsi="Times New Roman"/>
          <w:color w:val="000000" w:themeColor="text1"/>
          <w:sz w:val="24"/>
          <w:szCs w:val="24"/>
        </w:rPr>
        <w:t>ökosüsteemide terviklikkusele,</w:t>
      </w:r>
      <w:r w:rsidR="642258F6" w:rsidRPr="0CE5B3A6">
        <w:rPr>
          <w:rFonts w:ascii="Times New Roman" w:hAnsi="Times New Roman"/>
          <w:color w:val="000000" w:themeColor="text1"/>
          <w:sz w:val="24"/>
          <w:szCs w:val="24"/>
        </w:rPr>
        <w:t xml:space="preserve"> </w:t>
      </w:r>
      <w:r w:rsidRPr="00327569">
        <w:rPr>
          <w:rFonts w:ascii="Times New Roman" w:hAnsi="Times New Roman"/>
          <w:color w:val="000000" w:themeColor="text1"/>
          <w:sz w:val="24"/>
          <w:szCs w:val="24"/>
        </w:rPr>
        <w:t>inimeste tervisele</w:t>
      </w:r>
      <w:r w:rsidR="00E5359B">
        <w:rPr>
          <w:rFonts w:ascii="Times New Roman" w:hAnsi="Times New Roman"/>
          <w:color w:val="000000" w:themeColor="text1"/>
          <w:sz w:val="24"/>
          <w:szCs w:val="24"/>
        </w:rPr>
        <w:t xml:space="preserve">, </w:t>
      </w:r>
      <w:r w:rsidR="09904B40" w:rsidRPr="29055B72">
        <w:rPr>
          <w:rFonts w:ascii="Times New Roman" w:hAnsi="Times New Roman"/>
          <w:color w:val="000000" w:themeColor="text1"/>
          <w:sz w:val="24"/>
          <w:szCs w:val="24"/>
        </w:rPr>
        <w:t>keskkonnakaitse</w:t>
      </w:r>
      <w:r w:rsidR="273E28A8" w:rsidRPr="29055B72">
        <w:rPr>
          <w:rFonts w:ascii="Times New Roman" w:hAnsi="Times New Roman"/>
          <w:color w:val="000000" w:themeColor="text1"/>
          <w:sz w:val="24"/>
          <w:szCs w:val="24"/>
        </w:rPr>
        <w:t>le</w:t>
      </w:r>
      <w:r w:rsidR="27758990" w:rsidRPr="00327569">
        <w:rPr>
          <w:rFonts w:ascii="Times New Roman" w:hAnsi="Times New Roman"/>
          <w:color w:val="000000" w:themeColor="text1"/>
          <w:sz w:val="24"/>
          <w:szCs w:val="24"/>
        </w:rPr>
        <w:t xml:space="preserve"> ja üldisele heaolule</w:t>
      </w:r>
      <w:r w:rsidRPr="00327569">
        <w:rPr>
          <w:rFonts w:ascii="Times New Roman" w:hAnsi="Times New Roman"/>
          <w:color w:val="000000" w:themeColor="text1"/>
          <w:sz w:val="24"/>
          <w:szCs w:val="24"/>
        </w:rPr>
        <w:t>.</w:t>
      </w:r>
      <w:r w:rsidR="3BDC3A37" w:rsidRPr="00327569">
        <w:rPr>
          <w:rFonts w:ascii="Times New Roman" w:hAnsi="Times New Roman"/>
          <w:color w:val="000000" w:themeColor="text1"/>
          <w:sz w:val="24"/>
          <w:szCs w:val="24"/>
        </w:rPr>
        <w:t xml:space="preserve"> </w:t>
      </w:r>
    </w:p>
    <w:p w14:paraId="2F2430DC" w14:textId="65BB24DB" w:rsidR="00547797" w:rsidRPr="00B37407" w:rsidRDefault="0EA5DCB7" w:rsidP="00B37407">
      <w:pPr>
        <w:pStyle w:val="Loendilik"/>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K</w:t>
      </w:r>
      <w:r w:rsidR="2C1D268A" w:rsidRPr="00327569">
        <w:rPr>
          <w:rFonts w:ascii="Times New Roman" w:hAnsi="Times New Roman"/>
          <w:color w:val="000000" w:themeColor="text1"/>
          <w:sz w:val="24"/>
          <w:szCs w:val="24"/>
        </w:rPr>
        <w:t xml:space="preserve">eskkonnaväidete süsteem </w:t>
      </w:r>
      <w:r w:rsidR="0A6CCADA" w:rsidRPr="00327569">
        <w:rPr>
          <w:rFonts w:ascii="Times New Roman" w:hAnsi="Times New Roman"/>
          <w:color w:val="000000" w:themeColor="text1"/>
          <w:sz w:val="24"/>
          <w:szCs w:val="24"/>
        </w:rPr>
        <w:t>pea</w:t>
      </w:r>
      <w:r w:rsidR="00C93286">
        <w:rPr>
          <w:rFonts w:ascii="Times New Roman" w:hAnsi="Times New Roman"/>
          <w:color w:val="000000" w:themeColor="text1"/>
          <w:sz w:val="24"/>
          <w:szCs w:val="24"/>
        </w:rPr>
        <w:t>ks</w:t>
      </w:r>
      <w:r w:rsidR="0A6CCADA" w:rsidRPr="00327569">
        <w:rPr>
          <w:rFonts w:ascii="Times New Roman" w:hAnsi="Times New Roman"/>
          <w:color w:val="000000" w:themeColor="text1"/>
          <w:sz w:val="24"/>
          <w:szCs w:val="24"/>
        </w:rPr>
        <w:t xml:space="preserve"> olema</w:t>
      </w:r>
      <w:r w:rsidR="00B01219">
        <w:rPr>
          <w:rFonts w:ascii="Times New Roman" w:hAnsi="Times New Roman"/>
          <w:color w:val="000000" w:themeColor="text1"/>
          <w:sz w:val="24"/>
          <w:szCs w:val="24"/>
        </w:rPr>
        <w:t xml:space="preserve"> </w:t>
      </w:r>
      <w:r w:rsidR="2C1D268A" w:rsidRPr="00327569">
        <w:rPr>
          <w:rFonts w:ascii="Times New Roman" w:hAnsi="Times New Roman"/>
          <w:color w:val="000000" w:themeColor="text1"/>
          <w:sz w:val="24"/>
          <w:szCs w:val="24"/>
        </w:rPr>
        <w:t>kujun</w:t>
      </w:r>
      <w:r w:rsidR="4B2DCB2E" w:rsidRPr="00327569">
        <w:rPr>
          <w:rFonts w:ascii="Times New Roman" w:hAnsi="Times New Roman"/>
          <w:color w:val="000000" w:themeColor="text1"/>
          <w:sz w:val="24"/>
          <w:szCs w:val="24"/>
        </w:rPr>
        <w:t>datud võimalikult</w:t>
      </w:r>
      <w:r w:rsidR="2C1D268A" w:rsidRPr="00327569">
        <w:rPr>
          <w:rFonts w:ascii="Times New Roman" w:hAnsi="Times New Roman"/>
          <w:color w:val="000000" w:themeColor="text1"/>
          <w:sz w:val="24"/>
          <w:szCs w:val="24"/>
        </w:rPr>
        <w:t xml:space="preserve"> kulutõhusaks</w:t>
      </w:r>
      <w:r w:rsidR="601B74CA" w:rsidRPr="00327569">
        <w:rPr>
          <w:rFonts w:ascii="Times New Roman" w:hAnsi="Times New Roman"/>
          <w:color w:val="000000" w:themeColor="text1"/>
          <w:sz w:val="24"/>
          <w:szCs w:val="24"/>
        </w:rPr>
        <w:t xml:space="preserve">. Direktiivi nõuetele vastamine ei tohiks tuua ei riigile ega </w:t>
      </w:r>
      <w:r w:rsidR="4949A952" w:rsidRPr="00327569">
        <w:rPr>
          <w:rFonts w:ascii="Times New Roman" w:hAnsi="Times New Roman"/>
          <w:color w:val="000000" w:themeColor="text1"/>
          <w:sz w:val="24"/>
          <w:szCs w:val="24"/>
        </w:rPr>
        <w:t xml:space="preserve">ka </w:t>
      </w:r>
      <w:r w:rsidR="601B74CA" w:rsidRPr="00327569">
        <w:rPr>
          <w:rFonts w:ascii="Times New Roman" w:hAnsi="Times New Roman"/>
          <w:color w:val="000000" w:themeColor="text1"/>
          <w:sz w:val="24"/>
          <w:szCs w:val="24"/>
        </w:rPr>
        <w:t xml:space="preserve">ettevõtjatele </w:t>
      </w:r>
      <w:r w:rsidR="789F631D" w:rsidRPr="00327569">
        <w:rPr>
          <w:rFonts w:ascii="Times New Roman" w:hAnsi="Times New Roman"/>
          <w:color w:val="000000" w:themeColor="text1"/>
          <w:sz w:val="24"/>
          <w:szCs w:val="24"/>
        </w:rPr>
        <w:t xml:space="preserve">kaasa </w:t>
      </w:r>
      <w:r w:rsidR="6B1DB83F" w:rsidRPr="00327569">
        <w:rPr>
          <w:rFonts w:ascii="Times New Roman" w:hAnsi="Times New Roman"/>
          <w:color w:val="000000" w:themeColor="text1"/>
          <w:sz w:val="24"/>
          <w:szCs w:val="24"/>
        </w:rPr>
        <w:t>ebamõistlik</w:t>
      </w:r>
      <w:r w:rsidR="00B01219">
        <w:rPr>
          <w:rFonts w:ascii="Times New Roman" w:hAnsi="Times New Roman"/>
          <w:color w:val="000000" w:themeColor="text1"/>
          <w:sz w:val="24"/>
          <w:szCs w:val="24"/>
        </w:rPr>
        <w:t xml:space="preserve">ult suuri </w:t>
      </w:r>
      <w:r w:rsidR="6B1DB83F" w:rsidRPr="00327569">
        <w:rPr>
          <w:rFonts w:ascii="Times New Roman" w:hAnsi="Times New Roman"/>
          <w:color w:val="000000" w:themeColor="text1"/>
          <w:sz w:val="24"/>
          <w:szCs w:val="24"/>
        </w:rPr>
        <w:t>kulusid</w:t>
      </w:r>
      <w:r w:rsidR="00CD4D0A">
        <w:rPr>
          <w:rFonts w:ascii="Times New Roman" w:hAnsi="Times New Roman"/>
          <w:color w:val="000000" w:themeColor="text1"/>
          <w:sz w:val="24"/>
          <w:szCs w:val="24"/>
        </w:rPr>
        <w:t xml:space="preserve"> ressursi kasutamise vaates</w:t>
      </w:r>
      <w:r w:rsidR="00B37407">
        <w:rPr>
          <w:rFonts w:ascii="Times New Roman" w:hAnsi="Times New Roman"/>
          <w:color w:val="000000" w:themeColor="text1"/>
          <w:sz w:val="24"/>
          <w:szCs w:val="24"/>
        </w:rPr>
        <w:t>t</w:t>
      </w:r>
      <w:r w:rsidR="2FDD3DCB" w:rsidRPr="29055B72">
        <w:rPr>
          <w:rFonts w:ascii="Times New Roman" w:hAnsi="Times New Roman"/>
          <w:color w:val="000000" w:themeColor="text1"/>
          <w:sz w:val="24"/>
          <w:szCs w:val="24"/>
        </w:rPr>
        <w:t>.</w:t>
      </w:r>
      <w:r w:rsidR="00EB49B2">
        <w:rPr>
          <w:rFonts w:ascii="Times New Roman" w:hAnsi="Times New Roman"/>
          <w:color w:val="000000" w:themeColor="text1"/>
          <w:sz w:val="24"/>
          <w:szCs w:val="24"/>
        </w:rPr>
        <w:t xml:space="preserve"> </w:t>
      </w:r>
    </w:p>
    <w:p w14:paraId="5A49B4CB" w14:textId="77777777" w:rsidR="003337A3" w:rsidRPr="00327569" w:rsidRDefault="003337A3" w:rsidP="00DE0CFD">
      <w:pPr>
        <w:pStyle w:val="Loendilik"/>
        <w:spacing w:after="0" w:line="240" w:lineRule="auto"/>
        <w:jc w:val="both"/>
        <w:rPr>
          <w:rFonts w:ascii="Times New Roman" w:hAnsi="Times New Roman"/>
          <w:color w:val="000000" w:themeColor="text1"/>
          <w:sz w:val="24"/>
          <w:szCs w:val="24"/>
        </w:rPr>
      </w:pPr>
    </w:p>
    <w:p w14:paraId="5E8CF1E5" w14:textId="47A47E00" w:rsidR="004B7098" w:rsidRPr="00327569" w:rsidRDefault="004B7098" w:rsidP="00DE0CFD">
      <w:pPr>
        <w:suppressAutoHyphens/>
        <w:spacing w:after="0" w:line="240" w:lineRule="auto"/>
        <w:jc w:val="both"/>
        <w:rPr>
          <w:rFonts w:ascii="Times New Roman" w:hAnsi="Times New Roman"/>
          <w:sz w:val="24"/>
          <w:szCs w:val="24"/>
          <w:lang w:eastAsia="ar-SA"/>
        </w:rPr>
      </w:pPr>
    </w:p>
    <w:p w14:paraId="0FACDA07" w14:textId="7E861317" w:rsidR="004B7098" w:rsidRPr="00327569" w:rsidRDefault="248C32C5" w:rsidP="00DE0CFD">
      <w:pPr>
        <w:pStyle w:val="Loendilik"/>
        <w:numPr>
          <w:ilvl w:val="0"/>
          <w:numId w:val="27"/>
        </w:numPr>
        <w:spacing w:after="0" w:line="240" w:lineRule="auto"/>
        <w:jc w:val="both"/>
        <w:rPr>
          <w:rFonts w:ascii="Times New Roman" w:hAnsi="Times New Roman"/>
          <w:b/>
          <w:bCs/>
          <w:sz w:val="24"/>
          <w:szCs w:val="24"/>
          <w:lang w:eastAsia="ar-SA"/>
        </w:rPr>
      </w:pPr>
      <w:r w:rsidRPr="76D04A47">
        <w:rPr>
          <w:rFonts w:ascii="Times New Roman" w:hAnsi="Times New Roman"/>
          <w:b/>
          <w:bCs/>
          <w:sz w:val="24"/>
          <w:szCs w:val="24"/>
        </w:rPr>
        <w:t>Leiame, et Euroopa Liidu siseturul</w:t>
      </w:r>
      <w:r w:rsidR="00C210AA" w:rsidRPr="76D04A47">
        <w:rPr>
          <w:rFonts w:ascii="Times New Roman" w:hAnsi="Times New Roman"/>
          <w:b/>
          <w:bCs/>
          <w:sz w:val="24"/>
          <w:szCs w:val="24"/>
        </w:rPr>
        <w:t xml:space="preserve"> </w:t>
      </w:r>
      <w:r w:rsidR="00C46720" w:rsidRPr="76D04A47">
        <w:rPr>
          <w:rFonts w:ascii="Times New Roman" w:hAnsi="Times New Roman"/>
          <w:b/>
          <w:bCs/>
          <w:sz w:val="24"/>
          <w:szCs w:val="24"/>
        </w:rPr>
        <w:t>peab olema</w:t>
      </w:r>
      <w:r w:rsidRPr="76D04A47">
        <w:rPr>
          <w:rFonts w:ascii="Times New Roman" w:hAnsi="Times New Roman"/>
          <w:b/>
          <w:bCs/>
          <w:sz w:val="24"/>
          <w:szCs w:val="24"/>
        </w:rPr>
        <w:t xml:space="preserve"> õigusaktide ülene mõistete ühtsus.</w:t>
      </w:r>
      <w:r w:rsidR="39F5F2B3" w:rsidRPr="76D04A47">
        <w:rPr>
          <w:rFonts w:ascii="Times New Roman" w:hAnsi="Times New Roman"/>
          <w:b/>
          <w:bCs/>
          <w:sz w:val="24"/>
          <w:szCs w:val="24"/>
        </w:rPr>
        <w:t xml:space="preserve"> </w:t>
      </w:r>
      <w:r w:rsidR="00E6392A">
        <w:rPr>
          <w:rFonts w:ascii="Times New Roman" w:hAnsi="Times New Roman"/>
          <w:b/>
          <w:bCs/>
          <w:color w:val="000000" w:themeColor="text1"/>
          <w:sz w:val="24"/>
          <w:szCs w:val="24"/>
        </w:rPr>
        <w:t>Kesk</w:t>
      </w:r>
      <w:r w:rsidR="00D97D72">
        <w:rPr>
          <w:rFonts w:ascii="Times New Roman" w:hAnsi="Times New Roman"/>
          <w:b/>
          <w:bCs/>
          <w:color w:val="000000" w:themeColor="text1"/>
          <w:sz w:val="24"/>
          <w:szCs w:val="24"/>
        </w:rPr>
        <w:t>k</w:t>
      </w:r>
      <w:r w:rsidR="00E6392A">
        <w:rPr>
          <w:rFonts w:ascii="Times New Roman" w:hAnsi="Times New Roman"/>
          <w:b/>
          <w:bCs/>
          <w:color w:val="000000" w:themeColor="text1"/>
          <w:sz w:val="24"/>
          <w:szCs w:val="24"/>
        </w:rPr>
        <w:t>onna</w:t>
      </w:r>
      <w:r w:rsidR="39F5F2B3" w:rsidRPr="76D04A47">
        <w:rPr>
          <w:rFonts w:ascii="Times New Roman" w:hAnsi="Times New Roman"/>
          <w:b/>
          <w:bCs/>
          <w:color w:val="000000" w:themeColor="text1"/>
          <w:sz w:val="24"/>
          <w:szCs w:val="24"/>
        </w:rPr>
        <w:t xml:space="preserve">väidete </w:t>
      </w:r>
      <w:r w:rsidR="00EE1EC7" w:rsidRPr="005C3211">
        <w:rPr>
          <w:rFonts w:ascii="Times New Roman" w:hAnsi="Times New Roman"/>
          <w:b/>
          <w:bCs/>
          <w:color w:val="000000" w:themeColor="text1"/>
          <w:sz w:val="24"/>
          <w:szCs w:val="24"/>
        </w:rPr>
        <w:t>kasuta</w:t>
      </w:r>
      <w:r w:rsidR="007C4B4E" w:rsidRPr="005C3211">
        <w:rPr>
          <w:rFonts w:ascii="Times New Roman" w:hAnsi="Times New Roman"/>
          <w:b/>
          <w:bCs/>
          <w:color w:val="000000" w:themeColor="text1"/>
          <w:sz w:val="24"/>
          <w:szCs w:val="24"/>
        </w:rPr>
        <w:t>mi</w:t>
      </w:r>
      <w:r w:rsidR="6106FDB7" w:rsidRPr="005C3211">
        <w:rPr>
          <w:rFonts w:ascii="Times New Roman" w:hAnsi="Times New Roman"/>
          <w:b/>
          <w:bCs/>
          <w:color w:val="000000" w:themeColor="text1"/>
          <w:sz w:val="24"/>
          <w:szCs w:val="24"/>
        </w:rPr>
        <w:t>s</w:t>
      </w:r>
      <w:r w:rsidR="007C4B4E" w:rsidRPr="005C3211">
        <w:rPr>
          <w:rFonts w:ascii="Times New Roman" w:hAnsi="Times New Roman"/>
          <w:b/>
          <w:bCs/>
          <w:color w:val="000000" w:themeColor="text1"/>
          <w:sz w:val="24"/>
          <w:szCs w:val="24"/>
        </w:rPr>
        <w:t>e</w:t>
      </w:r>
      <w:r w:rsidR="007C4B4E" w:rsidRPr="76D04A47">
        <w:rPr>
          <w:rFonts w:ascii="Times New Roman" w:hAnsi="Times New Roman"/>
          <w:b/>
          <w:bCs/>
          <w:color w:val="000000" w:themeColor="text1"/>
          <w:sz w:val="24"/>
          <w:szCs w:val="24"/>
        </w:rPr>
        <w:t xml:space="preserve"> ja </w:t>
      </w:r>
      <w:r w:rsidR="39F5F2B3" w:rsidRPr="64090CE7">
        <w:rPr>
          <w:rFonts w:ascii="Times New Roman" w:hAnsi="Times New Roman"/>
          <w:b/>
          <w:bCs/>
          <w:color w:val="000000" w:themeColor="text1"/>
          <w:sz w:val="24"/>
          <w:szCs w:val="24"/>
        </w:rPr>
        <w:t>märgistus</w:t>
      </w:r>
      <w:r w:rsidR="11CA1D23" w:rsidRPr="64090CE7">
        <w:rPr>
          <w:rFonts w:ascii="Times New Roman" w:hAnsi="Times New Roman"/>
          <w:b/>
          <w:bCs/>
          <w:color w:val="000000" w:themeColor="text1"/>
          <w:sz w:val="24"/>
          <w:szCs w:val="24"/>
        </w:rPr>
        <w:t xml:space="preserve">e </w:t>
      </w:r>
      <w:r w:rsidR="11CA1D23" w:rsidRPr="075B22EF">
        <w:rPr>
          <w:rFonts w:ascii="Times New Roman" w:hAnsi="Times New Roman"/>
          <w:b/>
          <w:bCs/>
          <w:color w:val="000000" w:themeColor="text1"/>
          <w:sz w:val="24"/>
          <w:szCs w:val="24"/>
        </w:rPr>
        <w:t>kriteeriumid</w:t>
      </w:r>
      <w:r w:rsidR="39F5F2B3" w:rsidRPr="76D04A47">
        <w:rPr>
          <w:rFonts w:ascii="Times New Roman" w:hAnsi="Times New Roman"/>
          <w:b/>
          <w:bCs/>
          <w:color w:val="000000" w:themeColor="text1"/>
          <w:sz w:val="24"/>
          <w:szCs w:val="24"/>
        </w:rPr>
        <w:t xml:space="preserve"> pe</w:t>
      </w:r>
      <w:r w:rsidR="00675A6D" w:rsidRPr="76D04A47">
        <w:rPr>
          <w:rFonts w:ascii="Times New Roman" w:hAnsi="Times New Roman"/>
          <w:b/>
          <w:bCs/>
          <w:color w:val="000000" w:themeColor="text1"/>
          <w:sz w:val="24"/>
          <w:szCs w:val="24"/>
        </w:rPr>
        <w:t>avad</w:t>
      </w:r>
      <w:r w:rsidR="39F5F2B3" w:rsidRPr="76D04A47">
        <w:rPr>
          <w:rFonts w:ascii="Times New Roman" w:hAnsi="Times New Roman"/>
          <w:b/>
          <w:bCs/>
          <w:color w:val="000000" w:themeColor="text1"/>
          <w:sz w:val="24"/>
          <w:szCs w:val="24"/>
        </w:rPr>
        <w:t xml:space="preserve"> olema harmoneeritud </w:t>
      </w:r>
      <w:r w:rsidR="007C4B4E" w:rsidRPr="76D04A47">
        <w:rPr>
          <w:rFonts w:ascii="Times New Roman" w:hAnsi="Times New Roman"/>
          <w:b/>
          <w:bCs/>
          <w:color w:val="000000" w:themeColor="text1"/>
          <w:sz w:val="24"/>
          <w:szCs w:val="24"/>
        </w:rPr>
        <w:t>ning</w:t>
      </w:r>
      <w:r w:rsidR="39F5F2B3" w:rsidRPr="76D04A47">
        <w:rPr>
          <w:rFonts w:ascii="Times New Roman" w:hAnsi="Times New Roman"/>
          <w:b/>
          <w:bCs/>
          <w:color w:val="000000" w:themeColor="text1"/>
          <w:sz w:val="24"/>
          <w:szCs w:val="24"/>
        </w:rPr>
        <w:t xml:space="preserve"> </w:t>
      </w:r>
      <w:r w:rsidR="10ABD226" w:rsidRPr="76D04A47">
        <w:rPr>
          <w:rFonts w:ascii="Times New Roman" w:hAnsi="Times New Roman"/>
          <w:b/>
          <w:bCs/>
          <w:color w:val="000000" w:themeColor="text1"/>
          <w:sz w:val="24"/>
          <w:szCs w:val="24"/>
        </w:rPr>
        <w:t>selgelt mõistetav</w:t>
      </w:r>
      <w:r w:rsidR="007C4B4E" w:rsidRPr="76D04A47">
        <w:rPr>
          <w:rFonts w:ascii="Times New Roman" w:hAnsi="Times New Roman"/>
          <w:b/>
          <w:bCs/>
          <w:color w:val="000000" w:themeColor="text1"/>
          <w:sz w:val="24"/>
          <w:szCs w:val="24"/>
        </w:rPr>
        <w:t>ad</w:t>
      </w:r>
      <w:r w:rsidR="39F5F2B3" w:rsidRPr="76D04A47">
        <w:rPr>
          <w:rFonts w:ascii="Times New Roman" w:hAnsi="Times New Roman"/>
          <w:b/>
          <w:bCs/>
          <w:color w:val="000000" w:themeColor="text1"/>
          <w:sz w:val="24"/>
          <w:szCs w:val="24"/>
        </w:rPr>
        <w:t xml:space="preserve">. </w:t>
      </w:r>
      <w:r w:rsidR="00E03220" w:rsidRPr="76D04A47">
        <w:rPr>
          <w:rFonts w:ascii="Times New Roman" w:hAnsi="Times New Roman"/>
          <w:b/>
          <w:bCs/>
          <w:color w:val="000000" w:themeColor="text1"/>
          <w:sz w:val="24"/>
          <w:szCs w:val="24"/>
        </w:rPr>
        <w:t xml:space="preserve">Toetame direktiivi punkti, mille kohaselt peavad edaspidi kõik kolmandate riikide </w:t>
      </w:r>
      <w:r w:rsidR="0084642D" w:rsidRPr="76D04A47">
        <w:rPr>
          <w:rFonts w:ascii="Times New Roman" w:hAnsi="Times New Roman"/>
          <w:b/>
          <w:bCs/>
          <w:color w:val="000000" w:themeColor="text1"/>
          <w:sz w:val="24"/>
          <w:szCs w:val="24"/>
        </w:rPr>
        <w:t>ettevõtte</w:t>
      </w:r>
      <w:r w:rsidR="55526269" w:rsidRPr="76D04A47">
        <w:rPr>
          <w:rFonts w:ascii="Times New Roman" w:hAnsi="Times New Roman"/>
          <w:b/>
          <w:bCs/>
          <w:color w:val="000000" w:themeColor="text1"/>
          <w:sz w:val="24"/>
          <w:szCs w:val="24"/>
        </w:rPr>
        <w:t xml:space="preserve">te poolt esitatud </w:t>
      </w:r>
      <w:r w:rsidR="2BA9BD05" w:rsidRPr="29055B72">
        <w:rPr>
          <w:rFonts w:ascii="Times New Roman" w:hAnsi="Times New Roman"/>
          <w:b/>
          <w:bCs/>
          <w:color w:val="000000" w:themeColor="text1"/>
          <w:sz w:val="24"/>
          <w:szCs w:val="24"/>
        </w:rPr>
        <w:t>keskkonnaväited</w:t>
      </w:r>
      <w:r w:rsidR="07BD99D2" w:rsidRPr="29055B72">
        <w:rPr>
          <w:rFonts w:ascii="Times New Roman" w:hAnsi="Times New Roman"/>
          <w:b/>
          <w:bCs/>
          <w:color w:val="000000" w:themeColor="text1"/>
          <w:sz w:val="24"/>
          <w:szCs w:val="24"/>
        </w:rPr>
        <w:t xml:space="preserve"> </w:t>
      </w:r>
      <w:r w:rsidR="00E03220" w:rsidRPr="76D04A47" w:rsidDel="00FA3041">
        <w:rPr>
          <w:rFonts w:ascii="Times New Roman" w:hAnsi="Times New Roman"/>
          <w:b/>
          <w:bCs/>
          <w:color w:val="000000" w:themeColor="text1"/>
          <w:sz w:val="24"/>
          <w:szCs w:val="24"/>
        </w:rPr>
        <w:t>s</w:t>
      </w:r>
      <w:r w:rsidR="00E03220" w:rsidRPr="76D04A47">
        <w:rPr>
          <w:rFonts w:ascii="Times New Roman" w:hAnsi="Times New Roman"/>
          <w:b/>
          <w:bCs/>
          <w:color w:val="000000" w:themeColor="text1"/>
          <w:sz w:val="24"/>
          <w:szCs w:val="24"/>
        </w:rPr>
        <w:t>aama enne liidu turule sisenemist komisjoni heakskiidu</w:t>
      </w:r>
      <w:r w:rsidR="00BD5D3E" w:rsidRPr="76D04A47">
        <w:rPr>
          <w:rFonts w:ascii="Times New Roman" w:hAnsi="Times New Roman"/>
          <w:color w:val="000000" w:themeColor="text1"/>
          <w:sz w:val="24"/>
          <w:szCs w:val="24"/>
        </w:rPr>
        <w:t>.</w:t>
      </w:r>
      <w:r w:rsidR="00664A59">
        <w:rPr>
          <w:rFonts w:ascii="Times New Roman" w:hAnsi="Times New Roman"/>
          <w:color w:val="000000" w:themeColor="text1"/>
          <w:sz w:val="24"/>
          <w:szCs w:val="24"/>
        </w:rPr>
        <w:t xml:space="preserve"> </w:t>
      </w:r>
      <w:r w:rsidR="00664A59" w:rsidRPr="228A87B3">
        <w:rPr>
          <w:rFonts w:ascii="Times New Roman" w:hAnsi="Times New Roman"/>
          <w:b/>
          <w:bCs/>
          <w:sz w:val="24"/>
          <w:szCs w:val="24"/>
          <w:lang w:eastAsia="ar-SA"/>
        </w:rPr>
        <w:t>Oluline on tagada keskkonnavaldkonna innovatsioon ka läbi uute keskkonnaväidete ja selge märgiste/väidete kontrollisüsteemi.</w:t>
      </w:r>
    </w:p>
    <w:p w14:paraId="47BDADA4" w14:textId="77777777" w:rsidR="004B7098" w:rsidRPr="00327569" w:rsidRDefault="004B7098" w:rsidP="00DE0CFD">
      <w:pPr>
        <w:pStyle w:val="Loendilik"/>
        <w:suppressAutoHyphens/>
        <w:spacing w:after="0" w:line="240" w:lineRule="auto"/>
        <w:jc w:val="both"/>
        <w:rPr>
          <w:rFonts w:ascii="Times New Roman" w:hAnsi="Times New Roman"/>
          <w:sz w:val="24"/>
          <w:szCs w:val="24"/>
          <w:lang w:eastAsia="ar-SA"/>
        </w:rPr>
      </w:pPr>
    </w:p>
    <w:p w14:paraId="0C2920CC" w14:textId="789742B4" w:rsidR="000E0F7A" w:rsidRPr="00327569" w:rsidRDefault="67F1E77E" w:rsidP="00DE0CFD">
      <w:pPr>
        <w:pStyle w:val="Loendilik"/>
        <w:spacing w:before="120" w:after="120" w:line="240" w:lineRule="auto"/>
        <w:contextualSpacing w:val="0"/>
        <w:jc w:val="both"/>
        <w:rPr>
          <w:rFonts w:ascii="Times New Roman" w:hAnsi="Times New Roman"/>
          <w:sz w:val="24"/>
          <w:szCs w:val="24"/>
        </w:rPr>
      </w:pPr>
      <w:r w:rsidRPr="228A87B3">
        <w:rPr>
          <w:rFonts w:ascii="Times New Roman" w:hAnsi="Times New Roman"/>
          <w:sz w:val="24"/>
          <w:szCs w:val="24"/>
          <w:lang w:eastAsia="ar-SA"/>
        </w:rPr>
        <w:t>Selgitus:</w:t>
      </w:r>
      <w:r w:rsidR="62E60330" w:rsidRPr="228A87B3">
        <w:rPr>
          <w:rFonts w:ascii="Times New Roman" w:hAnsi="Times New Roman"/>
          <w:color w:val="000000" w:themeColor="text1"/>
          <w:sz w:val="24"/>
          <w:szCs w:val="24"/>
        </w:rPr>
        <w:t xml:space="preserve"> </w:t>
      </w:r>
      <w:r w:rsidR="2333874F" w:rsidRPr="228A87B3">
        <w:rPr>
          <w:rFonts w:ascii="Times New Roman" w:hAnsi="Times New Roman"/>
          <w:color w:val="000000" w:themeColor="text1"/>
          <w:sz w:val="24"/>
          <w:szCs w:val="24"/>
        </w:rPr>
        <w:t>E</w:t>
      </w:r>
      <w:r w:rsidR="3322E2F1" w:rsidRPr="228A87B3">
        <w:rPr>
          <w:rFonts w:ascii="Times New Roman" w:hAnsi="Times New Roman"/>
          <w:sz w:val="24"/>
          <w:szCs w:val="24"/>
        </w:rPr>
        <w:t xml:space="preserve">esmärk on tagada horisontaalsete EL õigusaktide ülene mõistete ühtsus ning kasutama peaks olemasolevate õigusaktide mõisteid nii palju kui võimalik. </w:t>
      </w:r>
      <w:r w:rsidR="003B7F1B" w:rsidRPr="228A87B3">
        <w:rPr>
          <w:rFonts w:ascii="Times New Roman" w:hAnsi="Times New Roman"/>
          <w:color w:val="000000" w:themeColor="text1"/>
          <w:sz w:val="24"/>
          <w:szCs w:val="24"/>
        </w:rPr>
        <w:t>Vältida tuleb võimalikke erinevaid tõlgendusi, ebaausa konkurentsieelise tekkimist</w:t>
      </w:r>
      <w:r w:rsidR="490A5B9F" w:rsidRPr="228A87B3">
        <w:rPr>
          <w:rFonts w:ascii="Times New Roman" w:hAnsi="Times New Roman"/>
          <w:color w:val="000000" w:themeColor="text1"/>
          <w:sz w:val="24"/>
          <w:szCs w:val="24"/>
        </w:rPr>
        <w:t xml:space="preserve"> ja</w:t>
      </w:r>
      <w:r w:rsidR="003B7F1B" w:rsidRPr="228A87B3">
        <w:rPr>
          <w:rFonts w:ascii="Times New Roman" w:hAnsi="Times New Roman"/>
          <w:color w:val="000000" w:themeColor="text1"/>
          <w:sz w:val="24"/>
          <w:szCs w:val="24"/>
        </w:rPr>
        <w:t xml:space="preserve"> siseturu killustumist </w:t>
      </w:r>
      <w:r w:rsidR="3322E2F1" w:rsidRPr="228A87B3">
        <w:rPr>
          <w:rFonts w:ascii="Times New Roman" w:hAnsi="Times New Roman"/>
          <w:sz w:val="24"/>
          <w:szCs w:val="24"/>
        </w:rPr>
        <w:t xml:space="preserve"> Seega </w:t>
      </w:r>
      <w:r w:rsidR="3D59D5F9" w:rsidRPr="228A87B3">
        <w:rPr>
          <w:rFonts w:ascii="Times New Roman" w:hAnsi="Times New Roman"/>
          <w:sz w:val="24"/>
          <w:szCs w:val="24"/>
        </w:rPr>
        <w:t xml:space="preserve">vajadusel </w:t>
      </w:r>
      <w:r w:rsidR="3322E2F1" w:rsidRPr="228A87B3">
        <w:rPr>
          <w:rFonts w:ascii="Times New Roman" w:hAnsi="Times New Roman"/>
          <w:sz w:val="24"/>
          <w:szCs w:val="24"/>
        </w:rPr>
        <w:t>tuleks üle tuua kõik asjakohased mõisted ja seda kujul, millisena nad on olemas juba kehtivates õigusaktides. Ühtlasi tuleb tagada, et pakutud mõisted on piisavalt lahti kirjutatud ja selged.</w:t>
      </w:r>
      <w:r w:rsidR="0066056B" w:rsidRPr="228A87B3">
        <w:rPr>
          <w:rFonts w:ascii="Times New Roman" w:hAnsi="Times New Roman"/>
          <w:sz w:val="24"/>
          <w:szCs w:val="24"/>
        </w:rPr>
        <w:t xml:space="preserve"> </w:t>
      </w:r>
      <w:r w:rsidR="0066056B" w:rsidRPr="228A87B3">
        <w:rPr>
          <w:rFonts w:ascii="Times New Roman" w:hAnsi="Times New Roman"/>
          <w:color w:val="000000" w:themeColor="text1"/>
          <w:sz w:val="24"/>
          <w:szCs w:val="24"/>
        </w:rPr>
        <w:t xml:space="preserve">Peame oluliseks direktiivi kooskõla teiste õigusaktide, </w:t>
      </w:r>
      <w:r w:rsidR="00A47396" w:rsidRPr="228A87B3">
        <w:rPr>
          <w:rFonts w:ascii="Times New Roman" w:hAnsi="Times New Roman"/>
          <w:color w:val="000000" w:themeColor="text1"/>
          <w:sz w:val="24"/>
          <w:szCs w:val="24"/>
        </w:rPr>
        <w:t xml:space="preserve">nt </w:t>
      </w:r>
      <w:r w:rsidR="0066056B" w:rsidRPr="228A87B3">
        <w:rPr>
          <w:rFonts w:ascii="Times New Roman" w:hAnsi="Times New Roman"/>
          <w:color w:val="000000" w:themeColor="text1"/>
          <w:sz w:val="24"/>
          <w:szCs w:val="24"/>
        </w:rPr>
        <w:t>rohelise kokkuleppe algatus</w:t>
      </w:r>
      <w:r w:rsidR="458E9E98" w:rsidRPr="228A87B3">
        <w:rPr>
          <w:rFonts w:ascii="Times New Roman" w:hAnsi="Times New Roman"/>
          <w:color w:val="000000" w:themeColor="text1"/>
          <w:sz w:val="24"/>
          <w:szCs w:val="24"/>
        </w:rPr>
        <w:t>t</w:t>
      </w:r>
      <w:r w:rsidR="0066056B" w:rsidRPr="228A87B3">
        <w:rPr>
          <w:rFonts w:ascii="Times New Roman" w:hAnsi="Times New Roman"/>
          <w:color w:val="000000" w:themeColor="text1"/>
          <w:sz w:val="24"/>
          <w:szCs w:val="24"/>
        </w:rPr>
        <w:t xml:space="preserve">e ja </w:t>
      </w:r>
      <w:r w:rsidR="00884ADA" w:rsidRPr="228A87B3">
        <w:rPr>
          <w:rFonts w:ascii="Times New Roman" w:hAnsi="Times New Roman"/>
          <w:color w:val="000000" w:themeColor="text1"/>
          <w:sz w:val="24"/>
          <w:szCs w:val="24"/>
        </w:rPr>
        <w:t xml:space="preserve">ettevõtja </w:t>
      </w:r>
      <w:r w:rsidR="0066056B" w:rsidRPr="228A87B3">
        <w:rPr>
          <w:rFonts w:ascii="Times New Roman" w:hAnsi="Times New Roman"/>
          <w:color w:val="000000" w:themeColor="text1"/>
          <w:sz w:val="24"/>
          <w:szCs w:val="24"/>
        </w:rPr>
        <w:t xml:space="preserve">varustuskindluse tagamisega. Samuti on vajalikud </w:t>
      </w:r>
      <w:proofErr w:type="spellStart"/>
      <w:r w:rsidR="0066056B" w:rsidRPr="228A87B3">
        <w:rPr>
          <w:rFonts w:ascii="Times New Roman" w:hAnsi="Times New Roman"/>
          <w:color w:val="000000" w:themeColor="text1"/>
          <w:sz w:val="24"/>
          <w:szCs w:val="24"/>
        </w:rPr>
        <w:t>EL-ülesed</w:t>
      </w:r>
      <w:proofErr w:type="spellEnd"/>
      <w:r w:rsidR="0066056B" w:rsidRPr="228A87B3">
        <w:rPr>
          <w:rFonts w:ascii="Times New Roman" w:hAnsi="Times New Roman"/>
          <w:color w:val="000000" w:themeColor="text1"/>
          <w:sz w:val="24"/>
          <w:szCs w:val="24"/>
        </w:rPr>
        <w:t xml:space="preserve"> ühtsed </w:t>
      </w:r>
      <w:r w:rsidR="00E6392A" w:rsidRPr="228A87B3">
        <w:rPr>
          <w:rFonts w:ascii="Times New Roman" w:hAnsi="Times New Roman"/>
          <w:color w:val="000000" w:themeColor="text1"/>
          <w:sz w:val="24"/>
          <w:szCs w:val="24"/>
        </w:rPr>
        <w:t>keskkonna</w:t>
      </w:r>
      <w:r w:rsidR="0066056B" w:rsidRPr="228A87B3">
        <w:rPr>
          <w:rFonts w:ascii="Times New Roman" w:hAnsi="Times New Roman"/>
          <w:color w:val="000000" w:themeColor="text1"/>
          <w:sz w:val="24"/>
          <w:szCs w:val="24"/>
        </w:rPr>
        <w:t xml:space="preserve">väidete kriteeriumid, mille puhul arvestatakse samaaegselt nii toote kui ka tootja (sh tema </w:t>
      </w:r>
      <w:proofErr w:type="spellStart"/>
      <w:r w:rsidR="0066056B" w:rsidRPr="228A87B3">
        <w:rPr>
          <w:rFonts w:ascii="Times New Roman" w:hAnsi="Times New Roman"/>
          <w:color w:val="000000" w:themeColor="text1"/>
          <w:sz w:val="24"/>
          <w:szCs w:val="24"/>
        </w:rPr>
        <w:t>kõrvaltegevuste</w:t>
      </w:r>
      <w:proofErr w:type="spellEnd"/>
      <w:r w:rsidR="0066056B" w:rsidRPr="228A87B3">
        <w:rPr>
          <w:rFonts w:ascii="Times New Roman" w:hAnsi="Times New Roman"/>
          <w:color w:val="000000" w:themeColor="text1"/>
          <w:sz w:val="24"/>
          <w:szCs w:val="24"/>
        </w:rPr>
        <w:t xml:space="preserve">) keskkonnamõjude ning nende leevendamise meetmetega. </w:t>
      </w:r>
      <w:r w:rsidR="00180098" w:rsidRPr="228A87B3">
        <w:rPr>
          <w:rFonts w:ascii="Times New Roman" w:hAnsi="Times New Roman"/>
          <w:sz w:val="24"/>
          <w:szCs w:val="24"/>
        </w:rPr>
        <w:t xml:space="preserve">See aitab tagada </w:t>
      </w:r>
      <w:r w:rsidR="000E0F7A" w:rsidRPr="228A87B3">
        <w:rPr>
          <w:rFonts w:ascii="Times New Roman" w:hAnsi="Times New Roman"/>
          <w:sz w:val="24"/>
          <w:szCs w:val="24"/>
        </w:rPr>
        <w:t xml:space="preserve">selgelt mõistetavuse. </w:t>
      </w:r>
    </w:p>
    <w:p w14:paraId="5DFF4556" w14:textId="7C9B0850" w:rsidR="00462525" w:rsidRPr="00327569" w:rsidRDefault="00AD32A7" w:rsidP="00DE0CFD">
      <w:pPr>
        <w:pStyle w:val="Loendilik"/>
        <w:suppressAutoHyphens/>
        <w:spacing w:before="120" w:after="120" w:line="240" w:lineRule="auto"/>
        <w:contextualSpacing w:val="0"/>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lastRenderedPageBreak/>
        <w:t xml:space="preserve">Vajalik on luua </w:t>
      </w:r>
      <w:proofErr w:type="spellStart"/>
      <w:r w:rsidR="00B65726" w:rsidRPr="00327569">
        <w:rPr>
          <w:rFonts w:ascii="Times New Roman" w:hAnsi="Times New Roman"/>
          <w:color w:val="000000" w:themeColor="text1"/>
          <w:sz w:val="24"/>
          <w:szCs w:val="24"/>
        </w:rPr>
        <w:t>EL-s</w:t>
      </w:r>
      <w:proofErr w:type="spellEnd"/>
      <w:r w:rsidRPr="00327569">
        <w:rPr>
          <w:rFonts w:ascii="Times New Roman" w:hAnsi="Times New Roman"/>
          <w:color w:val="000000" w:themeColor="text1"/>
          <w:sz w:val="24"/>
          <w:szCs w:val="24"/>
        </w:rPr>
        <w:t xml:space="preserve"> üheselt mõistetav raamistik koos lihtsate ja arusaadavate reeglitega toodete ja teenuste </w:t>
      </w:r>
      <w:r w:rsidR="00AF5D71">
        <w:rPr>
          <w:rFonts w:ascii="Times New Roman" w:hAnsi="Times New Roman"/>
          <w:color w:val="000000" w:themeColor="text1"/>
          <w:sz w:val="24"/>
          <w:szCs w:val="24"/>
        </w:rPr>
        <w:t>keskkonna</w:t>
      </w:r>
      <w:r w:rsidRPr="00327569">
        <w:rPr>
          <w:rFonts w:ascii="Times New Roman" w:hAnsi="Times New Roman"/>
          <w:color w:val="000000" w:themeColor="text1"/>
          <w:sz w:val="24"/>
          <w:szCs w:val="24"/>
        </w:rPr>
        <w:t>väidete kasutamiseks, mis ühtlasi keelab ka eksitava reklaami.</w:t>
      </w:r>
      <w:r w:rsidR="00EE0FC9" w:rsidRPr="00327569">
        <w:rPr>
          <w:rFonts w:ascii="Times New Roman" w:hAnsi="Times New Roman"/>
          <w:color w:val="000000" w:themeColor="text1"/>
          <w:sz w:val="24"/>
          <w:szCs w:val="24"/>
        </w:rPr>
        <w:t xml:space="preserve"> Vajatakse selles osas täpsemat selgust, millist väidet saab tõlgendada </w:t>
      </w:r>
      <w:r w:rsidR="00AF5D71">
        <w:rPr>
          <w:rFonts w:ascii="Times New Roman" w:hAnsi="Times New Roman"/>
          <w:color w:val="000000" w:themeColor="text1"/>
          <w:sz w:val="24"/>
          <w:szCs w:val="24"/>
        </w:rPr>
        <w:t>keskkonna</w:t>
      </w:r>
      <w:r w:rsidR="00EE0FC9" w:rsidRPr="00327569">
        <w:rPr>
          <w:rFonts w:ascii="Times New Roman" w:hAnsi="Times New Roman"/>
          <w:color w:val="000000" w:themeColor="text1"/>
          <w:sz w:val="24"/>
          <w:szCs w:val="24"/>
        </w:rPr>
        <w:t>väitena ja millist mitte.</w:t>
      </w:r>
    </w:p>
    <w:p w14:paraId="1604661C" w14:textId="484DD2ED" w:rsidR="00B46F00" w:rsidRPr="00BF0F60" w:rsidRDefault="00B419F9" w:rsidP="00DE0CFD">
      <w:pPr>
        <w:pStyle w:val="Loendilik"/>
        <w:suppressAutoHyphens/>
        <w:spacing w:before="120" w:after="120" w:line="240" w:lineRule="auto"/>
        <w:contextualSpacing w:val="0"/>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Toetame EL</w:t>
      </w:r>
      <w:r w:rsidR="00DD1D2D" w:rsidRPr="00327569">
        <w:rPr>
          <w:rFonts w:ascii="Times New Roman" w:hAnsi="Times New Roman"/>
          <w:color w:val="000000" w:themeColor="text1"/>
          <w:sz w:val="24"/>
          <w:szCs w:val="24"/>
        </w:rPr>
        <w:t>-</w:t>
      </w:r>
      <w:r w:rsidRPr="00327569">
        <w:rPr>
          <w:rFonts w:ascii="Times New Roman" w:hAnsi="Times New Roman"/>
          <w:color w:val="000000" w:themeColor="text1"/>
          <w:sz w:val="24"/>
          <w:szCs w:val="24"/>
        </w:rPr>
        <w:t>is ühtsete reeglite kehtestamist, sest tänasel päeval peavad piiriüleselt tegutsevad kauplejad täitma erinevates liikmesriikides kehtestatud (erinevaid) nõudeid ning see on kauplejatele täiendavaks koormuseks, mida on liiduüleste ühtsete reeglitega võimalik edukalt vältida.</w:t>
      </w:r>
    </w:p>
    <w:p w14:paraId="5FAFB642" w14:textId="05850DD3" w:rsidR="11D58BFB" w:rsidRPr="00BF0F60" w:rsidRDefault="002B3314" w:rsidP="00DE0CFD">
      <w:pPr>
        <w:pStyle w:val="Loendilik"/>
        <w:suppressAutoHyphens/>
        <w:spacing w:before="120" w:after="120" w:line="240" w:lineRule="auto"/>
        <w:contextualSpacing w:val="0"/>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Toetame </w:t>
      </w:r>
      <w:r w:rsidR="00B419F9" w:rsidRPr="00327569">
        <w:rPr>
          <w:rFonts w:ascii="Times New Roman" w:hAnsi="Times New Roman"/>
          <w:color w:val="000000" w:themeColor="text1"/>
          <w:sz w:val="24"/>
          <w:szCs w:val="24"/>
        </w:rPr>
        <w:t>direktiivi punkti, mille kohaselt peavad edaspidi kõik kolmandate riikide ametiasutuste loodud uued keskkonnamärgisesüsteemid, mille raames antakse liidu turul kasutamiseks mõeldud keskkonnamärgiseid, saama enne liidu turule sisenemist komisjoni heakskiidu.</w:t>
      </w:r>
      <w:r w:rsidRPr="00327569">
        <w:rPr>
          <w:rFonts w:ascii="Times New Roman" w:hAnsi="Times New Roman"/>
          <w:color w:val="000000" w:themeColor="text1"/>
          <w:sz w:val="24"/>
          <w:szCs w:val="24"/>
        </w:rPr>
        <w:t xml:space="preserve"> K</w:t>
      </w:r>
      <w:r w:rsidR="00B419F9" w:rsidRPr="00327569">
        <w:rPr>
          <w:rFonts w:ascii="Times New Roman" w:hAnsi="Times New Roman"/>
          <w:color w:val="000000" w:themeColor="text1"/>
          <w:sz w:val="24"/>
          <w:szCs w:val="24"/>
        </w:rPr>
        <w:t xml:space="preserve">una see tagab, et ka kolmandate riikide ettevõtete tooted peavad olema keskkonnamärgistega, mis vastavad Euroopa Liidu nõuetele. Lisaks tagab see ettevõtete seas õiglase konkurentsi ja välistab võimaluse, et kolmandate riikide tooted sisaldaksid keskkonnaalaseid väiteid ja märgiseid, mis oleksid eksitavad. </w:t>
      </w:r>
      <w:r w:rsidR="00C70289" w:rsidRPr="29055B72">
        <w:rPr>
          <w:rFonts w:ascii="Times New Roman" w:hAnsi="Times New Roman"/>
          <w:sz w:val="24"/>
          <w:szCs w:val="24"/>
        </w:rPr>
        <w:t>Me</w:t>
      </w:r>
      <w:r w:rsidR="00120BB2" w:rsidRPr="29055B72">
        <w:rPr>
          <w:rFonts w:ascii="Times New Roman" w:hAnsi="Times New Roman"/>
          <w:sz w:val="24"/>
          <w:szCs w:val="24"/>
        </w:rPr>
        <w:t>ie</w:t>
      </w:r>
      <w:r w:rsidR="00120BB2" w:rsidRPr="00327569">
        <w:rPr>
          <w:rFonts w:ascii="Times New Roman" w:hAnsi="Times New Roman"/>
          <w:sz w:val="24"/>
          <w:szCs w:val="24"/>
        </w:rPr>
        <w:t xml:space="preserve"> hinnangul vajab põhjalikku analüüsi, kuidas see saab praktikas toimida</w:t>
      </w:r>
      <w:r w:rsidR="00F91775" w:rsidRPr="00327569">
        <w:rPr>
          <w:rFonts w:ascii="Times New Roman" w:hAnsi="Times New Roman"/>
          <w:sz w:val="24"/>
          <w:szCs w:val="24"/>
        </w:rPr>
        <w:t>.</w:t>
      </w:r>
    </w:p>
    <w:p w14:paraId="56267092" w14:textId="58622C40" w:rsidR="11D58BFB" w:rsidRDefault="6F524F7F" w:rsidP="00DE0CFD">
      <w:pPr>
        <w:pStyle w:val="Loendilik"/>
        <w:suppressAutoHyphens/>
        <w:spacing w:before="120" w:after="120" w:line="240" w:lineRule="auto"/>
        <w:contextualSpacing w:val="0"/>
        <w:jc w:val="both"/>
        <w:rPr>
          <w:rFonts w:ascii="Times New Roman" w:hAnsi="Times New Roman"/>
          <w:color w:val="000000" w:themeColor="text1"/>
          <w:sz w:val="24"/>
          <w:szCs w:val="24"/>
        </w:rPr>
      </w:pPr>
      <w:r w:rsidRPr="00327569">
        <w:rPr>
          <w:rFonts w:ascii="Times New Roman" w:eastAsia="Calibri" w:hAnsi="Times New Roman"/>
          <w:color w:val="000000" w:themeColor="text1"/>
          <w:sz w:val="24"/>
          <w:szCs w:val="24"/>
        </w:rPr>
        <w:t>Direktiivis on toodud välja, et kauplejad peavad sõnaselgete keskkonnaväidete põhjendamise hindamise raames tuginema mh laialdaselt tunnustatud teaduslikele tõenditele. Meie hinnangul tuleb läbirääkimiste käigus täpsustada ning mõistena defineerida, mis täpsemalt läheb „laialdaselt tunnustatud teaduslike tõendite“ alla. Oluline on, et direktiivis väljatoodud mõistest ning nõuetest saadakse liikmesriikidest ühtselt aru ning seega on oluline nende mõistete defineerimine, mis või</w:t>
      </w:r>
      <w:r w:rsidR="3A178D6C" w:rsidRPr="00327569">
        <w:rPr>
          <w:rFonts w:ascii="Times New Roman" w:eastAsia="Calibri" w:hAnsi="Times New Roman"/>
          <w:color w:val="000000" w:themeColor="text1"/>
          <w:sz w:val="24"/>
          <w:szCs w:val="24"/>
        </w:rPr>
        <w:t>vad</w:t>
      </w:r>
      <w:r w:rsidRPr="00327569">
        <w:rPr>
          <w:rFonts w:ascii="Times New Roman" w:eastAsia="Calibri" w:hAnsi="Times New Roman"/>
          <w:color w:val="000000" w:themeColor="text1"/>
          <w:sz w:val="24"/>
          <w:szCs w:val="24"/>
        </w:rPr>
        <w:t xml:space="preserve"> jätta kauplejatele laia tõlgendusruumi.</w:t>
      </w:r>
      <w:r w:rsidR="000B4EBE" w:rsidRPr="00327569">
        <w:rPr>
          <w:rFonts w:ascii="Times New Roman" w:eastAsia="Calibri" w:hAnsi="Times New Roman"/>
          <w:color w:val="000000" w:themeColor="text1"/>
          <w:sz w:val="24"/>
          <w:szCs w:val="24"/>
        </w:rPr>
        <w:t xml:space="preserve"> </w:t>
      </w:r>
      <w:r w:rsidR="000B4EBE" w:rsidRPr="00327569">
        <w:rPr>
          <w:rFonts w:ascii="Times New Roman" w:hAnsi="Times New Roman"/>
          <w:color w:val="000000" w:themeColor="text1"/>
          <w:sz w:val="24"/>
          <w:szCs w:val="24"/>
        </w:rPr>
        <w:t xml:space="preserve">Kaaluda keskkonnainfo esitamiseks alternatiivseid (digi-) kommunikatsioonikanaleid, </w:t>
      </w:r>
      <w:r w:rsidR="00627A64" w:rsidRPr="00327569">
        <w:rPr>
          <w:rFonts w:ascii="Times New Roman" w:hAnsi="Times New Roman"/>
          <w:color w:val="000000" w:themeColor="text1"/>
          <w:sz w:val="24"/>
          <w:szCs w:val="24"/>
        </w:rPr>
        <w:t xml:space="preserve">kusjuures järgida, et info oleks kõikides kanalites esitatud </w:t>
      </w:r>
      <w:r w:rsidR="002F16AA" w:rsidRPr="00327569">
        <w:rPr>
          <w:rFonts w:ascii="Times New Roman" w:hAnsi="Times New Roman"/>
          <w:color w:val="000000" w:themeColor="text1"/>
          <w:sz w:val="24"/>
          <w:szCs w:val="24"/>
        </w:rPr>
        <w:t xml:space="preserve">ühtemoodi. </w:t>
      </w:r>
    </w:p>
    <w:p w14:paraId="58D109AE" w14:textId="66D80B8E" w:rsidR="00576836" w:rsidRPr="00ED352D" w:rsidRDefault="00576836" w:rsidP="00DE0CFD">
      <w:pPr>
        <w:pStyle w:val="Loendilik"/>
        <w:suppressAutoHyphens/>
        <w:spacing w:before="120" w:after="120" w:line="240" w:lineRule="auto"/>
        <w:contextualSpacing w:val="0"/>
        <w:jc w:val="both"/>
        <w:rPr>
          <w:rFonts w:ascii="Times New Roman" w:hAnsi="Times New Roman"/>
          <w:sz w:val="24"/>
          <w:szCs w:val="24"/>
          <w:lang w:eastAsia="ar-SA"/>
        </w:rPr>
      </w:pPr>
      <w:r w:rsidRPr="001956FD">
        <w:rPr>
          <w:rFonts w:ascii="Times New Roman" w:hAnsi="Times New Roman"/>
          <w:sz w:val="24"/>
          <w:szCs w:val="24"/>
          <w:lang w:eastAsia="ar-SA"/>
        </w:rPr>
        <w:t>On selge, et keskkonnaalaseid väiteid on turul liiga palju ja mitmed neist eksitavad ka tarbijat. Igakülgne areng ja innovatsioon on samas keskkonnavaldkonnas oluline.</w:t>
      </w:r>
      <w:r>
        <w:rPr>
          <w:rFonts w:ascii="Times New Roman" w:hAnsi="Times New Roman"/>
          <w:sz w:val="24"/>
          <w:szCs w:val="24"/>
          <w:lang w:eastAsia="ar-SA"/>
        </w:rPr>
        <w:t xml:space="preserve"> </w:t>
      </w:r>
      <w:r w:rsidRPr="00ED352D">
        <w:rPr>
          <w:rFonts w:ascii="Times New Roman" w:hAnsi="Times New Roman"/>
          <w:sz w:val="24"/>
          <w:szCs w:val="24"/>
          <w:lang w:eastAsia="ar-SA"/>
        </w:rPr>
        <w:t>Üks võimalustest olla uuenduslik on läbi keskkonnaväidete ja -märgiste süsteemi.</w:t>
      </w:r>
      <w:r w:rsidRPr="00ED352D" w:rsidDel="006761DF">
        <w:rPr>
          <w:rFonts w:ascii="Times New Roman" w:hAnsi="Times New Roman"/>
          <w:sz w:val="24"/>
          <w:szCs w:val="24"/>
          <w:lang w:eastAsia="ar-SA"/>
        </w:rPr>
        <w:t xml:space="preserve"> </w:t>
      </w:r>
      <w:r w:rsidRPr="00ED352D">
        <w:rPr>
          <w:rFonts w:ascii="Times New Roman" w:hAnsi="Times New Roman"/>
          <w:sz w:val="24"/>
          <w:szCs w:val="24"/>
          <w:lang w:eastAsia="ar-SA"/>
        </w:rPr>
        <w:t>S</w:t>
      </w:r>
      <w:r w:rsidRPr="00ED352D">
        <w:rPr>
          <w:rFonts w:ascii="Times New Roman" w:hAnsi="Times New Roman"/>
          <w:sz w:val="24"/>
          <w:szCs w:val="24"/>
        </w:rPr>
        <w:t>elleks, et uute väidete loomine ei tekitaks segadust juurde, ning et olemasolevaid väiteid õnnestuks vähendada, teeme ettepaneku määrata kesksed kriteeriumid keskkonnaväidetele.</w:t>
      </w:r>
      <w:r>
        <w:rPr>
          <w:rFonts w:ascii="Times New Roman" w:hAnsi="Times New Roman"/>
          <w:sz w:val="24"/>
          <w:szCs w:val="24"/>
        </w:rPr>
        <w:t xml:space="preserve"> </w:t>
      </w:r>
      <w:r w:rsidRPr="00ED352D">
        <w:rPr>
          <w:rFonts w:ascii="Times New Roman" w:hAnsi="Times New Roman"/>
          <w:sz w:val="24"/>
          <w:szCs w:val="24"/>
        </w:rPr>
        <w:t>See on ka võimalus seada ettevõtetele ambitsioonikamaid nõudmisi ja panna nad pingutama suurema keskkonnahoiu nimel, kuna lävend vabatahtlikule keskkonnaväitele on kehtestatud kõrgemal tasandil. Ettevõtete poolt loodud märgised/väited peaksid samuti vastama loodavatele kriteeriumitele ja valdkonnaspetsiifilistele lävenditele. Liialt piiratud keskkonnaväidete kasutamise võimalused võivad olla ettevõtlusvabadust takistavad.</w:t>
      </w:r>
    </w:p>
    <w:p w14:paraId="1F6220B6" w14:textId="77777777" w:rsidR="00576836" w:rsidRPr="00327569" w:rsidRDefault="00576836" w:rsidP="00DE0CFD">
      <w:pPr>
        <w:pStyle w:val="Loendilik"/>
        <w:suppressAutoHyphens/>
        <w:spacing w:before="120" w:after="120" w:line="240" w:lineRule="auto"/>
        <w:contextualSpacing w:val="0"/>
        <w:jc w:val="both"/>
        <w:rPr>
          <w:rFonts w:ascii="Times New Roman" w:hAnsi="Times New Roman"/>
          <w:color w:val="000000" w:themeColor="text1"/>
          <w:sz w:val="24"/>
          <w:szCs w:val="24"/>
        </w:rPr>
      </w:pPr>
    </w:p>
    <w:p w14:paraId="11689F65" w14:textId="4BCEDCD6" w:rsidR="004B7098" w:rsidRPr="00327569" w:rsidRDefault="004B7098" w:rsidP="00DE0CFD">
      <w:pPr>
        <w:pStyle w:val="Loendilik"/>
        <w:spacing w:line="240" w:lineRule="auto"/>
        <w:jc w:val="both"/>
        <w:rPr>
          <w:rFonts w:ascii="Times New Roman" w:hAnsi="Times New Roman"/>
          <w:sz w:val="24"/>
          <w:szCs w:val="24"/>
        </w:rPr>
      </w:pPr>
    </w:p>
    <w:p w14:paraId="061B04D8" w14:textId="34A5D80B" w:rsidR="004B7098" w:rsidRPr="00327569" w:rsidRDefault="65E8C361" w:rsidP="00DE0CFD">
      <w:pPr>
        <w:pStyle w:val="Loendilik"/>
        <w:numPr>
          <w:ilvl w:val="0"/>
          <w:numId w:val="27"/>
        </w:numPr>
        <w:spacing w:after="0" w:line="240" w:lineRule="auto"/>
        <w:jc w:val="both"/>
        <w:rPr>
          <w:rFonts w:ascii="Times New Roman" w:hAnsi="Times New Roman"/>
          <w:b/>
          <w:bCs/>
          <w:sz w:val="24"/>
          <w:szCs w:val="24"/>
          <w:lang w:eastAsia="ar-SA"/>
        </w:rPr>
      </w:pPr>
      <w:r w:rsidRPr="00327569">
        <w:rPr>
          <w:rFonts w:ascii="Times New Roman" w:hAnsi="Times New Roman"/>
          <w:b/>
          <w:bCs/>
          <w:sz w:val="24"/>
          <w:szCs w:val="24"/>
          <w:lang w:eastAsia="ar-SA"/>
        </w:rPr>
        <w:t>Peame oluliseks, et</w:t>
      </w:r>
      <w:r w:rsidRPr="00327569">
        <w:rPr>
          <w:rFonts w:ascii="Times New Roman" w:hAnsi="Times New Roman"/>
          <w:b/>
          <w:sz w:val="24"/>
          <w:szCs w:val="24"/>
          <w:lang w:eastAsia="ar-SA"/>
        </w:rPr>
        <w:t xml:space="preserve"> </w:t>
      </w:r>
      <w:r w:rsidR="095C4CA6" w:rsidRPr="00327569">
        <w:rPr>
          <w:rFonts w:ascii="Times New Roman" w:hAnsi="Times New Roman"/>
          <w:b/>
          <w:bCs/>
          <w:sz w:val="24"/>
          <w:szCs w:val="24"/>
          <w:lang w:eastAsia="ar-SA"/>
        </w:rPr>
        <w:t>roheväidete direktiivi üle toimub EL üleselt samadel alustel järelevalve</w:t>
      </w:r>
      <w:r w:rsidR="00827CD8" w:rsidRPr="00327569">
        <w:rPr>
          <w:rFonts w:ascii="Times New Roman" w:hAnsi="Times New Roman"/>
          <w:b/>
          <w:bCs/>
          <w:sz w:val="24"/>
          <w:szCs w:val="24"/>
          <w:lang w:eastAsia="ar-SA"/>
        </w:rPr>
        <w:t xml:space="preserve">, </w:t>
      </w:r>
      <w:r w:rsidR="00B44472" w:rsidRPr="00327569">
        <w:rPr>
          <w:rFonts w:ascii="Times New Roman" w:hAnsi="Times New Roman"/>
          <w:b/>
          <w:bCs/>
          <w:sz w:val="24"/>
          <w:szCs w:val="24"/>
          <w:lang w:eastAsia="ar-SA"/>
        </w:rPr>
        <w:t>kuid me</w:t>
      </w:r>
      <w:r w:rsidR="00827CD8" w:rsidRPr="00327569">
        <w:rPr>
          <w:rFonts w:ascii="Times New Roman" w:hAnsi="Times New Roman"/>
          <w:b/>
          <w:bCs/>
          <w:sz w:val="24"/>
          <w:szCs w:val="24"/>
          <w:lang w:eastAsia="ar-SA"/>
        </w:rPr>
        <w:t xml:space="preserve"> ei </w:t>
      </w:r>
      <w:r w:rsidR="00827CD8" w:rsidRPr="00327569">
        <w:rPr>
          <w:rFonts w:ascii="Times New Roman" w:hAnsi="Times New Roman"/>
          <w:b/>
          <w:bCs/>
          <w:color w:val="000000" w:themeColor="text1"/>
          <w:sz w:val="24"/>
          <w:szCs w:val="24"/>
        </w:rPr>
        <w:t xml:space="preserve">saa toetada </w:t>
      </w:r>
      <w:r w:rsidR="65E160F4" w:rsidRPr="421CE01A">
        <w:rPr>
          <w:rFonts w:ascii="Times New Roman" w:hAnsi="Times New Roman"/>
          <w:b/>
          <w:bCs/>
          <w:color w:val="000000" w:themeColor="text1"/>
          <w:sz w:val="24"/>
          <w:szCs w:val="24"/>
        </w:rPr>
        <w:t>tulu</w:t>
      </w:r>
      <w:r w:rsidR="00827CD8" w:rsidRPr="421CE01A">
        <w:rPr>
          <w:rFonts w:ascii="Times New Roman" w:hAnsi="Times New Roman"/>
          <w:b/>
          <w:bCs/>
          <w:color w:val="000000" w:themeColor="text1"/>
          <w:sz w:val="24"/>
          <w:szCs w:val="24"/>
        </w:rPr>
        <w:t xml:space="preserve"> </w:t>
      </w:r>
      <w:r w:rsidR="00827CD8" w:rsidRPr="00327569">
        <w:rPr>
          <w:rFonts w:ascii="Times New Roman" w:hAnsi="Times New Roman"/>
          <w:b/>
          <w:bCs/>
          <w:color w:val="000000" w:themeColor="text1"/>
          <w:sz w:val="24"/>
          <w:szCs w:val="24"/>
        </w:rPr>
        <w:t>konfiskeerimismeedet</w:t>
      </w:r>
      <w:r w:rsidR="00827CD8" w:rsidRPr="00327569">
        <w:rPr>
          <w:rFonts w:ascii="Times New Roman" w:hAnsi="Times New Roman"/>
          <w:b/>
          <w:bCs/>
          <w:sz w:val="24"/>
          <w:szCs w:val="24"/>
        </w:rPr>
        <w:t>.</w:t>
      </w:r>
      <w:r w:rsidR="095C4CA6" w:rsidRPr="00327569">
        <w:rPr>
          <w:rFonts w:ascii="Times New Roman" w:hAnsi="Times New Roman"/>
          <w:b/>
          <w:sz w:val="24"/>
          <w:szCs w:val="24"/>
        </w:rPr>
        <w:t xml:space="preserve"> </w:t>
      </w:r>
      <w:r w:rsidRPr="00327569">
        <w:rPr>
          <w:rFonts w:ascii="Times New Roman" w:hAnsi="Times New Roman"/>
          <w:b/>
          <w:bCs/>
          <w:sz w:val="24"/>
          <w:szCs w:val="24"/>
        </w:rPr>
        <w:t xml:space="preserve">Sanktsioonid </w:t>
      </w:r>
      <w:r w:rsidR="7E4A280B" w:rsidRPr="00327569">
        <w:rPr>
          <w:rFonts w:ascii="Times New Roman" w:hAnsi="Times New Roman"/>
          <w:b/>
          <w:bCs/>
          <w:sz w:val="24"/>
          <w:szCs w:val="24"/>
        </w:rPr>
        <w:t xml:space="preserve">tuleb </w:t>
      </w:r>
      <w:r w:rsidRPr="00327569">
        <w:rPr>
          <w:rFonts w:ascii="Times New Roman" w:hAnsi="Times New Roman"/>
          <w:b/>
          <w:bCs/>
          <w:sz w:val="24"/>
          <w:szCs w:val="24"/>
        </w:rPr>
        <w:t>ette näha raskemate rikkumiste korral ning tagada maksimaalne paindlikkus sanktsioonimäära, -liigi ja menetluse osas.</w:t>
      </w:r>
      <w:r w:rsidRPr="00327569">
        <w:t xml:space="preserve"> </w:t>
      </w:r>
      <w:r w:rsidR="41D06B90" w:rsidRPr="00327569">
        <w:rPr>
          <w:b/>
          <w:bCs/>
        </w:rPr>
        <w:t>V</w:t>
      </w:r>
      <w:r w:rsidR="41D06B90" w:rsidRPr="00327569">
        <w:rPr>
          <w:rFonts w:ascii="Times New Roman" w:hAnsi="Times New Roman"/>
          <w:b/>
          <w:bCs/>
          <w:color w:val="000000" w:themeColor="text1"/>
          <w:sz w:val="24"/>
          <w:szCs w:val="24"/>
        </w:rPr>
        <w:t>ajalik on</w:t>
      </w:r>
      <w:r w:rsidR="00800928" w:rsidRPr="00327569">
        <w:rPr>
          <w:rFonts w:ascii="Times New Roman" w:hAnsi="Times New Roman"/>
          <w:b/>
          <w:bCs/>
          <w:color w:val="000000" w:themeColor="text1"/>
          <w:sz w:val="24"/>
          <w:szCs w:val="24"/>
        </w:rPr>
        <w:t>, et</w:t>
      </w:r>
      <w:r w:rsidR="41D06B90" w:rsidRPr="00327569">
        <w:rPr>
          <w:rFonts w:ascii="Times New Roman" w:hAnsi="Times New Roman"/>
          <w:b/>
          <w:bCs/>
          <w:color w:val="000000" w:themeColor="text1"/>
          <w:sz w:val="24"/>
          <w:szCs w:val="24"/>
        </w:rPr>
        <w:t xml:space="preserve"> nõuete üle tagatakse järelevalveasutuste poolt tõhus ja efektiivne kontroll.</w:t>
      </w:r>
      <w:r w:rsidR="41D06B90" w:rsidRPr="00327569">
        <w:rPr>
          <w:rFonts w:ascii="Times New Roman" w:hAnsi="Times New Roman"/>
          <w:b/>
          <w:bCs/>
          <w:sz w:val="24"/>
          <w:szCs w:val="24"/>
          <w:lang w:eastAsia="ar-SA"/>
        </w:rPr>
        <w:t xml:space="preserve"> </w:t>
      </w:r>
    </w:p>
    <w:p w14:paraId="0BFB2479" w14:textId="77777777" w:rsidR="004B7098" w:rsidRPr="00327569" w:rsidRDefault="004B7098" w:rsidP="00DE0CFD">
      <w:pPr>
        <w:pStyle w:val="Loendilik"/>
        <w:suppressAutoHyphens/>
        <w:spacing w:after="0" w:line="240" w:lineRule="auto"/>
        <w:jc w:val="both"/>
        <w:rPr>
          <w:rFonts w:ascii="Times New Roman" w:hAnsi="Times New Roman"/>
          <w:sz w:val="24"/>
          <w:szCs w:val="24"/>
          <w:lang w:eastAsia="ar-SA"/>
        </w:rPr>
      </w:pPr>
    </w:p>
    <w:p w14:paraId="36B6DAA4" w14:textId="04B5978C" w:rsidR="007D6540" w:rsidRDefault="048EE666" w:rsidP="00DE0CFD">
      <w:pPr>
        <w:pStyle w:val="Loendilik"/>
        <w:suppressAutoHyphens/>
        <w:spacing w:before="120" w:after="120" w:line="240" w:lineRule="auto"/>
        <w:jc w:val="both"/>
        <w:rPr>
          <w:rFonts w:ascii="Times New Roman" w:hAnsi="Times New Roman"/>
          <w:color w:val="000000" w:themeColor="text1"/>
          <w:sz w:val="24"/>
          <w:szCs w:val="24"/>
        </w:rPr>
      </w:pPr>
      <w:r w:rsidRPr="00327569">
        <w:rPr>
          <w:rFonts w:ascii="Times New Roman" w:hAnsi="Times New Roman"/>
          <w:sz w:val="24"/>
          <w:szCs w:val="24"/>
          <w:lang w:eastAsia="ar-SA"/>
        </w:rPr>
        <w:t>Selgitus:</w:t>
      </w:r>
      <w:r w:rsidR="67BC0117" w:rsidRPr="00327569">
        <w:rPr>
          <w:rFonts w:ascii="Times New Roman" w:hAnsi="Times New Roman"/>
          <w:sz w:val="24"/>
          <w:szCs w:val="24"/>
          <w:lang w:eastAsia="ar-SA"/>
        </w:rPr>
        <w:t xml:space="preserve"> </w:t>
      </w:r>
      <w:r w:rsidR="67BC0117" w:rsidRPr="00327569">
        <w:rPr>
          <w:rFonts w:ascii="Times New Roman" w:hAnsi="Times New Roman"/>
          <w:color w:val="000000" w:themeColor="text1"/>
          <w:sz w:val="24"/>
          <w:szCs w:val="24"/>
        </w:rPr>
        <w:t xml:space="preserve">Me ei toeta konfiskeerimismeedet Art 17 lg 3 </w:t>
      </w:r>
      <w:r w:rsidR="00351529">
        <w:rPr>
          <w:rFonts w:ascii="Times New Roman" w:hAnsi="Times New Roman"/>
          <w:color w:val="000000" w:themeColor="text1"/>
          <w:sz w:val="24"/>
          <w:szCs w:val="24"/>
        </w:rPr>
        <w:t>punkt b</w:t>
      </w:r>
      <w:r w:rsidR="004E452B">
        <w:rPr>
          <w:rFonts w:ascii="Times New Roman" w:hAnsi="Times New Roman"/>
          <w:color w:val="000000" w:themeColor="text1"/>
          <w:sz w:val="24"/>
          <w:szCs w:val="24"/>
        </w:rPr>
        <w:t>, mis näe</w:t>
      </w:r>
      <w:r w:rsidR="00351529">
        <w:rPr>
          <w:rFonts w:ascii="Times New Roman" w:hAnsi="Times New Roman"/>
          <w:color w:val="000000" w:themeColor="text1"/>
          <w:sz w:val="24"/>
          <w:szCs w:val="24"/>
        </w:rPr>
        <w:t xml:space="preserve">b ette </w:t>
      </w:r>
      <w:r w:rsidR="00351529" w:rsidRPr="00351529">
        <w:rPr>
          <w:rFonts w:ascii="Times New Roman" w:hAnsi="Times New Roman"/>
          <w:color w:val="000000" w:themeColor="text1"/>
          <w:sz w:val="24"/>
          <w:szCs w:val="24"/>
        </w:rPr>
        <w:t>kaupleja poolt asjaomaste toodetega seotud tehingust saadud tulu</w:t>
      </w:r>
      <w:r w:rsidR="00351529">
        <w:rPr>
          <w:rFonts w:ascii="Times New Roman" w:hAnsi="Times New Roman"/>
          <w:color w:val="000000" w:themeColor="text1"/>
          <w:sz w:val="24"/>
          <w:szCs w:val="24"/>
        </w:rPr>
        <w:t xml:space="preserve"> </w:t>
      </w:r>
      <w:r w:rsidR="00351529" w:rsidRPr="00ED352D">
        <w:rPr>
          <w:rFonts w:ascii="Times New Roman" w:hAnsi="Times New Roman"/>
          <w:color w:val="000000" w:themeColor="text1"/>
          <w:sz w:val="24"/>
          <w:szCs w:val="24"/>
        </w:rPr>
        <w:t>konfiskeerimi</w:t>
      </w:r>
      <w:r w:rsidR="00560CDD">
        <w:rPr>
          <w:rFonts w:ascii="Times New Roman" w:hAnsi="Times New Roman"/>
          <w:color w:val="000000" w:themeColor="text1"/>
          <w:sz w:val="24"/>
          <w:szCs w:val="24"/>
        </w:rPr>
        <w:t>s</w:t>
      </w:r>
      <w:r w:rsidR="00351529" w:rsidRPr="00ED352D">
        <w:rPr>
          <w:rFonts w:ascii="Times New Roman" w:hAnsi="Times New Roman"/>
          <w:color w:val="000000" w:themeColor="text1"/>
          <w:sz w:val="24"/>
          <w:szCs w:val="24"/>
        </w:rPr>
        <w:t>e</w:t>
      </w:r>
      <w:r w:rsidR="00805498" w:rsidRPr="00ED352D">
        <w:rPr>
          <w:rFonts w:ascii="Times New Roman" w:hAnsi="Times New Roman"/>
          <w:color w:val="000000" w:themeColor="text1"/>
          <w:sz w:val="24"/>
          <w:szCs w:val="24"/>
        </w:rPr>
        <w:t>.</w:t>
      </w:r>
      <w:r w:rsidR="00560CDD">
        <w:rPr>
          <w:rFonts w:ascii="Times New Roman" w:hAnsi="Times New Roman"/>
          <w:color w:val="000000" w:themeColor="text1"/>
          <w:sz w:val="24"/>
          <w:szCs w:val="24"/>
        </w:rPr>
        <w:t xml:space="preserve"> </w:t>
      </w:r>
      <w:r w:rsidR="67BC0117" w:rsidRPr="00ED352D">
        <w:rPr>
          <w:rFonts w:ascii="Times New Roman" w:hAnsi="Times New Roman"/>
          <w:color w:val="000000" w:themeColor="text1"/>
          <w:sz w:val="24"/>
          <w:szCs w:val="24"/>
        </w:rPr>
        <w:t xml:space="preserve">Konfiskeerimise näol on tegemist keerukaid õigusküsimusi tõstatava meetmega, mida on seni EL õiguses peetud ELTL art 83 alusel harmoneeritavaks karistusõiguslikuks </w:t>
      </w:r>
      <w:r w:rsidR="67BC0117" w:rsidRPr="00ED352D">
        <w:rPr>
          <w:rFonts w:ascii="Times New Roman" w:hAnsi="Times New Roman"/>
          <w:color w:val="000000" w:themeColor="text1"/>
          <w:sz w:val="24"/>
          <w:szCs w:val="24"/>
        </w:rPr>
        <w:lastRenderedPageBreak/>
        <w:t>meetmeks.</w:t>
      </w:r>
      <w:r w:rsidR="005A7762" w:rsidRPr="00ED352D">
        <w:rPr>
          <w:rFonts w:ascii="Times New Roman" w:hAnsi="Times New Roman"/>
          <w:color w:val="000000" w:themeColor="text1"/>
          <w:sz w:val="24"/>
          <w:szCs w:val="24"/>
        </w:rPr>
        <w:t xml:space="preserve"> </w:t>
      </w:r>
      <w:r w:rsidR="67BC0117" w:rsidRPr="00ED352D">
        <w:rPr>
          <w:rFonts w:ascii="Times New Roman" w:hAnsi="Times New Roman"/>
          <w:color w:val="000000" w:themeColor="text1"/>
          <w:sz w:val="24"/>
          <w:szCs w:val="24"/>
        </w:rPr>
        <w:t>Liikmesriikidele tuleks tagada maksimaalne paindlikkus sanktsioonitüüpide ja menetluse liigi osas.</w:t>
      </w:r>
    </w:p>
    <w:p w14:paraId="78A3AD84" w14:textId="77777777" w:rsidR="005B7220" w:rsidRPr="00ED352D" w:rsidRDefault="005B7220" w:rsidP="00DE0CFD">
      <w:pPr>
        <w:pStyle w:val="Loendilik"/>
        <w:suppressAutoHyphens/>
        <w:spacing w:before="120" w:after="120" w:line="240" w:lineRule="auto"/>
        <w:jc w:val="both"/>
        <w:rPr>
          <w:rFonts w:ascii="Times New Roman" w:hAnsi="Times New Roman"/>
          <w:color w:val="000000" w:themeColor="text1"/>
          <w:sz w:val="24"/>
          <w:szCs w:val="24"/>
        </w:rPr>
      </w:pPr>
    </w:p>
    <w:p w14:paraId="76B22C04" w14:textId="4583927A" w:rsidR="00A2701A" w:rsidRDefault="007D6540" w:rsidP="00DE0CFD">
      <w:pPr>
        <w:pStyle w:val="Loendilik"/>
        <w:suppressAutoHyphens/>
        <w:spacing w:before="120" w:after="120"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L</w:t>
      </w:r>
      <w:r w:rsidR="0D2655A1" w:rsidRPr="00327569">
        <w:rPr>
          <w:rFonts w:ascii="Times New Roman" w:hAnsi="Times New Roman"/>
          <w:color w:val="000000" w:themeColor="text1"/>
          <w:sz w:val="24"/>
          <w:szCs w:val="24"/>
        </w:rPr>
        <w:t xml:space="preserve">eiame, et </w:t>
      </w:r>
      <w:r w:rsidR="4FC6734F" w:rsidRPr="47DAB44B">
        <w:rPr>
          <w:rFonts w:ascii="Times New Roman" w:hAnsi="Times New Roman"/>
          <w:color w:val="000000" w:themeColor="text1"/>
          <w:sz w:val="24"/>
          <w:szCs w:val="24"/>
        </w:rPr>
        <w:t>konfiskeerimist ette nägevad</w:t>
      </w:r>
      <w:r w:rsidR="0D2655A1" w:rsidRPr="00327569">
        <w:rPr>
          <w:rFonts w:ascii="Times New Roman" w:hAnsi="Times New Roman"/>
          <w:color w:val="000000" w:themeColor="text1"/>
          <w:sz w:val="24"/>
          <w:szCs w:val="24"/>
        </w:rPr>
        <w:t xml:space="preserve"> sätted (art 14-17) on kohati liigselt ettekirjutavad. Näiteks on artiklis 15 (3) toodud välja, et ettekirjutuse täitmiseks võib anda aega maksimaalselt 30 päeva ning art 17 (3) kohaselt on järelevalveasutusel õigus konfiskeerida valeväite alusel saadud tulu või välistada valeväite esitaja riigihangetest/riigitoetustest. Mööname, et art 13 (2) kohaselt on liikmesriikidel, kes kasutavad ebaausate kaubandustavade kohast järelevalve reeglistikku, võimalik eelnõu artiklitest 14-17 kõrvale kalduda. Me ei poolda sellist järelevalve ning karistuste määramise paralleelsüsteemi. Toetame seda, et järelevalvele ning karistuste määramisele võiks kohaldada ühtset ning senini kehtinud lähenemist, millele eelnõu artiklis 13 (2) ka viidatakse.</w:t>
      </w:r>
    </w:p>
    <w:p w14:paraId="42108AAA" w14:textId="77777777" w:rsidR="003C56D3" w:rsidRPr="00BF0F60" w:rsidRDefault="003C56D3" w:rsidP="00DE0CFD">
      <w:pPr>
        <w:pStyle w:val="Loendilik"/>
        <w:suppressAutoHyphens/>
        <w:spacing w:before="120" w:after="120" w:line="240" w:lineRule="auto"/>
        <w:jc w:val="both"/>
        <w:rPr>
          <w:rFonts w:ascii="Times New Roman" w:hAnsi="Times New Roman"/>
          <w:color w:val="000000" w:themeColor="text1"/>
          <w:sz w:val="24"/>
          <w:szCs w:val="24"/>
        </w:rPr>
      </w:pPr>
    </w:p>
    <w:p w14:paraId="7961ACF1" w14:textId="619DE38E" w:rsidR="00971304" w:rsidRDefault="5F4C3C1D" w:rsidP="00DE0CFD">
      <w:pPr>
        <w:pStyle w:val="Loendilik"/>
        <w:suppressAutoHyphens/>
        <w:spacing w:before="120" w:after="120" w:line="240" w:lineRule="auto"/>
        <w:jc w:val="both"/>
        <w:rPr>
          <w:rFonts w:ascii="Times New Roman" w:hAnsi="Times New Roman"/>
          <w:color w:val="000000" w:themeColor="text1"/>
          <w:sz w:val="24"/>
          <w:szCs w:val="24"/>
        </w:rPr>
      </w:pPr>
      <w:r w:rsidRPr="76D04A47">
        <w:rPr>
          <w:rFonts w:ascii="Times New Roman" w:hAnsi="Times New Roman"/>
          <w:color w:val="000000" w:themeColor="text1"/>
          <w:sz w:val="24"/>
          <w:szCs w:val="24"/>
        </w:rPr>
        <w:t xml:space="preserve">Kindlasti </w:t>
      </w:r>
      <w:r w:rsidR="02E68AE3" w:rsidRPr="76D04A47">
        <w:rPr>
          <w:rFonts w:ascii="Times New Roman" w:hAnsi="Times New Roman"/>
          <w:color w:val="000000" w:themeColor="text1"/>
          <w:sz w:val="24"/>
          <w:szCs w:val="24"/>
        </w:rPr>
        <w:t xml:space="preserve">on </w:t>
      </w:r>
      <w:r w:rsidRPr="76D04A47">
        <w:rPr>
          <w:rFonts w:ascii="Times New Roman" w:hAnsi="Times New Roman"/>
          <w:color w:val="000000" w:themeColor="text1"/>
          <w:sz w:val="24"/>
          <w:szCs w:val="24"/>
        </w:rPr>
        <w:t>direktiivi kohaldamisel oluline, et</w:t>
      </w:r>
      <w:r w:rsidR="00EC7DB4">
        <w:rPr>
          <w:rFonts w:ascii="Times New Roman" w:hAnsi="Times New Roman"/>
          <w:color w:val="000000" w:themeColor="text1"/>
          <w:sz w:val="24"/>
          <w:szCs w:val="24"/>
        </w:rPr>
        <w:t xml:space="preserve"> </w:t>
      </w:r>
      <w:r w:rsidR="3D993E6C" w:rsidRPr="29055B72">
        <w:rPr>
          <w:rFonts w:ascii="Times New Roman" w:hAnsi="Times New Roman"/>
          <w:color w:val="000000" w:themeColor="text1"/>
          <w:sz w:val="24"/>
          <w:szCs w:val="24"/>
        </w:rPr>
        <w:t>järelevalv</w:t>
      </w:r>
      <w:r w:rsidR="5F165D58" w:rsidRPr="29055B72">
        <w:rPr>
          <w:rFonts w:ascii="Times New Roman" w:hAnsi="Times New Roman"/>
          <w:color w:val="000000" w:themeColor="text1"/>
          <w:sz w:val="24"/>
          <w:szCs w:val="24"/>
        </w:rPr>
        <w:t>e</w:t>
      </w:r>
      <w:r w:rsidR="3D993E6C" w:rsidRPr="29055B72">
        <w:rPr>
          <w:rFonts w:ascii="Times New Roman" w:hAnsi="Times New Roman"/>
          <w:color w:val="000000" w:themeColor="text1"/>
          <w:sz w:val="24"/>
          <w:szCs w:val="24"/>
        </w:rPr>
        <w:t>asutustel</w:t>
      </w:r>
      <w:r w:rsidRPr="76D04A47">
        <w:rPr>
          <w:rFonts w:ascii="Times New Roman" w:hAnsi="Times New Roman"/>
          <w:color w:val="000000" w:themeColor="text1"/>
          <w:sz w:val="24"/>
          <w:szCs w:val="24"/>
        </w:rPr>
        <w:t xml:space="preserve"> on selged ja üheselt mõistetavad pädevuste jaotused ning välditakse n</w:t>
      </w:r>
      <w:r w:rsidR="7AC77805" w:rsidRPr="76D04A47">
        <w:rPr>
          <w:rFonts w:ascii="Times New Roman" w:hAnsi="Times New Roman"/>
          <w:color w:val="000000" w:themeColor="text1"/>
          <w:sz w:val="24"/>
          <w:szCs w:val="24"/>
        </w:rPr>
        <w:t>-</w:t>
      </w:r>
      <w:r w:rsidRPr="76D04A47">
        <w:rPr>
          <w:rFonts w:ascii="Times New Roman" w:hAnsi="Times New Roman"/>
          <w:color w:val="000000" w:themeColor="text1"/>
          <w:sz w:val="24"/>
          <w:szCs w:val="24"/>
        </w:rPr>
        <w:t>ö „halle alasid“</w:t>
      </w:r>
      <w:r w:rsidR="6245E760" w:rsidRPr="76D04A47">
        <w:rPr>
          <w:rFonts w:ascii="Times New Roman" w:hAnsi="Times New Roman"/>
          <w:color w:val="000000" w:themeColor="text1"/>
          <w:sz w:val="24"/>
          <w:szCs w:val="24"/>
        </w:rPr>
        <w:t>, mida ettevõtted saaksid ära kasutada</w:t>
      </w:r>
      <w:r w:rsidRPr="76D04A47">
        <w:rPr>
          <w:rFonts w:ascii="Times New Roman" w:hAnsi="Times New Roman"/>
          <w:color w:val="000000" w:themeColor="text1"/>
          <w:sz w:val="24"/>
          <w:szCs w:val="24"/>
        </w:rPr>
        <w:t xml:space="preserve">. </w:t>
      </w:r>
      <w:r w:rsidR="61F86597" w:rsidRPr="7DBA79A5">
        <w:rPr>
          <w:rFonts w:ascii="Times New Roman" w:hAnsi="Times New Roman"/>
          <w:color w:val="000000" w:themeColor="text1"/>
          <w:sz w:val="24"/>
          <w:szCs w:val="24"/>
        </w:rPr>
        <w:t>Näeme</w:t>
      </w:r>
      <w:r w:rsidR="22CFEB42" w:rsidRPr="47DAB44B">
        <w:rPr>
          <w:rFonts w:ascii="Times New Roman" w:hAnsi="Times New Roman"/>
          <w:color w:val="000000" w:themeColor="text1"/>
          <w:sz w:val="24"/>
          <w:szCs w:val="24"/>
        </w:rPr>
        <w:t>,</w:t>
      </w:r>
      <w:r w:rsidRPr="76D04A47">
        <w:rPr>
          <w:rFonts w:ascii="Times New Roman" w:hAnsi="Times New Roman"/>
          <w:color w:val="000000" w:themeColor="text1"/>
          <w:sz w:val="24"/>
          <w:szCs w:val="24"/>
        </w:rPr>
        <w:t xml:space="preserve"> et keskkonnaalaste väidete järelevalve saab olema Eestis jagatud vastutusega</w:t>
      </w:r>
      <w:r w:rsidR="6A4E6894" w:rsidRPr="76D04A47">
        <w:rPr>
          <w:rFonts w:ascii="Times New Roman" w:hAnsi="Times New Roman"/>
          <w:color w:val="000000" w:themeColor="text1"/>
          <w:sz w:val="24"/>
          <w:szCs w:val="24"/>
        </w:rPr>
        <w:t xml:space="preserve"> ning seega on oluline </w:t>
      </w:r>
      <w:r w:rsidR="6BEA38F5" w:rsidRPr="76D04A47">
        <w:rPr>
          <w:rFonts w:ascii="Times New Roman" w:hAnsi="Times New Roman"/>
          <w:color w:val="000000" w:themeColor="text1"/>
          <w:sz w:val="24"/>
          <w:szCs w:val="24"/>
        </w:rPr>
        <w:t xml:space="preserve">panna järelevalveasutustega ühiselt paika pädevuste jaotus. </w:t>
      </w:r>
    </w:p>
    <w:p w14:paraId="104EEB28" w14:textId="77777777" w:rsidR="00DE0CFD" w:rsidRDefault="00DE0CFD" w:rsidP="00DE0CFD">
      <w:pPr>
        <w:pStyle w:val="Loendilik"/>
        <w:suppressAutoHyphens/>
        <w:spacing w:before="120" w:after="120" w:line="240" w:lineRule="auto"/>
        <w:jc w:val="both"/>
        <w:rPr>
          <w:rFonts w:ascii="Times New Roman" w:hAnsi="Times New Roman"/>
          <w:color w:val="000000" w:themeColor="text1"/>
          <w:sz w:val="24"/>
          <w:szCs w:val="24"/>
        </w:rPr>
      </w:pPr>
    </w:p>
    <w:p w14:paraId="024D4299" w14:textId="6A5A2F88" w:rsidR="004B7098" w:rsidRPr="00327569" w:rsidRDefault="00971304" w:rsidP="00DE0CFD">
      <w:pPr>
        <w:pStyle w:val="Loendilik"/>
        <w:suppressAutoHyphens/>
        <w:spacing w:before="120" w:after="120" w:line="240" w:lineRule="auto"/>
        <w:jc w:val="both"/>
        <w:rPr>
          <w:rFonts w:ascii="Times New Roman" w:hAnsi="Times New Roman"/>
          <w:color w:val="000000" w:themeColor="text1"/>
          <w:sz w:val="24"/>
          <w:szCs w:val="24"/>
          <w:lang w:eastAsia="ar-SA"/>
        </w:rPr>
      </w:pPr>
      <w:r w:rsidRPr="00971304">
        <w:rPr>
          <w:rFonts w:ascii="Times New Roman" w:hAnsi="Times New Roman"/>
          <w:color w:val="000000" w:themeColor="text1"/>
          <w:sz w:val="24"/>
          <w:szCs w:val="24"/>
        </w:rPr>
        <w:t>Ilma</w:t>
      </w:r>
      <w:r w:rsidR="1A54FFB4" w:rsidRPr="29055B72">
        <w:rPr>
          <w:rFonts w:ascii="Times New Roman" w:hAnsi="Times New Roman"/>
          <w:color w:val="000000" w:themeColor="text1"/>
          <w:sz w:val="24"/>
          <w:szCs w:val="24"/>
        </w:rPr>
        <w:t>,</w:t>
      </w:r>
      <w:r w:rsidRPr="00971304">
        <w:rPr>
          <w:rFonts w:ascii="Times New Roman" w:hAnsi="Times New Roman"/>
          <w:color w:val="000000" w:themeColor="text1"/>
          <w:sz w:val="24"/>
          <w:szCs w:val="24"/>
        </w:rPr>
        <w:t xml:space="preserve"> et see piiraks määrusega (EL) 2017/</w:t>
      </w:r>
      <w:r w:rsidRPr="0CE5B3A6">
        <w:rPr>
          <w:rFonts w:ascii="Times New Roman" w:hAnsi="Times New Roman"/>
          <w:color w:val="000000" w:themeColor="text1"/>
          <w:sz w:val="24"/>
          <w:szCs w:val="24"/>
        </w:rPr>
        <w:t>2394</w:t>
      </w:r>
      <w:r w:rsidR="009209E8">
        <w:rPr>
          <w:rFonts w:ascii="Times New Roman" w:hAnsi="Times New Roman"/>
          <w:color w:val="000000" w:themeColor="text1"/>
          <w:sz w:val="24"/>
          <w:szCs w:val="24"/>
        </w:rPr>
        <w:t xml:space="preserve"> </w:t>
      </w:r>
      <w:r w:rsidRPr="00971304">
        <w:rPr>
          <w:rFonts w:ascii="Times New Roman" w:hAnsi="Times New Roman"/>
          <w:color w:val="000000" w:themeColor="text1"/>
          <w:sz w:val="24"/>
          <w:szCs w:val="24"/>
        </w:rPr>
        <w:t>juba tarbijakaitseasutustele antud volitusi, peaksid pädevatel asutustel olema minimaalsed uurimis</w:t>
      </w:r>
      <w:r w:rsidR="1CED8700" w:rsidRPr="47DAB44B">
        <w:rPr>
          <w:rFonts w:ascii="Times New Roman" w:hAnsi="Times New Roman"/>
          <w:color w:val="000000" w:themeColor="text1"/>
          <w:sz w:val="24"/>
          <w:szCs w:val="24"/>
        </w:rPr>
        <w:t>-</w:t>
      </w:r>
      <w:r w:rsidRPr="00971304">
        <w:rPr>
          <w:rFonts w:ascii="Times New Roman" w:hAnsi="Times New Roman"/>
          <w:color w:val="000000" w:themeColor="text1"/>
          <w:sz w:val="24"/>
          <w:szCs w:val="24"/>
        </w:rPr>
        <w:t xml:space="preserve"> ja täitmise tagamise volitused, et tagada käesoleva direktiivi järgimine, teha üksteisega kiiremini ja tõhusamalt koostööd ning takistada turuosalisi käesolevat direktiivi rikkumast. Need volitused peaksid olema piisavad, et tulla tulemuslikult toime </w:t>
      </w:r>
      <w:proofErr w:type="spellStart"/>
      <w:r w:rsidRPr="00971304">
        <w:rPr>
          <w:rFonts w:ascii="Times New Roman" w:hAnsi="Times New Roman"/>
          <w:color w:val="000000" w:themeColor="text1"/>
          <w:sz w:val="24"/>
          <w:szCs w:val="24"/>
        </w:rPr>
        <w:t>e-kaubanduse</w:t>
      </w:r>
      <w:proofErr w:type="spellEnd"/>
      <w:r w:rsidRPr="00971304">
        <w:rPr>
          <w:rFonts w:ascii="Times New Roman" w:hAnsi="Times New Roman"/>
          <w:color w:val="000000" w:themeColor="text1"/>
          <w:sz w:val="24"/>
          <w:szCs w:val="24"/>
        </w:rPr>
        <w:t xml:space="preserve"> ja digikeskkonnaga seotud täitmise tagamise probleemidega ning takistada nõuetele mittevastavatel turuosalistel täitmise tagamise süsteemis olevate lünkade ärakasutamist seeläbi, et nad viivad tegevuse üle liikmesriikidesse, kelle pädevatel asutustel võib olla vähem vahendeid ebaseaduslike tavade vastu võitlemiseks.</w:t>
      </w:r>
    </w:p>
    <w:p w14:paraId="6AF16135" w14:textId="6BA5B1AB" w:rsidR="004B7098" w:rsidRDefault="004B7098" w:rsidP="00DE0CFD">
      <w:pPr>
        <w:suppressAutoHyphens/>
        <w:spacing w:after="0" w:line="240" w:lineRule="auto"/>
        <w:jc w:val="both"/>
        <w:rPr>
          <w:rFonts w:ascii="Times New Roman" w:hAnsi="Times New Roman"/>
          <w:sz w:val="24"/>
          <w:szCs w:val="24"/>
          <w:lang w:eastAsia="ar-SA"/>
        </w:rPr>
      </w:pPr>
    </w:p>
    <w:p w14:paraId="2051F2AC" w14:textId="77777777" w:rsidR="003337A3" w:rsidRPr="00327569" w:rsidRDefault="003337A3" w:rsidP="00DE0CFD">
      <w:pPr>
        <w:suppressAutoHyphens/>
        <w:spacing w:after="0" w:line="240" w:lineRule="auto"/>
        <w:jc w:val="both"/>
        <w:rPr>
          <w:rFonts w:ascii="Times New Roman" w:hAnsi="Times New Roman"/>
          <w:sz w:val="24"/>
          <w:szCs w:val="24"/>
          <w:lang w:eastAsia="ar-SA"/>
        </w:rPr>
      </w:pPr>
    </w:p>
    <w:p w14:paraId="1D22A8A5" w14:textId="2A4FD806" w:rsidR="004B7098" w:rsidRPr="00327569" w:rsidRDefault="08B67EA6" w:rsidP="00DE0CFD">
      <w:pPr>
        <w:pStyle w:val="Loendilik"/>
        <w:numPr>
          <w:ilvl w:val="0"/>
          <w:numId w:val="27"/>
        </w:numPr>
        <w:spacing w:after="0" w:line="240" w:lineRule="auto"/>
        <w:jc w:val="both"/>
        <w:rPr>
          <w:rFonts w:ascii="Times New Roman" w:hAnsi="Times New Roman"/>
          <w:b/>
          <w:bCs/>
          <w:sz w:val="24"/>
          <w:szCs w:val="24"/>
          <w:lang w:eastAsia="ar-SA"/>
        </w:rPr>
      </w:pPr>
      <w:r w:rsidRPr="1F73E45F">
        <w:rPr>
          <w:rFonts w:ascii="Times New Roman" w:hAnsi="Times New Roman"/>
          <w:b/>
          <w:bCs/>
          <w:sz w:val="24"/>
          <w:szCs w:val="24"/>
          <w:lang w:eastAsia="ar-SA"/>
        </w:rPr>
        <w:t>On oluline toetada tarbija</w:t>
      </w:r>
      <w:r w:rsidR="420FC887" w:rsidRPr="1F73E45F">
        <w:rPr>
          <w:rFonts w:ascii="Times New Roman" w:hAnsi="Times New Roman"/>
          <w:b/>
          <w:bCs/>
          <w:sz w:val="24"/>
          <w:szCs w:val="24"/>
          <w:lang w:eastAsia="ar-SA"/>
        </w:rPr>
        <w:t>id</w:t>
      </w:r>
      <w:r w:rsidRPr="1F73E45F">
        <w:rPr>
          <w:rFonts w:ascii="Times New Roman" w:hAnsi="Times New Roman"/>
          <w:b/>
          <w:bCs/>
          <w:sz w:val="24"/>
          <w:szCs w:val="24"/>
          <w:lang w:eastAsia="ar-SA"/>
        </w:rPr>
        <w:t xml:space="preserve"> keskkonnateadlike valikute tegemises. Leiame, et m</w:t>
      </w:r>
      <w:r w:rsidR="2EAE3746" w:rsidRPr="1F73E45F">
        <w:rPr>
          <w:rFonts w:ascii="Times New Roman" w:hAnsi="Times New Roman"/>
          <w:b/>
          <w:bCs/>
          <w:sz w:val="24"/>
          <w:szCs w:val="24"/>
          <w:lang w:eastAsia="ar-SA"/>
        </w:rPr>
        <w:t xml:space="preserve">ikroettevõtjatele </w:t>
      </w:r>
      <w:r w:rsidR="2EAE3746" w:rsidRPr="1F73E45F">
        <w:rPr>
          <w:rFonts w:ascii="Times New Roman" w:hAnsi="Times New Roman"/>
          <w:b/>
          <w:bCs/>
          <w:color w:val="000000" w:themeColor="text1"/>
          <w:sz w:val="24"/>
          <w:szCs w:val="24"/>
        </w:rPr>
        <w:t>d</w:t>
      </w:r>
      <w:r w:rsidR="62B71C45" w:rsidRPr="1F73E45F">
        <w:rPr>
          <w:rFonts w:ascii="Times New Roman" w:hAnsi="Times New Roman"/>
          <w:b/>
          <w:bCs/>
          <w:color w:val="000000" w:themeColor="text1"/>
          <w:sz w:val="24"/>
          <w:szCs w:val="24"/>
        </w:rPr>
        <w:t xml:space="preserve">irektiivi nõuetest </w:t>
      </w:r>
      <w:r w:rsidR="4C0EFF4D" w:rsidRPr="1F73E45F">
        <w:rPr>
          <w:rFonts w:ascii="Times New Roman" w:hAnsi="Times New Roman"/>
          <w:b/>
          <w:bCs/>
          <w:color w:val="000000" w:themeColor="text1"/>
          <w:sz w:val="24"/>
          <w:szCs w:val="24"/>
        </w:rPr>
        <w:t xml:space="preserve">ulatusliku </w:t>
      </w:r>
      <w:r w:rsidR="62B71C45" w:rsidRPr="1F73E45F">
        <w:rPr>
          <w:rFonts w:ascii="Times New Roman" w:hAnsi="Times New Roman"/>
          <w:b/>
          <w:bCs/>
          <w:color w:val="000000" w:themeColor="text1"/>
          <w:sz w:val="24"/>
          <w:szCs w:val="24"/>
        </w:rPr>
        <w:t>erandi tegemi</w:t>
      </w:r>
      <w:r w:rsidRPr="1F73E45F">
        <w:rPr>
          <w:rFonts w:ascii="Times New Roman" w:hAnsi="Times New Roman"/>
          <w:b/>
          <w:bCs/>
          <w:color w:val="000000" w:themeColor="text1"/>
          <w:sz w:val="24"/>
          <w:szCs w:val="24"/>
        </w:rPr>
        <w:t xml:space="preserve">ne ei ole </w:t>
      </w:r>
      <w:r w:rsidR="7CEBA780" w:rsidRPr="1F73E45F">
        <w:rPr>
          <w:rFonts w:ascii="Times New Roman" w:hAnsi="Times New Roman"/>
          <w:b/>
          <w:bCs/>
          <w:color w:val="000000" w:themeColor="text1"/>
          <w:sz w:val="24"/>
          <w:szCs w:val="24"/>
        </w:rPr>
        <w:t>Eesti turgu arvestades mõistlik</w:t>
      </w:r>
      <w:r w:rsidR="62B71C45" w:rsidRPr="1F73E45F">
        <w:rPr>
          <w:rFonts w:ascii="Times New Roman" w:hAnsi="Times New Roman"/>
          <w:b/>
          <w:bCs/>
          <w:color w:val="000000" w:themeColor="text1"/>
          <w:sz w:val="24"/>
          <w:szCs w:val="24"/>
        </w:rPr>
        <w:t>.</w:t>
      </w:r>
      <w:r w:rsidR="19913C83" w:rsidRPr="1F73E45F">
        <w:rPr>
          <w:rFonts w:ascii="Times New Roman" w:hAnsi="Times New Roman"/>
          <w:b/>
          <w:bCs/>
          <w:color w:val="000000" w:themeColor="text1"/>
          <w:sz w:val="24"/>
          <w:szCs w:val="24"/>
        </w:rPr>
        <w:t xml:space="preserve"> </w:t>
      </w:r>
      <w:r w:rsidR="420FC887" w:rsidRPr="1F73E45F">
        <w:rPr>
          <w:rFonts w:ascii="Times New Roman" w:hAnsi="Times New Roman"/>
          <w:b/>
          <w:bCs/>
          <w:color w:val="000000" w:themeColor="text1"/>
          <w:sz w:val="24"/>
          <w:szCs w:val="24"/>
        </w:rPr>
        <w:t>Teeme ettepaneku, et m</w:t>
      </w:r>
      <w:r w:rsidR="19913C83" w:rsidRPr="1F73E45F">
        <w:rPr>
          <w:rFonts w:ascii="Times New Roman" w:hAnsi="Times New Roman"/>
          <w:b/>
          <w:bCs/>
          <w:color w:val="000000" w:themeColor="text1"/>
          <w:sz w:val="24"/>
          <w:szCs w:val="24"/>
        </w:rPr>
        <w:t>ikroettevõtete</w:t>
      </w:r>
      <w:r w:rsidR="21F3DD81" w:rsidRPr="1F73E45F">
        <w:rPr>
          <w:rFonts w:ascii="Times New Roman" w:hAnsi="Times New Roman"/>
          <w:b/>
          <w:bCs/>
          <w:color w:val="000000" w:themeColor="text1"/>
          <w:sz w:val="24"/>
          <w:szCs w:val="24"/>
        </w:rPr>
        <w:t xml:space="preserve"> k</w:t>
      </w:r>
      <w:r w:rsidR="19913C83" w:rsidRPr="1F73E45F">
        <w:rPr>
          <w:rFonts w:ascii="Times New Roman" w:hAnsi="Times New Roman"/>
          <w:b/>
          <w:bCs/>
          <w:color w:val="000000" w:themeColor="text1"/>
          <w:sz w:val="24"/>
          <w:szCs w:val="24"/>
        </w:rPr>
        <w:t xml:space="preserve">eskkonnaväidete tõendamiskohustus </w:t>
      </w:r>
      <w:r w:rsidR="601DB531" w:rsidRPr="1F73E45F">
        <w:rPr>
          <w:rFonts w:ascii="Times New Roman" w:hAnsi="Times New Roman"/>
          <w:b/>
          <w:bCs/>
          <w:color w:val="000000" w:themeColor="text1"/>
          <w:sz w:val="24"/>
          <w:szCs w:val="24"/>
        </w:rPr>
        <w:t>oleks</w:t>
      </w:r>
      <w:r w:rsidR="322AFE17" w:rsidRPr="1F73E45F">
        <w:rPr>
          <w:rFonts w:ascii="Times New Roman" w:hAnsi="Times New Roman"/>
          <w:b/>
          <w:bCs/>
          <w:color w:val="000000" w:themeColor="text1"/>
          <w:sz w:val="24"/>
          <w:szCs w:val="24"/>
        </w:rPr>
        <w:t xml:space="preserve"> </w:t>
      </w:r>
      <w:r w:rsidR="19913C83" w:rsidRPr="1F73E45F">
        <w:rPr>
          <w:rFonts w:ascii="Times New Roman" w:hAnsi="Times New Roman"/>
          <w:b/>
          <w:bCs/>
          <w:color w:val="000000" w:themeColor="text1"/>
          <w:sz w:val="24"/>
          <w:szCs w:val="24"/>
        </w:rPr>
        <w:t>lihtsustatud nõuetega</w:t>
      </w:r>
      <w:r w:rsidR="349B78FB" w:rsidRPr="1F73E45F">
        <w:rPr>
          <w:rFonts w:ascii="Times New Roman" w:hAnsi="Times New Roman"/>
          <w:b/>
          <w:bCs/>
          <w:color w:val="000000" w:themeColor="text1"/>
          <w:sz w:val="24"/>
          <w:szCs w:val="24"/>
        </w:rPr>
        <w:t>.</w:t>
      </w:r>
    </w:p>
    <w:p w14:paraId="52CD04D9" w14:textId="77777777" w:rsidR="004B7098" w:rsidRPr="00327569" w:rsidRDefault="004B7098" w:rsidP="00DE0CFD">
      <w:pPr>
        <w:pStyle w:val="Loendilik"/>
        <w:suppressAutoHyphens/>
        <w:spacing w:after="0" w:line="240" w:lineRule="auto"/>
        <w:jc w:val="both"/>
        <w:rPr>
          <w:rFonts w:ascii="Times New Roman" w:hAnsi="Times New Roman"/>
          <w:sz w:val="24"/>
          <w:szCs w:val="24"/>
          <w:lang w:eastAsia="ar-SA"/>
        </w:rPr>
      </w:pPr>
    </w:p>
    <w:p w14:paraId="16A1A717" w14:textId="09B51256" w:rsidR="00423B4F" w:rsidRDefault="261EF669" w:rsidP="00DE0CFD">
      <w:pPr>
        <w:pStyle w:val="Loendilik"/>
        <w:suppressAutoHyphens/>
        <w:spacing w:before="120" w:after="120" w:line="240" w:lineRule="auto"/>
        <w:contextualSpacing w:val="0"/>
        <w:jc w:val="both"/>
        <w:rPr>
          <w:rFonts w:ascii="Times New Roman" w:hAnsi="Times New Roman"/>
          <w:color w:val="000000" w:themeColor="text1"/>
          <w:sz w:val="24"/>
          <w:szCs w:val="24"/>
        </w:rPr>
      </w:pPr>
      <w:r w:rsidRPr="4E0BE49B">
        <w:rPr>
          <w:rFonts w:ascii="Times New Roman" w:hAnsi="Times New Roman"/>
          <w:sz w:val="24"/>
          <w:szCs w:val="24"/>
          <w:lang w:eastAsia="ar-SA"/>
        </w:rPr>
        <w:t>Selgitus:</w:t>
      </w:r>
      <w:r w:rsidR="7A76C496" w:rsidRPr="4E0BE49B">
        <w:rPr>
          <w:rFonts w:ascii="Times New Roman" w:hAnsi="Times New Roman"/>
          <w:color w:val="000000" w:themeColor="text1"/>
          <w:sz w:val="24"/>
          <w:szCs w:val="24"/>
        </w:rPr>
        <w:t xml:space="preserve"> </w:t>
      </w:r>
      <w:r w:rsidR="002077CE" w:rsidRPr="00327569">
        <w:rPr>
          <w:rFonts w:ascii="Times New Roman" w:hAnsi="Times New Roman"/>
          <w:color w:val="000000" w:themeColor="text1"/>
          <w:sz w:val="24"/>
          <w:szCs w:val="24"/>
        </w:rPr>
        <w:t xml:space="preserve">Mikroettevõtetele direktiivi nõuetest </w:t>
      </w:r>
      <w:r w:rsidR="00060BF8">
        <w:rPr>
          <w:rFonts w:ascii="Times New Roman" w:hAnsi="Times New Roman"/>
          <w:color w:val="000000" w:themeColor="text1"/>
          <w:sz w:val="24"/>
          <w:szCs w:val="24"/>
        </w:rPr>
        <w:t>t</w:t>
      </w:r>
      <w:r w:rsidR="00060BF8" w:rsidRPr="00327569">
        <w:rPr>
          <w:rFonts w:ascii="Times New Roman" w:hAnsi="Times New Roman"/>
          <w:color w:val="000000" w:themeColor="text1"/>
          <w:sz w:val="24"/>
          <w:szCs w:val="24"/>
        </w:rPr>
        <w:t>äielik vabastamine on turu konkurentsi moonutav, sest Eesti turu</w:t>
      </w:r>
      <w:r w:rsidR="00060BF8">
        <w:rPr>
          <w:rFonts w:ascii="Times New Roman" w:hAnsi="Times New Roman"/>
          <w:color w:val="000000" w:themeColor="text1"/>
          <w:sz w:val="24"/>
          <w:szCs w:val="24"/>
        </w:rPr>
        <w:t>l on</w:t>
      </w:r>
      <w:r w:rsidR="00060BF8" w:rsidRPr="00327569">
        <w:rPr>
          <w:rFonts w:ascii="Times New Roman" w:hAnsi="Times New Roman"/>
          <w:color w:val="000000" w:themeColor="text1"/>
          <w:sz w:val="24"/>
          <w:szCs w:val="24"/>
        </w:rPr>
        <w:t xml:space="preserve"> kõige rohkem väikseid ettevõtjai</w:t>
      </w:r>
      <w:r w:rsidR="00060BF8" w:rsidRPr="29055B72">
        <w:rPr>
          <w:rFonts w:ascii="Times New Roman" w:hAnsi="Times New Roman"/>
          <w:color w:val="000000" w:themeColor="text1"/>
          <w:sz w:val="24"/>
          <w:szCs w:val="24"/>
        </w:rPr>
        <w:t>d</w:t>
      </w:r>
      <w:r w:rsidR="002077CE" w:rsidRPr="29055B72">
        <w:rPr>
          <w:rFonts w:ascii="Times New Roman" w:hAnsi="Times New Roman"/>
          <w:color w:val="000000" w:themeColor="text1"/>
          <w:sz w:val="24"/>
          <w:szCs w:val="24"/>
        </w:rPr>
        <w:t>.</w:t>
      </w:r>
      <w:r w:rsidR="002769FA">
        <w:rPr>
          <w:rFonts w:ascii="Times New Roman" w:hAnsi="Times New Roman"/>
          <w:color w:val="000000" w:themeColor="text1"/>
          <w:sz w:val="24"/>
          <w:szCs w:val="24"/>
        </w:rPr>
        <w:t xml:space="preserve"> Statistikaameti 2022. aasta näitajate järgi on Eestis</w:t>
      </w:r>
      <w:r w:rsidR="001F1BE2">
        <w:rPr>
          <w:rFonts w:ascii="Times New Roman" w:hAnsi="Times New Roman"/>
          <w:color w:val="000000" w:themeColor="text1"/>
          <w:sz w:val="24"/>
          <w:szCs w:val="24"/>
        </w:rPr>
        <w:t xml:space="preserve"> m</w:t>
      </w:r>
      <w:r w:rsidR="001F1BE2" w:rsidRPr="001F1BE2">
        <w:rPr>
          <w:rFonts w:ascii="Times New Roman" w:hAnsi="Times New Roman"/>
          <w:color w:val="000000" w:themeColor="text1"/>
          <w:sz w:val="24"/>
          <w:szCs w:val="24"/>
        </w:rPr>
        <w:t xml:space="preserve">ajanduslikult </w:t>
      </w:r>
      <w:r w:rsidR="001F1BE2">
        <w:rPr>
          <w:rFonts w:ascii="Times New Roman" w:hAnsi="Times New Roman"/>
          <w:color w:val="000000" w:themeColor="text1"/>
          <w:sz w:val="24"/>
          <w:szCs w:val="24"/>
        </w:rPr>
        <w:t>aktiivseid</w:t>
      </w:r>
      <w:r w:rsidR="001F1BE2" w:rsidRPr="001F1BE2">
        <w:rPr>
          <w:rFonts w:ascii="Times New Roman" w:hAnsi="Times New Roman"/>
          <w:color w:val="000000" w:themeColor="text1"/>
          <w:sz w:val="24"/>
          <w:szCs w:val="24"/>
        </w:rPr>
        <w:t xml:space="preserve"> </w:t>
      </w:r>
      <w:r w:rsidR="001F1BE2">
        <w:rPr>
          <w:rFonts w:ascii="Times New Roman" w:hAnsi="Times New Roman"/>
          <w:color w:val="000000" w:themeColor="text1"/>
          <w:sz w:val="24"/>
          <w:szCs w:val="24"/>
        </w:rPr>
        <w:t>ettevõtteid</w:t>
      </w:r>
      <w:r w:rsidR="001F1BE2" w:rsidRPr="001F1BE2">
        <w:rPr>
          <w:rFonts w:ascii="Times New Roman" w:hAnsi="Times New Roman"/>
          <w:color w:val="000000" w:themeColor="text1"/>
          <w:sz w:val="24"/>
          <w:szCs w:val="24"/>
        </w:rPr>
        <w:t xml:space="preserve"> </w:t>
      </w:r>
      <w:r w:rsidR="001F1BE2">
        <w:rPr>
          <w:rFonts w:ascii="Times New Roman" w:hAnsi="Times New Roman"/>
          <w:color w:val="000000" w:themeColor="text1"/>
          <w:sz w:val="24"/>
          <w:szCs w:val="24"/>
        </w:rPr>
        <w:t>1</w:t>
      </w:r>
      <w:r w:rsidR="001F1BE2" w:rsidRPr="001F1BE2">
        <w:rPr>
          <w:rFonts w:ascii="Times New Roman" w:hAnsi="Times New Roman"/>
          <w:color w:val="000000" w:themeColor="text1"/>
          <w:sz w:val="24"/>
          <w:szCs w:val="24"/>
        </w:rPr>
        <w:t>48</w:t>
      </w:r>
      <w:r w:rsidR="001F1BE2">
        <w:rPr>
          <w:rFonts w:ascii="Times New Roman" w:hAnsi="Times New Roman"/>
          <w:color w:val="000000" w:themeColor="text1"/>
          <w:sz w:val="24"/>
          <w:szCs w:val="24"/>
        </w:rPr>
        <w:t> </w:t>
      </w:r>
      <w:r w:rsidR="001F1BE2" w:rsidRPr="001F1BE2">
        <w:rPr>
          <w:rFonts w:ascii="Times New Roman" w:hAnsi="Times New Roman"/>
          <w:color w:val="000000" w:themeColor="text1"/>
          <w:sz w:val="24"/>
          <w:szCs w:val="24"/>
        </w:rPr>
        <w:t>684</w:t>
      </w:r>
      <w:r w:rsidR="001F1BE2">
        <w:rPr>
          <w:rFonts w:ascii="Times New Roman" w:hAnsi="Times New Roman"/>
          <w:color w:val="000000" w:themeColor="text1"/>
          <w:sz w:val="24"/>
          <w:szCs w:val="24"/>
        </w:rPr>
        <w:t xml:space="preserve">, </w:t>
      </w:r>
      <w:r w:rsidR="00FF600A" w:rsidRPr="29055B72">
        <w:rPr>
          <w:rFonts w:ascii="Times New Roman" w:hAnsi="Times New Roman"/>
          <w:color w:val="000000" w:themeColor="text1"/>
          <w:sz w:val="24"/>
          <w:szCs w:val="24"/>
        </w:rPr>
        <w:t>nei</w:t>
      </w:r>
      <w:r w:rsidR="0088175C" w:rsidRPr="29055B72">
        <w:rPr>
          <w:rFonts w:ascii="Times New Roman" w:hAnsi="Times New Roman"/>
          <w:color w:val="000000" w:themeColor="text1"/>
          <w:sz w:val="24"/>
          <w:szCs w:val="24"/>
        </w:rPr>
        <w:t>st</w:t>
      </w:r>
      <w:r w:rsidR="001F1BE2">
        <w:rPr>
          <w:rFonts w:ascii="Times New Roman" w:hAnsi="Times New Roman"/>
          <w:color w:val="000000" w:themeColor="text1"/>
          <w:sz w:val="24"/>
          <w:szCs w:val="24"/>
        </w:rPr>
        <w:t xml:space="preserve"> </w:t>
      </w:r>
      <w:r w:rsidR="00F91329">
        <w:rPr>
          <w:rFonts w:ascii="Times New Roman" w:hAnsi="Times New Roman"/>
          <w:color w:val="000000" w:themeColor="text1"/>
          <w:sz w:val="24"/>
          <w:szCs w:val="24"/>
        </w:rPr>
        <w:t>140 783 on alla 10 töötaja</w:t>
      </w:r>
      <w:r w:rsidR="003C56D3">
        <w:rPr>
          <w:rFonts w:ascii="Times New Roman" w:hAnsi="Times New Roman"/>
          <w:color w:val="000000" w:themeColor="text1"/>
          <w:sz w:val="24"/>
          <w:szCs w:val="24"/>
        </w:rPr>
        <w:t>ga</w:t>
      </w:r>
      <w:r w:rsidR="00423B4F">
        <w:rPr>
          <w:rFonts w:ascii="Times New Roman" w:hAnsi="Times New Roman"/>
          <w:color w:val="000000" w:themeColor="text1"/>
          <w:sz w:val="24"/>
          <w:szCs w:val="24"/>
        </w:rPr>
        <w:t>.</w:t>
      </w:r>
      <w:r w:rsidRPr="29055B72">
        <w:rPr>
          <w:rStyle w:val="Allmrkuseviide"/>
          <w:rFonts w:ascii="Times New Roman" w:hAnsi="Times New Roman"/>
          <w:color w:val="000000" w:themeColor="text1"/>
          <w:sz w:val="24"/>
          <w:szCs w:val="24"/>
        </w:rPr>
        <w:footnoteReference w:id="18"/>
      </w:r>
      <w:r w:rsidR="00423B4F">
        <w:rPr>
          <w:rFonts w:ascii="Times New Roman" w:hAnsi="Times New Roman"/>
          <w:color w:val="000000" w:themeColor="text1"/>
          <w:sz w:val="24"/>
          <w:szCs w:val="24"/>
        </w:rPr>
        <w:t xml:space="preserve"> </w:t>
      </w:r>
      <w:r w:rsidR="00361152">
        <w:rPr>
          <w:rFonts w:ascii="Times New Roman" w:hAnsi="Times New Roman"/>
          <w:color w:val="000000" w:themeColor="text1"/>
          <w:sz w:val="24"/>
          <w:szCs w:val="24"/>
        </w:rPr>
        <w:t xml:space="preserve">Seega hinnanguliselt </w:t>
      </w:r>
      <w:r w:rsidR="00423B4F">
        <w:rPr>
          <w:rFonts w:ascii="Times New Roman" w:hAnsi="Times New Roman"/>
          <w:color w:val="000000" w:themeColor="text1"/>
          <w:sz w:val="24"/>
          <w:szCs w:val="24"/>
        </w:rPr>
        <w:t xml:space="preserve">94,6% ettevõtetest Eestis kvalifitseeruvad </w:t>
      </w:r>
      <w:r w:rsidR="00AD1A5A">
        <w:rPr>
          <w:rFonts w:ascii="Times New Roman" w:hAnsi="Times New Roman"/>
          <w:color w:val="000000" w:themeColor="text1"/>
          <w:sz w:val="24"/>
          <w:szCs w:val="24"/>
        </w:rPr>
        <w:t xml:space="preserve">roheväidete direktiivi mõistes mikroettevõteteks. </w:t>
      </w:r>
    </w:p>
    <w:p w14:paraId="1BC03D19" w14:textId="3A851E5F" w:rsidR="00281B48" w:rsidRPr="00ED352D" w:rsidRDefault="00281B48" w:rsidP="00DE0CFD">
      <w:pPr>
        <w:pStyle w:val="Loendilik"/>
        <w:spacing w:before="120" w:after="120" w:line="240" w:lineRule="auto"/>
        <w:contextualSpacing w:val="0"/>
        <w:jc w:val="both"/>
        <w:rPr>
          <w:rFonts w:ascii="Times New Roman" w:hAnsi="Times New Roman"/>
          <w:color w:val="000000" w:themeColor="text1"/>
          <w:sz w:val="24"/>
          <w:szCs w:val="24"/>
        </w:rPr>
      </w:pPr>
      <w:r w:rsidRPr="47DAB44B">
        <w:rPr>
          <w:rFonts w:ascii="Times New Roman" w:hAnsi="Times New Roman"/>
          <w:color w:val="000000" w:themeColor="text1"/>
          <w:sz w:val="24"/>
          <w:szCs w:val="24"/>
        </w:rPr>
        <w:t xml:space="preserve">Kaaluda tuleks väikeettevõtete roheväidete direktiivi </w:t>
      </w:r>
      <w:r>
        <w:rPr>
          <w:rFonts w:ascii="Times New Roman" w:hAnsi="Times New Roman"/>
          <w:color w:val="000000" w:themeColor="text1"/>
          <w:sz w:val="24"/>
          <w:szCs w:val="24"/>
        </w:rPr>
        <w:t>mõjualast</w:t>
      </w:r>
      <w:r w:rsidRPr="47DAB44B">
        <w:rPr>
          <w:rFonts w:ascii="Times New Roman" w:hAnsi="Times New Roman"/>
          <w:color w:val="000000" w:themeColor="text1"/>
          <w:sz w:val="24"/>
          <w:szCs w:val="24"/>
        </w:rPr>
        <w:t xml:space="preserve"> väljajätmise põhjendatust. Kui suur hulk turuosalisi</w:t>
      </w:r>
      <w:r>
        <w:rPr>
          <w:rFonts w:ascii="Times New Roman" w:hAnsi="Times New Roman"/>
          <w:color w:val="000000" w:themeColor="text1"/>
          <w:sz w:val="24"/>
          <w:szCs w:val="24"/>
        </w:rPr>
        <w:t xml:space="preserve">, </w:t>
      </w:r>
      <w:r w:rsidRPr="47DAB44B">
        <w:rPr>
          <w:rFonts w:ascii="Times New Roman" w:hAnsi="Times New Roman"/>
          <w:color w:val="000000" w:themeColor="text1"/>
          <w:sz w:val="24"/>
          <w:szCs w:val="24"/>
        </w:rPr>
        <w:t>keda võib eriti väikeriikides olla väga palju</w:t>
      </w:r>
      <w:r>
        <w:rPr>
          <w:rFonts w:ascii="Times New Roman" w:hAnsi="Times New Roman"/>
          <w:color w:val="000000" w:themeColor="text1"/>
          <w:sz w:val="24"/>
          <w:szCs w:val="24"/>
        </w:rPr>
        <w:t>,</w:t>
      </w:r>
      <w:r w:rsidRPr="47DAB44B">
        <w:rPr>
          <w:rFonts w:ascii="Times New Roman" w:hAnsi="Times New Roman"/>
          <w:color w:val="000000" w:themeColor="text1"/>
          <w:sz w:val="24"/>
          <w:szCs w:val="24"/>
        </w:rPr>
        <w:t xml:space="preserve"> ei pea oma keskkonnaväiteid tõendama, siis väheneb roheväidete usaldusväärsus tarbijate hulgas, kes ei pruugi olla piisavalt teadlikud. Teiseks asetab see väiksemad ettevõtted soodsamasse positsiooni keskkonnaväidete kasutamis</w:t>
      </w:r>
      <w:r>
        <w:rPr>
          <w:rFonts w:ascii="Times New Roman" w:hAnsi="Times New Roman"/>
          <w:color w:val="000000" w:themeColor="text1"/>
          <w:sz w:val="24"/>
          <w:szCs w:val="24"/>
        </w:rPr>
        <w:t>e</w:t>
      </w:r>
      <w:r w:rsidRPr="47DAB44B">
        <w:rPr>
          <w:rFonts w:ascii="Times New Roman" w:hAnsi="Times New Roman"/>
          <w:color w:val="000000" w:themeColor="text1"/>
          <w:sz w:val="24"/>
          <w:szCs w:val="24"/>
        </w:rPr>
        <w:t xml:space="preserve">l. Kui kaalukeeleks </w:t>
      </w:r>
      <w:r w:rsidR="00582340">
        <w:rPr>
          <w:rFonts w:ascii="Times New Roman" w:hAnsi="Times New Roman"/>
          <w:color w:val="000000" w:themeColor="text1"/>
          <w:sz w:val="24"/>
          <w:szCs w:val="24"/>
        </w:rPr>
        <w:t>mõjuala</w:t>
      </w:r>
      <w:r w:rsidRPr="47DAB44B">
        <w:rPr>
          <w:rFonts w:ascii="Times New Roman" w:hAnsi="Times New Roman"/>
          <w:color w:val="000000" w:themeColor="text1"/>
          <w:sz w:val="24"/>
          <w:szCs w:val="24"/>
        </w:rPr>
        <w:t xml:space="preserve"> määramisel on võimaliku sertifikaadi suur kulu väikeettevõtjale, siis tuleb arvestada seda, et keskkonnaväite kasutamine on vabatahtlik, samuti konkreetse sertifikaadi valik </w:t>
      </w:r>
      <w:r w:rsidRPr="47DAB44B">
        <w:rPr>
          <w:rFonts w:ascii="Times New Roman" w:hAnsi="Times New Roman"/>
          <w:color w:val="000000" w:themeColor="text1"/>
          <w:sz w:val="24"/>
          <w:szCs w:val="24"/>
        </w:rPr>
        <w:lastRenderedPageBreak/>
        <w:t xml:space="preserve">ning tõenäoliselt toob turu suurem nõudlus sertifikaatide järele </w:t>
      </w:r>
      <w:r w:rsidR="00621678">
        <w:rPr>
          <w:rFonts w:ascii="Times New Roman" w:hAnsi="Times New Roman"/>
          <w:color w:val="000000" w:themeColor="text1"/>
          <w:sz w:val="24"/>
          <w:szCs w:val="24"/>
        </w:rPr>
        <w:t>selle</w:t>
      </w:r>
      <w:r w:rsidRPr="47DAB44B">
        <w:rPr>
          <w:rFonts w:ascii="Times New Roman" w:hAnsi="Times New Roman"/>
          <w:color w:val="000000" w:themeColor="text1"/>
          <w:sz w:val="24"/>
          <w:szCs w:val="24"/>
        </w:rPr>
        <w:t xml:space="preserve"> saamise hinna madalamaks. </w:t>
      </w:r>
    </w:p>
    <w:p w14:paraId="56651A65" w14:textId="01863765" w:rsidR="002077CE" w:rsidRPr="00ED352D" w:rsidRDefault="00591855" w:rsidP="00DE0CFD">
      <w:pPr>
        <w:pStyle w:val="Loendilik"/>
        <w:suppressAutoHyphens/>
        <w:spacing w:before="120" w:after="120" w:line="240" w:lineRule="auto"/>
        <w:jc w:val="both"/>
        <w:rPr>
          <w:rFonts w:ascii="Times New Roman" w:hAnsi="Times New Roman"/>
          <w:color w:val="000000" w:themeColor="text1"/>
          <w:sz w:val="24"/>
          <w:szCs w:val="24"/>
        </w:rPr>
      </w:pPr>
      <w:r w:rsidRPr="1F73E45F">
        <w:rPr>
          <w:rFonts w:ascii="Times New Roman" w:hAnsi="Times New Roman"/>
          <w:color w:val="000000" w:themeColor="text1"/>
          <w:sz w:val="24"/>
          <w:szCs w:val="24"/>
        </w:rPr>
        <w:t>M</w:t>
      </w:r>
      <w:r w:rsidRPr="00ED352D">
        <w:rPr>
          <w:rFonts w:ascii="Times New Roman" w:hAnsi="Times New Roman"/>
          <w:color w:val="000000" w:themeColor="text1"/>
          <w:sz w:val="24"/>
          <w:szCs w:val="24"/>
        </w:rPr>
        <w:t>ikroettevõtete keskkonnaväidete tõendamiskohustus</w:t>
      </w:r>
      <w:r w:rsidRPr="1F73E45F">
        <w:rPr>
          <w:rFonts w:ascii="Times New Roman" w:hAnsi="Times New Roman"/>
          <w:color w:val="000000" w:themeColor="text1"/>
          <w:sz w:val="24"/>
          <w:szCs w:val="24"/>
        </w:rPr>
        <w:t>e kehtestamisel pea</w:t>
      </w:r>
      <w:r w:rsidR="22850876" w:rsidRPr="1F73E45F">
        <w:rPr>
          <w:rFonts w:ascii="Times New Roman" w:hAnsi="Times New Roman"/>
          <w:color w:val="000000" w:themeColor="text1"/>
          <w:sz w:val="24"/>
          <w:szCs w:val="24"/>
        </w:rPr>
        <w:t>ks</w:t>
      </w:r>
      <w:r w:rsidRPr="1F73E45F">
        <w:rPr>
          <w:rFonts w:ascii="Times New Roman" w:hAnsi="Times New Roman"/>
          <w:color w:val="000000" w:themeColor="text1"/>
          <w:sz w:val="24"/>
          <w:szCs w:val="24"/>
        </w:rPr>
        <w:t xml:space="preserve"> jääma liikmesriikidele võimalus kehtestada mikroettevõtetele </w:t>
      </w:r>
      <w:r w:rsidRPr="00ED352D">
        <w:rPr>
          <w:rFonts w:ascii="Times New Roman" w:hAnsi="Times New Roman"/>
          <w:color w:val="000000" w:themeColor="text1"/>
          <w:sz w:val="24"/>
          <w:szCs w:val="24"/>
        </w:rPr>
        <w:t>lihtsustatud nõu</w:t>
      </w:r>
      <w:r w:rsidRPr="1F73E45F">
        <w:rPr>
          <w:rFonts w:ascii="Times New Roman" w:hAnsi="Times New Roman"/>
          <w:color w:val="000000" w:themeColor="text1"/>
          <w:sz w:val="24"/>
          <w:szCs w:val="24"/>
        </w:rPr>
        <w:t>ded, nt vajadusel ülemineku aja perioodi pikendamine, tõendamistasu soodusmäära rakendamine</w:t>
      </w:r>
      <w:r w:rsidR="00A24985" w:rsidRPr="1F73E45F">
        <w:rPr>
          <w:rFonts w:ascii="Times New Roman" w:hAnsi="Times New Roman"/>
          <w:color w:val="000000" w:themeColor="text1"/>
          <w:sz w:val="24"/>
          <w:szCs w:val="24"/>
        </w:rPr>
        <w:t xml:space="preserve"> jms. </w:t>
      </w:r>
    </w:p>
    <w:p w14:paraId="32829457" w14:textId="77777777" w:rsidR="00545754" w:rsidRPr="009C3DFC" w:rsidRDefault="00545754" w:rsidP="00DE0CFD">
      <w:pPr>
        <w:suppressAutoHyphens/>
        <w:spacing w:after="0" w:line="240" w:lineRule="auto"/>
        <w:jc w:val="both"/>
        <w:rPr>
          <w:rFonts w:ascii="Times New Roman" w:hAnsi="Times New Roman"/>
          <w:sz w:val="24"/>
          <w:szCs w:val="24"/>
        </w:rPr>
      </w:pPr>
    </w:p>
    <w:p w14:paraId="421E632F" w14:textId="465537D8" w:rsidR="004B7098" w:rsidRPr="00327569" w:rsidRDefault="004B7098" w:rsidP="00DE0CFD">
      <w:pPr>
        <w:suppressAutoHyphens/>
        <w:spacing w:after="0" w:line="240" w:lineRule="auto"/>
        <w:jc w:val="both"/>
        <w:rPr>
          <w:rFonts w:ascii="Times New Roman" w:hAnsi="Times New Roman"/>
          <w:sz w:val="24"/>
          <w:szCs w:val="24"/>
          <w:lang w:eastAsia="ar-SA"/>
        </w:rPr>
      </w:pPr>
    </w:p>
    <w:p w14:paraId="7DE282A6" w14:textId="7A99C67E" w:rsidR="261EF669" w:rsidRPr="00327569" w:rsidRDefault="19C8DFBB" w:rsidP="00DE0CFD">
      <w:pPr>
        <w:pStyle w:val="Loendilik"/>
        <w:numPr>
          <w:ilvl w:val="0"/>
          <w:numId w:val="27"/>
        </w:numPr>
        <w:spacing w:after="0" w:line="240" w:lineRule="auto"/>
        <w:jc w:val="both"/>
        <w:rPr>
          <w:rFonts w:ascii="Times New Roman" w:hAnsi="Times New Roman"/>
          <w:b/>
          <w:bCs/>
          <w:sz w:val="24"/>
          <w:szCs w:val="24"/>
          <w:lang w:eastAsia="ar-SA"/>
        </w:rPr>
      </w:pPr>
      <w:r w:rsidRPr="00327569">
        <w:rPr>
          <w:rFonts w:ascii="Times New Roman" w:hAnsi="Times New Roman"/>
          <w:b/>
          <w:bCs/>
          <w:sz w:val="24"/>
          <w:szCs w:val="24"/>
          <w:lang w:eastAsia="ar-SA"/>
        </w:rPr>
        <w:t xml:space="preserve">Pooldame, et roheväidete direktiivi üleminekuaja perioodiks on kehtestatud võimalikult pikk aeg, vähemalt </w:t>
      </w:r>
      <w:r w:rsidR="5C17ECAD" w:rsidRPr="03EFAF5D">
        <w:rPr>
          <w:rFonts w:ascii="Times New Roman" w:hAnsi="Times New Roman"/>
          <w:b/>
          <w:bCs/>
          <w:sz w:val="24"/>
          <w:szCs w:val="24"/>
          <w:lang w:eastAsia="ar-SA"/>
        </w:rPr>
        <w:t>3</w:t>
      </w:r>
      <w:r w:rsidR="009933D6" w:rsidRPr="29055B72">
        <w:rPr>
          <w:rFonts w:ascii="Times New Roman" w:hAnsi="Times New Roman"/>
          <w:b/>
          <w:bCs/>
          <w:sz w:val="24"/>
          <w:szCs w:val="24"/>
          <w:lang w:eastAsia="ar-SA"/>
        </w:rPr>
        <w:t>,</w:t>
      </w:r>
      <w:r w:rsidR="009933D6">
        <w:rPr>
          <w:rFonts w:ascii="Times New Roman" w:hAnsi="Times New Roman"/>
          <w:b/>
          <w:bCs/>
          <w:sz w:val="24"/>
          <w:szCs w:val="24"/>
          <w:lang w:eastAsia="ar-SA"/>
        </w:rPr>
        <w:t xml:space="preserve"> eelistatult </w:t>
      </w:r>
      <w:r w:rsidR="2C154D3F" w:rsidRPr="72D5A0B1">
        <w:rPr>
          <w:rFonts w:ascii="Times New Roman" w:hAnsi="Times New Roman"/>
          <w:b/>
          <w:bCs/>
          <w:sz w:val="24"/>
          <w:szCs w:val="24"/>
          <w:lang w:eastAsia="ar-SA"/>
        </w:rPr>
        <w:t>4</w:t>
      </w:r>
      <w:r w:rsidR="009933D6">
        <w:rPr>
          <w:rFonts w:ascii="Times New Roman" w:hAnsi="Times New Roman"/>
          <w:b/>
          <w:bCs/>
          <w:sz w:val="24"/>
          <w:szCs w:val="24"/>
          <w:lang w:eastAsia="ar-SA"/>
        </w:rPr>
        <w:t xml:space="preserve"> </w:t>
      </w:r>
      <w:r w:rsidRPr="00327569">
        <w:rPr>
          <w:rFonts w:ascii="Times New Roman" w:hAnsi="Times New Roman"/>
          <w:b/>
          <w:bCs/>
          <w:sz w:val="24"/>
          <w:szCs w:val="24"/>
          <w:lang w:eastAsia="ar-SA"/>
        </w:rPr>
        <w:t>aastat</w:t>
      </w:r>
      <w:r w:rsidR="2E5FCBE1" w:rsidRPr="00327569">
        <w:rPr>
          <w:rFonts w:ascii="Times New Roman" w:hAnsi="Times New Roman"/>
          <w:b/>
          <w:bCs/>
          <w:sz w:val="24"/>
          <w:szCs w:val="24"/>
          <w:lang w:eastAsia="ar-SA"/>
        </w:rPr>
        <w:t>.</w:t>
      </w:r>
      <w:r w:rsidRPr="00327569">
        <w:rPr>
          <w:rFonts w:ascii="Times New Roman" w:hAnsi="Times New Roman"/>
          <w:b/>
          <w:bCs/>
          <w:sz w:val="24"/>
          <w:szCs w:val="24"/>
          <w:lang w:eastAsia="ar-SA"/>
        </w:rPr>
        <w:t xml:space="preserve"> </w:t>
      </w:r>
      <w:r w:rsidR="43E21790" w:rsidRPr="1278C49F">
        <w:rPr>
          <w:rFonts w:ascii="Times New Roman" w:hAnsi="Times New Roman"/>
          <w:b/>
          <w:bCs/>
          <w:sz w:val="24"/>
          <w:szCs w:val="24"/>
          <w:lang w:eastAsia="ar-SA"/>
        </w:rPr>
        <w:t xml:space="preserve">Lisaks </w:t>
      </w:r>
      <w:r w:rsidR="43E21790" w:rsidRPr="36A0AFDF">
        <w:rPr>
          <w:rFonts w:ascii="Times New Roman" w:hAnsi="Times New Roman"/>
          <w:b/>
          <w:bCs/>
          <w:sz w:val="24"/>
          <w:szCs w:val="24"/>
          <w:lang w:eastAsia="ar-SA"/>
        </w:rPr>
        <w:t>o</w:t>
      </w:r>
      <w:r w:rsidR="5F577E05" w:rsidRPr="1278C49F">
        <w:rPr>
          <w:rFonts w:ascii="Times New Roman" w:hAnsi="Times New Roman"/>
          <w:b/>
          <w:bCs/>
          <w:sz w:val="24"/>
          <w:szCs w:val="24"/>
          <w:lang w:eastAsia="ar-SA"/>
        </w:rPr>
        <w:t>n</w:t>
      </w:r>
      <w:r w:rsidR="5F577E05" w:rsidRPr="00327569">
        <w:rPr>
          <w:rFonts w:ascii="Times New Roman" w:hAnsi="Times New Roman"/>
          <w:b/>
          <w:bCs/>
          <w:sz w:val="24"/>
          <w:szCs w:val="24"/>
          <w:lang w:eastAsia="ar-SA"/>
        </w:rPr>
        <w:t xml:space="preserve"> oluline, et turul juba olevaid tooteid ja nende pakendeid ei hävitataks</w:t>
      </w:r>
      <w:r w:rsidR="0773B2D9" w:rsidRPr="676917A4">
        <w:rPr>
          <w:rFonts w:ascii="Times New Roman" w:hAnsi="Times New Roman"/>
          <w:b/>
          <w:bCs/>
          <w:sz w:val="24"/>
          <w:szCs w:val="24"/>
          <w:lang w:eastAsia="ar-SA"/>
        </w:rPr>
        <w:t xml:space="preserve"> nendel olevate keskkonnaväidete tõttu</w:t>
      </w:r>
      <w:r w:rsidR="5F577E05" w:rsidRPr="00327569">
        <w:rPr>
          <w:rFonts w:ascii="Times New Roman" w:hAnsi="Times New Roman"/>
          <w:b/>
          <w:bCs/>
          <w:sz w:val="24"/>
          <w:szCs w:val="24"/>
          <w:lang w:eastAsia="ar-SA"/>
        </w:rPr>
        <w:t>, vaid kasutatakse maksimaalselt</w:t>
      </w:r>
      <w:r w:rsidR="3FEFD394" w:rsidRPr="00327569">
        <w:rPr>
          <w:rFonts w:ascii="Times New Roman" w:hAnsi="Times New Roman"/>
          <w:b/>
          <w:bCs/>
          <w:sz w:val="24"/>
          <w:szCs w:val="24"/>
          <w:lang w:eastAsia="ar-SA"/>
        </w:rPr>
        <w:t xml:space="preserve"> ning ettevõtetel oleks võimalik üleminekuks aegsasti valmistuda. </w:t>
      </w:r>
    </w:p>
    <w:p w14:paraId="014CD907" w14:textId="77777777" w:rsidR="004B7098" w:rsidRPr="00327569" w:rsidRDefault="004B7098" w:rsidP="00DE0CFD">
      <w:pPr>
        <w:pStyle w:val="Loendilik"/>
        <w:suppressAutoHyphens/>
        <w:spacing w:after="0" w:line="240" w:lineRule="auto"/>
        <w:jc w:val="both"/>
        <w:rPr>
          <w:rFonts w:ascii="Times New Roman" w:hAnsi="Times New Roman"/>
          <w:sz w:val="24"/>
          <w:szCs w:val="24"/>
          <w:lang w:eastAsia="ar-SA"/>
        </w:rPr>
      </w:pPr>
    </w:p>
    <w:p w14:paraId="0ABC49C0" w14:textId="6A90BB67" w:rsidR="00886FDA" w:rsidRDefault="261EF669" w:rsidP="00DE0CFD">
      <w:pPr>
        <w:pStyle w:val="Loendilik"/>
        <w:suppressAutoHyphens/>
        <w:spacing w:before="120" w:after="120" w:line="240" w:lineRule="auto"/>
        <w:contextualSpacing w:val="0"/>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Selgitus:</w:t>
      </w:r>
      <w:r w:rsidR="761B024A" w:rsidRPr="00327569">
        <w:rPr>
          <w:rFonts w:ascii="Times New Roman" w:hAnsi="Times New Roman"/>
          <w:color w:val="000000" w:themeColor="text1"/>
          <w:sz w:val="24"/>
          <w:szCs w:val="24"/>
        </w:rPr>
        <w:t xml:space="preserve"> </w:t>
      </w:r>
      <w:r w:rsidR="5BCCA30D" w:rsidRPr="00327569">
        <w:rPr>
          <w:rFonts w:ascii="Times New Roman" w:hAnsi="Times New Roman"/>
          <w:color w:val="000000" w:themeColor="text1"/>
          <w:sz w:val="24"/>
          <w:szCs w:val="24"/>
        </w:rPr>
        <w:t xml:space="preserve">Roheväidete direktiivi ülemineku ajaks pooldame võimalikult pikka </w:t>
      </w:r>
      <w:r w:rsidR="353F4DF7" w:rsidRPr="00327569">
        <w:rPr>
          <w:rFonts w:ascii="Times New Roman" w:hAnsi="Times New Roman"/>
          <w:color w:val="000000" w:themeColor="text1"/>
          <w:sz w:val="24"/>
          <w:szCs w:val="24"/>
        </w:rPr>
        <w:t>perioodi</w:t>
      </w:r>
      <w:r w:rsidR="5BCCA30D" w:rsidRPr="00327569">
        <w:rPr>
          <w:rFonts w:ascii="Times New Roman" w:hAnsi="Times New Roman"/>
          <w:color w:val="000000" w:themeColor="text1"/>
          <w:sz w:val="24"/>
          <w:szCs w:val="24"/>
        </w:rPr>
        <w:t xml:space="preserve">, vähemalt </w:t>
      </w:r>
      <w:r w:rsidR="001C78F8">
        <w:rPr>
          <w:rFonts w:ascii="Times New Roman" w:hAnsi="Times New Roman"/>
          <w:color w:val="000000" w:themeColor="text1"/>
          <w:sz w:val="24"/>
          <w:szCs w:val="24"/>
        </w:rPr>
        <w:t>3</w:t>
      </w:r>
      <w:r w:rsidR="00886FDA">
        <w:rPr>
          <w:rFonts w:ascii="Times New Roman" w:hAnsi="Times New Roman"/>
          <w:color w:val="000000" w:themeColor="text1"/>
          <w:sz w:val="24"/>
          <w:szCs w:val="24"/>
        </w:rPr>
        <w:t xml:space="preserve">, eelistatult </w:t>
      </w:r>
      <w:r w:rsidR="001C78F8">
        <w:rPr>
          <w:rFonts w:ascii="Times New Roman" w:hAnsi="Times New Roman"/>
          <w:color w:val="000000" w:themeColor="text1"/>
          <w:sz w:val="24"/>
          <w:szCs w:val="24"/>
        </w:rPr>
        <w:t>4</w:t>
      </w:r>
      <w:r w:rsidR="5BCCA30D" w:rsidRPr="00327569">
        <w:rPr>
          <w:rFonts w:ascii="Times New Roman" w:hAnsi="Times New Roman"/>
          <w:color w:val="000000" w:themeColor="text1"/>
          <w:sz w:val="24"/>
          <w:szCs w:val="24"/>
        </w:rPr>
        <w:t xml:space="preserve"> aastat. </w:t>
      </w:r>
      <w:r w:rsidR="00AA062C">
        <w:rPr>
          <w:rFonts w:ascii="Times New Roman" w:hAnsi="Times New Roman"/>
          <w:color w:val="000000" w:themeColor="text1"/>
          <w:sz w:val="24"/>
          <w:szCs w:val="24"/>
        </w:rPr>
        <w:t>P</w:t>
      </w:r>
      <w:r w:rsidR="00AA062C" w:rsidRPr="00327569">
        <w:rPr>
          <w:rFonts w:ascii="Times New Roman" w:hAnsi="Times New Roman"/>
          <w:color w:val="000000" w:themeColor="text1"/>
          <w:sz w:val="24"/>
          <w:szCs w:val="24"/>
        </w:rPr>
        <w:t>ikem üleminekuperiood</w:t>
      </w:r>
      <w:r w:rsidR="00AA062C">
        <w:rPr>
          <w:rFonts w:ascii="Times New Roman" w:hAnsi="Times New Roman"/>
          <w:color w:val="000000" w:themeColor="text1"/>
          <w:sz w:val="24"/>
          <w:szCs w:val="24"/>
        </w:rPr>
        <w:t xml:space="preserve"> on vajalik</w:t>
      </w:r>
      <w:r w:rsidR="00AA062C" w:rsidRPr="00327569">
        <w:rPr>
          <w:rFonts w:ascii="Times New Roman" w:hAnsi="Times New Roman"/>
          <w:color w:val="000000" w:themeColor="text1"/>
          <w:sz w:val="24"/>
          <w:szCs w:val="24"/>
        </w:rPr>
        <w:t>, et keskkonnaväidete tõendajad/kontrollijad</w:t>
      </w:r>
      <w:r w:rsidR="00AA062C">
        <w:rPr>
          <w:rFonts w:ascii="Times New Roman" w:hAnsi="Times New Roman"/>
          <w:color w:val="000000" w:themeColor="text1"/>
          <w:sz w:val="24"/>
          <w:szCs w:val="24"/>
        </w:rPr>
        <w:t xml:space="preserve"> saaksid endale tagada p</w:t>
      </w:r>
      <w:r w:rsidR="00AA062C" w:rsidRPr="00327569">
        <w:rPr>
          <w:rFonts w:ascii="Times New Roman" w:hAnsi="Times New Roman"/>
          <w:color w:val="000000" w:themeColor="text1"/>
          <w:sz w:val="24"/>
          <w:szCs w:val="24"/>
        </w:rPr>
        <w:t xml:space="preserve">iisava ja pädeva ettevalmistuse. </w:t>
      </w:r>
      <w:r w:rsidR="00AA062C" w:rsidRPr="0086297D">
        <w:rPr>
          <w:rFonts w:ascii="Times New Roman" w:hAnsi="Times New Roman"/>
          <w:color w:val="000000" w:themeColor="text1"/>
          <w:sz w:val="24"/>
          <w:szCs w:val="24"/>
        </w:rPr>
        <w:t>MTÜ Eesti Standardimis- ja Akrediteerimiskeskus</w:t>
      </w:r>
      <w:r w:rsidR="00AA062C">
        <w:rPr>
          <w:rFonts w:ascii="Times New Roman" w:hAnsi="Times New Roman"/>
          <w:color w:val="000000" w:themeColor="text1"/>
          <w:sz w:val="24"/>
          <w:szCs w:val="24"/>
        </w:rPr>
        <w:t>e info kohaselt on</w:t>
      </w:r>
      <w:r w:rsidR="00AA062C" w:rsidRPr="00BB49F7">
        <w:rPr>
          <w:rFonts w:ascii="Times New Roman" w:hAnsi="Times New Roman"/>
          <w:color w:val="000000" w:themeColor="text1"/>
          <w:sz w:val="24"/>
          <w:szCs w:val="24"/>
        </w:rPr>
        <w:t xml:space="preserve"> üleminekuperiood</w:t>
      </w:r>
      <w:r w:rsidR="00AA062C">
        <w:rPr>
          <w:rFonts w:ascii="Times New Roman" w:hAnsi="Times New Roman"/>
          <w:color w:val="000000" w:themeColor="text1"/>
          <w:sz w:val="24"/>
          <w:szCs w:val="24"/>
        </w:rPr>
        <w:t>i pikkuseks</w:t>
      </w:r>
      <w:r w:rsidR="00AA062C" w:rsidRPr="00BB49F7">
        <w:rPr>
          <w:rFonts w:ascii="Times New Roman" w:hAnsi="Times New Roman"/>
          <w:color w:val="000000" w:themeColor="text1"/>
          <w:sz w:val="24"/>
          <w:szCs w:val="24"/>
        </w:rPr>
        <w:t xml:space="preserve"> akrediteeritud </w:t>
      </w:r>
      <w:proofErr w:type="spellStart"/>
      <w:r w:rsidR="00AA062C" w:rsidRPr="00BB49F7">
        <w:rPr>
          <w:rFonts w:ascii="Times New Roman" w:hAnsi="Times New Roman"/>
          <w:color w:val="000000" w:themeColor="text1"/>
          <w:sz w:val="24"/>
          <w:szCs w:val="24"/>
        </w:rPr>
        <w:t>tõendajate</w:t>
      </w:r>
      <w:proofErr w:type="spellEnd"/>
      <w:r w:rsidR="00AA062C">
        <w:rPr>
          <w:rFonts w:ascii="Times New Roman" w:hAnsi="Times New Roman"/>
          <w:color w:val="000000" w:themeColor="text1"/>
          <w:sz w:val="24"/>
          <w:szCs w:val="24"/>
        </w:rPr>
        <w:t xml:space="preserve"> jaoks vajalik umbes 1</w:t>
      </w:r>
      <w:r w:rsidR="00AA062C" w:rsidRPr="00BB49F7">
        <w:rPr>
          <w:rFonts w:ascii="Times New Roman" w:hAnsi="Times New Roman"/>
          <w:color w:val="000000" w:themeColor="text1"/>
          <w:sz w:val="24"/>
          <w:szCs w:val="24"/>
        </w:rPr>
        <w:t>8 kuud</w:t>
      </w:r>
      <w:r w:rsidR="00AA062C">
        <w:rPr>
          <w:rFonts w:ascii="Times New Roman" w:hAnsi="Times New Roman"/>
          <w:color w:val="000000" w:themeColor="text1"/>
          <w:sz w:val="24"/>
          <w:szCs w:val="24"/>
        </w:rPr>
        <w:t xml:space="preserve">, millele lisandub </w:t>
      </w:r>
      <w:r w:rsidR="00AF5D71">
        <w:rPr>
          <w:rFonts w:ascii="Times New Roman" w:hAnsi="Times New Roman"/>
          <w:color w:val="000000" w:themeColor="text1"/>
          <w:sz w:val="24"/>
          <w:szCs w:val="24"/>
        </w:rPr>
        <w:t>keskkonna</w:t>
      </w:r>
      <w:r w:rsidR="00AA062C" w:rsidRPr="00BB49F7">
        <w:rPr>
          <w:rFonts w:ascii="Times New Roman" w:hAnsi="Times New Roman"/>
          <w:color w:val="000000" w:themeColor="text1"/>
          <w:sz w:val="24"/>
          <w:szCs w:val="24"/>
        </w:rPr>
        <w:t>väidete tõendamine</w:t>
      </w:r>
      <w:r w:rsidR="00AA062C">
        <w:rPr>
          <w:rFonts w:ascii="Times New Roman" w:hAnsi="Times New Roman"/>
          <w:color w:val="000000" w:themeColor="text1"/>
          <w:sz w:val="24"/>
          <w:szCs w:val="24"/>
        </w:rPr>
        <w:t xml:space="preserve">. </w:t>
      </w:r>
    </w:p>
    <w:p w14:paraId="6E5FBD93" w14:textId="5B29F12C" w:rsidR="004B7098" w:rsidRDefault="00886FDA" w:rsidP="00DE0CFD">
      <w:pPr>
        <w:pStyle w:val="Loendilik"/>
        <w:suppressAutoHyphens/>
        <w:spacing w:before="120" w:after="120" w:line="240" w:lineRule="auto"/>
        <w:jc w:val="both"/>
        <w:rPr>
          <w:rFonts w:ascii="Times New Roman" w:hAnsi="Times New Roman"/>
          <w:color w:val="000000" w:themeColor="text1"/>
          <w:sz w:val="24"/>
          <w:szCs w:val="24"/>
        </w:rPr>
      </w:pPr>
      <w:r w:rsidRPr="29055B72">
        <w:rPr>
          <w:rFonts w:ascii="Times New Roman" w:hAnsi="Times New Roman"/>
          <w:color w:val="000000" w:themeColor="text1"/>
          <w:sz w:val="24"/>
          <w:szCs w:val="24"/>
        </w:rPr>
        <w:t>Samuti</w:t>
      </w:r>
      <w:r w:rsidR="5BCCA30D" w:rsidRPr="00327569">
        <w:rPr>
          <w:rFonts w:ascii="Times New Roman" w:hAnsi="Times New Roman"/>
          <w:color w:val="000000" w:themeColor="text1"/>
          <w:sz w:val="24"/>
          <w:szCs w:val="24"/>
        </w:rPr>
        <w:t xml:space="preserve"> on </w:t>
      </w:r>
      <w:r>
        <w:rPr>
          <w:rFonts w:ascii="Times New Roman" w:hAnsi="Times New Roman"/>
          <w:color w:val="000000" w:themeColor="text1"/>
          <w:sz w:val="24"/>
          <w:szCs w:val="24"/>
        </w:rPr>
        <w:t xml:space="preserve">see </w:t>
      </w:r>
      <w:r w:rsidR="5BCCA30D" w:rsidRPr="00327569">
        <w:rPr>
          <w:rFonts w:ascii="Times New Roman" w:hAnsi="Times New Roman"/>
          <w:color w:val="000000" w:themeColor="text1"/>
          <w:sz w:val="24"/>
          <w:szCs w:val="24"/>
        </w:rPr>
        <w:t>vajalik, et ei tekiks liigset ressursi raiskamist – olemasolevate pakendite maksim</w:t>
      </w:r>
      <w:r w:rsidR="24758AE3" w:rsidRPr="00327569">
        <w:rPr>
          <w:rFonts w:ascii="Times New Roman" w:hAnsi="Times New Roman"/>
          <w:color w:val="000000" w:themeColor="text1"/>
          <w:sz w:val="24"/>
          <w:szCs w:val="24"/>
        </w:rPr>
        <w:t>aalne kasutamine ja uute nõuetele vastavate disainimine.</w:t>
      </w:r>
      <w:r w:rsidR="6D2F9E7C" w:rsidRPr="00327569">
        <w:rPr>
          <w:rFonts w:ascii="Times New Roman" w:hAnsi="Times New Roman"/>
          <w:color w:val="000000" w:themeColor="text1"/>
          <w:sz w:val="24"/>
          <w:szCs w:val="24"/>
        </w:rPr>
        <w:t xml:space="preserve"> Peame vajalikuks väärtustada kasutatud ressurssi, mis on toodete ja nende pakendite loomiseks juba investeeritud. </w:t>
      </w:r>
      <w:r w:rsidR="23582066" w:rsidRPr="00327569">
        <w:rPr>
          <w:rFonts w:ascii="Times New Roman" w:hAnsi="Times New Roman"/>
          <w:color w:val="000000" w:themeColor="text1"/>
          <w:sz w:val="24"/>
          <w:szCs w:val="24"/>
        </w:rPr>
        <w:t xml:space="preserve">Kindlasti ei ole </w:t>
      </w:r>
      <w:r w:rsidR="00977330" w:rsidRPr="00327569">
        <w:rPr>
          <w:rFonts w:ascii="Times New Roman" w:hAnsi="Times New Roman"/>
          <w:color w:val="000000" w:themeColor="text1"/>
          <w:sz w:val="24"/>
          <w:szCs w:val="24"/>
        </w:rPr>
        <w:t>mõistlik</w:t>
      </w:r>
      <w:r w:rsidR="23582066" w:rsidRPr="00327569">
        <w:rPr>
          <w:rFonts w:ascii="Times New Roman" w:hAnsi="Times New Roman"/>
          <w:color w:val="000000" w:themeColor="text1"/>
          <w:sz w:val="24"/>
          <w:szCs w:val="24"/>
        </w:rPr>
        <w:t xml:space="preserve"> olemasolevate toodete ja pakendite turult eemaldamine ning nende hävitamine</w:t>
      </w:r>
      <w:r w:rsidR="23582066" w:rsidRPr="4A0898E7">
        <w:rPr>
          <w:rFonts w:ascii="Times New Roman" w:hAnsi="Times New Roman"/>
          <w:color w:val="000000" w:themeColor="text1"/>
          <w:sz w:val="24"/>
          <w:szCs w:val="24"/>
        </w:rPr>
        <w:t xml:space="preserve"> </w:t>
      </w:r>
      <w:r w:rsidR="23CEF75E" w:rsidRPr="4A0898E7">
        <w:rPr>
          <w:rFonts w:ascii="Times New Roman" w:hAnsi="Times New Roman"/>
          <w:color w:val="000000" w:themeColor="text1"/>
          <w:sz w:val="24"/>
          <w:szCs w:val="24"/>
        </w:rPr>
        <w:t>keskkonnaväite tõttu just</w:t>
      </w:r>
      <w:r w:rsidR="23582066" w:rsidRPr="00327569">
        <w:rPr>
          <w:rFonts w:ascii="Times New Roman" w:hAnsi="Times New Roman"/>
          <w:color w:val="000000" w:themeColor="text1"/>
          <w:sz w:val="24"/>
          <w:szCs w:val="24"/>
        </w:rPr>
        <w:t xml:space="preserve"> ressursi kasutamise vaatest. </w:t>
      </w:r>
      <w:r w:rsidR="61D0A24B" w:rsidRPr="29055B72">
        <w:rPr>
          <w:rFonts w:ascii="Times New Roman" w:hAnsi="Times New Roman"/>
          <w:color w:val="000000" w:themeColor="text1"/>
          <w:sz w:val="24"/>
          <w:szCs w:val="24"/>
        </w:rPr>
        <w:t>Seda toetab ka</w:t>
      </w:r>
      <w:r w:rsidR="264ADC7B" w:rsidRPr="29055B72">
        <w:rPr>
          <w:rFonts w:ascii="Times New Roman" w:hAnsi="Times New Roman"/>
          <w:color w:val="000000" w:themeColor="text1"/>
          <w:sz w:val="24"/>
          <w:szCs w:val="24"/>
        </w:rPr>
        <w:t xml:space="preserve"> läbirääkimistel olev</w:t>
      </w:r>
      <w:r w:rsidR="61D0A24B" w:rsidRPr="29055B72">
        <w:rPr>
          <w:rFonts w:ascii="Times New Roman" w:hAnsi="Times New Roman"/>
          <w:color w:val="000000" w:themeColor="text1"/>
          <w:sz w:val="24"/>
          <w:szCs w:val="24"/>
        </w:rPr>
        <w:t xml:space="preserve"> </w:t>
      </w:r>
      <w:r w:rsidR="00817F11" w:rsidRPr="0CE5B3A6">
        <w:rPr>
          <w:rFonts w:ascii="Times New Roman" w:hAnsi="Times New Roman"/>
          <w:color w:val="000000" w:themeColor="text1"/>
          <w:sz w:val="24"/>
          <w:szCs w:val="24"/>
        </w:rPr>
        <w:t xml:space="preserve">Euroopa </w:t>
      </w:r>
      <w:r w:rsidR="00817F11" w:rsidRPr="29055B72">
        <w:rPr>
          <w:rFonts w:ascii="Times New Roman" w:hAnsi="Times New Roman"/>
          <w:color w:val="000000" w:themeColor="text1"/>
          <w:sz w:val="24"/>
          <w:szCs w:val="24"/>
        </w:rPr>
        <w:t>Liidu</w:t>
      </w:r>
      <w:r w:rsidR="00817F11" w:rsidRPr="0CE5B3A6">
        <w:rPr>
          <w:rFonts w:ascii="Times New Roman" w:hAnsi="Times New Roman"/>
          <w:color w:val="000000" w:themeColor="text1"/>
          <w:sz w:val="24"/>
          <w:szCs w:val="24"/>
        </w:rPr>
        <w:t xml:space="preserve"> kestlike toodete </w:t>
      </w:r>
      <w:proofErr w:type="spellStart"/>
      <w:r w:rsidR="00817F11" w:rsidRPr="0CE5B3A6">
        <w:rPr>
          <w:rFonts w:ascii="Times New Roman" w:hAnsi="Times New Roman"/>
          <w:color w:val="000000" w:themeColor="text1"/>
          <w:sz w:val="24"/>
          <w:szCs w:val="24"/>
        </w:rPr>
        <w:t>ökodisaini</w:t>
      </w:r>
      <w:proofErr w:type="spellEnd"/>
      <w:r w:rsidR="00817F11" w:rsidRPr="0CE5B3A6">
        <w:rPr>
          <w:rFonts w:ascii="Times New Roman" w:hAnsi="Times New Roman"/>
          <w:color w:val="000000" w:themeColor="text1"/>
          <w:sz w:val="24"/>
          <w:szCs w:val="24"/>
        </w:rPr>
        <w:t xml:space="preserve"> määruse algatus, mille artikkel 20 järgi on </w:t>
      </w:r>
      <w:r w:rsidR="002F63D2" w:rsidRPr="0CE5B3A6">
        <w:rPr>
          <w:rFonts w:ascii="Times New Roman" w:hAnsi="Times New Roman"/>
          <w:color w:val="000000" w:themeColor="text1"/>
          <w:sz w:val="24"/>
          <w:szCs w:val="24"/>
        </w:rPr>
        <w:t>oluline vältida müümata tarbekaupade hävitamist</w:t>
      </w:r>
      <w:r w:rsidR="5BCCA30D" w:rsidRPr="29055B72">
        <w:rPr>
          <w:rStyle w:val="Allmrkuseviide"/>
          <w:rFonts w:ascii="Times New Roman" w:hAnsi="Times New Roman"/>
          <w:color w:val="000000" w:themeColor="text1"/>
          <w:sz w:val="24"/>
          <w:szCs w:val="24"/>
        </w:rPr>
        <w:footnoteReference w:id="19"/>
      </w:r>
      <w:r w:rsidR="002F63D2" w:rsidRPr="29055B72">
        <w:rPr>
          <w:rFonts w:ascii="Times New Roman" w:hAnsi="Times New Roman"/>
          <w:color w:val="000000" w:themeColor="text1"/>
          <w:sz w:val="24"/>
          <w:szCs w:val="24"/>
        </w:rPr>
        <w:t>.</w:t>
      </w:r>
      <w:r w:rsidR="0CBDB9C0" w:rsidRPr="29055B72">
        <w:rPr>
          <w:rFonts w:ascii="Times New Roman" w:hAnsi="Times New Roman"/>
          <w:color w:val="000000" w:themeColor="text1"/>
          <w:sz w:val="24"/>
          <w:szCs w:val="24"/>
        </w:rPr>
        <w:t xml:space="preserve"> Lahenduseks võiks olla</w:t>
      </w:r>
      <w:r w:rsidR="09835201" w:rsidRPr="29055B72">
        <w:rPr>
          <w:rFonts w:ascii="Times New Roman" w:hAnsi="Times New Roman"/>
          <w:color w:val="000000" w:themeColor="text1"/>
          <w:sz w:val="24"/>
          <w:szCs w:val="24"/>
        </w:rPr>
        <w:t xml:space="preserve"> näiteks</w:t>
      </w:r>
      <w:r w:rsidR="0CBDB9C0" w:rsidRPr="29055B72">
        <w:rPr>
          <w:rFonts w:ascii="Times New Roman" w:hAnsi="Times New Roman"/>
          <w:color w:val="000000" w:themeColor="text1"/>
          <w:sz w:val="24"/>
          <w:szCs w:val="24"/>
        </w:rPr>
        <w:t xml:space="preserve"> müümata toodete/pakendite </w:t>
      </w:r>
      <w:r w:rsidR="2A30DF68" w:rsidRPr="29055B72">
        <w:rPr>
          <w:rFonts w:ascii="Times New Roman" w:hAnsi="Times New Roman"/>
          <w:color w:val="000000" w:themeColor="text1"/>
          <w:sz w:val="24"/>
          <w:szCs w:val="24"/>
        </w:rPr>
        <w:t>keskkonnaalaseid väiteid puudutav</w:t>
      </w:r>
      <w:r w:rsidR="578C85E8" w:rsidRPr="29055B72">
        <w:rPr>
          <w:rFonts w:ascii="Times New Roman" w:hAnsi="Times New Roman"/>
          <w:color w:val="000000" w:themeColor="text1"/>
          <w:sz w:val="24"/>
          <w:szCs w:val="24"/>
        </w:rPr>
        <w:t>a</w:t>
      </w:r>
      <w:r w:rsidR="2A30DF68" w:rsidRPr="29055B72">
        <w:rPr>
          <w:rFonts w:ascii="Times New Roman" w:hAnsi="Times New Roman"/>
          <w:color w:val="000000" w:themeColor="text1"/>
          <w:sz w:val="24"/>
          <w:szCs w:val="24"/>
        </w:rPr>
        <w:t xml:space="preserve"> info avaldamine tootja poolt oma kodulehel</w:t>
      </w:r>
      <w:r w:rsidR="41C1A0CE" w:rsidRPr="29055B72">
        <w:rPr>
          <w:rFonts w:ascii="Times New Roman" w:hAnsi="Times New Roman"/>
          <w:color w:val="000000" w:themeColor="text1"/>
          <w:sz w:val="24"/>
          <w:szCs w:val="24"/>
        </w:rPr>
        <w:t xml:space="preserve"> teatud ajaperioodi jooksul</w:t>
      </w:r>
      <w:r w:rsidR="002F63D2" w:rsidRPr="0CE5B3A6">
        <w:rPr>
          <w:rFonts w:ascii="Times New Roman" w:hAnsi="Times New Roman"/>
          <w:color w:val="000000" w:themeColor="text1"/>
          <w:sz w:val="24"/>
          <w:szCs w:val="24"/>
        </w:rPr>
        <w:t>.</w:t>
      </w:r>
      <w:r w:rsidR="38EC1592" w:rsidRPr="4A0898E7">
        <w:rPr>
          <w:rFonts w:ascii="Times New Roman" w:hAnsi="Times New Roman"/>
          <w:color w:val="000000" w:themeColor="text1"/>
          <w:sz w:val="24"/>
          <w:szCs w:val="24"/>
        </w:rPr>
        <w:t xml:space="preserve"> Ettevõttete puhul on oluline, et nad ei varuks tõendamata keskkonnaväidetega pakendeid ja tooteid</w:t>
      </w:r>
      <w:r w:rsidR="784600DF" w:rsidRPr="4A0898E7">
        <w:rPr>
          <w:rFonts w:ascii="Times New Roman" w:hAnsi="Times New Roman"/>
          <w:color w:val="000000" w:themeColor="text1"/>
          <w:sz w:val="24"/>
          <w:szCs w:val="24"/>
        </w:rPr>
        <w:t xml:space="preserve"> lattu mitmete aastate võrra ette, selle signaali annab ka j</w:t>
      </w:r>
      <w:r w:rsidR="005549F9" w:rsidRPr="4A0898E7">
        <w:rPr>
          <w:rFonts w:ascii="Times New Roman" w:hAnsi="Times New Roman"/>
          <w:color w:val="000000" w:themeColor="text1"/>
          <w:sz w:val="24"/>
          <w:szCs w:val="24"/>
        </w:rPr>
        <w:t>u</w:t>
      </w:r>
      <w:r w:rsidR="784600DF" w:rsidRPr="4A0898E7">
        <w:rPr>
          <w:rFonts w:ascii="Times New Roman" w:hAnsi="Times New Roman"/>
          <w:color w:val="000000" w:themeColor="text1"/>
          <w:sz w:val="24"/>
          <w:szCs w:val="24"/>
        </w:rPr>
        <w:t>ba roheväidete algatus ise, olenemata</w:t>
      </w:r>
      <w:r w:rsidR="7CB628B2" w:rsidRPr="4A0898E7">
        <w:rPr>
          <w:rFonts w:ascii="Times New Roman" w:hAnsi="Times New Roman"/>
          <w:color w:val="000000" w:themeColor="text1"/>
          <w:sz w:val="24"/>
          <w:szCs w:val="24"/>
        </w:rPr>
        <w:t xml:space="preserve"> sellest, millal täpselt direktiiv vastu võetakse.</w:t>
      </w:r>
    </w:p>
    <w:p w14:paraId="73522B05" w14:textId="77777777" w:rsidR="005B7220" w:rsidRPr="00327569" w:rsidRDefault="005B7220" w:rsidP="00DE0CFD">
      <w:pPr>
        <w:pStyle w:val="Loendilik"/>
        <w:suppressAutoHyphens/>
        <w:spacing w:before="120" w:after="120" w:line="240" w:lineRule="auto"/>
        <w:jc w:val="both"/>
        <w:rPr>
          <w:rFonts w:ascii="Times New Roman" w:hAnsi="Times New Roman"/>
          <w:color w:val="000000" w:themeColor="text1"/>
          <w:sz w:val="24"/>
          <w:szCs w:val="24"/>
        </w:rPr>
      </w:pPr>
    </w:p>
    <w:p w14:paraId="208B7A1C" w14:textId="32D9E2AF" w:rsidR="00634FA8" w:rsidRPr="00327569" w:rsidRDefault="49E7BBF8" w:rsidP="00DE0CFD">
      <w:pPr>
        <w:pStyle w:val="Loendilik"/>
        <w:suppressAutoHyphens/>
        <w:spacing w:before="120" w:after="120" w:line="240" w:lineRule="auto"/>
        <w:contextualSpacing w:val="0"/>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Samuti on oluline, et </w:t>
      </w:r>
      <w:r w:rsidRPr="29055B72">
        <w:rPr>
          <w:rFonts w:ascii="Times New Roman" w:hAnsi="Times New Roman"/>
          <w:color w:val="000000" w:themeColor="text1"/>
          <w:sz w:val="24"/>
          <w:szCs w:val="24"/>
        </w:rPr>
        <w:t>l</w:t>
      </w:r>
      <w:r w:rsidR="56AA65B1" w:rsidRPr="29055B72">
        <w:rPr>
          <w:rFonts w:ascii="Times New Roman" w:hAnsi="Times New Roman"/>
          <w:color w:val="000000" w:themeColor="text1"/>
          <w:sz w:val="24"/>
          <w:szCs w:val="24"/>
        </w:rPr>
        <w:t>uuakse</w:t>
      </w:r>
      <w:r w:rsidRPr="00327569">
        <w:rPr>
          <w:rFonts w:ascii="Times New Roman" w:hAnsi="Times New Roman"/>
          <w:color w:val="000000" w:themeColor="text1"/>
          <w:sz w:val="24"/>
          <w:szCs w:val="24"/>
        </w:rPr>
        <w:t xml:space="preserve"> riiklik </w:t>
      </w:r>
      <w:r w:rsidRPr="29055B72">
        <w:rPr>
          <w:rFonts w:ascii="Times New Roman" w:hAnsi="Times New Roman"/>
          <w:color w:val="000000" w:themeColor="text1"/>
          <w:sz w:val="24"/>
          <w:szCs w:val="24"/>
        </w:rPr>
        <w:t>toim</w:t>
      </w:r>
      <w:r w:rsidR="35FCD84A" w:rsidRPr="29055B72">
        <w:rPr>
          <w:rFonts w:ascii="Times New Roman" w:hAnsi="Times New Roman"/>
          <w:color w:val="000000" w:themeColor="text1"/>
          <w:sz w:val="24"/>
          <w:szCs w:val="24"/>
        </w:rPr>
        <w:t>i</w:t>
      </w:r>
      <w:r w:rsidRPr="29055B72">
        <w:rPr>
          <w:rFonts w:ascii="Times New Roman" w:hAnsi="Times New Roman"/>
          <w:color w:val="000000" w:themeColor="text1"/>
          <w:sz w:val="24"/>
          <w:szCs w:val="24"/>
        </w:rPr>
        <w:t>v</w:t>
      </w:r>
      <w:r w:rsidRPr="00327569">
        <w:rPr>
          <w:rFonts w:ascii="Times New Roman" w:hAnsi="Times New Roman"/>
          <w:color w:val="000000" w:themeColor="text1"/>
          <w:sz w:val="24"/>
          <w:szCs w:val="24"/>
        </w:rPr>
        <w:t xml:space="preserve"> süsteem, mis loob võrdsed tingimused nii kontrolli läbiviimiseks kui ka vastavustunnistuse koostamiseks. Ka ettevõtted vajavad aega, et teha ettevalmistusi keskkon</w:t>
      </w:r>
      <w:r w:rsidR="1A64087B" w:rsidRPr="00327569">
        <w:rPr>
          <w:rFonts w:ascii="Times New Roman" w:hAnsi="Times New Roman"/>
          <w:color w:val="000000" w:themeColor="text1"/>
          <w:sz w:val="24"/>
          <w:szCs w:val="24"/>
        </w:rPr>
        <w:t xml:space="preserve">naalaste väidete tõendamise protsessi ettevalmistusteks. </w:t>
      </w:r>
    </w:p>
    <w:p w14:paraId="1EA146C0" w14:textId="4D725674" w:rsidR="005D4CC1" w:rsidRPr="001956FD" w:rsidRDefault="005D4CC1" w:rsidP="00DE0CFD">
      <w:pPr>
        <w:pStyle w:val="Loendilik"/>
        <w:suppressAutoHyphens/>
        <w:spacing w:before="120" w:after="120" w:line="240" w:lineRule="auto"/>
        <w:contextualSpacing w:val="0"/>
        <w:jc w:val="both"/>
      </w:pPr>
      <w:r w:rsidRPr="00327569">
        <w:rPr>
          <w:rFonts w:ascii="Times New Roman" w:hAnsi="Times New Roman"/>
          <w:color w:val="000000" w:themeColor="text1"/>
          <w:sz w:val="24"/>
          <w:szCs w:val="24"/>
        </w:rPr>
        <w:t>Eraldi toome välja, et oluline on, et direktiivi ettepaneku artiklis 10 sätestatud eelkontroll oleks liikmesriikides teostatud ühtlaselt ja ühtlase ajaperioodi jooksul. Oluline on, et liikmesriikides oleksid eelkontrolli protsessidele sätestatud ühtsed tähtajad, et vältida olukorda, kus ettevõtted pöörduvad kontrollija poole, kelle puhul on väidete kontrollimise protsess kiirem. Selline olukord võib kaasa tuua kaasa väga pika viivituse eelkontrolli protsessis.</w:t>
      </w:r>
    </w:p>
    <w:p w14:paraId="7BBF9D74" w14:textId="35081ECA" w:rsidR="00301818" w:rsidRPr="00327569" w:rsidRDefault="00301818" w:rsidP="00DE0CFD">
      <w:pPr>
        <w:spacing w:line="240" w:lineRule="auto"/>
        <w:jc w:val="both"/>
        <w:rPr>
          <w:rFonts w:ascii="Times New Roman" w:hAnsi="Times New Roman"/>
          <w:sz w:val="24"/>
          <w:szCs w:val="24"/>
          <w:lang w:eastAsia="ar-SA"/>
        </w:rPr>
      </w:pPr>
    </w:p>
    <w:p w14:paraId="5255F3C6" w14:textId="77777777" w:rsidR="00C90CA0" w:rsidRPr="00327569" w:rsidRDefault="00C90CA0" w:rsidP="00DE0CFD">
      <w:pPr>
        <w:suppressAutoHyphens/>
        <w:spacing w:after="0" w:line="240" w:lineRule="auto"/>
        <w:ind w:right="-2"/>
        <w:jc w:val="both"/>
        <w:rPr>
          <w:rFonts w:ascii="Times New Roman" w:hAnsi="Times New Roman"/>
          <w:b/>
          <w:bCs/>
          <w:sz w:val="24"/>
          <w:szCs w:val="24"/>
          <w:lang w:eastAsia="et-EE"/>
        </w:rPr>
      </w:pPr>
      <w:r w:rsidRPr="00327569">
        <w:rPr>
          <w:rFonts w:ascii="Times New Roman" w:hAnsi="Times New Roman"/>
          <w:b/>
          <w:bCs/>
          <w:sz w:val="24"/>
          <w:szCs w:val="24"/>
          <w:lang w:eastAsia="et-EE"/>
        </w:rPr>
        <w:t>Arvamuse saamine ja kooskõlastamine</w:t>
      </w:r>
    </w:p>
    <w:p w14:paraId="2FC4C70F" w14:textId="605049BD" w:rsidR="00A04D62" w:rsidRPr="00327569" w:rsidRDefault="00A04D62" w:rsidP="00DE0CFD">
      <w:pPr>
        <w:suppressAutoHyphens/>
        <w:spacing w:after="0" w:line="240" w:lineRule="auto"/>
        <w:ind w:right="-2"/>
        <w:jc w:val="both"/>
        <w:rPr>
          <w:rFonts w:ascii="Times New Roman" w:hAnsi="Times New Roman"/>
          <w:i/>
          <w:iCs/>
          <w:sz w:val="24"/>
          <w:szCs w:val="24"/>
          <w:lang w:eastAsia="et-EE"/>
        </w:rPr>
      </w:pPr>
    </w:p>
    <w:p w14:paraId="1921C61D" w14:textId="61C6B2AC" w:rsidR="005F0380" w:rsidRPr="00327569" w:rsidRDefault="00A26C0F" w:rsidP="00DE0CFD">
      <w:pPr>
        <w:pStyle w:val="astandard3520normal"/>
        <w:spacing w:before="120"/>
      </w:pPr>
      <w:r w:rsidRPr="00327569">
        <w:t>A</w:t>
      </w:r>
      <w:r w:rsidR="004B7098" w:rsidRPr="00327569">
        <w:t>lgatus</w:t>
      </w:r>
      <w:r w:rsidRPr="00327569">
        <w:t>ed</w:t>
      </w:r>
      <w:r w:rsidR="005F0380" w:rsidRPr="00327569">
        <w:t xml:space="preserve"> saadeti arvamuse saamiseks lisas 1 loetletud organisatsioonidele. Laekunud arvamused seisukohtade kujundamiseks ja nendega arvestamine on toodud seletuskirja lisas 2 esitatud vastavustabelis.</w:t>
      </w:r>
    </w:p>
    <w:p w14:paraId="0B622645" w14:textId="5C875EEB" w:rsidR="005B7220" w:rsidRPr="001E5870" w:rsidRDefault="005F0380" w:rsidP="005B7220">
      <w:pPr>
        <w:pStyle w:val="astandard3520normal"/>
        <w:spacing w:before="120" w:line="276" w:lineRule="auto"/>
      </w:pPr>
      <w:r>
        <w:t xml:space="preserve">Sisendit küsiti </w:t>
      </w:r>
      <w:r w:rsidR="00F27954">
        <w:t xml:space="preserve">ka </w:t>
      </w:r>
      <w:r w:rsidR="005B7220">
        <w:t>Justiitsministeeriumi, Maaeluministeeriumi, Majandus- ja Kommunikatsiooniministeeriumi, Rahandusministeeriumi ja  Sotsiaalministeeriumi</w:t>
      </w:r>
      <w:r w:rsidR="00F27954">
        <w:t xml:space="preserve"> käest</w:t>
      </w:r>
      <w:r w:rsidR="005B7220">
        <w:t>.</w:t>
      </w:r>
    </w:p>
    <w:p w14:paraId="27811204" w14:textId="4F62DF83" w:rsidR="005F0380" w:rsidRDefault="005F0380" w:rsidP="00DE0CFD">
      <w:pPr>
        <w:pStyle w:val="astandard3520normal"/>
        <w:spacing w:before="120"/>
      </w:pPr>
    </w:p>
    <w:p w14:paraId="6775620D" w14:textId="03F786F4" w:rsidR="009F5040" w:rsidRPr="00E937AB" w:rsidRDefault="00E937AB" w:rsidP="00DE0CFD">
      <w:pPr>
        <w:spacing w:line="240" w:lineRule="auto"/>
        <w:jc w:val="both"/>
        <w:rPr>
          <w:rFonts w:ascii="Times New Roman" w:hAnsi="Times New Roman"/>
          <w:color w:val="000000" w:themeColor="text1"/>
          <w:sz w:val="24"/>
          <w:szCs w:val="24"/>
        </w:rPr>
      </w:pPr>
      <w:r w:rsidRPr="00327569">
        <w:rPr>
          <w:rFonts w:ascii="Times New Roman" w:hAnsi="Times New Roman"/>
          <w:color w:val="000000" w:themeColor="text1"/>
          <w:sz w:val="24"/>
          <w:szCs w:val="24"/>
        </w:rPr>
        <w:t xml:space="preserve"> </w:t>
      </w:r>
    </w:p>
    <w:sectPr w:rsidR="009F5040" w:rsidRPr="00E937AB" w:rsidSect="00726C6F">
      <w:headerReference w:type="default" r:id="rId22"/>
      <w:footerReference w:type="default" r:id="rId23"/>
      <w:pgSz w:w="11906" w:h="16838"/>
      <w:pgMar w:top="1417" w:right="1417" w:bottom="1135" w:left="1417"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B9AD" w14:textId="77777777" w:rsidR="008504EE" w:rsidRDefault="008504EE" w:rsidP="00726C6F">
      <w:pPr>
        <w:spacing w:after="0" w:line="240" w:lineRule="auto"/>
      </w:pPr>
      <w:r>
        <w:separator/>
      </w:r>
    </w:p>
  </w:endnote>
  <w:endnote w:type="continuationSeparator" w:id="0">
    <w:p w14:paraId="7F59D5F3" w14:textId="77777777" w:rsidR="008504EE" w:rsidRDefault="008504EE" w:rsidP="00726C6F">
      <w:pPr>
        <w:spacing w:after="0" w:line="240" w:lineRule="auto"/>
      </w:pPr>
      <w:r>
        <w:continuationSeparator/>
      </w:r>
    </w:p>
  </w:endnote>
  <w:endnote w:type="continuationNotice" w:id="1">
    <w:p w14:paraId="0B6D0CE2" w14:textId="77777777" w:rsidR="008504EE" w:rsidRDefault="00850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B506" w14:textId="77777777" w:rsidR="00726C6F" w:rsidRPr="00726C6F" w:rsidRDefault="00726C6F">
    <w:pPr>
      <w:pStyle w:val="Jalus"/>
      <w:jc w:val="right"/>
      <w:rPr>
        <w:rFonts w:ascii="Times New Roman" w:hAnsi="Times New Roman"/>
      </w:rPr>
    </w:pPr>
    <w:r w:rsidRPr="00726C6F">
      <w:rPr>
        <w:rFonts w:ascii="Times New Roman" w:hAnsi="Times New Roman"/>
        <w:color w:val="2B579A"/>
        <w:shd w:val="clear" w:color="auto" w:fill="E6E6E6"/>
      </w:rPr>
      <w:fldChar w:fldCharType="begin"/>
    </w:r>
    <w:r w:rsidRPr="00726C6F">
      <w:rPr>
        <w:rFonts w:ascii="Times New Roman" w:hAnsi="Times New Roman"/>
      </w:rPr>
      <w:instrText>PAGE   \* MERGEFORMAT</w:instrText>
    </w:r>
    <w:r w:rsidRPr="00726C6F">
      <w:rPr>
        <w:rFonts w:ascii="Times New Roman" w:hAnsi="Times New Roman"/>
        <w:color w:val="2B579A"/>
        <w:shd w:val="clear" w:color="auto" w:fill="E6E6E6"/>
      </w:rPr>
      <w:fldChar w:fldCharType="separate"/>
    </w:r>
    <w:r w:rsidR="00687D37">
      <w:rPr>
        <w:rFonts w:ascii="Times New Roman" w:hAnsi="Times New Roman"/>
        <w:noProof/>
      </w:rPr>
      <w:t>5</w:t>
    </w:r>
    <w:r w:rsidRPr="00726C6F">
      <w:rPr>
        <w:rFonts w:ascii="Times New Roman" w:hAnsi="Times New Roman"/>
        <w:color w:val="2B579A"/>
        <w:shd w:val="clear" w:color="auto" w:fill="E6E6E6"/>
      </w:rPr>
      <w:fldChar w:fldCharType="end"/>
    </w:r>
  </w:p>
  <w:p w14:paraId="18C08119" w14:textId="77777777" w:rsidR="00726C6F" w:rsidRDefault="00726C6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84AB" w14:textId="77777777" w:rsidR="008504EE" w:rsidRDefault="008504EE" w:rsidP="00726C6F">
      <w:pPr>
        <w:spacing w:after="0" w:line="240" w:lineRule="auto"/>
      </w:pPr>
      <w:r>
        <w:separator/>
      </w:r>
    </w:p>
  </w:footnote>
  <w:footnote w:type="continuationSeparator" w:id="0">
    <w:p w14:paraId="0BDFEBAE" w14:textId="77777777" w:rsidR="008504EE" w:rsidRDefault="008504EE" w:rsidP="00726C6F">
      <w:pPr>
        <w:spacing w:after="0" w:line="240" w:lineRule="auto"/>
      </w:pPr>
      <w:r>
        <w:continuationSeparator/>
      </w:r>
    </w:p>
  </w:footnote>
  <w:footnote w:type="continuationNotice" w:id="1">
    <w:p w14:paraId="32E9B75C" w14:textId="77777777" w:rsidR="008504EE" w:rsidRDefault="008504EE">
      <w:pPr>
        <w:spacing w:after="0" w:line="240" w:lineRule="auto"/>
      </w:pPr>
    </w:p>
  </w:footnote>
  <w:footnote w:id="2">
    <w:p w14:paraId="3A8FE1E8" w14:textId="465C7C50" w:rsidR="04F0C922" w:rsidRPr="00EB59AB" w:rsidRDefault="04F0C922" w:rsidP="009C3DFC">
      <w:pPr>
        <w:pStyle w:val="Allmrkusetekst"/>
        <w:rPr>
          <w:rFonts w:ascii="Times New Roman" w:hAnsi="Times New Roman"/>
        </w:rPr>
      </w:pPr>
      <w:r w:rsidRPr="00EB59AB">
        <w:rPr>
          <w:rStyle w:val="Allmrkuseviide"/>
          <w:rFonts w:ascii="Times New Roman" w:hAnsi="Times New Roman"/>
        </w:rPr>
        <w:footnoteRef/>
      </w:r>
      <w:r w:rsidRPr="00EB59AB">
        <w:rPr>
          <w:rFonts w:ascii="Times New Roman" w:hAnsi="Times New Roman"/>
        </w:rPr>
        <w:t xml:space="preserve"> Leitav: </w:t>
      </w:r>
      <w:hyperlink r:id="rId1" w:history="1">
        <w:r w:rsidRPr="00EB59AB">
          <w:rPr>
            <w:rStyle w:val="Hperlink"/>
            <w:rFonts w:ascii="Times New Roman" w:hAnsi="Times New Roman"/>
          </w:rPr>
          <w:t xml:space="preserve">COM(2019) 640 </w:t>
        </w:r>
      </w:hyperlink>
      <w:r w:rsidRPr="00EB59AB">
        <w:rPr>
          <w:rFonts w:ascii="Times New Roman" w:hAnsi="Times New Roman"/>
          <w:color w:val="000000" w:themeColor="text1"/>
        </w:rPr>
        <w:t>.</w:t>
      </w:r>
    </w:p>
  </w:footnote>
  <w:footnote w:id="3">
    <w:p w14:paraId="3E7CB882" w14:textId="5B9B2507" w:rsidR="04F0C922" w:rsidRPr="00EB59AB" w:rsidRDefault="04F0C922" w:rsidP="009C3DFC">
      <w:pPr>
        <w:pStyle w:val="Allmrkusetekst"/>
        <w:rPr>
          <w:rFonts w:ascii="Times New Roman" w:hAnsi="Times New Roman"/>
        </w:rPr>
      </w:pPr>
      <w:r w:rsidRPr="00EB59AB">
        <w:rPr>
          <w:rStyle w:val="Allmrkuseviide"/>
          <w:rFonts w:ascii="Times New Roman" w:hAnsi="Times New Roman"/>
        </w:rPr>
        <w:footnoteRef/>
      </w:r>
      <w:r w:rsidRPr="00EB59AB">
        <w:rPr>
          <w:rFonts w:ascii="Times New Roman" w:hAnsi="Times New Roman"/>
        </w:rPr>
        <w:t xml:space="preserve"> </w:t>
      </w:r>
      <w:hyperlink r:id="rId2" w:history="1">
        <w:r w:rsidRPr="00EB59AB">
          <w:rPr>
            <w:rStyle w:val="Hperlink"/>
            <w:rFonts w:ascii="Times New Roman" w:hAnsi="Times New Roman"/>
          </w:rPr>
          <w:t>eur-lex.europa.eu/legal-content/ET/TXT/HTML/?uri=CELEX:52020DC0098</w:t>
        </w:r>
      </w:hyperlink>
    </w:p>
  </w:footnote>
  <w:footnote w:id="4">
    <w:p w14:paraId="67795EFB" w14:textId="4288639D" w:rsidR="04F0C922" w:rsidRPr="00EB59AB" w:rsidRDefault="04F0C922" w:rsidP="009C3DFC">
      <w:pPr>
        <w:pStyle w:val="Allmrkusetekst"/>
        <w:rPr>
          <w:rFonts w:ascii="Times New Roman" w:hAnsi="Times New Roman"/>
        </w:rPr>
      </w:pPr>
      <w:r w:rsidRPr="00EB59AB">
        <w:rPr>
          <w:rStyle w:val="Allmrkuseviide"/>
          <w:rFonts w:ascii="Times New Roman" w:hAnsi="Times New Roman"/>
        </w:rPr>
        <w:footnoteRef/>
      </w:r>
      <w:r w:rsidRPr="00EB59AB">
        <w:rPr>
          <w:rFonts w:ascii="Times New Roman" w:hAnsi="Times New Roman"/>
        </w:rPr>
        <w:t xml:space="preserve"> </w:t>
      </w:r>
      <w:hyperlink r:id="rId3" w:history="1">
        <w:r w:rsidRPr="00EB59AB">
          <w:rPr>
            <w:rStyle w:val="Hperlink"/>
            <w:rFonts w:ascii="Times New Roman" w:hAnsi="Times New Roman"/>
          </w:rPr>
          <w:t>IMMC.COM%282020%29696%20final.EST.xhtml.2_ET_ACT_part1_v2.docx (europa.eu)</w:t>
        </w:r>
      </w:hyperlink>
    </w:p>
  </w:footnote>
  <w:footnote w:id="5">
    <w:p w14:paraId="6828863A" w14:textId="2E2734B5" w:rsidR="04F0C922" w:rsidRPr="00EB59AB" w:rsidRDefault="04F0C922" w:rsidP="009C3DFC">
      <w:pPr>
        <w:pStyle w:val="Allmrkusetekst"/>
        <w:rPr>
          <w:rFonts w:ascii="Times New Roman" w:hAnsi="Times New Roman"/>
        </w:rPr>
      </w:pPr>
      <w:r w:rsidRPr="00EB59AB">
        <w:rPr>
          <w:rStyle w:val="Allmrkuseviide"/>
          <w:rFonts w:ascii="Times New Roman" w:hAnsi="Times New Roman"/>
        </w:rPr>
        <w:footnoteRef/>
      </w:r>
      <w:r w:rsidRPr="00EB59AB">
        <w:rPr>
          <w:rFonts w:ascii="Times New Roman" w:hAnsi="Times New Roman"/>
        </w:rPr>
        <w:t xml:space="preserve"> </w:t>
      </w:r>
      <w:hyperlink r:id="rId4" w:history="1">
        <w:r w:rsidRPr="00EB59AB">
          <w:rPr>
            <w:rStyle w:val="Hperlink"/>
            <w:rFonts w:ascii="Times New Roman" w:hAnsi="Times New Roman"/>
          </w:rPr>
          <w:t>IMMC.COM%282023%2962%20final.EST.xhtml.2_ET_ACT_part1_v2.docx (europa.eu)</w:t>
        </w:r>
      </w:hyperlink>
    </w:p>
  </w:footnote>
  <w:footnote w:id="6">
    <w:p w14:paraId="0631C97B" w14:textId="1E9EB5C6" w:rsidR="04F0C922" w:rsidRPr="00EB59AB" w:rsidRDefault="04F0C922" w:rsidP="009C3DFC">
      <w:pPr>
        <w:pStyle w:val="Allmrkusetekst"/>
        <w:rPr>
          <w:rFonts w:ascii="Times New Roman" w:hAnsi="Times New Roman"/>
        </w:rPr>
      </w:pPr>
      <w:r w:rsidRPr="00EB59AB">
        <w:rPr>
          <w:rStyle w:val="Allmrkuseviide"/>
          <w:rFonts w:ascii="Times New Roman" w:hAnsi="Times New Roman"/>
        </w:rPr>
        <w:footnoteRef/>
      </w:r>
      <w:r w:rsidRPr="00EB59AB">
        <w:rPr>
          <w:rFonts w:ascii="Times New Roman" w:hAnsi="Times New Roman"/>
        </w:rPr>
        <w:t xml:space="preserve"> </w:t>
      </w:r>
      <w:hyperlink r:id="rId5" w:history="1">
        <w:r w:rsidRPr="00EB59AB">
          <w:rPr>
            <w:rStyle w:val="Hperlink"/>
            <w:rFonts w:ascii="Times New Roman" w:hAnsi="Times New Roman"/>
          </w:rPr>
          <w:t>IMMC.COM%282023%29166%20final.EST.xhtml.1_ET_ACT_part1_v2.docx (europa.eu)</w:t>
        </w:r>
      </w:hyperlink>
    </w:p>
  </w:footnote>
  <w:footnote w:id="7">
    <w:p w14:paraId="4448A446" w14:textId="7346D1F0" w:rsidR="04F0C922" w:rsidRPr="00EB59AB" w:rsidRDefault="04F0C922" w:rsidP="009C3DFC">
      <w:pPr>
        <w:pStyle w:val="Allmrkusetekst"/>
        <w:rPr>
          <w:rFonts w:ascii="Times New Roman" w:hAnsi="Times New Roman"/>
        </w:rPr>
      </w:pPr>
      <w:r w:rsidRPr="00EB59AB">
        <w:rPr>
          <w:rStyle w:val="Allmrkuseviide"/>
          <w:rFonts w:ascii="Times New Roman" w:hAnsi="Times New Roman"/>
        </w:rPr>
        <w:footnoteRef/>
      </w:r>
      <w:r w:rsidRPr="00EB59AB">
        <w:rPr>
          <w:rFonts w:ascii="Times New Roman" w:hAnsi="Times New Roman"/>
        </w:rPr>
        <w:t xml:space="preserve"> Leitav: </w:t>
      </w:r>
      <w:hyperlink r:id="rId6" w:history="1">
        <w:proofErr w:type="spellStart"/>
        <w:r w:rsidRPr="00EB59AB">
          <w:rPr>
            <w:rStyle w:val="Hperlink"/>
            <w:rFonts w:ascii="Times New Roman" w:hAnsi="Times New Roman"/>
          </w:rPr>
          <w:t>pdf</w:t>
        </w:r>
        <w:proofErr w:type="spellEnd"/>
        <w:r w:rsidRPr="00EB59AB">
          <w:rPr>
            <w:rStyle w:val="Hperlink"/>
            <w:rFonts w:ascii="Times New Roman" w:hAnsi="Times New Roman"/>
          </w:rPr>
          <w:t xml:space="preserve"> (europa.eu)</w:t>
        </w:r>
      </w:hyperlink>
    </w:p>
  </w:footnote>
  <w:footnote w:id="8">
    <w:p w14:paraId="3195F817" w14:textId="6C1D4828" w:rsidR="04F0C922" w:rsidRPr="00EB59AB" w:rsidRDefault="04F0C922" w:rsidP="009C3DFC">
      <w:pPr>
        <w:pStyle w:val="Allmrkusetekst"/>
        <w:rPr>
          <w:rFonts w:ascii="Times New Roman" w:hAnsi="Times New Roman"/>
        </w:rPr>
      </w:pPr>
      <w:r w:rsidRPr="00EB59AB">
        <w:rPr>
          <w:rStyle w:val="Allmrkuseviide"/>
          <w:rFonts w:ascii="Times New Roman" w:hAnsi="Times New Roman"/>
        </w:rPr>
        <w:footnoteRef/>
      </w:r>
      <w:r w:rsidRPr="00EB59AB">
        <w:rPr>
          <w:rFonts w:ascii="Times New Roman" w:hAnsi="Times New Roman"/>
        </w:rPr>
        <w:t xml:space="preserve"> </w:t>
      </w:r>
      <w:hyperlink r:id="rId7" w:history="1">
        <w:r w:rsidRPr="00EB59AB">
          <w:rPr>
            <w:rStyle w:val="Hperlink"/>
            <w:rFonts w:ascii="Times New Roman" w:hAnsi="Times New Roman"/>
          </w:rPr>
          <w:t>Vastuvõetud tekstid - Uus ringmajanduse tegevuskava - Kolmapäev, 10. veebruar 2021 (europa.eu)</w:t>
        </w:r>
      </w:hyperlink>
    </w:p>
  </w:footnote>
  <w:footnote w:id="9">
    <w:p w14:paraId="7D15840B" w14:textId="3AE28525" w:rsidR="04F0C922" w:rsidRPr="00EB59AB" w:rsidRDefault="04F0C922" w:rsidP="009C3DFC">
      <w:pPr>
        <w:pStyle w:val="Allmrkusetekst"/>
        <w:rPr>
          <w:rFonts w:ascii="Times New Roman" w:hAnsi="Times New Roman"/>
        </w:rPr>
      </w:pPr>
      <w:r w:rsidRPr="00EB59AB">
        <w:rPr>
          <w:rStyle w:val="Allmrkuseviide"/>
          <w:rFonts w:ascii="Times New Roman" w:hAnsi="Times New Roman"/>
        </w:rPr>
        <w:footnoteRef/>
      </w:r>
      <w:r w:rsidRPr="00EB59AB">
        <w:rPr>
          <w:rFonts w:ascii="Times New Roman" w:hAnsi="Times New Roman"/>
        </w:rPr>
        <w:t xml:space="preserve"> </w:t>
      </w:r>
      <w:hyperlink r:id="rId8" w:history="1">
        <w:r w:rsidRPr="00EB59AB">
          <w:rPr>
            <w:rStyle w:val="Hperlink"/>
            <w:rFonts w:ascii="Times New Roman" w:hAnsi="Times New Roman"/>
          </w:rPr>
          <w:t>L_2005149ET.01002201.xml (europa.eu)</w:t>
        </w:r>
      </w:hyperlink>
    </w:p>
  </w:footnote>
  <w:footnote w:id="10">
    <w:p w14:paraId="16F4417F" w14:textId="59355DAD" w:rsidR="04F0C922" w:rsidRDefault="04F0C922" w:rsidP="04F0C922">
      <w:pPr>
        <w:pStyle w:val="Allmrkusetekst"/>
      </w:pPr>
      <w:r w:rsidRPr="00EB59AB">
        <w:rPr>
          <w:rStyle w:val="Allmrkuseviide"/>
          <w:rFonts w:ascii="Times New Roman" w:hAnsi="Times New Roman"/>
        </w:rPr>
        <w:footnoteRef/>
      </w:r>
      <w:r w:rsidRPr="00EB59AB">
        <w:rPr>
          <w:rFonts w:ascii="Times New Roman" w:hAnsi="Times New Roman"/>
        </w:rPr>
        <w:t xml:space="preserve"> </w:t>
      </w:r>
      <w:hyperlink r:id="rId9" w:history="1">
        <w:r w:rsidRPr="00EB59AB">
          <w:rPr>
            <w:rStyle w:val="Hperlink"/>
            <w:rFonts w:ascii="Times New Roman" w:hAnsi="Times New Roman"/>
          </w:rPr>
          <w:t>eur-lex.europa.eu/legal-content/ET/TXT/HTML/?uri=CELEX:52022PC0143&amp;from=ET</w:t>
        </w:r>
      </w:hyperlink>
    </w:p>
  </w:footnote>
  <w:footnote w:id="11">
    <w:p w14:paraId="3DF135AB" w14:textId="0C7998F9" w:rsidR="04F0C922" w:rsidRPr="00ED352D" w:rsidRDefault="04F0C922" w:rsidP="009C3DFC">
      <w:pPr>
        <w:pStyle w:val="Allmrkusetekst"/>
        <w:rPr>
          <w:rFonts w:ascii="Times New Roman" w:hAnsi="Times New Roman"/>
        </w:rPr>
      </w:pPr>
      <w:r w:rsidRPr="00ED352D">
        <w:rPr>
          <w:rStyle w:val="Allmrkuseviide"/>
          <w:rFonts w:ascii="Times New Roman" w:hAnsi="Times New Roman"/>
        </w:rPr>
        <w:footnoteRef/>
      </w:r>
      <w:r w:rsidRPr="00ED352D">
        <w:rPr>
          <w:rFonts w:ascii="Times New Roman" w:hAnsi="Times New Roman"/>
        </w:rPr>
        <w:t xml:space="preserve"> Leitav: </w:t>
      </w:r>
      <w:hyperlink r:id="rId10" w:history="1">
        <w:r w:rsidRPr="00ED352D">
          <w:rPr>
            <w:rStyle w:val="Hperlink"/>
            <w:rFonts w:ascii="Times New Roman" w:hAnsi="Times New Roman"/>
          </w:rPr>
          <w:t>https://www.qualenergia.it/wp-content/uploads/2023/01/Envclaims_inventory_2020_final_publi.pdf</w:t>
        </w:r>
      </w:hyperlink>
    </w:p>
  </w:footnote>
  <w:footnote w:id="12">
    <w:p w14:paraId="61C7ABD1" w14:textId="4D58099D" w:rsidR="00ED352D" w:rsidRPr="00ED352D" w:rsidRDefault="00ED352D">
      <w:pPr>
        <w:pStyle w:val="Allmrkusetekst"/>
        <w:rPr>
          <w:rFonts w:ascii="Times New Roman" w:hAnsi="Times New Roman"/>
        </w:rPr>
      </w:pPr>
      <w:r w:rsidRPr="00ED352D">
        <w:rPr>
          <w:rStyle w:val="Allmrkuseviide"/>
          <w:rFonts w:ascii="Times New Roman" w:hAnsi="Times New Roman"/>
        </w:rPr>
        <w:footnoteRef/>
      </w:r>
      <w:r w:rsidRPr="00ED352D">
        <w:rPr>
          <w:rFonts w:ascii="Times New Roman" w:hAnsi="Times New Roman"/>
        </w:rPr>
        <w:t xml:space="preserve"> Komisjoni mõjuhinnang: </w:t>
      </w:r>
      <w:hyperlink r:id="rId11" w:history="1">
        <w:r w:rsidRPr="00ED352D">
          <w:rPr>
            <w:rStyle w:val="Hperlink"/>
            <w:rFonts w:ascii="Times New Roman" w:hAnsi="Times New Roman"/>
          </w:rPr>
          <w:t>EUR-Lex - 52022SC0085 - EN - EUR-Lex (europa.eu)</w:t>
        </w:r>
      </w:hyperlink>
    </w:p>
  </w:footnote>
  <w:footnote w:id="13">
    <w:p w14:paraId="3D2FA61F" w14:textId="315D0B7E" w:rsidR="00ED352D" w:rsidRDefault="00ED352D">
      <w:pPr>
        <w:pStyle w:val="Allmrkusetekst"/>
      </w:pPr>
      <w:r w:rsidRPr="00ED352D">
        <w:rPr>
          <w:rStyle w:val="Allmrkuseviide"/>
          <w:rFonts w:ascii="Times New Roman" w:hAnsi="Times New Roman"/>
        </w:rPr>
        <w:footnoteRef/>
      </w:r>
      <w:r w:rsidRPr="00ED352D">
        <w:rPr>
          <w:rFonts w:ascii="Times New Roman" w:hAnsi="Times New Roman"/>
        </w:rPr>
        <w:t xml:space="preserve"> </w:t>
      </w:r>
      <w:proofErr w:type="spellStart"/>
      <w:r w:rsidRPr="00ED352D">
        <w:rPr>
          <w:rFonts w:ascii="Times New Roman" w:hAnsi="Times New Roman"/>
        </w:rPr>
        <w:t>Ibid</w:t>
      </w:r>
      <w:proofErr w:type="spellEnd"/>
    </w:p>
  </w:footnote>
  <w:footnote w:id="14">
    <w:p w14:paraId="5B7A8899" w14:textId="06BF3B41" w:rsidR="00ED352D" w:rsidRPr="00ED352D" w:rsidRDefault="00ED352D">
      <w:pPr>
        <w:pStyle w:val="Allmrkusetekst"/>
        <w:rPr>
          <w:rFonts w:ascii="Times New Roman" w:hAnsi="Times New Roman"/>
        </w:rPr>
      </w:pPr>
      <w:r w:rsidRPr="00ED352D">
        <w:rPr>
          <w:rStyle w:val="Allmrkuseviide"/>
          <w:rFonts w:ascii="Times New Roman" w:hAnsi="Times New Roman"/>
        </w:rPr>
        <w:footnoteRef/>
      </w:r>
      <w:r w:rsidRPr="00ED352D">
        <w:rPr>
          <w:rFonts w:ascii="Times New Roman" w:hAnsi="Times New Roman"/>
        </w:rPr>
        <w:t xml:space="preserve"> Komisjoni hinnang, mille leiab algatuse selgitavast osast: </w:t>
      </w:r>
      <w:hyperlink r:id="rId12" w:history="1">
        <w:r w:rsidRPr="00ED352D">
          <w:rPr>
            <w:rStyle w:val="Hperlink"/>
            <w:rFonts w:ascii="Times New Roman" w:hAnsi="Times New Roman"/>
          </w:rPr>
          <w:t>IMMC.COM%282023%29166%20final.EST.xhtml.1_ET_ACT_part1_v2.docx (europa.eu)</w:t>
        </w:r>
      </w:hyperlink>
    </w:p>
  </w:footnote>
  <w:footnote w:id="15">
    <w:p w14:paraId="5323AD16" w14:textId="4BC4D8C9" w:rsidR="04A187C8" w:rsidRPr="00DE0CFD" w:rsidRDefault="04A187C8" w:rsidP="00DE0CFD">
      <w:pPr>
        <w:pStyle w:val="Allmrkusetekst"/>
        <w:jc w:val="both"/>
        <w:rPr>
          <w:rFonts w:ascii="Times New Roman" w:hAnsi="Times New Roman"/>
        </w:rPr>
      </w:pPr>
      <w:r w:rsidRPr="00DE0CFD">
        <w:rPr>
          <w:rStyle w:val="Allmrkuseviide"/>
          <w:rFonts w:ascii="Times New Roman" w:hAnsi="Times New Roman"/>
        </w:rPr>
        <w:footnoteRef/>
      </w:r>
      <w:r w:rsidRPr="00DE0CFD">
        <w:rPr>
          <w:rFonts w:ascii="Times New Roman" w:hAnsi="Times New Roman"/>
        </w:rPr>
        <w:t xml:space="preserve"> </w:t>
      </w:r>
      <w:hyperlink r:id="rId13" w:history="1">
        <w:r w:rsidRPr="00DE0CFD">
          <w:rPr>
            <w:rStyle w:val="Hperlink"/>
            <w:rFonts w:ascii="Times New Roman" w:hAnsi="Times New Roman"/>
            <w:sz w:val="18"/>
            <w:szCs w:val="18"/>
          </w:rPr>
          <w:t>https://bef.ee/wp-content/uploads/2023/08/1_Use-of-green-claims_Kai-Klein.pdf</w:t>
        </w:r>
      </w:hyperlink>
    </w:p>
  </w:footnote>
  <w:footnote w:id="16">
    <w:p w14:paraId="6115091D" w14:textId="39EFDBEF" w:rsidR="00DE0CFD" w:rsidRPr="00DE0CFD" w:rsidRDefault="00DE0CFD" w:rsidP="00DE0CFD">
      <w:pPr>
        <w:pStyle w:val="Allmrkusetekst"/>
        <w:jc w:val="both"/>
        <w:rPr>
          <w:rFonts w:ascii="Times New Roman" w:hAnsi="Times New Roman"/>
        </w:rPr>
      </w:pPr>
      <w:r w:rsidRPr="00DE0CFD">
        <w:rPr>
          <w:rStyle w:val="Allmrkuseviide"/>
          <w:rFonts w:ascii="Times New Roman" w:hAnsi="Times New Roman"/>
        </w:rPr>
        <w:footnoteRef/>
      </w:r>
      <w:r w:rsidRPr="00DE0CFD">
        <w:rPr>
          <w:rFonts w:ascii="Times New Roman" w:hAnsi="Times New Roman"/>
        </w:rPr>
        <w:t xml:space="preserve"> I-tüübi </w:t>
      </w:r>
      <w:proofErr w:type="spellStart"/>
      <w:r w:rsidRPr="00DE0CFD">
        <w:rPr>
          <w:rFonts w:ascii="Times New Roman" w:hAnsi="Times New Roman"/>
        </w:rPr>
        <w:t>ökomärgised</w:t>
      </w:r>
      <w:proofErr w:type="spellEnd"/>
      <w:r w:rsidRPr="00DE0CFD">
        <w:rPr>
          <w:rFonts w:ascii="Times New Roman" w:hAnsi="Times New Roman"/>
        </w:rPr>
        <w:t xml:space="preserve"> ehk ISO 14024 standardi kohased </w:t>
      </w:r>
      <w:proofErr w:type="spellStart"/>
      <w:r w:rsidRPr="00DE0CFD">
        <w:rPr>
          <w:rFonts w:ascii="Times New Roman" w:hAnsi="Times New Roman"/>
        </w:rPr>
        <w:t>ökomärgised</w:t>
      </w:r>
      <w:proofErr w:type="spellEnd"/>
      <w:r w:rsidRPr="00DE0CFD">
        <w:rPr>
          <w:rFonts w:ascii="Times New Roman" w:hAnsi="Times New Roman"/>
        </w:rPr>
        <w:t xml:space="preserve"> on keskkonnasõbralike toodete eristamiseks mõeldud vabatahtlikkuse alusel väljastatavad märgised. Ökomärgis antakse erapooletu institutsiooni poolt tootele või teenusele, mis vastab </w:t>
      </w:r>
      <w:proofErr w:type="spellStart"/>
      <w:r w:rsidRPr="00DE0CFD">
        <w:rPr>
          <w:rFonts w:ascii="Times New Roman" w:hAnsi="Times New Roman"/>
        </w:rPr>
        <w:t>ökomärgise</w:t>
      </w:r>
      <w:proofErr w:type="spellEnd"/>
      <w:r w:rsidRPr="00DE0CFD">
        <w:rPr>
          <w:rFonts w:ascii="Times New Roman" w:hAnsi="Times New Roman"/>
        </w:rPr>
        <w:t xml:space="preserve"> andmise kriteeriumidele. I-tüübi </w:t>
      </w:r>
      <w:proofErr w:type="spellStart"/>
      <w:r w:rsidRPr="00DE0CFD">
        <w:rPr>
          <w:rFonts w:ascii="Times New Roman" w:hAnsi="Times New Roman"/>
        </w:rPr>
        <w:t>ökomärgise</w:t>
      </w:r>
      <w:proofErr w:type="spellEnd"/>
      <w:r w:rsidRPr="00DE0CFD">
        <w:rPr>
          <w:rFonts w:ascii="Times New Roman" w:hAnsi="Times New Roman"/>
        </w:rPr>
        <w:t xml:space="preserve"> väljastamisel on arvestatud kogu toote elutsükliga.</w:t>
      </w:r>
      <w:r>
        <w:rPr>
          <w:rFonts w:ascii="Times New Roman" w:hAnsi="Times New Roman"/>
        </w:rPr>
        <w:t xml:space="preserve"> </w:t>
      </w:r>
      <w:hyperlink r:id="rId14" w:history="1">
        <w:r w:rsidRPr="00AB5230">
          <w:rPr>
            <w:rStyle w:val="Hperlink"/>
            <w:rFonts w:ascii="Times New Roman" w:hAnsi="Times New Roman"/>
          </w:rPr>
          <w:t>https://kliimaministeerium.ee/et/el-okomargise-kampaania</w:t>
        </w:r>
      </w:hyperlink>
      <w:r>
        <w:rPr>
          <w:rFonts w:ascii="Times New Roman" w:hAnsi="Times New Roman"/>
        </w:rPr>
        <w:t xml:space="preserve"> </w:t>
      </w:r>
    </w:p>
  </w:footnote>
  <w:footnote w:id="17">
    <w:p w14:paraId="763FD688" w14:textId="35D151CD" w:rsidR="00D66B9A" w:rsidRDefault="00D66B9A">
      <w:pPr>
        <w:pStyle w:val="Allmrkusetekst"/>
      </w:pPr>
      <w:r w:rsidRPr="00DE0CFD">
        <w:rPr>
          <w:rStyle w:val="Allmrkuseviide"/>
          <w:rFonts w:ascii="Times New Roman" w:hAnsi="Times New Roman"/>
        </w:rPr>
        <w:footnoteRef/>
      </w:r>
      <w:r w:rsidRPr="00DE0CFD">
        <w:rPr>
          <w:rFonts w:ascii="Times New Roman" w:hAnsi="Times New Roman"/>
        </w:rPr>
        <w:t xml:space="preserve"> </w:t>
      </w:r>
      <w:r w:rsidR="00DE0CFD">
        <w:rPr>
          <w:rFonts w:ascii="Times New Roman" w:hAnsi="Times New Roman"/>
        </w:rPr>
        <w:t>Vt viide 14</w:t>
      </w:r>
    </w:p>
  </w:footnote>
  <w:footnote w:id="18">
    <w:p w14:paraId="368538C8" w14:textId="07B39B22" w:rsidR="29055B72" w:rsidRPr="00DE0CFD" w:rsidRDefault="29055B72" w:rsidP="29055B72">
      <w:pPr>
        <w:pStyle w:val="Allmrkusetekst"/>
        <w:rPr>
          <w:rFonts w:ascii="Times New Roman" w:hAnsi="Times New Roman"/>
        </w:rPr>
      </w:pPr>
      <w:r w:rsidRPr="00DE0CFD">
        <w:rPr>
          <w:rStyle w:val="Allmrkuseviide"/>
          <w:rFonts w:ascii="Times New Roman" w:hAnsi="Times New Roman"/>
        </w:rPr>
        <w:footnoteRef/>
      </w:r>
      <w:r w:rsidRPr="00DE0CFD">
        <w:rPr>
          <w:rFonts w:ascii="Times New Roman" w:hAnsi="Times New Roman"/>
        </w:rPr>
        <w:t xml:space="preserve"> Statistikaameti andmed: </w:t>
      </w:r>
      <w:hyperlink r:id="rId15">
        <w:r w:rsidRPr="00DE0CFD">
          <w:rPr>
            <w:rStyle w:val="Hperlink"/>
            <w:rFonts w:ascii="Times New Roman" w:hAnsi="Times New Roman"/>
          </w:rPr>
          <w:t>Majandusüksused | Statistikaamet</w:t>
        </w:r>
      </w:hyperlink>
    </w:p>
  </w:footnote>
  <w:footnote w:id="19">
    <w:p w14:paraId="15315DAF" w14:textId="3049B339" w:rsidR="29055B72" w:rsidRPr="00DE0CFD" w:rsidRDefault="29055B72" w:rsidP="29055B72">
      <w:pPr>
        <w:pStyle w:val="Allmrkusetekst"/>
        <w:rPr>
          <w:rFonts w:ascii="Times New Roman" w:hAnsi="Times New Roman"/>
        </w:rPr>
      </w:pPr>
      <w:r w:rsidRPr="00DE0CFD">
        <w:rPr>
          <w:rStyle w:val="Allmrkuseviide"/>
          <w:rFonts w:ascii="Times New Roman" w:hAnsi="Times New Roman"/>
        </w:rPr>
        <w:footnoteRef/>
      </w:r>
      <w:r w:rsidRPr="00DE0CFD">
        <w:rPr>
          <w:rFonts w:ascii="Times New Roman" w:hAnsi="Times New Roman"/>
        </w:rPr>
        <w:t xml:space="preserve"> Algatus on käesoleva seletuskirja koostamise ajal </w:t>
      </w:r>
      <w:proofErr w:type="spellStart"/>
      <w:r w:rsidRPr="00DE0CFD">
        <w:rPr>
          <w:rFonts w:ascii="Times New Roman" w:hAnsi="Times New Roman"/>
        </w:rPr>
        <w:t>triloogide</w:t>
      </w:r>
      <w:proofErr w:type="spellEnd"/>
      <w:r w:rsidRPr="00DE0CFD">
        <w:rPr>
          <w:rFonts w:ascii="Times New Roman" w:hAnsi="Times New Roman"/>
        </w:rPr>
        <w:t xml:space="preserve"> faasis. EL Nõukogu positsiooni leiab: </w:t>
      </w:r>
      <w:hyperlink r:id="rId16">
        <w:proofErr w:type="spellStart"/>
        <w:r w:rsidRPr="00DE0CFD">
          <w:rPr>
            <w:rStyle w:val="Hperlink"/>
            <w:rFonts w:ascii="Times New Roman" w:hAnsi="Times New Roman"/>
          </w:rPr>
          <w:t>pdf</w:t>
        </w:r>
        <w:proofErr w:type="spellEnd"/>
        <w:r w:rsidRPr="00DE0CFD">
          <w:rPr>
            <w:rStyle w:val="Hperlink"/>
            <w:rFonts w:ascii="Times New Roman" w:hAnsi="Times New Roman"/>
          </w:rPr>
          <w:t xml:space="preserve"> (europa.eu)</w:t>
        </w:r>
      </w:hyperlink>
      <w:r w:rsidRPr="00DE0CFD">
        <w:rPr>
          <w:rFonts w:ascii="Times New Roman" w:hAnsi="Times New Roman"/>
        </w:rPr>
        <w:t xml:space="preserve"> ning Euroopa Parlamendi oma: </w:t>
      </w:r>
      <w:hyperlink r:id="rId17">
        <w:r w:rsidRPr="00DE0CFD">
          <w:rPr>
            <w:rStyle w:val="Hperlink"/>
            <w:rFonts w:ascii="Times New Roman" w:hAnsi="Times New Roman"/>
          </w:rPr>
          <w:t>Vastuvõetud tekstid - Ökodisaini määrus - Kolmapäev, 12. juuli 2023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4513" w14:textId="77777777" w:rsidR="002D434C" w:rsidRPr="002D434C" w:rsidRDefault="002D434C" w:rsidP="002D434C">
    <w:pPr>
      <w:pStyle w:val="Vaikimisi"/>
      <w:widowControl w:val="0"/>
      <w:ind w:left="-142"/>
      <w:jc w:val="right"/>
      <w:rPr>
        <w:rFonts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8D913C"/>
    <w:multiLevelType w:val="hybridMultilevel"/>
    <w:tmpl w:val="1512AA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07B7A"/>
    <w:multiLevelType w:val="hybridMultilevel"/>
    <w:tmpl w:val="7B7E1EAA"/>
    <w:lvl w:ilvl="0" w:tplc="B0AE72DA">
      <w:start w:val="1"/>
      <w:numFmt w:val="bullet"/>
      <w:lvlText w:val=""/>
      <w:lvlJc w:val="left"/>
      <w:pPr>
        <w:ind w:left="720" w:hanging="360"/>
      </w:pPr>
      <w:rPr>
        <w:rFonts w:ascii="Symbol" w:hAnsi="Symbol" w:hint="default"/>
      </w:rPr>
    </w:lvl>
    <w:lvl w:ilvl="1" w:tplc="B2FA9636">
      <w:start w:val="1"/>
      <w:numFmt w:val="bullet"/>
      <w:lvlText w:val="o"/>
      <w:lvlJc w:val="left"/>
      <w:pPr>
        <w:ind w:left="1440" w:hanging="360"/>
      </w:pPr>
      <w:rPr>
        <w:rFonts w:ascii="Courier New" w:hAnsi="Courier New" w:hint="default"/>
      </w:rPr>
    </w:lvl>
    <w:lvl w:ilvl="2" w:tplc="FC109A00">
      <w:start w:val="1"/>
      <w:numFmt w:val="bullet"/>
      <w:lvlText w:val=""/>
      <w:lvlJc w:val="left"/>
      <w:pPr>
        <w:ind w:left="2160" w:hanging="360"/>
      </w:pPr>
      <w:rPr>
        <w:rFonts w:ascii="Wingdings" w:hAnsi="Wingdings" w:hint="default"/>
      </w:rPr>
    </w:lvl>
    <w:lvl w:ilvl="3" w:tplc="9848A21E">
      <w:start w:val="1"/>
      <w:numFmt w:val="bullet"/>
      <w:lvlText w:val=""/>
      <w:lvlJc w:val="left"/>
      <w:pPr>
        <w:ind w:left="2880" w:hanging="360"/>
      </w:pPr>
      <w:rPr>
        <w:rFonts w:ascii="Symbol" w:hAnsi="Symbol" w:hint="default"/>
      </w:rPr>
    </w:lvl>
    <w:lvl w:ilvl="4" w:tplc="E858207C">
      <w:start w:val="1"/>
      <w:numFmt w:val="bullet"/>
      <w:lvlText w:val="o"/>
      <w:lvlJc w:val="left"/>
      <w:pPr>
        <w:ind w:left="3600" w:hanging="360"/>
      </w:pPr>
      <w:rPr>
        <w:rFonts w:ascii="Courier New" w:hAnsi="Courier New" w:hint="default"/>
      </w:rPr>
    </w:lvl>
    <w:lvl w:ilvl="5" w:tplc="A906C5E6">
      <w:start w:val="1"/>
      <w:numFmt w:val="bullet"/>
      <w:lvlText w:val=""/>
      <w:lvlJc w:val="left"/>
      <w:pPr>
        <w:ind w:left="4320" w:hanging="360"/>
      </w:pPr>
      <w:rPr>
        <w:rFonts w:ascii="Wingdings" w:hAnsi="Wingdings" w:hint="default"/>
      </w:rPr>
    </w:lvl>
    <w:lvl w:ilvl="6" w:tplc="99AA8036">
      <w:start w:val="1"/>
      <w:numFmt w:val="bullet"/>
      <w:lvlText w:val=""/>
      <w:lvlJc w:val="left"/>
      <w:pPr>
        <w:ind w:left="5040" w:hanging="360"/>
      </w:pPr>
      <w:rPr>
        <w:rFonts w:ascii="Symbol" w:hAnsi="Symbol" w:hint="default"/>
      </w:rPr>
    </w:lvl>
    <w:lvl w:ilvl="7" w:tplc="136468C2">
      <w:start w:val="1"/>
      <w:numFmt w:val="bullet"/>
      <w:lvlText w:val="o"/>
      <w:lvlJc w:val="left"/>
      <w:pPr>
        <w:ind w:left="5760" w:hanging="360"/>
      </w:pPr>
      <w:rPr>
        <w:rFonts w:ascii="Courier New" w:hAnsi="Courier New" w:hint="default"/>
      </w:rPr>
    </w:lvl>
    <w:lvl w:ilvl="8" w:tplc="55C83056">
      <w:start w:val="1"/>
      <w:numFmt w:val="bullet"/>
      <w:lvlText w:val=""/>
      <w:lvlJc w:val="left"/>
      <w:pPr>
        <w:ind w:left="6480" w:hanging="360"/>
      </w:pPr>
      <w:rPr>
        <w:rFonts w:ascii="Wingdings" w:hAnsi="Wingdings" w:hint="default"/>
      </w:rPr>
    </w:lvl>
  </w:abstractNum>
  <w:abstractNum w:abstractNumId="2" w15:restartNumberingAfterBreak="0">
    <w:nsid w:val="053E59C6"/>
    <w:multiLevelType w:val="hybridMultilevel"/>
    <w:tmpl w:val="AC7A712C"/>
    <w:lvl w:ilvl="0" w:tplc="8480A2A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C702AF"/>
    <w:multiLevelType w:val="hybridMultilevel"/>
    <w:tmpl w:val="82F2DD48"/>
    <w:lvl w:ilvl="0" w:tplc="D938EA9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7D1237F"/>
    <w:multiLevelType w:val="hybridMultilevel"/>
    <w:tmpl w:val="7EA28ECC"/>
    <w:lvl w:ilvl="0" w:tplc="9FDA1B1A">
      <w:start w:val="1"/>
      <w:numFmt w:val="bullet"/>
      <w:lvlText w:val=""/>
      <w:lvlJc w:val="left"/>
      <w:pPr>
        <w:ind w:left="720" w:hanging="360"/>
      </w:pPr>
      <w:rPr>
        <w:rFonts w:ascii="Symbol" w:hAnsi="Symbol" w:hint="default"/>
      </w:rPr>
    </w:lvl>
    <w:lvl w:ilvl="1" w:tplc="1AB276D2">
      <w:start w:val="1"/>
      <w:numFmt w:val="bullet"/>
      <w:lvlText w:val="o"/>
      <w:lvlJc w:val="left"/>
      <w:pPr>
        <w:ind w:left="1440" w:hanging="360"/>
      </w:pPr>
      <w:rPr>
        <w:rFonts w:ascii="Courier New" w:hAnsi="Courier New" w:hint="default"/>
      </w:rPr>
    </w:lvl>
    <w:lvl w:ilvl="2" w:tplc="C8CE312C">
      <w:start w:val="1"/>
      <w:numFmt w:val="bullet"/>
      <w:lvlText w:val=""/>
      <w:lvlJc w:val="left"/>
      <w:pPr>
        <w:ind w:left="2160" w:hanging="360"/>
      </w:pPr>
      <w:rPr>
        <w:rFonts w:ascii="Wingdings" w:hAnsi="Wingdings" w:hint="default"/>
      </w:rPr>
    </w:lvl>
    <w:lvl w:ilvl="3" w:tplc="DE4EF554">
      <w:start w:val="1"/>
      <w:numFmt w:val="bullet"/>
      <w:lvlText w:val=""/>
      <w:lvlJc w:val="left"/>
      <w:pPr>
        <w:ind w:left="2880" w:hanging="360"/>
      </w:pPr>
      <w:rPr>
        <w:rFonts w:ascii="Symbol" w:hAnsi="Symbol" w:hint="default"/>
      </w:rPr>
    </w:lvl>
    <w:lvl w:ilvl="4" w:tplc="43B875B4">
      <w:start w:val="1"/>
      <w:numFmt w:val="bullet"/>
      <w:lvlText w:val="o"/>
      <w:lvlJc w:val="left"/>
      <w:pPr>
        <w:ind w:left="3600" w:hanging="360"/>
      </w:pPr>
      <w:rPr>
        <w:rFonts w:ascii="Courier New" w:hAnsi="Courier New" w:hint="default"/>
      </w:rPr>
    </w:lvl>
    <w:lvl w:ilvl="5" w:tplc="1534A968">
      <w:start w:val="1"/>
      <w:numFmt w:val="bullet"/>
      <w:lvlText w:val=""/>
      <w:lvlJc w:val="left"/>
      <w:pPr>
        <w:ind w:left="4320" w:hanging="360"/>
      </w:pPr>
      <w:rPr>
        <w:rFonts w:ascii="Wingdings" w:hAnsi="Wingdings" w:hint="default"/>
      </w:rPr>
    </w:lvl>
    <w:lvl w:ilvl="6" w:tplc="91F4D088">
      <w:start w:val="1"/>
      <w:numFmt w:val="bullet"/>
      <w:lvlText w:val=""/>
      <w:lvlJc w:val="left"/>
      <w:pPr>
        <w:ind w:left="5040" w:hanging="360"/>
      </w:pPr>
      <w:rPr>
        <w:rFonts w:ascii="Symbol" w:hAnsi="Symbol" w:hint="default"/>
      </w:rPr>
    </w:lvl>
    <w:lvl w:ilvl="7" w:tplc="9392CD94">
      <w:start w:val="1"/>
      <w:numFmt w:val="bullet"/>
      <w:lvlText w:val="o"/>
      <w:lvlJc w:val="left"/>
      <w:pPr>
        <w:ind w:left="5760" w:hanging="360"/>
      </w:pPr>
      <w:rPr>
        <w:rFonts w:ascii="Courier New" w:hAnsi="Courier New" w:hint="default"/>
      </w:rPr>
    </w:lvl>
    <w:lvl w:ilvl="8" w:tplc="28546768">
      <w:start w:val="1"/>
      <w:numFmt w:val="bullet"/>
      <w:lvlText w:val=""/>
      <w:lvlJc w:val="left"/>
      <w:pPr>
        <w:ind w:left="6480" w:hanging="360"/>
      </w:pPr>
      <w:rPr>
        <w:rFonts w:ascii="Wingdings" w:hAnsi="Wingdings" w:hint="default"/>
      </w:rPr>
    </w:lvl>
  </w:abstractNum>
  <w:abstractNum w:abstractNumId="5" w15:restartNumberingAfterBreak="0">
    <w:nsid w:val="100ED5EA"/>
    <w:multiLevelType w:val="hybridMultilevel"/>
    <w:tmpl w:val="23AC000C"/>
    <w:lvl w:ilvl="0" w:tplc="0CC41CA4">
      <w:start w:val="1"/>
      <w:numFmt w:val="bullet"/>
      <w:lvlText w:val=""/>
      <w:lvlJc w:val="left"/>
      <w:pPr>
        <w:ind w:left="720" w:hanging="360"/>
      </w:pPr>
      <w:rPr>
        <w:rFonts w:ascii="Symbol" w:hAnsi="Symbol" w:hint="default"/>
      </w:rPr>
    </w:lvl>
    <w:lvl w:ilvl="1" w:tplc="031EF3B8">
      <w:start w:val="1"/>
      <w:numFmt w:val="bullet"/>
      <w:lvlText w:val="o"/>
      <w:lvlJc w:val="left"/>
      <w:pPr>
        <w:ind w:left="1440" w:hanging="360"/>
      </w:pPr>
      <w:rPr>
        <w:rFonts w:ascii="Courier New" w:hAnsi="Courier New" w:hint="default"/>
      </w:rPr>
    </w:lvl>
    <w:lvl w:ilvl="2" w:tplc="9DF2FA12">
      <w:start w:val="1"/>
      <w:numFmt w:val="bullet"/>
      <w:lvlText w:val=""/>
      <w:lvlJc w:val="left"/>
      <w:pPr>
        <w:ind w:left="2160" w:hanging="360"/>
      </w:pPr>
      <w:rPr>
        <w:rFonts w:ascii="Wingdings" w:hAnsi="Wingdings" w:hint="default"/>
      </w:rPr>
    </w:lvl>
    <w:lvl w:ilvl="3" w:tplc="37E6EA0C">
      <w:start w:val="1"/>
      <w:numFmt w:val="bullet"/>
      <w:lvlText w:val=""/>
      <w:lvlJc w:val="left"/>
      <w:pPr>
        <w:ind w:left="2880" w:hanging="360"/>
      </w:pPr>
      <w:rPr>
        <w:rFonts w:ascii="Symbol" w:hAnsi="Symbol" w:hint="default"/>
      </w:rPr>
    </w:lvl>
    <w:lvl w:ilvl="4" w:tplc="6EAC23E6">
      <w:start w:val="1"/>
      <w:numFmt w:val="bullet"/>
      <w:lvlText w:val="o"/>
      <w:lvlJc w:val="left"/>
      <w:pPr>
        <w:ind w:left="3600" w:hanging="360"/>
      </w:pPr>
      <w:rPr>
        <w:rFonts w:ascii="Courier New" w:hAnsi="Courier New" w:hint="default"/>
      </w:rPr>
    </w:lvl>
    <w:lvl w:ilvl="5" w:tplc="75BE8FB6">
      <w:start w:val="1"/>
      <w:numFmt w:val="bullet"/>
      <w:lvlText w:val=""/>
      <w:lvlJc w:val="left"/>
      <w:pPr>
        <w:ind w:left="4320" w:hanging="360"/>
      </w:pPr>
      <w:rPr>
        <w:rFonts w:ascii="Wingdings" w:hAnsi="Wingdings" w:hint="default"/>
      </w:rPr>
    </w:lvl>
    <w:lvl w:ilvl="6" w:tplc="AF56EEE8">
      <w:start w:val="1"/>
      <w:numFmt w:val="bullet"/>
      <w:lvlText w:val=""/>
      <w:lvlJc w:val="left"/>
      <w:pPr>
        <w:ind w:left="5040" w:hanging="360"/>
      </w:pPr>
      <w:rPr>
        <w:rFonts w:ascii="Symbol" w:hAnsi="Symbol" w:hint="default"/>
      </w:rPr>
    </w:lvl>
    <w:lvl w:ilvl="7" w:tplc="F664E634">
      <w:start w:val="1"/>
      <w:numFmt w:val="bullet"/>
      <w:lvlText w:val="o"/>
      <w:lvlJc w:val="left"/>
      <w:pPr>
        <w:ind w:left="5760" w:hanging="360"/>
      </w:pPr>
      <w:rPr>
        <w:rFonts w:ascii="Courier New" w:hAnsi="Courier New" w:hint="default"/>
      </w:rPr>
    </w:lvl>
    <w:lvl w:ilvl="8" w:tplc="F39402EC">
      <w:start w:val="1"/>
      <w:numFmt w:val="bullet"/>
      <w:lvlText w:val=""/>
      <w:lvlJc w:val="left"/>
      <w:pPr>
        <w:ind w:left="6480" w:hanging="360"/>
      </w:pPr>
      <w:rPr>
        <w:rFonts w:ascii="Wingdings" w:hAnsi="Wingdings" w:hint="default"/>
      </w:rPr>
    </w:lvl>
  </w:abstractNum>
  <w:abstractNum w:abstractNumId="6" w15:restartNumberingAfterBreak="0">
    <w:nsid w:val="103F2BE5"/>
    <w:multiLevelType w:val="hybridMultilevel"/>
    <w:tmpl w:val="023AC26A"/>
    <w:lvl w:ilvl="0" w:tplc="EC8651F8">
      <w:start w:val="1"/>
      <w:numFmt w:val="bullet"/>
      <w:lvlText w:val=""/>
      <w:lvlJc w:val="left"/>
      <w:pPr>
        <w:ind w:left="720" w:hanging="360"/>
      </w:pPr>
      <w:rPr>
        <w:rFonts w:ascii="Symbol" w:hAnsi="Symbol" w:hint="default"/>
      </w:rPr>
    </w:lvl>
    <w:lvl w:ilvl="1" w:tplc="FC12F76E">
      <w:start w:val="1"/>
      <w:numFmt w:val="bullet"/>
      <w:lvlText w:val="o"/>
      <w:lvlJc w:val="left"/>
      <w:pPr>
        <w:ind w:left="1440" w:hanging="360"/>
      </w:pPr>
      <w:rPr>
        <w:rFonts w:ascii="Courier New" w:hAnsi="Courier New" w:hint="default"/>
      </w:rPr>
    </w:lvl>
    <w:lvl w:ilvl="2" w:tplc="EF60D8DC">
      <w:start w:val="1"/>
      <w:numFmt w:val="bullet"/>
      <w:lvlText w:val=""/>
      <w:lvlJc w:val="left"/>
      <w:pPr>
        <w:ind w:left="2160" w:hanging="360"/>
      </w:pPr>
      <w:rPr>
        <w:rFonts w:ascii="Wingdings" w:hAnsi="Wingdings" w:hint="default"/>
      </w:rPr>
    </w:lvl>
    <w:lvl w:ilvl="3" w:tplc="F77AB2F0">
      <w:start w:val="1"/>
      <w:numFmt w:val="bullet"/>
      <w:lvlText w:val=""/>
      <w:lvlJc w:val="left"/>
      <w:pPr>
        <w:ind w:left="2880" w:hanging="360"/>
      </w:pPr>
      <w:rPr>
        <w:rFonts w:ascii="Symbol" w:hAnsi="Symbol" w:hint="default"/>
      </w:rPr>
    </w:lvl>
    <w:lvl w:ilvl="4" w:tplc="2FB21B9A">
      <w:start w:val="1"/>
      <w:numFmt w:val="bullet"/>
      <w:lvlText w:val="o"/>
      <w:lvlJc w:val="left"/>
      <w:pPr>
        <w:ind w:left="3600" w:hanging="360"/>
      </w:pPr>
      <w:rPr>
        <w:rFonts w:ascii="Courier New" w:hAnsi="Courier New" w:hint="default"/>
      </w:rPr>
    </w:lvl>
    <w:lvl w:ilvl="5" w:tplc="5DFC1E12">
      <w:start w:val="1"/>
      <w:numFmt w:val="bullet"/>
      <w:lvlText w:val=""/>
      <w:lvlJc w:val="left"/>
      <w:pPr>
        <w:ind w:left="4320" w:hanging="360"/>
      </w:pPr>
      <w:rPr>
        <w:rFonts w:ascii="Wingdings" w:hAnsi="Wingdings" w:hint="default"/>
      </w:rPr>
    </w:lvl>
    <w:lvl w:ilvl="6" w:tplc="FE7802E8">
      <w:start w:val="1"/>
      <w:numFmt w:val="bullet"/>
      <w:lvlText w:val=""/>
      <w:lvlJc w:val="left"/>
      <w:pPr>
        <w:ind w:left="5040" w:hanging="360"/>
      </w:pPr>
      <w:rPr>
        <w:rFonts w:ascii="Symbol" w:hAnsi="Symbol" w:hint="default"/>
      </w:rPr>
    </w:lvl>
    <w:lvl w:ilvl="7" w:tplc="FC54ADB8">
      <w:start w:val="1"/>
      <w:numFmt w:val="bullet"/>
      <w:lvlText w:val="o"/>
      <w:lvlJc w:val="left"/>
      <w:pPr>
        <w:ind w:left="5760" w:hanging="360"/>
      </w:pPr>
      <w:rPr>
        <w:rFonts w:ascii="Courier New" w:hAnsi="Courier New" w:hint="default"/>
      </w:rPr>
    </w:lvl>
    <w:lvl w:ilvl="8" w:tplc="1598E476">
      <w:start w:val="1"/>
      <w:numFmt w:val="bullet"/>
      <w:lvlText w:val=""/>
      <w:lvlJc w:val="left"/>
      <w:pPr>
        <w:ind w:left="6480" w:hanging="360"/>
      </w:pPr>
      <w:rPr>
        <w:rFonts w:ascii="Wingdings" w:hAnsi="Wingdings" w:hint="default"/>
      </w:rPr>
    </w:lvl>
  </w:abstractNum>
  <w:abstractNum w:abstractNumId="7" w15:restartNumberingAfterBreak="0">
    <w:nsid w:val="13E440EB"/>
    <w:multiLevelType w:val="hybridMultilevel"/>
    <w:tmpl w:val="6BFADB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ED1C37"/>
    <w:multiLevelType w:val="hybridMultilevel"/>
    <w:tmpl w:val="FADA00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2005EB"/>
    <w:multiLevelType w:val="hybridMultilevel"/>
    <w:tmpl w:val="7BCE206C"/>
    <w:lvl w:ilvl="0" w:tplc="1EC4CE66">
      <w:start w:val="1"/>
      <w:numFmt w:val="bullet"/>
      <w:lvlText w:val=""/>
      <w:lvlJc w:val="left"/>
      <w:pPr>
        <w:ind w:left="720" w:hanging="360"/>
      </w:pPr>
      <w:rPr>
        <w:rFonts w:ascii="Symbol" w:hAnsi="Symbol" w:hint="default"/>
      </w:rPr>
    </w:lvl>
    <w:lvl w:ilvl="1" w:tplc="ABC06F84">
      <w:start w:val="1"/>
      <w:numFmt w:val="bullet"/>
      <w:lvlText w:val="o"/>
      <w:lvlJc w:val="left"/>
      <w:pPr>
        <w:ind w:left="1440" w:hanging="360"/>
      </w:pPr>
      <w:rPr>
        <w:rFonts w:ascii="Courier New" w:hAnsi="Courier New" w:hint="default"/>
      </w:rPr>
    </w:lvl>
    <w:lvl w:ilvl="2" w:tplc="9FC6F9DA">
      <w:start w:val="1"/>
      <w:numFmt w:val="bullet"/>
      <w:lvlText w:val=""/>
      <w:lvlJc w:val="left"/>
      <w:pPr>
        <w:ind w:left="2160" w:hanging="360"/>
      </w:pPr>
      <w:rPr>
        <w:rFonts w:ascii="Wingdings" w:hAnsi="Wingdings" w:hint="default"/>
      </w:rPr>
    </w:lvl>
    <w:lvl w:ilvl="3" w:tplc="CF3004F4">
      <w:start w:val="1"/>
      <w:numFmt w:val="bullet"/>
      <w:lvlText w:val=""/>
      <w:lvlJc w:val="left"/>
      <w:pPr>
        <w:ind w:left="2880" w:hanging="360"/>
      </w:pPr>
      <w:rPr>
        <w:rFonts w:ascii="Symbol" w:hAnsi="Symbol" w:hint="default"/>
      </w:rPr>
    </w:lvl>
    <w:lvl w:ilvl="4" w:tplc="8124EB04">
      <w:start w:val="1"/>
      <w:numFmt w:val="bullet"/>
      <w:lvlText w:val="o"/>
      <w:lvlJc w:val="left"/>
      <w:pPr>
        <w:ind w:left="3600" w:hanging="360"/>
      </w:pPr>
      <w:rPr>
        <w:rFonts w:ascii="Courier New" w:hAnsi="Courier New" w:hint="default"/>
      </w:rPr>
    </w:lvl>
    <w:lvl w:ilvl="5" w:tplc="7842E322">
      <w:start w:val="1"/>
      <w:numFmt w:val="bullet"/>
      <w:lvlText w:val=""/>
      <w:lvlJc w:val="left"/>
      <w:pPr>
        <w:ind w:left="4320" w:hanging="360"/>
      </w:pPr>
      <w:rPr>
        <w:rFonts w:ascii="Wingdings" w:hAnsi="Wingdings" w:hint="default"/>
      </w:rPr>
    </w:lvl>
    <w:lvl w:ilvl="6" w:tplc="4962AD78">
      <w:start w:val="1"/>
      <w:numFmt w:val="bullet"/>
      <w:lvlText w:val=""/>
      <w:lvlJc w:val="left"/>
      <w:pPr>
        <w:ind w:left="5040" w:hanging="360"/>
      </w:pPr>
      <w:rPr>
        <w:rFonts w:ascii="Symbol" w:hAnsi="Symbol" w:hint="default"/>
      </w:rPr>
    </w:lvl>
    <w:lvl w:ilvl="7" w:tplc="85AA4CDA">
      <w:start w:val="1"/>
      <w:numFmt w:val="bullet"/>
      <w:lvlText w:val="o"/>
      <w:lvlJc w:val="left"/>
      <w:pPr>
        <w:ind w:left="5760" w:hanging="360"/>
      </w:pPr>
      <w:rPr>
        <w:rFonts w:ascii="Courier New" w:hAnsi="Courier New" w:hint="default"/>
      </w:rPr>
    </w:lvl>
    <w:lvl w:ilvl="8" w:tplc="BF6C4486">
      <w:start w:val="1"/>
      <w:numFmt w:val="bullet"/>
      <w:lvlText w:val=""/>
      <w:lvlJc w:val="left"/>
      <w:pPr>
        <w:ind w:left="6480" w:hanging="360"/>
      </w:pPr>
      <w:rPr>
        <w:rFonts w:ascii="Wingdings" w:hAnsi="Wingdings" w:hint="default"/>
      </w:rPr>
    </w:lvl>
  </w:abstractNum>
  <w:abstractNum w:abstractNumId="10" w15:restartNumberingAfterBreak="0">
    <w:nsid w:val="1C4B2600"/>
    <w:multiLevelType w:val="hybridMultilevel"/>
    <w:tmpl w:val="1A7ED4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E8F16C5"/>
    <w:multiLevelType w:val="hybridMultilevel"/>
    <w:tmpl w:val="2AFC6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F954A77"/>
    <w:multiLevelType w:val="hybridMultilevel"/>
    <w:tmpl w:val="057EF9B0"/>
    <w:lvl w:ilvl="0" w:tplc="04250001">
      <w:start w:val="26"/>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5310384"/>
    <w:multiLevelType w:val="hybridMultilevel"/>
    <w:tmpl w:val="24FAF9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771B7F0"/>
    <w:multiLevelType w:val="hybridMultilevel"/>
    <w:tmpl w:val="C5C6CCB0"/>
    <w:lvl w:ilvl="0" w:tplc="17127382">
      <w:start w:val="1"/>
      <w:numFmt w:val="bullet"/>
      <w:lvlText w:val=""/>
      <w:lvlJc w:val="left"/>
      <w:pPr>
        <w:ind w:left="720" w:hanging="360"/>
      </w:pPr>
      <w:rPr>
        <w:rFonts w:ascii="Symbol" w:hAnsi="Symbol" w:hint="default"/>
      </w:rPr>
    </w:lvl>
    <w:lvl w:ilvl="1" w:tplc="DF1601FA">
      <w:start w:val="1"/>
      <w:numFmt w:val="bullet"/>
      <w:lvlText w:val="o"/>
      <w:lvlJc w:val="left"/>
      <w:pPr>
        <w:ind w:left="1440" w:hanging="360"/>
      </w:pPr>
      <w:rPr>
        <w:rFonts w:ascii="Courier New" w:hAnsi="Courier New" w:hint="default"/>
      </w:rPr>
    </w:lvl>
    <w:lvl w:ilvl="2" w:tplc="4FE47420">
      <w:start w:val="1"/>
      <w:numFmt w:val="bullet"/>
      <w:lvlText w:val=""/>
      <w:lvlJc w:val="left"/>
      <w:pPr>
        <w:ind w:left="2160" w:hanging="360"/>
      </w:pPr>
      <w:rPr>
        <w:rFonts w:ascii="Wingdings" w:hAnsi="Wingdings" w:hint="default"/>
      </w:rPr>
    </w:lvl>
    <w:lvl w:ilvl="3" w:tplc="809EA178">
      <w:start w:val="1"/>
      <w:numFmt w:val="bullet"/>
      <w:lvlText w:val=""/>
      <w:lvlJc w:val="left"/>
      <w:pPr>
        <w:ind w:left="2880" w:hanging="360"/>
      </w:pPr>
      <w:rPr>
        <w:rFonts w:ascii="Symbol" w:hAnsi="Symbol" w:hint="default"/>
      </w:rPr>
    </w:lvl>
    <w:lvl w:ilvl="4" w:tplc="EC366A50">
      <w:start w:val="1"/>
      <w:numFmt w:val="bullet"/>
      <w:lvlText w:val="o"/>
      <w:lvlJc w:val="left"/>
      <w:pPr>
        <w:ind w:left="3600" w:hanging="360"/>
      </w:pPr>
      <w:rPr>
        <w:rFonts w:ascii="Courier New" w:hAnsi="Courier New" w:hint="default"/>
      </w:rPr>
    </w:lvl>
    <w:lvl w:ilvl="5" w:tplc="EB12C002">
      <w:start w:val="1"/>
      <w:numFmt w:val="bullet"/>
      <w:lvlText w:val=""/>
      <w:lvlJc w:val="left"/>
      <w:pPr>
        <w:ind w:left="4320" w:hanging="360"/>
      </w:pPr>
      <w:rPr>
        <w:rFonts w:ascii="Wingdings" w:hAnsi="Wingdings" w:hint="default"/>
      </w:rPr>
    </w:lvl>
    <w:lvl w:ilvl="6" w:tplc="92684BE6">
      <w:start w:val="1"/>
      <w:numFmt w:val="bullet"/>
      <w:lvlText w:val=""/>
      <w:lvlJc w:val="left"/>
      <w:pPr>
        <w:ind w:left="5040" w:hanging="360"/>
      </w:pPr>
      <w:rPr>
        <w:rFonts w:ascii="Symbol" w:hAnsi="Symbol" w:hint="default"/>
      </w:rPr>
    </w:lvl>
    <w:lvl w:ilvl="7" w:tplc="370C3190">
      <w:start w:val="1"/>
      <w:numFmt w:val="bullet"/>
      <w:lvlText w:val="o"/>
      <w:lvlJc w:val="left"/>
      <w:pPr>
        <w:ind w:left="5760" w:hanging="360"/>
      </w:pPr>
      <w:rPr>
        <w:rFonts w:ascii="Courier New" w:hAnsi="Courier New" w:hint="default"/>
      </w:rPr>
    </w:lvl>
    <w:lvl w:ilvl="8" w:tplc="AB9E4548">
      <w:start w:val="1"/>
      <w:numFmt w:val="bullet"/>
      <w:lvlText w:val=""/>
      <w:lvlJc w:val="left"/>
      <w:pPr>
        <w:ind w:left="6480" w:hanging="360"/>
      </w:pPr>
      <w:rPr>
        <w:rFonts w:ascii="Wingdings" w:hAnsi="Wingdings" w:hint="default"/>
      </w:rPr>
    </w:lvl>
  </w:abstractNum>
  <w:abstractNum w:abstractNumId="15" w15:restartNumberingAfterBreak="0">
    <w:nsid w:val="285251FC"/>
    <w:multiLevelType w:val="hybridMultilevel"/>
    <w:tmpl w:val="B34875FE"/>
    <w:lvl w:ilvl="0" w:tplc="1ECE18BC">
      <w:start w:val="1"/>
      <w:numFmt w:val="bullet"/>
      <w:lvlText w:val=""/>
      <w:lvlJc w:val="left"/>
      <w:pPr>
        <w:ind w:left="720" w:hanging="360"/>
      </w:pPr>
      <w:rPr>
        <w:rFonts w:ascii="Symbol" w:hAnsi="Symbol" w:hint="default"/>
      </w:rPr>
    </w:lvl>
    <w:lvl w:ilvl="1" w:tplc="639495F8">
      <w:start w:val="1"/>
      <w:numFmt w:val="bullet"/>
      <w:lvlText w:val="o"/>
      <w:lvlJc w:val="left"/>
      <w:pPr>
        <w:ind w:left="1440" w:hanging="360"/>
      </w:pPr>
      <w:rPr>
        <w:rFonts w:ascii="Courier New" w:hAnsi="Courier New" w:hint="default"/>
      </w:rPr>
    </w:lvl>
    <w:lvl w:ilvl="2" w:tplc="E1DC73DC">
      <w:start w:val="1"/>
      <w:numFmt w:val="bullet"/>
      <w:lvlText w:val=""/>
      <w:lvlJc w:val="left"/>
      <w:pPr>
        <w:ind w:left="2160" w:hanging="360"/>
      </w:pPr>
      <w:rPr>
        <w:rFonts w:ascii="Wingdings" w:hAnsi="Wingdings" w:hint="default"/>
      </w:rPr>
    </w:lvl>
    <w:lvl w:ilvl="3" w:tplc="3B92AA0E">
      <w:start w:val="1"/>
      <w:numFmt w:val="bullet"/>
      <w:lvlText w:val=""/>
      <w:lvlJc w:val="left"/>
      <w:pPr>
        <w:ind w:left="2880" w:hanging="360"/>
      </w:pPr>
      <w:rPr>
        <w:rFonts w:ascii="Symbol" w:hAnsi="Symbol" w:hint="default"/>
      </w:rPr>
    </w:lvl>
    <w:lvl w:ilvl="4" w:tplc="4FE0D4C6">
      <w:start w:val="1"/>
      <w:numFmt w:val="bullet"/>
      <w:lvlText w:val="o"/>
      <w:lvlJc w:val="left"/>
      <w:pPr>
        <w:ind w:left="3600" w:hanging="360"/>
      </w:pPr>
      <w:rPr>
        <w:rFonts w:ascii="Courier New" w:hAnsi="Courier New" w:hint="default"/>
      </w:rPr>
    </w:lvl>
    <w:lvl w:ilvl="5" w:tplc="6812EAD6">
      <w:start w:val="1"/>
      <w:numFmt w:val="bullet"/>
      <w:lvlText w:val=""/>
      <w:lvlJc w:val="left"/>
      <w:pPr>
        <w:ind w:left="4320" w:hanging="360"/>
      </w:pPr>
      <w:rPr>
        <w:rFonts w:ascii="Wingdings" w:hAnsi="Wingdings" w:hint="default"/>
      </w:rPr>
    </w:lvl>
    <w:lvl w:ilvl="6" w:tplc="B24C9FB0">
      <w:start w:val="1"/>
      <w:numFmt w:val="bullet"/>
      <w:lvlText w:val=""/>
      <w:lvlJc w:val="left"/>
      <w:pPr>
        <w:ind w:left="5040" w:hanging="360"/>
      </w:pPr>
      <w:rPr>
        <w:rFonts w:ascii="Symbol" w:hAnsi="Symbol" w:hint="default"/>
      </w:rPr>
    </w:lvl>
    <w:lvl w:ilvl="7" w:tplc="A4BA0AE6">
      <w:start w:val="1"/>
      <w:numFmt w:val="bullet"/>
      <w:lvlText w:val="o"/>
      <w:lvlJc w:val="left"/>
      <w:pPr>
        <w:ind w:left="5760" w:hanging="360"/>
      </w:pPr>
      <w:rPr>
        <w:rFonts w:ascii="Courier New" w:hAnsi="Courier New" w:hint="default"/>
      </w:rPr>
    </w:lvl>
    <w:lvl w:ilvl="8" w:tplc="57F24800">
      <w:start w:val="1"/>
      <w:numFmt w:val="bullet"/>
      <w:lvlText w:val=""/>
      <w:lvlJc w:val="left"/>
      <w:pPr>
        <w:ind w:left="6480" w:hanging="360"/>
      </w:pPr>
      <w:rPr>
        <w:rFonts w:ascii="Wingdings" w:hAnsi="Wingdings" w:hint="default"/>
      </w:rPr>
    </w:lvl>
  </w:abstractNum>
  <w:abstractNum w:abstractNumId="16" w15:restartNumberingAfterBreak="0">
    <w:nsid w:val="2EE30F12"/>
    <w:multiLevelType w:val="hybridMultilevel"/>
    <w:tmpl w:val="AFDAC208"/>
    <w:lvl w:ilvl="0" w:tplc="20D4ED1A">
      <w:start w:val="1"/>
      <w:numFmt w:val="bullet"/>
      <w:lvlText w:val=""/>
      <w:lvlJc w:val="left"/>
      <w:pPr>
        <w:ind w:left="720" w:hanging="360"/>
      </w:pPr>
      <w:rPr>
        <w:rFonts w:ascii="Symbol" w:hAnsi="Symbol" w:hint="default"/>
      </w:rPr>
    </w:lvl>
    <w:lvl w:ilvl="1" w:tplc="885CD194">
      <w:start w:val="1"/>
      <w:numFmt w:val="bullet"/>
      <w:lvlText w:val="o"/>
      <w:lvlJc w:val="left"/>
      <w:pPr>
        <w:ind w:left="1440" w:hanging="360"/>
      </w:pPr>
      <w:rPr>
        <w:rFonts w:ascii="Courier New" w:hAnsi="Courier New" w:hint="default"/>
      </w:rPr>
    </w:lvl>
    <w:lvl w:ilvl="2" w:tplc="CD7817E4">
      <w:start w:val="1"/>
      <w:numFmt w:val="bullet"/>
      <w:lvlText w:val=""/>
      <w:lvlJc w:val="left"/>
      <w:pPr>
        <w:ind w:left="2160" w:hanging="360"/>
      </w:pPr>
      <w:rPr>
        <w:rFonts w:ascii="Wingdings" w:hAnsi="Wingdings" w:hint="default"/>
      </w:rPr>
    </w:lvl>
    <w:lvl w:ilvl="3" w:tplc="FF981B62">
      <w:start w:val="1"/>
      <w:numFmt w:val="bullet"/>
      <w:lvlText w:val=""/>
      <w:lvlJc w:val="left"/>
      <w:pPr>
        <w:ind w:left="2880" w:hanging="360"/>
      </w:pPr>
      <w:rPr>
        <w:rFonts w:ascii="Symbol" w:hAnsi="Symbol" w:hint="default"/>
      </w:rPr>
    </w:lvl>
    <w:lvl w:ilvl="4" w:tplc="D164995E">
      <w:start w:val="1"/>
      <w:numFmt w:val="bullet"/>
      <w:lvlText w:val="o"/>
      <w:lvlJc w:val="left"/>
      <w:pPr>
        <w:ind w:left="3600" w:hanging="360"/>
      </w:pPr>
      <w:rPr>
        <w:rFonts w:ascii="Courier New" w:hAnsi="Courier New" w:hint="default"/>
      </w:rPr>
    </w:lvl>
    <w:lvl w:ilvl="5" w:tplc="2F1CD39A">
      <w:start w:val="1"/>
      <w:numFmt w:val="bullet"/>
      <w:lvlText w:val=""/>
      <w:lvlJc w:val="left"/>
      <w:pPr>
        <w:ind w:left="4320" w:hanging="360"/>
      </w:pPr>
      <w:rPr>
        <w:rFonts w:ascii="Wingdings" w:hAnsi="Wingdings" w:hint="default"/>
      </w:rPr>
    </w:lvl>
    <w:lvl w:ilvl="6" w:tplc="45EE3C62">
      <w:start w:val="1"/>
      <w:numFmt w:val="bullet"/>
      <w:lvlText w:val=""/>
      <w:lvlJc w:val="left"/>
      <w:pPr>
        <w:ind w:left="5040" w:hanging="360"/>
      </w:pPr>
      <w:rPr>
        <w:rFonts w:ascii="Symbol" w:hAnsi="Symbol" w:hint="default"/>
      </w:rPr>
    </w:lvl>
    <w:lvl w:ilvl="7" w:tplc="D75683AC">
      <w:start w:val="1"/>
      <w:numFmt w:val="bullet"/>
      <w:lvlText w:val="o"/>
      <w:lvlJc w:val="left"/>
      <w:pPr>
        <w:ind w:left="5760" w:hanging="360"/>
      </w:pPr>
      <w:rPr>
        <w:rFonts w:ascii="Courier New" w:hAnsi="Courier New" w:hint="default"/>
      </w:rPr>
    </w:lvl>
    <w:lvl w:ilvl="8" w:tplc="DD2436C8">
      <w:start w:val="1"/>
      <w:numFmt w:val="bullet"/>
      <w:lvlText w:val=""/>
      <w:lvlJc w:val="left"/>
      <w:pPr>
        <w:ind w:left="6480" w:hanging="360"/>
      </w:pPr>
      <w:rPr>
        <w:rFonts w:ascii="Wingdings" w:hAnsi="Wingdings" w:hint="default"/>
      </w:rPr>
    </w:lvl>
  </w:abstractNum>
  <w:abstractNum w:abstractNumId="17" w15:restartNumberingAfterBreak="0">
    <w:nsid w:val="326499B7"/>
    <w:multiLevelType w:val="hybridMultilevel"/>
    <w:tmpl w:val="77743E4A"/>
    <w:lvl w:ilvl="0" w:tplc="F3547E0A">
      <w:numFmt w:val="none"/>
      <w:lvlText w:val=""/>
      <w:lvlJc w:val="left"/>
      <w:pPr>
        <w:tabs>
          <w:tab w:val="num" w:pos="360"/>
        </w:tabs>
      </w:pPr>
    </w:lvl>
    <w:lvl w:ilvl="1" w:tplc="BCCC8882">
      <w:start w:val="1"/>
      <w:numFmt w:val="lowerLetter"/>
      <w:lvlText w:val="%2."/>
      <w:lvlJc w:val="left"/>
      <w:pPr>
        <w:ind w:left="1440" w:hanging="360"/>
      </w:pPr>
    </w:lvl>
    <w:lvl w:ilvl="2" w:tplc="5EF66038">
      <w:start w:val="1"/>
      <w:numFmt w:val="lowerRoman"/>
      <w:lvlText w:val="%3."/>
      <w:lvlJc w:val="right"/>
      <w:pPr>
        <w:ind w:left="2160" w:hanging="180"/>
      </w:pPr>
    </w:lvl>
    <w:lvl w:ilvl="3" w:tplc="AFC0D034">
      <w:start w:val="1"/>
      <w:numFmt w:val="decimal"/>
      <w:lvlText w:val="%4."/>
      <w:lvlJc w:val="left"/>
      <w:pPr>
        <w:ind w:left="2880" w:hanging="360"/>
      </w:pPr>
    </w:lvl>
    <w:lvl w:ilvl="4" w:tplc="EB40B31A">
      <w:start w:val="1"/>
      <w:numFmt w:val="lowerLetter"/>
      <w:lvlText w:val="%5."/>
      <w:lvlJc w:val="left"/>
      <w:pPr>
        <w:ind w:left="3600" w:hanging="360"/>
      </w:pPr>
    </w:lvl>
    <w:lvl w:ilvl="5" w:tplc="8E88813C">
      <w:start w:val="1"/>
      <w:numFmt w:val="lowerRoman"/>
      <w:lvlText w:val="%6."/>
      <w:lvlJc w:val="right"/>
      <w:pPr>
        <w:ind w:left="4320" w:hanging="180"/>
      </w:pPr>
    </w:lvl>
    <w:lvl w:ilvl="6" w:tplc="5F4EB4C8">
      <w:start w:val="1"/>
      <w:numFmt w:val="decimal"/>
      <w:lvlText w:val="%7."/>
      <w:lvlJc w:val="left"/>
      <w:pPr>
        <w:ind w:left="5040" w:hanging="360"/>
      </w:pPr>
    </w:lvl>
    <w:lvl w:ilvl="7" w:tplc="0BE24DD4">
      <w:start w:val="1"/>
      <w:numFmt w:val="lowerLetter"/>
      <w:lvlText w:val="%8."/>
      <w:lvlJc w:val="left"/>
      <w:pPr>
        <w:ind w:left="5760" w:hanging="360"/>
      </w:pPr>
    </w:lvl>
    <w:lvl w:ilvl="8" w:tplc="3DF69920">
      <w:start w:val="1"/>
      <w:numFmt w:val="lowerRoman"/>
      <w:lvlText w:val="%9."/>
      <w:lvlJc w:val="right"/>
      <w:pPr>
        <w:ind w:left="6480" w:hanging="180"/>
      </w:pPr>
    </w:lvl>
  </w:abstractNum>
  <w:abstractNum w:abstractNumId="18" w15:restartNumberingAfterBreak="0">
    <w:nsid w:val="366CD8D2"/>
    <w:multiLevelType w:val="hybridMultilevel"/>
    <w:tmpl w:val="FFFFFFFF"/>
    <w:lvl w:ilvl="0" w:tplc="C2E8E662">
      <w:start w:val="1"/>
      <w:numFmt w:val="bullet"/>
      <w:lvlText w:val=""/>
      <w:lvlJc w:val="left"/>
      <w:pPr>
        <w:ind w:left="720" w:hanging="360"/>
      </w:pPr>
      <w:rPr>
        <w:rFonts w:ascii="Symbol" w:hAnsi="Symbol" w:hint="default"/>
      </w:rPr>
    </w:lvl>
    <w:lvl w:ilvl="1" w:tplc="0352BFCE">
      <w:start w:val="1"/>
      <w:numFmt w:val="bullet"/>
      <w:lvlText w:val="o"/>
      <w:lvlJc w:val="left"/>
      <w:pPr>
        <w:ind w:left="1440" w:hanging="360"/>
      </w:pPr>
      <w:rPr>
        <w:rFonts w:ascii="Courier New" w:hAnsi="Courier New" w:hint="default"/>
      </w:rPr>
    </w:lvl>
    <w:lvl w:ilvl="2" w:tplc="FBF2FDD6">
      <w:start w:val="1"/>
      <w:numFmt w:val="bullet"/>
      <w:lvlText w:val=""/>
      <w:lvlJc w:val="left"/>
      <w:pPr>
        <w:ind w:left="2160" w:hanging="360"/>
      </w:pPr>
      <w:rPr>
        <w:rFonts w:ascii="Wingdings" w:hAnsi="Wingdings" w:hint="default"/>
      </w:rPr>
    </w:lvl>
    <w:lvl w:ilvl="3" w:tplc="B5AE8684">
      <w:start w:val="1"/>
      <w:numFmt w:val="bullet"/>
      <w:lvlText w:val=""/>
      <w:lvlJc w:val="left"/>
      <w:pPr>
        <w:ind w:left="2880" w:hanging="360"/>
      </w:pPr>
      <w:rPr>
        <w:rFonts w:ascii="Symbol" w:hAnsi="Symbol" w:hint="default"/>
      </w:rPr>
    </w:lvl>
    <w:lvl w:ilvl="4" w:tplc="E3582970">
      <w:start w:val="1"/>
      <w:numFmt w:val="bullet"/>
      <w:lvlText w:val="o"/>
      <w:lvlJc w:val="left"/>
      <w:pPr>
        <w:ind w:left="3600" w:hanging="360"/>
      </w:pPr>
      <w:rPr>
        <w:rFonts w:ascii="Courier New" w:hAnsi="Courier New" w:hint="default"/>
      </w:rPr>
    </w:lvl>
    <w:lvl w:ilvl="5" w:tplc="3C18AFB8">
      <w:start w:val="1"/>
      <w:numFmt w:val="bullet"/>
      <w:lvlText w:val=""/>
      <w:lvlJc w:val="left"/>
      <w:pPr>
        <w:ind w:left="4320" w:hanging="360"/>
      </w:pPr>
      <w:rPr>
        <w:rFonts w:ascii="Wingdings" w:hAnsi="Wingdings" w:hint="default"/>
      </w:rPr>
    </w:lvl>
    <w:lvl w:ilvl="6" w:tplc="A62C7E52">
      <w:start w:val="1"/>
      <w:numFmt w:val="bullet"/>
      <w:lvlText w:val=""/>
      <w:lvlJc w:val="left"/>
      <w:pPr>
        <w:ind w:left="5040" w:hanging="360"/>
      </w:pPr>
      <w:rPr>
        <w:rFonts w:ascii="Symbol" w:hAnsi="Symbol" w:hint="default"/>
      </w:rPr>
    </w:lvl>
    <w:lvl w:ilvl="7" w:tplc="A3987E56">
      <w:start w:val="1"/>
      <w:numFmt w:val="bullet"/>
      <w:lvlText w:val="o"/>
      <w:lvlJc w:val="left"/>
      <w:pPr>
        <w:ind w:left="5760" w:hanging="360"/>
      </w:pPr>
      <w:rPr>
        <w:rFonts w:ascii="Courier New" w:hAnsi="Courier New" w:hint="default"/>
      </w:rPr>
    </w:lvl>
    <w:lvl w:ilvl="8" w:tplc="0E24CC72">
      <w:start w:val="1"/>
      <w:numFmt w:val="bullet"/>
      <w:lvlText w:val=""/>
      <w:lvlJc w:val="left"/>
      <w:pPr>
        <w:ind w:left="6480" w:hanging="360"/>
      </w:pPr>
      <w:rPr>
        <w:rFonts w:ascii="Wingdings" w:hAnsi="Wingdings" w:hint="default"/>
      </w:rPr>
    </w:lvl>
  </w:abstractNum>
  <w:abstractNum w:abstractNumId="19" w15:restartNumberingAfterBreak="0">
    <w:nsid w:val="3A702C42"/>
    <w:multiLevelType w:val="hybridMultilevel"/>
    <w:tmpl w:val="B55AE854"/>
    <w:lvl w:ilvl="0" w:tplc="A2727066">
      <w:start w:val="1"/>
      <w:numFmt w:val="bullet"/>
      <w:lvlText w:val=""/>
      <w:lvlJc w:val="left"/>
      <w:pPr>
        <w:ind w:left="720" w:hanging="360"/>
      </w:pPr>
      <w:rPr>
        <w:rFonts w:ascii="Symbol" w:hAnsi="Symbol" w:hint="default"/>
      </w:rPr>
    </w:lvl>
    <w:lvl w:ilvl="1" w:tplc="95901CD2">
      <w:start w:val="1"/>
      <w:numFmt w:val="bullet"/>
      <w:lvlText w:val="o"/>
      <w:lvlJc w:val="left"/>
      <w:pPr>
        <w:ind w:left="1440" w:hanging="360"/>
      </w:pPr>
      <w:rPr>
        <w:rFonts w:ascii="Courier New" w:hAnsi="Courier New" w:hint="default"/>
      </w:rPr>
    </w:lvl>
    <w:lvl w:ilvl="2" w:tplc="16368AD6">
      <w:start w:val="1"/>
      <w:numFmt w:val="bullet"/>
      <w:lvlText w:val=""/>
      <w:lvlJc w:val="left"/>
      <w:pPr>
        <w:ind w:left="2160" w:hanging="360"/>
      </w:pPr>
      <w:rPr>
        <w:rFonts w:ascii="Wingdings" w:hAnsi="Wingdings" w:hint="default"/>
      </w:rPr>
    </w:lvl>
    <w:lvl w:ilvl="3" w:tplc="998CFD76">
      <w:start w:val="1"/>
      <w:numFmt w:val="bullet"/>
      <w:lvlText w:val=""/>
      <w:lvlJc w:val="left"/>
      <w:pPr>
        <w:ind w:left="2880" w:hanging="360"/>
      </w:pPr>
      <w:rPr>
        <w:rFonts w:ascii="Symbol" w:hAnsi="Symbol" w:hint="default"/>
      </w:rPr>
    </w:lvl>
    <w:lvl w:ilvl="4" w:tplc="45CAC1EC">
      <w:start w:val="1"/>
      <w:numFmt w:val="bullet"/>
      <w:lvlText w:val="o"/>
      <w:lvlJc w:val="left"/>
      <w:pPr>
        <w:ind w:left="3600" w:hanging="360"/>
      </w:pPr>
      <w:rPr>
        <w:rFonts w:ascii="Courier New" w:hAnsi="Courier New" w:hint="default"/>
      </w:rPr>
    </w:lvl>
    <w:lvl w:ilvl="5" w:tplc="32E867CE">
      <w:start w:val="1"/>
      <w:numFmt w:val="bullet"/>
      <w:lvlText w:val=""/>
      <w:lvlJc w:val="left"/>
      <w:pPr>
        <w:ind w:left="4320" w:hanging="360"/>
      </w:pPr>
      <w:rPr>
        <w:rFonts w:ascii="Wingdings" w:hAnsi="Wingdings" w:hint="default"/>
      </w:rPr>
    </w:lvl>
    <w:lvl w:ilvl="6" w:tplc="AFE43C62">
      <w:start w:val="1"/>
      <w:numFmt w:val="bullet"/>
      <w:lvlText w:val=""/>
      <w:lvlJc w:val="left"/>
      <w:pPr>
        <w:ind w:left="5040" w:hanging="360"/>
      </w:pPr>
      <w:rPr>
        <w:rFonts w:ascii="Symbol" w:hAnsi="Symbol" w:hint="default"/>
      </w:rPr>
    </w:lvl>
    <w:lvl w:ilvl="7" w:tplc="0DAA7568">
      <w:start w:val="1"/>
      <w:numFmt w:val="bullet"/>
      <w:lvlText w:val="o"/>
      <w:lvlJc w:val="left"/>
      <w:pPr>
        <w:ind w:left="5760" w:hanging="360"/>
      </w:pPr>
      <w:rPr>
        <w:rFonts w:ascii="Courier New" w:hAnsi="Courier New" w:hint="default"/>
      </w:rPr>
    </w:lvl>
    <w:lvl w:ilvl="8" w:tplc="878C6994">
      <w:start w:val="1"/>
      <w:numFmt w:val="bullet"/>
      <w:lvlText w:val=""/>
      <w:lvlJc w:val="left"/>
      <w:pPr>
        <w:ind w:left="6480" w:hanging="360"/>
      </w:pPr>
      <w:rPr>
        <w:rFonts w:ascii="Wingdings" w:hAnsi="Wingdings" w:hint="default"/>
      </w:rPr>
    </w:lvl>
  </w:abstractNum>
  <w:abstractNum w:abstractNumId="20" w15:restartNumberingAfterBreak="0">
    <w:nsid w:val="3AB324AC"/>
    <w:multiLevelType w:val="hybridMultilevel"/>
    <w:tmpl w:val="D32017E0"/>
    <w:lvl w:ilvl="0" w:tplc="8480A2A0">
      <w:start w:val="1"/>
      <w:numFmt w:val="bullet"/>
      <w:lvlText w:val=""/>
      <w:lvlJc w:val="left"/>
      <w:pPr>
        <w:ind w:left="720" w:hanging="360"/>
      </w:pPr>
      <w:rPr>
        <w:rFonts w:ascii="Symbol" w:hAnsi="Symbol" w:hint="default"/>
      </w:rPr>
    </w:lvl>
    <w:lvl w:ilvl="1" w:tplc="64709758">
      <w:numFmt w:val="bullet"/>
      <w:lvlText w:val="–"/>
      <w:lvlJc w:val="left"/>
      <w:pPr>
        <w:ind w:left="1440" w:hanging="36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C6B176F"/>
    <w:multiLevelType w:val="hybridMultilevel"/>
    <w:tmpl w:val="81F05F30"/>
    <w:lvl w:ilvl="0" w:tplc="1440570A">
      <w:start w:val="1"/>
      <w:numFmt w:val="bullet"/>
      <w:lvlText w:val=""/>
      <w:lvlJc w:val="left"/>
      <w:pPr>
        <w:ind w:left="720" w:hanging="360"/>
      </w:pPr>
      <w:rPr>
        <w:rFonts w:ascii="Symbol" w:hAnsi="Symbol" w:hint="default"/>
      </w:rPr>
    </w:lvl>
    <w:lvl w:ilvl="1" w:tplc="86E8ECBA">
      <w:start w:val="1"/>
      <w:numFmt w:val="bullet"/>
      <w:lvlText w:val="o"/>
      <w:lvlJc w:val="left"/>
      <w:pPr>
        <w:ind w:left="1440" w:hanging="360"/>
      </w:pPr>
      <w:rPr>
        <w:rFonts w:ascii="Courier New" w:hAnsi="Courier New" w:hint="default"/>
      </w:rPr>
    </w:lvl>
    <w:lvl w:ilvl="2" w:tplc="4692D99C">
      <w:start w:val="1"/>
      <w:numFmt w:val="bullet"/>
      <w:lvlText w:val=""/>
      <w:lvlJc w:val="left"/>
      <w:pPr>
        <w:ind w:left="2160" w:hanging="360"/>
      </w:pPr>
      <w:rPr>
        <w:rFonts w:ascii="Wingdings" w:hAnsi="Wingdings" w:hint="default"/>
      </w:rPr>
    </w:lvl>
    <w:lvl w:ilvl="3" w:tplc="B06E0A2A">
      <w:start w:val="1"/>
      <w:numFmt w:val="bullet"/>
      <w:lvlText w:val=""/>
      <w:lvlJc w:val="left"/>
      <w:pPr>
        <w:ind w:left="2880" w:hanging="360"/>
      </w:pPr>
      <w:rPr>
        <w:rFonts w:ascii="Symbol" w:hAnsi="Symbol" w:hint="default"/>
      </w:rPr>
    </w:lvl>
    <w:lvl w:ilvl="4" w:tplc="51524848">
      <w:start w:val="1"/>
      <w:numFmt w:val="bullet"/>
      <w:lvlText w:val="o"/>
      <w:lvlJc w:val="left"/>
      <w:pPr>
        <w:ind w:left="3600" w:hanging="360"/>
      </w:pPr>
      <w:rPr>
        <w:rFonts w:ascii="Courier New" w:hAnsi="Courier New" w:hint="default"/>
      </w:rPr>
    </w:lvl>
    <w:lvl w:ilvl="5" w:tplc="5A3C3618">
      <w:start w:val="1"/>
      <w:numFmt w:val="bullet"/>
      <w:lvlText w:val=""/>
      <w:lvlJc w:val="left"/>
      <w:pPr>
        <w:ind w:left="4320" w:hanging="360"/>
      </w:pPr>
      <w:rPr>
        <w:rFonts w:ascii="Wingdings" w:hAnsi="Wingdings" w:hint="default"/>
      </w:rPr>
    </w:lvl>
    <w:lvl w:ilvl="6" w:tplc="928A5B5A">
      <w:start w:val="1"/>
      <w:numFmt w:val="bullet"/>
      <w:lvlText w:val=""/>
      <w:lvlJc w:val="left"/>
      <w:pPr>
        <w:ind w:left="5040" w:hanging="360"/>
      </w:pPr>
      <w:rPr>
        <w:rFonts w:ascii="Symbol" w:hAnsi="Symbol" w:hint="default"/>
      </w:rPr>
    </w:lvl>
    <w:lvl w:ilvl="7" w:tplc="F5CAD9D0">
      <w:start w:val="1"/>
      <w:numFmt w:val="bullet"/>
      <w:lvlText w:val="o"/>
      <w:lvlJc w:val="left"/>
      <w:pPr>
        <w:ind w:left="5760" w:hanging="360"/>
      </w:pPr>
      <w:rPr>
        <w:rFonts w:ascii="Courier New" w:hAnsi="Courier New" w:hint="default"/>
      </w:rPr>
    </w:lvl>
    <w:lvl w:ilvl="8" w:tplc="A142E1E2">
      <w:start w:val="1"/>
      <w:numFmt w:val="bullet"/>
      <w:lvlText w:val=""/>
      <w:lvlJc w:val="left"/>
      <w:pPr>
        <w:ind w:left="6480" w:hanging="360"/>
      </w:pPr>
      <w:rPr>
        <w:rFonts w:ascii="Wingdings" w:hAnsi="Wingdings" w:hint="default"/>
      </w:rPr>
    </w:lvl>
  </w:abstractNum>
  <w:abstractNum w:abstractNumId="22" w15:restartNumberingAfterBreak="0">
    <w:nsid w:val="3D650C90"/>
    <w:multiLevelType w:val="hybridMultilevel"/>
    <w:tmpl w:val="4F143852"/>
    <w:lvl w:ilvl="0" w:tplc="453A4E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3" w15:restartNumberingAfterBreak="0">
    <w:nsid w:val="3E8EEFDE"/>
    <w:multiLevelType w:val="hybridMultilevel"/>
    <w:tmpl w:val="3A1E078A"/>
    <w:lvl w:ilvl="0" w:tplc="8D9E5B8C">
      <w:start w:val="1"/>
      <w:numFmt w:val="bullet"/>
      <w:lvlText w:val=""/>
      <w:lvlJc w:val="left"/>
      <w:pPr>
        <w:ind w:left="720" w:hanging="360"/>
      </w:pPr>
      <w:rPr>
        <w:rFonts w:ascii="Symbol" w:hAnsi="Symbol" w:hint="default"/>
      </w:rPr>
    </w:lvl>
    <w:lvl w:ilvl="1" w:tplc="A3986B1E">
      <w:start w:val="1"/>
      <w:numFmt w:val="bullet"/>
      <w:lvlText w:val="o"/>
      <w:lvlJc w:val="left"/>
      <w:pPr>
        <w:ind w:left="1440" w:hanging="360"/>
      </w:pPr>
      <w:rPr>
        <w:rFonts w:ascii="Courier New" w:hAnsi="Courier New" w:hint="default"/>
      </w:rPr>
    </w:lvl>
    <w:lvl w:ilvl="2" w:tplc="E19E1C0E">
      <w:start w:val="1"/>
      <w:numFmt w:val="bullet"/>
      <w:lvlText w:val=""/>
      <w:lvlJc w:val="left"/>
      <w:pPr>
        <w:ind w:left="2160" w:hanging="360"/>
      </w:pPr>
      <w:rPr>
        <w:rFonts w:ascii="Wingdings" w:hAnsi="Wingdings" w:hint="default"/>
      </w:rPr>
    </w:lvl>
    <w:lvl w:ilvl="3" w:tplc="CD421B58">
      <w:start w:val="1"/>
      <w:numFmt w:val="bullet"/>
      <w:lvlText w:val=""/>
      <w:lvlJc w:val="left"/>
      <w:pPr>
        <w:ind w:left="2880" w:hanging="360"/>
      </w:pPr>
      <w:rPr>
        <w:rFonts w:ascii="Symbol" w:hAnsi="Symbol" w:hint="default"/>
      </w:rPr>
    </w:lvl>
    <w:lvl w:ilvl="4" w:tplc="58DEC8D6">
      <w:start w:val="1"/>
      <w:numFmt w:val="bullet"/>
      <w:lvlText w:val="o"/>
      <w:lvlJc w:val="left"/>
      <w:pPr>
        <w:ind w:left="3600" w:hanging="360"/>
      </w:pPr>
      <w:rPr>
        <w:rFonts w:ascii="Courier New" w:hAnsi="Courier New" w:hint="default"/>
      </w:rPr>
    </w:lvl>
    <w:lvl w:ilvl="5" w:tplc="5C721B6E">
      <w:start w:val="1"/>
      <w:numFmt w:val="bullet"/>
      <w:lvlText w:val=""/>
      <w:lvlJc w:val="left"/>
      <w:pPr>
        <w:ind w:left="4320" w:hanging="360"/>
      </w:pPr>
      <w:rPr>
        <w:rFonts w:ascii="Wingdings" w:hAnsi="Wingdings" w:hint="default"/>
      </w:rPr>
    </w:lvl>
    <w:lvl w:ilvl="6" w:tplc="98684D6C">
      <w:start w:val="1"/>
      <w:numFmt w:val="bullet"/>
      <w:lvlText w:val=""/>
      <w:lvlJc w:val="left"/>
      <w:pPr>
        <w:ind w:left="5040" w:hanging="360"/>
      </w:pPr>
      <w:rPr>
        <w:rFonts w:ascii="Symbol" w:hAnsi="Symbol" w:hint="default"/>
      </w:rPr>
    </w:lvl>
    <w:lvl w:ilvl="7" w:tplc="7FAA41A6">
      <w:start w:val="1"/>
      <w:numFmt w:val="bullet"/>
      <w:lvlText w:val="o"/>
      <w:lvlJc w:val="left"/>
      <w:pPr>
        <w:ind w:left="5760" w:hanging="360"/>
      </w:pPr>
      <w:rPr>
        <w:rFonts w:ascii="Courier New" w:hAnsi="Courier New" w:hint="default"/>
      </w:rPr>
    </w:lvl>
    <w:lvl w:ilvl="8" w:tplc="DBA4CB38">
      <w:start w:val="1"/>
      <w:numFmt w:val="bullet"/>
      <w:lvlText w:val=""/>
      <w:lvlJc w:val="left"/>
      <w:pPr>
        <w:ind w:left="6480" w:hanging="360"/>
      </w:pPr>
      <w:rPr>
        <w:rFonts w:ascii="Wingdings" w:hAnsi="Wingdings" w:hint="default"/>
      </w:rPr>
    </w:lvl>
  </w:abstractNum>
  <w:abstractNum w:abstractNumId="24" w15:restartNumberingAfterBreak="0">
    <w:nsid w:val="4C853E98"/>
    <w:multiLevelType w:val="hybridMultilevel"/>
    <w:tmpl w:val="FDB81786"/>
    <w:lvl w:ilvl="0" w:tplc="E98C283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57A5F2E"/>
    <w:multiLevelType w:val="hybridMultilevel"/>
    <w:tmpl w:val="73249CF2"/>
    <w:lvl w:ilvl="0" w:tplc="8480A2A0">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6" w15:restartNumberingAfterBreak="0">
    <w:nsid w:val="55E616A1"/>
    <w:multiLevelType w:val="multilevel"/>
    <w:tmpl w:val="CA2ECB8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5C06E7DD"/>
    <w:multiLevelType w:val="hybridMultilevel"/>
    <w:tmpl w:val="F7CE660A"/>
    <w:lvl w:ilvl="0" w:tplc="1AB036C4">
      <w:start w:val="1"/>
      <w:numFmt w:val="bullet"/>
      <w:lvlText w:val=""/>
      <w:lvlJc w:val="left"/>
      <w:pPr>
        <w:ind w:left="720" w:hanging="360"/>
      </w:pPr>
      <w:rPr>
        <w:rFonts w:ascii="Symbol" w:hAnsi="Symbol" w:hint="default"/>
      </w:rPr>
    </w:lvl>
    <w:lvl w:ilvl="1" w:tplc="453EC3F8">
      <w:start w:val="1"/>
      <w:numFmt w:val="bullet"/>
      <w:lvlText w:val="o"/>
      <w:lvlJc w:val="left"/>
      <w:pPr>
        <w:ind w:left="1440" w:hanging="360"/>
      </w:pPr>
      <w:rPr>
        <w:rFonts w:ascii="Courier New" w:hAnsi="Courier New" w:hint="default"/>
      </w:rPr>
    </w:lvl>
    <w:lvl w:ilvl="2" w:tplc="9E6066C4">
      <w:start w:val="1"/>
      <w:numFmt w:val="bullet"/>
      <w:lvlText w:val=""/>
      <w:lvlJc w:val="left"/>
      <w:pPr>
        <w:ind w:left="2160" w:hanging="360"/>
      </w:pPr>
      <w:rPr>
        <w:rFonts w:ascii="Wingdings" w:hAnsi="Wingdings" w:hint="default"/>
      </w:rPr>
    </w:lvl>
    <w:lvl w:ilvl="3" w:tplc="CE1A38B0">
      <w:start w:val="1"/>
      <w:numFmt w:val="bullet"/>
      <w:lvlText w:val=""/>
      <w:lvlJc w:val="left"/>
      <w:pPr>
        <w:ind w:left="2880" w:hanging="360"/>
      </w:pPr>
      <w:rPr>
        <w:rFonts w:ascii="Symbol" w:hAnsi="Symbol" w:hint="default"/>
      </w:rPr>
    </w:lvl>
    <w:lvl w:ilvl="4" w:tplc="0200F9B8">
      <w:start w:val="1"/>
      <w:numFmt w:val="bullet"/>
      <w:lvlText w:val="o"/>
      <w:lvlJc w:val="left"/>
      <w:pPr>
        <w:ind w:left="3600" w:hanging="360"/>
      </w:pPr>
      <w:rPr>
        <w:rFonts w:ascii="Courier New" w:hAnsi="Courier New" w:hint="default"/>
      </w:rPr>
    </w:lvl>
    <w:lvl w:ilvl="5" w:tplc="AF5CDE2E">
      <w:start w:val="1"/>
      <w:numFmt w:val="bullet"/>
      <w:lvlText w:val=""/>
      <w:lvlJc w:val="left"/>
      <w:pPr>
        <w:ind w:left="4320" w:hanging="360"/>
      </w:pPr>
      <w:rPr>
        <w:rFonts w:ascii="Wingdings" w:hAnsi="Wingdings" w:hint="default"/>
      </w:rPr>
    </w:lvl>
    <w:lvl w:ilvl="6" w:tplc="2EB07A42">
      <w:start w:val="1"/>
      <w:numFmt w:val="bullet"/>
      <w:lvlText w:val=""/>
      <w:lvlJc w:val="left"/>
      <w:pPr>
        <w:ind w:left="5040" w:hanging="360"/>
      </w:pPr>
      <w:rPr>
        <w:rFonts w:ascii="Symbol" w:hAnsi="Symbol" w:hint="default"/>
      </w:rPr>
    </w:lvl>
    <w:lvl w:ilvl="7" w:tplc="A97EB5DE">
      <w:start w:val="1"/>
      <w:numFmt w:val="bullet"/>
      <w:lvlText w:val="o"/>
      <w:lvlJc w:val="left"/>
      <w:pPr>
        <w:ind w:left="5760" w:hanging="360"/>
      </w:pPr>
      <w:rPr>
        <w:rFonts w:ascii="Courier New" w:hAnsi="Courier New" w:hint="default"/>
      </w:rPr>
    </w:lvl>
    <w:lvl w:ilvl="8" w:tplc="A7A6251E">
      <w:start w:val="1"/>
      <w:numFmt w:val="bullet"/>
      <w:lvlText w:val=""/>
      <w:lvlJc w:val="left"/>
      <w:pPr>
        <w:ind w:left="6480" w:hanging="360"/>
      </w:pPr>
      <w:rPr>
        <w:rFonts w:ascii="Wingdings" w:hAnsi="Wingdings" w:hint="default"/>
      </w:rPr>
    </w:lvl>
  </w:abstractNum>
  <w:abstractNum w:abstractNumId="28" w15:restartNumberingAfterBreak="0">
    <w:nsid w:val="5D0A76F3"/>
    <w:multiLevelType w:val="hybridMultilevel"/>
    <w:tmpl w:val="82707962"/>
    <w:lvl w:ilvl="0" w:tplc="2C4E2566">
      <w:start w:val="1"/>
      <w:numFmt w:val="bullet"/>
      <w:lvlText w:val=""/>
      <w:lvlJc w:val="left"/>
      <w:pPr>
        <w:ind w:left="720" w:hanging="360"/>
      </w:pPr>
      <w:rPr>
        <w:rFonts w:ascii="Symbol" w:hAnsi="Symbol" w:hint="default"/>
      </w:rPr>
    </w:lvl>
    <w:lvl w:ilvl="1" w:tplc="303E406E">
      <w:start w:val="1"/>
      <w:numFmt w:val="bullet"/>
      <w:lvlText w:val="o"/>
      <w:lvlJc w:val="left"/>
      <w:pPr>
        <w:ind w:left="1440" w:hanging="360"/>
      </w:pPr>
      <w:rPr>
        <w:rFonts w:ascii="Courier New" w:hAnsi="Courier New" w:hint="default"/>
      </w:rPr>
    </w:lvl>
    <w:lvl w:ilvl="2" w:tplc="3D16F86A">
      <w:start w:val="1"/>
      <w:numFmt w:val="bullet"/>
      <w:lvlText w:val=""/>
      <w:lvlJc w:val="left"/>
      <w:pPr>
        <w:ind w:left="2160" w:hanging="360"/>
      </w:pPr>
      <w:rPr>
        <w:rFonts w:ascii="Wingdings" w:hAnsi="Wingdings" w:hint="default"/>
      </w:rPr>
    </w:lvl>
    <w:lvl w:ilvl="3" w:tplc="9B46488C">
      <w:start w:val="1"/>
      <w:numFmt w:val="bullet"/>
      <w:lvlText w:val=""/>
      <w:lvlJc w:val="left"/>
      <w:pPr>
        <w:ind w:left="2880" w:hanging="360"/>
      </w:pPr>
      <w:rPr>
        <w:rFonts w:ascii="Symbol" w:hAnsi="Symbol" w:hint="default"/>
      </w:rPr>
    </w:lvl>
    <w:lvl w:ilvl="4" w:tplc="A784F3E6">
      <w:start w:val="1"/>
      <w:numFmt w:val="bullet"/>
      <w:lvlText w:val="o"/>
      <w:lvlJc w:val="left"/>
      <w:pPr>
        <w:ind w:left="3600" w:hanging="360"/>
      </w:pPr>
      <w:rPr>
        <w:rFonts w:ascii="Courier New" w:hAnsi="Courier New" w:hint="default"/>
      </w:rPr>
    </w:lvl>
    <w:lvl w:ilvl="5" w:tplc="4E824532">
      <w:start w:val="1"/>
      <w:numFmt w:val="bullet"/>
      <w:lvlText w:val=""/>
      <w:lvlJc w:val="left"/>
      <w:pPr>
        <w:ind w:left="4320" w:hanging="360"/>
      </w:pPr>
      <w:rPr>
        <w:rFonts w:ascii="Wingdings" w:hAnsi="Wingdings" w:hint="default"/>
      </w:rPr>
    </w:lvl>
    <w:lvl w:ilvl="6" w:tplc="E5C8E40A">
      <w:start w:val="1"/>
      <w:numFmt w:val="bullet"/>
      <w:lvlText w:val=""/>
      <w:lvlJc w:val="left"/>
      <w:pPr>
        <w:ind w:left="5040" w:hanging="360"/>
      </w:pPr>
      <w:rPr>
        <w:rFonts w:ascii="Symbol" w:hAnsi="Symbol" w:hint="default"/>
      </w:rPr>
    </w:lvl>
    <w:lvl w:ilvl="7" w:tplc="09D0EDF2">
      <w:start w:val="1"/>
      <w:numFmt w:val="bullet"/>
      <w:lvlText w:val="o"/>
      <w:lvlJc w:val="left"/>
      <w:pPr>
        <w:ind w:left="5760" w:hanging="360"/>
      </w:pPr>
      <w:rPr>
        <w:rFonts w:ascii="Courier New" w:hAnsi="Courier New" w:hint="default"/>
      </w:rPr>
    </w:lvl>
    <w:lvl w:ilvl="8" w:tplc="F628EAF4">
      <w:start w:val="1"/>
      <w:numFmt w:val="bullet"/>
      <w:lvlText w:val=""/>
      <w:lvlJc w:val="left"/>
      <w:pPr>
        <w:ind w:left="6480" w:hanging="360"/>
      </w:pPr>
      <w:rPr>
        <w:rFonts w:ascii="Wingdings" w:hAnsi="Wingdings" w:hint="default"/>
      </w:rPr>
    </w:lvl>
  </w:abstractNum>
  <w:abstractNum w:abstractNumId="29" w15:restartNumberingAfterBreak="0">
    <w:nsid w:val="627C6D62"/>
    <w:multiLevelType w:val="hybridMultilevel"/>
    <w:tmpl w:val="12DCFA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49D2FDE"/>
    <w:multiLevelType w:val="hybridMultilevel"/>
    <w:tmpl w:val="167866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5A00515"/>
    <w:multiLevelType w:val="hybridMultilevel"/>
    <w:tmpl w:val="80CC8F42"/>
    <w:lvl w:ilvl="0" w:tplc="1E4459C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2" w15:restartNumberingAfterBreak="0">
    <w:nsid w:val="66E53B10"/>
    <w:multiLevelType w:val="hybridMultilevel"/>
    <w:tmpl w:val="9F481588"/>
    <w:lvl w:ilvl="0" w:tplc="64080420">
      <w:start w:val="1"/>
      <w:numFmt w:val="bullet"/>
      <w:lvlText w:val=""/>
      <w:lvlJc w:val="left"/>
      <w:pPr>
        <w:ind w:left="720" w:hanging="360"/>
      </w:pPr>
      <w:rPr>
        <w:rFonts w:ascii="Symbol" w:hAnsi="Symbol" w:hint="default"/>
      </w:rPr>
    </w:lvl>
    <w:lvl w:ilvl="1" w:tplc="B8529B5A">
      <w:start w:val="1"/>
      <w:numFmt w:val="bullet"/>
      <w:lvlText w:val="o"/>
      <w:lvlJc w:val="left"/>
      <w:pPr>
        <w:ind w:left="1440" w:hanging="360"/>
      </w:pPr>
      <w:rPr>
        <w:rFonts w:ascii="Courier New" w:hAnsi="Courier New" w:hint="default"/>
      </w:rPr>
    </w:lvl>
    <w:lvl w:ilvl="2" w:tplc="41F24072">
      <w:start w:val="1"/>
      <w:numFmt w:val="bullet"/>
      <w:lvlText w:val=""/>
      <w:lvlJc w:val="left"/>
      <w:pPr>
        <w:ind w:left="2160" w:hanging="360"/>
      </w:pPr>
      <w:rPr>
        <w:rFonts w:ascii="Wingdings" w:hAnsi="Wingdings" w:hint="default"/>
      </w:rPr>
    </w:lvl>
    <w:lvl w:ilvl="3" w:tplc="DAC8AD96">
      <w:start w:val="1"/>
      <w:numFmt w:val="bullet"/>
      <w:lvlText w:val=""/>
      <w:lvlJc w:val="left"/>
      <w:pPr>
        <w:ind w:left="2880" w:hanging="360"/>
      </w:pPr>
      <w:rPr>
        <w:rFonts w:ascii="Symbol" w:hAnsi="Symbol" w:hint="default"/>
      </w:rPr>
    </w:lvl>
    <w:lvl w:ilvl="4" w:tplc="E49484D2">
      <w:start w:val="1"/>
      <w:numFmt w:val="bullet"/>
      <w:lvlText w:val="o"/>
      <w:lvlJc w:val="left"/>
      <w:pPr>
        <w:ind w:left="3600" w:hanging="360"/>
      </w:pPr>
      <w:rPr>
        <w:rFonts w:ascii="Courier New" w:hAnsi="Courier New" w:hint="default"/>
      </w:rPr>
    </w:lvl>
    <w:lvl w:ilvl="5" w:tplc="EA8477E2">
      <w:start w:val="1"/>
      <w:numFmt w:val="bullet"/>
      <w:lvlText w:val=""/>
      <w:lvlJc w:val="left"/>
      <w:pPr>
        <w:ind w:left="4320" w:hanging="360"/>
      </w:pPr>
      <w:rPr>
        <w:rFonts w:ascii="Wingdings" w:hAnsi="Wingdings" w:hint="default"/>
      </w:rPr>
    </w:lvl>
    <w:lvl w:ilvl="6" w:tplc="9E1AB334">
      <w:start w:val="1"/>
      <w:numFmt w:val="bullet"/>
      <w:lvlText w:val=""/>
      <w:lvlJc w:val="left"/>
      <w:pPr>
        <w:ind w:left="5040" w:hanging="360"/>
      </w:pPr>
      <w:rPr>
        <w:rFonts w:ascii="Symbol" w:hAnsi="Symbol" w:hint="default"/>
      </w:rPr>
    </w:lvl>
    <w:lvl w:ilvl="7" w:tplc="88081874">
      <w:start w:val="1"/>
      <w:numFmt w:val="bullet"/>
      <w:lvlText w:val="o"/>
      <w:lvlJc w:val="left"/>
      <w:pPr>
        <w:ind w:left="5760" w:hanging="360"/>
      </w:pPr>
      <w:rPr>
        <w:rFonts w:ascii="Courier New" w:hAnsi="Courier New" w:hint="default"/>
      </w:rPr>
    </w:lvl>
    <w:lvl w:ilvl="8" w:tplc="70561906">
      <w:start w:val="1"/>
      <w:numFmt w:val="bullet"/>
      <w:lvlText w:val=""/>
      <w:lvlJc w:val="left"/>
      <w:pPr>
        <w:ind w:left="6480" w:hanging="360"/>
      </w:pPr>
      <w:rPr>
        <w:rFonts w:ascii="Wingdings" w:hAnsi="Wingdings" w:hint="default"/>
      </w:rPr>
    </w:lvl>
  </w:abstractNum>
  <w:abstractNum w:abstractNumId="33" w15:restartNumberingAfterBreak="0">
    <w:nsid w:val="67BDF813"/>
    <w:multiLevelType w:val="hybridMultilevel"/>
    <w:tmpl w:val="3C40D21A"/>
    <w:lvl w:ilvl="0" w:tplc="E0BAF8FE">
      <w:start w:val="1"/>
      <w:numFmt w:val="decimal"/>
      <w:lvlText w:val="%1."/>
      <w:lvlJc w:val="left"/>
      <w:pPr>
        <w:ind w:left="720" w:hanging="360"/>
      </w:pPr>
    </w:lvl>
    <w:lvl w:ilvl="1" w:tplc="AC48BDDE">
      <w:start w:val="1"/>
      <w:numFmt w:val="lowerLetter"/>
      <w:lvlText w:val="%2."/>
      <w:lvlJc w:val="left"/>
      <w:pPr>
        <w:ind w:left="1440" w:hanging="360"/>
      </w:pPr>
    </w:lvl>
    <w:lvl w:ilvl="2" w:tplc="848EAD40">
      <w:start w:val="1"/>
      <w:numFmt w:val="lowerRoman"/>
      <w:lvlText w:val="%3."/>
      <w:lvlJc w:val="right"/>
      <w:pPr>
        <w:ind w:left="2160" w:hanging="180"/>
      </w:pPr>
    </w:lvl>
    <w:lvl w:ilvl="3" w:tplc="0D26B8D8">
      <w:start w:val="1"/>
      <w:numFmt w:val="decimal"/>
      <w:lvlText w:val="%4."/>
      <w:lvlJc w:val="left"/>
      <w:pPr>
        <w:ind w:left="2880" w:hanging="360"/>
      </w:pPr>
    </w:lvl>
    <w:lvl w:ilvl="4" w:tplc="BD586328">
      <w:start w:val="1"/>
      <w:numFmt w:val="lowerLetter"/>
      <w:lvlText w:val="%5."/>
      <w:lvlJc w:val="left"/>
      <w:pPr>
        <w:ind w:left="3600" w:hanging="360"/>
      </w:pPr>
    </w:lvl>
    <w:lvl w:ilvl="5" w:tplc="7AB2A3BE">
      <w:start w:val="1"/>
      <w:numFmt w:val="lowerRoman"/>
      <w:lvlText w:val="%6."/>
      <w:lvlJc w:val="right"/>
      <w:pPr>
        <w:ind w:left="4320" w:hanging="180"/>
      </w:pPr>
    </w:lvl>
    <w:lvl w:ilvl="6" w:tplc="3FC864CC">
      <w:start w:val="1"/>
      <w:numFmt w:val="decimal"/>
      <w:lvlText w:val="%7."/>
      <w:lvlJc w:val="left"/>
      <w:pPr>
        <w:ind w:left="5040" w:hanging="360"/>
      </w:pPr>
    </w:lvl>
    <w:lvl w:ilvl="7" w:tplc="7068D162">
      <w:start w:val="1"/>
      <w:numFmt w:val="lowerLetter"/>
      <w:lvlText w:val="%8."/>
      <w:lvlJc w:val="left"/>
      <w:pPr>
        <w:ind w:left="5760" w:hanging="360"/>
      </w:pPr>
    </w:lvl>
    <w:lvl w:ilvl="8" w:tplc="33967BEA">
      <w:start w:val="1"/>
      <w:numFmt w:val="lowerRoman"/>
      <w:lvlText w:val="%9."/>
      <w:lvlJc w:val="right"/>
      <w:pPr>
        <w:ind w:left="6480" w:hanging="180"/>
      </w:pPr>
    </w:lvl>
  </w:abstractNum>
  <w:abstractNum w:abstractNumId="34" w15:restartNumberingAfterBreak="0">
    <w:nsid w:val="67E91F23"/>
    <w:multiLevelType w:val="hybridMultilevel"/>
    <w:tmpl w:val="7C6807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B9F00E5"/>
    <w:multiLevelType w:val="hybridMultilevel"/>
    <w:tmpl w:val="80CC8F42"/>
    <w:lvl w:ilvl="0" w:tplc="1E4459C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6" w15:restartNumberingAfterBreak="0">
    <w:nsid w:val="6E78227D"/>
    <w:multiLevelType w:val="hybridMultilevel"/>
    <w:tmpl w:val="F8EE4470"/>
    <w:lvl w:ilvl="0" w:tplc="D204999E">
      <w:start w:val="1"/>
      <w:numFmt w:val="bullet"/>
      <w:lvlText w:val=""/>
      <w:lvlJc w:val="left"/>
      <w:pPr>
        <w:ind w:left="720" w:hanging="360"/>
      </w:pPr>
      <w:rPr>
        <w:rFonts w:ascii="Symbol" w:hAnsi="Symbol" w:hint="default"/>
      </w:rPr>
    </w:lvl>
    <w:lvl w:ilvl="1" w:tplc="E618E39E">
      <w:start w:val="1"/>
      <w:numFmt w:val="bullet"/>
      <w:lvlText w:val="o"/>
      <w:lvlJc w:val="left"/>
      <w:pPr>
        <w:ind w:left="1440" w:hanging="360"/>
      </w:pPr>
      <w:rPr>
        <w:rFonts w:ascii="Courier New" w:hAnsi="Courier New" w:hint="default"/>
      </w:rPr>
    </w:lvl>
    <w:lvl w:ilvl="2" w:tplc="D2CC8218">
      <w:start w:val="1"/>
      <w:numFmt w:val="bullet"/>
      <w:lvlText w:val=""/>
      <w:lvlJc w:val="left"/>
      <w:pPr>
        <w:ind w:left="2160" w:hanging="360"/>
      </w:pPr>
      <w:rPr>
        <w:rFonts w:ascii="Wingdings" w:hAnsi="Wingdings" w:hint="default"/>
      </w:rPr>
    </w:lvl>
    <w:lvl w:ilvl="3" w:tplc="66705BA6">
      <w:start w:val="1"/>
      <w:numFmt w:val="bullet"/>
      <w:lvlText w:val=""/>
      <w:lvlJc w:val="left"/>
      <w:pPr>
        <w:ind w:left="2880" w:hanging="360"/>
      </w:pPr>
      <w:rPr>
        <w:rFonts w:ascii="Symbol" w:hAnsi="Symbol" w:hint="default"/>
      </w:rPr>
    </w:lvl>
    <w:lvl w:ilvl="4" w:tplc="412CBAFA">
      <w:start w:val="1"/>
      <w:numFmt w:val="bullet"/>
      <w:lvlText w:val="o"/>
      <w:lvlJc w:val="left"/>
      <w:pPr>
        <w:ind w:left="3600" w:hanging="360"/>
      </w:pPr>
      <w:rPr>
        <w:rFonts w:ascii="Courier New" w:hAnsi="Courier New" w:hint="default"/>
      </w:rPr>
    </w:lvl>
    <w:lvl w:ilvl="5" w:tplc="B23E769C">
      <w:start w:val="1"/>
      <w:numFmt w:val="bullet"/>
      <w:lvlText w:val=""/>
      <w:lvlJc w:val="left"/>
      <w:pPr>
        <w:ind w:left="4320" w:hanging="360"/>
      </w:pPr>
      <w:rPr>
        <w:rFonts w:ascii="Wingdings" w:hAnsi="Wingdings" w:hint="default"/>
      </w:rPr>
    </w:lvl>
    <w:lvl w:ilvl="6" w:tplc="CA0CD0F0">
      <w:start w:val="1"/>
      <w:numFmt w:val="bullet"/>
      <w:lvlText w:val=""/>
      <w:lvlJc w:val="left"/>
      <w:pPr>
        <w:ind w:left="5040" w:hanging="360"/>
      </w:pPr>
      <w:rPr>
        <w:rFonts w:ascii="Symbol" w:hAnsi="Symbol" w:hint="default"/>
      </w:rPr>
    </w:lvl>
    <w:lvl w:ilvl="7" w:tplc="21B0B270">
      <w:start w:val="1"/>
      <w:numFmt w:val="bullet"/>
      <w:lvlText w:val="o"/>
      <w:lvlJc w:val="left"/>
      <w:pPr>
        <w:ind w:left="5760" w:hanging="360"/>
      </w:pPr>
      <w:rPr>
        <w:rFonts w:ascii="Courier New" w:hAnsi="Courier New" w:hint="default"/>
      </w:rPr>
    </w:lvl>
    <w:lvl w:ilvl="8" w:tplc="09E29E82">
      <w:start w:val="1"/>
      <w:numFmt w:val="bullet"/>
      <w:lvlText w:val=""/>
      <w:lvlJc w:val="left"/>
      <w:pPr>
        <w:ind w:left="6480" w:hanging="360"/>
      </w:pPr>
      <w:rPr>
        <w:rFonts w:ascii="Wingdings" w:hAnsi="Wingdings" w:hint="default"/>
      </w:rPr>
    </w:lvl>
  </w:abstractNum>
  <w:abstractNum w:abstractNumId="37" w15:restartNumberingAfterBreak="0">
    <w:nsid w:val="6EB46D98"/>
    <w:multiLevelType w:val="hybridMultilevel"/>
    <w:tmpl w:val="FFFFFFFF"/>
    <w:lvl w:ilvl="0" w:tplc="FB3E019C">
      <w:start w:val="1"/>
      <w:numFmt w:val="bullet"/>
      <w:lvlText w:val=""/>
      <w:lvlJc w:val="left"/>
      <w:pPr>
        <w:ind w:left="720" w:hanging="360"/>
      </w:pPr>
      <w:rPr>
        <w:rFonts w:ascii="Symbol" w:hAnsi="Symbol" w:hint="default"/>
      </w:rPr>
    </w:lvl>
    <w:lvl w:ilvl="1" w:tplc="2B8E48E2">
      <w:start w:val="1"/>
      <w:numFmt w:val="bullet"/>
      <w:lvlText w:val="o"/>
      <w:lvlJc w:val="left"/>
      <w:pPr>
        <w:ind w:left="1440" w:hanging="360"/>
      </w:pPr>
      <w:rPr>
        <w:rFonts w:ascii="Courier New" w:hAnsi="Courier New" w:hint="default"/>
      </w:rPr>
    </w:lvl>
    <w:lvl w:ilvl="2" w:tplc="637C0A8A">
      <w:start w:val="1"/>
      <w:numFmt w:val="bullet"/>
      <w:lvlText w:val=""/>
      <w:lvlJc w:val="left"/>
      <w:pPr>
        <w:ind w:left="2160" w:hanging="360"/>
      </w:pPr>
      <w:rPr>
        <w:rFonts w:ascii="Wingdings" w:hAnsi="Wingdings" w:hint="default"/>
      </w:rPr>
    </w:lvl>
    <w:lvl w:ilvl="3" w:tplc="98D48464">
      <w:start w:val="1"/>
      <w:numFmt w:val="bullet"/>
      <w:lvlText w:val=""/>
      <w:lvlJc w:val="left"/>
      <w:pPr>
        <w:ind w:left="2880" w:hanging="360"/>
      </w:pPr>
      <w:rPr>
        <w:rFonts w:ascii="Symbol" w:hAnsi="Symbol" w:hint="default"/>
      </w:rPr>
    </w:lvl>
    <w:lvl w:ilvl="4" w:tplc="5E4AC0CA">
      <w:start w:val="1"/>
      <w:numFmt w:val="bullet"/>
      <w:lvlText w:val="o"/>
      <w:lvlJc w:val="left"/>
      <w:pPr>
        <w:ind w:left="3600" w:hanging="360"/>
      </w:pPr>
      <w:rPr>
        <w:rFonts w:ascii="Courier New" w:hAnsi="Courier New" w:hint="default"/>
      </w:rPr>
    </w:lvl>
    <w:lvl w:ilvl="5" w:tplc="B7D62C90">
      <w:start w:val="1"/>
      <w:numFmt w:val="bullet"/>
      <w:lvlText w:val=""/>
      <w:lvlJc w:val="left"/>
      <w:pPr>
        <w:ind w:left="4320" w:hanging="360"/>
      </w:pPr>
      <w:rPr>
        <w:rFonts w:ascii="Wingdings" w:hAnsi="Wingdings" w:hint="default"/>
      </w:rPr>
    </w:lvl>
    <w:lvl w:ilvl="6" w:tplc="0EB2112E">
      <w:start w:val="1"/>
      <w:numFmt w:val="bullet"/>
      <w:lvlText w:val=""/>
      <w:lvlJc w:val="left"/>
      <w:pPr>
        <w:ind w:left="5040" w:hanging="360"/>
      </w:pPr>
      <w:rPr>
        <w:rFonts w:ascii="Symbol" w:hAnsi="Symbol" w:hint="default"/>
      </w:rPr>
    </w:lvl>
    <w:lvl w:ilvl="7" w:tplc="5D4A476A">
      <w:start w:val="1"/>
      <w:numFmt w:val="bullet"/>
      <w:lvlText w:val="o"/>
      <w:lvlJc w:val="left"/>
      <w:pPr>
        <w:ind w:left="5760" w:hanging="360"/>
      </w:pPr>
      <w:rPr>
        <w:rFonts w:ascii="Courier New" w:hAnsi="Courier New" w:hint="default"/>
      </w:rPr>
    </w:lvl>
    <w:lvl w:ilvl="8" w:tplc="12C679CC">
      <w:start w:val="1"/>
      <w:numFmt w:val="bullet"/>
      <w:lvlText w:val=""/>
      <w:lvlJc w:val="left"/>
      <w:pPr>
        <w:ind w:left="6480" w:hanging="360"/>
      </w:pPr>
      <w:rPr>
        <w:rFonts w:ascii="Wingdings" w:hAnsi="Wingdings" w:hint="default"/>
      </w:rPr>
    </w:lvl>
  </w:abstractNum>
  <w:abstractNum w:abstractNumId="38" w15:restartNumberingAfterBreak="0">
    <w:nsid w:val="70D6A88C"/>
    <w:multiLevelType w:val="hybridMultilevel"/>
    <w:tmpl w:val="6B169056"/>
    <w:lvl w:ilvl="0" w:tplc="B4CC919C">
      <w:start w:val="1"/>
      <w:numFmt w:val="bullet"/>
      <w:lvlText w:val="-"/>
      <w:lvlJc w:val="left"/>
      <w:pPr>
        <w:ind w:left="720" w:hanging="360"/>
      </w:pPr>
      <w:rPr>
        <w:rFonts w:ascii="Calibri" w:hAnsi="Calibri" w:hint="default"/>
      </w:rPr>
    </w:lvl>
    <w:lvl w:ilvl="1" w:tplc="80B0535C">
      <w:start w:val="1"/>
      <w:numFmt w:val="bullet"/>
      <w:lvlText w:val="o"/>
      <w:lvlJc w:val="left"/>
      <w:pPr>
        <w:ind w:left="1440" w:hanging="360"/>
      </w:pPr>
      <w:rPr>
        <w:rFonts w:ascii="Courier New" w:hAnsi="Courier New" w:hint="default"/>
      </w:rPr>
    </w:lvl>
    <w:lvl w:ilvl="2" w:tplc="4EA43C4E">
      <w:start w:val="1"/>
      <w:numFmt w:val="bullet"/>
      <w:lvlText w:val=""/>
      <w:lvlJc w:val="left"/>
      <w:pPr>
        <w:ind w:left="2160" w:hanging="360"/>
      </w:pPr>
      <w:rPr>
        <w:rFonts w:ascii="Wingdings" w:hAnsi="Wingdings" w:hint="default"/>
      </w:rPr>
    </w:lvl>
    <w:lvl w:ilvl="3" w:tplc="E11206D6">
      <w:start w:val="1"/>
      <w:numFmt w:val="bullet"/>
      <w:lvlText w:val=""/>
      <w:lvlJc w:val="left"/>
      <w:pPr>
        <w:ind w:left="2880" w:hanging="360"/>
      </w:pPr>
      <w:rPr>
        <w:rFonts w:ascii="Symbol" w:hAnsi="Symbol" w:hint="default"/>
      </w:rPr>
    </w:lvl>
    <w:lvl w:ilvl="4" w:tplc="8F902AE0">
      <w:start w:val="1"/>
      <w:numFmt w:val="bullet"/>
      <w:lvlText w:val="o"/>
      <w:lvlJc w:val="left"/>
      <w:pPr>
        <w:ind w:left="3600" w:hanging="360"/>
      </w:pPr>
      <w:rPr>
        <w:rFonts w:ascii="Courier New" w:hAnsi="Courier New" w:hint="default"/>
      </w:rPr>
    </w:lvl>
    <w:lvl w:ilvl="5" w:tplc="16D0ADB6">
      <w:start w:val="1"/>
      <w:numFmt w:val="bullet"/>
      <w:lvlText w:val=""/>
      <w:lvlJc w:val="left"/>
      <w:pPr>
        <w:ind w:left="4320" w:hanging="360"/>
      </w:pPr>
      <w:rPr>
        <w:rFonts w:ascii="Wingdings" w:hAnsi="Wingdings" w:hint="default"/>
      </w:rPr>
    </w:lvl>
    <w:lvl w:ilvl="6" w:tplc="BB7C066A">
      <w:start w:val="1"/>
      <w:numFmt w:val="bullet"/>
      <w:lvlText w:val=""/>
      <w:lvlJc w:val="left"/>
      <w:pPr>
        <w:ind w:left="5040" w:hanging="360"/>
      </w:pPr>
      <w:rPr>
        <w:rFonts w:ascii="Symbol" w:hAnsi="Symbol" w:hint="default"/>
      </w:rPr>
    </w:lvl>
    <w:lvl w:ilvl="7" w:tplc="4FB4FEA4">
      <w:start w:val="1"/>
      <w:numFmt w:val="bullet"/>
      <w:lvlText w:val="o"/>
      <w:lvlJc w:val="left"/>
      <w:pPr>
        <w:ind w:left="5760" w:hanging="360"/>
      </w:pPr>
      <w:rPr>
        <w:rFonts w:ascii="Courier New" w:hAnsi="Courier New" w:hint="default"/>
      </w:rPr>
    </w:lvl>
    <w:lvl w:ilvl="8" w:tplc="69846018">
      <w:start w:val="1"/>
      <w:numFmt w:val="bullet"/>
      <w:lvlText w:val=""/>
      <w:lvlJc w:val="left"/>
      <w:pPr>
        <w:ind w:left="6480" w:hanging="360"/>
      </w:pPr>
      <w:rPr>
        <w:rFonts w:ascii="Wingdings" w:hAnsi="Wingdings" w:hint="default"/>
      </w:rPr>
    </w:lvl>
  </w:abstractNum>
  <w:abstractNum w:abstractNumId="39" w15:restartNumberingAfterBreak="0">
    <w:nsid w:val="76A3140B"/>
    <w:multiLevelType w:val="hybridMultilevel"/>
    <w:tmpl w:val="53DCB6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6BA7CEC"/>
    <w:multiLevelType w:val="hybridMultilevel"/>
    <w:tmpl w:val="90E2DB6A"/>
    <w:lvl w:ilvl="0" w:tplc="F4C848D8">
      <w:start w:val="1"/>
      <w:numFmt w:val="decimal"/>
      <w:lvlText w:val="%1."/>
      <w:lvlJc w:val="left"/>
      <w:pPr>
        <w:ind w:left="720" w:hanging="360"/>
      </w:pPr>
    </w:lvl>
    <w:lvl w:ilvl="1" w:tplc="D580095A">
      <w:start w:val="1"/>
      <w:numFmt w:val="lowerLetter"/>
      <w:lvlText w:val="%2."/>
      <w:lvlJc w:val="left"/>
      <w:pPr>
        <w:ind w:left="1440" w:hanging="360"/>
      </w:pPr>
    </w:lvl>
    <w:lvl w:ilvl="2" w:tplc="06322222">
      <w:start w:val="1"/>
      <w:numFmt w:val="lowerRoman"/>
      <w:lvlText w:val="%3."/>
      <w:lvlJc w:val="right"/>
      <w:pPr>
        <w:ind w:left="2160" w:hanging="180"/>
      </w:pPr>
    </w:lvl>
    <w:lvl w:ilvl="3" w:tplc="DB980532">
      <w:start w:val="1"/>
      <w:numFmt w:val="decimal"/>
      <w:lvlText w:val="%4."/>
      <w:lvlJc w:val="left"/>
      <w:pPr>
        <w:ind w:left="2880" w:hanging="360"/>
      </w:pPr>
    </w:lvl>
    <w:lvl w:ilvl="4" w:tplc="C7DE13A4">
      <w:start w:val="1"/>
      <w:numFmt w:val="lowerLetter"/>
      <w:lvlText w:val="%5."/>
      <w:lvlJc w:val="left"/>
      <w:pPr>
        <w:ind w:left="3600" w:hanging="360"/>
      </w:pPr>
    </w:lvl>
    <w:lvl w:ilvl="5" w:tplc="EA405DFC">
      <w:start w:val="1"/>
      <w:numFmt w:val="lowerRoman"/>
      <w:lvlText w:val="%6."/>
      <w:lvlJc w:val="right"/>
      <w:pPr>
        <w:ind w:left="4320" w:hanging="180"/>
      </w:pPr>
    </w:lvl>
    <w:lvl w:ilvl="6" w:tplc="093494F6">
      <w:start w:val="1"/>
      <w:numFmt w:val="decimal"/>
      <w:lvlText w:val="%7."/>
      <w:lvlJc w:val="left"/>
      <w:pPr>
        <w:ind w:left="5040" w:hanging="360"/>
      </w:pPr>
    </w:lvl>
    <w:lvl w:ilvl="7" w:tplc="40C64906">
      <w:start w:val="1"/>
      <w:numFmt w:val="lowerLetter"/>
      <w:lvlText w:val="%8."/>
      <w:lvlJc w:val="left"/>
      <w:pPr>
        <w:ind w:left="5760" w:hanging="360"/>
      </w:pPr>
    </w:lvl>
    <w:lvl w:ilvl="8" w:tplc="DE40CD62">
      <w:start w:val="1"/>
      <w:numFmt w:val="lowerRoman"/>
      <w:lvlText w:val="%9."/>
      <w:lvlJc w:val="right"/>
      <w:pPr>
        <w:ind w:left="6480" w:hanging="180"/>
      </w:pPr>
    </w:lvl>
  </w:abstractNum>
  <w:abstractNum w:abstractNumId="41" w15:restartNumberingAfterBreak="0">
    <w:nsid w:val="779EDDD3"/>
    <w:multiLevelType w:val="hybridMultilevel"/>
    <w:tmpl w:val="2CAC226C"/>
    <w:lvl w:ilvl="0" w:tplc="DA8A79A6">
      <w:start w:val="1"/>
      <w:numFmt w:val="bullet"/>
      <w:lvlText w:val=""/>
      <w:lvlJc w:val="left"/>
      <w:pPr>
        <w:ind w:left="720" w:hanging="360"/>
      </w:pPr>
      <w:rPr>
        <w:rFonts w:ascii="Symbol" w:hAnsi="Symbol" w:hint="default"/>
      </w:rPr>
    </w:lvl>
    <w:lvl w:ilvl="1" w:tplc="5EB264C0">
      <w:start w:val="1"/>
      <w:numFmt w:val="bullet"/>
      <w:lvlText w:val="o"/>
      <w:lvlJc w:val="left"/>
      <w:pPr>
        <w:ind w:left="1440" w:hanging="360"/>
      </w:pPr>
      <w:rPr>
        <w:rFonts w:ascii="Courier New" w:hAnsi="Courier New" w:hint="default"/>
      </w:rPr>
    </w:lvl>
    <w:lvl w:ilvl="2" w:tplc="994EC596">
      <w:start w:val="1"/>
      <w:numFmt w:val="bullet"/>
      <w:lvlText w:val=""/>
      <w:lvlJc w:val="left"/>
      <w:pPr>
        <w:ind w:left="2160" w:hanging="360"/>
      </w:pPr>
      <w:rPr>
        <w:rFonts w:ascii="Wingdings" w:hAnsi="Wingdings" w:hint="default"/>
      </w:rPr>
    </w:lvl>
    <w:lvl w:ilvl="3" w:tplc="98CE8E7C">
      <w:start w:val="1"/>
      <w:numFmt w:val="bullet"/>
      <w:lvlText w:val=""/>
      <w:lvlJc w:val="left"/>
      <w:pPr>
        <w:ind w:left="2880" w:hanging="360"/>
      </w:pPr>
      <w:rPr>
        <w:rFonts w:ascii="Symbol" w:hAnsi="Symbol" w:hint="default"/>
      </w:rPr>
    </w:lvl>
    <w:lvl w:ilvl="4" w:tplc="8F60CCF8">
      <w:start w:val="1"/>
      <w:numFmt w:val="bullet"/>
      <w:lvlText w:val="o"/>
      <w:lvlJc w:val="left"/>
      <w:pPr>
        <w:ind w:left="3600" w:hanging="360"/>
      </w:pPr>
      <w:rPr>
        <w:rFonts w:ascii="Courier New" w:hAnsi="Courier New" w:hint="default"/>
      </w:rPr>
    </w:lvl>
    <w:lvl w:ilvl="5" w:tplc="C4081534">
      <w:start w:val="1"/>
      <w:numFmt w:val="bullet"/>
      <w:lvlText w:val=""/>
      <w:lvlJc w:val="left"/>
      <w:pPr>
        <w:ind w:left="4320" w:hanging="360"/>
      </w:pPr>
      <w:rPr>
        <w:rFonts w:ascii="Wingdings" w:hAnsi="Wingdings" w:hint="default"/>
      </w:rPr>
    </w:lvl>
    <w:lvl w:ilvl="6" w:tplc="D27A1202">
      <w:start w:val="1"/>
      <w:numFmt w:val="bullet"/>
      <w:lvlText w:val=""/>
      <w:lvlJc w:val="left"/>
      <w:pPr>
        <w:ind w:left="5040" w:hanging="360"/>
      </w:pPr>
      <w:rPr>
        <w:rFonts w:ascii="Symbol" w:hAnsi="Symbol" w:hint="default"/>
      </w:rPr>
    </w:lvl>
    <w:lvl w:ilvl="7" w:tplc="2DDCA17A">
      <w:start w:val="1"/>
      <w:numFmt w:val="bullet"/>
      <w:lvlText w:val="o"/>
      <w:lvlJc w:val="left"/>
      <w:pPr>
        <w:ind w:left="5760" w:hanging="360"/>
      </w:pPr>
      <w:rPr>
        <w:rFonts w:ascii="Courier New" w:hAnsi="Courier New" w:hint="default"/>
      </w:rPr>
    </w:lvl>
    <w:lvl w:ilvl="8" w:tplc="5C0C9C08">
      <w:start w:val="1"/>
      <w:numFmt w:val="bullet"/>
      <w:lvlText w:val=""/>
      <w:lvlJc w:val="left"/>
      <w:pPr>
        <w:ind w:left="6480" w:hanging="360"/>
      </w:pPr>
      <w:rPr>
        <w:rFonts w:ascii="Wingdings" w:hAnsi="Wingdings" w:hint="default"/>
      </w:rPr>
    </w:lvl>
  </w:abstractNum>
  <w:abstractNum w:abstractNumId="42" w15:restartNumberingAfterBreak="0">
    <w:nsid w:val="78DD1424"/>
    <w:multiLevelType w:val="hybridMultilevel"/>
    <w:tmpl w:val="2A741B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C54C3E6"/>
    <w:multiLevelType w:val="hybridMultilevel"/>
    <w:tmpl w:val="2D8A7AA2"/>
    <w:lvl w:ilvl="0" w:tplc="296A48D6">
      <w:start w:val="1"/>
      <w:numFmt w:val="decimal"/>
      <w:lvlText w:val="%1."/>
      <w:lvlJc w:val="left"/>
      <w:pPr>
        <w:ind w:left="720" w:hanging="360"/>
      </w:pPr>
    </w:lvl>
    <w:lvl w:ilvl="1" w:tplc="CF6879F2">
      <w:start w:val="1"/>
      <w:numFmt w:val="lowerLetter"/>
      <w:lvlText w:val="%2."/>
      <w:lvlJc w:val="left"/>
      <w:pPr>
        <w:ind w:left="1440" w:hanging="360"/>
      </w:pPr>
    </w:lvl>
    <w:lvl w:ilvl="2" w:tplc="AFD27CFA">
      <w:start w:val="1"/>
      <w:numFmt w:val="lowerRoman"/>
      <w:lvlText w:val="%3."/>
      <w:lvlJc w:val="right"/>
      <w:pPr>
        <w:ind w:left="2160" w:hanging="180"/>
      </w:pPr>
    </w:lvl>
    <w:lvl w:ilvl="3" w:tplc="1A103524">
      <w:start w:val="1"/>
      <w:numFmt w:val="decimal"/>
      <w:lvlText w:val="%4."/>
      <w:lvlJc w:val="left"/>
      <w:pPr>
        <w:ind w:left="2880" w:hanging="360"/>
      </w:pPr>
    </w:lvl>
    <w:lvl w:ilvl="4" w:tplc="08A61C54">
      <w:start w:val="1"/>
      <w:numFmt w:val="lowerLetter"/>
      <w:lvlText w:val="%5."/>
      <w:lvlJc w:val="left"/>
      <w:pPr>
        <w:ind w:left="3600" w:hanging="360"/>
      </w:pPr>
    </w:lvl>
    <w:lvl w:ilvl="5" w:tplc="07EAF522">
      <w:start w:val="1"/>
      <w:numFmt w:val="lowerRoman"/>
      <w:lvlText w:val="%6."/>
      <w:lvlJc w:val="right"/>
      <w:pPr>
        <w:ind w:left="4320" w:hanging="180"/>
      </w:pPr>
    </w:lvl>
    <w:lvl w:ilvl="6" w:tplc="D1F2DD2C">
      <w:start w:val="1"/>
      <w:numFmt w:val="decimal"/>
      <w:lvlText w:val="%7."/>
      <w:lvlJc w:val="left"/>
      <w:pPr>
        <w:ind w:left="5040" w:hanging="360"/>
      </w:pPr>
    </w:lvl>
    <w:lvl w:ilvl="7" w:tplc="9FAE860C">
      <w:start w:val="1"/>
      <w:numFmt w:val="lowerLetter"/>
      <w:lvlText w:val="%8."/>
      <w:lvlJc w:val="left"/>
      <w:pPr>
        <w:ind w:left="5760" w:hanging="360"/>
      </w:pPr>
    </w:lvl>
    <w:lvl w:ilvl="8" w:tplc="0C5A3BCE">
      <w:start w:val="1"/>
      <w:numFmt w:val="lowerRoman"/>
      <w:lvlText w:val="%9."/>
      <w:lvlJc w:val="right"/>
      <w:pPr>
        <w:ind w:left="6480" w:hanging="180"/>
      </w:pPr>
    </w:lvl>
  </w:abstractNum>
  <w:abstractNum w:abstractNumId="44" w15:restartNumberingAfterBreak="0">
    <w:nsid w:val="7CC97AEB"/>
    <w:multiLevelType w:val="hybridMultilevel"/>
    <w:tmpl w:val="E0C6BB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F774A12"/>
    <w:multiLevelType w:val="hybridMultilevel"/>
    <w:tmpl w:val="C2EEABCA"/>
    <w:lvl w:ilvl="0" w:tplc="8480A2A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19400227">
    <w:abstractNumId w:val="1"/>
  </w:num>
  <w:num w:numId="2" w16cid:durableId="2090688968">
    <w:abstractNumId w:val="4"/>
  </w:num>
  <w:num w:numId="3" w16cid:durableId="133059606">
    <w:abstractNumId w:val="27"/>
  </w:num>
  <w:num w:numId="4" w16cid:durableId="1806851478">
    <w:abstractNumId w:val="33"/>
  </w:num>
  <w:num w:numId="5" w16cid:durableId="1893073836">
    <w:abstractNumId w:val="41"/>
  </w:num>
  <w:num w:numId="6" w16cid:durableId="2048138675">
    <w:abstractNumId w:val="21"/>
  </w:num>
  <w:num w:numId="7" w16cid:durableId="1995596548">
    <w:abstractNumId w:val="32"/>
  </w:num>
  <w:num w:numId="8" w16cid:durableId="1626158029">
    <w:abstractNumId w:val="36"/>
  </w:num>
  <w:num w:numId="9" w16cid:durableId="1469324393">
    <w:abstractNumId w:val="6"/>
  </w:num>
  <w:num w:numId="10" w16cid:durableId="360710746">
    <w:abstractNumId w:val="15"/>
  </w:num>
  <w:num w:numId="11" w16cid:durableId="1146701177">
    <w:abstractNumId w:val="5"/>
  </w:num>
  <w:num w:numId="12" w16cid:durableId="1313752224">
    <w:abstractNumId w:val="14"/>
  </w:num>
  <w:num w:numId="13" w16cid:durableId="131482185">
    <w:abstractNumId w:val="28"/>
  </w:num>
  <w:num w:numId="14" w16cid:durableId="2086490824">
    <w:abstractNumId w:val="23"/>
  </w:num>
  <w:num w:numId="15" w16cid:durableId="1289966870">
    <w:abstractNumId w:val="9"/>
  </w:num>
  <w:num w:numId="16" w16cid:durableId="1632708589">
    <w:abstractNumId w:val="16"/>
  </w:num>
  <w:num w:numId="17" w16cid:durableId="1127699324">
    <w:abstractNumId w:val="19"/>
  </w:num>
  <w:num w:numId="18" w16cid:durableId="153187158">
    <w:abstractNumId w:val="38"/>
  </w:num>
  <w:num w:numId="19" w16cid:durableId="1196309639">
    <w:abstractNumId w:val="40"/>
  </w:num>
  <w:num w:numId="20" w16cid:durableId="318461624">
    <w:abstractNumId w:val="17"/>
  </w:num>
  <w:num w:numId="21" w16cid:durableId="306055430">
    <w:abstractNumId w:val="43"/>
  </w:num>
  <w:num w:numId="22" w16cid:durableId="1907302326">
    <w:abstractNumId w:val="11"/>
  </w:num>
  <w:num w:numId="23" w16cid:durableId="1064450789">
    <w:abstractNumId w:val="39"/>
  </w:num>
  <w:num w:numId="24" w16cid:durableId="2138184958">
    <w:abstractNumId w:val="44"/>
  </w:num>
  <w:num w:numId="25" w16cid:durableId="881014622">
    <w:abstractNumId w:val="13"/>
  </w:num>
  <w:num w:numId="26" w16cid:durableId="2114667442">
    <w:abstractNumId w:val="26"/>
  </w:num>
  <w:num w:numId="27" w16cid:durableId="1094517476">
    <w:abstractNumId w:val="35"/>
  </w:num>
  <w:num w:numId="28" w16cid:durableId="66660774">
    <w:abstractNumId w:val="31"/>
  </w:num>
  <w:num w:numId="29" w16cid:durableId="1578906897">
    <w:abstractNumId w:val="42"/>
  </w:num>
  <w:num w:numId="30" w16cid:durableId="912277181">
    <w:abstractNumId w:val="24"/>
  </w:num>
  <w:num w:numId="31" w16cid:durableId="1071388456">
    <w:abstractNumId w:val="8"/>
  </w:num>
  <w:num w:numId="32" w16cid:durableId="852768182">
    <w:abstractNumId w:val="29"/>
  </w:num>
  <w:num w:numId="33" w16cid:durableId="1966152197">
    <w:abstractNumId w:val="10"/>
  </w:num>
  <w:num w:numId="34" w16cid:durableId="1920165740">
    <w:abstractNumId w:val="22"/>
  </w:num>
  <w:num w:numId="35" w16cid:durableId="202407733">
    <w:abstractNumId w:val="0"/>
  </w:num>
  <w:num w:numId="36" w16cid:durableId="2001498659">
    <w:abstractNumId w:val="12"/>
  </w:num>
  <w:num w:numId="37" w16cid:durableId="1117792464">
    <w:abstractNumId w:val="18"/>
  </w:num>
  <w:num w:numId="38" w16cid:durableId="701831268">
    <w:abstractNumId w:val="37"/>
  </w:num>
  <w:num w:numId="39" w16cid:durableId="871459312">
    <w:abstractNumId w:val="34"/>
  </w:num>
  <w:num w:numId="40" w16cid:durableId="1834107182">
    <w:abstractNumId w:val="45"/>
  </w:num>
  <w:num w:numId="41" w16cid:durableId="1238708944">
    <w:abstractNumId w:val="20"/>
  </w:num>
  <w:num w:numId="42" w16cid:durableId="582952837">
    <w:abstractNumId w:val="3"/>
  </w:num>
  <w:num w:numId="43" w16cid:durableId="1573781927">
    <w:abstractNumId w:val="25"/>
  </w:num>
  <w:num w:numId="44" w16cid:durableId="577402814">
    <w:abstractNumId w:val="2"/>
  </w:num>
  <w:num w:numId="45" w16cid:durableId="2143619894">
    <w:abstractNumId w:val="7"/>
  </w:num>
  <w:num w:numId="46" w16cid:durableId="11209947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8B"/>
    <w:rsid w:val="0000025F"/>
    <w:rsid w:val="000010BD"/>
    <w:rsid w:val="00001C57"/>
    <w:rsid w:val="00002681"/>
    <w:rsid w:val="000026AD"/>
    <w:rsid w:val="00002DAB"/>
    <w:rsid w:val="00003845"/>
    <w:rsid w:val="00003D3D"/>
    <w:rsid w:val="00004718"/>
    <w:rsid w:val="00012104"/>
    <w:rsid w:val="000152A1"/>
    <w:rsid w:val="00015DD6"/>
    <w:rsid w:val="00016AE6"/>
    <w:rsid w:val="00016DD9"/>
    <w:rsid w:val="000178E2"/>
    <w:rsid w:val="00020131"/>
    <w:rsid w:val="000209C2"/>
    <w:rsid w:val="00021152"/>
    <w:rsid w:val="00021F56"/>
    <w:rsid w:val="000227D7"/>
    <w:rsid w:val="00022A4F"/>
    <w:rsid w:val="000235D4"/>
    <w:rsid w:val="000238E3"/>
    <w:rsid w:val="00025AEE"/>
    <w:rsid w:val="00030013"/>
    <w:rsid w:val="000307E2"/>
    <w:rsid w:val="0003108F"/>
    <w:rsid w:val="00035100"/>
    <w:rsid w:val="000356DB"/>
    <w:rsid w:val="00035A7A"/>
    <w:rsid w:val="00037FD1"/>
    <w:rsid w:val="000400B7"/>
    <w:rsid w:val="0004098C"/>
    <w:rsid w:val="00041736"/>
    <w:rsid w:val="000431DC"/>
    <w:rsid w:val="0004471B"/>
    <w:rsid w:val="00046D85"/>
    <w:rsid w:val="00047297"/>
    <w:rsid w:val="00050E9D"/>
    <w:rsid w:val="00050EB7"/>
    <w:rsid w:val="00051B74"/>
    <w:rsid w:val="000554AC"/>
    <w:rsid w:val="00055F84"/>
    <w:rsid w:val="00056C79"/>
    <w:rsid w:val="00060A09"/>
    <w:rsid w:val="00060BF8"/>
    <w:rsid w:val="00060C11"/>
    <w:rsid w:val="00062078"/>
    <w:rsid w:val="00064704"/>
    <w:rsid w:val="0006527F"/>
    <w:rsid w:val="00066EF0"/>
    <w:rsid w:val="00067D61"/>
    <w:rsid w:val="00072EFC"/>
    <w:rsid w:val="000731A8"/>
    <w:rsid w:val="00074187"/>
    <w:rsid w:val="0007527A"/>
    <w:rsid w:val="0007675F"/>
    <w:rsid w:val="0008021F"/>
    <w:rsid w:val="00080A2A"/>
    <w:rsid w:val="00080EF6"/>
    <w:rsid w:val="00082455"/>
    <w:rsid w:val="00082824"/>
    <w:rsid w:val="000862E5"/>
    <w:rsid w:val="0009252E"/>
    <w:rsid w:val="000928F0"/>
    <w:rsid w:val="00092E37"/>
    <w:rsid w:val="00093292"/>
    <w:rsid w:val="00096D91"/>
    <w:rsid w:val="000974F7"/>
    <w:rsid w:val="000A3398"/>
    <w:rsid w:val="000A3564"/>
    <w:rsid w:val="000A62B3"/>
    <w:rsid w:val="000A63E4"/>
    <w:rsid w:val="000B0535"/>
    <w:rsid w:val="000B0EC9"/>
    <w:rsid w:val="000B3D32"/>
    <w:rsid w:val="000B4EAC"/>
    <w:rsid w:val="000B4EBE"/>
    <w:rsid w:val="000B6678"/>
    <w:rsid w:val="000C04C1"/>
    <w:rsid w:val="000C1530"/>
    <w:rsid w:val="000C4DA9"/>
    <w:rsid w:val="000C5C7F"/>
    <w:rsid w:val="000C614B"/>
    <w:rsid w:val="000D0F27"/>
    <w:rsid w:val="000D4CA1"/>
    <w:rsid w:val="000D798F"/>
    <w:rsid w:val="000E019A"/>
    <w:rsid w:val="000E0F7A"/>
    <w:rsid w:val="000E2E2E"/>
    <w:rsid w:val="000E3623"/>
    <w:rsid w:val="000E556F"/>
    <w:rsid w:val="000E5632"/>
    <w:rsid w:val="000E5809"/>
    <w:rsid w:val="000E791B"/>
    <w:rsid w:val="000F1D79"/>
    <w:rsid w:val="000F2E4D"/>
    <w:rsid w:val="000F3EEE"/>
    <w:rsid w:val="000F6037"/>
    <w:rsid w:val="0010027B"/>
    <w:rsid w:val="001022D0"/>
    <w:rsid w:val="00105793"/>
    <w:rsid w:val="0011031F"/>
    <w:rsid w:val="001107CB"/>
    <w:rsid w:val="001118B4"/>
    <w:rsid w:val="001126BA"/>
    <w:rsid w:val="00112856"/>
    <w:rsid w:val="00112859"/>
    <w:rsid w:val="00113C26"/>
    <w:rsid w:val="00115E44"/>
    <w:rsid w:val="00116B5D"/>
    <w:rsid w:val="00120BB2"/>
    <w:rsid w:val="001218B0"/>
    <w:rsid w:val="00122558"/>
    <w:rsid w:val="00124708"/>
    <w:rsid w:val="00125274"/>
    <w:rsid w:val="00130120"/>
    <w:rsid w:val="001304ED"/>
    <w:rsid w:val="00130C5A"/>
    <w:rsid w:val="001317E3"/>
    <w:rsid w:val="0013228B"/>
    <w:rsid w:val="001335D2"/>
    <w:rsid w:val="00134DA9"/>
    <w:rsid w:val="00136CB7"/>
    <w:rsid w:val="00137F4D"/>
    <w:rsid w:val="00142ABA"/>
    <w:rsid w:val="00142F3C"/>
    <w:rsid w:val="00146CCB"/>
    <w:rsid w:val="00151868"/>
    <w:rsid w:val="00153C92"/>
    <w:rsid w:val="0015410C"/>
    <w:rsid w:val="00155344"/>
    <w:rsid w:val="00155C50"/>
    <w:rsid w:val="001575D9"/>
    <w:rsid w:val="00157847"/>
    <w:rsid w:val="0016171F"/>
    <w:rsid w:val="00161C92"/>
    <w:rsid w:val="001655C0"/>
    <w:rsid w:val="0016733F"/>
    <w:rsid w:val="00167C3E"/>
    <w:rsid w:val="00170536"/>
    <w:rsid w:val="00172D35"/>
    <w:rsid w:val="00172ED0"/>
    <w:rsid w:val="00173CF5"/>
    <w:rsid w:val="00175895"/>
    <w:rsid w:val="00176CA2"/>
    <w:rsid w:val="00180098"/>
    <w:rsid w:val="00180F2C"/>
    <w:rsid w:val="00181A40"/>
    <w:rsid w:val="00183A6A"/>
    <w:rsid w:val="00184449"/>
    <w:rsid w:val="00185FDD"/>
    <w:rsid w:val="00186054"/>
    <w:rsid w:val="00186F43"/>
    <w:rsid w:val="0019544A"/>
    <w:rsid w:val="001956FD"/>
    <w:rsid w:val="0019E06F"/>
    <w:rsid w:val="001A2FE9"/>
    <w:rsid w:val="001A499A"/>
    <w:rsid w:val="001A563B"/>
    <w:rsid w:val="001A5DAA"/>
    <w:rsid w:val="001A7065"/>
    <w:rsid w:val="001A73DC"/>
    <w:rsid w:val="001B008E"/>
    <w:rsid w:val="001B0E67"/>
    <w:rsid w:val="001B27CE"/>
    <w:rsid w:val="001B285D"/>
    <w:rsid w:val="001B58E2"/>
    <w:rsid w:val="001B5CC6"/>
    <w:rsid w:val="001C0E45"/>
    <w:rsid w:val="001C3D46"/>
    <w:rsid w:val="001C3E21"/>
    <w:rsid w:val="001C5F9B"/>
    <w:rsid w:val="001C7559"/>
    <w:rsid w:val="001C78F8"/>
    <w:rsid w:val="001D0E68"/>
    <w:rsid w:val="001D3460"/>
    <w:rsid w:val="001E1106"/>
    <w:rsid w:val="001E3343"/>
    <w:rsid w:val="001E3FF9"/>
    <w:rsid w:val="001E4724"/>
    <w:rsid w:val="001E6F5C"/>
    <w:rsid w:val="001E7E20"/>
    <w:rsid w:val="001F073D"/>
    <w:rsid w:val="001F0DED"/>
    <w:rsid w:val="001F0E96"/>
    <w:rsid w:val="001F12A1"/>
    <w:rsid w:val="001F158C"/>
    <w:rsid w:val="001F1BE2"/>
    <w:rsid w:val="001F4A0A"/>
    <w:rsid w:val="001F54C3"/>
    <w:rsid w:val="001F660C"/>
    <w:rsid w:val="00205D8E"/>
    <w:rsid w:val="002077CE"/>
    <w:rsid w:val="00210489"/>
    <w:rsid w:val="0021050D"/>
    <w:rsid w:val="0021231C"/>
    <w:rsid w:val="00212D0F"/>
    <w:rsid w:val="00212D8A"/>
    <w:rsid w:val="00213F49"/>
    <w:rsid w:val="002140F6"/>
    <w:rsid w:val="0021570B"/>
    <w:rsid w:val="00216A38"/>
    <w:rsid w:val="00223B03"/>
    <w:rsid w:val="00223CB6"/>
    <w:rsid w:val="00234688"/>
    <w:rsid w:val="00234DED"/>
    <w:rsid w:val="0023605F"/>
    <w:rsid w:val="0023773C"/>
    <w:rsid w:val="002400B7"/>
    <w:rsid w:val="002401AB"/>
    <w:rsid w:val="0024384C"/>
    <w:rsid w:val="00245AFA"/>
    <w:rsid w:val="002466D7"/>
    <w:rsid w:val="00246E61"/>
    <w:rsid w:val="00247100"/>
    <w:rsid w:val="002471BD"/>
    <w:rsid w:val="002477E9"/>
    <w:rsid w:val="002478EA"/>
    <w:rsid w:val="00254109"/>
    <w:rsid w:val="002545AC"/>
    <w:rsid w:val="00254E29"/>
    <w:rsid w:val="00255ECC"/>
    <w:rsid w:val="0025695E"/>
    <w:rsid w:val="00257691"/>
    <w:rsid w:val="00260BDB"/>
    <w:rsid w:val="00262BD2"/>
    <w:rsid w:val="00262C09"/>
    <w:rsid w:val="00263945"/>
    <w:rsid w:val="0026406B"/>
    <w:rsid w:val="00264448"/>
    <w:rsid w:val="002707D4"/>
    <w:rsid w:val="002716B3"/>
    <w:rsid w:val="002735AF"/>
    <w:rsid w:val="002750A0"/>
    <w:rsid w:val="002757CD"/>
    <w:rsid w:val="0027635C"/>
    <w:rsid w:val="002769FA"/>
    <w:rsid w:val="00280183"/>
    <w:rsid w:val="00281B48"/>
    <w:rsid w:val="00281C33"/>
    <w:rsid w:val="00283861"/>
    <w:rsid w:val="00283CE0"/>
    <w:rsid w:val="00286FFB"/>
    <w:rsid w:val="00290B27"/>
    <w:rsid w:val="002911FA"/>
    <w:rsid w:val="002921B1"/>
    <w:rsid w:val="00292358"/>
    <w:rsid w:val="00293A42"/>
    <w:rsid w:val="00293D42"/>
    <w:rsid w:val="00293EFB"/>
    <w:rsid w:val="00297DAA"/>
    <w:rsid w:val="002A06CA"/>
    <w:rsid w:val="002A0AA5"/>
    <w:rsid w:val="002A31D8"/>
    <w:rsid w:val="002A41CA"/>
    <w:rsid w:val="002A7E6E"/>
    <w:rsid w:val="002B0D1F"/>
    <w:rsid w:val="002B1C3B"/>
    <w:rsid w:val="002B1FED"/>
    <w:rsid w:val="002B3314"/>
    <w:rsid w:val="002B39BD"/>
    <w:rsid w:val="002B49F4"/>
    <w:rsid w:val="002B4AA2"/>
    <w:rsid w:val="002B4AF5"/>
    <w:rsid w:val="002B4E46"/>
    <w:rsid w:val="002B63A0"/>
    <w:rsid w:val="002B6B2F"/>
    <w:rsid w:val="002B6E79"/>
    <w:rsid w:val="002C2371"/>
    <w:rsid w:val="002C31A6"/>
    <w:rsid w:val="002C4F5D"/>
    <w:rsid w:val="002C7388"/>
    <w:rsid w:val="002D026F"/>
    <w:rsid w:val="002D17E9"/>
    <w:rsid w:val="002D3E7E"/>
    <w:rsid w:val="002D42A3"/>
    <w:rsid w:val="002D434C"/>
    <w:rsid w:val="002D6460"/>
    <w:rsid w:val="002D6FEC"/>
    <w:rsid w:val="002E0208"/>
    <w:rsid w:val="002E1419"/>
    <w:rsid w:val="002E324E"/>
    <w:rsid w:val="002E347B"/>
    <w:rsid w:val="002E4366"/>
    <w:rsid w:val="002E545C"/>
    <w:rsid w:val="002E5EE9"/>
    <w:rsid w:val="002E6121"/>
    <w:rsid w:val="002E78F1"/>
    <w:rsid w:val="002F0345"/>
    <w:rsid w:val="002F1091"/>
    <w:rsid w:val="002F14FC"/>
    <w:rsid w:val="002F16AA"/>
    <w:rsid w:val="002F1738"/>
    <w:rsid w:val="002F4799"/>
    <w:rsid w:val="002F49D0"/>
    <w:rsid w:val="002F5A78"/>
    <w:rsid w:val="002F63D2"/>
    <w:rsid w:val="00300440"/>
    <w:rsid w:val="00301818"/>
    <w:rsid w:val="00305E8A"/>
    <w:rsid w:val="003060A2"/>
    <w:rsid w:val="003060BC"/>
    <w:rsid w:val="003062D7"/>
    <w:rsid w:val="00306FCD"/>
    <w:rsid w:val="00307021"/>
    <w:rsid w:val="003127C2"/>
    <w:rsid w:val="00314CAF"/>
    <w:rsid w:val="00315454"/>
    <w:rsid w:val="00320D3D"/>
    <w:rsid w:val="00320F12"/>
    <w:rsid w:val="003222D7"/>
    <w:rsid w:val="00325B06"/>
    <w:rsid w:val="00326513"/>
    <w:rsid w:val="0032728F"/>
    <w:rsid w:val="00327569"/>
    <w:rsid w:val="00330E57"/>
    <w:rsid w:val="00330F1D"/>
    <w:rsid w:val="003337A3"/>
    <w:rsid w:val="00337207"/>
    <w:rsid w:val="00340DAE"/>
    <w:rsid w:val="00340F98"/>
    <w:rsid w:val="00341ED1"/>
    <w:rsid w:val="003451C5"/>
    <w:rsid w:val="003469A1"/>
    <w:rsid w:val="00346FD2"/>
    <w:rsid w:val="003502E7"/>
    <w:rsid w:val="003506DF"/>
    <w:rsid w:val="003513C6"/>
    <w:rsid w:val="00351529"/>
    <w:rsid w:val="00351DB5"/>
    <w:rsid w:val="00354B4D"/>
    <w:rsid w:val="00354B50"/>
    <w:rsid w:val="0035555F"/>
    <w:rsid w:val="00355BE2"/>
    <w:rsid w:val="003572BC"/>
    <w:rsid w:val="00357F6D"/>
    <w:rsid w:val="00360518"/>
    <w:rsid w:val="00361152"/>
    <w:rsid w:val="00361EE0"/>
    <w:rsid w:val="00361F7E"/>
    <w:rsid w:val="00362CD4"/>
    <w:rsid w:val="003636F8"/>
    <w:rsid w:val="00363B0A"/>
    <w:rsid w:val="00363FC9"/>
    <w:rsid w:val="00364596"/>
    <w:rsid w:val="003659AD"/>
    <w:rsid w:val="00370312"/>
    <w:rsid w:val="00370F56"/>
    <w:rsid w:val="003725DA"/>
    <w:rsid w:val="00372AF0"/>
    <w:rsid w:val="00374764"/>
    <w:rsid w:val="00374EF0"/>
    <w:rsid w:val="00380768"/>
    <w:rsid w:val="0038251F"/>
    <w:rsid w:val="00382DE5"/>
    <w:rsid w:val="003854D5"/>
    <w:rsid w:val="0038666E"/>
    <w:rsid w:val="00387A22"/>
    <w:rsid w:val="003932B3"/>
    <w:rsid w:val="0039346C"/>
    <w:rsid w:val="00393AC5"/>
    <w:rsid w:val="00393F90"/>
    <w:rsid w:val="0039714E"/>
    <w:rsid w:val="00397D38"/>
    <w:rsid w:val="003A1C0D"/>
    <w:rsid w:val="003A3737"/>
    <w:rsid w:val="003A3F91"/>
    <w:rsid w:val="003B0D61"/>
    <w:rsid w:val="003B1720"/>
    <w:rsid w:val="003B178D"/>
    <w:rsid w:val="003B54A2"/>
    <w:rsid w:val="003B7627"/>
    <w:rsid w:val="003B78E1"/>
    <w:rsid w:val="003B7F1B"/>
    <w:rsid w:val="003C0B84"/>
    <w:rsid w:val="003C1153"/>
    <w:rsid w:val="003C18EE"/>
    <w:rsid w:val="003C3A99"/>
    <w:rsid w:val="003C56D3"/>
    <w:rsid w:val="003C6DC8"/>
    <w:rsid w:val="003D3BD0"/>
    <w:rsid w:val="003D4868"/>
    <w:rsid w:val="003D488E"/>
    <w:rsid w:val="003D5CEF"/>
    <w:rsid w:val="003D638F"/>
    <w:rsid w:val="003D6C98"/>
    <w:rsid w:val="003E0ADB"/>
    <w:rsid w:val="003E1228"/>
    <w:rsid w:val="003E12B6"/>
    <w:rsid w:val="003E26B7"/>
    <w:rsid w:val="003E65F3"/>
    <w:rsid w:val="003E69E2"/>
    <w:rsid w:val="003E6C77"/>
    <w:rsid w:val="003E6EB3"/>
    <w:rsid w:val="003F09BC"/>
    <w:rsid w:val="003F2B75"/>
    <w:rsid w:val="003F321B"/>
    <w:rsid w:val="003F46A2"/>
    <w:rsid w:val="003F7034"/>
    <w:rsid w:val="003FBA12"/>
    <w:rsid w:val="00400FA8"/>
    <w:rsid w:val="00401587"/>
    <w:rsid w:val="0040406F"/>
    <w:rsid w:val="00405251"/>
    <w:rsid w:val="004056C3"/>
    <w:rsid w:val="004075AF"/>
    <w:rsid w:val="004079C9"/>
    <w:rsid w:val="00410475"/>
    <w:rsid w:val="00410919"/>
    <w:rsid w:val="00411963"/>
    <w:rsid w:val="004131B0"/>
    <w:rsid w:val="004133DA"/>
    <w:rsid w:val="00415245"/>
    <w:rsid w:val="00417017"/>
    <w:rsid w:val="00421095"/>
    <w:rsid w:val="00421DAF"/>
    <w:rsid w:val="004228C5"/>
    <w:rsid w:val="00423B4F"/>
    <w:rsid w:val="004245E4"/>
    <w:rsid w:val="0042551D"/>
    <w:rsid w:val="00427D5A"/>
    <w:rsid w:val="004309CD"/>
    <w:rsid w:val="004309D0"/>
    <w:rsid w:val="00433A2D"/>
    <w:rsid w:val="00433D0F"/>
    <w:rsid w:val="004347BF"/>
    <w:rsid w:val="00435F0A"/>
    <w:rsid w:val="00436906"/>
    <w:rsid w:val="00437089"/>
    <w:rsid w:val="00437115"/>
    <w:rsid w:val="00442AE7"/>
    <w:rsid w:val="0044620A"/>
    <w:rsid w:val="004462CE"/>
    <w:rsid w:val="00447495"/>
    <w:rsid w:val="00447708"/>
    <w:rsid w:val="004505A4"/>
    <w:rsid w:val="00452C4F"/>
    <w:rsid w:val="00453ED3"/>
    <w:rsid w:val="0045470A"/>
    <w:rsid w:val="00455710"/>
    <w:rsid w:val="004559B6"/>
    <w:rsid w:val="00456E1C"/>
    <w:rsid w:val="00457EBA"/>
    <w:rsid w:val="004607C4"/>
    <w:rsid w:val="00461960"/>
    <w:rsid w:val="004619F3"/>
    <w:rsid w:val="00461B68"/>
    <w:rsid w:val="00462525"/>
    <w:rsid w:val="00462735"/>
    <w:rsid w:val="00463F0E"/>
    <w:rsid w:val="004644CC"/>
    <w:rsid w:val="004658A7"/>
    <w:rsid w:val="00465A10"/>
    <w:rsid w:val="004665B9"/>
    <w:rsid w:val="0046799A"/>
    <w:rsid w:val="00470637"/>
    <w:rsid w:val="004732A7"/>
    <w:rsid w:val="00473D02"/>
    <w:rsid w:val="00475357"/>
    <w:rsid w:val="00475917"/>
    <w:rsid w:val="00476665"/>
    <w:rsid w:val="00477611"/>
    <w:rsid w:val="00480EA7"/>
    <w:rsid w:val="00483323"/>
    <w:rsid w:val="0048353F"/>
    <w:rsid w:val="0048456A"/>
    <w:rsid w:val="00484926"/>
    <w:rsid w:val="004851E9"/>
    <w:rsid w:val="00485674"/>
    <w:rsid w:val="004864DC"/>
    <w:rsid w:val="004865E8"/>
    <w:rsid w:val="00491DBA"/>
    <w:rsid w:val="00493040"/>
    <w:rsid w:val="00493DF8"/>
    <w:rsid w:val="00497B88"/>
    <w:rsid w:val="004A0630"/>
    <w:rsid w:val="004A2D8F"/>
    <w:rsid w:val="004A31A3"/>
    <w:rsid w:val="004A3310"/>
    <w:rsid w:val="004A37A0"/>
    <w:rsid w:val="004A5D35"/>
    <w:rsid w:val="004A64E6"/>
    <w:rsid w:val="004B18A0"/>
    <w:rsid w:val="004B47DC"/>
    <w:rsid w:val="004B4B0F"/>
    <w:rsid w:val="004B7098"/>
    <w:rsid w:val="004B7E94"/>
    <w:rsid w:val="004C00FD"/>
    <w:rsid w:val="004C27CC"/>
    <w:rsid w:val="004C5EA9"/>
    <w:rsid w:val="004C5FBC"/>
    <w:rsid w:val="004C70CE"/>
    <w:rsid w:val="004C7C03"/>
    <w:rsid w:val="004D1CBC"/>
    <w:rsid w:val="004D3A00"/>
    <w:rsid w:val="004D3AF7"/>
    <w:rsid w:val="004D51D3"/>
    <w:rsid w:val="004D5487"/>
    <w:rsid w:val="004D7CDF"/>
    <w:rsid w:val="004D7F48"/>
    <w:rsid w:val="004E1A7F"/>
    <w:rsid w:val="004E452B"/>
    <w:rsid w:val="004E4936"/>
    <w:rsid w:val="004E4E12"/>
    <w:rsid w:val="004E4F1C"/>
    <w:rsid w:val="004E5E86"/>
    <w:rsid w:val="004E6B4B"/>
    <w:rsid w:val="004F1783"/>
    <w:rsid w:val="004F1D5F"/>
    <w:rsid w:val="004F232A"/>
    <w:rsid w:val="004F237E"/>
    <w:rsid w:val="004F42AB"/>
    <w:rsid w:val="004F5168"/>
    <w:rsid w:val="004F7E8B"/>
    <w:rsid w:val="00500609"/>
    <w:rsid w:val="0050085E"/>
    <w:rsid w:val="00505FC1"/>
    <w:rsid w:val="00506128"/>
    <w:rsid w:val="00510125"/>
    <w:rsid w:val="00510C6D"/>
    <w:rsid w:val="005118C0"/>
    <w:rsid w:val="00512035"/>
    <w:rsid w:val="005123D8"/>
    <w:rsid w:val="005127E5"/>
    <w:rsid w:val="00514BAD"/>
    <w:rsid w:val="00515793"/>
    <w:rsid w:val="005164FE"/>
    <w:rsid w:val="005215C3"/>
    <w:rsid w:val="005215D1"/>
    <w:rsid w:val="005241DB"/>
    <w:rsid w:val="00524373"/>
    <w:rsid w:val="00524628"/>
    <w:rsid w:val="005257BB"/>
    <w:rsid w:val="00526FFB"/>
    <w:rsid w:val="00527A4A"/>
    <w:rsid w:val="00530E5B"/>
    <w:rsid w:val="005311B1"/>
    <w:rsid w:val="00532927"/>
    <w:rsid w:val="005404E6"/>
    <w:rsid w:val="00540F7A"/>
    <w:rsid w:val="0054108E"/>
    <w:rsid w:val="00541237"/>
    <w:rsid w:val="00541C82"/>
    <w:rsid w:val="0054203F"/>
    <w:rsid w:val="005440D3"/>
    <w:rsid w:val="00545109"/>
    <w:rsid w:val="00545198"/>
    <w:rsid w:val="00545736"/>
    <w:rsid w:val="00545754"/>
    <w:rsid w:val="00546264"/>
    <w:rsid w:val="005469C3"/>
    <w:rsid w:val="00547797"/>
    <w:rsid w:val="00547FE5"/>
    <w:rsid w:val="00551386"/>
    <w:rsid w:val="00552D7E"/>
    <w:rsid w:val="00553202"/>
    <w:rsid w:val="005549F9"/>
    <w:rsid w:val="00555155"/>
    <w:rsid w:val="00556AD9"/>
    <w:rsid w:val="00560CDD"/>
    <w:rsid w:val="005661BE"/>
    <w:rsid w:val="005663D6"/>
    <w:rsid w:val="00566534"/>
    <w:rsid w:val="00566A39"/>
    <w:rsid w:val="00566B6D"/>
    <w:rsid w:val="00566BAA"/>
    <w:rsid w:val="00566DAC"/>
    <w:rsid w:val="00566E0C"/>
    <w:rsid w:val="0056704F"/>
    <w:rsid w:val="005670F3"/>
    <w:rsid w:val="00567D27"/>
    <w:rsid w:val="0056F2BF"/>
    <w:rsid w:val="0057050E"/>
    <w:rsid w:val="005714B5"/>
    <w:rsid w:val="00572BCD"/>
    <w:rsid w:val="0057455B"/>
    <w:rsid w:val="00574E80"/>
    <w:rsid w:val="00576836"/>
    <w:rsid w:val="005807B2"/>
    <w:rsid w:val="00580E0A"/>
    <w:rsid w:val="005814CF"/>
    <w:rsid w:val="00582207"/>
    <w:rsid w:val="00582340"/>
    <w:rsid w:val="00582C54"/>
    <w:rsid w:val="0058342A"/>
    <w:rsid w:val="00583D5D"/>
    <w:rsid w:val="00585A0B"/>
    <w:rsid w:val="0058718E"/>
    <w:rsid w:val="00591855"/>
    <w:rsid w:val="005920F3"/>
    <w:rsid w:val="00592B54"/>
    <w:rsid w:val="00592D4D"/>
    <w:rsid w:val="00595EFC"/>
    <w:rsid w:val="005964AC"/>
    <w:rsid w:val="00596790"/>
    <w:rsid w:val="0059699C"/>
    <w:rsid w:val="00597460"/>
    <w:rsid w:val="005A1EC3"/>
    <w:rsid w:val="005A4752"/>
    <w:rsid w:val="005A4B39"/>
    <w:rsid w:val="005A7740"/>
    <w:rsid w:val="005A7762"/>
    <w:rsid w:val="005B0495"/>
    <w:rsid w:val="005B38D7"/>
    <w:rsid w:val="005B49A6"/>
    <w:rsid w:val="005B51B0"/>
    <w:rsid w:val="005B61AD"/>
    <w:rsid w:val="005B7220"/>
    <w:rsid w:val="005B78A4"/>
    <w:rsid w:val="005C0A4B"/>
    <w:rsid w:val="005C3211"/>
    <w:rsid w:val="005C5010"/>
    <w:rsid w:val="005C60F2"/>
    <w:rsid w:val="005D1090"/>
    <w:rsid w:val="005D16DE"/>
    <w:rsid w:val="005D17AB"/>
    <w:rsid w:val="005D1BCA"/>
    <w:rsid w:val="005D1D03"/>
    <w:rsid w:val="005D25AC"/>
    <w:rsid w:val="005D42CD"/>
    <w:rsid w:val="005D4CC1"/>
    <w:rsid w:val="005E0420"/>
    <w:rsid w:val="005E1535"/>
    <w:rsid w:val="005E16F1"/>
    <w:rsid w:val="005E2E62"/>
    <w:rsid w:val="005E34EB"/>
    <w:rsid w:val="005E3D3C"/>
    <w:rsid w:val="005E41EC"/>
    <w:rsid w:val="005E5EA3"/>
    <w:rsid w:val="005E6FAE"/>
    <w:rsid w:val="005F0380"/>
    <w:rsid w:val="005F0B4B"/>
    <w:rsid w:val="005F3CB0"/>
    <w:rsid w:val="005F420B"/>
    <w:rsid w:val="005F43ED"/>
    <w:rsid w:val="005F47EC"/>
    <w:rsid w:val="005F7D14"/>
    <w:rsid w:val="00601C5D"/>
    <w:rsid w:val="0060338D"/>
    <w:rsid w:val="00604D13"/>
    <w:rsid w:val="00604DD1"/>
    <w:rsid w:val="00605124"/>
    <w:rsid w:val="0060593E"/>
    <w:rsid w:val="00605B7A"/>
    <w:rsid w:val="00605EC2"/>
    <w:rsid w:val="0060677A"/>
    <w:rsid w:val="00607E4A"/>
    <w:rsid w:val="00611D77"/>
    <w:rsid w:val="006120E4"/>
    <w:rsid w:val="00612930"/>
    <w:rsid w:val="006130D1"/>
    <w:rsid w:val="00617F9D"/>
    <w:rsid w:val="00621678"/>
    <w:rsid w:val="006233BF"/>
    <w:rsid w:val="0062487C"/>
    <w:rsid w:val="00624AFC"/>
    <w:rsid w:val="00624D5E"/>
    <w:rsid w:val="00624FF6"/>
    <w:rsid w:val="00627A64"/>
    <w:rsid w:val="00627E0A"/>
    <w:rsid w:val="00627E56"/>
    <w:rsid w:val="006329FB"/>
    <w:rsid w:val="00634FA8"/>
    <w:rsid w:val="00636506"/>
    <w:rsid w:val="00636D78"/>
    <w:rsid w:val="0063734B"/>
    <w:rsid w:val="006375F7"/>
    <w:rsid w:val="00642A2C"/>
    <w:rsid w:val="00642D72"/>
    <w:rsid w:val="006454E6"/>
    <w:rsid w:val="00646E3D"/>
    <w:rsid w:val="00650886"/>
    <w:rsid w:val="00651191"/>
    <w:rsid w:val="00651F90"/>
    <w:rsid w:val="006524C4"/>
    <w:rsid w:val="00653B65"/>
    <w:rsid w:val="00654700"/>
    <w:rsid w:val="00655524"/>
    <w:rsid w:val="006560DE"/>
    <w:rsid w:val="006577DD"/>
    <w:rsid w:val="00660313"/>
    <w:rsid w:val="0066056B"/>
    <w:rsid w:val="00660EE4"/>
    <w:rsid w:val="0066112E"/>
    <w:rsid w:val="00661431"/>
    <w:rsid w:val="0066146A"/>
    <w:rsid w:val="0066155E"/>
    <w:rsid w:val="0066156A"/>
    <w:rsid w:val="00661F84"/>
    <w:rsid w:val="00662E76"/>
    <w:rsid w:val="006643E7"/>
    <w:rsid w:val="00664A59"/>
    <w:rsid w:val="00664A8F"/>
    <w:rsid w:val="0066523E"/>
    <w:rsid w:val="00666838"/>
    <w:rsid w:val="006668FA"/>
    <w:rsid w:val="00666E45"/>
    <w:rsid w:val="00667F2F"/>
    <w:rsid w:val="00671E36"/>
    <w:rsid w:val="00672839"/>
    <w:rsid w:val="006728D1"/>
    <w:rsid w:val="00673956"/>
    <w:rsid w:val="006746B1"/>
    <w:rsid w:val="00674965"/>
    <w:rsid w:val="00675A6D"/>
    <w:rsid w:val="006761DF"/>
    <w:rsid w:val="0067658B"/>
    <w:rsid w:val="00680705"/>
    <w:rsid w:val="00680CE2"/>
    <w:rsid w:val="00682CBA"/>
    <w:rsid w:val="006849BA"/>
    <w:rsid w:val="00686AC4"/>
    <w:rsid w:val="00686EB7"/>
    <w:rsid w:val="00687D37"/>
    <w:rsid w:val="00690EEB"/>
    <w:rsid w:val="00691237"/>
    <w:rsid w:val="00691AD5"/>
    <w:rsid w:val="006928A5"/>
    <w:rsid w:val="00693719"/>
    <w:rsid w:val="006951ED"/>
    <w:rsid w:val="00695F7D"/>
    <w:rsid w:val="00697E8D"/>
    <w:rsid w:val="006A1085"/>
    <w:rsid w:val="006A42BA"/>
    <w:rsid w:val="006A57E5"/>
    <w:rsid w:val="006A59B1"/>
    <w:rsid w:val="006A63BE"/>
    <w:rsid w:val="006A7508"/>
    <w:rsid w:val="006B20C2"/>
    <w:rsid w:val="006B3262"/>
    <w:rsid w:val="006B37B6"/>
    <w:rsid w:val="006B4C61"/>
    <w:rsid w:val="006B6CEA"/>
    <w:rsid w:val="006C03F6"/>
    <w:rsid w:val="006C05DC"/>
    <w:rsid w:val="006C0621"/>
    <w:rsid w:val="006C1910"/>
    <w:rsid w:val="006C2ACF"/>
    <w:rsid w:val="006C60FD"/>
    <w:rsid w:val="006C6B2B"/>
    <w:rsid w:val="006C7E8C"/>
    <w:rsid w:val="006D4A0B"/>
    <w:rsid w:val="006D5C24"/>
    <w:rsid w:val="006D5CB9"/>
    <w:rsid w:val="006D73B7"/>
    <w:rsid w:val="006E1485"/>
    <w:rsid w:val="006E4C3B"/>
    <w:rsid w:val="006E6B64"/>
    <w:rsid w:val="006E7D88"/>
    <w:rsid w:val="006F25E9"/>
    <w:rsid w:val="006F65D4"/>
    <w:rsid w:val="00700031"/>
    <w:rsid w:val="007005E4"/>
    <w:rsid w:val="00700D78"/>
    <w:rsid w:val="00701EC3"/>
    <w:rsid w:val="0070316C"/>
    <w:rsid w:val="00704D17"/>
    <w:rsid w:val="007055FA"/>
    <w:rsid w:val="007070B6"/>
    <w:rsid w:val="0071151A"/>
    <w:rsid w:val="00715EB0"/>
    <w:rsid w:val="00720854"/>
    <w:rsid w:val="00722D28"/>
    <w:rsid w:val="00724C01"/>
    <w:rsid w:val="00725295"/>
    <w:rsid w:val="00725EF5"/>
    <w:rsid w:val="0072607F"/>
    <w:rsid w:val="00726C6F"/>
    <w:rsid w:val="007301D7"/>
    <w:rsid w:val="007304FC"/>
    <w:rsid w:val="00732253"/>
    <w:rsid w:val="0073330A"/>
    <w:rsid w:val="00733D17"/>
    <w:rsid w:val="007349AB"/>
    <w:rsid w:val="00734A76"/>
    <w:rsid w:val="00736EAE"/>
    <w:rsid w:val="0074082D"/>
    <w:rsid w:val="007416B2"/>
    <w:rsid w:val="007502F6"/>
    <w:rsid w:val="00754F2B"/>
    <w:rsid w:val="00755531"/>
    <w:rsid w:val="00756039"/>
    <w:rsid w:val="00756E7B"/>
    <w:rsid w:val="0075721E"/>
    <w:rsid w:val="00761007"/>
    <w:rsid w:val="007635B8"/>
    <w:rsid w:val="00767E35"/>
    <w:rsid w:val="00770A12"/>
    <w:rsid w:val="007715F6"/>
    <w:rsid w:val="00772765"/>
    <w:rsid w:val="00773158"/>
    <w:rsid w:val="007736CE"/>
    <w:rsid w:val="00773CC8"/>
    <w:rsid w:val="00773D3C"/>
    <w:rsid w:val="00775292"/>
    <w:rsid w:val="00775986"/>
    <w:rsid w:val="0078016C"/>
    <w:rsid w:val="00780DA3"/>
    <w:rsid w:val="007811A6"/>
    <w:rsid w:val="00781496"/>
    <w:rsid w:val="007815C6"/>
    <w:rsid w:val="007819DB"/>
    <w:rsid w:val="007834F0"/>
    <w:rsid w:val="00783FF1"/>
    <w:rsid w:val="007842B7"/>
    <w:rsid w:val="00784E51"/>
    <w:rsid w:val="00786EB3"/>
    <w:rsid w:val="00787D13"/>
    <w:rsid w:val="00790ED1"/>
    <w:rsid w:val="0079182E"/>
    <w:rsid w:val="00791BF7"/>
    <w:rsid w:val="007944DC"/>
    <w:rsid w:val="0079576F"/>
    <w:rsid w:val="00795B6B"/>
    <w:rsid w:val="0079677E"/>
    <w:rsid w:val="00796BAB"/>
    <w:rsid w:val="007976D6"/>
    <w:rsid w:val="007A022E"/>
    <w:rsid w:val="007A38AE"/>
    <w:rsid w:val="007A520E"/>
    <w:rsid w:val="007A6CB7"/>
    <w:rsid w:val="007A7469"/>
    <w:rsid w:val="007A7F79"/>
    <w:rsid w:val="007B11DD"/>
    <w:rsid w:val="007B161E"/>
    <w:rsid w:val="007B365F"/>
    <w:rsid w:val="007B4568"/>
    <w:rsid w:val="007B51D0"/>
    <w:rsid w:val="007B72B8"/>
    <w:rsid w:val="007C121D"/>
    <w:rsid w:val="007C3308"/>
    <w:rsid w:val="007C425D"/>
    <w:rsid w:val="007C4B4E"/>
    <w:rsid w:val="007C6B2E"/>
    <w:rsid w:val="007D1022"/>
    <w:rsid w:val="007D21CC"/>
    <w:rsid w:val="007D3177"/>
    <w:rsid w:val="007D62BD"/>
    <w:rsid w:val="007D6540"/>
    <w:rsid w:val="007E3644"/>
    <w:rsid w:val="007E4C23"/>
    <w:rsid w:val="007E55E5"/>
    <w:rsid w:val="007E68B4"/>
    <w:rsid w:val="007F1BFD"/>
    <w:rsid w:val="007F7BE3"/>
    <w:rsid w:val="00800295"/>
    <w:rsid w:val="00800928"/>
    <w:rsid w:val="00800B2F"/>
    <w:rsid w:val="008047F3"/>
    <w:rsid w:val="00805498"/>
    <w:rsid w:val="00805CCE"/>
    <w:rsid w:val="00805F5E"/>
    <w:rsid w:val="0080661D"/>
    <w:rsid w:val="00806867"/>
    <w:rsid w:val="00806A93"/>
    <w:rsid w:val="00806BF7"/>
    <w:rsid w:val="00807145"/>
    <w:rsid w:val="0080AF6A"/>
    <w:rsid w:val="00811A17"/>
    <w:rsid w:val="008127DC"/>
    <w:rsid w:val="00813E47"/>
    <w:rsid w:val="008147F1"/>
    <w:rsid w:val="008157BD"/>
    <w:rsid w:val="008177F3"/>
    <w:rsid w:val="00817846"/>
    <w:rsid w:val="00817DF7"/>
    <w:rsid w:val="00817F11"/>
    <w:rsid w:val="0082082F"/>
    <w:rsid w:val="008214ED"/>
    <w:rsid w:val="00822422"/>
    <w:rsid w:val="00822F35"/>
    <w:rsid w:val="00823846"/>
    <w:rsid w:val="0082388A"/>
    <w:rsid w:val="00823A0C"/>
    <w:rsid w:val="00824BB0"/>
    <w:rsid w:val="008251D3"/>
    <w:rsid w:val="0082750F"/>
    <w:rsid w:val="00827CD8"/>
    <w:rsid w:val="00827E16"/>
    <w:rsid w:val="0083099E"/>
    <w:rsid w:val="00831C9C"/>
    <w:rsid w:val="00832C52"/>
    <w:rsid w:val="00833C2C"/>
    <w:rsid w:val="00834152"/>
    <w:rsid w:val="0083424D"/>
    <w:rsid w:val="00834640"/>
    <w:rsid w:val="00836DDB"/>
    <w:rsid w:val="00836EEF"/>
    <w:rsid w:val="00840158"/>
    <w:rsid w:val="00841210"/>
    <w:rsid w:val="008416AA"/>
    <w:rsid w:val="00842751"/>
    <w:rsid w:val="0084642D"/>
    <w:rsid w:val="00846DF1"/>
    <w:rsid w:val="008472AC"/>
    <w:rsid w:val="008504EE"/>
    <w:rsid w:val="00851EC2"/>
    <w:rsid w:val="00853ABA"/>
    <w:rsid w:val="00855508"/>
    <w:rsid w:val="00855656"/>
    <w:rsid w:val="00855C5F"/>
    <w:rsid w:val="00856672"/>
    <w:rsid w:val="00856A50"/>
    <w:rsid w:val="0086127D"/>
    <w:rsid w:val="008618DF"/>
    <w:rsid w:val="00862678"/>
    <w:rsid w:val="00862894"/>
    <w:rsid w:val="0086297D"/>
    <w:rsid w:val="00862E5C"/>
    <w:rsid w:val="00865176"/>
    <w:rsid w:val="00865DC0"/>
    <w:rsid w:val="00866932"/>
    <w:rsid w:val="00866C41"/>
    <w:rsid w:val="00866D0F"/>
    <w:rsid w:val="008671AB"/>
    <w:rsid w:val="0086757E"/>
    <w:rsid w:val="00867DFB"/>
    <w:rsid w:val="00870624"/>
    <w:rsid w:val="00871B5A"/>
    <w:rsid w:val="008724F1"/>
    <w:rsid w:val="00874248"/>
    <w:rsid w:val="0087515A"/>
    <w:rsid w:val="0087614A"/>
    <w:rsid w:val="00877551"/>
    <w:rsid w:val="00877C29"/>
    <w:rsid w:val="0088175C"/>
    <w:rsid w:val="008833AB"/>
    <w:rsid w:val="00883D10"/>
    <w:rsid w:val="00884ADA"/>
    <w:rsid w:val="0088576C"/>
    <w:rsid w:val="00886EF8"/>
    <w:rsid w:val="00886FDA"/>
    <w:rsid w:val="008873EF"/>
    <w:rsid w:val="00890712"/>
    <w:rsid w:val="008915B8"/>
    <w:rsid w:val="00891A03"/>
    <w:rsid w:val="00892CDB"/>
    <w:rsid w:val="00895846"/>
    <w:rsid w:val="0089599D"/>
    <w:rsid w:val="00896560"/>
    <w:rsid w:val="008A01E6"/>
    <w:rsid w:val="008A1797"/>
    <w:rsid w:val="008A2BF0"/>
    <w:rsid w:val="008A2E00"/>
    <w:rsid w:val="008A4E75"/>
    <w:rsid w:val="008A7F99"/>
    <w:rsid w:val="008B08C4"/>
    <w:rsid w:val="008B0984"/>
    <w:rsid w:val="008B0FFD"/>
    <w:rsid w:val="008B129D"/>
    <w:rsid w:val="008B18E8"/>
    <w:rsid w:val="008B425A"/>
    <w:rsid w:val="008B5900"/>
    <w:rsid w:val="008B6589"/>
    <w:rsid w:val="008B7889"/>
    <w:rsid w:val="008C09D0"/>
    <w:rsid w:val="008C0C6F"/>
    <w:rsid w:val="008C18F5"/>
    <w:rsid w:val="008C250E"/>
    <w:rsid w:val="008C27E5"/>
    <w:rsid w:val="008C2BBB"/>
    <w:rsid w:val="008C2C76"/>
    <w:rsid w:val="008C3F49"/>
    <w:rsid w:val="008C5750"/>
    <w:rsid w:val="008C6EE3"/>
    <w:rsid w:val="008C7A3E"/>
    <w:rsid w:val="008C7D97"/>
    <w:rsid w:val="008D1C7B"/>
    <w:rsid w:val="008D2F03"/>
    <w:rsid w:val="008D44E5"/>
    <w:rsid w:val="008D45CB"/>
    <w:rsid w:val="008D4ED2"/>
    <w:rsid w:val="008D7419"/>
    <w:rsid w:val="008E140D"/>
    <w:rsid w:val="008E170D"/>
    <w:rsid w:val="008E3F85"/>
    <w:rsid w:val="008E419F"/>
    <w:rsid w:val="008E52F4"/>
    <w:rsid w:val="008E5F1A"/>
    <w:rsid w:val="008F0B26"/>
    <w:rsid w:val="008F3831"/>
    <w:rsid w:val="008F3C91"/>
    <w:rsid w:val="008F5332"/>
    <w:rsid w:val="008F5A01"/>
    <w:rsid w:val="008F6A3A"/>
    <w:rsid w:val="009025F8"/>
    <w:rsid w:val="00906AAE"/>
    <w:rsid w:val="00906D41"/>
    <w:rsid w:val="00907B7B"/>
    <w:rsid w:val="009122B0"/>
    <w:rsid w:val="00912BC5"/>
    <w:rsid w:val="0091437E"/>
    <w:rsid w:val="00916DFF"/>
    <w:rsid w:val="00916FCF"/>
    <w:rsid w:val="0091708F"/>
    <w:rsid w:val="009209E8"/>
    <w:rsid w:val="00921396"/>
    <w:rsid w:val="00921D98"/>
    <w:rsid w:val="00922FE5"/>
    <w:rsid w:val="00924075"/>
    <w:rsid w:val="009246CD"/>
    <w:rsid w:val="009271CE"/>
    <w:rsid w:val="00935D35"/>
    <w:rsid w:val="00936B19"/>
    <w:rsid w:val="009370B1"/>
    <w:rsid w:val="009374AB"/>
    <w:rsid w:val="00941414"/>
    <w:rsid w:val="009430C7"/>
    <w:rsid w:val="00943966"/>
    <w:rsid w:val="00951A62"/>
    <w:rsid w:val="0095328C"/>
    <w:rsid w:val="00953DD9"/>
    <w:rsid w:val="009544B7"/>
    <w:rsid w:val="009604CE"/>
    <w:rsid w:val="00962B80"/>
    <w:rsid w:val="00963189"/>
    <w:rsid w:val="00963E85"/>
    <w:rsid w:val="0096612D"/>
    <w:rsid w:val="0097052B"/>
    <w:rsid w:val="00971304"/>
    <w:rsid w:val="009718CC"/>
    <w:rsid w:val="009723ED"/>
    <w:rsid w:val="009724AC"/>
    <w:rsid w:val="00972F0A"/>
    <w:rsid w:val="009736A2"/>
    <w:rsid w:val="00975235"/>
    <w:rsid w:val="009754BB"/>
    <w:rsid w:val="00977330"/>
    <w:rsid w:val="00977D8D"/>
    <w:rsid w:val="009822CD"/>
    <w:rsid w:val="009828E2"/>
    <w:rsid w:val="00985BBA"/>
    <w:rsid w:val="00990CBA"/>
    <w:rsid w:val="0099114B"/>
    <w:rsid w:val="0099233F"/>
    <w:rsid w:val="009933D6"/>
    <w:rsid w:val="00994971"/>
    <w:rsid w:val="00994A86"/>
    <w:rsid w:val="00994FC7"/>
    <w:rsid w:val="009957EB"/>
    <w:rsid w:val="00995BA6"/>
    <w:rsid w:val="00995F5E"/>
    <w:rsid w:val="00996FC5"/>
    <w:rsid w:val="009976B7"/>
    <w:rsid w:val="00997E23"/>
    <w:rsid w:val="009A0FA7"/>
    <w:rsid w:val="009A1660"/>
    <w:rsid w:val="009A2DCB"/>
    <w:rsid w:val="009A4600"/>
    <w:rsid w:val="009A4ACA"/>
    <w:rsid w:val="009A4B60"/>
    <w:rsid w:val="009A54B0"/>
    <w:rsid w:val="009A6515"/>
    <w:rsid w:val="009B0630"/>
    <w:rsid w:val="009B066F"/>
    <w:rsid w:val="009B0E0B"/>
    <w:rsid w:val="009B0ECF"/>
    <w:rsid w:val="009B11B2"/>
    <w:rsid w:val="009B1AE7"/>
    <w:rsid w:val="009B3625"/>
    <w:rsid w:val="009B4064"/>
    <w:rsid w:val="009B6853"/>
    <w:rsid w:val="009B7DFF"/>
    <w:rsid w:val="009C021C"/>
    <w:rsid w:val="009C2775"/>
    <w:rsid w:val="009C36EA"/>
    <w:rsid w:val="009C3DFC"/>
    <w:rsid w:val="009C4BF3"/>
    <w:rsid w:val="009C5B20"/>
    <w:rsid w:val="009C7F6C"/>
    <w:rsid w:val="009D3492"/>
    <w:rsid w:val="009D4548"/>
    <w:rsid w:val="009D66D6"/>
    <w:rsid w:val="009E03C3"/>
    <w:rsid w:val="009E12CA"/>
    <w:rsid w:val="009E2E27"/>
    <w:rsid w:val="009E351D"/>
    <w:rsid w:val="009E35AE"/>
    <w:rsid w:val="009E4199"/>
    <w:rsid w:val="009F12D3"/>
    <w:rsid w:val="009F2175"/>
    <w:rsid w:val="009F34C4"/>
    <w:rsid w:val="009F35AA"/>
    <w:rsid w:val="009F3966"/>
    <w:rsid w:val="009F5040"/>
    <w:rsid w:val="009F6E30"/>
    <w:rsid w:val="009F776F"/>
    <w:rsid w:val="00A018D9"/>
    <w:rsid w:val="00A01F40"/>
    <w:rsid w:val="00A02B83"/>
    <w:rsid w:val="00A04D62"/>
    <w:rsid w:val="00A06AFF"/>
    <w:rsid w:val="00A06FB7"/>
    <w:rsid w:val="00A0777F"/>
    <w:rsid w:val="00A1134A"/>
    <w:rsid w:val="00A12885"/>
    <w:rsid w:val="00A13260"/>
    <w:rsid w:val="00A13EE6"/>
    <w:rsid w:val="00A15692"/>
    <w:rsid w:val="00A15EFA"/>
    <w:rsid w:val="00A165CD"/>
    <w:rsid w:val="00A1699C"/>
    <w:rsid w:val="00A20D9E"/>
    <w:rsid w:val="00A211DF"/>
    <w:rsid w:val="00A218F1"/>
    <w:rsid w:val="00A22D17"/>
    <w:rsid w:val="00A23A8C"/>
    <w:rsid w:val="00A23CD7"/>
    <w:rsid w:val="00A24985"/>
    <w:rsid w:val="00A25EF3"/>
    <w:rsid w:val="00A26226"/>
    <w:rsid w:val="00A26633"/>
    <w:rsid w:val="00A26C0F"/>
    <w:rsid w:val="00A2701A"/>
    <w:rsid w:val="00A31843"/>
    <w:rsid w:val="00A31F83"/>
    <w:rsid w:val="00A34629"/>
    <w:rsid w:val="00A35F73"/>
    <w:rsid w:val="00A36AF8"/>
    <w:rsid w:val="00A375D4"/>
    <w:rsid w:val="00A4156D"/>
    <w:rsid w:val="00A41813"/>
    <w:rsid w:val="00A436DF"/>
    <w:rsid w:val="00A449A9"/>
    <w:rsid w:val="00A4571E"/>
    <w:rsid w:val="00A47142"/>
    <w:rsid w:val="00A47396"/>
    <w:rsid w:val="00A5031E"/>
    <w:rsid w:val="00A522C7"/>
    <w:rsid w:val="00A533C0"/>
    <w:rsid w:val="00A54848"/>
    <w:rsid w:val="00A54F97"/>
    <w:rsid w:val="00A55AFB"/>
    <w:rsid w:val="00A560CD"/>
    <w:rsid w:val="00A6132E"/>
    <w:rsid w:val="00A614A7"/>
    <w:rsid w:val="00A61FC0"/>
    <w:rsid w:val="00A65D1F"/>
    <w:rsid w:val="00A6796C"/>
    <w:rsid w:val="00A67A43"/>
    <w:rsid w:val="00A70912"/>
    <w:rsid w:val="00A70FAE"/>
    <w:rsid w:val="00A714BB"/>
    <w:rsid w:val="00A71D5A"/>
    <w:rsid w:val="00A74233"/>
    <w:rsid w:val="00A7445D"/>
    <w:rsid w:val="00A757FB"/>
    <w:rsid w:val="00A75A7C"/>
    <w:rsid w:val="00A76174"/>
    <w:rsid w:val="00A80218"/>
    <w:rsid w:val="00A90E48"/>
    <w:rsid w:val="00A92B81"/>
    <w:rsid w:val="00A9310F"/>
    <w:rsid w:val="00A948D3"/>
    <w:rsid w:val="00A94994"/>
    <w:rsid w:val="00A953AC"/>
    <w:rsid w:val="00A95BF5"/>
    <w:rsid w:val="00A9721B"/>
    <w:rsid w:val="00AA062C"/>
    <w:rsid w:val="00AA069C"/>
    <w:rsid w:val="00AA21EC"/>
    <w:rsid w:val="00AA2D0C"/>
    <w:rsid w:val="00AA4FE1"/>
    <w:rsid w:val="00AB0A27"/>
    <w:rsid w:val="00AB356D"/>
    <w:rsid w:val="00AB6D25"/>
    <w:rsid w:val="00AB70D8"/>
    <w:rsid w:val="00AC2FDD"/>
    <w:rsid w:val="00AC3A4B"/>
    <w:rsid w:val="00AC4E86"/>
    <w:rsid w:val="00AC57A1"/>
    <w:rsid w:val="00AC6092"/>
    <w:rsid w:val="00AC7809"/>
    <w:rsid w:val="00AD06A8"/>
    <w:rsid w:val="00AD0ACF"/>
    <w:rsid w:val="00AD13B4"/>
    <w:rsid w:val="00AD1A5A"/>
    <w:rsid w:val="00AD32A7"/>
    <w:rsid w:val="00AD380D"/>
    <w:rsid w:val="00AD3B35"/>
    <w:rsid w:val="00AD40FF"/>
    <w:rsid w:val="00AD42D2"/>
    <w:rsid w:val="00AD4A9D"/>
    <w:rsid w:val="00AD4B95"/>
    <w:rsid w:val="00AD7380"/>
    <w:rsid w:val="00AD7C54"/>
    <w:rsid w:val="00AD7F67"/>
    <w:rsid w:val="00AE0BD8"/>
    <w:rsid w:val="00AE2219"/>
    <w:rsid w:val="00AE2C40"/>
    <w:rsid w:val="00AE2F6D"/>
    <w:rsid w:val="00AE38E6"/>
    <w:rsid w:val="00AE6A44"/>
    <w:rsid w:val="00AE6A79"/>
    <w:rsid w:val="00AF024A"/>
    <w:rsid w:val="00AF0283"/>
    <w:rsid w:val="00AF126F"/>
    <w:rsid w:val="00AF1A2B"/>
    <w:rsid w:val="00AF2F96"/>
    <w:rsid w:val="00AF378B"/>
    <w:rsid w:val="00AF5D71"/>
    <w:rsid w:val="00AF7018"/>
    <w:rsid w:val="00AF72D5"/>
    <w:rsid w:val="00B00E9A"/>
    <w:rsid w:val="00B01219"/>
    <w:rsid w:val="00B01EED"/>
    <w:rsid w:val="00B02E56"/>
    <w:rsid w:val="00B04069"/>
    <w:rsid w:val="00B05024"/>
    <w:rsid w:val="00B06A82"/>
    <w:rsid w:val="00B11E35"/>
    <w:rsid w:val="00B1299E"/>
    <w:rsid w:val="00B15BA8"/>
    <w:rsid w:val="00B165F4"/>
    <w:rsid w:val="00B16C8C"/>
    <w:rsid w:val="00B20229"/>
    <w:rsid w:val="00B20CBB"/>
    <w:rsid w:val="00B2137C"/>
    <w:rsid w:val="00B227C0"/>
    <w:rsid w:val="00B232CB"/>
    <w:rsid w:val="00B23760"/>
    <w:rsid w:val="00B23B10"/>
    <w:rsid w:val="00B24CA1"/>
    <w:rsid w:val="00B24E70"/>
    <w:rsid w:val="00B27272"/>
    <w:rsid w:val="00B30A0E"/>
    <w:rsid w:val="00B3350E"/>
    <w:rsid w:val="00B3432D"/>
    <w:rsid w:val="00B35C0F"/>
    <w:rsid w:val="00B37407"/>
    <w:rsid w:val="00B406A5"/>
    <w:rsid w:val="00B40EE0"/>
    <w:rsid w:val="00B419F9"/>
    <w:rsid w:val="00B421D7"/>
    <w:rsid w:val="00B43CDF"/>
    <w:rsid w:val="00B44472"/>
    <w:rsid w:val="00B45AFA"/>
    <w:rsid w:val="00B45B70"/>
    <w:rsid w:val="00B4635F"/>
    <w:rsid w:val="00B46C61"/>
    <w:rsid w:val="00B46E7A"/>
    <w:rsid w:val="00B46F00"/>
    <w:rsid w:val="00B50A2B"/>
    <w:rsid w:val="00B52323"/>
    <w:rsid w:val="00B52927"/>
    <w:rsid w:val="00B5540A"/>
    <w:rsid w:val="00B55A8B"/>
    <w:rsid w:val="00B5619C"/>
    <w:rsid w:val="00B65081"/>
    <w:rsid w:val="00B65726"/>
    <w:rsid w:val="00B702B7"/>
    <w:rsid w:val="00B711A3"/>
    <w:rsid w:val="00B7179A"/>
    <w:rsid w:val="00B71A54"/>
    <w:rsid w:val="00B72554"/>
    <w:rsid w:val="00B72E90"/>
    <w:rsid w:val="00B7309B"/>
    <w:rsid w:val="00B8048A"/>
    <w:rsid w:val="00B85353"/>
    <w:rsid w:val="00B8769A"/>
    <w:rsid w:val="00B8792E"/>
    <w:rsid w:val="00B87D7A"/>
    <w:rsid w:val="00B90C34"/>
    <w:rsid w:val="00B915EE"/>
    <w:rsid w:val="00B923B6"/>
    <w:rsid w:val="00B9254A"/>
    <w:rsid w:val="00B9281D"/>
    <w:rsid w:val="00B95133"/>
    <w:rsid w:val="00B97F63"/>
    <w:rsid w:val="00BA1C47"/>
    <w:rsid w:val="00BA2997"/>
    <w:rsid w:val="00BB2068"/>
    <w:rsid w:val="00BB2ACB"/>
    <w:rsid w:val="00BB49F7"/>
    <w:rsid w:val="00BB4F56"/>
    <w:rsid w:val="00BB7E9E"/>
    <w:rsid w:val="00BC002C"/>
    <w:rsid w:val="00BC0525"/>
    <w:rsid w:val="00BC0F3E"/>
    <w:rsid w:val="00BC1989"/>
    <w:rsid w:val="00BC4165"/>
    <w:rsid w:val="00BC56A4"/>
    <w:rsid w:val="00BC6D2B"/>
    <w:rsid w:val="00BC7448"/>
    <w:rsid w:val="00BC8E7B"/>
    <w:rsid w:val="00BD06E5"/>
    <w:rsid w:val="00BD1988"/>
    <w:rsid w:val="00BD1F24"/>
    <w:rsid w:val="00BD27E9"/>
    <w:rsid w:val="00BD4B3B"/>
    <w:rsid w:val="00BD5D3E"/>
    <w:rsid w:val="00BD6D2E"/>
    <w:rsid w:val="00BD710F"/>
    <w:rsid w:val="00BD7D9B"/>
    <w:rsid w:val="00BE015A"/>
    <w:rsid w:val="00BE0F14"/>
    <w:rsid w:val="00BE2D71"/>
    <w:rsid w:val="00BE30AB"/>
    <w:rsid w:val="00BE4784"/>
    <w:rsid w:val="00BF0F60"/>
    <w:rsid w:val="00BF1528"/>
    <w:rsid w:val="00BF2084"/>
    <w:rsid w:val="00BF2F98"/>
    <w:rsid w:val="00BF474A"/>
    <w:rsid w:val="00BF4A26"/>
    <w:rsid w:val="00BF7D28"/>
    <w:rsid w:val="00C047B9"/>
    <w:rsid w:val="00C0716C"/>
    <w:rsid w:val="00C10836"/>
    <w:rsid w:val="00C1149C"/>
    <w:rsid w:val="00C11807"/>
    <w:rsid w:val="00C14FF9"/>
    <w:rsid w:val="00C1534B"/>
    <w:rsid w:val="00C15A69"/>
    <w:rsid w:val="00C15D59"/>
    <w:rsid w:val="00C1637E"/>
    <w:rsid w:val="00C2069A"/>
    <w:rsid w:val="00C20C66"/>
    <w:rsid w:val="00C210AA"/>
    <w:rsid w:val="00C22533"/>
    <w:rsid w:val="00C22F45"/>
    <w:rsid w:val="00C22FDB"/>
    <w:rsid w:val="00C2402D"/>
    <w:rsid w:val="00C24116"/>
    <w:rsid w:val="00C244C1"/>
    <w:rsid w:val="00C250BA"/>
    <w:rsid w:val="00C25AEC"/>
    <w:rsid w:val="00C2611F"/>
    <w:rsid w:val="00C31BEC"/>
    <w:rsid w:val="00C3295B"/>
    <w:rsid w:val="00C32E03"/>
    <w:rsid w:val="00C358DD"/>
    <w:rsid w:val="00C35DBA"/>
    <w:rsid w:val="00C36EFD"/>
    <w:rsid w:val="00C402A8"/>
    <w:rsid w:val="00C4167F"/>
    <w:rsid w:val="00C42C02"/>
    <w:rsid w:val="00C4312C"/>
    <w:rsid w:val="00C43D68"/>
    <w:rsid w:val="00C45340"/>
    <w:rsid w:val="00C46102"/>
    <w:rsid w:val="00C46720"/>
    <w:rsid w:val="00C4722B"/>
    <w:rsid w:val="00C47706"/>
    <w:rsid w:val="00C47905"/>
    <w:rsid w:val="00C50316"/>
    <w:rsid w:val="00C5122E"/>
    <w:rsid w:val="00C51F06"/>
    <w:rsid w:val="00C54F4E"/>
    <w:rsid w:val="00C54F9E"/>
    <w:rsid w:val="00C5584A"/>
    <w:rsid w:val="00C57322"/>
    <w:rsid w:val="00C575B8"/>
    <w:rsid w:val="00C6089F"/>
    <w:rsid w:val="00C60F68"/>
    <w:rsid w:val="00C613BA"/>
    <w:rsid w:val="00C6142C"/>
    <w:rsid w:val="00C62633"/>
    <w:rsid w:val="00C62AE6"/>
    <w:rsid w:val="00C6301A"/>
    <w:rsid w:val="00C641C6"/>
    <w:rsid w:val="00C64AB8"/>
    <w:rsid w:val="00C6515B"/>
    <w:rsid w:val="00C66808"/>
    <w:rsid w:val="00C66DEF"/>
    <w:rsid w:val="00C6708F"/>
    <w:rsid w:val="00C67E22"/>
    <w:rsid w:val="00C70289"/>
    <w:rsid w:val="00C72A2C"/>
    <w:rsid w:val="00C7441B"/>
    <w:rsid w:val="00C74C40"/>
    <w:rsid w:val="00C75918"/>
    <w:rsid w:val="00C77181"/>
    <w:rsid w:val="00C777B2"/>
    <w:rsid w:val="00C77A77"/>
    <w:rsid w:val="00C77E9D"/>
    <w:rsid w:val="00C81C38"/>
    <w:rsid w:val="00C83C99"/>
    <w:rsid w:val="00C849EB"/>
    <w:rsid w:val="00C861A7"/>
    <w:rsid w:val="00C907D4"/>
    <w:rsid w:val="00C90CA0"/>
    <w:rsid w:val="00C92AA0"/>
    <w:rsid w:val="00C93286"/>
    <w:rsid w:val="00C972B9"/>
    <w:rsid w:val="00CA1670"/>
    <w:rsid w:val="00CA1B8A"/>
    <w:rsid w:val="00CA2A02"/>
    <w:rsid w:val="00CA3521"/>
    <w:rsid w:val="00CA3E48"/>
    <w:rsid w:val="00CA7630"/>
    <w:rsid w:val="00CA7A4D"/>
    <w:rsid w:val="00CB0F17"/>
    <w:rsid w:val="00CB32A2"/>
    <w:rsid w:val="00CB4F99"/>
    <w:rsid w:val="00CB7BBD"/>
    <w:rsid w:val="00CC0173"/>
    <w:rsid w:val="00CC75B2"/>
    <w:rsid w:val="00CC7F6C"/>
    <w:rsid w:val="00CD2B8B"/>
    <w:rsid w:val="00CD3E16"/>
    <w:rsid w:val="00CD4D0A"/>
    <w:rsid w:val="00CE238C"/>
    <w:rsid w:val="00CE35B6"/>
    <w:rsid w:val="00CE3F32"/>
    <w:rsid w:val="00CE4E7F"/>
    <w:rsid w:val="00CE5187"/>
    <w:rsid w:val="00CE52E5"/>
    <w:rsid w:val="00CE57E7"/>
    <w:rsid w:val="00CE5F2C"/>
    <w:rsid w:val="00CF0154"/>
    <w:rsid w:val="00CF36E8"/>
    <w:rsid w:val="00CF3D61"/>
    <w:rsid w:val="00D00837"/>
    <w:rsid w:val="00D00840"/>
    <w:rsid w:val="00D01697"/>
    <w:rsid w:val="00D01D32"/>
    <w:rsid w:val="00D033FD"/>
    <w:rsid w:val="00D0341C"/>
    <w:rsid w:val="00D0420A"/>
    <w:rsid w:val="00D05A0F"/>
    <w:rsid w:val="00D05C18"/>
    <w:rsid w:val="00D07C4C"/>
    <w:rsid w:val="00D129B2"/>
    <w:rsid w:val="00D13AB8"/>
    <w:rsid w:val="00D14BEC"/>
    <w:rsid w:val="00D159AD"/>
    <w:rsid w:val="00D162E5"/>
    <w:rsid w:val="00D17242"/>
    <w:rsid w:val="00D206E9"/>
    <w:rsid w:val="00D2394E"/>
    <w:rsid w:val="00D245B0"/>
    <w:rsid w:val="00D26B96"/>
    <w:rsid w:val="00D27ED9"/>
    <w:rsid w:val="00D30A07"/>
    <w:rsid w:val="00D33097"/>
    <w:rsid w:val="00D334D5"/>
    <w:rsid w:val="00D41AC4"/>
    <w:rsid w:val="00D44525"/>
    <w:rsid w:val="00D451BE"/>
    <w:rsid w:val="00D4679E"/>
    <w:rsid w:val="00D472E6"/>
    <w:rsid w:val="00D52838"/>
    <w:rsid w:val="00D53164"/>
    <w:rsid w:val="00D536BC"/>
    <w:rsid w:val="00D54A32"/>
    <w:rsid w:val="00D56179"/>
    <w:rsid w:val="00D578F8"/>
    <w:rsid w:val="00D6000C"/>
    <w:rsid w:val="00D62973"/>
    <w:rsid w:val="00D644EE"/>
    <w:rsid w:val="00D64D9A"/>
    <w:rsid w:val="00D65F5C"/>
    <w:rsid w:val="00D66969"/>
    <w:rsid w:val="00D66B9A"/>
    <w:rsid w:val="00D66CF4"/>
    <w:rsid w:val="00D704DF"/>
    <w:rsid w:val="00D70995"/>
    <w:rsid w:val="00D72A02"/>
    <w:rsid w:val="00D73806"/>
    <w:rsid w:val="00D80CE1"/>
    <w:rsid w:val="00D81BCC"/>
    <w:rsid w:val="00D83D11"/>
    <w:rsid w:val="00D865FE"/>
    <w:rsid w:val="00D9084F"/>
    <w:rsid w:val="00D91CA2"/>
    <w:rsid w:val="00D920CF"/>
    <w:rsid w:val="00D93091"/>
    <w:rsid w:val="00D94A93"/>
    <w:rsid w:val="00D9731C"/>
    <w:rsid w:val="00D97D72"/>
    <w:rsid w:val="00DA1FA0"/>
    <w:rsid w:val="00DA264C"/>
    <w:rsid w:val="00DA6C53"/>
    <w:rsid w:val="00DA6F6B"/>
    <w:rsid w:val="00DA7AE6"/>
    <w:rsid w:val="00DB0351"/>
    <w:rsid w:val="00DB0540"/>
    <w:rsid w:val="00DB1E85"/>
    <w:rsid w:val="00DB2868"/>
    <w:rsid w:val="00DB3407"/>
    <w:rsid w:val="00DB38E8"/>
    <w:rsid w:val="00DB4143"/>
    <w:rsid w:val="00DB51B8"/>
    <w:rsid w:val="00DB58E2"/>
    <w:rsid w:val="00DB614B"/>
    <w:rsid w:val="00DB6772"/>
    <w:rsid w:val="00DB751E"/>
    <w:rsid w:val="00DB79C8"/>
    <w:rsid w:val="00DC066E"/>
    <w:rsid w:val="00DC5B61"/>
    <w:rsid w:val="00DC5E4B"/>
    <w:rsid w:val="00DD0EFA"/>
    <w:rsid w:val="00DD1D2D"/>
    <w:rsid w:val="00DD24C5"/>
    <w:rsid w:val="00DD2CE9"/>
    <w:rsid w:val="00DD3C22"/>
    <w:rsid w:val="00DD4ACB"/>
    <w:rsid w:val="00DD4F62"/>
    <w:rsid w:val="00DD73C2"/>
    <w:rsid w:val="00DE0CFD"/>
    <w:rsid w:val="00DE3719"/>
    <w:rsid w:val="00DE4497"/>
    <w:rsid w:val="00DE7963"/>
    <w:rsid w:val="00DF1194"/>
    <w:rsid w:val="00DF1A89"/>
    <w:rsid w:val="00DF1BD3"/>
    <w:rsid w:val="00DF4FA4"/>
    <w:rsid w:val="00DF5C47"/>
    <w:rsid w:val="00DF5E58"/>
    <w:rsid w:val="00DF65B0"/>
    <w:rsid w:val="00E01066"/>
    <w:rsid w:val="00E016D4"/>
    <w:rsid w:val="00E01B95"/>
    <w:rsid w:val="00E01D81"/>
    <w:rsid w:val="00E03220"/>
    <w:rsid w:val="00E059FB"/>
    <w:rsid w:val="00E05DA9"/>
    <w:rsid w:val="00E06EEC"/>
    <w:rsid w:val="00E07ED0"/>
    <w:rsid w:val="00E107F8"/>
    <w:rsid w:val="00E12A39"/>
    <w:rsid w:val="00E13302"/>
    <w:rsid w:val="00E14367"/>
    <w:rsid w:val="00E14EA0"/>
    <w:rsid w:val="00E2047C"/>
    <w:rsid w:val="00E204D7"/>
    <w:rsid w:val="00E20EFD"/>
    <w:rsid w:val="00E2532A"/>
    <w:rsid w:val="00E25441"/>
    <w:rsid w:val="00E27B0C"/>
    <w:rsid w:val="00E27B5C"/>
    <w:rsid w:val="00E2CD34"/>
    <w:rsid w:val="00E304F3"/>
    <w:rsid w:val="00E315CC"/>
    <w:rsid w:val="00E31726"/>
    <w:rsid w:val="00E31EC1"/>
    <w:rsid w:val="00E35A15"/>
    <w:rsid w:val="00E362D6"/>
    <w:rsid w:val="00E377FA"/>
    <w:rsid w:val="00E37879"/>
    <w:rsid w:val="00E37DFA"/>
    <w:rsid w:val="00E410F4"/>
    <w:rsid w:val="00E42DA4"/>
    <w:rsid w:val="00E46964"/>
    <w:rsid w:val="00E50B3F"/>
    <w:rsid w:val="00E51E9C"/>
    <w:rsid w:val="00E521C1"/>
    <w:rsid w:val="00E5359B"/>
    <w:rsid w:val="00E5359D"/>
    <w:rsid w:val="00E55CA5"/>
    <w:rsid w:val="00E56AAE"/>
    <w:rsid w:val="00E575F9"/>
    <w:rsid w:val="00E57797"/>
    <w:rsid w:val="00E57C91"/>
    <w:rsid w:val="00E6021D"/>
    <w:rsid w:val="00E6392A"/>
    <w:rsid w:val="00E64E88"/>
    <w:rsid w:val="00E655E6"/>
    <w:rsid w:val="00E65B17"/>
    <w:rsid w:val="00E66B14"/>
    <w:rsid w:val="00E70D57"/>
    <w:rsid w:val="00E72394"/>
    <w:rsid w:val="00E7332A"/>
    <w:rsid w:val="00E733F0"/>
    <w:rsid w:val="00E73938"/>
    <w:rsid w:val="00E74281"/>
    <w:rsid w:val="00E752EF"/>
    <w:rsid w:val="00E75F33"/>
    <w:rsid w:val="00E81DD4"/>
    <w:rsid w:val="00E84358"/>
    <w:rsid w:val="00E844A2"/>
    <w:rsid w:val="00E847F9"/>
    <w:rsid w:val="00E849C1"/>
    <w:rsid w:val="00E91DC2"/>
    <w:rsid w:val="00E937AB"/>
    <w:rsid w:val="00E95CE6"/>
    <w:rsid w:val="00E95E18"/>
    <w:rsid w:val="00E973C9"/>
    <w:rsid w:val="00EA094B"/>
    <w:rsid w:val="00EA0A38"/>
    <w:rsid w:val="00EA0C5C"/>
    <w:rsid w:val="00EA1216"/>
    <w:rsid w:val="00EA2C3F"/>
    <w:rsid w:val="00EA40D8"/>
    <w:rsid w:val="00EA6279"/>
    <w:rsid w:val="00EA77DA"/>
    <w:rsid w:val="00EB2424"/>
    <w:rsid w:val="00EB324D"/>
    <w:rsid w:val="00EB49B2"/>
    <w:rsid w:val="00EB4C1B"/>
    <w:rsid w:val="00EB53C0"/>
    <w:rsid w:val="00EB59AB"/>
    <w:rsid w:val="00EB6CAC"/>
    <w:rsid w:val="00EB739A"/>
    <w:rsid w:val="00EC03C2"/>
    <w:rsid w:val="00EC1CB8"/>
    <w:rsid w:val="00EC3640"/>
    <w:rsid w:val="00EC364E"/>
    <w:rsid w:val="00EC7948"/>
    <w:rsid w:val="00EC7DB4"/>
    <w:rsid w:val="00ED004D"/>
    <w:rsid w:val="00ED0ABD"/>
    <w:rsid w:val="00ED106F"/>
    <w:rsid w:val="00ED16C0"/>
    <w:rsid w:val="00ED1903"/>
    <w:rsid w:val="00ED29D0"/>
    <w:rsid w:val="00ED2B2B"/>
    <w:rsid w:val="00ED352D"/>
    <w:rsid w:val="00ED3BB9"/>
    <w:rsid w:val="00ED488A"/>
    <w:rsid w:val="00ED4E5B"/>
    <w:rsid w:val="00ED50BE"/>
    <w:rsid w:val="00ED5270"/>
    <w:rsid w:val="00ED5FE1"/>
    <w:rsid w:val="00ED6A5F"/>
    <w:rsid w:val="00ED7047"/>
    <w:rsid w:val="00ED73A3"/>
    <w:rsid w:val="00ED7A90"/>
    <w:rsid w:val="00ED7EFA"/>
    <w:rsid w:val="00EE0447"/>
    <w:rsid w:val="00EE0FC9"/>
    <w:rsid w:val="00EE1407"/>
    <w:rsid w:val="00EE1EC7"/>
    <w:rsid w:val="00EE2378"/>
    <w:rsid w:val="00EE3876"/>
    <w:rsid w:val="00EE61C6"/>
    <w:rsid w:val="00EE6E63"/>
    <w:rsid w:val="00EE7E73"/>
    <w:rsid w:val="00EF0E64"/>
    <w:rsid w:val="00EF1CBE"/>
    <w:rsid w:val="00EF4CCB"/>
    <w:rsid w:val="00EF4DD6"/>
    <w:rsid w:val="00EF50D7"/>
    <w:rsid w:val="00EF5F70"/>
    <w:rsid w:val="00F00381"/>
    <w:rsid w:val="00F02038"/>
    <w:rsid w:val="00F0449F"/>
    <w:rsid w:val="00F051EC"/>
    <w:rsid w:val="00F05F24"/>
    <w:rsid w:val="00F06F6A"/>
    <w:rsid w:val="00F07827"/>
    <w:rsid w:val="00F10EFC"/>
    <w:rsid w:val="00F11772"/>
    <w:rsid w:val="00F171B6"/>
    <w:rsid w:val="00F17D51"/>
    <w:rsid w:val="00F20712"/>
    <w:rsid w:val="00F20C92"/>
    <w:rsid w:val="00F21030"/>
    <w:rsid w:val="00F21483"/>
    <w:rsid w:val="00F25221"/>
    <w:rsid w:val="00F27954"/>
    <w:rsid w:val="00F305BE"/>
    <w:rsid w:val="00F36496"/>
    <w:rsid w:val="00F3657F"/>
    <w:rsid w:val="00F3756D"/>
    <w:rsid w:val="00F414DB"/>
    <w:rsid w:val="00F415EA"/>
    <w:rsid w:val="00F4199E"/>
    <w:rsid w:val="00F42857"/>
    <w:rsid w:val="00F42925"/>
    <w:rsid w:val="00F4670E"/>
    <w:rsid w:val="00F4686A"/>
    <w:rsid w:val="00F50565"/>
    <w:rsid w:val="00F52456"/>
    <w:rsid w:val="00F5340F"/>
    <w:rsid w:val="00F54139"/>
    <w:rsid w:val="00F54549"/>
    <w:rsid w:val="00F55C1B"/>
    <w:rsid w:val="00F5678E"/>
    <w:rsid w:val="00F57883"/>
    <w:rsid w:val="00F57A74"/>
    <w:rsid w:val="00F57F41"/>
    <w:rsid w:val="00F57FAC"/>
    <w:rsid w:val="00F61B4E"/>
    <w:rsid w:val="00F63E31"/>
    <w:rsid w:val="00F646EC"/>
    <w:rsid w:val="00F64F25"/>
    <w:rsid w:val="00F65BC0"/>
    <w:rsid w:val="00F67D66"/>
    <w:rsid w:val="00F70609"/>
    <w:rsid w:val="00F72AD1"/>
    <w:rsid w:val="00F73392"/>
    <w:rsid w:val="00F73808"/>
    <w:rsid w:val="00F74492"/>
    <w:rsid w:val="00F74A4E"/>
    <w:rsid w:val="00F769CC"/>
    <w:rsid w:val="00F76EE7"/>
    <w:rsid w:val="00F7726E"/>
    <w:rsid w:val="00F81106"/>
    <w:rsid w:val="00F8217F"/>
    <w:rsid w:val="00F82D16"/>
    <w:rsid w:val="00F82F59"/>
    <w:rsid w:val="00F834D5"/>
    <w:rsid w:val="00F83AC9"/>
    <w:rsid w:val="00F84500"/>
    <w:rsid w:val="00F84898"/>
    <w:rsid w:val="00F853B3"/>
    <w:rsid w:val="00F85481"/>
    <w:rsid w:val="00F874BE"/>
    <w:rsid w:val="00F875B1"/>
    <w:rsid w:val="00F90336"/>
    <w:rsid w:val="00F91329"/>
    <w:rsid w:val="00F91775"/>
    <w:rsid w:val="00F930E8"/>
    <w:rsid w:val="00F964AD"/>
    <w:rsid w:val="00FA1523"/>
    <w:rsid w:val="00FA301E"/>
    <w:rsid w:val="00FA3041"/>
    <w:rsid w:val="00FA784D"/>
    <w:rsid w:val="00FB1406"/>
    <w:rsid w:val="00FB1D4D"/>
    <w:rsid w:val="00FB5D66"/>
    <w:rsid w:val="00FB67BF"/>
    <w:rsid w:val="00FC0975"/>
    <w:rsid w:val="00FC1C1A"/>
    <w:rsid w:val="00FC205D"/>
    <w:rsid w:val="00FC2284"/>
    <w:rsid w:val="00FC2F57"/>
    <w:rsid w:val="00FC3501"/>
    <w:rsid w:val="00FC3A7E"/>
    <w:rsid w:val="00FC4161"/>
    <w:rsid w:val="00FC44ED"/>
    <w:rsid w:val="00FC4D45"/>
    <w:rsid w:val="00FC5E8E"/>
    <w:rsid w:val="00FC6843"/>
    <w:rsid w:val="00FC6E80"/>
    <w:rsid w:val="00FC751A"/>
    <w:rsid w:val="00FC7CD9"/>
    <w:rsid w:val="00FC7FD5"/>
    <w:rsid w:val="00FD0D50"/>
    <w:rsid w:val="00FD14AE"/>
    <w:rsid w:val="00FD353A"/>
    <w:rsid w:val="00FD3E4B"/>
    <w:rsid w:val="00FD72B8"/>
    <w:rsid w:val="00FE1653"/>
    <w:rsid w:val="00FE1FB2"/>
    <w:rsid w:val="00FE28B8"/>
    <w:rsid w:val="00FE3730"/>
    <w:rsid w:val="00FE37C2"/>
    <w:rsid w:val="00FE40C9"/>
    <w:rsid w:val="00FE4302"/>
    <w:rsid w:val="00FE5D42"/>
    <w:rsid w:val="00FE60BC"/>
    <w:rsid w:val="00FE6A91"/>
    <w:rsid w:val="00FF21AE"/>
    <w:rsid w:val="00FF2354"/>
    <w:rsid w:val="00FF23D1"/>
    <w:rsid w:val="00FF3C03"/>
    <w:rsid w:val="00FF46AA"/>
    <w:rsid w:val="00FF4D53"/>
    <w:rsid w:val="00FF5242"/>
    <w:rsid w:val="00FF55BD"/>
    <w:rsid w:val="00FF5A1B"/>
    <w:rsid w:val="00FF600A"/>
    <w:rsid w:val="00FF66DC"/>
    <w:rsid w:val="00FF7E6D"/>
    <w:rsid w:val="00FFF075"/>
    <w:rsid w:val="0100EB82"/>
    <w:rsid w:val="01253B4C"/>
    <w:rsid w:val="01256643"/>
    <w:rsid w:val="013DD3F1"/>
    <w:rsid w:val="01466CE6"/>
    <w:rsid w:val="01622647"/>
    <w:rsid w:val="0163B378"/>
    <w:rsid w:val="01669A7D"/>
    <w:rsid w:val="01727CD1"/>
    <w:rsid w:val="01766D8B"/>
    <w:rsid w:val="01BA1E51"/>
    <w:rsid w:val="01BEAD28"/>
    <w:rsid w:val="01E08B5E"/>
    <w:rsid w:val="020038EB"/>
    <w:rsid w:val="021B3C32"/>
    <w:rsid w:val="021C7FCB"/>
    <w:rsid w:val="02307FF7"/>
    <w:rsid w:val="0263C584"/>
    <w:rsid w:val="02841BD2"/>
    <w:rsid w:val="02B6A313"/>
    <w:rsid w:val="02C90D36"/>
    <w:rsid w:val="02D2097F"/>
    <w:rsid w:val="02E68AE3"/>
    <w:rsid w:val="02EA907A"/>
    <w:rsid w:val="02FF1333"/>
    <w:rsid w:val="0322BE38"/>
    <w:rsid w:val="0361DF0F"/>
    <w:rsid w:val="0366ED82"/>
    <w:rsid w:val="03A2F169"/>
    <w:rsid w:val="03EFAF5D"/>
    <w:rsid w:val="0416B0DF"/>
    <w:rsid w:val="041A02E8"/>
    <w:rsid w:val="0429CF7D"/>
    <w:rsid w:val="04444B78"/>
    <w:rsid w:val="04513020"/>
    <w:rsid w:val="045777E8"/>
    <w:rsid w:val="046C7FC3"/>
    <w:rsid w:val="047B5E6F"/>
    <w:rsid w:val="048AD5DA"/>
    <w:rsid w:val="048EE666"/>
    <w:rsid w:val="04A187C8"/>
    <w:rsid w:val="04A7CC12"/>
    <w:rsid w:val="04CB1F12"/>
    <w:rsid w:val="04DC43B9"/>
    <w:rsid w:val="04F0C922"/>
    <w:rsid w:val="04F32E46"/>
    <w:rsid w:val="05019445"/>
    <w:rsid w:val="051A817E"/>
    <w:rsid w:val="051C7C1A"/>
    <w:rsid w:val="05267FBD"/>
    <w:rsid w:val="053EC1CA"/>
    <w:rsid w:val="05409DA5"/>
    <w:rsid w:val="0549D094"/>
    <w:rsid w:val="057F0462"/>
    <w:rsid w:val="05B04A77"/>
    <w:rsid w:val="05BC792E"/>
    <w:rsid w:val="05BE3DED"/>
    <w:rsid w:val="05C8A3D6"/>
    <w:rsid w:val="05CF2126"/>
    <w:rsid w:val="05D20456"/>
    <w:rsid w:val="05ED0081"/>
    <w:rsid w:val="05F3805A"/>
    <w:rsid w:val="05F9F740"/>
    <w:rsid w:val="0618E1EA"/>
    <w:rsid w:val="063C2DD4"/>
    <w:rsid w:val="0642FE80"/>
    <w:rsid w:val="064B24E6"/>
    <w:rsid w:val="064BCF3F"/>
    <w:rsid w:val="065B7015"/>
    <w:rsid w:val="06AA6085"/>
    <w:rsid w:val="06ACDC77"/>
    <w:rsid w:val="06AFDF13"/>
    <w:rsid w:val="06D9E5ED"/>
    <w:rsid w:val="06EB453A"/>
    <w:rsid w:val="06EFD7F5"/>
    <w:rsid w:val="070F645C"/>
    <w:rsid w:val="0715354B"/>
    <w:rsid w:val="07286E86"/>
    <w:rsid w:val="073BEFA3"/>
    <w:rsid w:val="075B22EF"/>
    <w:rsid w:val="075B6055"/>
    <w:rsid w:val="076F8412"/>
    <w:rsid w:val="0773B2D9"/>
    <w:rsid w:val="07986187"/>
    <w:rsid w:val="079B71ED"/>
    <w:rsid w:val="07A168F8"/>
    <w:rsid w:val="07BD99D2"/>
    <w:rsid w:val="07CA3615"/>
    <w:rsid w:val="07D9D59E"/>
    <w:rsid w:val="07DB78FF"/>
    <w:rsid w:val="07F9FFC3"/>
    <w:rsid w:val="08019E9E"/>
    <w:rsid w:val="0805BF82"/>
    <w:rsid w:val="084104A4"/>
    <w:rsid w:val="085BD250"/>
    <w:rsid w:val="085E207F"/>
    <w:rsid w:val="0898BFE0"/>
    <w:rsid w:val="08A41516"/>
    <w:rsid w:val="08AAAF18"/>
    <w:rsid w:val="08B67EA6"/>
    <w:rsid w:val="08D4EE33"/>
    <w:rsid w:val="08D689CC"/>
    <w:rsid w:val="08D87A08"/>
    <w:rsid w:val="08DC8326"/>
    <w:rsid w:val="08F6798A"/>
    <w:rsid w:val="09290F1D"/>
    <w:rsid w:val="092EB249"/>
    <w:rsid w:val="095C4CA6"/>
    <w:rsid w:val="0963DB40"/>
    <w:rsid w:val="09835201"/>
    <w:rsid w:val="09904B40"/>
    <w:rsid w:val="099B504D"/>
    <w:rsid w:val="09A1B62F"/>
    <w:rsid w:val="09A5465A"/>
    <w:rsid w:val="09AF4BAA"/>
    <w:rsid w:val="09B62D56"/>
    <w:rsid w:val="09DC9371"/>
    <w:rsid w:val="09E23F8D"/>
    <w:rsid w:val="09EF9CF3"/>
    <w:rsid w:val="09F29027"/>
    <w:rsid w:val="0A30E9F5"/>
    <w:rsid w:val="0A593DF1"/>
    <w:rsid w:val="0A600F48"/>
    <w:rsid w:val="0A6CCADA"/>
    <w:rsid w:val="0A713433"/>
    <w:rsid w:val="0A77F978"/>
    <w:rsid w:val="0A8D6D57"/>
    <w:rsid w:val="0AEB3966"/>
    <w:rsid w:val="0AFBAB86"/>
    <w:rsid w:val="0B037B9D"/>
    <w:rsid w:val="0B1B0A79"/>
    <w:rsid w:val="0B2C3A51"/>
    <w:rsid w:val="0B3B0BCA"/>
    <w:rsid w:val="0B3CBCA9"/>
    <w:rsid w:val="0B3FF074"/>
    <w:rsid w:val="0B433458"/>
    <w:rsid w:val="0B5B5CD7"/>
    <w:rsid w:val="0B6CBFA8"/>
    <w:rsid w:val="0B6D7097"/>
    <w:rsid w:val="0B7EE9A1"/>
    <w:rsid w:val="0B840A5F"/>
    <w:rsid w:val="0B88DAC9"/>
    <w:rsid w:val="0B895B5E"/>
    <w:rsid w:val="0BA44A91"/>
    <w:rsid w:val="0BD5E49C"/>
    <w:rsid w:val="0BE71733"/>
    <w:rsid w:val="0BFAC3C0"/>
    <w:rsid w:val="0C3C18BD"/>
    <w:rsid w:val="0C5E9F38"/>
    <w:rsid w:val="0C94E480"/>
    <w:rsid w:val="0CB442E6"/>
    <w:rsid w:val="0CBDB9C0"/>
    <w:rsid w:val="0CCE819E"/>
    <w:rsid w:val="0CD86CA9"/>
    <w:rsid w:val="0CDC70ED"/>
    <w:rsid w:val="0CE5B3A6"/>
    <w:rsid w:val="0CE7E424"/>
    <w:rsid w:val="0D0079AC"/>
    <w:rsid w:val="0D04CFCA"/>
    <w:rsid w:val="0D22D889"/>
    <w:rsid w:val="0D2655A1"/>
    <w:rsid w:val="0D2EA962"/>
    <w:rsid w:val="0D346815"/>
    <w:rsid w:val="0D391242"/>
    <w:rsid w:val="0D57A48A"/>
    <w:rsid w:val="0D63D82E"/>
    <w:rsid w:val="0D7D816E"/>
    <w:rsid w:val="0D83B167"/>
    <w:rsid w:val="0D884165"/>
    <w:rsid w:val="0D969421"/>
    <w:rsid w:val="0D97F5C9"/>
    <w:rsid w:val="0DC15237"/>
    <w:rsid w:val="0DD1939A"/>
    <w:rsid w:val="0DDAFE46"/>
    <w:rsid w:val="0E0BD6D1"/>
    <w:rsid w:val="0E245DE6"/>
    <w:rsid w:val="0E49FBEC"/>
    <w:rsid w:val="0E5443CA"/>
    <w:rsid w:val="0E90B85A"/>
    <w:rsid w:val="0EA5DCB7"/>
    <w:rsid w:val="0EDE0D5E"/>
    <w:rsid w:val="0EF233D2"/>
    <w:rsid w:val="0EF2DA37"/>
    <w:rsid w:val="0F122C96"/>
    <w:rsid w:val="0F44F8B8"/>
    <w:rsid w:val="0F880C09"/>
    <w:rsid w:val="0F90B8BC"/>
    <w:rsid w:val="0FA7A732"/>
    <w:rsid w:val="0FB1C9A7"/>
    <w:rsid w:val="0FC6326D"/>
    <w:rsid w:val="100647F5"/>
    <w:rsid w:val="1013BCE5"/>
    <w:rsid w:val="1024A51B"/>
    <w:rsid w:val="1064D1FF"/>
    <w:rsid w:val="107A5442"/>
    <w:rsid w:val="1080291E"/>
    <w:rsid w:val="108195E6"/>
    <w:rsid w:val="10A49808"/>
    <w:rsid w:val="10A91538"/>
    <w:rsid w:val="10A96AF7"/>
    <w:rsid w:val="10ABD226"/>
    <w:rsid w:val="10ABEA4D"/>
    <w:rsid w:val="10B38469"/>
    <w:rsid w:val="110E4AC5"/>
    <w:rsid w:val="1121A409"/>
    <w:rsid w:val="11234EF3"/>
    <w:rsid w:val="11437AE7"/>
    <w:rsid w:val="11703CD8"/>
    <w:rsid w:val="11814CAB"/>
    <w:rsid w:val="1192D0B5"/>
    <w:rsid w:val="11A80546"/>
    <w:rsid w:val="11CA1D23"/>
    <w:rsid w:val="11D58BFB"/>
    <w:rsid w:val="1220787A"/>
    <w:rsid w:val="122082D8"/>
    <w:rsid w:val="1232F468"/>
    <w:rsid w:val="1243FC02"/>
    <w:rsid w:val="126C58D5"/>
    <w:rsid w:val="1278C49F"/>
    <w:rsid w:val="1279E282"/>
    <w:rsid w:val="1288D237"/>
    <w:rsid w:val="12987F3C"/>
    <w:rsid w:val="129D26D0"/>
    <w:rsid w:val="12A9556C"/>
    <w:rsid w:val="12C61F97"/>
    <w:rsid w:val="12C9C1DA"/>
    <w:rsid w:val="12D28536"/>
    <w:rsid w:val="12D806A4"/>
    <w:rsid w:val="12D9D99A"/>
    <w:rsid w:val="12DB59D3"/>
    <w:rsid w:val="1336E184"/>
    <w:rsid w:val="1351FAF1"/>
    <w:rsid w:val="13785B0D"/>
    <w:rsid w:val="137BBF25"/>
    <w:rsid w:val="13BBFE59"/>
    <w:rsid w:val="13C76A62"/>
    <w:rsid w:val="13C8D530"/>
    <w:rsid w:val="13CCE75D"/>
    <w:rsid w:val="13D9DC83"/>
    <w:rsid w:val="13E99715"/>
    <w:rsid w:val="13F2FF68"/>
    <w:rsid w:val="13F4EDC3"/>
    <w:rsid w:val="140940E1"/>
    <w:rsid w:val="14114B38"/>
    <w:rsid w:val="141F35CD"/>
    <w:rsid w:val="14344F9D"/>
    <w:rsid w:val="14765987"/>
    <w:rsid w:val="14C919C0"/>
    <w:rsid w:val="14DAAEA6"/>
    <w:rsid w:val="14E6E84C"/>
    <w:rsid w:val="14F9FDC5"/>
    <w:rsid w:val="150B8B91"/>
    <w:rsid w:val="15269601"/>
    <w:rsid w:val="153C849C"/>
    <w:rsid w:val="155CAEFE"/>
    <w:rsid w:val="15A12403"/>
    <w:rsid w:val="15A8C810"/>
    <w:rsid w:val="15AAD3B9"/>
    <w:rsid w:val="15B8122B"/>
    <w:rsid w:val="15BDE786"/>
    <w:rsid w:val="15D01FFE"/>
    <w:rsid w:val="15D4ED28"/>
    <w:rsid w:val="161229E8"/>
    <w:rsid w:val="1618387D"/>
    <w:rsid w:val="1621401A"/>
    <w:rsid w:val="16638A92"/>
    <w:rsid w:val="1664EA21"/>
    <w:rsid w:val="1668A7FB"/>
    <w:rsid w:val="16966094"/>
    <w:rsid w:val="16BEA3B4"/>
    <w:rsid w:val="16EBBCFE"/>
    <w:rsid w:val="171D9056"/>
    <w:rsid w:val="17548FC4"/>
    <w:rsid w:val="17734492"/>
    <w:rsid w:val="178216C4"/>
    <w:rsid w:val="17B0DDAD"/>
    <w:rsid w:val="17C0DDC0"/>
    <w:rsid w:val="17C519A2"/>
    <w:rsid w:val="17D42709"/>
    <w:rsid w:val="17D90623"/>
    <w:rsid w:val="17E0AF4E"/>
    <w:rsid w:val="17E4D218"/>
    <w:rsid w:val="17EA43E4"/>
    <w:rsid w:val="18040F24"/>
    <w:rsid w:val="181168A6"/>
    <w:rsid w:val="18357478"/>
    <w:rsid w:val="183707F2"/>
    <w:rsid w:val="183F3DD9"/>
    <w:rsid w:val="186B3679"/>
    <w:rsid w:val="18722903"/>
    <w:rsid w:val="1873BC8D"/>
    <w:rsid w:val="18750140"/>
    <w:rsid w:val="189D2E01"/>
    <w:rsid w:val="18A66CCA"/>
    <w:rsid w:val="18BBB238"/>
    <w:rsid w:val="18EC5FD8"/>
    <w:rsid w:val="190AEBA8"/>
    <w:rsid w:val="1934CCF7"/>
    <w:rsid w:val="1967B972"/>
    <w:rsid w:val="1973DDB7"/>
    <w:rsid w:val="19913C83"/>
    <w:rsid w:val="19B135CC"/>
    <w:rsid w:val="19C83BF2"/>
    <w:rsid w:val="19C8DFBB"/>
    <w:rsid w:val="19DC8B63"/>
    <w:rsid w:val="19DDE4E5"/>
    <w:rsid w:val="1A0DF964"/>
    <w:rsid w:val="1A0EA8C6"/>
    <w:rsid w:val="1A14DD38"/>
    <w:rsid w:val="1A2C2935"/>
    <w:rsid w:val="1A36129F"/>
    <w:rsid w:val="1A51AC18"/>
    <w:rsid w:val="1A54FFB4"/>
    <w:rsid w:val="1A5BC9D0"/>
    <w:rsid w:val="1A5EBC01"/>
    <w:rsid w:val="1A64087B"/>
    <w:rsid w:val="1A70686A"/>
    <w:rsid w:val="1A72F496"/>
    <w:rsid w:val="1A7395CA"/>
    <w:rsid w:val="1A77CA00"/>
    <w:rsid w:val="1AB81F8D"/>
    <w:rsid w:val="1AE0A674"/>
    <w:rsid w:val="1AE4CABC"/>
    <w:rsid w:val="1AF1E3E9"/>
    <w:rsid w:val="1B196D91"/>
    <w:rsid w:val="1B1B6C04"/>
    <w:rsid w:val="1B229167"/>
    <w:rsid w:val="1B3B549D"/>
    <w:rsid w:val="1B838845"/>
    <w:rsid w:val="1BB9EB2D"/>
    <w:rsid w:val="1BBD06E9"/>
    <w:rsid w:val="1BE22886"/>
    <w:rsid w:val="1BF9C1FD"/>
    <w:rsid w:val="1BFAA97F"/>
    <w:rsid w:val="1C03FE44"/>
    <w:rsid w:val="1C042C10"/>
    <w:rsid w:val="1C0F53DA"/>
    <w:rsid w:val="1C116838"/>
    <w:rsid w:val="1C2F11C8"/>
    <w:rsid w:val="1C54AF70"/>
    <w:rsid w:val="1C668651"/>
    <w:rsid w:val="1C6D4663"/>
    <w:rsid w:val="1C81A25A"/>
    <w:rsid w:val="1C8D3114"/>
    <w:rsid w:val="1C9DF6DC"/>
    <w:rsid w:val="1CB4A030"/>
    <w:rsid w:val="1CBC6642"/>
    <w:rsid w:val="1CC49B6D"/>
    <w:rsid w:val="1CD8D1D4"/>
    <w:rsid w:val="1CEAEABE"/>
    <w:rsid w:val="1CED8700"/>
    <w:rsid w:val="1CEFE2EC"/>
    <w:rsid w:val="1D0C4873"/>
    <w:rsid w:val="1D20FD13"/>
    <w:rsid w:val="1D2635AF"/>
    <w:rsid w:val="1D30AC76"/>
    <w:rsid w:val="1D34171C"/>
    <w:rsid w:val="1D4F856A"/>
    <w:rsid w:val="1D5C910A"/>
    <w:rsid w:val="1D7EF102"/>
    <w:rsid w:val="1DAB611E"/>
    <w:rsid w:val="1DF92356"/>
    <w:rsid w:val="1DFE25A5"/>
    <w:rsid w:val="1E329D31"/>
    <w:rsid w:val="1E74EB1B"/>
    <w:rsid w:val="1E927B6F"/>
    <w:rsid w:val="1EA54BFD"/>
    <w:rsid w:val="1EB35ED8"/>
    <w:rsid w:val="1ED79133"/>
    <w:rsid w:val="1EE99329"/>
    <w:rsid w:val="1EEB55CB"/>
    <w:rsid w:val="1EF4713F"/>
    <w:rsid w:val="1F0BB8A2"/>
    <w:rsid w:val="1F143822"/>
    <w:rsid w:val="1F2414BB"/>
    <w:rsid w:val="1F330B56"/>
    <w:rsid w:val="1F73E45F"/>
    <w:rsid w:val="1F7B7F5C"/>
    <w:rsid w:val="1F9510D5"/>
    <w:rsid w:val="1FA8457B"/>
    <w:rsid w:val="1FB38A9B"/>
    <w:rsid w:val="1FEA6722"/>
    <w:rsid w:val="1FF78708"/>
    <w:rsid w:val="200313BE"/>
    <w:rsid w:val="20557436"/>
    <w:rsid w:val="206AC8CE"/>
    <w:rsid w:val="20C6BB53"/>
    <w:rsid w:val="20E803C9"/>
    <w:rsid w:val="20EB7A80"/>
    <w:rsid w:val="20F6D0FE"/>
    <w:rsid w:val="21014A2F"/>
    <w:rsid w:val="21070CBA"/>
    <w:rsid w:val="212BCA22"/>
    <w:rsid w:val="213B81EF"/>
    <w:rsid w:val="216DC6C8"/>
    <w:rsid w:val="21813A46"/>
    <w:rsid w:val="21A548A3"/>
    <w:rsid w:val="21A92F7D"/>
    <w:rsid w:val="21E42404"/>
    <w:rsid w:val="21E79372"/>
    <w:rsid w:val="21EAFF9A"/>
    <w:rsid w:val="21EF18D5"/>
    <w:rsid w:val="21F300FB"/>
    <w:rsid w:val="21F3DD81"/>
    <w:rsid w:val="21FA196D"/>
    <w:rsid w:val="21FD4128"/>
    <w:rsid w:val="22112D18"/>
    <w:rsid w:val="222376DA"/>
    <w:rsid w:val="2223FAF2"/>
    <w:rsid w:val="22334102"/>
    <w:rsid w:val="2233BCB0"/>
    <w:rsid w:val="224AFDE0"/>
    <w:rsid w:val="224B8D64"/>
    <w:rsid w:val="22850876"/>
    <w:rsid w:val="2286B4D3"/>
    <w:rsid w:val="228A87B3"/>
    <w:rsid w:val="22971DF0"/>
    <w:rsid w:val="22C3F702"/>
    <w:rsid w:val="22CFEB42"/>
    <w:rsid w:val="22D3B8FD"/>
    <w:rsid w:val="22FAE56A"/>
    <w:rsid w:val="23031A71"/>
    <w:rsid w:val="2308C03C"/>
    <w:rsid w:val="232426B2"/>
    <w:rsid w:val="2333874F"/>
    <w:rsid w:val="23582066"/>
    <w:rsid w:val="2362619A"/>
    <w:rsid w:val="2364B85D"/>
    <w:rsid w:val="237423CC"/>
    <w:rsid w:val="238A2E81"/>
    <w:rsid w:val="2398973D"/>
    <w:rsid w:val="23AB1636"/>
    <w:rsid w:val="23CEF75E"/>
    <w:rsid w:val="242A7C41"/>
    <w:rsid w:val="24607990"/>
    <w:rsid w:val="246D505C"/>
    <w:rsid w:val="24758AE3"/>
    <w:rsid w:val="248C32C5"/>
    <w:rsid w:val="24907455"/>
    <w:rsid w:val="24A0D725"/>
    <w:rsid w:val="24A67F69"/>
    <w:rsid w:val="24C9727D"/>
    <w:rsid w:val="24CE1B03"/>
    <w:rsid w:val="24EBF147"/>
    <w:rsid w:val="250F9A1E"/>
    <w:rsid w:val="250FF42D"/>
    <w:rsid w:val="2515E87A"/>
    <w:rsid w:val="251AF03F"/>
    <w:rsid w:val="25250DFD"/>
    <w:rsid w:val="252F1B6F"/>
    <w:rsid w:val="25499E84"/>
    <w:rsid w:val="257B4481"/>
    <w:rsid w:val="25B4CCE7"/>
    <w:rsid w:val="25D3FC81"/>
    <w:rsid w:val="25D6720A"/>
    <w:rsid w:val="25E6A91D"/>
    <w:rsid w:val="260D7AEE"/>
    <w:rsid w:val="260E0A41"/>
    <w:rsid w:val="260F5320"/>
    <w:rsid w:val="2619C86C"/>
    <w:rsid w:val="261EF669"/>
    <w:rsid w:val="262BDFF6"/>
    <w:rsid w:val="262FE546"/>
    <w:rsid w:val="262FFAEB"/>
    <w:rsid w:val="263C12FD"/>
    <w:rsid w:val="2647DEB3"/>
    <w:rsid w:val="264ADC7B"/>
    <w:rsid w:val="26546C08"/>
    <w:rsid w:val="265E030D"/>
    <w:rsid w:val="266B7DB3"/>
    <w:rsid w:val="267B550C"/>
    <w:rsid w:val="26B0E97F"/>
    <w:rsid w:val="26B1F7EF"/>
    <w:rsid w:val="26BCCC2D"/>
    <w:rsid w:val="26DF03AD"/>
    <w:rsid w:val="26F3CC06"/>
    <w:rsid w:val="270217F9"/>
    <w:rsid w:val="270A692B"/>
    <w:rsid w:val="2726C714"/>
    <w:rsid w:val="273E28A8"/>
    <w:rsid w:val="27413A9E"/>
    <w:rsid w:val="274CA6D5"/>
    <w:rsid w:val="2756436F"/>
    <w:rsid w:val="2775244D"/>
    <w:rsid w:val="27758990"/>
    <w:rsid w:val="27BBC559"/>
    <w:rsid w:val="27D21A2E"/>
    <w:rsid w:val="27DEB7C5"/>
    <w:rsid w:val="2817547B"/>
    <w:rsid w:val="281F1B74"/>
    <w:rsid w:val="282D7644"/>
    <w:rsid w:val="282FFDD4"/>
    <w:rsid w:val="284E29D6"/>
    <w:rsid w:val="2850CE13"/>
    <w:rsid w:val="28794975"/>
    <w:rsid w:val="28A7FA09"/>
    <w:rsid w:val="28D9B1C0"/>
    <w:rsid w:val="28ED7C07"/>
    <w:rsid w:val="29055B72"/>
    <w:rsid w:val="290D360E"/>
    <w:rsid w:val="2933EAB3"/>
    <w:rsid w:val="298E5419"/>
    <w:rsid w:val="29B2817A"/>
    <w:rsid w:val="29C0DEFC"/>
    <w:rsid w:val="29C59817"/>
    <w:rsid w:val="29C88359"/>
    <w:rsid w:val="29D954F2"/>
    <w:rsid w:val="29E3265A"/>
    <w:rsid w:val="2A150755"/>
    <w:rsid w:val="2A1F67EC"/>
    <w:rsid w:val="2A213D92"/>
    <w:rsid w:val="2A2D04F3"/>
    <w:rsid w:val="2A2F6E0C"/>
    <w:rsid w:val="2A30DF68"/>
    <w:rsid w:val="2A758221"/>
    <w:rsid w:val="2A770124"/>
    <w:rsid w:val="2A8C1976"/>
    <w:rsid w:val="2ADAEBA2"/>
    <w:rsid w:val="2AE46C90"/>
    <w:rsid w:val="2B052BFC"/>
    <w:rsid w:val="2B4B250F"/>
    <w:rsid w:val="2B821E05"/>
    <w:rsid w:val="2B883082"/>
    <w:rsid w:val="2B8E2CAB"/>
    <w:rsid w:val="2BA1D0C7"/>
    <w:rsid w:val="2BA9BD05"/>
    <w:rsid w:val="2BD8942A"/>
    <w:rsid w:val="2BED7DDB"/>
    <w:rsid w:val="2C03146D"/>
    <w:rsid w:val="2C154D3F"/>
    <w:rsid w:val="2C1D268A"/>
    <w:rsid w:val="2C27C431"/>
    <w:rsid w:val="2C31F32C"/>
    <w:rsid w:val="2C679CFB"/>
    <w:rsid w:val="2C6B8B75"/>
    <w:rsid w:val="2C6FE193"/>
    <w:rsid w:val="2C7781DB"/>
    <w:rsid w:val="2C97644F"/>
    <w:rsid w:val="2CBAB94D"/>
    <w:rsid w:val="2CC2A35E"/>
    <w:rsid w:val="2CCC256F"/>
    <w:rsid w:val="2CD2AF22"/>
    <w:rsid w:val="2CE99976"/>
    <w:rsid w:val="2D3423BE"/>
    <w:rsid w:val="2D3792B6"/>
    <w:rsid w:val="2D4B8E49"/>
    <w:rsid w:val="2D71597D"/>
    <w:rsid w:val="2D8F3FE2"/>
    <w:rsid w:val="2D9E1C0B"/>
    <w:rsid w:val="2DD03964"/>
    <w:rsid w:val="2DE3C946"/>
    <w:rsid w:val="2DECD6B5"/>
    <w:rsid w:val="2E2B0ED5"/>
    <w:rsid w:val="2E303928"/>
    <w:rsid w:val="2E365886"/>
    <w:rsid w:val="2E58243A"/>
    <w:rsid w:val="2E5FCBE1"/>
    <w:rsid w:val="2EAE3746"/>
    <w:rsid w:val="2EB63ED9"/>
    <w:rsid w:val="2EC6412C"/>
    <w:rsid w:val="2ED56792"/>
    <w:rsid w:val="2EE39E12"/>
    <w:rsid w:val="2EF4AAF3"/>
    <w:rsid w:val="2F1CC250"/>
    <w:rsid w:val="2F47EC47"/>
    <w:rsid w:val="2F4C0F7E"/>
    <w:rsid w:val="2F4CE8BA"/>
    <w:rsid w:val="2F59F35C"/>
    <w:rsid w:val="2F6A528B"/>
    <w:rsid w:val="2F7E88F2"/>
    <w:rsid w:val="2F8C9B2F"/>
    <w:rsid w:val="2FA7145B"/>
    <w:rsid w:val="2FB53EC7"/>
    <w:rsid w:val="2FBA97E7"/>
    <w:rsid w:val="2FCC17AE"/>
    <w:rsid w:val="2FD9C433"/>
    <w:rsid w:val="2FDAD2F3"/>
    <w:rsid w:val="2FDD3DCB"/>
    <w:rsid w:val="2FF6B44C"/>
    <w:rsid w:val="3032FDAA"/>
    <w:rsid w:val="3073D862"/>
    <w:rsid w:val="307541EA"/>
    <w:rsid w:val="3082D059"/>
    <w:rsid w:val="30ACAE1F"/>
    <w:rsid w:val="30E7DFDF"/>
    <w:rsid w:val="30F76AED"/>
    <w:rsid w:val="3126C076"/>
    <w:rsid w:val="312DD3CF"/>
    <w:rsid w:val="312FF4D1"/>
    <w:rsid w:val="31367D1A"/>
    <w:rsid w:val="3148A9C4"/>
    <w:rsid w:val="31853C3D"/>
    <w:rsid w:val="31A1575E"/>
    <w:rsid w:val="31B7726E"/>
    <w:rsid w:val="31BB7AC3"/>
    <w:rsid w:val="31C0D1A3"/>
    <w:rsid w:val="31CA026F"/>
    <w:rsid w:val="31E8D481"/>
    <w:rsid w:val="3205017B"/>
    <w:rsid w:val="322AFE17"/>
    <w:rsid w:val="3245AEC0"/>
    <w:rsid w:val="324EE0E7"/>
    <w:rsid w:val="3262C76B"/>
    <w:rsid w:val="329FF161"/>
    <w:rsid w:val="32A1F34D"/>
    <w:rsid w:val="32A48AE6"/>
    <w:rsid w:val="32AC795E"/>
    <w:rsid w:val="32B4A9E7"/>
    <w:rsid w:val="32D62DB9"/>
    <w:rsid w:val="32E3BF5B"/>
    <w:rsid w:val="3322E2F1"/>
    <w:rsid w:val="3382ECA6"/>
    <w:rsid w:val="339CE8B8"/>
    <w:rsid w:val="33A2245E"/>
    <w:rsid w:val="33A37E00"/>
    <w:rsid w:val="33ACD23D"/>
    <w:rsid w:val="33B2FD39"/>
    <w:rsid w:val="33BC2182"/>
    <w:rsid w:val="34070291"/>
    <w:rsid w:val="34416DF9"/>
    <w:rsid w:val="344C1DE4"/>
    <w:rsid w:val="349B78FB"/>
    <w:rsid w:val="349CD468"/>
    <w:rsid w:val="34A68D1D"/>
    <w:rsid w:val="34C2321C"/>
    <w:rsid w:val="34D89254"/>
    <w:rsid w:val="34EDBEA2"/>
    <w:rsid w:val="34FAB262"/>
    <w:rsid w:val="3504540A"/>
    <w:rsid w:val="352AD841"/>
    <w:rsid w:val="353EAE5D"/>
    <w:rsid w:val="353F4DF7"/>
    <w:rsid w:val="35429C83"/>
    <w:rsid w:val="355D235D"/>
    <w:rsid w:val="3569D33A"/>
    <w:rsid w:val="357AE0CC"/>
    <w:rsid w:val="358042E4"/>
    <w:rsid w:val="35875AA8"/>
    <w:rsid w:val="3590245D"/>
    <w:rsid w:val="35B2B94B"/>
    <w:rsid w:val="35BEC7E4"/>
    <w:rsid w:val="35D48453"/>
    <w:rsid w:val="35E2F291"/>
    <w:rsid w:val="35FCD84A"/>
    <w:rsid w:val="361A5B41"/>
    <w:rsid w:val="36303368"/>
    <w:rsid w:val="36379117"/>
    <w:rsid w:val="363BE517"/>
    <w:rsid w:val="3642BAA4"/>
    <w:rsid w:val="364ADB39"/>
    <w:rsid w:val="36932586"/>
    <w:rsid w:val="369B8D33"/>
    <w:rsid w:val="36A0AFDF"/>
    <w:rsid w:val="36A8A89D"/>
    <w:rsid w:val="36CCC361"/>
    <w:rsid w:val="3700B468"/>
    <w:rsid w:val="370C883F"/>
    <w:rsid w:val="3719BD06"/>
    <w:rsid w:val="3730C438"/>
    <w:rsid w:val="373906E1"/>
    <w:rsid w:val="37418937"/>
    <w:rsid w:val="37C4126F"/>
    <w:rsid w:val="37F23393"/>
    <w:rsid w:val="37F2B29B"/>
    <w:rsid w:val="3847EE05"/>
    <w:rsid w:val="3851CDA1"/>
    <w:rsid w:val="385C3E7C"/>
    <w:rsid w:val="385F4225"/>
    <w:rsid w:val="386F2B1A"/>
    <w:rsid w:val="387BFDB4"/>
    <w:rsid w:val="387C28D5"/>
    <w:rsid w:val="389B81D3"/>
    <w:rsid w:val="38A7721D"/>
    <w:rsid w:val="38AACA48"/>
    <w:rsid w:val="38B42209"/>
    <w:rsid w:val="38C89FA8"/>
    <w:rsid w:val="38D232B5"/>
    <w:rsid w:val="38D55906"/>
    <w:rsid w:val="38DE3434"/>
    <w:rsid w:val="38EC1592"/>
    <w:rsid w:val="38FB7365"/>
    <w:rsid w:val="38FE882E"/>
    <w:rsid w:val="3913E910"/>
    <w:rsid w:val="3919AA8C"/>
    <w:rsid w:val="392003F5"/>
    <w:rsid w:val="393372AD"/>
    <w:rsid w:val="393474F1"/>
    <w:rsid w:val="393D0200"/>
    <w:rsid w:val="393E3F42"/>
    <w:rsid w:val="39697FB1"/>
    <w:rsid w:val="39AEC5FE"/>
    <w:rsid w:val="39B76789"/>
    <w:rsid w:val="39D66F6B"/>
    <w:rsid w:val="39F0173D"/>
    <w:rsid w:val="39F5F2B3"/>
    <w:rsid w:val="3A178D6C"/>
    <w:rsid w:val="3A19083D"/>
    <w:rsid w:val="3A1B8763"/>
    <w:rsid w:val="3A576641"/>
    <w:rsid w:val="3A5E8E21"/>
    <w:rsid w:val="3A6F9529"/>
    <w:rsid w:val="3A8B701C"/>
    <w:rsid w:val="3A8EF210"/>
    <w:rsid w:val="3AE7A7FB"/>
    <w:rsid w:val="3AEA0474"/>
    <w:rsid w:val="3B055012"/>
    <w:rsid w:val="3B1CB885"/>
    <w:rsid w:val="3B253F57"/>
    <w:rsid w:val="3B35E1FF"/>
    <w:rsid w:val="3B41B6AE"/>
    <w:rsid w:val="3B6D2E85"/>
    <w:rsid w:val="3B6F0F82"/>
    <w:rsid w:val="3B996913"/>
    <w:rsid w:val="3B9D4701"/>
    <w:rsid w:val="3BA03B32"/>
    <w:rsid w:val="3BDC3A37"/>
    <w:rsid w:val="3BFA5E82"/>
    <w:rsid w:val="3BFB2ECB"/>
    <w:rsid w:val="3BFDFD6E"/>
    <w:rsid w:val="3BFE0097"/>
    <w:rsid w:val="3BFE916E"/>
    <w:rsid w:val="3C15AE3E"/>
    <w:rsid w:val="3C2A23B5"/>
    <w:rsid w:val="3C46F338"/>
    <w:rsid w:val="3C4BF657"/>
    <w:rsid w:val="3C59E5F5"/>
    <w:rsid w:val="3C5ACCF4"/>
    <w:rsid w:val="3C67B5FF"/>
    <w:rsid w:val="3C762772"/>
    <w:rsid w:val="3C764EB0"/>
    <w:rsid w:val="3C899CC5"/>
    <w:rsid w:val="3C8F1B53"/>
    <w:rsid w:val="3CA6FE95"/>
    <w:rsid w:val="3CB70FF0"/>
    <w:rsid w:val="3CC2355B"/>
    <w:rsid w:val="3CCBD699"/>
    <w:rsid w:val="3CE3D08F"/>
    <w:rsid w:val="3CF1C74C"/>
    <w:rsid w:val="3D0506C0"/>
    <w:rsid w:val="3D0721E5"/>
    <w:rsid w:val="3D1E5560"/>
    <w:rsid w:val="3D31933C"/>
    <w:rsid w:val="3D33523B"/>
    <w:rsid w:val="3D384116"/>
    <w:rsid w:val="3D391762"/>
    <w:rsid w:val="3D3F2204"/>
    <w:rsid w:val="3D59D5F9"/>
    <w:rsid w:val="3D7CAFB7"/>
    <w:rsid w:val="3D8824DC"/>
    <w:rsid w:val="3D8A5478"/>
    <w:rsid w:val="3D8F0703"/>
    <w:rsid w:val="3D993E6C"/>
    <w:rsid w:val="3DB1BC08"/>
    <w:rsid w:val="3DCE8325"/>
    <w:rsid w:val="3DF0CFCC"/>
    <w:rsid w:val="3DF36B17"/>
    <w:rsid w:val="3E42CEF6"/>
    <w:rsid w:val="3E520FBD"/>
    <w:rsid w:val="3E603DA6"/>
    <w:rsid w:val="3E99BEE2"/>
    <w:rsid w:val="3ECD5ACB"/>
    <w:rsid w:val="3ED4E7C3"/>
    <w:rsid w:val="3F4A480F"/>
    <w:rsid w:val="3F60D269"/>
    <w:rsid w:val="3F6BD81E"/>
    <w:rsid w:val="3F7B0B38"/>
    <w:rsid w:val="3F81E645"/>
    <w:rsid w:val="3F887914"/>
    <w:rsid w:val="3FA5DBA9"/>
    <w:rsid w:val="3FB19BB3"/>
    <w:rsid w:val="3FBEC7BC"/>
    <w:rsid w:val="3FCFD3B6"/>
    <w:rsid w:val="3FDE9F57"/>
    <w:rsid w:val="3FEFD394"/>
    <w:rsid w:val="3FF34B08"/>
    <w:rsid w:val="401B52BC"/>
    <w:rsid w:val="4039B1A4"/>
    <w:rsid w:val="403D983D"/>
    <w:rsid w:val="4062E3F1"/>
    <w:rsid w:val="4070B824"/>
    <w:rsid w:val="4086C49B"/>
    <w:rsid w:val="40B2B4FF"/>
    <w:rsid w:val="40BD05A2"/>
    <w:rsid w:val="40E9BDAB"/>
    <w:rsid w:val="40EB47DC"/>
    <w:rsid w:val="412F6133"/>
    <w:rsid w:val="413AD4D3"/>
    <w:rsid w:val="4148136C"/>
    <w:rsid w:val="4158649E"/>
    <w:rsid w:val="416E5AAC"/>
    <w:rsid w:val="417A6FB8"/>
    <w:rsid w:val="417F1793"/>
    <w:rsid w:val="41C1A0CE"/>
    <w:rsid w:val="41C29DF2"/>
    <w:rsid w:val="41CBC686"/>
    <w:rsid w:val="41D06B90"/>
    <w:rsid w:val="41E731B5"/>
    <w:rsid w:val="420AD499"/>
    <w:rsid w:val="420C940D"/>
    <w:rsid w:val="420FC887"/>
    <w:rsid w:val="421ABB9C"/>
    <w:rsid w:val="421CE01A"/>
    <w:rsid w:val="4245D173"/>
    <w:rsid w:val="4261C52F"/>
    <w:rsid w:val="42675FAE"/>
    <w:rsid w:val="428DC34D"/>
    <w:rsid w:val="428E98E8"/>
    <w:rsid w:val="42BEC152"/>
    <w:rsid w:val="42EE6A29"/>
    <w:rsid w:val="42F4EFCF"/>
    <w:rsid w:val="42FA7644"/>
    <w:rsid w:val="43164019"/>
    <w:rsid w:val="432526B5"/>
    <w:rsid w:val="433CF1B6"/>
    <w:rsid w:val="4347DD65"/>
    <w:rsid w:val="435A94F8"/>
    <w:rsid w:val="437E3F41"/>
    <w:rsid w:val="4381688C"/>
    <w:rsid w:val="438236B1"/>
    <w:rsid w:val="438EBA70"/>
    <w:rsid w:val="43A858E6"/>
    <w:rsid w:val="43B6A31E"/>
    <w:rsid w:val="43C622EC"/>
    <w:rsid w:val="43E21790"/>
    <w:rsid w:val="43EC480A"/>
    <w:rsid w:val="43F0E7ED"/>
    <w:rsid w:val="43F9634B"/>
    <w:rsid w:val="4435CD79"/>
    <w:rsid w:val="44368268"/>
    <w:rsid w:val="444DA38A"/>
    <w:rsid w:val="4487953B"/>
    <w:rsid w:val="44A0388D"/>
    <w:rsid w:val="44B0587E"/>
    <w:rsid w:val="44D15961"/>
    <w:rsid w:val="45062E45"/>
    <w:rsid w:val="450B8452"/>
    <w:rsid w:val="4519495A"/>
    <w:rsid w:val="45280236"/>
    <w:rsid w:val="4541585F"/>
    <w:rsid w:val="4553444A"/>
    <w:rsid w:val="458E9E98"/>
    <w:rsid w:val="459BC66B"/>
    <w:rsid w:val="45AB0AF2"/>
    <w:rsid w:val="45AFFB53"/>
    <w:rsid w:val="45C10A33"/>
    <w:rsid w:val="45CCC740"/>
    <w:rsid w:val="45E1585F"/>
    <w:rsid w:val="45F7A55F"/>
    <w:rsid w:val="46126E45"/>
    <w:rsid w:val="4616CE38"/>
    <w:rsid w:val="461778C5"/>
    <w:rsid w:val="4628B8AD"/>
    <w:rsid w:val="462B439D"/>
    <w:rsid w:val="462E2AE6"/>
    <w:rsid w:val="465E61B5"/>
    <w:rsid w:val="46709977"/>
    <w:rsid w:val="4672B8DF"/>
    <w:rsid w:val="467CBCC5"/>
    <w:rsid w:val="468A8421"/>
    <w:rsid w:val="46908BCD"/>
    <w:rsid w:val="469690D7"/>
    <w:rsid w:val="46A8F328"/>
    <w:rsid w:val="46CECD16"/>
    <w:rsid w:val="4709AAFA"/>
    <w:rsid w:val="471BB70B"/>
    <w:rsid w:val="4720AEE1"/>
    <w:rsid w:val="47553C6C"/>
    <w:rsid w:val="4764E8BD"/>
    <w:rsid w:val="47681E70"/>
    <w:rsid w:val="4774F06E"/>
    <w:rsid w:val="4780E396"/>
    <w:rsid w:val="47A1596D"/>
    <w:rsid w:val="47A82469"/>
    <w:rsid w:val="47B0AD18"/>
    <w:rsid w:val="47DAB44B"/>
    <w:rsid w:val="47EA26CC"/>
    <w:rsid w:val="48291239"/>
    <w:rsid w:val="48332934"/>
    <w:rsid w:val="4844C389"/>
    <w:rsid w:val="48718DE3"/>
    <w:rsid w:val="48900018"/>
    <w:rsid w:val="48A33AB4"/>
    <w:rsid w:val="48F051D3"/>
    <w:rsid w:val="48F69C8C"/>
    <w:rsid w:val="490A5B9F"/>
    <w:rsid w:val="4916009A"/>
    <w:rsid w:val="4927ABE0"/>
    <w:rsid w:val="4949A952"/>
    <w:rsid w:val="495020AE"/>
    <w:rsid w:val="498B2A95"/>
    <w:rsid w:val="498D3DD6"/>
    <w:rsid w:val="499D8879"/>
    <w:rsid w:val="49B0180F"/>
    <w:rsid w:val="49B7BAA2"/>
    <w:rsid w:val="49E7BBF8"/>
    <w:rsid w:val="49EF219E"/>
    <w:rsid w:val="4A04665A"/>
    <w:rsid w:val="4A0898E7"/>
    <w:rsid w:val="4A2F42F5"/>
    <w:rsid w:val="4A3AB96C"/>
    <w:rsid w:val="4A9D5EED"/>
    <w:rsid w:val="4ACB1682"/>
    <w:rsid w:val="4ADA925A"/>
    <w:rsid w:val="4AF06177"/>
    <w:rsid w:val="4B2DCB2E"/>
    <w:rsid w:val="4B2F2D99"/>
    <w:rsid w:val="4B6730A5"/>
    <w:rsid w:val="4B9A8B51"/>
    <w:rsid w:val="4BA00DA5"/>
    <w:rsid w:val="4BB42968"/>
    <w:rsid w:val="4BB4F437"/>
    <w:rsid w:val="4BBEC46B"/>
    <w:rsid w:val="4BD264E9"/>
    <w:rsid w:val="4BE7E1AE"/>
    <w:rsid w:val="4BE8114D"/>
    <w:rsid w:val="4C0EFF4D"/>
    <w:rsid w:val="4C17A1D6"/>
    <w:rsid w:val="4C1FE1EF"/>
    <w:rsid w:val="4C959600"/>
    <w:rsid w:val="4D04600D"/>
    <w:rsid w:val="4D2F0ABC"/>
    <w:rsid w:val="4D4FF9C9"/>
    <w:rsid w:val="4D6519F8"/>
    <w:rsid w:val="4D73B7E4"/>
    <w:rsid w:val="4D85D606"/>
    <w:rsid w:val="4D9456E2"/>
    <w:rsid w:val="4DAB731B"/>
    <w:rsid w:val="4DAF0743"/>
    <w:rsid w:val="4DFBDF9A"/>
    <w:rsid w:val="4E0BE49B"/>
    <w:rsid w:val="4E2D01A9"/>
    <w:rsid w:val="4E60B44C"/>
    <w:rsid w:val="4E7DCFD4"/>
    <w:rsid w:val="4E9A104E"/>
    <w:rsid w:val="4EC58E16"/>
    <w:rsid w:val="4EFF5499"/>
    <w:rsid w:val="4F1A81A4"/>
    <w:rsid w:val="4F2B41A9"/>
    <w:rsid w:val="4FC6734F"/>
    <w:rsid w:val="4FCB9708"/>
    <w:rsid w:val="4FCC00C2"/>
    <w:rsid w:val="4FD75F76"/>
    <w:rsid w:val="5021796B"/>
    <w:rsid w:val="503C6494"/>
    <w:rsid w:val="504C4069"/>
    <w:rsid w:val="50650026"/>
    <w:rsid w:val="50800EF4"/>
    <w:rsid w:val="508691FC"/>
    <w:rsid w:val="50B0B242"/>
    <w:rsid w:val="50B65205"/>
    <w:rsid w:val="50D18E2B"/>
    <w:rsid w:val="50D5A2E4"/>
    <w:rsid w:val="50DDDC87"/>
    <w:rsid w:val="50FA2CF4"/>
    <w:rsid w:val="510D5E18"/>
    <w:rsid w:val="5130992C"/>
    <w:rsid w:val="5150E3F9"/>
    <w:rsid w:val="51568F32"/>
    <w:rsid w:val="515A3B86"/>
    <w:rsid w:val="515FAB60"/>
    <w:rsid w:val="517C0431"/>
    <w:rsid w:val="517CEBD5"/>
    <w:rsid w:val="518D4089"/>
    <w:rsid w:val="5198550E"/>
    <w:rsid w:val="51A5433C"/>
    <w:rsid w:val="51BD7906"/>
    <w:rsid w:val="51CA175C"/>
    <w:rsid w:val="51CE779A"/>
    <w:rsid w:val="51FF92A8"/>
    <w:rsid w:val="5204787E"/>
    <w:rsid w:val="523FF42D"/>
    <w:rsid w:val="52432E0B"/>
    <w:rsid w:val="5246CFC3"/>
    <w:rsid w:val="5271CC8E"/>
    <w:rsid w:val="528664DE"/>
    <w:rsid w:val="52A2C29C"/>
    <w:rsid w:val="52CA022A"/>
    <w:rsid w:val="52E4493E"/>
    <w:rsid w:val="52EB84B3"/>
    <w:rsid w:val="52F8938E"/>
    <w:rsid w:val="533B4C37"/>
    <w:rsid w:val="538DD965"/>
    <w:rsid w:val="538F63B6"/>
    <w:rsid w:val="53B7503E"/>
    <w:rsid w:val="53DC5FB9"/>
    <w:rsid w:val="53DE9A03"/>
    <w:rsid w:val="53FBF3EB"/>
    <w:rsid w:val="53FCEC64"/>
    <w:rsid w:val="54066B04"/>
    <w:rsid w:val="5416EE45"/>
    <w:rsid w:val="5419CE4F"/>
    <w:rsid w:val="543409E8"/>
    <w:rsid w:val="544F082F"/>
    <w:rsid w:val="546BEC18"/>
    <w:rsid w:val="54875514"/>
    <w:rsid w:val="548B4C45"/>
    <w:rsid w:val="549C76A8"/>
    <w:rsid w:val="549DDD8D"/>
    <w:rsid w:val="54C7E114"/>
    <w:rsid w:val="54D22A25"/>
    <w:rsid w:val="54D79DAB"/>
    <w:rsid w:val="54DBD0BD"/>
    <w:rsid w:val="55140A1C"/>
    <w:rsid w:val="5544076B"/>
    <w:rsid w:val="55526269"/>
    <w:rsid w:val="556E39C9"/>
    <w:rsid w:val="5588F4F6"/>
    <w:rsid w:val="559CF0B8"/>
    <w:rsid w:val="55CBF0D9"/>
    <w:rsid w:val="55E76F2B"/>
    <w:rsid w:val="55E793A6"/>
    <w:rsid w:val="56305947"/>
    <w:rsid w:val="5635CEA7"/>
    <w:rsid w:val="563ADBF4"/>
    <w:rsid w:val="564A0177"/>
    <w:rsid w:val="56647126"/>
    <w:rsid w:val="5664A92C"/>
    <w:rsid w:val="56809DDC"/>
    <w:rsid w:val="568DAB92"/>
    <w:rsid w:val="56A705F6"/>
    <w:rsid w:val="56AA65B1"/>
    <w:rsid w:val="56B42013"/>
    <w:rsid w:val="56CA37AA"/>
    <w:rsid w:val="573FEFA6"/>
    <w:rsid w:val="5753F320"/>
    <w:rsid w:val="57704E79"/>
    <w:rsid w:val="578C85E8"/>
    <w:rsid w:val="57CFFEAE"/>
    <w:rsid w:val="57E6C47F"/>
    <w:rsid w:val="57F94B1B"/>
    <w:rsid w:val="580F3E6D"/>
    <w:rsid w:val="58233E3E"/>
    <w:rsid w:val="582E844A"/>
    <w:rsid w:val="584C54BB"/>
    <w:rsid w:val="5858A12C"/>
    <w:rsid w:val="585E0E81"/>
    <w:rsid w:val="5886A749"/>
    <w:rsid w:val="58995B3A"/>
    <w:rsid w:val="58AC6AF3"/>
    <w:rsid w:val="58E030E4"/>
    <w:rsid w:val="58E5784D"/>
    <w:rsid w:val="58EF83FD"/>
    <w:rsid w:val="58F8D48D"/>
    <w:rsid w:val="58FF5B08"/>
    <w:rsid w:val="5929F3D7"/>
    <w:rsid w:val="5942A00A"/>
    <w:rsid w:val="5952C271"/>
    <w:rsid w:val="5958431A"/>
    <w:rsid w:val="5973BF5C"/>
    <w:rsid w:val="5977901F"/>
    <w:rsid w:val="5998B68F"/>
    <w:rsid w:val="59AC1595"/>
    <w:rsid w:val="59B34B06"/>
    <w:rsid w:val="59CAB3AB"/>
    <w:rsid w:val="59D53039"/>
    <w:rsid w:val="59D7D037"/>
    <w:rsid w:val="59FEA53A"/>
    <w:rsid w:val="5A0B3DFF"/>
    <w:rsid w:val="5A15E934"/>
    <w:rsid w:val="5A523E71"/>
    <w:rsid w:val="5A588D0D"/>
    <w:rsid w:val="5A5E18CF"/>
    <w:rsid w:val="5AAB0804"/>
    <w:rsid w:val="5AD10D5A"/>
    <w:rsid w:val="5AFD7C74"/>
    <w:rsid w:val="5B2196E2"/>
    <w:rsid w:val="5B293F9A"/>
    <w:rsid w:val="5B46DF2F"/>
    <w:rsid w:val="5B4B12F5"/>
    <w:rsid w:val="5B630CEB"/>
    <w:rsid w:val="5B6A8002"/>
    <w:rsid w:val="5B732D25"/>
    <w:rsid w:val="5B7ACF38"/>
    <w:rsid w:val="5BAC14D0"/>
    <w:rsid w:val="5BACC6E6"/>
    <w:rsid w:val="5BBAEBF9"/>
    <w:rsid w:val="5BBE480B"/>
    <w:rsid w:val="5BC0EACC"/>
    <w:rsid w:val="5BCCA30D"/>
    <w:rsid w:val="5BF129BF"/>
    <w:rsid w:val="5C0D2A56"/>
    <w:rsid w:val="5C17ECAD"/>
    <w:rsid w:val="5C315D0B"/>
    <w:rsid w:val="5C40F1B7"/>
    <w:rsid w:val="5C42CDEE"/>
    <w:rsid w:val="5C576DB7"/>
    <w:rsid w:val="5C6B103E"/>
    <w:rsid w:val="5C71A0A6"/>
    <w:rsid w:val="5C86F32C"/>
    <w:rsid w:val="5C90BD37"/>
    <w:rsid w:val="5C9A3CEA"/>
    <w:rsid w:val="5CD500D3"/>
    <w:rsid w:val="5D0EFD86"/>
    <w:rsid w:val="5D127304"/>
    <w:rsid w:val="5D1336B9"/>
    <w:rsid w:val="5D790160"/>
    <w:rsid w:val="5D84F507"/>
    <w:rsid w:val="5D97CE93"/>
    <w:rsid w:val="5D9CC082"/>
    <w:rsid w:val="5D9FE1A3"/>
    <w:rsid w:val="5DB3F8BD"/>
    <w:rsid w:val="5DEA8C01"/>
    <w:rsid w:val="5E0790F4"/>
    <w:rsid w:val="5E513171"/>
    <w:rsid w:val="5E7669C7"/>
    <w:rsid w:val="5EA9C230"/>
    <w:rsid w:val="5EBD2141"/>
    <w:rsid w:val="5EE07590"/>
    <w:rsid w:val="5F165D58"/>
    <w:rsid w:val="5F226397"/>
    <w:rsid w:val="5F29DDFF"/>
    <w:rsid w:val="5F3541B2"/>
    <w:rsid w:val="5F406954"/>
    <w:rsid w:val="5F4C3C1D"/>
    <w:rsid w:val="5F4D0C01"/>
    <w:rsid w:val="5F530E26"/>
    <w:rsid w:val="5F5626F9"/>
    <w:rsid w:val="5F577E05"/>
    <w:rsid w:val="5F63E5B9"/>
    <w:rsid w:val="5F75E9B6"/>
    <w:rsid w:val="5F89594C"/>
    <w:rsid w:val="5FAA7AF0"/>
    <w:rsid w:val="60091EB0"/>
    <w:rsid w:val="600D16F9"/>
    <w:rsid w:val="600D3AFC"/>
    <w:rsid w:val="601B74CA"/>
    <w:rsid w:val="601DB531"/>
    <w:rsid w:val="6060107E"/>
    <w:rsid w:val="6065B03C"/>
    <w:rsid w:val="6091B92E"/>
    <w:rsid w:val="6095A2E7"/>
    <w:rsid w:val="60ABEC00"/>
    <w:rsid w:val="60C8E023"/>
    <w:rsid w:val="60E8DC62"/>
    <w:rsid w:val="60F624D1"/>
    <w:rsid w:val="60FCAED2"/>
    <w:rsid w:val="6106FDB7"/>
    <w:rsid w:val="610E5A96"/>
    <w:rsid w:val="61136AA4"/>
    <w:rsid w:val="612E6A3B"/>
    <w:rsid w:val="613BF4D2"/>
    <w:rsid w:val="61791D36"/>
    <w:rsid w:val="61A913B0"/>
    <w:rsid w:val="61B8456A"/>
    <w:rsid w:val="61CCF80E"/>
    <w:rsid w:val="61D0A24B"/>
    <w:rsid w:val="61F86597"/>
    <w:rsid w:val="62266AE2"/>
    <w:rsid w:val="622D898F"/>
    <w:rsid w:val="6245E760"/>
    <w:rsid w:val="624876AC"/>
    <w:rsid w:val="627F34D1"/>
    <w:rsid w:val="62855376"/>
    <w:rsid w:val="629C5D90"/>
    <w:rsid w:val="62A09AC9"/>
    <w:rsid w:val="62B71C45"/>
    <w:rsid w:val="62BF2E71"/>
    <w:rsid w:val="62C73089"/>
    <w:rsid w:val="62E60330"/>
    <w:rsid w:val="62EE6340"/>
    <w:rsid w:val="62FC86C8"/>
    <w:rsid w:val="6325669A"/>
    <w:rsid w:val="63357538"/>
    <w:rsid w:val="6345F683"/>
    <w:rsid w:val="636D8758"/>
    <w:rsid w:val="6398BF5B"/>
    <w:rsid w:val="63B07CED"/>
    <w:rsid w:val="63EA3726"/>
    <w:rsid w:val="64008079"/>
    <w:rsid w:val="64090CE7"/>
    <w:rsid w:val="64128B3F"/>
    <w:rsid w:val="641408C4"/>
    <w:rsid w:val="642029B2"/>
    <w:rsid w:val="6421A9B6"/>
    <w:rsid w:val="642258F6"/>
    <w:rsid w:val="642EF5F3"/>
    <w:rsid w:val="642F4FA9"/>
    <w:rsid w:val="6440468F"/>
    <w:rsid w:val="64476D8A"/>
    <w:rsid w:val="644D2E4B"/>
    <w:rsid w:val="6485A39B"/>
    <w:rsid w:val="64A116A2"/>
    <w:rsid w:val="64A2FF4C"/>
    <w:rsid w:val="64D25A12"/>
    <w:rsid w:val="64D51503"/>
    <w:rsid w:val="651EBA80"/>
    <w:rsid w:val="6521895D"/>
    <w:rsid w:val="656D6252"/>
    <w:rsid w:val="658942E7"/>
    <w:rsid w:val="6599EEAD"/>
    <w:rsid w:val="65A2E2B6"/>
    <w:rsid w:val="65A6F404"/>
    <w:rsid w:val="65AE05B9"/>
    <w:rsid w:val="65B323D1"/>
    <w:rsid w:val="65BD29DC"/>
    <w:rsid w:val="65BECE47"/>
    <w:rsid w:val="65E160F4"/>
    <w:rsid w:val="65E393DF"/>
    <w:rsid w:val="65E8C361"/>
    <w:rsid w:val="65F69442"/>
    <w:rsid w:val="65FF4F0F"/>
    <w:rsid w:val="66071993"/>
    <w:rsid w:val="6618D41A"/>
    <w:rsid w:val="665B535F"/>
    <w:rsid w:val="6665B0B8"/>
    <w:rsid w:val="667A4E45"/>
    <w:rsid w:val="669D0B4B"/>
    <w:rsid w:val="66E4A08F"/>
    <w:rsid w:val="66E86577"/>
    <w:rsid w:val="66F3DB90"/>
    <w:rsid w:val="672C00A6"/>
    <w:rsid w:val="6730BF54"/>
    <w:rsid w:val="673D1DE3"/>
    <w:rsid w:val="676917A4"/>
    <w:rsid w:val="676E3FA6"/>
    <w:rsid w:val="67703E03"/>
    <w:rsid w:val="677066B1"/>
    <w:rsid w:val="67BC0117"/>
    <w:rsid w:val="67DB0E40"/>
    <w:rsid w:val="67E6D121"/>
    <w:rsid w:val="67F1E77E"/>
    <w:rsid w:val="681B8254"/>
    <w:rsid w:val="68523A53"/>
    <w:rsid w:val="686FA17E"/>
    <w:rsid w:val="6881814D"/>
    <w:rsid w:val="68B150F7"/>
    <w:rsid w:val="68BE5F57"/>
    <w:rsid w:val="68BE8EDA"/>
    <w:rsid w:val="68CF09B7"/>
    <w:rsid w:val="68EDDC72"/>
    <w:rsid w:val="68FBB837"/>
    <w:rsid w:val="691089AA"/>
    <w:rsid w:val="69182B47"/>
    <w:rsid w:val="6982A182"/>
    <w:rsid w:val="698AB62D"/>
    <w:rsid w:val="69907FA5"/>
    <w:rsid w:val="69AD73C6"/>
    <w:rsid w:val="69C1B35F"/>
    <w:rsid w:val="6A1763E1"/>
    <w:rsid w:val="6A17DCD2"/>
    <w:rsid w:val="6A2E22DB"/>
    <w:rsid w:val="6A4E6894"/>
    <w:rsid w:val="6A4F8498"/>
    <w:rsid w:val="6A5C8139"/>
    <w:rsid w:val="6A5F326A"/>
    <w:rsid w:val="6A9D6C58"/>
    <w:rsid w:val="6AA65454"/>
    <w:rsid w:val="6B1DB83F"/>
    <w:rsid w:val="6B3C8A45"/>
    <w:rsid w:val="6B60F2F7"/>
    <w:rsid w:val="6B62C4EA"/>
    <w:rsid w:val="6B7679DC"/>
    <w:rsid w:val="6B83819B"/>
    <w:rsid w:val="6B89197B"/>
    <w:rsid w:val="6BB267C4"/>
    <w:rsid w:val="6BC9F33C"/>
    <w:rsid w:val="6BEA38F5"/>
    <w:rsid w:val="6BEDBB81"/>
    <w:rsid w:val="6C244898"/>
    <w:rsid w:val="6C2A438C"/>
    <w:rsid w:val="6C75E251"/>
    <w:rsid w:val="6CAF6FCB"/>
    <w:rsid w:val="6CB70198"/>
    <w:rsid w:val="6D2F9E7C"/>
    <w:rsid w:val="6D87E78E"/>
    <w:rsid w:val="6DB2088B"/>
    <w:rsid w:val="6DC613ED"/>
    <w:rsid w:val="6DC75589"/>
    <w:rsid w:val="6DE1877A"/>
    <w:rsid w:val="6E199D21"/>
    <w:rsid w:val="6E43A139"/>
    <w:rsid w:val="6E719B7B"/>
    <w:rsid w:val="6E736534"/>
    <w:rsid w:val="6E85936D"/>
    <w:rsid w:val="6E870882"/>
    <w:rsid w:val="6E8C27EA"/>
    <w:rsid w:val="6E9AE62D"/>
    <w:rsid w:val="6EB44E66"/>
    <w:rsid w:val="6EBCAC47"/>
    <w:rsid w:val="6EF3B7E0"/>
    <w:rsid w:val="6EF83F7E"/>
    <w:rsid w:val="6F21D9B7"/>
    <w:rsid w:val="6F2553FF"/>
    <w:rsid w:val="6F309782"/>
    <w:rsid w:val="6F524F7F"/>
    <w:rsid w:val="6F66A0D8"/>
    <w:rsid w:val="6F8692CA"/>
    <w:rsid w:val="6F870B57"/>
    <w:rsid w:val="6F8B8F15"/>
    <w:rsid w:val="6FAC549F"/>
    <w:rsid w:val="6FAD10A0"/>
    <w:rsid w:val="6FED5FB5"/>
    <w:rsid w:val="700FD0C0"/>
    <w:rsid w:val="70168E74"/>
    <w:rsid w:val="702EC507"/>
    <w:rsid w:val="703098B5"/>
    <w:rsid w:val="70486300"/>
    <w:rsid w:val="709392DD"/>
    <w:rsid w:val="70B9BA8F"/>
    <w:rsid w:val="70FE209A"/>
    <w:rsid w:val="7122DBB8"/>
    <w:rsid w:val="714F4858"/>
    <w:rsid w:val="71B1BD09"/>
    <w:rsid w:val="71CC551A"/>
    <w:rsid w:val="7207602F"/>
    <w:rsid w:val="725AC384"/>
    <w:rsid w:val="726D2F23"/>
    <w:rsid w:val="726F15E9"/>
    <w:rsid w:val="7272AF5A"/>
    <w:rsid w:val="729F6332"/>
    <w:rsid w:val="72C32FD7"/>
    <w:rsid w:val="72C8A793"/>
    <w:rsid w:val="72D5A0B1"/>
    <w:rsid w:val="730C5C0D"/>
    <w:rsid w:val="7345D931"/>
    <w:rsid w:val="736AEA1F"/>
    <w:rsid w:val="736D3962"/>
    <w:rsid w:val="7376C931"/>
    <w:rsid w:val="7386835F"/>
    <w:rsid w:val="739693F9"/>
    <w:rsid w:val="73B63789"/>
    <w:rsid w:val="73BFA581"/>
    <w:rsid w:val="73C0A50D"/>
    <w:rsid w:val="73C4E996"/>
    <w:rsid w:val="73CFF473"/>
    <w:rsid w:val="73F155AD"/>
    <w:rsid w:val="73FF49D7"/>
    <w:rsid w:val="7422A078"/>
    <w:rsid w:val="7435C15C"/>
    <w:rsid w:val="743E88EF"/>
    <w:rsid w:val="7447195F"/>
    <w:rsid w:val="74642BA7"/>
    <w:rsid w:val="74836BA5"/>
    <w:rsid w:val="74842936"/>
    <w:rsid w:val="7484AB8B"/>
    <w:rsid w:val="749B6910"/>
    <w:rsid w:val="74AB74D4"/>
    <w:rsid w:val="74D88554"/>
    <w:rsid w:val="74E3C0E8"/>
    <w:rsid w:val="74F06B62"/>
    <w:rsid w:val="750DEA7B"/>
    <w:rsid w:val="755C76DE"/>
    <w:rsid w:val="75602149"/>
    <w:rsid w:val="75863488"/>
    <w:rsid w:val="75912103"/>
    <w:rsid w:val="7596ABBB"/>
    <w:rsid w:val="759CD493"/>
    <w:rsid w:val="75D703F4"/>
    <w:rsid w:val="75DE5599"/>
    <w:rsid w:val="75E2D225"/>
    <w:rsid w:val="761B024A"/>
    <w:rsid w:val="761BC730"/>
    <w:rsid w:val="76587F25"/>
    <w:rsid w:val="7669DB5E"/>
    <w:rsid w:val="76774685"/>
    <w:rsid w:val="76811A4D"/>
    <w:rsid w:val="76897B8A"/>
    <w:rsid w:val="7689DDE3"/>
    <w:rsid w:val="76A4DA24"/>
    <w:rsid w:val="76A6D7D1"/>
    <w:rsid w:val="76D04A47"/>
    <w:rsid w:val="76F2A987"/>
    <w:rsid w:val="77075F20"/>
    <w:rsid w:val="77237076"/>
    <w:rsid w:val="775B1490"/>
    <w:rsid w:val="779D9D38"/>
    <w:rsid w:val="77A1B5AE"/>
    <w:rsid w:val="77EA53F3"/>
    <w:rsid w:val="77F624DE"/>
    <w:rsid w:val="780FBF0A"/>
    <w:rsid w:val="78281F95"/>
    <w:rsid w:val="782F5D1A"/>
    <w:rsid w:val="783AB09A"/>
    <w:rsid w:val="783F8B45"/>
    <w:rsid w:val="784600DF"/>
    <w:rsid w:val="78488542"/>
    <w:rsid w:val="789F631D"/>
    <w:rsid w:val="78A32F81"/>
    <w:rsid w:val="78D26C62"/>
    <w:rsid w:val="78D38BA5"/>
    <w:rsid w:val="78DC70A7"/>
    <w:rsid w:val="78EC2E8A"/>
    <w:rsid w:val="78EE460F"/>
    <w:rsid w:val="79296474"/>
    <w:rsid w:val="795D4D1C"/>
    <w:rsid w:val="79888537"/>
    <w:rsid w:val="7998D4B6"/>
    <w:rsid w:val="79AB9110"/>
    <w:rsid w:val="79B7F701"/>
    <w:rsid w:val="79D17E35"/>
    <w:rsid w:val="79D798CA"/>
    <w:rsid w:val="79DE069A"/>
    <w:rsid w:val="79DF56BA"/>
    <w:rsid w:val="79E1E33D"/>
    <w:rsid w:val="79E314B0"/>
    <w:rsid w:val="7A220570"/>
    <w:rsid w:val="7A47D08D"/>
    <w:rsid w:val="7A4CEA72"/>
    <w:rsid w:val="7A76C496"/>
    <w:rsid w:val="7A94F43F"/>
    <w:rsid w:val="7A995A10"/>
    <w:rsid w:val="7AB51CAA"/>
    <w:rsid w:val="7AC77805"/>
    <w:rsid w:val="7AE6D816"/>
    <w:rsid w:val="7AEE0857"/>
    <w:rsid w:val="7B09E31B"/>
    <w:rsid w:val="7B0FF993"/>
    <w:rsid w:val="7B21F4B5"/>
    <w:rsid w:val="7B2E6D3D"/>
    <w:rsid w:val="7B4AEE18"/>
    <w:rsid w:val="7B8097D6"/>
    <w:rsid w:val="7BA0C4EF"/>
    <w:rsid w:val="7BEC7DE3"/>
    <w:rsid w:val="7C00E3D8"/>
    <w:rsid w:val="7C0471B9"/>
    <w:rsid w:val="7C0B2C67"/>
    <w:rsid w:val="7C120E4B"/>
    <w:rsid w:val="7C141169"/>
    <w:rsid w:val="7C1A675D"/>
    <w:rsid w:val="7C1DD4A8"/>
    <w:rsid w:val="7C226281"/>
    <w:rsid w:val="7C2606ED"/>
    <w:rsid w:val="7C397C3F"/>
    <w:rsid w:val="7C3E8BF5"/>
    <w:rsid w:val="7C5AA5E0"/>
    <w:rsid w:val="7C70A9AA"/>
    <w:rsid w:val="7C94EDDE"/>
    <w:rsid w:val="7C9A3134"/>
    <w:rsid w:val="7C9CFD6E"/>
    <w:rsid w:val="7CAD4CFE"/>
    <w:rsid w:val="7CB4F9C2"/>
    <w:rsid w:val="7CB628B2"/>
    <w:rsid w:val="7CBEF9E4"/>
    <w:rsid w:val="7CC40788"/>
    <w:rsid w:val="7CC52A35"/>
    <w:rsid w:val="7CD7135F"/>
    <w:rsid w:val="7CEBA780"/>
    <w:rsid w:val="7CFD7018"/>
    <w:rsid w:val="7D11650B"/>
    <w:rsid w:val="7D373049"/>
    <w:rsid w:val="7D66C762"/>
    <w:rsid w:val="7D6B8F49"/>
    <w:rsid w:val="7D9A946E"/>
    <w:rsid w:val="7D9D095F"/>
    <w:rsid w:val="7D9F5A16"/>
    <w:rsid w:val="7DA79D32"/>
    <w:rsid w:val="7DA8664C"/>
    <w:rsid w:val="7DB76298"/>
    <w:rsid w:val="7DBA79A5"/>
    <w:rsid w:val="7DE522D1"/>
    <w:rsid w:val="7DF76FC1"/>
    <w:rsid w:val="7DF9842D"/>
    <w:rsid w:val="7E0FA65A"/>
    <w:rsid w:val="7E17BE2C"/>
    <w:rsid w:val="7E377B05"/>
    <w:rsid w:val="7E4A280B"/>
    <w:rsid w:val="7E847CEC"/>
    <w:rsid w:val="7E9BCFC8"/>
    <w:rsid w:val="7E9F4E9F"/>
    <w:rsid w:val="7EAF76FC"/>
    <w:rsid w:val="7EC038C6"/>
    <w:rsid w:val="7ECFCE97"/>
    <w:rsid w:val="7EF5E079"/>
    <w:rsid w:val="7EF928E0"/>
    <w:rsid w:val="7F052EE7"/>
    <w:rsid w:val="7F1CD3F9"/>
    <w:rsid w:val="7F2CE5DD"/>
    <w:rsid w:val="7F318F50"/>
    <w:rsid w:val="7F39A931"/>
    <w:rsid w:val="7F7540C1"/>
    <w:rsid w:val="7F9B6D6B"/>
    <w:rsid w:val="7FA86C50"/>
    <w:rsid w:val="7FAD75DA"/>
    <w:rsid w:val="7FCED755"/>
    <w:rsid w:val="7FE434A3"/>
    <w:rsid w:val="7FEF1B9B"/>
    <w:rsid w:val="7FF4D9B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7A8E8"/>
  <w14:defaultImageDpi w14:val="0"/>
  <w15:docId w15:val="{23D6BA1C-55F8-47D6-8E4A-E0E5AE6C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C0525"/>
    <w:pPr>
      <w:spacing w:after="200" w:line="276" w:lineRule="auto"/>
    </w:pPr>
    <w:rPr>
      <w:rFonts w:cs="Times New Roman"/>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26C6F"/>
    <w:pPr>
      <w:tabs>
        <w:tab w:val="center" w:pos="4536"/>
        <w:tab w:val="right" w:pos="9072"/>
      </w:tabs>
    </w:pPr>
  </w:style>
  <w:style w:type="character" w:customStyle="1" w:styleId="PisMrk">
    <w:name w:val="Päis Märk"/>
    <w:basedOn w:val="Liguvaikefont"/>
    <w:link w:val="Pis"/>
    <w:uiPriority w:val="99"/>
    <w:locked/>
    <w:rsid w:val="00726C6F"/>
    <w:rPr>
      <w:rFonts w:cs="Times New Roman"/>
      <w:sz w:val="22"/>
      <w:lang w:val="x-none" w:eastAsia="en-US"/>
    </w:rPr>
  </w:style>
  <w:style w:type="paragraph" w:styleId="Jalus">
    <w:name w:val="footer"/>
    <w:basedOn w:val="Normaallaad"/>
    <w:link w:val="JalusMrk"/>
    <w:uiPriority w:val="99"/>
    <w:unhideWhenUsed/>
    <w:rsid w:val="00726C6F"/>
    <w:pPr>
      <w:tabs>
        <w:tab w:val="center" w:pos="4536"/>
        <w:tab w:val="right" w:pos="9072"/>
      </w:tabs>
    </w:pPr>
  </w:style>
  <w:style w:type="character" w:customStyle="1" w:styleId="JalusMrk">
    <w:name w:val="Jalus Märk"/>
    <w:basedOn w:val="Liguvaikefont"/>
    <w:link w:val="Jalus"/>
    <w:uiPriority w:val="99"/>
    <w:locked/>
    <w:rsid w:val="00726C6F"/>
    <w:rPr>
      <w:rFonts w:cs="Times New Roman"/>
      <w:sz w:val="22"/>
      <w:lang w:val="x-none" w:eastAsia="en-US"/>
    </w:rPr>
  </w:style>
  <w:style w:type="character" w:styleId="Hperlink">
    <w:name w:val="Hyperlink"/>
    <w:basedOn w:val="Liguvaikefont"/>
    <w:uiPriority w:val="99"/>
    <w:unhideWhenUsed/>
    <w:rsid w:val="009A4600"/>
    <w:rPr>
      <w:rFonts w:cs="Times New Roman"/>
      <w:color w:val="0563C1" w:themeColor="hyperlink"/>
      <w:u w:val="single"/>
    </w:rPr>
  </w:style>
  <w:style w:type="paragraph" w:customStyle="1" w:styleId="Vaikimisi">
    <w:name w:val="Vaikimisi"/>
    <w:rsid w:val="002D434C"/>
    <w:pPr>
      <w:autoSpaceDE w:val="0"/>
      <w:autoSpaceDN w:val="0"/>
      <w:adjustRightInd w:val="0"/>
    </w:pPr>
    <w:rPr>
      <w:rFonts w:ascii="Times New Roman" w:hAnsi="Courier New" w:cs="Times New Roman"/>
      <w:kern w:val="1"/>
      <w:sz w:val="24"/>
      <w:szCs w:val="24"/>
      <w:lang w:val="en-GB" w:eastAsia="en-GB"/>
    </w:rPr>
  </w:style>
  <w:style w:type="paragraph" w:styleId="Loendilik">
    <w:name w:val="List Paragraph"/>
    <w:basedOn w:val="Normaallaad"/>
    <w:uiPriority w:val="34"/>
    <w:qFormat/>
    <w:rsid w:val="001E3343"/>
    <w:pPr>
      <w:ind w:left="720"/>
      <w:contextualSpacing/>
    </w:pPr>
  </w:style>
  <w:style w:type="character" w:styleId="Kommentaariviide">
    <w:name w:val="annotation reference"/>
    <w:basedOn w:val="Liguvaikefont"/>
    <w:uiPriority w:val="99"/>
    <w:semiHidden/>
    <w:unhideWhenUsed/>
    <w:rsid w:val="001E7E20"/>
    <w:rPr>
      <w:sz w:val="16"/>
      <w:szCs w:val="16"/>
    </w:rPr>
  </w:style>
  <w:style w:type="paragraph" w:styleId="Kommentaaritekst">
    <w:name w:val="annotation text"/>
    <w:basedOn w:val="Normaallaad"/>
    <w:link w:val="KommentaaritekstMrk"/>
    <w:uiPriority w:val="99"/>
    <w:unhideWhenUsed/>
    <w:rsid w:val="001E7E20"/>
    <w:pPr>
      <w:spacing w:line="240" w:lineRule="auto"/>
    </w:pPr>
    <w:rPr>
      <w:sz w:val="20"/>
      <w:szCs w:val="20"/>
    </w:rPr>
  </w:style>
  <w:style w:type="character" w:customStyle="1" w:styleId="KommentaaritekstMrk">
    <w:name w:val="Kommentaari tekst Märk"/>
    <w:basedOn w:val="Liguvaikefont"/>
    <w:link w:val="Kommentaaritekst"/>
    <w:uiPriority w:val="99"/>
    <w:rsid w:val="001E7E20"/>
    <w:rPr>
      <w:rFonts w:cs="Times New Roman"/>
      <w:lang w:eastAsia="en-US"/>
    </w:rPr>
  </w:style>
  <w:style w:type="paragraph" w:styleId="Kommentaariteema">
    <w:name w:val="annotation subject"/>
    <w:basedOn w:val="Kommentaaritekst"/>
    <w:next w:val="Kommentaaritekst"/>
    <w:link w:val="KommentaariteemaMrk"/>
    <w:uiPriority w:val="99"/>
    <w:semiHidden/>
    <w:unhideWhenUsed/>
    <w:rsid w:val="001E7E20"/>
    <w:rPr>
      <w:b/>
      <w:bCs/>
    </w:rPr>
  </w:style>
  <w:style w:type="character" w:customStyle="1" w:styleId="KommentaariteemaMrk">
    <w:name w:val="Kommentaari teema Märk"/>
    <w:basedOn w:val="KommentaaritekstMrk"/>
    <w:link w:val="Kommentaariteema"/>
    <w:uiPriority w:val="99"/>
    <w:semiHidden/>
    <w:rsid w:val="001E7E20"/>
    <w:rPr>
      <w:rFonts w:cs="Times New Roman"/>
      <w:b/>
      <w:bCs/>
      <w:lang w:eastAsia="en-US"/>
    </w:rPr>
  </w:style>
  <w:style w:type="paragraph" w:styleId="Jutumullitekst">
    <w:name w:val="Balloon Text"/>
    <w:basedOn w:val="Normaallaad"/>
    <w:link w:val="JutumullitekstMrk"/>
    <w:uiPriority w:val="99"/>
    <w:semiHidden/>
    <w:unhideWhenUsed/>
    <w:rsid w:val="001E7E2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E7E20"/>
    <w:rPr>
      <w:rFonts w:ascii="Segoe UI" w:hAnsi="Segoe UI" w:cs="Segoe UI"/>
      <w:sz w:val="18"/>
      <w:szCs w:val="18"/>
      <w:lang w:eastAsia="en-US"/>
    </w:rPr>
  </w:style>
  <w:style w:type="paragraph" w:styleId="Allmrkusetekst">
    <w:name w:val="footnote text"/>
    <w:basedOn w:val="Normaallaad"/>
    <w:link w:val="AllmrkusetekstMrk"/>
    <w:uiPriority w:val="99"/>
    <w:unhideWhenUsed/>
    <w:rsid w:val="00BF2F98"/>
    <w:pPr>
      <w:spacing w:after="0" w:line="240" w:lineRule="auto"/>
    </w:pPr>
    <w:rPr>
      <w:sz w:val="20"/>
      <w:szCs w:val="20"/>
    </w:rPr>
  </w:style>
  <w:style w:type="character" w:customStyle="1" w:styleId="AllmrkusetekstMrk">
    <w:name w:val="Allmärkuse tekst Märk"/>
    <w:basedOn w:val="Liguvaikefont"/>
    <w:link w:val="Allmrkusetekst"/>
    <w:uiPriority w:val="99"/>
    <w:rsid w:val="00BF2F98"/>
    <w:rPr>
      <w:rFonts w:cs="Times New Roman"/>
      <w:lang w:eastAsia="en-US"/>
    </w:rPr>
  </w:style>
  <w:style w:type="character" w:styleId="Allmrkuseviide">
    <w:name w:val="footnote reference"/>
    <w:basedOn w:val="Liguvaikefont"/>
    <w:uiPriority w:val="99"/>
    <w:semiHidden/>
    <w:unhideWhenUsed/>
    <w:rsid w:val="00BF2F98"/>
    <w:rPr>
      <w:vertAlign w:val="superscript"/>
    </w:rPr>
  </w:style>
  <w:style w:type="character" w:styleId="Klastatudhperlink">
    <w:name w:val="FollowedHyperlink"/>
    <w:basedOn w:val="Liguvaikefont"/>
    <w:uiPriority w:val="99"/>
    <w:semiHidden/>
    <w:unhideWhenUsed/>
    <w:rsid w:val="00B05024"/>
    <w:rPr>
      <w:color w:val="954F72" w:themeColor="followedHyperlink"/>
      <w:u w:val="single"/>
    </w:rPr>
  </w:style>
  <w:style w:type="paragraph" w:customStyle="1" w:styleId="astandard3520normal">
    <w:name w:val="a_standard__35__20_normal"/>
    <w:basedOn w:val="Normaallaad"/>
    <w:rsid w:val="005F0380"/>
    <w:pPr>
      <w:spacing w:after="120" w:line="240" w:lineRule="auto"/>
      <w:ind w:right="57"/>
      <w:jc w:val="both"/>
    </w:pPr>
    <w:rPr>
      <w:rFonts w:ascii="Times New Roman" w:hAnsi="Times New Roman"/>
      <w:sz w:val="24"/>
      <w:szCs w:val="24"/>
      <w:lang w:eastAsia="et-EE"/>
    </w:rPr>
  </w:style>
  <w:style w:type="paragraph" w:customStyle="1" w:styleId="Default">
    <w:name w:val="Default"/>
    <w:rsid w:val="00811A17"/>
    <w:pPr>
      <w:autoSpaceDE w:val="0"/>
      <w:autoSpaceDN w:val="0"/>
      <w:adjustRightInd w:val="0"/>
    </w:pPr>
    <w:rPr>
      <w:rFonts w:ascii="Times New Roman" w:hAnsi="Times New Roman" w:cs="Times New Roman"/>
      <w:color w:val="000000"/>
      <w:sz w:val="24"/>
      <w:szCs w:val="24"/>
    </w:rPr>
  </w:style>
  <w:style w:type="paragraph" w:styleId="Redaktsioon">
    <w:name w:val="Revision"/>
    <w:hidden/>
    <w:uiPriority w:val="99"/>
    <w:semiHidden/>
    <w:rsid w:val="00F76EE7"/>
    <w:rPr>
      <w:rFonts w:cs="Times New Roman"/>
      <w:sz w:val="22"/>
      <w:szCs w:val="22"/>
      <w:lang w:eastAsia="en-US"/>
    </w:rPr>
  </w:style>
  <w:style w:type="character" w:styleId="Lahendamatamainimine">
    <w:name w:val="Unresolved Mention"/>
    <w:basedOn w:val="Liguvaikefont"/>
    <w:uiPriority w:val="99"/>
    <w:semiHidden/>
    <w:unhideWhenUsed/>
    <w:rsid w:val="00C57322"/>
    <w:rPr>
      <w:color w:val="605E5C"/>
      <w:shd w:val="clear" w:color="auto" w:fill="E1DFDD"/>
    </w:rPr>
  </w:style>
  <w:style w:type="character" w:styleId="Mainimine">
    <w:name w:val="Mention"/>
    <w:basedOn w:val="Liguvaikefont"/>
    <w:uiPriority w:val="99"/>
    <w:unhideWhenUsed/>
    <w:rsid w:val="00C849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6996">
      <w:bodyDiv w:val="1"/>
      <w:marLeft w:val="0"/>
      <w:marRight w:val="0"/>
      <w:marTop w:val="0"/>
      <w:marBottom w:val="0"/>
      <w:divBdr>
        <w:top w:val="none" w:sz="0" w:space="0" w:color="auto"/>
        <w:left w:val="none" w:sz="0" w:space="0" w:color="auto"/>
        <w:bottom w:val="none" w:sz="0" w:space="0" w:color="auto"/>
        <w:right w:val="none" w:sz="0" w:space="0" w:color="auto"/>
      </w:divBdr>
    </w:div>
    <w:div w:id="104008300">
      <w:bodyDiv w:val="1"/>
      <w:marLeft w:val="0"/>
      <w:marRight w:val="0"/>
      <w:marTop w:val="0"/>
      <w:marBottom w:val="0"/>
      <w:divBdr>
        <w:top w:val="none" w:sz="0" w:space="0" w:color="auto"/>
        <w:left w:val="none" w:sz="0" w:space="0" w:color="auto"/>
        <w:bottom w:val="none" w:sz="0" w:space="0" w:color="auto"/>
        <w:right w:val="none" w:sz="0" w:space="0" w:color="auto"/>
      </w:divBdr>
    </w:div>
    <w:div w:id="273557161">
      <w:bodyDiv w:val="1"/>
      <w:marLeft w:val="0"/>
      <w:marRight w:val="0"/>
      <w:marTop w:val="0"/>
      <w:marBottom w:val="0"/>
      <w:divBdr>
        <w:top w:val="none" w:sz="0" w:space="0" w:color="auto"/>
        <w:left w:val="none" w:sz="0" w:space="0" w:color="auto"/>
        <w:bottom w:val="none" w:sz="0" w:space="0" w:color="auto"/>
        <w:right w:val="none" w:sz="0" w:space="0" w:color="auto"/>
      </w:divBdr>
    </w:div>
    <w:div w:id="390275135">
      <w:bodyDiv w:val="1"/>
      <w:marLeft w:val="0"/>
      <w:marRight w:val="0"/>
      <w:marTop w:val="0"/>
      <w:marBottom w:val="0"/>
      <w:divBdr>
        <w:top w:val="none" w:sz="0" w:space="0" w:color="auto"/>
        <w:left w:val="none" w:sz="0" w:space="0" w:color="auto"/>
        <w:bottom w:val="none" w:sz="0" w:space="0" w:color="auto"/>
        <w:right w:val="none" w:sz="0" w:space="0" w:color="auto"/>
      </w:divBdr>
    </w:div>
    <w:div w:id="589582389">
      <w:bodyDiv w:val="1"/>
      <w:marLeft w:val="0"/>
      <w:marRight w:val="0"/>
      <w:marTop w:val="0"/>
      <w:marBottom w:val="0"/>
      <w:divBdr>
        <w:top w:val="none" w:sz="0" w:space="0" w:color="auto"/>
        <w:left w:val="none" w:sz="0" w:space="0" w:color="auto"/>
        <w:bottom w:val="none" w:sz="0" w:space="0" w:color="auto"/>
        <w:right w:val="none" w:sz="0" w:space="0" w:color="auto"/>
      </w:divBdr>
    </w:div>
    <w:div w:id="732461004">
      <w:bodyDiv w:val="1"/>
      <w:marLeft w:val="0"/>
      <w:marRight w:val="0"/>
      <w:marTop w:val="0"/>
      <w:marBottom w:val="0"/>
      <w:divBdr>
        <w:top w:val="none" w:sz="0" w:space="0" w:color="auto"/>
        <w:left w:val="none" w:sz="0" w:space="0" w:color="auto"/>
        <w:bottom w:val="none" w:sz="0" w:space="0" w:color="auto"/>
        <w:right w:val="none" w:sz="0" w:space="0" w:color="auto"/>
      </w:divBdr>
    </w:div>
    <w:div w:id="1347637890">
      <w:bodyDiv w:val="1"/>
      <w:marLeft w:val="0"/>
      <w:marRight w:val="0"/>
      <w:marTop w:val="0"/>
      <w:marBottom w:val="0"/>
      <w:divBdr>
        <w:top w:val="none" w:sz="0" w:space="0" w:color="auto"/>
        <w:left w:val="none" w:sz="0" w:space="0" w:color="auto"/>
        <w:bottom w:val="none" w:sz="0" w:space="0" w:color="auto"/>
        <w:right w:val="none" w:sz="0" w:space="0" w:color="auto"/>
      </w:divBdr>
    </w:div>
    <w:div w:id="1418018462">
      <w:bodyDiv w:val="1"/>
      <w:marLeft w:val="0"/>
      <w:marRight w:val="0"/>
      <w:marTop w:val="0"/>
      <w:marBottom w:val="0"/>
      <w:divBdr>
        <w:top w:val="none" w:sz="0" w:space="0" w:color="auto"/>
        <w:left w:val="none" w:sz="0" w:space="0" w:color="auto"/>
        <w:bottom w:val="none" w:sz="0" w:space="0" w:color="auto"/>
        <w:right w:val="none" w:sz="0" w:space="0" w:color="auto"/>
      </w:divBdr>
    </w:div>
    <w:div w:id="1945183409">
      <w:bodyDiv w:val="1"/>
      <w:marLeft w:val="0"/>
      <w:marRight w:val="0"/>
      <w:marTop w:val="0"/>
      <w:marBottom w:val="0"/>
      <w:divBdr>
        <w:top w:val="none" w:sz="0" w:space="0" w:color="auto"/>
        <w:left w:val="none" w:sz="0" w:space="0" w:color="auto"/>
        <w:bottom w:val="none" w:sz="0" w:space="0" w:color="auto"/>
        <w:right w:val="none" w:sz="0" w:space="0" w:color="auto"/>
      </w:divBdr>
    </w:div>
    <w:div w:id="21025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a.kupits@kliimaministeerium.ee" TargetMode="External"/><Relationship Id="rId18" Type="http://schemas.openxmlformats.org/officeDocument/2006/relationships/hyperlink" Target="mailto:johanna.tiik@kliimaministeerium.ee" TargetMode="External"/><Relationship Id="rId3" Type="http://schemas.openxmlformats.org/officeDocument/2006/relationships/customXml" Target="../customXml/item3.xml"/><Relationship Id="rId21" Type="http://schemas.openxmlformats.org/officeDocument/2006/relationships/hyperlink" Target="mailto:sandra.sarav@mkm.ee" TargetMode="External"/><Relationship Id="rId7" Type="http://schemas.openxmlformats.org/officeDocument/2006/relationships/settings" Target="settings.xml"/><Relationship Id="rId12" Type="http://schemas.openxmlformats.org/officeDocument/2006/relationships/hyperlink" Target="mailto:sigrid.soomlais@kliimaministeerium.ee" TargetMode="External"/><Relationship Id="rId17" Type="http://schemas.openxmlformats.org/officeDocument/2006/relationships/hyperlink" Target="mailto:eliise.merila@kliimaministeerium.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mre.banyasz@kliimaministeerium.ee" TargetMode="External"/><Relationship Id="rId20" Type="http://schemas.openxmlformats.org/officeDocument/2006/relationships/hyperlink" Target="mailto:kristi.klaas@kliimaministeeriu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loit@kliimaministeerium.e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ura.remmelgas@kliimaministeerium.e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ari-liis.aas@mk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omas.luhse@kliimaministeerium.ee"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HTML/?uri=CELEX:32005L0029" TargetMode="External"/><Relationship Id="rId13" Type="http://schemas.openxmlformats.org/officeDocument/2006/relationships/hyperlink" Target="https://bef.ee/wp-content/uploads/2023/08/1_Use-of-green-claims_Kai-Klein.pdf" TargetMode="External"/><Relationship Id="rId3" Type="http://schemas.openxmlformats.org/officeDocument/2006/relationships/hyperlink" Target="https://eur-lex.europa.eu/legal-content/ET/TXT/HTML/?uri=CELEX:52020DC0696" TargetMode="External"/><Relationship Id="rId7" Type="http://schemas.openxmlformats.org/officeDocument/2006/relationships/hyperlink" Target="https://www.europarl.europa.eu/doceo/document/TA-9-2021-0040_ET.html" TargetMode="External"/><Relationship Id="rId12" Type="http://schemas.openxmlformats.org/officeDocument/2006/relationships/hyperlink" Target="https://eur-lex.europa.eu/legal-content/ET/TXT/HTML/?uri=CELEX:52023PC0166" TargetMode="External"/><Relationship Id="rId17" Type="http://schemas.openxmlformats.org/officeDocument/2006/relationships/hyperlink" Target="https://www.europarl.europa.eu/doceo/document/TA-9-2023-0272_ET.html" TargetMode="External"/><Relationship Id="rId2" Type="http://schemas.openxmlformats.org/officeDocument/2006/relationships/hyperlink" Target="https://eur-lex.europa.eu/legal-content/ET/TXT/HTML/?uri=CELEX:52020DC0098" TargetMode="External"/><Relationship Id="rId16" Type="http://schemas.openxmlformats.org/officeDocument/2006/relationships/hyperlink" Target="https://data.consilium.europa.eu/doc/document/ST-9014-2023-INIT/ET/pdf" TargetMode="External"/><Relationship Id="rId1" Type="http://schemas.openxmlformats.org/officeDocument/2006/relationships/hyperlink" Target="https://eur-lex.europa.eu/legal-content/ET/TXT/?uri=COM:2019:640:FIN" TargetMode="External"/><Relationship Id="rId6" Type="http://schemas.openxmlformats.org/officeDocument/2006/relationships/hyperlink" Target="https://data.consilium.europa.eu/doc/document/ST-14167-2020-INIT/et/pdf" TargetMode="External"/><Relationship Id="rId11" Type="http://schemas.openxmlformats.org/officeDocument/2006/relationships/hyperlink" Target="https://eur-lex.europa.eu/legal-content/EN/TXT/?uri=CELEX%3A52022SC0085" TargetMode="External"/><Relationship Id="rId5" Type="http://schemas.openxmlformats.org/officeDocument/2006/relationships/hyperlink" Target="https://eur-lex.europa.eu/legal-content/ET/TXT/HTML/?uri=CELEX:52023PC0166" TargetMode="External"/><Relationship Id="rId15" Type="http://schemas.openxmlformats.org/officeDocument/2006/relationships/hyperlink" Target="https://www.stat.ee/et/avasta-statistikat/valdkonnad/majandus/majandusuksused" TargetMode="External"/><Relationship Id="rId10" Type="http://schemas.openxmlformats.org/officeDocument/2006/relationships/hyperlink" Target="https://www.qualenergia.it/wp-content/uploads/2023/01/Envclaims_inventory_2020_final_publi.pdf" TargetMode="External"/><Relationship Id="rId4" Type="http://schemas.openxmlformats.org/officeDocument/2006/relationships/hyperlink" Target="https://eur-lex.europa.eu/legal-content/ET/TXT/HTML/?uri=CELEX:52023DC0062" TargetMode="External"/><Relationship Id="rId9" Type="http://schemas.openxmlformats.org/officeDocument/2006/relationships/hyperlink" Target="https://eur-lex.europa.eu/legal-content/ET/TXT/HTML/?uri=CELEX:52022PC0143&amp;from=ET" TargetMode="External"/><Relationship Id="rId14" Type="http://schemas.openxmlformats.org/officeDocument/2006/relationships/hyperlink" Target="https://kliimaministeerium.ee/et/el-okomargise-kampaani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782B00B07B34CA3F8F956509CB53F" ma:contentTypeVersion="3" ma:contentTypeDescription="Create a new document." ma:contentTypeScope="" ma:versionID="f5bc3eef2ae3283b5af9d56d15722b49">
  <xsd:schema xmlns:xsd="http://www.w3.org/2001/XMLSchema" xmlns:xs="http://www.w3.org/2001/XMLSchema" xmlns:p="http://schemas.microsoft.com/office/2006/metadata/properties" xmlns:ns2="3ed8a888-6d0c-46a1-9992-4211f6a9b7d6" targetNamespace="http://schemas.microsoft.com/office/2006/metadata/properties" ma:root="true" ma:fieldsID="b06e6fa458ce49f6ac0b3c2ba91f3bd2" ns2:_="">
    <xsd:import namespace="3ed8a888-6d0c-46a1-9992-4211f6a9b7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a888-6d0c-46a1-9992-4211f6a9b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3BBAB-2CC2-4B93-B42B-F58185674A7B}">
  <ds:schemaRefs>
    <ds:schemaRef ds:uri="http://schemas.openxmlformats.org/officeDocument/2006/bibliography"/>
  </ds:schemaRefs>
</ds:datastoreItem>
</file>

<file path=customXml/itemProps2.xml><?xml version="1.0" encoding="utf-8"?>
<ds:datastoreItem xmlns:ds="http://schemas.openxmlformats.org/officeDocument/2006/customXml" ds:itemID="{0143F464-9DC6-41B2-9072-391C30B1504E}">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ed8a888-6d0c-46a1-9992-4211f6a9b7d6"/>
    <ds:schemaRef ds:uri="http://purl.org/dc/terms/"/>
  </ds:schemaRefs>
</ds:datastoreItem>
</file>

<file path=customXml/itemProps3.xml><?xml version="1.0" encoding="utf-8"?>
<ds:datastoreItem xmlns:ds="http://schemas.openxmlformats.org/officeDocument/2006/customXml" ds:itemID="{541D4B34-43A6-4672-8463-8B4820C47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a888-6d0c-46a1-9992-4211f6a9b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C3F05-FAD6-4E6C-A626-FCD5DD5CB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4467</Words>
  <Characters>34849</Characters>
  <Application>Microsoft Office Word</Application>
  <DocSecurity>0</DocSecurity>
  <Lines>290</Lines>
  <Paragraphs>78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Tuuliki</dc:creator>
  <cp:keywords/>
  <dc:description/>
  <cp:lastModifiedBy>Eliise Merila</cp:lastModifiedBy>
  <cp:revision>704</cp:revision>
  <dcterms:created xsi:type="dcterms:W3CDTF">2023-05-25T11:53:00Z</dcterms:created>
  <dcterms:modified xsi:type="dcterms:W3CDTF">2023-09-15T12:17:00Z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0x0101002C0782B00B07B34CA3F8F956509CB53F</vt:lpwstr>
  </property>
</Properties>
</file>