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6C0" w14:textId="050AA000" w:rsidR="00431F2D" w:rsidRDefault="00431F2D" w:rsidP="00431F2D">
      <w:pPr>
        <w:tabs>
          <w:tab w:val="left" w:pos="589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BC2D20E" w14:textId="77777777" w:rsidR="00FE1523" w:rsidRDefault="00FE1523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01616A" w14:textId="77777777" w:rsidR="00FE1523" w:rsidRPr="004D37DA" w:rsidRDefault="00FE1523" w:rsidP="004D37DA"/>
    <w:p w14:paraId="5C03112C" w14:textId="77777777" w:rsidR="00FE1523" w:rsidRDefault="00FE1523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2271DC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76ACB6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FCC86E6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601C04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1FA5F6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2EA668" w14:textId="77777777" w:rsidR="00360440" w:rsidRDefault="0036044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B2CE07" w14:textId="77777777" w:rsidR="00360440" w:rsidRDefault="0036044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18"/>
        <w:tblW w:w="3402" w:type="dxa"/>
        <w:tblLayout w:type="fixed"/>
        <w:tblLook w:val="0000" w:firstRow="0" w:lastRow="0" w:firstColumn="0" w:lastColumn="0" w:noHBand="0" w:noVBand="0"/>
      </w:tblPr>
      <w:tblGrid>
        <w:gridCol w:w="1513"/>
        <w:gridCol w:w="1889"/>
      </w:tblGrid>
      <w:tr w:rsidR="00F0670B" w:rsidRPr="001D6C3B" w14:paraId="09B197E5" w14:textId="77777777" w:rsidTr="00F0670B">
        <w:trPr>
          <w:trHeight w:val="224"/>
        </w:trPr>
        <w:tc>
          <w:tcPr>
            <w:tcW w:w="1588" w:type="dxa"/>
          </w:tcPr>
          <w:p w14:paraId="0D96D244" w14:textId="0BEB7A58" w:rsidR="00F0670B" w:rsidRPr="001D6C3B" w:rsidRDefault="00F0670B" w:rsidP="00CC387A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/>
            </w:r>
            <w:r w:rsidR="000B11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delta_regDateTime  \* MERGEFORMAT</w:instrTex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="000B11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27.11.2025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6E0D2782" w14:textId="05E16B74" w:rsidR="00F0670B" w:rsidRPr="001D6C3B" w:rsidRDefault="00F0670B" w:rsidP="00CC387A">
            <w:pPr>
              <w:spacing w:after="0" w:line="240" w:lineRule="auto"/>
              <w:ind w:right="67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nr  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begin"/>
            </w:r>
            <w:r w:rsidR="000B1154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instrText xml:space="preserve"> delta_regNumber  \* MERGEFORMAT</w:instrTex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separate"/>
            </w:r>
            <w:r w:rsidR="000B1154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>19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D1CF4CB" w14:textId="77777777" w:rsidR="00F0670B" w:rsidRDefault="00F0670B" w:rsidP="001D6C3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5AE81052" w14:textId="77777777" w:rsidR="00662870" w:rsidRPr="001D6C3B" w:rsidRDefault="00EF5D7E" w:rsidP="00F0670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b/>
          <w:sz w:val="20"/>
          <w:szCs w:val="20"/>
          <w:lang w:eastAsia="en-US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US"/>
        </w:rPr>
        <w:t xml:space="preserve">MINISTRI </w:t>
      </w:r>
      <w:r w:rsidR="006951AB">
        <w:rPr>
          <w:rFonts w:ascii="Arial" w:eastAsia="Times New Roman" w:hAnsi="Arial" w:cs="Times New Roman"/>
          <w:b/>
          <w:sz w:val="20"/>
          <w:szCs w:val="20"/>
          <w:lang w:eastAsia="en-US"/>
        </w:rPr>
        <w:t>MÄÄRUS</w:t>
      </w:r>
    </w:p>
    <w:p w14:paraId="13C70E4E" w14:textId="77777777" w:rsidR="00D7196E" w:rsidRDefault="00D7196E" w:rsidP="00F0670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567C8B1E" w14:textId="77777777" w:rsidR="004D37DA" w:rsidRDefault="004D37DA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F1F45D" w14:textId="77777777" w:rsidR="00FE1523" w:rsidRPr="00CC387A" w:rsidRDefault="00FE1523" w:rsidP="00F0670B">
      <w:pPr>
        <w:spacing w:after="0" w:line="240" w:lineRule="auto"/>
      </w:pPr>
    </w:p>
    <w:p w14:paraId="17384DEF" w14:textId="49EA318E" w:rsidR="00F932F6" w:rsidRPr="000B0A36" w:rsidRDefault="000B1154" w:rsidP="005418A7">
      <w:pPr>
        <w:spacing w:after="0"/>
        <w:ind w:right="4394"/>
        <w:rPr>
          <w:rFonts w:ascii="Arial" w:hAnsi="Arial" w:cs="Arial"/>
          <w:b/>
          <w:sz w:val="20"/>
          <w:szCs w:val="20"/>
        </w:rPr>
      </w:pPr>
      <w:fldSimple w:instr=" delta_docName  \* MERGEFORMAT">
        <w:r>
          <w:rPr>
            <w:rFonts w:ascii="Arial" w:hAnsi="Arial" w:cs="Arial"/>
            <w:b/>
            <w:sz w:val="20"/>
            <w:szCs w:val="20"/>
          </w:rPr>
          <w:t>Vanglatega seotud justiitsministri määruste muutmine</w:t>
        </w:r>
      </w:fldSimple>
    </w:p>
    <w:p w14:paraId="66127B81" w14:textId="77777777" w:rsidR="00F932F6" w:rsidRDefault="0026516B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9F4AAC" wp14:editId="4E0094AE">
            <wp:simplePos x="0" y="0"/>
            <wp:positionH relativeFrom="page">
              <wp:posOffset>284480</wp:posOffset>
            </wp:positionH>
            <wp:positionV relativeFrom="page">
              <wp:posOffset>504190</wp:posOffset>
            </wp:positionV>
            <wp:extent cx="2937600" cy="957600"/>
            <wp:effectExtent l="0" t="0" r="0" b="0"/>
            <wp:wrapNone/>
            <wp:docPr id="831686176" name="Pilt 1" descr="Pilt, millel on kujutatud tekst, visand, Font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86176" name="Pilt 1" descr="Pilt, millel on kujutatud tekst, visand, Font, valge&#10;&#10;Kirjeldus on genereeritud automaatsel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8DEC0" w14:textId="77777777" w:rsidR="00624822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9226AD" w14:textId="77777777" w:rsidR="00623739" w:rsidRDefault="00623739" w:rsidP="0062373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E2A1F">
        <w:rPr>
          <w:rFonts w:ascii="Arial" w:eastAsia="Times New Roman" w:hAnsi="Arial" w:cs="Arial"/>
          <w:sz w:val="20"/>
          <w:szCs w:val="20"/>
        </w:rPr>
        <w:t xml:space="preserve">Määrus kehtestatakse vangistusseaduse § 105 lõigete </w:t>
      </w:r>
      <w:r w:rsidRPr="000E2A1F"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>1</w:t>
      </w:r>
      <w:r w:rsidRPr="000E2A1F">
        <w:rPr>
          <w:rFonts w:ascii="Arial" w:eastAsia="Times New Roman" w:hAnsi="Arial" w:cs="Arial"/>
          <w:color w:val="202020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1</w:t>
      </w:r>
      <w:r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 xml:space="preserve"> ja 2</w:t>
      </w:r>
      <w:r w:rsidRPr="000E2A1F"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>,</w:t>
      </w:r>
      <w:r w:rsidRPr="008F6081">
        <w:rPr>
          <w:rFonts w:ascii="Arial" w:eastAsia="Times New Roman" w:hAnsi="Arial" w:cs="Arial"/>
          <w:sz w:val="20"/>
          <w:szCs w:val="20"/>
        </w:rPr>
        <w:t xml:space="preserve"> </w:t>
      </w:r>
      <w:r w:rsidRPr="00B61FF1">
        <w:rPr>
          <w:rFonts w:ascii="Arial" w:eastAsia="Times New Roman" w:hAnsi="Arial" w:cs="Arial"/>
          <w:sz w:val="20"/>
          <w:szCs w:val="20"/>
        </w:rPr>
        <w:t>§ 105</w:t>
      </w:r>
      <w:r w:rsidRPr="00B61FF1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B61FF1">
        <w:rPr>
          <w:rFonts w:ascii="Arial" w:eastAsia="Times New Roman" w:hAnsi="Arial" w:cs="Arial"/>
          <w:sz w:val="20"/>
          <w:szCs w:val="20"/>
        </w:rPr>
        <w:t> lõike 3</w:t>
      </w:r>
      <w:r>
        <w:rPr>
          <w:rFonts w:ascii="Arial" w:eastAsia="Times New Roman" w:hAnsi="Arial" w:cs="Arial"/>
          <w:sz w:val="20"/>
          <w:szCs w:val="20"/>
        </w:rPr>
        <w:t>,</w:t>
      </w:r>
      <w:r w:rsidRPr="00B61FF1">
        <w:rPr>
          <w:rFonts w:ascii="Arial" w:eastAsia="Times New Roman" w:hAnsi="Arial" w:cs="Arial"/>
          <w:sz w:val="20"/>
          <w:szCs w:val="20"/>
        </w:rPr>
        <w:t xml:space="preserve"> </w:t>
      </w:r>
      <w:r w:rsidRPr="001B6DA8"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>§ 113</w:t>
      </w:r>
      <w:r w:rsidRPr="001B6DA8"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  <w:vertAlign w:val="superscript"/>
        </w:rPr>
        <w:t>1</w:t>
      </w:r>
      <w:r w:rsidRPr="001B6DA8"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> lõigete 2 ja 3</w:t>
      </w:r>
      <w:r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 xml:space="preserve">, </w:t>
      </w:r>
      <w:r w:rsidRPr="001B6DA8"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>§ 122</w:t>
      </w:r>
      <w:r w:rsidRPr="001B6DA8"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  <w:vertAlign w:val="superscript"/>
        </w:rPr>
        <w:t>1</w:t>
      </w:r>
      <w:r w:rsidRPr="001B6DA8"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> lõike 2</w:t>
      </w:r>
      <w:r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 xml:space="preserve"> ja </w:t>
      </w:r>
      <w:r w:rsidRPr="00154056">
        <w:rPr>
          <w:rFonts w:ascii="Arial" w:eastAsia="Times New Roman" w:hAnsi="Arial" w:cs="Arial"/>
          <w:sz w:val="20"/>
          <w:szCs w:val="20"/>
        </w:rPr>
        <w:t>Vabariigi Valitsuse seaduse</w:t>
      </w:r>
      <w:r w:rsidRPr="00B61FF1">
        <w:rPr>
          <w:rFonts w:ascii="Arial" w:eastAsia="Times New Roman" w:hAnsi="Arial" w:cs="Arial"/>
          <w:sz w:val="20"/>
          <w:szCs w:val="20"/>
        </w:rPr>
        <w:t> § 47 lõike 2</w:t>
      </w:r>
      <w:r>
        <w:rPr>
          <w:rFonts w:ascii="Arial" w:eastAsia="Times New Roman" w:hAnsi="Arial" w:cs="Arial"/>
          <w:sz w:val="20"/>
          <w:szCs w:val="20"/>
        </w:rPr>
        <w:t xml:space="preserve"> alusel.</w:t>
      </w:r>
    </w:p>
    <w:p w14:paraId="2CE2755E" w14:textId="77777777" w:rsidR="00623739" w:rsidRDefault="00623739" w:rsidP="00623739">
      <w:pPr>
        <w:spacing w:after="0" w:line="240" w:lineRule="auto"/>
        <w:jc w:val="both"/>
      </w:pPr>
    </w:p>
    <w:p w14:paraId="06BD6BAC" w14:textId="77777777" w:rsidR="00623739" w:rsidRPr="009F521B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F521B">
        <w:rPr>
          <w:rFonts w:ascii="Arial" w:eastAsia="Times New Roman" w:hAnsi="Arial" w:cs="Arial"/>
          <w:b/>
          <w:bCs/>
          <w:sz w:val="20"/>
          <w:szCs w:val="20"/>
        </w:rPr>
        <w:t>§ 1.</w:t>
      </w:r>
      <w:bookmarkStart w:id="0" w:name="para1"/>
      <w:r w:rsidRPr="009F521B">
        <w:rPr>
          <w:rFonts w:ascii="Arial" w:eastAsia="Times New Roman" w:hAnsi="Arial" w:cs="Arial"/>
          <w:b/>
          <w:bCs/>
          <w:sz w:val="20"/>
          <w:szCs w:val="20"/>
        </w:rPr>
        <w:t> </w:t>
      </w:r>
      <w:bookmarkEnd w:id="0"/>
      <w:r w:rsidRPr="009F521B">
        <w:rPr>
          <w:rFonts w:ascii="Arial" w:eastAsia="Times New Roman" w:hAnsi="Arial" w:cs="Arial"/>
          <w:b/>
          <w:bCs/>
          <w:sz w:val="20"/>
          <w:szCs w:val="20"/>
        </w:rPr>
        <w:t>Justiitsministri 24. jaanuari 2007. a määruse nr 5 „Tallinna Vangla teenistujate koosseis“ muutmine</w:t>
      </w:r>
    </w:p>
    <w:p w14:paraId="2BD854C4" w14:textId="77777777" w:rsidR="00623739" w:rsidRPr="009F521B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538AE49" w14:textId="77777777" w:rsidR="00623739" w:rsidRPr="009F521B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521B">
        <w:rPr>
          <w:rFonts w:ascii="Arial" w:eastAsia="Times New Roman" w:hAnsi="Arial" w:cs="Arial"/>
          <w:bCs/>
          <w:sz w:val="20"/>
          <w:szCs w:val="20"/>
        </w:rPr>
        <w:t>Justiitsministri 24. jaanuari 2007. a määruse nr 5 „Tallinna Vangla teenistujate koosseis“</w:t>
      </w:r>
      <w:r w:rsidRPr="009F521B">
        <w:rPr>
          <w:rFonts w:ascii="Arial" w:eastAsia="Times New Roman" w:hAnsi="Arial" w:cs="Arial"/>
          <w:sz w:val="20"/>
          <w:szCs w:val="20"/>
        </w:rPr>
        <w:t xml:space="preserve"> § 1 tekst sõnastatakse järgmiselt:</w:t>
      </w:r>
    </w:p>
    <w:p w14:paraId="0A82DA26" w14:textId="77777777" w:rsidR="00623739" w:rsidRDefault="00623739" w:rsidP="00623739">
      <w:r>
        <w:t>„</w:t>
      </w:r>
    </w:p>
    <w:tbl>
      <w:tblPr>
        <w:tblW w:w="9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2171"/>
        <w:gridCol w:w="1728"/>
        <w:gridCol w:w="864"/>
        <w:gridCol w:w="1008"/>
        <w:gridCol w:w="865"/>
        <w:gridCol w:w="864"/>
      </w:tblGrid>
      <w:tr w:rsidR="00623739" w:rsidRPr="005F39BF" w14:paraId="6F60E253" w14:textId="77777777" w:rsidTr="006C7E3A">
        <w:trPr>
          <w:trHeight w:val="736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9D0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CCD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55F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8F9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Teenistuskoha jaotus vanglaametniku ametikohaks, ameti- või töökohaks ja koormus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8FF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3739" w:rsidRPr="005F39BF" w14:paraId="32BF81CC" w14:textId="77777777" w:rsidTr="006C7E3A">
        <w:trPr>
          <w:trHeight w:val="472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840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  <w:t>Struktuuriüksus või valdkond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21A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  <w:t>Teenistuskoht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7E7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  <w:t>Ametikoha põhigrupp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001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</w:pPr>
            <w:proofErr w:type="spellStart"/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  <w:t>Vangla-ametniku</w:t>
            </w:r>
            <w:proofErr w:type="spellEnd"/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  <w:t xml:space="preserve"> ametikoht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EF3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  <w:t>Ametikoht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D26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  <w:t>Töökoht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5C3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202020"/>
                <w:sz w:val="12"/>
                <w:szCs w:val="12"/>
              </w:rPr>
              <w:t>Tähtajalisus</w:t>
            </w:r>
          </w:p>
        </w:tc>
      </w:tr>
      <w:tr w:rsidR="00623739" w:rsidRPr="005F39BF" w14:paraId="1EFE8EA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447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EBB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Direktor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696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 peainspektor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73E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FBB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E41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1D5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Tähtajaline</w:t>
            </w:r>
          </w:p>
        </w:tc>
      </w:tr>
      <w:tr w:rsidR="00623739" w:rsidRPr="005F39BF" w14:paraId="3FAF1E8C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A1E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800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Direktori asetäitja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11A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 peainspektor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818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777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762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D45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98F5FA2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B92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D96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Kriminaalhoolduse direktor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AB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24D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151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C3D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B03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50F6ADC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BD6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82C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Peaspetsialist-nõunik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601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FF6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592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CF8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CF5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CBB753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4D3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1CC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Juhiabi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4B7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F4C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F4C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F7A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58D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AD7A41C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A16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Sisekontroll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594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1FB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83A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241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7E0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F62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196C8A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A8A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Sisekontroll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F5E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Spetsialist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F7A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BAF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E59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5A0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6A6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BEBEA84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92F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kommunikatsiooni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690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982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872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AAF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2CB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020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C2F721B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A78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kommunikatsiooni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2DF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Meediasuhete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B4C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0B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C4E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BD5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5EA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248D826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413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 kommunikatsiooni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9DF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Kommunikatsioonispetsialist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CF5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19B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394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252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FFE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8E09402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E91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106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CD2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4E1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BAA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742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F40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7DFA55B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B8D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E43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1E5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11C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891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0F5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59D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9E5305E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97D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99E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Inspektor-kontaktisik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271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EC8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004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CDE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3D1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076FBD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4DC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BE0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301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A24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089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1BF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926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F22860C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79A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53B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541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B9D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8C9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A53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34C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4920E3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519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Teine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5EB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D5B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C18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1F6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367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6BE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2DF472E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9F5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Teine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7F2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F8D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A7D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215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0E3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71F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D6EF85C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94D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Teine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C45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Inspektor-kontaktisik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1B1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61F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E8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4F6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5E5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AE6BB86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C99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lastRenderedPageBreak/>
              <w:t>Teine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D27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CC5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E66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754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1FE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A51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4ACE003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DEC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Teine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E6C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B37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CAA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F88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268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7CD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59C5EF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8FB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Kolmas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EA9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B86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5D2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251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E7D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8F4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E91578A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20D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Kolmas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FD5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DA5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F14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268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C43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64E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0EDD7D6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4BB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Kolmas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35D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Inspektor-kontaktisik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BBC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4AC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C3B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E9A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3F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AA2558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0AE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Kolmas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0C4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B68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F04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6CC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A19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25A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89ED747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3CC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Kolmas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AC8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816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20B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CD3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B4C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5BE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9A600EB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810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Neljas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D94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B28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16E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17B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E77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1F6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B734D26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284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Neljas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6E7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549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401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337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0B2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C61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2E268E0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A11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Neljas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CE8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Inspektor-kontaktisik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91B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31C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FCD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159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89F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249915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304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Neljas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7BB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3C5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FBC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7BD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1D8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8FA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958F5D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C61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Neljas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5A7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611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E74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726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B5C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785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9171598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5CA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sz w:val="14"/>
                <w:szCs w:val="14"/>
              </w:rPr>
              <w:t>Viies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205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1B4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F1D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F75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62F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19D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sz w:val="14"/>
                <w:szCs w:val="14"/>
              </w:rPr>
              <w:t>Tähtajatu</w:t>
            </w:r>
          </w:p>
        </w:tc>
      </w:tr>
      <w:tr w:rsidR="00623739" w:rsidRPr="005F39BF" w14:paraId="3804DEB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27A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Viies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38A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E42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F68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240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1E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553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BD60EDA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0EF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Viies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01C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Inspektor-kontaktisik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212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2BB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93F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BF0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536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6E1C9A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8DD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Viies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90B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1F3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271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6F1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18C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60F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32B5563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E0A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Viies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CC6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3B7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6ED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F8B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F4B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17A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12AD49D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956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589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8FF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1BF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BA6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3D0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55C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729208B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67A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124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6EB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CBA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A9F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57B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485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9E573E0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5B8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F43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Inspektor-kontaktisik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391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60B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A7F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C9C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A3F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15F764D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523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A29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F42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A8E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B37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6DE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7EC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14A39FD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26B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090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183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677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773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F57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751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E46A63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8D0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Saateüksus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2C6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341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5E2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8A5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E29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143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01D10BD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B88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Saateüksus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6C3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Vanemsaatja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300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288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B48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F92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444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A4B9A10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FE4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Saateüksus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891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Vanemvalvur-instruktor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3AC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AEF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240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FD4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B47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BCF169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1C1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Saateüksus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CA9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B37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718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9EA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B57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B54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AC48043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A39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Saateüksus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727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Saatja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B87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5FE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58F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F39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99C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163994A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93E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180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A75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B1A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806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D6F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9CE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26E59F3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8A2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744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87C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BC0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F66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58F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87C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800F7CC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AC0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450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07B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062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B36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719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C60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A235941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020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E9B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Spetsialist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9C9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626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1F2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9F1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39D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4D9A4B2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C0E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DAF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57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740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3C1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13B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8F9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2FA13E2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F86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B36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Peaspetsialist-korrapidaja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64F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DBB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7A0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03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BFE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50D4D8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99B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1E4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korrapidaja abi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50C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B01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249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CAA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D2F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470F2B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3C2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1F1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E84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E2F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50B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13D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F26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BFCD100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4BF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61D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0D5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5CE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DAA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64B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290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85BAC53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D69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9C9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 xml:space="preserve">Spetsialist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43B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E06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D0B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E76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3BF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320FDEE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E98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Vastuvõtuüksus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F5B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776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536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A41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D26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A18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1759C06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624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Vastuvõtuüksus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67A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696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784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DA5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460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EE1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E4AEB98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859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Vastuvõtuüksus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016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1A8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14D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629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C0B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996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D7E5427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04A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Vastuvõtuüksus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693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E6F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104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B58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D80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6D0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3C39FB5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0EE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Teabe- ja uurimisosakond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3FE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838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4FC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0DB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FFB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1DD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2D09694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D93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Teabe- ja uurimisosakond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F37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DA7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580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CDC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03F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AE1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51CFEE0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66A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Teabe- ja uurimisosakond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326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Spetsialist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0DB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8BE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4BD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892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049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576D0EB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D86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Õigus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B92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Vanemjurist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60B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376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25E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17E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F49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114601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AA9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Õigus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B62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Jurist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B29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BB0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CEE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874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79E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65DC701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560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ettevõtluskeskus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43A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F91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F9B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F19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2CD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A31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056D5E7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51C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lastRenderedPageBreak/>
              <w:t>Vanglateenistuse ettevõtluskeskus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D02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Piirkonnajuht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631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E57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A8A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C3E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ADE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6C05D2C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EE5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ettevõtluskeskus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36E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Valdkonnajuht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17B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41C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9D5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5DA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FFA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82642C5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4C3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ettevõtluskeskus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646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5A0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52C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778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ABC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3DF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CFD2914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3EF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ettevõtluskeskus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0A1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Spetsialist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842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A30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2B5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D85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4CE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9D2A1AE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E03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C8C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B31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6A5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88C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34F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356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14C1B78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691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E81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Peaspetsialist-metoodik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098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633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2E8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494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318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8C8F7FC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C34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52C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Välismaalaste koordinaator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E5D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A73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228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389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C9A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8864037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57D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D808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Vanemkaplan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245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1C1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68F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A84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D8D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05DAAF2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9E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615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Kaplan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1FB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C87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ED6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15A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DA0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14C7EE3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BC5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1DF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Psühholoog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208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19A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1FC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3EC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79A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E608D5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C36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007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Sotsiaaltöötaja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8C7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390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96E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E2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79C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67BC79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892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F79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Riigikeele õppe korraldaja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FB7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43D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C90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B19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EA3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06619AF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0CD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1AB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Huvijuht-raamatukoguhoidja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1E4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FD5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603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840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ECC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54311B7B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196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560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Hariduskorraldaja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CFF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2D1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B17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F1D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FBB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958FB4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178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415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Tegevusjuhendaja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F33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20F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40E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C47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E31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6D3CCEA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FFE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Kriminaalhoolduse arenduse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24D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3EA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1BE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81C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6C3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472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E8853EF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E3C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Kriminaalhoolduse arenduse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410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Ekspert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8D6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46F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7C2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57A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BB4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608A793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E54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Kriminaalhoolduse arenduse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568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Vanemkriminaalhooldusametnik-metoodik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0CB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391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2B0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CAC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9A8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94BE2D5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825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Kriminaalhoolduse arenduse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894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Projektijuht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D5F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0E0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B29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D2C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116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Tähtajaline</w:t>
            </w:r>
          </w:p>
        </w:tc>
      </w:tr>
      <w:tr w:rsidR="00623739" w:rsidRPr="005F39BF" w14:paraId="030A84FD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B84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Kriminaalhoolduse arenduse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7C4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Ekspert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10B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6E4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9B8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D48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046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Tähtajaline</w:t>
            </w:r>
          </w:p>
        </w:tc>
      </w:tr>
      <w:tr w:rsidR="00623739" w:rsidRPr="005F39BF" w14:paraId="681668F8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9FC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Kriminaalhoolduse 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3BC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4C9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09C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58C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9E1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CE9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99E8ADF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E46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Kriminaalhoolduse sekkumistegevuste 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573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60C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619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0F7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BBA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951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CF7E217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4CA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Ida-Harju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782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7A4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E6E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898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CBA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5D5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634DCF59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868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Ida-Harju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260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44D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EBE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050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587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002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146D765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6FC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Ida-Harju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4AE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640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2D8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4F9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sz w:val="14"/>
                <w:szCs w:val="14"/>
              </w:rPr>
              <w:t>7,85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FD0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A87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4FA3CCA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0D9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Ida-Harju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3F4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6B3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464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58A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DB5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FFF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6141EDF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EDD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Lääne-Harju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56D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CBD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32C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02F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547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27A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4D838C34" w14:textId="77777777" w:rsidTr="006C7E3A">
        <w:trPr>
          <w:trHeight w:val="482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10A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Lääne-Harju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AC2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5E4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BAE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8D8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10,75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3F9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A17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B2F31B9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7A4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Lääne-Harju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22B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1C1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E5E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2A8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661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4D6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2EA8241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925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Lääne-Harju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476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1EA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87A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AD8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BD1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56E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F5EA4ED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B7E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Pärnu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ECE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983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1DB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199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EE7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87A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961B5B9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E5B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Pärnu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CAF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4621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643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429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766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994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33059E8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2E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Pärnu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DFA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AD6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614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82E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0AB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F16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C6F5EB8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F06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Pärnu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429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6F2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EBE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FAB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641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F0B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2F9217F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823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Tartu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B1B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EB7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A427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372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660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181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417CF18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B14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Tartu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7D6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6D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4318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BC2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BBC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56B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3124063B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CE6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Tartu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CA24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8B9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EDE7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818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AE6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776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C2DC9FD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32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Tartu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629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6BD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CBEE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457A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0EE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3C2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05A3CA8E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A14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Viru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639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EF3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00C7F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17F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130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11A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18BAB71B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5F9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lastRenderedPageBreak/>
              <w:t>Viru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C1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7EB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C33CE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534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BFA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A40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E7C1DC1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50C3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Viru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2D6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Kriminaalhooldusametnik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4C6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B63DC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A60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058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B00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75EE3D6B" w14:textId="77777777" w:rsidTr="006C7E3A">
        <w:trPr>
          <w:trHeight w:val="36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7DE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Viru kriminaalhooldusosakond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076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Nooremametnik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C7B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Nooremspetsialist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8927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768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1A2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FC1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5F39BF" w14:paraId="2AD2AD2C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391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 xml:space="preserve">Tallinna Vangla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087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Praktikant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ADA66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EAE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53A1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Tähtajaline</w:t>
            </w:r>
          </w:p>
        </w:tc>
      </w:tr>
      <w:tr w:rsidR="00623739" w:rsidRPr="005F39BF" w14:paraId="42BDFDB4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2D9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44C4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C230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5AA5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300D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40D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0A9C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0B2FEE18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AC5F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A44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Teenistuskohad struktuuriüksuste kaupa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ABFD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39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BB1D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15D7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857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3B160EC2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BA40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178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17B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E11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CA68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C137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24F42BC6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EFA8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EF4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Sisekontroll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2CB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8CB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4EF2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824B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53823A81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0B11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57799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kommunikatsiooni 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C0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65E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06F7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067A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532B30FE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4BF1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37A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Esimene üksus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9C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1D88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BF01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3F9D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6147100C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5AA3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B4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Teine üksus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9BE0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D79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6F08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6212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297FCEA6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8F72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089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Kolmas üksus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672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D6C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4095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39E4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7870100E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82A9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446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Neljas üksus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969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8FD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717C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881A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4E6B3E79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D547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1015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Viies üksus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E93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D3C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547B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CEC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292390E2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78CF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504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Avavangla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6F2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A34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DE44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8E8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20598BA1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FEA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0A4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Saateüksus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6BA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D22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6FB3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E2B8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48A93994" w14:textId="77777777" w:rsidTr="006C7E3A">
        <w:trPr>
          <w:trHeight w:val="30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70B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CC1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Pääsla- ja kokkusaamiste üksus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426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32EC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68EB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C967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5513880B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AF58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8ED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Järelevalvekorralduse üksus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DAE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8EB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BDED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220F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0C12942E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EBBB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47B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Vastuvõtuüksus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143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3D5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6D98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5542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4A26D2C4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5BF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CF7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Teabe- ja uurimisosakond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20E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981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1B99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7861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75AC896A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8584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EA66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Õigus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35E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B98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7ADB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FA1A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1D09AC9E" w14:textId="77777777" w:rsidTr="006C7E3A">
        <w:trPr>
          <w:trHeight w:val="384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9CC4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15B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ettevõtluskeskus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14A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3E4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5A82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DFCE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58D8300D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E784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7CA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53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08C5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37F9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0D19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25EA3FE5" w14:textId="77777777" w:rsidTr="006C7E3A">
        <w:trPr>
          <w:trHeight w:val="384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56DC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2497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Kriminaalhoolduse arenduse 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99A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C17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64AB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D2AE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497F1456" w14:textId="77777777" w:rsidTr="006C7E3A">
        <w:trPr>
          <w:trHeight w:val="384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F03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0E0D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Kriminaalhoolduse sekkumistegevuste 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D8A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110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268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8D65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4AC44CC7" w14:textId="77777777" w:rsidTr="006C7E3A">
        <w:trPr>
          <w:trHeight w:val="30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0D5F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BF18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Ida-Harju kriminaalhooldusosakond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BD6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22,45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0A4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9C5B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3E1A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23515999" w14:textId="77777777" w:rsidTr="006C7E3A">
        <w:trPr>
          <w:trHeight w:val="391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4642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354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Lääne-Harju kriminaalhooldusosakond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F24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5F3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D84F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0BB1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77419980" w14:textId="77777777" w:rsidTr="006C7E3A">
        <w:trPr>
          <w:trHeight w:val="30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0353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383A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Pärnu kriminaalhooldusosakond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084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4CD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7A6D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6DA7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50655E9E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AAD4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4D12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Tartu kriminaalhooldusosakond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A55F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14D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422A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18CD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1B3BE025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ADD6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CDCB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Viru kriminaalhooldusosakond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E9E4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C77E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E353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A39E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705AD6D7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B159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8F3A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F39B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937C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F39B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0011" w14:textId="77777777" w:rsidR="00623739" w:rsidRPr="005F39BF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8E7A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B35E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307BF780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F110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E66E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Praktikandid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C7D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D162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789C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FAF9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250C18A3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C98F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478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Teenistuskohti kokku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7C1B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0521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9D59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61C9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4E9C98EC" w14:textId="77777777" w:rsidTr="006C7E3A">
        <w:trPr>
          <w:trHeight w:val="30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FD08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0840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     neist vanglaametniku ametikohti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721D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ADE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8249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FEAA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4A24C985" w14:textId="77777777" w:rsidTr="006C7E3A">
        <w:trPr>
          <w:trHeight w:val="30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756A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61FC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     neist muid ameti- ja töökohti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F1C3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B149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297D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96DE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5F39BF" w14:paraId="2FC79453" w14:textId="77777777" w:rsidTr="006C7E3A">
        <w:trPr>
          <w:trHeight w:val="290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CB5D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4C4F" w14:textId="77777777" w:rsidR="00623739" w:rsidRPr="005F39BF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KÕIK KOKKU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3BE7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F39B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554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06E6" w14:textId="77777777" w:rsidR="00623739" w:rsidRPr="005F39BF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9AAA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685D" w14:textId="77777777" w:rsidR="00623739" w:rsidRPr="005F39BF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F9AC3C" w14:textId="43321CE1" w:rsidR="006C7E3A" w:rsidRDefault="006C7E3A" w:rsidP="0062373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C7E3A">
        <w:rPr>
          <w:rFonts w:ascii="Arial" w:eastAsia="Times New Roman" w:hAnsi="Arial" w:cs="Arial"/>
          <w:bCs/>
          <w:sz w:val="20"/>
          <w:szCs w:val="20"/>
        </w:rPr>
        <w:t>“.</w:t>
      </w:r>
    </w:p>
    <w:p w14:paraId="1C82E458" w14:textId="77777777" w:rsidR="00751308" w:rsidRDefault="00751308" w:rsidP="0062373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84FE78F" w14:textId="68E468C2" w:rsidR="00623739" w:rsidRPr="00ED269B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269B">
        <w:rPr>
          <w:rFonts w:ascii="Arial" w:eastAsia="Times New Roman" w:hAnsi="Arial" w:cs="Arial"/>
          <w:b/>
          <w:sz w:val="20"/>
          <w:szCs w:val="20"/>
        </w:rPr>
        <w:t>§ 2. Justiitsministri 26. mai 2008. a määruse nr 25 „Tartu Vangla teenistujate koosseis“ muutmine</w:t>
      </w:r>
    </w:p>
    <w:p w14:paraId="2C735B07" w14:textId="77777777" w:rsidR="00623739" w:rsidRPr="00ED269B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77DB9B" w14:textId="77777777" w:rsidR="00623739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D269B">
        <w:rPr>
          <w:rFonts w:ascii="Arial" w:eastAsia="Times New Roman" w:hAnsi="Arial" w:cs="Arial"/>
          <w:sz w:val="20"/>
          <w:szCs w:val="20"/>
        </w:rPr>
        <w:t>Justiitsministri 26. mai 2008. a määruse nr 25 „Tartu Vangla teenistujate koosseis“ § 1 tekst sõnastatakse järgmiselt:</w:t>
      </w:r>
    </w:p>
    <w:p w14:paraId="7130AEC2" w14:textId="77777777" w:rsidR="00623739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„</w:t>
      </w: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2039"/>
        <w:gridCol w:w="1943"/>
        <w:gridCol w:w="915"/>
        <w:gridCol w:w="914"/>
        <w:gridCol w:w="914"/>
        <w:gridCol w:w="950"/>
      </w:tblGrid>
      <w:tr w:rsidR="00623739" w:rsidRPr="00046986" w14:paraId="585D5678" w14:textId="77777777" w:rsidTr="00431F2D">
        <w:trPr>
          <w:trHeight w:val="5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466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D0D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04698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8AB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04698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7AAE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Teenistuskoha jaotus vanglaametniku ametikohaks, ameti- või töökohaks ja koormus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23C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23739" w:rsidRPr="00046986" w14:paraId="528CD04A" w14:textId="77777777" w:rsidTr="00431F2D">
        <w:trPr>
          <w:trHeight w:val="58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16E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Struktuuriüksus või valdkond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950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Teenistuskoht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C90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Ametikoha põhigrupp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BE2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proofErr w:type="spellStart"/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Vangla-ametniku</w:t>
            </w:r>
            <w:proofErr w:type="spellEnd"/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 xml:space="preserve"> ametikoht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682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Ametikoht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E65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Töökoht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F57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202020"/>
                <w:sz w:val="14"/>
                <w:szCs w:val="14"/>
              </w:rPr>
              <w:t>Tähtajalisus</w:t>
            </w:r>
          </w:p>
        </w:tc>
      </w:tr>
      <w:tr w:rsidR="00623739" w:rsidRPr="00046986" w14:paraId="08F49ADF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7C9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lastRenderedPageBreak/>
              <w:t>Juhtkond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F1F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Direktor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733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 peainspektor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EC0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D933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56A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892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Tähtajaline</w:t>
            </w:r>
          </w:p>
        </w:tc>
      </w:tr>
      <w:tr w:rsidR="00623739" w:rsidRPr="00046986" w14:paraId="3063E289" w14:textId="77777777" w:rsidTr="00431F2D">
        <w:trPr>
          <w:trHeight w:val="35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155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34AD" w14:textId="1025F0A8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Direktori asetä</w:t>
            </w:r>
            <w:r w:rsidR="00431F2D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it</w:t>
            </w: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AAE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 peainspektor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933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BEB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01A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FE9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361D345E" w14:textId="77777777" w:rsidTr="00431F2D">
        <w:trPr>
          <w:trHeight w:val="35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5DC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D4D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Peaspetsialist-projektijuht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25E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EBF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A09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CBF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B52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79ED59B2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D18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86D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Juhiabi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212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B0D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681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625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86D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25D12513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EF3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Sisekontroll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B3A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AB2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863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4C7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529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364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6D7CAE83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173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Sisekontroll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F74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Spetsialist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CF4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0C9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300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A22E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967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34095760" w14:textId="77777777" w:rsidTr="00431F2D">
        <w:trPr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D7A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IT ja andmehaldus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98C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IT-juht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E65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D40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C9E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2FE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B4D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69A59107" w14:textId="77777777" w:rsidTr="00431F2D">
        <w:trPr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CB6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IT ja andmehaldus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EE5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307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08E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139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30C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AFC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61AF49D5" w14:textId="77777777" w:rsidTr="00431F2D">
        <w:trPr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9FA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IT ja andmehaldus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531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74E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0DC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083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3B6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262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50075FBE" w14:textId="77777777" w:rsidTr="00431F2D">
        <w:trPr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5BE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Vanglateenistuse IT ja andmehaldus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797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Andmeanalüütik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C90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5E8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F98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78D8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CC0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75FABC5A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DA2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299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342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EC7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C73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042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AD8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7E5A8E6C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BE4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C3A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3AD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C53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B648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949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33A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60A974B9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BAD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DDB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Inspektor-kontaktisik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AF0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1DD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FA6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22D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D79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08372254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D83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7FB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5ED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F8A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43F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02A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2CD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4F9AF971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AB7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Esimene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8C0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325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33D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83F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71DF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5B5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556D79D3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4B3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Teine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CE7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196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552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51A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F62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C2C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6D051BFB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879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Teine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9F7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7CC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D5A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28F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CE1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4F4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42F367B8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524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Teine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90B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Inspektor-kontaktisik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AB9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F4CF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7613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9EAE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42A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0F9481B1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C50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Teine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667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198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278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52B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127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219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7B9465F3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2E4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Teine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395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3BC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853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01E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A9C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F26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0DEFA332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1F0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296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200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6A5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65DE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B13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745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476095C6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5F2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1DA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418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9D0D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E0B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13B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2CA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793574AE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B2F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302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Inspektor-kontaktisik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5AB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767F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D9A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9F4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7A7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418B72F3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9A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EB5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99B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F0A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BF83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C8B3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592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70F56C5F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A8F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Avavangla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2F7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DDF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743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7ACE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061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086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19B36C84" w14:textId="77777777" w:rsidTr="00431F2D">
        <w:trPr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7C9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4F8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D1B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43C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4C4E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3C9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D75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2F075EF3" w14:textId="77777777" w:rsidTr="00431F2D">
        <w:trPr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CF1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1FC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7DB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C0D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2A1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244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82F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37A2F965" w14:textId="77777777" w:rsidTr="00431F2D">
        <w:trPr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4C5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A5E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CDD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DB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05B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78E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C7D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3049F8C5" w14:textId="77777777" w:rsidTr="00431F2D">
        <w:trPr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738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DC9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 xml:space="preserve">Valvur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43B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3FB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E5FD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FAD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10F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47B470EF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63E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441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89F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5BE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E6A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EC9E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093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200BBBA0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507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0F0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FD5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F51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231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D18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9C9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59A88D45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A52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42E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Peaspetsialist-korrapidaja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5B5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51B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067D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D2E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04E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51ADA1BD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863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4A1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korrapidaja abi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56B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F9D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FE7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954F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EA7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6BE28F5E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B1D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76D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 xml:space="preserve">Vanemvalvur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0C3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519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22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E31F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E6E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34548E14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017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C11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Vanemsaatja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A7D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88B8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DBB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431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9F0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7A22433A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6F4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F03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Vanemvalvur-instruktor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8BD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1F88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8F7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2AE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322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517823EF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F21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5D7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Saatja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2A1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C2D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84D3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80E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CC5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66069A07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6B1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B82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Spetsialist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DB9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6D8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50D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8F7D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58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54D13C13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FDC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Teabe- ja uurimisosakond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58B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334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5AB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31D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AA0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56E4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0F16A88F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772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Teabe- ja uurimisosakond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BDC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Spetsialist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8F2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60B3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AB7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BDA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B07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0A84D62B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30B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Õigus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DFB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Vanemjurist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ABE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765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E03D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6EEE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9A7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42924C18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DF6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Õigus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2E1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Jurist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0BD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D92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8C06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C0B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E3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53743908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1CF3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3CC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Osakonnajuhataja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F92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Juht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6EC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0D9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CA9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1AC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3BB60313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C1B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8E0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Peaspetsialist-metoodik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AED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3C5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54A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96D5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23E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653AF230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C58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56F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Välismaalaste koordinaator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0F2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10F4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582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0,5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9F38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F30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4EA25F10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008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lastRenderedPageBreak/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A31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Vanemkaplan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983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Tippspetsialist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7C7A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2FE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C998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938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1DF40893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D6A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CFD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Kaplan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1DC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270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098F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95A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23C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55D0CE69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C37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CB2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Sotsiaaltöötaja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7AF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7A33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C4E7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4,5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B9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436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1E7F052E" w14:textId="77777777" w:rsidTr="00431F2D">
        <w:trPr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85F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75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Haridus- ja riigikeele õppe korraldaja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E9C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EDE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C87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ADFD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893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4D6B4637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6A2A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866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Huvijuht-raamatukoguhoidja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F42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DC2D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6EAE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FC3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100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1F117E5E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80E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F1E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Psühholoog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432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A653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ADB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577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5D9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24096312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901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Sekkumistegevuste osakond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FE0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Tegevusjuhendaja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ECD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Töötaja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EAF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FC89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FD92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8FCD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046986" w14:paraId="37970679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7AD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 xml:space="preserve">Tartu Vangla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40A7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Praktikant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82980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CDD61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AFD2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Tähtajaline</w:t>
            </w:r>
          </w:p>
        </w:tc>
      </w:tr>
      <w:tr w:rsidR="00623739" w:rsidRPr="00046986" w14:paraId="36392A4A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1B1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E221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E779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04D9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9DED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3D33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BEE5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77CCB3D4" w14:textId="77777777" w:rsidTr="00431F2D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81D38" w14:textId="77777777" w:rsidR="00623739" w:rsidRPr="00046986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9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B9FF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Teenistuskohad struktuuriüksuste kaupa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D3E82" w14:textId="77777777" w:rsidR="00623739" w:rsidRPr="00046986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9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3D704" w14:textId="77777777" w:rsidR="00623739" w:rsidRPr="00046986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9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3739" w:rsidRPr="00046986" w14:paraId="680EBEC1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C421" w14:textId="77777777" w:rsidR="00623739" w:rsidRPr="00046986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E00E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Juhtkond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7086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A3B1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7D10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56C223EE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DA57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087C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Sisekontroll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3E75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FE4C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83BF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01D40C92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50E0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A56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IT ja andmehaldus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15FD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863D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D1C3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3D1FA921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F1A4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E7B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Esimene üksus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23E1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3983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616F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6280276F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2D9C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6C41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Teine üksus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9E08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6E03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673B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7CC08218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C7D4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0F8B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Avavangla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272E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E7D4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7ADE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7A713B46" w14:textId="77777777" w:rsidTr="00431F2D">
        <w:trPr>
          <w:trHeight w:val="384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BEB2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5C6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Pääsla- ja kokkusaamiste üksus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9591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9BBD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871D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1C9F90E8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E12B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087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Järelevalvekorralduse üksus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889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F86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95FC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39587229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DC24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0BF9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Teabe- ja uurimisosakond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2074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E98A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4673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73A11E6D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5435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296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Õigus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3E70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4FB7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F13B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4CB6D2CE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2C12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546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DCAA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2DEA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40C6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0DD0035D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11BD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3E86" w14:textId="77777777" w:rsidR="00623739" w:rsidRPr="00046986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04698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83BB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69BC" w14:textId="77777777" w:rsidR="00623739" w:rsidRPr="00046986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321B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3B0CDEA1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BA31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8E2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Praktikandid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D897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F513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AC3F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154D6B93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95FC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DA08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Teenistuskohti kokku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5DEB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C155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C639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63AC8E27" w14:textId="77777777" w:rsidTr="00431F2D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AB69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026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     neist vanglaametniku ametikohti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45F2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5472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52E3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7AB675B3" w14:textId="77777777" w:rsidTr="00431F2D">
        <w:trPr>
          <w:trHeight w:val="293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62A4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1175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     neist muid ameti- ja töökohti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944A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AC1B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DC1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739" w:rsidRPr="00046986" w14:paraId="30E12164" w14:textId="77777777" w:rsidTr="00431F2D">
        <w:trPr>
          <w:trHeight w:val="29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43E5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8960" w14:textId="77777777" w:rsidR="00623739" w:rsidRPr="00046986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KÕIK KOKKU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F1E7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1671" w14:textId="77777777" w:rsidR="00623739" w:rsidRPr="00046986" w:rsidRDefault="00623739" w:rsidP="00895A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B9A0" w14:textId="77777777" w:rsidR="00623739" w:rsidRPr="00046986" w:rsidRDefault="00623739" w:rsidP="0089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50E17A" w14:textId="497ACF1D" w:rsidR="00D1710F" w:rsidRDefault="00431F2D" w:rsidP="0062373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20"/>
          <w:szCs w:val="20"/>
        </w:rPr>
      </w:pPr>
      <w:r w:rsidRPr="00431F2D">
        <w:rPr>
          <w:rFonts w:ascii="Arial" w:eastAsia="Times New Roman" w:hAnsi="Arial" w:cs="Arial"/>
          <w:sz w:val="20"/>
          <w:szCs w:val="20"/>
        </w:rPr>
        <w:t>“.</w:t>
      </w:r>
    </w:p>
    <w:p w14:paraId="6D51F7BA" w14:textId="77777777" w:rsidR="00726E5E" w:rsidRDefault="00726E5E" w:rsidP="0062373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20"/>
          <w:szCs w:val="20"/>
        </w:rPr>
      </w:pPr>
    </w:p>
    <w:p w14:paraId="44568287" w14:textId="2AA0BB4B" w:rsidR="00623739" w:rsidRPr="00D25978" w:rsidRDefault="00623739" w:rsidP="0062373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2597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§ 3.</w:t>
      </w:r>
      <w:bookmarkStart w:id="1" w:name="para3"/>
      <w:r w:rsidRPr="00D25978">
        <w:rPr>
          <w:rFonts w:ascii="Arial" w:eastAsia="Times New Roman" w:hAnsi="Arial" w:cs="Arial"/>
          <w:b/>
          <w:bCs/>
          <w:color w:val="0061AA"/>
          <w:sz w:val="20"/>
          <w:szCs w:val="20"/>
          <w:bdr w:val="none" w:sz="0" w:space="0" w:color="auto" w:frame="1"/>
        </w:rPr>
        <w:t> </w:t>
      </w:r>
      <w:bookmarkEnd w:id="1"/>
      <w:r w:rsidRPr="00D25978">
        <w:rPr>
          <w:rFonts w:ascii="Arial" w:eastAsia="Times New Roman" w:hAnsi="Arial" w:cs="Arial"/>
          <w:b/>
          <w:bCs/>
          <w:color w:val="000000"/>
          <w:sz w:val="20"/>
          <w:szCs w:val="20"/>
        </w:rPr>
        <w:t>Justiitsministri 26. märtsi 2008. a määruse nr 11 „Viru Vangla teenistujate koosseis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“</w:t>
      </w:r>
      <w:r w:rsidRPr="00D2597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muutmine</w:t>
      </w:r>
    </w:p>
    <w:p w14:paraId="45DA43A5" w14:textId="77777777" w:rsidR="00623739" w:rsidRPr="00D25978" w:rsidRDefault="00623739" w:rsidP="0062373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161D92C" w14:textId="2C8AD687" w:rsidR="00623739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</w:rPr>
      </w:pPr>
      <w:r w:rsidRPr="00D25978">
        <w:rPr>
          <w:rFonts w:ascii="Arial" w:eastAsia="Times New Roman" w:hAnsi="Arial" w:cs="Arial"/>
          <w:color w:val="202020"/>
          <w:sz w:val="20"/>
          <w:szCs w:val="20"/>
        </w:rPr>
        <w:t>Justiitsministri 26. märtsi 2008. a määruse nr 11 „Viru Vangla teenistujate koosseis</w:t>
      </w:r>
      <w:r>
        <w:rPr>
          <w:rFonts w:ascii="Arial" w:eastAsia="Times New Roman" w:hAnsi="Arial" w:cs="Arial"/>
          <w:color w:val="202020"/>
          <w:sz w:val="20"/>
          <w:szCs w:val="20"/>
        </w:rPr>
        <w:t>“</w:t>
      </w:r>
      <w:r w:rsidRPr="00D25978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02020"/>
          <w:sz w:val="20"/>
          <w:szCs w:val="20"/>
        </w:rPr>
        <w:t>§ 1 tekst sõnastatakse järgmiselt:</w:t>
      </w:r>
    </w:p>
    <w:p w14:paraId="01D54AB9" w14:textId="77777777" w:rsidR="00623739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</w:rPr>
      </w:pPr>
      <w:r>
        <w:rPr>
          <w:rFonts w:ascii="Arial" w:eastAsia="Times New Roman" w:hAnsi="Arial" w:cs="Arial"/>
          <w:color w:val="202020"/>
          <w:sz w:val="20"/>
          <w:szCs w:val="20"/>
        </w:rPr>
        <w:t xml:space="preserve">„ </w:t>
      </w:r>
    </w:p>
    <w:tbl>
      <w:tblPr>
        <w:tblW w:w="9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612"/>
        <w:gridCol w:w="1929"/>
        <w:gridCol w:w="1452"/>
        <w:gridCol w:w="21"/>
        <w:gridCol w:w="850"/>
        <w:gridCol w:w="825"/>
        <w:gridCol w:w="654"/>
        <w:gridCol w:w="151"/>
        <w:gridCol w:w="950"/>
      </w:tblGrid>
      <w:tr w:rsidR="00623739" w:rsidRPr="00EF2AF5" w14:paraId="146853C8" w14:textId="77777777" w:rsidTr="00B24219">
        <w:trPr>
          <w:trHeight w:val="290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579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Struktuuriüksus või valdkond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71D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D74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Teenistuskoha nimetus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3D7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Ametikoha põhigrupp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0E1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Teenistuskoha jaotus vanglaametniku ametikohaks, ameti- või töökohaks ja koormus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58E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Tähtajalisus</w:t>
            </w:r>
          </w:p>
        </w:tc>
      </w:tr>
      <w:tr w:rsidR="00623739" w:rsidRPr="00EF2AF5" w14:paraId="031D9006" w14:textId="77777777" w:rsidTr="00B24219">
        <w:trPr>
          <w:trHeight w:val="630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E14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D89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Struktuuriüksuse sisene valdkond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99E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2D0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289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Vangla-ametniku</w:t>
            </w:r>
            <w:proofErr w:type="spellEnd"/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ametikoht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D1D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Ametikoht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E69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Töökoht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FF86" w14:textId="77777777" w:rsidR="00623739" w:rsidRPr="00EF2AF5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23739" w:rsidRPr="00EF2AF5" w14:paraId="136F20BC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EF9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B97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CE2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Direktor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443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 peainspektor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1B7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0797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CC0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334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Tähtajaline</w:t>
            </w:r>
          </w:p>
        </w:tc>
      </w:tr>
      <w:tr w:rsidR="00623739" w:rsidRPr="00EF2AF5" w14:paraId="5ECE9E55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7C0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E71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5EC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Direktori asetäitja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C05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 peainspektor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38E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961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2BAB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666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3C8447B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0FD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EF8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4B7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Peaspetsialist-nõunik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CEE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300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B07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09DA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FC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B7482EC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F80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FA1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EEA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Juhiabi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0E0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E7F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F76B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680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00C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B642999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6D3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relvastatud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2D9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42A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Relvastatud üksuse ülem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1FB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 peainspektor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614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E58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06A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ADE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0277B3E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BDE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relvastatud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3EC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0A3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Peaspetsialist-nõunik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F8F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8BD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CA3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82C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095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D645DAC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C02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Sisekontroll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899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45E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D08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EA2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060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B14C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AB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64D6736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476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Sisekontroll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416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259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365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964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E063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1BB6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700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1093FC7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36D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C71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E0A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Osakonnajuhataja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431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024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42B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806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0CE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73B3BFC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6A9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1C2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2E1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Peakaplan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740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Tippspetsialist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1F2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859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CE5C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B66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FA57AB5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E87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219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3BF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Vanemkaplan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C08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Tippspetsialist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069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A42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2E3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2F4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686746C1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49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C86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C21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Kaplan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0DE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221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ED8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FCA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7A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F9E8477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56F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4CE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A66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Peaspetsialist-metoodik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2E0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Tippspetsialist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C63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B3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EE33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2F8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2627575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A05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CFF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36F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Välismaalaste koordinaator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407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Tippspetsialist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9218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064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550D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545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708AE43D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D9E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48F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E6B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Huvijuht-raamatukoguhoidja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F2C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C510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1F4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2286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DF5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0F51C14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F2B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432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311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Hariduskorraldaja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3E3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F64F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951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58DB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96C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76F0B1E7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EA6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85C86" w14:textId="77777777" w:rsidR="00623739" w:rsidRPr="00EF2AF5" w:rsidRDefault="00623739" w:rsidP="00895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A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3D2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Riigikeele õppe korraldaja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A4A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AB98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FFE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15AA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38B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3401D8F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E5C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BF1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ACF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Psühholoog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CCD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00D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D65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9EEC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4E8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4460A6E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B73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732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90D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Sotsiaaltöötaja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A4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92A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C91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46EA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902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7FF37C47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F00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Esimene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529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713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Üksuse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A59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798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F256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B0B6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5B9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C4FF46A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A7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Esimene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094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C7A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29D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AEB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4965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8C0A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9FB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B820948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648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Esimene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00C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11A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Inspektor-kontaktisik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30B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E30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3263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EA97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C94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94FE49B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CA2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Esimene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111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914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6B4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9AF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062C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9D7B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56B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DD1FF9F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C94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Esimene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0C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75C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60C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83B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C1AB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A545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A63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15AFAFF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2B5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Teine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55E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F42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Üksuse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69D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F41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6A6F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F646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E98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F82A412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D46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Teine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CC4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AD3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11F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00C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77F6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0795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413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8CFB4AB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F10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Teine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4CA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2B2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Inspektor-kontaktisik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A55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13A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2FDF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4A01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DCF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2C8E887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BBC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Teine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330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D2E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E4F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DE4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0EC7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D2EB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B18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6BC55FE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646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Teine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8ED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B16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F04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321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F0CD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DC9E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D61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E380BE1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C8D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Kolmas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AD1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06E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Üksuse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751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8F4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73A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3E97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861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247AF4A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835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Kolmas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865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1E6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3A9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FB3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E3B9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08B5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262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80641EA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6CC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Kolmas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897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FB9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Inspektor-kontaktisik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8F2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511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0C65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5B44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A66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7E2EDAAF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83F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Kolmas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E83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E8F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374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EF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57A3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DC2A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6F7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10DA266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687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Kolmas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08B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3C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6F7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A92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D37B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F7AC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754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75D71CDA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DDB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Neljas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E4A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1B4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Üksuse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7F7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C2E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F285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391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1CF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DF798CF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DC9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Neljas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8CC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846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BEB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FF4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802A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9C62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ED6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7A3F900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F18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Neljas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8D1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CA8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Inspektor-kontaktisik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893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A7F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DB12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5AD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BCC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6EC08D50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5A8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Neljas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CB9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B5C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5D4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1E7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0A5C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3824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BB3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B702C73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2FD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Neljas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6B9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A99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C35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387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B397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8722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3FE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E2CF7C1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261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Saateüksus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68C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F42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Üksuse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6AE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585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7F5F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2E23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0C4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6E2329A7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798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Saateüksus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4F1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FD4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Vanemsaatja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5C4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785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7A72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490D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0DF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66181C8D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D2D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Saateüksus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86F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1A5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Vanemvalvur-instruktor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D52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EBB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2A31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6E75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F3D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0B76B68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35D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Saateüksus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A90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84E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Vanemvalvur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36D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5E7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5B6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7B73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63B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498CA2A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14E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Saateüksus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9F0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366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Saatja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FCD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7B6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9FA3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08A4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F3D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9F19818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6A2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Avavangla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0DA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6AB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Üksuse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78E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CC8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EB2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1E4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148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30AADAB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94A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Avavangla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A76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421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üksuse juhi abi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CD4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4EA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5D87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E6D3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362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47AFFEA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4CB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Avavangla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E3C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F91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Inspektor-kontaktisik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099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2FE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2B98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3B57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D4F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E979FA7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9B5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Avavangla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F83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959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ED6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BA3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F7D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0085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850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A6B3C9F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A24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Avavangla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85F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49B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F9E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A3E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29DE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17D5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503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1FC3DE8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6AE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F73F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A63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83D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A71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66E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EA0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481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69085016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97C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E13A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5C5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571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A6C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E3D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570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13B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7D828275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387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lastRenderedPageBreak/>
              <w:t>Pääsla- ja kokkusaamiste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998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8C5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87B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D06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AD2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76D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3A1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4CC4A581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B73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Pääsla- ja kokkusaamiste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B64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1CE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E87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DE7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438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3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C37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D79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0CF8FE17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327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1ADB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BDD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CCC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EEE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D54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077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31F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12A05F50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5E6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B133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6DA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Peaspetsialist-korrapidaja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AA7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738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6CF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446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D7C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1B1FF9D7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4E5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C188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FB1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Inspektor – korrapidaja abi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35E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167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944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E80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D03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66965CB2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614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sz w:val="14"/>
                <w:szCs w:val="14"/>
              </w:rPr>
              <w:t>Järelevalvekorralduse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FE4A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1BE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sz w:val="14"/>
                <w:szCs w:val="14"/>
              </w:rPr>
              <w:t>Vanemvalvur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585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ADA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251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482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28F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sz w:val="14"/>
                <w:szCs w:val="14"/>
              </w:rPr>
              <w:t>Tähtajatu</w:t>
            </w:r>
          </w:p>
        </w:tc>
      </w:tr>
      <w:tr w:rsidR="00623739" w:rsidRPr="00EF2AF5" w14:paraId="124F6898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0CE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Järelevalvekorralduse 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E30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CAA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077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52E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319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9D1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0FD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1A7F78C1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546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Vastuvõtuüksus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D9D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F2D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Üksuse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88E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EB1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19C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300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479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01CD40D3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3D5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Vastuvõtuüksus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C39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870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Vanemvalvur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692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396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6F9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F1E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58D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3CB83FBD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A20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Vastuvõtuüksus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323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D9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Valvur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18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II klassi valvur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394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0FF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847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C91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202020"/>
                <w:sz w:val="14"/>
                <w:szCs w:val="14"/>
              </w:rPr>
              <w:t>Tähtajatu</w:t>
            </w:r>
          </w:p>
        </w:tc>
      </w:tr>
      <w:tr w:rsidR="00623739" w:rsidRPr="00EF2AF5" w14:paraId="25EC8F79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FAF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Teabe- ja uurimisosakond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D69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E25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Osakonnajuhataja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B18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F31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2B22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8E16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DDF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634D3B2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CBA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Teabe- ja uurimisosakond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B67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A86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365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311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A94F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0E91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2E1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6B145856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203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Teabe- ja uurimisosakond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B66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4D8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733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73B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C8EF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66E8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289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77F00033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48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Õigus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DDB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50B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Vanemjurist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20A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A360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8B3B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69D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D1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D5A9902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A69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Õigus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485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9F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Jurist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605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109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869C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F2AF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4AD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50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9F84E96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AA8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F8B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F98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Osakonnajuhataja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0F6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CE5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C27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C65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F9C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935BAAC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926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59C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Finants- ja hanketeenistus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177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Teenistuse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069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326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B28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494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FDE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3F6C8EB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28F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1BF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Finants- ja hanketeenistus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A2B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Finantsanalüütik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E5E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Tippspetsialist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A06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B46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F91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8BD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67D6721F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A4F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013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Finants- ja hanketeenistus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27C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Finantsspetsialist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72E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182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834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54D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A79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EBC4A36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EB8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57F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Finants- ja hanketeenistus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00C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Peaspetsialist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1FA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DE9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A0F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40E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C77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63097FAD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E5B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619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Finants- ja hanketeenistus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E20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Hankespetsialist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365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4A4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697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E45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723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770DD06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F0C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EA5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Finants- ja hanketeenistus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43B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EF2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3D5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B15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E06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614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A8A23DC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0F2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8BE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Teabehaldusteenistus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3DD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Teabehalduse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015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AB0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68F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866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D99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BC32EF9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9CF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8F9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Teabehaldusteenistus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937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Peaspetsialist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E1C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1C7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735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0C6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59D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3328194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E43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0E8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Teabehaldusteenistus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46D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47A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BFE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027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B7B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27B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CC4EFC9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EC6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D28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Õigusteenistus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7E3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Vanemjurist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5FC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AC7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04A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ABA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A7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3B0D0C54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CDF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04F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Õigusteenistus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9D8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Jurist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9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CFA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912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94E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1E3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6960B2F5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B3C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BB2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Õigusteenistus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835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Andmekaitsespetsialist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4E9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A4E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A01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3CF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9D6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3156B8D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529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792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Arvestusteenistus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57C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Arvestusteenistuse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721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F11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C83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A23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19F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68BB8F50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C5C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6C8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Arvestusteenistus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7B1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16F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C8C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C22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EA0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D26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2CEC14A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E9A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DC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Arvestusteenistus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000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3AD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9D8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F49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600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39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EA055BC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15E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95C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Haldusteenistus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FE3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Haldusteenistuse 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2E5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A4F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021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802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053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A561A30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EFD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6C6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Haldusteenistus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D9A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6EC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AE1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F5A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FC7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B54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7CD89108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774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E8C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Haldusteenistus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3D5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15C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D92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2B3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E7F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132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D574277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DB0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ECB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Haldusteenistus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EE2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Puhastusteenindaja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984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A4A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10A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E37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E50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DF44F2A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B1E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19F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Haldusteenistus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651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Autojuht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90F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B9E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D36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775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766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94C24D2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D5A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D0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Toitlustusteenistus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071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Toitlustusjuht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56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6E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C03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D9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53F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08A03BC7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553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2EE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Toitlustusteenistus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9E7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Vanemkokk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347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B51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169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7EC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EBD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EDB215F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07A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5AA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Toitlustusteenistus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68F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Kokk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DE8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678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17C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266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453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59949BAC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18A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4C2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Toitlustusteenistus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8EC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Abikokk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2AC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0C6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85A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570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7F5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B9EF8E1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ED6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Vanglateenistuse haldusosakond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582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Toitlustusteenistus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FAE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Toidulao 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9AF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36D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AD4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535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DC3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73902A9A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B3E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129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0AF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Personaliosakonna juhataja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677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657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B41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6D0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F9E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15D46874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3B8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4F6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679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Valdkonnajuht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423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AF9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26A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925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D99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AE4AB44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ECC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6DF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0C1D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Ekspert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48B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9F1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5D6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BBD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3AF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EBFA5CC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21C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989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C56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Personalipartner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0E3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A7C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506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F6E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FA8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9506C73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744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9FB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92A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Personalianalüütik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536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99D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BDE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FC0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DD6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FF477C7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470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9E4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F55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Jurist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171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E3A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B29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4AA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36F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20873C95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EE6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B3F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0C2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Peaspetsialist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FC3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394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F8D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063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FE5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EF2AF5" w14:paraId="4B73F333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F13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1FE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837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Koolituspartner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159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25E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43BC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F6C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71A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332935" w14:paraId="4EADD1B0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DC1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71A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3E8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Teenistussuhete partner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73D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22B3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1E5D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DCF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DF9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332935" w14:paraId="688C961C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365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571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F38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Värbamispartner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5F6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BD8B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4FC4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306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347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332935" w14:paraId="04540FA3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9FD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E12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7E7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Värbamise projektijuht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508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Töötaja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E6A6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54BC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36D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402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332935" w14:paraId="713359B6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9B7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B18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347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Väljaõppe peaspetsialist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FB2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979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DA2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549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29E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332935" w14:paraId="19F785C1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9B8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A3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07A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Kehalise ettevalmistuse peaspetsialist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189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 klassi vanglainspektor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413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4F4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D036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106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332935" w14:paraId="25F841AB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0F6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0D6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EF7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Kehalise ettevalmistuse peaspetsialist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A9E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Keskastmespetsialist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3FB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DF3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205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726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Tähtajatu</w:t>
            </w:r>
          </w:p>
        </w:tc>
      </w:tr>
      <w:tr w:rsidR="00623739" w:rsidRPr="00332935" w14:paraId="60B42B2E" w14:textId="77777777" w:rsidTr="00B24219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00B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F37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587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Praktikant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D22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62AF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2AF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2A3F8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4386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2AF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5B6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Tähtajaline</w:t>
            </w:r>
          </w:p>
        </w:tc>
      </w:tr>
      <w:tr w:rsidR="00623739" w:rsidRPr="00EF2AF5" w14:paraId="11D0F716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619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Viru Vangla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F4E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6FA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Praktikant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22224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AD7E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F94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Tähtajaline</w:t>
            </w:r>
          </w:p>
        </w:tc>
      </w:tr>
      <w:tr w:rsidR="00623739" w:rsidRPr="00EF2AF5" w14:paraId="6FE3097E" w14:textId="77777777" w:rsidTr="00B24219">
        <w:trPr>
          <w:trHeight w:val="29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3C0F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F740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2AF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2899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2AF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4E19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2AF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F03C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2AF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07E7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2AF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0478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2AF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5C3B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F2AF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23739" w:rsidRPr="00EF2AF5" w14:paraId="14A5F231" w14:textId="77777777" w:rsidTr="00B24219">
        <w:trPr>
          <w:trHeight w:val="288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00CE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C39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AA72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2A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Teenistuskohad struktuuriüksuste kaupa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91B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AC7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D69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4973215E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8F00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3F8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Juhtkond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984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8FC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3AD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E04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136545F2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3EC9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183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relvastatud üksus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571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F38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5F7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B8A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17989EA6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0AA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F21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Sisekontroll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601C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EBA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A16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00C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2294F3C8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AFD4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594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Sekkumistegevuste osakond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C3C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160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3D5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5BE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6B1408C7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8F5F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779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Esimene üksus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8086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814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55B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CCD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40D3F395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1AEB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204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Teine üksus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8C93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9BE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9EBF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D73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3A590B89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4611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620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Kolmas üksus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DE9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3EB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A46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1C6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3A100F79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C4D2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B3F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Neljas üksus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07C9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89E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361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01C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5867384F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E5DF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96E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Saateüksus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15A5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47F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8D4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69C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55AAF2D1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804F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6E04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Avavangla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487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2C9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82A7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218D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353A2E1A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2188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2D1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Pääsla- ja kokkusaamiste üksus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A5B8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5FE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105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B6F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7535134F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770C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CAF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Järelevalvekorralduse üksus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B6C1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BC1EF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BD40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1E11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0C3BCC78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2A361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867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Vastuvõtuüksus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A4D2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BEB3B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BDFD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832A5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38550350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FD9F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4979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Teabe- ja uurimisosakond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9854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D7B4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E0A9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8E926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1E646B77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CE9D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4F92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Õigus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8C27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66E2A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D0B5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9BAEA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0200AC0D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B808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D19E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haldusosakond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4CD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65D40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4439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2659B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3739" w:rsidRPr="00EF2AF5" w14:paraId="00329B1A" w14:textId="77777777" w:rsidTr="00B24219">
        <w:trPr>
          <w:trHeight w:val="29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51FCC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D458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Vanglateenistuse personaliosakond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E87E" w14:textId="77777777" w:rsidR="00623739" w:rsidRPr="00EF2AF5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F2A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75DC2" w14:textId="77777777" w:rsidR="00623739" w:rsidRDefault="00623739" w:rsidP="00895A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1031047" w14:textId="77777777" w:rsidR="00B24219" w:rsidRPr="00EF2AF5" w:rsidRDefault="00B24219" w:rsidP="00B24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44563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6DFC0" w14:textId="77777777" w:rsidR="00623739" w:rsidRPr="00EF2AF5" w:rsidRDefault="00623739" w:rsidP="0089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4219" w:rsidRPr="00046986" w14:paraId="6295B1A7" w14:textId="77777777" w:rsidTr="00B24219">
        <w:trPr>
          <w:gridBefore w:val="2"/>
          <w:gridAfter w:val="2"/>
          <w:wBefore w:w="3114" w:type="dxa"/>
          <w:wAfter w:w="1101" w:type="dxa"/>
          <w:trHeight w:val="29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E2BF" w14:textId="77777777" w:rsidR="00B24219" w:rsidRPr="00046986" w:rsidRDefault="00B24219" w:rsidP="0074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04698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813F" w14:textId="77777777" w:rsidR="00B24219" w:rsidRPr="00046986" w:rsidRDefault="00B24219" w:rsidP="00741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08C9" w14:textId="77777777" w:rsidR="00B24219" w:rsidRPr="00046986" w:rsidRDefault="00B24219" w:rsidP="00741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B24219" w:rsidRPr="00046986" w14:paraId="43D763D7" w14:textId="77777777" w:rsidTr="00B24219">
        <w:trPr>
          <w:gridBefore w:val="2"/>
          <w:gridAfter w:val="2"/>
          <w:wBefore w:w="3114" w:type="dxa"/>
          <w:wAfter w:w="1101" w:type="dxa"/>
          <w:trHeight w:val="29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3B12" w14:textId="77777777" w:rsidR="00B24219" w:rsidRPr="00046986" w:rsidRDefault="00B24219" w:rsidP="00741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Praktikandid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EE7E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2027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24219" w:rsidRPr="00046986" w14:paraId="3FE54A27" w14:textId="77777777" w:rsidTr="00B24219">
        <w:trPr>
          <w:gridBefore w:val="2"/>
          <w:gridAfter w:val="2"/>
          <w:wBefore w:w="3114" w:type="dxa"/>
          <w:wAfter w:w="1101" w:type="dxa"/>
          <w:trHeight w:val="29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099F" w14:textId="77777777" w:rsidR="00B24219" w:rsidRPr="00046986" w:rsidRDefault="00B24219" w:rsidP="00741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Teenistuskohti kokku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DC6C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467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F5E6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24219" w:rsidRPr="00046986" w14:paraId="2CB6AB91" w14:textId="77777777" w:rsidTr="00B24219">
        <w:trPr>
          <w:gridBefore w:val="2"/>
          <w:gridAfter w:val="2"/>
          <w:wBefore w:w="3114" w:type="dxa"/>
          <w:wAfter w:w="1101" w:type="dxa"/>
          <w:trHeight w:val="293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8C96" w14:textId="77777777" w:rsidR="00B24219" w:rsidRPr="00046986" w:rsidRDefault="00B24219" w:rsidP="00741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     neist vanglaametniku ametikohti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4F33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4944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B24219" w:rsidRPr="00046986" w14:paraId="06476064" w14:textId="77777777" w:rsidTr="00B24219">
        <w:trPr>
          <w:gridBefore w:val="2"/>
          <w:gridAfter w:val="2"/>
          <w:wBefore w:w="3114" w:type="dxa"/>
          <w:wAfter w:w="1101" w:type="dxa"/>
          <w:trHeight w:val="293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A8DF" w14:textId="77777777" w:rsidR="00B24219" w:rsidRPr="00046986" w:rsidRDefault="00B24219" w:rsidP="00741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     neist muid ameti- ja töökohti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72FE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  <w:r w:rsidRPr="000469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370A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B24219" w:rsidRPr="00046986" w14:paraId="3512B827" w14:textId="77777777" w:rsidTr="00B24219">
        <w:trPr>
          <w:gridBefore w:val="2"/>
          <w:gridAfter w:val="2"/>
          <w:wBefore w:w="3114" w:type="dxa"/>
          <w:wAfter w:w="1101" w:type="dxa"/>
          <w:trHeight w:val="29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8310" w14:textId="77777777" w:rsidR="00B24219" w:rsidRPr="00046986" w:rsidRDefault="00B24219" w:rsidP="00741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KÕIK KOKKU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F97E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  <w:r w:rsidRPr="0004698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3A35" w14:textId="77777777" w:rsidR="00B24219" w:rsidRPr="00046986" w:rsidRDefault="00B24219" w:rsidP="00741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783E92CE" w14:textId="77777777" w:rsidR="00B24219" w:rsidRDefault="00B24219" w:rsidP="00431F2D">
      <w:pPr>
        <w:spacing w:after="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</w:rPr>
      </w:pPr>
    </w:p>
    <w:p w14:paraId="5D9E92C3" w14:textId="0654A4AF" w:rsidR="00431F2D" w:rsidRPr="00431F2D" w:rsidRDefault="00431F2D" w:rsidP="00431F2D">
      <w:pPr>
        <w:spacing w:after="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</w:rPr>
      </w:pPr>
      <w:r w:rsidRPr="00431F2D">
        <w:rPr>
          <w:rFonts w:ascii="Arial" w:eastAsia="Times New Roman" w:hAnsi="Arial" w:cs="Arial"/>
          <w:color w:val="202020"/>
          <w:sz w:val="20"/>
          <w:szCs w:val="20"/>
        </w:rPr>
        <w:t>“.</w:t>
      </w:r>
    </w:p>
    <w:p w14:paraId="32D61AA9" w14:textId="77777777" w:rsidR="00623739" w:rsidRPr="00391CFB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</w:rPr>
      </w:pPr>
    </w:p>
    <w:p w14:paraId="5AC9933E" w14:textId="77777777" w:rsidR="00623739" w:rsidRPr="00332935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91CFB">
        <w:rPr>
          <w:rStyle w:val="Tugev"/>
          <w:rFonts w:ascii="Arial" w:hAnsi="Arial" w:cs="Arial"/>
          <w:b/>
          <w:bCs/>
          <w:color w:val="000000"/>
          <w:sz w:val="20"/>
          <w:bdr w:val="none" w:sz="0" w:space="0" w:color="auto" w:frame="1"/>
        </w:rPr>
        <w:t>§ 4.</w:t>
      </w:r>
      <w:bookmarkStart w:id="2" w:name="para5"/>
      <w:r w:rsidRPr="00391CFB">
        <w:rPr>
          <w:rFonts w:ascii="Arial" w:hAnsi="Arial" w:cs="Arial"/>
          <w:b w:val="0"/>
          <w:bCs w:val="0"/>
          <w:color w:val="0061AA"/>
          <w:sz w:val="20"/>
          <w:szCs w:val="20"/>
          <w:bdr w:val="none" w:sz="0" w:space="0" w:color="auto" w:frame="1"/>
        </w:rPr>
        <w:t> </w:t>
      </w:r>
      <w:bookmarkEnd w:id="2"/>
      <w:r w:rsidRPr="00391CFB">
        <w:rPr>
          <w:rFonts w:ascii="Arial" w:hAnsi="Arial" w:cs="Arial"/>
          <w:color w:val="000000"/>
          <w:sz w:val="20"/>
          <w:szCs w:val="20"/>
        </w:rPr>
        <w:t>Justiitsministri</w:t>
      </w:r>
      <w:r w:rsidRPr="00332935">
        <w:rPr>
          <w:rFonts w:ascii="Arial" w:hAnsi="Arial" w:cs="Arial"/>
          <w:color w:val="000000"/>
          <w:sz w:val="20"/>
          <w:szCs w:val="20"/>
        </w:rPr>
        <w:t xml:space="preserve"> 6. detsembri 2001. a määruse nr 87 „Tartu Vangla põhimäärus“ muutmine</w:t>
      </w:r>
    </w:p>
    <w:p w14:paraId="0222A72A" w14:textId="77777777" w:rsidR="00623739" w:rsidRPr="00332935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673B07B" w14:textId="77777777" w:rsidR="00623739" w:rsidRPr="00332935" w:rsidRDefault="00623739" w:rsidP="006237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2935">
        <w:rPr>
          <w:rFonts w:ascii="Arial" w:hAnsi="Arial" w:cs="Arial"/>
          <w:sz w:val="20"/>
          <w:szCs w:val="20"/>
        </w:rPr>
        <w:t>Justiitsministri 6. detsembri 2001. a määruses nr 87 „Tartu Vangla põhimäärus“ tehakse järgmised muudatused:</w:t>
      </w:r>
    </w:p>
    <w:p w14:paraId="1F461756" w14:textId="77777777" w:rsidR="00623739" w:rsidRPr="00332935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EF9EEA3" w14:textId="0EA403B0" w:rsidR="00623739" w:rsidRPr="00332935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Pr="00332935">
        <w:rPr>
          <w:rFonts w:ascii="Arial" w:hAnsi="Arial" w:cs="Arial"/>
          <w:color w:val="000000"/>
          <w:sz w:val="20"/>
          <w:szCs w:val="20"/>
        </w:rPr>
        <w:t xml:space="preserve">) </w:t>
      </w:r>
      <w:r w:rsidRPr="0033293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määrust täiendatakse </w:t>
      </w:r>
      <w:r w:rsidR="00431F2D">
        <w:rPr>
          <w:rFonts w:ascii="Arial" w:hAnsi="Arial" w:cs="Arial"/>
          <w:b w:val="0"/>
          <w:bCs w:val="0"/>
          <w:color w:val="000000"/>
          <w:sz w:val="20"/>
          <w:szCs w:val="20"/>
        </w:rPr>
        <w:t>§-ga</w:t>
      </w:r>
      <w:r w:rsidRPr="0033293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16</w:t>
      </w:r>
      <w:r w:rsidRPr="00193DC0">
        <w:rPr>
          <w:rFonts w:ascii="Arial" w:hAnsi="Arial" w:cs="Arial"/>
          <w:b w:val="0"/>
          <w:bCs w:val="0"/>
          <w:color w:val="000000"/>
          <w:sz w:val="20"/>
          <w:szCs w:val="20"/>
          <w:vertAlign w:val="superscript"/>
        </w:rPr>
        <w:t>1</w:t>
      </w:r>
      <w:r w:rsidRPr="0033293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järgmises sõnastuses:</w:t>
      </w:r>
    </w:p>
    <w:p w14:paraId="3544BAD8" w14:textId="77777777" w:rsidR="00623739" w:rsidRPr="00332935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8C0C78A" w14:textId="0DEFC70B" w:rsidR="00623739" w:rsidRPr="00332935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0735C">
        <w:rPr>
          <w:rFonts w:ascii="Arial" w:eastAsia="Times New Roman" w:hAnsi="Arial" w:cs="Arial"/>
          <w:sz w:val="20"/>
          <w:szCs w:val="20"/>
        </w:rPr>
        <w:t>„</w:t>
      </w:r>
      <w:r w:rsidRPr="00332935">
        <w:rPr>
          <w:rFonts w:ascii="Arial" w:eastAsia="Times New Roman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0"/>
          <w:szCs w:val="20"/>
        </w:rPr>
        <w:t>16</w:t>
      </w:r>
      <w:r w:rsidRPr="00193DC0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 w:rsidRPr="00332935">
        <w:rPr>
          <w:rFonts w:ascii="Arial" w:eastAsia="Times New Roman" w:hAnsi="Arial" w:cs="Arial"/>
          <w:b/>
          <w:bCs/>
          <w:sz w:val="20"/>
          <w:szCs w:val="20"/>
        </w:rPr>
        <w:t>. Vanglateenistuse IT</w:t>
      </w:r>
      <w:r w:rsidR="0068512A">
        <w:rPr>
          <w:rFonts w:ascii="Arial" w:eastAsia="Times New Roman" w:hAnsi="Arial" w:cs="Arial"/>
          <w:b/>
          <w:bCs/>
          <w:sz w:val="20"/>
          <w:szCs w:val="20"/>
        </w:rPr>
        <w:t>-</w:t>
      </w:r>
      <w:r w:rsidRPr="00332935">
        <w:rPr>
          <w:rFonts w:ascii="Arial" w:eastAsia="Times New Roman" w:hAnsi="Arial" w:cs="Arial"/>
          <w:b/>
          <w:bCs/>
          <w:sz w:val="20"/>
          <w:szCs w:val="20"/>
        </w:rPr>
        <w:t xml:space="preserve">juht </w:t>
      </w:r>
    </w:p>
    <w:p w14:paraId="06B3AF29" w14:textId="77777777" w:rsidR="00623739" w:rsidRPr="00332935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65369F3" w14:textId="77777777" w:rsidR="00623739" w:rsidRPr="00332935" w:rsidRDefault="00623739" w:rsidP="00623739">
      <w:pPr>
        <w:jc w:val="both"/>
        <w:rPr>
          <w:rFonts w:ascii="Arial" w:eastAsia="Times New Roman" w:hAnsi="Arial" w:cs="Arial"/>
          <w:sz w:val="20"/>
          <w:szCs w:val="20"/>
        </w:rPr>
      </w:pPr>
      <w:r w:rsidRPr="00332935">
        <w:rPr>
          <w:rFonts w:ascii="Arial" w:eastAsia="Times New Roman" w:hAnsi="Arial" w:cs="Arial"/>
          <w:sz w:val="20"/>
          <w:szCs w:val="20"/>
        </w:rPr>
        <w:t xml:space="preserve">(1) Vanglateenistuse </w:t>
      </w:r>
      <w:r w:rsidRPr="00332935">
        <w:rPr>
          <w:rFonts w:ascii="Arial" w:hAnsi="Arial" w:cs="Arial"/>
          <w:sz w:val="20"/>
          <w:szCs w:val="20"/>
        </w:rPr>
        <w:t>IT ja andmehalduse valdkonda</w:t>
      </w:r>
      <w:r w:rsidRPr="003329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2935">
        <w:rPr>
          <w:rFonts w:ascii="Arial" w:eastAsia="Times New Roman" w:hAnsi="Arial" w:cs="Arial"/>
          <w:sz w:val="20"/>
          <w:szCs w:val="20"/>
        </w:rPr>
        <w:t>juhib vanglateenistuse IT-juht, kelle nimetab ametisse ja vabastab ametist Justiits- ja Digiministeeriumi vanglate valdkonna asekantsler.</w:t>
      </w:r>
    </w:p>
    <w:p w14:paraId="39144FA4" w14:textId="77777777" w:rsidR="00623739" w:rsidRDefault="00623739" w:rsidP="006237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2935"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Vanglateenistuse IT-juht täidab järgmisi ülesandeid:</w:t>
      </w:r>
    </w:p>
    <w:p w14:paraId="5B40218A" w14:textId="77777777" w:rsidR="00623739" w:rsidRDefault="00623739" w:rsidP="0062373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4652C8">
        <w:rPr>
          <w:rFonts w:ascii="Arial" w:hAnsi="Arial" w:cs="Arial"/>
          <w:sz w:val="20"/>
          <w:szCs w:val="20"/>
        </w:rPr>
        <w:t>juhib vanglateenistuse andmekogude ja infotehnoloogiliste lahenduste</w:t>
      </w:r>
      <w:r>
        <w:rPr>
          <w:rFonts w:ascii="Arial" w:hAnsi="Arial" w:cs="Arial"/>
          <w:sz w:val="20"/>
          <w:szCs w:val="20"/>
        </w:rPr>
        <w:t xml:space="preserve"> </w:t>
      </w:r>
      <w:r w:rsidRPr="004652C8">
        <w:rPr>
          <w:rFonts w:ascii="Arial" w:hAnsi="Arial" w:cs="Arial"/>
          <w:sz w:val="20"/>
          <w:szCs w:val="20"/>
        </w:rPr>
        <w:t>arendamist ning haldamist koostöös registrite ja infosüsteemide keskusega ning andmehaldust</w:t>
      </w:r>
      <w:r>
        <w:rPr>
          <w:rFonts w:ascii="Arial" w:hAnsi="Arial" w:cs="Arial"/>
          <w:sz w:val="20"/>
          <w:szCs w:val="20"/>
        </w:rPr>
        <w:t>;</w:t>
      </w:r>
    </w:p>
    <w:p w14:paraId="098CDB53" w14:textId="77777777" w:rsidR="00431F2D" w:rsidRPr="00431F2D" w:rsidRDefault="00431F2D" w:rsidP="00431F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1F2D">
        <w:rPr>
          <w:rFonts w:ascii="Arial" w:hAnsi="Arial" w:cs="Arial"/>
          <w:sz w:val="20"/>
          <w:szCs w:val="20"/>
        </w:rPr>
        <w:t>2) koostab ja esitab vanglateenistuse info- ja kommunikatsioonitehnoloogia valdkonna arendamisega seotud projekte ning nende elluviimiseks vajalikke eelarvetaotlusi;</w:t>
      </w:r>
    </w:p>
    <w:p w14:paraId="7BC6AC41" w14:textId="77777777" w:rsidR="00431F2D" w:rsidRPr="00431F2D" w:rsidRDefault="00431F2D" w:rsidP="00431F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1F2D">
        <w:rPr>
          <w:rFonts w:ascii="Arial" w:hAnsi="Arial" w:cs="Arial"/>
          <w:sz w:val="20"/>
          <w:szCs w:val="20"/>
        </w:rPr>
        <w:t>3) esindab vanglateenistust suhtluses ja tagab IT-süsteemide toimepidevuse ja jätkusuutlikkuse koostöös Registrite ja Infosüsteemide Keskuse, Riigi Kinnisvara AS-i, Riigi Info- ja Kommunikatsioonitehnoloogia Keskuse jt asutustega;</w:t>
      </w:r>
    </w:p>
    <w:p w14:paraId="2D5931BE" w14:textId="77777777" w:rsidR="00654189" w:rsidRDefault="00431F2D" w:rsidP="00431F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1F2D">
        <w:rPr>
          <w:rFonts w:ascii="Arial" w:hAnsi="Arial" w:cs="Arial"/>
          <w:sz w:val="20"/>
          <w:szCs w:val="20"/>
        </w:rPr>
        <w:t>4) teeb vanglate osakonnale ettepanekuid õigusaktide muutmiseks</w:t>
      </w:r>
    </w:p>
    <w:p w14:paraId="0FCB4728" w14:textId="74E794AD" w:rsidR="00431F2D" w:rsidRPr="00431F2D" w:rsidRDefault="00654189" w:rsidP="00431F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6058E1">
        <w:rPr>
          <w:rFonts w:ascii="Arial" w:hAnsi="Arial" w:cs="Arial"/>
          <w:sz w:val="20"/>
          <w:szCs w:val="20"/>
        </w:rPr>
        <w:t xml:space="preserve"> </w:t>
      </w:r>
      <w:r w:rsidR="00431F2D" w:rsidRPr="00431F2D">
        <w:rPr>
          <w:rFonts w:ascii="Arial" w:hAnsi="Arial" w:cs="Arial"/>
          <w:sz w:val="20"/>
          <w:szCs w:val="20"/>
        </w:rPr>
        <w:t>nõustab vanglaid infotehnoloogiliste lahenduste kasutamisel ja arendab kasutajate oskusi;</w:t>
      </w:r>
    </w:p>
    <w:p w14:paraId="047581A8" w14:textId="1667E819" w:rsidR="00431F2D" w:rsidRPr="00431F2D" w:rsidRDefault="00654189" w:rsidP="00431F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31F2D" w:rsidRPr="00431F2D">
        <w:rPr>
          <w:rFonts w:ascii="Arial" w:hAnsi="Arial" w:cs="Arial"/>
          <w:sz w:val="20"/>
          <w:szCs w:val="20"/>
        </w:rPr>
        <w:t>) lahendab osakonna ülesannetega seotud avaldusi ja taotlusi;</w:t>
      </w:r>
    </w:p>
    <w:p w14:paraId="2AFBBF62" w14:textId="49CD5020" w:rsidR="00431F2D" w:rsidRPr="00431F2D" w:rsidRDefault="00654189" w:rsidP="00431F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31F2D" w:rsidRPr="00431F2D">
        <w:rPr>
          <w:rFonts w:ascii="Arial" w:hAnsi="Arial" w:cs="Arial"/>
          <w:sz w:val="20"/>
          <w:szCs w:val="20"/>
        </w:rPr>
        <w:t>) nimetab ametisse ja vabastab ametist vanglateenistuse IT ja andmehalduse valdkonna ametnikud ning sõlmib, muudab ja lõpetab töötajatega töölepingud;</w:t>
      </w:r>
    </w:p>
    <w:p w14:paraId="16E9D2AB" w14:textId="463DBCE9" w:rsidR="00431F2D" w:rsidRPr="00431F2D" w:rsidRDefault="00654189" w:rsidP="00431F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31F2D" w:rsidRPr="00431F2D">
        <w:rPr>
          <w:rFonts w:ascii="Arial" w:hAnsi="Arial" w:cs="Arial"/>
          <w:sz w:val="20"/>
          <w:szCs w:val="20"/>
        </w:rPr>
        <w:t>) tagab osakonna ülesannete õiguspärase, täpse ja õigeaegse täitmise;</w:t>
      </w:r>
    </w:p>
    <w:p w14:paraId="2343A936" w14:textId="1004602A" w:rsidR="00431F2D" w:rsidRPr="00431F2D" w:rsidRDefault="00654189" w:rsidP="00431F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431F2D" w:rsidRPr="00431F2D">
        <w:rPr>
          <w:rFonts w:ascii="Arial" w:hAnsi="Arial" w:cs="Arial"/>
          <w:sz w:val="20"/>
          <w:szCs w:val="20"/>
        </w:rPr>
        <w:t>) täidab muid vahetu juhi antud ülesandeid.“;</w:t>
      </w:r>
    </w:p>
    <w:p w14:paraId="32F82B08" w14:textId="77777777" w:rsidR="00623739" w:rsidRPr="00391CFB" w:rsidRDefault="00623739" w:rsidP="006237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9790EB" w14:textId="442D9B4D" w:rsidR="00623739" w:rsidRPr="00391CFB" w:rsidRDefault="00623739" w:rsidP="00623739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b/>
          <w:bCs/>
          <w:sz w:val="20"/>
          <w:szCs w:val="20"/>
        </w:rPr>
        <w:t>2)</w:t>
      </w:r>
      <w:r w:rsidRPr="00391CFB">
        <w:rPr>
          <w:rFonts w:ascii="Arial" w:hAnsi="Arial" w:cs="Arial"/>
          <w:sz w:val="20"/>
          <w:szCs w:val="20"/>
        </w:rPr>
        <w:t xml:space="preserve"> paragrahvi 13</w:t>
      </w:r>
      <w:r w:rsidRPr="00391CFB">
        <w:rPr>
          <w:rFonts w:ascii="Arial" w:hAnsi="Arial" w:cs="Arial"/>
          <w:sz w:val="20"/>
          <w:szCs w:val="20"/>
          <w:vertAlign w:val="superscript"/>
        </w:rPr>
        <w:t>11</w:t>
      </w:r>
      <w:r w:rsidRPr="00391CFB">
        <w:rPr>
          <w:rFonts w:ascii="Arial" w:hAnsi="Arial" w:cs="Arial"/>
          <w:sz w:val="20"/>
          <w:szCs w:val="20"/>
        </w:rPr>
        <w:t xml:space="preserve"> lõigetes 2 ja 3 asendatakse sõna „vanglate“ sõnaga „vanglateenistuse“.</w:t>
      </w:r>
    </w:p>
    <w:p w14:paraId="529F7E5B" w14:textId="77777777" w:rsidR="00623739" w:rsidRPr="00391CFB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91CFB">
        <w:rPr>
          <w:rStyle w:val="Tugev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§ 5</w:t>
      </w:r>
      <w:r w:rsidRPr="00391CFB">
        <w:rPr>
          <w:rStyle w:val="Tugev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bookmarkStart w:id="3" w:name="para7"/>
      <w:r w:rsidRPr="00391CFB">
        <w:rPr>
          <w:rFonts w:ascii="Arial" w:hAnsi="Arial" w:cs="Arial"/>
          <w:color w:val="0061AA"/>
          <w:sz w:val="20"/>
          <w:szCs w:val="20"/>
          <w:bdr w:val="none" w:sz="0" w:space="0" w:color="auto" w:frame="1"/>
        </w:rPr>
        <w:t> </w:t>
      </w:r>
      <w:bookmarkEnd w:id="3"/>
      <w:r w:rsidRPr="00391CFB">
        <w:rPr>
          <w:rFonts w:ascii="Arial" w:hAnsi="Arial" w:cs="Arial"/>
          <w:color w:val="000000"/>
          <w:sz w:val="20"/>
          <w:szCs w:val="20"/>
        </w:rPr>
        <w:t>Justiitsministri 13. juuni 2006. a määruse nr 20 „Viru Vangla moodustamine ja põhimäärus“ muutmine</w:t>
      </w:r>
    </w:p>
    <w:p w14:paraId="4BBF53FB" w14:textId="77777777" w:rsidR="00623739" w:rsidRPr="00391CFB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605A5BE" w14:textId="77777777" w:rsidR="00623739" w:rsidRPr="00391CFB" w:rsidRDefault="00623739" w:rsidP="006237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sz w:val="20"/>
          <w:szCs w:val="20"/>
        </w:rPr>
        <w:t>Justiitsministri 13. juuni 2006. a määruses nr 20 „Viru Vangla moodustamine ja põhimäärus“ tehakse järgmised muudatused:</w:t>
      </w:r>
    </w:p>
    <w:p w14:paraId="21B43088" w14:textId="77777777" w:rsidR="00623739" w:rsidRPr="00391CFB" w:rsidRDefault="00623739" w:rsidP="006237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6A853" w14:textId="77777777" w:rsidR="00623739" w:rsidRPr="00391CFB" w:rsidRDefault="00623739" w:rsidP="006237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b/>
          <w:bCs/>
          <w:sz w:val="20"/>
          <w:szCs w:val="20"/>
        </w:rPr>
        <w:t>1)</w:t>
      </w:r>
      <w:r w:rsidRPr="00391CFB">
        <w:rPr>
          <w:rFonts w:ascii="Arial" w:hAnsi="Arial" w:cs="Arial"/>
          <w:sz w:val="20"/>
          <w:szCs w:val="20"/>
        </w:rPr>
        <w:t xml:space="preserve"> paragrahvi 11</w:t>
      </w:r>
      <w:r w:rsidRPr="00391CFB">
        <w:rPr>
          <w:rFonts w:ascii="Arial" w:hAnsi="Arial" w:cs="Arial"/>
          <w:sz w:val="20"/>
          <w:szCs w:val="20"/>
          <w:vertAlign w:val="superscript"/>
        </w:rPr>
        <w:t>1</w:t>
      </w:r>
      <w:r w:rsidRPr="00391CFB">
        <w:rPr>
          <w:rFonts w:ascii="Arial" w:hAnsi="Arial" w:cs="Arial"/>
          <w:sz w:val="20"/>
          <w:szCs w:val="20"/>
        </w:rPr>
        <w:t xml:space="preserve"> lõige 3 sõnastatakse järgmiselt:</w:t>
      </w:r>
    </w:p>
    <w:p w14:paraId="3264469A" w14:textId="77777777" w:rsidR="00623739" w:rsidRPr="00391CFB" w:rsidRDefault="00623739" w:rsidP="00623739">
      <w:pPr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sz w:val="20"/>
          <w:szCs w:val="20"/>
        </w:rPr>
        <w:t>„(3) Vanglateenistuse haldusosakonna koosseisus on teabehaldus-, arvestus-, õigus-, haldus- ja toitlustusteenistus ning finants- ja hanketeenistus.“;</w:t>
      </w:r>
    </w:p>
    <w:p w14:paraId="2EA584FE" w14:textId="77777777" w:rsidR="00431F2D" w:rsidRPr="00431F2D" w:rsidRDefault="00431F2D" w:rsidP="00431F2D">
      <w:pPr>
        <w:spacing w:after="160" w:line="278" w:lineRule="auto"/>
        <w:rPr>
          <w:rFonts w:ascii="Arial" w:eastAsia="Times New Roman" w:hAnsi="Arial" w:cs="Arial"/>
          <w:sz w:val="20"/>
          <w:szCs w:val="20"/>
        </w:rPr>
      </w:pPr>
      <w:r w:rsidRPr="00431F2D">
        <w:rPr>
          <w:rFonts w:ascii="Arial" w:eastAsia="Times New Roman" w:hAnsi="Arial" w:cs="Arial"/>
          <w:b/>
          <w:bCs/>
          <w:sz w:val="20"/>
          <w:szCs w:val="20"/>
        </w:rPr>
        <w:t>2)</w:t>
      </w:r>
      <w:r w:rsidRPr="00431F2D">
        <w:rPr>
          <w:rFonts w:ascii="Arial" w:eastAsia="Times New Roman" w:hAnsi="Arial" w:cs="Arial"/>
          <w:sz w:val="20"/>
          <w:szCs w:val="20"/>
        </w:rPr>
        <w:t xml:space="preserve"> paragrahvi 11</w:t>
      </w:r>
      <w:r w:rsidRPr="00431F2D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431F2D">
        <w:rPr>
          <w:rFonts w:ascii="Arial" w:eastAsia="Times New Roman" w:hAnsi="Arial" w:cs="Arial"/>
          <w:sz w:val="20"/>
          <w:szCs w:val="20"/>
        </w:rPr>
        <w:t xml:space="preserve"> lõikes 4 asendatakse sõnad „eelarveteenistuse eelarvejuht“ sõnadega „finants- ja hanketeenistuse juht“.</w:t>
      </w:r>
    </w:p>
    <w:p w14:paraId="1EEBD2CD" w14:textId="77777777" w:rsidR="00431F2D" w:rsidRPr="00431F2D" w:rsidRDefault="00431F2D" w:rsidP="00431F2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31F2D">
        <w:rPr>
          <w:rFonts w:ascii="Arial" w:eastAsia="Times New Roman" w:hAnsi="Arial" w:cs="Arial"/>
          <w:b/>
          <w:bCs/>
          <w:sz w:val="20"/>
          <w:szCs w:val="20"/>
        </w:rPr>
        <w:t>§ 6. Justiitsministri 8. juuli 2003. a määruse nr 50 „Vanglate osakonna põhimäärus“ muutmine</w:t>
      </w:r>
    </w:p>
    <w:p w14:paraId="5802C3BC" w14:textId="77777777" w:rsidR="00431F2D" w:rsidRPr="00431F2D" w:rsidRDefault="00431F2D" w:rsidP="00431F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1BE526" w14:textId="7EDE8C6C" w:rsidR="00431F2D" w:rsidRPr="00431F2D" w:rsidRDefault="00431F2D" w:rsidP="00431F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31F2D">
        <w:rPr>
          <w:rFonts w:ascii="Arial" w:eastAsia="Times New Roman" w:hAnsi="Arial" w:cs="Arial"/>
          <w:sz w:val="20"/>
          <w:szCs w:val="20"/>
        </w:rPr>
        <w:t xml:space="preserve">Justiitsministri 8. juuli 2003. a määruse nr 50 „Vanglate osakonna põhimäärus“ § 2 lõike 2 punktid </w:t>
      </w:r>
      <w:r w:rsidR="00E0791C">
        <w:rPr>
          <w:rFonts w:ascii="Arial" w:eastAsia="Times New Roman" w:hAnsi="Arial" w:cs="Arial"/>
          <w:sz w:val="20"/>
          <w:szCs w:val="20"/>
        </w:rPr>
        <w:t xml:space="preserve">5, </w:t>
      </w:r>
      <w:r w:rsidRPr="00431F2D">
        <w:rPr>
          <w:rFonts w:ascii="Arial" w:eastAsia="Times New Roman" w:hAnsi="Arial" w:cs="Arial"/>
          <w:sz w:val="20"/>
          <w:szCs w:val="20"/>
        </w:rPr>
        <w:t>11 ja 13 tunnistatakse kehtetuks.</w:t>
      </w:r>
    </w:p>
    <w:p w14:paraId="6C5EAB5F" w14:textId="77777777" w:rsidR="00623739" w:rsidRPr="00391CFB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6E15294" w14:textId="77777777" w:rsidR="00623739" w:rsidRPr="00391CFB" w:rsidRDefault="00623739" w:rsidP="00623739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1CFB">
        <w:rPr>
          <w:rFonts w:ascii="Arial" w:eastAsia="Times New Roman" w:hAnsi="Arial" w:cs="Arial"/>
          <w:b/>
          <w:bCs/>
          <w:color w:val="000000"/>
          <w:sz w:val="20"/>
          <w:szCs w:val="20"/>
        </w:rPr>
        <w:t>§ 7. Justiitsministri 23. juuli 2013. a määruse nr 26 „Vanglateenistuse ametnikule esitatavad nõuded, nõuetele vastavuse hindamine ning vangla direktori värbamine ja valik“ muutmine</w:t>
      </w:r>
    </w:p>
    <w:p w14:paraId="0D299D02" w14:textId="77777777" w:rsidR="00623739" w:rsidRPr="00391CFB" w:rsidRDefault="00623739" w:rsidP="00623739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1CFB">
        <w:rPr>
          <w:rFonts w:ascii="Arial" w:eastAsia="Times New Roman" w:hAnsi="Arial" w:cs="Arial"/>
          <w:color w:val="000000"/>
          <w:sz w:val="20"/>
          <w:szCs w:val="20"/>
        </w:rPr>
        <w:t>Justiitsministri 23. juuli 2013. a määruses nr 26 „Vanglateenistuse ametnikule esitatavad nõuded, nõuetele vastavuse hindamine ning vangla direktori värbamine ja valik“ tehakse järgmised muudatused:</w:t>
      </w:r>
    </w:p>
    <w:p w14:paraId="32D93A26" w14:textId="77777777" w:rsidR="00431F2D" w:rsidRPr="00431F2D" w:rsidRDefault="00431F2D" w:rsidP="00431F2D">
      <w:pPr>
        <w:jc w:val="both"/>
        <w:rPr>
          <w:rFonts w:ascii="Arial" w:eastAsia="Times New Roman" w:hAnsi="Arial" w:cs="Arial"/>
          <w:sz w:val="20"/>
          <w:szCs w:val="20"/>
        </w:rPr>
      </w:pPr>
      <w:r w:rsidRPr="00431F2D">
        <w:rPr>
          <w:rFonts w:ascii="Arial" w:eastAsia="Times New Roman" w:hAnsi="Arial" w:cs="Arial"/>
          <w:b/>
          <w:bCs/>
          <w:sz w:val="20"/>
          <w:szCs w:val="20"/>
        </w:rPr>
        <w:t xml:space="preserve">1) </w:t>
      </w:r>
      <w:r w:rsidRPr="00431F2D">
        <w:rPr>
          <w:rFonts w:ascii="Arial" w:eastAsia="Times New Roman" w:hAnsi="Arial" w:cs="Arial"/>
          <w:sz w:val="20"/>
          <w:szCs w:val="20"/>
        </w:rPr>
        <w:t>paragrahvi 32 lõike 6 esimene lause sõnastatakse järgmiselt:</w:t>
      </w:r>
    </w:p>
    <w:p w14:paraId="52988870" w14:textId="77777777" w:rsidR="00431F2D" w:rsidRPr="00431F2D" w:rsidRDefault="00431F2D" w:rsidP="00431F2D">
      <w:pPr>
        <w:jc w:val="both"/>
        <w:rPr>
          <w:rFonts w:ascii="Arial" w:eastAsia="Times New Roman" w:hAnsi="Arial" w:cs="Arial"/>
          <w:sz w:val="20"/>
          <w:szCs w:val="20"/>
        </w:rPr>
      </w:pPr>
      <w:r w:rsidRPr="00431F2D">
        <w:rPr>
          <w:rFonts w:ascii="Arial" w:eastAsia="Times New Roman" w:hAnsi="Arial" w:cs="Arial"/>
          <w:sz w:val="20"/>
          <w:szCs w:val="20"/>
        </w:rPr>
        <w:t>„Kui katsetes osaleja ei ilmu määratud ajal katseid sooritama, märgitakse kehaliste katsete tulemuseks „mitteilmunud“.“;</w:t>
      </w:r>
    </w:p>
    <w:p w14:paraId="3F3C7D49" w14:textId="77777777" w:rsidR="00623739" w:rsidRPr="00391CFB" w:rsidRDefault="00623739" w:rsidP="00623739">
      <w:pPr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b/>
          <w:bCs/>
          <w:sz w:val="20"/>
          <w:szCs w:val="20"/>
        </w:rPr>
        <w:t>2)</w:t>
      </w:r>
      <w:r w:rsidRPr="00391CFB">
        <w:rPr>
          <w:rFonts w:ascii="Arial" w:hAnsi="Arial" w:cs="Arial"/>
          <w:sz w:val="20"/>
          <w:szCs w:val="20"/>
        </w:rPr>
        <w:t xml:space="preserve"> paragrahvi 33 pealkiri sõnastatakse järgmiselt:</w:t>
      </w:r>
    </w:p>
    <w:p w14:paraId="0E9F3636" w14:textId="77777777" w:rsidR="00623739" w:rsidRPr="00391CFB" w:rsidRDefault="00623739" w:rsidP="00623739">
      <w:pPr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sz w:val="20"/>
          <w:szCs w:val="20"/>
        </w:rPr>
        <w:lastRenderedPageBreak/>
        <w:t>„</w:t>
      </w:r>
      <w:r w:rsidRPr="00391CFB">
        <w:rPr>
          <w:rFonts w:ascii="Arial" w:hAnsi="Arial" w:cs="Arial"/>
          <w:b/>
          <w:bCs/>
          <w:sz w:val="20"/>
          <w:szCs w:val="20"/>
        </w:rPr>
        <w:t>§ 33. Kehaliste katsete tulemuste fikseerimine ja säilitamine</w:t>
      </w:r>
      <w:r w:rsidRPr="00391CFB">
        <w:rPr>
          <w:rFonts w:ascii="Arial" w:hAnsi="Arial" w:cs="Arial"/>
          <w:sz w:val="20"/>
          <w:szCs w:val="20"/>
        </w:rPr>
        <w:t>“;</w:t>
      </w:r>
    </w:p>
    <w:p w14:paraId="0CEF5D2F" w14:textId="77777777" w:rsidR="00623739" w:rsidRPr="00391CFB" w:rsidRDefault="00623739" w:rsidP="00623739">
      <w:pPr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b/>
          <w:bCs/>
          <w:sz w:val="20"/>
          <w:szCs w:val="20"/>
        </w:rPr>
        <w:t>3)</w:t>
      </w:r>
      <w:r w:rsidRPr="00391CFB">
        <w:rPr>
          <w:rFonts w:ascii="Arial" w:hAnsi="Arial" w:cs="Arial"/>
          <w:sz w:val="20"/>
          <w:szCs w:val="20"/>
        </w:rPr>
        <w:t xml:space="preserve"> paragrahvi 33 lõige 1 sõnastatakse järgmiselt:</w:t>
      </w:r>
    </w:p>
    <w:p w14:paraId="55D683F4" w14:textId="792FFB43" w:rsidR="00623739" w:rsidRPr="00391CFB" w:rsidRDefault="00623739" w:rsidP="00623739">
      <w:pPr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sz w:val="20"/>
          <w:szCs w:val="20"/>
        </w:rPr>
        <w:t xml:space="preserve">„(1) Katsetes osaleja tulemused fikseerib katsete korraldaja elektrooniliselt. Katsete korraldaja </w:t>
      </w:r>
      <w:r w:rsidR="004C6CEA" w:rsidRPr="00391CFB">
        <w:rPr>
          <w:rFonts w:ascii="Arial" w:hAnsi="Arial" w:cs="Arial"/>
          <w:sz w:val="20"/>
          <w:szCs w:val="20"/>
        </w:rPr>
        <w:t>esi</w:t>
      </w:r>
      <w:r w:rsidRPr="00391CFB">
        <w:rPr>
          <w:rFonts w:ascii="Arial" w:hAnsi="Arial" w:cs="Arial"/>
          <w:sz w:val="20"/>
          <w:szCs w:val="20"/>
        </w:rPr>
        <w:t>tab omal algatusel või katse</w:t>
      </w:r>
      <w:r w:rsidR="00431F2D">
        <w:rPr>
          <w:rFonts w:ascii="Arial" w:hAnsi="Arial" w:cs="Arial"/>
          <w:sz w:val="20"/>
          <w:szCs w:val="20"/>
        </w:rPr>
        <w:t>te</w:t>
      </w:r>
      <w:r w:rsidRPr="00391CFB">
        <w:rPr>
          <w:rFonts w:ascii="Arial" w:hAnsi="Arial" w:cs="Arial"/>
          <w:sz w:val="20"/>
          <w:szCs w:val="20"/>
        </w:rPr>
        <w:t>s osaleja taotlusel kehaliste katsete tulemused kirjalikku taasesitamist võimaldavas vormis.“;</w:t>
      </w:r>
    </w:p>
    <w:p w14:paraId="2191041B" w14:textId="77777777" w:rsidR="00623739" w:rsidRPr="00391CFB" w:rsidRDefault="00623739" w:rsidP="00623739">
      <w:pPr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b/>
          <w:bCs/>
          <w:sz w:val="20"/>
          <w:szCs w:val="20"/>
        </w:rPr>
        <w:t xml:space="preserve">4) </w:t>
      </w:r>
      <w:r w:rsidRPr="00391CFB">
        <w:rPr>
          <w:rFonts w:ascii="Arial" w:hAnsi="Arial" w:cs="Arial"/>
          <w:sz w:val="20"/>
          <w:szCs w:val="20"/>
        </w:rPr>
        <w:t>paragrahvi 33 lõige 1</w:t>
      </w:r>
      <w:r w:rsidRPr="00391CFB">
        <w:rPr>
          <w:rFonts w:ascii="Arial" w:hAnsi="Arial" w:cs="Arial"/>
          <w:sz w:val="20"/>
          <w:szCs w:val="20"/>
          <w:vertAlign w:val="superscript"/>
        </w:rPr>
        <w:t>1</w:t>
      </w:r>
      <w:r w:rsidRPr="00391CFB">
        <w:rPr>
          <w:rFonts w:ascii="Arial" w:hAnsi="Arial" w:cs="Arial"/>
          <w:sz w:val="20"/>
          <w:szCs w:val="20"/>
        </w:rPr>
        <w:t xml:space="preserve"> tunnistatakse kehtetuks;</w:t>
      </w:r>
    </w:p>
    <w:p w14:paraId="535738D4" w14:textId="77777777" w:rsidR="00623739" w:rsidRPr="00391CFB" w:rsidRDefault="00623739" w:rsidP="00623739">
      <w:pPr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b/>
          <w:bCs/>
          <w:sz w:val="20"/>
          <w:szCs w:val="20"/>
        </w:rPr>
        <w:t>5)</w:t>
      </w:r>
      <w:r w:rsidRPr="00391CFB">
        <w:rPr>
          <w:rFonts w:ascii="Arial" w:hAnsi="Arial" w:cs="Arial"/>
          <w:sz w:val="20"/>
          <w:szCs w:val="20"/>
        </w:rPr>
        <w:t xml:space="preserve"> paragrahvi 33 lõige 2 sõnastatakse järgmiselt:</w:t>
      </w:r>
    </w:p>
    <w:p w14:paraId="542BFF9F" w14:textId="47703743" w:rsidR="00623739" w:rsidRPr="00391CFB" w:rsidRDefault="00623739" w:rsidP="00623739">
      <w:pPr>
        <w:jc w:val="both"/>
        <w:rPr>
          <w:rFonts w:ascii="Arial" w:hAnsi="Arial" w:cs="Arial"/>
          <w:sz w:val="20"/>
          <w:szCs w:val="20"/>
        </w:rPr>
      </w:pPr>
      <w:r w:rsidRPr="00391CFB">
        <w:rPr>
          <w:rFonts w:ascii="Arial" w:hAnsi="Arial" w:cs="Arial"/>
          <w:sz w:val="20"/>
          <w:szCs w:val="20"/>
        </w:rPr>
        <w:t>„(2) Kehaliste katsete tulemused säilitatakse personalidokumentidega tegelevas struktuuriüksuses.“;</w:t>
      </w:r>
    </w:p>
    <w:p w14:paraId="36FA521A" w14:textId="77777777" w:rsidR="00623739" w:rsidRPr="00391CFB" w:rsidRDefault="00623739" w:rsidP="00623739">
      <w:pPr>
        <w:spacing w:after="160" w:line="27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391CFB">
        <w:rPr>
          <w:rFonts w:ascii="Arial" w:hAnsi="Arial" w:cs="Arial"/>
          <w:b/>
          <w:bCs/>
          <w:sz w:val="20"/>
          <w:szCs w:val="20"/>
        </w:rPr>
        <w:t>6)</w:t>
      </w:r>
      <w:r w:rsidRPr="00391CFB">
        <w:rPr>
          <w:rFonts w:ascii="Arial" w:hAnsi="Arial" w:cs="Arial"/>
          <w:sz w:val="20"/>
          <w:szCs w:val="20"/>
        </w:rPr>
        <w:t xml:space="preserve"> määruse lisa 3 tunnistatakse kehtetuks.</w:t>
      </w:r>
    </w:p>
    <w:p w14:paraId="3C2C7308" w14:textId="77777777" w:rsidR="00623739" w:rsidRPr="00391CFB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91CFB">
        <w:rPr>
          <w:rStyle w:val="Tugev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§ 8</w:t>
      </w:r>
      <w:r w:rsidRPr="00391CFB">
        <w:rPr>
          <w:rStyle w:val="Tugev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bookmarkStart w:id="4" w:name="para8"/>
      <w:r w:rsidRPr="00391CFB">
        <w:rPr>
          <w:rFonts w:ascii="Arial" w:hAnsi="Arial" w:cs="Arial"/>
          <w:color w:val="0061AA"/>
          <w:sz w:val="20"/>
          <w:szCs w:val="20"/>
          <w:bdr w:val="none" w:sz="0" w:space="0" w:color="auto" w:frame="1"/>
        </w:rPr>
        <w:t> </w:t>
      </w:r>
      <w:bookmarkEnd w:id="4"/>
      <w:r w:rsidRPr="00391CFB">
        <w:rPr>
          <w:rFonts w:ascii="Arial" w:hAnsi="Arial" w:cs="Arial"/>
          <w:color w:val="000000"/>
          <w:sz w:val="20"/>
          <w:szCs w:val="20"/>
        </w:rPr>
        <w:t>Määruse jõustumine</w:t>
      </w:r>
    </w:p>
    <w:p w14:paraId="1045CD9B" w14:textId="77777777" w:rsidR="00623739" w:rsidRPr="00391CFB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0ED62A9" w14:textId="73B1E230" w:rsidR="00623739" w:rsidRPr="00391CFB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91C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Määruse </w:t>
      </w:r>
      <w:r w:rsidR="00431F2D">
        <w:rPr>
          <w:rFonts w:ascii="Arial" w:hAnsi="Arial" w:cs="Arial"/>
          <w:b w:val="0"/>
          <w:bCs w:val="0"/>
          <w:color w:val="000000"/>
          <w:sz w:val="20"/>
          <w:szCs w:val="20"/>
        </w:rPr>
        <w:t>§-d</w:t>
      </w:r>
      <w:r w:rsidRPr="00391CFB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1–6 jõustuvad 1. jaanuaril 2026. a.</w:t>
      </w:r>
    </w:p>
    <w:p w14:paraId="0DEEE5CF" w14:textId="77777777" w:rsidR="00623739" w:rsidRPr="00391CFB" w:rsidRDefault="00623739" w:rsidP="00623739">
      <w:pPr>
        <w:pStyle w:val="Pealkiri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0F2E5B5" w14:textId="77777777" w:rsidR="00623739" w:rsidRPr="00391CFB" w:rsidRDefault="00623739" w:rsidP="006237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B265240" w14:textId="77777777" w:rsidR="00624822" w:rsidRPr="00391CFB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2E4DAD" w14:textId="77777777" w:rsidR="00624822" w:rsidRPr="00391CFB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6692F4" w14:textId="77777777" w:rsidR="00624822" w:rsidRPr="00391CFB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2081D1" w14:textId="77777777" w:rsidR="00624822" w:rsidRPr="00391CFB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0D55" w14:textId="77777777" w:rsidR="000B0A36" w:rsidRPr="00391CFB" w:rsidRDefault="000B0A36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0970FC" w14:textId="77777777" w:rsidR="000B0A36" w:rsidRPr="00391CFB" w:rsidRDefault="000B0A36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405E18" w14:textId="77777777" w:rsidR="00624822" w:rsidRPr="00391CFB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6A3F2" w14:textId="77777777" w:rsidR="00624822" w:rsidRPr="00391CFB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AC63F8" w14:textId="77777777" w:rsidR="00624822" w:rsidRPr="00391CFB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3C788" w14:textId="77777777" w:rsidR="005714EC" w:rsidRPr="00391CFB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8A8D37" w14:textId="77777777" w:rsidR="00E319F2" w:rsidRPr="00391CFB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584488" w14:textId="77777777" w:rsidR="00E319F2" w:rsidRPr="00391CFB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49EF2B" w14:textId="77777777" w:rsidR="00E319F2" w:rsidRPr="00391CFB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6935B0" w14:textId="77777777" w:rsidR="00E319F2" w:rsidRPr="00391CFB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3D7E73" w14:textId="77777777" w:rsidR="00E319F2" w:rsidRPr="00391CFB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28CFA1" w14:textId="77777777" w:rsidR="00E319F2" w:rsidRPr="00391CFB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222C3" w14:textId="77777777" w:rsidR="0062132C" w:rsidRPr="00391CFB" w:rsidRDefault="0062132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EC736C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14D53F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4591A7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F17D40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5EC1F6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43DFAB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E89324" w14:textId="77777777" w:rsidR="005714EC" w:rsidRPr="002002D0" w:rsidRDefault="005714EC" w:rsidP="00F0670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0B6194C3" w14:textId="77777777" w:rsidR="005714EC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4B7A9" w14:textId="77777777" w:rsidR="005714EC" w:rsidRPr="00624822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56986D" w14:textId="77777777" w:rsidR="005D55F6" w:rsidRPr="005D55F6" w:rsidRDefault="005D55F6" w:rsidP="005D55F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proofErr w:type="spellStart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Liisa-Ly</w:t>
      </w:r>
      <w:proofErr w:type="spellEnd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Pakosta</w:t>
      </w:r>
    </w:p>
    <w:p w14:paraId="2A2252C2" w14:textId="77777777" w:rsidR="005D55F6" w:rsidRPr="005D55F6" w:rsidRDefault="00E319F2" w:rsidP="005D55F6">
      <w:pPr>
        <w:widowControl w:val="0"/>
        <w:suppressAutoHyphens/>
        <w:spacing w:after="0" w:line="238" w:lineRule="exact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zh-CN" w:bidi="hi-IN"/>
        </w:rPr>
        <w:t>j</w:t>
      </w:r>
      <w:r w:rsidR="005D55F6"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ustiits- ja digiminister</w:t>
      </w:r>
    </w:p>
    <w:p w14:paraId="01CDA90F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DB49FD" w14:textId="77777777" w:rsidR="002F0145" w:rsidRDefault="002F0145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B248D3" w14:textId="77777777" w:rsidR="006951AB" w:rsidRPr="002002D0" w:rsidRDefault="006951AB" w:rsidP="006951A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5EA0B64B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7E4DF6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81B3BA" w14:textId="77777777" w:rsidR="00C961A0" w:rsidRPr="00C961A0" w:rsidRDefault="00C961A0" w:rsidP="00C961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61A0">
        <w:rPr>
          <w:rFonts w:ascii="Arial" w:hAnsi="Arial" w:cs="Arial"/>
          <w:sz w:val="20"/>
          <w:szCs w:val="20"/>
        </w:rPr>
        <w:t xml:space="preserve">Tiina </w:t>
      </w:r>
      <w:proofErr w:type="spellStart"/>
      <w:r w:rsidRPr="00C961A0">
        <w:rPr>
          <w:rFonts w:ascii="Arial" w:hAnsi="Arial" w:cs="Arial"/>
          <w:sz w:val="20"/>
          <w:szCs w:val="20"/>
        </w:rPr>
        <w:t>Uudeberg</w:t>
      </w:r>
      <w:proofErr w:type="spellEnd"/>
    </w:p>
    <w:p w14:paraId="78D8CCD8" w14:textId="77777777" w:rsidR="000B0A36" w:rsidRDefault="00E319F2" w:rsidP="00C961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961A0" w:rsidRPr="00C961A0">
        <w:rPr>
          <w:rFonts w:ascii="Arial" w:hAnsi="Arial" w:cs="Arial"/>
          <w:sz w:val="20"/>
          <w:szCs w:val="20"/>
        </w:rPr>
        <w:t>antsler</w:t>
      </w:r>
    </w:p>
    <w:p w14:paraId="30377859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0CE2A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C20750" w14:textId="77777777" w:rsidR="000B0A36" w:rsidRPr="00624822" w:rsidRDefault="000B0A36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B0A36" w:rsidRPr="00624822" w:rsidSect="00BA0364">
      <w:footerReference w:type="default" r:id="rId9"/>
      <w:footerReference w:type="first" r:id="rId10"/>
      <w:pgSz w:w="11906" w:h="16838"/>
      <w:pgMar w:top="709" w:right="1133" w:bottom="1418" w:left="1843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1831" w14:textId="77777777" w:rsidR="00585BD8" w:rsidRDefault="00585BD8" w:rsidP="00F932F6">
      <w:pPr>
        <w:spacing w:after="0" w:line="240" w:lineRule="auto"/>
      </w:pPr>
      <w:r>
        <w:separator/>
      </w:r>
    </w:p>
  </w:endnote>
  <w:endnote w:type="continuationSeparator" w:id="0">
    <w:p w14:paraId="1715AF18" w14:textId="77777777" w:rsidR="00585BD8" w:rsidRDefault="00585BD8" w:rsidP="00F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679033"/>
      <w:docPartObj>
        <w:docPartGallery w:val="Page Numbers (Bottom of Page)"/>
        <w:docPartUnique/>
      </w:docPartObj>
    </w:sdtPr>
    <w:sdtEndPr/>
    <w:sdtContent>
      <w:p w14:paraId="10F9B663" w14:textId="77777777" w:rsidR="00BA0364" w:rsidRDefault="00BA036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154">
          <w:rPr>
            <w:noProof/>
          </w:rPr>
          <w:t>3</w:t>
        </w:r>
        <w:r>
          <w:fldChar w:fldCharType="end"/>
        </w:r>
      </w:p>
    </w:sdtContent>
  </w:sdt>
  <w:p w14:paraId="56D6B514" w14:textId="77777777" w:rsidR="00E319F2" w:rsidRDefault="00E319F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B9B3" w14:textId="77777777" w:rsidR="00BA0364" w:rsidRDefault="00BA0364">
    <w:pPr>
      <w:pStyle w:val="Jalus"/>
      <w:jc w:val="center"/>
    </w:pPr>
  </w:p>
  <w:p w14:paraId="6192CDB5" w14:textId="77777777" w:rsidR="00E319F2" w:rsidRDefault="00E319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7E41" w14:textId="77777777" w:rsidR="00585BD8" w:rsidRDefault="00585BD8" w:rsidP="00F932F6">
      <w:pPr>
        <w:spacing w:after="0" w:line="240" w:lineRule="auto"/>
      </w:pPr>
      <w:r>
        <w:separator/>
      </w:r>
    </w:p>
  </w:footnote>
  <w:footnote w:type="continuationSeparator" w:id="0">
    <w:p w14:paraId="16FC36DE" w14:textId="77777777" w:rsidR="00585BD8" w:rsidRDefault="00585BD8" w:rsidP="00F9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41E"/>
    <w:multiLevelType w:val="hybridMultilevel"/>
    <w:tmpl w:val="61DC91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157AA"/>
    <w:multiLevelType w:val="hybridMultilevel"/>
    <w:tmpl w:val="6B1695F6"/>
    <w:lvl w:ilvl="0" w:tplc="1646EF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1606"/>
    <w:multiLevelType w:val="hybridMultilevel"/>
    <w:tmpl w:val="EF4CF080"/>
    <w:lvl w:ilvl="0" w:tplc="A6967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631D"/>
    <w:multiLevelType w:val="hybridMultilevel"/>
    <w:tmpl w:val="3CF63AC8"/>
    <w:lvl w:ilvl="0" w:tplc="98DCA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55577"/>
    <w:multiLevelType w:val="hybridMultilevel"/>
    <w:tmpl w:val="DF8808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52EA8"/>
    <w:multiLevelType w:val="hybridMultilevel"/>
    <w:tmpl w:val="5F3E4E5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89441">
    <w:abstractNumId w:val="3"/>
  </w:num>
  <w:num w:numId="2" w16cid:durableId="1842814794">
    <w:abstractNumId w:val="5"/>
  </w:num>
  <w:num w:numId="3" w16cid:durableId="1241719229">
    <w:abstractNumId w:val="1"/>
  </w:num>
  <w:num w:numId="4" w16cid:durableId="2056470088">
    <w:abstractNumId w:val="4"/>
  </w:num>
  <w:num w:numId="5" w16cid:durableId="378819114">
    <w:abstractNumId w:val="0"/>
  </w:num>
  <w:num w:numId="6" w16cid:durableId="1451389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D8"/>
    <w:rsid w:val="00010DBD"/>
    <w:rsid w:val="00022B06"/>
    <w:rsid w:val="000256F4"/>
    <w:rsid w:val="0004713B"/>
    <w:rsid w:val="000528FD"/>
    <w:rsid w:val="0006643F"/>
    <w:rsid w:val="00071158"/>
    <w:rsid w:val="000762B4"/>
    <w:rsid w:val="000952A3"/>
    <w:rsid w:val="00097A64"/>
    <w:rsid w:val="000B0A36"/>
    <w:rsid w:val="000B1154"/>
    <w:rsid w:val="000C1436"/>
    <w:rsid w:val="000F53C6"/>
    <w:rsid w:val="00130C5B"/>
    <w:rsid w:val="001310A7"/>
    <w:rsid w:val="001333FF"/>
    <w:rsid w:val="00135A35"/>
    <w:rsid w:val="0014676F"/>
    <w:rsid w:val="001A0D4D"/>
    <w:rsid w:val="001C55EC"/>
    <w:rsid w:val="001D5F04"/>
    <w:rsid w:val="001D6C3B"/>
    <w:rsid w:val="001E629B"/>
    <w:rsid w:val="002002D0"/>
    <w:rsid w:val="002450D6"/>
    <w:rsid w:val="0026123D"/>
    <w:rsid w:val="0026516B"/>
    <w:rsid w:val="00271DB6"/>
    <w:rsid w:val="002B39AB"/>
    <w:rsid w:val="002D113E"/>
    <w:rsid w:val="002D6C9C"/>
    <w:rsid w:val="002D6EF2"/>
    <w:rsid w:val="002F0145"/>
    <w:rsid w:val="00302F4A"/>
    <w:rsid w:val="00331C32"/>
    <w:rsid w:val="00360440"/>
    <w:rsid w:val="00380A46"/>
    <w:rsid w:val="00390ED9"/>
    <w:rsid w:val="00391CFB"/>
    <w:rsid w:val="003B7B2E"/>
    <w:rsid w:val="003E42CF"/>
    <w:rsid w:val="003F53D2"/>
    <w:rsid w:val="003F79AA"/>
    <w:rsid w:val="004072BB"/>
    <w:rsid w:val="00412C76"/>
    <w:rsid w:val="00431F2D"/>
    <w:rsid w:val="00444BDC"/>
    <w:rsid w:val="004501F9"/>
    <w:rsid w:val="004617FE"/>
    <w:rsid w:val="0047059A"/>
    <w:rsid w:val="004B6FD6"/>
    <w:rsid w:val="004C6CEA"/>
    <w:rsid w:val="004D37DA"/>
    <w:rsid w:val="005418A7"/>
    <w:rsid w:val="00557869"/>
    <w:rsid w:val="00570D8A"/>
    <w:rsid w:val="005714EC"/>
    <w:rsid w:val="00585BD8"/>
    <w:rsid w:val="005A692D"/>
    <w:rsid w:val="005B0039"/>
    <w:rsid w:val="005B79C6"/>
    <w:rsid w:val="005C3D11"/>
    <w:rsid w:val="005D55F6"/>
    <w:rsid w:val="005D6D22"/>
    <w:rsid w:val="006058E1"/>
    <w:rsid w:val="00614139"/>
    <w:rsid w:val="0062132C"/>
    <w:rsid w:val="00623739"/>
    <w:rsid w:val="00624822"/>
    <w:rsid w:val="00633491"/>
    <w:rsid w:val="006537C1"/>
    <w:rsid w:val="00654189"/>
    <w:rsid w:val="00662870"/>
    <w:rsid w:val="0068512A"/>
    <w:rsid w:val="006951AB"/>
    <w:rsid w:val="006C7E3A"/>
    <w:rsid w:val="006E167A"/>
    <w:rsid w:val="006E7FC3"/>
    <w:rsid w:val="00722A9F"/>
    <w:rsid w:val="00726E5E"/>
    <w:rsid w:val="0074257E"/>
    <w:rsid w:val="00751308"/>
    <w:rsid w:val="00751AF2"/>
    <w:rsid w:val="007702C2"/>
    <w:rsid w:val="00791C1F"/>
    <w:rsid w:val="007B580F"/>
    <w:rsid w:val="007B7E6A"/>
    <w:rsid w:val="007F1D74"/>
    <w:rsid w:val="007F3B76"/>
    <w:rsid w:val="008254A1"/>
    <w:rsid w:val="0085237F"/>
    <w:rsid w:val="008607A8"/>
    <w:rsid w:val="008656DD"/>
    <w:rsid w:val="008848B5"/>
    <w:rsid w:val="008903AE"/>
    <w:rsid w:val="008B5426"/>
    <w:rsid w:val="008C00C2"/>
    <w:rsid w:val="008D46CF"/>
    <w:rsid w:val="008E7CDC"/>
    <w:rsid w:val="0093325F"/>
    <w:rsid w:val="009455E0"/>
    <w:rsid w:val="00961B09"/>
    <w:rsid w:val="00967395"/>
    <w:rsid w:val="0098446B"/>
    <w:rsid w:val="00A36748"/>
    <w:rsid w:val="00A424C1"/>
    <w:rsid w:val="00A45BF1"/>
    <w:rsid w:val="00AA00D5"/>
    <w:rsid w:val="00AA7E01"/>
    <w:rsid w:val="00AB1B12"/>
    <w:rsid w:val="00AD45D7"/>
    <w:rsid w:val="00AE4DAF"/>
    <w:rsid w:val="00B07970"/>
    <w:rsid w:val="00B11A8E"/>
    <w:rsid w:val="00B24219"/>
    <w:rsid w:val="00B33ECA"/>
    <w:rsid w:val="00B43FC8"/>
    <w:rsid w:val="00B962F1"/>
    <w:rsid w:val="00BA0364"/>
    <w:rsid w:val="00BD6A5A"/>
    <w:rsid w:val="00BF2F0D"/>
    <w:rsid w:val="00C56114"/>
    <w:rsid w:val="00C961A0"/>
    <w:rsid w:val="00CA502C"/>
    <w:rsid w:val="00CC387A"/>
    <w:rsid w:val="00CE2106"/>
    <w:rsid w:val="00CE7209"/>
    <w:rsid w:val="00D1710F"/>
    <w:rsid w:val="00D26220"/>
    <w:rsid w:val="00D34AF1"/>
    <w:rsid w:val="00D45E47"/>
    <w:rsid w:val="00D7196E"/>
    <w:rsid w:val="00DF1410"/>
    <w:rsid w:val="00E05679"/>
    <w:rsid w:val="00E0791C"/>
    <w:rsid w:val="00E12958"/>
    <w:rsid w:val="00E227FD"/>
    <w:rsid w:val="00E319F2"/>
    <w:rsid w:val="00E321E8"/>
    <w:rsid w:val="00E5287F"/>
    <w:rsid w:val="00E56A2E"/>
    <w:rsid w:val="00E648C4"/>
    <w:rsid w:val="00E9232A"/>
    <w:rsid w:val="00EF2F93"/>
    <w:rsid w:val="00EF5D7E"/>
    <w:rsid w:val="00F02039"/>
    <w:rsid w:val="00F0670B"/>
    <w:rsid w:val="00F25FD2"/>
    <w:rsid w:val="00F311E5"/>
    <w:rsid w:val="00F639F5"/>
    <w:rsid w:val="00F92F76"/>
    <w:rsid w:val="00F932F6"/>
    <w:rsid w:val="00FA6B57"/>
    <w:rsid w:val="00FE1523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CB8AE"/>
  <w15:docId w15:val="{82876545-B75B-4246-9EF0-E0073EF6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D46C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8D46C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0"/>
    </w:rPr>
  </w:style>
  <w:style w:type="paragraph" w:styleId="Pealkiri3">
    <w:name w:val="heading 3"/>
    <w:basedOn w:val="Normaallaad"/>
    <w:link w:val="Pealkiri3Mrk"/>
    <w:uiPriority w:val="9"/>
    <w:qFormat/>
    <w:rsid w:val="006237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46C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rsid w:val="008D46CF"/>
    <w:rPr>
      <w:rFonts w:ascii="Arial" w:eastAsia="Times New Roman" w:hAnsi="Arial" w:cs="Times New Roman"/>
      <w:b/>
      <w:bCs/>
      <w:szCs w:val="20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F2F93"/>
  </w:style>
  <w:style w:type="paragraph" w:styleId="Jalus">
    <w:name w:val="footer"/>
    <w:basedOn w:val="Normaallaad"/>
    <w:link w:val="Jalu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F2F93"/>
  </w:style>
  <w:style w:type="character" w:customStyle="1" w:styleId="Pealkiri3Mrk">
    <w:name w:val="Pealkiri 3 Märk"/>
    <w:basedOn w:val="Liguvaikefont"/>
    <w:link w:val="Pealkiri3"/>
    <w:uiPriority w:val="9"/>
    <w:rsid w:val="006237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ugev">
    <w:name w:val="Strong"/>
    <w:basedOn w:val="Liguvaikefont"/>
    <w:uiPriority w:val="22"/>
    <w:qFormat/>
    <w:rsid w:val="00623739"/>
    <w:rPr>
      <w:b/>
      <w:bCs/>
    </w:rPr>
  </w:style>
  <w:style w:type="character" w:styleId="Hperlink">
    <w:name w:val="Hyperlink"/>
    <w:basedOn w:val="Liguvaikefont"/>
    <w:uiPriority w:val="99"/>
    <w:unhideWhenUsed/>
    <w:rsid w:val="00623739"/>
    <w:rPr>
      <w:color w:val="0563C1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623739"/>
    <w:rPr>
      <w:color w:val="954F72"/>
      <w:u w:val="single"/>
    </w:rPr>
  </w:style>
  <w:style w:type="paragraph" w:customStyle="1" w:styleId="msonormal0">
    <w:name w:val="msonormal"/>
    <w:basedOn w:val="Normaallaad"/>
    <w:rsid w:val="0062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02020"/>
      <w:sz w:val="12"/>
      <w:szCs w:val="12"/>
    </w:rPr>
  </w:style>
  <w:style w:type="paragraph" w:customStyle="1" w:styleId="xl64">
    <w:name w:val="xl64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66">
    <w:name w:val="xl66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67">
    <w:name w:val="xl67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68">
    <w:name w:val="xl68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70">
    <w:name w:val="xl70"/>
    <w:basedOn w:val="Normaallaad"/>
    <w:rsid w:val="006237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72">
    <w:name w:val="xl72"/>
    <w:basedOn w:val="Normaallaad"/>
    <w:rsid w:val="0062373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73">
    <w:name w:val="xl73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02020"/>
      <w:sz w:val="12"/>
      <w:szCs w:val="12"/>
    </w:rPr>
  </w:style>
  <w:style w:type="paragraph" w:customStyle="1" w:styleId="xl74">
    <w:name w:val="xl74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allaad"/>
    <w:rsid w:val="006237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8">
    <w:name w:val="xl78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9">
    <w:name w:val="xl79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80">
    <w:name w:val="xl80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1">
    <w:name w:val="xl81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2">
    <w:name w:val="xl82"/>
    <w:basedOn w:val="Normaallaad"/>
    <w:rsid w:val="006237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85">
    <w:name w:val="xl85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86">
    <w:name w:val="xl86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87">
    <w:name w:val="xl87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2020"/>
      <w:sz w:val="12"/>
      <w:szCs w:val="12"/>
    </w:rPr>
  </w:style>
  <w:style w:type="paragraph" w:customStyle="1" w:styleId="xl88">
    <w:name w:val="xl88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9">
    <w:name w:val="xl89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2060"/>
      <w:sz w:val="14"/>
      <w:szCs w:val="14"/>
    </w:rPr>
  </w:style>
  <w:style w:type="paragraph" w:customStyle="1" w:styleId="xl90">
    <w:name w:val="xl90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1">
    <w:name w:val="xl91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92">
    <w:name w:val="xl92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02020"/>
      <w:sz w:val="14"/>
      <w:szCs w:val="14"/>
    </w:rPr>
  </w:style>
  <w:style w:type="paragraph" w:customStyle="1" w:styleId="xl93">
    <w:name w:val="xl93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4">
    <w:name w:val="xl94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5">
    <w:name w:val="xl95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8">
    <w:name w:val="xl98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2020"/>
      <w:sz w:val="12"/>
      <w:szCs w:val="12"/>
    </w:rPr>
  </w:style>
  <w:style w:type="paragraph" w:customStyle="1" w:styleId="xl99">
    <w:name w:val="xl99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2020"/>
      <w:sz w:val="14"/>
      <w:szCs w:val="14"/>
    </w:rPr>
  </w:style>
  <w:style w:type="paragraph" w:customStyle="1" w:styleId="xl100">
    <w:name w:val="xl100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01">
    <w:name w:val="xl101"/>
    <w:basedOn w:val="Normaallaad"/>
    <w:rsid w:val="006237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02">
    <w:name w:val="xl102"/>
    <w:basedOn w:val="Normaallaad"/>
    <w:rsid w:val="006237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03">
    <w:name w:val="xl103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04">
    <w:name w:val="xl104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5">
    <w:name w:val="xl105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6">
    <w:name w:val="xl106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07">
    <w:name w:val="xl107"/>
    <w:basedOn w:val="Normaallaad"/>
    <w:rsid w:val="006237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08">
    <w:name w:val="xl108"/>
    <w:basedOn w:val="Normaallaad"/>
    <w:rsid w:val="0062373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9">
    <w:name w:val="xl109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0">
    <w:name w:val="xl110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1">
    <w:name w:val="xl111"/>
    <w:basedOn w:val="Normaallaad"/>
    <w:rsid w:val="006237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2">
    <w:name w:val="xl112"/>
    <w:basedOn w:val="Normaallaad"/>
    <w:rsid w:val="006237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3">
    <w:name w:val="xl113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4">
    <w:name w:val="xl114"/>
    <w:basedOn w:val="Normaallaad"/>
    <w:rsid w:val="006237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5">
    <w:name w:val="xl115"/>
    <w:basedOn w:val="Normaallaad"/>
    <w:rsid w:val="006237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6">
    <w:name w:val="xl116"/>
    <w:basedOn w:val="Normaallaad"/>
    <w:rsid w:val="006237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7">
    <w:name w:val="xl117"/>
    <w:basedOn w:val="Normaallaad"/>
    <w:rsid w:val="0062373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8">
    <w:name w:val="xl118"/>
    <w:basedOn w:val="Normaallaad"/>
    <w:rsid w:val="006237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9">
    <w:name w:val="xl119"/>
    <w:basedOn w:val="Normaallaad"/>
    <w:rsid w:val="006237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0">
    <w:name w:val="xl120"/>
    <w:basedOn w:val="Normaallaad"/>
    <w:rsid w:val="006237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1">
    <w:name w:val="xl121"/>
    <w:basedOn w:val="Normaallaad"/>
    <w:rsid w:val="006237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styleId="Loendilik">
    <w:name w:val="List Paragraph"/>
    <w:basedOn w:val="Normaallaad"/>
    <w:uiPriority w:val="34"/>
    <w:qFormat/>
    <w:rsid w:val="00623739"/>
    <w:pPr>
      <w:spacing w:after="160" w:line="279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6237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23739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23739"/>
    <w:rPr>
      <w:rFonts w:eastAsiaTheme="minorHAnsi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237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23739"/>
    <w:rPr>
      <w:rFonts w:eastAsiaTheme="minorHAnsi"/>
      <w:b/>
      <w:bCs/>
      <w:sz w:val="20"/>
      <w:szCs w:val="20"/>
      <w:lang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623739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302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7AC24-7C40-43F1-9D16-9D7405A9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4147</Words>
  <Characters>24053</Characters>
  <Application>Microsoft Office Word</Application>
  <DocSecurity>0</DocSecurity>
  <Lines>200</Lines>
  <Paragraphs>56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28144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Rei - RTK</dc:creator>
  <cp:lastModifiedBy>Merle Järve - RAM</cp:lastModifiedBy>
  <cp:revision>2</cp:revision>
  <cp:lastPrinted>2014-12-19T10:46:00Z</cp:lastPrinted>
  <dcterms:created xsi:type="dcterms:W3CDTF">2025-12-01T09:52:00Z</dcterms:created>
  <dcterms:modified xsi:type="dcterms:W3CDTF">2025-12-01T09:52:00Z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2025-06-05T10:39:17Z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1405a1f9-ad4e-4785-b1d8-9708e208b333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