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3A14E" w14:textId="18A159C5" w:rsidR="003E25F5" w:rsidRPr="00AF6307" w:rsidRDefault="00B3256C" w:rsidP="29DF175C">
      <w:pPr>
        <w:spacing w:after="0" w:line="240" w:lineRule="auto"/>
        <w:contextualSpacing/>
        <w:jc w:val="center"/>
        <w:rPr>
          <w:rFonts w:ascii="Times New Roman" w:hAnsi="Times New Roman"/>
          <w:sz w:val="32"/>
          <w:szCs w:val="32"/>
        </w:rPr>
      </w:pPr>
      <w:r w:rsidRPr="29DF175C">
        <w:rPr>
          <w:rFonts w:ascii="Times New Roman" w:hAnsi="Times New Roman"/>
          <w:b/>
          <w:bCs/>
          <w:sz w:val="32"/>
          <w:szCs w:val="32"/>
        </w:rPr>
        <w:t xml:space="preserve">Rahvaraamatukogu </w:t>
      </w:r>
      <w:r w:rsidR="003E25F5" w:rsidRPr="29DF175C">
        <w:rPr>
          <w:rFonts w:ascii="Times New Roman" w:hAnsi="Times New Roman"/>
          <w:b/>
          <w:bCs/>
          <w:sz w:val="32"/>
          <w:szCs w:val="32"/>
        </w:rPr>
        <w:t>seaduse eelnõu seletuskiri</w:t>
      </w:r>
    </w:p>
    <w:p w14:paraId="5BE3A14F" w14:textId="77777777" w:rsidR="003E25F5" w:rsidRPr="00AF6307" w:rsidRDefault="003E25F5" w:rsidP="00AF6307">
      <w:pPr>
        <w:spacing w:after="0" w:line="240" w:lineRule="auto"/>
        <w:contextualSpacing/>
        <w:jc w:val="center"/>
        <w:rPr>
          <w:rFonts w:ascii="Times New Roman" w:hAnsi="Times New Roman"/>
          <w:sz w:val="24"/>
          <w:szCs w:val="24"/>
        </w:rPr>
      </w:pPr>
    </w:p>
    <w:p w14:paraId="5BE3A150" w14:textId="77777777" w:rsidR="003E25F5" w:rsidRPr="00AF6307" w:rsidRDefault="003E25F5" w:rsidP="00AF6307">
      <w:pPr>
        <w:spacing w:after="0" w:line="240" w:lineRule="auto"/>
        <w:contextualSpacing/>
        <w:jc w:val="both"/>
        <w:rPr>
          <w:rFonts w:ascii="Times New Roman" w:hAnsi="Times New Roman"/>
          <w:b/>
          <w:sz w:val="24"/>
          <w:szCs w:val="24"/>
        </w:rPr>
      </w:pPr>
      <w:r w:rsidRPr="00AF6307">
        <w:rPr>
          <w:rFonts w:ascii="Times New Roman" w:hAnsi="Times New Roman"/>
          <w:b/>
          <w:sz w:val="24"/>
          <w:szCs w:val="24"/>
        </w:rPr>
        <w:t>1. Sissejuhatus</w:t>
      </w:r>
    </w:p>
    <w:p w14:paraId="342E5407" w14:textId="643A0102" w:rsidR="5BD4B85A" w:rsidRDefault="5BD4B85A" w:rsidP="00891E95">
      <w:pPr>
        <w:spacing w:after="0" w:line="240" w:lineRule="auto"/>
        <w:rPr>
          <w:rFonts w:ascii="Times New Roman" w:eastAsia="Times New Roman" w:hAnsi="Times New Roman"/>
          <w:color w:val="000000" w:themeColor="text1"/>
          <w:sz w:val="24"/>
          <w:szCs w:val="24"/>
        </w:rPr>
      </w:pPr>
    </w:p>
    <w:p w14:paraId="5BE3A152" w14:textId="77777777" w:rsidR="00597609" w:rsidRPr="00AF6307" w:rsidRDefault="005410C7" w:rsidP="5320929D">
      <w:pPr>
        <w:spacing w:after="0" w:line="240" w:lineRule="auto"/>
        <w:contextualSpacing/>
        <w:jc w:val="both"/>
        <w:rPr>
          <w:rFonts w:ascii="Times New Roman" w:hAnsi="Times New Roman"/>
          <w:b/>
          <w:bCs/>
          <w:sz w:val="24"/>
          <w:szCs w:val="24"/>
        </w:rPr>
      </w:pPr>
      <w:r w:rsidRPr="5320929D">
        <w:rPr>
          <w:rFonts w:ascii="Times New Roman" w:hAnsi="Times New Roman"/>
          <w:b/>
          <w:bCs/>
          <w:sz w:val="24"/>
          <w:szCs w:val="24"/>
        </w:rPr>
        <w:t>1.1. Sisukokkuvõte</w:t>
      </w:r>
      <w:r w:rsidR="00BD32DD" w:rsidRPr="5320929D">
        <w:rPr>
          <w:rFonts w:ascii="Times New Roman" w:hAnsi="Times New Roman"/>
          <w:b/>
          <w:bCs/>
          <w:sz w:val="24"/>
          <w:szCs w:val="24"/>
        </w:rPr>
        <w:t xml:space="preserve"> </w:t>
      </w:r>
    </w:p>
    <w:p w14:paraId="1337FB57" w14:textId="415D0C09" w:rsidR="5BD4B85A" w:rsidRDefault="5BD4B85A" w:rsidP="5BD4B85A">
      <w:pPr>
        <w:spacing w:after="0" w:line="240" w:lineRule="auto"/>
        <w:contextualSpacing/>
        <w:jc w:val="both"/>
        <w:rPr>
          <w:rFonts w:ascii="Times New Roman" w:hAnsi="Times New Roman"/>
          <w:sz w:val="24"/>
          <w:szCs w:val="24"/>
        </w:rPr>
      </w:pPr>
    </w:p>
    <w:p w14:paraId="46C364CD" w14:textId="52860B7C" w:rsidR="000B2B19" w:rsidRPr="00AF6307" w:rsidRDefault="0F349299" w:rsidP="38E105FB">
      <w:pPr>
        <w:spacing w:after="0" w:line="240" w:lineRule="auto"/>
        <w:contextualSpacing/>
        <w:jc w:val="both"/>
        <w:rPr>
          <w:rFonts w:ascii="Times New Roman" w:eastAsia="Times New Roman" w:hAnsi="Times New Roman"/>
        </w:rPr>
      </w:pPr>
      <w:r w:rsidRPr="38E105FB">
        <w:rPr>
          <w:rFonts w:ascii="Times New Roman" w:eastAsia="Times New Roman" w:hAnsi="Times New Roman"/>
          <w:sz w:val="24"/>
          <w:szCs w:val="24"/>
        </w:rPr>
        <w:t xml:space="preserve">Rahvaraamatukogu seaduse (RaRS) eelnõuga asendatakse kehtiv rahvaraamatukogu seadus ning ajakohastatakse koos Eesti Rahvusraamatukogu seaduse (ERRS) muudatustega rahvaraamatukogude ja </w:t>
      </w:r>
      <w:r w:rsidR="6B717FB8" w:rsidRPr="38E105FB">
        <w:rPr>
          <w:rFonts w:ascii="Times New Roman" w:eastAsia="Times New Roman" w:hAnsi="Times New Roman"/>
          <w:sz w:val="24"/>
          <w:szCs w:val="24"/>
        </w:rPr>
        <w:t xml:space="preserve">Eesti </w:t>
      </w:r>
      <w:r w:rsidRPr="38E105FB">
        <w:rPr>
          <w:rFonts w:ascii="Times New Roman" w:eastAsia="Times New Roman" w:hAnsi="Times New Roman"/>
          <w:sz w:val="24"/>
          <w:szCs w:val="24"/>
        </w:rPr>
        <w:t>Rahvusraamatukogu (RaRa) rollid, ülesanded ja juhtimine ning asutatakse raamatukogude andmekogu. Eelnõu eesmärk on tagada kasutajakeskne ja kättesaadav raamatukoguteenus üle Eesti</w:t>
      </w:r>
      <w:r w:rsidR="4DE76332" w:rsidRPr="38E105FB">
        <w:rPr>
          <w:rFonts w:ascii="Times New Roman" w:eastAsia="Times New Roman" w:hAnsi="Times New Roman"/>
          <w:sz w:val="24"/>
          <w:szCs w:val="24"/>
        </w:rPr>
        <w:t>.</w:t>
      </w:r>
      <w:r w:rsidRPr="38E105FB">
        <w:rPr>
          <w:rFonts w:ascii="Times New Roman" w:eastAsia="Times New Roman" w:hAnsi="Times New Roman"/>
          <w:sz w:val="24"/>
          <w:szCs w:val="24"/>
        </w:rPr>
        <w:t xml:space="preserve"> </w:t>
      </w:r>
    </w:p>
    <w:p w14:paraId="19E1B7FE" w14:textId="2C03A726" w:rsidR="000B2B19" w:rsidRPr="00BF0390" w:rsidRDefault="000B2B19" w:rsidP="00891E95">
      <w:pPr>
        <w:spacing w:after="0" w:line="240" w:lineRule="auto"/>
        <w:contextualSpacing/>
        <w:jc w:val="both"/>
        <w:rPr>
          <w:rFonts w:ascii="Times New Roman" w:eastAsia="Times New Roman" w:hAnsi="Times New Roman"/>
          <w:sz w:val="24"/>
          <w:szCs w:val="24"/>
        </w:rPr>
      </w:pPr>
    </w:p>
    <w:p w14:paraId="39A75359" w14:textId="66EF2968" w:rsidR="000B2B19" w:rsidRPr="00BF0390" w:rsidRDefault="6541A3B9" w:rsidP="00891E95">
      <w:pPr>
        <w:spacing w:after="0" w:line="240" w:lineRule="auto"/>
        <w:contextualSpacing/>
        <w:jc w:val="both"/>
        <w:rPr>
          <w:rFonts w:ascii="Times New Roman" w:eastAsia="Times New Roman" w:hAnsi="Times New Roman"/>
        </w:rPr>
      </w:pPr>
      <w:r w:rsidRPr="00BF0390">
        <w:rPr>
          <w:rFonts w:ascii="Times New Roman" w:eastAsia="Times New Roman" w:hAnsi="Times New Roman"/>
          <w:sz w:val="24"/>
          <w:szCs w:val="24"/>
        </w:rPr>
        <w:t>Eelnõuga tehakse järgmised olulisemad muudatused:</w:t>
      </w:r>
    </w:p>
    <w:p w14:paraId="2AA50A2B" w14:textId="6DD75500" w:rsidR="000B2B19" w:rsidRPr="00BF0390" w:rsidRDefault="6541A3B9" w:rsidP="00891E95">
      <w:pPr>
        <w:spacing w:after="0" w:line="240" w:lineRule="auto"/>
        <w:contextualSpacing/>
        <w:jc w:val="both"/>
        <w:rPr>
          <w:rFonts w:ascii="Times New Roman" w:eastAsia="Times New Roman" w:hAnsi="Times New Roman"/>
        </w:rPr>
      </w:pPr>
      <w:r w:rsidRPr="00BF0390">
        <w:rPr>
          <w:rFonts w:ascii="Times New Roman" w:eastAsia="Times New Roman" w:hAnsi="Times New Roman"/>
          <w:sz w:val="24"/>
          <w:szCs w:val="24"/>
        </w:rPr>
        <w:t>1. ajakohastatakse rahvaraamatukogude võrgu loomise põhimõtted;</w:t>
      </w:r>
    </w:p>
    <w:p w14:paraId="2495AB82" w14:textId="62BE5C0A" w:rsidR="000B2B19" w:rsidRPr="00BF0390" w:rsidRDefault="6541A3B9" w:rsidP="00891E95">
      <w:pPr>
        <w:spacing w:after="0" w:line="240" w:lineRule="auto"/>
        <w:contextualSpacing/>
        <w:jc w:val="both"/>
        <w:rPr>
          <w:rFonts w:ascii="Times New Roman" w:eastAsia="Times New Roman" w:hAnsi="Times New Roman"/>
        </w:rPr>
      </w:pPr>
      <w:r w:rsidRPr="00BF0390">
        <w:rPr>
          <w:rFonts w:ascii="Times New Roman" w:eastAsia="Times New Roman" w:hAnsi="Times New Roman"/>
          <w:sz w:val="24"/>
          <w:szCs w:val="24"/>
        </w:rPr>
        <w:t>2. määratletakse rahvaraamatukogu põhieesmärkidest tulenevad ülesanded;</w:t>
      </w:r>
    </w:p>
    <w:p w14:paraId="430C07F2" w14:textId="4D55ECB6" w:rsidR="000B2B19" w:rsidRPr="00BF0390" w:rsidRDefault="6541A3B9" w:rsidP="00891E95">
      <w:pPr>
        <w:spacing w:after="0" w:line="240" w:lineRule="auto"/>
        <w:contextualSpacing/>
        <w:jc w:val="both"/>
        <w:rPr>
          <w:rFonts w:ascii="Times New Roman" w:eastAsia="Times New Roman" w:hAnsi="Times New Roman"/>
        </w:rPr>
      </w:pPr>
      <w:r w:rsidRPr="00BF0390">
        <w:rPr>
          <w:rFonts w:ascii="Times New Roman" w:eastAsia="Times New Roman" w:hAnsi="Times New Roman"/>
          <w:sz w:val="24"/>
          <w:szCs w:val="24"/>
        </w:rPr>
        <w:t>3. ajakohastatakse rahvaraamatukogu juhtimine ja struktuur;</w:t>
      </w:r>
    </w:p>
    <w:p w14:paraId="0153DD56" w14:textId="24CAAD38" w:rsidR="000B2B19" w:rsidRPr="00BF0390" w:rsidRDefault="6541A3B9" w:rsidP="00891E95">
      <w:pPr>
        <w:spacing w:after="0" w:line="240" w:lineRule="auto"/>
        <w:contextualSpacing/>
        <w:jc w:val="both"/>
        <w:rPr>
          <w:rFonts w:ascii="Times New Roman" w:eastAsia="Times New Roman" w:hAnsi="Times New Roman"/>
        </w:rPr>
      </w:pPr>
      <w:r w:rsidRPr="00BF0390">
        <w:rPr>
          <w:rFonts w:ascii="Times New Roman" w:eastAsia="Times New Roman" w:hAnsi="Times New Roman"/>
          <w:sz w:val="24"/>
          <w:szCs w:val="24"/>
        </w:rPr>
        <w:t xml:space="preserve">4. muudetakse etapiviisiliselt rahvaraamatukogude valdkonna riigi haldusülesannete </w:t>
      </w:r>
      <w:r w:rsidR="2FCBED32" w:rsidRPr="00BF0390">
        <w:rPr>
          <w:rFonts w:ascii="Times New Roman" w:eastAsia="Times New Roman" w:hAnsi="Times New Roman"/>
          <w:sz w:val="24"/>
          <w:szCs w:val="24"/>
        </w:rPr>
        <w:t>täitmis</w:t>
      </w:r>
      <w:r w:rsidR="601F2F9E" w:rsidRPr="00BF0390">
        <w:rPr>
          <w:rFonts w:ascii="Times New Roman" w:eastAsia="Times New Roman" w:hAnsi="Times New Roman"/>
          <w:sz w:val="24"/>
          <w:szCs w:val="24"/>
        </w:rPr>
        <w:t>t</w:t>
      </w:r>
      <w:r w:rsidR="2FCBED32" w:rsidRPr="00BF0390">
        <w:rPr>
          <w:rFonts w:ascii="Times New Roman" w:eastAsia="Times New Roman" w:hAnsi="Times New Roman"/>
          <w:sz w:val="24"/>
          <w:szCs w:val="24"/>
        </w:rPr>
        <w:t>;</w:t>
      </w:r>
    </w:p>
    <w:p w14:paraId="68D7935E" w14:textId="317B9B8B" w:rsidR="000B2B19" w:rsidRPr="00AF6307" w:rsidRDefault="6541A3B9" w:rsidP="5320929D">
      <w:pPr>
        <w:spacing w:after="0" w:line="240" w:lineRule="auto"/>
        <w:contextualSpacing/>
        <w:jc w:val="both"/>
        <w:rPr>
          <w:rFonts w:ascii="Times New Roman" w:eastAsia="Times New Roman" w:hAnsi="Times New Roman"/>
        </w:rPr>
      </w:pPr>
      <w:r w:rsidRPr="5320929D">
        <w:rPr>
          <w:rFonts w:ascii="Times New Roman" w:eastAsia="Times New Roman" w:hAnsi="Times New Roman"/>
          <w:sz w:val="24"/>
          <w:szCs w:val="24"/>
        </w:rPr>
        <w:t xml:space="preserve">5. </w:t>
      </w:r>
      <w:r w:rsidR="02279926" w:rsidRPr="5320929D">
        <w:rPr>
          <w:rFonts w:ascii="Times New Roman" w:eastAsia="Times New Roman" w:hAnsi="Times New Roman"/>
          <w:sz w:val="24"/>
          <w:szCs w:val="24"/>
        </w:rPr>
        <w:t>asutatakse</w:t>
      </w:r>
      <w:r w:rsidR="3CC7756E" w:rsidRPr="5320929D">
        <w:rPr>
          <w:rFonts w:ascii="Times New Roman" w:eastAsia="Times New Roman" w:hAnsi="Times New Roman"/>
          <w:sz w:val="24"/>
          <w:szCs w:val="24"/>
        </w:rPr>
        <w:t xml:space="preserve"> raamatukogude andmekogu, mille kaudu saavad kasutajad ligi kõikide liitunud raamatukogude teenustele ja kogudele ühes süsteemis;</w:t>
      </w:r>
    </w:p>
    <w:p w14:paraId="14B06A65" w14:textId="7A20E2AF" w:rsidR="000B2B19" w:rsidRPr="00AF6307" w:rsidRDefault="3CC7756E" w:rsidP="5320929D">
      <w:pPr>
        <w:spacing w:after="0" w:line="240" w:lineRule="auto"/>
        <w:contextualSpacing/>
        <w:jc w:val="both"/>
        <w:rPr>
          <w:rFonts w:ascii="Times New Roman" w:eastAsia="Times New Roman" w:hAnsi="Times New Roman"/>
        </w:rPr>
      </w:pPr>
      <w:r w:rsidRPr="5320929D">
        <w:rPr>
          <w:rFonts w:ascii="Times New Roman" w:eastAsia="Times New Roman" w:hAnsi="Times New Roman"/>
          <w:sz w:val="24"/>
          <w:szCs w:val="24"/>
        </w:rPr>
        <w:t>6. rakendatakse kasutajasõbralike automaatsete haldusmenetluse võimalusi, mis lihtsustavad teenuste kasutamist.</w:t>
      </w:r>
    </w:p>
    <w:p w14:paraId="6C64BB99" w14:textId="3DF95D1B" w:rsidR="000B2B19" w:rsidRPr="00AF6307" w:rsidRDefault="000B2B19" w:rsidP="5320929D">
      <w:pPr>
        <w:spacing w:after="0" w:line="240" w:lineRule="auto"/>
        <w:contextualSpacing/>
        <w:jc w:val="both"/>
        <w:rPr>
          <w:rFonts w:ascii="Times New Roman" w:eastAsia="Times New Roman" w:hAnsi="Times New Roman"/>
        </w:rPr>
      </w:pPr>
    </w:p>
    <w:p w14:paraId="4678B783" w14:textId="5CA51B5D" w:rsidR="000B2B19" w:rsidRPr="00AF6307" w:rsidRDefault="3CC7756E" w:rsidP="5320929D">
      <w:pPr>
        <w:spacing w:after="0" w:line="240" w:lineRule="auto"/>
        <w:contextualSpacing/>
        <w:jc w:val="both"/>
        <w:rPr>
          <w:rFonts w:ascii="Times New Roman" w:eastAsia="Times New Roman" w:hAnsi="Times New Roman"/>
        </w:rPr>
      </w:pPr>
      <w:r w:rsidRPr="5320929D">
        <w:rPr>
          <w:rFonts w:ascii="Times New Roman" w:eastAsia="Times New Roman" w:hAnsi="Times New Roman"/>
          <w:sz w:val="24"/>
          <w:szCs w:val="24"/>
        </w:rPr>
        <w:t>Eelnõuga võimaldatakse kohalikele omavalitsustele paindlikum rahvaraamatukogude võrgu korraldamine, lähtuvalt elanike arvust, asustustihedusest ja -struktuurist ning kohalik</w:t>
      </w:r>
      <w:r w:rsidR="2CCEAE0C" w:rsidRPr="5320929D">
        <w:rPr>
          <w:rFonts w:ascii="Times New Roman" w:eastAsia="Times New Roman" w:hAnsi="Times New Roman"/>
          <w:sz w:val="24"/>
          <w:szCs w:val="24"/>
        </w:rPr>
        <w:t>est</w:t>
      </w:r>
      <w:r w:rsidRPr="5320929D">
        <w:rPr>
          <w:rFonts w:ascii="Times New Roman" w:eastAsia="Times New Roman" w:hAnsi="Times New Roman"/>
          <w:sz w:val="24"/>
          <w:szCs w:val="24"/>
        </w:rPr>
        <w:t xml:space="preserve"> vajadustest.</w:t>
      </w:r>
    </w:p>
    <w:p w14:paraId="18125413" w14:textId="04B552E7" w:rsidR="00BF0390" w:rsidRPr="00C71230" w:rsidRDefault="00BF0390" w:rsidP="5320929D">
      <w:pPr>
        <w:spacing w:after="0" w:line="240" w:lineRule="auto"/>
        <w:contextualSpacing/>
        <w:jc w:val="both"/>
        <w:rPr>
          <w:rFonts w:ascii="Times New Roman" w:eastAsia="Times New Roman" w:hAnsi="Times New Roman"/>
        </w:rPr>
      </w:pPr>
    </w:p>
    <w:p w14:paraId="520693E2" w14:textId="4D39894A" w:rsidR="000B2B19" w:rsidRPr="00AF6307" w:rsidRDefault="3CC7756E" w:rsidP="5320929D">
      <w:pPr>
        <w:spacing w:after="0" w:line="240" w:lineRule="auto"/>
        <w:contextualSpacing/>
        <w:jc w:val="both"/>
        <w:rPr>
          <w:rFonts w:ascii="Times New Roman" w:eastAsia="Times New Roman" w:hAnsi="Times New Roman"/>
        </w:rPr>
      </w:pPr>
      <w:r w:rsidRPr="5320929D">
        <w:rPr>
          <w:rFonts w:ascii="Times New Roman" w:eastAsia="Times New Roman" w:hAnsi="Times New Roman"/>
          <w:sz w:val="24"/>
          <w:szCs w:val="24"/>
        </w:rPr>
        <w:t xml:space="preserve">Eelnõuga määratletakse rahvaraamatukogu põhieesmärgid ning -ülesanded nii kultuuri- kui ka haridusasutusena. Põhiülesanneteks seatakse </w:t>
      </w:r>
      <w:r w:rsidR="4FF11B17" w:rsidRPr="5320929D">
        <w:rPr>
          <w:rFonts w:ascii="Times New Roman" w:eastAsia="Times New Roman" w:hAnsi="Times New Roman"/>
          <w:sz w:val="24"/>
          <w:szCs w:val="24"/>
        </w:rPr>
        <w:t>sealhulgas</w:t>
      </w:r>
      <w:r w:rsidRPr="5320929D">
        <w:rPr>
          <w:rFonts w:ascii="Times New Roman" w:eastAsia="Times New Roman" w:hAnsi="Times New Roman"/>
          <w:sz w:val="24"/>
          <w:szCs w:val="24"/>
        </w:rPr>
        <w:t xml:space="preserve"> kogukonna vajadustest lähtuvate mitmekülgsete ja pidevalt uuenevate kogude loomine ning nende kättesaadavaks tegemine, juurdepääsu tagamine avalikele e-teenustele, lugemisharjumuse kujundamine, koolituste ja harivate tegevuste korraldamine, ning kogukonna- ja riigielus osalemise toetamine olemasolevate võimaluste piires. Eelnõu järgi on rahvaraamatukogu üks põhieesmärke ka ühistarbimise edendamine ja seeläbi säästva arengu toetamine.</w:t>
      </w:r>
    </w:p>
    <w:p w14:paraId="0CFB84EE" w14:textId="365CA6F7" w:rsidR="000B2B19" w:rsidRPr="00AF6307" w:rsidRDefault="000B2B19" w:rsidP="5320929D">
      <w:pPr>
        <w:spacing w:after="0" w:line="240" w:lineRule="auto"/>
        <w:contextualSpacing/>
        <w:jc w:val="both"/>
        <w:rPr>
          <w:rFonts w:ascii="Times New Roman" w:eastAsia="Times New Roman" w:hAnsi="Times New Roman"/>
        </w:rPr>
      </w:pPr>
    </w:p>
    <w:p w14:paraId="079A4C41" w14:textId="47B73D32" w:rsidR="000B2B19" w:rsidRPr="00AF6307" w:rsidRDefault="3CC7756E" w:rsidP="6E3476EE">
      <w:pPr>
        <w:spacing w:after="0" w:line="240" w:lineRule="auto"/>
        <w:contextualSpacing/>
        <w:jc w:val="both"/>
        <w:rPr>
          <w:rFonts w:ascii="Times New Roman" w:eastAsia="Times New Roman" w:hAnsi="Times New Roman"/>
        </w:rPr>
      </w:pPr>
      <w:r w:rsidRPr="6E3476EE">
        <w:rPr>
          <w:rFonts w:ascii="Times New Roman" w:eastAsia="Times New Roman" w:hAnsi="Times New Roman"/>
          <w:sz w:val="24"/>
          <w:szCs w:val="24"/>
        </w:rPr>
        <w:t>Eelnõuga nähakse ette rahvaraamatukogu teenuse keskne juhtimine ning sellele vastavalt korrastatud struktuur (keskraamatukogu, haruraamatukogu, teeninduspunkt, rändraamatukogu). Samuti lisatakse rahvaraamatukogu töötaja pädevuse regulatsioon.</w:t>
      </w:r>
    </w:p>
    <w:p w14:paraId="231A8F9B" w14:textId="1B7E18B1" w:rsidR="000B2B19" w:rsidRPr="00AF6307" w:rsidRDefault="000B2B19" w:rsidP="5320929D">
      <w:pPr>
        <w:spacing w:after="0" w:line="240" w:lineRule="auto"/>
        <w:contextualSpacing/>
        <w:jc w:val="both"/>
        <w:rPr>
          <w:rFonts w:ascii="Times New Roman" w:eastAsia="Times New Roman" w:hAnsi="Times New Roman"/>
        </w:rPr>
      </w:pPr>
    </w:p>
    <w:p w14:paraId="4420E085" w14:textId="153DD22E" w:rsidR="000B2B19" w:rsidRPr="00AF6307" w:rsidRDefault="0F349299" w:rsidP="003F01AE">
      <w:pPr>
        <w:spacing w:after="0" w:line="240" w:lineRule="auto"/>
        <w:jc w:val="both"/>
        <w:rPr>
          <w:rFonts w:ascii="Times New Roman" w:eastAsia="Times New Roman" w:hAnsi="Times New Roman"/>
        </w:rPr>
      </w:pPr>
      <w:r w:rsidRPr="6E95748F">
        <w:rPr>
          <w:rFonts w:ascii="Times New Roman" w:eastAsia="Times New Roman" w:hAnsi="Times New Roman"/>
          <w:sz w:val="24"/>
          <w:szCs w:val="24"/>
        </w:rPr>
        <w:t xml:space="preserve">Olulise muudatusena nähakse ette </w:t>
      </w:r>
      <w:r w:rsidR="31A030D7" w:rsidRPr="6E95748F">
        <w:rPr>
          <w:rFonts w:ascii="Times New Roman" w:eastAsia="Times New Roman" w:hAnsi="Times New Roman"/>
          <w:sz w:val="24"/>
          <w:szCs w:val="24"/>
        </w:rPr>
        <w:t xml:space="preserve">kohaliku omavalitsuse ülesannete eristamine </w:t>
      </w:r>
      <w:r w:rsidRPr="6E95748F">
        <w:rPr>
          <w:rFonts w:ascii="Times New Roman" w:eastAsia="Times New Roman" w:hAnsi="Times New Roman"/>
          <w:sz w:val="24"/>
          <w:szCs w:val="24"/>
        </w:rPr>
        <w:t>riiklike</w:t>
      </w:r>
      <w:r w:rsidR="61B54833" w:rsidRPr="6E95748F">
        <w:rPr>
          <w:rFonts w:ascii="Times New Roman" w:eastAsia="Times New Roman" w:hAnsi="Times New Roman"/>
          <w:sz w:val="24"/>
          <w:szCs w:val="24"/>
        </w:rPr>
        <w:t>st</w:t>
      </w:r>
      <w:r w:rsidRPr="6E95748F">
        <w:rPr>
          <w:rFonts w:ascii="Times New Roman" w:eastAsia="Times New Roman" w:hAnsi="Times New Roman"/>
          <w:sz w:val="24"/>
          <w:szCs w:val="24"/>
        </w:rPr>
        <w:t xml:space="preserve"> haldusülesannete</w:t>
      </w:r>
      <w:r w:rsidR="6E4616AD" w:rsidRPr="6E95748F">
        <w:rPr>
          <w:rFonts w:ascii="Times New Roman" w:eastAsia="Times New Roman" w:hAnsi="Times New Roman"/>
          <w:sz w:val="24"/>
          <w:szCs w:val="24"/>
        </w:rPr>
        <w:t xml:space="preserve">st ja viimaste </w:t>
      </w:r>
      <w:r w:rsidRPr="6E95748F">
        <w:rPr>
          <w:rFonts w:ascii="Times New Roman" w:eastAsia="Times New Roman" w:hAnsi="Times New Roman"/>
          <w:sz w:val="24"/>
          <w:szCs w:val="24"/>
        </w:rPr>
        <w:t xml:space="preserve">etapiviisiline volitamine RaRa-le. Seni maakonnaraamatukogude täidetavad </w:t>
      </w:r>
      <w:r w:rsidR="36086813" w:rsidRPr="6E95748F">
        <w:rPr>
          <w:rFonts w:ascii="Times New Roman" w:eastAsia="Times New Roman" w:hAnsi="Times New Roman"/>
          <w:sz w:val="24"/>
          <w:szCs w:val="24"/>
        </w:rPr>
        <w:t xml:space="preserve">riiklikud </w:t>
      </w:r>
      <w:r w:rsidRPr="6E95748F">
        <w:rPr>
          <w:rFonts w:ascii="Times New Roman" w:eastAsia="Times New Roman" w:hAnsi="Times New Roman"/>
          <w:sz w:val="24"/>
          <w:szCs w:val="24"/>
        </w:rPr>
        <w:t>ülesanded antakse järk-järgult RaRa-le, sealhulgas rahvaraamatukogude üleriigiliste teenuste loomine</w:t>
      </w:r>
      <w:r w:rsidR="00F33FC2" w:rsidRPr="6E95748F">
        <w:rPr>
          <w:rFonts w:ascii="Times New Roman" w:eastAsia="Times New Roman" w:hAnsi="Times New Roman"/>
          <w:sz w:val="24"/>
          <w:szCs w:val="24"/>
        </w:rPr>
        <w:t>, haldamine</w:t>
      </w:r>
      <w:r w:rsidRPr="6E95748F">
        <w:rPr>
          <w:rFonts w:ascii="Times New Roman" w:eastAsia="Times New Roman" w:hAnsi="Times New Roman"/>
          <w:sz w:val="24"/>
          <w:szCs w:val="24"/>
        </w:rPr>
        <w:t xml:space="preserve"> ja arendamine</w:t>
      </w:r>
      <w:r w:rsidRPr="6E95748F">
        <w:rPr>
          <w:rStyle w:val="Allmrkuseviide"/>
          <w:rFonts w:ascii="Times New Roman" w:eastAsia="Times New Roman" w:hAnsi="Times New Roman"/>
          <w:sz w:val="24"/>
          <w:szCs w:val="24"/>
        </w:rPr>
        <w:footnoteReference w:id="2"/>
      </w:r>
      <w:r w:rsidR="00750B94">
        <w:rPr>
          <w:rFonts w:ascii="Times New Roman" w:eastAsia="Times New Roman" w:hAnsi="Times New Roman"/>
          <w:sz w:val="24"/>
          <w:szCs w:val="24"/>
        </w:rPr>
        <w:t>,</w:t>
      </w:r>
      <w:r w:rsidRPr="6E95748F">
        <w:rPr>
          <w:rFonts w:ascii="Times New Roman" w:eastAsia="Times New Roman" w:hAnsi="Times New Roman"/>
          <w:sz w:val="24"/>
          <w:szCs w:val="24"/>
        </w:rPr>
        <w:t xml:space="preserve"> rahvaraamatukogu sisulise töö aruannete kogumine ja analüüsimine, piirkondlik erialane nõustamine ja koolituste koordineerimine, programmides osalemise koordineerimine ning riikliku toetuse eest väljaannete keskne hankimine.</w:t>
      </w:r>
      <w:r w:rsidR="24E6AFD2" w:rsidRPr="6E95748F">
        <w:rPr>
          <w:rFonts w:ascii="Times New Roman" w:eastAsia="Times New Roman" w:hAnsi="Times New Roman"/>
          <w:sz w:val="24"/>
          <w:szCs w:val="24"/>
        </w:rPr>
        <w:t xml:space="preserve"> </w:t>
      </w:r>
      <w:r w:rsidR="589A1AE1" w:rsidRPr="6E95748F">
        <w:rPr>
          <w:rFonts w:ascii="Times New Roman" w:eastAsia="Times New Roman" w:hAnsi="Times New Roman"/>
          <w:sz w:val="24"/>
          <w:szCs w:val="24"/>
        </w:rPr>
        <w:t>Kui senine korraldus on eelistanud 15 kohalikku omavalitsust</w:t>
      </w:r>
      <w:r w:rsidR="001A54A5">
        <w:rPr>
          <w:rFonts w:ascii="Times New Roman" w:eastAsia="Times New Roman" w:hAnsi="Times New Roman"/>
          <w:sz w:val="24"/>
          <w:szCs w:val="24"/>
        </w:rPr>
        <w:t>,</w:t>
      </w:r>
      <w:r w:rsidR="002A0F8D">
        <w:rPr>
          <w:rFonts w:ascii="Times New Roman" w:eastAsia="Times New Roman" w:hAnsi="Times New Roman"/>
          <w:sz w:val="24"/>
          <w:szCs w:val="24"/>
        </w:rPr>
        <w:t xml:space="preserve"> </w:t>
      </w:r>
      <w:r w:rsidR="00930BBF">
        <w:rPr>
          <w:rFonts w:ascii="Times New Roman" w:eastAsia="Times New Roman" w:hAnsi="Times New Roman"/>
          <w:sz w:val="24"/>
          <w:szCs w:val="24"/>
        </w:rPr>
        <w:t xml:space="preserve">toetades </w:t>
      </w:r>
      <w:r w:rsidR="008D4F88">
        <w:rPr>
          <w:rFonts w:ascii="Times New Roman" w:eastAsia="Times New Roman" w:hAnsi="Times New Roman"/>
          <w:sz w:val="24"/>
          <w:szCs w:val="24"/>
        </w:rPr>
        <w:t xml:space="preserve">neis asutavate </w:t>
      </w:r>
      <w:r w:rsidR="00930BBF">
        <w:rPr>
          <w:rFonts w:ascii="Times New Roman" w:eastAsia="Times New Roman" w:hAnsi="Times New Roman"/>
          <w:sz w:val="24"/>
          <w:szCs w:val="24"/>
        </w:rPr>
        <w:t>maakonnaraamatukogude tegevust</w:t>
      </w:r>
      <w:r w:rsidR="008D4F88">
        <w:rPr>
          <w:rFonts w:ascii="Times New Roman" w:eastAsia="Times New Roman" w:hAnsi="Times New Roman"/>
          <w:sz w:val="24"/>
          <w:szCs w:val="24"/>
        </w:rPr>
        <w:t>,</w:t>
      </w:r>
      <w:r w:rsidR="002A0F8D">
        <w:rPr>
          <w:rFonts w:ascii="Times New Roman" w:eastAsia="Times New Roman" w:hAnsi="Times New Roman"/>
          <w:sz w:val="24"/>
          <w:szCs w:val="24"/>
        </w:rPr>
        <w:t xml:space="preserve"> </w:t>
      </w:r>
      <w:r w:rsidR="589A1AE1" w:rsidRPr="6E95748F">
        <w:rPr>
          <w:rFonts w:ascii="Times New Roman" w:eastAsia="Times New Roman" w:hAnsi="Times New Roman"/>
          <w:sz w:val="24"/>
          <w:szCs w:val="24"/>
        </w:rPr>
        <w:t xml:space="preserve">siis </w:t>
      </w:r>
      <w:r w:rsidR="1CB28B9E" w:rsidRPr="6E95748F">
        <w:rPr>
          <w:rFonts w:ascii="Times New Roman" w:eastAsia="Times New Roman" w:hAnsi="Times New Roman"/>
          <w:sz w:val="24"/>
          <w:szCs w:val="24"/>
        </w:rPr>
        <w:t>eelnõu</w:t>
      </w:r>
      <w:r w:rsidR="589A1AE1" w:rsidRPr="6E95748F">
        <w:rPr>
          <w:rFonts w:ascii="Times New Roman" w:eastAsia="Times New Roman" w:hAnsi="Times New Roman"/>
          <w:sz w:val="24"/>
          <w:szCs w:val="24"/>
        </w:rPr>
        <w:t xml:space="preserve"> </w:t>
      </w:r>
      <w:r w:rsidR="589A1AE1" w:rsidRPr="6E95748F">
        <w:rPr>
          <w:rFonts w:ascii="Times New Roman" w:eastAsia="Times New Roman" w:hAnsi="Times New Roman"/>
          <w:sz w:val="24"/>
          <w:szCs w:val="24"/>
        </w:rPr>
        <w:lastRenderedPageBreak/>
        <w:t>toetab kõiki kohalike omavalitsus</w:t>
      </w:r>
      <w:r w:rsidR="000468D1">
        <w:rPr>
          <w:rFonts w:ascii="Times New Roman" w:eastAsia="Times New Roman" w:hAnsi="Times New Roman"/>
          <w:sz w:val="24"/>
          <w:szCs w:val="24"/>
        </w:rPr>
        <w:t>t</w:t>
      </w:r>
      <w:r w:rsidR="462ACA83" w:rsidRPr="6E95748F">
        <w:rPr>
          <w:rFonts w:ascii="Times New Roman" w:eastAsia="Times New Roman" w:hAnsi="Times New Roman"/>
          <w:sz w:val="24"/>
          <w:szCs w:val="24"/>
        </w:rPr>
        <w:t>e</w:t>
      </w:r>
      <w:r w:rsidR="74A65699" w:rsidRPr="6E95748F">
        <w:rPr>
          <w:rFonts w:ascii="Times New Roman" w:eastAsia="Times New Roman" w:hAnsi="Times New Roman"/>
          <w:sz w:val="24"/>
          <w:szCs w:val="24"/>
        </w:rPr>
        <w:t xml:space="preserve"> rahvaraamatukogusid</w:t>
      </w:r>
      <w:r w:rsidR="589A1AE1" w:rsidRPr="6E95748F">
        <w:rPr>
          <w:rFonts w:ascii="Times New Roman" w:eastAsia="Times New Roman" w:hAnsi="Times New Roman"/>
          <w:sz w:val="24"/>
          <w:szCs w:val="24"/>
        </w:rPr>
        <w:t xml:space="preserve"> </w:t>
      </w:r>
      <w:r w:rsidR="658DF7CF" w:rsidRPr="6E95748F">
        <w:rPr>
          <w:rFonts w:ascii="Times New Roman" w:eastAsia="Times New Roman" w:hAnsi="Times New Roman"/>
          <w:sz w:val="24"/>
          <w:szCs w:val="24"/>
        </w:rPr>
        <w:t xml:space="preserve">ühetaoliselt ja </w:t>
      </w:r>
      <w:r w:rsidR="589A1AE1" w:rsidRPr="6E95748F">
        <w:rPr>
          <w:rFonts w:ascii="Times New Roman" w:eastAsia="Times New Roman" w:hAnsi="Times New Roman"/>
          <w:sz w:val="24"/>
          <w:szCs w:val="24"/>
        </w:rPr>
        <w:t>võrdselt</w:t>
      </w:r>
      <w:r w:rsidR="00E15C1E">
        <w:rPr>
          <w:rFonts w:ascii="Times New Roman" w:eastAsia="Times New Roman" w:hAnsi="Times New Roman"/>
          <w:sz w:val="24"/>
          <w:szCs w:val="24"/>
        </w:rPr>
        <w:t>.</w:t>
      </w:r>
      <w:r w:rsidR="589A1AE1" w:rsidRPr="6E95748F">
        <w:rPr>
          <w:rFonts w:ascii="Times New Roman" w:eastAsia="Times New Roman" w:hAnsi="Times New Roman"/>
          <w:sz w:val="24"/>
          <w:szCs w:val="24"/>
        </w:rPr>
        <w:t xml:space="preserve"> </w:t>
      </w:r>
      <w:r w:rsidRPr="6E95748F">
        <w:rPr>
          <w:rFonts w:ascii="Times New Roman" w:eastAsia="Times New Roman" w:hAnsi="Times New Roman"/>
          <w:sz w:val="24"/>
          <w:szCs w:val="24"/>
        </w:rPr>
        <w:t xml:space="preserve">Maakonnaraamatukogud jätkavad kuni </w:t>
      </w:r>
      <w:r w:rsidR="00540C75" w:rsidRPr="6E95748F">
        <w:rPr>
          <w:rFonts w:ascii="Times New Roman" w:eastAsia="Times New Roman" w:hAnsi="Times New Roman"/>
          <w:sz w:val="24"/>
          <w:szCs w:val="24"/>
        </w:rPr>
        <w:t>30</w:t>
      </w:r>
      <w:r w:rsidRPr="6E95748F">
        <w:rPr>
          <w:rFonts w:ascii="Times New Roman" w:eastAsia="Times New Roman" w:hAnsi="Times New Roman"/>
          <w:sz w:val="24"/>
          <w:szCs w:val="24"/>
        </w:rPr>
        <w:t xml:space="preserve">. </w:t>
      </w:r>
      <w:r w:rsidR="00540C75" w:rsidRPr="6E95748F">
        <w:rPr>
          <w:rFonts w:ascii="Times New Roman" w:eastAsia="Times New Roman" w:hAnsi="Times New Roman"/>
          <w:sz w:val="24"/>
          <w:szCs w:val="24"/>
        </w:rPr>
        <w:t>juunini 2027</w:t>
      </w:r>
      <w:r w:rsidR="7FF9ED34" w:rsidRPr="6E95748F">
        <w:rPr>
          <w:rFonts w:ascii="Times New Roman" w:eastAsia="Times New Roman" w:hAnsi="Times New Roman"/>
          <w:sz w:val="24"/>
          <w:szCs w:val="24"/>
        </w:rPr>
        <w:t>. aastal</w:t>
      </w:r>
      <w:r w:rsidR="00540C75" w:rsidRPr="6E95748F">
        <w:rPr>
          <w:rFonts w:ascii="Times New Roman" w:eastAsia="Times New Roman" w:hAnsi="Times New Roman"/>
          <w:sz w:val="24"/>
          <w:szCs w:val="24"/>
        </w:rPr>
        <w:t xml:space="preserve"> </w:t>
      </w:r>
      <w:r w:rsidRPr="6E95748F">
        <w:rPr>
          <w:rFonts w:ascii="Times New Roman" w:eastAsia="Times New Roman" w:hAnsi="Times New Roman"/>
          <w:sz w:val="24"/>
          <w:szCs w:val="24"/>
        </w:rPr>
        <w:t>kogude komplekteerimise ja töötlemise ning andmebaaside pidamise ülesannete täitmist.</w:t>
      </w:r>
      <w:r w:rsidR="0EFC0DAB" w:rsidRPr="6E95748F">
        <w:rPr>
          <w:rFonts w:ascii="Times New Roman" w:eastAsia="Times New Roman" w:hAnsi="Times New Roman"/>
          <w:sz w:val="24"/>
          <w:szCs w:val="24"/>
        </w:rPr>
        <w:t xml:space="preserve"> </w:t>
      </w:r>
      <w:r w:rsidRPr="6E95748F">
        <w:rPr>
          <w:rFonts w:ascii="Times New Roman" w:eastAsia="Times New Roman" w:hAnsi="Times New Roman"/>
          <w:sz w:val="24"/>
          <w:szCs w:val="24"/>
        </w:rPr>
        <w:t xml:space="preserve">Muudatuse eesmärk on suurendada raamatukoguteenuste kasutajakesksust, kättesaadavust ja muuta senine killustatud </w:t>
      </w:r>
      <w:r w:rsidR="6D07AE9F" w:rsidRPr="6E95748F">
        <w:rPr>
          <w:rFonts w:ascii="Times New Roman" w:eastAsia="Times New Roman" w:hAnsi="Times New Roman"/>
          <w:sz w:val="24"/>
          <w:szCs w:val="24"/>
        </w:rPr>
        <w:t xml:space="preserve">raamatukogude valdkonna </w:t>
      </w:r>
      <w:r w:rsidR="7465EFC0" w:rsidRPr="6E95748F">
        <w:rPr>
          <w:rFonts w:ascii="Times New Roman" w:eastAsia="Times New Roman" w:hAnsi="Times New Roman"/>
          <w:sz w:val="24"/>
          <w:szCs w:val="24"/>
        </w:rPr>
        <w:t>riig</w:t>
      </w:r>
      <w:r w:rsidR="6D07AE9F" w:rsidRPr="6E95748F">
        <w:rPr>
          <w:rFonts w:ascii="Times New Roman" w:eastAsia="Times New Roman" w:hAnsi="Times New Roman"/>
          <w:sz w:val="24"/>
          <w:szCs w:val="24"/>
        </w:rPr>
        <w:t>i</w:t>
      </w:r>
      <w:r w:rsidR="7465EFC0" w:rsidRPr="6E95748F">
        <w:rPr>
          <w:rFonts w:ascii="Times New Roman" w:eastAsia="Times New Roman" w:hAnsi="Times New Roman"/>
          <w:sz w:val="24"/>
          <w:szCs w:val="24"/>
        </w:rPr>
        <w:t xml:space="preserve"> haldusülesannete</w:t>
      </w:r>
      <w:r w:rsidR="6D07AE9F" w:rsidRPr="6E95748F">
        <w:rPr>
          <w:rFonts w:ascii="Times New Roman" w:eastAsia="Times New Roman" w:hAnsi="Times New Roman"/>
          <w:sz w:val="24"/>
          <w:szCs w:val="24"/>
        </w:rPr>
        <w:t xml:space="preserve"> korraldus</w:t>
      </w:r>
      <w:r w:rsidRPr="6E95748F">
        <w:rPr>
          <w:rFonts w:ascii="Times New Roman" w:eastAsia="Times New Roman" w:hAnsi="Times New Roman"/>
          <w:sz w:val="24"/>
          <w:szCs w:val="24"/>
        </w:rPr>
        <w:t xml:space="preserve"> ühtseks ning efektiivsemaks. Samuti soovitakse võimaldada raamatukogutöötajatel keskenduda teenuste sisulisele arendamisele</w:t>
      </w:r>
      <w:r w:rsidR="6CF61E27" w:rsidRPr="6E95748F">
        <w:rPr>
          <w:rFonts w:ascii="Times New Roman" w:eastAsia="Times New Roman" w:hAnsi="Times New Roman"/>
          <w:sz w:val="24"/>
          <w:szCs w:val="24"/>
        </w:rPr>
        <w:t xml:space="preserve"> </w:t>
      </w:r>
      <w:r w:rsidRPr="6E95748F">
        <w:rPr>
          <w:rFonts w:ascii="Times New Roman" w:eastAsia="Times New Roman" w:hAnsi="Times New Roman"/>
          <w:sz w:val="24"/>
          <w:szCs w:val="24"/>
        </w:rPr>
        <w:t>nii üksikute raamatukogude kui ka kogu võrgustiku tasandil.</w:t>
      </w:r>
    </w:p>
    <w:p w14:paraId="7B5175C7" w14:textId="2E0E044F" w:rsidR="000B2B19" w:rsidRPr="00AF6307" w:rsidRDefault="000B2B19" w:rsidP="5320929D">
      <w:pPr>
        <w:tabs>
          <w:tab w:val="left" w:pos="720"/>
        </w:tabs>
        <w:spacing w:after="0" w:line="240" w:lineRule="auto"/>
        <w:contextualSpacing/>
        <w:jc w:val="both"/>
        <w:rPr>
          <w:rFonts w:ascii="Times New Roman" w:eastAsia="Times New Roman" w:hAnsi="Times New Roman"/>
          <w:sz w:val="24"/>
          <w:szCs w:val="24"/>
        </w:rPr>
      </w:pPr>
    </w:p>
    <w:p w14:paraId="05F195FE" w14:textId="4C7EA1C8" w:rsidR="000B2B19" w:rsidRPr="00AF6307" w:rsidRDefault="3CC7756E" w:rsidP="5320929D">
      <w:pPr>
        <w:spacing w:after="0" w:line="240" w:lineRule="auto"/>
        <w:jc w:val="both"/>
        <w:rPr>
          <w:rFonts w:ascii="Times New Roman" w:eastAsia="Times New Roman" w:hAnsi="Times New Roman"/>
        </w:rPr>
      </w:pPr>
      <w:r w:rsidRPr="6E95748F">
        <w:rPr>
          <w:rFonts w:ascii="Times New Roman" w:eastAsia="Times New Roman" w:hAnsi="Times New Roman"/>
          <w:sz w:val="24"/>
          <w:szCs w:val="24"/>
        </w:rPr>
        <w:t>Eelnõuga luuakse ERRS-is raamatukogude andmekogu õiguslik alus. Andmekogu asutab kultuuriminister ning vastutavad andmetöötlejad on Kultuuriministeerium (KuM)</w:t>
      </w:r>
      <w:r w:rsidR="00997C5C" w:rsidRPr="6E95748F">
        <w:rPr>
          <w:rFonts w:ascii="Times New Roman" w:eastAsia="Times New Roman" w:hAnsi="Times New Roman"/>
          <w:sz w:val="24"/>
          <w:szCs w:val="24"/>
        </w:rPr>
        <w:t xml:space="preserve">, </w:t>
      </w:r>
      <w:r w:rsidRPr="6E95748F">
        <w:rPr>
          <w:rFonts w:ascii="Times New Roman" w:eastAsia="Times New Roman" w:hAnsi="Times New Roman"/>
          <w:sz w:val="24"/>
          <w:szCs w:val="24"/>
        </w:rPr>
        <w:t xml:space="preserve"> RaRa</w:t>
      </w:r>
      <w:r w:rsidR="008E1774" w:rsidRPr="6E95748F">
        <w:rPr>
          <w:rFonts w:ascii="Times New Roman" w:eastAsia="Times New Roman" w:hAnsi="Times New Roman"/>
          <w:sz w:val="24"/>
          <w:szCs w:val="24"/>
        </w:rPr>
        <w:t xml:space="preserve"> ja </w:t>
      </w:r>
      <w:r w:rsidR="006B54E5" w:rsidRPr="6E95748F">
        <w:rPr>
          <w:rFonts w:ascii="Times New Roman" w:eastAsia="Times New Roman" w:hAnsi="Times New Roman"/>
          <w:sz w:val="24"/>
          <w:szCs w:val="24"/>
        </w:rPr>
        <w:t>andmekoguga liitunud muu r</w:t>
      </w:r>
      <w:r w:rsidR="00B45FF0" w:rsidRPr="6E95748F">
        <w:rPr>
          <w:rFonts w:ascii="Times New Roman" w:eastAsia="Times New Roman" w:hAnsi="Times New Roman"/>
          <w:sz w:val="24"/>
          <w:szCs w:val="24"/>
        </w:rPr>
        <w:t>aamatukogu</w:t>
      </w:r>
      <w:r w:rsidRPr="6E95748F">
        <w:rPr>
          <w:rFonts w:ascii="Times New Roman" w:eastAsia="Times New Roman" w:hAnsi="Times New Roman"/>
          <w:sz w:val="24"/>
          <w:szCs w:val="24"/>
        </w:rPr>
        <w:t>. Rahvaraamatukogudele on andmekoguga liitumine kohustuslik ning sellega seotud kulud katab KuM. Kultuuriminister kehtestab raamatukogudele andmekoguga liitumise ja selle kasutamise tasu arvutamise alused ning piirmäärad</w:t>
      </w:r>
      <w:r w:rsidR="0006774B" w:rsidRPr="6E95748F">
        <w:rPr>
          <w:rFonts w:ascii="Times New Roman" w:eastAsia="Times New Roman" w:hAnsi="Times New Roman"/>
          <w:sz w:val="24"/>
          <w:szCs w:val="24"/>
        </w:rPr>
        <w:t>.</w:t>
      </w:r>
      <w:r w:rsidRPr="6E95748F">
        <w:rPr>
          <w:rFonts w:ascii="Times New Roman" w:eastAsia="Times New Roman" w:hAnsi="Times New Roman"/>
          <w:sz w:val="24"/>
          <w:szCs w:val="24"/>
        </w:rPr>
        <w:t xml:space="preserve"> Ühise andmekogu kasutamine tagab parema andme- ja teenuste kvaliteedi, mis võimaldab lugejatel tutvuda kõikide rahvaraamatukogude </w:t>
      </w:r>
      <w:r w:rsidR="1385DCE6" w:rsidRPr="6E95748F">
        <w:rPr>
          <w:rFonts w:ascii="Times New Roman" w:eastAsia="Times New Roman" w:hAnsi="Times New Roman"/>
          <w:sz w:val="24"/>
          <w:szCs w:val="24"/>
        </w:rPr>
        <w:t xml:space="preserve">ja Eesti Rahvusraamatukogu </w:t>
      </w:r>
      <w:r w:rsidRPr="6E95748F">
        <w:rPr>
          <w:rFonts w:ascii="Times New Roman" w:eastAsia="Times New Roman" w:hAnsi="Times New Roman"/>
          <w:sz w:val="24"/>
          <w:szCs w:val="24"/>
        </w:rPr>
        <w:t>kogudega ühes süsteemis.</w:t>
      </w:r>
      <w:r w:rsidR="31B08CAB" w:rsidRPr="6E95748F">
        <w:rPr>
          <w:rFonts w:ascii="Times New Roman" w:eastAsia="Times New Roman" w:hAnsi="Times New Roman"/>
          <w:sz w:val="24"/>
          <w:szCs w:val="24"/>
        </w:rPr>
        <w:t xml:space="preserve"> Samuti on</w:t>
      </w:r>
      <w:r w:rsidR="7EAE6DC6" w:rsidRPr="6E95748F">
        <w:rPr>
          <w:rFonts w:ascii="Times New Roman" w:eastAsia="Times New Roman" w:hAnsi="Times New Roman"/>
          <w:sz w:val="24"/>
          <w:szCs w:val="24"/>
        </w:rPr>
        <w:t xml:space="preserve"> </w:t>
      </w:r>
      <w:r w:rsidR="691012DB" w:rsidRPr="6E95748F">
        <w:rPr>
          <w:rFonts w:ascii="Times New Roman" w:eastAsia="Times New Roman" w:hAnsi="Times New Roman"/>
          <w:sz w:val="24"/>
          <w:szCs w:val="24"/>
        </w:rPr>
        <w:t>tulevikus</w:t>
      </w:r>
      <w:r w:rsidR="31B08CAB" w:rsidRPr="6E95748F">
        <w:rPr>
          <w:rFonts w:ascii="Times New Roman" w:eastAsia="Times New Roman" w:hAnsi="Times New Roman"/>
          <w:sz w:val="24"/>
          <w:szCs w:val="24"/>
        </w:rPr>
        <w:t xml:space="preserve"> ühe </w:t>
      </w:r>
      <w:r w:rsidR="4F59C373" w:rsidRPr="6E95748F">
        <w:rPr>
          <w:rFonts w:ascii="Times New Roman" w:eastAsia="Times New Roman" w:hAnsi="Times New Roman"/>
          <w:sz w:val="24"/>
          <w:szCs w:val="24"/>
        </w:rPr>
        <w:t xml:space="preserve">andmekogu </w:t>
      </w:r>
      <w:r w:rsidR="31B08CAB" w:rsidRPr="6E95748F">
        <w:rPr>
          <w:rFonts w:ascii="Times New Roman" w:eastAsia="Times New Roman" w:hAnsi="Times New Roman"/>
          <w:sz w:val="24"/>
          <w:szCs w:val="24"/>
        </w:rPr>
        <w:t xml:space="preserve">ülalpidamine ja arendamine </w:t>
      </w:r>
      <w:r w:rsidR="00C62799" w:rsidRPr="6E95748F">
        <w:rPr>
          <w:rFonts w:ascii="Times New Roman" w:eastAsia="Times New Roman" w:hAnsi="Times New Roman"/>
          <w:sz w:val="24"/>
          <w:szCs w:val="24"/>
        </w:rPr>
        <w:t>kulu</w:t>
      </w:r>
      <w:r w:rsidR="31B08CAB" w:rsidRPr="6E95748F">
        <w:rPr>
          <w:rFonts w:ascii="Times New Roman" w:eastAsia="Times New Roman" w:hAnsi="Times New Roman"/>
          <w:sz w:val="24"/>
          <w:szCs w:val="24"/>
        </w:rPr>
        <w:t>tõhusam</w:t>
      </w:r>
      <w:r w:rsidR="35CA5AA8" w:rsidRPr="6E95748F">
        <w:rPr>
          <w:rFonts w:ascii="Times New Roman" w:eastAsia="Times New Roman" w:hAnsi="Times New Roman"/>
          <w:sz w:val="24"/>
          <w:szCs w:val="24"/>
        </w:rPr>
        <w:t xml:space="preserve"> kui senise </w:t>
      </w:r>
      <w:r w:rsidR="56DA8DE0" w:rsidRPr="6E95748F">
        <w:rPr>
          <w:rFonts w:ascii="Times New Roman" w:eastAsia="Times New Roman" w:hAnsi="Times New Roman"/>
          <w:sz w:val="24"/>
          <w:szCs w:val="24"/>
        </w:rPr>
        <w:t>kolme</w:t>
      </w:r>
      <w:r w:rsidR="35CA5AA8" w:rsidRPr="6E95748F">
        <w:rPr>
          <w:rFonts w:ascii="Times New Roman" w:eastAsia="Times New Roman" w:hAnsi="Times New Roman"/>
          <w:sz w:val="24"/>
          <w:szCs w:val="24"/>
        </w:rPr>
        <w:t xml:space="preserve"> vananenud süsteemi ülalpidamine</w:t>
      </w:r>
      <w:r w:rsidR="43C1CA96" w:rsidRPr="6E95748F">
        <w:rPr>
          <w:rFonts w:ascii="Times New Roman" w:eastAsia="Times New Roman" w:hAnsi="Times New Roman"/>
          <w:sz w:val="24"/>
          <w:szCs w:val="24"/>
        </w:rPr>
        <w:t>.</w:t>
      </w:r>
    </w:p>
    <w:p w14:paraId="1701FE7B" w14:textId="0AD12BB9" w:rsidR="000B2B19" w:rsidRPr="00AF6307" w:rsidRDefault="000B2B19" w:rsidP="5320929D">
      <w:pPr>
        <w:tabs>
          <w:tab w:val="left" w:pos="720"/>
        </w:tabs>
        <w:spacing w:after="0" w:line="240" w:lineRule="auto"/>
        <w:contextualSpacing/>
        <w:jc w:val="both"/>
        <w:rPr>
          <w:rFonts w:ascii="Times New Roman" w:eastAsia="Times New Roman" w:hAnsi="Times New Roman"/>
          <w:sz w:val="24"/>
          <w:szCs w:val="24"/>
        </w:rPr>
      </w:pPr>
    </w:p>
    <w:p w14:paraId="1090B946" w14:textId="48E5A135" w:rsidR="000B2B19" w:rsidRPr="00AF6307" w:rsidRDefault="3CC7756E" w:rsidP="5320929D">
      <w:pPr>
        <w:tabs>
          <w:tab w:val="left" w:pos="720"/>
        </w:tabs>
        <w:spacing w:after="0" w:line="240" w:lineRule="auto"/>
        <w:contextualSpacing/>
        <w:jc w:val="both"/>
        <w:rPr>
          <w:rFonts w:ascii="Times New Roman" w:eastAsia="Times New Roman" w:hAnsi="Times New Roman"/>
        </w:rPr>
      </w:pPr>
      <w:r w:rsidRPr="5320929D">
        <w:rPr>
          <w:rFonts w:ascii="Times New Roman" w:eastAsia="Times New Roman" w:hAnsi="Times New Roman"/>
          <w:sz w:val="24"/>
          <w:szCs w:val="24"/>
        </w:rPr>
        <w:t>ERRS-i muudatustega suurendatakse RaRa nõukogu liikmete arvu seitsmelt üheksale, kaasates Haridus- ja Teadusministeeriumi ning Eesti Linnade ja Valdade Liidu esindajad</w:t>
      </w:r>
      <w:r w:rsidR="006A0F6E" w:rsidRPr="5320929D">
        <w:rPr>
          <w:rFonts w:ascii="Times New Roman" w:eastAsia="Times New Roman" w:hAnsi="Times New Roman"/>
          <w:sz w:val="24"/>
          <w:szCs w:val="24"/>
        </w:rPr>
        <w:t>, et tagada</w:t>
      </w:r>
      <w:r w:rsidR="51107868" w:rsidRPr="5320929D">
        <w:rPr>
          <w:rFonts w:ascii="Times New Roman" w:eastAsia="Times New Roman" w:hAnsi="Times New Roman"/>
          <w:sz w:val="24"/>
          <w:szCs w:val="24"/>
        </w:rPr>
        <w:t xml:space="preserve"> </w:t>
      </w:r>
      <w:r w:rsidR="000B2B19" w:rsidRPr="5320929D">
        <w:rPr>
          <w:rFonts w:ascii="Times New Roman" w:eastAsia="Times New Roman" w:hAnsi="Times New Roman"/>
          <w:sz w:val="24"/>
          <w:szCs w:val="24"/>
        </w:rPr>
        <w:t>tõhus</w:t>
      </w:r>
      <w:r w:rsidR="2D273473" w:rsidRPr="5320929D">
        <w:rPr>
          <w:rFonts w:ascii="Times New Roman" w:eastAsia="Times New Roman" w:hAnsi="Times New Roman"/>
          <w:sz w:val="24"/>
          <w:szCs w:val="24"/>
        </w:rPr>
        <w:t>am</w:t>
      </w:r>
      <w:r w:rsidRPr="5320929D">
        <w:rPr>
          <w:rFonts w:ascii="Times New Roman" w:eastAsia="Times New Roman" w:hAnsi="Times New Roman"/>
          <w:sz w:val="24"/>
          <w:szCs w:val="24"/>
        </w:rPr>
        <w:t xml:space="preserve"> juhtimine uute ülesannete täitmisel</w:t>
      </w:r>
      <w:r w:rsidR="2E2F8507" w:rsidRPr="5320929D">
        <w:rPr>
          <w:rFonts w:ascii="Times New Roman" w:eastAsia="Times New Roman" w:hAnsi="Times New Roman"/>
          <w:sz w:val="24"/>
          <w:szCs w:val="24"/>
        </w:rPr>
        <w:t>.</w:t>
      </w:r>
    </w:p>
    <w:p w14:paraId="3E10C5EE" w14:textId="4AA32E0B" w:rsidR="653319F9" w:rsidRDefault="653319F9" w:rsidP="653319F9">
      <w:pPr>
        <w:tabs>
          <w:tab w:val="left" w:pos="720"/>
        </w:tabs>
        <w:spacing w:after="0" w:line="240" w:lineRule="auto"/>
        <w:contextualSpacing/>
        <w:jc w:val="both"/>
        <w:rPr>
          <w:rFonts w:ascii="Times New Roman" w:eastAsia="Times New Roman" w:hAnsi="Times New Roman"/>
          <w:sz w:val="24"/>
          <w:szCs w:val="24"/>
        </w:rPr>
      </w:pPr>
    </w:p>
    <w:p w14:paraId="7AAE1DA3" w14:textId="79F3CB88" w:rsidR="000B2B19" w:rsidRPr="00AF6307" w:rsidRDefault="3CC7756E" w:rsidP="5320929D">
      <w:pPr>
        <w:tabs>
          <w:tab w:val="left" w:pos="720"/>
        </w:tabs>
        <w:spacing w:after="0" w:line="240" w:lineRule="auto"/>
        <w:contextualSpacing/>
        <w:jc w:val="both"/>
        <w:rPr>
          <w:rFonts w:ascii="Times New Roman" w:eastAsia="Times New Roman" w:hAnsi="Times New Roman"/>
        </w:rPr>
      </w:pPr>
      <w:r w:rsidRPr="5320929D">
        <w:rPr>
          <w:rFonts w:ascii="Times New Roman" w:eastAsia="Times New Roman" w:hAnsi="Times New Roman"/>
          <w:sz w:val="24"/>
          <w:szCs w:val="24"/>
        </w:rPr>
        <w:t>Täpsustatakse RaRa teadus- ja arendustegevuse ülesandeid, sh lisandub kutsekoolituse ja koostööprogrammide algatamise funktsioon.</w:t>
      </w:r>
    </w:p>
    <w:p w14:paraId="37935AB4" w14:textId="2D9DA058" w:rsidR="000B2B19" w:rsidRPr="00AF6307" w:rsidRDefault="000B2B19" w:rsidP="5320929D">
      <w:pPr>
        <w:tabs>
          <w:tab w:val="left" w:pos="720"/>
        </w:tabs>
        <w:spacing w:after="0" w:line="240" w:lineRule="auto"/>
        <w:contextualSpacing/>
        <w:jc w:val="both"/>
        <w:rPr>
          <w:rFonts w:ascii="Times New Roman" w:eastAsia="Times New Roman" w:hAnsi="Times New Roman"/>
          <w:sz w:val="24"/>
          <w:szCs w:val="24"/>
        </w:rPr>
      </w:pPr>
    </w:p>
    <w:p w14:paraId="26D6D35D" w14:textId="6B9A1010" w:rsidR="000B2B19" w:rsidRPr="00AF6307" w:rsidRDefault="3CC7756E" w:rsidP="5320929D">
      <w:pPr>
        <w:spacing w:after="0" w:line="240" w:lineRule="auto"/>
        <w:contextualSpacing/>
        <w:jc w:val="both"/>
        <w:rPr>
          <w:rFonts w:ascii="Times New Roman" w:eastAsia="Times New Roman" w:hAnsi="Times New Roman"/>
        </w:rPr>
      </w:pPr>
      <w:r w:rsidRPr="5320929D">
        <w:rPr>
          <w:rFonts w:ascii="Times New Roman" w:eastAsia="Times New Roman" w:hAnsi="Times New Roman"/>
          <w:sz w:val="24"/>
          <w:szCs w:val="24"/>
        </w:rPr>
        <w:t>Eelnõuga luuakse ka võimalus delegeerida RaRa-le halduslepingu alusel KuM raamatukogude valdkonna sihtotstarbeliste taotlusvoorude läbiviimine ja toetuste menetlemine.</w:t>
      </w:r>
    </w:p>
    <w:p w14:paraId="2E33F996" w14:textId="52143CC9" w:rsidR="000B2B19" w:rsidRPr="00AF6307" w:rsidRDefault="000B2B19" w:rsidP="00C7237A">
      <w:pPr>
        <w:spacing w:after="0" w:line="240" w:lineRule="auto"/>
        <w:contextualSpacing/>
        <w:jc w:val="both"/>
        <w:rPr>
          <w:rFonts w:ascii="Times New Roman" w:eastAsia="Times New Roman" w:hAnsi="Times New Roman"/>
          <w:sz w:val="24"/>
          <w:szCs w:val="24"/>
        </w:rPr>
      </w:pPr>
    </w:p>
    <w:p w14:paraId="506877B8" w14:textId="286601C4" w:rsidR="00F274BB" w:rsidRDefault="00FC647A" w:rsidP="00891E95">
      <w:pPr>
        <w:spacing w:after="0" w:line="240" w:lineRule="auto"/>
        <w:jc w:val="both"/>
        <w:rPr>
          <w:rFonts w:ascii="Times New Roman" w:eastAsia="Times New Roman" w:hAnsi="Times New Roman"/>
          <w:sz w:val="24"/>
          <w:szCs w:val="24"/>
        </w:rPr>
      </w:pPr>
      <w:r w:rsidRPr="08BB95E3">
        <w:rPr>
          <w:rFonts w:ascii="Times New Roman" w:eastAsia="Times New Roman" w:hAnsi="Times New Roman"/>
          <w:sz w:val="24"/>
          <w:szCs w:val="24"/>
        </w:rPr>
        <w:t xml:space="preserve">Eelnõuga kavandatavad muudatused toovad kaasa RaRa töökorralduse muudatused ja suurendavad töökoormust, kuna rahvaraamatukogude valdkonna riigi haldusülesannete täitjana lisanduvad talle uued ülesanded. </w:t>
      </w:r>
      <w:r w:rsidR="005B60DB" w:rsidRPr="08BB95E3">
        <w:rPr>
          <w:rFonts w:ascii="Times New Roman" w:eastAsia="Times New Roman" w:hAnsi="Times New Roman"/>
          <w:sz w:val="24"/>
          <w:szCs w:val="24"/>
        </w:rPr>
        <w:t xml:space="preserve">Samal ajal väheneb töökoormus </w:t>
      </w:r>
      <w:r w:rsidR="000D5DB8" w:rsidRPr="08BB95E3">
        <w:rPr>
          <w:rFonts w:ascii="Times New Roman" w:eastAsia="Times New Roman" w:hAnsi="Times New Roman"/>
          <w:sz w:val="24"/>
          <w:szCs w:val="24"/>
        </w:rPr>
        <w:t>15-s kohaliku omavalitsuse</w:t>
      </w:r>
      <w:r w:rsidR="00364FBA" w:rsidRPr="08BB95E3">
        <w:rPr>
          <w:rFonts w:ascii="Times New Roman" w:eastAsia="Times New Roman" w:hAnsi="Times New Roman"/>
          <w:sz w:val="24"/>
          <w:szCs w:val="24"/>
        </w:rPr>
        <w:t xml:space="preserve"> rahvaraamatukogus</w:t>
      </w:r>
      <w:r w:rsidR="00852BE3" w:rsidRPr="08BB95E3">
        <w:rPr>
          <w:rFonts w:ascii="Times New Roman" w:eastAsia="Times New Roman" w:hAnsi="Times New Roman"/>
          <w:sz w:val="24"/>
          <w:szCs w:val="24"/>
        </w:rPr>
        <w:t xml:space="preserve"> </w:t>
      </w:r>
      <w:r w:rsidR="005B60DB" w:rsidRPr="08BB95E3">
        <w:rPr>
          <w:rFonts w:ascii="Times New Roman" w:eastAsia="Times New Roman" w:hAnsi="Times New Roman"/>
          <w:sz w:val="24"/>
          <w:szCs w:val="24"/>
        </w:rPr>
        <w:t>seoses</w:t>
      </w:r>
      <w:r w:rsidR="00B62D88" w:rsidRPr="08BB95E3">
        <w:rPr>
          <w:rFonts w:ascii="Times New Roman" w:eastAsia="Times New Roman" w:hAnsi="Times New Roman"/>
          <w:sz w:val="24"/>
          <w:szCs w:val="24"/>
        </w:rPr>
        <w:t xml:space="preserve"> nimetatud ülesannete </w:t>
      </w:r>
      <w:r w:rsidR="6A876B4C" w:rsidRPr="08BB95E3">
        <w:rPr>
          <w:rFonts w:ascii="Times New Roman" w:eastAsia="Times New Roman" w:hAnsi="Times New Roman"/>
          <w:sz w:val="24"/>
          <w:szCs w:val="24"/>
        </w:rPr>
        <w:t xml:space="preserve">dubleerimise </w:t>
      </w:r>
      <w:r w:rsidR="00B62D88" w:rsidRPr="08BB95E3">
        <w:rPr>
          <w:rFonts w:ascii="Times New Roman" w:eastAsia="Times New Roman" w:hAnsi="Times New Roman"/>
          <w:sz w:val="24"/>
          <w:szCs w:val="24"/>
        </w:rPr>
        <w:t xml:space="preserve">lõppemisega </w:t>
      </w:r>
      <w:r w:rsidR="00406DAD" w:rsidRPr="08BB95E3">
        <w:rPr>
          <w:rFonts w:ascii="Times New Roman" w:eastAsia="Times New Roman" w:hAnsi="Times New Roman"/>
          <w:sz w:val="24"/>
          <w:szCs w:val="24"/>
        </w:rPr>
        <w:t>omavalitsuse tasandil.</w:t>
      </w:r>
    </w:p>
    <w:p w14:paraId="70CB0D75" w14:textId="77777777" w:rsidR="00EF3E2C" w:rsidRDefault="00EF3E2C" w:rsidP="00891E95">
      <w:pPr>
        <w:spacing w:after="0" w:line="240" w:lineRule="auto"/>
        <w:jc w:val="both"/>
        <w:rPr>
          <w:rFonts w:ascii="Times New Roman" w:eastAsia="Times New Roman" w:hAnsi="Times New Roman"/>
          <w:sz w:val="24"/>
          <w:szCs w:val="24"/>
        </w:rPr>
      </w:pPr>
    </w:p>
    <w:p w14:paraId="463896C0" w14:textId="566EFBF0" w:rsidR="00F274BB" w:rsidRDefault="00F274BB" w:rsidP="520C8183">
      <w:pPr>
        <w:spacing w:after="0" w:line="240" w:lineRule="auto"/>
        <w:contextualSpacing/>
        <w:jc w:val="both"/>
        <w:rPr>
          <w:rFonts w:ascii="Times New Roman" w:hAnsi="Times New Roman"/>
          <w:sz w:val="24"/>
          <w:szCs w:val="24"/>
        </w:rPr>
      </w:pPr>
      <w:r w:rsidRPr="520C8183">
        <w:rPr>
          <w:rFonts w:ascii="Times New Roman" w:hAnsi="Times New Roman"/>
          <w:sz w:val="24"/>
          <w:szCs w:val="24"/>
        </w:rPr>
        <w:t xml:space="preserve">Avaliku sektori (raamatukogud, KOV-id, RaRa, KuM) töökoormus muutub, sest ümberkorraldustega kaasneb ajutine lisakoormus, kuid pikas perspektiivis oodatakse efektiivsuse kasvu ja töökoormuse vähenemist </w:t>
      </w:r>
      <w:r w:rsidR="0B0614FE" w:rsidRPr="520C8183">
        <w:rPr>
          <w:rFonts w:ascii="Times New Roman" w:hAnsi="Times New Roman"/>
          <w:sz w:val="24"/>
          <w:szCs w:val="24"/>
        </w:rPr>
        <w:t xml:space="preserve">raamatukogude </w:t>
      </w:r>
      <w:r w:rsidRPr="520C8183">
        <w:rPr>
          <w:rFonts w:ascii="Times New Roman" w:hAnsi="Times New Roman"/>
          <w:sz w:val="24"/>
          <w:szCs w:val="24"/>
        </w:rPr>
        <w:t>teatud valdkondades (nt kataloogimine, statistika kogumine, automaatsed toimingud).</w:t>
      </w:r>
      <w:r w:rsidR="009211D6">
        <w:rPr>
          <w:rFonts w:ascii="Times New Roman" w:hAnsi="Times New Roman"/>
          <w:sz w:val="24"/>
          <w:szCs w:val="24"/>
        </w:rPr>
        <w:t xml:space="preserve"> Käesoleva eelnõuga samaaegselt </w:t>
      </w:r>
      <w:r w:rsidR="00733BD5">
        <w:rPr>
          <w:rFonts w:ascii="Times New Roman" w:hAnsi="Times New Roman"/>
          <w:sz w:val="24"/>
          <w:szCs w:val="24"/>
        </w:rPr>
        <w:t xml:space="preserve">kavandatakse </w:t>
      </w:r>
      <w:r w:rsidR="009211D6">
        <w:rPr>
          <w:rFonts w:ascii="Times New Roman" w:hAnsi="Times New Roman"/>
          <w:sz w:val="24"/>
          <w:szCs w:val="24"/>
        </w:rPr>
        <w:t xml:space="preserve">haldusmenetluse seadusesse </w:t>
      </w:r>
      <w:r w:rsidR="00301667">
        <w:rPr>
          <w:rFonts w:ascii="Times New Roman" w:hAnsi="Times New Roman"/>
          <w:sz w:val="24"/>
          <w:szCs w:val="24"/>
        </w:rPr>
        <w:t xml:space="preserve">kasutajasõbralike automaatsete haldusmenetluste </w:t>
      </w:r>
      <w:r w:rsidR="001179CB">
        <w:rPr>
          <w:rFonts w:ascii="Times New Roman" w:hAnsi="Times New Roman"/>
          <w:sz w:val="24"/>
          <w:szCs w:val="24"/>
        </w:rPr>
        <w:t xml:space="preserve">läbiviimist reguleerivaid muudatusi. </w:t>
      </w:r>
      <w:r w:rsidR="0082300E">
        <w:rPr>
          <w:rFonts w:ascii="Times New Roman" w:hAnsi="Times New Roman"/>
          <w:sz w:val="24"/>
          <w:szCs w:val="24"/>
        </w:rPr>
        <w:t>Kui riigil on otsuste tegemiseks vajalikud andmed olemas, võ</w:t>
      </w:r>
      <w:r w:rsidR="005753C7">
        <w:rPr>
          <w:rFonts w:ascii="Times New Roman" w:hAnsi="Times New Roman"/>
          <w:sz w:val="24"/>
          <w:szCs w:val="24"/>
        </w:rPr>
        <w:t>imaldab automatiseeritud menetlus teha otsuseid kiiresti ja ilma täiendava asjaajamiseta. Autom</w:t>
      </w:r>
      <w:r w:rsidR="00E668C5">
        <w:rPr>
          <w:rFonts w:ascii="Times New Roman" w:hAnsi="Times New Roman"/>
          <w:sz w:val="24"/>
          <w:szCs w:val="24"/>
        </w:rPr>
        <w:t xml:space="preserve">aatne haldusmenetlus aitab vähendada kodanike halduskoormust ning muudab ka raamatukoguteenuse </w:t>
      </w:r>
      <w:r w:rsidR="00D10B5F">
        <w:rPr>
          <w:rFonts w:ascii="Times New Roman" w:hAnsi="Times New Roman"/>
          <w:sz w:val="24"/>
          <w:szCs w:val="24"/>
        </w:rPr>
        <w:t xml:space="preserve">kasutamise lihtsamaks ja mugavamaks. </w:t>
      </w:r>
    </w:p>
    <w:p w14:paraId="5BE672F9" w14:textId="77777777" w:rsidR="00F274BB" w:rsidRPr="004478E1" w:rsidRDefault="00F274BB" w:rsidP="08BB95E3">
      <w:pPr>
        <w:spacing w:after="0" w:line="240" w:lineRule="auto"/>
        <w:contextualSpacing/>
        <w:jc w:val="both"/>
        <w:rPr>
          <w:rFonts w:ascii="Times New Roman" w:hAnsi="Times New Roman"/>
          <w:sz w:val="24"/>
          <w:szCs w:val="24"/>
        </w:rPr>
      </w:pPr>
    </w:p>
    <w:p w14:paraId="5F51F1E6" w14:textId="7BF819AD" w:rsidR="000B2B19" w:rsidRPr="00AF6307" w:rsidRDefault="3CC7756E" w:rsidP="051BEAA5">
      <w:pPr>
        <w:spacing w:after="0" w:line="240" w:lineRule="auto"/>
        <w:contextualSpacing/>
        <w:jc w:val="both"/>
        <w:rPr>
          <w:rFonts w:ascii="Times New Roman" w:eastAsia="Times New Roman" w:hAnsi="Times New Roman"/>
          <w:sz w:val="24"/>
          <w:szCs w:val="24"/>
        </w:rPr>
      </w:pPr>
      <w:r w:rsidRPr="051BEAA5">
        <w:rPr>
          <w:rFonts w:ascii="Times New Roman" w:eastAsia="Times New Roman" w:hAnsi="Times New Roman"/>
          <w:sz w:val="24"/>
          <w:szCs w:val="24"/>
        </w:rPr>
        <w:t>Kõik muudatused on suunatud raamatukoguvõrgu terviklikkuse tugevdamisele, teenuste kättesaadavuse ja kvaliteedi parandamisele ning kasutajamugavuse suurendamisele.</w:t>
      </w:r>
      <w:r w:rsidR="43C8610A" w:rsidRPr="051BEAA5">
        <w:rPr>
          <w:rFonts w:ascii="Times New Roman" w:eastAsia="Times New Roman" w:hAnsi="Times New Roman"/>
          <w:sz w:val="24"/>
          <w:szCs w:val="24"/>
        </w:rPr>
        <w:t xml:space="preserve"> Eelnõu väljatöötamisel arvestati </w:t>
      </w:r>
      <w:r w:rsidR="4ABA7D6D" w:rsidRPr="051BEAA5">
        <w:rPr>
          <w:rFonts w:ascii="Times New Roman" w:eastAsia="Times New Roman" w:hAnsi="Times New Roman"/>
          <w:sz w:val="24"/>
          <w:szCs w:val="24"/>
        </w:rPr>
        <w:t>eri</w:t>
      </w:r>
      <w:r w:rsidR="0E3F8353" w:rsidRPr="051BEAA5">
        <w:rPr>
          <w:rFonts w:ascii="Times New Roman" w:eastAsia="Times New Roman" w:hAnsi="Times New Roman"/>
          <w:sz w:val="24"/>
          <w:szCs w:val="24"/>
        </w:rPr>
        <w:t>n</w:t>
      </w:r>
      <w:r w:rsidR="4ABA7D6D" w:rsidRPr="051BEAA5">
        <w:rPr>
          <w:rFonts w:ascii="Times New Roman" w:eastAsia="Times New Roman" w:hAnsi="Times New Roman"/>
          <w:sz w:val="24"/>
          <w:szCs w:val="24"/>
        </w:rPr>
        <w:t xml:space="preserve">evate osapooltelt, sealhulgas </w:t>
      </w:r>
      <w:r w:rsidR="19639CEB" w:rsidRPr="051BEAA5">
        <w:rPr>
          <w:rFonts w:ascii="Times New Roman" w:eastAsia="Times New Roman" w:hAnsi="Times New Roman"/>
          <w:sz w:val="24"/>
          <w:szCs w:val="24"/>
        </w:rPr>
        <w:t xml:space="preserve">rahva- ja </w:t>
      </w:r>
      <w:r w:rsidR="43C8610A" w:rsidRPr="051BEAA5">
        <w:rPr>
          <w:rFonts w:ascii="Times New Roman" w:eastAsia="Times New Roman" w:hAnsi="Times New Roman"/>
          <w:sz w:val="24"/>
          <w:szCs w:val="24"/>
        </w:rPr>
        <w:t>teadusraamatukogude</w:t>
      </w:r>
      <w:r w:rsidR="1A3961CA" w:rsidRPr="051BEAA5">
        <w:rPr>
          <w:rFonts w:ascii="Times New Roman" w:eastAsia="Times New Roman" w:hAnsi="Times New Roman"/>
          <w:sz w:val="24"/>
          <w:szCs w:val="24"/>
        </w:rPr>
        <w:t>lt</w:t>
      </w:r>
      <w:r w:rsidR="43C8610A" w:rsidRPr="051BEAA5">
        <w:rPr>
          <w:rFonts w:ascii="Times New Roman" w:eastAsia="Times New Roman" w:hAnsi="Times New Roman"/>
          <w:sz w:val="24"/>
          <w:szCs w:val="24"/>
        </w:rPr>
        <w:t xml:space="preserve"> </w:t>
      </w:r>
      <w:r w:rsidR="65E31A87" w:rsidRPr="051BEAA5">
        <w:rPr>
          <w:rFonts w:ascii="Times New Roman" w:eastAsia="Times New Roman" w:hAnsi="Times New Roman"/>
          <w:sz w:val="24"/>
          <w:szCs w:val="24"/>
        </w:rPr>
        <w:t>ning</w:t>
      </w:r>
      <w:r w:rsidR="43C8610A" w:rsidRPr="051BEAA5">
        <w:rPr>
          <w:rFonts w:ascii="Times New Roman" w:eastAsia="Times New Roman" w:hAnsi="Times New Roman"/>
          <w:sz w:val="24"/>
          <w:szCs w:val="24"/>
        </w:rPr>
        <w:t xml:space="preserve"> </w:t>
      </w:r>
      <w:r w:rsidR="1431591B" w:rsidRPr="051BEAA5">
        <w:rPr>
          <w:rFonts w:ascii="Times New Roman" w:eastAsia="Times New Roman" w:hAnsi="Times New Roman"/>
          <w:sz w:val="24"/>
          <w:szCs w:val="24"/>
        </w:rPr>
        <w:t>Eesti Linnade ja Valdade Liidult saadud</w:t>
      </w:r>
      <w:r w:rsidR="43C8610A" w:rsidRPr="051BEAA5">
        <w:rPr>
          <w:rFonts w:ascii="Times New Roman" w:eastAsia="Times New Roman" w:hAnsi="Times New Roman"/>
          <w:sz w:val="24"/>
          <w:szCs w:val="24"/>
        </w:rPr>
        <w:t xml:space="preserve"> ettepanekuid. </w:t>
      </w:r>
    </w:p>
    <w:p w14:paraId="0A91F352" w14:textId="2F5F5372" w:rsidR="00FB2EBF" w:rsidRPr="00AF6307" w:rsidRDefault="00FB2EBF" w:rsidP="5320929D">
      <w:pPr>
        <w:spacing w:after="0" w:line="240" w:lineRule="auto"/>
        <w:contextualSpacing/>
        <w:jc w:val="both"/>
        <w:rPr>
          <w:rFonts w:ascii="Times New Roman" w:hAnsi="Times New Roman"/>
          <w:sz w:val="24"/>
          <w:szCs w:val="24"/>
        </w:rPr>
      </w:pPr>
    </w:p>
    <w:p w14:paraId="31969890" w14:textId="241FC255" w:rsidR="00FB2EBF" w:rsidRPr="00AF6307" w:rsidRDefault="000B2B19" w:rsidP="08BB95E3">
      <w:pPr>
        <w:spacing w:after="0" w:line="240" w:lineRule="auto"/>
        <w:contextualSpacing/>
        <w:jc w:val="both"/>
        <w:rPr>
          <w:rFonts w:ascii="Times New Roman" w:hAnsi="Times New Roman"/>
        </w:rPr>
      </w:pPr>
      <w:r w:rsidRPr="08BB95E3">
        <w:rPr>
          <w:rFonts w:ascii="Times New Roman" w:hAnsi="Times New Roman"/>
          <w:sz w:val="24"/>
          <w:szCs w:val="24"/>
        </w:rPr>
        <w:t>Seadus jõustub 202</w:t>
      </w:r>
      <w:r w:rsidR="00974C83" w:rsidRPr="08BB95E3">
        <w:rPr>
          <w:rFonts w:ascii="Times New Roman" w:hAnsi="Times New Roman"/>
          <w:sz w:val="24"/>
          <w:szCs w:val="24"/>
        </w:rPr>
        <w:t>7</w:t>
      </w:r>
      <w:r w:rsidR="002F34F1" w:rsidRPr="08BB95E3">
        <w:rPr>
          <w:rFonts w:ascii="Times New Roman" w:hAnsi="Times New Roman"/>
          <w:sz w:val="24"/>
          <w:szCs w:val="24"/>
        </w:rPr>
        <w:t xml:space="preserve">. aasta 1. </w:t>
      </w:r>
      <w:r w:rsidR="00974C83" w:rsidRPr="08BB95E3">
        <w:rPr>
          <w:rFonts w:ascii="Times New Roman" w:hAnsi="Times New Roman"/>
          <w:sz w:val="24"/>
          <w:szCs w:val="24"/>
        </w:rPr>
        <w:t>jaanuaril</w:t>
      </w:r>
      <w:r w:rsidR="0035796B" w:rsidRPr="08BB95E3">
        <w:rPr>
          <w:rFonts w:ascii="Times New Roman" w:hAnsi="Times New Roman"/>
          <w:sz w:val="24"/>
          <w:szCs w:val="24"/>
        </w:rPr>
        <w:t xml:space="preserve">, osaliselt 2027. aasta 1. </w:t>
      </w:r>
      <w:r w:rsidR="00974C83" w:rsidRPr="08BB95E3">
        <w:rPr>
          <w:rFonts w:ascii="Times New Roman" w:hAnsi="Times New Roman"/>
          <w:sz w:val="24"/>
          <w:szCs w:val="24"/>
        </w:rPr>
        <w:t>juulil</w:t>
      </w:r>
      <w:r w:rsidR="00FB2EBF" w:rsidRPr="08BB95E3">
        <w:rPr>
          <w:rFonts w:ascii="Times New Roman" w:hAnsi="Times New Roman"/>
          <w:sz w:val="24"/>
          <w:szCs w:val="24"/>
        </w:rPr>
        <w:t>.</w:t>
      </w:r>
    </w:p>
    <w:p w14:paraId="5BE3A159" w14:textId="77777777" w:rsidR="005410C7" w:rsidRPr="00AF6307" w:rsidRDefault="005410C7" w:rsidP="5320929D">
      <w:pPr>
        <w:spacing w:after="0" w:line="240" w:lineRule="auto"/>
        <w:contextualSpacing/>
        <w:rPr>
          <w:rFonts w:ascii="Times New Roman" w:hAnsi="Times New Roman"/>
          <w:sz w:val="24"/>
          <w:szCs w:val="24"/>
        </w:rPr>
      </w:pPr>
    </w:p>
    <w:p w14:paraId="5BE3A15A" w14:textId="30E5E76F" w:rsidR="005410C7" w:rsidRPr="00AF6307" w:rsidRDefault="005410C7" w:rsidP="63393A5E">
      <w:pPr>
        <w:spacing w:after="0" w:line="240" w:lineRule="auto"/>
        <w:contextualSpacing/>
        <w:jc w:val="both"/>
        <w:rPr>
          <w:rFonts w:ascii="Times New Roman" w:hAnsi="Times New Roman"/>
          <w:b/>
          <w:bCs/>
          <w:sz w:val="24"/>
          <w:szCs w:val="24"/>
        </w:rPr>
      </w:pPr>
      <w:r w:rsidRPr="63393A5E">
        <w:rPr>
          <w:rFonts w:ascii="Times New Roman" w:hAnsi="Times New Roman"/>
          <w:b/>
          <w:bCs/>
          <w:sz w:val="24"/>
          <w:szCs w:val="24"/>
        </w:rPr>
        <w:t>1.2. Eelnõu ettevalmistaja</w:t>
      </w:r>
    </w:p>
    <w:p w14:paraId="5BE3A15B" w14:textId="77777777" w:rsidR="005D45F5" w:rsidRPr="00AF6307" w:rsidRDefault="005D45F5" w:rsidP="00AF6307">
      <w:pPr>
        <w:spacing w:after="0" w:line="240" w:lineRule="auto"/>
        <w:contextualSpacing/>
        <w:jc w:val="both"/>
        <w:rPr>
          <w:rFonts w:ascii="Times New Roman" w:hAnsi="Times New Roman"/>
          <w:sz w:val="24"/>
          <w:szCs w:val="24"/>
        </w:rPr>
      </w:pPr>
    </w:p>
    <w:p w14:paraId="5BE3A15C" w14:textId="32FAE8BA" w:rsidR="00BD32DD" w:rsidRPr="00AF6307" w:rsidRDefault="3B172D6C" w:rsidP="08BB95E3">
      <w:pPr>
        <w:spacing w:after="0" w:line="240" w:lineRule="auto"/>
        <w:contextualSpacing/>
        <w:jc w:val="both"/>
        <w:rPr>
          <w:rFonts w:ascii="Times New Roman" w:hAnsi="Times New Roman"/>
          <w:sz w:val="24"/>
          <w:szCs w:val="24"/>
        </w:rPr>
      </w:pPr>
      <w:r w:rsidRPr="00AF6307">
        <w:rPr>
          <w:rFonts w:ascii="Times New Roman" w:hAnsi="Times New Roman"/>
          <w:sz w:val="24"/>
          <w:szCs w:val="24"/>
        </w:rPr>
        <w:t>Eelnõu ja seletuskirja on koostanud</w:t>
      </w:r>
      <w:r w:rsidR="5369BCCB" w:rsidRPr="00AF6307">
        <w:rPr>
          <w:rFonts w:ascii="Times New Roman" w:hAnsi="Times New Roman"/>
          <w:sz w:val="24"/>
          <w:szCs w:val="24"/>
        </w:rPr>
        <w:t xml:space="preserve"> Kultuuriministeeriumi</w:t>
      </w:r>
      <w:r w:rsidRPr="00AF6307">
        <w:rPr>
          <w:rFonts w:ascii="Times New Roman" w:hAnsi="Times New Roman"/>
          <w:sz w:val="24"/>
          <w:szCs w:val="24"/>
        </w:rPr>
        <w:t xml:space="preserve"> </w:t>
      </w:r>
      <w:r w:rsidR="400FD181" w:rsidRPr="00AF6307">
        <w:rPr>
          <w:rFonts w:ascii="Times New Roman" w:hAnsi="Times New Roman"/>
          <w:sz w:val="24"/>
          <w:szCs w:val="24"/>
        </w:rPr>
        <w:t>kultuuriväärtuste osakonna raamatukogunõunik Ülle Talihärm (</w:t>
      </w:r>
      <w:hyperlink r:id="rId11">
        <w:r w:rsidR="605BE32A" w:rsidRPr="474229A2">
          <w:rPr>
            <w:rStyle w:val="Hperlink"/>
            <w:rFonts w:ascii="Times New Roman" w:hAnsi="Times New Roman"/>
            <w:sz w:val="24"/>
            <w:szCs w:val="24"/>
          </w:rPr>
          <w:t>ulle.taliharm@kul.ee</w:t>
        </w:r>
      </w:hyperlink>
      <w:r w:rsidR="400FD181" w:rsidRPr="00AF6307">
        <w:rPr>
          <w:rFonts w:ascii="Times New Roman" w:hAnsi="Times New Roman"/>
          <w:sz w:val="24"/>
          <w:szCs w:val="24"/>
        </w:rPr>
        <w:t>, 628 2244</w:t>
      </w:r>
      <w:r w:rsidRPr="00AF6307">
        <w:rPr>
          <w:rFonts w:ascii="Times New Roman" w:hAnsi="Times New Roman"/>
          <w:sz w:val="24"/>
          <w:szCs w:val="24"/>
        </w:rPr>
        <w:t>) ning õigus- ja haldusosakonna õigusnõunik</w:t>
      </w:r>
      <w:r w:rsidR="1886B4D1" w:rsidRPr="00AF6307">
        <w:rPr>
          <w:rFonts w:ascii="Times New Roman" w:hAnsi="Times New Roman"/>
          <w:sz w:val="24"/>
          <w:szCs w:val="24"/>
        </w:rPr>
        <w:t>ud</w:t>
      </w:r>
      <w:r w:rsidRPr="00AF6307">
        <w:rPr>
          <w:rFonts w:ascii="Times New Roman" w:hAnsi="Times New Roman"/>
          <w:sz w:val="24"/>
          <w:szCs w:val="24"/>
        </w:rPr>
        <w:t xml:space="preserve"> Karin Ligi (</w:t>
      </w:r>
      <w:r w:rsidR="1886B4D1" w:rsidRPr="00AF6307">
        <w:rPr>
          <w:rFonts w:ascii="Times New Roman" w:hAnsi="Times New Roman"/>
          <w:sz w:val="24"/>
          <w:szCs w:val="24"/>
        </w:rPr>
        <w:t>teenistussuhe peatunud</w:t>
      </w:r>
      <w:r w:rsidRPr="00AF6307">
        <w:rPr>
          <w:rFonts w:ascii="Times New Roman" w:hAnsi="Times New Roman"/>
          <w:sz w:val="24"/>
          <w:szCs w:val="24"/>
        </w:rPr>
        <w:t>)</w:t>
      </w:r>
      <w:r w:rsidR="3CE444F8" w:rsidRPr="166311AB">
        <w:rPr>
          <w:rFonts w:ascii="Times New Roman" w:hAnsi="Times New Roman"/>
          <w:sz w:val="24"/>
          <w:szCs w:val="24"/>
        </w:rPr>
        <w:t>,</w:t>
      </w:r>
      <w:r w:rsidR="1886B4D1" w:rsidRPr="166311AB" w:rsidDel="007E4497">
        <w:rPr>
          <w:rFonts w:ascii="Times New Roman" w:hAnsi="Times New Roman"/>
          <w:sz w:val="24"/>
          <w:szCs w:val="24"/>
        </w:rPr>
        <w:t xml:space="preserve"> </w:t>
      </w:r>
      <w:r w:rsidR="28B41853" w:rsidRPr="08BB95E3">
        <w:rPr>
          <w:rFonts w:ascii="Times New Roman" w:hAnsi="Times New Roman"/>
          <w:sz w:val="24"/>
          <w:szCs w:val="24"/>
        </w:rPr>
        <w:t>Külli Siim (</w:t>
      </w:r>
      <w:r w:rsidR="3F32135D" w:rsidRPr="08BB95E3">
        <w:rPr>
          <w:rFonts w:ascii="Times New Roman" w:hAnsi="Times New Roman"/>
          <w:sz w:val="24"/>
          <w:szCs w:val="24"/>
        </w:rPr>
        <w:t>teenistussuhe lõppenud</w:t>
      </w:r>
      <w:r w:rsidR="170316AA" w:rsidRPr="08BB95E3">
        <w:rPr>
          <w:rFonts w:ascii="Times New Roman" w:hAnsi="Times New Roman"/>
          <w:sz w:val="24"/>
          <w:szCs w:val="24"/>
        </w:rPr>
        <w:t>)</w:t>
      </w:r>
      <w:r w:rsidR="3D9A2B77" w:rsidRPr="08BB95E3">
        <w:rPr>
          <w:rFonts w:ascii="Times New Roman" w:hAnsi="Times New Roman"/>
          <w:sz w:val="24"/>
          <w:szCs w:val="24"/>
        </w:rPr>
        <w:t xml:space="preserve"> ja Epp Hannus </w:t>
      </w:r>
      <w:r w:rsidR="21914915" w:rsidRPr="08BB95E3">
        <w:rPr>
          <w:rFonts w:ascii="Times New Roman" w:hAnsi="Times New Roman"/>
          <w:sz w:val="24"/>
          <w:szCs w:val="24"/>
        </w:rPr>
        <w:t>(</w:t>
      </w:r>
      <w:hyperlink r:id="rId12" w:history="1">
        <w:r w:rsidR="4AE0C8C9" w:rsidRPr="08BB95E3">
          <w:rPr>
            <w:rStyle w:val="Hperlink"/>
            <w:rFonts w:ascii="Times New Roman" w:hAnsi="Times New Roman"/>
            <w:sz w:val="24"/>
            <w:szCs w:val="24"/>
          </w:rPr>
          <w:t>epp.hannus@kul.ee</w:t>
        </w:r>
      </w:hyperlink>
      <w:r w:rsidR="4AE0C8C9" w:rsidRPr="08BB95E3">
        <w:rPr>
          <w:rFonts w:ascii="Times New Roman" w:hAnsi="Times New Roman"/>
          <w:sz w:val="24"/>
          <w:szCs w:val="24"/>
        </w:rPr>
        <w:t xml:space="preserve">, </w:t>
      </w:r>
      <w:r w:rsidR="2BFC0C15" w:rsidRPr="08BB95E3">
        <w:rPr>
          <w:rFonts w:ascii="Times New Roman" w:hAnsi="Times New Roman"/>
          <w:sz w:val="24"/>
          <w:szCs w:val="24"/>
        </w:rPr>
        <w:t>628 2231)</w:t>
      </w:r>
      <w:r w:rsidR="4C28A446" w:rsidRPr="08BB95E3">
        <w:rPr>
          <w:rFonts w:ascii="Times New Roman" w:hAnsi="Times New Roman"/>
          <w:sz w:val="24"/>
          <w:szCs w:val="24"/>
        </w:rPr>
        <w:t>.</w:t>
      </w:r>
      <w:r w:rsidR="5369BCCB" w:rsidRPr="08BB95E3">
        <w:rPr>
          <w:rFonts w:ascii="Times New Roman" w:hAnsi="Times New Roman"/>
          <w:sz w:val="24"/>
          <w:szCs w:val="24"/>
        </w:rPr>
        <w:t xml:space="preserve"> Eelnõu on keeleliselt toimetanud</w:t>
      </w:r>
      <w:r w:rsidR="7865AA7B" w:rsidRPr="08BB95E3">
        <w:rPr>
          <w:rFonts w:ascii="Times New Roman" w:hAnsi="Times New Roman"/>
          <w:sz w:val="24"/>
          <w:szCs w:val="24"/>
        </w:rPr>
        <w:t xml:space="preserve"> Luisa </w:t>
      </w:r>
      <w:r w:rsidR="06BB5E17" w:rsidRPr="08BB95E3">
        <w:rPr>
          <w:rFonts w:ascii="Times New Roman" w:hAnsi="Times New Roman"/>
          <w:sz w:val="24"/>
          <w:szCs w:val="24"/>
        </w:rPr>
        <w:t>T</w:t>
      </w:r>
      <w:r w:rsidR="7865AA7B" w:rsidRPr="08BB95E3">
        <w:rPr>
          <w:rFonts w:ascii="Times New Roman" w:hAnsi="Times New Roman"/>
          <w:sz w:val="24"/>
          <w:szCs w:val="24"/>
        </w:rPr>
        <w:t>õlkebüroo</w:t>
      </w:r>
      <w:r w:rsidR="42E15710" w:rsidRPr="08BB95E3">
        <w:rPr>
          <w:rFonts w:ascii="Times New Roman" w:hAnsi="Times New Roman"/>
          <w:sz w:val="24"/>
          <w:szCs w:val="24"/>
        </w:rPr>
        <w:t xml:space="preserve"> OÜ</w:t>
      </w:r>
      <w:r w:rsidR="7865AA7B" w:rsidRPr="08BB95E3">
        <w:rPr>
          <w:rFonts w:ascii="Times New Roman" w:hAnsi="Times New Roman"/>
          <w:sz w:val="24"/>
          <w:szCs w:val="24"/>
        </w:rPr>
        <w:t xml:space="preserve"> (</w:t>
      </w:r>
      <w:hyperlink r:id="rId13">
        <w:r w:rsidR="7865AA7B" w:rsidRPr="474229A2">
          <w:rPr>
            <w:rStyle w:val="Hperlink"/>
            <w:rFonts w:ascii="Times New Roman" w:hAnsi="Times New Roman"/>
            <w:sz w:val="24"/>
            <w:szCs w:val="24"/>
          </w:rPr>
          <w:t>luisa@luisa.ee</w:t>
        </w:r>
        <w:r w:rsidR="1C511BA9" w:rsidRPr="474229A2">
          <w:rPr>
            <w:rFonts w:ascii="Times New Roman" w:hAnsi="Times New Roman"/>
            <w:sz w:val="24"/>
            <w:szCs w:val="24"/>
          </w:rPr>
          <w:t>,</w:t>
        </w:r>
        <w:r w:rsidR="5369BCCB" w:rsidRPr="474229A2">
          <w:rPr>
            <w:rFonts w:ascii="Times New Roman" w:hAnsi="Times New Roman"/>
            <w:sz w:val="24"/>
            <w:szCs w:val="24"/>
          </w:rPr>
          <w:t xml:space="preserve"> </w:t>
        </w:r>
        <w:r w:rsidR="32F121E3" w:rsidRPr="474229A2">
          <w:rPr>
            <w:rFonts w:ascii="Times New Roman" w:hAnsi="Times New Roman"/>
            <w:sz w:val="24"/>
            <w:szCs w:val="24"/>
          </w:rPr>
          <w:t>6</w:t>
        </w:r>
        <w:r w:rsidR="0F36B615" w:rsidRPr="474229A2">
          <w:rPr>
            <w:rFonts w:ascii="Times New Roman" w:hAnsi="Times New Roman"/>
            <w:sz w:val="24"/>
            <w:szCs w:val="24"/>
          </w:rPr>
          <w:t>26</w:t>
        </w:r>
        <w:r w:rsidR="1C075240" w:rsidRPr="474229A2">
          <w:rPr>
            <w:rFonts w:ascii="Times New Roman" w:hAnsi="Times New Roman"/>
            <w:sz w:val="24"/>
            <w:szCs w:val="24"/>
          </w:rPr>
          <w:t xml:space="preserve"> 4284</w:t>
        </w:r>
        <w:r w:rsidR="0A57C837" w:rsidRPr="474229A2">
          <w:rPr>
            <w:rFonts w:ascii="Times New Roman" w:hAnsi="Times New Roman"/>
            <w:sz w:val="24"/>
            <w:szCs w:val="24"/>
          </w:rPr>
          <w:t>)</w:t>
        </w:r>
        <w:r w:rsidR="22FAF079" w:rsidRPr="474229A2">
          <w:rPr>
            <w:rFonts w:ascii="Times New Roman" w:hAnsi="Times New Roman"/>
            <w:sz w:val="24"/>
            <w:szCs w:val="24"/>
          </w:rPr>
          <w:t>.</w:t>
        </w:r>
      </w:hyperlink>
    </w:p>
    <w:p w14:paraId="4E730E34" w14:textId="77777777" w:rsidR="00DD12E4" w:rsidRPr="00AF6307" w:rsidRDefault="00DD12E4" w:rsidP="00AF6307">
      <w:pPr>
        <w:spacing w:after="0" w:line="240" w:lineRule="auto"/>
        <w:contextualSpacing/>
        <w:jc w:val="both"/>
        <w:rPr>
          <w:rFonts w:ascii="Times New Roman" w:hAnsi="Times New Roman"/>
          <w:sz w:val="24"/>
          <w:szCs w:val="24"/>
        </w:rPr>
      </w:pPr>
    </w:p>
    <w:p w14:paraId="4256D695" w14:textId="6558C6AC" w:rsidR="00DD12E4" w:rsidRPr="00AF6307" w:rsidRDefault="00DD12E4" w:rsidP="00AF6307">
      <w:pPr>
        <w:spacing w:after="0" w:line="240" w:lineRule="auto"/>
        <w:contextualSpacing/>
        <w:jc w:val="both"/>
        <w:rPr>
          <w:rFonts w:ascii="Times New Roman" w:hAnsi="Times New Roman"/>
          <w:sz w:val="24"/>
          <w:szCs w:val="24"/>
        </w:rPr>
      </w:pPr>
      <w:r w:rsidRPr="5320929D">
        <w:rPr>
          <w:rFonts w:ascii="Times New Roman" w:hAnsi="Times New Roman"/>
          <w:sz w:val="24"/>
          <w:szCs w:val="24"/>
        </w:rPr>
        <w:t>Eelnõu väljatöötamisse andsid aastatel 2022–2024 olulise panuse Rahvaraamatukogude Nõukogu liikmed: Janne Andresoo – Eesti Rahvusraamatukogu peadirektor (kuni 2023), Kaie Holm – Tallinna Keskraamatukogu direktor, Marina Jantson – Pärnu Keskraamatukogu teeninduse peaspetsialist (kuni 2023), Kädi Koppe – Eesti Linnade ja Valdade Liidu nõunik (kuni 2022), Aira Lepik – Tallinna Ülikool</w:t>
      </w:r>
      <w:r w:rsidR="00321107" w:rsidRPr="5320929D">
        <w:rPr>
          <w:rFonts w:ascii="Times New Roman" w:hAnsi="Times New Roman"/>
          <w:sz w:val="24"/>
          <w:szCs w:val="24"/>
        </w:rPr>
        <w:t>i</w:t>
      </w:r>
      <w:r w:rsidRPr="5320929D">
        <w:rPr>
          <w:rFonts w:ascii="Times New Roman" w:hAnsi="Times New Roman"/>
          <w:sz w:val="24"/>
          <w:szCs w:val="24"/>
        </w:rPr>
        <w:t xml:space="preserve"> digitehnoloogiate instituudi raamatukogunduse lektor</w:t>
      </w:r>
      <w:r w:rsidR="00321107" w:rsidRPr="5320929D">
        <w:rPr>
          <w:rFonts w:ascii="Times New Roman" w:hAnsi="Times New Roman"/>
          <w:sz w:val="24"/>
          <w:szCs w:val="24"/>
        </w:rPr>
        <w:t xml:space="preserve">, Reet Lubi – Viljandi Linnaraamatukogu direktor, Kati Maidla – Põlva Keskraamatukogu direktor, Kristina Pai – Tartu Oskar Lutsu nimelise Linnaraamatukogu direktor, Katre Riisalu – Eesti Raamatukoguhoidjate Ühingu juhatuse liige, Angela Saksing – Eesti Linnade ja Valdade Liidu nõunik, Triin Soone – Eesti Lastekirjanduse Keskuse direktor, Asko Tamme – Eesti Raamatukoguvõrgu Konsortsiumi tegevdirektor, Krista Visas – Pärnu Keskraamatukogu direktor, Kaili Õunapuu-Seidelberg – </w:t>
      </w:r>
      <w:r w:rsidR="00F8464D">
        <w:rPr>
          <w:rFonts w:ascii="Times New Roman" w:hAnsi="Times New Roman"/>
          <w:sz w:val="24"/>
          <w:szCs w:val="24"/>
        </w:rPr>
        <w:t>Rakvere</w:t>
      </w:r>
      <w:r w:rsidR="00E2512C">
        <w:rPr>
          <w:rFonts w:ascii="Times New Roman" w:hAnsi="Times New Roman"/>
          <w:sz w:val="24"/>
          <w:szCs w:val="24"/>
        </w:rPr>
        <w:t xml:space="preserve"> Raamatukogu</w:t>
      </w:r>
      <w:r w:rsidR="00321107" w:rsidRPr="5320929D">
        <w:rPr>
          <w:rFonts w:ascii="Times New Roman" w:hAnsi="Times New Roman"/>
          <w:sz w:val="24"/>
          <w:szCs w:val="24"/>
        </w:rPr>
        <w:t xml:space="preserve"> direktor ja Martin Öövel – Eesti Rahvusraamatukogu peadirektor.</w:t>
      </w:r>
    </w:p>
    <w:p w14:paraId="0FD102C1" w14:textId="1EEDCCB2" w:rsidR="00DD12E4" w:rsidRPr="00AF6307" w:rsidRDefault="00DD12E4" w:rsidP="00AF6307">
      <w:pPr>
        <w:spacing w:after="0" w:line="240" w:lineRule="auto"/>
        <w:contextualSpacing/>
        <w:jc w:val="both"/>
        <w:rPr>
          <w:rFonts w:ascii="Times New Roman" w:hAnsi="Times New Roman"/>
          <w:sz w:val="24"/>
          <w:szCs w:val="24"/>
        </w:rPr>
      </w:pPr>
    </w:p>
    <w:p w14:paraId="07F1ED64" w14:textId="113E168E" w:rsidR="00321107" w:rsidRPr="00AF6307" w:rsidRDefault="00DD12E4" w:rsidP="08BB95E3">
      <w:pPr>
        <w:spacing w:after="0" w:line="240" w:lineRule="auto"/>
        <w:contextualSpacing/>
        <w:jc w:val="both"/>
        <w:rPr>
          <w:rFonts w:ascii="Times New Roman" w:hAnsi="Times New Roman"/>
          <w:sz w:val="24"/>
          <w:szCs w:val="24"/>
        </w:rPr>
      </w:pPr>
      <w:r w:rsidRPr="08BB95E3">
        <w:rPr>
          <w:rFonts w:ascii="Times New Roman" w:hAnsi="Times New Roman"/>
          <w:sz w:val="24"/>
          <w:szCs w:val="24"/>
        </w:rPr>
        <w:t xml:space="preserve">Eelnõu </w:t>
      </w:r>
      <w:r w:rsidR="00321107" w:rsidRPr="08BB95E3">
        <w:rPr>
          <w:rFonts w:ascii="Times New Roman" w:hAnsi="Times New Roman"/>
          <w:sz w:val="24"/>
          <w:szCs w:val="24"/>
        </w:rPr>
        <w:t>koostamisel</w:t>
      </w:r>
      <w:r w:rsidRPr="08BB95E3">
        <w:rPr>
          <w:rFonts w:ascii="Times New Roman" w:hAnsi="Times New Roman"/>
          <w:sz w:val="24"/>
          <w:szCs w:val="24"/>
        </w:rPr>
        <w:t xml:space="preserve"> konsulteerit</w:t>
      </w:r>
      <w:r w:rsidR="00321107" w:rsidRPr="08BB95E3">
        <w:rPr>
          <w:rFonts w:ascii="Times New Roman" w:hAnsi="Times New Roman"/>
          <w:sz w:val="24"/>
          <w:szCs w:val="24"/>
        </w:rPr>
        <w:t>i</w:t>
      </w:r>
      <w:r w:rsidRPr="08BB95E3">
        <w:rPr>
          <w:rFonts w:ascii="Times New Roman" w:hAnsi="Times New Roman"/>
          <w:sz w:val="24"/>
          <w:szCs w:val="24"/>
        </w:rPr>
        <w:t xml:space="preserve"> </w:t>
      </w:r>
      <w:r w:rsidR="00321107" w:rsidRPr="08BB95E3">
        <w:rPr>
          <w:rFonts w:ascii="Times New Roman" w:hAnsi="Times New Roman"/>
          <w:sz w:val="24"/>
          <w:szCs w:val="24"/>
        </w:rPr>
        <w:t>Haridus- ja Teadusministeeriumiga, Justiits</w:t>
      </w:r>
      <w:r w:rsidR="00E81692" w:rsidRPr="08BB95E3">
        <w:rPr>
          <w:rFonts w:ascii="Times New Roman" w:hAnsi="Times New Roman"/>
          <w:sz w:val="24"/>
          <w:szCs w:val="24"/>
        </w:rPr>
        <w:t xml:space="preserve">- ja </w:t>
      </w:r>
      <w:r w:rsidR="004D5ECA" w:rsidRPr="08BB95E3">
        <w:rPr>
          <w:rFonts w:ascii="Times New Roman" w:hAnsi="Times New Roman"/>
          <w:sz w:val="24"/>
          <w:szCs w:val="24"/>
        </w:rPr>
        <w:t>Digi</w:t>
      </w:r>
      <w:r w:rsidR="00321107" w:rsidRPr="08BB95E3">
        <w:rPr>
          <w:rFonts w:ascii="Times New Roman" w:hAnsi="Times New Roman"/>
          <w:sz w:val="24"/>
          <w:szCs w:val="24"/>
        </w:rPr>
        <w:t xml:space="preserve">ministeeriumiga, </w:t>
      </w:r>
      <w:r w:rsidRPr="08BB95E3">
        <w:rPr>
          <w:rFonts w:ascii="Times New Roman" w:hAnsi="Times New Roman"/>
          <w:sz w:val="24"/>
          <w:szCs w:val="24"/>
        </w:rPr>
        <w:t>Majandus- ja Kommunikatsiooniministeeriumiga, Rahandusministeeriumiga,</w:t>
      </w:r>
      <w:r w:rsidR="00321107" w:rsidRPr="08BB95E3">
        <w:rPr>
          <w:rFonts w:ascii="Times New Roman" w:hAnsi="Times New Roman"/>
          <w:sz w:val="24"/>
          <w:szCs w:val="24"/>
        </w:rPr>
        <w:t xml:space="preserve"> Siseministeeriumiga, Sotsiaalministeeriumiga, Õiguskantsleri Kantseleiga, Andmekaitse Inspektsiooniga, Riigi I</w:t>
      </w:r>
      <w:r w:rsidR="2F97D502" w:rsidRPr="08BB95E3">
        <w:rPr>
          <w:rFonts w:ascii="Times New Roman" w:hAnsi="Times New Roman"/>
          <w:sz w:val="24"/>
          <w:szCs w:val="24"/>
        </w:rPr>
        <w:t>nfosüsteemide Ametiga</w:t>
      </w:r>
      <w:r w:rsidR="00321107" w:rsidRPr="08BB95E3">
        <w:rPr>
          <w:rFonts w:ascii="Times New Roman" w:hAnsi="Times New Roman"/>
          <w:sz w:val="24"/>
          <w:szCs w:val="24"/>
        </w:rPr>
        <w:t xml:space="preserve">, </w:t>
      </w:r>
      <w:r w:rsidR="00D7460C" w:rsidRPr="08BB95E3">
        <w:rPr>
          <w:rFonts w:ascii="Times New Roman" w:hAnsi="Times New Roman"/>
          <w:sz w:val="24"/>
          <w:szCs w:val="24"/>
        </w:rPr>
        <w:t>Eesti Rahvusraamatukoguga, Eesti Linnade ja Valdade Liiduga, kohalike omavalitsustega, maakonnaraamatukogudega, rahvaraamatukogudega, teadusraamatukogudega, Eesti Raamatukoguhoidjate Ühinguga ning Eesti Raamatukoguvõrgu Konsortsiumiga.</w:t>
      </w:r>
    </w:p>
    <w:p w14:paraId="5BE3A15D" w14:textId="77777777" w:rsidR="00597609" w:rsidRPr="00AF6307" w:rsidRDefault="00597609" w:rsidP="00AF6307">
      <w:pPr>
        <w:spacing w:after="0" w:line="240" w:lineRule="auto"/>
        <w:contextualSpacing/>
        <w:jc w:val="both"/>
        <w:rPr>
          <w:rFonts w:ascii="Times New Roman" w:hAnsi="Times New Roman"/>
          <w:sz w:val="24"/>
          <w:szCs w:val="24"/>
        </w:rPr>
      </w:pPr>
    </w:p>
    <w:p w14:paraId="5BE3A15E" w14:textId="77777777" w:rsidR="005410C7" w:rsidRPr="00AF6307" w:rsidRDefault="005410C7" w:rsidP="00AF6307">
      <w:pPr>
        <w:spacing w:after="0" w:line="240" w:lineRule="auto"/>
        <w:contextualSpacing/>
        <w:jc w:val="both"/>
        <w:rPr>
          <w:rFonts w:ascii="Times New Roman" w:hAnsi="Times New Roman"/>
          <w:b/>
          <w:sz w:val="24"/>
          <w:szCs w:val="24"/>
        </w:rPr>
      </w:pPr>
      <w:r w:rsidRPr="00AF6307">
        <w:rPr>
          <w:rFonts w:ascii="Times New Roman" w:hAnsi="Times New Roman"/>
          <w:b/>
          <w:sz w:val="24"/>
          <w:szCs w:val="24"/>
        </w:rPr>
        <w:t>1.3. Märkused</w:t>
      </w:r>
    </w:p>
    <w:p w14:paraId="5BE3A15F" w14:textId="77777777" w:rsidR="005D45F5" w:rsidRPr="00AF6307" w:rsidRDefault="005D45F5" w:rsidP="00AF6307">
      <w:pPr>
        <w:spacing w:after="0" w:line="240" w:lineRule="auto"/>
        <w:contextualSpacing/>
        <w:jc w:val="both"/>
        <w:rPr>
          <w:rFonts w:ascii="Times New Roman" w:hAnsi="Times New Roman"/>
          <w:sz w:val="24"/>
          <w:szCs w:val="24"/>
        </w:rPr>
      </w:pPr>
    </w:p>
    <w:p w14:paraId="3CFE7240" w14:textId="4C6FBB71" w:rsidR="008021F1" w:rsidRPr="00AF6307" w:rsidRDefault="00144731"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Eelnõu ei ole seotud muu menetluses oleva eelnõuga</w:t>
      </w:r>
      <w:r w:rsidR="000B7835" w:rsidRPr="00AF6307">
        <w:rPr>
          <w:rFonts w:ascii="Times New Roman" w:hAnsi="Times New Roman"/>
          <w:sz w:val="24"/>
          <w:szCs w:val="24"/>
        </w:rPr>
        <w:t xml:space="preserve"> ega</w:t>
      </w:r>
      <w:r w:rsidR="005410C7" w:rsidRPr="00AF6307">
        <w:rPr>
          <w:rFonts w:ascii="Times New Roman" w:hAnsi="Times New Roman"/>
          <w:sz w:val="24"/>
          <w:szCs w:val="24"/>
        </w:rPr>
        <w:t xml:space="preserve"> </w:t>
      </w:r>
      <w:r w:rsidRPr="00AF6307">
        <w:rPr>
          <w:rFonts w:ascii="Times New Roman" w:hAnsi="Times New Roman"/>
          <w:sz w:val="24"/>
          <w:szCs w:val="24"/>
        </w:rPr>
        <w:t xml:space="preserve">Euroopa Liidu </w:t>
      </w:r>
      <w:r w:rsidR="000B7835" w:rsidRPr="00AF6307">
        <w:rPr>
          <w:rFonts w:ascii="Times New Roman" w:hAnsi="Times New Roman"/>
          <w:sz w:val="24"/>
          <w:szCs w:val="24"/>
        </w:rPr>
        <w:t xml:space="preserve">õiguse rakendamisega. Eelnõu on seotud </w:t>
      </w:r>
      <w:r w:rsidR="005410C7" w:rsidRPr="00AF6307">
        <w:rPr>
          <w:rFonts w:ascii="Times New Roman" w:hAnsi="Times New Roman"/>
          <w:sz w:val="24"/>
          <w:szCs w:val="24"/>
        </w:rPr>
        <w:t>Vabariigi Valitsuse tegevusprogrammiga</w:t>
      </w:r>
      <w:r w:rsidR="00746446" w:rsidRPr="00AF6307">
        <w:rPr>
          <w:rStyle w:val="Allmrkuseviide"/>
          <w:rFonts w:ascii="Times New Roman" w:hAnsi="Times New Roman"/>
          <w:sz w:val="24"/>
          <w:szCs w:val="24"/>
        </w:rPr>
        <w:footnoteReference w:id="3"/>
      </w:r>
      <w:r w:rsidR="000B7835" w:rsidRPr="00AF6307">
        <w:rPr>
          <w:rFonts w:ascii="Times New Roman" w:hAnsi="Times New Roman"/>
          <w:sz w:val="24"/>
          <w:szCs w:val="24"/>
        </w:rPr>
        <w:t>, mille punkt</w:t>
      </w:r>
      <w:r w:rsidR="00746446" w:rsidRPr="00AF6307">
        <w:rPr>
          <w:rFonts w:ascii="Times New Roman" w:hAnsi="Times New Roman"/>
          <w:sz w:val="24"/>
          <w:szCs w:val="24"/>
        </w:rPr>
        <w:t xml:space="preserve"> 08.01.06 on </w:t>
      </w:r>
      <w:r w:rsidR="00B454AC" w:rsidRPr="00AF6307">
        <w:rPr>
          <w:rFonts w:ascii="Times New Roman" w:hAnsi="Times New Roman"/>
          <w:sz w:val="24"/>
          <w:szCs w:val="24"/>
        </w:rPr>
        <w:t>sõnastatud järgmiselt</w:t>
      </w:r>
      <w:r w:rsidR="00746446" w:rsidRPr="00AF6307">
        <w:rPr>
          <w:rFonts w:ascii="Times New Roman" w:hAnsi="Times New Roman"/>
          <w:sz w:val="24"/>
          <w:szCs w:val="24"/>
        </w:rPr>
        <w:t>: „Võtame vastu uue rahvaraamatukogu seaduse ja rakendame ühtset raamatukogusüsteemi kõikidele Eesti inimestele.“</w:t>
      </w:r>
      <w:r w:rsidR="00B454AC" w:rsidRPr="00AF6307">
        <w:rPr>
          <w:rFonts w:ascii="Times New Roman" w:hAnsi="Times New Roman"/>
          <w:sz w:val="24"/>
          <w:szCs w:val="24"/>
        </w:rPr>
        <w:t>.</w:t>
      </w:r>
    </w:p>
    <w:p w14:paraId="5F3C4E32" w14:textId="77777777" w:rsidR="008021F1" w:rsidRPr="00AF6307" w:rsidRDefault="008021F1" w:rsidP="00AF6307">
      <w:pPr>
        <w:spacing w:after="0" w:line="240" w:lineRule="auto"/>
        <w:contextualSpacing/>
        <w:jc w:val="both"/>
        <w:rPr>
          <w:rFonts w:ascii="Times New Roman" w:hAnsi="Times New Roman"/>
          <w:sz w:val="24"/>
          <w:szCs w:val="24"/>
        </w:rPr>
      </w:pPr>
    </w:p>
    <w:p w14:paraId="5BE3A163" w14:textId="585737C3" w:rsidR="005410C7" w:rsidRPr="00AF6307" w:rsidRDefault="005410C7"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 xml:space="preserve">Eelnõuga </w:t>
      </w:r>
      <w:r w:rsidR="0019457A" w:rsidRPr="54EE25BE">
        <w:rPr>
          <w:rFonts w:ascii="Times New Roman" w:hAnsi="Times New Roman"/>
          <w:sz w:val="24"/>
          <w:szCs w:val="24"/>
        </w:rPr>
        <w:t xml:space="preserve">tunnistatakse kehtetuks rahvaraamatukogu seadus (edaspidi ka </w:t>
      </w:r>
      <w:r w:rsidR="0019457A" w:rsidRPr="54EE25BE">
        <w:rPr>
          <w:rFonts w:ascii="Times New Roman" w:hAnsi="Times New Roman"/>
          <w:i/>
          <w:iCs/>
          <w:sz w:val="24"/>
          <w:szCs w:val="24"/>
        </w:rPr>
        <w:t>RaRS</w:t>
      </w:r>
      <w:r w:rsidR="0019457A" w:rsidRPr="54EE25BE">
        <w:rPr>
          <w:rFonts w:ascii="Times New Roman" w:hAnsi="Times New Roman"/>
          <w:sz w:val="24"/>
          <w:szCs w:val="24"/>
        </w:rPr>
        <w:t xml:space="preserve">) (RT I 1998, 103, 1696) </w:t>
      </w:r>
      <w:r w:rsidR="006073DE" w:rsidRPr="54EE25BE">
        <w:rPr>
          <w:rFonts w:ascii="Times New Roman" w:hAnsi="Times New Roman"/>
          <w:sz w:val="24"/>
          <w:szCs w:val="24"/>
        </w:rPr>
        <w:t>ning</w:t>
      </w:r>
      <w:r w:rsidR="0019457A" w:rsidRPr="54EE25BE">
        <w:rPr>
          <w:rFonts w:ascii="Times New Roman" w:hAnsi="Times New Roman"/>
          <w:sz w:val="24"/>
          <w:szCs w:val="24"/>
        </w:rPr>
        <w:t xml:space="preserve"> </w:t>
      </w:r>
      <w:r w:rsidRPr="54EE25BE">
        <w:rPr>
          <w:rFonts w:ascii="Times New Roman" w:hAnsi="Times New Roman"/>
          <w:sz w:val="24"/>
          <w:szCs w:val="24"/>
        </w:rPr>
        <w:t>muudetakse</w:t>
      </w:r>
      <w:r w:rsidR="00447CD3" w:rsidRPr="54EE25BE">
        <w:rPr>
          <w:rFonts w:ascii="Times New Roman" w:hAnsi="Times New Roman"/>
          <w:sz w:val="24"/>
          <w:szCs w:val="24"/>
        </w:rPr>
        <w:t xml:space="preserve"> Eesti Rahvusraamatukogu seaduse</w:t>
      </w:r>
      <w:r w:rsidR="0019457A" w:rsidRPr="54EE25BE">
        <w:rPr>
          <w:rFonts w:ascii="Times New Roman" w:hAnsi="Times New Roman"/>
          <w:sz w:val="24"/>
          <w:szCs w:val="24"/>
        </w:rPr>
        <w:t xml:space="preserve"> (edaspidi</w:t>
      </w:r>
      <w:r w:rsidR="00644692" w:rsidRPr="54EE25BE">
        <w:rPr>
          <w:rFonts w:ascii="Times New Roman" w:hAnsi="Times New Roman"/>
          <w:sz w:val="24"/>
          <w:szCs w:val="24"/>
        </w:rPr>
        <w:t xml:space="preserve"> ka</w:t>
      </w:r>
      <w:r w:rsidR="0019457A" w:rsidRPr="54EE25BE">
        <w:rPr>
          <w:rFonts w:ascii="Times New Roman" w:hAnsi="Times New Roman"/>
          <w:sz w:val="24"/>
          <w:szCs w:val="24"/>
        </w:rPr>
        <w:t xml:space="preserve"> </w:t>
      </w:r>
      <w:r w:rsidR="0035796B" w:rsidRPr="54EE25BE">
        <w:rPr>
          <w:rFonts w:ascii="Times New Roman" w:hAnsi="Times New Roman"/>
          <w:i/>
          <w:iCs/>
          <w:sz w:val="24"/>
          <w:szCs w:val="24"/>
        </w:rPr>
        <w:t>ERRS</w:t>
      </w:r>
      <w:r w:rsidR="0019457A" w:rsidRPr="54EE25BE">
        <w:rPr>
          <w:rFonts w:ascii="Times New Roman" w:hAnsi="Times New Roman"/>
          <w:sz w:val="24"/>
          <w:szCs w:val="24"/>
        </w:rPr>
        <w:t>)</w:t>
      </w:r>
      <w:r w:rsidR="00447CD3" w:rsidRPr="54EE25BE">
        <w:rPr>
          <w:rFonts w:ascii="Times New Roman" w:hAnsi="Times New Roman"/>
          <w:sz w:val="24"/>
          <w:szCs w:val="24"/>
        </w:rPr>
        <w:t xml:space="preserve"> redaktsiooni avaldamismärkega RT I, </w:t>
      </w:r>
      <w:r w:rsidR="0019457A" w:rsidRPr="54EE25BE">
        <w:rPr>
          <w:rFonts w:ascii="Times New Roman" w:hAnsi="Times New Roman"/>
          <w:sz w:val="24"/>
          <w:szCs w:val="24"/>
        </w:rPr>
        <w:t>29</w:t>
      </w:r>
      <w:r w:rsidR="00447CD3" w:rsidRPr="54EE25BE">
        <w:rPr>
          <w:rFonts w:ascii="Times New Roman" w:hAnsi="Times New Roman"/>
          <w:sz w:val="24"/>
          <w:szCs w:val="24"/>
        </w:rPr>
        <w:t>.0</w:t>
      </w:r>
      <w:r w:rsidR="0019457A" w:rsidRPr="54EE25BE">
        <w:rPr>
          <w:rFonts w:ascii="Times New Roman" w:hAnsi="Times New Roman"/>
          <w:sz w:val="24"/>
          <w:szCs w:val="24"/>
        </w:rPr>
        <w:t>6</w:t>
      </w:r>
      <w:r w:rsidR="00447CD3" w:rsidRPr="54EE25BE">
        <w:rPr>
          <w:rFonts w:ascii="Times New Roman" w:hAnsi="Times New Roman"/>
          <w:sz w:val="24"/>
          <w:szCs w:val="24"/>
        </w:rPr>
        <w:t>.20</w:t>
      </w:r>
      <w:r w:rsidR="0019457A" w:rsidRPr="54EE25BE">
        <w:rPr>
          <w:rFonts w:ascii="Times New Roman" w:hAnsi="Times New Roman"/>
          <w:sz w:val="24"/>
          <w:szCs w:val="24"/>
        </w:rPr>
        <w:t>22</w:t>
      </w:r>
      <w:r w:rsidR="00447CD3" w:rsidRPr="54EE25BE">
        <w:rPr>
          <w:rFonts w:ascii="Times New Roman" w:hAnsi="Times New Roman"/>
          <w:sz w:val="24"/>
          <w:szCs w:val="24"/>
        </w:rPr>
        <w:t xml:space="preserve">, </w:t>
      </w:r>
      <w:r w:rsidR="0019457A" w:rsidRPr="54EE25BE">
        <w:rPr>
          <w:rFonts w:ascii="Times New Roman" w:hAnsi="Times New Roman"/>
          <w:sz w:val="24"/>
          <w:szCs w:val="24"/>
        </w:rPr>
        <w:t>15</w:t>
      </w:r>
      <w:r w:rsidR="006073DE" w:rsidRPr="54EE25BE">
        <w:rPr>
          <w:rFonts w:ascii="Times New Roman" w:hAnsi="Times New Roman"/>
          <w:sz w:val="24"/>
          <w:szCs w:val="24"/>
        </w:rPr>
        <w:t xml:space="preserve"> ja säilituseksemplari seaduse (edaspidi </w:t>
      </w:r>
      <w:r w:rsidR="006073DE" w:rsidRPr="54EE25BE">
        <w:rPr>
          <w:rFonts w:ascii="Times New Roman" w:hAnsi="Times New Roman"/>
          <w:i/>
          <w:iCs/>
          <w:sz w:val="24"/>
          <w:szCs w:val="24"/>
        </w:rPr>
        <w:t>SäES</w:t>
      </w:r>
      <w:r w:rsidR="006073DE" w:rsidRPr="54EE25BE">
        <w:rPr>
          <w:rFonts w:ascii="Times New Roman" w:hAnsi="Times New Roman"/>
          <w:sz w:val="24"/>
          <w:szCs w:val="24"/>
        </w:rPr>
        <w:t>) redaktsiooni avaldamismärkega RT I, 07.07.2016, 1</w:t>
      </w:r>
      <w:r w:rsidRPr="54EE25BE">
        <w:rPr>
          <w:rFonts w:ascii="Times New Roman" w:hAnsi="Times New Roman"/>
          <w:sz w:val="24"/>
          <w:szCs w:val="24"/>
        </w:rPr>
        <w:t>.</w:t>
      </w:r>
    </w:p>
    <w:p w14:paraId="5BE3A164" w14:textId="52AFC65C" w:rsidR="005410C7" w:rsidRPr="00AF6307" w:rsidRDefault="005410C7"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Eelnõu seadusena vastuvõtmiseks on vajalik Riigikogu poolthäälte enamus.</w:t>
      </w:r>
    </w:p>
    <w:p w14:paraId="5BE3A165" w14:textId="77777777" w:rsidR="00144731" w:rsidRPr="00AF6307" w:rsidRDefault="00144731" w:rsidP="00AF6307">
      <w:pPr>
        <w:spacing w:after="0" w:line="240" w:lineRule="auto"/>
        <w:contextualSpacing/>
        <w:jc w:val="both"/>
        <w:rPr>
          <w:rFonts w:ascii="Times New Roman" w:hAnsi="Times New Roman"/>
          <w:sz w:val="24"/>
          <w:szCs w:val="24"/>
        </w:rPr>
      </w:pPr>
    </w:p>
    <w:p w14:paraId="5BE3A166" w14:textId="77777777" w:rsidR="00597609" w:rsidRPr="00AF6307" w:rsidRDefault="00597609" w:rsidP="00AF6307">
      <w:pPr>
        <w:spacing w:after="0" w:line="240" w:lineRule="auto"/>
        <w:contextualSpacing/>
        <w:jc w:val="both"/>
        <w:rPr>
          <w:rFonts w:ascii="Times New Roman" w:hAnsi="Times New Roman"/>
          <w:sz w:val="24"/>
          <w:szCs w:val="24"/>
        </w:rPr>
      </w:pPr>
      <w:r w:rsidRPr="00AF6307">
        <w:rPr>
          <w:rFonts w:ascii="Times New Roman" w:hAnsi="Times New Roman"/>
          <w:b/>
          <w:sz w:val="24"/>
          <w:szCs w:val="24"/>
        </w:rPr>
        <w:t>2. Seaduse eesmärk</w:t>
      </w:r>
    </w:p>
    <w:p w14:paraId="5BE3A167" w14:textId="77777777" w:rsidR="005D45F5" w:rsidRPr="00AF6307" w:rsidRDefault="005D45F5" w:rsidP="00AF6307">
      <w:pPr>
        <w:spacing w:after="0" w:line="240" w:lineRule="auto"/>
        <w:contextualSpacing/>
        <w:jc w:val="both"/>
        <w:rPr>
          <w:rFonts w:ascii="Times New Roman" w:hAnsi="Times New Roman"/>
          <w:sz w:val="24"/>
          <w:szCs w:val="24"/>
        </w:rPr>
      </w:pPr>
    </w:p>
    <w:p w14:paraId="294E1C60" w14:textId="4A8EED51" w:rsidR="00FF217D" w:rsidRPr="00AF6307" w:rsidRDefault="4DE0D502" w:rsidP="08BB95E3">
      <w:pPr>
        <w:spacing w:after="0" w:line="240" w:lineRule="auto"/>
        <w:contextualSpacing/>
        <w:jc w:val="both"/>
        <w:rPr>
          <w:rFonts w:ascii="Times New Roman" w:eastAsia="Times New Roman" w:hAnsi="Times New Roman"/>
          <w:sz w:val="24"/>
          <w:szCs w:val="24"/>
          <w:lang w:eastAsia="et-EE"/>
        </w:rPr>
      </w:pPr>
      <w:r w:rsidRPr="08BB95E3">
        <w:rPr>
          <w:rFonts w:ascii="Times New Roman" w:hAnsi="Times New Roman"/>
          <w:sz w:val="24"/>
          <w:szCs w:val="24"/>
        </w:rPr>
        <w:t xml:space="preserve">Eelnõukohase seaduse eesmärk on luua rahvaraamatukogude reformi elluviimist toetav </w:t>
      </w:r>
      <w:r w:rsidR="36C8A6A4" w:rsidRPr="08BB95E3">
        <w:rPr>
          <w:rFonts w:ascii="Times New Roman" w:hAnsi="Times New Roman"/>
          <w:sz w:val="24"/>
          <w:szCs w:val="24"/>
        </w:rPr>
        <w:t xml:space="preserve">ja rahvaraamatukogude tegevust ajakohaselt reguleeriv </w:t>
      </w:r>
      <w:r w:rsidRPr="08BB95E3">
        <w:rPr>
          <w:rFonts w:ascii="Times New Roman" w:hAnsi="Times New Roman"/>
          <w:sz w:val="24"/>
          <w:szCs w:val="24"/>
        </w:rPr>
        <w:t xml:space="preserve">õiguslik raamistik. </w:t>
      </w:r>
      <w:r w:rsidR="36C8A6A4" w:rsidRPr="08BB95E3">
        <w:rPr>
          <w:rFonts w:ascii="Times New Roman" w:hAnsi="Times New Roman"/>
          <w:sz w:val="24"/>
          <w:szCs w:val="24"/>
        </w:rPr>
        <w:t xml:space="preserve">Rahvaraamatukogude reformi </w:t>
      </w:r>
      <w:bookmarkStart w:id="0" w:name="_Hlk161779460"/>
      <w:r w:rsidR="36C8A6A4" w:rsidRPr="08BB95E3">
        <w:rPr>
          <w:rFonts w:ascii="Times New Roman" w:eastAsia="Times New Roman" w:hAnsi="Times New Roman"/>
          <w:sz w:val="24"/>
          <w:szCs w:val="24"/>
          <w:lang w:eastAsia="et-EE"/>
        </w:rPr>
        <w:t xml:space="preserve">tuum on praeguse 58 riigi rahastatud maakonnaraamatukogu töökoha </w:t>
      </w:r>
      <w:r w:rsidR="5C2D235C" w:rsidRPr="08BB95E3">
        <w:rPr>
          <w:rFonts w:ascii="Times New Roman" w:eastAsia="Times New Roman" w:hAnsi="Times New Roman"/>
          <w:sz w:val="24"/>
          <w:szCs w:val="24"/>
          <w:lang w:eastAsia="et-EE"/>
        </w:rPr>
        <w:t xml:space="preserve">killustatud </w:t>
      </w:r>
      <w:r w:rsidR="36C8A6A4" w:rsidRPr="08BB95E3">
        <w:rPr>
          <w:rFonts w:ascii="Times New Roman" w:eastAsia="Times New Roman" w:hAnsi="Times New Roman"/>
          <w:sz w:val="24"/>
          <w:szCs w:val="24"/>
          <w:lang w:eastAsia="et-EE"/>
        </w:rPr>
        <w:lastRenderedPageBreak/>
        <w:t xml:space="preserve">ressursi (eelarve 1 </w:t>
      </w:r>
      <w:r w:rsidR="7A80A626" w:rsidRPr="08BB95E3">
        <w:rPr>
          <w:rFonts w:ascii="Times New Roman" w:eastAsia="Times New Roman" w:hAnsi="Times New Roman"/>
          <w:sz w:val="24"/>
          <w:szCs w:val="24"/>
          <w:lang w:eastAsia="et-EE"/>
        </w:rPr>
        <w:t>489 997</w:t>
      </w:r>
      <w:r w:rsidR="36C8A6A4" w:rsidRPr="08BB95E3">
        <w:rPr>
          <w:rFonts w:ascii="Times New Roman" w:eastAsia="Times New Roman" w:hAnsi="Times New Roman"/>
          <w:sz w:val="24"/>
          <w:szCs w:val="24"/>
          <w:lang w:eastAsia="et-EE"/>
        </w:rPr>
        <w:t xml:space="preserve"> eurot)</w:t>
      </w:r>
      <w:r w:rsidR="1DABDE7B" w:rsidRPr="08BB95E3">
        <w:rPr>
          <w:rFonts w:ascii="Times New Roman" w:eastAsia="Times New Roman" w:hAnsi="Times New Roman"/>
          <w:sz w:val="24"/>
          <w:szCs w:val="24"/>
          <w:lang w:eastAsia="et-EE"/>
        </w:rPr>
        <w:t xml:space="preserve"> </w:t>
      </w:r>
      <w:r w:rsidR="5C2D235C" w:rsidRPr="08BB95E3">
        <w:rPr>
          <w:rFonts w:ascii="Times New Roman" w:eastAsia="Times New Roman" w:hAnsi="Times New Roman"/>
          <w:sz w:val="24"/>
          <w:szCs w:val="24"/>
          <w:lang w:eastAsia="et-EE"/>
        </w:rPr>
        <w:t xml:space="preserve">senisest tõhusam </w:t>
      </w:r>
      <w:r w:rsidR="36C8A6A4" w:rsidRPr="08BB95E3">
        <w:rPr>
          <w:rFonts w:ascii="Times New Roman" w:eastAsia="Times New Roman" w:hAnsi="Times New Roman"/>
          <w:sz w:val="24"/>
          <w:szCs w:val="24"/>
          <w:lang w:eastAsia="et-EE"/>
        </w:rPr>
        <w:t>kasutamine rahvaraamatukogude võrgu arendamiseks ja ühtse raamatukogusüsteemi ehk raamatukogude andmekogu juurutamiseks.</w:t>
      </w:r>
      <w:r w:rsidR="1DABDE7B" w:rsidRPr="08BB95E3">
        <w:rPr>
          <w:rFonts w:ascii="Times New Roman" w:eastAsia="Times New Roman" w:hAnsi="Times New Roman"/>
          <w:sz w:val="24"/>
          <w:szCs w:val="24"/>
          <w:lang w:eastAsia="et-EE"/>
        </w:rPr>
        <w:t xml:space="preserve"> </w:t>
      </w:r>
      <w:bookmarkEnd w:id="0"/>
      <w:r w:rsidR="36C8A6A4" w:rsidRPr="08BB95E3">
        <w:rPr>
          <w:rFonts w:ascii="Times New Roman" w:eastAsia="Times New Roman" w:hAnsi="Times New Roman"/>
          <w:sz w:val="24"/>
          <w:szCs w:val="24"/>
          <w:lang w:eastAsia="et-EE"/>
        </w:rPr>
        <w:t xml:space="preserve">RaRS-i eelnõu on vaid osa reformist, mille </w:t>
      </w:r>
      <w:r w:rsidR="5C2D235C" w:rsidRPr="08BB95E3">
        <w:rPr>
          <w:rFonts w:ascii="Times New Roman" w:eastAsia="Times New Roman" w:hAnsi="Times New Roman"/>
          <w:sz w:val="24"/>
          <w:szCs w:val="24"/>
          <w:lang w:eastAsia="et-EE"/>
        </w:rPr>
        <w:t>elementideks</w:t>
      </w:r>
      <w:r w:rsidR="36C8A6A4" w:rsidRPr="08BB95E3">
        <w:rPr>
          <w:rFonts w:ascii="Times New Roman" w:eastAsia="Times New Roman" w:hAnsi="Times New Roman"/>
          <w:sz w:val="24"/>
          <w:szCs w:val="24"/>
          <w:lang w:eastAsia="et-EE"/>
        </w:rPr>
        <w:t xml:space="preserve"> on ka rahvaraamatukogude</w:t>
      </w:r>
      <w:r w:rsidR="6A8BD084" w:rsidRPr="08BB95E3">
        <w:rPr>
          <w:rFonts w:ascii="Times New Roman" w:eastAsia="Times New Roman" w:hAnsi="Times New Roman"/>
          <w:sz w:val="24"/>
          <w:szCs w:val="24"/>
          <w:lang w:eastAsia="et-EE"/>
        </w:rPr>
        <w:t xml:space="preserve"> </w:t>
      </w:r>
      <w:r w:rsidR="36C8A6A4" w:rsidRPr="08BB95E3">
        <w:rPr>
          <w:rFonts w:ascii="Times New Roman" w:eastAsia="Times New Roman" w:hAnsi="Times New Roman"/>
          <w:sz w:val="24"/>
          <w:szCs w:val="24"/>
          <w:lang w:eastAsia="et-EE"/>
        </w:rPr>
        <w:t>digipööre</w:t>
      </w:r>
      <w:r w:rsidR="60183DFC" w:rsidRPr="08BB95E3">
        <w:rPr>
          <w:rFonts w:ascii="Times New Roman" w:eastAsia="Times New Roman" w:hAnsi="Times New Roman"/>
          <w:sz w:val="24"/>
          <w:szCs w:val="24"/>
          <w:lang w:eastAsia="et-EE"/>
        </w:rPr>
        <w:t xml:space="preserve"> (e-laenutuse teenuse käivitamine, raamatukogude </w:t>
      </w:r>
      <w:r w:rsidR="092CA6FB" w:rsidRPr="08BB95E3">
        <w:rPr>
          <w:rFonts w:ascii="Times New Roman" w:eastAsia="Times New Roman" w:hAnsi="Times New Roman"/>
          <w:sz w:val="24"/>
          <w:szCs w:val="24"/>
          <w:lang w:eastAsia="et-EE"/>
        </w:rPr>
        <w:t xml:space="preserve">statistiliste andmete </w:t>
      </w:r>
      <w:r w:rsidR="60183DFC" w:rsidRPr="08BB95E3">
        <w:rPr>
          <w:rFonts w:ascii="Times New Roman" w:eastAsia="Times New Roman" w:hAnsi="Times New Roman"/>
          <w:sz w:val="24"/>
          <w:szCs w:val="24"/>
          <w:lang w:eastAsia="et-EE"/>
        </w:rPr>
        <w:t>juhtimistöölaua rakendamine, väljaannete digimine)</w:t>
      </w:r>
      <w:r w:rsidR="36C8A6A4" w:rsidRPr="08BB95E3">
        <w:rPr>
          <w:rFonts w:ascii="Times New Roman" w:eastAsia="Times New Roman" w:hAnsi="Times New Roman"/>
          <w:sz w:val="24"/>
          <w:szCs w:val="24"/>
          <w:lang w:eastAsia="et-EE"/>
        </w:rPr>
        <w:t xml:space="preserve">, </w:t>
      </w:r>
      <w:r w:rsidR="5C2D235C" w:rsidRPr="08BB95E3">
        <w:rPr>
          <w:rFonts w:ascii="Times New Roman" w:eastAsia="Times New Roman" w:hAnsi="Times New Roman"/>
          <w:sz w:val="24"/>
          <w:szCs w:val="24"/>
          <w:lang w:eastAsia="et-EE"/>
        </w:rPr>
        <w:t xml:space="preserve">rahvaraamatukogude struktuuri </w:t>
      </w:r>
      <w:r w:rsidR="36C8A6A4" w:rsidRPr="08BB95E3">
        <w:rPr>
          <w:rFonts w:ascii="Times New Roman" w:eastAsia="Times New Roman" w:hAnsi="Times New Roman"/>
          <w:sz w:val="24"/>
          <w:szCs w:val="24"/>
          <w:lang w:eastAsia="et-EE"/>
        </w:rPr>
        <w:t xml:space="preserve">ümberkorraldamine, </w:t>
      </w:r>
      <w:r w:rsidR="2F9C2267" w:rsidRPr="08BB95E3">
        <w:rPr>
          <w:rFonts w:ascii="Times New Roman" w:eastAsia="Times New Roman" w:hAnsi="Times New Roman"/>
          <w:sz w:val="24"/>
          <w:szCs w:val="24"/>
          <w:lang w:eastAsia="et-EE"/>
        </w:rPr>
        <w:t xml:space="preserve">riiklike </w:t>
      </w:r>
      <w:r w:rsidR="36C8A6A4" w:rsidRPr="08BB95E3">
        <w:rPr>
          <w:rFonts w:ascii="Times New Roman" w:eastAsia="Times New Roman" w:hAnsi="Times New Roman"/>
          <w:sz w:val="24"/>
          <w:szCs w:val="24"/>
          <w:lang w:eastAsia="et-EE"/>
        </w:rPr>
        <w:t>toetusmeetmete rakendamine</w:t>
      </w:r>
      <w:r w:rsidR="2E917946" w:rsidRPr="08BB95E3">
        <w:rPr>
          <w:rFonts w:ascii="Times New Roman" w:eastAsia="Times New Roman" w:hAnsi="Times New Roman"/>
          <w:sz w:val="24"/>
          <w:szCs w:val="24"/>
          <w:lang w:eastAsia="et-EE"/>
        </w:rPr>
        <w:t xml:space="preserve"> (rahvaraamatukogude kiirendi)</w:t>
      </w:r>
      <w:r w:rsidR="11A55116" w:rsidRPr="08BB95E3">
        <w:rPr>
          <w:rFonts w:ascii="Times New Roman" w:eastAsia="Times New Roman" w:hAnsi="Times New Roman"/>
          <w:sz w:val="24"/>
          <w:szCs w:val="24"/>
          <w:lang w:eastAsia="et-EE"/>
        </w:rPr>
        <w:t>,</w:t>
      </w:r>
      <w:r w:rsidR="79DA7CF5" w:rsidRPr="08BB95E3">
        <w:rPr>
          <w:rFonts w:ascii="Times New Roman" w:eastAsia="Times New Roman" w:hAnsi="Times New Roman"/>
          <w:sz w:val="24"/>
          <w:szCs w:val="24"/>
          <w:lang w:eastAsia="et-EE"/>
        </w:rPr>
        <w:t xml:space="preserve"> teenuste konsolideerimine (</w:t>
      </w:r>
      <w:r w:rsidR="11A55116" w:rsidRPr="08BB95E3">
        <w:rPr>
          <w:rFonts w:ascii="Times New Roman" w:eastAsia="Times New Roman" w:hAnsi="Times New Roman"/>
          <w:sz w:val="24"/>
          <w:szCs w:val="24"/>
          <w:lang w:eastAsia="et-EE"/>
        </w:rPr>
        <w:t xml:space="preserve">Eesti Hoiuraamatukogu ja Eesti Pimedate raamatukogu ülesannete üle andmine </w:t>
      </w:r>
      <w:r w:rsidR="60210F05" w:rsidRPr="08BB95E3">
        <w:rPr>
          <w:rFonts w:ascii="Times New Roman" w:eastAsia="Times New Roman" w:hAnsi="Times New Roman"/>
          <w:sz w:val="24"/>
          <w:szCs w:val="24"/>
          <w:lang w:eastAsia="et-EE"/>
        </w:rPr>
        <w:t>RaRa-le</w:t>
      </w:r>
      <w:r w:rsidR="6C97B5B7" w:rsidRPr="08BB95E3">
        <w:rPr>
          <w:rFonts w:ascii="Times New Roman" w:eastAsia="Times New Roman" w:hAnsi="Times New Roman"/>
          <w:sz w:val="24"/>
          <w:szCs w:val="24"/>
          <w:lang w:eastAsia="et-EE"/>
        </w:rPr>
        <w:t>)</w:t>
      </w:r>
      <w:r w:rsidR="67DF460B" w:rsidRPr="08BB95E3">
        <w:rPr>
          <w:rFonts w:ascii="Times New Roman" w:eastAsia="Times New Roman" w:hAnsi="Times New Roman"/>
          <w:sz w:val="24"/>
          <w:szCs w:val="24"/>
          <w:lang w:eastAsia="et-EE"/>
        </w:rPr>
        <w:t xml:space="preserve"> </w:t>
      </w:r>
      <w:r w:rsidR="36C8A6A4" w:rsidRPr="08BB95E3">
        <w:rPr>
          <w:rFonts w:ascii="Times New Roman" w:eastAsia="Times New Roman" w:hAnsi="Times New Roman"/>
          <w:sz w:val="24"/>
          <w:szCs w:val="24"/>
          <w:lang w:eastAsia="et-EE"/>
        </w:rPr>
        <w:t>ja raamatukoguvõrgu terviklik arendamine</w:t>
      </w:r>
      <w:r w:rsidR="1D317549" w:rsidRPr="08BB95E3">
        <w:rPr>
          <w:rFonts w:ascii="Times New Roman" w:eastAsia="Times New Roman" w:hAnsi="Times New Roman"/>
          <w:sz w:val="24"/>
          <w:szCs w:val="24"/>
          <w:lang w:eastAsia="et-EE"/>
        </w:rPr>
        <w:t xml:space="preserve"> (rahvaraamatukogude arendusüksuse loomine</w:t>
      </w:r>
      <w:r w:rsidR="7E81D06F" w:rsidRPr="08BB95E3">
        <w:rPr>
          <w:rFonts w:ascii="Times New Roman" w:eastAsia="Times New Roman" w:hAnsi="Times New Roman"/>
          <w:sz w:val="24"/>
          <w:szCs w:val="24"/>
          <w:lang w:eastAsia="et-EE"/>
        </w:rPr>
        <w:t>, raamatukogude andmekogu rakendamine</w:t>
      </w:r>
      <w:r w:rsidR="1D317549" w:rsidRPr="08BB95E3">
        <w:rPr>
          <w:rFonts w:ascii="Times New Roman" w:eastAsia="Times New Roman" w:hAnsi="Times New Roman"/>
          <w:sz w:val="24"/>
          <w:szCs w:val="24"/>
          <w:lang w:eastAsia="et-EE"/>
        </w:rPr>
        <w:t>)</w:t>
      </w:r>
      <w:r w:rsidR="36C8A6A4" w:rsidRPr="08BB95E3">
        <w:rPr>
          <w:rFonts w:ascii="Times New Roman" w:eastAsia="Times New Roman" w:hAnsi="Times New Roman"/>
          <w:sz w:val="24"/>
          <w:szCs w:val="24"/>
          <w:lang w:eastAsia="et-EE"/>
        </w:rPr>
        <w:t>.</w:t>
      </w:r>
    </w:p>
    <w:p w14:paraId="35EF4967" w14:textId="77777777" w:rsidR="00084B3F" w:rsidRPr="00AF6307" w:rsidRDefault="00084B3F" w:rsidP="00AF6307">
      <w:pPr>
        <w:spacing w:after="0" w:line="240" w:lineRule="auto"/>
        <w:contextualSpacing/>
        <w:jc w:val="both"/>
        <w:rPr>
          <w:rFonts w:ascii="Times New Roman" w:eastAsia="Times New Roman" w:hAnsi="Times New Roman"/>
          <w:sz w:val="24"/>
          <w:szCs w:val="24"/>
          <w:lang w:eastAsia="et-EE"/>
        </w:rPr>
      </w:pPr>
    </w:p>
    <w:p w14:paraId="22D4DAD1" w14:textId="3FCE708B" w:rsidR="00FF217D" w:rsidRPr="00AF6307" w:rsidRDefault="00944D2B"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 xml:space="preserve">Eesmärk on 1998. aastal jõustunud RaRS-i terviklikult uuendada. Kõnealuses seaduses tehti olulisemad sisulised muudatused viimati 2007. aastal. Hiljem on tehtud väiksemaid korrektuure näiteks seoses maavalitsuste tegevuse lõpetamise ja </w:t>
      </w:r>
      <w:r w:rsidR="00AF6307" w:rsidRPr="00AF6307">
        <w:rPr>
          <w:rFonts w:ascii="Times New Roman" w:hAnsi="Times New Roman"/>
          <w:sz w:val="24"/>
          <w:szCs w:val="24"/>
        </w:rPr>
        <w:t>Euroopa Parlamendi ja nõukogu määruse (EL) 2016/679 füüsiliste isikute kaitse kohta isikuandmete töötlemisel ja selliste andmete vaba liikumise ning direktiivi 95/46/EÜ kehtetuks tunnistamise kohta (isikuandmete kaitse üldmäärus) (ELT L</w:t>
      </w:r>
      <w:r w:rsidR="008230EA">
        <w:rPr>
          <w:rFonts w:ascii="Times New Roman" w:hAnsi="Times New Roman"/>
          <w:sz w:val="24"/>
          <w:szCs w:val="24"/>
        </w:rPr>
        <w:t xml:space="preserve"> </w:t>
      </w:r>
      <w:r w:rsidR="00AF6307" w:rsidRPr="00AF6307">
        <w:rPr>
          <w:rFonts w:ascii="Times New Roman" w:hAnsi="Times New Roman"/>
          <w:sz w:val="24"/>
          <w:szCs w:val="24"/>
        </w:rPr>
        <w:t>119, 04.05.2016, lk</w:t>
      </w:r>
      <w:r w:rsidR="008230EA">
        <w:rPr>
          <w:rFonts w:ascii="Times New Roman" w:hAnsi="Times New Roman"/>
          <w:sz w:val="24"/>
          <w:szCs w:val="24"/>
        </w:rPr>
        <w:t xml:space="preserve"> </w:t>
      </w:r>
      <w:r w:rsidR="00AF6307" w:rsidRPr="00AF6307">
        <w:rPr>
          <w:rFonts w:ascii="Times New Roman" w:hAnsi="Times New Roman"/>
          <w:sz w:val="24"/>
          <w:szCs w:val="24"/>
        </w:rPr>
        <w:t>1–88)</w:t>
      </w:r>
      <w:r w:rsidR="00AF6307" w:rsidRPr="00AF6307">
        <w:rPr>
          <w:rStyle w:val="Allmrkuseviide"/>
          <w:rFonts w:ascii="Times New Roman" w:hAnsi="Times New Roman"/>
          <w:sz w:val="24"/>
          <w:szCs w:val="24"/>
        </w:rPr>
        <w:footnoteReference w:id="4"/>
      </w:r>
      <w:r w:rsidRPr="00AF6307">
        <w:rPr>
          <w:rFonts w:ascii="Times New Roman" w:hAnsi="Times New Roman"/>
          <w:sz w:val="24"/>
          <w:szCs w:val="24"/>
        </w:rPr>
        <w:t xml:space="preserve"> </w:t>
      </w:r>
      <w:r w:rsidR="00AF6307">
        <w:rPr>
          <w:rFonts w:ascii="Times New Roman" w:hAnsi="Times New Roman"/>
          <w:sz w:val="24"/>
          <w:szCs w:val="24"/>
        </w:rPr>
        <w:t xml:space="preserve">(edaspidi ka </w:t>
      </w:r>
      <w:r w:rsidR="00AF6307" w:rsidRPr="6E95748F">
        <w:rPr>
          <w:rFonts w:ascii="Times New Roman" w:hAnsi="Times New Roman"/>
          <w:i/>
          <w:iCs/>
          <w:sz w:val="24"/>
          <w:szCs w:val="24"/>
        </w:rPr>
        <w:t>IKÜM</w:t>
      </w:r>
      <w:r w:rsidR="00AF6307">
        <w:rPr>
          <w:rFonts w:ascii="Times New Roman" w:hAnsi="Times New Roman"/>
          <w:sz w:val="24"/>
          <w:szCs w:val="24"/>
        </w:rPr>
        <w:t xml:space="preserve">) </w:t>
      </w:r>
      <w:r w:rsidRPr="00AF6307">
        <w:rPr>
          <w:rFonts w:ascii="Times New Roman" w:hAnsi="Times New Roman"/>
          <w:sz w:val="24"/>
          <w:szCs w:val="24"/>
        </w:rPr>
        <w:t xml:space="preserve">jõustumisega. Aastate jooksul on Kultuuriministeeriumile (edaspidi ka </w:t>
      </w:r>
      <w:r w:rsidRPr="6E95748F">
        <w:rPr>
          <w:rFonts w:ascii="Times New Roman" w:hAnsi="Times New Roman"/>
          <w:i/>
          <w:iCs/>
          <w:sz w:val="24"/>
          <w:szCs w:val="24"/>
        </w:rPr>
        <w:t>KuM</w:t>
      </w:r>
      <w:r w:rsidRPr="00AF6307">
        <w:rPr>
          <w:rFonts w:ascii="Times New Roman" w:hAnsi="Times New Roman"/>
          <w:sz w:val="24"/>
          <w:szCs w:val="24"/>
        </w:rPr>
        <w:t>) esitatud hulk seaduse muutmise ettepanekuid nii rahvaraamatukogude endi, nende pidajateks olevate kohalike omavalitsuste kui ka valdkondlike esindusorganisatsioonide poolt. Mitmed probleemkohad on ilmnenud ka KuM-i kui raamatukogunduse valdkonna korraldaja igapäevatöös.</w:t>
      </w:r>
    </w:p>
    <w:p w14:paraId="12306FF8" w14:textId="77777777" w:rsidR="00944D2B" w:rsidRPr="00AF6307" w:rsidRDefault="00944D2B" w:rsidP="00AF6307">
      <w:pPr>
        <w:spacing w:after="0" w:line="240" w:lineRule="auto"/>
        <w:contextualSpacing/>
        <w:jc w:val="both"/>
        <w:rPr>
          <w:rFonts w:ascii="Times New Roman" w:hAnsi="Times New Roman"/>
          <w:sz w:val="24"/>
          <w:szCs w:val="24"/>
        </w:rPr>
      </w:pPr>
    </w:p>
    <w:p w14:paraId="3EA91B78" w14:textId="6273BAD4" w:rsidR="00944D2B" w:rsidRPr="00AF6307" w:rsidRDefault="10EBAB6A" w:rsidP="08BB95E3">
      <w:pPr>
        <w:spacing w:after="0" w:line="240" w:lineRule="auto"/>
        <w:contextualSpacing/>
        <w:jc w:val="both"/>
        <w:rPr>
          <w:rFonts w:ascii="Times New Roman" w:hAnsi="Times New Roman"/>
          <w:sz w:val="24"/>
          <w:szCs w:val="24"/>
        </w:rPr>
      </w:pPr>
      <w:r w:rsidRPr="08BB95E3">
        <w:rPr>
          <w:rFonts w:ascii="Times New Roman" w:hAnsi="Times New Roman"/>
          <w:sz w:val="24"/>
          <w:szCs w:val="24"/>
        </w:rPr>
        <w:t xml:space="preserve">Rahvaraamatukogude reformi elluviimisega seoses vajab täiendamist ka ERRS, milles tehakse lisaks </w:t>
      </w:r>
      <w:r w:rsidR="00E40454" w:rsidRPr="08BB95E3">
        <w:rPr>
          <w:rFonts w:ascii="Times New Roman" w:hAnsi="Times New Roman"/>
          <w:sz w:val="24"/>
          <w:szCs w:val="24"/>
        </w:rPr>
        <w:t>RaRa</w:t>
      </w:r>
      <w:r w:rsidR="00E40454" w:rsidRPr="08BB95E3" w:rsidDel="00CC64D7">
        <w:rPr>
          <w:rFonts w:ascii="Times New Roman" w:hAnsi="Times New Roman"/>
          <w:sz w:val="24"/>
          <w:szCs w:val="24"/>
        </w:rPr>
        <w:t xml:space="preserve"> </w:t>
      </w:r>
      <w:r w:rsidR="56A92C67" w:rsidRPr="08BB95E3">
        <w:rPr>
          <w:rFonts w:ascii="Times New Roman" w:hAnsi="Times New Roman"/>
          <w:sz w:val="24"/>
          <w:szCs w:val="24"/>
        </w:rPr>
        <w:t>juhtimise korraldust ajakohastavaid ja muid tehnilist laadi muudatusi.</w:t>
      </w:r>
    </w:p>
    <w:p w14:paraId="51AF084D" w14:textId="77777777" w:rsidR="00E35AAE" w:rsidRPr="00AF6307" w:rsidRDefault="00E35AAE" w:rsidP="00AF6307">
      <w:pPr>
        <w:spacing w:after="0" w:line="240" w:lineRule="auto"/>
        <w:contextualSpacing/>
        <w:jc w:val="both"/>
        <w:rPr>
          <w:rFonts w:ascii="Times New Roman" w:hAnsi="Times New Roman"/>
          <w:sz w:val="24"/>
          <w:szCs w:val="24"/>
        </w:rPr>
      </w:pPr>
    </w:p>
    <w:p w14:paraId="455CF28F" w14:textId="70A2778E" w:rsidR="00DB09A9" w:rsidRPr="00AF6307" w:rsidRDefault="00B75BA2"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 xml:space="preserve">Eelnõu ettevalmistamisele eelnes väljatöötamiskavatsuse (edaspidi </w:t>
      </w:r>
      <w:r w:rsidRPr="6E95748F">
        <w:rPr>
          <w:rFonts w:ascii="Times New Roman" w:hAnsi="Times New Roman"/>
          <w:i/>
          <w:iCs/>
          <w:sz w:val="24"/>
          <w:szCs w:val="24"/>
        </w:rPr>
        <w:t>VTK</w:t>
      </w:r>
      <w:r w:rsidRPr="00AF6307">
        <w:rPr>
          <w:rFonts w:ascii="Times New Roman" w:hAnsi="Times New Roman"/>
          <w:sz w:val="24"/>
          <w:szCs w:val="24"/>
        </w:rPr>
        <w:t>) koostamine. VTK esitati ministeeriumidele kooskõlastamiseks ja huvirühmade</w:t>
      </w:r>
      <w:r w:rsidR="00072564" w:rsidRPr="00AF6307">
        <w:rPr>
          <w:rFonts w:ascii="Times New Roman" w:hAnsi="Times New Roman"/>
          <w:sz w:val="24"/>
          <w:szCs w:val="24"/>
        </w:rPr>
        <w:t xml:space="preserve"> esindajatele</w:t>
      </w:r>
      <w:r w:rsidRPr="00AF6307">
        <w:rPr>
          <w:rFonts w:ascii="Times New Roman" w:hAnsi="Times New Roman"/>
          <w:sz w:val="24"/>
          <w:szCs w:val="24"/>
        </w:rPr>
        <w:t xml:space="preserve"> arvamuse avaldamiseks 2020. aasta mais.</w:t>
      </w:r>
      <w:r w:rsidRPr="00AF6307">
        <w:rPr>
          <w:rStyle w:val="Allmrkuseviide"/>
          <w:rFonts w:ascii="Times New Roman" w:hAnsi="Times New Roman"/>
          <w:sz w:val="24"/>
          <w:szCs w:val="24"/>
        </w:rPr>
        <w:footnoteReference w:id="5"/>
      </w:r>
    </w:p>
    <w:p w14:paraId="5E8E9EEE" w14:textId="77777777" w:rsidR="00B41EE0" w:rsidRPr="00AF6307" w:rsidRDefault="00B41EE0" w:rsidP="00AF6307">
      <w:pPr>
        <w:spacing w:after="0" w:line="240" w:lineRule="auto"/>
        <w:contextualSpacing/>
        <w:jc w:val="both"/>
        <w:rPr>
          <w:rFonts w:ascii="Times New Roman" w:hAnsi="Times New Roman"/>
          <w:sz w:val="24"/>
          <w:szCs w:val="24"/>
        </w:rPr>
      </w:pPr>
    </w:p>
    <w:p w14:paraId="796B04F4" w14:textId="23D175FA" w:rsidR="00B41EE0" w:rsidRPr="00AF6307" w:rsidRDefault="00B41EE0"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VTK-s seati eesmärgiks RaRS-i terviklik kaasajastamine ja kirjeldati seitset olulisemat kavandatavat muudatust. Alljärgnevalt on kirjeldatud eelnõu vastavust VTK-le selles nimetatud muudatuste kaupa.</w:t>
      </w:r>
    </w:p>
    <w:p w14:paraId="19A9FB41" w14:textId="77777777" w:rsidR="00B41EE0" w:rsidRPr="00AF6307" w:rsidRDefault="00B41EE0" w:rsidP="00AF6307">
      <w:pPr>
        <w:spacing w:after="0" w:line="240" w:lineRule="auto"/>
        <w:contextualSpacing/>
        <w:jc w:val="both"/>
        <w:rPr>
          <w:rFonts w:ascii="Times New Roman" w:hAnsi="Times New Roman"/>
          <w:sz w:val="24"/>
          <w:szCs w:val="24"/>
        </w:rPr>
      </w:pPr>
    </w:p>
    <w:p w14:paraId="2918B4C5" w14:textId="77777777" w:rsidR="00B41EE0" w:rsidRPr="00B216E7" w:rsidRDefault="00B41EE0" w:rsidP="00AF6307">
      <w:pPr>
        <w:spacing w:after="0" w:line="240" w:lineRule="auto"/>
        <w:contextualSpacing/>
        <w:jc w:val="both"/>
        <w:rPr>
          <w:rFonts w:ascii="Times New Roman" w:hAnsi="Times New Roman"/>
          <w:b/>
          <w:bCs/>
          <w:sz w:val="24"/>
          <w:szCs w:val="24"/>
        </w:rPr>
      </w:pPr>
      <w:r w:rsidRPr="00B216E7">
        <w:rPr>
          <w:rFonts w:ascii="Times New Roman" w:hAnsi="Times New Roman"/>
          <w:b/>
          <w:bCs/>
          <w:sz w:val="24"/>
          <w:szCs w:val="24"/>
        </w:rPr>
        <w:t>VTK: Rahvaraamatukogude võrgu loomise põhimõtete uuendamine</w:t>
      </w:r>
    </w:p>
    <w:p w14:paraId="33DBC056" w14:textId="43A62AEA" w:rsidR="00B41EE0" w:rsidRPr="00AF6307" w:rsidRDefault="00B41EE0" w:rsidP="00AF6307">
      <w:pPr>
        <w:spacing w:after="0" w:line="240" w:lineRule="auto"/>
        <w:contextualSpacing/>
        <w:jc w:val="both"/>
        <w:rPr>
          <w:rFonts w:ascii="Times New Roman" w:hAnsi="Times New Roman"/>
          <w:sz w:val="24"/>
          <w:szCs w:val="24"/>
        </w:rPr>
      </w:pPr>
      <w:r w:rsidRPr="5320929D">
        <w:rPr>
          <w:rFonts w:ascii="Times New Roman" w:hAnsi="Times New Roman"/>
          <w:sz w:val="24"/>
          <w:szCs w:val="24"/>
        </w:rPr>
        <w:t>Rahvaraamatukogude võrgu loomise põhimõtted, mis seni on baseerunud üksnes kohaliku omavalitsuse üksuse (edaspidi</w:t>
      </w:r>
      <w:r w:rsidR="00953FFC" w:rsidRPr="5320929D">
        <w:rPr>
          <w:rFonts w:ascii="Times New Roman" w:hAnsi="Times New Roman"/>
          <w:sz w:val="24"/>
          <w:szCs w:val="24"/>
        </w:rPr>
        <w:t xml:space="preserve"> ka</w:t>
      </w:r>
      <w:r w:rsidRPr="5320929D">
        <w:rPr>
          <w:rFonts w:ascii="Times New Roman" w:hAnsi="Times New Roman"/>
          <w:sz w:val="24"/>
          <w:szCs w:val="24"/>
        </w:rPr>
        <w:t xml:space="preserve"> </w:t>
      </w:r>
      <w:r w:rsidRPr="5320929D">
        <w:rPr>
          <w:rFonts w:ascii="Times New Roman" w:hAnsi="Times New Roman"/>
          <w:i/>
          <w:iCs/>
          <w:sz w:val="24"/>
          <w:szCs w:val="24"/>
        </w:rPr>
        <w:t>KOV</w:t>
      </w:r>
      <w:r w:rsidRPr="5320929D">
        <w:rPr>
          <w:rFonts w:ascii="Times New Roman" w:hAnsi="Times New Roman"/>
          <w:sz w:val="24"/>
          <w:szCs w:val="24"/>
        </w:rPr>
        <w:t>) elanike arvul, asendatakse eelnõuga põhimõtete ja näitajatega, millest lähtudes on KOV-il paindlikumad võimalused oma territo</w:t>
      </w:r>
      <w:r w:rsidR="005F64F4" w:rsidRPr="5320929D">
        <w:rPr>
          <w:rFonts w:ascii="Times New Roman" w:hAnsi="Times New Roman"/>
          <w:sz w:val="24"/>
          <w:szCs w:val="24"/>
        </w:rPr>
        <w:t>o</w:t>
      </w:r>
      <w:r w:rsidRPr="5320929D">
        <w:rPr>
          <w:rFonts w:ascii="Times New Roman" w:hAnsi="Times New Roman"/>
          <w:sz w:val="24"/>
          <w:szCs w:val="24"/>
        </w:rPr>
        <w:t>riumil rahvaraamatukogude võrgu korraldamiseks. Oluline on arvestada, et ükski paikkond ei jääks rahvaraamatukogu teenindusest välja ning rahvaraamatukogu ruumid ja teenused oleksid ligipääsetavad. Seejuures tuleb lähtuda KOV-i elanike arvust, asustustihedusest ja asustusstruktuurist ning kohalike elanike vajadustest.</w:t>
      </w:r>
    </w:p>
    <w:p w14:paraId="106E63C2" w14:textId="77777777" w:rsidR="00B41EE0" w:rsidRPr="00AF6307" w:rsidRDefault="00B41EE0" w:rsidP="00AF6307">
      <w:pPr>
        <w:spacing w:after="0" w:line="240" w:lineRule="auto"/>
        <w:contextualSpacing/>
        <w:jc w:val="both"/>
        <w:rPr>
          <w:rFonts w:ascii="Times New Roman" w:hAnsi="Times New Roman"/>
          <w:sz w:val="24"/>
          <w:szCs w:val="24"/>
        </w:rPr>
      </w:pPr>
    </w:p>
    <w:p w14:paraId="75F5CC03" w14:textId="7DC950FF" w:rsidR="00B41EE0" w:rsidRPr="00B216E7" w:rsidRDefault="00B41EE0" w:rsidP="00AF6307">
      <w:pPr>
        <w:spacing w:after="0" w:line="240" w:lineRule="auto"/>
        <w:contextualSpacing/>
        <w:jc w:val="both"/>
        <w:rPr>
          <w:rFonts w:ascii="Times New Roman" w:hAnsi="Times New Roman"/>
          <w:b/>
          <w:bCs/>
          <w:sz w:val="24"/>
          <w:szCs w:val="24"/>
        </w:rPr>
      </w:pPr>
      <w:r w:rsidRPr="00B216E7">
        <w:rPr>
          <w:rFonts w:ascii="Times New Roman" w:hAnsi="Times New Roman"/>
          <w:b/>
          <w:bCs/>
          <w:sz w:val="24"/>
          <w:szCs w:val="24"/>
        </w:rPr>
        <w:t>VTK: Rahvaraamatukogu struktuuri kirjeldamine</w:t>
      </w:r>
    </w:p>
    <w:p w14:paraId="71A07451" w14:textId="2F3534DC" w:rsidR="00B41EE0" w:rsidRPr="00AF6307" w:rsidRDefault="00B41EE0"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 xml:space="preserve">Eelnõusse on kavandatud sätted, mis kirjeldavad rahvaraamatukogu struktuuri (keskraamatukogu koos haruraamatukogudega või erandina haruraamatukogudeta </w:t>
      </w:r>
      <w:r w:rsidRPr="00AF6307">
        <w:rPr>
          <w:rFonts w:ascii="Times New Roman" w:hAnsi="Times New Roman"/>
          <w:sz w:val="24"/>
          <w:szCs w:val="24"/>
        </w:rPr>
        <w:lastRenderedPageBreak/>
        <w:t>rahvaraamatukogu). Eelnõu kohaselt täiendatakse RaRS-i terminitega „teeninduspunkt“ ja „rändraamatukogu“.</w:t>
      </w:r>
    </w:p>
    <w:p w14:paraId="339B308D" w14:textId="77777777" w:rsidR="00B41EE0" w:rsidRPr="00AF6307" w:rsidRDefault="00B41EE0" w:rsidP="00AF6307">
      <w:pPr>
        <w:spacing w:after="0" w:line="240" w:lineRule="auto"/>
        <w:contextualSpacing/>
        <w:jc w:val="both"/>
        <w:rPr>
          <w:rFonts w:ascii="Times New Roman" w:hAnsi="Times New Roman"/>
          <w:sz w:val="24"/>
          <w:szCs w:val="24"/>
        </w:rPr>
      </w:pPr>
    </w:p>
    <w:p w14:paraId="63A26511" w14:textId="273996E4" w:rsidR="00B41EE0" w:rsidRPr="00B216E7" w:rsidRDefault="00B41EE0" w:rsidP="00AF6307">
      <w:pPr>
        <w:spacing w:after="0" w:line="240" w:lineRule="auto"/>
        <w:contextualSpacing/>
        <w:jc w:val="both"/>
        <w:rPr>
          <w:rFonts w:ascii="Times New Roman" w:hAnsi="Times New Roman"/>
          <w:b/>
          <w:bCs/>
          <w:sz w:val="24"/>
          <w:szCs w:val="24"/>
        </w:rPr>
      </w:pPr>
      <w:r w:rsidRPr="00B216E7">
        <w:rPr>
          <w:rFonts w:ascii="Times New Roman" w:hAnsi="Times New Roman"/>
          <w:b/>
          <w:bCs/>
          <w:sz w:val="24"/>
          <w:szCs w:val="24"/>
        </w:rPr>
        <w:t>VTK: Maakonnaraamatukogu kontseptsiooni uuendamine</w:t>
      </w:r>
    </w:p>
    <w:p w14:paraId="680C20D4" w14:textId="675E80CB" w:rsidR="00B41EE0" w:rsidRPr="00AF6307" w:rsidRDefault="00B41EE0"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Eelnõuga lõpetatakse etapiviisiliselt rahvaraamatukogude valdkonda kuuluvate riigi haldusülesannete täitmine maakonnaraamatukogude kaudu ja antakse nende täitmine üle RaRa-le. Uuendatakse ka kõnealuste ülesannete sisu.</w:t>
      </w:r>
    </w:p>
    <w:p w14:paraId="3454552F" w14:textId="77777777" w:rsidR="00B41EE0" w:rsidRPr="00AF6307" w:rsidRDefault="00B41EE0" w:rsidP="00AF6307">
      <w:pPr>
        <w:spacing w:after="0" w:line="240" w:lineRule="auto"/>
        <w:contextualSpacing/>
        <w:jc w:val="both"/>
        <w:rPr>
          <w:rFonts w:ascii="Times New Roman" w:hAnsi="Times New Roman"/>
          <w:sz w:val="24"/>
          <w:szCs w:val="24"/>
        </w:rPr>
      </w:pPr>
    </w:p>
    <w:p w14:paraId="2254C2B2" w14:textId="2F7FCF07" w:rsidR="00B41EE0" w:rsidRPr="00B216E7" w:rsidRDefault="00B41EE0" w:rsidP="00AF6307">
      <w:pPr>
        <w:spacing w:after="0" w:line="240" w:lineRule="auto"/>
        <w:contextualSpacing/>
        <w:jc w:val="both"/>
        <w:rPr>
          <w:rFonts w:ascii="Times New Roman" w:hAnsi="Times New Roman"/>
          <w:b/>
          <w:bCs/>
          <w:sz w:val="24"/>
          <w:szCs w:val="24"/>
        </w:rPr>
      </w:pPr>
      <w:r w:rsidRPr="00B216E7">
        <w:rPr>
          <w:rFonts w:ascii="Times New Roman" w:hAnsi="Times New Roman"/>
          <w:b/>
          <w:bCs/>
          <w:sz w:val="24"/>
          <w:szCs w:val="24"/>
        </w:rPr>
        <w:t>VTK: Rahvaraamatukogu juhtimise tõhustamine</w:t>
      </w:r>
    </w:p>
    <w:p w14:paraId="28BDD93E" w14:textId="131B8F09" w:rsidR="00B41EE0" w:rsidRPr="00AF6307" w:rsidRDefault="00B41EE0"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 xml:space="preserve">Eelnõuga </w:t>
      </w:r>
      <w:r w:rsidRPr="474229A2">
        <w:rPr>
          <w:rFonts w:ascii="Times New Roman" w:hAnsi="Times New Roman"/>
          <w:sz w:val="24"/>
          <w:szCs w:val="24"/>
        </w:rPr>
        <w:t>uuendatakserahvaraamatukogu</w:t>
      </w:r>
      <w:r w:rsidRPr="00AF6307">
        <w:rPr>
          <w:rFonts w:ascii="Times New Roman" w:hAnsi="Times New Roman"/>
          <w:sz w:val="24"/>
          <w:szCs w:val="24"/>
        </w:rPr>
        <w:t xml:space="preserve"> juhi haridus- ja kutsenõudeid.</w:t>
      </w:r>
    </w:p>
    <w:p w14:paraId="1643EA4E" w14:textId="77777777" w:rsidR="00B41EE0" w:rsidRPr="00AF6307" w:rsidRDefault="00B41EE0" w:rsidP="00AF6307">
      <w:pPr>
        <w:spacing w:after="0" w:line="240" w:lineRule="auto"/>
        <w:contextualSpacing/>
        <w:jc w:val="both"/>
        <w:rPr>
          <w:rFonts w:ascii="Times New Roman" w:hAnsi="Times New Roman"/>
          <w:sz w:val="24"/>
          <w:szCs w:val="24"/>
        </w:rPr>
      </w:pPr>
    </w:p>
    <w:p w14:paraId="46807074" w14:textId="55360CDE" w:rsidR="00B41EE0" w:rsidRPr="00B216E7" w:rsidRDefault="00B41EE0" w:rsidP="00AF6307">
      <w:pPr>
        <w:spacing w:after="0" w:line="240" w:lineRule="auto"/>
        <w:contextualSpacing/>
        <w:jc w:val="both"/>
        <w:rPr>
          <w:rFonts w:ascii="Times New Roman" w:hAnsi="Times New Roman"/>
          <w:b/>
          <w:bCs/>
          <w:sz w:val="24"/>
          <w:szCs w:val="24"/>
        </w:rPr>
      </w:pPr>
      <w:r w:rsidRPr="00B216E7">
        <w:rPr>
          <w:rFonts w:ascii="Times New Roman" w:hAnsi="Times New Roman"/>
          <w:b/>
          <w:bCs/>
          <w:sz w:val="24"/>
          <w:szCs w:val="24"/>
        </w:rPr>
        <w:t>VTK: Raamatukogudele riigieelarvest antava arendustoetuse jaotamise ja rahvaraamatukogude üle haldusjärelevalve tegemise üleandmine Eesti Rahvusraamatukogule</w:t>
      </w:r>
    </w:p>
    <w:p w14:paraId="4866DBDF" w14:textId="15988BE0" w:rsidR="00B41EE0" w:rsidRPr="00AF6307" w:rsidRDefault="00B41EE0"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 xml:space="preserve">Eelnõusse on kavandatud volitusnorm, mille kohaselt võib valdkonna eest vastutav minister (kultuuriminister) halduslepingu alusel volitada RaRa-d määrama riigieelarvest rahvaraamatukogule või rahvaraamatukogude valdkonnas tegutsevale muule asutusele või isikule toetust. Rahvaraamatukogude üle haldusjärelevalve tegemise üleandmisest RaRa-le on loobutud ja see jääb jätkuvalt </w:t>
      </w:r>
      <w:r w:rsidR="00944D2B" w:rsidRPr="00AF6307">
        <w:rPr>
          <w:rFonts w:ascii="Times New Roman" w:hAnsi="Times New Roman"/>
          <w:sz w:val="24"/>
          <w:szCs w:val="24"/>
        </w:rPr>
        <w:t>KuM-i</w:t>
      </w:r>
      <w:r w:rsidRPr="00AF6307">
        <w:rPr>
          <w:rFonts w:ascii="Times New Roman" w:hAnsi="Times New Roman"/>
          <w:sz w:val="24"/>
          <w:szCs w:val="24"/>
        </w:rPr>
        <w:t xml:space="preserve"> ülesandeks.</w:t>
      </w:r>
    </w:p>
    <w:p w14:paraId="2D0DC9A9" w14:textId="77777777" w:rsidR="00B41EE0" w:rsidRPr="00AF6307" w:rsidRDefault="00B41EE0" w:rsidP="00AF6307">
      <w:pPr>
        <w:spacing w:after="0" w:line="240" w:lineRule="auto"/>
        <w:contextualSpacing/>
        <w:jc w:val="both"/>
        <w:rPr>
          <w:rFonts w:ascii="Times New Roman" w:hAnsi="Times New Roman"/>
          <w:sz w:val="24"/>
          <w:szCs w:val="24"/>
        </w:rPr>
      </w:pPr>
    </w:p>
    <w:p w14:paraId="04FE3576" w14:textId="183AC115" w:rsidR="00B41EE0" w:rsidRPr="00B216E7" w:rsidRDefault="00B41EE0" w:rsidP="00AF6307">
      <w:pPr>
        <w:spacing w:after="0" w:line="240" w:lineRule="auto"/>
        <w:contextualSpacing/>
        <w:jc w:val="both"/>
        <w:rPr>
          <w:rFonts w:ascii="Times New Roman" w:hAnsi="Times New Roman"/>
          <w:b/>
          <w:bCs/>
          <w:sz w:val="24"/>
          <w:szCs w:val="24"/>
        </w:rPr>
      </w:pPr>
      <w:r w:rsidRPr="00B216E7">
        <w:rPr>
          <w:rFonts w:ascii="Times New Roman" w:hAnsi="Times New Roman"/>
          <w:b/>
          <w:bCs/>
          <w:sz w:val="24"/>
          <w:szCs w:val="24"/>
        </w:rPr>
        <w:t>VTK: Raamatukogude infovara üldkättesaadavaks tegemiseks mõeldud infotehnoloogia arendamise eest keskse vastutaja määramine</w:t>
      </w:r>
    </w:p>
    <w:p w14:paraId="275593E9" w14:textId="210DF8A8" w:rsidR="00B41EE0" w:rsidRPr="00AF6307" w:rsidRDefault="00B41EE0"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Eelnõuga on ERRS-i kavandatud säte, mille kohaselt on RaRa üheks ülesandeks teadus- ja arendusasutusena infotehnoloogia arendamine üleriigiliste raamatukoguteenuste osutamiseks. ERRS-i täiendatakse ka raamatukogude andmekogu puudutava regulatsiooniga.</w:t>
      </w:r>
    </w:p>
    <w:p w14:paraId="19181349" w14:textId="77777777" w:rsidR="00B41EE0" w:rsidRPr="00AF6307" w:rsidRDefault="00B41EE0" w:rsidP="00AF6307">
      <w:pPr>
        <w:spacing w:after="0" w:line="240" w:lineRule="auto"/>
        <w:contextualSpacing/>
        <w:jc w:val="both"/>
        <w:rPr>
          <w:rFonts w:ascii="Times New Roman" w:hAnsi="Times New Roman"/>
          <w:sz w:val="24"/>
          <w:szCs w:val="24"/>
        </w:rPr>
      </w:pPr>
    </w:p>
    <w:p w14:paraId="4BA88F7E" w14:textId="3008F716" w:rsidR="00B41EE0" w:rsidRPr="00B216E7" w:rsidRDefault="00B41EE0" w:rsidP="00AF6307">
      <w:pPr>
        <w:spacing w:after="0" w:line="240" w:lineRule="auto"/>
        <w:contextualSpacing/>
        <w:jc w:val="both"/>
        <w:rPr>
          <w:rFonts w:ascii="Times New Roman" w:hAnsi="Times New Roman"/>
          <w:b/>
          <w:bCs/>
          <w:sz w:val="24"/>
          <w:szCs w:val="24"/>
        </w:rPr>
      </w:pPr>
      <w:r w:rsidRPr="00B216E7">
        <w:rPr>
          <w:rFonts w:ascii="Times New Roman" w:hAnsi="Times New Roman"/>
          <w:b/>
          <w:bCs/>
          <w:sz w:val="24"/>
          <w:szCs w:val="24"/>
        </w:rPr>
        <w:t>VTK: Eesti Hoiuraamatukogu ühendamine Eesti Rahvusraamatukoguga</w:t>
      </w:r>
    </w:p>
    <w:p w14:paraId="1E9947FA" w14:textId="1C95A28D" w:rsidR="00B41EE0" w:rsidRPr="00AF6307" w:rsidRDefault="00B41EE0"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Kõnealune muudatus on eraldi eelnõuga</w:t>
      </w:r>
      <w:r w:rsidRPr="00AF6307">
        <w:rPr>
          <w:rStyle w:val="Allmrkuseviide"/>
          <w:rFonts w:ascii="Times New Roman" w:hAnsi="Times New Roman"/>
          <w:sz w:val="24"/>
          <w:szCs w:val="24"/>
        </w:rPr>
        <w:footnoteReference w:id="6"/>
      </w:r>
      <w:r w:rsidRPr="00AF6307">
        <w:rPr>
          <w:rFonts w:ascii="Times New Roman" w:hAnsi="Times New Roman"/>
          <w:sz w:val="24"/>
          <w:szCs w:val="24"/>
        </w:rPr>
        <w:t xml:space="preserve"> juba ellu viidud.</w:t>
      </w:r>
    </w:p>
    <w:p w14:paraId="2D9F3D25" w14:textId="77777777" w:rsidR="00DB09A9" w:rsidRPr="00AF6307" w:rsidRDefault="00DB09A9" w:rsidP="00AF6307">
      <w:pPr>
        <w:spacing w:after="0" w:line="240" w:lineRule="auto"/>
        <w:contextualSpacing/>
        <w:jc w:val="both"/>
        <w:rPr>
          <w:rFonts w:ascii="Times New Roman" w:hAnsi="Times New Roman"/>
          <w:sz w:val="24"/>
          <w:szCs w:val="24"/>
        </w:rPr>
      </w:pPr>
    </w:p>
    <w:p w14:paraId="0FD73D36" w14:textId="6AFDD836" w:rsidR="00DB09A9" w:rsidRPr="00AF6307" w:rsidRDefault="00072564"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 xml:space="preserve">Ministeeriumidest esitasid </w:t>
      </w:r>
      <w:r w:rsidR="00B41EE0" w:rsidRPr="00AF6307">
        <w:rPr>
          <w:rFonts w:ascii="Times New Roman" w:hAnsi="Times New Roman"/>
          <w:sz w:val="24"/>
          <w:szCs w:val="24"/>
        </w:rPr>
        <w:t xml:space="preserve">VTK kohta </w:t>
      </w:r>
      <w:r w:rsidRPr="00AF6307">
        <w:rPr>
          <w:rFonts w:ascii="Times New Roman" w:hAnsi="Times New Roman"/>
          <w:sz w:val="24"/>
          <w:szCs w:val="24"/>
        </w:rPr>
        <w:t>märkused Haridus- ja Teadusministeerium</w:t>
      </w:r>
      <w:r w:rsidR="0079485E" w:rsidRPr="00AF6307">
        <w:rPr>
          <w:rFonts w:ascii="Times New Roman" w:hAnsi="Times New Roman"/>
          <w:sz w:val="24"/>
          <w:szCs w:val="24"/>
        </w:rPr>
        <w:t xml:space="preserve"> (märkused kooli- ja teadusraamatukogude vaatest)</w:t>
      </w:r>
      <w:r w:rsidRPr="00AF6307">
        <w:rPr>
          <w:rFonts w:ascii="Times New Roman" w:hAnsi="Times New Roman"/>
          <w:sz w:val="24"/>
          <w:szCs w:val="24"/>
        </w:rPr>
        <w:t>, Justiitsministeerium</w:t>
      </w:r>
      <w:r w:rsidR="00523B6E" w:rsidRPr="00AF6307">
        <w:rPr>
          <w:rFonts w:ascii="Times New Roman" w:hAnsi="Times New Roman"/>
          <w:sz w:val="24"/>
          <w:szCs w:val="24"/>
        </w:rPr>
        <w:t xml:space="preserve"> (tähelepanekud seoses autoriõiguse seadusega ja soovitused mõjude hindamiseks)</w:t>
      </w:r>
      <w:r w:rsidRPr="00AF6307">
        <w:rPr>
          <w:rFonts w:ascii="Times New Roman" w:hAnsi="Times New Roman"/>
          <w:sz w:val="24"/>
          <w:szCs w:val="24"/>
        </w:rPr>
        <w:t>, Majandus- ja Kommunikatsiooniministeerium</w:t>
      </w:r>
      <w:r w:rsidR="00F0515F" w:rsidRPr="00AF6307">
        <w:rPr>
          <w:rFonts w:ascii="Times New Roman" w:hAnsi="Times New Roman"/>
          <w:sz w:val="24"/>
          <w:szCs w:val="24"/>
        </w:rPr>
        <w:t xml:space="preserve"> (ettepanekud rahvaraamatukogude teenuste laiendamiseks)</w:t>
      </w:r>
      <w:r w:rsidRPr="00AF6307">
        <w:rPr>
          <w:rFonts w:ascii="Times New Roman" w:hAnsi="Times New Roman"/>
          <w:sz w:val="24"/>
          <w:szCs w:val="24"/>
        </w:rPr>
        <w:t xml:space="preserve"> ning Rahandusministeerium</w:t>
      </w:r>
      <w:r w:rsidR="00F0515F" w:rsidRPr="00AF6307">
        <w:rPr>
          <w:rFonts w:ascii="Times New Roman" w:hAnsi="Times New Roman"/>
          <w:sz w:val="24"/>
          <w:szCs w:val="24"/>
        </w:rPr>
        <w:t xml:space="preserve"> (</w:t>
      </w:r>
      <w:r w:rsidR="001938AC" w:rsidRPr="00AF6307">
        <w:rPr>
          <w:rFonts w:ascii="Times New Roman" w:hAnsi="Times New Roman"/>
          <w:sz w:val="24"/>
          <w:szCs w:val="24"/>
        </w:rPr>
        <w:t xml:space="preserve">tähelepanekud maakonnaraamatukogude poolt täidetavate riiklike ülesannete kulude hüvitamise ja </w:t>
      </w:r>
      <w:r w:rsidR="001079A5">
        <w:rPr>
          <w:rFonts w:ascii="Times New Roman" w:hAnsi="Times New Roman"/>
          <w:sz w:val="24"/>
          <w:szCs w:val="24"/>
        </w:rPr>
        <w:t>KOV-idele</w:t>
      </w:r>
      <w:r w:rsidR="001938AC" w:rsidRPr="00AF6307">
        <w:rPr>
          <w:rFonts w:ascii="Times New Roman" w:hAnsi="Times New Roman"/>
          <w:sz w:val="24"/>
          <w:szCs w:val="24"/>
        </w:rPr>
        <w:t xml:space="preserve"> pandavate võimalike uute kohustuste rahastamise kohta</w:t>
      </w:r>
      <w:r w:rsidR="00F0515F" w:rsidRPr="00AF6307">
        <w:rPr>
          <w:rFonts w:ascii="Times New Roman" w:hAnsi="Times New Roman"/>
          <w:sz w:val="24"/>
          <w:szCs w:val="24"/>
        </w:rPr>
        <w:t>)</w:t>
      </w:r>
      <w:r w:rsidRPr="00AF6307">
        <w:rPr>
          <w:rFonts w:ascii="Times New Roman" w:hAnsi="Times New Roman"/>
          <w:sz w:val="24"/>
          <w:szCs w:val="24"/>
        </w:rPr>
        <w:t>. Siseministeerium ja Sotsiaalministeerium kooskõlastasid VTK märkusteta, Kaitseministeerium, Maaeluministeerium, Keskkonnaministeerium ja Välisministeerium vaikimisi.</w:t>
      </w:r>
    </w:p>
    <w:p w14:paraId="6551B129" w14:textId="77777777" w:rsidR="00DB09A9" w:rsidRPr="00AF6307" w:rsidRDefault="00DB09A9" w:rsidP="00AF6307">
      <w:pPr>
        <w:spacing w:after="0" w:line="240" w:lineRule="auto"/>
        <w:contextualSpacing/>
        <w:jc w:val="both"/>
        <w:rPr>
          <w:rFonts w:ascii="Times New Roman" w:hAnsi="Times New Roman"/>
          <w:sz w:val="24"/>
          <w:szCs w:val="24"/>
        </w:rPr>
      </w:pPr>
    </w:p>
    <w:p w14:paraId="6A9282EA" w14:textId="40426BDA" w:rsidR="00B0317F" w:rsidRPr="00AF6307" w:rsidRDefault="004E1BCB"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Huvirühmade esindajatest esitasid arvamuse</w:t>
      </w:r>
      <w:r w:rsidR="00B0317F" w:rsidRPr="00AF6307">
        <w:rPr>
          <w:rFonts w:ascii="Times New Roman" w:hAnsi="Times New Roman"/>
          <w:sz w:val="24"/>
          <w:szCs w:val="24"/>
        </w:rPr>
        <w:t>:</w:t>
      </w:r>
    </w:p>
    <w:p w14:paraId="7237F91B" w14:textId="4F3056B2" w:rsidR="00B0317F" w:rsidRPr="00AF6307" w:rsidRDefault="004E1BCB" w:rsidP="00AF6307">
      <w:pPr>
        <w:pStyle w:val="Loendilik"/>
        <w:numPr>
          <w:ilvl w:val="0"/>
          <w:numId w:val="7"/>
        </w:numPr>
        <w:spacing w:after="0" w:line="240" w:lineRule="auto"/>
        <w:ind w:left="419" w:hanging="357"/>
        <w:jc w:val="both"/>
        <w:rPr>
          <w:rFonts w:ascii="Times New Roman" w:hAnsi="Times New Roman"/>
          <w:sz w:val="24"/>
          <w:szCs w:val="24"/>
        </w:rPr>
      </w:pPr>
      <w:r w:rsidRPr="00AF6307">
        <w:rPr>
          <w:rFonts w:ascii="Times New Roman" w:hAnsi="Times New Roman"/>
          <w:sz w:val="24"/>
          <w:szCs w:val="24"/>
        </w:rPr>
        <w:t>Eesti Kirjastuste Liit</w:t>
      </w:r>
      <w:r w:rsidR="00EC3A22" w:rsidRPr="00AF6307">
        <w:rPr>
          <w:rFonts w:ascii="Times New Roman" w:hAnsi="Times New Roman"/>
          <w:sz w:val="24"/>
          <w:szCs w:val="24"/>
        </w:rPr>
        <w:t xml:space="preserve"> (tähelepanekud arendustoetuse jaotamise ja rahvaraamatukogude üle haldusjärelevalve tegemise võimaliku delegeerimise ning e-väljaannete laenutuskeskkonna kohta)</w:t>
      </w:r>
      <w:r w:rsidR="00B0317F" w:rsidRPr="00AF6307">
        <w:rPr>
          <w:rFonts w:ascii="Times New Roman" w:hAnsi="Times New Roman"/>
          <w:sz w:val="24"/>
          <w:szCs w:val="24"/>
        </w:rPr>
        <w:t>;</w:t>
      </w:r>
    </w:p>
    <w:p w14:paraId="11D9486C" w14:textId="0C7AD5F7" w:rsidR="00B0317F" w:rsidRPr="00AF6307" w:rsidRDefault="004E1BCB" w:rsidP="00AF6307">
      <w:pPr>
        <w:pStyle w:val="Loendilik"/>
        <w:numPr>
          <w:ilvl w:val="0"/>
          <w:numId w:val="7"/>
        </w:numPr>
        <w:spacing w:after="0" w:line="240" w:lineRule="auto"/>
        <w:jc w:val="both"/>
        <w:rPr>
          <w:rFonts w:ascii="Times New Roman" w:hAnsi="Times New Roman"/>
          <w:sz w:val="24"/>
          <w:szCs w:val="24"/>
        </w:rPr>
      </w:pPr>
      <w:r w:rsidRPr="00AF6307">
        <w:rPr>
          <w:rFonts w:ascii="Times New Roman" w:hAnsi="Times New Roman"/>
          <w:sz w:val="24"/>
          <w:szCs w:val="24"/>
        </w:rPr>
        <w:t>Eesti Linnade ja Valdade Liit</w:t>
      </w:r>
      <w:r w:rsidR="00EC3A22" w:rsidRPr="00AF6307">
        <w:rPr>
          <w:rFonts w:ascii="Times New Roman" w:hAnsi="Times New Roman"/>
          <w:sz w:val="24"/>
          <w:szCs w:val="24"/>
        </w:rPr>
        <w:t xml:space="preserve"> (</w:t>
      </w:r>
      <w:r w:rsidR="00C413F4" w:rsidRPr="00AF6307">
        <w:rPr>
          <w:rFonts w:ascii="Times New Roman" w:hAnsi="Times New Roman"/>
          <w:sz w:val="24"/>
          <w:szCs w:val="24"/>
        </w:rPr>
        <w:t>märkused rahvaraamatukogude üle haldusjärelevalve tegemise võimaliku delegeerimise, rahvaraamatukogu struktuuri, rahvaraamatukogude võrgu loomise põhimõtete ja infotehnoloogia arendamise eest keskse vastutaja määramise kohta</w:t>
      </w:r>
      <w:r w:rsidR="00EC3A22" w:rsidRPr="00AF6307">
        <w:rPr>
          <w:rFonts w:ascii="Times New Roman" w:hAnsi="Times New Roman"/>
          <w:sz w:val="24"/>
          <w:szCs w:val="24"/>
        </w:rPr>
        <w:t>)</w:t>
      </w:r>
      <w:r w:rsidR="00B0317F" w:rsidRPr="00AF6307">
        <w:rPr>
          <w:rFonts w:ascii="Times New Roman" w:hAnsi="Times New Roman"/>
          <w:sz w:val="24"/>
          <w:szCs w:val="24"/>
        </w:rPr>
        <w:t>;</w:t>
      </w:r>
    </w:p>
    <w:p w14:paraId="531A48E1" w14:textId="5F6F1C67" w:rsidR="00B0317F" w:rsidRPr="00AF6307" w:rsidRDefault="004E1BCB" w:rsidP="00AF6307">
      <w:pPr>
        <w:pStyle w:val="Loendilik"/>
        <w:numPr>
          <w:ilvl w:val="0"/>
          <w:numId w:val="7"/>
        </w:numPr>
        <w:spacing w:after="0" w:line="240" w:lineRule="auto"/>
        <w:jc w:val="both"/>
        <w:rPr>
          <w:rFonts w:ascii="Times New Roman" w:hAnsi="Times New Roman"/>
          <w:sz w:val="24"/>
          <w:szCs w:val="24"/>
        </w:rPr>
      </w:pPr>
      <w:r w:rsidRPr="00AF6307">
        <w:rPr>
          <w:rFonts w:ascii="Times New Roman" w:hAnsi="Times New Roman"/>
          <w:sz w:val="24"/>
          <w:szCs w:val="24"/>
        </w:rPr>
        <w:lastRenderedPageBreak/>
        <w:t>Eesti Pimedate Liit</w:t>
      </w:r>
      <w:r w:rsidR="00C413F4" w:rsidRPr="00AF6307">
        <w:rPr>
          <w:rFonts w:ascii="Times New Roman" w:hAnsi="Times New Roman"/>
          <w:sz w:val="24"/>
          <w:szCs w:val="24"/>
        </w:rPr>
        <w:t xml:space="preserve"> (</w:t>
      </w:r>
      <w:r w:rsidR="00B64EA8" w:rsidRPr="00AF6307">
        <w:rPr>
          <w:rFonts w:ascii="Times New Roman" w:hAnsi="Times New Roman"/>
          <w:sz w:val="24"/>
          <w:szCs w:val="24"/>
        </w:rPr>
        <w:t>tähelepanekud seoses Eesti Hoiuraamatukogu struktuuriüksuseks olnud Eesti Pimedate Raamatukoguga</w:t>
      </w:r>
      <w:r w:rsidR="00C413F4" w:rsidRPr="00AF6307">
        <w:rPr>
          <w:rFonts w:ascii="Times New Roman" w:hAnsi="Times New Roman"/>
          <w:sz w:val="24"/>
          <w:szCs w:val="24"/>
        </w:rPr>
        <w:t>)</w:t>
      </w:r>
      <w:r w:rsidR="00B0317F" w:rsidRPr="00AF6307">
        <w:rPr>
          <w:rFonts w:ascii="Times New Roman" w:hAnsi="Times New Roman"/>
          <w:sz w:val="24"/>
          <w:szCs w:val="24"/>
        </w:rPr>
        <w:t>;</w:t>
      </w:r>
    </w:p>
    <w:p w14:paraId="6621908A" w14:textId="454840E1" w:rsidR="00B0317F" w:rsidRPr="00AF6307" w:rsidRDefault="004E1BCB" w:rsidP="00AF6307">
      <w:pPr>
        <w:pStyle w:val="Loendilik"/>
        <w:numPr>
          <w:ilvl w:val="0"/>
          <w:numId w:val="7"/>
        </w:numPr>
        <w:spacing w:after="0" w:line="240" w:lineRule="auto"/>
        <w:jc w:val="both"/>
        <w:rPr>
          <w:rFonts w:ascii="Times New Roman" w:hAnsi="Times New Roman"/>
          <w:sz w:val="24"/>
          <w:szCs w:val="24"/>
        </w:rPr>
      </w:pPr>
      <w:r w:rsidRPr="5134F38D">
        <w:rPr>
          <w:rFonts w:ascii="Times New Roman" w:hAnsi="Times New Roman"/>
          <w:sz w:val="24"/>
          <w:szCs w:val="24"/>
        </w:rPr>
        <w:t>Eesti Raamatukoguhoidjate Ühing</w:t>
      </w:r>
      <w:r w:rsidR="3649C826" w:rsidRPr="5134F38D">
        <w:rPr>
          <w:rFonts w:ascii="Times New Roman" w:hAnsi="Times New Roman"/>
          <w:sz w:val="24"/>
          <w:szCs w:val="24"/>
        </w:rPr>
        <w:t xml:space="preserve"> (</w:t>
      </w:r>
      <w:r w:rsidR="6E019FC5" w:rsidRPr="5134F38D">
        <w:rPr>
          <w:rFonts w:ascii="Times New Roman" w:hAnsi="Times New Roman"/>
          <w:sz w:val="24"/>
          <w:szCs w:val="24"/>
        </w:rPr>
        <w:t xml:space="preserve">ettepanekud seoses rahvaraamatukogu juhi kutsenõuetega, rahvaraamatukogude </w:t>
      </w:r>
      <w:r w:rsidR="2923878F" w:rsidRPr="5134F38D">
        <w:rPr>
          <w:rFonts w:ascii="Times New Roman" w:hAnsi="Times New Roman"/>
          <w:sz w:val="24"/>
          <w:szCs w:val="24"/>
        </w:rPr>
        <w:t xml:space="preserve">arendusüksusega </w:t>
      </w:r>
      <w:r w:rsidR="6E019FC5" w:rsidRPr="5134F38D">
        <w:rPr>
          <w:rFonts w:ascii="Times New Roman" w:hAnsi="Times New Roman"/>
          <w:sz w:val="24"/>
          <w:szCs w:val="24"/>
        </w:rPr>
        <w:t>ja üh</w:t>
      </w:r>
      <w:r w:rsidR="1431B8DF" w:rsidRPr="5134F38D">
        <w:rPr>
          <w:rFonts w:ascii="Times New Roman" w:hAnsi="Times New Roman"/>
          <w:sz w:val="24"/>
          <w:szCs w:val="24"/>
        </w:rPr>
        <w:t>tse</w:t>
      </w:r>
      <w:r w:rsidR="6E019FC5" w:rsidRPr="5134F38D">
        <w:rPr>
          <w:rFonts w:ascii="Times New Roman" w:hAnsi="Times New Roman"/>
          <w:sz w:val="24"/>
          <w:szCs w:val="24"/>
        </w:rPr>
        <w:t xml:space="preserve"> raamatukogutarkvaraga</w:t>
      </w:r>
      <w:r w:rsidR="3649C826" w:rsidRPr="5134F38D">
        <w:rPr>
          <w:rFonts w:ascii="Times New Roman" w:hAnsi="Times New Roman"/>
          <w:sz w:val="24"/>
          <w:szCs w:val="24"/>
        </w:rPr>
        <w:t>)</w:t>
      </w:r>
      <w:r w:rsidR="250CD2B2" w:rsidRPr="5134F38D">
        <w:rPr>
          <w:rFonts w:ascii="Times New Roman" w:hAnsi="Times New Roman"/>
          <w:sz w:val="24"/>
          <w:szCs w:val="24"/>
        </w:rPr>
        <w:t>;</w:t>
      </w:r>
    </w:p>
    <w:p w14:paraId="14A798B4" w14:textId="00DFD95E" w:rsidR="00B0317F" w:rsidRPr="00AF6307" w:rsidRDefault="004E1BCB" w:rsidP="00AF6307">
      <w:pPr>
        <w:pStyle w:val="Loendilik"/>
        <w:numPr>
          <w:ilvl w:val="0"/>
          <w:numId w:val="7"/>
        </w:numPr>
        <w:spacing w:after="0" w:line="240" w:lineRule="auto"/>
        <w:jc w:val="both"/>
        <w:rPr>
          <w:rFonts w:ascii="Times New Roman" w:hAnsi="Times New Roman"/>
          <w:sz w:val="24"/>
          <w:szCs w:val="24"/>
        </w:rPr>
      </w:pPr>
      <w:r w:rsidRPr="00AF6307">
        <w:rPr>
          <w:rFonts w:ascii="Times New Roman" w:hAnsi="Times New Roman"/>
          <w:sz w:val="24"/>
          <w:szCs w:val="24"/>
        </w:rPr>
        <w:t>Eesti Raamatukoguvõrgu Konsortsium</w:t>
      </w:r>
      <w:r w:rsidR="006308F7" w:rsidRPr="00AF6307">
        <w:rPr>
          <w:rFonts w:ascii="Times New Roman" w:hAnsi="Times New Roman"/>
          <w:sz w:val="24"/>
          <w:szCs w:val="24"/>
        </w:rPr>
        <w:t xml:space="preserve"> (</w:t>
      </w:r>
      <w:r w:rsidR="00D13FA3" w:rsidRPr="00AF6307">
        <w:rPr>
          <w:rFonts w:ascii="Times New Roman" w:hAnsi="Times New Roman"/>
          <w:sz w:val="24"/>
          <w:szCs w:val="24"/>
        </w:rPr>
        <w:t>märkused rahvaraamatukogude üle haldusjärelevalve tegemise võimaliku delegeerimise ja ühtse raamatukogutarkvara kohta</w:t>
      </w:r>
      <w:r w:rsidR="006308F7" w:rsidRPr="00AF6307">
        <w:rPr>
          <w:rFonts w:ascii="Times New Roman" w:hAnsi="Times New Roman"/>
          <w:sz w:val="24"/>
          <w:szCs w:val="24"/>
        </w:rPr>
        <w:t>)</w:t>
      </w:r>
      <w:r w:rsidR="00B0317F" w:rsidRPr="00AF6307">
        <w:rPr>
          <w:rFonts w:ascii="Times New Roman" w:hAnsi="Times New Roman"/>
          <w:sz w:val="24"/>
          <w:szCs w:val="24"/>
        </w:rPr>
        <w:t>;</w:t>
      </w:r>
    </w:p>
    <w:p w14:paraId="733FBA9B" w14:textId="26A2A7FE" w:rsidR="00B0317F" w:rsidRPr="00AF6307" w:rsidRDefault="004E1BCB" w:rsidP="00AF6307">
      <w:pPr>
        <w:pStyle w:val="Loendilik"/>
        <w:numPr>
          <w:ilvl w:val="0"/>
          <w:numId w:val="7"/>
        </w:numPr>
        <w:spacing w:after="0" w:line="240" w:lineRule="auto"/>
        <w:jc w:val="both"/>
        <w:rPr>
          <w:rFonts w:ascii="Times New Roman" w:hAnsi="Times New Roman"/>
          <w:sz w:val="24"/>
          <w:szCs w:val="24"/>
        </w:rPr>
      </w:pPr>
      <w:r w:rsidRPr="00AF6307">
        <w:rPr>
          <w:rFonts w:ascii="Times New Roman" w:hAnsi="Times New Roman"/>
          <w:sz w:val="24"/>
          <w:szCs w:val="24"/>
        </w:rPr>
        <w:t>Eesti Rahvusraamatukogu</w:t>
      </w:r>
      <w:r w:rsidR="002372C4" w:rsidRPr="00AF6307">
        <w:rPr>
          <w:rFonts w:ascii="Times New Roman" w:hAnsi="Times New Roman"/>
          <w:sz w:val="24"/>
          <w:szCs w:val="24"/>
        </w:rPr>
        <w:t xml:space="preserve"> (</w:t>
      </w:r>
      <w:r w:rsidR="00932DEC" w:rsidRPr="00AF6307">
        <w:rPr>
          <w:rFonts w:ascii="Times New Roman" w:hAnsi="Times New Roman"/>
          <w:sz w:val="24"/>
          <w:szCs w:val="24"/>
        </w:rPr>
        <w:t xml:space="preserve">tähelepanekud kõigi VTK-s esitatud olulisemate kavandatavate muudatuste </w:t>
      </w:r>
      <w:r w:rsidR="001A7630" w:rsidRPr="00AF6307">
        <w:rPr>
          <w:rFonts w:ascii="Times New Roman" w:hAnsi="Times New Roman"/>
          <w:sz w:val="24"/>
          <w:szCs w:val="24"/>
        </w:rPr>
        <w:t>kohta</w:t>
      </w:r>
      <w:r w:rsidR="002372C4" w:rsidRPr="00AF6307">
        <w:rPr>
          <w:rFonts w:ascii="Times New Roman" w:hAnsi="Times New Roman"/>
          <w:sz w:val="24"/>
          <w:szCs w:val="24"/>
        </w:rPr>
        <w:t>)</w:t>
      </w:r>
      <w:r w:rsidR="00B0317F" w:rsidRPr="00AF6307">
        <w:rPr>
          <w:rFonts w:ascii="Times New Roman" w:hAnsi="Times New Roman"/>
          <w:sz w:val="24"/>
          <w:szCs w:val="24"/>
        </w:rPr>
        <w:t>;</w:t>
      </w:r>
    </w:p>
    <w:p w14:paraId="7EA8ACE9" w14:textId="491381A2" w:rsidR="00B0317F" w:rsidRPr="00AF6307" w:rsidRDefault="004E1BCB" w:rsidP="00AF6307">
      <w:pPr>
        <w:pStyle w:val="Loendilik"/>
        <w:numPr>
          <w:ilvl w:val="0"/>
          <w:numId w:val="7"/>
        </w:numPr>
        <w:spacing w:after="0" w:line="240" w:lineRule="auto"/>
        <w:jc w:val="both"/>
        <w:rPr>
          <w:rFonts w:ascii="Times New Roman" w:hAnsi="Times New Roman"/>
          <w:sz w:val="24"/>
          <w:szCs w:val="24"/>
        </w:rPr>
      </w:pPr>
      <w:r w:rsidRPr="00AF6307">
        <w:rPr>
          <w:rFonts w:ascii="Times New Roman" w:hAnsi="Times New Roman"/>
          <w:sz w:val="24"/>
          <w:szCs w:val="24"/>
        </w:rPr>
        <w:t>Harju Maakonnaraamatukogu</w:t>
      </w:r>
      <w:r w:rsidR="004C149E" w:rsidRPr="00AF6307">
        <w:rPr>
          <w:rFonts w:ascii="Times New Roman" w:hAnsi="Times New Roman"/>
          <w:sz w:val="24"/>
          <w:szCs w:val="24"/>
        </w:rPr>
        <w:t xml:space="preserve"> (tähelepanekud </w:t>
      </w:r>
      <w:r w:rsidR="00B15413" w:rsidRPr="00AF6307">
        <w:rPr>
          <w:rFonts w:ascii="Times New Roman" w:hAnsi="Times New Roman"/>
          <w:sz w:val="24"/>
          <w:szCs w:val="24"/>
        </w:rPr>
        <w:t>pea kõigi (välja arvatud Eesti Hoiuraamatukogu ühendamine RaRa-ga)</w:t>
      </w:r>
      <w:r w:rsidR="004C149E" w:rsidRPr="00AF6307">
        <w:rPr>
          <w:rFonts w:ascii="Times New Roman" w:hAnsi="Times New Roman"/>
          <w:sz w:val="24"/>
          <w:szCs w:val="24"/>
        </w:rPr>
        <w:t xml:space="preserve"> VTK-s esitatud olulisemate kavandatavate muudatuste </w:t>
      </w:r>
      <w:r w:rsidR="001A7630" w:rsidRPr="00AF6307">
        <w:rPr>
          <w:rFonts w:ascii="Times New Roman" w:hAnsi="Times New Roman"/>
          <w:sz w:val="24"/>
          <w:szCs w:val="24"/>
        </w:rPr>
        <w:t>kohta</w:t>
      </w:r>
      <w:r w:rsidR="004C149E" w:rsidRPr="00AF6307">
        <w:rPr>
          <w:rFonts w:ascii="Times New Roman" w:hAnsi="Times New Roman"/>
          <w:sz w:val="24"/>
          <w:szCs w:val="24"/>
        </w:rPr>
        <w:t>)</w:t>
      </w:r>
      <w:r w:rsidR="00B0317F" w:rsidRPr="00AF6307">
        <w:rPr>
          <w:rFonts w:ascii="Times New Roman" w:hAnsi="Times New Roman"/>
          <w:sz w:val="24"/>
          <w:szCs w:val="24"/>
        </w:rPr>
        <w:t>;</w:t>
      </w:r>
    </w:p>
    <w:p w14:paraId="0C4805DC" w14:textId="0C60F856" w:rsidR="00B41EE0" w:rsidRPr="00AF6307" w:rsidRDefault="004E1BCB" w:rsidP="00AF6307">
      <w:pPr>
        <w:pStyle w:val="Loendilik"/>
        <w:numPr>
          <w:ilvl w:val="0"/>
          <w:numId w:val="7"/>
        </w:numPr>
        <w:spacing w:after="0" w:line="240" w:lineRule="auto"/>
        <w:jc w:val="both"/>
        <w:rPr>
          <w:rFonts w:ascii="Times New Roman" w:hAnsi="Times New Roman"/>
          <w:sz w:val="24"/>
          <w:szCs w:val="24"/>
        </w:rPr>
      </w:pPr>
      <w:r w:rsidRPr="00AF6307">
        <w:rPr>
          <w:rFonts w:ascii="Times New Roman" w:hAnsi="Times New Roman"/>
          <w:sz w:val="24"/>
          <w:szCs w:val="24"/>
        </w:rPr>
        <w:t>Harjumaa Omavalitsuste Liit</w:t>
      </w:r>
      <w:r w:rsidR="004C149E" w:rsidRPr="00AF6307">
        <w:rPr>
          <w:rFonts w:ascii="Times New Roman" w:hAnsi="Times New Roman"/>
          <w:sz w:val="24"/>
          <w:szCs w:val="24"/>
        </w:rPr>
        <w:t xml:space="preserve"> (</w:t>
      </w:r>
      <w:r w:rsidR="00B15413" w:rsidRPr="00AF6307">
        <w:rPr>
          <w:rFonts w:ascii="Times New Roman" w:hAnsi="Times New Roman"/>
          <w:sz w:val="24"/>
          <w:szCs w:val="24"/>
        </w:rPr>
        <w:t xml:space="preserve">tähelepanekud enamiku (välja arvatud Eesti Hoiuraamatukogu ühendamine RaRa-ga ning arendustoetuse jaotamise ja rahvaraamatukogude üle haldusjärelevalve tegemise võimalik delegeerimine) VTK-s esitatud olulisemate kavandatavate muudatuste </w:t>
      </w:r>
      <w:r w:rsidR="001A7630" w:rsidRPr="00AF6307">
        <w:rPr>
          <w:rFonts w:ascii="Times New Roman" w:hAnsi="Times New Roman"/>
          <w:sz w:val="24"/>
          <w:szCs w:val="24"/>
        </w:rPr>
        <w:t>kohta</w:t>
      </w:r>
      <w:r w:rsidR="00B15413" w:rsidRPr="00AF6307">
        <w:rPr>
          <w:rFonts w:ascii="Times New Roman" w:hAnsi="Times New Roman"/>
          <w:sz w:val="24"/>
          <w:szCs w:val="24"/>
        </w:rPr>
        <w:t>)</w:t>
      </w:r>
      <w:r w:rsidR="00B41EE0" w:rsidRPr="00AF6307">
        <w:rPr>
          <w:rFonts w:ascii="Times New Roman" w:hAnsi="Times New Roman"/>
          <w:sz w:val="24"/>
          <w:szCs w:val="24"/>
        </w:rPr>
        <w:t>;</w:t>
      </w:r>
    </w:p>
    <w:p w14:paraId="5D8193EA" w14:textId="7F23BA2E" w:rsidR="00B41EE0" w:rsidRPr="00AF6307" w:rsidRDefault="004E1BCB" w:rsidP="00AF6307">
      <w:pPr>
        <w:pStyle w:val="Loendilik"/>
        <w:numPr>
          <w:ilvl w:val="0"/>
          <w:numId w:val="7"/>
        </w:numPr>
        <w:spacing w:after="0" w:line="240" w:lineRule="auto"/>
        <w:jc w:val="both"/>
        <w:rPr>
          <w:rFonts w:ascii="Times New Roman" w:hAnsi="Times New Roman"/>
          <w:sz w:val="24"/>
          <w:szCs w:val="24"/>
        </w:rPr>
      </w:pPr>
      <w:r w:rsidRPr="00AF6307">
        <w:rPr>
          <w:rFonts w:ascii="Times New Roman" w:hAnsi="Times New Roman"/>
          <w:sz w:val="24"/>
          <w:szCs w:val="24"/>
        </w:rPr>
        <w:t>Põlva Keskraamatukogu</w:t>
      </w:r>
      <w:r w:rsidR="00B15413" w:rsidRPr="00AF6307">
        <w:rPr>
          <w:rFonts w:ascii="Times New Roman" w:hAnsi="Times New Roman"/>
          <w:sz w:val="24"/>
          <w:szCs w:val="24"/>
        </w:rPr>
        <w:t xml:space="preserve"> (</w:t>
      </w:r>
      <w:r w:rsidR="00642328" w:rsidRPr="00AF6307">
        <w:rPr>
          <w:rFonts w:ascii="Times New Roman" w:hAnsi="Times New Roman"/>
          <w:sz w:val="24"/>
          <w:szCs w:val="24"/>
        </w:rPr>
        <w:t xml:space="preserve">tähelepanekud kõigi VTK-s esitatud olulisemate kavandatavate muudatuste </w:t>
      </w:r>
      <w:r w:rsidR="001A7630" w:rsidRPr="00AF6307">
        <w:rPr>
          <w:rFonts w:ascii="Times New Roman" w:hAnsi="Times New Roman"/>
          <w:sz w:val="24"/>
          <w:szCs w:val="24"/>
        </w:rPr>
        <w:t>kohta</w:t>
      </w:r>
      <w:r w:rsidR="00B15413" w:rsidRPr="00AF6307">
        <w:rPr>
          <w:rFonts w:ascii="Times New Roman" w:hAnsi="Times New Roman"/>
          <w:sz w:val="24"/>
          <w:szCs w:val="24"/>
        </w:rPr>
        <w:t>)</w:t>
      </w:r>
      <w:r w:rsidR="00B41EE0" w:rsidRPr="00AF6307">
        <w:rPr>
          <w:rFonts w:ascii="Times New Roman" w:hAnsi="Times New Roman"/>
          <w:sz w:val="24"/>
          <w:szCs w:val="24"/>
        </w:rPr>
        <w:t>;</w:t>
      </w:r>
    </w:p>
    <w:p w14:paraId="3A5FF1ED" w14:textId="01E6C444" w:rsidR="00B41EE0" w:rsidRPr="00AF6307" w:rsidRDefault="004E1BCB" w:rsidP="00AF6307">
      <w:pPr>
        <w:pStyle w:val="Loendilik"/>
        <w:numPr>
          <w:ilvl w:val="0"/>
          <w:numId w:val="7"/>
        </w:numPr>
        <w:spacing w:after="0" w:line="240" w:lineRule="auto"/>
        <w:jc w:val="both"/>
        <w:rPr>
          <w:rFonts w:ascii="Times New Roman" w:hAnsi="Times New Roman"/>
          <w:sz w:val="24"/>
          <w:szCs w:val="24"/>
        </w:rPr>
      </w:pPr>
      <w:r w:rsidRPr="5134F38D">
        <w:rPr>
          <w:rFonts w:ascii="Times New Roman" w:hAnsi="Times New Roman"/>
          <w:sz w:val="24"/>
          <w:szCs w:val="24"/>
        </w:rPr>
        <w:t>Tallinna Keskraamatukogu</w:t>
      </w:r>
      <w:r w:rsidR="00357589" w:rsidRPr="5134F38D">
        <w:rPr>
          <w:rFonts w:ascii="Times New Roman" w:hAnsi="Times New Roman"/>
          <w:sz w:val="24"/>
          <w:szCs w:val="24"/>
        </w:rPr>
        <w:t xml:space="preserve"> (</w:t>
      </w:r>
      <w:r w:rsidR="002C0693" w:rsidRPr="5134F38D">
        <w:rPr>
          <w:rFonts w:ascii="Times New Roman" w:hAnsi="Times New Roman"/>
          <w:sz w:val="24"/>
          <w:szCs w:val="24"/>
        </w:rPr>
        <w:t xml:space="preserve">märkused ja ettepanekud seoses maakonnaraamatukogude, rahvaraamatukogude </w:t>
      </w:r>
      <w:r w:rsidR="00AC02AF" w:rsidRPr="5134F38D">
        <w:rPr>
          <w:rFonts w:ascii="Times New Roman" w:hAnsi="Times New Roman"/>
          <w:sz w:val="24"/>
          <w:szCs w:val="24"/>
        </w:rPr>
        <w:t>arendusüksuse</w:t>
      </w:r>
      <w:r w:rsidR="002C0693" w:rsidRPr="5134F38D">
        <w:rPr>
          <w:rFonts w:ascii="Times New Roman" w:hAnsi="Times New Roman"/>
          <w:sz w:val="24"/>
          <w:szCs w:val="24"/>
        </w:rPr>
        <w:t>, rahvaraamatukogude üle haldusjärelevalve tegemise võimaliku delegeerimise, infotehnoloogia arendamise eest keskse vastutaja määramise, rahvaraamatukogu eesmärkide ja ülesannetega ning erisustega Tallinna ja Tartu rahvaraamatukogudele riigieelarvelise toetuse määramisel</w:t>
      </w:r>
      <w:r w:rsidR="00357589" w:rsidRPr="5134F38D">
        <w:rPr>
          <w:rFonts w:ascii="Times New Roman" w:hAnsi="Times New Roman"/>
          <w:sz w:val="24"/>
          <w:szCs w:val="24"/>
        </w:rPr>
        <w:t>)</w:t>
      </w:r>
      <w:r w:rsidR="00B41EE0" w:rsidRPr="5134F38D">
        <w:rPr>
          <w:rFonts w:ascii="Times New Roman" w:hAnsi="Times New Roman"/>
          <w:sz w:val="24"/>
          <w:szCs w:val="24"/>
        </w:rPr>
        <w:t>;</w:t>
      </w:r>
    </w:p>
    <w:p w14:paraId="25013514" w14:textId="2ADC6D19" w:rsidR="00B41EE0" w:rsidRPr="00AF6307" w:rsidRDefault="004E1BCB" w:rsidP="00AF6307">
      <w:pPr>
        <w:pStyle w:val="Loendilik"/>
        <w:numPr>
          <w:ilvl w:val="0"/>
          <w:numId w:val="7"/>
        </w:numPr>
        <w:spacing w:after="0" w:line="240" w:lineRule="auto"/>
        <w:jc w:val="both"/>
        <w:rPr>
          <w:rFonts w:ascii="Times New Roman" w:hAnsi="Times New Roman"/>
          <w:sz w:val="24"/>
          <w:szCs w:val="24"/>
        </w:rPr>
      </w:pPr>
      <w:r w:rsidRPr="5134F38D">
        <w:rPr>
          <w:rFonts w:ascii="Times New Roman" w:hAnsi="Times New Roman"/>
          <w:sz w:val="24"/>
          <w:szCs w:val="24"/>
        </w:rPr>
        <w:t>Tartu Oskar Lutsu nimeline Linnaraamatukogu</w:t>
      </w:r>
      <w:r w:rsidR="2BEAE926" w:rsidRPr="5134F38D">
        <w:rPr>
          <w:rFonts w:ascii="Times New Roman" w:hAnsi="Times New Roman"/>
          <w:sz w:val="24"/>
          <w:szCs w:val="24"/>
        </w:rPr>
        <w:t xml:space="preserve"> (</w:t>
      </w:r>
      <w:r w:rsidR="6E530990" w:rsidRPr="5134F38D">
        <w:rPr>
          <w:rFonts w:ascii="Times New Roman" w:hAnsi="Times New Roman"/>
          <w:sz w:val="24"/>
          <w:szCs w:val="24"/>
        </w:rPr>
        <w:t xml:space="preserve">tähelepanekud arendustoetuse jaotamise ja rahvaraamatukogude üle haldusjärelevalve tegemise võimaliku delegeerimise, ühtse raamatukogutarkvara, rahvaraamatukogude </w:t>
      </w:r>
      <w:r w:rsidR="00AC02AF" w:rsidRPr="5134F38D">
        <w:rPr>
          <w:rFonts w:ascii="Times New Roman" w:hAnsi="Times New Roman"/>
          <w:sz w:val="24"/>
          <w:szCs w:val="24"/>
        </w:rPr>
        <w:t>arendusüksuse</w:t>
      </w:r>
      <w:r w:rsidR="6E530990" w:rsidRPr="5134F38D">
        <w:rPr>
          <w:rFonts w:ascii="Times New Roman" w:hAnsi="Times New Roman"/>
          <w:sz w:val="24"/>
          <w:szCs w:val="24"/>
        </w:rPr>
        <w:t>, rahvaraamatukogu struktuuri ning maakonnaraamatukogu kontseptsiooni uuendamise kohta</w:t>
      </w:r>
      <w:r w:rsidR="2BEAE926" w:rsidRPr="5134F38D">
        <w:rPr>
          <w:rFonts w:ascii="Times New Roman" w:hAnsi="Times New Roman"/>
          <w:sz w:val="24"/>
          <w:szCs w:val="24"/>
        </w:rPr>
        <w:t>)</w:t>
      </w:r>
      <w:r w:rsidR="00B41EE0" w:rsidRPr="5134F38D">
        <w:rPr>
          <w:rFonts w:ascii="Times New Roman" w:hAnsi="Times New Roman"/>
          <w:sz w:val="24"/>
          <w:szCs w:val="24"/>
        </w:rPr>
        <w:t>;</w:t>
      </w:r>
    </w:p>
    <w:p w14:paraId="732F17CF" w14:textId="4CA63416" w:rsidR="00B41EE0" w:rsidRPr="00AF6307" w:rsidRDefault="004E1BCB" w:rsidP="00AF6307">
      <w:pPr>
        <w:pStyle w:val="Loendilik"/>
        <w:numPr>
          <w:ilvl w:val="0"/>
          <w:numId w:val="7"/>
        </w:numPr>
        <w:spacing w:after="0" w:line="240" w:lineRule="auto"/>
        <w:jc w:val="both"/>
        <w:rPr>
          <w:rFonts w:ascii="Times New Roman" w:hAnsi="Times New Roman"/>
          <w:sz w:val="24"/>
          <w:szCs w:val="24"/>
        </w:rPr>
      </w:pPr>
      <w:r w:rsidRPr="00AF6307">
        <w:rPr>
          <w:rFonts w:ascii="Times New Roman" w:hAnsi="Times New Roman"/>
          <w:sz w:val="24"/>
          <w:szCs w:val="24"/>
        </w:rPr>
        <w:t>Viljandimaa Omavalitsuste Liit</w:t>
      </w:r>
      <w:r w:rsidR="00E31972" w:rsidRPr="00AF6307">
        <w:rPr>
          <w:rFonts w:ascii="Times New Roman" w:hAnsi="Times New Roman"/>
          <w:sz w:val="24"/>
          <w:szCs w:val="24"/>
        </w:rPr>
        <w:t xml:space="preserve"> (</w:t>
      </w:r>
      <w:r w:rsidR="006A6B39" w:rsidRPr="00AF6307">
        <w:rPr>
          <w:rFonts w:ascii="Times New Roman" w:hAnsi="Times New Roman"/>
          <w:sz w:val="24"/>
          <w:szCs w:val="24"/>
        </w:rPr>
        <w:t>arvamus kõigi VTK-s esitatud olulisemate kavandatavate muudatuste kohta</w:t>
      </w:r>
      <w:r w:rsidR="00E31972" w:rsidRPr="00AF6307">
        <w:rPr>
          <w:rFonts w:ascii="Times New Roman" w:hAnsi="Times New Roman"/>
          <w:sz w:val="24"/>
          <w:szCs w:val="24"/>
        </w:rPr>
        <w:t>)</w:t>
      </w:r>
      <w:r w:rsidR="00B41EE0" w:rsidRPr="00AF6307">
        <w:rPr>
          <w:rFonts w:ascii="Times New Roman" w:hAnsi="Times New Roman"/>
          <w:sz w:val="24"/>
          <w:szCs w:val="24"/>
        </w:rPr>
        <w:t>;</w:t>
      </w:r>
    </w:p>
    <w:p w14:paraId="499569C2" w14:textId="1F291C44" w:rsidR="008141C8" w:rsidRPr="00AF6307" w:rsidRDefault="004E1BCB" w:rsidP="00AF6307">
      <w:pPr>
        <w:pStyle w:val="Loendilik"/>
        <w:numPr>
          <w:ilvl w:val="0"/>
          <w:numId w:val="7"/>
        </w:numPr>
        <w:spacing w:after="0" w:line="240" w:lineRule="auto"/>
        <w:jc w:val="both"/>
        <w:rPr>
          <w:rFonts w:ascii="Times New Roman" w:hAnsi="Times New Roman"/>
          <w:sz w:val="24"/>
          <w:szCs w:val="24"/>
        </w:rPr>
      </w:pPr>
      <w:r w:rsidRPr="00AF6307">
        <w:rPr>
          <w:rFonts w:ascii="Times New Roman" w:hAnsi="Times New Roman"/>
          <w:sz w:val="24"/>
          <w:szCs w:val="24"/>
        </w:rPr>
        <w:t>Võrumaa Arenduskeskus</w:t>
      </w:r>
      <w:r w:rsidR="001157BF" w:rsidRPr="00AF6307">
        <w:rPr>
          <w:rFonts w:ascii="Times New Roman" w:hAnsi="Times New Roman"/>
          <w:sz w:val="24"/>
          <w:szCs w:val="24"/>
        </w:rPr>
        <w:t xml:space="preserve"> (arvamus kõigi VTK-s esitatud olulisemate kavandatavate muudatuste kohta)</w:t>
      </w:r>
      <w:r w:rsidRPr="00AF6307">
        <w:rPr>
          <w:rFonts w:ascii="Times New Roman" w:hAnsi="Times New Roman"/>
          <w:sz w:val="24"/>
          <w:szCs w:val="24"/>
        </w:rPr>
        <w:t>.</w:t>
      </w:r>
    </w:p>
    <w:p w14:paraId="304EF587" w14:textId="77777777" w:rsidR="008141C8" w:rsidRPr="00AF6307" w:rsidRDefault="008141C8" w:rsidP="00AF6307">
      <w:pPr>
        <w:spacing w:after="0" w:line="240" w:lineRule="auto"/>
        <w:contextualSpacing/>
        <w:jc w:val="both"/>
        <w:rPr>
          <w:rFonts w:ascii="Times New Roman" w:hAnsi="Times New Roman"/>
          <w:sz w:val="24"/>
          <w:szCs w:val="24"/>
        </w:rPr>
      </w:pPr>
    </w:p>
    <w:p w14:paraId="5BE3A194" w14:textId="77777777" w:rsidR="00597609" w:rsidRPr="00AF6307" w:rsidRDefault="00597609" w:rsidP="00AF6307">
      <w:pPr>
        <w:spacing w:after="0" w:line="240" w:lineRule="auto"/>
        <w:contextualSpacing/>
        <w:jc w:val="both"/>
        <w:rPr>
          <w:rFonts w:ascii="Times New Roman" w:hAnsi="Times New Roman"/>
          <w:b/>
          <w:sz w:val="24"/>
          <w:szCs w:val="24"/>
        </w:rPr>
      </w:pPr>
      <w:r w:rsidRPr="00AF6307">
        <w:rPr>
          <w:rFonts w:ascii="Times New Roman" w:hAnsi="Times New Roman"/>
          <w:b/>
          <w:sz w:val="24"/>
          <w:szCs w:val="24"/>
        </w:rPr>
        <w:t>3. Eelnõu sisu ja võrdlev analüüs</w:t>
      </w:r>
    </w:p>
    <w:p w14:paraId="5BE3A195" w14:textId="77777777" w:rsidR="005D45F5" w:rsidRPr="00891E95" w:rsidRDefault="005D45F5" w:rsidP="00AF6307">
      <w:pPr>
        <w:spacing w:after="0" w:line="240" w:lineRule="auto"/>
        <w:contextualSpacing/>
        <w:jc w:val="both"/>
        <w:rPr>
          <w:rFonts w:ascii="Times New Roman" w:hAnsi="Times New Roman"/>
          <w:sz w:val="24"/>
          <w:szCs w:val="24"/>
        </w:rPr>
      </w:pPr>
    </w:p>
    <w:p w14:paraId="0F67E5FA" w14:textId="1E6D8087" w:rsidR="00915425" w:rsidRPr="00AF6307" w:rsidRDefault="00915425" w:rsidP="00AF6307">
      <w:pPr>
        <w:spacing w:after="0" w:line="240" w:lineRule="auto"/>
        <w:contextualSpacing/>
        <w:jc w:val="both"/>
        <w:rPr>
          <w:rFonts w:ascii="Times New Roman" w:hAnsi="Times New Roman"/>
          <w:b/>
          <w:bCs/>
          <w:sz w:val="24"/>
          <w:szCs w:val="24"/>
        </w:rPr>
      </w:pPr>
      <w:r w:rsidRPr="00AF6307">
        <w:rPr>
          <w:rFonts w:ascii="Times New Roman" w:hAnsi="Times New Roman"/>
          <w:b/>
          <w:bCs/>
          <w:sz w:val="24"/>
          <w:szCs w:val="24"/>
        </w:rPr>
        <w:t>1. peatükk. Üldsätted</w:t>
      </w:r>
    </w:p>
    <w:p w14:paraId="1604290F" w14:textId="77777777" w:rsidR="00915425" w:rsidRPr="00891E95" w:rsidRDefault="00915425" w:rsidP="00AF6307">
      <w:pPr>
        <w:spacing w:after="0" w:line="240" w:lineRule="auto"/>
        <w:contextualSpacing/>
        <w:jc w:val="both"/>
        <w:rPr>
          <w:rFonts w:ascii="Times New Roman" w:hAnsi="Times New Roman"/>
          <w:sz w:val="24"/>
          <w:szCs w:val="24"/>
        </w:rPr>
      </w:pPr>
    </w:p>
    <w:p w14:paraId="6B784C35" w14:textId="13E48E90" w:rsidR="00CC03AA"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Eelnõu § 1</w:t>
      </w:r>
      <w:r w:rsidRPr="00AF6307">
        <w:rPr>
          <w:rFonts w:ascii="Times New Roman" w:hAnsi="Times New Roman"/>
          <w:sz w:val="24"/>
          <w:szCs w:val="24"/>
        </w:rPr>
        <w:t xml:space="preserve"> – </w:t>
      </w:r>
      <w:r w:rsidR="00F139D9" w:rsidRPr="00AF6307">
        <w:rPr>
          <w:rFonts w:ascii="Times New Roman" w:hAnsi="Times New Roman"/>
          <w:sz w:val="24"/>
          <w:szCs w:val="24"/>
        </w:rPr>
        <w:t>kirjeldatakse seaduse reguleerimisala.</w:t>
      </w:r>
    </w:p>
    <w:p w14:paraId="6F3E3F38" w14:textId="77777777" w:rsidR="00CC03AA" w:rsidRPr="00AF6307" w:rsidRDefault="00CC03AA" w:rsidP="00AF6307">
      <w:pPr>
        <w:spacing w:after="0" w:line="240" w:lineRule="auto"/>
        <w:contextualSpacing/>
        <w:jc w:val="both"/>
        <w:rPr>
          <w:rFonts w:ascii="Times New Roman" w:hAnsi="Times New Roman"/>
          <w:sz w:val="24"/>
          <w:szCs w:val="24"/>
        </w:rPr>
      </w:pPr>
    </w:p>
    <w:p w14:paraId="6F51FB0B" w14:textId="0537FB63" w:rsidR="00D72B02" w:rsidRPr="00AF6307" w:rsidRDefault="00F139D9" w:rsidP="00AF6307">
      <w:pPr>
        <w:spacing w:after="0" w:line="240" w:lineRule="auto"/>
        <w:contextualSpacing/>
        <w:jc w:val="both"/>
        <w:rPr>
          <w:rFonts w:ascii="Times New Roman" w:eastAsia="Times New Roman" w:hAnsi="Times New Roman"/>
          <w:sz w:val="24"/>
          <w:szCs w:val="24"/>
          <w:lang w:eastAsia="et-EE"/>
        </w:rPr>
      </w:pPr>
      <w:r w:rsidRPr="00B216E7">
        <w:rPr>
          <w:rFonts w:ascii="Times New Roman" w:hAnsi="Times New Roman"/>
          <w:b/>
          <w:bCs/>
          <w:sz w:val="24"/>
          <w:szCs w:val="24"/>
        </w:rPr>
        <w:t>Lõike 1</w:t>
      </w:r>
      <w:r w:rsidRPr="00AF6307">
        <w:rPr>
          <w:rFonts w:ascii="Times New Roman" w:hAnsi="Times New Roman"/>
          <w:sz w:val="24"/>
          <w:szCs w:val="24"/>
        </w:rPr>
        <w:t xml:space="preserve"> kohaselt </w:t>
      </w:r>
      <w:r w:rsidRPr="00AF6307">
        <w:rPr>
          <w:rFonts w:ascii="Times New Roman" w:eastAsia="Times New Roman" w:hAnsi="Times New Roman"/>
          <w:sz w:val="24"/>
          <w:szCs w:val="24"/>
          <w:lang w:eastAsia="et-EE"/>
        </w:rPr>
        <w:t>sätestab RaRS rahvaraamatukogude tegevuse, kogude, teeninduse ja juhtimise korralduse ning rahvaraamatukogude valdkonna finantseerimise alused. Võrreldes kehtiva RaRS-iga on sätet täiendatud selliselt, et RaRS-is ei reguleerita mitte üksnes rahvaraamatukogude finantseerimist, vaid rahvaraamatukogude valdkonna finantseerimist. Täiendus on vajalik, kuna kõnealuse seaduse ja selle rakendusaktide alusel toetatakse lisaks rahvaraamatukogudele ka muid asutusi ja isikuid, kes oma tegevusega rahvaraamatukogude valdkonda panustavad</w:t>
      </w:r>
      <w:r w:rsidR="00D72B02" w:rsidRPr="00AF6307">
        <w:rPr>
          <w:rFonts w:ascii="Times New Roman" w:eastAsia="Times New Roman" w:hAnsi="Times New Roman"/>
          <w:sz w:val="24"/>
          <w:szCs w:val="24"/>
          <w:lang w:eastAsia="et-EE"/>
        </w:rPr>
        <w:t>.</w:t>
      </w:r>
    </w:p>
    <w:p w14:paraId="4EE01577" w14:textId="77777777" w:rsidR="00D72B02" w:rsidRPr="00AF6307" w:rsidRDefault="00D72B02" w:rsidP="00AF6307">
      <w:pPr>
        <w:spacing w:after="0" w:line="240" w:lineRule="auto"/>
        <w:contextualSpacing/>
        <w:jc w:val="both"/>
        <w:rPr>
          <w:rFonts w:ascii="Times New Roman" w:eastAsia="Times New Roman" w:hAnsi="Times New Roman"/>
          <w:sz w:val="24"/>
          <w:szCs w:val="24"/>
          <w:lang w:eastAsia="et-EE"/>
        </w:rPr>
      </w:pPr>
    </w:p>
    <w:p w14:paraId="6A16C03A" w14:textId="622D4E02" w:rsidR="00F139D9" w:rsidRPr="00AF6307" w:rsidRDefault="00D72B02" w:rsidP="00AF6307">
      <w:pPr>
        <w:spacing w:after="0" w:line="240" w:lineRule="auto"/>
        <w:contextualSpacing/>
        <w:jc w:val="both"/>
        <w:rPr>
          <w:rFonts w:ascii="Times New Roman" w:hAnsi="Times New Roman"/>
          <w:sz w:val="24"/>
          <w:szCs w:val="24"/>
        </w:rPr>
      </w:pPr>
      <w:r w:rsidRPr="00B216E7">
        <w:rPr>
          <w:rFonts w:ascii="Times New Roman" w:eastAsia="Times New Roman" w:hAnsi="Times New Roman"/>
          <w:b/>
          <w:bCs/>
          <w:sz w:val="24"/>
          <w:szCs w:val="24"/>
          <w:lang w:eastAsia="et-EE"/>
        </w:rPr>
        <w:t>Lõikega 2</w:t>
      </w:r>
      <w:r w:rsidRPr="00AF6307">
        <w:rPr>
          <w:rFonts w:ascii="Times New Roman" w:eastAsia="Times New Roman" w:hAnsi="Times New Roman"/>
          <w:sz w:val="24"/>
          <w:szCs w:val="24"/>
          <w:lang w:eastAsia="et-EE"/>
        </w:rPr>
        <w:t xml:space="preserve"> nähakse ette, et </w:t>
      </w:r>
      <w:r w:rsidRPr="00AF6307">
        <w:rPr>
          <w:rStyle w:val="normaltextrun"/>
          <w:rFonts w:ascii="Times New Roman" w:hAnsi="Times New Roman"/>
          <w:color w:val="000000"/>
          <w:sz w:val="24"/>
          <w:szCs w:val="24"/>
          <w:shd w:val="clear" w:color="auto" w:fill="FFFFFF"/>
        </w:rPr>
        <w:t xml:space="preserve">RaRS-is ettenähtud haldusmenetlusele kohaldatakse haldusmenetluse seaduse (edaspidi </w:t>
      </w:r>
      <w:r w:rsidRPr="00AF6307">
        <w:rPr>
          <w:rStyle w:val="normaltextrun"/>
          <w:rFonts w:ascii="Times New Roman" w:hAnsi="Times New Roman"/>
          <w:i/>
          <w:iCs/>
          <w:color w:val="000000"/>
          <w:sz w:val="24"/>
          <w:szCs w:val="24"/>
          <w:shd w:val="clear" w:color="auto" w:fill="FFFFFF"/>
        </w:rPr>
        <w:t>HMS</w:t>
      </w:r>
      <w:r w:rsidRPr="00AF6307">
        <w:rPr>
          <w:rStyle w:val="normaltextrun"/>
          <w:rFonts w:ascii="Times New Roman" w:hAnsi="Times New Roman"/>
          <w:color w:val="000000"/>
          <w:sz w:val="24"/>
          <w:szCs w:val="24"/>
          <w:shd w:val="clear" w:color="auto" w:fill="FFFFFF"/>
        </w:rPr>
        <w:t xml:space="preserve">) sätteid, arvestades RaRS-i erisusi. </w:t>
      </w:r>
      <w:r w:rsidR="00F139D9" w:rsidRPr="00AF6307">
        <w:rPr>
          <w:rFonts w:ascii="Times New Roman" w:hAnsi="Times New Roman"/>
          <w:sz w:val="24"/>
          <w:szCs w:val="24"/>
        </w:rPr>
        <w:t xml:space="preserve">Rahvaraamatukogu ning </w:t>
      </w:r>
      <w:r w:rsidRPr="00AF6307">
        <w:rPr>
          <w:rFonts w:ascii="Times New Roman" w:hAnsi="Times New Roman"/>
          <w:sz w:val="24"/>
          <w:szCs w:val="24"/>
        </w:rPr>
        <w:t xml:space="preserve">selle </w:t>
      </w:r>
      <w:r w:rsidR="00F139D9" w:rsidRPr="00AF6307">
        <w:rPr>
          <w:rFonts w:ascii="Times New Roman" w:hAnsi="Times New Roman"/>
          <w:sz w:val="24"/>
          <w:szCs w:val="24"/>
        </w:rPr>
        <w:t>lugeja ja külastaja vaheline suhtlus ja asjaajamine</w:t>
      </w:r>
      <w:r w:rsidRPr="00AF6307">
        <w:rPr>
          <w:rFonts w:ascii="Times New Roman" w:hAnsi="Times New Roman"/>
          <w:sz w:val="24"/>
          <w:szCs w:val="24"/>
        </w:rPr>
        <w:t xml:space="preserve"> (näiteks lugejaks registreerumine, laenutustähtaja määramine ja selle pikendamine, laenutustähtaja </w:t>
      </w:r>
      <w:r w:rsidRPr="00AF6307">
        <w:rPr>
          <w:rFonts w:ascii="Times New Roman" w:hAnsi="Times New Roman"/>
          <w:sz w:val="24"/>
          <w:szCs w:val="24"/>
        </w:rPr>
        <w:lastRenderedPageBreak/>
        <w:t>ületamise tõttu viivise nõudmine, väljaande tagastamiseks ettekirjutuse tegemine)</w:t>
      </w:r>
      <w:r w:rsidR="00F139D9" w:rsidRPr="00AF6307">
        <w:rPr>
          <w:rFonts w:ascii="Times New Roman" w:hAnsi="Times New Roman"/>
          <w:sz w:val="24"/>
          <w:szCs w:val="24"/>
        </w:rPr>
        <w:t xml:space="preserve"> on haldusmenetlus HMS</w:t>
      </w:r>
      <w:r w:rsidRPr="00AF6307">
        <w:rPr>
          <w:rFonts w:ascii="Times New Roman" w:hAnsi="Times New Roman"/>
          <w:sz w:val="24"/>
          <w:szCs w:val="24"/>
        </w:rPr>
        <w:t>-i</w:t>
      </w:r>
      <w:r w:rsidR="00F139D9" w:rsidRPr="00AF6307">
        <w:rPr>
          <w:rFonts w:ascii="Times New Roman" w:hAnsi="Times New Roman"/>
          <w:sz w:val="24"/>
          <w:szCs w:val="24"/>
        </w:rPr>
        <w:t xml:space="preserve"> tähenduses.</w:t>
      </w:r>
    </w:p>
    <w:p w14:paraId="5C8AF71E" w14:textId="77777777" w:rsidR="00E63A9D" w:rsidRPr="00AF6307" w:rsidRDefault="00E63A9D" w:rsidP="00AF6307">
      <w:pPr>
        <w:spacing w:after="0" w:line="240" w:lineRule="auto"/>
        <w:contextualSpacing/>
        <w:jc w:val="both"/>
        <w:rPr>
          <w:rFonts w:ascii="Times New Roman" w:hAnsi="Times New Roman"/>
          <w:sz w:val="24"/>
          <w:szCs w:val="24"/>
        </w:rPr>
      </w:pPr>
    </w:p>
    <w:p w14:paraId="0ED477FF" w14:textId="50E905EA" w:rsidR="00CC03AA"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Eelnõu § 2</w:t>
      </w:r>
      <w:r w:rsidRPr="00AF6307">
        <w:rPr>
          <w:rFonts w:ascii="Times New Roman" w:hAnsi="Times New Roman"/>
          <w:sz w:val="24"/>
          <w:szCs w:val="24"/>
        </w:rPr>
        <w:t xml:space="preserve"> – </w:t>
      </w:r>
      <w:r w:rsidR="00CC03AA" w:rsidRPr="00AF6307">
        <w:rPr>
          <w:rFonts w:ascii="Times New Roman" w:hAnsi="Times New Roman"/>
          <w:sz w:val="24"/>
          <w:szCs w:val="24"/>
        </w:rPr>
        <w:t>esitatakse termini „rahvaraamatukogu“ määratlus selle põhieesmärkide kaudu ja kirjeldatakse rahvaraamatukogu ülesandeid.</w:t>
      </w:r>
    </w:p>
    <w:p w14:paraId="57937D34" w14:textId="77777777" w:rsidR="00CC03AA" w:rsidRPr="00AF6307" w:rsidRDefault="00CC03AA" w:rsidP="00AF6307">
      <w:pPr>
        <w:spacing w:after="0" w:line="240" w:lineRule="auto"/>
        <w:contextualSpacing/>
        <w:jc w:val="both"/>
        <w:rPr>
          <w:rFonts w:ascii="Times New Roman" w:hAnsi="Times New Roman"/>
          <w:sz w:val="24"/>
          <w:szCs w:val="24"/>
        </w:rPr>
      </w:pPr>
    </w:p>
    <w:p w14:paraId="3266BBDB" w14:textId="0DCA3F2C" w:rsidR="006C0B35" w:rsidRPr="00AF6307" w:rsidRDefault="00CC03AA" w:rsidP="00AF6307">
      <w:pPr>
        <w:spacing w:after="0" w:line="240" w:lineRule="auto"/>
        <w:contextualSpacing/>
        <w:jc w:val="both"/>
        <w:rPr>
          <w:rFonts w:ascii="Times New Roman" w:hAnsi="Times New Roman"/>
          <w:sz w:val="24"/>
          <w:szCs w:val="24"/>
        </w:rPr>
      </w:pPr>
      <w:r w:rsidRPr="00B216E7">
        <w:rPr>
          <w:rFonts w:ascii="Times New Roman" w:hAnsi="Times New Roman"/>
          <w:b/>
          <w:bCs/>
          <w:sz w:val="24"/>
          <w:szCs w:val="24"/>
        </w:rPr>
        <w:t>Lõike 1</w:t>
      </w:r>
      <w:r w:rsidRPr="00AF6307">
        <w:rPr>
          <w:rFonts w:ascii="Times New Roman" w:hAnsi="Times New Roman"/>
          <w:sz w:val="24"/>
          <w:szCs w:val="24"/>
        </w:rPr>
        <w:t xml:space="preserve"> </w:t>
      </w:r>
      <w:r w:rsidR="0023212B" w:rsidRPr="00AF6307">
        <w:rPr>
          <w:rFonts w:ascii="Times New Roman" w:hAnsi="Times New Roman"/>
          <w:sz w:val="24"/>
          <w:szCs w:val="24"/>
        </w:rPr>
        <w:t xml:space="preserve">sissejuhatava lauseosa </w:t>
      </w:r>
      <w:r w:rsidRPr="00AF6307">
        <w:rPr>
          <w:rFonts w:ascii="Times New Roman" w:hAnsi="Times New Roman"/>
          <w:sz w:val="24"/>
          <w:szCs w:val="24"/>
        </w:rPr>
        <w:t xml:space="preserve">kohaselt on rahvaraamatukogu KOV-i kultuuri- ja haridusasutus. </w:t>
      </w:r>
      <w:r w:rsidR="00FD7BC1" w:rsidRPr="00AF6307">
        <w:rPr>
          <w:rFonts w:ascii="Times New Roman" w:hAnsi="Times New Roman"/>
          <w:sz w:val="24"/>
          <w:szCs w:val="24"/>
        </w:rPr>
        <w:t>Kui seni on rahvaraamatukogusid nähtud pigem kultuuri</w:t>
      </w:r>
      <w:r w:rsidR="0023212B" w:rsidRPr="00AF6307">
        <w:rPr>
          <w:rFonts w:ascii="Times New Roman" w:hAnsi="Times New Roman"/>
          <w:sz w:val="24"/>
          <w:szCs w:val="24"/>
        </w:rPr>
        <w:t>- või kultuuripärandi</w:t>
      </w:r>
      <w:r w:rsidR="00FD7BC1" w:rsidRPr="00AF6307">
        <w:rPr>
          <w:rFonts w:ascii="Times New Roman" w:hAnsi="Times New Roman"/>
          <w:sz w:val="24"/>
          <w:szCs w:val="24"/>
        </w:rPr>
        <w:t xml:space="preserve">asutustena, siis eelnõu kohaselt määratletakse neid nii kultuuri- kui ka haridusasutustena, mis väljendab selgemalt tänapäevase rahvaraamatukogu olemust. </w:t>
      </w:r>
      <w:r w:rsidRPr="00AF6307">
        <w:rPr>
          <w:rFonts w:ascii="Times New Roman" w:hAnsi="Times New Roman"/>
          <w:sz w:val="24"/>
          <w:szCs w:val="24"/>
        </w:rPr>
        <w:t>Eesti Vabariigi haridusseaduse</w:t>
      </w:r>
      <w:r w:rsidR="00FD7BC1" w:rsidRPr="00AF6307">
        <w:rPr>
          <w:rFonts w:ascii="Times New Roman" w:hAnsi="Times New Roman"/>
          <w:sz w:val="24"/>
          <w:szCs w:val="24"/>
        </w:rPr>
        <w:t xml:space="preserve"> (edaspidi </w:t>
      </w:r>
      <w:r w:rsidR="00FD7BC1" w:rsidRPr="6E95748F">
        <w:rPr>
          <w:rFonts w:ascii="Times New Roman" w:hAnsi="Times New Roman"/>
          <w:i/>
          <w:iCs/>
          <w:sz w:val="24"/>
          <w:szCs w:val="24"/>
        </w:rPr>
        <w:t>HaS</w:t>
      </w:r>
      <w:r w:rsidR="00FD7BC1" w:rsidRPr="00AF6307">
        <w:rPr>
          <w:rFonts w:ascii="Times New Roman" w:hAnsi="Times New Roman"/>
          <w:sz w:val="24"/>
          <w:szCs w:val="24"/>
        </w:rPr>
        <w:t>)</w:t>
      </w:r>
      <w:r w:rsidRPr="00AF6307">
        <w:rPr>
          <w:rFonts w:ascii="Times New Roman" w:hAnsi="Times New Roman"/>
          <w:sz w:val="24"/>
          <w:szCs w:val="24"/>
        </w:rPr>
        <w:t xml:space="preserve"> § 3 lõike 1 punkti 2 kohaselt on haridusasutused hariduse eesmärke elluviivad organisatsioonid</w:t>
      </w:r>
      <w:r w:rsidR="00FD7BC1" w:rsidRPr="00AF6307">
        <w:rPr>
          <w:rFonts w:ascii="Times New Roman" w:hAnsi="Times New Roman"/>
          <w:sz w:val="24"/>
          <w:szCs w:val="24"/>
        </w:rPr>
        <w:t>. HaS § 2 lõige 3 näeb ette, et hariduse eesmärgid on: 1)</w:t>
      </w:r>
      <w:r w:rsidR="0053122C">
        <w:rPr>
          <w:rFonts w:ascii="Times New Roman" w:hAnsi="Times New Roman"/>
          <w:sz w:val="24"/>
          <w:szCs w:val="24"/>
        </w:rPr>
        <w:t xml:space="preserve"> </w:t>
      </w:r>
      <w:r w:rsidR="00FD7BC1" w:rsidRPr="00AF6307">
        <w:rPr>
          <w:rFonts w:ascii="Times New Roman" w:hAnsi="Times New Roman"/>
          <w:sz w:val="24"/>
          <w:szCs w:val="24"/>
        </w:rPr>
        <w:t>luua soodsad tingimused isiksuse, perekonna, eesti rahvuse, samuti rahvusvähemuste ja Eesti ühiskonna majandus-, poliitilise ning kultuurielu ja loodushoiu arenguks maailma majanduse ja kultuuri kontekstis; 2)</w:t>
      </w:r>
      <w:r w:rsidR="0053122C">
        <w:rPr>
          <w:rFonts w:ascii="Times New Roman" w:hAnsi="Times New Roman"/>
          <w:sz w:val="24"/>
          <w:szCs w:val="24"/>
        </w:rPr>
        <w:t xml:space="preserve"> </w:t>
      </w:r>
      <w:r w:rsidR="00FD7BC1" w:rsidRPr="00AF6307">
        <w:rPr>
          <w:rFonts w:ascii="Times New Roman" w:hAnsi="Times New Roman"/>
          <w:sz w:val="24"/>
          <w:szCs w:val="24"/>
        </w:rPr>
        <w:t>kujundada seadusi austavaid ja järgivaid inimesi; 3)</w:t>
      </w:r>
      <w:r w:rsidR="0053122C">
        <w:rPr>
          <w:rFonts w:ascii="Times New Roman" w:hAnsi="Times New Roman"/>
          <w:sz w:val="24"/>
          <w:szCs w:val="24"/>
        </w:rPr>
        <w:t xml:space="preserve"> </w:t>
      </w:r>
      <w:r w:rsidR="00FD7BC1" w:rsidRPr="00AF6307">
        <w:rPr>
          <w:rFonts w:ascii="Times New Roman" w:hAnsi="Times New Roman"/>
          <w:sz w:val="24"/>
          <w:szCs w:val="24"/>
        </w:rPr>
        <w:t xml:space="preserve">luua igaühele eeldused pidevõppeks. Nende eesmärkide </w:t>
      </w:r>
      <w:r w:rsidR="004A2E83" w:rsidRPr="00AF6307">
        <w:rPr>
          <w:rFonts w:ascii="Times New Roman" w:hAnsi="Times New Roman"/>
          <w:sz w:val="24"/>
          <w:szCs w:val="24"/>
        </w:rPr>
        <w:t>elluviimises</w:t>
      </w:r>
      <w:r w:rsidR="00FD7BC1" w:rsidRPr="00AF6307">
        <w:rPr>
          <w:rFonts w:ascii="Times New Roman" w:hAnsi="Times New Roman"/>
          <w:sz w:val="24"/>
          <w:szCs w:val="24"/>
        </w:rPr>
        <w:t xml:space="preserve"> </w:t>
      </w:r>
      <w:r w:rsidR="004A2E83" w:rsidRPr="00AF6307">
        <w:rPr>
          <w:rFonts w:ascii="Times New Roman" w:hAnsi="Times New Roman"/>
          <w:sz w:val="24"/>
          <w:szCs w:val="24"/>
        </w:rPr>
        <w:t>osalevad</w:t>
      </w:r>
      <w:r w:rsidR="00FD7BC1" w:rsidRPr="00AF6307">
        <w:rPr>
          <w:rFonts w:ascii="Times New Roman" w:hAnsi="Times New Roman"/>
          <w:sz w:val="24"/>
          <w:szCs w:val="24"/>
        </w:rPr>
        <w:t xml:space="preserve"> ka rahvaraamatukogud. </w:t>
      </w:r>
      <w:r w:rsidR="006C0B35" w:rsidRPr="00AF6307">
        <w:rPr>
          <w:rFonts w:ascii="Times New Roman" w:hAnsi="Times New Roman"/>
          <w:sz w:val="24"/>
          <w:szCs w:val="24"/>
        </w:rPr>
        <w:t xml:space="preserve">Ka </w:t>
      </w:r>
      <w:r w:rsidR="006C0B35" w:rsidRPr="00AF6307">
        <w:rPr>
          <w:rStyle w:val="normaltextrun"/>
          <w:rFonts w:ascii="Times New Roman" w:hAnsi="Times New Roman"/>
          <w:color w:val="000000"/>
          <w:sz w:val="24"/>
          <w:szCs w:val="24"/>
          <w:bdr w:val="none" w:sz="0" w:space="0" w:color="auto" w:frame="1"/>
        </w:rPr>
        <w:t>IFLA-UNESCO</w:t>
      </w:r>
      <w:r w:rsidR="006C0B35" w:rsidRPr="00AF6307">
        <w:rPr>
          <w:rFonts w:ascii="Times New Roman" w:eastAsia="Times New Roman" w:hAnsi="Times New Roman"/>
          <w:sz w:val="24"/>
          <w:szCs w:val="24"/>
          <w:lang w:eastAsia="et-EE"/>
        </w:rPr>
        <w:t xml:space="preserve"> rahvaraamatukogude manifest</w:t>
      </w:r>
      <w:r w:rsidR="006C0B35" w:rsidRPr="00AF6307">
        <w:rPr>
          <w:rFonts w:ascii="Times New Roman" w:hAnsi="Times New Roman"/>
          <w:sz w:val="24"/>
          <w:szCs w:val="24"/>
        </w:rPr>
        <w:t>is</w:t>
      </w:r>
      <w:r w:rsidR="006C0B35" w:rsidRPr="00AF6307">
        <w:rPr>
          <w:rStyle w:val="Allmrkuseviide"/>
          <w:rFonts w:ascii="Times New Roman" w:hAnsi="Times New Roman"/>
          <w:sz w:val="24"/>
          <w:szCs w:val="24"/>
        </w:rPr>
        <w:footnoteReference w:id="7"/>
      </w:r>
      <w:r w:rsidR="006C0B35" w:rsidRPr="00AF6307">
        <w:rPr>
          <w:rFonts w:ascii="Times New Roman" w:hAnsi="Times New Roman"/>
          <w:sz w:val="24"/>
          <w:szCs w:val="24"/>
        </w:rPr>
        <w:t xml:space="preserve"> märgitakse, et rahvaraamatukogude tegevus aitab kaasa hariduse, kultuuri ja informatsiooni arengule ning nähakse rahvaraamatukogu ühe võtmeülesandena nii individuaalõppe ja iseseisva hariduse omandamise kui ka ametliku haridussüsteemi toetamist kõigil tasanditel. </w:t>
      </w:r>
      <w:r w:rsidR="00977758" w:rsidRPr="00AF6307">
        <w:rPr>
          <w:rFonts w:ascii="Times New Roman" w:hAnsi="Times New Roman"/>
          <w:sz w:val="24"/>
          <w:szCs w:val="24"/>
        </w:rPr>
        <w:t>Rahvaraamatukogud korraldavad formaalharidust toetavaid koolitusi ja muid harivaid tegevusi. Seejuures ei tule neil taotleda tegevusluba või esitada majandustegevusteadet</w:t>
      </w:r>
      <w:r w:rsidR="00B21253" w:rsidRPr="00AF6307">
        <w:rPr>
          <w:rFonts w:ascii="Times New Roman" w:hAnsi="Times New Roman"/>
          <w:sz w:val="24"/>
          <w:szCs w:val="24"/>
        </w:rPr>
        <w:t xml:space="preserve"> (kui asjaomase koolitusvaldkonna eriseadusest ei tulene teisiti).</w:t>
      </w:r>
      <w:r w:rsidR="00B21253" w:rsidRPr="00AF6307">
        <w:rPr>
          <w:rStyle w:val="Allmrkuseviide"/>
          <w:rFonts w:ascii="Times New Roman" w:hAnsi="Times New Roman"/>
          <w:sz w:val="24"/>
          <w:szCs w:val="24"/>
        </w:rPr>
        <w:footnoteReference w:id="8"/>
      </w:r>
    </w:p>
    <w:p w14:paraId="48A81926" w14:textId="77777777" w:rsidR="006C0B35" w:rsidRPr="00AF6307" w:rsidRDefault="006C0B35" w:rsidP="00AF6307">
      <w:pPr>
        <w:spacing w:after="0" w:line="240" w:lineRule="auto"/>
        <w:contextualSpacing/>
        <w:jc w:val="both"/>
        <w:rPr>
          <w:rFonts w:ascii="Times New Roman" w:hAnsi="Times New Roman"/>
          <w:sz w:val="24"/>
          <w:szCs w:val="24"/>
        </w:rPr>
      </w:pPr>
    </w:p>
    <w:p w14:paraId="73D99986" w14:textId="6DA9181F" w:rsidR="006C0B35" w:rsidRPr="00AF6307" w:rsidRDefault="0023212B"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 xml:space="preserve">Eelnõu kohaselt on rahvaraamatukogu põhieesmärgid järgmised: 1) tagada kõigile võrdne, vaba ja piiramatu juurdepääs informatsioonile, teadmistele, ideedele ja kultuurile; 2) edendada lugemiskultuuri, info- ja digipädevust ning ühistarbimist; 3) toetada elukestvat õppimist ja enesetäiendamist ning osalemist kogukonna- ja riigielu küsimustes. Võrreldes kehtiva RaRS-iga on </w:t>
      </w:r>
      <w:r w:rsidR="00796000">
        <w:rPr>
          <w:rFonts w:ascii="Times New Roman" w:hAnsi="Times New Roman"/>
          <w:sz w:val="24"/>
          <w:szCs w:val="24"/>
        </w:rPr>
        <w:t>esile tõstetud</w:t>
      </w:r>
      <w:r w:rsidR="00796000" w:rsidRPr="00AF6307">
        <w:rPr>
          <w:rFonts w:ascii="Times New Roman" w:hAnsi="Times New Roman"/>
          <w:sz w:val="24"/>
          <w:szCs w:val="24"/>
        </w:rPr>
        <w:t xml:space="preserve"> </w:t>
      </w:r>
      <w:r w:rsidRPr="00AF6307">
        <w:rPr>
          <w:rFonts w:ascii="Times New Roman" w:hAnsi="Times New Roman"/>
          <w:sz w:val="24"/>
          <w:szCs w:val="24"/>
        </w:rPr>
        <w:t>lugemiskultuuri, info- ja digipädevuse ja ühistarbimise edendamine ning kogukonna- ja riigielu küsimustes osalemise toetamine.</w:t>
      </w:r>
      <w:r w:rsidR="004A2E83" w:rsidRPr="00AF6307">
        <w:rPr>
          <w:rFonts w:ascii="Times New Roman" w:hAnsi="Times New Roman"/>
          <w:sz w:val="24"/>
          <w:szCs w:val="24"/>
        </w:rPr>
        <w:t xml:space="preserve"> Tegemist ei ole põhimõtteliselt uute eesmärkide seadmisega, vaid valdkondade loetlemisega, millesse rahvaraamatukogud juba praegu aktiivselt panustavad.</w:t>
      </w:r>
      <w:r w:rsidR="007E5509" w:rsidRPr="00AF6307">
        <w:rPr>
          <w:rFonts w:ascii="Times New Roman" w:hAnsi="Times New Roman"/>
          <w:sz w:val="24"/>
          <w:szCs w:val="24"/>
        </w:rPr>
        <w:t xml:space="preserve"> Eelnõu kajastab seega muutunud ühiskondlikke vajadusi ja tehnoloogilist arengut, andes rahvaraamatukogudele ajakohase ja </w:t>
      </w:r>
      <w:r w:rsidR="00E57C67">
        <w:rPr>
          <w:rFonts w:ascii="Times New Roman" w:hAnsi="Times New Roman"/>
          <w:sz w:val="24"/>
          <w:szCs w:val="24"/>
        </w:rPr>
        <w:t>selgemalt</w:t>
      </w:r>
      <w:r w:rsidR="00E57C67" w:rsidRPr="00AF6307">
        <w:rPr>
          <w:rFonts w:ascii="Times New Roman" w:hAnsi="Times New Roman"/>
          <w:sz w:val="24"/>
          <w:szCs w:val="24"/>
        </w:rPr>
        <w:t xml:space="preserve"> </w:t>
      </w:r>
      <w:r w:rsidR="007E5509" w:rsidRPr="00AF6307">
        <w:rPr>
          <w:rFonts w:ascii="Times New Roman" w:hAnsi="Times New Roman"/>
          <w:sz w:val="24"/>
          <w:szCs w:val="24"/>
        </w:rPr>
        <w:t>mõtestatud rolli.</w:t>
      </w:r>
    </w:p>
    <w:p w14:paraId="7DE397E5" w14:textId="77777777" w:rsidR="006C0B35" w:rsidRPr="00AF6307" w:rsidRDefault="006C0B35" w:rsidP="00AF6307">
      <w:pPr>
        <w:spacing w:after="0" w:line="240" w:lineRule="auto"/>
        <w:contextualSpacing/>
        <w:jc w:val="both"/>
        <w:rPr>
          <w:rFonts w:ascii="Times New Roman" w:hAnsi="Times New Roman"/>
          <w:sz w:val="24"/>
          <w:szCs w:val="24"/>
        </w:rPr>
      </w:pPr>
    </w:p>
    <w:p w14:paraId="1D8CA142" w14:textId="5711302C" w:rsidR="006C0B35" w:rsidRPr="00AF6307" w:rsidRDefault="002F4702"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2018. aastal oli n</w:t>
      </w:r>
      <w:r w:rsidR="006C0B35" w:rsidRPr="00AF6307">
        <w:rPr>
          <w:rFonts w:ascii="Times New Roman" w:hAnsi="Times New Roman"/>
          <w:sz w:val="24"/>
          <w:szCs w:val="24"/>
        </w:rPr>
        <w:t>oorte teadmiste ja oskuste uuring</w:t>
      </w:r>
      <w:r w:rsidRPr="00AF6307">
        <w:rPr>
          <w:rFonts w:ascii="Times New Roman" w:hAnsi="Times New Roman"/>
          <w:sz w:val="24"/>
          <w:szCs w:val="24"/>
        </w:rPr>
        <w:t>u</w:t>
      </w:r>
      <w:r w:rsidR="006C0B35" w:rsidRPr="00AF6307">
        <w:rPr>
          <w:rFonts w:ascii="Times New Roman" w:hAnsi="Times New Roman"/>
          <w:sz w:val="24"/>
          <w:szCs w:val="24"/>
        </w:rPr>
        <w:t xml:space="preserve"> PISA </w:t>
      </w:r>
      <w:r w:rsidRPr="00AF6307">
        <w:rPr>
          <w:rFonts w:ascii="Times New Roman" w:hAnsi="Times New Roman"/>
          <w:sz w:val="24"/>
          <w:szCs w:val="24"/>
        </w:rPr>
        <w:t>(</w:t>
      </w:r>
      <w:r w:rsidR="006C0B35" w:rsidRPr="6E95748F">
        <w:rPr>
          <w:rFonts w:ascii="Times New Roman" w:hAnsi="Times New Roman"/>
          <w:i/>
          <w:iCs/>
          <w:sz w:val="24"/>
          <w:szCs w:val="24"/>
        </w:rPr>
        <w:t>Programme for International Student Assessment</w:t>
      </w:r>
      <w:r w:rsidRPr="00AF6307">
        <w:rPr>
          <w:rFonts w:ascii="Times New Roman" w:hAnsi="Times New Roman"/>
          <w:sz w:val="24"/>
          <w:szCs w:val="24"/>
        </w:rPr>
        <w:t>)</w:t>
      </w:r>
      <w:r w:rsidR="00C84709" w:rsidRPr="00AF6307">
        <w:rPr>
          <w:rStyle w:val="Allmrkuseviide"/>
          <w:rFonts w:ascii="Times New Roman" w:hAnsi="Times New Roman"/>
          <w:sz w:val="24"/>
          <w:szCs w:val="24"/>
        </w:rPr>
        <w:footnoteReference w:id="9"/>
      </w:r>
      <w:r w:rsidR="006C0B35" w:rsidRPr="00AF6307">
        <w:rPr>
          <w:rFonts w:ascii="Times New Roman" w:hAnsi="Times New Roman"/>
          <w:sz w:val="24"/>
          <w:szCs w:val="24"/>
        </w:rPr>
        <w:t xml:space="preserve"> </w:t>
      </w:r>
      <w:r w:rsidRPr="00AF6307">
        <w:rPr>
          <w:rFonts w:ascii="Times New Roman" w:hAnsi="Times New Roman"/>
          <w:sz w:val="24"/>
          <w:szCs w:val="24"/>
        </w:rPr>
        <w:t xml:space="preserve">põhivaldkond funktsionaalne lugemine. Uuringu raames selgitati välja, kui hästi saavad 15-aastased õpilased aru kirjalikest tekstidest ja kui tõhusalt suudavad nad neid kasutada. Uuringu tulemused näitasid, et Eesti põhikooliõpilased on oma oskuste poolest Euroopa absoluutses tipus ja maailmas esikaheksas. Testis on välja toodud, et koduse raamatukogu suuruse kasvades </w:t>
      </w:r>
      <w:r w:rsidR="00BD75D4" w:rsidRPr="00AF6307">
        <w:rPr>
          <w:rFonts w:ascii="Times New Roman" w:hAnsi="Times New Roman"/>
          <w:sz w:val="24"/>
          <w:szCs w:val="24"/>
        </w:rPr>
        <w:t>paranevad</w:t>
      </w:r>
      <w:r w:rsidRPr="00AF6307">
        <w:rPr>
          <w:rFonts w:ascii="Times New Roman" w:hAnsi="Times New Roman"/>
          <w:sz w:val="24"/>
          <w:szCs w:val="24"/>
        </w:rPr>
        <w:t xml:space="preserve"> sünkroonis ka testitulemused. Samuti mõjutas oluliselt testi tulemusi raamatute žanriline esindatus koduses raamatukogus.</w:t>
      </w:r>
      <w:r w:rsidR="00C84709" w:rsidRPr="00AF6307">
        <w:rPr>
          <w:rStyle w:val="Allmrkuseviide"/>
          <w:rFonts w:ascii="Times New Roman" w:hAnsi="Times New Roman"/>
          <w:sz w:val="24"/>
          <w:szCs w:val="24"/>
        </w:rPr>
        <w:footnoteReference w:id="10"/>
      </w:r>
      <w:r w:rsidR="00B40DFE" w:rsidRPr="00AF6307">
        <w:rPr>
          <w:rFonts w:ascii="Times New Roman" w:hAnsi="Times New Roman"/>
          <w:sz w:val="24"/>
          <w:szCs w:val="24"/>
        </w:rPr>
        <w:t xml:space="preserve"> </w:t>
      </w:r>
      <w:r w:rsidR="006C0B35" w:rsidRPr="00AF6307">
        <w:rPr>
          <w:rFonts w:ascii="Times New Roman" w:hAnsi="Times New Roman"/>
          <w:sz w:val="24"/>
          <w:szCs w:val="24"/>
        </w:rPr>
        <w:t>Rahvusvahelise täiskasvanute oskuste uuringu PIAAC (</w:t>
      </w:r>
      <w:r w:rsidR="006C0B35" w:rsidRPr="6E95748F">
        <w:rPr>
          <w:rFonts w:ascii="Times New Roman" w:hAnsi="Times New Roman"/>
          <w:i/>
          <w:iCs/>
          <w:sz w:val="24"/>
          <w:szCs w:val="24"/>
        </w:rPr>
        <w:t>Programme for the International Assessment of Adult Competencies</w:t>
      </w:r>
      <w:r w:rsidR="006C0B35" w:rsidRPr="00AF6307">
        <w:rPr>
          <w:rFonts w:ascii="Times New Roman" w:hAnsi="Times New Roman"/>
          <w:sz w:val="24"/>
          <w:szCs w:val="24"/>
        </w:rPr>
        <w:t>)</w:t>
      </w:r>
      <w:r w:rsidR="00B40DFE" w:rsidRPr="00AF6307">
        <w:rPr>
          <w:rStyle w:val="Allmrkuseviide"/>
          <w:rFonts w:ascii="Times New Roman" w:hAnsi="Times New Roman"/>
          <w:sz w:val="24"/>
          <w:szCs w:val="24"/>
        </w:rPr>
        <w:footnoteReference w:id="11"/>
      </w:r>
      <w:r w:rsidR="006C0B35" w:rsidRPr="00AF6307">
        <w:rPr>
          <w:rFonts w:ascii="Times New Roman" w:hAnsi="Times New Roman"/>
          <w:sz w:val="24"/>
          <w:szCs w:val="24"/>
        </w:rPr>
        <w:t xml:space="preserve"> tulemustes</w:t>
      </w:r>
      <w:r w:rsidR="008C1F31" w:rsidRPr="00AF6307">
        <w:rPr>
          <w:rFonts w:ascii="Times New Roman" w:hAnsi="Times New Roman"/>
          <w:sz w:val="24"/>
          <w:szCs w:val="24"/>
        </w:rPr>
        <w:t>t</w:t>
      </w:r>
      <w:r w:rsidR="006C0B35" w:rsidRPr="00AF6307">
        <w:rPr>
          <w:rFonts w:ascii="Times New Roman" w:hAnsi="Times New Roman"/>
          <w:sz w:val="24"/>
          <w:szCs w:val="24"/>
        </w:rPr>
        <w:t xml:space="preserve"> </w:t>
      </w:r>
      <w:r w:rsidR="008C1F31" w:rsidRPr="00AF6307">
        <w:rPr>
          <w:rFonts w:ascii="Times New Roman" w:hAnsi="Times New Roman"/>
          <w:sz w:val="24"/>
          <w:szCs w:val="24"/>
        </w:rPr>
        <w:t>ilmneb</w:t>
      </w:r>
      <w:r w:rsidR="006C0B35" w:rsidRPr="00AF6307">
        <w:rPr>
          <w:rFonts w:ascii="Times New Roman" w:hAnsi="Times New Roman"/>
          <w:sz w:val="24"/>
          <w:szCs w:val="24"/>
        </w:rPr>
        <w:t xml:space="preserve">, et vaadates raamatute arvu mitteõppivate ja kõigi noorte lapsepõlvekodudes, paistis silma, et vaid üld- ja kutseharidusega noored pärinevad sagedamini kodudest, kus oli väga vähe raamatuid. Raamatute arv on oluline, kuna see peegeldab hariduse </w:t>
      </w:r>
      <w:r w:rsidR="006C0B35" w:rsidRPr="00AF6307">
        <w:rPr>
          <w:rFonts w:ascii="Times New Roman" w:hAnsi="Times New Roman"/>
          <w:sz w:val="24"/>
          <w:szCs w:val="24"/>
        </w:rPr>
        <w:lastRenderedPageBreak/>
        <w:t>väärtustamist ja lugemisharjumuse olemasolu lapsepõlvekodus.</w:t>
      </w:r>
      <w:r w:rsidR="006C0B35" w:rsidRPr="00AF6307">
        <w:rPr>
          <w:rStyle w:val="Allmrkuseviide"/>
          <w:rFonts w:ascii="Times New Roman" w:hAnsi="Times New Roman"/>
          <w:sz w:val="24"/>
          <w:szCs w:val="24"/>
        </w:rPr>
        <w:footnoteReference w:id="12"/>
      </w:r>
      <w:r w:rsidR="006C0B35" w:rsidRPr="00AF6307">
        <w:rPr>
          <w:rFonts w:ascii="Times New Roman" w:hAnsi="Times New Roman"/>
          <w:sz w:val="24"/>
          <w:szCs w:val="24"/>
        </w:rPr>
        <w:t xml:space="preserve"> Kuigi kumbki uuring ei hõlma rahvaraamatukogude mõju, on kahtlemata oluline </w:t>
      </w:r>
      <w:r w:rsidR="00B40DFE" w:rsidRPr="00AF6307">
        <w:rPr>
          <w:rFonts w:ascii="Times New Roman" w:hAnsi="Times New Roman"/>
          <w:sz w:val="24"/>
          <w:szCs w:val="24"/>
        </w:rPr>
        <w:t>roll lugemiskultuuri edendamisel ka neil.</w:t>
      </w:r>
      <w:r w:rsidR="006C0B35" w:rsidRPr="00AF6307">
        <w:rPr>
          <w:rFonts w:ascii="Times New Roman" w:hAnsi="Times New Roman"/>
          <w:sz w:val="24"/>
          <w:szCs w:val="24"/>
        </w:rPr>
        <w:t xml:space="preserve"> </w:t>
      </w:r>
      <w:r w:rsidR="00B40DFE" w:rsidRPr="00AF6307">
        <w:rPr>
          <w:rFonts w:ascii="Times New Roman" w:hAnsi="Times New Roman"/>
          <w:sz w:val="24"/>
          <w:szCs w:val="24"/>
        </w:rPr>
        <w:t>I</w:t>
      </w:r>
      <w:r w:rsidR="006C0B35" w:rsidRPr="00AF6307">
        <w:rPr>
          <w:rFonts w:ascii="Times New Roman" w:hAnsi="Times New Roman"/>
          <w:sz w:val="24"/>
          <w:szCs w:val="24"/>
        </w:rPr>
        <w:t xml:space="preserve">lma rahvaraamatukogude tasakaalustava mõjuta võib koduse raamatukogu kasinus mõjutada </w:t>
      </w:r>
      <w:r w:rsidR="003B0F16" w:rsidRPr="00AF6307">
        <w:rPr>
          <w:rFonts w:ascii="Times New Roman" w:hAnsi="Times New Roman"/>
          <w:sz w:val="24"/>
          <w:szCs w:val="24"/>
        </w:rPr>
        <w:t xml:space="preserve">negatiivselt </w:t>
      </w:r>
      <w:r w:rsidR="006C0B35" w:rsidRPr="00AF6307">
        <w:rPr>
          <w:rFonts w:ascii="Times New Roman" w:hAnsi="Times New Roman"/>
          <w:sz w:val="24"/>
          <w:szCs w:val="24"/>
        </w:rPr>
        <w:t>noorte haridusteed ja Eesti elanike konkurentsivõimelisust.</w:t>
      </w:r>
    </w:p>
    <w:p w14:paraId="37133486" w14:textId="77777777" w:rsidR="006C0B35" w:rsidRPr="00AF6307" w:rsidRDefault="006C0B35" w:rsidP="00AF6307">
      <w:pPr>
        <w:spacing w:after="0" w:line="240" w:lineRule="auto"/>
        <w:contextualSpacing/>
        <w:jc w:val="both"/>
        <w:rPr>
          <w:rFonts w:ascii="Times New Roman" w:hAnsi="Times New Roman"/>
          <w:sz w:val="24"/>
          <w:szCs w:val="24"/>
        </w:rPr>
      </w:pPr>
    </w:p>
    <w:p w14:paraId="20B958BA" w14:textId="5A9E40C7" w:rsidR="006C0B35" w:rsidRPr="00AF6307" w:rsidRDefault="003B0F16"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Aidates edendada info- ja digipädevust</w:t>
      </w:r>
      <w:r w:rsidR="0CEB2226" w:rsidRPr="00AF6307">
        <w:rPr>
          <w:rFonts w:ascii="Times New Roman" w:hAnsi="Times New Roman"/>
          <w:sz w:val="24"/>
          <w:szCs w:val="24"/>
        </w:rPr>
        <w:t>,</w:t>
      </w:r>
      <w:r w:rsidRPr="00AF6307">
        <w:rPr>
          <w:rFonts w:ascii="Times New Roman" w:hAnsi="Times New Roman"/>
          <w:sz w:val="24"/>
          <w:szCs w:val="24"/>
        </w:rPr>
        <w:t xml:space="preserve"> panustavad rahvaraamatukogud digilõhe </w:t>
      </w:r>
      <w:r w:rsidR="00836914" w:rsidRPr="00AF6307">
        <w:rPr>
          <w:rFonts w:ascii="Times New Roman" w:hAnsi="Times New Roman"/>
          <w:sz w:val="24"/>
          <w:szCs w:val="24"/>
        </w:rPr>
        <w:t>kaotamisse</w:t>
      </w:r>
      <w:r w:rsidRPr="00AF6307">
        <w:rPr>
          <w:rFonts w:ascii="Times New Roman" w:hAnsi="Times New Roman"/>
          <w:sz w:val="24"/>
          <w:szCs w:val="24"/>
        </w:rPr>
        <w:t>.</w:t>
      </w:r>
      <w:r w:rsidR="002504BE" w:rsidRPr="00AF6307">
        <w:rPr>
          <w:rFonts w:ascii="Times New Roman" w:hAnsi="Times New Roman"/>
          <w:sz w:val="24"/>
          <w:szCs w:val="24"/>
        </w:rPr>
        <w:t xml:space="preserve"> </w:t>
      </w:r>
      <w:r w:rsidR="000378C8" w:rsidRPr="00AF6307">
        <w:rPr>
          <w:rFonts w:ascii="Times New Roman" w:hAnsi="Times New Roman"/>
          <w:sz w:val="24"/>
          <w:szCs w:val="24"/>
        </w:rPr>
        <w:t>Digilõhe</w:t>
      </w:r>
      <w:r w:rsidR="005B1411">
        <w:rPr>
          <w:rFonts w:ascii="Times New Roman" w:hAnsi="Times New Roman"/>
          <w:sz w:val="24"/>
          <w:szCs w:val="24"/>
        </w:rPr>
        <w:t xml:space="preserve"> </w:t>
      </w:r>
      <w:r w:rsidR="000378C8" w:rsidRPr="00AF6307">
        <w:rPr>
          <w:rFonts w:ascii="Times New Roman" w:hAnsi="Times New Roman"/>
          <w:sz w:val="24"/>
          <w:szCs w:val="24"/>
        </w:rPr>
        <w:t>on</w:t>
      </w:r>
      <w:r w:rsidR="005B1411">
        <w:rPr>
          <w:rFonts w:ascii="Times New Roman" w:hAnsi="Times New Roman"/>
          <w:sz w:val="24"/>
          <w:szCs w:val="24"/>
        </w:rPr>
        <w:t xml:space="preserve"> </w:t>
      </w:r>
      <w:r w:rsidR="000378C8" w:rsidRPr="00AF6307">
        <w:rPr>
          <w:rFonts w:ascii="Times New Roman" w:hAnsi="Times New Roman"/>
          <w:sz w:val="24"/>
          <w:szCs w:val="24"/>
        </w:rPr>
        <w:t>infoühiskonnas</w:t>
      </w:r>
      <w:r w:rsidR="005B1411">
        <w:rPr>
          <w:rFonts w:ascii="Times New Roman" w:hAnsi="Times New Roman"/>
          <w:sz w:val="24"/>
          <w:szCs w:val="24"/>
        </w:rPr>
        <w:t xml:space="preserve"> </w:t>
      </w:r>
      <w:r w:rsidR="000378C8" w:rsidRPr="00AF6307">
        <w:rPr>
          <w:rFonts w:ascii="Times New Roman" w:hAnsi="Times New Roman"/>
          <w:sz w:val="24"/>
          <w:szCs w:val="24"/>
        </w:rPr>
        <w:t>tekkinud erinevus ühelt poolt</w:t>
      </w:r>
      <w:r w:rsidR="005B1411">
        <w:rPr>
          <w:rFonts w:ascii="Times New Roman" w:hAnsi="Times New Roman"/>
          <w:sz w:val="24"/>
          <w:szCs w:val="24"/>
        </w:rPr>
        <w:t xml:space="preserve"> </w:t>
      </w:r>
      <w:r w:rsidR="000378C8" w:rsidRPr="00AF6307">
        <w:rPr>
          <w:rFonts w:ascii="Times New Roman" w:hAnsi="Times New Roman"/>
          <w:sz w:val="24"/>
          <w:szCs w:val="24"/>
        </w:rPr>
        <w:t>internetile</w:t>
      </w:r>
      <w:r w:rsidR="005B1411">
        <w:rPr>
          <w:rFonts w:ascii="Times New Roman" w:hAnsi="Times New Roman"/>
          <w:sz w:val="24"/>
          <w:szCs w:val="24"/>
        </w:rPr>
        <w:t xml:space="preserve"> </w:t>
      </w:r>
      <w:r w:rsidR="000378C8" w:rsidRPr="00AF6307">
        <w:rPr>
          <w:rFonts w:ascii="Times New Roman" w:hAnsi="Times New Roman"/>
          <w:sz w:val="24"/>
          <w:szCs w:val="24"/>
        </w:rPr>
        <w:t>vaba ligipääsuga ja selle võimalusi kasutada oskavate ning teiselt poolt internetile halvasti või üldse mitte ligipääsevate ja selle võimalusi mittevaldavate inimeste vahel.</w:t>
      </w:r>
      <w:r w:rsidR="000378C8" w:rsidRPr="00AF6307">
        <w:rPr>
          <w:rStyle w:val="Allmrkuseviide"/>
          <w:rFonts w:ascii="Times New Roman" w:hAnsi="Times New Roman"/>
          <w:sz w:val="24"/>
          <w:szCs w:val="24"/>
        </w:rPr>
        <w:footnoteReference w:id="13"/>
      </w:r>
      <w:r w:rsidR="005B1411">
        <w:rPr>
          <w:rFonts w:ascii="Times New Roman" w:hAnsi="Times New Roman"/>
          <w:sz w:val="24"/>
          <w:szCs w:val="24"/>
        </w:rPr>
        <w:t xml:space="preserve"> </w:t>
      </w:r>
      <w:r w:rsidR="000378C8" w:rsidRPr="00AF6307">
        <w:rPr>
          <w:rFonts w:ascii="Times New Roman" w:hAnsi="Times New Roman"/>
          <w:sz w:val="24"/>
          <w:szCs w:val="24"/>
        </w:rPr>
        <w:t>Üks peamisi elanikkonnarühmi, kes digiteenustest kõrvale jäävad, on eakad. Maapiirkondade elanikud on eakate kõrval teine peamine digiriigist välja jääv sihtrühm. Need kaks rühma kattuvad suures osas, sest maapiirkondades elab rohkem vanemaealisi.</w:t>
      </w:r>
      <w:r w:rsidR="000378C8" w:rsidRPr="00AF6307">
        <w:rPr>
          <w:rStyle w:val="Allmrkuseviide"/>
          <w:rFonts w:ascii="Times New Roman" w:hAnsi="Times New Roman"/>
          <w:sz w:val="24"/>
          <w:szCs w:val="24"/>
        </w:rPr>
        <w:footnoteReference w:id="14"/>
      </w:r>
      <w:r w:rsidR="000378C8" w:rsidRPr="00AF6307">
        <w:rPr>
          <w:rFonts w:ascii="Times New Roman" w:hAnsi="Times New Roman"/>
          <w:sz w:val="24"/>
          <w:szCs w:val="24"/>
        </w:rPr>
        <w:t xml:space="preserve"> </w:t>
      </w:r>
      <w:r w:rsidR="006C0B35" w:rsidRPr="00AF6307">
        <w:rPr>
          <w:rFonts w:ascii="Times New Roman" w:hAnsi="Times New Roman"/>
          <w:sz w:val="24"/>
          <w:szCs w:val="24"/>
        </w:rPr>
        <w:t xml:space="preserve">Eesti inimarengu </w:t>
      </w:r>
      <w:r w:rsidR="002504BE" w:rsidRPr="00AF6307">
        <w:rPr>
          <w:rFonts w:ascii="Times New Roman" w:hAnsi="Times New Roman"/>
          <w:sz w:val="24"/>
          <w:szCs w:val="24"/>
        </w:rPr>
        <w:t xml:space="preserve">2023. aasta </w:t>
      </w:r>
      <w:r w:rsidR="006C0B35" w:rsidRPr="00AF6307">
        <w:rPr>
          <w:rFonts w:ascii="Times New Roman" w:hAnsi="Times New Roman"/>
          <w:sz w:val="24"/>
          <w:szCs w:val="24"/>
        </w:rPr>
        <w:t>aruan</w:t>
      </w:r>
      <w:r w:rsidR="002504BE" w:rsidRPr="00AF6307">
        <w:rPr>
          <w:rFonts w:ascii="Times New Roman" w:hAnsi="Times New Roman"/>
          <w:sz w:val="24"/>
          <w:szCs w:val="24"/>
        </w:rPr>
        <w:t>des</w:t>
      </w:r>
      <w:r w:rsidR="006C0B35" w:rsidRPr="00AF6307">
        <w:rPr>
          <w:rFonts w:ascii="Times New Roman" w:hAnsi="Times New Roman"/>
          <w:sz w:val="24"/>
          <w:szCs w:val="24"/>
        </w:rPr>
        <w:t xml:space="preserve"> t</w:t>
      </w:r>
      <w:r w:rsidR="002504BE" w:rsidRPr="00AF6307">
        <w:rPr>
          <w:rFonts w:ascii="Times New Roman" w:hAnsi="Times New Roman"/>
          <w:sz w:val="24"/>
          <w:szCs w:val="24"/>
        </w:rPr>
        <w:t>uuakse</w:t>
      </w:r>
      <w:r w:rsidR="006C0B35" w:rsidRPr="00AF6307">
        <w:rPr>
          <w:rFonts w:ascii="Times New Roman" w:hAnsi="Times New Roman"/>
          <w:sz w:val="24"/>
          <w:szCs w:val="24"/>
        </w:rPr>
        <w:t xml:space="preserve"> välja, et digiajastul mängivad infotehnoloogilised vahendid ja keskkonnad igapäevaelus olulist rolli nii õppimisel, suhtlemisel, teenuste kasutamisel kui ka mujal. </w:t>
      </w:r>
      <w:r w:rsidR="002504BE" w:rsidRPr="00AF6307">
        <w:rPr>
          <w:rFonts w:ascii="Times New Roman" w:hAnsi="Times New Roman"/>
          <w:sz w:val="24"/>
          <w:szCs w:val="24"/>
        </w:rPr>
        <w:t>Aruandes märgitakse</w:t>
      </w:r>
      <w:r w:rsidR="006C0B35" w:rsidRPr="00AF6307">
        <w:rPr>
          <w:rFonts w:ascii="Times New Roman" w:hAnsi="Times New Roman"/>
          <w:sz w:val="24"/>
          <w:szCs w:val="24"/>
        </w:rPr>
        <w:t xml:space="preserve">, et end digipädevamaks pidavad teismelised kalduvad olema oma eluga pisut rohkem rahul. </w:t>
      </w:r>
      <w:r w:rsidR="002504BE" w:rsidRPr="00AF6307">
        <w:rPr>
          <w:rFonts w:ascii="Times New Roman" w:hAnsi="Times New Roman"/>
          <w:sz w:val="24"/>
          <w:szCs w:val="24"/>
        </w:rPr>
        <w:t>V</w:t>
      </w:r>
      <w:r w:rsidR="006C0B35" w:rsidRPr="00AF6307">
        <w:rPr>
          <w:rFonts w:ascii="Times New Roman" w:hAnsi="Times New Roman"/>
          <w:sz w:val="24"/>
          <w:szCs w:val="24"/>
        </w:rPr>
        <w:t xml:space="preserve">anemate täiskasvanute interneti mittekasutamise peamine põhjus on </w:t>
      </w:r>
      <w:r w:rsidR="002504BE" w:rsidRPr="00AF6307">
        <w:rPr>
          <w:rFonts w:ascii="Times New Roman" w:hAnsi="Times New Roman"/>
          <w:sz w:val="24"/>
          <w:szCs w:val="24"/>
        </w:rPr>
        <w:t xml:space="preserve">aga </w:t>
      </w:r>
      <w:r w:rsidR="006C0B35" w:rsidRPr="00AF6307">
        <w:rPr>
          <w:rFonts w:ascii="Times New Roman" w:hAnsi="Times New Roman"/>
          <w:sz w:val="24"/>
          <w:szCs w:val="24"/>
        </w:rPr>
        <w:t xml:space="preserve">eelkõige oskuste, mitte võimaluste puudumine. </w:t>
      </w:r>
      <w:r w:rsidR="002504BE" w:rsidRPr="00AF6307">
        <w:rPr>
          <w:rFonts w:ascii="Times New Roman" w:hAnsi="Times New Roman"/>
          <w:sz w:val="24"/>
          <w:szCs w:val="24"/>
        </w:rPr>
        <w:t>I</w:t>
      </w:r>
      <w:r w:rsidR="006C0B35" w:rsidRPr="00AF6307">
        <w:rPr>
          <w:rFonts w:ascii="Times New Roman" w:hAnsi="Times New Roman"/>
          <w:sz w:val="24"/>
          <w:szCs w:val="24"/>
        </w:rPr>
        <w:t>nimestel, kellel puudub igapäevane ligipääs digioskuste juhendamisele, vähenevad võimalused kaasas käia tehnoloogiliste ja tarkvaraliste muutustega.</w:t>
      </w:r>
      <w:r w:rsidR="006C0B35" w:rsidRPr="00AF6307">
        <w:rPr>
          <w:rStyle w:val="Allmrkuseviide"/>
          <w:rFonts w:ascii="Times New Roman" w:hAnsi="Times New Roman"/>
          <w:sz w:val="24"/>
          <w:szCs w:val="24"/>
        </w:rPr>
        <w:footnoteReference w:id="15"/>
      </w:r>
      <w:r w:rsidR="000378C8" w:rsidRPr="00AF6307">
        <w:rPr>
          <w:rFonts w:ascii="Times New Roman" w:hAnsi="Times New Roman"/>
          <w:sz w:val="24"/>
          <w:szCs w:val="24"/>
        </w:rPr>
        <w:t xml:space="preserve"> </w:t>
      </w:r>
      <w:r w:rsidR="00836914" w:rsidRPr="00AF6307">
        <w:rPr>
          <w:rFonts w:ascii="Times New Roman" w:hAnsi="Times New Roman"/>
          <w:sz w:val="24"/>
          <w:szCs w:val="24"/>
        </w:rPr>
        <w:t>Digilõhe kaotamisel on olulised kogukonnapõhised lahendused ja usaldusväärset digimaailma õppekeskkonda luua aitavate niinimetatud ankurasutuste tegevus. Ankurasutused on kogukonda koondavad asutused, näiteks rahvaraamatukogud.</w:t>
      </w:r>
      <w:r w:rsidR="00836914" w:rsidRPr="00AF6307">
        <w:rPr>
          <w:rStyle w:val="Allmrkuseviide"/>
          <w:rFonts w:ascii="Times New Roman" w:hAnsi="Times New Roman"/>
          <w:sz w:val="24"/>
          <w:szCs w:val="24"/>
        </w:rPr>
        <w:footnoteReference w:id="16"/>
      </w:r>
    </w:p>
    <w:p w14:paraId="018D9F35" w14:textId="77777777" w:rsidR="006C0B35" w:rsidRPr="00AF6307" w:rsidRDefault="006C0B35" w:rsidP="00AF6307">
      <w:pPr>
        <w:spacing w:after="0" w:line="240" w:lineRule="auto"/>
        <w:contextualSpacing/>
        <w:jc w:val="both"/>
        <w:rPr>
          <w:rFonts w:ascii="Times New Roman" w:hAnsi="Times New Roman"/>
          <w:sz w:val="24"/>
          <w:szCs w:val="24"/>
        </w:rPr>
      </w:pPr>
    </w:p>
    <w:p w14:paraId="678FD9E2" w14:textId="247A58D5" w:rsidR="006C0B35" w:rsidRPr="00AF6307" w:rsidRDefault="00836914"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Rahvaraamatukogude üks põhieesmärke on ka ühistarbimise edendamine</w:t>
      </w:r>
      <w:r w:rsidR="00C71EB8" w:rsidRPr="00AF6307">
        <w:rPr>
          <w:rFonts w:ascii="Times New Roman" w:hAnsi="Times New Roman"/>
          <w:sz w:val="24"/>
          <w:szCs w:val="24"/>
        </w:rPr>
        <w:t xml:space="preserve"> ja seeläbi säästva arengu toetamine</w:t>
      </w:r>
      <w:r w:rsidRPr="00AF6307">
        <w:rPr>
          <w:rFonts w:ascii="Times New Roman" w:hAnsi="Times New Roman"/>
          <w:sz w:val="24"/>
          <w:szCs w:val="24"/>
        </w:rPr>
        <w:t>.</w:t>
      </w:r>
      <w:r w:rsidR="009A7FFD" w:rsidRPr="00AF6307">
        <w:rPr>
          <w:rFonts w:ascii="Times New Roman" w:hAnsi="Times New Roman"/>
          <w:sz w:val="24"/>
          <w:szCs w:val="24"/>
        </w:rPr>
        <w:t xml:space="preserve"> Ühistarbimine tähendab majanduse vormi, mis baseerub toodete ja teenuste jagamisel, vahetamisel, kauplemisel või rentimisel, võimaldades ligipääsu asjadele ilma neid omastamata ning muutes mitte niivõrd seda mida me tarbime, vaid kuidas me tarbime.</w:t>
      </w:r>
      <w:r w:rsidR="009A7FFD" w:rsidRPr="00AF6307">
        <w:rPr>
          <w:rStyle w:val="Allmrkuseviide"/>
          <w:rFonts w:ascii="Times New Roman" w:hAnsi="Times New Roman"/>
          <w:sz w:val="24"/>
          <w:szCs w:val="24"/>
        </w:rPr>
        <w:footnoteReference w:id="17"/>
      </w:r>
      <w:r w:rsidR="00C71EB8" w:rsidRPr="00AF6307">
        <w:rPr>
          <w:rFonts w:ascii="Times New Roman" w:hAnsi="Times New Roman"/>
          <w:sz w:val="24"/>
          <w:szCs w:val="24"/>
        </w:rPr>
        <w:t xml:space="preserve"> Rahvar</w:t>
      </w:r>
      <w:r w:rsidR="006C0B35" w:rsidRPr="00AF6307">
        <w:rPr>
          <w:rFonts w:ascii="Times New Roman" w:hAnsi="Times New Roman"/>
          <w:sz w:val="24"/>
          <w:szCs w:val="24"/>
        </w:rPr>
        <w:t>aamatukogud edendavad ressursitõhusust ja kestlikku tarbimist, võimaldades jagatud juurdepääsu raamatutele ja</w:t>
      </w:r>
      <w:r w:rsidR="00C71EB8" w:rsidRPr="00AF6307">
        <w:rPr>
          <w:rFonts w:ascii="Times New Roman" w:hAnsi="Times New Roman"/>
          <w:sz w:val="24"/>
          <w:szCs w:val="24"/>
        </w:rPr>
        <w:t xml:space="preserve"> järjest rohkem ka </w:t>
      </w:r>
      <w:r w:rsidR="006C0B35" w:rsidRPr="00AF6307">
        <w:rPr>
          <w:rFonts w:ascii="Times New Roman" w:hAnsi="Times New Roman"/>
          <w:sz w:val="24"/>
          <w:szCs w:val="24"/>
        </w:rPr>
        <w:t xml:space="preserve">muudele </w:t>
      </w:r>
      <w:r w:rsidR="00C71EB8" w:rsidRPr="00AF6307">
        <w:rPr>
          <w:rFonts w:ascii="Times New Roman" w:hAnsi="Times New Roman"/>
          <w:sz w:val="24"/>
          <w:szCs w:val="24"/>
        </w:rPr>
        <w:t>esemetele (näiteks tööriistad, sporditarbed j</w:t>
      </w:r>
      <w:r w:rsidR="00D57FE9" w:rsidRPr="00AF6307">
        <w:rPr>
          <w:rFonts w:ascii="Times New Roman" w:hAnsi="Times New Roman"/>
          <w:sz w:val="24"/>
          <w:szCs w:val="24"/>
        </w:rPr>
        <w:t>ms</w:t>
      </w:r>
      <w:r w:rsidR="00C71EB8" w:rsidRPr="00AF6307">
        <w:rPr>
          <w:rFonts w:ascii="Times New Roman" w:hAnsi="Times New Roman"/>
          <w:sz w:val="24"/>
          <w:szCs w:val="24"/>
        </w:rPr>
        <w:t>)</w:t>
      </w:r>
      <w:r w:rsidR="006C0B35" w:rsidRPr="00AF6307">
        <w:rPr>
          <w:rFonts w:ascii="Times New Roman" w:hAnsi="Times New Roman"/>
          <w:sz w:val="24"/>
          <w:szCs w:val="24"/>
        </w:rPr>
        <w:t>.</w:t>
      </w:r>
    </w:p>
    <w:p w14:paraId="40BD40C4" w14:textId="77777777" w:rsidR="00C71EB8" w:rsidRPr="00AF6307" w:rsidRDefault="00C71EB8" w:rsidP="00AF6307">
      <w:pPr>
        <w:spacing w:after="0" w:line="240" w:lineRule="auto"/>
        <w:contextualSpacing/>
        <w:jc w:val="both"/>
        <w:rPr>
          <w:rFonts w:ascii="Times New Roman" w:hAnsi="Times New Roman"/>
          <w:sz w:val="24"/>
          <w:szCs w:val="24"/>
        </w:rPr>
      </w:pPr>
    </w:p>
    <w:p w14:paraId="08344962" w14:textId="57F4D113" w:rsidR="00C71EB8" w:rsidRPr="00AF6307" w:rsidRDefault="00C71EB8"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Üha enam pakuvad rahvaraamatukogud tuge ka kogukonna- ja riigielu küsimustes osalemisel. Nagu juba eespool märgitud</w:t>
      </w:r>
      <w:r w:rsidR="00611449" w:rsidRPr="00AF6307">
        <w:rPr>
          <w:rFonts w:ascii="Times New Roman" w:hAnsi="Times New Roman"/>
          <w:sz w:val="24"/>
          <w:szCs w:val="24"/>
        </w:rPr>
        <w:t>,</w:t>
      </w:r>
      <w:r w:rsidRPr="00AF6307">
        <w:rPr>
          <w:rFonts w:ascii="Times New Roman" w:hAnsi="Times New Roman"/>
          <w:sz w:val="24"/>
          <w:szCs w:val="24"/>
        </w:rPr>
        <w:t xml:space="preserve"> on rahvaraamatukogud kogukonda koondavad ankurasutused, mis on inimestele lähedal ja millest on saanud seetõttu olulised tugipunktid. </w:t>
      </w:r>
      <w:r w:rsidR="007E5509" w:rsidRPr="00AF6307">
        <w:rPr>
          <w:rFonts w:ascii="Times New Roman" w:hAnsi="Times New Roman"/>
          <w:sz w:val="24"/>
          <w:szCs w:val="24"/>
        </w:rPr>
        <w:t>Rahvaraamatukogud</w:t>
      </w:r>
      <w:r w:rsidRPr="00AF6307">
        <w:rPr>
          <w:rFonts w:ascii="Times New Roman" w:hAnsi="Times New Roman"/>
          <w:sz w:val="24"/>
          <w:szCs w:val="24"/>
        </w:rPr>
        <w:t xml:space="preserve"> pakuvad </w:t>
      </w:r>
      <w:r w:rsidR="007E5509" w:rsidRPr="00AF6307">
        <w:rPr>
          <w:rFonts w:ascii="Times New Roman" w:hAnsi="Times New Roman"/>
          <w:sz w:val="24"/>
          <w:szCs w:val="24"/>
        </w:rPr>
        <w:t xml:space="preserve">näiteks </w:t>
      </w:r>
      <w:r w:rsidRPr="00AF6307">
        <w:rPr>
          <w:rFonts w:ascii="Times New Roman" w:hAnsi="Times New Roman"/>
          <w:sz w:val="24"/>
          <w:szCs w:val="24"/>
        </w:rPr>
        <w:t xml:space="preserve">infot ja abi </w:t>
      </w:r>
      <w:r w:rsidR="007E5509" w:rsidRPr="00AF6307">
        <w:rPr>
          <w:rFonts w:ascii="Times New Roman" w:hAnsi="Times New Roman"/>
          <w:sz w:val="24"/>
          <w:szCs w:val="24"/>
        </w:rPr>
        <w:t xml:space="preserve">elektrooniliste avalike </w:t>
      </w:r>
      <w:r w:rsidRPr="00AF6307">
        <w:rPr>
          <w:rFonts w:ascii="Times New Roman" w:hAnsi="Times New Roman"/>
          <w:sz w:val="24"/>
          <w:szCs w:val="24"/>
        </w:rPr>
        <w:t>teenuste kasutamisel</w:t>
      </w:r>
      <w:r w:rsidR="007E5509" w:rsidRPr="00AF6307">
        <w:rPr>
          <w:rFonts w:ascii="Times New Roman" w:hAnsi="Times New Roman"/>
          <w:sz w:val="24"/>
          <w:szCs w:val="24"/>
        </w:rPr>
        <w:t>,</w:t>
      </w:r>
      <w:r w:rsidRPr="00AF6307">
        <w:rPr>
          <w:rFonts w:ascii="Times New Roman" w:hAnsi="Times New Roman"/>
          <w:sz w:val="24"/>
          <w:szCs w:val="24"/>
        </w:rPr>
        <w:t xml:space="preserve"> aga ka võimalusi </w:t>
      </w:r>
      <w:r w:rsidR="007E5509" w:rsidRPr="00AF6307">
        <w:rPr>
          <w:rFonts w:ascii="Times New Roman" w:hAnsi="Times New Roman"/>
          <w:sz w:val="24"/>
          <w:szCs w:val="24"/>
        </w:rPr>
        <w:t xml:space="preserve">(olgu siis ruumide või info levitamise näol) </w:t>
      </w:r>
      <w:r w:rsidRPr="00AF6307">
        <w:rPr>
          <w:rFonts w:ascii="Times New Roman" w:hAnsi="Times New Roman"/>
          <w:sz w:val="24"/>
          <w:szCs w:val="24"/>
        </w:rPr>
        <w:t>osaleda kohalikes ja kogukondlikes aruteludes, aidates seeläbi tugevdada kodanikuaktiivsust ja kaasatust.</w:t>
      </w:r>
    </w:p>
    <w:p w14:paraId="14A6A4E2" w14:textId="77777777" w:rsidR="006C0B35" w:rsidRPr="00AF6307" w:rsidRDefault="006C0B35" w:rsidP="00AF6307">
      <w:pPr>
        <w:spacing w:after="0" w:line="240" w:lineRule="auto"/>
        <w:contextualSpacing/>
        <w:jc w:val="both"/>
        <w:rPr>
          <w:rFonts w:ascii="Times New Roman" w:hAnsi="Times New Roman"/>
          <w:sz w:val="24"/>
          <w:szCs w:val="24"/>
        </w:rPr>
      </w:pPr>
    </w:p>
    <w:p w14:paraId="3D45AB25" w14:textId="58F903C1" w:rsidR="00E57C67" w:rsidRPr="00AF6307" w:rsidRDefault="008C550E" w:rsidP="00E57C67">
      <w:pPr>
        <w:spacing w:after="0" w:line="240" w:lineRule="auto"/>
        <w:contextualSpacing/>
        <w:jc w:val="both"/>
        <w:rPr>
          <w:rFonts w:ascii="Times New Roman" w:hAnsi="Times New Roman"/>
          <w:sz w:val="24"/>
          <w:szCs w:val="24"/>
        </w:rPr>
      </w:pPr>
      <w:r w:rsidRPr="00B216E7">
        <w:rPr>
          <w:rFonts w:ascii="Times New Roman" w:hAnsi="Times New Roman"/>
          <w:b/>
          <w:bCs/>
          <w:sz w:val="24"/>
          <w:szCs w:val="24"/>
        </w:rPr>
        <w:t>Lõikes 2</w:t>
      </w:r>
      <w:r w:rsidRPr="00AF6307">
        <w:rPr>
          <w:rFonts w:ascii="Times New Roman" w:hAnsi="Times New Roman"/>
          <w:sz w:val="24"/>
          <w:szCs w:val="24"/>
        </w:rPr>
        <w:t xml:space="preserve"> loetletakse rahvaraamatukogu põhiülesanded. Osaliselt on need tuletatud kehtivast RaRS-ist ja osaliselt eelmises lõikes kirjeldatud rahvaraamatukogu põhieesmärkidest. </w:t>
      </w:r>
      <w:r w:rsidR="00E57C67">
        <w:rPr>
          <w:rFonts w:ascii="Times New Roman" w:hAnsi="Times New Roman"/>
          <w:sz w:val="24"/>
          <w:szCs w:val="24"/>
        </w:rPr>
        <w:t>Eelnõu</w:t>
      </w:r>
      <w:r w:rsidR="00FB22F0">
        <w:rPr>
          <w:rFonts w:ascii="Times New Roman" w:hAnsi="Times New Roman"/>
          <w:sz w:val="24"/>
          <w:szCs w:val="24"/>
        </w:rPr>
        <w:t>ga ei kaasne rahvaraamatukogudele täiendavaid ülesandeid, vaid sõnastatakse senised tegevused ajakohase</w:t>
      </w:r>
      <w:r w:rsidR="00A37B71">
        <w:rPr>
          <w:rFonts w:ascii="Times New Roman" w:hAnsi="Times New Roman"/>
          <w:sz w:val="24"/>
          <w:szCs w:val="24"/>
        </w:rPr>
        <w:t>lt</w:t>
      </w:r>
      <w:r w:rsidR="00FB22F0">
        <w:rPr>
          <w:rFonts w:ascii="Times New Roman" w:hAnsi="Times New Roman"/>
          <w:sz w:val="24"/>
          <w:szCs w:val="24"/>
        </w:rPr>
        <w:t xml:space="preserve"> ja tulevikku vaatava</w:t>
      </w:r>
      <w:r w:rsidR="00A37B71">
        <w:rPr>
          <w:rFonts w:ascii="Times New Roman" w:hAnsi="Times New Roman"/>
          <w:sz w:val="24"/>
          <w:szCs w:val="24"/>
        </w:rPr>
        <w:t>lt</w:t>
      </w:r>
      <w:r w:rsidR="00E57C67">
        <w:rPr>
          <w:rFonts w:ascii="Times New Roman" w:hAnsi="Times New Roman"/>
          <w:sz w:val="24"/>
          <w:szCs w:val="24"/>
        </w:rPr>
        <w:t>.</w:t>
      </w:r>
    </w:p>
    <w:p w14:paraId="0A8D7801" w14:textId="4B90918E" w:rsidR="006C0B35" w:rsidRPr="00AF6307" w:rsidRDefault="006C0B35"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lastRenderedPageBreak/>
        <w:t>Ülesannete sõnastamisel on eeskuju võetud Soome rahvaraamatukogu seadusest</w:t>
      </w:r>
      <w:r w:rsidRPr="00AF6307">
        <w:rPr>
          <w:rStyle w:val="Allmrkuseviide"/>
          <w:rFonts w:ascii="Times New Roman" w:hAnsi="Times New Roman"/>
          <w:sz w:val="24"/>
          <w:szCs w:val="24"/>
        </w:rPr>
        <w:footnoteReference w:id="18"/>
      </w:r>
      <w:r w:rsidRPr="00AF6307">
        <w:rPr>
          <w:rFonts w:ascii="Times New Roman" w:hAnsi="Times New Roman"/>
          <w:sz w:val="24"/>
          <w:szCs w:val="24"/>
        </w:rPr>
        <w:t xml:space="preserve"> ja arvestatud Rahvaraamatukogude Nõukogu </w:t>
      </w:r>
      <w:r w:rsidR="00F53BF6">
        <w:rPr>
          <w:rFonts w:ascii="Times New Roman" w:hAnsi="Times New Roman"/>
          <w:sz w:val="24"/>
          <w:szCs w:val="24"/>
        </w:rPr>
        <w:t>ning I</w:t>
      </w:r>
      <w:r w:rsidR="00252084">
        <w:rPr>
          <w:rFonts w:ascii="Times New Roman" w:hAnsi="Times New Roman"/>
          <w:sz w:val="24"/>
          <w:szCs w:val="24"/>
        </w:rPr>
        <w:t xml:space="preserve">FLA/UNESCO </w:t>
      </w:r>
      <w:r w:rsidR="00E10217">
        <w:rPr>
          <w:rFonts w:ascii="Times New Roman" w:hAnsi="Times New Roman"/>
          <w:sz w:val="24"/>
          <w:szCs w:val="24"/>
        </w:rPr>
        <w:t>rahvaraamatukogude manifesti</w:t>
      </w:r>
      <w:r w:rsidR="00F96781">
        <w:rPr>
          <w:rStyle w:val="Allmrkuseviide"/>
          <w:rFonts w:ascii="Times New Roman" w:hAnsi="Times New Roman"/>
          <w:sz w:val="24"/>
          <w:szCs w:val="24"/>
        </w:rPr>
        <w:footnoteReference w:id="19"/>
      </w:r>
      <w:r w:rsidR="00E77705">
        <w:rPr>
          <w:rFonts w:ascii="Times New Roman" w:hAnsi="Times New Roman"/>
          <w:sz w:val="24"/>
          <w:szCs w:val="24"/>
        </w:rPr>
        <w:t xml:space="preserve"> </w:t>
      </w:r>
      <w:r w:rsidRPr="00AF6307">
        <w:rPr>
          <w:rFonts w:ascii="Times New Roman" w:hAnsi="Times New Roman"/>
          <w:sz w:val="24"/>
          <w:szCs w:val="24"/>
        </w:rPr>
        <w:t>soovitusi.</w:t>
      </w:r>
      <w:r w:rsidR="008C550E" w:rsidRPr="00AF6307">
        <w:rPr>
          <w:rFonts w:ascii="Times New Roman" w:hAnsi="Times New Roman"/>
          <w:sz w:val="24"/>
          <w:szCs w:val="24"/>
        </w:rPr>
        <w:t xml:space="preserve"> </w:t>
      </w:r>
      <w:r w:rsidR="00797720" w:rsidRPr="00AF6307">
        <w:rPr>
          <w:rFonts w:ascii="Times New Roman" w:hAnsi="Times New Roman"/>
          <w:sz w:val="24"/>
          <w:szCs w:val="24"/>
        </w:rPr>
        <w:t>Sarnaselt rahvaraamatukogu eesmärkidele peegeldavad ka eelnõus nimetatud ü</w:t>
      </w:r>
      <w:r w:rsidR="008C550E" w:rsidRPr="00AF6307">
        <w:rPr>
          <w:rFonts w:ascii="Times New Roman" w:hAnsi="Times New Roman"/>
          <w:sz w:val="24"/>
          <w:szCs w:val="24"/>
        </w:rPr>
        <w:t xml:space="preserve">lesanded aja jooksul rahvaraamatukogude tegevuses toimunud põhimõttelist </w:t>
      </w:r>
      <w:r w:rsidR="00797720" w:rsidRPr="00AF6307">
        <w:rPr>
          <w:rFonts w:ascii="Times New Roman" w:hAnsi="Times New Roman"/>
          <w:sz w:val="24"/>
          <w:szCs w:val="24"/>
        </w:rPr>
        <w:t xml:space="preserve">muutust, </w:t>
      </w:r>
      <w:r w:rsidRPr="00AF6307">
        <w:rPr>
          <w:rFonts w:ascii="Times New Roman" w:hAnsi="Times New Roman"/>
          <w:sz w:val="24"/>
          <w:szCs w:val="24"/>
        </w:rPr>
        <w:t>kus pigem laenutuskesks</w:t>
      </w:r>
      <w:r w:rsidR="00797720" w:rsidRPr="00AF6307">
        <w:rPr>
          <w:rFonts w:ascii="Times New Roman" w:hAnsi="Times New Roman"/>
          <w:sz w:val="24"/>
          <w:szCs w:val="24"/>
        </w:rPr>
        <w:t>elt</w:t>
      </w:r>
      <w:r w:rsidRPr="00AF6307">
        <w:rPr>
          <w:rFonts w:ascii="Times New Roman" w:hAnsi="Times New Roman"/>
          <w:sz w:val="24"/>
          <w:szCs w:val="24"/>
        </w:rPr>
        <w:t xml:space="preserve"> kuvandilt minnakse üle sotsiaalsemale organisatsioonile ja tegevustele, mis toeta</w:t>
      </w:r>
      <w:r w:rsidR="00797720" w:rsidRPr="00AF6307">
        <w:rPr>
          <w:rFonts w:ascii="Times New Roman" w:hAnsi="Times New Roman"/>
          <w:sz w:val="24"/>
          <w:szCs w:val="24"/>
        </w:rPr>
        <w:t>vad</w:t>
      </w:r>
      <w:r w:rsidRPr="00AF6307">
        <w:rPr>
          <w:rFonts w:ascii="Times New Roman" w:hAnsi="Times New Roman"/>
          <w:sz w:val="24"/>
          <w:szCs w:val="24"/>
        </w:rPr>
        <w:t xml:space="preserve"> inimest, ühiskonda </w:t>
      </w:r>
      <w:r w:rsidR="00797720" w:rsidRPr="00AF6307">
        <w:rPr>
          <w:rFonts w:ascii="Times New Roman" w:hAnsi="Times New Roman"/>
          <w:sz w:val="24"/>
          <w:szCs w:val="24"/>
        </w:rPr>
        <w:t>ja</w:t>
      </w:r>
      <w:r w:rsidRPr="00AF6307">
        <w:rPr>
          <w:rFonts w:ascii="Times New Roman" w:hAnsi="Times New Roman"/>
          <w:sz w:val="24"/>
          <w:szCs w:val="24"/>
        </w:rPr>
        <w:t xml:space="preserve"> elukeskkonda.</w:t>
      </w:r>
      <w:r w:rsidR="00E57C67">
        <w:rPr>
          <w:rFonts w:ascii="Times New Roman" w:hAnsi="Times New Roman"/>
          <w:sz w:val="24"/>
          <w:szCs w:val="24"/>
        </w:rPr>
        <w:t xml:space="preserve"> </w:t>
      </w:r>
    </w:p>
    <w:p w14:paraId="70417F19" w14:textId="77777777" w:rsidR="006C0B35" w:rsidRPr="00AF6307" w:rsidRDefault="006C0B35" w:rsidP="00AF6307">
      <w:pPr>
        <w:spacing w:after="0" w:line="240" w:lineRule="auto"/>
        <w:contextualSpacing/>
        <w:jc w:val="both"/>
        <w:rPr>
          <w:rFonts w:ascii="Times New Roman" w:hAnsi="Times New Roman"/>
          <w:sz w:val="24"/>
          <w:szCs w:val="24"/>
        </w:rPr>
      </w:pPr>
    </w:p>
    <w:p w14:paraId="034FE1D5" w14:textId="1B527DF4" w:rsidR="007C256E" w:rsidRPr="00AF6307" w:rsidRDefault="1075449A" w:rsidP="1830089E">
      <w:pPr>
        <w:spacing w:after="0" w:line="240" w:lineRule="auto"/>
        <w:contextualSpacing/>
        <w:jc w:val="both"/>
        <w:rPr>
          <w:rFonts w:ascii="Times New Roman" w:hAnsi="Times New Roman"/>
          <w:sz w:val="24"/>
          <w:szCs w:val="24"/>
        </w:rPr>
      </w:pPr>
      <w:r w:rsidRPr="54EE25BE">
        <w:rPr>
          <w:rFonts w:ascii="Times New Roman" w:hAnsi="Times New Roman"/>
          <w:sz w:val="24"/>
          <w:szCs w:val="24"/>
        </w:rPr>
        <w:t>Esimese põhiülesandena nimetatud trükiste, auviste, võrgu- ja muude väljaannete ning esemete kättesaadavaks tegemine ja andmebaaside</w:t>
      </w:r>
      <w:r w:rsidR="7995AAF0" w:rsidRPr="54EE25BE">
        <w:rPr>
          <w:rFonts w:ascii="Times New Roman" w:hAnsi="Times New Roman"/>
          <w:sz w:val="24"/>
          <w:szCs w:val="24"/>
        </w:rPr>
        <w:t>le</w:t>
      </w:r>
      <w:r w:rsidRPr="54EE25BE">
        <w:rPr>
          <w:rFonts w:ascii="Times New Roman" w:hAnsi="Times New Roman"/>
          <w:sz w:val="24"/>
          <w:szCs w:val="24"/>
        </w:rPr>
        <w:t xml:space="preserve"> juurdepääsu võimaldamine on sarnases sõnastuses olemas ka kehtivas RaRS-is (§ 2 lõikes 2). Termini „teavik“ asemel on </w:t>
      </w:r>
      <w:r w:rsidR="3A9C4C65" w:rsidRPr="54EE25BE">
        <w:rPr>
          <w:rFonts w:ascii="Times New Roman" w:hAnsi="Times New Roman"/>
          <w:sz w:val="24"/>
          <w:szCs w:val="24"/>
        </w:rPr>
        <w:t xml:space="preserve">eelnõus läbivalt kasutusele võetud termin „väljaanne“, mis on täna erialakeeles eelistatum. Eelnõu ettevalmistajad ei pea </w:t>
      </w:r>
      <w:r w:rsidR="4651E571" w:rsidRPr="54EE25BE">
        <w:rPr>
          <w:rFonts w:ascii="Times New Roman" w:hAnsi="Times New Roman"/>
          <w:sz w:val="24"/>
          <w:szCs w:val="24"/>
        </w:rPr>
        <w:t xml:space="preserve">seejuures </w:t>
      </w:r>
      <w:r w:rsidR="3A9C4C65" w:rsidRPr="54EE25BE">
        <w:rPr>
          <w:rFonts w:ascii="Times New Roman" w:hAnsi="Times New Roman"/>
          <w:sz w:val="24"/>
          <w:szCs w:val="24"/>
        </w:rPr>
        <w:t xml:space="preserve">vajalikuks teha samasugust muudatust </w:t>
      </w:r>
      <w:r w:rsidR="4651E571" w:rsidRPr="54EE25BE">
        <w:rPr>
          <w:rFonts w:ascii="Times New Roman" w:hAnsi="Times New Roman"/>
          <w:sz w:val="24"/>
          <w:szCs w:val="24"/>
        </w:rPr>
        <w:t xml:space="preserve">kõikides </w:t>
      </w:r>
      <w:r w:rsidR="3A9C4C65" w:rsidRPr="54EE25BE">
        <w:rPr>
          <w:rFonts w:ascii="Times New Roman" w:hAnsi="Times New Roman"/>
          <w:sz w:val="24"/>
          <w:szCs w:val="24"/>
        </w:rPr>
        <w:t xml:space="preserve">teistes õigusaktides, kus sõna „teavik“ on kasutatud (näiteks käibemaksuseaduses ja riigihangete seaduses), sest </w:t>
      </w:r>
      <w:r w:rsidR="4651E571" w:rsidRPr="54EE25BE">
        <w:rPr>
          <w:rFonts w:ascii="Times New Roman" w:hAnsi="Times New Roman"/>
          <w:sz w:val="24"/>
          <w:szCs w:val="24"/>
        </w:rPr>
        <w:t>regulatsioonide sisu see ei mõjuta</w:t>
      </w:r>
      <w:r w:rsidR="3A9C4C65" w:rsidRPr="54EE25BE">
        <w:rPr>
          <w:rFonts w:ascii="Times New Roman" w:hAnsi="Times New Roman"/>
          <w:sz w:val="24"/>
          <w:szCs w:val="24"/>
        </w:rPr>
        <w:t>.</w:t>
      </w:r>
      <w:r w:rsidR="4651E571" w:rsidRPr="54EE25BE">
        <w:rPr>
          <w:rFonts w:ascii="Times New Roman" w:hAnsi="Times New Roman"/>
          <w:sz w:val="24"/>
          <w:szCs w:val="24"/>
        </w:rPr>
        <w:t xml:space="preserve"> Lisaks on kõnealuse ülesande puhul uuendusena lisatud esemete kättesaadavaks tegemine. Nagu juba eespool märgitud, edendavad rahvaraamatukogud ühistarbimist ja see ei tähenda täna enam ainult raamatute (ja muude väljaannete) laenutamist, vaid on laienenud ka näiteks e-lugerite, tööriistade, sporditarvete</w:t>
      </w:r>
      <w:r w:rsidR="4B51D058" w:rsidRPr="54EE25BE">
        <w:rPr>
          <w:rFonts w:ascii="Times New Roman" w:hAnsi="Times New Roman"/>
          <w:sz w:val="24"/>
          <w:szCs w:val="24"/>
        </w:rPr>
        <w:t xml:space="preserve"> ja</w:t>
      </w:r>
      <w:r w:rsidR="4651E571" w:rsidRPr="54EE25BE">
        <w:rPr>
          <w:rFonts w:ascii="Times New Roman" w:hAnsi="Times New Roman"/>
          <w:sz w:val="24"/>
          <w:szCs w:val="24"/>
        </w:rPr>
        <w:t xml:space="preserve"> pillide</w:t>
      </w:r>
      <w:r w:rsidR="4B51D058" w:rsidRPr="54EE25BE">
        <w:rPr>
          <w:rFonts w:ascii="Times New Roman" w:hAnsi="Times New Roman"/>
          <w:sz w:val="24"/>
          <w:szCs w:val="24"/>
        </w:rPr>
        <w:t xml:space="preserve">ni. Andmebaasidele juurdepääsu võimaldamise osas on </w:t>
      </w:r>
      <w:r w:rsidR="500C2D6D" w:rsidRPr="54EE25BE">
        <w:rPr>
          <w:rFonts w:ascii="Times New Roman" w:hAnsi="Times New Roman"/>
          <w:sz w:val="24"/>
          <w:szCs w:val="24"/>
        </w:rPr>
        <w:t>oluline märkida</w:t>
      </w:r>
      <w:r w:rsidR="4B51D058" w:rsidRPr="54EE25BE">
        <w:rPr>
          <w:rFonts w:ascii="Times New Roman" w:hAnsi="Times New Roman"/>
          <w:sz w:val="24"/>
          <w:szCs w:val="24"/>
        </w:rPr>
        <w:t>, et rahvaraamatukogud võimaldavad kasutada valikut andmebaasidest</w:t>
      </w:r>
      <w:r w:rsidR="756E71FB" w:rsidRPr="54EE25BE">
        <w:rPr>
          <w:rFonts w:ascii="Times New Roman" w:hAnsi="Times New Roman"/>
          <w:sz w:val="24"/>
          <w:szCs w:val="24"/>
        </w:rPr>
        <w:t xml:space="preserve"> (nt </w:t>
      </w:r>
      <w:r w:rsidR="75BFB80B" w:rsidRPr="54EE25BE">
        <w:rPr>
          <w:rFonts w:ascii="Times New Roman" w:hAnsi="Times New Roman"/>
          <w:sz w:val="24"/>
          <w:szCs w:val="24"/>
        </w:rPr>
        <w:t xml:space="preserve">Eesti Filmi </w:t>
      </w:r>
      <w:r w:rsidR="759C6863" w:rsidRPr="54EE25BE">
        <w:rPr>
          <w:rFonts w:ascii="Times New Roman" w:hAnsi="Times New Roman"/>
          <w:sz w:val="24"/>
          <w:szCs w:val="24"/>
        </w:rPr>
        <w:t>A</w:t>
      </w:r>
      <w:r w:rsidR="75BFB80B" w:rsidRPr="54EE25BE">
        <w:rPr>
          <w:rFonts w:ascii="Times New Roman" w:hAnsi="Times New Roman"/>
          <w:sz w:val="24"/>
          <w:szCs w:val="24"/>
        </w:rPr>
        <w:t>ndmebaas</w:t>
      </w:r>
      <w:r w:rsidR="759C6863" w:rsidRPr="54EE25BE">
        <w:rPr>
          <w:rFonts w:ascii="Times New Roman" w:hAnsi="Times New Roman"/>
          <w:sz w:val="24"/>
          <w:szCs w:val="24"/>
        </w:rPr>
        <w:t>,</w:t>
      </w:r>
      <w:r w:rsidR="4667AD72" w:rsidRPr="54EE25BE">
        <w:rPr>
          <w:rFonts w:ascii="Times New Roman" w:hAnsi="Times New Roman"/>
          <w:sz w:val="24"/>
          <w:szCs w:val="24"/>
        </w:rPr>
        <w:t xml:space="preserve"> </w:t>
      </w:r>
      <w:r w:rsidR="759C6863" w:rsidRPr="54EE25BE">
        <w:rPr>
          <w:rFonts w:ascii="Times New Roman" w:hAnsi="Times New Roman"/>
          <w:sz w:val="24"/>
          <w:szCs w:val="24"/>
        </w:rPr>
        <w:t>DIGAR</w:t>
      </w:r>
      <w:r w:rsidR="4667AD72" w:rsidRPr="54EE25BE">
        <w:rPr>
          <w:rFonts w:ascii="Times New Roman" w:hAnsi="Times New Roman"/>
          <w:sz w:val="24"/>
          <w:szCs w:val="24"/>
        </w:rPr>
        <w:t>)</w:t>
      </w:r>
      <w:r w:rsidR="4B51D058" w:rsidRPr="54EE25BE">
        <w:rPr>
          <w:rFonts w:ascii="Times New Roman" w:hAnsi="Times New Roman"/>
          <w:sz w:val="24"/>
          <w:szCs w:val="24"/>
        </w:rPr>
        <w:t>. Reeglina soovitakse raamatukogu kaudu tasuta juurdepääsu just sellistele andmebaasidele, mis on tavakasutajatele tasulised</w:t>
      </w:r>
      <w:r w:rsidR="1B722117" w:rsidRPr="54EE25BE">
        <w:rPr>
          <w:rFonts w:ascii="Times New Roman" w:hAnsi="Times New Roman"/>
          <w:sz w:val="24"/>
          <w:szCs w:val="24"/>
        </w:rPr>
        <w:t xml:space="preserve"> (n</w:t>
      </w:r>
      <w:r w:rsidR="60BD5E04" w:rsidRPr="54EE25BE">
        <w:rPr>
          <w:rFonts w:ascii="Times New Roman" w:hAnsi="Times New Roman"/>
          <w:sz w:val="24"/>
          <w:szCs w:val="24"/>
        </w:rPr>
        <w:t xml:space="preserve">t </w:t>
      </w:r>
      <w:r w:rsidR="60A32E3B" w:rsidRPr="54EE25BE">
        <w:rPr>
          <w:rFonts w:ascii="Times New Roman" w:hAnsi="Times New Roman"/>
          <w:sz w:val="24"/>
          <w:szCs w:val="24"/>
        </w:rPr>
        <w:t>Naxos Music Library</w:t>
      </w:r>
      <w:r w:rsidR="5CA1B2D7" w:rsidRPr="54EE25BE">
        <w:rPr>
          <w:rFonts w:ascii="Times New Roman" w:hAnsi="Times New Roman"/>
          <w:sz w:val="24"/>
          <w:szCs w:val="24"/>
        </w:rPr>
        <w:t>)</w:t>
      </w:r>
      <w:r w:rsidR="4B51D058" w:rsidRPr="54EE25BE">
        <w:rPr>
          <w:rFonts w:ascii="Times New Roman" w:hAnsi="Times New Roman"/>
          <w:sz w:val="24"/>
          <w:szCs w:val="24"/>
        </w:rPr>
        <w:t>. Arvestades aga asjaolu, et vastavate litsentside soetamisega kaasneb rahvaraamatukogudele kulu, ei saa eeldada</w:t>
      </w:r>
      <w:r w:rsidR="7D439D2B" w:rsidRPr="54EE25BE">
        <w:rPr>
          <w:rFonts w:ascii="Times New Roman" w:hAnsi="Times New Roman"/>
          <w:sz w:val="24"/>
          <w:szCs w:val="24"/>
        </w:rPr>
        <w:t>, et rahvaraamatukogu võimaldab lugeja soovil juurdepääsu mistahes andmebaasile.</w:t>
      </w:r>
    </w:p>
    <w:p w14:paraId="0DAE3B16" w14:textId="77777777" w:rsidR="007C256E" w:rsidRPr="00AF6307" w:rsidRDefault="007C256E" w:rsidP="00AF6307">
      <w:pPr>
        <w:spacing w:after="0" w:line="240" w:lineRule="auto"/>
        <w:contextualSpacing/>
        <w:jc w:val="both"/>
        <w:rPr>
          <w:rFonts w:ascii="Times New Roman" w:hAnsi="Times New Roman"/>
          <w:sz w:val="24"/>
          <w:szCs w:val="24"/>
        </w:rPr>
      </w:pPr>
    </w:p>
    <w:p w14:paraId="17DFE0F4" w14:textId="7AEB6B50" w:rsidR="007C256E" w:rsidRPr="00AF6307" w:rsidRDefault="007C256E"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 xml:space="preserve">Rahvaraamatukogu teise põhiülesandena on eelnõus nimetatud kogukonna vajadustest lähtuvate mitmekülgsete ja pidevalt uuenevate kogude loomist ja haldamist. </w:t>
      </w:r>
      <w:r w:rsidR="006C0B35" w:rsidRPr="00AF6307">
        <w:rPr>
          <w:rFonts w:ascii="Times New Roman" w:hAnsi="Times New Roman"/>
          <w:sz w:val="24"/>
          <w:szCs w:val="24"/>
        </w:rPr>
        <w:t xml:space="preserve">Kogude pidev </w:t>
      </w:r>
      <w:r w:rsidRPr="00AF6307">
        <w:rPr>
          <w:rFonts w:ascii="Times New Roman" w:hAnsi="Times New Roman"/>
          <w:sz w:val="24"/>
          <w:szCs w:val="24"/>
        </w:rPr>
        <w:t>uuendamine koos kogukonna vajaduste arvestamisega</w:t>
      </w:r>
      <w:r w:rsidR="006C0B35" w:rsidRPr="00AF6307">
        <w:rPr>
          <w:rFonts w:ascii="Times New Roman" w:hAnsi="Times New Roman"/>
          <w:sz w:val="24"/>
          <w:szCs w:val="24"/>
        </w:rPr>
        <w:t xml:space="preserve"> tagab, et </w:t>
      </w:r>
      <w:r w:rsidRPr="00AF6307">
        <w:rPr>
          <w:rFonts w:ascii="Times New Roman" w:hAnsi="Times New Roman"/>
          <w:sz w:val="24"/>
          <w:szCs w:val="24"/>
        </w:rPr>
        <w:t>rahvaraamatukogu kogud</w:t>
      </w:r>
      <w:r w:rsidR="006C0B35" w:rsidRPr="00AF6307">
        <w:rPr>
          <w:rFonts w:ascii="Times New Roman" w:hAnsi="Times New Roman"/>
          <w:sz w:val="24"/>
          <w:szCs w:val="24"/>
        </w:rPr>
        <w:t xml:space="preserve"> kajastaksid ühiskondlikke muutusi ning vastaksid eri vanuserühmade ja huvigruppide vajadustele.</w:t>
      </w:r>
    </w:p>
    <w:p w14:paraId="734A03AA" w14:textId="77777777" w:rsidR="007C256E" w:rsidRPr="00AF6307" w:rsidRDefault="007C256E" w:rsidP="00AF6307">
      <w:pPr>
        <w:spacing w:after="0" w:line="240" w:lineRule="auto"/>
        <w:contextualSpacing/>
        <w:jc w:val="both"/>
        <w:rPr>
          <w:rFonts w:ascii="Times New Roman" w:hAnsi="Times New Roman"/>
          <w:sz w:val="24"/>
          <w:szCs w:val="24"/>
        </w:rPr>
      </w:pPr>
    </w:p>
    <w:p w14:paraId="2F4F6703" w14:textId="442AA6A6" w:rsidR="006C0B35" w:rsidRPr="00AF6307" w:rsidRDefault="463EBC00" w:rsidP="08BB95E3">
      <w:pPr>
        <w:spacing w:after="0" w:line="240" w:lineRule="auto"/>
        <w:contextualSpacing/>
        <w:jc w:val="both"/>
        <w:rPr>
          <w:rFonts w:ascii="Times New Roman" w:hAnsi="Times New Roman"/>
          <w:sz w:val="24"/>
          <w:szCs w:val="24"/>
        </w:rPr>
      </w:pPr>
      <w:r w:rsidRPr="08BB95E3">
        <w:rPr>
          <w:rFonts w:ascii="Times New Roman" w:hAnsi="Times New Roman"/>
          <w:sz w:val="24"/>
          <w:szCs w:val="24"/>
        </w:rPr>
        <w:t>Kolmas põhiülesanne näeb ette, et rahvaraamatukogu võimaldab juurdepääsu avalikule teabele ja elektroonilistele avalikele teenustele. Avalikule teabele juurdepääsu võimaldamine on rahvaraamatukogu kohustus ka kehtiva RaRS-i kohaselt (§ 15 lõiked 2 ja 2</w:t>
      </w:r>
      <w:r w:rsidRPr="08BB95E3">
        <w:rPr>
          <w:rFonts w:ascii="Times New Roman" w:hAnsi="Times New Roman"/>
          <w:sz w:val="24"/>
          <w:szCs w:val="24"/>
          <w:vertAlign w:val="superscript"/>
        </w:rPr>
        <w:t>1</w:t>
      </w:r>
      <w:r w:rsidRPr="08BB95E3">
        <w:rPr>
          <w:rFonts w:ascii="Times New Roman" w:hAnsi="Times New Roman"/>
          <w:sz w:val="24"/>
          <w:szCs w:val="24"/>
        </w:rPr>
        <w:t>), samuti on see sätestatud avaliku teabe seaduses</w:t>
      </w:r>
      <w:r w:rsidR="055545F9" w:rsidRPr="08BB95E3">
        <w:rPr>
          <w:rFonts w:ascii="Times New Roman" w:hAnsi="Times New Roman"/>
          <w:sz w:val="24"/>
          <w:szCs w:val="24"/>
        </w:rPr>
        <w:t xml:space="preserve"> (edaspidi</w:t>
      </w:r>
      <w:r w:rsidR="06EB434C" w:rsidRPr="08BB95E3">
        <w:rPr>
          <w:rFonts w:ascii="Times New Roman" w:hAnsi="Times New Roman"/>
          <w:sz w:val="24"/>
          <w:szCs w:val="24"/>
        </w:rPr>
        <w:t xml:space="preserve"> ka</w:t>
      </w:r>
      <w:r w:rsidR="055545F9" w:rsidRPr="08BB95E3">
        <w:rPr>
          <w:rFonts w:ascii="Times New Roman" w:hAnsi="Times New Roman"/>
          <w:sz w:val="24"/>
          <w:szCs w:val="24"/>
        </w:rPr>
        <w:t xml:space="preserve"> </w:t>
      </w:r>
      <w:r w:rsidR="055545F9" w:rsidRPr="08BB95E3">
        <w:rPr>
          <w:rFonts w:ascii="Times New Roman" w:hAnsi="Times New Roman"/>
          <w:i/>
          <w:iCs/>
          <w:sz w:val="24"/>
          <w:szCs w:val="24"/>
        </w:rPr>
        <w:t>AvTS</w:t>
      </w:r>
      <w:r w:rsidR="055545F9" w:rsidRPr="08BB95E3">
        <w:rPr>
          <w:rFonts w:ascii="Times New Roman" w:hAnsi="Times New Roman"/>
          <w:sz w:val="24"/>
          <w:szCs w:val="24"/>
        </w:rPr>
        <w:t>)</w:t>
      </w:r>
      <w:r w:rsidRPr="08BB95E3">
        <w:rPr>
          <w:rFonts w:ascii="Times New Roman" w:hAnsi="Times New Roman"/>
          <w:sz w:val="24"/>
          <w:szCs w:val="24"/>
        </w:rPr>
        <w:t xml:space="preserve"> (§ 33). Riigi Teataja seaduse</w:t>
      </w:r>
      <w:r w:rsidR="055545F9" w:rsidRPr="08BB95E3">
        <w:rPr>
          <w:rFonts w:ascii="Times New Roman" w:hAnsi="Times New Roman"/>
          <w:sz w:val="24"/>
          <w:szCs w:val="24"/>
        </w:rPr>
        <w:t xml:space="preserve"> (edaspidi </w:t>
      </w:r>
      <w:r w:rsidR="055545F9" w:rsidRPr="08BB95E3">
        <w:rPr>
          <w:rFonts w:ascii="Times New Roman" w:hAnsi="Times New Roman"/>
          <w:i/>
          <w:iCs/>
          <w:sz w:val="24"/>
          <w:szCs w:val="24"/>
        </w:rPr>
        <w:t>RTS</w:t>
      </w:r>
      <w:r w:rsidR="055545F9" w:rsidRPr="08BB95E3">
        <w:rPr>
          <w:rFonts w:ascii="Times New Roman" w:hAnsi="Times New Roman"/>
          <w:sz w:val="24"/>
          <w:szCs w:val="24"/>
        </w:rPr>
        <w:t>)</w:t>
      </w:r>
      <w:r w:rsidRPr="08BB95E3">
        <w:rPr>
          <w:rFonts w:ascii="Times New Roman" w:hAnsi="Times New Roman"/>
          <w:sz w:val="24"/>
          <w:szCs w:val="24"/>
        </w:rPr>
        <w:t xml:space="preserve"> § 7 lõike 2 kohaselt võimaldatakse rahvaraamatukogudes tasuta juurdepääs Riigi Teatajale. </w:t>
      </w:r>
      <w:r w:rsidR="4DE90FCD" w:rsidRPr="08BB95E3">
        <w:rPr>
          <w:rFonts w:ascii="Times New Roman" w:hAnsi="Times New Roman"/>
          <w:sz w:val="24"/>
          <w:szCs w:val="24"/>
        </w:rPr>
        <w:t xml:space="preserve">Eelnõuga täiendatakse olemasolevat ülesannet elektroonilistele avalikele teenustele juurdepääsu võimaldamisega. Silmas peetakse riigi ja KOV-i teenuseid (näiteks </w:t>
      </w:r>
      <w:r w:rsidR="71E57EF3" w:rsidRPr="08BB95E3">
        <w:rPr>
          <w:rFonts w:ascii="Times New Roman" w:hAnsi="Times New Roman"/>
          <w:sz w:val="24"/>
          <w:szCs w:val="24"/>
        </w:rPr>
        <w:t>toetuste taotlemine jms</w:t>
      </w:r>
      <w:r w:rsidR="4DE90FCD" w:rsidRPr="08BB95E3">
        <w:rPr>
          <w:rFonts w:ascii="Times New Roman" w:hAnsi="Times New Roman"/>
          <w:sz w:val="24"/>
          <w:szCs w:val="24"/>
        </w:rPr>
        <w:t>)</w:t>
      </w:r>
      <w:r w:rsidR="71E57EF3" w:rsidRPr="08BB95E3">
        <w:rPr>
          <w:rFonts w:ascii="Times New Roman" w:hAnsi="Times New Roman"/>
          <w:sz w:val="24"/>
          <w:szCs w:val="24"/>
        </w:rPr>
        <w:t xml:space="preserve">. </w:t>
      </w:r>
      <w:r w:rsidR="128047E0" w:rsidRPr="08BB95E3">
        <w:rPr>
          <w:rFonts w:ascii="Times New Roman" w:hAnsi="Times New Roman"/>
          <w:sz w:val="24"/>
          <w:szCs w:val="24"/>
        </w:rPr>
        <w:t>Tegemist on regionaalpoliitiliselt olulise ülesandega, mille</w:t>
      </w:r>
      <w:r w:rsidR="71E57EF3" w:rsidRPr="08BB95E3">
        <w:rPr>
          <w:rFonts w:ascii="Times New Roman" w:hAnsi="Times New Roman"/>
          <w:sz w:val="24"/>
          <w:szCs w:val="24"/>
        </w:rPr>
        <w:t xml:space="preserve"> tarbeks</w:t>
      </w:r>
      <w:r w:rsidR="128047E0" w:rsidRPr="08BB95E3">
        <w:rPr>
          <w:rFonts w:ascii="Times New Roman" w:hAnsi="Times New Roman"/>
          <w:sz w:val="24"/>
          <w:szCs w:val="24"/>
        </w:rPr>
        <w:t xml:space="preserve"> kasutatakse ära rahvaraamatukogude üle-eestilist võrku</w:t>
      </w:r>
      <w:r w:rsidR="71E57EF3" w:rsidRPr="08BB95E3">
        <w:rPr>
          <w:rFonts w:ascii="Times New Roman" w:hAnsi="Times New Roman"/>
          <w:sz w:val="24"/>
          <w:szCs w:val="24"/>
        </w:rPr>
        <w:t xml:space="preserve">, et </w:t>
      </w:r>
      <w:r w:rsidR="128047E0" w:rsidRPr="08BB95E3">
        <w:rPr>
          <w:rFonts w:ascii="Times New Roman" w:hAnsi="Times New Roman"/>
          <w:sz w:val="24"/>
          <w:szCs w:val="24"/>
        </w:rPr>
        <w:t>võimalda</w:t>
      </w:r>
      <w:r w:rsidR="71E57EF3" w:rsidRPr="08BB95E3">
        <w:rPr>
          <w:rFonts w:ascii="Times New Roman" w:hAnsi="Times New Roman"/>
          <w:sz w:val="24"/>
          <w:szCs w:val="24"/>
        </w:rPr>
        <w:t>da</w:t>
      </w:r>
      <w:r w:rsidR="128047E0" w:rsidRPr="08BB95E3">
        <w:rPr>
          <w:rFonts w:ascii="Times New Roman" w:hAnsi="Times New Roman"/>
          <w:sz w:val="24"/>
          <w:szCs w:val="24"/>
        </w:rPr>
        <w:t xml:space="preserve"> inimestel kasutada riigi- ja kohaliku omavalitsuse teenuseid võimalikult kodu</w:t>
      </w:r>
      <w:r w:rsidR="71E57EF3" w:rsidRPr="08BB95E3">
        <w:rPr>
          <w:rFonts w:ascii="Times New Roman" w:hAnsi="Times New Roman"/>
          <w:sz w:val="24"/>
          <w:szCs w:val="24"/>
        </w:rPr>
        <w:t xml:space="preserve"> </w:t>
      </w:r>
      <w:r w:rsidR="128047E0" w:rsidRPr="08BB95E3">
        <w:rPr>
          <w:rFonts w:ascii="Times New Roman" w:hAnsi="Times New Roman"/>
          <w:sz w:val="24"/>
          <w:szCs w:val="24"/>
        </w:rPr>
        <w:t>lähedal.</w:t>
      </w:r>
      <w:r w:rsidR="71E57EF3" w:rsidRPr="08BB95E3">
        <w:rPr>
          <w:rFonts w:ascii="Times New Roman" w:hAnsi="Times New Roman"/>
          <w:sz w:val="24"/>
          <w:szCs w:val="24"/>
        </w:rPr>
        <w:t xml:space="preserve"> Kõnealuse ülesande täitmise korraldust on täpsustatud eelnõu § 1</w:t>
      </w:r>
      <w:r w:rsidR="17D887BA" w:rsidRPr="08BB95E3">
        <w:rPr>
          <w:rFonts w:ascii="Times New Roman" w:hAnsi="Times New Roman"/>
          <w:sz w:val="24"/>
          <w:szCs w:val="24"/>
        </w:rPr>
        <w:t>7</w:t>
      </w:r>
      <w:r w:rsidR="71E57EF3" w:rsidRPr="08BB95E3">
        <w:rPr>
          <w:rFonts w:ascii="Times New Roman" w:hAnsi="Times New Roman"/>
          <w:sz w:val="24"/>
          <w:szCs w:val="24"/>
        </w:rPr>
        <w:t xml:space="preserve"> lõikes 2.</w:t>
      </w:r>
    </w:p>
    <w:p w14:paraId="020F80E9" w14:textId="77777777" w:rsidR="006C0B35" w:rsidRPr="00AF6307" w:rsidRDefault="006C0B35" w:rsidP="00AF6307">
      <w:pPr>
        <w:spacing w:after="0" w:line="240" w:lineRule="auto"/>
        <w:contextualSpacing/>
        <w:jc w:val="both"/>
        <w:rPr>
          <w:rFonts w:ascii="Times New Roman" w:hAnsi="Times New Roman"/>
          <w:sz w:val="24"/>
          <w:szCs w:val="24"/>
        </w:rPr>
      </w:pPr>
    </w:p>
    <w:p w14:paraId="78C60B26" w14:textId="07641C46" w:rsidR="00C03A26" w:rsidRPr="00AF6307" w:rsidRDefault="00AB13C2"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Neljas rahvaraamatukogu põhiülesanne seisneb kirjandust tutvustavate ning eriti laste ja noorte lugemisharjumuse kujunemist soodustavate tegevuste korraldamises.</w:t>
      </w:r>
      <w:r w:rsidR="00C03A26" w:rsidRPr="00AF6307">
        <w:rPr>
          <w:rFonts w:ascii="Times New Roman" w:hAnsi="Times New Roman"/>
          <w:sz w:val="24"/>
          <w:szCs w:val="24"/>
        </w:rPr>
        <w:t xml:space="preserve"> Ülesanne seondub eelnõu sama paragrahvi lõike 1 punktis 2 seatud eesmärgiga edendada lugemiskultuuri. Rahvaraamatukogud korraldavad näiteks kohtumisi kirjanikega, lugemiskampaaniaid jms.</w:t>
      </w:r>
    </w:p>
    <w:p w14:paraId="76688578" w14:textId="77777777" w:rsidR="00C03A26" w:rsidRPr="00AF6307" w:rsidRDefault="00C03A26" w:rsidP="00AF6307">
      <w:pPr>
        <w:spacing w:after="0" w:line="240" w:lineRule="auto"/>
        <w:contextualSpacing/>
        <w:jc w:val="both"/>
        <w:rPr>
          <w:rFonts w:ascii="Times New Roman" w:hAnsi="Times New Roman"/>
          <w:sz w:val="24"/>
          <w:szCs w:val="24"/>
        </w:rPr>
      </w:pPr>
    </w:p>
    <w:p w14:paraId="1B5784F5" w14:textId="75E4B68A" w:rsidR="0049057A" w:rsidRPr="00AF6307" w:rsidRDefault="00C03A26" w:rsidP="00AF6307">
      <w:pPr>
        <w:spacing w:after="0" w:line="240" w:lineRule="auto"/>
        <w:contextualSpacing/>
        <w:jc w:val="both"/>
        <w:rPr>
          <w:rFonts w:ascii="Times New Roman" w:hAnsi="Times New Roman"/>
          <w:sz w:val="24"/>
          <w:szCs w:val="24"/>
        </w:rPr>
      </w:pPr>
      <w:r w:rsidRPr="5320929D">
        <w:rPr>
          <w:rFonts w:ascii="Times New Roman" w:hAnsi="Times New Roman"/>
          <w:sz w:val="24"/>
          <w:szCs w:val="24"/>
        </w:rPr>
        <w:lastRenderedPageBreak/>
        <w:t>Viies rahvaraamatukogu põhiülesanne on info- ja digipädevusealane juhendamine</w:t>
      </w:r>
      <w:r w:rsidR="00E005B7" w:rsidRPr="5320929D">
        <w:rPr>
          <w:rFonts w:ascii="Times New Roman" w:hAnsi="Times New Roman"/>
          <w:sz w:val="24"/>
          <w:szCs w:val="24"/>
        </w:rPr>
        <w:t>. Rahvaraamatukogude rolli digilõhe kaotamisse panustamisel on kirjeldatud eespool. Lisaks sellele, et rahvaraamatukogudes abistatakse inimesi avalikule teabele ja elektroonilistele avalikele teenustele juurdepääsu saamisel, pakuvad paljud rahvaraamatukogud diginõustamist näiteks e-posti kasutamise, sotsiaalmeedia kontode loomise, nutiseadmete kasutamise jms osas.</w:t>
      </w:r>
      <w:r w:rsidR="0049057A" w:rsidRPr="5320929D">
        <w:rPr>
          <w:rFonts w:ascii="Times New Roman" w:hAnsi="Times New Roman"/>
          <w:sz w:val="24"/>
          <w:szCs w:val="24"/>
        </w:rPr>
        <w:t xml:space="preserve"> </w:t>
      </w:r>
      <w:r w:rsidR="00C0296B" w:rsidRPr="5320929D">
        <w:rPr>
          <w:rFonts w:ascii="Times New Roman" w:hAnsi="Times New Roman"/>
          <w:sz w:val="24"/>
          <w:szCs w:val="24"/>
        </w:rPr>
        <w:t xml:space="preserve">Näiteks </w:t>
      </w:r>
      <w:r w:rsidR="0049057A" w:rsidRPr="5320929D">
        <w:rPr>
          <w:rFonts w:ascii="Times New Roman" w:hAnsi="Times New Roman"/>
          <w:sz w:val="24"/>
          <w:szCs w:val="24"/>
        </w:rPr>
        <w:t>2023. aastal korraldas Majandus- ja Kommunikatsiooniministeerium koostöös Trinidad Wiseman OÜ-ga raamatukogutöötajatele koolitustsükli "Raamatukogu digiriigi nõustajana", mille eesmärk oli tõsta raamatukogutöötajate endi digipädevust ja luua neile eeldused diginõustamise teenuse pakkumiseks oma kogukonnas.</w:t>
      </w:r>
    </w:p>
    <w:p w14:paraId="6224846A" w14:textId="77777777" w:rsidR="0049057A" w:rsidRPr="00AF6307" w:rsidRDefault="0049057A" w:rsidP="00AF6307">
      <w:pPr>
        <w:spacing w:after="0" w:line="240" w:lineRule="auto"/>
        <w:contextualSpacing/>
        <w:jc w:val="both"/>
        <w:rPr>
          <w:rFonts w:ascii="Times New Roman" w:hAnsi="Times New Roman"/>
          <w:sz w:val="24"/>
          <w:szCs w:val="24"/>
        </w:rPr>
      </w:pPr>
    </w:p>
    <w:p w14:paraId="39B00B5B" w14:textId="73BB78B2" w:rsidR="00AB13C2" w:rsidRPr="00AF6307" w:rsidRDefault="0049057A" w:rsidP="08BB95E3">
      <w:pPr>
        <w:spacing w:after="0" w:line="240" w:lineRule="auto"/>
        <w:contextualSpacing/>
        <w:jc w:val="both"/>
        <w:rPr>
          <w:rFonts w:ascii="Times New Roman" w:hAnsi="Times New Roman"/>
          <w:sz w:val="24"/>
          <w:szCs w:val="24"/>
        </w:rPr>
      </w:pPr>
      <w:r w:rsidRPr="08BB95E3">
        <w:rPr>
          <w:rFonts w:ascii="Times New Roman" w:hAnsi="Times New Roman"/>
          <w:sz w:val="24"/>
          <w:szCs w:val="24"/>
        </w:rPr>
        <w:t>K</w:t>
      </w:r>
      <w:r w:rsidR="00C03A26" w:rsidRPr="08BB95E3">
        <w:rPr>
          <w:rFonts w:ascii="Times New Roman" w:hAnsi="Times New Roman"/>
          <w:sz w:val="24"/>
          <w:szCs w:val="24"/>
        </w:rPr>
        <w:t xml:space="preserve">uues põhiülesanne on </w:t>
      </w:r>
      <w:r w:rsidR="00C07D19" w:rsidRPr="08BB95E3">
        <w:rPr>
          <w:rFonts w:ascii="Times New Roman" w:hAnsi="Times New Roman"/>
          <w:sz w:val="24"/>
          <w:szCs w:val="24"/>
        </w:rPr>
        <w:t>elukestvat õpet</w:t>
      </w:r>
      <w:r w:rsidR="00BC40C5" w:rsidRPr="08BB95E3">
        <w:rPr>
          <w:rFonts w:ascii="Times New Roman" w:hAnsi="Times New Roman"/>
          <w:sz w:val="24"/>
          <w:szCs w:val="24"/>
        </w:rPr>
        <w:t xml:space="preserve"> ja </w:t>
      </w:r>
      <w:r w:rsidR="00C03A26" w:rsidRPr="08BB95E3">
        <w:rPr>
          <w:rFonts w:ascii="Times New Roman" w:hAnsi="Times New Roman"/>
          <w:sz w:val="24"/>
          <w:szCs w:val="24"/>
        </w:rPr>
        <w:t xml:space="preserve">formaalharidust toetavate koolituste </w:t>
      </w:r>
      <w:r w:rsidR="00BC40C5" w:rsidRPr="08BB95E3">
        <w:rPr>
          <w:rFonts w:ascii="Times New Roman" w:hAnsi="Times New Roman"/>
          <w:sz w:val="24"/>
          <w:szCs w:val="24"/>
        </w:rPr>
        <w:t xml:space="preserve">ning </w:t>
      </w:r>
      <w:r w:rsidR="00C03A26" w:rsidRPr="08BB95E3">
        <w:rPr>
          <w:rFonts w:ascii="Times New Roman" w:hAnsi="Times New Roman"/>
          <w:sz w:val="24"/>
          <w:szCs w:val="24"/>
        </w:rPr>
        <w:t>muude harivate tegevuste korraldamine.</w:t>
      </w:r>
      <w:r w:rsidRPr="08BB95E3">
        <w:rPr>
          <w:rFonts w:ascii="Times New Roman" w:hAnsi="Times New Roman"/>
          <w:sz w:val="24"/>
          <w:szCs w:val="24"/>
        </w:rPr>
        <w:t xml:space="preserve"> Kõnealune ülesanne seondub nii rahvaraamatukogu defineerimisega kultuuri- ja haridusasutusena kui ka rahvaraamatukogu ühe põhieesmärgiga toetada elukestvat õppimist ja enesetäiendamist. </w:t>
      </w:r>
      <w:r w:rsidR="00E00784" w:rsidRPr="08BB95E3">
        <w:rPr>
          <w:rFonts w:ascii="Times New Roman" w:hAnsi="Times New Roman"/>
          <w:sz w:val="24"/>
          <w:szCs w:val="24"/>
        </w:rPr>
        <w:t xml:space="preserve">Rahvaraamatukogud korraldavad nii raamatukogutunde lasteaedadele ja koolidele kui ka täienduskoolitusi </w:t>
      </w:r>
      <w:r w:rsidR="00994574" w:rsidRPr="08BB95E3">
        <w:rPr>
          <w:rFonts w:ascii="Times New Roman" w:hAnsi="Times New Roman"/>
          <w:sz w:val="24"/>
          <w:szCs w:val="24"/>
        </w:rPr>
        <w:t>igas vanuses huvilistele.</w:t>
      </w:r>
    </w:p>
    <w:p w14:paraId="7324B2F7" w14:textId="77777777" w:rsidR="00AB13C2" w:rsidRPr="00AF6307" w:rsidRDefault="00AB13C2" w:rsidP="00AF6307">
      <w:pPr>
        <w:spacing w:after="0" w:line="240" w:lineRule="auto"/>
        <w:contextualSpacing/>
        <w:jc w:val="both"/>
        <w:rPr>
          <w:rFonts w:ascii="Times New Roman" w:hAnsi="Times New Roman"/>
          <w:sz w:val="24"/>
          <w:szCs w:val="24"/>
        </w:rPr>
      </w:pPr>
    </w:p>
    <w:p w14:paraId="18DA5CB4" w14:textId="69107B2A" w:rsidR="006C0B35" w:rsidRPr="00142191" w:rsidRDefault="00994574" w:rsidP="00AF6307">
      <w:pPr>
        <w:spacing w:after="0" w:line="240" w:lineRule="auto"/>
        <w:contextualSpacing/>
        <w:jc w:val="both"/>
        <w:rPr>
          <w:rFonts w:ascii="Times New Roman" w:hAnsi="Times New Roman"/>
          <w:sz w:val="24"/>
          <w:szCs w:val="24"/>
        </w:rPr>
      </w:pPr>
      <w:r w:rsidRPr="00B216E7">
        <w:rPr>
          <w:rFonts w:ascii="Times New Roman" w:hAnsi="Times New Roman"/>
          <w:b/>
          <w:bCs/>
          <w:sz w:val="24"/>
          <w:szCs w:val="24"/>
        </w:rPr>
        <w:t>Lõike 3</w:t>
      </w:r>
      <w:r w:rsidRPr="00AF6307">
        <w:rPr>
          <w:rFonts w:ascii="Times New Roman" w:hAnsi="Times New Roman"/>
          <w:sz w:val="24"/>
          <w:szCs w:val="24"/>
        </w:rPr>
        <w:t xml:space="preserve"> kohaselt pakub rahvaraamatukogu kogukonna vajadusi ja rahvaraamatukogu võimalusi arvestades ruume õppimiseks, huvitegevuseks, töötamiseks ja ühiskondlikuks tegevuseks ning täidab muid ülesandeid, mis ei takista rahvaraamatukogu põhiülesannete täitmist ega ole nendega vastuolus. Säte peegeldab tänast olukorda, kus rahvaraamatukogu on kogukonda koondav ankurasutus, mis pakub sageli rohkem teenuseid kui sellist liiki asutus tavapäraselt (näiteks tegutseb ka postipunktina).</w:t>
      </w:r>
    </w:p>
    <w:p w14:paraId="71E2A4D7" w14:textId="77777777" w:rsidR="00E63A9D" w:rsidRPr="00AF6307" w:rsidRDefault="00E63A9D" w:rsidP="00AF6307">
      <w:pPr>
        <w:spacing w:after="0" w:line="240" w:lineRule="auto"/>
        <w:contextualSpacing/>
        <w:jc w:val="both"/>
        <w:rPr>
          <w:rFonts w:ascii="Times New Roman" w:hAnsi="Times New Roman"/>
          <w:sz w:val="24"/>
          <w:szCs w:val="24"/>
        </w:rPr>
      </w:pPr>
    </w:p>
    <w:p w14:paraId="5BE3A221" w14:textId="3851F36B" w:rsidR="00AB101E"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Eelnõu § 3</w:t>
      </w:r>
      <w:r w:rsidRPr="00AF6307">
        <w:rPr>
          <w:rFonts w:ascii="Times New Roman" w:hAnsi="Times New Roman"/>
          <w:sz w:val="24"/>
          <w:szCs w:val="24"/>
        </w:rPr>
        <w:t xml:space="preserve"> – </w:t>
      </w:r>
      <w:r w:rsidR="0098581D" w:rsidRPr="00AF6307">
        <w:rPr>
          <w:rFonts w:ascii="Times New Roman" w:hAnsi="Times New Roman"/>
          <w:sz w:val="24"/>
          <w:szCs w:val="24"/>
        </w:rPr>
        <w:t>sätestatakse rahvaraamatukogu õiguslik seisund.</w:t>
      </w:r>
    </w:p>
    <w:p w14:paraId="05614B11" w14:textId="77777777" w:rsidR="00953FFC" w:rsidRPr="00AF6307" w:rsidRDefault="00953FFC" w:rsidP="00AF6307">
      <w:pPr>
        <w:spacing w:after="0" w:line="240" w:lineRule="auto"/>
        <w:contextualSpacing/>
        <w:jc w:val="both"/>
        <w:rPr>
          <w:rFonts w:ascii="Times New Roman" w:hAnsi="Times New Roman"/>
          <w:sz w:val="24"/>
          <w:szCs w:val="24"/>
        </w:rPr>
      </w:pPr>
    </w:p>
    <w:p w14:paraId="7705A1ED" w14:textId="341EEC60" w:rsidR="00953FFC" w:rsidRDefault="00953FFC" w:rsidP="632083B7">
      <w:pPr>
        <w:spacing w:after="0" w:line="240" w:lineRule="auto"/>
        <w:contextualSpacing/>
        <w:jc w:val="both"/>
        <w:rPr>
          <w:rFonts w:ascii="Times New Roman" w:hAnsi="Times New Roman"/>
          <w:sz w:val="24"/>
          <w:szCs w:val="24"/>
        </w:rPr>
      </w:pPr>
      <w:r w:rsidRPr="00B216E7">
        <w:rPr>
          <w:rFonts w:ascii="Times New Roman" w:hAnsi="Times New Roman"/>
          <w:b/>
          <w:bCs/>
          <w:sz w:val="24"/>
          <w:szCs w:val="24"/>
        </w:rPr>
        <w:t>Lõige 1</w:t>
      </w:r>
      <w:r w:rsidRPr="5320929D">
        <w:rPr>
          <w:rFonts w:ascii="Times New Roman" w:hAnsi="Times New Roman"/>
          <w:sz w:val="24"/>
          <w:szCs w:val="24"/>
        </w:rPr>
        <w:t xml:space="preserve"> näeb sarnaselt kehtivale RaRS-ile ette, et </w:t>
      </w:r>
      <w:r w:rsidRPr="5320929D">
        <w:rPr>
          <w:rFonts w:ascii="Times New Roman" w:eastAsia="Times New Roman" w:hAnsi="Times New Roman"/>
          <w:sz w:val="24"/>
          <w:szCs w:val="24"/>
          <w:lang w:eastAsia="et-EE"/>
        </w:rPr>
        <w:t xml:space="preserve">rahvaraamatukogu on </w:t>
      </w:r>
      <w:r w:rsidR="002734EB" w:rsidRPr="5320929D">
        <w:rPr>
          <w:rFonts w:ascii="Times New Roman" w:eastAsia="Times New Roman" w:hAnsi="Times New Roman"/>
          <w:sz w:val="24"/>
          <w:szCs w:val="24"/>
          <w:lang w:eastAsia="et-EE"/>
        </w:rPr>
        <w:t>KOV-i</w:t>
      </w:r>
      <w:r w:rsidRPr="5320929D">
        <w:rPr>
          <w:rFonts w:ascii="Times New Roman" w:eastAsia="Times New Roman" w:hAnsi="Times New Roman"/>
          <w:sz w:val="24"/>
          <w:szCs w:val="24"/>
          <w:lang w:eastAsia="et-EE"/>
        </w:rPr>
        <w:t xml:space="preserve"> asutus. Uuendusena on lisatud teine lause, mille kohaselt võib rahvaraamatukogu olla </w:t>
      </w:r>
      <w:r w:rsidR="002734EB" w:rsidRPr="5320929D">
        <w:rPr>
          <w:rFonts w:ascii="Times New Roman" w:eastAsia="Times New Roman" w:hAnsi="Times New Roman"/>
          <w:sz w:val="24"/>
          <w:szCs w:val="24"/>
          <w:lang w:eastAsia="et-EE"/>
        </w:rPr>
        <w:t>KOV-i</w:t>
      </w:r>
      <w:r w:rsidRPr="5320929D">
        <w:rPr>
          <w:rFonts w:ascii="Times New Roman" w:eastAsia="Times New Roman" w:hAnsi="Times New Roman"/>
          <w:sz w:val="24"/>
          <w:szCs w:val="24"/>
          <w:lang w:eastAsia="et-EE"/>
        </w:rPr>
        <w:t xml:space="preserve"> asutuse struktuuriüksus, kui on täidetud muud RaRS-ist ja selle alusel kehtestatud õigusaktidest tulenevad tingimused</w:t>
      </w:r>
      <w:r w:rsidR="00720857" w:rsidRPr="5320929D">
        <w:rPr>
          <w:rFonts w:ascii="Times New Roman" w:eastAsia="Times New Roman" w:hAnsi="Times New Roman"/>
          <w:sz w:val="24"/>
          <w:szCs w:val="24"/>
          <w:lang w:eastAsia="et-EE"/>
        </w:rPr>
        <w:t xml:space="preserve"> (näiteks juhi haridus- ja kutsenõuded jms)</w:t>
      </w:r>
      <w:r w:rsidRPr="5320929D">
        <w:rPr>
          <w:rFonts w:ascii="Times New Roman" w:eastAsia="Times New Roman" w:hAnsi="Times New Roman"/>
          <w:sz w:val="24"/>
          <w:szCs w:val="24"/>
          <w:lang w:eastAsia="et-EE"/>
        </w:rPr>
        <w:t xml:space="preserve">. </w:t>
      </w:r>
      <w:r w:rsidR="002734EB" w:rsidRPr="5320929D">
        <w:rPr>
          <w:rFonts w:ascii="Times New Roman" w:eastAsia="Times New Roman" w:hAnsi="Times New Roman"/>
          <w:sz w:val="24"/>
          <w:szCs w:val="24"/>
          <w:lang w:eastAsia="et-EE"/>
        </w:rPr>
        <w:t xml:space="preserve">Kavandatav muudatus tagab suurema </w:t>
      </w:r>
      <w:r w:rsidRPr="5320929D">
        <w:rPr>
          <w:rFonts w:ascii="Times New Roman" w:hAnsi="Times New Roman"/>
          <w:sz w:val="24"/>
          <w:szCs w:val="24"/>
        </w:rPr>
        <w:t>paindlikkus</w:t>
      </w:r>
      <w:r w:rsidR="002734EB" w:rsidRPr="5320929D">
        <w:rPr>
          <w:rFonts w:ascii="Times New Roman" w:hAnsi="Times New Roman"/>
          <w:sz w:val="24"/>
          <w:szCs w:val="24"/>
        </w:rPr>
        <w:t>e</w:t>
      </w:r>
      <w:r w:rsidRPr="5320929D">
        <w:rPr>
          <w:rFonts w:ascii="Times New Roman" w:hAnsi="Times New Roman"/>
          <w:sz w:val="24"/>
          <w:szCs w:val="24"/>
        </w:rPr>
        <w:t xml:space="preserve"> </w:t>
      </w:r>
      <w:r w:rsidR="002734EB" w:rsidRPr="5320929D">
        <w:rPr>
          <w:rFonts w:ascii="Times New Roman" w:hAnsi="Times New Roman"/>
          <w:sz w:val="24"/>
          <w:szCs w:val="24"/>
        </w:rPr>
        <w:t>KOV-i</w:t>
      </w:r>
      <w:r w:rsidRPr="5320929D">
        <w:rPr>
          <w:rFonts w:ascii="Times New Roman" w:hAnsi="Times New Roman"/>
          <w:sz w:val="24"/>
          <w:szCs w:val="24"/>
        </w:rPr>
        <w:t xml:space="preserve"> korralduses</w:t>
      </w:r>
      <w:r w:rsidR="002734EB" w:rsidRPr="5320929D">
        <w:rPr>
          <w:rFonts w:ascii="Times New Roman" w:hAnsi="Times New Roman"/>
          <w:sz w:val="24"/>
          <w:szCs w:val="24"/>
        </w:rPr>
        <w:t>.</w:t>
      </w:r>
      <w:r w:rsidR="00720857" w:rsidRPr="5320929D">
        <w:rPr>
          <w:rFonts w:ascii="Times New Roman" w:hAnsi="Times New Roman"/>
          <w:sz w:val="24"/>
          <w:szCs w:val="24"/>
        </w:rPr>
        <w:t xml:space="preserve"> </w:t>
      </w:r>
      <w:r w:rsidR="4C7CB6FB" w:rsidRPr="5320929D">
        <w:rPr>
          <w:rFonts w:ascii="Times New Roman" w:hAnsi="Times New Roman"/>
          <w:sz w:val="24"/>
          <w:szCs w:val="24"/>
        </w:rPr>
        <w:t>Näite</w:t>
      </w:r>
      <w:r w:rsidR="66E21FC6" w:rsidRPr="5320929D">
        <w:rPr>
          <w:rFonts w:ascii="Times New Roman" w:hAnsi="Times New Roman"/>
          <w:sz w:val="24"/>
          <w:szCs w:val="24"/>
        </w:rPr>
        <w:t>ks A</w:t>
      </w:r>
      <w:r w:rsidR="4C7CB6FB" w:rsidRPr="5320929D">
        <w:rPr>
          <w:rFonts w:ascii="Times New Roman" w:hAnsi="Times New Roman"/>
          <w:sz w:val="24"/>
          <w:szCs w:val="24"/>
        </w:rPr>
        <w:t>lutaguse Huvikeskus</w:t>
      </w:r>
      <w:r w:rsidR="49ED03D4" w:rsidRPr="5320929D">
        <w:rPr>
          <w:rFonts w:ascii="Times New Roman" w:hAnsi="Times New Roman"/>
          <w:sz w:val="24"/>
          <w:szCs w:val="24"/>
        </w:rPr>
        <w:t xml:space="preserve"> on Alutaguse Vallavalitsuse hallatav asutus, mis organiseerib valla territooriumil olevate rahvamajade, seltsimajade, noortekeskuste ning raamatukogude tegevust.</w:t>
      </w:r>
      <w:r w:rsidR="35A1597A" w:rsidRPr="5320929D">
        <w:rPr>
          <w:rFonts w:ascii="Times New Roman" w:hAnsi="Times New Roman"/>
          <w:sz w:val="24"/>
          <w:szCs w:val="24"/>
        </w:rPr>
        <w:t xml:space="preserve"> Asutuse põhimääruses on toodud rahvaraamatukogu </w:t>
      </w:r>
      <w:r w:rsidR="449A25B2" w:rsidRPr="5320929D">
        <w:rPr>
          <w:rFonts w:ascii="Times New Roman" w:hAnsi="Times New Roman"/>
          <w:sz w:val="24"/>
          <w:szCs w:val="24"/>
        </w:rPr>
        <w:t>eesmärk ja ülesanded</w:t>
      </w:r>
      <w:r w:rsidR="5F3423CF" w:rsidRPr="5320929D">
        <w:rPr>
          <w:rFonts w:ascii="Times New Roman" w:hAnsi="Times New Roman"/>
          <w:sz w:val="24"/>
          <w:szCs w:val="24"/>
        </w:rPr>
        <w:t xml:space="preserve">, tegevuse korraldamine </w:t>
      </w:r>
      <w:r w:rsidR="449A25B2" w:rsidRPr="5320929D">
        <w:rPr>
          <w:rFonts w:ascii="Times New Roman" w:hAnsi="Times New Roman"/>
          <w:sz w:val="24"/>
          <w:szCs w:val="24"/>
        </w:rPr>
        <w:t>ning raamatukogude tegevus</w:t>
      </w:r>
      <w:r w:rsidR="0F145DBD" w:rsidRPr="5320929D">
        <w:rPr>
          <w:rFonts w:ascii="Times New Roman" w:hAnsi="Times New Roman"/>
          <w:sz w:val="24"/>
          <w:szCs w:val="24"/>
        </w:rPr>
        <w:t>e juhtimine. Raamatukogude tegevust</w:t>
      </w:r>
      <w:r w:rsidR="449A25B2" w:rsidRPr="5320929D">
        <w:rPr>
          <w:rFonts w:ascii="Times New Roman" w:hAnsi="Times New Roman"/>
          <w:sz w:val="24"/>
          <w:szCs w:val="24"/>
        </w:rPr>
        <w:t xml:space="preserve"> </w:t>
      </w:r>
      <w:r w:rsidR="1CF4D9C8" w:rsidRPr="5320929D">
        <w:rPr>
          <w:rFonts w:ascii="Times New Roman" w:hAnsi="Times New Roman"/>
          <w:sz w:val="24"/>
          <w:szCs w:val="24"/>
        </w:rPr>
        <w:t>juhib ja korraldab raamatukogude juht.</w:t>
      </w:r>
      <w:r w:rsidR="568B6CBF" w:rsidRPr="5320929D">
        <w:rPr>
          <w:rFonts w:ascii="Times New Roman" w:hAnsi="Times New Roman"/>
          <w:sz w:val="24"/>
          <w:szCs w:val="24"/>
        </w:rPr>
        <w:t xml:space="preserve"> Raamatukoguteenindus tagatakse raamatukoguhoidja kutsenõuetele vastavate töötajate ja muu personaliga.</w:t>
      </w:r>
    </w:p>
    <w:p w14:paraId="2A059C4B" w14:textId="77777777" w:rsidR="00720857" w:rsidRPr="00AF6307" w:rsidRDefault="00720857" w:rsidP="00AF6307">
      <w:pPr>
        <w:spacing w:after="0" w:line="240" w:lineRule="auto"/>
        <w:contextualSpacing/>
        <w:jc w:val="both"/>
        <w:rPr>
          <w:rFonts w:ascii="Times New Roman" w:hAnsi="Times New Roman"/>
          <w:sz w:val="24"/>
          <w:szCs w:val="24"/>
        </w:rPr>
      </w:pPr>
    </w:p>
    <w:p w14:paraId="3DA98FE8" w14:textId="7BF41BD4" w:rsidR="00737158" w:rsidRPr="00AF6307" w:rsidRDefault="49440547" w:rsidP="08BB95E3">
      <w:pPr>
        <w:spacing w:after="0" w:line="240" w:lineRule="auto"/>
        <w:contextualSpacing/>
        <w:jc w:val="both"/>
        <w:rPr>
          <w:rFonts w:ascii="Times New Roman" w:hAnsi="Times New Roman"/>
          <w:sz w:val="24"/>
          <w:szCs w:val="24"/>
        </w:rPr>
      </w:pPr>
      <w:r w:rsidRPr="00B216E7">
        <w:rPr>
          <w:rFonts w:ascii="Times New Roman" w:hAnsi="Times New Roman"/>
          <w:b/>
          <w:bCs/>
          <w:sz w:val="24"/>
          <w:szCs w:val="24"/>
        </w:rPr>
        <w:t>Lõike 2</w:t>
      </w:r>
      <w:r w:rsidRPr="00AF6307">
        <w:rPr>
          <w:rFonts w:ascii="Times New Roman" w:hAnsi="Times New Roman"/>
          <w:sz w:val="24"/>
          <w:szCs w:val="24"/>
        </w:rPr>
        <w:t xml:space="preserve"> kohaselt võivad </w:t>
      </w:r>
      <w:r w:rsidRPr="00AF6307">
        <w:rPr>
          <w:rStyle w:val="normaltextrun"/>
          <w:rFonts w:ascii="Times New Roman" w:hAnsi="Times New Roman"/>
          <w:color w:val="000000"/>
          <w:sz w:val="24"/>
          <w:szCs w:val="24"/>
          <w:shd w:val="clear" w:color="auto" w:fill="FFFFFF"/>
        </w:rPr>
        <w:t>KOV-id</w:t>
      </w:r>
      <w:r w:rsidRPr="08BB95E3">
        <w:rPr>
          <w:rStyle w:val="normaltextrun"/>
          <w:rFonts w:ascii="Times New Roman" w:hAnsi="Times New Roman"/>
          <w:color w:val="000000" w:themeColor="text1"/>
          <w:sz w:val="24"/>
          <w:szCs w:val="24"/>
        </w:rPr>
        <w:t xml:space="preserve"> moodustada RaRS-is sätestatud ülesannete täitmiseks kohaliku omavalitsuse korralduse seaduse</w:t>
      </w:r>
      <w:r w:rsidR="64ACB57F" w:rsidRPr="00AF6307">
        <w:rPr>
          <w:rStyle w:val="normaltextrun"/>
          <w:rFonts w:ascii="Times New Roman" w:hAnsi="Times New Roman"/>
          <w:color w:val="000000"/>
          <w:sz w:val="24"/>
          <w:szCs w:val="24"/>
          <w:shd w:val="clear" w:color="auto" w:fill="FFFFFF"/>
        </w:rPr>
        <w:t xml:space="preserve"> (edaspidi </w:t>
      </w:r>
      <w:r w:rsidR="64ACB57F" w:rsidRPr="6E95748F">
        <w:rPr>
          <w:rStyle w:val="normaltextrun"/>
          <w:rFonts w:ascii="Times New Roman" w:hAnsi="Times New Roman"/>
          <w:i/>
          <w:iCs/>
          <w:color w:val="000000"/>
          <w:sz w:val="24"/>
          <w:szCs w:val="24"/>
          <w:shd w:val="clear" w:color="auto" w:fill="FFFFFF"/>
        </w:rPr>
        <w:t>KOKS</w:t>
      </w:r>
      <w:r w:rsidR="64ACB57F" w:rsidRPr="00AF6307">
        <w:rPr>
          <w:rStyle w:val="normaltextrun"/>
          <w:rFonts w:ascii="Times New Roman" w:hAnsi="Times New Roman"/>
          <w:color w:val="000000"/>
          <w:sz w:val="24"/>
          <w:szCs w:val="24"/>
          <w:shd w:val="clear" w:color="auto" w:fill="FFFFFF"/>
        </w:rPr>
        <w:t>)</w:t>
      </w:r>
      <w:r w:rsidRPr="00AF6307">
        <w:rPr>
          <w:rStyle w:val="normaltextrun"/>
          <w:rFonts w:ascii="Times New Roman" w:hAnsi="Times New Roman"/>
          <w:color w:val="000000"/>
          <w:sz w:val="24"/>
          <w:szCs w:val="24"/>
          <w:shd w:val="clear" w:color="auto" w:fill="FFFFFF"/>
        </w:rPr>
        <w:t xml:space="preserve"> § 62</w:t>
      </w:r>
      <w:r w:rsidRPr="00AF6307">
        <w:rPr>
          <w:rStyle w:val="normaltextrun"/>
          <w:rFonts w:ascii="Times New Roman" w:hAnsi="Times New Roman"/>
          <w:color w:val="000000"/>
          <w:sz w:val="24"/>
          <w:szCs w:val="24"/>
          <w:shd w:val="clear" w:color="auto" w:fill="FFFFFF"/>
          <w:vertAlign w:val="superscript"/>
        </w:rPr>
        <w:t>1</w:t>
      </w:r>
      <w:r w:rsidRPr="00AF6307">
        <w:rPr>
          <w:rStyle w:val="normaltextrun"/>
          <w:rFonts w:ascii="Times New Roman" w:hAnsi="Times New Roman"/>
          <w:color w:val="000000"/>
          <w:sz w:val="24"/>
          <w:szCs w:val="24"/>
          <w:shd w:val="clear" w:color="auto" w:fill="FFFFFF"/>
        </w:rPr>
        <w:t xml:space="preserve"> lõikes 1 nimetatud </w:t>
      </w:r>
      <w:r w:rsidRPr="08BB95E3">
        <w:rPr>
          <w:rStyle w:val="normaltextrun"/>
          <w:rFonts w:ascii="Times New Roman" w:hAnsi="Times New Roman"/>
          <w:color w:val="000000" w:themeColor="text1"/>
          <w:sz w:val="24"/>
          <w:szCs w:val="24"/>
        </w:rPr>
        <w:t xml:space="preserve">ühisasutuse või anda ülesanded halduslepinguga täita teise KOV-i rahvaraamatukogule. </w:t>
      </w:r>
      <w:r w:rsidR="457FCF7D" w:rsidRPr="00AF6307">
        <w:rPr>
          <w:rStyle w:val="normaltextrun"/>
          <w:rFonts w:ascii="Times New Roman" w:hAnsi="Times New Roman"/>
          <w:color w:val="000000"/>
          <w:sz w:val="24"/>
          <w:szCs w:val="24"/>
          <w:shd w:val="clear" w:color="auto" w:fill="FFFFFF"/>
        </w:rPr>
        <w:t xml:space="preserve">Tegemist on uue lahendusega, millest võiks abi olla näiteks väikesaartel, kuid mille kasutamine ei ole kulude kokkuhoiu või teenuste kvaliteedi parandamise eesmärgil välistatud ka mujal. </w:t>
      </w:r>
      <w:r w:rsidR="5FA3FCF9" w:rsidRPr="00AF6307">
        <w:rPr>
          <w:rFonts w:ascii="Times New Roman" w:hAnsi="Times New Roman"/>
          <w:sz w:val="24"/>
          <w:szCs w:val="24"/>
        </w:rPr>
        <w:t xml:space="preserve">Samuti on loodav lahendus tulevikku vaatav võimalus suurendada </w:t>
      </w:r>
      <w:r w:rsidR="469E5CAC" w:rsidRPr="00AF6307">
        <w:rPr>
          <w:rFonts w:ascii="Times New Roman" w:hAnsi="Times New Roman"/>
          <w:sz w:val="24"/>
          <w:szCs w:val="24"/>
        </w:rPr>
        <w:t>rahva</w:t>
      </w:r>
      <w:r w:rsidR="5FA3FCF9" w:rsidRPr="00AF6307">
        <w:rPr>
          <w:rFonts w:ascii="Times New Roman" w:hAnsi="Times New Roman"/>
          <w:sz w:val="24"/>
          <w:szCs w:val="24"/>
        </w:rPr>
        <w:t>raamatukogude maakondlikku või piirkondlikku rolli. Ei ole välistatud, et n</w:t>
      </w:r>
      <w:r w:rsidR="469E5CAC" w:rsidRPr="00AF6307">
        <w:rPr>
          <w:rFonts w:ascii="Times New Roman" w:hAnsi="Times New Roman"/>
          <w:sz w:val="24"/>
          <w:szCs w:val="24"/>
        </w:rPr>
        <w:t>äiteks</w:t>
      </w:r>
      <w:r w:rsidR="5FA3FCF9" w:rsidRPr="00AF6307">
        <w:rPr>
          <w:rFonts w:ascii="Times New Roman" w:hAnsi="Times New Roman"/>
          <w:sz w:val="24"/>
          <w:szCs w:val="24"/>
        </w:rPr>
        <w:t xml:space="preserve"> kümne aasta pärast võib </w:t>
      </w:r>
      <w:r w:rsidR="469E5CAC" w:rsidRPr="00AF6307">
        <w:rPr>
          <w:rFonts w:ascii="Times New Roman" w:hAnsi="Times New Roman"/>
          <w:sz w:val="24"/>
          <w:szCs w:val="24"/>
        </w:rPr>
        <w:t xml:space="preserve">tegutseda </w:t>
      </w:r>
      <w:r w:rsidR="469E5CAC" w:rsidRPr="08BB95E3">
        <w:rPr>
          <w:rFonts w:ascii="Times New Roman" w:hAnsi="Times New Roman"/>
          <w:sz w:val="24"/>
          <w:szCs w:val="24"/>
        </w:rPr>
        <w:t xml:space="preserve">ühisasutus </w:t>
      </w:r>
      <w:r w:rsidR="5FA3FCF9" w:rsidRPr="00AF6307">
        <w:rPr>
          <w:rFonts w:ascii="Times New Roman" w:hAnsi="Times New Roman"/>
          <w:sz w:val="24"/>
          <w:szCs w:val="24"/>
        </w:rPr>
        <w:t xml:space="preserve">Lõuna-Eesti </w:t>
      </w:r>
      <w:r w:rsidR="469E5CAC" w:rsidRPr="00AF6307">
        <w:rPr>
          <w:rFonts w:ascii="Times New Roman" w:hAnsi="Times New Roman"/>
          <w:sz w:val="24"/>
          <w:szCs w:val="24"/>
        </w:rPr>
        <w:t>R</w:t>
      </w:r>
      <w:r w:rsidR="5FA3FCF9" w:rsidRPr="00AF6307">
        <w:rPr>
          <w:rFonts w:ascii="Times New Roman" w:hAnsi="Times New Roman"/>
          <w:sz w:val="24"/>
          <w:szCs w:val="24"/>
        </w:rPr>
        <w:t xml:space="preserve">aamatukogu, mis koosneb piirkonna </w:t>
      </w:r>
      <w:r w:rsidR="469E5CAC" w:rsidRPr="00AF6307">
        <w:rPr>
          <w:rFonts w:ascii="Times New Roman" w:hAnsi="Times New Roman"/>
          <w:sz w:val="24"/>
          <w:szCs w:val="24"/>
        </w:rPr>
        <w:t>KOV-ide</w:t>
      </w:r>
      <w:r w:rsidR="5FA3FCF9" w:rsidRPr="00AF6307">
        <w:rPr>
          <w:rFonts w:ascii="Times New Roman" w:hAnsi="Times New Roman"/>
          <w:sz w:val="24"/>
          <w:szCs w:val="24"/>
        </w:rPr>
        <w:t xml:space="preserve"> </w:t>
      </w:r>
      <w:r w:rsidR="469E5CAC" w:rsidRPr="00AF6307">
        <w:rPr>
          <w:rFonts w:ascii="Times New Roman" w:hAnsi="Times New Roman"/>
          <w:sz w:val="24"/>
          <w:szCs w:val="24"/>
        </w:rPr>
        <w:t>rahva</w:t>
      </w:r>
      <w:r w:rsidR="5FA3FCF9" w:rsidRPr="00AF6307">
        <w:rPr>
          <w:rFonts w:ascii="Times New Roman" w:hAnsi="Times New Roman"/>
          <w:sz w:val="24"/>
          <w:szCs w:val="24"/>
        </w:rPr>
        <w:t xml:space="preserve">raamatukogudest. Vabatahtlikult moodustuv tugev maakondlik või piirkondlik </w:t>
      </w:r>
      <w:r w:rsidR="469E5CAC" w:rsidRPr="00AF6307">
        <w:rPr>
          <w:rFonts w:ascii="Times New Roman" w:hAnsi="Times New Roman"/>
          <w:sz w:val="24"/>
          <w:szCs w:val="24"/>
        </w:rPr>
        <w:t>rahva</w:t>
      </w:r>
      <w:r w:rsidR="5FA3FCF9" w:rsidRPr="00AF6307">
        <w:rPr>
          <w:rFonts w:ascii="Times New Roman" w:hAnsi="Times New Roman"/>
          <w:sz w:val="24"/>
          <w:szCs w:val="24"/>
        </w:rPr>
        <w:t>raamatukogu on kindlasti lahendus, mida eelnõu soosib.</w:t>
      </w:r>
      <w:r w:rsidR="469E5CAC" w:rsidRPr="00AF6307">
        <w:rPr>
          <w:rFonts w:ascii="Times New Roman" w:hAnsi="Times New Roman"/>
          <w:sz w:val="24"/>
          <w:szCs w:val="24"/>
        </w:rPr>
        <w:t xml:space="preserve"> Kõnealune säte </w:t>
      </w:r>
      <w:r w:rsidR="5FA3FCF9" w:rsidRPr="00AF6307">
        <w:rPr>
          <w:rFonts w:ascii="Times New Roman" w:hAnsi="Times New Roman"/>
          <w:sz w:val="24"/>
          <w:szCs w:val="24"/>
        </w:rPr>
        <w:t>võimalda</w:t>
      </w:r>
      <w:r w:rsidR="469E5CAC" w:rsidRPr="00AF6307">
        <w:rPr>
          <w:rFonts w:ascii="Times New Roman" w:hAnsi="Times New Roman"/>
          <w:sz w:val="24"/>
          <w:szCs w:val="24"/>
        </w:rPr>
        <w:t>b</w:t>
      </w:r>
      <w:r w:rsidR="5FA3FCF9" w:rsidRPr="00AF6307">
        <w:rPr>
          <w:rFonts w:ascii="Times New Roman" w:hAnsi="Times New Roman"/>
          <w:sz w:val="24"/>
          <w:szCs w:val="24"/>
        </w:rPr>
        <w:t xml:space="preserve"> ka lahendust, kus </w:t>
      </w:r>
      <w:r w:rsidR="469E5CAC" w:rsidRPr="00AF6307">
        <w:rPr>
          <w:rFonts w:ascii="Times New Roman" w:hAnsi="Times New Roman"/>
          <w:sz w:val="24"/>
          <w:szCs w:val="24"/>
        </w:rPr>
        <w:t xml:space="preserve">halduslepinguga antakse vaid osa rahvaraamatukogu ülesandeid (näiteks mingi töölõik kogude haldamisest) teise </w:t>
      </w:r>
      <w:r w:rsidR="469E5CAC" w:rsidRPr="08BB95E3">
        <w:rPr>
          <w:rFonts w:ascii="Times New Roman" w:hAnsi="Times New Roman"/>
          <w:sz w:val="24"/>
          <w:szCs w:val="24"/>
        </w:rPr>
        <w:t>KOV-i rahvaraamatukogule.</w:t>
      </w:r>
      <w:r w:rsidR="2246866C" w:rsidRPr="3F8C9803">
        <w:rPr>
          <w:rFonts w:ascii="Times New Roman" w:hAnsi="Times New Roman"/>
          <w:sz w:val="24"/>
          <w:szCs w:val="24"/>
        </w:rPr>
        <w:t xml:space="preserve"> </w:t>
      </w:r>
      <w:r w:rsidR="7E2EBD5E" w:rsidRPr="3F8C9803">
        <w:rPr>
          <w:rFonts w:ascii="Times New Roman" w:hAnsi="Times New Roman"/>
          <w:sz w:val="24"/>
          <w:szCs w:val="24"/>
        </w:rPr>
        <w:t xml:space="preserve">Koostööorgan on </w:t>
      </w:r>
      <w:r w:rsidR="2246866C" w:rsidRPr="3F8C9803">
        <w:rPr>
          <w:rFonts w:ascii="Times New Roman" w:hAnsi="Times New Roman"/>
          <w:sz w:val="24"/>
          <w:szCs w:val="24"/>
        </w:rPr>
        <w:t xml:space="preserve">moodustatud </w:t>
      </w:r>
      <w:r w:rsidR="4A60ED7D" w:rsidRPr="3F8C9803">
        <w:rPr>
          <w:rFonts w:ascii="Times New Roman" w:hAnsi="Times New Roman"/>
          <w:sz w:val="24"/>
          <w:szCs w:val="24"/>
        </w:rPr>
        <w:t xml:space="preserve">näiteks </w:t>
      </w:r>
      <w:r w:rsidR="2246866C" w:rsidRPr="3F8C9803">
        <w:rPr>
          <w:rFonts w:ascii="Times New Roman" w:hAnsi="Times New Roman"/>
          <w:sz w:val="24"/>
          <w:szCs w:val="24"/>
        </w:rPr>
        <w:t>piirkondliku ühistranspordikeskuse ülesannete täitmiseks</w:t>
      </w:r>
      <w:r w:rsidR="7B121F02" w:rsidRPr="3F8C9803">
        <w:rPr>
          <w:rFonts w:ascii="Times New Roman" w:hAnsi="Times New Roman"/>
          <w:sz w:val="24"/>
          <w:szCs w:val="24"/>
        </w:rPr>
        <w:t xml:space="preserve">. Põhjalikumalt on </w:t>
      </w:r>
      <w:r w:rsidR="11966877" w:rsidRPr="3F8C9803">
        <w:rPr>
          <w:rFonts w:ascii="Times New Roman" w:hAnsi="Times New Roman"/>
          <w:sz w:val="24"/>
          <w:szCs w:val="24"/>
        </w:rPr>
        <w:t xml:space="preserve">kohaliku </w:t>
      </w:r>
      <w:r w:rsidR="11966877" w:rsidRPr="3F8C9803">
        <w:rPr>
          <w:rFonts w:ascii="Times New Roman" w:hAnsi="Times New Roman"/>
          <w:sz w:val="24"/>
          <w:szCs w:val="24"/>
        </w:rPr>
        <w:lastRenderedPageBreak/>
        <w:t xml:space="preserve">omavalitsuse õigust moodustada teiste kohalike omavalitsustega liite ja </w:t>
      </w:r>
      <w:r w:rsidR="11966877" w:rsidRPr="08BB95E3">
        <w:rPr>
          <w:rFonts w:ascii="Times New Roman" w:hAnsi="Times New Roman"/>
          <w:sz w:val="24"/>
          <w:szCs w:val="24"/>
        </w:rPr>
        <w:t xml:space="preserve">ühisasutusi </w:t>
      </w:r>
      <w:r w:rsidR="11966877" w:rsidRPr="3F8C9803">
        <w:rPr>
          <w:rFonts w:ascii="Times New Roman" w:hAnsi="Times New Roman"/>
          <w:sz w:val="24"/>
          <w:szCs w:val="24"/>
        </w:rPr>
        <w:t xml:space="preserve">käsitletud </w:t>
      </w:r>
      <w:r w:rsidR="3FC82D0E" w:rsidRPr="3F8C9803">
        <w:rPr>
          <w:rFonts w:ascii="Times New Roman" w:hAnsi="Times New Roman"/>
          <w:sz w:val="24"/>
          <w:szCs w:val="24"/>
        </w:rPr>
        <w:t xml:space="preserve">veebiväljaande </w:t>
      </w:r>
      <w:r w:rsidR="11966877" w:rsidRPr="3F8C9803">
        <w:rPr>
          <w:rFonts w:ascii="Times New Roman" w:hAnsi="Times New Roman"/>
          <w:sz w:val="24"/>
          <w:szCs w:val="24"/>
        </w:rPr>
        <w:t xml:space="preserve">Eesti Vabariigi </w:t>
      </w:r>
      <w:r w:rsidR="4B264836" w:rsidRPr="3F8C9803">
        <w:rPr>
          <w:rFonts w:ascii="Times New Roman" w:hAnsi="Times New Roman"/>
          <w:sz w:val="24"/>
          <w:szCs w:val="24"/>
        </w:rPr>
        <w:t>p</w:t>
      </w:r>
      <w:r w:rsidR="11966877" w:rsidRPr="3F8C9803">
        <w:rPr>
          <w:rFonts w:ascii="Times New Roman" w:hAnsi="Times New Roman"/>
          <w:sz w:val="24"/>
          <w:szCs w:val="24"/>
        </w:rPr>
        <w:t>õhiseadus</w:t>
      </w:r>
      <w:r w:rsidR="632316DA" w:rsidRPr="3F8C9803">
        <w:rPr>
          <w:rFonts w:ascii="Times New Roman" w:hAnsi="Times New Roman"/>
          <w:sz w:val="24"/>
          <w:szCs w:val="24"/>
        </w:rPr>
        <w:t>. K</w:t>
      </w:r>
      <w:r w:rsidR="11966877" w:rsidRPr="3F8C9803">
        <w:rPr>
          <w:rFonts w:ascii="Times New Roman" w:hAnsi="Times New Roman"/>
          <w:sz w:val="24"/>
          <w:szCs w:val="24"/>
        </w:rPr>
        <w:t>ommenteeritud väljaan</w:t>
      </w:r>
      <w:r w:rsidR="092898D8" w:rsidRPr="3F8C9803">
        <w:rPr>
          <w:rFonts w:ascii="Times New Roman" w:hAnsi="Times New Roman"/>
          <w:sz w:val="24"/>
          <w:szCs w:val="24"/>
        </w:rPr>
        <w:t>n</w:t>
      </w:r>
      <w:r w:rsidR="11966877" w:rsidRPr="3F8C9803">
        <w:rPr>
          <w:rFonts w:ascii="Times New Roman" w:hAnsi="Times New Roman"/>
          <w:sz w:val="24"/>
          <w:szCs w:val="24"/>
        </w:rPr>
        <w:t>e</w:t>
      </w:r>
      <w:r w:rsidR="00720857" w:rsidRPr="753A78B4">
        <w:rPr>
          <w:rStyle w:val="Allmrkuseviide"/>
          <w:rFonts w:ascii="Times New Roman" w:hAnsi="Times New Roman"/>
          <w:sz w:val="24"/>
          <w:szCs w:val="24"/>
        </w:rPr>
        <w:footnoteReference w:id="20"/>
      </w:r>
      <w:r w:rsidR="11966877" w:rsidRPr="3F8C9803">
        <w:rPr>
          <w:rFonts w:ascii="Times New Roman" w:hAnsi="Times New Roman"/>
          <w:sz w:val="24"/>
          <w:szCs w:val="24"/>
        </w:rPr>
        <w:t xml:space="preserve"> peatük</w:t>
      </w:r>
      <w:r w:rsidR="3B6A95D4" w:rsidRPr="3F8C9803">
        <w:rPr>
          <w:rFonts w:ascii="Times New Roman" w:hAnsi="Times New Roman"/>
          <w:sz w:val="24"/>
          <w:szCs w:val="24"/>
        </w:rPr>
        <w:t>i XIV paragra</w:t>
      </w:r>
      <w:r w:rsidR="3B6A95D4" w:rsidRPr="3F8C9803" w:rsidDel="414C74C0">
        <w:rPr>
          <w:rFonts w:ascii="Times New Roman" w:hAnsi="Times New Roman"/>
          <w:sz w:val="24"/>
          <w:szCs w:val="24"/>
        </w:rPr>
        <w:t>hvis 159.</w:t>
      </w:r>
    </w:p>
    <w:p w14:paraId="44FD0A14" w14:textId="77777777" w:rsidR="00953FFC" w:rsidRPr="00AF6307" w:rsidRDefault="00953FFC" w:rsidP="00AF6307">
      <w:pPr>
        <w:spacing w:after="0" w:line="240" w:lineRule="auto"/>
        <w:contextualSpacing/>
        <w:jc w:val="both"/>
        <w:rPr>
          <w:rFonts w:ascii="Times New Roman" w:hAnsi="Times New Roman"/>
          <w:sz w:val="24"/>
          <w:szCs w:val="24"/>
        </w:rPr>
      </w:pPr>
    </w:p>
    <w:p w14:paraId="785AE03A" w14:textId="0702FB26" w:rsidR="00737158" w:rsidRPr="00AF6307" w:rsidRDefault="00737158" w:rsidP="00AF6307">
      <w:pPr>
        <w:spacing w:after="0" w:line="240" w:lineRule="auto"/>
        <w:contextualSpacing/>
        <w:jc w:val="both"/>
        <w:rPr>
          <w:rFonts w:ascii="Times New Roman" w:eastAsia="Times New Roman" w:hAnsi="Times New Roman"/>
          <w:sz w:val="24"/>
          <w:szCs w:val="24"/>
          <w:lang w:eastAsia="et-EE"/>
        </w:rPr>
      </w:pPr>
      <w:r w:rsidRPr="00B216E7">
        <w:rPr>
          <w:rFonts w:ascii="Times New Roman" w:hAnsi="Times New Roman"/>
          <w:b/>
          <w:bCs/>
          <w:sz w:val="24"/>
          <w:szCs w:val="24"/>
        </w:rPr>
        <w:t>Lõikes 3</w:t>
      </w:r>
      <w:r w:rsidRPr="00AF6307">
        <w:rPr>
          <w:rFonts w:ascii="Times New Roman" w:hAnsi="Times New Roman"/>
          <w:sz w:val="24"/>
          <w:szCs w:val="24"/>
        </w:rPr>
        <w:t xml:space="preserve"> sätestatakse, et </w:t>
      </w:r>
      <w:r w:rsidR="00F476C7" w:rsidRPr="00AF6307">
        <w:rPr>
          <w:rFonts w:ascii="Times New Roman" w:eastAsia="Times New Roman" w:hAnsi="Times New Roman"/>
          <w:sz w:val="24"/>
          <w:szCs w:val="24"/>
          <w:lang w:eastAsia="et-EE"/>
        </w:rPr>
        <w:t>r</w:t>
      </w:r>
      <w:r w:rsidRPr="00AF6307">
        <w:rPr>
          <w:rFonts w:ascii="Times New Roman" w:eastAsia="Times New Roman" w:hAnsi="Times New Roman"/>
          <w:sz w:val="24"/>
          <w:szCs w:val="24"/>
          <w:lang w:eastAsia="et-EE"/>
        </w:rPr>
        <w:t xml:space="preserve">ahvaraamatukogu juhindub oma tegevuses </w:t>
      </w:r>
      <w:r w:rsidR="00F476C7" w:rsidRPr="00AF6307">
        <w:rPr>
          <w:rFonts w:ascii="Times New Roman" w:eastAsia="Times New Roman" w:hAnsi="Times New Roman"/>
          <w:sz w:val="24"/>
          <w:szCs w:val="24"/>
          <w:lang w:eastAsia="et-EE"/>
        </w:rPr>
        <w:t>RaRS-ist</w:t>
      </w:r>
      <w:r w:rsidRPr="00AF6307">
        <w:rPr>
          <w:rFonts w:ascii="Times New Roman" w:eastAsia="Times New Roman" w:hAnsi="Times New Roman"/>
          <w:sz w:val="24"/>
          <w:szCs w:val="24"/>
          <w:lang w:eastAsia="et-EE"/>
        </w:rPr>
        <w:t xml:space="preserve">, teistest õigusaktidest, </w:t>
      </w:r>
      <w:r w:rsidRPr="00AF6307">
        <w:rPr>
          <w:rStyle w:val="normaltextrun"/>
          <w:rFonts w:ascii="Times New Roman" w:hAnsi="Times New Roman"/>
          <w:color w:val="000000"/>
          <w:sz w:val="24"/>
          <w:szCs w:val="24"/>
          <w:bdr w:val="none" w:sz="0" w:space="0" w:color="auto" w:frame="1"/>
        </w:rPr>
        <w:t>IFLA-UNESCO</w:t>
      </w:r>
      <w:r w:rsidRPr="00AF6307">
        <w:rPr>
          <w:rFonts w:ascii="Times New Roman" w:eastAsia="Times New Roman" w:hAnsi="Times New Roman"/>
          <w:sz w:val="24"/>
          <w:szCs w:val="24"/>
          <w:lang w:eastAsia="et-EE"/>
        </w:rPr>
        <w:t xml:space="preserve"> rahvaraamatukogude manifestist ja oma põhimäärusest.</w:t>
      </w:r>
      <w:r w:rsidR="00F476C7" w:rsidRPr="00AF6307">
        <w:rPr>
          <w:rFonts w:ascii="Times New Roman" w:eastAsia="Times New Roman" w:hAnsi="Times New Roman"/>
          <w:sz w:val="24"/>
          <w:szCs w:val="24"/>
          <w:lang w:eastAsia="et-EE"/>
        </w:rPr>
        <w:t xml:space="preserve"> Võrreldes kehtiva RaRS-iga on tehtud üksnes täpsustus, et tegemist on IFLA-UNESCO rahvaraamatukogude manifestiga (varem UNESCO rahvaraamatukogude manifest).</w:t>
      </w:r>
    </w:p>
    <w:p w14:paraId="5144B46A" w14:textId="77777777" w:rsidR="00915425" w:rsidRPr="00AF6307" w:rsidRDefault="00915425" w:rsidP="00AF6307">
      <w:pPr>
        <w:spacing w:after="0" w:line="240" w:lineRule="auto"/>
        <w:contextualSpacing/>
        <w:jc w:val="both"/>
        <w:rPr>
          <w:rFonts w:ascii="Times New Roman" w:hAnsi="Times New Roman"/>
          <w:sz w:val="24"/>
          <w:szCs w:val="24"/>
        </w:rPr>
      </w:pPr>
    </w:p>
    <w:p w14:paraId="100ABCAF" w14:textId="1400408C" w:rsidR="00915425" w:rsidRPr="00AF6307" w:rsidRDefault="00915425" w:rsidP="00AF6307">
      <w:pPr>
        <w:spacing w:after="0" w:line="240" w:lineRule="auto"/>
        <w:contextualSpacing/>
        <w:jc w:val="both"/>
        <w:rPr>
          <w:rFonts w:ascii="Times New Roman" w:eastAsia="Times New Roman" w:hAnsi="Times New Roman"/>
          <w:sz w:val="24"/>
          <w:szCs w:val="24"/>
          <w:lang w:eastAsia="et-EE"/>
        </w:rPr>
      </w:pPr>
      <w:r w:rsidRPr="00AF6307">
        <w:rPr>
          <w:rFonts w:ascii="Times New Roman" w:eastAsia="Times New Roman" w:hAnsi="Times New Roman"/>
          <w:b/>
          <w:bCs/>
          <w:sz w:val="24"/>
          <w:szCs w:val="24"/>
          <w:lang w:eastAsia="et-EE"/>
        </w:rPr>
        <w:t>2. peatükk. Rahvaraamatukogu tegevuse korraldamine</w:t>
      </w:r>
    </w:p>
    <w:p w14:paraId="57FD4FD4" w14:textId="77777777" w:rsidR="00E63A9D" w:rsidRPr="00AF6307" w:rsidRDefault="00E63A9D" w:rsidP="00AF6307">
      <w:pPr>
        <w:spacing w:after="0" w:line="240" w:lineRule="auto"/>
        <w:contextualSpacing/>
        <w:jc w:val="both"/>
        <w:rPr>
          <w:rFonts w:ascii="Times New Roman" w:hAnsi="Times New Roman"/>
          <w:sz w:val="24"/>
          <w:szCs w:val="24"/>
        </w:rPr>
      </w:pPr>
    </w:p>
    <w:p w14:paraId="5AE31157" w14:textId="245B80FC" w:rsidR="00A641CB" w:rsidRPr="00AF6307" w:rsidRDefault="00E63A9D" w:rsidP="00AF6307">
      <w:pPr>
        <w:spacing w:after="0" w:line="240" w:lineRule="auto"/>
        <w:contextualSpacing/>
        <w:jc w:val="both"/>
        <w:rPr>
          <w:rStyle w:val="normaltextrun"/>
          <w:rFonts w:ascii="Times New Roman" w:hAnsi="Times New Roman"/>
          <w:color w:val="000000"/>
          <w:sz w:val="24"/>
          <w:szCs w:val="24"/>
          <w:shd w:val="clear" w:color="auto" w:fill="FFFFFF"/>
        </w:rPr>
      </w:pPr>
      <w:r w:rsidRPr="00AF6307">
        <w:rPr>
          <w:rFonts w:ascii="Times New Roman" w:hAnsi="Times New Roman"/>
          <w:b/>
          <w:bCs/>
          <w:sz w:val="24"/>
          <w:szCs w:val="24"/>
        </w:rPr>
        <w:t>Eelnõu § 4</w:t>
      </w:r>
      <w:r w:rsidRPr="00AF6307">
        <w:rPr>
          <w:rFonts w:ascii="Times New Roman" w:hAnsi="Times New Roman"/>
          <w:sz w:val="24"/>
          <w:szCs w:val="24"/>
        </w:rPr>
        <w:t xml:space="preserve"> – </w:t>
      </w:r>
      <w:r w:rsidR="006715B7" w:rsidRPr="00AF6307">
        <w:rPr>
          <w:rFonts w:ascii="Times New Roman" w:hAnsi="Times New Roman"/>
          <w:sz w:val="24"/>
          <w:szCs w:val="24"/>
        </w:rPr>
        <w:t xml:space="preserve">sätestatakse </w:t>
      </w:r>
      <w:r w:rsidR="006715B7" w:rsidRPr="00AF6307">
        <w:rPr>
          <w:rStyle w:val="normaltextrun"/>
          <w:rFonts w:ascii="Times New Roman" w:hAnsi="Times New Roman"/>
          <w:color w:val="000000"/>
          <w:sz w:val="24"/>
          <w:szCs w:val="24"/>
          <w:shd w:val="clear" w:color="auto" w:fill="FFFFFF"/>
        </w:rPr>
        <w:t>rahvaraamatukogu asutamise, ümberkorraldamise ja tegevuse lõpetamisega seonduv</w:t>
      </w:r>
      <w:r w:rsidR="006109CA" w:rsidRPr="00AF6307">
        <w:rPr>
          <w:rStyle w:val="normaltextrun"/>
          <w:rFonts w:ascii="Times New Roman" w:hAnsi="Times New Roman"/>
          <w:color w:val="000000"/>
          <w:sz w:val="24"/>
          <w:szCs w:val="24"/>
          <w:shd w:val="clear" w:color="auto" w:fill="FFFFFF"/>
        </w:rPr>
        <w:t>, mis on erinevalt kehtivast RaRS-ist eelnõus koondatud ühte paragrahvi (kehtivas RaRS-is §-d 4 ja 12).</w:t>
      </w:r>
    </w:p>
    <w:p w14:paraId="791B41F2" w14:textId="77777777" w:rsidR="00A641CB" w:rsidRPr="00AF6307" w:rsidRDefault="00A641CB" w:rsidP="00AF6307">
      <w:pPr>
        <w:spacing w:after="0" w:line="240" w:lineRule="auto"/>
        <w:contextualSpacing/>
        <w:jc w:val="both"/>
        <w:rPr>
          <w:rStyle w:val="normaltextrun"/>
          <w:rFonts w:ascii="Times New Roman" w:hAnsi="Times New Roman"/>
          <w:color w:val="000000"/>
          <w:sz w:val="24"/>
          <w:szCs w:val="24"/>
          <w:shd w:val="clear" w:color="auto" w:fill="FFFFFF"/>
        </w:rPr>
      </w:pPr>
    </w:p>
    <w:p w14:paraId="1C86C090" w14:textId="6487120A" w:rsidR="006109CA" w:rsidRPr="00E667D0" w:rsidRDefault="00092DBF" w:rsidP="08BB95E3">
      <w:pPr>
        <w:spacing w:after="0" w:line="240" w:lineRule="auto"/>
        <w:contextualSpacing/>
        <w:jc w:val="both"/>
        <w:rPr>
          <w:rFonts w:ascii="Times New Roman" w:hAnsi="Times New Roman"/>
        </w:rPr>
      </w:pPr>
      <w:r w:rsidRPr="00B216E7">
        <w:rPr>
          <w:rStyle w:val="normaltextrun"/>
          <w:rFonts w:ascii="Times New Roman" w:hAnsi="Times New Roman"/>
          <w:b/>
          <w:bCs/>
          <w:color w:val="000000"/>
          <w:sz w:val="24"/>
          <w:szCs w:val="24"/>
          <w:shd w:val="clear" w:color="auto" w:fill="FFFFFF"/>
        </w:rPr>
        <w:t>Lõige 1</w:t>
      </w:r>
      <w:r w:rsidR="61370F61" w:rsidRPr="00AF6307">
        <w:rPr>
          <w:rStyle w:val="normaltextrun"/>
          <w:rFonts w:ascii="Times New Roman" w:hAnsi="Times New Roman"/>
          <w:color w:val="000000"/>
          <w:sz w:val="24"/>
          <w:szCs w:val="24"/>
          <w:shd w:val="clear" w:color="auto" w:fill="FFFFFF"/>
        </w:rPr>
        <w:t xml:space="preserve"> näeb ette, et </w:t>
      </w:r>
      <w:r w:rsidR="61370F61" w:rsidRPr="00AF6307">
        <w:rPr>
          <w:rStyle w:val="normaltextrun"/>
          <w:rFonts w:ascii="Times New Roman" w:hAnsi="Times New Roman"/>
          <w:color w:val="000000"/>
          <w:sz w:val="24"/>
          <w:szCs w:val="24"/>
          <w:bdr w:val="none" w:sz="0" w:space="0" w:color="auto" w:frame="1"/>
        </w:rPr>
        <w:t xml:space="preserve">rahvaraamatukogu asutamise, ümberkorraldamise ja tegevuse lõpetamise otsustab </w:t>
      </w:r>
      <w:r w:rsidR="61370F61" w:rsidRPr="3F8C9803">
        <w:rPr>
          <w:rStyle w:val="normaltextrun"/>
          <w:rFonts w:ascii="Times New Roman" w:hAnsi="Times New Roman"/>
          <w:color w:val="000000" w:themeColor="text1"/>
          <w:sz w:val="24"/>
          <w:szCs w:val="24"/>
        </w:rPr>
        <w:t>KOV</w:t>
      </w:r>
      <w:r w:rsidR="00A641CB" w:rsidRPr="3F8C9803" w:rsidDel="61370F61">
        <w:rPr>
          <w:rStyle w:val="normaltextrun"/>
          <w:rFonts w:ascii="Times New Roman" w:hAnsi="Times New Roman"/>
          <w:color w:val="000000" w:themeColor="text1"/>
          <w:sz w:val="24"/>
          <w:szCs w:val="24"/>
        </w:rPr>
        <w:t>-i</w:t>
      </w:r>
      <w:r w:rsidR="00A641CB" w:rsidRPr="00AF6307">
        <w:rPr>
          <w:rStyle w:val="normaltextrun"/>
          <w:rFonts w:ascii="Times New Roman" w:hAnsi="Times New Roman"/>
          <w:color w:val="000000"/>
          <w:sz w:val="24"/>
          <w:szCs w:val="24"/>
          <w:bdr w:val="none" w:sz="0" w:space="0" w:color="auto" w:frame="1"/>
        </w:rPr>
        <w:t xml:space="preserve"> volikogu</w:t>
      </w:r>
      <w:r w:rsidR="61370F61" w:rsidRPr="00AF6307">
        <w:rPr>
          <w:rStyle w:val="normaltextrun"/>
          <w:rFonts w:ascii="Times New Roman" w:hAnsi="Times New Roman"/>
          <w:color w:val="000000"/>
          <w:sz w:val="24"/>
          <w:szCs w:val="24"/>
          <w:bdr w:val="none" w:sz="0" w:space="0" w:color="auto" w:frame="1"/>
        </w:rPr>
        <w:t>.</w:t>
      </w:r>
      <w:r w:rsidR="61370F61" w:rsidRPr="08BB95E3">
        <w:rPr>
          <w:rStyle w:val="normaltextrun"/>
          <w:rFonts w:ascii="Times New Roman" w:hAnsi="Times New Roman"/>
          <w:color w:val="000000" w:themeColor="text1"/>
          <w:sz w:val="24"/>
          <w:szCs w:val="24"/>
        </w:rPr>
        <w:t xml:space="preserve"> Sama põhimõte on ka kehtivas RaRS-is.</w:t>
      </w:r>
    </w:p>
    <w:p w14:paraId="47E6873A" w14:textId="2F676C48" w:rsidR="08BB95E3" w:rsidRDefault="08BB95E3" w:rsidP="08BB95E3">
      <w:pPr>
        <w:spacing w:after="0" w:line="240" w:lineRule="auto"/>
        <w:contextualSpacing/>
        <w:jc w:val="both"/>
        <w:rPr>
          <w:rStyle w:val="normaltextrun"/>
          <w:rFonts w:ascii="Times New Roman" w:hAnsi="Times New Roman"/>
          <w:color w:val="000000" w:themeColor="text1"/>
          <w:sz w:val="24"/>
          <w:szCs w:val="24"/>
        </w:rPr>
      </w:pPr>
    </w:p>
    <w:p w14:paraId="15C2F44A" w14:textId="59AEB432" w:rsidR="00B452A9" w:rsidRDefault="61370F61" w:rsidP="67E0099E">
      <w:pPr>
        <w:spacing w:after="0" w:line="240" w:lineRule="auto"/>
        <w:contextualSpacing/>
        <w:jc w:val="both"/>
        <w:rPr>
          <w:rStyle w:val="normaltextrun"/>
          <w:rFonts w:ascii="Times New Roman" w:hAnsi="Times New Roman"/>
          <w:color w:val="000000" w:themeColor="text1"/>
          <w:sz w:val="24"/>
          <w:szCs w:val="24"/>
        </w:rPr>
      </w:pPr>
      <w:r w:rsidRPr="67E0099E">
        <w:rPr>
          <w:rStyle w:val="normaltextrun"/>
          <w:rFonts w:ascii="Times New Roman" w:hAnsi="Times New Roman"/>
          <w:b/>
          <w:bCs/>
          <w:color w:val="000000" w:themeColor="text1"/>
          <w:sz w:val="24"/>
          <w:szCs w:val="24"/>
        </w:rPr>
        <w:t>Lõike 2</w:t>
      </w:r>
      <w:r w:rsidRPr="67E0099E">
        <w:rPr>
          <w:rStyle w:val="normaltextrun"/>
          <w:rFonts w:ascii="Times New Roman" w:hAnsi="Times New Roman"/>
          <w:color w:val="000000" w:themeColor="text1"/>
          <w:sz w:val="24"/>
          <w:szCs w:val="24"/>
        </w:rPr>
        <w:t xml:space="preserve"> kohaselt korraldatakse rahvaraamatukogu tegevus ning määratakse rahvaraamatukogu RaRS § 5 lõikes 1 nimetatud struktuuriüksuste asukohad arvestusega, et ükski paikkond ei jääks rahvaraamatukogu teenindusest välja ning rahvaraamatukogu ruumid ja teenused oleksid ligipääsetavad. </w:t>
      </w:r>
      <w:r w:rsidR="436484F3" w:rsidRPr="67E0099E">
        <w:rPr>
          <w:rStyle w:val="normaltextrun"/>
          <w:rFonts w:ascii="Times New Roman" w:hAnsi="Times New Roman"/>
          <w:color w:val="000000" w:themeColor="text1"/>
          <w:sz w:val="24"/>
          <w:szCs w:val="24"/>
        </w:rPr>
        <w:t xml:space="preserve">Käesolevas kontekstis </w:t>
      </w:r>
      <w:r w:rsidR="75C98E2E" w:rsidRPr="67E0099E">
        <w:rPr>
          <w:rStyle w:val="normaltextrun"/>
          <w:rFonts w:ascii="Times New Roman" w:hAnsi="Times New Roman"/>
          <w:color w:val="000000" w:themeColor="text1"/>
          <w:sz w:val="24"/>
          <w:szCs w:val="24"/>
        </w:rPr>
        <w:t xml:space="preserve">mõistetakse paikkonna all </w:t>
      </w:r>
      <w:r w:rsidR="436484F3" w:rsidRPr="67E0099E">
        <w:rPr>
          <w:rStyle w:val="normaltextrun"/>
          <w:rFonts w:ascii="Times New Roman" w:hAnsi="Times New Roman"/>
          <w:color w:val="000000" w:themeColor="text1"/>
          <w:sz w:val="24"/>
          <w:szCs w:val="24"/>
        </w:rPr>
        <w:t>kohaliku omavalitsuse territooriumi</w:t>
      </w:r>
      <w:r w:rsidR="12E6D875" w:rsidRPr="67E0099E">
        <w:rPr>
          <w:rStyle w:val="normaltextrun"/>
          <w:rFonts w:ascii="Times New Roman" w:hAnsi="Times New Roman"/>
          <w:color w:val="000000" w:themeColor="text1"/>
          <w:sz w:val="24"/>
          <w:szCs w:val="24"/>
        </w:rPr>
        <w:t xml:space="preserve">l </w:t>
      </w:r>
      <w:r w:rsidR="5C30FE38" w:rsidRPr="67E0099E">
        <w:rPr>
          <w:rStyle w:val="normaltextrun"/>
          <w:rFonts w:ascii="Times New Roman" w:hAnsi="Times New Roman"/>
          <w:color w:val="000000" w:themeColor="text1"/>
          <w:sz w:val="24"/>
          <w:szCs w:val="24"/>
        </w:rPr>
        <w:t>täpselt piiritlemata maa-ala</w:t>
      </w:r>
      <w:r w:rsidR="436484F3" w:rsidRPr="67E0099E">
        <w:rPr>
          <w:rStyle w:val="normaltextrun"/>
          <w:rFonts w:ascii="Times New Roman" w:hAnsi="Times New Roman"/>
          <w:color w:val="000000" w:themeColor="text1"/>
          <w:sz w:val="24"/>
          <w:szCs w:val="24"/>
        </w:rPr>
        <w:t>, mille elanik</w:t>
      </w:r>
      <w:r w:rsidR="1B0DADE9" w:rsidRPr="67E0099E">
        <w:rPr>
          <w:rStyle w:val="normaltextrun"/>
          <w:rFonts w:ascii="Times New Roman" w:hAnsi="Times New Roman"/>
          <w:color w:val="000000" w:themeColor="text1"/>
          <w:sz w:val="24"/>
          <w:szCs w:val="24"/>
        </w:rPr>
        <w:t>k</w:t>
      </w:r>
      <w:r w:rsidR="436484F3" w:rsidRPr="67E0099E">
        <w:rPr>
          <w:rStyle w:val="normaltextrun"/>
          <w:rFonts w:ascii="Times New Roman" w:hAnsi="Times New Roman"/>
          <w:color w:val="000000" w:themeColor="text1"/>
          <w:sz w:val="24"/>
          <w:szCs w:val="24"/>
        </w:rPr>
        <w:t>e haru</w:t>
      </w:r>
      <w:r w:rsidR="234CC461" w:rsidRPr="67E0099E">
        <w:rPr>
          <w:rStyle w:val="normaltextrun"/>
          <w:rFonts w:ascii="Times New Roman" w:hAnsi="Times New Roman"/>
          <w:color w:val="000000" w:themeColor="text1"/>
          <w:sz w:val="24"/>
          <w:szCs w:val="24"/>
        </w:rPr>
        <w:t>raamatu</w:t>
      </w:r>
      <w:r w:rsidR="436484F3" w:rsidRPr="67E0099E">
        <w:rPr>
          <w:rStyle w:val="normaltextrun"/>
          <w:rFonts w:ascii="Times New Roman" w:hAnsi="Times New Roman"/>
          <w:color w:val="000000" w:themeColor="text1"/>
          <w:sz w:val="24"/>
          <w:szCs w:val="24"/>
        </w:rPr>
        <w:t xml:space="preserve">kogu </w:t>
      </w:r>
      <w:r w:rsidR="256F3054" w:rsidRPr="67E0099E">
        <w:rPr>
          <w:rStyle w:val="normaltextrun"/>
          <w:rFonts w:ascii="Times New Roman" w:hAnsi="Times New Roman"/>
          <w:color w:val="000000" w:themeColor="text1"/>
          <w:sz w:val="24"/>
          <w:szCs w:val="24"/>
        </w:rPr>
        <w:t xml:space="preserve">ennekõike </w:t>
      </w:r>
      <w:r w:rsidR="436484F3" w:rsidRPr="67E0099E">
        <w:rPr>
          <w:rStyle w:val="normaltextrun"/>
          <w:rFonts w:ascii="Times New Roman" w:hAnsi="Times New Roman"/>
          <w:color w:val="000000" w:themeColor="text1"/>
          <w:sz w:val="24"/>
          <w:szCs w:val="24"/>
        </w:rPr>
        <w:t>teen</w:t>
      </w:r>
      <w:r w:rsidR="0ACC4D7E" w:rsidRPr="67E0099E">
        <w:rPr>
          <w:rStyle w:val="normaltextrun"/>
          <w:rFonts w:ascii="Times New Roman" w:hAnsi="Times New Roman"/>
          <w:color w:val="000000" w:themeColor="text1"/>
          <w:sz w:val="24"/>
          <w:szCs w:val="24"/>
        </w:rPr>
        <w:t>indab</w:t>
      </w:r>
      <w:r w:rsidR="436484F3" w:rsidRPr="67E0099E">
        <w:rPr>
          <w:rFonts w:ascii="Times New Roman" w:eastAsia="Times New Roman" w:hAnsi="Times New Roman"/>
          <w:sz w:val="24"/>
          <w:szCs w:val="24"/>
        </w:rPr>
        <w:t>.</w:t>
      </w:r>
      <w:r w:rsidR="3607BEB6" w:rsidRPr="67E0099E">
        <w:rPr>
          <w:rStyle w:val="normaltextrun"/>
          <w:rFonts w:ascii="Times New Roman" w:hAnsi="Times New Roman"/>
          <w:color w:val="000000" w:themeColor="text1"/>
          <w:sz w:val="24"/>
          <w:szCs w:val="24"/>
        </w:rPr>
        <w:t xml:space="preserve"> </w:t>
      </w:r>
      <w:r w:rsidRPr="67E0099E">
        <w:rPr>
          <w:rStyle w:val="normaltextrun"/>
          <w:rFonts w:ascii="Times New Roman" w:hAnsi="Times New Roman"/>
          <w:color w:val="000000" w:themeColor="text1"/>
          <w:sz w:val="24"/>
          <w:szCs w:val="24"/>
        </w:rPr>
        <w:t>Sisult lähedane nõue on ka kehtivas RaRS-is, mille § 14 lõige 1 näeb ette, et KOV määrab r</w:t>
      </w:r>
      <w:r w:rsidRPr="67E0099E">
        <w:rPr>
          <w:rFonts w:ascii="Times New Roman" w:hAnsi="Times New Roman"/>
          <w:color w:val="000000" w:themeColor="text1"/>
          <w:sz w:val="24"/>
          <w:szCs w:val="24"/>
        </w:rPr>
        <w:t xml:space="preserve">ahvaraamatukogu teeninduspiirkonna arvestusega, et ükski paikkond ei jääks raamatukogu teenindusest välja. Täiendusena on lisatud </w:t>
      </w:r>
      <w:r w:rsidR="3B845281" w:rsidRPr="67E0099E">
        <w:rPr>
          <w:rFonts w:ascii="Times New Roman" w:hAnsi="Times New Roman"/>
          <w:color w:val="000000" w:themeColor="text1"/>
          <w:sz w:val="24"/>
          <w:szCs w:val="24"/>
        </w:rPr>
        <w:t xml:space="preserve">viide RaRS </w:t>
      </w:r>
      <w:r w:rsidR="3B845281" w:rsidRPr="67E0099E">
        <w:rPr>
          <w:rStyle w:val="normaltextrun"/>
          <w:rFonts w:ascii="Times New Roman" w:hAnsi="Times New Roman"/>
          <w:color w:val="000000" w:themeColor="text1"/>
          <w:sz w:val="24"/>
          <w:szCs w:val="24"/>
        </w:rPr>
        <w:t>§ 5 lõikes 1 nimetatud struktuuriüksuste asukohtadele ning rahvaraamatukogu ruumide ja teenuste ligipääsetavuse nõue. Viidatud struktuuriüksuste all peetakse silmas keskraamatukogu ja haruraamatukogusid.</w:t>
      </w:r>
    </w:p>
    <w:p w14:paraId="297BCDEC" w14:textId="77777777" w:rsidR="4018BB06" w:rsidRDefault="4018BB06" w:rsidP="4018BB06">
      <w:pPr>
        <w:spacing w:after="0" w:line="240" w:lineRule="auto"/>
        <w:contextualSpacing/>
        <w:jc w:val="both"/>
        <w:rPr>
          <w:rFonts w:ascii="Times New Roman" w:hAnsi="Times New Roman"/>
          <w:color w:val="000000"/>
          <w:sz w:val="24"/>
          <w:szCs w:val="24"/>
          <w:shd w:val="clear" w:color="auto" w:fill="FFFFFF"/>
        </w:rPr>
      </w:pPr>
    </w:p>
    <w:p w14:paraId="2DFE6086" w14:textId="2ABFA8FE" w:rsidR="00A641CB" w:rsidRPr="00AF6307" w:rsidRDefault="00B452A9" w:rsidP="00AF6307">
      <w:pPr>
        <w:spacing w:after="0" w:line="240" w:lineRule="auto"/>
        <w:contextualSpacing/>
        <w:jc w:val="both"/>
        <w:rPr>
          <w:rFonts w:ascii="Times New Roman" w:hAnsi="Times New Roman"/>
          <w:color w:val="000000"/>
          <w:sz w:val="24"/>
          <w:szCs w:val="24"/>
          <w:shd w:val="clear" w:color="auto" w:fill="FFFFFF"/>
        </w:rPr>
      </w:pPr>
      <w:r w:rsidRPr="00AF6307">
        <w:rPr>
          <w:rFonts w:ascii="Times New Roman" w:hAnsi="Times New Roman"/>
          <w:color w:val="000000"/>
          <w:sz w:val="24"/>
          <w:szCs w:val="24"/>
          <w:shd w:val="clear" w:color="auto" w:fill="FFFFFF"/>
        </w:rPr>
        <w:t>Ligipääsetavus tähendab, et kogu elanikkond on elu- ja infokeskkonda kaasatud ja kõikidele on tagatud võrdsed võimalused ühiskonnaelust osa võtta. Teisisõnu on ligipääsetavus laiatarbekaupade, keskkondade, hoonete,</w:t>
      </w:r>
      <w:r w:rsidR="001833F9">
        <w:rPr>
          <w:rFonts w:ascii="Times New Roman" w:hAnsi="Times New Roman"/>
          <w:color w:val="000000"/>
          <w:sz w:val="24"/>
          <w:szCs w:val="24"/>
          <w:shd w:val="clear" w:color="auto" w:fill="FFFFFF"/>
        </w:rPr>
        <w:t xml:space="preserve"> </w:t>
      </w:r>
      <w:r w:rsidRPr="00AF6307">
        <w:rPr>
          <w:rFonts w:ascii="Times New Roman" w:hAnsi="Times New Roman"/>
          <w:color w:val="000000"/>
          <w:sz w:val="24"/>
          <w:szCs w:val="24"/>
          <w:shd w:val="clear" w:color="auto" w:fill="FFFFFF"/>
        </w:rPr>
        <w:t>teenuste ja info disain, mille tulemus on ilma kohandusteta</w:t>
      </w:r>
      <w:r w:rsidR="001833F9">
        <w:rPr>
          <w:rFonts w:ascii="Times New Roman" w:hAnsi="Times New Roman"/>
          <w:color w:val="000000"/>
          <w:sz w:val="24"/>
          <w:szCs w:val="24"/>
          <w:shd w:val="clear" w:color="auto" w:fill="FFFFFF"/>
        </w:rPr>
        <w:t xml:space="preserve"> </w:t>
      </w:r>
      <w:r w:rsidRPr="00AF6307">
        <w:rPr>
          <w:rFonts w:ascii="Times New Roman" w:hAnsi="Times New Roman"/>
          <w:color w:val="000000"/>
          <w:sz w:val="24"/>
          <w:szCs w:val="24"/>
          <w:shd w:val="clear" w:color="auto" w:fill="FFFFFF"/>
        </w:rPr>
        <w:t>kasutatav ja ligipääsetav</w:t>
      </w:r>
      <w:r w:rsidR="001833F9">
        <w:rPr>
          <w:rFonts w:ascii="Times New Roman" w:hAnsi="Times New Roman"/>
          <w:color w:val="000000"/>
          <w:sz w:val="24"/>
          <w:szCs w:val="24"/>
          <w:shd w:val="clear" w:color="auto" w:fill="FFFFFF"/>
        </w:rPr>
        <w:t xml:space="preserve"> </w:t>
      </w:r>
      <w:r w:rsidRPr="00AF6307">
        <w:rPr>
          <w:rFonts w:ascii="Times New Roman" w:hAnsi="Times New Roman"/>
          <w:color w:val="000000"/>
          <w:sz w:val="24"/>
          <w:szCs w:val="24"/>
          <w:shd w:val="clear" w:color="auto" w:fill="FFFFFF"/>
        </w:rPr>
        <w:t>nii paljudele inimestele kui võimalik ja mõistlik. Ligipääsetavus on elukaare</w:t>
      </w:r>
      <w:r w:rsidR="00723FDF">
        <w:rPr>
          <w:rFonts w:ascii="Times New Roman" w:hAnsi="Times New Roman"/>
          <w:color w:val="000000"/>
          <w:sz w:val="24"/>
          <w:szCs w:val="24"/>
          <w:shd w:val="clear" w:color="auto" w:fill="FFFFFF"/>
        </w:rPr>
        <w:t>st lähtuv</w:t>
      </w:r>
      <w:r w:rsidRPr="00AF6307">
        <w:rPr>
          <w:rFonts w:ascii="Times New Roman" w:hAnsi="Times New Roman"/>
          <w:color w:val="000000"/>
          <w:sz w:val="24"/>
          <w:szCs w:val="24"/>
          <w:shd w:val="clear" w:color="auto" w:fill="FFFFFF"/>
        </w:rPr>
        <w:t>, mis tähendab, et suurel osal inimestest on elu vältel ajutiselt või püsivalt mõni</w:t>
      </w:r>
      <w:r w:rsidR="001833F9">
        <w:rPr>
          <w:rFonts w:ascii="Times New Roman" w:hAnsi="Times New Roman"/>
          <w:color w:val="000000"/>
          <w:sz w:val="24"/>
          <w:szCs w:val="24"/>
          <w:shd w:val="clear" w:color="auto" w:fill="FFFFFF"/>
        </w:rPr>
        <w:t xml:space="preserve"> </w:t>
      </w:r>
      <w:r w:rsidRPr="00AF6307">
        <w:rPr>
          <w:rFonts w:ascii="Times New Roman" w:hAnsi="Times New Roman"/>
          <w:color w:val="000000"/>
          <w:sz w:val="24"/>
          <w:szCs w:val="24"/>
          <w:shd w:val="clear" w:color="auto" w:fill="FFFFFF"/>
        </w:rPr>
        <w:t>erivajadus. Suurimad ligipääsetavuse sihtgrupid ühiskonnas on eakad, erivajadustega inimesed, lapsed, väikelaste vanemad, ajutise vigastusega inimesed jt.</w:t>
      </w:r>
      <w:r w:rsidR="00E47650" w:rsidRPr="00AF6307">
        <w:rPr>
          <w:rStyle w:val="Allmrkuseviide"/>
          <w:rFonts w:ascii="Times New Roman" w:hAnsi="Times New Roman"/>
          <w:color w:val="000000"/>
          <w:sz w:val="24"/>
          <w:szCs w:val="24"/>
          <w:shd w:val="clear" w:color="auto" w:fill="FFFFFF"/>
        </w:rPr>
        <w:footnoteReference w:id="21"/>
      </w:r>
      <w:r w:rsidR="00E47650" w:rsidRPr="00AF6307">
        <w:rPr>
          <w:rFonts w:ascii="Times New Roman" w:hAnsi="Times New Roman"/>
          <w:color w:val="000000"/>
          <w:sz w:val="24"/>
          <w:szCs w:val="24"/>
          <w:shd w:val="clear" w:color="auto" w:fill="FFFFFF"/>
        </w:rPr>
        <w:t xml:space="preserve"> „Kultuuri arengukavas 2021–2030“ märgitakse, et ligipääs kultuurile peab olema tagatud sõltumata erivajadustest, elukohast, vanusest, soost, rahvusest, keeleoskusest, huvidest, võimekusest ja muudest tingimustest, et parandada inimeste elukvaliteeti ning toimetulekut.</w:t>
      </w:r>
      <w:r w:rsidR="00E47650" w:rsidRPr="00AF6307">
        <w:rPr>
          <w:rStyle w:val="Allmrkuseviide"/>
          <w:rFonts w:ascii="Times New Roman" w:hAnsi="Times New Roman"/>
          <w:color w:val="000000"/>
          <w:sz w:val="24"/>
          <w:szCs w:val="24"/>
          <w:shd w:val="clear" w:color="auto" w:fill="FFFFFF"/>
        </w:rPr>
        <w:footnoteReference w:id="22"/>
      </w:r>
      <w:r w:rsidR="00E47650" w:rsidRPr="00AF6307">
        <w:rPr>
          <w:rFonts w:ascii="Times New Roman" w:hAnsi="Times New Roman"/>
          <w:color w:val="000000"/>
          <w:sz w:val="24"/>
          <w:szCs w:val="24"/>
          <w:shd w:val="clear" w:color="auto" w:fill="FFFFFF"/>
        </w:rPr>
        <w:t xml:space="preserve"> </w:t>
      </w:r>
      <w:r w:rsidR="00692C34" w:rsidRPr="00AF6307">
        <w:rPr>
          <w:rFonts w:ascii="Times New Roman" w:hAnsi="Times New Roman"/>
          <w:color w:val="000000"/>
          <w:sz w:val="24"/>
          <w:szCs w:val="24"/>
          <w:shd w:val="clear" w:color="auto" w:fill="FFFFFF"/>
        </w:rPr>
        <w:t>Rahvaraamatukogudele küll juba kohalduvad mitmed teistest õigusaktidest tulenevad ligipääsetavuse nõuded</w:t>
      </w:r>
      <w:r w:rsidR="00692C34" w:rsidRPr="00AF6307">
        <w:rPr>
          <w:rStyle w:val="Allmrkuseviide"/>
          <w:rFonts w:ascii="Times New Roman" w:hAnsi="Times New Roman"/>
          <w:color w:val="000000"/>
          <w:sz w:val="24"/>
          <w:szCs w:val="24"/>
          <w:shd w:val="clear" w:color="auto" w:fill="FFFFFF"/>
        </w:rPr>
        <w:footnoteReference w:id="23"/>
      </w:r>
      <w:r w:rsidR="00692C34" w:rsidRPr="00AF6307">
        <w:rPr>
          <w:rFonts w:ascii="Times New Roman" w:hAnsi="Times New Roman"/>
          <w:color w:val="000000"/>
          <w:sz w:val="24"/>
          <w:szCs w:val="24"/>
          <w:shd w:val="clear" w:color="auto" w:fill="FFFFFF"/>
        </w:rPr>
        <w:t>, kuid ligipääsetavuse olulisuse rõhutamine valdkondlikus eriseaduses väljendab selgelt riigi ootust ja panustab võrdsuslõimesse.</w:t>
      </w:r>
    </w:p>
    <w:p w14:paraId="77F0CBB4" w14:textId="77777777" w:rsidR="00D659CB" w:rsidRPr="00AF6307" w:rsidRDefault="00D659CB" w:rsidP="00870E12">
      <w:pPr>
        <w:spacing w:after="0" w:line="240" w:lineRule="auto"/>
        <w:contextualSpacing/>
        <w:jc w:val="both"/>
        <w:rPr>
          <w:rFonts w:ascii="Times New Roman" w:hAnsi="Times New Roman"/>
          <w:color w:val="000000"/>
          <w:sz w:val="24"/>
          <w:szCs w:val="24"/>
          <w:shd w:val="clear" w:color="auto" w:fill="FFFFFF"/>
        </w:rPr>
      </w:pPr>
    </w:p>
    <w:p w14:paraId="28E32036" w14:textId="3F6D505F" w:rsidR="00BA01AF" w:rsidRDefault="00D659CB" w:rsidP="08286A45">
      <w:pPr>
        <w:spacing w:after="0" w:line="240" w:lineRule="auto"/>
        <w:contextualSpacing/>
        <w:jc w:val="both"/>
        <w:rPr>
          <w:rStyle w:val="normaltextrun"/>
          <w:rFonts w:ascii="Times New Roman" w:hAnsi="Times New Roman"/>
          <w:color w:val="000000" w:themeColor="text1"/>
          <w:sz w:val="24"/>
          <w:szCs w:val="24"/>
        </w:rPr>
      </w:pPr>
      <w:r w:rsidRPr="00B216E7">
        <w:rPr>
          <w:rFonts w:ascii="Times New Roman" w:hAnsi="Times New Roman"/>
          <w:b/>
          <w:bCs/>
          <w:color w:val="000000"/>
          <w:sz w:val="24"/>
          <w:szCs w:val="24"/>
          <w:shd w:val="clear" w:color="auto" w:fill="FFFFFF"/>
        </w:rPr>
        <w:t>Lõikes 3</w:t>
      </w:r>
      <w:r w:rsidRPr="00AF6307">
        <w:rPr>
          <w:rFonts w:ascii="Times New Roman" w:hAnsi="Times New Roman"/>
          <w:color w:val="000000"/>
          <w:sz w:val="24"/>
          <w:szCs w:val="24"/>
          <w:shd w:val="clear" w:color="auto" w:fill="FFFFFF"/>
        </w:rPr>
        <w:t xml:space="preserve"> sätestatakse näitajad, millest </w:t>
      </w:r>
      <w:r w:rsidRPr="08286A45">
        <w:rPr>
          <w:rFonts w:ascii="Times New Roman" w:hAnsi="Times New Roman"/>
          <w:color w:val="000000" w:themeColor="text1"/>
          <w:sz w:val="24"/>
          <w:szCs w:val="24"/>
        </w:rPr>
        <w:t>KOV-il tuleb rahvaraamatukogude võrgu loomisel juhinduda.</w:t>
      </w:r>
      <w:r w:rsidR="00336EBC" w:rsidRPr="00AF6307">
        <w:rPr>
          <w:rFonts w:ascii="Times New Roman" w:hAnsi="Times New Roman"/>
          <w:color w:val="000000"/>
          <w:sz w:val="24"/>
          <w:szCs w:val="24"/>
          <w:shd w:val="clear" w:color="auto" w:fill="FFFFFF"/>
        </w:rPr>
        <w:t xml:space="preserve"> </w:t>
      </w:r>
      <w:r w:rsidR="005A4AB1" w:rsidRPr="00AF6307">
        <w:rPr>
          <w:rFonts w:ascii="Times New Roman" w:hAnsi="Times New Roman"/>
          <w:color w:val="000000"/>
          <w:sz w:val="24"/>
          <w:szCs w:val="24"/>
          <w:shd w:val="clear" w:color="auto" w:fill="FFFFFF"/>
        </w:rPr>
        <w:t xml:space="preserve">Kui seni on </w:t>
      </w:r>
      <w:r w:rsidR="005A4AB1" w:rsidRPr="08286A45">
        <w:rPr>
          <w:rFonts w:ascii="Times New Roman" w:hAnsi="Times New Roman"/>
          <w:color w:val="000000" w:themeColor="text1"/>
          <w:sz w:val="24"/>
          <w:szCs w:val="24"/>
        </w:rPr>
        <w:t>RaRS-is olnud sätestatud KOV-i elanike arvul põhinevad numbrilised rahvaraamatukogude võrgu loomise kriteeriumid (kehtiva</w:t>
      </w:r>
      <w:r w:rsidR="005A2EFB">
        <w:rPr>
          <w:rFonts w:ascii="Times New Roman" w:hAnsi="Times New Roman"/>
          <w:color w:val="000000"/>
          <w:sz w:val="24"/>
          <w:szCs w:val="24"/>
          <w:shd w:val="clear" w:color="auto" w:fill="FFFFFF"/>
        </w:rPr>
        <w:t>s</w:t>
      </w:r>
      <w:r w:rsidR="005A4AB1" w:rsidRPr="00AF6307">
        <w:rPr>
          <w:rFonts w:ascii="Times New Roman" w:hAnsi="Times New Roman"/>
          <w:color w:val="000000"/>
          <w:sz w:val="24"/>
          <w:szCs w:val="24"/>
          <w:shd w:val="clear" w:color="auto" w:fill="FFFFFF"/>
        </w:rPr>
        <w:t xml:space="preserve"> </w:t>
      </w:r>
      <w:r w:rsidR="005A4AB1" w:rsidRPr="08286A45">
        <w:rPr>
          <w:rFonts w:ascii="Times New Roman" w:hAnsi="Times New Roman"/>
          <w:color w:val="000000" w:themeColor="text1"/>
          <w:sz w:val="24"/>
          <w:szCs w:val="24"/>
        </w:rPr>
        <w:t>RaRS § 4 lõikes 2)</w:t>
      </w:r>
      <w:r w:rsidR="00B46E7B" w:rsidRPr="00AF6307">
        <w:rPr>
          <w:rFonts w:ascii="Times New Roman" w:hAnsi="Times New Roman"/>
          <w:color w:val="000000"/>
          <w:sz w:val="24"/>
          <w:szCs w:val="24"/>
          <w:shd w:val="clear" w:color="auto" w:fill="FFFFFF"/>
        </w:rPr>
        <w:t xml:space="preserve">, siis eelnõuga muudetakse nõudeid paindlikumaks. Senised, 1998. aastast saati kehtivad, kriteeriumid ei ole enam kohaldatavad, kuna viimase pea 30 aasta jooksul on oluliselt muutunud nii Eesti haldusjaotus kui ka erinevate piirkondade asustustihedus, muuhulgas on näiteks märkimisväärselt kasvanud suuremate linnade lähedaste valdade elanike arv. </w:t>
      </w:r>
      <w:r w:rsidR="00367957" w:rsidRPr="00AF6307">
        <w:rPr>
          <w:rFonts w:ascii="Times New Roman" w:hAnsi="Times New Roman"/>
          <w:color w:val="000000"/>
          <w:sz w:val="24"/>
          <w:szCs w:val="24"/>
          <w:shd w:val="clear" w:color="auto" w:fill="FFFFFF"/>
        </w:rPr>
        <w:t xml:space="preserve">Eelnõu kohaselt tuleb rahvaraamatukogude võrgu loomisel arvestada: </w:t>
      </w:r>
      <w:r w:rsidR="00367957" w:rsidRPr="00AF6307">
        <w:rPr>
          <w:rStyle w:val="normaltextrun"/>
          <w:rFonts w:ascii="Times New Roman" w:hAnsi="Times New Roman"/>
          <w:color w:val="000000"/>
          <w:sz w:val="24"/>
          <w:szCs w:val="24"/>
          <w:bdr w:val="none" w:sz="0" w:space="0" w:color="auto" w:frame="1"/>
        </w:rPr>
        <w:t xml:space="preserve">1) paikkonna elanike arvu; 2) paikkonna asustustihedust ja asustusstruktuuri; 3) </w:t>
      </w:r>
      <w:r w:rsidR="00367957" w:rsidRPr="00AF6307" w:rsidDel="00C637AF">
        <w:rPr>
          <w:rStyle w:val="normaltextrun"/>
          <w:rFonts w:ascii="Times New Roman" w:hAnsi="Times New Roman"/>
          <w:color w:val="000000"/>
          <w:sz w:val="24"/>
          <w:szCs w:val="24"/>
          <w:bdr w:val="none" w:sz="0" w:space="0" w:color="auto" w:frame="1"/>
        </w:rPr>
        <w:t>kohalike elanike vajadus</w:t>
      </w:r>
      <w:r w:rsidR="00367957" w:rsidRPr="00AF6307">
        <w:rPr>
          <w:rStyle w:val="normaltextrun"/>
          <w:rFonts w:ascii="Times New Roman" w:hAnsi="Times New Roman"/>
          <w:color w:val="000000"/>
          <w:sz w:val="24"/>
          <w:szCs w:val="24"/>
          <w:bdr w:val="none" w:sz="0" w:space="0" w:color="auto" w:frame="1"/>
        </w:rPr>
        <w:t>i.</w:t>
      </w:r>
      <w:r w:rsidR="006E5952" w:rsidRPr="00AF6307">
        <w:rPr>
          <w:rStyle w:val="normaltextrun"/>
          <w:rFonts w:ascii="Times New Roman" w:hAnsi="Times New Roman"/>
          <w:color w:val="000000"/>
          <w:sz w:val="24"/>
          <w:szCs w:val="24"/>
          <w:bdr w:val="none" w:sz="0" w:space="0" w:color="auto" w:frame="1"/>
        </w:rPr>
        <w:t xml:space="preserve"> Kuna konkreetseid numbrilisi näitajaid seaduses ette ei nähta, tuleb </w:t>
      </w:r>
      <w:r w:rsidR="006E5952" w:rsidRPr="08286A45">
        <w:rPr>
          <w:rStyle w:val="normaltextrun"/>
          <w:rFonts w:ascii="Times New Roman" w:hAnsi="Times New Roman"/>
          <w:color w:val="000000" w:themeColor="text1"/>
          <w:sz w:val="24"/>
          <w:szCs w:val="24"/>
        </w:rPr>
        <w:t xml:space="preserve">KOV-il loetletud asjaolusid ise kaaluda ning leida selle tulemusena parim lahendus tagamaks, </w:t>
      </w:r>
      <w:r w:rsidR="006E5952" w:rsidRPr="00AF6307">
        <w:rPr>
          <w:rStyle w:val="normaltextrun"/>
          <w:rFonts w:ascii="Times New Roman" w:hAnsi="Times New Roman"/>
          <w:color w:val="000000"/>
          <w:sz w:val="24"/>
          <w:szCs w:val="24"/>
          <w:shd w:val="clear" w:color="auto" w:fill="FFFFFF"/>
        </w:rPr>
        <w:t>et ükski paikkond ei jääks rahvaraamatukogu teenindusest välja ning rahvaraamatukogu ruumid ja teenused oleksid ligipääsetavad. Kohalike elanike vajaduste hindamisel tule</w:t>
      </w:r>
      <w:r w:rsidR="34E6280E" w:rsidRPr="21A320F1" w:rsidDel="006E5952">
        <w:rPr>
          <w:rStyle w:val="normaltextrun"/>
          <w:rFonts w:ascii="Times New Roman" w:hAnsi="Times New Roman"/>
          <w:color w:val="000000" w:themeColor="text1"/>
          <w:sz w:val="24"/>
          <w:szCs w:val="24"/>
        </w:rPr>
        <w:t>b</w:t>
      </w:r>
      <w:r w:rsidR="006E5952" w:rsidRPr="08286A45">
        <w:rPr>
          <w:rStyle w:val="normaltextrun"/>
          <w:rFonts w:ascii="Times New Roman" w:hAnsi="Times New Roman"/>
          <w:color w:val="000000" w:themeColor="text1"/>
          <w:sz w:val="24"/>
          <w:szCs w:val="24"/>
        </w:rPr>
        <w:t xml:space="preserve"> seejuures arvestada näiteks olulisemaid liikumisteid, </w:t>
      </w:r>
      <w:r w:rsidR="005E0399" w:rsidRPr="08286A45">
        <w:rPr>
          <w:rStyle w:val="normaltextrun"/>
          <w:rFonts w:ascii="Times New Roman" w:hAnsi="Times New Roman"/>
          <w:color w:val="000000" w:themeColor="text1"/>
          <w:sz w:val="24"/>
          <w:szCs w:val="24"/>
        </w:rPr>
        <w:t>ühistranspordi korraldust jms</w:t>
      </w:r>
      <w:r w:rsidR="6C87AFB8" w:rsidRPr="08286A45">
        <w:rPr>
          <w:rStyle w:val="normaltextrun"/>
          <w:rFonts w:ascii="Times New Roman" w:hAnsi="Times New Roman"/>
          <w:color w:val="000000" w:themeColor="text1"/>
          <w:sz w:val="24"/>
          <w:szCs w:val="24"/>
        </w:rPr>
        <w:t>, samuti tule</w:t>
      </w:r>
      <w:r w:rsidR="07B70656" w:rsidRPr="08286A45">
        <w:rPr>
          <w:rStyle w:val="normaltextrun"/>
          <w:rFonts w:ascii="Times New Roman" w:hAnsi="Times New Roman"/>
          <w:color w:val="000000" w:themeColor="text1"/>
          <w:sz w:val="24"/>
          <w:szCs w:val="24"/>
        </w:rPr>
        <w:t>b</w:t>
      </w:r>
      <w:r w:rsidR="6C87AFB8" w:rsidRPr="08286A45">
        <w:rPr>
          <w:rStyle w:val="normaltextrun"/>
          <w:rFonts w:ascii="Times New Roman" w:hAnsi="Times New Roman"/>
          <w:color w:val="000000" w:themeColor="text1"/>
          <w:sz w:val="24"/>
          <w:szCs w:val="24"/>
        </w:rPr>
        <w:t xml:space="preserve"> elanike vajaduste väljaselgitamiseks neid otsustusprotsessi kaasata</w:t>
      </w:r>
      <w:r w:rsidR="00870E12" w:rsidRPr="08286A45">
        <w:rPr>
          <w:rStyle w:val="normaltextrun"/>
          <w:rFonts w:ascii="Times New Roman" w:hAnsi="Times New Roman"/>
          <w:color w:val="000000" w:themeColor="text1"/>
          <w:sz w:val="24"/>
          <w:szCs w:val="24"/>
        </w:rPr>
        <w:t>.</w:t>
      </w:r>
    </w:p>
    <w:p w14:paraId="1233D30A" w14:textId="77777777" w:rsidR="00870E12" w:rsidRPr="00AF6307" w:rsidRDefault="00870E12" w:rsidP="00870E12">
      <w:pPr>
        <w:spacing w:after="0" w:line="240" w:lineRule="auto"/>
        <w:contextualSpacing/>
        <w:jc w:val="both"/>
        <w:rPr>
          <w:rStyle w:val="normaltextrun"/>
          <w:rFonts w:ascii="Times New Roman" w:hAnsi="Times New Roman"/>
          <w:color w:val="000000"/>
          <w:sz w:val="24"/>
          <w:szCs w:val="24"/>
          <w:shd w:val="clear" w:color="auto" w:fill="FFFFFF"/>
        </w:rPr>
      </w:pPr>
    </w:p>
    <w:p w14:paraId="48490F72" w14:textId="0F96450E" w:rsidR="004069C2" w:rsidRPr="00AF6307" w:rsidRDefault="00BA01AF" w:rsidP="00870E12">
      <w:pPr>
        <w:spacing w:after="0" w:line="240" w:lineRule="auto"/>
        <w:contextualSpacing/>
        <w:jc w:val="both"/>
        <w:rPr>
          <w:rStyle w:val="normaltextrun"/>
          <w:rFonts w:ascii="Times New Roman" w:hAnsi="Times New Roman"/>
          <w:color w:val="000000"/>
          <w:sz w:val="24"/>
          <w:szCs w:val="24"/>
          <w:shd w:val="clear" w:color="auto" w:fill="FFFFFF"/>
        </w:rPr>
      </w:pPr>
      <w:r w:rsidRPr="00B216E7">
        <w:rPr>
          <w:rStyle w:val="normaltextrun"/>
          <w:rFonts w:ascii="Times New Roman" w:hAnsi="Times New Roman"/>
          <w:b/>
          <w:bCs/>
          <w:color w:val="000000"/>
          <w:sz w:val="24"/>
          <w:szCs w:val="24"/>
          <w:shd w:val="clear" w:color="auto" w:fill="FFFFFF"/>
        </w:rPr>
        <w:t>Lõige 4</w:t>
      </w:r>
      <w:r w:rsidRPr="00AF6307">
        <w:rPr>
          <w:rStyle w:val="normaltextrun"/>
          <w:rFonts w:ascii="Times New Roman" w:hAnsi="Times New Roman"/>
          <w:color w:val="000000"/>
          <w:sz w:val="24"/>
          <w:szCs w:val="24"/>
          <w:shd w:val="clear" w:color="auto" w:fill="FFFFFF"/>
        </w:rPr>
        <w:t xml:space="preserve"> sisaldab volitusnormi, mille kohaselt võib </w:t>
      </w:r>
      <w:r w:rsidR="00370E57">
        <w:rPr>
          <w:rStyle w:val="normaltextrun"/>
          <w:rFonts w:ascii="Times New Roman" w:hAnsi="Times New Roman"/>
          <w:color w:val="000000"/>
          <w:sz w:val="24"/>
          <w:szCs w:val="24"/>
          <w:shd w:val="clear" w:color="auto" w:fill="FFFFFF"/>
        </w:rPr>
        <w:t>Vabariigi Valitsus</w:t>
      </w:r>
      <w:r w:rsidRPr="00AF6307">
        <w:rPr>
          <w:rStyle w:val="normaltextrun"/>
          <w:rFonts w:ascii="Times New Roman" w:hAnsi="Times New Roman"/>
          <w:color w:val="000000"/>
          <w:sz w:val="24"/>
          <w:szCs w:val="24"/>
          <w:shd w:val="clear" w:color="auto" w:fill="FFFFFF"/>
        </w:rPr>
        <w:t xml:space="preserve"> määrusega kehtestada sama paragrahvi lõikes 3 nimetatud näitajatest lähtumise täpsemad tingimused ja korra.</w:t>
      </w:r>
      <w:r w:rsidR="004E07FF" w:rsidRPr="00AF6307">
        <w:rPr>
          <w:rStyle w:val="normaltextrun"/>
          <w:rFonts w:ascii="Times New Roman" w:hAnsi="Times New Roman"/>
          <w:color w:val="000000"/>
          <w:sz w:val="24"/>
          <w:szCs w:val="24"/>
          <w:shd w:val="clear" w:color="auto" w:fill="FFFFFF"/>
        </w:rPr>
        <w:t xml:space="preserve"> </w:t>
      </w:r>
      <w:r w:rsidR="00E50513" w:rsidRPr="00AF6307">
        <w:rPr>
          <w:rStyle w:val="normaltextrun"/>
          <w:rFonts w:ascii="Times New Roman" w:hAnsi="Times New Roman"/>
          <w:color w:val="000000"/>
          <w:sz w:val="24"/>
          <w:szCs w:val="24"/>
          <w:shd w:val="clear" w:color="auto" w:fill="FFFFFF"/>
        </w:rPr>
        <w:t>Seega võib määrusega seada näiteks tingimuse, mi</w:t>
      </w:r>
      <w:r w:rsidR="004069C2" w:rsidRPr="00AF6307">
        <w:rPr>
          <w:rStyle w:val="normaltextrun"/>
          <w:rFonts w:ascii="Times New Roman" w:hAnsi="Times New Roman"/>
          <w:color w:val="000000"/>
          <w:sz w:val="24"/>
          <w:szCs w:val="24"/>
          <w:shd w:val="clear" w:color="auto" w:fill="FFFFFF"/>
        </w:rPr>
        <w:t>llega</w:t>
      </w:r>
      <w:r w:rsidR="00E50513" w:rsidRPr="00AF6307">
        <w:rPr>
          <w:rStyle w:val="normaltextrun"/>
          <w:rFonts w:ascii="Times New Roman" w:hAnsi="Times New Roman"/>
          <w:color w:val="000000"/>
          <w:sz w:val="24"/>
          <w:szCs w:val="24"/>
          <w:shd w:val="clear" w:color="auto" w:fill="FFFFFF"/>
        </w:rPr>
        <w:t xml:space="preserve"> määra</w:t>
      </w:r>
      <w:r w:rsidR="004069C2" w:rsidRPr="00AF6307">
        <w:rPr>
          <w:rStyle w:val="normaltextrun"/>
          <w:rFonts w:ascii="Times New Roman" w:hAnsi="Times New Roman"/>
          <w:color w:val="000000"/>
          <w:sz w:val="24"/>
          <w:szCs w:val="24"/>
          <w:shd w:val="clear" w:color="auto" w:fill="FFFFFF"/>
        </w:rPr>
        <w:t>takse kindlaks</w:t>
      </w:r>
      <w:r w:rsidR="00E50513" w:rsidRPr="00AF6307">
        <w:rPr>
          <w:rStyle w:val="normaltextrun"/>
          <w:rFonts w:ascii="Times New Roman" w:hAnsi="Times New Roman"/>
          <w:color w:val="000000"/>
          <w:sz w:val="24"/>
          <w:szCs w:val="24"/>
          <w:shd w:val="clear" w:color="auto" w:fill="FFFFFF"/>
        </w:rPr>
        <w:t xml:space="preserve"> kui mitme elaniku kohta peab KOV-is rahvaraamatukogu struktuuriüksus loodud olema (sarnaselt seni seaduses sätestatud lahendusele). Kõnealuse volitusnormi kohaselt on </w:t>
      </w:r>
      <w:r w:rsidR="00E9771D">
        <w:rPr>
          <w:rStyle w:val="normaltextrun"/>
          <w:rFonts w:ascii="Times New Roman" w:hAnsi="Times New Roman"/>
          <w:color w:val="000000"/>
          <w:sz w:val="24"/>
          <w:szCs w:val="24"/>
          <w:shd w:val="clear" w:color="auto" w:fill="FFFFFF"/>
        </w:rPr>
        <w:t>Vabariigi Valitsusel</w:t>
      </w:r>
      <w:r w:rsidR="00E9771D" w:rsidRPr="00AF6307">
        <w:rPr>
          <w:rStyle w:val="normaltextrun"/>
          <w:rFonts w:ascii="Times New Roman" w:hAnsi="Times New Roman"/>
          <w:color w:val="000000"/>
          <w:sz w:val="24"/>
          <w:szCs w:val="24"/>
          <w:shd w:val="clear" w:color="auto" w:fill="FFFFFF"/>
        </w:rPr>
        <w:t xml:space="preserve"> </w:t>
      </w:r>
      <w:r w:rsidR="00E50513" w:rsidRPr="00AF6307">
        <w:rPr>
          <w:rStyle w:val="normaltextrun"/>
          <w:rFonts w:ascii="Times New Roman" w:hAnsi="Times New Roman"/>
          <w:color w:val="000000"/>
          <w:sz w:val="24"/>
          <w:szCs w:val="24"/>
          <w:shd w:val="clear" w:color="auto" w:fill="FFFFFF"/>
        </w:rPr>
        <w:t xml:space="preserve">kaalutlusõigus, kas selline määrus kehtestada või mitte. Vajadus selle järele sõltub ennekõike sellest, kuidas KOV-id uusi rahvaraamatukogude võrgu loomise põhimõtteid rakendavad. Kui ilmneb, et suurem paindlikkus hakkab näiteks ohustama rahvaraamatukogude teenuste kättesaadavust, saab </w:t>
      </w:r>
      <w:r w:rsidR="00E9771D">
        <w:rPr>
          <w:rStyle w:val="normaltextrun"/>
          <w:rFonts w:ascii="Times New Roman" w:hAnsi="Times New Roman"/>
          <w:color w:val="000000"/>
          <w:sz w:val="24"/>
          <w:szCs w:val="24"/>
          <w:shd w:val="clear" w:color="auto" w:fill="FFFFFF"/>
        </w:rPr>
        <w:t>Vabariigi Valitsus</w:t>
      </w:r>
      <w:r w:rsidR="00E9771D" w:rsidRPr="00AF6307">
        <w:rPr>
          <w:rStyle w:val="normaltextrun"/>
          <w:rFonts w:ascii="Times New Roman" w:hAnsi="Times New Roman"/>
          <w:color w:val="000000"/>
          <w:sz w:val="24"/>
          <w:szCs w:val="24"/>
          <w:shd w:val="clear" w:color="auto" w:fill="FFFFFF"/>
        </w:rPr>
        <w:t xml:space="preserve"> </w:t>
      </w:r>
      <w:r w:rsidR="00E50513" w:rsidRPr="00AF6307">
        <w:rPr>
          <w:rStyle w:val="normaltextrun"/>
          <w:rFonts w:ascii="Times New Roman" w:hAnsi="Times New Roman"/>
          <w:color w:val="000000"/>
          <w:sz w:val="24"/>
          <w:szCs w:val="24"/>
          <w:shd w:val="clear" w:color="auto" w:fill="FFFFFF"/>
        </w:rPr>
        <w:t>täpsemate tingimuste seadmisega sekkuda.</w:t>
      </w:r>
    </w:p>
    <w:p w14:paraId="4B475913" w14:textId="77777777" w:rsidR="004069C2" w:rsidRPr="00AF6307" w:rsidRDefault="004069C2" w:rsidP="00AF6307">
      <w:pPr>
        <w:spacing w:after="0" w:line="240" w:lineRule="auto"/>
        <w:contextualSpacing/>
        <w:jc w:val="both"/>
        <w:rPr>
          <w:rStyle w:val="normaltextrun"/>
          <w:rFonts w:ascii="Times New Roman" w:hAnsi="Times New Roman"/>
          <w:color w:val="000000"/>
          <w:sz w:val="24"/>
          <w:szCs w:val="24"/>
          <w:shd w:val="clear" w:color="auto" w:fill="FFFFFF"/>
        </w:rPr>
      </w:pPr>
    </w:p>
    <w:p w14:paraId="6C38CF5D" w14:textId="2BD6DD7C" w:rsidR="005C27DF" w:rsidRPr="00AF6307" w:rsidRDefault="004069C2" w:rsidP="00AF6307">
      <w:pPr>
        <w:spacing w:after="0" w:line="240" w:lineRule="auto"/>
        <w:contextualSpacing/>
        <w:jc w:val="both"/>
        <w:rPr>
          <w:rFonts w:ascii="Times New Roman" w:hAnsi="Times New Roman"/>
          <w:color w:val="000000"/>
          <w:sz w:val="24"/>
          <w:szCs w:val="24"/>
          <w:shd w:val="clear" w:color="auto" w:fill="FFFFFF"/>
        </w:rPr>
      </w:pPr>
      <w:r w:rsidRPr="00AF6307">
        <w:rPr>
          <w:rStyle w:val="normaltextrun"/>
          <w:rFonts w:ascii="Times New Roman" w:hAnsi="Times New Roman"/>
          <w:color w:val="000000"/>
          <w:sz w:val="24"/>
          <w:szCs w:val="24"/>
          <w:shd w:val="clear" w:color="auto" w:fill="FFFFFF"/>
        </w:rPr>
        <w:t xml:space="preserve">Kavandatav volitusnorm </w:t>
      </w:r>
      <w:r w:rsidR="005D3FA9" w:rsidRPr="00AF6307">
        <w:rPr>
          <w:rStyle w:val="normaltextrun"/>
          <w:rFonts w:ascii="Times New Roman" w:hAnsi="Times New Roman"/>
          <w:color w:val="000000"/>
          <w:sz w:val="24"/>
          <w:szCs w:val="24"/>
          <w:shd w:val="clear" w:color="auto" w:fill="FFFFFF"/>
        </w:rPr>
        <w:t xml:space="preserve">kujutab endast </w:t>
      </w:r>
      <w:r w:rsidR="0004071A" w:rsidRPr="00AF6307">
        <w:rPr>
          <w:rStyle w:val="normaltextrun"/>
          <w:rFonts w:ascii="Times New Roman" w:hAnsi="Times New Roman"/>
          <w:color w:val="000000"/>
          <w:sz w:val="24"/>
          <w:szCs w:val="24"/>
          <w:shd w:val="clear" w:color="auto" w:fill="FFFFFF"/>
        </w:rPr>
        <w:t xml:space="preserve">täidesaatva riigivõimu </w:t>
      </w:r>
      <w:r w:rsidR="005D3FA9" w:rsidRPr="00AF6307">
        <w:rPr>
          <w:rStyle w:val="normaltextrun"/>
          <w:rFonts w:ascii="Times New Roman" w:hAnsi="Times New Roman"/>
          <w:color w:val="000000"/>
          <w:sz w:val="24"/>
          <w:szCs w:val="24"/>
          <w:shd w:val="clear" w:color="auto" w:fill="FFFFFF"/>
        </w:rPr>
        <w:t>sekkumist KOV-i autonoomiasse.</w:t>
      </w:r>
      <w:r w:rsidR="0004071A" w:rsidRPr="00AF6307">
        <w:rPr>
          <w:rStyle w:val="normaltextrun"/>
          <w:rFonts w:ascii="Times New Roman" w:hAnsi="Times New Roman"/>
          <w:color w:val="000000"/>
          <w:sz w:val="24"/>
          <w:szCs w:val="24"/>
          <w:shd w:val="clear" w:color="auto" w:fill="FFFFFF"/>
        </w:rPr>
        <w:t xml:space="preserve"> </w:t>
      </w:r>
      <w:r w:rsidR="00756A99" w:rsidRPr="00AF6307">
        <w:rPr>
          <w:rStyle w:val="normaltextrun"/>
          <w:rFonts w:ascii="Times New Roman" w:hAnsi="Times New Roman"/>
          <w:color w:val="000000"/>
          <w:sz w:val="24"/>
          <w:szCs w:val="24"/>
          <w:shd w:val="clear" w:color="auto" w:fill="FFFFFF"/>
        </w:rPr>
        <w:t xml:space="preserve">Eesti Vabariigi põhiseaduse (edaspidi ka </w:t>
      </w:r>
      <w:r w:rsidR="00756A99" w:rsidRPr="6E95748F">
        <w:rPr>
          <w:rStyle w:val="normaltextrun"/>
          <w:rFonts w:ascii="Times New Roman" w:hAnsi="Times New Roman"/>
          <w:i/>
          <w:iCs/>
          <w:color w:val="000000"/>
          <w:sz w:val="24"/>
          <w:szCs w:val="24"/>
          <w:shd w:val="clear" w:color="auto" w:fill="FFFFFF"/>
        </w:rPr>
        <w:t>PS</w:t>
      </w:r>
      <w:r w:rsidR="00756A99" w:rsidRPr="00AF6307">
        <w:rPr>
          <w:rStyle w:val="normaltextrun"/>
          <w:rFonts w:ascii="Times New Roman" w:hAnsi="Times New Roman"/>
          <w:color w:val="000000"/>
          <w:sz w:val="24"/>
          <w:szCs w:val="24"/>
          <w:shd w:val="clear" w:color="auto" w:fill="FFFFFF"/>
        </w:rPr>
        <w:t xml:space="preserve">) kohaselt võib </w:t>
      </w:r>
      <w:r w:rsidR="00756A99" w:rsidRPr="00AF6307">
        <w:rPr>
          <w:rFonts w:ascii="Times New Roman" w:hAnsi="Times New Roman"/>
          <w:color w:val="000000"/>
          <w:sz w:val="24"/>
          <w:szCs w:val="24"/>
          <w:shd w:val="clear" w:color="auto" w:fill="FFFFFF"/>
        </w:rPr>
        <w:t>seaduse alusel kehtestada KOV-i enesekorraldusõiguse vahetuid või kaudseid piiranguid.</w:t>
      </w:r>
      <w:r w:rsidR="00756A99" w:rsidRPr="00AF6307">
        <w:rPr>
          <w:rStyle w:val="Allmrkuseviide"/>
          <w:rFonts w:ascii="Times New Roman" w:hAnsi="Times New Roman"/>
          <w:color w:val="000000"/>
          <w:sz w:val="24"/>
          <w:szCs w:val="24"/>
          <w:shd w:val="clear" w:color="auto" w:fill="FFFFFF"/>
        </w:rPr>
        <w:footnoteReference w:id="24"/>
      </w:r>
      <w:r w:rsidR="00756A99" w:rsidRPr="00AF6307">
        <w:rPr>
          <w:rFonts w:ascii="Times New Roman" w:hAnsi="Times New Roman"/>
          <w:color w:val="000000"/>
          <w:sz w:val="24"/>
          <w:szCs w:val="24"/>
          <w:shd w:val="clear" w:color="auto" w:fill="FFFFFF"/>
        </w:rPr>
        <w:t xml:space="preserve"> Käesoleval juhul </w:t>
      </w:r>
      <w:r w:rsidR="00982423" w:rsidRPr="00AF6307">
        <w:rPr>
          <w:rFonts w:ascii="Times New Roman" w:hAnsi="Times New Roman"/>
          <w:color w:val="000000"/>
          <w:sz w:val="24"/>
          <w:szCs w:val="24"/>
          <w:shd w:val="clear" w:color="auto" w:fill="FFFFFF"/>
        </w:rPr>
        <w:t xml:space="preserve">oleks tegemist vahetu piiranguga, mis </w:t>
      </w:r>
      <w:r w:rsidR="00756A99" w:rsidRPr="00AF6307">
        <w:rPr>
          <w:rFonts w:ascii="Times New Roman" w:hAnsi="Times New Roman"/>
          <w:color w:val="000000"/>
          <w:sz w:val="24"/>
          <w:szCs w:val="24"/>
          <w:shd w:val="clear" w:color="auto" w:fill="FFFFFF"/>
        </w:rPr>
        <w:t>seisneks kohustuslikult lahendatavate kohaliku elu küsimuste lahendamise viisi ettekirjutamises.</w:t>
      </w:r>
      <w:r w:rsidR="00982423" w:rsidRPr="00AF6307">
        <w:rPr>
          <w:rFonts w:ascii="Times New Roman" w:hAnsi="Times New Roman"/>
          <w:color w:val="000000"/>
          <w:sz w:val="24"/>
          <w:szCs w:val="24"/>
          <w:shd w:val="clear" w:color="auto" w:fill="FFFFFF"/>
        </w:rPr>
        <w:t xml:space="preserve"> Kuigi PS § 154 lõikest 1 tuleneb kohustus kehtestada KOV-i autonoomia piirangud seadusega, ei tähenda seadusereservatsioon siiski seda, et seadus peab ammendavalt sätestama KOV-i põhiseaduslikke tagatisi puudutava regulatsiooni ning et sellega seonduva regulatsiooni kehtestamise delegeerimine täitevvõimule oleks täielikult keelatud. Küll aga peab seadusandja ise otsustama kõik enesekorraldusõiguse piiramise seisukohast olulised küsimused. Täitevvõimule võib delegeerida enesekorraldusõigusele seadusega kehtestatud piirangute täpsustamise, seega nende rakendamise seisukohalt vähem oluliste küsimuste määrusega reguleerimise. See eeldab seaduses täpset, selget ja piirangu intensiivsusega vastavuses olevat volitusnormi. Täitevvõimule ei või anda pädevust kehtestada seadusega võrreldes ulatuslikumaid piiranguid.</w:t>
      </w:r>
      <w:r w:rsidR="00982423" w:rsidRPr="00AF6307">
        <w:rPr>
          <w:rStyle w:val="Allmrkuseviide"/>
          <w:rFonts w:ascii="Times New Roman" w:hAnsi="Times New Roman"/>
          <w:color w:val="000000"/>
          <w:sz w:val="24"/>
          <w:szCs w:val="24"/>
          <w:shd w:val="clear" w:color="auto" w:fill="FFFFFF"/>
        </w:rPr>
        <w:footnoteReference w:id="25"/>
      </w:r>
      <w:r w:rsidR="00982423" w:rsidRPr="00AF6307">
        <w:rPr>
          <w:rFonts w:ascii="Times New Roman" w:hAnsi="Times New Roman"/>
          <w:color w:val="000000"/>
          <w:sz w:val="24"/>
          <w:szCs w:val="24"/>
          <w:shd w:val="clear" w:color="auto" w:fill="FFFFFF"/>
        </w:rPr>
        <w:t xml:space="preserve"> Kõnealu</w:t>
      </w:r>
      <w:r w:rsidR="00EF475C" w:rsidRPr="00AF6307">
        <w:rPr>
          <w:rFonts w:ascii="Times New Roman" w:hAnsi="Times New Roman"/>
          <w:color w:val="000000"/>
          <w:sz w:val="24"/>
          <w:szCs w:val="24"/>
          <w:shd w:val="clear" w:color="auto" w:fill="FFFFFF"/>
        </w:rPr>
        <w:t>n</w:t>
      </w:r>
      <w:r w:rsidR="00982423" w:rsidRPr="00AF6307">
        <w:rPr>
          <w:rFonts w:ascii="Times New Roman" w:hAnsi="Times New Roman"/>
          <w:color w:val="000000"/>
          <w:sz w:val="24"/>
          <w:szCs w:val="24"/>
          <w:shd w:val="clear" w:color="auto" w:fill="FFFFFF"/>
        </w:rPr>
        <w:t>e volitusnorm</w:t>
      </w:r>
      <w:r w:rsidR="00EF475C" w:rsidRPr="00AF6307">
        <w:rPr>
          <w:rFonts w:ascii="Times New Roman" w:hAnsi="Times New Roman"/>
          <w:color w:val="000000"/>
          <w:sz w:val="24"/>
          <w:szCs w:val="24"/>
          <w:shd w:val="clear" w:color="auto" w:fill="FFFFFF"/>
        </w:rPr>
        <w:t xml:space="preserve"> johtub kõrgendatud avalikust huvist ja on tagatiseks, et rahvaraamatukogude teenused oleksid kõigile Eesti inimestele jätkuvalt kättesaadavad. Seejuures on </w:t>
      </w:r>
      <w:r w:rsidR="008A1B44">
        <w:rPr>
          <w:rFonts w:ascii="Times New Roman" w:hAnsi="Times New Roman"/>
          <w:color w:val="000000"/>
          <w:sz w:val="24"/>
          <w:szCs w:val="24"/>
          <w:shd w:val="clear" w:color="auto" w:fill="FFFFFF"/>
        </w:rPr>
        <w:t>Vabariigi Valitsuse</w:t>
      </w:r>
      <w:r w:rsidR="008A1B44" w:rsidRPr="00AF6307">
        <w:rPr>
          <w:rFonts w:ascii="Times New Roman" w:hAnsi="Times New Roman"/>
          <w:color w:val="000000"/>
          <w:sz w:val="24"/>
          <w:szCs w:val="24"/>
          <w:shd w:val="clear" w:color="auto" w:fill="FFFFFF"/>
        </w:rPr>
        <w:t xml:space="preserve"> </w:t>
      </w:r>
      <w:r w:rsidR="00EF475C" w:rsidRPr="00AF6307">
        <w:rPr>
          <w:rFonts w:ascii="Times New Roman" w:hAnsi="Times New Roman"/>
          <w:color w:val="000000"/>
          <w:sz w:val="24"/>
          <w:szCs w:val="24"/>
          <w:shd w:val="clear" w:color="auto" w:fill="FFFFFF"/>
        </w:rPr>
        <w:t>õigus rahvaraamatukogude võrgu loomist korraldada selgelt piiratud RaRS-i kavandatud näitajate (</w:t>
      </w:r>
      <w:r w:rsidR="00EF475C" w:rsidRPr="00AF6307">
        <w:rPr>
          <w:rStyle w:val="normaltextrun"/>
          <w:rFonts w:ascii="Times New Roman" w:hAnsi="Times New Roman"/>
          <w:color w:val="000000"/>
          <w:sz w:val="24"/>
          <w:szCs w:val="24"/>
          <w:bdr w:val="none" w:sz="0" w:space="0" w:color="auto" w:frame="1"/>
        </w:rPr>
        <w:t xml:space="preserve">paikkonna elanike arv, paikkonna asustustihedus ja </w:t>
      </w:r>
      <w:r w:rsidR="00EF475C" w:rsidRPr="00AF6307">
        <w:rPr>
          <w:rStyle w:val="normaltextrun"/>
          <w:rFonts w:ascii="Times New Roman" w:hAnsi="Times New Roman"/>
          <w:color w:val="000000"/>
          <w:sz w:val="24"/>
          <w:szCs w:val="24"/>
          <w:bdr w:val="none" w:sz="0" w:space="0" w:color="auto" w:frame="1"/>
        </w:rPr>
        <w:lastRenderedPageBreak/>
        <w:t>asustusstruktuur ning kohalike elanike vajadused</w:t>
      </w:r>
      <w:r w:rsidR="00EF475C" w:rsidRPr="00AF6307">
        <w:rPr>
          <w:rFonts w:ascii="Times New Roman" w:hAnsi="Times New Roman"/>
          <w:color w:val="000000"/>
          <w:sz w:val="24"/>
          <w:szCs w:val="24"/>
          <w:shd w:val="clear" w:color="auto" w:fill="FFFFFF"/>
        </w:rPr>
        <w:t>) täpsustamisega. Kavandatav volitusnorm vastab seega PS-ile.</w:t>
      </w:r>
    </w:p>
    <w:p w14:paraId="4A2300DA" w14:textId="77777777" w:rsidR="005C27DF" w:rsidRPr="00AF6307" w:rsidRDefault="005C27DF" w:rsidP="00AF6307">
      <w:pPr>
        <w:spacing w:after="0" w:line="240" w:lineRule="auto"/>
        <w:contextualSpacing/>
        <w:jc w:val="both"/>
        <w:rPr>
          <w:rFonts w:ascii="Times New Roman" w:hAnsi="Times New Roman"/>
          <w:color w:val="000000"/>
          <w:sz w:val="24"/>
          <w:szCs w:val="24"/>
          <w:shd w:val="clear" w:color="auto" w:fill="FFFFFF"/>
        </w:rPr>
      </w:pPr>
    </w:p>
    <w:p w14:paraId="48EB0038" w14:textId="13513CDA" w:rsidR="00BD3C6C" w:rsidRPr="00AF6307" w:rsidRDefault="3F5B32E8" w:rsidP="00AF6307">
      <w:pPr>
        <w:spacing w:after="0" w:line="240" w:lineRule="auto"/>
        <w:contextualSpacing/>
        <w:jc w:val="both"/>
        <w:rPr>
          <w:rStyle w:val="normaltextrun"/>
          <w:rFonts w:ascii="Times New Roman" w:hAnsi="Times New Roman"/>
          <w:color w:val="000000"/>
          <w:sz w:val="24"/>
          <w:szCs w:val="24"/>
          <w:shd w:val="clear" w:color="auto" w:fill="FFFFFF"/>
        </w:rPr>
      </w:pPr>
      <w:r w:rsidRPr="00B216E7">
        <w:rPr>
          <w:rFonts w:ascii="Times New Roman" w:hAnsi="Times New Roman"/>
          <w:b/>
          <w:bCs/>
          <w:color w:val="000000"/>
          <w:sz w:val="24"/>
          <w:szCs w:val="24"/>
          <w:shd w:val="clear" w:color="auto" w:fill="FFFFFF"/>
        </w:rPr>
        <w:t>Lõigetes 5 ja 6</w:t>
      </w:r>
      <w:r w:rsidRPr="00AF6307">
        <w:rPr>
          <w:rFonts w:ascii="Times New Roman" w:hAnsi="Times New Roman"/>
          <w:color w:val="000000"/>
          <w:sz w:val="24"/>
          <w:szCs w:val="24"/>
          <w:shd w:val="clear" w:color="auto" w:fill="FFFFFF"/>
        </w:rPr>
        <w:t xml:space="preserve"> esitatakse loetelu teabest, mille KOV peab rahvaraamatukogu asutamisel, selle ümberkorraldamisel või lõpetamisel </w:t>
      </w:r>
      <w:r w:rsidR="4D331CEE" w:rsidRPr="00AF6307">
        <w:rPr>
          <w:rFonts w:ascii="Times New Roman" w:hAnsi="Times New Roman"/>
          <w:color w:val="000000"/>
          <w:sz w:val="24"/>
          <w:szCs w:val="24"/>
          <w:shd w:val="clear" w:color="auto" w:fill="FFFFFF"/>
        </w:rPr>
        <w:t>KuM-ile</w:t>
      </w:r>
      <w:r w:rsidRPr="00AF6307">
        <w:rPr>
          <w:rFonts w:ascii="Times New Roman" w:hAnsi="Times New Roman"/>
          <w:color w:val="000000"/>
          <w:sz w:val="24"/>
          <w:szCs w:val="24"/>
          <w:shd w:val="clear" w:color="auto" w:fill="FFFFFF"/>
        </w:rPr>
        <w:t xml:space="preserve"> esitama.</w:t>
      </w:r>
      <w:r w:rsidR="7198BE3B" w:rsidRPr="00AF6307">
        <w:rPr>
          <w:rFonts w:ascii="Times New Roman" w:hAnsi="Times New Roman"/>
          <w:color w:val="000000"/>
          <w:sz w:val="24"/>
          <w:szCs w:val="24"/>
          <w:shd w:val="clear" w:color="auto" w:fill="FFFFFF"/>
        </w:rPr>
        <w:t xml:space="preserve"> </w:t>
      </w:r>
      <w:r w:rsidR="64D01D50" w:rsidRPr="00AF6307">
        <w:rPr>
          <w:rFonts w:ascii="Times New Roman" w:hAnsi="Times New Roman"/>
          <w:color w:val="000000"/>
          <w:sz w:val="24"/>
          <w:szCs w:val="24"/>
          <w:shd w:val="clear" w:color="auto" w:fill="FFFFFF"/>
        </w:rPr>
        <w:t xml:space="preserve">Senisega võrreldes on lisandunud kohustus esitada teave ka </w:t>
      </w:r>
      <w:r w:rsidR="64D01D50" w:rsidRPr="00AF6307">
        <w:rPr>
          <w:rStyle w:val="normaltextrun"/>
          <w:rFonts w:ascii="Times New Roman" w:hAnsi="Times New Roman"/>
          <w:color w:val="000000"/>
          <w:sz w:val="24"/>
          <w:szCs w:val="24"/>
          <w:shd w:val="clear" w:color="auto" w:fill="FFFFFF"/>
        </w:rPr>
        <w:t xml:space="preserve">RaRS § 5 lõikes 1 nimetatud struktuuriüksuste (keskraamatukogu ja haruraamatukogud) kohta. See on vajalik põhjusel, et kehtiv RaRS põhineb lahendusel, kus </w:t>
      </w:r>
      <w:r w:rsidR="18A03F86" w:rsidRPr="00AF6307">
        <w:rPr>
          <w:rStyle w:val="normaltextrun"/>
          <w:rFonts w:ascii="Times New Roman" w:hAnsi="Times New Roman"/>
          <w:color w:val="000000"/>
          <w:sz w:val="24"/>
          <w:szCs w:val="24"/>
          <w:shd w:val="clear" w:color="auto" w:fill="FFFFFF"/>
        </w:rPr>
        <w:t xml:space="preserve">KOV-is oli sageli mitu eraldiseisva asutusena tegutsevat rahvaraamatukogu, kuid nüüd on nii eelnõus kui juba ka praktikas liigutud selles suunas, et KOV-is on üks rahvaraamatukogu, millel on struktuuriüksused erinevates asukohtades. Rahvaraamatukogude võrgust tervikliku pildi saamiseks vajab KuM seega teavet ka kõnealuste struktuuriüksuste kohta. </w:t>
      </w:r>
      <w:r w:rsidR="0E836809" w:rsidRPr="00AF6307">
        <w:rPr>
          <w:rStyle w:val="normaltextrun"/>
          <w:rFonts w:ascii="Times New Roman" w:hAnsi="Times New Roman"/>
          <w:color w:val="000000"/>
          <w:sz w:val="24"/>
          <w:szCs w:val="24"/>
          <w:shd w:val="clear" w:color="auto" w:fill="FFFFFF"/>
        </w:rPr>
        <w:t>Struktuuriüksuste ring, mille kohta tuleb teave esitada</w:t>
      </w:r>
      <w:r w:rsidR="3EDF2168" w:rsidRPr="00AF6307">
        <w:rPr>
          <w:rStyle w:val="normaltextrun"/>
          <w:rFonts w:ascii="Times New Roman" w:hAnsi="Times New Roman"/>
          <w:color w:val="000000"/>
          <w:sz w:val="24"/>
          <w:szCs w:val="24"/>
          <w:shd w:val="clear" w:color="auto" w:fill="FFFFFF"/>
        </w:rPr>
        <w:t>,</w:t>
      </w:r>
      <w:r w:rsidR="0E836809" w:rsidRPr="00AF6307">
        <w:rPr>
          <w:rStyle w:val="normaltextrun"/>
          <w:rFonts w:ascii="Times New Roman" w:hAnsi="Times New Roman"/>
          <w:color w:val="000000"/>
          <w:sz w:val="24"/>
          <w:szCs w:val="24"/>
          <w:shd w:val="clear" w:color="auto" w:fill="FFFFFF"/>
        </w:rPr>
        <w:t xml:space="preserve"> on piiratud viitega RaRS § 5 lõikele 1 ehk silmas peetakse keskraamatukogu ja haruraamatukogusid. Teavet ei pea seega esitama väiksemate struktuuriüksuste (näiteks osakondade) täpsusega.</w:t>
      </w:r>
    </w:p>
    <w:p w14:paraId="589C4195" w14:textId="77777777" w:rsidR="00BD3C6C" w:rsidRPr="00AF6307" w:rsidRDefault="00BD3C6C" w:rsidP="00AF6307">
      <w:pPr>
        <w:spacing w:after="0" w:line="240" w:lineRule="auto"/>
        <w:contextualSpacing/>
        <w:jc w:val="both"/>
        <w:rPr>
          <w:rStyle w:val="normaltextrun"/>
          <w:rFonts w:ascii="Times New Roman" w:hAnsi="Times New Roman"/>
          <w:color w:val="000000"/>
          <w:sz w:val="24"/>
          <w:szCs w:val="24"/>
          <w:shd w:val="clear" w:color="auto" w:fill="FFFFFF"/>
        </w:rPr>
      </w:pPr>
    </w:p>
    <w:p w14:paraId="009ACF8A" w14:textId="1FD5E707" w:rsidR="00B5388E" w:rsidRPr="00AF6307" w:rsidRDefault="18A03F86" w:rsidP="08286A45">
      <w:pPr>
        <w:spacing w:after="0" w:line="240" w:lineRule="auto"/>
        <w:contextualSpacing/>
        <w:jc w:val="both"/>
        <w:rPr>
          <w:rStyle w:val="normaltextrun"/>
          <w:rFonts w:ascii="Times New Roman" w:hAnsi="Times New Roman"/>
          <w:color w:val="000000"/>
          <w:sz w:val="24"/>
          <w:szCs w:val="24"/>
          <w:shd w:val="clear" w:color="auto" w:fill="FFFFFF"/>
        </w:rPr>
      </w:pPr>
      <w:r w:rsidRPr="00AF6307">
        <w:rPr>
          <w:rStyle w:val="normaltextrun"/>
          <w:rFonts w:ascii="Times New Roman" w:hAnsi="Times New Roman"/>
          <w:color w:val="000000"/>
          <w:sz w:val="24"/>
          <w:szCs w:val="24"/>
          <w:shd w:val="clear" w:color="auto" w:fill="FFFFFF"/>
        </w:rPr>
        <w:t xml:space="preserve">Samuti on lisandunud kohustus lisada </w:t>
      </w:r>
      <w:r w:rsidRPr="08286A45">
        <w:rPr>
          <w:rStyle w:val="normaltextrun"/>
          <w:rFonts w:ascii="Times New Roman" w:hAnsi="Times New Roman"/>
          <w:color w:val="000000" w:themeColor="text1"/>
          <w:sz w:val="24"/>
          <w:szCs w:val="24"/>
        </w:rPr>
        <w:t>KuM-ile esitatavale teatele selgitus sama paragrahvi lõikest 2 tulenevate nõuete (ükski paikkond ei tohi jääda rahvaraamatukogu teenindusest välja ning rahvaraamatukogu ruumid ja teenused peavad olema ligipääsetavad) täitmise kohta, arvestades lõikes 3 nimetatud näitajaid (</w:t>
      </w:r>
      <w:r w:rsidRPr="00AF6307">
        <w:rPr>
          <w:rStyle w:val="normaltextrun"/>
          <w:rFonts w:ascii="Times New Roman" w:hAnsi="Times New Roman"/>
          <w:color w:val="000000"/>
          <w:sz w:val="24"/>
          <w:szCs w:val="24"/>
          <w:bdr w:val="none" w:sz="0" w:space="0" w:color="auto" w:frame="1"/>
        </w:rPr>
        <w:t>paikkonna elanike arv, paikkonna asustustihedus ja asustusstruktuur ning kohalike elanike vajadused</w:t>
      </w:r>
      <w:r w:rsidRPr="00AF6307">
        <w:rPr>
          <w:rStyle w:val="normaltextrun"/>
          <w:rFonts w:ascii="Times New Roman" w:hAnsi="Times New Roman"/>
          <w:color w:val="000000"/>
          <w:sz w:val="24"/>
          <w:szCs w:val="24"/>
          <w:shd w:val="clear" w:color="auto" w:fill="FFFFFF"/>
        </w:rPr>
        <w:t>). Seega tuleb kirjeldada</w:t>
      </w:r>
      <w:r w:rsidR="7C21AD78" w:rsidRPr="00AF6307">
        <w:rPr>
          <w:rStyle w:val="normaltextrun"/>
          <w:rFonts w:ascii="Times New Roman" w:hAnsi="Times New Roman"/>
          <w:color w:val="000000"/>
          <w:sz w:val="24"/>
          <w:szCs w:val="24"/>
          <w:shd w:val="clear" w:color="auto" w:fill="FFFFFF"/>
        </w:rPr>
        <w:t>,</w:t>
      </w:r>
      <w:r w:rsidRPr="00AF6307">
        <w:rPr>
          <w:rStyle w:val="normaltextrun"/>
          <w:rFonts w:ascii="Times New Roman" w:hAnsi="Times New Roman"/>
          <w:color w:val="000000"/>
          <w:sz w:val="24"/>
          <w:szCs w:val="24"/>
          <w:shd w:val="clear" w:color="auto" w:fill="FFFFFF"/>
        </w:rPr>
        <w:t xml:space="preserve"> kuidas on KOV kõiki asjaolusid arvestades jõudnud </w:t>
      </w:r>
      <w:r w:rsidR="0E836809" w:rsidRPr="00AF6307">
        <w:rPr>
          <w:rStyle w:val="normaltextrun"/>
          <w:rFonts w:ascii="Times New Roman" w:hAnsi="Times New Roman"/>
          <w:color w:val="000000"/>
          <w:sz w:val="24"/>
          <w:szCs w:val="24"/>
          <w:shd w:val="clear" w:color="auto" w:fill="FFFFFF"/>
        </w:rPr>
        <w:t>otsuseni, et rahvaraamatukogu tegevus tuleb ümber korraldada</w:t>
      </w:r>
      <w:r w:rsidR="00BD3C6C" w:rsidRPr="00AF6307">
        <w:rPr>
          <w:rStyle w:val="Allmrkuseviide"/>
          <w:rFonts w:ascii="Times New Roman" w:hAnsi="Times New Roman"/>
          <w:color w:val="000000"/>
          <w:sz w:val="24"/>
          <w:szCs w:val="24"/>
          <w:shd w:val="clear" w:color="auto" w:fill="FFFFFF"/>
        </w:rPr>
        <w:footnoteReference w:id="26"/>
      </w:r>
      <w:r w:rsidR="0E836809" w:rsidRPr="00AF6307">
        <w:rPr>
          <w:rStyle w:val="normaltextrun"/>
          <w:rFonts w:ascii="Times New Roman" w:hAnsi="Times New Roman"/>
          <w:color w:val="000000"/>
          <w:sz w:val="24"/>
          <w:szCs w:val="24"/>
          <w:shd w:val="clear" w:color="auto" w:fill="FFFFFF"/>
        </w:rPr>
        <w:t xml:space="preserve"> ja see on kooskõlas </w:t>
      </w:r>
      <w:r w:rsidR="0E836809" w:rsidRPr="08286A45">
        <w:rPr>
          <w:rStyle w:val="normaltextrun"/>
          <w:rFonts w:ascii="Times New Roman" w:hAnsi="Times New Roman"/>
          <w:color w:val="000000" w:themeColor="text1"/>
          <w:sz w:val="24"/>
          <w:szCs w:val="24"/>
        </w:rPr>
        <w:t xml:space="preserve">RaRS-is sätestatud nõuetega. </w:t>
      </w:r>
      <w:r w:rsidR="11A654F3" w:rsidRPr="00AF6307">
        <w:rPr>
          <w:rStyle w:val="normaltextrun"/>
          <w:rFonts w:ascii="Times New Roman" w:hAnsi="Times New Roman"/>
          <w:color w:val="000000"/>
          <w:sz w:val="24"/>
          <w:szCs w:val="24"/>
          <w:shd w:val="clear" w:color="auto" w:fill="FFFFFF"/>
        </w:rPr>
        <w:t xml:space="preserve">Rahvaraamatukogu tegevuse ümberkorraldamisel või lõpetamisel tuleb esitada </w:t>
      </w:r>
      <w:r w:rsidR="11A654F3" w:rsidRPr="08286A45">
        <w:rPr>
          <w:rStyle w:val="normaltextrun"/>
          <w:rFonts w:ascii="Times New Roman" w:hAnsi="Times New Roman"/>
          <w:color w:val="000000" w:themeColor="text1"/>
          <w:sz w:val="24"/>
          <w:szCs w:val="24"/>
        </w:rPr>
        <w:t xml:space="preserve">KuM-ile ka teave selle kohta, kes võtab üle rahvaraamatukogu </w:t>
      </w:r>
      <w:r w:rsidR="05D74CE9" w:rsidRPr="3F8C9803">
        <w:rPr>
          <w:rStyle w:val="normaltextrun"/>
          <w:rFonts w:ascii="Times New Roman" w:hAnsi="Times New Roman"/>
          <w:color w:val="000000" w:themeColor="text1"/>
          <w:sz w:val="24"/>
          <w:szCs w:val="24"/>
        </w:rPr>
        <w:t>paikkon</w:t>
      </w:r>
      <w:r w:rsidR="1C138496" w:rsidRPr="3F8C9803">
        <w:rPr>
          <w:rStyle w:val="normaltextrun"/>
          <w:rFonts w:ascii="Times New Roman" w:hAnsi="Times New Roman"/>
          <w:color w:val="000000" w:themeColor="text1"/>
          <w:sz w:val="24"/>
          <w:szCs w:val="24"/>
        </w:rPr>
        <w:t>dliku</w:t>
      </w:r>
      <w:r w:rsidR="05D74CE9" w:rsidRPr="3F8C9803">
        <w:rPr>
          <w:rStyle w:val="normaltextrun"/>
          <w:rFonts w:ascii="Times New Roman" w:hAnsi="Times New Roman"/>
          <w:color w:val="000000" w:themeColor="text1"/>
          <w:sz w:val="24"/>
          <w:szCs w:val="24"/>
        </w:rPr>
        <w:t xml:space="preserve"> </w:t>
      </w:r>
      <w:r w:rsidR="11A654F3" w:rsidRPr="00AF6307">
        <w:rPr>
          <w:rStyle w:val="normaltextrun"/>
          <w:rFonts w:ascii="Times New Roman" w:hAnsi="Times New Roman"/>
          <w:color w:val="000000"/>
          <w:sz w:val="24"/>
          <w:szCs w:val="24"/>
          <w:shd w:val="clear" w:color="auto" w:fill="FFFFFF"/>
        </w:rPr>
        <w:t>teenindus</w:t>
      </w:r>
      <w:r w:rsidR="36B0931F" w:rsidRPr="3F8C9803">
        <w:rPr>
          <w:rStyle w:val="normaltextrun"/>
          <w:rFonts w:ascii="Times New Roman" w:hAnsi="Times New Roman"/>
          <w:color w:val="000000" w:themeColor="text1"/>
          <w:sz w:val="24"/>
          <w:szCs w:val="24"/>
        </w:rPr>
        <w:t>e</w:t>
      </w:r>
      <w:r w:rsidR="11A654F3" w:rsidRPr="3F8C9803" w:rsidDel="18A03F86">
        <w:rPr>
          <w:rStyle w:val="normaltextrun"/>
          <w:rFonts w:ascii="Times New Roman" w:hAnsi="Times New Roman"/>
          <w:color w:val="000000" w:themeColor="text1"/>
          <w:sz w:val="24"/>
          <w:szCs w:val="24"/>
        </w:rPr>
        <w:t xml:space="preserve"> või selle osa ja kogud. Kogu eespool kirjeldatud teave on </w:t>
      </w:r>
      <w:r w:rsidR="11A654F3" w:rsidRPr="08286A45">
        <w:rPr>
          <w:rStyle w:val="normaltextrun"/>
          <w:rFonts w:ascii="Times New Roman" w:hAnsi="Times New Roman"/>
          <w:color w:val="000000" w:themeColor="text1"/>
          <w:sz w:val="24"/>
          <w:szCs w:val="24"/>
        </w:rPr>
        <w:t>KuM-ile, kui RaRS-is sätestatud nõuete üle haldusjärelevalve tegijale vajalik, et hinnata rahvaraamatukogude võrgu loomise õiguspärasust.</w:t>
      </w:r>
    </w:p>
    <w:p w14:paraId="5DBF31BB" w14:textId="77777777" w:rsidR="00651FF3" w:rsidRPr="00AF6307" w:rsidRDefault="00651FF3" w:rsidP="00AF6307">
      <w:pPr>
        <w:spacing w:after="0" w:line="240" w:lineRule="auto"/>
        <w:contextualSpacing/>
        <w:jc w:val="both"/>
        <w:rPr>
          <w:rStyle w:val="normaltextrun"/>
          <w:rFonts w:ascii="Times New Roman" w:hAnsi="Times New Roman"/>
          <w:color w:val="000000"/>
          <w:sz w:val="24"/>
          <w:szCs w:val="24"/>
          <w:shd w:val="clear" w:color="auto" w:fill="FFFFFF"/>
        </w:rPr>
      </w:pPr>
    </w:p>
    <w:p w14:paraId="6019838B" w14:textId="6CE9F241" w:rsidR="00651FF3" w:rsidRPr="00AF6307" w:rsidRDefault="00651FF3" w:rsidP="00AF6307">
      <w:pPr>
        <w:spacing w:after="0" w:line="240" w:lineRule="auto"/>
        <w:contextualSpacing/>
        <w:jc w:val="both"/>
        <w:rPr>
          <w:rStyle w:val="normaltextrun"/>
          <w:rFonts w:ascii="Times New Roman" w:hAnsi="Times New Roman"/>
          <w:color w:val="000000"/>
          <w:sz w:val="24"/>
          <w:szCs w:val="24"/>
          <w:shd w:val="clear" w:color="auto" w:fill="FFFFFF"/>
        </w:rPr>
      </w:pPr>
      <w:r w:rsidRPr="00AF6307">
        <w:rPr>
          <w:rStyle w:val="normaltextrun"/>
          <w:rFonts w:ascii="Times New Roman" w:hAnsi="Times New Roman"/>
          <w:color w:val="000000"/>
          <w:sz w:val="24"/>
          <w:szCs w:val="24"/>
          <w:shd w:val="clear" w:color="auto" w:fill="FFFFFF"/>
        </w:rPr>
        <w:t xml:space="preserve">Võrreldes kehtiva RaRS-iga on nii kõnealustes sätetes kui ka muudel asjakohastel juhtudel asendatud viide valla- või linnavalitsusele üldisema viitega kohaliku omavalitsuse üksusele. Muudatus on seotud KOKS § 22 lõikega 2, mis näeb ette, et </w:t>
      </w:r>
      <w:r w:rsidRPr="00AF6307">
        <w:rPr>
          <w:rFonts w:ascii="Times New Roman" w:hAnsi="Times New Roman"/>
          <w:color w:val="000000"/>
          <w:sz w:val="24"/>
          <w:szCs w:val="24"/>
          <w:shd w:val="clear" w:color="auto" w:fill="FFFFFF"/>
        </w:rPr>
        <w:t xml:space="preserve">õigusaktiga kohaliku omavalitsuse, kohaliku omavalitsuse üksuse või kohaliku omavalitsuse organi pädevusse antud küsimused otsustab omavalitsusüksuse nimel volikogu, kes võib nende küsimuste lahendamise volitada valla- või linnavalitsusele või volikogu poolt määratud osavalla või linnaosa esinduskogule, ametiasutusele, asutuse struktuuriüksusele või ametnikule. Seega </w:t>
      </w:r>
      <w:r w:rsidR="006B75CE" w:rsidRPr="00AF6307">
        <w:rPr>
          <w:rFonts w:ascii="Times New Roman" w:hAnsi="Times New Roman"/>
          <w:color w:val="000000"/>
          <w:sz w:val="24"/>
          <w:szCs w:val="24"/>
          <w:shd w:val="clear" w:color="auto" w:fill="FFFFFF"/>
        </w:rPr>
        <w:t>võimaldab eelnõus kasutatud üldisem sõnastus KOV-i volikogul otsustada, kas üks või teine RaRS-ist tulenev küsimus on valla- või linnavalitsuse või kellegi teise lahendada.</w:t>
      </w:r>
    </w:p>
    <w:p w14:paraId="08453F38" w14:textId="77777777" w:rsidR="004F1A48" w:rsidRPr="00AF6307" w:rsidRDefault="004F1A48" w:rsidP="00AF6307">
      <w:pPr>
        <w:spacing w:after="0" w:line="240" w:lineRule="auto"/>
        <w:contextualSpacing/>
        <w:jc w:val="both"/>
        <w:rPr>
          <w:rStyle w:val="normaltextrun"/>
          <w:rFonts w:ascii="Times New Roman" w:hAnsi="Times New Roman"/>
          <w:color w:val="000000"/>
          <w:sz w:val="24"/>
          <w:szCs w:val="24"/>
          <w:shd w:val="clear" w:color="auto" w:fill="FFFFFF"/>
        </w:rPr>
      </w:pPr>
    </w:p>
    <w:p w14:paraId="25E75AE5" w14:textId="418CC8CE" w:rsidR="00E63A9D" w:rsidRPr="00AF6307" w:rsidRDefault="004F1A48" w:rsidP="08286A45">
      <w:pPr>
        <w:spacing w:after="0" w:line="240" w:lineRule="auto"/>
        <w:contextualSpacing/>
        <w:jc w:val="both"/>
        <w:rPr>
          <w:rFonts w:ascii="Times New Roman" w:hAnsi="Times New Roman"/>
          <w:sz w:val="24"/>
          <w:szCs w:val="24"/>
        </w:rPr>
      </w:pPr>
      <w:r w:rsidRPr="00B216E7">
        <w:rPr>
          <w:rStyle w:val="normaltextrun"/>
          <w:rFonts w:ascii="Times New Roman" w:hAnsi="Times New Roman"/>
          <w:b/>
          <w:bCs/>
          <w:color w:val="000000"/>
          <w:sz w:val="24"/>
          <w:szCs w:val="24"/>
          <w:shd w:val="clear" w:color="auto" w:fill="FFFFFF"/>
        </w:rPr>
        <w:t>Lõike 7</w:t>
      </w:r>
      <w:r w:rsidRPr="00AF6307">
        <w:rPr>
          <w:rStyle w:val="normaltextrun"/>
          <w:rFonts w:ascii="Times New Roman" w:hAnsi="Times New Roman"/>
          <w:color w:val="000000"/>
          <w:sz w:val="24"/>
          <w:szCs w:val="24"/>
          <w:shd w:val="clear" w:color="auto" w:fill="FFFFFF"/>
        </w:rPr>
        <w:t xml:space="preserve"> kohaselt tuleb selleks, et tagada rahvaraamatukogu teenuste kättesaadavus ja vastavus kohalike elanike vajadustele, kaasata sama paragrahvi lõikes 1 nimetatud otsuste (</w:t>
      </w:r>
      <w:r w:rsidRPr="00AF6307">
        <w:rPr>
          <w:rStyle w:val="normaltextrun"/>
          <w:rFonts w:ascii="Times New Roman" w:hAnsi="Times New Roman"/>
          <w:color w:val="000000"/>
          <w:sz w:val="24"/>
          <w:szCs w:val="24"/>
          <w:bdr w:val="none" w:sz="0" w:space="0" w:color="auto" w:frame="1"/>
        </w:rPr>
        <w:t>rahvaraamatukogu asutamine, ümberkorraldamine ja tegevuse lõpetamine</w:t>
      </w:r>
      <w:r w:rsidRPr="00AF6307">
        <w:rPr>
          <w:rStyle w:val="normaltextrun"/>
          <w:rFonts w:ascii="Times New Roman" w:hAnsi="Times New Roman"/>
          <w:color w:val="000000"/>
          <w:sz w:val="24"/>
          <w:szCs w:val="24"/>
          <w:shd w:val="clear" w:color="auto" w:fill="FFFFFF"/>
        </w:rPr>
        <w:t>) ettevalmistamisse kohalikud elanikud</w:t>
      </w:r>
      <w:r w:rsidR="39A6BC79" w:rsidRPr="00AF6307">
        <w:rPr>
          <w:rStyle w:val="normaltextrun"/>
          <w:rFonts w:ascii="Times New Roman" w:hAnsi="Times New Roman"/>
          <w:color w:val="000000"/>
          <w:sz w:val="24"/>
          <w:szCs w:val="24"/>
          <w:shd w:val="clear" w:color="auto" w:fill="FFFFFF"/>
        </w:rPr>
        <w:t>.</w:t>
      </w:r>
      <w:r w:rsidRPr="166311AB" w:rsidDel="004F1A48">
        <w:rPr>
          <w:rStyle w:val="normaltextrun"/>
          <w:rFonts w:ascii="Times New Roman" w:hAnsi="Times New Roman"/>
          <w:color w:val="000000" w:themeColor="text1"/>
          <w:sz w:val="24"/>
          <w:szCs w:val="24"/>
        </w:rPr>
        <w:t xml:space="preserve"> </w:t>
      </w:r>
      <w:r w:rsidR="00B878D4" w:rsidRPr="08286A45">
        <w:rPr>
          <w:rStyle w:val="normaltextrun"/>
          <w:rFonts w:ascii="Times New Roman" w:hAnsi="Times New Roman"/>
          <w:color w:val="000000" w:themeColor="text1"/>
          <w:sz w:val="24"/>
          <w:szCs w:val="24"/>
        </w:rPr>
        <w:t xml:space="preserve">Tegemist on RaRS-is uue põhimõttega, mille </w:t>
      </w:r>
      <w:r w:rsidR="00A641CB" w:rsidRPr="08286A45">
        <w:rPr>
          <w:rFonts w:ascii="Times New Roman" w:hAnsi="Times New Roman"/>
          <w:sz w:val="24"/>
          <w:szCs w:val="24"/>
        </w:rPr>
        <w:t xml:space="preserve">eesmärk on tagada, et </w:t>
      </w:r>
      <w:r w:rsidR="00B878D4" w:rsidRPr="08286A45">
        <w:rPr>
          <w:rFonts w:ascii="Times New Roman" w:hAnsi="Times New Roman"/>
          <w:sz w:val="24"/>
          <w:szCs w:val="24"/>
        </w:rPr>
        <w:t>rahva</w:t>
      </w:r>
      <w:r w:rsidR="00A641CB" w:rsidRPr="08286A45">
        <w:rPr>
          <w:rFonts w:ascii="Times New Roman" w:hAnsi="Times New Roman"/>
          <w:sz w:val="24"/>
          <w:szCs w:val="24"/>
        </w:rPr>
        <w:t>raamatukogu</w:t>
      </w:r>
      <w:r w:rsidR="00B878D4" w:rsidRPr="08286A45">
        <w:rPr>
          <w:rFonts w:ascii="Times New Roman" w:hAnsi="Times New Roman"/>
          <w:sz w:val="24"/>
          <w:szCs w:val="24"/>
        </w:rPr>
        <w:t xml:space="preserve"> </w:t>
      </w:r>
      <w:r w:rsidR="00A641CB" w:rsidRPr="08286A45">
        <w:rPr>
          <w:rFonts w:ascii="Times New Roman" w:hAnsi="Times New Roman"/>
          <w:sz w:val="24"/>
          <w:szCs w:val="24"/>
        </w:rPr>
        <w:t xml:space="preserve">teenused vastaksid kohalike elanike vajadustele. </w:t>
      </w:r>
      <w:r w:rsidR="00B878D4" w:rsidRPr="08286A45">
        <w:rPr>
          <w:rFonts w:ascii="Times New Roman" w:hAnsi="Times New Roman"/>
          <w:sz w:val="24"/>
          <w:szCs w:val="24"/>
        </w:rPr>
        <w:t>Seaduses ei täpsustata</w:t>
      </w:r>
      <w:r w:rsidR="00A641CB" w:rsidRPr="08286A45">
        <w:rPr>
          <w:rFonts w:ascii="Times New Roman" w:hAnsi="Times New Roman"/>
          <w:sz w:val="24"/>
          <w:szCs w:val="24"/>
        </w:rPr>
        <w:t>, kuidas</w:t>
      </w:r>
      <w:r w:rsidR="00A80EEF" w:rsidRPr="08286A45">
        <w:rPr>
          <w:rFonts w:ascii="Times New Roman" w:hAnsi="Times New Roman"/>
          <w:sz w:val="24"/>
          <w:szCs w:val="24"/>
        </w:rPr>
        <w:t xml:space="preserve"> </w:t>
      </w:r>
      <w:r w:rsidR="00A641CB" w:rsidRPr="08286A45">
        <w:rPr>
          <w:rFonts w:ascii="Times New Roman" w:hAnsi="Times New Roman"/>
          <w:sz w:val="24"/>
          <w:szCs w:val="24"/>
        </w:rPr>
        <w:t>kaasamine peaks toimuma.</w:t>
      </w:r>
      <w:r w:rsidR="00B878D4" w:rsidRPr="08286A45">
        <w:rPr>
          <w:rFonts w:ascii="Times New Roman" w:hAnsi="Times New Roman"/>
          <w:color w:val="000000" w:themeColor="text1"/>
          <w:sz w:val="24"/>
          <w:szCs w:val="24"/>
        </w:rPr>
        <w:t xml:space="preserve"> Oluline </w:t>
      </w:r>
      <w:r w:rsidR="00A641CB" w:rsidRPr="08286A45">
        <w:rPr>
          <w:rFonts w:ascii="Times New Roman" w:hAnsi="Times New Roman"/>
          <w:sz w:val="24"/>
          <w:szCs w:val="24"/>
        </w:rPr>
        <w:t>on, et kogukon</w:t>
      </w:r>
      <w:r w:rsidR="00B878D4" w:rsidRPr="08286A45">
        <w:rPr>
          <w:rFonts w:ascii="Times New Roman" w:hAnsi="Times New Roman"/>
          <w:sz w:val="24"/>
          <w:szCs w:val="24"/>
        </w:rPr>
        <w:t>nad</w:t>
      </w:r>
      <w:r w:rsidR="00A641CB" w:rsidRPr="08286A45">
        <w:rPr>
          <w:rFonts w:ascii="Times New Roman" w:hAnsi="Times New Roman"/>
          <w:sz w:val="24"/>
          <w:szCs w:val="24"/>
        </w:rPr>
        <w:t xml:space="preserve"> saaks</w:t>
      </w:r>
      <w:r w:rsidR="00B878D4" w:rsidRPr="08286A45">
        <w:rPr>
          <w:rFonts w:ascii="Times New Roman" w:hAnsi="Times New Roman"/>
          <w:sz w:val="24"/>
          <w:szCs w:val="24"/>
        </w:rPr>
        <w:t>id</w:t>
      </w:r>
      <w:r w:rsidR="00A641CB" w:rsidRPr="08286A45">
        <w:rPr>
          <w:rFonts w:ascii="Times New Roman" w:hAnsi="Times New Roman"/>
          <w:sz w:val="24"/>
          <w:szCs w:val="24"/>
        </w:rPr>
        <w:t xml:space="preserve"> kaasa rääkida ja edastada p</w:t>
      </w:r>
      <w:r w:rsidR="00B878D4" w:rsidRPr="08286A45">
        <w:rPr>
          <w:rFonts w:ascii="Times New Roman" w:hAnsi="Times New Roman"/>
          <w:sz w:val="24"/>
          <w:szCs w:val="24"/>
        </w:rPr>
        <w:t>aik</w:t>
      </w:r>
      <w:r w:rsidR="00A641CB" w:rsidRPr="08286A45">
        <w:rPr>
          <w:rFonts w:ascii="Times New Roman" w:hAnsi="Times New Roman"/>
          <w:sz w:val="24"/>
          <w:szCs w:val="24"/>
        </w:rPr>
        <w:t>konna unikaalseid olusid ning vajadusi peegeldavad ootused. Näiteks võib kaaluda avalikke koosolekuid, küsitlusi,</w:t>
      </w:r>
      <w:r w:rsidR="006B601A" w:rsidRPr="08286A45">
        <w:rPr>
          <w:rFonts w:ascii="Times New Roman" w:hAnsi="Times New Roman"/>
          <w:sz w:val="24"/>
          <w:szCs w:val="24"/>
        </w:rPr>
        <w:t xml:space="preserve"> kasutajakeskse </w:t>
      </w:r>
      <w:r w:rsidR="006B297D" w:rsidRPr="08286A45">
        <w:rPr>
          <w:rFonts w:ascii="Times New Roman" w:hAnsi="Times New Roman"/>
          <w:sz w:val="24"/>
          <w:szCs w:val="24"/>
        </w:rPr>
        <w:t>teenuse</w:t>
      </w:r>
      <w:r w:rsidR="006B601A" w:rsidRPr="08286A45">
        <w:rPr>
          <w:rFonts w:ascii="Times New Roman" w:hAnsi="Times New Roman"/>
          <w:sz w:val="24"/>
          <w:szCs w:val="24"/>
        </w:rPr>
        <w:t>disaini töötubasid</w:t>
      </w:r>
      <w:r w:rsidR="00A641CB" w:rsidRPr="08286A45">
        <w:rPr>
          <w:rFonts w:ascii="Times New Roman" w:hAnsi="Times New Roman"/>
          <w:sz w:val="24"/>
          <w:szCs w:val="24"/>
        </w:rPr>
        <w:t xml:space="preserve">, fookusgruppe või digitaalseid kanaleid, et koguda võimalikult laiapõhjalist tagasisidet ja arvamusi. Tagada tuleks </w:t>
      </w:r>
      <w:r w:rsidR="00A641CB" w:rsidRPr="08286A45">
        <w:rPr>
          <w:rFonts w:ascii="Times New Roman" w:hAnsi="Times New Roman"/>
          <w:sz w:val="24"/>
          <w:szCs w:val="24"/>
        </w:rPr>
        <w:lastRenderedPageBreak/>
        <w:t xml:space="preserve">kaasamisprotsessi läbipaistvus, avatus ja võimalikult paljude huvigruppide hõlmatus, mis kindlustaks ümberkorralduste järgselt </w:t>
      </w:r>
      <w:r w:rsidR="00B878D4" w:rsidRPr="08286A45">
        <w:rPr>
          <w:rFonts w:ascii="Times New Roman" w:hAnsi="Times New Roman"/>
          <w:sz w:val="24"/>
          <w:szCs w:val="24"/>
        </w:rPr>
        <w:t>rahva</w:t>
      </w:r>
      <w:r w:rsidR="00A641CB" w:rsidRPr="08286A45">
        <w:rPr>
          <w:rFonts w:ascii="Times New Roman" w:hAnsi="Times New Roman"/>
          <w:sz w:val="24"/>
          <w:szCs w:val="24"/>
        </w:rPr>
        <w:t>raamatukogu</w:t>
      </w:r>
      <w:r w:rsidR="00B878D4" w:rsidRPr="08286A45">
        <w:rPr>
          <w:rFonts w:ascii="Times New Roman" w:hAnsi="Times New Roman"/>
          <w:sz w:val="24"/>
          <w:szCs w:val="24"/>
        </w:rPr>
        <w:t xml:space="preserve"> </w:t>
      </w:r>
      <w:r w:rsidR="00A641CB" w:rsidRPr="08286A45">
        <w:rPr>
          <w:rFonts w:ascii="Times New Roman" w:hAnsi="Times New Roman"/>
          <w:sz w:val="24"/>
          <w:szCs w:val="24"/>
        </w:rPr>
        <w:t xml:space="preserve">teenuste </w:t>
      </w:r>
      <w:r w:rsidR="000D7CFE" w:rsidRPr="08286A45">
        <w:rPr>
          <w:rFonts w:ascii="Times New Roman" w:hAnsi="Times New Roman"/>
          <w:sz w:val="24"/>
          <w:szCs w:val="24"/>
        </w:rPr>
        <w:t xml:space="preserve">kõrge </w:t>
      </w:r>
      <w:r w:rsidR="00A641CB" w:rsidRPr="08286A45">
        <w:rPr>
          <w:rFonts w:ascii="Times New Roman" w:hAnsi="Times New Roman"/>
          <w:sz w:val="24"/>
          <w:szCs w:val="24"/>
        </w:rPr>
        <w:t>kvaliteedi ja asjakohasuse igas p</w:t>
      </w:r>
      <w:r w:rsidR="00B878D4" w:rsidRPr="08286A45">
        <w:rPr>
          <w:rFonts w:ascii="Times New Roman" w:hAnsi="Times New Roman"/>
          <w:sz w:val="24"/>
          <w:szCs w:val="24"/>
        </w:rPr>
        <w:t>aik</w:t>
      </w:r>
      <w:r w:rsidR="00A641CB" w:rsidRPr="08286A45">
        <w:rPr>
          <w:rFonts w:ascii="Times New Roman" w:hAnsi="Times New Roman"/>
          <w:sz w:val="24"/>
          <w:szCs w:val="24"/>
        </w:rPr>
        <w:t>konnas.</w:t>
      </w:r>
    </w:p>
    <w:p w14:paraId="432FEDD5" w14:textId="77777777" w:rsidR="00E63A9D" w:rsidRPr="00AF6307" w:rsidRDefault="00E63A9D" w:rsidP="00AF6307">
      <w:pPr>
        <w:spacing w:after="0" w:line="240" w:lineRule="auto"/>
        <w:contextualSpacing/>
        <w:jc w:val="both"/>
        <w:rPr>
          <w:rFonts w:ascii="Times New Roman" w:hAnsi="Times New Roman"/>
          <w:sz w:val="24"/>
          <w:szCs w:val="24"/>
        </w:rPr>
      </w:pPr>
    </w:p>
    <w:p w14:paraId="15FCF2D6" w14:textId="546A6443" w:rsidR="00E63A9D" w:rsidRPr="00AF6307" w:rsidRDefault="00E63A9D" w:rsidP="00AF6307">
      <w:pPr>
        <w:spacing w:after="0" w:line="240" w:lineRule="auto"/>
        <w:contextualSpacing/>
        <w:jc w:val="both"/>
        <w:rPr>
          <w:rStyle w:val="normaltextrun"/>
          <w:rFonts w:ascii="Times New Roman" w:hAnsi="Times New Roman"/>
          <w:color w:val="000000"/>
          <w:sz w:val="24"/>
          <w:szCs w:val="24"/>
          <w:shd w:val="clear" w:color="auto" w:fill="FFFFFF"/>
        </w:rPr>
      </w:pPr>
      <w:r w:rsidRPr="00AF6307">
        <w:rPr>
          <w:rFonts w:ascii="Times New Roman" w:hAnsi="Times New Roman"/>
          <w:b/>
          <w:bCs/>
          <w:sz w:val="24"/>
          <w:szCs w:val="24"/>
        </w:rPr>
        <w:t>Eelnõu § 5</w:t>
      </w:r>
      <w:r w:rsidRPr="00AF6307">
        <w:rPr>
          <w:rFonts w:ascii="Times New Roman" w:hAnsi="Times New Roman"/>
          <w:sz w:val="24"/>
          <w:szCs w:val="24"/>
        </w:rPr>
        <w:t xml:space="preserve"> – </w:t>
      </w:r>
      <w:r w:rsidR="00AB7E83" w:rsidRPr="00AF6307">
        <w:rPr>
          <w:rFonts w:ascii="Times New Roman" w:hAnsi="Times New Roman"/>
          <w:sz w:val="24"/>
          <w:szCs w:val="24"/>
        </w:rPr>
        <w:t xml:space="preserve">kirjeldatakse </w:t>
      </w:r>
      <w:r w:rsidR="00AB7E83" w:rsidRPr="00AF6307">
        <w:rPr>
          <w:rStyle w:val="normaltextrun"/>
          <w:rFonts w:ascii="Times New Roman" w:hAnsi="Times New Roman"/>
          <w:color w:val="000000"/>
          <w:sz w:val="24"/>
          <w:szCs w:val="24"/>
          <w:shd w:val="clear" w:color="auto" w:fill="FFFFFF"/>
        </w:rPr>
        <w:t>rahvaraamatukogu struktuuri ja teenuste osutamise erilahendusi.</w:t>
      </w:r>
    </w:p>
    <w:p w14:paraId="15698D8C" w14:textId="77777777" w:rsidR="00AC122F" w:rsidRPr="00AF6307" w:rsidRDefault="00AC122F" w:rsidP="00AF6307">
      <w:pPr>
        <w:spacing w:after="0" w:line="240" w:lineRule="auto"/>
        <w:contextualSpacing/>
        <w:jc w:val="both"/>
        <w:rPr>
          <w:rStyle w:val="normaltextrun"/>
          <w:rFonts w:ascii="Times New Roman" w:hAnsi="Times New Roman"/>
          <w:color w:val="000000"/>
          <w:sz w:val="24"/>
          <w:szCs w:val="24"/>
          <w:shd w:val="clear" w:color="auto" w:fill="FFFFFF"/>
        </w:rPr>
      </w:pPr>
    </w:p>
    <w:p w14:paraId="1451373D" w14:textId="61F2D4D9" w:rsidR="00136842" w:rsidRPr="00AF6307" w:rsidRDefault="4508B38D" w:rsidP="54EE25BE">
      <w:pPr>
        <w:spacing w:after="0" w:line="240" w:lineRule="auto"/>
        <w:contextualSpacing/>
        <w:jc w:val="both"/>
        <w:rPr>
          <w:rStyle w:val="normaltextrun"/>
          <w:rFonts w:ascii="Times New Roman" w:hAnsi="Times New Roman"/>
          <w:color w:val="000000"/>
          <w:sz w:val="24"/>
          <w:szCs w:val="24"/>
          <w:shd w:val="clear" w:color="auto" w:fill="FFFFFF"/>
        </w:rPr>
      </w:pPr>
      <w:r w:rsidRPr="54EE25BE">
        <w:rPr>
          <w:rStyle w:val="normaltextrun"/>
          <w:rFonts w:ascii="Times New Roman" w:hAnsi="Times New Roman"/>
          <w:b/>
          <w:bCs/>
          <w:color w:val="000000" w:themeColor="text1"/>
          <w:sz w:val="24"/>
          <w:szCs w:val="24"/>
        </w:rPr>
        <w:t>Lõikes 1</w:t>
      </w:r>
      <w:r w:rsidRPr="4D708024">
        <w:rPr>
          <w:rStyle w:val="normaltextrun"/>
          <w:rFonts w:ascii="Times New Roman" w:hAnsi="Times New Roman"/>
          <w:color w:val="000000" w:themeColor="text1"/>
          <w:sz w:val="24"/>
          <w:szCs w:val="24"/>
        </w:rPr>
        <w:t xml:space="preserve"> nähakse ette, et </w:t>
      </w:r>
      <w:r w:rsidRPr="1954DB38">
        <w:rPr>
          <w:rStyle w:val="normaltextrun"/>
          <w:rFonts w:ascii="Times New Roman" w:hAnsi="Times New Roman"/>
          <w:color w:val="000000" w:themeColor="text1"/>
          <w:sz w:val="24"/>
          <w:szCs w:val="24"/>
        </w:rPr>
        <w:t xml:space="preserve">KOV-is on üks rahvaraamatukogu, mille struktuur koosneb keskraamatukogust ja </w:t>
      </w:r>
      <w:r w:rsidR="101CB7FF" w:rsidRPr="4D708024">
        <w:rPr>
          <w:rStyle w:val="normaltextrun"/>
          <w:rFonts w:ascii="Times New Roman" w:hAnsi="Times New Roman"/>
          <w:color w:val="000000" w:themeColor="text1"/>
          <w:sz w:val="24"/>
          <w:szCs w:val="24"/>
        </w:rPr>
        <w:t>vajaduse</w:t>
      </w:r>
      <w:r w:rsidR="4D6FCAB9" w:rsidRPr="4D708024">
        <w:rPr>
          <w:rStyle w:val="normaltextrun"/>
          <w:rFonts w:ascii="Times New Roman" w:hAnsi="Times New Roman"/>
          <w:color w:val="000000" w:themeColor="text1"/>
          <w:sz w:val="24"/>
          <w:szCs w:val="24"/>
        </w:rPr>
        <w:t xml:space="preserve"> korra</w:t>
      </w:r>
      <w:r w:rsidR="101CB7FF" w:rsidRPr="4D708024">
        <w:rPr>
          <w:rStyle w:val="normaltextrun"/>
          <w:rFonts w:ascii="Times New Roman" w:hAnsi="Times New Roman"/>
          <w:color w:val="000000" w:themeColor="text1"/>
          <w:sz w:val="24"/>
          <w:szCs w:val="24"/>
        </w:rPr>
        <w:t>l</w:t>
      </w:r>
      <w:r w:rsidRPr="6D0069CC">
        <w:rPr>
          <w:rStyle w:val="normaltextrun"/>
          <w:rFonts w:ascii="Times New Roman" w:hAnsi="Times New Roman"/>
          <w:color w:val="000000" w:themeColor="text1"/>
          <w:sz w:val="24"/>
          <w:szCs w:val="24"/>
        </w:rPr>
        <w:t xml:space="preserve"> </w:t>
      </w:r>
      <w:r w:rsidRPr="1954DB38">
        <w:rPr>
          <w:rStyle w:val="normaltextrun"/>
          <w:rFonts w:ascii="Times New Roman" w:hAnsi="Times New Roman"/>
          <w:color w:val="000000" w:themeColor="text1"/>
          <w:sz w:val="24"/>
          <w:szCs w:val="24"/>
        </w:rPr>
        <w:t xml:space="preserve">haruraamatukogudest. </w:t>
      </w:r>
      <w:r w:rsidR="6B7A79AC" w:rsidRPr="3F8C9803">
        <w:rPr>
          <w:rStyle w:val="normaltextrun"/>
          <w:rFonts w:ascii="Times New Roman" w:hAnsi="Times New Roman"/>
          <w:color w:val="000000" w:themeColor="text1"/>
          <w:sz w:val="24"/>
          <w:szCs w:val="24"/>
        </w:rPr>
        <w:t xml:space="preserve">Keskraamatukogu on </w:t>
      </w:r>
      <w:r w:rsidR="6B7A79AC" w:rsidRPr="3F8C9803">
        <w:rPr>
          <w:rFonts w:ascii="Times New Roman" w:hAnsi="Times New Roman"/>
          <w:color w:val="000000" w:themeColor="text1"/>
          <w:sz w:val="24"/>
          <w:szCs w:val="24"/>
        </w:rPr>
        <w:t>haruraamatukogusid administratiivselt ja majanduslikult juhtiv keskne raamatukogu</w:t>
      </w:r>
      <w:r w:rsidR="49BF05B9" w:rsidRPr="3F8C9803">
        <w:rPr>
          <w:rFonts w:ascii="Times New Roman" w:hAnsi="Times New Roman"/>
          <w:color w:val="000000" w:themeColor="text1"/>
          <w:sz w:val="24"/>
          <w:szCs w:val="24"/>
        </w:rPr>
        <w:t xml:space="preserve"> või üksus</w:t>
      </w:r>
      <w:r w:rsidR="6B7A79AC" w:rsidRPr="3F8C9803">
        <w:rPr>
          <w:rStyle w:val="normaltextrun"/>
          <w:rFonts w:ascii="Times New Roman" w:hAnsi="Times New Roman"/>
          <w:color w:val="000000" w:themeColor="text1"/>
          <w:sz w:val="24"/>
          <w:szCs w:val="24"/>
        </w:rPr>
        <w:t xml:space="preserve">. </w:t>
      </w:r>
      <w:r w:rsidR="49BF05B9" w:rsidRPr="3F8C9803">
        <w:rPr>
          <w:rStyle w:val="normaltextrun"/>
          <w:rFonts w:ascii="Times New Roman" w:hAnsi="Times New Roman"/>
          <w:color w:val="000000" w:themeColor="text1"/>
          <w:sz w:val="24"/>
          <w:szCs w:val="24"/>
        </w:rPr>
        <w:t xml:space="preserve">Keskraamatukoguna </w:t>
      </w:r>
      <w:r w:rsidR="262827D6" w:rsidRPr="3F8C9803">
        <w:rPr>
          <w:rStyle w:val="normaltextrun"/>
          <w:rFonts w:ascii="Times New Roman" w:hAnsi="Times New Roman"/>
          <w:color w:val="000000" w:themeColor="text1"/>
          <w:sz w:val="24"/>
          <w:szCs w:val="24"/>
        </w:rPr>
        <w:t>kä</w:t>
      </w:r>
      <w:r w:rsidR="7790E28A" w:rsidRPr="3F8C9803">
        <w:rPr>
          <w:rStyle w:val="normaltextrun"/>
          <w:rFonts w:ascii="Times New Roman" w:hAnsi="Times New Roman"/>
          <w:color w:val="000000" w:themeColor="text1"/>
          <w:sz w:val="24"/>
          <w:szCs w:val="24"/>
        </w:rPr>
        <w:t xml:space="preserve">sitletakse </w:t>
      </w:r>
      <w:r w:rsidR="39FC3584" w:rsidRPr="3F8C9803">
        <w:rPr>
          <w:rStyle w:val="normaltextrun"/>
          <w:rFonts w:ascii="Times New Roman" w:hAnsi="Times New Roman"/>
          <w:color w:val="000000" w:themeColor="text1"/>
          <w:sz w:val="24"/>
          <w:szCs w:val="24"/>
        </w:rPr>
        <w:t xml:space="preserve">ka </w:t>
      </w:r>
      <w:r w:rsidR="752C634E" w:rsidRPr="3F8C9803">
        <w:rPr>
          <w:rFonts w:ascii="Times New Roman" w:hAnsi="Times New Roman"/>
          <w:color w:val="000000" w:themeColor="text1"/>
          <w:sz w:val="24"/>
          <w:szCs w:val="24"/>
        </w:rPr>
        <w:t>administratiivüksus</w:t>
      </w:r>
      <w:r w:rsidR="4ABA1004" w:rsidRPr="3F8C9803">
        <w:rPr>
          <w:rFonts w:ascii="Times New Roman" w:hAnsi="Times New Roman"/>
          <w:color w:val="000000" w:themeColor="text1"/>
          <w:sz w:val="24"/>
          <w:szCs w:val="24"/>
        </w:rPr>
        <w:t>t</w:t>
      </w:r>
      <w:r w:rsidR="752C634E" w:rsidRPr="3F8C9803">
        <w:rPr>
          <w:rFonts w:ascii="Times New Roman" w:hAnsi="Times New Roman"/>
          <w:color w:val="000000" w:themeColor="text1"/>
          <w:sz w:val="24"/>
          <w:szCs w:val="24"/>
        </w:rPr>
        <w:t xml:space="preserve">, kuhu on koondatud tsentraliseeritud </w:t>
      </w:r>
      <w:r w:rsidR="4C420CA5" w:rsidRPr="3F8C9803">
        <w:rPr>
          <w:rFonts w:ascii="Times New Roman" w:hAnsi="Times New Roman"/>
          <w:color w:val="000000" w:themeColor="text1"/>
          <w:sz w:val="24"/>
          <w:szCs w:val="24"/>
        </w:rPr>
        <w:t>juhtimis- ja tugi</w:t>
      </w:r>
      <w:r w:rsidR="752C634E" w:rsidRPr="3F8C9803">
        <w:rPr>
          <w:rFonts w:ascii="Times New Roman" w:hAnsi="Times New Roman"/>
          <w:color w:val="000000" w:themeColor="text1"/>
          <w:sz w:val="24"/>
          <w:szCs w:val="24"/>
        </w:rPr>
        <w:t>funktsioonid.</w:t>
      </w:r>
      <w:r w:rsidR="752C634E" w:rsidRPr="3F8C9803">
        <w:rPr>
          <w:rFonts w:ascii="Times New Roman" w:hAnsi="Times New Roman"/>
          <w:b/>
          <w:bCs/>
          <w:color w:val="000000" w:themeColor="text1"/>
          <w:sz w:val="24"/>
          <w:szCs w:val="24"/>
        </w:rPr>
        <w:t xml:space="preserve"> </w:t>
      </w:r>
      <w:r w:rsidR="00B5FD99" w:rsidRPr="3F8C9803">
        <w:rPr>
          <w:rFonts w:ascii="Times New Roman" w:hAnsi="Times New Roman"/>
          <w:color w:val="000000" w:themeColor="text1"/>
          <w:sz w:val="24"/>
          <w:szCs w:val="24"/>
        </w:rPr>
        <w:t xml:space="preserve">Keskraamatukogu </w:t>
      </w:r>
      <w:r w:rsidR="50E88EBA" w:rsidRPr="3F8C9803">
        <w:rPr>
          <w:rFonts w:ascii="Times New Roman" w:hAnsi="Times New Roman"/>
          <w:color w:val="000000" w:themeColor="text1"/>
          <w:sz w:val="24"/>
          <w:szCs w:val="24"/>
        </w:rPr>
        <w:t>nimetus ei pea</w:t>
      </w:r>
      <w:r w:rsidR="069122F6" w:rsidRPr="3F8C9803">
        <w:rPr>
          <w:rFonts w:ascii="Times New Roman" w:hAnsi="Times New Roman"/>
          <w:color w:val="000000" w:themeColor="text1"/>
          <w:sz w:val="24"/>
          <w:szCs w:val="24"/>
        </w:rPr>
        <w:t xml:space="preserve"> asutuse ametlikus nimes kajastuma</w:t>
      </w:r>
      <w:r w:rsidR="1C835C81" w:rsidRPr="3F8C9803">
        <w:rPr>
          <w:rFonts w:ascii="Times New Roman" w:hAnsi="Times New Roman"/>
          <w:color w:val="000000" w:themeColor="text1"/>
          <w:sz w:val="24"/>
          <w:szCs w:val="24"/>
        </w:rPr>
        <w:t xml:space="preserve">, kuid </w:t>
      </w:r>
      <w:r w:rsidR="21BF04CB" w:rsidRPr="3F8C9803">
        <w:rPr>
          <w:rFonts w:ascii="Times New Roman" w:hAnsi="Times New Roman"/>
          <w:color w:val="000000" w:themeColor="text1"/>
          <w:sz w:val="24"/>
          <w:szCs w:val="24"/>
        </w:rPr>
        <w:t>k</w:t>
      </w:r>
      <w:r w:rsidR="69C56B78" w:rsidRPr="3F8C9803">
        <w:rPr>
          <w:rFonts w:ascii="Times New Roman" w:hAnsi="Times New Roman"/>
          <w:color w:val="000000" w:themeColor="text1"/>
          <w:sz w:val="24"/>
          <w:szCs w:val="24"/>
        </w:rPr>
        <w:t>asutajale peab olema arusaadav</w:t>
      </w:r>
      <w:r w:rsidR="5B32604E" w:rsidRPr="3F8C9803">
        <w:rPr>
          <w:rFonts w:ascii="Times New Roman" w:hAnsi="Times New Roman"/>
          <w:color w:val="000000" w:themeColor="text1"/>
          <w:sz w:val="24"/>
          <w:szCs w:val="24"/>
        </w:rPr>
        <w:t xml:space="preserve">, </w:t>
      </w:r>
      <w:r w:rsidR="5D22892E" w:rsidRPr="3F8C9803">
        <w:rPr>
          <w:rFonts w:ascii="Times New Roman" w:hAnsi="Times New Roman"/>
          <w:color w:val="000000" w:themeColor="text1"/>
          <w:sz w:val="24"/>
          <w:szCs w:val="24"/>
        </w:rPr>
        <w:t>kus asub</w:t>
      </w:r>
      <w:r w:rsidR="4935A57F" w:rsidRPr="3F8C9803">
        <w:rPr>
          <w:rFonts w:ascii="Times New Roman" w:hAnsi="Times New Roman"/>
          <w:color w:val="000000" w:themeColor="text1"/>
          <w:sz w:val="24"/>
          <w:szCs w:val="24"/>
        </w:rPr>
        <w:t xml:space="preserve"> rahvaraamatukogu</w:t>
      </w:r>
      <w:r w:rsidR="2DD6DF76" w:rsidRPr="3F8C9803">
        <w:rPr>
          <w:rFonts w:ascii="Times New Roman" w:hAnsi="Times New Roman"/>
          <w:color w:val="000000" w:themeColor="text1"/>
          <w:sz w:val="24"/>
          <w:szCs w:val="24"/>
        </w:rPr>
        <w:t xml:space="preserve"> </w:t>
      </w:r>
      <w:r w:rsidR="1DFE3030" w:rsidRPr="3F8C9803">
        <w:rPr>
          <w:rFonts w:ascii="Times New Roman" w:hAnsi="Times New Roman"/>
          <w:color w:val="000000" w:themeColor="text1"/>
          <w:sz w:val="24"/>
          <w:szCs w:val="24"/>
        </w:rPr>
        <w:t>juhtiv administratiivüksus.</w:t>
      </w:r>
      <w:r w:rsidR="1DFE3030" w:rsidRPr="3F8C9803">
        <w:rPr>
          <w:rFonts w:ascii="Times New Roman" w:hAnsi="Times New Roman"/>
          <w:b/>
          <w:bCs/>
          <w:color w:val="000000" w:themeColor="text1"/>
          <w:sz w:val="24"/>
          <w:szCs w:val="24"/>
        </w:rPr>
        <w:t xml:space="preserve"> </w:t>
      </w:r>
      <w:r w:rsidR="3696EB63" w:rsidRPr="3F8C9803">
        <w:rPr>
          <w:rFonts w:ascii="Times New Roman" w:hAnsi="Times New Roman"/>
          <w:color w:val="000000" w:themeColor="text1"/>
          <w:sz w:val="24"/>
          <w:szCs w:val="24"/>
        </w:rPr>
        <w:t>K</w:t>
      </w:r>
      <w:r w:rsidR="2D14F132" w:rsidRPr="3F8C9803">
        <w:rPr>
          <w:rFonts w:ascii="Times New Roman" w:hAnsi="Times New Roman"/>
          <w:color w:val="000000" w:themeColor="text1"/>
          <w:sz w:val="24"/>
          <w:szCs w:val="24"/>
        </w:rPr>
        <w:t>a</w:t>
      </w:r>
      <w:r w:rsidR="3696EB63" w:rsidRPr="3F8C9803">
        <w:rPr>
          <w:rFonts w:ascii="Times New Roman" w:hAnsi="Times New Roman"/>
          <w:color w:val="000000" w:themeColor="text1"/>
          <w:sz w:val="24"/>
          <w:szCs w:val="24"/>
        </w:rPr>
        <w:t xml:space="preserve"> haruraamatukogu </w:t>
      </w:r>
      <w:r w:rsidR="2D14F132" w:rsidRPr="3F8C9803">
        <w:rPr>
          <w:rFonts w:ascii="Times New Roman" w:hAnsi="Times New Roman"/>
          <w:color w:val="000000" w:themeColor="text1"/>
          <w:sz w:val="24"/>
          <w:szCs w:val="24"/>
        </w:rPr>
        <w:t xml:space="preserve">nimetus </w:t>
      </w:r>
      <w:r w:rsidR="3696EB63" w:rsidRPr="3F8C9803">
        <w:rPr>
          <w:rFonts w:ascii="Times New Roman" w:hAnsi="Times New Roman"/>
          <w:color w:val="000000" w:themeColor="text1"/>
          <w:sz w:val="24"/>
          <w:szCs w:val="24"/>
        </w:rPr>
        <w:t>ei pea ka</w:t>
      </w:r>
      <w:r w:rsidR="53B4FF0B" w:rsidRPr="3F8C9803">
        <w:rPr>
          <w:rFonts w:ascii="Times New Roman" w:hAnsi="Times New Roman"/>
          <w:color w:val="000000" w:themeColor="text1"/>
          <w:sz w:val="24"/>
          <w:szCs w:val="24"/>
        </w:rPr>
        <w:t xml:space="preserve">jastuma </w:t>
      </w:r>
      <w:r w:rsidR="378DC4F3" w:rsidRPr="3F8C9803">
        <w:rPr>
          <w:rFonts w:ascii="Times New Roman" w:hAnsi="Times New Roman"/>
          <w:color w:val="000000" w:themeColor="text1"/>
          <w:sz w:val="24"/>
          <w:szCs w:val="24"/>
        </w:rPr>
        <w:t xml:space="preserve">raamatukogu </w:t>
      </w:r>
      <w:r w:rsidR="3696EB63" w:rsidRPr="3F8C9803">
        <w:rPr>
          <w:rFonts w:ascii="Times New Roman" w:hAnsi="Times New Roman"/>
          <w:color w:val="000000" w:themeColor="text1"/>
          <w:sz w:val="24"/>
          <w:szCs w:val="24"/>
        </w:rPr>
        <w:t xml:space="preserve">nimes. </w:t>
      </w:r>
      <w:r w:rsidRPr="6D0069CC" w:rsidDel="00421B3B">
        <w:rPr>
          <w:rStyle w:val="normaltextrun"/>
          <w:rFonts w:ascii="Times New Roman" w:hAnsi="Times New Roman"/>
          <w:color w:val="000000" w:themeColor="text1"/>
          <w:sz w:val="24"/>
          <w:szCs w:val="24"/>
        </w:rPr>
        <w:t>KOV-i</w:t>
      </w:r>
      <w:r w:rsidR="7CD0D7C4" w:rsidRPr="1954DB38">
        <w:rPr>
          <w:rStyle w:val="normaltextrun"/>
          <w:rFonts w:ascii="Times New Roman" w:hAnsi="Times New Roman"/>
          <w:color w:val="000000" w:themeColor="text1"/>
          <w:sz w:val="24"/>
          <w:szCs w:val="24"/>
        </w:rPr>
        <w:t>l</w:t>
      </w:r>
      <w:r w:rsidRPr="1954DB38">
        <w:rPr>
          <w:rStyle w:val="normaltextrun"/>
          <w:rFonts w:ascii="Times New Roman" w:hAnsi="Times New Roman"/>
          <w:color w:val="000000" w:themeColor="text1"/>
          <w:sz w:val="24"/>
          <w:szCs w:val="24"/>
        </w:rPr>
        <w:t xml:space="preserve"> </w:t>
      </w:r>
      <w:r w:rsidR="4FCC71D3" w:rsidRPr="1954DB38">
        <w:rPr>
          <w:rStyle w:val="normaltextrun"/>
          <w:rFonts w:ascii="Times New Roman" w:hAnsi="Times New Roman"/>
          <w:color w:val="000000" w:themeColor="text1"/>
          <w:sz w:val="24"/>
          <w:szCs w:val="24"/>
        </w:rPr>
        <w:t xml:space="preserve">on </w:t>
      </w:r>
      <w:r w:rsidR="0F3D527F" w:rsidRPr="1954DB38">
        <w:rPr>
          <w:rStyle w:val="normaltextrun"/>
          <w:rFonts w:ascii="Times New Roman" w:hAnsi="Times New Roman"/>
          <w:color w:val="000000" w:themeColor="text1"/>
          <w:sz w:val="24"/>
          <w:szCs w:val="24"/>
        </w:rPr>
        <w:t xml:space="preserve">erandjuhul </w:t>
      </w:r>
      <w:r w:rsidRPr="1954DB38">
        <w:rPr>
          <w:rStyle w:val="normaltextrun"/>
          <w:rFonts w:ascii="Times New Roman" w:hAnsi="Times New Roman"/>
          <w:color w:val="000000" w:themeColor="text1"/>
          <w:sz w:val="24"/>
          <w:szCs w:val="24"/>
        </w:rPr>
        <w:t xml:space="preserve">võimalus pidada </w:t>
      </w:r>
      <w:r w:rsidR="5D287B97" w:rsidRPr="1954DB38">
        <w:rPr>
          <w:rStyle w:val="normaltextrun"/>
          <w:rFonts w:ascii="Times New Roman" w:hAnsi="Times New Roman"/>
          <w:color w:val="000000" w:themeColor="text1"/>
          <w:sz w:val="24"/>
          <w:szCs w:val="24"/>
        </w:rPr>
        <w:t xml:space="preserve">ka </w:t>
      </w:r>
      <w:r w:rsidRPr="1954DB38">
        <w:rPr>
          <w:rStyle w:val="normaltextrun"/>
          <w:rFonts w:ascii="Times New Roman" w:hAnsi="Times New Roman"/>
          <w:color w:val="000000" w:themeColor="text1"/>
          <w:sz w:val="24"/>
          <w:szCs w:val="24"/>
        </w:rPr>
        <w:t>üht haruraamatukogudeta rahvaraamatukogu</w:t>
      </w:r>
      <w:r w:rsidR="5D287B97" w:rsidRPr="1954DB38">
        <w:rPr>
          <w:rStyle w:val="normaltextrun"/>
          <w:rFonts w:ascii="Times New Roman" w:hAnsi="Times New Roman"/>
          <w:color w:val="000000" w:themeColor="text1"/>
          <w:sz w:val="24"/>
          <w:szCs w:val="24"/>
        </w:rPr>
        <w:t xml:space="preserve">, kuid </w:t>
      </w:r>
      <w:r w:rsidR="0C0A0012" w:rsidRPr="1954DB38">
        <w:rPr>
          <w:rStyle w:val="normaltextrun"/>
          <w:rFonts w:ascii="Times New Roman" w:hAnsi="Times New Roman"/>
          <w:color w:val="000000" w:themeColor="text1"/>
          <w:sz w:val="24"/>
          <w:szCs w:val="24"/>
        </w:rPr>
        <w:t xml:space="preserve">sellise </w:t>
      </w:r>
      <w:r w:rsidR="342823A5" w:rsidRPr="1954DB38">
        <w:rPr>
          <w:rFonts w:ascii="Times New Roman" w:hAnsi="Times New Roman"/>
          <w:color w:val="000000" w:themeColor="text1"/>
          <w:sz w:val="24"/>
          <w:szCs w:val="24"/>
        </w:rPr>
        <w:t xml:space="preserve">rahvaraamatukogu </w:t>
      </w:r>
      <w:r w:rsidR="3D3F60A2" w:rsidRPr="1954DB38">
        <w:rPr>
          <w:rFonts w:ascii="Times New Roman" w:hAnsi="Times New Roman"/>
          <w:color w:val="000000" w:themeColor="text1"/>
          <w:sz w:val="24"/>
          <w:szCs w:val="24"/>
        </w:rPr>
        <w:t xml:space="preserve">loomise vajaduse otsustamisel </w:t>
      </w:r>
      <w:r w:rsidR="16DAB8D8" w:rsidRPr="1954DB38">
        <w:rPr>
          <w:rFonts w:ascii="Times New Roman" w:hAnsi="Times New Roman"/>
          <w:color w:val="000000" w:themeColor="text1"/>
          <w:sz w:val="24"/>
          <w:szCs w:val="24"/>
        </w:rPr>
        <w:t>tuleb lähtuda</w:t>
      </w:r>
      <w:r w:rsidR="3D3F60A2" w:rsidRPr="1954DB38">
        <w:rPr>
          <w:rFonts w:ascii="Times New Roman" w:hAnsi="Times New Roman"/>
          <w:color w:val="000000" w:themeColor="text1"/>
          <w:sz w:val="24"/>
          <w:szCs w:val="24"/>
        </w:rPr>
        <w:t xml:space="preserve"> eelnõu § 4 lõikes 3 </w:t>
      </w:r>
      <w:r w:rsidR="1883E994" w:rsidRPr="1954DB38">
        <w:rPr>
          <w:rFonts w:ascii="Times New Roman" w:hAnsi="Times New Roman"/>
          <w:color w:val="000000" w:themeColor="text1"/>
          <w:sz w:val="24"/>
          <w:szCs w:val="24"/>
        </w:rPr>
        <w:t>sätestatud</w:t>
      </w:r>
      <w:r w:rsidR="3D3F60A2" w:rsidRPr="1954DB38">
        <w:rPr>
          <w:rFonts w:ascii="Times New Roman" w:hAnsi="Times New Roman"/>
          <w:color w:val="000000" w:themeColor="text1"/>
          <w:sz w:val="24"/>
          <w:szCs w:val="24"/>
        </w:rPr>
        <w:t xml:space="preserve"> näitajatest</w:t>
      </w:r>
      <w:r w:rsidRPr="1954DB38">
        <w:rPr>
          <w:rStyle w:val="normaltextrun"/>
          <w:rFonts w:ascii="Times New Roman" w:hAnsi="Times New Roman"/>
          <w:color w:val="000000" w:themeColor="text1"/>
          <w:sz w:val="24"/>
          <w:szCs w:val="24"/>
        </w:rPr>
        <w:t xml:space="preserve">. </w:t>
      </w:r>
      <w:r w:rsidR="1D0D094A" w:rsidRPr="1954DB38">
        <w:rPr>
          <w:rStyle w:val="normaltextrun"/>
          <w:rFonts w:ascii="Times New Roman" w:hAnsi="Times New Roman"/>
          <w:color w:val="000000" w:themeColor="text1"/>
          <w:sz w:val="24"/>
          <w:szCs w:val="24"/>
        </w:rPr>
        <w:t>Nagu</w:t>
      </w:r>
      <w:r w:rsidR="70D07D4E" w:rsidRPr="1954DB38">
        <w:rPr>
          <w:rStyle w:val="normaltextrun"/>
          <w:rFonts w:ascii="Times New Roman" w:hAnsi="Times New Roman"/>
          <w:color w:val="000000" w:themeColor="text1"/>
          <w:sz w:val="24"/>
          <w:szCs w:val="24"/>
        </w:rPr>
        <w:t xml:space="preserve"> ka</w:t>
      </w:r>
      <w:r w:rsidR="1D0D094A" w:rsidRPr="1954DB38">
        <w:rPr>
          <w:rStyle w:val="normaltextrun"/>
          <w:rFonts w:ascii="Times New Roman" w:hAnsi="Times New Roman"/>
          <w:color w:val="000000" w:themeColor="text1"/>
          <w:sz w:val="24"/>
          <w:szCs w:val="24"/>
        </w:rPr>
        <w:t xml:space="preserve"> eelnõu § 4 lõigete 5 ja 6 selgituse juures märgitud, on rahvaraamatukogude </w:t>
      </w:r>
      <w:r w:rsidR="70D07D4E" w:rsidRPr="1954DB38">
        <w:rPr>
          <w:rStyle w:val="normaltextrun"/>
          <w:rFonts w:ascii="Times New Roman" w:hAnsi="Times New Roman"/>
          <w:color w:val="000000" w:themeColor="text1"/>
          <w:sz w:val="24"/>
          <w:szCs w:val="24"/>
        </w:rPr>
        <w:t>võrgu korraldamise praktika juba liikunud suunas, kus KOV-is ei ole mitut eraldiseisva asutusena tegutsevat rahvaraamatukogu, vaid üks rahvaraamatukogu, millel on struktuuriüksused erinevates asukohtades.</w:t>
      </w:r>
      <w:r w:rsidR="01FDB558" w:rsidRPr="1954DB38">
        <w:rPr>
          <w:rStyle w:val="normaltextrun"/>
          <w:rFonts w:ascii="Times New Roman" w:hAnsi="Times New Roman"/>
          <w:color w:val="000000" w:themeColor="text1"/>
          <w:sz w:val="24"/>
          <w:szCs w:val="24"/>
        </w:rPr>
        <w:t xml:space="preserve"> </w:t>
      </w:r>
      <w:r w:rsidR="1A5CE58B" w:rsidRPr="1954DB38">
        <w:rPr>
          <w:rFonts w:ascii="Times New Roman" w:hAnsi="Times New Roman"/>
          <w:sz w:val="24"/>
          <w:szCs w:val="24"/>
        </w:rPr>
        <w:t>2024. aastaks oli keskraamatukogu moodustatud 66</w:t>
      </w:r>
      <w:r w:rsidR="748EBA5B" w:rsidRPr="1954DB38">
        <w:rPr>
          <w:rFonts w:ascii="Times New Roman" w:hAnsi="Times New Roman"/>
          <w:sz w:val="24"/>
          <w:szCs w:val="24"/>
        </w:rPr>
        <w:t xml:space="preserve"> KOV-is</w:t>
      </w:r>
      <w:r w:rsidR="1AC4C918" w:rsidRPr="1954DB38">
        <w:rPr>
          <w:rStyle w:val="Allmrkuseviide"/>
          <w:rFonts w:ascii="Times New Roman" w:hAnsi="Times New Roman"/>
          <w:sz w:val="24"/>
          <w:szCs w:val="24"/>
        </w:rPr>
        <w:footnoteReference w:id="27"/>
      </w:r>
      <w:r w:rsidR="1A5CE58B" w:rsidRPr="1954DB38">
        <w:rPr>
          <w:rFonts w:ascii="Times New Roman" w:hAnsi="Times New Roman"/>
          <w:sz w:val="24"/>
          <w:szCs w:val="24"/>
        </w:rPr>
        <w:t xml:space="preserve"> (neist mõnes on küll </w:t>
      </w:r>
      <w:r w:rsidR="528E9D6A" w:rsidRPr="1954DB38">
        <w:rPr>
          <w:rFonts w:ascii="Times New Roman" w:hAnsi="Times New Roman"/>
          <w:sz w:val="24"/>
          <w:szCs w:val="24"/>
        </w:rPr>
        <w:t>lisaks ka</w:t>
      </w:r>
      <w:r w:rsidR="1A5CE58B" w:rsidRPr="1954DB38">
        <w:rPr>
          <w:rFonts w:ascii="Times New Roman" w:hAnsi="Times New Roman"/>
          <w:sz w:val="24"/>
          <w:szCs w:val="24"/>
        </w:rPr>
        <w:t xml:space="preserve"> rahvaraamatukogusid</w:t>
      </w:r>
      <w:r w:rsidR="528E9D6A" w:rsidRPr="1954DB38">
        <w:rPr>
          <w:rFonts w:ascii="Times New Roman" w:hAnsi="Times New Roman"/>
          <w:sz w:val="24"/>
          <w:szCs w:val="24"/>
        </w:rPr>
        <w:t>, kes</w:t>
      </w:r>
      <w:r w:rsidR="1A5CE58B" w:rsidRPr="1954DB38">
        <w:rPr>
          <w:rFonts w:ascii="Times New Roman" w:hAnsi="Times New Roman"/>
          <w:sz w:val="24"/>
          <w:szCs w:val="24"/>
        </w:rPr>
        <w:t xml:space="preserve"> tegutsevad veel eraldiseisvate asutustena)</w:t>
      </w:r>
      <w:r w:rsidR="1DBCE894" w:rsidRPr="1954DB38">
        <w:rPr>
          <w:rFonts w:ascii="Times New Roman" w:hAnsi="Times New Roman"/>
          <w:sz w:val="24"/>
          <w:szCs w:val="24"/>
        </w:rPr>
        <w:t xml:space="preserve">. </w:t>
      </w:r>
      <w:r w:rsidR="01FDB558" w:rsidRPr="1954DB38">
        <w:rPr>
          <w:rStyle w:val="normaltextrun"/>
          <w:rFonts w:ascii="Times New Roman" w:hAnsi="Times New Roman"/>
          <w:color w:val="000000" w:themeColor="text1"/>
          <w:sz w:val="24"/>
          <w:szCs w:val="24"/>
        </w:rPr>
        <w:t>See on eelistatud lahendus, kuna</w:t>
      </w:r>
      <w:r w:rsidR="1DBCE894" w:rsidRPr="1954DB38">
        <w:rPr>
          <w:rStyle w:val="normaltextrun"/>
          <w:rFonts w:ascii="Times New Roman" w:hAnsi="Times New Roman"/>
          <w:color w:val="000000" w:themeColor="text1"/>
          <w:sz w:val="24"/>
          <w:szCs w:val="24"/>
        </w:rPr>
        <w:t xml:space="preserve"> ühtne juhtimine tagab reeglina kvaliteetsemad teenused ja samas ei pea iga väike rahvaraamatukogu üksi korraldama näiteks kõigi rahvaraamatukogu põhiülesannete täitmist. Suurema rahvaraamatukogu koosseisu</w:t>
      </w:r>
      <w:r w:rsidR="1F61FF50" w:rsidRPr="1954DB38">
        <w:rPr>
          <w:rStyle w:val="normaltextrun"/>
          <w:rFonts w:ascii="Times New Roman" w:hAnsi="Times New Roman"/>
          <w:color w:val="000000" w:themeColor="text1"/>
          <w:sz w:val="24"/>
          <w:szCs w:val="24"/>
        </w:rPr>
        <w:t>s</w:t>
      </w:r>
      <w:r w:rsidR="1DBCE894" w:rsidRPr="1954DB38">
        <w:rPr>
          <w:rStyle w:val="normaltextrun"/>
          <w:rFonts w:ascii="Times New Roman" w:hAnsi="Times New Roman"/>
          <w:color w:val="000000" w:themeColor="text1"/>
          <w:sz w:val="24"/>
          <w:szCs w:val="24"/>
        </w:rPr>
        <w:t xml:space="preserve"> saavad haruraamatukogud kõnealuseid ülesandeid ka omavahel jagada.</w:t>
      </w:r>
    </w:p>
    <w:p w14:paraId="38DD8B6B" w14:textId="77777777" w:rsidR="00E07BF8" w:rsidRPr="00AF6307" w:rsidRDefault="00E07BF8" w:rsidP="00AF6307">
      <w:pPr>
        <w:spacing w:after="0" w:line="240" w:lineRule="auto"/>
        <w:contextualSpacing/>
        <w:jc w:val="both"/>
        <w:rPr>
          <w:rStyle w:val="normaltextrun"/>
          <w:rFonts w:ascii="Times New Roman" w:hAnsi="Times New Roman"/>
          <w:color w:val="000000"/>
          <w:sz w:val="24"/>
          <w:szCs w:val="24"/>
          <w:shd w:val="clear" w:color="auto" w:fill="FFFFFF"/>
        </w:rPr>
      </w:pPr>
    </w:p>
    <w:p w14:paraId="5415499F" w14:textId="4909512C" w:rsidR="009D7B45" w:rsidRPr="00AF6307" w:rsidRDefault="434CA3A7" w:rsidP="1954DB38">
      <w:pPr>
        <w:spacing w:after="0" w:line="240" w:lineRule="auto"/>
        <w:contextualSpacing/>
        <w:jc w:val="both"/>
        <w:rPr>
          <w:rStyle w:val="normaltextrun"/>
          <w:rFonts w:ascii="Times New Roman" w:hAnsi="Times New Roman"/>
          <w:color w:val="000000"/>
          <w:sz w:val="24"/>
          <w:szCs w:val="24"/>
          <w:shd w:val="clear" w:color="auto" w:fill="FFFFFF"/>
        </w:rPr>
      </w:pPr>
      <w:r w:rsidRPr="00AF6307">
        <w:rPr>
          <w:rStyle w:val="normaltextrun"/>
          <w:rFonts w:ascii="Times New Roman" w:hAnsi="Times New Roman"/>
          <w:color w:val="000000"/>
          <w:sz w:val="24"/>
          <w:szCs w:val="24"/>
          <w:shd w:val="clear" w:color="auto" w:fill="FFFFFF"/>
        </w:rPr>
        <w:t>Mis puudutab KOV-idele</w:t>
      </w:r>
      <w:r w:rsidRPr="1954DB38">
        <w:rPr>
          <w:rStyle w:val="normaltextrun"/>
          <w:rFonts w:ascii="Times New Roman" w:hAnsi="Times New Roman"/>
          <w:color w:val="000000" w:themeColor="text1"/>
          <w:sz w:val="24"/>
          <w:szCs w:val="24"/>
        </w:rPr>
        <w:t xml:space="preserve"> kohalduvat erand</w:t>
      </w:r>
      <w:r w:rsidR="66762C2F" w:rsidRPr="1954DB38">
        <w:rPr>
          <w:rStyle w:val="normaltextrun"/>
          <w:rFonts w:ascii="Times New Roman" w:hAnsi="Times New Roman"/>
          <w:color w:val="000000" w:themeColor="text1"/>
          <w:sz w:val="24"/>
          <w:szCs w:val="24"/>
        </w:rPr>
        <w:t>juhtu</w:t>
      </w:r>
      <w:r w:rsidRPr="1954DB38">
        <w:rPr>
          <w:rStyle w:val="normaltextrun"/>
          <w:rFonts w:ascii="Times New Roman" w:hAnsi="Times New Roman"/>
          <w:color w:val="000000" w:themeColor="text1"/>
          <w:sz w:val="24"/>
          <w:szCs w:val="24"/>
        </w:rPr>
        <w:t xml:space="preserve"> (võimalus pidada üht haruraamatukogudeta rahvaraamatukogu), siis siin on  silmas peetud ennekõike Kihnu valda, Ruhnu valda ja Vormsi valda, kuid konkreetset elanike arvust lähtuvat kriteeriumi siiski seadma ei hakata ja teenuse korraldus jääb selles osas KOV-i otsustada.</w:t>
      </w:r>
    </w:p>
    <w:p w14:paraId="58617817" w14:textId="77777777" w:rsidR="00EB61C7" w:rsidRPr="00AF6307" w:rsidRDefault="00EB61C7" w:rsidP="00AF6307">
      <w:pPr>
        <w:spacing w:after="0" w:line="240" w:lineRule="auto"/>
        <w:contextualSpacing/>
        <w:jc w:val="both"/>
        <w:rPr>
          <w:rStyle w:val="normaltextrun"/>
          <w:rFonts w:ascii="Times New Roman" w:hAnsi="Times New Roman"/>
          <w:color w:val="000000"/>
          <w:sz w:val="24"/>
          <w:szCs w:val="24"/>
          <w:shd w:val="clear" w:color="auto" w:fill="FFFFFF"/>
        </w:rPr>
      </w:pPr>
    </w:p>
    <w:p w14:paraId="3DA660FE" w14:textId="0AB27F0E" w:rsidR="00EB61C7" w:rsidRPr="00AF6307" w:rsidRDefault="00EB61C7" w:rsidP="00AF6307">
      <w:pPr>
        <w:spacing w:after="0" w:line="240" w:lineRule="auto"/>
        <w:contextualSpacing/>
        <w:jc w:val="both"/>
        <w:rPr>
          <w:rStyle w:val="normaltextrun"/>
          <w:rFonts w:ascii="Times New Roman" w:hAnsi="Times New Roman"/>
          <w:color w:val="000000"/>
          <w:sz w:val="24"/>
          <w:szCs w:val="24"/>
          <w:shd w:val="clear" w:color="auto" w:fill="FFFFFF"/>
        </w:rPr>
      </w:pPr>
      <w:r w:rsidRPr="00AF6307">
        <w:rPr>
          <w:rFonts w:ascii="Times New Roman" w:hAnsi="Times New Roman"/>
          <w:sz w:val="24"/>
          <w:szCs w:val="24"/>
        </w:rPr>
        <w:t xml:space="preserve">Seadusega ei reguleerita rahvaraamatukogu struktuuri ega selle juhtimise astmeid detailsemalt, millega jääb </w:t>
      </w:r>
      <w:r w:rsidR="0007317E" w:rsidRPr="00AF6307">
        <w:rPr>
          <w:rFonts w:ascii="Times New Roman" w:hAnsi="Times New Roman"/>
          <w:sz w:val="24"/>
          <w:szCs w:val="24"/>
        </w:rPr>
        <w:t>KOV-ile</w:t>
      </w:r>
      <w:r w:rsidRPr="00AF6307">
        <w:rPr>
          <w:rFonts w:ascii="Times New Roman" w:hAnsi="Times New Roman"/>
          <w:sz w:val="24"/>
          <w:szCs w:val="24"/>
        </w:rPr>
        <w:t xml:space="preserve"> võimalus </w:t>
      </w:r>
      <w:r w:rsidR="0007317E" w:rsidRPr="00AF6307">
        <w:rPr>
          <w:rFonts w:ascii="Times New Roman" w:hAnsi="Times New Roman"/>
          <w:sz w:val="24"/>
          <w:szCs w:val="24"/>
        </w:rPr>
        <w:t xml:space="preserve">luua asutuse sees osakondi või muid </w:t>
      </w:r>
      <w:r w:rsidR="00ED73EC" w:rsidRPr="00AF6307">
        <w:rPr>
          <w:rFonts w:ascii="Times New Roman" w:hAnsi="Times New Roman"/>
          <w:sz w:val="24"/>
          <w:szCs w:val="24"/>
        </w:rPr>
        <w:t>madalama astme</w:t>
      </w:r>
      <w:r w:rsidR="0007317E" w:rsidRPr="00AF6307">
        <w:rPr>
          <w:rFonts w:ascii="Times New Roman" w:hAnsi="Times New Roman"/>
          <w:sz w:val="24"/>
          <w:szCs w:val="24"/>
        </w:rPr>
        <w:t xml:space="preserve"> struktuuriüksuseid ning </w:t>
      </w:r>
      <w:r w:rsidRPr="00AF6307">
        <w:rPr>
          <w:rFonts w:ascii="Times New Roman" w:hAnsi="Times New Roman"/>
          <w:sz w:val="24"/>
          <w:szCs w:val="24"/>
        </w:rPr>
        <w:t>määrata ase- või teenuste juhte (näiteks peavarahoidja, teenuste juht, laste- ja noorte teeninduse juht, avalike suhete juht).</w:t>
      </w:r>
    </w:p>
    <w:p w14:paraId="53BD21F4" w14:textId="7D70BBF3" w:rsidR="00AC122F" w:rsidRPr="00AF6307" w:rsidRDefault="00AC122F" w:rsidP="00AF6307">
      <w:pPr>
        <w:spacing w:after="0" w:line="240" w:lineRule="auto"/>
        <w:contextualSpacing/>
        <w:jc w:val="both"/>
        <w:rPr>
          <w:rFonts w:ascii="Times New Roman" w:hAnsi="Times New Roman"/>
          <w:sz w:val="24"/>
          <w:szCs w:val="24"/>
        </w:rPr>
      </w:pPr>
    </w:p>
    <w:p w14:paraId="7C0746A2" w14:textId="08BF3347" w:rsidR="009C382D" w:rsidRPr="00AF6307" w:rsidRDefault="540B41EB" w:rsidP="54EE25BE">
      <w:pPr>
        <w:spacing w:after="0" w:line="240" w:lineRule="auto"/>
        <w:contextualSpacing/>
        <w:jc w:val="both"/>
        <w:rPr>
          <w:rStyle w:val="normaltextrun"/>
          <w:rFonts w:ascii="Times New Roman" w:hAnsi="Times New Roman"/>
          <w:color w:val="000000"/>
          <w:sz w:val="24"/>
          <w:szCs w:val="24"/>
          <w:shd w:val="clear" w:color="auto" w:fill="FFFFFF"/>
        </w:rPr>
      </w:pPr>
      <w:r w:rsidRPr="54EE25BE">
        <w:rPr>
          <w:rFonts w:ascii="Times New Roman" w:hAnsi="Times New Roman"/>
          <w:b/>
          <w:bCs/>
          <w:sz w:val="24"/>
          <w:szCs w:val="24"/>
        </w:rPr>
        <w:t>Lõike 2</w:t>
      </w:r>
      <w:r w:rsidRPr="54EE25BE">
        <w:rPr>
          <w:rFonts w:ascii="Times New Roman" w:hAnsi="Times New Roman"/>
          <w:sz w:val="24"/>
          <w:szCs w:val="24"/>
        </w:rPr>
        <w:t xml:space="preserve"> kohaselt</w:t>
      </w:r>
      <w:r w:rsidRPr="54EE25BE">
        <w:rPr>
          <w:rFonts w:ascii="Times New Roman" w:hAnsi="Times New Roman"/>
          <w:b/>
          <w:bCs/>
          <w:sz w:val="24"/>
          <w:szCs w:val="24"/>
        </w:rPr>
        <w:t xml:space="preserve"> </w:t>
      </w:r>
      <w:r w:rsidRPr="54EE25BE">
        <w:rPr>
          <w:rFonts w:ascii="Times New Roman" w:hAnsi="Times New Roman"/>
          <w:sz w:val="24"/>
          <w:szCs w:val="24"/>
        </w:rPr>
        <w:t xml:space="preserve">juhib </w:t>
      </w:r>
      <w:r w:rsidRPr="54EE25BE">
        <w:rPr>
          <w:rStyle w:val="normaltextrun"/>
          <w:rFonts w:ascii="Times New Roman" w:hAnsi="Times New Roman"/>
          <w:color w:val="000000" w:themeColor="text1"/>
          <w:sz w:val="24"/>
          <w:szCs w:val="24"/>
        </w:rPr>
        <w:t>keskraamatukogu haruraamatukogude tööd, täites haruraamatukogude üleselt muu hulgas järgmis</w:t>
      </w:r>
      <w:r w:rsidR="5EF14637" w:rsidRPr="54EE25BE">
        <w:rPr>
          <w:rStyle w:val="normaltextrun"/>
          <w:rFonts w:ascii="Times New Roman" w:hAnsi="Times New Roman"/>
          <w:color w:val="000000" w:themeColor="text1"/>
          <w:sz w:val="24"/>
          <w:szCs w:val="24"/>
        </w:rPr>
        <w:t>i</w:t>
      </w:r>
      <w:r w:rsidRPr="54EE25BE">
        <w:rPr>
          <w:rStyle w:val="normaltextrun"/>
          <w:rFonts w:ascii="Times New Roman" w:hAnsi="Times New Roman"/>
          <w:color w:val="000000" w:themeColor="text1"/>
          <w:sz w:val="24"/>
          <w:szCs w:val="24"/>
        </w:rPr>
        <w:t xml:space="preserve"> ülesandeid: 1) RaRS § 2 lõikes 2 nimetatud ülesannete (rahvaraamatukogu põhiülesanded) täitmise koordineerimine; 2) töö korraldamine infosüsteemides ja andmekogudes; 3) statistilise aruandluse korraldamine ja rahvaraamatukogu tegevuse analüüsimine; 4) erialane nõustamine ja raamatukogu</w:t>
      </w:r>
      <w:r w:rsidR="5E8AFA63" w:rsidRPr="54EE25BE">
        <w:rPr>
          <w:rStyle w:val="normaltextrun"/>
          <w:rFonts w:ascii="Times New Roman" w:hAnsi="Times New Roman"/>
          <w:color w:val="000000" w:themeColor="text1"/>
          <w:sz w:val="24"/>
          <w:szCs w:val="24"/>
        </w:rPr>
        <w:t>hoidjate</w:t>
      </w:r>
      <w:r w:rsidRPr="54EE25BE">
        <w:rPr>
          <w:rStyle w:val="normaltextrun"/>
          <w:rFonts w:ascii="Times New Roman" w:hAnsi="Times New Roman"/>
          <w:color w:val="000000" w:themeColor="text1"/>
          <w:sz w:val="24"/>
          <w:szCs w:val="24"/>
        </w:rPr>
        <w:t xml:space="preserve"> täienduskoolituste korraldamine. </w:t>
      </w:r>
      <w:r w:rsidR="40AFEEDF" w:rsidRPr="54EE25BE">
        <w:rPr>
          <w:rStyle w:val="normaltextrun"/>
          <w:rFonts w:ascii="Times New Roman" w:hAnsi="Times New Roman"/>
          <w:color w:val="000000" w:themeColor="text1"/>
          <w:sz w:val="24"/>
          <w:szCs w:val="24"/>
        </w:rPr>
        <w:t xml:space="preserve">Keskraamatukogu ülesanded kattuvad </w:t>
      </w:r>
      <w:r w:rsidR="029BE933" w:rsidRPr="54EE25BE">
        <w:rPr>
          <w:rStyle w:val="normaltextrun"/>
          <w:rFonts w:ascii="Times New Roman" w:hAnsi="Times New Roman"/>
          <w:color w:val="000000" w:themeColor="text1"/>
          <w:sz w:val="24"/>
          <w:szCs w:val="24"/>
        </w:rPr>
        <w:t xml:space="preserve">sisult </w:t>
      </w:r>
      <w:r w:rsidR="40AFEEDF" w:rsidRPr="54EE25BE">
        <w:rPr>
          <w:rStyle w:val="normaltextrun"/>
          <w:rFonts w:ascii="Times New Roman" w:hAnsi="Times New Roman"/>
          <w:color w:val="000000" w:themeColor="text1"/>
          <w:sz w:val="24"/>
          <w:szCs w:val="24"/>
        </w:rPr>
        <w:t>suures osas kehtiva</w:t>
      </w:r>
      <w:r w:rsidR="47B0EBBD" w:rsidRPr="54EE25BE">
        <w:rPr>
          <w:rStyle w:val="normaltextrun"/>
          <w:rFonts w:ascii="Times New Roman" w:hAnsi="Times New Roman"/>
          <w:color w:val="000000" w:themeColor="text1"/>
          <w:sz w:val="24"/>
          <w:szCs w:val="24"/>
        </w:rPr>
        <w:t>s</w:t>
      </w:r>
      <w:r w:rsidR="40AFEEDF" w:rsidRPr="54EE25BE">
        <w:rPr>
          <w:rStyle w:val="normaltextrun"/>
          <w:rFonts w:ascii="Times New Roman" w:hAnsi="Times New Roman"/>
          <w:color w:val="000000" w:themeColor="text1"/>
          <w:sz w:val="24"/>
          <w:szCs w:val="24"/>
        </w:rPr>
        <w:t xml:space="preserve"> RaRS § 5 lõikes 5 sätestatuga. Küll aga ei ole </w:t>
      </w:r>
      <w:r w:rsidR="029BE933" w:rsidRPr="54EE25BE">
        <w:rPr>
          <w:rStyle w:val="normaltextrun"/>
          <w:rFonts w:ascii="Times New Roman" w:hAnsi="Times New Roman"/>
          <w:color w:val="000000" w:themeColor="text1"/>
          <w:sz w:val="24"/>
          <w:szCs w:val="24"/>
        </w:rPr>
        <w:t xml:space="preserve">enam </w:t>
      </w:r>
      <w:r w:rsidR="274CC765" w:rsidRPr="54EE25BE">
        <w:rPr>
          <w:rStyle w:val="normaltextrun"/>
          <w:rFonts w:ascii="Times New Roman" w:hAnsi="Times New Roman"/>
          <w:color w:val="000000" w:themeColor="text1"/>
          <w:sz w:val="24"/>
          <w:szCs w:val="24"/>
        </w:rPr>
        <w:t>eraldi</w:t>
      </w:r>
      <w:r w:rsidR="42D0ACF7" w:rsidRPr="54EE25BE">
        <w:rPr>
          <w:rStyle w:val="normaltextrun"/>
          <w:rFonts w:ascii="Times New Roman" w:hAnsi="Times New Roman"/>
          <w:color w:val="000000" w:themeColor="text1"/>
          <w:sz w:val="24"/>
          <w:szCs w:val="24"/>
        </w:rPr>
        <w:t xml:space="preserve"> sätestatud </w:t>
      </w:r>
      <w:r w:rsidR="40AFEEDF" w:rsidRPr="54EE25BE">
        <w:rPr>
          <w:rStyle w:val="normaltextrun"/>
          <w:rFonts w:ascii="Times New Roman" w:hAnsi="Times New Roman"/>
          <w:color w:val="000000" w:themeColor="text1"/>
          <w:sz w:val="24"/>
          <w:szCs w:val="24"/>
        </w:rPr>
        <w:t>keskraamatukogu ülesanne</w:t>
      </w:r>
      <w:r w:rsidR="029BE933" w:rsidRPr="54EE25BE">
        <w:rPr>
          <w:rStyle w:val="normaltextrun"/>
          <w:rFonts w:ascii="Times New Roman" w:hAnsi="Times New Roman"/>
          <w:color w:val="000000" w:themeColor="text1"/>
          <w:sz w:val="24"/>
          <w:szCs w:val="24"/>
        </w:rPr>
        <w:t xml:space="preserve"> </w:t>
      </w:r>
      <w:r w:rsidR="40AFEEDF" w:rsidRPr="54EE25BE">
        <w:rPr>
          <w:rStyle w:val="normaltextrun"/>
          <w:rFonts w:ascii="Times New Roman" w:hAnsi="Times New Roman"/>
          <w:color w:val="000000" w:themeColor="text1"/>
          <w:sz w:val="24"/>
          <w:szCs w:val="24"/>
        </w:rPr>
        <w:t>teatmebibliograafilise töö korraldamine</w:t>
      </w:r>
      <w:r w:rsidR="029BE933" w:rsidRPr="54EE25BE">
        <w:rPr>
          <w:rStyle w:val="normaltextrun"/>
          <w:rFonts w:ascii="Times New Roman" w:hAnsi="Times New Roman"/>
          <w:color w:val="000000" w:themeColor="text1"/>
          <w:sz w:val="24"/>
          <w:szCs w:val="24"/>
        </w:rPr>
        <w:t>.</w:t>
      </w:r>
      <w:r w:rsidR="21880FD7" w:rsidRPr="54EE25BE">
        <w:rPr>
          <w:rStyle w:val="normaltextrun"/>
          <w:rFonts w:ascii="Times New Roman" w:hAnsi="Times New Roman"/>
          <w:color w:val="000000" w:themeColor="text1"/>
          <w:sz w:val="24"/>
          <w:szCs w:val="24"/>
        </w:rPr>
        <w:t xml:space="preserve"> </w:t>
      </w:r>
      <w:r w:rsidR="21880FD7" w:rsidRPr="54EE25BE">
        <w:rPr>
          <w:rFonts w:ascii="Times New Roman" w:hAnsi="Times New Roman"/>
          <w:sz w:val="24"/>
          <w:szCs w:val="24"/>
          <w:lang w:eastAsia="et-EE"/>
        </w:rPr>
        <w:t>T</w:t>
      </w:r>
      <w:r w:rsidR="21880FD7" w:rsidRPr="54EE25BE">
        <w:rPr>
          <w:rFonts w:ascii="Times New Roman" w:eastAsia="Times New Roman" w:hAnsi="Times New Roman"/>
          <w:sz w:val="24"/>
          <w:szCs w:val="24"/>
        </w:rPr>
        <w:t xml:space="preserve">ulenevalt info- ja kommunikatsioonitehnoloogia arengust teevad teatmebibliograafilist tööd kõik rahvaraamatukogud ning see </w:t>
      </w:r>
      <w:r w:rsidR="57DA3763" w:rsidRPr="54EE25BE">
        <w:rPr>
          <w:rFonts w:ascii="Times New Roman" w:eastAsia="Times New Roman" w:hAnsi="Times New Roman"/>
          <w:sz w:val="24"/>
          <w:szCs w:val="24"/>
        </w:rPr>
        <w:t xml:space="preserve">on </w:t>
      </w:r>
      <w:r w:rsidR="03BC9E82" w:rsidRPr="54EE25BE">
        <w:rPr>
          <w:rFonts w:ascii="Times New Roman" w:eastAsia="Times New Roman" w:hAnsi="Times New Roman"/>
          <w:sz w:val="24"/>
          <w:szCs w:val="24"/>
        </w:rPr>
        <w:t>sätestatud</w:t>
      </w:r>
      <w:r w:rsidR="57DA3763" w:rsidRPr="54EE25BE">
        <w:rPr>
          <w:rFonts w:ascii="Times New Roman" w:eastAsia="Times New Roman" w:hAnsi="Times New Roman"/>
          <w:sz w:val="24"/>
          <w:szCs w:val="24"/>
        </w:rPr>
        <w:t xml:space="preserve"> </w:t>
      </w:r>
      <w:r w:rsidR="537309B1" w:rsidRPr="54EE25BE">
        <w:rPr>
          <w:rFonts w:ascii="Times New Roman" w:eastAsia="Times New Roman" w:hAnsi="Times New Roman"/>
          <w:sz w:val="24"/>
          <w:szCs w:val="24"/>
        </w:rPr>
        <w:t xml:space="preserve">juba </w:t>
      </w:r>
      <w:r w:rsidR="0BEFF7D6" w:rsidRPr="54EE25BE">
        <w:rPr>
          <w:rFonts w:ascii="Times New Roman" w:eastAsia="Times New Roman" w:hAnsi="Times New Roman"/>
          <w:sz w:val="24"/>
          <w:szCs w:val="24"/>
        </w:rPr>
        <w:t>rahvaraamatukogu põhi</w:t>
      </w:r>
      <w:r w:rsidR="4AF64E0C" w:rsidRPr="54EE25BE">
        <w:rPr>
          <w:rFonts w:ascii="Times New Roman" w:eastAsia="Times New Roman" w:hAnsi="Times New Roman"/>
          <w:sz w:val="24"/>
          <w:szCs w:val="24"/>
        </w:rPr>
        <w:t>eesmär</w:t>
      </w:r>
      <w:r w:rsidR="336AFC88" w:rsidRPr="54EE25BE">
        <w:rPr>
          <w:rFonts w:ascii="Times New Roman" w:eastAsia="Times New Roman" w:hAnsi="Times New Roman"/>
          <w:sz w:val="24"/>
          <w:szCs w:val="24"/>
        </w:rPr>
        <w:t>kides</w:t>
      </w:r>
      <w:r w:rsidR="21880FD7" w:rsidRPr="54EE25BE">
        <w:rPr>
          <w:rFonts w:ascii="Times New Roman" w:eastAsia="Times New Roman" w:hAnsi="Times New Roman"/>
          <w:sz w:val="24"/>
          <w:szCs w:val="24"/>
        </w:rPr>
        <w:t>.</w:t>
      </w:r>
    </w:p>
    <w:p w14:paraId="5093D7E6" w14:textId="3E2DA35F" w:rsidR="00AC122F" w:rsidRPr="00461BED" w:rsidRDefault="00AC122F" w:rsidP="00AF6307">
      <w:pPr>
        <w:spacing w:after="0" w:line="240" w:lineRule="auto"/>
        <w:contextualSpacing/>
        <w:jc w:val="both"/>
        <w:rPr>
          <w:rFonts w:ascii="Times New Roman" w:hAnsi="Times New Roman"/>
          <w:sz w:val="24"/>
          <w:szCs w:val="24"/>
        </w:rPr>
      </w:pPr>
    </w:p>
    <w:p w14:paraId="16A53BE4" w14:textId="7EA52996" w:rsidR="00AC122F" w:rsidRPr="00AF6307" w:rsidRDefault="00CE06FB" w:rsidP="00AF6307">
      <w:pPr>
        <w:spacing w:after="0" w:line="240" w:lineRule="auto"/>
        <w:contextualSpacing/>
        <w:jc w:val="both"/>
        <w:rPr>
          <w:rFonts w:ascii="Times New Roman" w:hAnsi="Times New Roman"/>
          <w:sz w:val="24"/>
          <w:szCs w:val="24"/>
        </w:rPr>
      </w:pPr>
      <w:r w:rsidRPr="00B216E7">
        <w:rPr>
          <w:rFonts w:ascii="Times New Roman" w:hAnsi="Times New Roman"/>
          <w:b/>
          <w:bCs/>
          <w:sz w:val="24"/>
          <w:szCs w:val="24"/>
        </w:rPr>
        <w:lastRenderedPageBreak/>
        <w:t>Lõikega 3</w:t>
      </w:r>
      <w:r w:rsidRPr="00AF6307">
        <w:rPr>
          <w:rFonts w:ascii="Times New Roman" w:hAnsi="Times New Roman"/>
          <w:sz w:val="24"/>
          <w:szCs w:val="24"/>
        </w:rPr>
        <w:t xml:space="preserve"> võetakse RaRS-is kasutusele termin „teeninduspunkt“. Nimelt näe</w:t>
      </w:r>
      <w:r w:rsidR="00142C7D" w:rsidRPr="00AF6307">
        <w:rPr>
          <w:rFonts w:ascii="Times New Roman" w:hAnsi="Times New Roman"/>
          <w:sz w:val="24"/>
          <w:szCs w:val="24"/>
        </w:rPr>
        <w:t>b</w:t>
      </w:r>
      <w:r w:rsidRPr="00AF6307">
        <w:rPr>
          <w:rFonts w:ascii="Times New Roman" w:hAnsi="Times New Roman"/>
          <w:sz w:val="24"/>
          <w:szCs w:val="24"/>
        </w:rPr>
        <w:t xml:space="preserve"> </w:t>
      </w:r>
      <w:r w:rsidR="00142C7D" w:rsidRPr="00AF6307">
        <w:rPr>
          <w:rFonts w:ascii="Times New Roman" w:hAnsi="Times New Roman"/>
          <w:sz w:val="24"/>
          <w:szCs w:val="24"/>
        </w:rPr>
        <w:t>k</w:t>
      </w:r>
      <w:r w:rsidRPr="00AF6307">
        <w:rPr>
          <w:rFonts w:ascii="Times New Roman" w:hAnsi="Times New Roman"/>
          <w:sz w:val="24"/>
          <w:szCs w:val="24"/>
        </w:rPr>
        <w:t xml:space="preserve">õnealune lõige ette, et </w:t>
      </w:r>
      <w:r w:rsidRPr="00AF6307">
        <w:rPr>
          <w:rStyle w:val="normaltextrun"/>
          <w:rFonts w:ascii="Times New Roman" w:hAnsi="Times New Roman"/>
          <w:color w:val="000000"/>
          <w:sz w:val="24"/>
          <w:szCs w:val="24"/>
          <w:shd w:val="clear" w:color="auto" w:fill="FFFFFF"/>
        </w:rPr>
        <w:t>rahvaraamatukogu teenuseid võib ligipääsetavuse tagamiseks ajutiselt või regulaarselt osutada väljaspool rahvaraamatukogu ruume asuvas teeninduspunktis.</w:t>
      </w:r>
      <w:r w:rsidR="00F15511" w:rsidRPr="00AF6307">
        <w:rPr>
          <w:rStyle w:val="normaltextrun"/>
          <w:rFonts w:ascii="Times New Roman" w:hAnsi="Times New Roman"/>
          <w:color w:val="000000"/>
          <w:sz w:val="24"/>
          <w:szCs w:val="24"/>
          <w:shd w:val="clear" w:color="auto" w:fill="FFFFFF"/>
        </w:rPr>
        <w:t xml:space="preserve"> </w:t>
      </w:r>
      <w:r w:rsidR="00F15511" w:rsidRPr="00AF6307">
        <w:rPr>
          <w:rFonts w:ascii="Times New Roman" w:hAnsi="Times New Roman"/>
          <w:sz w:val="24"/>
          <w:szCs w:val="24"/>
        </w:rPr>
        <w:t>T</w:t>
      </w:r>
      <w:r w:rsidR="00AC122F" w:rsidRPr="00AF6307">
        <w:rPr>
          <w:rFonts w:ascii="Times New Roman" w:hAnsi="Times New Roman"/>
          <w:sz w:val="24"/>
          <w:szCs w:val="24"/>
        </w:rPr>
        <w:t>eeninduspunkt pole rahvaraamatukogu</w:t>
      </w:r>
      <w:r w:rsidR="00F15511" w:rsidRPr="00AF6307">
        <w:rPr>
          <w:rFonts w:ascii="Times New Roman" w:hAnsi="Times New Roman"/>
          <w:sz w:val="24"/>
          <w:szCs w:val="24"/>
        </w:rPr>
        <w:t xml:space="preserve"> struktuuriüksus</w:t>
      </w:r>
      <w:r w:rsidR="00AC122F" w:rsidRPr="00AF6307">
        <w:rPr>
          <w:rFonts w:ascii="Times New Roman" w:hAnsi="Times New Roman"/>
          <w:sz w:val="24"/>
          <w:szCs w:val="24"/>
        </w:rPr>
        <w:t xml:space="preserve">, vaid </w:t>
      </w:r>
      <w:r w:rsidR="00F15511" w:rsidRPr="00AF6307">
        <w:rPr>
          <w:rFonts w:ascii="Times New Roman" w:hAnsi="Times New Roman"/>
          <w:sz w:val="24"/>
          <w:szCs w:val="24"/>
        </w:rPr>
        <w:t xml:space="preserve">erilahendus rahvaraamatukogu mõne </w:t>
      </w:r>
      <w:r w:rsidR="00AC122F" w:rsidRPr="00AF6307">
        <w:rPr>
          <w:rFonts w:ascii="Times New Roman" w:hAnsi="Times New Roman"/>
          <w:sz w:val="24"/>
          <w:szCs w:val="24"/>
        </w:rPr>
        <w:t>teenus</w:t>
      </w:r>
      <w:r w:rsidR="00F15511" w:rsidRPr="00AF6307">
        <w:rPr>
          <w:rFonts w:ascii="Times New Roman" w:hAnsi="Times New Roman"/>
          <w:sz w:val="24"/>
          <w:szCs w:val="24"/>
        </w:rPr>
        <w:t>e osutamiseks</w:t>
      </w:r>
      <w:r w:rsidR="00AC122F" w:rsidRPr="00AF6307">
        <w:rPr>
          <w:rFonts w:ascii="Times New Roman" w:hAnsi="Times New Roman"/>
          <w:sz w:val="24"/>
          <w:szCs w:val="24"/>
        </w:rPr>
        <w:t xml:space="preserve">. Teeninduspunkt võib olla </w:t>
      </w:r>
      <w:r w:rsidR="00F15511" w:rsidRPr="00AF6307">
        <w:rPr>
          <w:rFonts w:ascii="Times New Roman" w:hAnsi="Times New Roman"/>
          <w:sz w:val="24"/>
          <w:szCs w:val="24"/>
        </w:rPr>
        <w:t xml:space="preserve">hea </w:t>
      </w:r>
      <w:r w:rsidR="00B83637" w:rsidRPr="00AF6307">
        <w:rPr>
          <w:rFonts w:ascii="Times New Roman" w:hAnsi="Times New Roman"/>
          <w:sz w:val="24"/>
          <w:szCs w:val="24"/>
        </w:rPr>
        <w:t>lahendus</w:t>
      </w:r>
      <w:r w:rsidR="00F15511" w:rsidRPr="00AF6307">
        <w:rPr>
          <w:rFonts w:ascii="Times New Roman" w:hAnsi="Times New Roman"/>
          <w:sz w:val="24"/>
          <w:szCs w:val="24"/>
        </w:rPr>
        <w:t xml:space="preserve"> olukorras, kus rahvaraamatukogu teenuseid </w:t>
      </w:r>
      <w:r w:rsidR="00AC122F" w:rsidRPr="00AF6307">
        <w:rPr>
          <w:rFonts w:ascii="Times New Roman" w:hAnsi="Times New Roman"/>
          <w:sz w:val="24"/>
          <w:szCs w:val="24"/>
        </w:rPr>
        <w:t xml:space="preserve">vajab mõni </w:t>
      </w:r>
      <w:r w:rsidR="00F15511" w:rsidRPr="00AF6307">
        <w:rPr>
          <w:rFonts w:ascii="Times New Roman" w:hAnsi="Times New Roman"/>
          <w:sz w:val="24"/>
          <w:szCs w:val="24"/>
        </w:rPr>
        <w:t xml:space="preserve">muu </w:t>
      </w:r>
      <w:r w:rsidR="00AC122F" w:rsidRPr="00AF6307">
        <w:rPr>
          <w:rFonts w:ascii="Times New Roman" w:hAnsi="Times New Roman"/>
          <w:sz w:val="24"/>
          <w:szCs w:val="24"/>
        </w:rPr>
        <w:t xml:space="preserve">asutus (näiteks hooldekodu, lasteaed, kool, haigla), kes võimaldab selleks </w:t>
      </w:r>
      <w:r w:rsidR="00F15511" w:rsidRPr="00AF6307">
        <w:rPr>
          <w:rFonts w:ascii="Times New Roman" w:hAnsi="Times New Roman"/>
          <w:sz w:val="24"/>
          <w:szCs w:val="24"/>
        </w:rPr>
        <w:t xml:space="preserve">vajaliku </w:t>
      </w:r>
      <w:r w:rsidR="00AC122F" w:rsidRPr="00AF6307">
        <w:rPr>
          <w:rFonts w:ascii="Times New Roman" w:hAnsi="Times New Roman"/>
          <w:sz w:val="24"/>
          <w:szCs w:val="24"/>
        </w:rPr>
        <w:t>ruumi.</w:t>
      </w:r>
      <w:r w:rsidR="00F15511" w:rsidRPr="00AF6307">
        <w:rPr>
          <w:rFonts w:ascii="Times New Roman" w:hAnsi="Times New Roman"/>
          <w:color w:val="000000"/>
          <w:sz w:val="24"/>
          <w:szCs w:val="24"/>
          <w:shd w:val="clear" w:color="auto" w:fill="FFFFFF"/>
        </w:rPr>
        <w:t xml:space="preserve"> </w:t>
      </w:r>
      <w:r w:rsidR="00AC122F" w:rsidRPr="00AF6307">
        <w:rPr>
          <w:rFonts w:ascii="Times New Roman" w:hAnsi="Times New Roman"/>
          <w:sz w:val="24"/>
          <w:szCs w:val="24"/>
        </w:rPr>
        <w:t xml:space="preserve">Ajutise teeninduspunktina võib tegutseda ka </w:t>
      </w:r>
      <w:r w:rsidR="00AC122F" w:rsidRPr="00AF6307">
        <w:rPr>
          <w:rFonts w:ascii="Times New Roman" w:hAnsi="Times New Roman"/>
          <w:i/>
          <w:iCs/>
          <w:sz w:val="24"/>
          <w:szCs w:val="24"/>
        </w:rPr>
        <w:t>pop-up</w:t>
      </w:r>
      <w:r w:rsidR="00AC122F" w:rsidRPr="00AF6307">
        <w:rPr>
          <w:rFonts w:ascii="Times New Roman" w:hAnsi="Times New Roman"/>
          <w:sz w:val="24"/>
          <w:szCs w:val="24"/>
        </w:rPr>
        <w:t xml:space="preserve"> ehk hüpikraamatukogu, mida </w:t>
      </w:r>
      <w:r w:rsidR="00F15511" w:rsidRPr="00AF6307">
        <w:rPr>
          <w:rFonts w:ascii="Times New Roman" w:hAnsi="Times New Roman"/>
          <w:sz w:val="24"/>
          <w:szCs w:val="24"/>
        </w:rPr>
        <w:t>rahva</w:t>
      </w:r>
      <w:r w:rsidR="00AC122F" w:rsidRPr="00AF6307">
        <w:rPr>
          <w:rFonts w:ascii="Times New Roman" w:hAnsi="Times New Roman"/>
          <w:sz w:val="24"/>
          <w:szCs w:val="24"/>
        </w:rPr>
        <w:t>raamatukogu saab pakkuda näiteks kirjandus- vms üritustel, -tänavatel, messidel ja laatadel.</w:t>
      </w:r>
    </w:p>
    <w:p w14:paraId="45C49F1D" w14:textId="77777777" w:rsidR="001B704F" w:rsidRPr="00AF6307" w:rsidRDefault="001B704F" w:rsidP="00AF6307">
      <w:pPr>
        <w:spacing w:after="0" w:line="240" w:lineRule="auto"/>
        <w:contextualSpacing/>
        <w:jc w:val="both"/>
        <w:rPr>
          <w:rFonts w:ascii="Times New Roman" w:hAnsi="Times New Roman"/>
          <w:sz w:val="24"/>
          <w:szCs w:val="24"/>
        </w:rPr>
      </w:pPr>
    </w:p>
    <w:p w14:paraId="11A3BD5E" w14:textId="7FE862EE" w:rsidR="001B704F" w:rsidRPr="00AF6307" w:rsidRDefault="0A9E10E7" w:rsidP="1954DB38">
      <w:pPr>
        <w:spacing w:after="0" w:line="240" w:lineRule="auto"/>
        <w:contextualSpacing/>
        <w:jc w:val="both"/>
        <w:rPr>
          <w:rFonts w:ascii="Times New Roman" w:hAnsi="Times New Roman"/>
          <w:sz w:val="24"/>
          <w:szCs w:val="24"/>
          <w:shd w:val="clear" w:color="auto" w:fill="FFFFFF"/>
        </w:rPr>
      </w:pPr>
      <w:r w:rsidRPr="00B216E7">
        <w:rPr>
          <w:rFonts w:ascii="Times New Roman" w:hAnsi="Times New Roman"/>
          <w:b/>
          <w:bCs/>
          <w:sz w:val="24"/>
          <w:szCs w:val="24"/>
        </w:rPr>
        <w:t>Lõikega 4</w:t>
      </w:r>
      <w:r w:rsidRPr="00AF6307">
        <w:rPr>
          <w:rFonts w:ascii="Times New Roman" w:hAnsi="Times New Roman"/>
          <w:sz w:val="24"/>
          <w:szCs w:val="24"/>
        </w:rPr>
        <w:t xml:space="preserve"> võetakse </w:t>
      </w:r>
      <w:r w:rsidRPr="1954DB38">
        <w:rPr>
          <w:rFonts w:ascii="Times New Roman" w:hAnsi="Times New Roman"/>
          <w:sz w:val="24"/>
          <w:szCs w:val="24"/>
        </w:rPr>
        <w:t xml:space="preserve">RaRS-is kasutusele termin „rändraamatukogu“. </w:t>
      </w:r>
      <w:r w:rsidR="528E9D6A" w:rsidRPr="00AF6307">
        <w:rPr>
          <w:rFonts w:ascii="Times New Roman" w:hAnsi="Times New Roman"/>
          <w:sz w:val="24"/>
          <w:szCs w:val="24"/>
        </w:rPr>
        <w:t xml:space="preserve">Säte näeb ette, et </w:t>
      </w:r>
      <w:r w:rsidR="528E9D6A" w:rsidRPr="00AF6307">
        <w:rPr>
          <w:rStyle w:val="normaltextrun"/>
          <w:rFonts w:ascii="Times New Roman" w:hAnsi="Times New Roman"/>
          <w:color w:val="000000"/>
          <w:sz w:val="24"/>
          <w:szCs w:val="24"/>
          <w:shd w:val="clear" w:color="auto" w:fill="FFFFFF"/>
        </w:rPr>
        <w:t xml:space="preserve">paikkondades, </w:t>
      </w:r>
      <w:r w:rsidR="528E9D6A">
        <w:rPr>
          <w:rStyle w:val="normaltextrun"/>
          <w:rFonts w:ascii="Times New Roman" w:hAnsi="Times New Roman"/>
          <w:color w:val="000000"/>
          <w:sz w:val="24"/>
          <w:szCs w:val="24"/>
          <w:shd w:val="clear" w:color="auto" w:fill="FFFFFF"/>
        </w:rPr>
        <w:t>kus rahvaraamatukogu puudub</w:t>
      </w:r>
      <w:r w:rsidR="05EACBC3" w:rsidRPr="00AF6307">
        <w:rPr>
          <w:rStyle w:val="normaltextrun"/>
          <w:rFonts w:ascii="Times New Roman" w:hAnsi="Times New Roman"/>
          <w:color w:val="000000"/>
          <w:sz w:val="24"/>
          <w:szCs w:val="24"/>
          <w:shd w:val="clear" w:color="auto" w:fill="FFFFFF"/>
        </w:rPr>
        <w:t xml:space="preserve"> </w:t>
      </w:r>
      <w:r w:rsidR="05EACBC3" w:rsidRPr="1954DB38">
        <w:rPr>
          <w:rFonts w:ascii="Times New Roman" w:hAnsi="Times New Roman"/>
          <w:sz w:val="24"/>
          <w:szCs w:val="24"/>
        </w:rPr>
        <w:t>või pole selle teenused piisavalt kättesaadavad</w:t>
      </w:r>
      <w:r w:rsidR="528E9D6A" w:rsidRPr="1954DB38">
        <w:rPr>
          <w:rStyle w:val="normaltextrun"/>
          <w:rFonts w:ascii="Times New Roman" w:hAnsi="Times New Roman"/>
          <w:sz w:val="24"/>
          <w:szCs w:val="24"/>
        </w:rPr>
        <w:t>, võib rahvaraamatukogu teenuseid osutada liikuvas raamatukogus ehk rändraamatukogus. Rändraamatukogu on näiteks raamatukogubuss.</w:t>
      </w:r>
    </w:p>
    <w:p w14:paraId="60EDA58A" w14:textId="77777777" w:rsidR="00E63A9D" w:rsidRPr="00AF6307" w:rsidRDefault="00E63A9D" w:rsidP="1954DB38">
      <w:pPr>
        <w:spacing w:after="0" w:line="240" w:lineRule="auto"/>
        <w:contextualSpacing/>
        <w:jc w:val="both"/>
        <w:rPr>
          <w:rFonts w:ascii="Times New Roman" w:hAnsi="Times New Roman"/>
          <w:sz w:val="24"/>
          <w:szCs w:val="24"/>
        </w:rPr>
      </w:pPr>
    </w:p>
    <w:p w14:paraId="40D5D6C5" w14:textId="78D23217" w:rsidR="00F6570B" w:rsidRDefault="7425DE6D" w:rsidP="1954DB38">
      <w:pPr>
        <w:spacing w:after="0" w:line="240" w:lineRule="auto"/>
        <w:contextualSpacing/>
        <w:jc w:val="both"/>
        <w:rPr>
          <w:rFonts w:ascii="Times New Roman" w:hAnsi="Times New Roman"/>
          <w:sz w:val="24"/>
          <w:szCs w:val="24"/>
        </w:rPr>
      </w:pPr>
      <w:r w:rsidRPr="1954DB38">
        <w:rPr>
          <w:rFonts w:ascii="Times New Roman" w:hAnsi="Times New Roman"/>
          <w:b/>
          <w:bCs/>
          <w:sz w:val="24"/>
          <w:szCs w:val="24"/>
        </w:rPr>
        <w:t>Eelnõu § 6</w:t>
      </w:r>
      <w:r w:rsidRPr="1954DB38">
        <w:rPr>
          <w:rFonts w:ascii="Times New Roman" w:hAnsi="Times New Roman"/>
          <w:sz w:val="24"/>
          <w:szCs w:val="24"/>
        </w:rPr>
        <w:t xml:space="preserve"> – </w:t>
      </w:r>
      <w:r w:rsidR="31042480" w:rsidRPr="1954DB38">
        <w:rPr>
          <w:rFonts w:ascii="Times New Roman" w:hAnsi="Times New Roman"/>
          <w:sz w:val="24"/>
          <w:szCs w:val="24"/>
        </w:rPr>
        <w:t>sätestatakse ra</w:t>
      </w:r>
      <w:r w:rsidR="604DF366" w:rsidRPr="1954DB38">
        <w:rPr>
          <w:rFonts w:ascii="Times New Roman" w:hAnsi="Times New Roman"/>
          <w:sz w:val="24"/>
          <w:szCs w:val="24"/>
        </w:rPr>
        <w:t>amatukogu andmekogu kasutamine</w:t>
      </w:r>
      <w:r w:rsidR="27164F4E" w:rsidRPr="1954DB38">
        <w:rPr>
          <w:rFonts w:ascii="Times New Roman" w:hAnsi="Times New Roman"/>
          <w:sz w:val="24"/>
          <w:szCs w:val="24"/>
        </w:rPr>
        <w:t xml:space="preserve"> rahvaraamatukogudes</w:t>
      </w:r>
      <w:r w:rsidR="7C5493D4" w:rsidRPr="1954DB38">
        <w:rPr>
          <w:rFonts w:ascii="Times New Roman" w:hAnsi="Times New Roman"/>
          <w:sz w:val="24"/>
          <w:szCs w:val="24"/>
        </w:rPr>
        <w:t>.</w:t>
      </w:r>
    </w:p>
    <w:p w14:paraId="3909CD1F" w14:textId="70271B35" w:rsidR="00887A61" w:rsidRPr="003F1C11" w:rsidRDefault="27164F4E" w:rsidP="1954DB38">
      <w:pPr>
        <w:spacing w:after="0" w:line="240" w:lineRule="auto"/>
        <w:contextualSpacing/>
        <w:jc w:val="both"/>
        <w:rPr>
          <w:rFonts w:ascii="Times New Roman" w:hAnsi="Times New Roman"/>
        </w:rPr>
      </w:pPr>
      <w:r w:rsidRPr="1954DB38">
        <w:rPr>
          <w:rFonts w:ascii="Times New Roman" w:hAnsi="Times New Roman"/>
          <w:sz w:val="24"/>
          <w:szCs w:val="24"/>
          <w:lang w:eastAsia="et-EE"/>
        </w:rPr>
        <w:t>Käesoleval ajal</w:t>
      </w:r>
      <w:r w:rsidRPr="1954DB38">
        <w:rPr>
          <w:rFonts w:ascii="Times New Roman" w:eastAsia="Times New Roman" w:hAnsi="Times New Roman"/>
          <w:sz w:val="24"/>
          <w:szCs w:val="24"/>
        </w:rPr>
        <w:t xml:space="preserve"> kasutavad rahvaraamatukogud ja teiste asutuste raamatukogud, sh kooliraamatukogud erinevaid raamatukogusüsteeme ning katavad nende kasutamise kulud oma eelarvest.</w:t>
      </w:r>
    </w:p>
    <w:p w14:paraId="32FF834B" w14:textId="1E606611" w:rsidR="1954DB38" w:rsidRDefault="1954DB38" w:rsidP="1954DB38">
      <w:pPr>
        <w:spacing w:after="0" w:line="240" w:lineRule="auto"/>
        <w:contextualSpacing/>
        <w:jc w:val="both"/>
        <w:rPr>
          <w:rFonts w:ascii="Times New Roman" w:eastAsia="Times New Roman" w:hAnsi="Times New Roman"/>
          <w:sz w:val="24"/>
          <w:szCs w:val="24"/>
        </w:rPr>
      </w:pPr>
    </w:p>
    <w:p w14:paraId="480EE24C" w14:textId="7FBBFBF8" w:rsidR="00887A61" w:rsidRPr="00AF6307" w:rsidRDefault="36CDF3A0" w:rsidP="1954DB38">
      <w:pPr>
        <w:spacing w:after="0" w:line="240" w:lineRule="auto"/>
        <w:contextualSpacing/>
        <w:jc w:val="both"/>
        <w:rPr>
          <w:rFonts w:ascii="Times New Roman" w:eastAsia="Times New Roman" w:hAnsi="Times New Roman"/>
          <w:sz w:val="24"/>
          <w:szCs w:val="24"/>
        </w:rPr>
      </w:pPr>
      <w:r w:rsidRPr="1954DB38">
        <w:rPr>
          <w:rFonts w:ascii="Times New Roman" w:hAnsi="Times New Roman"/>
          <w:sz w:val="24"/>
          <w:szCs w:val="24"/>
          <w:lang w:eastAsia="et-EE"/>
        </w:rPr>
        <w:t xml:space="preserve">Eelnõu eesmärgiks on rahvaraamatukogudes üleriigiliselt ühe andmekogu kasutuselevõtmine. </w:t>
      </w:r>
      <w:r w:rsidR="7406318F" w:rsidRPr="1954DB38">
        <w:rPr>
          <w:rFonts w:ascii="Times New Roman" w:hAnsi="Times New Roman"/>
          <w:sz w:val="24"/>
          <w:szCs w:val="24"/>
          <w:lang w:eastAsia="et-EE"/>
        </w:rPr>
        <w:t xml:space="preserve">Samas </w:t>
      </w:r>
      <w:r w:rsidR="27164F4E" w:rsidRPr="1954DB38">
        <w:rPr>
          <w:rFonts w:ascii="Times New Roman" w:hAnsi="Times New Roman"/>
          <w:sz w:val="24"/>
          <w:szCs w:val="24"/>
          <w:lang w:eastAsia="et-EE"/>
        </w:rPr>
        <w:t xml:space="preserve">luuakse eeldused </w:t>
      </w:r>
      <w:r w:rsidR="1FA0B734" w:rsidRPr="1954DB38">
        <w:rPr>
          <w:rFonts w:ascii="Times New Roman" w:hAnsi="Times New Roman"/>
          <w:sz w:val="24"/>
          <w:szCs w:val="24"/>
          <w:lang w:eastAsia="et-EE"/>
        </w:rPr>
        <w:t>ka teiste</w:t>
      </w:r>
      <w:r w:rsidR="00E10D6C">
        <w:rPr>
          <w:rFonts w:ascii="Times New Roman" w:hAnsi="Times New Roman"/>
          <w:sz w:val="24"/>
          <w:szCs w:val="24"/>
          <w:lang w:eastAsia="et-EE"/>
        </w:rPr>
        <w:t>le</w:t>
      </w:r>
      <w:r w:rsidR="1FA0B734" w:rsidRPr="1954DB38">
        <w:rPr>
          <w:rFonts w:ascii="Times New Roman" w:hAnsi="Times New Roman"/>
          <w:sz w:val="24"/>
          <w:szCs w:val="24"/>
          <w:lang w:eastAsia="et-EE"/>
        </w:rPr>
        <w:t xml:space="preserve"> </w:t>
      </w:r>
      <w:r w:rsidR="27164F4E" w:rsidRPr="1954DB38">
        <w:rPr>
          <w:rFonts w:ascii="Times New Roman" w:hAnsi="Times New Roman"/>
          <w:sz w:val="24"/>
          <w:szCs w:val="24"/>
          <w:lang w:eastAsia="et-EE"/>
        </w:rPr>
        <w:t xml:space="preserve">raamatukogutüüpidele (rahvus-, kooli-, teadus- ja erialaraamatukogud) raamatukogude andmekoguga liitumiseks. </w:t>
      </w:r>
      <w:r w:rsidR="27164F4E" w:rsidRPr="1954DB38">
        <w:rPr>
          <w:rFonts w:ascii="Times New Roman" w:eastAsia="Times New Roman" w:hAnsi="Times New Roman"/>
          <w:sz w:val="24"/>
          <w:szCs w:val="24"/>
        </w:rPr>
        <w:t>Kultuuriministeeriumi ega Haridus- ja Teadusministeeriumi haldusala teiste asutuste raamatukogude (näiteks muuseumid, ülikoolid, koolid) andmekoguga liitumine ega selle kasutamine ei ole kohustuslik ja selle kasutamise kulude hüvitamiseks ei eraldata riigieelarvest täiendavaid vahendeid.</w:t>
      </w:r>
    </w:p>
    <w:p w14:paraId="7E0C54BF" w14:textId="274BAF26" w:rsidR="00887A61" w:rsidRPr="00AF6307" w:rsidRDefault="50EA4324" w:rsidP="003F1C11">
      <w:pPr>
        <w:spacing w:after="0" w:line="240" w:lineRule="auto"/>
        <w:jc w:val="both"/>
        <w:rPr>
          <w:rFonts w:ascii="Times New Roman" w:eastAsia="Times New Roman" w:hAnsi="Times New Roman"/>
          <w:sz w:val="24"/>
          <w:szCs w:val="24"/>
        </w:rPr>
      </w:pPr>
      <w:r w:rsidRPr="1954DB38">
        <w:rPr>
          <w:rFonts w:ascii="Times New Roman" w:hAnsi="Times New Roman"/>
          <w:sz w:val="24"/>
          <w:szCs w:val="24"/>
          <w:lang w:eastAsia="et-EE"/>
        </w:rPr>
        <w:t xml:space="preserve">Raamatukogude andmekogu projekti käivitamisele eelneval ja projekti perioodil </w:t>
      </w:r>
      <w:r w:rsidR="3FA01755" w:rsidRPr="1954DB38">
        <w:rPr>
          <w:rFonts w:ascii="Times New Roman" w:hAnsi="Times New Roman"/>
          <w:sz w:val="24"/>
          <w:szCs w:val="24"/>
          <w:lang w:eastAsia="et-EE"/>
        </w:rPr>
        <w:t xml:space="preserve">on kõigil raamatukogudel </w:t>
      </w:r>
      <w:r w:rsidR="47E3EF77" w:rsidRPr="1954DB38">
        <w:rPr>
          <w:rFonts w:ascii="Times New Roman" w:hAnsi="Times New Roman"/>
          <w:sz w:val="24"/>
          <w:szCs w:val="24"/>
          <w:lang w:eastAsia="et-EE"/>
        </w:rPr>
        <w:t xml:space="preserve">võimalik </w:t>
      </w:r>
      <w:r w:rsidR="606A1E3B" w:rsidRPr="1954DB38">
        <w:rPr>
          <w:rFonts w:ascii="Times New Roman" w:hAnsi="Times New Roman"/>
          <w:sz w:val="24"/>
          <w:szCs w:val="24"/>
          <w:lang w:eastAsia="et-EE"/>
        </w:rPr>
        <w:t xml:space="preserve">andmed migreerida tasuta, sellest </w:t>
      </w:r>
      <w:r w:rsidRPr="1954DB38">
        <w:rPr>
          <w:rFonts w:ascii="Times New Roman" w:hAnsi="Times New Roman"/>
          <w:sz w:val="24"/>
          <w:szCs w:val="24"/>
          <w:lang w:eastAsia="et-EE"/>
        </w:rPr>
        <w:t xml:space="preserve">teavitab RaRa kõiki asutuste, sh koolide raamatukogude pidajaid raamatukogu andmete tasuta migreerimise </w:t>
      </w:r>
      <w:r w:rsidR="571110B8" w:rsidRPr="1954DB38">
        <w:rPr>
          <w:rFonts w:ascii="Times New Roman" w:hAnsi="Times New Roman"/>
          <w:sz w:val="24"/>
          <w:szCs w:val="24"/>
          <w:lang w:eastAsia="et-EE"/>
        </w:rPr>
        <w:t>ja liitumiseks</w:t>
      </w:r>
      <w:r w:rsidR="12E68BBE" w:rsidRPr="1954DB38">
        <w:rPr>
          <w:rFonts w:ascii="Times New Roman" w:hAnsi="Times New Roman"/>
          <w:sz w:val="24"/>
          <w:szCs w:val="24"/>
          <w:lang w:eastAsia="et-EE"/>
        </w:rPr>
        <w:t xml:space="preserve"> ettevalmistuse </w:t>
      </w:r>
      <w:r w:rsidRPr="1954DB38">
        <w:rPr>
          <w:rFonts w:ascii="Times New Roman" w:hAnsi="Times New Roman"/>
          <w:sz w:val="24"/>
          <w:szCs w:val="24"/>
          <w:lang w:eastAsia="et-EE"/>
        </w:rPr>
        <w:t>võimalusest. Pärast projekti migratsioonitegevuste lõppemist muutub andmete migreerimine tasuliseks teenuseks.</w:t>
      </w:r>
    </w:p>
    <w:p w14:paraId="3A1C2D1B" w14:textId="16AFDDBD" w:rsidR="00887A61" w:rsidRPr="00AF6307" w:rsidRDefault="27164F4E" w:rsidP="003F1C11">
      <w:pPr>
        <w:spacing w:after="0" w:line="240" w:lineRule="auto"/>
        <w:jc w:val="both"/>
        <w:rPr>
          <w:rFonts w:ascii="Times New Roman" w:eastAsia="Times New Roman" w:hAnsi="Times New Roman"/>
          <w:sz w:val="24"/>
          <w:szCs w:val="24"/>
        </w:rPr>
      </w:pPr>
      <w:r w:rsidRPr="1830089E">
        <w:rPr>
          <w:rFonts w:ascii="Times New Roman" w:eastAsia="Times New Roman" w:hAnsi="Times New Roman"/>
          <w:sz w:val="24"/>
          <w:szCs w:val="24"/>
        </w:rPr>
        <w:t xml:space="preserve">Andmekogu kasutamine on asutuste raamatukogudele (v.a kohalike omavalitsuste rahvaraamatukogud) kulupõhise tasu alusel. </w:t>
      </w:r>
      <w:r w:rsidR="062B3F6B" w:rsidRPr="1830089E">
        <w:rPr>
          <w:rFonts w:ascii="Times New Roman" w:eastAsia="Times New Roman" w:hAnsi="Times New Roman"/>
          <w:sz w:val="24"/>
          <w:szCs w:val="24"/>
        </w:rPr>
        <w:t xml:space="preserve">Rahvaraamatukogude </w:t>
      </w:r>
      <w:r w:rsidR="4C897607" w:rsidRPr="1830089E">
        <w:rPr>
          <w:rFonts w:ascii="Times New Roman" w:eastAsia="Times New Roman" w:hAnsi="Times New Roman"/>
          <w:sz w:val="24"/>
          <w:szCs w:val="24"/>
        </w:rPr>
        <w:t xml:space="preserve">osas katab </w:t>
      </w:r>
      <w:r w:rsidRPr="1830089E">
        <w:rPr>
          <w:rFonts w:ascii="Times New Roman" w:eastAsia="Times New Roman" w:hAnsi="Times New Roman"/>
          <w:sz w:val="24"/>
          <w:szCs w:val="24"/>
        </w:rPr>
        <w:t xml:space="preserve"> rahvaraamatukogude andmekogu kasutamise kulud Kultuuriministeerium.</w:t>
      </w:r>
    </w:p>
    <w:p w14:paraId="609D0473" w14:textId="77777777" w:rsidR="003F1C11" w:rsidRDefault="003F1C11" w:rsidP="003F1C11">
      <w:pPr>
        <w:spacing w:after="0" w:line="240" w:lineRule="auto"/>
        <w:contextualSpacing/>
        <w:jc w:val="both"/>
        <w:rPr>
          <w:rFonts w:ascii="Times New Roman" w:hAnsi="Times New Roman"/>
          <w:b/>
          <w:bCs/>
          <w:sz w:val="24"/>
          <w:szCs w:val="24"/>
          <w:lang w:eastAsia="et-EE"/>
        </w:rPr>
      </w:pPr>
    </w:p>
    <w:p w14:paraId="40241B0F" w14:textId="6B27600F" w:rsidR="009C0907" w:rsidRPr="00AF6307" w:rsidRDefault="05FF1D58" w:rsidP="1954DB38">
      <w:pPr>
        <w:spacing w:after="0" w:line="240" w:lineRule="auto"/>
        <w:contextualSpacing/>
        <w:jc w:val="both"/>
        <w:rPr>
          <w:rFonts w:ascii="Times New Roman" w:hAnsi="Times New Roman"/>
          <w:sz w:val="24"/>
          <w:szCs w:val="24"/>
        </w:rPr>
      </w:pPr>
      <w:r w:rsidRPr="1954DB38">
        <w:rPr>
          <w:rFonts w:ascii="Times New Roman" w:hAnsi="Times New Roman"/>
          <w:b/>
          <w:bCs/>
          <w:sz w:val="24"/>
          <w:szCs w:val="24"/>
          <w:lang w:eastAsia="et-EE"/>
        </w:rPr>
        <w:t>L</w:t>
      </w:r>
      <w:r w:rsidR="469E3363" w:rsidRPr="1954DB38">
        <w:rPr>
          <w:rFonts w:ascii="Times New Roman" w:hAnsi="Times New Roman"/>
          <w:b/>
          <w:bCs/>
          <w:sz w:val="24"/>
          <w:szCs w:val="24"/>
          <w:lang w:eastAsia="et-EE"/>
        </w:rPr>
        <w:t>õike 1</w:t>
      </w:r>
      <w:r w:rsidR="469E3363" w:rsidRPr="1954DB38">
        <w:rPr>
          <w:rFonts w:ascii="Times New Roman" w:hAnsi="Times New Roman"/>
          <w:sz w:val="24"/>
          <w:szCs w:val="24"/>
          <w:lang w:eastAsia="et-EE"/>
        </w:rPr>
        <w:t xml:space="preserve"> kohaselt kasutab rahvaraamatukogu </w:t>
      </w:r>
      <w:r w:rsidR="469E3363" w:rsidRPr="1954DB38">
        <w:rPr>
          <w:rFonts w:ascii="Times New Roman" w:hAnsi="Times New Roman"/>
          <w:sz w:val="24"/>
          <w:szCs w:val="24"/>
        </w:rPr>
        <w:t>RaRS-ist ja muudest õigusaktidest tulenevate ülesannete elektrooniliseks täitmiseks raamatukogude andmekogu. Raamatukogude andmekogu asendab seni rahvaraamatukogudes kasutusel olnud mitut erinevat raamatukogusüsteemi. Ühise andmekogu kasutamine tagab parema andme- ja teenuste kvaliteedi, mis ennekõike väljendub lugejate võimalusena tutvuda kõikide rahvaraamatukogude (ja teiste andmekoguga liitunud raamatukogude) kogudega ühes süsteemis. Andmekoguga seonduvat on täpsemalt kirjeldatud eelnõu § 29 punkti 16 selgituse juures.</w:t>
      </w:r>
    </w:p>
    <w:p w14:paraId="39D86672" w14:textId="77777777" w:rsidR="00DB404A" w:rsidRPr="00DB404A" w:rsidRDefault="00DB404A" w:rsidP="1954DB38">
      <w:pPr>
        <w:spacing w:after="0" w:line="240" w:lineRule="auto"/>
        <w:contextualSpacing/>
        <w:jc w:val="both"/>
        <w:rPr>
          <w:rFonts w:ascii="Times New Roman" w:hAnsi="Times New Roman"/>
          <w:sz w:val="24"/>
          <w:szCs w:val="24"/>
        </w:rPr>
      </w:pPr>
    </w:p>
    <w:p w14:paraId="545EC9E7" w14:textId="1B4B7BC8" w:rsidR="009C0907" w:rsidRPr="00AF6307" w:rsidRDefault="469E3363" w:rsidP="1954DB38">
      <w:pPr>
        <w:spacing w:after="0" w:line="240" w:lineRule="auto"/>
        <w:contextualSpacing/>
        <w:jc w:val="both"/>
        <w:rPr>
          <w:rFonts w:ascii="Times New Roman" w:hAnsi="Times New Roman"/>
          <w:sz w:val="24"/>
          <w:szCs w:val="24"/>
        </w:rPr>
      </w:pPr>
      <w:r w:rsidRPr="1954DB38">
        <w:rPr>
          <w:rFonts w:ascii="Times New Roman" w:hAnsi="Times New Roman"/>
          <w:b/>
          <w:bCs/>
          <w:sz w:val="24"/>
          <w:szCs w:val="24"/>
        </w:rPr>
        <w:t>Lõige 2</w:t>
      </w:r>
      <w:r w:rsidRPr="1954DB38">
        <w:rPr>
          <w:rFonts w:ascii="Times New Roman" w:hAnsi="Times New Roman"/>
          <w:sz w:val="24"/>
          <w:szCs w:val="24"/>
        </w:rPr>
        <w:t xml:space="preserve"> näeb ette, et raamatukogude andmekoguga liitumine on rahvaraamatukogule kohustuslik. Ühise andmekogu kasutamise plussid on lühidalt kokku võetud sama paragrahvi eelmise lõike selgituses.</w:t>
      </w:r>
    </w:p>
    <w:p w14:paraId="53747E68" w14:textId="77777777" w:rsidR="009C0907" w:rsidRPr="00AF6307" w:rsidRDefault="009C0907" w:rsidP="1954DB38">
      <w:pPr>
        <w:spacing w:after="0" w:line="240" w:lineRule="auto"/>
        <w:contextualSpacing/>
        <w:jc w:val="both"/>
        <w:rPr>
          <w:rFonts w:ascii="Times New Roman" w:hAnsi="Times New Roman"/>
          <w:sz w:val="24"/>
          <w:szCs w:val="24"/>
        </w:rPr>
      </w:pPr>
    </w:p>
    <w:p w14:paraId="37222D4E" w14:textId="0264CBB8" w:rsidR="009C0907" w:rsidRPr="00AF6307" w:rsidRDefault="05FF1D58" w:rsidP="1830089E">
      <w:pPr>
        <w:spacing w:after="0" w:line="240" w:lineRule="auto"/>
        <w:contextualSpacing/>
        <w:jc w:val="both"/>
        <w:rPr>
          <w:rFonts w:ascii="Times New Roman" w:hAnsi="Times New Roman"/>
          <w:sz w:val="24"/>
          <w:szCs w:val="24"/>
          <w:lang w:eastAsia="et-EE"/>
        </w:rPr>
      </w:pPr>
      <w:r w:rsidRPr="54EE25BE">
        <w:rPr>
          <w:rFonts w:ascii="Times New Roman" w:hAnsi="Times New Roman"/>
          <w:b/>
          <w:bCs/>
          <w:sz w:val="24"/>
          <w:szCs w:val="24"/>
        </w:rPr>
        <w:t>L</w:t>
      </w:r>
      <w:r w:rsidR="469E3363" w:rsidRPr="54EE25BE">
        <w:rPr>
          <w:rFonts w:ascii="Times New Roman" w:hAnsi="Times New Roman"/>
          <w:b/>
          <w:bCs/>
          <w:sz w:val="24"/>
          <w:szCs w:val="24"/>
        </w:rPr>
        <w:t>õike 3</w:t>
      </w:r>
      <w:r w:rsidR="469E3363" w:rsidRPr="54EE25BE">
        <w:rPr>
          <w:rFonts w:ascii="Times New Roman" w:hAnsi="Times New Roman"/>
          <w:sz w:val="24"/>
          <w:szCs w:val="24"/>
        </w:rPr>
        <w:t xml:space="preserve"> kohaselt on raamatukogude andmekoguga liitumine ja andmekogu kasutamine rahvaraamatukogule tasuta. Kuna raamatukogude andmekogu kasutamise rahvaraamatukogudele kohustuslikuks muutmine kujutab endast sekkumist KOV-ide õigusesse </w:t>
      </w:r>
      <w:r w:rsidR="469E3363" w:rsidRPr="54EE25BE">
        <w:rPr>
          <w:rFonts w:ascii="Times New Roman" w:hAnsi="Times New Roman"/>
          <w:sz w:val="24"/>
          <w:szCs w:val="24"/>
        </w:rPr>
        <w:lastRenderedPageBreak/>
        <w:t xml:space="preserve">iseseisvalt korraldada ja juhtida kohalikku elu, katab riik selle tasakaalustamiseks andmekoguga liitumise ja selle kasutamise kulud, mis praegu kasutusel olevate raamatukogusüsteemide puhul on KOV-ide endi kanda (vt ka käesoleva seletuskirja punkti </w:t>
      </w:r>
      <w:r w:rsidR="469E3363" w:rsidRPr="54EE25BE">
        <w:rPr>
          <w:rFonts w:ascii="Times New Roman" w:hAnsi="Times New Roman"/>
          <w:b/>
          <w:bCs/>
          <w:sz w:val="24"/>
          <w:szCs w:val="24"/>
        </w:rPr>
        <w:t xml:space="preserve">7 </w:t>
      </w:r>
      <w:r w:rsidR="469E3363" w:rsidRPr="54EE25BE">
        <w:rPr>
          <w:rFonts w:ascii="Times New Roman" w:hAnsi="Times New Roman"/>
          <w:sz w:val="24"/>
          <w:szCs w:val="24"/>
        </w:rPr>
        <w:t>„Seaduse rakendamisega seotud riigi ja kohaliku omavalitsuse tegevused, eeldatavad kulud ja tulud“).</w:t>
      </w:r>
      <w:r w:rsidR="7B18FCE8" w:rsidRPr="54EE25BE">
        <w:rPr>
          <w:rFonts w:ascii="Times New Roman" w:hAnsi="Times New Roman"/>
          <w:sz w:val="24"/>
          <w:szCs w:val="24"/>
        </w:rPr>
        <w:t xml:space="preserve"> Kulude katmiseks ei eraldata riigieelarvest täiendavaid vahendeid, kulud kaetakse </w:t>
      </w:r>
      <w:r w:rsidR="452F5BB2" w:rsidRPr="54EE25BE">
        <w:rPr>
          <w:rFonts w:ascii="Times New Roman" w:hAnsi="Times New Roman"/>
          <w:sz w:val="24"/>
          <w:szCs w:val="24"/>
        </w:rPr>
        <w:t xml:space="preserve">rahvaraamatukogude </w:t>
      </w:r>
      <w:r w:rsidR="7B18FCE8" w:rsidRPr="54EE25BE">
        <w:rPr>
          <w:rFonts w:ascii="Times New Roman" w:hAnsi="Times New Roman"/>
          <w:sz w:val="24"/>
          <w:szCs w:val="24"/>
        </w:rPr>
        <w:t>seniste</w:t>
      </w:r>
      <w:r w:rsidR="49D134E2" w:rsidRPr="54EE25BE">
        <w:rPr>
          <w:rFonts w:ascii="Times New Roman" w:hAnsi="Times New Roman"/>
          <w:sz w:val="24"/>
          <w:szCs w:val="24"/>
        </w:rPr>
        <w:t xml:space="preserve"> ülesannete</w:t>
      </w:r>
      <w:r w:rsidR="7B18FCE8" w:rsidRPr="54EE25BE">
        <w:rPr>
          <w:rFonts w:ascii="Times New Roman" w:hAnsi="Times New Roman"/>
          <w:sz w:val="24"/>
          <w:szCs w:val="24"/>
        </w:rPr>
        <w:t xml:space="preserve"> ümberkorraldamisel vabanevate vahendite arvelt.</w:t>
      </w:r>
    </w:p>
    <w:p w14:paraId="4A4A5A82" w14:textId="53C50B7C" w:rsidR="00F6570B" w:rsidRDefault="00F6570B" w:rsidP="1954DB38">
      <w:pPr>
        <w:spacing w:after="0" w:line="240" w:lineRule="auto"/>
        <w:contextualSpacing/>
        <w:jc w:val="both"/>
        <w:rPr>
          <w:rFonts w:ascii="Times New Roman" w:hAnsi="Times New Roman"/>
          <w:sz w:val="24"/>
          <w:szCs w:val="24"/>
        </w:rPr>
      </w:pPr>
    </w:p>
    <w:p w14:paraId="7311E707" w14:textId="14B56FD2" w:rsidR="00E63A9D" w:rsidRPr="003F1C11" w:rsidRDefault="7425DE6D" w:rsidP="1954DB38">
      <w:pPr>
        <w:spacing w:after="0" w:line="240" w:lineRule="auto"/>
        <w:contextualSpacing/>
        <w:jc w:val="both"/>
        <w:rPr>
          <w:rFonts w:ascii="Times New Roman" w:hAnsi="Times New Roman"/>
        </w:rPr>
      </w:pPr>
      <w:r w:rsidRPr="1954DB38">
        <w:rPr>
          <w:rFonts w:ascii="Times New Roman" w:hAnsi="Times New Roman"/>
          <w:b/>
          <w:bCs/>
          <w:sz w:val="24"/>
          <w:szCs w:val="24"/>
        </w:rPr>
        <w:t>Eelnõu § 7</w:t>
      </w:r>
      <w:r w:rsidRPr="1954DB38">
        <w:rPr>
          <w:rFonts w:ascii="Times New Roman" w:hAnsi="Times New Roman"/>
          <w:sz w:val="24"/>
          <w:szCs w:val="24"/>
        </w:rPr>
        <w:t xml:space="preserve"> – </w:t>
      </w:r>
      <w:r w:rsidR="23B35B00" w:rsidRPr="1954DB38">
        <w:rPr>
          <w:rFonts w:ascii="Times New Roman" w:hAnsi="Times New Roman"/>
          <w:sz w:val="24"/>
          <w:szCs w:val="24"/>
        </w:rPr>
        <w:t xml:space="preserve">sisaldab </w:t>
      </w:r>
      <w:r w:rsidR="23B35B00" w:rsidRPr="1954DB38">
        <w:rPr>
          <w:rFonts w:ascii="Times New Roman" w:eastAsia="Times New Roman" w:hAnsi="Times New Roman"/>
          <w:sz w:val="24"/>
          <w:szCs w:val="24"/>
          <w:lang w:eastAsia="et-EE"/>
        </w:rPr>
        <w:t>rahvaraamatukogu põhimääruse, arengukava ja töökorralduse eeskirjaga seotud regulatsiooni.</w:t>
      </w:r>
    </w:p>
    <w:p w14:paraId="49935766" w14:textId="3F01B4D4" w:rsidR="1954DB38" w:rsidRDefault="1954DB38" w:rsidP="1954DB38">
      <w:pPr>
        <w:spacing w:after="0" w:line="240" w:lineRule="auto"/>
        <w:contextualSpacing/>
        <w:jc w:val="both"/>
        <w:rPr>
          <w:rFonts w:ascii="Times New Roman" w:eastAsia="Times New Roman" w:hAnsi="Times New Roman"/>
          <w:sz w:val="24"/>
          <w:szCs w:val="24"/>
          <w:lang w:eastAsia="et-EE"/>
        </w:rPr>
      </w:pPr>
    </w:p>
    <w:p w14:paraId="5227533B" w14:textId="5DFD5936" w:rsidR="00994211" w:rsidRDefault="6618ED93" w:rsidP="59956BA4">
      <w:pPr>
        <w:spacing w:after="0" w:line="240" w:lineRule="auto"/>
        <w:contextualSpacing/>
        <w:jc w:val="both"/>
        <w:rPr>
          <w:rStyle w:val="normaltextrun"/>
          <w:rFonts w:ascii="Times New Roman" w:hAnsi="Times New Roman"/>
          <w:color w:val="000000"/>
          <w:sz w:val="24"/>
          <w:szCs w:val="24"/>
          <w:bdr w:val="none" w:sz="0" w:space="0" w:color="auto" w:frame="1"/>
        </w:rPr>
      </w:pPr>
      <w:r w:rsidRPr="59956BA4">
        <w:rPr>
          <w:rFonts w:ascii="Times New Roman" w:hAnsi="Times New Roman"/>
          <w:b/>
          <w:bCs/>
          <w:sz w:val="24"/>
          <w:szCs w:val="24"/>
        </w:rPr>
        <w:t>Lõikesse 1</w:t>
      </w:r>
      <w:r w:rsidRPr="59956BA4">
        <w:rPr>
          <w:rFonts w:ascii="Times New Roman" w:hAnsi="Times New Roman"/>
          <w:sz w:val="24"/>
          <w:szCs w:val="24"/>
        </w:rPr>
        <w:t xml:space="preserve">, mis puudutab rahvaraamatukogu põhimäärust, on võrreldes kehtiva RaRS-iga (kehtivas seaduses § 6 lõige 1) lisatud täpsustus, et rahvaraamatukogu struktuur tuleb põhimääruses sätestada vähemalt </w:t>
      </w:r>
      <w:r w:rsidRPr="59956BA4">
        <w:rPr>
          <w:rFonts w:ascii="Times New Roman" w:eastAsia="Times New Roman" w:hAnsi="Times New Roman"/>
          <w:sz w:val="24"/>
          <w:szCs w:val="24"/>
          <w:lang w:eastAsia="et-EE"/>
        </w:rPr>
        <w:t xml:space="preserve">RaRS § 5 lõikes 1 nimetatud struktuuriüksuste (keskraamatukogu ja haruraamatukogud) täpsusega ja kirjeldada ka struktuuri sellisest ülesehitusest tulenevat </w:t>
      </w:r>
      <w:r w:rsidRPr="59956BA4">
        <w:rPr>
          <w:rStyle w:val="normaltextrun"/>
          <w:rFonts w:ascii="Times New Roman" w:hAnsi="Times New Roman"/>
          <w:color w:val="000000" w:themeColor="text1"/>
          <w:sz w:val="24"/>
          <w:szCs w:val="24"/>
        </w:rPr>
        <w:t>raamatukoguteeninduse omavalitsuslikku koordineerimist (näiteks rahvaraamatukogu põhiülesannete jagamisel haruraamatukogude vahel viidata, milline haruraamatukogu millist põhiülesannet täidab</w:t>
      </w:r>
      <w:r w:rsidR="78C4E415" w:rsidRPr="59956BA4">
        <w:rPr>
          <w:rStyle w:val="normaltextrun"/>
          <w:rFonts w:ascii="Times New Roman" w:hAnsi="Times New Roman"/>
          <w:color w:val="000000" w:themeColor="text1"/>
          <w:sz w:val="24"/>
          <w:szCs w:val="24"/>
        </w:rPr>
        <w:t xml:space="preserve"> või koordineerib</w:t>
      </w:r>
      <w:r w:rsidRPr="59956BA4">
        <w:rPr>
          <w:rStyle w:val="normaltextrun"/>
          <w:rFonts w:ascii="Times New Roman" w:hAnsi="Times New Roman"/>
          <w:color w:val="000000" w:themeColor="text1"/>
          <w:sz w:val="24"/>
          <w:szCs w:val="24"/>
        </w:rPr>
        <w:t xml:space="preserve">). </w:t>
      </w:r>
      <w:r w:rsidR="4F08827D" w:rsidRPr="59956BA4">
        <w:rPr>
          <w:rStyle w:val="normaltextrun"/>
          <w:rFonts w:ascii="Times New Roman" w:hAnsi="Times New Roman"/>
          <w:color w:val="000000" w:themeColor="text1"/>
          <w:sz w:val="24"/>
          <w:szCs w:val="24"/>
        </w:rPr>
        <w:t>Põhimäärus</w:t>
      </w:r>
      <w:r w:rsidR="3AE1AAA1" w:rsidRPr="59956BA4">
        <w:rPr>
          <w:rStyle w:val="normaltextrun"/>
          <w:rFonts w:ascii="Times New Roman" w:hAnsi="Times New Roman"/>
          <w:color w:val="000000" w:themeColor="text1"/>
          <w:sz w:val="24"/>
          <w:szCs w:val="24"/>
        </w:rPr>
        <w:t xml:space="preserve"> kehtestatakse </w:t>
      </w:r>
      <w:r w:rsidR="6AAE287A" w:rsidRPr="59956BA4">
        <w:rPr>
          <w:rStyle w:val="normaltextrun"/>
          <w:rFonts w:ascii="Times New Roman" w:hAnsi="Times New Roman"/>
          <w:color w:val="000000" w:themeColor="text1"/>
          <w:sz w:val="24"/>
          <w:szCs w:val="24"/>
        </w:rPr>
        <w:t>kohaliku omavalitsuse volikogu</w:t>
      </w:r>
      <w:r w:rsidR="798356DE" w:rsidRPr="59956BA4">
        <w:rPr>
          <w:rStyle w:val="normaltextrun"/>
          <w:rFonts w:ascii="Times New Roman" w:hAnsi="Times New Roman"/>
          <w:color w:val="000000" w:themeColor="text1"/>
          <w:sz w:val="24"/>
          <w:szCs w:val="24"/>
        </w:rPr>
        <w:t xml:space="preserve"> sätestatud korras.</w:t>
      </w:r>
    </w:p>
    <w:p w14:paraId="3FCDD488" w14:textId="3E96A67C" w:rsidR="00F5495E" w:rsidRPr="00AF6307" w:rsidRDefault="00F5495E" w:rsidP="1954DB38">
      <w:pPr>
        <w:spacing w:after="0" w:line="240" w:lineRule="auto"/>
        <w:contextualSpacing/>
        <w:jc w:val="both"/>
        <w:rPr>
          <w:rFonts w:ascii="Times New Roman" w:hAnsi="Times New Roman"/>
          <w:sz w:val="24"/>
          <w:szCs w:val="24"/>
        </w:rPr>
      </w:pPr>
    </w:p>
    <w:p w14:paraId="4844F7DC" w14:textId="2500FF04" w:rsidR="00054B3C" w:rsidRPr="00AF6307" w:rsidRDefault="2DF8B828" w:rsidP="1954DB38">
      <w:pPr>
        <w:spacing w:after="0" w:line="240" w:lineRule="auto"/>
        <w:contextualSpacing/>
        <w:jc w:val="both"/>
        <w:rPr>
          <w:rFonts w:ascii="Times New Roman" w:hAnsi="Times New Roman"/>
          <w:sz w:val="24"/>
          <w:szCs w:val="24"/>
        </w:rPr>
      </w:pPr>
      <w:r w:rsidRPr="00B216E7">
        <w:rPr>
          <w:rFonts w:ascii="Times New Roman" w:hAnsi="Times New Roman"/>
          <w:b/>
          <w:bCs/>
          <w:sz w:val="24"/>
          <w:szCs w:val="24"/>
        </w:rPr>
        <w:t>Lõikega 2</w:t>
      </w:r>
      <w:r w:rsidRPr="00AF6307">
        <w:rPr>
          <w:rFonts w:ascii="Times New Roman" w:hAnsi="Times New Roman"/>
          <w:sz w:val="24"/>
          <w:szCs w:val="24"/>
        </w:rPr>
        <w:t xml:space="preserve"> nähakse ette, et rahvaraamatukogu arengusuunad </w:t>
      </w:r>
      <w:r w:rsidR="11F876A0" w:rsidRPr="00AF6307">
        <w:rPr>
          <w:rFonts w:ascii="Times New Roman" w:hAnsi="Times New Roman"/>
          <w:sz w:val="24"/>
          <w:szCs w:val="24"/>
        </w:rPr>
        <w:t xml:space="preserve">peavad olema kajastatud valla või linna arengukavas või kui </w:t>
      </w:r>
      <w:r w:rsidR="11F876A0" w:rsidRPr="1954DB38">
        <w:rPr>
          <w:rFonts w:ascii="Times New Roman" w:hAnsi="Times New Roman"/>
          <w:sz w:val="24"/>
          <w:szCs w:val="24"/>
        </w:rPr>
        <w:t xml:space="preserve">KOV-is on koostatud näiteks eraldi kultuuri- ja haridusvaldkonna arengukava, siis </w:t>
      </w:r>
      <w:r w:rsidR="55CC1FDD">
        <w:rPr>
          <w:rFonts w:ascii="Times New Roman" w:hAnsi="Times New Roman"/>
          <w:sz w:val="24"/>
          <w:szCs w:val="24"/>
        </w:rPr>
        <w:t>(ka)</w:t>
      </w:r>
      <w:r w:rsidR="11F876A0" w:rsidRPr="00AF6307">
        <w:rPr>
          <w:rFonts w:ascii="Times New Roman" w:hAnsi="Times New Roman"/>
          <w:sz w:val="24"/>
          <w:szCs w:val="24"/>
        </w:rPr>
        <w:t xml:space="preserve"> selles. Täiendav arengukava võib olla koostatud ka veelgi kitsama tegevusvaldkonna arendamiseks ehk ainult rahvaraamatukogu kohta. </w:t>
      </w:r>
      <w:r w:rsidR="47A7455A" w:rsidRPr="00AF6307">
        <w:rPr>
          <w:rFonts w:ascii="Times New Roman" w:hAnsi="Times New Roman"/>
          <w:sz w:val="24"/>
          <w:szCs w:val="24"/>
        </w:rPr>
        <w:t>Rahvaraamatukogu</w:t>
      </w:r>
      <w:r w:rsidR="11F876A0" w:rsidRPr="00AF6307">
        <w:rPr>
          <w:rFonts w:ascii="Times New Roman" w:hAnsi="Times New Roman"/>
          <w:sz w:val="24"/>
          <w:szCs w:val="24"/>
        </w:rPr>
        <w:t xml:space="preserve"> arengusuundade käsitlemine valla või linna</w:t>
      </w:r>
      <w:r w:rsidR="47A7455A" w:rsidRPr="00AF6307">
        <w:rPr>
          <w:rFonts w:ascii="Times New Roman" w:hAnsi="Times New Roman"/>
          <w:sz w:val="24"/>
          <w:szCs w:val="24"/>
        </w:rPr>
        <w:t xml:space="preserve"> arengukava</w:t>
      </w:r>
      <w:r w:rsidR="11F876A0" w:rsidRPr="00AF6307">
        <w:rPr>
          <w:rFonts w:ascii="Times New Roman" w:hAnsi="Times New Roman"/>
          <w:sz w:val="24"/>
          <w:szCs w:val="24"/>
        </w:rPr>
        <w:t>s</w:t>
      </w:r>
      <w:r w:rsidR="47A7455A" w:rsidRPr="00AF6307">
        <w:rPr>
          <w:rFonts w:ascii="Times New Roman" w:hAnsi="Times New Roman"/>
          <w:sz w:val="24"/>
          <w:szCs w:val="24"/>
        </w:rPr>
        <w:t xml:space="preserve"> </w:t>
      </w:r>
      <w:r w:rsidR="11F876A0" w:rsidRPr="00AF6307">
        <w:rPr>
          <w:rFonts w:ascii="Times New Roman" w:hAnsi="Times New Roman"/>
          <w:sz w:val="24"/>
          <w:szCs w:val="24"/>
        </w:rPr>
        <w:t xml:space="preserve">või selleks eraldi arengukava </w:t>
      </w:r>
      <w:r w:rsidR="11F876A0" w:rsidRPr="1954DB38" w:rsidDel="00742B76">
        <w:rPr>
          <w:rFonts w:ascii="Times New Roman" w:hAnsi="Times New Roman"/>
          <w:sz w:val="24"/>
          <w:szCs w:val="24"/>
        </w:rPr>
        <w:t>koostamine</w:t>
      </w:r>
      <w:r w:rsidR="11F876A0" w:rsidRPr="1954DB38">
        <w:rPr>
          <w:rFonts w:ascii="Times New Roman" w:hAnsi="Times New Roman"/>
          <w:sz w:val="24"/>
          <w:szCs w:val="24"/>
        </w:rPr>
        <w:t xml:space="preserve"> </w:t>
      </w:r>
      <w:r w:rsidR="47A7455A" w:rsidRPr="1954DB38">
        <w:rPr>
          <w:rFonts w:ascii="Times New Roman" w:hAnsi="Times New Roman"/>
          <w:sz w:val="24"/>
          <w:szCs w:val="24"/>
        </w:rPr>
        <w:t xml:space="preserve">aitab tagada </w:t>
      </w:r>
      <w:r w:rsidR="11F876A0" w:rsidRPr="1954DB38">
        <w:rPr>
          <w:rFonts w:ascii="Times New Roman" w:hAnsi="Times New Roman"/>
          <w:sz w:val="24"/>
          <w:szCs w:val="24"/>
        </w:rPr>
        <w:t xml:space="preserve">rahvaraamatukogu </w:t>
      </w:r>
      <w:r w:rsidR="47A7455A" w:rsidRPr="1954DB38">
        <w:rPr>
          <w:rFonts w:ascii="Times New Roman" w:hAnsi="Times New Roman"/>
          <w:sz w:val="24"/>
          <w:szCs w:val="24"/>
        </w:rPr>
        <w:t xml:space="preserve">sihipärase arengu ja teenuste vastavuse kogukonna vajadustele. </w:t>
      </w:r>
      <w:r w:rsidR="11F876A0" w:rsidRPr="1954DB38">
        <w:rPr>
          <w:rFonts w:ascii="Times New Roman" w:hAnsi="Times New Roman"/>
          <w:sz w:val="24"/>
          <w:szCs w:val="24"/>
        </w:rPr>
        <w:t xml:space="preserve">Arengukava olemasolu on </w:t>
      </w:r>
      <w:r w:rsidR="47A7455A" w:rsidRPr="1954DB38">
        <w:rPr>
          <w:rFonts w:ascii="Times New Roman" w:hAnsi="Times New Roman"/>
          <w:sz w:val="24"/>
          <w:szCs w:val="24"/>
        </w:rPr>
        <w:t xml:space="preserve">sageli </w:t>
      </w:r>
      <w:r w:rsidR="11F876A0" w:rsidRPr="1954DB38">
        <w:rPr>
          <w:rFonts w:ascii="Times New Roman" w:hAnsi="Times New Roman"/>
          <w:sz w:val="24"/>
          <w:szCs w:val="24"/>
        </w:rPr>
        <w:t xml:space="preserve">ka </w:t>
      </w:r>
      <w:r w:rsidR="47A7455A" w:rsidRPr="1954DB38">
        <w:rPr>
          <w:rFonts w:ascii="Times New Roman" w:hAnsi="Times New Roman"/>
          <w:sz w:val="24"/>
          <w:szCs w:val="24"/>
        </w:rPr>
        <w:t xml:space="preserve">eelduseks </w:t>
      </w:r>
      <w:r w:rsidR="11F876A0" w:rsidRPr="1954DB38">
        <w:rPr>
          <w:rFonts w:ascii="Times New Roman" w:hAnsi="Times New Roman"/>
          <w:sz w:val="24"/>
          <w:szCs w:val="24"/>
        </w:rPr>
        <w:t xml:space="preserve">riiklikest </w:t>
      </w:r>
      <w:r w:rsidR="47A7455A" w:rsidRPr="1954DB38">
        <w:rPr>
          <w:rFonts w:ascii="Times New Roman" w:hAnsi="Times New Roman"/>
          <w:sz w:val="24"/>
          <w:szCs w:val="24"/>
        </w:rPr>
        <w:t>toetusmeetmetest</w:t>
      </w:r>
      <w:r w:rsidR="00F5495E" w:rsidRPr="1954DB38">
        <w:rPr>
          <w:rStyle w:val="Allmrkuseviide"/>
          <w:rFonts w:ascii="Times New Roman" w:hAnsi="Times New Roman"/>
          <w:sz w:val="24"/>
          <w:szCs w:val="24"/>
        </w:rPr>
        <w:footnoteReference w:id="28"/>
      </w:r>
      <w:r w:rsidR="47A7455A" w:rsidRPr="1954DB38">
        <w:rPr>
          <w:rFonts w:ascii="Times New Roman" w:hAnsi="Times New Roman"/>
          <w:sz w:val="24"/>
          <w:szCs w:val="24"/>
        </w:rPr>
        <w:t xml:space="preserve"> rahastuse taotlemisel</w:t>
      </w:r>
      <w:r w:rsidR="16C0AA83" w:rsidRPr="1954DB38">
        <w:rPr>
          <w:rFonts w:ascii="Times New Roman" w:hAnsi="Times New Roman"/>
          <w:sz w:val="24"/>
          <w:szCs w:val="24"/>
        </w:rPr>
        <w:t>,</w:t>
      </w:r>
      <w:r w:rsidR="47A7455A" w:rsidRPr="1954DB38">
        <w:rPr>
          <w:rFonts w:ascii="Times New Roman" w:hAnsi="Times New Roman"/>
          <w:sz w:val="24"/>
          <w:szCs w:val="24"/>
        </w:rPr>
        <w:t xml:space="preserve"> tagades, et investeeringud põhinevad selgelt kavandatud eesmärkidel ja pikaajalisel strateegial.</w:t>
      </w:r>
    </w:p>
    <w:p w14:paraId="609DE50E" w14:textId="77777777" w:rsidR="004540E9" w:rsidRPr="00AF6307" w:rsidRDefault="004540E9" w:rsidP="00AF6307">
      <w:pPr>
        <w:spacing w:after="0" w:line="240" w:lineRule="auto"/>
        <w:contextualSpacing/>
        <w:jc w:val="both"/>
        <w:rPr>
          <w:rFonts w:ascii="Times New Roman" w:hAnsi="Times New Roman"/>
          <w:sz w:val="24"/>
          <w:szCs w:val="24"/>
        </w:rPr>
      </w:pPr>
    </w:p>
    <w:p w14:paraId="2185636E" w14:textId="5EBFADED" w:rsidR="00D07A12" w:rsidRPr="00AF6307" w:rsidRDefault="796E1819" w:rsidP="1830089E">
      <w:pPr>
        <w:spacing w:after="0" w:line="240" w:lineRule="auto"/>
        <w:contextualSpacing/>
        <w:jc w:val="both"/>
        <w:rPr>
          <w:rFonts w:ascii="Times New Roman" w:hAnsi="Times New Roman"/>
          <w:sz w:val="24"/>
          <w:szCs w:val="24"/>
        </w:rPr>
      </w:pPr>
      <w:r w:rsidRPr="54EE25BE">
        <w:rPr>
          <w:rFonts w:ascii="Times New Roman" w:hAnsi="Times New Roman"/>
          <w:b/>
          <w:bCs/>
          <w:sz w:val="24"/>
          <w:szCs w:val="24"/>
        </w:rPr>
        <w:t>Lõige 3</w:t>
      </w:r>
      <w:r w:rsidRPr="54EE25BE">
        <w:rPr>
          <w:rFonts w:ascii="Times New Roman" w:hAnsi="Times New Roman"/>
          <w:sz w:val="24"/>
          <w:szCs w:val="24"/>
        </w:rPr>
        <w:t xml:space="preserve"> sisaldab volitusnormi</w:t>
      </w:r>
      <w:r w:rsidR="6E2D0491" w:rsidRPr="54EE25BE">
        <w:rPr>
          <w:rFonts w:ascii="Times New Roman" w:hAnsi="Times New Roman"/>
          <w:sz w:val="24"/>
          <w:szCs w:val="24"/>
        </w:rPr>
        <w:t xml:space="preserve">, mille kohaselt </w:t>
      </w:r>
      <w:r w:rsidR="1409ACBD" w:rsidRPr="54EE25BE">
        <w:rPr>
          <w:rFonts w:ascii="Times New Roman" w:hAnsi="Times New Roman"/>
          <w:sz w:val="24"/>
          <w:szCs w:val="24"/>
        </w:rPr>
        <w:t>võib</w:t>
      </w:r>
      <w:r w:rsidRPr="54EE25BE">
        <w:rPr>
          <w:rFonts w:ascii="Times New Roman" w:hAnsi="Times New Roman"/>
          <w:sz w:val="24"/>
          <w:szCs w:val="24"/>
        </w:rPr>
        <w:t xml:space="preserve"> valdkonna eest vastutav minist</w:t>
      </w:r>
      <w:r w:rsidR="0D1B5D26" w:rsidRPr="54EE25BE">
        <w:rPr>
          <w:rFonts w:ascii="Times New Roman" w:hAnsi="Times New Roman"/>
          <w:sz w:val="24"/>
          <w:szCs w:val="24"/>
        </w:rPr>
        <w:t>er</w:t>
      </w:r>
      <w:r w:rsidRPr="54EE25BE">
        <w:rPr>
          <w:rFonts w:ascii="Times New Roman" w:hAnsi="Times New Roman"/>
          <w:sz w:val="24"/>
          <w:szCs w:val="24"/>
        </w:rPr>
        <w:t xml:space="preserve"> (kultuuriminister) </w:t>
      </w:r>
      <w:r w:rsidR="0D1B5D26" w:rsidRPr="54EE25BE">
        <w:rPr>
          <w:rFonts w:ascii="Times New Roman" w:hAnsi="Times New Roman"/>
          <w:sz w:val="24"/>
          <w:szCs w:val="24"/>
        </w:rPr>
        <w:t xml:space="preserve">määrusega </w:t>
      </w:r>
      <w:r w:rsidR="4D8335D2" w:rsidRPr="54EE25BE">
        <w:rPr>
          <w:rFonts w:ascii="Times New Roman" w:hAnsi="Times New Roman"/>
          <w:sz w:val="24"/>
          <w:szCs w:val="24"/>
        </w:rPr>
        <w:t xml:space="preserve">kehtestada </w:t>
      </w:r>
      <w:r w:rsidRPr="54EE25BE">
        <w:rPr>
          <w:rFonts w:ascii="Times New Roman" w:hAnsi="Times New Roman"/>
          <w:sz w:val="24"/>
          <w:szCs w:val="24"/>
        </w:rPr>
        <w:t>rahvaraamatukogu töökorralduse eeskirja. Volitusnormi sõnastust on võrreldes kehtiva RaRS-iga (kehtiva seaduse § 6 lõige 2) täpsustatud, määratlemaks seaduses selge</w:t>
      </w:r>
      <w:r w:rsidR="4FAD62AD" w:rsidRPr="54EE25BE">
        <w:rPr>
          <w:rFonts w:ascii="Times New Roman" w:hAnsi="Times New Roman"/>
          <w:sz w:val="24"/>
          <w:szCs w:val="24"/>
        </w:rPr>
        <w:t xml:space="preserve">lt </w:t>
      </w:r>
      <w:r w:rsidRPr="54EE25BE">
        <w:rPr>
          <w:rFonts w:ascii="Times New Roman" w:hAnsi="Times New Roman"/>
          <w:sz w:val="24"/>
          <w:szCs w:val="24"/>
        </w:rPr>
        <w:t>piirid, mil</w:t>
      </w:r>
      <w:r w:rsidR="4FAD62AD" w:rsidRPr="54EE25BE">
        <w:rPr>
          <w:rFonts w:ascii="Times New Roman" w:hAnsi="Times New Roman"/>
          <w:sz w:val="24"/>
          <w:szCs w:val="24"/>
        </w:rPr>
        <w:t>lises ulatuses minister rahvaraamatukogu töökorraldust võib reguleerida. Seejuures on arvestatud kultuuriministri 12. juuli 2004. a määruses nr 9 „Rahvaraamatukogu töökorralduse juhend“ sätestatut. Kõnealuse r</w:t>
      </w:r>
      <w:r w:rsidR="47A7455A" w:rsidRPr="54EE25BE">
        <w:rPr>
          <w:rFonts w:ascii="Times New Roman" w:hAnsi="Times New Roman"/>
          <w:sz w:val="24"/>
          <w:szCs w:val="24"/>
        </w:rPr>
        <w:t xml:space="preserve">akendusakti kavand on lisatud </w:t>
      </w:r>
      <w:r w:rsidR="4FAD62AD" w:rsidRPr="54EE25BE">
        <w:rPr>
          <w:rFonts w:ascii="Times New Roman" w:hAnsi="Times New Roman"/>
          <w:sz w:val="24"/>
          <w:szCs w:val="24"/>
        </w:rPr>
        <w:t xml:space="preserve">käesolevale </w:t>
      </w:r>
      <w:r w:rsidR="47A7455A" w:rsidRPr="54EE25BE">
        <w:rPr>
          <w:rFonts w:ascii="Times New Roman" w:hAnsi="Times New Roman"/>
          <w:sz w:val="24"/>
          <w:szCs w:val="24"/>
        </w:rPr>
        <w:t>seletuskirja</w:t>
      </w:r>
      <w:r w:rsidR="4FAD62AD" w:rsidRPr="54EE25BE">
        <w:rPr>
          <w:rFonts w:ascii="Times New Roman" w:hAnsi="Times New Roman"/>
          <w:sz w:val="24"/>
          <w:szCs w:val="24"/>
        </w:rPr>
        <w:t>le</w:t>
      </w:r>
      <w:r w:rsidR="7C79C72B" w:rsidRPr="54EE25BE">
        <w:rPr>
          <w:rFonts w:ascii="Times New Roman" w:hAnsi="Times New Roman"/>
          <w:sz w:val="24"/>
          <w:szCs w:val="24"/>
        </w:rPr>
        <w:t xml:space="preserve"> (vt seletuskirja lisa </w:t>
      </w:r>
      <w:r w:rsidR="325CCE27" w:rsidRPr="54EE25BE">
        <w:rPr>
          <w:rFonts w:ascii="Times New Roman" w:hAnsi="Times New Roman"/>
          <w:sz w:val="24"/>
          <w:szCs w:val="24"/>
        </w:rPr>
        <w:t>21</w:t>
      </w:r>
      <w:r w:rsidR="7C79C72B" w:rsidRPr="54EE25BE">
        <w:rPr>
          <w:rFonts w:ascii="Times New Roman" w:hAnsi="Times New Roman"/>
          <w:sz w:val="24"/>
          <w:szCs w:val="24"/>
        </w:rPr>
        <w:t>)</w:t>
      </w:r>
      <w:r w:rsidR="47A7455A" w:rsidRPr="54EE25BE">
        <w:rPr>
          <w:rFonts w:ascii="Times New Roman" w:hAnsi="Times New Roman"/>
          <w:sz w:val="24"/>
          <w:szCs w:val="24"/>
        </w:rPr>
        <w:t>.</w:t>
      </w:r>
    </w:p>
    <w:p w14:paraId="212F92EA" w14:textId="77777777" w:rsidR="00E63A9D" w:rsidRPr="00AF6307" w:rsidRDefault="00E63A9D" w:rsidP="00AF6307">
      <w:pPr>
        <w:spacing w:after="0" w:line="240" w:lineRule="auto"/>
        <w:contextualSpacing/>
        <w:jc w:val="both"/>
        <w:rPr>
          <w:rFonts w:ascii="Times New Roman" w:hAnsi="Times New Roman"/>
          <w:sz w:val="24"/>
          <w:szCs w:val="24"/>
        </w:rPr>
      </w:pPr>
    </w:p>
    <w:p w14:paraId="32BA22E9" w14:textId="5144BA2D" w:rsidR="00E63A9D"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Eelnõu § 8</w:t>
      </w:r>
      <w:r w:rsidRPr="00AF6307">
        <w:rPr>
          <w:rFonts w:ascii="Times New Roman" w:hAnsi="Times New Roman"/>
          <w:sz w:val="24"/>
          <w:szCs w:val="24"/>
        </w:rPr>
        <w:t xml:space="preserve"> – </w:t>
      </w:r>
      <w:r w:rsidR="00735BB4" w:rsidRPr="00AF6307">
        <w:rPr>
          <w:rFonts w:ascii="Times New Roman" w:hAnsi="Times New Roman"/>
          <w:sz w:val="24"/>
          <w:szCs w:val="24"/>
        </w:rPr>
        <w:t>reguleeritakse rahvaraamatukogu juhi ning tema haridus- ja kutsenõuetega seonduvat.</w:t>
      </w:r>
    </w:p>
    <w:p w14:paraId="1FE5CB56" w14:textId="77777777" w:rsidR="00735BB4" w:rsidRPr="00AF6307" w:rsidRDefault="00735BB4" w:rsidP="00AF6307">
      <w:pPr>
        <w:spacing w:after="0" w:line="240" w:lineRule="auto"/>
        <w:contextualSpacing/>
        <w:jc w:val="both"/>
        <w:rPr>
          <w:rFonts w:ascii="Times New Roman" w:hAnsi="Times New Roman"/>
          <w:sz w:val="24"/>
          <w:szCs w:val="24"/>
        </w:rPr>
      </w:pPr>
    </w:p>
    <w:p w14:paraId="7A2D4DBA" w14:textId="14BDBA67" w:rsidR="00AD40FA" w:rsidRPr="00AF6307" w:rsidRDefault="00E00E95" w:rsidP="00AF6307">
      <w:pPr>
        <w:spacing w:after="0" w:line="240" w:lineRule="auto"/>
        <w:contextualSpacing/>
        <w:jc w:val="both"/>
        <w:rPr>
          <w:rFonts w:ascii="Times New Roman" w:hAnsi="Times New Roman"/>
          <w:sz w:val="24"/>
          <w:szCs w:val="24"/>
        </w:rPr>
      </w:pPr>
      <w:r w:rsidRPr="00B216E7">
        <w:rPr>
          <w:rFonts w:ascii="Times New Roman" w:hAnsi="Times New Roman"/>
          <w:b/>
          <w:bCs/>
          <w:sz w:val="24"/>
          <w:szCs w:val="24"/>
        </w:rPr>
        <w:t>Lõikes 1</w:t>
      </w:r>
      <w:r w:rsidRPr="00AF6307">
        <w:rPr>
          <w:rFonts w:ascii="Times New Roman" w:hAnsi="Times New Roman"/>
          <w:sz w:val="24"/>
          <w:szCs w:val="24"/>
        </w:rPr>
        <w:t xml:space="preserve"> nähakse ette, et </w:t>
      </w:r>
      <w:r w:rsidRPr="00AF6307">
        <w:rPr>
          <w:rFonts w:ascii="Times New Roman" w:eastAsia="Times New Roman" w:hAnsi="Times New Roman"/>
          <w:sz w:val="24"/>
          <w:szCs w:val="24"/>
          <w:lang w:eastAsia="et-EE"/>
        </w:rPr>
        <w:t xml:space="preserve">keskraamatukogu koos haruraamatukogudega või haruraamatukogudeta rahvaraamatukogu juhib </w:t>
      </w:r>
      <w:r w:rsidRPr="00AF6307">
        <w:rPr>
          <w:rStyle w:val="normaltextrun"/>
          <w:rFonts w:ascii="Times New Roman" w:hAnsi="Times New Roman"/>
          <w:color w:val="202020"/>
          <w:sz w:val="24"/>
          <w:szCs w:val="24"/>
          <w:bdr w:val="none" w:sz="0" w:space="0" w:color="auto" w:frame="1"/>
        </w:rPr>
        <w:t xml:space="preserve">rahvaraamatukogu </w:t>
      </w:r>
      <w:r w:rsidRPr="50E84584">
        <w:rPr>
          <w:rStyle w:val="normaltextrun"/>
          <w:rFonts w:ascii="Times New Roman" w:hAnsi="Times New Roman"/>
          <w:color w:val="202020"/>
          <w:sz w:val="24"/>
          <w:szCs w:val="24"/>
        </w:rPr>
        <w:t>juht</w:t>
      </w:r>
      <w:r w:rsidRPr="00AF6307">
        <w:rPr>
          <w:rFonts w:ascii="Times New Roman" w:eastAsia="Times New Roman" w:hAnsi="Times New Roman"/>
          <w:sz w:val="24"/>
          <w:szCs w:val="24"/>
          <w:lang w:eastAsia="et-EE"/>
        </w:rPr>
        <w:t>. Loobutud on sõna „direktor“ kasutamisest</w:t>
      </w:r>
      <w:r w:rsidR="00DB7E0D" w:rsidRPr="00AF6307">
        <w:rPr>
          <w:rFonts w:ascii="Times New Roman" w:hAnsi="Times New Roman"/>
          <w:sz w:val="24"/>
          <w:szCs w:val="24"/>
        </w:rPr>
        <w:t>, välti</w:t>
      </w:r>
      <w:r w:rsidRPr="00AF6307">
        <w:rPr>
          <w:rFonts w:ascii="Times New Roman" w:hAnsi="Times New Roman"/>
          <w:sz w:val="24"/>
          <w:szCs w:val="24"/>
        </w:rPr>
        <w:t>maks</w:t>
      </w:r>
      <w:r w:rsidR="00DB7E0D" w:rsidRPr="00AF6307">
        <w:rPr>
          <w:rFonts w:ascii="Times New Roman" w:hAnsi="Times New Roman"/>
          <w:sz w:val="24"/>
          <w:szCs w:val="24"/>
        </w:rPr>
        <w:t xml:space="preserve"> arusaama, </w:t>
      </w:r>
      <w:r w:rsidRPr="00AF6307">
        <w:rPr>
          <w:rFonts w:ascii="Times New Roman" w:hAnsi="Times New Roman"/>
          <w:sz w:val="24"/>
          <w:szCs w:val="24"/>
        </w:rPr>
        <w:t>et</w:t>
      </w:r>
      <w:r w:rsidR="00DB7E0D" w:rsidRPr="00AF6307">
        <w:rPr>
          <w:rFonts w:ascii="Times New Roman" w:hAnsi="Times New Roman"/>
          <w:sz w:val="24"/>
          <w:szCs w:val="24"/>
        </w:rPr>
        <w:t xml:space="preserve"> seadus kohus</w:t>
      </w:r>
      <w:r w:rsidRPr="00AF6307">
        <w:rPr>
          <w:rFonts w:ascii="Times New Roman" w:hAnsi="Times New Roman"/>
          <w:sz w:val="24"/>
          <w:szCs w:val="24"/>
        </w:rPr>
        <w:t>tab</w:t>
      </w:r>
      <w:r w:rsidR="00DB7E0D" w:rsidRPr="00AF6307">
        <w:rPr>
          <w:rFonts w:ascii="Times New Roman" w:hAnsi="Times New Roman"/>
          <w:sz w:val="24"/>
          <w:szCs w:val="24"/>
        </w:rPr>
        <w:t xml:space="preserve"> kasutama direktori ametinimetust. </w:t>
      </w:r>
      <w:r w:rsidRPr="00AF6307">
        <w:rPr>
          <w:rFonts w:ascii="Times New Roman" w:hAnsi="Times New Roman"/>
          <w:sz w:val="24"/>
          <w:szCs w:val="24"/>
        </w:rPr>
        <w:t xml:space="preserve">Täpsustatud on ka, et rahvaraamatukogu juhina mõistetakse rahvaraamatukogu kui terviku juhti (keskraamatukogu koos </w:t>
      </w:r>
      <w:r w:rsidR="00AD40FA" w:rsidRPr="00AF6307">
        <w:rPr>
          <w:rFonts w:ascii="Times New Roman" w:hAnsi="Times New Roman"/>
          <w:sz w:val="24"/>
          <w:szCs w:val="24"/>
        </w:rPr>
        <w:t xml:space="preserve">haruraamatukogudega või väiksemate KOV-ide puhul </w:t>
      </w:r>
      <w:r w:rsidR="00AD40FA" w:rsidRPr="00AF6307">
        <w:rPr>
          <w:rFonts w:ascii="Times New Roman" w:eastAsia="Times New Roman" w:hAnsi="Times New Roman"/>
          <w:sz w:val="24"/>
          <w:szCs w:val="24"/>
          <w:lang w:eastAsia="et-EE"/>
        </w:rPr>
        <w:t>haruraamatukogudeta rahvaraamatukogu</w:t>
      </w:r>
      <w:r w:rsidRPr="00AF6307">
        <w:rPr>
          <w:rFonts w:ascii="Times New Roman" w:hAnsi="Times New Roman"/>
          <w:sz w:val="24"/>
          <w:szCs w:val="24"/>
        </w:rPr>
        <w:t>)</w:t>
      </w:r>
      <w:r w:rsidR="00AD40FA" w:rsidRPr="00AF6307">
        <w:rPr>
          <w:rFonts w:ascii="Times New Roman" w:hAnsi="Times New Roman"/>
          <w:sz w:val="24"/>
          <w:szCs w:val="24"/>
        </w:rPr>
        <w:t xml:space="preserve">, mitte näiteks haruraamatukogude juhte, kui need on </w:t>
      </w:r>
      <w:r w:rsidR="00AD40FA" w:rsidRPr="00AF6307">
        <w:rPr>
          <w:rFonts w:ascii="Times New Roman" w:hAnsi="Times New Roman"/>
          <w:sz w:val="24"/>
          <w:szCs w:val="24"/>
        </w:rPr>
        <w:lastRenderedPageBreak/>
        <w:t>määratud. Seega kohalduvad ka kõnealusest paragrahvist tulenevad nõuded rahvaraamatukogu kui terviku juhile.</w:t>
      </w:r>
    </w:p>
    <w:p w14:paraId="5B93A0BE" w14:textId="77777777" w:rsidR="00AD40FA" w:rsidRPr="00AF6307" w:rsidRDefault="00AD40FA" w:rsidP="00AF6307">
      <w:pPr>
        <w:spacing w:after="0" w:line="240" w:lineRule="auto"/>
        <w:contextualSpacing/>
        <w:jc w:val="both"/>
        <w:rPr>
          <w:rFonts w:ascii="Times New Roman" w:hAnsi="Times New Roman"/>
          <w:sz w:val="24"/>
          <w:szCs w:val="24"/>
        </w:rPr>
      </w:pPr>
    </w:p>
    <w:p w14:paraId="1DA62BAC" w14:textId="11A27706" w:rsidR="00AD40FA" w:rsidRPr="00AF6307" w:rsidRDefault="5754FD48" w:rsidP="67E0099E">
      <w:pPr>
        <w:spacing w:after="0" w:line="240" w:lineRule="auto"/>
        <w:contextualSpacing/>
        <w:jc w:val="both"/>
        <w:rPr>
          <w:rFonts w:ascii="Times New Roman" w:eastAsia="Times New Roman" w:hAnsi="Times New Roman"/>
          <w:sz w:val="24"/>
          <w:szCs w:val="24"/>
          <w:lang w:eastAsia="et-EE"/>
        </w:rPr>
      </w:pPr>
      <w:r w:rsidRPr="67E0099E">
        <w:rPr>
          <w:rFonts w:ascii="Times New Roman" w:hAnsi="Times New Roman"/>
          <w:b/>
          <w:bCs/>
          <w:sz w:val="24"/>
          <w:szCs w:val="24"/>
        </w:rPr>
        <w:t>Lõige 2</w:t>
      </w:r>
      <w:r w:rsidRPr="67E0099E">
        <w:rPr>
          <w:rFonts w:ascii="Times New Roman" w:hAnsi="Times New Roman"/>
          <w:sz w:val="24"/>
          <w:szCs w:val="24"/>
        </w:rPr>
        <w:t xml:space="preserve"> puudutab </w:t>
      </w:r>
      <w:r w:rsidRPr="67E0099E">
        <w:rPr>
          <w:rFonts w:ascii="Times New Roman" w:eastAsia="Times New Roman" w:hAnsi="Times New Roman"/>
          <w:sz w:val="24"/>
          <w:szCs w:val="24"/>
          <w:lang w:eastAsia="et-EE"/>
        </w:rPr>
        <w:t>rahvaraamatukogu juhi vaba ametikoha täitmiseks avaliku konkursi korraldamist</w:t>
      </w:r>
      <w:r w:rsidR="676FEC0D" w:rsidRPr="67E0099E">
        <w:rPr>
          <w:rFonts w:ascii="Times New Roman" w:eastAsia="Times New Roman" w:hAnsi="Times New Roman"/>
          <w:sz w:val="24"/>
          <w:szCs w:val="24"/>
          <w:lang w:eastAsia="et-EE"/>
        </w:rPr>
        <w:t>.</w:t>
      </w:r>
      <w:r w:rsidR="44A82DD8" w:rsidRPr="67E0099E">
        <w:rPr>
          <w:rFonts w:ascii="Times New Roman" w:eastAsia="Times New Roman" w:hAnsi="Times New Roman"/>
          <w:sz w:val="24"/>
          <w:szCs w:val="24"/>
          <w:lang w:eastAsia="et-EE"/>
        </w:rPr>
        <w:t xml:space="preserve"> K</w:t>
      </w:r>
      <w:r w:rsidR="44A82DD8" w:rsidRPr="67E0099E">
        <w:rPr>
          <w:rFonts w:ascii="Times New Roman" w:eastAsia="Times New Roman" w:hAnsi="Times New Roman"/>
          <w:color w:val="000000" w:themeColor="text1"/>
          <w:sz w:val="24"/>
          <w:szCs w:val="24"/>
        </w:rPr>
        <w:t>onkursi kuulutab välja ja konkursi korra kehtestab valla- või linnavalitsus</w:t>
      </w:r>
      <w:r w:rsidR="204D26A8" w:rsidRPr="67E0099E">
        <w:rPr>
          <w:rFonts w:ascii="Times New Roman" w:eastAsia="Times New Roman" w:hAnsi="Times New Roman"/>
          <w:sz w:val="24"/>
          <w:szCs w:val="24"/>
          <w:lang w:eastAsia="et-EE"/>
        </w:rPr>
        <w:t xml:space="preserve"> (kehtiva seaduse </w:t>
      </w:r>
      <w:r w:rsidR="7F5F8CB2" w:rsidRPr="67E0099E">
        <w:rPr>
          <w:rFonts w:ascii="Times New Roman" w:eastAsia="Times New Roman" w:hAnsi="Times New Roman"/>
          <w:sz w:val="24"/>
          <w:szCs w:val="24"/>
          <w:lang w:eastAsia="et-EE"/>
        </w:rPr>
        <w:t xml:space="preserve">säte </w:t>
      </w:r>
      <w:r w:rsidR="204D26A8" w:rsidRPr="67E0099E">
        <w:rPr>
          <w:rFonts w:ascii="Times New Roman" w:eastAsia="Times New Roman" w:hAnsi="Times New Roman"/>
          <w:sz w:val="24"/>
          <w:szCs w:val="24"/>
          <w:lang w:eastAsia="et-EE"/>
        </w:rPr>
        <w:t xml:space="preserve">§ 7 lõige </w:t>
      </w:r>
      <w:r w:rsidR="45238DC7" w:rsidRPr="67E0099E">
        <w:rPr>
          <w:rFonts w:ascii="Times New Roman" w:eastAsia="Times New Roman" w:hAnsi="Times New Roman"/>
          <w:sz w:val="24"/>
          <w:szCs w:val="24"/>
          <w:lang w:eastAsia="et-EE"/>
        </w:rPr>
        <w:t>2</w:t>
      </w:r>
      <w:r w:rsidR="204D26A8" w:rsidRPr="67E0099E">
        <w:rPr>
          <w:rFonts w:ascii="Times New Roman" w:eastAsia="Times New Roman" w:hAnsi="Times New Roman"/>
          <w:sz w:val="24"/>
          <w:szCs w:val="24"/>
          <w:lang w:eastAsia="et-EE"/>
        </w:rPr>
        <w:t>)</w:t>
      </w:r>
      <w:r w:rsidRPr="67E0099E">
        <w:rPr>
          <w:rFonts w:ascii="Times New Roman" w:eastAsia="Times New Roman" w:hAnsi="Times New Roman"/>
          <w:sz w:val="24"/>
          <w:szCs w:val="24"/>
          <w:lang w:eastAsia="et-EE"/>
        </w:rPr>
        <w:t>.</w:t>
      </w:r>
    </w:p>
    <w:p w14:paraId="7F05FC64" w14:textId="42B1DE3B" w:rsidR="1954DB38" w:rsidRDefault="1954DB38" w:rsidP="1954DB38">
      <w:pPr>
        <w:spacing w:after="0" w:line="240" w:lineRule="auto"/>
        <w:contextualSpacing/>
        <w:jc w:val="both"/>
        <w:rPr>
          <w:rFonts w:ascii="Times New Roman" w:eastAsia="Times New Roman" w:hAnsi="Times New Roman"/>
          <w:sz w:val="24"/>
          <w:szCs w:val="24"/>
          <w:lang w:eastAsia="et-EE"/>
        </w:rPr>
      </w:pPr>
    </w:p>
    <w:p w14:paraId="5B4EF8A0" w14:textId="69955139" w:rsidR="00AD40FA" w:rsidRDefault="5754FD48" w:rsidP="1954DB38">
      <w:pPr>
        <w:spacing w:after="0" w:line="240" w:lineRule="auto"/>
        <w:contextualSpacing/>
        <w:jc w:val="both"/>
        <w:rPr>
          <w:rFonts w:ascii="Times New Roman" w:hAnsi="Times New Roman"/>
          <w:sz w:val="24"/>
          <w:szCs w:val="24"/>
        </w:rPr>
      </w:pPr>
      <w:r w:rsidRPr="1954DB38">
        <w:rPr>
          <w:rFonts w:ascii="Times New Roman" w:hAnsi="Times New Roman"/>
          <w:b/>
          <w:bCs/>
          <w:sz w:val="24"/>
          <w:szCs w:val="24"/>
        </w:rPr>
        <w:t>Lõikes 3</w:t>
      </w:r>
      <w:r w:rsidRPr="1954DB38">
        <w:rPr>
          <w:rFonts w:ascii="Times New Roman" w:hAnsi="Times New Roman"/>
          <w:sz w:val="24"/>
          <w:szCs w:val="24"/>
        </w:rPr>
        <w:t xml:space="preserve"> reguleeritakse rahvaraamatukogu juhiga töölepingu sõlmimisega seonduvat. Võrreldes kehtiva RaRS-iga (kehtiva seaduse § 7 lõige 3)</w:t>
      </w:r>
      <w:r w:rsidR="33F26B35" w:rsidRPr="1954DB38">
        <w:rPr>
          <w:rFonts w:ascii="Times New Roman" w:hAnsi="Times New Roman"/>
          <w:sz w:val="24"/>
          <w:szCs w:val="24"/>
        </w:rPr>
        <w:t xml:space="preserve"> jääb regulatsioon sisuliselt samaks, kuid</w:t>
      </w:r>
      <w:r w:rsidRPr="1954DB38">
        <w:rPr>
          <w:rFonts w:ascii="Times New Roman" w:hAnsi="Times New Roman"/>
          <w:sz w:val="24"/>
          <w:szCs w:val="24"/>
        </w:rPr>
        <w:t xml:space="preserve"> on täpsustatud, et rahvaraamatukogu juhiga võib vallavanema või linnapea asemel töölepingu sõlmida ka tema määratud isik. See tagab vajaliku paindlikkuse ennekõike suuremates KOV-ides, kus taolised ülesanded on sageli delegeeritud mõne ametiasutuse juhile.</w:t>
      </w:r>
    </w:p>
    <w:p w14:paraId="46191EF6" w14:textId="66DE3CED" w:rsidR="00AD40FA" w:rsidRDefault="00AD40FA" w:rsidP="1954DB38">
      <w:pPr>
        <w:spacing w:after="0" w:line="240" w:lineRule="auto"/>
        <w:contextualSpacing/>
        <w:jc w:val="both"/>
        <w:rPr>
          <w:rFonts w:ascii="Times New Roman" w:hAnsi="Times New Roman"/>
          <w:sz w:val="24"/>
          <w:szCs w:val="24"/>
        </w:rPr>
      </w:pPr>
    </w:p>
    <w:p w14:paraId="7C2038C6" w14:textId="79277835" w:rsidR="00AD40FA" w:rsidRPr="00ED445A" w:rsidRDefault="62064C99" w:rsidP="006E06ED">
      <w:pPr>
        <w:spacing w:after="0" w:line="240" w:lineRule="auto"/>
        <w:jc w:val="both"/>
        <w:rPr>
          <w:rFonts w:ascii="Times New Roman" w:hAnsi="Times New Roman"/>
        </w:rPr>
      </w:pPr>
      <w:r w:rsidRPr="1954DB38">
        <w:rPr>
          <w:rFonts w:ascii="Times New Roman" w:hAnsi="Times New Roman"/>
          <w:sz w:val="24"/>
          <w:szCs w:val="24"/>
        </w:rPr>
        <w:t xml:space="preserve">Juhi ametikoha vabanemisel peab </w:t>
      </w:r>
      <w:r w:rsidR="7E84F681" w:rsidRPr="1954DB38">
        <w:rPr>
          <w:rFonts w:ascii="Times New Roman" w:hAnsi="Times New Roman"/>
          <w:sz w:val="24"/>
          <w:szCs w:val="24"/>
        </w:rPr>
        <w:t xml:space="preserve">KOV </w:t>
      </w:r>
      <w:r w:rsidR="509EB438" w:rsidRPr="1954DB38">
        <w:rPr>
          <w:rFonts w:ascii="Times New Roman" w:hAnsi="Times New Roman"/>
          <w:sz w:val="24"/>
          <w:szCs w:val="24"/>
        </w:rPr>
        <w:t>langetama otsuse uue töölepingu sõlmimise tingimuste kohta, sealhulgas</w:t>
      </w:r>
      <w:r w:rsidR="509EB438" w:rsidRPr="1954DB38" w:rsidDel="00D84E42">
        <w:rPr>
          <w:rFonts w:ascii="Times New Roman" w:hAnsi="Times New Roman"/>
          <w:sz w:val="24"/>
          <w:szCs w:val="24"/>
        </w:rPr>
        <w:t xml:space="preserve"> </w:t>
      </w:r>
      <w:r w:rsidR="5754FD48" w:rsidRPr="1954DB38">
        <w:rPr>
          <w:rFonts w:ascii="Times New Roman" w:hAnsi="Times New Roman"/>
          <w:sz w:val="24"/>
          <w:szCs w:val="24"/>
        </w:rPr>
        <w:t>rahvaraamatukogu juhi töölepingu tähtajalisuse</w:t>
      </w:r>
      <w:r w:rsidR="485CA0B4" w:rsidRPr="1954DB38">
        <w:rPr>
          <w:rFonts w:ascii="Times New Roman" w:hAnsi="Times New Roman"/>
          <w:sz w:val="24"/>
          <w:szCs w:val="24"/>
        </w:rPr>
        <w:t xml:space="preserve"> osas</w:t>
      </w:r>
      <w:r w:rsidR="5754FD48" w:rsidRPr="1954DB38">
        <w:rPr>
          <w:rFonts w:ascii="Times New Roman" w:hAnsi="Times New Roman"/>
          <w:sz w:val="24"/>
          <w:szCs w:val="24"/>
        </w:rPr>
        <w:t>. K</w:t>
      </w:r>
      <w:r w:rsidR="002E0691" w:rsidRPr="1954DB38">
        <w:rPr>
          <w:rFonts w:ascii="Times New Roman" w:hAnsi="Times New Roman"/>
          <w:sz w:val="24"/>
          <w:szCs w:val="24"/>
        </w:rPr>
        <w:t>a</w:t>
      </w:r>
      <w:r w:rsidR="663898FB" w:rsidRPr="1954DB38">
        <w:rPr>
          <w:rFonts w:ascii="Times New Roman" w:hAnsi="Times New Roman"/>
          <w:sz w:val="24"/>
          <w:szCs w:val="24"/>
        </w:rPr>
        <w:t xml:space="preserve"> </w:t>
      </w:r>
      <w:r w:rsidR="09DEE23F" w:rsidRPr="1954DB38">
        <w:rPr>
          <w:rFonts w:ascii="Times New Roman" w:hAnsi="Times New Roman"/>
          <w:sz w:val="24"/>
          <w:szCs w:val="24"/>
        </w:rPr>
        <w:t>k</w:t>
      </w:r>
      <w:r w:rsidR="5754FD48" w:rsidRPr="1954DB38">
        <w:rPr>
          <w:rFonts w:ascii="Times New Roman" w:hAnsi="Times New Roman"/>
          <w:sz w:val="24"/>
          <w:szCs w:val="24"/>
        </w:rPr>
        <w:t>ehtiva RaRS-i kohaselt või</w:t>
      </w:r>
      <w:r w:rsidR="3D99D2E6" w:rsidRPr="1954DB38">
        <w:rPr>
          <w:rFonts w:ascii="Times New Roman" w:hAnsi="Times New Roman"/>
          <w:sz w:val="24"/>
          <w:szCs w:val="24"/>
        </w:rPr>
        <w:t>b</w:t>
      </w:r>
      <w:r w:rsidR="5754FD48" w:rsidRPr="1954DB38">
        <w:rPr>
          <w:rFonts w:ascii="Times New Roman" w:hAnsi="Times New Roman"/>
          <w:sz w:val="24"/>
          <w:szCs w:val="24"/>
        </w:rPr>
        <w:t xml:space="preserve"> juhiga sõlmida tähtajalise või tähtajatu töölepingu</w:t>
      </w:r>
      <w:r w:rsidR="67B5B3B9" w:rsidRPr="1954DB38">
        <w:rPr>
          <w:rFonts w:ascii="Times New Roman" w:hAnsi="Times New Roman"/>
          <w:sz w:val="24"/>
          <w:szCs w:val="24"/>
        </w:rPr>
        <w:t>.</w:t>
      </w:r>
      <w:r w:rsidR="5CBBD878" w:rsidRPr="1954DB38">
        <w:rPr>
          <w:rFonts w:ascii="Times New Roman" w:hAnsi="Times New Roman"/>
          <w:sz w:val="24"/>
          <w:szCs w:val="24"/>
        </w:rPr>
        <w:t xml:space="preserve"> </w:t>
      </w:r>
      <w:r w:rsidR="5754FD48" w:rsidRPr="1954DB38">
        <w:rPr>
          <w:rFonts w:ascii="Times New Roman" w:hAnsi="Times New Roman"/>
          <w:sz w:val="24"/>
          <w:szCs w:val="24"/>
        </w:rPr>
        <w:t xml:space="preserve"> </w:t>
      </w:r>
      <w:r w:rsidR="2F4055F5" w:rsidRPr="1954DB38">
        <w:rPr>
          <w:rStyle w:val="normaltextrun"/>
          <w:rFonts w:ascii="Times New Roman" w:hAnsi="Times New Roman"/>
          <w:color w:val="000000" w:themeColor="text1"/>
          <w:sz w:val="24"/>
          <w:szCs w:val="24"/>
        </w:rPr>
        <w:t>V</w:t>
      </w:r>
      <w:r w:rsidR="3556631A" w:rsidRPr="1954DB38">
        <w:rPr>
          <w:rStyle w:val="normaltextrun"/>
          <w:rFonts w:ascii="Times New Roman" w:hAnsi="Times New Roman"/>
          <w:color w:val="000000" w:themeColor="text1"/>
          <w:sz w:val="24"/>
          <w:szCs w:val="24"/>
        </w:rPr>
        <w:t xml:space="preserve">aatamata </w:t>
      </w:r>
      <w:r w:rsidR="508CE7AC" w:rsidRPr="1954DB38">
        <w:rPr>
          <w:rStyle w:val="normaltextrun"/>
          <w:rFonts w:ascii="Times New Roman" w:hAnsi="Times New Roman"/>
          <w:color w:val="000000" w:themeColor="text1"/>
          <w:sz w:val="24"/>
          <w:szCs w:val="24"/>
        </w:rPr>
        <w:t>seaduse</w:t>
      </w:r>
      <w:r w:rsidR="03A66446" w:rsidRPr="1954DB38">
        <w:rPr>
          <w:rStyle w:val="normaltextrun"/>
          <w:rFonts w:ascii="Times New Roman" w:hAnsi="Times New Roman"/>
          <w:color w:val="000000" w:themeColor="text1"/>
          <w:sz w:val="24"/>
          <w:szCs w:val="24"/>
        </w:rPr>
        <w:t xml:space="preserve"> sõnastuses esmalt nimetatud ja </w:t>
      </w:r>
      <w:r w:rsidR="508CE7AC" w:rsidRPr="1954DB38">
        <w:rPr>
          <w:rStyle w:val="normaltextrun"/>
          <w:rFonts w:ascii="Times New Roman" w:hAnsi="Times New Roman"/>
          <w:color w:val="000000" w:themeColor="text1"/>
          <w:sz w:val="24"/>
          <w:szCs w:val="24"/>
        </w:rPr>
        <w:t xml:space="preserve">ette nähtud </w:t>
      </w:r>
      <w:r w:rsidR="3556631A" w:rsidRPr="1954DB38">
        <w:rPr>
          <w:rStyle w:val="normaltextrun"/>
          <w:rFonts w:ascii="Times New Roman" w:hAnsi="Times New Roman"/>
          <w:color w:val="000000" w:themeColor="text1"/>
          <w:sz w:val="24"/>
          <w:szCs w:val="24"/>
        </w:rPr>
        <w:t>võimalusele sõlmida tähtajaline l</w:t>
      </w:r>
      <w:r w:rsidR="2C4BDA8D" w:rsidRPr="1954DB38">
        <w:rPr>
          <w:rStyle w:val="normaltextrun"/>
          <w:rFonts w:ascii="Times New Roman" w:hAnsi="Times New Roman"/>
          <w:color w:val="000000" w:themeColor="text1"/>
          <w:sz w:val="24"/>
          <w:szCs w:val="24"/>
        </w:rPr>
        <w:t xml:space="preserve">eping, </w:t>
      </w:r>
      <w:r w:rsidR="7BDBB448" w:rsidRPr="1954DB38">
        <w:rPr>
          <w:rStyle w:val="normaltextrun"/>
          <w:rFonts w:ascii="Times New Roman" w:hAnsi="Times New Roman"/>
          <w:color w:val="000000" w:themeColor="text1"/>
          <w:sz w:val="24"/>
          <w:szCs w:val="24"/>
        </w:rPr>
        <w:t xml:space="preserve">ei ole enamik </w:t>
      </w:r>
      <w:r w:rsidR="2C4BDA8D" w:rsidRPr="1954DB38">
        <w:rPr>
          <w:rStyle w:val="normaltextrun"/>
          <w:rFonts w:ascii="Times New Roman" w:hAnsi="Times New Roman"/>
          <w:color w:val="000000" w:themeColor="text1"/>
          <w:sz w:val="24"/>
          <w:szCs w:val="24"/>
        </w:rPr>
        <w:t xml:space="preserve">omavalitsusi tähtajalise töölepingu võimalust </w:t>
      </w:r>
      <w:r w:rsidR="06EF699B" w:rsidRPr="1954DB38">
        <w:rPr>
          <w:rStyle w:val="normaltextrun"/>
          <w:rFonts w:ascii="Times New Roman" w:hAnsi="Times New Roman"/>
          <w:color w:val="000000" w:themeColor="text1"/>
          <w:sz w:val="24"/>
          <w:szCs w:val="24"/>
        </w:rPr>
        <w:t>rakendanud</w:t>
      </w:r>
      <w:r w:rsidR="743E7D15" w:rsidRPr="1954DB38">
        <w:rPr>
          <w:rStyle w:val="normaltextrun"/>
          <w:rFonts w:ascii="Times New Roman" w:hAnsi="Times New Roman"/>
          <w:color w:val="000000" w:themeColor="text1"/>
          <w:sz w:val="24"/>
          <w:szCs w:val="24"/>
        </w:rPr>
        <w:t xml:space="preserve">. </w:t>
      </w:r>
      <w:r w:rsidR="03988532" w:rsidRPr="1954DB38">
        <w:rPr>
          <w:rStyle w:val="normaltextrun"/>
          <w:rFonts w:ascii="Times New Roman" w:hAnsi="Times New Roman"/>
          <w:color w:val="000000" w:themeColor="text1"/>
          <w:sz w:val="24"/>
          <w:szCs w:val="24"/>
        </w:rPr>
        <w:t xml:space="preserve">Arvesse võtmata </w:t>
      </w:r>
      <w:r w:rsidR="743E7D15" w:rsidRPr="1954DB38">
        <w:rPr>
          <w:rStyle w:val="normaltextrun"/>
          <w:rFonts w:ascii="Times New Roman" w:hAnsi="Times New Roman"/>
          <w:color w:val="000000" w:themeColor="text1"/>
          <w:sz w:val="24"/>
          <w:szCs w:val="24"/>
        </w:rPr>
        <w:t xml:space="preserve">on </w:t>
      </w:r>
      <w:r w:rsidR="52E0C556" w:rsidRPr="1954DB38">
        <w:rPr>
          <w:rStyle w:val="normaltextrun"/>
          <w:rFonts w:ascii="Times New Roman" w:hAnsi="Times New Roman"/>
          <w:color w:val="000000" w:themeColor="text1"/>
          <w:sz w:val="24"/>
          <w:szCs w:val="24"/>
        </w:rPr>
        <w:t xml:space="preserve">jäänud </w:t>
      </w:r>
      <w:r w:rsidR="743E7D15" w:rsidRPr="1954DB38">
        <w:rPr>
          <w:rStyle w:val="normaltextrun"/>
          <w:rFonts w:ascii="Times New Roman" w:hAnsi="Times New Roman"/>
          <w:color w:val="000000" w:themeColor="text1"/>
          <w:sz w:val="24"/>
          <w:szCs w:val="24"/>
        </w:rPr>
        <w:t xml:space="preserve">asjaolu, et </w:t>
      </w:r>
      <w:r w:rsidR="018EBB83" w:rsidRPr="1954DB38">
        <w:rPr>
          <w:rStyle w:val="normaltextrun"/>
          <w:rFonts w:ascii="Times New Roman" w:hAnsi="Times New Roman"/>
          <w:color w:val="000000" w:themeColor="text1"/>
          <w:sz w:val="24"/>
          <w:szCs w:val="24"/>
        </w:rPr>
        <w:t xml:space="preserve">haldusreformi järgselt on </w:t>
      </w:r>
      <w:r w:rsidR="3E03DC3B" w:rsidRPr="1954DB38">
        <w:rPr>
          <w:rStyle w:val="normaltextrun"/>
          <w:rFonts w:ascii="Times New Roman" w:hAnsi="Times New Roman"/>
          <w:color w:val="000000" w:themeColor="text1"/>
          <w:sz w:val="24"/>
          <w:szCs w:val="24"/>
        </w:rPr>
        <w:t xml:space="preserve">tänaseks suuremates omavalitsustes </w:t>
      </w:r>
      <w:r w:rsidR="743E7D15" w:rsidRPr="1954DB38">
        <w:rPr>
          <w:rStyle w:val="normaltextrun"/>
          <w:rFonts w:ascii="Times New Roman" w:hAnsi="Times New Roman"/>
          <w:color w:val="000000" w:themeColor="text1"/>
          <w:sz w:val="24"/>
          <w:szCs w:val="24"/>
        </w:rPr>
        <w:t xml:space="preserve">näiteks üheksa iseseisva </w:t>
      </w:r>
      <w:r w:rsidR="4D8D3912" w:rsidRPr="1954DB38">
        <w:rPr>
          <w:rStyle w:val="normaltextrun"/>
          <w:rFonts w:ascii="Times New Roman" w:hAnsi="Times New Roman"/>
          <w:color w:val="000000" w:themeColor="text1"/>
          <w:sz w:val="24"/>
          <w:szCs w:val="24"/>
        </w:rPr>
        <w:t xml:space="preserve">rahvaraamatukogu </w:t>
      </w:r>
      <w:r w:rsidR="743E7D15" w:rsidRPr="1954DB38">
        <w:rPr>
          <w:rStyle w:val="normaltextrun"/>
          <w:rFonts w:ascii="Times New Roman" w:hAnsi="Times New Roman"/>
          <w:color w:val="000000" w:themeColor="text1"/>
          <w:sz w:val="24"/>
          <w:szCs w:val="24"/>
        </w:rPr>
        <w:t>asemele</w:t>
      </w:r>
      <w:r w:rsidR="0282EE74" w:rsidRPr="1954DB38">
        <w:rPr>
          <w:rStyle w:val="normaltextrun"/>
          <w:rFonts w:ascii="Times New Roman" w:hAnsi="Times New Roman"/>
          <w:color w:val="000000" w:themeColor="text1"/>
          <w:sz w:val="24"/>
          <w:szCs w:val="24"/>
        </w:rPr>
        <w:t>, kus igas töötas direktor</w:t>
      </w:r>
      <w:r w:rsidR="6E5E710D" w:rsidRPr="1954DB38">
        <w:rPr>
          <w:rStyle w:val="normaltextrun"/>
          <w:rFonts w:ascii="Times New Roman" w:hAnsi="Times New Roman"/>
          <w:color w:val="000000" w:themeColor="text1"/>
          <w:sz w:val="24"/>
          <w:szCs w:val="24"/>
        </w:rPr>
        <w:t xml:space="preserve"> (</w:t>
      </w:r>
      <w:r w:rsidR="0282EE74" w:rsidRPr="1954DB38">
        <w:rPr>
          <w:rStyle w:val="normaltextrun"/>
          <w:rFonts w:ascii="Times New Roman" w:hAnsi="Times New Roman"/>
          <w:color w:val="000000" w:themeColor="text1"/>
          <w:sz w:val="24"/>
          <w:szCs w:val="24"/>
        </w:rPr>
        <w:t xml:space="preserve">kes oli </w:t>
      </w:r>
      <w:r w:rsidR="21F2FB14" w:rsidRPr="1954DB38">
        <w:rPr>
          <w:rStyle w:val="normaltextrun"/>
          <w:rFonts w:ascii="Times New Roman" w:hAnsi="Times New Roman"/>
          <w:color w:val="000000" w:themeColor="text1"/>
          <w:sz w:val="24"/>
          <w:szCs w:val="24"/>
        </w:rPr>
        <w:t>sageli</w:t>
      </w:r>
      <w:r w:rsidR="4897C209" w:rsidRPr="1954DB38">
        <w:rPr>
          <w:rStyle w:val="normaltextrun"/>
          <w:rFonts w:ascii="Times New Roman" w:hAnsi="Times New Roman"/>
          <w:color w:val="000000" w:themeColor="text1"/>
          <w:sz w:val="24"/>
          <w:szCs w:val="24"/>
        </w:rPr>
        <w:t xml:space="preserve"> </w:t>
      </w:r>
      <w:r w:rsidR="0282EE74" w:rsidRPr="1954DB38">
        <w:rPr>
          <w:rStyle w:val="normaltextrun"/>
          <w:rFonts w:ascii="Times New Roman" w:hAnsi="Times New Roman"/>
          <w:color w:val="000000" w:themeColor="text1"/>
          <w:sz w:val="24"/>
          <w:szCs w:val="24"/>
        </w:rPr>
        <w:t>ka raamatukoguhoidja</w:t>
      </w:r>
      <w:r w:rsidR="1261989B" w:rsidRPr="1954DB38">
        <w:rPr>
          <w:rStyle w:val="normaltextrun"/>
          <w:rFonts w:ascii="Times New Roman" w:hAnsi="Times New Roman"/>
          <w:color w:val="000000" w:themeColor="text1"/>
          <w:sz w:val="24"/>
          <w:szCs w:val="24"/>
        </w:rPr>
        <w:t>)</w:t>
      </w:r>
      <w:r w:rsidR="66C4C7FD" w:rsidRPr="1954DB38">
        <w:rPr>
          <w:rStyle w:val="normaltextrun"/>
          <w:rFonts w:ascii="Times New Roman" w:hAnsi="Times New Roman"/>
          <w:color w:val="000000" w:themeColor="text1"/>
          <w:sz w:val="24"/>
          <w:szCs w:val="24"/>
        </w:rPr>
        <w:t>,</w:t>
      </w:r>
      <w:r w:rsidR="743E7D15" w:rsidRPr="1954DB38">
        <w:rPr>
          <w:rStyle w:val="normaltextrun"/>
          <w:rFonts w:ascii="Times New Roman" w:hAnsi="Times New Roman"/>
          <w:color w:val="000000" w:themeColor="text1"/>
          <w:sz w:val="24"/>
          <w:szCs w:val="24"/>
        </w:rPr>
        <w:t xml:space="preserve"> moodustatud</w:t>
      </w:r>
      <w:r w:rsidR="212E43B2" w:rsidRPr="1954DB38">
        <w:rPr>
          <w:rStyle w:val="normaltextrun"/>
          <w:rFonts w:ascii="Times New Roman" w:hAnsi="Times New Roman"/>
          <w:color w:val="000000" w:themeColor="text1"/>
          <w:sz w:val="24"/>
          <w:szCs w:val="24"/>
        </w:rPr>
        <w:t xml:space="preserve"> </w:t>
      </w:r>
      <w:r w:rsidR="5662F66C" w:rsidRPr="1954DB38">
        <w:rPr>
          <w:rStyle w:val="normaltextrun"/>
          <w:rFonts w:ascii="Times New Roman" w:hAnsi="Times New Roman"/>
          <w:color w:val="000000" w:themeColor="text1"/>
          <w:sz w:val="24"/>
          <w:szCs w:val="24"/>
        </w:rPr>
        <w:t xml:space="preserve">üks, </w:t>
      </w:r>
      <w:r w:rsidR="212E43B2" w:rsidRPr="1954DB38">
        <w:rPr>
          <w:rStyle w:val="normaltextrun"/>
          <w:rFonts w:ascii="Times New Roman" w:hAnsi="Times New Roman"/>
          <w:color w:val="000000" w:themeColor="text1"/>
          <w:sz w:val="24"/>
          <w:szCs w:val="24"/>
        </w:rPr>
        <w:t>kogu omavalitsuse</w:t>
      </w:r>
      <w:r w:rsidR="2A939FC1" w:rsidRPr="1954DB38">
        <w:rPr>
          <w:rStyle w:val="normaltextrun"/>
          <w:rFonts w:ascii="Times New Roman" w:hAnsi="Times New Roman"/>
          <w:color w:val="000000" w:themeColor="text1"/>
          <w:sz w:val="24"/>
          <w:szCs w:val="24"/>
        </w:rPr>
        <w:t xml:space="preserve"> elanikkonda teenindav ja keskselt juhitud rahvaraamatukogu.</w:t>
      </w:r>
    </w:p>
    <w:p w14:paraId="78C753F3" w14:textId="3DCEF33E" w:rsidR="1954DB38" w:rsidRDefault="1954DB38" w:rsidP="1954DB38">
      <w:pPr>
        <w:spacing w:after="0" w:line="240" w:lineRule="auto"/>
        <w:jc w:val="both"/>
        <w:rPr>
          <w:rStyle w:val="normaltextrun"/>
          <w:rFonts w:ascii="Times New Roman" w:hAnsi="Times New Roman"/>
          <w:color w:val="000000" w:themeColor="text1"/>
          <w:sz w:val="24"/>
          <w:szCs w:val="24"/>
        </w:rPr>
      </w:pPr>
    </w:p>
    <w:p w14:paraId="4FF01401" w14:textId="44368D6D" w:rsidR="00E90414" w:rsidRPr="00AF6307" w:rsidRDefault="15738A4C" w:rsidP="1954DB38">
      <w:pPr>
        <w:spacing w:after="0" w:line="240" w:lineRule="auto"/>
        <w:contextualSpacing/>
        <w:jc w:val="both"/>
        <w:rPr>
          <w:rFonts w:ascii="Times New Roman" w:hAnsi="Times New Roman"/>
          <w:sz w:val="24"/>
          <w:szCs w:val="24"/>
          <w:lang w:eastAsia="et-EE"/>
        </w:rPr>
      </w:pPr>
      <w:r w:rsidRPr="1954DB38">
        <w:rPr>
          <w:rStyle w:val="normaltextrun"/>
          <w:rFonts w:ascii="Times New Roman" w:hAnsi="Times New Roman"/>
          <w:color w:val="000000" w:themeColor="text1"/>
          <w:sz w:val="24"/>
          <w:szCs w:val="24"/>
        </w:rPr>
        <w:t xml:space="preserve">Sarnaselt kohaliku omavalitsuse juhtidega teenindab ka rahvaraamatukogu </w:t>
      </w:r>
      <w:r w:rsidR="1E9B6850" w:rsidRPr="1954DB38">
        <w:rPr>
          <w:rStyle w:val="normaltextrun"/>
          <w:rFonts w:ascii="Times New Roman" w:hAnsi="Times New Roman"/>
          <w:color w:val="000000" w:themeColor="text1"/>
          <w:sz w:val="24"/>
          <w:szCs w:val="24"/>
        </w:rPr>
        <w:t xml:space="preserve">juht </w:t>
      </w:r>
      <w:r w:rsidRPr="1954DB38">
        <w:rPr>
          <w:rStyle w:val="normaltextrun"/>
          <w:rFonts w:ascii="Times New Roman" w:hAnsi="Times New Roman"/>
          <w:color w:val="000000" w:themeColor="text1"/>
          <w:sz w:val="24"/>
          <w:szCs w:val="24"/>
        </w:rPr>
        <w:t>kogu omavalitsuse territooriumi elanikkonda</w:t>
      </w:r>
      <w:r w:rsidR="2DC39899" w:rsidRPr="1954DB38">
        <w:rPr>
          <w:rStyle w:val="normaltextrun"/>
          <w:rFonts w:ascii="Times New Roman" w:hAnsi="Times New Roman"/>
          <w:color w:val="000000" w:themeColor="text1"/>
          <w:sz w:val="24"/>
          <w:szCs w:val="24"/>
        </w:rPr>
        <w:t xml:space="preserve">. </w:t>
      </w:r>
      <w:r w:rsidR="63E7B6E5" w:rsidRPr="1954DB38">
        <w:rPr>
          <w:rStyle w:val="normaltextrun"/>
          <w:rFonts w:ascii="Times New Roman" w:hAnsi="Times New Roman"/>
          <w:color w:val="000000" w:themeColor="text1"/>
          <w:sz w:val="24"/>
          <w:szCs w:val="24"/>
        </w:rPr>
        <w:t xml:space="preserve">Seetõttu </w:t>
      </w:r>
      <w:r w:rsidR="7A12FDAE" w:rsidRPr="1954DB38">
        <w:rPr>
          <w:rStyle w:val="normaltextrun"/>
          <w:rFonts w:ascii="Times New Roman" w:hAnsi="Times New Roman"/>
          <w:color w:val="000000" w:themeColor="text1"/>
          <w:sz w:val="24"/>
          <w:szCs w:val="24"/>
        </w:rPr>
        <w:t>võiksid</w:t>
      </w:r>
      <w:r w:rsidR="63E7B6E5" w:rsidRPr="1954DB38">
        <w:rPr>
          <w:rStyle w:val="normaltextrun"/>
          <w:rFonts w:ascii="Times New Roman" w:hAnsi="Times New Roman"/>
          <w:color w:val="000000" w:themeColor="text1"/>
          <w:sz w:val="24"/>
          <w:szCs w:val="24"/>
        </w:rPr>
        <w:t xml:space="preserve"> </w:t>
      </w:r>
      <w:r w:rsidR="269F6637" w:rsidRPr="1954DB38">
        <w:rPr>
          <w:rStyle w:val="normaltextrun"/>
          <w:rFonts w:ascii="Times New Roman" w:hAnsi="Times New Roman"/>
          <w:color w:val="000000" w:themeColor="text1"/>
          <w:sz w:val="24"/>
          <w:szCs w:val="24"/>
        </w:rPr>
        <w:t>kohaliku</w:t>
      </w:r>
      <w:r w:rsidR="257D7697" w:rsidRPr="1954DB38">
        <w:rPr>
          <w:rStyle w:val="normaltextrun"/>
          <w:rFonts w:ascii="Times New Roman" w:hAnsi="Times New Roman"/>
          <w:color w:val="000000" w:themeColor="text1"/>
          <w:sz w:val="24"/>
          <w:szCs w:val="24"/>
        </w:rPr>
        <w:t>d</w:t>
      </w:r>
      <w:r w:rsidR="269F6637" w:rsidRPr="1954DB38">
        <w:rPr>
          <w:rStyle w:val="normaltextrun"/>
          <w:rFonts w:ascii="Times New Roman" w:hAnsi="Times New Roman"/>
          <w:color w:val="000000" w:themeColor="text1"/>
          <w:sz w:val="24"/>
          <w:szCs w:val="24"/>
        </w:rPr>
        <w:t xml:space="preserve"> omavalitsuse</w:t>
      </w:r>
      <w:r w:rsidR="1B5F0402" w:rsidRPr="1954DB38">
        <w:rPr>
          <w:rStyle w:val="normaltextrun"/>
          <w:rFonts w:ascii="Times New Roman" w:hAnsi="Times New Roman"/>
          <w:color w:val="000000" w:themeColor="text1"/>
          <w:sz w:val="24"/>
          <w:szCs w:val="24"/>
        </w:rPr>
        <w:t>d</w:t>
      </w:r>
      <w:r w:rsidR="269F6637" w:rsidRPr="1954DB38">
        <w:rPr>
          <w:rStyle w:val="normaltextrun"/>
          <w:rFonts w:ascii="Times New Roman" w:hAnsi="Times New Roman"/>
          <w:color w:val="000000" w:themeColor="text1"/>
          <w:sz w:val="24"/>
          <w:szCs w:val="24"/>
        </w:rPr>
        <w:t xml:space="preserve"> varasemast enam kaaluda tähtajalise töölepingu vajalikkust, kuna see </w:t>
      </w:r>
      <w:r w:rsidR="08CF71A8" w:rsidRPr="1954DB38">
        <w:rPr>
          <w:rStyle w:val="normaltextrun"/>
          <w:rFonts w:ascii="Times New Roman" w:hAnsi="Times New Roman"/>
          <w:color w:val="000000" w:themeColor="text1"/>
          <w:sz w:val="24"/>
          <w:szCs w:val="24"/>
        </w:rPr>
        <w:t>aitab tagada</w:t>
      </w:r>
      <w:r w:rsidR="269F6637" w:rsidRPr="1954DB38">
        <w:rPr>
          <w:rStyle w:val="normaltextrun"/>
          <w:rFonts w:ascii="Times New Roman" w:hAnsi="Times New Roman"/>
          <w:color w:val="000000" w:themeColor="text1"/>
          <w:sz w:val="24"/>
          <w:szCs w:val="24"/>
        </w:rPr>
        <w:t xml:space="preserve"> kõrge juhtimiskvalitee</w:t>
      </w:r>
      <w:r w:rsidR="4865D69E" w:rsidRPr="1954DB38">
        <w:rPr>
          <w:rStyle w:val="normaltextrun"/>
          <w:rFonts w:ascii="Times New Roman" w:hAnsi="Times New Roman"/>
          <w:color w:val="000000" w:themeColor="text1"/>
          <w:sz w:val="24"/>
          <w:szCs w:val="24"/>
        </w:rPr>
        <w:t>di</w:t>
      </w:r>
      <w:r w:rsidR="269F6637" w:rsidRPr="1954DB38">
        <w:rPr>
          <w:rStyle w:val="normaltextrun"/>
          <w:rFonts w:ascii="Times New Roman" w:hAnsi="Times New Roman"/>
          <w:color w:val="000000" w:themeColor="text1"/>
          <w:sz w:val="24"/>
          <w:szCs w:val="24"/>
        </w:rPr>
        <w:t xml:space="preserve"> ja</w:t>
      </w:r>
      <w:r w:rsidR="14045072" w:rsidRPr="1954DB38">
        <w:rPr>
          <w:rStyle w:val="normaltextrun"/>
          <w:rFonts w:ascii="Times New Roman" w:hAnsi="Times New Roman"/>
          <w:color w:val="000000" w:themeColor="text1"/>
          <w:sz w:val="24"/>
          <w:szCs w:val="24"/>
        </w:rPr>
        <w:t xml:space="preserve"> edendada</w:t>
      </w:r>
      <w:r w:rsidR="269F6637" w:rsidRPr="1954DB38">
        <w:rPr>
          <w:rStyle w:val="normaltextrun"/>
          <w:rFonts w:ascii="Times New Roman" w:hAnsi="Times New Roman"/>
          <w:color w:val="000000" w:themeColor="text1"/>
          <w:sz w:val="24"/>
          <w:szCs w:val="24"/>
        </w:rPr>
        <w:t xml:space="preserve"> valdkonnasisese</w:t>
      </w:r>
      <w:r w:rsidR="47E16C4D" w:rsidRPr="1954DB38">
        <w:rPr>
          <w:rStyle w:val="normaltextrun"/>
          <w:rFonts w:ascii="Times New Roman" w:hAnsi="Times New Roman"/>
          <w:color w:val="000000" w:themeColor="text1"/>
          <w:sz w:val="24"/>
          <w:szCs w:val="24"/>
        </w:rPr>
        <w:t>i</w:t>
      </w:r>
      <w:r w:rsidR="269F6637" w:rsidRPr="1954DB38">
        <w:rPr>
          <w:rStyle w:val="normaltextrun"/>
          <w:rFonts w:ascii="Times New Roman" w:hAnsi="Times New Roman"/>
          <w:color w:val="000000" w:themeColor="text1"/>
          <w:sz w:val="24"/>
          <w:szCs w:val="24"/>
        </w:rPr>
        <w:t>d karjäärivõimalus</w:t>
      </w:r>
      <w:r w:rsidR="428DEB6E" w:rsidRPr="1954DB38">
        <w:rPr>
          <w:rStyle w:val="normaltextrun"/>
          <w:rFonts w:ascii="Times New Roman" w:hAnsi="Times New Roman"/>
          <w:color w:val="000000" w:themeColor="text1"/>
          <w:sz w:val="24"/>
          <w:szCs w:val="24"/>
        </w:rPr>
        <w:t>i</w:t>
      </w:r>
      <w:r w:rsidR="269F6637" w:rsidRPr="1954DB38">
        <w:rPr>
          <w:rStyle w:val="normaltextrun"/>
          <w:rFonts w:ascii="Times New Roman" w:hAnsi="Times New Roman"/>
          <w:color w:val="000000" w:themeColor="text1"/>
          <w:sz w:val="24"/>
          <w:szCs w:val="24"/>
        </w:rPr>
        <w:t xml:space="preserve">. </w:t>
      </w:r>
      <w:r w:rsidR="269F6637" w:rsidRPr="1954DB38">
        <w:rPr>
          <w:rFonts w:ascii="Times New Roman" w:hAnsi="Times New Roman"/>
          <w:sz w:val="24"/>
          <w:szCs w:val="24"/>
        </w:rPr>
        <w:t>Tähtajaline tööleping võimaldab KOV-il analüüsida perioodiliselt rahvaraamatukogu juhi töö tulemuslikkust ja arengukavas seatud eesmärkide saavutamist, samuti rahvaraamatukogu tulevikuvajadusi. Tähtajalise töölepingu mõjul oleks rahvaraamatukogu juhi töökohale juurdepääs kõikidel sobivatel kandidaatidel vähemalt iga viie aasta tagant.</w:t>
      </w:r>
    </w:p>
    <w:p w14:paraId="50C0FFC5" w14:textId="1DBF8333" w:rsidR="1954DB38" w:rsidRDefault="1954DB38" w:rsidP="1954DB38">
      <w:pPr>
        <w:spacing w:after="0" w:line="240" w:lineRule="auto"/>
        <w:jc w:val="both"/>
        <w:rPr>
          <w:rFonts w:ascii="Times New Roman" w:hAnsi="Times New Roman"/>
          <w:sz w:val="24"/>
          <w:szCs w:val="24"/>
        </w:rPr>
      </w:pPr>
    </w:p>
    <w:p w14:paraId="495F4417" w14:textId="3FAAC311" w:rsidR="00E90414" w:rsidRPr="00AF6307" w:rsidRDefault="0B8240D8" w:rsidP="1954DB38">
      <w:pPr>
        <w:spacing w:after="0" w:line="240" w:lineRule="auto"/>
        <w:contextualSpacing/>
        <w:jc w:val="both"/>
        <w:rPr>
          <w:rFonts w:ascii="Times New Roman" w:hAnsi="Times New Roman"/>
          <w:sz w:val="24"/>
          <w:szCs w:val="24"/>
        </w:rPr>
      </w:pPr>
      <w:r w:rsidRPr="1954DB38">
        <w:rPr>
          <w:rFonts w:ascii="Times New Roman" w:hAnsi="Times New Roman"/>
          <w:b/>
          <w:bCs/>
          <w:sz w:val="24"/>
          <w:szCs w:val="24"/>
        </w:rPr>
        <w:t xml:space="preserve">Lõige </w:t>
      </w:r>
      <w:r w:rsidR="05852359" w:rsidRPr="1954DB38">
        <w:rPr>
          <w:rFonts w:ascii="Times New Roman" w:hAnsi="Times New Roman"/>
          <w:b/>
          <w:bCs/>
          <w:sz w:val="24"/>
          <w:szCs w:val="24"/>
        </w:rPr>
        <w:t>4</w:t>
      </w:r>
      <w:r w:rsidRPr="1954DB38">
        <w:rPr>
          <w:rFonts w:ascii="Times New Roman" w:hAnsi="Times New Roman"/>
          <w:sz w:val="24"/>
          <w:szCs w:val="24"/>
        </w:rPr>
        <w:t xml:space="preserve"> näeb ette, et rahvaraamatukogu juhil peab olema kõrgharidus. Sama nõue on ka kehtivas RaRS-is (kehtiva seaduse § 7 lõige 4), kuid seda erisusega, et kõrgharidust ei nõuta rahvaraamatukogu juhilt, kui rahvaraamatukogu teeninduspiirkonnas on kuni 500 elanikku. Sarnane erisus on kavandatud ka eelnõusse (kõnealuse paragrahvi lõikesse 8) ehk väiksema teeninduspiirkonnaga (nüüd kuni 800 elanikku) rahvaraamatukogude puhul juhilt kõrgharidust ei nõuta (vt selle kohta ka eelnõu § 8 lõike </w:t>
      </w:r>
      <w:r w:rsidR="632A5F18" w:rsidRPr="1954DB38">
        <w:rPr>
          <w:rFonts w:ascii="Times New Roman" w:hAnsi="Times New Roman"/>
          <w:sz w:val="24"/>
          <w:szCs w:val="24"/>
        </w:rPr>
        <w:t>7</w:t>
      </w:r>
      <w:r w:rsidRPr="1954DB38">
        <w:rPr>
          <w:rFonts w:ascii="Times New Roman" w:hAnsi="Times New Roman"/>
          <w:sz w:val="24"/>
          <w:szCs w:val="24"/>
        </w:rPr>
        <w:t xml:space="preserve"> selgitust).</w:t>
      </w:r>
    </w:p>
    <w:p w14:paraId="1CC0E958" w14:textId="77777777" w:rsidR="004376E5" w:rsidRPr="00AF6307" w:rsidRDefault="004376E5" w:rsidP="00AF6307">
      <w:pPr>
        <w:spacing w:after="0" w:line="240" w:lineRule="auto"/>
        <w:contextualSpacing/>
        <w:jc w:val="both"/>
        <w:rPr>
          <w:rFonts w:ascii="Times New Roman" w:hAnsi="Times New Roman"/>
          <w:sz w:val="24"/>
          <w:szCs w:val="24"/>
        </w:rPr>
      </w:pPr>
    </w:p>
    <w:p w14:paraId="20F597A0" w14:textId="7878A22F" w:rsidR="004376E5" w:rsidRPr="00AF6307" w:rsidRDefault="0B8240D8" w:rsidP="1954DB38">
      <w:pPr>
        <w:spacing w:after="0" w:line="240" w:lineRule="auto"/>
        <w:contextualSpacing/>
        <w:jc w:val="both"/>
        <w:rPr>
          <w:rFonts w:ascii="Times New Roman" w:hAnsi="Times New Roman"/>
          <w:sz w:val="24"/>
          <w:szCs w:val="24"/>
        </w:rPr>
      </w:pPr>
      <w:r w:rsidRPr="0065024B">
        <w:rPr>
          <w:rFonts w:ascii="Times New Roman" w:hAnsi="Times New Roman"/>
          <w:b/>
          <w:bCs/>
          <w:sz w:val="24"/>
          <w:szCs w:val="24"/>
        </w:rPr>
        <w:t xml:space="preserve">Lõikes </w:t>
      </w:r>
      <w:r w:rsidR="21BBEF21" w:rsidRPr="54359495" w:rsidDel="004376E5">
        <w:rPr>
          <w:rFonts w:ascii="Times New Roman" w:hAnsi="Times New Roman"/>
          <w:b/>
          <w:bCs/>
          <w:sz w:val="24"/>
          <w:szCs w:val="24"/>
        </w:rPr>
        <w:t>5</w:t>
      </w:r>
      <w:r w:rsidRPr="1954DB38">
        <w:rPr>
          <w:rFonts w:ascii="Times New Roman" w:hAnsi="Times New Roman"/>
          <w:sz w:val="24"/>
          <w:szCs w:val="24"/>
        </w:rPr>
        <w:t xml:space="preserve"> sätestatakse, et </w:t>
      </w:r>
      <w:r w:rsidRPr="1954DB38">
        <w:rPr>
          <w:rFonts w:ascii="Times New Roman" w:eastAsia="Times New Roman" w:hAnsi="Times New Roman"/>
          <w:sz w:val="24"/>
          <w:szCs w:val="24"/>
          <w:lang w:eastAsia="et-EE"/>
        </w:rPr>
        <w:t xml:space="preserve">kui rahvaraamatukogu juhil ei ole raamatukogunduse või infoteaduste kõrgharidust </w:t>
      </w:r>
      <w:r w:rsidR="4A82964E" w:rsidRPr="1954DB38">
        <w:rPr>
          <w:rFonts w:ascii="Times New Roman" w:eastAsia="Times New Roman" w:hAnsi="Times New Roman"/>
          <w:sz w:val="24"/>
          <w:szCs w:val="24"/>
          <w:lang w:eastAsia="et-EE"/>
        </w:rPr>
        <w:t>ehk</w:t>
      </w:r>
      <w:r w:rsidRPr="1954DB38">
        <w:rPr>
          <w:rFonts w:ascii="Times New Roman" w:eastAsia="Times New Roman" w:hAnsi="Times New Roman"/>
          <w:sz w:val="24"/>
          <w:szCs w:val="24"/>
          <w:lang w:eastAsia="et-EE"/>
        </w:rPr>
        <w:t xml:space="preserve"> eriala</w:t>
      </w:r>
      <w:r w:rsidR="4A82964E" w:rsidRPr="1954DB38">
        <w:rPr>
          <w:rFonts w:ascii="Times New Roman" w:eastAsia="Times New Roman" w:hAnsi="Times New Roman"/>
          <w:sz w:val="24"/>
          <w:szCs w:val="24"/>
          <w:lang w:eastAsia="et-EE"/>
        </w:rPr>
        <w:t>st</w:t>
      </w:r>
      <w:r w:rsidRPr="1954DB38">
        <w:rPr>
          <w:rFonts w:ascii="Times New Roman" w:eastAsia="Times New Roman" w:hAnsi="Times New Roman"/>
          <w:sz w:val="24"/>
          <w:szCs w:val="24"/>
          <w:lang w:eastAsia="et-EE"/>
        </w:rPr>
        <w:t xml:space="preserve"> kõrgharidus</w:t>
      </w:r>
      <w:r w:rsidR="4A82964E" w:rsidRPr="1954DB38">
        <w:rPr>
          <w:rFonts w:ascii="Times New Roman" w:eastAsia="Times New Roman" w:hAnsi="Times New Roman"/>
          <w:sz w:val="24"/>
          <w:szCs w:val="24"/>
          <w:lang w:eastAsia="et-EE"/>
        </w:rPr>
        <w:t>t</w:t>
      </w:r>
      <w:r w:rsidRPr="1954DB38">
        <w:rPr>
          <w:rFonts w:ascii="Times New Roman" w:eastAsia="Times New Roman" w:hAnsi="Times New Roman"/>
          <w:sz w:val="24"/>
          <w:szCs w:val="24"/>
          <w:lang w:eastAsia="et-EE"/>
        </w:rPr>
        <w:t>, peab tal olema:</w:t>
      </w:r>
      <w:r w:rsidR="4A82964E" w:rsidRPr="1954DB38">
        <w:rPr>
          <w:rFonts w:ascii="Times New Roman" w:eastAsia="Times New Roman" w:hAnsi="Times New Roman"/>
          <w:sz w:val="24"/>
          <w:szCs w:val="24"/>
          <w:lang w:eastAsia="et-EE"/>
        </w:rPr>
        <w:t xml:space="preserve"> </w:t>
      </w:r>
      <w:r w:rsidRPr="1954DB38">
        <w:rPr>
          <w:rFonts w:ascii="Times New Roman" w:eastAsia="Times New Roman" w:hAnsi="Times New Roman"/>
          <w:sz w:val="24"/>
          <w:szCs w:val="24"/>
          <w:lang w:eastAsia="et-EE"/>
        </w:rPr>
        <w:t xml:space="preserve">1) muu </w:t>
      </w:r>
      <w:r w:rsidRPr="1954DB38">
        <w:rPr>
          <w:rStyle w:val="normaltextrun"/>
          <w:rFonts w:ascii="Times New Roman" w:hAnsi="Times New Roman"/>
          <w:color w:val="000000" w:themeColor="text1"/>
          <w:sz w:val="24"/>
          <w:szCs w:val="24"/>
        </w:rPr>
        <w:t>kõrgharidus ja juhile vastav raamatukoguhoidja kutse</w:t>
      </w:r>
      <w:r w:rsidR="1C27FA63" w:rsidRPr="1954DB38">
        <w:rPr>
          <w:rStyle w:val="normaltextrun"/>
          <w:rFonts w:ascii="Times New Roman" w:hAnsi="Times New Roman"/>
          <w:color w:val="000000" w:themeColor="text1"/>
          <w:sz w:val="24"/>
          <w:szCs w:val="24"/>
        </w:rPr>
        <w:t xml:space="preserve"> </w:t>
      </w:r>
      <w:r w:rsidRPr="1954DB38">
        <w:rPr>
          <w:rStyle w:val="normaltextrun"/>
          <w:rFonts w:ascii="Times New Roman" w:hAnsi="Times New Roman"/>
          <w:color w:val="000000" w:themeColor="text1"/>
          <w:sz w:val="24"/>
          <w:szCs w:val="24"/>
        </w:rPr>
        <w:t xml:space="preserve">või </w:t>
      </w:r>
      <w:r w:rsidRPr="1954DB38">
        <w:rPr>
          <w:rFonts w:ascii="Times New Roman" w:eastAsia="Times New Roman" w:hAnsi="Times New Roman"/>
          <w:sz w:val="24"/>
          <w:szCs w:val="24"/>
          <w:lang w:eastAsia="et-EE"/>
        </w:rPr>
        <w:t xml:space="preserve">2) </w:t>
      </w:r>
      <w:r w:rsidRPr="1954DB38">
        <w:rPr>
          <w:rStyle w:val="normaltextrun"/>
          <w:rFonts w:ascii="Times New Roman" w:hAnsi="Times New Roman"/>
          <w:color w:val="000000" w:themeColor="text1"/>
          <w:sz w:val="24"/>
          <w:szCs w:val="24"/>
        </w:rPr>
        <w:t>valmisolek erialane kõrgharidus või nõutav kutse nominaalse õppeaja jooksul omandada.</w:t>
      </w:r>
      <w:r w:rsidR="4A82964E" w:rsidRPr="1954DB38">
        <w:rPr>
          <w:rStyle w:val="normaltextrun"/>
          <w:rFonts w:ascii="Times New Roman" w:hAnsi="Times New Roman"/>
          <w:color w:val="000000" w:themeColor="text1"/>
          <w:sz w:val="24"/>
          <w:szCs w:val="24"/>
        </w:rPr>
        <w:t xml:space="preserve"> </w:t>
      </w:r>
      <w:r w:rsidR="60DA18A1" w:rsidRPr="1954DB38">
        <w:rPr>
          <w:rStyle w:val="normaltextrun"/>
          <w:rFonts w:ascii="Times New Roman" w:hAnsi="Times New Roman"/>
          <w:color w:val="000000" w:themeColor="text1"/>
          <w:sz w:val="24"/>
          <w:szCs w:val="24"/>
        </w:rPr>
        <w:t xml:space="preserve">Kõnealuse lõike punkt 1 vastab sisult kehtivale RaRS § 7 lõikele 5. Selles on ajakohastatud vaid kutse osa. </w:t>
      </w:r>
      <w:r w:rsidR="60DA18A1" w:rsidRPr="1954DB38">
        <w:rPr>
          <w:rFonts w:ascii="Times New Roman" w:hAnsi="Times New Roman"/>
          <w:sz w:val="24"/>
          <w:szCs w:val="24"/>
        </w:rPr>
        <w:t>Juhi kompetentsid on nüüd kirjeldatud kutsestandardites “Raamatukoguhoidja, tase 7”</w:t>
      </w:r>
      <w:r w:rsidR="004376E5" w:rsidRPr="1954DB38">
        <w:rPr>
          <w:rStyle w:val="Allmrkuseviide"/>
          <w:rFonts w:ascii="Times New Roman" w:hAnsi="Times New Roman"/>
          <w:sz w:val="24"/>
          <w:szCs w:val="24"/>
        </w:rPr>
        <w:footnoteReference w:id="29"/>
      </w:r>
      <w:r w:rsidR="60DA18A1" w:rsidRPr="1954DB38">
        <w:rPr>
          <w:rFonts w:ascii="Times New Roman" w:hAnsi="Times New Roman"/>
          <w:sz w:val="24"/>
          <w:szCs w:val="24"/>
        </w:rPr>
        <w:t xml:space="preserve"> ja “Raamatukoguhoidja, tase 8”</w:t>
      </w:r>
      <w:r w:rsidR="004376E5" w:rsidRPr="1954DB38">
        <w:rPr>
          <w:rStyle w:val="Allmrkuseviide"/>
          <w:rFonts w:ascii="Times New Roman" w:hAnsi="Times New Roman"/>
          <w:sz w:val="24"/>
          <w:szCs w:val="24"/>
        </w:rPr>
        <w:footnoteReference w:id="30"/>
      </w:r>
      <w:r w:rsidR="07B56734" w:rsidRPr="1954DB38">
        <w:rPr>
          <w:rFonts w:ascii="Times New Roman" w:hAnsi="Times New Roman"/>
          <w:sz w:val="24"/>
          <w:szCs w:val="24"/>
        </w:rPr>
        <w:t xml:space="preserve">, </w:t>
      </w:r>
      <w:r w:rsidR="64765D78" w:rsidRPr="1954DB38">
        <w:rPr>
          <w:rFonts w:ascii="Times New Roman" w:hAnsi="Times New Roman"/>
          <w:sz w:val="24"/>
          <w:szCs w:val="24"/>
        </w:rPr>
        <w:t xml:space="preserve">millele viidatakse </w:t>
      </w:r>
      <w:r w:rsidR="0D1301EC" w:rsidRPr="1954DB38">
        <w:rPr>
          <w:rFonts w:ascii="Times New Roman" w:hAnsi="Times New Roman"/>
          <w:sz w:val="24"/>
          <w:szCs w:val="24"/>
        </w:rPr>
        <w:t>eelnõus sõnastus</w:t>
      </w:r>
      <w:r w:rsidR="64765D78" w:rsidRPr="1954DB38">
        <w:rPr>
          <w:rFonts w:ascii="Times New Roman" w:hAnsi="Times New Roman"/>
          <w:sz w:val="24"/>
          <w:szCs w:val="24"/>
        </w:rPr>
        <w:t>es</w:t>
      </w:r>
      <w:r w:rsidR="0D1301EC" w:rsidRPr="1954DB38">
        <w:rPr>
          <w:rFonts w:ascii="Times New Roman" w:hAnsi="Times New Roman"/>
          <w:sz w:val="24"/>
          <w:szCs w:val="24"/>
        </w:rPr>
        <w:t xml:space="preserve"> „</w:t>
      </w:r>
      <w:r w:rsidR="0D1301EC" w:rsidRPr="1954DB38">
        <w:rPr>
          <w:rStyle w:val="normaltextrun"/>
          <w:rFonts w:ascii="Times New Roman" w:hAnsi="Times New Roman"/>
          <w:color w:val="000000" w:themeColor="text1"/>
          <w:sz w:val="24"/>
          <w:szCs w:val="24"/>
        </w:rPr>
        <w:t>juhile vastav raamatukoguhoidja kutse</w:t>
      </w:r>
      <w:r w:rsidR="0D1301EC" w:rsidRPr="1954DB38">
        <w:rPr>
          <w:rFonts w:ascii="Times New Roman" w:hAnsi="Times New Roman"/>
          <w:sz w:val="24"/>
          <w:szCs w:val="24"/>
        </w:rPr>
        <w:t xml:space="preserve">“. </w:t>
      </w:r>
      <w:r w:rsidR="75ED9DF0" w:rsidRPr="1954DB38">
        <w:rPr>
          <w:rFonts w:ascii="Times New Roman" w:hAnsi="Times New Roman"/>
          <w:sz w:val="24"/>
          <w:szCs w:val="24"/>
        </w:rPr>
        <w:t xml:space="preserve">Punkti 2 näol on tegemist aga uue lahendusega, mille kohaselt võib rahvaraamatukogu juhil olla ka mitteerialane kõrgharidus ja </w:t>
      </w:r>
      <w:r w:rsidR="75ED9DF0" w:rsidRPr="1954DB38">
        <w:rPr>
          <w:rFonts w:ascii="Times New Roman" w:hAnsi="Times New Roman"/>
          <w:sz w:val="24"/>
          <w:szCs w:val="24"/>
        </w:rPr>
        <w:lastRenderedPageBreak/>
        <w:t xml:space="preserve">puududa </w:t>
      </w:r>
      <w:r w:rsidR="75ED9DF0" w:rsidRPr="1954DB38">
        <w:rPr>
          <w:rStyle w:val="normaltextrun"/>
          <w:rFonts w:ascii="Times New Roman" w:hAnsi="Times New Roman"/>
          <w:color w:val="000000" w:themeColor="text1"/>
          <w:sz w:val="24"/>
          <w:szCs w:val="24"/>
        </w:rPr>
        <w:t>juhile vastav raamatukoguhoidja kutse, kui ta kinnitab valmisolekut asuda erialast kõrgharidust või nõutavat kutse</w:t>
      </w:r>
      <w:r w:rsidR="5EBDCBC8" w:rsidRPr="1954DB38">
        <w:rPr>
          <w:rStyle w:val="normaltextrun"/>
          <w:rFonts w:ascii="Times New Roman" w:hAnsi="Times New Roman"/>
          <w:color w:val="000000" w:themeColor="text1"/>
          <w:sz w:val="24"/>
          <w:szCs w:val="24"/>
        </w:rPr>
        <w:t>t</w:t>
      </w:r>
      <w:r w:rsidR="75ED9DF0" w:rsidRPr="1954DB38">
        <w:rPr>
          <w:rStyle w:val="normaltextrun"/>
          <w:rFonts w:ascii="Times New Roman" w:hAnsi="Times New Roman"/>
          <w:color w:val="000000" w:themeColor="text1"/>
          <w:sz w:val="24"/>
          <w:szCs w:val="24"/>
        </w:rPr>
        <w:t xml:space="preserve"> nominaalse õppeaja jooksul omandama. Kuivõrd kehtivas seaduses sellist võimalust ette nähtud ei ole, on eelnõu selles osas paindlikum</w:t>
      </w:r>
      <w:r w:rsidR="097C55DC" w:rsidRPr="1954DB38">
        <w:rPr>
          <w:rStyle w:val="normaltextrun"/>
          <w:rFonts w:ascii="Times New Roman" w:hAnsi="Times New Roman"/>
          <w:color w:val="000000" w:themeColor="text1"/>
          <w:sz w:val="24"/>
          <w:szCs w:val="24"/>
        </w:rPr>
        <w:t>, võimaldades vajadusel (näiteks kui erialaste teadmistega juhikandidaate ei leita) rahvaraamatukogu juhina tööle võtta inimese, kes alles siseneb raamatukogunduse valdkonda</w:t>
      </w:r>
      <w:r w:rsidR="75ED9DF0" w:rsidRPr="1954DB38">
        <w:rPr>
          <w:rStyle w:val="normaltextrun"/>
          <w:rFonts w:ascii="Times New Roman" w:hAnsi="Times New Roman"/>
          <w:color w:val="000000" w:themeColor="text1"/>
          <w:sz w:val="24"/>
          <w:szCs w:val="24"/>
        </w:rPr>
        <w:t>.</w:t>
      </w:r>
    </w:p>
    <w:p w14:paraId="50B601A7" w14:textId="77777777" w:rsidR="00BA4FB5" w:rsidRPr="00AF6307" w:rsidRDefault="00BA4FB5" w:rsidP="00AF6307">
      <w:pPr>
        <w:spacing w:after="0" w:line="240" w:lineRule="auto"/>
        <w:contextualSpacing/>
        <w:jc w:val="both"/>
        <w:rPr>
          <w:rFonts w:ascii="Times New Roman" w:hAnsi="Times New Roman"/>
          <w:sz w:val="24"/>
          <w:szCs w:val="24"/>
        </w:rPr>
      </w:pPr>
    </w:p>
    <w:p w14:paraId="22D7DD4A" w14:textId="0A844E6B" w:rsidR="00C04BA2" w:rsidRPr="00AF6307" w:rsidRDefault="4CED3D80" w:rsidP="1954DB38">
      <w:pPr>
        <w:spacing w:after="0" w:line="240" w:lineRule="auto"/>
        <w:contextualSpacing/>
        <w:jc w:val="both"/>
        <w:rPr>
          <w:rStyle w:val="normaltextrun"/>
          <w:rFonts w:ascii="Times New Roman" w:hAnsi="Times New Roman"/>
          <w:color w:val="000000"/>
          <w:sz w:val="24"/>
          <w:szCs w:val="24"/>
          <w:shd w:val="clear" w:color="auto" w:fill="FFFFFF"/>
        </w:rPr>
      </w:pPr>
      <w:r w:rsidRPr="0065024B">
        <w:rPr>
          <w:rFonts w:ascii="Times New Roman" w:hAnsi="Times New Roman"/>
          <w:b/>
          <w:bCs/>
          <w:sz w:val="24"/>
          <w:szCs w:val="24"/>
        </w:rPr>
        <w:t xml:space="preserve">Lõike </w:t>
      </w:r>
      <w:r w:rsidR="5F0AFDE1" w:rsidRPr="166311AB" w:rsidDel="00C04BA2">
        <w:rPr>
          <w:rFonts w:ascii="Times New Roman" w:hAnsi="Times New Roman"/>
          <w:b/>
          <w:bCs/>
          <w:sz w:val="24"/>
          <w:szCs w:val="24"/>
        </w:rPr>
        <w:t>6</w:t>
      </w:r>
      <w:r w:rsidRPr="1954DB38">
        <w:rPr>
          <w:rFonts w:ascii="Times New Roman" w:hAnsi="Times New Roman"/>
          <w:sz w:val="24"/>
          <w:szCs w:val="24"/>
        </w:rPr>
        <w:t xml:space="preserve"> kohaselt tuleb sama </w:t>
      </w:r>
      <w:r w:rsidRPr="1954DB38">
        <w:rPr>
          <w:rStyle w:val="normaltextrun"/>
          <w:rFonts w:ascii="Times New Roman" w:hAnsi="Times New Roman"/>
          <w:color w:val="000000" w:themeColor="text1"/>
          <w:sz w:val="24"/>
          <w:szCs w:val="24"/>
        </w:rPr>
        <w:t xml:space="preserve">paragrahvi lõike </w:t>
      </w:r>
      <w:r w:rsidR="4E8792E1" w:rsidRPr="1954DB38">
        <w:rPr>
          <w:rStyle w:val="normaltextrun"/>
          <w:rFonts w:ascii="Times New Roman" w:hAnsi="Times New Roman"/>
          <w:color w:val="000000" w:themeColor="text1"/>
          <w:sz w:val="24"/>
          <w:szCs w:val="24"/>
        </w:rPr>
        <w:t xml:space="preserve">5 </w:t>
      </w:r>
      <w:r w:rsidRPr="1954DB38">
        <w:rPr>
          <w:rStyle w:val="normaltextrun"/>
          <w:rFonts w:ascii="Times New Roman" w:hAnsi="Times New Roman"/>
          <w:color w:val="000000" w:themeColor="text1"/>
          <w:sz w:val="24"/>
          <w:szCs w:val="24"/>
        </w:rPr>
        <w:t xml:space="preserve">punktis 2 nimetatud juhul (ehk juhul kui </w:t>
      </w:r>
      <w:r w:rsidRPr="1954DB38">
        <w:rPr>
          <w:rFonts w:ascii="Times New Roman" w:hAnsi="Times New Roman"/>
          <w:sz w:val="24"/>
          <w:szCs w:val="24"/>
        </w:rPr>
        <w:t xml:space="preserve">rahvaraamatukogu juhil puudub erialane kõrgharidus ja </w:t>
      </w:r>
      <w:r w:rsidRPr="1954DB38">
        <w:rPr>
          <w:rStyle w:val="normaltextrun"/>
          <w:rFonts w:ascii="Times New Roman" w:hAnsi="Times New Roman"/>
          <w:color w:val="000000" w:themeColor="text1"/>
          <w:sz w:val="24"/>
          <w:szCs w:val="24"/>
        </w:rPr>
        <w:t xml:space="preserve">juhile vastav raamatukoguhoidja kutse, kuid ta kinnitab valmisolekut asuda erialast kõrgharidust või nõutavat kutse nominaalse õppeaja jooksul omandama) sõlmida rahvaraamatukogu juhiga tähtajaline tööleping kuni kolmeks aastaks, arvestades erialase kõrghariduse või juhile vastava raamatukoguhoidja kutse omandamise nominaalset õppeaega.  </w:t>
      </w:r>
      <w:r w:rsidR="097C55DC" w:rsidRPr="1954DB38">
        <w:rPr>
          <w:rStyle w:val="normaltextrun"/>
          <w:rFonts w:ascii="Times New Roman" w:hAnsi="Times New Roman"/>
          <w:color w:val="000000" w:themeColor="text1"/>
          <w:sz w:val="24"/>
          <w:szCs w:val="24"/>
        </w:rPr>
        <w:t>Töölepingu</w:t>
      </w:r>
      <w:r w:rsidR="00100F1C">
        <w:rPr>
          <w:rStyle w:val="normaltextrun"/>
          <w:rFonts w:ascii="Times New Roman" w:hAnsi="Times New Roman"/>
          <w:color w:val="000000" w:themeColor="text1"/>
          <w:sz w:val="24"/>
          <w:szCs w:val="24"/>
        </w:rPr>
        <w:t xml:space="preserve"> </w:t>
      </w:r>
      <w:r w:rsidR="097C55DC" w:rsidRPr="1954DB38">
        <w:rPr>
          <w:rStyle w:val="normaltextrun"/>
          <w:rFonts w:ascii="Times New Roman" w:hAnsi="Times New Roman"/>
          <w:color w:val="000000" w:themeColor="text1"/>
          <w:sz w:val="24"/>
          <w:szCs w:val="24"/>
        </w:rPr>
        <w:t>tähta</w:t>
      </w:r>
      <w:r w:rsidR="6BDB739C" w:rsidRPr="1954DB38">
        <w:rPr>
          <w:rStyle w:val="normaltextrun"/>
          <w:rFonts w:ascii="Times New Roman" w:hAnsi="Times New Roman"/>
          <w:color w:val="000000" w:themeColor="text1"/>
          <w:sz w:val="24"/>
          <w:szCs w:val="24"/>
        </w:rPr>
        <w:t>jalisus</w:t>
      </w:r>
      <w:r w:rsidR="097C55DC" w:rsidRPr="1954DB38">
        <w:rPr>
          <w:rStyle w:val="normaltextrun"/>
          <w:rFonts w:ascii="Times New Roman" w:hAnsi="Times New Roman"/>
          <w:color w:val="000000" w:themeColor="text1"/>
          <w:sz w:val="24"/>
          <w:szCs w:val="24"/>
        </w:rPr>
        <w:t xml:space="preserve"> on siin õigustatud asjaoluga, et</w:t>
      </w:r>
      <w:r w:rsidR="19E1F7FC" w:rsidRPr="1954DB38">
        <w:rPr>
          <w:rStyle w:val="normaltextrun"/>
          <w:rFonts w:ascii="Times New Roman" w:hAnsi="Times New Roman"/>
          <w:color w:val="000000" w:themeColor="text1"/>
          <w:sz w:val="24"/>
          <w:szCs w:val="24"/>
        </w:rPr>
        <w:t xml:space="preserve"> rahvaraamatukogu juhil puuduvad tööle asumisel erialased teadmised ja vajadusega tagada nende omandamine mõistliku aja jooksul.</w:t>
      </w:r>
      <w:r w:rsidR="6A6583AD" w:rsidRPr="1954DB38">
        <w:rPr>
          <w:rStyle w:val="normaltextrun"/>
          <w:rFonts w:ascii="Times New Roman" w:hAnsi="Times New Roman"/>
          <w:color w:val="000000" w:themeColor="text1"/>
          <w:sz w:val="24"/>
          <w:szCs w:val="24"/>
        </w:rPr>
        <w:t xml:space="preserve"> </w:t>
      </w:r>
      <w:r w:rsidR="6A6583AD" w:rsidRPr="1954DB38">
        <w:rPr>
          <w:rFonts w:ascii="Times New Roman" w:hAnsi="Times New Roman"/>
          <w:color w:val="000000" w:themeColor="text1"/>
          <w:sz w:val="24"/>
          <w:szCs w:val="24"/>
        </w:rPr>
        <w:t xml:space="preserve">Vajaliku kõrghariduse või kutse omandamisel sõlmitakse juhiga uus tööleping </w:t>
      </w:r>
      <w:r w:rsidR="1AD03652" w:rsidRPr="1954DB38">
        <w:rPr>
          <w:rFonts w:ascii="Times New Roman" w:hAnsi="Times New Roman"/>
          <w:color w:val="000000" w:themeColor="text1"/>
          <w:sz w:val="24"/>
          <w:szCs w:val="24"/>
        </w:rPr>
        <w:t>§ 8</w:t>
      </w:r>
      <w:r w:rsidR="6A6583AD" w:rsidRPr="1954DB38">
        <w:rPr>
          <w:rFonts w:ascii="Times New Roman" w:hAnsi="Times New Roman"/>
          <w:color w:val="000000" w:themeColor="text1"/>
          <w:sz w:val="24"/>
          <w:szCs w:val="24"/>
        </w:rPr>
        <w:t xml:space="preserve"> lõikes 3 sätestatud korras avalikku konkurssi korraldamata.</w:t>
      </w:r>
    </w:p>
    <w:p w14:paraId="5A477BC1" w14:textId="77777777" w:rsidR="00EA4FD7" w:rsidRPr="00AF6307" w:rsidRDefault="00EA4FD7" w:rsidP="00AF6307">
      <w:pPr>
        <w:spacing w:after="0" w:line="240" w:lineRule="auto"/>
        <w:contextualSpacing/>
        <w:jc w:val="both"/>
        <w:rPr>
          <w:rStyle w:val="normaltextrun"/>
          <w:rFonts w:ascii="Times New Roman" w:hAnsi="Times New Roman"/>
          <w:color w:val="000000"/>
          <w:sz w:val="24"/>
          <w:szCs w:val="24"/>
          <w:shd w:val="clear" w:color="auto" w:fill="FFFFFF"/>
        </w:rPr>
      </w:pPr>
    </w:p>
    <w:p w14:paraId="6669B7A4" w14:textId="2B2CA235" w:rsidR="00EA4FD7" w:rsidRPr="00AF6307" w:rsidRDefault="64765D78" w:rsidP="009400B3">
      <w:pPr>
        <w:spacing w:after="0" w:line="240" w:lineRule="auto"/>
        <w:jc w:val="both"/>
        <w:rPr>
          <w:rStyle w:val="normaltextrun"/>
          <w:rFonts w:ascii="Times New Roman" w:hAnsi="Times New Roman"/>
          <w:color w:val="000000" w:themeColor="text1"/>
          <w:sz w:val="24"/>
          <w:szCs w:val="24"/>
        </w:rPr>
      </w:pPr>
      <w:r w:rsidRPr="0065024B">
        <w:rPr>
          <w:rStyle w:val="normaltextrun"/>
          <w:rFonts w:ascii="Times New Roman" w:hAnsi="Times New Roman"/>
          <w:b/>
          <w:bCs/>
          <w:color w:val="000000"/>
          <w:sz w:val="24"/>
          <w:szCs w:val="24"/>
          <w:shd w:val="clear" w:color="auto" w:fill="FFFFFF"/>
        </w:rPr>
        <w:t xml:space="preserve">Lõige </w:t>
      </w:r>
      <w:r w:rsidR="60D85890" w:rsidRPr="166311AB" w:rsidDel="00EA4FD7">
        <w:rPr>
          <w:rStyle w:val="normaltextrun"/>
          <w:rFonts w:ascii="Times New Roman" w:hAnsi="Times New Roman"/>
          <w:b/>
          <w:bCs/>
          <w:color w:val="000000" w:themeColor="text1"/>
          <w:sz w:val="24"/>
          <w:szCs w:val="24"/>
        </w:rPr>
        <w:t>7</w:t>
      </w:r>
      <w:r w:rsidRPr="1954DB38">
        <w:rPr>
          <w:rStyle w:val="normaltextrun"/>
          <w:rFonts w:ascii="Times New Roman" w:hAnsi="Times New Roman"/>
          <w:color w:val="000000" w:themeColor="text1"/>
          <w:sz w:val="24"/>
          <w:szCs w:val="24"/>
        </w:rPr>
        <w:t xml:space="preserve"> näeb ette, et sama paragrahvi lõikeid </w:t>
      </w:r>
      <w:r w:rsidR="1F508032" w:rsidRPr="1954DB38">
        <w:rPr>
          <w:rStyle w:val="normaltextrun"/>
          <w:rFonts w:ascii="Times New Roman" w:hAnsi="Times New Roman"/>
          <w:color w:val="000000" w:themeColor="text1"/>
          <w:sz w:val="24"/>
          <w:szCs w:val="24"/>
        </w:rPr>
        <w:t>4</w:t>
      </w:r>
      <w:r w:rsidRPr="1954DB38">
        <w:rPr>
          <w:rStyle w:val="normaltextrun"/>
          <w:rFonts w:ascii="Times New Roman" w:hAnsi="Times New Roman"/>
          <w:color w:val="000000" w:themeColor="text1"/>
          <w:sz w:val="24"/>
          <w:szCs w:val="24"/>
        </w:rPr>
        <w:t>–</w:t>
      </w:r>
      <w:r w:rsidR="74A30C80" w:rsidRPr="1954DB38">
        <w:rPr>
          <w:rStyle w:val="normaltextrun"/>
          <w:rFonts w:ascii="Times New Roman" w:hAnsi="Times New Roman"/>
          <w:color w:val="000000" w:themeColor="text1"/>
          <w:sz w:val="24"/>
          <w:szCs w:val="24"/>
        </w:rPr>
        <w:t>6</w:t>
      </w:r>
      <w:r w:rsidRPr="1954DB38">
        <w:rPr>
          <w:rStyle w:val="normaltextrun"/>
          <w:rFonts w:ascii="Times New Roman" w:hAnsi="Times New Roman"/>
          <w:color w:val="000000" w:themeColor="text1"/>
          <w:sz w:val="24"/>
          <w:szCs w:val="24"/>
        </w:rPr>
        <w:t xml:space="preserve"> ei kohaldata KOV-is, kus elab kuni 800 elanikku. Sellisel juhul peab rahvaraamatukogu juhil olema </w:t>
      </w:r>
      <w:r w:rsidR="49D2D1D2" w:rsidRPr="1954DB38">
        <w:rPr>
          <w:rFonts w:ascii="Times New Roman" w:hAnsi="Times New Roman"/>
          <w:color w:val="000000" w:themeColor="text1"/>
          <w:sz w:val="24"/>
          <w:szCs w:val="24"/>
        </w:rPr>
        <w:t>vähemalt raamatukoguhoidja kutse</w:t>
      </w:r>
      <w:r w:rsidR="41D09105" w:rsidRPr="1954DB38">
        <w:rPr>
          <w:rFonts w:ascii="Times New Roman" w:hAnsi="Times New Roman"/>
          <w:color w:val="000000" w:themeColor="text1"/>
          <w:sz w:val="24"/>
          <w:szCs w:val="24"/>
        </w:rPr>
        <w:t xml:space="preserve"> </w:t>
      </w:r>
      <w:r w:rsidR="2F594C9E" w:rsidRPr="1954DB38">
        <w:rPr>
          <w:rFonts w:ascii="Times New Roman" w:hAnsi="Times New Roman"/>
          <w:color w:val="000000" w:themeColor="text1"/>
          <w:sz w:val="24"/>
          <w:szCs w:val="24"/>
        </w:rPr>
        <w:t xml:space="preserve">madalaim ehk kehtiva kutsestandardi alusel </w:t>
      </w:r>
      <w:r w:rsidR="49D2D1D2" w:rsidRPr="1954DB38">
        <w:rPr>
          <w:rFonts w:ascii="Times New Roman" w:hAnsi="Times New Roman"/>
          <w:color w:val="000000" w:themeColor="text1"/>
          <w:sz w:val="24"/>
          <w:szCs w:val="24"/>
        </w:rPr>
        <w:t>kuues tase</w:t>
      </w:r>
      <w:r w:rsidR="00EA4FD7" w:rsidRPr="1954DB38">
        <w:rPr>
          <w:rStyle w:val="Allmrkuseviide"/>
          <w:rFonts w:ascii="Times New Roman" w:hAnsi="Times New Roman"/>
          <w:color w:val="000000" w:themeColor="text1"/>
          <w:sz w:val="24"/>
          <w:szCs w:val="24"/>
        </w:rPr>
        <w:footnoteReference w:id="31"/>
      </w:r>
      <w:r w:rsidRPr="1954DB38">
        <w:rPr>
          <w:rStyle w:val="normaltextrun"/>
          <w:rFonts w:ascii="Times New Roman" w:hAnsi="Times New Roman"/>
          <w:color w:val="000000" w:themeColor="text1"/>
          <w:sz w:val="24"/>
          <w:szCs w:val="24"/>
        </w:rPr>
        <w:t>. Seega ei pea väikse</w:t>
      </w:r>
      <w:r w:rsidR="5CACD053" w:rsidRPr="474229A2">
        <w:rPr>
          <w:rStyle w:val="normaltextrun"/>
          <w:rFonts w:ascii="Times New Roman" w:hAnsi="Times New Roman"/>
          <w:color w:val="000000" w:themeColor="text1"/>
          <w:sz w:val="24"/>
          <w:szCs w:val="24"/>
        </w:rPr>
        <w:t xml:space="preserve"> elanike arvuga</w:t>
      </w:r>
      <w:r w:rsidRPr="1954DB38">
        <w:rPr>
          <w:rStyle w:val="normaltextrun"/>
          <w:rFonts w:ascii="Times New Roman" w:hAnsi="Times New Roman"/>
          <w:color w:val="000000" w:themeColor="text1"/>
          <w:sz w:val="24"/>
          <w:szCs w:val="24"/>
        </w:rPr>
        <w:t xml:space="preserve"> KOV-ide rahvaraamatukogude juhtidel olema küll kõrgharidust</w:t>
      </w:r>
      <w:r w:rsidR="00EA4FD7" w:rsidRPr="1954DB38">
        <w:rPr>
          <w:rStyle w:val="Allmrkuseviide"/>
          <w:rFonts w:ascii="Times New Roman" w:hAnsi="Times New Roman"/>
          <w:color w:val="000000" w:themeColor="text1"/>
          <w:sz w:val="24"/>
          <w:szCs w:val="24"/>
        </w:rPr>
        <w:footnoteReference w:id="32"/>
      </w:r>
      <w:r w:rsidRPr="1954DB38">
        <w:rPr>
          <w:rStyle w:val="normaltextrun"/>
          <w:rFonts w:ascii="Times New Roman" w:hAnsi="Times New Roman"/>
          <w:color w:val="000000" w:themeColor="text1"/>
          <w:sz w:val="24"/>
          <w:szCs w:val="24"/>
        </w:rPr>
        <w:t xml:space="preserve"> ega tule erialase kõrghariduse või juhile vastava raamatukoguhoidja kutse puudumise tõttu sõlmida </w:t>
      </w:r>
      <w:r w:rsidR="1D0D5A22" w:rsidRPr="1954DB38">
        <w:rPr>
          <w:rStyle w:val="normaltextrun"/>
          <w:rFonts w:ascii="Times New Roman" w:hAnsi="Times New Roman"/>
          <w:color w:val="000000" w:themeColor="text1"/>
          <w:sz w:val="24"/>
          <w:szCs w:val="24"/>
        </w:rPr>
        <w:t xml:space="preserve">nendega </w:t>
      </w:r>
      <w:r w:rsidRPr="1954DB38">
        <w:rPr>
          <w:rStyle w:val="normaltextrun"/>
          <w:rFonts w:ascii="Times New Roman" w:hAnsi="Times New Roman"/>
          <w:color w:val="000000" w:themeColor="text1"/>
          <w:sz w:val="24"/>
          <w:szCs w:val="24"/>
        </w:rPr>
        <w:t xml:space="preserve">lühema tähtajaga töölepingut, kuid </w:t>
      </w:r>
      <w:r w:rsidR="5EC9B91F" w:rsidRPr="1954DB38">
        <w:rPr>
          <w:rStyle w:val="normaltextrun"/>
          <w:rFonts w:ascii="Times New Roman" w:hAnsi="Times New Roman"/>
          <w:color w:val="000000" w:themeColor="text1"/>
          <w:sz w:val="24"/>
          <w:szCs w:val="24"/>
        </w:rPr>
        <w:t>n</w:t>
      </w:r>
      <w:r w:rsidR="1D0D5A22" w:rsidRPr="1954DB38">
        <w:rPr>
          <w:rStyle w:val="normaltextrun"/>
          <w:rFonts w:ascii="Times New Roman" w:hAnsi="Times New Roman"/>
          <w:color w:val="000000" w:themeColor="text1"/>
          <w:sz w:val="24"/>
          <w:szCs w:val="24"/>
        </w:rPr>
        <w:t xml:space="preserve">eil </w:t>
      </w:r>
      <w:r w:rsidRPr="1954DB38">
        <w:rPr>
          <w:rStyle w:val="normaltextrun"/>
          <w:rFonts w:ascii="Times New Roman" w:hAnsi="Times New Roman"/>
          <w:color w:val="000000" w:themeColor="text1"/>
          <w:sz w:val="24"/>
          <w:szCs w:val="24"/>
        </w:rPr>
        <w:t>pea</w:t>
      </w:r>
      <w:r w:rsidR="2ACA10F8" w:rsidRPr="1954DB38">
        <w:rPr>
          <w:rStyle w:val="normaltextrun"/>
          <w:rFonts w:ascii="Times New Roman" w:hAnsi="Times New Roman"/>
          <w:color w:val="000000" w:themeColor="text1"/>
          <w:sz w:val="24"/>
          <w:szCs w:val="24"/>
        </w:rPr>
        <w:t>b</w:t>
      </w:r>
      <w:r w:rsidRPr="1954DB38">
        <w:rPr>
          <w:rStyle w:val="normaltextrun"/>
          <w:rFonts w:ascii="Times New Roman" w:hAnsi="Times New Roman"/>
          <w:color w:val="000000" w:themeColor="text1"/>
          <w:sz w:val="24"/>
          <w:szCs w:val="24"/>
        </w:rPr>
        <w:t xml:space="preserve"> siiski olema </w:t>
      </w:r>
      <w:r w:rsidR="2ACA10F8" w:rsidRPr="1954DB38">
        <w:rPr>
          <w:rStyle w:val="normaltextrun"/>
          <w:rFonts w:ascii="Times New Roman" w:hAnsi="Times New Roman"/>
          <w:color w:val="000000" w:themeColor="text1"/>
          <w:sz w:val="24"/>
          <w:szCs w:val="24"/>
        </w:rPr>
        <w:t xml:space="preserve">vähemalt raamatukoguhoidja </w:t>
      </w:r>
      <w:r w:rsidR="12424961" w:rsidRPr="1954DB38">
        <w:rPr>
          <w:rStyle w:val="normaltextrun"/>
          <w:rFonts w:ascii="Times New Roman" w:hAnsi="Times New Roman"/>
          <w:color w:val="000000" w:themeColor="text1"/>
          <w:sz w:val="24"/>
          <w:szCs w:val="24"/>
        </w:rPr>
        <w:t>kutse</w:t>
      </w:r>
      <w:r w:rsidR="2ACA10F8" w:rsidRPr="1954DB38">
        <w:rPr>
          <w:rStyle w:val="normaltextrun"/>
          <w:rFonts w:ascii="Times New Roman" w:hAnsi="Times New Roman"/>
          <w:color w:val="000000" w:themeColor="text1"/>
          <w:sz w:val="24"/>
          <w:szCs w:val="24"/>
        </w:rPr>
        <w:t xml:space="preserve"> madalaim tase</w:t>
      </w:r>
      <w:r w:rsidR="12424961" w:rsidRPr="1954DB38">
        <w:rPr>
          <w:rStyle w:val="normaltextrun"/>
          <w:rFonts w:ascii="Times New Roman" w:hAnsi="Times New Roman"/>
          <w:color w:val="000000" w:themeColor="text1"/>
          <w:sz w:val="24"/>
          <w:szCs w:val="24"/>
        </w:rPr>
        <w:t xml:space="preserve">. </w:t>
      </w:r>
      <w:r w:rsidR="3A467965" w:rsidRPr="1954DB38">
        <w:rPr>
          <w:rStyle w:val="normaltextrun"/>
          <w:rFonts w:ascii="Times New Roman" w:hAnsi="Times New Roman"/>
          <w:color w:val="000000" w:themeColor="text1"/>
          <w:sz w:val="24"/>
          <w:szCs w:val="24"/>
        </w:rPr>
        <w:t>Elanike arvu järgi kohalduks kõnealune erisus hetkel Kihnu vallale, Ruhnu vallale ja Vormsi vallale.</w:t>
      </w:r>
      <w:r w:rsidR="1D0D5A22" w:rsidRPr="1954DB38">
        <w:rPr>
          <w:rStyle w:val="normaltextrun"/>
          <w:rFonts w:ascii="Times New Roman" w:hAnsi="Times New Roman"/>
          <w:color w:val="000000" w:themeColor="text1"/>
          <w:sz w:val="24"/>
          <w:szCs w:val="24"/>
        </w:rPr>
        <w:t xml:space="preserve"> Sarnane väikese teeninduspiirkonna erisus on ka kehtivas RaRS § 7 lõikes 6</w:t>
      </w:r>
      <w:r w:rsidR="5EC9B91F" w:rsidRPr="1954DB38">
        <w:rPr>
          <w:rStyle w:val="normaltextrun"/>
          <w:rFonts w:ascii="Times New Roman" w:hAnsi="Times New Roman"/>
          <w:color w:val="000000" w:themeColor="text1"/>
          <w:sz w:val="24"/>
          <w:szCs w:val="24"/>
        </w:rPr>
        <w:t xml:space="preserve"> ning </w:t>
      </w:r>
      <w:r w:rsidR="5A5746EE" w:rsidRPr="1954DB38">
        <w:rPr>
          <w:rStyle w:val="normaltextrun"/>
          <w:rFonts w:ascii="Times New Roman" w:hAnsi="Times New Roman"/>
          <w:color w:val="000000" w:themeColor="text1"/>
          <w:sz w:val="24"/>
          <w:szCs w:val="24"/>
        </w:rPr>
        <w:t xml:space="preserve">see </w:t>
      </w:r>
      <w:r w:rsidR="5EC9B91F" w:rsidRPr="1954DB38">
        <w:rPr>
          <w:rStyle w:val="normaltextrun"/>
          <w:rFonts w:ascii="Times New Roman" w:hAnsi="Times New Roman"/>
          <w:color w:val="000000" w:themeColor="text1"/>
          <w:sz w:val="24"/>
          <w:szCs w:val="24"/>
        </w:rPr>
        <w:t>on põhjendatud seetõttu, et viidatud väiksemate KOV-ide rahvaraamatukogude puhul võib nii töökoha võrdlemisi eraldatud asupaigast kui ka eelduslikult tagasihoidlikumast palgatasemest tulenevalt olla keeruline kõikidele eespool kirjeldatud nõuetele vastavaid juhikandidaate leida.</w:t>
      </w:r>
    </w:p>
    <w:p w14:paraId="40FA3213" w14:textId="64368608" w:rsidR="00E63A9D" w:rsidRPr="00AF6307" w:rsidRDefault="00E63A9D" w:rsidP="00AF6307">
      <w:pPr>
        <w:spacing w:after="0" w:line="240" w:lineRule="auto"/>
        <w:contextualSpacing/>
        <w:jc w:val="both"/>
        <w:rPr>
          <w:rFonts w:ascii="Times New Roman" w:hAnsi="Times New Roman"/>
          <w:sz w:val="24"/>
          <w:szCs w:val="24"/>
        </w:rPr>
      </w:pPr>
    </w:p>
    <w:p w14:paraId="09EBCA0A" w14:textId="75A7E489" w:rsidR="35B7C124" w:rsidRPr="003063CD" w:rsidRDefault="27DDE06F" w:rsidP="00890E99">
      <w:pPr>
        <w:spacing w:after="0" w:line="240" w:lineRule="auto"/>
        <w:jc w:val="both"/>
        <w:rPr>
          <w:rFonts w:ascii="Times New Roman" w:eastAsia="Times New Roman" w:hAnsi="Times New Roman"/>
          <w:sz w:val="24"/>
          <w:szCs w:val="24"/>
        </w:rPr>
      </w:pPr>
      <w:r w:rsidRPr="00890E99">
        <w:rPr>
          <w:rFonts w:ascii="Times New Roman" w:hAnsi="Times New Roman"/>
          <w:sz w:val="24"/>
          <w:szCs w:val="24"/>
        </w:rPr>
        <w:t>Alljärgnevalt esitatakse p</w:t>
      </w:r>
      <w:r w:rsidR="2117FDEF" w:rsidRPr="1954DB38">
        <w:rPr>
          <w:rFonts w:ascii="Times New Roman" w:eastAsia="Times New Roman" w:hAnsi="Times New Roman"/>
          <w:sz w:val="24"/>
          <w:szCs w:val="24"/>
        </w:rPr>
        <w:t>roportsionaalsuse kontroll rahvaraamatukogu juhile esitatava kutsenõude muudatuse kohta, mis on koostatud kooskõlas Euroopa Liidu tasandil kutsealase reguleerimise proportsionaalsuse kontrolli direktiiviga (ELT L 173, 09.07.2018, lk 25–34) ja selle rakendamiseks kehtestatud Eesti haldusjuhise põhimõtetega.</w:t>
      </w:r>
    </w:p>
    <w:p w14:paraId="0BE7F7D3" w14:textId="06F6D721" w:rsidR="632083B7" w:rsidRPr="00B97A52" w:rsidRDefault="632083B7" w:rsidP="0004600C">
      <w:pPr>
        <w:spacing w:after="0" w:line="240" w:lineRule="auto"/>
        <w:jc w:val="both"/>
        <w:rPr>
          <w:rFonts w:ascii="Times New Roman" w:eastAsia="Times New Roman" w:hAnsi="Times New Roman"/>
          <w:sz w:val="24"/>
          <w:szCs w:val="24"/>
        </w:rPr>
      </w:pPr>
    </w:p>
    <w:p w14:paraId="1735B9E0" w14:textId="0A9186BC" w:rsidR="35B7C124" w:rsidRPr="0061146E" w:rsidRDefault="2117FDEF" w:rsidP="0004600C">
      <w:pPr>
        <w:spacing w:after="0" w:line="240" w:lineRule="auto"/>
        <w:jc w:val="both"/>
        <w:rPr>
          <w:rFonts w:ascii="Times New Roman" w:eastAsia="Times New Roman" w:hAnsi="Times New Roman"/>
          <w:sz w:val="24"/>
          <w:szCs w:val="24"/>
        </w:rPr>
      </w:pPr>
      <w:r w:rsidRPr="1954DB38">
        <w:rPr>
          <w:rFonts w:ascii="Times New Roman" w:eastAsia="Times New Roman" w:hAnsi="Times New Roman"/>
          <w:sz w:val="24"/>
          <w:szCs w:val="24"/>
        </w:rPr>
        <w:t>Eelnõuga ajakohastatakse rahvaraamatukogu juhi kvalifikatsiooninõuded, nähes ette paindlikuma ja astmelise lähenemise, kus esmaseks nõudeks on kõrgharidus. Erialase kõrghariduse puudumisel peab juhil olema muu kõrgharidus koos</w:t>
      </w:r>
      <w:r w:rsidR="4E1FB4E9" w:rsidRPr="1954DB38">
        <w:rPr>
          <w:rFonts w:ascii="Times New Roman" w:eastAsia="Times New Roman" w:hAnsi="Times New Roman"/>
          <w:sz w:val="24"/>
          <w:szCs w:val="24"/>
        </w:rPr>
        <w:t xml:space="preserve"> juhile vastava raamatukoguhoidja</w:t>
      </w:r>
      <w:r w:rsidRPr="1954DB38">
        <w:rPr>
          <w:rFonts w:ascii="Times New Roman" w:eastAsia="Times New Roman" w:hAnsi="Times New Roman"/>
          <w:sz w:val="24"/>
          <w:szCs w:val="24"/>
        </w:rPr>
        <w:t xml:space="preserve"> kutsega või valmisolek nõutav kvalifikatsioon omandada nominaalse õppeaja jooksul. Sellisel juhul sõlmitakse tööleping kuni kolmeks aastaks.</w:t>
      </w:r>
    </w:p>
    <w:p w14:paraId="5088A407" w14:textId="77777777" w:rsidR="00056423" w:rsidRPr="003063CD" w:rsidRDefault="00056423" w:rsidP="0004600C">
      <w:pPr>
        <w:spacing w:after="0" w:line="240" w:lineRule="auto"/>
        <w:jc w:val="both"/>
        <w:rPr>
          <w:rFonts w:ascii="Times New Roman" w:eastAsia="Times New Roman" w:hAnsi="Times New Roman"/>
          <w:sz w:val="24"/>
          <w:szCs w:val="24"/>
        </w:rPr>
      </w:pPr>
    </w:p>
    <w:p w14:paraId="3E3C5340" w14:textId="20A6EAB9" w:rsidR="35B7C124" w:rsidRPr="0061146E" w:rsidRDefault="35B7C124" w:rsidP="0004600C">
      <w:pPr>
        <w:spacing w:after="0" w:line="240" w:lineRule="auto"/>
        <w:jc w:val="both"/>
        <w:rPr>
          <w:rFonts w:ascii="Times New Roman" w:eastAsia="Times New Roman" w:hAnsi="Times New Roman"/>
          <w:sz w:val="24"/>
          <w:szCs w:val="24"/>
        </w:rPr>
      </w:pPr>
      <w:r w:rsidRPr="5320929D">
        <w:rPr>
          <w:rFonts w:ascii="Times New Roman" w:eastAsia="Times New Roman" w:hAnsi="Times New Roman"/>
          <w:sz w:val="24"/>
          <w:szCs w:val="24"/>
        </w:rPr>
        <w:t>Muudatus teenib avalikku huvi,</w:t>
      </w:r>
      <w:r w:rsidR="00347DFD" w:rsidRPr="5320929D">
        <w:rPr>
          <w:rFonts w:ascii="Times New Roman" w:eastAsia="Times New Roman" w:hAnsi="Times New Roman"/>
          <w:sz w:val="24"/>
          <w:szCs w:val="24"/>
        </w:rPr>
        <w:t xml:space="preserve"> </w:t>
      </w:r>
      <w:r w:rsidR="057CDFA3" w:rsidRPr="5320929D">
        <w:rPr>
          <w:rFonts w:ascii="Times New Roman" w:eastAsia="Times New Roman" w:hAnsi="Times New Roman"/>
          <w:sz w:val="24"/>
          <w:szCs w:val="24"/>
        </w:rPr>
        <w:t>et tagada</w:t>
      </w:r>
      <w:r w:rsidR="7F1A5665" w:rsidRPr="5320929D">
        <w:rPr>
          <w:rFonts w:ascii="Times New Roman" w:eastAsia="Times New Roman" w:hAnsi="Times New Roman"/>
          <w:sz w:val="24"/>
          <w:szCs w:val="24"/>
        </w:rPr>
        <w:t xml:space="preserve"> </w:t>
      </w:r>
      <w:r w:rsidR="1A1D5961" w:rsidRPr="5320929D">
        <w:rPr>
          <w:rFonts w:ascii="Times New Roman" w:eastAsia="Times New Roman" w:hAnsi="Times New Roman"/>
          <w:sz w:val="24"/>
          <w:szCs w:val="24"/>
        </w:rPr>
        <w:t>kasutaja vajadustele vastav ajakohane</w:t>
      </w:r>
      <w:r w:rsidRPr="5320929D">
        <w:rPr>
          <w:rFonts w:ascii="Times New Roman" w:eastAsia="Times New Roman" w:hAnsi="Times New Roman"/>
          <w:sz w:val="24"/>
          <w:szCs w:val="24"/>
        </w:rPr>
        <w:t xml:space="preserve"> raamatukogu- ja infoteenuste </w:t>
      </w:r>
      <w:r w:rsidR="7F1A5665" w:rsidRPr="5320929D">
        <w:rPr>
          <w:rFonts w:ascii="Times New Roman" w:eastAsia="Times New Roman" w:hAnsi="Times New Roman"/>
          <w:sz w:val="24"/>
          <w:szCs w:val="24"/>
        </w:rPr>
        <w:t>kvaliteet</w:t>
      </w:r>
      <w:r w:rsidR="3C2E68FE" w:rsidRPr="5320929D">
        <w:rPr>
          <w:rFonts w:ascii="Times New Roman" w:eastAsia="Times New Roman" w:hAnsi="Times New Roman"/>
          <w:sz w:val="24"/>
          <w:szCs w:val="24"/>
        </w:rPr>
        <w:t>n</w:t>
      </w:r>
      <w:r w:rsidR="7F1A5665" w:rsidRPr="5320929D">
        <w:rPr>
          <w:rFonts w:ascii="Times New Roman" w:eastAsia="Times New Roman" w:hAnsi="Times New Roman"/>
          <w:sz w:val="24"/>
          <w:szCs w:val="24"/>
        </w:rPr>
        <w:t>e korraldus.</w:t>
      </w:r>
      <w:r w:rsidRPr="5320929D">
        <w:rPr>
          <w:rFonts w:ascii="Times New Roman" w:eastAsia="Times New Roman" w:hAnsi="Times New Roman"/>
          <w:sz w:val="24"/>
          <w:szCs w:val="24"/>
        </w:rPr>
        <w:t xml:space="preserve"> Juhi töö eeldab lisaks juhtimisoskustele ka teadmisi kogude kujundamisest, töötlemisest ja kättesaadavaks tegemisest. Kvalifikatsiooninõue aitab tagada avaliku teenuse kvaliteedi.</w:t>
      </w:r>
    </w:p>
    <w:p w14:paraId="79B659CD" w14:textId="77777777" w:rsidR="00461DB3" w:rsidRPr="003063CD" w:rsidRDefault="00461DB3" w:rsidP="5320929D">
      <w:pPr>
        <w:spacing w:after="0" w:line="240" w:lineRule="auto"/>
        <w:jc w:val="both"/>
        <w:rPr>
          <w:rFonts w:ascii="Times New Roman" w:eastAsia="Times New Roman" w:hAnsi="Times New Roman"/>
          <w:sz w:val="24"/>
          <w:szCs w:val="24"/>
        </w:rPr>
      </w:pPr>
    </w:p>
    <w:p w14:paraId="5008BE6D" w14:textId="0AE63062" w:rsidR="35B7C124" w:rsidRPr="0061146E" w:rsidRDefault="2117FDEF" w:rsidP="5320929D">
      <w:pPr>
        <w:spacing w:after="0" w:line="240" w:lineRule="auto"/>
        <w:jc w:val="both"/>
        <w:rPr>
          <w:rFonts w:ascii="Times New Roman" w:eastAsia="Times New Roman" w:hAnsi="Times New Roman"/>
          <w:sz w:val="24"/>
          <w:szCs w:val="24"/>
        </w:rPr>
      </w:pPr>
      <w:r w:rsidRPr="1954DB38">
        <w:rPr>
          <w:rFonts w:ascii="Times New Roman" w:eastAsia="Times New Roman" w:hAnsi="Times New Roman"/>
          <w:sz w:val="24"/>
          <w:szCs w:val="24"/>
        </w:rPr>
        <w:t xml:space="preserve">Üldnormid ei sätesta erialaspetsiifilisi standardiseeritud </w:t>
      </w:r>
      <w:r w:rsidR="20165F94" w:rsidRPr="1954DB38">
        <w:rPr>
          <w:rFonts w:ascii="Times New Roman" w:eastAsia="Times New Roman" w:hAnsi="Times New Roman"/>
          <w:sz w:val="24"/>
          <w:szCs w:val="24"/>
        </w:rPr>
        <w:t>tegevusteg</w:t>
      </w:r>
      <w:r w:rsidR="1813AAF4" w:rsidRPr="1954DB38">
        <w:rPr>
          <w:rFonts w:ascii="Times New Roman" w:eastAsia="Times New Roman" w:hAnsi="Times New Roman"/>
          <w:sz w:val="24"/>
          <w:szCs w:val="24"/>
        </w:rPr>
        <w:t>a</w:t>
      </w:r>
      <w:r w:rsidRPr="1954DB38">
        <w:rPr>
          <w:rFonts w:ascii="Times New Roman" w:eastAsia="Times New Roman" w:hAnsi="Times New Roman"/>
          <w:sz w:val="24"/>
          <w:szCs w:val="24"/>
        </w:rPr>
        <w:t xml:space="preserve"> se</w:t>
      </w:r>
      <w:r w:rsidR="0CA33A44" w:rsidRPr="1954DB38">
        <w:rPr>
          <w:rFonts w:ascii="Times New Roman" w:eastAsia="Times New Roman" w:hAnsi="Times New Roman"/>
          <w:sz w:val="24"/>
          <w:szCs w:val="24"/>
        </w:rPr>
        <w:t>o</w:t>
      </w:r>
      <w:r w:rsidRPr="1954DB38">
        <w:rPr>
          <w:rFonts w:ascii="Times New Roman" w:eastAsia="Times New Roman" w:hAnsi="Times New Roman"/>
          <w:sz w:val="24"/>
          <w:szCs w:val="24"/>
        </w:rPr>
        <w:t>tud oskusi ega teadmisi raamatukogutööks vajalike andmete haldamisel.</w:t>
      </w:r>
    </w:p>
    <w:p w14:paraId="2B05AFF9" w14:textId="77777777" w:rsidR="00461DB3" w:rsidRPr="003063CD" w:rsidRDefault="00461DB3" w:rsidP="5320929D">
      <w:pPr>
        <w:spacing w:after="0" w:line="240" w:lineRule="auto"/>
        <w:jc w:val="both"/>
        <w:rPr>
          <w:rFonts w:ascii="Times New Roman" w:eastAsia="Times New Roman" w:hAnsi="Times New Roman"/>
          <w:sz w:val="24"/>
          <w:szCs w:val="24"/>
        </w:rPr>
      </w:pPr>
    </w:p>
    <w:p w14:paraId="1B40137A" w14:textId="332BEBDE" w:rsidR="35B7C124" w:rsidRPr="00571095" w:rsidRDefault="2117FDEF" w:rsidP="5320929D">
      <w:pPr>
        <w:spacing w:after="0" w:line="240" w:lineRule="auto"/>
        <w:jc w:val="both"/>
        <w:rPr>
          <w:rFonts w:ascii="Times New Roman" w:eastAsia="Times New Roman" w:hAnsi="Times New Roman"/>
          <w:sz w:val="24"/>
          <w:szCs w:val="24"/>
        </w:rPr>
      </w:pPr>
      <w:r w:rsidRPr="1954DB38">
        <w:rPr>
          <w:rFonts w:ascii="Times New Roman" w:eastAsia="Times New Roman" w:hAnsi="Times New Roman"/>
          <w:sz w:val="24"/>
          <w:szCs w:val="24"/>
        </w:rPr>
        <w:lastRenderedPageBreak/>
        <w:t>Muudatus on sobiv vajalike teadmiste ja oskuste tagamiseks, pakkudes samal ajal võimalust tööle asuda ka neil, kes on valmis kvalifikatsiooni töö käigus omandama. Lähenemine arvestab piirkondlikke tööjõuprobleeme, sh hajaasustusaladel kvalifitseeritud kandidaatide nappust.</w:t>
      </w:r>
    </w:p>
    <w:p w14:paraId="07478615" w14:textId="27D0D5F1" w:rsidR="1954DB38" w:rsidRDefault="1954DB38" w:rsidP="1954DB38">
      <w:pPr>
        <w:spacing w:after="0" w:line="240" w:lineRule="auto"/>
        <w:jc w:val="both"/>
        <w:rPr>
          <w:rFonts w:ascii="Times New Roman" w:eastAsia="Times New Roman" w:hAnsi="Times New Roman"/>
          <w:sz w:val="24"/>
          <w:szCs w:val="24"/>
        </w:rPr>
      </w:pPr>
    </w:p>
    <w:p w14:paraId="5F751B1E" w14:textId="416C3F30" w:rsidR="35B7C124" w:rsidRPr="00571095" w:rsidRDefault="2117FDEF" w:rsidP="5320929D">
      <w:pPr>
        <w:spacing w:after="0" w:line="240" w:lineRule="auto"/>
        <w:jc w:val="both"/>
        <w:rPr>
          <w:rFonts w:ascii="Times New Roman" w:eastAsia="Times New Roman" w:hAnsi="Times New Roman"/>
          <w:sz w:val="24"/>
          <w:szCs w:val="24"/>
        </w:rPr>
      </w:pPr>
      <w:r w:rsidRPr="00571095">
        <w:rPr>
          <w:rFonts w:ascii="Times New Roman" w:eastAsia="Times New Roman" w:hAnsi="Times New Roman"/>
          <w:sz w:val="24"/>
          <w:szCs w:val="24"/>
        </w:rPr>
        <w:t xml:space="preserve">Muudatus võib mõjutada </w:t>
      </w:r>
      <w:r w:rsidR="004172E5" w:rsidRPr="6E95748F">
        <w:rPr>
          <w:rFonts w:ascii="Times New Roman" w:eastAsia="Times New Roman" w:hAnsi="Times New Roman"/>
          <w:sz w:val="24"/>
          <w:szCs w:val="24"/>
        </w:rPr>
        <w:t xml:space="preserve">78 </w:t>
      </w:r>
      <w:r w:rsidRPr="00571095">
        <w:rPr>
          <w:rFonts w:ascii="Times New Roman" w:eastAsia="Times New Roman" w:hAnsi="Times New Roman"/>
          <w:sz w:val="24"/>
          <w:szCs w:val="24"/>
        </w:rPr>
        <w:t xml:space="preserve">rahvaraamatukogu juhi ametikohale kandideerijaid üle Eesti. 2024. aasta lõpuks oli 66 omavalitsuses rakendatud rahvaraamatukogude ühtne juhtimine, </w:t>
      </w:r>
      <w:r w:rsidR="4A1D975C" w:rsidRPr="00571095">
        <w:rPr>
          <w:rFonts w:ascii="Times New Roman" w:eastAsia="Times New Roman" w:hAnsi="Times New Roman"/>
          <w:sz w:val="24"/>
          <w:szCs w:val="24"/>
        </w:rPr>
        <w:t xml:space="preserve">rakendades </w:t>
      </w:r>
      <w:r w:rsidR="20165F94" w:rsidRPr="00571095">
        <w:rPr>
          <w:rFonts w:ascii="Times New Roman" w:eastAsia="Times New Roman" w:hAnsi="Times New Roman"/>
          <w:sz w:val="24"/>
          <w:szCs w:val="24"/>
        </w:rPr>
        <w:t>kehtiva</w:t>
      </w:r>
      <w:r w:rsidRPr="00571095">
        <w:rPr>
          <w:rFonts w:ascii="Times New Roman" w:eastAsia="Times New Roman" w:hAnsi="Times New Roman"/>
          <w:sz w:val="24"/>
          <w:szCs w:val="24"/>
        </w:rPr>
        <w:t xml:space="preserve"> </w:t>
      </w:r>
      <w:r w:rsidRPr="1954DB38">
        <w:rPr>
          <w:rFonts w:ascii="Times New Roman" w:eastAsia="Times New Roman" w:hAnsi="Times New Roman"/>
          <w:sz w:val="24"/>
          <w:szCs w:val="24"/>
        </w:rPr>
        <w:t>RaRS</w:t>
      </w:r>
      <w:r w:rsidR="4A303E4B" w:rsidRPr="00571095">
        <w:rPr>
          <w:rFonts w:ascii="Times New Roman" w:eastAsia="Times New Roman" w:hAnsi="Times New Roman"/>
          <w:sz w:val="24"/>
          <w:szCs w:val="24"/>
        </w:rPr>
        <w:t>-iga</w:t>
      </w:r>
      <w:r w:rsidRPr="00571095">
        <w:rPr>
          <w:rFonts w:ascii="Times New Roman" w:eastAsia="Times New Roman" w:hAnsi="Times New Roman"/>
          <w:sz w:val="24"/>
          <w:szCs w:val="24"/>
        </w:rPr>
        <w:t xml:space="preserve"> </w:t>
      </w:r>
      <w:r w:rsidR="35F2D6C6" w:rsidRPr="00571095">
        <w:rPr>
          <w:rFonts w:ascii="Times New Roman" w:eastAsia="Times New Roman" w:hAnsi="Times New Roman"/>
          <w:sz w:val="24"/>
          <w:szCs w:val="24"/>
        </w:rPr>
        <w:t xml:space="preserve">juhile sätestatud </w:t>
      </w:r>
      <w:r w:rsidR="20165F94" w:rsidRPr="00571095">
        <w:rPr>
          <w:rFonts w:ascii="Times New Roman" w:eastAsia="Times New Roman" w:hAnsi="Times New Roman"/>
          <w:sz w:val="24"/>
          <w:szCs w:val="24"/>
        </w:rPr>
        <w:t>nõu</w:t>
      </w:r>
      <w:r w:rsidR="15D7FFEA" w:rsidRPr="00571095">
        <w:rPr>
          <w:rFonts w:ascii="Times New Roman" w:eastAsia="Times New Roman" w:hAnsi="Times New Roman"/>
          <w:sz w:val="24"/>
          <w:szCs w:val="24"/>
        </w:rPr>
        <w:t>deid</w:t>
      </w:r>
      <w:r w:rsidRPr="00571095">
        <w:rPr>
          <w:rFonts w:ascii="Times New Roman" w:eastAsia="Times New Roman" w:hAnsi="Times New Roman"/>
          <w:sz w:val="24"/>
          <w:szCs w:val="24"/>
        </w:rPr>
        <w:t xml:space="preserve">, mis välistasid kvalifikatsiooni omandamise töö käigus. Eelnõuga on kavandatud raamatukogude andmekogu loomine ja ühise </w:t>
      </w:r>
      <w:r w:rsidR="7273DB69" w:rsidRPr="00571095">
        <w:rPr>
          <w:rFonts w:ascii="Times New Roman" w:eastAsia="Times New Roman" w:hAnsi="Times New Roman"/>
          <w:sz w:val="24"/>
          <w:szCs w:val="24"/>
        </w:rPr>
        <w:t>raamatukogu</w:t>
      </w:r>
      <w:r w:rsidR="20165F94" w:rsidRPr="00571095">
        <w:rPr>
          <w:rFonts w:ascii="Times New Roman" w:eastAsia="Times New Roman" w:hAnsi="Times New Roman"/>
          <w:sz w:val="24"/>
          <w:szCs w:val="24"/>
        </w:rPr>
        <w:t>süsteemi</w:t>
      </w:r>
      <w:r w:rsidRPr="00571095">
        <w:rPr>
          <w:rFonts w:ascii="Times New Roman" w:eastAsia="Times New Roman" w:hAnsi="Times New Roman"/>
          <w:sz w:val="24"/>
          <w:szCs w:val="24"/>
        </w:rPr>
        <w:t xml:space="preserve"> rakendamine, mis eeldab erialaseid teadmisi ja oskusi </w:t>
      </w:r>
      <w:r w:rsidR="219A927B" w:rsidRPr="00571095">
        <w:rPr>
          <w:rFonts w:ascii="Times New Roman" w:eastAsia="Times New Roman" w:hAnsi="Times New Roman"/>
          <w:sz w:val="24"/>
          <w:szCs w:val="24"/>
        </w:rPr>
        <w:t>rahvaraamatukogu põhiülesannete korraldamiseks</w:t>
      </w:r>
      <w:r w:rsidR="7155713F" w:rsidRPr="00571095">
        <w:rPr>
          <w:rFonts w:ascii="Times New Roman" w:eastAsia="Times New Roman" w:hAnsi="Times New Roman"/>
          <w:sz w:val="24"/>
          <w:szCs w:val="24"/>
        </w:rPr>
        <w:t xml:space="preserve">. </w:t>
      </w:r>
      <w:r w:rsidR="74D34ACE" w:rsidRPr="00571095">
        <w:rPr>
          <w:rFonts w:ascii="Times New Roman" w:eastAsia="Times New Roman" w:hAnsi="Times New Roman"/>
          <w:sz w:val="24"/>
          <w:szCs w:val="24"/>
        </w:rPr>
        <w:t>Erialased teadmised</w:t>
      </w:r>
      <w:r w:rsidR="5AA02DFE" w:rsidRPr="00571095">
        <w:rPr>
          <w:rFonts w:ascii="Times New Roman" w:eastAsia="Times New Roman" w:hAnsi="Times New Roman"/>
          <w:sz w:val="24"/>
          <w:szCs w:val="24"/>
        </w:rPr>
        <w:t xml:space="preserve"> on vajalikud </w:t>
      </w:r>
      <w:r w:rsidR="3E4D083E" w:rsidRPr="00571095">
        <w:rPr>
          <w:rFonts w:ascii="Times New Roman" w:eastAsia="Times New Roman" w:hAnsi="Times New Roman"/>
          <w:sz w:val="24"/>
          <w:szCs w:val="24"/>
        </w:rPr>
        <w:t>u</w:t>
      </w:r>
      <w:r w:rsidR="4CE7429D" w:rsidRPr="00571095">
        <w:rPr>
          <w:rFonts w:ascii="Times New Roman" w:eastAsia="Times New Roman" w:hAnsi="Times New Roman"/>
          <w:sz w:val="24"/>
          <w:szCs w:val="24"/>
        </w:rPr>
        <w:t xml:space="preserve">ute teenusmudelite </w:t>
      </w:r>
      <w:r w:rsidR="6CDC9E85" w:rsidRPr="00571095">
        <w:rPr>
          <w:rFonts w:ascii="Times New Roman" w:eastAsia="Times New Roman" w:hAnsi="Times New Roman"/>
          <w:sz w:val="24"/>
          <w:szCs w:val="24"/>
        </w:rPr>
        <w:t>väljatöötamises ning rakendamises osalemiseks</w:t>
      </w:r>
      <w:r w:rsidR="72296CB5" w:rsidRPr="00571095">
        <w:rPr>
          <w:rFonts w:ascii="Times New Roman" w:eastAsia="Times New Roman" w:hAnsi="Times New Roman"/>
          <w:sz w:val="24"/>
          <w:szCs w:val="24"/>
        </w:rPr>
        <w:t xml:space="preserve">, </w:t>
      </w:r>
      <w:r w:rsidR="74D34ACE" w:rsidRPr="00571095">
        <w:rPr>
          <w:rFonts w:ascii="Times New Roman" w:eastAsia="Times New Roman" w:hAnsi="Times New Roman"/>
          <w:sz w:val="24"/>
          <w:szCs w:val="24"/>
        </w:rPr>
        <w:t xml:space="preserve">et </w:t>
      </w:r>
      <w:r w:rsidR="08242AAB" w:rsidRPr="00571095">
        <w:rPr>
          <w:rFonts w:ascii="Times New Roman" w:eastAsia="Times New Roman" w:hAnsi="Times New Roman"/>
          <w:sz w:val="24"/>
          <w:szCs w:val="24"/>
        </w:rPr>
        <w:t>vä</w:t>
      </w:r>
      <w:r w:rsidR="214BB230" w:rsidRPr="00571095">
        <w:rPr>
          <w:rFonts w:ascii="Times New Roman" w:eastAsia="Times New Roman" w:hAnsi="Times New Roman"/>
          <w:sz w:val="24"/>
          <w:szCs w:val="24"/>
        </w:rPr>
        <w:t>h</w:t>
      </w:r>
      <w:r w:rsidR="08242AAB" w:rsidRPr="00571095">
        <w:rPr>
          <w:rFonts w:ascii="Times New Roman" w:eastAsia="Times New Roman" w:hAnsi="Times New Roman"/>
          <w:sz w:val="24"/>
          <w:szCs w:val="24"/>
        </w:rPr>
        <w:t xml:space="preserve">endada </w:t>
      </w:r>
      <w:r w:rsidR="1A5E1F52" w:rsidRPr="00571095">
        <w:rPr>
          <w:rFonts w:ascii="Times New Roman" w:eastAsia="Times New Roman" w:hAnsi="Times New Roman"/>
          <w:sz w:val="24"/>
          <w:szCs w:val="24"/>
        </w:rPr>
        <w:t>regionaalseid, infotehnoloogilisi</w:t>
      </w:r>
      <w:r w:rsidR="44CF1ECC" w:rsidRPr="00571095">
        <w:rPr>
          <w:rFonts w:ascii="Times New Roman" w:eastAsia="Times New Roman" w:hAnsi="Times New Roman"/>
          <w:sz w:val="24"/>
          <w:szCs w:val="24"/>
        </w:rPr>
        <w:t xml:space="preserve"> ja muid barjääre </w:t>
      </w:r>
      <w:r w:rsidR="526CBB59" w:rsidRPr="00571095">
        <w:rPr>
          <w:rFonts w:ascii="Times New Roman" w:eastAsia="Times New Roman" w:hAnsi="Times New Roman"/>
          <w:sz w:val="24"/>
          <w:szCs w:val="24"/>
        </w:rPr>
        <w:t>raamatukogude infovarade kasutamisel</w:t>
      </w:r>
      <w:r w:rsidR="4F4026B2" w:rsidRPr="00571095">
        <w:rPr>
          <w:rFonts w:ascii="Times New Roman" w:eastAsia="Times New Roman" w:hAnsi="Times New Roman"/>
          <w:sz w:val="24"/>
          <w:szCs w:val="24"/>
        </w:rPr>
        <w:t>, et</w:t>
      </w:r>
      <w:r w:rsidR="0F889E95" w:rsidRPr="00571095">
        <w:rPr>
          <w:rFonts w:ascii="Times New Roman" w:eastAsia="Times New Roman" w:hAnsi="Times New Roman"/>
          <w:sz w:val="24"/>
          <w:szCs w:val="24"/>
        </w:rPr>
        <w:t xml:space="preserve"> suurendada juurdepääsu raamatukogu</w:t>
      </w:r>
      <w:r w:rsidR="71117AEE" w:rsidRPr="00571095">
        <w:rPr>
          <w:rFonts w:ascii="Times New Roman" w:eastAsia="Times New Roman" w:hAnsi="Times New Roman"/>
          <w:sz w:val="24"/>
          <w:szCs w:val="24"/>
        </w:rPr>
        <w:t>de</w:t>
      </w:r>
      <w:r w:rsidR="0F889E95" w:rsidRPr="00571095">
        <w:rPr>
          <w:rFonts w:ascii="Times New Roman" w:eastAsia="Times New Roman" w:hAnsi="Times New Roman"/>
          <w:sz w:val="24"/>
          <w:szCs w:val="24"/>
        </w:rPr>
        <w:t xml:space="preserve"> teenustele.</w:t>
      </w:r>
      <w:r w:rsidR="00325283">
        <w:rPr>
          <w:rStyle w:val="Allmrkuseviide"/>
          <w:rFonts w:ascii="Times New Roman" w:eastAsia="Times New Roman" w:hAnsi="Times New Roman"/>
          <w:sz w:val="24"/>
          <w:szCs w:val="24"/>
          <w:lang w:val="en-US"/>
        </w:rPr>
        <w:footnoteReference w:id="33"/>
      </w:r>
    </w:p>
    <w:p w14:paraId="1E783EC5" w14:textId="08004F5C" w:rsidR="1954DB38" w:rsidRDefault="1954DB38" w:rsidP="1954DB38">
      <w:pPr>
        <w:spacing w:after="0" w:line="240" w:lineRule="auto"/>
        <w:jc w:val="both"/>
        <w:rPr>
          <w:rFonts w:ascii="Times New Roman" w:eastAsia="Times New Roman" w:hAnsi="Times New Roman"/>
          <w:sz w:val="24"/>
          <w:szCs w:val="24"/>
        </w:rPr>
      </w:pPr>
    </w:p>
    <w:p w14:paraId="16355D87" w14:textId="7FF903B5" w:rsidR="35B7C124" w:rsidRPr="00571095" w:rsidRDefault="35B7C124" w:rsidP="5320929D">
      <w:pPr>
        <w:spacing w:after="0" w:line="240" w:lineRule="auto"/>
        <w:jc w:val="both"/>
        <w:rPr>
          <w:rFonts w:ascii="Times New Roman" w:eastAsia="Times New Roman" w:hAnsi="Times New Roman"/>
          <w:sz w:val="24"/>
          <w:szCs w:val="24"/>
        </w:rPr>
      </w:pPr>
      <w:r w:rsidRPr="00571095">
        <w:rPr>
          <w:rFonts w:ascii="Times New Roman" w:eastAsia="Times New Roman" w:hAnsi="Times New Roman"/>
          <w:sz w:val="24"/>
          <w:szCs w:val="24"/>
        </w:rPr>
        <w:t xml:space="preserve">Kehtiv õigusnorm seadis koheselt täidetava kvalifikatsiooninõude, mis välistas potentsiaalsed kandidaadid, kes oleksid valmis vajaliku kvalifikatsiooni omandama töö kõrvalt. </w:t>
      </w:r>
      <w:r w:rsidR="004A7585" w:rsidRPr="00571095">
        <w:rPr>
          <w:rFonts w:ascii="Times New Roman" w:eastAsia="Times New Roman" w:hAnsi="Times New Roman"/>
          <w:sz w:val="24"/>
          <w:szCs w:val="24"/>
        </w:rPr>
        <w:t>Paindlikkuse puudumine</w:t>
      </w:r>
      <w:r w:rsidRPr="00571095">
        <w:rPr>
          <w:rFonts w:ascii="Times New Roman" w:eastAsia="Times New Roman" w:hAnsi="Times New Roman"/>
          <w:sz w:val="24"/>
          <w:szCs w:val="24"/>
        </w:rPr>
        <w:t xml:space="preserve"> ei vastanud tööjõuturu tegelikule olukorrale ning ei võimaldanud piisavalt paindlikkust rahvaraamatukogu juhi</w:t>
      </w:r>
      <w:r w:rsidR="001123D6" w:rsidRPr="00571095">
        <w:rPr>
          <w:rFonts w:ascii="Times New Roman" w:eastAsia="Times New Roman" w:hAnsi="Times New Roman"/>
          <w:sz w:val="24"/>
          <w:szCs w:val="24"/>
        </w:rPr>
        <w:t xml:space="preserve"> värbamisel</w:t>
      </w:r>
      <w:r w:rsidRPr="00571095">
        <w:rPr>
          <w:rFonts w:ascii="Times New Roman" w:eastAsia="Times New Roman" w:hAnsi="Times New Roman"/>
          <w:sz w:val="24"/>
          <w:szCs w:val="24"/>
        </w:rPr>
        <w:t>.</w:t>
      </w:r>
    </w:p>
    <w:p w14:paraId="54D37E01" w14:textId="202BF5D6" w:rsidR="35B7C124" w:rsidRPr="00571095" w:rsidRDefault="35B7C124" w:rsidP="5320929D">
      <w:pPr>
        <w:spacing w:after="0" w:line="240" w:lineRule="auto"/>
        <w:jc w:val="both"/>
        <w:rPr>
          <w:rFonts w:ascii="Times New Roman" w:eastAsia="Times New Roman" w:hAnsi="Times New Roman"/>
          <w:sz w:val="24"/>
          <w:szCs w:val="24"/>
        </w:rPr>
      </w:pPr>
    </w:p>
    <w:p w14:paraId="1C3FA2BE" w14:textId="5B91A15A" w:rsidR="35B7C124" w:rsidRPr="00571095" w:rsidRDefault="35B7C124" w:rsidP="5320929D">
      <w:pPr>
        <w:spacing w:after="0" w:line="240" w:lineRule="auto"/>
        <w:jc w:val="both"/>
        <w:rPr>
          <w:rFonts w:ascii="Times New Roman" w:eastAsia="Times New Roman" w:hAnsi="Times New Roman"/>
          <w:sz w:val="24"/>
          <w:szCs w:val="24"/>
        </w:rPr>
      </w:pPr>
      <w:r w:rsidRPr="00571095">
        <w:rPr>
          <w:rFonts w:ascii="Times New Roman" w:eastAsia="Times New Roman" w:hAnsi="Times New Roman"/>
          <w:sz w:val="24"/>
          <w:szCs w:val="24"/>
        </w:rPr>
        <w:t>Muudatus ei piira kvalifikatsiooniga isikute ega teistest riikidest pärit kandidaatide juurdepääsu ametikohale, kuna nõuded ei sea piiranguid riigi osas.</w:t>
      </w:r>
      <w:r w:rsidR="00200EC1" w:rsidRPr="00571095">
        <w:rPr>
          <w:rFonts w:ascii="Times New Roman" w:eastAsia="Times New Roman" w:hAnsi="Times New Roman"/>
          <w:sz w:val="24"/>
          <w:szCs w:val="24"/>
        </w:rPr>
        <w:t xml:space="preserve"> </w:t>
      </w:r>
      <w:r w:rsidRPr="00571095">
        <w:rPr>
          <w:rFonts w:ascii="Times New Roman" w:eastAsia="Times New Roman" w:hAnsi="Times New Roman"/>
          <w:sz w:val="24"/>
          <w:szCs w:val="24"/>
        </w:rPr>
        <w:t xml:space="preserve">Muudatus ei too kaasa </w:t>
      </w:r>
      <w:r w:rsidR="00DD76B0" w:rsidRPr="00571095">
        <w:rPr>
          <w:rFonts w:ascii="Times New Roman" w:eastAsia="Times New Roman" w:hAnsi="Times New Roman"/>
          <w:sz w:val="24"/>
          <w:szCs w:val="24"/>
        </w:rPr>
        <w:t xml:space="preserve">ka </w:t>
      </w:r>
      <w:r w:rsidRPr="00571095">
        <w:rPr>
          <w:rFonts w:ascii="Times New Roman" w:eastAsia="Times New Roman" w:hAnsi="Times New Roman"/>
          <w:sz w:val="24"/>
          <w:szCs w:val="24"/>
        </w:rPr>
        <w:t>uusi piiranguid seoses kutseorganisatsioonide liikmelisuse, kindlustuskohustuse või keeleoskuse nõuetega. Tegemist ei ole piiratud juurdepääsuga tegevusega ega kaitstud kutsenimetusega.</w:t>
      </w:r>
    </w:p>
    <w:p w14:paraId="41AC1F54" w14:textId="77777777" w:rsidR="000E4E1F" w:rsidRPr="00571095" w:rsidRDefault="000E4E1F" w:rsidP="5320929D">
      <w:pPr>
        <w:spacing w:after="0" w:line="240" w:lineRule="auto"/>
        <w:jc w:val="both"/>
        <w:rPr>
          <w:rFonts w:ascii="Times New Roman" w:eastAsia="Times New Roman" w:hAnsi="Times New Roman"/>
          <w:sz w:val="24"/>
          <w:szCs w:val="24"/>
        </w:rPr>
      </w:pPr>
    </w:p>
    <w:p w14:paraId="0358409A" w14:textId="4AB98575" w:rsidR="35B7C124" w:rsidRPr="00571095" w:rsidRDefault="35B7C124" w:rsidP="5320929D">
      <w:pPr>
        <w:spacing w:after="0" w:line="240" w:lineRule="auto"/>
        <w:jc w:val="both"/>
        <w:rPr>
          <w:rFonts w:ascii="Times New Roman" w:eastAsia="Times New Roman" w:hAnsi="Times New Roman"/>
          <w:sz w:val="24"/>
          <w:szCs w:val="24"/>
        </w:rPr>
      </w:pPr>
      <w:r w:rsidRPr="00571095">
        <w:rPr>
          <w:rFonts w:ascii="Times New Roman" w:eastAsia="Times New Roman" w:hAnsi="Times New Roman"/>
          <w:sz w:val="24"/>
          <w:szCs w:val="24"/>
        </w:rPr>
        <w:t xml:space="preserve">Nõue ei ole liigselt piirav, sest aktsepteeritav on ka muu kõrgharidus. Samuti võimaldab muudatus tööle asuda erialase ettevalmistuseta, kui on olemas valmisolek kvalifikatsioon omandada. </w:t>
      </w:r>
      <w:r w:rsidR="00225873" w:rsidRPr="00571095">
        <w:rPr>
          <w:rFonts w:ascii="Times New Roman" w:eastAsia="Times New Roman" w:hAnsi="Times New Roman"/>
          <w:sz w:val="24"/>
          <w:szCs w:val="24"/>
        </w:rPr>
        <w:t>P</w:t>
      </w:r>
      <w:r w:rsidRPr="00571095">
        <w:rPr>
          <w:rFonts w:ascii="Times New Roman" w:eastAsia="Times New Roman" w:hAnsi="Times New Roman"/>
          <w:sz w:val="24"/>
          <w:szCs w:val="24"/>
        </w:rPr>
        <w:t>iirang on põhjendatud avalike huvidega ning võimaldab paindlikke lahendusi kvalifikatsiooni omandamisel.</w:t>
      </w:r>
    </w:p>
    <w:p w14:paraId="7D081837" w14:textId="77777777" w:rsidR="000E4E1F" w:rsidRPr="00571095" w:rsidRDefault="000E4E1F" w:rsidP="5320929D">
      <w:pPr>
        <w:spacing w:after="0" w:line="240" w:lineRule="auto"/>
        <w:jc w:val="both"/>
        <w:rPr>
          <w:rFonts w:ascii="Times New Roman" w:eastAsia="Times New Roman" w:hAnsi="Times New Roman"/>
          <w:sz w:val="24"/>
          <w:szCs w:val="24"/>
        </w:rPr>
      </w:pPr>
    </w:p>
    <w:p w14:paraId="1283762C" w14:textId="695860A7" w:rsidR="35B7C124" w:rsidRPr="00571095" w:rsidRDefault="2117FDEF" w:rsidP="5320929D">
      <w:pPr>
        <w:spacing w:after="0" w:line="240" w:lineRule="auto"/>
        <w:jc w:val="both"/>
        <w:rPr>
          <w:rFonts w:ascii="Times New Roman" w:eastAsia="Times New Roman" w:hAnsi="Times New Roman"/>
          <w:sz w:val="24"/>
          <w:szCs w:val="24"/>
        </w:rPr>
      </w:pPr>
      <w:r w:rsidRPr="1954DB38">
        <w:rPr>
          <w:rFonts w:ascii="Times New Roman" w:eastAsia="Times New Roman" w:hAnsi="Times New Roman"/>
          <w:sz w:val="24"/>
          <w:szCs w:val="24"/>
        </w:rPr>
        <w:t xml:space="preserve">Muudatus on proportsionaalne, sest suurendab juhi ametikohale kandideerimise paindlikkust, säilitades </w:t>
      </w:r>
      <w:r w:rsidR="05E6F670" w:rsidRPr="1954DB38">
        <w:rPr>
          <w:rFonts w:ascii="Times New Roman" w:eastAsia="Times New Roman" w:hAnsi="Times New Roman"/>
          <w:sz w:val="24"/>
          <w:szCs w:val="24"/>
        </w:rPr>
        <w:t>erialase</w:t>
      </w:r>
      <w:r w:rsidR="5A71A28D" w:rsidRPr="1954DB38">
        <w:rPr>
          <w:rFonts w:ascii="Times New Roman" w:eastAsia="Times New Roman" w:hAnsi="Times New Roman"/>
          <w:sz w:val="24"/>
          <w:szCs w:val="24"/>
        </w:rPr>
        <w:t>lt pädeva</w:t>
      </w:r>
      <w:r w:rsidR="05E6F670" w:rsidRPr="1954DB38">
        <w:rPr>
          <w:rFonts w:ascii="Times New Roman" w:eastAsia="Times New Roman" w:hAnsi="Times New Roman"/>
          <w:sz w:val="24"/>
          <w:szCs w:val="24"/>
        </w:rPr>
        <w:t xml:space="preserve"> </w:t>
      </w:r>
      <w:r w:rsidR="386082CF" w:rsidRPr="1954DB38">
        <w:rPr>
          <w:rFonts w:ascii="Times New Roman" w:eastAsia="Times New Roman" w:hAnsi="Times New Roman"/>
          <w:sz w:val="24"/>
          <w:szCs w:val="24"/>
        </w:rPr>
        <w:t>juhtimis</w:t>
      </w:r>
      <w:r w:rsidR="5A71A28D" w:rsidRPr="1954DB38">
        <w:rPr>
          <w:rFonts w:ascii="Times New Roman" w:eastAsia="Times New Roman" w:hAnsi="Times New Roman"/>
          <w:sz w:val="24"/>
          <w:szCs w:val="24"/>
        </w:rPr>
        <w:t xml:space="preserve">e ja raamatukoguteenuste </w:t>
      </w:r>
      <w:r w:rsidRPr="1954DB38">
        <w:rPr>
          <w:rFonts w:ascii="Times New Roman" w:eastAsia="Times New Roman" w:hAnsi="Times New Roman"/>
          <w:sz w:val="24"/>
          <w:szCs w:val="24"/>
        </w:rPr>
        <w:t>kvaliteedi</w:t>
      </w:r>
      <w:r w:rsidR="794CBD01" w:rsidRPr="1954DB38">
        <w:rPr>
          <w:rFonts w:ascii="Times New Roman" w:eastAsia="Times New Roman" w:hAnsi="Times New Roman"/>
          <w:sz w:val="24"/>
          <w:szCs w:val="24"/>
        </w:rPr>
        <w:t xml:space="preserve"> nõude</w:t>
      </w:r>
      <w:r w:rsidRPr="1954DB38">
        <w:rPr>
          <w:rFonts w:ascii="Times New Roman" w:eastAsia="Times New Roman" w:hAnsi="Times New Roman"/>
          <w:sz w:val="24"/>
          <w:szCs w:val="24"/>
        </w:rPr>
        <w:t>. See avab tööturu ka neile, kel puudub erialane</w:t>
      </w:r>
      <w:r w:rsidR="794CBD01" w:rsidRPr="1954DB38">
        <w:rPr>
          <w:rFonts w:ascii="Times New Roman" w:eastAsia="Times New Roman" w:hAnsi="Times New Roman"/>
          <w:sz w:val="24"/>
          <w:szCs w:val="24"/>
        </w:rPr>
        <w:t xml:space="preserve"> kõrgharidus võ</w:t>
      </w:r>
      <w:r w:rsidR="16A6555A" w:rsidRPr="1954DB38">
        <w:rPr>
          <w:rFonts w:ascii="Times New Roman" w:eastAsia="Times New Roman" w:hAnsi="Times New Roman"/>
          <w:sz w:val="24"/>
          <w:szCs w:val="24"/>
        </w:rPr>
        <w:t xml:space="preserve">i </w:t>
      </w:r>
      <w:r w:rsidR="2AD38388" w:rsidRPr="1954DB38">
        <w:rPr>
          <w:rFonts w:ascii="Times New Roman" w:eastAsia="Times New Roman" w:hAnsi="Times New Roman"/>
          <w:sz w:val="24"/>
          <w:szCs w:val="24"/>
        </w:rPr>
        <w:t xml:space="preserve">juhile vastav </w:t>
      </w:r>
      <w:r w:rsidR="4B6A21D5" w:rsidRPr="1954DB38">
        <w:rPr>
          <w:rFonts w:ascii="Times New Roman" w:eastAsia="Times New Roman" w:hAnsi="Times New Roman"/>
          <w:sz w:val="24"/>
          <w:szCs w:val="24"/>
        </w:rPr>
        <w:t>raamatukoguhoidja kutse</w:t>
      </w:r>
      <w:r w:rsidRPr="1954DB38">
        <w:rPr>
          <w:rFonts w:ascii="Times New Roman" w:eastAsia="Times New Roman" w:hAnsi="Times New Roman"/>
          <w:sz w:val="24"/>
          <w:szCs w:val="24"/>
        </w:rPr>
        <w:t xml:space="preserve">, tingimusel, et see omandatakse tähtajalise töösuhte jooksul. Nii kujuneb </w:t>
      </w:r>
      <w:r w:rsidR="7E39CB68" w:rsidRPr="1954DB38">
        <w:rPr>
          <w:rFonts w:ascii="Times New Roman" w:eastAsia="Times New Roman" w:hAnsi="Times New Roman"/>
          <w:sz w:val="24"/>
          <w:szCs w:val="24"/>
        </w:rPr>
        <w:t>erialane</w:t>
      </w:r>
      <w:r w:rsidR="05E6F670" w:rsidRPr="1954DB38">
        <w:rPr>
          <w:rFonts w:ascii="Times New Roman" w:eastAsia="Times New Roman" w:hAnsi="Times New Roman"/>
          <w:sz w:val="24"/>
          <w:szCs w:val="24"/>
        </w:rPr>
        <w:t xml:space="preserve"> </w:t>
      </w:r>
      <w:r w:rsidRPr="1954DB38">
        <w:rPr>
          <w:rFonts w:ascii="Times New Roman" w:eastAsia="Times New Roman" w:hAnsi="Times New Roman"/>
          <w:sz w:val="24"/>
          <w:szCs w:val="24"/>
        </w:rPr>
        <w:t>juhtimispädevus välja mõistliku aja jooksul.</w:t>
      </w:r>
    </w:p>
    <w:p w14:paraId="0E601248" w14:textId="0A7C13C9" w:rsidR="35B7C124" w:rsidRPr="00571095" w:rsidRDefault="35B7C124" w:rsidP="5320929D">
      <w:pPr>
        <w:spacing w:after="0" w:line="240" w:lineRule="auto"/>
        <w:jc w:val="both"/>
        <w:rPr>
          <w:rFonts w:ascii="Times New Roman" w:eastAsia="Times New Roman" w:hAnsi="Times New Roman"/>
          <w:sz w:val="24"/>
          <w:szCs w:val="24"/>
        </w:rPr>
      </w:pPr>
    </w:p>
    <w:p w14:paraId="77EB16BB" w14:textId="6052C24D" w:rsidR="35B7C124" w:rsidRPr="00571095" w:rsidRDefault="35B7C124" w:rsidP="5320929D">
      <w:pPr>
        <w:spacing w:after="0" w:line="240" w:lineRule="auto"/>
        <w:jc w:val="both"/>
        <w:rPr>
          <w:rFonts w:ascii="Times New Roman" w:eastAsia="Times New Roman" w:hAnsi="Times New Roman"/>
          <w:sz w:val="24"/>
          <w:szCs w:val="24"/>
        </w:rPr>
      </w:pPr>
      <w:r w:rsidRPr="00571095">
        <w:rPr>
          <w:rFonts w:ascii="Times New Roman" w:eastAsia="Times New Roman" w:hAnsi="Times New Roman"/>
          <w:sz w:val="24"/>
          <w:szCs w:val="24"/>
        </w:rPr>
        <w:t>Vähem piiravat, kuid sama tõhusat alternatiivi olemasolevale lahendusele ei ole. Kavandatav muudatus vastab proportsionaalsuse kriteeriumile: see on vajalik, sobiv ja paindlikum kui kehtiv regulatsioon. Muudatus laiendab kandidaatide ringi, säilitades siiski nõutava kvalifikatsioonitaseme.</w:t>
      </w:r>
    </w:p>
    <w:p w14:paraId="6B45918E" w14:textId="6978B545" w:rsidR="632083B7" w:rsidRDefault="632083B7" w:rsidP="1954DB38">
      <w:pPr>
        <w:spacing w:after="0" w:line="240" w:lineRule="auto"/>
        <w:contextualSpacing/>
        <w:jc w:val="both"/>
        <w:rPr>
          <w:rFonts w:ascii="Times New Roman" w:hAnsi="Times New Roman"/>
          <w:sz w:val="24"/>
          <w:szCs w:val="24"/>
        </w:rPr>
      </w:pPr>
    </w:p>
    <w:p w14:paraId="314FA5E6" w14:textId="3DEC84AE" w:rsidR="353636B8" w:rsidRDefault="4904A27B" w:rsidP="54EE25BE">
      <w:pPr>
        <w:spacing w:after="0" w:line="240" w:lineRule="auto"/>
        <w:contextualSpacing/>
        <w:jc w:val="both"/>
        <w:rPr>
          <w:rFonts w:ascii="Times New Roman" w:eastAsia="Times New Roman" w:hAnsi="Times New Roman"/>
          <w:sz w:val="24"/>
          <w:szCs w:val="24"/>
        </w:rPr>
      </w:pPr>
      <w:r w:rsidRPr="54EE25BE">
        <w:rPr>
          <w:rFonts w:ascii="Times New Roman" w:hAnsi="Times New Roman"/>
          <w:b/>
          <w:bCs/>
          <w:sz w:val="24"/>
          <w:szCs w:val="24"/>
        </w:rPr>
        <w:t xml:space="preserve">Lõike </w:t>
      </w:r>
      <w:r w:rsidR="3DB7169B" w:rsidRPr="54EE25BE">
        <w:rPr>
          <w:rFonts w:ascii="Times New Roman" w:hAnsi="Times New Roman"/>
          <w:b/>
          <w:bCs/>
          <w:sz w:val="24"/>
          <w:szCs w:val="24"/>
        </w:rPr>
        <w:t>8</w:t>
      </w:r>
      <w:r w:rsidRPr="54EE25BE">
        <w:rPr>
          <w:rFonts w:ascii="Times New Roman" w:hAnsi="Times New Roman"/>
          <w:sz w:val="24"/>
          <w:szCs w:val="24"/>
        </w:rPr>
        <w:t xml:space="preserve"> kohaselt reguleeritakse eelnõus ka pädev asutus, kes võrdleb taotleja </w:t>
      </w:r>
      <w:r w:rsidR="31297F5D" w:rsidRPr="54EE25BE">
        <w:rPr>
          <w:rFonts w:ascii="Times New Roman" w:hAnsi="Times New Roman"/>
          <w:sz w:val="24"/>
          <w:szCs w:val="24"/>
        </w:rPr>
        <w:t xml:space="preserve">välisriigi kutsekvalifikatsiooni Eestis reguleeritud ametikohal nõutava kutsekvalifikatsiooniga ja otsustab taotleja välisriigi kutsekvalifikatsiooni </w:t>
      </w:r>
      <w:r w:rsidR="47C6566F" w:rsidRPr="54EE25BE">
        <w:rPr>
          <w:rFonts w:ascii="Times New Roman" w:hAnsi="Times New Roman"/>
          <w:sz w:val="24"/>
          <w:szCs w:val="24"/>
        </w:rPr>
        <w:t>tunnustamise.</w:t>
      </w:r>
      <w:r w:rsidR="669C0CD8" w:rsidRPr="54EE25BE">
        <w:rPr>
          <w:rFonts w:ascii="Times New Roman" w:hAnsi="Times New Roman"/>
          <w:sz w:val="24"/>
          <w:szCs w:val="24"/>
        </w:rPr>
        <w:t xml:space="preserve"> Välisriigi kutsekvalifikatsiooni tunnustamise seaduse § 7 lõikes 2 sätestatud pädev asutus on </w:t>
      </w:r>
      <w:r w:rsidR="77501823" w:rsidRPr="54EE25BE">
        <w:rPr>
          <w:rFonts w:ascii="Times New Roman" w:hAnsi="Times New Roman"/>
          <w:sz w:val="24"/>
          <w:szCs w:val="24"/>
        </w:rPr>
        <w:t>Kultuuri</w:t>
      </w:r>
      <w:r w:rsidR="07EBE9C6" w:rsidRPr="54EE25BE">
        <w:rPr>
          <w:rFonts w:ascii="Times New Roman" w:hAnsi="Times New Roman"/>
          <w:sz w:val="24"/>
          <w:szCs w:val="24"/>
        </w:rPr>
        <w:t>ministeerium.</w:t>
      </w:r>
      <w:r w:rsidR="64CBEB21" w:rsidRPr="54EE25BE">
        <w:rPr>
          <w:rFonts w:ascii="Times New Roman" w:hAnsi="Times New Roman"/>
          <w:sz w:val="24"/>
          <w:szCs w:val="24"/>
        </w:rPr>
        <w:t xml:space="preserve"> Kultuuriministeerium koostöös raamatukoguhoidja kutse andjaga</w:t>
      </w:r>
      <w:r w:rsidR="1BC4C220" w:rsidRPr="54EE25BE">
        <w:rPr>
          <w:rFonts w:ascii="Times New Roman" w:hAnsi="Times New Roman"/>
          <w:sz w:val="24"/>
          <w:szCs w:val="24"/>
        </w:rPr>
        <w:t xml:space="preserve"> hindab kutset taotleva isiku vastavust kutsestandardi kompetentsidele</w:t>
      </w:r>
      <w:r w:rsidR="228276EE" w:rsidRPr="54EE25BE">
        <w:rPr>
          <w:rFonts w:ascii="Times New Roman" w:hAnsi="Times New Roman"/>
          <w:sz w:val="24"/>
          <w:szCs w:val="24"/>
        </w:rPr>
        <w:t>.</w:t>
      </w:r>
      <w:r w:rsidR="0F614C82" w:rsidRPr="54EE25BE">
        <w:rPr>
          <w:rFonts w:ascii="Times New Roman" w:hAnsi="Times New Roman"/>
          <w:sz w:val="24"/>
          <w:szCs w:val="24"/>
        </w:rPr>
        <w:t xml:space="preserve"> </w:t>
      </w:r>
      <w:r w:rsidR="0F614C82" w:rsidRPr="54EE25BE">
        <w:rPr>
          <w:rFonts w:ascii="Times New Roman" w:eastAsia="Times New Roman" w:hAnsi="Times New Roman"/>
          <w:color w:val="5C5C77"/>
          <w:sz w:val="24"/>
          <w:szCs w:val="24"/>
        </w:rPr>
        <w:t>Kutse andja raamatukoguhoidjate kutsele on Eesti Raamatukoguhoidjate Ühing.</w:t>
      </w:r>
    </w:p>
    <w:p w14:paraId="7E736A37" w14:textId="7D3E390D" w:rsidR="1FBE5710" w:rsidRDefault="1FBE5710" w:rsidP="1FBE5710">
      <w:pPr>
        <w:spacing w:after="0" w:line="240" w:lineRule="auto"/>
        <w:contextualSpacing/>
        <w:jc w:val="both"/>
        <w:rPr>
          <w:rFonts w:ascii="Times New Roman" w:hAnsi="Times New Roman"/>
          <w:sz w:val="24"/>
          <w:szCs w:val="24"/>
        </w:rPr>
      </w:pPr>
    </w:p>
    <w:p w14:paraId="4F9E1FEF" w14:textId="10416C83" w:rsidR="00E63A9D" w:rsidRPr="00AF6307" w:rsidRDefault="7425DE6D" w:rsidP="1954DB38">
      <w:pPr>
        <w:spacing w:after="0" w:line="240" w:lineRule="auto"/>
        <w:contextualSpacing/>
        <w:jc w:val="both"/>
        <w:rPr>
          <w:rFonts w:ascii="Times New Roman" w:hAnsi="Times New Roman"/>
          <w:sz w:val="24"/>
          <w:szCs w:val="24"/>
        </w:rPr>
      </w:pPr>
      <w:r w:rsidRPr="1954DB38">
        <w:rPr>
          <w:rFonts w:ascii="Times New Roman" w:hAnsi="Times New Roman"/>
          <w:b/>
          <w:bCs/>
          <w:sz w:val="24"/>
          <w:szCs w:val="24"/>
        </w:rPr>
        <w:t>Eelnõu § 9</w:t>
      </w:r>
      <w:r w:rsidRPr="1954DB38">
        <w:rPr>
          <w:rFonts w:ascii="Times New Roman" w:hAnsi="Times New Roman"/>
          <w:sz w:val="24"/>
          <w:szCs w:val="24"/>
        </w:rPr>
        <w:t xml:space="preserve"> – </w:t>
      </w:r>
      <w:r w:rsidR="64C0DECD" w:rsidRPr="1954DB38">
        <w:rPr>
          <w:rFonts w:ascii="Times New Roman" w:hAnsi="Times New Roman"/>
          <w:sz w:val="24"/>
          <w:szCs w:val="24"/>
        </w:rPr>
        <w:t>reguleeritakse raamatukogu</w:t>
      </w:r>
      <w:r w:rsidR="16642499" w:rsidRPr="1954DB38">
        <w:rPr>
          <w:rFonts w:ascii="Times New Roman" w:hAnsi="Times New Roman"/>
          <w:sz w:val="24"/>
          <w:szCs w:val="24"/>
        </w:rPr>
        <w:t>hoidja</w:t>
      </w:r>
      <w:r w:rsidR="64C0DECD" w:rsidRPr="1954DB38">
        <w:rPr>
          <w:rFonts w:ascii="Times New Roman" w:hAnsi="Times New Roman"/>
          <w:sz w:val="24"/>
          <w:szCs w:val="24"/>
        </w:rPr>
        <w:t xml:space="preserve"> haridus- ja kutsenõuetega seonduvat</w:t>
      </w:r>
      <w:r w:rsidR="7A72BC5F" w:rsidRPr="1954DB38">
        <w:rPr>
          <w:rFonts w:ascii="Times New Roman" w:hAnsi="Times New Roman"/>
          <w:sz w:val="24"/>
          <w:szCs w:val="24"/>
        </w:rPr>
        <w:t>, mida kehtivas RaRS-is tehtud ei ole.</w:t>
      </w:r>
    </w:p>
    <w:p w14:paraId="0EB53D76" w14:textId="77777777" w:rsidR="00BF1906" w:rsidRPr="00AF6307" w:rsidRDefault="00BF1906" w:rsidP="5320929D">
      <w:pPr>
        <w:spacing w:after="0" w:line="240" w:lineRule="auto"/>
        <w:contextualSpacing/>
        <w:jc w:val="both"/>
        <w:rPr>
          <w:rFonts w:ascii="Times New Roman" w:hAnsi="Times New Roman"/>
          <w:sz w:val="24"/>
          <w:szCs w:val="24"/>
        </w:rPr>
      </w:pPr>
    </w:p>
    <w:p w14:paraId="2A262B18" w14:textId="33E13B37" w:rsidR="00BF1906" w:rsidRPr="00AF6307" w:rsidRDefault="7A72BC5F" w:rsidP="1954DB38">
      <w:pPr>
        <w:spacing w:after="0" w:line="240" w:lineRule="auto"/>
        <w:contextualSpacing/>
        <w:jc w:val="both"/>
        <w:rPr>
          <w:rFonts w:ascii="Times New Roman" w:hAnsi="Times New Roman"/>
          <w:sz w:val="24"/>
          <w:szCs w:val="24"/>
        </w:rPr>
      </w:pPr>
      <w:r w:rsidRPr="1954DB38">
        <w:rPr>
          <w:rFonts w:ascii="Times New Roman" w:hAnsi="Times New Roman"/>
          <w:b/>
          <w:bCs/>
          <w:sz w:val="24"/>
          <w:szCs w:val="24"/>
        </w:rPr>
        <w:t>Lõige 1</w:t>
      </w:r>
      <w:r w:rsidRPr="1954DB38">
        <w:rPr>
          <w:rFonts w:ascii="Times New Roman" w:hAnsi="Times New Roman"/>
          <w:sz w:val="24"/>
          <w:szCs w:val="24"/>
        </w:rPr>
        <w:t xml:space="preserve"> näeb ette, et </w:t>
      </w:r>
      <w:r w:rsidR="5D5CD7D8" w:rsidRPr="1954DB38">
        <w:rPr>
          <w:rStyle w:val="normaltextrun"/>
          <w:rFonts w:ascii="Times New Roman" w:hAnsi="Times New Roman"/>
          <w:color w:val="000000" w:themeColor="text1"/>
          <w:sz w:val="24"/>
          <w:szCs w:val="24"/>
        </w:rPr>
        <w:t>raamatukoguhoidjal</w:t>
      </w:r>
      <w:r w:rsidRPr="1954DB38">
        <w:rPr>
          <w:rStyle w:val="normaltextrun"/>
          <w:rFonts w:ascii="Times New Roman" w:hAnsi="Times New Roman"/>
          <w:color w:val="000000" w:themeColor="text1"/>
          <w:sz w:val="24"/>
          <w:szCs w:val="24"/>
        </w:rPr>
        <w:t xml:space="preserve">, kes täidab RaRS § 2 lõikes 2 nimetatud ülesandeid (rahvaraamatukogu põhiülesanded), peab olema nende täitmiseks piisav haridus või raamatukoguhoidja kutse. Nõue on vajalik rahvaraamatukogude teenuste </w:t>
      </w:r>
      <w:r w:rsidR="2D8B37F8" w:rsidRPr="1954DB38">
        <w:rPr>
          <w:rStyle w:val="normaltextrun"/>
          <w:rFonts w:ascii="Times New Roman" w:hAnsi="Times New Roman"/>
          <w:color w:val="000000" w:themeColor="text1"/>
          <w:sz w:val="24"/>
          <w:szCs w:val="24"/>
        </w:rPr>
        <w:t xml:space="preserve">kõrge </w:t>
      </w:r>
      <w:r w:rsidRPr="1954DB38">
        <w:rPr>
          <w:rStyle w:val="normaltextrun"/>
          <w:rFonts w:ascii="Times New Roman" w:hAnsi="Times New Roman"/>
          <w:color w:val="000000" w:themeColor="text1"/>
          <w:sz w:val="24"/>
          <w:szCs w:val="24"/>
        </w:rPr>
        <w:t xml:space="preserve">kvaliteedi tagamiseks. Sättes ei viidata konkreetselt </w:t>
      </w:r>
      <w:r w:rsidRPr="1954DB38">
        <w:rPr>
          <w:rFonts w:ascii="Times New Roman" w:eastAsia="Times New Roman" w:hAnsi="Times New Roman"/>
          <w:sz w:val="24"/>
          <w:szCs w:val="24"/>
          <w:lang w:eastAsia="et-EE"/>
        </w:rPr>
        <w:t>raamatukogunduse või infoteaduste alasele haridusele, kuna teatud põhiülesannete täitmiseks</w:t>
      </w:r>
      <w:r w:rsidR="2105FC1F" w:rsidRPr="1954DB38">
        <w:rPr>
          <w:rFonts w:ascii="Times New Roman" w:eastAsia="Times New Roman" w:hAnsi="Times New Roman"/>
          <w:sz w:val="24"/>
          <w:szCs w:val="24"/>
          <w:lang w:eastAsia="et-EE"/>
        </w:rPr>
        <w:t xml:space="preserve"> (näiteks </w:t>
      </w:r>
      <w:r w:rsidR="2105FC1F" w:rsidRPr="1954DB38">
        <w:rPr>
          <w:rFonts w:ascii="Times New Roman" w:hAnsi="Times New Roman"/>
          <w:sz w:val="24"/>
          <w:szCs w:val="24"/>
        </w:rPr>
        <w:t>avalikule teabele ja elektroonilistele avalikele teenustele juurdepääsu võimaldamisel toe pakkumiseks ning digipädevusealaseks juhendamiseks</w:t>
      </w:r>
      <w:r w:rsidR="2105FC1F" w:rsidRPr="1954DB38">
        <w:rPr>
          <w:rFonts w:ascii="Times New Roman" w:eastAsia="Times New Roman" w:hAnsi="Times New Roman"/>
          <w:sz w:val="24"/>
          <w:szCs w:val="24"/>
          <w:lang w:eastAsia="et-EE"/>
        </w:rPr>
        <w:t>)</w:t>
      </w:r>
      <w:r w:rsidRPr="1954DB38">
        <w:rPr>
          <w:rFonts w:ascii="Times New Roman" w:eastAsia="Times New Roman" w:hAnsi="Times New Roman"/>
          <w:sz w:val="24"/>
          <w:szCs w:val="24"/>
          <w:lang w:eastAsia="et-EE"/>
        </w:rPr>
        <w:t xml:space="preserve"> võib olla sobilik ka muu valdkonna haridus</w:t>
      </w:r>
      <w:r w:rsidR="2105FC1F" w:rsidRPr="1954DB38">
        <w:rPr>
          <w:rFonts w:ascii="Times New Roman" w:eastAsia="Times New Roman" w:hAnsi="Times New Roman"/>
          <w:sz w:val="24"/>
          <w:szCs w:val="24"/>
          <w:lang w:eastAsia="et-EE"/>
        </w:rPr>
        <w:t xml:space="preserve">. </w:t>
      </w:r>
      <w:r w:rsidR="261AC280" w:rsidRPr="1954DB38">
        <w:rPr>
          <w:rFonts w:ascii="Times New Roman" w:eastAsia="Times New Roman" w:hAnsi="Times New Roman"/>
          <w:sz w:val="24"/>
          <w:szCs w:val="24"/>
          <w:lang w:eastAsia="et-EE"/>
        </w:rPr>
        <w:t xml:space="preserve">Samuti ei nõuta kõrghariduse olemasolu, vaid </w:t>
      </w:r>
      <w:r w:rsidR="5DCDD29A" w:rsidRPr="1954DB38">
        <w:rPr>
          <w:rFonts w:ascii="Times New Roman" w:eastAsia="Times New Roman" w:hAnsi="Times New Roman"/>
          <w:sz w:val="24"/>
          <w:szCs w:val="24"/>
          <w:lang w:eastAsia="et-EE"/>
        </w:rPr>
        <w:t xml:space="preserve">piisavaks hariduseks võib olla ka näiteks raamatukoguhoidjate kutsekoolituse läbimine. </w:t>
      </w:r>
      <w:r w:rsidR="5689A18C" w:rsidRPr="1954DB38">
        <w:rPr>
          <w:rFonts w:ascii="Times New Roman" w:eastAsia="Times New Roman" w:hAnsi="Times New Roman"/>
          <w:sz w:val="24"/>
          <w:szCs w:val="24"/>
          <w:lang w:eastAsia="et-EE"/>
        </w:rPr>
        <w:t>Haridus- ja kutsenõuded ei laiene rahvaraamatukogu töötajatele, kes täidavad muid ülesandeid (näiteks pakuvad tugiteenuseid).</w:t>
      </w:r>
    </w:p>
    <w:p w14:paraId="56FF69E1" w14:textId="77777777" w:rsidR="00BF1906" w:rsidRPr="00AF6307" w:rsidRDefault="00BF1906" w:rsidP="00AF6307">
      <w:pPr>
        <w:spacing w:after="0" w:line="240" w:lineRule="auto"/>
        <w:contextualSpacing/>
        <w:jc w:val="both"/>
        <w:rPr>
          <w:rFonts w:ascii="Times New Roman" w:hAnsi="Times New Roman"/>
          <w:sz w:val="24"/>
          <w:szCs w:val="24"/>
        </w:rPr>
      </w:pPr>
    </w:p>
    <w:p w14:paraId="687BB43A" w14:textId="3743F72B" w:rsidR="002F47B6" w:rsidRPr="00AF6307" w:rsidRDefault="5689A18C" w:rsidP="1954DB38">
      <w:pPr>
        <w:spacing w:after="0" w:line="240" w:lineRule="auto"/>
        <w:contextualSpacing/>
        <w:jc w:val="both"/>
        <w:rPr>
          <w:rStyle w:val="normaltextrun"/>
          <w:rFonts w:ascii="Times New Roman" w:hAnsi="Times New Roman"/>
          <w:color w:val="000000"/>
          <w:sz w:val="24"/>
          <w:szCs w:val="24"/>
        </w:rPr>
      </w:pPr>
      <w:r w:rsidRPr="0065024B">
        <w:rPr>
          <w:rFonts w:ascii="Times New Roman" w:hAnsi="Times New Roman"/>
          <w:b/>
          <w:bCs/>
          <w:sz w:val="24"/>
          <w:szCs w:val="24"/>
        </w:rPr>
        <w:t>Lõike 2</w:t>
      </w:r>
      <w:r w:rsidRPr="00AF6307">
        <w:rPr>
          <w:rFonts w:ascii="Times New Roman" w:hAnsi="Times New Roman"/>
          <w:sz w:val="24"/>
          <w:szCs w:val="24"/>
        </w:rPr>
        <w:t xml:space="preserve"> kohaselt </w:t>
      </w:r>
      <w:r w:rsidRPr="00AF6307">
        <w:rPr>
          <w:rStyle w:val="normaltextrun"/>
          <w:rFonts w:ascii="Times New Roman" w:hAnsi="Times New Roman"/>
          <w:color w:val="000000"/>
          <w:sz w:val="24"/>
          <w:szCs w:val="24"/>
        </w:rPr>
        <w:t xml:space="preserve">võib juhul, kui sama paragrahvi lõikes 1 sätestatud nõuetele vastavaid </w:t>
      </w:r>
      <w:r w:rsidR="45E1501F" w:rsidRPr="1FBE5710" w:rsidDel="002F47B6">
        <w:rPr>
          <w:rStyle w:val="normaltextrun"/>
          <w:rFonts w:ascii="Times New Roman" w:hAnsi="Times New Roman"/>
          <w:color w:val="000000" w:themeColor="text1"/>
          <w:sz w:val="24"/>
          <w:szCs w:val="24"/>
        </w:rPr>
        <w:t xml:space="preserve">raamatukoguhoidjaid </w:t>
      </w:r>
      <w:r w:rsidRPr="1954DB38">
        <w:rPr>
          <w:rStyle w:val="normaltextrun"/>
          <w:rFonts w:ascii="Times New Roman" w:hAnsi="Times New Roman"/>
          <w:color w:val="000000" w:themeColor="text1"/>
          <w:sz w:val="24"/>
          <w:szCs w:val="24"/>
        </w:rPr>
        <w:t xml:space="preserve">ei leita, rahvaraamatukogu põhiülesandeid täita ka töötaja, kellel on valmisolek vajalik haridus või kutse nominaalse õppeaja jooksul omandada. </w:t>
      </w:r>
      <w:r w:rsidR="261AC280" w:rsidRPr="1954DB38">
        <w:rPr>
          <w:rStyle w:val="normaltextrun"/>
          <w:rFonts w:ascii="Times New Roman" w:hAnsi="Times New Roman"/>
          <w:color w:val="000000" w:themeColor="text1"/>
          <w:sz w:val="24"/>
          <w:szCs w:val="24"/>
        </w:rPr>
        <w:t xml:space="preserve">Arvestades asjaolu, et rahvaraamatukogude võrk katab tervet Eestit ja kõikjale ei pruugi olla võimalik piisava hariduse ja kompetentsiga töötajaid leida, jäetakse </w:t>
      </w:r>
      <w:r w:rsidR="052E34E1" w:rsidRPr="1954DB38">
        <w:rPr>
          <w:rStyle w:val="normaltextrun"/>
          <w:rFonts w:ascii="Times New Roman" w:hAnsi="Times New Roman"/>
          <w:color w:val="000000" w:themeColor="text1"/>
          <w:sz w:val="24"/>
          <w:szCs w:val="24"/>
        </w:rPr>
        <w:t xml:space="preserve">raamatukoguhoidja </w:t>
      </w:r>
      <w:r w:rsidR="261AC280" w:rsidRPr="1954DB38">
        <w:rPr>
          <w:rStyle w:val="normaltextrun"/>
          <w:rFonts w:ascii="Times New Roman" w:hAnsi="Times New Roman"/>
          <w:color w:val="000000" w:themeColor="text1"/>
          <w:sz w:val="24"/>
          <w:szCs w:val="24"/>
        </w:rPr>
        <w:t xml:space="preserve">haridus- ja kutsenõuetesse teatav paindlikkus, ent kasutatakse seejuures siiski lahendust, mis </w:t>
      </w:r>
      <w:r w:rsidRPr="1954DB38">
        <w:rPr>
          <w:rStyle w:val="normaltextrun"/>
          <w:rFonts w:ascii="Times New Roman" w:hAnsi="Times New Roman"/>
          <w:color w:val="000000" w:themeColor="text1"/>
          <w:sz w:val="24"/>
          <w:szCs w:val="24"/>
        </w:rPr>
        <w:t>suunab</w:t>
      </w:r>
      <w:r w:rsidR="261AC280" w:rsidRPr="1954DB38">
        <w:rPr>
          <w:rStyle w:val="normaltextrun"/>
          <w:rFonts w:ascii="Times New Roman" w:hAnsi="Times New Roman"/>
          <w:color w:val="000000" w:themeColor="text1"/>
          <w:sz w:val="24"/>
          <w:szCs w:val="24"/>
        </w:rPr>
        <w:t xml:space="preserve"> vajalikke teadmisi mõistliku aja jooksul omandama.</w:t>
      </w:r>
    </w:p>
    <w:p w14:paraId="02808E3C" w14:textId="6CBDFEB8" w:rsidR="002F47B6" w:rsidRPr="00AF6307" w:rsidRDefault="002F47B6" w:rsidP="00AF6307">
      <w:pPr>
        <w:spacing w:after="0" w:line="240" w:lineRule="auto"/>
        <w:contextualSpacing/>
        <w:jc w:val="both"/>
        <w:rPr>
          <w:rFonts w:ascii="Times New Roman" w:hAnsi="Times New Roman"/>
          <w:sz w:val="24"/>
          <w:szCs w:val="24"/>
        </w:rPr>
      </w:pPr>
    </w:p>
    <w:p w14:paraId="1B1AD802" w14:textId="69883C04" w:rsidR="00BF1906" w:rsidRPr="00AF6307" w:rsidRDefault="261AC280" w:rsidP="1954DB38">
      <w:pPr>
        <w:spacing w:after="0" w:line="240" w:lineRule="auto"/>
        <w:contextualSpacing/>
        <w:jc w:val="both"/>
        <w:rPr>
          <w:rFonts w:ascii="Times New Roman" w:hAnsi="Times New Roman"/>
          <w:sz w:val="24"/>
          <w:szCs w:val="24"/>
        </w:rPr>
      </w:pPr>
      <w:r w:rsidRPr="0065024B">
        <w:rPr>
          <w:rFonts w:ascii="Times New Roman" w:hAnsi="Times New Roman"/>
          <w:b/>
          <w:bCs/>
          <w:sz w:val="24"/>
          <w:szCs w:val="24"/>
        </w:rPr>
        <w:t>Lõikes 3</w:t>
      </w:r>
      <w:r w:rsidRPr="00AF6307">
        <w:rPr>
          <w:rFonts w:ascii="Times New Roman" w:hAnsi="Times New Roman"/>
          <w:sz w:val="24"/>
          <w:szCs w:val="24"/>
        </w:rPr>
        <w:t xml:space="preserve"> sätestatakse, et rahvaraamatukogu põhiülesannete täitmiseks </w:t>
      </w:r>
      <w:r w:rsidRPr="00AF6307">
        <w:rPr>
          <w:rStyle w:val="normaltextrun"/>
          <w:rFonts w:ascii="Times New Roman" w:hAnsi="Times New Roman"/>
          <w:color w:val="000000"/>
          <w:sz w:val="24"/>
          <w:szCs w:val="24"/>
        </w:rPr>
        <w:t>piisava hariduse ja kompetentsita või raamatukoguhoidja kutse</w:t>
      </w:r>
      <w:r w:rsidRPr="54359495" w:rsidDel="00293AF5">
        <w:rPr>
          <w:rStyle w:val="normaltextrun"/>
          <w:rFonts w:ascii="Times New Roman" w:hAnsi="Times New Roman"/>
          <w:color w:val="000000" w:themeColor="text1"/>
          <w:sz w:val="24"/>
          <w:szCs w:val="24"/>
        </w:rPr>
        <w:t xml:space="preserve">ta töötajaga võib sõlmida üksnes tähtajalise töölepingu, mille kestus on vajaliku hariduse või </w:t>
      </w:r>
      <w:r w:rsidRPr="1954DB38">
        <w:rPr>
          <w:rStyle w:val="normaltextrun"/>
          <w:rFonts w:ascii="Times New Roman" w:hAnsi="Times New Roman"/>
          <w:color w:val="000000" w:themeColor="text1"/>
          <w:sz w:val="24"/>
          <w:szCs w:val="24"/>
        </w:rPr>
        <w:t>kutse omandamise nominaalne õppeaeg. Lisaks nähakse ette, et vajaliku hariduse või kutse omandamisel muutub töösuhe tähtajatuks.</w:t>
      </w:r>
      <w:r w:rsidR="2D8B37F8" w:rsidRPr="1954DB38">
        <w:rPr>
          <w:rStyle w:val="normaltextrun"/>
          <w:rFonts w:ascii="Times New Roman" w:hAnsi="Times New Roman"/>
          <w:color w:val="000000" w:themeColor="text1"/>
          <w:sz w:val="24"/>
          <w:szCs w:val="24"/>
        </w:rPr>
        <w:t xml:space="preserve"> Tegemist on nõudega, mis taaskord motiveerib vajalike teadmiste omandamisega mitte viivitama, tagades seeläbi rahvaraamatukogu teenuste kõrge kvaliteedi.</w:t>
      </w:r>
    </w:p>
    <w:p w14:paraId="44F435D5" w14:textId="77777777" w:rsidR="00E63A9D" w:rsidRDefault="00E63A9D" w:rsidP="5320929D">
      <w:pPr>
        <w:spacing w:after="0" w:line="240" w:lineRule="auto"/>
        <w:contextualSpacing/>
        <w:jc w:val="both"/>
        <w:rPr>
          <w:rFonts w:ascii="Times New Roman" w:hAnsi="Times New Roman"/>
          <w:sz w:val="24"/>
          <w:szCs w:val="24"/>
        </w:rPr>
      </w:pPr>
    </w:p>
    <w:p w14:paraId="34A6B66F" w14:textId="1E4FDBA9" w:rsidR="003A0B62" w:rsidRDefault="04EFFB2C" w:rsidP="00C76FC4">
      <w:pPr>
        <w:spacing w:after="0" w:line="240" w:lineRule="auto"/>
        <w:jc w:val="both"/>
        <w:rPr>
          <w:rFonts w:ascii="Times New Roman" w:eastAsia="Times New Roman" w:hAnsi="Times New Roman"/>
          <w:sz w:val="24"/>
          <w:szCs w:val="24"/>
        </w:rPr>
      </w:pPr>
      <w:r w:rsidRPr="00C76FC4">
        <w:rPr>
          <w:rFonts w:ascii="Times New Roman" w:hAnsi="Times New Roman"/>
          <w:sz w:val="24"/>
          <w:szCs w:val="24"/>
        </w:rPr>
        <w:t>Alljärgnevalt esitatakse p</w:t>
      </w:r>
      <w:r w:rsidR="49436EEB" w:rsidRPr="1954DB38">
        <w:rPr>
          <w:rFonts w:ascii="Times New Roman" w:eastAsia="Times New Roman" w:hAnsi="Times New Roman"/>
          <w:sz w:val="24"/>
          <w:szCs w:val="24"/>
        </w:rPr>
        <w:t xml:space="preserve">roportsionaalsuse kontroll </w:t>
      </w:r>
      <w:r w:rsidR="23484491" w:rsidRPr="1954DB38">
        <w:rPr>
          <w:rFonts w:ascii="Times New Roman" w:eastAsia="Times New Roman" w:hAnsi="Times New Roman"/>
          <w:sz w:val="24"/>
          <w:szCs w:val="24"/>
        </w:rPr>
        <w:t xml:space="preserve">uute </w:t>
      </w:r>
      <w:r w:rsidR="49436EEB" w:rsidRPr="1954DB38">
        <w:rPr>
          <w:rFonts w:ascii="Times New Roman" w:eastAsia="Times New Roman" w:hAnsi="Times New Roman"/>
          <w:sz w:val="24"/>
          <w:szCs w:val="24"/>
        </w:rPr>
        <w:t>rahvaraamatukogu</w:t>
      </w:r>
      <w:r w:rsidR="24A49529" w:rsidRPr="1954DB38">
        <w:rPr>
          <w:rFonts w:ascii="Times New Roman" w:eastAsia="Times New Roman" w:hAnsi="Times New Roman"/>
          <w:sz w:val="24"/>
          <w:szCs w:val="24"/>
        </w:rPr>
        <w:t>hoidja</w:t>
      </w:r>
      <w:r w:rsidR="49436EEB" w:rsidRPr="1954DB38">
        <w:rPr>
          <w:rFonts w:ascii="Times New Roman" w:eastAsia="Times New Roman" w:hAnsi="Times New Roman"/>
          <w:sz w:val="24"/>
          <w:szCs w:val="24"/>
        </w:rPr>
        <w:t xml:space="preserve"> </w:t>
      </w:r>
      <w:r w:rsidR="1AE4B37C" w:rsidRPr="1954DB38">
        <w:rPr>
          <w:rFonts w:ascii="Times New Roman" w:hAnsi="Times New Roman"/>
          <w:sz w:val="24"/>
          <w:szCs w:val="24"/>
        </w:rPr>
        <w:t xml:space="preserve">haridus- ja kutsenõuete </w:t>
      </w:r>
      <w:r w:rsidR="49436EEB" w:rsidRPr="1954DB38">
        <w:rPr>
          <w:rFonts w:ascii="Times New Roman" w:eastAsia="Times New Roman" w:hAnsi="Times New Roman"/>
          <w:sz w:val="24"/>
          <w:szCs w:val="24"/>
        </w:rPr>
        <w:t>kohta, mis on koostatud kooskõlas Euroopa Liidu tasandil kutsealase reguleerimise proportsionaalsuse kontrolli direktiiviga (ELT L 173, 09.07.2018, lk 25–34) ja selle rakendamiseks kehtestatud Eesti haldusjuhise põhimõtetega.</w:t>
      </w:r>
    </w:p>
    <w:p w14:paraId="4A56D52A" w14:textId="40BBAF2B" w:rsidR="00051A20" w:rsidRDefault="00051A20" w:rsidP="5320929D">
      <w:pPr>
        <w:spacing w:after="0" w:line="240" w:lineRule="auto"/>
        <w:jc w:val="both"/>
        <w:rPr>
          <w:rFonts w:ascii="Times New Roman" w:hAnsi="Times New Roman"/>
          <w:sz w:val="24"/>
          <w:szCs w:val="24"/>
        </w:rPr>
      </w:pPr>
    </w:p>
    <w:p w14:paraId="0B6E23AF" w14:textId="6597B7BA" w:rsidR="003A0B62" w:rsidRDefault="34FDA7DC" w:rsidP="003A0B62">
      <w:pPr>
        <w:spacing w:after="0" w:line="240" w:lineRule="auto"/>
        <w:jc w:val="both"/>
        <w:rPr>
          <w:rFonts w:ascii="Times New Roman" w:hAnsi="Times New Roman"/>
          <w:sz w:val="24"/>
          <w:szCs w:val="24"/>
        </w:rPr>
      </w:pPr>
      <w:r w:rsidRPr="1954DB38">
        <w:rPr>
          <w:rFonts w:ascii="Times New Roman" w:hAnsi="Times New Roman"/>
          <w:sz w:val="24"/>
          <w:szCs w:val="24"/>
        </w:rPr>
        <w:t>Muudatuse eesmärk on tagada kvaliteetne, asjakohane ja ajakohane rahvaraamatukogu teenuse osutamine, mis vastab erinevate sihtrühmade (sh lapsed, eakad, tööotsijad, digivajadustega inimesed) vajadustele. Raamatukogu</w:t>
      </w:r>
      <w:r w:rsidR="32D7EBAC" w:rsidRPr="1954DB38">
        <w:rPr>
          <w:rFonts w:ascii="Times New Roman" w:hAnsi="Times New Roman"/>
          <w:sz w:val="24"/>
          <w:szCs w:val="24"/>
        </w:rPr>
        <w:t>hoidjatel</w:t>
      </w:r>
      <w:r w:rsidRPr="1954DB38">
        <w:rPr>
          <w:rFonts w:ascii="Times New Roman" w:hAnsi="Times New Roman"/>
          <w:sz w:val="24"/>
          <w:szCs w:val="24"/>
        </w:rPr>
        <w:t xml:space="preserve"> on oluline roll Eesti kultuuri- ja haridusruumi edendamisel ning elanike info- ja digipädevuse tõstmisel.</w:t>
      </w:r>
    </w:p>
    <w:p w14:paraId="1B5B966A" w14:textId="77777777" w:rsidR="003A0B62" w:rsidRDefault="003A0B62" w:rsidP="003A0B62">
      <w:pPr>
        <w:spacing w:after="0" w:line="240" w:lineRule="auto"/>
        <w:jc w:val="both"/>
        <w:rPr>
          <w:rFonts w:ascii="Times New Roman" w:hAnsi="Times New Roman"/>
          <w:sz w:val="24"/>
          <w:szCs w:val="24"/>
        </w:rPr>
      </w:pPr>
    </w:p>
    <w:p w14:paraId="23A62FEF" w14:textId="77777777" w:rsidR="003A0B62" w:rsidRDefault="003A0B62" w:rsidP="003A0B62">
      <w:pPr>
        <w:spacing w:after="0" w:line="240" w:lineRule="auto"/>
        <w:jc w:val="both"/>
        <w:rPr>
          <w:rFonts w:ascii="Times New Roman" w:hAnsi="Times New Roman"/>
          <w:sz w:val="24"/>
          <w:szCs w:val="24"/>
        </w:rPr>
      </w:pPr>
      <w:r w:rsidRPr="5320929D">
        <w:rPr>
          <w:rFonts w:ascii="Times New Roman" w:hAnsi="Times New Roman"/>
          <w:sz w:val="24"/>
          <w:szCs w:val="24"/>
        </w:rPr>
        <w:t>IFLA/UNESCO rahvaraamatukogude manifest rõhutab, et raamatukoguhoidja on raamatukogu ja kasutajate vaheline aktiivne vahendaja ning et teenuse kvaliteedi tagamiseks on vaja erialast haridust ja pidevat täiendusõpet. Hea väljaõppega ja motiveeritud raamatukogutöötajad on oluline ressurss selle eesmärgi saavutamisel.</w:t>
      </w:r>
    </w:p>
    <w:p w14:paraId="3989ABFB" w14:textId="77777777" w:rsidR="003A0B62" w:rsidRDefault="003A0B62" w:rsidP="003A0B62">
      <w:pPr>
        <w:spacing w:after="0" w:line="240" w:lineRule="auto"/>
        <w:jc w:val="both"/>
        <w:rPr>
          <w:rFonts w:ascii="Times New Roman" w:hAnsi="Times New Roman"/>
          <w:sz w:val="24"/>
          <w:szCs w:val="24"/>
        </w:rPr>
      </w:pPr>
    </w:p>
    <w:p w14:paraId="719792F3" w14:textId="3108963B" w:rsidR="003A0B62" w:rsidRDefault="34FDA7DC" w:rsidP="003A0B62">
      <w:pPr>
        <w:spacing w:after="0" w:line="240" w:lineRule="auto"/>
        <w:jc w:val="both"/>
        <w:rPr>
          <w:rFonts w:ascii="Times New Roman" w:hAnsi="Times New Roman"/>
          <w:sz w:val="24"/>
          <w:szCs w:val="24"/>
        </w:rPr>
      </w:pPr>
      <w:r w:rsidRPr="1954DB38">
        <w:rPr>
          <w:rFonts w:ascii="Times New Roman" w:hAnsi="Times New Roman"/>
          <w:sz w:val="24"/>
          <w:szCs w:val="24"/>
        </w:rPr>
        <w:t>2023. aasta Statistikaameti andmetel tegutseb Eestis 489 rahvaraamatukogu, kus töötab kokku 1302 raamatukogu</w:t>
      </w:r>
      <w:r w:rsidR="649C4087" w:rsidRPr="1954DB38">
        <w:rPr>
          <w:rFonts w:ascii="Times New Roman" w:hAnsi="Times New Roman"/>
          <w:sz w:val="24"/>
          <w:szCs w:val="24"/>
        </w:rPr>
        <w:t>hoidjat</w:t>
      </w:r>
      <w:r w:rsidRPr="1954DB38">
        <w:rPr>
          <w:rFonts w:ascii="Times New Roman" w:hAnsi="Times New Roman"/>
          <w:sz w:val="24"/>
          <w:szCs w:val="24"/>
        </w:rPr>
        <w:t>. Need töötajad teenindavad 357</w:t>
      </w:r>
      <w:r w:rsidR="00C76FC4">
        <w:rPr>
          <w:rFonts w:ascii="Times New Roman" w:hAnsi="Times New Roman"/>
          <w:sz w:val="24"/>
          <w:szCs w:val="24"/>
        </w:rPr>
        <w:t xml:space="preserve"> </w:t>
      </w:r>
      <w:r w:rsidRPr="1954DB38">
        <w:rPr>
          <w:rFonts w:ascii="Times New Roman" w:hAnsi="Times New Roman"/>
          <w:sz w:val="24"/>
          <w:szCs w:val="24"/>
        </w:rPr>
        <w:t xml:space="preserve">900 lugejat kõigis </w:t>
      </w:r>
      <w:r w:rsidR="004172E5" w:rsidRPr="1954DB38">
        <w:rPr>
          <w:rFonts w:ascii="Times New Roman" w:hAnsi="Times New Roman"/>
          <w:sz w:val="24"/>
          <w:szCs w:val="24"/>
        </w:rPr>
        <w:t>7</w:t>
      </w:r>
      <w:r w:rsidR="004172E5">
        <w:rPr>
          <w:rFonts w:ascii="Times New Roman" w:hAnsi="Times New Roman"/>
          <w:sz w:val="24"/>
          <w:szCs w:val="24"/>
        </w:rPr>
        <w:t>8</w:t>
      </w:r>
      <w:r w:rsidR="004172E5" w:rsidRPr="1954DB38">
        <w:rPr>
          <w:rFonts w:ascii="Times New Roman" w:hAnsi="Times New Roman"/>
          <w:sz w:val="24"/>
          <w:szCs w:val="24"/>
        </w:rPr>
        <w:t xml:space="preserve"> </w:t>
      </w:r>
      <w:r w:rsidRPr="1954DB38">
        <w:rPr>
          <w:rFonts w:ascii="Times New Roman" w:hAnsi="Times New Roman"/>
          <w:sz w:val="24"/>
          <w:szCs w:val="24"/>
        </w:rPr>
        <w:t>kohalikus omavalitsuses. Arvestades, et Eesti elanike arv on ligikaudu 1 369 285, pakuvad rahvaraamatukogud potentsiaalselt teenust kogu elanikkonnale.</w:t>
      </w:r>
    </w:p>
    <w:p w14:paraId="080279CA" w14:textId="77777777" w:rsidR="00C00EFD" w:rsidRDefault="00C00EFD" w:rsidP="003A0B62">
      <w:pPr>
        <w:spacing w:after="0" w:line="240" w:lineRule="auto"/>
        <w:jc w:val="both"/>
        <w:rPr>
          <w:rFonts w:ascii="Times New Roman" w:hAnsi="Times New Roman"/>
          <w:sz w:val="24"/>
          <w:szCs w:val="24"/>
        </w:rPr>
      </w:pPr>
    </w:p>
    <w:p w14:paraId="5EED5B27" w14:textId="3CEF5529" w:rsidR="003A0B62" w:rsidRPr="00D84DB2" w:rsidRDefault="4D6405F1" w:rsidP="003A0B62">
      <w:pPr>
        <w:spacing w:after="0" w:line="240" w:lineRule="auto"/>
        <w:jc w:val="both"/>
        <w:rPr>
          <w:rFonts w:ascii="Times New Roman" w:hAnsi="Times New Roman"/>
          <w:sz w:val="24"/>
          <w:szCs w:val="24"/>
        </w:rPr>
      </w:pPr>
      <w:r w:rsidRPr="1954DB38">
        <w:rPr>
          <w:rFonts w:ascii="Times New Roman" w:hAnsi="Times New Roman"/>
          <w:sz w:val="24"/>
          <w:szCs w:val="24"/>
        </w:rPr>
        <w:lastRenderedPageBreak/>
        <w:t xml:space="preserve">Suur hulk </w:t>
      </w:r>
      <w:r w:rsidR="4B2A2859" w:rsidRPr="1954DB38">
        <w:rPr>
          <w:rFonts w:ascii="Times New Roman" w:hAnsi="Times New Roman"/>
          <w:sz w:val="24"/>
          <w:szCs w:val="24"/>
        </w:rPr>
        <w:t>r</w:t>
      </w:r>
      <w:r w:rsidR="34FDA7DC" w:rsidRPr="1954DB38">
        <w:rPr>
          <w:rFonts w:ascii="Times New Roman" w:hAnsi="Times New Roman"/>
          <w:sz w:val="24"/>
          <w:szCs w:val="24"/>
        </w:rPr>
        <w:t>aamatukogu</w:t>
      </w:r>
      <w:r w:rsidR="44D10453" w:rsidRPr="1954DB38">
        <w:rPr>
          <w:rFonts w:ascii="Times New Roman" w:hAnsi="Times New Roman"/>
          <w:sz w:val="24"/>
          <w:szCs w:val="24"/>
        </w:rPr>
        <w:t>hoidjaid</w:t>
      </w:r>
      <w:r w:rsidR="34FDA7DC" w:rsidRPr="1954DB38">
        <w:rPr>
          <w:rFonts w:ascii="Times New Roman" w:hAnsi="Times New Roman"/>
          <w:sz w:val="24"/>
          <w:szCs w:val="24"/>
        </w:rPr>
        <w:t xml:space="preserve"> täidavad seadusega määratud järgmisi rahvaraamatukogu põhiülesandeid:</w:t>
      </w:r>
    </w:p>
    <w:p w14:paraId="0835FC23" w14:textId="77777777" w:rsidR="00687043" w:rsidRDefault="00687043" w:rsidP="003A0B62">
      <w:pPr>
        <w:spacing w:after="0" w:line="240" w:lineRule="auto"/>
        <w:jc w:val="both"/>
        <w:rPr>
          <w:rFonts w:ascii="Times New Roman" w:hAnsi="Times New Roman"/>
          <w:sz w:val="24"/>
          <w:szCs w:val="24"/>
        </w:rPr>
      </w:pPr>
    </w:p>
    <w:p w14:paraId="52CED024" w14:textId="14688153" w:rsidR="003A0B62" w:rsidRPr="001F104E" w:rsidRDefault="003A0B62" w:rsidP="003A0B62">
      <w:pPr>
        <w:spacing w:after="0" w:line="240" w:lineRule="auto"/>
        <w:jc w:val="both"/>
        <w:rPr>
          <w:rFonts w:ascii="Times New Roman" w:hAnsi="Times New Roman"/>
          <w:sz w:val="24"/>
          <w:szCs w:val="24"/>
        </w:rPr>
      </w:pPr>
      <w:r w:rsidRPr="5320929D">
        <w:rPr>
          <w:rFonts w:ascii="Times New Roman" w:hAnsi="Times New Roman"/>
          <w:sz w:val="24"/>
          <w:szCs w:val="24"/>
        </w:rPr>
        <w:t xml:space="preserve">1) trükiste, auviste, võrgu- ja muude väljaannete (edaspidi koos </w:t>
      </w:r>
      <w:r w:rsidRPr="5320929D">
        <w:rPr>
          <w:rFonts w:ascii="Times New Roman" w:hAnsi="Times New Roman"/>
          <w:i/>
          <w:iCs/>
          <w:sz w:val="24"/>
          <w:szCs w:val="24"/>
        </w:rPr>
        <w:t>väljaanded</w:t>
      </w:r>
      <w:r w:rsidRPr="5320929D">
        <w:rPr>
          <w:rFonts w:ascii="Times New Roman" w:hAnsi="Times New Roman"/>
          <w:sz w:val="24"/>
          <w:szCs w:val="24"/>
        </w:rPr>
        <w:t>) ning esemete kättesaadavaks tegemine ja valikule andmebaasidest juurdepääsu võimaldamine;</w:t>
      </w:r>
    </w:p>
    <w:p w14:paraId="6313E146" w14:textId="77777777" w:rsidR="003A0B62" w:rsidRPr="001F104E" w:rsidRDefault="003A0B62" w:rsidP="003A0B62">
      <w:pPr>
        <w:spacing w:after="0" w:line="240" w:lineRule="auto"/>
        <w:jc w:val="both"/>
        <w:rPr>
          <w:rFonts w:ascii="Times New Roman" w:hAnsi="Times New Roman"/>
          <w:sz w:val="24"/>
          <w:szCs w:val="24"/>
        </w:rPr>
      </w:pPr>
      <w:r w:rsidRPr="5320929D">
        <w:rPr>
          <w:rFonts w:ascii="Times New Roman" w:hAnsi="Times New Roman"/>
          <w:sz w:val="24"/>
          <w:szCs w:val="24"/>
        </w:rPr>
        <w:t>2) kogukonna vajadustest lähtuvate mitmekülgsete ja pidevalt uuenevate kogude loomine ja haldamine;</w:t>
      </w:r>
    </w:p>
    <w:p w14:paraId="0CB61F5D" w14:textId="77777777" w:rsidR="003A0B62" w:rsidRPr="001F104E" w:rsidRDefault="003A0B62" w:rsidP="003A0B62">
      <w:pPr>
        <w:spacing w:after="0" w:line="240" w:lineRule="auto"/>
        <w:jc w:val="both"/>
        <w:rPr>
          <w:rFonts w:ascii="Times New Roman" w:hAnsi="Times New Roman"/>
          <w:sz w:val="24"/>
          <w:szCs w:val="24"/>
        </w:rPr>
      </w:pPr>
      <w:r w:rsidRPr="5320929D">
        <w:rPr>
          <w:rFonts w:ascii="Times New Roman" w:hAnsi="Times New Roman"/>
          <w:sz w:val="24"/>
          <w:szCs w:val="24"/>
        </w:rPr>
        <w:t>3) avalikule teabele ja elektroonilistele avalikele teenustele juurdepääsu võimaldamine;</w:t>
      </w:r>
    </w:p>
    <w:p w14:paraId="41DDD999" w14:textId="77777777" w:rsidR="003A0B62" w:rsidRPr="001F104E" w:rsidRDefault="003A0B62" w:rsidP="003A0B62">
      <w:pPr>
        <w:spacing w:after="0" w:line="240" w:lineRule="auto"/>
        <w:jc w:val="both"/>
        <w:rPr>
          <w:rFonts w:ascii="Times New Roman" w:hAnsi="Times New Roman"/>
          <w:sz w:val="24"/>
          <w:szCs w:val="24"/>
        </w:rPr>
      </w:pPr>
      <w:r w:rsidRPr="5320929D">
        <w:rPr>
          <w:rFonts w:ascii="Times New Roman" w:hAnsi="Times New Roman"/>
          <w:sz w:val="24"/>
          <w:szCs w:val="24"/>
        </w:rPr>
        <w:t>4) kirjandust tutvustavate ning eriti laste ja noorte lugemisharjumuse kujunemist soodustavate tegevuste korraldamine;</w:t>
      </w:r>
    </w:p>
    <w:p w14:paraId="76F19FDD" w14:textId="77777777" w:rsidR="003A0B62" w:rsidRPr="001F104E" w:rsidRDefault="003A0B62" w:rsidP="003A0B62">
      <w:pPr>
        <w:spacing w:after="0" w:line="240" w:lineRule="auto"/>
        <w:jc w:val="both"/>
        <w:rPr>
          <w:rFonts w:ascii="Times New Roman" w:hAnsi="Times New Roman"/>
          <w:sz w:val="24"/>
          <w:szCs w:val="24"/>
        </w:rPr>
      </w:pPr>
      <w:r w:rsidRPr="5320929D">
        <w:rPr>
          <w:rFonts w:ascii="Times New Roman" w:hAnsi="Times New Roman"/>
          <w:sz w:val="24"/>
          <w:szCs w:val="24"/>
        </w:rPr>
        <w:t>5) info- ja digipädevusealane juhendamine;</w:t>
      </w:r>
    </w:p>
    <w:p w14:paraId="2E8EE6F5" w14:textId="77777777" w:rsidR="003A0B62" w:rsidRPr="001F104E" w:rsidRDefault="003A0B62" w:rsidP="003A0B62">
      <w:pPr>
        <w:spacing w:after="0" w:line="240" w:lineRule="auto"/>
        <w:jc w:val="both"/>
        <w:rPr>
          <w:rFonts w:ascii="Times New Roman" w:hAnsi="Times New Roman"/>
          <w:sz w:val="24"/>
          <w:szCs w:val="24"/>
        </w:rPr>
      </w:pPr>
      <w:r w:rsidRPr="5320929D">
        <w:rPr>
          <w:rFonts w:ascii="Times New Roman" w:hAnsi="Times New Roman"/>
          <w:sz w:val="24"/>
          <w:szCs w:val="24"/>
        </w:rPr>
        <w:t>6) formaalharidust toetavate koolituste ja muude harivate tegevuste korraldamine.</w:t>
      </w:r>
    </w:p>
    <w:p w14:paraId="194682B0" w14:textId="595DCCD3" w:rsidR="5320929D" w:rsidRDefault="5320929D" w:rsidP="5320929D">
      <w:pPr>
        <w:spacing w:after="0" w:line="240" w:lineRule="auto"/>
        <w:jc w:val="both"/>
        <w:rPr>
          <w:rFonts w:ascii="Times New Roman" w:hAnsi="Times New Roman"/>
          <w:sz w:val="24"/>
          <w:szCs w:val="24"/>
        </w:rPr>
      </w:pPr>
    </w:p>
    <w:p w14:paraId="3B3F20A4" w14:textId="77777777" w:rsidR="003A0B62" w:rsidRPr="00D84DB2" w:rsidRDefault="003A0B62" w:rsidP="003A0B62">
      <w:pPr>
        <w:spacing w:after="0" w:line="240" w:lineRule="auto"/>
        <w:jc w:val="both"/>
        <w:rPr>
          <w:rFonts w:ascii="Times New Roman" w:hAnsi="Times New Roman"/>
          <w:sz w:val="24"/>
          <w:szCs w:val="24"/>
        </w:rPr>
      </w:pPr>
      <w:r w:rsidRPr="5320929D">
        <w:rPr>
          <w:rFonts w:ascii="Times New Roman" w:hAnsi="Times New Roman"/>
          <w:sz w:val="24"/>
          <w:szCs w:val="24"/>
        </w:rPr>
        <w:t>Need ülesanded nõuavad töötajate pädevust nii sisulises kui tehnilises mõttes.</w:t>
      </w:r>
    </w:p>
    <w:p w14:paraId="7FD41308" w14:textId="77777777" w:rsidR="003A0B62" w:rsidRPr="00D84DB2" w:rsidRDefault="003A0B62" w:rsidP="003A0B62">
      <w:pPr>
        <w:spacing w:after="0" w:line="240" w:lineRule="auto"/>
        <w:jc w:val="both"/>
        <w:rPr>
          <w:rFonts w:ascii="Times New Roman" w:hAnsi="Times New Roman"/>
          <w:sz w:val="24"/>
          <w:szCs w:val="24"/>
        </w:rPr>
      </w:pPr>
    </w:p>
    <w:p w14:paraId="29B11AC3" w14:textId="543D0E85" w:rsidR="003A0B62" w:rsidRDefault="34FDA7DC" w:rsidP="003A0B62">
      <w:pPr>
        <w:spacing w:after="0" w:line="240" w:lineRule="auto"/>
        <w:jc w:val="both"/>
        <w:rPr>
          <w:rFonts w:ascii="Times New Roman" w:hAnsi="Times New Roman"/>
          <w:sz w:val="24"/>
          <w:szCs w:val="24"/>
        </w:rPr>
      </w:pPr>
      <w:r w:rsidRPr="1954DB38">
        <w:rPr>
          <w:rFonts w:ascii="Times New Roman" w:hAnsi="Times New Roman"/>
          <w:sz w:val="24"/>
          <w:szCs w:val="24"/>
        </w:rPr>
        <w:t xml:space="preserve">Kehtivas seaduses ei ole </w:t>
      </w:r>
      <w:r w:rsidR="5F0B9F53" w:rsidRPr="1954DB38">
        <w:rPr>
          <w:rFonts w:ascii="Times New Roman" w:hAnsi="Times New Roman"/>
          <w:sz w:val="24"/>
          <w:szCs w:val="24"/>
        </w:rPr>
        <w:t xml:space="preserve">raamatukoguhoidjatele </w:t>
      </w:r>
      <w:r w:rsidRPr="1954DB38">
        <w:rPr>
          <w:rFonts w:ascii="Times New Roman" w:hAnsi="Times New Roman"/>
          <w:sz w:val="24"/>
          <w:szCs w:val="24"/>
        </w:rPr>
        <w:t>haridus- ega kutse nõuet.</w:t>
      </w:r>
      <w:r w:rsidR="2BEFFBE3" w:rsidRPr="1954DB38">
        <w:rPr>
          <w:rFonts w:ascii="Times New Roman" w:hAnsi="Times New Roman"/>
          <w:sz w:val="24"/>
          <w:szCs w:val="24"/>
        </w:rPr>
        <w:t xml:space="preserve"> </w:t>
      </w:r>
      <w:r w:rsidRPr="1954DB38">
        <w:rPr>
          <w:rFonts w:ascii="Times New Roman" w:hAnsi="Times New Roman"/>
          <w:sz w:val="24"/>
          <w:szCs w:val="24"/>
        </w:rPr>
        <w:t>Praktikas võib see ohustada teenuse kvaliteeti, kuna puudub kindlustunne, et töötajatel on vajalikud teadmised ja oskused nimetatud ülesannete täitmiseks ning teenuste pakkumiseks eri sihtrühmadele.</w:t>
      </w:r>
    </w:p>
    <w:p w14:paraId="1485D1D9" w14:textId="77777777" w:rsidR="007A0AD3" w:rsidRDefault="007A0AD3" w:rsidP="003A0B62">
      <w:pPr>
        <w:spacing w:after="0" w:line="240" w:lineRule="auto"/>
        <w:jc w:val="both"/>
        <w:rPr>
          <w:rFonts w:ascii="Times New Roman" w:hAnsi="Times New Roman"/>
          <w:sz w:val="24"/>
          <w:szCs w:val="24"/>
        </w:rPr>
      </w:pPr>
    </w:p>
    <w:p w14:paraId="181ED29F" w14:textId="2835BA99" w:rsidR="003A0B62" w:rsidRPr="00D84DB2" w:rsidRDefault="34FDA7DC" w:rsidP="003A0B62">
      <w:pPr>
        <w:spacing w:after="0" w:line="240" w:lineRule="auto"/>
        <w:jc w:val="both"/>
        <w:rPr>
          <w:rFonts w:ascii="Times New Roman" w:hAnsi="Times New Roman"/>
          <w:sz w:val="24"/>
          <w:szCs w:val="24"/>
        </w:rPr>
      </w:pPr>
      <w:r w:rsidRPr="1954DB38">
        <w:rPr>
          <w:rFonts w:ascii="Times New Roman" w:hAnsi="Times New Roman"/>
          <w:sz w:val="24"/>
          <w:szCs w:val="24"/>
        </w:rPr>
        <w:t>Nõue, et töötajal peab olema piisav haridus või raamatukoguhoidja kutse, aitab tagada, et raamatukogu põhiülesandeid täidavad inimesed, kes suudavad pädevalt teenindada erinevaid sihtrühmi – lapsi ja noori, eakaid, õpetajaid, õpilasi ja erivajadustega inimesi.</w:t>
      </w:r>
      <w:r w:rsidR="40694FA0" w:rsidRPr="1954DB38">
        <w:rPr>
          <w:rFonts w:ascii="Times New Roman" w:hAnsi="Times New Roman"/>
          <w:sz w:val="24"/>
          <w:szCs w:val="24"/>
        </w:rPr>
        <w:t xml:space="preserve"> </w:t>
      </w:r>
      <w:r w:rsidRPr="1954DB38">
        <w:rPr>
          <w:rFonts w:ascii="Times New Roman" w:hAnsi="Times New Roman"/>
          <w:sz w:val="24"/>
          <w:szCs w:val="24"/>
        </w:rPr>
        <w:t>Eesmärk ei ole kitsendada ligipääsu elukutsele, vaid tagada, et teenus oleks kvaliteetne ja toetaks elukestvat õpet, info- ja digipädevust ning kogukonna sidusust.</w:t>
      </w:r>
    </w:p>
    <w:p w14:paraId="1C15B126" w14:textId="77777777" w:rsidR="00DF108F" w:rsidRDefault="00DF108F" w:rsidP="003A0B62">
      <w:pPr>
        <w:spacing w:after="0" w:line="240" w:lineRule="auto"/>
        <w:jc w:val="both"/>
        <w:rPr>
          <w:rFonts w:ascii="Times New Roman" w:hAnsi="Times New Roman"/>
          <w:sz w:val="24"/>
          <w:szCs w:val="24"/>
        </w:rPr>
      </w:pPr>
    </w:p>
    <w:p w14:paraId="44BB6AA6" w14:textId="2D933D94" w:rsidR="003A0B62" w:rsidRPr="00D84DB2" w:rsidRDefault="39E71795" w:rsidP="003A0B62">
      <w:pPr>
        <w:spacing w:after="0" w:line="240" w:lineRule="auto"/>
        <w:jc w:val="both"/>
        <w:rPr>
          <w:rFonts w:ascii="Times New Roman" w:hAnsi="Times New Roman"/>
          <w:sz w:val="24"/>
          <w:szCs w:val="24"/>
        </w:rPr>
      </w:pPr>
      <w:r w:rsidRPr="1954DB38">
        <w:rPr>
          <w:rFonts w:ascii="Times New Roman" w:hAnsi="Times New Roman"/>
          <w:sz w:val="24"/>
          <w:szCs w:val="24"/>
        </w:rPr>
        <w:t>Paragrahv</w:t>
      </w:r>
      <w:r w:rsidR="34FDA7DC" w:rsidRPr="1954DB38">
        <w:rPr>
          <w:rFonts w:ascii="Times New Roman" w:hAnsi="Times New Roman"/>
          <w:sz w:val="24"/>
          <w:szCs w:val="24"/>
        </w:rPr>
        <w:t xml:space="preserve"> kehtestab haridus- ja kutsenõuded </w:t>
      </w:r>
      <w:r w:rsidR="560EAD80" w:rsidRPr="1954DB38">
        <w:rPr>
          <w:rFonts w:ascii="Times New Roman" w:hAnsi="Times New Roman"/>
          <w:sz w:val="24"/>
          <w:szCs w:val="24"/>
        </w:rPr>
        <w:t xml:space="preserve">vaid </w:t>
      </w:r>
      <w:r w:rsidR="34FDA7DC" w:rsidRPr="1954DB38">
        <w:rPr>
          <w:rFonts w:ascii="Times New Roman" w:hAnsi="Times New Roman"/>
          <w:sz w:val="24"/>
          <w:szCs w:val="24"/>
        </w:rPr>
        <w:t xml:space="preserve">neile </w:t>
      </w:r>
      <w:r w:rsidR="163E00CB" w:rsidRPr="1954DB38">
        <w:rPr>
          <w:rFonts w:ascii="Times New Roman" w:hAnsi="Times New Roman"/>
          <w:sz w:val="24"/>
          <w:szCs w:val="24"/>
        </w:rPr>
        <w:t>raamatukoguhoidjatele</w:t>
      </w:r>
      <w:r w:rsidR="34FDA7DC" w:rsidRPr="1954DB38">
        <w:rPr>
          <w:rFonts w:ascii="Times New Roman" w:hAnsi="Times New Roman"/>
          <w:sz w:val="24"/>
          <w:szCs w:val="24"/>
        </w:rPr>
        <w:t>, kes täidavad rahvaraamatukogu põhiülesandeid. Samas ei nõuta kitsalt erialast kõrgharidust, vaid piisavat haridust ja kompetentsust, mistõttu on meede eesmärgipärane ja realistlik.</w:t>
      </w:r>
    </w:p>
    <w:p w14:paraId="64F73865" w14:textId="77777777" w:rsidR="003A0B62" w:rsidRPr="00D84DB2" w:rsidRDefault="003A0B62" w:rsidP="003A0B62">
      <w:pPr>
        <w:spacing w:after="0" w:line="240" w:lineRule="auto"/>
        <w:jc w:val="both"/>
        <w:rPr>
          <w:rFonts w:ascii="Times New Roman" w:hAnsi="Times New Roman"/>
          <w:sz w:val="24"/>
          <w:szCs w:val="24"/>
        </w:rPr>
      </w:pPr>
    </w:p>
    <w:p w14:paraId="7B3B6F94" w14:textId="77777777" w:rsidR="003A0B62" w:rsidRPr="00D84DB2" w:rsidRDefault="003A0B62" w:rsidP="003A0B62">
      <w:pPr>
        <w:spacing w:after="0" w:line="240" w:lineRule="auto"/>
        <w:jc w:val="both"/>
        <w:rPr>
          <w:rFonts w:ascii="Times New Roman" w:hAnsi="Times New Roman"/>
          <w:sz w:val="24"/>
          <w:szCs w:val="24"/>
        </w:rPr>
      </w:pPr>
      <w:r w:rsidRPr="5320929D">
        <w:rPr>
          <w:rFonts w:ascii="Times New Roman" w:hAnsi="Times New Roman"/>
          <w:sz w:val="24"/>
          <w:szCs w:val="24"/>
        </w:rPr>
        <w:t>Nõuded kehtivad ainult töötajatele, kes täidavad rahvaraamatukogu põhiülesandeid. Need ei piira otseselt isikute ega teenuste vaba liikumist Euroopa Liidu siseturul, kuna kvalifikatsioonide paindlik tunnustamine ja nominaalajal piisava hariduse ja kompetentside omandamise võimalus on tagatud. Lisaks võimaldatakse ka töötamine tingimusel, et isik on valmis vajalikku kvalifikatsiooni omandama, mis tagab avatuse tööturule.</w:t>
      </w:r>
    </w:p>
    <w:p w14:paraId="32346865" w14:textId="77777777" w:rsidR="003A0B62" w:rsidRPr="00D84DB2" w:rsidRDefault="003A0B62" w:rsidP="003A0B62">
      <w:pPr>
        <w:spacing w:after="0" w:line="240" w:lineRule="auto"/>
        <w:jc w:val="both"/>
        <w:rPr>
          <w:rFonts w:ascii="Times New Roman" w:hAnsi="Times New Roman"/>
          <w:sz w:val="24"/>
          <w:szCs w:val="24"/>
        </w:rPr>
      </w:pPr>
    </w:p>
    <w:p w14:paraId="1F95A643" w14:textId="744641B1" w:rsidR="003A0B62" w:rsidRPr="002A20DC" w:rsidRDefault="34FDA7DC" w:rsidP="1954DB38">
      <w:pPr>
        <w:spacing w:after="0" w:line="240" w:lineRule="auto"/>
        <w:jc w:val="both"/>
        <w:rPr>
          <w:rFonts w:ascii="Times New Roman" w:hAnsi="Times New Roman"/>
          <w:sz w:val="24"/>
          <w:szCs w:val="24"/>
        </w:rPr>
      </w:pPr>
      <w:r w:rsidRPr="1954DB38">
        <w:rPr>
          <w:rFonts w:ascii="Times New Roman" w:hAnsi="Times New Roman"/>
          <w:sz w:val="24"/>
          <w:szCs w:val="24"/>
        </w:rPr>
        <w:t>Arvestatud on, et kõikjal Eestis ei pruugi olla koheselt kättesaadavad nõuetele vastavad töötajad. Eelnõu võimaldab ka sellise töötaja töölevõttu, kes alles omandab vajalikku haridust või kutse</w:t>
      </w:r>
      <w:r w:rsidR="6B6C3E6E" w:rsidRPr="1954DB38">
        <w:rPr>
          <w:rFonts w:ascii="Times New Roman" w:hAnsi="Times New Roman"/>
          <w:sz w:val="24"/>
          <w:szCs w:val="24"/>
        </w:rPr>
        <w:t xml:space="preserve">t </w:t>
      </w:r>
      <w:r w:rsidR="488DA04E" w:rsidRPr="1954DB38">
        <w:rPr>
          <w:rFonts w:ascii="Times New Roman" w:hAnsi="Times New Roman"/>
          <w:sz w:val="24"/>
          <w:szCs w:val="24"/>
        </w:rPr>
        <w:t xml:space="preserve">või asub </w:t>
      </w:r>
      <w:r w:rsidR="7EE93142" w:rsidRPr="1954DB38">
        <w:rPr>
          <w:rFonts w:ascii="Times New Roman" w:hAnsi="Times New Roman"/>
          <w:sz w:val="24"/>
          <w:szCs w:val="24"/>
        </w:rPr>
        <w:t xml:space="preserve">seda </w:t>
      </w:r>
      <w:r w:rsidR="488DA04E" w:rsidRPr="1954DB38">
        <w:rPr>
          <w:rFonts w:ascii="Times New Roman" w:hAnsi="Times New Roman"/>
          <w:sz w:val="24"/>
          <w:szCs w:val="24"/>
        </w:rPr>
        <w:t>omandama</w:t>
      </w:r>
      <w:r w:rsidRPr="1954DB38">
        <w:rPr>
          <w:rFonts w:ascii="Times New Roman" w:hAnsi="Times New Roman"/>
          <w:sz w:val="24"/>
          <w:szCs w:val="24"/>
        </w:rPr>
        <w:t>. See lähenemine on kooskõlas EL direktiiviga 2018/958, mille kohaselt tuleb piiranguid kehtestades valida vähem piiravad vahendid. Nõude kehtestamine ei välista tööle asumist, vaid julgustab töötajat kvalifikatsiooni omandama, kindlustades samas, et teenuse kvaliteet aja jooksul paraneb.</w:t>
      </w:r>
    </w:p>
    <w:p w14:paraId="0B6F2F9D" w14:textId="77777777" w:rsidR="00ED3389" w:rsidRDefault="00ED3389" w:rsidP="003A0B62">
      <w:pPr>
        <w:spacing w:after="0" w:line="240" w:lineRule="auto"/>
        <w:jc w:val="both"/>
        <w:rPr>
          <w:rFonts w:ascii="Times New Roman" w:hAnsi="Times New Roman"/>
          <w:sz w:val="24"/>
          <w:szCs w:val="24"/>
        </w:rPr>
      </w:pPr>
    </w:p>
    <w:p w14:paraId="76DD27D3" w14:textId="3AEA0E89" w:rsidR="003A0B62" w:rsidRPr="00D84DB2" w:rsidRDefault="003A0B62" w:rsidP="003A0B62">
      <w:pPr>
        <w:spacing w:after="0" w:line="240" w:lineRule="auto"/>
        <w:jc w:val="both"/>
        <w:rPr>
          <w:rFonts w:ascii="Times New Roman" w:hAnsi="Times New Roman"/>
          <w:sz w:val="24"/>
          <w:szCs w:val="24"/>
        </w:rPr>
      </w:pPr>
      <w:r w:rsidRPr="5320929D">
        <w:rPr>
          <w:rFonts w:ascii="Times New Roman" w:hAnsi="Times New Roman"/>
          <w:sz w:val="24"/>
          <w:szCs w:val="24"/>
        </w:rPr>
        <w:t>Eelnõus on ette nähtud paindlik lahendus: kui nõuetele vastavaid töötajaid ei ole võimalik leida, võib tööle võtta ka isiku, kes on valmis kvalifikatsiooni omandama. Tööleping sõlmitakse sel juhul tähtajaliselt nominaalse õppeaja ulatuses.</w:t>
      </w:r>
      <w:r w:rsidR="267A6E26" w:rsidRPr="5320929D">
        <w:rPr>
          <w:rFonts w:ascii="Times New Roman" w:hAnsi="Times New Roman"/>
          <w:sz w:val="24"/>
          <w:szCs w:val="24"/>
        </w:rPr>
        <w:t xml:space="preserve"> </w:t>
      </w:r>
      <w:r w:rsidRPr="5320929D">
        <w:rPr>
          <w:rFonts w:ascii="Times New Roman" w:hAnsi="Times New Roman"/>
          <w:sz w:val="24"/>
          <w:szCs w:val="24"/>
        </w:rPr>
        <w:t>Selline paindlikkus võimaldab lahendada tööjõupuudust ja samal ajal suunab pädevuse omandamisele, mis on vähem piirav meede võrreldes kohese ja jäiga nõudega.</w:t>
      </w:r>
    </w:p>
    <w:p w14:paraId="1D4DC057" w14:textId="77777777" w:rsidR="003A0B62" w:rsidRPr="00D84DB2" w:rsidRDefault="003A0B62" w:rsidP="003A0B62">
      <w:pPr>
        <w:spacing w:after="0" w:line="240" w:lineRule="auto"/>
        <w:jc w:val="both"/>
        <w:rPr>
          <w:rFonts w:ascii="Times New Roman" w:hAnsi="Times New Roman"/>
          <w:sz w:val="24"/>
          <w:szCs w:val="24"/>
        </w:rPr>
      </w:pPr>
    </w:p>
    <w:p w14:paraId="2F0A7B21" w14:textId="6CB7389A" w:rsidR="003A0B62" w:rsidRPr="00D84DB2" w:rsidRDefault="34FDA7DC" w:rsidP="003A0B62">
      <w:pPr>
        <w:tabs>
          <w:tab w:val="num" w:pos="720"/>
        </w:tabs>
        <w:spacing w:after="0" w:line="240" w:lineRule="auto"/>
        <w:jc w:val="both"/>
        <w:rPr>
          <w:rFonts w:ascii="Times New Roman" w:hAnsi="Times New Roman"/>
          <w:sz w:val="24"/>
          <w:szCs w:val="24"/>
        </w:rPr>
      </w:pPr>
      <w:r w:rsidRPr="1954DB38">
        <w:rPr>
          <w:rFonts w:ascii="Times New Roman" w:hAnsi="Times New Roman"/>
          <w:sz w:val="24"/>
          <w:szCs w:val="24"/>
        </w:rPr>
        <w:t>Eelnõuga ei kehtestata piiratud juurdepääsu tegevusele ega kaitstud kutsenimetust. Samuti ei nõuta kutseorganisatsiooni liikmeks olemist. Eelnõus puuduvad kindlustuskaitse</w:t>
      </w:r>
      <w:r w:rsidR="0EFE762C" w:rsidRPr="1954DB38">
        <w:rPr>
          <w:rFonts w:ascii="Times New Roman" w:hAnsi="Times New Roman"/>
          <w:sz w:val="24"/>
          <w:szCs w:val="24"/>
        </w:rPr>
        <w:t xml:space="preserve"> või</w:t>
      </w:r>
      <w:r w:rsidRPr="1954DB38">
        <w:rPr>
          <w:rFonts w:ascii="Times New Roman" w:hAnsi="Times New Roman"/>
          <w:sz w:val="24"/>
          <w:szCs w:val="24"/>
        </w:rPr>
        <w:t xml:space="preserve"> </w:t>
      </w:r>
      <w:r w:rsidRPr="1954DB38">
        <w:rPr>
          <w:rFonts w:ascii="Times New Roman" w:hAnsi="Times New Roman"/>
          <w:sz w:val="24"/>
          <w:szCs w:val="24"/>
        </w:rPr>
        <w:lastRenderedPageBreak/>
        <w:t>keeleoskuse</w:t>
      </w:r>
      <w:r w:rsidR="72158248" w:rsidRPr="1954DB38">
        <w:rPr>
          <w:rFonts w:ascii="Times New Roman" w:hAnsi="Times New Roman"/>
          <w:sz w:val="24"/>
          <w:szCs w:val="24"/>
        </w:rPr>
        <w:t xml:space="preserve"> </w:t>
      </w:r>
      <w:r w:rsidRPr="1954DB38">
        <w:rPr>
          <w:rFonts w:ascii="Times New Roman" w:hAnsi="Times New Roman"/>
          <w:sz w:val="24"/>
          <w:szCs w:val="24"/>
        </w:rPr>
        <w:t>piirangud.</w:t>
      </w:r>
      <w:r w:rsidR="572F500C" w:rsidRPr="1954DB38">
        <w:rPr>
          <w:rFonts w:ascii="Times New Roman" w:hAnsi="Times New Roman"/>
          <w:sz w:val="24"/>
          <w:szCs w:val="24"/>
        </w:rPr>
        <w:t xml:space="preserve"> </w:t>
      </w:r>
      <w:r w:rsidRPr="1954DB38">
        <w:rPr>
          <w:rFonts w:ascii="Times New Roman" w:hAnsi="Times New Roman"/>
          <w:sz w:val="24"/>
          <w:szCs w:val="24"/>
        </w:rPr>
        <w:t>Säte ei sea töötajate arvulisi piiranguid.</w:t>
      </w:r>
      <w:r w:rsidR="7E3C414C" w:rsidRPr="1954DB38">
        <w:rPr>
          <w:rFonts w:ascii="Times New Roman" w:hAnsi="Times New Roman"/>
          <w:sz w:val="24"/>
          <w:szCs w:val="24"/>
        </w:rPr>
        <w:t xml:space="preserve"> </w:t>
      </w:r>
      <w:r w:rsidRPr="1954DB38">
        <w:rPr>
          <w:rFonts w:ascii="Times New Roman" w:hAnsi="Times New Roman"/>
          <w:sz w:val="24"/>
          <w:szCs w:val="24"/>
        </w:rPr>
        <w:t xml:space="preserve">Töölepingu regulatsioon võimaldab paindlikkust ja õigusliku selguse, sätestades tähtajalise töölepingu, mis muutub tähtajatuks </w:t>
      </w:r>
      <w:r w:rsidR="64374D84" w:rsidRPr="1954DB38">
        <w:rPr>
          <w:rFonts w:ascii="Times New Roman" w:hAnsi="Times New Roman"/>
          <w:sz w:val="24"/>
          <w:szCs w:val="24"/>
        </w:rPr>
        <w:t>kutse</w:t>
      </w:r>
      <w:r w:rsidRPr="1954DB38">
        <w:rPr>
          <w:rFonts w:ascii="Times New Roman" w:hAnsi="Times New Roman"/>
          <w:sz w:val="24"/>
          <w:szCs w:val="24"/>
        </w:rPr>
        <w:t xml:space="preserve"> omandamisel.</w:t>
      </w:r>
    </w:p>
    <w:p w14:paraId="40225FB4" w14:textId="77777777" w:rsidR="003A0B62" w:rsidRPr="00D84DB2" w:rsidRDefault="003A0B62" w:rsidP="003A0B62">
      <w:pPr>
        <w:spacing w:after="0" w:line="240" w:lineRule="auto"/>
        <w:jc w:val="both"/>
        <w:rPr>
          <w:rFonts w:ascii="Times New Roman" w:hAnsi="Times New Roman"/>
          <w:sz w:val="24"/>
          <w:szCs w:val="24"/>
        </w:rPr>
      </w:pPr>
    </w:p>
    <w:p w14:paraId="7251A516" w14:textId="2147D903" w:rsidR="003A0B62" w:rsidRDefault="34FDA7DC" w:rsidP="1954DB38">
      <w:pPr>
        <w:tabs>
          <w:tab w:val="num" w:pos="720"/>
        </w:tabs>
        <w:spacing w:after="0" w:line="240" w:lineRule="auto"/>
        <w:jc w:val="both"/>
        <w:rPr>
          <w:rFonts w:ascii="Times New Roman" w:hAnsi="Times New Roman"/>
          <w:sz w:val="24"/>
          <w:szCs w:val="24"/>
        </w:rPr>
      </w:pPr>
      <w:r w:rsidRPr="1954DB38">
        <w:rPr>
          <w:rFonts w:ascii="Times New Roman" w:hAnsi="Times New Roman"/>
          <w:sz w:val="24"/>
          <w:szCs w:val="24"/>
        </w:rPr>
        <w:t xml:space="preserve">Regulatsioon on vajalik, sobiv ja proportsionaalne, sest tagab avaliku teenuse kvaliteedi ja usaldusväärsuse, arvestab tööjõuturu tegelikkust ja võimaldab pädevuse omandamist töö kõrvalt, samuti ei kehtesta liigselt piiravaid </w:t>
      </w:r>
      <w:r w:rsidR="6F5B0283" w:rsidRPr="1954DB38">
        <w:rPr>
          <w:rFonts w:ascii="Times New Roman" w:hAnsi="Times New Roman"/>
          <w:sz w:val="24"/>
          <w:szCs w:val="24"/>
        </w:rPr>
        <w:t xml:space="preserve">ega diskrimineerivaid </w:t>
      </w:r>
      <w:r w:rsidRPr="1954DB38">
        <w:rPr>
          <w:rFonts w:ascii="Times New Roman" w:hAnsi="Times New Roman"/>
          <w:sz w:val="24"/>
          <w:szCs w:val="24"/>
        </w:rPr>
        <w:t>tingimusi.</w:t>
      </w:r>
      <w:r w:rsidR="53355E63" w:rsidRPr="1954DB38">
        <w:rPr>
          <w:rFonts w:ascii="Times New Roman" w:hAnsi="Times New Roman"/>
          <w:sz w:val="24"/>
          <w:szCs w:val="24"/>
        </w:rPr>
        <w:t xml:space="preserve"> </w:t>
      </w:r>
      <w:r w:rsidRPr="1954DB38">
        <w:rPr>
          <w:rFonts w:ascii="Times New Roman" w:hAnsi="Times New Roman"/>
          <w:sz w:val="24"/>
          <w:szCs w:val="24"/>
        </w:rPr>
        <w:t xml:space="preserve">Sätestatud haridus- või kutse nõue toetab </w:t>
      </w:r>
      <w:r w:rsidR="65698B1C" w:rsidRPr="1954DB38">
        <w:rPr>
          <w:rFonts w:ascii="Times New Roman" w:hAnsi="Times New Roman"/>
          <w:sz w:val="24"/>
          <w:szCs w:val="24"/>
        </w:rPr>
        <w:t xml:space="preserve">ka </w:t>
      </w:r>
      <w:r w:rsidRPr="1954DB38">
        <w:rPr>
          <w:rFonts w:ascii="Times New Roman" w:hAnsi="Times New Roman"/>
          <w:sz w:val="24"/>
          <w:szCs w:val="24"/>
        </w:rPr>
        <w:t>rahvaraamatukogu põhieesmärkide saavutamist</w:t>
      </w:r>
      <w:r w:rsidR="2BFD5075" w:rsidRPr="1954DB38">
        <w:rPr>
          <w:rFonts w:ascii="Times New Roman" w:hAnsi="Times New Roman"/>
          <w:sz w:val="24"/>
          <w:szCs w:val="24"/>
        </w:rPr>
        <w:t>.</w:t>
      </w:r>
      <w:r w:rsidR="759C4AC1" w:rsidRPr="1954DB38">
        <w:rPr>
          <w:rFonts w:ascii="Times New Roman" w:hAnsi="Times New Roman"/>
          <w:sz w:val="24"/>
          <w:szCs w:val="24"/>
        </w:rPr>
        <w:t xml:space="preserve"> </w:t>
      </w:r>
      <w:r w:rsidRPr="1954DB38">
        <w:rPr>
          <w:rFonts w:ascii="Times New Roman" w:hAnsi="Times New Roman"/>
          <w:sz w:val="24"/>
          <w:szCs w:val="24"/>
        </w:rPr>
        <w:t>Muudatus on kooskõlas proportsionaalsuse põhimõtetega ja toetab rahvaraamatukogude rolli haridus- ja kultuuriasutusena üle Eesti.</w:t>
      </w:r>
    </w:p>
    <w:p w14:paraId="72411FA4" w14:textId="4E607F4B" w:rsidR="43E1DCC5" w:rsidRDefault="43E1DCC5" w:rsidP="5320929D">
      <w:pPr>
        <w:spacing w:after="0" w:line="240" w:lineRule="auto"/>
        <w:contextualSpacing/>
        <w:jc w:val="both"/>
        <w:rPr>
          <w:rFonts w:ascii="Times New Roman" w:hAnsi="Times New Roman"/>
          <w:sz w:val="24"/>
          <w:szCs w:val="24"/>
        </w:rPr>
      </w:pPr>
    </w:p>
    <w:p w14:paraId="17DD41D9" w14:textId="546B8168" w:rsidR="00E63A9D" w:rsidRPr="00AF6307" w:rsidRDefault="00E63A9D" w:rsidP="00AF6307">
      <w:pPr>
        <w:spacing w:after="0" w:line="240" w:lineRule="auto"/>
        <w:contextualSpacing/>
        <w:jc w:val="both"/>
        <w:rPr>
          <w:rFonts w:ascii="Times New Roman" w:eastAsia="Times New Roman" w:hAnsi="Times New Roman"/>
          <w:sz w:val="24"/>
          <w:szCs w:val="24"/>
          <w:lang w:eastAsia="et-EE"/>
        </w:rPr>
      </w:pPr>
      <w:r w:rsidRPr="00AF6307">
        <w:rPr>
          <w:rFonts w:ascii="Times New Roman" w:hAnsi="Times New Roman"/>
          <w:b/>
          <w:bCs/>
          <w:sz w:val="24"/>
          <w:szCs w:val="24"/>
        </w:rPr>
        <w:t>Eelnõu § 10</w:t>
      </w:r>
      <w:r w:rsidRPr="00AF6307">
        <w:rPr>
          <w:rFonts w:ascii="Times New Roman" w:hAnsi="Times New Roman"/>
          <w:sz w:val="24"/>
          <w:szCs w:val="24"/>
        </w:rPr>
        <w:t xml:space="preserve"> – </w:t>
      </w:r>
      <w:r w:rsidR="00224C50" w:rsidRPr="00AF6307">
        <w:rPr>
          <w:rFonts w:ascii="Times New Roman" w:hAnsi="Times New Roman"/>
          <w:sz w:val="24"/>
          <w:szCs w:val="24"/>
        </w:rPr>
        <w:t xml:space="preserve">reguleeritakse </w:t>
      </w:r>
      <w:r w:rsidR="00224C50" w:rsidRPr="00AF6307">
        <w:rPr>
          <w:rFonts w:ascii="Times New Roman" w:eastAsia="Times New Roman" w:hAnsi="Times New Roman"/>
          <w:sz w:val="24"/>
          <w:szCs w:val="24"/>
          <w:lang w:eastAsia="et-EE"/>
        </w:rPr>
        <w:t>rahvaraamatukogu nõukogu ja Raamatukogude Nõukoguga seonduvat.</w:t>
      </w:r>
    </w:p>
    <w:p w14:paraId="3AB8B5A8" w14:textId="77777777" w:rsidR="00F646FE" w:rsidRPr="00AF6307" w:rsidRDefault="00F646FE" w:rsidP="00AF6307">
      <w:pPr>
        <w:spacing w:after="0" w:line="240" w:lineRule="auto"/>
        <w:contextualSpacing/>
        <w:jc w:val="both"/>
        <w:rPr>
          <w:rFonts w:ascii="Times New Roman" w:eastAsia="Times New Roman" w:hAnsi="Times New Roman"/>
          <w:sz w:val="24"/>
          <w:szCs w:val="24"/>
          <w:lang w:eastAsia="et-EE"/>
        </w:rPr>
      </w:pPr>
    </w:p>
    <w:p w14:paraId="21611DFC" w14:textId="45CE10D6" w:rsidR="00F646FE" w:rsidRPr="00AF6307" w:rsidRDefault="463918DC" w:rsidP="54EE25BE">
      <w:pPr>
        <w:spacing w:after="0" w:line="240" w:lineRule="auto"/>
        <w:jc w:val="both"/>
        <w:rPr>
          <w:rFonts w:ascii="Times New Roman" w:eastAsia="Times New Roman" w:hAnsi="Times New Roman"/>
          <w:sz w:val="24"/>
          <w:szCs w:val="24"/>
          <w:lang w:eastAsia="et-EE"/>
        </w:rPr>
      </w:pPr>
      <w:r w:rsidRPr="54EE25BE">
        <w:rPr>
          <w:rFonts w:ascii="Times New Roman" w:eastAsia="Times New Roman" w:hAnsi="Times New Roman"/>
          <w:b/>
          <w:bCs/>
          <w:sz w:val="24"/>
          <w:szCs w:val="24"/>
          <w:lang w:eastAsia="et-EE"/>
        </w:rPr>
        <w:t>Lõige 1</w:t>
      </w:r>
      <w:r w:rsidRPr="54EE25BE">
        <w:rPr>
          <w:rFonts w:ascii="Times New Roman" w:eastAsia="Times New Roman" w:hAnsi="Times New Roman"/>
          <w:sz w:val="24"/>
          <w:szCs w:val="24"/>
          <w:lang w:eastAsia="et-EE"/>
        </w:rPr>
        <w:t xml:space="preserve"> puudutab rahvaraamatukogu nõukogu moodustamist ja kattub suures osas kehtivas RaRS § 8 lõikes 1 sätestatuga. Uuendusena on lisatud täpsustus, et rahvaraamatukogu nõukogu liikmed on kohaliku </w:t>
      </w:r>
      <w:r w:rsidRPr="54EE25BE">
        <w:rPr>
          <w:rFonts w:ascii="Times New Roman" w:hAnsi="Times New Roman"/>
          <w:sz w:val="24"/>
          <w:szCs w:val="24"/>
        </w:rPr>
        <w:t>kogukonna esindajad ja teised valdkonna asjatundjad.</w:t>
      </w:r>
    </w:p>
    <w:p w14:paraId="408078E6" w14:textId="2966520D" w:rsidR="1954DB38" w:rsidRDefault="1954DB38" w:rsidP="1954DB38">
      <w:pPr>
        <w:spacing w:after="0" w:line="240" w:lineRule="auto"/>
        <w:contextualSpacing/>
        <w:jc w:val="both"/>
        <w:rPr>
          <w:rFonts w:ascii="Times New Roman" w:hAnsi="Times New Roman"/>
          <w:sz w:val="24"/>
          <w:szCs w:val="24"/>
        </w:rPr>
      </w:pPr>
    </w:p>
    <w:p w14:paraId="0A8DE3A0" w14:textId="2A5E366B" w:rsidR="003C5C3A" w:rsidRPr="00AF6307" w:rsidRDefault="6A5CC001" w:rsidP="1954DB38">
      <w:pPr>
        <w:spacing w:after="0" w:line="240" w:lineRule="auto"/>
        <w:contextualSpacing/>
        <w:jc w:val="both"/>
        <w:rPr>
          <w:rFonts w:ascii="Times New Roman" w:eastAsia="Times New Roman" w:hAnsi="Times New Roman"/>
          <w:sz w:val="24"/>
          <w:szCs w:val="24"/>
          <w:lang w:eastAsia="et-EE"/>
        </w:rPr>
      </w:pPr>
      <w:r w:rsidRPr="1954DB38">
        <w:rPr>
          <w:rFonts w:ascii="Times New Roman" w:hAnsi="Times New Roman"/>
          <w:b/>
          <w:bCs/>
          <w:sz w:val="24"/>
          <w:szCs w:val="24"/>
        </w:rPr>
        <w:t>Lõige 2</w:t>
      </w:r>
      <w:r w:rsidR="28C86718" w:rsidRPr="1954DB38">
        <w:rPr>
          <w:rFonts w:ascii="Times New Roman" w:hAnsi="Times New Roman"/>
          <w:sz w:val="24"/>
          <w:szCs w:val="24"/>
        </w:rPr>
        <w:t xml:space="preserve"> näeb ette, et kui KOV-id on moodustanud rahvaraamatukogu ülesannete täitmiseks ühisas</w:t>
      </w:r>
      <w:r w:rsidR="279F6817" w:rsidRPr="1954DB38">
        <w:rPr>
          <w:rFonts w:ascii="Times New Roman" w:hAnsi="Times New Roman"/>
          <w:sz w:val="24"/>
          <w:szCs w:val="24"/>
        </w:rPr>
        <w:t>u</w:t>
      </w:r>
      <w:r w:rsidR="28C86718" w:rsidRPr="1954DB38">
        <w:rPr>
          <w:rFonts w:ascii="Times New Roman" w:hAnsi="Times New Roman"/>
          <w:sz w:val="24"/>
          <w:szCs w:val="24"/>
        </w:rPr>
        <w:t xml:space="preserve">tuse või sõlminud kõnealuste ülesannete täitmiseks halduslepingu, </w:t>
      </w:r>
      <w:r w:rsidR="28C86718" w:rsidRPr="1954DB38">
        <w:rPr>
          <w:rFonts w:ascii="Times New Roman" w:eastAsia="Times New Roman" w:hAnsi="Times New Roman"/>
          <w:sz w:val="24"/>
          <w:szCs w:val="24"/>
          <w:lang w:eastAsia="et-EE"/>
        </w:rPr>
        <w:t>on rahvaraamatukogu nõukogus esindatud kõigi asjaomaste KOV-ide esindajad. Ühisasutuse moodustamise korral võib rahvaraamatukogu nõukogu ülesandeid täita KOKS § 62</w:t>
      </w:r>
      <w:r w:rsidR="28C86718" w:rsidRPr="1954DB38">
        <w:rPr>
          <w:rFonts w:ascii="Times New Roman" w:eastAsia="Times New Roman" w:hAnsi="Times New Roman"/>
          <w:sz w:val="24"/>
          <w:szCs w:val="24"/>
          <w:vertAlign w:val="superscript"/>
          <w:lang w:eastAsia="et-EE"/>
        </w:rPr>
        <w:t>3</w:t>
      </w:r>
      <w:r w:rsidR="28C86718" w:rsidRPr="1954DB38">
        <w:rPr>
          <w:rFonts w:ascii="Times New Roman" w:eastAsia="Times New Roman" w:hAnsi="Times New Roman"/>
          <w:sz w:val="24"/>
          <w:szCs w:val="24"/>
          <w:lang w:eastAsia="et-EE"/>
        </w:rPr>
        <w:t xml:space="preserve"> lõikes 1 nimetatud nõukogu (KOV-ide ühisasutuse</w:t>
      </w:r>
      <w:r w:rsidR="3D3B3772" w:rsidRPr="1954DB38">
        <w:rPr>
          <w:rFonts w:ascii="Times New Roman" w:eastAsia="Times New Roman" w:hAnsi="Times New Roman"/>
          <w:sz w:val="24"/>
          <w:szCs w:val="24"/>
          <w:lang w:eastAsia="et-EE"/>
        </w:rPr>
        <w:t xml:space="preserve"> </w:t>
      </w:r>
      <w:r w:rsidR="28C86718" w:rsidRPr="1954DB38">
        <w:rPr>
          <w:rFonts w:ascii="Times New Roman" w:eastAsia="Times New Roman" w:hAnsi="Times New Roman"/>
          <w:sz w:val="24"/>
          <w:szCs w:val="24"/>
          <w:lang w:eastAsia="et-EE"/>
        </w:rPr>
        <w:t>strateegiliseks juhtimiseks ja tegevuse koordineerimiseks mõeldud nõukogu) ehk eraldi rahvaraamatukogu nõukogu moodustada pole tarvis.</w:t>
      </w:r>
    </w:p>
    <w:p w14:paraId="0A020531" w14:textId="77777777" w:rsidR="003C5C3A" w:rsidRPr="00AF6307" w:rsidRDefault="003C5C3A" w:rsidP="00AF6307">
      <w:pPr>
        <w:spacing w:after="0" w:line="240" w:lineRule="auto"/>
        <w:contextualSpacing/>
        <w:jc w:val="both"/>
        <w:rPr>
          <w:rFonts w:ascii="Times New Roman" w:hAnsi="Times New Roman"/>
          <w:sz w:val="24"/>
          <w:szCs w:val="24"/>
        </w:rPr>
      </w:pPr>
    </w:p>
    <w:p w14:paraId="6ADA47CA" w14:textId="033887E9" w:rsidR="006532A3" w:rsidRPr="00AF6307" w:rsidRDefault="0035237C" w:rsidP="00AF6307">
      <w:pPr>
        <w:spacing w:after="0" w:line="240" w:lineRule="auto"/>
        <w:contextualSpacing/>
        <w:jc w:val="both"/>
        <w:rPr>
          <w:rFonts w:ascii="Times New Roman" w:hAnsi="Times New Roman"/>
          <w:sz w:val="24"/>
          <w:szCs w:val="24"/>
        </w:rPr>
      </w:pPr>
      <w:r w:rsidRPr="0065024B">
        <w:rPr>
          <w:rFonts w:ascii="Times New Roman" w:hAnsi="Times New Roman"/>
          <w:b/>
          <w:bCs/>
          <w:sz w:val="24"/>
          <w:szCs w:val="24"/>
        </w:rPr>
        <w:t>Lõige 3</w:t>
      </w:r>
      <w:r w:rsidRPr="00AF6307">
        <w:rPr>
          <w:rFonts w:ascii="Times New Roman" w:hAnsi="Times New Roman"/>
          <w:sz w:val="24"/>
          <w:szCs w:val="24"/>
        </w:rPr>
        <w:t xml:space="preserve"> sätestab Raamatukogude Nõukogu, mis on KuM-i nõuandev kogu, kuhu kuuluvad raamatukogude ja nende asutajate esindajad ning muud raamatukogunduse ja sellega seotud valdkondade asjatundjad. Seni on RaRS § 8 lõike 2 alusel tegutsenud Rahvaraamatukogude Nõukogu, kuid nüüd luuakse raamatukogude valdkonda laiemalt hõlmav Raamatukogude Nõukogu.</w:t>
      </w:r>
      <w:r w:rsidR="006532A3" w:rsidRPr="00AF6307">
        <w:rPr>
          <w:rFonts w:ascii="Times New Roman" w:hAnsi="Times New Roman"/>
          <w:sz w:val="24"/>
          <w:szCs w:val="24"/>
        </w:rPr>
        <w:t xml:space="preserve"> Eri tüüpi raamatukogudel (rahvaraamatukogud, teadus- ja erialaraamatukogud ning kooliraamatukogud) on palju kokkupuutepunkte ja nad moodustavad Eesti raamatukoguvõrgu. Seega on oluline, et valdkonnas toimuvat arutataks laiemas ringis.</w:t>
      </w:r>
    </w:p>
    <w:p w14:paraId="6895F6E1" w14:textId="77777777" w:rsidR="006532A3" w:rsidRPr="00AF6307" w:rsidRDefault="006532A3" w:rsidP="00AF6307">
      <w:pPr>
        <w:spacing w:after="0" w:line="240" w:lineRule="auto"/>
        <w:contextualSpacing/>
        <w:jc w:val="both"/>
        <w:rPr>
          <w:rFonts w:ascii="Times New Roman" w:hAnsi="Times New Roman"/>
          <w:sz w:val="24"/>
          <w:szCs w:val="24"/>
        </w:rPr>
      </w:pPr>
    </w:p>
    <w:p w14:paraId="1AF7A55C" w14:textId="2AC2A47A" w:rsidR="006532A3" w:rsidRPr="00AF6307" w:rsidRDefault="006532A3" w:rsidP="00AF6307">
      <w:pPr>
        <w:spacing w:after="0" w:line="240" w:lineRule="auto"/>
        <w:contextualSpacing/>
        <w:jc w:val="both"/>
        <w:rPr>
          <w:rFonts w:ascii="Times New Roman" w:hAnsi="Times New Roman"/>
          <w:sz w:val="24"/>
          <w:szCs w:val="24"/>
        </w:rPr>
      </w:pPr>
      <w:r w:rsidRPr="0065024B">
        <w:rPr>
          <w:rFonts w:ascii="Times New Roman" w:hAnsi="Times New Roman"/>
          <w:b/>
          <w:bCs/>
          <w:sz w:val="24"/>
          <w:szCs w:val="24"/>
        </w:rPr>
        <w:t>Lõike 4</w:t>
      </w:r>
      <w:r w:rsidRPr="00AF6307">
        <w:rPr>
          <w:rFonts w:ascii="Times New Roman" w:hAnsi="Times New Roman"/>
          <w:sz w:val="24"/>
          <w:szCs w:val="24"/>
        </w:rPr>
        <w:t xml:space="preserve"> kohaselt teeb Raamatukogude Nõukogu ettepanekuid ja annab arvamusi RaRS-i ja raamatukogude tegevust reguleerivate teiste õigusaktidega seotud küsimustes ning arutab raamatukogude arengusuundi ja sihtprogramme. Sarnased ülesanded on olnud seni Rahvaraamatukogude Nõukogul, kuid seda mõistagi ainult rahvaraamatukogude vaatest.</w:t>
      </w:r>
    </w:p>
    <w:p w14:paraId="7EC29EDC" w14:textId="77777777" w:rsidR="006532A3" w:rsidRPr="00AF6307" w:rsidRDefault="006532A3" w:rsidP="00AF6307">
      <w:pPr>
        <w:spacing w:after="0" w:line="240" w:lineRule="auto"/>
        <w:contextualSpacing/>
        <w:jc w:val="both"/>
        <w:rPr>
          <w:rFonts w:ascii="Times New Roman" w:hAnsi="Times New Roman"/>
          <w:sz w:val="24"/>
          <w:szCs w:val="24"/>
        </w:rPr>
      </w:pPr>
    </w:p>
    <w:p w14:paraId="1DBB4583" w14:textId="0EA20A83" w:rsidR="00D566C3" w:rsidRPr="00880CB4" w:rsidRDefault="00D566C3" w:rsidP="5320929D">
      <w:pPr>
        <w:spacing w:after="0" w:line="240" w:lineRule="auto"/>
        <w:jc w:val="both"/>
        <w:rPr>
          <w:rFonts w:ascii="Times New Roman" w:hAnsi="Times New Roman"/>
          <w:sz w:val="24"/>
          <w:szCs w:val="24"/>
        </w:rPr>
      </w:pPr>
      <w:r w:rsidRPr="0065024B">
        <w:rPr>
          <w:rFonts w:ascii="Times New Roman" w:hAnsi="Times New Roman"/>
          <w:b/>
          <w:bCs/>
          <w:sz w:val="24"/>
          <w:szCs w:val="24"/>
        </w:rPr>
        <w:t>Lõikega 5</w:t>
      </w:r>
      <w:r w:rsidRPr="5320929D">
        <w:rPr>
          <w:rFonts w:ascii="Times New Roman" w:hAnsi="Times New Roman"/>
          <w:sz w:val="24"/>
          <w:szCs w:val="24"/>
        </w:rPr>
        <w:t xml:space="preserve"> nähakse ette, et Raamatukogude Nõukogu liikmed nimetab valdkonna eest vastutav minister (kultuuriminister) kolmeks aastaks ja liikmele võib Raamatukogude Nõukogu töös osalemise eest maksta tasu.</w:t>
      </w:r>
    </w:p>
    <w:p w14:paraId="1751EED9" w14:textId="0559B22F" w:rsidR="00D566C3" w:rsidRPr="00880CB4" w:rsidRDefault="00D566C3" w:rsidP="5320929D">
      <w:pPr>
        <w:spacing w:after="0" w:line="240" w:lineRule="auto"/>
        <w:jc w:val="both"/>
        <w:rPr>
          <w:rFonts w:ascii="Times New Roman" w:hAnsi="Times New Roman"/>
          <w:sz w:val="24"/>
          <w:szCs w:val="24"/>
          <w:u w:val="single"/>
        </w:rPr>
      </w:pPr>
    </w:p>
    <w:p w14:paraId="6EAAFB41" w14:textId="5605CF6D" w:rsidR="00D566C3" w:rsidRPr="00880CB4" w:rsidRDefault="00D566C3" w:rsidP="001830E3">
      <w:pPr>
        <w:spacing w:after="0" w:line="240" w:lineRule="auto"/>
        <w:jc w:val="both"/>
        <w:rPr>
          <w:rFonts w:ascii="Times New Roman" w:hAnsi="Times New Roman"/>
          <w:sz w:val="24"/>
          <w:szCs w:val="24"/>
        </w:rPr>
      </w:pPr>
      <w:r w:rsidRPr="0065024B">
        <w:rPr>
          <w:rFonts w:ascii="Times New Roman" w:hAnsi="Times New Roman"/>
          <w:b/>
          <w:bCs/>
          <w:sz w:val="24"/>
          <w:szCs w:val="24"/>
        </w:rPr>
        <w:t>Lõike 6</w:t>
      </w:r>
      <w:r w:rsidRPr="5320929D">
        <w:rPr>
          <w:rFonts w:ascii="Times New Roman" w:hAnsi="Times New Roman"/>
          <w:sz w:val="24"/>
          <w:szCs w:val="24"/>
        </w:rPr>
        <w:t xml:space="preserve"> kohaselt kehtestab Raamatukogude Nõukogu töökorra ning liikmele makstava tasu suuruse ja selle maksmise tingimused ja korra valdkonna eest vastutav minister (kultuuriminister) käskkirjaga. </w:t>
      </w:r>
      <w:r w:rsidR="005A54FC" w:rsidRPr="5320929D">
        <w:rPr>
          <w:rFonts w:ascii="Times New Roman" w:hAnsi="Times New Roman"/>
          <w:sz w:val="24"/>
          <w:szCs w:val="24"/>
        </w:rPr>
        <w:t>Sarnane regulatsioon sisaldub ka näiteks muuseumiseaduse §-s 19 muuseuminõukogu kohta ja muinsuskaitseseaduse</w:t>
      </w:r>
      <w:r w:rsidR="00101B08" w:rsidRPr="5320929D">
        <w:rPr>
          <w:rFonts w:ascii="Times New Roman" w:hAnsi="Times New Roman"/>
          <w:sz w:val="24"/>
          <w:szCs w:val="24"/>
        </w:rPr>
        <w:t xml:space="preserve"> (edaspidi </w:t>
      </w:r>
      <w:r w:rsidR="00101B08" w:rsidRPr="5320929D">
        <w:rPr>
          <w:rFonts w:ascii="Times New Roman" w:hAnsi="Times New Roman"/>
          <w:i/>
          <w:iCs/>
          <w:sz w:val="24"/>
          <w:szCs w:val="24"/>
        </w:rPr>
        <w:t>MuKS</w:t>
      </w:r>
      <w:r w:rsidR="00101B08" w:rsidRPr="5320929D">
        <w:rPr>
          <w:rFonts w:ascii="Times New Roman" w:hAnsi="Times New Roman"/>
          <w:sz w:val="24"/>
          <w:szCs w:val="24"/>
        </w:rPr>
        <w:t>)</w:t>
      </w:r>
      <w:r w:rsidR="005A54FC" w:rsidRPr="5320929D">
        <w:rPr>
          <w:rFonts w:ascii="Times New Roman" w:hAnsi="Times New Roman"/>
          <w:sz w:val="24"/>
          <w:szCs w:val="24"/>
        </w:rPr>
        <w:t xml:space="preserve"> §-s 75 Muinsuskaitse Nõukogu kohta. </w:t>
      </w:r>
      <w:r w:rsidR="00F66BA7" w:rsidRPr="5320929D">
        <w:rPr>
          <w:rFonts w:ascii="Times New Roman" w:hAnsi="Times New Roman"/>
          <w:sz w:val="24"/>
          <w:szCs w:val="24"/>
        </w:rPr>
        <w:t xml:space="preserve">Senise Rahvaraamatukogude Nõukoguga seonduv on olnud täpsemalt reguleeritud kultuuriministri 25. veebruari 1999. a määruses nr 5 „Rahvaraamatukogude Nõukogu põhimääruse kinnitamine“, kuid kuna KuM-i nõuandva kogu töökorraldus ei kujuta </w:t>
      </w:r>
      <w:r w:rsidR="00F66BA7" w:rsidRPr="5320929D">
        <w:rPr>
          <w:rFonts w:ascii="Times New Roman" w:hAnsi="Times New Roman"/>
          <w:sz w:val="24"/>
          <w:szCs w:val="24"/>
        </w:rPr>
        <w:lastRenderedPageBreak/>
        <w:t xml:space="preserve">endast piiritlemata arvu juhtude reguleerimist, sätestatakse Raamatukogude Nõukogu töökorraldus ministri käskkirjaga. Mis puudutab Raamatukogude Nõukogu liikme volituste kestust, siis seda on võrreldes Rahvaraamatukogude Nõukogu liikmetega pikendatud aasta võrra, st kahelt aastalt kolmele. </w:t>
      </w:r>
      <w:r w:rsidR="7648F631" w:rsidRPr="5320929D">
        <w:rPr>
          <w:rFonts w:ascii="Times New Roman" w:hAnsi="Times New Roman"/>
          <w:sz w:val="24"/>
          <w:szCs w:val="24"/>
        </w:rPr>
        <w:t>Pikem volituste aeg</w:t>
      </w:r>
      <w:r w:rsidR="523FC94E" w:rsidRPr="5320929D">
        <w:rPr>
          <w:rFonts w:ascii="Times New Roman" w:hAnsi="Times New Roman"/>
          <w:sz w:val="24"/>
          <w:szCs w:val="24"/>
        </w:rPr>
        <w:t xml:space="preserve"> </w:t>
      </w:r>
      <w:r w:rsidR="4E79E307" w:rsidRPr="5320929D">
        <w:rPr>
          <w:rFonts w:ascii="Times New Roman" w:hAnsi="Times New Roman"/>
          <w:sz w:val="24"/>
          <w:szCs w:val="24"/>
        </w:rPr>
        <w:t>võimaldab liikmete</w:t>
      </w:r>
      <w:r w:rsidR="4B4B5A16" w:rsidRPr="5320929D">
        <w:rPr>
          <w:rFonts w:ascii="Times New Roman" w:hAnsi="Times New Roman"/>
          <w:sz w:val="24"/>
          <w:szCs w:val="24"/>
        </w:rPr>
        <w:t>l</w:t>
      </w:r>
      <w:r w:rsidR="4E79E307" w:rsidRPr="5320929D">
        <w:rPr>
          <w:rFonts w:ascii="Times New Roman" w:hAnsi="Times New Roman"/>
          <w:sz w:val="24"/>
          <w:szCs w:val="24"/>
        </w:rPr>
        <w:t xml:space="preserve"> järjepidevamalt panustada ja </w:t>
      </w:r>
      <w:r w:rsidR="4467D032" w:rsidRPr="5320929D">
        <w:rPr>
          <w:rFonts w:ascii="Times New Roman" w:hAnsi="Times New Roman"/>
          <w:sz w:val="24"/>
          <w:szCs w:val="24"/>
        </w:rPr>
        <w:t>loob eeldused pikemaajaliste eesmärkide seadmiseks</w:t>
      </w:r>
      <w:r w:rsidR="7CCCFFEF" w:rsidRPr="5320929D">
        <w:rPr>
          <w:rFonts w:ascii="Times New Roman" w:hAnsi="Times New Roman"/>
          <w:sz w:val="24"/>
          <w:szCs w:val="24"/>
        </w:rPr>
        <w:t>, sisendi kogumiseks</w:t>
      </w:r>
      <w:r w:rsidR="4467D032" w:rsidRPr="5320929D">
        <w:rPr>
          <w:rFonts w:ascii="Times New Roman" w:hAnsi="Times New Roman"/>
          <w:sz w:val="24"/>
          <w:szCs w:val="24"/>
        </w:rPr>
        <w:t xml:space="preserve"> </w:t>
      </w:r>
      <w:r w:rsidR="3EA233EA" w:rsidRPr="5320929D">
        <w:rPr>
          <w:rFonts w:ascii="Times New Roman" w:hAnsi="Times New Roman"/>
          <w:sz w:val="24"/>
          <w:szCs w:val="24"/>
        </w:rPr>
        <w:t>ning</w:t>
      </w:r>
      <w:r w:rsidR="4467D032" w:rsidRPr="5320929D">
        <w:rPr>
          <w:rFonts w:ascii="Times New Roman" w:hAnsi="Times New Roman"/>
          <w:sz w:val="24"/>
          <w:szCs w:val="24"/>
        </w:rPr>
        <w:t xml:space="preserve"> </w:t>
      </w:r>
      <w:r w:rsidR="68565D5B" w:rsidRPr="5320929D">
        <w:rPr>
          <w:rFonts w:ascii="Times New Roman" w:hAnsi="Times New Roman"/>
          <w:sz w:val="24"/>
          <w:szCs w:val="24"/>
        </w:rPr>
        <w:t xml:space="preserve">tegevuste </w:t>
      </w:r>
      <w:r w:rsidR="4467D032" w:rsidRPr="5320929D">
        <w:rPr>
          <w:rFonts w:ascii="Times New Roman" w:hAnsi="Times New Roman"/>
          <w:sz w:val="24"/>
          <w:szCs w:val="24"/>
        </w:rPr>
        <w:t>elluviimiseks.</w:t>
      </w:r>
    </w:p>
    <w:p w14:paraId="6D7E3559" w14:textId="0A725898" w:rsidR="006532A3" w:rsidRPr="00AF6307" w:rsidRDefault="006532A3" w:rsidP="00AF6307">
      <w:pPr>
        <w:spacing w:after="0" w:line="240" w:lineRule="auto"/>
        <w:contextualSpacing/>
        <w:jc w:val="both"/>
        <w:rPr>
          <w:rFonts w:ascii="Times New Roman" w:hAnsi="Times New Roman"/>
          <w:sz w:val="24"/>
          <w:szCs w:val="24"/>
        </w:rPr>
      </w:pPr>
    </w:p>
    <w:p w14:paraId="24E6211C" w14:textId="77777777" w:rsidR="005A40FA" w:rsidRPr="00AF6307" w:rsidRDefault="5E72F0A1" w:rsidP="3E613C2A">
      <w:pPr>
        <w:spacing w:after="0" w:line="240" w:lineRule="auto"/>
        <w:contextualSpacing/>
        <w:jc w:val="both"/>
        <w:rPr>
          <w:rFonts w:ascii="Times New Roman" w:hAnsi="Times New Roman"/>
          <w:sz w:val="24"/>
          <w:szCs w:val="24"/>
          <w:lang w:eastAsia="et-EE"/>
        </w:rPr>
      </w:pPr>
      <w:r w:rsidRPr="1954DB38">
        <w:rPr>
          <w:rFonts w:ascii="Times New Roman" w:hAnsi="Times New Roman"/>
          <w:b/>
          <w:bCs/>
          <w:sz w:val="24"/>
          <w:szCs w:val="24"/>
        </w:rPr>
        <w:t>Eelnõu § 11</w:t>
      </w:r>
      <w:r w:rsidRPr="1954DB38">
        <w:rPr>
          <w:rFonts w:ascii="Times New Roman" w:hAnsi="Times New Roman"/>
          <w:sz w:val="24"/>
          <w:szCs w:val="24"/>
        </w:rPr>
        <w:t xml:space="preserve"> – </w:t>
      </w:r>
      <w:r w:rsidR="28D477D5" w:rsidRPr="1954DB38">
        <w:rPr>
          <w:rFonts w:ascii="Times New Roman" w:hAnsi="Times New Roman"/>
          <w:sz w:val="24"/>
          <w:szCs w:val="24"/>
        </w:rPr>
        <w:t>RaRS-i lisatakse</w:t>
      </w:r>
      <w:r w:rsidR="61ED3B96" w:rsidRPr="1954DB38">
        <w:rPr>
          <w:rFonts w:ascii="Times New Roman" w:hAnsi="Times New Roman"/>
          <w:sz w:val="24"/>
          <w:szCs w:val="24"/>
        </w:rPr>
        <w:t xml:space="preserve"> riigi ülesanded rahvaraamatukogude valdkonnas</w:t>
      </w:r>
      <w:r w:rsidR="7016F334" w:rsidRPr="1954DB38">
        <w:rPr>
          <w:rFonts w:ascii="Times New Roman" w:hAnsi="Times New Roman"/>
          <w:sz w:val="24"/>
          <w:szCs w:val="24"/>
        </w:rPr>
        <w:t xml:space="preserve">. </w:t>
      </w:r>
      <w:r w:rsidR="7016F334" w:rsidRPr="1954DB38">
        <w:rPr>
          <w:rFonts w:ascii="Times New Roman" w:hAnsi="Times New Roman"/>
          <w:sz w:val="24"/>
          <w:szCs w:val="24"/>
          <w:lang w:eastAsia="et-EE"/>
        </w:rPr>
        <w:t>Tegemist on rahvaraamatukogude valdkonda puudutavate ülesannetega. Osaliselt on samu ülesandeid seni täitnud maakonnaraamatukogud, kuid arvestades seda, et maakonnaraamatukogude ülesanded raamatukoguteeninduse koordineerimisel on muutumatuna püsinud alates 2007. aastast, on kavas eelnõuga kõnealuste ülesannete sisu ka mõnevõrra uuendada.</w:t>
      </w:r>
    </w:p>
    <w:p w14:paraId="043D24D7" w14:textId="2B90F049" w:rsidR="000E66DA" w:rsidRDefault="000E66DA" w:rsidP="1954DB38">
      <w:pPr>
        <w:spacing w:after="0" w:line="240" w:lineRule="auto"/>
        <w:contextualSpacing/>
        <w:jc w:val="both"/>
        <w:rPr>
          <w:rFonts w:ascii="Times New Roman" w:hAnsi="Times New Roman"/>
          <w:sz w:val="24"/>
          <w:szCs w:val="24"/>
        </w:rPr>
      </w:pPr>
    </w:p>
    <w:p w14:paraId="25C3B176" w14:textId="6D1271C5" w:rsidR="006D0E6F" w:rsidRDefault="5CD0E769" w:rsidP="1954DB38">
      <w:pPr>
        <w:spacing w:after="0" w:line="240" w:lineRule="auto"/>
        <w:contextualSpacing/>
        <w:jc w:val="both"/>
        <w:rPr>
          <w:rFonts w:ascii="Times New Roman" w:hAnsi="Times New Roman"/>
          <w:sz w:val="24"/>
          <w:szCs w:val="24"/>
        </w:rPr>
      </w:pPr>
      <w:r w:rsidRPr="1954DB38">
        <w:rPr>
          <w:rFonts w:ascii="Times New Roman" w:hAnsi="Times New Roman"/>
          <w:b/>
          <w:bCs/>
          <w:sz w:val="24"/>
          <w:szCs w:val="24"/>
        </w:rPr>
        <w:t>Lõik</w:t>
      </w:r>
      <w:r w:rsidR="0DC7A563" w:rsidRPr="1954DB38">
        <w:rPr>
          <w:rFonts w:ascii="Times New Roman" w:hAnsi="Times New Roman"/>
          <w:b/>
          <w:bCs/>
          <w:sz w:val="24"/>
          <w:szCs w:val="24"/>
        </w:rPr>
        <w:t>e</w:t>
      </w:r>
      <w:r w:rsidR="4673BA88" w:rsidRPr="1954DB38">
        <w:rPr>
          <w:rFonts w:ascii="Times New Roman" w:hAnsi="Times New Roman"/>
          <w:b/>
          <w:bCs/>
          <w:sz w:val="24"/>
          <w:szCs w:val="24"/>
        </w:rPr>
        <w:t>s 1</w:t>
      </w:r>
      <w:r w:rsidR="4673BA88" w:rsidRPr="1954DB38">
        <w:rPr>
          <w:rFonts w:ascii="Times New Roman" w:hAnsi="Times New Roman"/>
          <w:sz w:val="24"/>
          <w:szCs w:val="24"/>
        </w:rPr>
        <w:t xml:space="preserve"> sätestatakse Kultuuriministeeriumi ülesanne </w:t>
      </w:r>
      <w:r w:rsidR="07C4C2C2" w:rsidRPr="1954DB38">
        <w:rPr>
          <w:rFonts w:ascii="Times New Roman" w:hAnsi="Times New Roman"/>
          <w:sz w:val="24"/>
          <w:szCs w:val="24"/>
        </w:rPr>
        <w:t>tagada rahvaraamatukogude kaudu</w:t>
      </w:r>
      <w:r w:rsidR="7333834A" w:rsidRPr="1954DB38">
        <w:rPr>
          <w:rFonts w:ascii="Times New Roman" w:hAnsi="Times New Roman"/>
          <w:sz w:val="24"/>
          <w:szCs w:val="24"/>
        </w:rPr>
        <w:t xml:space="preserve"> </w:t>
      </w:r>
      <w:r w:rsidR="07C4C2C2" w:rsidRPr="1954DB38">
        <w:rPr>
          <w:rFonts w:ascii="Times New Roman" w:hAnsi="Times New Roman"/>
          <w:sz w:val="24"/>
          <w:szCs w:val="24"/>
        </w:rPr>
        <w:t>Eesti väljaannete kättesaadavus</w:t>
      </w:r>
      <w:r w:rsidR="7333834A" w:rsidRPr="1954DB38">
        <w:rPr>
          <w:rFonts w:ascii="Times New Roman" w:hAnsi="Times New Roman"/>
          <w:sz w:val="24"/>
          <w:szCs w:val="24"/>
        </w:rPr>
        <w:t xml:space="preserve"> infosüsteemis</w:t>
      </w:r>
      <w:r w:rsidR="0E31510B" w:rsidRPr="1954DB38">
        <w:rPr>
          <w:rFonts w:ascii="Times New Roman" w:hAnsi="Times New Roman"/>
          <w:sz w:val="24"/>
          <w:szCs w:val="24"/>
        </w:rPr>
        <w:t>.</w:t>
      </w:r>
      <w:r w:rsidR="0FF48BC9" w:rsidRPr="1954DB38">
        <w:rPr>
          <w:rFonts w:ascii="Times New Roman" w:hAnsi="Times New Roman"/>
          <w:sz w:val="24"/>
          <w:szCs w:val="24"/>
        </w:rPr>
        <w:t xml:space="preserve"> </w:t>
      </w:r>
      <w:r w:rsidR="02A439CC" w:rsidRPr="1954DB38">
        <w:rPr>
          <w:rFonts w:ascii="Times New Roman" w:hAnsi="Times New Roman"/>
          <w:sz w:val="24"/>
          <w:szCs w:val="24"/>
        </w:rPr>
        <w:t>R</w:t>
      </w:r>
      <w:r w:rsidR="2692D2FA" w:rsidRPr="1954DB38">
        <w:rPr>
          <w:rFonts w:ascii="Times New Roman" w:hAnsi="Times New Roman"/>
          <w:sz w:val="24"/>
          <w:szCs w:val="24"/>
        </w:rPr>
        <w:t xml:space="preserve">iik </w:t>
      </w:r>
      <w:r w:rsidR="6CBD0E10" w:rsidRPr="1954DB38">
        <w:rPr>
          <w:rFonts w:ascii="Times New Roman" w:hAnsi="Times New Roman"/>
          <w:sz w:val="24"/>
          <w:szCs w:val="24"/>
        </w:rPr>
        <w:t>k</w:t>
      </w:r>
      <w:r w:rsidR="2692D2FA" w:rsidRPr="1954DB38">
        <w:rPr>
          <w:rFonts w:ascii="Times New Roman" w:hAnsi="Times New Roman"/>
          <w:sz w:val="24"/>
          <w:szCs w:val="24"/>
        </w:rPr>
        <w:t>orralda</w:t>
      </w:r>
      <w:r w:rsidR="6CBD0E10" w:rsidRPr="1954DB38">
        <w:rPr>
          <w:rFonts w:ascii="Times New Roman" w:hAnsi="Times New Roman"/>
          <w:sz w:val="24"/>
          <w:szCs w:val="24"/>
        </w:rPr>
        <w:t>b</w:t>
      </w:r>
      <w:r w:rsidR="2692D2FA" w:rsidRPr="1954DB38">
        <w:rPr>
          <w:rFonts w:ascii="Times New Roman" w:hAnsi="Times New Roman"/>
          <w:sz w:val="24"/>
          <w:szCs w:val="24"/>
        </w:rPr>
        <w:t xml:space="preserve"> selleks vajaliku infosüsteemi </w:t>
      </w:r>
      <w:r w:rsidR="6CCE8B16" w:rsidRPr="1954DB38">
        <w:rPr>
          <w:rFonts w:ascii="Times New Roman" w:hAnsi="Times New Roman"/>
          <w:sz w:val="24"/>
          <w:szCs w:val="24"/>
        </w:rPr>
        <w:t>kasutusele võtmise</w:t>
      </w:r>
      <w:r w:rsidR="2692D2FA" w:rsidRPr="1954DB38">
        <w:rPr>
          <w:rFonts w:ascii="Times New Roman" w:hAnsi="Times New Roman"/>
          <w:sz w:val="24"/>
          <w:szCs w:val="24"/>
        </w:rPr>
        <w:t xml:space="preserve">. </w:t>
      </w:r>
      <w:r w:rsidR="5E18FBB0" w:rsidRPr="1954DB38">
        <w:rPr>
          <w:rFonts w:ascii="Times New Roman" w:hAnsi="Times New Roman"/>
          <w:sz w:val="24"/>
          <w:szCs w:val="24"/>
        </w:rPr>
        <w:t xml:space="preserve">Kulude katmisega võimaldab KuM omavalitsuste rahvaraamatukogudel </w:t>
      </w:r>
      <w:r w:rsidR="25C5E1FE" w:rsidRPr="1954DB38">
        <w:rPr>
          <w:rFonts w:ascii="Times New Roman" w:hAnsi="Times New Roman"/>
          <w:sz w:val="24"/>
          <w:szCs w:val="24"/>
        </w:rPr>
        <w:t xml:space="preserve">täita </w:t>
      </w:r>
      <w:r w:rsidR="38CA3E70" w:rsidRPr="1954DB38">
        <w:rPr>
          <w:rFonts w:ascii="Times New Roman" w:hAnsi="Times New Roman"/>
          <w:sz w:val="24"/>
          <w:szCs w:val="24"/>
        </w:rPr>
        <w:t xml:space="preserve">oma </w:t>
      </w:r>
      <w:r w:rsidR="4C261B08" w:rsidRPr="1954DB38">
        <w:rPr>
          <w:rFonts w:ascii="Times New Roman" w:hAnsi="Times New Roman"/>
          <w:sz w:val="24"/>
          <w:szCs w:val="24"/>
        </w:rPr>
        <w:t>ülesandeid elektrooniliselt</w:t>
      </w:r>
      <w:r w:rsidR="5E18FBB0" w:rsidRPr="1954DB38">
        <w:rPr>
          <w:rFonts w:ascii="Times New Roman" w:hAnsi="Times New Roman"/>
          <w:sz w:val="24"/>
          <w:szCs w:val="24"/>
        </w:rPr>
        <w:t xml:space="preserve">, </w:t>
      </w:r>
      <w:r w:rsidR="67AF8C15" w:rsidRPr="1954DB38">
        <w:rPr>
          <w:rFonts w:ascii="Times New Roman" w:hAnsi="Times New Roman"/>
          <w:sz w:val="24"/>
          <w:szCs w:val="24"/>
        </w:rPr>
        <w:t>mi</w:t>
      </w:r>
      <w:r w:rsidR="79BA261B" w:rsidRPr="1954DB38">
        <w:rPr>
          <w:rFonts w:ascii="Times New Roman" w:hAnsi="Times New Roman"/>
          <w:sz w:val="24"/>
          <w:szCs w:val="24"/>
        </w:rPr>
        <w:t>s tagab</w:t>
      </w:r>
      <w:r w:rsidR="6C5E489E" w:rsidRPr="1954DB38">
        <w:rPr>
          <w:rFonts w:ascii="Times New Roman" w:hAnsi="Times New Roman"/>
          <w:sz w:val="24"/>
          <w:szCs w:val="24"/>
        </w:rPr>
        <w:t xml:space="preserve"> </w:t>
      </w:r>
      <w:r w:rsidR="4B3E2E7B" w:rsidRPr="1954DB38">
        <w:rPr>
          <w:rFonts w:ascii="Times New Roman" w:hAnsi="Times New Roman"/>
          <w:sz w:val="24"/>
          <w:szCs w:val="24"/>
        </w:rPr>
        <w:t>väljaannete</w:t>
      </w:r>
      <w:r w:rsidR="0D2EF36F" w:rsidRPr="1954DB38">
        <w:rPr>
          <w:rFonts w:ascii="Times New Roman" w:hAnsi="Times New Roman"/>
          <w:sz w:val="24"/>
          <w:szCs w:val="24"/>
        </w:rPr>
        <w:t xml:space="preserve"> </w:t>
      </w:r>
      <w:r w:rsidR="72278520" w:rsidRPr="1954DB38">
        <w:rPr>
          <w:rFonts w:ascii="Times New Roman" w:hAnsi="Times New Roman"/>
          <w:sz w:val="24"/>
          <w:szCs w:val="24"/>
        </w:rPr>
        <w:t>ühtlasema</w:t>
      </w:r>
      <w:r w:rsidR="78EBE03F" w:rsidRPr="1954DB38">
        <w:rPr>
          <w:rFonts w:ascii="Times New Roman" w:hAnsi="Times New Roman"/>
          <w:sz w:val="24"/>
          <w:szCs w:val="24"/>
        </w:rPr>
        <w:t xml:space="preserve"> </w:t>
      </w:r>
      <w:r w:rsidR="0D2EF36F" w:rsidRPr="1954DB38">
        <w:rPr>
          <w:rFonts w:ascii="Times New Roman" w:hAnsi="Times New Roman"/>
          <w:sz w:val="24"/>
          <w:szCs w:val="24"/>
        </w:rPr>
        <w:t>kättesaadavus</w:t>
      </w:r>
      <w:r w:rsidR="1C138E01" w:rsidRPr="1954DB38">
        <w:rPr>
          <w:rFonts w:ascii="Times New Roman" w:hAnsi="Times New Roman"/>
          <w:sz w:val="24"/>
          <w:szCs w:val="24"/>
        </w:rPr>
        <w:t>e</w:t>
      </w:r>
      <w:r w:rsidR="0D2EF36F" w:rsidRPr="1954DB38">
        <w:rPr>
          <w:rFonts w:ascii="Times New Roman" w:hAnsi="Times New Roman"/>
          <w:sz w:val="24"/>
          <w:szCs w:val="24"/>
        </w:rPr>
        <w:t xml:space="preserve"> </w:t>
      </w:r>
      <w:r w:rsidR="2692D2FA" w:rsidRPr="1954DB38">
        <w:rPr>
          <w:rFonts w:ascii="Times New Roman" w:hAnsi="Times New Roman"/>
          <w:sz w:val="24"/>
          <w:szCs w:val="24"/>
        </w:rPr>
        <w:t>üle riigi.</w:t>
      </w:r>
    </w:p>
    <w:p w14:paraId="55ECA7CC" w14:textId="77777777" w:rsidR="009E5D7D" w:rsidRDefault="009E5D7D" w:rsidP="1954DB38">
      <w:pPr>
        <w:spacing w:after="0" w:line="240" w:lineRule="auto"/>
        <w:contextualSpacing/>
        <w:jc w:val="both"/>
        <w:rPr>
          <w:rFonts w:ascii="Times New Roman" w:hAnsi="Times New Roman"/>
          <w:sz w:val="24"/>
          <w:szCs w:val="24"/>
          <w:lang w:eastAsia="et-EE"/>
        </w:rPr>
      </w:pPr>
    </w:p>
    <w:p w14:paraId="0C57A1F6" w14:textId="319E0A64" w:rsidR="008D2624" w:rsidRPr="00AF6307" w:rsidRDefault="66C92FBB" w:rsidP="54EE25BE">
      <w:pPr>
        <w:autoSpaceDE w:val="0"/>
        <w:autoSpaceDN w:val="0"/>
        <w:adjustRightInd w:val="0"/>
        <w:spacing w:after="0" w:line="240" w:lineRule="auto"/>
        <w:contextualSpacing/>
        <w:jc w:val="both"/>
        <w:rPr>
          <w:rFonts w:ascii="Times New Roman" w:hAnsi="Times New Roman"/>
          <w:sz w:val="24"/>
          <w:szCs w:val="24"/>
        </w:rPr>
      </w:pPr>
      <w:r w:rsidRPr="54EE25BE">
        <w:rPr>
          <w:rFonts w:ascii="Times New Roman" w:hAnsi="Times New Roman"/>
          <w:b/>
          <w:bCs/>
          <w:sz w:val="24"/>
          <w:szCs w:val="24"/>
        </w:rPr>
        <w:t>Lõige 2</w:t>
      </w:r>
      <w:r w:rsidRPr="54EE25BE">
        <w:rPr>
          <w:rFonts w:ascii="Times New Roman" w:hAnsi="Times New Roman"/>
          <w:sz w:val="24"/>
          <w:szCs w:val="24"/>
        </w:rPr>
        <w:t xml:space="preserve"> </w:t>
      </w:r>
      <w:r w:rsidRPr="54EE25BE">
        <w:rPr>
          <w:rFonts w:ascii="Times New Roman" w:eastAsia="Times New Roman" w:hAnsi="Times New Roman"/>
          <w:sz w:val="24"/>
          <w:szCs w:val="24"/>
        </w:rPr>
        <w:t xml:space="preserve">näeb ette, et </w:t>
      </w:r>
      <w:r w:rsidRPr="54EE25BE">
        <w:rPr>
          <w:rFonts w:ascii="Times New Roman" w:hAnsi="Times New Roman"/>
          <w:sz w:val="24"/>
          <w:szCs w:val="24"/>
        </w:rPr>
        <w:t>RaRa täidab rahvaraamatukogude valdkonnas järgmis</w:t>
      </w:r>
      <w:r w:rsidR="43FD748B" w:rsidRPr="54EE25BE">
        <w:rPr>
          <w:rFonts w:ascii="Times New Roman" w:hAnsi="Times New Roman"/>
          <w:sz w:val="24"/>
          <w:szCs w:val="24"/>
        </w:rPr>
        <w:t>i</w:t>
      </w:r>
      <w:r w:rsidRPr="54EE25BE">
        <w:rPr>
          <w:rFonts w:ascii="Times New Roman" w:hAnsi="Times New Roman"/>
          <w:sz w:val="24"/>
          <w:szCs w:val="24"/>
        </w:rPr>
        <w:t xml:space="preserve"> riigi haldusülesandeid: 1) rahvaraamatukogude üleriigiliste teenuste loomine, haldamine ja arendamine; 2) rahvaraamatukogu sisulise töö aruannete kogumine ja analüüsimine; 3) rahvaraamatukogude piirkondlik erialane nõustamine ning raamatukogutöötajate koolitusvajaduste iga-aastane kaardistamine ja koordineerimine; 4) rahvusvahelistes, riiklikes ja piirkondlikes programmides rahvaraamatukogude osalemise koordineerimine</w:t>
      </w:r>
      <w:r w:rsidR="425314FA" w:rsidRPr="54EE25BE">
        <w:rPr>
          <w:rFonts w:ascii="Times New Roman" w:hAnsi="Times New Roman"/>
          <w:sz w:val="24"/>
          <w:szCs w:val="24"/>
        </w:rPr>
        <w:t>;</w:t>
      </w:r>
      <w:r w:rsidRPr="54EE25BE">
        <w:rPr>
          <w:rFonts w:ascii="Times New Roman" w:hAnsi="Times New Roman"/>
          <w:sz w:val="24"/>
          <w:szCs w:val="24"/>
        </w:rPr>
        <w:t xml:space="preserve"> 5) käesoleva seaduse § 13 lõike 3 punktis 1 nimetatud toetuse eest rahvaraamatukogude valitud väljaannete keskne hankimine.</w:t>
      </w:r>
    </w:p>
    <w:p w14:paraId="77D95621" w14:textId="77777777" w:rsidR="008D2624" w:rsidRDefault="008D2624" w:rsidP="1954DB38">
      <w:pPr>
        <w:spacing w:after="0" w:line="240" w:lineRule="auto"/>
        <w:contextualSpacing/>
        <w:jc w:val="both"/>
        <w:rPr>
          <w:rFonts w:ascii="Times New Roman" w:hAnsi="Times New Roman"/>
          <w:sz w:val="24"/>
          <w:szCs w:val="24"/>
          <w:lang w:eastAsia="et-EE"/>
        </w:rPr>
      </w:pPr>
    </w:p>
    <w:p w14:paraId="42A09364" w14:textId="26A3BA5D" w:rsidR="00200623" w:rsidRPr="00AF6307" w:rsidRDefault="0B6A8C6D" w:rsidP="54EE25BE">
      <w:pPr>
        <w:spacing w:after="0" w:line="240" w:lineRule="auto"/>
        <w:contextualSpacing/>
        <w:jc w:val="both"/>
        <w:rPr>
          <w:rFonts w:ascii="Times New Roman" w:hAnsi="Times New Roman"/>
          <w:sz w:val="24"/>
          <w:szCs w:val="24"/>
          <w:lang w:eastAsia="et-EE"/>
        </w:rPr>
      </w:pPr>
      <w:r w:rsidRPr="54EE25BE">
        <w:rPr>
          <w:rFonts w:ascii="Times New Roman" w:hAnsi="Times New Roman"/>
          <w:sz w:val="24"/>
          <w:szCs w:val="24"/>
          <w:lang w:eastAsia="et-EE"/>
        </w:rPr>
        <w:t>Kehtiva RaRS § 5 lõike 5 kohaselt täidab maakonnaraamatukogu järgmis</w:t>
      </w:r>
      <w:r w:rsidR="264051F1" w:rsidRPr="54EE25BE">
        <w:rPr>
          <w:rFonts w:ascii="Times New Roman" w:hAnsi="Times New Roman"/>
          <w:sz w:val="24"/>
          <w:szCs w:val="24"/>
          <w:lang w:eastAsia="et-EE"/>
        </w:rPr>
        <w:t>i</w:t>
      </w:r>
      <w:r w:rsidRPr="54EE25BE">
        <w:rPr>
          <w:rFonts w:ascii="Times New Roman" w:hAnsi="Times New Roman"/>
          <w:sz w:val="24"/>
          <w:szCs w:val="24"/>
          <w:lang w:eastAsia="et-EE"/>
        </w:rPr>
        <w:t xml:space="preserve"> raamatukoguteeninduse koordineerimise ülesandeid: 1) kogude komplekteerimine ja töötlemine; 2) rahvaraamatukogude tegevuseks vajalike bibliograafia-, täistekst- ja muude andmebaaside loomine ja pidamine; 3) rahvaraamatukogude statistilise aruandluse korraldamine ja tegevuse analüüsimine; 4) erialane nõustamine ja raamatukogutöötajate täienduskoolituse korraldamine; 5) teatmebibliograafilise töö korraldamine.</w:t>
      </w:r>
    </w:p>
    <w:p w14:paraId="554FC38D" w14:textId="23F8D221" w:rsidR="1954DB38" w:rsidRDefault="1954DB38" w:rsidP="1954DB38">
      <w:pPr>
        <w:spacing w:after="0" w:line="240" w:lineRule="auto"/>
        <w:contextualSpacing/>
        <w:jc w:val="both"/>
        <w:rPr>
          <w:rFonts w:ascii="Times New Roman" w:hAnsi="Times New Roman"/>
          <w:sz w:val="24"/>
          <w:szCs w:val="24"/>
          <w:lang w:eastAsia="et-EE"/>
        </w:rPr>
      </w:pPr>
    </w:p>
    <w:p w14:paraId="2AB5A484" w14:textId="156E50BC" w:rsidR="009B7AD5" w:rsidRPr="00AF6307" w:rsidRDefault="20982703" w:rsidP="1954DB38">
      <w:pPr>
        <w:spacing w:after="0" w:line="240" w:lineRule="auto"/>
        <w:contextualSpacing/>
        <w:jc w:val="both"/>
        <w:rPr>
          <w:rFonts w:ascii="Times New Roman" w:eastAsia="Times New Roman" w:hAnsi="Times New Roman"/>
          <w:sz w:val="24"/>
          <w:szCs w:val="24"/>
        </w:rPr>
      </w:pPr>
      <w:r w:rsidRPr="1954DB38">
        <w:rPr>
          <w:rFonts w:ascii="Times New Roman" w:hAnsi="Times New Roman"/>
          <w:sz w:val="24"/>
          <w:szCs w:val="24"/>
          <w:lang w:eastAsia="et-EE"/>
        </w:rPr>
        <w:t xml:space="preserve">Eelnõu § </w:t>
      </w:r>
      <w:r w:rsidR="025B377B" w:rsidRPr="1954DB38">
        <w:rPr>
          <w:rFonts w:ascii="Times New Roman" w:hAnsi="Times New Roman"/>
          <w:sz w:val="24"/>
          <w:szCs w:val="24"/>
          <w:lang w:eastAsia="et-EE"/>
        </w:rPr>
        <w:t>26</w:t>
      </w:r>
      <w:r w:rsidR="38BE3B17" w:rsidRPr="1954DB38">
        <w:rPr>
          <w:rFonts w:ascii="Times New Roman" w:hAnsi="Times New Roman"/>
          <w:sz w:val="24"/>
          <w:szCs w:val="24"/>
          <w:lang w:eastAsia="et-EE"/>
        </w:rPr>
        <w:t xml:space="preserve"> </w:t>
      </w:r>
      <w:r w:rsidR="68A823EB" w:rsidRPr="1954DB38">
        <w:rPr>
          <w:rFonts w:ascii="Times New Roman" w:hAnsi="Times New Roman"/>
          <w:sz w:val="24"/>
          <w:szCs w:val="24"/>
          <w:lang w:eastAsia="et-EE"/>
        </w:rPr>
        <w:t xml:space="preserve">lõige </w:t>
      </w:r>
      <w:r w:rsidR="06F0534B" w:rsidRPr="1954DB38">
        <w:rPr>
          <w:rFonts w:ascii="Times New Roman" w:hAnsi="Times New Roman"/>
          <w:sz w:val="24"/>
          <w:szCs w:val="24"/>
          <w:lang w:eastAsia="et-EE"/>
        </w:rPr>
        <w:t>2</w:t>
      </w:r>
      <w:r w:rsidR="2471E838" w:rsidRPr="1954DB38">
        <w:rPr>
          <w:rFonts w:ascii="Times New Roman" w:hAnsi="Times New Roman"/>
          <w:sz w:val="24"/>
          <w:szCs w:val="24"/>
          <w:lang w:eastAsia="et-EE"/>
        </w:rPr>
        <w:t xml:space="preserve"> </w:t>
      </w:r>
      <w:r w:rsidRPr="1954DB38">
        <w:rPr>
          <w:rFonts w:ascii="Times New Roman" w:hAnsi="Times New Roman"/>
          <w:sz w:val="24"/>
          <w:szCs w:val="24"/>
          <w:lang w:eastAsia="et-EE"/>
        </w:rPr>
        <w:t>näeb ette, et kehtiva RaRS § 5 lõike 5 punktides 1 ja 2 kirjeldatud ülesanded jäävad kuni 202</w:t>
      </w:r>
      <w:r w:rsidR="38D95D4E" w:rsidRPr="1954DB38">
        <w:rPr>
          <w:rFonts w:ascii="Times New Roman" w:hAnsi="Times New Roman"/>
          <w:sz w:val="24"/>
          <w:szCs w:val="24"/>
          <w:lang w:eastAsia="et-EE"/>
        </w:rPr>
        <w:t>7</w:t>
      </w:r>
      <w:r w:rsidRPr="1954DB38">
        <w:rPr>
          <w:rFonts w:ascii="Times New Roman" w:hAnsi="Times New Roman"/>
          <w:sz w:val="24"/>
          <w:szCs w:val="24"/>
          <w:lang w:eastAsia="et-EE"/>
        </w:rPr>
        <w:t xml:space="preserve">. aasta </w:t>
      </w:r>
      <w:r w:rsidR="38D95D4E" w:rsidRPr="1954DB38">
        <w:rPr>
          <w:rFonts w:ascii="Times New Roman" w:hAnsi="Times New Roman"/>
          <w:sz w:val="24"/>
          <w:szCs w:val="24"/>
          <w:lang w:eastAsia="et-EE"/>
        </w:rPr>
        <w:t>30. juunini</w:t>
      </w:r>
      <w:r w:rsidRPr="1954DB38">
        <w:rPr>
          <w:rFonts w:ascii="Times New Roman" w:hAnsi="Times New Roman"/>
          <w:sz w:val="24"/>
          <w:szCs w:val="24"/>
          <w:lang w:eastAsia="et-EE"/>
        </w:rPr>
        <w:t xml:space="preserve"> maakonnaraamatukogude täita, misjärel võtab RaRa komplekteerimisülesande üle, kuid andmebaaside loomise ja pidamisega seonduvat senisel kujul mitte. </w:t>
      </w:r>
      <w:r w:rsidRPr="1954DB38">
        <w:rPr>
          <w:rFonts w:ascii="Times New Roman" w:eastAsia="Times New Roman" w:hAnsi="Times New Roman"/>
          <w:sz w:val="24"/>
          <w:szCs w:val="24"/>
        </w:rPr>
        <w:t>Maakonnaraamatukogud on küll loonud ja haldavad kodulooandmebaasi, kuid enamasti tegelevad sellega raamatukogutöötajad, kellele riigieelarvest finantseeritavat töötasu ei maksta. Seega on siin tegemist pigem rahvaraamatukogude koostööga, mitte riikliku ülesandega, mis vajaks keskset koordineerimist ja toetamist.</w:t>
      </w:r>
    </w:p>
    <w:p w14:paraId="08985B92" w14:textId="77777777" w:rsidR="000E66DA" w:rsidRDefault="000E66DA" w:rsidP="1954DB38">
      <w:pPr>
        <w:spacing w:after="0" w:line="240" w:lineRule="auto"/>
        <w:contextualSpacing/>
        <w:jc w:val="both"/>
        <w:rPr>
          <w:rFonts w:ascii="Times New Roman" w:hAnsi="Times New Roman"/>
          <w:sz w:val="24"/>
          <w:szCs w:val="24"/>
        </w:rPr>
      </w:pPr>
    </w:p>
    <w:p w14:paraId="2D9919E5" w14:textId="13F91AE6" w:rsidR="00D360F3" w:rsidRPr="00AF6307" w:rsidRDefault="1385B7EF" w:rsidP="1954DB38">
      <w:pPr>
        <w:spacing w:after="0" w:line="240" w:lineRule="auto"/>
        <w:contextualSpacing/>
        <w:jc w:val="both"/>
        <w:rPr>
          <w:rFonts w:ascii="Times New Roman" w:hAnsi="Times New Roman"/>
          <w:sz w:val="24"/>
          <w:szCs w:val="24"/>
          <w:lang w:eastAsia="et-EE"/>
        </w:rPr>
      </w:pPr>
      <w:r w:rsidRPr="1954DB38">
        <w:rPr>
          <w:rFonts w:ascii="Times New Roman" w:eastAsia="Times New Roman" w:hAnsi="Times New Roman"/>
          <w:sz w:val="24"/>
          <w:szCs w:val="24"/>
        </w:rPr>
        <w:t>Kehtiva RaRS § 5 lõike 5 punktides 3 ja 4 kirjeldatud ülesanded liiguvad pisut uuendatud kujul RaRa-le juba 2027. aasta 1. jaanuaril (vt ERRS § 4</w:t>
      </w:r>
      <w:r w:rsidRPr="1954DB38">
        <w:rPr>
          <w:rFonts w:ascii="Times New Roman" w:eastAsia="Times New Roman" w:hAnsi="Times New Roman"/>
          <w:sz w:val="24"/>
          <w:szCs w:val="24"/>
          <w:vertAlign w:val="superscript"/>
        </w:rPr>
        <w:t>1</w:t>
      </w:r>
      <w:r w:rsidRPr="1954DB38">
        <w:rPr>
          <w:rFonts w:ascii="Times New Roman" w:eastAsia="Times New Roman" w:hAnsi="Times New Roman"/>
          <w:sz w:val="24"/>
          <w:szCs w:val="24"/>
        </w:rPr>
        <w:t xml:space="preserve"> selgitusi), kuid punktis 5 nimetatud </w:t>
      </w:r>
      <w:r w:rsidRPr="1954DB38">
        <w:rPr>
          <w:rFonts w:ascii="Times New Roman" w:hAnsi="Times New Roman"/>
          <w:sz w:val="24"/>
          <w:szCs w:val="24"/>
          <w:lang w:eastAsia="et-EE"/>
        </w:rPr>
        <w:t>teatmebibliograafilise töö korraldamise ülesande täitmine pole enam vajalik. T</w:t>
      </w:r>
      <w:r w:rsidRPr="1954DB38">
        <w:rPr>
          <w:rFonts w:ascii="Times New Roman" w:eastAsia="Times New Roman" w:hAnsi="Times New Roman"/>
          <w:sz w:val="24"/>
          <w:szCs w:val="24"/>
        </w:rPr>
        <w:t>ulenevalt info- ja kommunikatsioonitehnoloogia arengust teevad teatmebibliograafilist tööd kõik rahvaraamatukogud ning see vaja enam riikliku ülesandena koordineerimist.</w:t>
      </w:r>
    </w:p>
    <w:p w14:paraId="262BD8BF" w14:textId="77777777" w:rsidR="00627D20" w:rsidRDefault="00627D20" w:rsidP="1954DB38">
      <w:pPr>
        <w:spacing w:after="0" w:line="240" w:lineRule="auto"/>
        <w:contextualSpacing/>
        <w:jc w:val="both"/>
        <w:rPr>
          <w:rFonts w:ascii="Times New Roman" w:hAnsi="Times New Roman"/>
          <w:sz w:val="24"/>
          <w:szCs w:val="24"/>
        </w:rPr>
      </w:pPr>
    </w:p>
    <w:p w14:paraId="64C458DE" w14:textId="2FA84E91" w:rsidR="00533A62" w:rsidRPr="00FB6234" w:rsidRDefault="4D32B388" w:rsidP="1954DB38">
      <w:pPr>
        <w:spacing w:after="0" w:line="240" w:lineRule="auto"/>
        <w:contextualSpacing/>
        <w:jc w:val="both"/>
        <w:rPr>
          <w:rFonts w:ascii="Times New Roman" w:hAnsi="Times New Roman"/>
          <w:sz w:val="24"/>
          <w:szCs w:val="24"/>
        </w:rPr>
      </w:pPr>
      <w:r w:rsidRPr="1954DB38">
        <w:rPr>
          <w:rFonts w:ascii="Times New Roman" w:hAnsi="Times New Roman"/>
          <w:b/>
          <w:bCs/>
          <w:sz w:val="24"/>
          <w:szCs w:val="24"/>
        </w:rPr>
        <w:lastRenderedPageBreak/>
        <w:t>Lõike</w:t>
      </w:r>
      <w:r w:rsidR="041D9C23" w:rsidRPr="1954DB38">
        <w:rPr>
          <w:rFonts w:ascii="Times New Roman" w:hAnsi="Times New Roman"/>
          <w:b/>
          <w:bCs/>
          <w:sz w:val="24"/>
          <w:szCs w:val="24"/>
        </w:rPr>
        <w:t>ga</w:t>
      </w:r>
      <w:r w:rsidRPr="1954DB38">
        <w:rPr>
          <w:rFonts w:ascii="Times New Roman" w:hAnsi="Times New Roman"/>
          <w:b/>
          <w:bCs/>
          <w:sz w:val="24"/>
          <w:szCs w:val="24"/>
        </w:rPr>
        <w:t xml:space="preserve"> 3</w:t>
      </w:r>
      <w:r w:rsidRPr="1954DB38">
        <w:rPr>
          <w:rFonts w:ascii="Times New Roman" w:hAnsi="Times New Roman"/>
          <w:sz w:val="24"/>
          <w:szCs w:val="24"/>
        </w:rPr>
        <w:t xml:space="preserve"> </w:t>
      </w:r>
      <w:r w:rsidR="7D5C57ED" w:rsidRPr="1954DB38">
        <w:rPr>
          <w:rFonts w:ascii="Times New Roman" w:hAnsi="Times New Roman"/>
          <w:sz w:val="24"/>
          <w:szCs w:val="24"/>
        </w:rPr>
        <w:t xml:space="preserve">lisatakse </w:t>
      </w:r>
      <w:r w:rsidR="694EAD8C" w:rsidRPr="1954DB38">
        <w:rPr>
          <w:rFonts w:ascii="Times New Roman" w:hAnsi="Times New Roman"/>
          <w:sz w:val="24"/>
          <w:szCs w:val="24"/>
        </w:rPr>
        <w:t>RaRS</w:t>
      </w:r>
      <w:r w:rsidR="287F205C" w:rsidRPr="1954DB38">
        <w:rPr>
          <w:rFonts w:ascii="Times New Roman" w:hAnsi="Times New Roman"/>
          <w:sz w:val="24"/>
          <w:szCs w:val="24"/>
        </w:rPr>
        <w:t xml:space="preserve">-i </w:t>
      </w:r>
      <w:r w:rsidR="7D5C57ED" w:rsidRPr="1954DB38">
        <w:rPr>
          <w:rFonts w:ascii="Times New Roman" w:hAnsi="Times New Roman"/>
          <w:sz w:val="24"/>
          <w:szCs w:val="24"/>
        </w:rPr>
        <w:t>viide</w:t>
      </w:r>
      <w:r w:rsidR="479889FB" w:rsidRPr="1954DB38">
        <w:rPr>
          <w:rFonts w:ascii="Times New Roman" w:hAnsi="Times New Roman"/>
          <w:sz w:val="24"/>
          <w:szCs w:val="24"/>
        </w:rPr>
        <w:t>, et</w:t>
      </w:r>
      <w:r w:rsidR="329640DB" w:rsidRPr="1954DB38">
        <w:rPr>
          <w:rFonts w:ascii="Times New Roman" w:hAnsi="Times New Roman"/>
          <w:sz w:val="24"/>
          <w:szCs w:val="24"/>
        </w:rPr>
        <w:t xml:space="preserve"> lõike</w:t>
      </w:r>
      <w:r w:rsidR="18776859" w:rsidRPr="1954DB38">
        <w:rPr>
          <w:rFonts w:ascii="Times New Roman" w:hAnsi="Times New Roman"/>
          <w:sz w:val="24"/>
          <w:szCs w:val="24"/>
        </w:rPr>
        <w:t>s</w:t>
      </w:r>
      <w:r w:rsidR="329640DB" w:rsidRPr="1954DB38">
        <w:rPr>
          <w:rFonts w:ascii="Times New Roman" w:hAnsi="Times New Roman"/>
          <w:sz w:val="24"/>
          <w:szCs w:val="24"/>
        </w:rPr>
        <w:t xml:space="preserve"> </w:t>
      </w:r>
      <w:r w:rsidR="1CF1BBDC" w:rsidRPr="1954DB38">
        <w:rPr>
          <w:rFonts w:ascii="Times New Roman" w:hAnsi="Times New Roman"/>
          <w:sz w:val="24"/>
          <w:szCs w:val="24"/>
        </w:rPr>
        <w:t xml:space="preserve">2 </w:t>
      </w:r>
      <w:r w:rsidR="18776859" w:rsidRPr="1954DB38">
        <w:rPr>
          <w:rFonts w:ascii="Times New Roman" w:hAnsi="Times New Roman"/>
          <w:sz w:val="24"/>
          <w:szCs w:val="24"/>
        </w:rPr>
        <w:t xml:space="preserve">nimetatud </w:t>
      </w:r>
      <w:r w:rsidR="7DE4A17D" w:rsidRPr="1954DB38">
        <w:rPr>
          <w:rFonts w:ascii="Times New Roman" w:hAnsi="Times New Roman"/>
          <w:sz w:val="24"/>
          <w:szCs w:val="24"/>
        </w:rPr>
        <w:t xml:space="preserve">RaRa </w:t>
      </w:r>
      <w:r w:rsidR="479889FB" w:rsidRPr="1954DB38">
        <w:rPr>
          <w:rFonts w:ascii="Times New Roman" w:hAnsi="Times New Roman"/>
          <w:sz w:val="24"/>
          <w:szCs w:val="24"/>
        </w:rPr>
        <w:t>rii</w:t>
      </w:r>
      <w:r w:rsidR="3ACB196F" w:rsidRPr="1954DB38">
        <w:rPr>
          <w:rFonts w:ascii="Times New Roman" w:hAnsi="Times New Roman"/>
          <w:sz w:val="24"/>
          <w:szCs w:val="24"/>
        </w:rPr>
        <w:t>gi</w:t>
      </w:r>
      <w:r w:rsidR="479889FB" w:rsidRPr="1954DB38">
        <w:rPr>
          <w:rFonts w:ascii="Times New Roman" w:hAnsi="Times New Roman"/>
          <w:sz w:val="24"/>
          <w:szCs w:val="24"/>
        </w:rPr>
        <w:t xml:space="preserve"> </w:t>
      </w:r>
      <w:r w:rsidR="3ACB196F" w:rsidRPr="1954DB38">
        <w:rPr>
          <w:rFonts w:ascii="Times New Roman" w:hAnsi="Times New Roman"/>
          <w:sz w:val="24"/>
          <w:szCs w:val="24"/>
        </w:rPr>
        <w:t>haldusülesannete täitmisega seonduv</w:t>
      </w:r>
      <w:r w:rsidR="7599B569" w:rsidRPr="1954DB38">
        <w:rPr>
          <w:rFonts w:ascii="Times New Roman" w:hAnsi="Times New Roman"/>
          <w:sz w:val="24"/>
          <w:szCs w:val="24"/>
        </w:rPr>
        <w:t xml:space="preserve"> </w:t>
      </w:r>
      <w:r w:rsidR="12DC5DD6" w:rsidRPr="1954DB38">
        <w:rPr>
          <w:rFonts w:ascii="Times New Roman" w:hAnsi="Times New Roman"/>
          <w:sz w:val="24"/>
          <w:szCs w:val="24"/>
        </w:rPr>
        <w:t>sätestatakse ERRS-is</w:t>
      </w:r>
      <w:r w:rsidR="1785B5E1" w:rsidRPr="1954DB38">
        <w:rPr>
          <w:rFonts w:ascii="Times New Roman" w:hAnsi="Times New Roman"/>
          <w:sz w:val="24"/>
          <w:szCs w:val="24"/>
        </w:rPr>
        <w:t xml:space="preserve">. </w:t>
      </w:r>
      <w:r w:rsidR="50A11DF7" w:rsidRPr="1954DB38">
        <w:rPr>
          <w:rFonts w:ascii="Times New Roman" w:hAnsi="Times New Roman"/>
          <w:sz w:val="24"/>
          <w:szCs w:val="24"/>
        </w:rPr>
        <w:t>Kõnealused üles</w:t>
      </w:r>
      <w:r w:rsidR="3A0F5AE9" w:rsidRPr="1954DB38">
        <w:rPr>
          <w:rFonts w:ascii="Times New Roman" w:hAnsi="Times New Roman"/>
          <w:sz w:val="24"/>
          <w:szCs w:val="24"/>
        </w:rPr>
        <w:t>annetega seotud</w:t>
      </w:r>
      <w:r w:rsidR="0760A8AC" w:rsidRPr="1954DB38">
        <w:rPr>
          <w:rFonts w:ascii="Times New Roman" w:hAnsi="Times New Roman"/>
          <w:sz w:val="24"/>
          <w:szCs w:val="24"/>
        </w:rPr>
        <w:t xml:space="preserve"> sätted </w:t>
      </w:r>
      <w:r w:rsidR="21F9B88B" w:rsidRPr="1954DB38">
        <w:rPr>
          <w:rFonts w:ascii="Times New Roman" w:hAnsi="Times New Roman"/>
          <w:sz w:val="24"/>
          <w:szCs w:val="24"/>
        </w:rPr>
        <w:t>lisatakse</w:t>
      </w:r>
      <w:r w:rsidR="18087493" w:rsidRPr="1954DB38">
        <w:rPr>
          <w:rFonts w:ascii="Times New Roman" w:hAnsi="Times New Roman"/>
          <w:sz w:val="24"/>
          <w:szCs w:val="24"/>
        </w:rPr>
        <w:t xml:space="preserve"> </w:t>
      </w:r>
      <w:r w:rsidR="50A11DF7" w:rsidRPr="1954DB38">
        <w:rPr>
          <w:rFonts w:ascii="Times New Roman" w:hAnsi="Times New Roman"/>
          <w:sz w:val="24"/>
          <w:szCs w:val="24"/>
        </w:rPr>
        <w:t>eelnõu § 29 punktiga 9 ERRS-i § 4</w:t>
      </w:r>
      <w:r w:rsidR="50A11DF7" w:rsidRPr="1954DB38">
        <w:rPr>
          <w:rFonts w:ascii="Times New Roman" w:hAnsi="Times New Roman"/>
          <w:sz w:val="24"/>
          <w:szCs w:val="24"/>
          <w:vertAlign w:val="superscript"/>
        </w:rPr>
        <w:t>1</w:t>
      </w:r>
      <w:r w:rsidR="3A0F5AE9" w:rsidRPr="1954DB38">
        <w:rPr>
          <w:rFonts w:ascii="Times New Roman" w:hAnsi="Times New Roman"/>
          <w:sz w:val="24"/>
          <w:szCs w:val="24"/>
        </w:rPr>
        <w:t>.</w:t>
      </w:r>
    </w:p>
    <w:p w14:paraId="7B8BBBEC" w14:textId="77777777" w:rsidR="005A2ED8" w:rsidRDefault="005A2ED8" w:rsidP="1954DB38">
      <w:pPr>
        <w:spacing w:after="0" w:line="240" w:lineRule="auto"/>
        <w:contextualSpacing/>
        <w:jc w:val="both"/>
        <w:rPr>
          <w:rFonts w:ascii="Times New Roman" w:hAnsi="Times New Roman"/>
          <w:sz w:val="24"/>
          <w:szCs w:val="24"/>
        </w:rPr>
      </w:pPr>
    </w:p>
    <w:p w14:paraId="2CA234BB" w14:textId="27843D64" w:rsidR="00B537DB" w:rsidRPr="003538E3" w:rsidRDefault="2DF876B9" w:rsidP="1954DB38">
      <w:pPr>
        <w:spacing w:after="0" w:line="240" w:lineRule="auto"/>
        <w:contextualSpacing/>
        <w:jc w:val="both"/>
        <w:rPr>
          <w:rFonts w:ascii="Times New Roman" w:hAnsi="Times New Roman"/>
          <w:sz w:val="24"/>
          <w:szCs w:val="24"/>
        </w:rPr>
      </w:pPr>
      <w:r w:rsidRPr="1954DB38">
        <w:rPr>
          <w:rFonts w:ascii="Times New Roman" w:hAnsi="Times New Roman"/>
          <w:sz w:val="24"/>
          <w:szCs w:val="24"/>
        </w:rPr>
        <w:t>Tegemist on seni maakonnaraamatukogude poolt täidetud raamatukoguteeninduse koordineerimise ülesannetega, mis antakse ajakohastatud sisus ja vormis järk-järgult üle RaRa-le (vt selle kohta täpsemalt eelnõu § 29 punkti 9</w:t>
      </w:r>
      <w:r w:rsidR="7FF4CC4F" w:rsidRPr="1954DB38">
        <w:rPr>
          <w:rFonts w:ascii="Times New Roman" w:hAnsi="Times New Roman"/>
          <w:sz w:val="24"/>
          <w:szCs w:val="24"/>
        </w:rPr>
        <w:t xml:space="preserve"> </w:t>
      </w:r>
      <w:r w:rsidRPr="1954DB38">
        <w:rPr>
          <w:rFonts w:ascii="Times New Roman" w:hAnsi="Times New Roman"/>
          <w:sz w:val="24"/>
          <w:szCs w:val="24"/>
        </w:rPr>
        <w:t xml:space="preserve">selgitusi). Kuigi asjaomane täpsem regulatsioon on kavandatud ERRS-i, on </w:t>
      </w:r>
      <w:r w:rsidR="43B4A64B" w:rsidRPr="1954DB38">
        <w:rPr>
          <w:rFonts w:ascii="Times New Roman" w:hAnsi="Times New Roman"/>
          <w:sz w:val="24"/>
          <w:szCs w:val="24"/>
        </w:rPr>
        <w:t xml:space="preserve">õigusselguse huvides </w:t>
      </w:r>
      <w:r w:rsidRPr="1954DB38">
        <w:rPr>
          <w:rFonts w:ascii="Times New Roman" w:hAnsi="Times New Roman"/>
          <w:sz w:val="24"/>
          <w:szCs w:val="24"/>
        </w:rPr>
        <w:t xml:space="preserve">oluline lisada viide ka </w:t>
      </w:r>
      <w:r w:rsidR="43B4A64B" w:rsidRPr="1954DB38">
        <w:rPr>
          <w:rFonts w:ascii="Times New Roman" w:hAnsi="Times New Roman"/>
          <w:sz w:val="24"/>
          <w:szCs w:val="24"/>
        </w:rPr>
        <w:t>just rahvaraamatukogude valdkonda reguleerivasse seadusesse ehk RaRS-i.</w:t>
      </w:r>
      <w:bookmarkStart w:id="1" w:name="_Hlk214027633"/>
      <w:bookmarkEnd w:id="1"/>
    </w:p>
    <w:p w14:paraId="6E1D498C" w14:textId="77777777" w:rsidR="00E63A9D" w:rsidRPr="00AF6307" w:rsidRDefault="00E63A9D" w:rsidP="00AF6307">
      <w:pPr>
        <w:spacing w:after="0" w:line="240" w:lineRule="auto"/>
        <w:contextualSpacing/>
        <w:jc w:val="both"/>
        <w:rPr>
          <w:rFonts w:ascii="Times New Roman" w:hAnsi="Times New Roman"/>
          <w:sz w:val="24"/>
          <w:szCs w:val="24"/>
        </w:rPr>
      </w:pPr>
    </w:p>
    <w:p w14:paraId="091A3F31" w14:textId="0AE7FE37" w:rsidR="00E63A9D"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Eelnõu § 12</w:t>
      </w:r>
      <w:r w:rsidRPr="00AF6307">
        <w:rPr>
          <w:rFonts w:ascii="Times New Roman" w:hAnsi="Times New Roman"/>
          <w:sz w:val="24"/>
          <w:szCs w:val="24"/>
        </w:rPr>
        <w:t xml:space="preserve"> – </w:t>
      </w:r>
      <w:r w:rsidR="007F043A" w:rsidRPr="00AF6307">
        <w:rPr>
          <w:rFonts w:ascii="Times New Roman" w:hAnsi="Times New Roman"/>
          <w:sz w:val="24"/>
          <w:szCs w:val="24"/>
        </w:rPr>
        <w:t xml:space="preserve">nähakse, ette, et </w:t>
      </w:r>
      <w:r w:rsidR="007F043A" w:rsidRPr="00AF6307">
        <w:rPr>
          <w:rFonts w:ascii="Times New Roman" w:eastAsia="Times New Roman" w:hAnsi="Times New Roman"/>
          <w:sz w:val="24"/>
          <w:szCs w:val="24"/>
          <w:lang w:eastAsia="et-EE"/>
        </w:rPr>
        <w:t>rahvaraamatukogu valduses oleva vara valdamine, kasutamine ja käsutamine toimub vastavalt KOV-i volikogu kehtestatud korrale. Säte kattub kehtiva RaRS §-ga 9.</w:t>
      </w:r>
    </w:p>
    <w:p w14:paraId="1C20D1A2" w14:textId="77777777" w:rsidR="00E63A9D" w:rsidRPr="00AF6307" w:rsidRDefault="00E63A9D" w:rsidP="00AF6307">
      <w:pPr>
        <w:spacing w:after="0" w:line="240" w:lineRule="auto"/>
        <w:contextualSpacing/>
        <w:jc w:val="both"/>
        <w:rPr>
          <w:rFonts w:ascii="Times New Roman" w:hAnsi="Times New Roman"/>
          <w:sz w:val="24"/>
          <w:szCs w:val="24"/>
        </w:rPr>
      </w:pPr>
    </w:p>
    <w:p w14:paraId="6D448A86" w14:textId="3A746B21" w:rsidR="000A6BF5" w:rsidRPr="00AF6307" w:rsidRDefault="7425DE6D" w:rsidP="1954DB38">
      <w:pPr>
        <w:spacing w:after="0" w:line="240" w:lineRule="auto"/>
        <w:contextualSpacing/>
        <w:jc w:val="both"/>
        <w:rPr>
          <w:rFonts w:ascii="Times New Roman" w:eastAsia="Times New Roman" w:hAnsi="Times New Roman"/>
          <w:sz w:val="24"/>
          <w:szCs w:val="24"/>
          <w:lang w:eastAsia="et-EE"/>
        </w:rPr>
      </w:pPr>
      <w:r w:rsidRPr="1954DB38">
        <w:rPr>
          <w:rFonts w:ascii="Times New Roman" w:hAnsi="Times New Roman"/>
          <w:b/>
          <w:bCs/>
          <w:sz w:val="24"/>
          <w:szCs w:val="24"/>
        </w:rPr>
        <w:t>Eelnõu § 13</w:t>
      </w:r>
      <w:r w:rsidRPr="1954DB38">
        <w:rPr>
          <w:rFonts w:ascii="Times New Roman" w:hAnsi="Times New Roman"/>
          <w:sz w:val="24"/>
          <w:szCs w:val="24"/>
        </w:rPr>
        <w:t xml:space="preserve"> – </w:t>
      </w:r>
      <w:r w:rsidR="0A0CDA3E" w:rsidRPr="1954DB38">
        <w:rPr>
          <w:rFonts w:ascii="Times New Roman" w:hAnsi="Times New Roman"/>
          <w:sz w:val="24"/>
          <w:szCs w:val="24"/>
        </w:rPr>
        <w:t xml:space="preserve">reguleeritakse rahvaraamatukogude valdkonna finantseerimisega seonduvat. Võrreldes kehtiva RaRS-iga ei käsitleta seega </w:t>
      </w:r>
      <w:r w:rsidR="0A0CDA3E" w:rsidRPr="1954DB38">
        <w:rPr>
          <w:rFonts w:ascii="Times New Roman" w:eastAsia="Times New Roman" w:hAnsi="Times New Roman"/>
          <w:sz w:val="24"/>
          <w:szCs w:val="24"/>
          <w:lang w:eastAsia="et-EE"/>
        </w:rPr>
        <w:t>mitte üksnes rahvaraamatukogude finantseerimist, vaid rahvaraamatukogude valdkonna finantseerimist. Täiendus on vajalik, kuna kõnealuse seaduse ja selle rakendusaktide alusel toetatakse lisaks rahvaraamatukogudele ka muid asutusi ja isikuid, kes oma tegevusega rahvaraamatukogude valdkonda panustavad.</w:t>
      </w:r>
      <w:r w:rsidR="402BFF15" w:rsidRPr="1954DB38">
        <w:rPr>
          <w:rFonts w:ascii="Times New Roman" w:eastAsia="Times New Roman" w:hAnsi="Times New Roman"/>
          <w:sz w:val="24"/>
          <w:szCs w:val="24"/>
          <w:lang w:eastAsia="et-EE"/>
        </w:rPr>
        <w:t xml:space="preserve"> Nendeks asutusteks võivad olla näiteks Eesti Rahvusraamatukogu või </w:t>
      </w:r>
      <w:r w:rsidR="54477F58" w:rsidRPr="1954DB38">
        <w:rPr>
          <w:rFonts w:ascii="Times New Roman" w:eastAsia="Times New Roman" w:hAnsi="Times New Roman"/>
          <w:sz w:val="24"/>
          <w:szCs w:val="24"/>
          <w:lang w:eastAsia="et-EE"/>
        </w:rPr>
        <w:t>raamatukogude andmekogu arendaja</w:t>
      </w:r>
      <w:r w:rsidR="613E87E9" w:rsidRPr="1954DB38">
        <w:rPr>
          <w:rFonts w:ascii="Times New Roman" w:eastAsia="Times New Roman" w:hAnsi="Times New Roman"/>
          <w:sz w:val="24"/>
          <w:szCs w:val="24"/>
          <w:lang w:eastAsia="et-EE"/>
        </w:rPr>
        <w:t>d</w:t>
      </w:r>
      <w:r w:rsidR="21AC1176" w:rsidRPr="1954DB38">
        <w:rPr>
          <w:rFonts w:ascii="Times New Roman" w:eastAsia="Times New Roman" w:hAnsi="Times New Roman"/>
          <w:sz w:val="24"/>
          <w:szCs w:val="24"/>
          <w:lang w:eastAsia="et-EE"/>
        </w:rPr>
        <w:t>.</w:t>
      </w:r>
    </w:p>
    <w:p w14:paraId="110AFACF" w14:textId="77777777" w:rsidR="000A6BF5" w:rsidRPr="00AF6307" w:rsidRDefault="000A6BF5" w:rsidP="00AF6307">
      <w:pPr>
        <w:spacing w:after="0" w:line="240" w:lineRule="auto"/>
        <w:contextualSpacing/>
        <w:jc w:val="both"/>
        <w:rPr>
          <w:rFonts w:ascii="Times New Roman" w:hAnsi="Times New Roman"/>
          <w:sz w:val="24"/>
          <w:szCs w:val="24"/>
        </w:rPr>
      </w:pPr>
    </w:p>
    <w:p w14:paraId="077311D6" w14:textId="6F3C3698" w:rsidR="00804332" w:rsidRPr="00AF6307" w:rsidRDefault="003A0AF5" w:rsidP="00AF6307">
      <w:pPr>
        <w:spacing w:after="0" w:line="240" w:lineRule="auto"/>
        <w:contextualSpacing/>
        <w:jc w:val="both"/>
        <w:rPr>
          <w:rFonts w:ascii="Times New Roman" w:hAnsi="Times New Roman"/>
          <w:sz w:val="24"/>
          <w:szCs w:val="24"/>
        </w:rPr>
      </w:pPr>
      <w:r w:rsidRPr="0065024B">
        <w:rPr>
          <w:rFonts w:ascii="Times New Roman" w:hAnsi="Times New Roman"/>
          <w:b/>
          <w:bCs/>
          <w:sz w:val="24"/>
          <w:szCs w:val="24"/>
        </w:rPr>
        <w:t>Lõikes 1</w:t>
      </w:r>
      <w:r w:rsidRPr="00AF6307">
        <w:rPr>
          <w:rFonts w:ascii="Times New Roman" w:hAnsi="Times New Roman"/>
          <w:sz w:val="24"/>
          <w:szCs w:val="24"/>
        </w:rPr>
        <w:t xml:space="preserve"> loetletakse rahvaraamatukogu finantseerimise allikad ja need kattuvad suures osas seni RaRS § 10 lõikes 1 sätestatuga. Üksnes kõnealuse lõike punktist 4, mis näeb rahvaraamatukogu finantseerimise ühe allikana ette tema põhitegevusega seotud tasulised teenused</w:t>
      </w:r>
      <w:r w:rsidR="00804332" w:rsidRPr="00AF6307">
        <w:rPr>
          <w:rFonts w:ascii="Times New Roman" w:hAnsi="Times New Roman"/>
          <w:sz w:val="24"/>
          <w:szCs w:val="24"/>
        </w:rPr>
        <w:t>, on välja jäetud tekstiosa „tema põhitegevusega seotud“. Seda põhjusel, et rahvaraamatukogud</w:t>
      </w:r>
      <w:r w:rsidRPr="00AF6307">
        <w:rPr>
          <w:rFonts w:ascii="Times New Roman" w:hAnsi="Times New Roman"/>
          <w:sz w:val="24"/>
          <w:szCs w:val="24"/>
        </w:rPr>
        <w:t xml:space="preserve"> </w:t>
      </w:r>
      <w:r w:rsidR="00804332" w:rsidRPr="00AF6307">
        <w:rPr>
          <w:rFonts w:ascii="Times New Roman" w:hAnsi="Times New Roman"/>
          <w:sz w:val="24"/>
          <w:szCs w:val="24"/>
        </w:rPr>
        <w:t>pakuvad täna sageli rohkem teenuseid kui sellist liiki asutus tavapäraselt (näiteks tegutsevad ka postipunktina) ehk rahvaraamatukogu pakutavad tasulised teenused ei ole alati tema põhitegevusega seotud.</w:t>
      </w:r>
    </w:p>
    <w:p w14:paraId="43974DA0" w14:textId="77777777" w:rsidR="000A6BF5" w:rsidRPr="00AF6307" w:rsidRDefault="000A6BF5" w:rsidP="00AF6307">
      <w:pPr>
        <w:spacing w:after="0" w:line="240" w:lineRule="auto"/>
        <w:contextualSpacing/>
        <w:jc w:val="both"/>
        <w:rPr>
          <w:rFonts w:ascii="Times New Roman" w:hAnsi="Times New Roman"/>
          <w:b/>
          <w:bCs/>
          <w:sz w:val="24"/>
          <w:szCs w:val="24"/>
        </w:rPr>
      </w:pPr>
    </w:p>
    <w:p w14:paraId="687E3369" w14:textId="666F5F11" w:rsidR="00744DE6" w:rsidRPr="00AF6307" w:rsidRDefault="0479E121" w:rsidP="1954DB38">
      <w:pPr>
        <w:spacing w:after="0" w:line="240" w:lineRule="auto"/>
        <w:contextualSpacing/>
        <w:jc w:val="both"/>
        <w:rPr>
          <w:rFonts w:ascii="Times New Roman" w:eastAsia="Times New Roman" w:hAnsi="Times New Roman"/>
          <w:sz w:val="24"/>
          <w:szCs w:val="24"/>
          <w:lang w:eastAsia="et-EE"/>
        </w:rPr>
      </w:pPr>
      <w:r w:rsidRPr="0065024B">
        <w:rPr>
          <w:rFonts w:ascii="Times New Roman" w:hAnsi="Times New Roman"/>
          <w:b/>
          <w:bCs/>
          <w:sz w:val="24"/>
          <w:szCs w:val="24"/>
        </w:rPr>
        <w:t>Lõike 2</w:t>
      </w:r>
      <w:r w:rsidRPr="00AF6307">
        <w:rPr>
          <w:rFonts w:ascii="Times New Roman" w:hAnsi="Times New Roman"/>
          <w:sz w:val="24"/>
          <w:szCs w:val="24"/>
        </w:rPr>
        <w:t xml:space="preserve"> kohaselt peab </w:t>
      </w:r>
      <w:r w:rsidRPr="00AF6307">
        <w:rPr>
          <w:rFonts w:ascii="Times New Roman" w:eastAsia="Times New Roman" w:hAnsi="Times New Roman"/>
          <w:sz w:val="24"/>
          <w:szCs w:val="24"/>
          <w:lang w:eastAsia="et-EE"/>
        </w:rPr>
        <w:t xml:space="preserve">KOV tagama rahvaraamatukogule </w:t>
      </w:r>
      <w:r w:rsidRPr="00AF6307">
        <w:rPr>
          <w:rStyle w:val="normaltextrun"/>
          <w:rFonts w:ascii="Times New Roman" w:hAnsi="Times New Roman"/>
          <w:color w:val="000000"/>
          <w:sz w:val="24"/>
          <w:szCs w:val="24"/>
          <w:bdr w:val="none" w:sz="0" w:space="0" w:color="auto" w:frame="1"/>
        </w:rPr>
        <w:t>vähemalt</w:t>
      </w:r>
      <w:r w:rsidRPr="00AF6307">
        <w:rPr>
          <w:rFonts w:ascii="Times New Roman" w:eastAsia="Times New Roman" w:hAnsi="Times New Roman"/>
          <w:sz w:val="24"/>
          <w:szCs w:val="24"/>
          <w:lang w:eastAsia="et-EE"/>
        </w:rPr>
        <w:t>:</w:t>
      </w:r>
    </w:p>
    <w:p w14:paraId="7DA366AE" w14:textId="0A5787D5" w:rsidR="00744DE6" w:rsidRPr="00AF6307" w:rsidRDefault="00040840" w:rsidP="1830089E">
      <w:pPr>
        <w:spacing w:after="0" w:line="240" w:lineRule="auto"/>
        <w:contextualSpacing/>
        <w:jc w:val="both"/>
        <w:rPr>
          <w:rFonts w:ascii="Times New Roman" w:hAnsi="Times New Roman"/>
          <w:sz w:val="24"/>
          <w:szCs w:val="24"/>
        </w:rPr>
      </w:pPr>
      <w:r>
        <w:rPr>
          <w:rFonts w:ascii="Times New Roman" w:hAnsi="Times New Roman"/>
          <w:sz w:val="24"/>
          <w:szCs w:val="24"/>
        </w:rPr>
        <w:t>1</w:t>
      </w:r>
      <w:r w:rsidR="0479E121" w:rsidRPr="54EE25BE">
        <w:rPr>
          <w:rFonts w:ascii="Times New Roman" w:hAnsi="Times New Roman"/>
          <w:sz w:val="24"/>
          <w:szCs w:val="24"/>
        </w:rPr>
        <w:t xml:space="preserve">) kogude regulaarse varustatuse väljaannete ja esemetega, lähtuvalt rahvaraamatukogu </w:t>
      </w:r>
      <w:r w:rsidR="0479E121" w:rsidRPr="00811D0F">
        <w:rPr>
          <w:rFonts w:ascii="Times New Roman" w:hAnsi="Times New Roman"/>
          <w:sz w:val="24"/>
          <w:szCs w:val="24"/>
        </w:rPr>
        <w:t>teenindus</w:t>
      </w:r>
      <w:r w:rsidR="0479E121" w:rsidRPr="54EE25BE">
        <w:rPr>
          <w:rFonts w:ascii="Times New Roman" w:hAnsi="Times New Roman"/>
          <w:sz w:val="24"/>
          <w:szCs w:val="24"/>
        </w:rPr>
        <w:t xml:space="preserve">piirkonna elanike arvust ja vajadustest; </w:t>
      </w:r>
    </w:p>
    <w:p w14:paraId="41DAB760" w14:textId="60FC48A1" w:rsidR="00744DE6" w:rsidRPr="00AF6307" w:rsidRDefault="00040840" w:rsidP="1954DB38">
      <w:pPr>
        <w:spacing w:after="0" w:line="240" w:lineRule="auto"/>
        <w:contextualSpacing/>
        <w:jc w:val="both"/>
        <w:rPr>
          <w:rFonts w:ascii="Times New Roman" w:hAnsi="Times New Roman"/>
          <w:sz w:val="24"/>
          <w:szCs w:val="24"/>
        </w:rPr>
      </w:pPr>
      <w:r>
        <w:rPr>
          <w:rFonts w:ascii="Times New Roman" w:hAnsi="Times New Roman"/>
          <w:sz w:val="24"/>
          <w:szCs w:val="24"/>
        </w:rPr>
        <w:t>2</w:t>
      </w:r>
      <w:r w:rsidR="0479E121" w:rsidRPr="1954DB38">
        <w:rPr>
          <w:rFonts w:ascii="Times New Roman" w:hAnsi="Times New Roman"/>
          <w:sz w:val="24"/>
          <w:szCs w:val="24"/>
        </w:rPr>
        <w:t xml:space="preserve">) rahvaraamatukogu ülesannete täitmiseks vajalikud </w:t>
      </w:r>
      <w:r>
        <w:rPr>
          <w:rFonts w:ascii="Times New Roman" w:hAnsi="Times New Roman"/>
          <w:sz w:val="24"/>
          <w:szCs w:val="24"/>
        </w:rPr>
        <w:t xml:space="preserve">töötajad </w:t>
      </w:r>
      <w:r w:rsidR="0479E121" w:rsidRPr="1954DB38">
        <w:rPr>
          <w:rFonts w:ascii="Times New Roman" w:hAnsi="Times New Roman"/>
          <w:sz w:val="24"/>
          <w:szCs w:val="24"/>
        </w:rPr>
        <w:t xml:space="preserve">ja kohalikule eripärale vastavad ruumid, sisustuse ja majandamiskulud. </w:t>
      </w:r>
    </w:p>
    <w:p w14:paraId="71BAEAC0" w14:textId="4A9F4E3C" w:rsidR="00744DE6" w:rsidRPr="00AF6307" w:rsidRDefault="00744DE6" w:rsidP="1954DB38">
      <w:pPr>
        <w:spacing w:after="0" w:line="240" w:lineRule="auto"/>
        <w:contextualSpacing/>
        <w:jc w:val="both"/>
        <w:rPr>
          <w:rFonts w:ascii="Times New Roman" w:hAnsi="Times New Roman"/>
          <w:sz w:val="24"/>
          <w:szCs w:val="24"/>
        </w:rPr>
      </w:pPr>
    </w:p>
    <w:p w14:paraId="74393A50" w14:textId="2AF6B8E1" w:rsidR="00744DE6" w:rsidRPr="00AF6307" w:rsidRDefault="23A10D33" w:rsidP="1954DB38">
      <w:pPr>
        <w:spacing w:after="0" w:line="240" w:lineRule="auto"/>
        <w:contextualSpacing/>
        <w:jc w:val="both"/>
        <w:rPr>
          <w:rFonts w:ascii="Times New Roman" w:hAnsi="Times New Roman"/>
          <w:sz w:val="24"/>
          <w:szCs w:val="24"/>
        </w:rPr>
      </w:pPr>
      <w:r w:rsidRPr="1954DB38">
        <w:rPr>
          <w:rFonts w:ascii="Times New Roman" w:hAnsi="Times New Roman"/>
          <w:sz w:val="24"/>
          <w:szCs w:val="24"/>
        </w:rPr>
        <w:t>Lõi</w:t>
      </w:r>
      <w:r w:rsidR="27FC7A06" w:rsidRPr="1954DB38">
        <w:rPr>
          <w:rFonts w:ascii="Times New Roman" w:hAnsi="Times New Roman"/>
          <w:sz w:val="24"/>
          <w:szCs w:val="24"/>
        </w:rPr>
        <w:t>ge</w:t>
      </w:r>
      <w:r w:rsidRPr="1954DB38">
        <w:rPr>
          <w:rFonts w:ascii="Times New Roman" w:hAnsi="Times New Roman"/>
          <w:sz w:val="24"/>
          <w:szCs w:val="24"/>
        </w:rPr>
        <w:t xml:space="preserve"> kattub s</w:t>
      </w:r>
      <w:r w:rsidR="27FC7A06" w:rsidRPr="1954DB38">
        <w:rPr>
          <w:rFonts w:ascii="Times New Roman" w:hAnsi="Times New Roman"/>
          <w:sz w:val="24"/>
          <w:szCs w:val="24"/>
        </w:rPr>
        <w:t>isuliselt</w:t>
      </w:r>
      <w:r w:rsidRPr="1954DB38">
        <w:rPr>
          <w:rFonts w:ascii="Times New Roman" w:hAnsi="Times New Roman"/>
          <w:sz w:val="24"/>
          <w:szCs w:val="24"/>
        </w:rPr>
        <w:t xml:space="preserve"> seni RaRS § 10 lõikes 2 sätestatuga.</w:t>
      </w:r>
      <w:r w:rsidR="27FC7A06" w:rsidRPr="1954DB38">
        <w:rPr>
          <w:rFonts w:ascii="Times New Roman" w:hAnsi="Times New Roman"/>
          <w:sz w:val="24"/>
          <w:szCs w:val="24"/>
        </w:rPr>
        <w:t xml:space="preserve"> Tehtud on mõned sõnastuslikud muudatused. Näiteks on lõike sissejuhatavasse lauseosasse lisatud sõna „vähemalt“, juhtimaks tähelepanu, et KOV võib alati panustada enam, kui seadusega nõutud</w:t>
      </w:r>
      <w:r w:rsidR="0E8963B9" w:rsidRPr="1954DB38">
        <w:rPr>
          <w:rFonts w:ascii="Times New Roman" w:hAnsi="Times New Roman"/>
          <w:sz w:val="24"/>
          <w:szCs w:val="24"/>
        </w:rPr>
        <w:t xml:space="preserve">. </w:t>
      </w:r>
      <w:r w:rsidR="00040840">
        <w:rPr>
          <w:rFonts w:ascii="Times New Roman" w:hAnsi="Times New Roman"/>
          <w:sz w:val="24"/>
          <w:szCs w:val="24"/>
        </w:rPr>
        <w:t>Ä</w:t>
      </w:r>
      <w:r w:rsidR="3359C8B7" w:rsidRPr="1954DB38">
        <w:rPr>
          <w:rFonts w:ascii="Times New Roman" w:hAnsi="Times New Roman"/>
          <w:sz w:val="24"/>
          <w:szCs w:val="24"/>
        </w:rPr>
        <w:t xml:space="preserve">ra </w:t>
      </w:r>
      <w:r w:rsidR="00040840">
        <w:rPr>
          <w:rFonts w:ascii="Times New Roman" w:hAnsi="Times New Roman"/>
          <w:sz w:val="24"/>
          <w:szCs w:val="24"/>
        </w:rPr>
        <w:t xml:space="preserve">on </w:t>
      </w:r>
      <w:r w:rsidR="3359C8B7" w:rsidRPr="1954DB38">
        <w:rPr>
          <w:rFonts w:ascii="Times New Roman" w:hAnsi="Times New Roman"/>
          <w:sz w:val="24"/>
          <w:szCs w:val="24"/>
        </w:rPr>
        <w:t xml:space="preserve">jäetud </w:t>
      </w:r>
      <w:r w:rsidR="35D9DD10" w:rsidRPr="1954DB38">
        <w:rPr>
          <w:rFonts w:ascii="Times New Roman" w:hAnsi="Times New Roman"/>
          <w:sz w:val="24"/>
          <w:szCs w:val="24"/>
        </w:rPr>
        <w:t xml:space="preserve">viide </w:t>
      </w:r>
      <w:r w:rsidR="7BA818D2" w:rsidRPr="1954DB38">
        <w:rPr>
          <w:rFonts w:ascii="Times New Roman" w:hAnsi="Times New Roman"/>
          <w:sz w:val="24"/>
          <w:szCs w:val="24"/>
        </w:rPr>
        <w:t>maakonnaraamatukogu</w:t>
      </w:r>
      <w:r w:rsidR="483AA085" w:rsidRPr="1954DB38">
        <w:rPr>
          <w:rFonts w:ascii="Times New Roman" w:hAnsi="Times New Roman"/>
          <w:sz w:val="24"/>
          <w:szCs w:val="24"/>
        </w:rPr>
        <w:t xml:space="preserve">ks olevata rahvaraamatukogu nelja </w:t>
      </w:r>
      <w:r w:rsidR="09883C43" w:rsidRPr="1954DB38">
        <w:rPr>
          <w:rFonts w:ascii="Times New Roman" w:hAnsi="Times New Roman"/>
          <w:sz w:val="24"/>
          <w:szCs w:val="24"/>
        </w:rPr>
        <w:t>töötaja töötasude</w:t>
      </w:r>
      <w:r w:rsidR="0039E1AD" w:rsidRPr="1954DB38">
        <w:rPr>
          <w:rFonts w:ascii="Times New Roman" w:hAnsi="Times New Roman"/>
          <w:sz w:val="24"/>
          <w:szCs w:val="24"/>
        </w:rPr>
        <w:t>le</w:t>
      </w:r>
      <w:r w:rsidR="09883C43" w:rsidRPr="1954DB38">
        <w:rPr>
          <w:rFonts w:ascii="Times New Roman" w:hAnsi="Times New Roman"/>
          <w:sz w:val="24"/>
          <w:szCs w:val="24"/>
        </w:rPr>
        <w:t xml:space="preserve"> ja ülalpidamise kulude</w:t>
      </w:r>
      <w:r w:rsidR="0039E1AD" w:rsidRPr="1954DB38">
        <w:rPr>
          <w:rFonts w:ascii="Times New Roman" w:hAnsi="Times New Roman"/>
          <w:sz w:val="24"/>
          <w:szCs w:val="24"/>
        </w:rPr>
        <w:t xml:space="preserve">le, mis </w:t>
      </w:r>
      <w:r w:rsidR="64CF830E" w:rsidRPr="1954DB38">
        <w:rPr>
          <w:rFonts w:ascii="Times New Roman" w:hAnsi="Times New Roman"/>
          <w:sz w:val="24"/>
          <w:szCs w:val="24"/>
        </w:rPr>
        <w:t>kaetakse</w:t>
      </w:r>
      <w:r w:rsidR="129D21C9" w:rsidRPr="1954DB38">
        <w:rPr>
          <w:rFonts w:ascii="Times New Roman" w:hAnsi="Times New Roman"/>
          <w:sz w:val="24"/>
          <w:szCs w:val="24"/>
        </w:rPr>
        <w:t xml:space="preserve"> riigieelarvest</w:t>
      </w:r>
      <w:r w:rsidR="3588EB4E" w:rsidRPr="1954DB38">
        <w:rPr>
          <w:rFonts w:ascii="Times New Roman" w:hAnsi="Times New Roman"/>
          <w:sz w:val="24"/>
          <w:szCs w:val="24"/>
        </w:rPr>
        <w:t xml:space="preserve"> ja </w:t>
      </w:r>
      <w:r w:rsidR="3AEF0E9B" w:rsidRPr="1954DB38">
        <w:rPr>
          <w:rFonts w:ascii="Times New Roman" w:hAnsi="Times New Roman"/>
          <w:sz w:val="24"/>
          <w:szCs w:val="24"/>
        </w:rPr>
        <w:t xml:space="preserve">sätestatakse eelnõu § </w:t>
      </w:r>
      <w:r w:rsidR="33AD3F61" w:rsidRPr="1954DB38">
        <w:rPr>
          <w:rFonts w:ascii="Times New Roman" w:hAnsi="Times New Roman"/>
          <w:sz w:val="24"/>
          <w:szCs w:val="24"/>
        </w:rPr>
        <w:t xml:space="preserve">26 </w:t>
      </w:r>
      <w:r w:rsidR="39244234" w:rsidRPr="1954DB38">
        <w:rPr>
          <w:rFonts w:ascii="Times New Roman" w:hAnsi="Times New Roman"/>
          <w:sz w:val="24"/>
          <w:szCs w:val="24"/>
        </w:rPr>
        <w:t>lõikega 3</w:t>
      </w:r>
      <w:r w:rsidR="20E77800" w:rsidRPr="1954DB38">
        <w:rPr>
          <w:rFonts w:ascii="Times New Roman" w:hAnsi="Times New Roman"/>
          <w:sz w:val="24"/>
          <w:szCs w:val="24"/>
        </w:rPr>
        <w:t>. P</w:t>
      </w:r>
      <w:r w:rsidR="27FC7A06" w:rsidRPr="1954DB38">
        <w:rPr>
          <w:rFonts w:ascii="Times New Roman" w:hAnsi="Times New Roman"/>
          <w:sz w:val="24"/>
          <w:szCs w:val="24"/>
        </w:rPr>
        <w:t xml:space="preserve">unktis </w:t>
      </w:r>
      <w:r w:rsidR="00040840">
        <w:rPr>
          <w:rFonts w:ascii="Times New Roman" w:hAnsi="Times New Roman"/>
          <w:sz w:val="24"/>
          <w:szCs w:val="24"/>
        </w:rPr>
        <w:t>1</w:t>
      </w:r>
      <w:r w:rsidR="00040840" w:rsidRPr="1954DB38">
        <w:rPr>
          <w:rFonts w:ascii="Times New Roman" w:hAnsi="Times New Roman"/>
          <w:sz w:val="24"/>
          <w:szCs w:val="24"/>
        </w:rPr>
        <w:t xml:space="preserve"> </w:t>
      </w:r>
      <w:r w:rsidR="27FC7A06" w:rsidRPr="1954DB38">
        <w:rPr>
          <w:rFonts w:ascii="Times New Roman" w:hAnsi="Times New Roman"/>
          <w:sz w:val="24"/>
          <w:szCs w:val="24"/>
        </w:rPr>
        <w:t xml:space="preserve">on väljaannete kõrval nimetatud ka esemeid (seda on tehtud </w:t>
      </w:r>
      <w:r w:rsidR="7FFE8A3B" w:rsidRPr="1954DB38">
        <w:rPr>
          <w:rFonts w:ascii="Times New Roman" w:hAnsi="Times New Roman"/>
          <w:sz w:val="24"/>
          <w:szCs w:val="24"/>
        </w:rPr>
        <w:t xml:space="preserve">asjakohastel juhtudel </w:t>
      </w:r>
      <w:r w:rsidR="27FC7A06" w:rsidRPr="1954DB38">
        <w:rPr>
          <w:rFonts w:ascii="Times New Roman" w:hAnsi="Times New Roman"/>
          <w:sz w:val="24"/>
          <w:szCs w:val="24"/>
        </w:rPr>
        <w:t>eelnõus läbivalt), kuna esemete laenutamine on rahvaraamatukogudes juba laialt levinud praktika.</w:t>
      </w:r>
      <w:r w:rsidR="00040840">
        <w:rPr>
          <w:rFonts w:ascii="Times New Roman" w:hAnsi="Times New Roman"/>
          <w:sz w:val="24"/>
          <w:szCs w:val="24"/>
        </w:rPr>
        <w:t xml:space="preserve"> Punkti 2 on täiendatud ja lisatud sinna ka seni eraldi punktis toodud </w:t>
      </w:r>
      <w:r w:rsidR="00040840" w:rsidRPr="1954DB38">
        <w:rPr>
          <w:rFonts w:ascii="Times New Roman" w:hAnsi="Times New Roman"/>
          <w:sz w:val="24"/>
          <w:szCs w:val="24"/>
        </w:rPr>
        <w:t>rahvaraamatukogu ülesannete täitmiseks vajalikud</w:t>
      </w:r>
      <w:r w:rsidR="00040840">
        <w:rPr>
          <w:rFonts w:ascii="Times New Roman" w:hAnsi="Times New Roman"/>
          <w:sz w:val="24"/>
          <w:szCs w:val="24"/>
        </w:rPr>
        <w:t xml:space="preserve"> töötajad.</w:t>
      </w:r>
    </w:p>
    <w:p w14:paraId="5A12BA42" w14:textId="1103DB0C" w:rsidR="00804332" w:rsidRPr="00AF6307" w:rsidRDefault="00804332" w:rsidP="00AF6307">
      <w:pPr>
        <w:spacing w:after="0" w:line="240" w:lineRule="auto"/>
        <w:contextualSpacing/>
        <w:jc w:val="both"/>
        <w:rPr>
          <w:rFonts w:ascii="Times New Roman" w:hAnsi="Times New Roman"/>
          <w:sz w:val="24"/>
          <w:szCs w:val="24"/>
        </w:rPr>
      </w:pPr>
    </w:p>
    <w:p w14:paraId="7AB8B2D0" w14:textId="599F04D0" w:rsidR="00505465" w:rsidRPr="00AF6307" w:rsidRDefault="27FC7A06" w:rsidP="1954DB38">
      <w:pPr>
        <w:spacing w:after="0" w:line="240" w:lineRule="auto"/>
        <w:contextualSpacing/>
        <w:jc w:val="both"/>
        <w:rPr>
          <w:rFonts w:ascii="Times New Roman" w:eastAsia="Times New Roman" w:hAnsi="Times New Roman"/>
          <w:sz w:val="24"/>
          <w:szCs w:val="24"/>
          <w:lang w:eastAsia="et-EE"/>
        </w:rPr>
      </w:pPr>
      <w:r w:rsidRPr="0065024B">
        <w:rPr>
          <w:rFonts w:ascii="Times New Roman" w:hAnsi="Times New Roman"/>
          <w:b/>
          <w:bCs/>
          <w:sz w:val="24"/>
          <w:szCs w:val="24"/>
        </w:rPr>
        <w:t>Lõige 3</w:t>
      </w:r>
      <w:r w:rsidRPr="00AF6307">
        <w:rPr>
          <w:rFonts w:ascii="Times New Roman" w:hAnsi="Times New Roman"/>
          <w:sz w:val="24"/>
          <w:szCs w:val="24"/>
        </w:rPr>
        <w:t xml:space="preserve"> näeb ette, et </w:t>
      </w:r>
      <w:r w:rsidRPr="00AF6307">
        <w:rPr>
          <w:rFonts w:ascii="Times New Roman" w:eastAsia="Times New Roman" w:hAnsi="Times New Roman"/>
          <w:sz w:val="24"/>
          <w:szCs w:val="24"/>
          <w:lang w:eastAsia="et-EE"/>
        </w:rPr>
        <w:t>riigieelarvest toetatakse:</w:t>
      </w:r>
    </w:p>
    <w:p w14:paraId="2D3D80BD" w14:textId="44888025" w:rsidR="00505465" w:rsidRPr="00AF6307" w:rsidRDefault="27FC7A06" w:rsidP="1954DB38">
      <w:pPr>
        <w:spacing w:after="0" w:line="240" w:lineRule="auto"/>
        <w:contextualSpacing/>
        <w:jc w:val="both"/>
        <w:rPr>
          <w:rFonts w:ascii="Times New Roman" w:hAnsi="Times New Roman"/>
          <w:sz w:val="24"/>
          <w:szCs w:val="24"/>
        </w:rPr>
      </w:pPr>
      <w:r w:rsidRPr="1954DB38">
        <w:rPr>
          <w:rFonts w:ascii="Times New Roman" w:hAnsi="Times New Roman"/>
          <w:sz w:val="24"/>
          <w:szCs w:val="24"/>
        </w:rPr>
        <w:t>1) osaliselt rahvaraamatukogudele väljaannete soetamist;</w:t>
      </w:r>
    </w:p>
    <w:p w14:paraId="68FE9FDE" w14:textId="43A8EA73" w:rsidR="00505465" w:rsidRPr="00AF6307" w:rsidRDefault="27FC7A06" w:rsidP="1954DB38">
      <w:pPr>
        <w:spacing w:after="0" w:line="240" w:lineRule="auto"/>
        <w:contextualSpacing/>
        <w:jc w:val="both"/>
        <w:rPr>
          <w:rStyle w:val="normaltextrun"/>
          <w:rFonts w:ascii="Times New Roman" w:hAnsi="Times New Roman"/>
          <w:color w:val="000000" w:themeColor="text1"/>
          <w:sz w:val="24"/>
          <w:szCs w:val="24"/>
        </w:rPr>
      </w:pPr>
      <w:r w:rsidRPr="1954DB38">
        <w:rPr>
          <w:rFonts w:ascii="Times New Roman" w:eastAsia="Times New Roman" w:hAnsi="Times New Roman"/>
          <w:sz w:val="24"/>
          <w:szCs w:val="24"/>
          <w:lang w:eastAsia="et-EE"/>
        </w:rPr>
        <w:t xml:space="preserve">2) </w:t>
      </w:r>
      <w:r w:rsidRPr="1954DB38">
        <w:rPr>
          <w:rStyle w:val="normaltextrun"/>
          <w:rFonts w:ascii="Times New Roman" w:hAnsi="Times New Roman"/>
          <w:color w:val="000000" w:themeColor="text1"/>
          <w:sz w:val="24"/>
          <w:szCs w:val="24"/>
        </w:rPr>
        <w:t>sihtotstarbeliste taotlusvoorude</w:t>
      </w:r>
      <w:r w:rsidRPr="1954DB38">
        <w:rPr>
          <w:rFonts w:ascii="Times New Roman" w:eastAsia="Times New Roman" w:hAnsi="Times New Roman"/>
          <w:sz w:val="24"/>
          <w:szCs w:val="24"/>
          <w:lang w:eastAsia="et-EE"/>
        </w:rPr>
        <w:t xml:space="preserve"> kaudu rahvaraamatukogude arendamist ja koostööd, </w:t>
      </w:r>
      <w:r w:rsidRPr="1954DB38">
        <w:rPr>
          <w:rStyle w:val="normaltextrun"/>
          <w:rFonts w:ascii="Times New Roman" w:hAnsi="Times New Roman"/>
          <w:color w:val="000000" w:themeColor="text1"/>
          <w:sz w:val="24"/>
          <w:szCs w:val="24"/>
        </w:rPr>
        <w:t xml:space="preserve">raamatukogunduse tutvustamist ja rahvusvahelistumist, raamatukogutöötajate erialaste </w:t>
      </w:r>
      <w:r w:rsidRPr="1954DB38">
        <w:rPr>
          <w:rStyle w:val="normaltextrun"/>
          <w:rFonts w:ascii="Times New Roman" w:hAnsi="Times New Roman"/>
          <w:color w:val="000000" w:themeColor="text1"/>
          <w:sz w:val="24"/>
          <w:szCs w:val="24"/>
        </w:rPr>
        <w:lastRenderedPageBreak/>
        <w:t>teadmiste omandamist ja parandamist ning muid rahvaraamatukogude ajakohastamisele, lugejas- ja külastajaskonna laiendamisele ning rahvaraamatukogu teenuste ligipääsetavusele suunatud tegevusi</w:t>
      </w:r>
      <w:r w:rsidR="142F46DF" w:rsidRPr="1954DB38">
        <w:rPr>
          <w:rStyle w:val="normaltextrun"/>
          <w:rFonts w:ascii="Times New Roman" w:hAnsi="Times New Roman"/>
          <w:color w:val="000000" w:themeColor="text1"/>
          <w:sz w:val="24"/>
          <w:szCs w:val="24"/>
        </w:rPr>
        <w:t>;</w:t>
      </w:r>
    </w:p>
    <w:p w14:paraId="0989C18F" w14:textId="423723E8" w:rsidR="00505465" w:rsidRPr="00AF6307" w:rsidRDefault="0AA3C642" w:rsidP="1954DB38">
      <w:pPr>
        <w:spacing w:after="0" w:line="240" w:lineRule="auto"/>
        <w:contextualSpacing/>
        <w:jc w:val="both"/>
        <w:rPr>
          <w:rStyle w:val="normaltextrun"/>
          <w:rFonts w:ascii="Times New Roman" w:hAnsi="Times New Roman"/>
          <w:color w:val="000000" w:themeColor="text1"/>
          <w:sz w:val="24"/>
          <w:szCs w:val="24"/>
        </w:rPr>
      </w:pPr>
      <w:r w:rsidRPr="1954DB38">
        <w:rPr>
          <w:rStyle w:val="normaltextrun"/>
          <w:rFonts w:ascii="Times New Roman" w:hAnsi="Times New Roman"/>
          <w:color w:val="000000" w:themeColor="text1"/>
          <w:sz w:val="24"/>
          <w:szCs w:val="24"/>
        </w:rPr>
        <w:t xml:space="preserve">3) </w:t>
      </w:r>
      <w:r w:rsidR="142F46DF" w:rsidRPr="1954DB38">
        <w:rPr>
          <w:rStyle w:val="normaltextrun"/>
          <w:rFonts w:ascii="Times New Roman" w:hAnsi="Times New Roman"/>
          <w:color w:val="000000" w:themeColor="text1"/>
          <w:sz w:val="24"/>
          <w:szCs w:val="24"/>
        </w:rPr>
        <w:t>raamatukogude andmekogu kasutamist rahvaraamatukogude poolt.</w:t>
      </w:r>
    </w:p>
    <w:p w14:paraId="65AB56A6" w14:textId="4B95A1F9" w:rsidR="00505465" w:rsidRPr="00AF6307" w:rsidRDefault="7FFE8A3B" w:rsidP="1954DB38">
      <w:pPr>
        <w:spacing w:after="0" w:line="240" w:lineRule="auto"/>
        <w:contextualSpacing/>
        <w:jc w:val="both"/>
        <w:rPr>
          <w:rStyle w:val="normaltextrun"/>
          <w:rFonts w:ascii="Times New Roman" w:hAnsi="Times New Roman"/>
          <w:color w:val="000000"/>
          <w:sz w:val="24"/>
          <w:szCs w:val="24"/>
          <w:bdr w:val="none" w:sz="0" w:space="0" w:color="auto" w:frame="1"/>
        </w:rPr>
      </w:pPr>
      <w:r w:rsidRPr="1954DB38">
        <w:rPr>
          <w:rStyle w:val="normaltextrun"/>
          <w:rFonts w:ascii="Times New Roman" w:hAnsi="Times New Roman"/>
          <w:color w:val="000000" w:themeColor="text1"/>
          <w:sz w:val="24"/>
          <w:szCs w:val="24"/>
        </w:rPr>
        <w:t>Seni on riigi rahaline panus rahvaraamatukogudesse olnud reguleeritud RaRS § 10 lõikes 3.</w:t>
      </w:r>
    </w:p>
    <w:p w14:paraId="0EC90536" w14:textId="77777777" w:rsidR="00505465" w:rsidRPr="00AF6307" w:rsidRDefault="00505465" w:rsidP="00AF6307">
      <w:pPr>
        <w:spacing w:after="0" w:line="240" w:lineRule="auto"/>
        <w:contextualSpacing/>
        <w:jc w:val="both"/>
        <w:rPr>
          <w:rStyle w:val="normaltextrun"/>
          <w:rFonts w:ascii="Times New Roman" w:hAnsi="Times New Roman"/>
          <w:color w:val="000000"/>
          <w:sz w:val="24"/>
          <w:szCs w:val="24"/>
          <w:bdr w:val="none" w:sz="0" w:space="0" w:color="auto" w:frame="1"/>
        </w:rPr>
      </w:pPr>
    </w:p>
    <w:p w14:paraId="45FE6522" w14:textId="2671460A" w:rsidR="00505465" w:rsidRPr="00AF6307" w:rsidRDefault="00505465" w:rsidP="00AF6307">
      <w:pPr>
        <w:spacing w:after="0" w:line="240" w:lineRule="auto"/>
        <w:contextualSpacing/>
        <w:jc w:val="both"/>
        <w:rPr>
          <w:rFonts w:ascii="Times New Roman" w:hAnsi="Times New Roman"/>
          <w:sz w:val="24"/>
          <w:szCs w:val="24"/>
        </w:rPr>
      </w:pPr>
      <w:r w:rsidRPr="00AF6307">
        <w:rPr>
          <w:rStyle w:val="normaltextrun"/>
          <w:rFonts w:ascii="Times New Roman" w:hAnsi="Times New Roman"/>
          <w:color w:val="000000"/>
          <w:sz w:val="24"/>
          <w:szCs w:val="24"/>
          <w:bdr w:val="none" w:sz="0" w:space="0" w:color="auto" w:frame="1"/>
        </w:rPr>
        <w:t>Kavandatav punkt 1 kattub sisuliselt kehtiva RaRS § 10 lõike 3 punktiga 1, kuid sellesse on lisatud täpsustus sõna „osaliselt“ näol. R</w:t>
      </w:r>
      <w:r w:rsidR="000A6BF5" w:rsidRPr="00AF6307">
        <w:rPr>
          <w:rFonts w:ascii="Times New Roman" w:hAnsi="Times New Roman"/>
          <w:sz w:val="24"/>
          <w:szCs w:val="24"/>
        </w:rPr>
        <w:t>ahvaraamatukogude kogude täiendamine uute väljaannetega on eelkõige</w:t>
      </w:r>
      <w:r w:rsidRPr="00AF6307">
        <w:rPr>
          <w:rFonts w:ascii="Times New Roman" w:hAnsi="Times New Roman"/>
          <w:sz w:val="24"/>
          <w:szCs w:val="24"/>
        </w:rPr>
        <w:t xml:space="preserve"> rahvaraamatukogude pidajate ehk</w:t>
      </w:r>
      <w:r w:rsidR="000A6BF5" w:rsidRPr="00AF6307">
        <w:rPr>
          <w:rFonts w:ascii="Times New Roman" w:hAnsi="Times New Roman"/>
          <w:sz w:val="24"/>
          <w:szCs w:val="24"/>
        </w:rPr>
        <w:t xml:space="preserve"> </w:t>
      </w:r>
      <w:r w:rsidRPr="00AF6307">
        <w:rPr>
          <w:rFonts w:ascii="Times New Roman" w:hAnsi="Times New Roman"/>
          <w:sz w:val="24"/>
          <w:szCs w:val="24"/>
        </w:rPr>
        <w:t xml:space="preserve">KOV-ide </w:t>
      </w:r>
      <w:r w:rsidR="000A6BF5" w:rsidRPr="00AF6307">
        <w:rPr>
          <w:rFonts w:ascii="Times New Roman" w:hAnsi="Times New Roman"/>
          <w:sz w:val="24"/>
          <w:szCs w:val="24"/>
        </w:rPr>
        <w:t>ülesanne</w:t>
      </w:r>
      <w:r w:rsidRPr="00AF6307">
        <w:rPr>
          <w:rFonts w:ascii="Times New Roman" w:hAnsi="Times New Roman"/>
          <w:sz w:val="24"/>
          <w:szCs w:val="24"/>
        </w:rPr>
        <w:t xml:space="preserve">. Riigi panus on siin üksnes täienduseks, et rahvaraamatukogudel oleks võimalus </w:t>
      </w:r>
      <w:r w:rsidR="000A6BF5" w:rsidRPr="00AF6307">
        <w:rPr>
          <w:rFonts w:ascii="Times New Roman" w:hAnsi="Times New Roman"/>
          <w:sz w:val="24"/>
          <w:szCs w:val="24"/>
        </w:rPr>
        <w:t>pakkuda lugejatele laiemat valikut kvaliteetseid väljaandeid.</w:t>
      </w:r>
      <w:r w:rsidR="00D15810">
        <w:rPr>
          <w:rFonts w:ascii="Times New Roman" w:hAnsi="Times New Roman"/>
          <w:sz w:val="24"/>
          <w:szCs w:val="24"/>
        </w:rPr>
        <w:t xml:space="preserve"> KOV </w:t>
      </w:r>
      <w:r w:rsidR="00AA4184">
        <w:rPr>
          <w:rFonts w:ascii="Times New Roman" w:hAnsi="Times New Roman"/>
          <w:sz w:val="24"/>
          <w:szCs w:val="24"/>
        </w:rPr>
        <w:t xml:space="preserve">rahvaraamatukogudele väljaannete soetamiseks ette nähtud </w:t>
      </w:r>
      <w:r w:rsidR="00D15810">
        <w:rPr>
          <w:rFonts w:ascii="Times New Roman" w:hAnsi="Times New Roman"/>
          <w:sz w:val="24"/>
          <w:szCs w:val="24"/>
        </w:rPr>
        <w:t xml:space="preserve">toetuse piirmäärad </w:t>
      </w:r>
      <w:r w:rsidR="00AA4184">
        <w:rPr>
          <w:rFonts w:ascii="Times New Roman" w:hAnsi="Times New Roman"/>
          <w:sz w:val="24"/>
          <w:szCs w:val="24"/>
        </w:rPr>
        <w:t xml:space="preserve">kehtestatakse käesoleva paragrahvi lõikes 9 nimetatud </w:t>
      </w:r>
      <w:r w:rsidR="002A08EC">
        <w:rPr>
          <w:rFonts w:ascii="Times New Roman" w:hAnsi="Times New Roman"/>
          <w:sz w:val="24"/>
          <w:szCs w:val="24"/>
        </w:rPr>
        <w:t xml:space="preserve">valdkonna eest vastutava ministri (kultuuriministri) </w:t>
      </w:r>
      <w:r w:rsidR="00AA4184">
        <w:rPr>
          <w:rFonts w:ascii="Times New Roman" w:hAnsi="Times New Roman"/>
          <w:sz w:val="24"/>
          <w:szCs w:val="24"/>
        </w:rPr>
        <w:t>määrusega.</w:t>
      </w:r>
    </w:p>
    <w:p w14:paraId="3C2C50F4" w14:textId="77777777" w:rsidR="00505465" w:rsidRPr="00AF6307" w:rsidRDefault="00505465" w:rsidP="00AF6307">
      <w:pPr>
        <w:spacing w:after="0" w:line="240" w:lineRule="auto"/>
        <w:contextualSpacing/>
        <w:jc w:val="both"/>
        <w:rPr>
          <w:rFonts w:ascii="Times New Roman" w:hAnsi="Times New Roman"/>
          <w:sz w:val="24"/>
          <w:szCs w:val="24"/>
        </w:rPr>
      </w:pPr>
    </w:p>
    <w:p w14:paraId="368F392A" w14:textId="300A173B" w:rsidR="007A5F2B" w:rsidRPr="00AF6307" w:rsidRDefault="7FFE8A3B" w:rsidP="1954DB38">
      <w:pPr>
        <w:spacing w:after="0" w:line="240" w:lineRule="auto"/>
        <w:contextualSpacing/>
        <w:jc w:val="both"/>
        <w:rPr>
          <w:rStyle w:val="normaltextrun"/>
          <w:rFonts w:ascii="Times New Roman" w:hAnsi="Times New Roman"/>
          <w:color w:val="000000"/>
          <w:sz w:val="24"/>
          <w:szCs w:val="24"/>
          <w:bdr w:val="none" w:sz="0" w:space="0" w:color="auto" w:frame="1"/>
        </w:rPr>
      </w:pPr>
      <w:r w:rsidRPr="00AF6307">
        <w:rPr>
          <w:rFonts w:ascii="Times New Roman" w:hAnsi="Times New Roman"/>
          <w:sz w:val="24"/>
          <w:szCs w:val="24"/>
        </w:rPr>
        <w:t xml:space="preserve">Kavandatav punkt 2 kattub põhimõtteliselt </w:t>
      </w:r>
      <w:r w:rsidRPr="00AF6307">
        <w:rPr>
          <w:rStyle w:val="normaltextrun"/>
          <w:rFonts w:ascii="Times New Roman" w:hAnsi="Times New Roman"/>
          <w:color w:val="000000"/>
          <w:sz w:val="24"/>
          <w:szCs w:val="24"/>
          <w:bdr w:val="none" w:sz="0" w:space="0" w:color="auto" w:frame="1"/>
        </w:rPr>
        <w:t xml:space="preserve">kehtiva </w:t>
      </w:r>
      <w:r w:rsidRPr="1954DB38">
        <w:rPr>
          <w:rStyle w:val="normaltextrun"/>
          <w:rFonts w:ascii="Times New Roman" w:hAnsi="Times New Roman"/>
          <w:color w:val="000000" w:themeColor="text1"/>
          <w:sz w:val="24"/>
          <w:szCs w:val="24"/>
        </w:rPr>
        <w:t>RaRS § 10 lõike 3 punktiga 2</w:t>
      </w:r>
      <w:r w:rsidR="7B5F6A7D" w:rsidRPr="00AF6307">
        <w:rPr>
          <w:rStyle w:val="normaltextrun"/>
          <w:rFonts w:ascii="Times New Roman" w:hAnsi="Times New Roman"/>
          <w:color w:val="000000"/>
          <w:sz w:val="24"/>
          <w:szCs w:val="24"/>
          <w:bdr w:val="none" w:sz="0" w:space="0" w:color="auto" w:frame="1"/>
        </w:rPr>
        <w:t xml:space="preserve">, kuid selles on täpsemalt kirjeldatud, milliseid tegevusi riik toetab. </w:t>
      </w:r>
      <w:r w:rsidR="2CC92B5F" w:rsidRPr="00AF6307">
        <w:rPr>
          <w:rStyle w:val="normaltextrun"/>
          <w:rFonts w:ascii="Times New Roman" w:hAnsi="Times New Roman"/>
          <w:color w:val="000000"/>
          <w:sz w:val="24"/>
          <w:szCs w:val="24"/>
          <w:bdr w:val="none" w:sz="0" w:space="0" w:color="auto" w:frame="1"/>
        </w:rPr>
        <w:t xml:space="preserve">Kõnealuste sihtotstarbeliste taotlusvoorudega seonduv reguleeritakse täpsemalt eelnõu § </w:t>
      </w:r>
      <w:r w:rsidR="761A6FAF" w:rsidRPr="00AF6307">
        <w:rPr>
          <w:rStyle w:val="normaltextrun"/>
          <w:rFonts w:ascii="Times New Roman" w:hAnsi="Times New Roman"/>
          <w:color w:val="000000"/>
          <w:sz w:val="24"/>
          <w:szCs w:val="24"/>
          <w:bdr w:val="none" w:sz="0" w:space="0" w:color="auto" w:frame="1"/>
        </w:rPr>
        <w:t xml:space="preserve">13 lõikesse </w:t>
      </w:r>
      <w:r w:rsidR="4CB0F545" w:rsidRPr="00AF6307">
        <w:rPr>
          <w:rStyle w:val="normaltextrun"/>
          <w:rFonts w:ascii="Times New Roman" w:hAnsi="Times New Roman"/>
          <w:color w:val="000000"/>
          <w:sz w:val="24"/>
          <w:szCs w:val="24"/>
          <w:bdr w:val="none" w:sz="0" w:space="0" w:color="auto" w:frame="1"/>
        </w:rPr>
        <w:t>9</w:t>
      </w:r>
      <w:r w:rsidR="761A6FAF" w:rsidRPr="166311AB" w:rsidDel="007A5F2B">
        <w:rPr>
          <w:rStyle w:val="normaltextrun"/>
          <w:rFonts w:ascii="Times New Roman" w:hAnsi="Times New Roman"/>
          <w:color w:val="000000" w:themeColor="text1"/>
          <w:sz w:val="24"/>
          <w:szCs w:val="24"/>
        </w:rPr>
        <w:t xml:space="preserve"> kavandatud volitusnormi alusel kehtestatavas valdkonna eest vastutava ministri (kultuuriminister) määruses.</w:t>
      </w:r>
    </w:p>
    <w:p w14:paraId="647E9212" w14:textId="77777777" w:rsidR="007A5F2B" w:rsidRPr="00AF6307" w:rsidRDefault="007A5F2B" w:rsidP="00AF6307">
      <w:pPr>
        <w:spacing w:after="0" w:line="240" w:lineRule="auto"/>
        <w:contextualSpacing/>
        <w:jc w:val="both"/>
        <w:rPr>
          <w:rStyle w:val="normaltextrun"/>
          <w:rFonts w:ascii="Times New Roman" w:hAnsi="Times New Roman"/>
          <w:color w:val="000000"/>
          <w:sz w:val="24"/>
          <w:szCs w:val="24"/>
          <w:bdr w:val="none" w:sz="0" w:space="0" w:color="auto" w:frame="1"/>
        </w:rPr>
      </w:pPr>
    </w:p>
    <w:p w14:paraId="3763CD3C" w14:textId="6BD412E3" w:rsidR="00A879B9" w:rsidRPr="00AF6307" w:rsidRDefault="1A246835" w:rsidP="3E613C2A">
      <w:pPr>
        <w:spacing w:after="0" w:line="240" w:lineRule="auto"/>
        <w:contextualSpacing/>
        <w:jc w:val="both"/>
        <w:rPr>
          <w:rFonts w:ascii="Times New Roman" w:hAnsi="Times New Roman"/>
          <w:color w:val="000000"/>
          <w:sz w:val="24"/>
          <w:szCs w:val="24"/>
          <w:bdr w:val="none" w:sz="0" w:space="0" w:color="auto" w:frame="1"/>
        </w:rPr>
      </w:pPr>
      <w:r w:rsidRPr="00AF6307">
        <w:rPr>
          <w:rStyle w:val="normaltextrun"/>
          <w:rFonts w:ascii="Times New Roman" w:hAnsi="Times New Roman"/>
          <w:color w:val="000000"/>
          <w:sz w:val="24"/>
          <w:szCs w:val="24"/>
          <w:bdr w:val="none" w:sz="0" w:space="0" w:color="auto" w:frame="1"/>
        </w:rPr>
        <w:t xml:space="preserve">Võrreldes kehtiva </w:t>
      </w:r>
      <w:r w:rsidRPr="1954DB38">
        <w:rPr>
          <w:rStyle w:val="normaltextrun"/>
          <w:rFonts w:ascii="Times New Roman" w:hAnsi="Times New Roman"/>
          <w:color w:val="000000" w:themeColor="text1"/>
          <w:sz w:val="24"/>
          <w:szCs w:val="24"/>
        </w:rPr>
        <w:t xml:space="preserve">RaRS § 10 lõikega 3 on </w:t>
      </w:r>
      <w:r w:rsidR="611133C5" w:rsidRPr="00AF6307">
        <w:rPr>
          <w:rStyle w:val="normaltextrun"/>
          <w:rFonts w:ascii="Times New Roman" w:hAnsi="Times New Roman"/>
          <w:color w:val="000000"/>
          <w:sz w:val="24"/>
          <w:szCs w:val="24"/>
          <w:bdr w:val="none" w:sz="0" w:space="0" w:color="auto" w:frame="1"/>
        </w:rPr>
        <w:t xml:space="preserve">välja jäetud järgmised </w:t>
      </w:r>
      <w:r w:rsidR="16BE1F38" w:rsidRPr="00AF6307">
        <w:rPr>
          <w:rStyle w:val="normaltextrun"/>
          <w:rFonts w:ascii="Times New Roman" w:hAnsi="Times New Roman"/>
          <w:color w:val="000000"/>
          <w:sz w:val="24"/>
          <w:szCs w:val="24"/>
          <w:bdr w:val="none" w:sz="0" w:space="0" w:color="auto" w:frame="1"/>
        </w:rPr>
        <w:t xml:space="preserve">finantseeritavad kulud </w:t>
      </w:r>
      <w:r w:rsidR="23AE65D2" w:rsidRPr="00AF6307">
        <w:rPr>
          <w:rStyle w:val="normaltextrun"/>
          <w:rFonts w:ascii="Times New Roman" w:hAnsi="Times New Roman"/>
          <w:color w:val="000000"/>
          <w:sz w:val="24"/>
          <w:szCs w:val="24"/>
          <w:bdr w:val="none" w:sz="0" w:space="0" w:color="auto" w:frame="1"/>
        </w:rPr>
        <w:t>(nimetatud lõike järgmised punktid</w:t>
      </w:r>
      <w:r w:rsidR="544B0B8F" w:rsidRPr="00AF6307">
        <w:rPr>
          <w:rStyle w:val="normaltextrun"/>
          <w:rFonts w:ascii="Times New Roman" w:hAnsi="Times New Roman"/>
          <w:color w:val="000000"/>
          <w:sz w:val="24"/>
          <w:szCs w:val="24"/>
          <w:bdr w:val="none" w:sz="0" w:space="0" w:color="auto" w:frame="1"/>
        </w:rPr>
        <w:t>)</w:t>
      </w:r>
      <w:r w:rsidR="2CE46BD4" w:rsidRPr="00AF6307">
        <w:rPr>
          <w:rStyle w:val="normaltextrun"/>
          <w:rFonts w:ascii="Times New Roman" w:hAnsi="Times New Roman"/>
          <w:color w:val="000000"/>
          <w:sz w:val="24"/>
          <w:szCs w:val="24"/>
          <w:bdr w:val="none" w:sz="0" w:space="0" w:color="auto" w:frame="1"/>
        </w:rPr>
        <w:t>:</w:t>
      </w:r>
      <w:r w:rsidRPr="00AF6307">
        <w:rPr>
          <w:rStyle w:val="normaltextrun"/>
          <w:rFonts w:ascii="Times New Roman" w:hAnsi="Times New Roman"/>
          <w:color w:val="000000"/>
          <w:sz w:val="24"/>
          <w:szCs w:val="24"/>
          <w:bdr w:val="none" w:sz="0" w:space="0" w:color="auto" w:frame="1"/>
        </w:rPr>
        <w:t xml:space="preserve"> </w:t>
      </w:r>
      <w:r w:rsidRPr="00AF6307">
        <w:rPr>
          <w:rFonts w:ascii="Times New Roman" w:hAnsi="Times New Roman"/>
          <w:color w:val="000000"/>
          <w:sz w:val="24"/>
          <w:szCs w:val="24"/>
          <w:bdr w:val="none" w:sz="0" w:space="0" w:color="auto" w:frame="1"/>
        </w:rPr>
        <w:t>3)</w:t>
      </w:r>
      <w:r w:rsidR="51A679C8">
        <w:rPr>
          <w:rFonts w:ascii="Times New Roman" w:hAnsi="Times New Roman"/>
          <w:color w:val="000000"/>
          <w:sz w:val="24"/>
          <w:szCs w:val="24"/>
          <w:bdr w:val="none" w:sz="0" w:space="0" w:color="auto" w:frame="1"/>
        </w:rPr>
        <w:t xml:space="preserve"> </w:t>
      </w:r>
      <w:r w:rsidRPr="00AF6307">
        <w:rPr>
          <w:rFonts w:ascii="Times New Roman" w:hAnsi="Times New Roman"/>
          <w:color w:val="000000"/>
          <w:sz w:val="24"/>
          <w:szCs w:val="24"/>
          <w:bdr w:val="none" w:sz="0" w:space="0" w:color="auto" w:frame="1"/>
        </w:rPr>
        <w:t>maakonnaraamatukoguks oleva rahvaraamatukogu nelja töötaja töötasudeks ja ülalpidamiseks; 4)</w:t>
      </w:r>
      <w:r w:rsidR="0977283C">
        <w:rPr>
          <w:rFonts w:ascii="Times New Roman" w:hAnsi="Times New Roman"/>
          <w:color w:val="000000"/>
          <w:sz w:val="24"/>
          <w:szCs w:val="24"/>
          <w:bdr w:val="none" w:sz="0" w:space="0" w:color="auto" w:frame="1"/>
        </w:rPr>
        <w:t xml:space="preserve"> </w:t>
      </w:r>
      <w:r w:rsidRPr="00AF6307">
        <w:rPr>
          <w:rFonts w:ascii="Times New Roman" w:hAnsi="Times New Roman"/>
          <w:color w:val="000000"/>
          <w:sz w:val="24"/>
          <w:szCs w:val="24"/>
          <w:bdr w:val="none" w:sz="0" w:space="0" w:color="auto" w:frame="1"/>
        </w:rPr>
        <w:t>üldkasutatava andmesidevõrguga ühenduse loomiseks ja asjakohaste tehniliste vahendite soetamiseks.</w:t>
      </w:r>
      <w:r w:rsidRPr="00AF6307">
        <w:rPr>
          <w:rStyle w:val="normaltextrun"/>
          <w:rFonts w:ascii="Times New Roman" w:hAnsi="Times New Roman"/>
          <w:color w:val="000000"/>
          <w:sz w:val="24"/>
          <w:szCs w:val="24"/>
          <w:bdr w:val="none" w:sz="0" w:space="0" w:color="auto" w:frame="1"/>
        </w:rPr>
        <w:t xml:space="preserve"> Maakonnaraamatukogude töötajatega seotud kulude hüvitamine on reguleeritud eelnõu </w:t>
      </w:r>
      <w:r w:rsidR="263E51BB" w:rsidRPr="3E613C2A">
        <w:rPr>
          <w:rStyle w:val="normaltextrun"/>
          <w:rFonts w:ascii="Times New Roman" w:hAnsi="Times New Roman"/>
          <w:color w:val="000000" w:themeColor="text1"/>
          <w:sz w:val="24"/>
          <w:szCs w:val="24"/>
        </w:rPr>
        <w:t xml:space="preserve">§ </w:t>
      </w:r>
      <w:r w:rsidR="3C2D0A4F" w:rsidRPr="3E613C2A">
        <w:rPr>
          <w:rStyle w:val="normaltextrun"/>
          <w:rFonts w:ascii="Times New Roman" w:hAnsi="Times New Roman"/>
          <w:color w:val="000000" w:themeColor="text1"/>
          <w:sz w:val="24"/>
          <w:szCs w:val="24"/>
        </w:rPr>
        <w:t xml:space="preserve">26 lõikes </w:t>
      </w:r>
      <w:r w:rsidR="41299BD4" w:rsidRPr="3E613C2A">
        <w:rPr>
          <w:rStyle w:val="normaltextrun"/>
          <w:rFonts w:ascii="Times New Roman" w:hAnsi="Times New Roman"/>
          <w:color w:val="000000" w:themeColor="text1"/>
          <w:sz w:val="24"/>
          <w:szCs w:val="24"/>
        </w:rPr>
        <w:t>3</w:t>
      </w:r>
      <w:r w:rsidR="248AF6B7" w:rsidRPr="3E613C2A" w:rsidDel="4A73A343">
        <w:rPr>
          <w:rStyle w:val="normaltextrun"/>
          <w:rFonts w:ascii="Times New Roman" w:hAnsi="Times New Roman"/>
          <w:color w:val="000000" w:themeColor="text1"/>
          <w:sz w:val="24"/>
          <w:szCs w:val="24"/>
        </w:rPr>
        <w:t xml:space="preserve"> </w:t>
      </w:r>
      <w:r w:rsidRPr="1954DB38">
        <w:rPr>
          <w:rStyle w:val="normaltextrun"/>
          <w:rFonts w:ascii="Times New Roman" w:hAnsi="Times New Roman"/>
          <w:color w:val="000000" w:themeColor="text1"/>
          <w:sz w:val="24"/>
          <w:szCs w:val="24"/>
        </w:rPr>
        <w:t>ehk need kulud kaetakse jätkuvalt riigieelarvest. Mis puudutab</w:t>
      </w:r>
      <w:r w:rsidR="6F295AB4" w:rsidRPr="1954DB38">
        <w:rPr>
          <w:rStyle w:val="normaltextrun"/>
          <w:rFonts w:ascii="Times New Roman" w:hAnsi="Times New Roman"/>
          <w:color w:val="000000" w:themeColor="text1"/>
          <w:sz w:val="24"/>
          <w:szCs w:val="24"/>
        </w:rPr>
        <w:t xml:space="preserve"> </w:t>
      </w:r>
      <w:r w:rsidR="6F295AB4" w:rsidRPr="1954DB38">
        <w:rPr>
          <w:rFonts w:ascii="Times New Roman" w:hAnsi="Times New Roman"/>
          <w:color w:val="000000" w:themeColor="text1"/>
          <w:sz w:val="24"/>
          <w:szCs w:val="24"/>
        </w:rPr>
        <w:t xml:space="preserve">üldkasutatava andmesidevõrguga ühenduse loomist ja asjakohaste tehniliste vahendite soetamist, siis kõnealune säte lisati RaRS-i 2001. aasta 1. jaanuaril jõustunud </w:t>
      </w:r>
      <w:r w:rsidR="5ED14BA9" w:rsidRPr="1954DB38">
        <w:rPr>
          <w:rFonts w:ascii="Times New Roman" w:hAnsi="Times New Roman"/>
          <w:color w:val="000000" w:themeColor="text1"/>
          <w:sz w:val="24"/>
          <w:szCs w:val="24"/>
        </w:rPr>
        <w:t>AvTS-iga</w:t>
      </w:r>
      <w:r w:rsidR="6F295AB4" w:rsidRPr="1954DB38">
        <w:rPr>
          <w:rFonts w:ascii="Times New Roman" w:hAnsi="Times New Roman"/>
          <w:color w:val="000000" w:themeColor="text1"/>
          <w:sz w:val="24"/>
          <w:szCs w:val="24"/>
        </w:rPr>
        <w:t xml:space="preserve"> ning see puudutas avalike internetipunktide loomist rahvaraamatukogudes, mis tuli ellu viia 2002. aastaks (vt AvTS § 55). Tänaseks on säte oma toime kaotanud.</w:t>
      </w:r>
    </w:p>
    <w:p w14:paraId="72836529" w14:textId="77777777" w:rsidR="00AA12D9" w:rsidRDefault="00AA12D9" w:rsidP="1954DB38">
      <w:pPr>
        <w:spacing w:after="0" w:line="240" w:lineRule="auto"/>
        <w:contextualSpacing/>
        <w:jc w:val="both"/>
        <w:rPr>
          <w:rFonts w:ascii="Times New Roman" w:hAnsi="Times New Roman"/>
          <w:color w:val="000000"/>
          <w:sz w:val="24"/>
          <w:szCs w:val="24"/>
          <w:bdr w:val="none" w:sz="0" w:space="0" w:color="auto" w:frame="1"/>
        </w:rPr>
      </w:pPr>
    </w:p>
    <w:p w14:paraId="2D4FF90B" w14:textId="586944DC" w:rsidR="00772A41" w:rsidRDefault="182768E3" w:rsidP="1954DB38">
      <w:pPr>
        <w:spacing w:after="0" w:line="240" w:lineRule="auto"/>
        <w:contextualSpacing/>
        <w:jc w:val="both"/>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 xml:space="preserve">Kavandatavasse punkti 3 lisatakse </w:t>
      </w:r>
      <w:r w:rsidR="14C995F6">
        <w:rPr>
          <w:rFonts w:ascii="Times New Roman" w:hAnsi="Times New Roman"/>
          <w:color w:val="000000"/>
          <w:sz w:val="24"/>
          <w:szCs w:val="24"/>
          <w:bdr w:val="none" w:sz="0" w:space="0" w:color="auto" w:frame="1"/>
        </w:rPr>
        <w:t xml:space="preserve">riigieelarvest </w:t>
      </w:r>
      <w:r w:rsidR="41E43CD5">
        <w:rPr>
          <w:rFonts w:ascii="Times New Roman" w:hAnsi="Times New Roman"/>
          <w:color w:val="000000"/>
          <w:sz w:val="24"/>
          <w:szCs w:val="24"/>
          <w:bdr w:val="none" w:sz="0" w:space="0" w:color="auto" w:frame="1"/>
        </w:rPr>
        <w:t xml:space="preserve">finantseeritava kuluna </w:t>
      </w:r>
      <w:r w:rsidR="6398D0BC" w:rsidRPr="1954DB38">
        <w:rPr>
          <w:rFonts w:ascii="Times New Roman" w:hAnsi="Times New Roman"/>
          <w:color w:val="000000"/>
          <w:sz w:val="24"/>
          <w:szCs w:val="24"/>
          <w:bdr w:val="none" w:sz="0" w:space="0" w:color="auto" w:frame="1"/>
        </w:rPr>
        <w:t>raamatukogude andmekogu kasutami</w:t>
      </w:r>
      <w:r w:rsidR="1C18E4D2" w:rsidRPr="1954DB38">
        <w:rPr>
          <w:rFonts w:ascii="Times New Roman" w:hAnsi="Times New Roman"/>
          <w:color w:val="000000"/>
          <w:sz w:val="24"/>
          <w:szCs w:val="24"/>
          <w:bdr w:val="none" w:sz="0" w:space="0" w:color="auto" w:frame="1"/>
        </w:rPr>
        <w:t>ne</w:t>
      </w:r>
      <w:r w:rsidR="4B030381" w:rsidRPr="1954DB38">
        <w:rPr>
          <w:rFonts w:ascii="Times New Roman" w:hAnsi="Times New Roman"/>
          <w:color w:val="000000"/>
          <w:sz w:val="24"/>
          <w:szCs w:val="24"/>
          <w:bdr w:val="none" w:sz="0" w:space="0" w:color="auto" w:frame="1"/>
        </w:rPr>
        <w:t xml:space="preserve"> omavalitsuse </w:t>
      </w:r>
      <w:r w:rsidR="6398D0BC" w:rsidRPr="1954DB38">
        <w:rPr>
          <w:rFonts w:ascii="Times New Roman" w:hAnsi="Times New Roman"/>
          <w:color w:val="000000"/>
          <w:sz w:val="24"/>
          <w:szCs w:val="24"/>
          <w:bdr w:val="none" w:sz="0" w:space="0" w:color="auto" w:frame="1"/>
        </w:rPr>
        <w:t>rahvaraamatukogude</w:t>
      </w:r>
      <w:r w:rsidR="4B030381" w:rsidRPr="1954DB38">
        <w:rPr>
          <w:rFonts w:ascii="Times New Roman" w:hAnsi="Times New Roman"/>
          <w:color w:val="000000"/>
          <w:sz w:val="24"/>
          <w:szCs w:val="24"/>
          <w:bdr w:val="none" w:sz="0" w:space="0" w:color="auto" w:frame="1"/>
        </w:rPr>
        <w:t xml:space="preserve">s. </w:t>
      </w:r>
      <w:r w:rsidR="6AA8C00E" w:rsidRPr="1954DB38">
        <w:rPr>
          <w:rFonts w:ascii="Times New Roman" w:hAnsi="Times New Roman"/>
          <w:color w:val="000000"/>
          <w:sz w:val="24"/>
          <w:szCs w:val="24"/>
          <w:bdr w:val="none" w:sz="0" w:space="0" w:color="auto" w:frame="1"/>
        </w:rPr>
        <w:t xml:space="preserve">Eelnõu § </w:t>
      </w:r>
      <w:r w:rsidR="5ECA8023" w:rsidRPr="1954DB38">
        <w:rPr>
          <w:rFonts w:ascii="Times New Roman" w:hAnsi="Times New Roman"/>
          <w:color w:val="000000"/>
          <w:sz w:val="24"/>
          <w:szCs w:val="24"/>
          <w:bdr w:val="none" w:sz="0" w:space="0" w:color="auto" w:frame="1"/>
        </w:rPr>
        <w:t>6 näeb ette</w:t>
      </w:r>
      <w:r w:rsidR="3B815616" w:rsidRPr="1954DB38">
        <w:rPr>
          <w:rFonts w:ascii="Times New Roman" w:hAnsi="Times New Roman"/>
          <w:color w:val="000000"/>
          <w:sz w:val="24"/>
          <w:szCs w:val="24"/>
          <w:bdr w:val="none" w:sz="0" w:space="0" w:color="auto" w:frame="1"/>
        </w:rPr>
        <w:t>,</w:t>
      </w:r>
      <w:r w:rsidR="7D043218" w:rsidRPr="1954DB38">
        <w:rPr>
          <w:rFonts w:ascii="Times New Roman" w:hAnsi="Times New Roman"/>
          <w:color w:val="000000"/>
          <w:sz w:val="24"/>
          <w:szCs w:val="24"/>
          <w:bdr w:val="none" w:sz="0" w:space="0" w:color="auto" w:frame="1"/>
        </w:rPr>
        <w:t xml:space="preserve"> </w:t>
      </w:r>
      <w:r w:rsidR="3B815616" w:rsidRPr="1954DB38">
        <w:rPr>
          <w:rFonts w:ascii="Times New Roman" w:hAnsi="Times New Roman"/>
          <w:color w:val="000000"/>
          <w:sz w:val="24"/>
          <w:szCs w:val="24"/>
          <w:bdr w:val="none" w:sz="0" w:space="0" w:color="auto" w:frame="1"/>
        </w:rPr>
        <w:t xml:space="preserve">et </w:t>
      </w:r>
      <w:r w:rsidR="7238AF8D" w:rsidRPr="1954DB38">
        <w:rPr>
          <w:rFonts w:ascii="Times New Roman" w:hAnsi="Times New Roman"/>
          <w:color w:val="000000"/>
          <w:sz w:val="24"/>
          <w:szCs w:val="24"/>
          <w:bdr w:val="none" w:sz="0" w:space="0" w:color="auto" w:frame="1"/>
        </w:rPr>
        <w:t xml:space="preserve">rahvaraamatukogudes </w:t>
      </w:r>
      <w:r w:rsidR="6857C849" w:rsidRPr="1954DB38">
        <w:rPr>
          <w:rFonts w:ascii="Times New Roman" w:hAnsi="Times New Roman"/>
          <w:color w:val="000000"/>
          <w:sz w:val="24"/>
          <w:szCs w:val="24"/>
          <w:bdr w:val="none" w:sz="0" w:space="0" w:color="auto" w:frame="1"/>
        </w:rPr>
        <w:t>raamatukogude andmekogu kasuta</w:t>
      </w:r>
      <w:r w:rsidR="7238AF8D" w:rsidRPr="1954DB38">
        <w:rPr>
          <w:rFonts w:ascii="Times New Roman" w:hAnsi="Times New Roman"/>
          <w:color w:val="000000"/>
          <w:sz w:val="24"/>
          <w:szCs w:val="24"/>
          <w:bdr w:val="none" w:sz="0" w:space="0" w:color="auto" w:frame="1"/>
        </w:rPr>
        <w:t xml:space="preserve">takse </w:t>
      </w:r>
      <w:r w:rsidR="6F512B8A" w:rsidRPr="1954DB38">
        <w:rPr>
          <w:rFonts w:ascii="Times New Roman" w:hAnsi="Times New Roman"/>
          <w:color w:val="000000"/>
          <w:sz w:val="24"/>
          <w:szCs w:val="24"/>
          <w:bdr w:val="none" w:sz="0" w:space="0" w:color="auto" w:frame="1"/>
        </w:rPr>
        <w:t xml:space="preserve">ülesannete elektrooniliseks täitmiseks, </w:t>
      </w:r>
      <w:r w:rsidR="36441A20" w:rsidRPr="1954DB38">
        <w:rPr>
          <w:rFonts w:ascii="Times New Roman" w:hAnsi="Times New Roman"/>
          <w:color w:val="000000"/>
          <w:sz w:val="24"/>
          <w:szCs w:val="24"/>
          <w:bdr w:val="none" w:sz="0" w:space="0" w:color="auto" w:frame="1"/>
        </w:rPr>
        <w:t>selleg</w:t>
      </w:r>
      <w:r w:rsidR="3B815616" w:rsidRPr="1954DB38">
        <w:rPr>
          <w:rFonts w:ascii="Times New Roman" w:hAnsi="Times New Roman"/>
          <w:color w:val="000000"/>
          <w:sz w:val="24"/>
          <w:szCs w:val="24"/>
          <w:bdr w:val="none" w:sz="0" w:space="0" w:color="auto" w:frame="1"/>
        </w:rPr>
        <w:t>a</w:t>
      </w:r>
      <w:r w:rsidR="36441A20" w:rsidRPr="1954DB38">
        <w:rPr>
          <w:rFonts w:ascii="Times New Roman" w:hAnsi="Times New Roman"/>
          <w:color w:val="000000"/>
          <w:sz w:val="24"/>
          <w:szCs w:val="24"/>
          <w:bdr w:val="none" w:sz="0" w:space="0" w:color="auto" w:frame="1"/>
        </w:rPr>
        <w:t xml:space="preserve"> liitumine on kohustuslik ja </w:t>
      </w:r>
      <w:r w:rsidR="56580C12" w:rsidRPr="1954DB38">
        <w:rPr>
          <w:rFonts w:ascii="Times New Roman" w:hAnsi="Times New Roman"/>
          <w:color w:val="000000"/>
          <w:sz w:val="24"/>
          <w:szCs w:val="24"/>
          <w:bdr w:val="none" w:sz="0" w:space="0" w:color="auto" w:frame="1"/>
        </w:rPr>
        <w:t>rahvaraamatukogule tasuta.</w:t>
      </w:r>
    </w:p>
    <w:p w14:paraId="23016301" w14:textId="77777777" w:rsidR="00772A41" w:rsidRDefault="00772A41" w:rsidP="1954DB38">
      <w:pPr>
        <w:spacing w:after="0" w:line="240" w:lineRule="auto"/>
        <w:contextualSpacing/>
        <w:jc w:val="both"/>
        <w:rPr>
          <w:rFonts w:ascii="Times New Roman" w:hAnsi="Times New Roman"/>
          <w:color w:val="000000"/>
          <w:sz w:val="24"/>
          <w:szCs w:val="24"/>
          <w:bdr w:val="none" w:sz="0" w:space="0" w:color="auto" w:frame="1"/>
        </w:rPr>
      </w:pPr>
    </w:p>
    <w:p w14:paraId="4D999B8F" w14:textId="061768FA" w:rsidR="00A879B9" w:rsidRPr="000727A8" w:rsidRDefault="74970A87" w:rsidP="1830089E">
      <w:pPr>
        <w:spacing w:after="0" w:line="240" w:lineRule="auto"/>
        <w:contextualSpacing/>
        <w:jc w:val="both"/>
        <w:rPr>
          <w:rFonts w:ascii="Times New Roman" w:hAnsi="Times New Roman"/>
          <w:color w:val="000000"/>
          <w:sz w:val="24"/>
          <w:szCs w:val="24"/>
          <w:bdr w:val="none" w:sz="0" w:space="0" w:color="auto" w:frame="1"/>
        </w:rPr>
      </w:pPr>
      <w:r w:rsidRPr="54EE25BE">
        <w:rPr>
          <w:rFonts w:ascii="Times New Roman" w:hAnsi="Times New Roman"/>
          <w:b/>
          <w:bCs/>
          <w:sz w:val="24"/>
          <w:szCs w:val="24"/>
        </w:rPr>
        <w:t>Lõike 4</w:t>
      </w:r>
      <w:r w:rsidRPr="54EE25BE">
        <w:rPr>
          <w:rFonts w:ascii="Times New Roman" w:hAnsi="Times New Roman"/>
          <w:sz w:val="24"/>
          <w:szCs w:val="24"/>
        </w:rPr>
        <w:t xml:space="preserve"> kohaselt </w:t>
      </w:r>
      <w:r w:rsidR="0DFD7F5A" w:rsidRPr="54EE25BE">
        <w:rPr>
          <w:rFonts w:ascii="Times New Roman" w:hAnsi="Times New Roman"/>
          <w:sz w:val="24"/>
          <w:szCs w:val="24"/>
        </w:rPr>
        <w:t xml:space="preserve">hüvitab </w:t>
      </w:r>
      <w:r w:rsidR="6EF2B85C" w:rsidRPr="54EE25BE">
        <w:rPr>
          <w:rFonts w:ascii="Times New Roman" w:hAnsi="Times New Roman"/>
          <w:color w:val="000000" w:themeColor="text1"/>
          <w:sz w:val="24"/>
          <w:szCs w:val="24"/>
        </w:rPr>
        <w:t xml:space="preserve">KuM </w:t>
      </w:r>
      <w:r w:rsidR="0DFD7F5A" w:rsidRPr="54EE25BE">
        <w:rPr>
          <w:rFonts w:ascii="Times New Roman" w:hAnsi="Times New Roman"/>
          <w:sz w:val="24"/>
          <w:szCs w:val="24"/>
        </w:rPr>
        <w:t>r</w:t>
      </w:r>
      <w:r w:rsidR="67E59EDE" w:rsidRPr="54EE25BE">
        <w:rPr>
          <w:rFonts w:ascii="Times New Roman" w:hAnsi="Times New Roman"/>
          <w:color w:val="000000" w:themeColor="text1"/>
          <w:sz w:val="24"/>
          <w:szCs w:val="24"/>
        </w:rPr>
        <w:t>ahvaraamatukogude a</w:t>
      </w:r>
      <w:r w:rsidR="7D043218" w:rsidRPr="54EE25BE">
        <w:rPr>
          <w:rFonts w:ascii="Times New Roman" w:hAnsi="Times New Roman"/>
          <w:color w:val="000000" w:themeColor="text1"/>
          <w:sz w:val="24"/>
          <w:szCs w:val="24"/>
        </w:rPr>
        <w:t xml:space="preserve">ndmekoguga kasutamise kulud </w:t>
      </w:r>
      <w:r w:rsidR="67E59EDE" w:rsidRPr="54EE25BE">
        <w:rPr>
          <w:rFonts w:ascii="Times New Roman" w:hAnsi="Times New Roman"/>
          <w:color w:val="000000" w:themeColor="text1"/>
          <w:sz w:val="24"/>
          <w:szCs w:val="24"/>
        </w:rPr>
        <w:t>riigieelarvest</w:t>
      </w:r>
      <w:r w:rsidR="24BCD496" w:rsidRPr="54EE25BE">
        <w:rPr>
          <w:rFonts w:ascii="Times New Roman" w:hAnsi="Times New Roman"/>
          <w:color w:val="000000" w:themeColor="text1"/>
          <w:sz w:val="24"/>
          <w:szCs w:val="24"/>
        </w:rPr>
        <w:t>,</w:t>
      </w:r>
      <w:r w:rsidR="67E59EDE" w:rsidRPr="54EE25BE">
        <w:rPr>
          <w:rFonts w:ascii="Times New Roman" w:hAnsi="Times New Roman"/>
          <w:color w:val="000000" w:themeColor="text1"/>
          <w:sz w:val="24"/>
          <w:szCs w:val="24"/>
        </w:rPr>
        <w:t xml:space="preserve"> </w:t>
      </w:r>
      <w:r w:rsidR="4F2B160F" w:rsidRPr="54EE25BE">
        <w:rPr>
          <w:rFonts w:ascii="Times New Roman" w:hAnsi="Times New Roman"/>
          <w:color w:val="000000" w:themeColor="text1"/>
          <w:sz w:val="24"/>
          <w:szCs w:val="24"/>
        </w:rPr>
        <w:t>lähtu</w:t>
      </w:r>
      <w:r w:rsidR="0B7DD7D7" w:rsidRPr="54EE25BE">
        <w:rPr>
          <w:rFonts w:ascii="Times New Roman" w:hAnsi="Times New Roman"/>
          <w:color w:val="000000" w:themeColor="text1"/>
          <w:sz w:val="24"/>
          <w:szCs w:val="24"/>
        </w:rPr>
        <w:t xml:space="preserve">des </w:t>
      </w:r>
      <w:r w:rsidR="78EB1540" w:rsidRPr="54EE25BE">
        <w:rPr>
          <w:rFonts w:ascii="Times New Roman" w:hAnsi="Times New Roman"/>
          <w:color w:val="000000" w:themeColor="text1"/>
          <w:sz w:val="24"/>
          <w:szCs w:val="24"/>
        </w:rPr>
        <w:t>kultuuriministr</w:t>
      </w:r>
      <w:r w:rsidR="2DF78684" w:rsidRPr="54EE25BE">
        <w:rPr>
          <w:rFonts w:ascii="Times New Roman" w:hAnsi="Times New Roman"/>
          <w:color w:val="000000" w:themeColor="text1"/>
          <w:sz w:val="24"/>
          <w:szCs w:val="24"/>
        </w:rPr>
        <w:t>i</w:t>
      </w:r>
      <w:r w:rsidR="6F8A66CC" w:rsidRPr="54EE25BE">
        <w:rPr>
          <w:rFonts w:ascii="Times New Roman" w:hAnsi="Times New Roman"/>
          <w:color w:val="000000" w:themeColor="text1"/>
          <w:sz w:val="24"/>
          <w:szCs w:val="24"/>
        </w:rPr>
        <w:t xml:space="preserve"> </w:t>
      </w:r>
      <w:r w:rsidR="0227A0BA" w:rsidRPr="54EE25BE">
        <w:rPr>
          <w:rFonts w:ascii="Times New Roman" w:hAnsi="Times New Roman"/>
          <w:color w:val="000000" w:themeColor="text1"/>
          <w:sz w:val="24"/>
          <w:szCs w:val="24"/>
        </w:rPr>
        <w:t xml:space="preserve">määrusega kehtestatud </w:t>
      </w:r>
      <w:r w:rsidR="24BCD496" w:rsidRPr="54EE25BE">
        <w:rPr>
          <w:rFonts w:ascii="Times New Roman" w:hAnsi="Times New Roman"/>
          <w:color w:val="000000" w:themeColor="text1"/>
          <w:sz w:val="24"/>
          <w:szCs w:val="24"/>
        </w:rPr>
        <w:t xml:space="preserve">raamatukogu andmekogu liitumise ja kasutamise kulupõhise tasu arvutamise alustest </w:t>
      </w:r>
      <w:r w:rsidR="37883A54" w:rsidRPr="54EE25BE">
        <w:rPr>
          <w:rFonts w:ascii="Times New Roman" w:hAnsi="Times New Roman"/>
          <w:color w:val="000000" w:themeColor="text1"/>
          <w:sz w:val="24"/>
          <w:szCs w:val="24"/>
        </w:rPr>
        <w:t>ning</w:t>
      </w:r>
      <w:r w:rsidR="24BCD496" w:rsidRPr="54EE25BE">
        <w:rPr>
          <w:rFonts w:ascii="Times New Roman" w:hAnsi="Times New Roman"/>
          <w:color w:val="000000" w:themeColor="text1"/>
          <w:sz w:val="24"/>
          <w:szCs w:val="24"/>
        </w:rPr>
        <w:t xml:space="preserve"> piirmäärast</w:t>
      </w:r>
      <w:r w:rsidR="4694AFF8" w:rsidRPr="54EE25BE">
        <w:rPr>
          <w:rFonts w:ascii="Times New Roman" w:hAnsi="Times New Roman"/>
          <w:color w:val="000000" w:themeColor="text1"/>
          <w:sz w:val="24"/>
          <w:szCs w:val="24"/>
        </w:rPr>
        <w:t xml:space="preserve">. </w:t>
      </w:r>
      <w:r w:rsidR="61D24865" w:rsidRPr="54EE25BE">
        <w:rPr>
          <w:rFonts w:ascii="Times New Roman" w:hAnsi="Times New Roman"/>
          <w:color w:val="000000" w:themeColor="text1"/>
          <w:sz w:val="24"/>
          <w:szCs w:val="24"/>
        </w:rPr>
        <w:t>Määrus kehtestatakse eelnõu § 29 punkti</w:t>
      </w:r>
      <w:r w:rsidR="790264D9" w:rsidRPr="54EE25BE">
        <w:rPr>
          <w:rFonts w:ascii="Times New Roman" w:hAnsi="Times New Roman"/>
          <w:color w:val="000000" w:themeColor="text1"/>
          <w:sz w:val="24"/>
          <w:szCs w:val="24"/>
        </w:rPr>
        <w:t>ga</w:t>
      </w:r>
      <w:r w:rsidR="61D24865" w:rsidRPr="54EE25BE">
        <w:rPr>
          <w:rFonts w:ascii="Times New Roman" w:hAnsi="Times New Roman"/>
          <w:color w:val="000000" w:themeColor="text1"/>
          <w:sz w:val="24"/>
          <w:szCs w:val="24"/>
        </w:rPr>
        <w:t xml:space="preserve"> 16 ERRS-i lisatava § 7</w:t>
      </w:r>
      <w:r w:rsidR="61D24865" w:rsidRPr="54EE25BE">
        <w:rPr>
          <w:rFonts w:ascii="Times New Roman" w:hAnsi="Times New Roman"/>
          <w:color w:val="000000" w:themeColor="text1"/>
          <w:sz w:val="24"/>
          <w:szCs w:val="24"/>
          <w:vertAlign w:val="superscript"/>
        </w:rPr>
        <w:t>5</w:t>
      </w:r>
      <w:r w:rsidR="61D24865" w:rsidRPr="54EE25BE">
        <w:rPr>
          <w:rFonts w:ascii="Times New Roman" w:hAnsi="Times New Roman"/>
          <w:color w:val="000000" w:themeColor="text1"/>
          <w:sz w:val="24"/>
          <w:szCs w:val="24"/>
        </w:rPr>
        <w:t xml:space="preserve"> lõike </w:t>
      </w:r>
      <w:r w:rsidR="123468D5" w:rsidRPr="11325596">
        <w:rPr>
          <w:rFonts w:ascii="Times New Roman" w:hAnsi="Times New Roman"/>
          <w:color w:val="000000" w:themeColor="text1"/>
          <w:sz w:val="24"/>
          <w:szCs w:val="24"/>
        </w:rPr>
        <w:t>3</w:t>
      </w:r>
      <w:r w:rsidR="61D24865" w:rsidRPr="54EE25BE">
        <w:rPr>
          <w:rFonts w:ascii="Times New Roman" w:hAnsi="Times New Roman"/>
          <w:color w:val="000000" w:themeColor="text1"/>
          <w:sz w:val="24"/>
          <w:szCs w:val="24"/>
        </w:rPr>
        <w:t xml:space="preserve"> alusel.</w:t>
      </w:r>
    </w:p>
    <w:p w14:paraId="12B40B3E" w14:textId="77777777" w:rsidR="00AA12D9" w:rsidRPr="00AF6307" w:rsidRDefault="00AA12D9" w:rsidP="00AF6307">
      <w:pPr>
        <w:spacing w:after="0" w:line="240" w:lineRule="auto"/>
        <w:contextualSpacing/>
        <w:jc w:val="both"/>
        <w:rPr>
          <w:rFonts w:ascii="Times New Roman" w:hAnsi="Times New Roman"/>
          <w:color w:val="000000"/>
          <w:sz w:val="24"/>
          <w:szCs w:val="24"/>
          <w:bdr w:val="none" w:sz="0" w:space="0" w:color="auto" w:frame="1"/>
        </w:rPr>
      </w:pPr>
    </w:p>
    <w:p w14:paraId="3A5E0110" w14:textId="63A4E84C" w:rsidR="000A63B1" w:rsidRDefault="08CF42FE" w:rsidP="49B5343F">
      <w:pPr>
        <w:spacing w:after="0" w:line="240" w:lineRule="auto"/>
        <w:contextualSpacing/>
        <w:jc w:val="both"/>
        <w:rPr>
          <w:rStyle w:val="normaltextrun"/>
          <w:rFonts w:ascii="Times New Roman" w:hAnsi="Times New Roman"/>
          <w:color w:val="000000"/>
          <w:sz w:val="24"/>
          <w:szCs w:val="24"/>
          <w:bdr w:val="none" w:sz="0" w:space="0" w:color="auto" w:frame="1"/>
        </w:rPr>
      </w:pPr>
      <w:r w:rsidRPr="49B5343F">
        <w:rPr>
          <w:rFonts w:ascii="Times New Roman" w:hAnsi="Times New Roman"/>
          <w:b/>
          <w:bCs/>
          <w:sz w:val="24"/>
          <w:szCs w:val="24"/>
        </w:rPr>
        <w:t xml:space="preserve">Lõige </w:t>
      </w:r>
      <w:r w:rsidRPr="49B5343F">
        <w:rPr>
          <w:rStyle w:val="normaltextrun"/>
          <w:rFonts w:ascii="Times New Roman" w:hAnsi="Times New Roman"/>
          <w:b/>
          <w:bCs/>
          <w:color w:val="000000" w:themeColor="text1"/>
          <w:sz w:val="24"/>
          <w:szCs w:val="24"/>
        </w:rPr>
        <w:t>5</w:t>
      </w:r>
      <w:r w:rsidRPr="49B5343F">
        <w:rPr>
          <w:rFonts w:ascii="Times New Roman" w:hAnsi="Times New Roman"/>
          <w:sz w:val="24"/>
          <w:szCs w:val="24"/>
        </w:rPr>
        <w:t xml:space="preserve"> näeb ette, et riigieelarvest rahvaraamatukogule või rahvaraamatukogude valdkonnas tegutsevale muule asutusele või isikule toetuse määramise otsustab valdkonna eest vastutav minister (kultuuriminister), kes võib selle lõike 6 kohaselt </w:t>
      </w:r>
      <w:r w:rsidR="502B165B" w:rsidRPr="49B5343F">
        <w:rPr>
          <w:rFonts w:ascii="Times New Roman" w:hAnsi="Times New Roman"/>
          <w:sz w:val="24"/>
          <w:szCs w:val="24"/>
        </w:rPr>
        <w:t xml:space="preserve">halduslepinguga </w:t>
      </w:r>
      <w:r w:rsidRPr="49B5343F">
        <w:rPr>
          <w:rFonts w:ascii="Times New Roman" w:hAnsi="Times New Roman"/>
          <w:sz w:val="24"/>
          <w:szCs w:val="24"/>
        </w:rPr>
        <w:t>delegeerida RaRa-le. Halduslepingu sõlmimisel teostab halduslepingu täitmise üle haldusjärelevalvet Ku</w:t>
      </w:r>
      <w:r w:rsidR="502B165B" w:rsidRPr="49B5343F">
        <w:rPr>
          <w:rFonts w:ascii="Times New Roman" w:hAnsi="Times New Roman"/>
          <w:sz w:val="24"/>
          <w:szCs w:val="24"/>
        </w:rPr>
        <w:t>M</w:t>
      </w:r>
      <w:r w:rsidRPr="49B5343F">
        <w:rPr>
          <w:rFonts w:ascii="Times New Roman" w:hAnsi="Times New Roman"/>
          <w:sz w:val="24"/>
          <w:szCs w:val="24"/>
        </w:rPr>
        <w:t>.</w:t>
      </w:r>
      <w:r w:rsidR="502B165B" w:rsidRPr="49B5343F">
        <w:rPr>
          <w:rFonts w:ascii="Times New Roman" w:hAnsi="Times New Roman"/>
          <w:sz w:val="24"/>
          <w:szCs w:val="24"/>
        </w:rPr>
        <w:t xml:space="preserve"> Sellist delegeerimisvõimalust kavandati ka juba VTK-s, kus märgiti, et ministeerium peaks olema ennekõike poliitikakujundaja ja andma rakenduslikud tegevused võimalusel valitsemisala asutustele või isikutele. Sihtotstarbeliste taotlusvoorude läbiviimise osas on KuM seda </w:t>
      </w:r>
      <w:r w:rsidR="76350A55" w:rsidRPr="49B5343F">
        <w:rPr>
          <w:rFonts w:ascii="Times New Roman" w:hAnsi="Times New Roman"/>
          <w:sz w:val="24"/>
          <w:szCs w:val="24"/>
        </w:rPr>
        <w:t xml:space="preserve">mitmes oma vastutusvaldkonnas juba ka teinud (näiteks kultuuripärandi valdkonna toetamiseks ettenähtud taotlusvooruga seonduvad ülesanded on antud Muinsuskaitseametile </w:t>
      </w:r>
      <w:r w:rsidR="76350A55" w:rsidRPr="49B5343F">
        <w:rPr>
          <w:rFonts w:ascii="Times New Roman" w:hAnsi="Times New Roman"/>
          <w:sz w:val="24"/>
          <w:szCs w:val="24"/>
        </w:rPr>
        <w:lastRenderedPageBreak/>
        <w:t xml:space="preserve">ning osa spordivaldkonna toetuste menetlemine on üle antud Eesti Olümpiakomiteele ja Spordikoolituse ja -Teabe Sihtasutusele). RaRa-le ei delegeerita arusaadavalt selliste </w:t>
      </w:r>
      <w:r w:rsidR="76350A55" w:rsidRPr="49B5343F">
        <w:rPr>
          <w:rStyle w:val="normaltextrun"/>
          <w:rFonts w:ascii="Times New Roman" w:hAnsi="Times New Roman"/>
          <w:color w:val="000000" w:themeColor="text1"/>
          <w:sz w:val="24"/>
          <w:szCs w:val="24"/>
        </w:rPr>
        <w:t>sihtotstarbeliste taotlusvoorude läbiviimist, mille tingimuste kohaselt on ka RaRa-l endal õigus toetust taotleda.</w:t>
      </w:r>
    </w:p>
    <w:p w14:paraId="13080CA3" w14:textId="77777777" w:rsidR="00460319" w:rsidRDefault="00460319" w:rsidP="00AF6307">
      <w:pPr>
        <w:spacing w:after="0" w:line="240" w:lineRule="auto"/>
        <w:contextualSpacing/>
        <w:jc w:val="both"/>
        <w:rPr>
          <w:rStyle w:val="normaltextrun"/>
          <w:rFonts w:ascii="Times New Roman" w:hAnsi="Times New Roman"/>
          <w:color w:val="000000"/>
          <w:sz w:val="24"/>
          <w:szCs w:val="24"/>
          <w:bdr w:val="none" w:sz="0" w:space="0" w:color="auto" w:frame="1"/>
        </w:rPr>
      </w:pPr>
    </w:p>
    <w:p w14:paraId="2CF9FBAE" w14:textId="6F0D959F" w:rsidR="00546A44" w:rsidRPr="001177E9" w:rsidRDefault="361E6D35" w:rsidP="3E613C2A">
      <w:pPr>
        <w:spacing w:after="0" w:line="240" w:lineRule="auto"/>
        <w:contextualSpacing/>
        <w:jc w:val="both"/>
        <w:rPr>
          <w:rFonts w:ascii="Times New Roman" w:eastAsia="Times New Roman" w:hAnsi="Times New Roman"/>
          <w:sz w:val="24"/>
          <w:szCs w:val="24"/>
        </w:rPr>
      </w:pPr>
      <w:r w:rsidRPr="1954DB38">
        <w:rPr>
          <w:rFonts w:ascii="Times New Roman" w:hAnsi="Times New Roman"/>
          <w:sz w:val="24"/>
          <w:szCs w:val="24"/>
        </w:rPr>
        <w:t>KuM soovib delegeerida raamatukogude sihtotstarbeliste taotlusvoorudest toetuse määramise</w:t>
      </w:r>
      <w:r w:rsidR="4C18BFC0" w:rsidRPr="1954DB38">
        <w:rPr>
          <w:rFonts w:ascii="Times New Roman" w:hAnsi="Times New Roman"/>
          <w:sz w:val="24"/>
          <w:szCs w:val="24"/>
        </w:rPr>
        <w:t>ga seonduva</w:t>
      </w:r>
      <w:r w:rsidR="40F0C411" w:rsidRPr="1954DB38">
        <w:rPr>
          <w:rFonts w:ascii="Times New Roman" w:hAnsi="Times New Roman"/>
          <w:sz w:val="24"/>
          <w:szCs w:val="24"/>
        </w:rPr>
        <w:t xml:space="preserve"> </w:t>
      </w:r>
      <w:r w:rsidRPr="1954DB38">
        <w:rPr>
          <w:rFonts w:ascii="Times New Roman" w:hAnsi="Times New Roman"/>
          <w:sz w:val="24"/>
          <w:szCs w:val="24"/>
        </w:rPr>
        <w:t xml:space="preserve">haldusülesande RaRa-le, </w:t>
      </w:r>
      <w:r w:rsidR="20DC4E5F" w:rsidRPr="1954DB38">
        <w:rPr>
          <w:rFonts w:ascii="Times New Roman" w:hAnsi="Times New Roman"/>
          <w:sz w:val="24"/>
          <w:szCs w:val="24"/>
        </w:rPr>
        <w:t xml:space="preserve">mistõttu luuakse selleks võimalus eelnõu </w:t>
      </w:r>
      <w:r w:rsidR="20DC4E5F" w:rsidRPr="1954DB38">
        <w:rPr>
          <w:rFonts w:ascii="Times New Roman" w:hAnsi="Times New Roman"/>
          <w:b/>
          <w:bCs/>
          <w:sz w:val="24"/>
          <w:szCs w:val="24"/>
        </w:rPr>
        <w:t>§ 13 lõikega 6</w:t>
      </w:r>
      <w:r w:rsidR="20DC4E5F" w:rsidRPr="1954DB38">
        <w:rPr>
          <w:rFonts w:ascii="Times New Roman" w:hAnsi="Times New Roman"/>
          <w:sz w:val="24"/>
          <w:szCs w:val="24"/>
        </w:rPr>
        <w:t>.</w:t>
      </w:r>
      <w:r w:rsidR="49ACACD1" w:rsidRPr="1954DB38">
        <w:rPr>
          <w:rFonts w:ascii="Times New Roman" w:hAnsi="Times New Roman"/>
          <w:sz w:val="24"/>
          <w:szCs w:val="24"/>
        </w:rPr>
        <w:t xml:space="preserve"> </w:t>
      </w:r>
      <w:r w:rsidR="49ACACD1" w:rsidRPr="1954DB38">
        <w:rPr>
          <w:rFonts w:ascii="Times New Roman" w:eastAsia="Times New Roman" w:hAnsi="Times New Roman"/>
          <w:sz w:val="24"/>
          <w:szCs w:val="24"/>
        </w:rPr>
        <w:t>Eesti Rahvusraamatukogul ei ole õigust ise otsustada, mis toetusi rahvaraamatukogudele või muudele asutustele määrata, vaid tegemist on toetuse andmise elluviimisega seonduvate ülesannetega ministri kehtestatud toetuse andmise tingimuste alusel.</w:t>
      </w:r>
    </w:p>
    <w:p w14:paraId="178FB117" w14:textId="25013316" w:rsidR="20A1E896" w:rsidRDefault="20A1E896" w:rsidP="20A1E896">
      <w:pPr>
        <w:spacing w:after="0" w:line="240" w:lineRule="auto"/>
        <w:contextualSpacing/>
        <w:jc w:val="both"/>
        <w:rPr>
          <w:rFonts w:ascii="Times New Roman" w:eastAsia="Times New Roman" w:hAnsi="Times New Roman"/>
          <w:sz w:val="24"/>
          <w:szCs w:val="24"/>
        </w:rPr>
      </w:pPr>
    </w:p>
    <w:p w14:paraId="0D391BFA" w14:textId="77777777" w:rsidR="00546A44" w:rsidRPr="001177E9" w:rsidRDefault="00546A44" w:rsidP="00546A44">
      <w:pPr>
        <w:spacing w:after="0" w:line="240" w:lineRule="auto"/>
        <w:contextualSpacing/>
        <w:jc w:val="both"/>
        <w:rPr>
          <w:rFonts w:ascii="Times New Roman" w:eastAsia="Times New Roman" w:hAnsi="Times New Roman"/>
          <w:sz w:val="24"/>
          <w:szCs w:val="24"/>
        </w:rPr>
      </w:pPr>
      <w:r w:rsidRPr="5320929D">
        <w:rPr>
          <w:rFonts w:ascii="Times New Roman" w:eastAsia="Times New Roman" w:hAnsi="Times New Roman"/>
          <w:sz w:val="24"/>
          <w:szCs w:val="24"/>
        </w:rPr>
        <w:t>Tulenevalt halduskoostöö seaduse (edaspidi HKTS) § 5 lõikest 1 võib juriidilise või füüsilise isiku volitada haldusülesannet täitma, kui:</w:t>
      </w:r>
    </w:p>
    <w:p w14:paraId="62F31086" w14:textId="77777777" w:rsidR="00546A44" w:rsidRPr="001177E9" w:rsidRDefault="00546A44" w:rsidP="00546A44">
      <w:pPr>
        <w:spacing w:after="0" w:line="240" w:lineRule="auto"/>
        <w:contextualSpacing/>
        <w:jc w:val="both"/>
        <w:rPr>
          <w:rFonts w:ascii="Times New Roman" w:eastAsia="Times New Roman" w:hAnsi="Times New Roman"/>
          <w:sz w:val="24"/>
          <w:szCs w:val="24"/>
        </w:rPr>
      </w:pPr>
      <w:r w:rsidRPr="5320929D">
        <w:rPr>
          <w:rFonts w:ascii="Times New Roman" w:eastAsia="Times New Roman" w:hAnsi="Times New Roman"/>
          <w:sz w:val="24"/>
          <w:szCs w:val="24"/>
        </w:rPr>
        <w:t>1) haldusülesande täitmine juriidilise või füüsilise isiku poolt on majanduslikult põhjendatud, arvestades muu hulgas ülesande riigi või kohaliku omavalitsuse poolt täitmiseks volitamiseks, võimalikuks rahastamiseks ning haldusjärelevalveks tehtavaid kulutusi;</w:t>
      </w:r>
    </w:p>
    <w:p w14:paraId="21CDC231" w14:textId="77777777" w:rsidR="00546A44" w:rsidRPr="001177E9" w:rsidRDefault="00546A44" w:rsidP="00546A44">
      <w:pPr>
        <w:spacing w:after="0" w:line="240" w:lineRule="auto"/>
        <w:contextualSpacing/>
        <w:jc w:val="both"/>
        <w:rPr>
          <w:rFonts w:ascii="Times New Roman" w:eastAsia="Times New Roman" w:hAnsi="Times New Roman"/>
          <w:sz w:val="24"/>
          <w:szCs w:val="24"/>
        </w:rPr>
      </w:pPr>
      <w:r w:rsidRPr="5320929D">
        <w:rPr>
          <w:rFonts w:ascii="Times New Roman" w:eastAsia="Times New Roman" w:hAnsi="Times New Roman"/>
          <w:sz w:val="24"/>
          <w:szCs w:val="24"/>
        </w:rPr>
        <w:t>2) haldusülesande täitmiseks volitamine ei halvenda selle täitmise kvaliteeti;</w:t>
      </w:r>
    </w:p>
    <w:p w14:paraId="6D9F9FA6" w14:textId="77777777" w:rsidR="00546A44" w:rsidRPr="001177E9" w:rsidRDefault="00546A44" w:rsidP="00546A44">
      <w:pPr>
        <w:spacing w:after="0" w:line="240" w:lineRule="auto"/>
        <w:contextualSpacing/>
        <w:jc w:val="both"/>
        <w:rPr>
          <w:rFonts w:ascii="Times New Roman" w:eastAsia="Times New Roman" w:hAnsi="Times New Roman"/>
          <w:sz w:val="24"/>
          <w:szCs w:val="24"/>
        </w:rPr>
      </w:pPr>
      <w:r w:rsidRPr="5320929D">
        <w:rPr>
          <w:rFonts w:ascii="Times New Roman" w:eastAsia="Times New Roman" w:hAnsi="Times New Roman"/>
          <w:sz w:val="24"/>
          <w:szCs w:val="24"/>
        </w:rPr>
        <w:t>3) haldusülesande täitmiseks volitamine ei kahjusta avalikke huve ega nende isikute õigusi, kelle suhtes haldusülesannet täidetakse.</w:t>
      </w:r>
    </w:p>
    <w:p w14:paraId="20D59FE8" w14:textId="77777777" w:rsidR="00460319" w:rsidRPr="001177E9" w:rsidRDefault="00460319" w:rsidP="00AF6307">
      <w:pPr>
        <w:spacing w:after="0" w:line="240" w:lineRule="auto"/>
        <w:contextualSpacing/>
        <w:jc w:val="both"/>
        <w:rPr>
          <w:rFonts w:ascii="Times New Roman" w:hAnsi="Times New Roman"/>
          <w:sz w:val="24"/>
          <w:szCs w:val="24"/>
        </w:rPr>
      </w:pPr>
    </w:p>
    <w:p w14:paraId="4F1F1210" w14:textId="0F154799" w:rsidR="00381655" w:rsidRPr="001177E9" w:rsidRDefault="00381655" w:rsidP="00381655">
      <w:pPr>
        <w:spacing w:after="0" w:line="240" w:lineRule="auto"/>
        <w:jc w:val="both"/>
        <w:rPr>
          <w:rFonts w:ascii="Times New Roman" w:hAnsi="Times New Roman"/>
          <w:sz w:val="24"/>
          <w:szCs w:val="24"/>
        </w:rPr>
      </w:pPr>
      <w:r w:rsidRPr="6932E20E">
        <w:rPr>
          <w:rFonts w:ascii="Times New Roman" w:hAnsi="Times New Roman"/>
          <w:sz w:val="24"/>
          <w:szCs w:val="24"/>
        </w:rPr>
        <w:t>Eelnõu koostamise ajal on arutlusel olnud mitmed erinevad asutused ja isikud, kes võiksid asjaomaste kõigi riigi haldusülesannete täitjana kõne alla tulla (lisaks RaRa-le näiteks Eesti Raamatukoguvõrgu Konsortsium, mõni võimekas rahvaraamatukogu või KOV-ide liit), ent ükski neist ei olnud valmis kõiki riigi haldusülesandeid tervikuna üle võtma. Arvestades aga asjaolu, et RaRa juba tegutseb ERRS § 4 lõike 4 alusel kogu raamatukogude valdkonda hõlmava teadus- ja arendusasutusena, on rahvaraamatukogudele ja KOV-idele fokusseeritud töö</w:t>
      </w:r>
      <w:r w:rsidR="00214691" w:rsidRPr="6932E20E">
        <w:rPr>
          <w:rFonts w:ascii="Times New Roman" w:hAnsi="Times New Roman"/>
          <w:sz w:val="24"/>
          <w:szCs w:val="24"/>
        </w:rPr>
        <w:t xml:space="preserve"> </w:t>
      </w:r>
      <w:r w:rsidRPr="6932E20E">
        <w:rPr>
          <w:rFonts w:ascii="Times New Roman" w:hAnsi="Times New Roman"/>
          <w:sz w:val="24"/>
          <w:szCs w:val="24"/>
        </w:rPr>
        <w:t>lisandumine RaRa koosseisu eeldatavasti kõige sujuvam. RaRa-s juba töötavad raamatukogundust laiemalt tundvad spetsialistid, kes saavad oma teadmiste, oskuste ja kogemustega rahvaraamatukogusid toetava tegevuse käivitamisel abiks olla. Lisaks suudetakse taotlusvoorust toetuse määramisel pakkuda vajalikke tugiteenuseid, nagu juriidiline tugi, raamatupidamine, koolitused, info ja kommunikatsiooniteenused.</w:t>
      </w:r>
    </w:p>
    <w:p w14:paraId="38497241" w14:textId="77777777" w:rsidR="00DD6C56" w:rsidRPr="001177E9" w:rsidRDefault="00DD6C56" w:rsidP="00DD4B4E">
      <w:pPr>
        <w:spacing w:after="0" w:line="240" w:lineRule="auto"/>
        <w:contextualSpacing/>
        <w:jc w:val="both"/>
        <w:rPr>
          <w:rFonts w:ascii="Times New Roman" w:eastAsia="Times New Roman" w:hAnsi="Times New Roman"/>
          <w:sz w:val="24"/>
          <w:szCs w:val="24"/>
        </w:rPr>
      </w:pPr>
    </w:p>
    <w:p w14:paraId="7F934724" w14:textId="598393FF" w:rsidR="00305581" w:rsidRPr="00DF108F" w:rsidRDefault="000A55FC" w:rsidP="00DD4B4E">
      <w:pPr>
        <w:spacing w:after="0" w:line="240" w:lineRule="auto"/>
        <w:contextualSpacing/>
        <w:jc w:val="both"/>
        <w:rPr>
          <w:rFonts w:ascii="Times New Roman" w:eastAsia="Times New Roman" w:hAnsi="Times New Roman"/>
          <w:sz w:val="24"/>
          <w:szCs w:val="24"/>
        </w:rPr>
      </w:pPr>
      <w:r w:rsidRPr="001177E9">
        <w:rPr>
          <w:rFonts w:ascii="Times New Roman" w:hAnsi="Times New Roman"/>
          <w:sz w:val="24"/>
          <w:szCs w:val="24"/>
        </w:rPr>
        <w:t xml:space="preserve">Jätkuvalt on oluline pakkuda kogu Eestit katvale rahvaraamatukogude võrgule </w:t>
      </w:r>
      <w:r w:rsidRPr="00DF108F">
        <w:rPr>
          <w:rFonts w:ascii="Times New Roman" w:hAnsi="Times New Roman"/>
          <w:sz w:val="24"/>
          <w:szCs w:val="24"/>
        </w:rPr>
        <w:t xml:space="preserve">arendusprojektideks toetust ja toetuse määramisel peab </w:t>
      </w:r>
      <w:r w:rsidR="00E16EFA" w:rsidRPr="00DF108F">
        <w:rPr>
          <w:rFonts w:ascii="Times New Roman" w:hAnsi="Times New Roman"/>
          <w:sz w:val="24"/>
          <w:szCs w:val="24"/>
        </w:rPr>
        <w:t xml:space="preserve">säilima </w:t>
      </w:r>
      <w:r w:rsidRPr="00DF108F">
        <w:rPr>
          <w:rFonts w:ascii="Times New Roman" w:hAnsi="Times New Roman"/>
          <w:sz w:val="24"/>
          <w:szCs w:val="24"/>
        </w:rPr>
        <w:t>raamatukoguteeninduse arendamise kõrge tase.</w:t>
      </w:r>
    </w:p>
    <w:p w14:paraId="7EDD4740" w14:textId="77777777" w:rsidR="00DF108F" w:rsidRPr="00DF108F" w:rsidRDefault="00DF108F" w:rsidP="001A3E1E">
      <w:pPr>
        <w:spacing w:after="0" w:line="240" w:lineRule="auto"/>
        <w:jc w:val="both"/>
        <w:rPr>
          <w:rFonts w:ascii="Times New Roman" w:hAnsi="Times New Roman"/>
          <w:sz w:val="24"/>
          <w:szCs w:val="24"/>
        </w:rPr>
      </w:pPr>
    </w:p>
    <w:p w14:paraId="369818FF" w14:textId="26DC4841" w:rsidR="000F7CB9" w:rsidRPr="004E06EA" w:rsidRDefault="0884D223" w:rsidP="000F7CB9">
      <w:pPr>
        <w:spacing w:after="0" w:line="240" w:lineRule="auto"/>
        <w:jc w:val="both"/>
        <w:rPr>
          <w:rFonts w:ascii="Times New Roman" w:hAnsi="Times New Roman"/>
        </w:rPr>
      </w:pPr>
      <w:r w:rsidRPr="1954DB38">
        <w:rPr>
          <w:rFonts w:ascii="Times New Roman" w:hAnsi="Times New Roman"/>
          <w:sz w:val="24"/>
          <w:szCs w:val="24"/>
        </w:rPr>
        <w:t xml:space="preserve">Haldusülesande RaRa-le volitamine on HKTS § 5 lõike 1 punkti 1 mõttes majanduslikult põhjendatud. KuM arvestuslik kulu RaRa-le volitatud ülesannete täitmiseks on 33 600 eurot aastas, mis on hinnanguliselt 30% väiksem kui sama töö tegemisel ministeeriumis. See kulu sisaldab lisaks tööjõukuludele ka haldus- ja üldkulusid ning </w:t>
      </w:r>
      <w:r w:rsidR="08EB292A" w:rsidRPr="1954DB38">
        <w:rPr>
          <w:rFonts w:ascii="Times New Roman" w:hAnsi="Times New Roman"/>
          <w:sz w:val="24"/>
          <w:szCs w:val="24"/>
        </w:rPr>
        <w:t xml:space="preserve">väiksemaid </w:t>
      </w:r>
      <w:r w:rsidRPr="1954DB38">
        <w:rPr>
          <w:rFonts w:ascii="Times New Roman" w:hAnsi="Times New Roman"/>
          <w:sz w:val="24"/>
          <w:szCs w:val="24"/>
        </w:rPr>
        <w:t>arendustegevusi.</w:t>
      </w:r>
      <w:r w:rsidR="11B4C016" w:rsidRPr="1954DB38">
        <w:rPr>
          <w:rFonts w:ascii="Times New Roman" w:hAnsi="Times New Roman"/>
          <w:sz w:val="24"/>
          <w:szCs w:val="24"/>
        </w:rPr>
        <w:t xml:space="preserve"> </w:t>
      </w:r>
      <w:r w:rsidRPr="1954DB38">
        <w:rPr>
          <w:rFonts w:ascii="Times New Roman" w:hAnsi="Times New Roman"/>
          <w:sz w:val="24"/>
          <w:szCs w:val="24"/>
        </w:rPr>
        <w:t>RaRa-l on olemas vajalik taristu ja personaliressurss, sh kogemused rahvaraamatukogude nõustamisel ja koolitamisel, mis võimaldab vältida topeltinvesteeringuid ning kasutada olemasolevaid ressursse efektiivse</w:t>
      </w:r>
      <w:r w:rsidR="609CB93C" w:rsidRPr="1954DB38">
        <w:rPr>
          <w:rFonts w:ascii="Times New Roman" w:hAnsi="Times New Roman"/>
          <w:sz w:val="24"/>
          <w:szCs w:val="24"/>
        </w:rPr>
        <w:t>ma</w:t>
      </w:r>
      <w:r w:rsidRPr="1954DB38">
        <w:rPr>
          <w:rFonts w:ascii="Times New Roman" w:hAnsi="Times New Roman"/>
          <w:sz w:val="24"/>
          <w:szCs w:val="24"/>
        </w:rPr>
        <w:t>lt.</w:t>
      </w:r>
      <w:r w:rsidR="616DBCF0" w:rsidRPr="1954DB38">
        <w:rPr>
          <w:rFonts w:ascii="Times New Roman" w:hAnsi="Times New Roman"/>
          <w:sz w:val="24"/>
          <w:szCs w:val="24"/>
        </w:rPr>
        <w:t xml:space="preserve"> </w:t>
      </w:r>
      <w:r w:rsidR="4CBF6545" w:rsidRPr="1954DB38">
        <w:rPr>
          <w:rFonts w:ascii="Times New Roman" w:hAnsi="Times New Roman"/>
          <w:sz w:val="24"/>
          <w:szCs w:val="24"/>
        </w:rPr>
        <w:t>KuM säilitab volituse andjana strateegilise planeerimise rolli, mis vähendab töökoormust ja võimaldab keskenduda poliitikakujundamisele.</w:t>
      </w:r>
    </w:p>
    <w:p w14:paraId="04E1E253" w14:textId="7E2F45B3" w:rsidR="1954DB38" w:rsidRDefault="1954DB38" w:rsidP="1954DB38">
      <w:pPr>
        <w:spacing w:after="0" w:line="240" w:lineRule="auto"/>
        <w:jc w:val="both"/>
        <w:rPr>
          <w:rFonts w:ascii="Times New Roman" w:hAnsi="Times New Roman"/>
          <w:sz w:val="24"/>
          <w:szCs w:val="24"/>
        </w:rPr>
      </w:pPr>
    </w:p>
    <w:p w14:paraId="263C4EA0" w14:textId="0403C123" w:rsidR="001D2B94" w:rsidRPr="00DF108F" w:rsidRDefault="45468E2E" w:rsidP="001D2B94">
      <w:pPr>
        <w:spacing w:after="0" w:line="240" w:lineRule="auto"/>
        <w:jc w:val="both"/>
        <w:rPr>
          <w:rFonts w:ascii="Times New Roman" w:hAnsi="Times New Roman"/>
          <w:sz w:val="24"/>
          <w:szCs w:val="24"/>
        </w:rPr>
      </w:pPr>
      <w:r w:rsidRPr="1954DB38">
        <w:rPr>
          <w:rFonts w:ascii="Times New Roman" w:hAnsi="Times New Roman"/>
          <w:sz w:val="24"/>
          <w:szCs w:val="24"/>
        </w:rPr>
        <w:t>Mis puudutab haldusülesande RaRa-le delegeerimise majanduslikku põhjendatust, siis seda on detailsemalt avatud käesoleva seletuskirja punktis 7 „Seaduse rakendamisega seotud riigi ja kohaliku omavalitsuse tegevused, eeldatavad kulud ja tulud“.</w:t>
      </w:r>
    </w:p>
    <w:p w14:paraId="44B30CD9" w14:textId="77777777" w:rsidR="006E0052" w:rsidRPr="00DF108F" w:rsidRDefault="006E0052" w:rsidP="001A3E1E">
      <w:pPr>
        <w:spacing w:after="0" w:line="240" w:lineRule="auto"/>
        <w:jc w:val="both"/>
        <w:rPr>
          <w:rFonts w:ascii="Times New Roman" w:hAnsi="Times New Roman"/>
          <w:sz w:val="24"/>
          <w:szCs w:val="24"/>
        </w:rPr>
      </w:pPr>
    </w:p>
    <w:p w14:paraId="7176A5DD" w14:textId="1C82102B" w:rsidR="001A3E1E" w:rsidRPr="004E06EA" w:rsidRDefault="0884D223" w:rsidP="001A3E1E">
      <w:pPr>
        <w:spacing w:after="0" w:line="240" w:lineRule="auto"/>
        <w:jc w:val="both"/>
        <w:rPr>
          <w:rFonts w:ascii="Times New Roman" w:hAnsi="Times New Roman"/>
        </w:rPr>
      </w:pPr>
      <w:r w:rsidRPr="1954DB38">
        <w:rPr>
          <w:rFonts w:ascii="Times New Roman" w:hAnsi="Times New Roman"/>
          <w:sz w:val="24"/>
          <w:szCs w:val="24"/>
        </w:rPr>
        <w:lastRenderedPageBreak/>
        <w:t>Volitamise tulemusena teenuse kvaliteet ei halvene, vaid eelduslikult paraneb, täites HKTS § 5 lõike 1 punkti 2. RaRa täidab juba praegu mitmeid arendustegevusi: korraldab raamatukogutöötajate koolitusi ja koordineerib valdkonna arendusega seotud tegevusi.</w:t>
      </w:r>
    </w:p>
    <w:p w14:paraId="1917B9F6" w14:textId="32D659E5" w:rsidR="1954DB38" w:rsidRDefault="1954DB38" w:rsidP="1954DB38">
      <w:pPr>
        <w:spacing w:after="0" w:line="240" w:lineRule="auto"/>
        <w:jc w:val="both"/>
        <w:rPr>
          <w:rFonts w:ascii="Times New Roman" w:hAnsi="Times New Roman"/>
          <w:sz w:val="24"/>
          <w:szCs w:val="24"/>
        </w:rPr>
      </w:pPr>
    </w:p>
    <w:p w14:paraId="26CA033F" w14:textId="35EC4BAE" w:rsidR="006E414E" w:rsidRPr="00DF108F" w:rsidRDefault="0884D223" w:rsidP="006E414E">
      <w:pPr>
        <w:spacing w:after="0" w:line="240" w:lineRule="auto"/>
        <w:jc w:val="both"/>
        <w:rPr>
          <w:rFonts w:ascii="Times New Roman" w:hAnsi="Times New Roman"/>
          <w:sz w:val="24"/>
          <w:szCs w:val="24"/>
        </w:rPr>
      </w:pPr>
      <w:r w:rsidRPr="00DF108F">
        <w:rPr>
          <w:rFonts w:ascii="Times New Roman" w:hAnsi="Times New Roman"/>
          <w:sz w:val="24"/>
          <w:szCs w:val="24"/>
        </w:rPr>
        <w:t>RaRa</w:t>
      </w:r>
      <w:r w:rsidRPr="1954DB38">
        <w:rPr>
          <w:rFonts w:ascii="Times New Roman" w:hAnsi="Times New Roman"/>
          <w:sz w:val="24"/>
          <w:szCs w:val="24"/>
        </w:rPr>
        <w:t xml:space="preserve">-l on pikaajaline kogemus raamatukogudele tuge pakkuva </w:t>
      </w:r>
      <w:r w:rsidR="264AFA01" w:rsidRPr="00DF108F">
        <w:rPr>
          <w:rFonts w:ascii="Times New Roman" w:hAnsi="Times New Roman"/>
          <w:sz w:val="24"/>
          <w:szCs w:val="24"/>
        </w:rPr>
        <w:t>a</w:t>
      </w:r>
      <w:r w:rsidRPr="00DF108F">
        <w:rPr>
          <w:rFonts w:ascii="Times New Roman" w:hAnsi="Times New Roman"/>
          <w:sz w:val="24"/>
          <w:szCs w:val="24"/>
        </w:rPr>
        <w:t>sutusena ning tihe koostöö valdkondlike partneritega. See loob eeldused, et kompetentsid mitte ainult säilivad, vaid ka arenevad.</w:t>
      </w:r>
      <w:r w:rsidR="0472E9AB" w:rsidRPr="00DF108F">
        <w:rPr>
          <w:rFonts w:ascii="Times New Roman" w:hAnsi="Times New Roman"/>
          <w:sz w:val="24"/>
          <w:szCs w:val="24"/>
        </w:rPr>
        <w:t xml:space="preserve"> </w:t>
      </w:r>
      <w:r w:rsidR="0CC07DEF" w:rsidRPr="00DF108F">
        <w:rPr>
          <w:rFonts w:ascii="Times New Roman" w:hAnsi="Times New Roman"/>
          <w:sz w:val="24"/>
          <w:szCs w:val="24"/>
        </w:rPr>
        <w:t>Eelnevast tulenevalt</w:t>
      </w:r>
      <w:r w:rsidR="68EA4B53" w:rsidRPr="00DF108F">
        <w:rPr>
          <w:rFonts w:ascii="Times New Roman" w:hAnsi="Times New Roman"/>
          <w:sz w:val="24"/>
          <w:szCs w:val="24"/>
        </w:rPr>
        <w:t>,</w:t>
      </w:r>
      <w:r w:rsidR="0CC07DEF" w:rsidRPr="00DF108F">
        <w:rPr>
          <w:rFonts w:ascii="Times New Roman" w:hAnsi="Times New Roman"/>
          <w:sz w:val="24"/>
          <w:szCs w:val="24"/>
        </w:rPr>
        <w:t xml:space="preserve"> sihtotstarbelistest taotlusvoorudest toetuse määramise haldusülesande </w:t>
      </w:r>
      <w:r w:rsidR="0CC07DEF" w:rsidRPr="1954DB38">
        <w:rPr>
          <w:rFonts w:ascii="Times New Roman" w:hAnsi="Times New Roman"/>
          <w:sz w:val="24"/>
          <w:szCs w:val="24"/>
        </w:rPr>
        <w:t>RaRa-le täitmiseks volitamine ei halvenda nende täitmise kvaliteeti</w:t>
      </w:r>
      <w:r w:rsidR="4933C6A4" w:rsidRPr="00DF108F">
        <w:rPr>
          <w:rFonts w:ascii="Times New Roman" w:hAnsi="Times New Roman"/>
          <w:sz w:val="24"/>
          <w:szCs w:val="24"/>
        </w:rPr>
        <w:t>, sest kompetents ja koostöövõrgustik tagavad teenuse vähemalt samaväärse või parema kvaliteedi</w:t>
      </w:r>
      <w:r w:rsidR="0CC07DEF" w:rsidRPr="00DF108F">
        <w:rPr>
          <w:rFonts w:ascii="Times New Roman" w:hAnsi="Times New Roman"/>
          <w:sz w:val="24"/>
          <w:szCs w:val="24"/>
        </w:rPr>
        <w:t xml:space="preserve">. Kui </w:t>
      </w:r>
      <w:r w:rsidR="752AA133" w:rsidRPr="00DF108F">
        <w:rPr>
          <w:rFonts w:ascii="Times New Roman" w:hAnsi="Times New Roman"/>
          <w:sz w:val="24"/>
          <w:szCs w:val="24"/>
        </w:rPr>
        <w:t>KuM</w:t>
      </w:r>
      <w:r w:rsidR="752AA133" w:rsidRPr="1954DB38">
        <w:rPr>
          <w:rFonts w:ascii="Times New Roman" w:hAnsi="Times New Roman"/>
          <w:sz w:val="24"/>
          <w:szCs w:val="24"/>
        </w:rPr>
        <w:t xml:space="preserve"> asemel asu</w:t>
      </w:r>
      <w:r w:rsidR="0CC07DEF" w:rsidRPr="00DF108F">
        <w:rPr>
          <w:rFonts w:ascii="Times New Roman" w:hAnsi="Times New Roman"/>
          <w:sz w:val="24"/>
          <w:szCs w:val="24"/>
        </w:rPr>
        <w:t>b</w:t>
      </w:r>
      <w:r w:rsidR="752AA133" w:rsidRPr="00DF108F">
        <w:rPr>
          <w:rFonts w:ascii="Times New Roman" w:hAnsi="Times New Roman"/>
          <w:sz w:val="24"/>
          <w:szCs w:val="24"/>
        </w:rPr>
        <w:t xml:space="preserve"> </w:t>
      </w:r>
      <w:r w:rsidR="0EDB0FD6" w:rsidRPr="00DF108F">
        <w:rPr>
          <w:rFonts w:ascii="Times New Roman" w:hAnsi="Times New Roman"/>
          <w:sz w:val="24"/>
          <w:szCs w:val="24"/>
        </w:rPr>
        <w:t>haldus</w:t>
      </w:r>
      <w:r w:rsidR="0472E9AB" w:rsidRPr="00DF108F">
        <w:rPr>
          <w:rFonts w:ascii="Times New Roman" w:hAnsi="Times New Roman"/>
          <w:sz w:val="24"/>
          <w:szCs w:val="24"/>
        </w:rPr>
        <w:t>ülesannet</w:t>
      </w:r>
      <w:r w:rsidR="752AA133" w:rsidRPr="00DF108F">
        <w:rPr>
          <w:rFonts w:ascii="Times New Roman" w:hAnsi="Times New Roman"/>
          <w:sz w:val="24"/>
          <w:szCs w:val="24"/>
        </w:rPr>
        <w:t xml:space="preserve"> täitma </w:t>
      </w:r>
      <w:r w:rsidR="752AA133" w:rsidRPr="1954DB38">
        <w:rPr>
          <w:rFonts w:ascii="Times New Roman" w:hAnsi="Times New Roman"/>
          <w:sz w:val="24"/>
          <w:szCs w:val="24"/>
        </w:rPr>
        <w:t>RaRa</w:t>
      </w:r>
      <w:r w:rsidR="0CC07DEF" w:rsidRPr="00DF108F">
        <w:rPr>
          <w:rFonts w:ascii="Times New Roman" w:hAnsi="Times New Roman"/>
          <w:sz w:val="24"/>
          <w:szCs w:val="24"/>
        </w:rPr>
        <w:t>, siis t</w:t>
      </w:r>
      <w:r w:rsidR="752AA133" w:rsidRPr="00DF108F">
        <w:rPr>
          <w:rFonts w:ascii="Times New Roman" w:hAnsi="Times New Roman"/>
          <w:sz w:val="24"/>
          <w:szCs w:val="24"/>
        </w:rPr>
        <w:t xml:space="preserve">aotlusvooru menetlemine toimub jätkuvalt </w:t>
      </w:r>
      <w:r w:rsidR="752AA133" w:rsidRPr="1954DB38">
        <w:rPr>
          <w:rFonts w:ascii="Times New Roman" w:hAnsi="Times New Roman"/>
          <w:sz w:val="24"/>
          <w:szCs w:val="24"/>
        </w:rPr>
        <w:t>KuM Toetuste Menetlemise Infosüsteemis</w:t>
      </w:r>
      <w:r w:rsidR="006E414E" w:rsidRPr="00DF108F">
        <w:rPr>
          <w:rStyle w:val="Allmrkuseviide"/>
          <w:rFonts w:ascii="Times New Roman" w:hAnsi="Times New Roman"/>
          <w:sz w:val="24"/>
          <w:szCs w:val="24"/>
        </w:rPr>
        <w:footnoteReference w:id="34"/>
      </w:r>
      <w:r w:rsidR="752AA133" w:rsidRPr="00DF108F">
        <w:rPr>
          <w:rFonts w:ascii="Times New Roman" w:hAnsi="Times New Roman"/>
          <w:sz w:val="24"/>
          <w:szCs w:val="24"/>
        </w:rPr>
        <w:t>, mis tagab taotluste menetlemise lihtsuse ning tagab andmete analüüsimise võimalused.</w:t>
      </w:r>
    </w:p>
    <w:p w14:paraId="2AB4BB18" w14:textId="77777777" w:rsidR="00DF108F" w:rsidRDefault="00DF108F" w:rsidP="00450DF3">
      <w:pPr>
        <w:tabs>
          <w:tab w:val="num" w:pos="720"/>
        </w:tabs>
        <w:spacing w:after="0" w:line="240" w:lineRule="auto"/>
        <w:jc w:val="both"/>
        <w:rPr>
          <w:rFonts w:ascii="Times New Roman" w:hAnsi="Times New Roman"/>
          <w:sz w:val="24"/>
          <w:szCs w:val="24"/>
        </w:rPr>
      </w:pPr>
      <w:bookmarkStart w:id="2" w:name="_Hlk195443392"/>
    </w:p>
    <w:p w14:paraId="1B482EE0" w14:textId="2808E5E8" w:rsidR="00450DF3" w:rsidRPr="00DF108F" w:rsidRDefault="10268784" w:rsidP="00450DF3">
      <w:pPr>
        <w:tabs>
          <w:tab w:val="num" w:pos="720"/>
        </w:tabs>
        <w:spacing w:after="0" w:line="240" w:lineRule="auto"/>
        <w:jc w:val="both"/>
        <w:rPr>
          <w:rFonts w:ascii="Times New Roman" w:hAnsi="Times New Roman"/>
          <w:sz w:val="24"/>
          <w:szCs w:val="24"/>
        </w:rPr>
      </w:pPr>
      <w:r w:rsidRPr="54EE25BE">
        <w:rPr>
          <w:rFonts w:ascii="Times New Roman" w:hAnsi="Times New Roman"/>
          <w:sz w:val="24"/>
          <w:szCs w:val="24"/>
        </w:rPr>
        <w:t xml:space="preserve">KuM sõlmib RaRa-ga halduslepingu, milles lepitakse kokku kõik vajalikud üksikküsimused haldusülesande täitmiseks. Lepingus määratakse detailsemalt ülesande sisu ja eesmärgid, tulemuste hindamise kriteeriumid (sh mõju hindamine), taotlusvooru kokkuvõtete sagedus, järelevalvemehhanismid ja aruandlus. Hindamine toimub vähemalt kord aastas, võimaldades vajadusel kohandada tegevusi või lepingutingimusi. KuM teostab haldusjärelevalvet volitatud ülesande täitmise üle. </w:t>
      </w:r>
      <w:bookmarkStart w:id="3" w:name="_Hlk195443477"/>
      <w:r w:rsidRPr="54EE25BE">
        <w:rPr>
          <w:rFonts w:ascii="Times New Roman" w:hAnsi="Times New Roman"/>
          <w:sz w:val="24"/>
          <w:szCs w:val="24"/>
        </w:rPr>
        <w:t xml:space="preserve">Halduslepingu sõlmimisel </w:t>
      </w:r>
      <w:r w:rsidR="6EE2EAA3" w:rsidRPr="54EE25BE">
        <w:rPr>
          <w:rFonts w:ascii="Times New Roman" w:hAnsi="Times New Roman"/>
          <w:sz w:val="24"/>
          <w:szCs w:val="24"/>
        </w:rPr>
        <w:t>teeb</w:t>
      </w:r>
      <w:r w:rsidRPr="54EE25BE">
        <w:rPr>
          <w:rFonts w:ascii="Times New Roman" w:hAnsi="Times New Roman"/>
          <w:sz w:val="24"/>
          <w:szCs w:val="24"/>
        </w:rPr>
        <w:t xml:space="preserve"> KuM </w:t>
      </w:r>
      <w:r w:rsidR="2DCA530D" w:rsidRPr="54EE25BE">
        <w:rPr>
          <w:rFonts w:ascii="Times New Roman" w:hAnsi="Times New Roman"/>
          <w:sz w:val="24"/>
          <w:szCs w:val="24"/>
        </w:rPr>
        <w:t xml:space="preserve">täidetava ülesande üle </w:t>
      </w:r>
      <w:r w:rsidRPr="54EE25BE">
        <w:rPr>
          <w:rFonts w:ascii="Times New Roman" w:hAnsi="Times New Roman"/>
          <w:sz w:val="24"/>
          <w:szCs w:val="24"/>
        </w:rPr>
        <w:t>järelevalve</w:t>
      </w:r>
      <w:r w:rsidR="1D47EB3D" w:rsidRPr="54EE25BE">
        <w:rPr>
          <w:rFonts w:ascii="Times New Roman" w:hAnsi="Times New Roman"/>
          <w:sz w:val="24"/>
          <w:szCs w:val="24"/>
        </w:rPr>
        <w:t>t</w:t>
      </w:r>
      <w:r w:rsidRPr="54EE25BE">
        <w:rPr>
          <w:rFonts w:ascii="Times New Roman" w:hAnsi="Times New Roman"/>
          <w:sz w:val="24"/>
          <w:szCs w:val="24"/>
        </w:rPr>
        <w:t xml:space="preserve"> (</w:t>
      </w:r>
      <w:r w:rsidR="66424F3E" w:rsidRPr="54EE25BE">
        <w:rPr>
          <w:rFonts w:ascii="Times New Roman" w:hAnsi="Times New Roman"/>
          <w:sz w:val="24"/>
          <w:szCs w:val="24"/>
        </w:rPr>
        <w:t>eelnõu</w:t>
      </w:r>
      <w:r w:rsidRPr="54EE25BE">
        <w:rPr>
          <w:rFonts w:ascii="Times New Roman" w:hAnsi="Times New Roman"/>
          <w:sz w:val="24"/>
          <w:szCs w:val="24"/>
        </w:rPr>
        <w:t xml:space="preserve"> § 13 lõige 6), mis </w:t>
      </w:r>
      <w:r w:rsidR="324A1A14" w:rsidRPr="54EE25BE">
        <w:rPr>
          <w:rFonts w:ascii="Times New Roman" w:hAnsi="Times New Roman"/>
          <w:sz w:val="24"/>
          <w:szCs w:val="24"/>
        </w:rPr>
        <w:t xml:space="preserve">tagab selle, et </w:t>
      </w:r>
      <w:r w:rsidRPr="54EE25BE">
        <w:rPr>
          <w:rFonts w:ascii="Times New Roman" w:hAnsi="Times New Roman"/>
          <w:sz w:val="24"/>
          <w:szCs w:val="24"/>
        </w:rPr>
        <w:t xml:space="preserve">volitamine </w:t>
      </w:r>
      <w:r w:rsidR="7CF5F6F1" w:rsidRPr="54EE25BE">
        <w:rPr>
          <w:rFonts w:ascii="Times New Roman" w:hAnsi="Times New Roman"/>
          <w:sz w:val="24"/>
          <w:szCs w:val="24"/>
        </w:rPr>
        <w:t xml:space="preserve">ei </w:t>
      </w:r>
      <w:r w:rsidRPr="54EE25BE">
        <w:rPr>
          <w:rFonts w:ascii="Times New Roman" w:hAnsi="Times New Roman"/>
          <w:sz w:val="24"/>
          <w:szCs w:val="24"/>
        </w:rPr>
        <w:t xml:space="preserve">põhjustaks </w:t>
      </w:r>
      <w:r w:rsidR="4A02402A" w:rsidRPr="54EE25BE">
        <w:rPr>
          <w:rFonts w:ascii="Times New Roman" w:hAnsi="Times New Roman"/>
          <w:sz w:val="24"/>
          <w:szCs w:val="24"/>
        </w:rPr>
        <w:t>teenuse kval</w:t>
      </w:r>
      <w:r w:rsidR="2823CAFC" w:rsidRPr="54EE25BE">
        <w:rPr>
          <w:rFonts w:ascii="Times New Roman" w:hAnsi="Times New Roman"/>
          <w:sz w:val="24"/>
          <w:szCs w:val="24"/>
        </w:rPr>
        <w:t>i</w:t>
      </w:r>
      <w:r w:rsidR="4A02402A" w:rsidRPr="54EE25BE">
        <w:rPr>
          <w:rFonts w:ascii="Times New Roman" w:hAnsi="Times New Roman"/>
          <w:sz w:val="24"/>
          <w:szCs w:val="24"/>
        </w:rPr>
        <w:t>teedi halvenemis</w:t>
      </w:r>
      <w:r w:rsidR="5F749327" w:rsidRPr="54EE25BE">
        <w:rPr>
          <w:rFonts w:ascii="Times New Roman" w:hAnsi="Times New Roman"/>
          <w:sz w:val="24"/>
          <w:szCs w:val="24"/>
        </w:rPr>
        <w:t>t</w:t>
      </w:r>
      <w:r w:rsidR="4A02402A" w:rsidRPr="54EE25BE">
        <w:rPr>
          <w:rFonts w:ascii="Times New Roman" w:hAnsi="Times New Roman"/>
          <w:sz w:val="24"/>
          <w:szCs w:val="24"/>
        </w:rPr>
        <w:t xml:space="preserve">. </w:t>
      </w:r>
      <w:r w:rsidR="21AB4440" w:rsidRPr="54EE25BE">
        <w:rPr>
          <w:rFonts w:ascii="Times New Roman" w:hAnsi="Times New Roman"/>
          <w:sz w:val="24"/>
          <w:szCs w:val="24"/>
        </w:rPr>
        <w:t xml:space="preserve">KuM </w:t>
      </w:r>
      <w:r w:rsidR="25FCC569" w:rsidRPr="54EE25BE">
        <w:rPr>
          <w:rFonts w:ascii="Times New Roman" w:hAnsi="Times New Roman"/>
          <w:sz w:val="24"/>
          <w:szCs w:val="24"/>
        </w:rPr>
        <w:t xml:space="preserve">säilitab </w:t>
      </w:r>
      <w:r w:rsidR="40655DA5" w:rsidRPr="54EE25BE">
        <w:rPr>
          <w:rFonts w:ascii="Times New Roman" w:hAnsi="Times New Roman"/>
          <w:sz w:val="24"/>
          <w:szCs w:val="24"/>
        </w:rPr>
        <w:t xml:space="preserve">seega </w:t>
      </w:r>
      <w:r w:rsidR="76F002A9" w:rsidRPr="54EE25BE">
        <w:rPr>
          <w:rFonts w:ascii="Times New Roman" w:hAnsi="Times New Roman"/>
          <w:sz w:val="24"/>
          <w:szCs w:val="24"/>
        </w:rPr>
        <w:t>strateegi</w:t>
      </w:r>
      <w:r w:rsidR="25FCC569" w:rsidRPr="54EE25BE">
        <w:rPr>
          <w:rFonts w:ascii="Times New Roman" w:hAnsi="Times New Roman"/>
          <w:sz w:val="24"/>
          <w:szCs w:val="24"/>
        </w:rPr>
        <w:t>lise juhtimise</w:t>
      </w:r>
      <w:r w:rsidR="1FD48F55" w:rsidRPr="54EE25BE">
        <w:rPr>
          <w:rFonts w:ascii="Times New Roman" w:hAnsi="Times New Roman"/>
          <w:sz w:val="24"/>
          <w:szCs w:val="24"/>
        </w:rPr>
        <w:t xml:space="preserve"> ja sisulise järelevalve.</w:t>
      </w:r>
    </w:p>
    <w:bookmarkEnd w:id="2"/>
    <w:bookmarkEnd w:id="3"/>
    <w:p w14:paraId="663DF94C" w14:textId="77777777" w:rsidR="008F0A05" w:rsidRPr="00DF108F" w:rsidRDefault="008F0A05" w:rsidP="00211D31">
      <w:pPr>
        <w:spacing w:after="0" w:line="240" w:lineRule="auto"/>
        <w:jc w:val="both"/>
        <w:rPr>
          <w:rFonts w:ascii="Times New Roman" w:hAnsi="Times New Roman"/>
          <w:sz w:val="24"/>
          <w:szCs w:val="24"/>
        </w:rPr>
      </w:pPr>
    </w:p>
    <w:p w14:paraId="4B34881C" w14:textId="74EE2778" w:rsidR="005B7608" w:rsidRPr="004E06EA" w:rsidRDefault="616564FB" w:rsidP="005B7608">
      <w:pPr>
        <w:spacing w:after="0" w:line="240" w:lineRule="auto"/>
        <w:jc w:val="both"/>
        <w:rPr>
          <w:rFonts w:ascii="Times New Roman" w:hAnsi="Times New Roman"/>
        </w:rPr>
      </w:pPr>
      <w:r w:rsidRPr="1954DB38">
        <w:rPr>
          <w:rFonts w:ascii="Times New Roman" w:hAnsi="Times New Roman"/>
          <w:sz w:val="24"/>
          <w:szCs w:val="24"/>
        </w:rPr>
        <w:t xml:space="preserve">Volituse andmine ei kahjusta avalikke huve ega nende isikute õigusi, kelle suhtes haldusülesannet täidetakse, mis vastab HKTS § 5 lõike 1 punktile 3. Ülesande täitmise vorm ei muuda taotlejate – rahvaraamatukogude ja </w:t>
      </w:r>
      <w:r w:rsidR="5031C94F" w:rsidRPr="1954DB38">
        <w:rPr>
          <w:rFonts w:ascii="Times New Roman" w:hAnsi="Times New Roman"/>
          <w:sz w:val="24"/>
          <w:szCs w:val="24"/>
        </w:rPr>
        <w:t>KOV-ide</w:t>
      </w:r>
      <w:r w:rsidRPr="1954DB38">
        <w:rPr>
          <w:rFonts w:ascii="Times New Roman" w:hAnsi="Times New Roman"/>
          <w:sz w:val="24"/>
          <w:szCs w:val="24"/>
        </w:rPr>
        <w:t xml:space="preserve"> – õigusi ega </w:t>
      </w:r>
      <w:r w:rsidR="5F9F9725" w:rsidRPr="1954DB38">
        <w:rPr>
          <w:rFonts w:ascii="Times New Roman" w:hAnsi="Times New Roman"/>
          <w:sz w:val="24"/>
          <w:szCs w:val="24"/>
        </w:rPr>
        <w:t>piira</w:t>
      </w:r>
      <w:r w:rsidRPr="1954DB38">
        <w:rPr>
          <w:rFonts w:ascii="Times New Roman" w:hAnsi="Times New Roman"/>
          <w:sz w:val="24"/>
          <w:szCs w:val="24"/>
        </w:rPr>
        <w:t xml:space="preserve"> nende ligipääsu </w:t>
      </w:r>
      <w:r w:rsidR="2B2AC32E" w:rsidRPr="1954DB38">
        <w:rPr>
          <w:rFonts w:ascii="Times New Roman" w:hAnsi="Times New Roman"/>
          <w:sz w:val="24"/>
          <w:szCs w:val="24"/>
        </w:rPr>
        <w:t>taotlusvooru</w:t>
      </w:r>
      <w:r w:rsidR="5031C94F" w:rsidRPr="1954DB38">
        <w:rPr>
          <w:rFonts w:ascii="Times New Roman" w:hAnsi="Times New Roman"/>
          <w:sz w:val="24"/>
          <w:szCs w:val="24"/>
        </w:rPr>
        <w:t>le</w:t>
      </w:r>
      <w:r w:rsidR="0A517F08" w:rsidRPr="1954DB38">
        <w:rPr>
          <w:rFonts w:ascii="Times New Roman" w:hAnsi="Times New Roman"/>
          <w:sz w:val="24"/>
          <w:szCs w:val="24"/>
        </w:rPr>
        <w:t>, selle</w:t>
      </w:r>
      <w:r w:rsidR="2B2AC32E" w:rsidRPr="1954DB38">
        <w:rPr>
          <w:rFonts w:ascii="Times New Roman" w:hAnsi="Times New Roman"/>
          <w:sz w:val="24"/>
          <w:szCs w:val="24"/>
        </w:rPr>
        <w:t xml:space="preserve"> </w:t>
      </w:r>
      <w:r w:rsidRPr="1954DB38">
        <w:rPr>
          <w:rFonts w:ascii="Times New Roman" w:hAnsi="Times New Roman"/>
          <w:sz w:val="24"/>
          <w:szCs w:val="24"/>
        </w:rPr>
        <w:t xml:space="preserve">toele ja teabele. </w:t>
      </w:r>
      <w:r w:rsidR="0BA54D4F" w:rsidRPr="1954DB38">
        <w:rPr>
          <w:rFonts w:ascii="Times New Roman" w:hAnsi="Times New Roman"/>
          <w:sz w:val="24"/>
          <w:szCs w:val="24"/>
        </w:rPr>
        <w:t xml:space="preserve">Teenuse sisu ja eesmärk jäävad samaks. </w:t>
      </w:r>
      <w:r w:rsidR="61EA3175" w:rsidRPr="1954DB38">
        <w:rPr>
          <w:rFonts w:ascii="Times New Roman" w:hAnsi="Times New Roman"/>
          <w:sz w:val="24"/>
          <w:szCs w:val="24"/>
        </w:rPr>
        <w:t>H</w:t>
      </w:r>
      <w:r w:rsidR="408E9F31" w:rsidRPr="1954DB38">
        <w:rPr>
          <w:rFonts w:ascii="Times New Roman" w:hAnsi="Times New Roman"/>
          <w:sz w:val="24"/>
          <w:szCs w:val="24"/>
        </w:rPr>
        <w:t xml:space="preserve">aldusülesannete RaRa-le täitmiseks volitamine </w:t>
      </w:r>
      <w:r w:rsidR="381CBB21" w:rsidRPr="1954DB38">
        <w:rPr>
          <w:rFonts w:ascii="Times New Roman" w:hAnsi="Times New Roman"/>
          <w:sz w:val="24"/>
          <w:szCs w:val="24"/>
        </w:rPr>
        <w:t xml:space="preserve">ei </w:t>
      </w:r>
      <w:r w:rsidR="408E9F31" w:rsidRPr="1954DB38">
        <w:rPr>
          <w:rFonts w:ascii="Times New Roman" w:hAnsi="Times New Roman"/>
          <w:sz w:val="24"/>
          <w:szCs w:val="24"/>
        </w:rPr>
        <w:t xml:space="preserve">kahjusta avalikke huve, kuivõrd RaRa avalik-õigusliku juriidilise isikuna ongi loodud avalikes huvides. </w:t>
      </w:r>
      <w:r w:rsidRPr="1954DB38">
        <w:rPr>
          <w:rFonts w:ascii="Times New Roman" w:hAnsi="Times New Roman"/>
          <w:sz w:val="24"/>
          <w:szCs w:val="24"/>
        </w:rPr>
        <w:t>RaRa jätkab senist koostööd ning tegevusi, mis toetavad raamatukoguvõrgu arengut, sealhulgas koolitusi, juhendmaterjale ja nõustamist.</w:t>
      </w:r>
    </w:p>
    <w:p w14:paraId="2272B19B" w14:textId="5ED60A54" w:rsidR="1954DB38" w:rsidRDefault="1954DB38" w:rsidP="1954DB38">
      <w:pPr>
        <w:spacing w:after="0" w:line="240" w:lineRule="auto"/>
        <w:jc w:val="both"/>
        <w:rPr>
          <w:rFonts w:ascii="Times New Roman" w:hAnsi="Times New Roman"/>
          <w:sz w:val="24"/>
          <w:szCs w:val="24"/>
        </w:rPr>
      </w:pPr>
    </w:p>
    <w:p w14:paraId="5BA029B2" w14:textId="05849909" w:rsidR="002F0B67" w:rsidRPr="00DF108F" w:rsidRDefault="0297AD4F" w:rsidP="00211D31">
      <w:pPr>
        <w:spacing w:after="0" w:line="240" w:lineRule="auto"/>
        <w:jc w:val="both"/>
        <w:rPr>
          <w:rFonts w:ascii="Times New Roman" w:hAnsi="Times New Roman"/>
          <w:sz w:val="24"/>
          <w:szCs w:val="24"/>
        </w:rPr>
      </w:pPr>
      <w:r w:rsidRPr="1954DB38">
        <w:rPr>
          <w:rFonts w:ascii="Times New Roman" w:hAnsi="Times New Roman"/>
          <w:sz w:val="24"/>
          <w:szCs w:val="24"/>
        </w:rPr>
        <w:t>Haldusülesande volitamine</w:t>
      </w:r>
      <w:r w:rsidR="5479CD2C" w:rsidRPr="1954DB38">
        <w:rPr>
          <w:rFonts w:ascii="Times New Roman" w:hAnsi="Times New Roman"/>
          <w:sz w:val="24"/>
          <w:szCs w:val="24"/>
        </w:rPr>
        <w:t xml:space="preserve"> RaRa-</w:t>
      </w:r>
      <w:r w:rsidR="750D4D4E" w:rsidRPr="1954DB38">
        <w:rPr>
          <w:rFonts w:ascii="Times New Roman" w:hAnsi="Times New Roman"/>
          <w:sz w:val="24"/>
          <w:szCs w:val="24"/>
        </w:rPr>
        <w:t xml:space="preserve">le ei halvenda rahvaraamatukogude nõustamise </w:t>
      </w:r>
      <w:r w:rsidR="545A7A0A" w:rsidRPr="1954DB38">
        <w:rPr>
          <w:rFonts w:ascii="Times New Roman" w:hAnsi="Times New Roman"/>
          <w:sz w:val="24"/>
          <w:szCs w:val="24"/>
        </w:rPr>
        <w:t xml:space="preserve">ja toe pakkumise kvaliteeti ning selleks </w:t>
      </w:r>
      <w:r w:rsidR="5479CD2C" w:rsidRPr="1954DB38">
        <w:rPr>
          <w:rFonts w:ascii="Times New Roman" w:hAnsi="Times New Roman"/>
          <w:sz w:val="24"/>
          <w:szCs w:val="24"/>
        </w:rPr>
        <w:t xml:space="preserve">on eelnõusse kavandatud järelevalve meetmed. </w:t>
      </w:r>
      <w:r w:rsidR="616564FB" w:rsidRPr="1954DB38">
        <w:rPr>
          <w:rFonts w:ascii="Times New Roman" w:hAnsi="Times New Roman"/>
          <w:sz w:val="24"/>
          <w:szCs w:val="24"/>
        </w:rPr>
        <w:t xml:space="preserve">Samas kinnitab praktika, et RaRa on püsiv </w:t>
      </w:r>
      <w:r w:rsidR="0BA54D4F" w:rsidRPr="1954DB38">
        <w:rPr>
          <w:rFonts w:ascii="Times New Roman" w:hAnsi="Times New Roman"/>
          <w:sz w:val="24"/>
          <w:szCs w:val="24"/>
        </w:rPr>
        <w:t>ja usaldusväärne</w:t>
      </w:r>
      <w:r w:rsidR="2A288156" w:rsidRPr="1954DB38">
        <w:rPr>
          <w:rFonts w:ascii="Times New Roman" w:hAnsi="Times New Roman"/>
          <w:sz w:val="24"/>
          <w:szCs w:val="24"/>
        </w:rPr>
        <w:t xml:space="preserve"> </w:t>
      </w:r>
      <w:r w:rsidR="616564FB" w:rsidRPr="1954DB38">
        <w:rPr>
          <w:rFonts w:ascii="Times New Roman" w:hAnsi="Times New Roman"/>
          <w:sz w:val="24"/>
          <w:szCs w:val="24"/>
        </w:rPr>
        <w:t xml:space="preserve">koostööpartner raamatukogudele ning </w:t>
      </w:r>
      <w:r w:rsidR="2A288156" w:rsidRPr="1954DB38">
        <w:rPr>
          <w:rFonts w:ascii="Times New Roman" w:hAnsi="Times New Roman"/>
          <w:sz w:val="24"/>
          <w:szCs w:val="24"/>
        </w:rPr>
        <w:t xml:space="preserve">nende omanikele ja </w:t>
      </w:r>
      <w:r w:rsidR="616564FB" w:rsidRPr="1954DB38">
        <w:rPr>
          <w:rFonts w:ascii="Times New Roman" w:hAnsi="Times New Roman"/>
          <w:sz w:val="24"/>
          <w:szCs w:val="24"/>
        </w:rPr>
        <w:t>volitamine ei muuda teenuse olemust</w:t>
      </w:r>
      <w:r w:rsidR="7B868736" w:rsidRPr="1954DB38">
        <w:rPr>
          <w:rFonts w:ascii="Times New Roman" w:hAnsi="Times New Roman"/>
          <w:sz w:val="24"/>
          <w:szCs w:val="24"/>
        </w:rPr>
        <w:t>.</w:t>
      </w:r>
    </w:p>
    <w:p w14:paraId="4A8BB15B" w14:textId="70B779D1" w:rsidR="1954DB38" w:rsidRDefault="1954DB38" w:rsidP="1954DB38">
      <w:pPr>
        <w:spacing w:after="0" w:line="240" w:lineRule="auto"/>
        <w:jc w:val="both"/>
        <w:rPr>
          <w:rFonts w:ascii="Times New Roman" w:hAnsi="Times New Roman"/>
          <w:sz w:val="24"/>
          <w:szCs w:val="24"/>
        </w:rPr>
      </w:pPr>
    </w:p>
    <w:p w14:paraId="5D0AA744" w14:textId="6353C057" w:rsidR="008F0A05" w:rsidRPr="001177E9" w:rsidRDefault="329732C4" w:rsidP="008F0A05">
      <w:pPr>
        <w:spacing w:after="0" w:line="240" w:lineRule="auto"/>
        <w:jc w:val="both"/>
        <w:rPr>
          <w:rFonts w:ascii="Times New Roman" w:hAnsi="Times New Roman"/>
          <w:sz w:val="24"/>
          <w:szCs w:val="24"/>
        </w:rPr>
      </w:pPr>
      <w:r w:rsidRPr="1954DB38">
        <w:rPr>
          <w:rFonts w:ascii="Times New Roman" w:hAnsi="Times New Roman"/>
          <w:sz w:val="24"/>
          <w:szCs w:val="24"/>
        </w:rPr>
        <w:t xml:space="preserve">Ülesande volitamine on </w:t>
      </w:r>
      <w:r w:rsidR="44F2B527" w:rsidRPr="1954DB38">
        <w:rPr>
          <w:rFonts w:ascii="Times New Roman" w:hAnsi="Times New Roman"/>
          <w:sz w:val="24"/>
          <w:szCs w:val="24"/>
        </w:rPr>
        <w:t xml:space="preserve">põhjendatud, kuna RaRa täidab juba </w:t>
      </w:r>
      <w:r w:rsidR="3128067A" w:rsidRPr="1954DB38">
        <w:rPr>
          <w:rFonts w:ascii="Times New Roman" w:hAnsi="Times New Roman"/>
          <w:sz w:val="24"/>
          <w:szCs w:val="24"/>
        </w:rPr>
        <w:t xml:space="preserve">täna </w:t>
      </w:r>
      <w:r w:rsidR="44F2B527" w:rsidRPr="1954DB38">
        <w:rPr>
          <w:rFonts w:ascii="Times New Roman" w:hAnsi="Times New Roman"/>
          <w:sz w:val="24"/>
          <w:szCs w:val="24"/>
        </w:rPr>
        <w:t xml:space="preserve">mitmeid sarnaseid ülesandeid ning omab vajalikku kompetentsi ja taristut nende jätkusuutlikuks teostamiseks. </w:t>
      </w:r>
      <w:r w:rsidR="398A3E9A" w:rsidRPr="1954DB38">
        <w:rPr>
          <w:rFonts w:ascii="Times New Roman" w:hAnsi="Times New Roman"/>
          <w:sz w:val="24"/>
          <w:szCs w:val="24"/>
        </w:rPr>
        <w:t xml:space="preserve">Eelnõu </w:t>
      </w:r>
      <w:r w:rsidR="44F2B527" w:rsidRPr="1954DB38">
        <w:rPr>
          <w:rFonts w:ascii="Times New Roman" w:hAnsi="Times New Roman"/>
          <w:sz w:val="24"/>
          <w:szCs w:val="24"/>
        </w:rPr>
        <w:t xml:space="preserve">§ 13 lõike 3 punktis 2 nimetatud sihtotstarbeliste taotlusvoorude toetuse määramise võib kultuuriminister </w:t>
      </w:r>
      <w:r w:rsidR="6AE5D258" w:rsidRPr="1954DB38">
        <w:rPr>
          <w:rFonts w:ascii="Times New Roman" w:hAnsi="Times New Roman"/>
          <w:sz w:val="24"/>
          <w:szCs w:val="24"/>
        </w:rPr>
        <w:t>eelnõu</w:t>
      </w:r>
      <w:r w:rsidR="505EB6F6" w:rsidRPr="1954DB38">
        <w:rPr>
          <w:rFonts w:ascii="Times New Roman" w:hAnsi="Times New Roman"/>
          <w:sz w:val="24"/>
          <w:szCs w:val="24"/>
        </w:rPr>
        <w:t xml:space="preserve"> §</w:t>
      </w:r>
      <w:r w:rsidR="0D4D5376" w:rsidRPr="1954DB38">
        <w:rPr>
          <w:rFonts w:ascii="Times New Roman" w:hAnsi="Times New Roman"/>
          <w:sz w:val="24"/>
          <w:szCs w:val="24"/>
        </w:rPr>
        <w:t xml:space="preserve"> </w:t>
      </w:r>
      <w:r w:rsidR="505EB6F6" w:rsidRPr="1954DB38">
        <w:rPr>
          <w:rFonts w:ascii="Times New Roman" w:hAnsi="Times New Roman"/>
          <w:sz w:val="24"/>
          <w:szCs w:val="24"/>
        </w:rPr>
        <w:t>13 lõi</w:t>
      </w:r>
      <w:r w:rsidR="118F38BE" w:rsidRPr="1954DB38">
        <w:rPr>
          <w:rFonts w:ascii="Times New Roman" w:hAnsi="Times New Roman"/>
          <w:sz w:val="24"/>
          <w:szCs w:val="24"/>
        </w:rPr>
        <w:t>k</w:t>
      </w:r>
      <w:r w:rsidR="505EB6F6" w:rsidRPr="1954DB38">
        <w:rPr>
          <w:rFonts w:ascii="Times New Roman" w:hAnsi="Times New Roman"/>
          <w:sz w:val="24"/>
          <w:szCs w:val="24"/>
        </w:rPr>
        <w:t xml:space="preserve">e 6 </w:t>
      </w:r>
      <w:r w:rsidR="61CA430E" w:rsidRPr="1954DB38">
        <w:rPr>
          <w:rFonts w:ascii="Times New Roman" w:hAnsi="Times New Roman"/>
          <w:sz w:val="24"/>
          <w:szCs w:val="24"/>
        </w:rPr>
        <w:t xml:space="preserve">kohaselt </w:t>
      </w:r>
      <w:r w:rsidR="44F2B527" w:rsidRPr="1954DB38">
        <w:rPr>
          <w:rFonts w:ascii="Times New Roman" w:hAnsi="Times New Roman"/>
          <w:sz w:val="24"/>
          <w:szCs w:val="24"/>
        </w:rPr>
        <w:t xml:space="preserve">halduslepingu alusel volitada RaRa-le </w:t>
      </w:r>
      <w:r w:rsidR="58D96FC1" w:rsidRPr="1954DB38">
        <w:rPr>
          <w:rFonts w:ascii="Times New Roman" w:hAnsi="Times New Roman"/>
          <w:sz w:val="24"/>
          <w:szCs w:val="24"/>
        </w:rPr>
        <w:t xml:space="preserve">alates </w:t>
      </w:r>
      <w:r w:rsidR="44F2B527" w:rsidRPr="1954DB38">
        <w:rPr>
          <w:rFonts w:ascii="Times New Roman" w:hAnsi="Times New Roman"/>
          <w:sz w:val="24"/>
          <w:szCs w:val="24"/>
        </w:rPr>
        <w:t>202</w:t>
      </w:r>
      <w:r w:rsidR="4D7190AF" w:rsidRPr="1954DB38">
        <w:rPr>
          <w:rFonts w:ascii="Times New Roman" w:hAnsi="Times New Roman"/>
          <w:sz w:val="24"/>
          <w:szCs w:val="24"/>
        </w:rPr>
        <w:t>7</w:t>
      </w:r>
      <w:r w:rsidR="44F2B527" w:rsidRPr="1954DB38">
        <w:rPr>
          <w:rFonts w:ascii="Times New Roman" w:hAnsi="Times New Roman"/>
          <w:sz w:val="24"/>
          <w:szCs w:val="24"/>
        </w:rPr>
        <w:t xml:space="preserve">. aasta 1. </w:t>
      </w:r>
      <w:r w:rsidR="2AB9BA8C" w:rsidRPr="1954DB38">
        <w:rPr>
          <w:rFonts w:ascii="Times New Roman" w:hAnsi="Times New Roman"/>
          <w:sz w:val="24"/>
          <w:szCs w:val="24"/>
        </w:rPr>
        <w:t>jaanuarist</w:t>
      </w:r>
      <w:r w:rsidR="44F2B527" w:rsidRPr="1954DB38">
        <w:rPr>
          <w:rFonts w:ascii="Times New Roman" w:hAnsi="Times New Roman"/>
          <w:sz w:val="24"/>
          <w:szCs w:val="24"/>
        </w:rPr>
        <w:t>.</w:t>
      </w:r>
      <w:r w:rsidR="7F45FCC1" w:rsidRPr="1954DB38">
        <w:rPr>
          <w:rFonts w:ascii="Times New Roman" w:hAnsi="Times New Roman"/>
          <w:sz w:val="24"/>
          <w:szCs w:val="24"/>
        </w:rPr>
        <w:t xml:space="preserve"> </w:t>
      </w:r>
      <w:r w:rsidR="721B956F" w:rsidRPr="1954DB38">
        <w:rPr>
          <w:rFonts w:ascii="Times New Roman" w:hAnsi="Times New Roman"/>
          <w:sz w:val="24"/>
          <w:szCs w:val="24"/>
        </w:rPr>
        <w:t xml:space="preserve">Halduslepinguga saadud volituse alusel </w:t>
      </w:r>
      <w:r w:rsidR="3BF6F57C" w:rsidRPr="1954DB38">
        <w:rPr>
          <w:rFonts w:ascii="Times New Roman" w:hAnsi="Times New Roman"/>
          <w:sz w:val="24"/>
          <w:szCs w:val="24"/>
        </w:rPr>
        <w:t>määrab RaRa</w:t>
      </w:r>
      <w:r w:rsidR="19C958E5" w:rsidRPr="1954DB38">
        <w:rPr>
          <w:rFonts w:ascii="Times New Roman" w:hAnsi="Times New Roman"/>
          <w:sz w:val="24"/>
          <w:szCs w:val="24"/>
        </w:rPr>
        <w:t xml:space="preserve"> toetusi </w:t>
      </w:r>
      <w:r w:rsidR="01107DFA" w:rsidRPr="474229A2">
        <w:rPr>
          <w:rFonts w:ascii="Times New Roman" w:hAnsi="Times New Roman"/>
          <w:sz w:val="24"/>
          <w:szCs w:val="24"/>
        </w:rPr>
        <w:t xml:space="preserve">kultuuriministri määrusega kehtestatud toetuse andmise tingimustel ja korras (§ 13 lg </w:t>
      </w:r>
      <w:r w:rsidR="355337A2" w:rsidRPr="474229A2">
        <w:rPr>
          <w:rFonts w:ascii="Times New Roman" w:hAnsi="Times New Roman"/>
          <w:sz w:val="24"/>
          <w:szCs w:val="24"/>
        </w:rPr>
        <w:t>9</w:t>
      </w:r>
      <w:r w:rsidR="01107DFA" w:rsidRPr="474229A2">
        <w:rPr>
          <w:rFonts w:ascii="Times New Roman" w:hAnsi="Times New Roman"/>
          <w:sz w:val="24"/>
          <w:szCs w:val="24"/>
        </w:rPr>
        <w:t xml:space="preserve"> ).</w:t>
      </w:r>
      <w:r w:rsidR="2E282446" w:rsidRPr="474229A2">
        <w:rPr>
          <w:rFonts w:ascii="Times New Roman" w:hAnsi="Times New Roman"/>
          <w:sz w:val="24"/>
          <w:szCs w:val="24"/>
        </w:rPr>
        <w:t xml:space="preserve"> Näiteks taotlusvooru “Raamatukogude arendusprojektid” aluseks oleva määruse annab kultuuriminister, seades</w:t>
      </w:r>
      <w:r w:rsidR="68C2B1F4" w:rsidRPr="474229A2">
        <w:rPr>
          <w:rFonts w:ascii="Times New Roman" w:hAnsi="Times New Roman"/>
          <w:sz w:val="24"/>
          <w:szCs w:val="24"/>
        </w:rPr>
        <w:t xml:space="preserve"> </w:t>
      </w:r>
      <w:r w:rsidR="2E282446" w:rsidRPr="474229A2">
        <w:rPr>
          <w:rFonts w:ascii="Times New Roman" w:hAnsi="Times New Roman"/>
          <w:sz w:val="24"/>
          <w:szCs w:val="24"/>
        </w:rPr>
        <w:t>toetuse taotlemise, andmise, kasutamise ja tagasinõudmise tingimused ja korra.</w:t>
      </w:r>
    </w:p>
    <w:p w14:paraId="4BDA59CE" w14:textId="16B94C7F" w:rsidR="00071AD4" w:rsidRPr="00CB6704" w:rsidRDefault="00071AD4" w:rsidP="00071AD4">
      <w:pPr>
        <w:spacing w:after="0" w:line="240" w:lineRule="auto"/>
        <w:contextualSpacing/>
        <w:jc w:val="both"/>
        <w:rPr>
          <w:rFonts w:ascii="Times New Roman" w:hAnsi="Times New Roman"/>
          <w:sz w:val="24"/>
          <w:szCs w:val="24"/>
        </w:rPr>
      </w:pPr>
    </w:p>
    <w:p w14:paraId="2C488BD2" w14:textId="45E4750D" w:rsidR="00E61B6A" w:rsidRDefault="31C3B004" w:rsidP="1954DB38">
      <w:pPr>
        <w:spacing w:after="0" w:line="240" w:lineRule="auto"/>
        <w:contextualSpacing/>
        <w:jc w:val="both"/>
        <w:rPr>
          <w:rFonts w:ascii="Times New Roman" w:hAnsi="Times New Roman"/>
          <w:sz w:val="24"/>
          <w:szCs w:val="24"/>
        </w:rPr>
      </w:pPr>
      <w:r w:rsidRPr="1954DB38">
        <w:rPr>
          <w:rFonts w:ascii="Times New Roman" w:eastAsia="Times New Roman" w:hAnsi="Times New Roman"/>
          <w:b/>
          <w:bCs/>
          <w:sz w:val="24"/>
          <w:szCs w:val="24"/>
          <w:lang w:eastAsia="et-EE"/>
        </w:rPr>
        <w:t>Lõikes 7</w:t>
      </w:r>
      <w:r w:rsidRPr="1954DB38">
        <w:rPr>
          <w:rFonts w:ascii="Times New Roman" w:eastAsia="Times New Roman" w:hAnsi="Times New Roman"/>
          <w:sz w:val="24"/>
          <w:szCs w:val="24"/>
          <w:lang w:eastAsia="et-EE"/>
        </w:rPr>
        <w:t xml:space="preserve"> on sätestatud, et </w:t>
      </w:r>
      <w:r w:rsidRPr="1954DB38">
        <w:rPr>
          <w:rFonts w:ascii="Times New Roman" w:hAnsi="Times New Roman"/>
          <w:sz w:val="24"/>
          <w:szCs w:val="24"/>
        </w:rPr>
        <w:t xml:space="preserve">kui sama paragrahvi lõikes 6 nimetatud haldusleping lõpetatakse ühepoolselt või esineb muu põhjus, mis takistab RaRa-l jätkata nimetatud haldusülesande </w:t>
      </w:r>
      <w:r w:rsidRPr="1954DB38">
        <w:rPr>
          <w:rFonts w:ascii="Times New Roman" w:hAnsi="Times New Roman"/>
          <w:sz w:val="24"/>
          <w:szCs w:val="24"/>
        </w:rPr>
        <w:lastRenderedPageBreak/>
        <w:t>täitmist, korraldab haldusülesande edasise täitmise KuM.</w:t>
      </w:r>
      <w:r w:rsidR="2017D596" w:rsidRPr="1954DB38">
        <w:rPr>
          <w:rFonts w:ascii="Times New Roman" w:hAnsi="Times New Roman"/>
          <w:sz w:val="24"/>
          <w:szCs w:val="24"/>
        </w:rPr>
        <w:t xml:space="preserve"> Tegemist on haldusülesande täitmise järjepidevuse tagamise abinõuga.</w:t>
      </w:r>
    </w:p>
    <w:p w14:paraId="140EDB93" w14:textId="77777777" w:rsidR="00E64CFC" w:rsidRDefault="00E64CFC" w:rsidP="1954DB38">
      <w:pPr>
        <w:spacing w:after="0" w:line="240" w:lineRule="auto"/>
        <w:contextualSpacing/>
        <w:jc w:val="both"/>
        <w:rPr>
          <w:rFonts w:ascii="Times New Roman" w:hAnsi="Times New Roman"/>
          <w:b/>
          <w:bCs/>
          <w:sz w:val="24"/>
          <w:szCs w:val="24"/>
        </w:rPr>
      </w:pPr>
    </w:p>
    <w:p w14:paraId="08F3110C" w14:textId="39EBA25E" w:rsidR="00BD7D53" w:rsidRPr="00BD7D53" w:rsidRDefault="6ACD8108" w:rsidP="1954DB38">
      <w:pPr>
        <w:spacing w:after="0" w:line="240" w:lineRule="auto"/>
        <w:contextualSpacing/>
        <w:jc w:val="both"/>
        <w:rPr>
          <w:rFonts w:ascii="Times New Roman" w:hAnsi="Times New Roman"/>
          <w:sz w:val="24"/>
          <w:szCs w:val="24"/>
        </w:rPr>
      </w:pPr>
      <w:r w:rsidRPr="1954DB38">
        <w:rPr>
          <w:rFonts w:ascii="Times New Roman" w:hAnsi="Times New Roman"/>
          <w:b/>
          <w:bCs/>
          <w:sz w:val="24"/>
          <w:szCs w:val="24"/>
        </w:rPr>
        <w:t>Lõi</w:t>
      </w:r>
      <w:r w:rsidR="72BE4C31" w:rsidRPr="1954DB38">
        <w:rPr>
          <w:rFonts w:ascii="Times New Roman" w:hAnsi="Times New Roman"/>
          <w:b/>
          <w:bCs/>
          <w:sz w:val="24"/>
          <w:szCs w:val="24"/>
        </w:rPr>
        <w:t>kes</w:t>
      </w:r>
      <w:r w:rsidRPr="1954DB38">
        <w:rPr>
          <w:rFonts w:ascii="Times New Roman" w:hAnsi="Times New Roman"/>
          <w:b/>
          <w:bCs/>
          <w:sz w:val="24"/>
          <w:szCs w:val="24"/>
        </w:rPr>
        <w:t xml:space="preserve"> 8</w:t>
      </w:r>
      <w:r w:rsidR="3317A64C" w:rsidRPr="1954DB38">
        <w:rPr>
          <w:rFonts w:ascii="Times New Roman" w:hAnsi="Times New Roman"/>
          <w:b/>
          <w:bCs/>
          <w:sz w:val="24"/>
          <w:szCs w:val="24"/>
        </w:rPr>
        <w:t xml:space="preserve"> </w:t>
      </w:r>
      <w:r w:rsidR="3317A64C" w:rsidRPr="1954DB38">
        <w:rPr>
          <w:rFonts w:ascii="Times New Roman" w:hAnsi="Times New Roman"/>
          <w:sz w:val="24"/>
          <w:szCs w:val="24"/>
        </w:rPr>
        <w:t xml:space="preserve">on sätestatud </w:t>
      </w:r>
      <w:r w:rsidR="7018A31B" w:rsidRPr="1954DB38">
        <w:rPr>
          <w:rFonts w:ascii="Times New Roman" w:hAnsi="Times New Roman"/>
          <w:sz w:val="24"/>
          <w:szCs w:val="24"/>
        </w:rPr>
        <w:t>juhud</w:t>
      </w:r>
      <w:r w:rsidR="33BDAF2A" w:rsidRPr="1954DB38">
        <w:rPr>
          <w:rFonts w:ascii="Times New Roman" w:hAnsi="Times New Roman"/>
          <w:sz w:val="24"/>
          <w:szCs w:val="24"/>
        </w:rPr>
        <w:t xml:space="preserve">, mil toetuse </w:t>
      </w:r>
      <w:r w:rsidR="7C7C9DDD" w:rsidRPr="1954DB38">
        <w:rPr>
          <w:rFonts w:ascii="Times New Roman" w:hAnsi="Times New Roman"/>
          <w:sz w:val="24"/>
          <w:szCs w:val="24"/>
        </w:rPr>
        <w:t xml:space="preserve">andmisel </w:t>
      </w:r>
      <w:r w:rsidR="078F7822" w:rsidRPr="1954DB38">
        <w:rPr>
          <w:rFonts w:ascii="Times New Roman" w:hAnsi="Times New Roman"/>
          <w:sz w:val="24"/>
          <w:szCs w:val="24"/>
        </w:rPr>
        <w:t xml:space="preserve">(§ </w:t>
      </w:r>
      <w:r w:rsidR="52891AD7" w:rsidRPr="1954DB38">
        <w:rPr>
          <w:rFonts w:ascii="Times New Roman" w:hAnsi="Times New Roman"/>
          <w:sz w:val="24"/>
          <w:szCs w:val="24"/>
        </w:rPr>
        <w:t>1</w:t>
      </w:r>
      <w:r w:rsidR="1F550708" w:rsidRPr="1954DB38">
        <w:rPr>
          <w:rFonts w:ascii="Times New Roman" w:hAnsi="Times New Roman"/>
          <w:sz w:val="24"/>
          <w:szCs w:val="24"/>
        </w:rPr>
        <w:t xml:space="preserve">3 lg </w:t>
      </w:r>
      <w:r w:rsidR="4ADA3BC1" w:rsidRPr="1954DB38">
        <w:rPr>
          <w:rFonts w:ascii="Times New Roman" w:hAnsi="Times New Roman"/>
          <w:sz w:val="24"/>
          <w:szCs w:val="24"/>
        </w:rPr>
        <w:t>6)</w:t>
      </w:r>
      <w:r w:rsidR="2D02D6B6" w:rsidRPr="1954DB38">
        <w:rPr>
          <w:rFonts w:ascii="Times New Roman" w:hAnsi="Times New Roman"/>
          <w:sz w:val="24"/>
          <w:szCs w:val="24"/>
        </w:rPr>
        <w:t>,</w:t>
      </w:r>
      <w:r w:rsidR="4ADA3BC1" w:rsidRPr="1954DB38">
        <w:rPr>
          <w:rFonts w:ascii="Times New Roman" w:hAnsi="Times New Roman"/>
          <w:sz w:val="24"/>
          <w:szCs w:val="24"/>
        </w:rPr>
        <w:t xml:space="preserve"> </w:t>
      </w:r>
      <w:r w:rsidR="5A10E401" w:rsidRPr="1954DB38">
        <w:rPr>
          <w:rFonts w:ascii="Times New Roman" w:hAnsi="Times New Roman"/>
          <w:sz w:val="24"/>
          <w:szCs w:val="24"/>
        </w:rPr>
        <w:t>n</w:t>
      </w:r>
      <w:r w:rsidR="1C07D654" w:rsidRPr="1954DB38">
        <w:rPr>
          <w:rFonts w:ascii="Times New Roman" w:hAnsi="Times New Roman"/>
          <w:sz w:val="24"/>
          <w:szCs w:val="24"/>
        </w:rPr>
        <w:t>äiteks taotlusvooru</w:t>
      </w:r>
      <w:r w:rsidR="39D5B337" w:rsidRPr="1954DB38">
        <w:rPr>
          <w:rFonts w:ascii="Times New Roman" w:hAnsi="Times New Roman"/>
          <w:sz w:val="24"/>
          <w:szCs w:val="24"/>
        </w:rPr>
        <w:t xml:space="preserve"> kaudu</w:t>
      </w:r>
      <w:r w:rsidR="2D02D6B6" w:rsidRPr="1954DB38">
        <w:rPr>
          <w:rFonts w:ascii="Times New Roman" w:hAnsi="Times New Roman"/>
          <w:sz w:val="24"/>
          <w:szCs w:val="24"/>
        </w:rPr>
        <w:t>,</w:t>
      </w:r>
      <w:r w:rsidR="1C07D654" w:rsidRPr="1954DB38">
        <w:rPr>
          <w:rFonts w:ascii="Times New Roman" w:hAnsi="Times New Roman"/>
          <w:sz w:val="24"/>
          <w:szCs w:val="24"/>
        </w:rPr>
        <w:t xml:space="preserve"> </w:t>
      </w:r>
      <w:r w:rsidR="1DAC642D" w:rsidRPr="1954DB38">
        <w:rPr>
          <w:rFonts w:ascii="Times New Roman" w:hAnsi="Times New Roman"/>
          <w:sz w:val="24"/>
          <w:szCs w:val="24"/>
        </w:rPr>
        <w:t xml:space="preserve">võib toetuse </w:t>
      </w:r>
      <w:r w:rsidR="049AB6C8" w:rsidRPr="1954DB38">
        <w:rPr>
          <w:rFonts w:ascii="Times New Roman" w:hAnsi="Times New Roman"/>
          <w:sz w:val="24"/>
          <w:szCs w:val="24"/>
        </w:rPr>
        <w:t>osalise</w:t>
      </w:r>
      <w:r w:rsidR="43FF93A1" w:rsidRPr="1954DB38">
        <w:rPr>
          <w:rFonts w:ascii="Times New Roman" w:hAnsi="Times New Roman"/>
          <w:sz w:val="24"/>
          <w:szCs w:val="24"/>
        </w:rPr>
        <w:t>lt</w:t>
      </w:r>
      <w:r w:rsidR="049AB6C8" w:rsidRPr="1954DB38">
        <w:rPr>
          <w:rFonts w:ascii="Times New Roman" w:hAnsi="Times New Roman"/>
          <w:sz w:val="24"/>
          <w:szCs w:val="24"/>
        </w:rPr>
        <w:t xml:space="preserve"> </w:t>
      </w:r>
      <w:r w:rsidR="5C0BA51D" w:rsidRPr="1954DB38">
        <w:rPr>
          <w:rFonts w:ascii="Times New Roman" w:hAnsi="Times New Roman"/>
          <w:sz w:val="24"/>
          <w:szCs w:val="24"/>
        </w:rPr>
        <w:t>või täieliku</w:t>
      </w:r>
      <w:r w:rsidR="43FF93A1" w:rsidRPr="1954DB38">
        <w:rPr>
          <w:rFonts w:ascii="Times New Roman" w:hAnsi="Times New Roman"/>
          <w:sz w:val="24"/>
          <w:szCs w:val="24"/>
        </w:rPr>
        <w:t>lt</w:t>
      </w:r>
      <w:r w:rsidR="5C0BA51D" w:rsidRPr="1954DB38">
        <w:rPr>
          <w:rFonts w:ascii="Times New Roman" w:hAnsi="Times New Roman"/>
          <w:sz w:val="24"/>
          <w:szCs w:val="24"/>
        </w:rPr>
        <w:t xml:space="preserve"> </w:t>
      </w:r>
      <w:r w:rsidR="6D0C6097" w:rsidRPr="1954DB38">
        <w:rPr>
          <w:rFonts w:ascii="Times New Roman" w:hAnsi="Times New Roman"/>
          <w:sz w:val="24"/>
          <w:szCs w:val="24"/>
        </w:rPr>
        <w:t>tagasi nõud</w:t>
      </w:r>
      <w:r w:rsidR="43FF93A1" w:rsidRPr="1954DB38">
        <w:rPr>
          <w:rFonts w:ascii="Times New Roman" w:hAnsi="Times New Roman"/>
          <w:sz w:val="24"/>
          <w:szCs w:val="24"/>
        </w:rPr>
        <w:t>a</w:t>
      </w:r>
      <w:r w:rsidR="5C0BA51D" w:rsidRPr="1954DB38">
        <w:rPr>
          <w:rFonts w:ascii="Times New Roman" w:hAnsi="Times New Roman"/>
          <w:sz w:val="24"/>
          <w:szCs w:val="24"/>
        </w:rPr>
        <w:t xml:space="preserve"> kui </w:t>
      </w:r>
      <w:r w:rsidR="72BE4C31" w:rsidRPr="1954DB38">
        <w:rPr>
          <w:rFonts w:ascii="Times New Roman" w:hAnsi="Times New Roman"/>
          <w:sz w:val="24"/>
          <w:szCs w:val="24"/>
        </w:rPr>
        <w:t>ilmne</w:t>
      </w:r>
      <w:r w:rsidR="27CD5B1B" w:rsidRPr="1954DB38">
        <w:rPr>
          <w:rFonts w:ascii="Times New Roman" w:hAnsi="Times New Roman"/>
          <w:sz w:val="24"/>
          <w:szCs w:val="24"/>
        </w:rPr>
        <w:t>b</w:t>
      </w:r>
      <w:r w:rsidR="72BE4C31" w:rsidRPr="1954DB38">
        <w:rPr>
          <w:rFonts w:ascii="Times New Roman" w:hAnsi="Times New Roman"/>
          <w:sz w:val="24"/>
          <w:szCs w:val="24"/>
        </w:rPr>
        <w:t xml:space="preserve">, et </w:t>
      </w:r>
      <w:r w:rsidR="6839208B" w:rsidRPr="1954DB38">
        <w:rPr>
          <w:rFonts w:ascii="Times New Roman" w:hAnsi="Times New Roman"/>
          <w:sz w:val="24"/>
          <w:szCs w:val="24"/>
        </w:rPr>
        <w:t>toetuse saaja:</w:t>
      </w:r>
    </w:p>
    <w:p w14:paraId="6FE1BBE5" w14:textId="3D9AE704" w:rsidR="00BD7D53" w:rsidRPr="00BD7D53" w:rsidRDefault="6839208B" w:rsidP="1954DB38">
      <w:pPr>
        <w:spacing w:after="0" w:line="240" w:lineRule="auto"/>
        <w:contextualSpacing/>
        <w:jc w:val="both"/>
        <w:rPr>
          <w:rFonts w:ascii="Times New Roman" w:hAnsi="Times New Roman"/>
          <w:sz w:val="24"/>
          <w:szCs w:val="24"/>
        </w:rPr>
      </w:pPr>
      <w:r w:rsidRPr="1954DB38">
        <w:rPr>
          <w:rFonts w:ascii="Times New Roman" w:hAnsi="Times New Roman"/>
          <w:sz w:val="24"/>
          <w:szCs w:val="24"/>
        </w:rPr>
        <w:t>1) on esitanud valeandmeid või andmeid varjanud;</w:t>
      </w:r>
    </w:p>
    <w:p w14:paraId="41F2256B" w14:textId="0F3D2795" w:rsidR="00BD7D53" w:rsidRPr="00BD7D53" w:rsidRDefault="6839208B" w:rsidP="1954DB38">
      <w:pPr>
        <w:spacing w:after="0" w:line="240" w:lineRule="auto"/>
        <w:contextualSpacing/>
        <w:jc w:val="both"/>
        <w:rPr>
          <w:rFonts w:ascii="Times New Roman" w:hAnsi="Times New Roman"/>
          <w:sz w:val="24"/>
          <w:szCs w:val="24"/>
        </w:rPr>
      </w:pPr>
      <w:r w:rsidRPr="1954DB38">
        <w:rPr>
          <w:rFonts w:ascii="Times New Roman" w:hAnsi="Times New Roman"/>
          <w:sz w:val="24"/>
          <w:szCs w:val="24"/>
        </w:rPr>
        <w:t>2) ei ole täitnud toetuse väljamaksmise aluseks olevaid nõudeid;</w:t>
      </w:r>
    </w:p>
    <w:p w14:paraId="01926300" w14:textId="2CC50828" w:rsidR="00BD7D53" w:rsidRPr="00BD7D53" w:rsidRDefault="6839208B" w:rsidP="1954DB38">
      <w:pPr>
        <w:spacing w:after="0" w:line="240" w:lineRule="auto"/>
        <w:contextualSpacing/>
        <w:jc w:val="both"/>
        <w:rPr>
          <w:rFonts w:ascii="Times New Roman" w:hAnsi="Times New Roman"/>
          <w:sz w:val="24"/>
          <w:szCs w:val="24"/>
        </w:rPr>
      </w:pPr>
      <w:r w:rsidRPr="1954DB38">
        <w:rPr>
          <w:rFonts w:ascii="Times New Roman" w:hAnsi="Times New Roman"/>
          <w:sz w:val="24"/>
          <w:szCs w:val="24"/>
        </w:rPr>
        <w:t>3) ei ole täitnud toetuse saamisega seotud kohustust osaliselt või täielikult;</w:t>
      </w:r>
    </w:p>
    <w:p w14:paraId="1A823BFB" w14:textId="777BC00A" w:rsidR="00E64CFC" w:rsidRPr="00204F16" w:rsidRDefault="6839208B" w:rsidP="1954DB38">
      <w:pPr>
        <w:spacing w:after="0" w:line="240" w:lineRule="auto"/>
        <w:contextualSpacing/>
        <w:jc w:val="both"/>
        <w:rPr>
          <w:rFonts w:ascii="Times New Roman" w:hAnsi="Times New Roman"/>
          <w:sz w:val="24"/>
          <w:szCs w:val="24"/>
        </w:rPr>
      </w:pPr>
      <w:r w:rsidRPr="1954DB38">
        <w:rPr>
          <w:rFonts w:ascii="Times New Roman" w:hAnsi="Times New Roman"/>
          <w:sz w:val="24"/>
          <w:szCs w:val="24"/>
        </w:rPr>
        <w:t>4) suhtes on algatatud likvideerimis- või pankrotimenetlus.</w:t>
      </w:r>
    </w:p>
    <w:p w14:paraId="1A6AEE90" w14:textId="77777777" w:rsidR="004829A8" w:rsidRPr="00AF6307" w:rsidRDefault="004829A8" w:rsidP="00AF6307">
      <w:pPr>
        <w:spacing w:after="0" w:line="240" w:lineRule="auto"/>
        <w:contextualSpacing/>
        <w:jc w:val="both"/>
        <w:rPr>
          <w:rFonts w:ascii="Times New Roman" w:hAnsi="Times New Roman"/>
          <w:sz w:val="24"/>
          <w:szCs w:val="24"/>
        </w:rPr>
      </w:pPr>
    </w:p>
    <w:p w14:paraId="07476A84" w14:textId="5F7C581A" w:rsidR="00B909B3" w:rsidRDefault="1E4F6745" w:rsidP="1954DB38">
      <w:pPr>
        <w:spacing w:after="0" w:line="240" w:lineRule="auto"/>
        <w:contextualSpacing/>
        <w:jc w:val="both"/>
        <w:rPr>
          <w:rFonts w:ascii="Times New Roman" w:hAnsi="Times New Roman"/>
          <w:sz w:val="24"/>
          <w:szCs w:val="24"/>
        </w:rPr>
      </w:pPr>
      <w:r w:rsidRPr="1954DB38">
        <w:rPr>
          <w:rFonts w:ascii="Times New Roman" w:hAnsi="Times New Roman"/>
          <w:b/>
          <w:bCs/>
          <w:sz w:val="24"/>
          <w:szCs w:val="24"/>
        </w:rPr>
        <w:t xml:space="preserve">Lõige </w:t>
      </w:r>
      <w:r w:rsidR="6ACD8108" w:rsidRPr="1954DB38">
        <w:rPr>
          <w:rFonts w:ascii="Times New Roman" w:hAnsi="Times New Roman"/>
          <w:b/>
          <w:bCs/>
          <w:sz w:val="24"/>
          <w:szCs w:val="24"/>
        </w:rPr>
        <w:t>9</w:t>
      </w:r>
      <w:r w:rsidR="6ACD8108" w:rsidRPr="1954DB38">
        <w:rPr>
          <w:rFonts w:ascii="Times New Roman" w:hAnsi="Times New Roman"/>
          <w:sz w:val="24"/>
          <w:szCs w:val="24"/>
        </w:rPr>
        <w:t xml:space="preserve"> </w:t>
      </w:r>
      <w:r w:rsidRPr="1954DB38">
        <w:rPr>
          <w:rFonts w:ascii="Times New Roman" w:hAnsi="Times New Roman"/>
          <w:sz w:val="24"/>
          <w:szCs w:val="24"/>
        </w:rPr>
        <w:t>sisaldab volitusnormi, mille kohaselt kehtestab valdkonna eest vastutav minister (kultuuriminister) määrusega</w:t>
      </w:r>
      <w:bookmarkStart w:id="4" w:name="_Hlk193104519"/>
      <w:r w:rsidR="2064C8DA" w:rsidRPr="1954DB38">
        <w:rPr>
          <w:rFonts w:ascii="Times New Roman" w:hAnsi="Times New Roman"/>
          <w:sz w:val="24"/>
          <w:szCs w:val="24"/>
        </w:rPr>
        <w:t xml:space="preserve"> </w:t>
      </w:r>
      <w:r w:rsidRPr="1954DB38">
        <w:rPr>
          <w:rFonts w:ascii="Times New Roman" w:hAnsi="Times New Roman"/>
          <w:sz w:val="24"/>
          <w:szCs w:val="24"/>
        </w:rPr>
        <w:t>riigieelarvest rahvaraamatukogudele või rahvaraamatukogude valdkonnas tegutsevatele muudele asutustele või isikutele antavate toetuste täpsema liigituse ning toetuse taotlemise, taotleja hindamise ja toetuse määramise tingimused ja korra</w:t>
      </w:r>
      <w:r w:rsidR="52062B1B" w:rsidRPr="1954DB38">
        <w:rPr>
          <w:rFonts w:ascii="Times New Roman" w:hAnsi="Times New Roman"/>
          <w:sz w:val="24"/>
          <w:szCs w:val="24"/>
        </w:rPr>
        <w:t xml:space="preserve"> ning </w:t>
      </w:r>
      <w:r w:rsidR="1436240D" w:rsidRPr="1954DB38">
        <w:rPr>
          <w:rFonts w:ascii="Times New Roman" w:hAnsi="Times New Roman"/>
          <w:sz w:val="24"/>
          <w:szCs w:val="24"/>
        </w:rPr>
        <w:t>toe</w:t>
      </w:r>
      <w:r w:rsidR="4ACC6E9C" w:rsidRPr="1954DB38">
        <w:rPr>
          <w:rFonts w:ascii="Times New Roman" w:hAnsi="Times New Roman"/>
          <w:sz w:val="24"/>
          <w:szCs w:val="24"/>
        </w:rPr>
        <w:t>tuse</w:t>
      </w:r>
      <w:r w:rsidR="38882F0C" w:rsidRPr="1954DB38">
        <w:rPr>
          <w:rFonts w:ascii="Times New Roman" w:hAnsi="Times New Roman"/>
          <w:sz w:val="24"/>
          <w:szCs w:val="24"/>
        </w:rPr>
        <w:t xml:space="preserve"> tagasinõudmise täpsemad</w:t>
      </w:r>
      <w:r w:rsidR="5C6A6D2D" w:rsidRPr="1954DB38">
        <w:rPr>
          <w:rFonts w:ascii="Times New Roman" w:hAnsi="Times New Roman"/>
          <w:sz w:val="24"/>
          <w:szCs w:val="24"/>
        </w:rPr>
        <w:t xml:space="preserve"> </w:t>
      </w:r>
      <w:r w:rsidR="3189DAD0" w:rsidRPr="1954DB38">
        <w:rPr>
          <w:rFonts w:ascii="Times New Roman" w:hAnsi="Times New Roman"/>
          <w:sz w:val="24"/>
          <w:szCs w:val="24"/>
        </w:rPr>
        <w:t>tingimused ja korra</w:t>
      </w:r>
      <w:r w:rsidR="793989B4" w:rsidRPr="1954DB38">
        <w:rPr>
          <w:rFonts w:ascii="Times New Roman" w:hAnsi="Times New Roman"/>
          <w:sz w:val="24"/>
          <w:szCs w:val="24"/>
        </w:rPr>
        <w:t>.</w:t>
      </w:r>
    </w:p>
    <w:p w14:paraId="7D52E763" w14:textId="77777777" w:rsidR="00B909B3" w:rsidRDefault="00B909B3" w:rsidP="1954DB38">
      <w:pPr>
        <w:spacing w:after="0" w:line="240" w:lineRule="auto"/>
        <w:contextualSpacing/>
        <w:jc w:val="both"/>
        <w:rPr>
          <w:rFonts w:ascii="Times New Roman" w:hAnsi="Times New Roman"/>
          <w:sz w:val="24"/>
          <w:szCs w:val="24"/>
        </w:rPr>
      </w:pPr>
    </w:p>
    <w:p w14:paraId="0069EFE5" w14:textId="68C5037B" w:rsidR="00F77633" w:rsidRDefault="1E4F6745" w:rsidP="1954DB38">
      <w:pPr>
        <w:spacing w:after="0" w:line="240" w:lineRule="auto"/>
        <w:contextualSpacing/>
        <w:jc w:val="both"/>
        <w:rPr>
          <w:rFonts w:ascii="Times New Roman" w:hAnsi="Times New Roman"/>
          <w:sz w:val="24"/>
          <w:szCs w:val="24"/>
        </w:rPr>
      </w:pPr>
      <w:r w:rsidRPr="1954DB38">
        <w:rPr>
          <w:rFonts w:ascii="Times New Roman" w:hAnsi="Times New Roman"/>
          <w:sz w:val="24"/>
          <w:szCs w:val="24"/>
        </w:rPr>
        <w:t>Sa</w:t>
      </w:r>
      <w:r w:rsidR="6D3865D7" w:rsidRPr="1954DB38">
        <w:rPr>
          <w:rFonts w:ascii="Times New Roman" w:hAnsi="Times New Roman"/>
          <w:sz w:val="24"/>
          <w:szCs w:val="24"/>
        </w:rPr>
        <w:t>rnase sisuga</w:t>
      </w:r>
      <w:r w:rsidRPr="1954DB38">
        <w:rPr>
          <w:rFonts w:ascii="Times New Roman" w:hAnsi="Times New Roman"/>
          <w:sz w:val="24"/>
          <w:szCs w:val="24"/>
        </w:rPr>
        <w:t xml:space="preserve"> määrus</w:t>
      </w:r>
      <w:r w:rsidR="00554DBA" w:rsidRPr="1954DB38">
        <w:rPr>
          <w:rStyle w:val="Allmrkuseviide"/>
          <w:rFonts w:ascii="Times New Roman" w:hAnsi="Times New Roman"/>
          <w:sz w:val="24"/>
          <w:szCs w:val="24"/>
        </w:rPr>
        <w:footnoteReference w:id="35"/>
      </w:r>
      <w:r w:rsidRPr="1954DB38">
        <w:rPr>
          <w:rFonts w:ascii="Times New Roman" w:hAnsi="Times New Roman"/>
          <w:sz w:val="24"/>
          <w:szCs w:val="24"/>
        </w:rPr>
        <w:t xml:space="preserve"> on kehtiva RaRS § 10 lõike 4 alusel kehtesta</w:t>
      </w:r>
      <w:r w:rsidR="6D3865D7" w:rsidRPr="1954DB38">
        <w:rPr>
          <w:rFonts w:ascii="Times New Roman" w:hAnsi="Times New Roman"/>
          <w:sz w:val="24"/>
          <w:szCs w:val="24"/>
        </w:rPr>
        <w:t>tuna</w:t>
      </w:r>
      <w:r w:rsidRPr="1954DB38">
        <w:rPr>
          <w:rFonts w:ascii="Times New Roman" w:hAnsi="Times New Roman"/>
          <w:sz w:val="24"/>
          <w:szCs w:val="24"/>
        </w:rPr>
        <w:t xml:space="preserve"> olemas ka praegu, kuid eelnõuga muudetakse kõnealuse volitusnormi sõnastust täpsemaks, andes ministrile </w:t>
      </w:r>
      <w:r w:rsidR="6D3865D7" w:rsidRPr="1954DB38">
        <w:rPr>
          <w:rFonts w:ascii="Times New Roman" w:hAnsi="Times New Roman"/>
          <w:sz w:val="24"/>
          <w:szCs w:val="24"/>
        </w:rPr>
        <w:t xml:space="preserve">määruse kehtestamiseks senisest </w:t>
      </w:r>
      <w:r w:rsidRPr="1954DB38">
        <w:rPr>
          <w:rFonts w:ascii="Times New Roman" w:hAnsi="Times New Roman"/>
          <w:sz w:val="24"/>
          <w:szCs w:val="24"/>
        </w:rPr>
        <w:t>selge</w:t>
      </w:r>
      <w:r w:rsidR="6D3865D7" w:rsidRPr="1954DB38">
        <w:rPr>
          <w:rFonts w:ascii="Times New Roman" w:hAnsi="Times New Roman"/>
          <w:sz w:val="24"/>
          <w:szCs w:val="24"/>
        </w:rPr>
        <w:t>mad</w:t>
      </w:r>
      <w:r w:rsidRPr="1954DB38">
        <w:rPr>
          <w:rFonts w:ascii="Times New Roman" w:hAnsi="Times New Roman"/>
          <w:sz w:val="24"/>
          <w:szCs w:val="24"/>
        </w:rPr>
        <w:t xml:space="preserve"> raamid</w:t>
      </w:r>
      <w:r w:rsidR="6D3865D7" w:rsidRPr="1954DB38">
        <w:rPr>
          <w:rFonts w:ascii="Times New Roman" w:hAnsi="Times New Roman"/>
          <w:sz w:val="24"/>
          <w:szCs w:val="24"/>
        </w:rPr>
        <w:t xml:space="preserve"> ning lisades rahvaraamatukogude kõrvale ka rahvaraamatukogude valdkonnas tegutsevad muud asutused ja isikud.</w:t>
      </w:r>
    </w:p>
    <w:bookmarkEnd w:id="4"/>
    <w:p w14:paraId="22194E97" w14:textId="77777777" w:rsidR="00554DBA" w:rsidRPr="00AF6307" w:rsidRDefault="00554DBA" w:rsidP="1954DB38">
      <w:pPr>
        <w:spacing w:after="0" w:line="240" w:lineRule="auto"/>
        <w:contextualSpacing/>
        <w:jc w:val="both"/>
        <w:rPr>
          <w:rFonts w:ascii="Times New Roman" w:hAnsi="Times New Roman"/>
          <w:sz w:val="24"/>
          <w:szCs w:val="24"/>
        </w:rPr>
      </w:pPr>
    </w:p>
    <w:p w14:paraId="37FF9DBC" w14:textId="7766329C" w:rsidR="00B46B57" w:rsidRPr="00AF6307" w:rsidRDefault="00B46B57" w:rsidP="00AF6307">
      <w:pPr>
        <w:spacing w:after="0" w:line="240" w:lineRule="auto"/>
        <w:contextualSpacing/>
        <w:jc w:val="both"/>
        <w:rPr>
          <w:rFonts w:ascii="Times New Roman" w:hAnsi="Times New Roman"/>
          <w:b/>
          <w:bCs/>
          <w:sz w:val="24"/>
          <w:szCs w:val="24"/>
        </w:rPr>
      </w:pPr>
      <w:r w:rsidRPr="00AF6307">
        <w:rPr>
          <w:rFonts w:ascii="Times New Roman" w:eastAsia="Times New Roman" w:hAnsi="Times New Roman"/>
          <w:b/>
          <w:bCs/>
          <w:sz w:val="24"/>
          <w:szCs w:val="24"/>
          <w:lang w:eastAsia="et-EE"/>
        </w:rPr>
        <w:t>3. peatükk. Rahvaraamatukogu teenuste korraldamise alused</w:t>
      </w:r>
    </w:p>
    <w:p w14:paraId="5F9878FC" w14:textId="77777777" w:rsidR="00B46B57" w:rsidRPr="00AF6307" w:rsidRDefault="00B46B57" w:rsidP="00AF6307">
      <w:pPr>
        <w:spacing w:after="0" w:line="240" w:lineRule="auto"/>
        <w:contextualSpacing/>
        <w:jc w:val="both"/>
        <w:rPr>
          <w:rFonts w:ascii="Times New Roman" w:hAnsi="Times New Roman"/>
          <w:b/>
          <w:bCs/>
          <w:sz w:val="24"/>
          <w:szCs w:val="24"/>
        </w:rPr>
      </w:pPr>
    </w:p>
    <w:p w14:paraId="710E9350" w14:textId="4E6E6045" w:rsidR="00E63A9D"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Eelnõu § 14</w:t>
      </w:r>
      <w:r w:rsidRPr="00AF6307">
        <w:rPr>
          <w:rFonts w:ascii="Times New Roman" w:hAnsi="Times New Roman"/>
          <w:sz w:val="24"/>
          <w:szCs w:val="24"/>
        </w:rPr>
        <w:t xml:space="preserve"> – </w:t>
      </w:r>
      <w:r w:rsidR="00B46B57" w:rsidRPr="00AF6307">
        <w:rPr>
          <w:rFonts w:ascii="Times New Roman" w:hAnsi="Times New Roman"/>
          <w:sz w:val="24"/>
          <w:szCs w:val="24"/>
        </w:rPr>
        <w:t>reguleeritakse rahvaraamatukogu kogudega seonduvaid küsimusi.</w:t>
      </w:r>
    </w:p>
    <w:p w14:paraId="1CAAAF5E" w14:textId="77777777" w:rsidR="00B46B57" w:rsidRPr="00AF6307" w:rsidRDefault="00B46B57" w:rsidP="00AF6307">
      <w:pPr>
        <w:spacing w:after="0" w:line="240" w:lineRule="auto"/>
        <w:contextualSpacing/>
        <w:jc w:val="both"/>
        <w:rPr>
          <w:rFonts w:ascii="Times New Roman" w:hAnsi="Times New Roman"/>
          <w:sz w:val="24"/>
          <w:szCs w:val="24"/>
        </w:rPr>
      </w:pPr>
    </w:p>
    <w:p w14:paraId="460AD03F" w14:textId="1A33EEFE" w:rsidR="00B46B57" w:rsidRPr="00AF6307" w:rsidRDefault="00B46B57" w:rsidP="00AF6307">
      <w:pPr>
        <w:spacing w:after="0" w:line="240" w:lineRule="auto"/>
        <w:contextualSpacing/>
        <w:jc w:val="both"/>
        <w:rPr>
          <w:rFonts w:ascii="Times New Roman" w:eastAsia="Times New Roman" w:hAnsi="Times New Roman"/>
          <w:sz w:val="24"/>
          <w:szCs w:val="24"/>
          <w:lang w:eastAsia="et-EE"/>
        </w:rPr>
      </w:pPr>
      <w:r w:rsidRPr="00AC75F2">
        <w:rPr>
          <w:rFonts w:ascii="Times New Roman" w:hAnsi="Times New Roman"/>
          <w:b/>
          <w:bCs/>
          <w:sz w:val="24"/>
          <w:szCs w:val="24"/>
        </w:rPr>
        <w:t>Lõike 1</w:t>
      </w:r>
      <w:r w:rsidRPr="00AF6307">
        <w:rPr>
          <w:rFonts w:ascii="Times New Roman" w:hAnsi="Times New Roman"/>
          <w:sz w:val="24"/>
          <w:szCs w:val="24"/>
        </w:rPr>
        <w:t xml:space="preserve"> kohaselt on </w:t>
      </w:r>
      <w:r w:rsidRPr="00AF6307">
        <w:rPr>
          <w:rFonts w:ascii="Times New Roman" w:eastAsia="Times New Roman" w:hAnsi="Times New Roman"/>
          <w:sz w:val="24"/>
          <w:szCs w:val="24"/>
          <w:lang w:eastAsia="et-EE"/>
        </w:rPr>
        <w:t xml:space="preserve">rahvaraamatukogu kogud koostiselt universaalsed ning </w:t>
      </w:r>
      <w:r w:rsidRPr="00AF6307">
        <w:rPr>
          <w:rStyle w:val="normaltextrun"/>
          <w:rFonts w:ascii="Times New Roman" w:hAnsi="Times New Roman"/>
          <w:color w:val="202020"/>
          <w:sz w:val="24"/>
          <w:szCs w:val="24"/>
          <w:bdr w:val="none" w:sz="0" w:space="0" w:color="auto" w:frame="1"/>
        </w:rPr>
        <w:t xml:space="preserve">aja- ja asjakohased, </w:t>
      </w:r>
      <w:r w:rsidRPr="00AF6307">
        <w:rPr>
          <w:rFonts w:ascii="Times New Roman" w:eastAsia="Times New Roman" w:hAnsi="Times New Roman"/>
          <w:sz w:val="24"/>
          <w:szCs w:val="24"/>
          <w:lang w:eastAsia="et-EE"/>
        </w:rPr>
        <w:t xml:space="preserve">sisaldades teeninduspiirkonna elanike põhivajadustele vastavaid erinevates keeltes, eri tüüpi ja laadi väljaandeid ning mitmekülgsete teenuste osutamiseks vajalikke esemeid. </w:t>
      </w:r>
      <w:r w:rsidR="003E48B8" w:rsidRPr="00AF6307">
        <w:rPr>
          <w:rFonts w:ascii="Times New Roman" w:eastAsia="Times New Roman" w:hAnsi="Times New Roman"/>
          <w:sz w:val="24"/>
          <w:szCs w:val="24"/>
          <w:lang w:eastAsia="et-EE"/>
        </w:rPr>
        <w:t xml:space="preserve">Sarnaselt on sõnastatud ka kehtiv RaRS § 13 lõige 1. Uuendusena on lisatud, et kogud on aja- ja asjakohased ning sisaldavad ka mitmekülgsete teenuste osutamiseks vajalikke esemeid. Kuivõrd rahvaraamatukogudel </w:t>
      </w:r>
      <w:r w:rsidR="003E48B8" w:rsidRPr="00AF6307">
        <w:rPr>
          <w:rFonts w:ascii="Times New Roman" w:hAnsi="Times New Roman"/>
          <w:sz w:val="24"/>
          <w:szCs w:val="24"/>
        </w:rPr>
        <w:t xml:space="preserve">pole oma kogudes olevate väljaannete pikaajalise säilitamise kohustust, välja arvatud mõned ajaloolise ja suure kultuuriväärtusega rariteetsed väljaanded (vt selle kohta eelnõu § 14 lõigete 3 ja 4 selgitusi), on seatud aja- ja asjakohasuse kriteerium. On oluline, et rahvaraamatukogu kogudes oleks ka uuem ning ühiskonnas parajasti aktuaalseid teemasid käsitlev kirjandus. Pidevalt uuenevate kogude loomine ja haldamine on eelnõu § 2 lõike 2 punkti 2 kohaselt rahvaraamatukogu üks põhiülesanne. </w:t>
      </w:r>
      <w:r w:rsidR="002402AD" w:rsidRPr="00AF6307">
        <w:rPr>
          <w:rFonts w:ascii="Times New Roman" w:hAnsi="Times New Roman"/>
          <w:sz w:val="24"/>
          <w:szCs w:val="24"/>
        </w:rPr>
        <w:t>Esemete osas on käesolevas seletuskirjas eespool juba korduvalt selgitatud, et nende rahvaraamatukogu kogudesse lisamine on levinud suundumus. Enamasti on tegemist näiteks e-lugerite, mängude, muusikariistade või spordivahenditega.</w:t>
      </w:r>
    </w:p>
    <w:p w14:paraId="087E232A" w14:textId="27E3ED4F" w:rsidR="00B46B57" w:rsidRPr="00AF6307" w:rsidRDefault="00B46B57" w:rsidP="00AF6307">
      <w:pPr>
        <w:spacing w:after="0" w:line="240" w:lineRule="auto"/>
        <w:contextualSpacing/>
        <w:jc w:val="both"/>
        <w:rPr>
          <w:rFonts w:ascii="Times New Roman" w:hAnsi="Times New Roman"/>
          <w:sz w:val="24"/>
          <w:szCs w:val="24"/>
        </w:rPr>
      </w:pPr>
    </w:p>
    <w:p w14:paraId="25FF3B8F" w14:textId="4F69BCE2" w:rsidR="00B25D73" w:rsidRPr="00AF6307" w:rsidRDefault="00B25D73" w:rsidP="00AF6307">
      <w:pPr>
        <w:spacing w:after="0" w:line="240" w:lineRule="auto"/>
        <w:contextualSpacing/>
        <w:jc w:val="both"/>
        <w:rPr>
          <w:rFonts w:ascii="Times New Roman" w:eastAsia="Times New Roman" w:hAnsi="Times New Roman"/>
          <w:sz w:val="24"/>
          <w:szCs w:val="24"/>
          <w:lang w:eastAsia="et-EE"/>
        </w:rPr>
      </w:pPr>
      <w:r w:rsidRPr="00AC75F2">
        <w:rPr>
          <w:rFonts w:ascii="Times New Roman" w:eastAsia="Times New Roman" w:hAnsi="Times New Roman"/>
          <w:b/>
          <w:bCs/>
          <w:sz w:val="24"/>
          <w:szCs w:val="24"/>
          <w:lang w:eastAsia="et-EE"/>
        </w:rPr>
        <w:t>Lõige 2</w:t>
      </w:r>
      <w:r w:rsidRPr="00AF6307">
        <w:rPr>
          <w:rFonts w:ascii="Times New Roman" w:eastAsia="Times New Roman" w:hAnsi="Times New Roman"/>
          <w:sz w:val="24"/>
          <w:szCs w:val="24"/>
          <w:lang w:eastAsia="et-EE"/>
        </w:rPr>
        <w:t xml:space="preserve"> näeb ette, et rahvaraamatukogu võib temale mittevajalikke väljaandeid ja esemeid tasuta võõrandada või müüa KOV-i volikogu kehtestatud </w:t>
      </w:r>
      <w:r w:rsidRPr="00AF6307">
        <w:rPr>
          <w:rStyle w:val="normaltextrun"/>
          <w:rFonts w:ascii="Times New Roman" w:hAnsi="Times New Roman"/>
          <w:color w:val="202020"/>
          <w:sz w:val="24"/>
          <w:szCs w:val="24"/>
          <w:bdr w:val="none" w:sz="0" w:space="0" w:color="auto" w:frame="1"/>
        </w:rPr>
        <w:t>tingimustel ja</w:t>
      </w:r>
      <w:r w:rsidRPr="00AF6307">
        <w:rPr>
          <w:rFonts w:ascii="Times New Roman" w:eastAsia="Times New Roman" w:hAnsi="Times New Roman"/>
          <w:sz w:val="24"/>
          <w:szCs w:val="24"/>
          <w:lang w:eastAsia="et-EE"/>
        </w:rPr>
        <w:t xml:space="preserve"> korras. Säte vastab suures osas kehtivale RaRS § 13 lõikele 2. </w:t>
      </w:r>
      <w:r w:rsidR="00144D2C" w:rsidRPr="00AF6307">
        <w:rPr>
          <w:rFonts w:ascii="Times New Roman" w:eastAsia="Times New Roman" w:hAnsi="Times New Roman"/>
          <w:sz w:val="24"/>
          <w:szCs w:val="24"/>
          <w:lang w:eastAsia="et-EE"/>
        </w:rPr>
        <w:t>Sisulise t</w:t>
      </w:r>
      <w:r w:rsidRPr="00AF6307">
        <w:rPr>
          <w:rFonts w:ascii="Times New Roman" w:eastAsia="Times New Roman" w:hAnsi="Times New Roman"/>
          <w:sz w:val="24"/>
          <w:szCs w:val="24"/>
          <w:lang w:eastAsia="et-EE"/>
        </w:rPr>
        <w:t>äiendusena on lisatud sõna „esemeid“.</w:t>
      </w:r>
    </w:p>
    <w:p w14:paraId="2095BEBB" w14:textId="77777777" w:rsidR="00B46B57" w:rsidRPr="00AF6307" w:rsidRDefault="00B46B57" w:rsidP="00AF6307">
      <w:pPr>
        <w:spacing w:after="0" w:line="240" w:lineRule="auto"/>
        <w:contextualSpacing/>
        <w:jc w:val="both"/>
        <w:rPr>
          <w:rFonts w:ascii="Times New Roman" w:hAnsi="Times New Roman"/>
          <w:sz w:val="24"/>
          <w:szCs w:val="24"/>
        </w:rPr>
      </w:pPr>
    </w:p>
    <w:p w14:paraId="2BC2BCF0" w14:textId="5F46833D" w:rsidR="00B46B57" w:rsidRPr="00AF6307" w:rsidRDefault="7DEBC649" w:rsidP="1954DB38">
      <w:pPr>
        <w:spacing w:after="0" w:line="240" w:lineRule="auto"/>
        <w:contextualSpacing/>
        <w:jc w:val="both"/>
        <w:rPr>
          <w:rFonts w:ascii="Times New Roman" w:hAnsi="Times New Roman"/>
          <w:sz w:val="24"/>
          <w:szCs w:val="24"/>
        </w:rPr>
      </w:pPr>
      <w:r w:rsidRPr="00AC75F2">
        <w:rPr>
          <w:rFonts w:ascii="Times New Roman" w:eastAsia="Times New Roman" w:hAnsi="Times New Roman"/>
          <w:b/>
          <w:bCs/>
          <w:sz w:val="24"/>
          <w:szCs w:val="24"/>
          <w:lang w:eastAsia="et-EE"/>
        </w:rPr>
        <w:t>Lõike 3</w:t>
      </w:r>
      <w:r w:rsidRPr="00AF6307">
        <w:rPr>
          <w:rFonts w:ascii="Times New Roman" w:eastAsia="Times New Roman" w:hAnsi="Times New Roman"/>
          <w:sz w:val="24"/>
          <w:szCs w:val="24"/>
          <w:lang w:eastAsia="et-EE"/>
        </w:rPr>
        <w:t xml:space="preserve"> kohaselt peab rahvaraamatukogu tagama </w:t>
      </w:r>
      <w:r w:rsidR="6445A17C" w:rsidRPr="028EBCBC" w:rsidDel="13A79626">
        <w:rPr>
          <w:rFonts w:ascii="Times New Roman" w:eastAsia="Times New Roman" w:hAnsi="Times New Roman"/>
          <w:sz w:val="24"/>
          <w:szCs w:val="24"/>
          <w:lang w:eastAsia="et-EE"/>
        </w:rPr>
        <w:t>oma kogudes</w:t>
      </w:r>
      <w:r w:rsidRPr="1954DB38">
        <w:rPr>
          <w:rFonts w:ascii="Times New Roman" w:eastAsia="Times New Roman" w:hAnsi="Times New Roman"/>
          <w:sz w:val="24"/>
          <w:szCs w:val="24"/>
          <w:lang w:eastAsia="et-EE"/>
        </w:rPr>
        <w:t xml:space="preserve"> asuvate ajaloolise ja suure kultuuriväärtusega väljaannete säilimise. Täpsustusena on lisatud, et </w:t>
      </w:r>
      <w:r w:rsidRPr="1954DB38">
        <w:rPr>
          <w:rStyle w:val="normaltextrun"/>
          <w:rFonts w:ascii="Times New Roman" w:hAnsi="Times New Roman"/>
          <w:color w:val="202020"/>
          <w:sz w:val="24"/>
          <w:szCs w:val="24"/>
        </w:rPr>
        <w:t xml:space="preserve">kui rahvaraamatukogu soovib väljaannet säilitada oma kogus, kuid puuduvad säilitustingimused, antakse väljaanne </w:t>
      </w:r>
      <w:r w:rsidRPr="1954DB38">
        <w:rPr>
          <w:rStyle w:val="normaltextrun"/>
          <w:rFonts w:ascii="Times New Roman" w:hAnsi="Times New Roman"/>
          <w:color w:val="202020"/>
          <w:sz w:val="24"/>
          <w:szCs w:val="24"/>
        </w:rPr>
        <w:lastRenderedPageBreak/>
        <w:t xml:space="preserve">hoiule ühte väljaannete säilituseksemplari säilitavasse asutusse. </w:t>
      </w:r>
      <w:r w:rsidR="77B67AC6" w:rsidRPr="1954DB38">
        <w:rPr>
          <w:rStyle w:val="normaltextrun"/>
          <w:rFonts w:ascii="Times New Roman" w:hAnsi="Times New Roman"/>
          <w:color w:val="202020"/>
          <w:sz w:val="24"/>
          <w:szCs w:val="24"/>
        </w:rPr>
        <w:t xml:space="preserve">Seni on selliste väljaannetega seonduv olnud reguleeritud RaRS § 13 lõikes 3, milles viidatakse väljaannete </w:t>
      </w:r>
      <w:r w:rsidR="77B67AC6" w:rsidRPr="1954DB38">
        <w:rPr>
          <w:rFonts w:ascii="Times New Roman" w:hAnsi="Times New Roman"/>
          <w:color w:val="202020"/>
          <w:sz w:val="24"/>
          <w:szCs w:val="24"/>
        </w:rPr>
        <w:t xml:space="preserve">arvestusele ja säilitamisele õigusaktides kultuurimälestiste kohta kehtestatud tingimustel ja korras. Kultuurimälestistega seonduv on reguleeritud ennekõike MuKS-is. Kuivõrd kehtiv MuKS ei käsitle mälestiste arvestust ja kehtestab mälestise säilitamise osas võrdlemisi üldsõnalise säilitamiskohustuse (vt MuKS § 33 lõiget 1), ei ole viide kultuurimälestiste kohta kehtestatud tingimustele ja korrale enam asjakohane. Seega nähaksegi ette lihtsalt säilitamiskohustus koos võimalusega anda säilitustingimuste puudumisel (näiteks ei suudeta tagada väljaande pikaajaliseks säilimiseks vajalikku temperatuuri, õhuniiskust või turvalisust) väljaanne hoiule </w:t>
      </w:r>
      <w:r w:rsidR="77B67AC6" w:rsidRPr="1954DB38">
        <w:rPr>
          <w:rStyle w:val="normaltextrun"/>
          <w:rFonts w:ascii="Times New Roman" w:hAnsi="Times New Roman"/>
          <w:color w:val="202020"/>
          <w:sz w:val="24"/>
          <w:szCs w:val="24"/>
        </w:rPr>
        <w:t>väljaannete säilituseksemplari säilitavasse asutusse.</w:t>
      </w:r>
      <w:r w:rsidR="2B269A53" w:rsidRPr="1954DB38">
        <w:rPr>
          <w:rStyle w:val="normaltextrun"/>
          <w:rFonts w:ascii="Times New Roman" w:hAnsi="Times New Roman"/>
          <w:color w:val="202020"/>
          <w:sz w:val="24"/>
          <w:szCs w:val="24"/>
        </w:rPr>
        <w:t xml:space="preserve"> SäES § 12 kohaselt on väljaannete pikaajaliseks säilitamiseks sobivad tingimused E</w:t>
      </w:r>
      <w:r w:rsidR="2B269A53" w:rsidRPr="1954DB38">
        <w:rPr>
          <w:rFonts w:ascii="Times New Roman" w:hAnsi="Times New Roman"/>
          <w:color w:val="202020"/>
          <w:sz w:val="24"/>
          <w:szCs w:val="24"/>
        </w:rPr>
        <w:t>esti Kirjandusmuuseumi Arhiivraamatukogus, RaRa-s, Tallinna Ülikooli Akadeemilises Raamatukogus ja Tartu Ülikooli Raamatukogus.</w:t>
      </w:r>
      <w:r w:rsidR="0DA2FE7F" w:rsidRPr="1954DB38">
        <w:rPr>
          <w:rFonts w:ascii="Times New Roman" w:hAnsi="Times New Roman"/>
          <w:color w:val="202020"/>
          <w:sz w:val="24"/>
          <w:szCs w:val="24"/>
        </w:rPr>
        <w:t xml:space="preserve"> </w:t>
      </w:r>
      <w:r w:rsidR="74D1FFDE" w:rsidRPr="1954DB38">
        <w:rPr>
          <w:rFonts w:ascii="Times New Roman" w:hAnsi="Times New Roman"/>
          <w:sz w:val="24"/>
          <w:szCs w:val="24"/>
        </w:rPr>
        <w:t>Säilitamiseks hoiule võtmise tingimuse</w:t>
      </w:r>
      <w:r w:rsidR="2B269A53" w:rsidRPr="1954DB38">
        <w:rPr>
          <w:rFonts w:ascii="Times New Roman" w:hAnsi="Times New Roman"/>
          <w:sz w:val="24"/>
          <w:szCs w:val="24"/>
        </w:rPr>
        <w:t>d</w:t>
      </w:r>
      <w:r w:rsidR="74D1FFDE" w:rsidRPr="1954DB38">
        <w:rPr>
          <w:rFonts w:ascii="Times New Roman" w:hAnsi="Times New Roman"/>
          <w:sz w:val="24"/>
          <w:szCs w:val="24"/>
        </w:rPr>
        <w:t xml:space="preserve"> tuleb </w:t>
      </w:r>
      <w:r w:rsidR="2B269A53" w:rsidRPr="1954DB38">
        <w:rPr>
          <w:rFonts w:ascii="Times New Roman" w:hAnsi="Times New Roman"/>
          <w:sz w:val="24"/>
          <w:szCs w:val="24"/>
        </w:rPr>
        <w:t xml:space="preserve">rahvaraamatukogul </w:t>
      </w:r>
      <w:r w:rsidR="74D1FFDE" w:rsidRPr="1954DB38">
        <w:rPr>
          <w:rFonts w:ascii="Times New Roman" w:hAnsi="Times New Roman"/>
          <w:sz w:val="24"/>
          <w:szCs w:val="24"/>
        </w:rPr>
        <w:t>väljaandeid säilitava raamatukoguga eraldi kokku leppida.</w:t>
      </w:r>
    </w:p>
    <w:p w14:paraId="7945C4C4" w14:textId="77777777" w:rsidR="003646FB" w:rsidRPr="00AF6307" w:rsidRDefault="003646FB" w:rsidP="00AF6307">
      <w:pPr>
        <w:spacing w:after="0" w:line="240" w:lineRule="auto"/>
        <w:contextualSpacing/>
        <w:jc w:val="both"/>
        <w:rPr>
          <w:rFonts w:ascii="Times New Roman" w:hAnsi="Times New Roman"/>
          <w:sz w:val="24"/>
          <w:szCs w:val="24"/>
        </w:rPr>
      </w:pPr>
    </w:p>
    <w:p w14:paraId="544F89AA" w14:textId="3C25ABEC" w:rsidR="00D4351F" w:rsidRDefault="003646FB">
      <w:pPr>
        <w:spacing w:after="0" w:line="240" w:lineRule="auto"/>
        <w:jc w:val="both"/>
        <w:rPr>
          <w:rStyle w:val="normaltextrun"/>
          <w:rFonts w:ascii="Times New Roman" w:hAnsi="Times New Roman"/>
          <w:color w:val="202020"/>
          <w:sz w:val="24"/>
          <w:szCs w:val="24"/>
          <w:bdr w:val="none" w:sz="0" w:space="0" w:color="auto" w:frame="1"/>
        </w:rPr>
      </w:pPr>
      <w:r w:rsidRPr="00AC75F2">
        <w:rPr>
          <w:rStyle w:val="normaltextrun"/>
          <w:rFonts w:ascii="Times New Roman" w:hAnsi="Times New Roman"/>
          <w:b/>
          <w:bCs/>
          <w:color w:val="202020"/>
          <w:sz w:val="24"/>
          <w:szCs w:val="24"/>
          <w:bdr w:val="none" w:sz="0" w:space="0" w:color="auto" w:frame="1"/>
        </w:rPr>
        <w:t>Lõikega 4</w:t>
      </w:r>
      <w:r w:rsidRPr="00AF6307">
        <w:rPr>
          <w:rStyle w:val="normaltextrun"/>
          <w:rFonts w:ascii="Times New Roman" w:hAnsi="Times New Roman"/>
          <w:color w:val="202020"/>
          <w:sz w:val="24"/>
          <w:szCs w:val="24"/>
          <w:bdr w:val="none" w:sz="0" w:space="0" w:color="auto" w:frame="1"/>
        </w:rPr>
        <w:t xml:space="preserve"> lisatakse RaRS-i kohustus teavitada sama paragrahvi lõikes 3 nimetatud väljaandest (</w:t>
      </w:r>
      <w:r w:rsidRPr="00AF6307">
        <w:rPr>
          <w:rFonts w:ascii="Times New Roman" w:eastAsia="Times New Roman" w:hAnsi="Times New Roman"/>
          <w:sz w:val="24"/>
          <w:szCs w:val="24"/>
          <w:lang w:eastAsia="et-EE"/>
        </w:rPr>
        <w:t>ajaloolise ja suure kultuuriväärtusega väljaanne</w:t>
      </w:r>
      <w:r w:rsidRPr="00AF6307">
        <w:rPr>
          <w:rStyle w:val="normaltextrun"/>
          <w:rFonts w:ascii="Times New Roman" w:hAnsi="Times New Roman"/>
          <w:color w:val="202020"/>
          <w:sz w:val="24"/>
          <w:szCs w:val="24"/>
          <w:bdr w:val="none" w:sz="0" w:space="0" w:color="auto" w:frame="1"/>
        </w:rPr>
        <w:t>) RaRa-d, kes te</w:t>
      </w:r>
      <w:r w:rsidR="46EF4902" w:rsidRPr="1830089E">
        <w:rPr>
          <w:rStyle w:val="normaltextrun"/>
          <w:rFonts w:ascii="Times New Roman" w:hAnsi="Times New Roman"/>
          <w:color w:val="202020"/>
          <w:sz w:val="24"/>
          <w:szCs w:val="24"/>
        </w:rPr>
        <w:t>eb</w:t>
      </w:r>
      <w:r w:rsidRPr="1830089E" w:rsidDel="003646FB">
        <w:rPr>
          <w:rStyle w:val="normaltextrun"/>
          <w:rFonts w:ascii="Times New Roman" w:hAnsi="Times New Roman"/>
          <w:color w:val="202020"/>
          <w:sz w:val="24"/>
          <w:szCs w:val="24"/>
        </w:rPr>
        <w:t xml:space="preserve"> vajadusel ERRS § 4 lõike 1 punktis 2 sätestatud väljaande </w:t>
      </w:r>
      <w:r w:rsidRPr="54EE25BE">
        <w:rPr>
          <w:rStyle w:val="normaltextrun"/>
          <w:rFonts w:ascii="Times New Roman" w:hAnsi="Times New Roman"/>
          <w:color w:val="202020"/>
          <w:sz w:val="24"/>
          <w:szCs w:val="24"/>
        </w:rPr>
        <w:t>rahvusbibliograafilise registreerimise.</w:t>
      </w:r>
    </w:p>
    <w:p w14:paraId="714F09A3" w14:textId="77777777" w:rsidR="00DC3FDF" w:rsidRDefault="00DC3FDF">
      <w:pPr>
        <w:spacing w:after="0" w:line="240" w:lineRule="auto"/>
        <w:jc w:val="both"/>
        <w:rPr>
          <w:rStyle w:val="normaltextrun"/>
          <w:rFonts w:ascii="Times New Roman" w:hAnsi="Times New Roman"/>
          <w:color w:val="202020"/>
          <w:sz w:val="24"/>
          <w:szCs w:val="24"/>
          <w:bdr w:val="none" w:sz="0" w:space="0" w:color="auto" w:frame="1"/>
        </w:rPr>
      </w:pPr>
    </w:p>
    <w:p w14:paraId="1E50B4ED" w14:textId="42753113" w:rsidR="00B46B57" w:rsidRPr="00AF6307" w:rsidRDefault="10377117" w:rsidP="00021D0B">
      <w:pPr>
        <w:spacing w:after="0" w:line="240" w:lineRule="auto"/>
        <w:jc w:val="both"/>
        <w:rPr>
          <w:rFonts w:ascii="Times New Roman" w:hAnsi="Times New Roman"/>
          <w:sz w:val="24"/>
          <w:szCs w:val="24"/>
        </w:rPr>
      </w:pPr>
      <w:r w:rsidRPr="00AF6307">
        <w:rPr>
          <w:rStyle w:val="normaltextrun"/>
          <w:rFonts w:ascii="Times New Roman" w:hAnsi="Times New Roman"/>
          <w:color w:val="202020"/>
          <w:sz w:val="24"/>
          <w:szCs w:val="24"/>
          <w:bdr w:val="none" w:sz="0" w:space="0" w:color="auto" w:frame="1"/>
        </w:rPr>
        <w:t xml:space="preserve">Säte aitab tagada, et </w:t>
      </w:r>
      <w:r w:rsidR="13E22A41" w:rsidRPr="00AF6307">
        <w:rPr>
          <w:rStyle w:val="normaltextrun"/>
          <w:rFonts w:ascii="Times New Roman" w:hAnsi="Times New Roman"/>
          <w:color w:val="202020"/>
          <w:sz w:val="24"/>
          <w:szCs w:val="24"/>
          <w:bdr w:val="none" w:sz="0" w:space="0" w:color="auto" w:frame="1"/>
        </w:rPr>
        <w:t xml:space="preserve">kõik </w:t>
      </w:r>
      <w:r w:rsidR="2301DB91" w:rsidRPr="00AF6307">
        <w:rPr>
          <w:rStyle w:val="normaltextrun"/>
          <w:rFonts w:ascii="Times New Roman" w:hAnsi="Times New Roman"/>
          <w:color w:val="202020"/>
          <w:sz w:val="24"/>
          <w:szCs w:val="24"/>
          <w:bdr w:val="none" w:sz="0" w:space="0" w:color="auto" w:frame="1"/>
        </w:rPr>
        <w:t xml:space="preserve">seni teadmata </w:t>
      </w:r>
      <w:r w:rsidR="75D001CF" w:rsidRPr="00AF6307">
        <w:rPr>
          <w:rStyle w:val="normaltextrun"/>
          <w:rFonts w:ascii="Times New Roman" w:hAnsi="Times New Roman"/>
          <w:color w:val="202020"/>
          <w:sz w:val="24"/>
          <w:szCs w:val="24"/>
          <w:bdr w:val="none" w:sz="0" w:space="0" w:color="auto" w:frame="1"/>
        </w:rPr>
        <w:t xml:space="preserve">ja registreerimata </w:t>
      </w:r>
      <w:r w:rsidR="2301DB91" w:rsidRPr="00AF6307">
        <w:rPr>
          <w:rStyle w:val="normaltextrun"/>
          <w:rFonts w:ascii="Times New Roman" w:hAnsi="Times New Roman"/>
          <w:color w:val="202020"/>
          <w:sz w:val="24"/>
          <w:szCs w:val="24"/>
          <w:bdr w:val="none" w:sz="0" w:space="0" w:color="auto" w:frame="1"/>
        </w:rPr>
        <w:t>või mittetäieliku eksem</w:t>
      </w:r>
      <w:r w:rsidR="567851D1" w:rsidRPr="00AF6307">
        <w:rPr>
          <w:rStyle w:val="normaltextrun"/>
          <w:rFonts w:ascii="Times New Roman" w:hAnsi="Times New Roman"/>
          <w:color w:val="202020"/>
          <w:sz w:val="24"/>
          <w:szCs w:val="24"/>
          <w:bdr w:val="none" w:sz="0" w:space="0" w:color="auto" w:frame="1"/>
        </w:rPr>
        <w:t>p</w:t>
      </w:r>
      <w:r w:rsidR="2301DB91" w:rsidRPr="00AF6307">
        <w:rPr>
          <w:rStyle w:val="normaltextrun"/>
          <w:rFonts w:ascii="Times New Roman" w:hAnsi="Times New Roman"/>
          <w:color w:val="202020"/>
          <w:sz w:val="24"/>
          <w:szCs w:val="24"/>
          <w:bdr w:val="none" w:sz="0" w:space="0" w:color="auto" w:frame="1"/>
        </w:rPr>
        <w:t>lari tõttu</w:t>
      </w:r>
      <w:r w:rsidR="716B9598" w:rsidRPr="00AF6307">
        <w:rPr>
          <w:rStyle w:val="normaltextrun"/>
          <w:rFonts w:ascii="Times New Roman" w:hAnsi="Times New Roman"/>
          <w:color w:val="202020"/>
          <w:sz w:val="24"/>
          <w:szCs w:val="24"/>
          <w:bdr w:val="none" w:sz="0" w:space="0" w:color="auto" w:frame="1"/>
        </w:rPr>
        <w:t>, vaid</w:t>
      </w:r>
      <w:r w:rsidR="2301DB91" w:rsidRPr="00AF6307">
        <w:rPr>
          <w:rStyle w:val="normaltextrun"/>
          <w:rFonts w:ascii="Times New Roman" w:hAnsi="Times New Roman"/>
          <w:color w:val="202020"/>
          <w:sz w:val="24"/>
          <w:szCs w:val="24"/>
          <w:bdr w:val="none" w:sz="0" w:space="0" w:color="auto" w:frame="1"/>
        </w:rPr>
        <w:t xml:space="preserve"> osaliselt registreeritud </w:t>
      </w:r>
      <w:r w:rsidR="13E22A41" w:rsidRPr="00AF6307">
        <w:rPr>
          <w:rStyle w:val="normaltextrun"/>
          <w:rFonts w:ascii="Times New Roman" w:hAnsi="Times New Roman"/>
          <w:color w:val="202020"/>
          <w:sz w:val="24"/>
          <w:szCs w:val="24"/>
          <w:bdr w:val="none" w:sz="0" w:space="0" w:color="auto" w:frame="1"/>
        </w:rPr>
        <w:t xml:space="preserve">Eesti </w:t>
      </w:r>
      <w:r w:rsidR="1167C438" w:rsidRPr="00AF6307">
        <w:rPr>
          <w:rStyle w:val="normaltextrun"/>
          <w:rFonts w:ascii="Times New Roman" w:hAnsi="Times New Roman"/>
          <w:color w:val="202020"/>
          <w:sz w:val="24"/>
          <w:szCs w:val="24"/>
          <w:bdr w:val="none" w:sz="0" w:space="0" w:color="auto" w:frame="1"/>
        </w:rPr>
        <w:t xml:space="preserve">kultuurilugu mõjutanud ja </w:t>
      </w:r>
      <w:r w:rsidR="13E22A41" w:rsidRPr="00AF6307">
        <w:rPr>
          <w:rStyle w:val="normaltextrun"/>
          <w:rFonts w:ascii="Times New Roman" w:hAnsi="Times New Roman"/>
          <w:color w:val="202020"/>
          <w:sz w:val="24"/>
          <w:szCs w:val="24"/>
          <w:bdr w:val="none" w:sz="0" w:space="0" w:color="auto" w:frame="1"/>
        </w:rPr>
        <w:t xml:space="preserve">kultuuriloole olulised </w:t>
      </w:r>
      <w:r w:rsidRPr="00AF6307">
        <w:rPr>
          <w:rStyle w:val="normaltextrun"/>
          <w:rFonts w:ascii="Times New Roman" w:hAnsi="Times New Roman"/>
          <w:color w:val="202020"/>
          <w:sz w:val="24"/>
          <w:szCs w:val="24"/>
          <w:bdr w:val="none" w:sz="0" w:space="0" w:color="auto" w:frame="1"/>
        </w:rPr>
        <w:t>väljaanded saaks</w:t>
      </w:r>
      <w:r w:rsidR="35AC266E" w:rsidRPr="00AF6307">
        <w:rPr>
          <w:rStyle w:val="normaltextrun"/>
          <w:rFonts w:ascii="Times New Roman" w:hAnsi="Times New Roman"/>
          <w:color w:val="202020"/>
          <w:sz w:val="24"/>
          <w:szCs w:val="24"/>
          <w:bdr w:val="none" w:sz="0" w:space="0" w:color="auto" w:frame="1"/>
        </w:rPr>
        <w:t xml:space="preserve">id </w:t>
      </w:r>
      <w:r w:rsidR="35AC266E" w:rsidRPr="632083B7">
        <w:rPr>
          <w:rStyle w:val="normaltextrun"/>
          <w:rFonts w:ascii="Times New Roman" w:hAnsi="Times New Roman"/>
          <w:color w:val="202020"/>
          <w:sz w:val="24"/>
          <w:szCs w:val="24"/>
        </w:rPr>
        <w:t>registreeritud</w:t>
      </w:r>
      <w:r w:rsidRPr="00AF6307">
        <w:rPr>
          <w:rStyle w:val="normaltextrun"/>
          <w:rFonts w:ascii="Times New Roman" w:hAnsi="Times New Roman"/>
          <w:color w:val="202020"/>
          <w:sz w:val="24"/>
          <w:szCs w:val="24"/>
          <w:bdr w:val="none" w:sz="0" w:space="0" w:color="auto" w:frame="1"/>
        </w:rPr>
        <w:t xml:space="preserve"> Eesti </w:t>
      </w:r>
      <w:r w:rsidR="6BF2C5E7" w:rsidRPr="00AF6307">
        <w:rPr>
          <w:rStyle w:val="normaltextrun"/>
          <w:rFonts w:ascii="Times New Roman" w:hAnsi="Times New Roman"/>
          <w:color w:val="202020"/>
          <w:sz w:val="24"/>
          <w:szCs w:val="24"/>
          <w:bdr w:val="none" w:sz="0" w:space="0" w:color="auto" w:frame="1"/>
        </w:rPr>
        <w:t>r</w:t>
      </w:r>
      <w:r w:rsidRPr="00AF6307">
        <w:rPr>
          <w:rStyle w:val="normaltextrun"/>
          <w:rFonts w:ascii="Times New Roman" w:hAnsi="Times New Roman"/>
          <w:color w:val="202020"/>
          <w:sz w:val="24"/>
          <w:szCs w:val="24"/>
          <w:bdr w:val="none" w:sz="0" w:space="0" w:color="auto" w:frame="1"/>
        </w:rPr>
        <w:t>ahvusbibliograafias</w:t>
      </w:r>
      <w:r w:rsidR="21F3907C" w:rsidRPr="00AF6307">
        <w:rPr>
          <w:rStyle w:val="normaltextrun"/>
          <w:rFonts w:ascii="Times New Roman" w:hAnsi="Times New Roman"/>
          <w:color w:val="202020"/>
          <w:sz w:val="24"/>
          <w:szCs w:val="24"/>
          <w:bdr w:val="none" w:sz="0" w:space="0" w:color="auto" w:frame="1"/>
        </w:rPr>
        <w:t xml:space="preserve"> ning</w:t>
      </w:r>
      <w:r w:rsidR="0F756476" w:rsidRPr="00AF6307">
        <w:rPr>
          <w:rStyle w:val="normaltextrun"/>
          <w:rFonts w:ascii="Times New Roman" w:hAnsi="Times New Roman"/>
          <w:color w:val="202020"/>
          <w:sz w:val="24"/>
          <w:szCs w:val="24"/>
          <w:bdr w:val="none" w:sz="0" w:space="0" w:color="auto" w:frame="1"/>
        </w:rPr>
        <w:t xml:space="preserve"> </w:t>
      </w:r>
      <w:r w:rsidR="6D45870A" w:rsidRPr="00AF6307">
        <w:rPr>
          <w:rStyle w:val="normaltextrun"/>
          <w:rFonts w:ascii="Times New Roman" w:hAnsi="Times New Roman"/>
          <w:color w:val="202020"/>
          <w:sz w:val="24"/>
          <w:szCs w:val="24"/>
          <w:bdr w:val="none" w:sz="0" w:space="0" w:color="auto" w:frame="1"/>
        </w:rPr>
        <w:t xml:space="preserve">nende andmed </w:t>
      </w:r>
      <w:r w:rsidR="5FD75EEB" w:rsidRPr="00AF6307">
        <w:rPr>
          <w:rStyle w:val="normaltextrun"/>
          <w:rFonts w:ascii="Times New Roman" w:hAnsi="Times New Roman"/>
          <w:color w:val="202020"/>
          <w:sz w:val="24"/>
          <w:szCs w:val="24"/>
          <w:bdr w:val="none" w:sz="0" w:space="0" w:color="auto" w:frame="1"/>
        </w:rPr>
        <w:t xml:space="preserve">oleksid </w:t>
      </w:r>
      <w:r w:rsidR="0F756476" w:rsidRPr="00AF6307">
        <w:rPr>
          <w:rStyle w:val="normaltextrun"/>
          <w:rFonts w:ascii="Times New Roman" w:hAnsi="Times New Roman"/>
          <w:color w:val="202020"/>
          <w:sz w:val="24"/>
          <w:szCs w:val="24"/>
          <w:bdr w:val="none" w:sz="0" w:space="0" w:color="auto" w:frame="1"/>
        </w:rPr>
        <w:t>tulevaste põlvede jaoks nõuetekohaselt säilitatud</w:t>
      </w:r>
      <w:r w:rsidR="5C9AA5A1" w:rsidRPr="00AF6307">
        <w:rPr>
          <w:rStyle w:val="normaltextrun"/>
          <w:rFonts w:ascii="Times New Roman" w:hAnsi="Times New Roman"/>
          <w:color w:val="202020"/>
          <w:sz w:val="24"/>
          <w:szCs w:val="24"/>
          <w:bdr w:val="none" w:sz="0" w:space="0" w:color="auto" w:frame="1"/>
        </w:rPr>
        <w:t>.</w:t>
      </w:r>
    </w:p>
    <w:p w14:paraId="590BF97F" w14:textId="77777777" w:rsidR="00915425" w:rsidRPr="00AF6307" w:rsidRDefault="00915425" w:rsidP="00AF6307">
      <w:pPr>
        <w:spacing w:after="0" w:line="240" w:lineRule="auto"/>
        <w:contextualSpacing/>
        <w:jc w:val="both"/>
        <w:rPr>
          <w:rFonts w:ascii="Times New Roman" w:hAnsi="Times New Roman"/>
          <w:sz w:val="24"/>
          <w:szCs w:val="24"/>
        </w:rPr>
      </w:pPr>
    </w:p>
    <w:p w14:paraId="3D675E92" w14:textId="3522A6F9" w:rsidR="00E63A9D"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Eelnõu § 15</w:t>
      </w:r>
      <w:r w:rsidRPr="00AF6307">
        <w:rPr>
          <w:rFonts w:ascii="Times New Roman" w:hAnsi="Times New Roman"/>
          <w:sz w:val="24"/>
          <w:szCs w:val="24"/>
        </w:rPr>
        <w:t xml:space="preserve"> – </w:t>
      </w:r>
      <w:r w:rsidR="00C71A64" w:rsidRPr="00AF6307">
        <w:rPr>
          <w:rFonts w:ascii="Times New Roman" w:hAnsi="Times New Roman"/>
          <w:sz w:val="24"/>
          <w:szCs w:val="24"/>
        </w:rPr>
        <w:t>esitatakse terminite „lugeja“ ja „külastaja“ määratlused.</w:t>
      </w:r>
    </w:p>
    <w:p w14:paraId="5B183EF6" w14:textId="77777777" w:rsidR="00C71A64" w:rsidRPr="00AF6307" w:rsidRDefault="00C71A64" w:rsidP="00AF6307">
      <w:pPr>
        <w:spacing w:after="0" w:line="240" w:lineRule="auto"/>
        <w:contextualSpacing/>
        <w:jc w:val="both"/>
        <w:rPr>
          <w:rFonts w:ascii="Times New Roman" w:hAnsi="Times New Roman"/>
          <w:sz w:val="24"/>
          <w:szCs w:val="24"/>
        </w:rPr>
      </w:pPr>
    </w:p>
    <w:p w14:paraId="6FE8C521" w14:textId="7C06D921" w:rsidR="00C71A64" w:rsidRPr="00AF6307" w:rsidRDefault="5C5403B6" w:rsidP="1954DB38">
      <w:pPr>
        <w:spacing w:after="0" w:line="240" w:lineRule="auto"/>
        <w:contextualSpacing/>
        <w:jc w:val="both"/>
        <w:rPr>
          <w:rFonts w:ascii="Times New Roman" w:eastAsia="Times New Roman" w:hAnsi="Times New Roman"/>
          <w:sz w:val="24"/>
          <w:szCs w:val="24"/>
          <w:lang w:eastAsia="et-EE"/>
        </w:rPr>
      </w:pPr>
      <w:r w:rsidRPr="1954DB38">
        <w:rPr>
          <w:rFonts w:ascii="Times New Roman" w:hAnsi="Times New Roman"/>
          <w:b/>
          <w:bCs/>
          <w:sz w:val="24"/>
          <w:szCs w:val="24"/>
        </w:rPr>
        <w:t>Lõike 1</w:t>
      </w:r>
      <w:r w:rsidRPr="1954DB38">
        <w:rPr>
          <w:rFonts w:ascii="Times New Roman" w:hAnsi="Times New Roman"/>
          <w:sz w:val="24"/>
          <w:szCs w:val="24"/>
        </w:rPr>
        <w:t xml:space="preserve"> kohaselt on lugeja</w:t>
      </w:r>
      <w:r w:rsidR="74755AC5" w:rsidRPr="1954DB38">
        <w:rPr>
          <w:rFonts w:ascii="Times New Roman" w:hAnsi="Times New Roman"/>
          <w:sz w:val="24"/>
          <w:szCs w:val="24"/>
        </w:rPr>
        <w:t>,</w:t>
      </w:r>
      <w:r w:rsidRPr="1954DB38">
        <w:rPr>
          <w:rFonts w:ascii="Times New Roman" w:hAnsi="Times New Roman"/>
          <w:sz w:val="24"/>
          <w:szCs w:val="24"/>
        </w:rPr>
        <w:t xml:space="preserve"> </w:t>
      </w:r>
      <w:r w:rsidR="74755AC5" w:rsidRPr="1954DB38">
        <w:rPr>
          <w:rFonts w:ascii="Times New Roman" w:hAnsi="Times New Roman"/>
          <w:sz w:val="24"/>
          <w:szCs w:val="24"/>
        </w:rPr>
        <w:t xml:space="preserve">käesoleva seaduse tähenduses, </w:t>
      </w:r>
      <w:r w:rsidRPr="1954DB38">
        <w:rPr>
          <w:rFonts w:ascii="Times New Roman" w:eastAsia="Times New Roman" w:hAnsi="Times New Roman"/>
          <w:sz w:val="24"/>
          <w:szCs w:val="24"/>
          <w:lang w:eastAsia="et-EE"/>
        </w:rPr>
        <w:t>rahvaraamatukogu teenuste registreeritud kasutaja</w:t>
      </w:r>
      <w:r w:rsidR="029C8A4A" w:rsidRPr="1954DB38">
        <w:rPr>
          <w:rFonts w:ascii="Times New Roman" w:eastAsia="Times New Roman" w:hAnsi="Times New Roman"/>
          <w:sz w:val="24"/>
          <w:szCs w:val="24"/>
          <w:lang w:eastAsia="et-EE"/>
        </w:rPr>
        <w:t xml:space="preserve">, </w:t>
      </w:r>
      <w:r w:rsidR="029C8A4A" w:rsidRPr="1954DB38">
        <w:rPr>
          <w:rFonts w:ascii="Times New Roman" w:eastAsia="Times New Roman" w:hAnsi="Times New Roman"/>
          <w:sz w:val="24"/>
          <w:szCs w:val="24"/>
        </w:rPr>
        <w:t xml:space="preserve">kellel on õigus kasutada nii </w:t>
      </w:r>
      <w:r w:rsidR="029C8A4A" w:rsidRPr="1954DB38">
        <w:rPr>
          <w:rFonts w:ascii="Times New Roman" w:eastAsia="Times New Roman" w:hAnsi="Times New Roman"/>
          <w:strike/>
          <w:sz w:val="24"/>
          <w:szCs w:val="24"/>
        </w:rPr>
        <w:t>.</w:t>
      </w:r>
      <w:r w:rsidR="029C8A4A" w:rsidRPr="1954DB38">
        <w:rPr>
          <w:rFonts w:ascii="Times New Roman" w:eastAsia="Times New Roman" w:hAnsi="Times New Roman"/>
          <w:sz w:val="24"/>
          <w:szCs w:val="24"/>
        </w:rPr>
        <w:t>isikutuvastust nõudvaid kui ka ilma isikutuvastuseta osutatavaid teenuseid.</w:t>
      </w:r>
      <w:r w:rsidRPr="1954DB38">
        <w:rPr>
          <w:rFonts w:ascii="Times New Roman" w:eastAsia="Times New Roman" w:hAnsi="Times New Roman"/>
          <w:sz w:val="24"/>
          <w:szCs w:val="24"/>
          <w:lang w:eastAsia="et-EE"/>
        </w:rPr>
        <w:t xml:space="preserve"> Sama definitsioon on kehtivas RaRS § 15</w:t>
      </w:r>
      <w:r w:rsidRPr="1954DB38">
        <w:rPr>
          <w:rFonts w:ascii="Times New Roman" w:eastAsia="Times New Roman" w:hAnsi="Times New Roman"/>
          <w:sz w:val="24"/>
          <w:szCs w:val="24"/>
          <w:vertAlign w:val="superscript"/>
          <w:lang w:eastAsia="et-EE"/>
        </w:rPr>
        <w:t>1</w:t>
      </w:r>
      <w:r w:rsidRPr="1954DB38">
        <w:rPr>
          <w:rFonts w:ascii="Times New Roman" w:eastAsia="Times New Roman" w:hAnsi="Times New Roman"/>
          <w:sz w:val="24"/>
          <w:szCs w:val="24"/>
          <w:lang w:eastAsia="et-EE"/>
        </w:rPr>
        <w:t xml:space="preserve"> lõikes 1. Lugeja saab kasutada selliseid rahvaraamatukogu teenuseid, mis eeldavad isiku tuvastamist (näiteks kojulaenutus</w:t>
      </w:r>
      <w:r w:rsidR="48D79263" w:rsidRPr="1954DB38">
        <w:rPr>
          <w:rFonts w:ascii="Times New Roman" w:eastAsia="Times New Roman" w:hAnsi="Times New Roman"/>
          <w:sz w:val="24"/>
          <w:szCs w:val="24"/>
          <w:lang w:eastAsia="et-EE"/>
        </w:rPr>
        <w:t>, litsentsiandmebaaside kasutamine</w:t>
      </w:r>
      <w:r w:rsidRPr="1954DB38">
        <w:rPr>
          <w:rFonts w:ascii="Times New Roman" w:eastAsia="Times New Roman" w:hAnsi="Times New Roman"/>
          <w:sz w:val="24"/>
          <w:szCs w:val="24"/>
          <w:lang w:eastAsia="et-EE"/>
        </w:rPr>
        <w:t>)</w:t>
      </w:r>
      <w:r w:rsidR="573DA31B" w:rsidRPr="1954DB38">
        <w:rPr>
          <w:rFonts w:ascii="Times New Roman" w:eastAsia="Times New Roman" w:hAnsi="Times New Roman"/>
          <w:sz w:val="24"/>
          <w:szCs w:val="24"/>
          <w:lang w:eastAsia="et-EE"/>
        </w:rPr>
        <w:t xml:space="preserve"> kui ka ilma </w:t>
      </w:r>
      <w:r w:rsidR="0983B049" w:rsidRPr="1954DB38">
        <w:rPr>
          <w:rFonts w:ascii="Times New Roman" w:eastAsia="Times New Roman" w:hAnsi="Times New Roman"/>
          <w:sz w:val="24"/>
          <w:szCs w:val="24"/>
          <w:lang w:eastAsia="et-EE"/>
        </w:rPr>
        <w:t>isikutuvastus</w:t>
      </w:r>
      <w:r w:rsidR="56998DF7" w:rsidRPr="1954DB38">
        <w:rPr>
          <w:rFonts w:ascii="Times New Roman" w:eastAsia="Times New Roman" w:hAnsi="Times New Roman"/>
          <w:sz w:val="24"/>
          <w:szCs w:val="24"/>
          <w:lang w:eastAsia="et-EE"/>
        </w:rPr>
        <w:t>eta osutatavaid teenus</w:t>
      </w:r>
      <w:r w:rsidR="20A31C03" w:rsidRPr="1954DB38">
        <w:rPr>
          <w:rFonts w:ascii="Times New Roman" w:eastAsia="Times New Roman" w:hAnsi="Times New Roman"/>
          <w:sz w:val="24"/>
          <w:szCs w:val="24"/>
          <w:lang w:eastAsia="et-EE"/>
        </w:rPr>
        <w:t>e</w:t>
      </w:r>
      <w:r w:rsidR="56998DF7" w:rsidRPr="1954DB38">
        <w:rPr>
          <w:rFonts w:ascii="Times New Roman" w:eastAsia="Times New Roman" w:hAnsi="Times New Roman"/>
          <w:sz w:val="24"/>
          <w:szCs w:val="24"/>
          <w:lang w:eastAsia="et-EE"/>
        </w:rPr>
        <w:t>id</w:t>
      </w:r>
      <w:r w:rsidR="27216042" w:rsidRPr="1954DB38">
        <w:rPr>
          <w:rFonts w:ascii="Times New Roman" w:eastAsia="Times New Roman" w:hAnsi="Times New Roman"/>
          <w:sz w:val="24"/>
          <w:szCs w:val="24"/>
          <w:lang w:eastAsia="et-EE"/>
        </w:rPr>
        <w:t xml:space="preserve"> (näiteks trükiste kohapeal kasutamine).</w:t>
      </w:r>
    </w:p>
    <w:p w14:paraId="4BE9C9DC" w14:textId="77777777" w:rsidR="00C71A64" w:rsidRPr="00AF6307" w:rsidRDefault="00C71A64" w:rsidP="1954DB38">
      <w:pPr>
        <w:spacing w:after="0" w:line="240" w:lineRule="auto"/>
        <w:contextualSpacing/>
        <w:jc w:val="both"/>
        <w:rPr>
          <w:rFonts w:ascii="Times New Roman" w:eastAsia="Times New Roman" w:hAnsi="Times New Roman"/>
          <w:sz w:val="24"/>
          <w:szCs w:val="24"/>
          <w:lang w:eastAsia="et-EE"/>
        </w:rPr>
      </w:pPr>
    </w:p>
    <w:p w14:paraId="206A6751" w14:textId="5278D303" w:rsidR="00C71A64" w:rsidRPr="00AF6307" w:rsidRDefault="5C5403B6" w:rsidP="1954DB38">
      <w:pPr>
        <w:spacing w:after="0" w:line="240" w:lineRule="auto"/>
        <w:contextualSpacing/>
        <w:jc w:val="both"/>
        <w:rPr>
          <w:rFonts w:ascii="Times New Roman" w:eastAsia="Times New Roman" w:hAnsi="Times New Roman"/>
          <w:sz w:val="24"/>
          <w:szCs w:val="24"/>
          <w:lang w:eastAsia="et-EE"/>
        </w:rPr>
      </w:pPr>
      <w:r w:rsidRPr="1954DB38">
        <w:rPr>
          <w:rFonts w:ascii="Times New Roman" w:eastAsia="Times New Roman" w:hAnsi="Times New Roman"/>
          <w:b/>
          <w:bCs/>
          <w:sz w:val="24"/>
          <w:szCs w:val="24"/>
          <w:lang w:eastAsia="et-EE"/>
        </w:rPr>
        <w:t>Lõikes 2</w:t>
      </w:r>
      <w:r w:rsidRPr="1954DB38">
        <w:rPr>
          <w:rFonts w:ascii="Times New Roman" w:eastAsia="Times New Roman" w:hAnsi="Times New Roman"/>
          <w:sz w:val="24"/>
          <w:szCs w:val="24"/>
          <w:lang w:eastAsia="et-EE"/>
        </w:rPr>
        <w:t xml:space="preserve"> esitatakse RaRS-is uue termini „külastaja“ määratlus</w:t>
      </w:r>
      <w:r w:rsidR="0AFE134D" w:rsidRPr="1954DB38">
        <w:rPr>
          <w:rFonts w:ascii="Times New Roman" w:eastAsia="Times New Roman" w:hAnsi="Times New Roman"/>
          <w:sz w:val="24"/>
          <w:szCs w:val="24"/>
          <w:lang w:eastAsia="et-EE"/>
        </w:rPr>
        <w:t xml:space="preserve"> käesoleva seaduse tähenduses</w:t>
      </w:r>
      <w:r w:rsidRPr="1954DB38">
        <w:rPr>
          <w:rFonts w:ascii="Times New Roman" w:eastAsia="Times New Roman" w:hAnsi="Times New Roman"/>
          <w:sz w:val="24"/>
          <w:szCs w:val="24"/>
          <w:lang w:eastAsia="et-EE"/>
        </w:rPr>
        <w:t>. Külastaja on rahvaraamatukogu teenuste registreerimata kasutaja</w:t>
      </w:r>
      <w:r w:rsidR="04235F69" w:rsidRPr="1954DB38">
        <w:rPr>
          <w:rFonts w:ascii="Times New Roman" w:eastAsia="Times New Roman" w:hAnsi="Times New Roman"/>
          <w:sz w:val="24"/>
          <w:szCs w:val="24"/>
        </w:rPr>
        <w:t xml:space="preserve"> kellel on tagatud juurdepääs teenustele, mis ei eelda isikutuvastust</w:t>
      </w:r>
      <w:r w:rsidRPr="1954DB38">
        <w:rPr>
          <w:rFonts w:ascii="Times New Roman" w:eastAsia="Times New Roman" w:hAnsi="Times New Roman"/>
          <w:sz w:val="24"/>
          <w:szCs w:val="24"/>
          <w:lang w:eastAsia="et-EE"/>
        </w:rPr>
        <w:t xml:space="preserve">. Külastaja saab kasutada rahvaraamatukogu </w:t>
      </w:r>
      <w:r w:rsidR="4F4179BF" w:rsidRPr="1954DB38">
        <w:rPr>
          <w:rFonts w:ascii="Times New Roman" w:eastAsia="Times New Roman" w:hAnsi="Times New Roman"/>
          <w:sz w:val="24"/>
          <w:szCs w:val="24"/>
          <w:lang w:eastAsia="et-EE"/>
        </w:rPr>
        <w:t>üksnes</w:t>
      </w:r>
      <w:r w:rsidR="365880C9" w:rsidRPr="1954DB38">
        <w:rPr>
          <w:rFonts w:ascii="Times New Roman" w:eastAsia="Times New Roman" w:hAnsi="Times New Roman"/>
          <w:sz w:val="24"/>
          <w:szCs w:val="24"/>
          <w:lang w:eastAsia="et-EE"/>
        </w:rPr>
        <w:t xml:space="preserve"> </w:t>
      </w:r>
      <w:r w:rsidRPr="1954DB38">
        <w:rPr>
          <w:rFonts w:ascii="Times New Roman" w:eastAsia="Times New Roman" w:hAnsi="Times New Roman"/>
          <w:sz w:val="24"/>
          <w:szCs w:val="24"/>
          <w:lang w:eastAsia="et-EE"/>
        </w:rPr>
        <w:t xml:space="preserve">isikustamata teenuseid (näiteks </w:t>
      </w:r>
      <w:r w:rsidR="42CE77FD" w:rsidRPr="1954DB38">
        <w:rPr>
          <w:rFonts w:ascii="Times New Roman" w:eastAsia="Times New Roman" w:hAnsi="Times New Roman"/>
          <w:sz w:val="24"/>
          <w:szCs w:val="24"/>
          <w:lang w:eastAsia="et-EE"/>
        </w:rPr>
        <w:t>trükiste</w:t>
      </w:r>
      <w:r w:rsidRPr="1954DB38">
        <w:rPr>
          <w:rFonts w:ascii="Times New Roman" w:eastAsia="Times New Roman" w:hAnsi="Times New Roman"/>
          <w:sz w:val="24"/>
          <w:szCs w:val="24"/>
          <w:lang w:eastAsia="et-EE"/>
        </w:rPr>
        <w:t xml:space="preserve"> kohapeal kasutamine). </w:t>
      </w:r>
      <w:r w:rsidR="0B66010B" w:rsidRPr="1954DB38">
        <w:rPr>
          <w:rFonts w:ascii="Times New Roman" w:eastAsia="Times New Roman" w:hAnsi="Times New Roman"/>
          <w:sz w:val="24"/>
          <w:szCs w:val="24"/>
          <w:lang w:eastAsia="et-EE"/>
        </w:rPr>
        <w:t>Kõnealuse mõiste RaRS-i lisamisega rõhutatakse, et rahvaraamatukogu on avatud kõigile.</w:t>
      </w:r>
    </w:p>
    <w:p w14:paraId="7EDF7475" w14:textId="77777777" w:rsidR="00C71A64" w:rsidRPr="00AF6307" w:rsidRDefault="00C71A64" w:rsidP="1954DB38">
      <w:pPr>
        <w:spacing w:after="0" w:line="240" w:lineRule="auto"/>
        <w:contextualSpacing/>
        <w:jc w:val="both"/>
        <w:rPr>
          <w:rFonts w:ascii="Times New Roman" w:eastAsia="Times New Roman" w:hAnsi="Times New Roman"/>
          <w:sz w:val="24"/>
          <w:szCs w:val="24"/>
          <w:lang w:eastAsia="et-EE"/>
        </w:rPr>
      </w:pPr>
    </w:p>
    <w:p w14:paraId="0E2DA8A0" w14:textId="4296D62B" w:rsidR="00C71A64" w:rsidRPr="00AF6307" w:rsidRDefault="004A3A0F" w:rsidP="00AF6307">
      <w:pPr>
        <w:spacing w:after="0" w:line="240" w:lineRule="auto"/>
        <w:contextualSpacing/>
        <w:jc w:val="both"/>
        <w:rPr>
          <w:rFonts w:ascii="Times New Roman" w:hAnsi="Times New Roman"/>
          <w:sz w:val="24"/>
          <w:szCs w:val="24"/>
        </w:rPr>
      </w:pPr>
      <w:r w:rsidRPr="00AF6307">
        <w:rPr>
          <w:rFonts w:ascii="Times New Roman" w:eastAsia="Times New Roman" w:hAnsi="Times New Roman"/>
          <w:sz w:val="24"/>
          <w:szCs w:val="24"/>
          <w:lang w:eastAsia="et-EE"/>
        </w:rPr>
        <w:t>Lugeja ja külastaja eristamine on oluline ka seetõttu, et hoida rahvaraamatukogu nii-öelda täisteenuse kasutajate arvu adekvaatsena. Sellest võib sõltuda näiteks rahva</w:t>
      </w:r>
      <w:r w:rsidRPr="00AF6307">
        <w:rPr>
          <w:rFonts w:ascii="Times New Roman" w:hAnsi="Times New Roman"/>
          <w:sz w:val="24"/>
          <w:szCs w:val="24"/>
        </w:rPr>
        <w:t>raamatukogudele müüdavate andmebaaside litsentside hind.</w:t>
      </w:r>
    </w:p>
    <w:p w14:paraId="51DA44D5" w14:textId="77777777" w:rsidR="00E63A9D" w:rsidRPr="00AF6307" w:rsidRDefault="00E63A9D" w:rsidP="00AF6307">
      <w:pPr>
        <w:spacing w:after="0" w:line="240" w:lineRule="auto"/>
        <w:contextualSpacing/>
        <w:jc w:val="both"/>
        <w:rPr>
          <w:rFonts w:ascii="Times New Roman" w:hAnsi="Times New Roman"/>
          <w:sz w:val="24"/>
          <w:szCs w:val="24"/>
        </w:rPr>
      </w:pPr>
    </w:p>
    <w:p w14:paraId="45CAF843" w14:textId="59DEAE4E" w:rsidR="00E63A9D"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Eelnõu § 16</w:t>
      </w:r>
      <w:r w:rsidRPr="00AF6307">
        <w:rPr>
          <w:rFonts w:ascii="Times New Roman" w:hAnsi="Times New Roman"/>
          <w:sz w:val="24"/>
          <w:szCs w:val="24"/>
        </w:rPr>
        <w:t xml:space="preserve"> – </w:t>
      </w:r>
      <w:r w:rsidR="00034C8B" w:rsidRPr="00AF6307">
        <w:rPr>
          <w:rFonts w:ascii="Times New Roman" w:hAnsi="Times New Roman"/>
          <w:sz w:val="24"/>
          <w:szCs w:val="24"/>
        </w:rPr>
        <w:t xml:space="preserve">sätestatakse </w:t>
      </w:r>
      <w:r w:rsidR="00574AFB" w:rsidRPr="00AF6307">
        <w:rPr>
          <w:rFonts w:ascii="Times New Roman" w:hAnsi="Times New Roman"/>
          <w:sz w:val="24"/>
          <w:szCs w:val="24"/>
        </w:rPr>
        <w:t xml:space="preserve">teeninduse korraldus </w:t>
      </w:r>
      <w:r w:rsidR="00034C8B" w:rsidRPr="00AF6307">
        <w:rPr>
          <w:rFonts w:ascii="Times New Roman" w:hAnsi="Times New Roman"/>
          <w:sz w:val="24"/>
          <w:szCs w:val="24"/>
        </w:rPr>
        <w:t>rahvaraamatukogu</w:t>
      </w:r>
      <w:r w:rsidR="00574AFB" w:rsidRPr="00AF6307">
        <w:rPr>
          <w:rFonts w:ascii="Times New Roman" w:hAnsi="Times New Roman"/>
          <w:sz w:val="24"/>
          <w:szCs w:val="24"/>
        </w:rPr>
        <w:t>s</w:t>
      </w:r>
      <w:r w:rsidR="00034C8B" w:rsidRPr="00AF6307">
        <w:rPr>
          <w:rFonts w:ascii="Times New Roman" w:hAnsi="Times New Roman"/>
          <w:sz w:val="24"/>
          <w:szCs w:val="24"/>
        </w:rPr>
        <w:t>.</w:t>
      </w:r>
    </w:p>
    <w:p w14:paraId="58E74323" w14:textId="77777777" w:rsidR="00034C8B" w:rsidRPr="00AF6307" w:rsidRDefault="00034C8B" w:rsidP="00AF6307">
      <w:pPr>
        <w:spacing w:after="0" w:line="240" w:lineRule="auto"/>
        <w:contextualSpacing/>
        <w:jc w:val="both"/>
        <w:rPr>
          <w:rFonts w:ascii="Times New Roman" w:hAnsi="Times New Roman"/>
          <w:sz w:val="24"/>
          <w:szCs w:val="24"/>
        </w:rPr>
      </w:pPr>
    </w:p>
    <w:p w14:paraId="33D3C087" w14:textId="62739B3A" w:rsidR="00034C8B" w:rsidRPr="00AF6307" w:rsidRDefault="504DCFE2" w:rsidP="1954DB38">
      <w:pPr>
        <w:spacing w:after="0" w:line="240" w:lineRule="auto"/>
        <w:contextualSpacing/>
        <w:jc w:val="both"/>
        <w:rPr>
          <w:rFonts w:ascii="Times New Roman" w:eastAsia="Times New Roman" w:hAnsi="Times New Roman"/>
          <w:sz w:val="24"/>
          <w:szCs w:val="24"/>
          <w:lang w:eastAsia="et-EE"/>
        </w:rPr>
      </w:pPr>
      <w:r w:rsidRPr="00AC75F2">
        <w:rPr>
          <w:rFonts w:ascii="Times New Roman" w:eastAsia="Times New Roman" w:hAnsi="Times New Roman"/>
          <w:b/>
          <w:bCs/>
          <w:sz w:val="24"/>
          <w:szCs w:val="24"/>
          <w:lang w:eastAsia="et-EE"/>
        </w:rPr>
        <w:t>Lõike 1</w:t>
      </w:r>
      <w:r w:rsidRPr="00AF6307">
        <w:rPr>
          <w:rFonts w:ascii="Times New Roman" w:eastAsia="Times New Roman" w:hAnsi="Times New Roman"/>
          <w:sz w:val="24"/>
          <w:szCs w:val="24"/>
          <w:lang w:eastAsia="et-EE"/>
        </w:rPr>
        <w:t xml:space="preserve"> kohaselt võib rahvaraamatukogu teenuseid kasutada igaüks, välja arvatud </w:t>
      </w:r>
      <w:r w:rsidRPr="1954DB38">
        <w:rPr>
          <w:rFonts w:ascii="Times New Roman" w:eastAsia="Times New Roman" w:hAnsi="Times New Roman"/>
          <w:sz w:val="24"/>
          <w:szCs w:val="24"/>
          <w:lang w:eastAsia="et-EE"/>
        </w:rPr>
        <w:t xml:space="preserve">RaRS § 21 </w:t>
      </w:r>
      <w:r w:rsidRPr="00AF6307">
        <w:rPr>
          <w:rStyle w:val="normaltextrun"/>
          <w:rFonts w:ascii="Times New Roman" w:hAnsi="Times New Roman"/>
          <w:color w:val="202020"/>
          <w:sz w:val="24"/>
          <w:szCs w:val="24"/>
          <w:bdr w:val="none" w:sz="0" w:space="0" w:color="auto" w:frame="1"/>
        </w:rPr>
        <w:t xml:space="preserve">lõigetes </w:t>
      </w:r>
      <w:r w:rsidR="7CA6B03F" w:rsidRPr="166311AB" w:rsidDel="00034C8B">
        <w:rPr>
          <w:rStyle w:val="normaltextrun"/>
          <w:rFonts w:ascii="Times New Roman" w:hAnsi="Times New Roman"/>
          <w:color w:val="202020"/>
          <w:sz w:val="24"/>
          <w:szCs w:val="24"/>
        </w:rPr>
        <w:t>7</w:t>
      </w:r>
      <w:r w:rsidRPr="1954DB38">
        <w:rPr>
          <w:rStyle w:val="normaltextrun"/>
          <w:rFonts w:ascii="Times New Roman" w:hAnsi="Times New Roman"/>
          <w:color w:val="202020"/>
          <w:sz w:val="24"/>
          <w:szCs w:val="24"/>
        </w:rPr>
        <w:t xml:space="preserve"> ja </w:t>
      </w:r>
      <w:r w:rsidR="536074EB" w:rsidRPr="1954DB38">
        <w:rPr>
          <w:rStyle w:val="normaltextrun"/>
          <w:rFonts w:ascii="Times New Roman" w:hAnsi="Times New Roman"/>
          <w:color w:val="202020"/>
          <w:sz w:val="24"/>
          <w:szCs w:val="24"/>
        </w:rPr>
        <w:t>8</w:t>
      </w:r>
      <w:r w:rsidRPr="1954DB38">
        <w:rPr>
          <w:rFonts w:ascii="Times New Roman" w:eastAsia="Times New Roman" w:hAnsi="Times New Roman"/>
          <w:sz w:val="24"/>
          <w:szCs w:val="24"/>
          <w:lang w:eastAsia="et-EE"/>
        </w:rPr>
        <w:t xml:space="preserve"> nimetatud juhtudel (kui lugejalt on ära võetud väljaannete ja esemete kojulaenutamise õigus või lugejale või külastajale on kehtestatud ajutine keeld rahvaraamatukokku siseneda). Sama põhimõte tuleneb kehtivast RaRS § 15 lõikest 1. </w:t>
      </w:r>
      <w:r w:rsidRPr="1954DB38">
        <w:rPr>
          <w:rFonts w:ascii="Times New Roman" w:eastAsia="Times New Roman" w:hAnsi="Times New Roman"/>
          <w:sz w:val="24"/>
          <w:szCs w:val="24"/>
          <w:lang w:eastAsia="et-EE"/>
        </w:rPr>
        <w:lastRenderedPageBreak/>
        <w:t>Rahvaraamatukogu teenindab seega kõiki soovijaid, sõltumata näiteks nende elukoha</w:t>
      </w:r>
      <w:r w:rsidR="173FC981" w:rsidRPr="1954DB38">
        <w:rPr>
          <w:rFonts w:ascii="Times New Roman" w:eastAsia="Times New Roman" w:hAnsi="Times New Roman"/>
          <w:sz w:val="24"/>
          <w:szCs w:val="24"/>
          <w:lang w:eastAsia="et-EE"/>
        </w:rPr>
        <w:t xml:space="preserve"> asumisest teises KOV-is</w:t>
      </w:r>
      <w:r w:rsidRPr="1954DB38">
        <w:rPr>
          <w:rFonts w:ascii="Times New Roman" w:eastAsia="Times New Roman" w:hAnsi="Times New Roman"/>
          <w:sz w:val="24"/>
          <w:szCs w:val="24"/>
          <w:lang w:eastAsia="et-EE"/>
        </w:rPr>
        <w:t>.</w:t>
      </w:r>
    </w:p>
    <w:p w14:paraId="2623E8A7" w14:textId="77777777" w:rsidR="00034C8B" w:rsidRPr="00AF6307" w:rsidRDefault="00034C8B" w:rsidP="00AF6307">
      <w:pPr>
        <w:spacing w:after="0" w:line="240" w:lineRule="auto"/>
        <w:contextualSpacing/>
        <w:jc w:val="both"/>
        <w:rPr>
          <w:rFonts w:ascii="Times New Roman" w:eastAsia="Times New Roman" w:hAnsi="Times New Roman"/>
          <w:sz w:val="24"/>
          <w:szCs w:val="24"/>
          <w:lang w:eastAsia="et-EE"/>
        </w:rPr>
      </w:pPr>
    </w:p>
    <w:p w14:paraId="541CB184" w14:textId="00CF35EE" w:rsidR="00034C8B" w:rsidRPr="00AF6307" w:rsidRDefault="00034C8B" w:rsidP="00AF6307">
      <w:pPr>
        <w:spacing w:after="0" w:line="240" w:lineRule="auto"/>
        <w:contextualSpacing/>
        <w:jc w:val="both"/>
        <w:rPr>
          <w:rFonts w:ascii="Times New Roman" w:hAnsi="Times New Roman"/>
          <w:sz w:val="24"/>
          <w:szCs w:val="24"/>
        </w:rPr>
      </w:pPr>
      <w:r w:rsidRPr="00AC75F2">
        <w:rPr>
          <w:rFonts w:ascii="Times New Roman" w:eastAsia="Times New Roman" w:hAnsi="Times New Roman"/>
          <w:b/>
          <w:bCs/>
          <w:sz w:val="24"/>
          <w:szCs w:val="24"/>
          <w:lang w:eastAsia="et-EE"/>
        </w:rPr>
        <w:t>Lõige 2</w:t>
      </w:r>
      <w:r w:rsidRPr="00AF6307">
        <w:rPr>
          <w:rFonts w:ascii="Times New Roman" w:eastAsia="Times New Roman" w:hAnsi="Times New Roman"/>
          <w:sz w:val="24"/>
          <w:szCs w:val="24"/>
          <w:lang w:eastAsia="et-EE"/>
        </w:rPr>
        <w:t xml:space="preserve"> näeb ette, et </w:t>
      </w:r>
      <w:r w:rsidRPr="00AF6307">
        <w:rPr>
          <w:rStyle w:val="normaltextrun"/>
          <w:rFonts w:ascii="Times New Roman" w:hAnsi="Times New Roman"/>
          <w:color w:val="000000"/>
          <w:sz w:val="24"/>
          <w:szCs w:val="24"/>
          <w:shd w:val="clear" w:color="auto" w:fill="FFFFFF"/>
        </w:rPr>
        <w:t>rahvaraamatukogu lahtiolekuajad peavad vastama lugejate ja külastajate vajadustele. Kehtivas RaRS-is sellist nõuet ei ole. Rahvaraamatukogu teenused peavad olema aga võimalikult laial</w:t>
      </w:r>
      <w:r w:rsidR="00703EE4" w:rsidRPr="00AF6307">
        <w:rPr>
          <w:rStyle w:val="normaltextrun"/>
          <w:rFonts w:ascii="Times New Roman" w:hAnsi="Times New Roman"/>
          <w:color w:val="000000"/>
          <w:sz w:val="24"/>
          <w:szCs w:val="24"/>
          <w:shd w:val="clear" w:color="auto" w:fill="FFFFFF"/>
        </w:rPr>
        <w:t>e sihtrühmale kättesaadavad, s</w:t>
      </w:r>
      <w:r w:rsidR="00EE1081" w:rsidRPr="00AF6307">
        <w:rPr>
          <w:rStyle w:val="normaltextrun"/>
          <w:rFonts w:ascii="Times New Roman" w:hAnsi="Times New Roman"/>
          <w:color w:val="000000"/>
          <w:sz w:val="24"/>
          <w:szCs w:val="24"/>
          <w:shd w:val="clear" w:color="auto" w:fill="FFFFFF"/>
        </w:rPr>
        <w:t>eal</w:t>
      </w:r>
      <w:r w:rsidR="00703EE4" w:rsidRPr="00AF6307">
        <w:rPr>
          <w:rStyle w:val="normaltextrun"/>
          <w:rFonts w:ascii="Times New Roman" w:hAnsi="Times New Roman"/>
          <w:color w:val="000000"/>
          <w:sz w:val="24"/>
          <w:szCs w:val="24"/>
          <w:shd w:val="clear" w:color="auto" w:fill="FFFFFF"/>
        </w:rPr>
        <w:t>h</w:t>
      </w:r>
      <w:r w:rsidR="00EE1081" w:rsidRPr="00AF6307">
        <w:rPr>
          <w:rStyle w:val="normaltextrun"/>
          <w:rFonts w:ascii="Times New Roman" w:hAnsi="Times New Roman"/>
          <w:color w:val="000000"/>
          <w:sz w:val="24"/>
          <w:szCs w:val="24"/>
          <w:shd w:val="clear" w:color="auto" w:fill="FFFFFF"/>
        </w:rPr>
        <w:t>ulgas</w:t>
      </w:r>
      <w:r w:rsidR="00703EE4" w:rsidRPr="00AF6307">
        <w:rPr>
          <w:rStyle w:val="normaltextrun"/>
          <w:rFonts w:ascii="Times New Roman" w:hAnsi="Times New Roman"/>
          <w:color w:val="000000"/>
          <w:sz w:val="24"/>
          <w:szCs w:val="24"/>
          <w:shd w:val="clear" w:color="auto" w:fill="FFFFFF"/>
        </w:rPr>
        <w:t xml:space="preserve"> näiteks </w:t>
      </w:r>
      <w:r w:rsidR="00433BB1" w:rsidRPr="00AF6307">
        <w:rPr>
          <w:rStyle w:val="normaltextrun"/>
          <w:rFonts w:ascii="Times New Roman" w:hAnsi="Times New Roman"/>
          <w:color w:val="000000"/>
          <w:sz w:val="24"/>
          <w:szCs w:val="24"/>
          <w:shd w:val="clear" w:color="auto" w:fill="FFFFFF"/>
        </w:rPr>
        <w:t>nii-öelda klassikalise 8-tunnise esmaspäevast reedeni tööajaga inimestele, vajadusel õhtuse vahetuse õpilastele, ühistranspordi kasutajatele (kui ühistranspordi graafik piirkonnas on hõre</w:t>
      </w:r>
      <w:r w:rsidR="00101A64">
        <w:rPr>
          <w:rStyle w:val="normaltextrun"/>
          <w:rFonts w:ascii="Times New Roman" w:hAnsi="Times New Roman"/>
          <w:color w:val="000000"/>
          <w:sz w:val="24"/>
          <w:szCs w:val="24"/>
          <w:shd w:val="clear" w:color="auto" w:fill="FFFFFF"/>
        </w:rPr>
        <w:t>,</w:t>
      </w:r>
      <w:r w:rsidR="00433BB1" w:rsidRPr="00AF6307">
        <w:rPr>
          <w:rStyle w:val="normaltextrun"/>
          <w:rFonts w:ascii="Times New Roman" w:hAnsi="Times New Roman"/>
          <w:color w:val="000000"/>
          <w:sz w:val="24"/>
          <w:szCs w:val="24"/>
          <w:shd w:val="clear" w:color="auto" w:fill="FFFFFF"/>
        </w:rPr>
        <w:t xml:space="preserve"> tuleb sellega kindlasti eraldi arvestada) jne. Säte </w:t>
      </w:r>
      <w:r w:rsidR="00433BB1" w:rsidRPr="00AF6307">
        <w:rPr>
          <w:rFonts w:ascii="Times New Roman" w:hAnsi="Times New Roman"/>
          <w:sz w:val="24"/>
          <w:szCs w:val="24"/>
        </w:rPr>
        <w:t>aitab kaasa sellele</w:t>
      </w:r>
      <w:r w:rsidRPr="00AF6307">
        <w:rPr>
          <w:rFonts w:ascii="Times New Roman" w:hAnsi="Times New Roman"/>
          <w:sz w:val="24"/>
          <w:szCs w:val="24"/>
        </w:rPr>
        <w:t xml:space="preserve">, et </w:t>
      </w:r>
      <w:r w:rsidR="00433BB1" w:rsidRPr="00AF6307">
        <w:rPr>
          <w:rFonts w:ascii="Times New Roman" w:hAnsi="Times New Roman"/>
          <w:sz w:val="24"/>
          <w:szCs w:val="24"/>
        </w:rPr>
        <w:t>KOV-id</w:t>
      </w:r>
      <w:r w:rsidRPr="00AF6307">
        <w:rPr>
          <w:rFonts w:ascii="Times New Roman" w:hAnsi="Times New Roman"/>
          <w:sz w:val="24"/>
          <w:szCs w:val="24"/>
        </w:rPr>
        <w:t xml:space="preserve"> kavandaksid </w:t>
      </w:r>
      <w:r w:rsidR="00433BB1" w:rsidRPr="00AF6307">
        <w:rPr>
          <w:rFonts w:ascii="Times New Roman" w:hAnsi="Times New Roman"/>
          <w:sz w:val="24"/>
          <w:szCs w:val="24"/>
        </w:rPr>
        <w:t>rahva</w:t>
      </w:r>
      <w:r w:rsidRPr="00AF6307">
        <w:rPr>
          <w:rFonts w:ascii="Times New Roman" w:hAnsi="Times New Roman"/>
          <w:sz w:val="24"/>
          <w:szCs w:val="24"/>
        </w:rPr>
        <w:t xml:space="preserve">raamatukogude töökorralduse viisil, mis vastab </w:t>
      </w:r>
      <w:r w:rsidR="00433BB1" w:rsidRPr="00AF6307">
        <w:rPr>
          <w:rFonts w:ascii="Times New Roman" w:hAnsi="Times New Roman"/>
          <w:sz w:val="24"/>
          <w:szCs w:val="24"/>
        </w:rPr>
        <w:t>kohaliku</w:t>
      </w:r>
      <w:r w:rsidRPr="00AF6307">
        <w:rPr>
          <w:rFonts w:ascii="Times New Roman" w:hAnsi="Times New Roman"/>
          <w:sz w:val="24"/>
          <w:szCs w:val="24"/>
        </w:rPr>
        <w:t xml:space="preserve"> kogukonna ootustele ja vajadustele.</w:t>
      </w:r>
    </w:p>
    <w:p w14:paraId="7A36EA89" w14:textId="77777777" w:rsidR="00433BB1" w:rsidRPr="00AF6307" w:rsidRDefault="00433BB1" w:rsidP="00AF6307">
      <w:pPr>
        <w:spacing w:after="0" w:line="240" w:lineRule="auto"/>
        <w:contextualSpacing/>
        <w:jc w:val="both"/>
        <w:rPr>
          <w:rFonts w:ascii="Times New Roman" w:hAnsi="Times New Roman"/>
          <w:sz w:val="24"/>
          <w:szCs w:val="24"/>
        </w:rPr>
      </w:pPr>
    </w:p>
    <w:p w14:paraId="4DF45B46" w14:textId="343BB1C9" w:rsidR="00574AFB" w:rsidRPr="00AF6307" w:rsidRDefault="7EC0787D" w:rsidP="1954DB38">
      <w:pPr>
        <w:spacing w:after="0" w:line="240" w:lineRule="auto"/>
        <w:contextualSpacing/>
        <w:jc w:val="both"/>
        <w:rPr>
          <w:rStyle w:val="normaltextrun"/>
          <w:rFonts w:ascii="Times New Roman" w:hAnsi="Times New Roman"/>
          <w:color w:val="202020"/>
          <w:sz w:val="24"/>
          <w:szCs w:val="24"/>
          <w:bdr w:val="none" w:sz="0" w:space="0" w:color="auto" w:frame="1"/>
        </w:rPr>
      </w:pPr>
      <w:r w:rsidRPr="00AC75F2">
        <w:rPr>
          <w:rFonts w:ascii="Times New Roman" w:eastAsia="Times New Roman" w:hAnsi="Times New Roman"/>
          <w:b/>
          <w:bCs/>
          <w:sz w:val="24"/>
          <w:szCs w:val="24"/>
          <w:lang w:eastAsia="et-EE"/>
        </w:rPr>
        <w:t>Lõike 3</w:t>
      </w:r>
      <w:r w:rsidRPr="00AF6307">
        <w:rPr>
          <w:rFonts w:ascii="Times New Roman" w:eastAsia="Times New Roman" w:hAnsi="Times New Roman"/>
          <w:sz w:val="24"/>
          <w:szCs w:val="24"/>
          <w:lang w:eastAsia="et-EE"/>
        </w:rPr>
        <w:t xml:space="preserve"> kohaselt korraldab rahvaraamatukogu </w:t>
      </w:r>
      <w:r w:rsidR="221A4487" w:rsidRPr="00AF6307" w:rsidDel="008D37D6">
        <w:rPr>
          <w:rFonts w:ascii="Times New Roman" w:eastAsia="Times New Roman" w:hAnsi="Times New Roman"/>
          <w:sz w:val="24"/>
          <w:szCs w:val="24"/>
          <w:lang w:eastAsia="et-EE"/>
        </w:rPr>
        <w:t>lugejatele</w:t>
      </w:r>
      <w:r w:rsidRPr="1954DB38">
        <w:rPr>
          <w:rFonts w:ascii="Times New Roman" w:eastAsia="Times New Roman" w:hAnsi="Times New Roman"/>
          <w:sz w:val="24"/>
          <w:szCs w:val="24"/>
          <w:lang w:eastAsia="et-EE"/>
        </w:rPr>
        <w:t>, kes tervisliku seisundi tõttu ei ole võimelised raamatukogu külastama, nende soovil tasuta koduteeninduse.</w:t>
      </w:r>
      <w:r w:rsidRPr="1954DB38">
        <w:rPr>
          <w:rStyle w:val="normaltextrun"/>
          <w:rFonts w:ascii="Times New Roman" w:hAnsi="Times New Roman"/>
          <w:color w:val="202020"/>
          <w:sz w:val="24"/>
          <w:szCs w:val="24"/>
        </w:rPr>
        <w:t xml:space="preserve"> </w:t>
      </w:r>
      <w:r w:rsidR="2113507B" w:rsidRPr="1954DB38">
        <w:rPr>
          <w:rStyle w:val="normaltextrun"/>
          <w:rFonts w:ascii="Times New Roman" w:hAnsi="Times New Roman"/>
          <w:color w:val="202020"/>
          <w:sz w:val="24"/>
          <w:szCs w:val="24"/>
        </w:rPr>
        <w:t>Samasisuline säte on kehtiv RaRS § 15 lõige 6.</w:t>
      </w:r>
    </w:p>
    <w:p w14:paraId="6E1E0D5A" w14:textId="77777777" w:rsidR="00574AFB" w:rsidRPr="00AF6307" w:rsidRDefault="00574AFB" w:rsidP="00AF6307">
      <w:pPr>
        <w:spacing w:after="0" w:line="240" w:lineRule="auto"/>
        <w:contextualSpacing/>
        <w:jc w:val="both"/>
        <w:rPr>
          <w:rStyle w:val="normaltextrun"/>
          <w:rFonts w:ascii="Times New Roman" w:hAnsi="Times New Roman"/>
          <w:color w:val="202020"/>
          <w:sz w:val="24"/>
          <w:szCs w:val="24"/>
          <w:bdr w:val="none" w:sz="0" w:space="0" w:color="auto" w:frame="1"/>
        </w:rPr>
      </w:pPr>
    </w:p>
    <w:p w14:paraId="6EC80B3C" w14:textId="4369A33D" w:rsidR="00ED7AE7" w:rsidRPr="00AF6307" w:rsidRDefault="3A18FF07" w:rsidP="54EE25BE">
      <w:pPr>
        <w:spacing w:after="0" w:line="240" w:lineRule="auto"/>
        <w:contextualSpacing/>
        <w:jc w:val="both"/>
        <w:rPr>
          <w:rFonts w:ascii="Times New Roman" w:hAnsi="Times New Roman"/>
          <w:color w:val="202020"/>
          <w:sz w:val="24"/>
          <w:szCs w:val="24"/>
          <w:shd w:val="clear" w:color="auto" w:fill="FFFFFF"/>
        </w:rPr>
      </w:pPr>
      <w:r w:rsidRPr="00AC75F2">
        <w:rPr>
          <w:rFonts w:ascii="Times New Roman" w:hAnsi="Times New Roman"/>
          <w:b/>
          <w:bCs/>
          <w:sz w:val="24"/>
          <w:szCs w:val="24"/>
        </w:rPr>
        <w:t>Lõige 4</w:t>
      </w:r>
      <w:r w:rsidRPr="6932E20E">
        <w:rPr>
          <w:rFonts w:ascii="Times New Roman" w:hAnsi="Times New Roman"/>
          <w:sz w:val="24"/>
          <w:szCs w:val="24"/>
        </w:rPr>
        <w:t xml:space="preserve"> puudutab teeninduse korraldust </w:t>
      </w:r>
      <w:r w:rsidR="0D91A90A" w:rsidRPr="6932E20E">
        <w:rPr>
          <w:rFonts w:ascii="Times New Roman" w:hAnsi="Times New Roman"/>
          <w:sz w:val="24"/>
          <w:szCs w:val="24"/>
        </w:rPr>
        <w:t xml:space="preserve">erakorralistes oludes. Selle kohaselt võib </w:t>
      </w:r>
      <w:r w:rsidR="0D91A90A" w:rsidRPr="076D5262">
        <w:rPr>
          <w:rStyle w:val="normaltextrun"/>
          <w:rFonts w:ascii="Times New Roman" w:hAnsi="Times New Roman"/>
          <w:color w:val="202020"/>
          <w:sz w:val="24"/>
          <w:szCs w:val="24"/>
        </w:rPr>
        <w:t>r</w:t>
      </w:r>
      <w:r w:rsidRPr="076D5262">
        <w:rPr>
          <w:rStyle w:val="normaltextrun"/>
          <w:rFonts w:ascii="Times New Roman" w:hAnsi="Times New Roman"/>
          <w:color w:val="202020"/>
          <w:sz w:val="24"/>
          <w:szCs w:val="24"/>
        </w:rPr>
        <w:t>ahvaraamatukogu juht vahetu olulise või kõrgendatud ohu korral rahvaraamatukogu ruumidele</w:t>
      </w:r>
      <w:r w:rsidR="5916F210" w:rsidRPr="076D5262">
        <w:rPr>
          <w:rStyle w:val="normaltextrun"/>
          <w:rFonts w:ascii="Times New Roman" w:hAnsi="Times New Roman"/>
          <w:color w:val="202020"/>
          <w:sz w:val="24"/>
          <w:szCs w:val="24"/>
        </w:rPr>
        <w:t xml:space="preserve"> ning</w:t>
      </w:r>
      <w:r w:rsidRPr="076D5262">
        <w:rPr>
          <w:rStyle w:val="normaltextrun"/>
          <w:rFonts w:ascii="Times New Roman" w:hAnsi="Times New Roman"/>
          <w:color w:val="202020"/>
          <w:sz w:val="24"/>
          <w:szCs w:val="24"/>
        </w:rPr>
        <w:t xml:space="preserve"> raamatukogutöötajate</w:t>
      </w:r>
      <w:r w:rsidRPr="54EE25BE">
        <w:rPr>
          <w:rStyle w:val="normaltextrun"/>
          <w:rFonts w:ascii="Times New Roman" w:hAnsi="Times New Roman"/>
          <w:color w:val="202020"/>
          <w:sz w:val="24"/>
          <w:szCs w:val="24"/>
        </w:rPr>
        <w:t xml:space="preserve">, lugejate või külastajate </w:t>
      </w:r>
      <w:r w:rsidR="288B8BE1" w:rsidRPr="54EE25BE">
        <w:rPr>
          <w:rStyle w:val="normaltextrun"/>
          <w:rFonts w:ascii="Times New Roman" w:hAnsi="Times New Roman"/>
          <w:color w:val="202020"/>
          <w:sz w:val="24"/>
          <w:szCs w:val="24"/>
        </w:rPr>
        <w:t>jaoks</w:t>
      </w:r>
      <w:r w:rsidR="4D22DB57" w:rsidRPr="54EE25BE">
        <w:rPr>
          <w:rStyle w:val="normaltextrun"/>
          <w:rFonts w:ascii="Times New Roman" w:hAnsi="Times New Roman"/>
          <w:color w:val="202020"/>
          <w:sz w:val="24"/>
          <w:szCs w:val="24"/>
        </w:rPr>
        <w:t xml:space="preserve"> </w:t>
      </w:r>
      <w:r w:rsidRPr="54EE25BE">
        <w:rPr>
          <w:rStyle w:val="normaltextrun"/>
          <w:rFonts w:ascii="Times New Roman" w:hAnsi="Times New Roman"/>
          <w:color w:val="202020"/>
          <w:sz w:val="24"/>
          <w:szCs w:val="24"/>
        </w:rPr>
        <w:t xml:space="preserve">ajutiselt piirata rahvaraamatukogule </w:t>
      </w:r>
      <w:r w:rsidR="518A08B2" w:rsidRPr="54EE25BE">
        <w:rPr>
          <w:rStyle w:val="normaltextrun"/>
          <w:rFonts w:ascii="Times New Roman" w:hAnsi="Times New Roman"/>
          <w:color w:val="202020"/>
          <w:sz w:val="24"/>
          <w:szCs w:val="24"/>
        </w:rPr>
        <w:t>juurde</w:t>
      </w:r>
      <w:r w:rsidRPr="54EE25BE">
        <w:rPr>
          <w:rStyle w:val="normaltextrun"/>
          <w:rFonts w:ascii="Times New Roman" w:hAnsi="Times New Roman"/>
          <w:color w:val="202020"/>
          <w:sz w:val="24"/>
          <w:szCs w:val="24"/>
        </w:rPr>
        <w:t xml:space="preserve">pääsu, kui see on vältimatult vajalik. </w:t>
      </w:r>
      <w:r w:rsidR="0D91A90A" w:rsidRPr="54EE25BE">
        <w:rPr>
          <w:rStyle w:val="normaltextrun"/>
          <w:rFonts w:ascii="Times New Roman" w:hAnsi="Times New Roman"/>
          <w:color w:val="202020"/>
          <w:sz w:val="24"/>
          <w:szCs w:val="24"/>
        </w:rPr>
        <w:t xml:space="preserve">Seejuures tuleb </w:t>
      </w:r>
      <w:r w:rsidR="1FA98586" w:rsidRPr="54EE25BE">
        <w:rPr>
          <w:rStyle w:val="normaltextrun"/>
          <w:rFonts w:ascii="Times New Roman" w:hAnsi="Times New Roman"/>
          <w:color w:val="202020"/>
          <w:sz w:val="24"/>
          <w:szCs w:val="24"/>
        </w:rPr>
        <w:t>juurde</w:t>
      </w:r>
      <w:r w:rsidRPr="54EE25BE">
        <w:rPr>
          <w:rStyle w:val="normaltextrun"/>
          <w:rFonts w:ascii="Times New Roman" w:hAnsi="Times New Roman"/>
          <w:color w:val="202020"/>
          <w:sz w:val="24"/>
          <w:szCs w:val="24"/>
        </w:rPr>
        <w:t>pääs taastada viivitamatult pärast ohu või korrarikkumise kõrvaldamist või lõppemist</w:t>
      </w:r>
      <w:r w:rsidR="0D91A90A" w:rsidRPr="54EE25BE">
        <w:rPr>
          <w:rStyle w:val="normaltextrun"/>
          <w:rFonts w:ascii="Times New Roman" w:hAnsi="Times New Roman"/>
          <w:color w:val="202020"/>
          <w:sz w:val="24"/>
          <w:szCs w:val="24"/>
        </w:rPr>
        <w:t xml:space="preserve"> ning </w:t>
      </w:r>
      <w:r w:rsidRPr="54EE25BE">
        <w:rPr>
          <w:rStyle w:val="normaltextrun"/>
          <w:rFonts w:ascii="Times New Roman" w:hAnsi="Times New Roman"/>
          <w:color w:val="202020"/>
          <w:sz w:val="24"/>
          <w:szCs w:val="24"/>
        </w:rPr>
        <w:t xml:space="preserve">ligipääsu piiramisel võimalusel säilitada rahvaraamatukogu teenuste osutamine muul viisil. </w:t>
      </w:r>
      <w:r w:rsidR="0D91A90A" w:rsidRPr="54EE25BE">
        <w:rPr>
          <w:rStyle w:val="normaltextrun"/>
          <w:rFonts w:ascii="Times New Roman" w:hAnsi="Times New Roman"/>
          <w:color w:val="202020"/>
          <w:sz w:val="24"/>
          <w:szCs w:val="24"/>
        </w:rPr>
        <w:t xml:space="preserve">Korrakaitseseaduse (edaspidi </w:t>
      </w:r>
      <w:r w:rsidR="0D91A90A" w:rsidRPr="6E95748F">
        <w:rPr>
          <w:rStyle w:val="normaltextrun"/>
          <w:rFonts w:ascii="Times New Roman" w:hAnsi="Times New Roman"/>
          <w:i/>
          <w:iCs/>
          <w:color w:val="202020"/>
          <w:sz w:val="24"/>
          <w:szCs w:val="24"/>
        </w:rPr>
        <w:t>KorS</w:t>
      </w:r>
      <w:r w:rsidR="0D91A90A" w:rsidRPr="54EE25BE">
        <w:rPr>
          <w:rStyle w:val="normaltextrun"/>
          <w:rFonts w:ascii="Times New Roman" w:hAnsi="Times New Roman"/>
          <w:color w:val="202020"/>
          <w:sz w:val="24"/>
          <w:szCs w:val="24"/>
        </w:rPr>
        <w:t xml:space="preserve">) § 5 lõike 5 kohaselt on vahetu oht </w:t>
      </w:r>
      <w:r w:rsidR="0D91A90A" w:rsidRPr="54EE25BE">
        <w:rPr>
          <w:rFonts w:ascii="Times New Roman" w:hAnsi="Times New Roman"/>
          <w:color w:val="202020"/>
          <w:sz w:val="24"/>
          <w:szCs w:val="24"/>
        </w:rPr>
        <w:t xml:space="preserve">olukord, kus korrarikkumine leiab juba aset või on suur tõenäosus, et see kohe algab. </w:t>
      </w:r>
      <w:r w:rsidR="15C98BF3" w:rsidRPr="54EE25BE">
        <w:rPr>
          <w:rFonts w:ascii="Times New Roman" w:hAnsi="Times New Roman"/>
          <w:color w:val="202020"/>
          <w:sz w:val="24"/>
          <w:szCs w:val="24"/>
        </w:rPr>
        <w:t xml:space="preserve">Oluline oht on </w:t>
      </w:r>
      <w:r w:rsidR="0D91A90A" w:rsidRPr="54EE25BE">
        <w:rPr>
          <w:rFonts w:ascii="Times New Roman" w:hAnsi="Times New Roman"/>
          <w:color w:val="202020"/>
          <w:sz w:val="24"/>
          <w:szCs w:val="24"/>
        </w:rPr>
        <w:t>KorS § 5 lõike 3 kohaselt oht isiku tervisele, olulise väärtusega varalisele hüvele</w:t>
      </w:r>
      <w:r w:rsidRPr="54EE25BE">
        <w:rPr>
          <w:rStyle w:val="Allmrkuseviide"/>
          <w:rFonts w:ascii="Times New Roman" w:hAnsi="Times New Roman"/>
          <w:color w:val="202020"/>
          <w:sz w:val="24"/>
          <w:szCs w:val="24"/>
        </w:rPr>
        <w:footnoteReference w:id="36"/>
      </w:r>
      <w:r w:rsidR="0D91A90A" w:rsidRPr="54EE25BE">
        <w:rPr>
          <w:rFonts w:ascii="Times New Roman" w:hAnsi="Times New Roman"/>
          <w:color w:val="202020"/>
          <w:sz w:val="24"/>
          <w:szCs w:val="24"/>
        </w:rPr>
        <w:t xml:space="preserve">, keskkonnale või </w:t>
      </w:r>
      <w:r w:rsidR="15C98BF3" w:rsidRPr="54EE25BE">
        <w:rPr>
          <w:rFonts w:ascii="Times New Roman" w:hAnsi="Times New Roman"/>
          <w:color w:val="202020"/>
          <w:sz w:val="24"/>
          <w:szCs w:val="24"/>
        </w:rPr>
        <w:t>sama</w:t>
      </w:r>
      <w:r w:rsidR="0D91A90A" w:rsidRPr="54EE25BE">
        <w:rPr>
          <w:rFonts w:ascii="Times New Roman" w:hAnsi="Times New Roman"/>
          <w:color w:val="202020"/>
          <w:sz w:val="24"/>
          <w:szCs w:val="24"/>
        </w:rPr>
        <w:t xml:space="preserve"> paragrahvi lõikes</w:t>
      </w:r>
      <w:r w:rsidR="7EB8ECC6" w:rsidRPr="54EE25BE">
        <w:rPr>
          <w:rFonts w:ascii="Times New Roman" w:hAnsi="Times New Roman"/>
          <w:color w:val="202020"/>
          <w:sz w:val="24"/>
          <w:szCs w:val="24"/>
        </w:rPr>
        <w:t xml:space="preserve"> </w:t>
      </w:r>
      <w:r w:rsidR="0D91A90A" w:rsidRPr="54EE25BE">
        <w:rPr>
          <w:rFonts w:ascii="Times New Roman" w:hAnsi="Times New Roman"/>
          <w:color w:val="202020"/>
          <w:sz w:val="24"/>
          <w:szCs w:val="24"/>
        </w:rPr>
        <w:t>4 nimetamata kuriteo</w:t>
      </w:r>
      <w:r w:rsidRPr="54EE25BE">
        <w:rPr>
          <w:rStyle w:val="Allmrkuseviide"/>
          <w:rFonts w:ascii="Times New Roman" w:hAnsi="Times New Roman"/>
          <w:color w:val="202020"/>
          <w:sz w:val="24"/>
          <w:szCs w:val="24"/>
        </w:rPr>
        <w:footnoteReference w:id="37"/>
      </w:r>
      <w:r w:rsidR="0D91A90A" w:rsidRPr="54EE25BE">
        <w:rPr>
          <w:rFonts w:ascii="Times New Roman" w:hAnsi="Times New Roman"/>
          <w:color w:val="202020"/>
          <w:sz w:val="24"/>
          <w:szCs w:val="24"/>
        </w:rPr>
        <w:t xml:space="preserve"> toimepanemise oht.</w:t>
      </w:r>
      <w:r w:rsidR="15C98BF3" w:rsidRPr="54EE25BE">
        <w:rPr>
          <w:rFonts w:ascii="Times New Roman" w:hAnsi="Times New Roman"/>
          <w:color w:val="202020"/>
          <w:sz w:val="24"/>
          <w:szCs w:val="24"/>
        </w:rPr>
        <w:t xml:space="preserve"> Kõrgendatud oht on KorS § 5 lõike 4 kohaselt oht isiku elule, kehalisele puutumatusele, füüsilisele vabadusele, suure väärtusega varalisele hüvele</w:t>
      </w:r>
      <w:r w:rsidRPr="54EE25BE">
        <w:rPr>
          <w:rStyle w:val="Allmrkuseviide"/>
          <w:rFonts w:ascii="Times New Roman" w:hAnsi="Times New Roman"/>
          <w:color w:val="202020"/>
          <w:sz w:val="24"/>
          <w:szCs w:val="24"/>
        </w:rPr>
        <w:footnoteReference w:id="38"/>
      </w:r>
      <w:r w:rsidR="15C98BF3" w:rsidRPr="54EE25BE">
        <w:rPr>
          <w:rFonts w:ascii="Times New Roman" w:hAnsi="Times New Roman"/>
          <w:color w:val="202020"/>
          <w:sz w:val="24"/>
          <w:szCs w:val="24"/>
        </w:rPr>
        <w:t>, suure keskkonnakahju tekkimise oht või karistusseadustiku 15.</w:t>
      </w:r>
      <w:r w:rsidR="69613A6F" w:rsidRPr="54EE25BE">
        <w:rPr>
          <w:rFonts w:ascii="Times New Roman" w:hAnsi="Times New Roman"/>
          <w:color w:val="202020"/>
          <w:sz w:val="24"/>
          <w:szCs w:val="24"/>
        </w:rPr>
        <w:t xml:space="preserve"> </w:t>
      </w:r>
      <w:r w:rsidR="15C98BF3" w:rsidRPr="54EE25BE">
        <w:rPr>
          <w:rFonts w:ascii="Times New Roman" w:hAnsi="Times New Roman"/>
          <w:color w:val="202020"/>
          <w:sz w:val="24"/>
          <w:szCs w:val="24"/>
        </w:rPr>
        <w:t xml:space="preserve">peatükis </w:t>
      </w:r>
      <w:r w:rsidR="15C98BF3" w:rsidRPr="54EE25BE">
        <w:rPr>
          <w:rFonts w:ascii="Times New Roman" w:hAnsi="Times New Roman"/>
          <w:sz w:val="24"/>
          <w:szCs w:val="24"/>
        </w:rPr>
        <w:t xml:space="preserve">(riigivastased süüteod) </w:t>
      </w:r>
      <w:r w:rsidR="15C98BF3" w:rsidRPr="54EE25BE">
        <w:rPr>
          <w:rFonts w:ascii="Times New Roman" w:hAnsi="Times New Roman"/>
          <w:color w:val="202020"/>
          <w:sz w:val="24"/>
          <w:szCs w:val="24"/>
        </w:rPr>
        <w:t>sätestatud esimese astme kuriteo või 22.</w:t>
      </w:r>
      <w:r w:rsidR="7EB8ECC6" w:rsidRPr="54EE25BE">
        <w:rPr>
          <w:rFonts w:ascii="Times New Roman" w:hAnsi="Times New Roman"/>
          <w:color w:val="202020"/>
          <w:sz w:val="24"/>
          <w:szCs w:val="24"/>
        </w:rPr>
        <w:t xml:space="preserve"> </w:t>
      </w:r>
      <w:r w:rsidR="15C98BF3" w:rsidRPr="54EE25BE">
        <w:rPr>
          <w:rFonts w:ascii="Times New Roman" w:hAnsi="Times New Roman"/>
          <w:color w:val="202020"/>
          <w:sz w:val="24"/>
          <w:szCs w:val="24"/>
        </w:rPr>
        <w:t>peatükis (üldohtlikud süüteod) sätestatud kuriteo toimepanemise oht.</w:t>
      </w:r>
    </w:p>
    <w:p w14:paraId="13E29249" w14:textId="77777777" w:rsidR="00ED7AE7" w:rsidRPr="00AF6307" w:rsidRDefault="00ED7AE7" w:rsidP="6932E20E">
      <w:pPr>
        <w:spacing w:after="0" w:line="240" w:lineRule="auto"/>
        <w:contextualSpacing/>
        <w:jc w:val="both"/>
        <w:rPr>
          <w:rFonts w:ascii="Times New Roman" w:hAnsi="Times New Roman"/>
          <w:color w:val="202020"/>
          <w:sz w:val="24"/>
          <w:szCs w:val="24"/>
          <w:shd w:val="clear" w:color="auto" w:fill="FFFFFF"/>
        </w:rPr>
      </w:pPr>
    </w:p>
    <w:p w14:paraId="5C246F31" w14:textId="41D396E1" w:rsidR="00034C8B" w:rsidRPr="00AF6307" w:rsidRDefault="00D9523B" w:rsidP="6932E20E">
      <w:pPr>
        <w:spacing w:after="0" w:line="240" w:lineRule="auto"/>
        <w:contextualSpacing/>
        <w:jc w:val="both"/>
        <w:rPr>
          <w:rFonts w:ascii="Times New Roman" w:hAnsi="Times New Roman"/>
          <w:sz w:val="24"/>
          <w:szCs w:val="24"/>
        </w:rPr>
      </w:pPr>
      <w:r w:rsidRPr="00D76CD9">
        <w:rPr>
          <w:rFonts w:ascii="Times New Roman" w:hAnsi="Times New Roman"/>
          <w:sz w:val="24"/>
          <w:szCs w:val="24"/>
          <w:shd w:val="clear" w:color="auto" w:fill="FFFFFF"/>
        </w:rPr>
        <w:t>Reeglina</w:t>
      </w:r>
      <w:r w:rsidR="00ED7AE7" w:rsidRPr="00D76CD9">
        <w:rPr>
          <w:rFonts w:ascii="Times New Roman" w:hAnsi="Times New Roman"/>
          <w:sz w:val="24"/>
          <w:szCs w:val="24"/>
          <w:shd w:val="clear" w:color="auto" w:fill="FFFFFF"/>
        </w:rPr>
        <w:t xml:space="preserve"> peab rahvaraamatukogu juht juhinduma KOV-i kehtestatud rahvaraamatukogu lahtiolekuaegadest ega või neist omal volil kõrvale kalduda. </w:t>
      </w:r>
      <w:r w:rsidRPr="00D76CD9">
        <w:rPr>
          <w:rFonts w:ascii="Times New Roman" w:hAnsi="Times New Roman"/>
          <w:sz w:val="24"/>
          <w:szCs w:val="24"/>
          <w:shd w:val="clear" w:color="auto" w:fill="FFFFFF"/>
        </w:rPr>
        <w:t xml:space="preserve">Seetõttu ongi erakorralisteks oludeks loodud käesolevaga alus, mis võimaldab juhil endal vajadusel kiiresti reageerida. Selliste olukordadena võivad </w:t>
      </w:r>
      <w:r w:rsidR="00375EA7" w:rsidRPr="00D76CD9">
        <w:rPr>
          <w:rFonts w:ascii="Times New Roman" w:hAnsi="Times New Roman"/>
          <w:sz w:val="24"/>
          <w:szCs w:val="24"/>
          <w:shd w:val="clear" w:color="auto" w:fill="FFFFFF"/>
        </w:rPr>
        <w:t xml:space="preserve">muu hulgas </w:t>
      </w:r>
      <w:r w:rsidRPr="6932E20E">
        <w:rPr>
          <w:rFonts w:ascii="Times New Roman" w:hAnsi="Times New Roman"/>
          <w:sz w:val="24"/>
          <w:szCs w:val="24"/>
        </w:rPr>
        <w:t>k</w:t>
      </w:r>
      <w:r w:rsidR="00034C8B" w:rsidRPr="6932E20E">
        <w:rPr>
          <w:rFonts w:ascii="Times New Roman" w:hAnsi="Times New Roman"/>
          <w:sz w:val="24"/>
          <w:szCs w:val="24"/>
        </w:rPr>
        <w:t xml:space="preserve">õne alla tulla näiteks ekstreemsed ilmastikuolud (üleujutus, lumetorm). </w:t>
      </w:r>
      <w:r w:rsidR="00375EA7" w:rsidRPr="6932E20E">
        <w:rPr>
          <w:rFonts w:ascii="Times New Roman" w:hAnsi="Times New Roman"/>
          <w:sz w:val="24"/>
          <w:szCs w:val="24"/>
        </w:rPr>
        <w:t>Kuivõrd rahvaraamatukogus tuleb R</w:t>
      </w:r>
      <w:r w:rsidR="007242AC" w:rsidRPr="6932E20E">
        <w:rPr>
          <w:rFonts w:ascii="Times New Roman" w:hAnsi="Times New Roman"/>
          <w:sz w:val="24"/>
          <w:szCs w:val="24"/>
        </w:rPr>
        <w:t>TS</w:t>
      </w:r>
      <w:r w:rsidR="00375EA7" w:rsidRPr="6932E20E">
        <w:rPr>
          <w:rFonts w:ascii="Times New Roman" w:hAnsi="Times New Roman"/>
          <w:sz w:val="24"/>
          <w:szCs w:val="24"/>
        </w:rPr>
        <w:t xml:space="preserve"> § 7 lõike 2 kohaselt tagada juurdepääs Riigi Teatajale ja AvTS § 33 kohaselt muule avalikule teabele, on RaRS § 16 lõikesse 4 lisatud kohustus taastada ligipääs rahvaraamatukogule </w:t>
      </w:r>
      <w:r w:rsidR="00EA1D86" w:rsidRPr="6932E20E">
        <w:rPr>
          <w:rFonts w:ascii="Times New Roman" w:hAnsi="Times New Roman"/>
          <w:sz w:val="24"/>
          <w:szCs w:val="24"/>
        </w:rPr>
        <w:t>nii pea kui võimalik</w:t>
      </w:r>
      <w:r w:rsidR="00375EA7" w:rsidRPr="6932E20E">
        <w:rPr>
          <w:rFonts w:ascii="Times New Roman" w:hAnsi="Times New Roman"/>
          <w:sz w:val="24"/>
          <w:szCs w:val="24"/>
        </w:rPr>
        <w:t xml:space="preserve"> </w:t>
      </w:r>
      <w:r w:rsidR="00375EA7" w:rsidRPr="00D76CD9">
        <w:rPr>
          <w:rStyle w:val="normaltextrun"/>
          <w:rFonts w:ascii="Times New Roman" w:hAnsi="Times New Roman"/>
          <w:sz w:val="24"/>
          <w:szCs w:val="24"/>
          <w:shd w:val="clear" w:color="auto" w:fill="FFFFFF"/>
        </w:rPr>
        <w:t xml:space="preserve">ning võimalusel säilitada ligipääsu piiramise ajaks rahvaraamatukogu teenuste osutamine muul viisil (näiteks </w:t>
      </w:r>
      <w:r w:rsidR="00EA1D86" w:rsidRPr="00D76CD9">
        <w:rPr>
          <w:rStyle w:val="normaltextrun"/>
          <w:rFonts w:ascii="Times New Roman" w:hAnsi="Times New Roman"/>
          <w:sz w:val="24"/>
          <w:szCs w:val="24"/>
          <w:shd w:val="clear" w:color="auto" w:fill="FFFFFF"/>
        </w:rPr>
        <w:t>luues</w:t>
      </w:r>
      <w:r w:rsidR="00375EA7" w:rsidRPr="00D76CD9">
        <w:rPr>
          <w:rStyle w:val="normaltextrun"/>
          <w:rFonts w:ascii="Times New Roman" w:hAnsi="Times New Roman"/>
          <w:sz w:val="24"/>
          <w:szCs w:val="24"/>
          <w:shd w:val="clear" w:color="auto" w:fill="FFFFFF"/>
        </w:rPr>
        <w:t xml:space="preserve"> arvuti</w:t>
      </w:r>
      <w:r w:rsidR="00EA1D86" w:rsidRPr="00D76CD9">
        <w:rPr>
          <w:rStyle w:val="normaltextrun"/>
          <w:rFonts w:ascii="Times New Roman" w:hAnsi="Times New Roman"/>
          <w:sz w:val="24"/>
          <w:szCs w:val="24"/>
          <w:shd w:val="clear" w:color="auto" w:fill="FFFFFF"/>
        </w:rPr>
        <w:t xml:space="preserve"> ja interneti</w:t>
      </w:r>
      <w:r w:rsidR="00375EA7" w:rsidRPr="00D76CD9">
        <w:rPr>
          <w:rStyle w:val="normaltextrun"/>
          <w:rFonts w:ascii="Times New Roman" w:hAnsi="Times New Roman"/>
          <w:sz w:val="24"/>
          <w:szCs w:val="24"/>
          <w:shd w:val="clear" w:color="auto" w:fill="FFFFFF"/>
        </w:rPr>
        <w:t xml:space="preserve"> kasutamise võimalus</w:t>
      </w:r>
      <w:r w:rsidR="00EA1D86" w:rsidRPr="00D76CD9">
        <w:rPr>
          <w:rStyle w:val="normaltextrun"/>
          <w:rFonts w:ascii="Times New Roman" w:hAnsi="Times New Roman"/>
          <w:sz w:val="24"/>
          <w:szCs w:val="24"/>
          <w:shd w:val="clear" w:color="auto" w:fill="FFFFFF"/>
        </w:rPr>
        <w:t>e</w:t>
      </w:r>
      <w:r w:rsidR="00375EA7" w:rsidRPr="00D76CD9">
        <w:rPr>
          <w:rStyle w:val="normaltextrun"/>
          <w:rFonts w:ascii="Times New Roman" w:hAnsi="Times New Roman"/>
          <w:sz w:val="24"/>
          <w:szCs w:val="24"/>
          <w:shd w:val="clear" w:color="auto" w:fill="FFFFFF"/>
        </w:rPr>
        <w:t xml:space="preserve"> ajutises teeninduspunktis).</w:t>
      </w:r>
    </w:p>
    <w:p w14:paraId="122C351D" w14:textId="77777777" w:rsidR="00E63A9D" w:rsidRPr="00AF6307" w:rsidRDefault="00E63A9D" w:rsidP="6932E20E">
      <w:pPr>
        <w:spacing w:after="0" w:line="240" w:lineRule="auto"/>
        <w:contextualSpacing/>
        <w:jc w:val="both"/>
        <w:rPr>
          <w:rFonts w:ascii="Times New Roman" w:hAnsi="Times New Roman"/>
          <w:sz w:val="24"/>
          <w:szCs w:val="24"/>
        </w:rPr>
      </w:pPr>
    </w:p>
    <w:p w14:paraId="6CA36953" w14:textId="6D5002B0" w:rsidR="00E63A9D" w:rsidRPr="00AF6307" w:rsidRDefault="00E63A9D" w:rsidP="6932E20E">
      <w:pPr>
        <w:spacing w:after="0" w:line="240" w:lineRule="auto"/>
        <w:contextualSpacing/>
        <w:jc w:val="both"/>
        <w:rPr>
          <w:rFonts w:ascii="Times New Roman" w:hAnsi="Times New Roman"/>
          <w:sz w:val="24"/>
          <w:szCs w:val="24"/>
        </w:rPr>
      </w:pPr>
      <w:r w:rsidRPr="6932E20E">
        <w:rPr>
          <w:rFonts w:ascii="Times New Roman" w:hAnsi="Times New Roman"/>
          <w:b/>
          <w:bCs/>
          <w:sz w:val="24"/>
          <w:szCs w:val="24"/>
        </w:rPr>
        <w:t>Eelnõu § 17</w:t>
      </w:r>
      <w:r w:rsidRPr="6932E20E">
        <w:rPr>
          <w:rFonts w:ascii="Times New Roman" w:hAnsi="Times New Roman"/>
          <w:sz w:val="24"/>
          <w:szCs w:val="24"/>
        </w:rPr>
        <w:t xml:space="preserve"> – </w:t>
      </w:r>
      <w:r w:rsidR="00CF5974" w:rsidRPr="6932E20E">
        <w:rPr>
          <w:rFonts w:ascii="Times New Roman" w:hAnsi="Times New Roman"/>
          <w:sz w:val="24"/>
          <w:szCs w:val="24"/>
        </w:rPr>
        <w:t>reguleeritakse rahvaraamatukogu teenustega seonduvat.</w:t>
      </w:r>
    </w:p>
    <w:p w14:paraId="224C7832" w14:textId="77777777" w:rsidR="00CF5974" w:rsidRPr="00AF6307" w:rsidRDefault="00CF5974" w:rsidP="6932E20E">
      <w:pPr>
        <w:spacing w:after="0" w:line="240" w:lineRule="auto"/>
        <w:contextualSpacing/>
        <w:jc w:val="both"/>
        <w:rPr>
          <w:rFonts w:ascii="Times New Roman" w:hAnsi="Times New Roman"/>
          <w:sz w:val="24"/>
          <w:szCs w:val="24"/>
        </w:rPr>
      </w:pPr>
    </w:p>
    <w:p w14:paraId="099094D6" w14:textId="318408AF" w:rsidR="00CF5974" w:rsidRPr="00AF6307" w:rsidRDefault="00CF5974" w:rsidP="00AF6307">
      <w:pPr>
        <w:spacing w:after="0" w:line="240" w:lineRule="auto"/>
        <w:contextualSpacing/>
        <w:jc w:val="both"/>
        <w:rPr>
          <w:rFonts w:ascii="Times New Roman" w:hAnsi="Times New Roman"/>
          <w:sz w:val="24"/>
          <w:szCs w:val="24"/>
        </w:rPr>
      </w:pPr>
      <w:r w:rsidRPr="00AC75F2">
        <w:rPr>
          <w:rFonts w:ascii="Times New Roman" w:hAnsi="Times New Roman"/>
          <w:b/>
          <w:bCs/>
          <w:sz w:val="24"/>
          <w:szCs w:val="24"/>
        </w:rPr>
        <w:lastRenderedPageBreak/>
        <w:t>Lõikes 1</w:t>
      </w:r>
      <w:r w:rsidRPr="6932E20E">
        <w:rPr>
          <w:rFonts w:ascii="Times New Roman" w:hAnsi="Times New Roman"/>
          <w:sz w:val="24"/>
          <w:szCs w:val="24"/>
        </w:rPr>
        <w:t xml:space="preserve"> eristatakse rahvaraamatukogu tasuta ja tasulised teenused. </w:t>
      </w:r>
      <w:r w:rsidRPr="6932E20E">
        <w:rPr>
          <w:rFonts w:ascii="Times New Roman" w:eastAsia="Times New Roman" w:hAnsi="Times New Roman"/>
          <w:sz w:val="24"/>
          <w:szCs w:val="24"/>
          <w:lang w:eastAsia="et-EE"/>
        </w:rPr>
        <w:t xml:space="preserve">Väljaannete ja esemete kohapeal kasutamine ja kojulaenutus ning avalikule teabele </w:t>
      </w:r>
      <w:r w:rsidRPr="6932E20E">
        <w:rPr>
          <w:rStyle w:val="normaltextrun"/>
          <w:rFonts w:ascii="Times New Roman" w:hAnsi="Times New Roman"/>
          <w:color w:val="000000" w:themeColor="text1"/>
          <w:sz w:val="24"/>
          <w:szCs w:val="24"/>
        </w:rPr>
        <w:t>ja elektroonilistele avalikele teenustele</w:t>
      </w:r>
      <w:r w:rsidRPr="6932E20E">
        <w:rPr>
          <w:rFonts w:ascii="Times New Roman" w:eastAsia="Times New Roman" w:hAnsi="Times New Roman"/>
          <w:sz w:val="24"/>
          <w:szCs w:val="24"/>
          <w:lang w:eastAsia="et-EE"/>
        </w:rPr>
        <w:t xml:space="preserve"> üldkasutatava andmesidevõrgu kaudu juurdepääs on rahvaraamatukogus tasuta. Muud rahvaraamatukogu teenused võivad olla tasulised. Tasuliste teenuste loetelu kehtestab </w:t>
      </w:r>
      <w:r w:rsidR="006436FC" w:rsidRPr="6932E20E">
        <w:rPr>
          <w:rFonts w:ascii="Times New Roman" w:eastAsia="Times New Roman" w:hAnsi="Times New Roman"/>
          <w:sz w:val="24"/>
          <w:szCs w:val="24"/>
          <w:lang w:eastAsia="et-EE"/>
        </w:rPr>
        <w:t>KOV</w:t>
      </w:r>
      <w:r w:rsidRPr="6932E20E">
        <w:rPr>
          <w:rFonts w:ascii="Times New Roman" w:eastAsia="Times New Roman" w:hAnsi="Times New Roman"/>
          <w:sz w:val="24"/>
          <w:szCs w:val="24"/>
          <w:lang w:eastAsia="et-EE"/>
        </w:rPr>
        <w:t>.</w:t>
      </w:r>
      <w:r w:rsidR="006436FC" w:rsidRPr="6932E20E">
        <w:rPr>
          <w:rFonts w:ascii="Times New Roman" w:eastAsia="Times New Roman" w:hAnsi="Times New Roman"/>
          <w:sz w:val="24"/>
          <w:szCs w:val="24"/>
          <w:lang w:eastAsia="et-EE"/>
        </w:rPr>
        <w:t xml:space="preserve"> Sisulisi muudatusi</w:t>
      </w:r>
      <w:r w:rsidR="007242AC" w:rsidRPr="6932E20E">
        <w:rPr>
          <w:rFonts w:ascii="Times New Roman" w:eastAsia="Times New Roman" w:hAnsi="Times New Roman"/>
          <w:sz w:val="24"/>
          <w:szCs w:val="24"/>
          <w:lang w:eastAsia="et-EE"/>
        </w:rPr>
        <w:t xml:space="preserve"> (kui välja arvata asjaolu, et väljaannete kõrval nimetatakse ka esemeid ja avaliku teabe kõrval ka elektroonilisi avalikke teenuseid)</w:t>
      </w:r>
      <w:r w:rsidR="006436FC" w:rsidRPr="6932E20E">
        <w:rPr>
          <w:rFonts w:ascii="Times New Roman" w:eastAsia="Times New Roman" w:hAnsi="Times New Roman"/>
          <w:sz w:val="24"/>
          <w:szCs w:val="24"/>
          <w:lang w:eastAsia="et-EE"/>
        </w:rPr>
        <w:t xml:space="preserve"> siin võrreldes kehtiva RaRS-iga ei tehta. Tasuta teenused on seni olnud reguleeritud RaRS § 15 lõikes 2 ja tasulised teenused sama paragrahvi lõikes 3. </w:t>
      </w:r>
      <w:r w:rsidRPr="6932E20E">
        <w:rPr>
          <w:rFonts w:ascii="Times New Roman" w:hAnsi="Times New Roman"/>
          <w:sz w:val="24"/>
          <w:szCs w:val="24"/>
        </w:rPr>
        <w:t xml:space="preserve">Rahvaraamatukogu tasuta teenuste sätestamine </w:t>
      </w:r>
      <w:r w:rsidR="006436FC" w:rsidRPr="6932E20E">
        <w:rPr>
          <w:rFonts w:ascii="Times New Roman" w:hAnsi="Times New Roman"/>
          <w:sz w:val="24"/>
          <w:szCs w:val="24"/>
        </w:rPr>
        <w:t xml:space="preserve">seaduses </w:t>
      </w:r>
      <w:r w:rsidRPr="6932E20E">
        <w:rPr>
          <w:rFonts w:ascii="Times New Roman" w:hAnsi="Times New Roman"/>
          <w:sz w:val="24"/>
          <w:szCs w:val="24"/>
        </w:rPr>
        <w:t xml:space="preserve">tagab, et igaühel on </w:t>
      </w:r>
      <w:r w:rsidR="006436FC" w:rsidRPr="6932E20E">
        <w:rPr>
          <w:rFonts w:ascii="Times New Roman" w:hAnsi="Times New Roman"/>
          <w:sz w:val="24"/>
          <w:szCs w:val="24"/>
        </w:rPr>
        <w:t>ligi</w:t>
      </w:r>
      <w:r w:rsidRPr="6932E20E">
        <w:rPr>
          <w:rFonts w:ascii="Times New Roman" w:hAnsi="Times New Roman"/>
          <w:sz w:val="24"/>
          <w:szCs w:val="24"/>
        </w:rPr>
        <w:t xml:space="preserve">pääs olulisele teabele ja kultuurile, sõltumata </w:t>
      </w:r>
      <w:r w:rsidR="006436FC" w:rsidRPr="6932E20E">
        <w:rPr>
          <w:rFonts w:ascii="Times New Roman" w:hAnsi="Times New Roman"/>
          <w:sz w:val="24"/>
          <w:szCs w:val="24"/>
        </w:rPr>
        <w:t>tema</w:t>
      </w:r>
      <w:r w:rsidRPr="6932E20E">
        <w:rPr>
          <w:rFonts w:ascii="Times New Roman" w:hAnsi="Times New Roman"/>
          <w:sz w:val="24"/>
          <w:szCs w:val="24"/>
        </w:rPr>
        <w:t xml:space="preserve"> majanduslikust olukorrast.</w:t>
      </w:r>
    </w:p>
    <w:p w14:paraId="064A82FE" w14:textId="77777777" w:rsidR="00E27844" w:rsidRPr="00AF6307" w:rsidRDefault="00E27844" w:rsidP="00AF6307">
      <w:pPr>
        <w:spacing w:after="0" w:line="240" w:lineRule="auto"/>
        <w:contextualSpacing/>
        <w:jc w:val="both"/>
        <w:rPr>
          <w:rFonts w:ascii="Times New Roman" w:hAnsi="Times New Roman"/>
          <w:sz w:val="24"/>
          <w:szCs w:val="24"/>
        </w:rPr>
      </w:pPr>
    </w:p>
    <w:p w14:paraId="6992E8D8" w14:textId="5ADEC6E5" w:rsidR="00CF5974" w:rsidRDefault="00B75E1B" w:rsidP="00AF6307">
      <w:pPr>
        <w:spacing w:after="0" w:line="240" w:lineRule="auto"/>
        <w:contextualSpacing/>
        <w:jc w:val="both"/>
        <w:rPr>
          <w:rFonts w:ascii="Times New Roman" w:hAnsi="Times New Roman"/>
          <w:sz w:val="24"/>
          <w:szCs w:val="24"/>
        </w:rPr>
      </w:pPr>
      <w:r w:rsidRPr="00AC75F2">
        <w:rPr>
          <w:rStyle w:val="normaltextrun"/>
          <w:rFonts w:ascii="Times New Roman" w:hAnsi="Times New Roman"/>
          <w:b/>
          <w:bCs/>
          <w:color w:val="202020"/>
          <w:sz w:val="24"/>
          <w:szCs w:val="24"/>
        </w:rPr>
        <w:t>Lõikes 2</w:t>
      </w:r>
      <w:r w:rsidRPr="00AF6307">
        <w:rPr>
          <w:rStyle w:val="normaltextrun"/>
          <w:rFonts w:ascii="Times New Roman" w:hAnsi="Times New Roman"/>
          <w:color w:val="202020"/>
          <w:sz w:val="24"/>
          <w:szCs w:val="24"/>
        </w:rPr>
        <w:t xml:space="preserve"> nähakse ette, et AvTS-i alusel üldkasutatava andmesidevõrgu kaudu avalikustatud teabega tutvumiseks ja elektroonilistele avalikele teenustele juurdepääsuks võimaldatakse soovijal kasutada arvutit. Kõnealuse sätte kohaselt on raamatukogutöötajal kohustus juhendada isikuid riigi- ja </w:t>
      </w:r>
      <w:r w:rsidRPr="484FDCBC">
        <w:rPr>
          <w:rStyle w:val="normaltextrun"/>
          <w:rFonts w:ascii="Times New Roman" w:hAnsi="Times New Roman"/>
          <w:color w:val="000000" w:themeColor="text1"/>
          <w:sz w:val="24"/>
          <w:szCs w:val="24"/>
        </w:rPr>
        <w:t xml:space="preserve">KOV-i asutuste veebilehtedele ning elektroonilistele avalikele teenustele juurdepääsu </w:t>
      </w:r>
      <w:r w:rsidR="0F94D896" w:rsidRPr="41EA889E">
        <w:rPr>
          <w:rStyle w:val="normaltextrun"/>
          <w:rFonts w:ascii="Times New Roman" w:hAnsi="Times New Roman"/>
          <w:color w:val="000000" w:themeColor="text1"/>
          <w:sz w:val="24"/>
          <w:szCs w:val="24"/>
        </w:rPr>
        <w:t xml:space="preserve"> </w:t>
      </w:r>
      <w:r w:rsidRPr="0E487478">
        <w:rPr>
          <w:rStyle w:val="normaltextrun"/>
          <w:rFonts w:ascii="Times New Roman" w:hAnsi="Times New Roman"/>
          <w:color w:val="000000" w:themeColor="text1"/>
          <w:sz w:val="24"/>
          <w:szCs w:val="24"/>
        </w:rPr>
        <w:t>saamiseks.</w:t>
      </w:r>
      <w:r w:rsidRPr="484FDCBC">
        <w:rPr>
          <w:rStyle w:val="normaltextrun"/>
          <w:rFonts w:ascii="Times New Roman" w:hAnsi="Times New Roman"/>
          <w:color w:val="000000" w:themeColor="text1"/>
          <w:sz w:val="24"/>
          <w:szCs w:val="24"/>
        </w:rPr>
        <w:t xml:space="preserve"> Seejuures on täpsustatud, et juhendamiskohustus ei hõlma isiku asemel teenuste sisulist kasutamist. </w:t>
      </w:r>
      <w:r w:rsidR="007242AC" w:rsidRPr="484FDCBC">
        <w:rPr>
          <w:rStyle w:val="normaltextrun"/>
          <w:rFonts w:ascii="Times New Roman" w:hAnsi="Times New Roman"/>
          <w:color w:val="000000" w:themeColor="text1"/>
          <w:sz w:val="24"/>
          <w:szCs w:val="24"/>
        </w:rPr>
        <w:t>Säte kattub üldjoontes kehtiva RaRS § 15 lõikega 2</w:t>
      </w:r>
      <w:r w:rsidR="007242AC" w:rsidRPr="484FDCBC">
        <w:rPr>
          <w:rStyle w:val="normaltextrun"/>
          <w:rFonts w:ascii="Times New Roman" w:hAnsi="Times New Roman"/>
          <w:color w:val="000000" w:themeColor="text1"/>
          <w:sz w:val="24"/>
          <w:szCs w:val="24"/>
          <w:vertAlign w:val="superscript"/>
        </w:rPr>
        <w:t>1</w:t>
      </w:r>
      <w:r w:rsidR="00317CFF">
        <w:rPr>
          <w:rStyle w:val="Allmrkuseviide"/>
          <w:rFonts w:ascii="Times New Roman" w:hAnsi="Times New Roman"/>
          <w:color w:val="000000" w:themeColor="text1"/>
          <w:sz w:val="24"/>
          <w:szCs w:val="24"/>
        </w:rPr>
        <w:footnoteReference w:id="39"/>
      </w:r>
      <w:r w:rsidR="007242AC" w:rsidRPr="484FDCBC">
        <w:rPr>
          <w:rStyle w:val="normaltextrun"/>
          <w:rFonts w:ascii="Times New Roman" w:hAnsi="Times New Roman"/>
          <w:color w:val="000000" w:themeColor="text1"/>
          <w:sz w:val="24"/>
          <w:szCs w:val="24"/>
        </w:rPr>
        <w:t xml:space="preserve">. </w:t>
      </w:r>
      <w:r w:rsidR="00C92810" w:rsidRPr="00AF6307">
        <w:rPr>
          <w:rFonts w:ascii="Times New Roman" w:hAnsi="Times New Roman"/>
          <w:sz w:val="24"/>
          <w:szCs w:val="24"/>
        </w:rPr>
        <w:t xml:space="preserve">Võrreldes kehtiva RaRS-iga on sellest välja on jäetud arvuti kasutamise eelregistreerimise korraldamise kohustus, kuna see pole enam ajakohane ega üldjuhul vajalik. </w:t>
      </w:r>
      <w:r w:rsidR="007938B4" w:rsidRPr="484FDCBC">
        <w:rPr>
          <w:rStyle w:val="normaltextrun"/>
          <w:rFonts w:ascii="Times New Roman" w:hAnsi="Times New Roman"/>
          <w:color w:val="000000" w:themeColor="text1"/>
          <w:sz w:val="24"/>
          <w:szCs w:val="24"/>
        </w:rPr>
        <w:t xml:space="preserve">Nagu ka teistel asjakohastel juhtudel, on siingi avaliku teabe kõrval nimetatud elektroonilisi avalikke teenuseid. Uuendusena on lisatud raamatukogutöötaja juhendamiskohustuse ulatust selgitav lause. </w:t>
      </w:r>
    </w:p>
    <w:p w14:paraId="75F032D5" w14:textId="77777777" w:rsidR="001C1A0C" w:rsidRDefault="001C1A0C" w:rsidP="00AF6307">
      <w:pPr>
        <w:spacing w:after="0" w:line="240" w:lineRule="auto"/>
        <w:contextualSpacing/>
        <w:jc w:val="both"/>
        <w:rPr>
          <w:rFonts w:ascii="Times New Roman" w:hAnsi="Times New Roman"/>
          <w:sz w:val="24"/>
          <w:szCs w:val="24"/>
        </w:rPr>
      </w:pPr>
    </w:p>
    <w:p w14:paraId="581F1E6F" w14:textId="2B6E9507" w:rsidR="00A616BC" w:rsidRPr="00A616BC" w:rsidRDefault="00A616BC" w:rsidP="00A616BC">
      <w:pPr>
        <w:spacing w:after="0" w:line="240" w:lineRule="auto"/>
        <w:contextualSpacing/>
        <w:jc w:val="both"/>
        <w:rPr>
          <w:rFonts w:ascii="Times New Roman" w:hAnsi="Times New Roman"/>
          <w:sz w:val="24"/>
          <w:szCs w:val="24"/>
        </w:rPr>
      </w:pPr>
      <w:r w:rsidRPr="00A616BC">
        <w:rPr>
          <w:rFonts w:ascii="Times New Roman" w:hAnsi="Times New Roman"/>
          <w:sz w:val="24"/>
          <w:szCs w:val="24"/>
        </w:rPr>
        <w:t xml:space="preserve">Juhendamine </w:t>
      </w:r>
      <w:r w:rsidR="002E3565">
        <w:rPr>
          <w:rFonts w:ascii="Times New Roman" w:hAnsi="Times New Roman"/>
          <w:sz w:val="24"/>
          <w:szCs w:val="24"/>
        </w:rPr>
        <w:t xml:space="preserve">teenuseosutajate </w:t>
      </w:r>
      <w:r w:rsidRPr="00A616BC">
        <w:rPr>
          <w:rFonts w:ascii="Times New Roman" w:hAnsi="Times New Roman"/>
          <w:sz w:val="24"/>
          <w:szCs w:val="24"/>
        </w:rPr>
        <w:t>veebilehtedele</w:t>
      </w:r>
      <w:r w:rsidR="00F20994">
        <w:rPr>
          <w:rFonts w:ascii="Times New Roman" w:hAnsi="Times New Roman"/>
          <w:sz w:val="24"/>
          <w:szCs w:val="24"/>
        </w:rPr>
        <w:t xml:space="preserve">, </w:t>
      </w:r>
      <w:r w:rsidR="00F20994" w:rsidRPr="00A616BC">
        <w:rPr>
          <w:rFonts w:ascii="Times New Roman" w:hAnsi="Times New Roman"/>
          <w:sz w:val="24"/>
          <w:szCs w:val="24"/>
        </w:rPr>
        <w:t>riigi- ja kohaliku omavalitsuse asutuste veebilehtedele</w:t>
      </w:r>
      <w:r w:rsidRPr="00A616BC">
        <w:rPr>
          <w:rFonts w:ascii="Times New Roman" w:hAnsi="Times New Roman"/>
          <w:sz w:val="24"/>
          <w:szCs w:val="24"/>
        </w:rPr>
        <w:t xml:space="preserve"> ning elektroonilistele avalikele teenustele juurdepääsu saamiseks hõlmab kasutajatele esmast abi ning juhendamist. See tähendab muu hulgas vajaliku veebilehe leidmist, seal esmast orienteerumist ning spetsiifiliste küsimuste korral suunamist asjakohaste juhendmaterjalide, infotelefonide või kasutajatoe kanaliteni.</w:t>
      </w:r>
    </w:p>
    <w:p w14:paraId="195C65B6" w14:textId="77777777" w:rsidR="00A56D73" w:rsidRDefault="00A56D73" w:rsidP="00A616BC">
      <w:pPr>
        <w:spacing w:after="0" w:line="240" w:lineRule="auto"/>
        <w:contextualSpacing/>
        <w:jc w:val="both"/>
        <w:rPr>
          <w:rFonts w:ascii="Times New Roman" w:hAnsi="Times New Roman"/>
          <w:sz w:val="24"/>
          <w:szCs w:val="24"/>
        </w:rPr>
      </w:pPr>
    </w:p>
    <w:p w14:paraId="60753A8D" w14:textId="4A52A790" w:rsidR="00A616BC" w:rsidRPr="00A616BC" w:rsidRDefault="00424F55" w:rsidP="00A616BC">
      <w:pPr>
        <w:spacing w:after="0" w:line="240" w:lineRule="auto"/>
        <w:contextualSpacing/>
        <w:jc w:val="both"/>
        <w:rPr>
          <w:rFonts w:ascii="Times New Roman" w:hAnsi="Times New Roman"/>
          <w:sz w:val="24"/>
          <w:szCs w:val="24"/>
        </w:rPr>
      </w:pPr>
      <w:r w:rsidRPr="00AF6307">
        <w:rPr>
          <w:rFonts w:ascii="Times New Roman" w:hAnsi="Times New Roman"/>
          <w:sz w:val="24"/>
          <w:szCs w:val="24"/>
        </w:rPr>
        <w:t xml:space="preserve">Raamatukogutöötaja selgitamise, juhendamise ja kaasaaitamiskohustus ei ole võrreldav selle asutuse ametniku või töötaja kohustusega, kelle teabele või teenusele inimene juurdepääsu soovib. </w:t>
      </w:r>
      <w:r w:rsidR="00A616BC" w:rsidRPr="00A616BC">
        <w:rPr>
          <w:rFonts w:ascii="Times New Roman" w:hAnsi="Times New Roman"/>
          <w:sz w:val="24"/>
          <w:szCs w:val="24"/>
        </w:rPr>
        <w:t xml:space="preserve">Raamatukoguhoidja on infospetsialist, kes toetab kasutajaid digipädevuste omandamisel ja arendamisel ning juhendab neid avalike e-teenuste kasutamisel. Selle hulka kuulub näiteks abi e-posti aadressi loomisel, tuludeklaratsiooni täitmise </w:t>
      </w:r>
      <w:r w:rsidR="035CF849" w:rsidRPr="32D4E1B1">
        <w:rPr>
          <w:rFonts w:ascii="Times New Roman" w:hAnsi="Times New Roman"/>
          <w:sz w:val="24"/>
          <w:szCs w:val="24"/>
        </w:rPr>
        <w:t xml:space="preserve">keskkonna </w:t>
      </w:r>
      <w:r w:rsidR="00837DFC">
        <w:rPr>
          <w:rFonts w:ascii="Times New Roman" w:hAnsi="Times New Roman"/>
          <w:sz w:val="24"/>
          <w:szCs w:val="24"/>
        </w:rPr>
        <w:t>leidmisel</w:t>
      </w:r>
      <w:r w:rsidR="00A616BC" w:rsidRPr="00A616BC">
        <w:rPr>
          <w:rFonts w:ascii="Times New Roman" w:hAnsi="Times New Roman"/>
          <w:sz w:val="24"/>
          <w:szCs w:val="24"/>
        </w:rPr>
        <w:t>, eriarsti vastuvõtule aja broneerimise</w:t>
      </w:r>
      <w:r w:rsidR="454A635C" w:rsidRPr="541F8A54">
        <w:rPr>
          <w:rFonts w:ascii="Times New Roman" w:hAnsi="Times New Roman"/>
          <w:sz w:val="24"/>
          <w:szCs w:val="24"/>
        </w:rPr>
        <w:t xml:space="preserve"> </w:t>
      </w:r>
      <w:r w:rsidR="454A635C" w:rsidRPr="5E9BED51">
        <w:rPr>
          <w:rFonts w:ascii="Times New Roman" w:hAnsi="Times New Roman"/>
          <w:sz w:val="24"/>
          <w:szCs w:val="24"/>
        </w:rPr>
        <w:t>keskkonna</w:t>
      </w:r>
      <w:r w:rsidR="00837DFC">
        <w:rPr>
          <w:rFonts w:ascii="Times New Roman" w:hAnsi="Times New Roman"/>
          <w:sz w:val="24"/>
          <w:szCs w:val="24"/>
        </w:rPr>
        <w:t xml:space="preserve"> leidmisel</w:t>
      </w:r>
      <w:r w:rsidR="00A616BC" w:rsidRPr="00A616BC">
        <w:rPr>
          <w:rFonts w:ascii="Times New Roman" w:hAnsi="Times New Roman"/>
          <w:sz w:val="24"/>
          <w:szCs w:val="24"/>
        </w:rPr>
        <w:t xml:space="preserve">, valdkondlike korduma kippuvate küsimuste ja juhendmaterjalide leidmisel ning Riigi Teataja kasutamise </w:t>
      </w:r>
      <w:r w:rsidR="00A616BC" w:rsidRPr="174470A4">
        <w:rPr>
          <w:rFonts w:ascii="Times New Roman" w:hAnsi="Times New Roman"/>
          <w:sz w:val="24"/>
          <w:szCs w:val="24"/>
        </w:rPr>
        <w:t>selgitamisel.</w:t>
      </w:r>
      <w:r w:rsidR="00A616BC" w:rsidRPr="00A616BC">
        <w:rPr>
          <w:rFonts w:ascii="Times New Roman" w:hAnsi="Times New Roman"/>
          <w:sz w:val="24"/>
          <w:szCs w:val="24"/>
        </w:rPr>
        <w:t xml:space="preserve"> </w:t>
      </w:r>
      <w:r w:rsidR="00A616BC" w:rsidRPr="7A2F7A18">
        <w:rPr>
          <w:rFonts w:ascii="Times New Roman" w:hAnsi="Times New Roman"/>
          <w:sz w:val="24"/>
          <w:szCs w:val="24"/>
        </w:rPr>
        <w:t>Samas ei</w:t>
      </w:r>
      <w:r w:rsidR="009210E1">
        <w:rPr>
          <w:rFonts w:ascii="Times New Roman" w:hAnsi="Times New Roman"/>
          <w:sz w:val="24"/>
          <w:szCs w:val="24"/>
        </w:rPr>
        <w:t xml:space="preserve"> </w:t>
      </w:r>
      <w:r w:rsidR="009210E1" w:rsidRPr="009210E1">
        <w:rPr>
          <w:rFonts w:ascii="Times New Roman" w:hAnsi="Times New Roman"/>
          <w:sz w:val="24"/>
          <w:szCs w:val="24"/>
        </w:rPr>
        <w:t>ole raamatukoguhoidjal võimalik pakkuda kõigi avalike teenuste puhul</w:t>
      </w:r>
      <w:r w:rsidR="009210E1">
        <w:rPr>
          <w:rFonts w:ascii="Times New Roman" w:hAnsi="Times New Roman"/>
          <w:sz w:val="24"/>
          <w:szCs w:val="24"/>
        </w:rPr>
        <w:t xml:space="preserve"> </w:t>
      </w:r>
      <w:r w:rsidR="00A616BC" w:rsidRPr="00A616BC">
        <w:rPr>
          <w:rFonts w:ascii="Times New Roman" w:hAnsi="Times New Roman"/>
          <w:sz w:val="24"/>
          <w:szCs w:val="24"/>
        </w:rPr>
        <w:t xml:space="preserve">põhjalikku sisulist juhendamist, kuna see eeldaks erialaspetsiifilisi teadmisi (nt </w:t>
      </w:r>
      <w:r w:rsidR="00C82DBE">
        <w:rPr>
          <w:rFonts w:ascii="Times New Roman" w:hAnsi="Times New Roman"/>
          <w:sz w:val="24"/>
          <w:szCs w:val="24"/>
        </w:rPr>
        <w:t xml:space="preserve">puude </w:t>
      </w:r>
      <w:r w:rsidR="00A616BC" w:rsidRPr="00A616BC">
        <w:rPr>
          <w:rFonts w:ascii="Times New Roman" w:hAnsi="Times New Roman"/>
          <w:sz w:val="24"/>
          <w:szCs w:val="24"/>
        </w:rPr>
        <w:t>raskusastme tuvastamise taotluse sisuliste küsimuste lahendamine). Raamatukoguhoidjate pakutav tugi seisneb eelkõige esmases juhendamises ja teenusteni suunamises ning ei tähenda taotluste täitmist või esitamist kasutaja eest.</w:t>
      </w:r>
    </w:p>
    <w:p w14:paraId="4D944C76" w14:textId="77777777" w:rsidR="00207788" w:rsidRDefault="00207788" w:rsidP="00A616BC">
      <w:pPr>
        <w:spacing w:after="0" w:line="240" w:lineRule="auto"/>
        <w:contextualSpacing/>
        <w:jc w:val="both"/>
        <w:rPr>
          <w:rFonts w:ascii="Times New Roman" w:hAnsi="Times New Roman"/>
          <w:sz w:val="24"/>
          <w:szCs w:val="24"/>
        </w:rPr>
      </w:pPr>
    </w:p>
    <w:p w14:paraId="38781715" w14:textId="26F01066" w:rsidR="00C92810" w:rsidRDefault="00A616BC" w:rsidP="0017630F">
      <w:pPr>
        <w:spacing w:after="0" w:line="240" w:lineRule="auto"/>
        <w:contextualSpacing/>
        <w:jc w:val="both"/>
        <w:rPr>
          <w:rFonts w:ascii="Times New Roman" w:eastAsia="Times New Roman" w:hAnsi="Times New Roman"/>
          <w:color w:val="000000" w:themeColor="text1"/>
          <w:sz w:val="24"/>
          <w:szCs w:val="24"/>
        </w:rPr>
      </w:pPr>
      <w:r w:rsidRPr="00A616BC">
        <w:rPr>
          <w:rFonts w:ascii="Times New Roman" w:hAnsi="Times New Roman"/>
          <w:sz w:val="24"/>
          <w:szCs w:val="24"/>
        </w:rPr>
        <w:t xml:space="preserve">Juhendamise kõrval </w:t>
      </w:r>
      <w:r w:rsidR="72267DEE" w:rsidRPr="4966E186">
        <w:rPr>
          <w:rFonts w:ascii="Times New Roman" w:hAnsi="Times New Roman"/>
          <w:sz w:val="24"/>
          <w:szCs w:val="24"/>
        </w:rPr>
        <w:t>saavad</w:t>
      </w:r>
      <w:r w:rsidRPr="00A616BC">
        <w:rPr>
          <w:rFonts w:ascii="Times New Roman" w:hAnsi="Times New Roman"/>
          <w:sz w:val="24"/>
          <w:szCs w:val="24"/>
        </w:rPr>
        <w:t xml:space="preserve"> raamatukoguhoidjad </w:t>
      </w:r>
      <w:r w:rsidR="0017630F">
        <w:rPr>
          <w:rFonts w:ascii="Times New Roman" w:hAnsi="Times New Roman"/>
          <w:sz w:val="24"/>
          <w:szCs w:val="24"/>
        </w:rPr>
        <w:t xml:space="preserve">pakkuda </w:t>
      </w:r>
      <w:r w:rsidRPr="00A616BC">
        <w:rPr>
          <w:rFonts w:ascii="Times New Roman" w:hAnsi="Times New Roman"/>
          <w:sz w:val="24"/>
          <w:szCs w:val="24"/>
        </w:rPr>
        <w:t xml:space="preserve">ka individuaal- ja rühmakoolitusi </w:t>
      </w:r>
      <w:r w:rsidR="00FE3E35">
        <w:rPr>
          <w:rFonts w:ascii="Times New Roman" w:hAnsi="Times New Roman"/>
          <w:sz w:val="24"/>
          <w:szCs w:val="24"/>
        </w:rPr>
        <w:t>erinevate digipädevustega seotud</w:t>
      </w:r>
      <w:r w:rsidRPr="00A616BC">
        <w:rPr>
          <w:rFonts w:ascii="Times New Roman" w:hAnsi="Times New Roman"/>
          <w:sz w:val="24"/>
          <w:szCs w:val="24"/>
        </w:rPr>
        <w:t xml:space="preserve"> teemadel. Koolituste läbiviimiseks on raamatukoguhoidjad saanud asjakohase ettevalmistuse, sh läbinud vastavad koolitused ja koostanud või kohandanud vajalikud õppematerjalid.</w:t>
      </w:r>
      <w:r w:rsidR="0017630F">
        <w:rPr>
          <w:rFonts w:ascii="Times New Roman" w:hAnsi="Times New Roman"/>
          <w:sz w:val="24"/>
          <w:szCs w:val="24"/>
        </w:rPr>
        <w:t xml:space="preserve"> </w:t>
      </w:r>
      <w:r w:rsidR="4134761C" w:rsidRPr="22E6D647">
        <w:rPr>
          <w:rFonts w:ascii="Times New Roman" w:eastAsia="Times New Roman" w:hAnsi="Times New Roman"/>
          <w:color w:val="000000" w:themeColor="text1"/>
          <w:sz w:val="24"/>
          <w:szCs w:val="24"/>
        </w:rPr>
        <w:t>Näiteks 2023. aastal korraldas Majandus- ja Kommunikatsiooniministeerium koostöös Trinidad Wiseman OÜ-ga raamatukogutöötajatele koolitustsükli "Raamatukogu digiriigi nõustajana",</w:t>
      </w:r>
      <w:r w:rsidR="00805303">
        <w:rPr>
          <w:rFonts w:ascii="Times New Roman" w:eastAsia="Times New Roman" w:hAnsi="Times New Roman"/>
          <w:color w:val="000000" w:themeColor="text1"/>
          <w:sz w:val="24"/>
          <w:szCs w:val="24"/>
        </w:rPr>
        <w:t xml:space="preserve"> </w:t>
      </w:r>
      <w:r w:rsidR="4134761C" w:rsidRPr="22E6D647">
        <w:rPr>
          <w:rFonts w:ascii="Times New Roman" w:eastAsia="Times New Roman" w:hAnsi="Times New Roman"/>
          <w:color w:val="000000" w:themeColor="text1"/>
          <w:sz w:val="24"/>
          <w:szCs w:val="24"/>
        </w:rPr>
        <w:t xml:space="preserve">mille eesmärk oli tõsta </w:t>
      </w:r>
      <w:r w:rsidR="4134761C" w:rsidRPr="22E6D647">
        <w:rPr>
          <w:rFonts w:ascii="Times New Roman" w:eastAsia="Times New Roman" w:hAnsi="Times New Roman"/>
          <w:color w:val="000000" w:themeColor="text1"/>
          <w:sz w:val="24"/>
          <w:szCs w:val="24"/>
        </w:rPr>
        <w:lastRenderedPageBreak/>
        <w:t>raamatukogutöötajate endi digipädevust ja luua neile eeldused diginõustamise teenuse pakkumiseks oma kogukonnas.</w:t>
      </w:r>
    </w:p>
    <w:p w14:paraId="58DD5833" w14:textId="77777777" w:rsidR="00690798" w:rsidRPr="00AF6307" w:rsidRDefault="00690798" w:rsidP="0017630F">
      <w:pPr>
        <w:spacing w:after="0" w:line="240" w:lineRule="auto"/>
        <w:contextualSpacing/>
        <w:jc w:val="both"/>
        <w:rPr>
          <w:rFonts w:ascii="Times New Roman" w:eastAsia="Times New Roman" w:hAnsi="Times New Roman"/>
          <w:color w:val="000000" w:themeColor="text1"/>
          <w:sz w:val="24"/>
          <w:szCs w:val="24"/>
        </w:rPr>
      </w:pPr>
    </w:p>
    <w:p w14:paraId="7CC9B566" w14:textId="3A326A30" w:rsidR="00C92810" w:rsidRPr="00AF6307" w:rsidRDefault="4134761C" w:rsidP="004D61B1">
      <w:pPr>
        <w:spacing w:before="240" w:after="240" w:line="240" w:lineRule="auto"/>
        <w:contextualSpacing/>
        <w:jc w:val="both"/>
        <w:rPr>
          <w:rFonts w:ascii="Times New Roman" w:eastAsia="Times New Roman" w:hAnsi="Times New Roman"/>
          <w:color w:val="000000" w:themeColor="text1"/>
          <w:sz w:val="24"/>
          <w:szCs w:val="24"/>
        </w:rPr>
      </w:pPr>
      <w:r w:rsidRPr="22E6D647">
        <w:rPr>
          <w:rFonts w:ascii="Times New Roman" w:eastAsia="Times New Roman" w:hAnsi="Times New Roman"/>
          <w:color w:val="000000" w:themeColor="text1"/>
          <w:sz w:val="24"/>
          <w:szCs w:val="24"/>
        </w:rPr>
        <w:t>Analüüs „Rahvaraamatukogude rolli analüüs ja ettepanekud valdkondadevahelise koostöö tõhustamiseks“</w:t>
      </w:r>
      <w:r w:rsidR="006E6C23">
        <w:rPr>
          <w:rStyle w:val="Allmrkuseviide"/>
          <w:rFonts w:ascii="Times New Roman" w:eastAsia="Times New Roman" w:hAnsi="Times New Roman"/>
          <w:color w:val="000000" w:themeColor="text1"/>
          <w:sz w:val="24"/>
          <w:szCs w:val="24"/>
        </w:rPr>
        <w:footnoteReference w:id="40"/>
      </w:r>
      <w:r w:rsidRPr="22E6D647">
        <w:rPr>
          <w:rFonts w:ascii="Times New Roman" w:eastAsia="Times New Roman" w:hAnsi="Times New Roman"/>
          <w:color w:val="000000" w:themeColor="text1"/>
          <w:sz w:val="24"/>
          <w:szCs w:val="24"/>
        </w:rPr>
        <w:t xml:space="preserve"> annab põhjalikuma ülevaate KOV rahvaraamatukogude juba toimuvast koostööst erinevate valdkondadega. Väga suur huvi on rahvaraamatukogudel just huvi- ja täiendhariduse pakkujatega koostöö tegemise vastu. Peamisteks koostööpartneriteks on nimetatud kohalikud asutused ja organisatsioonid aga ka näiteks Eesti Täiskasvanute Koolitajate Assotsiatsioon „Andras“, Eesti Töötukassa, Statistikaamet.</w:t>
      </w:r>
    </w:p>
    <w:p w14:paraId="4D98EBC0" w14:textId="77777777" w:rsidR="00457A66" w:rsidRDefault="00457A66" w:rsidP="00AF6307">
      <w:pPr>
        <w:spacing w:after="0" w:line="240" w:lineRule="auto"/>
        <w:contextualSpacing/>
        <w:jc w:val="both"/>
        <w:rPr>
          <w:rFonts w:ascii="Times New Roman" w:hAnsi="Times New Roman"/>
          <w:b/>
          <w:bCs/>
          <w:sz w:val="24"/>
          <w:szCs w:val="24"/>
        </w:rPr>
      </w:pPr>
    </w:p>
    <w:p w14:paraId="3500D5FB" w14:textId="0E6B834D" w:rsidR="0037633D" w:rsidRPr="00AF6307" w:rsidRDefault="0037633D" w:rsidP="00AF6307">
      <w:pPr>
        <w:spacing w:after="0" w:line="240" w:lineRule="auto"/>
        <w:contextualSpacing/>
        <w:jc w:val="both"/>
        <w:rPr>
          <w:rFonts w:ascii="Times New Roman" w:hAnsi="Times New Roman"/>
          <w:sz w:val="24"/>
          <w:szCs w:val="24"/>
        </w:rPr>
      </w:pPr>
      <w:r w:rsidRPr="00F6121C">
        <w:rPr>
          <w:rFonts w:ascii="Times New Roman" w:hAnsi="Times New Roman"/>
          <w:b/>
          <w:bCs/>
          <w:sz w:val="24"/>
          <w:szCs w:val="24"/>
        </w:rPr>
        <w:t>Lõige 3</w:t>
      </w:r>
      <w:r w:rsidRPr="00AF6307">
        <w:rPr>
          <w:rFonts w:ascii="Times New Roman" w:hAnsi="Times New Roman"/>
          <w:sz w:val="24"/>
          <w:szCs w:val="24"/>
        </w:rPr>
        <w:t xml:space="preserve"> kattub kehtiva RaRS § 15 lõikega 2</w:t>
      </w:r>
      <w:r w:rsidRPr="00AF6307">
        <w:rPr>
          <w:rFonts w:ascii="Times New Roman" w:hAnsi="Times New Roman"/>
          <w:sz w:val="24"/>
          <w:szCs w:val="24"/>
          <w:vertAlign w:val="superscript"/>
        </w:rPr>
        <w:t>2</w:t>
      </w:r>
      <w:r w:rsidRPr="00AF6307">
        <w:rPr>
          <w:rFonts w:ascii="Times New Roman" w:hAnsi="Times New Roman"/>
          <w:sz w:val="24"/>
          <w:szCs w:val="24"/>
        </w:rPr>
        <w:t>. Kõnealune säte lisati RaRS-i AvTS-i muutmise ja sellega seonduvalt teiste seaduste muutmise seadusega (71 SE)</w:t>
      </w:r>
      <w:r w:rsidRPr="00AF6307">
        <w:rPr>
          <w:rStyle w:val="Allmrkuseviide"/>
          <w:rFonts w:ascii="Times New Roman" w:hAnsi="Times New Roman"/>
          <w:sz w:val="24"/>
          <w:szCs w:val="24"/>
        </w:rPr>
        <w:footnoteReference w:id="41"/>
      </w:r>
      <w:r w:rsidR="003005A3" w:rsidRPr="00AF6307">
        <w:rPr>
          <w:rFonts w:ascii="Times New Roman" w:hAnsi="Times New Roman"/>
          <w:sz w:val="24"/>
          <w:szCs w:val="24"/>
        </w:rPr>
        <w:t xml:space="preserve">, et </w:t>
      </w:r>
      <w:r w:rsidR="00731C93" w:rsidRPr="00AF6307">
        <w:rPr>
          <w:rFonts w:ascii="Times New Roman" w:hAnsi="Times New Roman"/>
          <w:sz w:val="24"/>
          <w:szCs w:val="24"/>
        </w:rPr>
        <w:t>selles sisalduks</w:t>
      </w:r>
      <w:r w:rsidR="003005A3" w:rsidRPr="00AF6307">
        <w:rPr>
          <w:rFonts w:ascii="Times New Roman" w:hAnsi="Times New Roman"/>
          <w:sz w:val="24"/>
          <w:szCs w:val="24"/>
        </w:rPr>
        <w:t xml:space="preserve"> </w:t>
      </w:r>
      <w:r w:rsidR="00731C93" w:rsidRPr="00AF6307">
        <w:rPr>
          <w:rFonts w:ascii="Times New Roman" w:hAnsi="Times New Roman"/>
          <w:sz w:val="24"/>
          <w:szCs w:val="24"/>
        </w:rPr>
        <w:t>Euroopa Parlamendi ja nõukogu direktiivi 2013/37/EL, 26. juuni 2013, millega muudetakse direktiivi 2003/98/EÜ avaliku sektori valduses oleva teabe taaskasutamise kohta (ELT L 175, 27.</w:t>
      </w:r>
      <w:r w:rsidR="00750A08" w:rsidRPr="00AF6307">
        <w:rPr>
          <w:rFonts w:ascii="Times New Roman" w:hAnsi="Times New Roman"/>
          <w:sz w:val="24"/>
          <w:szCs w:val="24"/>
        </w:rPr>
        <w:t>0</w:t>
      </w:r>
      <w:r w:rsidR="00731C93" w:rsidRPr="00AF6307">
        <w:rPr>
          <w:rFonts w:ascii="Times New Roman" w:hAnsi="Times New Roman"/>
          <w:sz w:val="24"/>
          <w:szCs w:val="24"/>
        </w:rPr>
        <w:t>6.2013, lk 1–8)</w:t>
      </w:r>
      <w:r w:rsidR="00731C93" w:rsidRPr="00AF6307">
        <w:rPr>
          <w:rStyle w:val="Allmrkuseviide"/>
          <w:rFonts w:ascii="Times New Roman" w:hAnsi="Times New Roman"/>
          <w:sz w:val="24"/>
          <w:szCs w:val="24"/>
        </w:rPr>
        <w:footnoteReference w:id="42"/>
      </w:r>
      <w:r w:rsidR="003005A3" w:rsidRPr="00AF6307">
        <w:rPr>
          <w:rFonts w:ascii="Times New Roman" w:hAnsi="Times New Roman"/>
          <w:sz w:val="24"/>
          <w:szCs w:val="24"/>
        </w:rPr>
        <w:t xml:space="preserve"> nõuetele vastav määratlus, milline raamatukogude, arhiivide ja muuseumide valduses olev teave tuleb direktiivis sätestatud tingimustel ärilistel või mitteärilistel eesmärkidel taaskasutatavaks teh</w:t>
      </w:r>
      <w:r w:rsidR="00731C93" w:rsidRPr="00AF6307">
        <w:rPr>
          <w:rFonts w:ascii="Times New Roman" w:hAnsi="Times New Roman"/>
          <w:sz w:val="24"/>
          <w:szCs w:val="24"/>
        </w:rPr>
        <w:t>a. Nimetatud direktiiv küll täna enam ei kehti, ent seda asendab Euroopa Parlamendi ja nõukogu direktiiv (EL) 2019/1024, 20. juuni 2019, avaandmete ja avaliku sektori valduses oleva teabe taaskasutamise kohta (uuesti sõnastatud) (</w:t>
      </w:r>
      <w:r w:rsidR="00750A08" w:rsidRPr="00AF6307">
        <w:rPr>
          <w:rFonts w:ascii="Times New Roman" w:hAnsi="Times New Roman"/>
          <w:sz w:val="24"/>
          <w:szCs w:val="24"/>
        </w:rPr>
        <w:t>ELT L 172, 26.06.2019, lk 56–83</w:t>
      </w:r>
      <w:r w:rsidR="00731C93" w:rsidRPr="00AF6307">
        <w:rPr>
          <w:rFonts w:ascii="Times New Roman" w:hAnsi="Times New Roman"/>
          <w:sz w:val="24"/>
          <w:szCs w:val="24"/>
        </w:rPr>
        <w:t>)</w:t>
      </w:r>
      <w:r w:rsidR="00750A08" w:rsidRPr="00AF6307">
        <w:rPr>
          <w:rStyle w:val="Allmrkuseviide"/>
          <w:rFonts w:ascii="Times New Roman" w:hAnsi="Times New Roman"/>
          <w:sz w:val="24"/>
          <w:szCs w:val="24"/>
        </w:rPr>
        <w:footnoteReference w:id="43"/>
      </w:r>
      <w:r w:rsidR="00731C93" w:rsidRPr="00AF6307">
        <w:rPr>
          <w:rFonts w:ascii="Times New Roman" w:hAnsi="Times New Roman"/>
          <w:sz w:val="24"/>
          <w:szCs w:val="24"/>
        </w:rPr>
        <w:t>.</w:t>
      </w:r>
    </w:p>
    <w:p w14:paraId="684893FA" w14:textId="52B8E820" w:rsidR="00C92810" w:rsidRPr="00AF6307" w:rsidRDefault="00C92810" w:rsidP="49B5343F">
      <w:pPr>
        <w:spacing w:after="0" w:line="240" w:lineRule="auto"/>
        <w:contextualSpacing/>
        <w:jc w:val="both"/>
        <w:rPr>
          <w:rFonts w:ascii="Times New Roman" w:hAnsi="Times New Roman"/>
          <w:sz w:val="24"/>
          <w:szCs w:val="24"/>
        </w:rPr>
      </w:pPr>
    </w:p>
    <w:p w14:paraId="27C49E72" w14:textId="15F9DA1C" w:rsidR="00750A08" w:rsidRPr="00AF6307" w:rsidRDefault="264635A7" w:rsidP="1830089E">
      <w:pPr>
        <w:spacing w:after="0" w:line="240" w:lineRule="auto"/>
        <w:contextualSpacing/>
        <w:jc w:val="both"/>
        <w:rPr>
          <w:rFonts w:ascii="Times New Roman" w:hAnsi="Times New Roman"/>
          <w:sz w:val="24"/>
          <w:szCs w:val="24"/>
        </w:rPr>
      </w:pPr>
      <w:r w:rsidRPr="54EE25BE">
        <w:rPr>
          <w:rFonts w:ascii="Times New Roman" w:hAnsi="Times New Roman"/>
          <w:b/>
          <w:bCs/>
          <w:sz w:val="24"/>
          <w:szCs w:val="24"/>
        </w:rPr>
        <w:t>Lõige 4</w:t>
      </w:r>
      <w:r w:rsidRPr="54EE25BE">
        <w:rPr>
          <w:rFonts w:ascii="Times New Roman" w:hAnsi="Times New Roman"/>
          <w:sz w:val="24"/>
          <w:szCs w:val="24"/>
        </w:rPr>
        <w:t xml:space="preserve"> puudutab raamatukogudevahelist laenutust</w:t>
      </w:r>
      <w:r w:rsidR="726DEF61" w:rsidRPr="54EE25BE">
        <w:rPr>
          <w:rFonts w:ascii="Times New Roman" w:hAnsi="Times New Roman"/>
          <w:sz w:val="24"/>
          <w:szCs w:val="24"/>
        </w:rPr>
        <w:t>,</w:t>
      </w:r>
      <w:r w:rsidRPr="54EE25BE">
        <w:rPr>
          <w:rFonts w:ascii="Times New Roman" w:hAnsi="Times New Roman"/>
          <w:sz w:val="24"/>
          <w:szCs w:val="24"/>
        </w:rPr>
        <w:t xml:space="preserve"> nähes ette, et rahvaraamatukogu kogudes puuduvad väljaanded tellitakse lugeja soovil teistest raamatukogudest. Sättes on ka märgitud, et lugejalt võib nõuda raamatukogudevahelise laenutuse kulude katmist</w:t>
      </w:r>
      <w:r w:rsidR="4FE0AEF9" w:rsidRPr="54EE25BE">
        <w:rPr>
          <w:rFonts w:ascii="Times New Roman" w:hAnsi="Times New Roman"/>
          <w:sz w:val="24"/>
          <w:szCs w:val="24"/>
        </w:rPr>
        <w:t xml:space="preserve">. </w:t>
      </w:r>
      <w:r w:rsidR="023ED8A5" w:rsidRPr="54EE25BE">
        <w:rPr>
          <w:rFonts w:ascii="Times New Roman" w:hAnsi="Times New Roman"/>
          <w:sz w:val="24"/>
          <w:szCs w:val="24"/>
        </w:rPr>
        <w:t xml:space="preserve">Raamatukogudevaheline laenutus on seni olnud reguleeritud RaRS § 15 lõikes 4. </w:t>
      </w:r>
      <w:r w:rsidR="7F8DA66F" w:rsidRPr="54EE25BE">
        <w:rPr>
          <w:rFonts w:ascii="Times New Roman" w:hAnsi="Times New Roman"/>
          <w:sz w:val="24"/>
          <w:szCs w:val="24"/>
        </w:rPr>
        <w:t>Sama omavalitsuse rahvaraamatukogu kogude vahel laenut</w:t>
      </w:r>
      <w:r w:rsidR="09A60CFA" w:rsidRPr="54EE25BE">
        <w:rPr>
          <w:rFonts w:ascii="Times New Roman" w:hAnsi="Times New Roman"/>
          <w:sz w:val="24"/>
          <w:szCs w:val="24"/>
        </w:rPr>
        <w:t>u</w:t>
      </w:r>
      <w:r w:rsidR="7F8DA66F" w:rsidRPr="54EE25BE">
        <w:rPr>
          <w:rFonts w:ascii="Times New Roman" w:hAnsi="Times New Roman"/>
          <w:sz w:val="24"/>
          <w:szCs w:val="24"/>
        </w:rPr>
        <w:t xml:space="preserve">se võimaluse olemasolul kulude katmise tasu ei rakendata. Nimetatud juhul on tegemist ühe asutuse sisese laenutusega. </w:t>
      </w:r>
      <w:r w:rsidR="7DAA0A15" w:rsidRPr="54EE25BE">
        <w:rPr>
          <w:rFonts w:ascii="Times New Roman" w:hAnsi="Times New Roman"/>
          <w:sz w:val="24"/>
          <w:szCs w:val="24"/>
        </w:rPr>
        <w:t>Väljaannete liikumisega ühe rahvaraamatukogu erinevate struktuuriüksuste vahel kaasnevad arusaadavalt samuti kulud, ent need on teisalt tasandatavad sellega, et kõikides haruraamatukogudes ei pea olema sama lai valik väljaandeid kohapeal olemas, vaid seda ressurssi saab jagada.</w:t>
      </w:r>
      <w:r w:rsidR="73AF8E0D" w:rsidRPr="54EE25BE">
        <w:rPr>
          <w:rFonts w:ascii="Times New Roman" w:hAnsi="Times New Roman"/>
          <w:sz w:val="24"/>
          <w:szCs w:val="24"/>
        </w:rPr>
        <w:t xml:space="preserve"> Raamatukogu asutuse sisese laenutamise reeglid kehtestatakse rahvaraamatukogu kasutamise eeskirjas.</w:t>
      </w:r>
    </w:p>
    <w:p w14:paraId="36F329E2" w14:textId="77777777" w:rsidR="00A675F4" w:rsidRPr="00AF6307" w:rsidRDefault="00A675F4" w:rsidP="00AF6307">
      <w:pPr>
        <w:spacing w:after="0" w:line="240" w:lineRule="auto"/>
        <w:contextualSpacing/>
        <w:jc w:val="both"/>
        <w:rPr>
          <w:rFonts w:ascii="Times New Roman" w:hAnsi="Times New Roman"/>
          <w:sz w:val="24"/>
          <w:szCs w:val="24"/>
        </w:rPr>
      </w:pPr>
    </w:p>
    <w:p w14:paraId="70621A82" w14:textId="4470B6B3" w:rsidR="00687430" w:rsidRPr="00AF6307" w:rsidRDefault="00D85383" w:rsidP="00AF6307">
      <w:pPr>
        <w:spacing w:after="0" w:line="240" w:lineRule="auto"/>
        <w:contextualSpacing/>
        <w:jc w:val="both"/>
        <w:rPr>
          <w:rFonts w:ascii="Times New Roman" w:eastAsia="Times New Roman" w:hAnsi="Times New Roman"/>
          <w:sz w:val="24"/>
          <w:szCs w:val="24"/>
          <w:lang w:eastAsia="et-EE"/>
        </w:rPr>
      </w:pPr>
      <w:r w:rsidRPr="00F6121C">
        <w:rPr>
          <w:rFonts w:ascii="Times New Roman" w:hAnsi="Times New Roman"/>
          <w:b/>
          <w:bCs/>
          <w:sz w:val="24"/>
          <w:szCs w:val="24"/>
        </w:rPr>
        <w:t>Lõikes 5</w:t>
      </w:r>
      <w:r w:rsidRPr="00AF6307">
        <w:rPr>
          <w:rFonts w:ascii="Times New Roman" w:hAnsi="Times New Roman"/>
          <w:sz w:val="24"/>
          <w:szCs w:val="24"/>
        </w:rPr>
        <w:t xml:space="preserve"> reguleeritakse tagatise küsimist, mis seni on tulenenud RaRS § 15 lõikest 5. Eelnõu kohaselt võib nõuda </w:t>
      </w:r>
      <w:r w:rsidRPr="00AF6307">
        <w:rPr>
          <w:rStyle w:val="normaltextrun"/>
          <w:rFonts w:ascii="Times New Roman" w:hAnsi="Times New Roman"/>
          <w:color w:val="202020"/>
          <w:sz w:val="24"/>
          <w:szCs w:val="24"/>
          <w:shd w:val="clear" w:color="auto" w:fill="FFFFFF"/>
        </w:rPr>
        <w:t xml:space="preserve">lugejalt väljaande või eseme kojulaenutamisel tagatist kuni selle hinna kümnekordses suuruses, kui: 1) tema rahvastikuregistrisse kantud elukoht ei ole Eestis või </w:t>
      </w:r>
      <w:r w:rsidRPr="00AF6307">
        <w:rPr>
          <w:rStyle w:val="normaltextrun"/>
          <w:rFonts w:ascii="Times New Roman" w:hAnsi="Times New Roman"/>
          <w:color w:val="202020"/>
          <w:sz w:val="24"/>
          <w:szCs w:val="24"/>
          <w:bdr w:val="none" w:sz="0" w:space="0" w:color="auto" w:frame="1"/>
        </w:rPr>
        <w:t xml:space="preserve">2) see on vajalik väljaande või eseme väärtuse või nende koguväärtuse tõttu. </w:t>
      </w:r>
      <w:r w:rsidR="006B22D5" w:rsidRPr="00AF6307">
        <w:rPr>
          <w:rStyle w:val="normaltextrun"/>
          <w:rFonts w:ascii="Times New Roman" w:hAnsi="Times New Roman"/>
          <w:color w:val="202020"/>
          <w:sz w:val="24"/>
          <w:szCs w:val="24"/>
          <w:bdr w:val="none" w:sz="0" w:space="0" w:color="auto" w:frame="1"/>
        </w:rPr>
        <w:t xml:space="preserve">Võrreldes kehtiva RaRS-iga on tehtud mitu muudatust. Lisatud on täpsustus, et tagatist võib nõuda kuni väljaande või eseme hinna kümnekordses suuruses. Tagatise suurim võimalik määr on seotud eelnõu § 21 lõikest 2 tuleneva hüvitise määraga, mida lugeja on kohustatud </w:t>
      </w:r>
      <w:r w:rsidR="006B22D5" w:rsidRPr="00AF6307">
        <w:rPr>
          <w:rFonts w:ascii="Times New Roman" w:eastAsia="Times New Roman" w:hAnsi="Times New Roman"/>
          <w:sz w:val="24"/>
          <w:szCs w:val="24"/>
          <w:lang w:eastAsia="et-EE"/>
        </w:rPr>
        <w:t xml:space="preserve">väljaande või eseme rikkumise või tagastamata jätmise korral tasuma. </w:t>
      </w:r>
      <w:r w:rsidR="00687430" w:rsidRPr="00AF6307">
        <w:rPr>
          <w:rFonts w:ascii="Times New Roman" w:eastAsia="Times New Roman" w:hAnsi="Times New Roman"/>
          <w:sz w:val="24"/>
          <w:szCs w:val="24"/>
          <w:lang w:eastAsia="et-EE"/>
        </w:rPr>
        <w:t xml:space="preserve">Tagatise ja viidatud hüvitise suurust ei saa võrdsustada väljaande või eseme hinnaga selle soetamise hetkel, sest tagastamata jäetud (haruldast) </w:t>
      </w:r>
      <w:r w:rsidR="00687430" w:rsidRPr="00AF6307">
        <w:rPr>
          <w:rFonts w:ascii="Times New Roman" w:eastAsia="Times New Roman" w:hAnsi="Times New Roman"/>
          <w:sz w:val="24"/>
          <w:szCs w:val="24"/>
          <w:lang w:eastAsia="et-EE"/>
        </w:rPr>
        <w:lastRenderedPageBreak/>
        <w:t>väljaannet ei pruugi (järelturult) enam sama hinnaga saada ning arvestada tuleb ka väljaande kogusse lisamisega kaasnevat töötlemiskulu.</w:t>
      </w:r>
    </w:p>
    <w:p w14:paraId="5955DBD8" w14:textId="77777777" w:rsidR="00687430" w:rsidRPr="00AF6307" w:rsidRDefault="00687430" w:rsidP="00AF6307">
      <w:pPr>
        <w:spacing w:after="0" w:line="240" w:lineRule="auto"/>
        <w:contextualSpacing/>
        <w:jc w:val="both"/>
        <w:rPr>
          <w:rFonts w:ascii="Times New Roman" w:eastAsia="Times New Roman" w:hAnsi="Times New Roman"/>
          <w:sz w:val="24"/>
          <w:szCs w:val="24"/>
          <w:lang w:eastAsia="et-EE"/>
        </w:rPr>
      </w:pPr>
    </w:p>
    <w:p w14:paraId="45E338BA" w14:textId="419920C7" w:rsidR="003363AB" w:rsidRPr="00AF6307" w:rsidRDefault="00687430" w:rsidP="00AF6307">
      <w:pPr>
        <w:spacing w:after="0" w:line="240" w:lineRule="auto"/>
        <w:contextualSpacing/>
        <w:jc w:val="both"/>
        <w:rPr>
          <w:rStyle w:val="normaltextrun"/>
          <w:rFonts w:ascii="Times New Roman" w:hAnsi="Times New Roman"/>
          <w:color w:val="202020"/>
          <w:sz w:val="24"/>
          <w:szCs w:val="24"/>
          <w:shd w:val="clear" w:color="auto" w:fill="FFFFFF"/>
        </w:rPr>
      </w:pPr>
      <w:r w:rsidRPr="00AF6307">
        <w:rPr>
          <w:rFonts w:ascii="Times New Roman" w:eastAsia="Times New Roman" w:hAnsi="Times New Roman"/>
          <w:sz w:val="24"/>
          <w:szCs w:val="24"/>
          <w:lang w:eastAsia="et-EE"/>
        </w:rPr>
        <w:t xml:space="preserve">Kui seni on tagatise nõudmise üheks aluseks olnud asjaolu, et lugeja rahvastikuregistrisse kantud elukohaks ei ole rahvaraamatukogu asukohajärgne vald või linn, siis nüüd saab tagatist küsida, kui lugeja </w:t>
      </w:r>
      <w:r w:rsidRPr="00AF6307">
        <w:rPr>
          <w:rStyle w:val="normaltextrun"/>
          <w:rFonts w:ascii="Times New Roman" w:hAnsi="Times New Roman"/>
          <w:color w:val="202020"/>
          <w:sz w:val="24"/>
          <w:szCs w:val="24"/>
          <w:shd w:val="clear" w:color="auto" w:fill="FFFFFF"/>
        </w:rPr>
        <w:t>rahvastikuregistrisse kantud elukoht ei ole Eestis. Muudatus on tingitud asjaolust, et inimesed on muutunud liikuvamaks, jagades end sageli mitme kodu vahel ja kasutades seega ka mitme KOV-i avalikke teenuseid, s</w:t>
      </w:r>
      <w:r w:rsidR="00EE1081" w:rsidRPr="00AF6307">
        <w:rPr>
          <w:rStyle w:val="normaltextrun"/>
          <w:rFonts w:ascii="Times New Roman" w:hAnsi="Times New Roman"/>
          <w:color w:val="202020"/>
          <w:sz w:val="24"/>
          <w:szCs w:val="24"/>
          <w:shd w:val="clear" w:color="auto" w:fill="FFFFFF"/>
        </w:rPr>
        <w:t>eal</w:t>
      </w:r>
      <w:r w:rsidRPr="00AF6307">
        <w:rPr>
          <w:rStyle w:val="normaltextrun"/>
          <w:rFonts w:ascii="Times New Roman" w:hAnsi="Times New Roman"/>
          <w:color w:val="202020"/>
          <w:sz w:val="24"/>
          <w:szCs w:val="24"/>
          <w:shd w:val="clear" w:color="auto" w:fill="FFFFFF"/>
        </w:rPr>
        <w:t>h</w:t>
      </w:r>
      <w:r w:rsidR="00EE1081" w:rsidRPr="00AF6307">
        <w:rPr>
          <w:rStyle w:val="normaltextrun"/>
          <w:rFonts w:ascii="Times New Roman" w:hAnsi="Times New Roman"/>
          <w:color w:val="202020"/>
          <w:sz w:val="24"/>
          <w:szCs w:val="24"/>
          <w:shd w:val="clear" w:color="auto" w:fill="FFFFFF"/>
        </w:rPr>
        <w:t>ulgas</w:t>
      </w:r>
      <w:r w:rsidRPr="00AF6307">
        <w:rPr>
          <w:rStyle w:val="normaltextrun"/>
          <w:rFonts w:ascii="Times New Roman" w:hAnsi="Times New Roman"/>
          <w:color w:val="202020"/>
          <w:sz w:val="24"/>
          <w:szCs w:val="24"/>
          <w:shd w:val="clear" w:color="auto" w:fill="FFFFFF"/>
        </w:rPr>
        <w:t xml:space="preserve"> rahvaraamatukogu teenuseid. Samal ajal</w:t>
      </w:r>
      <w:r w:rsidR="00531268" w:rsidRPr="00AF6307">
        <w:rPr>
          <w:rStyle w:val="normaltextrun"/>
          <w:rFonts w:ascii="Times New Roman" w:hAnsi="Times New Roman"/>
          <w:color w:val="202020"/>
          <w:sz w:val="24"/>
          <w:szCs w:val="24"/>
          <w:shd w:val="clear" w:color="auto" w:fill="FFFFFF"/>
        </w:rPr>
        <w:t xml:space="preserve"> </w:t>
      </w:r>
      <w:r w:rsidRPr="00AF6307">
        <w:rPr>
          <w:rStyle w:val="normaltextrun"/>
          <w:rFonts w:ascii="Times New Roman" w:hAnsi="Times New Roman"/>
          <w:color w:val="202020"/>
          <w:sz w:val="24"/>
          <w:szCs w:val="24"/>
          <w:shd w:val="clear" w:color="auto" w:fill="FFFFFF"/>
        </w:rPr>
        <w:t xml:space="preserve">toimub suhtlus rahvaraamatukogu ja lugeja vahel üha enam elektroonilisi kanaleid </w:t>
      </w:r>
      <w:r w:rsidR="00531268" w:rsidRPr="00AF6307">
        <w:rPr>
          <w:rStyle w:val="normaltextrun"/>
          <w:rFonts w:ascii="Times New Roman" w:hAnsi="Times New Roman"/>
          <w:color w:val="202020"/>
          <w:sz w:val="24"/>
          <w:szCs w:val="24"/>
          <w:shd w:val="clear" w:color="auto" w:fill="FFFFFF"/>
        </w:rPr>
        <w:t xml:space="preserve">pidi, mistõttu inimese elukohal Eesti piires rahvaraamatukogu ees olevate kohustustega seoses olulist tähtsust ei ole. Küll aga annab rahvaraamatukogule kindlustunde see, kui lugeja registreeritud elukoht on siiski Eestis. Kuivõrd rahvaraamatukogu on avatud kõigile, on seal lugejateks sageli ka välismaalased. Kui neil puudub </w:t>
      </w:r>
      <w:r w:rsidR="00B376A8">
        <w:rPr>
          <w:rStyle w:val="normaltextrun"/>
          <w:rFonts w:ascii="Times New Roman" w:hAnsi="Times New Roman"/>
          <w:color w:val="202020"/>
          <w:sz w:val="24"/>
          <w:szCs w:val="24"/>
          <w:shd w:val="clear" w:color="auto" w:fill="FFFFFF"/>
        </w:rPr>
        <w:t xml:space="preserve">rahvastikuregistris </w:t>
      </w:r>
      <w:r w:rsidR="00B72541">
        <w:rPr>
          <w:rStyle w:val="normaltextrun"/>
          <w:rFonts w:ascii="Times New Roman" w:hAnsi="Times New Roman"/>
          <w:color w:val="202020"/>
          <w:sz w:val="24"/>
          <w:szCs w:val="24"/>
          <w:shd w:val="clear" w:color="auto" w:fill="FFFFFF"/>
        </w:rPr>
        <w:t xml:space="preserve">linna/valla täpsusega </w:t>
      </w:r>
      <w:r w:rsidR="00531268" w:rsidRPr="00AF6307">
        <w:rPr>
          <w:rStyle w:val="normaltextrun"/>
          <w:rFonts w:ascii="Times New Roman" w:hAnsi="Times New Roman"/>
          <w:color w:val="202020"/>
          <w:sz w:val="24"/>
          <w:szCs w:val="24"/>
          <w:shd w:val="clear" w:color="auto" w:fill="FFFFFF"/>
        </w:rPr>
        <w:t xml:space="preserve">registreeritud elukoha kaudu Eestiga püsiv side, on tagatise võtmine hea abinõu rahvaraamatukogu kogude tervikluse </w:t>
      </w:r>
      <w:r w:rsidR="003363AB" w:rsidRPr="00AF6307">
        <w:rPr>
          <w:rStyle w:val="normaltextrun"/>
          <w:rFonts w:ascii="Times New Roman" w:hAnsi="Times New Roman"/>
          <w:color w:val="202020"/>
          <w:sz w:val="24"/>
          <w:szCs w:val="24"/>
          <w:shd w:val="clear" w:color="auto" w:fill="FFFFFF"/>
        </w:rPr>
        <w:t>säilitamiseks</w:t>
      </w:r>
      <w:r w:rsidR="00531268" w:rsidRPr="00AF6307">
        <w:rPr>
          <w:rStyle w:val="normaltextrun"/>
          <w:rFonts w:ascii="Times New Roman" w:hAnsi="Times New Roman"/>
          <w:color w:val="202020"/>
          <w:sz w:val="24"/>
          <w:szCs w:val="24"/>
          <w:shd w:val="clear" w:color="auto" w:fill="FFFFFF"/>
        </w:rPr>
        <w:t>.</w:t>
      </w:r>
    </w:p>
    <w:p w14:paraId="6981D8D1" w14:textId="77777777" w:rsidR="003363AB" w:rsidRPr="00AF6307" w:rsidRDefault="003363AB" w:rsidP="00AF6307">
      <w:pPr>
        <w:spacing w:after="0" w:line="240" w:lineRule="auto"/>
        <w:contextualSpacing/>
        <w:jc w:val="both"/>
        <w:rPr>
          <w:rStyle w:val="normaltextrun"/>
          <w:rFonts w:ascii="Times New Roman" w:hAnsi="Times New Roman"/>
          <w:color w:val="202020"/>
          <w:sz w:val="24"/>
          <w:szCs w:val="24"/>
          <w:shd w:val="clear" w:color="auto" w:fill="FFFFFF"/>
        </w:rPr>
      </w:pPr>
    </w:p>
    <w:p w14:paraId="5E3140B4" w14:textId="6D3448F0" w:rsidR="006B22D5" w:rsidRPr="00AF6307" w:rsidRDefault="003363AB"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 xml:space="preserve">Väljaande (või eseme) väärtust puudutavasse punkti on lisatud täpsustus koguväärtuse näol. See on oluline näiteks juhul, kui laenutatud </w:t>
      </w:r>
      <w:r w:rsidR="00CF5974" w:rsidRPr="00AF6307">
        <w:rPr>
          <w:rFonts w:ascii="Times New Roman" w:hAnsi="Times New Roman"/>
          <w:sz w:val="24"/>
          <w:szCs w:val="24"/>
        </w:rPr>
        <w:t>e-luger</w:t>
      </w:r>
      <w:r w:rsidRPr="00AF6307">
        <w:rPr>
          <w:rFonts w:ascii="Times New Roman" w:hAnsi="Times New Roman"/>
          <w:sz w:val="24"/>
          <w:szCs w:val="24"/>
        </w:rPr>
        <w:t>i väärtus</w:t>
      </w:r>
      <w:r w:rsidR="00CF5974" w:rsidRPr="00AF6307">
        <w:rPr>
          <w:rFonts w:ascii="Times New Roman" w:hAnsi="Times New Roman"/>
          <w:sz w:val="24"/>
          <w:szCs w:val="24"/>
        </w:rPr>
        <w:t xml:space="preserve"> koos selle</w:t>
      </w:r>
      <w:r w:rsidRPr="00AF6307">
        <w:rPr>
          <w:rFonts w:ascii="Times New Roman" w:hAnsi="Times New Roman"/>
          <w:sz w:val="24"/>
          <w:szCs w:val="24"/>
        </w:rPr>
        <w:t>sse</w:t>
      </w:r>
      <w:r w:rsidR="00CF5974" w:rsidRPr="00AF6307">
        <w:rPr>
          <w:rFonts w:ascii="Times New Roman" w:hAnsi="Times New Roman"/>
          <w:sz w:val="24"/>
          <w:szCs w:val="24"/>
        </w:rPr>
        <w:t xml:space="preserve"> laaditud e-väljaannete väärtusega ületab </w:t>
      </w:r>
      <w:r w:rsidRPr="00AF6307">
        <w:rPr>
          <w:rFonts w:ascii="Times New Roman" w:hAnsi="Times New Roman"/>
          <w:sz w:val="24"/>
          <w:szCs w:val="24"/>
        </w:rPr>
        <w:t>piirmäära</w:t>
      </w:r>
      <w:r w:rsidR="00CF5974" w:rsidRPr="00AF6307">
        <w:rPr>
          <w:rFonts w:ascii="Times New Roman" w:hAnsi="Times New Roman"/>
          <w:sz w:val="24"/>
          <w:szCs w:val="24"/>
        </w:rPr>
        <w:t xml:space="preserve">, mille puhul </w:t>
      </w:r>
      <w:r w:rsidRPr="00AF6307">
        <w:rPr>
          <w:rFonts w:ascii="Times New Roman" w:hAnsi="Times New Roman"/>
          <w:sz w:val="24"/>
          <w:szCs w:val="24"/>
        </w:rPr>
        <w:t>KOV</w:t>
      </w:r>
      <w:r w:rsidR="00CF5974" w:rsidRPr="00AF6307">
        <w:rPr>
          <w:rFonts w:ascii="Times New Roman" w:hAnsi="Times New Roman"/>
          <w:sz w:val="24"/>
          <w:szCs w:val="24"/>
        </w:rPr>
        <w:t xml:space="preserve"> on kehtestanud tagatis</w:t>
      </w:r>
      <w:r w:rsidRPr="00AF6307">
        <w:rPr>
          <w:rFonts w:ascii="Times New Roman" w:hAnsi="Times New Roman"/>
          <w:sz w:val="24"/>
          <w:szCs w:val="24"/>
        </w:rPr>
        <w:t>e nõudmise kohustuse, olgugi et eraldivõetuna laenutatud seade ega väljaanded kõnealust piirmäära ei ületaks.</w:t>
      </w:r>
    </w:p>
    <w:p w14:paraId="6BA99E78" w14:textId="77777777" w:rsidR="00CF5974" w:rsidRPr="00AF6307" w:rsidRDefault="00CF5974" w:rsidP="00AF6307">
      <w:pPr>
        <w:spacing w:after="0" w:line="240" w:lineRule="auto"/>
        <w:contextualSpacing/>
        <w:jc w:val="both"/>
        <w:rPr>
          <w:rFonts w:ascii="Times New Roman" w:hAnsi="Times New Roman"/>
          <w:sz w:val="24"/>
          <w:szCs w:val="24"/>
        </w:rPr>
      </w:pPr>
    </w:p>
    <w:p w14:paraId="7E29813F" w14:textId="2E2DA003" w:rsidR="003363AB" w:rsidRPr="00AF6307" w:rsidRDefault="003363AB" w:rsidP="00AF6307">
      <w:pPr>
        <w:spacing w:after="0" w:line="240" w:lineRule="auto"/>
        <w:contextualSpacing/>
        <w:jc w:val="both"/>
        <w:rPr>
          <w:rFonts w:ascii="Times New Roman" w:eastAsia="Times New Roman" w:hAnsi="Times New Roman"/>
          <w:b/>
          <w:bCs/>
          <w:sz w:val="24"/>
          <w:szCs w:val="24"/>
          <w:lang w:eastAsia="et-EE"/>
        </w:rPr>
      </w:pPr>
      <w:r w:rsidRPr="00F6121C">
        <w:rPr>
          <w:rStyle w:val="normaltextrun"/>
          <w:rFonts w:ascii="Times New Roman" w:hAnsi="Times New Roman"/>
          <w:b/>
          <w:bCs/>
          <w:color w:val="202020"/>
          <w:sz w:val="24"/>
          <w:szCs w:val="24"/>
          <w:shd w:val="clear" w:color="auto" w:fill="FFFFFF"/>
        </w:rPr>
        <w:t>Lõike 6</w:t>
      </w:r>
      <w:r w:rsidRPr="00AF6307">
        <w:rPr>
          <w:rStyle w:val="normaltextrun"/>
          <w:rFonts w:ascii="Times New Roman" w:hAnsi="Times New Roman"/>
          <w:color w:val="202020"/>
          <w:sz w:val="24"/>
          <w:szCs w:val="24"/>
          <w:shd w:val="clear" w:color="auto" w:fill="FFFFFF"/>
        </w:rPr>
        <w:t xml:space="preserve"> kohaselt kehtestab sama paragrahvi lõigetes 1 ja 4 nimetatud tasude</w:t>
      </w:r>
      <w:r w:rsidR="002B6254" w:rsidRPr="00AF6307">
        <w:rPr>
          <w:rStyle w:val="normaltextrun"/>
          <w:rFonts w:ascii="Times New Roman" w:hAnsi="Times New Roman"/>
          <w:color w:val="202020"/>
          <w:sz w:val="24"/>
          <w:szCs w:val="24"/>
          <w:shd w:val="clear" w:color="auto" w:fill="FFFFFF"/>
        </w:rPr>
        <w:t xml:space="preserve"> (tasulised teenused ja raamatukogudevahelise laenutuse kulud)</w:t>
      </w:r>
      <w:r w:rsidRPr="00AF6307">
        <w:rPr>
          <w:rStyle w:val="normaltextrun"/>
          <w:rFonts w:ascii="Times New Roman" w:hAnsi="Times New Roman"/>
          <w:color w:val="202020"/>
          <w:sz w:val="24"/>
          <w:szCs w:val="24"/>
          <w:shd w:val="clear" w:color="auto" w:fill="FFFFFF"/>
        </w:rPr>
        <w:t xml:space="preserve"> kulupõhised suurused ja lõikes 5 nimetatud tagatise määra ning nende tasumise ja tagastamise tingimused ja korra KOV.</w:t>
      </w:r>
      <w:r w:rsidR="002B6254" w:rsidRPr="00AF6307">
        <w:rPr>
          <w:rStyle w:val="normaltextrun"/>
          <w:rFonts w:ascii="Times New Roman" w:hAnsi="Times New Roman"/>
          <w:color w:val="202020"/>
          <w:sz w:val="24"/>
          <w:szCs w:val="24"/>
          <w:shd w:val="clear" w:color="auto" w:fill="FFFFFF"/>
        </w:rPr>
        <w:t xml:space="preserve"> Sa</w:t>
      </w:r>
      <w:r w:rsidR="00FE2C46" w:rsidRPr="00AF6307">
        <w:rPr>
          <w:rStyle w:val="normaltextrun"/>
          <w:rFonts w:ascii="Times New Roman" w:hAnsi="Times New Roman"/>
          <w:color w:val="202020"/>
          <w:sz w:val="24"/>
          <w:szCs w:val="24"/>
          <w:shd w:val="clear" w:color="auto" w:fill="FFFFFF"/>
        </w:rPr>
        <w:t>rnased volitusnormid on</w:t>
      </w:r>
      <w:r w:rsidR="002B6254" w:rsidRPr="00AF6307">
        <w:rPr>
          <w:rStyle w:val="normaltextrun"/>
          <w:rFonts w:ascii="Times New Roman" w:hAnsi="Times New Roman"/>
          <w:color w:val="202020"/>
          <w:sz w:val="24"/>
          <w:szCs w:val="24"/>
          <w:shd w:val="clear" w:color="auto" w:fill="FFFFFF"/>
        </w:rPr>
        <w:t xml:space="preserve"> </w:t>
      </w:r>
      <w:r w:rsidR="00FE2C46" w:rsidRPr="00AF6307">
        <w:rPr>
          <w:rStyle w:val="normaltextrun"/>
          <w:rFonts w:ascii="Times New Roman" w:hAnsi="Times New Roman"/>
          <w:color w:val="202020"/>
          <w:sz w:val="24"/>
          <w:szCs w:val="24"/>
          <w:shd w:val="clear" w:color="auto" w:fill="FFFFFF"/>
        </w:rPr>
        <w:t xml:space="preserve">ka </w:t>
      </w:r>
      <w:r w:rsidR="002B6254" w:rsidRPr="00AF6307">
        <w:rPr>
          <w:rStyle w:val="normaltextrun"/>
          <w:rFonts w:ascii="Times New Roman" w:hAnsi="Times New Roman"/>
          <w:color w:val="202020"/>
          <w:sz w:val="24"/>
          <w:szCs w:val="24"/>
          <w:shd w:val="clear" w:color="auto" w:fill="FFFFFF"/>
        </w:rPr>
        <w:t>kehtiva</w:t>
      </w:r>
      <w:r w:rsidR="00FE2C46" w:rsidRPr="00AF6307">
        <w:rPr>
          <w:rStyle w:val="normaltextrun"/>
          <w:rFonts w:ascii="Times New Roman" w:hAnsi="Times New Roman"/>
          <w:color w:val="202020"/>
          <w:sz w:val="24"/>
          <w:szCs w:val="24"/>
          <w:shd w:val="clear" w:color="auto" w:fill="FFFFFF"/>
        </w:rPr>
        <w:t>s</w:t>
      </w:r>
      <w:r w:rsidR="002B6254" w:rsidRPr="00AF6307">
        <w:rPr>
          <w:rStyle w:val="normaltextrun"/>
          <w:rFonts w:ascii="Times New Roman" w:hAnsi="Times New Roman"/>
          <w:color w:val="202020"/>
          <w:sz w:val="24"/>
          <w:szCs w:val="24"/>
          <w:shd w:val="clear" w:color="auto" w:fill="FFFFFF"/>
        </w:rPr>
        <w:t xml:space="preserve"> RaRS</w:t>
      </w:r>
      <w:r w:rsidR="00E02C32">
        <w:rPr>
          <w:rStyle w:val="normaltextrun"/>
          <w:rFonts w:ascii="Times New Roman" w:hAnsi="Times New Roman"/>
          <w:color w:val="202020"/>
          <w:sz w:val="24"/>
          <w:szCs w:val="24"/>
          <w:shd w:val="clear" w:color="auto" w:fill="FFFFFF"/>
        </w:rPr>
        <w:t>-is</w:t>
      </w:r>
      <w:r w:rsidR="002B6254" w:rsidRPr="00AF6307">
        <w:rPr>
          <w:rStyle w:val="normaltextrun"/>
          <w:rFonts w:ascii="Times New Roman" w:hAnsi="Times New Roman"/>
          <w:color w:val="202020"/>
          <w:sz w:val="24"/>
          <w:szCs w:val="24"/>
          <w:shd w:val="clear" w:color="auto" w:fill="FFFFFF"/>
        </w:rPr>
        <w:t xml:space="preserve"> </w:t>
      </w:r>
      <w:r w:rsidR="00FE2C46" w:rsidRPr="00AF6307">
        <w:rPr>
          <w:rStyle w:val="normaltextrun"/>
          <w:rFonts w:ascii="Times New Roman" w:hAnsi="Times New Roman"/>
          <w:color w:val="202020"/>
          <w:sz w:val="24"/>
          <w:szCs w:val="24"/>
          <w:shd w:val="clear" w:color="auto" w:fill="FFFFFF"/>
        </w:rPr>
        <w:t>(</w:t>
      </w:r>
      <w:r w:rsidR="002B6254" w:rsidRPr="00AF6307">
        <w:rPr>
          <w:rStyle w:val="normaltextrun"/>
          <w:rFonts w:ascii="Times New Roman" w:hAnsi="Times New Roman"/>
          <w:color w:val="202020"/>
          <w:sz w:val="24"/>
          <w:szCs w:val="24"/>
          <w:shd w:val="clear" w:color="auto" w:fill="FFFFFF"/>
        </w:rPr>
        <w:t>§ 15 lõigetes 3 ja 5</w:t>
      </w:r>
      <w:r w:rsidR="002B6254" w:rsidRPr="00AF6307">
        <w:rPr>
          <w:rStyle w:val="normaltextrun"/>
          <w:rFonts w:ascii="Times New Roman" w:hAnsi="Times New Roman"/>
          <w:color w:val="202020"/>
          <w:sz w:val="24"/>
          <w:szCs w:val="24"/>
          <w:shd w:val="clear" w:color="auto" w:fill="FFFFFF"/>
          <w:vertAlign w:val="superscript"/>
        </w:rPr>
        <w:t>1</w:t>
      </w:r>
      <w:r w:rsidR="00FE2C46" w:rsidRPr="00AF6307">
        <w:rPr>
          <w:rStyle w:val="normaltextrun"/>
          <w:rFonts w:ascii="Times New Roman" w:hAnsi="Times New Roman"/>
          <w:color w:val="202020"/>
          <w:sz w:val="24"/>
          <w:szCs w:val="24"/>
          <w:shd w:val="clear" w:color="auto" w:fill="FFFFFF"/>
        </w:rPr>
        <w:t>). Uuendusena on lisatud kulupõhisuse järgimise kohustus</w:t>
      </w:r>
      <w:r w:rsidR="00993FB1" w:rsidRPr="00AF6307">
        <w:rPr>
          <w:rStyle w:val="normaltextrun"/>
          <w:rFonts w:ascii="Times New Roman" w:hAnsi="Times New Roman"/>
          <w:color w:val="202020"/>
          <w:sz w:val="24"/>
          <w:szCs w:val="24"/>
          <w:shd w:val="clear" w:color="auto" w:fill="FFFFFF"/>
        </w:rPr>
        <w:t>, kuna rahvaraamatukogu kui KOV-i ametiasutuse hallatav asutus ei osuta avalikke teenuseid tulu teenimise eesmärgil.</w:t>
      </w:r>
    </w:p>
    <w:p w14:paraId="67E4FD25" w14:textId="77777777" w:rsidR="00E63A9D" w:rsidRPr="00AF6307" w:rsidRDefault="00E63A9D" w:rsidP="00AF6307">
      <w:pPr>
        <w:spacing w:after="0" w:line="240" w:lineRule="auto"/>
        <w:contextualSpacing/>
        <w:jc w:val="both"/>
        <w:rPr>
          <w:rFonts w:ascii="Times New Roman" w:hAnsi="Times New Roman"/>
          <w:sz w:val="24"/>
          <w:szCs w:val="24"/>
        </w:rPr>
      </w:pPr>
    </w:p>
    <w:p w14:paraId="162BCEB6" w14:textId="5301C750" w:rsidR="00E63A9D" w:rsidRPr="00AF6307" w:rsidRDefault="00E63A9D" w:rsidP="00AF6307">
      <w:pPr>
        <w:spacing w:after="0" w:line="240" w:lineRule="auto"/>
        <w:contextualSpacing/>
        <w:jc w:val="both"/>
        <w:rPr>
          <w:rFonts w:ascii="Times New Roman" w:hAnsi="Times New Roman"/>
          <w:bCs/>
          <w:sz w:val="24"/>
          <w:szCs w:val="24"/>
        </w:rPr>
      </w:pPr>
      <w:r w:rsidRPr="00AF6307">
        <w:rPr>
          <w:rFonts w:ascii="Times New Roman" w:hAnsi="Times New Roman"/>
          <w:b/>
          <w:bCs/>
          <w:sz w:val="24"/>
          <w:szCs w:val="24"/>
        </w:rPr>
        <w:t>Eelnõu § 18</w:t>
      </w:r>
      <w:r w:rsidRPr="00AF6307">
        <w:rPr>
          <w:rFonts w:ascii="Times New Roman" w:hAnsi="Times New Roman"/>
          <w:sz w:val="24"/>
          <w:szCs w:val="24"/>
        </w:rPr>
        <w:t xml:space="preserve"> – </w:t>
      </w:r>
      <w:r w:rsidR="00B96BD3" w:rsidRPr="00AF6307">
        <w:rPr>
          <w:rFonts w:ascii="Times New Roman" w:hAnsi="Times New Roman"/>
          <w:sz w:val="24"/>
          <w:szCs w:val="24"/>
        </w:rPr>
        <w:t xml:space="preserve">reguleeritakse </w:t>
      </w:r>
      <w:r w:rsidR="00B96BD3" w:rsidRPr="00AF6307">
        <w:rPr>
          <w:rFonts w:ascii="Times New Roman" w:hAnsi="Times New Roman"/>
          <w:bCs/>
          <w:sz w:val="24"/>
          <w:szCs w:val="24"/>
        </w:rPr>
        <w:t>rahvaraamatukogu lugejaks registreerimise ja isikuandmete töötlemisega seonduvat.</w:t>
      </w:r>
    </w:p>
    <w:p w14:paraId="47176D01" w14:textId="77777777" w:rsidR="00B96BD3" w:rsidRPr="00AF6307" w:rsidRDefault="00B96BD3" w:rsidP="00AF6307">
      <w:pPr>
        <w:spacing w:after="0" w:line="240" w:lineRule="auto"/>
        <w:contextualSpacing/>
        <w:jc w:val="both"/>
        <w:rPr>
          <w:rFonts w:ascii="Times New Roman" w:hAnsi="Times New Roman"/>
          <w:bCs/>
          <w:sz w:val="24"/>
          <w:szCs w:val="24"/>
        </w:rPr>
      </w:pPr>
    </w:p>
    <w:p w14:paraId="1F433D75" w14:textId="76C1078C" w:rsidR="00B96BD3" w:rsidRPr="00AF6307" w:rsidRDefault="00B96BD3" w:rsidP="00AF6307">
      <w:pPr>
        <w:spacing w:after="0" w:line="240" w:lineRule="auto"/>
        <w:contextualSpacing/>
        <w:jc w:val="both"/>
        <w:rPr>
          <w:rFonts w:ascii="Times New Roman" w:hAnsi="Times New Roman"/>
          <w:sz w:val="24"/>
          <w:szCs w:val="24"/>
        </w:rPr>
      </w:pPr>
      <w:r w:rsidRPr="00F6121C">
        <w:rPr>
          <w:rFonts w:ascii="Times New Roman" w:hAnsi="Times New Roman"/>
          <w:b/>
          <w:bCs/>
          <w:sz w:val="24"/>
          <w:szCs w:val="24"/>
        </w:rPr>
        <w:t>Lõikes 1</w:t>
      </w:r>
      <w:r w:rsidRPr="00AF6307">
        <w:rPr>
          <w:rFonts w:ascii="Times New Roman" w:hAnsi="Times New Roman"/>
          <w:sz w:val="24"/>
          <w:szCs w:val="24"/>
        </w:rPr>
        <w:t xml:space="preserve"> nähakse ette, et rahvaraamatukogu </w:t>
      </w:r>
      <w:r w:rsidRPr="00AF6307">
        <w:rPr>
          <w:rFonts w:ascii="Times New Roman" w:hAnsi="Times New Roman"/>
          <w:bCs/>
          <w:sz w:val="24"/>
          <w:szCs w:val="24"/>
        </w:rPr>
        <w:t>töötleb isikuandmeid</w:t>
      </w:r>
      <w:r w:rsidRPr="00AF6307" w:rsidDel="008B3BA8">
        <w:rPr>
          <w:rFonts w:ascii="Times New Roman" w:hAnsi="Times New Roman"/>
          <w:sz w:val="24"/>
          <w:szCs w:val="24"/>
        </w:rPr>
        <w:t xml:space="preserve"> </w:t>
      </w:r>
      <w:r w:rsidRPr="00AF6307">
        <w:rPr>
          <w:rFonts w:ascii="Times New Roman" w:hAnsi="Times New Roman"/>
          <w:sz w:val="24"/>
          <w:szCs w:val="24"/>
        </w:rPr>
        <w:t>lugejatele rahvaraamatukogu teenuste osutamiseks, laenutuste üle arvestuse pidamiseks, statistiliseks aruandluseks ja teenuste analüüsiks ning lugeja ja külastaja vastutuse tagamiseks. Säte kattub üldjoontes kehtiva RaRS § 15</w:t>
      </w:r>
      <w:r w:rsidRPr="00AF6307">
        <w:rPr>
          <w:rFonts w:ascii="Times New Roman" w:hAnsi="Times New Roman"/>
          <w:sz w:val="24"/>
          <w:szCs w:val="24"/>
          <w:vertAlign w:val="superscript"/>
        </w:rPr>
        <w:t>1</w:t>
      </w:r>
      <w:r w:rsidRPr="00AF6307">
        <w:rPr>
          <w:rFonts w:ascii="Times New Roman" w:hAnsi="Times New Roman"/>
          <w:sz w:val="24"/>
          <w:szCs w:val="24"/>
        </w:rPr>
        <w:t xml:space="preserve"> lõikega 1, kuid üldistatud on viidet lugeja vastutusele ja lisatud ka isikuandmete töötlemine külastaja vastutuse tagamise eesmärgil (vt selle kohta täpsemalt eelnõu § 18 lõike 9 selgitust).</w:t>
      </w:r>
      <w:r w:rsidR="4B10F62D" w:rsidRPr="76492227">
        <w:rPr>
          <w:rFonts w:ascii="Times New Roman" w:hAnsi="Times New Roman"/>
          <w:sz w:val="24"/>
          <w:szCs w:val="24"/>
        </w:rPr>
        <w:t xml:space="preserve"> </w:t>
      </w:r>
      <w:r w:rsidR="00436176">
        <w:rPr>
          <w:rFonts w:ascii="Times New Roman" w:hAnsi="Times New Roman"/>
          <w:sz w:val="24"/>
          <w:szCs w:val="24"/>
        </w:rPr>
        <w:t>Lõikes 1 nimetatud i</w:t>
      </w:r>
      <w:r w:rsidR="00211DC1">
        <w:rPr>
          <w:rFonts w:ascii="Times New Roman" w:hAnsi="Times New Roman"/>
          <w:sz w:val="24"/>
          <w:szCs w:val="24"/>
        </w:rPr>
        <w:t>sikua</w:t>
      </w:r>
      <w:r w:rsidR="001F71A6">
        <w:rPr>
          <w:rFonts w:ascii="Times New Roman" w:hAnsi="Times New Roman"/>
          <w:sz w:val="24"/>
          <w:szCs w:val="24"/>
        </w:rPr>
        <w:t xml:space="preserve">ndmed saadakse </w:t>
      </w:r>
      <w:r w:rsidR="00541B3E">
        <w:rPr>
          <w:rFonts w:ascii="Times New Roman" w:hAnsi="Times New Roman"/>
          <w:sz w:val="24"/>
          <w:szCs w:val="24"/>
        </w:rPr>
        <w:t>r</w:t>
      </w:r>
      <w:r w:rsidR="001F71A6">
        <w:rPr>
          <w:rFonts w:ascii="Times New Roman" w:hAnsi="Times New Roman"/>
          <w:sz w:val="24"/>
          <w:szCs w:val="24"/>
        </w:rPr>
        <w:t>ahvastikuregistrist</w:t>
      </w:r>
      <w:r w:rsidR="00541B3E">
        <w:rPr>
          <w:rFonts w:ascii="Times New Roman" w:hAnsi="Times New Roman"/>
          <w:sz w:val="24"/>
          <w:szCs w:val="24"/>
        </w:rPr>
        <w:t>.</w:t>
      </w:r>
    </w:p>
    <w:p w14:paraId="4B66602D" w14:textId="77777777" w:rsidR="00B96BD3" w:rsidRPr="00AF6307" w:rsidRDefault="00B96BD3" w:rsidP="00AF6307">
      <w:pPr>
        <w:spacing w:after="0" w:line="240" w:lineRule="auto"/>
        <w:contextualSpacing/>
        <w:jc w:val="both"/>
        <w:rPr>
          <w:rFonts w:ascii="Times New Roman" w:hAnsi="Times New Roman"/>
          <w:sz w:val="24"/>
          <w:szCs w:val="24"/>
        </w:rPr>
      </w:pPr>
    </w:p>
    <w:p w14:paraId="5B3BDC46" w14:textId="5F2907ED" w:rsidR="00EC738F" w:rsidRPr="00AF6307" w:rsidRDefault="0771653A" w:rsidP="1954DB38">
      <w:pPr>
        <w:spacing w:after="0" w:line="240" w:lineRule="auto"/>
        <w:contextualSpacing/>
        <w:jc w:val="both"/>
        <w:rPr>
          <w:rFonts w:ascii="Times New Roman" w:hAnsi="Times New Roman"/>
          <w:sz w:val="24"/>
          <w:szCs w:val="24"/>
        </w:rPr>
      </w:pPr>
      <w:r w:rsidRPr="1954DB38">
        <w:rPr>
          <w:rFonts w:ascii="Times New Roman" w:hAnsi="Times New Roman"/>
          <w:b/>
          <w:bCs/>
          <w:sz w:val="24"/>
          <w:szCs w:val="24"/>
        </w:rPr>
        <w:t>Lõi</w:t>
      </w:r>
      <w:r w:rsidR="67DA4D5F" w:rsidRPr="1954DB38">
        <w:rPr>
          <w:rFonts w:ascii="Times New Roman" w:hAnsi="Times New Roman"/>
          <w:b/>
          <w:bCs/>
          <w:sz w:val="24"/>
          <w:szCs w:val="24"/>
        </w:rPr>
        <w:t>get</w:t>
      </w:r>
      <w:r w:rsidRPr="1954DB38">
        <w:rPr>
          <w:rFonts w:ascii="Times New Roman" w:hAnsi="Times New Roman"/>
          <w:b/>
          <w:bCs/>
          <w:sz w:val="24"/>
          <w:szCs w:val="24"/>
        </w:rPr>
        <w:t>e 2</w:t>
      </w:r>
      <w:r w:rsidR="32604710" w:rsidRPr="1954DB38">
        <w:rPr>
          <w:rFonts w:ascii="Times New Roman" w:hAnsi="Times New Roman"/>
          <w:b/>
          <w:bCs/>
          <w:sz w:val="24"/>
          <w:szCs w:val="24"/>
        </w:rPr>
        <w:t>, 3 ja 4</w:t>
      </w:r>
      <w:r w:rsidRPr="1954DB38">
        <w:rPr>
          <w:rFonts w:ascii="Times New Roman" w:hAnsi="Times New Roman"/>
          <w:sz w:val="24"/>
          <w:szCs w:val="24"/>
        </w:rPr>
        <w:t xml:space="preserve"> sõnastamisel on eeskujuks võetud kehtiv RaRS § 15</w:t>
      </w:r>
      <w:r w:rsidRPr="1954DB38">
        <w:rPr>
          <w:rFonts w:ascii="Times New Roman" w:hAnsi="Times New Roman"/>
          <w:sz w:val="24"/>
          <w:szCs w:val="24"/>
          <w:vertAlign w:val="superscript"/>
        </w:rPr>
        <w:t>1</w:t>
      </w:r>
      <w:r w:rsidRPr="1954DB38">
        <w:rPr>
          <w:rFonts w:ascii="Times New Roman" w:hAnsi="Times New Roman"/>
          <w:sz w:val="24"/>
          <w:szCs w:val="24"/>
        </w:rPr>
        <w:t xml:space="preserve"> lõige 2.</w:t>
      </w:r>
    </w:p>
    <w:p w14:paraId="78DDFF03" w14:textId="66D74B32" w:rsidR="00EC738F" w:rsidRPr="00873B21" w:rsidRDefault="00EC738F" w:rsidP="1954DB38">
      <w:pPr>
        <w:spacing w:after="0" w:line="240" w:lineRule="auto"/>
        <w:contextualSpacing/>
        <w:jc w:val="both"/>
        <w:rPr>
          <w:rFonts w:ascii="Times New Roman" w:hAnsi="Times New Roman"/>
          <w:sz w:val="24"/>
          <w:szCs w:val="24"/>
        </w:rPr>
      </w:pPr>
    </w:p>
    <w:p w14:paraId="26F4DDED" w14:textId="3EA79EA8" w:rsidR="00EC738F" w:rsidRPr="00AF6307" w:rsidRDefault="061E1C07" w:rsidP="1954DB38">
      <w:pPr>
        <w:spacing w:after="0" w:line="240" w:lineRule="auto"/>
        <w:contextualSpacing/>
        <w:jc w:val="both"/>
        <w:rPr>
          <w:rFonts w:ascii="Times New Roman" w:hAnsi="Times New Roman"/>
          <w:sz w:val="24"/>
          <w:szCs w:val="24"/>
        </w:rPr>
      </w:pPr>
      <w:r w:rsidRPr="1954DB38">
        <w:rPr>
          <w:rFonts w:ascii="Times New Roman" w:hAnsi="Times New Roman"/>
          <w:b/>
          <w:bCs/>
          <w:sz w:val="24"/>
          <w:szCs w:val="24"/>
        </w:rPr>
        <w:t>Lõikesse 2</w:t>
      </w:r>
      <w:r w:rsidRPr="1954DB38">
        <w:rPr>
          <w:rFonts w:ascii="Times New Roman" w:hAnsi="Times New Roman"/>
          <w:sz w:val="24"/>
          <w:szCs w:val="24"/>
        </w:rPr>
        <w:t xml:space="preserve"> on l</w:t>
      </w:r>
      <w:r w:rsidR="415DA206" w:rsidRPr="1954DB38">
        <w:rPr>
          <w:rFonts w:ascii="Times New Roman" w:hAnsi="Times New Roman"/>
          <w:sz w:val="24"/>
          <w:szCs w:val="24"/>
        </w:rPr>
        <w:t xml:space="preserve">isatud võimalus registreeruda rahvaraamatukogu lugejaks ka juhiloa alusel. Juhiloal on küll isikut tõendava dokumendi tunnused, kuid tegemist ei ole siiski isikut tõendava dokumendiga, </w:t>
      </w:r>
      <w:r w:rsidR="2B057546" w:rsidRPr="1954DB38">
        <w:rPr>
          <w:rFonts w:ascii="Times New Roman" w:hAnsi="Times New Roman"/>
          <w:sz w:val="24"/>
          <w:szCs w:val="24"/>
        </w:rPr>
        <w:t>mistõttu on vajalik see isikut tõendavate dokumentide ja õpilaspileti kõrval RaRS-is eraldi nimetada.</w:t>
      </w:r>
    </w:p>
    <w:p w14:paraId="64C832BC" w14:textId="77777777" w:rsidR="00EC738F" w:rsidRPr="00AF6307" w:rsidRDefault="00EC738F" w:rsidP="00AF6307">
      <w:pPr>
        <w:spacing w:after="0" w:line="240" w:lineRule="auto"/>
        <w:contextualSpacing/>
        <w:jc w:val="both"/>
        <w:rPr>
          <w:rFonts w:ascii="Times New Roman" w:hAnsi="Times New Roman"/>
          <w:sz w:val="24"/>
          <w:szCs w:val="24"/>
        </w:rPr>
      </w:pPr>
    </w:p>
    <w:p w14:paraId="5020F068" w14:textId="12DD4A1C" w:rsidR="00EC738F" w:rsidRPr="00AF6307" w:rsidRDefault="0C36AB4F" w:rsidP="5134F38D">
      <w:pPr>
        <w:spacing w:after="0" w:line="240" w:lineRule="auto"/>
        <w:contextualSpacing/>
        <w:jc w:val="both"/>
        <w:rPr>
          <w:rFonts w:ascii="Times New Roman" w:hAnsi="Times New Roman"/>
          <w:sz w:val="24"/>
          <w:szCs w:val="24"/>
        </w:rPr>
      </w:pPr>
      <w:r w:rsidRPr="5134F38D">
        <w:rPr>
          <w:rFonts w:ascii="Times New Roman" w:hAnsi="Times New Roman"/>
          <w:b/>
          <w:bCs/>
          <w:sz w:val="24"/>
          <w:szCs w:val="24"/>
        </w:rPr>
        <w:t>Lõi</w:t>
      </w:r>
      <w:r w:rsidR="47C0FE35" w:rsidRPr="5134F38D">
        <w:rPr>
          <w:rFonts w:ascii="Times New Roman" w:hAnsi="Times New Roman"/>
          <w:b/>
          <w:bCs/>
          <w:sz w:val="24"/>
          <w:szCs w:val="24"/>
        </w:rPr>
        <w:t>kes 3</w:t>
      </w:r>
      <w:r w:rsidR="6B40D309" w:rsidRPr="5134F38D">
        <w:rPr>
          <w:rFonts w:ascii="Times New Roman" w:hAnsi="Times New Roman"/>
          <w:sz w:val="24"/>
          <w:szCs w:val="24"/>
        </w:rPr>
        <w:t xml:space="preserve"> </w:t>
      </w:r>
      <w:r w:rsidR="77C4762F" w:rsidRPr="5134F38D">
        <w:rPr>
          <w:rFonts w:ascii="Times New Roman" w:hAnsi="Times New Roman"/>
          <w:sz w:val="24"/>
          <w:szCs w:val="24"/>
        </w:rPr>
        <w:t>nähakse ette</w:t>
      </w:r>
      <w:r w:rsidRPr="5134F38D">
        <w:rPr>
          <w:rFonts w:ascii="Times New Roman" w:hAnsi="Times New Roman"/>
          <w:sz w:val="24"/>
          <w:szCs w:val="24"/>
        </w:rPr>
        <w:t xml:space="preserve"> võimalus küsida lisaks alaealisele ka täisealise eestkostetava puhul väljaande või eseme kojulaenutamiseks tema seadusliku esindaja andmeid ja kirjalikku nõusolekut. Rahvaraamatukogu küll ei kontrolli iga täisealise lugejaks registreeruda soovija puhul ega talle eestkostjat pole määratud, kuid sageli annab eestkostja sellest </w:t>
      </w:r>
      <w:r w:rsidRPr="5134F38D">
        <w:rPr>
          <w:rFonts w:ascii="Times New Roman" w:hAnsi="Times New Roman"/>
          <w:sz w:val="24"/>
          <w:szCs w:val="24"/>
        </w:rPr>
        <w:lastRenderedPageBreak/>
        <w:t xml:space="preserve">rahvaraamatukogule ise märku. Kõnealune täiendus võimaldab sellisel juhul töödelda ka eestkostja isikuandmeid, et tagada </w:t>
      </w:r>
      <w:r w:rsidR="2584D3BA" w:rsidRPr="5134F38D">
        <w:rPr>
          <w:rFonts w:ascii="Times New Roman" w:hAnsi="Times New Roman"/>
          <w:sz w:val="24"/>
          <w:szCs w:val="24"/>
        </w:rPr>
        <w:t>vajadusel kontakt vastutava isikuga.</w:t>
      </w:r>
    </w:p>
    <w:p w14:paraId="4CEBFE8C" w14:textId="04B1C3C4" w:rsidR="474229A2" w:rsidRDefault="474229A2" w:rsidP="5134F38D">
      <w:pPr>
        <w:spacing w:after="0" w:line="240" w:lineRule="auto"/>
        <w:contextualSpacing/>
        <w:jc w:val="both"/>
        <w:rPr>
          <w:rFonts w:ascii="Times New Roman" w:eastAsia="Times New Roman" w:hAnsi="Times New Roman"/>
          <w:sz w:val="24"/>
          <w:szCs w:val="24"/>
        </w:rPr>
      </w:pPr>
    </w:p>
    <w:p w14:paraId="78C89F61" w14:textId="3D023DF3" w:rsidR="00EC738F" w:rsidRPr="00E9569C" w:rsidRDefault="4310E557" w:rsidP="54EE25BE">
      <w:pPr>
        <w:spacing w:after="0" w:line="240" w:lineRule="auto"/>
        <w:jc w:val="both"/>
        <w:rPr>
          <w:rFonts w:ascii="Times New Roman" w:eastAsia="Times New Roman" w:hAnsi="Times New Roman"/>
          <w:sz w:val="24"/>
          <w:szCs w:val="24"/>
        </w:rPr>
      </w:pPr>
      <w:r w:rsidRPr="5134F38D">
        <w:rPr>
          <w:rFonts w:ascii="Times New Roman" w:eastAsia="Times New Roman" w:hAnsi="Times New Roman"/>
          <w:sz w:val="24"/>
          <w:szCs w:val="24"/>
        </w:rPr>
        <w:t xml:space="preserve">Vanema või seadusliku esindaja kirjalik nõusolek on vajalik, kuna vanem või eestkostja vastutavad, et ära hoida näiteks rahalised nõuded viivitatud aja eest aga olla ka teadlik, et </w:t>
      </w:r>
      <w:r w:rsidR="6DE87047" w:rsidRPr="5134F38D">
        <w:rPr>
          <w:rFonts w:ascii="Times New Roman" w:eastAsia="Times New Roman" w:hAnsi="Times New Roman"/>
          <w:sz w:val="24"/>
          <w:szCs w:val="24"/>
        </w:rPr>
        <w:t>väljaande</w:t>
      </w:r>
      <w:r w:rsidRPr="5134F38D">
        <w:rPr>
          <w:rFonts w:ascii="Times New Roman" w:eastAsia="Times New Roman" w:hAnsi="Times New Roman"/>
          <w:sz w:val="24"/>
          <w:szCs w:val="24"/>
        </w:rPr>
        <w:t xml:space="preserve"> rikkumisel lasub tal tekitatud kahju hüvitamise kohustus. Võlaõigusseaduse (VÕS) § 1053 alusel vastutab laste ja hoolduse alla antud isikute tekitatud kahju eest vanem või eeskostja.</w:t>
      </w:r>
      <w:r w:rsidR="00E9569C">
        <w:rPr>
          <w:rFonts w:ascii="Times New Roman" w:eastAsia="Times New Roman" w:hAnsi="Times New Roman"/>
          <w:sz w:val="24"/>
          <w:szCs w:val="24"/>
        </w:rPr>
        <w:t xml:space="preserve"> </w:t>
      </w:r>
      <w:r w:rsidR="530E24C1" w:rsidRPr="54EE25BE">
        <w:rPr>
          <w:rFonts w:ascii="Times New Roman" w:eastAsia="Times New Roman" w:hAnsi="Times New Roman"/>
          <w:sz w:val="24"/>
          <w:szCs w:val="24"/>
        </w:rPr>
        <w:t>Omavalitsus saab otsustada, kas väljaande tagastamata aja eest küsida viivist või nõuda rikutud väljaande hüvitamist. Nõuoleku puudumisel võib vanem või eeskostja keelduda viivise maksmisest ja kahju hüvitamisest, kui ta polnud teadlik võimalikest tekkivatest kuludest.</w:t>
      </w:r>
    </w:p>
    <w:p w14:paraId="057E7343" w14:textId="77777777" w:rsidR="00873B21" w:rsidRPr="00EF04DD" w:rsidRDefault="00873B21" w:rsidP="54EE25BE">
      <w:pPr>
        <w:spacing w:after="0" w:line="240" w:lineRule="auto"/>
        <w:contextualSpacing/>
        <w:jc w:val="both"/>
        <w:rPr>
          <w:rFonts w:ascii="Times New Roman" w:hAnsi="Times New Roman"/>
          <w:sz w:val="24"/>
          <w:szCs w:val="24"/>
        </w:rPr>
      </w:pPr>
    </w:p>
    <w:p w14:paraId="68E86B5C" w14:textId="0B1DEBBC" w:rsidR="003115EA" w:rsidRPr="00AF6307" w:rsidRDefault="623F91EE" w:rsidP="003115EA">
      <w:pPr>
        <w:spacing w:after="0" w:line="240" w:lineRule="auto"/>
        <w:contextualSpacing/>
        <w:jc w:val="both"/>
        <w:rPr>
          <w:rFonts w:ascii="Times New Roman" w:eastAsia="Times New Roman" w:hAnsi="Times New Roman"/>
          <w:sz w:val="24"/>
          <w:szCs w:val="24"/>
        </w:rPr>
      </w:pPr>
      <w:r w:rsidRPr="54EE25BE">
        <w:rPr>
          <w:rFonts w:ascii="Times New Roman" w:hAnsi="Times New Roman"/>
          <w:b/>
          <w:bCs/>
          <w:sz w:val="24"/>
          <w:szCs w:val="24"/>
        </w:rPr>
        <w:t>Lõikes 4</w:t>
      </w:r>
      <w:r w:rsidRPr="54EE25BE">
        <w:rPr>
          <w:rFonts w:ascii="Times New Roman" w:hAnsi="Times New Roman"/>
          <w:sz w:val="24"/>
          <w:szCs w:val="24"/>
        </w:rPr>
        <w:t xml:space="preserve"> tuuakse t</w:t>
      </w:r>
      <w:r w:rsidR="2584D3BA" w:rsidRPr="54EE25BE">
        <w:rPr>
          <w:rFonts w:ascii="Times New Roman" w:hAnsi="Times New Roman"/>
          <w:sz w:val="24"/>
          <w:szCs w:val="24"/>
        </w:rPr>
        <w:t xml:space="preserve">öödeldavate </w:t>
      </w:r>
      <w:r w:rsidR="7892CCCE" w:rsidRPr="54EE25BE">
        <w:rPr>
          <w:rFonts w:ascii="Times New Roman" w:hAnsi="Times New Roman"/>
          <w:sz w:val="24"/>
          <w:szCs w:val="24"/>
        </w:rPr>
        <w:t>isiku</w:t>
      </w:r>
      <w:r w:rsidR="78AD4821" w:rsidRPr="54EE25BE">
        <w:rPr>
          <w:rFonts w:ascii="Times New Roman" w:hAnsi="Times New Roman"/>
          <w:sz w:val="24"/>
          <w:szCs w:val="24"/>
        </w:rPr>
        <w:t>andmete sh</w:t>
      </w:r>
      <w:r w:rsidR="2EDFCB78" w:rsidRPr="54EE25BE">
        <w:rPr>
          <w:rFonts w:ascii="Times New Roman" w:hAnsi="Times New Roman"/>
          <w:sz w:val="24"/>
          <w:szCs w:val="24"/>
        </w:rPr>
        <w:t xml:space="preserve"> eriliiki isikuandmete loetelu.</w:t>
      </w:r>
      <w:r w:rsidR="0F39B6FE" w:rsidRPr="54EE25BE">
        <w:rPr>
          <w:rFonts w:ascii="Times New Roman" w:hAnsi="Times New Roman"/>
          <w:sz w:val="24"/>
          <w:szCs w:val="24"/>
        </w:rPr>
        <w:t xml:space="preserve"> Sealjuures tuuakse töödeldavate isikuandmete loetelu </w:t>
      </w:r>
      <w:r w:rsidR="3EC72F37" w:rsidRPr="54EE25BE">
        <w:rPr>
          <w:rFonts w:ascii="Times New Roman" w:hAnsi="Times New Roman"/>
          <w:sz w:val="24"/>
          <w:szCs w:val="24"/>
        </w:rPr>
        <w:t xml:space="preserve">seaduses </w:t>
      </w:r>
      <w:r w:rsidR="0F39B6FE" w:rsidRPr="54EE25BE">
        <w:rPr>
          <w:rFonts w:ascii="Times New Roman" w:hAnsi="Times New Roman"/>
          <w:sz w:val="24"/>
          <w:szCs w:val="24"/>
        </w:rPr>
        <w:t xml:space="preserve">üldistatud kujul. </w:t>
      </w:r>
      <w:r w:rsidR="00D364E0">
        <w:rPr>
          <w:rFonts w:ascii="Times New Roman" w:hAnsi="Times New Roman"/>
          <w:sz w:val="24"/>
          <w:szCs w:val="24"/>
        </w:rPr>
        <w:t>Eelnõu</w:t>
      </w:r>
      <w:r w:rsidR="00724DBE">
        <w:rPr>
          <w:rFonts w:ascii="Times New Roman" w:hAnsi="Times New Roman"/>
          <w:sz w:val="24"/>
          <w:szCs w:val="24"/>
        </w:rPr>
        <w:t xml:space="preserve"> § 18</w:t>
      </w:r>
      <w:r w:rsidR="00D364E0">
        <w:rPr>
          <w:rFonts w:ascii="Times New Roman" w:hAnsi="Times New Roman"/>
          <w:sz w:val="24"/>
          <w:szCs w:val="24"/>
        </w:rPr>
        <w:t xml:space="preserve"> l</w:t>
      </w:r>
      <w:r w:rsidR="003115EA">
        <w:rPr>
          <w:rFonts w:ascii="Times New Roman" w:hAnsi="Times New Roman"/>
          <w:sz w:val="24"/>
          <w:szCs w:val="24"/>
        </w:rPr>
        <w:t xml:space="preserve">õike 4 punktides 1 ja 4 nimetatud </w:t>
      </w:r>
      <w:r w:rsidR="003115EA" w:rsidRPr="00CF023D">
        <w:rPr>
          <w:rFonts w:ascii="Times New Roman" w:hAnsi="Times New Roman"/>
          <w:sz w:val="24"/>
          <w:szCs w:val="24"/>
        </w:rPr>
        <w:t>lugeja ja vajaduse korral tema seadusliku esindaja isikuandme</w:t>
      </w:r>
      <w:r w:rsidR="001404B2">
        <w:rPr>
          <w:rFonts w:ascii="Times New Roman" w:hAnsi="Times New Roman"/>
          <w:sz w:val="24"/>
          <w:szCs w:val="24"/>
        </w:rPr>
        <w:t>d</w:t>
      </w:r>
      <w:r w:rsidR="003115EA">
        <w:rPr>
          <w:rFonts w:ascii="Times New Roman" w:hAnsi="Times New Roman"/>
          <w:sz w:val="24"/>
          <w:szCs w:val="24"/>
        </w:rPr>
        <w:t xml:space="preserve"> saadakse rahvastikuregistrist.</w:t>
      </w:r>
    </w:p>
    <w:p w14:paraId="49E21259" w14:textId="77777777" w:rsidR="009E212A" w:rsidRDefault="009E212A" w:rsidP="54EE25BE">
      <w:pPr>
        <w:spacing w:after="0" w:line="240" w:lineRule="auto"/>
        <w:contextualSpacing/>
        <w:jc w:val="both"/>
        <w:rPr>
          <w:rFonts w:ascii="Times New Roman" w:eastAsia="Times New Roman" w:hAnsi="Times New Roman"/>
          <w:sz w:val="24"/>
          <w:szCs w:val="24"/>
        </w:rPr>
      </w:pPr>
    </w:p>
    <w:p w14:paraId="4E18B6A1" w14:textId="4CB87BD0" w:rsidR="0094280C" w:rsidRPr="00AF6307" w:rsidRDefault="2EDFCB78" w:rsidP="54EE25BE">
      <w:pPr>
        <w:spacing w:after="0" w:line="240" w:lineRule="auto"/>
        <w:contextualSpacing/>
        <w:jc w:val="both"/>
        <w:rPr>
          <w:rFonts w:ascii="Times New Roman" w:eastAsia="Times New Roman" w:hAnsi="Times New Roman"/>
          <w:strike/>
          <w:sz w:val="24"/>
          <w:szCs w:val="24"/>
        </w:rPr>
      </w:pPr>
      <w:r w:rsidRPr="54EE25BE">
        <w:rPr>
          <w:rFonts w:ascii="Times New Roman" w:eastAsia="Times New Roman" w:hAnsi="Times New Roman"/>
          <w:sz w:val="24"/>
          <w:szCs w:val="24"/>
        </w:rPr>
        <w:t>Rahvaraamatukogu</w:t>
      </w:r>
      <w:r w:rsidR="003C2AF6">
        <w:rPr>
          <w:rFonts w:ascii="Times New Roman" w:eastAsia="Times New Roman" w:hAnsi="Times New Roman"/>
          <w:sz w:val="24"/>
          <w:szCs w:val="24"/>
        </w:rPr>
        <w:t xml:space="preserve"> andmekogu</w:t>
      </w:r>
      <w:r w:rsidRPr="54EE25BE">
        <w:rPr>
          <w:rFonts w:ascii="Times New Roman" w:eastAsia="Times New Roman" w:hAnsi="Times New Roman"/>
          <w:sz w:val="24"/>
          <w:szCs w:val="24"/>
        </w:rPr>
        <w:t xml:space="preserve">s töödeldavate </w:t>
      </w:r>
      <w:r w:rsidRPr="54EE25BE">
        <w:rPr>
          <w:rFonts w:ascii="Times New Roman" w:eastAsia="Times New Roman" w:hAnsi="Times New Roman"/>
          <w:color w:val="000000" w:themeColor="text1"/>
          <w:sz w:val="24"/>
          <w:szCs w:val="24"/>
        </w:rPr>
        <w:t xml:space="preserve">lugeja ja vajaduse korral tema seadusliku esindaja isikuandmed, sealhulgas eriliiki isikundmete loetelu täpsustatakse andmekogu põhimääruses. Kava kohaselt sisaldab isiku- ja eriliiki isikuandmete </w:t>
      </w:r>
      <w:r w:rsidR="7264EA0A" w:rsidRPr="54EE25BE">
        <w:rPr>
          <w:rFonts w:ascii="Times New Roman" w:eastAsia="Times New Roman" w:hAnsi="Times New Roman"/>
          <w:color w:val="000000" w:themeColor="text1"/>
          <w:sz w:val="24"/>
          <w:szCs w:val="24"/>
        </w:rPr>
        <w:t xml:space="preserve">täpsustatud </w:t>
      </w:r>
      <w:r w:rsidRPr="54EE25BE">
        <w:rPr>
          <w:rFonts w:ascii="Times New Roman" w:eastAsia="Times New Roman" w:hAnsi="Times New Roman"/>
          <w:color w:val="000000" w:themeColor="text1"/>
          <w:sz w:val="24"/>
          <w:szCs w:val="24"/>
        </w:rPr>
        <w:t>loetelu järgmisi andmeid: 1)</w:t>
      </w:r>
      <w:r w:rsidR="00DB6100" w:rsidRPr="54EE25BE">
        <w:rPr>
          <w:rFonts w:ascii="Times New Roman" w:eastAsia="Times New Roman" w:hAnsi="Times New Roman"/>
          <w:color w:val="000000" w:themeColor="text1"/>
          <w:sz w:val="24"/>
          <w:szCs w:val="24"/>
        </w:rPr>
        <w:t xml:space="preserve"> </w:t>
      </w:r>
      <w:r w:rsidRPr="54EE25BE">
        <w:rPr>
          <w:rFonts w:ascii="Times New Roman" w:eastAsia="Times New Roman" w:hAnsi="Times New Roman"/>
          <w:color w:val="000000" w:themeColor="text1"/>
          <w:sz w:val="24"/>
          <w:szCs w:val="24"/>
        </w:rPr>
        <w:t>ees- ja perekonnanimi; 2)</w:t>
      </w:r>
      <w:r w:rsidR="00DB6100" w:rsidRPr="54EE25BE">
        <w:rPr>
          <w:rFonts w:ascii="Times New Roman" w:eastAsia="Times New Roman" w:hAnsi="Times New Roman"/>
          <w:color w:val="000000" w:themeColor="text1"/>
          <w:sz w:val="24"/>
          <w:szCs w:val="24"/>
        </w:rPr>
        <w:t xml:space="preserve"> </w:t>
      </w:r>
      <w:r w:rsidRPr="54EE25BE">
        <w:rPr>
          <w:rFonts w:ascii="Times New Roman" w:eastAsia="Times New Roman" w:hAnsi="Times New Roman"/>
          <w:color w:val="000000" w:themeColor="text1"/>
          <w:sz w:val="24"/>
          <w:szCs w:val="24"/>
        </w:rPr>
        <w:t>isikukood või selle puudumisel sünniaeg; 3)</w:t>
      </w:r>
      <w:r w:rsidR="00DB6100" w:rsidRPr="54EE25BE">
        <w:rPr>
          <w:rFonts w:ascii="Times New Roman" w:eastAsia="Times New Roman" w:hAnsi="Times New Roman"/>
          <w:color w:val="000000" w:themeColor="text1"/>
          <w:sz w:val="24"/>
          <w:szCs w:val="24"/>
        </w:rPr>
        <w:t xml:space="preserve"> </w:t>
      </w:r>
      <w:r w:rsidRPr="54EE25BE">
        <w:rPr>
          <w:rFonts w:ascii="Times New Roman" w:eastAsia="Times New Roman" w:hAnsi="Times New Roman"/>
          <w:color w:val="000000" w:themeColor="text1"/>
          <w:sz w:val="24"/>
          <w:szCs w:val="24"/>
        </w:rPr>
        <w:t>rahvastikuregistrisse kantud elukohaandmed; 4) lisa-aadress</w:t>
      </w:r>
      <w:r w:rsidRPr="54EE25BE">
        <w:rPr>
          <w:rFonts w:ascii="Times New Roman" w:eastAsia="Times New Roman" w:hAnsi="Times New Roman"/>
          <w:sz w:val="24"/>
          <w:szCs w:val="24"/>
        </w:rPr>
        <w:t>; 5)</w:t>
      </w:r>
      <w:r w:rsidR="00DB6100" w:rsidRPr="54EE25BE">
        <w:rPr>
          <w:rFonts w:ascii="Times New Roman" w:eastAsia="Times New Roman" w:hAnsi="Times New Roman"/>
          <w:sz w:val="24"/>
          <w:szCs w:val="24"/>
        </w:rPr>
        <w:t xml:space="preserve"> </w:t>
      </w:r>
      <w:r w:rsidRPr="54EE25BE">
        <w:rPr>
          <w:rFonts w:ascii="Times New Roman" w:eastAsia="Times New Roman" w:hAnsi="Times New Roman"/>
          <w:sz w:val="24"/>
          <w:szCs w:val="24"/>
        </w:rPr>
        <w:t>elektronposti aadress; 6)</w:t>
      </w:r>
      <w:r w:rsidR="00DB6100" w:rsidRPr="54EE25BE">
        <w:rPr>
          <w:rFonts w:ascii="Times New Roman" w:eastAsia="Times New Roman" w:hAnsi="Times New Roman"/>
          <w:sz w:val="24"/>
          <w:szCs w:val="24"/>
        </w:rPr>
        <w:t xml:space="preserve"> </w:t>
      </w:r>
      <w:r w:rsidRPr="54EE25BE">
        <w:rPr>
          <w:rFonts w:ascii="Times New Roman" w:eastAsia="Times New Roman" w:hAnsi="Times New Roman"/>
          <w:sz w:val="24"/>
          <w:szCs w:val="24"/>
        </w:rPr>
        <w:t>telefoninumber; 7) koduteeninduse vajadusega seotud andmeid;</w:t>
      </w:r>
      <w:r w:rsidR="00DB6100" w:rsidRPr="54EE25BE">
        <w:rPr>
          <w:rFonts w:ascii="Times New Roman" w:eastAsia="Times New Roman" w:hAnsi="Times New Roman"/>
          <w:sz w:val="24"/>
          <w:szCs w:val="24"/>
        </w:rPr>
        <w:t xml:space="preserve"> </w:t>
      </w:r>
      <w:r w:rsidRPr="54EE25BE">
        <w:rPr>
          <w:rFonts w:ascii="Times New Roman" w:eastAsia="Times New Roman" w:hAnsi="Times New Roman"/>
          <w:sz w:val="24"/>
          <w:szCs w:val="24"/>
        </w:rPr>
        <w:t>8) lugeja eelistuste andmed vastavalt lugeja nõusolekule; 9) eestkoste andmed.</w:t>
      </w:r>
    </w:p>
    <w:p w14:paraId="5406DA97" w14:textId="3E82903F" w:rsidR="0094280C" w:rsidRPr="00AF6307" w:rsidRDefault="0094280C" w:rsidP="54EE25BE">
      <w:pPr>
        <w:spacing w:after="0" w:line="240" w:lineRule="auto"/>
        <w:contextualSpacing/>
        <w:jc w:val="both"/>
        <w:rPr>
          <w:rFonts w:ascii="Times New Roman" w:hAnsi="Times New Roman"/>
          <w:sz w:val="24"/>
          <w:szCs w:val="24"/>
        </w:rPr>
      </w:pPr>
    </w:p>
    <w:p w14:paraId="5B9A5D76" w14:textId="5C72A5B7" w:rsidR="0094280C" w:rsidRPr="00EF04DD" w:rsidRDefault="2EDFCB78" w:rsidP="1830089E">
      <w:pPr>
        <w:spacing w:after="0" w:line="240" w:lineRule="auto"/>
        <w:contextualSpacing/>
        <w:jc w:val="both"/>
        <w:rPr>
          <w:rFonts w:ascii="Times New Roman" w:hAnsi="Times New Roman"/>
        </w:rPr>
      </w:pPr>
      <w:r w:rsidRPr="54EE25BE">
        <w:rPr>
          <w:rFonts w:ascii="Times New Roman" w:hAnsi="Times New Roman"/>
          <w:sz w:val="24"/>
          <w:szCs w:val="24"/>
        </w:rPr>
        <w:t xml:space="preserve">Erinevalt kehtivast seadusest täiendatakse andmete </w:t>
      </w:r>
      <w:r w:rsidR="2584D3BA" w:rsidRPr="54EE25BE">
        <w:rPr>
          <w:rFonts w:ascii="Times New Roman" w:hAnsi="Times New Roman"/>
          <w:sz w:val="24"/>
          <w:szCs w:val="24"/>
        </w:rPr>
        <w:t xml:space="preserve">loetelu </w:t>
      </w:r>
      <w:r w:rsidR="4A27B344" w:rsidRPr="54EE25BE">
        <w:rPr>
          <w:rFonts w:ascii="Times New Roman" w:eastAsia="Times New Roman" w:hAnsi="Times New Roman"/>
          <w:sz w:val="24"/>
          <w:szCs w:val="24"/>
        </w:rPr>
        <w:t xml:space="preserve">rahvastikuregistrisse kantud elukohaandmetega ja lisa-aadressiga, </w:t>
      </w:r>
      <w:r w:rsidR="2458118F" w:rsidRPr="54EE25BE">
        <w:rPr>
          <w:rFonts w:ascii="Times New Roman" w:hAnsi="Times New Roman"/>
          <w:sz w:val="24"/>
          <w:szCs w:val="24"/>
        </w:rPr>
        <w:t xml:space="preserve">andmetega </w:t>
      </w:r>
      <w:r w:rsidR="2584D3BA" w:rsidRPr="54EE25BE">
        <w:rPr>
          <w:rFonts w:ascii="Times New Roman" w:hAnsi="Times New Roman"/>
          <w:sz w:val="24"/>
          <w:szCs w:val="24"/>
        </w:rPr>
        <w:t>koduteeninduse vajaduse</w:t>
      </w:r>
      <w:r w:rsidR="0E6E953E" w:rsidRPr="54EE25BE">
        <w:rPr>
          <w:rFonts w:ascii="Times New Roman" w:hAnsi="Times New Roman"/>
          <w:sz w:val="24"/>
          <w:szCs w:val="24"/>
        </w:rPr>
        <w:t xml:space="preserve"> kohta</w:t>
      </w:r>
      <w:r w:rsidR="3F126C35" w:rsidRPr="54EE25BE">
        <w:rPr>
          <w:rFonts w:ascii="Times New Roman" w:hAnsi="Times New Roman"/>
          <w:sz w:val="24"/>
          <w:szCs w:val="24"/>
        </w:rPr>
        <w:t xml:space="preserve"> ja lugeja eelistuste andmetega (viimaseid kogutakse üksnes lugeja nõusolekul)</w:t>
      </w:r>
      <w:r w:rsidR="2584D3BA" w:rsidRPr="54EE25BE">
        <w:rPr>
          <w:rFonts w:ascii="Times New Roman" w:hAnsi="Times New Roman"/>
          <w:sz w:val="24"/>
          <w:szCs w:val="24"/>
        </w:rPr>
        <w:t xml:space="preserve">. </w:t>
      </w:r>
      <w:r w:rsidR="1303B854" w:rsidRPr="54EE25BE">
        <w:rPr>
          <w:rFonts w:ascii="Times New Roman" w:eastAsia="Times New Roman" w:hAnsi="Times New Roman"/>
          <w:sz w:val="24"/>
          <w:szCs w:val="24"/>
        </w:rPr>
        <w:t xml:space="preserve">Isiku elukoha andmeid vajab raamatukogu </w:t>
      </w:r>
      <w:r w:rsidR="200AB11D" w:rsidRPr="54EE25BE">
        <w:rPr>
          <w:rFonts w:ascii="Times New Roman" w:eastAsia="Times New Roman" w:hAnsi="Times New Roman"/>
          <w:sz w:val="24"/>
          <w:szCs w:val="24"/>
        </w:rPr>
        <w:t>erinevate teenuste osutamiseks nin</w:t>
      </w:r>
      <w:r w:rsidR="37E1BE44" w:rsidRPr="54EE25BE">
        <w:rPr>
          <w:rFonts w:ascii="Times New Roman" w:eastAsia="Times New Roman" w:hAnsi="Times New Roman"/>
          <w:sz w:val="24"/>
          <w:szCs w:val="24"/>
        </w:rPr>
        <w:t>g</w:t>
      </w:r>
      <w:r w:rsidR="200AB11D" w:rsidRPr="54EE25BE">
        <w:rPr>
          <w:rFonts w:ascii="Times New Roman" w:eastAsia="Times New Roman" w:hAnsi="Times New Roman"/>
          <w:sz w:val="24"/>
          <w:szCs w:val="24"/>
        </w:rPr>
        <w:t xml:space="preserve"> lugeja ja külastaja vastutuse tagamiseks. Elukoha andmeid vajatakse näiteks </w:t>
      </w:r>
      <w:r w:rsidR="1303B854" w:rsidRPr="54EE25BE">
        <w:rPr>
          <w:rFonts w:ascii="Times New Roman" w:eastAsia="Times New Roman" w:hAnsi="Times New Roman"/>
          <w:sz w:val="24"/>
          <w:szCs w:val="24"/>
        </w:rPr>
        <w:t>tagastamata väljaannete väljanõudmiseks ja sellekohaste nõuete saatmiseks lugejale, sest mitte kõigil Eesti elanikel pole e-posti aadressi. Lugeja elukoha aadress on vajalik ka koduteeninduse pakkumiseks. Samuti on elukoha andmed vajalikud väljaande või eseme laenutamisel tagatise küsimise üle otsustamiseks (eelnõu kohaselt võib tagatist küsida, kui lugeja elukoht ei ole Eestis).</w:t>
      </w:r>
    </w:p>
    <w:p w14:paraId="5707175C" w14:textId="77150E1A" w:rsidR="1830089E" w:rsidRDefault="1830089E" w:rsidP="1830089E">
      <w:pPr>
        <w:spacing w:after="0" w:line="240" w:lineRule="auto"/>
        <w:contextualSpacing/>
        <w:jc w:val="both"/>
        <w:rPr>
          <w:rFonts w:ascii="Times New Roman" w:eastAsia="Times New Roman" w:hAnsi="Times New Roman"/>
          <w:sz w:val="24"/>
          <w:szCs w:val="24"/>
        </w:rPr>
      </w:pPr>
    </w:p>
    <w:p w14:paraId="545E6603" w14:textId="32892233" w:rsidR="00563430" w:rsidRPr="00AF6307" w:rsidRDefault="1303B854" w:rsidP="00F16EE5">
      <w:pPr>
        <w:spacing w:after="0" w:line="240" w:lineRule="auto"/>
        <w:contextualSpacing/>
        <w:jc w:val="both"/>
        <w:rPr>
          <w:rFonts w:ascii="Times New Roman" w:eastAsia="Times New Roman" w:hAnsi="Times New Roman"/>
          <w:sz w:val="24"/>
          <w:szCs w:val="24"/>
        </w:rPr>
      </w:pPr>
      <w:r w:rsidRPr="1830089E">
        <w:rPr>
          <w:rFonts w:ascii="Times New Roman" w:eastAsia="Times New Roman" w:hAnsi="Times New Roman"/>
          <w:sz w:val="24"/>
          <w:szCs w:val="24"/>
        </w:rPr>
        <w:t>Rahvastikuregistri järgsed elukoha andmed on lisatud kohalike omavalitsuste ettepanekulul, kellele on oluline, et raamatukogu saaks võlgnikelt raamatud võimalikult kiiresti tagasi. Näiteks Tallinna Raamatukogudel on igapäevaselt ca 3500 – 5000 raamatuvõlgnikku, kelle käes üle 9000 raamatu.</w:t>
      </w:r>
    </w:p>
    <w:p w14:paraId="32F55830" w14:textId="3AE265C2" w:rsidR="1830089E" w:rsidRDefault="1830089E" w:rsidP="1830089E">
      <w:pPr>
        <w:spacing w:after="0" w:line="240" w:lineRule="auto"/>
        <w:contextualSpacing/>
        <w:jc w:val="both"/>
        <w:rPr>
          <w:rFonts w:ascii="Times New Roman" w:eastAsia="Times New Roman" w:hAnsi="Times New Roman"/>
          <w:sz w:val="24"/>
          <w:szCs w:val="24"/>
          <w:lang w:eastAsia="et-EE"/>
        </w:rPr>
      </w:pPr>
    </w:p>
    <w:p w14:paraId="1D2AB018" w14:textId="1827A123" w:rsidR="0094280C" w:rsidRPr="00F93173" w:rsidRDefault="2584D3BA" w:rsidP="54EE25BE">
      <w:pPr>
        <w:spacing w:after="0" w:line="240" w:lineRule="auto"/>
        <w:contextualSpacing/>
        <w:jc w:val="both"/>
        <w:rPr>
          <w:rFonts w:ascii="Times New Roman" w:eastAsia="Times New Roman" w:hAnsi="Times New Roman"/>
          <w:color w:val="000000" w:themeColor="text1"/>
          <w:sz w:val="24"/>
          <w:szCs w:val="24"/>
        </w:rPr>
      </w:pPr>
      <w:r w:rsidRPr="54EE25BE">
        <w:rPr>
          <w:rFonts w:ascii="Times New Roman" w:eastAsia="Times New Roman" w:hAnsi="Times New Roman"/>
          <w:sz w:val="24"/>
          <w:szCs w:val="24"/>
          <w:lang w:eastAsia="et-EE"/>
        </w:rPr>
        <w:t>Kuna koduteenindust pakutakse</w:t>
      </w:r>
      <w:r w:rsidR="159014B8" w:rsidRPr="54EE25BE">
        <w:rPr>
          <w:rFonts w:ascii="Times New Roman" w:eastAsia="Times New Roman" w:hAnsi="Times New Roman"/>
          <w:sz w:val="24"/>
          <w:szCs w:val="24"/>
          <w:lang w:eastAsia="et-EE"/>
        </w:rPr>
        <w:t xml:space="preserve"> lugejale</w:t>
      </w:r>
      <w:r w:rsidRPr="54EE25BE">
        <w:rPr>
          <w:rFonts w:ascii="Times New Roman" w:eastAsia="Times New Roman" w:hAnsi="Times New Roman"/>
          <w:sz w:val="24"/>
          <w:szCs w:val="24"/>
          <w:lang w:eastAsia="et-EE"/>
        </w:rPr>
        <w:t xml:space="preserve"> just</w:t>
      </w:r>
      <w:r w:rsidR="62715407" w:rsidRPr="54EE25BE">
        <w:rPr>
          <w:rFonts w:ascii="Times New Roman" w:eastAsia="Times New Roman" w:hAnsi="Times New Roman"/>
          <w:sz w:val="24"/>
          <w:szCs w:val="24"/>
          <w:lang w:eastAsia="et-EE"/>
        </w:rPr>
        <w:t xml:space="preserve"> tema</w:t>
      </w:r>
      <w:r w:rsidRPr="54EE25BE">
        <w:rPr>
          <w:rFonts w:ascii="Times New Roman" w:eastAsia="Times New Roman" w:hAnsi="Times New Roman"/>
          <w:sz w:val="24"/>
          <w:szCs w:val="24"/>
          <w:lang w:eastAsia="et-EE"/>
        </w:rPr>
        <w:t xml:space="preserve"> tervislikust seisundist tulenevalt, tähendab ka taolise märke olemasolu vähemalt kaudselt isiku terviseandmete töötlemist</w:t>
      </w:r>
      <w:r w:rsidR="1A406780" w:rsidRPr="54EE25BE">
        <w:rPr>
          <w:rFonts w:ascii="Times New Roman" w:eastAsia="Times New Roman" w:hAnsi="Times New Roman"/>
          <w:sz w:val="24"/>
          <w:szCs w:val="24"/>
          <w:lang w:eastAsia="et-EE"/>
        </w:rPr>
        <w:t>.</w:t>
      </w:r>
      <w:r w:rsidR="0BF50423" w:rsidRPr="54EE25BE">
        <w:rPr>
          <w:rFonts w:ascii="Times New Roman" w:eastAsia="Times New Roman" w:hAnsi="Times New Roman"/>
          <w:sz w:val="24"/>
          <w:szCs w:val="24"/>
          <w:lang w:eastAsia="et-EE"/>
        </w:rPr>
        <w:t xml:space="preserve"> </w:t>
      </w:r>
      <w:r w:rsidR="0BF50423" w:rsidRPr="54EE25BE">
        <w:rPr>
          <w:rFonts w:ascii="Times New Roman" w:eastAsia="Times New Roman" w:hAnsi="Times New Roman"/>
          <w:sz w:val="24"/>
          <w:szCs w:val="24"/>
        </w:rPr>
        <w:t xml:space="preserve">Koduteeninduse vajadus võib </w:t>
      </w:r>
      <w:r w:rsidR="5F06F312" w:rsidRPr="54EE25BE">
        <w:rPr>
          <w:rFonts w:ascii="Times New Roman" w:eastAsia="Times New Roman" w:hAnsi="Times New Roman"/>
          <w:sz w:val="24"/>
          <w:szCs w:val="24"/>
        </w:rPr>
        <w:t>tuleneda</w:t>
      </w:r>
      <w:r w:rsidR="0BF50423" w:rsidRPr="54EE25BE">
        <w:rPr>
          <w:rFonts w:ascii="Times New Roman" w:eastAsia="Times New Roman" w:hAnsi="Times New Roman"/>
          <w:sz w:val="24"/>
          <w:szCs w:val="24"/>
        </w:rPr>
        <w:t xml:space="preserve"> </w:t>
      </w:r>
      <w:r w:rsidR="24165DD2" w:rsidRPr="54EE25BE">
        <w:rPr>
          <w:rFonts w:ascii="Times New Roman" w:eastAsia="Times New Roman" w:hAnsi="Times New Roman"/>
          <w:sz w:val="24"/>
          <w:szCs w:val="24"/>
        </w:rPr>
        <w:t xml:space="preserve">lugeja </w:t>
      </w:r>
      <w:r w:rsidR="476BA1AA" w:rsidRPr="54EE25BE">
        <w:rPr>
          <w:rFonts w:ascii="Times New Roman" w:eastAsia="Times New Roman" w:hAnsi="Times New Roman"/>
          <w:sz w:val="24"/>
          <w:szCs w:val="24"/>
        </w:rPr>
        <w:t xml:space="preserve">lühi- või </w:t>
      </w:r>
      <w:r w:rsidR="0BF50423" w:rsidRPr="54EE25BE">
        <w:rPr>
          <w:rFonts w:ascii="Times New Roman" w:eastAsia="Times New Roman" w:hAnsi="Times New Roman"/>
          <w:sz w:val="24"/>
          <w:szCs w:val="24"/>
        </w:rPr>
        <w:t>pikaajalise</w:t>
      </w:r>
      <w:r w:rsidR="2136FAE7" w:rsidRPr="54EE25BE">
        <w:rPr>
          <w:rFonts w:ascii="Times New Roman" w:eastAsia="Times New Roman" w:hAnsi="Times New Roman"/>
          <w:sz w:val="24"/>
          <w:szCs w:val="24"/>
        </w:rPr>
        <w:t>st tervislikust seisundist, mis</w:t>
      </w:r>
      <w:r w:rsidR="0DEDDA88" w:rsidRPr="54EE25BE">
        <w:rPr>
          <w:rFonts w:ascii="Times New Roman" w:eastAsia="Times New Roman" w:hAnsi="Times New Roman"/>
          <w:sz w:val="24"/>
          <w:szCs w:val="24"/>
        </w:rPr>
        <w:t xml:space="preserve"> ei </w:t>
      </w:r>
      <w:r w:rsidR="2136FAE7" w:rsidRPr="54EE25BE">
        <w:rPr>
          <w:rFonts w:ascii="Times New Roman" w:eastAsia="Times New Roman" w:hAnsi="Times New Roman"/>
          <w:sz w:val="24"/>
          <w:szCs w:val="24"/>
        </w:rPr>
        <w:t xml:space="preserve">võimalda </w:t>
      </w:r>
      <w:r w:rsidR="1BB375A7" w:rsidRPr="54EE25BE">
        <w:rPr>
          <w:rFonts w:ascii="Times New Roman" w:eastAsia="Times New Roman" w:hAnsi="Times New Roman"/>
          <w:sz w:val="24"/>
          <w:szCs w:val="24"/>
        </w:rPr>
        <w:t xml:space="preserve">ta </w:t>
      </w:r>
      <w:r w:rsidR="2136FAE7" w:rsidRPr="54EE25BE">
        <w:rPr>
          <w:rFonts w:ascii="Times New Roman" w:eastAsia="Times New Roman" w:hAnsi="Times New Roman"/>
          <w:sz w:val="24"/>
          <w:szCs w:val="24"/>
        </w:rPr>
        <w:t>raamatu</w:t>
      </w:r>
      <w:r w:rsidR="01A4DEB9" w:rsidRPr="54EE25BE">
        <w:rPr>
          <w:rFonts w:ascii="Times New Roman" w:eastAsia="Times New Roman" w:hAnsi="Times New Roman"/>
          <w:sz w:val="24"/>
          <w:szCs w:val="24"/>
        </w:rPr>
        <w:t>ko</w:t>
      </w:r>
      <w:r w:rsidR="2136FAE7" w:rsidRPr="54EE25BE">
        <w:rPr>
          <w:rFonts w:ascii="Times New Roman" w:eastAsia="Times New Roman" w:hAnsi="Times New Roman"/>
          <w:sz w:val="24"/>
          <w:szCs w:val="24"/>
        </w:rPr>
        <w:t>gusse kohale tulla</w:t>
      </w:r>
      <w:r w:rsidR="638560BC" w:rsidRPr="54EE25BE">
        <w:rPr>
          <w:rFonts w:ascii="Times New Roman" w:eastAsia="Times New Roman" w:hAnsi="Times New Roman"/>
          <w:sz w:val="24"/>
          <w:szCs w:val="24"/>
        </w:rPr>
        <w:t>,</w:t>
      </w:r>
      <w:r w:rsidR="2136FAE7" w:rsidRPr="54EE25BE">
        <w:rPr>
          <w:rFonts w:ascii="Times New Roman" w:eastAsia="Times New Roman" w:hAnsi="Times New Roman"/>
          <w:sz w:val="24"/>
          <w:szCs w:val="24"/>
        </w:rPr>
        <w:t xml:space="preserve"> aga selle </w:t>
      </w:r>
      <w:r w:rsidR="0BF50423" w:rsidRPr="54EE25BE">
        <w:rPr>
          <w:rFonts w:ascii="Times New Roman" w:eastAsia="Times New Roman" w:hAnsi="Times New Roman"/>
          <w:sz w:val="24"/>
          <w:szCs w:val="24"/>
        </w:rPr>
        <w:t xml:space="preserve">ajutine vajadus võib </w:t>
      </w:r>
      <w:r w:rsidR="4465CAB6" w:rsidRPr="54EE25BE">
        <w:rPr>
          <w:rFonts w:ascii="Times New Roman" w:eastAsia="Times New Roman" w:hAnsi="Times New Roman"/>
          <w:sz w:val="24"/>
          <w:szCs w:val="24"/>
        </w:rPr>
        <w:t xml:space="preserve">lugejal </w:t>
      </w:r>
      <w:r w:rsidR="0BF50423" w:rsidRPr="54EE25BE">
        <w:rPr>
          <w:rFonts w:ascii="Times New Roman" w:eastAsia="Times New Roman" w:hAnsi="Times New Roman"/>
          <w:sz w:val="24"/>
          <w:szCs w:val="24"/>
        </w:rPr>
        <w:t>tekkida ka ootamatult näiteks õnnetuse tagajärjel.</w:t>
      </w:r>
    </w:p>
    <w:p w14:paraId="380A5A28" w14:textId="3A4D3013" w:rsidR="0094280C" w:rsidRPr="00AF6307" w:rsidRDefault="0094280C" w:rsidP="00F16EE5">
      <w:pPr>
        <w:spacing w:after="0" w:line="240" w:lineRule="auto"/>
        <w:jc w:val="both"/>
        <w:rPr>
          <w:rFonts w:ascii="Times New Roman" w:eastAsia="Times New Roman" w:hAnsi="Times New Roman"/>
          <w:sz w:val="24"/>
          <w:szCs w:val="24"/>
          <w:lang w:eastAsia="et-EE"/>
        </w:rPr>
      </w:pPr>
    </w:p>
    <w:p w14:paraId="1F09AE07" w14:textId="7F3E04E7" w:rsidR="00EC738F" w:rsidRPr="00AF6307" w:rsidRDefault="44CE2854" w:rsidP="5134F38D">
      <w:pPr>
        <w:spacing w:after="0" w:afterAutospacing="1" w:line="240" w:lineRule="auto"/>
        <w:contextualSpacing/>
        <w:jc w:val="both"/>
        <w:rPr>
          <w:rFonts w:ascii="Times New Roman" w:eastAsia="Times New Roman" w:hAnsi="Times New Roman"/>
          <w:sz w:val="24"/>
          <w:szCs w:val="24"/>
        </w:rPr>
      </w:pPr>
      <w:r w:rsidRPr="1830089E">
        <w:rPr>
          <w:rFonts w:ascii="Times New Roman" w:eastAsia="Times New Roman" w:hAnsi="Times New Roman"/>
          <w:b/>
          <w:bCs/>
          <w:sz w:val="24"/>
          <w:szCs w:val="24"/>
          <w:lang w:eastAsia="et-EE"/>
        </w:rPr>
        <w:t xml:space="preserve">Lõige </w:t>
      </w:r>
      <w:r w:rsidR="223B77DD" w:rsidRPr="1830089E">
        <w:rPr>
          <w:rFonts w:ascii="Times New Roman" w:eastAsia="Times New Roman" w:hAnsi="Times New Roman"/>
          <w:b/>
          <w:bCs/>
          <w:sz w:val="24"/>
          <w:szCs w:val="24"/>
          <w:lang w:eastAsia="et-EE"/>
        </w:rPr>
        <w:t>5</w:t>
      </w:r>
      <w:r w:rsidRPr="1830089E">
        <w:rPr>
          <w:rFonts w:ascii="Times New Roman" w:eastAsia="Times New Roman" w:hAnsi="Times New Roman"/>
          <w:sz w:val="24"/>
          <w:szCs w:val="24"/>
          <w:lang w:eastAsia="et-EE"/>
        </w:rPr>
        <w:t xml:space="preserve"> puudutab puudega isikule eriomaste andmete töötlemist. Täpselt samasisuline säte on kehtiv RaRS § 15</w:t>
      </w:r>
      <w:r w:rsidRPr="1830089E">
        <w:rPr>
          <w:rFonts w:ascii="Times New Roman" w:eastAsia="Times New Roman" w:hAnsi="Times New Roman"/>
          <w:sz w:val="24"/>
          <w:szCs w:val="24"/>
          <w:vertAlign w:val="superscript"/>
          <w:lang w:eastAsia="et-EE"/>
        </w:rPr>
        <w:t>1</w:t>
      </w:r>
      <w:r w:rsidRPr="1830089E">
        <w:rPr>
          <w:rFonts w:ascii="Times New Roman" w:eastAsia="Times New Roman" w:hAnsi="Times New Roman"/>
          <w:sz w:val="24"/>
          <w:szCs w:val="24"/>
          <w:lang w:eastAsia="et-EE"/>
        </w:rPr>
        <w:t xml:space="preserve"> lõige 3.</w:t>
      </w:r>
      <w:r w:rsidR="165B3D11" w:rsidRPr="1830089E">
        <w:rPr>
          <w:rFonts w:ascii="Times New Roman" w:eastAsia="Times New Roman" w:hAnsi="Times New Roman"/>
          <w:sz w:val="24"/>
          <w:szCs w:val="24"/>
          <w:lang w:eastAsia="et-EE"/>
        </w:rPr>
        <w:t xml:space="preserve"> Andmeid töödeldakse </w:t>
      </w:r>
      <w:r w:rsidR="165B3D11" w:rsidRPr="1830089E">
        <w:rPr>
          <w:rFonts w:ascii="Times New Roman" w:eastAsia="Times New Roman" w:hAnsi="Times New Roman"/>
          <w:color w:val="000000" w:themeColor="text1"/>
          <w:sz w:val="24"/>
          <w:szCs w:val="24"/>
        </w:rPr>
        <w:t>pimedatele, vaegnägijatele või muu trükikirja lugemise puudega isikutele teenuse osutamise</w:t>
      </w:r>
      <w:r w:rsidR="36FD598B" w:rsidRPr="1830089E">
        <w:rPr>
          <w:rFonts w:ascii="Times New Roman" w:eastAsia="Times New Roman" w:hAnsi="Times New Roman"/>
          <w:color w:val="000000" w:themeColor="text1"/>
          <w:sz w:val="24"/>
          <w:szCs w:val="24"/>
        </w:rPr>
        <w:t>ks</w:t>
      </w:r>
      <w:r w:rsidR="165B3D11" w:rsidRPr="1830089E">
        <w:rPr>
          <w:rFonts w:ascii="Times New Roman" w:eastAsia="Times New Roman" w:hAnsi="Times New Roman"/>
          <w:color w:val="000000" w:themeColor="text1"/>
          <w:sz w:val="24"/>
          <w:szCs w:val="24"/>
        </w:rPr>
        <w:t>.</w:t>
      </w:r>
      <w:r w:rsidR="5E7F9B8F" w:rsidRPr="1830089E">
        <w:rPr>
          <w:rFonts w:ascii="Times New Roman" w:eastAsia="Times New Roman" w:hAnsi="Times New Roman"/>
          <w:color w:val="000000" w:themeColor="text1"/>
          <w:sz w:val="24"/>
          <w:szCs w:val="24"/>
        </w:rPr>
        <w:t xml:space="preserve"> </w:t>
      </w:r>
      <w:r w:rsidR="30CE3ACD" w:rsidRPr="1830089E">
        <w:rPr>
          <w:rFonts w:ascii="Times New Roman" w:eastAsia="Times New Roman" w:hAnsi="Times New Roman"/>
          <w:color w:val="000000" w:themeColor="text1"/>
          <w:sz w:val="24"/>
          <w:szCs w:val="24"/>
        </w:rPr>
        <w:t>Samuti korraldab r</w:t>
      </w:r>
      <w:r w:rsidR="1F427C96" w:rsidRPr="1830089E">
        <w:rPr>
          <w:rFonts w:ascii="Times New Roman" w:eastAsia="Times New Roman" w:hAnsi="Times New Roman"/>
          <w:sz w:val="24"/>
          <w:szCs w:val="24"/>
        </w:rPr>
        <w:t xml:space="preserve">ahvaraamatukogu kohaliku omavalitsuse elanikele, kes terviseseisundi tõttu ei ole võimelised raamatukogu külastama, nende soovil tasuta koduteeninduse. </w:t>
      </w:r>
      <w:r w:rsidR="276B4C8B" w:rsidRPr="1830089E">
        <w:rPr>
          <w:rFonts w:ascii="Times New Roman" w:eastAsia="Times New Roman" w:hAnsi="Times New Roman"/>
          <w:sz w:val="24"/>
          <w:szCs w:val="24"/>
        </w:rPr>
        <w:t xml:space="preserve">Terviseandmete küsimine on vajalik selleks, et </w:t>
      </w:r>
      <w:r w:rsidR="276B4C8B" w:rsidRPr="1830089E">
        <w:rPr>
          <w:rFonts w:ascii="Times New Roman" w:eastAsia="Times New Roman" w:hAnsi="Times New Roman"/>
          <w:sz w:val="24"/>
          <w:szCs w:val="24"/>
        </w:rPr>
        <w:lastRenderedPageBreak/>
        <w:t xml:space="preserve">raamatukogu saaks pakkuda koduteenindust </w:t>
      </w:r>
      <w:r w:rsidR="195E31F9" w:rsidRPr="1830089E">
        <w:rPr>
          <w:rFonts w:ascii="Times New Roman" w:eastAsia="Times New Roman" w:hAnsi="Times New Roman"/>
          <w:sz w:val="24"/>
          <w:szCs w:val="24"/>
        </w:rPr>
        <w:t>või</w:t>
      </w:r>
      <w:r w:rsidR="276B4C8B" w:rsidRPr="1830089E">
        <w:rPr>
          <w:rFonts w:ascii="Times New Roman" w:eastAsia="Times New Roman" w:hAnsi="Times New Roman"/>
          <w:sz w:val="24"/>
          <w:szCs w:val="24"/>
        </w:rPr>
        <w:t xml:space="preserve"> </w:t>
      </w:r>
      <w:r w:rsidR="4F9011D3" w:rsidRPr="1830089E">
        <w:rPr>
          <w:rFonts w:ascii="Times New Roman" w:eastAsia="Times New Roman" w:hAnsi="Times New Roman"/>
          <w:color w:val="000000" w:themeColor="text1"/>
          <w:sz w:val="24"/>
          <w:szCs w:val="24"/>
        </w:rPr>
        <w:t>pimedatele, vaegnägijatele või muu trükikirja lugemise puudega isikutele</w:t>
      </w:r>
      <w:r w:rsidR="17B43F90" w:rsidRPr="1830089E">
        <w:rPr>
          <w:rFonts w:ascii="Times New Roman" w:eastAsia="Times New Roman" w:hAnsi="Times New Roman"/>
          <w:color w:val="000000" w:themeColor="text1"/>
          <w:sz w:val="24"/>
          <w:szCs w:val="24"/>
        </w:rPr>
        <w:t xml:space="preserve"> teenust</w:t>
      </w:r>
      <w:r w:rsidR="276B4C8B" w:rsidRPr="1830089E">
        <w:rPr>
          <w:rFonts w:ascii="Times New Roman" w:eastAsia="Times New Roman" w:hAnsi="Times New Roman"/>
          <w:sz w:val="24"/>
          <w:szCs w:val="24"/>
        </w:rPr>
        <w:t>, kellel on puude või tervisliku seisundi tõttu selleks õigus.</w:t>
      </w:r>
    </w:p>
    <w:p w14:paraId="005284EF" w14:textId="3A4CF832" w:rsidR="1830089E" w:rsidRDefault="1830089E" w:rsidP="1830089E">
      <w:pPr>
        <w:shd w:val="clear" w:color="auto" w:fill="FFFFFF" w:themeFill="background1"/>
        <w:spacing w:before="263" w:after="0" w:line="240" w:lineRule="auto"/>
        <w:contextualSpacing/>
        <w:jc w:val="both"/>
        <w:rPr>
          <w:rFonts w:ascii="Times New Roman" w:eastAsia="Times New Roman" w:hAnsi="Times New Roman"/>
          <w:color w:val="000000" w:themeColor="text1"/>
          <w:sz w:val="24"/>
          <w:szCs w:val="24"/>
        </w:rPr>
      </w:pPr>
    </w:p>
    <w:p w14:paraId="61A6B767" w14:textId="155D24C7" w:rsidR="00B96BD3" w:rsidRPr="00AF6307" w:rsidRDefault="1DC90F96" w:rsidP="6E3476EE">
      <w:pPr>
        <w:shd w:val="clear" w:color="auto" w:fill="FFFFFF" w:themeFill="background1"/>
        <w:spacing w:before="263" w:after="0" w:line="240" w:lineRule="auto"/>
        <w:contextualSpacing/>
        <w:jc w:val="both"/>
        <w:rPr>
          <w:rFonts w:ascii="Times New Roman" w:hAnsi="Times New Roman"/>
          <w:sz w:val="24"/>
          <w:szCs w:val="24"/>
        </w:rPr>
      </w:pPr>
      <w:r w:rsidRPr="67E0099E">
        <w:rPr>
          <w:rFonts w:ascii="Times New Roman" w:eastAsia="Times New Roman" w:hAnsi="Times New Roman"/>
          <w:color w:val="000000" w:themeColor="text1"/>
          <w:sz w:val="24"/>
          <w:szCs w:val="24"/>
        </w:rPr>
        <w:t xml:space="preserve">Avalike teenuste all on mõeldud ka teenuseid, </w:t>
      </w:r>
      <w:r w:rsidR="6EC1E2FD" w:rsidRPr="67E0099E">
        <w:rPr>
          <w:rFonts w:ascii="Times New Roman" w:eastAsia="Times New Roman" w:hAnsi="Times New Roman"/>
          <w:color w:val="000000" w:themeColor="text1"/>
          <w:sz w:val="24"/>
          <w:szCs w:val="24"/>
        </w:rPr>
        <w:t xml:space="preserve">mida ei ole loetletud rahvaraamatukogu seaduses, kuid mis tulenevad muudest seadustest, rahvusvahelisest lepingust või Euroopa Liidu õigusaktidest. Näiteks võimaldab autoriõiguse seadus </w:t>
      </w:r>
      <w:r w:rsidR="6F5CB070" w:rsidRPr="67E0099E">
        <w:rPr>
          <w:rFonts w:ascii="Times New Roman" w:eastAsia="Times New Roman" w:hAnsi="Times New Roman"/>
          <w:color w:val="000000" w:themeColor="text1"/>
          <w:sz w:val="24"/>
          <w:szCs w:val="24"/>
        </w:rPr>
        <w:t xml:space="preserve">teha </w:t>
      </w:r>
      <w:r w:rsidR="29CBDCC1" w:rsidRPr="67E0099E">
        <w:rPr>
          <w:rFonts w:ascii="Times New Roman" w:eastAsia="Times New Roman" w:hAnsi="Times New Roman"/>
          <w:color w:val="000000" w:themeColor="text1"/>
          <w:sz w:val="24"/>
          <w:szCs w:val="24"/>
        </w:rPr>
        <w:t>autori nõusolekuta ja tasu maksmiseta</w:t>
      </w:r>
      <w:r w:rsidR="4FA8E206" w:rsidRPr="67E0099E">
        <w:rPr>
          <w:rFonts w:ascii="Times New Roman" w:eastAsia="Times New Roman" w:hAnsi="Times New Roman"/>
          <w:color w:val="000000" w:themeColor="text1"/>
          <w:sz w:val="24"/>
          <w:szCs w:val="24"/>
        </w:rPr>
        <w:t xml:space="preserve"> teosest ligipääsetavas vormis koopiaid</w:t>
      </w:r>
      <w:r w:rsidR="29CBDCC1" w:rsidRPr="67E0099E">
        <w:rPr>
          <w:rFonts w:ascii="Times New Roman" w:eastAsia="Times New Roman" w:hAnsi="Times New Roman"/>
          <w:color w:val="000000" w:themeColor="text1"/>
          <w:sz w:val="24"/>
          <w:szCs w:val="24"/>
        </w:rPr>
        <w:t xml:space="preserve"> </w:t>
      </w:r>
      <w:r w:rsidR="0B56E058" w:rsidRPr="67E0099E">
        <w:rPr>
          <w:rFonts w:ascii="Times New Roman" w:eastAsia="Times New Roman" w:hAnsi="Times New Roman"/>
          <w:color w:val="000000" w:themeColor="text1"/>
          <w:sz w:val="24"/>
          <w:szCs w:val="24"/>
        </w:rPr>
        <w:t xml:space="preserve">üksnes </w:t>
      </w:r>
      <w:r w:rsidR="4DD2B404" w:rsidRPr="67E0099E">
        <w:rPr>
          <w:rFonts w:ascii="Times New Roman" w:eastAsia="Times New Roman" w:hAnsi="Times New Roman"/>
          <w:color w:val="000000" w:themeColor="text1"/>
          <w:sz w:val="24"/>
          <w:szCs w:val="24"/>
        </w:rPr>
        <w:t>§ 25</w:t>
      </w:r>
      <w:r w:rsidR="4DD2B404" w:rsidRPr="67E0099E">
        <w:rPr>
          <w:rFonts w:ascii="Times New Roman" w:eastAsia="Times New Roman" w:hAnsi="Times New Roman"/>
          <w:color w:val="000000" w:themeColor="text1"/>
          <w:sz w:val="24"/>
          <w:szCs w:val="24"/>
          <w:vertAlign w:val="superscript"/>
        </w:rPr>
        <w:t>2</w:t>
      </w:r>
      <w:r w:rsidR="4DD2B404" w:rsidRPr="67E0099E">
        <w:rPr>
          <w:rFonts w:ascii="Times New Roman" w:eastAsia="Times New Roman" w:hAnsi="Times New Roman"/>
          <w:color w:val="000000" w:themeColor="text1"/>
          <w:sz w:val="24"/>
          <w:szCs w:val="24"/>
        </w:rPr>
        <w:t xml:space="preserve"> lõikes 2 nimetatu</w:t>
      </w:r>
      <w:r w:rsidR="3FB90481" w:rsidRPr="67E0099E">
        <w:rPr>
          <w:rFonts w:ascii="Times New Roman" w:eastAsia="Times New Roman" w:hAnsi="Times New Roman"/>
          <w:color w:val="000000" w:themeColor="text1"/>
          <w:sz w:val="24"/>
          <w:szCs w:val="24"/>
        </w:rPr>
        <w:t xml:space="preserve">d </w:t>
      </w:r>
      <w:r w:rsidR="4DD2B404" w:rsidRPr="67E0099E">
        <w:rPr>
          <w:rFonts w:ascii="Times New Roman" w:eastAsia="Times New Roman" w:hAnsi="Times New Roman"/>
          <w:color w:val="000000" w:themeColor="text1"/>
          <w:sz w:val="24"/>
          <w:szCs w:val="24"/>
        </w:rPr>
        <w:t>soodustatud isikutele</w:t>
      </w:r>
      <w:r w:rsidR="4AB814DA" w:rsidRPr="67E0099E">
        <w:rPr>
          <w:rFonts w:ascii="Times New Roman" w:eastAsia="Times New Roman" w:hAnsi="Times New Roman"/>
          <w:color w:val="000000" w:themeColor="text1"/>
          <w:sz w:val="24"/>
          <w:szCs w:val="24"/>
        </w:rPr>
        <w:t xml:space="preserve"> </w:t>
      </w:r>
      <w:r w:rsidR="6E0181FD" w:rsidRPr="67E0099E">
        <w:rPr>
          <w:rFonts w:ascii="Times New Roman" w:eastAsia="Times New Roman" w:hAnsi="Times New Roman"/>
          <w:color w:val="000000" w:themeColor="text1"/>
          <w:sz w:val="24"/>
          <w:szCs w:val="24"/>
        </w:rPr>
        <w:t>nende isiklikuks kasutamiseks.</w:t>
      </w:r>
      <w:r w:rsidR="748FBB53" w:rsidRPr="67E0099E">
        <w:rPr>
          <w:rFonts w:ascii="Times New Roman" w:eastAsia="Times New Roman" w:hAnsi="Times New Roman"/>
          <w:color w:val="000000" w:themeColor="text1"/>
          <w:sz w:val="24"/>
          <w:szCs w:val="24"/>
        </w:rPr>
        <w:t xml:space="preserve"> </w:t>
      </w:r>
      <w:r w:rsidR="0C307567" w:rsidRPr="67E0099E">
        <w:rPr>
          <w:rFonts w:ascii="Times New Roman" w:eastAsia="Times New Roman" w:hAnsi="Times New Roman"/>
          <w:sz w:val="24"/>
          <w:szCs w:val="24"/>
        </w:rPr>
        <w:t>Raamatukogu võib soodustatud isikutele</w:t>
      </w:r>
      <w:r w:rsidR="0F6A8D50" w:rsidRPr="67E0099E">
        <w:rPr>
          <w:rFonts w:ascii="Times New Roman" w:eastAsia="Times New Roman" w:hAnsi="Times New Roman"/>
          <w:sz w:val="24"/>
          <w:szCs w:val="24"/>
        </w:rPr>
        <w:t xml:space="preserve"> levitada koopiat, suunata selle üldsusele või teha selle üldsusele kättesaadavaks vaid selleks, et võimaldada sellele juurdepääs soodustatud isikule</w:t>
      </w:r>
      <w:r w:rsidR="11308999" w:rsidRPr="67E0099E">
        <w:rPr>
          <w:rFonts w:ascii="Times New Roman" w:eastAsia="Times New Roman" w:hAnsi="Times New Roman"/>
          <w:sz w:val="24"/>
          <w:szCs w:val="24"/>
        </w:rPr>
        <w:t xml:space="preserve">. Nimetatud kohustuse täitmiseks võib </w:t>
      </w:r>
      <w:r w:rsidR="4DA4D1B7" w:rsidRPr="67E0099E">
        <w:rPr>
          <w:rFonts w:ascii="Times New Roman" w:eastAsia="Times New Roman" w:hAnsi="Times New Roman"/>
          <w:color w:val="000000" w:themeColor="text1"/>
          <w:sz w:val="24"/>
          <w:szCs w:val="24"/>
        </w:rPr>
        <w:t>raamatukogu</w:t>
      </w:r>
      <w:r w:rsidR="11308999" w:rsidRPr="67E0099E">
        <w:rPr>
          <w:rFonts w:ascii="Times New Roman" w:eastAsia="Times New Roman" w:hAnsi="Times New Roman"/>
          <w:sz w:val="24"/>
          <w:szCs w:val="24"/>
        </w:rPr>
        <w:t xml:space="preserve"> töödelda isiku terviseandmeid, et tuvastada, kas isik on soodustatud isik </w:t>
      </w:r>
      <w:r w:rsidR="7D0F0DB7" w:rsidRPr="67E0099E">
        <w:rPr>
          <w:rFonts w:ascii="Times New Roman" w:eastAsia="Times New Roman" w:hAnsi="Times New Roman"/>
          <w:color w:val="000000" w:themeColor="text1"/>
          <w:sz w:val="24"/>
          <w:szCs w:val="24"/>
        </w:rPr>
        <w:t>AutÕS</w:t>
      </w:r>
      <w:r w:rsidR="11308999" w:rsidRPr="67E0099E">
        <w:rPr>
          <w:rFonts w:ascii="Times New Roman" w:eastAsia="Times New Roman" w:hAnsi="Times New Roman"/>
          <w:sz w:val="24"/>
          <w:szCs w:val="24"/>
        </w:rPr>
        <w:t xml:space="preserve"> § 25</w:t>
      </w:r>
      <w:r w:rsidR="11308999" w:rsidRPr="67E0099E">
        <w:rPr>
          <w:rFonts w:ascii="Times New Roman" w:eastAsia="Times New Roman" w:hAnsi="Times New Roman"/>
          <w:sz w:val="24"/>
          <w:szCs w:val="24"/>
          <w:vertAlign w:val="superscript"/>
        </w:rPr>
        <w:t>2</w:t>
      </w:r>
      <w:r w:rsidR="11308999" w:rsidRPr="67E0099E">
        <w:rPr>
          <w:rFonts w:ascii="Times New Roman" w:eastAsia="Times New Roman" w:hAnsi="Times New Roman"/>
          <w:sz w:val="24"/>
          <w:szCs w:val="24"/>
        </w:rPr>
        <w:t xml:space="preserve"> lõike </w:t>
      </w:r>
      <w:r w:rsidR="5F108BE1" w:rsidRPr="67E0099E">
        <w:rPr>
          <w:rFonts w:ascii="Times New Roman" w:eastAsia="Times New Roman" w:hAnsi="Times New Roman"/>
          <w:sz w:val="24"/>
          <w:szCs w:val="24"/>
        </w:rPr>
        <w:t>2</w:t>
      </w:r>
      <w:r w:rsidR="11308999" w:rsidRPr="67E0099E">
        <w:rPr>
          <w:rFonts w:ascii="Times New Roman" w:eastAsia="Times New Roman" w:hAnsi="Times New Roman"/>
          <w:sz w:val="24"/>
          <w:szCs w:val="24"/>
        </w:rPr>
        <w:t xml:space="preserve"> tähenduses.</w:t>
      </w:r>
      <w:r w:rsidR="005A7ECC" w:rsidRPr="67E0099E">
        <w:rPr>
          <w:rFonts w:ascii="Times New Roman" w:eastAsia="Times New Roman" w:hAnsi="Times New Roman"/>
          <w:sz w:val="24"/>
          <w:szCs w:val="24"/>
        </w:rPr>
        <w:t xml:space="preserve"> </w:t>
      </w:r>
      <w:r w:rsidR="35B2A79B" w:rsidRPr="67E0099E">
        <w:rPr>
          <w:rFonts w:ascii="Times New Roman" w:hAnsi="Times New Roman"/>
          <w:sz w:val="24"/>
          <w:szCs w:val="24"/>
        </w:rPr>
        <w:t xml:space="preserve">Käesoleval ajal puudub tehniline lahendus, mis võimaldaks </w:t>
      </w:r>
      <w:r w:rsidR="626CF74D" w:rsidRPr="67E0099E">
        <w:rPr>
          <w:rFonts w:ascii="Times New Roman" w:hAnsi="Times New Roman"/>
          <w:sz w:val="24"/>
          <w:szCs w:val="24"/>
        </w:rPr>
        <w:t>raam</w:t>
      </w:r>
      <w:r w:rsidR="71FF2315" w:rsidRPr="67E0099E">
        <w:rPr>
          <w:rFonts w:ascii="Times New Roman" w:hAnsi="Times New Roman"/>
          <w:sz w:val="24"/>
          <w:szCs w:val="24"/>
        </w:rPr>
        <w:t>a</w:t>
      </w:r>
      <w:r w:rsidR="626CF74D" w:rsidRPr="67E0099E">
        <w:rPr>
          <w:rFonts w:ascii="Times New Roman" w:hAnsi="Times New Roman"/>
          <w:sz w:val="24"/>
          <w:szCs w:val="24"/>
        </w:rPr>
        <w:t xml:space="preserve">tukogule teenuse osutamiseks vajalikke </w:t>
      </w:r>
      <w:r w:rsidR="35B2A79B" w:rsidRPr="67E0099E">
        <w:rPr>
          <w:rFonts w:ascii="Times New Roman" w:hAnsi="Times New Roman"/>
          <w:sz w:val="24"/>
          <w:szCs w:val="24"/>
        </w:rPr>
        <w:t>lugeja</w:t>
      </w:r>
      <w:r w:rsidR="6EE74CEA" w:rsidRPr="67E0099E">
        <w:rPr>
          <w:rFonts w:ascii="Times New Roman" w:hAnsi="Times New Roman"/>
          <w:sz w:val="24"/>
          <w:szCs w:val="24"/>
        </w:rPr>
        <w:t xml:space="preserve"> terviseandmeid saada automatiseeritud andmevahetuse teel Sotsiaalkindlustusametist.</w:t>
      </w:r>
      <w:r w:rsidR="05457125" w:rsidRPr="67E0099E">
        <w:rPr>
          <w:rFonts w:ascii="Times New Roman" w:hAnsi="Times New Roman"/>
          <w:sz w:val="24"/>
          <w:szCs w:val="24"/>
        </w:rPr>
        <w:t xml:space="preserve"> Seetõttu on </w:t>
      </w:r>
      <w:r w:rsidR="0C580267" w:rsidRPr="67E0099E">
        <w:rPr>
          <w:rFonts w:ascii="Times New Roman" w:hAnsi="Times New Roman"/>
          <w:sz w:val="24"/>
          <w:szCs w:val="24"/>
        </w:rPr>
        <w:t>lugeja terviseandmete töötl</w:t>
      </w:r>
      <w:r w:rsidR="53E75D90" w:rsidRPr="67E0099E">
        <w:rPr>
          <w:rFonts w:ascii="Times New Roman" w:hAnsi="Times New Roman"/>
          <w:sz w:val="24"/>
          <w:szCs w:val="24"/>
        </w:rPr>
        <w:t>emine tõendite alusel põhjendatud.</w:t>
      </w:r>
    </w:p>
    <w:p w14:paraId="6CB35187" w14:textId="3319E507" w:rsidR="52D32795" w:rsidRDefault="52D32795" w:rsidP="52D32795">
      <w:pPr>
        <w:spacing w:after="0" w:line="240" w:lineRule="auto"/>
        <w:contextualSpacing/>
        <w:jc w:val="both"/>
        <w:rPr>
          <w:rFonts w:ascii="Times New Roman" w:hAnsi="Times New Roman"/>
          <w:sz w:val="24"/>
          <w:szCs w:val="24"/>
        </w:rPr>
      </w:pPr>
    </w:p>
    <w:p w14:paraId="40B23CD5" w14:textId="33FEE454" w:rsidR="0094280C" w:rsidRPr="00AF6307" w:rsidRDefault="20AF5D93" w:rsidP="1954DB38">
      <w:pPr>
        <w:spacing w:after="0" w:line="240" w:lineRule="auto"/>
        <w:contextualSpacing/>
        <w:jc w:val="both"/>
        <w:rPr>
          <w:rFonts w:ascii="Times New Roman" w:hAnsi="Times New Roman"/>
          <w:sz w:val="24"/>
          <w:szCs w:val="24"/>
        </w:rPr>
      </w:pPr>
      <w:r w:rsidRPr="1954DB38">
        <w:rPr>
          <w:rFonts w:ascii="Times New Roman" w:hAnsi="Times New Roman"/>
          <w:b/>
          <w:bCs/>
          <w:sz w:val="24"/>
          <w:szCs w:val="24"/>
        </w:rPr>
        <w:t xml:space="preserve">Lõike </w:t>
      </w:r>
      <w:r w:rsidR="7764C08E" w:rsidRPr="1954DB38">
        <w:rPr>
          <w:rFonts w:ascii="Times New Roman" w:hAnsi="Times New Roman"/>
          <w:b/>
          <w:bCs/>
          <w:sz w:val="24"/>
          <w:szCs w:val="24"/>
        </w:rPr>
        <w:t>6</w:t>
      </w:r>
      <w:r w:rsidRPr="1954DB38">
        <w:rPr>
          <w:rFonts w:ascii="Times New Roman" w:hAnsi="Times New Roman"/>
          <w:sz w:val="24"/>
          <w:szCs w:val="24"/>
        </w:rPr>
        <w:t xml:space="preserve"> kohaselt registreeritakse rahvaraamatukogu lugejaks isik, kes nõustub täitma rahvaraamatukogu kasutamise eeskirja tingimusi. Ka siin võrreldes kehtiva RaRS § 15</w:t>
      </w:r>
      <w:r w:rsidRPr="1954DB38">
        <w:rPr>
          <w:rFonts w:ascii="Times New Roman" w:hAnsi="Times New Roman"/>
          <w:sz w:val="24"/>
          <w:szCs w:val="24"/>
          <w:vertAlign w:val="superscript"/>
        </w:rPr>
        <w:t>1</w:t>
      </w:r>
      <w:r w:rsidRPr="1954DB38">
        <w:rPr>
          <w:rFonts w:ascii="Times New Roman" w:hAnsi="Times New Roman"/>
          <w:sz w:val="24"/>
          <w:szCs w:val="24"/>
        </w:rPr>
        <w:t xml:space="preserve"> lõikega 4 muudatusi ei tehta.</w:t>
      </w:r>
    </w:p>
    <w:p w14:paraId="27E9D1BB" w14:textId="10D49D49" w:rsidR="00B96BD3" w:rsidRPr="00AF6307" w:rsidRDefault="00B96BD3" w:rsidP="00AF6307">
      <w:pPr>
        <w:spacing w:after="0" w:line="240" w:lineRule="auto"/>
        <w:contextualSpacing/>
        <w:jc w:val="both"/>
        <w:rPr>
          <w:rFonts w:ascii="Times New Roman" w:hAnsi="Times New Roman"/>
          <w:sz w:val="24"/>
          <w:szCs w:val="24"/>
        </w:rPr>
      </w:pPr>
    </w:p>
    <w:p w14:paraId="4515BEB8" w14:textId="4C95129F" w:rsidR="0094280C" w:rsidRPr="00F71146" w:rsidRDefault="20AF5D93" w:rsidP="1954DB38">
      <w:pPr>
        <w:spacing w:after="0" w:line="240" w:lineRule="auto"/>
        <w:contextualSpacing/>
        <w:jc w:val="both"/>
        <w:rPr>
          <w:rFonts w:ascii="Times New Roman" w:hAnsi="Times New Roman"/>
          <w:sz w:val="24"/>
          <w:szCs w:val="24"/>
        </w:rPr>
      </w:pPr>
      <w:r w:rsidRPr="1954DB38">
        <w:rPr>
          <w:rFonts w:ascii="Times New Roman" w:hAnsi="Times New Roman"/>
          <w:b/>
          <w:bCs/>
          <w:sz w:val="24"/>
          <w:szCs w:val="24"/>
        </w:rPr>
        <w:t xml:space="preserve">Lõige </w:t>
      </w:r>
      <w:r w:rsidR="63C9E2E2" w:rsidRPr="1954DB38">
        <w:rPr>
          <w:rFonts w:ascii="Times New Roman" w:hAnsi="Times New Roman"/>
          <w:b/>
          <w:bCs/>
          <w:sz w:val="24"/>
          <w:szCs w:val="24"/>
        </w:rPr>
        <w:t>7</w:t>
      </w:r>
      <w:r w:rsidRPr="1954DB38">
        <w:rPr>
          <w:rFonts w:ascii="Times New Roman" w:hAnsi="Times New Roman"/>
          <w:sz w:val="24"/>
          <w:szCs w:val="24"/>
        </w:rPr>
        <w:t xml:space="preserve"> puudutab lugeja andmete õigsuse kontrollimist. </w:t>
      </w:r>
      <w:r w:rsidRPr="1954DB38">
        <w:rPr>
          <w:rFonts w:ascii="Times New Roman" w:eastAsia="Times New Roman" w:hAnsi="Times New Roman"/>
          <w:sz w:val="24"/>
          <w:szCs w:val="24"/>
          <w:lang w:eastAsia="et-EE"/>
        </w:rPr>
        <w:t>Täpselt samasisuline säte on kehtiv RaRS § 15</w:t>
      </w:r>
      <w:r w:rsidRPr="1954DB38">
        <w:rPr>
          <w:rFonts w:ascii="Times New Roman" w:eastAsia="Times New Roman" w:hAnsi="Times New Roman"/>
          <w:sz w:val="24"/>
          <w:szCs w:val="24"/>
          <w:vertAlign w:val="superscript"/>
          <w:lang w:eastAsia="et-EE"/>
        </w:rPr>
        <w:t>1</w:t>
      </w:r>
      <w:r w:rsidRPr="1954DB38">
        <w:rPr>
          <w:rFonts w:ascii="Times New Roman" w:eastAsia="Times New Roman" w:hAnsi="Times New Roman"/>
          <w:sz w:val="24"/>
          <w:szCs w:val="24"/>
          <w:lang w:eastAsia="et-EE"/>
        </w:rPr>
        <w:t xml:space="preserve"> lõige 5.</w:t>
      </w:r>
      <w:r w:rsidR="77D11CD8" w:rsidRPr="1954DB38">
        <w:rPr>
          <w:rFonts w:ascii="Times New Roman" w:eastAsia="Times New Roman" w:hAnsi="Times New Roman"/>
          <w:sz w:val="24"/>
          <w:szCs w:val="24"/>
          <w:lang w:eastAsia="et-EE"/>
        </w:rPr>
        <w:t xml:space="preserve"> </w:t>
      </w:r>
      <w:r w:rsidR="5393C76C" w:rsidRPr="1954DB38">
        <w:rPr>
          <w:rFonts w:ascii="Times New Roman" w:eastAsia="Times New Roman" w:hAnsi="Times New Roman"/>
          <w:sz w:val="24"/>
          <w:szCs w:val="24"/>
          <w:lang w:eastAsia="et-EE"/>
        </w:rPr>
        <w:t>Lugeja a</w:t>
      </w:r>
      <w:r w:rsidR="739F0DBE" w:rsidRPr="1954DB38">
        <w:rPr>
          <w:rFonts w:ascii="Times New Roman" w:eastAsia="Times New Roman" w:hAnsi="Times New Roman"/>
          <w:sz w:val="24"/>
          <w:szCs w:val="24"/>
          <w:lang w:eastAsia="et-EE"/>
        </w:rPr>
        <w:t>ndme</w:t>
      </w:r>
      <w:r w:rsidR="7842E416" w:rsidRPr="1954DB38">
        <w:rPr>
          <w:rFonts w:ascii="Times New Roman" w:eastAsia="Times New Roman" w:hAnsi="Times New Roman"/>
          <w:sz w:val="24"/>
          <w:szCs w:val="24"/>
          <w:lang w:eastAsia="et-EE"/>
        </w:rPr>
        <w:t xml:space="preserve">te kontrollimine toimub </w:t>
      </w:r>
      <w:r w:rsidR="5C5735C5" w:rsidRPr="1954DB38">
        <w:rPr>
          <w:rFonts w:ascii="Times New Roman" w:eastAsia="Times New Roman" w:hAnsi="Times New Roman"/>
          <w:sz w:val="24"/>
          <w:szCs w:val="24"/>
          <w:lang w:eastAsia="et-EE"/>
        </w:rPr>
        <w:t xml:space="preserve">lugeja </w:t>
      </w:r>
      <w:r w:rsidR="7842E416" w:rsidRPr="1954DB38">
        <w:rPr>
          <w:rFonts w:ascii="Times New Roman" w:eastAsia="Times New Roman" w:hAnsi="Times New Roman"/>
          <w:sz w:val="24"/>
          <w:szCs w:val="24"/>
          <w:lang w:eastAsia="et-EE"/>
        </w:rPr>
        <w:t xml:space="preserve">teenuste kasutamisel, mis </w:t>
      </w:r>
      <w:r w:rsidR="3606A358" w:rsidRPr="1954DB38">
        <w:rPr>
          <w:rFonts w:ascii="Times New Roman" w:eastAsia="Times New Roman" w:hAnsi="Times New Roman"/>
          <w:sz w:val="24"/>
          <w:szCs w:val="24"/>
          <w:lang w:eastAsia="et-EE"/>
        </w:rPr>
        <w:t xml:space="preserve">vajavad isikutuvastust raamatukogu </w:t>
      </w:r>
      <w:r w:rsidR="5393C76C" w:rsidRPr="00F71146">
        <w:rPr>
          <w:rFonts w:ascii="Times New Roman" w:eastAsia="Times New Roman" w:hAnsi="Times New Roman"/>
          <w:sz w:val="24"/>
          <w:szCs w:val="24"/>
        </w:rPr>
        <w:t>füüsilise külastuse</w:t>
      </w:r>
      <w:r w:rsidR="6BDFE2DB" w:rsidRPr="00F71146">
        <w:rPr>
          <w:rFonts w:ascii="Times New Roman" w:eastAsia="Times New Roman" w:hAnsi="Times New Roman"/>
          <w:sz w:val="24"/>
          <w:szCs w:val="24"/>
        </w:rPr>
        <w:t xml:space="preserve"> ajal</w:t>
      </w:r>
      <w:r w:rsidR="3027D673" w:rsidRPr="00F71146">
        <w:rPr>
          <w:rFonts w:ascii="Times New Roman" w:eastAsia="Times New Roman" w:hAnsi="Times New Roman"/>
          <w:sz w:val="24"/>
          <w:szCs w:val="24"/>
        </w:rPr>
        <w:t xml:space="preserve"> </w:t>
      </w:r>
      <w:r w:rsidR="2B5A55FE" w:rsidRPr="00F71146">
        <w:rPr>
          <w:rFonts w:ascii="Times New Roman" w:eastAsia="Times New Roman" w:hAnsi="Times New Roman"/>
          <w:sz w:val="24"/>
          <w:szCs w:val="24"/>
        </w:rPr>
        <w:t>või</w:t>
      </w:r>
      <w:r w:rsidR="6BDFE2DB" w:rsidRPr="00F71146">
        <w:rPr>
          <w:rFonts w:ascii="Times New Roman" w:eastAsia="Times New Roman" w:hAnsi="Times New Roman"/>
          <w:sz w:val="24"/>
          <w:szCs w:val="24"/>
        </w:rPr>
        <w:t xml:space="preserve"> </w:t>
      </w:r>
      <w:r w:rsidR="1B9835CA" w:rsidRPr="00F71146">
        <w:rPr>
          <w:rFonts w:ascii="Times New Roman" w:eastAsia="Times New Roman" w:hAnsi="Times New Roman"/>
          <w:sz w:val="24"/>
          <w:szCs w:val="24"/>
        </w:rPr>
        <w:t xml:space="preserve">isikutuvastust vajavate </w:t>
      </w:r>
      <w:r w:rsidR="787FB3B5" w:rsidRPr="00F71146">
        <w:rPr>
          <w:rFonts w:ascii="Times New Roman" w:eastAsia="Times New Roman" w:hAnsi="Times New Roman"/>
          <w:sz w:val="24"/>
          <w:szCs w:val="24"/>
        </w:rPr>
        <w:t>e-</w:t>
      </w:r>
      <w:r w:rsidR="1B9835CA" w:rsidRPr="00F71146">
        <w:rPr>
          <w:rFonts w:ascii="Times New Roman" w:eastAsia="Times New Roman" w:hAnsi="Times New Roman"/>
          <w:sz w:val="24"/>
          <w:szCs w:val="24"/>
        </w:rPr>
        <w:t xml:space="preserve">teenuste </w:t>
      </w:r>
      <w:r w:rsidR="5393C76C" w:rsidRPr="00F71146">
        <w:rPr>
          <w:rFonts w:ascii="Times New Roman" w:eastAsia="Times New Roman" w:hAnsi="Times New Roman"/>
          <w:sz w:val="24"/>
          <w:szCs w:val="24"/>
        </w:rPr>
        <w:t>kasutamisel</w:t>
      </w:r>
      <w:r w:rsidR="093F48B9" w:rsidRPr="00F71146">
        <w:rPr>
          <w:rFonts w:ascii="Times New Roman" w:eastAsia="Times New Roman" w:hAnsi="Times New Roman"/>
          <w:sz w:val="24"/>
          <w:szCs w:val="24"/>
        </w:rPr>
        <w:t>.</w:t>
      </w:r>
    </w:p>
    <w:p w14:paraId="4C1D8B9E" w14:textId="5952505B" w:rsidR="1954DB38" w:rsidRPr="00F71146" w:rsidRDefault="1954DB38" w:rsidP="1954DB38">
      <w:pPr>
        <w:spacing w:after="0" w:line="240" w:lineRule="auto"/>
        <w:contextualSpacing/>
        <w:jc w:val="both"/>
        <w:rPr>
          <w:rFonts w:ascii="Times New Roman" w:eastAsia="Times New Roman" w:hAnsi="Times New Roman"/>
          <w:sz w:val="24"/>
          <w:szCs w:val="24"/>
        </w:rPr>
      </w:pPr>
    </w:p>
    <w:p w14:paraId="68151C90" w14:textId="174CC710" w:rsidR="00FD3CF2" w:rsidRPr="00AF6307" w:rsidRDefault="2A4497F9" w:rsidP="1954DB38">
      <w:pPr>
        <w:spacing w:after="0" w:line="240" w:lineRule="auto"/>
        <w:contextualSpacing/>
        <w:jc w:val="both"/>
        <w:rPr>
          <w:rFonts w:ascii="Times New Roman" w:hAnsi="Times New Roman"/>
          <w:sz w:val="24"/>
          <w:szCs w:val="24"/>
        </w:rPr>
      </w:pPr>
      <w:r w:rsidRPr="1954DB38">
        <w:rPr>
          <w:rStyle w:val="normaltextrun"/>
          <w:rFonts w:ascii="Times New Roman" w:hAnsi="Times New Roman"/>
          <w:b/>
          <w:bCs/>
          <w:color w:val="000000" w:themeColor="text1"/>
          <w:sz w:val="24"/>
          <w:szCs w:val="24"/>
        </w:rPr>
        <w:t xml:space="preserve">Lõige </w:t>
      </w:r>
      <w:r w:rsidR="7CAA611E" w:rsidRPr="1954DB38">
        <w:rPr>
          <w:rStyle w:val="normaltextrun"/>
          <w:rFonts w:ascii="Times New Roman" w:hAnsi="Times New Roman"/>
          <w:b/>
          <w:bCs/>
          <w:color w:val="000000" w:themeColor="text1"/>
          <w:sz w:val="24"/>
          <w:szCs w:val="24"/>
        </w:rPr>
        <w:t>8</w:t>
      </w:r>
      <w:r w:rsidRPr="1954DB38">
        <w:rPr>
          <w:rStyle w:val="normaltextrun"/>
          <w:rFonts w:ascii="Times New Roman" w:hAnsi="Times New Roman"/>
          <w:color w:val="000000" w:themeColor="text1"/>
          <w:sz w:val="24"/>
          <w:szCs w:val="24"/>
        </w:rPr>
        <w:t xml:space="preserve"> näeb ette, et </w:t>
      </w:r>
      <w:r w:rsidRPr="1954DB38">
        <w:rPr>
          <w:rFonts w:ascii="Times New Roman" w:hAnsi="Times New Roman"/>
          <w:sz w:val="24"/>
          <w:szCs w:val="24"/>
        </w:rPr>
        <w:t>lugeja andmed, välja arvatud statistikaga seotud isikustamata andmed, kustutatakse, kui lugeja pole rahvaraamatukogu külastanud kolm aastat või lugejaks olemist pikendanud. Isikuandmeid ei kustutata, kui lugejal on rahvaraamatukogu ees täitmata kohustusi. Nimetatud juhul säilitatakse isikuandmeid kuni kohustuste täitmiseni</w:t>
      </w:r>
      <w:r w:rsidR="1B621297" w:rsidRPr="1954DB38">
        <w:rPr>
          <w:rFonts w:ascii="Times New Roman" w:hAnsi="Times New Roman"/>
          <w:sz w:val="24"/>
          <w:szCs w:val="24"/>
        </w:rPr>
        <w:t xml:space="preserve"> või nõude aegumiseni</w:t>
      </w:r>
      <w:r w:rsidR="092B0973" w:rsidRPr="1954DB38">
        <w:rPr>
          <w:rFonts w:ascii="Times New Roman" w:hAnsi="Times New Roman"/>
          <w:sz w:val="24"/>
          <w:szCs w:val="24"/>
        </w:rPr>
        <w:t>, mis on reguleeritud § 21 lõikes 1</w:t>
      </w:r>
      <w:r w:rsidR="29223C65" w:rsidRPr="1954DB38">
        <w:rPr>
          <w:rFonts w:ascii="Times New Roman" w:hAnsi="Times New Roman"/>
          <w:sz w:val="24"/>
          <w:szCs w:val="24"/>
        </w:rPr>
        <w:t>2</w:t>
      </w:r>
      <w:r w:rsidRPr="1954DB38">
        <w:rPr>
          <w:rFonts w:ascii="Times New Roman" w:hAnsi="Times New Roman"/>
          <w:sz w:val="24"/>
          <w:szCs w:val="24"/>
        </w:rPr>
        <w:t>. Võrreldes kehtiva RaRS § 15</w:t>
      </w:r>
      <w:r w:rsidRPr="1954DB38">
        <w:rPr>
          <w:rFonts w:ascii="Times New Roman" w:hAnsi="Times New Roman"/>
          <w:sz w:val="24"/>
          <w:szCs w:val="24"/>
          <w:vertAlign w:val="superscript"/>
        </w:rPr>
        <w:t>1</w:t>
      </w:r>
      <w:r w:rsidRPr="1954DB38">
        <w:rPr>
          <w:rFonts w:ascii="Times New Roman" w:hAnsi="Times New Roman"/>
          <w:sz w:val="24"/>
          <w:szCs w:val="24"/>
        </w:rPr>
        <w:t xml:space="preserve"> lõikega 6 on kõnealusest sättest välja jäetud lugeja seadusliku esindaja andmete säilitamisega seonduv, sest see on reguleeritud eraldi eelnõu § 18 lõikes </w:t>
      </w:r>
      <w:r w:rsidR="3D584879" w:rsidRPr="1954DB38">
        <w:rPr>
          <w:rFonts w:ascii="Times New Roman" w:hAnsi="Times New Roman"/>
          <w:sz w:val="24"/>
          <w:szCs w:val="24"/>
        </w:rPr>
        <w:t>9</w:t>
      </w:r>
      <w:r w:rsidRPr="1954DB38">
        <w:rPr>
          <w:rFonts w:ascii="Times New Roman" w:hAnsi="Times New Roman"/>
          <w:sz w:val="24"/>
          <w:szCs w:val="24"/>
        </w:rPr>
        <w:t>.</w:t>
      </w:r>
    </w:p>
    <w:p w14:paraId="48215991" w14:textId="77777777" w:rsidR="00FD3CF2" w:rsidRPr="00AF6307" w:rsidRDefault="00FD3CF2" w:rsidP="00AF6307">
      <w:pPr>
        <w:spacing w:after="0" w:line="240" w:lineRule="auto"/>
        <w:contextualSpacing/>
        <w:jc w:val="both"/>
        <w:rPr>
          <w:rFonts w:ascii="Times New Roman" w:hAnsi="Times New Roman"/>
          <w:bCs/>
          <w:sz w:val="24"/>
          <w:szCs w:val="24"/>
        </w:rPr>
      </w:pPr>
    </w:p>
    <w:p w14:paraId="032DF021" w14:textId="210D8F1A" w:rsidR="00384F18" w:rsidRPr="00AF6307" w:rsidRDefault="0D9EB730" w:rsidP="1954DB38">
      <w:pPr>
        <w:spacing w:after="0" w:line="240" w:lineRule="auto"/>
        <w:contextualSpacing/>
        <w:jc w:val="both"/>
        <w:rPr>
          <w:rFonts w:ascii="Times New Roman" w:hAnsi="Times New Roman"/>
          <w:sz w:val="24"/>
          <w:szCs w:val="24"/>
        </w:rPr>
      </w:pPr>
      <w:r w:rsidRPr="1954DB38">
        <w:rPr>
          <w:rFonts w:ascii="Times New Roman" w:hAnsi="Times New Roman"/>
          <w:sz w:val="24"/>
          <w:szCs w:val="24"/>
        </w:rPr>
        <w:t>Uuendusena on lisatud tekstiosa „või lugejaks olemist pikendanud“. Seega võib lugejal tekkida rahvaraamatukogu teenuste kasutamisesse ka pikem paus, kuid kui ta lugejaks olemist ise aegsasti pikendab, säilib soovitud staatus. Tuleb arvestada, et lugeja andmete kustutamine hõlmab näiteks ka tema laenutuste ajalugu. Ajaloo säilimine on inimestele sageli oluline, mistõttu võib lugejaks olemise pikendami</w:t>
      </w:r>
      <w:r w:rsidR="40C40486" w:rsidRPr="1954DB38">
        <w:rPr>
          <w:rFonts w:ascii="Times New Roman" w:hAnsi="Times New Roman"/>
          <w:sz w:val="24"/>
          <w:szCs w:val="24"/>
        </w:rPr>
        <w:t>ne</w:t>
      </w:r>
      <w:r w:rsidRPr="1954DB38">
        <w:rPr>
          <w:rFonts w:ascii="Times New Roman" w:hAnsi="Times New Roman"/>
          <w:sz w:val="24"/>
          <w:szCs w:val="24"/>
        </w:rPr>
        <w:t xml:space="preserve"> olla uuesti lugejaks registreerumisele eelistatud lahendus.</w:t>
      </w:r>
      <w:r w:rsidR="76A89BA9" w:rsidRPr="1954DB38">
        <w:rPr>
          <w:rFonts w:ascii="Times New Roman" w:hAnsi="Times New Roman"/>
          <w:sz w:val="24"/>
          <w:szCs w:val="24"/>
        </w:rPr>
        <w:t xml:space="preserve"> Enne lugeja andmete kustutamist saadetakse lugejale meeldetuletus andmete uuendamise vajaduse kohta.</w:t>
      </w:r>
    </w:p>
    <w:p w14:paraId="060821C6" w14:textId="77777777" w:rsidR="00384F18" w:rsidRPr="00AF6307" w:rsidRDefault="00384F18" w:rsidP="00AF6307">
      <w:pPr>
        <w:spacing w:after="0" w:line="240" w:lineRule="auto"/>
        <w:contextualSpacing/>
        <w:jc w:val="both"/>
        <w:rPr>
          <w:rFonts w:ascii="Times New Roman" w:hAnsi="Times New Roman"/>
          <w:sz w:val="24"/>
          <w:szCs w:val="24"/>
        </w:rPr>
      </w:pPr>
    </w:p>
    <w:p w14:paraId="00090C49" w14:textId="4185BFC3" w:rsidR="00FA1FF1" w:rsidRPr="00AF6307" w:rsidRDefault="1090FAC0" w:rsidP="137BAC57">
      <w:pPr>
        <w:spacing w:after="0" w:line="240" w:lineRule="auto"/>
        <w:contextualSpacing/>
        <w:jc w:val="both"/>
        <w:rPr>
          <w:rFonts w:ascii="Times New Roman" w:eastAsia="Times New Roman" w:hAnsi="Times New Roman"/>
          <w:sz w:val="24"/>
          <w:szCs w:val="24"/>
        </w:rPr>
      </w:pPr>
      <w:r w:rsidRPr="137BAC57">
        <w:rPr>
          <w:rStyle w:val="normaltextrun"/>
          <w:rFonts w:ascii="Times New Roman" w:hAnsi="Times New Roman"/>
          <w:b/>
          <w:bCs/>
          <w:color w:val="000000" w:themeColor="text1"/>
          <w:sz w:val="24"/>
          <w:szCs w:val="24"/>
        </w:rPr>
        <w:t xml:space="preserve">Lõike </w:t>
      </w:r>
      <w:r w:rsidR="02DEBA26" w:rsidRPr="137BAC57">
        <w:rPr>
          <w:rStyle w:val="normaltextrun"/>
          <w:rFonts w:ascii="Times New Roman" w:hAnsi="Times New Roman"/>
          <w:b/>
          <w:bCs/>
          <w:color w:val="000000" w:themeColor="text1"/>
          <w:sz w:val="24"/>
          <w:szCs w:val="24"/>
        </w:rPr>
        <w:t>9</w:t>
      </w:r>
      <w:r w:rsidRPr="137BAC57">
        <w:rPr>
          <w:rStyle w:val="normaltextrun"/>
          <w:rFonts w:ascii="Times New Roman" w:hAnsi="Times New Roman"/>
          <w:color w:val="000000" w:themeColor="text1"/>
          <w:sz w:val="24"/>
          <w:szCs w:val="24"/>
        </w:rPr>
        <w:t xml:space="preserve"> kohaselt kustutatakse seadusliku esindaja andmed lugeja isikuandmete kustutamisel või esindusõiguse lõppemisel. Võrreldes seni RaRS § 15</w:t>
      </w:r>
      <w:r w:rsidRPr="137BAC57">
        <w:rPr>
          <w:rStyle w:val="normaltextrun"/>
          <w:rFonts w:ascii="Times New Roman" w:hAnsi="Times New Roman"/>
          <w:color w:val="000000" w:themeColor="text1"/>
          <w:sz w:val="24"/>
          <w:szCs w:val="24"/>
          <w:vertAlign w:val="superscript"/>
        </w:rPr>
        <w:t>1</w:t>
      </w:r>
      <w:r w:rsidRPr="137BAC57">
        <w:rPr>
          <w:rStyle w:val="normaltextrun"/>
          <w:rFonts w:ascii="Times New Roman" w:hAnsi="Times New Roman"/>
          <w:color w:val="000000" w:themeColor="text1"/>
          <w:sz w:val="24"/>
          <w:szCs w:val="24"/>
        </w:rPr>
        <w:t xml:space="preserve"> lõikes 6 sätestatuga, on lisatud, et seadusliku esindaja andmed kustutatakse ka esindusõiguse lõppemisel ehk siis, kui laps saab täisealiseks või täisealise eestkostetava puhul eestkoste lõppemisel. See täiendus tagab, et seadusliku esindaja andmeid ei töödelda kauem, kui see tegelikult vajalik on</w:t>
      </w:r>
      <w:r w:rsidRPr="137BAC57">
        <w:rPr>
          <w:rStyle w:val="normaltextrun"/>
          <w:rFonts w:ascii="Times New Roman" w:hAnsi="Times New Roman"/>
          <w:sz w:val="24"/>
          <w:szCs w:val="24"/>
        </w:rPr>
        <w:t>.</w:t>
      </w:r>
      <w:r w:rsidR="1D2B37C2" w:rsidRPr="137BAC57">
        <w:rPr>
          <w:rStyle w:val="normaltextrun"/>
          <w:rFonts w:ascii="Times New Roman" w:hAnsi="Times New Roman"/>
          <w:sz w:val="24"/>
          <w:szCs w:val="24"/>
        </w:rPr>
        <w:t xml:space="preserve"> </w:t>
      </w:r>
      <w:r w:rsidR="1D2B37C2" w:rsidRPr="137BAC57">
        <w:rPr>
          <w:rStyle w:val="normaltextrun"/>
          <w:rFonts w:ascii="Times New Roman" w:eastAsia="Times New Roman" w:hAnsi="Times New Roman"/>
          <w:sz w:val="24"/>
          <w:szCs w:val="24"/>
        </w:rPr>
        <w:t>Kui seaduslikul</w:t>
      </w:r>
      <w:r w:rsidR="1D2B37C2" w:rsidRPr="137BAC57">
        <w:rPr>
          <w:rFonts w:ascii="Times New Roman" w:eastAsia="Times New Roman" w:hAnsi="Times New Roman"/>
          <w:sz w:val="24"/>
          <w:szCs w:val="24"/>
        </w:rPr>
        <w:t xml:space="preserve"> </w:t>
      </w:r>
      <w:r w:rsidR="1D2B37C2" w:rsidRPr="137BAC57">
        <w:rPr>
          <w:rStyle w:val="normaltextrun"/>
          <w:rFonts w:ascii="Times New Roman" w:eastAsia="Times New Roman" w:hAnsi="Times New Roman"/>
          <w:sz w:val="24"/>
          <w:szCs w:val="24"/>
        </w:rPr>
        <w:t>esindajal on rahvaraamatukogu ees esindusõigusest tulenevaid täitmata kohustusi, säilitatakse tema isikuandmeid kuni kohustuste täitmiseni või nõude aegumiseni.</w:t>
      </w:r>
    </w:p>
    <w:p w14:paraId="1FC42EAC" w14:textId="60C09DFA" w:rsidR="00384F18" w:rsidRPr="00AF6307" w:rsidRDefault="00384F18" w:rsidP="137BAC57">
      <w:pPr>
        <w:spacing w:after="0" w:line="240" w:lineRule="auto"/>
        <w:contextualSpacing/>
        <w:jc w:val="both"/>
        <w:rPr>
          <w:rStyle w:val="normaltextrun"/>
          <w:rFonts w:ascii="Times New Roman" w:hAnsi="Times New Roman"/>
          <w:color w:val="000000" w:themeColor="text1"/>
          <w:sz w:val="24"/>
          <w:szCs w:val="24"/>
        </w:rPr>
      </w:pPr>
    </w:p>
    <w:p w14:paraId="737619E3" w14:textId="5DB51DF3" w:rsidR="000C6946" w:rsidRPr="00AF6307" w:rsidRDefault="26C3BDAB" w:rsidP="1954DB38">
      <w:pPr>
        <w:spacing w:after="0" w:line="240" w:lineRule="auto"/>
        <w:contextualSpacing/>
        <w:jc w:val="both"/>
        <w:rPr>
          <w:rStyle w:val="normaltextrun"/>
          <w:rFonts w:ascii="Times New Roman" w:hAnsi="Times New Roman"/>
          <w:color w:val="000000"/>
          <w:sz w:val="24"/>
          <w:szCs w:val="24"/>
        </w:rPr>
      </w:pPr>
      <w:r w:rsidRPr="1954DB38">
        <w:rPr>
          <w:rFonts w:ascii="Times New Roman" w:hAnsi="Times New Roman"/>
          <w:b/>
          <w:bCs/>
          <w:sz w:val="24"/>
          <w:szCs w:val="24"/>
        </w:rPr>
        <w:lastRenderedPageBreak/>
        <w:t xml:space="preserve">Lõige </w:t>
      </w:r>
      <w:r w:rsidR="6DE976BF" w:rsidRPr="1954DB38">
        <w:rPr>
          <w:rFonts w:ascii="Times New Roman" w:hAnsi="Times New Roman"/>
          <w:b/>
          <w:bCs/>
          <w:sz w:val="24"/>
          <w:szCs w:val="24"/>
        </w:rPr>
        <w:t>10</w:t>
      </w:r>
      <w:r w:rsidRPr="1954DB38">
        <w:rPr>
          <w:rFonts w:ascii="Times New Roman" w:hAnsi="Times New Roman"/>
          <w:sz w:val="24"/>
          <w:szCs w:val="24"/>
        </w:rPr>
        <w:t xml:space="preserve"> puudutab puude andmete kustutamist. Kehtivas RaRS-is ei ole sätestatud, et puude andmed kustutatakse ka puude kestuse lõppemisel. Seegi muudatus tagab, et kõnealuseid andmeid töödeldakse üksnes seni, kuni see on teenuste osutamiseks vajalik.</w:t>
      </w:r>
    </w:p>
    <w:p w14:paraId="2C87DEAB" w14:textId="77777777" w:rsidR="000C6946" w:rsidRPr="00AF6307" w:rsidRDefault="000C6946" w:rsidP="00AF6307">
      <w:pPr>
        <w:spacing w:after="0" w:line="240" w:lineRule="auto"/>
        <w:contextualSpacing/>
        <w:jc w:val="both"/>
        <w:rPr>
          <w:rFonts w:ascii="Times New Roman" w:hAnsi="Times New Roman"/>
          <w:sz w:val="24"/>
          <w:szCs w:val="24"/>
        </w:rPr>
      </w:pPr>
    </w:p>
    <w:p w14:paraId="4D38F9A0" w14:textId="5FF284CC" w:rsidR="048D0257" w:rsidRDefault="25743FAD" w:rsidP="1830089E">
      <w:pPr>
        <w:spacing w:after="0" w:line="240" w:lineRule="auto"/>
        <w:contextualSpacing/>
        <w:jc w:val="both"/>
        <w:rPr>
          <w:rFonts w:ascii="Times New Roman" w:eastAsia="Times New Roman" w:hAnsi="Times New Roman"/>
          <w:sz w:val="24"/>
          <w:szCs w:val="24"/>
        </w:rPr>
      </w:pPr>
      <w:r w:rsidRPr="002164CE">
        <w:rPr>
          <w:rFonts w:ascii="Times New Roman" w:hAnsi="Times New Roman"/>
          <w:b/>
          <w:bCs/>
          <w:sz w:val="24"/>
          <w:szCs w:val="24"/>
        </w:rPr>
        <w:t xml:space="preserve">Lõige </w:t>
      </w:r>
      <w:r w:rsidR="70240CAE" w:rsidRPr="002164CE">
        <w:rPr>
          <w:rFonts w:ascii="Times New Roman" w:hAnsi="Times New Roman"/>
          <w:b/>
          <w:bCs/>
          <w:sz w:val="24"/>
          <w:szCs w:val="24"/>
        </w:rPr>
        <w:t>11</w:t>
      </w:r>
      <w:r w:rsidRPr="1954DB38" w:rsidDel="000C6946">
        <w:rPr>
          <w:rFonts w:ascii="Times New Roman" w:hAnsi="Times New Roman"/>
          <w:sz w:val="24"/>
          <w:szCs w:val="24"/>
        </w:rPr>
        <w:t xml:space="preserve"> näeb ette, et rahvaraamatukogu võib </w:t>
      </w:r>
      <w:r w:rsidRPr="1954DB38">
        <w:rPr>
          <w:rFonts w:ascii="Times New Roman" w:hAnsi="Times New Roman"/>
          <w:sz w:val="24"/>
          <w:szCs w:val="24"/>
        </w:rPr>
        <w:t xml:space="preserve">RaRS § 21 lõike </w:t>
      </w:r>
      <w:r w:rsidR="12B2EBDF" w:rsidRPr="1954DB38">
        <w:rPr>
          <w:rFonts w:ascii="Times New Roman" w:hAnsi="Times New Roman"/>
          <w:sz w:val="24"/>
          <w:szCs w:val="24"/>
        </w:rPr>
        <w:t>8</w:t>
      </w:r>
      <w:r w:rsidRPr="1954DB38">
        <w:rPr>
          <w:rFonts w:ascii="Times New Roman" w:hAnsi="Times New Roman"/>
          <w:sz w:val="24"/>
          <w:szCs w:val="24"/>
        </w:rPr>
        <w:t xml:space="preserve"> rakendamiseks (rahvaraamatukogu kasutamise eeskirja rikkunud isikult rahvaraamatukogu külastamise õiguse kuni 30 päevaks äravõtmine) töödelda sama paragrahvi lõike </w:t>
      </w:r>
      <w:r w:rsidR="6D298B30" w:rsidRPr="1954DB38">
        <w:rPr>
          <w:rFonts w:ascii="Times New Roman" w:hAnsi="Times New Roman"/>
          <w:sz w:val="24"/>
          <w:szCs w:val="24"/>
        </w:rPr>
        <w:t>4</w:t>
      </w:r>
      <w:r w:rsidRPr="1954DB38">
        <w:rPr>
          <w:rFonts w:ascii="Times New Roman" w:hAnsi="Times New Roman"/>
          <w:sz w:val="24"/>
          <w:szCs w:val="24"/>
        </w:rPr>
        <w:t xml:space="preserve"> punktides 1</w:t>
      </w:r>
      <w:r w:rsidR="2AA18DFC" w:rsidRPr="1830089E">
        <w:rPr>
          <w:rFonts w:ascii="Times New Roman" w:hAnsi="Times New Roman"/>
          <w:sz w:val="24"/>
          <w:szCs w:val="24"/>
        </w:rPr>
        <w:t xml:space="preserve"> ja 4</w:t>
      </w:r>
      <w:r w:rsidRPr="1830089E" w:rsidDel="25743FAD">
        <w:rPr>
          <w:rFonts w:ascii="Times New Roman" w:hAnsi="Times New Roman"/>
          <w:sz w:val="24"/>
          <w:szCs w:val="24"/>
        </w:rPr>
        <w:t xml:space="preserve"> nimetatud isikuandmeid ka külastaja kohta</w:t>
      </w:r>
      <w:r w:rsidRPr="54EE25BE">
        <w:rPr>
          <w:rStyle w:val="Allmrkuseviide"/>
          <w:rFonts w:ascii="Times New Roman" w:hAnsi="Times New Roman"/>
          <w:sz w:val="24"/>
          <w:szCs w:val="24"/>
        </w:rPr>
        <w:footnoteReference w:id="44"/>
      </w:r>
      <w:r w:rsidRPr="54EE25BE">
        <w:rPr>
          <w:rFonts w:ascii="Times New Roman" w:hAnsi="Times New Roman"/>
          <w:sz w:val="24"/>
          <w:szCs w:val="24"/>
        </w:rPr>
        <w:t xml:space="preserve">. Sättes on ka täpsustatud, et külastaja andmed kustutatakse ühe aasta möödumisel </w:t>
      </w:r>
      <w:r w:rsidR="724D2A2E" w:rsidRPr="54EE25BE">
        <w:rPr>
          <w:rFonts w:ascii="Times New Roman" w:hAnsi="Times New Roman"/>
          <w:sz w:val="24"/>
          <w:szCs w:val="24"/>
        </w:rPr>
        <w:t>rahvaraamatukogu külastamise õiguse ajutisest äravõtmisest</w:t>
      </w:r>
      <w:r w:rsidRPr="54EE25BE">
        <w:rPr>
          <w:rFonts w:ascii="Times New Roman" w:hAnsi="Times New Roman"/>
          <w:sz w:val="24"/>
          <w:szCs w:val="24"/>
        </w:rPr>
        <w:t xml:space="preserve"> arvates. </w:t>
      </w:r>
      <w:r w:rsidR="724D2A2E" w:rsidRPr="54EE25BE">
        <w:rPr>
          <w:rFonts w:ascii="Times New Roman" w:hAnsi="Times New Roman"/>
          <w:sz w:val="24"/>
          <w:szCs w:val="24"/>
        </w:rPr>
        <w:t xml:space="preserve">Kuna valikut rahvaraamatukogu teenustest (näiteks </w:t>
      </w:r>
      <w:r w:rsidR="724D2A2E" w:rsidRPr="54EE25BE">
        <w:rPr>
          <w:rFonts w:ascii="Times New Roman" w:eastAsia="Times New Roman" w:hAnsi="Times New Roman"/>
          <w:sz w:val="24"/>
          <w:szCs w:val="24"/>
          <w:lang w:eastAsia="et-EE"/>
        </w:rPr>
        <w:t>väljaannete kohapeal kasutamine</w:t>
      </w:r>
      <w:r w:rsidR="724D2A2E" w:rsidRPr="54EE25BE">
        <w:rPr>
          <w:rFonts w:ascii="Times New Roman" w:hAnsi="Times New Roman"/>
          <w:sz w:val="24"/>
          <w:szCs w:val="24"/>
        </w:rPr>
        <w:t xml:space="preserve">) saab kasutada ka end lugejaks registreerimata ehk külastajana ja rahvaraamatukogude praktikas esineb paraku juhtumeid, kus sellega kaasneb korrarikkumine, on eelnõuga loodud võimalus piirata ajutiselt rahvaraamatukogu külastamise õigust nii lugeja kui külastaja puhul (vt selle kohta täpsemalt eelnõu § 21 lõike </w:t>
      </w:r>
      <w:r w:rsidR="6C3B10E1" w:rsidRPr="54EE25BE">
        <w:rPr>
          <w:rFonts w:ascii="Times New Roman" w:hAnsi="Times New Roman"/>
          <w:sz w:val="24"/>
          <w:szCs w:val="24"/>
        </w:rPr>
        <w:t>8</w:t>
      </w:r>
      <w:r w:rsidR="724D2A2E" w:rsidRPr="54EE25BE">
        <w:rPr>
          <w:rFonts w:ascii="Times New Roman" w:hAnsi="Times New Roman"/>
          <w:sz w:val="24"/>
          <w:szCs w:val="24"/>
        </w:rPr>
        <w:t xml:space="preserve"> selgitust). Kõnealuse piirangu seadmine eeldab aga külastaja isikuandmete töötlemist, mistõttu ongi eelnõu § 18 lõikega </w:t>
      </w:r>
      <w:r w:rsidR="2D5739B2" w:rsidRPr="54EE25BE">
        <w:rPr>
          <w:rFonts w:ascii="Times New Roman" w:hAnsi="Times New Roman"/>
          <w:sz w:val="24"/>
          <w:szCs w:val="24"/>
        </w:rPr>
        <w:t>11</w:t>
      </w:r>
      <w:r w:rsidR="724D2A2E" w:rsidRPr="54EE25BE">
        <w:rPr>
          <w:rFonts w:ascii="Times New Roman" w:hAnsi="Times New Roman"/>
          <w:sz w:val="24"/>
          <w:szCs w:val="24"/>
        </w:rPr>
        <w:t xml:space="preserve"> rahvaraamatukogule selleks vajalik õiguslik alus loodud. Korda rikkunud külastaja isiku aitab vajadusel tuvastada politsei.</w:t>
      </w:r>
    </w:p>
    <w:p w14:paraId="783EBD83" w14:textId="77777777" w:rsidR="00E63A9D" w:rsidRPr="00AF6307" w:rsidRDefault="00E63A9D" w:rsidP="00AF6307">
      <w:pPr>
        <w:spacing w:after="0" w:line="240" w:lineRule="auto"/>
        <w:contextualSpacing/>
        <w:jc w:val="both"/>
        <w:rPr>
          <w:rFonts w:ascii="Times New Roman" w:hAnsi="Times New Roman"/>
          <w:sz w:val="24"/>
          <w:szCs w:val="24"/>
        </w:rPr>
      </w:pPr>
    </w:p>
    <w:p w14:paraId="2C13DF72" w14:textId="5CDA8E70" w:rsidR="00D0568E"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Eelnõu § 19</w:t>
      </w:r>
      <w:r w:rsidRPr="00AF6307">
        <w:rPr>
          <w:rFonts w:ascii="Times New Roman" w:hAnsi="Times New Roman"/>
          <w:sz w:val="24"/>
          <w:szCs w:val="24"/>
        </w:rPr>
        <w:t xml:space="preserve"> – </w:t>
      </w:r>
      <w:r w:rsidR="00D0568E" w:rsidRPr="00AF6307">
        <w:rPr>
          <w:rFonts w:ascii="Times New Roman" w:hAnsi="Times New Roman"/>
          <w:sz w:val="24"/>
          <w:szCs w:val="24"/>
        </w:rPr>
        <w:t>käsitletakse lugejat puudutavaid teavitusi.</w:t>
      </w:r>
    </w:p>
    <w:p w14:paraId="0A4F4B99" w14:textId="77777777" w:rsidR="00D0568E" w:rsidRPr="00AF6307" w:rsidRDefault="00D0568E" w:rsidP="00AF6307">
      <w:pPr>
        <w:spacing w:after="0" w:line="240" w:lineRule="auto"/>
        <w:contextualSpacing/>
        <w:jc w:val="both"/>
        <w:rPr>
          <w:rFonts w:ascii="Times New Roman" w:hAnsi="Times New Roman"/>
          <w:sz w:val="24"/>
          <w:szCs w:val="24"/>
        </w:rPr>
      </w:pPr>
    </w:p>
    <w:p w14:paraId="7B75AD1F" w14:textId="63F30694" w:rsidR="003A52FF" w:rsidRPr="00F71146" w:rsidRDefault="1DDF0F07" w:rsidP="339B4E54">
      <w:pPr>
        <w:spacing w:after="0" w:line="240" w:lineRule="auto"/>
        <w:contextualSpacing/>
        <w:jc w:val="both"/>
        <w:rPr>
          <w:rFonts w:ascii="Times New Roman" w:hAnsi="Times New Roman"/>
        </w:rPr>
      </w:pPr>
      <w:r w:rsidRPr="339B4E54">
        <w:rPr>
          <w:rFonts w:ascii="Times New Roman" w:hAnsi="Times New Roman"/>
          <w:b/>
          <w:bCs/>
          <w:sz w:val="24"/>
          <w:szCs w:val="24"/>
        </w:rPr>
        <w:t>Lõige 1</w:t>
      </w:r>
      <w:r w:rsidRPr="339B4E54">
        <w:rPr>
          <w:rFonts w:ascii="Times New Roman" w:hAnsi="Times New Roman"/>
          <w:sz w:val="24"/>
          <w:szCs w:val="24"/>
        </w:rPr>
        <w:t xml:space="preserve"> annab rahvaraamatukogule õiguse edastada lugejale tema poolt esitatud </w:t>
      </w:r>
      <w:r w:rsidR="0AB1549C" w:rsidRPr="339B4E54">
        <w:rPr>
          <w:rFonts w:ascii="Times New Roman" w:hAnsi="Times New Roman"/>
          <w:sz w:val="24"/>
          <w:szCs w:val="24"/>
        </w:rPr>
        <w:t>või rahvastikuregistrist saadud elukoha</w:t>
      </w:r>
      <w:r w:rsidR="67319AD4" w:rsidRPr="339B4E54">
        <w:rPr>
          <w:rFonts w:ascii="Times New Roman" w:hAnsi="Times New Roman"/>
          <w:sz w:val="24"/>
          <w:szCs w:val="24"/>
        </w:rPr>
        <w:t xml:space="preserve"> </w:t>
      </w:r>
      <w:r w:rsidRPr="339B4E54">
        <w:rPr>
          <w:rFonts w:ascii="Times New Roman" w:hAnsi="Times New Roman"/>
          <w:sz w:val="24"/>
          <w:szCs w:val="24"/>
        </w:rPr>
        <w:t>aadressile, telefoninumbrile või elektronpostiaadressile meeldetuletusi ja muud lugejat puudutavat teavet</w:t>
      </w:r>
      <w:r w:rsidR="7EC32EFB" w:rsidRPr="339B4E54">
        <w:rPr>
          <w:rFonts w:ascii="Times New Roman" w:hAnsi="Times New Roman"/>
          <w:sz w:val="24"/>
          <w:szCs w:val="24"/>
        </w:rPr>
        <w:t>, mis on teenuste osutamiseks vältimatult vajalik</w:t>
      </w:r>
      <w:r w:rsidR="1A58CCC0" w:rsidRPr="339B4E54">
        <w:rPr>
          <w:rFonts w:ascii="Times New Roman" w:hAnsi="Times New Roman"/>
          <w:sz w:val="24"/>
          <w:szCs w:val="24"/>
        </w:rPr>
        <w:t xml:space="preserve">. </w:t>
      </w:r>
      <w:r w:rsidRPr="339B4E54">
        <w:rPr>
          <w:rFonts w:ascii="Times New Roman" w:hAnsi="Times New Roman"/>
          <w:sz w:val="24"/>
          <w:szCs w:val="24"/>
        </w:rPr>
        <w:t xml:space="preserve">Seega ei pea rahvaraamatukogu lugejale sellise teabe edastamiseks temalt eraldi nõusolekut küsima. Selline teave on näiteks meeldetuletus laenutustähtaja peatse lõppemise kohta, teade väljaande, mille järjekorras lugeja on, saadavuse kohta, teade lugeja isikuandmete peatse kustutamise ja lugejaks olemise pikendamise võimaluse kohta jne. </w:t>
      </w:r>
      <w:r w:rsidR="4F9585C9" w:rsidRPr="339B4E54">
        <w:rPr>
          <w:rFonts w:ascii="Times New Roman" w:hAnsi="Times New Roman"/>
          <w:sz w:val="24"/>
          <w:szCs w:val="24"/>
        </w:rPr>
        <w:t>Kõnealuse teabe edastamine on lugeja huvides, kuna aitab vältida näiteks rahvaraamatukogu ees võlgnevuste tekkimist või lugeja staatusest ilmajäämist.</w:t>
      </w:r>
    </w:p>
    <w:p w14:paraId="35DE475D" w14:textId="0F440270" w:rsidR="1954DB38" w:rsidRDefault="1954DB38" w:rsidP="1954DB38">
      <w:pPr>
        <w:spacing w:after="0" w:line="240" w:lineRule="auto"/>
        <w:contextualSpacing/>
        <w:jc w:val="both"/>
        <w:rPr>
          <w:rFonts w:ascii="Times New Roman" w:hAnsi="Times New Roman"/>
          <w:sz w:val="24"/>
          <w:szCs w:val="24"/>
        </w:rPr>
      </w:pPr>
    </w:p>
    <w:p w14:paraId="2BA081F8" w14:textId="558D8FD8" w:rsidR="003A52FF" w:rsidRPr="00AF6307" w:rsidRDefault="41F3C7E5" w:rsidP="1830089E">
      <w:pPr>
        <w:spacing w:after="0" w:line="240" w:lineRule="auto"/>
        <w:contextualSpacing/>
        <w:jc w:val="both"/>
        <w:rPr>
          <w:rFonts w:ascii="Times New Roman" w:hAnsi="Times New Roman"/>
          <w:sz w:val="24"/>
          <w:szCs w:val="24"/>
        </w:rPr>
      </w:pPr>
      <w:r w:rsidRPr="54EE25BE">
        <w:rPr>
          <w:rFonts w:ascii="Times New Roman" w:hAnsi="Times New Roman"/>
          <w:b/>
          <w:bCs/>
          <w:sz w:val="24"/>
          <w:szCs w:val="24"/>
        </w:rPr>
        <w:t>Lõige 2</w:t>
      </w:r>
      <w:r w:rsidRPr="54EE25BE">
        <w:rPr>
          <w:rFonts w:ascii="Times New Roman" w:hAnsi="Times New Roman"/>
          <w:sz w:val="24"/>
          <w:szCs w:val="24"/>
        </w:rPr>
        <w:t xml:space="preserve"> näeb ette, et </w:t>
      </w:r>
      <w:r w:rsidR="2E633B83" w:rsidRPr="54EE25BE">
        <w:rPr>
          <w:rFonts w:ascii="Times New Roman" w:hAnsi="Times New Roman"/>
          <w:sz w:val="24"/>
          <w:szCs w:val="24"/>
        </w:rPr>
        <w:t xml:space="preserve">lugeja nõusolekul võib lugejale saata ka </w:t>
      </w:r>
      <w:r w:rsidR="66670D56" w:rsidRPr="54EE25BE">
        <w:rPr>
          <w:rFonts w:ascii="Times New Roman" w:hAnsi="Times New Roman"/>
          <w:sz w:val="24"/>
          <w:szCs w:val="24"/>
        </w:rPr>
        <w:t xml:space="preserve">teisi </w:t>
      </w:r>
      <w:r w:rsidR="245D470F" w:rsidRPr="54EE25BE">
        <w:rPr>
          <w:rFonts w:ascii="Times New Roman" w:hAnsi="Times New Roman"/>
          <w:sz w:val="24"/>
          <w:szCs w:val="24"/>
        </w:rPr>
        <w:t xml:space="preserve">teavitusi. </w:t>
      </w:r>
      <w:r w:rsidR="00DB4584" w:rsidRPr="54EE25BE">
        <w:rPr>
          <w:rFonts w:ascii="Times New Roman" w:hAnsi="Times New Roman"/>
          <w:sz w:val="24"/>
          <w:szCs w:val="24"/>
        </w:rPr>
        <w:t xml:space="preserve">Siin peetakse silmas näiteks rahvaraamatukogu üldist uudiskirja või eraldi teavitusi rahvaraamatukogus toimuvate ürituste või rahvaraamatukogusse saabunud uute väljaannete kohta. Kõnealuste teavituste saatmine läheb kaugemale avalikes huvides oleva ülesande täitmisest ja on pigem käsitletav isikuandmete töötlemisena turunduslikul eesmärgil, mistõttu on selleks vajalik lugeja nõusolek. Seejuures võib lugeja </w:t>
      </w:r>
      <w:r w:rsidR="4210E7AC" w:rsidRPr="54EE25BE">
        <w:rPr>
          <w:rFonts w:ascii="Times New Roman" w:hAnsi="Times New Roman"/>
          <w:sz w:val="24"/>
          <w:szCs w:val="24"/>
        </w:rPr>
        <w:t xml:space="preserve">oma </w:t>
      </w:r>
      <w:r w:rsidR="00DB4584" w:rsidRPr="54EE25BE">
        <w:rPr>
          <w:rFonts w:ascii="Times New Roman" w:hAnsi="Times New Roman"/>
          <w:sz w:val="24"/>
          <w:szCs w:val="24"/>
        </w:rPr>
        <w:t>nõusoleku igal ajal tagasi võtta</w:t>
      </w:r>
      <w:r w:rsidR="4210E7AC" w:rsidRPr="54EE25BE">
        <w:rPr>
          <w:rFonts w:ascii="Times New Roman" w:hAnsi="Times New Roman"/>
          <w:sz w:val="24"/>
          <w:szCs w:val="24"/>
        </w:rPr>
        <w:t xml:space="preserve"> (vt ka </w:t>
      </w:r>
      <w:r w:rsidR="3509061D" w:rsidRPr="54EE25BE">
        <w:rPr>
          <w:rFonts w:ascii="Times New Roman" w:hAnsi="Times New Roman"/>
          <w:sz w:val="24"/>
          <w:szCs w:val="24"/>
        </w:rPr>
        <w:t>IKÜM</w:t>
      </w:r>
      <w:r w:rsidR="4210E7AC" w:rsidRPr="54EE25BE">
        <w:rPr>
          <w:rFonts w:ascii="Times New Roman" w:hAnsi="Times New Roman"/>
          <w:sz w:val="24"/>
          <w:szCs w:val="24"/>
        </w:rPr>
        <w:t xml:space="preserve"> artiklit 7)</w:t>
      </w:r>
      <w:r w:rsidR="00DB4584" w:rsidRPr="54EE25BE">
        <w:rPr>
          <w:rFonts w:ascii="Times New Roman" w:hAnsi="Times New Roman"/>
          <w:sz w:val="24"/>
          <w:szCs w:val="24"/>
        </w:rPr>
        <w:t>.</w:t>
      </w:r>
    </w:p>
    <w:p w14:paraId="3F1B6595" w14:textId="42D6CF0F" w:rsidR="00E63A9D" w:rsidRPr="00AF6307" w:rsidRDefault="00E63A9D" w:rsidP="59956BA4">
      <w:pPr>
        <w:spacing w:after="0" w:line="240" w:lineRule="auto"/>
        <w:contextualSpacing/>
        <w:jc w:val="both"/>
        <w:rPr>
          <w:rFonts w:ascii="Times New Roman" w:hAnsi="Times New Roman"/>
          <w:sz w:val="24"/>
          <w:szCs w:val="24"/>
        </w:rPr>
      </w:pPr>
    </w:p>
    <w:p w14:paraId="52FC67C5" w14:textId="04BD3945" w:rsidR="00E63A9D"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Eelnõu § 20</w:t>
      </w:r>
      <w:r w:rsidRPr="00AF6307">
        <w:rPr>
          <w:rFonts w:ascii="Times New Roman" w:hAnsi="Times New Roman"/>
          <w:sz w:val="24"/>
          <w:szCs w:val="24"/>
        </w:rPr>
        <w:t xml:space="preserve"> – </w:t>
      </w:r>
      <w:r w:rsidR="0029677F" w:rsidRPr="00AF6307">
        <w:rPr>
          <w:rFonts w:ascii="Times New Roman" w:hAnsi="Times New Roman"/>
          <w:sz w:val="24"/>
          <w:szCs w:val="24"/>
        </w:rPr>
        <w:t xml:space="preserve">puudutab </w:t>
      </w:r>
      <w:r w:rsidR="0029677F" w:rsidRPr="00AF6307">
        <w:rPr>
          <w:rFonts w:ascii="Times New Roman" w:eastAsia="Times New Roman" w:hAnsi="Times New Roman"/>
          <w:sz w:val="24"/>
          <w:szCs w:val="24"/>
          <w:lang w:eastAsia="et-EE"/>
        </w:rPr>
        <w:t xml:space="preserve">rahvaraamatukogu kasutamise eeskirja. </w:t>
      </w:r>
      <w:r w:rsidR="008A5421" w:rsidRPr="00AF6307">
        <w:rPr>
          <w:rFonts w:ascii="Times New Roman" w:eastAsia="Times New Roman" w:hAnsi="Times New Roman"/>
          <w:sz w:val="24"/>
          <w:szCs w:val="24"/>
          <w:lang w:eastAsia="et-EE"/>
        </w:rPr>
        <w:t>Sätte sisu vastab suures osas kehtivale RaRS §-le 16. Nagu ka muudel asjakohastel juhtudel on siin lugeja kõrval nimetatud nüüd ka külastajat ning üldistatud sõnastust selles osas, milline KOV</w:t>
      </w:r>
      <w:r w:rsidR="002D611D">
        <w:rPr>
          <w:rFonts w:ascii="Times New Roman" w:eastAsia="Times New Roman" w:hAnsi="Times New Roman"/>
          <w:sz w:val="24"/>
          <w:szCs w:val="24"/>
          <w:lang w:eastAsia="et-EE"/>
        </w:rPr>
        <w:t>-i</w:t>
      </w:r>
      <w:r w:rsidR="008A5421" w:rsidRPr="00AF6307">
        <w:rPr>
          <w:rFonts w:ascii="Times New Roman" w:eastAsia="Times New Roman" w:hAnsi="Times New Roman"/>
          <w:sz w:val="24"/>
          <w:szCs w:val="24"/>
          <w:lang w:eastAsia="et-EE"/>
        </w:rPr>
        <w:t xml:space="preserve"> organ rahvaraamatukogu kasutamise eeskirja kehtestab, jättes selle KOV-i otsustada.</w:t>
      </w:r>
    </w:p>
    <w:p w14:paraId="7D74ABC1" w14:textId="77777777" w:rsidR="00E63A9D" w:rsidRPr="00AF6307" w:rsidRDefault="00E63A9D" w:rsidP="00AF6307">
      <w:pPr>
        <w:spacing w:after="0" w:line="240" w:lineRule="auto"/>
        <w:contextualSpacing/>
        <w:jc w:val="both"/>
        <w:rPr>
          <w:rFonts w:ascii="Times New Roman" w:hAnsi="Times New Roman"/>
          <w:sz w:val="24"/>
          <w:szCs w:val="24"/>
        </w:rPr>
      </w:pPr>
    </w:p>
    <w:p w14:paraId="686908DD" w14:textId="6A4AB127" w:rsidR="00E63A9D"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Eelnõu § 21</w:t>
      </w:r>
      <w:r w:rsidRPr="00AF6307">
        <w:rPr>
          <w:rFonts w:ascii="Times New Roman" w:hAnsi="Times New Roman"/>
          <w:sz w:val="24"/>
          <w:szCs w:val="24"/>
        </w:rPr>
        <w:t xml:space="preserve"> – </w:t>
      </w:r>
      <w:r w:rsidR="00A80DC5" w:rsidRPr="00AF6307">
        <w:rPr>
          <w:rFonts w:ascii="Times New Roman" w:hAnsi="Times New Roman"/>
          <w:sz w:val="24"/>
          <w:szCs w:val="24"/>
        </w:rPr>
        <w:t>reguleeritakse lugeja ja külastaja vastutust.</w:t>
      </w:r>
    </w:p>
    <w:p w14:paraId="263680FC" w14:textId="77777777" w:rsidR="00A80DC5" w:rsidRPr="00AF6307" w:rsidRDefault="00A80DC5" w:rsidP="00AF6307">
      <w:pPr>
        <w:spacing w:after="0" w:line="240" w:lineRule="auto"/>
        <w:contextualSpacing/>
        <w:jc w:val="both"/>
        <w:rPr>
          <w:rFonts w:ascii="Times New Roman" w:hAnsi="Times New Roman"/>
          <w:sz w:val="24"/>
          <w:szCs w:val="24"/>
        </w:rPr>
      </w:pPr>
    </w:p>
    <w:p w14:paraId="3E96DE6E" w14:textId="56C6698A" w:rsidR="00A80DC5" w:rsidRPr="00AF6307" w:rsidRDefault="2D78F0F3" w:rsidP="1954DB38">
      <w:pPr>
        <w:spacing w:after="0" w:line="240" w:lineRule="auto"/>
        <w:contextualSpacing/>
        <w:jc w:val="both"/>
        <w:rPr>
          <w:rFonts w:ascii="Times New Roman" w:hAnsi="Times New Roman"/>
          <w:sz w:val="24"/>
          <w:szCs w:val="24"/>
        </w:rPr>
      </w:pPr>
      <w:r w:rsidRPr="002164CE">
        <w:rPr>
          <w:rFonts w:ascii="Times New Roman" w:hAnsi="Times New Roman"/>
          <w:b/>
          <w:bCs/>
          <w:sz w:val="24"/>
          <w:szCs w:val="24"/>
        </w:rPr>
        <w:t>Lõige 1</w:t>
      </w:r>
      <w:r w:rsidRPr="00AF6307">
        <w:rPr>
          <w:rFonts w:ascii="Times New Roman" w:hAnsi="Times New Roman"/>
          <w:sz w:val="24"/>
          <w:szCs w:val="24"/>
        </w:rPr>
        <w:t xml:space="preserve"> puudutab viivise küsimist ja selle sõnastus kattub suures osas kehtivas </w:t>
      </w:r>
      <w:r w:rsidRPr="1954DB38">
        <w:rPr>
          <w:rFonts w:ascii="Times New Roman" w:hAnsi="Times New Roman"/>
          <w:sz w:val="24"/>
          <w:szCs w:val="24"/>
        </w:rPr>
        <w:t>RaRS § 17 lõikes 1 sätestatuga. Uuendusena on laenutatud väljaande kõrval nimetatud ka eset ja tõstetud viivise piirmäära 0,06 eurolt 0,1 euroni</w:t>
      </w:r>
      <w:r w:rsidR="7C211115" w:rsidRPr="00AF6307">
        <w:rPr>
          <w:rFonts w:ascii="Times New Roman" w:hAnsi="Times New Roman"/>
          <w:sz w:val="24"/>
          <w:szCs w:val="24"/>
        </w:rPr>
        <w:t xml:space="preserve"> iga viivitatud päeva eest</w:t>
      </w:r>
      <w:r w:rsidRPr="00AF6307">
        <w:rPr>
          <w:rFonts w:ascii="Times New Roman" w:hAnsi="Times New Roman"/>
          <w:sz w:val="24"/>
          <w:szCs w:val="24"/>
        </w:rPr>
        <w:t xml:space="preserve">. Senine viivise </w:t>
      </w:r>
      <w:r w:rsidR="09030A51" w:rsidRPr="00AF6307">
        <w:rPr>
          <w:rFonts w:ascii="Times New Roman" w:hAnsi="Times New Roman"/>
          <w:sz w:val="24"/>
          <w:szCs w:val="24"/>
        </w:rPr>
        <w:t>piir</w:t>
      </w:r>
      <w:r w:rsidRPr="00AF6307">
        <w:rPr>
          <w:rFonts w:ascii="Times New Roman" w:hAnsi="Times New Roman"/>
          <w:sz w:val="24"/>
          <w:szCs w:val="24"/>
        </w:rPr>
        <w:t xml:space="preserve">määr </w:t>
      </w:r>
      <w:r w:rsidR="09030A51" w:rsidRPr="00AF6307">
        <w:rPr>
          <w:rFonts w:ascii="Times New Roman" w:hAnsi="Times New Roman"/>
          <w:sz w:val="24"/>
          <w:szCs w:val="24"/>
        </w:rPr>
        <w:t xml:space="preserve">on kehtinud </w:t>
      </w:r>
      <w:r w:rsidR="09030A51" w:rsidRPr="00AF6307">
        <w:rPr>
          <w:rFonts w:ascii="Times New Roman" w:hAnsi="Times New Roman"/>
          <w:sz w:val="24"/>
          <w:szCs w:val="24"/>
        </w:rPr>
        <w:lastRenderedPageBreak/>
        <w:t>alates 1998. aastast.</w:t>
      </w:r>
      <w:r w:rsidR="003E5DAD" w:rsidRPr="00AF6307">
        <w:rPr>
          <w:rStyle w:val="Allmrkuseviide"/>
          <w:rFonts w:ascii="Times New Roman" w:hAnsi="Times New Roman"/>
          <w:sz w:val="24"/>
          <w:szCs w:val="24"/>
        </w:rPr>
        <w:footnoteReference w:id="45"/>
      </w:r>
      <w:r w:rsidR="09030A51" w:rsidRPr="00AF6307">
        <w:rPr>
          <w:rFonts w:ascii="Times New Roman" w:hAnsi="Times New Roman"/>
          <w:sz w:val="24"/>
          <w:szCs w:val="24"/>
        </w:rPr>
        <w:t xml:space="preserve"> </w:t>
      </w:r>
      <w:r w:rsidR="334FDC17" w:rsidRPr="00AF6307">
        <w:rPr>
          <w:rFonts w:ascii="Times New Roman" w:hAnsi="Times New Roman"/>
          <w:sz w:val="24"/>
          <w:szCs w:val="24"/>
        </w:rPr>
        <w:t xml:space="preserve">Viivise piirmäära tõstmine 0,1 euroni lihtsustab viivise arvutamist ja eeldatavasti ka motiveerib lugejaid </w:t>
      </w:r>
      <w:r w:rsidR="4FED40AC" w:rsidRPr="00AF6307">
        <w:rPr>
          <w:rFonts w:ascii="Times New Roman" w:hAnsi="Times New Roman"/>
          <w:sz w:val="24"/>
          <w:szCs w:val="24"/>
        </w:rPr>
        <w:t xml:space="preserve">senisest enam </w:t>
      </w:r>
      <w:r w:rsidR="334FDC17" w:rsidRPr="00AF6307">
        <w:rPr>
          <w:rFonts w:ascii="Times New Roman" w:hAnsi="Times New Roman"/>
          <w:sz w:val="24"/>
          <w:szCs w:val="24"/>
        </w:rPr>
        <w:t xml:space="preserve">laenatud väljaandeid ja esemeid õigeaegselt tagastama. Samas on oluline märkida, et </w:t>
      </w:r>
      <w:r w:rsidR="334FDC17" w:rsidRPr="1954DB38">
        <w:rPr>
          <w:rFonts w:ascii="Times New Roman" w:hAnsi="Times New Roman"/>
          <w:sz w:val="24"/>
          <w:szCs w:val="24"/>
        </w:rPr>
        <w:t xml:space="preserve">RaRS-is sätestatu näol on tegemist viivise suurima võimaliku määraga. KOV võib rahvaraamatukogu kasutamise eeskirjas lugeja kohustusena kehtestada ka sellest madalama </w:t>
      </w:r>
      <w:r w:rsidR="658FB4C4" w:rsidRPr="00AF6307">
        <w:rPr>
          <w:rFonts w:ascii="Times New Roman" w:hAnsi="Times New Roman"/>
          <w:sz w:val="24"/>
          <w:szCs w:val="24"/>
        </w:rPr>
        <w:t xml:space="preserve">piirmääraga </w:t>
      </w:r>
      <w:r w:rsidR="334FDC17" w:rsidRPr="00AF6307">
        <w:rPr>
          <w:rFonts w:ascii="Times New Roman" w:hAnsi="Times New Roman"/>
          <w:sz w:val="24"/>
          <w:szCs w:val="24"/>
        </w:rPr>
        <w:t>viivise</w:t>
      </w:r>
      <w:r w:rsidR="658FB4C4" w:rsidRPr="00AF6307">
        <w:rPr>
          <w:rFonts w:ascii="Times New Roman" w:hAnsi="Times New Roman"/>
          <w:sz w:val="24"/>
          <w:szCs w:val="24"/>
        </w:rPr>
        <w:t xml:space="preserve"> tasumise või viivise küsimisest üldse loobuda. Väiksemates rahvaraamatukogudes ka praegu viivist sageli ei küsita, sest lugejate väiksema arvu tõttu on kontakt nendega personaalsem ning laenatud väljaandeid ja esemeid tagastatakse reeglina kohusetundlikumalt. Tähtaegselt t</w:t>
      </w:r>
      <w:r w:rsidR="5B967A19" w:rsidRPr="00AF6307">
        <w:rPr>
          <w:rFonts w:ascii="Times New Roman" w:hAnsi="Times New Roman"/>
          <w:sz w:val="24"/>
          <w:szCs w:val="24"/>
        </w:rPr>
        <w:t xml:space="preserve">agastamata väljaannete probleem on </w:t>
      </w:r>
      <w:r w:rsidR="658FB4C4" w:rsidRPr="00AF6307">
        <w:rPr>
          <w:rFonts w:ascii="Times New Roman" w:hAnsi="Times New Roman"/>
          <w:sz w:val="24"/>
          <w:szCs w:val="24"/>
        </w:rPr>
        <w:t>ennekõike</w:t>
      </w:r>
      <w:r w:rsidR="5B967A19" w:rsidRPr="00AF6307">
        <w:rPr>
          <w:rFonts w:ascii="Times New Roman" w:hAnsi="Times New Roman"/>
          <w:sz w:val="24"/>
          <w:szCs w:val="24"/>
        </w:rPr>
        <w:t xml:space="preserve"> </w:t>
      </w:r>
      <w:r w:rsidR="658FB4C4" w:rsidRPr="00AF6307">
        <w:rPr>
          <w:rFonts w:ascii="Times New Roman" w:hAnsi="Times New Roman"/>
          <w:sz w:val="24"/>
          <w:szCs w:val="24"/>
        </w:rPr>
        <w:t>suuremate</w:t>
      </w:r>
      <w:r w:rsidR="2E26F376">
        <w:rPr>
          <w:rFonts w:ascii="Times New Roman" w:hAnsi="Times New Roman"/>
          <w:sz w:val="24"/>
          <w:szCs w:val="24"/>
        </w:rPr>
        <w:t>s</w:t>
      </w:r>
      <w:r w:rsidR="658FB4C4" w:rsidRPr="00AF6307">
        <w:rPr>
          <w:rFonts w:ascii="Times New Roman" w:hAnsi="Times New Roman"/>
          <w:sz w:val="24"/>
          <w:szCs w:val="24"/>
        </w:rPr>
        <w:t xml:space="preserve"> </w:t>
      </w:r>
      <w:r w:rsidR="5B967A19" w:rsidRPr="00AF6307">
        <w:rPr>
          <w:rFonts w:ascii="Times New Roman" w:hAnsi="Times New Roman"/>
          <w:sz w:val="24"/>
          <w:szCs w:val="24"/>
        </w:rPr>
        <w:t>linnade</w:t>
      </w:r>
      <w:r w:rsidR="2E26F376">
        <w:rPr>
          <w:rFonts w:ascii="Times New Roman" w:hAnsi="Times New Roman"/>
          <w:sz w:val="24"/>
          <w:szCs w:val="24"/>
        </w:rPr>
        <w:t>s</w:t>
      </w:r>
      <w:r w:rsidR="658FB4C4" w:rsidRPr="00AF6307">
        <w:rPr>
          <w:rFonts w:ascii="Times New Roman" w:hAnsi="Times New Roman"/>
          <w:sz w:val="24"/>
          <w:szCs w:val="24"/>
        </w:rPr>
        <w:t xml:space="preserve"> (</w:t>
      </w:r>
      <w:r w:rsidR="5B967A19" w:rsidRPr="00AF6307">
        <w:rPr>
          <w:rFonts w:ascii="Times New Roman" w:hAnsi="Times New Roman"/>
          <w:sz w:val="24"/>
          <w:szCs w:val="24"/>
        </w:rPr>
        <w:t>näiteks Tallinn</w:t>
      </w:r>
      <w:r w:rsidR="658FB4C4" w:rsidRPr="00AF6307">
        <w:rPr>
          <w:rFonts w:ascii="Times New Roman" w:hAnsi="Times New Roman"/>
          <w:sz w:val="24"/>
          <w:szCs w:val="24"/>
        </w:rPr>
        <w:t xml:space="preserve"> ja</w:t>
      </w:r>
      <w:r w:rsidR="5B967A19" w:rsidRPr="00AF6307">
        <w:rPr>
          <w:rFonts w:ascii="Times New Roman" w:hAnsi="Times New Roman"/>
          <w:sz w:val="24"/>
          <w:szCs w:val="24"/>
        </w:rPr>
        <w:t xml:space="preserve"> Tartu).</w:t>
      </w:r>
    </w:p>
    <w:p w14:paraId="0FDA0EF8" w14:textId="77777777" w:rsidR="00E2560F" w:rsidRPr="00AF6307" w:rsidRDefault="00E2560F" w:rsidP="00AF6307">
      <w:pPr>
        <w:spacing w:after="0" w:line="240" w:lineRule="auto"/>
        <w:contextualSpacing/>
        <w:jc w:val="both"/>
        <w:rPr>
          <w:rFonts w:ascii="Times New Roman" w:hAnsi="Times New Roman"/>
          <w:sz w:val="24"/>
          <w:szCs w:val="24"/>
        </w:rPr>
      </w:pPr>
    </w:p>
    <w:p w14:paraId="41CFEE46" w14:textId="1C974028" w:rsidR="00E2560F" w:rsidRPr="00AF6307" w:rsidRDefault="00E2560F" w:rsidP="00AF6307">
      <w:pPr>
        <w:spacing w:after="0" w:line="240" w:lineRule="auto"/>
        <w:contextualSpacing/>
        <w:jc w:val="both"/>
        <w:rPr>
          <w:rFonts w:ascii="Times New Roman" w:hAnsi="Times New Roman"/>
          <w:sz w:val="24"/>
          <w:szCs w:val="24"/>
          <w:u w:val="single"/>
        </w:rPr>
      </w:pPr>
      <w:r w:rsidRPr="002164CE">
        <w:rPr>
          <w:rFonts w:ascii="Times New Roman" w:hAnsi="Times New Roman"/>
          <w:b/>
          <w:bCs/>
          <w:sz w:val="24"/>
          <w:szCs w:val="24"/>
        </w:rPr>
        <w:t>Lõige 2</w:t>
      </w:r>
      <w:r w:rsidRPr="00AF6307">
        <w:rPr>
          <w:rFonts w:ascii="Times New Roman" w:hAnsi="Times New Roman"/>
          <w:sz w:val="24"/>
          <w:szCs w:val="24"/>
        </w:rPr>
        <w:t xml:space="preserve"> puudutab väljaande või eseme rikkumise või tagastamata jätmise heastamist ja kattub sisuliselt kehtivas RaRS § 17 lõikes 2 sätestatuga.</w:t>
      </w:r>
    </w:p>
    <w:p w14:paraId="57F50ABF" w14:textId="77777777" w:rsidR="00A80DC5" w:rsidRPr="00AF6307" w:rsidRDefault="00A80DC5" w:rsidP="00AF6307">
      <w:pPr>
        <w:spacing w:after="0" w:line="240" w:lineRule="auto"/>
        <w:contextualSpacing/>
        <w:jc w:val="both"/>
        <w:rPr>
          <w:rFonts w:ascii="Times New Roman" w:hAnsi="Times New Roman"/>
          <w:sz w:val="24"/>
          <w:szCs w:val="24"/>
        </w:rPr>
      </w:pPr>
    </w:p>
    <w:p w14:paraId="79B00035" w14:textId="71850EC7" w:rsidR="004471F5" w:rsidRPr="00AF6307" w:rsidRDefault="00E2560F" w:rsidP="00AF6307">
      <w:pPr>
        <w:spacing w:after="0" w:line="240" w:lineRule="auto"/>
        <w:contextualSpacing/>
        <w:jc w:val="both"/>
        <w:rPr>
          <w:rFonts w:ascii="Times New Roman" w:hAnsi="Times New Roman"/>
          <w:sz w:val="24"/>
          <w:szCs w:val="24"/>
        </w:rPr>
      </w:pPr>
      <w:r w:rsidRPr="002164CE">
        <w:rPr>
          <w:rFonts w:ascii="Times New Roman" w:hAnsi="Times New Roman"/>
          <w:b/>
          <w:bCs/>
          <w:sz w:val="24"/>
          <w:szCs w:val="24"/>
        </w:rPr>
        <w:t>Lõikes 3</w:t>
      </w:r>
      <w:r w:rsidRPr="00AF6307">
        <w:rPr>
          <w:rFonts w:ascii="Times New Roman" w:hAnsi="Times New Roman"/>
          <w:sz w:val="24"/>
          <w:szCs w:val="24"/>
        </w:rPr>
        <w:t xml:space="preserve"> käsitletakse lugejale viivise tasumiseks ja väljaande või eseme rikkumise või tagastamata jätmise heastamiseks tähtaja määramist ning sundtäitmise algatamise hoiatusega ettekirjutuse tegemist. </w:t>
      </w:r>
      <w:r w:rsidR="009B52B2" w:rsidRPr="00AF6307">
        <w:rPr>
          <w:rFonts w:ascii="Times New Roman" w:hAnsi="Times New Roman"/>
          <w:sz w:val="24"/>
          <w:szCs w:val="24"/>
        </w:rPr>
        <w:t>S</w:t>
      </w:r>
      <w:r w:rsidRPr="00AF6307">
        <w:rPr>
          <w:rFonts w:ascii="Times New Roman" w:hAnsi="Times New Roman"/>
          <w:sz w:val="24"/>
          <w:szCs w:val="24"/>
        </w:rPr>
        <w:t xml:space="preserve">äte vastab </w:t>
      </w:r>
      <w:r w:rsidR="009B52B2" w:rsidRPr="00AF6307">
        <w:rPr>
          <w:rFonts w:ascii="Times New Roman" w:hAnsi="Times New Roman"/>
          <w:sz w:val="24"/>
          <w:szCs w:val="24"/>
        </w:rPr>
        <w:t xml:space="preserve">suures osas </w:t>
      </w:r>
      <w:r w:rsidRPr="00AF6307">
        <w:rPr>
          <w:rFonts w:ascii="Times New Roman" w:hAnsi="Times New Roman"/>
          <w:sz w:val="24"/>
          <w:szCs w:val="24"/>
        </w:rPr>
        <w:t xml:space="preserve">seni RaRS § 17 lõike 4 esimeses ja teises lauses sätestatule. Võrreldes kehtiva seadusega on välja jäetud </w:t>
      </w:r>
      <w:r w:rsidR="009B52B2" w:rsidRPr="00AF6307">
        <w:rPr>
          <w:rFonts w:ascii="Times New Roman" w:hAnsi="Times New Roman"/>
          <w:sz w:val="24"/>
          <w:szCs w:val="24"/>
        </w:rPr>
        <w:t xml:space="preserve">kolmas </w:t>
      </w:r>
      <w:r w:rsidR="000175A6" w:rsidRPr="00AF6307">
        <w:rPr>
          <w:rFonts w:ascii="Times New Roman" w:hAnsi="Times New Roman"/>
          <w:sz w:val="24"/>
          <w:szCs w:val="24"/>
        </w:rPr>
        <w:t xml:space="preserve">lause, mille kohaselt märgitakse ettekirjutuses selle vaidlustamise võimalus, tähtaeg ja kord. Ettekirjutuse näol on tegemist haldusaktiga, mille puhul tuleneb vaidlustamisviite märkimise kohustus </w:t>
      </w:r>
      <w:r w:rsidR="001821E6">
        <w:rPr>
          <w:rFonts w:ascii="Times New Roman" w:hAnsi="Times New Roman"/>
          <w:sz w:val="24"/>
          <w:szCs w:val="24"/>
        </w:rPr>
        <w:t>HMS</w:t>
      </w:r>
      <w:r w:rsidR="004471F5" w:rsidRPr="00AF6307">
        <w:rPr>
          <w:rFonts w:ascii="Times New Roman" w:hAnsi="Times New Roman"/>
          <w:sz w:val="24"/>
          <w:szCs w:val="24"/>
        </w:rPr>
        <w:t xml:space="preserve"> </w:t>
      </w:r>
      <w:r w:rsidR="000175A6" w:rsidRPr="00AF6307">
        <w:rPr>
          <w:rFonts w:ascii="Times New Roman" w:hAnsi="Times New Roman"/>
          <w:sz w:val="24"/>
          <w:szCs w:val="24"/>
        </w:rPr>
        <w:t>§ 57 lõi</w:t>
      </w:r>
      <w:r w:rsidR="004471F5" w:rsidRPr="00AF6307">
        <w:rPr>
          <w:rFonts w:ascii="Times New Roman" w:hAnsi="Times New Roman"/>
          <w:sz w:val="24"/>
          <w:szCs w:val="24"/>
        </w:rPr>
        <w:t>kest</w:t>
      </w:r>
      <w:r w:rsidR="000175A6" w:rsidRPr="00AF6307">
        <w:rPr>
          <w:rFonts w:ascii="Times New Roman" w:hAnsi="Times New Roman"/>
          <w:sz w:val="24"/>
          <w:szCs w:val="24"/>
        </w:rPr>
        <w:t xml:space="preserve"> 1</w:t>
      </w:r>
      <w:r w:rsidRPr="00AF6307">
        <w:rPr>
          <w:rFonts w:ascii="Times New Roman" w:hAnsi="Times New Roman"/>
          <w:sz w:val="24"/>
          <w:szCs w:val="24"/>
        </w:rPr>
        <w:t xml:space="preserve"> </w:t>
      </w:r>
      <w:r w:rsidR="000175A6" w:rsidRPr="00AF6307">
        <w:rPr>
          <w:rFonts w:ascii="Times New Roman" w:hAnsi="Times New Roman"/>
          <w:sz w:val="24"/>
          <w:szCs w:val="24"/>
        </w:rPr>
        <w:t xml:space="preserve">ja selle kordamine RaRS-is pole vajalik. </w:t>
      </w:r>
      <w:r w:rsidR="009B52B2" w:rsidRPr="00AF6307">
        <w:rPr>
          <w:rFonts w:ascii="Times New Roman" w:hAnsi="Times New Roman"/>
          <w:sz w:val="24"/>
          <w:szCs w:val="24"/>
        </w:rPr>
        <w:t xml:space="preserve">Teise uuendusena on kõnealust sätet täiendatud selliselt, et tähtaega ei määrata üksnes viivise või hüvitise tasumiseks, vaid </w:t>
      </w:r>
      <w:r w:rsidR="000E6D87" w:rsidRPr="00AF6307">
        <w:rPr>
          <w:rFonts w:ascii="Times New Roman" w:hAnsi="Times New Roman"/>
          <w:sz w:val="24"/>
          <w:szCs w:val="24"/>
        </w:rPr>
        <w:t xml:space="preserve">algset laenutustähtaega </w:t>
      </w:r>
      <w:r w:rsidR="009B52B2" w:rsidRPr="00AF6307">
        <w:rPr>
          <w:rFonts w:ascii="Times New Roman" w:hAnsi="Times New Roman"/>
          <w:sz w:val="24"/>
          <w:szCs w:val="24"/>
        </w:rPr>
        <w:t>täiendava tähtaja võib määrata ka väljaande või eseme tagastamiseks.</w:t>
      </w:r>
      <w:r w:rsidR="000E6D87" w:rsidRPr="00AF6307">
        <w:rPr>
          <w:rFonts w:ascii="Times New Roman" w:hAnsi="Times New Roman"/>
          <w:sz w:val="24"/>
          <w:szCs w:val="24"/>
        </w:rPr>
        <w:t xml:space="preserve"> See on vajalik näiteks olukorras, kus rahvaraamatukogus viivise küsimise võimalust ei rakendata. Samuti kannab selline täiendus endas sõnumit, et rahvaraamatukogu peamine eesmärk on saada tagasi konkreetne väljaanne või ese, mitte rahaline hüvitis.</w:t>
      </w:r>
    </w:p>
    <w:p w14:paraId="05E42788" w14:textId="77777777" w:rsidR="004471F5" w:rsidRPr="00AF6307" w:rsidRDefault="004471F5" w:rsidP="00AF6307">
      <w:pPr>
        <w:spacing w:after="0" w:line="240" w:lineRule="auto"/>
        <w:contextualSpacing/>
        <w:jc w:val="both"/>
        <w:rPr>
          <w:rFonts w:ascii="Times New Roman" w:hAnsi="Times New Roman"/>
          <w:sz w:val="24"/>
          <w:szCs w:val="24"/>
        </w:rPr>
      </w:pPr>
    </w:p>
    <w:p w14:paraId="7C34C22C" w14:textId="1894D6BD" w:rsidR="00E969E2" w:rsidRPr="00AF6307" w:rsidRDefault="004471F5" w:rsidP="00AF6307">
      <w:pPr>
        <w:spacing w:after="0" w:line="240" w:lineRule="auto"/>
        <w:contextualSpacing/>
        <w:jc w:val="both"/>
        <w:rPr>
          <w:rFonts w:ascii="Times New Roman" w:hAnsi="Times New Roman"/>
          <w:sz w:val="24"/>
          <w:szCs w:val="24"/>
        </w:rPr>
      </w:pPr>
      <w:r w:rsidRPr="002164CE">
        <w:rPr>
          <w:rFonts w:ascii="Times New Roman" w:hAnsi="Times New Roman"/>
          <w:b/>
          <w:bCs/>
          <w:sz w:val="24"/>
          <w:szCs w:val="24"/>
        </w:rPr>
        <w:t>Lõike 4</w:t>
      </w:r>
      <w:r w:rsidRPr="00AF6307">
        <w:rPr>
          <w:rFonts w:ascii="Times New Roman" w:hAnsi="Times New Roman"/>
          <w:sz w:val="24"/>
          <w:szCs w:val="24"/>
        </w:rPr>
        <w:t xml:space="preserve"> kohaselt toimetatakse sama paragrahvi lõikes 3 nimetatud ettekirjutus kätte HMS § 25 lõikes 1 sätestatud viisil. Postiga kättetoimetamise korral võib ettekirjutuse kätte toimetada lihtkirjaga. Lihtkirjaga kättetoimetamise korral loetakse ettekirjutus kättetoimetatuks, kui on möödunud 30 päeva selle saatmisest.</w:t>
      </w:r>
    </w:p>
    <w:p w14:paraId="0E85A2EA" w14:textId="77777777" w:rsidR="00E969E2" w:rsidRPr="00AF6307" w:rsidRDefault="00E969E2" w:rsidP="00AF6307">
      <w:pPr>
        <w:spacing w:after="0" w:line="240" w:lineRule="auto"/>
        <w:contextualSpacing/>
        <w:jc w:val="both"/>
        <w:rPr>
          <w:rFonts w:ascii="Times New Roman" w:hAnsi="Times New Roman"/>
          <w:sz w:val="24"/>
          <w:szCs w:val="24"/>
        </w:rPr>
      </w:pPr>
    </w:p>
    <w:p w14:paraId="553CF0EC" w14:textId="11481AE3" w:rsidR="00C41BC0" w:rsidRPr="00AF6307" w:rsidRDefault="0029271A"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 xml:space="preserve">Ettekirjutuse kättetoimetamist RaRS-is seni reguleeritud pole, kuid käesoleval juhul on see vajalik, et näha ette erisused HMS-is sätestatud dokumendi kättetoimetamise üldisest regulatsioonist. </w:t>
      </w:r>
      <w:r w:rsidR="007C0CB7" w:rsidRPr="00AF6307">
        <w:rPr>
          <w:rFonts w:ascii="Times New Roman" w:hAnsi="Times New Roman"/>
          <w:sz w:val="24"/>
          <w:szCs w:val="24"/>
        </w:rPr>
        <w:t>HMS § 25 lõige 1 näeb ette, et haldusakt, kutse, teade või muu dokument toimetatakse menetlusosalisele kätte postiga, dokumendi väljastanud haldusorgani poolt või elektrooniliselt.</w:t>
      </w:r>
      <w:r w:rsidRPr="00AF6307">
        <w:rPr>
          <w:rFonts w:ascii="Times New Roman" w:hAnsi="Times New Roman"/>
          <w:sz w:val="24"/>
          <w:szCs w:val="24"/>
        </w:rPr>
        <w:t xml:space="preserve"> </w:t>
      </w:r>
      <w:r w:rsidR="007C0CB7" w:rsidRPr="00AF6307">
        <w:rPr>
          <w:rFonts w:ascii="Times New Roman" w:hAnsi="Times New Roman"/>
          <w:sz w:val="24"/>
          <w:szCs w:val="24"/>
        </w:rPr>
        <w:t>HMS § 26 lõike 1 kohaselt saadetakse dokument postiga kättetoimetamise korral menetlusosalisele taotluses märgitud aadressil tähtkirjaga, kuid seaduses või määruses sätestatud juhtudel võib dokumendi kätte toimetada lihtkirjaga või väljastusteatega tähtkirjaga. RaRS-is sätestataksegi võimalus toimetada ettekirjutus lugejale kätte lihtkirjaga, täpsustades seejuures, millal loetakse ettekirjutus kättetoimetatuks.</w:t>
      </w:r>
    </w:p>
    <w:p w14:paraId="1C6674C2" w14:textId="77777777" w:rsidR="00C41BC0" w:rsidRPr="00AF6307" w:rsidRDefault="00C41BC0" w:rsidP="00AF6307">
      <w:pPr>
        <w:spacing w:after="0" w:line="240" w:lineRule="auto"/>
        <w:contextualSpacing/>
        <w:jc w:val="both"/>
        <w:rPr>
          <w:rFonts w:ascii="Times New Roman" w:hAnsi="Times New Roman"/>
          <w:sz w:val="24"/>
          <w:szCs w:val="24"/>
        </w:rPr>
      </w:pPr>
    </w:p>
    <w:p w14:paraId="0A9E5F35" w14:textId="648F6E03" w:rsidR="00A80DC5" w:rsidRPr="00AF6307" w:rsidRDefault="00C41BC0"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 xml:space="preserve">Kõnealune RaRS-i täiendus on tingitud asjaolust, et seni on rahvaraamatukogud pidanud ettekirjutuse posti teel lugejale edastamiseks kasutama tähtkirja, mis on aga lihtkirjaga võrreldes märksa kallim ja millega võib kaasneda ka oluline ajakulu (hoiuaeg postkontoris, korduvatele kättetoimetamise katsetele kuluv aeg). Rahvaraamatukogu eesmärk on saada laenutatud väljaanne või ese võimalikult kiiresti tagasi, et </w:t>
      </w:r>
      <w:r w:rsidR="007006C1" w:rsidRPr="00AF6307">
        <w:rPr>
          <w:rFonts w:ascii="Times New Roman" w:hAnsi="Times New Roman"/>
          <w:sz w:val="24"/>
          <w:szCs w:val="24"/>
        </w:rPr>
        <w:t xml:space="preserve">see teistele lugejatele uuesti kättesaadavaks teha. Näiteks </w:t>
      </w:r>
      <w:r w:rsidR="00A80DC5" w:rsidRPr="00AF6307">
        <w:rPr>
          <w:rFonts w:ascii="Times New Roman" w:hAnsi="Times New Roman"/>
          <w:sz w:val="24"/>
          <w:szCs w:val="24"/>
        </w:rPr>
        <w:t xml:space="preserve">Eesti suurimal rahvaraamatukogul ehk Tallinna Keskraamatukogul </w:t>
      </w:r>
      <w:r w:rsidR="007006C1" w:rsidRPr="00AF6307">
        <w:rPr>
          <w:rFonts w:ascii="Times New Roman" w:hAnsi="Times New Roman"/>
          <w:sz w:val="24"/>
          <w:szCs w:val="24"/>
        </w:rPr>
        <w:t>on igapäevaselt 3 500–5 000</w:t>
      </w:r>
      <w:r w:rsidR="00A80DC5" w:rsidRPr="00AF6307">
        <w:rPr>
          <w:rFonts w:ascii="Times New Roman" w:hAnsi="Times New Roman"/>
          <w:sz w:val="24"/>
          <w:szCs w:val="24"/>
        </w:rPr>
        <w:t xml:space="preserve"> </w:t>
      </w:r>
      <w:r w:rsidR="007006C1" w:rsidRPr="00AF6307">
        <w:rPr>
          <w:rFonts w:ascii="Times New Roman" w:hAnsi="Times New Roman"/>
          <w:sz w:val="24"/>
          <w:szCs w:val="24"/>
        </w:rPr>
        <w:t xml:space="preserve">võlgnikku, kellest igaühe käes võib omakorda </w:t>
      </w:r>
      <w:r w:rsidR="007006C1" w:rsidRPr="00AF6307">
        <w:rPr>
          <w:rFonts w:ascii="Times New Roman" w:hAnsi="Times New Roman"/>
          <w:sz w:val="24"/>
          <w:szCs w:val="24"/>
        </w:rPr>
        <w:lastRenderedPageBreak/>
        <w:t>olla mitu tagastamisele kuuluvat väljaannet</w:t>
      </w:r>
      <w:r w:rsidR="00A80DC5" w:rsidRPr="00AF6307">
        <w:rPr>
          <w:rFonts w:ascii="Times New Roman" w:hAnsi="Times New Roman"/>
          <w:sz w:val="24"/>
          <w:szCs w:val="24"/>
        </w:rPr>
        <w:t>.</w:t>
      </w:r>
      <w:r w:rsidR="007006C1" w:rsidRPr="00AF6307">
        <w:rPr>
          <w:rFonts w:ascii="Times New Roman" w:hAnsi="Times New Roman"/>
          <w:sz w:val="24"/>
          <w:szCs w:val="24"/>
        </w:rPr>
        <w:t xml:space="preserve"> </w:t>
      </w:r>
      <w:r w:rsidR="00E969E2" w:rsidRPr="00AF6307">
        <w:rPr>
          <w:rFonts w:ascii="Times New Roman" w:hAnsi="Times New Roman"/>
          <w:sz w:val="24"/>
          <w:szCs w:val="24"/>
        </w:rPr>
        <w:t xml:space="preserve">Ettekirjutuse kiiremini kättetoimetatuks lugemine tähendab ka selle kiiremini kehtima hakkamist (vt HMS § 61 lõiget 1) ja võimalust suunata </w:t>
      </w:r>
      <w:r w:rsidR="00232C38" w:rsidRPr="00AF6307">
        <w:rPr>
          <w:rFonts w:ascii="Times New Roman" w:hAnsi="Times New Roman"/>
          <w:sz w:val="24"/>
          <w:szCs w:val="24"/>
        </w:rPr>
        <w:t xml:space="preserve">nõue </w:t>
      </w:r>
      <w:r w:rsidR="00E969E2" w:rsidRPr="00AF6307">
        <w:rPr>
          <w:rFonts w:ascii="Times New Roman" w:hAnsi="Times New Roman"/>
          <w:sz w:val="24"/>
          <w:szCs w:val="24"/>
        </w:rPr>
        <w:t>vajadusel kiiremini täitemenetlusse ehk teisisõnu asjaomase väljaande või eseme kiiremini rahvaraamatukokku tagasi jõudmist.</w:t>
      </w:r>
    </w:p>
    <w:p w14:paraId="586F51D9" w14:textId="77777777" w:rsidR="00A80DC5" w:rsidRPr="00AF6307" w:rsidRDefault="00A80DC5" w:rsidP="00AF6307">
      <w:pPr>
        <w:spacing w:after="0" w:line="240" w:lineRule="auto"/>
        <w:contextualSpacing/>
        <w:jc w:val="both"/>
        <w:rPr>
          <w:rFonts w:ascii="Times New Roman" w:hAnsi="Times New Roman"/>
          <w:sz w:val="24"/>
          <w:szCs w:val="24"/>
        </w:rPr>
      </w:pPr>
    </w:p>
    <w:p w14:paraId="37F8CE04" w14:textId="230A9D5B" w:rsidR="005D5F14" w:rsidRPr="00AF6307" w:rsidRDefault="005D5F14" w:rsidP="00AF6307">
      <w:pPr>
        <w:spacing w:after="0" w:line="240" w:lineRule="auto"/>
        <w:contextualSpacing/>
        <w:jc w:val="both"/>
        <w:rPr>
          <w:rFonts w:ascii="Times New Roman" w:hAnsi="Times New Roman"/>
          <w:sz w:val="24"/>
          <w:szCs w:val="24"/>
        </w:rPr>
      </w:pPr>
      <w:r w:rsidRPr="002164CE">
        <w:rPr>
          <w:rFonts w:ascii="Times New Roman" w:hAnsi="Times New Roman"/>
          <w:b/>
          <w:bCs/>
          <w:sz w:val="24"/>
          <w:szCs w:val="24"/>
        </w:rPr>
        <w:t>Lõige 5</w:t>
      </w:r>
      <w:r w:rsidRPr="00AF6307">
        <w:rPr>
          <w:rFonts w:ascii="Times New Roman" w:hAnsi="Times New Roman"/>
          <w:sz w:val="24"/>
          <w:szCs w:val="24"/>
        </w:rPr>
        <w:t xml:space="preserve"> puudutab ettekirjutuse sundtäitmist ja vastab sisult kehtivale RaRS § 17 lõikele 5.</w:t>
      </w:r>
    </w:p>
    <w:p w14:paraId="3ED37E14" w14:textId="77777777" w:rsidR="005D5F14" w:rsidRPr="00AF6307" w:rsidRDefault="005D5F14" w:rsidP="00AF6307">
      <w:pPr>
        <w:spacing w:after="0" w:line="240" w:lineRule="auto"/>
        <w:contextualSpacing/>
        <w:jc w:val="both"/>
        <w:rPr>
          <w:rFonts w:ascii="Times New Roman" w:hAnsi="Times New Roman"/>
          <w:sz w:val="24"/>
          <w:szCs w:val="24"/>
        </w:rPr>
      </w:pPr>
    </w:p>
    <w:p w14:paraId="057555B9" w14:textId="6A1837FA" w:rsidR="005D5F14" w:rsidRPr="004D14A4" w:rsidRDefault="74640C35" w:rsidP="54EE25BE">
      <w:pPr>
        <w:spacing w:after="0" w:line="240" w:lineRule="auto"/>
        <w:contextualSpacing/>
        <w:jc w:val="both"/>
        <w:rPr>
          <w:rFonts w:ascii="Times New Roman" w:eastAsia="Times New Roman" w:hAnsi="Times New Roman"/>
          <w:sz w:val="24"/>
          <w:szCs w:val="24"/>
          <w:lang w:eastAsia="et-EE"/>
        </w:rPr>
      </w:pPr>
      <w:r w:rsidRPr="54EE25BE">
        <w:rPr>
          <w:rFonts w:ascii="Times New Roman" w:eastAsia="Times New Roman" w:hAnsi="Times New Roman"/>
          <w:b/>
          <w:bCs/>
          <w:sz w:val="24"/>
          <w:szCs w:val="24"/>
          <w:lang w:eastAsia="et-EE"/>
        </w:rPr>
        <w:t>Lõige</w:t>
      </w:r>
      <w:r w:rsidR="748C3B17" w:rsidRPr="54EE25BE">
        <w:rPr>
          <w:rFonts w:ascii="Times New Roman" w:eastAsia="Times New Roman" w:hAnsi="Times New Roman"/>
          <w:b/>
          <w:bCs/>
          <w:sz w:val="24"/>
          <w:szCs w:val="24"/>
          <w:lang w:eastAsia="et-EE"/>
        </w:rPr>
        <w:t>s</w:t>
      </w:r>
      <w:r w:rsidRPr="54EE25BE">
        <w:rPr>
          <w:rFonts w:ascii="Times New Roman" w:eastAsia="Times New Roman" w:hAnsi="Times New Roman"/>
          <w:b/>
          <w:bCs/>
          <w:sz w:val="24"/>
          <w:szCs w:val="24"/>
          <w:lang w:eastAsia="et-EE"/>
        </w:rPr>
        <w:t xml:space="preserve"> 6</w:t>
      </w:r>
      <w:r w:rsidRPr="54EE25BE">
        <w:rPr>
          <w:rFonts w:ascii="Times New Roman" w:eastAsia="Times New Roman" w:hAnsi="Times New Roman"/>
          <w:sz w:val="24"/>
          <w:szCs w:val="24"/>
          <w:lang w:eastAsia="et-EE"/>
        </w:rPr>
        <w:t xml:space="preserve"> </w:t>
      </w:r>
      <w:r w:rsidR="61CF8FA9" w:rsidRPr="54EE25BE">
        <w:rPr>
          <w:rFonts w:ascii="Times New Roman" w:eastAsia="Times New Roman" w:hAnsi="Times New Roman"/>
          <w:sz w:val="24"/>
          <w:szCs w:val="24"/>
          <w:lang w:eastAsia="et-EE"/>
        </w:rPr>
        <w:t xml:space="preserve">nähakse ette, et lugeja vastutuse kohta sätestatut kohaldatakse ka külastajale. </w:t>
      </w:r>
      <w:r w:rsidR="6E5D70C4" w:rsidRPr="54EE25BE">
        <w:rPr>
          <w:rFonts w:ascii="Times New Roman" w:eastAsia="Times New Roman" w:hAnsi="Times New Roman"/>
          <w:sz w:val="24"/>
          <w:szCs w:val="24"/>
          <w:lang w:eastAsia="et-EE"/>
        </w:rPr>
        <w:t xml:space="preserve">Selline vajadus võib tekkida näiteks juhul, kui külastaja raamatukogu teenuste kasutamise käigus väljaande </w:t>
      </w:r>
      <w:r w:rsidR="5BCD4C49" w:rsidRPr="54EE25BE">
        <w:rPr>
          <w:rFonts w:ascii="Times New Roman" w:eastAsia="Times New Roman" w:hAnsi="Times New Roman"/>
          <w:sz w:val="24"/>
          <w:szCs w:val="24"/>
          <w:lang w:eastAsia="et-EE"/>
        </w:rPr>
        <w:t xml:space="preserve">või eseme </w:t>
      </w:r>
      <w:r w:rsidR="6E5D70C4" w:rsidRPr="54EE25BE">
        <w:rPr>
          <w:rFonts w:ascii="Times New Roman" w:eastAsia="Times New Roman" w:hAnsi="Times New Roman"/>
          <w:sz w:val="24"/>
          <w:szCs w:val="24"/>
          <w:lang w:eastAsia="et-EE"/>
        </w:rPr>
        <w:t>rikub.</w:t>
      </w:r>
    </w:p>
    <w:p w14:paraId="445E5E0C" w14:textId="2B8D0DF1" w:rsidR="005D5F14" w:rsidRPr="004D14A4" w:rsidRDefault="005D5F14" w:rsidP="1954DB38">
      <w:pPr>
        <w:spacing w:after="0" w:line="240" w:lineRule="auto"/>
        <w:contextualSpacing/>
        <w:jc w:val="both"/>
        <w:rPr>
          <w:rFonts w:ascii="Times New Roman" w:eastAsia="Times New Roman" w:hAnsi="Times New Roman"/>
          <w:sz w:val="24"/>
          <w:szCs w:val="24"/>
          <w:lang w:eastAsia="et-EE"/>
        </w:rPr>
      </w:pPr>
    </w:p>
    <w:p w14:paraId="0A556E38" w14:textId="43722867" w:rsidR="005D5F14" w:rsidRPr="004D14A4" w:rsidRDefault="6E5D70C4" w:rsidP="00F16EE5">
      <w:pPr>
        <w:spacing w:after="0" w:line="240" w:lineRule="auto"/>
        <w:jc w:val="both"/>
        <w:rPr>
          <w:rFonts w:ascii="Times New Roman" w:eastAsia="Times New Roman" w:hAnsi="Times New Roman"/>
          <w:sz w:val="24"/>
          <w:szCs w:val="24"/>
          <w:lang w:eastAsia="et-EE"/>
        </w:rPr>
      </w:pPr>
      <w:r w:rsidRPr="54EE25BE">
        <w:rPr>
          <w:rFonts w:ascii="Times New Roman" w:eastAsia="Times New Roman" w:hAnsi="Times New Roman"/>
          <w:b/>
          <w:bCs/>
          <w:sz w:val="24"/>
          <w:szCs w:val="24"/>
          <w:lang w:eastAsia="et-EE"/>
        </w:rPr>
        <w:t>Lõige 7</w:t>
      </w:r>
      <w:r w:rsidRPr="54EE25BE">
        <w:rPr>
          <w:rFonts w:ascii="Times New Roman" w:eastAsia="Times New Roman" w:hAnsi="Times New Roman"/>
          <w:sz w:val="24"/>
          <w:szCs w:val="24"/>
          <w:lang w:eastAsia="et-EE"/>
        </w:rPr>
        <w:t xml:space="preserve"> </w:t>
      </w:r>
      <w:r w:rsidR="74640C35" w:rsidRPr="54EE25BE">
        <w:rPr>
          <w:rFonts w:ascii="Times New Roman" w:eastAsia="Times New Roman" w:hAnsi="Times New Roman"/>
          <w:sz w:val="24"/>
          <w:szCs w:val="24"/>
          <w:lang w:eastAsia="et-EE"/>
        </w:rPr>
        <w:t>näeb ette, et valla- või linnavalitsus võib lugejalt, kes ei ole sama paragrahvi lõigetes 1 ja 2 nimetatud kohustusi</w:t>
      </w:r>
      <w:r w:rsidR="0ABDA844" w:rsidRPr="54EE25BE">
        <w:rPr>
          <w:rFonts w:ascii="Times New Roman" w:eastAsia="Times New Roman" w:hAnsi="Times New Roman"/>
          <w:sz w:val="24"/>
          <w:szCs w:val="24"/>
          <w:lang w:eastAsia="et-EE"/>
        </w:rPr>
        <w:t xml:space="preserve"> (väljaande või eseme tagastamine, viivise tasumine, väljaande või eseme rikkumise või tagastamata jätmise heastamine)</w:t>
      </w:r>
      <w:r w:rsidR="74640C35" w:rsidRPr="54EE25BE">
        <w:rPr>
          <w:rFonts w:ascii="Times New Roman" w:eastAsia="Times New Roman" w:hAnsi="Times New Roman"/>
          <w:sz w:val="24"/>
          <w:szCs w:val="24"/>
          <w:lang w:eastAsia="et-EE"/>
        </w:rPr>
        <w:t xml:space="preserve"> rahvaraamatukogu antud tähtaja jooksul täitnud, võtta väljaannete ja esemete kojulaenutamise õiguse ära kohustuste täitmiseni</w:t>
      </w:r>
      <w:r w:rsidR="6311B96A" w:rsidRPr="54EE25BE">
        <w:rPr>
          <w:rFonts w:ascii="Times New Roman" w:eastAsia="Times New Roman" w:hAnsi="Times New Roman"/>
          <w:sz w:val="24"/>
          <w:szCs w:val="24"/>
          <w:lang w:eastAsia="et-EE"/>
        </w:rPr>
        <w:t>.</w:t>
      </w:r>
      <w:r w:rsidR="74640C35" w:rsidRPr="54EE25BE">
        <w:rPr>
          <w:rFonts w:ascii="Times New Roman" w:eastAsia="Times New Roman" w:hAnsi="Times New Roman"/>
          <w:sz w:val="24"/>
          <w:szCs w:val="24"/>
          <w:lang w:eastAsia="et-EE"/>
        </w:rPr>
        <w:t xml:space="preserve"> Sarnane põhimõte sisaldub ka kehtivas RaRS § 17 lõikes 3, kuid seda on eelnõuga pisut </w:t>
      </w:r>
      <w:r w:rsidR="0ABDA844" w:rsidRPr="54EE25BE">
        <w:rPr>
          <w:rFonts w:ascii="Times New Roman" w:eastAsia="Times New Roman" w:hAnsi="Times New Roman"/>
          <w:sz w:val="24"/>
          <w:szCs w:val="24"/>
          <w:lang w:eastAsia="et-EE"/>
        </w:rPr>
        <w:t>muudetud</w:t>
      </w:r>
      <w:r w:rsidR="74640C35" w:rsidRPr="54EE25BE">
        <w:rPr>
          <w:rFonts w:ascii="Times New Roman" w:eastAsia="Times New Roman" w:hAnsi="Times New Roman"/>
          <w:sz w:val="24"/>
          <w:szCs w:val="24"/>
          <w:lang w:eastAsia="et-EE"/>
        </w:rPr>
        <w:t xml:space="preserve">. </w:t>
      </w:r>
      <w:r w:rsidR="0ABDA844" w:rsidRPr="54EE25BE">
        <w:rPr>
          <w:rFonts w:ascii="Times New Roman" w:eastAsia="Times New Roman" w:hAnsi="Times New Roman"/>
          <w:sz w:val="24"/>
          <w:szCs w:val="24"/>
          <w:lang w:eastAsia="et-EE"/>
        </w:rPr>
        <w:t xml:space="preserve">Kui kehtiv sõnastus on imperatiivne (lugejalt võetakse väljaannete kojulaenutamise õigus ära), siis eelnõukohane sõnastus on paindlikum, nähes ette võimaluse lugejalt väljaannete ja esemete kojulaenutamise õigus ära võtta. Siin saab iga KOV jälle ise otsustada, kui ranget lähenemist nende rahvaraamatukogus eelistatakse. </w:t>
      </w:r>
      <w:r w:rsidR="34D97B6E" w:rsidRPr="54EE25BE">
        <w:rPr>
          <w:rFonts w:ascii="Times New Roman" w:eastAsia="Times New Roman" w:hAnsi="Times New Roman"/>
          <w:sz w:val="24"/>
          <w:szCs w:val="24"/>
          <w:lang w:eastAsia="et-EE"/>
        </w:rPr>
        <w:t>Ära on jäetud</w:t>
      </w:r>
      <w:r w:rsidR="0ABDA844" w:rsidRPr="54EE25BE">
        <w:rPr>
          <w:rFonts w:ascii="Times New Roman" w:eastAsia="Times New Roman" w:hAnsi="Times New Roman"/>
          <w:sz w:val="24"/>
          <w:szCs w:val="24"/>
          <w:lang w:eastAsia="et-EE"/>
        </w:rPr>
        <w:t xml:space="preserve"> on ka laenamisõiguse </w:t>
      </w:r>
      <w:r w:rsidR="744D977E" w:rsidRPr="54EE25BE">
        <w:rPr>
          <w:rFonts w:ascii="Times New Roman" w:eastAsia="Times New Roman" w:hAnsi="Times New Roman"/>
          <w:sz w:val="24"/>
          <w:szCs w:val="24"/>
          <w:lang w:eastAsia="et-EE"/>
        </w:rPr>
        <w:t xml:space="preserve">piiramise </w:t>
      </w:r>
      <w:r w:rsidR="0ABDA844" w:rsidRPr="54EE25BE">
        <w:rPr>
          <w:rFonts w:ascii="Times New Roman" w:eastAsia="Times New Roman" w:hAnsi="Times New Roman"/>
          <w:sz w:val="24"/>
          <w:szCs w:val="24"/>
          <w:lang w:eastAsia="et-EE"/>
        </w:rPr>
        <w:t>kestusega seonduv.</w:t>
      </w:r>
      <w:r w:rsidR="1753B60D" w:rsidRPr="54EE25BE">
        <w:rPr>
          <w:rFonts w:ascii="Times New Roman" w:eastAsia="Times New Roman" w:hAnsi="Times New Roman"/>
          <w:sz w:val="24"/>
          <w:szCs w:val="24"/>
          <w:lang w:eastAsia="et-EE"/>
        </w:rPr>
        <w:t xml:space="preserve"> </w:t>
      </w:r>
      <w:r w:rsidR="4CA94075" w:rsidRPr="54EE25BE">
        <w:rPr>
          <w:rFonts w:ascii="Times New Roman" w:eastAsia="Times New Roman" w:hAnsi="Times New Roman"/>
          <w:sz w:val="24"/>
          <w:szCs w:val="24"/>
          <w:lang w:eastAsia="et-EE"/>
        </w:rPr>
        <w:t>Raamatukogu</w:t>
      </w:r>
      <w:r w:rsidR="42202E4C" w:rsidRPr="54EE25BE">
        <w:rPr>
          <w:rFonts w:ascii="Times New Roman" w:eastAsia="Times New Roman" w:hAnsi="Times New Roman"/>
          <w:sz w:val="24"/>
          <w:szCs w:val="24"/>
          <w:lang w:eastAsia="et-EE"/>
        </w:rPr>
        <w:t xml:space="preserve"> võib kaalutlusõiguse alusel rakendada </w:t>
      </w:r>
      <w:r w:rsidR="4DC8CEBD" w:rsidRPr="54EE25BE">
        <w:rPr>
          <w:rFonts w:ascii="Times New Roman" w:eastAsia="Times New Roman" w:hAnsi="Times New Roman"/>
          <w:sz w:val="24"/>
          <w:szCs w:val="24"/>
          <w:lang w:eastAsia="et-EE"/>
        </w:rPr>
        <w:t xml:space="preserve">näiteks </w:t>
      </w:r>
      <w:r w:rsidR="42202E4C" w:rsidRPr="54EE25BE">
        <w:rPr>
          <w:rFonts w:ascii="Times New Roman" w:eastAsia="Times New Roman" w:hAnsi="Times New Roman"/>
          <w:sz w:val="24"/>
          <w:szCs w:val="24"/>
          <w:lang w:eastAsia="et-EE"/>
        </w:rPr>
        <w:t>laste puhul viivise tasumise paindlikke lahendusi.</w:t>
      </w:r>
      <w:r w:rsidR="01237885" w:rsidRPr="54EE25BE">
        <w:rPr>
          <w:rFonts w:ascii="Times New Roman" w:eastAsia="Times New Roman" w:hAnsi="Times New Roman"/>
          <w:sz w:val="24"/>
          <w:szCs w:val="24"/>
          <w:lang w:eastAsia="et-EE"/>
        </w:rPr>
        <w:t xml:space="preserve"> </w:t>
      </w:r>
      <w:r w:rsidR="34C48A91" w:rsidRPr="54EE25BE">
        <w:rPr>
          <w:rFonts w:ascii="Times New Roman" w:eastAsia="Times New Roman" w:hAnsi="Times New Roman"/>
          <w:sz w:val="24"/>
          <w:szCs w:val="24"/>
          <w:lang w:eastAsia="et-EE"/>
        </w:rPr>
        <w:t>(</w:t>
      </w:r>
      <w:r w:rsidR="744D977E" w:rsidRPr="54EE25BE">
        <w:rPr>
          <w:rFonts w:ascii="Times New Roman" w:eastAsia="Times New Roman" w:hAnsi="Times New Roman"/>
          <w:sz w:val="24"/>
          <w:szCs w:val="24"/>
          <w:lang w:eastAsia="et-EE"/>
        </w:rPr>
        <w:t>Laenamisõiguse piirangu kehtimise ajal saab lugeja teisi rahvaraamatukogu teenuseid (näiteks väljaannete kohapeal kasutamine) edasi kasutada.</w:t>
      </w:r>
    </w:p>
    <w:p w14:paraId="10596937" w14:textId="77777777" w:rsidR="000E54BD" w:rsidRPr="004D14A4" w:rsidRDefault="000E54BD" w:rsidP="00AF6307">
      <w:pPr>
        <w:spacing w:after="0" w:line="240" w:lineRule="auto"/>
        <w:contextualSpacing/>
        <w:jc w:val="both"/>
        <w:rPr>
          <w:rFonts w:ascii="Times New Roman" w:eastAsia="Times New Roman" w:hAnsi="Times New Roman"/>
          <w:sz w:val="24"/>
          <w:szCs w:val="24"/>
          <w:lang w:eastAsia="et-EE"/>
        </w:rPr>
      </w:pPr>
    </w:p>
    <w:p w14:paraId="6250AB2B" w14:textId="00D6240F" w:rsidR="00145096" w:rsidRPr="00AF6307" w:rsidRDefault="4024D31E" w:rsidP="1954DB38">
      <w:pPr>
        <w:spacing w:after="0" w:line="240" w:lineRule="auto"/>
        <w:jc w:val="both"/>
        <w:rPr>
          <w:rFonts w:ascii="Times New Roman" w:eastAsia="Times New Roman" w:hAnsi="Times New Roman"/>
          <w:sz w:val="24"/>
          <w:szCs w:val="24"/>
        </w:rPr>
      </w:pPr>
      <w:r w:rsidRPr="1954DB38">
        <w:rPr>
          <w:rFonts w:ascii="Times New Roman" w:eastAsia="Times New Roman" w:hAnsi="Times New Roman"/>
          <w:b/>
          <w:bCs/>
          <w:sz w:val="24"/>
          <w:szCs w:val="24"/>
          <w:lang w:eastAsia="et-EE"/>
        </w:rPr>
        <w:t xml:space="preserve">Lõikes </w:t>
      </w:r>
      <w:r w:rsidR="0AD63C91" w:rsidRPr="1954DB38">
        <w:rPr>
          <w:rFonts w:ascii="Times New Roman" w:eastAsia="Times New Roman" w:hAnsi="Times New Roman"/>
          <w:b/>
          <w:bCs/>
          <w:sz w:val="24"/>
          <w:szCs w:val="24"/>
          <w:lang w:eastAsia="et-EE"/>
        </w:rPr>
        <w:t>8</w:t>
      </w:r>
      <w:r w:rsidRPr="1954DB38">
        <w:rPr>
          <w:rFonts w:ascii="Times New Roman" w:eastAsia="Times New Roman" w:hAnsi="Times New Roman"/>
          <w:sz w:val="24"/>
          <w:szCs w:val="24"/>
          <w:lang w:eastAsia="et-EE"/>
        </w:rPr>
        <w:t xml:space="preserve"> sätestatu kohaselt võib v</w:t>
      </w:r>
      <w:r w:rsidRPr="1954DB38">
        <w:rPr>
          <w:rFonts w:ascii="Times New Roman" w:hAnsi="Times New Roman"/>
          <w:sz w:val="24"/>
          <w:szCs w:val="24"/>
        </w:rPr>
        <w:t>alla- või linnavalitsus lugejalt või külastajalt, kes rikub  rahvaraamatukogu kasutamise eeskirja, häirides oluliselt rahvaraamatukogu tööd, ohustades raamatukogutöötajate või teiste lugejate ja külastajate turvalisust või kahjustades rahvaraamatukogu vara</w:t>
      </w:r>
      <w:r w:rsidR="68314EAF" w:rsidRPr="1954DB38">
        <w:rPr>
          <w:rFonts w:ascii="Times New Roman" w:hAnsi="Times New Roman"/>
          <w:sz w:val="24"/>
          <w:szCs w:val="24"/>
        </w:rPr>
        <w:t xml:space="preserve"> (näiteks ähvardab relvaga, rikub arvuteid, </w:t>
      </w:r>
      <w:r w:rsidR="68314EAF" w:rsidRPr="1954DB38">
        <w:rPr>
          <w:rFonts w:ascii="Times New Roman" w:eastAsia="Times New Roman" w:hAnsi="Times New Roman"/>
          <w:sz w:val="24"/>
          <w:szCs w:val="24"/>
          <w:lang w:eastAsia="et-EE"/>
        </w:rPr>
        <w:t xml:space="preserve">lõigub või sodib </w:t>
      </w:r>
      <w:r w:rsidR="68314EAF" w:rsidRPr="1954DB38">
        <w:rPr>
          <w:rFonts w:ascii="Times New Roman" w:hAnsi="Times New Roman"/>
          <w:sz w:val="24"/>
          <w:szCs w:val="24"/>
        </w:rPr>
        <w:t>raamatuid)</w:t>
      </w:r>
      <w:r w:rsidRPr="1954DB38">
        <w:rPr>
          <w:rFonts w:ascii="Times New Roman" w:hAnsi="Times New Roman"/>
          <w:sz w:val="24"/>
          <w:szCs w:val="24"/>
        </w:rPr>
        <w:t>, võtta selle rahvaraamatukogu</w:t>
      </w:r>
      <w:r w:rsidR="14525FF8" w:rsidRPr="1954DB38">
        <w:rPr>
          <w:rFonts w:ascii="Times New Roman" w:hAnsi="Times New Roman"/>
          <w:sz w:val="24"/>
          <w:szCs w:val="24"/>
        </w:rPr>
        <w:t xml:space="preserve"> või</w:t>
      </w:r>
      <w:r w:rsidR="1652111B" w:rsidRPr="1954DB38">
        <w:rPr>
          <w:rFonts w:ascii="Times New Roman" w:hAnsi="Times New Roman"/>
          <w:sz w:val="24"/>
          <w:szCs w:val="24"/>
        </w:rPr>
        <w:t xml:space="preserve"> </w:t>
      </w:r>
      <w:r w:rsidR="14525FF8" w:rsidRPr="1954DB38">
        <w:rPr>
          <w:rFonts w:ascii="Times New Roman" w:hAnsi="Times New Roman"/>
          <w:sz w:val="24"/>
          <w:szCs w:val="24"/>
        </w:rPr>
        <w:t xml:space="preserve">tema </w:t>
      </w:r>
      <w:r w:rsidR="1652111B" w:rsidRPr="1954DB38">
        <w:rPr>
          <w:rFonts w:ascii="Times New Roman" w:hAnsi="Times New Roman"/>
          <w:sz w:val="24"/>
          <w:szCs w:val="24"/>
        </w:rPr>
        <w:t>asjaomase struktuuriüksuse</w:t>
      </w:r>
      <w:r w:rsidRPr="1954DB38">
        <w:rPr>
          <w:rFonts w:ascii="Times New Roman" w:hAnsi="Times New Roman"/>
          <w:sz w:val="24"/>
          <w:szCs w:val="24"/>
        </w:rPr>
        <w:t xml:space="preserve"> külastamise õiguse ära kuni 30 päevaks. </w:t>
      </w:r>
      <w:r w:rsidR="22E1AEAE" w:rsidRPr="1954DB38">
        <w:rPr>
          <w:rFonts w:ascii="Times New Roman" w:hAnsi="Times New Roman"/>
          <w:sz w:val="24"/>
          <w:szCs w:val="24"/>
        </w:rPr>
        <w:t>Külastusõigu</w:t>
      </w:r>
      <w:r w:rsidR="42C72E7A" w:rsidRPr="1954DB38">
        <w:rPr>
          <w:rFonts w:ascii="Times New Roman" w:hAnsi="Times New Roman"/>
          <w:sz w:val="24"/>
          <w:szCs w:val="24"/>
        </w:rPr>
        <w:t>s</w:t>
      </w:r>
      <w:r w:rsidR="3F5B731A" w:rsidRPr="1954DB38">
        <w:rPr>
          <w:rFonts w:ascii="Times New Roman" w:hAnsi="Times New Roman"/>
          <w:sz w:val="24"/>
          <w:szCs w:val="24"/>
        </w:rPr>
        <w:t>e</w:t>
      </w:r>
      <w:r w:rsidR="49C3D679" w:rsidRPr="1954DB38">
        <w:rPr>
          <w:rFonts w:ascii="Times New Roman" w:hAnsi="Times New Roman"/>
          <w:sz w:val="24"/>
          <w:szCs w:val="24"/>
        </w:rPr>
        <w:t xml:space="preserve"> võib </w:t>
      </w:r>
      <w:r w:rsidR="726B92F1" w:rsidRPr="1954DB38">
        <w:rPr>
          <w:rFonts w:ascii="Times New Roman" w:hAnsi="Times New Roman"/>
          <w:sz w:val="24"/>
          <w:szCs w:val="24"/>
        </w:rPr>
        <w:t xml:space="preserve">lugejalt või külastajalt </w:t>
      </w:r>
      <w:r w:rsidR="5836F9A3" w:rsidRPr="1954DB38">
        <w:rPr>
          <w:rFonts w:ascii="Times New Roman" w:hAnsi="Times New Roman"/>
          <w:sz w:val="24"/>
          <w:szCs w:val="24"/>
        </w:rPr>
        <w:t>ära võtta 30 päeva kaupa</w:t>
      </w:r>
      <w:r w:rsidR="609F725E" w:rsidRPr="1954DB38">
        <w:rPr>
          <w:rFonts w:ascii="Times New Roman" w:hAnsi="Times New Roman"/>
          <w:sz w:val="24"/>
          <w:szCs w:val="24"/>
        </w:rPr>
        <w:t xml:space="preserve">. </w:t>
      </w:r>
      <w:r w:rsidR="676C9A9A" w:rsidRPr="1954DB38">
        <w:rPr>
          <w:rFonts w:ascii="Times New Roman" w:hAnsi="Times New Roman"/>
          <w:sz w:val="24"/>
          <w:szCs w:val="24"/>
        </w:rPr>
        <w:t>Külastusõigus</w:t>
      </w:r>
      <w:r w:rsidR="39505EC5" w:rsidRPr="1954DB38">
        <w:rPr>
          <w:rFonts w:ascii="Times New Roman" w:hAnsi="Times New Roman"/>
          <w:sz w:val="24"/>
          <w:szCs w:val="24"/>
        </w:rPr>
        <w:t>e piirang</w:t>
      </w:r>
      <w:r w:rsidR="583E06DD" w:rsidRPr="1954DB38">
        <w:rPr>
          <w:rFonts w:ascii="Times New Roman" w:hAnsi="Times New Roman"/>
          <w:sz w:val="24"/>
          <w:szCs w:val="24"/>
        </w:rPr>
        <w:t xml:space="preserve"> määratakse uuesti kui </w:t>
      </w:r>
      <w:r w:rsidR="71EC0573" w:rsidRPr="1954DB38">
        <w:rPr>
          <w:rFonts w:ascii="Times New Roman" w:hAnsi="Times New Roman"/>
          <w:sz w:val="24"/>
          <w:szCs w:val="24"/>
        </w:rPr>
        <w:t>raamatukogu kasutamise</w:t>
      </w:r>
      <w:r w:rsidR="4D7EA0D0" w:rsidRPr="1954DB38">
        <w:rPr>
          <w:rFonts w:ascii="Times New Roman" w:hAnsi="Times New Roman"/>
          <w:sz w:val="24"/>
          <w:szCs w:val="24"/>
        </w:rPr>
        <w:t xml:space="preserve"> e</w:t>
      </w:r>
      <w:r w:rsidR="71EC0573" w:rsidRPr="1954DB38">
        <w:rPr>
          <w:rFonts w:ascii="Times New Roman" w:hAnsi="Times New Roman"/>
          <w:sz w:val="24"/>
          <w:szCs w:val="24"/>
        </w:rPr>
        <w:t>eskirja</w:t>
      </w:r>
      <w:r w:rsidR="612C3A2D" w:rsidRPr="1954DB38">
        <w:rPr>
          <w:rFonts w:ascii="Times New Roman" w:hAnsi="Times New Roman"/>
          <w:sz w:val="24"/>
          <w:szCs w:val="24"/>
        </w:rPr>
        <w:t xml:space="preserve"> rikkumine kordub. </w:t>
      </w:r>
      <w:r w:rsidR="0081944D" w:rsidRPr="1954DB38">
        <w:rPr>
          <w:rFonts w:ascii="Times New Roman" w:hAnsi="Times New Roman"/>
          <w:sz w:val="24"/>
          <w:szCs w:val="24"/>
        </w:rPr>
        <w:t>Kehtivas RaRS-is sarnast sätet ei ole. Sellise piirangu seadmise</w:t>
      </w:r>
      <w:r w:rsidR="4CDE3AB7" w:rsidRPr="1954DB38">
        <w:rPr>
          <w:rFonts w:ascii="Times New Roman" w:hAnsi="Times New Roman"/>
          <w:sz w:val="24"/>
          <w:szCs w:val="24"/>
        </w:rPr>
        <w:t>ks õigusliku aluse loomise</w:t>
      </w:r>
      <w:r w:rsidR="0081944D" w:rsidRPr="1954DB38">
        <w:rPr>
          <w:rFonts w:ascii="Times New Roman" w:hAnsi="Times New Roman"/>
          <w:sz w:val="24"/>
          <w:szCs w:val="24"/>
        </w:rPr>
        <w:t xml:space="preserve"> vajadusele on aga </w:t>
      </w:r>
      <w:r w:rsidR="4CDE3AB7" w:rsidRPr="1954DB38">
        <w:rPr>
          <w:rFonts w:ascii="Times New Roman" w:hAnsi="Times New Roman"/>
          <w:sz w:val="24"/>
          <w:szCs w:val="24"/>
        </w:rPr>
        <w:t xml:space="preserve">rahvaraamatukogud </w:t>
      </w:r>
      <w:r w:rsidR="0081944D" w:rsidRPr="1954DB38">
        <w:rPr>
          <w:rFonts w:ascii="Times New Roman" w:hAnsi="Times New Roman"/>
          <w:sz w:val="24"/>
          <w:szCs w:val="24"/>
        </w:rPr>
        <w:t>tähelepanu juhtinud</w:t>
      </w:r>
      <w:r w:rsidR="4CDE3AB7" w:rsidRPr="1954DB38">
        <w:rPr>
          <w:rFonts w:ascii="Times New Roman" w:hAnsi="Times New Roman"/>
          <w:sz w:val="24"/>
          <w:szCs w:val="24"/>
        </w:rPr>
        <w:t xml:space="preserve">, sest kohustusega olla kõigile soovijatele avatud (vt eelnõu § 16 lõiget 1), võib kaasneda paratamatult ka olukordi, kus sellist avatust kuritarvitatakse. Rahvaraamatukogu külastamise õigust võib kõnealuse sätte kohaselt piirata nii registreeritud kui ka registreerimata kasutaja ehk nii lugeja kui ka külastaja puhul. Kui lugeja puhul on rahvaraamatukogul juba olemas tema isikuandmed ja piirangu vormistamine on selle võrra lihtsam, siis külastaja puhul tuleb selleks konkreetse isiku andmed alles saada. Kuivõrd rahvaraamatukogul </w:t>
      </w:r>
      <w:r w:rsidR="14525FF8" w:rsidRPr="1954DB38">
        <w:rPr>
          <w:rFonts w:ascii="Times New Roman" w:hAnsi="Times New Roman"/>
          <w:sz w:val="24"/>
          <w:szCs w:val="24"/>
        </w:rPr>
        <w:t>endal KorS § 32 kohast isikusamasuse tuvastamise õigust ei ole, tuleb selleks vajadusel kasutada politsei abi. Isikusamasuse tuvastamise õigus on vastavalt turvategevuse seaduse §-le 21 ka turvateenistujal.</w:t>
      </w:r>
      <w:r w:rsidR="00503600" w:rsidRPr="1954DB38">
        <w:rPr>
          <w:rFonts w:ascii="Times New Roman" w:hAnsi="Times New Roman"/>
          <w:sz w:val="24"/>
          <w:szCs w:val="24"/>
        </w:rPr>
        <w:t xml:space="preserve"> </w:t>
      </w:r>
      <w:r w:rsidR="48EDE9A2" w:rsidRPr="1954DB38">
        <w:rPr>
          <w:rFonts w:ascii="Times New Roman" w:eastAsia="Times New Roman" w:hAnsi="Times New Roman"/>
          <w:sz w:val="24"/>
          <w:szCs w:val="24"/>
        </w:rPr>
        <w:t xml:space="preserve">Rahvaraamatukogu töötleb § 18 lõikes </w:t>
      </w:r>
      <w:r w:rsidR="24888DF5" w:rsidRPr="1954DB38">
        <w:rPr>
          <w:rFonts w:ascii="Times New Roman" w:eastAsia="Times New Roman" w:hAnsi="Times New Roman"/>
          <w:sz w:val="24"/>
          <w:szCs w:val="24"/>
        </w:rPr>
        <w:t>4</w:t>
      </w:r>
      <w:r w:rsidR="48EDE9A2" w:rsidRPr="1954DB38">
        <w:rPr>
          <w:rFonts w:ascii="Times New Roman" w:eastAsia="Times New Roman" w:hAnsi="Times New Roman"/>
          <w:sz w:val="24"/>
          <w:szCs w:val="24"/>
        </w:rPr>
        <w:t xml:space="preserve"> nimetatud ulatuses külastaja ja vajaduse korral tema seadusliku esindaja isikuandmeid.</w:t>
      </w:r>
    </w:p>
    <w:p w14:paraId="27F6C791" w14:textId="77777777" w:rsidR="00145096" w:rsidRPr="00AF6307" w:rsidRDefault="00145096" w:rsidP="1954DB38">
      <w:pPr>
        <w:spacing w:after="0" w:line="240" w:lineRule="auto"/>
        <w:contextualSpacing/>
        <w:jc w:val="both"/>
        <w:rPr>
          <w:rFonts w:ascii="Times New Roman" w:hAnsi="Times New Roman"/>
          <w:sz w:val="24"/>
          <w:szCs w:val="24"/>
        </w:rPr>
      </w:pPr>
    </w:p>
    <w:p w14:paraId="47DAED6E" w14:textId="66055418" w:rsidR="000E54BD" w:rsidRPr="004D14A4" w:rsidRDefault="374EE1AF" w:rsidP="157F726C">
      <w:pPr>
        <w:spacing w:after="0" w:line="240" w:lineRule="auto"/>
        <w:contextualSpacing/>
        <w:jc w:val="both"/>
        <w:rPr>
          <w:rFonts w:ascii="Times New Roman" w:eastAsia="Times New Roman" w:hAnsi="Times New Roman"/>
          <w:sz w:val="24"/>
          <w:szCs w:val="24"/>
          <w:lang w:eastAsia="et-EE"/>
        </w:rPr>
      </w:pPr>
      <w:r w:rsidRPr="157F726C">
        <w:rPr>
          <w:rFonts w:ascii="Times New Roman" w:hAnsi="Times New Roman"/>
          <w:sz w:val="24"/>
          <w:szCs w:val="24"/>
        </w:rPr>
        <w:t>Oluline on veel rõhutada, et kõnealu</w:t>
      </w:r>
      <w:r w:rsidR="27A0D836" w:rsidRPr="157F726C">
        <w:rPr>
          <w:rFonts w:ascii="Times New Roman" w:hAnsi="Times New Roman"/>
          <w:sz w:val="24"/>
          <w:szCs w:val="24"/>
        </w:rPr>
        <w:t>s</w:t>
      </w:r>
      <w:r w:rsidRPr="157F726C">
        <w:rPr>
          <w:rFonts w:ascii="Times New Roman" w:hAnsi="Times New Roman"/>
          <w:sz w:val="24"/>
          <w:szCs w:val="24"/>
        </w:rPr>
        <w:t>e</w:t>
      </w:r>
      <w:r w:rsidR="18E640AE" w:rsidRPr="157F726C">
        <w:rPr>
          <w:rFonts w:ascii="Times New Roman" w:hAnsi="Times New Roman"/>
          <w:sz w:val="24"/>
          <w:szCs w:val="24"/>
        </w:rPr>
        <w:t xml:space="preserve"> piirangu </w:t>
      </w:r>
      <w:r w:rsidR="22C87B25" w:rsidRPr="157F726C">
        <w:rPr>
          <w:rFonts w:ascii="Times New Roman" w:hAnsi="Times New Roman"/>
          <w:sz w:val="24"/>
          <w:szCs w:val="24"/>
        </w:rPr>
        <w:t xml:space="preserve">võib </w:t>
      </w:r>
      <w:r w:rsidR="18E640AE" w:rsidRPr="157F726C">
        <w:rPr>
          <w:rFonts w:ascii="Times New Roman" w:hAnsi="Times New Roman"/>
          <w:sz w:val="24"/>
          <w:szCs w:val="24"/>
        </w:rPr>
        <w:t>seada üksnes asjasse puutuva haruraamatukogu külastamise suhtes.</w:t>
      </w:r>
    </w:p>
    <w:p w14:paraId="37D2840D" w14:textId="576D6401" w:rsidR="54359495" w:rsidRDefault="54359495" w:rsidP="1954DB38">
      <w:pPr>
        <w:spacing w:after="0" w:line="240" w:lineRule="auto"/>
        <w:contextualSpacing/>
        <w:jc w:val="both"/>
        <w:rPr>
          <w:rFonts w:ascii="Times New Roman" w:hAnsi="Times New Roman"/>
          <w:sz w:val="24"/>
          <w:szCs w:val="24"/>
        </w:rPr>
      </w:pPr>
    </w:p>
    <w:p w14:paraId="70C4EACA" w14:textId="5745F054" w:rsidR="6F7BE627" w:rsidRDefault="37B33203" w:rsidP="1954DB38">
      <w:pPr>
        <w:spacing w:after="0" w:line="240" w:lineRule="auto"/>
        <w:contextualSpacing/>
        <w:jc w:val="both"/>
        <w:rPr>
          <w:rFonts w:ascii="Times New Roman" w:eastAsia="Times New Roman" w:hAnsi="Times New Roman"/>
          <w:sz w:val="24"/>
          <w:szCs w:val="24"/>
        </w:rPr>
      </w:pPr>
      <w:r w:rsidRPr="1954DB38">
        <w:rPr>
          <w:rFonts w:ascii="Times New Roman" w:hAnsi="Times New Roman"/>
          <w:b/>
          <w:bCs/>
          <w:sz w:val="24"/>
          <w:szCs w:val="24"/>
        </w:rPr>
        <w:t>Lõi</w:t>
      </w:r>
      <w:r w:rsidR="6A84067B" w:rsidRPr="1954DB38">
        <w:rPr>
          <w:rFonts w:ascii="Times New Roman" w:hAnsi="Times New Roman"/>
          <w:b/>
          <w:bCs/>
          <w:sz w:val="24"/>
          <w:szCs w:val="24"/>
        </w:rPr>
        <w:t>kega</w:t>
      </w:r>
      <w:r w:rsidRPr="1954DB38">
        <w:rPr>
          <w:rFonts w:ascii="Times New Roman" w:hAnsi="Times New Roman"/>
          <w:b/>
          <w:bCs/>
          <w:sz w:val="24"/>
          <w:szCs w:val="24"/>
        </w:rPr>
        <w:t xml:space="preserve"> </w:t>
      </w:r>
      <w:r w:rsidR="57826534" w:rsidRPr="1954DB38">
        <w:rPr>
          <w:rFonts w:ascii="Times New Roman" w:hAnsi="Times New Roman"/>
          <w:b/>
          <w:bCs/>
          <w:sz w:val="24"/>
          <w:szCs w:val="24"/>
        </w:rPr>
        <w:t>9</w:t>
      </w:r>
      <w:r w:rsidRPr="1954DB38">
        <w:rPr>
          <w:rFonts w:ascii="Times New Roman" w:hAnsi="Times New Roman"/>
          <w:b/>
          <w:bCs/>
          <w:sz w:val="24"/>
          <w:szCs w:val="24"/>
        </w:rPr>
        <w:t xml:space="preserve"> </w:t>
      </w:r>
      <w:r w:rsidRPr="1954DB38">
        <w:rPr>
          <w:rFonts w:ascii="Times New Roman" w:hAnsi="Times New Roman"/>
          <w:sz w:val="24"/>
          <w:szCs w:val="24"/>
        </w:rPr>
        <w:t xml:space="preserve">lisatakse säte, mis </w:t>
      </w:r>
      <w:r w:rsidR="23E38B4B" w:rsidRPr="1954DB38">
        <w:rPr>
          <w:rFonts w:ascii="Times New Roman" w:hAnsi="Times New Roman"/>
          <w:sz w:val="24"/>
          <w:szCs w:val="24"/>
        </w:rPr>
        <w:t xml:space="preserve">annab </w:t>
      </w:r>
      <w:r w:rsidR="0AB90B0D" w:rsidRPr="1954DB38">
        <w:rPr>
          <w:rFonts w:ascii="Times New Roman" w:hAnsi="Times New Roman"/>
          <w:sz w:val="24"/>
          <w:szCs w:val="24"/>
        </w:rPr>
        <w:t>r</w:t>
      </w:r>
      <w:r w:rsidR="7D444A71" w:rsidRPr="1954DB38">
        <w:rPr>
          <w:rFonts w:ascii="Times New Roman" w:hAnsi="Times New Roman"/>
          <w:sz w:val="24"/>
          <w:szCs w:val="24"/>
        </w:rPr>
        <w:t>ahvaraamatukogul</w:t>
      </w:r>
      <w:r w:rsidR="275CF700" w:rsidRPr="1954DB38">
        <w:rPr>
          <w:rFonts w:ascii="Times New Roman" w:hAnsi="Times New Roman"/>
          <w:sz w:val="24"/>
          <w:szCs w:val="24"/>
        </w:rPr>
        <w:t xml:space="preserve">e õiguse küsida </w:t>
      </w:r>
      <w:r w:rsidR="7C8B7142" w:rsidRPr="1954DB38">
        <w:rPr>
          <w:rFonts w:ascii="Times New Roman" w:eastAsia="Times New Roman" w:hAnsi="Times New Roman"/>
          <w:color w:val="000000" w:themeColor="text1"/>
          <w:sz w:val="24"/>
          <w:szCs w:val="24"/>
        </w:rPr>
        <w:t xml:space="preserve">lugejalt või külastajalt </w:t>
      </w:r>
      <w:r w:rsidR="5F4E7F9B" w:rsidRPr="1954DB38">
        <w:rPr>
          <w:rFonts w:ascii="Times New Roman" w:eastAsia="Times New Roman" w:hAnsi="Times New Roman"/>
          <w:color w:val="000000" w:themeColor="text1"/>
          <w:sz w:val="24"/>
          <w:szCs w:val="24"/>
        </w:rPr>
        <w:t xml:space="preserve">isikut tõendavat dokumenti </w:t>
      </w:r>
      <w:r w:rsidR="7C8B7142" w:rsidRPr="1954DB38">
        <w:rPr>
          <w:rFonts w:ascii="Times New Roman" w:eastAsia="Times New Roman" w:hAnsi="Times New Roman"/>
          <w:color w:val="000000" w:themeColor="text1"/>
          <w:sz w:val="24"/>
          <w:szCs w:val="24"/>
        </w:rPr>
        <w:t>isiku tuvastamiseks</w:t>
      </w:r>
      <w:r w:rsidR="0F126A4A" w:rsidRPr="1954DB38">
        <w:rPr>
          <w:rFonts w:ascii="Times New Roman" w:eastAsia="Times New Roman" w:hAnsi="Times New Roman"/>
          <w:color w:val="000000" w:themeColor="text1"/>
          <w:sz w:val="24"/>
          <w:szCs w:val="24"/>
        </w:rPr>
        <w:t>,</w:t>
      </w:r>
      <w:r w:rsidR="2307777A" w:rsidRPr="1954DB38">
        <w:rPr>
          <w:rFonts w:ascii="Times New Roman" w:eastAsia="Times New Roman" w:hAnsi="Times New Roman"/>
          <w:color w:val="000000" w:themeColor="text1"/>
          <w:sz w:val="24"/>
          <w:szCs w:val="24"/>
        </w:rPr>
        <w:t xml:space="preserve"> et registreerida </w:t>
      </w:r>
      <w:r w:rsidR="21FCF62F" w:rsidRPr="1954DB38">
        <w:rPr>
          <w:rFonts w:ascii="Times New Roman" w:eastAsia="Times New Roman" w:hAnsi="Times New Roman"/>
          <w:color w:val="000000" w:themeColor="text1"/>
          <w:sz w:val="24"/>
          <w:szCs w:val="24"/>
        </w:rPr>
        <w:t xml:space="preserve">ja rakendada </w:t>
      </w:r>
      <w:r w:rsidR="2307777A" w:rsidRPr="1954DB38">
        <w:rPr>
          <w:rFonts w:ascii="Times New Roman" w:eastAsia="Times New Roman" w:hAnsi="Times New Roman"/>
          <w:color w:val="000000" w:themeColor="text1"/>
          <w:sz w:val="24"/>
          <w:szCs w:val="24"/>
        </w:rPr>
        <w:t>isik</w:t>
      </w:r>
      <w:r w:rsidR="2C84E94D" w:rsidRPr="1954DB38">
        <w:rPr>
          <w:rFonts w:ascii="Times New Roman" w:eastAsia="Times New Roman" w:hAnsi="Times New Roman"/>
          <w:color w:val="000000" w:themeColor="text1"/>
          <w:sz w:val="24"/>
          <w:szCs w:val="24"/>
        </w:rPr>
        <w:t xml:space="preserve">u suhtes külastamisõiguse piirang </w:t>
      </w:r>
      <w:r w:rsidR="0280D306" w:rsidRPr="1954DB38">
        <w:rPr>
          <w:rFonts w:ascii="Times New Roman" w:eastAsia="Times New Roman" w:hAnsi="Times New Roman"/>
          <w:color w:val="000000" w:themeColor="text1"/>
          <w:sz w:val="24"/>
          <w:szCs w:val="24"/>
        </w:rPr>
        <w:t xml:space="preserve">juhul, </w:t>
      </w:r>
      <w:r w:rsidR="2C84E94D" w:rsidRPr="1954DB38">
        <w:rPr>
          <w:rFonts w:ascii="Times New Roman" w:eastAsia="Times New Roman" w:hAnsi="Times New Roman"/>
          <w:color w:val="000000" w:themeColor="text1"/>
          <w:sz w:val="24"/>
          <w:szCs w:val="24"/>
        </w:rPr>
        <w:t>kui isik</w:t>
      </w:r>
      <w:r w:rsidR="7C8B7142" w:rsidRPr="1954DB38">
        <w:rPr>
          <w:rFonts w:ascii="Times New Roman" w:eastAsia="Times New Roman" w:hAnsi="Times New Roman"/>
          <w:color w:val="000000" w:themeColor="text1"/>
          <w:sz w:val="24"/>
          <w:szCs w:val="24"/>
        </w:rPr>
        <w:t xml:space="preserve"> rikub rahvaraamatukogu </w:t>
      </w:r>
      <w:r w:rsidR="0840DB49" w:rsidRPr="1954DB38">
        <w:rPr>
          <w:rFonts w:ascii="Times New Roman" w:eastAsia="Times New Roman" w:hAnsi="Times New Roman"/>
          <w:color w:val="000000" w:themeColor="text1"/>
          <w:sz w:val="24"/>
          <w:szCs w:val="24"/>
        </w:rPr>
        <w:t>kasutamise eeskirja, häiri</w:t>
      </w:r>
      <w:r w:rsidR="34AFDB0D" w:rsidRPr="1954DB38">
        <w:rPr>
          <w:rFonts w:ascii="Times New Roman" w:eastAsia="Times New Roman" w:hAnsi="Times New Roman"/>
          <w:color w:val="000000" w:themeColor="text1"/>
          <w:sz w:val="24"/>
          <w:szCs w:val="24"/>
        </w:rPr>
        <w:t>b</w:t>
      </w:r>
      <w:r w:rsidR="0840DB49" w:rsidRPr="1954DB38">
        <w:rPr>
          <w:rFonts w:ascii="Times New Roman" w:eastAsia="Times New Roman" w:hAnsi="Times New Roman"/>
          <w:color w:val="000000" w:themeColor="text1"/>
          <w:sz w:val="24"/>
          <w:szCs w:val="24"/>
        </w:rPr>
        <w:t xml:space="preserve"> </w:t>
      </w:r>
      <w:r w:rsidR="0840DB49" w:rsidRPr="1954DB38">
        <w:rPr>
          <w:rFonts w:ascii="Times New Roman" w:eastAsia="Times New Roman" w:hAnsi="Times New Roman"/>
          <w:color w:val="000000" w:themeColor="text1"/>
          <w:sz w:val="24"/>
          <w:szCs w:val="24"/>
        </w:rPr>
        <w:lastRenderedPageBreak/>
        <w:t>oluliselt rahvaraamatukogu tööd, ohusta</w:t>
      </w:r>
      <w:r w:rsidR="00E2C8A9" w:rsidRPr="1954DB38">
        <w:rPr>
          <w:rFonts w:ascii="Times New Roman" w:eastAsia="Times New Roman" w:hAnsi="Times New Roman"/>
          <w:color w:val="000000" w:themeColor="text1"/>
          <w:sz w:val="24"/>
          <w:szCs w:val="24"/>
        </w:rPr>
        <w:t xml:space="preserve">b </w:t>
      </w:r>
      <w:r w:rsidR="0840DB49" w:rsidRPr="1954DB38">
        <w:rPr>
          <w:rFonts w:ascii="Times New Roman" w:eastAsia="Times New Roman" w:hAnsi="Times New Roman"/>
          <w:color w:val="000000" w:themeColor="text1"/>
          <w:sz w:val="24"/>
          <w:szCs w:val="24"/>
        </w:rPr>
        <w:t>töötajate või teiste lugejate ja külastajate turvalisust või kahjusta</w:t>
      </w:r>
      <w:r w:rsidR="7D076F8F" w:rsidRPr="1954DB38">
        <w:rPr>
          <w:rFonts w:ascii="Times New Roman" w:eastAsia="Times New Roman" w:hAnsi="Times New Roman"/>
          <w:color w:val="000000" w:themeColor="text1"/>
          <w:sz w:val="24"/>
          <w:szCs w:val="24"/>
        </w:rPr>
        <w:t>b</w:t>
      </w:r>
      <w:r w:rsidR="0840DB49" w:rsidRPr="1954DB38">
        <w:rPr>
          <w:rFonts w:ascii="Times New Roman" w:eastAsia="Times New Roman" w:hAnsi="Times New Roman"/>
          <w:color w:val="000000" w:themeColor="text1"/>
          <w:sz w:val="24"/>
          <w:szCs w:val="24"/>
        </w:rPr>
        <w:t xml:space="preserve"> rahvaraamatukogu vara</w:t>
      </w:r>
      <w:r w:rsidR="6D9E383B" w:rsidRPr="1954DB38">
        <w:rPr>
          <w:rFonts w:ascii="Times New Roman" w:eastAsia="Times New Roman" w:hAnsi="Times New Roman"/>
          <w:color w:val="000000" w:themeColor="text1"/>
          <w:sz w:val="24"/>
          <w:szCs w:val="24"/>
        </w:rPr>
        <w:t>.</w:t>
      </w:r>
    </w:p>
    <w:p w14:paraId="5FE5A5A7" w14:textId="77777777" w:rsidR="00A80DC5" w:rsidRPr="004D14A4" w:rsidRDefault="00A80DC5" w:rsidP="00AF6307">
      <w:pPr>
        <w:spacing w:after="0" w:line="240" w:lineRule="auto"/>
        <w:contextualSpacing/>
        <w:jc w:val="both"/>
        <w:rPr>
          <w:rFonts w:ascii="Times New Roman" w:hAnsi="Times New Roman"/>
          <w:sz w:val="24"/>
          <w:szCs w:val="24"/>
        </w:rPr>
      </w:pPr>
    </w:p>
    <w:p w14:paraId="57BA9337" w14:textId="64226A70" w:rsidR="00564289" w:rsidRPr="00AF6307" w:rsidRDefault="18E640AE" w:rsidP="1954DB38">
      <w:pPr>
        <w:spacing w:after="0" w:line="240" w:lineRule="auto"/>
        <w:contextualSpacing/>
        <w:jc w:val="both"/>
        <w:rPr>
          <w:rFonts w:ascii="Times New Roman" w:hAnsi="Times New Roman"/>
          <w:sz w:val="24"/>
          <w:szCs w:val="24"/>
        </w:rPr>
      </w:pPr>
      <w:r w:rsidRPr="1954DB38">
        <w:rPr>
          <w:rFonts w:ascii="Times New Roman" w:hAnsi="Times New Roman"/>
          <w:b/>
          <w:bCs/>
          <w:sz w:val="24"/>
          <w:szCs w:val="24"/>
        </w:rPr>
        <w:t xml:space="preserve">Lõige </w:t>
      </w:r>
      <w:r w:rsidR="1368CF0E" w:rsidRPr="1954DB38">
        <w:rPr>
          <w:rFonts w:ascii="Times New Roman" w:hAnsi="Times New Roman"/>
          <w:b/>
          <w:bCs/>
          <w:sz w:val="24"/>
          <w:szCs w:val="24"/>
        </w:rPr>
        <w:t>10</w:t>
      </w:r>
      <w:r w:rsidRPr="1954DB38">
        <w:rPr>
          <w:rFonts w:ascii="Times New Roman" w:hAnsi="Times New Roman"/>
          <w:sz w:val="24"/>
          <w:szCs w:val="24"/>
        </w:rPr>
        <w:t xml:space="preserve"> puudutab valla- või linnavalitsuse õigust kõnealuses paragrahvis sätestatud õiguste teostamine valla- või linna ametiasutusele või ametiasutuse hallatavale asutusele edasi delegeerida. Sarnane säte sisaldub ka kehtivas RaRS-is (§ 17 lõige 6), kuid eelnõuga on seda laiendatud ka näiteks rahvaraamatukogu külastamisõiguse ajutise piiramise üle otsustamisele. </w:t>
      </w:r>
      <w:r w:rsidR="159DA301" w:rsidRPr="1954DB38">
        <w:rPr>
          <w:rFonts w:ascii="Times New Roman" w:hAnsi="Times New Roman"/>
          <w:sz w:val="24"/>
          <w:szCs w:val="24"/>
        </w:rPr>
        <w:t>KOV-i ametiasutuse hallatava asutusena saab volitatav olla ka rahvaraamatukogu.</w:t>
      </w:r>
    </w:p>
    <w:p w14:paraId="2E88BC55" w14:textId="77777777" w:rsidR="00564289" w:rsidRPr="00AF6307" w:rsidRDefault="00564289" w:rsidP="00AF6307">
      <w:pPr>
        <w:spacing w:after="0" w:line="240" w:lineRule="auto"/>
        <w:contextualSpacing/>
        <w:jc w:val="both"/>
        <w:rPr>
          <w:rFonts w:ascii="Times New Roman" w:hAnsi="Times New Roman"/>
          <w:sz w:val="24"/>
          <w:szCs w:val="24"/>
        </w:rPr>
      </w:pPr>
    </w:p>
    <w:p w14:paraId="78A4D7F7" w14:textId="36326AF0" w:rsidR="00564289" w:rsidRPr="00AF6307" w:rsidRDefault="159DA301" w:rsidP="1954DB38">
      <w:pPr>
        <w:spacing w:after="0" w:line="240" w:lineRule="auto"/>
        <w:contextualSpacing/>
        <w:jc w:val="both"/>
        <w:rPr>
          <w:rFonts w:ascii="Times New Roman" w:hAnsi="Times New Roman"/>
          <w:sz w:val="24"/>
          <w:szCs w:val="24"/>
        </w:rPr>
      </w:pPr>
      <w:r w:rsidRPr="1954DB38">
        <w:rPr>
          <w:rFonts w:ascii="Times New Roman" w:hAnsi="Times New Roman"/>
          <w:b/>
          <w:bCs/>
          <w:sz w:val="24"/>
          <w:szCs w:val="24"/>
        </w:rPr>
        <w:t xml:space="preserve">Lõikes </w:t>
      </w:r>
      <w:r w:rsidR="1D7DDFFA" w:rsidRPr="1954DB38">
        <w:rPr>
          <w:rFonts w:ascii="Times New Roman" w:hAnsi="Times New Roman"/>
          <w:b/>
          <w:bCs/>
          <w:sz w:val="24"/>
          <w:szCs w:val="24"/>
        </w:rPr>
        <w:t>11</w:t>
      </w:r>
      <w:r w:rsidRPr="1954DB38">
        <w:rPr>
          <w:rFonts w:ascii="Times New Roman" w:hAnsi="Times New Roman"/>
          <w:sz w:val="24"/>
          <w:szCs w:val="24"/>
        </w:rPr>
        <w:t xml:space="preserve"> käsitletakse viivise ja rikutud või tagastamata jäetud väljaande või eseme hüvitise laekumist KOV-i eelarvesse ning see kattub seni RaRS § 17 lõikes 7 sätestatuga.</w:t>
      </w:r>
    </w:p>
    <w:p w14:paraId="3B43A79C" w14:textId="77777777" w:rsidR="00564289" w:rsidRPr="00AF6307" w:rsidRDefault="00564289" w:rsidP="00AF6307">
      <w:pPr>
        <w:spacing w:after="0" w:line="240" w:lineRule="auto"/>
        <w:contextualSpacing/>
        <w:jc w:val="both"/>
        <w:rPr>
          <w:rFonts w:ascii="Times New Roman" w:hAnsi="Times New Roman"/>
          <w:sz w:val="24"/>
          <w:szCs w:val="24"/>
        </w:rPr>
      </w:pPr>
    </w:p>
    <w:p w14:paraId="0A6FCCF8" w14:textId="5C4E6367" w:rsidR="0097742B" w:rsidRPr="00AF6307" w:rsidRDefault="159DA301" w:rsidP="1954DB38">
      <w:pPr>
        <w:spacing w:after="0" w:line="240" w:lineRule="auto"/>
        <w:jc w:val="both"/>
        <w:rPr>
          <w:rFonts w:ascii="Times New Roman" w:hAnsi="Times New Roman"/>
          <w:sz w:val="24"/>
          <w:szCs w:val="24"/>
        </w:rPr>
      </w:pPr>
      <w:r w:rsidRPr="1954DB38">
        <w:rPr>
          <w:rFonts w:ascii="Times New Roman" w:hAnsi="Times New Roman"/>
          <w:b/>
          <w:bCs/>
          <w:sz w:val="24"/>
          <w:szCs w:val="24"/>
        </w:rPr>
        <w:t xml:space="preserve">Lõike </w:t>
      </w:r>
      <w:r w:rsidR="68BFAADD" w:rsidRPr="1954DB38">
        <w:rPr>
          <w:rFonts w:ascii="Times New Roman" w:hAnsi="Times New Roman"/>
          <w:b/>
          <w:bCs/>
          <w:sz w:val="24"/>
          <w:szCs w:val="24"/>
        </w:rPr>
        <w:t>1</w:t>
      </w:r>
      <w:r w:rsidR="78E12318" w:rsidRPr="1954DB38">
        <w:rPr>
          <w:rFonts w:ascii="Times New Roman" w:hAnsi="Times New Roman"/>
          <w:b/>
          <w:bCs/>
          <w:sz w:val="24"/>
          <w:szCs w:val="24"/>
        </w:rPr>
        <w:t>2</w:t>
      </w:r>
      <w:r w:rsidRPr="1954DB38">
        <w:rPr>
          <w:rFonts w:ascii="Times New Roman" w:hAnsi="Times New Roman"/>
          <w:sz w:val="24"/>
          <w:szCs w:val="24"/>
        </w:rPr>
        <w:t xml:space="preserve"> kohaselt on sama paragrahvi lõigetest 1 ja 2 tulenevate nõuete (viivis ja rikutud või tagastamata jäetud väljaande või eseme hüvitis) aegumistähtaeg kümme aastat.</w:t>
      </w:r>
      <w:r w:rsidR="1F06B1C4" w:rsidRPr="1954DB38">
        <w:rPr>
          <w:rFonts w:ascii="Times New Roman" w:hAnsi="Times New Roman"/>
          <w:sz w:val="24"/>
          <w:szCs w:val="24"/>
        </w:rPr>
        <w:t xml:space="preserve"> Kuigi nõuete aegumistähtaegade </w:t>
      </w:r>
      <w:r w:rsidR="5EEAD27F" w:rsidRPr="1954DB38">
        <w:rPr>
          <w:rFonts w:ascii="Times New Roman" w:hAnsi="Times New Roman"/>
          <w:sz w:val="24"/>
          <w:szCs w:val="24"/>
        </w:rPr>
        <w:t xml:space="preserve">üldine </w:t>
      </w:r>
      <w:r w:rsidR="1F06B1C4" w:rsidRPr="1954DB38">
        <w:rPr>
          <w:rFonts w:ascii="Times New Roman" w:hAnsi="Times New Roman"/>
          <w:sz w:val="24"/>
          <w:szCs w:val="24"/>
        </w:rPr>
        <w:t xml:space="preserve">regulatsioon tuleneb tsiviilseadustiku üldosa seadusest (edaspidi </w:t>
      </w:r>
      <w:r w:rsidR="1F06B1C4" w:rsidRPr="1954DB38">
        <w:rPr>
          <w:rFonts w:ascii="Times New Roman" w:hAnsi="Times New Roman"/>
          <w:i/>
          <w:iCs/>
          <w:sz w:val="24"/>
          <w:szCs w:val="24"/>
        </w:rPr>
        <w:t>TsÜS</w:t>
      </w:r>
      <w:r w:rsidR="1F06B1C4" w:rsidRPr="1954DB38">
        <w:rPr>
          <w:rFonts w:ascii="Times New Roman" w:hAnsi="Times New Roman"/>
          <w:sz w:val="24"/>
          <w:szCs w:val="24"/>
        </w:rPr>
        <w:t>)</w:t>
      </w:r>
      <w:r w:rsidR="5EEAD27F" w:rsidRPr="1954DB38">
        <w:rPr>
          <w:rFonts w:ascii="Times New Roman" w:hAnsi="Times New Roman"/>
          <w:sz w:val="24"/>
          <w:szCs w:val="24"/>
        </w:rPr>
        <w:t xml:space="preserve">, on aastaid kestnud õigusselgusetuse lahendamise huvides oluline sätestada kõnealuste nõuete aegumistähtaeg RaRS-is. Nimelt on </w:t>
      </w:r>
      <w:r w:rsidR="574D4656" w:rsidRPr="1954DB38">
        <w:rPr>
          <w:rFonts w:ascii="Times New Roman" w:hAnsi="Times New Roman"/>
          <w:sz w:val="24"/>
          <w:szCs w:val="24"/>
        </w:rPr>
        <w:t>vaieldud selle üle, kas antud nõuded tuleks lugeda tehingust tulenevateks nõueteks, mille aegumistähtaeg on TsÜS § 146 lõike 1 kohaselt kolm aastat või seadusest tulenevateks nõueteks, mille aegumistähtaeg on TsÜS § 149 kohaselt kümme aastat. Kuivõrd rahvaraamatukogu tegevus väljaannete ja esemete laenutamisel</w:t>
      </w:r>
      <w:r w:rsidR="25B06595" w:rsidRPr="1954DB38">
        <w:rPr>
          <w:rFonts w:ascii="Times New Roman" w:hAnsi="Times New Roman"/>
          <w:sz w:val="24"/>
          <w:szCs w:val="24"/>
        </w:rPr>
        <w:t xml:space="preserve"> kujutab endast siiski avaliku teenuse osutamist ning seda</w:t>
      </w:r>
      <w:r w:rsidR="574D4656" w:rsidRPr="1954DB38">
        <w:rPr>
          <w:rFonts w:ascii="Times New Roman" w:hAnsi="Times New Roman"/>
          <w:sz w:val="24"/>
          <w:szCs w:val="24"/>
        </w:rPr>
        <w:t xml:space="preserve"> iseloomustab haldustegevusele iseloomulik ühepoolsus (lugejal ei ole </w:t>
      </w:r>
      <w:r w:rsidR="25B06595" w:rsidRPr="1954DB38">
        <w:rPr>
          <w:rFonts w:ascii="Times New Roman" w:hAnsi="Times New Roman"/>
          <w:sz w:val="24"/>
          <w:szCs w:val="24"/>
        </w:rPr>
        <w:t xml:space="preserve">näiteks </w:t>
      </w:r>
      <w:r w:rsidR="574D4656" w:rsidRPr="1954DB38">
        <w:rPr>
          <w:rFonts w:ascii="Times New Roman" w:hAnsi="Times New Roman"/>
          <w:sz w:val="24"/>
          <w:szCs w:val="24"/>
        </w:rPr>
        <w:t xml:space="preserve">võimalik </w:t>
      </w:r>
      <w:r w:rsidR="25B06595" w:rsidRPr="1954DB38">
        <w:rPr>
          <w:rFonts w:ascii="Times New Roman" w:hAnsi="Times New Roman"/>
          <w:sz w:val="24"/>
          <w:szCs w:val="24"/>
        </w:rPr>
        <w:t>laenutustingimusi mõjutada</w:t>
      </w:r>
      <w:r w:rsidR="574D4656" w:rsidRPr="1954DB38">
        <w:rPr>
          <w:rFonts w:ascii="Times New Roman" w:hAnsi="Times New Roman"/>
          <w:sz w:val="24"/>
          <w:szCs w:val="24"/>
        </w:rPr>
        <w:t>)</w:t>
      </w:r>
      <w:r w:rsidR="25B06595" w:rsidRPr="1954DB38">
        <w:rPr>
          <w:rFonts w:ascii="Times New Roman" w:hAnsi="Times New Roman"/>
          <w:sz w:val="24"/>
          <w:szCs w:val="24"/>
        </w:rPr>
        <w:t xml:space="preserve">, ei </w:t>
      </w:r>
      <w:r w:rsidR="114E057A" w:rsidRPr="1954DB38">
        <w:rPr>
          <w:rFonts w:ascii="Times New Roman" w:hAnsi="Times New Roman"/>
          <w:sz w:val="24"/>
          <w:szCs w:val="24"/>
        </w:rPr>
        <w:t>ole väljaannete ja esemete laenutamise käsitlemine tsiviilõigusliku tehinguga kohane. Seega on põhjendatud seadusest tuleneva nõude aegumistähtaja kohaldamine, mille kestus sätestatakse õigusselguse huvides RaRS-is.</w:t>
      </w:r>
    </w:p>
    <w:p w14:paraId="4E5A8A90" w14:textId="77777777" w:rsidR="00B32BA6" w:rsidRPr="00AF6307" w:rsidRDefault="00B32BA6" w:rsidP="00AF6307">
      <w:pPr>
        <w:spacing w:after="0" w:line="240" w:lineRule="auto"/>
        <w:contextualSpacing/>
        <w:jc w:val="both"/>
        <w:rPr>
          <w:rFonts w:ascii="Times New Roman" w:hAnsi="Times New Roman"/>
          <w:sz w:val="24"/>
          <w:szCs w:val="24"/>
        </w:rPr>
      </w:pPr>
    </w:p>
    <w:p w14:paraId="66C97A89" w14:textId="6F63E54B" w:rsidR="00A80DC5" w:rsidRPr="00AF6307" w:rsidRDefault="0948823C" w:rsidP="1954DB38">
      <w:pPr>
        <w:spacing w:after="0" w:line="240" w:lineRule="auto"/>
        <w:contextualSpacing/>
        <w:jc w:val="both"/>
        <w:rPr>
          <w:rFonts w:ascii="Times New Roman" w:hAnsi="Times New Roman"/>
          <w:sz w:val="24"/>
          <w:szCs w:val="24"/>
        </w:rPr>
      </w:pPr>
      <w:r w:rsidRPr="49B5343F">
        <w:rPr>
          <w:rFonts w:ascii="Times New Roman" w:hAnsi="Times New Roman"/>
          <w:b/>
          <w:bCs/>
          <w:sz w:val="24"/>
          <w:szCs w:val="24"/>
        </w:rPr>
        <w:t xml:space="preserve">Lõige </w:t>
      </w:r>
      <w:r w:rsidR="4870996B" w:rsidRPr="49B5343F">
        <w:rPr>
          <w:rFonts w:ascii="Times New Roman" w:hAnsi="Times New Roman"/>
          <w:b/>
          <w:bCs/>
          <w:sz w:val="24"/>
          <w:szCs w:val="24"/>
        </w:rPr>
        <w:t>13</w:t>
      </w:r>
      <w:r w:rsidRPr="49B5343F">
        <w:rPr>
          <w:rFonts w:ascii="Times New Roman" w:hAnsi="Times New Roman"/>
          <w:sz w:val="24"/>
          <w:szCs w:val="24"/>
        </w:rPr>
        <w:t xml:space="preserve"> näeb ette, et sama paragrahvi lõigetes 1–</w:t>
      </w:r>
      <w:r w:rsidR="406C27D4" w:rsidRPr="49B5343F">
        <w:rPr>
          <w:rFonts w:ascii="Times New Roman" w:hAnsi="Times New Roman"/>
          <w:sz w:val="24"/>
          <w:szCs w:val="24"/>
        </w:rPr>
        <w:t>4</w:t>
      </w:r>
      <w:r w:rsidRPr="49B5343F">
        <w:rPr>
          <w:rFonts w:ascii="Times New Roman" w:hAnsi="Times New Roman"/>
          <w:sz w:val="24"/>
          <w:szCs w:val="24"/>
        </w:rPr>
        <w:t xml:space="preserve"> ja 6 lugeja </w:t>
      </w:r>
      <w:r w:rsidR="7CF1589B" w:rsidRPr="49B5343F">
        <w:rPr>
          <w:rFonts w:ascii="Times New Roman" w:hAnsi="Times New Roman"/>
          <w:sz w:val="24"/>
          <w:szCs w:val="24"/>
        </w:rPr>
        <w:t xml:space="preserve">või külastaja </w:t>
      </w:r>
      <w:r w:rsidRPr="49B5343F">
        <w:rPr>
          <w:rFonts w:ascii="Times New Roman" w:hAnsi="Times New Roman"/>
          <w:sz w:val="24"/>
          <w:szCs w:val="24"/>
        </w:rPr>
        <w:t>kohta sätestatut kohaldatakse alla 18-aastase isiku ja täisealise eestkostetava puhul vajalike erisustega tema seaduslikule esindajale. Selle eesmärk on vältida kõigis viidatud sätetes lugeja kõrval täpsustust, et alaealise ning täisealise eestkostetava asemel vastutab tema seaduslik esindaja.</w:t>
      </w:r>
    </w:p>
    <w:p w14:paraId="068A07CB" w14:textId="77777777" w:rsidR="00E63A9D" w:rsidRPr="00AF6307" w:rsidRDefault="00E63A9D" w:rsidP="54EE25BE">
      <w:pPr>
        <w:spacing w:after="0" w:line="240" w:lineRule="auto"/>
        <w:contextualSpacing/>
        <w:jc w:val="both"/>
        <w:rPr>
          <w:rFonts w:ascii="Times New Roman" w:hAnsi="Times New Roman"/>
          <w:sz w:val="24"/>
          <w:szCs w:val="24"/>
        </w:rPr>
      </w:pPr>
    </w:p>
    <w:p w14:paraId="67B8FF73" w14:textId="1CA9C01A" w:rsidR="5B0D20E6" w:rsidRPr="00F16EE5" w:rsidRDefault="3D95D61F" w:rsidP="54EE25BE">
      <w:pPr>
        <w:spacing w:after="0" w:line="240" w:lineRule="auto"/>
        <w:contextualSpacing/>
        <w:jc w:val="both"/>
        <w:rPr>
          <w:rFonts w:ascii="Times New Roman" w:eastAsia="Times New Roman" w:hAnsi="Times New Roman"/>
          <w:sz w:val="24"/>
          <w:szCs w:val="24"/>
        </w:rPr>
      </w:pPr>
      <w:r w:rsidRPr="54EE25BE">
        <w:rPr>
          <w:rFonts w:ascii="Times New Roman" w:hAnsi="Times New Roman"/>
          <w:b/>
          <w:bCs/>
          <w:sz w:val="24"/>
          <w:szCs w:val="24"/>
        </w:rPr>
        <w:t>Lõige 14</w:t>
      </w:r>
      <w:r w:rsidRPr="54EE25BE">
        <w:rPr>
          <w:rFonts w:ascii="Times New Roman" w:hAnsi="Times New Roman"/>
          <w:sz w:val="24"/>
          <w:szCs w:val="24"/>
        </w:rPr>
        <w:t xml:space="preserve"> näeb ette, et </w:t>
      </w:r>
      <w:r w:rsidR="300C2686" w:rsidRPr="54EE25BE">
        <w:rPr>
          <w:rFonts w:ascii="Times New Roman" w:eastAsia="Times New Roman" w:hAnsi="Times New Roman"/>
          <w:sz w:val="24"/>
          <w:szCs w:val="24"/>
        </w:rPr>
        <w:t>lugejale ettekirjutuse tegemiseks võib valla- või linnavalitsus</w:t>
      </w:r>
      <w:r w:rsidR="50E30D79" w:rsidRPr="54EE25BE">
        <w:rPr>
          <w:rFonts w:ascii="Times New Roman" w:eastAsia="Times New Roman" w:hAnsi="Times New Roman"/>
          <w:sz w:val="24"/>
          <w:szCs w:val="24"/>
        </w:rPr>
        <w:t xml:space="preserve"> või valla- või linna ametiasutus või ametiasutuse hallatav asutus töödelda lugeja </w:t>
      </w:r>
      <w:r w:rsidR="7C6C8C95" w:rsidRPr="54EE25BE">
        <w:rPr>
          <w:rFonts w:ascii="Times New Roman" w:eastAsia="Times New Roman" w:hAnsi="Times New Roman"/>
          <w:sz w:val="24"/>
          <w:szCs w:val="24"/>
        </w:rPr>
        <w:t>isikuandmeid (üldandmeid ja andmeid eestkoste kohta)</w:t>
      </w:r>
      <w:r w:rsidR="50E30D79" w:rsidRPr="54EE25BE">
        <w:rPr>
          <w:rFonts w:ascii="Times New Roman" w:eastAsia="Times New Roman" w:hAnsi="Times New Roman"/>
          <w:sz w:val="24"/>
          <w:szCs w:val="24"/>
        </w:rPr>
        <w:t>.</w:t>
      </w:r>
      <w:r w:rsidR="3F474C21" w:rsidRPr="22E6D647">
        <w:rPr>
          <w:rFonts w:ascii="Times New Roman" w:eastAsia="Times New Roman" w:hAnsi="Times New Roman"/>
          <w:sz w:val="24"/>
          <w:szCs w:val="24"/>
        </w:rPr>
        <w:t xml:space="preserve"> Säte loob õigusliku aluse lugeja isikuandmete töötlemiseks </w:t>
      </w:r>
      <w:r w:rsidR="145D2099" w:rsidRPr="22E6D647">
        <w:rPr>
          <w:rFonts w:ascii="Times New Roman" w:eastAsia="Times New Roman" w:hAnsi="Times New Roman"/>
          <w:sz w:val="24"/>
          <w:szCs w:val="24"/>
        </w:rPr>
        <w:t>ettekirjutuse tegemisel. KOV-ides võib ettekirjutuse tegemine olla korraldatud erineval</w:t>
      </w:r>
      <w:r w:rsidR="33CCF455" w:rsidRPr="22E6D647">
        <w:rPr>
          <w:rFonts w:ascii="Times New Roman" w:eastAsia="Times New Roman" w:hAnsi="Times New Roman"/>
          <w:sz w:val="24"/>
          <w:szCs w:val="24"/>
        </w:rPr>
        <w:t>t</w:t>
      </w:r>
      <w:r w:rsidR="145D2099" w:rsidRPr="22E6D647">
        <w:rPr>
          <w:rFonts w:ascii="Times New Roman" w:eastAsia="Times New Roman" w:hAnsi="Times New Roman"/>
          <w:sz w:val="24"/>
          <w:szCs w:val="24"/>
        </w:rPr>
        <w:t>, seadus</w:t>
      </w:r>
      <w:r w:rsidR="43395D8B" w:rsidRPr="22E6D647">
        <w:rPr>
          <w:rFonts w:ascii="Times New Roman" w:eastAsia="Times New Roman" w:hAnsi="Times New Roman"/>
          <w:sz w:val="24"/>
          <w:szCs w:val="24"/>
        </w:rPr>
        <w:t xml:space="preserve"> annab siin KOV-ile paindlikkuse ise otsustada, kuidas</w:t>
      </w:r>
      <w:r w:rsidR="6497A90D" w:rsidRPr="22E6D647">
        <w:rPr>
          <w:rFonts w:ascii="Times New Roman" w:eastAsia="Times New Roman" w:hAnsi="Times New Roman"/>
          <w:sz w:val="24"/>
          <w:szCs w:val="24"/>
        </w:rPr>
        <w:t xml:space="preserve"> haldusaktide andmine </w:t>
      </w:r>
      <w:r w:rsidR="43395D8B" w:rsidRPr="22E6D647">
        <w:rPr>
          <w:rFonts w:ascii="Times New Roman" w:eastAsia="Times New Roman" w:hAnsi="Times New Roman"/>
          <w:sz w:val="24"/>
          <w:szCs w:val="24"/>
        </w:rPr>
        <w:t>korralda</w:t>
      </w:r>
      <w:r w:rsidR="18A17D1B" w:rsidRPr="22E6D647">
        <w:rPr>
          <w:rFonts w:ascii="Times New Roman" w:eastAsia="Times New Roman" w:hAnsi="Times New Roman"/>
          <w:sz w:val="24"/>
          <w:szCs w:val="24"/>
        </w:rPr>
        <w:t>da.</w:t>
      </w:r>
      <w:r w:rsidR="43395D8B" w:rsidRPr="22E6D647">
        <w:rPr>
          <w:rFonts w:ascii="Times New Roman" w:eastAsia="Times New Roman" w:hAnsi="Times New Roman"/>
          <w:sz w:val="24"/>
          <w:szCs w:val="24"/>
        </w:rPr>
        <w:t xml:space="preserve"> Ettekirjutuse tegemiseks vajalikud andmed </w:t>
      </w:r>
      <w:r w:rsidR="2E2DB00D" w:rsidRPr="22E6D647">
        <w:rPr>
          <w:rFonts w:ascii="Times New Roman" w:eastAsia="Times New Roman" w:hAnsi="Times New Roman"/>
          <w:sz w:val="24"/>
          <w:szCs w:val="24"/>
        </w:rPr>
        <w:t xml:space="preserve">edastab </w:t>
      </w:r>
      <w:r w:rsidR="0050651E">
        <w:rPr>
          <w:rFonts w:ascii="Times New Roman" w:eastAsia="Times New Roman" w:hAnsi="Times New Roman"/>
          <w:sz w:val="24"/>
          <w:szCs w:val="24"/>
        </w:rPr>
        <w:t>vastavalt KOV-is</w:t>
      </w:r>
      <w:r w:rsidR="00373CDC">
        <w:rPr>
          <w:rFonts w:ascii="Times New Roman" w:eastAsia="Times New Roman" w:hAnsi="Times New Roman"/>
          <w:sz w:val="24"/>
          <w:szCs w:val="24"/>
        </w:rPr>
        <w:t xml:space="preserve"> </w:t>
      </w:r>
      <w:r w:rsidR="0050651E">
        <w:rPr>
          <w:rFonts w:ascii="Times New Roman" w:eastAsia="Times New Roman" w:hAnsi="Times New Roman"/>
          <w:sz w:val="24"/>
          <w:szCs w:val="24"/>
        </w:rPr>
        <w:t xml:space="preserve">kehtivale korrale </w:t>
      </w:r>
      <w:r w:rsidR="2E2DB00D" w:rsidRPr="22E6D647">
        <w:rPr>
          <w:rFonts w:ascii="Times New Roman" w:eastAsia="Times New Roman" w:hAnsi="Times New Roman"/>
          <w:sz w:val="24"/>
          <w:szCs w:val="24"/>
        </w:rPr>
        <w:t>rahvaraamatukogu, kelle lugejale ettekirjutus tuleb teha, valla</w:t>
      </w:r>
      <w:r w:rsidR="40B5F33A" w:rsidRPr="22E6D647">
        <w:rPr>
          <w:rFonts w:ascii="Times New Roman" w:eastAsia="Times New Roman" w:hAnsi="Times New Roman"/>
          <w:sz w:val="24"/>
          <w:szCs w:val="24"/>
        </w:rPr>
        <w:t>-</w:t>
      </w:r>
      <w:r w:rsidR="3B722326" w:rsidRPr="22E6D647">
        <w:rPr>
          <w:rFonts w:ascii="Times New Roman" w:eastAsia="Times New Roman" w:hAnsi="Times New Roman"/>
          <w:sz w:val="24"/>
          <w:szCs w:val="24"/>
        </w:rPr>
        <w:t xml:space="preserve"> </w:t>
      </w:r>
      <w:r w:rsidR="40B5F33A" w:rsidRPr="22E6D647">
        <w:rPr>
          <w:rFonts w:ascii="Times New Roman" w:eastAsia="Times New Roman" w:hAnsi="Times New Roman"/>
          <w:sz w:val="24"/>
          <w:szCs w:val="24"/>
        </w:rPr>
        <w:t>või linnavalitsus</w:t>
      </w:r>
      <w:r w:rsidR="33D7E397" w:rsidRPr="22E6D647">
        <w:rPr>
          <w:rFonts w:ascii="Times New Roman" w:eastAsia="Times New Roman" w:hAnsi="Times New Roman"/>
          <w:sz w:val="24"/>
          <w:szCs w:val="24"/>
        </w:rPr>
        <w:t>ele</w:t>
      </w:r>
      <w:r w:rsidR="40B5F33A" w:rsidRPr="22E6D647">
        <w:rPr>
          <w:rFonts w:ascii="Times New Roman" w:eastAsia="Times New Roman" w:hAnsi="Times New Roman"/>
          <w:sz w:val="24"/>
          <w:szCs w:val="24"/>
        </w:rPr>
        <w:t xml:space="preserve"> või valla- või linna ametiasutus</w:t>
      </w:r>
      <w:r w:rsidR="40AEF207" w:rsidRPr="22E6D647">
        <w:rPr>
          <w:rFonts w:ascii="Times New Roman" w:eastAsia="Times New Roman" w:hAnsi="Times New Roman"/>
          <w:sz w:val="24"/>
          <w:szCs w:val="24"/>
        </w:rPr>
        <w:t>ele</w:t>
      </w:r>
      <w:r w:rsidR="40B5F33A" w:rsidRPr="22E6D647">
        <w:rPr>
          <w:rFonts w:ascii="Times New Roman" w:eastAsia="Times New Roman" w:hAnsi="Times New Roman"/>
          <w:sz w:val="24"/>
          <w:szCs w:val="24"/>
        </w:rPr>
        <w:t xml:space="preserve"> või ametiasutuse hallatav</w:t>
      </w:r>
      <w:r w:rsidR="7ED0A04D" w:rsidRPr="22E6D647">
        <w:rPr>
          <w:rFonts w:ascii="Times New Roman" w:eastAsia="Times New Roman" w:hAnsi="Times New Roman"/>
          <w:sz w:val="24"/>
          <w:szCs w:val="24"/>
        </w:rPr>
        <w:t>ale</w:t>
      </w:r>
      <w:r w:rsidR="40B5F33A" w:rsidRPr="22E6D647">
        <w:rPr>
          <w:rFonts w:ascii="Times New Roman" w:eastAsia="Times New Roman" w:hAnsi="Times New Roman"/>
          <w:sz w:val="24"/>
          <w:szCs w:val="24"/>
        </w:rPr>
        <w:t xml:space="preserve"> asutus</w:t>
      </w:r>
      <w:r w:rsidR="6A7C2D37" w:rsidRPr="22E6D647">
        <w:rPr>
          <w:rFonts w:ascii="Times New Roman" w:eastAsia="Times New Roman" w:hAnsi="Times New Roman"/>
          <w:sz w:val="24"/>
          <w:szCs w:val="24"/>
        </w:rPr>
        <w:t>ele</w:t>
      </w:r>
      <w:r w:rsidR="574478E9" w:rsidRPr="22E6D647">
        <w:rPr>
          <w:rFonts w:ascii="Times New Roman" w:eastAsia="Times New Roman" w:hAnsi="Times New Roman"/>
          <w:sz w:val="24"/>
          <w:szCs w:val="24"/>
        </w:rPr>
        <w:t>,</w:t>
      </w:r>
      <w:r w:rsidR="6A7C2D37" w:rsidRPr="22E6D647">
        <w:rPr>
          <w:rFonts w:ascii="Times New Roman" w:eastAsia="Times New Roman" w:hAnsi="Times New Roman"/>
          <w:sz w:val="24"/>
          <w:szCs w:val="24"/>
        </w:rPr>
        <w:t xml:space="preserve"> kes ettekirjutuse koostab. </w:t>
      </w:r>
    </w:p>
    <w:p w14:paraId="66D2B1E5" w14:textId="193065C6" w:rsidR="076D5262" w:rsidRDefault="076D5262" w:rsidP="54EE25BE">
      <w:pPr>
        <w:spacing w:after="0" w:line="240" w:lineRule="auto"/>
        <w:contextualSpacing/>
        <w:jc w:val="both"/>
        <w:rPr>
          <w:rFonts w:ascii="Times New Roman" w:eastAsia="Times New Roman" w:hAnsi="Times New Roman"/>
          <w:sz w:val="24"/>
          <w:szCs w:val="24"/>
        </w:rPr>
      </w:pPr>
    </w:p>
    <w:p w14:paraId="253CE35A" w14:textId="7FB15444" w:rsidR="00E63A9D"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Eelnõu § 22</w:t>
      </w:r>
      <w:r w:rsidRPr="00AF6307">
        <w:rPr>
          <w:rFonts w:ascii="Times New Roman" w:hAnsi="Times New Roman"/>
          <w:sz w:val="24"/>
          <w:szCs w:val="24"/>
        </w:rPr>
        <w:t xml:space="preserve"> – </w:t>
      </w:r>
      <w:r w:rsidR="00B32BA6" w:rsidRPr="00AF6307">
        <w:rPr>
          <w:rFonts w:ascii="Times New Roman" w:hAnsi="Times New Roman"/>
          <w:sz w:val="24"/>
          <w:szCs w:val="24"/>
        </w:rPr>
        <w:t>reguleeritakse automaatset haldusmenetlust</w:t>
      </w:r>
      <w:r w:rsidR="0051298B" w:rsidRPr="00AF6307">
        <w:rPr>
          <w:rFonts w:ascii="Times New Roman" w:hAnsi="Times New Roman"/>
          <w:sz w:val="24"/>
          <w:szCs w:val="24"/>
        </w:rPr>
        <w:t>. Tegemist on RaRS-is uue regulatsiooniga.</w:t>
      </w:r>
    </w:p>
    <w:p w14:paraId="21AD6691" w14:textId="77777777" w:rsidR="0051298B" w:rsidRPr="00AF6307" w:rsidRDefault="0051298B" w:rsidP="00AF6307">
      <w:pPr>
        <w:spacing w:after="0" w:line="240" w:lineRule="auto"/>
        <w:contextualSpacing/>
        <w:jc w:val="both"/>
        <w:rPr>
          <w:rFonts w:ascii="Times New Roman" w:hAnsi="Times New Roman"/>
          <w:sz w:val="24"/>
          <w:szCs w:val="24"/>
        </w:rPr>
      </w:pPr>
    </w:p>
    <w:p w14:paraId="757F092B" w14:textId="05EA7CD3" w:rsidR="00950AE1" w:rsidRPr="00AF6307" w:rsidRDefault="05868C6C" w:rsidP="00724D1E">
      <w:pPr>
        <w:autoSpaceDE w:val="0"/>
        <w:autoSpaceDN w:val="0"/>
        <w:adjustRightInd w:val="0"/>
        <w:spacing w:after="0" w:line="240" w:lineRule="auto"/>
        <w:contextualSpacing/>
        <w:jc w:val="both"/>
        <w:rPr>
          <w:rFonts w:ascii="Times New Roman" w:eastAsia="Times New Roman" w:hAnsi="Times New Roman"/>
          <w:sz w:val="24"/>
          <w:szCs w:val="24"/>
        </w:rPr>
      </w:pPr>
      <w:r w:rsidRPr="0DF97521">
        <w:rPr>
          <w:rFonts w:ascii="Times New Roman" w:hAnsi="Times New Roman"/>
          <w:sz w:val="24"/>
          <w:szCs w:val="24"/>
        </w:rPr>
        <w:t xml:space="preserve">Automaatset haldusmenetlust puudutav säte lähtub </w:t>
      </w:r>
      <w:r w:rsidR="7EC0C81D" w:rsidRPr="0DF97521">
        <w:rPr>
          <w:rFonts w:ascii="Times New Roman" w:hAnsi="Times New Roman"/>
          <w:sz w:val="24"/>
          <w:szCs w:val="24"/>
        </w:rPr>
        <w:t>HMS-i</w:t>
      </w:r>
      <w:r w:rsidRPr="0DF97521">
        <w:rPr>
          <w:rFonts w:ascii="Times New Roman" w:hAnsi="Times New Roman"/>
          <w:sz w:val="24"/>
          <w:szCs w:val="24"/>
        </w:rPr>
        <w:t xml:space="preserve"> kavandatavatest muudatustest</w:t>
      </w:r>
      <w:r w:rsidR="6648A599" w:rsidRPr="0DF97521">
        <w:rPr>
          <w:rFonts w:ascii="Times New Roman" w:hAnsi="Times New Roman"/>
          <w:sz w:val="24"/>
          <w:szCs w:val="24"/>
        </w:rPr>
        <w:t xml:space="preserve">. </w:t>
      </w:r>
      <w:r w:rsidR="3C2E82C8" w:rsidRPr="0DF97521">
        <w:rPr>
          <w:rFonts w:ascii="Times New Roman" w:hAnsi="Times New Roman"/>
          <w:sz w:val="24"/>
          <w:szCs w:val="24"/>
        </w:rPr>
        <w:t>Vabariigi Valitsuse poolt</w:t>
      </w:r>
      <w:r w:rsidR="00D77E04">
        <w:rPr>
          <w:rFonts w:ascii="Times New Roman" w:hAnsi="Times New Roman"/>
          <w:sz w:val="24"/>
          <w:szCs w:val="24"/>
        </w:rPr>
        <w:t xml:space="preserve"> </w:t>
      </w:r>
      <w:r w:rsidR="00C35624">
        <w:rPr>
          <w:rFonts w:ascii="Times New Roman" w:hAnsi="Times New Roman"/>
          <w:sz w:val="24"/>
          <w:szCs w:val="24"/>
        </w:rPr>
        <w:t>02.0</w:t>
      </w:r>
      <w:r w:rsidR="00AE3E83">
        <w:rPr>
          <w:rFonts w:ascii="Times New Roman" w:hAnsi="Times New Roman"/>
          <w:sz w:val="24"/>
          <w:szCs w:val="24"/>
        </w:rPr>
        <w:t>4.2026</w:t>
      </w:r>
      <w:r w:rsidR="3C2E82C8" w:rsidRPr="0DF97521">
        <w:rPr>
          <w:rFonts w:ascii="Times New Roman" w:hAnsi="Times New Roman"/>
          <w:sz w:val="24"/>
          <w:szCs w:val="24"/>
        </w:rPr>
        <w:t xml:space="preserve"> heaks kiidetud haldusmenetluse seaduse ja avaliku teabe seaduse muutmise seaduse eelnõuga nähakse ette</w:t>
      </w:r>
      <w:r w:rsidR="5DCEECD7" w:rsidRPr="0DF97521">
        <w:rPr>
          <w:rFonts w:ascii="Times New Roman" w:hAnsi="Times New Roman"/>
          <w:sz w:val="24"/>
          <w:szCs w:val="24"/>
        </w:rPr>
        <w:t xml:space="preserve"> infosüsteemi vahendusel ilma haldusorgani nimel tegutseva isiku vahetu sekkumiseta </w:t>
      </w:r>
      <w:r w:rsidR="12E32D8F" w:rsidRPr="0DF97521">
        <w:rPr>
          <w:rFonts w:ascii="Times New Roman" w:hAnsi="Times New Roman"/>
          <w:sz w:val="24"/>
          <w:szCs w:val="24"/>
        </w:rPr>
        <w:t xml:space="preserve">läbiviidava haldusmenetluse </w:t>
      </w:r>
      <w:r w:rsidR="63FDEC5E" w:rsidRPr="0DF97521">
        <w:rPr>
          <w:rFonts w:ascii="Times New Roman" w:hAnsi="Times New Roman"/>
          <w:sz w:val="24"/>
          <w:szCs w:val="24"/>
        </w:rPr>
        <w:t xml:space="preserve">(ehk automaatse haldusmenetluse) </w:t>
      </w:r>
      <w:r w:rsidR="12E32D8F" w:rsidRPr="0DF97521">
        <w:rPr>
          <w:rFonts w:ascii="Times New Roman" w:hAnsi="Times New Roman"/>
          <w:sz w:val="24"/>
          <w:szCs w:val="24"/>
        </w:rPr>
        <w:t xml:space="preserve">üldised põhimõtted. </w:t>
      </w:r>
      <w:r w:rsidR="655085EC" w:rsidRPr="0DF97521">
        <w:rPr>
          <w:rFonts w:ascii="Times New Roman" w:hAnsi="Times New Roman"/>
          <w:sz w:val="24"/>
          <w:szCs w:val="24"/>
        </w:rPr>
        <w:t xml:space="preserve"> </w:t>
      </w:r>
      <w:r w:rsidR="0DF97521" w:rsidRPr="0DF97521">
        <w:rPr>
          <w:rFonts w:ascii="Times New Roman" w:hAnsi="Times New Roman"/>
          <w:sz w:val="24"/>
          <w:szCs w:val="24"/>
          <w:lang w:eastAsia="et-EE"/>
        </w:rPr>
        <w:t xml:space="preserve">HMS § 2 lõige 1 defineerib haldusmenetluse kui haldusorgani tegevuse määruse või haldusakti andmisel, toimingu sooritamisel või halduslepingu sõlmimisel. HMS § 8 lõike 1 kohaselt on haldusorgan seadusega, selle alusel </w:t>
      </w:r>
      <w:r w:rsidR="0DF97521" w:rsidRPr="0DF97521">
        <w:rPr>
          <w:rFonts w:ascii="Times New Roman" w:hAnsi="Times New Roman"/>
          <w:sz w:val="24"/>
          <w:szCs w:val="24"/>
          <w:lang w:eastAsia="et-EE"/>
        </w:rPr>
        <w:lastRenderedPageBreak/>
        <w:t>antud määrusega või halduslepinguga avaliku halduse ülesandeid täitma volitatud asutus, kogu või isik. Seega on nii valla- või linnavolikogu või -valitsus kui ka rahvaraamatukogu haldusorganid. RaRS-is sätestatud ülesannete täitmine kujutab endast reeglina haldusakti andmist (näiteks viivise tasumiseks ettekirjutuse tegemine) või toimingu sooritamist (näiteks selgituse andmine).</w:t>
      </w:r>
      <w:r w:rsidR="0051298B" w:rsidRPr="0DF97521">
        <w:rPr>
          <w:rStyle w:val="Allmrkuseviide"/>
          <w:rFonts w:ascii="Times New Roman" w:hAnsi="Times New Roman"/>
          <w:sz w:val="24"/>
          <w:szCs w:val="24"/>
          <w:lang w:eastAsia="et-EE"/>
        </w:rPr>
        <w:footnoteReference w:id="46"/>
      </w:r>
    </w:p>
    <w:p w14:paraId="1F7A9261" w14:textId="3054791A" w:rsidR="00950AE1" w:rsidRPr="00AF6307" w:rsidRDefault="0051298B" w:rsidP="00AF6307">
      <w:pPr>
        <w:autoSpaceDE w:val="0"/>
        <w:autoSpaceDN w:val="0"/>
        <w:adjustRightInd w:val="0"/>
        <w:spacing w:after="0" w:line="240" w:lineRule="auto"/>
        <w:contextualSpacing/>
        <w:jc w:val="both"/>
        <w:rPr>
          <w:rFonts w:ascii="Times New Roman" w:hAnsi="Times New Roman"/>
          <w:sz w:val="24"/>
          <w:szCs w:val="24"/>
          <w:lang w:eastAsia="et-EE"/>
        </w:rPr>
      </w:pPr>
      <w:r w:rsidRPr="00AF6307">
        <w:rPr>
          <w:rFonts w:ascii="Times New Roman" w:hAnsi="Times New Roman"/>
          <w:sz w:val="24"/>
          <w:szCs w:val="24"/>
          <w:lang w:eastAsia="et-EE"/>
        </w:rPr>
        <w:t xml:space="preserve"> </w:t>
      </w:r>
    </w:p>
    <w:p w14:paraId="6BAA4D89" w14:textId="784CDA3E" w:rsidR="00A225C6" w:rsidRPr="00AF6307" w:rsidRDefault="745D337E" w:rsidP="0DF97521">
      <w:pPr>
        <w:autoSpaceDE w:val="0"/>
        <w:autoSpaceDN w:val="0"/>
        <w:adjustRightInd w:val="0"/>
        <w:spacing w:after="0" w:line="240" w:lineRule="auto"/>
        <w:contextualSpacing/>
        <w:jc w:val="both"/>
        <w:rPr>
          <w:rFonts w:ascii="Times New Roman" w:hAnsi="Times New Roman"/>
          <w:sz w:val="24"/>
          <w:szCs w:val="24"/>
          <w:lang w:eastAsia="et-EE"/>
        </w:rPr>
      </w:pPr>
      <w:r w:rsidRPr="00AF6307">
        <w:rPr>
          <w:rFonts w:ascii="Times New Roman" w:hAnsi="Times New Roman"/>
          <w:sz w:val="24"/>
          <w:szCs w:val="24"/>
          <w:lang w:eastAsia="et-EE"/>
        </w:rPr>
        <w:t xml:space="preserve">HMSi kavandatavad muudatused </w:t>
      </w:r>
      <w:r w:rsidR="6AE61B46" w:rsidRPr="00AF6307">
        <w:rPr>
          <w:rFonts w:ascii="Times New Roman" w:hAnsi="Times New Roman"/>
          <w:sz w:val="24"/>
          <w:szCs w:val="24"/>
          <w:lang w:eastAsia="et-EE"/>
        </w:rPr>
        <w:t xml:space="preserve"> anna</w:t>
      </w:r>
      <w:r w:rsidR="4F829C0B" w:rsidRPr="00AF6307">
        <w:rPr>
          <w:rFonts w:ascii="Times New Roman" w:hAnsi="Times New Roman"/>
          <w:sz w:val="24"/>
          <w:szCs w:val="24"/>
          <w:lang w:eastAsia="et-EE"/>
        </w:rPr>
        <w:t>vad</w:t>
      </w:r>
      <w:r w:rsidR="6AE61B46" w:rsidRPr="00AF6307">
        <w:rPr>
          <w:rFonts w:ascii="Times New Roman" w:hAnsi="Times New Roman"/>
          <w:sz w:val="24"/>
          <w:szCs w:val="24"/>
          <w:lang w:eastAsia="et-EE"/>
        </w:rPr>
        <w:t xml:space="preserve"> KOV-ile või rahvaraamatukogule niisiis õiguse viia haldusmenetlus läbi infosüsteemi vahendusel ametniku või töötaja sekkumiseta. Selle eelduseks on siiski HMS-is sätestatud </w:t>
      </w:r>
      <w:r w:rsidR="64DF2C9F" w:rsidRPr="00AF6307">
        <w:rPr>
          <w:rFonts w:ascii="Times New Roman" w:hAnsi="Times New Roman"/>
          <w:sz w:val="24"/>
          <w:szCs w:val="24"/>
          <w:lang w:eastAsia="et-EE"/>
        </w:rPr>
        <w:t>haldusmenetluse põhimõtete</w:t>
      </w:r>
      <w:r w:rsidR="6AE61B46" w:rsidRPr="00AF6307">
        <w:rPr>
          <w:rFonts w:ascii="Times New Roman" w:hAnsi="Times New Roman"/>
          <w:sz w:val="24"/>
          <w:szCs w:val="24"/>
          <w:lang w:eastAsia="et-EE"/>
        </w:rPr>
        <w:t xml:space="preserve"> järgimine ehk </w:t>
      </w:r>
      <w:r w:rsidR="64DF2C9F" w:rsidRPr="00AF6307">
        <w:rPr>
          <w:rFonts w:ascii="Times New Roman" w:hAnsi="Times New Roman"/>
          <w:sz w:val="24"/>
          <w:szCs w:val="24"/>
          <w:lang w:eastAsia="et-EE"/>
        </w:rPr>
        <w:t>automaatset haldusmenetlust ei saa läbi viia näiteks juhul, kui haldusorganil on kaalutlusõigus, mis HMS § 4 lõike 1 kohaselt kujutab endast otsuse tegemise kaalumist või erinevate otsuste vahel valimist</w:t>
      </w:r>
      <w:r w:rsidR="1D003C4F" w:rsidRPr="00AF6307">
        <w:rPr>
          <w:rFonts w:ascii="Times New Roman" w:hAnsi="Times New Roman"/>
          <w:sz w:val="24"/>
          <w:szCs w:val="24"/>
          <w:lang w:eastAsia="et-EE"/>
        </w:rPr>
        <w:t>,</w:t>
      </w:r>
      <w:r w:rsidR="64DF2C9F" w:rsidRPr="00AF6307">
        <w:rPr>
          <w:rFonts w:ascii="Times New Roman" w:hAnsi="Times New Roman"/>
          <w:sz w:val="24"/>
          <w:szCs w:val="24"/>
          <w:lang w:eastAsia="et-EE"/>
        </w:rPr>
        <w:t xml:space="preserve"> või on vaja rakendada HMS §-s 6 sätestatud uurimispõhimõtet ehk </w:t>
      </w:r>
      <w:r w:rsidR="1D003C4F" w:rsidRPr="00AF6307">
        <w:rPr>
          <w:rFonts w:ascii="Times New Roman" w:hAnsi="Times New Roman"/>
          <w:sz w:val="24"/>
          <w:szCs w:val="24"/>
          <w:lang w:eastAsia="et-EE"/>
        </w:rPr>
        <w:t>haldusorganile ei ole kõik menetletavas asjas olulise tähendusega asjaolud teada või haldusmenetlust ei ole võimalik läbi viia menetlusosalise arvamust ja vastuväiteid ära kuulamata</w:t>
      </w:r>
      <w:r w:rsidR="00EA2F24">
        <w:rPr>
          <w:rFonts w:ascii="Times New Roman" w:hAnsi="Times New Roman"/>
          <w:sz w:val="24"/>
          <w:szCs w:val="24"/>
          <w:lang w:eastAsia="et-EE"/>
        </w:rPr>
        <w:t>.</w:t>
      </w:r>
      <w:r w:rsidR="00950AE1" w:rsidRPr="00AF6307">
        <w:rPr>
          <w:rStyle w:val="Allmrkuseviide"/>
          <w:rFonts w:ascii="Times New Roman" w:hAnsi="Times New Roman"/>
          <w:sz w:val="24"/>
          <w:szCs w:val="24"/>
          <w:lang w:eastAsia="et-EE"/>
        </w:rPr>
        <w:footnoteReference w:id="47"/>
      </w:r>
    </w:p>
    <w:p w14:paraId="25086F95" w14:textId="7E0F2370" w:rsidR="00A225C6" w:rsidRPr="00AF6307" w:rsidRDefault="00A225C6" w:rsidP="49B5343F">
      <w:pPr>
        <w:autoSpaceDE w:val="0"/>
        <w:autoSpaceDN w:val="0"/>
        <w:adjustRightInd w:val="0"/>
        <w:spacing w:after="0" w:line="240" w:lineRule="auto"/>
        <w:contextualSpacing/>
        <w:jc w:val="both"/>
        <w:rPr>
          <w:rFonts w:ascii="Times New Roman" w:hAnsi="Times New Roman"/>
          <w:sz w:val="24"/>
          <w:szCs w:val="24"/>
          <w:lang w:eastAsia="et-EE"/>
        </w:rPr>
      </w:pPr>
    </w:p>
    <w:p w14:paraId="6AB615C0" w14:textId="48C78F03" w:rsidR="005717CA" w:rsidRPr="00AF6307" w:rsidRDefault="00A225C6" w:rsidP="00AF6307">
      <w:pPr>
        <w:autoSpaceDE w:val="0"/>
        <w:autoSpaceDN w:val="0"/>
        <w:adjustRightInd w:val="0"/>
        <w:spacing w:after="0" w:line="240" w:lineRule="auto"/>
        <w:contextualSpacing/>
        <w:jc w:val="both"/>
        <w:rPr>
          <w:rFonts w:ascii="Times New Roman" w:hAnsi="Times New Roman"/>
          <w:sz w:val="24"/>
          <w:szCs w:val="24"/>
          <w:lang w:eastAsia="et-EE"/>
        </w:rPr>
      </w:pPr>
      <w:r w:rsidRPr="00AF6307">
        <w:rPr>
          <w:rFonts w:ascii="Times New Roman" w:hAnsi="Times New Roman"/>
          <w:sz w:val="24"/>
          <w:szCs w:val="24"/>
          <w:lang w:eastAsia="et-EE"/>
        </w:rPr>
        <w:t>Automaatse haldusmenetluse saab läbi viia nii tänaste raamatukogusüsteemide</w:t>
      </w:r>
      <w:r w:rsidRPr="00AF6307">
        <w:rPr>
          <w:rStyle w:val="Allmrkuseviide"/>
          <w:rFonts w:ascii="Times New Roman" w:hAnsi="Times New Roman"/>
          <w:sz w:val="24"/>
          <w:szCs w:val="24"/>
          <w:lang w:eastAsia="et-EE"/>
        </w:rPr>
        <w:footnoteReference w:id="48"/>
      </w:r>
      <w:r w:rsidRPr="00AF6307">
        <w:rPr>
          <w:rFonts w:ascii="Times New Roman" w:hAnsi="Times New Roman"/>
          <w:sz w:val="24"/>
          <w:szCs w:val="24"/>
          <w:lang w:eastAsia="et-EE"/>
        </w:rPr>
        <w:t xml:space="preserve"> kui ka eelnõuga asutatava raamatukogude andmekogu</w:t>
      </w:r>
      <w:r w:rsidR="006C0E0A" w:rsidRPr="00AF6307">
        <w:rPr>
          <w:rFonts w:ascii="Times New Roman" w:hAnsi="Times New Roman"/>
          <w:sz w:val="24"/>
          <w:szCs w:val="24"/>
          <w:lang w:eastAsia="et-EE"/>
        </w:rPr>
        <w:t xml:space="preserve"> (vt eelnõu § 29 punkti 16)</w:t>
      </w:r>
      <w:r w:rsidRPr="00AF6307">
        <w:rPr>
          <w:rFonts w:ascii="Times New Roman" w:hAnsi="Times New Roman"/>
          <w:sz w:val="24"/>
          <w:szCs w:val="24"/>
          <w:lang w:eastAsia="et-EE"/>
        </w:rPr>
        <w:t xml:space="preserve"> vahendusel ja neis olevate andmete põhjal. </w:t>
      </w:r>
      <w:r w:rsidR="00C85593" w:rsidRPr="00AF6307">
        <w:rPr>
          <w:rFonts w:ascii="Times New Roman" w:hAnsi="Times New Roman"/>
          <w:sz w:val="24"/>
          <w:szCs w:val="24"/>
          <w:lang w:eastAsia="et-EE"/>
        </w:rPr>
        <w:t>T</w:t>
      </w:r>
      <w:r w:rsidRPr="00AF6307">
        <w:rPr>
          <w:rFonts w:ascii="Times New Roman" w:hAnsi="Times New Roman"/>
          <w:sz w:val="24"/>
          <w:szCs w:val="24"/>
          <w:lang w:eastAsia="et-EE"/>
        </w:rPr>
        <w:t xml:space="preserve">oimingu sooritamises </w:t>
      </w:r>
      <w:r w:rsidR="00C85593" w:rsidRPr="00AF6307">
        <w:rPr>
          <w:rFonts w:ascii="Times New Roman" w:hAnsi="Times New Roman"/>
          <w:sz w:val="24"/>
          <w:szCs w:val="24"/>
          <w:lang w:eastAsia="et-EE"/>
        </w:rPr>
        <w:t xml:space="preserve">(näiteks selgituse andmises) seisneva haldusmenetlusena saab käsitleda ka suhtlust tekstirobotiga. </w:t>
      </w:r>
    </w:p>
    <w:p w14:paraId="03EFE727" w14:textId="5DF2AA09" w:rsidR="1954DB38" w:rsidRDefault="1954DB38" w:rsidP="1954DB38">
      <w:pPr>
        <w:spacing w:after="0" w:line="240" w:lineRule="auto"/>
        <w:contextualSpacing/>
        <w:jc w:val="both"/>
        <w:rPr>
          <w:rStyle w:val="normaltextrun"/>
          <w:rFonts w:ascii="Times New Roman" w:hAnsi="Times New Roman"/>
          <w:color w:val="000000" w:themeColor="text1"/>
          <w:sz w:val="24"/>
          <w:szCs w:val="24"/>
        </w:rPr>
      </w:pPr>
    </w:p>
    <w:p w14:paraId="72058F6F" w14:textId="646CFB27" w:rsidR="005717CA" w:rsidRPr="00AF6307" w:rsidRDefault="7CA53BFB" w:rsidP="00EB4CC4">
      <w:pPr>
        <w:spacing w:after="0" w:line="240" w:lineRule="auto"/>
        <w:jc w:val="both"/>
        <w:rPr>
          <w:rFonts w:ascii="Times New Roman" w:eastAsia="Times New Roman" w:hAnsi="Times New Roman"/>
          <w:sz w:val="24"/>
          <w:szCs w:val="24"/>
        </w:rPr>
      </w:pPr>
      <w:r w:rsidRPr="0DF97521">
        <w:rPr>
          <w:rFonts w:ascii="Times New Roman" w:eastAsia="Times New Roman" w:hAnsi="Times New Roman"/>
          <w:sz w:val="24"/>
          <w:szCs w:val="24"/>
        </w:rPr>
        <w:t xml:space="preserve">HMS-i </w:t>
      </w:r>
      <w:r w:rsidR="755EC9C1" w:rsidRPr="0DF97521">
        <w:rPr>
          <w:rFonts w:ascii="Times New Roman" w:eastAsia="Times New Roman" w:hAnsi="Times New Roman"/>
          <w:sz w:val="24"/>
          <w:szCs w:val="24"/>
        </w:rPr>
        <w:t>kavandatavate</w:t>
      </w:r>
      <w:r w:rsidRPr="0DF97521">
        <w:rPr>
          <w:rFonts w:ascii="Times New Roman" w:eastAsia="Times New Roman" w:hAnsi="Times New Roman"/>
          <w:sz w:val="24"/>
          <w:szCs w:val="24"/>
        </w:rPr>
        <w:t xml:space="preserve"> muudatuste järgi ei ole automaatne haldusmenetlus lubatud haldusmenetluse uuendamise ja vaidemenetluse korral.</w:t>
      </w:r>
      <w:r w:rsidR="5DD10813" w:rsidRPr="0DF97521">
        <w:rPr>
          <w:rFonts w:ascii="Times New Roman" w:eastAsia="Times New Roman" w:hAnsi="Times New Roman"/>
          <w:sz w:val="24"/>
          <w:szCs w:val="24"/>
        </w:rPr>
        <w:t xml:space="preserve"> </w:t>
      </w:r>
      <w:r w:rsidRPr="0DF97521">
        <w:rPr>
          <w:rFonts w:ascii="Times New Roman" w:eastAsia="Times New Roman" w:hAnsi="Times New Roman"/>
          <w:sz w:val="24"/>
          <w:szCs w:val="24"/>
        </w:rPr>
        <w:t>Vaidemenetluses hinnatakse, kas varasem otsus oli õiguspärane ja õiglane. See puudutab õigusemõistmise kõige kesksemat põhimõtet – õiglane menetlus ja inimlik kaalutlus. Inimesel peab alati olema õigus teada, kuidas ja miks otsus tema suhtes tehti, ning seda otsust vaidlustada. See kehtib ka automaatse menetluse korral ehk inimene saab esitada vaide või pöörduda halduskohtusse nagu iga teise haldusotsuse puhul. Kui isik leiab, et tema suhtes tehtud otsus on vale, saab ta selle vaidlustada ja inimene (ametnik või kohtunik) vaatab asja üle. See eeldab inimlikku arutlusvõimet ja mõistmist, mida masin pakkuda ei suuda. Samuti on oluline ka see, et vaidemenetluses ei kontrollita lihtsalt andmeid ja reegleid – seal tuleb hinnata olukorra nüansse, tõlgendada seadust ja mõnikord isegi kaaluda erinevaid õigusi (nt avalik huvi vs. erahuvid).</w:t>
      </w:r>
      <w:r w:rsidRPr="67E0099E">
        <w:rPr>
          <w:rFonts w:ascii="Times New Roman" w:eastAsia="Times New Roman" w:hAnsi="Times New Roman"/>
          <w:sz w:val="24"/>
          <w:szCs w:val="24"/>
        </w:rPr>
        <w:t>Kui põhimenetluses on otsuseni jõutud valede järelduste kaudu või kui järgimata on jäänud HMS-i üldpõhimõtted, on just menetluse uuendamise või vaidemenetluses haldusaktide muutmise ja kehtetuks tunnistamise kaudu võimalik tagada isikute õiguskaitse. Näiteks ei ole ära kuulamata jätmise mõju isikute õigustele nii intensiivne, kui kaebemenetluses on isiku ärakuulamisõigus tagatud. Seega on tegemist kaitsegarantiiga võimalike negatiivsete mõjude vähendamiseks.</w:t>
      </w:r>
    </w:p>
    <w:p w14:paraId="06E7C9D8" w14:textId="320FBFD2" w:rsidR="12F08D12" w:rsidRDefault="12F08D12" w:rsidP="12F08D12">
      <w:pPr>
        <w:spacing w:after="0" w:line="240" w:lineRule="auto"/>
        <w:contextualSpacing/>
        <w:jc w:val="both"/>
        <w:rPr>
          <w:rFonts w:ascii="Times New Roman" w:eastAsia="Times New Roman" w:hAnsi="Times New Roman"/>
          <w:sz w:val="24"/>
          <w:szCs w:val="24"/>
        </w:rPr>
      </w:pPr>
    </w:p>
    <w:p w14:paraId="42027389" w14:textId="64B78B5E" w:rsidR="00277708" w:rsidRPr="00AF6307" w:rsidRDefault="2BB437E1" w:rsidP="49B5343F">
      <w:pPr>
        <w:autoSpaceDE w:val="0"/>
        <w:autoSpaceDN w:val="0"/>
        <w:adjustRightInd w:val="0"/>
        <w:spacing w:after="0" w:line="240" w:lineRule="auto"/>
        <w:contextualSpacing/>
        <w:jc w:val="both"/>
        <w:rPr>
          <w:rStyle w:val="normaltextrun"/>
          <w:rFonts w:ascii="Times New Roman" w:hAnsi="Times New Roman"/>
          <w:color w:val="000000"/>
          <w:sz w:val="24"/>
          <w:szCs w:val="24"/>
          <w:shd w:val="clear" w:color="auto" w:fill="FFFFFF"/>
        </w:rPr>
      </w:pPr>
      <w:r w:rsidRPr="00AF6307">
        <w:rPr>
          <w:rFonts w:ascii="Times New Roman" w:hAnsi="Times New Roman"/>
          <w:sz w:val="24"/>
          <w:szCs w:val="24"/>
          <w:lang w:eastAsia="et-EE"/>
        </w:rPr>
        <w:t xml:space="preserve">HMS-i muutmise eelnõu </w:t>
      </w:r>
      <w:r w:rsidR="1A85E200" w:rsidRPr="00AF6307">
        <w:rPr>
          <w:rFonts w:ascii="Times New Roman" w:hAnsi="Times New Roman"/>
          <w:sz w:val="24"/>
          <w:szCs w:val="24"/>
          <w:lang w:eastAsia="et-EE"/>
        </w:rPr>
        <w:t xml:space="preserve">näeb ette, et </w:t>
      </w:r>
      <w:r w:rsidR="1A85E200" w:rsidRPr="00AF6307">
        <w:rPr>
          <w:rFonts w:ascii="Times New Roman" w:eastAsia="Times New Roman" w:hAnsi="Times New Roman"/>
          <w:sz w:val="24"/>
          <w:szCs w:val="24"/>
          <w:lang w:eastAsia="et-EE"/>
        </w:rPr>
        <w:t>automaatses haldusmenetlus</w:t>
      </w:r>
      <w:r w:rsidR="1A85E200" w:rsidRPr="54EE25BE">
        <w:rPr>
          <w:rFonts w:ascii="Times New Roman" w:eastAsia="Times New Roman" w:hAnsi="Times New Roman"/>
          <w:sz w:val="24"/>
          <w:szCs w:val="24"/>
          <w:lang w:eastAsia="et-EE"/>
        </w:rPr>
        <w:t xml:space="preserve">es antud haldusaktis ei märgita </w:t>
      </w:r>
      <w:r w:rsidR="1A85E200" w:rsidRPr="54EE25BE">
        <w:rPr>
          <w:rFonts w:ascii="Times New Roman" w:hAnsi="Times New Roman"/>
          <w:sz w:val="24"/>
          <w:szCs w:val="24"/>
          <w:shd w:val="clear" w:color="auto" w:fill="FFFFFF"/>
        </w:rPr>
        <w:t xml:space="preserve">haldusorgani juhi või tema volitatud isiku nime ja allkirja, kuid </w:t>
      </w:r>
      <w:r w:rsidR="1251442E" w:rsidRPr="54EE25BE">
        <w:rPr>
          <w:rFonts w:ascii="Times New Roman" w:eastAsia="Times New Roman" w:hAnsi="Times New Roman"/>
          <w:sz w:val="24"/>
          <w:szCs w:val="24"/>
        </w:rPr>
        <w:t xml:space="preserve">lisatakse haldusorgani kontaktandmed ning märgitakse, et tegemist on automaatse haldusaktiga. </w:t>
      </w:r>
    </w:p>
    <w:p w14:paraId="3D3BB675" w14:textId="5A4C045E" w:rsidR="076D5262" w:rsidRDefault="076D5262" w:rsidP="00FE2A1C">
      <w:pPr>
        <w:spacing w:after="0" w:line="240" w:lineRule="auto"/>
        <w:jc w:val="both"/>
        <w:rPr>
          <w:rFonts w:ascii="Times New Roman" w:hAnsi="Times New Roman"/>
          <w:sz w:val="24"/>
          <w:szCs w:val="24"/>
          <w:lang w:eastAsia="et-EE"/>
        </w:rPr>
      </w:pPr>
    </w:p>
    <w:p w14:paraId="654004F4" w14:textId="7E7B94B4" w:rsidR="751F297F" w:rsidRDefault="7862AB79" w:rsidP="0DF97521">
      <w:pPr>
        <w:spacing w:after="160" w:line="240" w:lineRule="auto"/>
        <w:jc w:val="both"/>
        <w:rPr>
          <w:rFonts w:ascii="Times New Roman" w:eastAsia="Times New Roman" w:hAnsi="Times New Roman"/>
          <w:sz w:val="24"/>
          <w:szCs w:val="24"/>
        </w:rPr>
      </w:pPr>
      <w:r w:rsidRPr="0DF97521">
        <w:rPr>
          <w:rFonts w:ascii="Times New Roman" w:hAnsi="Times New Roman"/>
          <w:sz w:val="24"/>
          <w:szCs w:val="24"/>
          <w:lang w:eastAsia="et-EE"/>
        </w:rPr>
        <w:t>A</w:t>
      </w:r>
      <w:r w:rsidR="369FBEED" w:rsidRPr="0DF97521">
        <w:rPr>
          <w:rFonts w:ascii="Times New Roman" w:eastAsia="Times New Roman" w:hAnsi="Times New Roman"/>
          <w:sz w:val="24"/>
          <w:szCs w:val="24"/>
        </w:rPr>
        <w:t xml:space="preserve">utomaatse haldusakti andmise  korral </w:t>
      </w:r>
      <w:r w:rsidR="202C8567" w:rsidRPr="0DF97521">
        <w:rPr>
          <w:rFonts w:ascii="Times New Roman" w:eastAsia="Times New Roman" w:hAnsi="Times New Roman"/>
          <w:sz w:val="24"/>
          <w:szCs w:val="24"/>
        </w:rPr>
        <w:t xml:space="preserve">tuleb </w:t>
      </w:r>
      <w:r w:rsidR="2A2C328D" w:rsidRPr="0DF97521">
        <w:rPr>
          <w:rFonts w:ascii="Times New Roman" w:hAnsi="Times New Roman"/>
          <w:sz w:val="24"/>
          <w:szCs w:val="24"/>
          <w:lang w:eastAsia="et-EE"/>
        </w:rPr>
        <w:t>avaldada nende andmekogude nimetused</w:t>
      </w:r>
      <w:r w:rsidR="369FBEED" w:rsidRPr="0DF97521">
        <w:rPr>
          <w:rFonts w:ascii="Times New Roman" w:eastAsia="Times New Roman" w:hAnsi="Times New Roman"/>
          <w:sz w:val="24"/>
          <w:szCs w:val="24"/>
        </w:rPr>
        <w:t>, milles sisalduvaid isikuandmeid on haldusakti andmisel  kasutatud</w:t>
      </w:r>
      <w:r w:rsidR="7C184C70" w:rsidRPr="0DF97521">
        <w:rPr>
          <w:rFonts w:ascii="Times New Roman" w:eastAsia="Times New Roman" w:hAnsi="Times New Roman"/>
          <w:sz w:val="24"/>
          <w:szCs w:val="24"/>
        </w:rPr>
        <w:t xml:space="preserve">. </w:t>
      </w:r>
      <w:r w:rsidR="04FA395F" w:rsidRPr="0DF97521">
        <w:rPr>
          <w:rFonts w:ascii="Times New Roman" w:eastAsia="Times New Roman" w:hAnsi="Times New Roman"/>
          <w:sz w:val="24"/>
          <w:szCs w:val="24"/>
        </w:rPr>
        <w:t xml:space="preserve">Automaatse toimingu korral tagab </w:t>
      </w:r>
      <w:r w:rsidR="04FA395F" w:rsidRPr="0DF97521">
        <w:rPr>
          <w:rFonts w:ascii="Times New Roman" w:eastAsia="Times New Roman" w:hAnsi="Times New Roman"/>
          <w:sz w:val="24"/>
          <w:szCs w:val="24"/>
        </w:rPr>
        <w:lastRenderedPageBreak/>
        <w:t xml:space="preserve">haldusorgan nimetatud teabe kättesaadavuse muul sobival viisil. </w:t>
      </w:r>
      <w:r w:rsidR="1A4170DD" w:rsidRPr="0DF97521">
        <w:rPr>
          <w:rFonts w:ascii="Times New Roman" w:eastAsia="Times New Roman" w:hAnsi="Times New Roman"/>
          <w:sz w:val="24"/>
          <w:szCs w:val="24"/>
        </w:rPr>
        <w:t xml:space="preserve"> </w:t>
      </w:r>
      <w:r w:rsidR="751F297F" w:rsidRPr="0DF97521">
        <w:rPr>
          <w:rFonts w:ascii="Times New Roman" w:eastAsia="Times New Roman" w:hAnsi="Times New Roman"/>
          <w:sz w:val="24"/>
          <w:szCs w:val="24"/>
        </w:rPr>
        <w:t xml:space="preserve">Näiteks viivise meeldetuletuse automaatse toimigu puhul saadakse </w:t>
      </w:r>
      <w:r w:rsidR="369FBEED" w:rsidRPr="0DF97521">
        <w:rPr>
          <w:rFonts w:ascii="Times New Roman" w:eastAsia="Times New Roman" w:hAnsi="Times New Roman"/>
          <w:sz w:val="24"/>
          <w:szCs w:val="24"/>
        </w:rPr>
        <w:t xml:space="preserve">isiku </w:t>
      </w:r>
      <w:r w:rsidR="628FCF8A" w:rsidRPr="0DF97521">
        <w:rPr>
          <w:rFonts w:ascii="Times New Roman" w:eastAsia="Times New Roman" w:hAnsi="Times New Roman"/>
          <w:sz w:val="24"/>
          <w:szCs w:val="24"/>
        </w:rPr>
        <w:t>üldandmed</w:t>
      </w:r>
      <w:r w:rsidR="03E3E056" w:rsidRPr="0DF97521">
        <w:rPr>
          <w:rFonts w:ascii="Times New Roman" w:eastAsia="Times New Roman" w:hAnsi="Times New Roman"/>
          <w:sz w:val="24"/>
          <w:szCs w:val="24"/>
        </w:rPr>
        <w:t xml:space="preserve"> </w:t>
      </w:r>
      <w:r w:rsidR="628FCF8A" w:rsidRPr="0DF97521">
        <w:rPr>
          <w:rFonts w:ascii="Times New Roman" w:eastAsia="Times New Roman" w:hAnsi="Times New Roman"/>
          <w:sz w:val="24"/>
          <w:szCs w:val="24"/>
        </w:rPr>
        <w:t xml:space="preserve">rahvastikuregistrist </w:t>
      </w:r>
      <w:r w:rsidR="1460D153" w:rsidRPr="0DF97521">
        <w:rPr>
          <w:rFonts w:ascii="Times New Roman" w:eastAsia="Times New Roman" w:hAnsi="Times New Roman"/>
          <w:sz w:val="24"/>
          <w:szCs w:val="24"/>
        </w:rPr>
        <w:t>või raamatukogude andmekogust</w:t>
      </w:r>
      <w:r w:rsidR="2615C33B" w:rsidRPr="0DF97521">
        <w:rPr>
          <w:rFonts w:ascii="Times New Roman" w:eastAsia="Times New Roman" w:hAnsi="Times New Roman"/>
          <w:sz w:val="24"/>
          <w:szCs w:val="24"/>
        </w:rPr>
        <w:t xml:space="preserve">, kusjuures toiming sooritatakse </w:t>
      </w:r>
      <w:r w:rsidR="300982EA" w:rsidRPr="0DF97521">
        <w:rPr>
          <w:rFonts w:ascii="Times New Roman" w:eastAsia="Times New Roman" w:hAnsi="Times New Roman"/>
          <w:sz w:val="24"/>
          <w:szCs w:val="24"/>
        </w:rPr>
        <w:t>raamatukogude andmekogu infosüsteem</w:t>
      </w:r>
      <w:r w:rsidR="360228DD" w:rsidRPr="0DF97521">
        <w:rPr>
          <w:rFonts w:ascii="Times New Roman" w:eastAsia="Times New Roman" w:hAnsi="Times New Roman"/>
          <w:sz w:val="24"/>
          <w:szCs w:val="24"/>
        </w:rPr>
        <w:t>i kaudu</w:t>
      </w:r>
      <w:r w:rsidR="300982EA" w:rsidRPr="0DF97521">
        <w:rPr>
          <w:rFonts w:ascii="Times New Roman" w:eastAsia="Times New Roman" w:hAnsi="Times New Roman"/>
          <w:sz w:val="24"/>
          <w:szCs w:val="24"/>
        </w:rPr>
        <w:t>.</w:t>
      </w:r>
    </w:p>
    <w:p w14:paraId="23D1AA05" w14:textId="1A640882" w:rsidR="3F0EDE44" w:rsidRDefault="294D9A37" w:rsidP="0DF97521">
      <w:pPr>
        <w:spacing w:after="0" w:line="240" w:lineRule="auto"/>
        <w:contextualSpacing/>
        <w:jc w:val="both"/>
        <w:rPr>
          <w:rFonts w:ascii="Times New Roman" w:eastAsia="Times New Roman" w:hAnsi="Times New Roman"/>
          <w:sz w:val="24"/>
          <w:szCs w:val="24"/>
        </w:rPr>
      </w:pPr>
      <w:r w:rsidRPr="0DF97521">
        <w:rPr>
          <w:rFonts w:ascii="Times New Roman" w:eastAsia="Times New Roman" w:hAnsi="Times New Roman"/>
          <w:sz w:val="24"/>
          <w:szCs w:val="24"/>
        </w:rPr>
        <w:t>A</w:t>
      </w:r>
      <w:r w:rsidR="7FB59A62" w:rsidRPr="0DF97521">
        <w:rPr>
          <w:rFonts w:ascii="Times New Roman" w:eastAsia="Times New Roman" w:hAnsi="Times New Roman"/>
          <w:sz w:val="24"/>
          <w:szCs w:val="24"/>
        </w:rPr>
        <w:t>utomaatse haldusakti andmise või automaatse toimingu korral</w:t>
      </w:r>
      <w:r w:rsidR="6BCAFFC6" w:rsidRPr="0DF97521">
        <w:rPr>
          <w:rFonts w:ascii="Times New Roman" w:eastAsia="Times New Roman" w:hAnsi="Times New Roman"/>
          <w:sz w:val="24"/>
          <w:szCs w:val="24"/>
        </w:rPr>
        <w:t xml:space="preserve"> tuleb esitada ka</w:t>
      </w:r>
      <w:r w:rsidR="7FB59A62" w:rsidRPr="0DF97521">
        <w:rPr>
          <w:rFonts w:ascii="Times New Roman" w:eastAsia="Times New Roman" w:hAnsi="Times New Roman"/>
          <w:sz w:val="24"/>
          <w:szCs w:val="24"/>
        </w:rPr>
        <w:t xml:space="preserve"> selgitus kasutatud otsustuspõhimõtete ja kriteeriumide kohta. Selgitus esitatakse sellises ulatuses, mis võimaldab menetlusosalisel mõista otsuse aluseid</w:t>
      </w:r>
      <w:r w:rsidR="00CB4DAD" w:rsidRPr="0DF97521">
        <w:rPr>
          <w:rFonts w:ascii="Times New Roman" w:eastAsia="Times New Roman" w:hAnsi="Times New Roman"/>
          <w:sz w:val="24"/>
          <w:szCs w:val="24"/>
        </w:rPr>
        <w:t>.</w:t>
      </w:r>
    </w:p>
    <w:p w14:paraId="74F8E3F8" w14:textId="3C7AD3B2" w:rsidR="076D5262" w:rsidRDefault="076D5262" w:rsidP="0DF97521">
      <w:pPr>
        <w:spacing w:after="0" w:line="240" w:lineRule="auto"/>
        <w:contextualSpacing/>
        <w:jc w:val="both"/>
        <w:rPr>
          <w:rFonts w:ascii="Times New Roman" w:hAnsi="Times New Roman"/>
          <w:b/>
          <w:bCs/>
          <w:sz w:val="24"/>
          <w:szCs w:val="24"/>
          <w:lang w:eastAsia="et-EE"/>
        </w:rPr>
      </w:pPr>
    </w:p>
    <w:p w14:paraId="1347E976" w14:textId="7EAB23D9" w:rsidR="006D342D" w:rsidRPr="00AF6307" w:rsidRDefault="53942A96" w:rsidP="0DF97521">
      <w:pPr>
        <w:autoSpaceDE w:val="0"/>
        <w:autoSpaceDN w:val="0"/>
        <w:adjustRightInd w:val="0"/>
        <w:spacing w:after="0" w:line="240" w:lineRule="auto"/>
        <w:contextualSpacing/>
        <w:jc w:val="both"/>
        <w:rPr>
          <w:rFonts w:ascii="Times New Roman" w:eastAsia="Times New Roman" w:hAnsi="Times New Roman"/>
          <w:sz w:val="24"/>
          <w:szCs w:val="24"/>
          <w:lang w:eastAsia="et-EE"/>
        </w:rPr>
      </w:pPr>
      <w:r w:rsidRPr="0DF97521">
        <w:rPr>
          <w:rFonts w:ascii="Times New Roman" w:eastAsia="Times New Roman" w:hAnsi="Times New Roman"/>
          <w:sz w:val="24"/>
          <w:szCs w:val="24"/>
        </w:rPr>
        <w:t>Selleks, et tagada rahvaraamatukogude valdkonnas ühetaoline haldusmenetlus, sh ühtsetel põhimõtetel automaatsete haldusaktide andmine ja toimingute sooritamine, nähakse eelnõuga ette, et valdkonna eest vastutav minister kehtestab automaatsete haldusaktide ja toimingute loetelu.</w:t>
      </w:r>
      <w:r w:rsidR="5B1C1F0D" w:rsidRPr="54EE25BE">
        <w:rPr>
          <w:rStyle w:val="normaltextrun"/>
          <w:rFonts w:ascii="Times New Roman" w:hAnsi="Times New Roman"/>
          <w:color w:val="000000" w:themeColor="text1"/>
          <w:sz w:val="24"/>
          <w:szCs w:val="24"/>
        </w:rPr>
        <w:t xml:space="preserve"> </w:t>
      </w:r>
      <w:r w:rsidR="2C8A3591" w:rsidRPr="54EE25BE">
        <w:rPr>
          <w:rFonts w:ascii="Times New Roman" w:hAnsi="Times New Roman"/>
          <w:color w:val="000000" w:themeColor="text1"/>
          <w:sz w:val="24"/>
          <w:szCs w:val="24"/>
        </w:rPr>
        <w:t xml:space="preserve">Automaatselt soovitakse esialgsel hinnangul hakata andma näiteks järgmiseid haldusakte ja sooritama järgmiseid toiminguid: </w:t>
      </w:r>
      <w:r w:rsidR="7B64E317" w:rsidRPr="54EE25BE">
        <w:rPr>
          <w:rFonts w:ascii="Times New Roman" w:hAnsi="Times New Roman"/>
          <w:color w:val="000000" w:themeColor="text1"/>
          <w:sz w:val="24"/>
          <w:szCs w:val="24"/>
        </w:rPr>
        <w:t>1) lugejaks registreer</w:t>
      </w:r>
      <w:r w:rsidR="0C6DADD7" w:rsidRPr="54EE25BE">
        <w:rPr>
          <w:rFonts w:ascii="Times New Roman" w:hAnsi="Times New Roman"/>
          <w:color w:val="000000" w:themeColor="text1"/>
          <w:sz w:val="24"/>
          <w:szCs w:val="24"/>
        </w:rPr>
        <w:t>i</w:t>
      </w:r>
      <w:r w:rsidR="7B64E317" w:rsidRPr="54EE25BE">
        <w:rPr>
          <w:rFonts w:ascii="Times New Roman" w:hAnsi="Times New Roman"/>
          <w:color w:val="000000" w:themeColor="text1"/>
          <w:sz w:val="24"/>
          <w:szCs w:val="24"/>
        </w:rPr>
        <w:t xml:space="preserve">mine; 2) lugeja ja tema seadusliku esindaja andmete kustutamine; 3) laenutustähtaja pikendamine; 4) </w:t>
      </w:r>
      <w:r w:rsidR="7B64E317" w:rsidRPr="54EE25BE">
        <w:rPr>
          <w:rFonts w:ascii="Times New Roman" w:hAnsi="Times New Roman"/>
          <w:sz w:val="24"/>
          <w:szCs w:val="24"/>
        </w:rPr>
        <w:t xml:space="preserve">meeldetuletuste ja muu lugejat puudutava teabe edastamine; </w:t>
      </w:r>
      <w:r w:rsidR="3C64C3CD" w:rsidRPr="54EE25BE">
        <w:rPr>
          <w:rStyle w:val="normaltextrun"/>
          <w:rFonts w:ascii="Times New Roman" w:hAnsi="Times New Roman"/>
          <w:color w:val="000000" w:themeColor="text1"/>
          <w:sz w:val="24"/>
          <w:szCs w:val="24"/>
        </w:rPr>
        <w:t>5</w:t>
      </w:r>
      <w:r w:rsidR="7B64E317" w:rsidRPr="54EE25BE">
        <w:rPr>
          <w:rStyle w:val="normaltextrun"/>
          <w:rFonts w:ascii="Times New Roman" w:hAnsi="Times New Roman"/>
          <w:color w:val="000000" w:themeColor="text1"/>
          <w:sz w:val="24"/>
          <w:szCs w:val="24"/>
        </w:rPr>
        <w:t>) viivise määramine</w:t>
      </w:r>
      <w:r w:rsidR="5B1C1F0D" w:rsidRPr="54EE25BE">
        <w:rPr>
          <w:rStyle w:val="Allmrkuseviide"/>
          <w:rFonts w:ascii="Times New Roman" w:hAnsi="Times New Roman"/>
          <w:color w:val="000000" w:themeColor="text1"/>
          <w:sz w:val="24"/>
          <w:szCs w:val="24"/>
        </w:rPr>
        <w:footnoteReference w:id="49"/>
      </w:r>
      <w:r w:rsidR="0C6DADD7" w:rsidRPr="54EE25BE">
        <w:rPr>
          <w:rStyle w:val="normaltextrun"/>
          <w:rFonts w:ascii="Times New Roman" w:hAnsi="Times New Roman"/>
          <w:color w:val="000000" w:themeColor="text1"/>
          <w:sz w:val="24"/>
          <w:szCs w:val="24"/>
        </w:rPr>
        <w:t>;</w:t>
      </w:r>
      <w:r w:rsidR="7B64E317" w:rsidRPr="54EE25BE">
        <w:rPr>
          <w:rStyle w:val="normaltextrun"/>
          <w:rFonts w:ascii="Times New Roman" w:hAnsi="Times New Roman"/>
          <w:color w:val="000000" w:themeColor="text1"/>
          <w:sz w:val="24"/>
          <w:szCs w:val="24"/>
        </w:rPr>
        <w:t xml:space="preserve"> </w:t>
      </w:r>
      <w:r w:rsidR="055CC3F8" w:rsidRPr="54EE25BE">
        <w:rPr>
          <w:rStyle w:val="normaltextrun"/>
          <w:rFonts w:ascii="Times New Roman" w:hAnsi="Times New Roman"/>
          <w:color w:val="000000" w:themeColor="text1"/>
          <w:sz w:val="24"/>
          <w:szCs w:val="24"/>
        </w:rPr>
        <w:t>6</w:t>
      </w:r>
      <w:r w:rsidR="7B64E317" w:rsidRPr="54EE25BE">
        <w:rPr>
          <w:rStyle w:val="normaltextrun"/>
          <w:rFonts w:ascii="Times New Roman" w:hAnsi="Times New Roman"/>
          <w:color w:val="000000" w:themeColor="text1"/>
          <w:sz w:val="24"/>
          <w:szCs w:val="24"/>
        </w:rPr>
        <w:t>)</w:t>
      </w:r>
      <w:r w:rsidR="07AD910F" w:rsidRPr="54EE25BE">
        <w:rPr>
          <w:rStyle w:val="normaltextrun"/>
          <w:rFonts w:ascii="Times New Roman" w:hAnsi="Times New Roman"/>
          <w:color w:val="000000" w:themeColor="text1"/>
          <w:sz w:val="24"/>
          <w:szCs w:val="24"/>
        </w:rPr>
        <w:t xml:space="preserve"> </w:t>
      </w:r>
      <w:r w:rsidR="07AD910F" w:rsidRPr="54EE25BE">
        <w:rPr>
          <w:rFonts w:ascii="Times New Roman" w:eastAsia="Times New Roman" w:hAnsi="Times New Roman"/>
          <w:sz w:val="24"/>
          <w:szCs w:val="24"/>
          <w:lang w:eastAsia="et-EE"/>
        </w:rPr>
        <w:t>väljaannete ja esemete kojulaenutamise õiguse ajutine äravõtmine</w:t>
      </w:r>
      <w:r w:rsidR="7B64E317" w:rsidRPr="54EE25BE">
        <w:rPr>
          <w:rStyle w:val="normaltextrun"/>
          <w:rFonts w:ascii="Times New Roman" w:hAnsi="Times New Roman"/>
          <w:color w:val="000000" w:themeColor="text1"/>
          <w:sz w:val="24"/>
          <w:szCs w:val="24"/>
        </w:rPr>
        <w:t xml:space="preserve"> </w:t>
      </w:r>
      <w:r w:rsidR="07AD910F" w:rsidRPr="54EE25BE">
        <w:rPr>
          <w:rStyle w:val="normaltextrun"/>
          <w:rFonts w:ascii="Times New Roman" w:hAnsi="Times New Roman"/>
          <w:color w:val="000000" w:themeColor="text1"/>
          <w:sz w:val="24"/>
          <w:szCs w:val="24"/>
        </w:rPr>
        <w:t>kohustuste</w:t>
      </w:r>
      <w:r w:rsidR="7B64E317" w:rsidRPr="54EE25BE">
        <w:rPr>
          <w:rStyle w:val="normaltextrun"/>
          <w:rFonts w:ascii="Times New Roman" w:hAnsi="Times New Roman"/>
          <w:color w:val="000000" w:themeColor="text1"/>
          <w:sz w:val="24"/>
          <w:szCs w:val="24"/>
        </w:rPr>
        <w:t xml:space="preserve"> </w:t>
      </w:r>
      <w:r w:rsidR="07AD910F" w:rsidRPr="54EE25BE">
        <w:rPr>
          <w:rFonts w:ascii="Times New Roman" w:eastAsia="Times New Roman" w:hAnsi="Times New Roman"/>
          <w:sz w:val="24"/>
          <w:szCs w:val="24"/>
          <w:lang w:eastAsia="et-EE"/>
        </w:rPr>
        <w:t>(väljaande või eseme tagastamine, viivise tasumine, väljaande või eseme rikkumise või tagastamata jätmise heastamine)</w:t>
      </w:r>
      <w:r w:rsidR="1C6781EE" w:rsidRPr="54EE25BE">
        <w:rPr>
          <w:rFonts w:ascii="Times New Roman" w:eastAsia="Times New Roman" w:hAnsi="Times New Roman"/>
          <w:sz w:val="24"/>
          <w:szCs w:val="24"/>
          <w:lang w:eastAsia="et-EE"/>
        </w:rPr>
        <w:t xml:space="preserve"> mittetäitmisel</w:t>
      </w:r>
      <w:r w:rsidR="007740A6">
        <w:rPr>
          <w:rFonts w:ascii="Times New Roman" w:eastAsia="Times New Roman" w:hAnsi="Times New Roman"/>
          <w:sz w:val="24"/>
          <w:szCs w:val="24"/>
          <w:lang w:eastAsia="et-EE"/>
        </w:rPr>
        <w:t>;</w:t>
      </w:r>
      <w:r w:rsidR="5B1C1F0D" w:rsidRPr="54EE25BE">
        <w:rPr>
          <w:rStyle w:val="Allmrkuseviide"/>
          <w:rFonts w:ascii="Times New Roman" w:eastAsia="Times New Roman" w:hAnsi="Times New Roman"/>
          <w:sz w:val="24"/>
          <w:szCs w:val="24"/>
          <w:lang w:eastAsia="et-EE"/>
        </w:rPr>
        <w:footnoteReference w:id="50"/>
      </w:r>
      <w:r w:rsidR="1C6781EE" w:rsidRPr="54EE25BE">
        <w:rPr>
          <w:rFonts w:ascii="Times New Roman" w:eastAsia="Times New Roman" w:hAnsi="Times New Roman"/>
          <w:sz w:val="24"/>
          <w:szCs w:val="24"/>
          <w:lang w:eastAsia="et-EE"/>
        </w:rPr>
        <w:t xml:space="preserve"> </w:t>
      </w:r>
      <w:r w:rsidR="130629D8" w:rsidRPr="54EE25BE">
        <w:rPr>
          <w:rFonts w:ascii="Times New Roman" w:eastAsia="Times New Roman" w:hAnsi="Times New Roman"/>
          <w:sz w:val="24"/>
          <w:szCs w:val="24"/>
          <w:lang w:eastAsia="et-EE"/>
        </w:rPr>
        <w:t>7</w:t>
      </w:r>
      <w:r w:rsidR="1C6781EE" w:rsidRPr="54EE25BE">
        <w:rPr>
          <w:rFonts w:ascii="Times New Roman" w:eastAsia="Times New Roman" w:hAnsi="Times New Roman"/>
          <w:sz w:val="24"/>
          <w:szCs w:val="24"/>
          <w:lang w:eastAsia="et-EE"/>
        </w:rPr>
        <w:t>) kohustuste (samad, mis eelmises punktis) täitmise tähtaja määramine ja selle ületamisel ettekirjutuse tegemine</w:t>
      </w:r>
      <w:r w:rsidR="5B1C1F0D" w:rsidRPr="54EE25BE">
        <w:rPr>
          <w:rStyle w:val="Allmrkuseviide"/>
          <w:rFonts w:ascii="Times New Roman" w:eastAsia="Times New Roman" w:hAnsi="Times New Roman"/>
          <w:sz w:val="24"/>
          <w:szCs w:val="24"/>
          <w:lang w:eastAsia="et-EE"/>
        </w:rPr>
        <w:footnoteReference w:id="51"/>
      </w:r>
      <w:r w:rsidR="0C6DADD7" w:rsidRPr="54EE25BE">
        <w:rPr>
          <w:rFonts w:ascii="Times New Roman" w:eastAsia="Times New Roman" w:hAnsi="Times New Roman"/>
          <w:sz w:val="24"/>
          <w:szCs w:val="24"/>
          <w:lang w:eastAsia="et-EE"/>
        </w:rPr>
        <w:t>;</w:t>
      </w:r>
      <w:r w:rsidR="1C6781EE" w:rsidRPr="54EE25BE">
        <w:rPr>
          <w:rFonts w:ascii="Times New Roman" w:eastAsia="Times New Roman" w:hAnsi="Times New Roman"/>
          <w:sz w:val="24"/>
          <w:szCs w:val="24"/>
          <w:lang w:eastAsia="et-EE"/>
        </w:rPr>
        <w:t xml:space="preserve"> </w:t>
      </w:r>
      <w:r w:rsidR="5DEEBB8D" w:rsidRPr="54EE25BE">
        <w:rPr>
          <w:rFonts w:ascii="Times New Roman" w:eastAsia="Times New Roman" w:hAnsi="Times New Roman"/>
          <w:sz w:val="24"/>
          <w:szCs w:val="24"/>
          <w:lang w:eastAsia="et-EE"/>
        </w:rPr>
        <w:t>8</w:t>
      </w:r>
      <w:r w:rsidR="1C6781EE" w:rsidRPr="54EE25BE">
        <w:rPr>
          <w:rFonts w:ascii="Times New Roman" w:eastAsia="Times New Roman" w:hAnsi="Times New Roman"/>
          <w:sz w:val="24"/>
          <w:szCs w:val="24"/>
          <w:lang w:eastAsia="et-EE"/>
        </w:rPr>
        <w:t xml:space="preserve">) </w:t>
      </w:r>
      <w:r w:rsidR="0C6DADD7" w:rsidRPr="54EE25BE">
        <w:rPr>
          <w:rFonts w:ascii="Times New Roman" w:eastAsia="Times New Roman" w:hAnsi="Times New Roman"/>
          <w:sz w:val="24"/>
          <w:szCs w:val="24"/>
          <w:lang w:eastAsia="et-EE"/>
        </w:rPr>
        <w:t>täitmata ettekirjutuse täitemenetlusse suunamine</w:t>
      </w:r>
      <w:r w:rsidR="00EA2F24">
        <w:rPr>
          <w:rFonts w:ascii="Times New Roman" w:eastAsia="Times New Roman" w:hAnsi="Times New Roman"/>
          <w:sz w:val="24"/>
          <w:szCs w:val="24"/>
          <w:lang w:eastAsia="et-EE"/>
        </w:rPr>
        <w:t>.</w:t>
      </w:r>
      <w:r w:rsidR="5B1C1F0D" w:rsidRPr="54EE25BE">
        <w:rPr>
          <w:rStyle w:val="Allmrkuseviide"/>
          <w:rFonts w:ascii="Times New Roman" w:eastAsia="Times New Roman" w:hAnsi="Times New Roman"/>
          <w:sz w:val="24"/>
          <w:szCs w:val="24"/>
          <w:lang w:eastAsia="et-EE"/>
        </w:rPr>
        <w:footnoteReference w:id="52"/>
      </w:r>
    </w:p>
    <w:p w14:paraId="0B3894FA" w14:textId="77777777" w:rsidR="006D342D" w:rsidRPr="00AF6307" w:rsidRDefault="006D342D" w:rsidP="00AF6307">
      <w:pPr>
        <w:autoSpaceDE w:val="0"/>
        <w:autoSpaceDN w:val="0"/>
        <w:adjustRightInd w:val="0"/>
        <w:spacing w:after="0" w:line="240" w:lineRule="auto"/>
        <w:contextualSpacing/>
        <w:jc w:val="both"/>
        <w:rPr>
          <w:rFonts w:ascii="Times New Roman" w:eastAsia="Times New Roman" w:hAnsi="Times New Roman"/>
          <w:sz w:val="24"/>
          <w:szCs w:val="24"/>
          <w:lang w:eastAsia="et-EE"/>
        </w:rPr>
      </w:pPr>
    </w:p>
    <w:p w14:paraId="15642A3F" w14:textId="65F3BEE2" w:rsidR="002D1805" w:rsidRPr="00AF6307" w:rsidRDefault="005D3674" w:rsidP="0DF97521">
      <w:pPr>
        <w:autoSpaceDE w:val="0"/>
        <w:autoSpaceDN w:val="0"/>
        <w:adjustRightInd w:val="0"/>
        <w:spacing w:after="0" w:line="240" w:lineRule="auto"/>
        <w:contextualSpacing/>
        <w:jc w:val="both"/>
        <w:rPr>
          <w:rStyle w:val="normaltextrun"/>
          <w:rFonts w:ascii="Times New Roman" w:hAnsi="Times New Roman"/>
          <w:color w:val="000000"/>
          <w:sz w:val="24"/>
          <w:szCs w:val="24"/>
          <w:shd w:val="clear" w:color="auto" w:fill="FFFFFF"/>
        </w:rPr>
      </w:pPr>
      <w:r w:rsidRPr="00AF6307">
        <w:rPr>
          <w:rFonts w:ascii="Times New Roman" w:eastAsia="Times New Roman" w:hAnsi="Times New Roman"/>
          <w:sz w:val="24"/>
          <w:szCs w:val="24"/>
          <w:lang w:eastAsia="et-EE"/>
        </w:rPr>
        <w:t>Kavandatava volitusnormi põhiseaduspärasuse hindamisel tuleb ennekõike arvestada PS §-s 14 sätestatut, mille kohaselt on õiguste ja vabaduste tagamine seadusandliku, täidesaatva ja kohtuvõimu ning KOV-ide kohustus. Esmane vastutus põhiõiguste tagamise eest on Riigikogul, sest just seadustega tuleb paika panna põhiõiguste teostamiseks vajalik, s</w:t>
      </w:r>
      <w:r w:rsidR="00EE1081" w:rsidRPr="00AF6307">
        <w:rPr>
          <w:rFonts w:ascii="Times New Roman" w:eastAsia="Times New Roman" w:hAnsi="Times New Roman"/>
          <w:sz w:val="24"/>
          <w:szCs w:val="24"/>
          <w:lang w:eastAsia="et-EE"/>
        </w:rPr>
        <w:t>ealhulgas</w:t>
      </w:r>
      <w:r w:rsidRPr="00AF6307">
        <w:rPr>
          <w:rFonts w:ascii="Times New Roman" w:eastAsia="Times New Roman" w:hAnsi="Times New Roman"/>
          <w:sz w:val="24"/>
          <w:szCs w:val="24"/>
          <w:lang w:eastAsia="et-EE"/>
        </w:rPr>
        <w:t xml:space="preserve"> vajaliku menetluse ja korra peamised elemendid.</w:t>
      </w:r>
      <w:r w:rsidRPr="00AF6307">
        <w:rPr>
          <w:rStyle w:val="Allmrkuseviide"/>
          <w:rFonts w:ascii="Times New Roman" w:eastAsia="Times New Roman" w:hAnsi="Times New Roman"/>
          <w:sz w:val="24"/>
          <w:szCs w:val="24"/>
          <w:lang w:eastAsia="et-EE"/>
        </w:rPr>
        <w:footnoteReference w:id="53"/>
      </w:r>
      <w:r w:rsidR="00E22DEB" w:rsidRPr="00AF6307">
        <w:rPr>
          <w:rFonts w:ascii="Times New Roman" w:eastAsia="Times New Roman" w:hAnsi="Times New Roman"/>
          <w:sz w:val="24"/>
          <w:szCs w:val="24"/>
          <w:lang w:eastAsia="et-EE"/>
        </w:rPr>
        <w:t xml:space="preserve"> Ka PS § 3 lõikest 1 tulenev olulisuse põhimõte nõuab</w:t>
      </w:r>
      <w:r w:rsidR="00E22DEB" w:rsidRPr="00AF6307">
        <w:rPr>
          <w:rFonts w:ascii="Times New Roman" w:hAnsi="Times New Roman"/>
          <w:color w:val="1B1C20"/>
          <w:sz w:val="24"/>
          <w:szCs w:val="24"/>
          <w:shd w:val="clear" w:color="auto" w:fill="FFFFFF"/>
        </w:rPr>
        <w:t xml:space="preserve"> </w:t>
      </w:r>
      <w:r w:rsidR="00E22DEB" w:rsidRPr="00AF6307">
        <w:rPr>
          <w:rFonts w:ascii="Times New Roman" w:eastAsia="Times New Roman" w:hAnsi="Times New Roman"/>
          <w:sz w:val="24"/>
          <w:szCs w:val="24"/>
          <w:lang w:eastAsia="et-EE"/>
        </w:rPr>
        <w:t>et kõik riigielus olulised küsimused otsustab Riigikogu.</w:t>
      </w:r>
      <w:r w:rsidR="00E22DEB" w:rsidRPr="00AF6307">
        <w:rPr>
          <w:rStyle w:val="Allmrkuseviide"/>
          <w:rFonts w:ascii="Times New Roman" w:eastAsia="Times New Roman" w:hAnsi="Times New Roman"/>
          <w:sz w:val="24"/>
          <w:szCs w:val="24"/>
          <w:lang w:eastAsia="et-EE"/>
        </w:rPr>
        <w:footnoteReference w:id="54"/>
      </w:r>
      <w:r w:rsidR="00E22DEB" w:rsidRPr="00AF6307">
        <w:rPr>
          <w:rFonts w:ascii="Times New Roman" w:eastAsia="Times New Roman" w:hAnsi="Times New Roman"/>
          <w:sz w:val="24"/>
          <w:szCs w:val="24"/>
          <w:lang w:eastAsia="et-EE"/>
        </w:rPr>
        <w:t xml:space="preserve"> Kuigi kõik põhiõiguste seisukohalt olulised otsused peab langetama seadusandja, võib vähem intensiivseid põhiõiguste piiranguid kehtestada täpse, selge ja piirangu intensiivsusega vastavuses oleva volitusnormi alusel määrusega.</w:t>
      </w:r>
      <w:r w:rsidR="00E22DEB" w:rsidRPr="00AF6307">
        <w:rPr>
          <w:rStyle w:val="Allmrkuseviide"/>
          <w:rFonts w:ascii="Times New Roman" w:eastAsia="Times New Roman" w:hAnsi="Times New Roman"/>
          <w:sz w:val="24"/>
          <w:szCs w:val="24"/>
          <w:lang w:eastAsia="et-EE"/>
        </w:rPr>
        <w:footnoteReference w:id="55"/>
      </w:r>
      <w:r w:rsidR="00E22DEB" w:rsidRPr="00AF6307">
        <w:rPr>
          <w:rFonts w:ascii="Times New Roman" w:eastAsia="Times New Roman" w:hAnsi="Times New Roman"/>
          <w:sz w:val="24"/>
          <w:szCs w:val="24"/>
          <w:lang w:eastAsia="et-EE"/>
        </w:rPr>
        <w:t xml:space="preserve"> </w:t>
      </w:r>
      <w:r w:rsidR="00266F03" w:rsidRPr="00AF6307">
        <w:rPr>
          <w:rFonts w:ascii="Times New Roman" w:eastAsia="Times New Roman" w:hAnsi="Times New Roman"/>
          <w:sz w:val="24"/>
          <w:szCs w:val="24"/>
          <w:lang w:eastAsia="et-EE"/>
        </w:rPr>
        <w:t>Antud</w:t>
      </w:r>
      <w:r w:rsidR="0087713C" w:rsidRPr="00AF6307">
        <w:rPr>
          <w:rFonts w:ascii="Times New Roman" w:eastAsia="Times New Roman" w:hAnsi="Times New Roman"/>
          <w:sz w:val="24"/>
          <w:szCs w:val="24"/>
          <w:lang w:eastAsia="et-EE"/>
        </w:rPr>
        <w:t xml:space="preserve"> juhul tulenevad automaatset haldusmenetlust puudutavad olulised põhimõtted seadusest (kas eelnõukohasest RaRS-ist või näiteks HMS-ist</w:t>
      </w:r>
      <w:r w:rsidR="00266F03" w:rsidRPr="00AF6307">
        <w:rPr>
          <w:rFonts w:ascii="Times New Roman" w:eastAsia="Times New Roman" w:hAnsi="Times New Roman"/>
          <w:sz w:val="24"/>
          <w:szCs w:val="24"/>
          <w:lang w:eastAsia="et-EE"/>
        </w:rPr>
        <w:t xml:space="preserve"> </w:t>
      </w:r>
      <w:r w:rsidR="0087713C" w:rsidRPr="00AF6307">
        <w:rPr>
          <w:rFonts w:ascii="Times New Roman" w:eastAsia="Times New Roman" w:hAnsi="Times New Roman"/>
          <w:sz w:val="24"/>
          <w:szCs w:val="24"/>
          <w:lang w:eastAsia="et-EE"/>
        </w:rPr>
        <w:t xml:space="preserve">). Ministri määruse tasandile on kavandatud üksnes </w:t>
      </w:r>
      <w:r w:rsidR="00266F03" w:rsidRPr="00AF6307">
        <w:rPr>
          <w:rFonts w:ascii="Times New Roman" w:eastAsia="Times New Roman" w:hAnsi="Times New Roman"/>
          <w:sz w:val="24"/>
          <w:szCs w:val="24"/>
          <w:lang w:eastAsia="et-EE"/>
        </w:rPr>
        <w:t xml:space="preserve">loetelu haldusaktidest ja toimingutest, mida on võimalik </w:t>
      </w:r>
      <w:r w:rsidR="007E632D" w:rsidRPr="00AF6307">
        <w:rPr>
          <w:rFonts w:ascii="Times New Roman" w:eastAsia="Times New Roman" w:hAnsi="Times New Roman"/>
          <w:sz w:val="24"/>
          <w:szCs w:val="24"/>
          <w:lang w:eastAsia="et-EE"/>
        </w:rPr>
        <w:t>seadusest tuleneva</w:t>
      </w:r>
      <w:r w:rsidR="00266F03" w:rsidRPr="00AF6307">
        <w:rPr>
          <w:rFonts w:ascii="Times New Roman" w:eastAsia="Times New Roman" w:hAnsi="Times New Roman"/>
          <w:sz w:val="24"/>
          <w:szCs w:val="24"/>
          <w:lang w:eastAsia="et-EE"/>
        </w:rPr>
        <w:t>id</w:t>
      </w:r>
      <w:r w:rsidR="007E632D" w:rsidRPr="00AF6307">
        <w:rPr>
          <w:rFonts w:ascii="Times New Roman" w:eastAsia="Times New Roman" w:hAnsi="Times New Roman"/>
          <w:sz w:val="24"/>
          <w:szCs w:val="24"/>
          <w:lang w:eastAsia="et-EE"/>
        </w:rPr>
        <w:t xml:space="preserve"> nõu</w:t>
      </w:r>
      <w:r w:rsidR="00266F03" w:rsidRPr="00AF6307">
        <w:rPr>
          <w:rFonts w:ascii="Times New Roman" w:eastAsia="Times New Roman" w:hAnsi="Times New Roman"/>
          <w:sz w:val="24"/>
          <w:szCs w:val="24"/>
          <w:lang w:eastAsia="et-EE"/>
        </w:rPr>
        <w:t>deid arvestades automaatselt anda või sooritada</w:t>
      </w:r>
      <w:r w:rsidR="0087713C" w:rsidRPr="00AF6307">
        <w:rPr>
          <w:rFonts w:ascii="Times New Roman" w:eastAsia="Times New Roman" w:hAnsi="Times New Roman"/>
          <w:sz w:val="24"/>
          <w:szCs w:val="24"/>
          <w:lang w:eastAsia="et-EE"/>
        </w:rPr>
        <w:t>.</w:t>
      </w:r>
      <w:r w:rsidR="007E632D" w:rsidRPr="00AF6307">
        <w:rPr>
          <w:rFonts w:ascii="Times New Roman" w:eastAsia="Times New Roman" w:hAnsi="Times New Roman"/>
          <w:sz w:val="24"/>
          <w:szCs w:val="24"/>
          <w:lang w:eastAsia="et-EE"/>
        </w:rPr>
        <w:t xml:space="preserve"> </w:t>
      </w:r>
      <w:r w:rsidR="00266F03" w:rsidRPr="00AF6307">
        <w:rPr>
          <w:rFonts w:ascii="Times New Roman" w:eastAsia="Times New Roman" w:hAnsi="Times New Roman"/>
          <w:sz w:val="24"/>
          <w:szCs w:val="24"/>
          <w:lang w:eastAsia="et-EE"/>
        </w:rPr>
        <w:t xml:space="preserve">Kõnealuse rakendusakti kavand on lisatud käesolevale seletuskirjale (vt seletuskirja lisa </w:t>
      </w:r>
      <w:r w:rsidR="00A5533C">
        <w:rPr>
          <w:rFonts w:ascii="Times New Roman" w:eastAsia="Times New Roman" w:hAnsi="Times New Roman"/>
          <w:sz w:val="24"/>
          <w:szCs w:val="24"/>
          <w:lang w:eastAsia="et-EE"/>
        </w:rPr>
        <w:t>21</w:t>
      </w:r>
      <w:r w:rsidR="00266F03" w:rsidRPr="00AF6307">
        <w:rPr>
          <w:rFonts w:ascii="Times New Roman" w:eastAsia="Times New Roman" w:hAnsi="Times New Roman"/>
          <w:sz w:val="24"/>
          <w:szCs w:val="24"/>
          <w:lang w:eastAsia="et-EE"/>
        </w:rPr>
        <w:t>).</w:t>
      </w:r>
    </w:p>
    <w:p w14:paraId="3EB57952" w14:textId="77777777" w:rsidR="002D1805" w:rsidRPr="00AF6307" w:rsidRDefault="002D1805" w:rsidP="00AF6307">
      <w:pPr>
        <w:autoSpaceDE w:val="0"/>
        <w:autoSpaceDN w:val="0"/>
        <w:adjustRightInd w:val="0"/>
        <w:spacing w:after="0" w:line="240" w:lineRule="auto"/>
        <w:contextualSpacing/>
        <w:jc w:val="both"/>
        <w:rPr>
          <w:rStyle w:val="normaltextrun"/>
          <w:rFonts w:ascii="Times New Roman" w:hAnsi="Times New Roman"/>
          <w:color w:val="000000"/>
          <w:sz w:val="24"/>
          <w:szCs w:val="24"/>
          <w:shd w:val="clear" w:color="auto" w:fill="FFFFFF"/>
        </w:rPr>
      </w:pPr>
    </w:p>
    <w:p w14:paraId="600904BB" w14:textId="59FDA421" w:rsidR="00B32BA6" w:rsidRPr="00AF6307" w:rsidRDefault="00552616" w:rsidP="00AF6307">
      <w:pPr>
        <w:spacing w:after="0" w:line="240" w:lineRule="auto"/>
        <w:contextualSpacing/>
        <w:jc w:val="both"/>
        <w:rPr>
          <w:rFonts w:ascii="Times New Roman" w:hAnsi="Times New Roman"/>
          <w:sz w:val="24"/>
          <w:szCs w:val="24"/>
        </w:rPr>
      </w:pPr>
      <w:r w:rsidRPr="00AF6307">
        <w:rPr>
          <w:rFonts w:ascii="Times New Roman" w:eastAsia="Times New Roman" w:hAnsi="Times New Roman"/>
          <w:b/>
          <w:bCs/>
          <w:sz w:val="24"/>
          <w:szCs w:val="24"/>
          <w:lang w:eastAsia="et-EE"/>
        </w:rPr>
        <w:t>4. peatükk. Aruandlus ning teenistuslik ja haldusjärelevalve</w:t>
      </w:r>
    </w:p>
    <w:p w14:paraId="39CF260B" w14:textId="77777777" w:rsidR="00E63A9D" w:rsidRPr="00AF6307" w:rsidRDefault="00E63A9D" w:rsidP="00AF6307">
      <w:pPr>
        <w:spacing w:after="0" w:line="240" w:lineRule="auto"/>
        <w:contextualSpacing/>
        <w:jc w:val="both"/>
        <w:rPr>
          <w:rFonts w:ascii="Times New Roman" w:hAnsi="Times New Roman"/>
          <w:sz w:val="24"/>
          <w:szCs w:val="24"/>
        </w:rPr>
      </w:pPr>
    </w:p>
    <w:p w14:paraId="436B1780" w14:textId="4C332BED" w:rsidR="00E63A9D"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Eelnõu § 23</w:t>
      </w:r>
      <w:r w:rsidRPr="00AF6307">
        <w:rPr>
          <w:rFonts w:ascii="Times New Roman" w:hAnsi="Times New Roman"/>
          <w:sz w:val="24"/>
          <w:szCs w:val="24"/>
        </w:rPr>
        <w:t xml:space="preserve"> – </w:t>
      </w:r>
      <w:r w:rsidR="00E2198F" w:rsidRPr="00AF6307">
        <w:rPr>
          <w:rFonts w:ascii="Times New Roman" w:hAnsi="Times New Roman"/>
          <w:sz w:val="24"/>
          <w:szCs w:val="24"/>
        </w:rPr>
        <w:t>reguleeritakse rahvaraamatukogu aruandlusega seonduvat.</w:t>
      </w:r>
    </w:p>
    <w:p w14:paraId="0A9CEE3C" w14:textId="77777777" w:rsidR="00E2198F" w:rsidRPr="00AF6307" w:rsidRDefault="00E2198F" w:rsidP="00AF6307">
      <w:pPr>
        <w:spacing w:after="0" w:line="240" w:lineRule="auto"/>
        <w:contextualSpacing/>
        <w:jc w:val="both"/>
        <w:rPr>
          <w:rFonts w:ascii="Times New Roman" w:hAnsi="Times New Roman"/>
          <w:sz w:val="24"/>
          <w:szCs w:val="24"/>
        </w:rPr>
      </w:pPr>
    </w:p>
    <w:p w14:paraId="13BDF67D" w14:textId="7B9DA387" w:rsidR="00E2198F" w:rsidRPr="00AF6307" w:rsidRDefault="4532D76C" w:rsidP="1954DB38">
      <w:pPr>
        <w:spacing w:after="0" w:line="240" w:lineRule="auto"/>
        <w:contextualSpacing/>
        <w:jc w:val="both"/>
        <w:rPr>
          <w:rFonts w:ascii="Times New Roman" w:hAnsi="Times New Roman"/>
          <w:sz w:val="24"/>
          <w:szCs w:val="24"/>
        </w:rPr>
      </w:pPr>
      <w:r w:rsidRPr="1954DB38">
        <w:rPr>
          <w:rFonts w:ascii="Times New Roman" w:hAnsi="Times New Roman"/>
          <w:b/>
          <w:bCs/>
          <w:sz w:val="24"/>
          <w:szCs w:val="24"/>
        </w:rPr>
        <w:t>Lõikes 1</w:t>
      </w:r>
      <w:r w:rsidRPr="1954DB38">
        <w:rPr>
          <w:rFonts w:ascii="Times New Roman" w:hAnsi="Times New Roman"/>
          <w:sz w:val="24"/>
          <w:szCs w:val="24"/>
        </w:rPr>
        <w:t xml:space="preserve"> nähakse ette üldine õigusaktidest tulenevate aruannete esitamise kohustus, mis on sätestatud ka kehtivas RaRS § 11 lõikes 4. Võrreldes kehtiva RaRS-iga on eelnõust välja jäetud lause, mille kohaselt esitab valla- või linnavalitsus KuM-ile aruande rahvaraamatukogule riigieelarvest eraldatud summade kasutamise kohta hiljemalt iga aasta 20. jaanuariks. Kuna rahvaraamatukogule riigieelarvest eraldatava toetuse või hüvitisega seonduv on kavandatud eelnõu § 13 lõike </w:t>
      </w:r>
      <w:r w:rsidR="42C82587" w:rsidRPr="1954DB38">
        <w:rPr>
          <w:rFonts w:ascii="Times New Roman" w:hAnsi="Times New Roman"/>
          <w:sz w:val="24"/>
          <w:szCs w:val="24"/>
        </w:rPr>
        <w:t>9</w:t>
      </w:r>
      <w:r w:rsidRPr="1954DB38">
        <w:rPr>
          <w:rFonts w:ascii="Times New Roman" w:hAnsi="Times New Roman"/>
          <w:sz w:val="24"/>
          <w:szCs w:val="24"/>
        </w:rPr>
        <w:t xml:space="preserve"> alusel kehtestatavasse valdkonna eest vastutava ministri (kultuuriminister) määrusesse, siis sätestatakse ka asjaomase aruande esitamise tähtaeg või tähtpäev samas määruses.</w:t>
      </w:r>
    </w:p>
    <w:p w14:paraId="5D4856C0" w14:textId="77777777" w:rsidR="00E2198F" w:rsidRPr="00AF6307" w:rsidRDefault="00E2198F" w:rsidP="00AF6307">
      <w:pPr>
        <w:spacing w:after="0" w:line="240" w:lineRule="auto"/>
        <w:contextualSpacing/>
        <w:jc w:val="both"/>
        <w:rPr>
          <w:rFonts w:ascii="Times New Roman" w:hAnsi="Times New Roman"/>
          <w:sz w:val="24"/>
          <w:szCs w:val="24"/>
        </w:rPr>
      </w:pPr>
    </w:p>
    <w:p w14:paraId="69481F1F" w14:textId="45093CEB" w:rsidR="00BF50A3" w:rsidRPr="00AF6307" w:rsidRDefault="5F5E84DA" w:rsidP="1954DB38">
      <w:pPr>
        <w:spacing w:after="0" w:line="240" w:lineRule="auto"/>
        <w:contextualSpacing/>
        <w:jc w:val="both"/>
        <w:rPr>
          <w:rStyle w:val="normaltextrun"/>
          <w:rFonts w:ascii="Times New Roman" w:hAnsi="Times New Roman"/>
          <w:color w:val="202020"/>
          <w:sz w:val="24"/>
          <w:szCs w:val="24"/>
        </w:rPr>
      </w:pPr>
      <w:r w:rsidRPr="1954DB38">
        <w:rPr>
          <w:rFonts w:ascii="Times New Roman" w:hAnsi="Times New Roman"/>
          <w:b/>
          <w:bCs/>
          <w:sz w:val="24"/>
          <w:szCs w:val="24"/>
        </w:rPr>
        <w:t>Lõike 2</w:t>
      </w:r>
      <w:r w:rsidRPr="1954DB38">
        <w:rPr>
          <w:rFonts w:ascii="Times New Roman" w:hAnsi="Times New Roman"/>
          <w:sz w:val="24"/>
          <w:szCs w:val="24"/>
        </w:rPr>
        <w:t xml:space="preserve"> kohaselt </w:t>
      </w:r>
      <w:r w:rsidR="2E22B08E" w:rsidRPr="1954DB38">
        <w:rPr>
          <w:rStyle w:val="normaltextrun"/>
          <w:rFonts w:ascii="Times New Roman" w:hAnsi="Times New Roman"/>
          <w:color w:val="202020"/>
          <w:sz w:val="24"/>
          <w:szCs w:val="24"/>
        </w:rPr>
        <w:t>esitab rahvaraamatukogu RaRa-le statistilise ja sisulise töö aruanded igal aastal 1. märtsiks ning kõnealused aruanded esitatakse keskraamatukogu kaudu</w:t>
      </w:r>
      <w:r w:rsidR="2E22B08E" w:rsidRPr="1954DB38" w:rsidDel="00BC2071">
        <w:rPr>
          <w:rStyle w:val="normaltextrun"/>
          <w:rFonts w:ascii="Times New Roman" w:hAnsi="Times New Roman"/>
          <w:color w:val="202020"/>
          <w:sz w:val="24"/>
          <w:szCs w:val="24"/>
        </w:rPr>
        <w:t>.</w:t>
      </w:r>
      <w:r w:rsidR="2E22B08E" w:rsidRPr="1954DB38">
        <w:rPr>
          <w:rStyle w:val="normaltextrun"/>
          <w:rFonts w:ascii="Times New Roman" w:hAnsi="Times New Roman"/>
          <w:color w:val="202020"/>
          <w:sz w:val="24"/>
          <w:szCs w:val="24"/>
        </w:rPr>
        <w:t xml:space="preserve"> </w:t>
      </w:r>
      <w:r w:rsidR="7892CC64" w:rsidRPr="1954DB38">
        <w:rPr>
          <w:rStyle w:val="normaltextrun"/>
          <w:rFonts w:ascii="Times New Roman" w:hAnsi="Times New Roman"/>
          <w:color w:val="202020"/>
          <w:sz w:val="24"/>
          <w:szCs w:val="24"/>
        </w:rPr>
        <w:t>Seni on statistilise ja sisulise töö aruannete esitamist reguleeritud RaRS § 11 lõikes 5, mis näeb ette aruannete esitamise maakonnaraamatukogule, kes omakorda esitab koondaruanded KuM-ile. Aruannete esitamise tähtpäev on ka kehtivas RaRS-is 1. märts.</w:t>
      </w:r>
    </w:p>
    <w:p w14:paraId="77CC4883" w14:textId="2F84C648" w:rsidR="00E2198F" w:rsidRPr="00AF6307" w:rsidRDefault="00E2198F" w:rsidP="00AF6307">
      <w:pPr>
        <w:spacing w:after="0" w:line="240" w:lineRule="auto"/>
        <w:contextualSpacing/>
        <w:jc w:val="both"/>
        <w:rPr>
          <w:rFonts w:ascii="Times New Roman" w:hAnsi="Times New Roman"/>
          <w:color w:val="202020"/>
          <w:sz w:val="24"/>
          <w:szCs w:val="24"/>
        </w:rPr>
      </w:pPr>
    </w:p>
    <w:p w14:paraId="5E1584C2" w14:textId="42531C6A" w:rsidR="00E2198F" w:rsidRPr="00AF6307" w:rsidRDefault="56F51E71" w:rsidP="1954DB38">
      <w:pPr>
        <w:spacing w:after="0" w:line="240" w:lineRule="auto"/>
        <w:contextualSpacing/>
        <w:jc w:val="both"/>
        <w:rPr>
          <w:rFonts w:ascii="Times New Roman" w:hAnsi="Times New Roman"/>
          <w:sz w:val="24"/>
          <w:szCs w:val="24"/>
        </w:rPr>
      </w:pPr>
      <w:r w:rsidRPr="00AF6307">
        <w:rPr>
          <w:rFonts w:ascii="Times New Roman" w:hAnsi="Times New Roman"/>
          <w:sz w:val="24"/>
          <w:szCs w:val="24"/>
        </w:rPr>
        <w:t xml:space="preserve">Rahvaraamatukogude statistilised aruanded esitatakse tegelikult juba praegu </w:t>
      </w:r>
      <w:r w:rsidRPr="1954DB38">
        <w:rPr>
          <w:rFonts w:ascii="Times New Roman" w:hAnsi="Times New Roman"/>
          <w:sz w:val="24"/>
          <w:szCs w:val="24"/>
        </w:rPr>
        <w:t xml:space="preserve">RaRa-le, kelle üks ülesanne rahvusraamatukoguna on trükitoodangu- ja raamatukogualaste riiklike statistiliste andmete kogumine ja esitamine (ERRS § 4 lõike 1 punkt 4). Sisulise töö aruandeid on seni esitatud tõesti KuM-ile, kuid seoses maakonnaraamatukogude </w:t>
      </w:r>
      <w:r w:rsidR="1AD7EAE8" w:rsidRPr="00AF6307">
        <w:rPr>
          <w:rFonts w:ascii="Times New Roman" w:hAnsi="Times New Roman"/>
          <w:sz w:val="24"/>
          <w:szCs w:val="24"/>
        </w:rPr>
        <w:t>raamatukoguteeninduse maakondliku koordineerimise ülesan</w:t>
      </w:r>
      <w:r w:rsidR="1AD7EAE8">
        <w:rPr>
          <w:rFonts w:ascii="Times New Roman" w:hAnsi="Times New Roman"/>
          <w:sz w:val="24"/>
          <w:szCs w:val="24"/>
        </w:rPr>
        <w:t xml:space="preserve">nete </w:t>
      </w:r>
      <w:r w:rsidRPr="00AF6307">
        <w:rPr>
          <w:rFonts w:ascii="Times New Roman" w:hAnsi="Times New Roman"/>
          <w:sz w:val="24"/>
          <w:szCs w:val="24"/>
        </w:rPr>
        <w:t xml:space="preserve">etapiviisilise lõpetamisega (vt selle kohta ka eelnõu § </w:t>
      </w:r>
      <w:r w:rsidR="5023471D" w:rsidRPr="00AF6307">
        <w:rPr>
          <w:rFonts w:ascii="Times New Roman" w:hAnsi="Times New Roman"/>
          <w:sz w:val="24"/>
          <w:szCs w:val="24"/>
        </w:rPr>
        <w:t>2</w:t>
      </w:r>
      <w:r w:rsidRPr="00AF6307">
        <w:rPr>
          <w:rFonts w:ascii="Times New Roman" w:hAnsi="Times New Roman"/>
          <w:sz w:val="24"/>
          <w:szCs w:val="24"/>
        </w:rPr>
        <w:t xml:space="preserve">6 </w:t>
      </w:r>
      <w:r w:rsidRPr="166311AB" w:rsidDel="0050416B">
        <w:rPr>
          <w:rFonts w:ascii="Times New Roman" w:hAnsi="Times New Roman"/>
          <w:sz w:val="24"/>
          <w:szCs w:val="24"/>
        </w:rPr>
        <w:t xml:space="preserve">selgitusi) ja sellest tulenevalt </w:t>
      </w:r>
      <w:r w:rsidRPr="1954DB38">
        <w:rPr>
          <w:rFonts w:ascii="Times New Roman" w:hAnsi="Times New Roman"/>
          <w:sz w:val="24"/>
          <w:szCs w:val="24"/>
        </w:rPr>
        <w:t>RaRa-le uue ülesande lisandumisega (</w:t>
      </w:r>
      <w:bookmarkStart w:id="6" w:name="_Hlk190441626"/>
      <w:r w:rsidRPr="1954DB38">
        <w:rPr>
          <w:rFonts w:ascii="Times New Roman" w:hAnsi="Times New Roman"/>
          <w:sz w:val="24"/>
          <w:szCs w:val="24"/>
        </w:rPr>
        <w:t>rahvaraamatukogu sisulise töö aruannete kogumine ja analüüsimine</w:t>
      </w:r>
      <w:bookmarkEnd w:id="6"/>
      <w:r w:rsidRPr="1954DB38">
        <w:rPr>
          <w:rFonts w:ascii="Times New Roman" w:hAnsi="Times New Roman"/>
          <w:sz w:val="24"/>
          <w:szCs w:val="24"/>
        </w:rPr>
        <w:t>)</w:t>
      </w:r>
      <w:r w:rsidR="6199B75F" w:rsidRPr="1954DB38">
        <w:rPr>
          <w:rFonts w:ascii="Times New Roman" w:hAnsi="Times New Roman"/>
          <w:sz w:val="24"/>
          <w:szCs w:val="24"/>
        </w:rPr>
        <w:t>, tuleb need edaspidi esitada RaRa-le. Lisatud on ka täpsustus, et aruanded esitatakse keskraamatukogu kaudu (välja arvatud juhul, kui KOV-i väiksusest tulenevalt on tegemist haruraamatukogudeta rahvaraamatukoguga). Seega</w:t>
      </w:r>
      <w:r w:rsidR="135065FF" w:rsidRPr="1954DB38">
        <w:rPr>
          <w:rFonts w:ascii="Times New Roman" w:hAnsi="Times New Roman"/>
          <w:sz w:val="24"/>
          <w:szCs w:val="24"/>
        </w:rPr>
        <w:t xml:space="preserve"> kogub</w:t>
      </w:r>
      <w:r w:rsidR="6199B75F" w:rsidRPr="1954DB38">
        <w:rPr>
          <w:rFonts w:ascii="Times New Roman" w:hAnsi="Times New Roman"/>
          <w:sz w:val="24"/>
          <w:szCs w:val="24"/>
        </w:rPr>
        <w:t xml:space="preserve"> keskraamatukogu, kelle ülesanne on eelnõu § 5 lõike 2 punkti 3 kohaselt </w:t>
      </w:r>
      <w:r w:rsidR="6199B75F" w:rsidRPr="1954DB38">
        <w:rPr>
          <w:rStyle w:val="normaltextrun"/>
          <w:rFonts w:ascii="Times New Roman" w:hAnsi="Times New Roman"/>
          <w:color w:val="000000" w:themeColor="text1"/>
          <w:sz w:val="24"/>
          <w:szCs w:val="24"/>
        </w:rPr>
        <w:t>haruraamatukogude üleselt statistilise aruandluse korraldamine ja rahvaraamatukogu tegevuse analüüsimine, haruraamatukogudest kokku vajaliku teabe ja esitab selle RaRa-le. RaRa on arendamas raamatukogude juhtimistöölauda</w:t>
      </w:r>
      <w:r w:rsidR="0050416B" w:rsidRPr="1954DB38">
        <w:rPr>
          <w:rStyle w:val="Allmrkuseviide"/>
          <w:rFonts w:ascii="Times New Roman" w:hAnsi="Times New Roman"/>
          <w:color w:val="000000" w:themeColor="text1"/>
          <w:sz w:val="24"/>
          <w:szCs w:val="24"/>
        </w:rPr>
        <w:footnoteReference w:id="56"/>
      </w:r>
      <w:r w:rsidR="6199B75F" w:rsidRPr="1954DB38">
        <w:rPr>
          <w:rStyle w:val="normaltextrun"/>
          <w:rFonts w:ascii="Times New Roman" w:hAnsi="Times New Roman"/>
          <w:color w:val="000000" w:themeColor="text1"/>
          <w:sz w:val="24"/>
          <w:szCs w:val="24"/>
        </w:rPr>
        <w:t>, mis võimaldab RaRS-i eelnõu seadusena jõustumise järgselt esitada aruandeid juba spetsiaalse</w:t>
      </w:r>
      <w:r w:rsidR="2CDC79E7" w:rsidRPr="1954DB38">
        <w:rPr>
          <w:rStyle w:val="normaltextrun"/>
          <w:rFonts w:ascii="Times New Roman" w:hAnsi="Times New Roman"/>
          <w:color w:val="000000" w:themeColor="text1"/>
          <w:sz w:val="24"/>
          <w:szCs w:val="24"/>
        </w:rPr>
        <w:t>s</w:t>
      </w:r>
      <w:r w:rsidR="6199B75F" w:rsidRPr="1954DB38">
        <w:rPr>
          <w:rStyle w:val="normaltextrun"/>
          <w:rFonts w:ascii="Times New Roman" w:hAnsi="Times New Roman"/>
          <w:color w:val="000000" w:themeColor="text1"/>
          <w:sz w:val="24"/>
          <w:szCs w:val="24"/>
        </w:rPr>
        <w:t xml:space="preserve"> </w:t>
      </w:r>
      <w:r w:rsidR="4532D76C" w:rsidRPr="1954DB38">
        <w:rPr>
          <w:rFonts w:ascii="Times New Roman" w:hAnsi="Times New Roman"/>
          <w:sz w:val="24"/>
          <w:szCs w:val="24"/>
        </w:rPr>
        <w:t>elektroonilise</w:t>
      </w:r>
      <w:r w:rsidR="2CDC79E7" w:rsidRPr="1954DB38">
        <w:rPr>
          <w:rFonts w:ascii="Times New Roman" w:hAnsi="Times New Roman"/>
          <w:sz w:val="24"/>
          <w:szCs w:val="24"/>
        </w:rPr>
        <w:t>s</w:t>
      </w:r>
      <w:r w:rsidR="4532D76C" w:rsidRPr="1954DB38">
        <w:rPr>
          <w:rFonts w:ascii="Times New Roman" w:hAnsi="Times New Roman"/>
          <w:sz w:val="24"/>
          <w:szCs w:val="24"/>
        </w:rPr>
        <w:t xml:space="preserve"> keskkonna</w:t>
      </w:r>
      <w:r w:rsidR="2CDC79E7" w:rsidRPr="1954DB38">
        <w:rPr>
          <w:rFonts w:ascii="Times New Roman" w:hAnsi="Times New Roman"/>
          <w:sz w:val="24"/>
          <w:szCs w:val="24"/>
        </w:rPr>
        <w:t>s</w:t>
      </w:r>
      <w:r w:rsidR="4532D76C" w:rsidRPr="1954DB38">
        <w:rPr>
          <w:rFonts w:ascii="Times New Roman" w:hAnsi="Times New Roman"/>
          <w:sz w:val="24"/>
          <w:szCs w:val="24"/>
        </w:rPr>
        <w:t>.</w:t>
      </w:r>
    </w:p>
    <w:p w14:paraId="7A92E196" w14:textId="77777777" w:rsidR="00E2198F" w:rsidRPr="00AF6307" w:rsidRDefault="00E2198F" w:rsidP="00AF6307">
      <w:pPr>
        <w:spacing w:after="0" w:line="240" w:lineRule="auto"/>
        <w:contextualSpacing/>
        <w:jc w:val="both"/>
        <w:rPr>
          <w:rFonts w:ascii="Times New Roman" w:hAnsi="Times New Roman"/>
          <w:sz w:val="24"/>
          <w:szCs w:val="24"/>
        </w:rPr>
      </w:pPr>
    </w:p>
    <w:p w14:paraId="236ABEE4" w14:textId="60EB65BF" w:rsidR="00E63A9D"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Eelnõu § 24</w:t>
      </w:r>
      <w:r w:rsidRPr="00AF6307">
        <w:rPr>
          <w:rFonts w:ascii="Times New Roman" w:hAnsi="Times New Roman"/>
          <w:sz w:val="24"/>
          <w:szCs w:val="24"/>
        </w:rPr>
        <w:t xml:space="preserve"> – </w:t>
      </w:r>
      <w:r w:rsidR="00340919" w:rsidRPr="00AF6307">
        <w:rPr>
          <w:rFonts w:ascii="Times New Roman" w:hAnsi="Times New Roman"/>
          <w:sz w:val="24"/>
          <w:szCs w:val="24"/>
        </w:rPr>
        <w:t>puudutab teenistuslikku ja haldusjärelevalvet.</w:t>
      </w:r>
    </w:p>
    <w:p w14:paraId="2ACAA969" w14:textId="77777777" w:rsidR="00340919" w:rsidRPr="00AF6307" w:rsidRDefault="00340919" w:rsidP="00AF6307">
      <w:pPr>
        <w:spacing w:after="0" w:line="240" w:lineRule="auto"/>
        <w:contextualSpacing/>
        <w:jc w:val="both"/>
        <w:rPr>
          <w:rFonts w:ascii="Times New Roman" w:hAnsi="Times New Roman"/>
          <w:sz w:val="24"/>
          <w:szCs w:val="24"/>
        </w:rPr>
      </w:pPr>
    </w:p>
    <w:p w14:paraId="7CED7CE3" w14:textId="2EFE5EFD" w:rsidR="00340919" w:rsidRPr="00AF6307" w:rsidRDefault="00340919" w:rsidP="54EE25BE">
      <w:pPr>
        <w:spacing w:after="0" w:line="240" w:lineRule="auto"/>
        <w:contextualSpacing/>
        <w:jc w:val="both"/>
        <w:rPr>
          <w:rFonts w:ascii="Times New Roman" w:eastAsia="Times New Roman" w:hAnsi="Times New Roman"/>
          <w:sz w:val="24"/>
          <w:szCs w:val="24"/>
          <w:lang w:eastAsia="et-EE"/>
        </w:rPr>
      </w:pPr>
      <w:r w:rsidRPr="54EE25BE">
        <w:rPr>
          <w:rFonts w:ascii="Times New Roman" w:hAnsi="Times New Roman"/>
          <w:b/>
          <w:bCs/>
          <w:sz w:val="24"/>
          <w:szCs w:val="24"/>
        </w:rPr>
        <w:t>Lõike 1</w:t>
      </w:r>
      <w:r w:rsidRPr="54EE25BE">
        <w:rPr>
          <w:rFonts w:ascii="Times New Roman" w:hAnsi="Times New Roman"/>
          <w:sz w:val="24"/>
          <w:szCs w:val="24"/>
        </w:rPr>
        <w:t xml:space="preserve"> kohaselt </w:t>
      </w:r>
      <w:r w:rsidR="4D0173AE" w:rsidRPr="54EE25BE">
        <w:rPr>
          <w:rFonts w:ascii="Times New Roman" w:hAnsi="Times New Roman"/>
          <w:sz w:val="24"/>
          <w:szCs w:val="24"/>
        </w:rPr>
        <w:t xml:space="preserve">teeb </w:t>
      </w:r>
      <w:r w:rsidRPr="54EE25BE">
        <w:rPr>
          <w:rFonts w:ascii="Times New Roman" w:eastAsia="Times New Roman" w:hAnsi="Times New Roman"/>
          <w:sz w:val="24"/>
          <w:szCs w:val="24"/>
          <w:lang w:eastAsia="et-EE"/>
        </w:rPr>
        <w:t>teenistuslikku järelevalvet rahvaraamatukogu tegevuse üle KOV. Sama põhimõte on sätestatud kehtivas RaRS § 11 lõikes 1.</w:t>
      </w:r>
    </w:p>
    <w:p w14:paraId="0F2116F4" w14:textId="77777777" w:rsidR="00340919" w:rsidRPr="00AF6307" w:rsidRDefault="00340919" w:rsidP="00AF6307">
      <w:pPr>
        <w:spacing w:after="0" w:line="240" w:lineRule="auto"/>
        <w:contextualSpacing/>
        <w:jc w:val="both"/>
        <w:rPr>
          <w:rFonts w:ascii="Times New Roman" w:eastAsia="Times New Roman" w:hAnsi="Times New Roman"/>
          <w:sz w:val="24"/>
          <w:szCs w:val="24"/>
          <w:lang w:eastAsia="et-EE"/>
        </w:rPr>
      </w:pPr>
    </w:p>
    <w:p w14:paraId="713ACAC3" w14:textId="432B07C6" w:rsidR="002D7398" w:rsidRPr="00AF6307" w:rsidRDefault="00340919" w:rsidP="54EE25BE">
      <w:pPr>
        <w:spacing w:line="240" w:lineRule="auto"/>
        <w:contextualSpacing/>
        <w:jc w:val="both"/>
        <w:rPr>
          <w:rFonts w:ascii="Times New Roman" w:hAnsi="Times New Roman"/>
          <w:sz w:val="24"/>
          <w:szCs w:val="24"/>
        </w:rPr>
      </w:pPr>
      <w:r w:rsidRPr="002164CE">
        <w:rPr>
          <w:rFonts w:ascii="Times New Roman" w:eastAsia="Times New Roman" w:hAnsi="Times New Roman"/>
          <w:b/>
          <w:bCs/>
          <w:sz w:val="24"/>
          <w:szCs w:val="24"/>
          <w:lang w:eastAsia="et-EE"/>
        </w:rPr>
        <w:t>Lõige 2</w:t>
      </w:r>
      <w:r w:rsidRPr="00AF6307">
        <w:rPr>
          <w:rFonts w:ascii="Times New Roman" w:eastAsia="Times New Roman" w:hAnsi="Times New Roman"/>
          <w:sz w:val="24"/>
          <w:szCs w:val="24"/>
          <w:lang w:eastAsia="et-EE"/>
        </w:rPr>
        <w:t xml:space="preserve"> näeb ette, et haldusjärelevalvet </w:t>
      </w:r>
      <w:r w:rsidRPr="00AF6307">
        <w:rPr>
          <w:rStyle w:val="normaltextrun"/>
          <w:rFonts w:ascii="Times New Roman" w:hAnsi="Times New Roman"/>
          <w:color w:val="000000"/>
          <w:sz w:val="24"/>
          <w:szCs w:val="24"/>
          <w:bdr w:val="none" w:sz="0" w:space="0" w:color="auto" w:frame="1"/>
        </w:rPr>
        <w:t>käesolevas seaduses sätestatud nõuete</w:t>
      </w:r>
      <w:r w:rsidRPr="00AF6307">
        <w:rPr>
          <w:rFonts w:ascii="Times New Roman" w:eastAsia="Times New Roman" w:hAnsi="Times New Roman"/>
          <w:sz w:val="24"/>
          <w:szCs w:val="24"/>
          <w:lang w:eastAsia="et-EE"/>
        </w:rPr>
        <w:t xml:space="preserve"> täitmise üle </w:t>
      </w:r>
      <w:r w:rsidR="5067EAEE" w:rsidRPr="00AF6307">
        <w:rPr>
          <w:rFonts w:ascii="Times New Roman" w:eastAsia="Times New Roman" w:hAnsi="Times New Roman"/>
          <w:sz w:val="24"/>
          <w:szCs w:val="24"/>
          <w:lang w:eastAsia="et-EE"/>
        </w:rPr>
        <w:t xml:space="preserve">teeb </w:t>
      </w:r>
      <w:r w:rsidRPr="54EE25BE">
        <w:rPr>
          <w:rFonts w:ascii="Times New Roman" w:eastAsia="Times New Roman" w:hAnsi="Times New Roman"/>
          <w:sz w:val="24"/>
          <w:szCs w:val="24"/>
          <w:lang w:eastAsia="et-EE"/>
        </w:rPr>
        <w:t>K</w:t>
      </w:r>
      <w:r w:rsidR="002D7398" w:rsidRPr="54EE25BE">
        <w:rPr>
          <w:rFonts w:ascii="Times New Roman" w:eastAsia="Times New Roman" w:hAnsi="Times New Roman"/>
          <w:sz w:val="24"/>
          <w:szCs w:val="24"/>
          <w:lang w:eastAsia="et-EE"/>
        </w:rPr>
        <w:t>uM</w:t>
      </w:r>
      <w:r w:rsidRPr="54EE25BE">
        <w:rPr>
          <w:rFonts w:ascii="Times New Roman" w:eastAsia="Times New Roman" w:hAnsi="Times New Roman"/>
          <w:sz w:val="24"/>
          <w:szCs w:val="24"/>
          <w:lang w:eastAsia="et-EE"/>
        </w:rPr>
        <w:t xml:space="preserve">. </w:t>
      </w:r>
      <w:r w:rsidR="002D7398" w:rsidRPr="54EE25BE">
        <w:rPr>
          <w:rFonts w:ascii="Times New Roman" w:eastAsia="Times New Roman" w:hAnsi="Times New Roman"/>
          <w:sz w:val="24"/>
          <w:szCs w:val="24"/>
          <w:lang w:eastAsia="et-EE"/>
        </w:rPr>
        <w:t xml:space="preserve">Kehtiva RaRS § 11 lõike 2 kohaselt on KuM-i teostatav haldusjärelevalve olnud kitsam ehk suunatud ainult rahvaraamatukogude võrgu loomise põhimõtete järgimise ja maakonnaraamatukogu ülesannete täitmise kontrollimisele. Kavandatav </w:t>
      </w:r>
      <w:r w:rsidR="002D7398" w:rsidRPr="54EE25BE">
        <w:rPr>
          <w:rFonts w:ascii="Times New Roman" w:hAnsi="Times New Roman"/>
          <w:sz w:val="24"/>
          <w:szCs w:val="24"/>
        </w:rPr>
        <w:t>muudatus tagab järelevalve terviklikkuse, hõlmates kõiki RaRS-is sätestatud nõudeid.</w:t>
      </w:r>
      <w:r w:rsidR="007C1C57" w:rsidRPr="54EE25BE">
        <w:rPr>
          <w:rFonts w:ascii="Times New Roman" w:hAnsi="Times New Roman"/>
          <w:sz w:val="24"/>
          <w:szCs w:val="24"/>
        </w:rPr>
        <w:t xml:space="preserve"> Edaspidi on </w:t>
      </w:r>
      <w:r w:rsidR="00DC04DB" w:rsidRPr="54EE25BE">
        <w:rPr>
          <w:rFonts w:ascii="Times New Roman" w:hAnsi="Times New Roman"/>
          <w:sz w:val="24"/>
          <w:szCs w:val="24"/>
        </w:rPr>
        <w:t>K</w:t>
      </w:r>
      <w:r w:rsidR="0059344E" w:rsidRPr="54EE25BE">
        <w:rPr>
          <w:rFonts w:ascii="Times New Roman" w:hAnsi="Times New Roman"/>
          <w:sz w:val="24"/>
          <w:szCs w:val="24"/>
        </w:rPr>
        <w:t>uM-il</w:t>
      </w:r>
      <w:r w:rsidR="007C1C57" w:rsidRPr="54EE25BE">
        <w:rPr>
          <w:rFonts w:ascii="Times New Roman" w:hAnsi="Times New Roman"/>
          <w:sz w:val="24"/>
          <w:szCs w:val="24"/>
        </w:rPr>
        <w:t xml:space="preserve"> õigus </w:t>
      </w:r>
      <w:r w:rsidR="0059344E" w:rsidRPr="54EE25BE">
        <w:rPr>
          <w:rFonts w:ascii="Times New Roman" w:hAnsi="Times New Roman"/>
          <w:sz w:val="24"/>
          <w:szCs w:val="24"/>
        </w:rPr>
        <w:t>teostada</w:t>
      </w:r>
      <w:r w:rsidR="00F65205" w:rsidRPr="54EE25BE">
        <w:rPr>
          <w:rFonts w:ascii="Times New Roman" w:hAnsi="Times New Roman"/>
          <w:sz w:val="24"/>
          <w:szCs w:val="24"/>
        </w:rPr>
        <w:t xml:space="preserve"> </w:t>
      </w:r>
      <w:r w:rsidR="00CD06E7" w:rsidRPr="54EE25BE">
        <w:rPr>
          <w:rFonts w:ascii="Times New Roman" w:hAnsi="Times New Roman"/>
          <w:sz w:val="24"/>
          <w:szCs w:val="24"/>
        </w:rPr>
        <w:t>järelevalvet</w:t>
      </w:r>
      <w:r w:rsidR="00C30D83" w:rsidRPr="54EE25BE">
        <w:rPr>
          <w:rFonts w:ascii="Times New Roman" w:hAnsi="Times New Roman"/>
          <w:sz w:val="24"/>
          <w:szCs w:val="24"/>
        </w:rPr>
        <w:t xml:space="preserve"> kõigi rahvaraamatukogu seadusest</w:t>
      </w:r>
      <w:r w:rsidR="00F65205" w:rsidRPr="54EE25BE">
        <w:rPr>
          <w:rFonts w:ascii="Times New Roman" w:hAnsi="Times New Roman"/>
          <w:sz w:val="24"/>
          <w:szCs w:val="24"/>
        </w:rPr>
        <w:t xml:space="preserve"> tulenevate nõuete täitmise üle. </w:t>
      </w:r>
      <w:r w:rsidR="007C1C57" w:rsidRPr="54EE25BE">
        <w:rPr>
          <w:rFonts w:ascii="Times New Roman" w:hAnsi="Times New Roman"/>
          <w:sz w:val="24"/>
          <w:szCs w:val="24"/>
        </w:rPr>
        <w:t>Nii on järelevalve tervik</w:t>
      </w:r>
      <w:r w:rsidR="00F00396" w:rsidRPr="54EE25BE">
        <w:rPr>
          <w:rFonts w:ascii="Times New Roman" w:hAnsi="Times New Roman"/>
          <w:sz w:val="24"/>
          <w:szCs w:val="24"/>
        </w:rPr>
        <w:t>lik</w:t>
      </w:r>
      <w:r w:rsidR="007C1C57" w:rsidRPr="54EE25BE">
        <w:rPr>
          <w:rFonts w:ascii="Times New Roman" w:hAnsi="Times New Roman"/>
          <w:sz w:val="24"/>
          <w:szCs w:val="24"/>
        </w:rPr>
        <w:t xml:space="preserve"> ning saab kaasa aidata sellele, et lugeja ja külastaja saaksid raamatukogust </w:t>
      </w:r>
      <w:r w:rsidR="006F63AD" w:rsidRPr="54EE25BE">
        <w:rPr>
          <w:rFonts w:ascii="Times New Roman" w:hAnsi="Times New Roman"/>
          <w:sz w:val="24"/>
          <w:szCs w:val="24"/>
        </w:rPr>
        <w:t xml:space="preserve">kvaliteetseid ja </w:t>
      </w:r>
      <w:r w:rsidR="003370E5" w:rsidRPr="54EE25BE">
        <w:rPr>
          <w:rFonts w:ascii="Times New Roman" w:hAnsi="Times New Roman"/>
          <w:sz w:val="24"/>
          <w:szCs w:val="24"/>
        </w:rPr>
        <w:t>õigusaktidega kooskõlas olevaid teenuseid</w:t>
      </w:r>
      <w:r w:rsidR="007C1C57" w:rsidRPr="54EE25BE">
        <w:rPr>
          <w:rFonts w:ascii="Times New Roman" w:hAnsi="Times New Roman"/>
          <w:sz w:val="24"/>
          <w:szCs w:val="24"/>
        </w:rPr>
        <w:t>.</w:t>
      </w:r>
      <w:r w:rsidR="001F1BE1" w:rsidRPr="54EE25BE">
        <w:rPr>
          <w:rFonts w:ascii="Times New Roman" w:hAnsi="Times New Roman"/>
          <w:sz w:val="24"/>
          <w:szCs w:val="24"/>
        </w:rPr>
        <w:t xml:space="preserve"> </w:t>
      </w:r>
      <w:r w:rsidR="00236DFD" w:rsidRPr="54EE25BE">
        <w:rPr>
          <w:rFonts w:ascii="Times New Roman" w:hAnsi="Times New Roman"/>
          <w:sz w:val="24"/>
          <w:szCs w:val="24"/>
        </w:rPr>
        <w:t xml:space="preserve">Haldusjärelevalvet </w:t>
      </w:r>
      <w:r w:rsidR="00AA0A9F" w:rsidRPr="54EE25BE">
        <w:rPr>
          <w:rFonts w:ascii="Times New Roman" w:hAnsi="Times New Roman"/>
          <w:sz w:val="24"/>
          <w:szCs w:val="24"/>
        </w:rPr>
        <w:t>K</w:t>
      </w:r>
      <w:r w:rsidR="00395BBC" w:rsidRPr="54EE25BE">
        <w:rPr>
          <w:rFonts w:ascii="Times New Roman" w:hAnsi="Times New Roman"/>
          <w:sz w:val="24"/>
          <w:szCs w:val="24"/>
        </w:rPr>
        <w:t>OV-i hal</w:t>
      </w:r>
      <w:r w:rsidR="009B1A45" w:rsidRPr="54EE25BE">
        <w:rPr>
          <w:rFonts w:ascii="Times New Roman" w:hAnsi="Times New Roman"/>
          <w:sz w:val="24"/>
          <w:szCs w:val="24"/>
        </w:rPr>
        <w:t xml:space="preserve">latava </w:t>
      </w:r>
      <w:r w:rsidR="00236DFD" w:rsidRPr="54EE25BE">
        <w:rPr>
          <w:rFonts w:ascii="Times New Roman" w:hAnsi="Times New Roman"/>
          <w:sz w:val="24"/>
          <w:szCs w:val="24"/>
        </w:rPr>
        <w:t xml:space="preserve">rahvaraamatukogu üle </w:t>
      </w:r>
      <w:r w:rsidR="00B87E0F" w:rsidRPr="54EE25BE">
        <w:rPr>
          <w:rFonts w:ascii="Times New Roman" w:hAnsi="Times New Roman"/>
          <w:sz w:val="24"/>
          <w:szCs w:val="24"/>
        </w:rPr>
        <w:t>teostatakse</w:t>
      </w:r>
      <w:r w:rsidR="00236DFD" w:rsidRPr="54EE25BE">
        <w:rPr>
          <w:rFonts w:ascii="Times New Roman" w:hAnsi="Times New Roman"/>
          <w:sz w:val="24"/>
          <w:szCs w:val="24"/>
        </w:rPr>
        <w:t xml:space="preserve"> </w:t>
      </w:r>
      <w:r w:rsidR="001F1BE1" w:rsidRPr="54EE25BE">
        <w:rPr>
          <w:rFonts w:ascii="Times New Roman" w:hAnsi="Times New Roman"/>
          <w:sz w:val="24"/>
          <w:szCs w:val="24"/>
        </w:rPr>
        <w:t xml:space="preserve">Vabariigi Valitsuse seaduse § </w:t>
      </w:r>
      <w:r w:rsidR="007C518B" w:rsidRPr="54EE25BE">
        <w:rPr>
          <w:rFonts w:ascii="Times New Roman" w:hAnsi="Times New Roman"/>
          <w:sz w:val="24"/>
          <w:szCs w:val="24"/>
        </w:rPr>
        <w:t>75</w:t>
      </w:r>
      <w:r w:rsidR="007C518B" w:rsidRPr="54EE25BE">
        <w:rPr>
          <w:rFonts w:ascii="Times New Roman" w:hAnsi="Times New Roman"/>
          <w:sz w:val="24"/>
          <w:szCs w:val="24"/>
          <w:vertAlign w:val="superscript"/>
        </w:rPr>
        <w:t>1</w:t>
      </w:r>
      <w:r w:rsidR="001F1BE1" w:rsidRPr="54EE25BE">
        <w:rPr>
          <w:rFonts w:ascii="Times New Roman" w:hAnsi="Times New Roman"/>
          <w:sz w:val="24"/>
          <w:szCs w:val="24"/>
        </w:rPr>
        <w:t xml:space="preserve"> </w:t>
      </w:r>
      <w:r w:rsidR="00DD4726" w:rsidRPr="54EE25BE">
        <w:rPr>
          <w:rFonts w:ascii="Times New Roman" w:hAnsi="Times New Roman"/>
          <w:sz w:val="24"/>
          <w:szCs w:val="24"/>
        </w:rPr>
        <w:t>alusel</w:t>
      </w:r>
      <w:r w:rsidR="001F1BE1" w:rsidRPr="54EE25BE">
        <w:rPr>
          <w:rFonts w:ascii="Times New Roman" w:hAnsi="Times New Roman"/>
          <w:sz w:val="24"/>
          <w:szCs w:val="24"/>
        </w:rPr>
        <w:t>.</w:t>
      </w:r>
      <w:r w:rsidR="000F024A" w:rsidRPr="54EE25BE">
        <w:rPr>
          <w:rFonts w:ascii="Times New Roman" w:hAnsi="Times New Roman"/>
          <w:sz w:val="24"/>
          <w:szCs w:val="24"/>
        </w:rPr>
        <w:t xml:space="preserve"> </w:t>
      </w:r>
      <w:r w:rsidR="006C32D5" w:rsidRPr="54EE25BE">
        <w:rPr>
          <w:rFonts w:ascii="Times New Roman" w:hAnsi="Times New Roman"/>
          <w:sz w:val="24"/>
          <w:szCs w:val="24"/>
        </w:rPr>
        <w:t xml:space="preserve">Järelevalve </w:t>
      </w:r>
      <w:r w:rsidR="00EB7CE9" w:rsidRPr="54EE25BE">
        <w:rPr>
          <w:rFonts w:ascii="Times New Roman" w:hAnsi="Times New Roman"/>
          <w:sz w:val="24"/>
          <w:szCs w:val="24"/>
        </w:rPr>
        <w:t>hõlmab</w:t>
      </w:r>
      <w:r w:rsidR="00871D9E" w:rsidRPr="54EE25BE">
        <w:rPr>
          <w:rFonts w:ascii="Times New Roman" w:hAnsi="Times New Roman"/>
          <w:sz w:val="24"/>
          <w:szCs w:val="24"/>
        </w:rPr>
        <w:t xml:space="preserve"> </w:t>
      </w:r>
      <w:r w:rsidR="00E1490E" w:rsidRPr="54EE25BE">
        <w:rPr>
          <w:rFonts w:ascii="Times New Roman" w:hAnsi="Times New Roman"/>
          <w:sz w:val="24"/>
          <w:szCs w:val="24"/>
        </w:rPr>
        <w:t>õiguspärasuse ning seaduses sätestatud otstarbekuse kontrollimist</w:t>
      </w:r>
      <w:r w:rsidR="002B5694" w:rsidRPr="54EE25BE">
        <w:rPr>
          <w:rFonts w:ascii="Times New Roman" w:hAnsi="Times New Roman"/>
          <w:sz w:val="24"/>
          <w:szCs w:val="24"/>
        </w:rPr>
        <w:t xml:space="preserve">, mis </w:t>
      </w:r>
      <w:r w:rsidR="0090585F" w:rsidRPr="54EE25BE">
        <w:rPr>
          <w:rFonts w:ascii="Times New Roman" w:hAnsi="Times New Roman"/>
          <w:sz w:val="24"/>
          <w:szCs w:val="24"/>
        </w:rPr>
        <w:t>võib osutuda vajalikuks</w:t>
      </w:r>
      <w:r w:rsidR="00771FD3" w:rsidRPr="54EE25BE">
        <w:rPr>
          <w:rFonts w:ascii="Times New Roman" w:hAnsi="Times New Roman"/>
          <w:sz w:val="24"/>
          <w:szCs w:val="24"/>
        </w:rPr>
        <w:t xml:space="preserve"> </w:t>
      </w:r>
      <w:r w:rsidR="002412D6" w:rsidRPr="54EE25BE">
        <w:rPr>
          <w:rFonts w:ascii="Times New Roman" w:hAnsi="Times New Roman"/>
          <w:sz w:val="24"/>
          <w:szCs w:val="24"/>
        </w:rPr>
        <w:t xml:space="preserve">kui </w:t>
      </w:r>
      <w:r w:rsidR="00566010" w:rsidRPr="54EE25BE">
        <w:rPr>
          <w:rFonts w:ascii="Times New Roman" w:hAnsi="Times New Roman"/>
          <w:sz w:val="24"/>
          <w:szCs w:val="24"/>
        </w:rPr>
        <w:t xml:space="preserve">ministeeriumile </w:t>
      </w:r>
      <w:r w:rsidR="00D86778" w:rsidRPr="54EE25BE">
        <w:rPr>
          <w:rFonts w:ascii="Times New Roman" w:hAnsi="Times New Roman"/>
          <w:sz w:val="24"/>
          <w:szCs w:val="24"/>
        </w:rPr>
        <w:t>e</w:t>
      </w:r>
      <w:r w:rsidR="003C6299" w:rsidRPr="54EE25BE">
        <w:rPr>
          <w:rFonts w:ascii="Times New Roman" w:hAnsi="Times New Roman"/>
          <w:sz w:val="24"/>
          <w:szCs w:val="24"/>
        </w:rPr>
        <w:t xml:space="preserve">dastatakse </w:t>
      </w:r>
      <w:r w:rsidR="003151D0" w:rsidRPr="54EE25BE">
        <w:rPr>
          <w:rFonts w:ascii="Times New Roman" w:hAnsi="Times New Roman"/>
          <w:sz w:val="24"/>
          <w:szCs w:val="24"/>
        </w:rPr>
        <w:t>mistahes teave</w:t>
      </w:r>
      <w:r w:rsidR="003D1735" w:rsidRPr="54EE25BE">
        <w:rPr>
          <w:rFonts w:ascii="Times New Roman" w:hAnsi="Times New Roman"/>
          <w:sz w:val="24"/>
          <w:szCs w:val="24"/>
        </w:rPr>
        <w:t xml:space="preserve"> võimalike rikkumiste kohta</w:t>
      </w:r>
      <w:r w:rsidR="00672F1C" w:rsidRPr="54EE25BE">
        <w:rPr>
          <w:rFonts w:ascii="Times New Roman" w:hAnsi="Times New Roman"/>
          <w:sz w:val="24"/>
          <w:szCs w:val="24"/>
        </w:rPr>
        <w:t>.</w:t>
      </w:r>
      <w:r w:rsidR="00F915E5" w:rsidRPr="54EE25BE">
        <w:rPr>
          <w:rFonts w:ascii="Times New Roman" w:hAnsi="Times New Roman"/>
          <w:sz w:val="24"/>
          <w:szCs w:val="24"/>
        </w:rPr>
        <w:t xml:space="preserve"> </w:t>
      </w:r>
      <w:r w:rsidR="00672F1C" w:rsidRPr="54EE25BE">
        <w:rPr>
          <w:rFonts w:ascii="Times New Roman" w:hAnsi="Times New Roman"/>
          <w:sz w:val="24"/>
          <w:szCs w:val="24"/>
        </w:rPr>
        <w:t xml:space="preserve">Näiteks võib järelevalve olla </w:t>
      </w:r>
      <w:r w:rsidR="0054165E" w:rsidRPr="54EE25BE">
        <w:rPr>
          <w:rFonts w:ascii="Times New Roman" w:hAnsi="Times New Roman"/>
          <w:sz w:val="24"/>
          <w:szCs w:val="24"/>
        </w:rPr>
        <w:t>põhjendatud juhul</w:t>
      </w:r>
      <w:r w:rsidR="00074FEC" w:rsidRPr="54EE25BE">
        <w:rPr>
          <w:rFonts w:ascii="Times New Roman" w:hAnsi="Times New Roman"/>
          <w:sz w:val="24"/>
          <w:szCs w:val="24"/>
        </w:rPr>
        <w:t xml:space="preserve">, kui lugeja pöördub </w:t>
      </w:r>
      <w:r w:rsidR="00FC71DF" w:rsidRPr="54EE25BE">
        <w:rPr>
          <w:rFonts w:ascii="Times New Roman" w:hAnsi="Times New Roman"/>
          <w:sz w:val="24"/>
          <w:szCs w:val="24"/>
        </w:rPr>
        <w:t>KuM</w:t>
      </w:r>
      <w:r w:rsidR="00022889" w:rsidRPr="54EE25BE">
        <w:rPr>
          <w:rFonts w:ascii="Times New Roman" w:hAnsi="Times New Roman"/>
          <w:sz w:val="24"/>
          <w:szCs w:val="24"/>
        </w:rPr>
        <w:t>-i</w:t>
      </w:r>
      <w:r w:rsidR="00FC71DF" w:rsidRPr="54EE25BE">
        <w:rPr>
          <w:rFonts w:ascii="Times New Roman" w:hAnsi="Times New Roman"/>
          <w:sz w:val="24"/>
          <w:szCs w:val="24"/>
        </w:rPr>
        <w:t xml:space="preserve"> poole</w:t>
      </w:r>
      <w:r w:rsidR="00EE16EE" w:rsidRPr="54EE25BE">
        <w:rPr>
          <w:rFonts w:ascii="Times New Roman" w:hAnsi="Times New Roman"/>
          <w:sz w:val="24"/>
          <w:szCs w:val="24"/>
        </w:rPr>
        <w:t xml:space="preserve"> kahtlusega, </w:t>
      </w:r>
      <w:r w:rsidR="00EE16EE" w:rsidRPr="54EE25BE">
        <w:rPr>
          <w:rFonts w:ascii="Times New Roman" w:hAnsi="Times New Roman"/>
          <w:sz w:val="24"/>
          <w:szCs w:val="24"/>
        </w:rPr>
        <w:lastRenderedPageBreak/>
        <w:t xml:space="preserve">et rahvaraamatukogu </w:t>
      </w:r>
      <w:r w:rsidR="005716C1" w:rsidRPr="54EE25BE">
        <w:rPr>
          <w:rFonts w:ascii="Times New Roman" w:hAnsi="Times New Roman"/>
          <w:sz w:val="24"/>
          <w:szCs w:val="24"/>
        </w:rPr>
        <w:t>ei järgi isikuandmete töötlemise nõudeid</w:t>
      </w:r>
      <w:r w:rsidR="00400CA3" w:rsidRPr="54EE25BE">
        <w:rPr>
          <w:rFonts w:ascii="Times New Roman" w:hAnsi="Times New Roman"/>
          <w:sz w:val="24"/>
          <w:szCs w:val="24"/>
        </w:rPr>
        <w:t xml:space="preserve">, mis on sätestatud </w:t>
      </w:r>
      <w:r w:rsidR="00AF61C8" w:rsidRPr="54EE25BE">
        <w:rPr>
          <w:rFonts w:ascii="Times New Roman" w:hAnsi="Times New Roman"/>
          <w:sz w:val="24"/>
          <w:szCs w:val="24"/>
        </w:rPr>
        <w:t xml:space="preserve">eelnõu </w:t>
      </w:r>
      <w:r w:rsidR="00BC3289" w:rsidRPr="54EE25BE">
        <w:rPr>
          <w:rFonts w:ascii="Times New Roman" w:hAnsi="Times New Roman"/>
          <w:sz w:val="24"/>
          <w:szCs w:val="24"/>
        </w:rPr>
        <w:t>§</w:t>
      </w:r>
      <w:r w:rsidR="12B440B7" w:rsidRPr="54EE25BE">
        <w:rPr>
          <w:rFonts w:ascii="Times New Roman" w:hAnsi="Times New Roman"/>
          <w:sz w:val="24"/>
          <w:szCs w:val="24"/>
        </w:rPr>
        <w:t>-s</w:t>
      </w:r>
      <w:r w:rsidR="00BC3289" w:rsidRPr="54EE25BE">
        <w:rPr>
          <w:rFonts w:ascii="Times New Roman" w:hAnsi="Times New Roman"/>
          <w:sz w:val="24"/>
          <w:szCs w:val="24"/>
        </w:rPr>
        <w:t xml:space="preserve"> 18</w:t>
      </w:r>
      <w:r w:rsidR="278A2123" w:rsidRPr="54EE25BE">
        <w:rPr>
          <w:rFonts w:ascii="Times New Roman" w:hAnsi="Times New Roman"/>
          <w:sz w:val="24"/>
          <w:szCs w:val="24"/>
        </w:rPr>
        <w:t xml:space="preserve"> </w:t>
      </w:r>
      <w:r w:rsidR="278A2123" w:rsidRPr="54EE25BE">
        <w:rPr>
          <w:rFonts w:ascii="Times New Roman" w:eastAsia="Times New Roman" w:hAnsi="Times New Roman"/>
          <w:sz w:val="24"/>
          <w:szCs w:val="24"/>
        </w:rPr>
        <w:t>või rahvaraamatukogude võrgu loomisel pole arvestatud § 4 lõikes 3 nimetatud kohaline elanike vajadusi</w:t>
      </w:r>
      <w:r w:rsidR="5C65E8ED" w:rsidRPr="54EE25BE">
        <w:rPr>
          <w:rFonts w:ascii="Times New Roman" w:eastAsia="Times New Roman" w:hAnsi="Times New Roman"/>
          <w:sz w:val="24"/>
          <w:szCs w:val="24"/>
        </w:rPr>
        <w:t>.</w:t>
      </w:r>
      <w:r w:rsidR="00BC3289" w:rsidRPr="54EE25BE">
        <w:rPr>
          <w:rFonts w:ascii="Times New Roman" w:hAnsi="Times New Roman"/>
          <w:sz w:val="24"/>
          <w:szCs w:val="24"/>
        </w:rPr>
        <w:t xml:space="preserve"> </w:t>
      </w:r>
      <w:r w:rsidR="00EE7131" w:rsidRPr="54EE25BE">
        <w:rPr>
          <w:rFonts w:ascii="Times New Roman" w:hAnsi="Times New Roman"/>
          <w:sz w:val="24"/>
          <w:szCs w:val="24"/>
        </w:rPr>
        <w:t>Sellisel juhul saab KuM hinnata, kas raamatukogu tegevus</w:t>
      </w:r>
      <w:r w:rsidR="002F4B97" w:rsidRPr="54EE25BE">
        <w:rPr>
          <w:rFonts w:ascii="Times New Roman" w:hAnsi="Times New Roman"/>
          <w:sz w:val="24"/>
          <w:szCs w:val="24"/>
        </w:rPr>
        <w:t xml:space="preserve"> vastab seadusest tulenevatele kohustustele</w:t>
      </w:r>
      <w:r w:rsidR="003C3D9A" w:rsidRPr="54EE25BE">
        <w:rPr>
          <w:rFonts w:ascii="Times New Roman" w:hAnsi="Times New Roman"/>
          <w:sz w:val="24"/>
          <w:szCs w:val="24"/>
        </w:rPr>
        <w:t>, ning vajaduse</w:t>
      </w:r>
      <w:r w:rsidR="0030658A" w:rsidRPr="54EE25BE">
        <w:rPr>
          <w:rFonts w:ascii="Times New Roman" w:hAnsi="Times New Roman"/>
          <w:sz w:val="24"/>
          <w:szCs w:val="24"/>
        </w:rPr>
        <w:t xml:space="preserve"> korral nõuda puuduste kõrvaldamist.</w:t>
      </w:r>
    </w:p>
    <w:p w14:paraId="017CFB1F" w14:textId="77777777" w:rsidR="00E63A9D" w:rsidRPr="00AF6307" w:rsidRDefault="00E63A9D" w:rsidP="00AF6307">
      <w:pPr>
        <w:spacing w:after="0" w:line="240" w:lineRule="auto"/>
        <w:contextualSpacing/>
        <w:jc w:val="both"/>
        <w:rPr>
          <w:rFonts w:ascii="Times New Roman" w:hAnsi="Times New Roman"/>
          <w:sz w:val="24"/>
          <w:szCs w:val="24"/>
        </w:rPr>
      </w:pPr>
    </w:p>
    <w:p w14:paraId="1C944787" w14:textId="008D659D" w:rsidR="00E2198F" w:rsidRPr="00AF6307" w:rsidRDefault="00E2198F" w:rsidP="00AF6307">
      <w:pPr>
        <w:autoSpaceDE w:val="0"/>
        <w:autoSpaceDN w:val="0"/>
        <w:adjustRightInd w:val="0"/>
        <w:spacing w:after="0" w:line="240" w:lineRule="auto"/>
        <w:contextualSpacing/>
        <w:rPr>
          <w:rFonts w:ascii="Times New Roman" w:eastAsia="Times New Roman" w:hAnsi="Times New Roman"/>
          <w:sz w:val="24"/>
          <w:szCs w:val="24"/>
          <w:lang w:eastAsia="et-EE"/>
        </w:rPr>
      </w:pPr>
      <w:r w:rsidRPr="00AF6307">
        <w:rPr>
          <w:rFonts w:ascii="Times New Roman" w:eastAsia="Times New Roman" w:hAnsi="Times New Roman"/>
          <w:b/>
          <w:bCs/>
          <w:sz w:val="24"/>
          <w:szCs w:val="24"/>
          <w:lang w:eastAsia="et-EE"/>
        </w:rPr>
        <w:t>5. peatükk. Rakendussätted</w:t>
      </w:r>
    </w:p>
    <w:p w14:paraId="7F88BE3C" w14:textId="77777777" w:rsidR="00E2198F" w:rsidRPr="00AF6307" w:rsidRDefault="00E2198F" w:rsidP="00AF6307">
      <w:pPr>
        <w:autoSpaceDE w:val="0"/>
        <w:autoSpaceDN w:val="0"/>
        <w:adjustRightInd w:val="0"/>
        <w:spacing w:after="0" w:line="240" w:lineRule="auto"/>
        <w:contextualSpacing/>
        <w:rPr>
          <w:rFonts w:ascii="Times New Roman" w:eastAsia="Times New Roman" w:hAnsi="Times New Roman"/>
          <w:sz w:val="24"/>
          <w:szCs w:val="24"/>
          <w:lang w:eastAsia="et-EE"/>
        </w:rPr>
      </w:pPr>
    </w:p>
    <w:p w14:paraId="3BF70CD7" w14:textId="77777777" w:rsidR="00E2198F" w:rsidRPr="00AF6307" w:rsidRDefault="00E2198F" w:rsidP="00AF6307">
      <w:pPr>
        <w:autoSpaceDE w:val="0"/>
        <w:autoSpaceDN w:val="0"/>
        <w:adjustRightInd w:val="0"/>
        <w:spacing w:after="0" w:line="240" w:lineRule="auto"/>
        <w:contextualSpacing/>
        <w:rPr>
          <w:rFonts w:ascii="Times New Roman" w:eastAsia="Times New Roman" w:hAnsi="Times New Roman"/>
          <w:b/>
          <w:bCs/>
          <w:sz w:val="24"/>
          <w:szCs w:val="24"/>
          <w:lang w:eastAsia="et-EE"/>
        </w:rPr>
      </w:pPr>
      <w:r w:rsidRPr="00AF6307">
        <w:rPr>
          <w:rFonts w:ascii="Times New Roman" w:eastAsia="Times New Roman" w:hAnsi="Times New Roman"/>
          <w:b/>
          <w:bCs/>
          <w:sz w:val="24"/>
          <w:szCs w:val="24"/>
          <w:lang w:eastAsia="et-EE"/>
        </w:rPr>
        <w:t>1. jagu. Üleminekusätted</w:t>
      </w:r>
    </w:p>
    <w:p w14:paraId="2448EC0C" w14:textId="77777777" w:rsidR="00E2198F" w:rsidRPr="00DA03E8" w:rsidRDefault="00E2198F" w:rsidP="00AF6307">
      <w:pPr>
        <w:spacing w:after="0" w:line="240" w:lineRule="auto"/>
        <w:contextualSpacing/>
        <w:jc w:val="both"/>
        <w:rPr>
          <w:rFonts w:ascii="Times New Roman" w:hAnsi="Times New Roman"/>
          <w:sz w:val="24"/>
          <w:szCs w:val="24"/>
        </w:rPr>
      </w:pPr>
    </w:p>
    <w:p w14:paraId="39BF6648" w14:textId="7DCBEE66" w:rsidR="00E63A9D" w:rsidRPr="00AF6307" w:rsidRDefault="7425DE6D" w:rsidP="1954DB38">
      <w:pPr>
        <w:autoSpaceDE w:val="0"/>
        <w:autoSpaceDN w:val="0"/>
        <w:adjustRightInd w:val="0"/>
        <w:spacing w:after="0" w:line="240" w:lineRule="auto"/>
        <w:contextualSpacing/>
        <w:jc w:val="both"/>
        <w:rPr>
          <w:rFonts w:ascii="Times New Roman" w:hAnsi="Times New Roman"/>
          <w:sz w:val="24"/>
          <w:szCs w:val="24"/>
        </w:rPr>
      </w:pPr>
      <w:r w:rsidRPr="1954DB38">
        <w:rPr>
          <w:rFonts w:ascii="Times New Roman" w:hAnsi="Times New Roman"/>
          <w:b/>
          <w:bCs/>
          <w:sz w:val="24"/>
          <w:szCs w:val="24"/>
        </w:rPr>
        <w:t>Eelnõu § 25</w:t>
      </w:r>
      <w:r w:rsidRPr="1954DB38">
        <w:rPr>
          <w:rFonts w:ascii="Times New Roman" w:hAnsi="Times New Roman"/>
          <w:sz w:val="24"/>
          <w:szCs w:val="24"/>
        </w:rPr>
        <w:t xml:space="preserve"> – </w:t>
      </w:r>
      <w:r w:rsidR="4BAF9B6C" w:rsidRPr="1954DB38">
        <w:rPr>
          <w:rFonts w:ascii="Times New Roman" w:hAnsi="Times New Roman"/>
          <w:sz w:val="24"/>
          <w:szCs w:val="24"/>
        </w:rPr>
        <w:t xml:space="preserve">kohustab KOV-e viima </w:t>
      </w:r>
      <w:r w:rsidR="4BAF9B6C" w:rsidRPr="1954DB38">
        <w:rPr>
          <w:rFonts w:ascii="Times New Roman" w:eastAsia="Times New Roman" w:hAnsi="Times New Roman"/>
          <w:sz w:val="24"/>
          <w:szCs w:val="24"/>
          <w:lang w:eastAsia="et-EE"/>
        </w:rPr>
        <w:t xml:space="preserve">rahvaraamatukogude põhimäärused eelnõukohase RaRS-iga vastavusse 2027. aasta 1. </w:t>
      </w:r>
      <w:r w:rsidR="12173A01" w:rsidRPr="1954DB38">
        <w:rPr>
          <w:rFonts w:ascii="Times New Roman" w:eastAsia="Times New Roman" w:hAnsi="Times New Roman"/>
          <w:sz w:val="24"/>
          <w:szCs w:val="24"/>
          <w:lang w:eastAsia="et-EE"/>
        </w:rPr>
        <w:t>juuliks</w:t>
      </w:r>
      <w:r w:rsidR="4BAF9B6C" w:rsidRPr="1954DB38">
        <w:rPr>
          <w:rFonts w:ascii="Times New Roman" w:eastAsia="Times New Roman" w:hAnsi="Times New Roman"/>
          <w:sz w:val="24"/>
          <w:szCs w:val="24"/>
          <w:lang w:eastAsia="et-EE"/>
        </w:rPr>
        <w:t xml:space="preserve">. </w:t>
      </w:r>
      <w:r w:rsidR="009E471C">
        <w:rPr>
          <w:rFonts w:ascii="Times New Roman" w:hAnsi="Times New Roman"/>
          <w:sz w:val="24"/>
          <w:szCs w:val="24"/>
        </w:rPr>
        <w:t xml:space="preserve">Üleminekusätte kohaselt kehtivad enne </w:t>
      </w:r>
      <w:r w:rsidR="00485C2E">
        <w:rPr>
          <w:rFonts w:ascii="Times New Roman" w:hAnsi="Times New Roman"/>
          <w:sz w:val="24"/>
          <w:szCs w:val="24"/>
        </w:rPr>
        <w:t>ra</w:t>
      </w:r>
      <w:r w:rsidR="00980578">
        <w:rPr>
          <w:rFonts w:ascii="Times New Roman" w:hAnsi="Times New Roman"/>
          <w:sz w:val="24"/>
          <w:szCs w:val="24"/>
        </w:rPr>
        <w:t>h</w:t>
      </w:r>
      <w:r w:rsidR="00485C2E">
        <w:rPr>
          <w:rFonts w:ascii="Times New Roman" w:hAnsi="Times New Roman"/>
          <w:sz w:val="24"/>
          <w:szCs w:val="24"/>
        </w:rPr>
        <w:t xml:space="preserve">varaamatukogu </w:t>
      </w:r>
      <w:r w:rsidR="009E471C">
        <w:rPr>
          <w:rFonts w:ascii="Times New Roman" w:hAnsi="Times New Roman"/>
          <w:sz w:val="24"/>
          <w:szCs w:val="24"/>
        </w:rPr>
        <w:t xml:space="preserve">seaduse uue tervisteksti jõustumist kehtestatud rahvaraamatukogude põhimäärused kuni nende muutmiseni aga mitte kauem kui 30. juunini 2027. aastal. </w:t>
      </w:r>
      <w:r w:rsidR="4BAF9B6C" w:rsidRPr="1954DB38">
        <w:rPr>
          <w:rFonts w:ascii="Times New Roman" w:eastAsia="Times New Roman" w:hAnsi="Times New Roman"/>
          <w:sz w:val="24"/>
          <w:szCs w:val="24"/>
          <w:lang w:eastAsia="et-EE"/>
        </w:rPr>
        <w:t>Kuivõrd põhiosa eelnõust on kavandatud seadusena jõustuma 202</w:t>
      </w:r>
      <w:r w:rsidR="607F7DA0" w:rsidRPr="1954DB38">
        <w:rPr>
          <w:rFonts w:ascii="Times New Roman" w:eastAsia="Times New Roman" w:hAnsi="Times New Roman"/>
          <w:sz w:val="24"/>
          <w:szCs w:val="24"/>
          <w:lang w:eastAsia="et-EE"/>
        </w:rPr>
        <w:t>7</w:t>
      </w:r>
      <w:r w:rsidR="4BAF9B6C" w:rsidRPr="1954DB38">
        <w:rPr>
          <w:rFonts w:ascii="Times New Roman" w:eastAsia="Times New Roman" w:hAnsi="Times New Roman"/>
          <w:sz w:val="24"/>
          <w:szCs w:val="24"/>
          <w:lang w:eastAsia="et-EE"/>
        </w:rPr>
        <w:t xml:space="preserve">. aasta 1. </w:t>
      </w:r>
      <w:r w:rsidR="547FB184" w:rsidRPr="1954DB38">
        <w:rPr>
          <w:rFonts w:ascii="Times New Roman" w:eastAsia="Times New Roman" w:hAnsi="Times New Roman"/>
          <w:sz w:val="24"/>
          <w:szCs w:val="24"/>
          <w:lang w:eastAsia="et-EE"/>
        </w:rPr>
        <w:t>jaanuaril</w:t>
      </w:r>
      <w:r w:rsidR="4BAF9B6C" w:rsidRPr="1954DB38">
        <w:rPr>
          <w:rFonts w:ascii="Times New Roman" w:eastAsia="Times New Roman" w:hAnsi="Times New Roman"/>
          <w:sz w:val="24"/>
          <w:szCs w:val="24"/>
          <w:lang w:eastAsia="et-EE"/>
        </w:rPr>
        <w:t>, on KOV-idel vajalike muudatuste tegemiseks aega pool aastat.</w:t>
      </w:r>
    </w:p>
    <w:p w14:paraId="73637808" w14:textId="77777777" w:rsidR="00E63A9D" w:rsidRPr="00AF6307" w:rsidRDefault="00E63A9D" w:rsidP="00AF6307">
      <w:pPr>
        <w:spacing w:after="0" w:line="240" w:lineRule="auto"/>
        <w:contextualSpacing/>
        <w:jc w:val="both"/>
        <w:rPr>
          <w:rFonts w:ascii="Times New Roman" w:hAnsi="Times New Roman"/>
          <w:sz w:val="24"/>
          <w:szCs w:val="24"/>
        </w:rPr>
      </w:pPr>
    </w:p>
    <w:p w14:paraId="1E0A8FF1" w14:textId="05F372CA" w:rsidR="00D53924" w:rsidRPr="00AF6307" w:rsidRDefault="7425DE6D" w:rsidP="1954DB38">
      <w:pPr>
        <w:spacing w:after="0" w:line="240" w:lineRule="auto"/>
        <w:contextualSpacing/>
        <w:jc w:val="both"/>
        <w:rPr>
          <w:rFonts w:ascii="Times New Roman" w:hAnsi="Times New Roman"/>
          <w:sz w:val="24"/>
          <w:szCs w:val="24"/>
        </w:rPr>
      </w:pPr>
      <w:r w:rsidRPr="49B5343F">
        <w:rPr>
          <w:rFonts w:ascii="Times New Roman" w:hAnsi="Times New Roman"/>
          <w:b/>
          <w:bCs/>
          <w:sz w:val="24"/>
          <w:szCs w:val="24"/>
        </w:rPr>
        <w:t>Eelnõu § 26</w:t>
      </w:r>
      <w:r w:rsidRPr="49B5343F">
        <w:rPr>
          <w:rFonts w:ascii="Times New Roman" w:hAnsi="Times New Roman"/>
          <w:sz w:val="24"/>
          <w:szCs w:val="24"/>
        </w:rPr>
        <w:t xml:space="preserve"> </w:t>
      </w:r>
      <w:r w:rsidR="707152D0" w:rsidRPr="49B5343F">
        <w:rPr>
          <w:rFonts w:ascii="Times New Roman" w:hAnsi="Times New Roman"/>
          <w:b/>
          <w:bCs/>
          <w:sz w:val="24"/>
          <w:szCs w:val="24"/>
        </w:rPr>
        <w:t>lõige 1</w:t>
      </w:r>
      <w:r w:rsidR="5DEDB3A0" w:rsidRPr="49B5343F">
        <w:rPr>
          <w:rFonts w:ascii="Times New Roman" w:hAnsi="Times New Roman"/>
          <w:b/>
          <w:bCs/>
          <w:sz w:val="24"/>
          <w:szCs w:val="24"/>
        </w:rPr>
        <w:t xml:space="preserve"> ja 2</w:t>
      </w:r>
      <w:r w:rsidR="707152D0" w:rsidRPr="49B5343F">
        <w:rPr>
          <w:rFonts w:ascii="Times New Roman" w:hAnsi="Times New Roman"/>
          <w:sz w:val="24"/>
          <w:szCs w:val="24"/>
        </w:rPr>
        <w:t xml:space="preserve"> </w:t>
      </w:r>
      <w:r w:rsidR="5DEDB3A0" w:rsidRPr="49B5343F">
        <w:rPr>
          <w:rFonts w:ascii="Times New Roman" w:hAnsi="Times New Roman"/>
          <w:sz w:val="24"/>
          <w:szCs w:val="24"/>
        </w:rPr>
        <w:t xml:space="preserve">näevad </w:t>
      </w:r>
      <w:r w:rsidR="4BAF9B6C" w:rsidRPr="49B5343F">
        <w:rPr>
          <w:rFonts w:ascii="Times New Roman" w:hAnsi="Times New Roman"/>
          <w:sz w:val="24"/>
          <w:szCs w:val="24"/>
        </w:rPr>
        <w:t xml:space="preserve">ette, et </w:t>
      </w:r>
      <w:r w:rsidR="4BAF9B6C" w:rsidRPr="49B5343F">
        <w:rPr>
          <w:rFonts w:ascii="Times New Roman" w:eastAsia="Times New Roman" w:hAnsi="Times New Roman"/>
          <w:sz w:val="24"/>
          <w:szCs w:val="24"/>
          <w:lang w:eastAsia="et-EE"/>
        </w:rPr>
        <w:t>eelnõu seadusena jõustumisel loetakse maakonnaraamatukogudeks rahvaraamatukogud, mis on maakonnaraamatukogudeks nimetatud enne kõnealuse seaduse jõustumist. Seega jätkavad 202</w:t>
      </w:r>
      <w:r w:rsidR="3EDAB5DB" w:rsidRPr="49B5343F">
        <w:rPr>
          <w:rFonts w:ascii="Times New Roman" w:eastAsia="Times New Roman" w:hAnsi="Times New Roman"/>
          <w:sz w:val="24"/>
          <w:szCs w:val="24"/>
          <w:lang w:eastAsia="et-EE"/>
        </w:rPr>
        <w:t>7</w:t>
      </w:r>
      <w:r w:rsidR="4BAF9B6C" w:rsidRPr="49B5343F">
        <w:rPr>
          <w:rFonts w:ascii="Times New Roman" w:eastAsia="Times New Roman" w:hAnsi="Times New Roman"/>
          <w:sz w:val="24"/>
          <w:szCs w:val="24"/>
          <w:lang w:eastAsia="et-EE"/>
        </w:rPr>
        <w:t xml:space="preserve">. aasta 1. </w:t>
      </w:r>
      <w:r w:rsidR="1A3B0169" w:rsidRPr="49B5343F">
        <w:rPr>
          <w:rFonts w:ascii="Times New Roman" w:eastAsia="Times New Roman" w:hAnsi="Times New Roman"/>
          <w:sz w:val="24"/>
          <w:szCs w:val="24"/>
          <w:lang w:eastAsia="et-EE"/>
        </w:rPr>
        <w:t>jaanuarist</w:t>
      </w:r>
      <w:r w:rsidR="4BAF9B6C" w:rsidRPr="49B5343F">
        <w:rPr>
          <w:rFonts w:ascii="Times New Roman" w:eastAsia="Times New Roman" w:hAnsi="Times New Roman"/>
          <w:sz w:val="24"/>
          <w:szCs w:val="24"/>
          <w:lang w:eastAsia="et-EE"/>
        </w:rPr>
        <w:t xml:space="preserve"> 2027. aasta </w:t>
      </w:r>
      <w:r w:rsidR="34F80665" w:rsidRPr="49B5343F">
        <w:rPr>
          <w:rFonts w:ascii="Times New Roman" w:eastAsia="Times New Roman" w:hAnsi="Times New Roman"/>
          <w:sz w:val="24"/>
          <w:szCs w:val="24"/>
          <w:lang w:eastAsia="et-EE"/>
        </w:rPr>
        <w:t>30. juunini</w:t>
      </w:r>
      <w:r w:rsidR="4F6C3E66" w:rsidRPr="49B5343F">
        <w:rPr>
          <w:rFonts w:ascii="Times New Roman" w:eastAsia="Times New Roman" w:hAnsi="Times New Roman"/>
          <w:sz w:val="24"/>
          <w:szCs w:val="24"/>
          <w:lang w:eastAsia="et-EE"/>
        </w:rPr>
        <w:t xml:space="preserve"> ehk kuni maakonnaraamatukogude </w:t>
      </w:r>
      <w:r w:rsidR="5DA2E1A6" w:rsidRPr="49B5343F">
        <w:rPr>
          <w:rFonts w:ascii="Times New Roman" w:hAnsi="Times New Roman"/>
          <w:sz w:val="24"/>
          <w:szCs w:val="24"/>
        </w:rPr>
        <w:t xml:space="preserve">raamatukoguteeninduse maakondliku koordineerimise ülesannete </w:t>
      </w:r>
      <w:r w:rsidR="4F6C3E66" w:rsidRPr="49B5343F">
        <w:rPr>
          <w:rFonts w:ascii="Times New Roman" w:eastAsia="Times New Roman" w:hAnsi="Times New Roman"/>
          <w:sz w:val="24"/>
          <w:szCs w:val="24"/>
          <w:lang w:eastAsia="et-EE"/>
        </w:rPr>
        <w:t>lõpetamiseni</w:t>
      </w:r>
      <w:r w:rsidR="4BAF9B6C" w:rsidRPr="49B5343F">
        <w:rPr>
          <w:rFonts w:ascii="Times New Roman" w:eastAsia="Times New Roman" w:hAnsi="Times New Roman"/>
          <w:sz w:val="24"/>
          <w:szCs w:val="24"/>
          <w:lang w:eastAsia="et-EE"/>
        </w:rPr>
        <w:t xml:space="preserve"> maakonnaraamatukogudena tegutsemist </w:t>
      </w:r>
      <w:r w:rsidR="4BAF9B6C" w:rsidRPr="49B5343F">
        <w:rPr>
          <w:rFonts w:ascii="Times New Roman" w:hAnsi="Times New Roman"/>
          <w:sz w:val="24"/>
          <w:szCs w:val="24"/>
        </w:rPr>
        <w:t>Harju Maakonnaraamatukogu (Harju maakonnas), Kärdla Linnaraamatukogu</w:t>
      </w:r>
      <w:r w:rsidR="77D4C74B" w:rsidRPr="49B5343F">
        <w:rPr>
          <w:rFonts w:ascii="Times New Roman" w:hAnsi="Times New Roman"/>
          <w:sz w:val="24"/>
          <w:szCs w:val="24"/>
        </w:rPr>
        <w:t xml:space="preserve"> (Hiiu maakonnas), Jõhvi Keskraamatukogu (Ida-Viru maakonnas), Põltsamaa Raamatukogu (Jõgeva maakonnas), Järvamaa Keskraamatukogu (Järva maakonnas), </w:t>
      </w:r>
      <w:r w:rsidR="5DA2E1A6" w:rsidRPr="49B5343F">
        <w:rPr>
          <w:rFonts w:ascii="Times New Roman" w:hAnsi="Times New Roman"/>
          <w:sz w:val="24"/>
          <w:szCs w:val="24"/>
        </w:rPr>
        <w:t>Rakvere Raamatukogu</w:t>
      </w:r>
      <w:r w:rsidR="77D4C74B" w:rsidRPr="49B5343F">
        <w:rPr>
          <w:rFonts w:ascii="Times New Roman" w:hAnsi="Times New Roman"/>
          <w:sz w:val="24"/>
          <w:szCs w:val="24"/>
        </w:rPr>
        <w:t xml:space="preserve"> (Lääne-Viru maakonnas), Lääne Maakonna Keskraamatukogu (Lääne maakonnas), Põlva Keskraamatukogu (Põlva maakonnas), Pärnu Keskraamatukogu (Pärnu maakonnas), Rapla Keskraamatukogu (Rapla maakonnas),</w:t>
      </w:r>
      <w:r w:rsidR="4F6C3E66" w:rsidRPr="49B5343F">
        <w:rPr>
          <w:rFonts w:ascii="Times New Roman" w:hAnsi="Times New Roman"/>
          <w:sz w:val="24"/>
          <w:szCs w:val="24"/>
        </w:rPr>
        <w:t xml:space="preserve"> Saare Maakonna Keskraamatukogu (Saare maakonnas), Kõrveküla Raamatukogu (Tartu maakonnas), Valga Keskraamatukogu (Valga maakonnas), Viljandi Linnaraamatukogu (Viljandi maakonnas) ja Võrumaa Keskraamatukogu (Võru maakonnas).</w:t>
      </w:r>
    </w:p>
    <w:p w14:paraId="39042D42" w14:textId="77777777" w:rsidR="00DC7D75" w:rsidRDefault="00DC7D75" w:rsidP="1954DB38">
      <w:pPr>
        <w:spacing w:after="0" w:line="240" w:lineRule="auto"/>
        <w:contextualSpacing/>
        <w:jc w:val="both"/>
        <w:rPr>
          <w:rFonts w:ascii="Times New Roman" w:hAnsi="Times New Roman"/>
          <w:sz w:val="24"/>
          <w:szCs w:val="24"/>
        </w:rPr>
      </w:pPr>
    </w:p>
    <w:p w14:paraId="2D684F4C" w14:textId="5CA5CD2B" w:rsidR="00E374F3" w:rsidRPr="00AF6307" w:rsidRDefault="74FB5E4A" w:rsidP="3E613C2A">
      <w:pPr>
        <w:spacing w:after="0" w:line="240" w:lineRule="auto"/>
        <w:contextualSpacing/>
        <w:jc w:val="both"/>
        <w:rPr>
          <w:rFonts w:ascii="Times New Roman" w:hAnsi="Times New Roman"/>
          <w:sz w:val="24"/>
          <w:szCs w:val="24"/>
        </w:rPr>
      </w:pPr>
      <w:r w:rsidRPr="1954DB38">
        <w:rPr>
          <w:rFonts w:ascii="Times New Roman" w:hAnsi="Times New Roman"/>
          <w:sz w:val="24"/>
          <w:szCs w:val="24"/>
        </w:rPr>
        <w:t>Kuivõrd tegemist on tavaliste rahvaraamatukogudega, kes täidavad riikliku kohustusena täiendavaid ülesandeid, ei tähenda maakonnaraamatukogude tegevuse lõpetamine asjaomaste rahvaraamatukogude sulgemist, vaid üksnes lisaülesannete täitmise lõppemist. Seni maakonnaraamatukogude poolt täidetud raamatukoguteeninduse koordineerimise ülesanded antakse ajakohastatud sisus ja vormis järk-järgult üle RaRa-le (vt selle kohta täpsemalt eelnõu § 29 punkti 9 selgitusi).</w:t>
      </w:r>
    </w:p>
    <w:p w14:paraId="15B6F34C" w14:textId="77777777" w:rsidR="00E374F3" w:rsidRPr="00AF6307" w:rsidRDefault="00E374F3" w:rsidP="1954DB38">
      <w:pPr>
        <w:spacing w:after="0" w:line="240" w:lineRule="auto"/>
        <w:contextualSpacing/>
        <w:jc w:val="both"/>
        <w:rPr>
          <w:rFonts w:ascii="Times New Roman" w:hAnsi="Times New Roman"/>
          <w:sz w:val="24"/>
          <w:szCs w:val="24"/>
        </w:rPr>
      </w:pPr>
    </w:p>
    <w:p w14:paraId="012CD9C3" w14:textId="68EF25F3" w:rsidR="00E374F3" w:rsidRDefault="5F410864" w:rsidP="1954DB38">
      <w:pPr>
        <w:spacing w:after="0" w:line="240" w:lineRule="auto"/>
        <w:contextualSpacing/>
        <w:jc w:val="both"/>
        <w:rPr>
          <w:rFonts w:ascii="Times New Roman" w:eastAsia="Times New Roman" w:hAnsi="Times New Roman"/>
          <w:sz w:val="24"/>
          <w:szCs w:val="24"/>
          <w:lang w:eastAsia="et-EE"/>
        </w:rPr>
      </w:pPr>
      <w:r w:rsidRPr="1954DB38">
        <w:rPr>
          <w:rFonts w:ascii="Times New Roman" w:hAnsi="Times New Roman"/>
          <w:b/>
          <w:bCs/>
          <w:sz w:val="24"/>
          <w:szCs w:val="24"/>
        </w:rPr>
        <w:t xml:space="preserve">Lõikes </w:t>
      </w:r>
      <w:r w:rsidR="7AD9DAC7" w:rsidRPr="1954DB38">
        <w:rPr>
          <w:rFonts w:ascii="Times New Roman" w:hAnsi="Times New Roman"/>
          <w:b/>
          <w:bCs/>
          <w:sz w:val="24"/>
          <w:szCs w:val="24"/>
        </w:rPr>
        <w:t>2</w:t>
      </w:r>
      <w:r w:rsidRPr="1954DB38">
        <w:rPr>
          <w:rFonts w:ascii="Times New Roman" w:hAnsi="Times New Roman"/>
          <w:sz w:val="24"/>
          <w:szCs w:val="24"/>
        </w:rPr>
        <w:t xml:space="preserve"> </w:t>
      </w:r>
      <w:r w:rsidR="20E14BF2" w:rsidRPr="1954DB38">
        <w:rPr>
          <w:rFonts w:ascii="Times New Roman" w:hAnsi="Times New Roman"/>
          <w:sz w:val="24"/>
          <w:szCs w:val="24"/>
        </w:rPr>
        <w:t xml:space="preserve">on </w:t>
      </w:r>
      <w:r w:rsidR="23373805" w:rsidRPr="1954DB38">
        <w:rPr>
          <w:rFonts w:ascii="Times New Roman" w:hAnsi="Times New Roman"/>
          <w:sz w:val="24"/>
          <w:szCs w:val="24"/>
        </w:rPr>
        <w:t>esitatud maakonnaraamatukoguspetsiifilised ülesanded. V</w:t>
      </w:r>
      <w:r w:rsidRPr="1954DB38">
        <w:rPr>
          <w:rFonts w:ascii="Times New Roman" w:hAnsi="Times New Roman"/>
          <w:sz w:val="24"/>
          <w:szCs w:val="24"/>
        </w:rPr>
        <w:t xml:space="preserve">õrreldes kehtiva RaRS-iga (kehtivas seaduses § 5 lõige 1) </w:t>
      </w:r>
      <w:r w:rsidR="2C0F241C" w:rsidRPr="1954DB38">
        <w:rPr>
          <w:rFonts w:ascii="Times New Roman" w:hAnsi="Times New Roman"/>
          <w:sz w:val="24"/>
          <w:szCs w:val="24"/>
        </w:rPr>
        <w:t xml:space="preserve">on </w:t>
      </w:r>
      <w:r w:rsidRPr="1954DB38">
        <w:rPr>
          <w:rFonts w:ascii="Times New Roman" w:hAnsi="Times New Roman"/>
          <w:sz w:val="24"/>
          <w:szCs w:val="24"/>
        </w:rPr>
        <w:t>lisatud täpsustus, et raamatukoguteeninduse maakondliku koordineerimise ülesanded, mida maakonnaraamatukogud täidavad, on neile pandud riiklik kohustus.</w:t>
      </w:r>
      <w:r w:rsidR="2A1DA79A" w:rsidRPr="1954DB38">
        <w:rPr>
          <w:rFonts w:ascii="Times New Roman" w:hAnsi="Times New Roman"/>
          <w:sz w:val="24"/>
          <w:szCs w:val="24"/>
        </w:rPr>
        <w:t xml:space="preserve"> </w:t>
      </w:r>
      <w:r w:rsidR="674F2119" w:rsidRPr="1954DB38">
        <w:rPr>
          <w:rFonts w:ascii="Times New Roman" w:hAnsi="Times New Roman"/>
          <w:sz w:val="24"/>
          <w:szCs w:val="24"/>
        </w:rPr>
        <w:t xml:space="preserve">Lõikes loetletud </w:t>
      </w:r>
      <w:r w:rsidR="0C88A19B" w:rsidRPr="1954DB38">
        <w:rPr>
          <w:rFonts w:ascii="Times New Roman" w:hAnsi="Times New Roman"/>
          <w:sz w:val="24"/>
          <w:szCs w:val="24"/>
        </w:rPr>
        <w:t>maakonnaraamatukoguspetsiifilis</w:t>
      </w:r>
      <w:r w:rsidR="70F86E59" w:rsidRPr="1954DB38">
        <w:rPr>
          <w:rFonts w:ascii="Times New Roman" w:hAnsi="Times New Roman"/>
          <w:sz w:val="24"/>
          <w:szCs w:val="24"/>
        </w:rPr>
        <w:t>i</w:t>
      </w:r>
      <w:r w:rsidR="0C88A19B" w:rsidRPr="1954DB38">
        <w:rPr>
          <w:rFonts w:ascii="Times New Roman" w:hAnsi="Times New Roman"/>
          <w:sz w:val="24"/>
          <w:szCs w:val="24"/>
        </w:rPr>
        <w:t xml:space="preserve"> ülesande</w:t>
      </w:r>
      <w:r w:rsidR="6DA5023A" w:rsidRPr="1954DB38">
        <w:rPr>
          <w:rFonts w:ascii="Times New Roman" w:hAnsi="Times New Roman"/>
          <w:sz w:val="24"/>
          <w:szCs w:val="24"/>
        </w:rPr>
        <w:t>i</w:t>
      </w:r>
      <w:r w:rsidR="0C88A19B" w:rsidRPr="1954DB38">
        <w:rPr>
          <w:rFonts w:ascii="Times New Roman" w:hAnsi="Times New Roman"/>
          <w:sz w:val="24"/>
          <w:szCs w:val="24"/>
        </w:rPr>
        <w:t xml:space="preserve">d on võrreldes kehtivas RaRS § 5 lõikes 5 sätestatuga oluliselt vähem. Seda seetõttu, et osa riikliku kohustusena täidetavatest raamatukoguteeninduse koordineerimise ülesannetest hakkab juba alates 2027. aasta 1. jaanuarist täitma RaRa (vt selle kohta täpsemalt eelnõu § 29 punkti 9 selgitust). Maakonnaraamatukogud jätkavad kuni 2027. aasta 30. juunini veel järgmiste ülesannete täitmist: </w:t>
      </w:r>
      <w:r w:rsidR="0C88A19B" w:rsidRPr="1954DB38">
        <w:rPr>
          <w:rFonts w:ascii="Times New Roman" w:eastAsia="Times New Roman" w:hAnsi="Times New Roman"/>
          <w:sz w:val="24"/>
          <w:szCs w:val="24"/>
          <w:lang w:eastAsia="et-EE"/>
        </w:rPr>
        <w:t>1) kogude komplekteerimine ja töötlemine; 2) rahvaraamatukogude tegevuseks vajalike bibliograafia-, täistekst- ja muude andmebaaside loomine ja pidamine.</w:t>
      </w:r>
    </w:p>
    <w:p w14:paraId="3C132185" w14:textId="77777777" w:rsidR="00807BEC" w:rsidRDefault="00807BEC" w:rsidP="1954DB38">
      <w:pPr>
        <w:spacing w:after="0" w:line="240" w:lineRule="auto"/>
        <w:contextualSpacing/>
        <w:jc w:val="both"/>
        <w:rPr>
          <w:rFonts w:ascii="Times New Roman" w:eastAsia="Times New Roman" w:hAnsi="Times New Roman"/>
          <w:sz w:val="24"/>
          <w:szCs w:val="24"/>
          <w:lang w:eastAsia="et-EE"/>
        </w:rPr>
      </w:pPr>
    </w:p>
    <w:p w14:paraId="7157911E" w14:textId="729B1DF8" w:rsidR="00BF2D54" w:rsidRDefault="32D455DA" w:rsidP="1954DB38">
      <w:pPr>
        <w:spacing w:after="0" w:line="240" w:lineRule="auto"/>
        <w:contextualSpacing/>
        <w:jc w:val="both"/>
        <w:rPr>
          <w:rFonts w:ascii="Times New Roman" w:eastAsia="Times New Roman" w:hAnsi="Times New Roman"/>
          <w:sz w:val="24"/>
          <w:szCs w:val="24"/>
          <w:lang w:eastAsia="et-EE"/>
        </w:rPr>
      </w:pPr>
      <w:r w:rsidRPr="1954DB38">
        <w:rPr>
          <w:rFonts w:ascii="Times New Roman" w:eastAsia="Times New Roman" w:hAnsi="Times New Roman"/>
          <w:b/>
          <w:bCs/>
          <w:sz w:val="24"/>
          <w:szCs w:val="24"/>
          <w:lang w:eastAsia="et-EE"/>
        </w:rPr>
        <w:lastRenderedPageBreak/>
        <w:t xml:space="preserve">Lõike </w:t>
      </w:r>
      <w:r w:rsidR="518D0FF1" w:rsidRPr="1954DB38">
        <w:rPr>
          <w:rFonts w:ascii="Times New Roman" w:eastAsia="Times New Roman" w:hAnsi="Times New Roman"/>
          <w:b/>
          <w:bCs/>
          <w:sz w:val="24"/>
          <w:szCs w:val="24"/>
          <w:lang w:eastAsia="et-EE"/>
        </w:rPr>
        <w:t>3</w:t>
      </w:r>
      <w:r w:rsidRPr="1954DB38">
        <w:rPr>
          <w:rFonts w:ascii="Times New Roman" w:eastAsia="Times New Roman" w:hAnsi="Times New Roman"/>
          <w:b/>
          <w:bCs/>
          <w:sz w:val="24"/>
          <w:szCs w:val="24"/>
          <w:lang w:eastAsia="et-EE"/>
        </w:rPr>
        <w:t xml:space="preserve"> </w:t>
      </w:r>
      <w:r w:rsidR="05008BA2" w:rsidRPr="1954DB38">
        <w:rPr>
          <w:rFonts w:ascii="Times New Roman" w:hAnsi="Times New Roman"/>
          <w:color w:val="000000" w:themeColor="text1"/>
          <w:sz w:val="24"/>
          <w:szCs w:val="24"/>
        </w:rPr>
        <w:t xml:space="preserve">kohaselt hüvitatakse </w:t>
      </w:r>
      <w:r w:rsidR="05008BA2" w:rsidRPr="1954DB38">
        <w:rPr>
          <w:rFonts w:ascii="Times New Roman" w:eastAsia="Times New Roman" w:hAnsi="Times New Roman"/>
          <w:sz w:val="24"/>
          <w:szCs w:val="24"/>
          <w:lang w:eastAsia="et-EE"/>
        </w:rPr>
        <w:t>riikliku kohustusena raamatukoguteeninduse maakondliku koordineerimise ülesandeid täitva rahvaraamatukogu kahe töötaja töötasud ja ülalpidamiskulud KOV-ile riigieelarvest</w:t>
      </w:r>
      <w:r w:rsidR="182B1009" w:rsidRPr="1954DB38">
        <w:rPr>
          <w:rFonts w:ascii="Times New Roman" w:eastAsia="Times New Roman" w:hAnsi="Times New Roman"/>
          <w:sz w:val="24"/>
          <w:szCs w:val="24"/>
          <w:lang w:eastAsia="et-EE"/>
        </w:rPr>
        <w:t xml:space="preserve"> kultuuriministri määrusega kehtestatud</w:t>
      </w:r>
      <w:r w:rsidR="5A767024" w:rsidRPr="1954DB38">
        <w:rPr>
          <w:rFonts w:ascii="Times New Roman" w:eastAsia="Times New Roman" w:hAnsi="Times New Roman"/>
          <w:sz w:val="24"/>
          <w:szCs w:val="24"/>
          <w:lang w:eastAsia="et-EE"/>
        </w:rPr>
        <w:t xml:space="preserve"> tingimustel ja korras</w:t>
      </w:r>
      <w:r w:rsidR="207DD2D2" w:rsidRPr="1954DB38">
        <w:rPr>
          <w:rFonts w:ascii="Times New Roman" w:eastAsia="Times New Roman" w:hAnsi="Times New Roman"/>
          <w:sz w:val="24"/>
          <w:szCs w:val="24"/>
          <w:lang w:eastAsia="et-EE"/>
        </w:rPr>
        <w:t>.</w:t>
      </w:r>
    </w:p>
    <w:p w14:paraId="3421ACAF" w14:textId="0031F8CD" w:rsidR="00E374F3" w:rsidRPr="00AF6307" w:rsidRDefault="05008BA2" w:rsidP="1954DB38">
      <w:pPr>
        <w:spacing w:after="0" w:line="240" w:lineRule="auto"/>
        <w:contextualSpacing/>
        <w:jc w:val="both"/>
        <w:rPr>
          <w:rFonts w:ascii="Times New Roman" w:hAnsi="Times New Roman"/>
          <w:sz w:val="24"/>
          <w:szCs w:val="24"/>
        </w:rPr>
      </w:pPr>
      <w:r w:rsidRPr="1954DB38">
        <w:rPr>
          <w:rFonts w:ascii="Times New Roman" w:eastAsia="Times New Roman" w:hAnsi="Times New Roman"/>
          <w:sz w:val="24"/>
          <w:szCs w:val="24"/>
          <w:lang w:eastAsia="et-EE"/>
        </w:rPr>
        <w:t xml:space="preserve">Seni on nende kulude katmine tulenenud RaRS § 10 lõike 3 punktist 3, kuid kuna antud juhul ei ole tegemist mitte toetusega riigieelarvest, vaid KOV-ile delegeeritud riikliku kohustuse täitmisega seotud kulude katmisega, on see reguleeritud eraldi sättes. Seejuures väheneb riigi hüvitis nelja töötajaga seotud kuludelt kahe töötajaga seotud kuludele. Hüvitise vähenemine on tingitud asjaolust, et vähenevad ka maakonnaraamatukogu ülesanded. </w:t>
      </w:r>
    </w:p>
    <w:p w14:paraId="03823815" w14:textId="15D45331" w:rsidR="5C218929" w:rsidRDefault="76353118" w:rsidP="1954DB38">
      <w:pPr>
        <w:spacing w:after="0" w:line="240" w:lineRule="auto"/>
        <w:contextualSpacing/>
        <w:jc w:val="both"/>
        <w:rPr>
          <w:rFonts w:ascii="Times New Roman" w:hAnsi="Times New Roman"/>
          <w:sz w:val="24"/>
          <w:szCs w:val="24"/>
        </w:rPr>
      </w:pPr>
      <w:r w:rsidRPr="1954DB38">
        <w:rPr>
          <w:rFonts w:ascii="Times New Roman" w:hAnsi="Times New Roman"/>
          <w:sz w:val="24"/>
          <w:szCs w:val="24"/>
        </w:rPr>
        <w:t xml:space="preserve">Maakonnaraamatukogusid puudutav regulatsioon kaotab oma toime alates 01.07.2027. </w:t>
      </w:r>
      <w:r w:rsidR="36EAD97C" w:rsidRPr="1954DB38">
        <w:rPr>
          <w:rFonts w:ascii="Times New Roman" w:hAnsi="Times New Roman"/>
          <w:sz w:val="24"/>
          <w:szCs w:val="24"/>
        </w:rPr>
        <w:t>a</w:t>
      </w:r>
      <w:r w:rsidRPr="1954DB38">
        <w:rPr>
          <w:rFonts w:ascii="Times New Roman" w:hAnsi="Times New Roman"/>
          <w:sz w:val="24"/>
          <w:szCs w:val="24"/>
        </w:rPr>
        <w:t xml:space="preserve"> mi</w:t>
      </w:r>
      <w:r w:rsidR="3A354132" w:rsidRPr="1954DB38">
        <w:rPr>
          <w:rFonts w:ascii="Times New Roman" w:hAnsi="Times New Roman"/>
          <w:sz w:val="24"/>
          <w:szCs w:val="24"/>
        </w:rPr>
        <w:t>l</w:t>
      </w:r>
      <w:r w:rsidRPr="1954DB38">
        <w:rPr>
          <w:rFonts w:ascii="Times New Roman" w:hAnsi="Times New Roman"/>
          <w:sz w:val="24"/>
          <w:szCs w:val="24"/>
        </w:rPr>
        <w:t xml:space="preserve"> </w:t>
      </w:r>
      <w:r w:rsidR="2AE3E79C" w:rsidRPr="1954DB38">
        <w:rPr>
          <w:rFonts w:ascii="Times New Roman" w:hAnsi="Times New Roman"/>
          <w:sz w:val="24"/>
          <w:szCs w:val="24"/>
        </w:rPr>
        <w:t xml:space="preserve">15 rahvaraamatukogu lõpetavad tegutsemise maakonnaraamatukoguna ehk riikliku kohustusena </w:t>
      </w:r>
      <w:r w:rsidRPr="1954DB38">
        <w:rPr>
          <w:rFonts w:ascii="Times New Roman" w:hAnsi="Times New Roman"/>
          <w:sz w:val="24"/>
          <w:szCs w:val="24"/>
        </w:rPr>
        <w:t>maakondliku koordine</w:t>
      </w:r>
      <w:r w:rsidR="00E3E0BB" w:rsidRPr="1954DB38">
        <w:rPr>
          <w:rFonts w:ascii="Times New Roman" w:hAnsi="Times New Roman"/>
          <w:sz w:val="24"/>
          <w:szCs w:val="24"/>
        </w:rPr>
        <w:t xml:space="preserve">erimise ülesande </w:t>
      </w:r>
      <w:r w:rsidR="1BF1E8E7" w:rsidRPr="1954DB38">
        <w:rPr>
          <w:rFonts w:ascii="Times New Roman" w:hAnsi="Times New Roman"/>
          <w:sz w:val="24"/>
          <w:szCs w:val="24"/>
        </w:rPr>
        <w:t>täitmise</w:t>
      </w:r>
      <w:r w:rsidR="00E3E0BB" w:rsidRPr="1954DB38">
        <w:rPr>
          <w:rFonts w:ascii="Times New Roman" w:hAnsi="Times New Roman"/>
          <w:sz w:val="24"/>
          <w:szCs w:val="24"/>
        </w:rPr>
        <w:t xml:space="preserve">. </w:t>
      </w:r>
    </w:p>
    <w:p w14:paraId="55B3CE7C" w14:textId="704AA21A" w:rsidR="028EBCBC" w:rsidRDefault="028EBCBC" w:rsidP="028EBCBC">
      <w:pPr>
        <w:spacing w:after="0" w:line="240" w:lineRule="auto"/>
        <w:contextualSpacing/>
        <w:jc w:val="both"/>
        <w:rPr>
          <w:rFonts w:ascii="Times New Roman" w:hAnsi="Times New Roman"/>
          <w:sz w:val="24"/>
          <w:szCs w:val="24"/>
        </w:rPr>
      </w:pPr>
    </w:p>
    <w:p w14:paraId="1CD75610" w14:textId="6761AD14" w:rsidR="00E63A9D" w:rsidRPr="00AF6307" w:rsidRDefault="00E63A9D" w:rsidP="00AF6307">
      <w:pPr>
        <w:autoSpaceDE w:val="0"/>
        <w:autoSpaceDN w:val="0"/>
        <w:adjustRightInd w:val="0"/>
        <w:spacing w:after="0" w:line="240" w:lineRule="auto"/>
        <w:contextualSpacing/>
        <w:jc w:val="both"/>
        <w:rPr>
          <w:rStyle w:val="normaltextrun"/>
          <w:rFonts w:ascii="Times New Roman" w:hAnsi="Times New Roman"/>
          <w:color w:val="000000"/>
          <w:sz w:val="24"/>
          <w:szCs w:val="24"/>
          <w:shd w:val="clear" w:color="auto" w:fill="FFFFFF"/>
        </w:rPr>
      </w:pPr>
      <w:r w:rsidRPr="00AF6307">
        <w:rPr>
          <w:rFonts w:ascii="Times New Roman" w:hAnsi="Times New Roman"/>
          <w:b/>
          <w:bCs/>
          <w:sz w:val="24"/>
          <w:szCs w:val="24"/>
        </w:rPr>
        <w:t>Eelnõu § 27</w:t>
      </w:r>
      <w:r w:rsidRPr="00AF6307">
        <w:rPr>
          <w:rFonts w:ascii="Times New Roman" w:hAnsi="Times New Roman"/>
          <w:sz w:val="24"/>
          <w:szCs w:val="24"/>
        </w:rPr>
        <w:t xml:space="preserve"> – </w:t>
      </w:r>
      <w:r w:rsidR="00946FF5" w:rsidRPr="00AF6307">
        <w:rPr>
          <w:rFonts w:ascii="Times New Roman" w:hAnsi="Times New Roman"/>
          <w:sz w:val="24"/>
          <w:szCs w:val="24"/>
        </w:rPr>
        <w:t xml:space="preserve">kohustab KOV-e viima </w:t>
      </w:r>
      <w:r w:rsidR="00946FF5" w:rsidRPr="00AF6307">
        <w:rPr>
          <w:rFonts w:ascii="Times New Roman" w:eastAsia="Times New Roman" w:hAnsi="Times New Roman"/>
          <w:sz w:val="24"/>
          <w:szCs w:val="24"/>
          <w:lang w:eastAsia="et-EE"/>
        </w:rPr>
        <w:t xml:space="preserve">rahvaraamatukogu struktuur eelnõukohase seaduse § 5 lõikega 1 vastavusse 2027. aasta 1. juuliks. Eelnõu § 5 lõige 1 näeb ette, et </w:t>
      </w:r>
      <w:r w:rsidR="00946FF5" w:rsidRPr="00AF6307">
        <w:rPr>
          <w:rStyle w:val="normaltextrun"/>
          <w:rFonts w:ascii="Times New Roman" w:hAnsi="Times New Roman"/>
          <w:color w:val="000000"/>
          <w:sz w:val="24"/>
          <w:szCs w:val="24"/>
          <w:shd w:val="clear" w:color="auto" w:fill="FFFFFF"/>
        </w:rPr>
        <w:t>KOV-is on üks rahvaraamatukogu, mille struktuur koosneb keskraamatukogust ja haruraamatukogudest. KOV-i väiksusest tulenevalt võib seal olla üks haruraamatukogudeta rahvaraamatukogu.</w:t>
      </w:r>
    </w:p>
    <w:p w14:paraId="6D16CC68" w14:textId="77777777" w:rsidR="00946FF5" w:rsidRPr="00AF6307" w:rsidRDefault="00946FF5" w:rsidP="00AF6307">
      <w:pPr>
        <w:autoSpaceDE w:val="0"/>
        <w:autoSpaceDN w:val="0"/>
        <w:adjustRightInd w:val="0"/>
        <w:spacing w:after="0" w:line="240" w:lineRule="auto"/>
        <w:contextualSpacing/>
        <w:jc w:val="both"/>
        <w:rPr>
          <w:rStyle w:val="normaltextrun"/>
          <w:rFonts w:ascii="Times New Roman" w:hAnsi="Times New Roman"/>
          <w:color w:val="000000"/>
          <w:sz w:val="24"/>
          <w:szCs w:val="24"/>
          <w:shd w:val="clear" w:color="auto" w:fill="FFFFFF"/>
        </w:rPr>
      </w:pPr>
    </w:p>
    <w:p w14:paraId="2C79C9A6" w14:textId="4959B430" w:rsidR="00946FF5" w:rsidRPr="00AF6307" w:rsidRDefault="596D587E" w:rsidP="1954DB38">
      <w:pPr>
        <w:autoSpaceDE w:val="0"/>
        <w:autoSpaceDN w:val="0"/>
        <w:adjustRightInd w:val="0"/>
        <w:spacing w:after="0" w:line="240" w:lineRule="auto"/>
        <w:contextualSpacing/>
        <w:jc w:val="both"/>
        <w:rPr>
          <w:rFonts w:ascii="Times New Roman" w:hAnsi="Times New Roman"/>
          <w:sz w:val="24"/>
          <w:szCs w:val="24"/>
          <w:lang w:eastAsia="et-EE"/>
        </w:rPr>
      </w:pPr>
      <w:r w:rsidRPr="00AF6307">
        <w:rPr>
          <w:rFonts w:ascii="Times New Roman" w:hAnsi="Times New Roman"/>
          <w:sz w:val="24"/>
          <w:szCs w:val="24"/>
        </w:rPr>
        <w:t>2024. aastaks oli keskraamatukogu moodustatud 66</w:t>
      </w:r>
      <w:r w:rsidR="0385D83F">
        <w:rPr>
          <w:rFonts w:ascii="Times New Roman" w:hAnsi="Times New Roman"/>
          <w:sz w:val="24"/>
          <w:szCs w:val="24"/>
        </w:rPr>
        <w:t xml:space="preserve"> </w:t>
      </w:r>
      <w:r w:rsidR="0385D83F" w:rsidRPr="00AF6307">
        <w:rPr>
          <w:rFonts w:ascii="Times New Roman" w:hAnsi="Times New Roman"/>
          <w:sz w:val="24"/>
          <w:szCs w:val="24"/>
        </w:rPr>
        <w:t>KOV-is</w:t>
      </w:r>
      <w:r w:rsidR="005A472C" w:rsidRPr="00AF6307">
        <w:rPr>
          <w:rStyle w:val="Allmrkuseviide"/>
          <w:rFonts w:ascii="Times New Roman" w:hAnsi="Times New Roman"/>
          <w:sz w:val="24"/>
          <w:szCs w:val="24"/>
        </w:rPr>
        <w:footnoteReference w:id="57"/>
      </w:r>
      <w:r w:rsidRPr="00AF6307">
        <w:rPr>
          <w:rFonts w:ascii="Times New Roman" w:hAnsi="Times New Roman"/>
          <w:sz w:val="24"/>
          <w:szCs w:val="24"/>
        </w:rPr>
        <w:t xml:space="preserve"> (neist mõnes on küll lisaks ka rahvaraamatukogusid, kes tegutsevad veel eraldiseisvate asutustena).</w:t>
      </w:r>
      <w:r w:rsidR="33A1763D" w:rsidRPr="00AF6307">
        <w:rPr>
          <w:rFonts w:ascii="Times New Roman" w:hAnsi="Times New Roman"/>
          <w:sz w:val="24"/>
          <w:szCs w:val="24"/>
        </w:rPr>
        <w:t xml:space="preserve"> Seega vastab enamiku </w:t>
      </w:r>
      <w:r w:rsidR="33A1763D" w:rsidRPr="1954DB38">
        <w:rPr>
          <w:rFonts w:ascii="Times New Roman" w:hAnsi="Times New Roman"/>
          <w:sz w:val="24"/>
          <w:szCs w:val="24"/>
        </w:rPr>
        <w:t xml:space="preserve">KOV-ide rahvaraamatukogu struktuur juba eelnõuga kavandatule. Ülejäänutel on rahvaraamatukogu struktuuri korrastamiseks aega </w:t>
      </w:r>
      <w:r w:rsidR="57F7EA3A" w:rsidRPr="00AF6307">
        <w:rPr>
          <w:rFonts w:ascii="Times New Roman" w:hAnsi="Times New Roman"/>
          <w:sz w:val="24"/>
          <w:szCs w:val="24"/>
        </w:rPr>
        <w:t>kuus kuud</w:t>
      </w:r>
      <w:r w:rsidR="57F7EA3A" w:rsidRPr="00AF6307" w:rsidDel="00036A66">
        <w:rPr>
          <w:rFonts w:ascii="Times New Roman" w:hAnsi="Times New Roman"/>
          <w:sz w:val="24"/>
          <w:szCs w:val="24"/>
        </w:rPr>
        <w:t xml:space="preserve"> </w:t>
      </w:r>
      <w:r w:rsidR="33A1763D" w:rsidRPr="166311AB" w:rsidDel="00F3227C">
        <w:rPr>
          <w:rFonts w:ascii="Times New Roman" w:hAnsi="Times New Roman"/>
          <w:sz w:val="24"/>
          <w:szCs w:val="24"/>
        </w:rPr>
        <w:t>eelnõu põhiosa seadusena jõustumisest arvates.</w:t>
      </w:r>
    </w:p>
    <w:p w14:paraId="21ADB40E" w14:textId="550FF6B3" w:rsidR="00946FF5" w:rsidRPr="00AF6307" w:rsidRDefault="00946FF5" w:rsidP="1954DB38">
      <w:pPr>
        <w:autoSpaceDE w:val="0"/>
        <w:autoSpaceDN w:val="0"/>
        <w:adjustRightInd w:val="0"/>
        <w:spacing w:after="0" w:line="240" w:lineRule="auto"/>
        <w:contextualSpacing/>
        <w:jc w:val="both"/>
        <w:rPr>
          <w:rFonts w:ascii="Times New Roman" w:eastAsia="Times New Roman" w:hAnsi="Times New Roman"/>
          <w:sz w:val="24"/>
          <w:szCs w:val="24"/>
        </w:rPr>
      </w:pPr>
    </w:p>
    <w:p w14:paraId="664DAC1E" w14:textId="47B2709A" w:rsidR="00946FF5" w:rsidRPr="00AF6307" w:rsidRDefault="08DAEE84" w:rsidP="00AF6307">
      <w:pPr>
        <w:autoSpaceDE w:val="0"/>
        <w:autoSpaceDN w:val="0"/>
        <w:adjustRightInd w:val="0"/>
        <w:spacing w:after="0" w:line="240" w:lineRule="auto"/>
        <w:contextualSpacing/>
        <w:jc w:val="both"/>
        <w:rPr>
          <w:rFonts w:ascii="Times New Roman" w:eastAsia="Times New Roman" w:hAnsi="Times New Roman"/>
          <w:sz w:val="24"/>
          <w:szCs w:val="24"/>
        </w:rPr>
      </w:pPr>
      <w:r w:rsidRPr="1954DB38">
        <w:rPr>
          <w:rFonts w:ascii="Times New Roman" w:eastAsia="Times New Roman" w:hAnsi="Times New Roman"/>
          <w:sz w:val="24"/>
          <w:szCs w:val="24"/>
        </w:rPr>
        <w:t>R</w:t>
      </w:r>
      <w:r w:rsidR="00036A66">
        <w:rPr>
          <w:rFonts w:ascii="Times New Roman" w:eastAsia="Times New Roman" w:hAnsi="Times New Roman"/>
          <w:sz w:val="24"/>
          <w:szCs w:val="24"/>
        </w:rPr>
        <w:t>a</w:t>
      </w:r>
      <w:r w:rsidR="72EE875E" w:rsidRPr="1954DB38">
        <w:rPr>
          <w:rFonts w:ascii="Times New Roman" w:eastAsia="Times New Roman" w:hAnsi="Times New Roman"/>
          <w:sz w:val="24"/>
          <w:szCs w:val="24"/>
        </w:rPr>
        <w:t xml:space="preserve">hvaraamatukogudele </w:t>
      </w:r>
      <w:r w:rsidR="33A2803D" w:rsidRPr="1954DB38">
        <w:rPr>
          <w:rFonts w:ascii="Times New Roman" w:eastAsia="Times New Roman" w:hAnsi="Times New Roman"/>
          <w:sz w:val="24"/>
          <w:szCs w:val="24"/>
        </w:rPr>
        <w:t xml:space="preserve">muutub </w:t>
      </w:r>
      <w:r w:rsidR="72EE875E" w:rsidRPr="1954DB38">
        <w:rPr>
          <w:rFonts w:ascii="Times New Roman" w:eastAsia="Times New Roman" w:hAnsi="Times New Roman"/>
          <w:sz w:val="24"/>
          <w:szCs w:val="24"/>
        </w:rPr>
        <w:t xml:space="preserve">2027. aasta 1. </w:t>
      </w:r>
      <w:r w:rsidR="077FAD8C" w:rsidRPr="1954DB38">
        <w:rPr>
          <w:rFonts w:ascii="Times New Roman" w:eastAsia="Times New Roman" w:hAnsi="Times New Roman"/>
          <w:sz w:val="24"/>
          <w:szCs w:val="24"/>
        </w:rPr>
        <w:t>juulist</w:t>
      </w:r>
      <w:r w:rsidR="72EE875E" w:rsidRPr="1954DB38">
        <w:rPr>
          <w:rFonts w:ascii="Times New Roman" w:eastAsia="Times New Roman" w:hAnsi="Times New Roman"/>
          <w:sz w:val="24"/>
          <w:szCs w:val="24"/>
        </w:rPr>
        <w:t xml:space="preserve"> kohustuslikuks raamatukogude andmekoguga liitumine ja selle kasutamine, mis tähendab, et andmekoguga liitumise tähtaeg on </w:t>
      </w:r>
      <w:r w:rsidR="3AA44935" w:rsidRPr="1954DB38">
        <w:rPr>
          <w:rFonts w:ascii="Times New Roman" w:eastAsia="Times New Roman" w:hAnsi="Times New Roman"/>
          <w:sz w:val="24"/>
          <w:szCs w:val="24"/>
        </w:rPr>
        <w:t>sama</w:t>
      </w:r>
      <w:r w:rsidR="72EE875E" w:rsidRPr="1954DB38">
        <w:rPr>
          <w:rFonts w:ascii="Times New Roman" w:eastAsia="Times New Roman" w:hAnsi="Times New Roman"/>
          <w:sz w:val="24"/>
          <w:szCs w:val="24"/>
        </w:rPr>
        <w:t xml:space="preserve"> kui ühtse juhtimise struktuuri jõustumine</w:t>
      </w:r>
      <w:r w:rsidR="4D9D7076" w:rsidRPr="1954DB38">
        <w:rPr>
          <w:rFonts w:ascii="Times New Roman" w:eastAsia="Times New Roman" w:hAnsi="Times New Roman"/>
          <w:sz w:val="24"/>
          <w:szCs w:val="24"/>
        </w:rPr>
        <w:t xml:space="preserve"> (1. juuli 2027)</w:t>
      </w:r>
      <w:r w:rsidR="72EE875E" w:rsidRPr="1954DB38">
        <w:rPr>
          <w:rFonts w:ascii="Times New Roman" w:eastAsia="Times New Roman" w:hAnsi="Times New Roman"/>
          <w:sz w:val="24"/>
          <w:szCs w:val="24"/>
        </w:rPr>
        <w:t>.</w:t>
      </w:r>
    </w:p>
    <w:p w14:paraId="47ECA4C6" w14:textId="77777777" w:rsidR="00D7507E" w:rsidRDefault="00D7507E" w:rsidP="00763621">
      <w:pPr>
        <w:spacing w:after="0" w:line="240" w:lineRule="auto"/>
        <w:jc w:val="both"/>
        <w:rPr>
          <w:rFonts w:ascii="Times New Roman" w:hAnsi="Times New Roman"/>
          <w:sz w:val="24"/>
          <w:szCs w:val="24"/>
        </w:rPr>
      </w:pPr>
    </w:p>
    <w:p w14:paraId="10611144" w14:textId="5003A0A3" w:rsidR="008B4A31" w:rsidRDefault="2A824F55" w:rsidP="5320929D">
      <w:pPr>
        <w:spacing w:after="0" w:line="240" w:lineRule="auto"/>
        <w:jc w:val="both"/>
        <w:rPr>
          <w:rFonts w:ascii="Times New Roman" w:hAnsi="Times New Roman"/>
          <w:sz w:val="24"/>
          <w:szCs w:val="24"/>
        </w:rPr>
      </w:pPr>
      <w:r w:rsidRPr="1954DB38">
        <w:rPr>
          <w:rFonts w:ascii="Times New Roman" w:hAnsi="Times New Roman"/>
          <w:sz w:val="24"/>
          <w:szCs w:val="24"/>
        </w:rPr>
        <w:t>Et tagada sujuv üleminek, nähakse</w:t>
      </w:r>
      <w:r w:rsidR="65AD96F3" w:rsidRPr="1954DB38">
        <w:rPr>
          <w:rFonts w:ascii="Times New Roman" w:hAnsi="Times New Roman"/>
          <w:sz w:val="24"/>
          <w:szCs w:val="24"/>
        </w:rPr>
        <w:t xml:space="preserve"> RaRa raamatukogu andmekogu rakendamise projekti</w:t>
      </w:r>
      <w:r w:rsidR="7B7A390A" w:rsidRPr="1954DB38">
        <w:rPr>
          <w:rFonts w:ascii="Times New Roman" w:hAnsi="Times New Roman"/>
          <w:sz w:val="24"/>
          <w:szCs w:val="24"/>
        </w:rPr>
        <w:t xml:space="preserve"> raames</w:t>
      </w:r>
      <w:r w:rsidR="7B7A390A" w:rsidRPr="00AE260E">
        <w:rPr>
          <w:rFonts w:ascii="Times New Roman" w:hAnsi="Times New Roman"/>
          <w:sz w:val="24"/>
          <w:szCs w:val="24"/>
        </w:rPr>
        <w:t xml:space="preserve"> </w:t>
      </w:r>
      <w:r w:rsidR="49E8CEF9" w:rsidRPr="61C76D54">
        <w:rPr>
          <w:rFonts w:ascii="Times New Roman" w:hAnsi="Times New Roman"/>
          <w:sz w:val="24"/>
          <w:szCs w:val="24"/>
        </w:rPr>
        <w:t>ette</w:t>
      </w:r>
      <w:r w:rsidR="49E8CEF9" w:rsidRPr="1954DB38">
        <w:rPr>
          <w:rFonts w:ascii="Times New Roman" w:hAnsi="Times New Roman"/>
          <w:sz w:val="24"/>
          <w:szCs w:val="24"/>
        </w:rPr>
        <w:t>, et raamatukogude andmekoguga</w:t>
      </w:r>
      <w:r w:rsidR="49E8CEF9" w:rsidRPr="1954DB38" w:rsidDel="00244062">
        <w:rPr>
          <w:rFonts w:ascii="Times New Roman" w:hAnsi="Times New Roman"/>
          <w:sz w:val="24"/>
          <w:szCs w:val="24"/>
        </w:rPr>
        <w:t xml:space="preserve"> </w:t>
      </w:r>
      <w:r w:rsidRPr="1954DB38">
        <w:rPr>
          <w:rFonts w:ascii="Times New Roman" w:hAnsi="Times New Roman"/>
          <w:sz w:val="24"/>
          <w:szCs w:val="24"/>
        </w:rPr>
        <w:t>saavad liituda kõik KOV-i veel ümber korraldamata rahvaraamatukogud, viisil, mis ei nõua raamatukogude ümberkorraldamisel täiendavaid kulutusi ega olulist käsitööd.</w:t>
      </w:r>
    </w:p>
    <w:p w14:paraId="0EBD0276" w14:textId="77777777" w:rsidR="00E63A9D" w:rsidRPr="00AF6307" w:rsidRDefault="00E63A9D" w:rsidP="00AF6307">
      <w:pPr>
        <w:spacing w:after="0" w:line="240" w:lineRule="auto"/>
        <w:contextualSpacing/>
        <w:jc w:val="both"/>
        <w:rPr>
          <w:rFonts w:ascii="Times New Roman" w:hAnsi="Times New Roman"/>
          <w:sz w:val="24"/>
          <w:szCs w:val="24"/>
        </w:rPr>
      </w:pPr>
    </w:p>
    <w:p w14:paraId="128F8638" w14:textId="57FC233F" w:rsidR="00BE315A"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Eelnõu § 28</w:t>
      </w:r>
      <w:r w:rsidRPr="00AF6307">
        <w:rPr>
          <w:rFonts w:ascii="Times New Roman" w:hAnsi="Times New Roman"/>
          <w:sz w:val="24"/>
          <w:szCs w:val="24"/>
        </w:rPr>
        <w:t xml:space="preserve"> – </w:t>
      </w:r>
      <w:r w:rsidR="00F10FC3" w:rsidRPr="00AF6307">
        <w:rPr>
          <w:rFonts w:ascii="Times New Roman" w:hAnsi="Times New Roman"/>
          <w:sz w:val="24"/>
          <w:szCs w:val="24"/>
        </w:rPr>
        <w:t>sisaldab töölepingute ning haridus- ja kutsenõuetega seotud üleminekusätteid.</w:t>
      </w:r>
    </w:p>
    <w:p w14:paraId="18507EC5" w14:textId="77777777" w:rsidR="00BE315A" w:rsidRPr="00AF6307" w:rsidRDefault="00BE315A" w:rsidP="00AF6307">
      <w:pPr>
        <w:spacing w:after="0" w:line="240" w:lineRule="auto"/>
        <w:contextualSpacing/>
        <w:jc w:val="both"/>
        <w:rPr>
          <w:rFonts w:ascii="Times New Roman" w:hAnsi="Times New Roman"/>
          <w:sz w:val="24"/>
          <w:szCs w:val="24"/>
        </w:rPr>
      </w:pPr>
    </w:p>
    <w:p w14:paraId="099AB072" w14:textId="790BF51C" w:rsidR="00F53368" w:rsidRPr="00AF6307" w:rsidRDefault="0F9A427D" w:rsidP="49B5343F">
      <w:pPr>
        <w:autoSpaceDE w:val="0"/>
        <w:autoSpaceDN w:val="0"/>
        <w:adjustRightInd w:val="0"/>
        <w:spacing w:after="0" w:line="240" w:lineRule="auto"/>
        <w:contextualSpacing/>
        <w:jc w:val="both"/>
        <w:rPr>
          <w:rFonts w:ascii="Times New Roman" w:hAnsi="Times New Roman"/>
          <w:sz w:val="24"/>
          <w:szCs w:val="24"/>
          <w:lang w:eastAsia="et-EE"/>
        </w:rPr>
      </w:pPr>
      <w:r w:rsidRPr="49B5343F">
        <w:rPr>
          <w:rFonts w:ascii="Times New Roman" w:hAnsi="Times New Roman"/>
          <w:sz w:val="24"/>
          <w:szCs w:val="24"/>
        </w:rPr>
        <w:t>Paragrahvis s</w:t>
      </w:r>
      <w:r w:rsidR="57E010CB" w:rsidRPr="49B5343F">
        <w:rPr>
          <w:rFonts w:ascii="Times New Roman" w:hAnsi="Times New Roman"/>
          <w:sz w:val="24"/>
          <w:szCs w:val="24"/>
        </w:rPr>
        <w:t>ätestatakse, et RaRS § 9 lõiget 3 ei kohaldata enne 202</w:t>
      </w:r>
      <w:r w:rsidR="2214623B" w:rsidRPr="49B5343F">
        <w:rPr>
          <w:rFonts w:ascii="Times New Roman" w:hAnsi="Times New Roman"/>
          <w:sz w:val="24"/>
          <w:szCs w:val="24"/>
        </w:rPr>
        <w:t>7</w:t>
      </w:r>
      <w:r w:rsidR="57E010CB" w:rsidRPr="49B5343F">
        <w:rPr>
          <w:rFonts w:ascii="Times New Roman" w:hAnsi="Times New Roman"/>
          <w:sz w:val="24"/>
          <w:szCs w:val="24"/>
        </w:rPr>
        <w:t xml:space="preserve">. aasta 1. </w:t>
      </w:r>
      <w:r w:rsidR="262B662D" w:rsidRPr="49B5343F">
        <w:rPr>
          <w:rFonts w:ascii="Times New Roman" w:hAnsi="Times New Roman"/>
          <w:sz w:val="24"/>
          <w:szCs w:val="24"/>
        </w:rPr>
        <w:t>jaanuari</w:t>
      </w:r>
      <w:r w:rsidR="57E010CB" w:rsidRPr="49B5343F">
        <w:rPr>
          <w:rFonts w:ascii="Times New Roman" w:hAnsi="Times New Roman"/>
          <w:sz w:val="24"/>
          <w:szCs w:val="24"/>
        </w:rPr>
        <w:t xml:space="preserve"> ametis olevatele raamatukogu</w:t>
      </w:r>
      <w:r w:rsidR="17F10ACF" w:rsidRPr="49B5343F">
        <w:rPr>
          <w:rFonts w:ascii="Times New Roman" w:hAnsi="Times New Roman"/>
          <w:sz w:val="24"/>
          <w:szCs w:val="24"/>
        </w:rPr>
        <w:t>hoidjatele</w:t>
      </w:r>
      <w:r w:rsidR="57E010CB" w:rsidRPr="49B5343F">
        <w:rPr>
          <w:rFonts w:ascii="Times New Roman" w:hAnsi="Times New Roman"/>
          <w:sz w:val="24"/>
          <w:szCs w:val="24"/>
        </w:rPr>
        <w:t xml:space="preserve">. RaRS § 9 lõige 3 näeb eelnõu kohaselt ette, et rahvaraamatukogu põhiülesannete täitmiseks </w:t>
      </w:r>
      <w:r w:rsidR="57E010CB" w:rsidRPr="49B5343F">
        <w:rPr>
          <w:rStyle w:val="normaltextrun"/>
          <w:rFonts w:ascii="Times New Roman" w:hAnsi="Times New Roman"/>
          <w:color w:val="000000" w:themeColor="text1"/>
          <w:sz w:val="24"/>
          <w:szCs w:val="24"/>
        </w:rPr>
        <w:t xml:space="preserve">piisava hariduse ja kompetentsi või raamatukoguhoidja kutseta töötajaga </w:t>
      </w:r>
      <w:r w:rsidR="2ABB6EE7" w:rsidRPr="49B5343F">
        <w:rPr>
          <w:rStyle w:val="normaltextrun"/>
          <w:rFonts w:ascii="Times New Roman" w:hAnsi="Times New Roman"/>
          <w:color w:val="000000" w:themeColor="text1"/>
          <w:sz w:val="24"/>
          <w:szCs w:val="24"/>
        </w:rPr>
        <w:t xml:space="preserve">võib sõlmida </w:t>
      </w:r>
      <w:r w:rsidR="0033BF2B" w:rsidRPr="49B5343F">
        <w:rPr>
          <w:rStyle w:val="normaltextrun"/>
          <w:rFonts w:ascii="Times New Roman" w:hAnsi="Times New Roman"/>
          <w:color w:val="000000" w:themeColor="text1"/>
          <w:sz w:val="24"/>
          <w:szCs w:val="24"/>
        </w:rPr>
        <w:t>üksnes</w:t>
      </w:r>
      <w:r w:rsidR="57E010CB" w:rsidRPr="49B5343F">
        <w:rPr>
          <w:rStyle w:val="normaltextrun"/>
          <w:rFonts w:ascii="Times New Roman" w:hAnsi="Times New Roman"/>
          <w:color w:val="000000" w:themeColor="text1"/>
          <w:sz w:val="24"/>
          <w:szCs w:val="24"/>
        </w:rPr>
        <w:t xml:space="preserve"> tähtajali</w:t>
      </w:r>
      <w:r w:rsidR="0033BF2B" w:rsidRPr="49B5343F">
        <w:rPr>
          <w:rStyle w:val="normaltextrun"/>
          <w:rFonts w:ascii="Times New Roman" w:hAnsi="Times New Roman"/>
          <w:color w:val="000000" w:themeColor="text1"/>
          <w:sz w:val="24"/>
          <w:szCs w:val="24"/>
        </w:rPr>
        <w:t>s</w:t>
      </w:r>
      <w:r w:rsidR="57E010CB" w:rsidRPr="49B5343F">
        <w:rPr>
          <w:rStyle w:val="normaltextrun"/>
          <w:rFonts w:ascii="Times New Roman" w:hAnsi="Times New Roman"/>
          <w:color w:val="000000" w:themeColor="text1"/>
          <w:sz w:val="24"/>
          <w:szCs w:val="24"/>
        </w:rPr>
        <w:t>e tööleping</w:t>
      </w:r>
      <w:r w:rsidR="0033BF2B" w:rsidRPr="49B5343F">
        <w:rPr>
          <w:rStyle w:val="normaltextrun"/>
          <w:rFonts w:ascii="Times New Roman" w:hAnsi="Times New Roman"/>
          <w:color w:val="000000" w:themeColor="text1"/>
          <w:sz w:val="24"/>
          <w:szCs w:val="24"/>
        </w:rPr>
        <w:t>u</w:t>
      </w:r>
      <w:r w:rsidR="57E010CB" w:rsidRPr="49B5343F">
        <w:rPr>
          <w:rStyle w:val="normaltextrun"/>
          <w:rFonts w:ascii="Times New Roman" w:hAnsi="Times New Roman"/>
          <w:color w:val="000000" w:themeColor="text1"/>
          <w:sz w:val="24"/>
          <w:szCs w:val="24"/>
        </w:rPr>
        <w:t xml:space="preserve"> ja sedagi vaid juhul, kui töötaja on valmis vajaliku hariduse või kutse nominaalse õppeaja jooksul omandama. </w:t>
      </w:r>
      <w:r w:rsidR="0DC21485" w:rsidRPr="49B5343F">
        <w:rPr>
          <w:rStyle w:val="normaltextrun"/>
          <w:rFonts w:ascii="Times New Roman" w:hAnsi="Times New Roman"/>
          <w:color w:val="000000" w:themeColor="text1"/>
          <w:sz w:val="24"/>
          <w:szCs w:val="24"/>
        </w:rPr>
        <w:t xml:space="preserve">Kõnealuse üleminekusätte kohaselt </w:t>
      </w:r>
      <w:r w:rsidR="57E010CB" w:rsidRPr="49B5343F">
        <w:rPr>
          <w:rStyle w:val="normaltextrun"/>
          <w:rFonts w:ascii="Times New Roman" w:hAnsi="Times New Roman"/>
          <w:color w:val="000000" w:themeColor="text1"/>
          <w:sz w:val="24"/>
          <w:szCs w:val="24"/>
        </w:rPr>
        <w:t xml:space="preserve">jäävad </w:t>
      </w:r>
      <w:r w:rsidR="0DC21485" w:rsidRPr="49B5343F">
        <w:rPr>
          <w:rStyle w:val="normaltextrun"/>
          <w:rFonts w:ascii="Times New Roman" w:hAnsi="Times New Roman"/>
          <w:color w:val="000000" w:themeColor="text1"/>
          <w:sz w:val="24"/>
          <w:szCs w:val="24"/>
        </w:rPr>
        <w:t xml:space="preserve">aga </w:t>
      </w:r>
      <w:r w:rsidR="57E010CB" w:rsidRPr="49B5343F">
        <w:rPr>
          <w:rStyle w:val="normaltextrun"/>
          <w:rFonts w:ascii="Times New Roman" w:hAnsi="Times New Roman"/>
          <w:color w:val="000000" w:themeColor="text1"/>
          <w:sz w:val="24"/>
          <w:szCs w:val="24"/>
        </w:rPr>
        <w:t>kõigi olemasolevate raamatukogu</w:t>
      </w:r>
      <w:r w:rsidR="7A15828E" w:rsidRPr="49B5343F">
        <w:rPr>
          <w:rStyle w:val="normaltextrun"/>
          <w:rFonts w:ascii="Times New Roman" w:hAnsi="Times New Roman"/>
          <w:color w:val="000000" w:themeColor="text1"/>
          <w:sz w:val="24"/>
          <w:szCs w:val="24"/>
        </w:rPr>
        <w:t>hoidjate</w:t>
      </w:r>
      <w:r w:rsidR="57E010CB" w:rsidRPr="49B5343F">
        <w:rPr>
          <w:rStyle w:val="normaltextrun"/>
          <w:rFonts w:ascii="Times New Roman" w:hAnsi="Times New Roman"/>
          <w:color w:val="000000" w:themeColor="text1"/>
          <w:sz w:val="24"/>
          <w:szCs w:val="24"/>
        </w:rPr>
        <w:t xml:space="preserve"> töölepingud kehtima ega muutu töötaja haridus- ja kutsenõuetele mittevastavuse tõttu tähtajaliseks.</w:t>
      </w:r>
    </w:p>
    <w:p w14:paraId="55393870" w14:textId="77777777" w:rsidR="00E63A9D" w:rsidRPr="00AF6307" w:rsidRDefault="00E63A9D" w:rsidP="00AF6307">
      <w:pPr>
        <w:spacing w:after="0" w:line="240" w:lineRule="auto"/>
        <w:contextualSpacing/>
        <w:jc w:val="both"/>
        <w:rPr>
          <w:rFonts w:ascii="Times New Roman" w:hAnsi="Times New Roman"/>
          <w:sz w:val="24"/>
          <w:szCs w:val="24"/>
        </w:rPr>
      </w:pPr>
    </w:p>
    <w:p w14:paraId="5718299C" w14:textId="0783B29C" w:rsidR="00F3227C" w:rsidRPr="00AF6307" w:rsidRDefault="00F3227C"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lang w:eastAsia="et-EE"/>
        </w:rPr>
        <w:t>2. jagu. Seaduste muutmine ja kehtetuks tunnistamine</w:t>
      </w:r>
    </w:p>
    <w:p w14:paraId="270BB74C" w14:textId="77777777" w:rsidR="00F3227C" w:rsidRPr="00AF6307" w:rsidRDefault="00F3227C" w:rsidP="00AF6307">
      <w:pPr>
        <w:spacing w:after="0" w:line="240" w:lineRule="auto"/>
        <w:contextualSpacing/>
        <w:jc w:val="both"/>
        <w:rPr>
          <w:rFonts w:ascii="Times New Roman" w:hAnsi="Times New Roman"/>
          <w:sz w:val="24"/>
          <w:szCs w:val="24"/>
        </w:rPr>
      </w:pPr>
    </w:p>
    <w:p w14:paraId="4E71B978" w14:textId="6B4079F4" w:rsidR="00E63A9D"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Eelnõu § 29</w:t>
      </w:r>
      <w:r w:rsidRPr="00AF6307">
        <w:rPr>
          <w:rFonts w:ascii="Times New Roman" w:hAnsi="Times New Roman"/>
          <w:sz w:val="24"/>
          <w:szCs w:val="24"/>
        </w:rPr>
        <w:t xml:space="preserve"> – </w:t>
      </w:r>
      <w:r w:rsidR="00814755" w:rsidRPr="00AF6307">
        <w:rPr>
          <w:rFonts w:ascii="Times New Roman" w:hAnsi="Times New Roman"/>
          <w:sz w:val="24"/>
          <w:szCs w:val="24"/>
        </w:rPr>
        <w:t>muudetakse ERRS-i.</w:t>
      </w:r>
    </w:p>
    <w:p w14:paraId="3D71C11A" w14:textId="77777777" w:rsidR="00E63A9D" w:rsidRPr="00AF6307" w:rsidRDefault="00E63A9D" w:rsidP="00AF6307">
      <w:pPr>
        <w:spacing w:after="0" w:line="240" w:lineRule="auto"/>
        <w:contextualSpacing/>
        <w:jc w:val="both"/>
        <w:rPr>
          <w:rFonts w:ascii="Times New Roman" w:hAnsi="Times New Roman"/>
          <w:sz w:val="24"/>
          <w:szCs w:val="24"/>
        </w:rPr>
      </w:pPr>
    </w:p>
    <w:p w14:paraId="24EA52FA" w14:textId="3E7668BF" w:rsidR="00E63A9D"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lastRenderedPageBreak/>
        <w:t xml:space="preserve">Eelnõu § </w:t>
      </w:r>
      <w:r w:rsidR="005A1DA4" w:rsidRPr="00AF6307">
        <w:rPr>
          <w:rFonts w:ascii="Times New Roman" w:hAnsi="Times New Roman"/>
          <w:b/>
          <w:bCs/>
          <w:sz w:val="24"/>
          <w:szCs w:val="24"/>
        </w:rPr>
        <w:t>29</w:t>
      </w:r>
      <w:r w:rsidRPr="00AF6307">
        <w:rPr>
          <w:rFonts w:ascii="Times New Roman" w:hAnsi="Times New Roman"/>
          <w:b/>
          <w:bCs/>
          <w:sz w:val="24"/>
          <w:szCs w:val="24"/>
        </w:rPr>
        <w:t xml:space="preserve"> punkt 1</w:t>
      </w:r>
      <w:r w:rsidRPr="00AF6307">
        <w:rPr>
          <w:rFonts w:ascii="Times New Roman" w:hAnsi="Times New Roman"/>
          <w:sz w:val="24"/>
          <w:szCs w:val="24"/>
        </w:rPr>
        <w:t xml:space="preserve"> – </w:t>
      </w:r>
      <w:r w:rsidR="003847EB" w:rsidRPr="00AF6307">
        <w:rPr>
          <w:rFonts w:ascii="Times New Roman" w:hAnsi="Times New Roman"/>
          <w:sz w:val="24"/>
          <w:szCs w:val="24"/>
        </w:rPr>
        <w:t>sarnaselt RaRS-ile asendatakse ka ERRS-is sõna „teavik“ sõnaga „väljaanne“ (vt ka eelnõu § 2 lõike 2 selgitust) .</w:t>
      </w:r>
    </w:p>
    <w:p w14:paraId="1FB7F879" w14:textId="77777777" w:rsidR="00E63A9D" w:rsidRPr="00AF6307" w:rsidRDefault="00E63A9D" w:rsidP="00AF6307">
      <w:pPr>
        <w:spacing w:after="0" w:line="240" w:lineRule="auto"/>
        <w:contextualSpacing/>
        <w:jc w:val="both"/>
        <w:rPr>
          <w:rFonts w:ascii="Times New Roman" w:hAnsi="Times New Roman"/>
          <w:sz w:val="24"/>
          <w:szCs w:val="24"/>
        </w:rPr>
      </w:pPr>
    </w:p>
    <w:p w14:paraId="155ABD47" w14:textId="6D70F8F0" w:rsidR="00E63A9D"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 xml:space="preserve">Eelnõu § </w:t>
      </w:r>
      <w:r w:rsidR="005A1DA4" w:rsidRPr="00AF6307">
        <w:rPr>
          <w:rFonts w:ascii="Times New Roman" w:hAnsi="Times New Roman"/>
          <w:b/>
          <w:bCs/>
          <w:sz w:val="24"/>
          <w:szCs w:val="24"/>
        </w:rPr>
        <w:t>29</w:t>
      </w:r>
      <w:r w:rsidRPr="00AF6307">
        <w:rPr>
          <w:rFonts w:ascii="Times New Roman" w:hAnsi="Times New Roman"/>
          <w:b/>
          <w:bCs/>
          <w:sz w:val="24"/>
          <w:szCs w:val="24"/>
        </w:rPr>
        <w:t xml:space="preserve"> punkt 2</w:t>
      </w:r>
      <w:r w:rsidRPr="00AF6307">
        <w:rPr>
          <w:rFonts w:ascii="Times New Roman" w:hAnsi="Times New Roman"/>
          <w:sz w:val="24"/>
          <w:szCs w:val="24"/>
        </w:rPr>
        <w:t xml:space="preserve"> – </w:t>
      </w:r>
      <w:r w:rsidR="005A1DA4" w:rsidRPr="00AF6307">
        <w:rPr>
          <w:rFonts w:ascii="Times New Roman" w:hAnsi="Times New Roman"/>
          <w:sz w:val="24"/>
          <w:szCs w:val="24"/>
        </w:rPr>
        <w:t xml:space="preserve">laiendatakse seaduse reguleerimisala, lisades sellesse raamatukogude andmekoguga seonduva (vt ka eelnõu § 29 punkti 16 selgitust). </w:t>
      </w:r>
      <w:r w:rsidR="007E3BDD" w:rsidRPr="00AF6307">
        <w:rPr>
          <w:rFonts w:ascii="Times New Roman" w:hAnsi="Times New Roman"/>
          <w:sz w:val="24"/>
          <w:szCs w:val="24"/>
        </w:rPr>
        <w:t xml:space="preserve">Kõnealune eelnõu punkt </w:t>
      </w:r>
      <w:r w:rsidR="009A50FB" w:rsidRPr="00AF6307">
        <w:rPr>
          <w:rFonts w:ascii="Times New Roman" w:hAnsi="Times New Roman"/>
          <w:sz w:val="24"/>
          <w:szCs w:val="24"/>
        </w:rPr>
        <w:t>on kavandatud jõustuma</w:t>
      </w:r>
      <w:r w:rsidR="007E3BDD" w:rsidRPr="00AF6307">
        <w:rPr>
          <w:rFonts w:ascii="Times New Roman" w:hAnsi="Times New Roman"/>
          <w:sz w:val="24"/>
          <w:szCs w:val="24"/>
        </w:rPr>
        <w:t xml:space="preserve"> 2027. aasta 1. jaanuaril koos teiste raamatukogu</w:t>
      </w:r>
      <w:r w:rsidR="009A50FB" w:rsidRPr="00AF6307">
        <w:rPr>
          <w:rFonts w:ascii="Times New Roman" w:hAnsi="Times New Roman"/>
          <w:sz w:val="24"/>
          <w:szCs w:val="24"/>
        </w:rPr>
        <w:t>de</w:t>
      </w:r>
      <w:r w:rsidR="007E3BDD" w:rsidRPr="00AF6307">
        <w:rPr>
          <w:rFonts w:ascii="Times New Roman" w:hAnsi="Times New Roman"/>
          <w:sz w:val="24"/>
          <w:szCs w:val="24"/>
        </w:rPr>
        <w:t xml:space="preserve"> andmekogu puudutavate sätetega.</w:t>
      </w:r>
    </w:p>
    <w:p w14:paraId="21CF9641" w14:textId="77777777" w:rsidR="00D661C2" w:rsidRPr="00AF6307" w:rsidRDefault="00D661C2" w:rsidP="00AF6307">
      <w:pPr>
        <w:spacing w:after="0" w:line="240" w:lineRule="auto"/>
        <w:contextualSpacing/>
        <w:jc w:val="both"/>
        <w:rPr>
          <w:rFonts w:ascii="Times New Roman" w:hAnsi="Times New Roman"/>
          <w:b/>
          <w:bCs/>
          <w:sz w:val="24"/>
          <w:szCs w:val="24"/>
        </w:rPr>
      </w:pPr>
    </w:p>
    <w:p w14:paraId="4D416CEC" w14:textId="347F1A12" w:rsidR="00E63A9D"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 xml:space="preserve">Eelnõu § </w:t>
      </w:r>
      <w:r w:rsidR="001A2DE0" w:rsidRPr="00AF6307">
        <w:rPr>
          <w:rFonts w:ascii="Times New Roman" w:hAnsi="Times New Roman"/>
          <w:b/>
          <w:bCs/>
          <w:sz w:val="24"/>
          <w:szCs w:val="24"/>
        </w:rPr>
        <w:t>29</w:t>
      </w:r>
      <w:r w:rsidRPr="00AF6307">
        <w:rPr>
          <w:rFonts w:ascii="Times New Roman" w:hAnsi="Times New Roman"/>
          <w:b/>
          <w:bCs/>
          <w:sz w:val="24"/>
          <w:szCs w:val="24"/>
        </w:rPr>
        <w:t xml:space="preserve"> punkt 3</w:t>
      </w:r>
      <w:r w:rsidRPr="00AF6307">
        <w:rPr>
          <w:rFonts w:ascii="Times New Roman" w:hAnsi="Times New Roman"/>
          <w:sz w:val="24"/>
          <w:szCs w:val="24"/>
        </w:rPr>
        <w:t xml:space="preserve"> – </w:t>
      </w:r>
      <w:r w:rsidR="007E3BDD" w:rsidRPr="00AF6307">
        <w:rPr>
          <w:rFonts w:ascii="Times New Roman" w:hAnsi="Times New Roman"/>
          <w:sz w:val="24"/>
          <w:szCs w:val="24"/>
        </w:rPr>
        <w:t xml:space="preserve">tehakse sõnastuslikke muudatusi ERRS § 4 lõike 1 punktis 2, mis puudutab </w:t>
      </w:r>
      <w:r w:rsidR="00C6452A" w:rsidRPr="00AF6307">
        <w:rPr>
          <w:rFonts w:ascii="Times New Roman" w:hAnsi="Times New Roman"/>
          <w:sz w:val="24"/>
          <w:szCs w:val="24"/>
        </w:rPr>
        <w:t xml:space="preserve">väljaannete registreerimist rahvusbibliograafia andmebaasis ja selle kättesaadavaks tegemist. Eelnõu kohaselt välditakse ERRS-is rahvusbibliograafia andmebaasi nimetamist, kuna seadust täiendatakse raamatukogude andmekogu regulatsiooniga </w:t>
      </w:r>
      <w:r w:rsidR="009A50FB" w:rsidRPr="00AF6307">
        <w:rPr>
          <w:rFonts w:ascii="Times New Roman" w:hAnsi="Times New Roman"/>
          <w:sz w:val="24"/>
          <w:szCs w:val="24"/>
        </w:rPr>
        <w:t>ja rahvusbibliograafia andmebaas muutub osaks raamatukogude andmekogust. Eelnõu ettevalmistajad ei pea seejuures vajalikuks jätta sõnad „rahvusbibliograafia andmebaas“ välja kõikidest teistest õigusaktidest, kus neid on kasutatud (näiteks autoriõiguse seaduses ja selle rakendusaktides), sest tulenevalt asjaolust, et rahvusbibliograafia andmebaas jääb raamatukogude andmekogu osana alles, regulatsioonide sisu see ei mõjuta. Kõnealune eelnõu punkt on kavandatud jõustuma 2027. aasta 1. jaanuaril koos teiste raamatukogude andmekogu puudutavate sätetega.</w:t>
      </w:r>
    </w:p>
    <w:p w14:paraId="034CA9CD" w14:textId="77777777" w:rsidR="00E63A9D" w:rsidRPr="00AF6307" w:rsidRDefault="00E63A9D" w:rsidP="00AF6307">
      <w:pPr>
        <w:spacing w:after="0" w:line="240" w:lineRule="auto"/>
        <w:contextualSpacing/>
        <w:jc w:val="both"/>
        <w:rPr>
          <w:rFonts w:ascii="Times New Roman" w:hAnsi="Times New Roman"/>
          <w:sz w:val="24"/>
          <w:szCs w:val="24"/>
        </w:rPr>
      </w:pPr>
    </w:p>
    <w:p w14:paraId="3144FDAC" w14:textId="220B09D9" w:rsidR="00E63A9D"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 xml:space="preserve">Eelnõu § </w:t>
      </w:r>
      <w:r w:rsidR="001A2DE0" w:rsidRPr="00AF6307">
        <w:rPr>
          <w:rFonts w:ascii="Times New Roman" w:hAnsi="Times New Roman"/>
          <w:b/>
          <w:bCs/>
          <w:sz w:val="24"/>
          <w:szCs w:val="24"/>
        </w:rPr>
        <w:t>29</w:t>
      </w:r>
      <w:r w:rsidRPr="00AF6307">
        <w:rPr>
          <w:rFonts w:ascii="Times New Roman" w:hAnsi="Times New Roman"/>
          <w:b/>
          <w:bCs/>
          <w:sz w:val="24"/>
          <w:szCs w:val="24"/>
        </w:rPr>
        <w:t xml:space="preserve"> punkt 4</w:t>
      </w:r>
      <w:r w:rsidRPr="00AF6307">
        <w:rPr>
          <w:rFonts w:ascii="Times New Roman" w:hAnsi="Times New Roman"/>
          <w:sz w:val="24"/>
          <w:szCs w:val="24"/>
        </w:rPr>
        <w:t xml:space="preserve"> – </w:t>
      </w:r>
      <w:r w:rsidR="00EF393C" w:rsidRPr="00AF6307">
        <w:rPr>
          <w:rFonts w:ascii="Times New Roman" w:hAnsi="Times New Roman"/>
          <w:sz w:val="24"/>
          <w:szCs w:val="24"/>
        </w:rPr>
        <w:t xml:space="preserve">ERRS </w:t>
      </w:r>
      <w:r w:rsidR="00EF393C" w:rsidRPr="00AF6307">
        <w:rPr>
          <w:rFonts w:ascii="Times New Roman" w:hAnsi="Times New Roman"/>
          <w:sz w:val="24"/>
          <w:szCs w:val="24"/>
          <w:lang w:eastAsia="et-EE"/>
        </w:rPr>
        <w:t xml:space="preserve">§ 4 lõike 1 punkt 3, mis puudutab Eesti retrospektiivse rahvusbibliograafia alase koostöö koordineerimist, tunnistatakse kehtetuks. </w:t>
      </w:r>
      <w:r w:rsidR="00EF393C" w:rsidRPr="00AF6307">
        <w:rPr>
          <w:rFonts w:ascii="Times New Roman" w:hAnsi="Times New Roman"/>
          <w:sz w:val="24"/>
          <w:szCs w:val="24"/>
        </w:rPr>
        <w:t>Eesti retrospektiivse rahvusbibliograafia alane koostöö ei vaja enam eraldi koordineerimist, sest Eesti vanemate väljaannete osaga seotud tegevus on tänaseks lõpule viidud.</w:t>
      </w:r>
    </w:p>
    <w:p w14:paraId="095D0028" w14:textId="77777777" w:rsidR="00E63A9D" w:rsidRPr="00AF6307" w:rsidRDefault="00E63A9D" w:rsidP="00AF6307">
      <w:pPr>
        <w:spacing w:after="0" w:line="240" w:lineRule="auto"/>
        <w:contextualSpacing/>
        <w:jc w:val="both"/>
        <w:rPr>
          <w:rFonts w:ascii="Times New Roman" w:hAnsi="Times New Roman"/>
          <w:sz w:val="24"/>
          <w:szCs w:val="24"/>
        </w:rPr>
      </w:pPr>
    </w:p>
    <w:p w14:paraId="1DA57F6A" w14:textId="4A24BA5A" w:rsidR="00E63A9D"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 xml:space="preserve">Eelnõu § </w:t>
      </w:r>
      <w:r w:rsidR="001A2DE0" w:rsidRPr="00AF6307">
        <w:rPr>
          <w:rFonts w:ascii="Times New Roman" w:hAnsi="Times New Roman"/>
          <w:b/>
          <w:bCs/>
          <w:sz w:val="24"/>
          <w:szCs w:val="24"/>
        </w:rPr>
        <w:t>29</w:t>
      </w:r>
      <w:r w:rsidRPr="00AF6307">
        <w:rPr>
          <w:rFonts w:ascii="Times New Roman" w:hAnsi="Times New Roman"/>
          <w:b/>
          <w:bCs/>
          <w:sz w:val="24"/>
          <w:szCs w:val="24"/>
        </w:rPr>
        <w:t xml:space="preserve"> punkt 5</w:t>
      </w:r>
      <w:r w:rsidRPr="00AF6307">
        <w:rPr>
          <w:rFonts w:ascii="Times New Roman" w:hAnsi="Times New Roman"/>
          <w:sz w:val="24"/>
          <w:szCs w:val="24"/>
        </w:rPr>
        <w:t xml:space="preserve"> – </w:t>
      </w:r>
      <w:r w:rsidR="00E012B3" w:rsidRPr="00AF6307">
        <w:rPr>
          <w:rFonts w:ascii="Times New Roman" w:hAnsi="Times New Roman"/>
          <w:sz w:val="24"/>
          <w:szCs w:val="24"/>
        </w:rPr>
        <w:t xml:space="preserve">ERRS </w:t>
      </w:r>
      <w:r w:rsidR="00E012B3" w:rsidRPr="00AF6307">
        <w:rPr>
          <w:rFonts w:ascii="Times New Roman" w:hAnsi="Times New Roman"/>
          <w:sz w:val="24"/>
          <w:szCs w:val="24"/>
          <w:lang w:eastAsia="et-EE"/>
        </w:rPr>
        <w:t>§ 4 lõike 1 punktis 4</w:t>
      </w:r>
      <w:r w:rsidR="00E012B3" w:rsidRPr="00AF6307">
        <w:rPr>
          <w:rFonts w:ascii="Times New Roman" w:hAnsi="Times New Roman"/>
          <w:sz w:val="24"/>
          <w:szCs w:val="24"/>
        </w:rPr>
        <w:t xml:space="preserve"> tehakse sõnastuslik kohendus, võttes ka seal kasutusele termini „väljaanne“. Sõnastust „riiklik väljaannete statistika“ on kasutatud ka SäES § 18 lõikes 2</w:t>
      </w:r>
      <w:r w:rsidR="00724860" w:rsidRPr="00AF6307">
        <w:rPr>
          <w:rFonts w:ascii="Times New Roman" w:hAnsi="Times New Roman"/>
          <w:sz w:val="24"/>
          <w:szCs w:val="24"/>
        </w:rPr>
        <w:t>.</w:t>
      </w:r>
    </w:p>
    <w:p w14:paraId="038E2391" w14:textId="77777777" w:rsidR="00E012B3" w:rsidRPr="00AF6307" w:rsidRDefault="00E012B3" w:rsidP="00AF6307">
      <w:pPr>
        <w:spacing w:after="0" w:line="240" w:lineRule="auto"/>
        <w:contextualSpacing/>
        <w:jc w:val="both"/>
        <w:rPr>
          <w:rFonts w:ascii="Times New Roman" w:hAnsi="Times New Roman"/>
          <w:sz w:val="24"/>
          <w:szCs w:val="24"/>
        </w:rPr>
      </w:pPr>
    </w:p>
    <w:p w14:paraId="6E180E29" w14:textId="5D7AFE18" w:rsidR="00E63A9D" w:rsidRPr="00AF6307" w:rsidRDefault="00E63A9D" w:rsidP="00AF6307">
      <w:pPr>
        <w:autoSpaceDE w:val="0"/>
        <w:autoSpaceDN w:val="0"/>
        <w:adjustRightInd w:val="0"/>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 xml:space="preserve">Eelnõu § </w:t>
      </w:r>
      <w:r w:rsidR="001A2DE0" w:rsidRPr="00AF6307">
        <w:rPr>
          <w:rFonts w:ascii="Times New Roman" w:hAnsi="Times New Roman"/>
          <w:b/>
          <w:bCs/>
          <w:sz w:val="24"/>
          <w:szCs w:val="24"/>
        </w:rPr>
        <w:t>29</w:t>
      </w:r>
      <w:r w:rsidRPr="00AF6307">
        <w:rPr>
          <w:rFonts w:ascii="Times New Roman" w:hAnsi="Times New Roman"/>
          <w:b/>
          <w:bCs/>
          <w:sz w:val="24"/>
          <w:szCs w:val="24"/>
        </w:rPr>
        <w:t xml:space="preserve"> punkt 6</w:t>
      </w:r>
      <w:r w:rsidRPr="00AF6307">
        <w:rPr>
          <w:rFonts w:ascii="Times New Roman" w:hAnsi="Times New Roman"/>
          <w:sz w:val="24"/>
          <w:szCs w:val="24"/>
        </w:rPr>
        <w:t xml:space="preserve"> – </w:t>
      </w:r>
      <w:r w:rsidR="00724860" w:rsidRPr="00AF6307">
        <w:rPr>
          <w:rFonts w:ascii="Times New Roman" w:hAnsi="Times New Roman"/>
          <w:sz w:val="24"/>
          <w:szCs w:val="24"/>
        </w:rPr>
        <w:t xml:space="preserve">muudetakse ERRS </w:t>
      </w:r>
      <w:r w:rsidR="00724860" w:rsidRPr="00AF6307">
        <w:rPr>
          <w:rFonts w:ascii="Times New Roman" w:hAnsi="Times New Roman"/>
          <w:sz w:val="24"/>
          <w:szCs w:val="24"/>
          <w:lang w:eastAsia="et-EE"/>
        </w:rPr>
        <w:t xml:space="preserve">§ 4 lõike 4 punkti 1, mille uue sõnastuse kohaselt on RaRa üheks ülesandeks teadus- ja arendusasutusena </w:t>
      </w:r>
      <w:r w:rsidR="00724860" w:rsidRPr="00AF6307">
        <w:rPr>
          <w:rFonts w:ascii="Times New Roman" w:hAnsi="Times New Roman"/>
          <w:sz w:val="24"/>
          <w:szCs w:val="24"/>
        </w:rPr>
        <w:t>raamatukogunduse, infoteaduse ja raamatuteaduse ning nendega seotud valdkondade teadus- ja arendustöö, Eesti raamatukogude asjakohane nõustamine, raamatukogutöötajate kutse- ja täienduskoolituse korraldamine ning osavõtt rahvusvahelistest ja riiklikest teadus-, arendus- ja koostööprogrammidest ja nende algatamine. Võrreldes kehtiva sõnastusega on kõnealuses sättes tehtud järgmised muudatused: 1) jäetud välja sõnad „raamatukoguteadus“ ja „bibliograafia“; 2) täiendatud sätet kutsekoolitusega; 3) täiendatud sätet teadus-, arendus- ja koostööprogrammide algatamisega.</w:t>
      </w:r>
    </w:p>
    <w:p w14:paraId="4CB44392" w14:textId="77777777" w:rsidR="00724860" w:rsidRPr="00AF6307" w:rsidRDefault="00724860" w:rsidP="00AF6307">
      <w:pPr>
        <w:autoSpaceDE w:val="0"/>
        <w:autoSpaceDN w:val="0"/>
        <w:adjustRightInd w:val="0"/>
        <w:spacing w:after="0" w:line="240" w:lineRule="auto"/>
        <w:contextualSpacing/>
        <w:jc w:val="both"/>
        <w:rPr>
          <w:rFonts w:ascii="Times New Roman" w:hAnsi="Times New Roman"/>
          <w:sz w:val="24"/>
          <w:szCs w:val="24"/>
        </w:rPr>
      </w:pPr>
    </w:p>
    <w:p w14:paraId="765CA83C" w14:textId="5272C00D" w:rsidR="00724860" w:rsidRPr="00AF6307" w:rsidRDefault="00724860" w:rsidP="00AF6307">
      <w:pPr>
        <w:autoSpaceDE w:val="0"/>
        <w:autoSpaceDN w:val="0"/>
        <w:adjustRightInd w:val="0"/>
        <w:spacing w:after="0" w:line="240" w:lineRule="auto"/>
        <w:contextualSpacing/>
        <w:jc w:val="both"/>
        <w:rPr>
          <w:rFonts w:ascii="Times New Roman" w:hAnsi="Times New Roman"/>
          <w:sz w:val="24"/>
          <w:szCs w:val="24"/>
        </w:rPr>
      </w:pPr>
      <w:r w:rsidRPr="00AF6307">
        <w:rPr>
          <w:rFonts w:ascii="Times New Roman" w:hAnsi="Times New Roman"/>
          <w:sz w:val="24"/>
          <w:szCs w:val="24"/>
        </w:rPr>
        <w:t>Raamatukoguteadust ja bibliograafiat enam eraldi ei nimetata, sest raamatukogundus, infoteadus ja raamatuteadus hõlmavad ka neid.</w:t>
      </w:r>
    </w:p>
    <w:p w14:paraId="3CF241A5" w14:textId="77777777" w:rsidR="00724860" w:rsidRPr="00AF6307" w:rsidRDefault="00724860" w:rsidP="00AF6307">
      <w:pPr>
        <w:autoSpaceDE w:val="0"/>
        <w:autoSpaceDN w:val="0"/>
        <w:adjustRightInd w:val="0"/>
        <w:spacing w:after="0" w:line="240" w:lineRule="auto"/>
        <w:contextualSpacing/>
        <w:jc w:val="both"/>
        <w:rPr>
          <w:rFonts w:ascii="Times New Roman" w:hAnsi="Times New Roman"/>
          <w:sz w:val="24"/>
          <w:szCs w:val="24"/>
        </w:rPr>
      </w:pPr>
    </w:p>
    <w:p w14:paraId="6529D84C" w14:textId="173E8AB1" w:rsidR="00724860" w:rsidRPr="00AF6307" w:rsidRDefault="00724860" w:rsidP="00AF6307">
      <w:pPr>
        <w:autoSpaceDE w:val="0"/>
        <w:autoSpaceDN w:val="0"/>
        <w:adjustRightInd w:val="0"/>
        <w:spacing w:after="0" w:line="240" w:lineRule="auto"/>
        <w:contextualSpacing/>
        <w:jc w:val="both"/>
        <w:rPr>
          <w:rFonts w:ascii="Times New Roman" w:hAnsi="Times New Roman"/>
          <w:sz w:val="24"/>
          <w:szCs w:val="24"/>
        </w:rPr>
      </w:pPr>
      <w:r w:rsidRPr="00AF6307">
        <w:rPr>
          <w:rFonts w:ascii="Times New Roman" w:hAnsi="Times New Roman"/>
          <w:sz w:val="24"/>
          <w:szCs w:val="24"/>
        </w:rPr>
        <w:t xml:space="preserve">Uue sõnastuse kohaselt on RaRa ülesanne korraldada lisaks raamatukogutöötajate täienduskoolitustele ka nende kutsekoolitust. </w:t>
      </w:r>
      <w:r w:rsidR="00FB000C" w:rsidRPr="00AF6307">
        <w:rPr>
          <w:rFonts w:ascii="Times New Roman" w:hAnsi="Times New Roman"/>
          <w:sz w:val="24"/>
          <w:szCs w:val="24"/>
        </w:rPr>
        <w:t>RaRa alustas raamatukogutöötajate kutsekoolituse</w:t>
      </w:r>
      <w:r w:rsidR="00FB000C" w:rsidRPr="00AF6307">
        <w:rPr>
          <w:rStyle w:val="Allmrkuseviide"/>
          <w:rFonts w:ascii="Times New Roman" w:hAnsi="Times New Roman"/>
          <w:sz w:val="24"/>
          <w:szCs w:val="24"/>
        </w:rPr>
        <w:footnoteReference w:id="58"/>
      </w:r>
      <w:r w:rsidR="00FB000C" w:rsidRPr="00AF6307">
        <w:rPr>
          <w:rFonts w:ascii="Times New Roman" w:hAnsi="Times New Roman"/>
          <w:sz w:val="24"/>
          <w:szCs w:val="24"/>
        </w:rPr>
        <w:t xml:space="preserve"> pakkumist juba 2006. aastal ehk tegemist ei ole RaRa-le uue ülesande andmisega, vaid ERRS-i ajakohastamisega.</w:t>
      </w:r>
    </w:p>
    <w:p w14:paraId="509F1EEA" w14:textId="77777777" w:rsidR="00FB000C" w:rsidRPr="00AF6307" w:rsidRDefault="00FB000C" w:rsidP="00AF6307">
      <w:pPr>
        <w:autoSpaceDE w:val="0"/>
        <w:autoSpaceDN w:val="0"/>
        <w:adjustRightInd w:val="0"/>
        <w:spacing w:after="0" w:line="240" w:lineRule="auto"/>
        <w:contextualSpacing/>
        <w:jc w:val="both"/>
        <w:rPr>
          <w:rFonts w:ascii="Times New Roman" w:hAnsi="Times New Roman"/>
          <w:sz w:val="24"/>
          <w:szCs w:val="24"/>
        </w:rPr>
      </w:pPr>
    </w:p>
    <w:p w14:paraId="2B0BB5BD" w14:textId="2B5AB1F9" w:rsidR="00724860" w:rsidRPr="00AF6307" w:rsidRDefault="300C44EB" w:rsidP="1954DB38">
      <w:pPr>
        <w:autoSpaceDE w:val="0"/>
        <w:autoSpaceDN w:val="0"/>
        <w:adjustRightInd w:val="0"/>
        <w:spacing w:after="0" w:line="240" w:lineRule="auto"/>
        <w:contextualSpacing/>
        <w:jc w:val="both"/>
        <w:rPr>
          <w:rFonts w:ascii="Times New Roman" w:hAnsi="Times New Roman"/>
          <w:sz w:val="24"/>
          <w:szCs w:val="24"/>
        </w:rPr>
      </w:pPr>
      <w:r w:rsidRPr="00AF6307">
        <w:rPr>
          <w:rFonts w:ascii="Times New Roman" w:hAnsi="Times New Roman"/>
          <w:sz w:val="24"/>
          <w:szCs w:val="24"/>
        </w:rPr>
        <w:t xml:space="preserve">Mis puudutab teadus-, arendus- ja koostööprogrammide algatamist, siis </w:t>
      </w:r>
      <w:r w:rsidR="7B1C07B4" w:rsidRPr="00AF6307">
        <w:rPr>
          <w:rFonts w:ascii="Times New Roman" w:hAnsi="Times New Roman"/>
          <w:sz w:val="24"/>
          <w:szCs w:val="24"/>
        </w:rPr>
        <w:t>kõnealune t</w:t>
      </w:r>
      <w:r w:rsidR="0450CD21" w:rsidRPr="00AF6307">
        <w:rPr>
          <w:rFonts w:ascii="Times New Roman" w:hAnsi="Times New Roman"/>
          <w:sz w:val="24"/>
          <w:szCs w:val="24"/>
        </w:rPr>
        <w:t xml:space="preserve">äiendus rõhutab </w:t>
      </w:r>
      <w:r w:rsidR="0450CD21" w:rsidRPr="1954DB38">
        <w:rPr>
          <w:rFonts w:ascii="Times New Roman" w:hAnsi="Times New Roman"/>
          <w:sz w:val="24"/>
          <w:szCs w:val="24"/>
        </w:rPr>
        <w:t xml:space="preserve">RaRa aktiivset rolli mitte ainult osalejana, vaid ka </w:t>
      </w:r>
      <w:r w:rsidR="7B1C07B4" w:rsidRPr="00AF6307">
        <w:rPr>
          <w:rFonts w:ascii="Times New Roman" w:hAnsi="Times New Roman"/>
          <w:sz w:val="24"/>
          <w:szCs w:val="24"/>
        </w:rPr>
        <w:t>käivitajana</w:t>
      </w:r>
      <w:r w:rsidR="0450CD21" w:rsidRPr="00AF6307">
        <w:rPr>
          <w:rFonts w:ascii="Times New Roman" w:hAnsi="Times New Roman"/>
          <w:sz w:val="24"/>
          <w:szCs w:val="24"/>
        </w:rPr>
        <w:t xml:space="preserve">, võimaldades tal kujundada teadus- ja arendustegevuse suundi ning edendada rahvusvahelist ja riiklikku </w:t>
      </w:r>
      <w:r w:rsidR="0450CD21" w:rsidRPr="00AF6307">
        <w:rPr>
          <w:rFonts w:ascii="Times New Roman" w:hAnsi="Times New Roman"/>
          <w:sz w:val="24"/>
          <w:szCs w:val="24"/>
        </w:rPr>
        <w:lastRenderedPageBreak/>
        <w:t xml:space="preserve">koostööd. </w:t>
      </w:r>
      <w:r w:rsidR="0450CD21" w:rsidRPr="1954DB38">
        <w:rPr>
          <w:rFonts w:ascii="Times New Roman" w:hAnsi="Times New Roman"/>
          <w:sz w:val="24"/>
          <w:szCs w:val="24"/>
        </w:rPr>
        <w:t xml:space="preserve">RaRa on koostöös erinevate asutustega algatanud ja edukalt ellu viinud või viimas mitmeid riiklikke arendusprojekte, sealhulgas krattide projektid, innovatsiooniprojekt "Raamatud liikuma", riiklik e-raamatute laenutus, </w:t>
      </w:r>
      <w:r w:rsidR="122EB737" w:rsidRPr="00AF6307">
        <w:rPr>
          <w:rFonts w:ascii="Times New Roman" w:hAnsi="Times New Roman"/>
          <w:sz w:val="24"/>
          <w:szCs w:val="24"/>
        </w:rPr>
        <w:t xml:space="preserve">ühtne </w:t>
      </w:r>
      <w:r w:rsidR="0450CD21" w:rsidRPr="00AF6307">
        <w:rPr>
          <w:rFonts w:ascii="Times New Roman" w:hAnsi="Times New Roman"/>
          <w:sz w:val="24"/>
          <w:szCs w:val="24"/>
        </w:rPr>
        <w:t>üleriigili</w:t>
      </w:r>
      <w:r w:rsidR="122EB737" w:rsidRPr="00AF6307">
        <w:rPr>
          <w:rFonts w:ascii="Times New Roman" w:hAnsi="Times New Roman"/>
          <w:sz w:val="24"/>
          <w:szCs w:val="24"/>
        </w:rPr>
        <w:t>ne</w:t>
      </w:r>
      <w:r w:rsidR="0450CD21" w:rsidRPr="00AF6307">
        <w:rPr>
          <w:rFonts w:ascii="Times New Roman" w:hAnsi="Times New Roman"/>
          <w:sz w:val="24"/>
          <w:szCs w:val="24"/>
        </w:rPr>
        <w:t xml:space="preserve"> raamatukogusüsteem</w:t>
      </w:r>
      <w:r w:rsidR="122EB737" w:rsidRPr="00AF6307">
        <w:rPr>
          <w:rFonts w:ascii="Times New Roman" w:hAnsi="Times New Roman"/>
          <w:sz w:val="24"/>
          <w:szCs w:val="24"/>
        </w:rPr>
        <w:t xml:space="preserve"> (ehk asutatav raamatukogude andmekogu)</w:t>
      </w:r>
      <w:r w:rsidR="0450CD21" w:rsidRPr="00AF6307">
        <w:rPr>
          <w:rFonts w:ascii="Times New Roman" w:hAnsi="Times New Roman"/>
          <w:sz w:val="24"/>
          <w:szCs w:val="24"/>
        </w:rPr>
        <w:t>, digitaalarhiiv</w:t>
      </w:r>
      <w:r w:rsidR="122EB737" w:rsidRPr="00AF6307">
        <w:rPr>
          <w:rFonts w:ascii="Times New Roman" w:hAnsi="Times New Roman"/>
          <w:sz w:val="24"/>
          <w:szCs w:val="24"/>
        </w:rPr>
        <w:t>iga</w:t>
      </w:r>
      <w:r w:rsidR="0450CD21" w:rsidRPr="00AF6307">
        <w:rPr>
          <w:rFonts w:ascii="Times New Roman" w:hAnsi="Times New Roman"/>
          <w:sz w:val="24"/>
          <w:szCs w:val="24"/>
        </w:rPr>
        <w:t xml:space="preserve"> DIGAR </w:t>
      </w:r>
      <w:r w:rsidR="122EB737" w:rsidRPr="00AF6307">
        <w:rPr>
          <w:rFonts w:ascii="Times New Roman" w:hAnsi="Times New Roman"/>
          <w:sz w:val="24"/>
          <w:szCs w:val="24"/>
        </w:rPr>
        <w:t>seotud projektid</w:t>
      </w:r>
      <w:r w:rsidR="0450CD21" w:rsidRPr="00AF6307">
        <w:rPr>
          <w:rFonts w:ascii="Times New Roman" w:hAnsi="Times New Roman"/>
          <w:sz w:val="24"/>
          <w:szCs w:val="24"/>
        </w:rPr>
        <w:t>, raamatukogu</w:t>
      </w:r>
      <w:r w:rsidR="122EB737" w:rsidRPr="00AF6307">
        <w:rPr>
          <w:rFonts w:ascii="Times New Roman" w:hAnsi="Times New Roman"/>
          <w:sz w:val="24"/>
          <w:szCs w:val="24"/>
        </w:rPr>
        <w:t>de</w:t>
      </w:r>
      <w:r w:rsidR="0450CD21" w:rsidRPr="00AF6307">
        <w:rPr>
          <w:rFonts w:ascii="Times New Roman" w:hAnsi="Times New Roman"/>
          <w:sz w:val="24"/>
          <w:szCs w:val="24"/>
        </w:rPr>
        <w:t xml:space="preserve"> juhtimistöölaud jne.</w:t>
      </w:r>
      <w:r w:rsidR="00724860" w:rsidRPr="00AF6307">
        <w:rPr>
          <w:rStyle w:val="Allmrkuseviide"/>
          <w:rFonts w:ascii="Times New Roman" w:hAnsi="Times New Roman"/>
          <w:sz w:val="24"/>
          <w:szCs w:val="24"/>
        </w:rPr>
        <w:footnoteReference w:id="59"/>
      </w:r>
      <w:r w:rsidR="2FCCDDA5" w:rsidRPr="166311AB">
        <w:rPr>
          <w:rFonts w:ascii="Times New Roman" w:hAnsi="Times New Roman"/>
          <w:sz w:val="24"/>
          <w:szCs w:val="24"/>
        </w:rPr>
        <w:t xml:space="preserve"> </w:t>
      </w:r>
      <w:r w:rsidR="18C95060" w:rsidRPr="166311AB">
        <w:rPr>
          <w:rFonts w:ascii="Times New Roman" w:hAnsi="Times New Roman"/>
          <w:sz w:val="24"/>
          <w:szCs w:val="24"/>
        </w:rPr>
        <w:t>MIRKO e</w:t>
      </w:r>
      <w:r w:rsidR="070FFB03" w:rsidRPr="166311AB">
        <w:rPr>
          <w:rFonts w:ascii="Times New Roman" w:hAnsi="Times New Roman"/>
          <w:sz w:val="24"/>
          <w:szCs w:val="24"/>
        </w:rPr>
        <w:t>-</w:t>
      </w:r>
      <w:r w:rsidR="18C95060" w:rsidRPr="166311AB">
        <w:rPr>
          <w:rFonts w:ascii="Times New Roman" w:hAnsi="Times New Roman"/>
          <w:sz w:val="24"/>
          <w:szCs w:val="24"/>
        </w:rPr>
        <w:t xml:space="preserve">väljaannete </w:t>
      </w:r>
      <w:r w:rsidR="681C3513" w:rsidRPr="166311AB">
        <w:rPr>
          <w:rFonts w:ascii="Times New Roman" w:hAnsi="Times New Roman"/>
          <w:sz w:val="24"/>
          <w:szCs w:val="24"/>
        </w:rPr>
        <w:t xml:space="preserve">laenutuse </w:t>
      </w:r>
      <w:r w:rsidR="2233B64A" w:rsidRPr="166311AB">
        <w:rPr>
          <w:rFonts w:ascii="Times New Roman" w:hAnsi="Times New Roman"/>
          <w:sz w:val="24"/>
          <w:szCs w:val="24"/>
        </w:rPr>
        <w:t xml:space="preserve">edasine </w:t>
      </w:r>
      <w:r w:rsidR="7BFFB7F1" w:rsidRPr="166311AB">
        <w:rPr>
          <w:rFonts w:ascii="Times New Roman" w:hAnsi="Times New Roman"/>
          <w:sz w:val="24"/>
          <w:szCs w:val="24"/>
        </w:rPr>
        <w:t xml:space="preserve">arendamine </w:t>
      </w:r>
      <w:r w:rsidR="0C9F1284" w:rsidRPr="166311AB">
        <w:rPr>
          <w:rFonts w:ascii="Times New Roman" w:hAnsi="Times New Roman"/>
          <w:sz w:val="24"/>
          <w:szCs w:val="24"/>
        </w:rPr>
        <w:t xml:space="preserve">võib </w:t>
      </w:r>
      <w:r w:rsidR="62927E9A" w:rsidRPr="166311AB">
        <w:rPr>
          <w:rFonts w:ascii="Times New Roman" w:hAnsi="Times New Roman"/>
          <w:sz w:val="24"/>
          <w:szCs w:val="24"/>
        </w:rPr>
        <w:t>vajada</w:t>
      </w:r>
      <w:r w:rsidR="6186C116" w:rsidRPr="166311AB">
        <w:rPr>
          <w:rFonts w:ascii="Times New Roman" w:hAnsi="Times New Roman"/>
          <w:sz w:val="24"/>
          <w:szCs w:val="24"/>
        </w:rPr>
        <w:t xml:space="preserve"> koostööd </w:t>
      </w:r>
      <w:r w:rsidR="3BC5A5C3" w:rsidRPr="166311AB">
        <w:rPr>
          <w:rFonts w:ascii="Times New Roman" w:hAnsi="Times New Roman"/>
          <w:sz w:val="24"/>
          <w:szCs w:val="24"/>
        </w:rPr>
        <w:t>Justiits- ja Digiministeeriumiga</w:t>
      </w:r>
      <w:r w:rsidR="1C10435C" w:rsidRPr="166311AB">
        <w:rPr>
          <w:rFonts w:ascii="Times New Roman" w:hAnsi="Times New Roman"/>
          <w:sz w:val="24"/>
          <w:szCs w:val="24"/>
        </w:rPr>
        <w:t xml:space="preserve"> </w:t>
      </w:r>
      <w:r w:rsidR="48F9CA77" w:rsidRPr="166311AB">
        <w:rPr>
          <w:rFonts w:ascii="Times New Roman" w:hAnsi="Times New Roman"/>
          <w:sz w:val="24"/>
          <w:szCs w:val="24"/>
        </w:rPr>
        <w:t xml:space="preserve">uute </w:t>
      </w:r>
      <w:r w:rsidR="1C10435C" w:rsidRPr="166311AB">
        <w:rPr>
          <w:rFonts w:ascii="Times New Roman" w:hAnsi="Times New Roman"/>
          <w:sz w:val="24"/>
          <w:szCs w:val="24"/>
        </w:rPr>
        <w:t>litsentsimudelite</w:t>
      </w:r>
      <w:r w:rsidR="5C8CED02" w:rsidRPr="166311AB">
        <w:rPr>
          <w:rFonts w:ascii="Times New Roman" w:hAnsi="Times New Roman"/>
          <w:sz w:val="24"/>
          <w:szCs w:val="24"/>
        </w:rPr>
        <w:t xml:space="preserve"> ja </w:t>
      </w:r>
      <w:r w:rsidR="5B12F154" w:rsidRPr="166311AB">
        <w:rPr>
          <w:rFonts w:ascii="Times New Roman" w:hAnsi="Times New Roman"/>
          <w:sz w:val="24"/>
          <w:szCs w:val="24"/>
        </w:rPr>
        <w:t>õiguslike muudatuste</w:t>
      </w:r>
      <w:r w:rsidR="595B0DE3" w:rsidRPr="166311AB">
        <w:rPr>
          <w:rFonts w:ascii="Times New Roman" w:hAnsi="Times New Roman"/>
          <w:sz w:val="24"/>
          <w:szCs w:val="24"/>
        </w:rPr>
        <w:t xml:space="preserve"> </w:t>
      </w:r>
      <w:r w:rsidR="6947EFC2" w:rsidRPr="166311AB">
        <w:rPr>
          <w:rFonts w:ascii="Times New Roman" w:hAnsi="Times New Roman"/>
          <w:sz w:val="24"/>
          <w:szCs w:val="24"/>
        </w:rPr>
        <w:t>väljatöötamisel</w:t>
      </w:r>
      <w:r w:rsidR="595B0DE3" w:rsidRPr="166311AB">
        <w:rPr>
          <w:rFonts w:ascii="Times New Roman" w:hAnsi="Times New Roman"/>
          <w:sz w:val="24"/>
          <w:szCs w:val="24"/>
        </w:rPr>
        <w:t>.</w:t>
      </w:r>
    </w:p>
    <w:p w14:paraId="03DCD56A" w14:textId="77777777" w:rsidR="00E63A9D" w:rsidRPr="00AF6307" w:rsidRDefault="00E63A9D" w:rsidP="00AF6307">
      <w:pPr>
        <w:spacing w:after="0" w:line="240" w:lineRule="auto"/>
        <w:contextualSpacing/>
        <w:jc w:val="both"/>
        <w:rPr>
          <w:rFonts w:ascii="Times New Roman" w:hAnsi="Times New Roman"/>
          <w:sz w:val="24"/>
          <w:szCs w:val="24"/>
        </w:rPr>
      </w:pPr>
    </w:p>
    <w:p w14:paraId="2F14D632" w14:textId="633A1736" w:rsidR="00E63A9D" w:rsidRDefault="00E63A9D" w:rsidP="72696CEC">
      <w:pPr>
        <w:autoSpaceDE w:val="0"/>
        <w:autoSpaceDN w:val="0"/>
        <w:adjustRightInd w:val="0"/>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 xml:space="preserve">Eelnõu § </w:t>
      </w:r>
      <w:r w:rsidR="001A2DE0" w:rsidRPr="00AF6307">
        <w:rPr>
          <w:rFonts w:ascii="Times New Roman" w:hAnsi="Times New Roman"/>
          <w:b/>
          <w:bCs/>
          <w:sz w:val="24"/>
          <w:szCs w:val="24"/>
        </w:rPr>
        <w:t>29</w:t>
      </w:r>
      <w:r w:rsidRPr="00AF6307">
        <w:rPr>
          <w:rFonts w:ascii="Times New Roman" w:hAnsi="Times New Roman"/>
          <w:b/>
          <w:bCs/>
          <w:sz w:val="24"/>
          <w:szCs w:val="24"/>
        </w:rPr>
        <w:t xml:space="preserve"> punkt 7</w:t>
      </w:r>
      <w:r w:rsidRPr="00AF6307">
        <w:rPr>
          <w:rFonts w:ascii="Times New Roman" w:hAnsi="Times New Roman"/>
          <w:sz w:val="24"/>
          <w:szCs w:val="24"/>
        </w:rPr>
        <w:t xml:space="preserve"> – </w:t>
      </w:r>
      <w:r w:rsidR="009A1CCC" w:rsidRPr="00AF6307">
        <w:rPr>
          <w:rFonts w:ascii="Times New Roman" w:hAnsi="Times New Roman"/>
          <w:sz w:val="24"/>
          <w:szCs w:val="24"/>
        </w:rPr>
        <w:t xml:space="preserve">ERRS </w:t>
      </w:r>
      <w:r w:rsidR="009A1CCC" w:rsidRPr="00AF6307">
        <w:rPr>
          <w:rFonts w:ascii="Times New Roman" w:hAnsi="Times New Roman"/>
          <w:sz w:val="24"/>
          <w:szCs w:val="24"/>
          <w:lang w:eastAsia="et-EE"/>
        </w:rPr>
        <w:t xml:space="preserve">§ 4 lõike 4 punkt 3 </w:t>
      </w:r>
      <w:r w:rsidR="003D7795" w:rsidRPr="00AF6307">
        <w:rPr>
          <w:rFonts w:ascii="Times New Roman" w:hAnsi="Times New Roman"/>
          <w:sz w:val="24"/>
          <w:szCs w:val="24"/>
          <w:lang w:eastAsia="et-EE"/>
        </w:rPr>
        <w:t xml:space="preserve">sõnastatakse ümber selliselt, et RaRa üheks ülesandeks teadus- ja arendusasutusena on </w:t>
      </w:r>
      <w:r w:rsidR="003D7795" w:rsidRPr="00AF6307">
        <w:rPr>
          <w:rFonts w:ascii="Times New Roman" w:hAnsi="Times New Roman"/>
          <w:sz w:val="24"/>
          <w:szCs w:val="24"/>
        </w:rPr>
        <w:t xml:space="preserve">infotehnoloogia arendamine </w:t>
      </w:r>
      <w:bookmarkStart w:id="7" w:name="_Hlk191029265"/>
      <w:r w:rsidR="003D7795" w:rsidRPr="00AF6307">
        <w:rPr>
          <w:rFonts w:ascii="Times New Roman" w:eastAsia="Times New Roman" w:hAnsi="Times New Roman"/>
          <w:sz w:val="24"/>
          <w:szCs w:val="24"/>
          <w:lang w:eastAsia="et-EE"/>
        </w:rPr>
        <w:t>üleriigiliste raamatukoguteenuste osutamiseks</w:t>
      </w:r>
      <w:bookmarkEnd w:id="7"/>
      <w:r w:rsidR="4F4EEA1F" w:rsidRPr="076D5262">
        <w:rPr>
          <w:rFonts w:ascii="Times New Roman" w:eastAsia="Times New Roman" w:hAnsi="Times New Roman"/>
          <w:sz w:val="24"/>
          <w:szCs w:val="24"/>
          <w:lang w:eastAsia="et-EE"/>
        </w:rPr>
        <w:t>, arvestades eri liiki raamatukogude vajadusi</w:t>
      </w:r>
      <w:r w:rsidR="22AB09B4" w:rsidRPr="076D5262">
        <w:rPr>
          <w:rFonts w:ascii="Times New Roman" w:eastAsia="Times New Roman" w:hAnsi="Times New Roman"/>
          <w:sz w:val="24"/>
          <w:szCs w:val="24"/>
          <w:lang w:eastAsia="et-EE"/>
        </w:rPr>
        <w:t>.</w:t>
      </w:r>
      <w:r w:rsidR="003D7795" w:rsidRPr="00AF6307">
        <w:rPr>
          <w:rFonts w:ascii="Times New Roman" w:eastAsia="Times New Roman" w:hAnsi="Times New Roman"/>
          <w:sz w:val="24"/>
          <w:szCs w:val="24"/>
          <w:lang w:eastAsia="et-EE"/>
        </w:rPr>
        <w:t xml:space="preserve"> Kehtivas ERRS-is viidatakse kõnealuses sättes infotehnoloogia arendamisele </w:t>
      </w:r>
      <w:r w:rsidR="00860736" w:rsidRPr="00AF6307">
        <w:rPr>
          <w:rFonts w:ascii="Times New Roman" w:eastAsia="Times New Roman" w:hAnsi="Times New Roman"/>
          <w:sz w:val="24"/>
          <w:szCs w:val="24"/>
          <w:lang w:eastAsia="et-EE"/>
        </w:rPr>
        <w:t xml:space="preserve">üksnes </w:t>
      </w:r>
      <w:r w:rsidR="003D7795" w:rsidRPr="00AF6307">
        <w:rPr>
          <w:rFonts w:ascii="Times New Roman" w:hAnsi="Times New Roman"/>
          <w:sz w:val="24"/>
          <w:szCs w:val="24"/>
          <w:lang w:eastAsia="et-EE"/>
        </w:rPr>
        <w:t>RaRa</w:t>
      </w:r>
      <w:r w:rsidR="00860736" w:rsidRPr="00AF6307">
        <w:rPr>
          <w:rFonts w:ascii="Times New Roman" w:hAnsi="Times New Roman"/>
          <w:sz w:val="24"/>
          <w:szCs w:val="24"/>
          <w:lang w:eastAsia="et-EE"/>
        </w:rPr>
        <w:t xml:space="preserve"> enda</w:t>
      </w:r>
      <w:r w:rsidR="009A1CCC" w:rsidRPr="00AF6307">
        <w:rPr>
          <w:rFonts w:ascii="Times New Roman" w:hAnsi="Times New Roman"/>
          <w:sz w:val="24"/>
          <w:szCs w:val="24"/>
        </w:rPr>
        <w:t xml:space="preserve"> infovara üldkättesaadavaks tegemise</w:t>
      </w:r>
      <w:r w:rsidR="003D7795" w:rsidRPr="00AF6307">
        <w:rPr>
          <w:rFonts w:ascii="Times New Roman" w:hAnsi="Times New Roman"/>
          <w:sz w:val="24"/>
          <w:szCs w:val="24"/>
        </w:rPr>
        <w:t xml:space="preserve"> eesmärgil</w:t>
      </w:r>
      <w:r w:rsidR="00860736" w:rsidRPr="00AF6307">
        <w:rPr>
          <w:rFonts w:ascii="Times New Roman" w:hAnsi="Times New Roman"/>
          <w:sz w:val="24"/>
          <w:szCs w:val="24"/>
        </w:rPr>
        <w:t xml:space="preserve">. Muudatus kajastab RaRa suurenenud rolli </w:t>
      </w:r>
      <w:r w:rsidR="004C2A2F" w:rsidRPr="00AF6307">
        <w:rPr>
          <w:rFonts w:ascii="Times New Roman" w:hAnsi="Times New Roman"/>
          <w:sz w:val="24"/>
          <w:szCs w:val="24"/>
        </w:rPr>
        <w:t xml:space="preserve">kogu </w:t>
      </w:r>
      <w:r w:rsidR="00860736" w:rsidRPr="00AF6307">
        <w:rPr>
          <w:rFonts w:ascii="Times New Roman" w:hAnsi="Times New Roman"/>
          <w:sz w:val="24"/>
          <w:szCs w:val="24"/>
        </w:rPr>
        <w:t>valdkond</w:t>
      </w:r>
      <w:r w:rsidR="004C2A2F" w:rsidRPr="00AF6307">
        <w:rPr>
          <w:rFonts w:ascii="Times New Roman" w:hAnsi="Times New Roman"/>
          <w:sz w:val="24"/>
          <w:szCs w:val="24"/>
        </w:rPr>
        <w:t>a hõlmava</w:t>
      </w:r>
      <w:r w:rsidR="00860736" w:rsidRPr="00AF6307">
        <w:rPr>
          <w:rFonts w:ascii="Times New Roman" w:hAnsi="Times New Roman"/>
          <w:sz w:val="24"/>
          <w:szCs w:val="24"/>
        </w:rPr>
        <w:t xml:space="preserve"> teadus- ja arendusasutusena. </w:t>
      </w:r>
      <w:r w:rsidR="004C2A2F" w:rsidRPr="00AF6307">
        <w:rPr>
          <w:rFonts w:ascii="Times New Roman" w:hAnsi="Times New Roman"/>
          <w:sz w:val="24"/>
          <w:szCs w:val="24"/>
        </w:rPr>
        <w:t xml:space="preserve">Näiteks on </w:t>
      </w:r>
      <w:r w:rsidR="00860736" w:rsidRPr="00AF6307">
        <w:rPr>
          <w:rFonts w:ascii="Times New Roman" w:hAnsi="Times New Roman"/>
          <w:sz w:val="24"/>
          <w:szCs w:val="24"/>
        </w:rPr>
        <w:t>RaRa loonud üle-eestilise laenutusplatvormi Minu Raamatukogu (MIRKO)</w:t>
      </w:r>
      <w:r w:rsidR="004C2A2F" w:rsidRPr="00AF6307">
        <w:rPr>
          <w:rStyle w:val="Allmrkuseviide"/>
          <w:rFonts w:ascii="Times New Roman" w:hAnsi="Times New Roman"/>
          <w:sz w:val="24"/>
          <w:szCs w:val="24"/>
        </w:rPr>
        <w:footnoteReference w:id="60"/>
      </w:r>
      <w:r w:rsidR="004C2A2F" w:rsidRPr="00AF6307">
        <w:rPr>
          <w:rFonts w:ascii="Times New Roman" w:hAnsi="Times New Roman"/>
          <w:sz w:val="24"/>
          <w:szCs w:val="24"/>
        </w:rPr>
        <w:t xml:space="preserve">, millesse panustab oma kogudega 88 raamatukogu üle Eesti. </w:t>
      </w:r>
    </w:p>
    <w:p w14:paraId="1A81CA69" w14:textId="77777777" w:rsidR="00980495" w:rsidRPr="00980495" w:rsidRDefault="00980495" w:rsidP="72696CEC">
      <w:pPr>
        <w:autoSpaceDE w:val="0"/>
        <w:autoSpaceDN w:val="0"/>
        <w:adjustRightInd w:val="0"/>
        <w:spacing w:after="0" w:line="240" w:lineRule="auto"/>
        <w:contextualSpacing/>
        <w:jc w:val="both"/>
        <w:rPr>
          <w:rFonts w:ascii="Times New Roman" w:hAnsi="Times New Roman"/>
          <w:sz w:val="24"/>
          <w:szCs w:val="24"/>
        </w:rPr>
      </w:pPr>
    </w:p>
    <w:p w14:paraId="6324870D" w14:textId="232EA213" w:rsidR="00E63A9D" w:rsidRPr="00980495" w:rsidRDefault="4F216D0A" w:rsidP="008A0755">
      <w:pPr>
        <w:spacing w:after="0" w:line="240" w:lineRule="auto"/>
        <w:contextualSpacing/>
        <w:jc w:val="both"/>
        <w:rPr>
          <w:rFonts w:ascii="Times New Roman" w:eastAsia="Times New Roman" w:hAnsi="Times New Roman"/>
          <w:sz w:val="24"/>
          <w:szCs w:val="24"/>
        </w:rPr>
      </w:pPr>
      <w:r w:rsidRPr="00980495">
        <w:rPr>
          <w:rFonts w:ascii="Times New Roman" w:eastAsia="Times New Roman" w:hAnsi="Times New Roman"/>
          <w:sz w:val="24"/>
          <w:szCs w:val="24"/>
        </w:rPr>
        <w:t>Infotehnoloogia arendamine üleriigiliste teenuste osutamiseks eeldab kõigi raamatukogutüüpide - rahva-, kooli-, teadus- ja erialaraamatukogude - laiapõhjalist  kaasamist üleriigiliste teenuste arendamise protsessi kõigis selle etappides. Üleriigilise teenuse tarbeks infotehnoloogia arendamise eelduseks on üleriigiline vajadus ja raamatukogude valmisolek ja huvi teenusega liitumiseks, eesmärgiga tagada teenuse kättesaadavus kõigile raamatukogudele, sh asutuste raamatukogudele (nt Pärnu Keskraamatukogu, Tartu Ülikool, SA Eesti Vabaõhu Muuseum, Taebla Gümnaasium, Vasalemma Põhikool jne) ning nende kasutajatele.</w:t>
      </w:r>
    </w:p>
    <w:p w14:paraId="634E8B06" w14:textId="0D1B9087" w:rsidR="00E63A9D" w:rsidRPr="00980495" w:rsidRDefault="4F216D0A" w:rsidP="008A0755">
      <w:pPr>
        <w:spacing w:after="0" w:line="240" w:lineRule="auto"/>
        <w:contextualSpacing/>
        <w:jc w:val="both"/>
        <w:rPr>
          <w:rFonts w:ascii="Times New Roman" w:eastAsia="Times New Roman" w:hAnsi="Times New Roman"/>
          <w:sz w:val="24"/>
          <w:szCs w:val="24"/>
        </w:rPr>
      </w:pPr>
      <w:r w:rsidRPr="00980495">
        <w:rPr>
          <w:rFonts w:ascii="Times New Roman" w:eastAsia="Times New Roman" w:hAnsi="Times New Roman"/>
          <w:sz w:val="24"/>
          <w:szCs w:val="24"/>
        </w:rPr>
        <w:t xml:space="preserve"> </w:t>
      </w:r>
    </w:p>
    <w:p w14:paraId="4FC2AAD8" w14:textId="3667F938" w:rsidR="00E63A9D" w:rsidRPr="00980495" w:rsidRDefault="4F216D0A" w:rsidP="008A0755">
      <w:pPr>
        <w:spacing w:after="0" w:line="240" w:lineRule="auto"/>
        <w:contextualSpacing/>
        <w:jc w:val="both"/>
        <w:rPr>
          <w:rFonts w:ascii="Times New Roman" w:eastAsia="Times New Roman" w:hAnsi="Times New Roman"/>
          <w:sz w:val="24"/>
          <w:szCs w:val="24"/>
        </w:rPr>
      </w:pPr>
      <w:r w:rsidRPr="00980495">
        <w:rPr>
          <w:rFonts w:ascii="Times New Roman" w:eastAsia="Times New Roman" w:hAnsi="Times New Roman"/>
          <w:sz w:val="24"/>
          <w:szCs w:val="24"/>
        </w:rPr>
        <w:t>Üleriigiliste teenuste osutamiseks on RaRa arendanud näiteks raamatukogude juhtimistöölaua teenuse ja laenutusplatvormi MIRKO, mida saavad kasutada kas kõik Eesti raamatukogud või kõik eesti raamatukogude kasutajad. Samuti on arendamisel raamatukoguteenuse osutamiseks vajalik raamatukogusüsteem, mille arendamisel võetakse arvesse nii rahvaraamatukogude kui ka teadusraamatukogude vajadusi.</w:t>
      </w:r>
    </w:p>
    <w:p w14:paraId="7C9CC87E" w14:textId="77777777" w:rsidR="00027AB7" w:rsidRPr="00AF6307" w:rsidRDefault="00027AB7" w:rsidP="00AF6307">
      <w:pPr>
        <w:spacing w:after="0" w:line="240" w:lineRule="auto"/>
        <w:contextualSpacing/>
        <w:jc w:val="both"/>
        <w:rPr>
          <w:rFonts w:ascii="Times New Roman" w:hAnsi="Times New Roman"/>
          <w:sz w:val="24"/>
          <w:szCs w:val="24"/>
        </w:rPr>
      </w:pPr>
    </w:p>
    <w:p w14:paraId="61F82EC9" w14:textId="16822B83" w:rsidR="00E63A9D" w:rsidRPr="00AF6307" w:rsidRDefault="759E622F" w:rsidP="1954DB38">
      <w:pPr>
        <w:autoSpaceDE w:val="0"/>
        <w:autoSpaceDN w:val="0"/>
        <w:adjustRightInd w:val="0"/>
        <w:spacing w:after="0" w:line="240" w:lineRule="auto"/>
        <w:contextualSpacing/>
        <w:jc w:val="both"/>
        <w:rPr>
          <w:rFonts w:ascii="Times New Roman" w:hAnsi="Times New Roman"/>
          <w:sz w:val="24"/>
          <w:szCs w:val="24"/>
        </w:rPr>
      </w:pPr>
      <w:r w:rsidRPr="1954DB38">
        <w:rPr>
          <w:rFonts w:ascii="Times New Roman" w:hAnsi="Times New Roman"/>
          <w:b/>
          <w:bCs/>
          <w:sz w:val="24"/>
          <w:szCs w:val="24"/>
        </w:rPr>
        <w:t xml:space="preserve">Eelnõu § </w:t>
      </w:r>
      <w:r w:rsidR="441F2D20" w:rsidRPr="1954DB38">
        <w:rPr>
          <w:rFonts w:ascii="Times New Roman" w:hAnsi="Times New Roman"/>
          <w:b/>
          <w:bCs/>
          <w:sz w:val="24"/>
          <w:szCs w:val="24"/>
        </w:rPr>
        <w:t>29</w:t>
      </w:r>
      <w:r w:rsidRPr="1954DB38">
        <w:rPr>
          <w:rFonts w:ascii="Times New Roman" w:hAnsi="Times New Roman"/>
          <w:b/>
          <w:bCs/>
          <w:sz w:val="24"/>
          <w:szCs w:val="24"/>
        </w:rPr>
        <w:t xml:space="preserve"> punkt 8</w:t>
      </w:r>
      <w:r w:rsidRPr="1954DB38">
        <w:rPr>
          <w:rFonts w:ascii="Times New Roman" w:hAnsi="Times New Roman"/>
          <w:sz w:val="24"/>
          <w:szCs w:val="24"/>
        </w:rPr>
        <w:t xml:space="preserve"> – </w:t>
      </w:r>
      <w:r w:rsidR="7BFA6A1F" w:rsidRPr="1954DB38">
        <w:rPr>
          <w:rFonts w:ascii="Times New Roman" w:hAnsi="Times New Roman"/>
          <w:sz w:val="24"/>
          <w:szCs w:val="24"/>
        </w:rPr>
        <w:t xml:space="preserve">RaRa ülesandeid puudutavat </w:t>
      </w:r>
      <w:r w:rsidR="7BFA6A1F" w:rsidRPr="1954DB38">
        <w:rPr>
          <w:rFonts w:ascii="Times New Roman" w:hAnsi="Times New Roman"/>
          <w:sz w:val="24"/>
          <w:szCs w:val="24"/>
          <w:lang w:eastAsia="et-EE"/>
        </w:rPr>
        <w:t xml:space="preserve">ERRS § 4 täiendatakse lõikega 6, mille kohaselt </w:t>
      </w:r>
      <w:r w:rsidR="7BFA6A1F" w:rsidRPr="1954DB38">
        <w:rPr>
          <w:rFonts w:ascii="Times New Roman" w:hAnsi="Times New Roman"/>
          <w:sz w:val="24"/>
          <w:szCs w:val="24"/>
        </w:rPr>
        <w:t>kasutab RaRa ERRS-ist, muudest õigusaktidest ja RaRa põhikirjast tulenevate ülesannete elektrooniliseks täitmiseks raamatukogude andmekogu.</w:t>
      </w:r>
      <w:r w:rsidR="7BFA6A1F" w:rsidRPr="1954DB38">
        <w:rPr>
          <w:rFonts w:ascii="Times New Roman" w:hAnsi="Times New Roman"/>
          <w:sz w:val="24"/>
          <w:szCs w:val="24"/>
          <w:lang w:eastAsia="et-EE"/>
        </w:rPr>
        <w:t xml:space="preserve"> </w:t>
      </w:r>
      <w:r w:rsidR="1E7808BE" w:rsidRPr="1954DB38">
        <w:rPr>
          <w:rFonts w:ascii="Times New Roman" w:hAnsi="Times New Roman"/>
          <w:sz w:val="24"/>
          <w:szCs w:val="24"/>
          <w:lang w:eastAsia="et-EE"/>
        </w:rPr>
        <w:t xml:space="preserve">Sarnane säte on kavandatud ka RaRS-i (vt eelnõu § </w:t>
      </w:r>
      <w:r w:rsidR="682EB117" w:rsidRPr="1954DB38">
        <w:rPr>
          <w:rFonts w:ascii="Times New Roman" w:hAnsi="Times New Roman"/>
          <w:sz w:val="24"/>
          <w:szCs w:val="24"/>
          <w:lang w:eastAsia="et-EE"/>
        </w:rPr>
        <w:t>6</w:t>
      </w:r>
      <w:r w:rsidR="1E7808BE" w:rsidRPr="1954DB38">
        <w:rPr>
          <w:rFonts w:ascii="Times New Roman" w:hAnsi="Times New Roman"/>
          <w:sz w:val="24"/>
          <w:szCs w:val="24"/>
          <w:lang w:eastAsia="et-EE"/>
        </w:rPr>
        <w:t xml:space="preserve">). Seega on raamatukogude andmekogu kasutamine RaRa-le ja rahvaraamatukogudele kohustuslik. Muud tüüpi raamatukogud (näiteks </w:t>
      </w:r>
      <w:r w:rsidR="1E7808BE" w:rsidRPr="1954DB38">
        <w:rPr>
          <w:rFonts w:ascii="Times New Roman" w:hAnsi="Times New Roman"/>
          <w:sz w:val="24"/>
          <w:szCs w:val="24"/>
        </w:rPr>
        <w:t>teadus- ja erialaraamatukogud ning kooliraamatukogud</w:t>
      </w:r>
      <w:r w:rsidR="1E7808BE" w:rsidRPr="1954DB38">
        <w:rPr>
          <w:rFonts w:ascii="Times New Roman" w:hAnsi="Times New Roman"/>
          <w:sz w:val="24"/>
          <w:szCs w:val="24"/>
          <w:lang w:eastAsia="et-EE"/>
        </w:rPr>
        <w:t>) saavad andmekoguga liituda soovi korral.</w:t>
      </w:r>
      <w:r w:rsidR="6DFE9A5C" w:rsidRPr="1954DB38">
        <w:rPr>
          <w:rFonts w:ascii="Times New Roman" w:hAnsi="Times New Roman"/>
          <w:sz w:val="24"/>
          <w:szCs w:val="24"/>
          <w:lang w:eastAsia="et-EE"/>
        </w:rPr>
        <w:t xml:space="preserve"> </w:t>
      </w:r>
      <w:r w:rsidR="6DFE9A5C" w:rsidRPr="1954DB38">
        <w:rPr>
          <w:rFonts w:ascii="Times New Roman" w:hAnsi="Times New Roman"/>
          <w:sz w:val="24"/>
          <w:szCs w:val="24"/>
        </w:rPr>
        <w:t xml:space="preserve">Kõnealune eelnõu punkt on kavandatud jõustuma 2027. aasta 1. </w:t>
      </w:r>
      <w:r w:rsidR="468D99EC" w:rsidRPr="1954DB38">
        <w:rPr>
          <w:rFonts w:ascii="Times New Roman" w:hAnsi="Times New Roman"/>
          <w:sz w:val="24"/>
          <w:szCs w:val="24"/>
        </w:rPr>
        <w:t xml:space="preserve">juulil </w:t>
      </w:r>
      <w:r w:rsidR="6DFE9A5C" w:rsidRPr="1954DB38">
        <w:rPr>
          <w:rFonts w:ascii="Times New Roman" w:hAnsi="Times New Roman"/>
          <w:sz w:val="24"/>
          <w:szCs w:val="24"/>
        </w:rPr>
        <w:t>koos teiste raamatukogude andmekogu puudutavate sätetega.</w:t>
      </w:r>
    </w:p>
    <w:p w14:paraId="726BFCE0" w14:textId="77777777" w:rsidR="00E63A9D" w:rsidRPr="00AF6307" w:rsidRDefault="00E63A9D" w:rsidP="00AF6307">
      <w:pPr>
        <w:spacing w:after="0" w:line="240" w:lineRule="auto"/>
        <w:contextualSpacing/>
        <w:jc w:val="both"/>
        <w:rPr>
          <w:rFonts w:ascii="Times New Roman" w:hAnsi="Times New Roman"/>
          <w:sz w:val="24"/>
          <w:szCs w:val="24"/>
        </w:rPr>
      </w:pPr>
    </w:p>
    <w:p w14:paraId="5A35DD77" w14:textId="77F362A8" w:rsidR="005E70B7" w:rsidRPr="00AF6307" w:rsidRDefault="759E622F" w:rsidP="1830089E">
      <w:pPr>
        <w:spacing w:after="0" w:line="240" w:lineRule="auto"/>
        <w:contextualSpacing/>
        <w:jc w:val="both"/>
        <w:rPr>
          <w:rFonts w:ascii="Times New Roman" w:hAnsi="Times New Roman"/>
          <w:sz w:val="24"/>
          <w:szCs w:val="24"/>
          <w:lang w:eastAsia="et-EE"/>
        </w:rPr>
      </w:pPr>
      <w:r w:rsidRPr="54EE25BE">
        <w:rPr>
          <w:rFonts w:ascii="Times New Roman" w:hAnsi="Times New Roman"/>
          <w:b/>
          <w:bCs/>
          <w:sz w:val="24"/>
          <w:szCs w:val="24"/>
        </w:rPr>
        <w:t xml:space="preserve">Eelnõu § </w:t>
      </w:r>
      <w:r w:rsidR="441F2D20" w:rsidRPr="54EE25BE">
        <w:rPr>
          <w:rFonts w:ascii="Times New Roman" w:hAnsi="Times New Roman"/>
          <w:b/>
          <w:bCs/>
          <w:sz w:val="24"/>
          <w:szCs w:val="24"/>
        </w:rPr>
        <w:t>29</w:t>
      </w:r>
      <w:r w:rsidRPr="54EE25BE">
        <w:rPr>
          <w:rFonts w:ascii="Times New Roman" w:hAnsi="Times New Roman"/>
          <w:b/>
          <w:bCs/>
          <w:sz w:val="24"/>
          <w:szCs w:val="24"/>
        </w:rPr>
        <w:t xml:space="preserve"> punkt 9</w:t>
      </w:r>
      <w:r w:rsidRPr="54EE25BE">
        <w:rPr>
          <w:rFonts w:ascii="Times New Roman" w:hAnsi="Times New Roman"/>
          <w:sz w:val="24"/>
          <w:szCs w:val="24"/>
        </w:rPr>
        <w:t xml:space="preserve"> – </w:t>
      </w:r>
      <w:r w:rsidR="2AC94C69" w:rsidRPr="54EE25BE">
        <w:rPr>
          <w:rFonts w:ascii="Times New Roman" w:hAnsi="Times New Roman"/>
          <w:sz w:val="24"/>
          <w:szCs w:val="24"/>
        </w:rPr>
        <w:t xml:space="preserve">ERRS-i täiendatakse §-ga </w:t>
      </w:r>
      <w:r w:rsidR="2AC94C69" w:rsidRPr="54EE25BE">
        <w:rPr>
          <w:rFonts w:ascii="Times New Roman" w:hAnsi="Times New Roman"/>
          <w:sz w:val="24"/>
          <w:szCs w:val="24"/>
          <w:lang w:eastAsia="et-EE"/>
        </w:rPr>
        <w:t>4</w:t>
      </w:r>
      <w:r w:rsidR="2AC94C69" w:rsidRPr="54EE25BE">
        <w:rPr>
          <w:rFonts w:ascii="Times New Roman" w:hAnsi="Times New Roman"/>
          <w:sz w:val="24"/>
          <w:szCs w:val="24"/>
          <w:vertAlign w:val="superscript"/>
          <w:lang w:eastAsia="et-EE"/>
        </w:rPr>
        <w:t>1</w:t>
      </w:r>
      <w:r w:rsidR="2AC94C69" w:rsidRPr="54EE25BE">
        <w:rPr>
          <w:rFonts w:ascii="Times New Roman" w:hAnsi="Times New Roman"/>
          <w:sz w:val="24"/>
          <w:szCs w:val="24"/>
          <w:lang w:eastAsia="et-EE"/>
        </w:rPr>
        <w:t>, mis puudutab riigi haldusülesannete täitmis</w:t>
      </w:r>
      <w:r w:rsidR="2182AFEF" w:rsidRPr="54EE25BE">
        <w:rPr>
          <w:rFonts w:ascii="Times New Roman" w:hAnsi="Times New Roman"/>
          <w:sz w:val="24"/>
          <w:szCs w:val="24"/>
          <w:lang w:eastAsia="et-EE"/>
        </w:rPr>
        <w:t>t</w:t>
      </w:r>
      <w:r w:rsidR="1FEF9948" w:rsidRPr="54EE25BE">
        <w:rPr>
          <w:rFonts w:ascii="Times New Roman" w:hAnsi="Times New Roman"/>
          <w:sz w:val="24"/>
          <w:szCs w:val="24"/>
          <w:lang w:eastAsia="et-EE"/>
        </w:rPr>
        <w:t xml:space="preserve"> ja selleks RaRa-ga halduslepingu sõlmimist</w:t>
      </w:r>
      <w:r w:rsidR="2AC94C69" w:rsidRPr="54EE25BE">
        <w:rPr>
          <w:rFonts w:ascii="Times New Roman" w:hAnsi="Times New Roman"/>
          <w:sz w:val="24"/>
          <w:szCs w:val="24"/>
          <w:lang w:eastAsia="et-EE"/>
        </w:rPr>
        <w:t xml:space="preserve">. </w:t>
      </w:r>
      <w:r w:rsidR="135850FA" w:rsidRPr="54EE25BE">
        <w:rPr>
          <w:rFonts w:ascii="Times New Roman" w:hAnsi="Times New Roman"/>
          <w:sz w:val="24"/>
          <w:szCs w:val="24"/>
          <w:lang w:eastAsia="et-EE"/>
        </w:rPr>
        <w:t xml:space="preserve">Eelnõu § 11 kohaselt täidab RaRa rahvaraamatukogude valdkonnas seaduses loetletud riiklikke haldusülesandeid. </w:t>
      </w:r>
      <w:r w:rsidR="2AC94C69" w:rsidRPr="54EE25BE">
        <w:rPr>
          <w:rFonts w:ascii="Times New Roman" w:hAnsi="Times New Roman"/>
          <w:sz w:val="24"/>
          <w:szCs w:val="24"/>
          <w:lang w:eastAsia="et-EE"/>
        </w:rPr>
        <w:t>Osaliselt on samu ülesandeid seni täitnud maakonnaraamatukogud, kuid arvestades seda, et</w:t>
      </w:r>
      <w:r w:rsidR="0B0FAD13" w:rsidRPr="54EE25BE">
        <w:rPr>
          <w:rFonts w:ascii="Times New Roman" w:hAnsi="Times New Roman"/>
          <w:sz w:val="24"/>
          <w:szCs w:val="24"/>
          <w:lang w:eastAsia="et-EE"/>
        </w:rPr>
        <w:t xml:space="preserve"> maakonnaraamatukogude ülesanded raamatukoguteeninduse koordineerimisel on muutumatuna püsinud alates 2007. aastast, on kavas eelnõuga kõnealuste ülesannete sisu ka mõnevõrra uuendada.</w:t>
      </w:r>
    </w:p>
    <w:p w14:paraId="6A0492E2" w14:textId="77777777" w:rsidR="005752B6" w:rsidRPr="00AF6307" w:rsidRDefault="005752B6" w:rsidP="00AF6307">
      <w:pPr>
        <w:spacing w:after="0" w:line="240" w:lineRule="auto"/>
        <w:contextualSpacing/>
        <w:jc w:val="both"/>
        <w:rPr>
          <w:rFonts w:ascii="Times New Roman" w:hAnsi="Times New Roman"/>
          <w:sz w:val="24"/>
          <w:szCs w:val="24"/>
          <w:lang w:eastAsia="et-EE"/>
        </w:rPr>
      </w:pPr>
    </w:p>
    <w:p w14:paraId="4A418EF8" w14:textId="77F03F8E" w:rsidR="00F1782B" w:rsidRPr="00AF6307" w:rsidRDefault="621F46EA" w:rsidP="028EBCBC">
      <w:pPr>
        <w:spacing w:after="0" w:line="240" w:lineRule="auto"/>
        <w:contextualSpacing/>
        <w:jc w:val="both"/>
        <w:rPr>
          <w:rFonts w:ascii="Times New Roman" w:hAnsi="Times New Roman"/>
          <w:sz w:val="24"/>
          <w:szCs w:val="24"/>
          <w:lang w:eastAsia="et-EE"/>
        </w:rPr>
      </w:pPr>
      <w:r w:rsidRPr="028EBCBC">
        <w:rPr>
          <w:rFonts w:ascii="Times New Roman" w:hAnsi="Times New Roman"/>
          <w:sz w:val="24"/>
          <w:szCs w:val="24"/>
          <w:lang w:eastAsia="et-EE"/>
        </w:rPr>
        <w:t>Kehtiva RaRS § 5 lõike 5 kohaselt täidab maakonnaraamatukogu järgmiseid raamatukoguteeninduse koordineerimise ülesandeid:</w:t>
      </w:r>
      <w:r w:rsidR="00394B08" w:rsidRPr="028EBCBC">
        <w:rPr>
          <w:rFonts w:ascii="Times New Roman" w:hAnsi="Times New Roman"/>
          <w:sz w:val="24"/>
          <w:szCs w:val="24"/>
          <w:lang w:eastAsia="et-EE"/>
        </w:rPr>
        <w:t xml:space="preserve"> </w:t>
      </w:r>
      <w:r w:rsidRPr="028EBCBC">
        <w:rPr>
          <w:rFonts w:ascii="Times New Roman" w:hAnsi="Times New Roman"/>
          <w:sz w:val="24"/>
          <w:szCs w:val="24"/>
          <w:lang w:eastAsia="et-EE"/>
        </w:rPr>
        <w:t>1)</w:t>
      </w:r>
      <w:r w:rsidR="00394B08" w:rsidRPr="028EBCBC">
        <w:rPr>
          <w:rFonts w:ascii="Times New Roman" w:hAnsi="Times New Roman"/>
          <w:sz w:val="24"/>
          <w:szCs w:val="24"/>
          <w:lang w:eastAsia="et-EE"/>
        </w:rPr>
        <w:t xml:space="preserve"> </w:t>
      </w:r>
      <w:r w:rsidRPr="028EBCBC">
        <w:rPr>
          <w:rFonts w:ascii="Times New Roman" w:hAnsi="Times New Roman"/>
          <w:sz w:val="24"/>
          <w:szCs w:val="24"/>
          <w:lang w:eastAsia="et-EE"/>
        </w:rPr>
        <w:t>kogude komplekteerimine ja töötlemine; 2)</w:t>
      </w:r>
      <w:r w:rsidR="00394B08" w:rsidRPr="028EBCBC">
        <w:rPr>
          <w:rFonts w:ascii="Times New Roman" w:hAnsi="Times New Roman"/>
          <w:sz w:val="24"/>
          <w:szCs w:val="24"/>
          <w:lang w:eastAsia="et-EE"/>
        </w:rPr>
        <w:t xml:space="preserve"> </w:t>
      </w:r>
      <w:r w:rsidRPr="028EBCBC">
        <w:rPr>
          <w:rFonts w:ascii="Times New Roman" w:hAnsi="Times New Roman"/>
          <w:sz w:val="24"/>
          <w:szCs w:val="24"/>
          <w:lang w:eastAsia="et-EE"/>
        </w:rPr>
        <w:t>rahvaraamatukogude tegevuseks vajalike bibliograafia-, täistekst- ja muude andmebaaside loomine ja pidamine; 3)</w:t>
      </w:r>
      <w:r w:rsidR="00394B08" w:rsidRPr="028EBCBC">
        <w:rPr>
          <w:rFonts w:ascii="Times New Roman" w:hAnsi="Times New Roman"/>
          <w:sz w:val="24"/>
          <w:szCs w:val="24"/>
          <w:lang w:eastAsia="et-EE"/>
        </w:rPr>
        <w:t xml:space="preserve"> </w:t>
      </w:r>
      <w:r w:rsidRPr="028EBCBC">
        <w:rPr>
          <w:rFonts w:ascii="Times New Roman" w:hAnsi="Times New Roman"/>
          <w:sz w:val="24"/>
          <w:szCs w:val="24"/>
          <w:lang w:eastAsia="et-EE"/>
        </w:rPr>
        <w:t>rahvaraamatukogude statistilise aruandluse korraldamine ja tegevuse analüüsimine; 4)</w:t>
      </w:r>
      <w:r w:rsidR="00394B08" w:rsidRPr="028EBCBC">
        <w:rPr>
          <w:rFonts w:ascii="Times New Roman" w:hAnsi="Times New Roman"/>
          <w:sz w:val="24"/>
          <w:szCs w:val="24"/>
          <w:lang w:eastAsia="et-EE"/>
        </w:rPr>
        <w:t xml:space="preserve"> </w:t>
      </w:r>
      <w:r w:rsidRPr="028EBCBC">
        <w:rPr>
          <w:rFonts w:ascii="Times New Roman" w:hAnsi="Times New Roman"/>
          <w:sz w:val="24"/>
          <w:szCs w:val="24"/>
          <w:lang w:eastAsia="et-EE"/>
        </w:rPr>
        <w:t>erialane nõustamine ja raamatukogutöötajate täienduskoolituse korraldamine; 5)</w:t>
      </w:r>
      <w:r w:rsidR="00394B08" w:rsidRPr="028EBCBC">
        <w:rPr>
          <w:rFonts w:ascii="Times New Roman" w:hAnsi="Times New Roman"/>
          <w:sz w:val="24"/>
          <w:szCs w:val="24"/>
          <w:lang w:eastAsia="et-EE"/>
        </w:rPr>
        <w:t xml:space="preserve"> </w:t>
      </w:r>
      <w:r w:rsidRPr="028EBCBC">
        <w:rPr>
          <w:rFonts w:ascii="Times New Roman" w:hAnsi="Times New Roman"/>
          <w:sz w:val="24"/>
          <w:szCs w:val="24"/>
          <w:lang w:eastAsia="et-EE"/>
        </w:rPr>
        <w:t>teatmebibliograafilise töö korraldamine.</w:t>
      </w:r>
    </w:p>
    <w:p w14:paraId="0F416A4F" w14:textId="77777777" w:rsidR="00F1782B" w:rsidRPr="00AF6307" w:rsidRDefault="00F1782B" w:rsidP="00AF6307">
      <w:pPr>
        <w:spacing w:after="0" w:line="240" w:lineRule="auto"/>
        <w:contextualSpacing/>
        <w:jc w:val="both"/>
        <w:rPr>
          <w:rFonts w:ascii="Times New Roman" w:hAnsi="Times New Roman"/>
          <w:sz w:val="24"/>
          <w:szCs w:val="24"/>
          <w:lang w:eastAsia="et-EE"/>
        </w:rPr>
      </w:pPr>
    </w:p>
    <w:p w14:paraId="5380DE24" w14:textId="0E39DE5F" w:rsidR="00610344" w:rsidRPr="00AF6307" w:rsidRDefault="005B6699" w:rsidP="1954DB38">
      <w:pPr>
        <w:spacing w:after="0" w:line="240" w:lineRule="auto"/>
        <w:contextualSpacing/>
        <w:jc w:val="both"/>
        <w:rPr>
          <w:rFonts w:ascii="Times New Roman" w:eastAsia="Times New Roman" w:hAnsi="Times New Roman"/>
          <w:sz w:val="24"/>
          <w:szCs w:val="24"/>
        </w:rPr>
      </w:pPr>
      <w:r w:rsidRPr="1954DB38">
        <w:rPr>
          <w:rFonts w:ascii="Times New Roman" w:hAnsi="Times New Roman"/>
          <w:sz w:val="24"/>
          <w:szCs w:val="24"/>
          <w:lang w:eastAsia="et-EE"/>
        </w:rPr>
        <w:t xml:space="preserve">Eelnõu § </w:t>
      </w:r>
      <w:r w:rsidR="39E2E36D" w:rsidRPr="1954DB38">
        <w:rPr>
          <w:rFonts w:ascii="Times New Roman" w:hAnsi="Times New Roman"/>
          <w:sz w:val="24"/>
          <w:szCs w:val="24"/>
          <w:lang w:eastAsia="et-EE"/>
        </w:rPr>
        <w:t>2</w:t>
      </w:r>
      <w:r w:rsidRPr="1954DB38">
        <w:rPr>
          <w:rFonts w:ascii="Times New Roman" w:hAnsi="Times New Roman"/>
          <w:sz w:val="24"/>
          <w:szCs w:val="24"/>
          <w:lang w:eastAsia="et-EE"/>
        </w:rPr>
        <w:t xml:space="preserve">6 lõige </w:t>
      </w:r>
      <w:r w:rsidR="41C41987" w:rsidRPr="1954DB38">
        <w:rPr>
          <w:rFonts w:ascii="Times New Roman" w:hAnsi="Times New Roman"/>
          <w:sz w:val="24"/>
          <w:szCs w:val="24"/>
          <w:lang w:eastAsia="et-EE"/>
        </w:rPr>
        <w:t>2</w:t>
      </w:r>
      <w:r w:rsidRPr="1954DB38">
        <w:rPr>
          <w:rFonts w:ascii="Times New Roman" w:hAnsi="Times New Roman"/>
          <w:sz w:val="24"/>
          <w:szCs w:val="24"/>
          <w:lang w:eastAsia="et-EE"/>
        </w:rPr>
        <w:t xml:space="preserve"> näeb ette, et </w:t>
      </w:r>
      <w:r w:rsidR="7D7F8E00" w:rsidRPr="1954DB38">
        <w:rPr>
          <w:rFonts w:ascii="Times New Roman" w:hAnsi="Times New Roman"/>
          <w:sz w:val="24"/>
          <w:szCs w:val="24"/>
          <w:lang w:eastAsia="et-EE"/>
        </w:rPr>
        <w:t xml:space="preserve">kehtiva RaRS § 5 lõike 5 </w:t>
      </w:r>
      <w:r w:rsidRPr="1954DB38">
        <w:rPr>
          <w:rFonts w:ascii="Times New Roman" w:hAnsi="Times New Roman"/>
          <w:sz w:val="24"/>
          <w:szCs w:val="24"/>
          <w:lang w:eastAsia="et-EE"/>
        </w:rPr>
        <w:t>punktides 1 ja 2 kirjeldatud ülesanded jäävad kuni 202</w:t>
      </w:r>
      <w:r w:rsidR="7A22E6A3" w:rsidRPr="1954DB38">
        <w:rPr>
          <w:rFonts w:ascii="Times New Roman" w:hAnsi="Times New Roman"/>
          <w:sz w:val="24"/>
          <w:szCs w:val="24"/>
          <w:lang w:eastAsia="et-EE"/>
        </w:rPr>
        <w:t>7</w:t>
      </w:r>
      <w:r w:rsidRPr="1954DB38">
        <w:rPr>
          <w:rFonts w:ascii="Times New Roman" w:hAnsi="Times New Roman"/>
          <w:sz w:val="24"/>
          <w:szCs w:val="24"/>
          <w:lang w:eastAsia="et-EE"/>
        </w:rPr>
        <w:t xml:space="preserve">. </w:t>
      </w:r>
      <w:r w:rsidR="607B0A42" w:rsidRPr="1954DB38">
        <w:rPr>
          <w:rFonts w:ascii="Times New Roman" w:hAnsi="Times New Roman"/>
          <w:sz w:val="24"/>
          <w:szCs w:val="24"/>
          <w:lang w:eastAsia="et-EE"/>
        </w:rPr>
        <w:t>a</w:t>
      </w:r>
      <w:r w:rsidRPr="1954DB38">
        <w:rPr>
          <w:rFonts w:ascii="Times New Roman" w:hAnsi="Times New Roman"/>
          <w:sz w:val="24"/>
          <w:szCs w:val="24"/>
          <w:lang w:eastAsia="et-EE"/>
        </w:rPr>
        <w:t xml:space="preserve">asta </w:t>
      </w:r>
      <w:r w:rsidR="17142BE9" w:rsidRPr="1954DB38">
        <w:rPr>
          <w:rFonts w:ascii="Times New Roman" w:hAnsi="Times New Roman"/>
          <w:sz w:val="24"/>
          <w:szCs w:val="24"/>
          <w:lang w:eastAsia="et-EE"/>
        </w:rPr>
        <w:t>30. juunini</w:t>
      </w:r>
      <w:r w:rsidRPr="1954DB38">
        <w:rPr>
          <w:rFonts w:ascii="Times New Roman" w:hAnsi="Times New Roman"/>
          <w:sz w:val="24"/>
          <w:szCs w:val="24"/>
          <w:lang w:eastAsia="et-EE"/>
        </w:rPr>
        <w:t xml:space="preserve"> maakonnaraamatukogude täita</w:t>
      </w:r>
      <w:r w:rsidR="7D7F8E00" w:rsidRPr="1954DB38">
        <w:rPr>
          <w:rFonts w:ascii="Times New Roman" w:hAnsi="Times New Roman"/>
          <w:sz w:val="24"/>
          <w:szCs w:val="24"/>
          <w:lang w:eastAsia="et-EE"/>
        </w:rPr>
        <w:t>, misjärel võtab</w:t>
      </w:r>
      <w:r w:rsidRPr="1954DB38">
        <w:rPr>
          <w:rFonts w:ascii="Times New Roman" w:hAnsi="Times New Roman"/>
          <w:sz w:val="24"/>
          <w:szCs w:val="24"/>
          <w:lang w:eastAsia="et-EE"/>
        </w:rPr>
        <w:t xml:space="preserve"> </w:t>
      </w:r>
      <w:r w:rsidR="7D7F8E00" w:rsidRPr="1954DB38">
        <w:rPr>
          <w:rFonts w:ascii="Times New Roman" w:hAnsi="Times New Roman"/>
          <w:sz w:val="24"/>
          <w:szCs w:val="24"/>
          <w:lang w:eastAsia="et-EE"/>
        </w:rPr>
        <w:t xml:space="preserve">RaRa komplekteerimisülesande üle, kuid andmebaaside loomise ja pidamisega seonduvat senisel kujul mitte. </w:t>
      </w:r>
      <w:r w:rsidR="7D7F8E00" w:rsidRPr="1954DB38">
        <w:rPr>
          <w:rFonts w:ascii="Times New Roman" w:eastAsia="Times New Roman" w:hAnsi="Times New Roman"/>
          <w:sz w:val="24"/>
          <w:szCs w:val="24"/>
        </w:rPr>
        <w:t>Maakonnaraamatukogud on küll loonud ja haldavad kodulooandmebaasi, kuid enamasti tegelevad sellega raamatukogutöötajad, kellele riigieelarvest finantseeritavat töötasu ei maksta. Seega on siin tegemist pigem rahvaraamatukogude koostööga, mitte riikliku ülesandega, mis vajaks keskset koordineerimist ja toetamist.</w:t>
      </w:r>
    </w:p>
    <w:p w14:paraId="7E68A663" w14:textId="77777777" w:rsidR="00610344" w:rsidRPr="00AF6307" w:rsidRDefault="00610344" w:rsidP="00AF6307">
      <w:pPr>
        <w:spacing w:after="0" w:line="240" w:lineRule="auto"/>
        <w:contextualSpacing/>
        <w:jc w:val="both"/>
        <w:rPr>
          <w:rFonts w:ascii="Times New Roman" w:eastAsia="Times New Roman" w:hAnsi="Times New Roman"/>
          <w:sz w:val="24"/>
          <w:szCs w:val="24"/>
        </w:rPr>
      </w:pPr>
    </w:p>
    <w:p w14:paraId="7D8053B8" w14:textId="22036F93" w:rsidR="00610344" w:rsidRPr="00AF6307" w:rsidRDefault="62A33D9E" w:rsidP="54EE25BE">
      <w:pPr>
        <w:spacing w:after="0" w:line="240" w:lineRule="auto"/>
        <w:contextualSpacing/>
        <w:jc w:val="both"/>
        <w:rPr>
          <w:rFonts w:ascii="Times New Roman" w:hAnsi="Times New Roman"/>
          <w:sz w:val="24"/>
          <w:szCs w:val="24"/>
          <w:lang w:eastAsia="et-EE"/>
        </w:rPr>
      </w:pPr>
      <w:r w:rsidRPr="54EE25BE">
        <w:rPr>
          <w:rFonts w:ascii="Times New Roman" w:eastAsia="Times New Roman" w:hAnsi="Times New Roman"/>
          <w:sz w:val="24"/>
          <w:szCs w:val="24"/>
        </w:rPr>
        <w:t>Kehtiva RaRS § 5 lõike 5 p</w:t>
      </w:r>
      <w:r w:rsidR="7D7F8E00" w:rsidRPr="54EE25BE">
        <w:rPr>
          <w:rFonts w:ascii="Times New Roman" w:eastAsia="Times New Roman" w:hAnsi="Times New Roman"/>
          <w:sz w:val="24"/>
          <w:szCs w:val="24"/>
        </w:rPr>
        <w:t xml:space="preserve">unktides </w:t>
      </w:r>
      <w:r w:rsidRPr="54EE25BE">
        <w:rPr>
          <w:rFonts w:ascii="Times New Roman" w:eastAsia="Times New Roman" w:hAnsi="Times New Roman"/>
          <w:sz w:val="24"/>
          <w:szCs w:val="24"/>
        </w:rPr>
        <w:t>3 ja 4 kirjeldatud ülesanded liiguvad pisut uuendatud kujul RaRa-le juba 202</w:t>
      </w:r>
      <w:r w:rsidR="655743AD" w:rsidRPr="54EE25BE">
        <w:rPr>
          <w:rFonts w:ascii="Times New Roman" w:eastAsia="Times New Roman" w:hAnsi="Times New Roman"/>
          <w:sz w:val="24"/>
          <w:szCs w:val="24"/>
        </w:rPr>
        <w:t>7</w:t>
      </w:r>
      <w:r w:rsidRPr="54EE25BE">
        <w:rPr>
          <w:rFonts w:ascii="Times New Roman" w:eastAsia="Times New Roman" w:hAnsi="Times New Roman"/>
          <w:sz w:val="24"/>
          <w:szCs w:val="24"/>
        </w:rPr>
        <w:t xml:space="preserve">. aasta 1. </w:t>
      </w:r>
      <w:r w:rsidR="655743AD" w:rsidRPr="54EE25BE">
        <w:rPr>
          <w:rFonts w:ascii="Times New Roman" w:eastAsia="Times New Roman" w:hAnsi="Times New Roman"/>
          <w:sz w:val="24"/>
          <w:szCs w:val="24"/>
        </w:rPr>
        <w:t>jaanuaril</w:t>
      </w:r>
      <w:r w:rsidRPr="54EE25BE">
        <w:rPr>
          <w:rFonts w:ascii="Times New Roman" w:eastAsia="Times New Roman" w:hAnsi="Times New Roman"/>
          <w:sz w:val="24"/>
          <w:szCs w:val="24"/>
        </w:rPr>
        <w:t xml:space="preserve">, kuid punktis 5 nimetatud </w:t>
      </w:r>
      <w:r w:rsidRPr="54EE25BE">
        <w:rPr>
          <w:rFonts w:ascii="Times New Roman" w:hAnsi="Times New Roman"/>
          <w:sz w:val="24"/>
          <w:szCs w:val="24"/>
          <w:lang w:eastAsia="et-EE"/>
        </w:rPr>
        <w:t>teatmebibliograafilise töö korraldamise ülesande täitmine pole enam vajalik. T</w:t>
      </w:r>
      <w:r w:rsidRPr="54EE25BE">
        <w:rPr>
          <w:rFonts w:ascii="Times New Roman" w:eastAsia="Times New Roman" w:hAnsi="Times New Roman"/>
          <w:sz w:val="24"/>
          <w:szCs w:val="24"/>
        </w:rPr>
        <w:t>ulenevalt info- ja kommunikatsioonitehnoloogia arengust teevad teatmebibliograafilist tööd kõik rahvaraamatukogud ning see vaja enam riikliku ülesandena koordineerimist.</w:t>
      </w:r>
    </w:p>
    <w:p w14:paraId="02FDEA09" w14:textId="77777777" w:rsidR="005E70B7" w:rsidRPr="00AF6307" w:rsidRDefault="005E70B7" w:rsidP="00AF6307">
      <w:pPr>
        <w:spacing w:after="0" w:line="240" w:lineRule="auto"/>
        <w:contextualSpacing/>
        <w:jc w:val="both"/>
        <w:rPr>
          <w:rFonts w:ascii="Times New Roman" w:hAnsi="Times New Roman"/>
          <w:sz w:val="24"/>
          <w:szCs w:val="24"/>
          <w:lang w:eastAsia="et-EE"/>
        </w:rPr>
      </w:pPr>
    </w:p>
    <w:p w14:paraId="6AAA4AF1" w14:textId="08EE0E9F" w:rsidR="00C3494B" w:rsidRPr="00AF6307" w:rsidRDefault="005E70B7" w:rsidP="1830089E">
      <w:pPr>
        <w:spacing w:after="0" w:line="240" w:lineRule="auto"/>
        <w:contextualSpacing/>
        <w:jc w:val="both"/>
        <w:rPr>
          <w:rFonts w:ascii="Times New Roman" w:eastAsia="Times New Roman" w:hAnsi="Times New Roman"/>
          <w:sz w:val="24"/>
          <w:szCs w:val="24"/>
        </w:rPr>
      </w:pPr>
      <w:r w:rsidRPr="00AF6307">
        <w:rPr>
          <w:rFonts w:ascii="Times New Roman" w:hAnsi="Times New Roman"/>
          <w:sz w:val="24"/>
          <w:szCs w:val="24"/>
          <w:lang w:eastAsia="et-EE"/>
        </w:rPr>
        <w:t>Rahvaraamatukogude valdkonda puudutavate riigi haldusülesannete RaRa-le täitmiseks volitamise näol on tegemist ühe suurima ja olulisema RaRS-i eelnõuga tehtava muudatusega. Vajadus</w:t>
      </w:r>
      <w:r w:rsidR="00644E91" w:rsidRPr="00AF6307">
        <w:rPr>
          <w:rFonts w:ascii="Times New Roman" w:hAnsi="Times New Roman"/>
          <w:sz w:val="24"/>
          <w:szCs w:val="24"/>
          <w:lang w:eastAsia="et-EE"/>
        </w:rPr>
        <w:t>t</w:t>
      </w:r>
      <w:r w:rsidRPr="00AF6307">
        <w:rPr>
          <w:rFonts w:ascii="Times New Roman" w:hAnsi="Times New Roman"/>
          <w:sz w:val="24"/>
          <w:szCs w:val="24"/>
          <w:lang w:eastAsia="et-EE"/>
        </w:rPr>
        <w:t xml:space="preserve"> </w:t>
      </w:r>
      <w:r w:rsidR="00644E91" w:rsidRPr="00AF6307">
        <w:rPr>
          <w:rFonts w:ascii="Times New Roman" w:hAnsi="Times New Roman"/>
          <w:sz w:val="24"/>
          <w:szCs w:val="24"/>
          <w:lang w:eastAsia="et-EE"/>
        </w:rPr>
        <w:t xml:space="preserve">maakonnaraamatukogudega seonduv ümber mõtestada käsitleti ka VTK-s, kus tõdeti, et maakonnaraamatukogu olemusele on olulise jälje jätnud haldusreform, mille tulemusel on juba tekkinud üks tervet maakonda hõlmav vald (Hiiumaa vald Hiiu maakonnas) ning mitu maakonda koosnevad vaid kolmest KOV-ist (Jõgeva maakond, Järva maakond, Lääne maakond, Põlva maakond, Saare maakond ja Valga maakond). Arvestades asjaolu, et maakonnaraamatukogu koordineerivate ülesannete riiklikeks kohustusteks lugemine põhineb mitmele KOV-ile teenuste osutamisel, ei saa Hiiumaa puhul täna enam rääkida riiklike kohustuste täitmisest. </w:t>
      </w:r>
      <w:r w:rsidR="00C3494B" w:rsidRPr="00AF6307">
        <w:rPr>
          <w:rFonts w:ascii="Times New Roman" w:hAnsi="Times New Roman"/>
          <w:sz w:val="24"/>
          <w:szCs w:val="24"/>
          <w:lang w:eastAsia="et-EE"/>
        </w:rPr>
        <w:t xml:space="preserve">Samas on </w:t>
      </w:r>
      <w:r w:rsidR="002F776A" w:rsidRPr="00AF6307">
        <w:rPr>
          <w:rFonts w:ascii="Times New Roman" w:hAnsi="Times New Roman"/>
          <w:sz w:val="24"/>
          <w:szCs w:val="24"/>
          <w:lang w:eastAsia="et-EE"/>
        </w:rPr>
        <w:t xml:space="preserve">jätkuvalt </w:t>
      </w:r>
      <w:r w:rsidR="00C3494B" w:rsidRPr="00AF6307">
        <w:rPr>
          <w:rFonts w:ascii="Times New Roman" w:hAnsi="Times New Roman"/>
          <w:sz w:val="24"/>
          <w:szCs w:val="24"/>
          <w:lang w:eastAsia="et-EE"/>
        </w:rPr>
        <w:t>oluline, et suurele kogu Eestit katvale rahvaraamatukogude võrgule pakutaks keskset tuge</w:t>
      </w:r>
      <w:r w:rsidR="00F911B2" w:rsidRPr="00AF6307">
        <w:rPr>
          <w:rFonts w:ascii="Times New Roman" w:hAnsi="Times New Roman"/>
          <w:sz w:val="24"/>
          <w:szCs w:val="24"/>
          <w:lang w:eastAsia="et-EE"/>
        </w:rPr>
        <w:t xml:space="preserve"> ehk teatav riiklik koordineerimine peab</w:t>
      </w:r>
      <w:r w:rsidR="00CD5B10" w:rsidRPr="00AF6307">
        <w:rPr>
          <w:rFonts w:ascii="Times New Roman" w:hAnsi="Times New Roman"/>
          <w:sz w:val="24"/>
          <w:szCs w:val="24"/>
          <w:lang w:eastAsia="et-EE"/>
        </w:rPr>
        <w:t xml:space="preserve"> raamatukoguteeninduse ühtlaselt kõrge taseme hoidmiseks ning rahvaraamatukogude võrgu sidususe ja arengu tagamiseks </w:t>
      </w:r>
      <w:r w:rsidR="00F911B2" w:rsidRPr="00AF6307">
        <w:rPr>
          <w:rFonts w:ascii="Times New Roman" w:hAnsi="Times New Roman"/>
          <w:sz w:val="24"/>
          <w:szCs w:val="24"/>
          <w:lang w:eastAsia="et-EE"/>
        </w:rPr>
        <w:t>säilima</w:t>
      </w:r>
      <w:r w:rsidR="002F776A" w:rsidRPr="00AF6307">
        <w:rPr>
          <w:rFonts w:ascii="Times New Roman" w:hAnsi="Times New Roman"/>
          <w:sz w:val="24"/>
          <w:szCs w:val="24"/>
          <w:lang w:eastAsia="et-EE"/>
        </w:rPr>
        <w:t xml:space="preserve">. Asjaolule, et (rahva)raamatukogude valdkonnas on vajadus </w:t>
      </w:r>
      <w:r w:rsidR="00C3494B" w:rsidRPr="00AF6307">
        <w:rPr>
          <w:rFonts w:ascii="Times New Roman" w:eastAsia="Times New Roman" w:hAnsi="Times New Roman"/>
          <w:sz w:val="24"/>
          <w:szCs w:val="24"/>
        </w:rPr>
        <w:t>arendusülesandeid täit</w:t>
      </w:r>
      <w:r w:rsidR="002F776A" w:rsidRPr="00AF6307">
        <w:rPr>
          <w:rFonts w:ascii="Times New Roman" w:eastAsia="Times New Roman" w:hAnsi="Times New Roman"/>
          <w:sz w:val="24"/>
          <w:szCs w:val="24"/>
        </w:rPr>
        <w:t>va</w:t>
      </w:r>
      <w:r w:rsidR="00C3494B" w:rsidRPr="00AF6307">
        <w:rPr>
          <w:rFonts w:ascii="Times New Roman" w:eastAsia="Times New Roman" w:hAnsi="Times New Roman"/>
          <w:sz w:val="24"/>
          <w:szCs w:val="24"/>
        </w:rPr>
        <w:t xml:space="preserve"> üksus</w:t>
      </w:r>
      <w:r w:rsidR="002F776A" w:rsidRPr="00AF6307">
        <w:rPr>
          <w:rFonts w:ascii="Times New Roman" w:eastAsia="Times New Roman" w:hAnsi="Times New Roman"/>
          <w:sz w:val="24"/>
          <w:szCs w:val="24"/>
        </w:rPr>
        <w:t>e</w:t>
      </w:r>
      <w:r w:rsidR="00C3494B" w:rsidRPr="00AF6307">
        <w:rPr>
          <w:rFonts w:ascii="Times New Roman" w:eastAsia="Times New Roman" w:hAnsi="Times New Roman"/>
          <w:sz w:val="24"/>
          <w:szCs w:val="24"/>
        </w:rPr>
        <w:t xml:space="preserve"> või asutus</w:t>
      </w:r>
      <w:r w:rsidR="002F776A" w:rsidRPr="00AF6307">
        <w:rPr>
          <w:rFonts w:ascii="Times New Roman" w:eastAsia="Times New Roman" w:hAnsi="Times New Roman"/>
          <w:sz w:val="24"/>
          <w:szCs w:val="24"/>
        </w:rPr>
        <w:t xml:space="preserve">e ehk </w:t>
      </w:r>
      <w:r w:rsidR="002F776A" w:rsidRPr="1830089E">
        <w:rPr>
          <w:rFonts w:ascii="Times New Roman" w:eastAsia="Times New Roman" w:hAnsi="Times New Roman"/>
          <w:sz w:val="24"/>
          <w:szCs w:val="24"/>
        </w:rPr>
        <w:t>arenduskeskuse</w:t>
      </w:r>
      <w:r w:rsidR="00F911B2" w:rsidRPr="00AF6307">
        <w:rPr>
          <w:rStyle w:val="Allmrkuseviide"/>
          <w:rFonts w:ascii="Times New Roman" w:eastAsia="Times New Roman" w:hAnsi="Times New Roman"/>
          <w:sz w:val="24"/>
          <w:szCs w:val="24"/>
        </w:rPr>
        <w:footnoteReference w:id="61"/>
      </w:r>
      <w:r w:rsidR="08A9521A" w:rsidRPr="1830089E">
        <w:rPr>
          <w:rStyle w:val="Allmrkuseviide"/>
          <w:rFonts w:ascii="Times New Roman" w:eastAsia="Times New Roman" w:hAnsi="Times New Roman"/>
          <w:sz w:val="24"/>
          <w:szCs w:val="24"/>
        </w:rPr>
        <w:t xml:space="preserve"> </w:t>
      </w:r>
      <w:r w:rsidR="00F911B2" w:rsidRPr="1830089E">
        <w:rPr>
          <w:rFonts w:ascii="Times New Roman" w:eastAsia="Times New Roman" w:hAnsi="Times New Roman"/>
          <w:sz w:val="24"/>
          <w:szCs w:val="24"/>
        </w:rPr>
        <w:t>Eesti Raamatukoguhoidjate Ühing</w:t>
      </w:r>
      <w:r w:rsidR="00F911B2">
        <w:t>￼</w:t>
      </w:r>
      <w:r w:rsidR="00F911B2" w:rsidRPr="1830089E">
        <w:rPr>
          <w:rFonts w:ascii="Times New Roman" w:eastAsia="Times New Roman" w:hAnsi="Times New Roman"/>
          <w:sz w:val="24"/>
          <w:szCs w:val="24"/>
        </w:rPr>
        <w:t xml:space="preserve"> kui ka Rahvaraamatukogude Nõukogu, kuhu kuuluvad valdkonda hästi tundvad spetsialistid maakonnaraamatukogudest, partnerorganisatsioonidest ja õppeasutustest. </w:t>
      </w:r>
      <w:r w:rsidR="003C722C" w:rsidRPr="1830089E">
        <w:rPr>
          <w:rFonts w:ascii="Times New Roman" w:eastAsia="Times New Roman" w:hAnsi="Times New Roman"/>
          <w:sz w:val="24"/>
          <w:szCs w:val="24"/>
        </w:rPr>
        <w:t xml:space="preserve">Arendusüksuse </w:t>
      </w:r>
      <w:r w:rsidR="00F911B2" w:rsidRPr="1830089E">
        <w:rPr>
          <w:rFonts w:ascii="Times New Roman" w:eastAsia="Times New Roman" w:hAnsi="Times New Roman"/>
          <w:sz w:val="24"/>
          <w:szCs w:val="24"/>
        </w:rPr>
        <w:t xml:space="preserve">puudumise probleem on käsitlemist leidnud ka Poliitikauuringute Keskuse Praxis koostatud </w:t>
      </w:r>
      <w:r w:rsidR="00CD5B10" w:rsidRPr="1830089E">
        <w:rPr>
          <w:rFonts w:ascii="Times New Roman" w:eastAsia="Times New Roman" w:hAnsi="Times New Roman"/>
          <w:sz w:val="24"/>
          <w:szCs w:val="24"/>
        </w:rPr>
        <w:t>dokumendis „Rahvaraamatukogude rolli analüüs ja ettepanekud valdkondadevahelise koostöö tõhustamiseks“.</w:t>
      </w:r>
      <w:r w:rsidRPr="1830089E">
        <w:rPr>
          <w:rStyle w:val="Allmrkuseviide"/>
          <w:rFonts w:ascii="Times New Roman" w:eastAsia="Times New Roman" w:hAnsi="Times New Roman"/>
          <w:sz w:val="24"/>
          <w:szCs w:val="24"/>
        </w:rPr>
        <w:footnoteReference w:id="62"/>
      </w:r>
      <w:r w:rsidR="00CD5B10" w:rsidRPr="1830089E">
        <w:rPr>
          <w:rFonts w:ascii="Times New Roman" w:eastAsia="Times New Roman" w:hAnsi="Times New Roman"/>
          <w:sz w:val="24"/>
          <w:szCs w:val="24"/>
        </w:rPr>
        <w:t xml:space="preserve"> </w:t>
      </w:r>
      <w:r w:rsidR="00925650" w:rsidRPr="1830089E">
        <w:rPr>
          <w:rFonts w:ascii="Times New Roman" w:eastAsia="Times New Roman" w:hAnsi="Times New Roman"/>
          <w:sz w:val="24"/>
          <w:szCs w:val="24"/>
        </w:rPr>
        <w:t xml:space="preserve">Eelnõuga antaksegi RaRa-le ülesanded, mida ta asub täitma rahvaraamatukogude </w:t>
      </w:r>
      <w:r w:rsidR="00FA1132" w:rsidRPr="1830089E">
        <w:rPr>
          <w:rFonts w:ascii="Times New Roman" w:eastAsia="Times New Roman" w:hAnsi="Times New Roman"/>
          <w:sz w:val="24"/>
          <w:szCs w:val="24"/>
        </w:rPr>
        <w:t>arendusüksusena</w:t>
      </w:r>
      <w:r w:rsidR="00925650" w:rsidRPr="1830089E">
        <w:rPr>
          <w:rFonts w:ascii="Times New Roman" w:eastAsia="Times New Roman" w:hAnsi="Times New Roman"/>
          <w:sz w:val="24"/>
          <w:szCs w:val="24"/>
        </w:rPr>
        <w:t>.</w:t>
      </w:r>
    </w:p>
    <w:p w14:paraId="536E2777" w14:textId="77777777" w:rsidR="00925650" w:rsidRPr="00AF6307" w:rsidRDefault="00925650" w:rsidP="00AF6307">
      <w:pPr>
        <w:spacing w:after="0" w:line="240" w:lineRule="auto"/>
        <w:contextualSpacing/>
        <w:jc w:val="both"/>
        <w:rPr>
          <w:rFonts w:ascii="Times New Roman" w:eastAsia="Times New Roman" w:hAnsi="Times New Roman"/>
          <w:sz w:val="24"/>
          <w:szCs w:val="24"/>
        </w:rPr>
      </w:pPr>
    </w:p>
    <w:p w14:paraId="6448D512" w14:textId="13795BE9" w:rsidR="00925650" w:rsidRPr="00AF6307" w:rsidRDefault="0D1AFA4D" w:rsidP="1830089E">
      <w:pPr>
        <w:autoSpaceDE w:val="0"/>
        <w:autoSpaceDN w:val="0"/>
        <w:adjustRightInd w:val="0"/>
        <w:spacing w:after="0" w:line="240" w:lineRule="auto"/>
        <w:contextualSpacing/>
        <w:jc w:val="both"/>
      </w:pPr>
      <w:r w:rsidRPr="54EE25BE">
        <w:rPr>
          <w:rFonts w:ascii="Times New Roman" w:eastAsia="Times New Roman" w:hAnsi="Times New Roman"/>
          <w:b/>
          <w:bCs/>
          <w:sz w:val="24"/>
          <w:szCs w:val="24"/>
        </w:rPr>
        <w:t>ERRS § 4</w:t>
      </w:r>
      <w:r w:rsidRPr="54EE25BE">
        <w:rPr>
          <w:rFonts w:ascii="Times New Roman" w:eastAsia="Times New Roman" w:hAnsi="Times New Roman"/>
          <w:b/>
          <w:bCs/>
          <w:sz w:val="24"/>
          <w:szCs w:val="24"/>
          <w:vertAlign w:val="superscript"/>
        </w:rPr>
        <w:t>1</w:t>
      </w:r>
      <w:r w:rsidRPr="54EE25BE">
        <w:rPr>
          <w:rFonts w:ascii="Times New Roman" w:eastAsia="Times New Roman" w:hAnsi="Times New Roman"/>
          <w:b/>
          <w:bCs/>
          <w:sz w:val="24"/>
          <w:szCs w:val="24"/>
        </w:rPr>
        <w:t xml:space="preserve"> lõige 1</w:t>
      </w:r>
      <w:r w:rsidRPr="54EE25BE">
        <w:rPr>
          <w:rFonts w:ascii="Times New Roman" w:eastAsia="Times New Roman" w:hAnsi="Times New Roman"/>
          <w:sz w:val="24"/>
          <w:szCs w:val="24"/>
        </w:rPr>
        <w:t xml:space="preserve"> näeb ette, et </w:t>
      </w:r>
      <w:r w:rsidRPr="54EE25BE">
        <w:rPr>
          <w:rFonts w:ascii="Times New Roman" w:hAnsi="Times New Roman"/>
          <w:sz w:val="24"/>
          <w:szCs w:val="24"/>
        </w:rPr>
        <w:t>RaRa täidab rahvaraamatukogude valdkonnas järgmis</w:t>
      </w:r>
      <w:r w:rsidR="0B52D826" w:rsidRPr="54EE25BE">
        <w:rPr>
          <w:rFonts w:ascii="Times New Roman" w:hAnsi="Times New Roman"/>
          <w:sz w:val="24"/>
          <w:szCs w:val="24"/>
        </w:rPr>
        <w:t>i</w:t>
      </w:r>
      <w:r w:rsidRPr="54EE25BE">
        <w:rPr>
          <w:rFonts w:ascii="Times New Roman" w:hAnsi="Times New Roman"/>
          <w:sz w:val="24"/>
          <w:szCs w:val="24"/>
        </w:rPr>
        <w:t xml:space="preserve"> riigi haldusülesandeid: 1) </w:t>
      </w:r>
      <w:bookmarkStart w:id="8" w:name="_Hlk190440598"/>
      <w:r w:rsidRPr="54EE25BE">
        <w:rPr>
          <w:rFonts w:ascii="Times New Roman" w:hAnsi="Times New Roman"/>
          <w:sz w:val="24"/>
          <w:szCs w:val="24"/>
        </w:rPr>
        <w:t>rahvaraamatukogude üleriigiliste teenuste loomine, haldamine ja arendamine;</w:t>
      </w:r>
      <w:bookmarkEnd w:id="8"/>
      <w:r w:rsidRPr="54EE25BE">
        <w:rPr>
          <w:rFonts w:ascii="Times New Roman" w:hAnsi="Times New Roman"/>
          <w:sz w:val="24"/>
          <w:szCs w:val="24"/>
        </w:rPr>
        <w:t xml:space="preserve"> 2) rahvaraamatukogu sisulise töö aruannete kogumine ja analüüsimine; 3) </w:t>
      </w:r>
      <w:bookmarkStart w:id="9" w:name="_Hlk190442068"/>
      <w:r w:rsidRPr="54EE25BE">
        <w:rPr>
          <w:rFonts w:ascii="Times New Roman" w:hAnsi="Times New Roman"/>
          <w:sz w:val="24"/>
          <w:szCs w:val="24"/>
        </w:rPr>
        <w:t xml:space="preserve">rahvaraamatukogude piirkondlik erialane nõustamine ning raamatukogutöötajate </w:t>
      </w:r>
      <w:r w:rsidRPr="54EE25BE">
        <w:rPr>
          <w:rFonts w:ascii="Times New Roman" w:hAnsi="Times New Roman"/>
          <w:sz w:val="24"/>
          <w:szCs w:val="24"/>
        </w:rPr>
        <w:lastRenderedPageBreak/>
        <w:t>koolitusvajaduste iga-aastane kaardistamine ja koordineerimine</w:t>
      </w:r>
      <w:bookmarkEnd w:id="9"/>
      <w:r w:rsidRPr="54EE25BE">
        <w:rPr>
          <w:rFonts w:ascii="Times New Roman" w:hAnsi="Times New Roman"/>
          <w:sz w:val="24"/>
          <w:szCs w:val="24"/>
        </w:rPr>
        <w:t>; 4) rahvusvahelistes, riiklikes ja piirkondlikes programmides rahvaraamatukogude osalemise koordineerimine</w:t>
      </w:r>
      <w:r w:rsidR="6C44B578" w:rsidRPr="54EE25BE">
        <w:rPr>
          <w:rFonts w:ascii="Times New Roman" w:hAnsi="Times New Roman"/>
          <w:sz w:val="24"/>
          <w:szCs w:val="24"/>
        </w:rPr>
        <w:t xml:space="preserve">; </w:t>
      </w:r>
      <w:r w:rsidR="6C44B578" w:rsidRPr="54EE25BE">
        <w:rPr>
          <w:rFonts w:ascii="Times New Roman" w:eastAsia="Times New Roman" w:hAnsi="Times New Roman"/>
          <w:color w:val="000000" w:themeColor="text1"/>
          <w:sz w:val="24"/>
          <w:szCs w:val="24"/>
        </w:rPr>
        <w:t>5) RaRS § 13 lõike 3 punktis 1 nimetatud toetuse eest rahvaraamatukogude valitud väljaannete keskne hankimine.</w:t>
      </w:r>
    </w:p>
    <w:p w14:paraId="72472EB4" w14:textId="69F2C5C2" w:rsidR="1954DB38" w:rsidRDefault="1954DB38" w:rsidP="1954DB38">
      <w:pPr>
        <w:spacing w:after="0" w:line="240" w:lineRule="auto"/>
        <w:contextualSpacing/>
        <w:jc w:val="both"/>
        <w:rPr>
          <w:rFonts w:ascii="Times New Roman" w:eastAsia="Times New Roman" w:hAnsi="Times New Roman"/>
          <w:color w:val="000000" w:themeColor="text1"/>
          <w:sz w:val="24"/>
          <w:szCs w:val="24"/>
        </w:rPr>
      </w:pPr>
    </w:p>
    <w:p w14:paraId="18224AB6" w14:textId="31DF2A91" w:rsidR="6B33A817" w:rsidRDefault="170ACB7C" w:rsidP="49B5343F">
      <w:pPr>
        <w:spacing w:after="0" w:line="240" w:lineRule="auto"/>
        <w:contextualSpacing/>
        <w:jc w:val="both"/>
        <w:rPr>
          <w:rFonts w:ascii="Times New Roman" w:eastAsia="Times New Roman" w:hAnsi="Times New Roman"/>
          <w:sz w:val="24"/>
          <w:szCs w:val="24"/>
        </w:rPr>
      </w:pPr>
      <w:r w:rsidRPr="49B5343F">
        <w:rPr>
          <w:rFonts w:ascii="Times New Roman" w:hAnsi="Times New Roman"/>
          <w:sz w:val="24"/>
          <w:szCs w:val="24"/>
          <w:lang w:eastAsia="et-EE"/>
        </w:rPr>
        <w:t xml:space="preserve">Punktis 1 sätestatu all mõeldakse näiteks </w:t>
      </w:r>
      <w:r w:rsidRPr="49B5343F">
        <w:rPr>
          <w:rFonts w:ascii="Times New Roman" w:hAnsi="Times New Roman"/>
          <w:sz w:val="24"/>
          <w:szCs w:val="24"/>
        </w:rPr>
        <w:t>üle-eestilise laenutusplatvormiga MIRKO sarnaseid lahendusi. MIRKO platvormile on võimalik arendada täiendavaid teenuseid, sealhulgas uusi rahvaraamatukogude kasutajatele suunatud laenutusteenuseid, näiteks välisriikides kirjastatud väljaannete laenutamise võimaluse loomine. Samuti oleks otstarbekas arendada ühtne veebikeskkond rahvaraamatukogudele, mis koondaks valdkonna jaoks olulise teabe ja juhendid. V</w:t>
      </w:r>
      <w:r w:rsidRPr="49B5343F">
        <w:rPr>
          <w:rFonts w:ascii="Times New Roman" w:hAnsi="Times New Roman"/>
          <w:sz w:val="24"/>
          <w:szCs w:val="24"/>
          <w:lang w:eastAsia="et-EE"/>
        </w:rPr>
        <w:t>eebikeskkonnas võiksid olla kättesaadavad näiteks väljaannete kirjeldamise ja andmekogu kasutamise juhendid, teave valdkondlike koostöötegevuste, seminaride ja koolituste kohta jms. Võimalik on luua ka kaugkoolituskeskkond e-koolituste läbiviimiseks.</w:t>
      </w:r>
    </w:p>
    <w:p w14:paraId="720D608D" w14:textId="68E0150F" w:rsidR="3F8C9803" w:rsidRDefault="3F8C9803" w:rsidP="3F8C9803">
      <w:pPr>
        <w:spacing w:after="0" w:line="240" w:lineRule="auto"/>
        <w:contextualSpacing/>
        <w:jc w:val="both"/>
        <w:rPr>
          <w:rFonts w:ascii="Times New Roman" w:hAnsi="Times New Roman"/>
          <w:sz w:val="24"/>
          <w:szCs w:val="24"/>
          <w:lang w:eastAsia="et-EE"/>
        </w:rPr>
      </w:pPr>
    </w:p>
    <w:p w14:paraId="0D5A6F52" w14:textId="22E771B2" w:rsidR="00610889" w:rsidRPr="00AF6307" w:rsidRDefault="00E976E2" w:rsidP="00AF6307">
      <w:pPr>
        <w:spacing w:after="0" w:line="240" w:lineRule="auto"/>
        <w:contextualSpacing/>
        <w:jc w:val="both"/>
        <w:rPr>
          <w:rFonts w:ascii="Times New Roman" w:eastAsia="Times New Roman" w:hAnsi="Times New Roman"/>
          <w:color w:val="202020"/>
          <w:sz w:val="24"/>
          <w:szCs w:val="24"/>
        </w:rPr>
      </w:pPr>
      <w:r w:rsidRPr="00AF6307">
        <w:rPr>
          <w:rFonts w:ascii="Times New Roman" w:hAnsi="Times New Roman"/>
          <w:sz w:val="24"/>
          <w:szCs w:val="24"/>
          <w:lang w:eastAsia="et-EE"/>
        </w:rPr>
        <w:t xml:space="preserve">Punktis 2 sätestatu on kehtiva RaRS § </w:t>
      </w:r>
      <w:r w:rsidR="00610889" w:rsidRPr="00AF6307">
        <w:rPr>
          <w:rFonts w:ascii="Times New Roman" w:hAnsi="Times New Roman"/>
          <w:sz w:val="24"/>
          <w:szCs w:val="24"/>
          <w:lang w:eastAsia="et-EE"/>
        </w:rPr>
        <w:t xml:space="preserve">5 lõike 5 punkti 3 ja § 11 lõike 5 kohaselt olnud maakonnaraamatukogu ülesanne. Nüüd asub seda täitma RaRa. </w:t>
      </w:r>
      <w:r w:rsidR="007A3761" w:rsidRPr="00AF6307">
        <w:rPr>
          <w:rFonts w:ascii="Times New Roman" w:hAnsi="Times New Roman"/>
          <w:sz w:val="24"/>
          <w:szCs w:val="24"/>
          <w:lang w:eastAsia="et-EE"/>
        </w:rPr>
        <w:t xml:space="preserve">Ülesande täitmiseks </w:t>
      </w:r>
      <w:r w:rsidR="00610889" w:rsidRPr="00AF6307">
        <w:rPr>
          <w:rFonts w:ascii="Times New Roman" w:hAnsi="Times New Roman"/>
          <w:sz w:val="24"/>
          <w:szCs w:val="24"/>
          <w:lang w:eastAsia="et-EE"/>
        </w:rPr>
        <w:t xml:space="preserve">on RaRa </w:t>
      </w:r>
      <w:r w:rsidR="007A3761" w:rsidRPr="00AF6307">
        <w:rPr>
          <w:rFonts w:ascii="Times New Roman" w:hAnsi="Times New Roman"/>
          <w:sz w:val="24"/>
          <w:szCs w:val="24"/>
          <w:lang w:eastAsia="et-EE"/>
        </w:rPr>
        <w:t>arenda</w:t>
      </w:r>
      <w:r w:rsidR="00610889" w:rsidRPr="00AF6307">
        <w:rPr>
          <w:rFonts w:ascii="Times New Roman" w:hAnsi="Times New Roman"/>
          <w:sz w:val="24"/>
          <w:szCs w:val="24"/>
          <w:lang w:eastAsia="et-EE"/>
        </w:rPr>
        <w:t>mas</w:t>
      </w:r>
      <w:r w:rsidR="007A3761" w:rsidRPr="00AF6307">
        <w:rPr>
          <w:rFonts w:ascii="Times New Roman" w:hAnsi="Times New Roman"/>
          <w:sz w:val="24"/>
          <w:szCs w:val="24"/>
          <w:lang w:eastAsia="et-EE"/>
        </w:rPr>
        <w:t xml:space="preserve"> raamatukogude juhtimistöölaua teenus</w:t>
      </w:r>
      <w:r w:rsidR="00610889" w:rsidRPr="00AF6307">
        <w:rPr>
          <w:rFonts w:ascii="Times New Roman" w:hAnsi="Times New Roman"/>
          <w:sz w:val="24"/>
          <w:szCs w:val="24"/>
          <w:lang w:eastAsia="et-EE"/>
        </w:rPr>
        <w:t>t</w:t>
      </w:r>
      <w:r w:rsidR="00C44EF4" w:rsidRPr="00AF6307">
        <w:rPr>
          <w:rStyle w:val="Allmrkuseviide"/>
          <w:rFonts w:ascii="Times New Roman" w:hAnsi="Times New Roman"/>
          <w:sz w:val="24"/>
          <w:szCs w:val="24"/>
          <w:lang w:eastAsia="et-EE"/>
        </w:rPr>
        <w:footnoteReference w:id="63"/>
      </w:r>
      <w:r w:rsidR="004D308B" w:rsidRPr="00AF6307">
        <w:rPr>
          <w:rFonts w:ascii="Times New Roman" w:eastAsia="Times New Roman" w:hAnsi="Times New Roman"/>
          <w:color w:val="202020"/>
          <w:sz w:val="24"/>
          <w:szCs w:val="24"/>
        </w:rPr>
        <w:t>, mis lihtsustab oluliselt andmete kogumist ja analüüsimist.</w:t>
      </w:r>
    </w:p>
    <w:p w14:paraId="4059A844" w14:textId="77777777" w:rsidR="00CE5698" w:rsidRPr="00AF6307" w:rsidRDefault="00CE5698" w:rsidP="00AF6307">
      <w:pPr>
        <w:spacing w:after="0" w:line="240" w:lineRule="auto"/>
        <w:contextualSpacing/>
        <w:jc w:val="both"/>
        <w:rPr>
          <w:rFonts w:ascii="Times New Roman" w:eastAsia="Times New Roman" w:hAnsi="Times New Roman"/>
          <w:color w:val="202020"/>
          <w:sz w:val="24"/>
          <w:szCs w:val="24"/>
        </w:rPr>
      </w:pPr>
    </w:p>
    <w:p w14:paraId="6D69302A" w14:textId="79AD89B8" w:rsidR="00CE5698" w:rsidRPr="00AF6307" w:rsidRDefault="00CE5698" w:rsidP="00AF6307">
      <w:pPr>
        <w:spacing w:after="0" w:line="240" w:lineRule="auto"/>
        <w:contextualSpacing/>
        <w:jc w:val="both"/>
        <w:rPr>
          <w:rFonts w:ascii="Times New Roman" w:eastAsia="Times New Roman" w:hAnsi="Times New Roman"/>
          <w:color w:val="202020"/>
          <w:sz w:val="24"/>
          <w:szCs w:val="24"/>
        </w:rPr>
      </w:pPr>
      <w:r w:rsidRPr="00AF6307">
        <w:rPr>
          <w:rFonts w:ascii="Times New Roman" w:eastAsia="Times New Roman" w:hAnsi="Times New Roman"/>
          <w:color w:val="202020"/>
          <w:sz w:val="24"/>
          <w:szCs w:val="24"/>
        </w:rPr>
        <w:t>Punktis 3 kirjeldatule sarnast ülesannet on RaRS § 5 lõike 5 punkti 4 alusel samuti seni täitnud maakonnaraamatukogud.</w:t>
      </w:r>
      <w:r w:rsidR="00E20403" w:rsidRPr="00AF6307">
        <w:rPr>
          <w:rFonts w:ascii="Times New Roman" w:eastAsia="Times New Roman" w:hAnsi="Times New Roman"/>
          <w:color w:val="202020"/>
          <w:sz w:val="24"/>
          <w:szCs w:val="24"/>
        </w:rPr>
        <w:t xml:space="preserve"> Piirkondades ehk rahvaraamatukogudele võimalikult lähedal toimuv erialane nõustamine on seotud </w:t>
      </w:r>
      <w:r w:rsidR="00665FDE" w:rsidRPr="00AF6307">
        <w:rPr>
          <w:rFonts w:ascii="Times New Roman" w:eastAsia="Times New Roman" w:hAnsi="Times New Roman"/>
          <w:color w:val="202020"/>
          <w:sz w:val="24"/>
          <w:szCs w:val="24"/>
        </w:rPr>
        <w:t xml:space="preserve">ERRS-i </w:t>
      </w:r>
      <w:r w:rsidR="00E20403" w:rsidRPr="00AF6307">
        <w:rPr>
          <w:rFonts w:ascii="Times New Roman" w:eastAsia="Times New Roman" w:hAnsi="Times New Roman"/>
          <w:color w:val="202020"/>
          <w:sz w:val="24"/>
          <w:szCs w:val="24"/>
        </w:rPr>
        <w:t xml:space="preserve">kõnealuse paragrahvi lõikega 3, mis paneb RaRa-le kohustuse tagada piirkondlike esindajate olemasolu üle Eesti (vt selle kohta </w:t>
      </w:r>
      <w:r w:rsidR="002D6320" w:rsidRPr="00AF6307">
        <w:rPr>
          <w:rFonts w:ascii="Times New Roman" w:eastAsia="Times New Roman" w:hAnsi="Times New Roman"/>
          <w:color w:val="202020"/>
          <w:sz w:val="24"/>
          <w:szCs w:val="24"/>
        </w:rPr>
        <w:t>selgitust allpool</w:t>
      </w:r>
      <w:r w:rsidR="00E20403" w:rsidRPr="00AF6307">
        <w:rPr>
          <w:rFonts w:ascii="Times New Roman" w:eastAsia="Times New Roman" w:hAnsi="Times New Roman"/>
          <w:color w:val="202020"/>
          <w:sz w:val="24"/>
          <w:szCs w:val="24"/>
        </w:rPr>
        <w:t>).</w:t>
      </w:r>
      <w:r w:rsidR="002D6320" w:rsidRPr="00AF6307">
        <w:rPr>
          <w:rFonts w:ascii="Times New Roman" w:eastAsia="Times New Roman" w:hAnsi="Times New Roman"/>
          <w:color w:val="202020"/>
          <w:sz w:val="24"/>
          <w:szCs w:val="24"/>
        </w:rPr>
        <w:t xml:space="preserve"> Raamatukogutöötajate koolitusvajaduste kaardistamine ja koordineerimine lihtsustab ühelt poolt raamatukogutöötajatel asjakohaste turul pakutavate koolituste leidmist, ent annab teisalt vajaliku sisendi ka RaRa-le endale </w:t>
      </w:r>
      <w:r w:rsidR="002D6320" w:rsidRPr="00AF6307">
        <w:rPr>
          <w:rFonts w:ascii="Times New Roman" w:hAnsi="Times New Roman"/>
          <w:sz w:val="24"/>
          <w:szCs w:val="24"/>
        </w:rPr>
        <w:t>raamatukogutöötajate kutse- ja täienduskoolituste korraldajana, võimaldades näiteks koondada ühiseid huvisid üle Eesti ja vastavalt sellele koolitusi või õppereise kavandada.</w:t>
      </w:r>
    </w:p>
    <w:p w14:paraId="3D254A6A" w14:textId="77777777" w:rsidR="00610889" w:rsidRPr="00AF6307" w:rsidRDefault="00610889" w:rsidP="00AF6307">
      <w:pPr>
        <w:spacing w:after="0" w:line="240" w:lineRule="auto"/>
        <w:contextualSpacing/>
        <w:jc w:val="both"/>
        <w:rPr>
          <w:rFonts w:ascii="Times New Roman" w:eastAsia="Times New Roman" w:hAnsi="Times New Roman"/>
          <w:color w:val="202020"/>
          <w:sz w:val="24"/>
          <w:szCs w:val="24"/>
        </w:rPr>
      </w:pPr>
    </w:p>
    <w:p w14:paraId="28342B05" w14:textId="2EEBCE0F" w:rsidR="007A3761" w:rsidRPr="00AF6307" w:rsidRDefault="0EB32D25" w:rsidP="1954DB38">
      <w:pPr>
        <w:spacing w:after="0" w:line="240" w:lineRule="auto"/>
        <w:contextualSpacing/>
        <w:jc w:val="both"/>
        <w:rPr>
          <w:rFonts w:ascii="Times New Roman" w:hAnsi="Times New Roman"/>
          <w:sz w:val="24"/>
          <w:szCs w:val="24"/>
        </w:rPr>
      </w:pPr>
      <w:r w:rsidRPr="00AF6307">
        <w:rPr>
          <w:rFonts w:ascii="Times New Roman" w:hAnsi="Times New Roman"/>
          <w:sz w:val="24"/>
          <w:szCs w:val="24"/>
        </w:rPr>
        <w:t>Punkti 4 all peetakse silmas erinevaid algatusi, millesse rahvaraamatukogud saavad panustada. Tegemist võib olla näiteks meedia- ja digipädevuste arendamisele</w:t>
      </w:r>
      <w:r w:rsidR="00EA0F2F" w:rsidRPr="00AF6307">
        <w:rPr>
          <w:rStyle w:val="Allmrkuseviide"/>
          <w:rFonts w:ascii="Times New Roman" w:hAnsi="Times New Roman"/>
          <w:sz w:val="24"/>
          <w:szCs w:val="24"/>
        </w:rPr>
        <w:footnoteReference w:id="64"/>
      </w:r>
      <w:r w:rsidRPr="00AF6307">
        <w:rPr>
          <w:rFonts w:ascii="Times New Roman" w:hAnsi="Times New Roman"/>
          <w:sz w:val="24"/>
          <w:szCs w:val="24"/>
        </w:rPr>
        <w:t xml:space="preserve"> või laste lugemishuvi suurendamisele</w:t>
      </w:r>
      <w:r w:rsidR="00EA0F2F" w:rsidRPr="00AF6307">
        <w:rPr>
          <w:rStyle w:val="Allmrkuseviide"/>
          <w:rFonts w:ascii="Times New Roman" w:hAnsi="Times New Roman"/>
          <w:sz w:val="24"/>
          <w:szCs w:val="24"/>
        </w:rPr>
        <w:footnoteReference w:id="65"/>
      </w:r>
      <w:r w:rsidRPr="00AF6307">
        <w:rPr>
          <w:rFonts w:ascii="Times New Roman" w:hAnsi="Times New Roman"/>
          <w:sz w:val="24"/>
          <w:szCs w:val="24"/>
        </w:rPr>
        <w:t xml:space="preserve"> suunatud programmidega</w:t>
      </w:r>
      <w:r w:rsidR="3E9E2A7D" w:rsidRPr="00AF6307">
        <w:rPr>
          <w:rFonts w:ascii="Times New Roman" w:hAnsi="Times New Roman"/>
          <w:sz w:val="24"/>
          <w:szCs w:val="24"/>
        </w:rPr>
        <w:t>, aga ka mistahes muudest valdkondadest alguse saanud ettevõtmistega, kus rahvaraamatukogud saavad ja soovivad kaasa lüüa</w:t>
      </w:r>
      <w:r w:rsidRPr="00AF6307">
        <w:rPr>
          <w:rFonts w:ascii="Times New Roman" w:hAnsi="Times New Roman"/>
          <w:sz w:val="24"/>
          <w:szCs w:val="24"/>
        </w:rPr>
        <w:t>.</w:t>
      </w:r>
      <w:r w:rsidR="3E9E2A7D" w:rsidRPr="00AF6307">
        <w:rPr>
          <w:rFonts w:ascii="Times New Roman" w:hAnsi="Times New Roman"/>
          <w:sz w:val="24"/>
          <w:szCs w:val="24"/>
        </w:rPr>
        <w:t xml:space="preserve"> RaRa ülesanne seisneb seejuures programmi algatajale partneriks olemises, vajaliku teabe rahvaraamatukogudele edastamises, rahvaraamatukogude osaluse suurendamiseks kaasamisürituste korraldamises jne.</w:t>
      </w:r>
    </w:p>
    <w:p w14:paraId="5D9791F9" w14:textId="416F523A" w:rsidR="028EBCBC" w:rsidRDefault="028EBCBC" w:rsidP="1954DB38">
      <w:pPr>
        <w:spacing w:after="0" w:line="240" w:lineRule="auto"/>
        <w:contextualSpacing/>
        <w:jc w:val="both"/>
        <w:rPr>
          <w:rFonts w:ascii="Times New Roman" w:hAnsi="Times New Roman"/>
          <w:sz w:val="24"/>
          <w:szCs w:val="24"/>
        </w:rPr>
      </w:pPr>
    </w:p>
    <w:p w14:paraId="61FF633C" w14:textId="12A71B60" w:rsidR="5C6864A3" w:rsidRDefault="50A22B7A" w:rsidP="1954DB38">
      <w:pPr>
        <w:spacing w:after="0" w:line="240" w:lineRule="auto"/>
        <w:contextualSpacing/>
        <w:jc w:val="both"/>
        <w:rPr>
          <w:rFonts w:ascii="Times New Roman" w:hAnsi="Times New Roman"/>
          <w:sz w:val="24"/>
          <w:szCs w:val="24"/>
        </w:rPr>
      </w:pPr>
      <w:r w:rsidRPr="1954DB38">
        <w:rPr>
          <w:rFonts w:ascii="Times New Roman" w:hAnsi="Times New Roman"/>
          <w:sz w:val="24"/>
          <w:szCs w:val="24"/>
        </w:rPr>
        <w:t>Punkti 5</w:t>
      </w:r>
      <w:r w:rsidR="06665D5F" w:rsidRPr="1954DB38">
        <w:rPr>
          <w:rFonts w:ascii="Times New Roman" w:hAnsi="Times New Roman"/>
          <w:sz w:val="24"/>
          <w:szCs w:val="24"/>
        </w:rPr>
        <w:t xml:space="preserve"> </w:t>
      </w:r>
      <w:r w:rsidR="2BA4D5B0" w:rsidRPr="1954DB38">
        <w:rPr>
          <w:rFonts w:ascii="Times New Roman" w:hAnsi="Times New Roman"/>
          <w:sz w:val="24"/>
          <w:szCs w:val="24"/>
        </w:rPr>
        <w:t xml:space="preserve">all peetakse silmas </w:t>
      </w:r>
      <w:r w:rsidR="1850D46B" w:rsidRPr="1954DB38">
        <w:rPr>
          <w:rFonts w:ascii="Times New Roman" w:hAnsi="Times New Roman"/>
          <w:sz w:val="24"/>
          <w:szCs w:val="24"/>
        </w:rPr>
        <w:t>RaRa-le volitatav</w:t>
      </w:r>
      <w:r w:rsidR="46859A3A" w:rsidRPr="1954DB38">
        <w:rPr>
          <w:rFonts w:ascii="Times New Roman" w:hAnsi="Times New Roman"/>
          <w:sz w:val="24"/>
          <w:szCs w:val="24"/>
        </w:rPr>
        <w:t xml:space="preserve">at </w:t>
      </w:r>
      <w:r w:rsidR="06665D5F" w:rsidRPr="1954DB38">
        <w:rPr>
          <w:rFonts w:ascii="Times New Roman" w:hAnsi="Times New Roman"/>
          <w:sz w:val="24"/>
          <w:szCs w:val="24"/>
        </w:rPr>
        <w:t>RaRS § 13 lõike 3 punktis 1 nimetatud toetuse eest väljaannete keskse hankimise</w:t>
      </w:r>
      <w:r w:rsidR="74978897" w:rsidRPr="1954DB38">
        <w:rPr>
          <w:rFonts w:ascii="Times New Roman" w:hAnsi="Times New Roman"/>
          <w:sz w:val="24"/>
          <w:szCs w:val="24"/>
        </w:rPr>
        <w:t xml:space="preserve"> ülesannet</w:t>
      </w:r>
      <w:r w:rsidR="06665D5F" w:rsidRPr="1954DB38">
        <w:rPr>
          <w:rFonts w:ascii="Times New Roman" w:hAnsi="Times New Roman"/>
          <w:sz w:val="24"/>
          <w:szCs w:val="24"/>
        </w:rPr>
        <w:t xml:space="preserve">. Tegemist on komplekteerimisülesandega, mida eelnõu § </w:t>
      </w:r>
      <w:r w:rsidR="6215318C" w:rsidRPr="1954DB38">
        <w:rPr>
          <w:rFonts w:ascii="Times New Roman" w:hAnsi="Times New Roman"/>
          <w:sz w:val="24"/>
          <w:szCs w:val="24"/>
        </w:rPr>
        <w:t>2</w:t>
      </w:r>
      <w:r w:rsidR="06665D5F" w:rsidRPr="1954DB38">
        <w:rPr>
          <w:rFonts w:ascii="Times New Roman" w:hAnsi="Times New Roman"/>
          <w:sz w:val="24"/>
          <w:szCs w:val="24"/>
        </w:rPr>
        <w:t xml:space="preserve">6 lõike </w:t>
      </w:r>
      <w:r w:rsidR="1459D79A" w:rsidRPr="1954DB38">
        <w:rPr>
          <w:rFonts w:ascii="Times New Roman" w:hAnsi="Times New Roman"/>
          <w:sz w:val="24"/>
          <w:szCs w:val="24"/>
        </w:rPr>
        <w:t>2</w:t>
      </w:r>
      <w:r w:rsidR="06665D5F" w:rsidRPr="1954DB38">
        <w:rPr>
          <w:rFonts w:ascii="Times New Roman" w:hAnsi="Times New Roman"/>
          <w:sz w:val="24"/>
          <w:szCs w:val="24"/>
        </w:rPr>
        <w:t xml:space="preserve"> punkti 1 kohaselt täidavad kuni 202</w:t>
      </w:r>
      <w:r w:rsidR="584104BF" w:rsidRPr="1954DB38">
        <w:rPr>
          <w:rFonts w:ascii="Times New Roman" w:hAnsi="Times New Roman"/>
          <w:sz w:val="24"/>
          <w:szCs w:val="24"/>
        </w:rPr>
        <w:t>7</w:t>
      </w:r>
      <w:r w:rsidR="06665D5F" w:rsidRPr="1954DB38">
        <w:rPr>
          <w:rFonts w:ascii="Times New Roman" w:hAnsi="Times New Roman"/>
          <w:sz w:val="24"/>
          <w:szCs w:val="24"/>
        </w:rPr>
        <w:t xml:space="preserve">. aasta </w:t>
      </w:r>
      <w:r w:rsidR="26F70C65" w:rsidRPr="1954DB38">
        <w:rPr>
          <w:rFonts w:ascii="Times New Roman" w:hAnsi="Times New Roman"/>
          <w:sz w:val="24"/>
          <w:szCs w:val="24"/>
        </w:rPr>
        <w:t xml:space="preserve">30. juunini </w:t>
      </w:r>
      <w:r w:rsidR="06665D5F" w:rsidRPr="1954DB38">
        <w:rPr>
          <w:rFonts w:ascii="Times New Roman" w:hAnsi="Times New Roman"/>
          <w:sz w:val="24"/>
          <w:szCs w:val="24"/>
        </w:rPr>
        <w:t xml:space="preserve">maakonnaraamatukogud. </w:t>
      </w:r>
      <w:r w:rsidR="00505144" w:rsidRPr="1954DB38">
        <w:rPr>
          <w:rFonts w:ascii="Times New Roman" w:hAnsi="Times New Roman"/>
          <w:sz w:val="24"/>
          <w:szCs w:val="24"/>
        </w:rPr>
        <w:t>Ee</w:t>
      </w:r>
      <w:r w:rsidR="06665D5F" w:rsidRPr="1954DB38">
        <w:rPr>
          <w:rFonts w:ascii="Times New Roman" w:hAnsi="Times New Roman"/>
          <w:sz w:val="24"/>
          <w:szCs w:val="24"/>
        </w:rPr>
        <w:t xml:space="preserve">lnõu </w:t>
      </w:r>
      <w:r w:rsidR="4CDDCF22" w:rsidRPr="1954DB38">
        <w:rPr>
          <w:rFonts w:ascii="Times New Roman" w:hAnsi="Times New Roman"/>
          <w:sz w:val="24"/>
          <w:szCs w:val="24"/>
        </w:rPr>
        <w:t xml:space="preserve">punkt on kavandatud jõustuma </w:t>
      </w:r>
      <w:r w:rsidR="06665D5F" w:rsidRPr="1954DB38">
        <w:rPr>
          <w:rFonts w:ascii="Times New Roman" w:hAnsi="Times New Roman"/>
          <w:sz w:val="24"/>
          <w:szCs w:val="24"/>
        </w:rPr>
        <w:t xml:space="preserve">2027. aasta 1 </w:t>
      </w:r>
      <w:r w:rsidR="11FD7EEB" w:rsidRPr="1954DB38">
        <w:rPr>
          <w:rFonts w:ascii="Times New Roman" w:hAnsi="Times New Roman"/>
          <w:sz w:val="24"/>
          <w:szCs w:val="24"/>
        </w:rPr>
        <w:t>juulil</w:t>
      </w:r>
      <w:r w:rsidR="06665D5F" w:rsidRPr="1954DB38">
        <w:rPr>
          <w:rFonts w:ascii="Times New Roman" w:hAnsi="Times New Roman"/>
          <w:sz w:val="24"/>
          <w:szCs w:val="24"/>
        </w:rPr>
        <w:t>. Viidatud RaRS § 13 lõike 3 punktis 1 nimetatud toetus on riigieelarvest rahvaraamatukogudele väljaannete soetamiseks antav osaline toetus.</w:t>
      </w:r>
    </w:p>
    <w:p w14:paraId="4C55C899" w14:textId="77777777" w:rsidR="028EBCBC" w:rsidRDefault="028EBCBC" w:rsidP="1954DB38">
      <w:pPr>
        <w:spacing w:after="0" w:line="240" w:lineRule="auto"/>
        <w:contextualSpacing/>
        <w:jc w:val="both"/>
        <w:rPr>
          <w:rFonts w:ascii="Times New Roman" w:hAnsi="Times New Roman"/>
          <w:sz w:val="24"/>
          <w:szCs w:val="24"/>
        </w:rPr>
      </w:pPr>
    </w:p>
    <w:p w14:paraId="481D96DC" w14:textId="795842B7" w:rsidR="322D63D9" w:rsidRDefault="06665D5F" w:rsidP="1954DB38">
      <w:pPr>
        <w:spacing w:after="0" w:line="240" w:lineRule="auto"/>
        <w:contextualSpacing/>
        <w:jc w:val="both"/>
        <w:rPr>
          <w:rFonts w:ascii="Times New Roman" w:eastAsia="Times New Roman" w:hAnsi="Times New Roman"/>
          <w:sz w:val="24"/>
          <w:szCs w:val="24"/>
        </w:rPr>
      </w:pPr>
      <w:r w:rsidRPr="028EBCBC">
        <w:rPr>
          <w:rFonts w:ascii="Times New Roman" w:hAnsi="Times New Roman"/>
          <w:sz w:val="24"/>
          <w:szCs w:val="24"/>
        </w:rPr>
        <w:lastRenderedPageBreak/>
        <w:t>Komplekteerimisülesande täitmisel maakonnaraamatukogudes ilmnenud peamised kitsaskohad on olnud seotud ennekõike uute väljaannete rahvaraamatukogudesse jõudmiseks kuluva ajaga</w:t>
      </w:r>
      <w:r w:rsidR="322D63D9" w:rsidRPr="028EBCBC">
        <w:rPr>
          <w:rStyle w:val="Allmrkuseviide"/>
          <w:rFonts w:ascii="Times New Roman" w:hAnsi="Times New Roman"/>
          <w:sz w:val="24"/>
          <w:szCs w:val="24"/>
        </w:rPr>
        <w:footnoteReference w:id="66"/>
      </w:r>
      <w:r w:rsidRPr="028EBCBC">
        <w:rPr>
          <w:rFonts w:ascii="Times New Roman" w:hAnsi="Times New Roman"/>
          <w:sz w:val="24"/>
          <w:szCs w:val="24"/>
        </w:rPr>
        <w:t xml:space="preserve"> ning asjaoluga, et </w:t>
      </w:r>
      <w:r w:rsidRPr="028EBCBC">
        <w:rPr>
          <w:rFonts w:ascii="Times New Roman" w:eastAsia="Times New Roman" w:hAnsi="Times New Roman"/>
          <w:sz w:val="24"/>
          <w:szCs w:val="24"/>
        </w:rPr>
        <w:t xml:space="preserve">puudunud on kvaliteedi- ja protsessijuhtimise eest keskne vastutaja ja koordineerija. Sellest tulenevalt on seni tehtud palju käsitööd ning igas maakonnas on tulnud välja töötada sarnaseks tegevuseks vajalikud protsessid ja töövood. Kõnealuse ülesande </w:t>
      </w:r>
      <w:r w:rsidRPr="1954DB38">
        <w:rPr>
          <w:rFonts w:ascii="Times New Roman" w:eastAsia="Times New Roman" w:hAnsi="Times New Roman"/>
          <w:sz w:val="24"/>
          <w:szCs w:val="24"/>
        </w:rPr>
        <w:t>RaRa-le täitmiseks volitamisega püütakse need probleemid lahendada.</w:t>
      </w:r>
    </w:p>
    <w:p w14:paraId="73AA009B" w14:textId="29AEA7E0" w:rsidR="028EBCBC" w:rsidRDefault="028EBCBC" w:rsidP="1954DB38">
      <w:pPr>
        <w:spacing w:after="0" w:line="240" w:lineRule="auto"/>
        <w:contextualSpacing/>
        <w:jc w:val="both"/>
        <w:rPr>
          <w:rFonts w:ascii="Times New Roman" w:hAnsi="Times New Roman"/>
          <w:sz w:val="24"/>
          <w:szCs w:val="24"/>
        </w:rPr>
      </w:pPr>
    </w:p>
    <w:p w14:paraId="0C0C61D0" w14:textId="79B95710" w:rsidR="322D63D9" w:rsidRDefault="06665D5F" w:rsidP="1954DB38">
      <w:pPr>
        <w:pStyle w:val="Vahedeta"/>
        <w:contextualSpacing/>
        <w:jc w:val="both"/>
        <w:rPr>
          <w:rFonts w:ascii="Times New Roman" w:hAnsi="Times New Roman"/>
          <w:sz w:val="24"/>
          <w:szCs w:val="24"/>
          <w:lang w:eastAsia="et-EE"/>
        </w:rPr>
      </w:pPr>
      <w:r w:rsidRPr="1954DB38">
        <w:rPr>
          <w:rFonts w:ascii="Times New Roman" w:hAnsi="Times New Roman"/>
          <w:sz w:val="24"/>
          <w:szCs w:val="24"/>
          <w:lang w:eastAsia="et-EE"/>
        </w:rPr>
        <w:t xml:space="preserve">Keskse üksuse komplekteerimisega seotud töötajate tööülesanded on väljaannete tellimuste kogumise koordineerimine ja hankimise korraldamine (ostuna hangitavate uute ja järelkomplekteeritavate väljaannete tellimisnimekirjade aga ka annetusena saadud ja pakutavate väljaannete nimekirjade koostamine ning vahendamine). Väljaandeid on kavas tellida ja hankida keskse tehnoloogilise lahenduse (asutatava raamatukogude andmekogu) vahendusel erinevatelt tarnijatelt (e-poed, raamatukauplused, antikvariaadid, kirjastajad, eraisikud jne). Rahvaraamatukogude valikute ja tellimuste alusel hangitud väljaanded on plaanis toimetada tarnija või tema logistikapartnerite abil rahvaraamatukogudesse, kus toimub väljaannete tehniline töötlemine </w:t>
      </w:r>
      <w:r w:rsidRPr="1954DB38">
        <w:rPr>
          <w:rFonts w:ascii="Times New Roman" w:eastAsia="Times New Roman" w:hAnsi="Times New Roman"/>
          <w:sz w:val="24"/>
          <w:szCs w:val="24"/>
          <w:lang w:eastAsia="et-EE"/>
        </w:rPr>
        <w:t>(näiteks inventarinumbri, kohaviida ja vöötkoodi lisamine)</w:t>
      </w:r>
      <w:r w:rsidRPr="1954DB38">
        <w:rPr>
          <w:rFonts w:ascii="Times New Roman" w:hAnsi="Times New Roman"/>
          <w:sz w:val="24"/>
          <w:szCs w:val="24"/>
          <w:lang w:eastAsia="et-EE"/>
        </w:rPr>
        <w:t>.</w:t>
      </w:r>
    </w:p>
    <w:p w14:paraId="36575FD3" w14:textId="77777777" w:rsidR="028EBCBC" w:rsidRDefault="028EBCBC" w:rsidP="1954DB38">
      <w:pPr>
        <w:spacing w:after="0" w:line="240" w:lineRule="auto"/>
        <w:contextualSpacing/>
        <w:jc w:val="both"/>
        <w:rPr>
          <w:rFonts w:ascii="Times New Roman" w:hAnsi="Times New Roman"/>
          <w:sz w:val="24"/>
          <w:szCs w:val="24"/>
        </w:rPr>
      </w:pPr>
    </w:p>
    <w:p w14:paraId="666DB655" w14:textId="737CE470" w:rsidR="322D63D9" w:rsidRDefault="06665D5F" w:rsidP="1954DB38">
      <w:pPr>
        <w:spacing w:after="0" w:line="240" w:lineRule="auto"/>
        <w:contextualSpacing/>
        <w:jc w:val="both"/>
        <w:rPr>
          <w:rFonts w:ascii="Times New Roman" w:eastAsia="Times New Roman" w:hAnsi="Times New Roman"/>
          <w:sz w:val="24"/>
          <w:szCs w:val="24"/>
          <w:lang w:eastAsia="et-EE"/>
        </w:rPr>
      </w:pPr>
      <w:r w:rsidRPr="1954DB38">
        <w:rPr>
          <w:rFonts w:ascii="Times New Roman" w:eastAsia="Times New Roman" w:hAnsi="Times New Roman"/>
          <w:sz w:val="24"/>
          <w:szCs w:val="24"/>
        </w:rPr>
        <w:t>Kõnealuse ülesande täitmise 15 maakonnast RaRa-see viimine võimaldab väljaannete eksemplare tellida suures koguses ühe korraga, mis võib tagada kokkuleppel tarnijatega ka soodsama hinna.</w:t>
      </w:r>
    </w:p>
    <w:p w14:paraId="0D94430D" w14:textId="77777777" w:rsidR="028EBCBC" w:rsidRDefault="028EBCBC" w:rsidP="1954DB38">
      <w:pPr>
        <w:shd w:val="clear" w:color="auto" w:fill="FFFFFF" w:themeFill="background1"/>
        <w:spacing w:after="0" w:line="240" w:lineRule="auto"/>
        <w:contextualSpacing/>
        <w:jc w:val="both"/>
        <w:rPr>
          <w:rFonts w:ascii="Times New Roman" w:eastAsia="Times New Roman" w:hAnsi="Times New Roman"/>
          <w:color w:val="202020"/>
          <w:sz w:val="24"/>
          <w:szCs w:val="24"/>
        </w:rPr>
      </w:pPr>
    </w:p>
    <w:p w14:paraId="0B815B91" w14:textId="28B9A70E" w:rsidR="322D63D9" w:rsidRDefault="06665D5F" w:rsidP="1954DB38">
      <w:pPr>
        <w:shd w:val="clear" w:color="auto" w:fill="FFFFFF" w:themeFill="background1"/>
        <w:spacing w:after="0" w:line="240" w:lineRule="auto"/>
        <w:contextualSpacing/>
        <w:jc w:val="both"/>
        <w:rPr>
          <w:rFonts w:ascii="Times New Roman" w:eastAsia="Times New Roman" w:hAnsi="Times New Roman"/>
          <w:sz w:val="24"/>
          <w:szCs w:val="24"/>
        </w:rPr>
      </w:pPr>
      <w:r w:rsidRPr="1954DB38">
        <w:rPr>
          <w:rFonts w:ascii="Times New Roman" w:eastAsia="Times New Roman" w:hAnsi="Times New Roman"/>
          <w:color w:val="202020"/>
          <w:sz w:val="24"/>
          <w:szCs w:val="24"/>
        </w:rPr>
        <w:t>Iga rahvaraamatukogu võib KOV-i eraldatud rahaliste vahendite arvelt väljaandeid tellida ja hankida jätkuvalt ka iseseisvalt.</w:t>
      </w:r>
    </w:p>
    <w:p w14:paraId="7014FA9B" w14:textId="6B40412A" w:rsidR="00925650" w:rsidRPr="00AF6307" w:rsidRDefault="00925650" w:rsidP="49B5343F">
      <w:pPr>
        <w:spacing w:after="0" w:line="240" w:lineRule="auto"/>
        <w:contextualSpacing/>
        <w:jc w:val="both"/>
        <w:rPr>
          <w:rFonts w:ascii="Times New Roman" w:hAnsi="Times New Roman"/>
          <w:sz w:val="24"/>
          <w:szCs w:val="24"/>
          <w:lang w:eastAsia="et-EE"/>
        </w:rPr>
      </w:pPr>
    </w:p>
    <w:p w14:paraId="0DF91CDD" w14:textId="5FEC6F64" w:rsidR="004D308B" w:rsidRPr="00AF6307" w:rsidRDefault="03B3DA48" w:rsidP="1954DB38">
      <w:pPr>
        <w:autoSpaceDE w:val="0"/>
        <w:autoSpaceDN w:val="0"/>
        <w:adjustRightInd w:val="0"/>
        <w:spacing w:after="0" w:line="240" w:lineRule="auto"/>
        <w:contextualSpacing/>
        <w:jc w:val="both"/>
        <w:rPr>
          <w:rFonts w:ascii="Times New Roman" w:hAnsi="Times New Roman"/>
          <w:sz w:val="24"/>
          <w:szCs w:val="24"/>
        </w:rPr>
      </w:pPr>
      <w:r w:rsidRPr="1954DB38">
        <w:rPr>
          <w:rFonts w:ascii="Times New Roman" w:eastAsia="Times New Roman" w:hAnsi="Times New Roman"/>
          <w:b/>
          <w:bCs/>
          <w:sz w:val="24"/>
          <w:szCs w:val="24"/>
        </w:rPr>
        <w:t>ERRS § 4</w:t>
      </w:r>
      <w:r w:rsidRPr="1954DB38">
        <w:rPr>
          <w:rFonts w:ascii="Times New Roman" w:eastAsia="Times New Roman" w:hAnsi="Times New Roman"/>
          <w:b/>
          <w:bCs/>
          <w:sz w:val="24"/>
          <w:szCs w:val="24"/>
          <w:vertAlign w:val="superscript"/>
        </w:rPr>
        <w:t>1</w:t>
      </w:r>
      <w:r w:rsidRPr="1954DB38">
        <w:rPr>
          <w:rFonts w:ascii="Times New Roman" w:eastAsia="Times New Roman" w:hAnsi="Times New Roman"/>
          <w:b/>
          <w:bCs/>
          <w:sz w:val="24"/>
          <w:szCs w:val="24"/>
        </w:rPr>
        <w:t xml:space="preserve"> lõike 2</w:t>
      </w:r>
      <w:r w:rsidRPr="1954DB38">
        <w:rPr>
          <w:rFonts w:ascii="Times New Roman" w:eastAsia="Times New Roman" w:hAnsi="Times New Roman"/>
          <w:sz w:val="24"/>
          <w:szCs w:val="24"/>
        </w:rPr>
        <w:t xml:space="preserve"> kohaselt võib </w:t>
      </w:r>
      <w:r w:rsidRPr="1954DB38">
        <w:rPr>
          <w:rFonts w:ascii="Times New Roman" w:hAnsi="Times New Roman"/>
          <w:sz w:val="24"/>
          <w:szCs w:val="24"/>
        </w:rPr>
        <w:t>valdkonna eest vastutav minister</w:t>
      </w:r>
      <w:r w:rsidR="6AD11AE7" w:rsidRPr="1954DB38">
        <w:rPr>
          <w:rFonts w:ascii="Times New Roman" w:hAnsi="Times New Roman"/>
          <w:sz w:val="24"/>
          <w:szCs w:val="24"/>
        </w:rPr>
        <w:t xml:space="preserve"> (kultuuriminister)</w:t>
      </w:r>
      <w:r w:rsidRPr="1954DB38">
        <w:rPr>
          <w:rFonts w:ascii="Times New Roman" w:hAnsi="Times New Roman"/>
          <w:sz w:val="24"/>
          <w:szCs w:val="24"/>
        </w:rPr>
        <w:t xml:space="preserve"> määrusega täpsustada </w:t>
      </w:r>
      <w:r w:rsidR="702C3263" w:rsidRPr="1954DB38">
        <w:rPr>
          <w:rFonts w:ascii="Times New Roman" w:hAnsi="Times New Roman"/>
          <w:sz w:val="24"/>
          <w:szCs w:val="24"/>
        </w:rPr>
        <w:t xml:space="preserve">eelnõu § 11 lõikes 2 ja </w:t>
      </w:r>
      <w:r w:rsidRPr="1954DB38">
        <w:rPr>
          <w:rFonts w:ascii="Times New Roman" w:hAnsi="Times New Roman"/>
          <w:sz w:val="24"/>
          <w:szCs w:val="24"/>
        </w:rPr>
        <w:t>sama paragrahvi lõikes 1 nimetatud riigi haldusülesannete sisu ning nende täitmise tingimusi ja korda.</w:t>
      </w:r>
      <w:r w:rsidR="6AD11AE7" w:rsidRPr="1954DB38">
        <w:rPr>
          <w:rFonts w:ascii="Times New Roman" w:hAnsi="Times New Roman"/>
          <w:sz w:val="24"/>
          <w:szCs w:val="24"/>
        </w:rPr>
        <w:t xml:space="preserve"> Kuigi kõnealuste ülesannetega seonduvat täpsustatakse ka ERRS § 4</w:t>
      </w:r>
      <w:r w:rsidR="6AD11AE7" w:rsidRPr="1954DB38">
        <w:rPr>
          <w:rFonts w:ascii="Times New Roman" w:hAnsi="Times New Roman"/>
          <w:sz w:val="24"/>
          <w:szCs w:val="24"/>
          <w:vertAlign w:val="superscript"/>
        </w:rPr>
        <w:t>1</w:t>
      </w:r>
      <w:r w:rsidR="6AD11AE7" w:rsidRPr="1954DB38">
        <w:rPr>
          <w:rFonts w:ascii="Times New Roman" w:hAnsi="Times New Roman"/>
          <w:sz w:val="24"/>
          <w:szCs w:val="24"/>
        </w:rPr>
        <w:t xml:space="preserve"> lõike 5 alusel sõlmitavas halduslepingus, antakse ministrile õigus vajadusel määruse kehtestamiseks. Seda põhjusel, et halduslepingu näol on tegemist </w:t>
      </w:r>
      <w:r w:rsidR="2FDA760A" w:rsidRPr="1954DB38">
        <w:rPr>
          <w:rFonts w:ascii="Times New Roman" w:hAnsi="Times New Roman"/>
          <w:sz w:val="24"/>
          <w:szCs w:val="24"/>
        </w:rPr>
        <w:t>ennekõike</w:t>
      </w:r>
      <w:r w:rsidR="6AD11AE7" w:rsidRPr="1954DB38">
        <w:rPr>
          <w:rFonts w:ascii="Times New Roman" w:hAnsi="Times New Roman"/>
          <w:sz w:val="24"/>
          <w:szCs w:val="24"/>
        </w:rPr>
        <w:t xml:space="preserve"> poolte kokkuleppega, ent ülesannete täpsustamine määruses </w:t>
      </w:r>
      <w:r w:rsidR="13F865C6" w:rsidRPr="1954DB38">
        <w:rPr>
          <w:rFonts w:ascii="Times New Roman" w:hAnsi="Times New Roman"/>
          <w:sz w:val="24"/>
          <w:szCs w:val="24"/>
        </w:rPr>
        <w:t>eeldab määruse eelnõu koostamise etapis kaasamise hea tava järgimist ja tagab seega asjassepuutuvatele huvirühmadele võimaluse kaasa rääkida.</w:t>
      </w:r>
    </w:p>
    <w:p w14:paraId="677C7C1F" w14:textId="77777777" w:rsidR="001C7FC2" w:rsidRPr="00AF6307" w:rsidRDefault="001C7FC2" w:rsidP="00AF6307">
      <w:pPr>
        <w:autoSpaceDE w:val="0"/>
        <w:autoSpaceDN w:val="0"/>
        <w:adjustRightInd w:val="0"/>
        <w:spacing w:after="0" w:line="240" w:lineRule="auto"/>
        <w:contextualSpacing/>
        <w:jc w:val="both"/>
        <w:rPr>
          <w:rFonts w:ascii="Times New Roman" w:hAnsi="Times New Roman"/>
          <w:sz w:val="24"/>
          <w:szCs w:val="24"/>
        </w:rPr>
      </w:pPr>
    </w:p>
    <w:p w14:paraId="0D58D216" w14:textId="05B29250" w:rsidR="004F573A" w:rsidRPr="00AF6307" w:rsidRDefault="439D6C3F" w:rsidP="00AF6307">
      <w:pPr>
        <w:autoSpaceDE w:val="0"/>
        <w:autoSpaceDN w:val="0"/>
        <w:adjustRightInd w:val="0"/>
        <w:spacing w:after="0" w:line="240" w:lineRule="auto"/>
        <w:contextualSpacing/>
        <w:jc w:val="both"/>
        <w:rPr>
          <w:rFonts w:ascii="Times New Roman" w:eastAsia="Times New Roman" w:hAnsi="Times New Roman"/>
          <w:sz w:val="24"/>
          <w:szCs w:val="24"/>
          <w:lang w:eastAsia="et-EE"/>
        </w:rPr>
      </w:pPr>
      <w:r w:rsidRPr="00AF6307">
        <w:rPr>
          <w:rFonts w:ascii="Times New Roman" w:hAnsi="Times New Roman"/>
          <w:sz w:val="24"/>
          <w:szCs w:val="24"/>
        </w:rPr>
        <w:t>Kuna nimetatud määruses võib täpsustada just riigi haldusülesannete sisu ning nende täitmise tingimusi ja korda, ei sekkuta antud juhul</w:t>
      </w:r>
      <w:r w:rsidR="0BC6931D" w:rsidRPr="00AF6307">
        <w:rPr>
          <w:rFonts w:ascii="Times New Roman" w:hAnsi="Times New Roman"/>
          <w:sz w:val="24"/>
          <w:szCs w:val="24"/>
        </w:rPr>
        <w:t xml:space="preserve"> PS §-s 154 sätestatud KOV-i autonoomiasse</w:t>
      </w:r>
      <w:r w:rsidRPr="00AF6307">
        <w:rPr>
          <w:rFonts w:ascii="Times New Roman" w:hAnsi="Times New Roman"/>
          <w:sz w:val="24"/>
          <w:szCs w:val="24"/>
        </w:rPr>
        <w:t xml:space="preserve">. </w:t>
      </w:r>
      <w:r w:rsidR="0BC6931D" w:rsidRPr="00AF6307">
        <w:rPr>
          <w:rFonts w:ascii="Times New Roman" w:hAnsi="Times New Roman"/>
          <w:sz w:val="24"/>
          <w:szCs w:val="24"/>
        </w:rPr>
        <w:t xml:space="preserve">Volitusnormi põhiseaduspärasuse hindamisel tuleb arvestada ka seda, et </w:t>
      </w:r>
      <w:r w:rsidRPr="00AF6307">
        <w:rPr>
          <w:rFonts w:ascii="Times New Roman" w:eastAsia="Times New Roman" w:hAnsi="Times New Roman"/>
          <w:sz w:val="24"/>
          <w:szCs w:val="24"/>
          <w:lang w:eastAsia="et-EE"/>
        </w:rPr>
        <w:t>PS § 3 lõikest 1 tulenev olulisuse põhimõte nõuab</w:t>
      </w:r>
      <w:r w:rsidRPr="00AF6307">
        <w:rPr>
          <w:rFonts w:ascii="Times New Roman" w:hAnsi="Times New Roman"/>
          <w:color w:val="1B1C20"/>
          <w:sz w:val="24"/>
          <w:szCs w:val="24"/>
          <w:shd w:val="clear" w:color="auto" w:fill="FFFFFF"/>
        </w:rPr>
        <w:t xml:space="preserve"> </w:t>
      </w:r>
      <w:r w:rsidRPr="00AF6307">
        <w:rPr>
          <w:rFonts w:ascii="Times New Roman" w:eastAsia="Times New Roman" w:hAnsi="Times New Roman"/>
          <w:sz w:val="24"/>
          <w:szCs w:val="24"/>
          <w:lang w:eastAsia="et-EE"/>
        </w:rPr>
        <w:t>et kõik riigielus olulised küsimused otsustab Riigikogu.</w:t>
      </w:r>
      <w:r w:rsidR="001C7FC2" w:rsidRPr="00AF6307">
        <w:rPr>
          <w:rStyle w:val="Allmrkuseviide"/>
          <w:rFonts w:ascii="Times New Roman" w:eastAsia="Times New Roman" w:hAnsi="Times New Roman"/>
          <w:sz w:val="24"/>
          <w:szCs w:val="24"/>
          <w:lang w:eastAsia="et-EE"/>
        </w:rPr>
        <w:footnoteReference w:id="67"/>
      </w:r>
      <w:r w:rsidR="0BC6931D" w:rsidRPr="00AF6307">
        <w:rPr>
          <w:rFonts w:ascii="Times New Roman" w:eastAsia="Times New Roman" w:hAnsi="Times New Roman"/>
          <w:sz w:val="24"/>
          <w:szCs w:val="24"/>
          <w:lang w:eastAsia="et-EE"/>
        </w:rPr>
        <w:t xml:space="preserve"> Käesoleval juhul on rahvaraamatukogude valdkonnas täidetavad ja RaRa-le delegeeritavad riigi haldusülesanded kirjeldatud seaduses ning minister võib määruses nendega seonduva osas küll üksikasjalikumaks minna, kuid mitte ülesannete sisu muuta.</w:t>
      </w:r>
    </w:p>
    <w:p w14:paraId="0E6C514A" w14:textId="77777777" w:rsidR="004F573A" w:rsidRPr="00AF6307" w:rsidRDefault="004F573A" w:rsidP="00AF6307">
      <w:pPr>
        <w:autoSpaceDE w:val="0"/>
        <w:autoSpaceDN w:val="0"/>
        <w:adjustRightInd w:val="0"/>
        <w:spacing w:after="0" w:line="240" w:lineRule="auto"/>
        <w:contextualSpacing/>
        <w:jc w:val="both"/>
        <w:rPr>
          <w:rFonts w:ascii="Times New Roman" w:eastAsia="Times New Roman" w:hAnsi="Times New Roman"/>
          <w:sz w:val="24"/>
          <w:szCs w:val="24"/>
          <w:lang w:eastAsia="et-EE"/>
        </w:rPr>
      </w:pPr>
    </w:p>
    <w:p w14:paraId="41DCFCD3" w14:textId="76B2220E" w:rsidR="00E63A9D" w:rsidRPr="00AF6307" w:rsidRDefault="004F573A"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lastRenderedPageBreak/>
        <w:t xml:space="preserve">Kõnealust määrust esialgu ei kavandata, vaid selle kehtestamise vajalikkuse üle otsustatakse rahvaraamatukogude valdkonna esindajate </w:t>
      </w:r>
      <w:r w:rsidR="002E0502" w:rsidRPr="00AF6307">
        <w:rPr>
          <w:rFonts w:ascii="Times New Roman" w:hAnsi="Times New Roman"/>
          <w:sz w:val="24"/>
          <w:szCs w:val="24"/>
        </w:rPr>
        <w:t>tagasiside põhjal siis, kui RaRa on asjaomaseid ülesandeid juba mõnda aega täitnud.</w:t>
      </w:r>
    </w:p>
    <w:p w14:paraId="031F945D" w14:textId="77777777" w:rsidR="002E0502" w:rsidRPr="00AF6307" w:rsidRDefault="002E0502" w:rsidP="00AF6307">
      <w:pPr>
        <w:spacing w:after="0" w:line="240" w:lineRule="auto"/>
        <w:contextualSpacing/>
        <w:jc w:val="both"/>
        <w:rPr>
          <w:rFonts w:ascii="Times New Roman" w:hAnsi="Times New Roman"/>
          <w:sz w:val="24"/>
          <w:szCs w:val="24"/>
        </w:rPr>
      </w:pPr>
    </w:p>
    <w:p w14:paraId="7E502766" w14:textId="77A53B75" w:rsidR="001969A2" w:rsidRPr="00567856" w:rsidRDefault="78D53C26" w:rsidP="1954DB38">
      <w:pPr>
        <w:spacing w:after="0" w:line="240" w:lineRule="auto"/>
        <w:contextualSpacing/>
        <w:jc w:val="both"/>
        <w:rPr>
          <w:rStyle w:val="normaltextrun"/>
          <w:rFonts w:ascii="Times New Roman" w:hAnsi="Times New Roman"/>
          <w:color w:val="000000"/>
          <w:sz w:val="24"/>
          <w:szCs w:val="24"/>
          <w:shd w:val="clear" w:color="auto" w:fill="FFFFFF"/>
        </w:rPr>
      </w:pPr>
      <w:r w:rsidRPr="028EBCBC">
        <w:rPr>
          <w:rFonts w:ascii="Times New Roman" w:eastAsia="Times New Roman" w:hAnsi="Times New Roman"/>
          <w:b/>
          <w:bCs/>
          <w:sz w:val="24"/>
          <w:szCs w:val="24"/>
        </w:rPr>
        <w:t>ERRS § 4</w:t>
      </w:r>
      <w:r w:rsidRPr="028EBCBC">
        <w:rPr>
          <w:rFonts w:ascii="Times New Roman" w:eastAsia="Times New Roman" w:hAnsi="Times New Roman"/>
          <w:b/>
          <w:bCs/>
          <w:sz w:val="24"/>
          <w:szCs w:val="24"/>
          <w:vertAlign w:val="superscript"/>
        </w:rPr>
        <w:t>1</w:t>
      </w:r>
      <w:r w:rsidRPr="028EBCBC">
        <w:rPr>
          <w:rFonts w:ascii="Times New Roman" w:eastAsia="Times New Roman" w:hAnsi="Times New Roman"/>
          <w:b/>
          <w:bCs/>
          <w:sz w:val="24"/>
          <w:szCs w:val="24"/>
        </w:rPr>
        <w:t xml:space="preserve"> lõige 3</w:t>
      </w:r>
      <w:r w:rsidRPr="028EBCBC">
        <w:rPr>
          <w:rFonts w:ascii="Times New Roman" w:eastAsia="Times New Roman" w:hAnsi="Times New Roman"/>
          <w:sz w:val="24"/>
          <w:szCs w:val="24"/>
        </w:rPr>
        <w:t xml:space="preserve"> näeb ette, et </w:t>
      </w:r>
      <w:r w:rsidRPr="028EBCBC">
        <w:rPr>
          <w:rStyle w:val="normaltextrun"/>
          <w:rFonts w:ascii="Times New Roman" w:hAnsi="Times New Roman"/>
          <w:color w:val="000000"/>
          <w:sz w:val="24"/>
          <w:szCs w:val="24"/>
          <w:shd w:val="clear" w:color="auto" w:fill="FFFFFF"/>
        </w:rPr>
        <w:t xml:space="preserve">sama paragrahvi lõikes 1 nimetatud riigi haldusülesannete </w:t>
      </w:r>
      <w:r w:rsidR="602D8709" w:rsidRPr="028EBCBC">
        <w:rPr>
          <w:rStyle w:val="normaltextrun"/>
          <w:rFonts w:ascii="Times New Roman" w:hAnsi="Times New Roman"/>
          <w:color w:val="000000"/>
          <w:sz w:val="24"/>
          <w:szCs w:val="24"/>
          <w:shd w:val="clear" w:color="auto" w:fill="FFFFFF"/>
        </w:rPr>
        <w:t xml:space="preserve">otstarbekaks </w:t>
      </w:r>
      <w:r w:rsidRPr="028EBCBC">
        <w:rPr>
          <w:rStyle w:val="normaltextrun"/>
          <w:rFonts w:ascii="Times New Roman" w:hAnsi="Times New Roman"/>
          <w:color w:val="000000"/>
          <w:sz w:val="24"/>
          <w:szCs w:val="24"/>
          <w:shd w:val="clear" w:color="auto" w:fill="FFFFFF"/>
        </w:rPr>
        <w:t xml:space="preserve">täitmiseks on </w:t>
      </w:r>
      <w:r w:rsidRPr="1954DB38">
        <w:rPr>
          <w:rStyle w:val="normaltextrun"/>
          <w:rFonts w:ascii="Times New Roman" w:hAnsi="Times New Roman"/>
          <w:color w:val="000000" w:themeColor="text1"/>
          <w:sz w:val="24"/>
          <w:szCs w:val="24"/>
        </w:rPr>
        <w:t>RaRa-l esindajad piirkondades üle Eesti. Piirkondade kindlaksmääramisel arvestatakse kohalikke ja piirkondlikke vajadusi</w:t>
      </w:r>
      <w:r w:rsidRPr="028EBCBC" w:rsidDel="3749FCDB">
        <w:rPr>
          <w:rStyle w:val="normaltextrun"/>
          <w:rFonts w:ascii="Times New Roman" w:hAnsi="Times New Roman"/>
          <w:color w:val="000000" w:themeColor="text1"/>
          <w:sz w:val="24"/>
          <w:szCs w:val="24"/>
        </w:rPr>
        <w:t>.</w:t>
      </w:r>
      <w:r w:rsidRPr="1954DB38">
        <w:rPr>
          <w:rStyle w:val="normaltextrun"/>
          <w:rFonts w:ascii="Times New Roman" w:hAnsi="Times New Roman"/>
          <w:color w:val="000000" w:themeColor="text1"/>
          <w:sz w:val="24"/>
          <w:szCs w:val="24"/>
        </w:rPr>
        <w:t xml:space="preserve"> </w:t>
      </w:r>
      <w:r w:rsidR="6184E49D" w:rsidRPr="1954DB38">
        <w:rPr>
          <w:rStyle w:val="normaltextrun"/>
          <w:rFonts w:ascii="Times New Roman" w:hAnsi="Times New Roman"/>
          <w:color w:val="000000" w:themeColor="text1"/>
          <w:sz w:val="24"/>
          <w:szCs w:val="24"/>
        </w:rPr>
        <w:t xml:space="preserve">RaRa-le pannakse seega kohustus mitte koondada riigi haldusülesannete tegevust üksnes pealinna, vaid pakkuda tuge ka </w:t>
      </w:r>
      <w:r w:rsidR="3B00370B" w:rsidRPr="1954DB38">
        <w:rPr>
          <w:rStyle w:val="normaltextrun"/>
          <w:rFonts w:ascii="Times New Roman" w:hAnsi="Times New Roman"/>
          <w:color w:val="000000" w:themeColor="text1"/>
          <w:sz w:val="24"/>
          <w:szCs w:val="24"/>
        </w:rPr>
        <w:t xml:space="preserve">kohalikke eripärasid ja rahvaraamatukogude vajadusi tundvate </w:t>
      </w:r>
      <w:r w:rsidR="6184E49D" w:rsidRPr="1954DB38">
        <w:rPr>
          <w:rStyle w:val="normaltextrun"/>
          <w:rFonts w:ascii="Times New Roman" w:hAnsi="Times New Roman"/>
          <w:color w:val="000000" w:themeColor="text1"/>
          <w:sz w:val="24"/>
          <w:szCs w:val="24"/>
        </w:rPr>
        <w:t>piirkondlike esindajate poolt</w:t>
      </w:r>
      <w:r w:rsidR="281E1BC7" w:rsidRPr="1954DB38">
        <w:rPr>
          <w:rStyle w:val="normaltextrun"/>
          <w:rFonts w:ascii="Times New Roman" w:hAnsi="Times New Roman"/>
          <w:color w:val="000000" w:themeColor="text1"/>
          <w:sz w:val="24"/>
          <w:szCs w:val="24"/>
        </w:rPr>
        <w:t xml:space="preserve"> erinevates piirkondades.</w:t>
      </w:r>
    </w:p>
    <w:p w14:paraId="08911575" w14:textId="35409E65" w:rsidR="00D664D0" w:rsidRPr="00AF6307" w:rsidRDefault="00D664D0" w:rsidP="49B5343F">
      <w:pPr>
        <w:spacing w:after="0" w:line="240" w:lineRule="auto"/>
        <w:contextualSpacing/>
        <w:jc w:val="both"/>
        <w:rPr>
          <w:rStyle w:val="normaltextrun"/>
          <w:rFonts w:ascii="Times New Roman" w:hAnsi="Times New Roman"/>
          <w:color w:val="000000"/>
          <w:sz w:val="24"/>
          <w:szCs w:val="24"/>
          <w:shd w:val="clear" w:color="auto" w:fill="FFFFFF"/>
        </w:rPr>
      </w:pPr>
    </w:p>
    <w:p w14:paraId="4073E2FF" w14:textId="764A0FC8" w:rsidR="00CA52DD" w:rsidRPr="00AF6307" w:rsidRDefault="17BE3CD5" w:rsidP="54EE25BE">
      <w:pPr>
        <w:autoSpaceDE w:val="0"/>
        <w:autoSpaceDN w:val="0"/>
        <w:adjustRightInd w:val="0"/>
        <w:spacing w:after="0" w:line="240" w:lineRule="auto"/>
        <w:contextualSpacing/>
        <w:jc w:val="both"/>
        <w:rPr>
          <w:rFonts w:ascii="Times New Roman" w:hAnsi="Times New Roman"/>
          <w:sz w:val="24"/>
          <w:szCs w:val="24"/>
        </w:rPr>
      </w:pPr>
      <w:r w:rsidRPr="54EE25BE">
        <w:rPr>
          <w:rFonts w:ascii="Times New Roman" w:eastAsia="Times New Roman" w:hAnsi="Times New Roman"/>
          <w:b/>
          <w:bCs/>
          <w:sz w:val="24"/>
          <w:szCs w:val="24"/>
        </w:rPr>
        <w:t>ERRS § 4</w:t>
      </w:r>
      <w:r w:rsidRPr="54EE25BE">
        <w:rPr>
          <w:rFonts w:ascii="Times New Roman" w:eastAsia="Times New Roman" w:hAnsi="Times New Roman"/>
          <w:b/>
          <w:bCs/>
          <w:sz w:val="24"/>
          <w:szCs w:val="24"/>
          <w:vertAlign w:val="superscript"/>
        </w:rPr>
        <w:t>1</w:t>
      </w:r>
      <w:r w:rsidRPr="54EE25BE">
        <w:rPr>
          <w:rFonts w:ascii="Times New Roman" w:eastAsia="Times New Roman" w:hAnsi="Times New Roman"/>
          <w:b/>
          <w:bCs/>
          <w:sz w:val="24"/>
          <w:szCs w:val="24"/>
        </w:rPr>
        <w:t xml:space="preserve"> lõi</w:t>
      </w:r>
      <w:r w:rsidR="713BC0C9" w:rsidRPr="54EE25BE">
        <w:rPr>
          <w:rFonts w:ascii="Times New Roman" w:eastAsia="Times New Roman" w:hAnsi="Times New Roman"/>
          <w:b/>
          <w:bCs/>
          <w:sz w:val="24"/>
          <w:szCs w:val="24"/>
        </w:rPr>
        <w:t>k</w:t>
      </w:r>
      <w:r w:rsidRPr="54EE25BE">
        <w:rPr>
          <w:rFonts w:ascii="Times New Roman" w:eastAsia="Times New Roman" w:hAnsi="Times New Roman"/>
          <w:b/>
          <w:bCs/>
          <w:sz w:val="24"/>
          <w:szCs w:val="24"/>
        </w:rPr>
        <w:t xml:space="preserve">e </w:t>
      </w:r>
      <w:r w:rsidR="5D4AE609" w:rsidRPr="54EE25BE">
        <w:rPr>
          <w:rFonts w:ascii="Times New Roman" w:eastAsia="Times New Roman" w:hAnsi="Times New Roman"/>
          <w:b/>
          <w:bCs/>
          <w:sz w:val="24"/>
          <w:szCs w:val="24"/>
        </w:rPr>
        <w:t>4</w:t>
      </w:r>
      <w:r w:rsidR="713BC0C9" w:rsidRPr="54EE25BE">
        <w:rPr>
          <w:rFonts w:ascii="Times New Roman" w:hAnsi="Times New Roman"/>
          <w:sz w:val="24"/>
          <w:szCs w:val="24"/>
        </w:rPr>
        <w:t xml:space="preserve"> kohaselt sõlmib valdkonna eest vastutav minister RaRa-ga sama paragrahvi lõikes 1 nimetatud riigi haldusülesannete täitmiseks halduslepingu, mille täitmise üle </w:t>
      </w:r>
      <w:r w:rsidR="00AD2BF7" w:rsidRPr="54EE25BE">
        <w:rPr>
          <w:rFonts w:ascii="Times New Roman" w:hAnsi="Times New Roman"/>
          <w:sz w:val="24"/>
          <w:szCs w:val="24"/>
        </w:rPr>
        <w:t xml:space="preserve">teeb </w:t>
      </w:r>
      <w:r w:rsidR="713BC0C9" w:rsidRPr="54EE25BE">
        <w:rPr>
          <w:rFonts w:ascii="Times New Roman" w:hAnsi="Times New Roman"/>
          <w:sz w:val="24"/>
          <w:szCs w:val="24"/>
        </w:rPr>
        <w:t>haldusjärelevalvet KuM.</w:t>
      </w:r>
    </w:p>
    <w:p w14:paraId="016A0E2A" w14:textId="77777777" w:rsidR="00106257" w:rsidRPr="00AF6307" w:rsidRDefault="00106257" w:rsidP="00AF6307">
      <w:pPr>
        <w:autoSpaceDE w:val="0"/>
        <w:autoSpaceDN w:val="0"/>
        <w:adjustRightInd w:val="0"/>
        <w:spacing w:after="0" w:line="240" w:lineRule="auto"/>
        <w:contextualSpacing/>
        <w:jc w:val="both"/>
        <w:rPr>
          <w:rFonts w:ascii="Times New Roman" w:hAnsi="Times New Roman"/>
          <w:sz w:val="24"/>
          <w:szCs w:val="24"/>
        </w:rPr>
      </w:pPr>
    </w:p>
    <w:p w14:paraId="0C9E2788" w14:textId="7ED9B03E" w:rsidR="00EA5DC4" w:rsidRPr="00AF6307" w:rsidRDefault="00106257" w:rsidP="5134F38D">
      <w:pPr>
        <w:pStyle w:val="Vahedeta"/>
        <w:contextualSpacing/>
        <w:jc w:val="both"/>
        <w:rPr>
          <w:rFonts w:ascii="Times New Roman" w:hAnsi="Times New Roman"/>
          <w:sz w:val="24"/>
          <w:szCs w:val="24"/>
        </w:rPr>
      </w:pPr>
      <w:r w:rsidRPr="5134F38D">
        <w:rPr>
          <w:rFonts w:ascii="Times New Roman" w:eastAsia="Times New Roman" w:hAnsi="Times New Roman"/>
          <w:sz w:val="24"/>
          <w:szCs w:val="24"/>
          <w:lang w:eastAsia="et-EE"/>
        </w:rPr>
        <w:t>Eelnõu koostamise</w:t>
      </w:r>
      <w:r w:rsidR="00FE0132" w:rsidRPr="5134F38D">
        <w:rPr>
          <w:rFonts w:ascii="Times New Roman" w:eastAsia="Times New Roman" w:hAnsi="Times New Roman"/>
          <w:sz w:val="24"/>
          <w:szCs w:val="24"/>
          <w:lang w:eastAsia="et-EE"/>
        </w:rPr>
        <w:t xml:space="preserve"> ajal</w:t>
      </w:r>
      <w:r w:rsidRPr="5134F38D">
        <w:rPr>
          <w:rFonts w:ascii="Times New Roman" w:eastAsia="Times New Roman" w:hAnsi="Times New Roman"/>
          <w:sz w:val="24"/>
          <w:szCs w:val="24"/>
          <w:lang w:eastAsia="et-EE"/>
        </w:rPr>
        <w:t xml:space="preserve"> on arutlusel olnud mitmed erinevad asutused ja isikud, kes võiksid </w:t>
      </w:r>
      <w:r w:rsidR="00FE0132" w:rsidRPr="5134F38D">
        <w:rPr>
          <w:rFonts w:ascii="Times New Roman" w:eastAsia="Times New Roman" w:hAnsi="Times New Roman"/>
          <w:sz w:val="24"/>
          <w:szCs w:val="24"/>
          <w:lang w:eastAsia="et-EE"/>
        </w:rPr>
        <w:t>asjaomaste</w:t>
      </w:r>
      <w:r w:rsidRPr="5134F38D">
        <w:rPr>
          <w:rFonts w:ascii="Times New Roman" w:eastAsia="Times New Roman" w:hAnsi="Times New Roman"/>
          <w:sz w:val="24"/>
          <w:szCs w:val="24"/>
          <w:lang w:eastAsia="et-EE"/>
        </w:rPr>
        <w:t xml:space="preserve"> riigi haldusülesannete täitjana kõne alla tulla (</w:t>
      </w:r>
      <w:r w:rsidR="00FE0132" w:rsidRPr="5134F38D">
        <w:rPr>
          <w:rFonts w:ascii="Times New Roman" w:eastAsia="Times New Roman" w:hAnsi="Times New Roman"/>
          <w:sz w:val="24"/>
          <w:szCs w:val="24"/>
          <w:lang w:eastAsia="et-EE"/>
        </w:rPr>
        <w:t xml:space="preserve">lisaks RaRa-le </w:t>
      </w:r>
      <w:r w:rsidRPr="5134F38D">
        <w:rPr>
          <w:rFonts w:ascii="Times New Roman" w:eastAsia="Times New Roman" w:hAnsi="Times New Roman"/>
          <w:sz w:val="24"/>
          <w:szCs w:val="24"/>
          <w:lang w:eastAsia="et-EE"/>
        </w:rPr>
        <w:t>näiteks Eesti Raamatukoguvõrgu Konsortsium, mõni võimekas rahvaraamatukogu</w:t>
      </w:r>
      <w:r w:rsidR="00FE0132" w:rsidRPr="5134F38D">
        <w:rPr>
          <w:rFonts w:ascii="Times New Roman" w:eastAsia="Times New Roman" w:hAnsi="Times New Roman"/>
          <w:sz w:val="24"/>
          <w:szCs w:val="24"/>
          <w:lang w:eastAsia="et-EE"/>
        </w:rPr>
        <w:t xml:space="preserve"> või KOV-ide liit)</w:t>
      </w:r>
      <w:r w:rsidR="005A6460" w:rsidRPr="5134F38D">
        <w:rPr>
          <w:rFonts w:ascii="Times New Roman" w:eastAsia="Times New Roman" w:hAnsi="Times New Roman"/>
          <w:sz w:val="24"/>
          <w:szCs w:val="24"/>
          <w:lang w:eastAsia="et-EE"/>
        </w:rPr>
        <w:t>, ent ükski neist ei olnud val</w:t>
      </w:r>
      <w:r w:rsidR="00215B4E" w:rsidRPr="5134F38D">
        <w:rPr>
          <w:rFonts w:ascii="Times New Roman" w:eastAsia="Times New Roman" w:hAnsi="Times New Roman"/>
          <w:sz w:val="24"/>
          <w:szCs w:val="24"/>
          <w:lang w:eastAsia="et-EE"/>
        </w:rPr>
        <w:t xml:space="preserve">mis </w:t>
      </w:r>
      <w:r w:rsidR="00860B9C" w:rsidRPr="5134F38D">
        <w:rPr>
          <w:rFonts w:ascii="Times New Roman" w:eastAsia="Times New Roman" w:hAnsi="Times New Roman"/>
          <w:sz w:val="24"/>
          <w:szCs w:val="24"/>
          <w:lang w:eastAsia="et-EE"/>
        </w:rPr>
        <w:t xml:space="preserve">kõiki riigi haldusülesandeid </w:t>
      </w:r>
      <w:r w:rsidR="005032C6" w:rsidRPr="5134F38D">
        <w:rPr>
          <w:rFonts w:ascii="Times New Roman" w:eastAsia="Times New Roman" w:hAnsi="Times New Roman"/>
          <w:sz w:val="24"/>
          <w:szCs w:val="24"/>
          <w:lang w:eastAsia="et-EE"/>
        </w:rPr>
        <w:t>tervik</w:t>
      </w:r>
      <w:r w:rsidR="009C50E2" w:rsidRPr="5134F38D">
        <w:rPr>
          <w:rFonts w:ascii="Times New Roman" w:eastAsia="Times New Roman" w:hAnsi="Times New Roman"/>
          <w:sz w:val="24"/>
          <w:szCs w:val="24"/>
          <w:lang w:eastAsia="et-EE"/>
        </w:rPr>
        <w:t xml:space="preserve">una </w:t>
      </w:r>
      <w:r w:rsidR="00860B9C" w:rsidRPr="5134F38D">
        <w:rPr>
          <w:rFonts w:ascii="Times New Roman" w:eastAsia="Times New Roman" w:hAnsi="Times New Roman"/>
          <w:sz w:val="24"/>
          <w:szCs w:val="24"/>
          <w:lang w:eastAsia="et-EE"/>
        </w:rPr>
        <w:t>üle võtma</w:t>
      </w:r>
      <w:r w:rsidRPr="5134F38D">
        <w:rPr>
          <w:rFonts w:ascii="Times New Roman" w:eastAsia="Times New Roman" w:hAnsi="Times New Roman"/>
          <w:sz w:val="24"/>
          <w:szCs w:val="24"/>
          <w:lang w:eastAsia="et-EE"/>
        </w:rPr>
        <w:t>.</w:t>
      </w:r>
      <w:r w:rsidR="00FE0132" w:rsidRPr="5134F38D">
        <w:rPr>
          <w:rFonts w:ascii="Times New Roman" w:eastAsia="Times New Roman" w:hAnsi="Times New Roman"/>
          <w:sz w:val="24"/>
          <w:szCs w:val="24"/>
          <w:lang w:eastAsia="et-EE"/>
        </w:rPr>
        <w:t xml:space="preserve"> Arvestades aga asjaolu, et RaRa juba tegutseb ERRS § 4 lõike 4 alusel kogu raamatukogude valdkonda hõlmava teadus- ja arendusasutusena, on rahvaraamatukogudele fokusseeritud </w:t>
      </w:r>
      <w:r w:rsidR="003544C9" w:rsidRPr="5134F38D">
        <w:rPr>
          <w:rFonts w:ascii="Times New Roman" w:eastAsia="Times New Roman" w:hAnsi="Times New Roman"/>
          <w:sz w:val="24"/>
          <w:szCs w:val="24"/>
          <w:lang w:eastAsia="et-EE"/>
        </w:rPr>
        <w:t>töötajate lisandumine RaRa koosseisu eeldatavasti kõige sujuvam</w:t>
      </w:r>
      <w:r w:rsidR="5D70A406" w:rsidRPr="5134F38D">
        <w:rPr>
          <w:rFonts w:ascii="Times New Roman" w:eastAsia="Times New Roman" w:hAnsi="Times New Roman"/>
          <w:sz w:val="24"/>
          <w:szCs w:val="24"/>
          <w:lang w:eastAsia="et-EE"/>
        </w:rPr>
        <w:t xml:space="preserve"> ja otstarbekam</w:t>
      </w:r>
      <w:r w:rsidR="003544C9" w:rsidRPr="5134F38D">
        <w:rPr>
          <w:rFonts w:ascii="Times New Roman" w:eastAsia="Times New Roman" w:hAnsi="Times New Roman"/>
          <w:sz w:val="24"/>
          <w:szCs w:val="24"/>
          <w:lang w:eastAsia="et-EE"/>
        </w:rPr>
        <w:t xml:space="preserve">. RaRa-s juba töötavad raamatukogundust laiemalt tundvad spetsialistid, kes saavad oma teadmiste, oskuste ja kogemustega rahvaraamatukogude </w:t>
      </w:r>
      <w:r w:rsidR="00A1111E" w:rsidRPr="5134F38D">
        <w:rPr>
          <w:rFonts w:ascii="Times New Roman" w:eastAsia="Times New Roman" w:hAnsi="Times New Roman"/>
          <w:sz w:val="24"/>
          <w:szCs w:val="24"/>
          <w:lang w:eastAsia="et-EE"/>
        </w:rPr>
        <w:t xml:space="preserve">arendusüksuse </w:t>
      </w:r>
      <w:r w:rsidR="003544C9" w:rsidRPr="5134F38D">
        <w:rPr>
          <w:rFonts w:ascii="Times New Roman" w:eastAsia="Times New Roman" w:hAnsi="Times New Roman"/>
          <w:sz w:val="24"/>
          <w:szCs w:val="24"/>
          <w:lang w:eastAsia="et-EE"/>
        </w:rPr>
        <w:t>tegevuse käivitamisel abiks olla. Lisaks suudetakse pakkuda vajalikke tugiteenuseid, nagu</w:t>
      </w:r>
      <w:r w:rsidR="003544C9" w:rsidRPr="5134F38D">
        <w:rPr>
          <w:rFonts w:ascii="Times New Roman" w:hAnsi="Times New Roman"/>
          <w:sz w:val="24"/>
          <w:szCs w:val="24"/>
        </w:rPr>
        <w:t xml:space="preserve"> raamatupidamine, personalitöö, kommunikatsioon ja haldusteenused.</w:t>
      </w:r>
    </w:p>
    <w:p w14:paraId="211D2A0E" w14:textId="77777777" w:rsidR="00EA5DC4" w:rsidRPr="00AF6307" w:rsidRDefault="00EA5DC4" w:rsidP="00AF6307">
      <w:pPr>
        <w:pStyle w:val="Vahedeta"/>
        <w:contextualSpacing/>
        <w:jc w:val="both"/>
        <w:rPr>
          <w:rFonts w:ascii="Times New Roman" w:hAnsi="Times New Roman"/>
          <w:sz w:val="24"/>
          <w:szCs w:val="24"/>
        </w:rPr>
      </w:pPr>
    </w:p>
    <w:p w14:paraId="018FA685" w14:textId="029EBF6F" w:rsidR="00EA5DC4" w:rsidRPr="00AF6307" w:rsidRDefault="009F4145" w:rsidP="5134F38D">
      <w:pPr>
        <w:pStyle w:val="Vahedeta"/>
        <w:contextualSpacing/>
        <w:jc w:val="both"/>
        <w:rPr>
          <w:rFonts w:ascii="Times New Roman" w:hAnsi="Times New Roman"/>
          <w:sz w:val="24"/>
          <w:szCs w:val="24"/>
        </w:rPr>
      </w:pPr>
      <w:r w:rsidRPr="5134F38D">
        <w:rPr>
          <w:rFonts w:ascii="Times New Roman" w:hAnsi="Times New Roman"/>
          <w:sz w:val="24"/>
          <w:szCs w:val="24"/>
        </w:rPr>
        <w:t xml:space="preserve">Eelnevast tulenevalt on KuM veendunud, et kõnealuste riigi haldusülesannete RaRa-le täitmiseks volitamine ei halvenda nende täitmise kvaliteeti. </w:t>
      </w:r>
      <w:r w:rsidR="005E6271" w:rsidRPr="5134F38D">
        <w:rPr>
          <w:rFonts w:ascii="Times New Roman" w:hAnsi="Times New Roman"/>
          <w:sz w:val="24"/>
          <w:szCs w:val="24"/>
        </w:rPr>
        <w:t xml:space="preserve">Ei ole ka põhjust arvata, et haldusülesannete RaRa-le täitmiseks volitamine kahjustaks avalikke huve, kuivõrd RaRa avalik-õigusliku juriidilise isikuna ongi loodud avalikes huvides. Samuti ei kahjustata rahvaraamatukogude </w:t>
      </w:r>
      <w:r w:rsidR="001338BC" w:rsidRPr="5134F38D">
        <w:rPr>
          <w:rFonts w:ascii="Times New Roman" w:hAnsi="Times New Roman"/>
          <w:sz w:val="24"/>
          <w:szCs w:val="24"/>
        </w:rPr>
        <w:t xml:space="preserve">arendusüksuse </w:t>
      </w:r>
      <w:r w:rsidR="005E6271" w:rsidRPr="5134F38D">
        <w:rPr>
          <w:rFonts w:ascii="Times New Roman" w:hAnsi="Times New Roman"/>
          <w:sz w:val="24"/>
          <w:szCs w:val="24"/>
        </w:rPr>
        <w:t xml:space="preserve">RaRa-sse loomisega nende isikute õigusi, kelle suhtes haldusülesannet täidetakse. Käesoleval juhul on puudutatud isikuteks rahvaraamatukogude kaudu KOV-id. Ka seni on raamatukoguteenindust KOV-ides riiklikult koordineeritud, kuid seda maakonnaraamatukogude kaudu, kes on ka ise rahvaraamatukogud. Kuigi riigi haldusülesannete viimine RaRa-sse võib olla KOV-idele murettekitav põhjusel, et rahvaraamatukogudele toe pakkumine justkui kaugeneb </w:t>
      </w:r>
      <w:r w:rsidR="00EA5DC4" w:rsidRPr="5134F38D">
        <w:rPr>
          <w:rFonts w:ascii="Times New Roman" w:hAnsi="Times New Roman"/>
          <w:sz w:val="24"/>
          <w:szCs w:val="24"/>
        </w:rPr>
        <w:t>(seda nii füüsilise asukoha mõttes kui ka sisuliselt, sest RaRa pole ise rahvaraamatukogu), on eelnõusse kavandatud seda leevendavad meetmed (piirkondlike esindajate olemasolu kohustus ja valdkonna eest vastutava ministri (kultuuriminister) õigus riigi haldusülesannete sisu ning nende täitmise tingimusi ja korda huvirühmade esindajaid kaasates vajadusel määrusega täpsustada).</w:t>
      </w:r>
    </w:p>
    <w:p w14:paraId="70290612" w14:textId="77777777" w:rsidR="00EA5DC4" w:rsidRPr="00AF6307" w:rsidRDefault="00EA5DC4" w:rsidP="00AF6307">
      <w:pPr>
        <w:pStyle w:val="Vahedeta"/>
        <w:contextualSpacing/>
        <w:jc w:val="both"/>
        <w:rPr>
          <w:rFonts w:ascii="Times New Roman" w:hAnsi="Times New Roman"/>
          <w:sz w:val="24"/>
          <w:szCs w:val="24"/>
        </w:rPr>
      </w:pPr>
    </w:p>
    <w:p w14:paraId="4D6C0CF2" w14:textId="336FF18C" w:rsidR="00D664D0" w:rsidRPr="00AF6307" w:rsidRDefault="00EA5DC4" w:rsidP="00AF6307">
      <w:pPr>
        <w:spacing w:after="0" w:line="240" w:lineRule="auto"/>
        <w:contextualSpacing/>
        <w:jc w:val="both"/>
        <w:rPr>
          <w:rFonts w:ascii="Times New Roman" w:hAnsi="Times New Roman"/>
          <w:bCs/>
          <w:sz w:val="24"/>
          <w:szCs w:val="24"/>
        </w:rPr>
      </w:pPr>
      <w:r w:rsidRPr="00AF6307">
        <w:rPr>
          <w:rFonts w:ascii="Times New Roman" w:hAnsi="Times New Roman"/>
          <w:sz w:val="24"/>
          <w:szCs w:val="24"/>
        </w:rPr>
        <w:t xml:space="preserve">Mis puudutab haldusülesande RaRa-le delegeerimise majanduslikku põhjendatust, siis seda on analüüsitud käesoleva seletuskirja punktis </w:t>
      </w:r>
      <w:r w:rsidRPr="00AF6307">
        <w:rPr>
          <w:rFonts w:ascii="Times New Roman" w:hAnsi="Times New Roman"/>
          <w:bCs/>
          <w:sz w:val="24"/>
          <w:szCs w:val="24"/>
        </w:rPr>
        <w:t>7 „Seaduse rakendamisega seotud riigi ja kohaliku omavalitsuse tegevused, eeldatavad kulud ja tulud“.</w:t>
      </w:r>
    </w:p>
    <w:p w14:paraId="4B6B1D79" w14:textId="4D87F087" w:rsidR="339B4E54" w:rsidRDefault="339B4E54" w:rsidP="339B4E54">
      <w:pPr>
        <w:spacing w:after="0" w:line="240" w:lineRule="auto"/>
        <w:contextualSpacing/>
        <w:jc w:val="both"/>
        <w:rPr>
          <w:rFonts w:ascii="Times New Roman" w:eastAsia="Times New Roman" w:hAnsi="Times New Roman"/>
          <w:b/>
          <w:bCs/>
          <w:sz w:val="24"/>
          <w:szCs w:val="24"/>
        </w:rPr>
      </w:pPr>
    </w:p>
    <w:p w14:paraId="5FDAF5CF" w14:textId="71685091" w:rsidR="00D664D0" w:rsidRPr="00AF6307" w:rsidRDefault="17BE3CD5" w:rsidP="1954DB38">
      <w:pPr>
        <w:spacing w:after="0" w:line="240" w:lineRule="auto"/>
        <w:contextualSpacing/>
        <w:jc w:val="both"/>
        <w:rPr>
          <w:rFonts w:ascii="Times New Roman" w:eastAsia="Times New Roman" w:hAnsi="Times New Roman"/>
          <w:sz w:val="24"/>
          <w:szCs w:val="24"/>
          <w:u w:val="single"/>
        </w:rPr>
      </w:pPr>
      <w:r w:rsidRPr="1954DB38">
        <w:rPr>
          <w:rFonts w:ascii="Times New Roman" w:eastAsia="Times New Roman" w:hAnsi="Times New Roman"/>
          <w:b/>
          <w:bCs/>
          <w:sz w:val="24"/>
          <w:szCs w:val="24"/>
        </w:rPr>
        <w:t>ERRS § 4</w:t>
      </w:r>
      <w:r w:rsidRPr="1954DB38">
        <w:rPr>
          <w:rFonts w:ascii="Times New Roman" w:eastAsia="Times New Roman" w:hAnsi="Times New Roman"/>
          <w:b/>
          <w:bCs/>
          <w:sz w:val="24"/>
          <w:szCs w:val="24"/>
          <w:vertAlign w:val="superscript"/>
        </w:rPr>
        <w:t>1</w:t>
      </w:r>
      <w:r w:rsidRPr="1954DB38">
        <w:rPr>
          <w:rFonts w:ascii="Times New Roman" w:eastAsia="Times New Roman" w:hAnsi="Times New Roman"/>
          <w:b/>
          <w:bCs/>
          <w:sz w:val="24"/>
          <w:szCs w:val="24"/>
        </w:rPr>
        <w:t xml:space="preserve"> lõikes </w:t>
      </w:r>
      <w:r w:rsidR="537E864C" w:rsidRPr="1954DB38">
        <w:rPr>
          <w:rFonts w:ascii="Times New Roman" w:eastAsia="Times New Roman" w:hAnsi="Times New Roman"/>
          <w:b/>
          <w:bCs/>
          <w:sz w:val="24"/>
          <w:szCs w:val="24"/>
        </w:rPr>
        <w:t>5</w:t>
      </w:r>
      <w:r w:rsidRPr="1954DB38">
        <w:rPr>
          <w:rFonts w:ascii="Times New Roman" w:eastAsia="Times New Roman" w:hAnsi="Times New Roman"/>
          <w:sz w:val="24"/>
          <w:szCs w:val="24"/>
        </w:rPr>
        <w:t xml:space="preserve"> on sätestatud, et </w:t>
      </w:r>
      <w:r w:rsidRPr="1954DB38">
        <w:rPr>
          <w:rFonts w:ascii="Times New Roman" w:hAnsi="Times New Roman"/>
          <w:sz w:val="24"/>
          <w:szCs w:val="24"/>
        </w:rPr>
        <w:t>kui kõnealune haldusleping lõpetatakse ühepoolselt või esineb muu põhjus, mis takistab RaRa-l jätkata sama paragrahvi lõikes 1 nimetatud riigi haldusülesannete täitmist, korraldab nende edasise täitmise KuM.</w:t>
      </w:r>
      <w:r w:rsidRPr="1954DB38">
        <w:rPr>
          <w:rFonts w:ascii="Times New Roman" w:eastAsia="Times New Roman" w:hAnsi="Times New Roman"/>
          <w:sz w:val="24"/>
          <w:szCs w:val="24"/>
        </w:rPr>
        <w:t xml:space="preserve"> </w:t>
      </w:r>
      <w:r w:rsidRPr="1954DB38">
        <w:rPr>
          <w:rFonts w:ascii="Times New Roman" w:hAnsi="Times New Roman"/>
          <w:sz w:val="24"/>
          <w:szCs w:val="24"/>
        </w:rPr>
        <w:t>Tegemist on haldusülesan</w:t>
      </w:r>
      <w:r w:rsidR="247815F9" w:rsidRPr="1954DB38">
        <w:rPr>
          <w:rFonts w:ascii="Times New Roman" w:hAnsi="Times New Roman"/>
          <w:sz w:val="24"/>
          <w:szCs w:val="24"/>
        </w:rPr>
        <w:t>nete</w:t>
      </w:r>
      <w:r w:rsidRPr="1954DB38">
        <w:rPr>
          <w:rFonts w:ascii="Times New Roman" w:hAnsi="Times New Roman"/>
          <w:sz w:val="24"/>
          <w:szCs w:val="24"/>
        </w:rPr>
        <w:t xml:space="preserve"> täitmise järjepidevuse tagamise abinõuga.</w:t>
      </w:r>
    </w:p>
    <w:p w14:paraId="079E52CB" w14:textId="77777777" w:rsidR="00D664D0" w:rsidRPr="00AF6307" w:rsidRDefault="00D664D0" w:rsidP="00AF6307">
      <w:pPr>
        <w:spacing w:after="0" w:line="240" w:lineRule="auto"/>
        <w:contextualSpacing/>
        <w:jc w:val="both"/>
        <w:rPr>
          <w:rStyle w:val="normaltextrun"/>
          <w:rFonts w:ascii="Times New Roman" w:hAnsi="Times New Roman"/>
          <w:color w:val="000000"/>
          <w:sz w:val="24"/>
          <w:szCs w:val="24"/>
          <w:shd w:val="clear" w:color="auto" w:fill="FFFFFF"/>
        </w:rPr>
      </w:pPr>
    </w:p>
    <w:p w14:paraId="23D602C5" w14:textId="38B7A7C3" w:rsidR="4DFD0BEA" w:rsidRDefault="729FB4CF" w:rsidP="49B5343F">
      <w:pPr>
        <w:spacing w:after="0" w:line="240" w:lineRule="auto"/>
        <w:contextualSpacing/>
        <w:jc w:val="both"/>
        <w:rPr>
          <w:rFonts w:ascii="Times New Roman" w:hAnsi="Times New Roman"/>
          <w:sz w:val="24"/>
          <w:szCs w:val="24"/>
        </w:rPr>
      </w:pPr>
      <w:r w:rsidRPr="49B5343F">
        <w:rPr>
          <w:rFonts w:ascii="Times New Roman" w:hAnsi="Times New Roman"/>
          <w:b/>
          <w:bCs/>
          <w:sz w:val="24"/>
          <w:szCs w:val="24"/>
        </w:rPr>
        <w:t xml:space="preserve">Eelnõu § 29 punkt 10 – </w:t>
      </w:r>
      <w:r w:rsidR="47EDC5ED" w:rsidRPr="49B5343F">
        <w:rPr>
          <w:rFonts w:ascii="Times New Roman" w:hAnsi="Times New Roman"/>
          <w:sz w:val="24"/>
          <w:szCs w:val="24"/>
        </w:rPr>
        <w:t xml:space="preserve">täiendatakse </w:t>
      </w:r>
      <w:r w:rsidRPr="49B5343F">
        <w:rPr>
          <w:rFonts w:ascii="Times New Roman" w:hAnsi="Times New Roman"/>
          <w:sz w:val="24"/>
          <w:szCs w:val="24"/>
        </w:rPr>
        <w:t xml:space="preserve">ERRS § 7 </w:t>
      </w:r>
      <w:r w:rsidR="7040E8AA" w:rsidRPr="49B5343F">
        <w:rPr>
          <w:rFonts w:ascii="Times New Roman" w:hAnsi="Times New Roman"/>
          <w:sz w:val="24"/>
          <w:szCs w:val="24"/>
        </w:rPr>
        <w:t>lõi</w:t>
      </w:r>
      <w:r w:rsidR="25687A6F" w:rsidRPr="49B5343F">
        <w:rPr>
          <w:rFonts w:ascii="Times New Roman" w:hAnsi="Times New Roman"/>
          <w:sz w:val="24"/>
          <w:szCs w:val="24"/>
        </w:rPr>
        <w:t xml:space="preserve">get 1 ning nähakse ette, et </w:t>
      </w:r>
      <w:r w:rsidR="7040E8AA" w:rsidRPr="49B5343F">
        <w:rPr>
          <w:rFonts w:ascii="Times New Roman" w:hAnsi="Times New Roman"/>
          <w:sz w:val="24"/>
          <w:szCs w:val="24"/>
        </w:rPr>
        <w:t>RaRa kasutusee</w:t>
      </w:r>
      <w:r w:rsidR="476F66BA" w:rsidRPr="49B5343F">
        <w:rPr>
          <w:rFonts w:ascii="Times New Roman" w:hAnsi="Times New Roman"/>
          <w:sz w:val="24"/>
          <w:szCs w:val="24"/>
        </w:rPr>
        <w:t>skirjas kehtestatakse edaspidi ka külastaja vastutusega seonduv. See on vajalik näiteks olukorras, kus külastaja RaRa teenuste kasutamise</w:t>
      </w:r>
      <w:r w:rsidR="58A0DB2A" w:rsidRPr="49B5343F">
        <w:rPr>
          <w:rFonts w:ascii="Times New Roman" w:hAnsi="Times New Roman"/>
          <w:sz w:val="24"/>
          <w:szCs w:val="24"/>
        </w:rPr>
        <w:t xml:space="preserve"> käigus väljaande rikub vms.</w:t>
      </w:r>
    </w:p>
    <w:p w14:paraId="4867A8B8" w14:textId="73967126" w:rsidR="028EBCBC" w:rsidRDefault="028EBCBC" w:rsidP="028EBCBC">
      <w:pPr>
        <w:spacing w:after="0" w:line="240" w:lineRule="auto"/>
        <w:contextualSpacing/>
        <w:jc w:val="both"/>
        <w:rPr>
          <w:rFonts w:ascii="Times New Roman" w:hAnsi="Times New Roman"/>
          <w:sz w:val="24"/>
          <w:szCs w:val="24"/>
        </w:rPr>
      </w:pPr>
    </w:p>
    <w:p w14:paraId="22C7A0D0" w14:textId="4EED6D76" w:rsidR="00E63A9D" w:rsidRPr="00AF6307" w:rsidRDefault="759E622F" w:rsidP="1954DB38">
      <w:pPr>
        <w:spacing w:after="0" w:line="240" w:lineRule="auto"/>
        <w:contextualSpacing/>
        <w:jc w:val="both"/>
        <w:rPr>
          <w:rFonts w:ascii="Times New Roman" w:eastAsia="Times New Roman" w:hAnsi="Times New Roman"/>
          <w:sz w:val="24"/>
          <w:szCs w:val="24"/>
        </w:rPr>
      </w:pPr>
      <w:r w:rsidRPr="1954DB38">
        <w:rPr>
          <w:rFonts w:ascii="Times New Roman" w:hAnsi="Times New Roman"/>
          <w:b/>
          <w:bCs/>
          <w:sz w:val="24"/>
          <w:szCs w:val="24"/>
        </w:rPr>
        <w:t xml:space="preserve">Eelnõu § </w:t>
      </w:r>
      <w:r w:rsidR="441F2D20" w:rsidRPr="1954DB38">
        <w:rPr>
          <w:rFonts w:ascii="Times New Roman" w:hAnsi="Times New Roman"/>
          <w:b/>
          <w:bCs/>
          <w:sz w:val="24"/>
          <w:szCs w:val="24"/>
        </w:rPr>
        <w:t>29</w:t>
      </w:r>
      <w:r w:rsidRPr="1954DB38">
        <w:rPr>
          <w:rFonts w:ascii="Times New Roman" w:hAnsi="Times New Roman"/>
          <w:b/>
          <w:bCs/>
          <w:sz w:val="24"/>
          <w:szCs w:val="24"/>
        </w:rPr>
        <w:t xml:space="preserve"> punkt</w:t>
      </w:r>
      <w:r w:rsidR="121362CF" w:rsidRPr="1954DB38">
        <w:rPr>
          <w:rFonts w:ascii="Times New Roman" w:hAnsi="Times New Roman"/>
          <w:b/>
          <w:bCs/>
          <w:sz w:val="24"/>
          <w:szCs w:val="24"/>
        </w:rPr>
        <w:t>id 11 ja</w:t>
      </w:r>
      <w:r w:rsidRPr="1954DB38">
        <w:rPr>
          <w:rFonts w:ascii="Times New Roman" w:hAnsi="Times New Roman"/>
          <w:b/>
          <w:bCs/>
          <w:sz w:val="24"/>
          <w:szCs w:val="24"/>
        </w:rPr>
        <w:t xml:space="preserve"> 12</w:t>
      </w:r>
      <w:r w:rsidRPr="1954DB38">
        <w:rPr>
          <w:rFonts w:ascii="Times New Roman" w:hAnsi="Times New Roman"/>
          <w:sz w:val="24"/>
          <w:szCs w:val="24"/>
        </w:rPr>
        <w:t xml:space="preserve"> – </w:t>
      </w:r>
      <w:r w:rsidR="30D78F55" w:rsidRPr="1954DB38">
        <w:rPr>
          <w:rFonts w:ascii="Times New Roman" w:hAnsi="Times New Roman"/>
          <w:sz w:val="24"/>
          <w:szCs w:val="24"/>
        </w:rPr>
        <w:t xml:space="preserve">kujundatakse ümber ERRS § 7 lõige 2 ning täiendatakse sama paragrahvi </w:t>
      </w:r>
      <w:r w:rsidR="430A898B" w:rsidRPr="1954DB38">
        <w:rPr>
          <w:rFonts w:ascii="Times New Roman" w:hAnsi="Times New Roman"/>
          <w:sz w:val="24"/>
          <w:szCs w:val="24"/>
        </w:rPr>
        <w:t>lõigetega 2</w:t>
      </w:r>
      <w:r w:rsidR="430A898B" w:rsidRPr="1954DB38">
        <w:rPr>
          <w:rFonts w:ascii="Times New Roman" w:hAnsi="Times New Roman"/>
          <w:sz w:val="24"/>
          <w:szCs w:val="24"/>
          <w:vertAlign w:val="superscript"/>
        </w:rPr>
        <w:t>1</w:t>
      </w:r>
      <w:r w:rsidR="6F1214D3" w:rsidRPr="1954DB38">
        <w:rPr>
          <w:rFonts w:ascii="Times New Roman" w:hAnsi="Times New Roman"/>
          <w:sz w:val="24"/>
          <w:szCs w:val="24"/>
        </w:rPr>
        <w:t xml:space="preserve"> ja 2</w:t>
      </w:r>
      <w:r w:rsidR="6F1214D3" w:rsidRPr="1954DB38">
        <w:rPr>
          <w:rFonts w:ascii="Times New Roman" w:hAnsi="Times New Roman"/>
          <w:sz w:val="24"/>
          <w:szCs w:val="24"/>
          <w:vertAlign w:val="superscript"/>
        </w:rPr>
        <w:t>2</w:t>
      </w:r>
      <w:r w:rsidR="3C593E2E" w:rsidRPr="1954DB38">
        <w:rPr>
          <w:rFonts w:ascii="Times New Roman" w:hAnsi="Times New Roman"/>
          <w:sz w:val="24"/>
          <w:szCs w:val="24"/>
        </w:rPr>
        <w:t>.</w:t>
      </w:r>
    </w:p>
    <w:p w14:paraId="04AC5B93" w14:textId="40D7A6D2" w:rsidR="00E63A9D" w:rsidRPr="00AF6307" w:rsidRDefault="00E63A9D" w:rsidP="1954DB38">
      <w:pPr>
        <w:spacing w:after="0" w:line="240" w:lineRule="auto"/>
        <w:contextualSpacing/>
        <w:jc w:val="both"/>
        <w:rPr>
          <w:rFonts w:ascii="Times New Roman" w:hAnsi="Times New Roman"/>
          <w:sz w:val="24"/>
          <w:szCs w:val="24"/>
        </w:rPr>
      </w:pPr>
    </w:p>
    <w:p w14:paraId="664F6E9C" w14:textId="5D1BB420" w:rsidR="00E63A9D" w:rsidRPr="00AF6307" w:rsidRDefault="405F723C" w:rsidP="1954DB38">
      <w:pPr>
        <w:spacing w:after="0" w:line="240" w:lineRule="auto"/>
        <w:contextualSpacing/>
        <w:jc w:val="both"/>
        <w:rPr>
          <w:rFonts w:ascii="Times New Roman" w:eastAsia="Times New Roman" w:hAnsi="Times New Roman"/>
          <w:sz w:val="24"/>
          <w:szCs w:val="24"/>
        </w:rPr>
      </w:pPr>
      <w:r w:rsidRPr="1954DB38">
        <w:rPr>
          <w:rFonts w:ascii="Times New Roman" w:hAnsi="Times New Roman"/>
          <w:sz w:val="24"/>
          <w:szCs w:val="24"/>
        </w:rPr>
        <w:t xml:space="preserve">Lõikes 2 </w:t>
      </w:r>
      <w:r w:rsidR="3D7375B1" w:rsidRPr="1954DB38">
        <w:rPr>
          <w:rFonts w:ascii="Times New Roman" w:hAnsi="Times New Roman"/>
          <w:sz w:val="24"/>
          <w:szCs w:val="24"/>
        </w:rPr>
        <w:t>nähakse ette, et RaRa lugejaks r</w:t>
      </w:r>
      <w:r w:rsidR="3D7375B1" w:rsidRPr="1954DB38">
        <w:rPr>
          <w:rFonts w:ascii="Times New Roman" w:eastAsia="Times New Roman" w:hAnsi="Times New Roman"/>
          <w:color w:val="000000" w:themeColor="text1"/>
          <w:sz w:val="24"/>
          <w:szCs w:val="24"/>
        </w:rPr>
        <w:t>egistreeritakse isikut tõendava dokumendi, juhiloa või õpilaspileti alusel.</w:t>
      </w:r>
      <w:r w:rsidR="3D7375B1" w:rsidRPr="1954DB38">
        <w:rPr>
          <w:rFonts w:ascii="Times New Roman" w:eastAsia="Times New Roman" w:hAnsi="Times New Roman"/>
          <w:sz w:val="24"/>
          <w:szCs w:val="24"/>
        </w:rPr>
        <w:t xml:space="preserve"> Dokumentide loetelu on täiendatud juhiloaga (vt eelnõu § 18 lõike 2 selgit</w:t>
      </w:r>
      <w:r w:rsidR="58ED30BB" w:rsidRPr="1954DB38">
        <w:rPr>
          <w:rFonts w:ascii="Times New Roman" w:eastAsia="Times New Roman" w:hAnsi="Times New Roman"/>
          <w:sz w:val="24"/>
          <w:szCs w:val="24"/>
        </w:rPr>
        <w:t>ust</w:t>
      </w:r>
      <w:r w:rsidR="3D7375B1" w:rsidRPr="1954DB38">
        <w:rPr>
          <w:rFonts w:ascii="Times New Roman" w:eastAsia="Times New Roman" w:hAnsi="Times New Roman"/>
          <w:sz w:val="24"/>
          <w:szCs w:val="24"/>
        </w:rPr>
        <w:t>).</w:t>
      </w:r>
    </w:p>
    <w:p w14:paraId="2D5CE0AF" w14:textId="1C23F750" w:rsidR="00E63A9D" w:rsidRPr="00AF6307" w:rsidRDefault="1F0BC904" w:rsidP="1830089E">
      <w:pPr>
        <w:spacing w:after="0" w:line="240" w:lineRule="auto"/>
        <w:contextualSpacing/>
        <w:jc w:val="both"/>
        <w:rPr>
          <w:rFonts w:ascii="Times New Roman" w:eastAsia="Times New Roman" w:hAnsi="Times New Roman"/>
          <w:sz w:val="24"/>
          <w:szCs w:val="24"/>
        </w:rPr>
      </w:pPr>
      <w:r w:rsidRPr="54EE25BE">
        <w:rPr>
          <w:rFonts w:ascii="Times New Roman" w:hAnsi="Times New Roman"/>
          <w:sz w:val="24"/>
          <w:szCs w:val="24"/>
        </w:rPr>
        <w:t>Lõikes 2</w:t>
      </w:r>
      <w:r w:rsidRPr="54EE25BE">
        <w:rPr>
          <w:rFonts w:ascii="Times New Roman" w:hAnsi="Times New Roman"/>
          <w:sz w:val="24"/>
          <w:szCs w:val="24"/>
          <w:vertAlign w:val="superscript"/>
        </w:rPr>
        <w:t>1</w:t>
      </w:r>
      <w:r w:rsidRPr="54EE25BE">
        <w:rPr>
          <w:rFonts w:ascii="Times New Roman" w:hAnsi="Times New Roman"/>
          <w:sz w:val="24"/>
          <w:szCs w:val="24"/>
        </w:rPr>
        <w:t xml:space="preserve"> nähakse RaRa-le (sarnaselt rahvaraamatukoguga) õigus </w:t>
      </w:r>
      <w:r w:rsidRPr="54EE25BE">
        <w:rPr>
          <w:rFonts w:ascii="Times New Roman" w:eastAsia="Times New Roman" w:hAnsi="Times New Roman"/>
          <w:sz w:val="24"/>
          <w:szCs w:val="24"/>
        </w:rPr>
        <w:t>alla 18-aastase isiku ja täisealise eestkostetava puhul küsida väljaande kojulaenutamiseks ka seadusliku esindaja andmeid ning kirjalikku nõusolekut.</w:t>
      </w:r>
    </w:p>
    <w:p w14:paraId="6AF74016" w14:textId="4B0696EB" w:rsidR="00E63A9D" w:rsidRDefault="6843DACB" w:rsidP="1830089E">
      <w:pPr>
        <w:spacing w:after="0" w:line="240" w:lineRule="auto"/>
        <w:contextualSpacing/>
        <w:jc w:val="both"/>
        <w:rPr>
          <w:rFonts w:ascii="Times New Roman" w:hAnsi="Times New Roman"/>
          <w:sz w:val="24"/>
          <w:szCs w:val="24"/>
        </w:rPr>
      </w:pPr>
      <w:r w:rsidRPr="54EE25BE">
        <w:rPr>
          <w:rFonts w:ascii="Times New Roman" w:hAnsi="Times New Roman"/>
          <w:sz w:val="24"/>
          <w:szCs w:val="24"/>
        </w:rPr>
        <w:t>Lõikes 2</w:t>
      </w:r>
      <w:r w:rsidRPr="54EE25BE">
        <w:rPr>
          <w:rFonts w:ascii="Times New Roman" w:hAnsi="Times New Roman"/>
          <w:sz w:val="24"/>
          <w:szCs w:val="24"/>
          <w:vertAlign w:val="superscript"/>
        </w:rPr>
        <w:t>2</w:t>
      </w:r>
      <w:r w:rsidRPr="54EE25BE">
        <w:rPr>
          <w:rFonts w:ascii="Times New Roman" w:hAnsi="Times New Roman"/>
          <w:sz w:val="24"/>
          <w:szCs w:val="24"/>
        </w:rPr>
        <w:t xml:space="preserve"> tuuakse lugeja ja tema seadusliku esindaja isikuandmete</w:t>
      </w:r>
      <w:r w:rsidR="3B9D9640" w:rsidRPr="54EE25BE">
        <w:rPr>
          <w:rFonts w:ascii="Times New Roman" w:hAnsi="Times New Roman"/>
          <w:sz w:val="24"/>
          <w:szCs w:val="24"/>
        </w:rPr>
        <w:t>, sh</w:t>
      </w:r>
      <w:r w:rsidR="005E5E7C" w:rsidRPr="54EE25BE">
        <w:rPr>
          <w:rFonts w:ascii="Times New Roman" w:hAnsi="Times New Roman"/>
          <w:sz w:val="24"/>
          <w:szCs w:val="24"/>
        </w:rPr>
        <w:t xml:space="preserve"> </w:t>
      </w:r>
      <w:r w:rsidR="00D21FE2" w:rsidRPr="54EE25BE">
        <w:rPr>
          <w:rFonts w:ascii="Times New Roman" w:hAnsi="Times New Roman"/>
          <w:sz w:val="24"/>
          <w:szCs w:val="24"/>
        </w:rPr>
        <w:t>eriliiki isikuandme</w:t>
      </w:r>
      <w:r w:rsidR="794C42A4" w:rsidRPr="54EE25BE">
        <w:rPr>
          <w:rFonts w:ascii="Times New Roman" w:hAnsi="Times New Roman"/>
          <w:sz w:val="24"/>
          <w:szCs w:val="24"/>
        </w:rPr>
        <w:t>te üldistatud loetelu</w:t>
      </w:r>
      <w:r w:rsidR="11CF12B5" w:rsidRPr="54EE25BE">
        <w:rPr>
          <w:rFonts w:ascii="Times New Roman" w:hAnsi="Times New Roman"/>
          <w:sz w:val="24"/>
          <w:szCs w:val="24"/>
        </w:rPr>
        <w:t xml:space="preserve">, mida RaRa-l on õigus töödelda. </w:t>
      </w:r>
      <w:r w:rsidR="7B472AB7" w:rsidRPr="54EE25BE">
        <w:rPr>
          <w:rFonts w:ascii="Times New Roman" w:hAnsi="Times New Roman"/>
          <w:sz w:val="24"/>
          <w:szCs w:val="24"/>
        </w:rPr>
        <w:t>Töödeldavate i</w:t>
      </w:r>
      <w:r w:rsidR="72216CA4" w:rsidRPr="54EE25BE">
        <w:rPr>
          <w:rFonts w:ascii="Times New Roman" w:hAnsi="Times New Roman"/>
          <w:sz w:val="24"/>
          <w:szCs w:val="24"/>
        </w:rPr>
        <w:t xml:space="preserve">sikuandmete </w:t>
      </w:r>
      <w:r w:rsidR="000534D7" w:rsidRPr="54EE25BE">
        <w:rPr>
          <w:rFonts w:ascii="Times New Roman" w:hAnsi="Times New Roman"/>
          <w:sz w:val="24"/>
          <w:szCs w:val="24"/>
        </w:rPr>
        <w:t>täp</w:t>
      </w:r>
      <w:r w:rsidR="7EFF554F" w:rsidRPr="54EE25BE">
        <w:rPr>
          <w:rFonts w:ascii="Times New Roman" w:hAnsi="Times New Roman"/>
          <w:sz w:val="24"/>
          <w:szCs w:val="24"/>
        </w:rPr>
        <w:t>ne</w:t>
      </w:r>
      <w:r w:rsidR="000534D7" w:rsidRPr="54EE25BE">
        <w:rPr>
          <w:rFonts w:ascii="Times New Roman" w:hAnsi="Times New Roman"/>
          <w:sz w:val="24"/>
          <w:szCs w:val="24"/>
        </w:rPr>
        <w:t xml:space="preserve"> </w:t>
      </w:r>
      <w:r w:rsidR="72216CA4" w:rsidRPr="54EE25BE">
        <w:rPr>
          <w:rFonts w:ascii="Times New Roman" w:hAnsi="Times New Roman"/>
          <w:sz w:val="24"/>
          <w:szCs w:val="24"/>
        </w:rPr>
        <w:t xml:space="preserve">loetelu </w:t>
      </w:r>
      <w:r w:rsidR="00F60FDD" w:rsidRPr="54EE25BE">
        <w:rPr>
          <w:rFonts w:ascii="Times New Roman" w:hAnsi="Times New Roman"/>
          <w:sz w:val="24"/>
          <w:szCs w:val="24"/>
        </w:rPr>
        <w:t>sätestatakse raamatukogude andmekogu põhimääruses</w:t>
      </w:r>
      <w:r w:rsidR="00317C4C" w:rsidRPr="54EE25BE">
        <w:rPr>
          <w:rFonts w:ascii="Times New Roman" w:hAnsi="Times New Roman"/>
          <w:sz w:val="24"/>
          <w:szCs w:val="24"/>
        </w:rPr>
        <w:t>, mida</w:t>
      </w:r>
      <w:r w:rsidR="72216CA4" w:rsidRPr="54EE25BE">
        <w:rPr>
          <w:rFonts w:ascii="Times New Roman" w:hAnsi="Times New Roman"/>
          <w:sz w:val="24"/>
          <w:szCs w:val="24"/>
        </w:rPr>
        <w:t xml:space="preserve"> võrreldes kehtiva regulatsiooniga </w:t>
      </w:r>
      <w:r w:rsidR="00F74D53" w:rsidRPr="54EE25BE">
        <w:rPr>
          <w:rFonts w:ascii="Times New Roman" w:hAnsi="Times New Roman"/>
          <w:sz w:val="24"/>
          <w:szCs w:val="24"/>
        </w:rPr>
        <w:t xml:space="preserve">täiendatakse </w:t>
      </w:r>
      <w:r w:rsidR="72216CA4" w:rsidRPr="54EE25BE">
        <w:rPr>
          <w:rFonts w:ascii="Times New Roman" w:hAnsi="Times New Roman"/>
          <w:sz w:val="24"/>
          <w:szCs w:val="24"/>
        </w:rPr>
        <w:t>lugeja nõusolekul kogutava infoga lugeja eelistuste kohta.</w:t>
      </w:r>
    </w:p>
    <w:p w14:paraId="371BB2EA" w14:textId="1F57DF5D" w:rsidR="00BA5FC3" w:rsidRPr="00AF6307" w:rsidRDefault="05E5F870" w:rsidP="54EE25BE">
      <w:pPr>
        <w:spacing w:after="0" w:line="240" w:lineRule="auto"/>
        <w:contextualSpacing/>
        <w:jc w:val="both"/>
        <w:rPr>
          <w:rFonts w:ascii="Times New Roman" w:eastAsia="Times New Roman" w:hAnsi="Times New Roman"/>
          <w:strike/>
          <w:sz w:val="24"/>
          <w:szCs w:val="24"/>
        </w:rPr>
      </w:pPr>
      <w:r w:rsidRPr="54EE25BE">
        <w:rPr>
          <w:rFonts w:ascii="Times New Roman" w:eastAsia="Times New Roman" w:hAnsi="Times New Roman"/>
          <w:color w:val="000000" w:themeColor="text1"/>
          <w:sz w:val="24"/>
          <w:szCs w:val="24"/>
        </w:rPr>
        <w:t xml:space="preserve">Kava kohaselt sisaldab </w:t>
      </w:r>
      <w:r w:rsidR="544B42AA" w:rsidRPr="54EE25BE">
        <w:rPr>
          <w:rFonts w:ascii="Times New Roman" w:eastAsia="Times New Roman" w:hAnsi="Times New Roman"/>
          <w:color w:val="000000" w:themeColor="text1"/>
          <w:sz w:val="24"/>
          <w:szCs w:val="24"/>
        </w:rPr>
        <w:t xml:space="preserve">raamatukogude andmekogu põhimääruses sätestatav </w:t>
      </w:r>
      <w:r w:rsidRPr="54EE25BE">
        <w:rPr>
          <w:rFonts w:ascii="Times New Roman" w:eastAsia="Times New Roman" w:hAnsi="Times New Roman"/>
          <w:color w:val="000000" w:themeColor="text1"/>
          <w:sz w:val="24"/>
          <w:szCs w:val="24"/>
        </w:rPr>
        <w:t xml:space="preserve">isiku- ja eriliiki isikuandmete loetelu järgmisi andmeid: 1) ees- ja perekonnanimi; 2) isikukood või selle </w:t>
      </w:r>
      <w:r w:rsidRPr="54EE25BE">
        <w:rPr>
          <w:rFonts w:ascii="Times New Roman" w:eastAsia="Times New Roman" w:hAnsi="Times New Roman"/>
          <w:sz w:val="24"/>
          <w:szCs w:val="24"/>
        </w:rPr>
        <w:t>puudumisel sünniaeg; 3) rahvastikuregistrisse kantud elukohaandme</w:t>
      </w:r>
      <w:r w:rsidR="10E78A39" w:rsidRPr="54EE25BE">
        <w:rPr>
          <w:rFonts w:ascii="Times New Roman" w:eastAsia="Times New Roman" w:hAnsi="Times New Roman"/>
          <w:sz w:val="24"/>
          <w:szCs w:val="24"/>
        </w:rPr>
        <w:t>i</w:t>
      </w:r>
      <w:r w:rsidRPr="54EE25BE">
        <w:rPr>
          <w:rFonts w:ascii="Times New Roman" w:eastAsia="Times New Roman" w:hAnsi="Times New Roman"/>
          <w:sz w:val="24"/>
          <w:szCs w:val="24"/>
        </w:rPr>
        <w:t>d; 4) lisa-aadress; 5) elektronposti aadress; 6) telefoninumber; 7) lugeja eelistuste andme</w:t>
      </w:r>
      <w:r w:rsidR="10E78A39" w:rsidRPr="54EE25BE">
        <w:rPr>
          <w:rFonts w:ascii="Times New Roman" w:eastAsia="Times New Roman" w:hAnsi="Times New Roman"/>
          <w:sz w:val="24"/>
          <w:szCs w:val="24"/>
        </w:rPr>
        <w:t>i</w:t>
      </w:r>
      <w:r w:rsidRPr="54EE25BE">
        <w:rPr>
          <w:rFonts w:ascii="Times New Roman" w:eastAsia="Times New Roman" w:hAnsi="Times New Roman"/>
          <w:sz w:val="24"/>
          <w:szCs w:val="24"/>
        </w:rPr>
        <w:t>d vastavalt lugeja nõusolekule; 9) eestkoste andme</w:t>
      </w:r>
      <w:r w:rsidR="01B86B2F" w:rsidRPr="54EE25BE">
        <w:rPr>
          <w:rFonts w:ascii="Times New Roman" w:eastAsia="Times New Roman" w:hAnsi="Times New Roman"/>
          <w:sz w:val="24"/>
          <w:szCs w:val="24"/>
        </w:rPr>
        <w:t>i</w:t>
      </w:r>
      <w:r w:rsidRPr="54EE25BE">
        <w:rPr>
          <w:rFonts w:ascii="Times New Roman" w:eastAsia="Times New Roman" w:hAnsi="Times New Roman"/>
          <w:sz w:val="24"/>
          <w:szCs w:val="24"/>
        </w:rPr>
        <w:t>d.</w:t>
      </w:r>
    </w:p>
    <w:p w14:paraId="66DB1EDC" w14:textId="3CB32FC1" w:rsidR="00E63A9D" w:rsidRPr="00AF6307" w:rsidRDefault="00E63A9D" w:rsidP="49B5343F">
      <w:pPr>
        <w:spacing w:after="0" w:line="240" w:lineRule="auto"/>
        <w:contextualSpacing/>
        <w:jc w:val="both"/>
        <w:rPr>
          <w:rFonts w:ascii="Times New Roman" w:hAnsi="Times New Roman"/>
          <w:sz w:val="24"/>
          <w:szCs w:val="24"/>
        </w:rPr>
      </w:pPr>
    </w:p>
    <w:p w14:paraId="3615EB30" w14:textId="34011D71" w:rsidR="00E63A9D" w:rsidRPr="00AF6307" w:rsidRDefault="759E622F" w:rsidP="1954DB38">
      <w:pPr>
        <w:autoSpaceDE w:val="0"/>
        <w:autoSpaceDN w:val="0"/>
        <w:adjustRightInd w:val="0"/>
        <w:spacing w:after="0" w:line="240" w:lineRule="auto"/>
        <w:contextualSpacing/>
        <w:jc w:val="both"/>
        <w:rPr>
          <w:rFonts w:ascii="Times New Roman" w:hAnsi="Times New Roman"/>
          <w:sz w:val="24"/>
          <w:szCs w:val="24"/>
        </w:rPr>
      </w:pPr>
      <w:r w:rsidRPr="1954DB38">
        <w:rPr>
          <w:rFonts w:ascii="Times New Roman" w:hAnsi="Times New Roman"/>
          <w:b/>
          <w:bCs/>
          <w:sz w:val="24"/>
          <w:szCs w:val="24"/>
        </w:rPr>
        <w:t xml:space="preserve">Eelnõu § </w:t>
      </w:r>
      <w:r w:rsidR="441F2D20" w:rsidRPr="1954DB38">
        <w:rPr>
          <w:rFonts w:ascii="Times New Roman" w:hAnsi="Times New Roman"/>
          <w:b/>
          <w:bCs/>
          <w:sz w:val="24"/>
          <w:szCs w:val="24"/>
        </w:rPr>
        <w:t>29</w:t>
      </w:r>
      <w:r w:rsidRPr="1954DB38">
        <w:rPr>
          <w:rFonts w:ascii="Times New Roman" w:hAnsi="Times New Roman"/>
          <w:b/>
          <w:bCs/>
          <w:sz w:val="24"/>
          <w:szCs w:val="24"/>
        </w:rPr>
        <w:t xml:space="preserve"> punkt 13</w:t>
      </w:r>
      <w:r w:rsidRPr="1954DB38">
        <w:rPr>
          <w:rFonts w:ascii="Times New Roman" w:hAnsi="Times New Roman"/>
          <w:sz w:val="24"/>
          <w:szCs w:val="24"/>
        </w:rPr>
        <w:t xml:space="preserve"> – </w:t>
      </w:r>
      <w:r w:rsidR="53F6624A" w:rsidRPr="1954DB38">
        <w:rPr>
          <w:rFonts w:ascii="Times New Roman" w:hAnsi="Times New Roman"/>
          <w:sz w:val="24"/>
          <w:szCs w:val="24"/>
        </w:rPr>
        <w:t xml:space="preserve">muudetakse ERRS </w:t>
      </w:r>
      <w:r w:rsidR="53F6624A" w:rsidRPr="1954DB38">
        <w:rPr>
          <w:rFonts w:ascii="Times New Roman" w:hAnsi="Times New Roman"/>
          <w:sz w:val="24"/>
          <w:szCs w:val="24"/>
          <w:lang w:eastAsia="et-EE"/>
        </w:rPr>
        <w:t>§ 7 lõiget 3, mis näeb eelnõu kohaselt ette, et RaRa</w:t>
      </w:r>
      <w:r w:rsidR="53F6624A" w:rsidRPr="1954DB38">
        <w:rPr>
          <w:rFonts w:ascii="Times New Roman" w:hAnsi="Times New Roman"/>
          <w:sz w:val="24"/>
          <w:szCs w:val="24"/>
        </w:rPr>
        <w:t xml:space="preserve"> töötleb isikuandmeid lugejatele teenuste osutamiseks, laenutuste üle arvestuse pidamiseks, statistiliseks aruandluseks ja teenuste analüüsiks ning lugeja vastutuse tagamiseks.</w:t>
      </w:r>
      <w:r w:rsidR="53F6624A" w:rsidRPr="1954DB38">
        <w:rPr>
          <w:rFonts w:ascii="Times New Roman" w:hAnsi="Times New Roman"/>
          <w:sz w:val="24"/>
          <w:szCs w:val="24"/>
          <w:lang w:eastAsia="et-EE"/>
        </w:rPr>
        <w:t xml:space="preserve"> Kehtiva sõnastuse kohaselt </w:t>
      </w:r>
      <w:r w:rsidR="53F6624A" w:rsidRPr="1954DB38">
        <w:rPr>
          <w:rFonts w:ascii="Times New Roman" w:hAnsi="Times New Roman"/>
          <w:sz w:val="24"/>
          <w:szCs w:val="24"/>
        </w:rPr>
        <w:t xml:space="preserve">on RaRa-l õigus töödelda lugeja isikuandmeid avalike ülesannete täitmisega seotud teenuste analüüsiks. </w:t>
      </w:r>
      <w:r w:rsidR="5A689116" w:rsidRPr="1954DB38">
        <w:rPr>
          <w:rFonts w:ascii="Times New Roman" w:hAnsi="Times New Roman"/>
          <w:sz w:val="24"/>
          <w:szCs w:val="24"/>
        </w:rPr>
        <w:t>Kõnealuse ERRS-i sätte sõnastus ühtlustatakse RaRS § 18 lõike 1 eelnõukohase sõnastusega. Tegemist ei ole isikuandmete töötlemise eesmärgi faktilise laiendamisega, sest mõistetavalt kasutab RaRa ka praegu isikuandmeid lugejatele teenuste osutamiseks ja muuks eespool nimetatuks, vaid senise ebaõnnestunud sõnastuse korrigeerimisega.</w:t>
      </w:r>
      <w:r w:rsidR="5F13FBE9" w:rsidRPr="1954DB38">
        <w:rPr>
          <w:rFonts w:ascii="Times New Roman" w:hAnsi="Times New Roman"/>
          <w:sz w:val="24"/>
          <w:szCs w:val="24"/>
        </w:rPr>
        <w:t xml:space="preserve"> Lisaks nähakse RaRa-le ette õigus töödelda külastaja vastutuse tagamiseks tema isikuandmeid.</w:t>
      </w:r>
    </w:p>
    <w:p w14:paraId="30B2A349" w14:textId="77777777" w:rsidR="00E63A9D" w:rsidRPr="00AF6307" w:rsidRDefault="00E63A9D" w:rsidP="00AF6307">
      <w:pPr>
        <w:spacing w:after="0" w:line="240" w:lineRule="auto"/>
        <w:contextualSpacing/>
        <w:jc w:val="both"/>
        <w:rPr>
          <w:rFonts w:ascii="Times New Roman" w:hAnsi="Times New Roman"/>
          <w:sz w:val="24"/>
          <w:szCs w:val="24"/>
        </w:rPr>
      </w:pPr>
    </w:p>
    <w:p w14:paraId="6819B54A" w14:textId="513FE2E8" w:rsidR="003B314A" w:rsidRPr="00AF6307" w:rsidRDefault="759E622F" w:rsidP="54EE25BE">
      <w:pPr>
        <w:spacing w:after="0" w:line="240" w:lineRule="auto"/>
        <w:contextualSpacing/>
        <w:jc w:val="both"/>
        <w:rPr>
          <w:rFonts w:ascii="Times New Roman" w:hAnsi="Times New Roman"/>
          <w:sz w:val="24"/>
          <w:szCs w:val="24"/>
          <w:lang w:eastAsia="et-EE"/>
        </w:rPr>
      </w:pPr>
      <w:r w:rsidRPr="00AF6307">
        <w:rPr>
          <w:rFonts w:ascii="Times New Roman" w:hAnsi="Times New Roman"/>
          <w:b/>
          <w:bCs/>
          <w:sz w:val="24"/>
          <w:szCs w:val="24"/>
        </w:rPr>
        <w:t xml:space="preserve">Eelnõu § </w:t>
      </w:r>
      <w:r w:rsidR="441F2D20" w:rsidRPr="00AF6307">
        <w:rPr>
          <w:rFonts w:ascii="Times New Roman" w:hAnsi="Times New Roman"/>
          <w:b/>
          <w:bCs/>
          <w:sz w:val="24"/>
          <w:szCs w:val="24"/>
        </w:rPr>
        <w:t>29</w:t>
      </w:r>
      <w:r w:rsidRPr="00AF6307">
        <w:rPr>
          <w:rFonts w:ascii="Times New Roman" w:hAnsi="Times New Roman"/>
          <w:b/>
          <w:bCs/>
          <w:sz w:val="24"/>
          <w:szCs w:val="24"/>
        </w:rPr>
        <w:t xml:space="preserve"> punkt 14</w:t>
      </w:r>
      <w:r w:rsidRPr="00AF6307">
        <w:rPr>
          <w:rFonts w:ascii="Times New Roman" w:hAnsi="Times New Roman"/>
          <w:sz w:val="24"/>
          <w:szCs w:val="24"/>
        </w:rPr>
        <w:t xml:space="preserve"> – </w:t>
      </w:r>
      <w:r w:rsidR="07405375" w:rsidRPr="00AF6307">
        <w:rPr>
          <w:rFonts w:ascii="Times New Roman" w:hAnsi="Times New Roman"/>
          <w:sz w:val="24"/>
          <w:szCs w:val="24"/>
        </w:rPr>
        <w:t xml:space="preserve">ERRS </w:t>
      </w:r>
      <w:r w:rsidR="07405375" w:rsidRPr="00AF6307">
        <w:rPr>
          <w:rFonts w:ascii="Times New Roman" w:hAnsi="Times New Roman"/>
          <w:sz w:val="24"/>
          <w:szCs w:val="24"/>
          <w:lang w:eastAsia="et-EE"/>
        </w:rPr>
        <w:t>§ 7 täiendatakse lõigetega 4</w:t>
      </w:r>
      <w:r w:rsidR="07405375" w:rsidRPr="00AF6307">
        <w:rPr>
          <w:rFonts w:ascii="Times New Roman" w:hAnsi="Times New Roman"/>
          <w:sz w:val="24"/>
          <w:szCs w:val="24"/>
          <w:vertAlign w:val="superscript"/>
          <w:lang w:eastAsia="et-EE"/>
        </w:rPr>
        <w:t>1</w:t>
      </w:r>
      <w:r w:rsidR="07405375" w:rsidRPr="00AF6307">
        <w:rPr>
          <w:rFonts w:ascii="Times New Roman" w:hAnsi="Times New Roman"/>
          <w:sz w:val="24"/>
          <w:szCs w:val="24"/>
          <w:lang w:eastAsia="et-EE"/>
        </w:rPr>
        <w:t>–4</w:t>
      </w:r>
      <w:r w:rsidR="2FE19106" w:rsidRPr="54EE25BE" w:rsidDel="008B05A7">
        <w:rPr>
          <w:rFonts w:ascii="Times New Roman" w:hAnsi="Times New Roman"/>
          <w:sz w:val="24"/>
          <w:szCs w:val="24"/>
          <w:vertAlign w:val="superscript"/>
          <w:lang w:eastAsia="et-EE"/>
        </w:rPr>
        <w:t>6</w:t>
      </w:r>
      <w:r w:rsidR="07405375" w:rsidRPr="54EE25BE">
        <w:rPr>
          <w:rFonts w:ascii="Times New Roman" w:hAnsi="Times New Roman"/>
          <w:sz w:val="24"/>
          <w:szCs w:val="24"/>
          <w:lang w:eastAsia="et-EE"/>
        </w:rPr>
        <w:t>. Lõiked 4</w:t>
      </w:r>
      <w:r w:rsidR="07405375" w:rsidRPr="54EE25BE">
        <w:rPr>
          <w:rFonts w:ascii="Times New Roman" w:hAnsi="Times New Roman"/>
          <w:sz w:val="24"/>
          <w:szCs w:val="24"/>
          <w:vertAlign w:val="superscript"/>
          <w:lang w:eastAsia="et-EE"/>
        </w:rPr>
        <w:t>1</w:t>
      </w:r>
      <w:r w:rsidR="07405375" w:rsidRPr="54EE25BE">
        <w:rPr>
          <w:rFonts w:ascii="Times New Roman" w:hAnsi="Times New Roman"/>
          <w:sz w:val="24"/>
          <w:szCs w:val="24"/>
          <w:lang w:eastAsia="et-EE"/>
        </w:rPr>
        <w:t>–4</w:t>
      </w:r>
      <w:r w:rsidR="07405375" w:rsidRPr="54EE25BE">
        <w:rPr>
          <w:rFonts w:ascii="Times New Roman" w:hAnsi="Times New Roman"/>
          <w:sz w:val="24"/>
          <w:szCs w:val="24"/>
          <w:vertAlign w:val="superscript"/>
          <w:lang w:eastAsia="et-EE"/>
        </w:rPr>
        <w:t>4</w:t>
      </w:r>
      <w:r w:rsidR="07405375" w:rsidRPr="54EE25BE">
        <w:rPr>
          <w:rFonts w:ascii="Times New Roman" w:hAnsi="Times New Roman"/>
          <w:sz w:val="24"/>
          <w:szCs w:val="24"/>
          <w:lang w:eastAsia="et-EE"/>
        </w:rPr>
        <w:t xml:space="preserve"> puudutavad lugeja andmete õigsuse kontrollimist ja kustutamist ning vastavad RaRS § 18 lõigete </w:t>
      </w:r>
      <w:r w:rsidR="494323E6" w:rsidRPr="54EE25BE">
        <w:rPr>
          <w:rFonts w:ascii="Times New Roman" w:hAnsi="Times New Roman"/>
          <w:sz w:val="24"/>
          <w:szCs w:val="24"/>
          <w:lang w:eastAsia="et-EE"/>
        </w:rPr>
        <w:t>7</w:t>
      </w:r>
      <w:r w:rsidR="07405375" w:rsidRPr="54EE25BE">
        <w:rPr>
          <w:rFonts w:ascii="Times New Roman" w:hAnsi="Times New Roman"/>
          <w:sz w:val="24"/>
          <w:szCs w:val="24"/>
          <w:lang w:eastAsia="et-EE"/>
        </w:rPr>
        <w:t>–</w:t>
      </w:r>
      <w:r w:rsidR="1D2531CE" w:rsidRPr="54EE25BE">
        <w:rPr>
          <w:rFonts w:ascii="Times New Roman" w:hAnsi="Times New Roman"/>
          <w:sz w:val="24"/>
          <w:szCs w:val="24"/>
          <w:lang w:eastAsia="et-EE"/>
        </w:rPr>
        <w:t>10</w:t>
      </w:r>
      <w:r w:rsidR="07405375" w:rsidRPr="54EE25BE">
        <w:rPr>
          <w:rFonts w:ascii="Times New Roman" w:hAnsi="Times New Roman"/>
          <w:sz w:val="24"/>
          <w:szCs w:val="24"/>
          <w:lang w:eastAsia="et-EE"/>
        </w:rPr>
        <w:t xml:space="preserve"> eelnõukohasele sõnastusele (vt ka eelnõu § 18 lõigete </w:t>
      </w:r>
      <w:r w:rsidR="05B6AA2B" w:rsidRPr="54EE25BE">
        <w:rPr>
          <w:rFonts w:ascii="Times New Roman" w:hAnsi="Times New Roman"/>
          <w:sz w:val="24"/>
          <w:szCs w:val="24"/>
          <w:lang w:eastAsia="et-EE"/>
        </w:rPr>
        <w:t>7</w:t>
      </w:r>
      <w:r w:rsidR="07405375" w:rsidRPr="54EE25BE">
        <w:rPr>
          <w:rFonts w:ascii="Times New Roman" w:hAnsi="Times New Roman"/>
          <w:sz w:val="24"/>
          <w:szCs w:val="24"/>
          <w:lang w:eastAsia="et-EE"/>
        </w:rPr>
        <w:t>–</w:t>
      </w:r>
      <w:r w:rsidR="2C4CEB8D" w:rsidRPr="54EE25BE">
        <w:rPr>
          <w:rFonts w:ascii="Times New Roman" w:hAnsi="Times New Roman"/>
          <w:sz w:val="24"/>
          <w:szCs w:val="24"/>
          <w:lang w:eastAsia="et-EE"/>
        </w:rPr>
        <w:t>10</w:t>
      </w:r>
      <w:r w:rsidR="07405375" w:rsidRPr="54EE25BE">
        <w:rPr>
          <w:rFonts w:ascii="Times New Roman" w:hAnsi="Times New Roman"/>
          <w:sz w:val="24"/>
          <w:szCs w:val="24"/>
          <w:lang w:eastAsia="et-EE"/>
        </w:rPr>
        <w:t xml:space="preserve"> selgitusi). </w:t>
      </w:r>
      <w:r w:rsidR="387CAAA0" w:rsidRPr="54EE25BE">
        <w:rPr>
          <w:rFonts w:ascii="Times New Roman" w:hAnsi="Times New Roman"/>
          <w:sz w:val="24"/>
          <w:szCs w:val="24"/>
          <w:lang w:eastAsia="et-EE"/>
        </w:rPr>
        <w:t>ERRS-is seni kõnealuseid küsimusi reguleeritud pole, vaid neid on käsitletud RaRa isikuandmete töötlemise korras</w:t>
      </w:r>
      <w:r w:rsidRPr="54EE25BE">
        <w:rPr>
          <w:rStyle w:val="Allmrkuseviide"/>
          <w:rFonts w:ascii="Times New Roman" w:hAnsi="Times New Roman"/>
          <w:sz w:val="24"/>
          <w:szCs w:val="24"/>
          <w:lang w:eastAsia="et-EE"/>
        </w:rPr>
        <w:footnoteReference w:id="68"/>
      </w:r>
      <w:r w:rsidR="387CAAA0" w:rsidRPr="54EE25BE">
        <w:rPr>
          <w:rFonts w:ascii="Times New Roman" w:hAnsi="Times New Roman"/>
          <w:sz w:val="24"/>
          <w:szCs w:val="24"/>
          <w:lang w:eastAsia="et-EE"/>
        </w:rPr>
        <w:t xml:space="preserve">. Seejuures on lugeja andmete üldine säilitustähtaeg olnud RaRS-is sätestatuga sama (kolm aastat viimasest teenuse kasutamisest arvates). Kuna RaRa ja rahvaraamatukogud hakkavad lugejate isikuandmete töötlemiseks kasutama raamatukogude andmekogu, siis on ühtne lähenemine andmete õigsuse kontrollimise ja kustutamise küsimustes </w:t>
      </w:r>
      <w:r w:rsidR="69E5DA72" w:rsidRPr="54EE25BE">
        <w:rPr>
          <w:rFonts w:ascii="Times New Roman" w:hAnsi="Times New Roman"/>
          <w:sz w:val="24"/>
          <w:szCs w:val="24"/>
          <w:lang w:eastAsia="et-EE"/>
        </w:rPr>
        <w:t xml:space="preserve">eelistatud lahendus </w:t>
      </w:r>
      <w:r w:rsidR="021DBD40" w:rsidRPr="54EE25BE">
        <w:rPr>
          <w:rFonts w:ascii="Times New Roman" w:hAnsi="Times New Roman"/>
          <w:sz w:val="24"/>
          <w:szCs w:val="24"/>
          <w:lang w:eastAsia="et-EE"/>
        </w:rPr>
        <w:t>ning</w:t>
      </w:r>
      <w:r w:rsidR="69E5DA72" w:rsidRPr="54EE25BE">
        <w:rPr>
          <w:rFonts w:ascii="Times New Roman" w:hAnsi="Times New Roman"/>
          <w:sz w:val="24"/>
          <w:szCs w:val="24"/>
          <w:lang w:eastAsia="et-EE"/>
        </w:rPr>
        <w:t xml:space="preserve"> vastavate põhimõtete sätestamine ERRS-is põhjendatud.</w:t>
      </w:r>
    </w:p>
    <w:p w14:paraId="44E5B9E0" w14:textId="77777777" w:rsidR="003B314A" w:rsidRPr="00AF6307" w:rsidRDefault="003B314A" w:rsidP="00AF6307">
      <w:pPr>
        <w:spacing w:after="0" w:line="240" w:lineRule="auto"/>
        <w:contextualSpacing/>
        <w:jc w:val="both"/>
        <w:rPr>
          <w:rFonts w:ascii="Times New Roman" w:hAnsi="Times New Roman"/>
          <w:sz w:val="24"/>
          <w:szCs w:val="24"/>
          <w:lang w:eastAsia="et-EE"/>
        </w:rPr>
      </w:pPr>
    </w:p>
    <w:p w14:paraId="36CCB2AA" w14:textId="47E864CC" w:rsidR="00E63A9D" w:rsidRPr="00AF6307" w:rsidRDefault="69E5DA72" w:rsidP="1954DB38">
      <w:pPr>
        <w:autoSpaceDE w:val="0"/>
        <w:autoSpaceDN w:val="0"/>
        <w:adjustRightInd w:val="0"/>
        <w:spacing w:after="0" w:line="240" w:lineRule="auto"/>
        <w:contextualSpacing/>
        <w:jc w:val="both"/>
        <w:rPr>
          <w:rFonts w:ascii="Times New Roman" w:hAnsi="Times New Roman"/>
          <w:sz w:val="24"/>
          <w:szCs w:val="24"/>
        </w:rPr>
      </w:pPr>
      <w:r w:rsidRPr="00AF6307">
        <w:rPr>
          <w:rFonts w:ascii="Times New Roman" w:hAnsi="Times New Roman"/>
          <w:sz w:val="24"/>
          <w:szCs w:val="24"/>
          <w:lang w:eastAsia="et-EE"/>
        </w:rPr>
        <w:t>Eelnõu § 29 punktiga 14 ERRS §-i 7 lisatav lõige 4</w:t>
      </w:r>
      <w:r w:rsidRPr="00AF6307">
        <w:rPr>
          <w:rFonts w:ascii="Times New Roman" w:hAnsi="Times New Roman"/>
          <w:sz w:val="24"/>
          <w:szCs w:val="24"/>
          <w:vertAlign w:val="superscript"/>
          <w:lang w:eastAsia="et-EE"/>
        </w:rPr>
        <w:t>5</w:t>
      </w:r>
      <w:r w:rsidRPr="00AF6307">
        <w:rPr>
          <w:rFonts w:ascii="Times New Roman" w:hAnsi="Times New Roman"/>
          <w:sz w:val="24"/>
          <w:szCs w:val="24"/>
          <w:lang w:eastAsia="et-EE"/>
        </w:rPr>
        <w:t xml:space="preserve"> näeb ette, et </w:t>
      </w:r>
      <w:r w:rsidRPr="00AF6307">
        <w:rPr>
          <w:rStyle w:val="normaltextrun"/>
          <w:rFonts w:ascii="Times New Roman" w:hAnsi="Times New Roman"/>
          <w:color w:val="000000"/>
          <w:sz w:val="24"/>
          <w:szCs w:val="24"/>
          <w:shd w:val="clear" w:color="auto" w:fill="FFFFFF"/>
        </w:rPr>
        <w:t>RaRa</w:t>
      </w:r>
      <w:r w:rsidRPr="1954DB38">
        <w:rPr>
          <w:rStyle w:val="normaltextrun"/>
          <w:rFonts w:ascii="Times New Roman" w:hAnsi="Times New Roman"/>
          <w:color w:val="000000" w:themeColor="text1"/>
          <w:sz w:val="24"/>
          <w:szCs w:val="24"/>
        </w:rPr>
        <w:t xml:space="preserve"> võib üleriigilise raamatukoguteenuse osutamiseks edastada sama paragrahvi lõikes 2</w:t>
      </w:r>
      <w:r w:rsidR="3F567DEE" w:rsidRPr="028EBCBC">
        <w:rPr>
          <w:rStyle w:val="normaltextrun"/>
          <w:rFonts w:ascii="Times New Roman" w:hAnsi="Times New Roman"/>
          <w:color w:val="000000"/>
          <w:sz w:val="24"/>
          <w:szCs w:val="24"/>
          <w:shd w:val="clear" w:color="auto" w:fill="FFFFFF"/>
          <w:vertAlign w:val="superscript"/>
        </w:rPr>
        <w:t>2</w:t>
      </w:r>
      <w:r w:rsidRPr="00AF6307">
        <w:rPr>
          <w:rStyle w:val="normaltextrun"/>
          <w:rFonts w:ascii="Times New Roman" w:hAnsi="Times New Roman"/>
          <w:color w:val="000000"/>
          <w:sz w:val="24"/>
          <w:szCs w:val="24"/>
          <w:shd w:val="clear" w:color="auto" w:fill="FFFFFF"/>
        </w:rPr>
        <w:t xml:space="preserve"> nimetatud isikuandmed teisele kõnealuse teenuse osutamisega seotud raamatukogule. Laenutatud väljaande </w:t>
      </w:r>
      <w:r w:rsidRPr="00AF6307">
        <w:rPr>
          <w:rStyle w:val="normaltextrun"/>
          <w:rFonts w:ascii="Times New Roman" w:hAnsi="Times New Roman"/>
          <w:color w:val="000000"/>
          <w:sz w:val="24"/>
          <w:szCs w:val="24"/>
          <w:shd w:val="clear" w:color="auto" w:fill="FFFFFF"/>
        </w:rPr>
        <w:lastRenderedPageBreak/>
        <w:t xml:space="preserve">tagastamisel ja lugeja muude kohustuste täitmisel peab nimetatud raamatukogu talle edastatud isikuandmed kustutama. Lugeja andmete edastamine teisele raamatukogule on vajalik </w:t>
      </w:r>
      <w:r w:rsidRPr="00AF6307">
        <w:rPr>
          <w:rFonts w:ascii="Times New Roman" w:hAnsi="Times New Roman"/>
          <w:sz w:val="24"/>
          <w:szCs w:val="24"/>
        </w:rPr>
        <w:t xml:space="preserve">üle-eestilise laenutusplatvormi MIRKO kasutamiseks. </w:t>
      </w:r>
      <w:r w:rsidRPr="1954DB38">
        <w:rPr>
          <w:rFonts w:ascii="Times New Roman" w:hAnsi="Times New Roman"/>
          <w:sz w:val="24"/>
          <w:szCs w:val="24"/>
        </w:rPr>
        <w:t xml:space="preserve">MIRKO-t kasutades ei pea registreeruma selle raamatukogu lugejaks, kus soovitud väljaanne parajasti olemas on. Küll aga on asjaomasel raamatukogul tarvis lugeja andmeid selleks, et tellitud väljaanne temani toimetada. </w:t>
      </w:r>
      <w:r w:rsidR="30C576F5" w:rsidRPr="00AF6307">
        <w:rPr>
          <w:rFonts w:ascii="Times New Roman" w:hAnsi="Times New Roman"/>
          <w:sz w:val="24"/>
          <w:szCs w:val="24"/>
        </w:rPr>
        <w:t xml:space="preserve">Seega edastabki vajalikud isikuandmed MIKRO haldajana </w:t>
      </w:r>
      <w:r w:rsidR="30C576F5" w:rsidRPr="1954DB38">
        <w:rPr>
          <w:rFonts w:ascii="Times New Roman" w:hAnsi="Times New Roman"/>
          <w:sz w:val="24"/>
          <w:szCs w:val="24"/>
        </w:rPr>
        <w:t>RaRa. Isikuandmeid ei tohi säilitada kauem, kui see teenuse osutamiseks vajalik on.</w:t>
      </w:r>
    </w:p>
    <w:p w14:paraId="20F9F2CB" w14:textId="77777777" w:rsidR="00E63A9D" w:rsidRPr="00AF6307" w:rsidRDefault="00E63A9D" w:rsidP="1954DB38">
      <w:pPr>
        <w:spacing w:after="0" w:line="240" w:lineRule="auto"/>
        <w:contextualSpacing/>
        <w:jc w:val="both"/>
        <w:rPr>
          <w:rFonts w:ascii="Times New Roman" w:hAnsi="Times New Roman"/>
          <w:sz w:val="24"/>
          <w:szCs w:val="24"/>
        </w:rPr>
      </w:pPr>
    </w:p>
    <w:p w14:paraId="582B50EF" w14:textId="7469BDAD" w:rsidR="4C2F722C" w:rsidRDefault="38B48C30" w:rsidP="1954DB38">
      <w:pPr>
        <w:spacing w:after="0" w:line="240" w:lineRule="auto"/>
        <w:contextualSpacing/>
        <w:jc w:val="both"/>
        <w:rPr>
          <w:rFonts w:ascii="Times New Roman" w:hAnsi="Times New Roman"/>
          <w:sz w:val="24"/>
          <w:szCs w:val="24"/>
        </w:rPr>
      </w:pPr>
      <w:r w:rsidRPr="1954DB38">
        <w:rPr>
          <w:rFonts w:ascii="Times New Roman" w:hAnsi="Times New Roman"/>
          <w:sz w:val="24"/>
          <w:szCs w:val="24"/>
        </w:rPr>
        <w:t>ERRS §-i 7 lisatav lõige 4</w:t>
      </w:r>
      <w:r w:rsidRPr="1954DB38">
        <w:rPr>
          <w:rFonts w:ascii="Times New Roman" w:hAnsi="Times New Roman"/>
          <w:sz w:val="24"/>
          <w:szCs w:val="24"/>
          <w:vertAlign w:val="superscript"/>
        </w:rPr>
        <w:t xml:space="preserve">6 </w:t>
      </w:r>
      <w:r w:rsidR="5DE271BE" w:rsidRPr="1954DB38">
        <w:rPr>
          <w:rFonts w:ascii="Times New Roman" w:hAnsi="Times New Roman"/>
          <w:sz w:val="24"/>
          <w:szCs w:val="24"/>
        </w:rPr>
        <w:t xml:space="preserve">näeb ette, et külastaja </w:t>
      </w:r>
      <w:r w:rsidR="3D041D28" w:rsidRPr="1954DB38">
        <w:rPr>
          <w:rFonts w:ascii="Times New Roman" w:hAnsi="Times New Roman"/>
          <w:sz w:val="24"/>
          <w:szCs w:val="24"/>
        </w:rPr>
        <w:t>isiku</w:t>
      </w:r>
      <w:r w:rsidR="5DE271BE" w:rsidRPr="1954DB38">
        <w:rPr>
          <w:rFonts w:ascii="Times New Roman" w:hAnsi="Times New Roman"/>
          <w:sz w:val="24"/>
          <w:szCs w:val="24"/>
        </w:rPr>
        <w:t>andmed kustutatakse pärast kohustuste täitmist või nõude aegumist. Külastaja vastutusega seonduv reguleeritakse RaRa kasutus</w:t>
      </w:r>
      <w:r w:rsidR="47B7448D" w:rsidRPr="1954DB38">
        <w:rPr>
          <w:rFonts w:ascii="Times New Roman" w:hAnsi="Times New Roman"/>
          <w:sz w:val="24"/>
          <w:szCs w:val="24"/>
        </w:rPr>
        <w:t>eeskirjas.</w:t>
      </w:r>
    </w:p>
    <w:p w14:paraId="61B6B86D" w14:textId="3651395A" w:rsidR="028EBCBC" w:rsidRDefault="028EBCBC" w:rsidP="028EBCBC">
      <w:pPr>
        <w:spacing w:after="0" w:line="240" w:lineRule="auto"/>
        <w:contextualSpacing/>
        <w:jc w:val="both"/>
        <w:rPr>
          <w:rFonts w:ascii="Times New Roman" w:hAnsi="Times New Roman"/>
          <w:sz w:val="24"/>
          <w:szCs w:val="24"/>
        </w:rPr>
      </w:pPr>
    </w:p>
    <w:p w14:paraId="5F41C7D4" w14:textId="4BE306A4" w:rsidR="00E63A9D" w:rsidRPr="00AF6307" w:rsidRDefault="634F923E" w:rsidP="1830089E">
      <w:pPr>
        <w:spacing w:after="0" w:line="240" w:lineRule="auto"/>
        <w:contextualSpacing/>
        <w:jc w:val="both"/>
        <w:rPr>
          <w:rFonts w:ascii="Times New Roman" w:hAnsi="Times New Roman"/>
          <w:sz w:val="24"/>
          <w:szCs w:val="24"/>
        </w:rPr>
      </w:pPr>
      <w:r w:rsidRPr="54EE25BE">
        <w:rPr>
          <w:rFonts w:ascii="Times New Roman" w:hAnsi="Times New Roman"/>
          <w:b/>
          <w:bCs/>
          <w:sz w:val="24"/>
          <w:szCs w:val="24"/>
        </w:rPr>
        <w:t xml:space="preserve">Eelnõu § </w:t>
      </w:r>
      <w:r w:rsidR="4BA541B1" w:rsidRPr="54EE25BE">
        <w:rPr>
          <w:rFonts w:ascii="Times New Roman" w:hAnsi="Times New Roman"/>
          <w:b/>
          <w:bCs/>
          <w:sz w:val="24"/>
          <w:szCs w:val="24"/>
        </w:rPr>
        <w:t>29</w:t>
      </w:r>
      <w:r w:rsidRPr="54EE25BE">
        <w:rPr>
          <w:rFonts w:ascii="Times New Roman" w:hAnsi="Times New Roman"/>
          <w:b/>
          <w:bCs/>
          <w:sz w:val="24"/>
          <w:szCs w:val="24"/>
        </w:rPr>
        <w:t xml:space="preserve"> punkt 15</w:t>
      </w:r>
      <w:r w:rsidRPr="54EE25BE">
        <w:rPr>
          <w:rFonts w:ascii="Times New Roman" w:hAnsi="Times New Roman"/>
          <w:sz w:val="24"/>
          <w:szCs w:val="24"/>
        </w:rPr>
        <w:t xml:space="preserve"> – </w:t>
      </w:r>
      <w:r w:rsidR="149C0929" w:rsidRPr="54EE25BE">
        <w:rPr>
          <w:rFonts w:ascii="Times New Roman" w:hAnsi="Times New Roman"/>
          <w:sz w:val="24"/>
          <w:szCs w:val="24"/>
          <w:lang w:eastAsia="et-EE"/>
        </w:rPr>
        <w:t>ERRS 1. peatükki täiendatakse §-dega 7</w:t>
      </w:r>
      <w:r w:rsidR="149C0929" w:rsidRPr="54EE25BE">
        <w:rPr>
          <w:rFonts w:ascii="Times New Roman" w:hAnsi="Times New Roman"/>
          <w:sz w:val="24"/>
          <w:szCs w:val="24"/>
          <w:vertAlign w:val="superscript"/>
          <w:lang w:eastAsia="et-EE"/>
        </w:rPr>
        <w:t>1</w:t>
      </w:r>
      <w:r w:rsidR="149C0929" w:rsidRPr="54EE25BE">
        <w:rPr>
          <w:rFonts w:ascii="Times New Roman" w:hAnsi="Times New Roman"/>
          <w:sz w:val="24"/>
          <w:szCs w:val="24"/>
          <w:lang w:eastAsia="et-EE"/>
        </w:rPr>
        <w:t xml:space="preserve"> ja 7</w:t>
      </w:r>
      <w:r w:rsidR="149C0929" w:rsidRPr="54EE25BE">
        <w:rPr>
          <w:rFonts w:ascii="Times New Roman" w:hAnsi="Times New Roman"/>
          <w:sz w:val="24"/>
          <w:szCs w:val="24"/>
          <w:vertAlign w:val="superscript"/>
          <w:lang w:eastAsia="et-EE"/>
        </w:rPr>
        <w:t>2</w:t>
      </w:r>
      <w:r w:rsidR="149C0929" w:rsidRPr="54EE25BE">
        <w:rPr>
          <w:rFonts w:ascii="Times New Roman" w:hAnsi="Times New Roman"/>
          <w:sz w:val="24"/>
          <w:szCs w:val="24"/>
          <w:lang w:eastAsia="et-EE"/>
        </w:rPr>
        <w:t>, mis puudutavad lugejale teavituste edastamist ja automaatset haldusmenetlust. ERRS § 7</w:t>
      </w:r>
      <w:r w:rsidR="149C0929" w:rsidRPr="54EE25BE">
        <w:rPr>
          <w:rFonts w:ascii="Times New Roman" w:hAnsi="Times New Roman"/>
          <w:sz w:val="24"/>
          <w:szCs w:val="24"/>
          <w:vertAlign w:val="superscript"/>
          <w:lang w:eastAsia="et-EE"/>
        </w:rPr>
        <w:t>1</w:t>
      </w:r>
      <w:r w:rsidR="149C0929" w:rsidRPr="54EE25BE">
        <w:rPr>
          <w:rFonts w:ascii="Times New Roman" w:hAnsi="Times New Roman"/>
          <w:sz w:val="24"/>
          <w:szCs w:val="24"/>
          <w:lang w:eastAsia="et-EE"/>
        </w:rPr>
        <w:t xml:space="preserve"> kattub RaRS § 19 lõigete 1 ja 2 eelnõukohase sõnastusega ning ERRS § 7</w:t>
      </w:r>
      <w:r w:rsidR="149C0929" w:rsidRPr="54EE25BE">
        <w:rPr>
          <w:rFonts w:ascii="Times New Roman" w:hAnsi="Times New Roman"/>
          <w:sz w:val="24"/>
          <w:szCs w:val="24"/>
          <w:vertAlign w:val="superscript"/>
          <w:lang w:eastAsia="et-EE"/>
        </w:rPr>
        <w:t>2</w:t>
      </w:r>
      <w:r w:rsidR="149C0929" w:rsidRPr="54EE25BE">
        <w:rPr>
          <w:rFonts w:ascii="Times New Roman" w:hAnsi="Times New Roman"/>
          <w:sz w:val="24"/>
          <w:szCs w:val="24"/>
          <w:lang w:eastAsia="et-EE"/>
        </w:rPr>
        <w:t xml:space="preserve"> kattub RaRS § 22 eelnõukohase sõnastusega. Seega kõnealuste sätete sisu selgit</w:t>
      </w:r>
      <w:r w:rsidR="62302815" w:rsidRPr="54EE25BE">
        <w:rPr>
          <w:rFonts w:ascii="Times New Roman" w:hAnsi="Times New Roman"/>
          <w:sz w:val="24"/>
          <w:szCs w:val="24"/>
          <w:lang w:eastAsia="et-EE"/>
        </w:rPr>
        <w:t>ustega</w:t>
      </w:r>
      <w:r w:rsidR="149C0929" w:rsidRPr="54EE25BE">
        <w:rPr>
          <w:rFonts w:ascii="Times New Roman" w:hAnsi="Times New Roman"/>
          <w:sz w:val="24"/>
          <w:szCs w:val="24"/>
          <w:lang w:eastAsia="et-EE"/>
        </w:rPr>
        <w:t xml:space="preserve"> saab tutvuda viidatud RaRS-i sätteid käsitleva</w:t>
      </w:r>
      <w:r w:rsidR="319F1355" w:rsidRPr="54EE25BE">
        <w:rPr>
          <w:rFonts w:ascii="Times New Roman" w:hAnsi="Times New Roman"/>
          <w:sz w:val="24"/>
          <w:szCs w:val="24"/>
          <w:lang w:eastAsia="et-EE"/>
        </w:rPr>
        <w:t>tes seletuskirja osades (vt eelnõu § 19 lõigete 1 ja 2 ning § 22 selgitusi).</w:t>
      </w:r>
    </w:p>
    <w:p w14:paraId="737644E0" w14:textId="77777777" w:rsidR="00E63A9D" w:rsidRPr="00AF6307" w:rsidRDefault="00E63A9D" w:rsidP="00AF6307">
      <w:pPr>
        <w:spacing w:after="0" w:line="240" w:lineRule="auto"/>
        <w:contextualSpacing/>
        <w:jc w:val="both"/>
        <w:rPr>
          <w:rFonts w:ascii="Times New Roman" w:hAnsi="Times New Roman"/>
          <w:sz w:val="24"/>
          <w:szCs w:val="24"/>
        </w:rPr>
      </w:pPr>
    </w:p>
    <w:p w14:paraId="1680E916" w14:textId="18E9A286" w:rsidR="00E63A9D" w:rsidRPr="00AF6307" w:rsidRDefault="7425DE6D" w:rsidP="1954DB38">
      <w:pPr>
        <w:spacing w:after="0" w:line="240" w:lineRule="auto"/>
        <w:contextualSpacing/>
        <w:jc w:val="both"/>
        <w:rPr>
          <w:rFonts w:ascii="Times New Roman" w:hAnsi="Times New Roman"/>
          <w:sz w:val="24"/>
          <w:szCs w:val="24"/>
        </w:rPr>
      </w:pPr>
      <w:r w:rsidRPr="1954DB38">
        <w:rPr>
          <w:rFonts w:ascii="Times New Roman" w:hAnsi="Times New Roman"/>
          <w:b/>
          <w:bCs/>
          <w:sz w:val="24"/>
          <w:szCs w:val="24"/>
        </w:rPr>
        <w:t xml:space="preserve">Eelnõu § </w:t>
      </w:r>
      <w:r w:rsidR="6CE7C8D2" w:rsidRPr="1954DB38">
        <w:rPr>
          <w:rFonts w:ascii="Times New Roman" w:hAnsi="Times New Roman"/>
          <w:b/>
          <w:bCs/>
          <w:sz w:val="24"/>
          <w:szCs w:val="24"/>
        </w:rPr>
        <w:t>29</w:t>
      </w:r>
      <w:r w:rsidRPr="1954DB38">
        <w:rPr>
          <w:rFonts w:ascii="Times New Roman" w:hAnsi="Times New Roman"/>
          <w:b/>
          <w:bCs/>
          <w:sz w:val="24"/>
          <w:szCs w:val="24"/>
        </w:rPr>
        <w:t xml:space="preserve"> punkt 16</w:t>
      </w:r>
      <w:r w:rsidRPr="1954DB38">
        <w:rPr>
          <w:rFonts w:ascii="Times New Roman" w:hAnsi="Times New Roman"/>
          <w:sz w:val="24"/>
          <w:szCs w:val="24"/>
        </w:rPr>
        <w:t xml:space="preserve"> – </w:t>
      </w:r>
      <w:r w:rsidR="65EE24DE" w:rsidRPr="1954DB38">
        <w:rPr>
          <w:rFonts w:ascii="Times New Roman" w:hAnsi="Times New Roman"/>
          <w:sz w:val="24"/>
          <w:szCs w:val="24"/>
        </w:rPr>
        <w:t>ERRS-i täiendatakse raamatukogude andmekogu puudutava 1</w:t>
      </w:r>
      <w:r w:rsidR="65EE24DE" w:rsidRPr="1954DB38">
        <w:rPr>
          <w:rFonts w:ascii="Times New Roman" w:hAnsi="Times New Roman"/>
          <w:sz w:val="24"/>
          <w:szCs w:val="24"/>
          <w:vertAlign w:val="superscript"/>
        </w:rPr>
        <w:t>1</w:t>
      </w:r>
      <w:r w:rsidR="65EE24DE" w:rsidRPr="1954DB38">
        <w:rPr>
          <w:rFonts w:ascii="Times New Roman" w:hAnsi="Times New Roman"/>
          <w:sz w:val="24"/>
          <w:szCs w:val="24"/>
        </w:rPr>
        <w:t xml:space="preserve">. peatükiga. Kõnealune eelnõu punkt on kavandatud jõustuma 2027. aasta 1. </w:t>
      </w:r>
      <w:r w:rsidR="47DC6133" w:rsidRPr="1954DB38">
        <w:rPr>
          <w:rFonts w:ascii="Times New Roman" w:hAnsi="Times New Roman"/>
          <w:sz w:val="24"/>
          <w:szCs w:val="24"/>
        </w:rPr>
        <w:t>juulil</w:t>
      </w:r>
      <w:r w:rsidR="6EF3B44C" w:rsidRPr="1954DB38">
        <w:rPr>
          <w:rFonts w:ascii="Times New Roman" w:hAnsi="Times New Roman"/>
          <w:sz w:val="24"/>
          <w:szCs w:val="24"/>
        </w:rPr>
        <w:t>, mil andmekogu on kasutusele võtmiseks valmis</w:t>
      </w:r>
      <w:r w:rsidR="65EE24DE" w:rsidRPr="1954DB38">
        <w:rPr>
          <w:rFonts w:ascii="Times New Roman" w:hAnsi="Times New Roman"/>
          <w:sz w:val="24"/>
          <w:szCs w:val="24"/>
        </w:rPr>
        <w:t>.</w:t>
      </w:r>
    </w:p>
    <w:p w14:paraId="4D13BB69" w14:textId="77777777" w:rsidR="00A13D48" w:rsidRPr="00AF6307" w:rsidRDefault="00A13D48" w:rsidP="00AF6307">
      <w:pPr>
        <w:spacing w:after="0" w:line="240" w:lineRule="auto"/>
        <w:contextualSpacing/>
        <w:jc w:val="both"/>
        <w:rPr>
          <w:rFonts w:ascii="Times New Roman" w:hAnsi="Times New Roman"/>
          <w:sz w:val="24"/>
          <w:szCs w:val="24"/>
        </w:rPr>
      </w:pPr>
    </w:p>
    <w:p w14:paraId="4CE94D19" w14:textId="340F6F5F" w:rsidR="00A13D48" w:rsidRPr="00AF6307" w:rsidRDefault="78F50D71" w:rsidP="54EE25BE">
      <w:pPr>
        <w:autoSpaceDE w:val="0"/>
        <w:autoSpaceDN w:val="0"/>
        <w:adjustRightInd w:val="0"/>
        <w:spacing w:after="0" w:line="240" w:lineRule="auto"/>
        <w:contextualSpacing/>
        <w:jc w:val="both"/>
        <w:rPr>
          <w:rFonts w:ascii="Times New Roman" w:hAnsi="Times New Roman"/>
          <w:sz w:val="24"/>
          <w:szCs w:val="24"/>
        </w:rPr>
      </w:pPr>
      <w:r w:rsidRPr="54EE25BE">
        <w:rPr>
          <w:rFonts w:ascii="Times New Roman" w:hAnsi="Times New Roman"/>
          <w:b/>
          <w:bCs/>
          <w:sz w:val="24"/>
          <w:szCs w:val="24"/>
        </w:rPr>
        <w:t>ERRS §-s 7</w:t>
      </w:r>
      <w:r w:rsidRPr="54EE25BE">
        <w:rPr>
          <w:rFonts w:ascii="Times New Roman" w:hAnsi="Times New Roman"/>
          <w:b/>
          <w:bCs/>
          <w:sz w:val="24"/>
          <w:szCs w:val="24"/>
          <w:vertAlign w:val="superscript"/>
        </w:rPr>
        <w:t>3</w:t>
      </w:r>
      <w:r w:rsidRPr="54EE25BE">
        <w:rPr>
          <w:rFonts w:ascii="Times New Roman" w:hAnsi="Times New Roman"/>
          <w:sz w:val="24"/>
          <w:szCs w:val="24"/>
        </w:rPr>
        <w:t xml:space="preserve"> sätestatakse </w:t>
      </w:r>
      <w:r w:rsidR="68462C70" w:rsidRPr="54EE25BE">
        <w:rPr>
          <w:rFonts w:ascii="Times New Roman" w:eastAsia="Times New Roman" w:hAnsi="Times New Roman"/>
          <w:sz w:val="24"/>
          <w:szCs w:val="24"/>
        </w:rPr>
        <w:t xml:space="preserve">riigi infosüsteemi kuuluva </w:t>
      </w:r>
      <w:r w:rsidRPr="54EE25BE">
        <w:rPr>
          <w:rFonts w:ascii="Times New Roman" w:hAnsi="Times New Roman"/>
          <w:sz w:val="24"/>
          <w:szCs w:val="24"/>
        </w:rPr>
        <w:t>raamatukogude andmekogu asutamine</w:t>
      </w:r>
      <w:r w:rsidR="2451426A" w:rsidRPr="54EE25BE">
        <w:rPr>
          <w:rFonts w:ascii="Times New Roman" w:hAnsi="Times New Roman"/>
          <w:sz w:val="24"/>
          <w:szCs w:val="24"/>
        </w:rPr>
        <w:t xml:space="preserve"> ja</w:t>
      </w:r>
      <w:r w:rsidR="631AA261" w:rsidRPr="54EE25BE">
        <w:rPr>
          <w:rFonts w:ascii="Times New Roman" w:hAnsi="Times New Roman"/>
          <w:sz w:val="24"/>
          <w:szCs w:val="24"/>
        </w:rPr>
        <w:t xml:space="preserve"> </w:t>
      </w:r>
      <w:r w:rsidR="0C2D48EC" w:rsidRPr="54EE25BE">
        <w:rPr>
          <w:rFonts w:ascii="Times New Roman" w:hAnsi="Times New Roman"/>
          <w:sz w:val="24"/>
          <w:szCs w:val="24"/>
        </w:rPr>
        <w:t xml:space="preserve">selle </w:t>
      </w:r>
      <w:r w:rsidRPr="54EE25BE">
        <w:rPr>
          <w:rFonts w:ascii="Times New Roman" w:hAnsi="Times New Roman"/>
          <w:sz w:val="24"/>
          <w:szCs w:val="24"/>
        </w:rPr>
        <w:t>pidamise eesmärk</w:t>
      </w:r>
      <w:r w:rsidR="631AA261" w:rsidRPr="54EE25BE">
        <w:rPr>
          <w:rFonts w:ascii="Times New Roman" w:hAnsi="Times New Roman"/>
          <w:sz w:val="24"/>
          <w:szCs w:val="24"/>
        </w:rPr>
        <w:t xml:space="preserve"> (lõikes </w:t>
      </w:r>
      <w:r w:rsidR="42D2B82F" w:rsidRPr="54EE25BE">
        <w:rPr>
          <w:rFonts w:ascii="Times New Roman" w:hAnsi="Times New Roman"/>
          <w:sz w:val="24"/>
          <w:szCs w:val="24"/>
        </w:rPr>
        <w:t>1</w:t>
      </w:r>
      <w:r w:rsidR="631AA261" w:rsidRPr="54EE25BE">
        <w:rPr>
          <w:rFonts w:ascii="Times New Roman" w:hAnsi="Times New Roman"/>
          <w:sz w:val="24"/>
          <w:szCs w:val="24"/>
        </w:rPr>
        <w:t>)</w:t>
      </w:r>
      <w:r w:rsidRPr="54EE25BE">
        <w:rPr>
          <w:rFonts w:ascii="Times New Roman" w:hAnsi="Times New Roman"/>
          <w:sz w:val="24"/>
          <w:szCs w:val="24"/>
        </w:rPr>
        <w:t xml:space="preserve">. </w:t>
      </w:r>
      <w:r w:rsidR="7545F4F2" w:rsidRPr="54EE25BE">
        <w:rPr>
          <w:rFonts w:ascii="Times New Roman" w:hAnsi="Times New Roman"/>
          <w:sz w:val="24"/>
          <w:szCs w:val="24"/>
        </w:rPr>
        <w:t xml:space="preserve">Raamatukogude andmekogu pidamise eesmärk on: 1) raamatukogude kogudesse kuuluvate väljaannete ja esemete üle arvestuse pidamine </w:t>
      </w:r>
      <w:r w:rsidR="2D2F4063" w:rsidRPr="54EE25BE">
        <w:rPr>
          <w:rFonts w:ascii="Times New Roman" w:eastAsia="Times New Roman" w:hAnsi="Times New Roman"/>
          <w:sz w:val="24"/>
          <w:szCs w:val="24"/>
        </w:rPr>
        <w:t xml:space="preserve">kogude haldamiseks </w:t>
      </w:r>
      <w:r w:rsidR="7545F4F2" w:rsidRPr="54EE25BE">
        <w:rPr>
          <w:rFonts w:ascii="Times New Roman" w:hAnsi="Times New Roman"/>
          <w:sz w:val="24"/>
          <w:szCs w:val="24"/>
        </w:rPr>
        <w:t>ning kogude üldkättesaadavaks tegemise toetamine; 2) raamatukogude infovara säilitamine ja üldkättesaadavaks tegemine; 3) lugejate</w:t>
      </w:r>
      <w:r w:rsidR="0069784A" w:rsidRPr="54EE25BE">
        <w:rPr>
          <w:rFonts w:ascii="Times New Roman" w:hAnsi="Times New Roman"/>
          <w:sz w:val="24"/>
          <w:szCs w:val="24"/>
        </w:rPr>
        <w:t>, külastajate</w:t>
      </w:r>
      <w:r w:rsidR="7545F4F2" w:rsidRPr="54EE25BE">
        <w:rPr>
          <w:rFonts w:ascii="Times New Roman" w:hAnsi="Times New Roman"/>
          <w:sz w:val="24"/>
          <w:szCs w:val="24"/>
        </w:rPr>
        <w:t xml:space="preserve"> ja laenutuste </w:t>
      </w:r>
      <w:r w:rsidR="2EE9C978" w:rsidRPr="54EE25BE">
        <w:rPr>
          <w:rFonts w:ascii="Times New Roman" w:eastAsia="Times New Roman" w:hAnsi="Times New Roman"/>
          <w:sz w:val="24"/>
          <w:szCs w:val="24"/>
        </w:rPr>
        <w:t xml:space="preserve">registreerimine ning nende </w:t>
      </w:r>
      <w:r w:rsidR="7545F4F2" w:rsidRPr="54EE25BE">
        <w:rPr>
          <w:rFonts w:ascii="Times New Roman" w:hAnsi="Times New Roman"/>
          <w:sz w:val="24"/>
          <w:szCs w:val="24"/>
        </w:rPr>
        <w:t>üle arvestuse pidamine</w:t>
      </w:r>
      <w:r w:rsidR="4925618F" w:rsidRPr="54EE25BE">
        <w:rPr>
          <w:rFonts w:ascii="Times New Roman" w:hAnsi="Times New Roman"/>
          <w:sz w:val="24"/>
          <w:szCs w:val="24"/>
        </w:rPr>
        <w:t xml:space="preserve"> </w:t>
      </w:r>
      <w:r w:rsidR="4925618F" w:rsidRPr="54EE25BE">
        <w:rPr>
          <w:rFonts w:ascii="Times New Roman" w:eastAsia="Times New Roman" w:hAnsi="Times New Roman"/>
          <w:sz w:val="24"/>
          <w:szCs w:val="24"/>
        </w:rPr>
        <w:t>teenuste osutamiseks</w:t>
      </w:r>
      <w:r w:rsidR="7545F4F2" w:rsidRPr="54EE25BE">
        <w:rPr>
          <w:rFonts w:ascii="Times New Roman" w:hAnsi="Times New Roman"/>
          <w:sz w:val="24"/>
          <w:szCs w:val="24"/>
        </w:rPr>
        <w:t>; 4) raamatukogude korraldami</w:t>
      </w:r>
      <w:r w:rsidR="56DCD3E7" w:rsidRPr="54EE25BE">
        <w:rPr>
          <w:rFonts w:ascii="Times New Roman" w:hAnsi="Times New Roman"/>
          <w:sz w:val="24"/>
          <w:szCs w:val="24"/>
        </w:rPr>
        <w:t>n</w:t>
      </w:r>
      <w:r w:rsidR="7545F4F2" w:rsidRPr="54EE25BE">
        <w:rPr>
          <w:rFonts w:ascii="Times New Roman" w:hAnsi="Times New Roman"/>
          <w:sz w:val="24"/>
          <w:szCs w:val="24"/>
        </w:rPr>
        <w:t>e ja juhtimi</w:t>
      </w:r>
      <w:r w:rsidR="0AC586C4" w:rsidRPr="54EE25BE">
        <w:rPr>
          <w:rFonts w:ascii="Times New Roman" w:hAnsi="Times New Roman"/>
          <w:sz w:val="24"/>
          <w:szCs w:val="24"/>
        </w:rPr>
        <w:t>n</w:t>
      </w:r>
      <w:r w:rsidR="7545F4F2" w:rsidRPr="54EE25BE">
        <w:rPr>
          <w:rFonts w:ascii="Times New Roman" w:hAnsi="Times New Roman"/>
          <w:sz w:val="24"/>
          <w:szCs w:val="24"/>
        </w:rPr>
        <w:t xml:space="preserve">e; 5) </w:t>
      </w:r>
      <w:r w:rsidR="45129547" w:rsidRPr="54EE25BE">
        <w:rPr>
          <w:rFonts w:ascii="Times New Roman" w:hAnsi="Times New Roman"/>
          <w:sz w:val="24"/>
          <w:szCs w:val="24"/>
        </w:rPr>
        <w:t xml:space="preserve">raamatukogu </w:t>
      </w:r>
      <w:r w:rsidR="7545F4F2" w:rsidRPr="54EE25BE">
        <w:rPr>
          <w:rFonts w:ascii="Times New Roman" w:hAnsi="Times New Roman"/>
          <w:sz w:val="24"/>
          <w:szCs w:val="24"/>
        </w:rPr>
        <w:t>andmete kogumine ja töötlemine</w:t>
      </w:r>
      <w:r w:rsidR="7545F4F2" w:rsidRPr="54EE25BE">
        <w:rPr>
          <w:rFonts w:ascii="Times New Roman" w:eastAsia="Times New Roman" w:hAnsi="Times New Roman"/>
          <w:sz w:val="24"/>
          <w:szCs w:val="24"/>
        </w:rPr>
        <w:t xml:space="preserve"> </w:t>
      </w:r>
      <w:r w:rsidR="220B9B74" w:rsidRPr="54EE25BE">
        <w:rPr>
          <w:rFonts w:ascii="Times New Roman" w:eastAsia="Times New Roman" w:hAnsi="Times New Roman"/>
          <w:sz w:val="24"/>
          <w:szCs w:val="24"/>
        </w:rPr>
        <w:t>uuringute ning statistiliste ülevaadete tegemiseks ja</w:t>
      </w:r>
      <w:r w:rsidR="7545F4F2" w:rsidRPr="54EE25BE">
        <w:rPr>
          <w:rFonts w:ascii="Times New Roman" w:hAnsi="Times New Roman"/>
          <w:sz w:val="24"/>
          <w:szCs w:val="24"/>
        </w:rPr>
        <w:t xml:space="preserve"> </w:t>
      </w:r>
      <w:r w:rsidR="69CC8664" w:rsidRPr="54EE25BE">
        <w:rPr>
          <w:rFonts w:ascii="Times New Roman" w:hAnsi="Times New Roman"/>
          <w:sz w:val="24"/>
          <w:szCs w:val="24"/>
        </w:rPr>
        <w:t>esita</w:t>
      </w:r>
      <w:r w:rsidR="7545F4F2" w:rsidRPr="54EE25BE">
        <w:rPr>
          <w:rFonts w:ascii="Times New Roman" w:hAnsi="Times New Roman"/>
          <w:sz w:val="24"/>
          <w:szCs w:val="24"/>
        </w:rPr>
        <w:t xml:space="preserve">miseks; 6) raamatukogude ülesannete elektrooniline täitmine. Raamatukogude andmekoguga saavad liituda kõik raamatukogud, sõltumata nende </w:t>
      </w:r>
      <w:r w:rsidR="007C2F9F" w:rsidRPr="54EE25BE">
        <w:rPr>
          <w:rFonts w:ascii="Times New Roman" w:hAnsi="Times New Roman"/>
          <w:sz w:val="24"/>
          <w:szCs w:val="24"/>
        </w:rPr>
        <w:t xml:space="preserve">liigist ja </w:t>
      </w:r>
      <w:r w:rsidR="7545F4F2" w:rsidRPr="54EE25BE">
        <w:rPr>
          <w:rFonts w:ascii="Times New Roman" w:hAnsi="Times New Roman"/>
          <w:sz w:val="24"/>
          <w:szCs w:val="24"/>
        </w:rPr>
        <w:t>tüübist.</w:t>
      </w:r>
    </w:p>
    <w:p w14:paraId="3C4E4340" w14:textId="77777777" w:rsidR="00BB677A" w:rsidRPr="00AF6307" w:rsidRDefault="00BB677A" w:rsidP="00AF6307">
      <w:pPr>
        <w:autoSpaceDE w:val="0"/>
        <w:autoSpaceDN w:val="0"/>
        <w:adjustRightInd w:val="0"/>
        <w:spacing w:after="0" w:line="240" w:lineRule="auto"/>
        <w:contextualSpacing/>
        <w:jc w:val="both"/>
        <w:rPr>
          <w:rFonts w:ascii="Times New Roman" w:hAnsi="Times New Roman"/>
          <w:sz w:val="24"/>
          <w:szCs w:val="24"/>
        </w:rPr>
      </w:pPr>
    </w:p>
    <w:p w14:paraId="44260473" w14:textId="65904054" w:rsidR="00F41043" w:rsidRPr="00A53D9D" w:rsidRDefault="00E87F57" w:rsidP="00AF6307">
      <w:pPr>
        <w:autoSpaceDE w:val="0"/>
        <w:autoSpaceDN w:val="0"/>
        <w:adjustRightInd w:val="0"/>
        <w:spacing w:after="0" w:line="240" w:lineRule="auto"/>
        <w:contextualSpacing/>
        <w:jc w:val="both"/>
        <w:rPr>
          <w:rFonts w:ascii="Times New Roman" w:hAnsi="Times New Roman"/>
          <w:sz w:val="24"/>
          <w:szCs w:val="24"/>
        </w:rPr>
      </w:pPr>
      <w:r w:rsidRPr="00A53D9D">
        <w:rPr>
          <w:rFonts w:ascii="Times New Roman" w:hAnsi="Times New Roman"/>
          <w:sz w:val="24"/>
          <w:szCs w:val="24"/>
          <w:lang w:eastAsia="et-EE"/>
        </w:rPr>
        <w:t xml:space="preserve">Eelnõu kohaselt </w:t>
      </w:r>
      <w:r w:rsidR="00B614AE" w:rsidRPr="00A53D9D">
        <w:rPr>
          <w:rFonts w:ascii="Times New Roman" w:hAnsi="Times New Roman"/>
          <w:sz w:val="24"/>
          <w:szCs w:val="24"/>
          <w:lang w:eastAsia="et-EE"/>
        </w:rPr>
        <w:t>on andmekogu</w:t>
      </w:r>
      <w:r w:rsidR="00EA76DA" w:rsidRPr="00A53D9D">
        <w:rPr>
          <w:rFonts w:ascii="Times New Roman" w:hAnsi="Times New Roman"/>
          <w:sz w:val="24"/>
          <w:szCs w:val="24"/>
          <w:lang w:eastAsia="et-EE"/>
        </w:rPr>
        <w:t xml:space="preserve"> asutamise ja pidamise eesmär</w:t>
      </w:r>
      <w:r w:rsidR="000832FC" w:rsidRPr="00A53D9D">
        <w:rPr>
          <w:rFonts w:ascii="Times New Roman" w:hAnsi="Times New Roman"/>
          <w:sz w:val="24"/>
          <w:szCs w:val="24"/>
          <w:lang w:eastAsia="et-EE"/>
        </w:rPr>
        <w:t>k</w:t>
      </w:r>
      <w:r w:rsidR="00D91D29" w:rsidRPr="00A53D9D">
        <w:rPr>
          <w:rFonts w:ascii="Times New Roman" w:hAnsi="Times New Roman"/>
          <w:sz w:val="24"/>
          <w:szCs w:val="24"/>
          <w:lang w:eastAsia="et-EE"/>
        </w:rPr>
        <w:t xml:space="preserve"> tagada</w:t>
      </w:r>
      <w:r w:rsidR="00696BEA" w:rsidRPr="00A53D9D">
        <w:rPr>
          <w:rFonts w:ascii="Times New Roman" w:hAnsi="Times New Roman"/>
          <w:sz w:val="24"/>
          <w:szCs w:val="24"/>
          <w:lang w:eastAsia="et-EE"/>
        </w:rPr>
        <w:t xml:space="preserve">, et </w:t>
      </w:r>
      <w:r w:rsidR="008768D0" w:rsidRPr="00A53D9D">
        <w:rPr>
          <w:rFonts w:ascii="Times New Roman" w:hAnsi="Times New Roman"/>
          <w:sz w:val="24"/>
          <w:szCs w:val="24"/>
          <w:lang w:eastAsia="et-EE"/>
        </w:rPr>
        <w:t xml:space="preserve">rahva- kooli-, </w:t>
      </w:r>
      <w:r w:rsidR="00C97558" w:rsidRPr="00A53D9D">
        <w:rPr>
          <w:rFonts w:ascii="Times New Roman" w:hAnsi="Times New Roman"/>
          <w:sz w:val="24"/>
          <w:szCs w:val="24"/>
          <w:lang w:eastAsia="et-EE"/>
        </w:rPr>
        <w:t xml:space="preserve">teadus- ja erialaraamatukogud (sh avalik-õiguslikud </w:t>
      </w:r>
      <w:r w:rsidR="004D03A7" w:rsidRPr="00A53D9D">
        <w:rPr>
          <w:rFonts w:ascii="Times New Roman" w:hAnsi="Times New Roman"/>
          <w:sz w:val="24"/>
          <w:szCs w:val="24"/>
          <w:lang w:eastAsia="et-EE"/>
        </w:rPr>
        <w:t>ülikooli</w:t>
      </w:r>
      <w:r w:rsidR="000F0F98" w:rsidRPr="00A53D9D">
        <w:rPr>
          <w:rFonts w:ascii="Times New Roman" w:hAnsi="Times New Roman"/>
          <w:sz w:val="24"/>
          <w:szCs w:val="24"/>
          <w:lang w:eastAsia="et-EE"/>
        </w:rPr>
        <w:t>d)</w:t>
      </w:r>
      <w:r w:rsidR="00A82A02" w:rsidRPr="00A53D9D">
        <w:rPr>
          <w:rFonts w:ascii="Times New Roman" w:hAnsi="Times New Roman"/>
          <w:sz w:val="24"/>
          <w:szCs w:val="24"/>
        </w:rPr>
        <w:t xml:space="preserve"> </w:t>
      </w:r>
      <w:r w:rsidR="00F7587C" w:rsidRPr="00A53D9D">
        <w:rPr>
          <w:rFonts w:ascii="Times New Roman" w:hAnsi="Times New Roman"/>
          <w:sz w:val="24"/>
          <w:szCs w:val="24"/>
        </w:rPr>
        <w:t>saa</w:t>
      </w:r>
      <w:r w:rsidR="00D1676F" w:rsidRPr="00A53D9D">
        <w:rPr>
          <w:rFonts w:ascii="Times New Roman" w:hAnsi="Times New Roman"/>
          <w:sz w:val="24"/>
          <w:szCs w:val="24"/>
        </w:rPr>
        <w:t>vad</w:t>
      </w:r>
      <w:r w:rsidR="00F7587C" w:rsidRPr="00A53D9D">
        <w:rPr>
          <w:rFonts w:ascii="Times New Roman" w:hAnsi="Times New Roman"/>
          <w:sz w:val="24"/>
          <w:szCs w:val="24"/>
        </w:rPr>
        <w:t xml:space="preserve"> </w:t>
      </w:r>
      <w:r w:rsidR="00A82A02" w:rsidRPr="00A53D9D">
        <w:rPr>
          <w:rFonts w:ascii="Times New Roman" w:hAnsi="Times New Roman"/>
          <w:sz w:val="24"/>
          <w:szCs w:val="24"/>
          <w:lang w:eastAsia="et-EE"/>
        </w:rPr>
        <w:t xml:space="preserve">oma </w:t>
      </w:r>
      <w:r w:rsidRPr="00A53D9D">
        <w:rPr>
          <w:rFonts w:ascii="Times New Roman" w:hAnsi="Times New Roman"/>
          <w:sz w:val="24"/>
          <w:szCs w:val="24"/>
        </w:rPr>
        <w:t>õigusaktidest tulenev</w:t>
      </w:r>
      <w:r w:rsidR="00D1676F" w:rsidRPr="00A53D9D">
        <w:rPr>
          <w:rFonts w:ascii="Times New Roman" w:hAnsi="Times New Roman"/>
          <w:sz w:val="24"/>
          <w:szCs w:val="24"/>
        </w:rPr>
        <w:t>aid</w:t>
      </w:r>
      <w:r w:rsidRPr="00A53D9D">
        <w:rPr>
          <w:rFonts w:ascii="Times New Roman" w:hAnsi="Times New Roman"/>
          <w:sz w:val="24"/>
          <w:szCs w:val="24"/>
        </w:rPr>
        <w:t xml:space="preserve"> </w:t>
      </w:r>
      <w:r w:rsidR="00AD21F5" w:rsidRPr="00A53D9D">
        <w:rPr>
          <w:rFonts w:ascii="Times New Roman" w:hAnsi="Times New Roman"/>
          <w:sz w:val="24"/>
          <w:szCs w:val="24"/>
        </w:rPr>
        <w:t xml:space="preserve">raamatukogu </w:t>
      </w:r>
      <w:r w:rsidRPr="00A53D9D">
        <w:rPr>
          <w:rFonts w:ascii="Times New Roman" w:hAnsi="Times New Roman"/>
          <w:sz w:val="24"/>
          <w:szCs w:val="24"/>
        </w:rPr>
        <w:t>ülesan</w:t>
      </w:r>
      <w:r w:rsidR="006307B2" w:rsidRPr="00A53D9D">
        <w:rPr>
          <w:rFonts w:ascii="Times New Roman" w:hAnsi="Times New Roman"/>
          <w:sz w:val="24"/>
          <w:szCs w:val="24"/>
        </w:rPr>
        <w:t>deid</w:t>
      </w:r>
      <w:r w:rsidRPr="00A53D9D">
        <w:rPr>
          <w:rFonts w:ascii="Times New Roman" w:hAnsi="Times New Roman"/>
          <w:sz w:val="24"/>
          <w:szCs w:val="24"/>
        </w:rPr>
        <w:t xml:space="preserve"> </w:t>
      </w:r>
      <w:r w:rsidR="00B97E40" w:rsidRPr="00A53D9D">
        <w:rPr>
          <w:rFonts w:ascii="Times New Roman" w:hAnsi="Times New Roman"/>
          <w:sz w:val="24"/>
          <w:szCs w:val="24"/>
        </w:rPr>
        <w:t xml:space="preserve">täita </w:t>
      </w:r>
      <w:r w:rsidRPr="00A53D9D">
        <w:rPr>
          <w:rFonts w:ascii="Times New Roman" w:hAnsi="Times New Roman"/>
          <w:sz w:val="24"/>
          <w:szCs w:val="24"/>
        </w:rPr>
        <w:t>elektroonilise</w:t>
      </w:r>
      <w:r w:rsidR="00B97E40" w:rsidRPr="00A53D9D">
        <w:rPr>
          <w:rFonts w:ascii="Times New Roman" w:hAnsi="Times New Roman"/>
          <w:sz w:val="24"/>
          <w:szCs w:val="24"/>
        </w:rPr>
        <w:t>lt</w:t>
      </w:r>
      <w:r w:rsidR="00790388" w:rsidRPr="00A53D9D">
        <w:rPr>
          <w:rFonts w:ascii="Times New Roman" w:hAnsi="Times New Roman"/>
          <w:sz w:val="24"/>
          <w:szCs w:val="24"/>
        </w:rPr>
        <w:t>, kasutades</w:t>
      </w:r>
      <w:r w:rsidR="002F6F09" w:rsidRPr="00A53D9D">
        <w:rPr>
          <w:rFonts w:ascii="Times New Roman" w:hAnsi="Times New Roman"/>
          <w:sz w:val="24"/>
          <w:szCs w:val="24"/>
        </w:rPr>
        <w:t xml:space="preserve"> üht</w:t>
      </w:r>
      <w:r w:rsidR="002E7F0E" w:rsidRPr="00A53D9D">
        <w:rPr>
          <w:rFonts w:ascii="Times New Roman" w:hAnsi="Times New Roman"/>
          <w:sz w:val="24"/>
          <w:szCs w:val="24"/>
        </w:rPr>
        <w:t xml:space="preserve">set </w:t>
      </w:r>
      <w:r w:rsidRPr="00A53D9D">
        <w:rPr>
          <w:rFonts w:ascii="Times New Roman" w:hAnsi="Times New Roman"/>
          <w:sz w:val="24"/>
          <w:szCs w:val="24"/>
        </w:rPr>
        <w:t xml:space="preserve">raamatukogude andmekogu. </w:t>
      </w:r>
      <w:r w:rsidR="00F41043" w:rsidRPr="00A53D9D">
        <w:rPr>
          <w:rFonts w:ascii="Times New Roman" w:hAnsi="Times New Roman"/>
          <w:sz w:val="24"/>
          <w:szCs w:val="24"/>
        </w:rPr>
        <w:t>Eesti-suuruses riigis ei ole otstarbekas luua mitut erineva</w:t>
      </w:r>
      <w:r w:rsidR="00ED55D9" w:rsidRPr="00A53D9D">
        <w:rPr>
          <w:rFonts w:ascii="Times New Roman" w:hAnsi="Times New Roman"/>
          <w:sz w:val="24"/>
          <w:szCs w:val="24"/>
        </w:rPr>
        <w:t xml:space="preserve">t sarnase </w:t>
      </w:r>
      <w:r w:rsidR="00F41043" w:rsidRPr="00A53D9D">
        <w:rPr>
          <w:rFonts w:ascii="Times New Roman" w:hAnsi="Times New Roman"/>
          <w:sz w:val="24"/>
          <w:szCs w:val="24"/>
        </w:rPr>
        <w:t xml:space="preserve">funktsionaalsusega raamatukogude andmekogu, mistõttu luuakse ühine andmekogu eeldusega, et see suudab toetada ka ülikoolide teadusraamatukogude eripäraseid vajadusi. </w:t>
      </w:r>
    </w:p>
    <w:p w14:paraId="218DFE63" w14:textId="77777777" w:rsidR="0081720C" w:rsidRDefault="0081720C" w:rsidP="339B4E54">
      <w:pPr>
        <w:autoSpaceDE w:val="0"/>
        <w:autoSpaceDN w:val="0"/>
        <w:adjustRightInd w:val="0"/>
        <w:spacing w:after="0" w:line="240" w:lineRule="auto"/>
        <w:contextualSpacing/>
        <w:jc w:val="both"/>
        <w:rPr>
          <w:rFonts w:ascii="Times New Roman" w:hAnsi="Times New Roman"/>
          <w:sz w:val="24"/>
          <w:szCs w:val="24"/>
        </w:rPr>
      </w:pPr>
    </w:p>
    <w:p w14:paraId="3BCFA123" w14:textId="02982347" w:rsidR="00B6798B" w:rsidRPr="00A53D9D" w:rsidRDefault="00E87F57" w:rsidP="339B4E54">
      <w:pPr>
        <w:autoSpaceDE w:val="0"/>
        <w:autoSpaceDN w:val="0"/>
        <w:adjustRightInd w:val="0"/>
        <w:spacing w:after="0" w:line="240" w:lineRule="auto"/>
        <w:contextualSpacing/>
        <w:jc w:val="both"/>
        <w:rPr>
          <w:rFonts w:ascii="Times New Roman" w:hAnsi="Times New Roman"/>
          <w:sz w:val="24"/>
          <w:szCs w:val="24"/>
        </w:rPr>
      </w:pPr>
      <w:r w:rsidRPr="339B4E54">
        <w:rPr>
          <w:rFonts w:ascii="Times New Roman" w:hAnsi="Times New Roman"/>
          <w:sz w:val="24"/>
          <w:szCs w:val="24"/>
        </w:rPr>
        <w:t xml:space="preserve">Raamatukogude andmekogu asendab seni raamatukogudes kasutusel olnud mitut erinevat raamatukogusüsteemi. Ühise andmekogu kasutamine tagab parema andme- ja teenuste kvaliteedi, mis ennekõike väljendub lugejate võimalusena tutvuda kõikide </w:t>
      </w:r>
      <w:r w:rsidR="004B2C24" w:rsidRPr="339B4E54">
        <w:rPr>
          <w:rFonts w:ascii="Times New Roman" w:hAnsi="Times New Roman"/>
          <w:sz w:val="24"/>
          <w:szCs w:val="24"/>
        </w:rPr>
        <w:t xml:space="preserve">liitunud </w:t>
      </w:r>
      <w:r w:rsidRPr="339B4E54">
        <w:rPr>
          <w:rFonts w:ascii="Times New Roman" w:hAnsi="Times New Roman"/>
          <w:sz w:val="24"/>
          <w:szCs w:val="24"/>
        </w:rPr>
        <w:t>raamatukogude kogudega ühes süsteemis.</w:t>
      </w:r>
      <w:r w:rsidR="003148EA" w:rsidRPr="339B4E54">
        <w:rPr>
          <w:rFonts w:ascii="Times New Roman" w:hAnsi="Times New Roman"/>
          <w:sz w:val="24"/>
          <w:szCs w:val="24"/>
        </w:rPr>
        <w:t xml:space="preserve"> Andmekogu </w:t>
      </w:r>
      <w:r w:rsidR="00F6203C" w:rsidRPr="339B4E54">
        <w:rPr>
          <w:rFonts w:ascii="Times New Roman" w:hAnsi="Times New Roman"/>
          <w:sz w:val="24"/>
          <w:szCs w:val="24"/>
        </w:rPr>
        <w:t>ajakohastami</w:t>
      </w:r>
      <w:r w:rsidR="00961AE2" w:rsidRPr="339B4E54">
        <w:rPr>
          <w:rFonts w:ascii="Times New Roman" w:hAnsi="Times New Roman"/>
          <w:sz w:val="24"/>
          <w:szCs w:val="24"/>
        </w:rPr>
        <w:t xml:space="preserve">ne eeldab </w:t>
      </w:r>
      <w:r w:rsidR="00263B8C" w:rsidRPr="339B4E54">
        <w:rPr>
          <w:rFonts w:ascii="Times New Roman" w:hAnsi="Times New Roman"/>
          <w:sz w:val="24"/>
          <w:szCs w:val="24"/>
        </w:rPr>
        <w:t xml:space="preserve">kõigi raamatukogutüüpide </w:t>
      </w:r>
      <w:r w:rsidR="00B10826" w:rsidRPr="339B4E54">
        <w:rPr>
          <w:rFonts w:ascii="Times New Roman" w:hAnsi="Times New Roman"/>
          <w:sz w:val="24"/>
          <w:szCs w:val="24"/>
        </w:rPr>
        <w:t>laiapõhjalist kaasamist</w:t>
      </w:r>
      <w:r w:rsidR="00CB0577" w:rsidRPr="339B4E54">
        <w:rPr>
          <w:rFonts w:ascii="Times New Roman" w:hAnsi="Times New Roman"/>
          <w:sz w:val="24"/>
          <w:szCs w:val="24"/>
        </w:rPr>
        <w:t xml:space="preserve"> </w:t>
      </w:r>
      <w:r w:rsidR="00CB0577" w:rsidRPr="005B713C">
        <w:rPr>
          <w:rFonts w:ascii="Times New Roman" w:hAnsi="Times New Roman"/>
          <w:sz w:val="24"/>
          <w:szCs w:val="24"/>
        </w:rPr>
        <w:t>arendu</w:t>
      </w:r>
      <w:r w:rsidR="00F35E3A" w:rsidRPr="005B713C">
        <w:rPr>
          <w:rFonts w:ascii="Times New Roman" w:hAnsi="Times New Roman"/>
          <w:sz w:val="24"/>
          <w:szCs w:val="24"/>
        </w:rPr>
        <w:t>s</w:t>
      </w:r>
      <w:r w:rsidR="00CB0577" w:rsidRPr="005B713C">
        <w:rPr>
          <w:rFonts w:ascii="Times New Roman" w:hAnsi="Times New Roman"/>
          <w:sz w:val="24"/>
          <w:szCs w:val="24"/>
        </w:rPr>
        <w:t>protsessi kõigis selle etappides</w:t>
      </w:r>
      <w:r w:rsidR="00F35E3A" w:rsidRPr="005B713C">
        <w:rPr>
          <w:rFonts w:ascii="Times New Roman" w:hAnsi="Times New Roman"/>
          <w:sz w:val="24"/>
          <w:szCs w:val="24"/>
        </w:rPr>
        <w:t>.</w:t>
      </w:r>
      <w:r w:rsidR="002B38C1" w:rsidRPr="005B713C">
        <w:rPr>
          <w:rFonts w:ascii="Times New Roman" w:hAnsi="Times New Roman"/>
          <w:sz w:val="24"/>
          <w:szCs w:val="24"/>
        </w:rPr>
        <w:t xml:space="preserve"> </w:t>
      </w:r>
      <w:r w:rsidR="00355F12" w:rsidRPr="005B713C">
        <w:rPr>
          <w:rFonts w:ascii="Times New Roman" w:hAnsi="Times New Roman"/>
          <w:sz w:val="24"/>
          <w:szCs w:val="24"/>
        </w:rPr>
        <w:t xml:space="preserve">Raamatukogude </w:t>
      </w:r>
      <w:r w:rsidR="00434D26" w:rsidRPr="005B713C">
        <w:rPr>
          <w:rFonts w:ascii="Times New Roman" w:hAnsi="Times New Roman"/>
          <w:sz w:val="24"/>
          <w:szCs w:val="24"/>
        </w:rPr>
        <w:t>andmekogu a</w:t>
      </w:r>
      <w:r w:rsidR="000B5040" w:rsidRPr="005B713C">
        <w:rPr>
          <w:rFonts w:ascii="Times New Roman" w:hAnsi="Times New Roman"/>
          <w:sz w:val="24"/>
          <w:szCs w:val="24"/>
        </w:rPr>
        <w:t xml:space="preserve">rendamisel arvestatakse </w:t>
      </w:r>
      <w:r w:rsidR="00355F12" w:rsidRPr="005B713C">
        <w:rPr>
          <w:rFonts w:ascii="Times New Roman" w:hAnsi="Times New Roman"/>
          <w:sz w:val="24"/>
          <w:szCs w:val="24"/>
        </w:rPr>
        <w:t>nii rahvaraamatukogude kui ka avalik-õiguslike ülikoolide raamatukogude vajadusi.</w:t>
      </w:r>
      <w:r w:rsidR="008A4796" w:rsidRPr="339B4E54">
        <w:rPr>
          <w:rFonts w:ascii="Times New Roman" w:hAnsi="Times New Roman"/>
          <w:sz w:val="24"/>
          <w:szCs w:val="24"/>
        </w:rPr>
        <w:t xml:space="preserve"> </w:t>
      </w:r>
      <w:r w:rsidR="00760D24" w:rsidRPr="339B4E54">
        <w:rPr>
          <w:rFonts w:ascii="Times New Roman" w:hAnsi="Times New Roman"/>
          <w:sz w:val="24"/>
          <w:szCs w:val="24"/>
        </w:rPr>
        <w:t>Teadusraamatukogude jaoks vajalike lisaarenduste sisu ja rahastamine lepitakse kokku avalik-õiguslike ülikoolide ning Haridus- ja Teadusministeeriumiga.</w:t>
      </w:r>
    </w:p>
    <w:p w14:paraId="0A7F1DE4" w14:textId="77777777" w:rsidR="00B6798B" w:rsidRPr="00AF6307" w:rsidRDefault="00B6798B" w:rsidP="00AF6307">
      <w:pPr>
        <w:autoSpaceDE w:val="0"/>
        <w:autoSpaceDN w:val="0"/>
        <w:adjustRightInd w:val="0"/>
        <w:spacing w:after="0" w:line="240" w:lineRule="auto"/>
        <w:contextualSpacing/>
        <w:jc w:val="both"/>
        <w:rPr>
          <w:rFonts w:ascii="Times New Roman" w:hAnsi="Times New Roman"/>
          <w:sz w:val="24"/>
          <w:szCs w:val="24"/>
        </w:rPr>
      </w:pPr>
    </w:p>
    <w:p w14:paraId="078864DE" w14:textId="2B07E3E9" w:rsidR="00037CC1" w:rsidRDefault="01571FD6" w:rsidP="54EE25BE">
      <w:pPr>
        <w:autoSpaceDE w:val="0"/>
        <w:autoSpaceDN w:val="0"/>
        <w:adjustRightInd w:val="0"/>
        <w:spacing w:after="0" w:line="240" w:lineRule="auto"/>
        <w:contextualSpacing/>
        <w:jc w:val="both"/>
        <w:rPr>
          <w:rFonts w:ascii="Times New Roman" w:hAnsi="Times New Roman"/>
          <w:sz w:val="24"/>
          <w:szCs w:val="24"/>
        </w:rPr>
      </w:pPr>
      <w:r w:rsidRPr="54EE25BE">
        <w:rPr>
          <w:rFonts w:ascii="Times New Roman" w:hAnsi="Times New Roman"/>
          <w:b/>
          <w:bCs/>
          <w:sz w:val="24"/>
          <w:szCs w:val="24"/>
        </w:rPr>
        <w:lastRenderedPageBreak/>
        <w:t>Lõige 2</w:t>
      </w:r>
      <w:r w:rsidR="40B04756" w:rsidRPr="54EE25BE">
        <w:rPr>
          <w:rFonts w:ascii="Times New Roman" w:hAnsi="Times New Roman"/>
          <w:sz w:val="24"/>
          <w:szCs w:val="24"/>
        </w:rPr>
        <w:t xml:space="preserve"> puudutab raamatukogude andmekogu vastutavat töötlejat. Raamatukogude andmekogu vastutava</w:t>
      </w:r>
      <w:r w:rsidR="36A76221" w:rsidRPr="54EE25BE">
        <w:rPr>
          <w:rFonts w:ascii="Times New Roman" w:hAnsi="Times New Roman"/>
          <w:sz w:val="24"/>
          <w:szCs w:val="24"/>
        </w:rPr>
        <w:t>d</w:t>
      </w:r>
      <w:r w:rsidR="40B04756" w:rsidRPr="54EE25BE">
        <w:rPr>
          <w:rFonts w:ascii="Times New Roman" w:hAnsi="Times New Roman"/>
          <w:sz w:val="24"/>
          <w:szCs w:val="24"/>
        </w:rPr>
        <w:t xml:space="preserve"> töötleja</w:t>
      </w:r>
      <w:r w:rsidR="7C79C60B" w:rsidRPr="54EE25BE">
        <w:rPr>
          <w:rFonts w:ascii="Times New Roman" w:hAnsi="Times New Roman"/>
          <w:sz w:val="24"/>
          <w:szCs w:val="24"/>
        </w:rPr>
        <w:t xml:space="preserve">d on </w:t>
      </w:r>
      <w:r w:rsidR="40B04756" w:rsidRPr="54EE25BE">
        <w:rPr>
          <w:rFonts w:ascii="Times New Roman" w:hAnsi="Times New Roman"/>
          <w:sz w:val="24"/>
          <w:szCs w:val="24"/>
        </w:rPr>
        <w:t>KuM</w:t>
      </w:r>
      <w:r w:rsidR="5B59055B" w:rsidRPr="54EE25BE">
        <w:rPr>
          <w:rFonts w:ascii="Times New Roman" w:hAnsi="Times New Roman"/>
          <w:sz w:val="24"/>
          <w:szCs w:val="24"/>
        </w:rPr>
        <w:t>,</w:t>
      </w:r>
      <w:r w:rsidR="40B04756" w:rsidRPr="54EE25BE">
        <w:rPr>
          <w:rFonts w:ascii="Times New Roman" w:hAnsi="Times New Roman"/>
          <w:sz w:val="24"/>
          <w:szCs w:val="24"/>
        </w:rPr>
        <w:t xml:space="preserve"> RaRa</w:t>
      </w:r>
      <w:r w:rsidR="1CBB08E7" w:rsidRPr="54EE25BE">
        <w:rPr>
          <w:rFonts w:ascii="Times New Roman" w:hAnsi="Times New Roman"/>
          <w:sz w:val="24"/>
          <w:szCs w:val="24"/>
        </w:rPr>
        <w:t xml:space="preserve"> ja andmekoguga liitunud muu raamatukogu</w:t>
      </w:r>
      <w:r w:rsidR="40B04756" w:rsidRPr="54EE25BE">
        <w:rPr>
          <w:rFonts w:ascii="Times New Roman" w:hAnsi="Times New Roman"/>
          <w:sz w:val="24"/>
          <w:szCs w:val="24"/>
        </w:rPr>
        <w:t xml:space="preserve">. </w:t>
      </w:r>
      <w:r w:rsidR="7AB78645" w:rsidRPr="54EE25BE">
        <w:rPr>
          <w:rFonts w:ascii="Times New Roman" w:hAnsi="Times New Roman"/>
          <w:sz w:val="24"/>
          <w:szCs w:val="24"/>
        </w:rPr>
        <w:t>V</w:t>
      </w:r>
      <w:r w:rsidR="40B04756" w:rsidRPr="54EE25BE">
        <w:rPr>
          <w:rFonts w:ascii="Times New Roman" w:hAnsi="Times New Roman"/>
          <w:sz w:val="24"/>
          <w:szCs w:val="24"/>
        </w:rPr>
        <w:t>astutavate töötlejate vastutusvaldkonnad määratakse kindlaks ERRS § 7</w:t>
      </w:r>
      <w:r w:rsidR="422AB176" w:rsidRPr="54EE25BE">
        <w:rPr>
          <w:rFonts w:ascii="Times New Roman" w:hAnsi="Times New Roman"/>
          <w:sz w:val="24"/>
          <w:szCs w:val="24"/>
          <w:vertAlign w:val="superscript"/>
        </w:rPr>
        <w:t>3</w:t>
      </w:r>
      <w:r w:rsidR="40B04756" w:rsidRPr="54EE25BE">
        <w:rPr>
          <w:rFonts w:ascii="Times New Roman" w:hAnsi="Times New Roman"/>
          <w:sz w:val="24"/>
          <w:szCs w:val="24"/>
        </w:rPr>
        <w:t xml:space="preserve"> lõike </w:t>
      </w:r>
      <w:r w:rsidR="643809DB" w:rsidRPr="54EE25BE">
        <w:rPr>
          <w:rFonts w:ascii="Times New Roman" w:hAnsi="Times New Roman"/>
          <w:sz w:val="24"/>
          <w:szCs w:val="24"/>
        </w:rPr>
        <w:t>3</w:t>
      </w:r>
      <w:r w:rsidR="40B04756" w:rsidRPr="54EE25BE">
        <w:rPr>
          <w:rFonts w:ascii="Times New Roman" w:hAnsi="Times New Roman"/>
          <w:sz w:val="24"/>
          <w:szCs w:val="24"/>
        </w:rPr>
        <w:t xml:space="preserve"> alusel kehtestatavas raamatukogude andmekogu põhimääruses.</w:t>
      </w:r>
    </w:p>
    <w:p w14:paraId="69232AFD" w14:textId="77777777" w:rsidR="00236E29" w:rsidRDefault="00236E29" w:rsidP="54EE25BE">
      <w:pPr>
        <w:autoSpaceDE w:val="0"/>
        <w:autoSpaceDN w:val="0"/>
        <w:adjustRightInd w:val="0"/>
        <w:spacing w:after="0" w:line="240" w:lineRule="auto"/>
        <w:contextualSpacing/>
        <w:jc w:val="both"/>
        <w:rPr>
          <w:rFonts w:ascii="Times New Roman" w:eastAsia="Times New Roman" w:hAnsi="Times New Roman"/>
          <w:sz w:val="24"/>
          <w:szCs w:val="24"/>
          <w:lang w:eastAsia="et-EE"/>
        </w:rPr>
      </w:pPr>
    </w:p>
    <w:p w14:paraId="69E170B3" w14:textId="5FEB8391" w:rsidR="00027B79" w:rsidRDefault="00027B79" w:rsidP="54EE25BE">
      <w:pPr>
        <w:autoSpaceDE w:val="0"/>
        <w:autoSpaceDN w:val="0"/>
        <w:adjustRightInd w:val="0"/>
        <w:spacing w:after="0" w:line="240" w:lineRule="auto"/>
        <w:contextualSpacing/>
        <w:jc w:val="both"/>
        <w:rPr>
          <w:rFonts w:ascii="Times New Roman" w:hAnsi="Times New Roman"/>
          <w:sz w:val="24"/>
          <w:szCs w:val="24"/>
        </w:rPr>
      </w:pPr>
      <w:r w:rsidRPr="54EE25BE">
        <w:rPr>
          <w:rFonts w:ascii="Times New Roman" w:eastAsia="Times New Roman" w:hAnsi="Times New Roman"/>
          <w:sz w:val="24"/>
          <w:szCs w:val="24"/>
          <w:lang w:eastAsia="et-EE"/>
        </w:rPr>
        <w:t>Eelnõu § 11 lõikega 1 sätestatakse, et Kultuuriministeerium tagab rahvaraamatukogude kaudu Eesti väljaannete kättesaadavuse infosüsteemis.</w:t>
      </w:r>
      <w:r w:rsidRPr="54EE25BE">
        <w:rPr>
          <w:rFonts w:ascii="Times New Roman" w:hAnsi="Times New Roman"/>
          <w:sz w:val="24"/>
          <w:szCs w:val="24"/>
        </w:rPr>
        <w:t xml:space="preserve"> </w:t>
      </w:r>
      <w:r w:rsidR="00193AF4" w:rsidRPr="54EE25BE">
        <w:rPr>
          <w:rFonts w:ascii="Times New Roman" w:hAnsi="Times New Roman"/>
          <w:sz w:val="24"/>
          <w:szCs w:val="24"/>
        </w:rPr>
        <w:t xml:space="preserve">KuM </w:t>
      </w:r>
      <w:r w:rsidRPr="54EE25BE">
        <w:rPr>
          <w:rFonts w:ascii="Times New Roman" w:hAnsi="Times New Roman"/>
          <w:sz w:val="24"/>
          <w:szCs w:val="24"/>
        </w:rPr>
        <w:t>korraldab selleks vajaliku infosüsteemi kasutusele võtmise. Kulude katmisega võimaldab KuM omavalitsuste rahvaraamatukogudel täita oma ülesandeid elektrooniliselt, mis tagab väljaannete ühtlasema kättesaadavuse üle riigi.</w:t>
      </w:r>
    </w:p>
    <w:p w14:paraId="60303E02" w14:textId="77777777" w:rsidR="00351FB0" w:rsidRDefault="00351FB0" w:rsidP="54EE25BE">
      <w:pPr>
        <w:autoSpaceDE w:val="0"/>
        <w:autoSpaceDN w:val="0"/>
        <w:adjustRightInd w:val="0"/>
        <w:spacing w:after="0" w:line="240" w:lineRule="auto"/>
        <w:contextualSpacing/>
        <w:jc w:val="both"/>
        <w:rPr>
          <w:rFonts w:ascii="Times New Roman" w:hAnsi="Times New Roman"/>
          <w:sz w:val="24"/>
          <w:szCs w:val="24"/>
        </w:rPr>
      </w:pPr>
    </w:p>
    <w:p w14:paraId="557F2DF9" w14:textId="62707F17" w:rsidR="0062755C" w:rsidRPr="00B42ED7" w:rsidRDefault="0062755C" w:rsidP="54EE25BE">
      <w:pPr>
        <w:autoSpaceDE w:val="0"/>
        <w:autoSpaceDN w:val="0"/>
        <w:adjustRightInd w:val="0"/>
        <w:spacing w:after="0" w:line="240" w:lineRule="auto"/>
        <w:contextualSpacing/>
        <w:jc w:val="both"/>
        <w:rPr>
          <w:rFonts w:ascii="Times New Roman" w:hAnsi="Times New Roman"/>
          <w:sz w:val="24"/>
          <w:szCs w:val="24"/>
        </w:rPr>
      </w:pPr>
      <w:r w:rsidRPr="54EE25BE">
        <w:rPr>
          <w:rFonts w:ascii="Times New Roman" w:hAnsi="Times New Roman"/>
          <w:sz w:val="24"/>
          <w:szCs w:val="24"/>
        </w:rPr>
        <w:t>Kultuuriministeeriumi ülesanded kaasvastutava töötlejana:</w:t>
      </w:r>
    </w:p>
    <w:p w14:paraId="0B137EF4" w14:textId="03B2206C" w:rsidR="0062755C" w:rsidRPr="0062755C" w:rsidRDefault="0062755C" w:rsidP="54EE25BE">
      <w:pPr>
        <w:autoSpaceDE w:val="0"/>
        <w:autoSpaceDN w:val="0"/>
        <w:adjustRightInd w:val="0"/>
        <w:spacing w:after="0" w:line="240" w:lineRule="auto"/>
        <w:contextualSpacing/>
        <w:jc w:val="both"/>
        <w:rPr>
          <w:rFonts w:ascii="Times New Roman" w:hAnsi="Times New Roman"/>
          <w:sz w:val="24"/>
          <w:szCs w:val="24"/>
        </w:rPr>
      </w:pPr>
      <w:r w:rsidRPr="54EE25BE">
        <w:rPr>
          <w:rFonts w:ascii="Times New Roman" w:hAnsi="Times New Roman"/>
          <w:sz w:val="24"/>
          <w:szCs w:val="24"/>
        </w:rPr>
        <w:t>1) asutab andmekogu, reguleerib andmekogu pidamist, määratleb andmekogu eesmärgid ja pidamise viisid;</w:t>
      </w:r>
    </w:p>
    <w:p w14:paraId="05FA13C9" w14:textId="11775F77" w:rsidR="0062755C" w:rsidRPr="0062755C" w:rsidRDefault="0062755C" w:rsidP="54EE25BE">
      <w:pPr>
        <w:autoSpaceDE w:val="0"/>
        <w:autoSpaceDN w:val="0"/>
        <w:adjustRightInd w:val="0"/>
        <w:spacing w:after="0" w:line="240" w:lineRule="auto"/>
        <w:contextualSpacing/>
        <w:jc w:val="both"/>
        <w:rPr>
          <w:rFonts w:ascii="Times New Roman" w:hAnsi="Times New Roman"/>
          <w:sz w:val="24"/>
          <w:szCs w:val="24"/>
        </w:rPr>
      </w:pPr>
      <w:r w:rsidRPr="54EE25BE">
        <w:rPr>
          <w:rFonts w:ascii="Times New Roman" w:hAnsi="Times New Roman"/>
          <w:sz w:val="24"/>
          <w:szCs w:val="24"/>
        </w:rPr>
        <w:t>2)</w:t>
      </w:r>
      <w:r w:rsidR="00DF289F" w:rsidRPr="54EE25BE">
        <w:rPr>
          <w:rFonts w:ascii="Times New Roman" w:hAnsi="Times New Roman"/>
          <w:sz w:val="24"/>
          <w:szCs w:val="24"/>
        </w:rPr>
        <w:t xml:space="preserve"> </w:t>
      </w:r>
      <w:r w:rsidRPr="54EE25BE">
        <w:rPr>
          <w:rFonts w:ascii="Times New Roman" w:hAnsi="Times New Roman"/>
          <w:sz w:val="24"/>
          <w:szCs w:val="24"/>
        </w:rPr>
        <w:t>tagab</w:t>
      </w:r>
      <w:r w:rsidR="00DF289F" w:rsidRPr="54EE25BE">
        <w:rPr>
          <w:rFonts w:ascii="Times New Roman" w:hAnsi="Times New Roman"/>
          <w:sz w:val="24"/>
          <w:szCs w:val="24"/>
        </w:rPr>
        <w:t xml:space="preserve"> </w:t>
      </w:r>
      <w:r w:rsidRPr="54EE25BE">
        <w:rPr>
          <w:rFonts w:ascii="Times New Roman" w:hAnsi="Times New Roman"/>
          <w:sz w:val="24"/>
          <w:szCs w:val="24"/>
        </w:rPr>
        <w:t>regulatsioonidega andmekogu pidamise õigusaktides sätestatud nõuete järgi;</w:t>
      </w:r>
    </w:p>
    <w:p w14:paraId="65D5C1E3" w14:textId="5DE8AAEF" w:rsidR="0062755C" w:rsidRPr="0062755C" w:rsidRDefault="0062755C" w:rsidP="54EE25BE">
      <w:pPr>
        <w:autoSpaceDE w:val="0"/>
        <w:autoSpaceDN w:val="0"/>
        <w:adjustRightInd w:val="0"/>
        <w:spacing w:after="0" w:line="240" w:lineRule="auto"/>
        <w:contextualSpacing/>
        <w:jc w:val="both"/>
        <w:rPr>
          <w:rFonts w:ascii="Times New Roman" w:hAnsi="Times New Roman"/>
          <w:sz w:val="24"/>
          <w:szCs w:val="24"/>
        </w:rPr>
      </w:pPr>
      <w:r w:rsidRPr="54EE25BE">
        <w:rPr>
          <w:rFonts w:ascii="Times New Roman" w:hAnsi="Times New Roman"/>
          <w:sz w:val="24"/>
          <w:szCs w:val="24"/>
        </w:rPr>
        <w:t>3) tagab</w:t>
      </w:r>
      <w:r w:rsidR="00DF289F" w:rsidRPr="54EE25BE">
        <w:rPr>
          <w:rFonts w:ascii="Times New Roman" w:hAnsi="Times New Roman"/>
          <w:sz w:val="24"/>
          <w:szCs w:val="24"/>
        </w:rPr>
        <w:t xml:space="preserve"> </w:t>
      </w:r>
      <w:r w:rsidRPr="54EE25BE">
        <w:rPr>
          <w:rFonts w:ascii="Times New Roman" w:hAnsi="Times New Roman"/>
          <w:sz w:val="24"/>
          <w:szCs w:val="24"/>
        </w:rPr>
        <w:t>andmekogu</w:t>
      </w:r>
      <w:r w:rsidR="00DF289F" w:rsidRPr="54EE25BE">
        <w:rPr>
          <w:rFonts w:ascii="Times New Roman" w:hAnsi="Times New Roman"/>
          <w:sz w:val="24"/>
          <w:szCs w:val="24"/>
        </w:rPr>
        <w:t xml:space="preserve"> </w:t>
      </w:r>
      <w:r w:rsidRPr="54EE25BE">
        <w:rPr>
          <w:rFonts w:ascii="Times New Roman" w:hAnsi="Times New Roman"/>
          <w:sz w:val="24"/>
          <w:szCs w:val="24"/>
        </w:rPr>
        <w:t>arendamise, haldamise ja pidamise finantseerimise</w:t>
      </w:r>
      <w:r w:rsidR="00DF289F" w:rsidRPr="54EE25BE">
        <w:rPr>
          <w:rFonts w:ascii="Times New Roman" w:hAnsi="Times New Roman"/>
          <w:sz w:val="24"/>
          <w:szCs w:val="24"/>
        </w:rPr>
        <w:t xml:space="preserve"> </w:t>
      </w:r>
      <w:r w:rsidRPr="54EE25BE">
        <w:rPr>
          <w:rFonts w:ascii="Times New Roman" w:hAnsi="Times New Roman"/>
          <w:sz w:val="24"/>
          <w:szCs w:val="24"/>
        </w:rPr>
        <w:t>ning kinnitab finantseerimisallikad;</w:t>
      </w:r>
    </w:p>
    <w:p w14:paraId="547C0053" w14:textId="4AF6CDD1" w:rsidR="0062755C" w:rsidRPr="0062755C" w:rsidRDefault="0062755C" w:rsidP="54EE25BE">
      <w:pPr>
        <w:autoSpaceDE w:val="0"/>
        <w:autoSpaceDN w:val="0"/>
        <w:adjustRightInd w:val="0"/>
        <w:spacing w:after="0" w:line="240" w:lineRule="auto"/>
        <w:contextualSpacing/>
        <w:jc w:val="both"/>
        <w:rPr>
          <w:rFonts w:ascii="Times New Roman" w:hAnsi="Times New Roman"/>
          <w:sz w:val="24"/>
          <w:szCs w:val="24"/>
        </w:rPr>
      </w:pPr>
      <w:r w:rsidRPr="54EE25BE">
        <w:rPr>
          <w:rFonts w:ascii="Times New Roman" w:hAnsi="Times New Roman"/>
          <w:sz w:val="24"/>
          <w:szCs w:val="24"/>
        </w:rPr>
        <w:t>4) kinnitab andmekogu arenduste prioriteedid, plaani ja mahu</w:t>
      </w:r>
      <w:r w:rsidR="00DF289F" w:rsidRPr="54EE25BE">
        <w:rPr>
          <w:rFonts w:ascii="Times New Roman" w:hAnsi="Times New Roman"/>
          <w:sz w:val="24"/>
          <w:szCs w:val="24"/>
        </w:rPr>
        <w:t xml:space="preserve"> </w:t>
      </w:r>
      <w:r w:rsidRPr="54EE25BE">
        <w:rPr>
          <w:rFonts w:ascii="Times New Roman" w:hAnsi="Times New Roman"/>
          <w:sz w:val="24"/>
          <w:szCs w:val="24"/>
        </w:rPr>
        <w:t>vastavalt arendusvajadustele ja finantseerimisvõimalustele;</w:t>
      </w:r>
    </w:p>
    <w:p w14:paraId="34254858" w14:textId="48CD5E3F" w:rsidR="0062755C" w:rsidRPr="0062755C" w:rsidRDefault="0062755C" w:rsidP="54EE25BE">
      <w:pPr>
        <w:autoSpaceDE w:val="0"/>
        <w:autoSpaceDN w:val="0"/>
        <w:adjustRightInd w:val="0"/>
        <w:spacing w:after="0" w:line="240" w:lineRule="auto"/>
        <w:contextualSpacing/>
        <w:jc w:val="both"/>
        <w:rPr>
          <w:rFonts w:ascii="Times New Roman" w:hAnsi="Times New Roman"/>
          <w:sz w:val="24"/>
          <w:szCs w:val="24"/>
        </w:rPr>
      </w:pPr>
      <w:r w:rsidRPr="54EE25BE">
        <w:rPr>
          <w:rFonts w:ascii="Times New Roman" w:hAnsi="Times New Roman"/>
          <w:sz w:val="24"/>
          <w:szCs w:val="24"/>
        </w:rPr>
        <w:t>5) kinnitab</w:t>
      </w:r>
      <w:r w:rsidR="00DF289F" w:rsidRPr="54EE25BE">
        <w:rPr>
          <w:rFonts w:ascii="Times New Roman" w:hAnsi="Times New Roman"/>
          <w:sz w:val="24"/>
          <w:szCs w:val="24"/>
        </w:rPr>
        <w:t xml:space="preserve"> </w:t>
      </w:r>
      <w:r w:rsidRPr="54EE25BE">
        <w:rPr>
          <w:rFonts w:ascii="Times New Roman" w:hAnsi="Times New Roman"/>
          <w:sz w:val="24"/>
          <w:szCs w:val="24"/>
        </w:rPr>
        <w:t>andmekogu</w:t>
      </w:r>
      <w:r w:rsidR="00DF289F" w:rsidRPr="54EE25BE">
        <w:rPr>
          <w:rFonts w:ascii="Times New Roman" w:hAnsi="Times New Roman"/>
          <w:sz w:val="24"/>
          <w:szCs w:val="24"/>
        </w:rPr>
        <w:t xml:space="preserve"> </w:t>
      </w:r>
      <w:r w:rsidRPr="54EE25BE">
        <w:rPr>
          <w:rFonts w:ascii="Times New Roman" w:hAnsi="Times New Roman"/>
          <w:sz w:val="24"/>
          <w:szCs w:val="24"/>
        </w:rPr>
        <w:t>haldamise</w:t>
      </w:r>
      <w:r w:rsidR="00DF289F" w:rsidRPr="54EE25BE">
        <w:rPr>
          <w:rFonts w:ascii="Times New Roman" w:hAnsi="Times New Roman"/>
          <w:sz w:val="24"/>
          <w:szCs w:val="24"/>
        </w:rPr>
        <w:t xml:space="preserve"> </w:t>
      </w:r>
      <w:r w:rsidRPr="54EE25BE">
        <w:rPr>
          <w:rFonts w:ascii="Times New Roman" w:hAnsi="Times New Roman"/>
          <w:sz w:val="24"/>
          <w:szCs w:val="24"/>
        </w:rPr>
        <w:t>ja andmekoguga liitumise</w:t>
      </w:r>
      <w:r w:rsidR="00DF289F" w:rsidRPr="54EE25BE">
        <w:rPr>
          <w:rFonts w:ascii="Times New Roman" w:hAnsi="Times New Roman"/>
          <w:sz w:val="24"/>
          <w:szCs w:val="24"/>
        </w:rPr>
        <w:t xml:space="preserve"> </w:t>
      </w:r>
      <w:r w:rsidRPr="54EE25BE">
        <w:rPr>
          <w:rFonts w:ascii="Times New Roman" w:hAnsi="Times New Roman"/>
          <w:sz w:val="24"/>
          <w:szCs w:val="24"/>
        </w:rPr>
        <w:t>kulumudeli;</w:t>
      </w:r>
    </w:p>
    <w:p w14:paraId="155529CB" w14:textId="2E39E2B2" w:rsidR="0062755C" w:rsidRPr="0062755C" w:rsidRDefault="0062755C" w:rsidP="54EE25BE">
      <w:pPr>
        <w:autoSpaceDE w:val="0"/>
        <w:autoSpaceDN w:val="0"/>
        <w:adjustRightInd w:val="0"/>
        <w:spacing w:after="0" w:line="240" w:lineRule="auto"/>
        <w:contextualSpacing/>
        <w:jc w:val="both"/>
        <w:rPr>
          <w:rFonts w:ascii="Times New Roman" w:hAnsi="Times New Roman"/>
          <w:sz w:val="24"/>
          <w:szCs w:val="24"/>
        </w:rPr>
      </w:pPr>
      <w:r w:rsidRPr="54EE25BE">
        <w:rPr>
          <w:rFonts w:ascii="Times New Roman" w:hAnsi="Times New Roman"/>
          <w:sz w:val="24"/>
          <w:szCs w:val="24"/>
        </w:rPr>
        <w:t>6) osaleb andmekogu juhtimises ja juhtrühma töös:</w:t>
      </w:r>
    </w:p>
    <w:p w14:paraId="4DC047A2" w14:textId="6D7F65FE" w:rsidR="00DF289F" w:rsidRDefault="0062755C" w:rsidP="54EE25BE">
      <w:pPr>
        <w:autoSpaceDE w:val="0"/>
        <w:autoSpaceDN w:val="0"/>
        <w:adjustRightInd w:val="0"/>
        <w:spacing w:after="0" w:line="240" w:lineRule="auto"/>
        <w:contextualSpacing/>
        <w:jc w:val="both"/>
        <w:rPr>
          <w:rFonts w:ascii="Times New Roman" w:hAnsi="Times New Roman"/>
          <w:sz w:val="24"/>
          <w:szCs w:val="24"/>
        </w:rPr>
      </w:pPr>
      <w:r w:rsidRPr="54EE25BE">
        <w:rPr>
          <w:rFonts w:ascii="Times New Roman" w:hAnsi="Times New Roman"/>
          <w:sz w:val="24"/>
          <w:szCs w:val="24"/>
        </w:rPr>
        <w:t>7) sõlmib andmekogu pidamise</w:t>
      </w:r>
      <w:r w:rsidR="00F57B1D" w:rsidRPr="54EE25BE">
        <w:rPr>
          <w:rFonts w:ascii="Times New Roman" w:hAnsi="Times New Roman"/>
          <w:sz w:val="24"/>
          <w:szCs w:val="24"/>
        </w:rPr>
        <w:t xml:space="preserve"> </w:t>
      </w:r>
      <w:r w:rsidRPr="54EE25BE">
        <w:rPr>
          <w:rFonts w:ascii="Times New Roman" w:hAnsi="Times New Roman"/>
          <w:sz w:val="24"/>
          <w:szCs w:val="24"/>
        </w:rPr>
        <w:t>vastutava töötlejaga Eesti Rahvusraamatukogu</w:t>
      </w:r>
      <w:r w:rsidR="00DF289F" w:rsidRPr="54EE25BE">
        <w:rPr>
          <w:rFonts w:ascii="Times New Roman" w:hAnsi="Times New Roman"/>
          <w:sz w:val="24"/>
          <w:szCs w:val="24"/>
        </w:rPr>
        <w:t xml:space="preserve"> </w:t>
      </w:r>
      <w:r w:rsidRPr="54EE25BE">
        <w:rPr>
          <w:rFonts w:ascii="Times New Roman" w:hAnsi="Times New Roman"/>
          <w:sz w:val="24"/>
          <w:szCs w:val="24"/>
        </w:rPr>
        <w:t>halduslepingu;</w:t>
      </w:r>
    </w:p>
    <w:p w14:paraId="1881391A" w14:textId="0329A663" w:rsidR="0062755C" w:rsidRPr="0062755C" w:rsidRDefault="0062755C" w:rsidP="54EE25BE">
      <w:pPr>
        <w:autoSpaceDE w:val="0"/>
        <w:autoSpaceDN w:val="0"/>
        <w:adjustRightInd w:val="0"/>
        <w:spacing w:after="0" w:line="240" w:lineRule="auto"/>
        <w:contextualSpacing/>
        <w:jc w:val="both"/>
        <w:rPr>
          <w:rFonts w:ascii="Times New Roman" w:hAnsi="Times New Roman"/>
          <w:sz w:val="24"/>
          <w:szCs w:val="24"/>
        </w:rPr>
      </w:pPr>
      <w:r w:rsidRPr="54EE25BE">
        <w:rPr>
          <w:rFonts w:ascii="Times New Roman" w:hAnsi="Times New Roman"/>
          <w:sz w:val="24"/>
          <w:szCs w:val="24"/>
        </w:rPr>
        <w:t>8)</w:t>
      </w:r>
      <w:r w:rsidR="00DF289F" w:rsidRPr="54EE25BE">
        <w:rPr>
          <w:rFonts w:ascii="Times New Roman" w:hAnsi="Times New Roman"/>
          <w:sz w:val="24"/>
          <w:szCs w:val="24"/>
        </w:rPr>
        <w:t xml:space="preserve"> </w:t>
      </w:r>
      <w:r w:rsidRPr="54EE25BE">
        <w:rPr>
          <w:rFonts w:ascii="Times New Roman" w:hAnsi="Times New Roman"/>
          <w:sz w:val="24"/>
          <w:szCs w:val="24"/>
        </w:rPr>
        <w:t>menetleb</w:t>
      </w:r>
      <w:r w:rsidR="00DF289F" w:rsidRPr="54EE25BE">
        <w:rPr>
          <w:rFonts w:ascii="Times New Roman" w:hAnsi="Times New Roman"/>
          <w:sz w:val="24"/>
          <w:szCs w:val="24"/>
        </w:rPr>
        <w:t xml:space="preserve"> </w:t>
      </w:r>
      <w:r w:rsidRPr="54EE25BE">
        <w:rPr>
          <w:rFonts w:ascii="Times New Roman" w:hAnsi="Times New Roman"/>
          <w:sz w:val="24"/>
          <w:szCs w:val="24"/>
        </w:rPr>
        <w:t>andmekogu regulatsioonidega seotud vaidlusi ja kaebusi;</w:t>
      </w:r>
    </w:p>
    <w:p w14:paraId="30786719" w14:textId="3E5B7741" w:rsidR="0062755C" w:rsidRPr="0062755C" w:rsidRDefault="0062755C" w:rsidP="54EE25BE">
      <w:pPr>
        <w:autoSpaceDE w:val="0"/>
        <w:autoSpaceDN w:val="0"/>
        <w:adjustRightInd w:val="0"/>
        <w:spacing w:after="0" w:line="240" w:lineRule="auto"/>
        <w:contextualSpacing/>
        <w:jc w:val="both"/>
        <w:rPr>
          <w:rFonts w:ascii="Times New Roman" w:hAnsi="Times New Roman"/>
          <w:sz w:val="24"/>
          <w:szCs w:val="24"/>
        </w:rPr>
      </w:pPr>
      <w:r w:rsidRPr="54EE25BE">
        <w:rPr>
          <w:rFonts w:ascii="Times New Roman" w:hAnsi="Times New Roman"/>
          <w:sz w:val="24"/>
          <w:szCs w:val="24"/>
        </w:rPr>
        <w:t>9) teeb oma pädevuse piires järelevalvet andmekogu pidamise üle.</w:t>
      </w:r>
    </w:p>
    <w:p w14:paraId="32F0A3D9" w14:textId="3830B2C5"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Rahvusraamatukogu ülesanded kaasvastutava töötlejana:</w:t>
      </w:r>
    </w:p>
    <w:p w14:paraId="54CA80B1" w14:textId="2D25AD25"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1) täidab andmekogu kaasvastutava töötleja ülesandeid vastavalt põhimääruses kehtestatud kohustustele ja halduslepingus ettenähtud ulatuses;</w:t>
      </w:r>
    </w:p>
    <w:p w14:paraId="77B7DD5D" w14:textId="46718643"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2) juhib andmekogu pidamist ja korraldab arendamist, andes volitatud töötlejatele selleks vajalikke juhiseid ja korraldusi;</w:t>
      </w:r>
    </w:p>
    <w:p w14:paraId="63B43B88" w14:textId="51DB754A"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3) vastutab andmekogu pidamise eest õigusaktides sätestatud nõuete järgi;</w:t>
      </w:r>
    </w:p>
    <w:p w14:paraId="145CCF43" w14:textId="52A94250"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4) kasutab andmekogu pidamiseks, arendamiseks ja haldamiseks eraldatud vahendeid sihipäraselt ja tõhusalt;</w:t>
      </w:r>
    </w:p>
    <w:p w14:paraId="478804AC" w14:textId="78BAAF28"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5) teeb ettepanekuid ja taotlusi andmekogu arendamiseks ja finantseerimiseks;</w:t>
      </w:r>
    </w:p>
    <w:p w14:paraId="48281153" w14:textId="12541F68"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6) otsustab infosüsteemi volitatud töötleja;</w:t>
      </w:r>
    </w:p>
    <w:p w14:paraId="442D8AFF" w14:textId="3061CB4E"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7) sõlmib andmekogu pidamisega seotud lepinguid (sh arenduslepingud) ning kontrollib nende täitmist;</w:t>
      </w:r>
    </w:p>
    <w:p w14:paraId="223A3D6B" w14:textId="5D558F71"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8) juhib ja korraldab andmekoguga seotud dokumentatsiooni koostamist ning tagab selle olemasolu;</w:t>
      </w:r>
    </w:p>
    <w:p w14:paraId="2F52F11D" w14:textId="35EFE58F"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9) määrab andmekogu turvanõuded ja korraldab nende rakendamise vastavalt kehtestatud nõuetele ning teistele õigusaktidele;</w:t>
      </w:r>
    </w:p>
    <w:p w14:paraId="1BF8A4B4" w14:textId="12EB6287"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10) tagab küberturvalisuse;</w:t>
      </w:r>
    </w:p>
    <w:p w14:paraId="2CD34597" w14:textId="74C47E61"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11) korraldab andmekogu juhtrühma tööd ja osaleb selles;</w:t>
      </w:r>
    </w:p>
    <w:p w14:paraId="40216E2C" w14:textId="4740E67E"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12) juhib ja korraldab andmekogu andmehaldust, määratleb andmekoosseisud ning tagab meta-andmete koosvõime ja vastavuse rahvusvahelistele standarditele ning nende taaskasutamise;</w:t>
      </w:r>
    </w:p>
    <w:p w14:paraId="5D8C704A" w14:textId="5C24F6E2"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13) teostab kontrolli andmekogusse sisestatud andmete õigsuse üle;</w:t>
      </w:r>
    </w:p>
    <w:p w14:paraId="6FBCACB5" w14:textId="4BAF7968"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14) vastutab isikuandmete töötlemise nõuete täitmise ja juurdepääsupiirangute kehtestamise;</w:t>
      </w:r>
    </w:p>
    <w:p w14:paraId="343A9630" w14:textId="18CEF046"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15) haldab juurdepääse andmekogule, andmete edastamist ja väljastamist;</w:t>
      </w:r>
    </w:p>
    <w:p w14:paraId="46A081C9" w14:textId="2B17D97D"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16) korraldab andmekogusse kantud andmete säilitamise kehtestatud nõuete kohaselt ja varukoopiate tegemise;</w:t>
      </w:r>
    </w:p>
    <w:p w14:paraId="169FC766" w14:textId="08243645"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17) korraldab andmekogu majutamist ja infotehnoloogilist haldamist;</w:t>
      </w:r>
    </w:p>
    <w:p w14:paraId="0AB1638F" w14:textId="473CC39D"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lastRenderedPageBreak/>
        <w:t>18) korraldab andmekogu e-teenuste loomist ja elektroonset andmevahetust riigi infosüsteemi teiste andmekogudega;</w:t>
      </w:r>
    </w:p>
    <w:p w14:paraId="52450DB6" w14:textId="7D5D1267"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19) tagab andmekogu infotehnoloogilise ja andmetega seotud kasutajatoe ning juhendab ja koolitab andmekogu kasutajaid;</w:t>
      </w:r>
    </w:p>
    <w:p w14:paraId="3E2BD1C3" w14:textId="569C95B7"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20) menetleb andmekogu pidamisega ja haldamisega seotud vaidlusi ja kaebusi;</w:t>
      </w:r>
    </w:p>
    <w:p w14:paraId="321B0D18" w14:textId="56636146"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21) teeb ettepanekuid andmekogu pidamise regulatsioonide muutmiseks;</w:t>
      </w:r>
    </w:p>
    <w:p w14:paraId="52D210BC" w14:textId="21A731B6"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22) koostab andmekoosseisude, sh isikuandmete töötlemise, mõjuanalüüsid andmekoosseisude muutumisel;</w:t>
      </w:r>
    </w:p>
    <w:p w14:paraId="5FD8CCEB" w14:textId="63DEFAA8"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23) tagab andmesubjekti isikuandmetega seotud rikkumisest teavitamise;</w:t>
      </w:r>
    </w:p>
    <w:p w14:paraId="1B3A3E4C" w14:textId="2F048623"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24) informeerib kaasvastutavat töötlejat takistustest ja võimalikest probleemidest andmekoguga seotud kohustuste täitmisel;</w:t>
      </w:r>
    </w:p>
    <w:p w14:paraId="18EB70B3" w14:textId="77777777" w:rsid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25) informeerib volitatud töötlejat aegsasti kavandatavatest muudatustest andmekogu pidamisel;</w:t>
      </w:r>
    </w:p>
    <w:p w14:paraId="29E33958" w14:textId="2B9BF3F9"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26) teostab kontrolli/teeb järelevalvet volitatud töötleja kohustuste täitmise üle;</w:t>
      </w:r>
    </w:p>
    <w:p w14:paraId="0D1BBBE4" w14:textId="258E5340" w:rsidR="000D5CE6" w:rsidRP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27) täidab muid õigusaktidest tulenevaid kohustusi.</w:t>
      </w:r>
    </w:p>
    <w:p w14:paraId="7C03C1E9" w14:textId="795BBC94" w:rsidR="000D5CE6" w:rsidRPr="000D5CE6" w:rsidRDefault="000D5CE6" w:rsidP="54EE25BE">
      <w:pPr>
        <w:spacing w:after="0" w:line="240" w:lineRule="auto"/>
        <w:contextualSpacing/>
        <w:jc w:val="both"/>
        <w:rPr>
          <w:rFonts w:ascii="Times New Roman" w:hAnsi="Times New Roman"/>
          <w:sz w:val="24"/>
          <w:szCs w:val="24"/>
        </w:rPr>
      </w:pPr>
    </w:p>
    <w:p w14:paraId="1B05F383" w14:textId="2897CAEE" w:rsidR="000D5CE6" w:rsidRDefault="000D5CE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Andmesubjekti jaoks on vastutavate töötlejate kontaktpunktiks Rahvusraamatukogu, kes tagab ja korraldab vastuste andmise ja suhtluse andmekaitsega seonduvalt. Kultuuriministeerium teeb igakülgset koostööd andmesubjekti pöördumiste lahendamisel.</w:t>
      </w:r>
    </w:p>
    <w:p w14:paraId="0412D8F3" w14:textId="77777777" w:rsidR="00A143AB" w:rsidRDefault="00A143AB" w:rsidP="54EE25BE">
      <w:pPr>
        <w:autoSpaceDE w:val="0"/>
        <w:autoSpaceDN w:val="0"/>
        <w:adjustRightInd w:val="0"/>
        <w:spacing w:after="0" w:line="240" w:lineRule="auto"/>
        <w:contextualSpacing/>
        <w:jc w:val="both"/>
        <w:rPr>
          <w:rFonts w:ascii="Times New Roman" w:hAnsi="Times New Roman"/>
          <w:sz w:val="24"/>
          <w:szCs w:val="24"/>
        </w:rPr>
      </w:pPr>
    </w:p>
    <w:p w14:paraId="62199F58" w14:textId="77777777" w:rsidR="00A143AB" w:rsidRDefault="00A143AB" w:rsidP="00A143AB">
      <w:pPr>
        <w:spacing w:after="0" w:line="240" w:lineRule="auto"/>
        <w:jc w:val="both"/>
        <w:rPr>
          <w:rFonts w:ascii="Times New Roman" w:eastAsia="Times New Roman" w:hAnsi="Times New Roman"/>
          <w:sz w:val="24"/>
          <w:szCs w:val="24"/>
          <w:lang w:eastAsia="et-EE"/>
        </w:rPr>
      </w:pPr>
      <w:r w:rsidRPr="54EE25BE">
        <w:rPr>
          <w:rFonts w:ascii="Times New Roman" w:eastAsia="Times New Roman" w:hAnsi="Times New Roman"/>
          <w:sz w:val="24"/>
          <w:szCs w:val="24"/>
          <w:lang w:eastAsia="et-EE"/>
        </w:rPr>
        <w:t>Iga raamatukogude andmekoguga liitunud raamatukogu on oma registreeritud lugejate ja külastajate isikuandmete osas vastutav töötleja.</w:t>
      </w:r>
    </w:p>
    <w:p w14:paraId="69558160" w14:textId="77777777" w:rsidR="00A143AB" w:rsidRDefault="00A143AB" w:rsidP="54EE25BE">
      <w:pPr>
        <w:spacing w:after="0" w:line="240" w:lineRule="auto"/>
        <w:contextualSpacing/>
        <w:jc w:val="both"/>
        <w:rPr>
          <w:rFonts w:ascii="Times New Roman" w:hAnsi="Times New Roman"/>
          <w:sz w:val="24"/>
          <w:szCs w:val="24"/>
        </w:rPr>
      </w:pPr>
    </w:p>
    <w:p w14:paraId="1BECD459" w14:textId="2B27A57F" w:rsidR="00A143AB" w:rsidRDefault="00A143AB"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 xml:space="preserve">Vastutava töötleja ülesannete </w:t>
      </w:r>
      <w:r w:rsidR="00FB7CB2" w:rsidRPr="54EE25BE">
        <w:rPr>
          <w:rFonts w:ascii="Times New Roman" w:hAnsi="Times New Roman"/>
          <w:sz w:val="24"/>
          <w:szCs w:val="24"/>
        </w:rPr>
        <w:t xml:space="preserve">sõnastus täpsustatakse raamatukogude andmekogu põhimääruse </w:t>
      </w:r>
      <w:r w:rsidR="00236E29" w:rsidRPr="54EE25BE">
        <w:rPr>
          <w:rFonts w:ascii="Times New Roman" w:hAnsi="Times New Roman"/>
          <w:sz w:val="24"/>
          <w:szCs w:val="24"/>
        </w:rPr>
        <w:t>koostamise käigus</w:t>
      </w:r>
      <w:r w:rsidR="00FB7CB2" w:rsidRPr="54EE25BE">
        <w:rPr>
          <w:rFonts w:ascii="Times New Roman" w:hAnsi="Times New Roman"/>
          <w:sz w:val="24"/>
          <w:szCs w:val="24"/>
        </w:rPr>
        <w:t>.</w:t>
      </w:r>
    </w:p>
    <w:p w14:paraId="5CCEBB18" w14:textId="77777777" w:rsidR="00FB7CB2" w:rsidRPr="000D5CE6" w:rsidRDefault="00FB7CB2" w:rsidP="00A143AB">
      <w:pPr>
        <w:spacing w:after="0" w:line="240" w:lineRule="auto"/>
        <w:contextualSpacing/>
        <w:jc w:val="both"/>
        <w:rPr>
          <w:rFonts w:ascii="Times New Roman" w:hAnsi="Times New Roman"/>
          <w:sz w:val="24"/>
          <w:szCs w:val="24"/>
        </w:rPr>
      </w:pPr>
    </w:p>
    <w:p w14:paraId="05CB97A3" w14:textId="370CBB02" w:rsidR="0AD95E39" w:rsidRDefault="20FAE2C3" w:rsidP="00A143AB">
      <w:pPr>
        <w:spacing w:after="0" w:line="240" w:lineRule="auto"/>
        <w:contextualSpacing/>
        <w:jc w:val="both"/>
        <w:rPr>
          <w:rFonts w:ascii="Times New Roman" w:eastAsia="Times New Roman" w:hAnsi="Times New Roman"/>
          <w:color w:val="000000" w:themeColor="text1"/>
          <w:sz w:val="24"/>
          <w:szCs w:val="24"/>
        </w:rPr>
      </w:pPr>
      <w:r w:rsidRPr="1954DB38">
        <w:rPr>
          <w:rFonts w:ascii="Times New Roman" w:hAnsi="Times New Roman"/>
          <w:b/>
          <w:bCs/>
          <w:sz w:val="24"/>
          <w:szCs w:val="24"/>
        </w:rPr>
        <w:t xml:space="preserve">Lõike 4 </w:t>
      </w:r>
      <w:r w:rsidR="75581C68" w:rsidRPr="1954DB38">
        <w:rPr>
          <w:rFonts w:ascii="Times New Roman" w:hAnsi="Times New Roman"/>
          <w:sz w:val="24"/>
          <w:szCs w:val="24"/>
        </w:rPr>
        <w:t>reguleerib raamatukogude andmekogu põhimäärusega seonduvat, andes valdkonna eest vastutavale ministrile (kultuuriminister) volituse põhimääruse kehtestamiseks ja kirjeldades põhimääruse sisu</w:t>
      </w:r>
      <w:r w:rsidR="28BF4F69" w:rsidRPr="1954DB38">
        <w:rPr>
          <w:rFonts w:ascii="Times New Roman" w:hAnsi="Times New Roman"/>
          <w:sz w:val="24"/>
          <w:szCs w:val="24"/>
        </w:rPr>
        <w:t>:</w:t>
      </w:r>
      <w:r w:rsidR="75581C68" w:rsidRPr="1954DB38">
        <w:rPr>
          <w:rFonts w:ascii="Times New Roman" w:hAnsi="Times New Roman"/>
          <w:sz w:val="24"/>
          <w:szCs w:val="24"/>
        </w:rPr>
        <w:t xml:space="preserve"> </w:t>
      </w:r>
      <w:r w:rsidR="3871CB58" w:rsidRPr="1954DB38">
        <w:rPr>
          <w:rFonts w:ascii="Times New Roman" w:eastAsia="Times New Roman" w:hAnsi="Times New Roman"/>
          <w:color w:val="000000" w:themeColor="text1"/>
          <w:sz w:val="24"/>
          <w:szCs w:val="24"/>
        </w:rPr>
        <w:t>1) andmekogu ülesehitus ja andmete täpsem koosseis; 2) andmekogu vastutav ja volitatud töötleja ning nende ülesanded;</w:t>
      </w:r>
      <w:r w:rsidR="6805BEBF" w:rsidRPr="1954DB38">
        <w:rPr>
          <w:rFonts w:ascii="Times New Roman" w:eastAsia="Times New Roman" w:hAnsi="Times New Roman"/>
          <w:color w:val="000000" w:themeColor="text1"/>
          <w:sz w:val="24"/>
          <w:szCs w:val="24"/>
        </w:rPr>
        <w:t xml:space="preserve"> </w:t>
      </w:r>
      <w:r w:rsidR="3871CB58" w:rsidRPr="1954DB38">
        <w:rPr>
          <w:rFonts w:ascii="Times New Roman" w:eastAsia="Times New Roman" w:hAnsi="Times New Roman"/>
          <w:color w:val="000000" w:themeColor="text1"/>
          <w:sz w:val="24"/>
          <w:szCs w:val="24"/>
        </w:rPr>
        <w:t>3) andmeandjad ja nendelt saadavad andmed; 4) andmete esitamise, muutmise ja väljastamise kord; 5) andmete säilitamise täpsed tähtajad ja kord; 6) muud andmekogu pidamisega seotud korralduslikud küsimused.</w:t>
      </w:r>
    </w:p>
    <w:p w14:paraId="65721B05" w14:textId="785AE71A" w:rsidR="028EBCBC" w:rsidRDefault="028EBCBC" w:rsidP="1954DB38">
      <w:pPr>
        <w:spacing w:after="0" w:line="240" w:lineRule="auto"/>
        <w:contextualSpacing/>
        <w:jc w:val="both"/>
        <w:rPr>
          <w:rFonts w:ascii="Times New Roman" w:hAnsi="Times New Roman"/>
          <w:sz w:val="24"/>
          <w:szCs w:val="24"/>
        </w:rPr>
      </w:pPr>
    </w:p>
    <w:p w14:paraId="33B855A0" w14:textId="5DEEB2D9" w:rsidR="1E87ED10" w:rsidRDefault="75581C68" w:rsidP="1954DB38">
      <w:pPr>
        <w:spacing w:after="0" w:line="240" w:lineRule="auto"/>
        <w:contextualSpacing/>
        <w:jc w:val="both"/>
        <w:rPr>
          <w:rFonts w:ascii="Times New Roman" w:hAnsi="Times New Roman"/>
          <w:sz w:val="24"/>
          <w:szCs w:val="24"/>
        </w:rPr>
      </w:pPr>
      <w:r w:rsidRPr="028EBCBC">
        <w:rPr>
          <w:rFonts w:ascii="Times New Roman" w:hAnsi="Times New Roman"/>
          <w:sz w:val="24"/>
          <w:szCs w:val="24"/>
        </w:rPr>
        <w:t xml:space="preserve">Kõnealuse volitusnormi põhiseaduspärasuse hindamisel tuleb ennekõike arvestada PS §-ga 26, mis sätestab igaühe õiguse perekonna- ja eraelu puutumatusele, ning </w:t>
      </w:r>
      <w:r w:rsidRPr="028EBCBC">
        <w:rPr>
          <w:rFonts w:ascii="Times New Roman" w:eastAsia="Times New Roman" w:hAnsi="Times New Roman"/>
          <w:sz w:val="24"/>
          <w:szCs w:val="24"/>
          <w:lang w:eastAsia="et-EE"/>
        </w:rPr>
        <w:t>PS § 3 lõikest 1 tulenevat olulisuse põhimõtet, mis nõuab</w:t>
      </w:r>
      <w:r w:rsidRPr="028EBCBC">
        <w:rPr>
          <w:rFonts w:ascii="Times New Roman" w:hAnsi="Times New Roman"/>
          <w:color w:val="1B1C20"/>
          <w:sz w:val="24"/>
          <w:szCs w:val="24"/>
        </w:rPr>
        <w:t xml:space="preserve"> </w:t>
      </w:r>
      <w:r w:rsidRPr="028EBCBC">
        <w:rPr>
          <w:rFonts w:ascii="Times New Roman" w:eastAsia="Times New Roman" w:hAnsi="Times New Roman"/>
          <w:sz w:val="24"/>
          <w:szCs w:val="24"/>
          <w:lang w:eastAsia="et-EE"/>
        </w:rPr>
        <w:t>et kõik riigielus olulised küsimused otsustab Riigikogu</w:t>
      </w:r>
      <w:r w:rsidR="1E87ED10" w:rsidRPr="028EBCBC">
        <w:rPr>
          <w:rStyle w:val="Allmrkuseviide"/>
          <w:rFonts w:ascii="Times New Roman" w:eastAsia="Times New Roman" w:hAnsi="Times New Roman"/>
          <w:sz w:val="24"/>
          <w:szCs w:val="24"/>
          <w:lang w:eastAsia="et-EE"/>
        </w:rPr>
        <w:footnoteReference w:id="69"/>
      </w:r>
      <w:r w:rsidRPr="028EBCBC">
        <w:rPr>
          <w:rFonts w:ascii="Times New Roman" w:eastAsia="Times New Roman" w:hAnsi="Times New Roman"/>
          <w:sz w:val="24"/>
          <w:szCs w:val="24"/>
          <w:lang w:eastAsia="et-EE"/>
        </w:rPr>
        <w:t>.</w:t>
      </w:r>
      <w:r w:rsidRPr="028EBCBC">
        <w:rPr>
          <w:rFonts w:ascii="Times New Roman" w:hAnsi="Times New Roman"/>
          <w:sz w:val="24"/>
          <w:szCs w:val="24"/>
        </w:rPr>
        <w:t xml:space="preserve"> Seejuures võib aga vähem intensiivseid põhiõiguste piiranguid kehtestada täpse, selge ja piirangu intensiivsusega vastavuses oleva volitusnormi alusel määrusega.</w:t>
      </w:r>
      <w:r w:rsidR="1E87ED10" w:rsidRPr="028EBCBC">
        <w:rPr>
          <w:rStyle w:val="Allmrkuseviide"/>
          <w:rFonts w:ascii="Times New Roman" w:hAnsi="Times New Roman"/>
          <w:sz w:val="24"/>
          <w:szCs w:val="24"/>
        </w:rPr>
        <w:footnoteReference w:id="70"/>
      </w:r>
    </w:p>
    <w:p w14:paraId="198C9602" w14:textId="77777777" w:rsidR="028EBCBC" w:rsidRDefault="028EBCBC" w:rsidP="1954DB38">
      <w:pPr>
        <w:spacing w:after="0" w:line="240" w:lineRule="auto"/>
        <w:contextualSpacing/>
        <w:jc w:val="both"/>
        <w:rPr>
          <w:rFonts w:ascii="Times New Roman" w:hAnsi="Times New Roman"/>
          <w:sz w:val="24"/>
          <w:szCs w:val="24"/>
        </w:rPr>
      </w:pPr>
    </w:p>
    <w:p w14:paraId="5836E9A0" w14:textId="19DF4FD5" w:rsidR="1E87ED10" w:rsidRDefault="75581C68" w:rsidP="1954DB38">
      <w:pPr>
        <w:spacing w:after="0" w:line="240" w:lineRule="auto"/>
        <w:contextualSpacing/>
        <w:jc w:val="both"/>
        <w:rPr>
          <w:rFonts w:ascii="Times New Roman" w:hAnsi="Times New Roman"/>
          <w:sz w:val="24"/>
          <w:szCs w:val="24"/>
        </w:rPr>
      </w:pPr>
      <w:r w:rsidRPr="028EBCBC">
        <w:rPr>
          <w:rFonts w:ascii="Times New Roman" w:hAnsi="Times New Roman"/>
          <w:sz w:val="24"/>
          <w:szCs w:val="24"/>
        </w:rPr>
        <w:t>Eraelu kaitse üheks oluliseks valdkonnaks on ka isikuandmete kaitse.</w:t>
      </w:r>
      <w:r w:rsidR="1E87ED10" w:rsidRPr="028EBCBC">
        <w:rPr>
          <w:rStyle w:val="Allmrkuseviide"/>
          <w:rFonts w:ascii="Times New Roman" w:hAnsi="Times New Roman"/>
          <w:sz w:val="24"/>
          <w:szCs w:val="24"/>
        </w:rPr>
        <w:footnoteReference w:id="71"/>
      </w:r>
      <w:r w:rsidRPr="028EBCBC">
        <w:rPr>
          <w:rFonts w:ascii="Times New Roman" w:hAnsi="Times New Roman"/>
          <w:sz w:val="24"/>
          <w:szCs w:val="24"/>
        </w:rPr>
        <w:t xml:space="preserve"> Käesoleval juhul on raamatukogude andmekogus töödeldavate isikuandmete koosseis ja säilitustähtajad esitatud nii täpselt, kui vähegi võimalik, seaduses (ERRS §-s 7</w:t>
      </w:r>
      <w:r w:rsidR="4E8F3C1D" w:rsidRPr="028EBCBC">
        <w:rPr>
          <w:rFonts w:ascii="Times New Roman" w:hAnsi="Times New Roman"/>
          <w:sz w:val="24"/>
          <w:szCs w:val="24"/>
          <w:vertAlign w:val="superscript"/>
        </w:rPr>
        <w:t>4</w:t>
      </w:r>
      <w:r w:rsidRPr="028EBCBC">
        <w:rPr>
          <w:rFonts w:ascii="Times New Roman" w:hAnsi="Times New Roman"/>
          <w:sz w:val="24"/>
          <w:szCs w:val="24"/>
        </w:rPr>
        <w:t>). Põhimääruses on kavas küll andmekoosseise täpsustada, kuid seda isikuandmete puhul ennekõike osas, mis puudutab isiku nõusolekul põhinevat ja raamatukogude andmekogu pidamise eesmärgi sõnastamisega loodud raamidesse jäävat andmetöötlust.</w:t>
      </w:r>
    </w:p>
    <w:p w14:paraId="5392088B" w14:textId="77777777" w:rsidR="028EBCBC" w:rsidRDefault="028EBCBC" w:rsidP="1954DB38">
      <w:pPr>
        <w:spacing w:after="0" w:line="240" w:lineRule="auto"/>
        <w:contextualSpacing/>
        <w:jc w:val="both"/>
        <w:rPr>
          <w:rFonts w:ascii="Times New Roman" w:hAnsi="Times New Roman"/>
          <w:sz w:val="24"/>
          <w:szCs w:val="24"/>
        </w:rPr>
      </w:pPr>
    </w:p>
    <w:p w14:paraId="3AD3D468" w14:textId="7323EC0C" w:rsidR="1E87ED10" w:rsidRDefault="75581C68" w:rsidP="1954DB38">
      <w:pPr>
        <w:spacing w:after="0" w:line="240" w:lineRule="auto"/>
        <w:contextualSpacing/>
        <w:jc w:val="both"/>
        <w:rPr>
          <w:rFonts w:ascii="Times New Roman" w:hAnsi="Times New Roman"/>
          <w:sz w:val="24"/>
          <w:szCs w:val="24"/>
        </w:rPr>
      </w:pPr>
      <w:r w:rsidRPr="1954DB38">
        <w:rPr>
          <w:rFonts w:ascii="Times New Roman" w:hAnsi="Times New Roman"/>
          <w:sz w:val="24"/>
          <w:szCs w:val="24"/>
        </w:rPr>
        <w:lastRenderedPageBreak/>
        <w:t>Raamatukogude andmekogu põhimääruse kavand on lisatud käesolevale seletuskirjale (vt seletuskirja lisa 2).</w:t>
      </w:r>
    </w:p>
    <w:p w14:paraId="7E9C7355" w14:textId="4D20BA6A" w:rsidR="028EBCBC" w:rsidRDefault="028EBCBC" w:rsidP="028EBCBC">
      <w:pPr>
        <w:spacing w:after="0" w:line="240" w:lineRule="auto"/>
        <w:contextualSpacing/>
        <w:jc w:val="both"/>
        <w:rPr>
          <w:rFonts w:ascii="Times New Roman" w:eastAsia="Times New Roman" w:hAnsi="Times New Roman"/>
          <w:color w:val="000000" w:themeColor="text1"/>
          <w:sz w:val="24"/>
          <w:szCs w:val="24"/>
        </w:rPr>
      </w:pPr>
    </w:p>
    <w:p w14:paraId="232AE807" w14:textId="42B712DC" w:rsidR="00BB677A" w:rsidRPr="009F6389" w:rsidRDefault="40B04756" w:rsidP="54EE25BE">
      <w:pPr>
        <w:spacing w:after="0" w:line="240" w:lineRule="auto"/>
        <w:contextualSpacing/>
        <w:jc w:val="both"/>
        <w:rPr>
          <w:rFonts w:ascii="Times New Roman" w:hAnsi="Times New Roman"/>
        </w:rPr>
      </w:pPr>
      <w:r w:rsidRPr="54EE25BE">
        <w:rPr>
          <w:rFonts w:ascii="Times New Roman" w:hAnsi="Times New Roman"/>
          <w:b/>
          <w:bCs/>
          <w:sz w:val="24"/>
          <w:szCs w:val="24"/>
        </w:rPr>
        <w:t>ERRS §-s 7</w:t>
      </w:r>
      <w:r w:rsidR="0B001DED" w:rsidRPr="54EE25BE">
        <w:rPr>
          <w:rFonts w:ascii="Times New Roman" w:hAnsi="Times New Roman"/>
          <w:b/>
          <w:bCs/>
          <w:sz w:val="24"/>
          <w:szCs w:val="24"/>
          <w:vertAlign w:val="superscript"/>
        </w:rPr>
        <w:t>4</w:t>
      </w:r>
      <w:r w:rsidRPr="54EE25BE">
        <w:rPr>
          <w:rFonts w:ascii="Times New Roman" w:hAnsi="Times New Roman"/>
          <w:sz w:val="24"/>
          <w:szCs w:val="24"/>
        </w:rPr>
        <w:t xml:space="preserve"> esitatakse </w:t>
      </w:r>
      <w:r w:rsidR="28CCB21C" w:rsidRPr="54EE25BE">
        <w:rPr>
          <w:rFonts w:ascii="Times New Roman" w:hAnsi="Times New Roman"/>
          <w:sz w:val="24"/>
          <w:szCs w:val="24"/>
        </w:rPr>
        <w:t xml:space="preserve">loetelu </w:t>
      </w:r>
      <w:r w:rsidRPr="54EE25BE">
        <w:rPr>
          <w:rFonts w:ascii="Times New Roman" w:hAnsi="Times New Roman"/>
          <w:sz w:val="24"/>
          <w:szCs w:val="24"/>
        </w:rPr>
        <w:t xml:space="preserve">raamatukogude andmekogus </w:t>
      </w:r>
      <w:r w:rsidR="0E435812" w:rsidRPr="54EE25BE">
        <w:rPr>
          <w:rFonts w:ascii="Times New Roman" w:hAnsi="Times New Roman"/>
          <w:sz w:val="24"/>
          <w:szCs w:val="24"/>
        </w:rPr>
        <w:t xml:space="preserve">rahvaraamatukogude ja RaRa </w:t>
      </w:r>
      <w:r w:rsidR="7A108EF2" w:rsidRPr="54EE25BE">
        <w:rPr>
          <w:rFonts w:ascii="Times New Roman" w:hAnsi="Times New Roman"/>
          <w:sz w:val="24"/>
          <w:szCs w:val="24"/>
        </w:rPr>
        <w:t xml:space="preserve">poolt </w:t>
      </w:r>
      <w:r w:rsidRPr="54EE25BE">
        <w:rPr>
          <w:rFonts w:ascii="Times New Roman" w:hAnsi="Times New Roman"/>
          <w:sz w:val="24"/>
          <w:szCs w:val="24"/>
        </w:rPr>
        <w:t>töödeldavate</w:t>
      </w:r>
      <w:r w:rsidR="28CCB21C" w:rsidRPr="54EE25BE">
        <w:rPr>
          <w:rFonts w:ascii="Times New Roman" w:hAnsi="Times New Roman"/>
          <w:sz w:val="24"/>
          <w:szCs w:val="24"/>
        </w:rPr>
        <w:t>st</w:t>
      </w:r>
      <w:r w:rsidRPr="54EE25BE">
        <w:rPr>
          <w:rFonts w:ascii="Times New Roman" w:hAnsi="Times New Roman"/>
          <w:sz w:val="24"/>
          <w:szCs w:val="24"/>
        </w:rPr>
        <w:t xml:space="preserve"> isikuandmete</w:t>
      </w:r>
      <w:r w:rsidR="28CCB21C" w:rsidRPr="54EE25BE">
        <w:rPr>
          <w:rFonts w:ascii="Times New Roman" w:hAnsi="Times New Roman"/>
          <w:sz w:val="24"/>
          <w:szCs w:val="24"/>
        </w:rPr>
        <w:t>st</w:t>
      </w:r>
      <w:r w:rsidR="351F36E5" w:rsidRPr="54EE25BE">
        <w:rPr>
          <w:rFonts w:ascii="Times New Roman" w:hAnsi="Times New Roman"/>
          <w:sz w:val="24"/>
          <w:szCs w:val="24"/>
        </w:rPr>
        <w:t xml:space="preserve">, lisades, et </w:t>
      </w:r>
      <w:r w:rsidR="3061FE20" w:rsidRPr="54EE25BE">
        <w:rPr>
          <w:rFonts w:ascii="Times New Roman" w:hAnsi="Times New Roman"/>
          <w:sz w:val="24"/>
          <w:szCs w:val="24"/>
        </w:rPr>
        <w:t xml:space="preserve">teiste </w:t>
      </w:r>
      <w:r w:rsidR="7786AEAB" w:rsidRPr="54EE25BE">
        <w:rPr>
          <w:rFonts w:ascii="Times New Roman" w:hAnsi="Times New Roman"/>
          <w:sz w:val="24"/>
          <w:szCs w:val="24"/>
        </w:rPr>
        <w:t>liitunud raamatukogu</w:t>
      </w:r>
      <w:r w:rsidR="2B43224D" w:rsidRPr="54EE25BE">
        <w:rPr>
          <w:rFonts w:ascii="Times New Roman" w:hAnsi="Times New Roman"/>
          <w:sz w:val="24"/>
          <w:szCs w:val="24"/>
        </w:rPr>
        <w:t>de (näiteks muuseumi</w:t>
      </w:r>
      <w:r w:rsidR="17E572B3" w:rsidRPr="54EE25BE">
        <w:rPr>
          <w:rFonts w:ascii="Times New Roman" w:hAnsi="Times New Roman"/>
          <w:sz w:val="24"/>
          <w:szCs w:val="24"/>
        </w:rPr>
        <w:t>-</w:t>
      </w:r>
      <w:r w:rsidR="2B43224D" w:rsidRPr="54EE25BE">
        <w:rPr>
          <w:rFonts w:ascii="Times New Roman" w:hAnsi="Times New Roman"/>
          <w:sz w:val="24"/>
          <w:szCs w:val="24"/>
        </w:rPr>
        <w:t>, kooli</w:t>
      </w:r>
      <w:r w:rsidR="4D938C4F" w:rsidRPr="54EE25BE">
        <w:rPr>
          <w:rFonts w:ascii="Times New Roman" w:hAnsi="Times New Roman"/>
          <w:sz w:val="24"/>
          <w:szCs w:val="24"/>
        </w:rPr>
        <w:t>raamatukogu</w:t>
      </w:r>
      <w:r w:rsidR="2B43224D" w:rsidRPr="54EE25BE">
        <w:rPr>
          <w:rFonts w:ascii="Times New Roman" w:hAnsi="Times New Roman"/>
          <w:sz w:val="24"/>
          <w:szCs w:val="24"/>
        </w:rPr>
        <w:t>)</w:t>
      </w:r>
      <w:r w:rsidR="7786AEAB" w:rsidRPr="54EE25BE">
        <w:rPr>
          <w:rFonts w:ascii="Times New Roman" w:hAnsi="Times New Roman"/>
          <w:sz w:val="24"/>
          <w:szCs w:val="24"/>
        </w:rPr>
        <w:t xml:space="preserve"> lugeja</w:t>
      </w:r>
      <w:r w:rsidR="6BE32163" w:rsidRPr="54EE25BE">
        <w:rPr>
          <w:rFonts w:ascii="Times New Roman" w:hAnsi="Times New Roman"/>
          <w:sz w:val="24"/>
          <w:szCs w:val="24"/>
        </w:rPr>
        <w:t>te</w:t>
      </w:r>
      <w:r w:rsidR="7786AEAB" w:rsidRPr="54EE25BE">
        <w:rPr>
          <w:rFonts w:ascii="Times New Roman" w:hAnsi="Times New Roman"/>
          <w:sz w:val="24"/>
          <w:szCs w:val="24"/>
        </w:rPr>
        <w:t xml:space="preserve"> teenind</w:t>
      </w:r>
      <w:r w:rsidR="1BA10881" w:rsidRPr="54EE25BE">
        <w:rPr>
          <w:rFonts w:ascii="Times New Roman" w:hAnsi="Times New Roman"/>
          <w:sz w:val="24"/>
          <w:szCs w:val="24"/>
        </w:rPr>
        <w:t>amiseks</w:t>
      </w:r>
      <w:r w:rsidR="7786AEAB" w:rsidRPr="54EE25BE">
        <w:rPr>
          <w:rFonts w:ascii="Times New Roman" w:hAnsi="Times New Roman"/>
          <w:sz w:val="24"/>
          <w:szCs w:val="24"/>
        </w:rPr>
        <w:t xml:space="preserve"> vajalik</w:t>
      </w:r>
      <w:r w:rsidR="5E578CD0" w:rsidRPr="54EE25BE">
        <w:rPr>
          <w:rFonts w:ascii="Times New Roman" w:hAnsi="Times New Roman"/>
          <w:sz w:val="24"/>
          <w:szCs w:val="24"/>
        </w:rPr>
        <w:t>ke</w:t>
      </w:r>
      <w:r w:rsidR="7786AEAB" w:rsidRPr="54EE25BE">
        <w:rPr>
          <w:rFonts w:ascii="Times New Roman" w:hAnsi="Times New Roman"/>
          <w:sz w:val="24"/>
          <w:szCs w:val="24"/>
        </w:rPr>
        <w:t xml:space="preserve"> isikuandme</w:t>
      </w:r>
      <w:r w:rsidR="41FDC6F9" w:rsidRPr="54EE25BE">
        <w:rPr>
          <w:rFonts w:ascii="Times New Roman" w:hAnsi="Times New Roman"/>
          <w:sz w:val="24"/>
          <w:szCs w:val="24"/>
        </w:rPr>
        <w:t>i</w:t>
      </w:r>
      <w:r w:rsidR="7786AEAB" w:rsidRPr="54EE25BE">
        <w:rPr>
          <w:rFonts w:ascii="Times New Roman" w:hAnsi="Times New Roman"/>
          <w:sz w:val="24"/>
          <w:szCs w:val="24"/>
        </w:rPr>
        <w:t xml:space="preserve">d </w:t>
      </w:r>
      <w:r w:rsidR="1B41C354" w:rsidRPr="54EE25BE">
        <w:rPr>
          <w:rFonts w:ascii="Times New Roman" w:hAnsi="Times New Roman"/>
          <w:sz w:val="24"/>
          <w:szCs w:val="24"/>
        </w:rPr>
        <w:t>töödeldakse vastavalt asutusele kohalduvate</w:t>
      </w:r>
      <w:r w:rsidR="4947F62A" w:rsidRPr="54EE25BE">
        <w:rPr>
          <w:rFonts w:ascii="Times New Roman" w:hAnsi="Times New Roman"/>
          <w:sz w:val="24"/>
          <w:szCs w:val="24"/>
        </w:rPr>
        <w:t>le</w:t>
      </w:r>
      <w:r w:rsidR="631AA261" w:rsidRPr="54EE25BE">
        <w:rPr>
          <w:rFonts w:ascii="Times New Roman" w:hAnsi="Times New Roman"/>
          <w:sz w:val="24"/>
          <w:szCs w:val="24"/>
        </w:rPr>
        <w:t xml:space="preserve"> </w:t>
      </w:r>
      <w:r w:rsidR="00DF088E" w:rsidRPr="54EE25BE">
        <w:rPr>
          <w:rFonts w:ascii="Times New Roman" w:hAnsi="Times New Roman"/>
          <w:sz w:val="24"/>
          <w:szCs w:val="24"/>
        </w:rPr>
        <w:t xml:space="preserve">seadustele </w:t>
      </w:r>
      <w:r w:rsidR="631AA261" w:rsidRPr="54EE25BE">
        <w:rPr>
          <w:rFonts w:ascii="Times New Roman" w:hAnsi="Times New Roman"/>
          <w:sz w:val="24"/>
          <w:szCs w:val="24"/>
        </w:rPr>
        <w:t>(lõikes 1)</w:t>
      </w:r>
      <w:r w:rsidRPr="54EE25BE">
        <w:rPr>
          <w:rFonts w:ascii="Times New Roman" w:hAnsi="Times New Roman"/>
          <w:sz w:val="24"/>
          <w:szCs w:val="24"/>
        </w:rPr>
        <w:t xml:space="preserve"> ning reguleeritakse teiste andmekogudega</w:t>
      </w:r>
      <w:r w:rsidR="28CCB21C" w:rsidRPr="54EE25BE">
        <w:rPr>
          <w:rFonts w:ascii="Times New Roman" w:hAnsi="Times New Roman"/>
          <w:sz w:val="24"/>
          <w:szCs w:val="24"/>
        </w:rPr>
        <w:t xml:space="preserve"> toimuva andmevahetuse</w:t>
      </w:r>
      <w:r w:rsidR="631AA261" w:rsidRPr="54EE25BE">
        <w:rPr>
          <w:rFonts w:ascii="Times New Roman" w:hAnsi="Times New Roman"/>
          <w:sz w:val="24"/>
          <w:szCs w:val="24"/>
        </w:rPr>
        <w:t xml:space="preserve"> (lõikes 2)</w:t>
      </w:r>
      <w:r w:rsidR="28CCB21C" w:rsidRPr="54EE25BE">
        <w:rPr>
          <w:rFonts w:ascii="Times New Roman" w:hAnsi="Times New Roman"/>
          <w:sz w:val="24"/>
          <w:szCs w:val="24"/>
        </w:rPr>
        <w:t xml:space="preserve"> ja isikuandmete säilitamisega</w:t>
      </w:r>
      <w:r w:rsidR="631AA261" w:rsidRPr="54EE25BE">
        <w:rPr>
          <w:rFonts w:ascii="Times New Roman" w:hAnsi="Times New Roman"/>
          <w:sz w:val="24"/>
          <w:szCs w:val="24"/>
        </w:rPr>
        <w:t xml:space="preserve"> (lõigetes 3</w:t>
      </w:r>
      <w:r w:rsidR="57C48630" w:rsidRPr="54EE25BE">
        <w:rPr>
          <w:rFonts w:ascii="Times New Roman" w:hAnsi="Times New Roman"/>
          <w:sz w:val="24"/>
          <w:szCs w:val="24"/>
        </w:rPr>
        <w:t>,</w:t>
      </w:r>
      <w:r w:rsidR="631AA261" w:rsidRPr="54EE25BE">
        <w:rPr>
          <w:rFonts w:ascii="Times New Roman" w:hAnsi="Times New Roman"/>
          <w:sz w:val="24"/>
          <w:szCs w:val="24"/>
        </w:rPr>
        <w:t xml:space="preserve"> 4</w:t>
      </w:r>
      <w:r w:rsidR="19D7DC93" w:rsidRPr="54EE25BE">
        <w:rPr>
          <w:rFonts w:ascii="Times New Roman" w:hAnsi="Times New Roman"/>
          <w:sz w:val="24"/>
          <w:szCs w:val="24"/>
        </w:rPr>
        <w:t xml:space="preserve"> ja 5</w:t>
      </w:r>
      <w:r w:rsidR="631AA261" w:rsidRPr="54EE25BE">
        <w:rPr>
          <w:rFonts w:ascii="Times New Roman" w:hAnsi="Times New Roman"/>
          <w:sz w:val="24"/>
          <w:szCs w:val="24"/>
        </w:rPr>
        <w:t>)</w:t>
      </w:r>
      <w:r w:rsidR="28CCB21C" w:rsidRPr="54EE25BE">
        <w:rPr>
          <w:rFonts w:ascii="Times New Roman" w:hAnsi="Times New Roman"/>
          <w:sz w:val="24"/>
          <w:szCs w:val="24"/>
        </w:rPr>
        <w:t xml:space="preserve"> seonduvat.</w:t>
      </w:r>
    </w:p>
    <w:p w14:paraId="63E71789" w14:textId="76CAAF14" w:rsidR="00BB677A" w:rsidRPr="00AF6307" w:rsidRDefault="1485CF06"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Lõikega 4 lisatakse andmekogus isikuandmete s</w:t>
      </w:r>
      <w:r w:rsidR="36BBB459" w:rsidRPr="54EE25BE">
        <w:rPr>
          <w:rFonts w:ascii="Times New Roman" w:hAnsi="Times New Roman"/>
          <w:sz w:val="24"/>
          <w:szCs w:val="24"/>
        </w:rPr>
        <w:t>äilitamise tähtaeg.</w:t>
      </w:r>
      <w:r w:rsidRPr="54EE25BE">
        <w:rPr>
          <w:rFonts w:ascii="Times New Roman" w:hAnsi="Times New Roman"/>
          <w:sz w:val="24"/>
          <w:szCs w:val="24"/>
        </w:rPr>
        <w:t xml:space="preserve"> </w:t>
      </w:r>
      <w:r w:rsidR="28CCB21C" w:rsidRPr="54EE25BE">
        <w:rPr>
          <w:rFonts w:ascii="Times New Roman" w:hAnsi="Times New Roman"/>
          <w:sz w:val="24"/>
          <w:szCs w:val="24"/>
        </w:rPr>
        <w:t>Raamatukogude andmekogu kohta on koostatud andmekaitsealane mõjuhinnang, milles on põhjalikult käsitletud kõnealuses ERRS-i paragrahvis sätestatut</w:t>
      </w:r>
      <w:r w:rsidR="00F99F6C" w:rsidRPr="54EE25BE">
        <w:rPr>
          <w:rFonts w:ascii="Times New Roman" w:hAnsi="Times New Roman"/>
          <w:sz w:val="24"/>
          <w:szCs w:val="24"/>
        </w:rPr>
        <w:t xml:space="preserve"> ja muud isikuandmete kaitsega seonduvat</w:t>
      </w:r>
      <w:r w:rsidR="28CCB21C" w:rsidRPr="54EE25BE">
        <w:rPr>
          <w:rFonts w:ascii="Times New Roman" w:hAnsi="Times New Roman"/>
          <w:sz w:val="24"/>
          <w:szCs w:val="24"/>
        </w:rPr>
        <w:t xml:space="preserve">. Mõjuhinnang on lisatud käesolevale seletuskirjale (vt seletuskirja lisa </w:t>
      </w:r>
      <w:r w:rsidR="19E20E61" w:rsidRPr="54EE25BE">
        <w:rPr>
          <w:rFonts w:ascii="Times New Roman" w:hAnsi="Times New Roman"/>
          <w:sz w:val="24"/>
          <w:szCs w:val="24"/>
        </w:rPr>
        <w:t>1</w:t>
      </w:r>
      <w:r w:rsidR="28CCB21C" w:rsidRPr="54EE25BE">
        <w:rPr>
          <w:rFonts w:ascii="Times New Roman" w:hAnsi="Times New Roman"/>
          <w:sz w:val="24"/>
          <w:szCs w:val="24"/>
        </w:rPr>
        <w:t>).</w:t>
      </w:r>
    </w:p>
    <w:p w14:paraId="5038C694" w14:textId="19B4F177" w:rsidR="00A66286" w:rsidRDefault="001265FA" w:rsidP="54EE25BE">
      <w:pPr>
        <w:spacing w:after="0" w:line="240" w:lineRule="auto"/>
        <w:contextualSpacing/>
        <w:jc w:val="both"/>
        <w:rPr>
          <w:rFonts w:ascii="Times New Roman" w:hAnsi="Times New Roman"/>
          <w:sz w:val="24"/>
          <w:szCs w:val="24"/>
        </w:rPr>
      </w:pPr>
      <w:r w:rsidRPr="54EE25BE">
        <w:rPr>
          <w:rFonts w:ascii="Times New Roman" w:hAnsi="Times New Roman"/>
          <w:sz w:val="24"/>
          <w:szCs w:val="24"/>
        </w:rPr>
        <w:t xml:space="preserve">Lõikega 5 lisatakse </w:t>
      </w:r>
      <w:r w:rsidR="005A3ACF" w:rsidRPr="54EE25BE">
        <w:rPr>
          <w:rFonts w:ascii="Times New Roman" w:hAnsi="Times New Roman"/>
          <w:sz w:val="24"/>
          <w:szCs w:val="24"/>
        </w:rPr>
        <w:t xml:space="preserve">säte, et </w:t>
      </w:r>
      <w:r w:rsidR="005156BF" w:rsidRPr="54EE25BE">
        <w:rPr>
          <w:rFonts w:ascii="Times New Roman" w:hAnsi="Times New Roman"/>
          <w:sz w:val="24"/>
          <w:szCs w:val="24"/>
        </w:rPr>
        <w:t>raamatukogutöötajate ning raamatukogude andmekogu töövahendina kasutavate teiste asutuste ja isikute töötajate üldandme</w:t>
      </w:r>
      <w:r w:rsidR="005A3ACF" w:rsidRPr="54EE25BE">
        <w:rPr>
          <w:rFonts w:ascii="Times New Roman" w:hAnsi="Times New Roman"/>
          <w:sz w:val="24"/>
          <w:szCs w:val="24"/>
        </w:rPr>
        <w:t xml:space="preserve">id säilitatakse </w:t>
      </w:r>
      <w:r w:rsidR="002B0BAF" w:rsidRPr="54EE25BE">
        <w:rPr>
          <w:rFonts w:ascii="Times New Roman" w:hAnsi="Times New Roman"/>
          <w:sz w:val="24"/>
          <w:szCs w:val="24"/>
        </w:rPr>
        <w:t>töösuhte lõppemiseni.</w:t>
      </w:r>
    </w:p>
    <w:p w14:paraId="68240999" w14:textId="7B03093F" w:rsidR="006F0C74" w:rsidRDefault="006F0C74" w:rsidP="006F0C74">
      <w:pPr>
        <w:spacing w:after="0" w:line="240" w:lineRule="auto"/>
        <w:jc w:val="both"/>
        <w:rPr>
          <w:rFonts w:ascii="Times New Roman" w:hAnsi="Times New Roman"/>
          <w:sz w:val="24"/>
          <w:szCs w:val="24"/>
        </w:rPr>
      </w:pPr>
      <w:r w:rsidRPr="54EE25BE">
        <w:rPr>
          <w:rFonts w:ascii="Times New Roman" w:hAnsi="Times New Roman"/>
          <w:sz w:val="24"/>
          <w:szCs w:val="24"/>
        </w:rPr>
        <w:t xml:space="preserve">Lõike 6 eesmärk on tagada, et raamatukogude andmekoguga liitunud raamatukogud saaksid lugejate teenindamiseks vajalikke isikuandmeid töödelda ka juhul, kui nende tegevust reguleerivas eriseaduses ei ole vastavat andmete loetelu kehtestatud. Sellisel juhul on lubatud töödelda käesoleva seaduse § 7 lõikes </w:t>
      </w:r>
      <w:r w:rsidR="000647F8" w:rsidRPr="54EE25BE">
        <w:rPr>
          <w:rFonts w:ascii="Times New Roman" w:hAnsi="Times New Roman"/>
          <w:sz w:val="24"/>
          <w:szCs w:val="24"/>
        </w:rPr>
        <w:t>2</w:t>
      </w:r>
      <w:r w:rsidR="000647F8" w:rsidRPr="54EE25BE">
        <w:rPr>
          <w:rFonts w:ascii="Times New Roman" w:hAnsi="Times New Roman"/>
          <w:sz w:val="24"/>
          <w:szCs w:val="24"/>
          <w:vertAlign w:val="superscript"/>
        </w:rPr>
        <w:t>2</w:t>
      </w:r>
      <w:r w:rsidRPr="54EE25BE">
        <w:rPr>
          <w:rFonts w:ascii="Times New Roman" w:hAnsi="Times New Roman"/>
          <w:sz w:val="24"/>
          <w:szCs w:val="24"/>
        </w:rPr>
        <w:t xml:space="preserve"> nimetatud andmeid, st üldandmeid, lugeja nõusolekul tema eelistuste andmeid ning eestkoste andmeid.</w:t>
      </w:r>
    </w:p>
    <w:p w14:paraId="6FEF8617" w14:textId="499126A5" w:rsidR="002B0BAF" w:rsidRPr="00AF6307" w:rsidRDefault="002B0BAF" w:rsidP="49B5343F">
      <w:pPr>
        <w:spacing w:after="0" w:line="240" w:lineRule="auto"/>
        <w:contextualSpacing/>
        <w:jc w:val="both"/>
        <w:rPr>
          <w:rFonts w:ascii="Times New Roman" w:hAnsi="Times New Roman"/>
          <w:sz w:val="24"/>
          <w:szCs w:val="24"/>
        </w:rPr>
      </w:pPr>
    </w:p>
    <w:p w14:paraId="650A2EBB" w14:textId="2313E9AE" w:rsidR="005E4018" w:rsidRPr="00AF6307" w:rsidRDefault="053522EB" w:rsidP="54EE25BE">
      <w:pPr>
        <w:spacing w:after="0" w:line="240" w:lineRule="auto"/>
        <w:contextualSpacing/>
        <w:jc w:val="both"/>
        <w:rPr>
          <w:rFonts w:ascii="Times New Roman" w:hAnsi="Times New Roman"/>
          <w:sz w:val="24"/>
          <w:szCs w:val="24"/>
        </w:rPr>
      </w:pPr>
      <w:r w:rsidRPr="54EE25BE">
        <w:rPr>
          <w:rFonts w:ascii="Times New Roman" w:hAnsi="Times New Roman"/>
          <w:b/>
          <w:bCs/>
          <w:sz w:val="24"/>
          <w:szCs w:val="24"/>
        </w:rPr>
        <w:t>ERRS §-s 7</w:t>
      </w:r>
      <w:r w:rsidR="1A87E5AD" w:rsidRPr="54EE25BE">
        <w:rPr>
          <w:rFonts w:ascii="Times New Roman" w:hAnsi="Times New Roman"/>
          <w:b/>
          <w:bCs/>
          <w:sz w:val="24"/>
          <w:szCs w:val="24"/>
          <w:vertAlign w:val="superscript"/>
        </w:rPr>
        <w:t>5</w:t>
      </w:r>
      <w:r w:rsidRPr="54EE25BE">
        <w:rPr>
          <w:rFonts w:ascii="Times New Roman" w:hAnsi="Times New Roman"/>
          <w:sz w:val="24"/>
          <w:szCs w:val="24"/>
        </w:rPr>
        <w:t xml:space="preserve"> reguleeritakse raamatukogude andmekoguga liitumise ja selle kasutamise tasuga seonduvat.</w:t>
      </w:r>
    </w:p>
    <w:p w14:paraId="4E287CE7" w14:textId="77777777" w:rsidR="005E4018" w:rsidRPr="00AF6307" w:rsidRDefault="005E4018" w:rsidP="00AF6307">
      <w:pPr>
        <w:spacing w:after="0" w:line="240" w:lineRule="auto"/>
        <w:contextualSpacing/>
        <w:jc w:val="both"/>
        <w:rPr>
          <w:rFonts w:ascii="Times New Roman" w:hAnsi="Times New Roman"/>
          <w:sz w:val="24"/>
          <w:szCs w:val="24"/>
        </w:rPr>
      </w:pPr>
    </w:p>
    <w:p w14:paraId="4C78BA5F" w14:textId="2B3E5EDD" w:rsidR="005E4018" w:rsidRPr="00AF6307" w:rsidRDefault="053522EB" w:rsidP="54EE25BE">
      <w:pPr>
        <w:spacing w:after="0" w:line="240" w:lineRule="auto"/>
        <w:contextualSpacing/>
        <w:jc w:val="both"/>
        <w:rPr>
          <w:rFonts w:ascii="Times New Roman" w:hAnsi="Times New Roman"/>
          <w:sz w:val="24"/>
          <w:szCs w:val="24"/>
        </w:rPr>
      </w:pPr>
      <w:r w:rsidRPr="0037D634">
        <w:rPr>
          <w:rFonts w:ascii="Times New Roman" w:hAnsi="Times New Roman"/>
          <w:b/>
          <w:bCs/>
          <w:sz w:val="24"/>
          <w:szCs w:val="24"/>
        </w:rPr>
        <w:t>Lõike 1</w:t>
      </w:r>
      <w:r w:rsidRPr="0037D634">
        <w:rPr>
          <w:rFonts w:ascii="Times New Roman" w:hAnsi="Times New Roman"/>
          <w:sz w:val="24"/>
          <w:szCs w:val="24"/>
        </w:rPr>
        <w:t xml:space="preserve"> kohaselt võib raamatukogude andmekoguga liitumise ja selle kasutamise eest võtta raamatukogult, välja arvatud rahvaraamatukogult</w:t>
      </w:r>
      <w:r w:rsidR="004343D8">
        <w:rPr>
          <w:rFonts w:ascii="Times New Roman" w:hAnsi="Times New Roman"/>
          <w:sz w:val="24"/>
          <w:szCs w:val="24"/>
        </w:rPr>
        <w:t xml:space="preserve"> ja avalik õigusliku ülikooli raamatukogult</w:t>
      </w:r>
      <w:r w:rsidR="58D885FE" w:rsidRPr="0037D634">
        <w:rPr>
          <w:rFonts w:ascii="Times New Roman" w:hAnsi="Times New Roman"/>
          <w:sz w:val="24"/>
          <w:szCs w:val="24"/>
        </w:rPr>
        <w:t>, kulupõhist tasu.</w:t>
      </w:r>
      <w:r w:rsidRPr="0037D634">
        <w:rPr>
          <w:rFonts w:ascii="Times New Roman" w:hAnsi="Times New Roman"/>
          <w:sz w:val="24"/>
          <w:szCs w:val="24"/>
        </w:rPr>
        <w:t xml:space="preserve"> Rahvaraamatukogudele kohalduv erand on seotud eelnõu §</w:t>
      </w:r>
      <w:r w:rsidR="486407BC" w:rsidRPr="0037D634">
        <w:rPr>
          <w:rFonts w:ascii="Times New Roman" w:hAnsi="Times New Roman"/>
          <w:sz w:val="24"/>
          <w:szCs w:val="24"/>
        </w:rPr>
        <w:t>-ga 6</w:t>
      </w:r>
      <w:r w:rsidRPr="0037D634">
        <w:rPr>
          <w:rFonts w:ascii="Times New Roman" w:hAnsi="Times New Roman"/>
          <w:sz w:val="24"/>
          <w:szCs w:val="24"/>
        </w:rPr>
        <w:t xml:space="preserve">. Viidatud RaRS-i paragrahvi kolmanda lõike kohaselt on raamatukogude andmekoguga liitumine ja andmekogu kasutamine rahvaraamatukogule tasuta (vt ka eelnõu § </w:t>
      </w:r>
      <w:r w:rsidR="00E3B137" w:rsidRPr="0037D634">
        <w:rPr>
          <w:rFonts w:ascii="Times New Roman" w:hAnsi="Times New Roman"/>
          <w:sz w:val="24"/>
          <w:szCs w:val="24"/>
        </w:rPr>
        <w:t xml:space="preserve">6 </w:t>
      </w:r>
      <w:r w:rsidRPr="0037D634">
        <w:rPr>
          <w:rFonts w:ascii="Times New Roman" w:hAnsi="Times New Roman"/>
          <w:sz w:val="24"/>
          <w:szCs w:val="24"/>
        </w:rPr>
        <w:t>selgitust).</w:t>
      </w:r>
    </w:p>
    <w:p w14:paraId="0121CC02" w14:textId="77777777" w:rsidR="00A524D6" w:rsidRPr="00AF6307" w:rsidRDefault="00A524D6" w:rsidP="00AF6307">
      <w:pPr>
        <w:spacing w:after="0" w:line="240" w:lineRule="auto"/>
        <w:contextualSpacing/>
        <w:jc w:val="both"/>
        <w:rPr>
          <w:rFonts w:ascii="Times New Roman" w:hAnsi="Times New Roman"/>
          <w:sz w:val="24"/>
          <w:szCs w:val="24"/>
        </w:rPr>
      </w:pPr>
    </w:p>
    <w:p w14:paraId="7A9D6D71" w14:textId="325DF929" w:rsidR="00691C1C" w:rsidRDefault="00A524D6" w:rsidP="0037D634">
      <w:pPr>
        <w:spacing w:after="0" w:line="240" w:lineRule="auto"/>
        <w:contextualSpacing/>
        <w:jc w:val="both"/>
        <w:rPr>
          <w:rFonts w:ascii="Times New Roman" w:hAnsi="Times New Roman"/>
          <w:color w:val="000000" w:themeColor="text1"/>
          <w:sz w:val="24"/>
          <w:szCs w:val="24"/>
        </w:rPr>
      </w:pPr>
      <w:r w:rsidRPr="00AF6307">
        <w:rPr>
          <w:rFonts w:ascii="Times New Roman" w:hAnsi="Times New Roman"/>
          <w:sz w:val="24"/>
          <w:szCs w:val="24"/>
        </w:rPr>
        <w:t>Tasu küsimise õigus on sätestatud seaduses, kuna tegemist on avalik-õigusliku maksega, mis on hõlmatud PS §-st 113 tuleneva seadusereservatsiooni klausliga. PS § 113 näeb ette, et riiklikud maksud, koormised, lõivud, trahvid ja sundkindlustuse maksed sätestab seadus. Seejuures tuleb kõnealust PS-i sätet tõlgendada võimalikult laialt, nii et see hõlmaks kõiki avalik-õiguslikke tasusid</w:t>
      </w:r>
      <w:r w:rsidRPr="00AF6307">
        <w:rPr>
          <w:rStyle w:val="Allmrkuseviide"/>
          <w:rFonts w:ascii="Times New Roman" w:hAnsi="Times New Roman"/>
          <w:sz w:val="24"/>
          <w:szCs w:val="24"/>
        </w:rPr>
        <w:footnoteReference w:id="72"/>
      </w:r>
      <w:r w:rsidRPr="00AF6307">
        <w:rPr>
          <w:rFonts w:ascii="Times New Roman" w:hAnsi="Times New Roman"/>
          <w:sz w:val="24"/>
          <w:szCs w:val="24"/>
        </w:rPr>
        <w:t>, seega ka riigi infosüsteemi kuuluva raamatukogude andmekoguga liitumise ja selle kasutamise tasu.</w:t>
      </w:r>
    </w:p>
    <w:p w14:paraId="036182E5" w14:textId="77777777" w:rsidR="00691C1C" w:rsidRDefault="00691C1C" w:rsidP="00AF6307">
      <w:pPr>
        <w:spacing w:after="0" w:line="240" w:lineRule="auto"/>
        <w:contextualSpacing/>
        <w:jc w:val="both"/>
        <w:rPr>
          <w:rFonts w:ascii="Times New Roman" w:hAnsi="Times New Roman"/>
          <w:sz w:val="24"/>
          <w:szCs w:val="24"/>
        </w:rPr>
      </w:pPr>
    </w:p>
    <w:p w14:paraId="5D8810BE" w14:textId="2B3315EE" w:rsidR="002F3990" w:rsidRPr="004B763F" w:rsidRDefault="002F3990" w:rsidP="00AF6307">
      <w:pPr>
        <w:spacing w:after="0" w:line="240" w:lineRule="auto"/>
        <w:contextualSpacing/>
        <w:jc w:val="both"/>
        <w:rPr>
          <w:rFonts w:ascii="Times New Roman" w:hAnsi="Times New Roman"/>
          <w:sz w:val="24"/>
          <w:szCs w:val="24"/>
        </w:rPr>
      </w:pPr>
      <w:r w:rsidRPr="004B763F">
        <w:rPr>
          <w:rFonts w:ascii="Times New Roman" w:hAnsi="Times New Roman"/>
          <w:b/>
          <w:bCs/>
          <w:sz w:val="24"/>
          <w:szCs w:val="24"/>
        </w:rPr>
        <w:t>Lõike 2</w:t>
      </w:r>
      <w:r w:rsidRPr="004B763F">
        <w:rPr>
          <w:rFonts w:ascii="Times New Roman" w:hAnsi="Times New Roman"/>
          <w:sz w:val="24"/>
          <w:szCs w:val="24"/>
        </w:rPr>
        <w:t> kohaselt hüvitab Haridus- ja Teadusministeerium rahvaraamatukogude andmekoguga kasutamise kulud riigieelarvest, lähtudes kultuuriministri määrusega kehtestatud raamatukogu andmekogu liitumise ja kasutamise kulupõhise tasu arvutamise alustest ning piirmäärast. Määrus kehtestatakse eelnõu § 29 punktiga 16 ERRS-i lisatava § 7</w:t>
      </w:r>
      <w:r w:rsidRPr="004B763F">
        <w:rPr>
          <w:rFonts w:ascii="Times New Roman" w:hAnsi="Times New Roman"/>
          <w:sz w:val="24"/>
          <w:szCs w:val="24"/>
          <w:vertAlign w:val="superscript"/>
        </w:rPr>
        <w:t>5</w:t>
      </w:r>
      <w:r w:rsidRPr="004B763F">
        <w:rPr>
          <w:rFonts w:ascii="Times New Roman" w:hAnsi="Times New Roman"/>
          <w:sz w:val="24"/>
          <w:szCs w:val="24"/>
        </w:rPr>
        <w:t xml:space="preserve"> lõike 3 alusel. Avalik-õigusliku ülikooli raamatukogu kulude hüvitamine on sõnastatud analoogselt </w:t>
      </w:r>
      <w:r w:rsidR="002E5E0F">
        <w:rPr>
          <w:rFonts w:ascii="Times New Roman" w:hAnsi="Times New Roman"/>
          <w:sz w:val="24"/>
          <w:szCs w:val="24"/>
        </w:rPr>
        <w:t xml:space="preserve">KuM-i poolt </w:t>
      </w:r>
      <w:r w:rsidRPr="004B763F">
        <w:rPr>
          <w:rFonts w:ascii="Times New Roman" w:hAnsi="Times New Roman"/>
          <w:sz w:val="24"/>
          <w:szCs w:val="24"/>
        </w:rPr>
        <w:t>kohaliku omavalitsuse rahvaraamatukogu kulu hüvitamise</w:t>
      </w:r>
      <w:r w:rsidR="005704B4">
        <w:rPr>
          <w:rFonts w:ascii="Times New Roman" w:hAnsi="Times New Roman"/>
          <w:sz w:val="24"/>
          <w:szCs w:val="24"/>
        </w:rPr>
        <w:t xml:space="preserve"> regulatsiooni</w:t>
      </w:r>
      <w:r w:rsidRPr="004B763F">
        <w:rPr>
          <w:rFonts w:ascii="Times New Roman" w:hAnsi="Times New Roman"/>
          <w:sz w:val="24"/>
          <w:szCs w:val="24"/>
        </w:rPr>
        <w:t>ga. </w:t>
      </w:r>
    </w:p>
    <w:p w14:paraId="5FA9454B" w14:textId="77777777" w:rsidR="004B763F" w:rsidRPr="00AF6307" w:rsidRDefault="004B763F" w:rsidP="00AF6307">
      <w:pPr>
        <w:spacing w:after="0" w:line="240" w:lineRule="auto"/>
        <w:contextualSpacing/>
        <w:jc w:val="both"/>
        <w:rPr>
          <w:rFonts w:ascii="Times New Roman" w:hAnsi="Times New Roman"/>
          <w:sz w:val="24"/>
          <w:szCs w:val="24"/>
        </w:rPr>
      </w:pPr>
    </w:p>
    <w:p w14:paraId="65048A51" w14:textId="7216BBA9" w:rsidR="00A524D6" w:rsidRPr="00AF6307" w:rsidRDefault="1C0F7FCC" w:rsidP="0037D634">
      <w:pPr>
        <w:spacing w:after="0" w:line="240" w:lineRule="auto"/>
        <w:contextualSpacing/>
        <w:jc w:val="both"/>
        <w:rPr>
          <w:rFonts w:ascii="Times New Roman" w:hAnsi="Times New Roman"/>
          <w:sz w:val="24"/>
          <w:szCs w:val="24"/>
        </w:rPr>
      </w:pPr>
      <w:r w:rsidRPr="001D7C90">
        <w:rPr>
          <w:rFonts w:ascii="Times New Roman" w:hAnsi="Times New Roman"/>
          <w:b/>
          <w:bCs/>
          <w:sz w:val="24"/>
          <w:szCs w:val="24"/>
        </w:rPr>
        <w:t xml:space="preserve">Lõikes </w:t>
      </w:r>
      <w:r w:rsidR="002E5E0F">
        <w:rPr>
          <w:rFonts w:ascii="Times New Roman" w:hAnsi="Times New Roman"/>
          <w:b/>
          <w:bCs/>
          <w:sz w:val="24"/>
          <w:szCs w:val="24"/>
        </w:rPr>
        <w:t>3</w:t>
      </w:r>
      <w:r w:rsidRPr="00AF6307" w:rsidDel="007556BB">
        <w:rPr>
          <w:rFonts w:ascii="Times New Roman" w:hAnsi="Times New Roman"/>
          <w:sz w:val="24"/>
          <w:szCs w:val="24"/>
        </w:rPr>
        <w:t xml:space="preserve"> </w:t>
      </w:r>
      <w:r w:rsidRPr="0037D634">
        <w:rPr>
          <w:rFonts w:ascii="Times New Roman" w:hAnsi="Times New Roman"/>
          <w:sz w:val="24"/>
          <w:szCs w:val="24"/>
        </w:rPr>
        <w:t>antakse kultuuriminist</w:t>
      </w:r>
      <w:r w:rsidR="002E5E0F">
        <w:rPr>
          <w:rFonts w:ascii="Times New Roman" w:hAnsi="Times New Roman"/>
          <w:sz w:val="24"/>
          <w:szCs w:val="24"/>
        </w:rPr>
        <w:t>rile</w:t>
      </w:r>
      <w:r w:rsidRPr="0037D634">
        <w:rPr>
          <w:rFonts w:ascii="Times New Roman" w:hAnsi="Times New Roman"/>
          <w:sz w:val="24"/>
          <w:szCs w:val="24"/>
        </w:rPr>
        <w:t xml:space="preserve"> volitus </w:t>
      </w:r>
      <w:r w:rsidR="2C9DC0D9" w:rsidRPr="0037D634">
        <w:rPr>
          <w:rFonts w:ascii="Times New Roman" w:hAnsi="Times New Roman"/>
          <w:sz w:val="24"/>
          <w:szCs w:val="24"/>
        </w:rPr>
        <w:t>r</w:t>
      </w:r>
      <w:r w:rsidR="2C9DC0D9" w:rsidRPr="0037D634">
        <w:rPr>
          <w:rFonts w:ascii="Times New Roman" w:eastAsia="Times New Roman" w:hAnsi="Times New Roman"/>
          <w:color w:val="000000" w:themeColor="text1"/>
          <w:sz w:val="24"/>
          <w:szCs w:val="24"/>
        </w:rPr>
        <w:t xml:space="preserve">aamatukogude andmekoguga liitumise ja selle kasutamise </w:t>
      </w:r>
      <w:r w:rsidRPr="0037D634">
        <w:rPr>
          <w:rFonts w:ascii="Times New Roman" w:hAnsi="Times New Roman"/>
          <w:sz w:val="24"/>
          <w:szCs w:val="24"/>
        </w:rPr>
        <w:t xml:space="preserve">tasu arvutamise aluste ja piirmäärade kehtestamiseks määrusega. Kuigi avalik-õiguslikud tasud tuleb PS § 113 kohaselt sätestada seaduses, ei tähenda see seda, et määrusega </w:t>
      </w:r>
      <w:r w:rsidRPr="0037D634">
        <w:rPr>
          <w:rFonts w:ascii="Times New Roman" w:hAnsi="Times New Roman"/>
          <w:sz w:val="24"/>
          <w:szCs w:val="24"/>
        </w:rPr>
        <w:lastRenderedPageBreak/>
        <w:t>ei võiks anda seadust täpsustavaid eeskirju. Küll aga on keelatud seaduses sätestatud kohustusi määrusega suurendada.</w:t>
      </w:r>
      <w:r w:rsidRPr="0037D634">
        <w:rPr>
          <w:rStyle w:val="Allmrkuseviide"/>
          <w:rFonts w:ascii="Times New Roman" w:hAnsi="Times New Roman"/>
          <w:sz w:val="24"/>
          <w:szCs w:val="24"/>
        </w:rPr>
        <w:footnoteReference w:id="73"/>
      </w:r>
      <w:r w:rsidRPr="0037D634">
        <w:rPr>
          <w:rFonts w:ascii="Times New Roman" w:hAnsi="Times New Roman"/>
          <w:sz w:val="24"/>
          <w:szCs w:val="24"/>
        </w:rPr>
        <w:t xml:space="preserve"> </w:t>
      </w:r>
      <w:r w:rsidR="374EAFEA" w:rsidRPr="0037D634">
        <w:rPr>
          <w:rFonts w:ascii="Times New Roman" w:hAnsi="Times New Roman"/>
          <w:sz w:val="24"/>
          <w:szCs w:val="24"/>
        </w:rPr>
        <w:t>Käesoleval juhul on seadusesse (ERRS § 7</w:t>
      </w:r>
      <w:r w:rsidR="006A496D">
        <w:rPr>
          <w:rFonts w:ascii="Times New Roman" w:hAnsi="Times New Roman"/>
          <w:sz w:val="24"/>
          <w:szCs w:val="24"/>
          <w:vertAlign w:val="superscript"/>
        </w:rPr>
        <w:t>5</w:t>
      </w:r>
      <w:r w:rsidR="374EAFEA" w:rsidRPr="0037D634">
        <w:rPr>
          <w:rFonts w:ascii="Times New Roman" w:hAnsi="Times New Roman"/>
          <w:sz w:val="24"/>
          <w:szCs w:val="24"/>
        </w:rPr>
        <w:t xml:space="preserve"> lõikes</w:t>
      </w:r>
      <w:r w:rsidR="52C9D6FC" w:rsidRPr="0037D634">
        <w:rPr>
          <w:rFonts w:ascii="Times New Roman" w:hAnsi="Times New Roman"/>
          <w:sz w:val="24"/>
          <w:szCs w:val="24"/>
        </w:rPr>
        <w:t>se</w:t>
      </w:r>
      <w:r w:rsidR="374EAFEA" w:rsidRPr="0037D634">
        <w:rPr>
          <w:rFonts w:ascii="Times New Roman" w:hAnsi="Times New Roman"/>
          <w:sz w:val="24"/>
          <w:szCs w:val="24"/>
        </w:rPr>
        <w:t xml:space="preserve"> 1) kavandatud põhimõte, mille kohaselt peab võetav tasu olema kulupõhine</w:t>
      </w:r>
      <w:r w:rsidRPr="0037D634">
        <w:rPr>
          <w:rFonts w:ascii="Times New Roman" w:hAnsi="Times New Roman"/>
          <w:sz w:val="24"/>
          <w:szCs w:val="24"/>
        </w:rPr>
        <w:t xml:space="preserve"> </w:t>
      </w:r>
      <w:r w:rsidR="374EAFEA" w:rsidRPr="0037D634">
        <w:rPr>
          <w:rFonts w:ascii="Times New Roman" w:hAnsi="Times New Roman"/>
          <w:sz w:val="24"/>
          <w:szCs w:val="24"/>
        </w:rPr>
        <w:t>ehk raamatukogude andmekoguga liitumise ja selle kasutamise eest võetav tasu ei saa olla nii suur, et andmekogu pidamine muutuks tulu teenimise allikaks. Sellega peab minister tasu arvutamise aluste ja piirmäärade kehtestamisel arvestama.</w:t>
      </w:r>
    </w:p>
    <w:p w14:paraId="6E392058" w14:textId="77777777" w:rsidR="00A13D48" w:rsidRPr="00AF6307" w:rsidRDefault="00A13D48" w:rsidP="00AF6307">
      <w:pPr>
        <w:spacing w:after="0" w:line="240" w:lineRule="auto"/>
        <w:contextualSpacing/>
        <w:jc w:val="both"/>
        <w:rPr>
          <w:rFonts w:ascii="Times New Roman" w:hAnsi="Times New Roman"/>
          <w:sz w:val="24"/>
          <w:szCs w:val="24"/>
        </w:rPr>
      </w:pPr>
    </w:p>
    <w:p w14:paraId="7DFFBC6E" w14:textId="2A58C54B" w:rsidR="00691C1C" w:rsidRPr="00AF6307" w:rsidRDefault="00AC22AA"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 xml:space="preserve">Kõnealuse rakendusakti kavand on lisatud käesolevale seletuskirjale (vt seletuskirja lisa </w:t>
      </w:r>
      <w:r w:rsidR="00A5533C">
        <w:rPr>
          <w:rFonts w:ascii="Times New Roman" w:hAnsi="Times New Roman"/>
          <w:sz w:val="24"/>
          <w:szCs w:val="24"/>
        </w:rPr>
        <w:t>2</w:t>
      </w:r>
      <w:r w:rsidRPr="00AF6307">
        <w:rPr>
          <w:rFonts w:ascii="Times New Roman" w:hAnsi="Times New Roman"/>
          <w:sz w:val="24"/>
          <w:szCs w:val="24"/>
        </w:rPr>
        <w:t>).</w:t>
      </w:r>
    </w:p>
    <w:p w14:paraId="597BA2E4" w14:textId="77777777" w:rsidR="00E63A9D" w:rsidRPr="00AF6307" w:rsidRDefault="00E63A9D" w:rsidP="00AF6307">
      <w:pPr>
        <w:spacing w:after="0" w:line="240" w:lineRule="auto"/>
        <w:contextualSpacing/>
        <w:jc w:val="both"/>
        <w:rPr>
          <w:rFonts w:ascii="Times New Roman" w:hAnsi="Times New Roman"/>
          <w:sz w:val="24"/>
          <w:szCs w:val="24"/>
        </w:rPr>
      </w:pPr>
    </w:p>
    <w:p w14:paraId="5CD2740B" w14:textId="495B83DB" w:rsidR="00E63A9D"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 xml:space="preserve">Eelnõu § </w:t>
      </w:r>
      <w:r w:rsidR="001A2DE0" w:rsidRPr="00AF6307">
        <w:rPr>
          <w:rFonts w:ascii="Times New Roman" w:hAnsi="Times New Roman"/>
          <w:b/>
          <w:bCs/>
          <w:sz w:val="24"/>
          <w:szCs w:val="24"/>
        </w:rPr>
        <w:t>29</w:t>
      </w:r>
      <w:r w:rsidRPr="00AF6307">
        <w:rPr>
          <w:rFonts w:ascii="Times New Roman" w:hAnsi="Times New Roman"/>
          <w:b/>
          <w:bCs/>
          <w:sz w:val="24"/>
          <w:szCs w:val="24"/>
        </w:rPr>
        <w:t xml:space="preserve"> punkt 17</w:t>
      </w:r>
      <w:r w:rsidRPr="00AF6307">
        <w:rPr>
          <w:rFonts w:ascii="Times New Roman" w:hAnsi="Times New Roman"/>
          <w:sz w:val="24"/>
          <w:szCs w:val="24"/>
        </w:rPr>
        <w:t xml:space="preserve"> – </w:t>
      </w:r>
      <w:r w:rsidR="00A015BD" w:rsidRPr="00AF6307">
        <w:rPr>
          <w:rFonts w:ascii="Times New Roman" w:hAnsi="Times New Roman"/>
          <w:sz w:val="24"/>
          <w:szCs w:val="24"/>
        </w:rPr>
        <w:t>ERRS § 8 lõikes 1 suurendatakse RaRa nõukogu liikmete arvu seitsmelt üheksale. Muudatus tuleneb sama paragrahvi lõike 3 muutmisest (vt eelnõu § 29 punkti 18 selgitust).</w:t>
      </w:r>
    </w:p>
    <w:p w14:paraId="5428DE42" w14:textId="77777777" w:rsidR="00E63A9D" w:rsidRPr="00AF6307" w:rsidRDefault="00E63A9D" w:rsidP="00AF6307">
      <w:pPr>
        <w:spacing w:after="0" w:line="240" w:lineRule="auto"/>
        <w:contextualSpacing/>
        <w:jc w:val="both"/>
        <w:rPr>
          <w:rFonts w:ascii="Times New Roman" w:hAnsi="Times New Roman"/>
          <w:sz w:val="24"/>
          <w:szCs w:val="24"/>
        </w:rPr>
      </w:pPr>
    </w:p>
    <w:p w14:paraId="51AF117A" w14:textId="7842033C" w:rsidR="00140318" w:rsidRPr="00AF6307" w:rsidRDefault="00E63A9D" w:rsidP="00AF6307">
      <w:pPr>
        <w:autoSpaceDE w:val="0"/>
        <w:autoSpaceDN w:val="0"/>
        <w:adjustRightInd w:val="0"/>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 xml:space="preserve">Eelnõu § </w:t>
      </w:r>
      <w:r w:rsidR="001A2DE0" w:rsidRPr="00AF6307">
        <w:rPr>
          <w:rFonts w:ascii="Times New Roman" w:hAnsi="Times New Roman"/>
          <w:b/>
          <w:bCs/>
          <w:sz w:val="24"/>
          <w:szCs w:val="24"/>
        </w:rPr>
        <w:t>29</w:t>
      </w:r>
      <w:r w:rsidRPr="00AF6307">
        <w:rPr>
          <w:rFonts w:ascii="Times New Roman" w:hAnsi="Times New Roman"/>
          <w:b/>
          <w:bCs/>
          <w:sz w:val="24"/>
          <w:szCs w:val="24"/>
        </w:rPr>
        <w:t xml:space="preserve"> punkt 18</w:t>
      </w:r>
      <w:r w:rsidRPr="00AF6307">
        <w:rPr>
          <w:rFonts w:ascii="Times New Roman" w:hAnsi="Times New Roman"/>
          <w:sz w:val="24"/>
          <w:szCs w:val="24"/>
        </w:rPr>
        <w:t xml:space="preserve"> – </w:t>
      </w:r>
      <w:r w:rsidR="00A015BD" w:rsidRPr="00AF6307">
        <w:rPr>
          <w:rFonts w:ascii="Times New Roman" w:hAnsi="Times New Roman"/>
          <w:sz w:val="24"/>
          <w:szCs w:val="24"/>
        </w:rPr>
        <w:t xml:space="preserve">muudetakse ERRS § 8 lõiget 3, mis puudutab valdkonna eest vastutava ministri (kultuuriminister) poolt RaRa nõukogusse liikme nimetamist. Sätte uue sõnastuse kohaselt nimetavad kaks liiget RaRa nõukogusse kultuuri- ja hariduspoliitika valdkondade eest vastutavad ministrid (kultuuriminister ning haridus- ja teadusminister, kumbki nimetab ühe liikme) ning ühe liikme üleriigiline </w:t>
      </w:r>
      <w:r w:rsidR="001838EB" w:rsidRPr="00AF6307">
        <w:rPr>
          <w:rFonts w:ascii="Times New Roman" w:hAnsi="Times New Roman"/>
          <w:sz w:val="24"/>
          <w:szCs w:val="24"/>
        </w:rPr>
        <w:t>KOV-ide</w:t>
      </w:r>
      <w:r w:rsidR="00A015BD" w:rsidRPr="00AF6307">
        <w:rPr>
          <w:rFonts w:ascii="Times New Roman" w:hAnsi="Times New Roman"/>
          <w:sz w:val="24"/>
          <w:szCs w:val="24"/>
        </w:rPr>
        <w:t xml:space="preserve"> liit (Eesti Linnade ja Valdade Liit). Nõukogu liikmete volituste tähtaeg</w:t>
      </w:r>
      <w:r w:rsidR="001838EB" w:rsidRPr="00AF6307">
        <w:rPr>
          <w:rFonts w:ascii="Times New Roman" w:hAnsi="Times New Roman"/>
          <w:sz w:val="24"/>
          <w:szCs w:val="24"/>
        </w:rPr>
        <w:t xml:space="preserve"> (neli aastat)</w:t>
      </w:r>
      <w:r w:rsidR="00A015BD" w:rsidRPr="00AF6307">
        <w:rPr>
          <w:rFonts w:ascii="Times New Roman" w:hAnsi="Times New Roman"/>
          <w:sz w:val="24"/>
          <w:szCs w:val="24"/>
        </w:rPr>
        <w:t xml:space="preserve"> võrreldes kehtiva</w:t>
      </w:r>
      <w:r w:rsidR="001838EB" w:rsidRPr="00AF6307">
        <w:rPr>
          <w:rFonts w:ascii="Times New Roman" w:hAnsi="Times New Roman"/>
          <w:sz w:val="24"/>
          <w:szCs w:val="24"/>
        </w:rPr>
        <w:t>s ERRS-is sätestatuga ei muutu.</w:t>
      </w:r>
    </w:p>
    <w:p w14:paraId="2738B501" w14:textId="77777777" w:rsidR="00140318" w:rsidRPr="00AF6307" w:rsidRDefault="00140318" w:rsidP="00AF6307">
      <w:pPr>
        <w:autoSpaceDE w:val="0"/>
        <w:autoSpaceDN w:val="0"/>
        <w:adjustRightInd w:val="0"/>
        <w:spacing w:after="0" w:line="240" w:lineRule="auto"/>
        <w:contextualSpacing/>
        <w:jc w:val="both"/>
        <w:rPr>
          <w:rFonts w:ascii="Times New Roman" w:hAnsi="Times New Roman"/>
          <w:sz w:val="24"/>
          <w:szCs w:val="24"/>
        </w:rPr>
      </w:pPr>
    </w:p>
    <w:p w14:paraId="61A2DFCB" w14:textId="32393796" w:rsidR="00E63A9D" w:rsidRPr="00AF6307" w:rsidRDefault="58169391" w:rsidP="00A60424">
      <w:pPr>
        <w:spacing w:after="0" w:line="240" w:lineRule="auto"/>
        <w:jc w:val="both"/>
        <w:rPr>
          <w:rFonts w:ascii="Times New Roman" w:eastAsia="Times New Roman" w:hAnsi="Times New Roman"/>
          <w:sz w:val="24"/>
          <w:szCs w:val="24"/>
          <w:lang w:eastAsia="et-EE"/>
        </w:rPr>
      </w:pPr>
      <w:r w:rsidRPr="54EE25BE">
        <w:rPr>
          <w:rFonts w:ascii="Times New Roman" w:hAnsi="Times New Roman"/>
          <w:sz w:val="24"/>
          <w:szCs w:val="24"/>
        </w:rPr>
        <w:t>Haridus- ja teadusministri ning üleriigilise KOV-ide liidu kaasamine RaRa juhtimisse on vajalik</w:t>
      </w:r>
      <w:r w:rsidR="6E6911AB" w:rsidRPr="54EE25BE">
        <w:rPr>
          <w:rFonts w:ascii="Times New Roman" w:hAnsi="Times New Roman"/>
          <w:sz w:val="24"/>
          <w:szCs w:val="24"/>
        </w:rPr>
        <w:t>, sest eelnõu</w:t>
      </w:r>
      <w:r w:rsidR="2FDF838F" w:rsidRPr="54EE25BE">
        <w:rPr>
          <w:rFonts w:ascii="Times New Roman" w:hAnsi="Times New Roman"/>
          <w:sz w:val="24"/>
          <w:szCs w:val="24"/>
        </w:rPr>
        <w:t xml:space="preserve"> § 11 sätestatu</w:t>
      </w:r>
      <w:r w:rsidR="6E6911AB" w:rsidRPr="54EE25BE">
        <w:rPr>
          <w:rFonts w:ascii="Times New Roman" w:hAnsi="Times New Roman"/>
          <w:sz w:val="24"/>
          <w:szCs w:val="24"/>
        </w:rPr>
        <w:t>ga</w:t>
      </w:r>
      <w:r w:rsidRPr="54EE25BE">
        <w:rPr>
          <w:rFonts w:ascii="Times New Roman" w:hAnsi="Times New Roman"/>
          <w:sz w:val="24"/>
          <w:szCs w:val="24"/>
        </w:rPr>
        <w:t xml:space="preserve"> </w:t>
      </w:r>
      <w:r w:rsidR="606126D2" w:rsidRPr="54EE25BE">
        <w:rPr>
          <w:rFonts w:ascii="Times New Roman" w:hAnsi="Times New Roman"/>
          <w:sz w:val="24"/>
          <w:szCs w:val="24"/>
        </w:rPr>
        <w:t xml:space="preserve"> lisatavate</w:t>
      </w:r>
      <w:r w:rsidR="55A30938" w:rsidRPr="54EE25BE">
        <w:rPr>
          <w:rFonts w:ascii="Times New Roman" w:hAnsi="Times New Roman"/>
          <w:sz w:val="24"/>
          <w:szCs w:val="24"/>
        </w:rPr>
        <w:t xml:space="preserve"> </w:t>
      </w:r>
      <w:r w:rsidR="7B9F1AE0" w:rsidRPr="54EE25BE">
        <w:rPr>
          <w:rFonts w:ascii="Times New Roman" w:hAnsi="Times New Roman"/>
          <w:sz w:val="24"/>
          <w:szCs w:val="24"/>
        </w:rPr>
        <w:t>ülesannetega</w:t>
      </w:r>
      <w:r w:rsidR="55A30938" w:rsidRPr="54EE25BE">
        <w:rPr>
          <w:rFonts w:ascii="Times New Roman" w:hAnsi="Times New Roman"/>
          <w:sz w:val="24"/>
          <w:szCs w:val="24"/>
        </w:rPr>
        <w:t xml:space="preserve"> </w:t>
      </w:r>
      <w:r w:rsidR="36AA7E67" w:rsidRPr="54EE25BE">
        <w:rPr>
          <w:rFonts w:ascii="Times New Roman" w:eastAsia="Times New Roman" w:hAnsi="Times New Roman"/>
          <w:sz w:val="24"/>
          <w:szCs w:val="24"/>
          <w:lang w:eastAsia="et-EE"/>
        </w:rPr>
        <w:t>volitatakse</w:t>
      </w:r>
      <w:r w:rsidRPr="54EE25BE">
        <w:rPr>
          <w:rFonts w:ascii="Times New Roman" w:eastAsia="Times New Roman" w:hAnsi="Times New Roman"/>
          <w:sz w:val="24"/>
          <w:szCs w:val="24"/>
          <w:lang w:eastAsia="et-EE"/>
        </w:rPr>
        <w:t xml:space="preserve"> RaRa-</w:t>
      </w:r>
      <w:r w:rsidR="36AA7E67" w:rsidRPr="54EE25BE">
        <w:rPr>
          <w:rFonts w:ascii="Times New Roman" w:eastAsia="Times New Roman" w:hAnsi="Times New Roman"/>
          <w:sz w:val="24"/>
          <w:szCs w:val="24"/>
          <w:lang w:eastAsia="et-EE"/>
        </w:rPr>
        <w:t>d</w:t>
      </w:r>
      <w:r w:rsidRPr="54EE25BE">
        <w:rPr>
          <w:rFonts w:ascii="Times New Roman" w:eastAsia="Times New Roman" w:hAnsi="Times New Roman"/>
          <w:sz w:val="24"/>
          <w:szCs w:val="24"/>
          <w:lang w:eastAsia="et-EE"/>
        </w:rPr>
        <w:t xml:space="preserve"> </w:t>
      </w:r>
      <w:r w:rsidR="36AA7E67" w:rsidRPr="54EE25BE">
        <w:rPr>
          <w:rFonts w:ascii="Times New Roman" w:eastAsia="Times New Roman" w:hAnsi="Times New Roman"/>
          <w:sz w:val="24"/>
          <w:szCs w:val="24"/>
          <w:lang w:eastAsia="et-EE"/>
        </w:rPr>
        <w:t xml:space="preserve">täitma rahvaraamatukogude valdkonnas valikut </w:t>
      </w:r>
      <w:r w:rsidRPr="54EE25BE">
        <w:rPr>
          <w:rFonts w:ascii="Times New Roman" w:eastAsia="Times New Roman" w:hAnsi="Times New Roman"/>
          <w:sz w:val="24"/>
          <w:szCs w:val="24"/>
          <w:lang w:eastAsia="et-EE"/>
        </w:rPr>
        <w:t>riigi haldusülesande</w:t>
      </w:r>
      <w:r w:rsidR="36AA7E67" w:rsidRPr="54EE25BE">
        <w:rPr>
          <w:rFonts w:ascii="Times New Roman" w:eastAsia="Times New Roman" w:hAnsi="Times New Roman"/>
          <w:sz w:val="24"/>
          <w:szCs w:val="24"/>
          <w:lang w:eastAsia="et-EE"/>
        </w:rPr>
        <w:t>id (ehk tegutsema rahvaraamatukogude arendus</w:t>
      </w:r>
      <w:r w:rsidR="0EFE5E7A" w:rsidRPr="54EE25BE">
        <w:rPr>
          <w:rFonts w:ascii="Times New Roman" w:hAnsi="Times New Roman"/>
          <w:sz w:val="24"/>
          <w:szCs w:val="24"/>
        </w:rPr>
        <w:t>üksu</w:t>
      </w:r>
      <w:r w:rsidR="36AA7E67" w:rsidRPr="54EE25BE">
        <w:rPr>
          <w:rFonts w:ascii="Times New Roman" w:eastAsia="Times New Roman" w:hAnsi="Times New Roman"/>
          <w:sz w:val="24"/>
          <w:szCs w:val="24"/>
          <w:lang w:eastAsia="et-EE"/>
        </w:rPr>
        <w:t>sena) ning määratakse RaRa asutatava raamatukogude andmekogu vastutavaks töötlejaks</w:t>
      </w:r>
      <w:r w:rsidR="7E17A798" w:rsidRPr="54EE25BE">
        <w:rPr>
          <w:rFonts w:ascii="Times New Roman" w:eastAsia="Times New Roman" w:hAnsi="Times New Roman"/>
          <w:sz w:val="24"/>
          <w:szCs w:val="24"/>
          <w:lang w:eastAsia="et-EE"/>
        </w:rPr>
        <w:t xml:space="preserve">, </w:t>
      </w:r>
      <w:r w:rsidR="599E5BC1" w:rsidRPr="54EE25BE">
        <w:rPr>
          <w:rFonts w:ascii="Times New Roman" w:eastAsia="Times New Roman" w:hAnsi="Times New Roman"/>
          <w:sz w:val="24"/>
          <w:szCs w:val="24"/>
          <w:lang w:eastAsia="et-EE"/>
        </w:rPr>
        <w:t xml:space="preserve"> mistõttu on </w:t>
      </w:r>
      <w:r w:rsidR="2F187E08" w:rsidRPr="54EE25BE">
        <w:rPr>
          <w:rFonts w:ascii="Times New Roman" w:eastAsia="Times New Roman" w:hAnsi="Times New Roman"/>
          <w:sz w:val="24"/>
          <w:szCs w:val="24"/>
          <w:lang w:eastAsia="et-EE"/>
        </w:rPr>
        <w:t xml:space="preserve">nimetatud uute </w:t>
      </w:r>
      <w:r w:rsidR="3302AF6F" w:rsidRPr="54EE25BE">
        <w:rPr>
          <w:rFonts w:ascii="Times New Roman" w:eastAsia="Times New Roman" w:hAnsi="Times New Roman"/>
          <w:sz w:val="24"/>
          <w:szCs w:val="24"/>
          <w:lang w:eastAsia="et-EE"/>
        </w:rPr>
        <w:t xml:space="preserve">nõukogu </w:t>
      </w:r>
      <w:r w:rsidR="2F187E08" w:rsidRPr="54EE25BE">
        <w:rPr>
          <w:rFonts w:ascii="Times New Roman" w:eastAsia="Times New Roman" w:hAnsi="Times New Roman"/>
          <w:sz w:val="24"/>
          <w:szCs w:val="24"/>
          <w:lang w:eastAsia="et-EE"/>
        </w:rPr>
        <w:t xml:space="preserve">liikmete </w:t>
      </w:r>
      <w:r w:rsidR="599E5BC1" w:rsidRPr="54EE25BE">
        <w:rPr>
          <w:rFonts w:ascii="Times New Roman" w:eastAsia="Times New Roman" w:hAnsi="Times New Roman"/>
          <w:sz w:val="24"/>
          <w:szCs w:val="24"/>
          <w:lang w:eastAsia="et-EE"/>
        </w:rPr>
        <w:t xml:space="preserve">osalemine </w:t>
      </w:r>
      <w:r w:rsidR="42BE36B9" w:rsidRPr="54EE25BE">
        <w:rPr>
          <w:rFonts w:ascii="Times New Roman" w:eastAsia="Times New Roman" w:hAnsi="Times New Roman"/>
          <w:sz w:val="24"/>
          <w:szCs w:val="24"/>
          <w:lang w:eastAsia="et-EE"/>
        </w:rPr>
        <w:t xml:space="preserve">juhtimisotsustes </w:t>
      </w:r>
      <w:r w:rsidR="599E5BC1" w:rsidRPr="54EE25BE">
        <w:rPr>
          <w:rFonts w:ascii="Times New Roman" w:eastAsia="Times New Roman" w:hAnsi="Times New Roman"/>
          <w:sz w:val="24"/>
          <w:szCs w:val="24"/>
          <w:lang w:eastAsia="et-EE"/>
        </w:rPr>
        <w:t>oluline.</w:t>
      </w:r>
    </w:p>
    <w:p w14:paraId="7CFA1D02" w14:textId="77777777" w:rsidR="00D43867" w:rsidRPr="009F6389" w:rsidRDefault="00D43867" w:rsidP="54EE25BE">
      <w:pPr>
        <w:spacing w:after="0" w:line="240" w:lineRule="auto"/>
        <w:contextualSpacing/>
        <w:jc w:val="both"/>
        <w:rPr>
          <w:rFonts w:ascii="Times New Roman" w:hAnsi="Times New Roman"/>
          <w:sz w:val="24"/>
          <w:szCs w:val="24"/>
        </w:rPr>
      </w:pPr>
    </w:p>
    <w:p w14:paraId="560D091F" w14:textId="0A9E1FDA" w:rsidR="008E001D" w:rsidRPr="009F6389" w:rsidRDefault="4E12E86C" w:rsidP="1830089E">
      <w:pPr>
        <w:spacing w:after="0" w:line="240" w:lineRule="auto"/>
        <w:contextualSpacing/>
        <w:jc w:val="both"/>
        <w:rPr>
          <w:rFonts w:ascii="Times New Roman" w:hAnsi="Times New Roman"/>
          <w:sz w:val="24"/>
          <w:szCs w:val="24"/>
        </w:rPr>
      </w:pPr>
      <w:r w:rsidRPr="54EE25BE">
        <w:rPr>
          <w:rFonts w:ascii="Times New Roman" w:hAnsi="Times New Roman"/>
          <w:b/>
          <w:bCs/>
          <w:sz w:val="24"/>
          <w:szCs w:val="24"/>
        </w:rPr>
        <w:t xml:space="preserve">Eelnõu § 29 punkt 19 </w:t>
      </w:r>
      <w:r w:rsidRPr="54EE25BE">
        <w:rPr>
          <w:rFonts w:ascii="Times New Roman" w:hAnsi="Times New Roman"/>
          <w:sz w:val="24"/>
          <w:szCs w:val="24"/>
        </w:rPr>
        <w:t xml:space="preserve">– </w:t>
      </w:r>
      <w:r w:rsidR="3F7CEE77" w:rsidRPr="54EE25BE">
        <w:rPr>
          <w:rFonts w:ascii="Times New Roman" w:hAnsi="Times New Roman"/>
          <w:sz w:val="24"/>
          <w:szCs w:val="24"/>
        </w:rPr>
        <w:t>ERRS § 8 lõikes</w:t>
      </w:r>
      <w:r w:rsidR="743A133D" w:rsidRPr="54EE25BE">
        <w:rPr>
          <w:rFonts w:ascii="Times New Roman" w:hAnsi="Times New Roman"/>
          <w:sz w:val="24"/>
          <w:szCs w:val="24"/>
        </w:rPr>
        <w:t>t</w:t>
      </w:r>
      <w:r w:rsidR="3F7CEE77" w:rsidRPr="54EE25BE">
        <w:rPr>
          <w:rFonts w:ascii="Times New Roman" w:hAnsi="Times New Roman"/>
          <w:sz w:val="24"/>
          <w:szCs w:val="24"/>
        </w:rPr>
        <w:t xml:space="preserve"> 5 </w:t>
      </w:r>
      <w:r w:rsidR="556777BD" w:rsidRPr="54EE25BE">
        <w:rPr>
          <w:rFonts w:ascii="Times New Roman" w:hAnsi="Times New Roman"/>
          <w:sz w:val="24"/>
          <w:szCs w:val="24"/>
        </w:rPr>
        <w:t>jäetakse välja tekstiosa „lõike 1“</w:t>
      </w:r>
      <w:r w:rsidR="3EC7B453" w:rsidRPr="54EE25BE">
        <w:rPr>
          <w:rFonts w:ascii="Times New Roman" w:hAnsi="Times New Roman"/>
          <w:sz w:val="24"/>
          <w:szCs w:val="24"/>
        </w:rPr>
        <w:t xml:space="preserve">, </w:t>
      </w:r>
      <w:r w:rsidR="2E9459E0" w:rsidRPr="54EE25BE">
        <w:rPr>
          <w:rFonts w:ascii="Times New Roman" w:hAnsi="Times New Roman"/>
          <w:sz w:val="24"/>
          <w:szCs w:val="24"/>
        </w:rPr>
        <w:t>kun</w:t>
      </w:r>
      <w:r w:rsidR="21C5518D" w:rsidRPr="54EE25BE">
        <w:rPr>
          <w:rFonts w:ascii="Times New Roman" w:hAnsi="Times New Roman"/>
          <w:sz w:val="24"/>
          <w:szCs w:val="24"/>
        </w:rPr>
        <w:t>a</w:t>
      </w:r>
      <w:r w:rsidR="3EC7B453" w:rsidRPr="54EE25BE">
        <w:rPr>
          <w:rFonts w:ascii="Times New Roman" w:hAnsi="Times New Roman"/>
          <w:sz w:val="24"/>
          <w:szCs w:val="24"/>
        </w:rPr>
        <w:t xml:space="preserve"> </w:t>
      </w:r>
      <w:r w:rsidR="56484CAF" w:rsidRPr="54EE25BE">
        <w:rPr>
          <w:rFonts w:ascii="Times New Roman" w:hAnsi="Times New Roman"/>
          <w:sz w:val="24"/>
          <w:szCs w:val="24"/>
        </w:rPr>
        <w:t>§</w:t>
      </w:r>
      <w:r w:rsidR="21C5518D" w:rsidRPr="54EE25BE">
        <w:rPr>
          <w:rFonts w:ascii="Times New Roman" w:hAnsi="Times New Roman"/>
          <w:sz w:val="24"/>
          <w:szCs w:val="24"/>
        </w:rPr>
        <w:t>-s</w:t>
      </w:r>
      <w:r w:rsidR="56484CAF" w:rsidRPr="54EE25BE">
        <w:rPr>
          <w:rFonts w:ascii="Times New Roman" w:hAnsi="Times New Roman"/>
          <w:sz w:val="24"/>
          <w:szCs w:val="24"/>
        </w:rPr>
        <w:t xml:space="preserve"> 10 puudu</w:t>
      </w:r>
      <w:r w:rsidR="41740FFC" w:rsidRPr="54EE25BE">
        <w:rPr>
          <w:rFonts w:ascii="Times New Roman" w:hAnsi="Times New Roman"/>
          <w:sz w:val="24"/>
          <w:szCs w:val="24"/>
        </w:rPr>
        <w:t xml:space="preserve">vad lõiked ja </w:t>
      </w:r>
      <w:r w:rsidR="14788223" w:rsidRPr="54EE25BE">
        <w:rPr>
          <w:rFonts w:ascii="Times New Roman" w:hAnsi="Times New Roman"/>
          <w:sz w:val="24"/>
          <w:szCs w:val="24"/>
        </w:rPr>
        <w:t>säte koosneb</w:t>
      </w:r>
      <w:r w:rsidR="3E4D4746" w:rsidRPr="54EE25BE">
        <w:rPr>
          <w:rFonts w:ascii="Times New Roman" w:hAnsi="Times New Roman"/>
          <w:sz w:val="24"/>
          <w:szCs w:val="24"/>
        </w:rPr>
        <w:t xml:space="preserve"> üksnes </w:t>
      </w:r>
      <w:r w:rsidR="41740FFC" w:rsidRPr="54EE25BE">
        <w:rPr>
          <w:rFonts w:ascii="Times New Roman" w:hAnsi="Times New Roman"/>
          <w:sz w:val="24"/>
          <w:szCs w:val="24"/>
        </w:rPr>
        <w:t>punktide</w:t>
      </w:r>
      <w:r w:rsidR="65FA7BDA" w:rsidRPr="54EE25BE">
        <w:rPr>
          <w:rFonts w:ascii="Times New Roman" w:hAnsi="Times New Roman"/>
          <w:sz w:val="24"/>
          <w:szCs w:val="24"/>
        </w:rPr>
        <w:t>st</w:t>
      </w:r>
      <w:r w:rsidR="41740FFC" w:rsidRPr="54EE25BE">
        <w:rPr>
          <w:rFonts w:ascii="Times New Roman" w:hAnsi="Times New Roman"/>
          <w:sz w:val="24"/>
          <w:szCs w:val="24"/>
        </w:rPr>
        <w:t>.</w:t>
      </w:r>
      <w:r w:rsidR="45C4898F" w:rsidRPr="54EE25BE">
        <w:rPr>
          <w:rFonts w:ascii="Times New Roman" w:hAnsi="Times New Roman"/>
          <w:sz w:val="24"/>
          <w:szCs w:val="24"/>
        </w:rPr>
        <w:t xml:space="preserve"> Tegemist on normitehnilise muudatusega.</w:t>
      </w:r>
    </w:p>
    <w:p w14:paraId="6831D797" w14:textId="77777777" w:rsidR="00E20C27" w:rsidRPr="009F6389" w:rsidRDefault="00E20C27" w:rsidP="54EE25BE">
      <w:pPr>
        <w:spacing w:after="0" w:line="240" w:lineRule="auto"/>
        <w:contextualSpacing/>
        <w:jc w:val="both"/>
        <w:rPr>
          <w:rFonts w:ascii="Times New Roman" w:hAnsi="Times New Roman"/>
          <w:sz w:val="24"/>
          <w:szCs w:val="24"/>
        </w:rPr>
      </w:pPr>
    </w:p>
    <w:p w14:paraId="3299E641" w14:textId="5B1491A7" w:rsidR="00E63A9D" w:rsidRPr="00AF6307" w:rsidRDefault="00E63A9D" w:rsidP="54EE25BE">
      <w:pPr>
        <w:spacing w:after="0" w:line="240" w:lineRule="auto"/>
        <w:contextualSpacing/>
        <w:jc w:val="both"/>
        <w:rPr>
          <w:rFonts w:ascii="Times New Roman" w:hAnsi="Times New Roman"/>
          <w:sz w:val="24"/>
          <w:szCs w:val="24"/>
        </w:rPr>
      </w:pPr>
      <w:r w:rsidRPr="54EE25BE">
        <w:rPr>
          <w:rFonts w:ascii="Times New Roman" w:hAnsi="Times New Roman"/>
          <w:b/>
          <w:bCs/>
          <w:sz w:val="24"/>
          <w:szCs w:val="24"/>
        </w:rPr>
        <w:t xml:space="preserve">Eelnõu § </w:t>
      </w:r>
      <w:r w:rsidR="001A2DE0" w:rsidRPr="54EE25BE">
        <w:rPr>
          <w:rFonts w:ascii="Times New Roman" w:hAnsi="Times New Roman"/>
          <w:b/>
          <w:bCs/>
          <w:sz w:val="24"/>
          <w:szCs w:val="24"/>
        </w:rPr>
        <w:t>29</w:t>
      </w:r>
      <w:r w:rsidRPr="54EE25BE">
        <w:rPr>
          <w:rFonts w:ascii="Times New Roman" w:hAnsi="Times New Roman"/>
          <w:b/>
          <w:bCs/>
          <w:sz w:val="24"/>
          <w:szCs w:val="24"/>
        </w:rPr>
        <w:t xml:space="preserve"> punkt </w:t>
      </w:r>
      <w:r w:rsidR="00587319" w:rsidRPr="54EE25BE">
        <w:rPr>
          <w:rFonts w:ascii="Times New Roman" w:hAnsi="Times New Roman"/>
          <w:b/>
          <w:bCs/>
          <w:sz w:val="24"/>
          <w:szCs w:val="24"/>
        </w:rPr>
        <w:t>20</w:t>
      </w:r>
      <w:r w:rsidR="00587319" w:rsidRPr="54EE25BE">
        <w:rPr>
          <w:rFonts w:ascii="Times New Roman" w:hAnsi="Times New Roman"/>
          <w:sz w:val="24"/>
          <w:szCs w:val="24"/>
        </w:rPr>
        <w:t xml:space="preserve"> </w:t>
      </w:r>
      <w:r w:rsidRPr="54EE25BE">
        <w:rPr>
          <w:rFonts w:ascii="Times New Roman" w:hAnsi="Times New Roman"/>
          <w:sz w:val="24"/>
          <w:szCs w:val="24"/>
        </w:rPr>
        <w:t xml:space="preserve">– </w:t>
      </w:r>
      <w:r w:rsidR="00A923A1" w:rsidRPr="54EE25BE">
        <w:rPr>
          <w:rFonts w:ascii="Times New Roman" w:hAnsi="Times New Roman"/>
          <w:sz w:val="24"/>
          <w:szCs w:val="24"/>
        </w:rPr>
        <w:t>ERRS § 8 lõikes 6 tehakse tulenevalt RaRa nõukogu koosseisu laiendamisest tehniline täiendus, nimetades sättes ka üleriigilist KOV-ide liitu.</w:t>
      </w:r>
    </w:p>
    <w:p w14:paraId="60DFA4FD" w14:textId="77777777" w:rsidR="00E63A9D" w:rsidRPr="00AF6307" w:rsidRDefault="00E63A9D" w:rsidP="00AF6307">
      <w:pPr>
        <w:spacing w:after="0" w:line="240" w:lineRule="auto"/>
        <w:contextualSpacing/>
        <w:jc w:val="both"/>
        <w:rPr>
          <w:rFonts w:ascii="Times New Roman" w:hAnsi="Times New Roman"/>
          <w:sz w:val="24"/>
          <w:szCs w:val="24"/>
        </w:rPr>
      </w:pPr>
    </w:p>
    <w:p w14:paraId="0EDBDF8B" w14:textId="510414AE" w:rsidR="00E63A9D" w:rsidRPr="00AF6307" w:rsidRDefault="00E63A9D" w:rsidP="54EE25BE">
      <w:pPr>
        <w:spacing w:after="0" w:line="240" w:lineRule="auto"/>
        <w:contextualSpacing/>
        <w:jc w:val="both"/>
        <w:rPr>
          <w:rFonts w:ascii="Times New Roman" w:hAnsi="Times New Roman"/>
          <w:sz w:val="24"/>
          <w:szCs w:val="24"/>
        </w:rPr>
      </w:pPr>
      <w:r w:rsidRPr="54EE25BE">
        <w:rPr>
          <w:rFonts w:ascii="Times New Roman" w:hAnsi="Times New Roman"/>
          <w:b/>
          <w:bCs/>
          <w:sz w:val="24"/>
          <w:szCs w:val="24"/>
        </w:rPr>
        <w:t xml:space="preserve">Eelnõu § </w:t>
      </w:r>
      <w:r w:rsidR="001A2DE0" w:rsidRPr="54EE25BE">
        <w:rPr>
          <w:rFonts w:ascii="Times New Roman" w:hAnsi="Times New Roman"/>
          <w:b/>
          <w:bCs/>
          <w:sz w:val="24"/>
          <w:szCs w:val="24"/>
        </w:rPr>
        <w:t>29</w:t>
      </w:r>
      <w:r w:rsidRPr="54EE25BE">
        <w:rPr>
          <w:rFonts w:ascii="Times New Roman" w:hAnsi="Times New Roman"/>
          <w:b/>
          <w:bCs/>
          <w:sz w:val="24"/>
          <w:szCs w:val="24"/>
        </w:rPr>
        <w:t xml:space="preserve"> punkt </w:t>
      </w:r>
      <w:r w:rsidR="00587319" w:rsidRPr="54EE25BE">
        <w:rPr>
          <w:rFonts w:ascii="Times New Roman" w:hAnsi="Times New Roman"/>
          <w:b/>
          <w:bCs/>
          <w:sz w:val="24"/>
          <w:szCs w:val="24"/>
        </w:rPr>
        <w:t>21</w:t>
      </w:r>
      <w:r w:rsidR="00587319" w:rsidRPr="54EE25BE">
        <w:rPr>
          <w:rFonts w:ascii="Times New Roman" w:hAnsi="Times New Roman"/>
          <w:sz w:val="24"/>
          <w:szCs w:val="24"/>
        </w:rPr>
        <w:t xml:space="preserve"> </w:t>
      </w:r>
      <w:r w:rsidRPr="54EE25BE">
        <w:rPr>
          <w:rFonts w:ascii="Times New Roman" w:hAnsi="Times New Roman"/>
          <w:sz w:val="24"/>
          <w:szCs w:val="24"/>
        </w:rPr>
        <w:t xml:space="preserve">– </w:t>
      </w:r>
      <w:r w:rsidR="003D663A" w:rsidRPr="54EE25BE">
        <w:rPr>
          <w:rFonts w:ascii="Times New Roman" w:hAnsi="Times New Roman"/>
          <w:sz w:val="24"/>
          <w:szCs w:val="24"/>
        </w:rPr>
        <w:t>RaRa nõukogu pädevust puudutava</w:t>
      </w:r>
      <w:r w:rsidR="00252CCD" w:rsidRPr="54EE25BE">
        <w:rPr>
          <w:rFonts w:ascii="Times New Roman" w:hAnsi="Times New Roman"/>
          <w:sz w:val="24"/>
          <w:szCs w:val="24"/>
        </w:rPr>
        <w:t>st</w:t>
      </w:r>
      <w:r w:rsidR="003D663A" w:rsidRPr="54EE25BE">
        <w:rPr>
          <w:rFonts w:ascii="Times New Roman" w:hAnsi="Times New Roman"/>
          <w:sz w:val="24"/>
          <w:szCs w:val="24"/>
        </w:rPr>
        <w:t xml:space="preserve"> ERRS § 10 punktist 5 jäetakse välja töötajate töötasustamise aluste kinnitamine, kuna tegemist on tegevjuhtimise tasandi ülesandega.</w:t>
      </w:r>
    </w:p>
    <w:p w14:paraId="6D5E308B" w14:textId="77777777" w:rsidR="00E63A9D" w:rsidRPr="00AF6307" w:rsidRDefault="00E63A9D" w:rsidP="00AF6307">
      <w:pPr>
        <w:spacing w:after="0" w:line="240" w:lineRule="auto"/>
        <w:contextualSpacing/>
        <w:jc w:val="both"/>
        <w:rPr>
          <w:rFonts w:ascii="Times New Roman" w:hAnsi="Times New Roman"/>
          <w:sz w:val="24"/>
          <w:szCs w:val="24"/>
        </w:rPr>
      </w:pPr>
    </w:p>
    <w:p w14:paraId="4917ADB6" w14:textId="4D86D1CE" w:rsidR="003D663A" w:rsidRPr="00AF6307" w:rsidRDefault="00E63A9D" w:rsidP="54EE25BE">
      <w:pPr>
        <w:spacing w:after="0" w:line="240" w:lineRule="auto"/>
        <w:contextualSpacing/>
        <w:jc w:val="both"/>
        <w:rPr>
          <w:rFonts w:ascii="Times New Roman" w:hAnsi="Times New Roman"/>
          <w:sz w:val="24"/>
          <w:szCs w:val="24"/>
        </w:rPr>
      </w:pPr>
      <w:r w:rsidRPr="54EE25BE">
        <w:rPr>
          <w:rFonts w:ascii="Times New Roman" w:hAnsi="Times New Roman"/>
          <w:b/>
          <w:bCs/>
          <w:sz w:val="24"/>
          <w:szCs w:val="24"/>
        </w:rPr>
        <w:t xml:space="preserve">Eelnõu § </w:t>
      </w:r>
      <w:r w:rsidR="001A2DE0" w:rsidRPr="54EE25BE">
        <w:rPr>
          <w:rFonts w:ascii="Times New Roman" w:hAnsi="Times New Roman"/>
          <w:b/>
          <w:bCs/>
          <w:sz w:val="24"/>
          <w:szCs w:val="24"/>
        </w:rPr>
        <w:t>29</w:t>
      </w:r>
      <w:r w:rsidRPr="54EE25BE">
        <w:rPr>
          <w:rFonts w:ascii="Times New Roman" w:hAnsi="Times New Roman"/>
          <w:b/>
          <w:bCs/>
          <w:sz w:val="24"/>
          <w:szCs w:val="24"/>
        </w:rPr>
        <w:t xml:space="preserve"> punkt </w:t>
      </w:r>
      <w:r w:rsidR="00587319" w:rsidRPr="54EE25BE">
        <w:rPr>
          <w:rFonts w:ascii="Times New Roman" w:hAnsi="Times New Roman"/>
          <w:b/>
          <w:bCs/>
          <w:sz w:val="24"/>
          <w:szCs w:val="24"/>
        </w:rPr>
        <w:t>22</w:t>
      </w:r>
      <w:r w:rsidR="00587319" w:rsidRPr="54EE25BE">
        <w:rPr>
          <w:rFonts w:ascii="Times New Roman" w:hAnsi="Times New Roman"/>
          <w:sz w:val="24"/>
          <w:szCs w:val="24"/>
        </w:rPr>
        <w:t xml:space="preserve"> </w:t>
      </w:r>
      <w:r w:rsidRPr="54EE25BE">
        <w:rPr>
          <w:rFonts w:ascii="Times New Roman" w:hAnsi="Times New Roman"/>
          <w:sz w:val="24"/>
          <w:szCs w:val="24"/>
        </w:rPr>
        <w:t xml:space="preserve">– </w:t>
      </w:r>
      <w:r w:rsidR="003D663A" w:rsidRPr="54EE25BE">
        <w:rPr>
          <w:rFonts w:ascii="Times New Roman" w:hAnsi="Times New Roman"/>
          <w:sz w:val="24"/>
          <w:szCs w:val="24"/>
        </w:rPr>
        <w:t xml:space="preserve">RaRa nõukogu pädevust puudutav ERRS § 10 punkt 6 tunnistatakse kehtetuks ehk RaRa nõukogul kaob kohustus kinnitada RaRa taotlus kulutuste finantseerimiseks riigieelarvest. Praktikas RaRa nõukogu sellist taotlust </w:t>
      </w:r>
      <w:r w:rsidR="00D214CD" w:rsidRPr="54EE25BE">
        <w:rPr>
          <w:rFonts w:ascii="Times New Roman" w:hAnsi="Times New Roman"/>
          <w:sz w:val="24"/>
          <w:szCs w:val="24"/>
        </w:rPr>
        <w:t xml:space="preserve">eraldi </w:t>
      </w:r>
      <w:r w:rsidR="003D663A" w:rsidRPr="54EE25BE">
        <w:rPr>
          <w:rFonts w:ascii="Times New Roman" w:hAnsi="Times New Roman"/>
          <w:sz w:val="24"/>
          <w:szCs w:val="24"/>
        </w:rPr>
        <w:t>ei kinnita, vaid kinnitab ERRS § 10 punkti 3 alusel</w:t>
      </w:r>
      <w:r w:rsidR="00D214CD" w:rsidRPr="54EE25BE">
        <w:rPr>
          <w:rFonts w:ascii="Times New Roman" w:hAnsi="Times New Roman"/>
          <w:sz w:val="24"/>
          <w:szCs w:val="24"/>
        </w:rPr>
        <w:t xml:space="preserve"> RaRa finantsplaani ja võtab vastu eelarve, mis on omakorda kõnealuse RaRa taotluse aluseks.</w:t>
      </w:r>
    </w:p>
    <w:p w14:paraId="77505189" w14:textId="77777777" w:rsidR="00E63A9D" w:rsidRPr="00AF6307" w:rsidRDefault="00E63A9D" w:rsidP="00AF6307">
      <w:pPr>
        <w:spacing w:after="0" w:line="240" w:lineRule="auto"/>
        <w:contextualSpacing/>
        <w:jc w:val="both"/>
        <w:rPr>
          <w:rFonts w:ascii="Times New Roman" w:hAnsi="Times New Roman"/>
          <w:sz w:val="24"/>
          <w:szCs w:val="24"/>
        </w:rPr>
      </w:pPr>
    </w:p>
    <w:p w14:paraId="555013EE" w14:textId="2FEAB9F5" w:rsidR="00E63A9D" w:rsidRPr="00AF6307" w:rsidRDefault="00E63A9D" w:rsidP="54EE25BE">
      <w:pPr>
        <w:autoSpaceDE w:val="0"/>
        <w:autoSpaceDN w:val="0"/>
        <w:adjustRightInd w:val="0"/>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 xml:space="preserve">Eelnõu § </w:t>
      </w:r>
      <w:r w:rsidR="001A2DE0" w:rsidRPr="00AF6307">
        <w:rPr>
          <w:rFonts w:ascii="Times New Roman" w:hAnsi="Times New Roman"/>
          <w:b/>
          <w:bCs/>
          <w:sz w:val="24"/>
          <w:szCs w:val="24"/>
        </w:rPr>
        <w:t>29</w:t>
      </w:r>
      <w:r w:rsidRPr="00AF6307">
        <w:rPr>
          <w:rFonts w:ascii="Times New Roman" w:hAnsi="Times New Roman"/>
          <w:b/>
          <w:bCs/>
          <w:sz w:val="24"/>
          <w:szCs w:val="24"/>
        </w:rPr>
        <w:t xml:space="preserve"> punkt </w:t>
      </w:r>
      <w:r w:rsidR="00587319" w:rsidRPr="00AF6307" w:rsidDel="00587319">
        <w:rPr>
          <w:rFonts w:ascii="Times New Roman" w:hAnsi="Times New Roman"/>
          <w:b/>
          <w:bCs/>
          <w:sz w:val="24"/>
          <w:szCs w:val="24"/>
        </w:rPr>
        <w:t>23</w:t>
      </w:r>
      <w:r w:rsidR="00587319" w:rsidRPr="54EE25BE">
        <w:rPr>
          <w:rFonts w:ascii="Times New Roman" w:hAnsi="Times New Roman"/>
          <w:sz w:val="24"/>
          <w:szCs w:val="24"/>
        </w:rPr>
        <w:t xml:space="preserve"> </w:t>
      </w:r>
      <w:r w:rsidRPr="54EE25BE">
        <w:rPr>
          <w:rFonts w:ascii="Times New Roman" w:hAnsi="Times New Roman"/>
          <w:sz w:val="24"/>
          <w:szCs w:val="24"/>
        </w:rPr>
        <w:t xml:space="preserve">– </w:t>
      </w:r>
      <w:r w:rsidR="00D214CD" w:rsidRPr="54EE25BE">
        <w:rPr>
          <w:rFonts w:ascii="Times New Roman" w:hAnsi="Times New Roman"/>
          <w:sz w:val="24"/>
          <w:szCs w:val="24"/>
        </w:rPr>
        <w:t>muudetakse RaRa nõukogu pädevust puudutava</w:t>
      </w:r>
      <w:r w:rsidR="00252CCD" w:rsidRPr="54EE25BE">
        <w:rPr>
          <w:rFonts w:ascii="Times New Roman" w:hAnsi="Times New Roman"/>
          <w:sz w:val="24"/>
          <w:szCs w:val="24"/>
        </w:rPr>
        <w:t>t</w:t>
      </w:r>
      <w:r w:rsidR="00D214CD" w:rsidRPr="54EE25BE">
        <w:rPr>
          <w:rFonts w:ascii="Times New Roman" w:hAnsi="Times New Roman"/>
          <w:sz w:val="24"/>
          <w:szCs w:val="24"/>
        </w:rPr>
        <w:t xml:space="preserve"> ERRS § 10 punkti 8, mille uue sõnastuse kohaselt on RaRa nõukogu pädevuses sisekontrollisüsteemi rakendamise tagamine, siseauditeerimise tööplaani kinnitamine ning siseaudiitori aruande ärakuulamine. Sisekontrolli ja siseaudiitorit puudutab ka sama paragrahvi järgmine punkt (ERRS § 10 punkt 9). Kõnealuse eelnõu sättega ERRS § 10 punktide 8 ja 9 sisu ühendatakse ning loobutakse </w:t>
      </w:r>
      <w:r w:rsidR="00D214CD" w:rsidRPr="54EE25BE">
        <w:rPr>
          <w:rFonts w:ascii="Times New Roman" w:hAnsi="Times New Roman"/>
          <w:sz w:val="24"/>
          <w:szCs w:val="24"/>
        </w:rPr>
        <w:lastRenderedPageBreak/>
        <w:t xml:space="preserve">mittevajalikust. </w:t>
      </w:r>
      <w:r w:rsidR="006C1A64" w:rsidRPr="54EE25BE">
        <w:rPr>
          <w:rFonts w:ascii="Times New Roman" w:hAnsi="Times New Roman"/>
          <w:sz w:val="24"/>
          <w:szCs w:val="24"/>
        </w:rPr>
        <w:t>Välja on jäetud RaRa-s siseaudiitori kutsetegevuse korraldamise tagamine ja siseauditeerimise töökorra kinnitamine, millest esimene on sisuliselt kaetud sättesse alles jääva osaga ja teist eraldi ei kinnitata, sest sisekontrollisüsteemi puudutav on reguleeritud RaRa põhikirjas</w:t>
      </w:r>
      <w:r w:rsidR="00A31057">
        <w:rPr>
          <w:rFonts w:ascii="Times New Roman" w:hAnsi="Times New Roman"/>
          <w:sz w:val="24"/>
          <w:szCs w:val="24"/>
        </w:rPr>
        <w:t>.</w:t>
      </w:r>
      <w:r w:rsidRPr="54EE25BE">
        <w:rPr>
          <w:rStyle w:val="Allmrkuseviide"/>
          <w:rFonts w:ascii="Times New Roman" w:hAnsi="Times New Roman"/>
          <w:sz w:val="24"/>
          <w:szCs w:val="24"/>
        </w:rPr>
        <w:footnoteReference w:id="74"/>
      </w:r>
    </w:p>
    <w:p w14:paraId="7AFF1DAF" w14:textId="77777777" w:rsidR="00E63A9D" w:rsidRPr="00AF6307" w:rsidRDefault="00E63A9D" w:rsidP="00AF6307">
      <w:pPr>
        <w:spacing w:after="0" w:line="240" w:lineRule="auto"/>
        <w:contextualSpacing/>
        <w:jc w:val="both"/>
        <w:rPr>
          <w:rFonts w:ascii="Times New Roman" w:hAnsi="Times New Roman"/>
          <w:sz w:val="24"/>
          <w:szCs w:val="24"/>
        </w:rPr>
      </w:pPr>
    </w:p>
    <w:p w14:paraId="53342717" w14:textId="60DEBB9E" w:rsidR="00D37FC0" w:rsidRPr="00AF6307" w:rsidRDefault="00E63A9D" w:rsidP="54EE25BE">
      <w:pPr>
        <w:spacing w:after="0" w:line="240" w:lineRule="auto"/>
        <w:contextualSpacing/>
        <w:jc w:val="both"/>
        <w:rPr>
          <w:rFonts w:ascii="Times New Roman" w:hAnsi="Times New Roman"/>
          <w:sz w:val="24"/>
          <w:szCs w:val="24"/>
        </w:rPr>
      </w:pPr>
      <w:r w:rsidRPr="54EE25BE">
        <w:rPr>
          <w:rFonts w:ascii="Times New Roman" w:hAnsi="Times New Roman"/>
          <w:b/>
          <w:bCs/>
          <w:sz w:val="24"/>
          <w:szCs w:val="24"/>
        </w:rPr>
        <w:t xml:space="preserve">Eelnõu § </w:t>
      </w:r>
      <w:r w:rsidR="001A2DE0" w:rsidRPr="54EE25BE">
        <w:rPr>
          <w:rFonts w:ascii="Times New Roman" w:hAnsi="Times New Roman"/>
          <w:b/>
          <w:bCs/>
          <w:sz w:val="24"/>
          <w:szCs w:val="24"/>
        </w:rPr>
        <w:t>29</w:t>
      </w:r>
      <w:r w:rsidRPr="54EE25BE">
        <w:rPr>
          <w:rFonts w:ascii="Times New Roman" w:hAnsi="Times New Roman"/>
          <w:b/>
          <w:bCs/>
          <w:sz w:val="24"/>
          <w:szCs w:val="24"/>
        </w:rPr>
        <w:t xml:space="preserve"> punkt </w:t>
      </w:r>
      <w:r w:rsidR="00BE31B6" w:rsidRPr="54EE25BE">
        <w:rPr>
          <w:rFonts w:ascii="Times New Roman" w:hAnsi="Times New Roman"/>
          <w:b/>
          <w:bCs/>
          <w:sz w:val="24"/>
          <w:szCs w:val="24"/>
        </w:rPr>
        <w:t>24</w:t>
      </w:r>
      <w:r w:rsidR="00BE31B6" w:rsidRPr="54EE25BE">
        <w:rPr>
          <w:rFonts w:ascii="Times New Roman" w:hAnsi="Times New Roman"/>
          <w:sz w:val="24"/>
          <w:szCs w:val="24"/>
        </w:rPr>
        <w:t xml:space="preserve"> </w:t>
      </w:r>
      <w:r w:rsidRPr="54EE25BE">
        <w:rPr>
          <w:rFonts w:ascii="Times New Roman" w:hAnsi="Times New Roman"/>
          <w:sz w:val="24"/>
          <w:szCs w:val="24"/>
        </w:rPr>
        <w:t xml:space="preserve">– </w:t>
      </w:r>
      <w:r w:rsidR="00D37FC0" w:rsidRPr="54EE25BE">
        <w:rPr>
          <w:rFonts w:ascii="Times New Roman" w:hAnsi="Times New Roman"/>
          <w:sz w:val="24"/>
          <w:szCs w:val="24"/>
        </w:rPr>
        <w:t>RaRa nõukogu pädevust puudutava</w:t>
      </w:r>
      <w:r w:rsidR="00252CCD" w:rsidRPr="54EE25BE">
        <w:rPr>
          <w:rFonts w:ascii="Times New Roman" w:hAnsi="Times New Roman"/>
          <w:sz w:val="24"/>
          <w:szCs w:val="24"/>
        </w:rPr>
        <w:t>d</w:t>
      </w:r>
      <w:r w:rsidR="00D37FC0" w:rsidRPr="54EE25BE">
        <w:rPr>
          <w:rFonts w:ascii="Times New Roman" w:hAnsi="Times New Roman"/>
          <w:sz w:val="24"/>
          <w:szCs w:val="24"/>
        </w:rPr>
        <w:t xml:space="preserve"> ERRS § 10 punktid 9–11 tunnistatakse kehtetuks. Nagu eelnõu § 29 punkti </w:t>
      </w:r>
      <w:r w:rsidR="0091352D" w:rsidRPr="54EE25BE">
        <w:rPr>
          <w:rFonts w:ascii="Times New Roman" w:hAnsi="Times New Roman"/>
          <w:sz w:val="24"/>
          <w:szCs w:val="24"/>
        </w:rPr>
        <w:t xml:space="preserve">23 </w:t>
      </w:r>
      <w:r w:rsidR="00D37FC0" w:rsidRPr="54EE25BE">
        <w:rPr>
          <w:rFonts w:ascii="Times New Roman" w:hAnsi="Times New Roman"/>
          <w:sz w:val="24"/>
          <w:szCs w:val="24"/>
        </w:rPr>
        <w:t>selgituses märgitud, ühendatakse ERRS § 10 punkti 9 sisu punktiga 8.</w:t>
      </w:r>
    </w:p>
    <w:p w14:paraId="48EBAC00" w14:textId="77777777" w:rsidR="00D37FC0" w:rsidRPr="00AF6307" w:rsidRDefault="00D37FC0" w:rsidP="00AF6307">
      <w:pPr>
        <w:spacing w:after="0" w:line="240" w:lineRule="auto"/>
        <w:contextualSpacing/>
        <w:jc w:val="both"/>
        <w:rPr>
          <w:rFonts w:ascii="Times New Roman" w:hAnsi="Times New Roman"/>
          <w:sz w:val="24"/>
          <w:szCs w:val="24"/>
        </w:rPr>
      </w:pPr>
    </w:p>
    <w:p w14:paraId="4D5FDFC9" w14:textId="5F3BBEC6" w:rsidR="00D37FC0" w:rsidRPr="00AF6307" w:rsidRDefault="00D37FC0"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 xml:space="preserve">ERRS § 10 punkti 10 kohaselt kuulab RaRa nõukogu ära peadirektori, direktorite ja struktuuriüksuste juhtide aruanded. Direktorite ametikohti RaRa struktuuris ei ole ehk selles osas on kõnealuse sätte sõnastus aegunud. ERRS § 10 punkti 2 kohaselt kinnitab nõukogu RaRa arengu- ja tegevussuunad ning tegevusaruanded </w:t>
      </w:r>
      <w:r w:rsidR="00CC4A6B">
        <w:rPr>
          <w:rFonts w:ascii="Times New Roman" w:hAnsi="Times New Roman"/>
          <w:sz w:val="24"/>
          <w:szCs w:val="24"/>
        </w:rPr>
        <w:t>ja</w:t>
      </w:r>
      <w:r w:rsidRPr="00AF6307">
        <w:rPr>
          <w:rFonts w:ascii="Times New Roman" w:hAnsi="Times New Roman"/>
          <w:sz w:val="24"/>
          <w:szCs w:val="24"/>
        </w:rPr>
        <w:t xml:space="preserve"> ERRS § 10 punkti 7 kohaselt majandusaasta aruande. Muid </w:t>
      </w:r>
      <w:r w:rsidR="008C450D" w:rsidRPr="00AF6307">
        <w:rPr>
          <w:rFonts w:ascii="Times New Roman" w:hAnsi="Times New Roman"/>
          <w:sz w:val="24"/>
          <w:szCs w:val="24"/>
        </w:rPr>
        <w:t xml:space="preserve">perioodilisi </w:t>
      </w:r>
      <w:r w:rsidRPr="00AF6307">
        <w:rPr>
          <w:rFonts w:ascii="Times New Roman" w:hAnsi="Times New Roman"/>
          <w:sz w:val="24"/>
          <w:szCs w:val="24"/>
        </w:rPr>
        <w:t xml:space="preserve">aruandeid </w:t>
      </w:r>
      <w:r w:rsidR="008C450D" w:rsidRPr="00AF6307">
        <w:rPr>
          <w:rFonts w:ascii="Times New Roman" w:hAnsi="Times New Roman"/>
          <w:sz w:val="24"/>
          <w:szCs w:val="24"/>
        </w:rPr>
        <w:t xml:space="preserve">RaRa </w:t>
      </w:r>
      <w:r w:rsidRPr="00AF6307">
        <w:rPr>
          <w:rFonts w:ascii="Times New Roman" w:hAnsi="Times New Roman"/>
          <w:sz w:val="24"/>
          <w:szCs w:val="24"/>
        </w:rPr>
        <w:t xml:space="preserve">nõukogule </w:t>
      </w:r>
      <w:r w:rsidR="008C450D" w:rsidRPr="00AF6307">
        <w:rPr>
          <w:rFonts w:ascii="Times New Roman" w:hAnsi="Times New Roman"/>
          <w:sz w:val="24"/>
          <w:szCs w:val="24"/>
        </w:rPr>
        <w:t xml:space="preserve">ei </w:t>
      </w:r>
      <w:r w:rsidRPr="00AF6307">
        <w:rPr>
          <w:rFonts w:ascii="Times New Roman" w:hAnsi="Times New Roman"/>
          <w:sz w:val="24"/>
          <w:szCs w:val="24"/>
        </w:rPr>
        <w:t>koosta</w:t>
      </w:r>
      <w:r w:rsidR="008C450D" w:rsidRPr="00AF6307">
        <w:rPr>
          <w:rFonts w:ascii="Times New Roman" w:hAnsi="Times New Roman"/>
          <w:sz w:val="24"/>
          <w:szCs w:val="24"/>
        </w:rPr>
        <w:t>ta</w:t>
      </w:r>
      <w:r w:rsidRPr="00AF6307">
        <w:rPr>
          <w:rFonts w:ascii="Times New Roman" w:hAnsi="Times New Roman"/>
          <w:sz w:val="24"/>
          <w:szCs w:val="24"/>
        </w:rPr>
        <w:t>. Praktikas tutvustavad juhtkonna liikmed nõukogule olulise mõjuga tegevusi jooksvalt.</w:t>
      </w:r>
    </w:p>
    <w:p w14:paraId="35278F5C" w14:textId="77777777" w:rsidR="008C450D" w:rsidRPr="00AF6307" w:rsidRDefault="008C450D" w:rsidP="00AF6307">
      <w:pPr>
        <w:spacing w:after="0" w:line="240" w:lineRule="auto"/>
        <w:contextualSpacing/>
        <w:jc w:val="both"/>
        <w:rPr>
          <w:rFonts w:ascii="Times New Roman" w:hAnsi="Times New Roman"/>
          <w:sz w:val="24"/>
          <w:szCs w:val="24"/>
        </w:rPr>
      </w:pPr>
    </w:p>
    <w:p w14:paraId="69D3FAAB" w14:textId="1A153607" w:rsidR="00D37FC0" w:rsidRPr="00AF6307" w:rsidRDefault="008C450D"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ERRS § 10 punkt 11 näeb ette, et nõukogu annab hinnangu RaRa tegevusele. Sisuliselt annab nõukogu kõnealuse hinnangu vastavalt ERRS § 10 punktile 2 tegevusaruande kinnitamisega ehk tegemist on tarbetu kordusega.</w:t>
      </w:r>
    </w:p>
    <w:p w14:paraId="3C0485D6" w14:textId="77777777" w:rsidR="00E63A9D" w:rsidRPr="00AF6307" w:rsidRDefault="00E63A9D" w:rsidP="00AF6307">
      <w:pPr>
        <w:spacing w:after="0" w:line="240" w:lineRule="auto"/>
        <w:contextualSpacing/>
        <w:jc w:val="both"/>
        <w:rPr>
          <w:rFonts w:ascii="Times New Roman" w:hAnsi="Times New Roman"/>
          <w:sz w:val="24"/>
          <w:szCs w:val="24"/>
        </w:rPr>
      </w:pPr>
    </w:p>
    <w:p w14:paraId="57D45DA0" w14:textId="043CC9D4" w:rsidR="00E63A9D" w:rsidRPr="00AF6307" w:rsidRDefault="759E622F" w:rsidP="54EE25BE">
      <w:pPr>
        <w:spacing w:after="0" w:line="240" w:lineRule="auto"/>
        <w:contextualSpacing/>
        <w:jc w:val="both"/>
        <w:rPr>
          <w:rFonts w:ascii="Times New Roman" w:hAnsi="Times New Roman"/>
          <w:sz w:val="24"/>
          <w:szCs w:val="24"/>
        </w:rPr>
      </w:pPr>
      <w:r w:rsidRPr="54EE25BE">
        <w:rPr>
          <w:rFonts w:ascii="Times New Roman" w:hAnsi="Times New Roman"/>
          <w:b/>
          <w:bCs/>
          <w:sz w:val="24"/>
          <w:szCs w:val="24"/>
        </w:rPr>
        <w:t xml:space="preserve">Eelnõu § </w:t>
      </w:r>
      <w:r w:rsidR="441F2D20" w:rsidRPr="54EE25BE">
        <w:rPr>
          <w:rFonts w:ascii="Times New Roman" w:hAnsi="Times New Roman"/>
          <w:b/>
          <w:bCs/>
          <w:sz w:val="24"/>
          <w:szCs w:val="24"/>
        </w:rPr>
        <w:t>29</w:t>
      </w:r>
      <w:r w:rsidRPr="54EE25BE">
        <w:rPr>
          <w:rFonts w:ascii="Times New Roman" w:hAnsi="Times New Roman"/>
          <w:b/>
          <w:bCs/>
          <w:sz w:val="24"/>
          <w:szCs w:val="24"/>
        </w:rPr>
        <w:t xml:space="preserve"> punkt </w:t>
      </w:r>
      <w:r w:rsidR="00591EF9" w:rsidRPr="54EE25BE">
        <w:rPr>
          <w:rFonts w:ascii="Times New Roman" w:hAnsi="Times New Roman"/>
          <w:b/>
          <w:bCs/>
          <w:sz w:val="24"/>
          <w:szCs w:val="24"/>
        </w:rPr>
        <w:t>25</w:t>
      </w:r>
      <w:r w:rsidR="00591EF9" w:rsidRPr="54EE25BE">
        <w:rPr>
          <w:rFonts w:ascii="Times New Roman" w:hAnsi="Times New Roman"/>
          <w:sz w:val="24"/>
          <w:szCs w:val="24"/>
        </w:rPr>
        <w:t xml:space="preserve"> </w:t>
      </w:r>
      <w:r w:rsidRPr="54EE25BE">
        <w:rPr>
          <w:rFonts w:ascii="Times New Roman" w:hAnsi="Times New Roman"/>
          <w:sz w:val="24"/>
          <w:szCs w:val="24"/>
        </w:rPr>
        <w:t xml:space="preserve">– </w:t>
      </w:r>
      <w:r w:rsidR="4F645273" w:rsidRPr="54EE25BE">
        <w:rPr>
          <w:rFonts w:ascii="Times New Roman" w:hAnsi="Times New Roman"/>
          <w:sz w:val="24"/>
          <w:szCs w:val="24"/>
        </w:rPr>
        <w:t>RaRa nõukogu pädevust puudutav</w:t>
      </w:r>
      <w:r w:rsidR="125D0264" w:rsidRPr="54EE25BE">
        <w:rPr>
          <w:rFonts w:ascii="Times New Roman" w:hAnsi="Times New Roman"/>
          <w:sz w:val="24"/>
          <w:szCs w:val="24"/>
        </w:rPr>
        <w:t xml:space="preserve"> ERRS</w:t>
      </w:r>
      <w:r w:rsidR="4F645273" w:rsidRPr="54EE25BE">
        <w:rPr>
          <w:rFonts w:ascii="Times New Roman" w:hAnsi="Times New Roman"/>
          <w:sz w:val="24"/>
          <w:szCs w:val="24"/>
        </w:rPr>
        <w:t xml:space="preserve"> § 10 punkt 15 tunnistatakse kehtetuks.</w:t>
      </w:r>
      <w:r w:rsidR="125D0264" w:rsidRPr="54EE25BE">
        <w:rPr>
          <w:rFonts w:ascii="Times New Roman" w:hAnsi="Times New Roman"/>
          <w:sz w:val="24"/>
          <w:szCs w:val="24"/>
        </w:rPr>
        <w:t xml:space="preserve"> Kõnealuse punkti kohaselt kinnitab RaRa nõukogu rahvusbibliograafia andmebaasi pidamise, andmetele juurdepääsu ja andmete kasutamise korra. Kuna rahvusbibliograafia andmebaas muutub osaks raamatukogude andmekogust ja sellega seonduv reguleeritakse ERRS § 7</w:t>
      </w:r>
      <w:r w:rsidR="125D0264" w:rsidRPr="54EE25BE">
        <w:rPr>
          <w:rFonts w:ascii="Times New Roman" w:hAnsi="Times New Roman"/>
          <w:sz w:val="24"/>
          <w:szCs w:val="24"/>
          <w:vertAlign w:val="superscript"/>
        </w:rPr>
        <w:t>6</w:t>
      </w:r>
      <w:r w:rsidR="125D0264" w:rsidRPr="54EE25BE">
        <w:rPr>
          <w:rFonts w:ascii="Times New Roman" w:hAnsi="Times New Roman"/>
          <w:sz w:val="24"/>
          <w:szCs w:val="24"/>
        </w:rPr>
        <w:t xml:space="preserve"> lõike 1 alusel kehtestatavas andmekogu põhimääruses (vt ka eelnõu § 29 punkti 16 selgitust), ei ole antud punkt enam vajalik. Kõnealune eelnõu punkt on kavandatud jõustuma 2027. aasta 1. j</w:t>
      </w:r>
      <w:r w:rsidR="5C659A98" w:rsidRPr="54EE25BE">
        <w:rPr>
          <w:rFonts w:ascii="Times New Roman" w:hAnsi="Times New Roman"/>
          <w:sz w:val="24"/>
          <w:szCs w:val="24"/>
        </w:rPr>
        <w:t>uulil</w:t>
      </w:r>
      <w:r w:rsidR="125D0264" w:rsidRPr="54EE25BE">
        <w:rPr>
          <w:rFonts w:ascii="Times New Roman" w:hAnsi="Times New Roman"/>
          <w:sz w:val="24"/>
          <w:szCs w:val="24"/>
        </w:rPr>
        <w:t xml:space="preserve"> koos teiste raamatukogude andmekogu puudutavate sätetega.</w:t>
      </w:r>
    </w:p>
    <w:p w14:paraId="45171AE4" w14:textId="77777777" w:rsidR="00E63A9D" w:rsidRPr="00AF6307" w:rsidRDefault="00E63A9D" w:rsidP="00AF6307">
      <w:pPr>
        <w:spacing w:after="0" w:line="240" w:lineRule="auto"/>
        <w:contextualSpacing/>
        <w:jc w:val="both"/>
        <w:rPr>
          <w:rFonts w:ascii="Times New Roman" w:hAnsi="Times New Roman"/>
          <w:sz w:val="24"/>
          <w:szCs w:val="24"/>
        </w:rPr>
      </w:pPr>
    </w:p>
    <w:p w14:paraId="58875435" w14:textId="5C409DD7" w:rsidR="00867FB0" w:rsidRPr="00AF6307" w:rsidRDefault="00E63A9D" w:rsidP="54EE25BE">
      <w:pPr>
        <w:spacing w:after="0" w:line="240" w:lineRule="auto"/>
        <w:contextualSpacing/>
        <w:jc w:val="both"/>
        <w:rPr>
          <w:rFonts w:ascii="Times New Roman" w:hAnsi="Times New Roman"/>
          <w:sz w:val="24"/>
          <w:szCs w:val="24"/>
        </w:rPr>
      </w:pPr>
      <w:r w:rsidRPr="54EE25BE">
        <w:rPr>
          <w:rFonts w:ascii="Times New Roman" w:hAnsi="Times New Roman"/>
          <w:b/>
          <w:bCs/>
          <w:sz w:val="24"/>
          <w:szCs w:val="24"/>
        </w:rPr>
        <w:t xml:space="preserve">Eelnõu § </w:t>
      </w:r>
      <w:r w:rsidR="001A2DE0" w:rsidRPr="54EE25BE">
        <w:rPr>
          <w:rFonts w:ascii="Times New Roman" w:hAnsi="Times New Roman"/>
          <w:b/>
          <w:bCs/>
          <w:sz w:val="24"/>
          <w:szCs w:val="24"/>
        </w:rPr>
        <w:t>29</w:t>
      </w:r>
      <w:r w:rsidRPr="54EE25BE">
        <w:rPr>
          <w:rFonts w:ascii="Times New Roman" w:hAnsi="Times New Roman"/>
          <w:b/>
          <w:bCs/>
          <w:sz w:val="24"/>
          <w:szCs w:val="24"/>
        </w:rPr>
        <w:t xml:space="preserve"> punkt </w:t>
      </w:r>
      <w:r w:rsidR="0066644D" w:rsidRPr="54EE25BE">
        <w:rPr>
          <w:rFonts w:ascii="Times New Roman" w:hAnsi="Times New Roman"/>
          <w:b/>
          <w:bCs/>
          <w:sz w:val="24"/>
          <w:szCs w:val="24"/>
        </w:rPr>
        <w:t>26</w:t>
      </w:r>
      <w:r w:rsidR="0066644D" w:rsidRPr="54EE25BE">
        <w:rPr>
          <w:rFonts w:ascii="Times New Roman" w:hAnsi="Times New Roman"/>
          <w:sz w:val="24"/>
          <w:szCs w:val="24"/>
        </w:rPr>
        <w:t xml:space="preserve"> </w:t>
      </w:r>
      <w:r w:rsidRPr="54EE25BE">
        <w:rPr>
          <w:rFonts w:ascii="Times New Roman" w:hAnsi="Times New Roman"/>
          <w:sz w:val="24"/>
          <w:szCs w:val="24"/>
        </w:rPr>
        <w:t xml:space="preserve">– </w:t>
      </w:r>
      <w:r w:rsidR="00867FB0" w:rsidRPr="54EE25BE">
        <w:rPr>
          <w:rFonts w:ascii="Times New Roman" w:hAnsi="Times New Roman"/>
          <w:sz w:val="24"/>
          <w:szCs w:val="24"/>
        </w:rPr>
        <w:t>ERRS § 12 lõikes 3 ja § 13 lõikes 1 asendatakse sõna „neli“ sõnaga „viis“. Kõnealused sätted puudutavad RaRa nõukogu otsustusvõimelisust ja nõukogu õigust võtta otsus vastu koosolekut kokku kutsumata. Kvoorumi suurendamine on tingitud nõukogu liikmete arvu suurendamisest.</w:t>
      </w:r>
    </w:p>
    <w:p w14:paraId="574E9200" w14:textId="77777777" w:rsidR="00867FB0" w:rsidRPr="00A31057" w:rsidRDefault="00867FB0" w:rsidP="00AF6307">
      <w:pPr>
        <w:spacing w:after="0" w:line="240" w:lineRule="auto"/>
        <w:contextualSpacing/>
        <w:jc w:val="both"/>
        <w:rPr>
          <w:rFonts w:ascii="Times New Roman" w:hAnsi="Times New Roman"/>
          <w:sz w:val="24"/>
          <w:szCs w:val="24"/>
        </w:rPr>
      </w:pPr>
    </w:p>
    <w:p w14:paraId="40FB1127" w14:textId="4F84DFF1" w:rsidR="00E63A9D" w:rsidRPr="00AF6307" w:rsidRDefault="00E63A9D" w:rsidP="54EE25BE">
      <w:pPr>
        <w:autoSpaceDE w:val="0"/>
        <w:autoSpaceDN w:val="0"/>
        <w:adjustRightInd w:val="0"/>
        <w:spacing w:after="0" w:line="240" w:lineRule="auto"/>
        <w:contextualSpacing/>
        <w:jc w:val="both"/>
        <w:rPr>
          <w:rFonts w:ascii="Times New Roman" w:hAnsi="Times New Roman"/>
          <w:sz w:val="24"/>
          <w:szCs w:val="24"/>
        </w:rPr>
      </w:pPr>
      <w:r w:rsidRPr="54EE25BE">
        <w:rPr>
          <w:rFonts w:ascii="Times New Roman" w:hAnsi="Times New Roman"/>
          <w:b/>
          <w:bCs/>
          <w:sz w:val="24"/>
          <w:szCs w:val="24"/>
        </w:rPr>
        <w:t xml:space="preserve">Eelnõu § </w:t>
      </w:r>
      <w:r w:rsidR="001A2DE0" w:rsidRPr="54EE25BE">
        <w:rPr>
          <w:rFonts w:ascii="Times New Roman" w:hAnsi="Times New Roman"/>
          <w:b/>
          <w:bCs/>
          <w:sz w:val="24"/>
          <w:szCs w:val="24"/>
        </w:rPr>
        <w:t>29</w:t>
      </w:r>
      <w:r w:rsidRPr="54EE25BE">
        <w:rPr>
          <w:rFonts w:ascii="Times New Roman" w:hAnsi="Times New Roman"/>
          <w:b/>
          <w:bCs/>
          <w:sz w:val="24"/>
          <w:szCs w:val="24"/>
        </w:rPr>
        <w:t xml:space="preserve"> punkt </w:t>
      </w:r>
      <w:r w:rsidR="0066644D" w:rsidRPr="54EE25BE">
        <w:rPr>
          <w:rFonts w:ascii="Times New Roman" w:hAnsi="Times New Roman"/>
          <w:b/>
          <w:bCs/>
          <w:sz w:val="24"/>
          <w:szCs w:val="24"/>
        </w:rPr>
        <w:t>27</w:t>
      </w:r>
      <w:r w:rsidR="0066644D" w:rsidRPr="54EE25BE">
        <w:rPr>
          <w:rFonts w:ascii="Times New Roman" w:hAnsi="Times New Roman"/>
          <w:sz w:val="24"/>
          <w:szCs w:val="24"/>
        </w:rPr>
        <w:t xml:space="preserve"> </w:t>
      </w:r>
      <w:r w:rsidRPr="54EE25BE">
        <w:rPr>
          <w:rFonts w:ascii="Times New Roman" w:hAnsi="Times New Roman"/>
          <w:sz w:val="24"/>
          <w:szCs w:val="24"/>
        </w:rPr>
        <w:t xml:space="preserve">– </w:t>
      </w:r>
      <w:r w:rsidR="00867FB0" w:rsidRPr="54EE25BE">
        <w:rPr>
          <w:rFonts w:ascii="Times New Roman" w:hAnsi="Times New Roman"/>
          <w:sz w:val="24"/>
          <w:szCs w:val="24"/>
        </w:rPr>
        <w:t xml:space="preserve">RaRa peadirektori pädevust puudutavas ERRS § 15 lõike 2 punktis 1 </w:t>
      </w:r>
      <w:r w:rsidR="00A52671" w:rsidRPr="54EE25BE">
        <w:rPr>
          <w:rFonts w:ascii="Times New Roman" w:hAnsi="Times New Roman"/>
          <w:sz w:val="24"/>
          <w:szCs w:val="24"/>
        </w:rPr>
        <w:t xml:space="preserve">tehakse sõnastuslik uuendus. Sõna </w:t>
      </w:r>
      <w:r w:rsidR="00867FB0" w:rsidRPr="54EE25BE">
        <w:rPr>
          <w:rFonts w:ascii="Times New Roman" w:hAnsi="Times New Roman"/>
          <w:sz w:val="24"/>
          <w:szCs w:val="24"/>
        </w:rPr>
        <w:t>„asjaajamiskor</w:t>
      </w:r>
      <w:r w:rsidR="00A52671" w:rsidRPr="54EE25BE">
        <w:rPr>
          <w:rFonts w:ascii="Times New Roman" w:hAnsi="Times New Roman"/>
          <w:sz w:val="24"/>
          <w:szCs w:val="24"/>
        </w:rPr>
        <w:t>d</w:t>
      </w:r>
      <w:r w:rsidR="00867FB0" w:rsidRPr="54EE25BE">
        <w:rPr>
          <w:rFonts w:ascii="Times New Roman" w:hAnsi="Times New Roman"/>
          <w:sz w:val="24"/>
          <w:szCs w:val="24"/>
        </w:rPr>
        <w:t xml:space="preserve">“ </w:t>
      </w:r>
      <w:r w:rsidR="00A52671" w:rsidRPr="54EE25BE">
        <w:rPr>
          <w:rFonts w:ascii="Times New Roman" w:hAnsi="Times New Roman"/>
          <w:sz w:val="24"/>
          <w:szCs w:val="24"/>
        </w:rPr>
        <w:t xml:space="preserve">asendatakse </w:t>
      </w:r>
      <w:r w:rsidR="00867FB0" w:rsidRPr="54EE25BE">
        <w:rPr>
          <w:rFonts w:ascii="Times New Roman" w:hAnsi="Times New Roman"/>
          <w:sz w:val="24"/>
          <w:szCs w:val="24"/>
        </w:rPr>
        <w:t>sõnaga „teabehalduskor</w:t>
      </w:r>
      <w:r w:rsidR="00A52671" w:rsidRPr="54EE25BE">
        <w:rPr>
          <w:rFonts w:ascii="Times New Roman" w:hAnsi="Times New Roman"/>
          <w:sz w:val="24"/>
          <w:szCs w:val="24"/>
        </w:rPr>
        <w:t>d</w:t>
      </w:r>
      <w:r w:rsidR="00867FB0" w:rsidRPr="54EE25BE">
        <w:rPr>
          <w:rFonts w:ascii="Times New Roman" w:hAnsi="Times New Roman"/>
          <w:sz w:val="24"/>
          <w:szCs w:val="24"/>
        </w:rPr>
        <w:t>“</w:t>
      </w:r>
      <w:r w:rsidR="00A52671" w:rsidRPr="54EE25BE">
        <w:rPr>
          <w:rFonts w:ascii="Times New Roman" w:hAnsi="Times New Roman"/>
          <w:sz w:val="24"/>
          <w:szCs w:val="24"/>
        </w:rPr>
        <w:t>. Vabariigi Valitsuse 25. mai 2017. a määrusega nr 88 „Teenuste korraldamise ja teabehalduse alused“ tunnistati kehtetuks Vabariigi Valitsuse 26. veebruari 2001. a määrus nr 80 „Asjaajamiskorra ühtsed alused”. Tulenevalt sellest nimetatakse ka RaRa-s asjaajamiskorda teabehalduskorraks.</w:t>
      </w:r>
    </w:p>
    <w:p w14:paraId="42BAD8C6" w14:textId="77777777" w:rsidR="00E63A9D" w:rsidRPr="00AF6307" w:rsidRDefault="00E63A9D" w:rsidP="00AF6307">
      <w:pPr>
        <w:spacing w:after="0" w:line="240" w:lineRule="auto"/>
        <w:contextualSpacing/>
        <w:jc w:val="both"/>
        <w:rPr>
          <w:rFonts w:ascii="Times New Roman" w:hAnsi="Times New Roman"/>
          <w:sz w:val="24"/>
          <w:szCs w:val="24"/>
        </w:rPr>
      </w:pPr>
    </w:p>
    <w:p w14:paraId="47E51BF8" w14:textId="03136365" w:rsidR="00E63A9D" w:rsidRPr="00AF6307" w:rsidRDefault="00E63A9D" w:rsidP="54EE25BE">
      <w:pPr>
        <w:autoSpaceDE w:val="0"/>
        <w:autoSpaceDN w:val="0"/>
        <w:adjustRightInd w:val="0"/>
        <w:spacing w:after="0" w:line="240" w:lineRule="auto"/>
        <w:contextualSpacing/>
        <w:jc w:val="both"/>
        <w:rPr>
          <w:rFonts w:ascii="Times New Roman" w:hAnsi="Times New Roman"/>
          <w:sz w:val="24"/>
          <w:szCs w:val="24"/>
        </w:rPr>
      </w:pPr>
      <w:r w:rsidRPr="54EE25BE">
        <w:rPr>
          <w:rFonts w:ascii="Times New Roman" w:hAnsi="Times New Roman"/>
          <w:b/>
          <w:bCs/>
          <w:sz w:val="24"/>
          <w:szCs w:val="24"/>
        </w:rPr>
        <w:t xml:space="preserve">Eelnõu § </w:t>
      </w:r>
      <w:r w:rsidR="001A2DE0" w:rsidRPr="54EE25BE">
        <w:rPr>
          <w:rFonts w:ascii="Times New Roman" w:hAnsi="Times New Roman"/>
          <w:b/>
          <w:bCs/>
          <w:sz w:val="24"/>
          <w:szCs w:val="24"/>
        </w:rPr>
        <w:t>29</w:t>
      </w:r>
      <w:r w:rsidRPr="54EE25BE">
        <w:rPr>
          <w:rFonts w:ascii="Times New Roman" w:hAnsi="Times New Roman"/>
          <w:b/>
          <w:bCs/>
          <w:sz w:val="24"/>
          <w:szCs w:val="24"/>
        </w:rPr>
        <w:t xml:space="preserve"> punkt </w:t>
      </w:r>
      <w:r w:rsidR="0066644D" w:rsidRPr="54EE25BE">
        <w:rPr>
          <w:rFonts w:ascii="Times New Roman" w:hAnsi="Times New Roman"/>
          <w:b/>
          <w:bCs/>
          <w:sz w:val="24"/>
          <w:szCs w:val="24"/>
        </w:rPr>
        <w:t>28</w:t>
      </w:r>
      <w:r w:rsidR="0066644D" w:rsidRPr="54EE25BE">
        <w:rPr>
          <w:rFonts w:ascii="Times New Roman" w:hAnsi="Times New Roman"/>
          <w:sz w:val="24"/>
          <w:szCs w:val="24"/>
        </w:rPr>
        <w:t xml:space="preserve"> </w:t>
      </w:r>
      <w:r w:rsidRPr="54EE25BE">
        <w:rPr>
          <w:rFonts w:ascii="Times New Roman" w:hAnsi="Times New Roman"/>
          <w:sz w:val="24"/>
          <w:szCs w:val="24"/>
        </w:rPr>
        <w:t xml:space="preserve">– </w:t>
      </w:r>
      <w:r w:rsidR="002442BA" w:rsidRPr="54EE25BE">
        <w:rPr>
          <w:rFonts w:ascii="Times New Roman" w:hAnsi="Times New Roman"/>
          <w:sz w:val="24"/>
          <w:szCs w:val="24"/>
        </w:rPr>
        <w:t xml:space="preserve">RaRa finantseerimist puudutavas ERRS § 19 lõikes 3 asendatakse sõna „leping“ sõnaga „haldusleping“. </w:t>
      </w:r>
      <w:r w:rsidR="00F50791" w:rsidRPr="54EE25BE">
        <w:rPr>
          <w:rFonts w:ascii="Times New Roman" w:hAnsi="Times New Roman"/>
          <w:sz w:val="24"/>
          <w:szCs w:val="24"/>
        </w:rPr>
        <w:t xml:space="preserve">HMS § 95 kohaselt on haldusleping kokkulepe, mis reguleerib haldusõigussuhteid. Kõnealune ERRS-i muudatus on </w:t>
      </w:r>
      <w:r w:rsidR="002442BA" w:rsidRPr="54EE25BE">
        <w:rPr>
          <w:rFonts w:ascii="Times New Roman" w:hAnsi="Times New Roman"/>
          <w:sz w:val="24"/>
          <w:szCs w:val="24"/>
        </w:rPr>
        <w:t>üksnes sõnastuslik, kuivõrd olemuslikult on ka seni olnud tegemist halduslepinguga.</w:t>
      </w:r>
    </w:p>
    <w:p w14:paraId="5AABA594" w14:textId="77777777" w:rsidR="00E63A9D" w:rsidRPr="00AF6307" w:rsidRDefault="00E63A9D" w:rsidP="00AF6307">
      <w:pPr>
        <w:spacing w:after="0" w:line="240" w:lineRule="auto"/>
        <w:contextualSpacing/>
        <w:jc w:val="both"/>
        <w:rPr>
          <w:rFonts w:ascii="Times New Roman" w:hAnsi="Times New Roman"/>
          <w:sz w:val="24"/>
          <w:szCs w:val="24"/>
        </w:rPr>
      </w:pPr>
    </w:p>
    <w:p w14:paraId="329934A6" w14:textId="0CE5DAD4" w:rsidR="00E63A9D" w:rsidRPr="00162D99" w:rsidRDefault="759E622F" w:rsidP="54EE25BE">
      <w:pPr>
        <w:spacing w:after="0" w:line="240" w:lineRule="auto"/>
        <w:contextualSpacing/>
        <w:jc w:val="both"/>
        <w:rPr>
          <w:rFonts w:ascii="Times New Roman" w:hAnsi="Times New Roman"/>
          <w:sz w:val="24"/>
          <w:szCs w:val="24"/>
        </w:rPr>
      </w:pPr>
      <w:r w:rsidRPr="54EE25BE">
        <w:rPr>
          <w:rFonts w:ascii="Times New Roman" w:hAnsi="Times New Roman"/>
          <w:b/>
          <w:bCs/>
          <w:sz w:val="24"/>
          <w:szCs w:val="24"/>
        </w:rPr>
        <w:t xml:space="preserve">Eelnõu § </w:t>
      </w:r>
      <w:r w:rsidR="441F2D20" w:rsidRPr="54EE25BE">
        <w:rPr>
          <w:rFonts w:ascii="Times New Roman" w:hAnsi="Times New Roman"/>
          <w:b/>
          <w:bCs/>
          <w:sz w:val="24"/>
          <w:szCs w:val="24"/>
        </w:rPr>
        <w:t>29</w:t>
      </w:r>
      <w:r w:rsidRPr="54EE25BE">
        <w:rPr>
          <w:rFonts w:ascii="Times New Roman" w:hAnsi="Times New Roman"/>
          <w:b/>
          <w:bCs/>
          <w:sz w:val="24"/>
          <w:szCs w:val="24"/>
        </w:rPr>
        <w:t xml:space="preserve"> punkt </w:t>
      </w:r>
      <w:r w:rsidR="0066644D" w:rsidRPr="54EE25BE">
        <w:rPr>
          <w:rFonts w:ascii="Times New Roman" w:hAnsi="Times New Roman"/>
          <w:b/>
          <w:bCs/>
          <w:sz w:val="24"/>
          <w:szCs w:val="24"/>
        </w:rPr>
        <w:t>29</w:t>
      </w:r>
      <w:r w:rsidR="0066644D" w:rsidRPr="54EE25BE">
        <w:rPr>
          <w:rFonts w:ascii="Times New Roman" w:hAnsi="Times New Roman"/>
          <w:sz w:val="24"/>
          <w:szCs w:val="24"/>
        </w:rPr>
        <w:t xml:space="preserve"> </w:t>
      </w:r>
      <w:r w:rsidRPr="54EE25BE">
        <w:rPr>
          <w:rFonts w:ascii="Times New Roman" w:hAnsi="Times New Roman"/>
          <w:sz w:val="24"/>
          <w:szCs w:val="24"/>
        </w:rPr>
        <w:t xml:space="preserve">– </w:t>
      </w:r>
      <w:r w:rsidR="4D1552A5" w:rsidRPr="54EE25BE">
        <w:rPr>
          <w:rFonts w:ascii="Times New Roman" w:hAnsi="Times New Roman"/>
          <w:sz w:val="24"/>
          <w:szCs w:val="24"/>
        </w:rPr>
        <w:t xml:space="preserve">täiendatakse ERRS-i üleminekusätteid. Lisatava sätte kohaselt peab RaRa peadirektor tagama 2027. aasta 1. </w:t>
      </w:r>
      <w:r w:rsidR="359F7580" w:rsidRPr="54EE25BE">
        <w:rPr>
          <w:rFonts w:ascii="Times New Roman" w:hAnsi="Times New Roman"/>
          <w:sz w:val="24"/>
          <w:szCs w:val="24"/>
        </w:rPr>
        <w:t>juuliks</w:t>
      </w:r>
      <w:r w:rsidR="4D1552A5" w:rsidRPr="54EE25BE">
        <w:rPr>
          <w:rFonts w:ascii="Times New Roman" w:hAnsi="Times New Roman"/>
          <w:sz w:val="24"/>
          <w:szCs w:val="24"/>
        </w:rPr>
        <w:t xml:space="preserve"> RaRa põhikirja vastavusse viimise ERRS-i 202</w:t>
      </w:r>
      <w:r w:rsidR="3B751440" w:rsidRPr="54EE25BE">
        <w:rPr>
          <w:rFonts w:ascii="Times New Roman" w:hAnsi="Times New Roman"/>
          <w:sz w:val="24"/>
          <w:szCs w:val="24"/>
        </w:rPr>
        <w:t>7</w:t>
      </w:r>
      <w:r w:rsidR="4D1552A5" w:rsidRPr="54EE25BE">
        <w:rPr>
          <w:rFonts w:ascii="Times New Roman" w:hAnsi="Times New Roman"/>
          <w:sz w:val="24"/>
          <w:szCs w:val="24"/>
        </w:rPr>
        <w:t xml:space="preserve">. aasta 1. </w:t>
      </w:r>
      <w:r w:rsidR="5E9675D5" w:rsidRPr="54EE25BE">
        <w:rPr>
          <w:rFonts w:ascii="Times New Roman" w:hAnsi="Times New Roman"/>
          <w:sz w:val="24"/>
          <w:szCs w:val="24"/>
        </w:rPr>
        <w:t>jaanuaril</w:t>
      </w:r>
      <w:r w:rsidR="4D1552A5" w:rsidRPr="54EE25BE">
        <w:rPr>
          <w:rFonts w:ascii="Times New Roman" w:hAnsi="Times New Roman"/>
          <w:sz w:val="24"/>
          <w:szCs w:val="24"/>
        </w:rPr>
        <w:t xml:space="preserve"> jõustunud redaktsiooniga</w:t>
      </w:r>
      <w:r w:rsidR="06363462" w:rsidRPr="54EE25BE">
        <w:rPr>
          <w:rFonts w:ascii="Times New Roman" w:hAnsi="Times New Roman"/>
          <w:sz w:val="24"/>
          <w:szCs w:val="24"/>
        </w:rPr>
        <w:t xml:space="preserve"> ja</w:t>
      </w:r>
      <w:r w:rsidR="4D1552A5" w:rsidRPr="54EE25BE">
        <w:rPr>
          <w:rFonts w:ascii="Times New Roman" w:hAnsi="Times New Roman"/>
          <w:sz w:val="24"/>
          <w:szCs w:val="24"/>
        </w:rPr>
        <w:t xml:space="preserve"> 202</w:t>
      </w:r>
      <w:r w:rsidR="2EFB8409" w:rsidRPr="54EE25BE">
        <w:rPr>
          <w:rFonts w:ascii="Times New Roman" w:hAnsi="Times New Roman"/>
          <w:sz w:val="24"/>
          <w:szCs w:val="24"/>
        </w:rPr>
        <w:t>8</w:t>
      </w:r>
      <w:r w:rsidR="4D1552A5" w:rsidRPr="54EE25BE">
        <w:rPr>
          <w:rFonts w:ascii="Times New Roman" w:hAnsi="Times New Roman"/>
          <w:sz w:val="24"/>
          <w:szCs w:val="24"/>
        </w:rPr>
        <w:t xml:space="preserve">. aasta 1. </w:t>
      </w:r>
      <w:r w:rsidR="6072D9C3" w:rsidRPr="54EE25BE">
        <w:rPr>
          <w:rFonts w:ascii="Times New Roman" w:hAnsi="Times New Roman"/>
          <w:sz w:val="24"/>
          <w:szCs w:val="24"/>
        </w:rPr>
        <w:t>jaanuariks</w:t>
      </w:r>
      <w:r w:rsidR="4D1552A5" w:rsidRPr="54EE25BE">
        <w:rPr>
          <w:rFonts w:ascii="Times New Roman" w:hAnsi="Times New Roman"/>
          <w:sz w:val="24"/>
          <w:szCs w:val="24"/>
        </w:rPr>
        <w:t xml:space="preserve"> 2027. aasta 1. </w:t>
      </w:r>
      <w:r w:rsidR="73DCB964" w:rsidRPr="54EE25BE">
        <w:rPr>
          <w:rFonts w:ascii="Times New Roman" w:hAnsi="Times New Roman"/>
          <w:sz w:val="24"/>
          <w:szCs w:val="24"/>
        </w:rPr>
        <w:lastRenderedPageBreak/>
        <w:t>juulil</w:t>
      </w:r>
      <w:r w:rsidR="4D1552A5" w:rsidRPr="54EE25BE">
        <w:rPr>
          <w:rFonts w:ascii="Times New Roman" w:hAnsi="Times New Roman"/>
          <w:sz w:val="24"/>
          <w:szCs w:val="24"/>
        </w:rPr>
        <w:t xml:space="preserve"> jõustunud redaktsiooniga.</w:t>
      </w:r>
      <w:r w:rsidR="06363462" w:rsidRPr="54EE25BE">
        <w:rPr>
          <w:rFonts w:ascii="Times New Roman" w:hAnsi="Times New Roman"/>
          <w:sz w:val="24"/>
          <w:szCs w:val="24"/>
        </w:rPr>
        <w:t xml:space="preserve"> Kuna olulised ERRS-i muudatused jõustuvad kahes etapis (202</w:t>
      </w:r>
      <w:r w:rsidR="3E4E5E13" w:rsidRPr="54EE25BE">
        <w:rPr>
          <w:rFonts w:ascii="Times New Roman" w:hAnsi="Times New Roman"/>
          <w:sz w:val="24"/>
          <w:szCs w:val="24"/>
        </w:rPr>
        <w:t>7</w:t>
      </w:r>
      <w:r w:rsidR="06363462" w:rsidRPr="54EE25BE">
        <w:rPr>
          <w:rFonts w:ascii="Times New Roman" w:hAnsi="Times New Roman"/>
          <w:sz w:val="24"/>
          <w:szCs w:val="24"/>
        </w:rPr>
        <w:t xml:space="preserve">. aasta 1. </w:t>
      </w:r>
      <w:r w:rsidR="3C5109CF" w:rsidRPr="54EE25BE">
        <w:rPr>
          <w:rFonts w:ascii="Times New Roman" w:hAnsi="Times New Roman"/>
          <w:sz w:val="24"/>
          <w:szCs w:val="24"/>
        </w:rPr>
        <w:t>jaanuaril</w:t>
      </w:r>
      <w:r w:rsidR="06363462" w:rsidRPr="54EE25BE">
        <w:rPr>
          <w:rFonts w:ascii="Times New Roman" w:hAnsi="Times New Roman"/>
          <w:sz w:val="24"/>
          <w:szCs w:val="24"/>
        </w:rPr>
        <w:t xml:space="preserve"> näiteks suurem osa riigi haldusülesannete RaRa-le täitmiseks volitamisega seonduvast ja 2027. aasta 1. </w:t>
      </w:r>
      <w:r w:rsidR="3D47B437" w:rsidRPr="54EE25BE">
        <w:rPr>
          <w:rFonts w:ascii="Times New Roman" w:hAnsi="Times New Roman"/>
          <w:sz w:val="24"/>
          <w:szCs w:val="24"/>
        </w:rPr>
        <w:t>juulil</w:t>
      </w:r>
      <w:r w:rsidR="06363462" w:rsidRPr="54EE25BE">
        <w:rPr>
          <w:rFonts w:ascii="Times New Roman" w:hAnsi="Times New Roman"/>
          <w:sz w:val="24"/>
          <w:szCs w:val="24"/>
        </w:rPr>
        <w:t xml:space="preserve"> raamatukogude andmekogu puudutav), võib ka põhikirja põhjalik muutmine olla vajalik kahel korral. Muudatuste tegemiseks on mõlemal juhul jäetud aega pool aastat.</w:t>
      </w:r>
    </w:p>
    <w:p w14:paraId="1F9DF7EA" w14:textId="77777777" w:rsidR="00E63A9D" w:rsidRPr="00AF6307" w:rsidRDefault="00E63A9D" w:rsidP="00AF6307">
      <w:pPr>
        <w:spacing w:after="0" w:line="240" w:lineRule="auto"/>
        <w:contextualSpacing/>
        <w:jc w:val="both"/>
        <w:rPr>
          <w:rFonts w:ascii="Times New Roman" w:hAnsi="Times New Roman"/>
          <w:sz w:val="24"/>
          <w:szCs w:val="24"/>
        </w:rPr>
      </w:pPr>
    </w:p>
    <w:p w14:paraId="52F86FE9" w14:textId="5021FBD4" w:rsidR="00E63A9D" w:rsidRPr="00AF6307" w:rsidRDefault="00E63A9D" w:rsidP="00AF6307">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Eelnõu § 3</w:t>
      </w:r>
      <w:r w:rsidR="001A2DE0" w:rsidRPr="00AF6307">
        <w:rPr>
          <w:rFonts w:ascii="Times New Roman" w:hAnsi="Times New Roman"/>
          <w:b/>
          <w:bCs/>
          <w:sz w:val="24"/>
          <w:szCs w:val="24"/>
        </w:rPr>
        <w:t>0</w:t>
      </w:r>
      <w:r w:rsidRPr="00AF6307">
        <w:rPr>
          <w:rFonts w:ascii="Times New Roman" w:hAnsi="Times New Roman"/>
          <w:sz w:val="24"/>
          <w:szCs w:val="24"/>
        </w:rPr>
        <w:t xml:space="preserve"> – </w:t>
      </w:r>
      <w:r w:rsidR="006F79EF" w:rsidRPr="00AF6307">
        <w:rPr>
          <w:rFonts w:ascii="Times New Roman" w:hAnsi="Times New Roman"/>
          <w:sz w:val="24"/>
          <w:szCs w:val="24"/>
        </w:rPr>
        <w:t xml:space="preserve">tunnistatakse kehtetuks seni kehtinud </w:t>
      </w:r>
      <w:r w:rsidR="006F79EF" w:rsidRPr="00AF6307">
        <w:rPr>
          <w:rFonts w:ascii="Times New Roman" w:hAnsi="Times New Roman"/>
          <w:sz w:val="24"/>
          <w:szCs w:val="24"/>
          <w:lang w:eastAsia="et-EE"/>
        </w:rPr>
        <w:t>RaRS, sest eelnõuga kehtestatakse seaduse uus terviktekst.</w:t>
      </w:r>
    </w:p>
    <w:p w14:paraId="134CCC42" w14:textId="46A46B01" w:rsidR="00172DFC" w:rsidRPr="00AF6307" w:rsidRDefault="00172DFC" w:rsidP="49B5343F">
      <w:pPr>
        <w:spacing w:after="0" w:line="240" w:lineRule="auto"/>
        <w:contextualSpacing/>
        <w:jc w:val="both"/>
        <w:rPr>
          <w:rFonts w:ascii="Times New Roman" w:hAnsi="Times New Roman"/>
          <w:sz w:val="24"/>
          <w:szCs w:val="24"/>
        </w:rPr>
      </w:pPr>
    </w:p>
    <w:p w14:paraId="51C8AA25" w14:textId="11F16BF8" w:rsidR="00E63A9D" w:rsidRPr="00AF6307" w:rsidRDefault="759E622F" w:rsidP="1830089E">
      <w:pPr>
        <w:spacing w:after="0" w:line="240" w:lineRule="auto"/>
        <w:contextualSpacing/>
        <w:jc w:val="both"/>
        <w:rPr>
          <w:rFonts w:ascii="Times New Roman" w:hAnsi="Times New Roman"/>
          <w:sz w:val="24"/>
          <w:szCs w:val="24"/>
        </w:rPr>
      </w:pPr>
      <w:r w:rsidRPr="00AF6307">
        <w:rPr>
          <w:rFonts w:ascii="Times New Roman" w:hAnsi="Times New Roman"/>
          <w:b/>
          <w:bCs/>
          <w:sz w:val="24"/>
          <w:szCs w:val="24"/>
        </w:rPr>
        <w:t>Eelnõu § 3</w:t>
      </w:r>
      <w:r w:rsidR="092A76D1" w:rsidRPr="00AF6307">
        <w:rPr>
          <w:rFonts w:ascii="Times New Roman" w:hAnsi="Times New Roman"/>
          <w:b/>
          <w:bCs/>
          <w:sz w:val="24"/>
          <w:szCs w:val="24"/>
        </w:rPr>
        <w:t>1</w:t>
      </w:r>
      <w:r w:rsidRPr="1954DB38" w:rsidDel="4BA541B1">
        <w:rPr>
          <w:rFonts w:ascii="Times New Roman" w:hAnsi="Times New Roman"/>
          <w:sz w:val="24"/>
          <w:szCs w:val="24"/>
        </w:rPr>
        <w:t xml:space="preserve"> –</w:t>
      </w:r>
      <w:r w:rsidR="7EE7E39B" w:rsidRPr="1954DB38">
        <w:rPr>
          <w:rFonts w:ascii="Times New Roman" w:hAnsi="Times New Roman"/>
          <w:sz w:val="24"/>
          <w:szCs w:val="24"/>
        </w:rPr>
        <w:t xml:space="preserve"> </w:t>
      </w:r>
      <w:r w:rsidR="2164F820" w:rsidRPr="1954DB38">
        <w:rPr>
          <w:rFonts w:ascii="Times New Roman" w:hAnsi="Times New Roman"/>
          <w:sz w:val="24"/>
          <w:szCs w:val="24"/>
        </w:rPr>
        <w:t>muudetakse SäES §</w:t>
      </w:r>
      <w:r w:rsidR="2164F820" w:rsidRPr="1954DB38">
        <w:rPr>
          <w:rFonts w:ascii="Times New Roman" w:hAnsi="Times New Roman"/>
          <w:sz w:val="24"/>
          <w:szCs w:val="24"/>
          <w:lang w:eastAsia="et-EE"/>
        </w:rPr>
        <w:t xml:space="preserve"> 18 lõiget 1, millest jäetakse välja viidet ERRS §</w:t>
      </w:r>
      <w:r w:rsidR="38106275" w:rsidRPr="1954DB38">
        <w:rPr>
          <w:rFonts w:ascii="Times New Roman" w:hAnsi="Times New Roman"/>
          <w:sz w:val="24"/>
          <w:szCs w:val="24"/>
          <w:lang w:eastAsia="et-EE"/>
        </w:rPr>
        <w:t xml:space="preserve"> </w:t>
      </w:r>
      <w:r w:rsidR="2164F820" w:rsidRPr="1954DB38">
        <w:rPr>
          <w:rFonts w:ascii="Times New Roman" w:hAnsi="Times New Roman"/>
          <w:sz w:val="24"/>
          <w:szCs w:val="24"/>
          <w:lang w:eastAsia="et-EE"/>
        </w:rPr>
        <w:t>10 lõike</w:t>
      </w:r>
      <w:r w:rsidR="38106275" w:rsidRPr="1954DB38">
        <w:rPr>
          <w:rFonts w:ascii="Times New Roman" w:hAnsi="Times New Roman"/>
          <w:sz w:val="24"/>
          <w:szCs w:val="24"/>
          <w:lang w:eastAsia="et-EE"/>
        </w:rPr>
        <w:t xml:space="preserve"> </w:t>
      </w:r>
      <w:r w:rsidR="2164F820" w:rsidRPr="1954DB38">
        <w:rPr>
          <w:rFonts w:ascii="Times New Roman" w:hAnsi="Times New Roman"/>
          <w:sz w:val="24"/>
          <w:szCs w:val="24"/>
          <w:lang w:eastAsia="et-EE"/>
        </w:rPr>
        <w:t>1</w:t>
      </w:r>
      <w:r w:rsidR="6276CB16" w:rsidRPr="1954DB38">
        <w:rPr>
          <w:rFonts w:ascii="Times New Roman" w:hAnsi="Times New Roman"/>
          <w:sz w:val="24"/>
          <w:szCs w:val="24"/>
          <w:lang w:eastAsia="et-EE"/>
        </w:rPr>
        <w:t xml:space="preserve"> punktile</w:t>
      </w:r>
      <w:r w:rsidR="38106275" w:rsidRPr="1954DB38">
        <w:rPr>
          <w:rFonts w:ascii="Times New Roman" w:hAnsi="Times New Roman"/>
          <w:sz w:val="24"/>
          <w:szCs w:val="24"/>
          <w:lang w:eastAsia="et-EE"/>
        </w:rPr>
        <w:t xml:space="preserve"> </w:t>
      </w:r>
      <w:r w:rsidR="6276CB16" w:rsidRPr="1954DB38">
        <w:rPr>
          <w:rFonts w:ascii="Times New Roman" w:hAnsi="Times New Roman"/>
          <w:sz w:val="24"/>
          <w:szCs w:val="24"/>
          <w:lang w:eastAsia="et-EE"/>
        </w:rPr>
        <w:t>15 puudutav tekstiosa</w:t>
      </w:r>
      <w:r w:rsidR="6276CB16" w:rsidRPr="1954DB38">
        <w:rPr>
          <w:rStyle w:val="Allmrkuseviide"/>
          <w:rFonts w:ascii="Times New Roman" w:hAnsi="Times New Roman"/>
          <w:sz w:val="24"/>
          <w:szCs w:val="24"/>
          <w:lang w:eastAsia="et-EE"/>
        </w:rPr>
        <w:t xml:space="preserve"> </w:t>
      </w:r>
      <w:r w:rsidR="634F923E" w:rsidRPr="1954DB38">
        <w:rPr>
          <w:rStyle w:val="Allmrkuseviide"/>
          <w:rFonts w:ascii="Times New Roman" w:hAnsi="Times New Roman"/>
          <w:sz w:val="24"/>
          <w:szCs w:val="24"/>
          <w:lang w:eastAsia="et-EE"/>
        </w:rPr>
        <w:footnoteReference w:id="75"/>
      </w:r>
      <w:r w:rsidR="2164F820" w:rsidRPr="1954DB38">
        <w:rPr>
          <w:rFonts w:ascii="Times New Roman" w:hAnsi="Times New Roman"/>
          <w:sz w:val="24"/>
          <w:szCs w:val="24"/>
          <w:lang w:eastAsia="et-EE"/>
        </w:rPr>
        <w:t xml:space="preserve">. </w:t>
      </w:r>
      <w:r w:rsidR="1DC22A0A" w:rsidRPr="1954DB38">
        <w:rPr>
          <w:rFonts w:ascii="Times New Roman" w:hAnsi="Times New Roman"/>
          <w:sz w:val="24"/>
          <w:szCs w:val="24"/>
          <w:lang w:eastAsia="et-EE"/>
        </w:rPr>
        <w:t>Muudatus on kavandatud jõustuma 2027. aasta 1. jaanuaril ja on tingitud viidatava ERRS-i sätte samal ajal kehtetuks muutumisest (vt eelnõu § 29 punkti 2</w:t>
      </w:r>
      <w:r w:rsidR="1359D34D" w:rsidRPr="1830089E">
        <w:rPr>
          <w:rFonts w:ascii="Times New Roman" w:hAnsi="Times New Roman"/>
          <w:sz w:val="24"/>
          <w:szCs w:val="24"/>
          <w:lang w:eastAsia="et-EE"/>
        </w:rPr>
        <w:t>5</w:t>
      </w:r>
      <w:r w:rsidR="1DC22A0A" w:rsidRPr="1830089E" w:rsidDel="1DC22A0A">
        <w:rPr>
          <w:rFonts w:ascii="Times New Roman" w:hAnsi="Times New Roman"/>
          <w:sz w:val="24"/>
          <w:szCs w:val="24"/>
          <w:lang w:eastAsia="et-EE"/>
        </w:rPr>
        <w:t xml:space="preserve"> selgitust).</w:t>
      </w:r>
    </w:p>
    <w:p w14:paraId="5FB9C928" w14:textId="77777777" w:rsidR="008F3CC7" w:rsidRPr="00AF6307" w:rsidRDefault="008F3CC7" w:rsidP="00AF6307">
      <w:pPr>
        <w:spacing w:after="0" w:line="240" w:lineRule="auto"/>
        <w:contextualSpacing/>
        <w:jc w:val="both"/>
        <w:rPr>
          <w:rFonts w:ascii="Times New Roman" w:hAnsi="Times New Roman"/>
          <w:sz w:val="24"/>
          <w:szCs w:val="24"/>
        </w:rPr>
      </w:pPr>
    </w:p>
    <w:p w14:paraId="0794C82F" w14:textId="7DD459C3" w:rsidR="008F3CC7" w:rsidRPr="00AF6307" w:rsidRDefault="008F3CC7" w:rsidP="00AF6307">
      <w:pPr>
        <w:autoSpaceDE w:val="0"/>
        <w:autoSpaceDN w:val="0"/>
        <w:adjustRightInd w:val="0"/>
        <w:spacing w:after="0" w:line="240" w:lineRule="auto"/>
        <w:contextualSpacing/>
        <w:rPr>
          <w:rFonts w:ascii="Times New Roman" w:hAnsi="Times New Roman"/>
          <w:b/>
          <w:bCs/>
          <w:sz w:val="24"/>
          <w:szCs w:val="24"/>
          <w:lang w:eastAsia="et-EE"/>
        </w:rPr>
      </w:pPr>
      <w:r w:rsidRPr="00AF6307">
        <w:rPr>
          <w:rFonts w:ascii="Times New Roman" w:hAnsi="Times New Roman"/>
          <w:b/>
          <w:bCs/>
          <w:sz w:val="24"/>
          <w:szCs w:val="24"/>
          <w:lang w:eastAsia="et-EE"/>
        </w:rPr>
        <w:t>3. jagu. Seaduse jõustumine</w:t>
      </w:r>
    </w:p>
    <w:p w14:paraId="4909092E" w14:textId="77777777" w:rsidR="00E35AAE" w:rsidRPr="00A31057" w:rsidRDefault="00E35AAE" w:rsidP="00AF6307">
      <w:pPr>
        <w:spacing w:after="0" w:line="240" w:lineRule="auto"/>
        <w:contextualSpacing/>
        <w:jc w:val="both"/>
        <w:rPr>
          <w:rFonts w:ascii="Times New Roman" w:hAnsi="Times New Roman"/>
          <w:sz w:val="24"/>
          <w:szCs w:val="24"/>
        </w:rPr>
      </w:pPr>
    </w:p>
    <w:p w14:paraId="644612BD" w14:textId="105E455E" w:rsidR="00172DFC" w:rsidRPr="00AF6307" w:rsidRDefault="6BD7FD6D" w:rsidP="54EE25BE">
      <w:pPr>
        <w:spacing w:after="0" w:line="240" w:lineRule="auto"/>
        <w:contextualSpacing/>
        <w:jc w:val="both"/>
        <w:rPr>
          <w:rFonts w:ascii="Times New Roman" w:hAnsi="Times New Roman"/>
          <w:sz w:val="24"/>
          <w:szCs w:val="24"/>
        </w:rPr>
      </w:pPr>
      <w:r w:rsidRPr="54EE25BE">
        <w:rPr>
          <w:rFonts w:ascii="Times New Roman" w:hAnsi="Times New Roman"/>
          <w:b/>
          <w:bCs/>
          <w:sz w:val="24"/>
          <w:szCs w:val="24"/>
        </w:rPr>
        <w:t>Eelnõu § 3</w:t>
      </w:r>
      <w:r w:rsidR="5D41AEC1" w:rsidRPr="54EE25BE">
        <w:rPr>
          <w:rFonts w:ascii="Times New Roman" w:hAnsi="Times New Roman"/>
          <w:b/>
          <w:bCs/>
          <w:sz w:val="24"/>
          <w:szCs w:val="24"/>
        </w:rPr>
        <w:t>2</w:t>
      </w:r>
      <w:r w:rsidRPr="54EE25BE">
        <w:rPr>
          <w:rFonts w:ascii="Times New Roman" w:hAnsi="Times New Roman"/>
          <w:sz w:val="24"/>
          <w:szCs w:val="24"/>
        </w:rPr>
        <w:t xml:space="preserve"> –</w:t>
      </w:r>
      <w:r w:rsidR="77B306F5" w:rsidRPr="54EE25BE">
        <w:rPr>
          <w:rFonts w:ascii="Times New Roman" w:hAnsi="Times New Roman"/>
          <w:sz w:val="24"/>
          <w:szCs w:val="24"/>
        </w:rPr>
        <w:t xml:space="preserve"> tegemist on jõustumissättega. Paragrahvi </w:t>
      </w:r>
      <w:r w:rsidR="09A2DB1D" w:rsidRPr="54EE25BE">
        <w:rPr>
          <w:rFonts w:ascii="Times New Roman" w:hAnsi="Times New Roman"/>
          <w:sz w:val="24"/>
          <w:szCs w:val="24"/>
        </w:rPr>
        <w:t xml:space="preserve">32 </w:t>
      </w:r>
      <w:r w:rsidR="77B306F5" w:rsidRPr="54EE25BE">
        <w:rPr>
          <w:rFonts w:ascii="Times New Roman" w:hAnsi="Times New Roman"/>
          <w:sz w:val="24"/>
          <w:szCs w:val="24"/>
        </w:rPr>
        <w:t>lõike 1 kohaselt jõustub seadus 202</w:t>
      </w:r>
      <w:r w:rsidR="37FA08CB" w:rsidRPr="54EE25BE">
        <w:rPr>
          <w:rFonts w:ascii="Times New Roman" w:hAnsi="Times New Roman"/>
          <w:sz w:val="24"/>
          <w:szCs w:val="24"/>
        </w:rPr>
        <w:t>7</w:t>
      </w:r>
      <w:r w:rsidR="77B306F5" w:rsidRPr="54EE25BE">
        <w:rPr>
          <w:rFonts w:ascii="Times New Roman" w:hAnsi="Times New Roman"/>
          <w:sz w:val="24"/>
          <w:szCs w:val="24"/>
        </w:rPr>
        <w:t>. aasta 1. j</w:t>
      </w:r>
      <w:r w:rsidR="2E524121" w:rsidRPr="54EE25BE">
        <w:rPr>
          <w:rFonts w:ascii="Times New Roman" w:hAnsi="Times New Roman"/>
          <w:sz w:val="24"/>
          <w:szCs w:val="24"/>
        </w:rPr>
        <w:t>aanuaril</w:t>
      </w:r>
      <w:r w:rsidR="77B306F5" w:rsidRPr="54EE25BE">
        <w:rPr>
          <w:rFonts w:ascii="Times New Roman" w:hAnsi="Times New Roman"/>
          <w:sz w:val="24"/>
          <w:szCs w:val="24"/>
        </w:rPr>
        <w:t>. Sellest teeb erandi sama paragrahvi teine lõige, mille kohaselt jõustuvad</w:t>
      </w:r>
      <w:r w:rsidR="77B306F5" w:rsidRPr="54EE25BE">
        <w:rPr>
          <w:rFonts w:ascii="Times New Roman" w:hAnsi="Times New Roman"/>
          <w:sz w:val="24"/>
          <w:szCs w:val="24"/>
          <w:lang w:eastAsia="et-EE"/>
        </w:rPr>
        <w:t xml:space="preserve"> seaduse </w:t>
      </w:r>
      <w:r w:rsidR="39FD595C" w:rsidRPr="54EE25BE">
        <w:rPr>
          <w:rFonts w:ascii="Times New Roman" w:eastAsia="Times New Roman" w:hAnsi="Times New Roman"/>
          <w:color w:val="000000" w:themeColor="text1"/>
          <w:sz w:val="24"/>
          <w:szCs w:val="24"/>
        </w:rPr>
        <w:t xml:space="preserve">§ 6, § 11 lõike 2 punkt 5, </w:t>
      </w:r>
      <w:r w:rsidR="77B306F5" w:rsidRPr="54EE25BE">
        <w:rPr>
          <w:rFonts w:ascii="Times New Roman" w:hAnsi="Times New Roman"/>
          <w:sz w:val="24"/>
          <w:szCs w:val="24"/>
          <w:lang w:eastAsia="et-EE"/>
        </w:rPr>
        <w:t xml:space="preserve">§ 29 punktid 2, 3, 8, 16 ja </w:t>
      </w:r>
      <w:r w:rsidR="00FE610F" w:rsidRPr="54EE25BE">
        <w:rPr>
          <w:rFonts w:ascii="Times New Roman" w:hAnsi="Times New Roman"/>
          <w:sz w:val="24"/>
          <w:szCs w:val="24"/>
          <w:lang w:eastAsia="et-EE"/>
        </w:rPr>
        <w:t xml:space="preserve">25 </w:t>
      </w:r>
      <w:r w:rsidR="24829601" w:rsidRPr="54EE25BE">
        <w:rPr>
          <w:rFonts w:ascii="Times New Roman" w:hAnsi="Times New Roman"/>
          <w:sz w:val="24"/>
          <w:szCs w:val="24"/>
          <w:lang w:eastAsia="et-EE"/>
        </w:rPr>
        <w:t xml:space="preserve">ja </w:t>
      </w:r>
      <w:r w:rsidR="77B306F5" w:rsidRPr="54EE25BE">
        <w:rPr>
          <w:rFonts w:ascii="Times New Roman" w:hAnsi="Times New Roman"/>
          <w:sz w:val="24"/>
          <w:szCs w:val="24"/>
          <w:lang w:eastAsia="et-EE"/>
        </w:rPr>
        <w:t>§ 31 2027. aasta 1. j</w:t>
      </w:r>
      <w:r w:rsidR="287E2769" w:rsidRPr="54EE25BE">
        <w:rPr>
          <w:rFonts w:ascii="Times New Roman" w:hAnsi="Times New Roman"/>
          <w:sz w:val="24"/>
          <w:szCs w:val="24"/>
          <w:lang w:eastAsia="et-EE"/>
        </w:rPr>
        <w:t>uulil</w:t>
      </w:r>
      <w:r w:rsidR="77B306F5" w:rsidRPr="54EE25BE">
        <w:rPr>
          <w:rFonts w:ascii="Times New Roman" w:hAnsi="Times New Roman"/>
          <w:sz w:val="24"/>
          <w:szCs w:val="24"/>
        </w:rPr>
        <w:t>. Jõustumisaja valikut on põhjendatud üldisest jõustumisajast erineva jõustumisajaga eelnõu sätete selgituste juures ja seletuskirja punktis 9 „Seaduse jõustumine“.</w:t>
      </w:r>
    </w:p>
    <w:p w14:paraId="79DCBED1" w14:textId="77777777" w:rsidR="00172DFC" w:rsidRPr="00A31057" w:rsidRDefault="00172DFC" w:rsidP="00AF6307">
      <w:pPr>
        <w:spacing w:after="0" w:line="240" w:lineRule="auto"/>
        <w:contextualSpacing/>
        <w:jc w:val="both"/>
        <w:rPr>
          <w:rFonts w:ascii="Times New Roman" w:hAnsi="Times New Roman"/>
          <w:sz w:val="24"/>
          <w:szCs w:val="24"/>
        </w:rPr>
      </w:pPr>
    </w:p>
    <w:p w14:paraId="5BE3A222" w14:textId="77777777" w:rsidR="00597609" w:rsidRPr="00AF6307" w:rsidRDefault="00597609" w:rsidP="00AF6307">
      <w:pPr>
        <w:spacing w:after="0" w:line="240" w:lineRule="auto"/>
        <w:contextualSpacing/>
        <w:jc w:val="both"/>
        <w:rPr>
          <w:rFonts w:ascii="Times New Roman" w:hAnsi="Times New Roman"/>
          <w:b/>
          <w:sz w:val="24"/>
          <w:szCs w:val="24"/>
        </w:rPr>
      </w:pPr>
      <w:r w:rsidRPr="00AF6307">
        <w:rPr>
          <w:rFonts w:ascii="Times New Roman" w:hAnsi="Times New Roman"/>
          <w:b/>
          <w:sz w:val="24"/>
          <w:szCs w:val="24"/>
        </w:rPr>
        <w:t>4. Eelnõu terminoloogia</w:t>
      </w:r>
    </w:p>
    <w:p w14:paraId="5BE3A223" w14:textId="77777777" w:rsidR="00597609" w:rsidRPr="00A23CE3" w:rsidRDefault="00597609" w:rsidP="00AF6307">
      <w:pPr>
        <w:spacing w:after="0" w:line="240" w:lineRule="auto"/>
        <w:contextualSpacing/>
        <w:jc w:val="both"/>
        <w:rPr>
          <w:rFonts w:ascii="Times New Roman" w:hAnsi="Times New Roman"/>
          <w:bCs/>
          <w:sz w:val="24"/>
          <w:szCs w:val="24"/>
        </w:rPr>
      </w:pPr>
    </w:p>
    <w:p w14:paraId="5BE3A227" w14:textId="56EA131B" w:rsidR="00597609" w:rsidRPr="00AF6307" w:rsidRDefault="00D647CF"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Eelnõuga võetakse kasutusele järgmised RaRS-is uued, ent raamatukogunduses tuttavad terminid:</w:t>
      </w:r>
    </w:p>
    <w:p w14:paraId="4C8C67BF" w14:textId="6CEBD02B" w:rsidR="00D647CF" w:rsidRPr="00AF6307" w:rsidRDefault="00D647CF" w:rsidP="00AF6307">
      <w:pPr>
        <w:pStyle w:val="Loendilik"/>
        <w:numPr>
          <w:ilvl w:val="0"/>
          <w:numId w:val="7"/>
        </w:numPr>
        <w:spacing w:after="0" w:line="240" w:lineRule="auto"/>
        <w:ind w:left="419" w:hanging="357"/>
        <w:jc w:val="both"/>
        <w:rPr>
          <w:rFonts w:ascii="Times New Roman" w:hAnsi="Times New Roman"/>
          <w:sz w:val="24"/>
          <w:szCs w:val="24"/>
        </w:rPr>
      </w:pPr>
      <w:r w:rsidRPr="00AF6307">
        <w:rPr>
          <w:rFonts w:ascii="Times New Roman" w:hAnsi="Times New Roman"/>
          <w:sz w:val="24"/>
          <w:szCs w:val="24"/>
        </w:rPr>
        <w:t>väljaanne (üldnimetus levitamiseks määratud teose või teaviku kohta);</w:t>
      </w:r>
    </w:p>
    <w:p w14:paraId="46A5045F" w14:textId="2D9DE7E6" w:rsidR="00D647CF" w:rsidRPr="00AF6307" w:rsidRDefault="00D647CF" w:rsidP="00AF6307">
      <w:pPr>
        <w:pStyle w:val="Loendilik"/>
        <w:numPr>
          <w:ilvl w:val="0"/>
          <w:numId w:val="7"/>
        </w:numPr>
        <w:spacing w:after="0" w:line="240" w:lineRule="auto"/>
        <w:jc w:val="both"/>
        <w:rPr>
          <w:rFonts w:ascii="Times New Roman" w:hAnsi="Times New Roman"/>
          <w:sz w:val="24"/>
          <w:szCs w:val="24"/>
        </w:rPr>
      </w:pPr>
      <w:r w:rsidRPr="00AF6307">
        <w:rPr>
          <w:rFonts w:ascii="Times New Roman" w:hAnsi="Times New Roman"/>
          <w:sz w:val="24"/>
          <w:szCs w:val="24"/>
        </w:rPr>
        <w:t>haruraamatukogu (iseseisva koguga, kuid administratiivselt ja rahaliselt keskraamatukogule alluv raamatukogu);</w:t>
      </w:r>
    </w:p>
    <w:p w14:paraId="60E955DB" w14:textId="1DD63A26" w:rsidR="00D647CF" w:rsidRPr="00AF6307" w:rsidRDefault="00D647CF" w:rsidP="00AF6307">
      <w:pPr>
        <w:pStyle w:val="Loendilik"/>
        <w:numPr>
          <w:ilvl w:val="0"/>
          <w:numId w:val="7"/>
        </w:numPr>
        <w:spacing w:after="0" w:line="240" w:lineRule="auto"/>
        <w:jc w:val="both"/>
        <w:rPr>
          <w:rFonts w:ascii="Times New Roman" w:hAnsi="Times New Roman"/>
          <w:sz w:val="24"/>
          <w:szCs w:val="24"/>
        </w:rPr>
      </w:pPr>
      <w:r w:rsidRPr="00AF6307">
        <w:rPr>
          <w:rFonts w:ascii="Times New Roman" w:hAnsi="Times New Roman"/>
          <w:sz w:val="24"/>
          <w:szCs w:val="24"/>
        </w:rPr>
        <w:t>teeninduspunkt (</w:t>
      </w:r>
      <w:r w:rsidR="00006AE0" w:rsidRPr="00AF6307">
        <w:rPr>
          <w:rFonts w:ascii="Times New Roman" w:hAnsi="Times New Roman"/>
          <w:sz w:val="24"/>
          <w:szCs w:val="24"/>
        </w:rPr>
        <w:t>koht väljaspool raamatukogu ruume, kus teenindatakse lugejaid</w:t>
      </w:r>
      <w:r w:rsidRPr="00AF6307">
        <w:rPr>
          <w:rFonts w:ascii="Times New Roman" w:hAnsi="Times New Roman"/>
          <w:sz w:val="24"/>
          <w:szCs w:val="24"/>
        </w:rPr>
        <w:t>);</w:t>
      </w:r>
    </w:p>
    <w:p w14:paraId="2733ED71" w14:textId="3E81843E" w:rsidR="00D647CF" w:rsidRPr="00AF6307" w:rsidRDefault="00D647CF" w:rsidP="00AF6307">
      <w:pPr>
        <w:pStyle w:val="Loendilik"/>
        <w:numPr>
          <w:ilvl w:val="0"/>
          <w:numId w:val="7"/>
        </w:numPr>
        <w:spacing w:after="0" w:line="240" w:lineRule="auto"/>
        <w:jc w:val="both"/>
        <w:rPr>
          <w:rFonts w:ascii="Times New Roman" w:hAnsi="Times New Roman"/>
          <w:sz w:val="24"/>
          <w:szCs w:val="24"/>
        </w:rPr>
      </w:pPr>
      <w:r w:rsidRPr="00AF6307">
        <w:rPr>
          <w:rFonts w:ascii="Times New Roman" w:hAnsi="Times New Roman"/>
          <w:sz w:val="24"/>
          <w:szCs w:val="24"/>
        </w:rPr>
        <w:t>rändraamatukogu</w:t>
      </w:r>
      <w:r w:rsidR="00006AE0" w:rsidRPr="00AF6307">
        <w:rPr>
          <w:rFonts w:ascii="Times New Roman" w:hAnsi="Times New Roman"/>
          <w:sz w:val="24"/>
          <w:szCs w:val="24"/>
        </w:rPr>
        <w:t xml:space="preserve"> (liikuv raamatukogu lugejate teenindamiseks piirkondades, kus raamatukogu puudub)</w:t>
      </w:r>
      <w:r w:rsidRPr="00AF6307">
        <w:rPr>
          <w:rFonts w:ascii="Times New Roman" w:hAnsi="Times New Roman"/>
          <w:sz w:val="24"/>
          <w:szCs w:val="24"/>
        </w:rPr>
        <w:t>;</w:t>
      </w:r>
      <w:r w:rsidR="00006AE0" w:rsidRPr="00AF6307">
        <w:rPr>
          <w:rStyle w:val="Allmrkuseviide"/>
          <w:rFonts w:ascii="Times New Roman" w:hAnsi="Times New Roman"/>
          <w:sz w:val="24"/>
          <w:szCs w:val="24"/>
        </w:rPr>
        <w:footnoteReference w:id="76"/>
      </w:r>
    </w:p>
    <w:p w14:paraId="0AE48771" w14:textId="09BB2075" w:rsidR="00D647CF" w:rsidRPr="00AF6307" w:rsidRDefault="00D647CF" w:rsidP="00AF6307">
      <w:pPr>
        <w:pStyle w:val="Loendilik"/>
        <w:numPr>
          <w:ilvl w:val="0"/>
          <w:numId w:val="7"/>
        </w:numPr>
        <w:spacing w:after="0" w:line="240" w:lineRule="auto"/>
        <w:jc w:val="both"/>
        <w:rPr>
          <w:rFonts w:ascii="Times New Roman" w:hAnsi="Times New Roman"/>
          <w:sz w:val="24"/>
          <w:szCs w:val="24"/>
        </w:rPr>
      </w:pPr>
      <w:r w:rsidRPr="00AF6307">
        <w:rPr>
          <w:rFonts w:ascii="Times New Roman" w:hAnsi="Times New Roman"/>
          <w:sz w:val="24"/>
          <w:szCs w:val="24"/>
        </w:rPr>
        <w:t>(rahvaraamatukogu) külastaja</w:t>
      </w:r>
      <w:r w:rsidR="00006AE0" w:rsidRPr="00AF6307">
        <w:rPr>
          <w:rFonts w:ascii="Times New Roman" w:hAnsi="Times New Roman"/>
          <w:sz w:val="24"/>
          <w:szCs w:val="24"/>
        </w:rPr>
        <w:t xml:space="preserve"> (rahvaraamatukogu teenuste registreerimata kasutaja)</w:t>
      </w:r>
      <w:r w:rsidRPr="00AF6307">
        <w:rPr>
          <w:rFonts w:ascii="Times New Roman" w:hAnsi="Times New Roman"/>
          <w:sz w:val="24"/>
          <w:szCs w:val="24"/>
        </w:rPr>
        <w:t>.</w:t>
      </w:r>
    </w:p>
    <w:p w14:paraId="63B721C5" w14:textId="77777777" w:rsidR="00BD4F83" w:rsidRPr="00A23CE3" w:rsidRDefault="00BD4F83" w:rsidP="00AF6307">
      <w:pPr>
        <w:spacing w:after="0" w:line="240" w:lineRule="auto"/>
        <w:contextualSpacing/>
        <w:jc w:val="both"/>
        <w:rPr>
          <w:rFonts w:ascii="Times New Roman" w:hAnsi="Times New Roman"/>
          <w:bCs/>
          <w:sz w:val="24"/>
          <w:szCs w:val="24"/>
        </w:rPr>
      </w:pPr>
    </w:p>
    <w:p w14:paraId="5BE3A228" w14:textId="118CEDC4" w:rsidR="00597609" w:rsidRPr="00A31057" w:rsidRDefault="00597609" w:rsidP="00AF6307">
      <w:pPr>
        <w:spacing w:after="0" w:line="240" w:lineRule="auto"/>
        <w:contextualSpacing/>
        <w:jc w:val="both"/>
        <w:rPr>
          <w:rFonts w:ascii="Times New Roman" w:hAnsi="Times New Roman"/>
          <w:sz w:val="24"/>
          <w:szCs w:val="24"/>
        </w:rPr>
      </w:pPr>
      <w:r w:rsidRPr="00AF6307">
        <w:rPr>
          <w:rFonts w:ascii="Times New Roman" w:hAnsi="Times New Roman"/>
          <w:b/>
          <w:sz w:val="24"/>
          <w:szCs w:val="24"/>
        </w:rPr>
        <w:t>5. Eelnõu vastavus Euroopa Liidu õigusele</w:t>
      </w:r>
    </w:p>
    <w:p w14:paraId="5BE3A229" w14:textId="77777777" w:rsidR="00597609" w:rsidRPr="00AF6307" w:rsidRDefault="00597609" w:rsidP="00AF6307">
      <w:pPr>
        <w:spacing w:after="0" w:line="240" w:lineRule="auto"/>
        <w:contextualSpacing/>
        <w:jc w:val="both"/>
        <w:rPr>
          <w:rFonts w:ascii="Times New Roman" w:hAnsi="Times New Roman"/>
          <w:sz w:val="24"/>
          <w:szCs w:val="24"/>
        </w:rPr>
      </w:pPr>
    </w:p>
    <w:p w14:paraId="7335312C" w14:textId="55547D0B" w:rsidR="00F5505C" w:rsidRPr="00AF6307" w:rsidRDefault="00465B75"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 xml:space="preserve">Eelnõu ja seletuskirja koostamisel on arvestatud </w:t>
      </w:r>
      <w:r w:rsidR="00C43CEB" w:rsidRPr="00AF6307">
        <w:rPr>
          <w:rFonts w:ascii="Times New Roman" w:hAnsi="Times New Roman"/>
          <w:sz w:val="24"/>
          <w:szCs w:val="24"/>
        </w:rPr>
        <w:t>Euroopa Parlamendi ja nõukogu direktiiv</w:t>
      </w:r>
      <w:r w:rsidR="00AD38F4" w:rsidRPr="00AF6307">
        <w:rPr>
          <w:rFonts w:ascii="Times New Roman" w:hAnsi="Times New Roman"/>
          <w:sz w:val="24"/>
          <w:szCs w:val="24"/>
        </w:rPr>
        <w:t>is</w:t>
      </w:r>
      <w:r w:rsidR="00C43CEB" w:rsidRPr="00AF6307">
        <w:rPr>
          <w:rFonts w:ascii="Times New Roman" w:hAnsi="Times New Roman"/>
          <w:sz w:val="24"/>
          <w:szCs w:val="24"/>
        </w:rPr>
        <w:t xml:space="preserve"> (EL) 2018/958, 28. juuni 2018, milles käsitletakse uute kutsealasid reguleerivate õigusnormide vastuvõtmisele eelnevat proportsionaalsuse kontrolli (ELT L 173, 09.07.2018, lk 25–34)</w:t>
      </w:r>
      <w:r w:rsidR="00C43CEB" w:rsidRPr="00AF6307">
        <w:rPr>
          <w:rStyle w:val="Allmrkuseviide"/>
          <w:rFonts w:ascii="Times New Roman" w:hAnsi="Times New Roman"/>
          <w:sz w:val="24"/>
          <w:szCs w:val="24"/>
        </w:rPr>
        <w:footnoteReference w:id="77"/>
      </w:r>
      <w:r w:rsidR="00AD38F4" w:rsidRPr="00AF6307">
        <w:rPr>
          <w:rFonts w:ascii="Times New Roman" w:hAnsi="Times New Roman"/>
          <w:sz w:val="24"/>
          <w:szCs w:val="24"/>
        </w:rPr>
        <w:t xml:space="preserve"> ja selle rakendamiseks kehtestatud h</w:t>
      </w:r>
      <w:r w:rsidR="000D5801" w:rsidRPr="00AF6307">
        <w:rPr>
          <w:rFonts w:ascii="Times New Roman" w:hAnsi="Times New Roman"/>
          <w:sz w:val="24"/>
          <w:szCs w:val="24"/>
        </w:rPr>
        <w:t>aldusjuhis</w:t>
      </w:r>
      <w:r w:rsidR="00AD38F4" w:rsidRPr="00AF6307">
        <w:rPr>
          <w:rFonts w:ascii="Times New Roman" w:hAnsi="Times New Roman"/>
          <w:sz w:val="24"/>
          <w:szCs w:val="24"/>
        </w:rPr>
        <w:t>es</w:t>
      </w:r>
      <w:r w:rsidR="000D5801" w:rsidRPr="00AF6307">
        <w:rPr>
          <w:rStyle w:val="Allmrkuseviide"/>
          <w:rFonts w:ascii="Times New Roman" w:hAnsi="Times New Roman"/>
          <w:sz w:val="24"/>
          <w:szCs w:val="24"/>
        </w:rPr>
        <w:footnoteReference w:id="78"/>
      </w:r>
      <w:r w:rsidR="00AD38F4" w:rsidRPr="00AF6307">
        <w:rPr>
          <w:rFonts w:ascii="Times New Roman" w:hAnsi="Times New Roman"/>
          <w:sz w:val="24"/>
          <w:szCs w:val="24"/>
        </w:rPr>
        <w:t xml:space="preserve"> sätestatut (seoses rahvaraamatukogu juhi ja raamatukogutöötaja kutsenõuetega) ning </w:t>
      </w:r>
      <w:r w:rsidR="00F5505C" w:rsidRPr="00AF6307">
        <w:rPr>
          <w:rFonts w:ascii="Times New Roman" w:hAnsi="Times New Roman"/>
          <w:sz w:val="24"/>
          <w:szCs w:val="24"/>
        </w:rPr>
        <w:t xml:space="preserve">Euroopa Parlamendi ja nõukogu määruses (EL) 2016/679 füüsiliste isikute kaitse kohta isikuandmete töötlemisel ja selliste andmete vaba </w:t>
      </w:r>
      <w:r w:rsidR="00F5505C" w:rsidRPr="00AF6307">
        <w:rPr>
          <w:rFonts w:ascii="Times New Roman" w:hAnsi="Times New Roman"/>
          <w:sz w:val="24"/>
          <w:szCs w:val="24"/>
        </w:rPr>
        <w:lastRenderedPageBreak/>
        <w:t>liikumise ning direktiivi 95/46/EÜ kehtetuks tunnistamise kohta (isikuandmete kaitse üldmäärus) (ELT L</w:t>
      </w:r>
      <w:r w:rsidR="00B67E06">
        <w:rPr>
          <w:rFonts w:ascii="Times New Roman" w:hAnsi="Times New Roman"/>
          <w:sz w:val="24"/>
          <w:szCs w:val="24"/>
        </w:rPr>
        <w:t xml:space="preserve"> </w:t>
      </w:r>
      <w:r w:rsidR="00F5505C" w:rsidRPr="00AF6307">
        <w:rPr>
          <w:rFonts w:ascii="Times New Roman" w:hAnsi="Times New Roman"/>
          <w:sz w:val="24"/>
          <w:szCs w:val="24"/>
        </w:rPr>
        <w:t>119, 04.05.2016, lk</w:t>
      </w:r>
      <w:r w:rsidR="00B67E06">
        <w:rPr>
          <w:rFonts w:ascii="Times New Roman" w:hAnsi="Times New Roman"/>
          <w:sz w:val="24"/>
          <w:szCs w:val="24"/>
        </w:rPr>
        <w:t xml:space="preserve"> </w:t>
      </w:r>
      <w:r w:rsidR="00F5505C" w:rsidRPr="00AF6307">
        <w:rPr>
          <w:rFonts w:ascii="Times New Roman" w:hAnsi="Times New Roman"/>
          <w:sz w:val="24"/>
          <w:szCs w:val="24"/>
        </w:rPr>
        <w:t>1–88)</w:t>
      </w:r>
      <w:r w:rsidR="00F5505C" w:rsidRPr="00AF6307">
        <w:rPr>
          <w:rStyle w:val="Allmrkuseviide"/>
          <w:rFonts w:ascii="Times New Roman" w:hAnsi="Times New Roman"/>
          <w:sz w:val="24"/>
          <w:szCs w:val="24"/>
        </w:rPr>
        <w:footnoteReference w:id="79"/>
      </w:r>
      <w:r w:rsidR="00AD38F4" w:rsidRPr="00AF6307">
        <w:rPr>
          <w:rFonts w:ascii="Times New Roman" w:hAnsi="Times New Roman"/>
          <w:sz w:val="24"/>
          <w:szCs w:val="24"/>
        </w:rPr>
        <w:t xml:space="preserve"> sätestatut (seoses isikuandmete töötlemisega).</w:t>
      </w:r>
    </w:p>
    <w:p w14:paraId="5BE3A22B" w14:textId="77777777" w:rsidR="00597609" w:rsidRPr="00A31057" w:rsidRDefault="00597609" w:rsidP="00AF6307">
      <w:pPr>
        <w:spacing w:after="0" w:line="240" w:lineRule="auto"/>
        <w:contextualSpacing/>
        <w:jc w:val="both"/>
        <w:rPr>
          <w:rFonts w:ascii="Times New Roman" w:hAnsi="Times New Roman"/>
          <w:sz w:val="24"/>
          <w:szCs w:val="24"/>
        </w:rPr>
      </w:pPr>
    </w:p>
    <w:p w14:paraId="5BE3A22C" w14:textId="77777777" w:rsidR="00597609" w:rsidRPr="00A31057" w:rsidRDefault="00597609" w:rsidP="00AF6307">
      <w:pPr>
        <w:spacing w:after="0" w:line="240" w:lineRule="auto"/>
        <w:contextualSpacing/>
        <w:jc w:val="both"/>
        <w:rPr>
          <w:rFonts w:ascii="Times New Roman" w:hAnsi="Times New Roman"/>
          <w:sz w:val="24"/>
          <w:szCs w:val="24"/>
        </w:rPr>
      </w:pPr>
      <w:r w:rsidRPr="00AF6307">
        <w:rPr>
          <w:rFonts w:ascii="Times New Roman" w:hAnsi="Times New Roman"/>
          <w:b/>
          <w:sz w:val="24"/>
          <w:szCs w:val="24"/>
        </w:rPr>
        <w:t>6. Seaduse mõjud</w:t>
      </w:r>
    </w:p>
    <w:p w14:paraId="504702C2" w14:textId="77777777" w:rsidR="00DF108F" w:rsidRDefault="00DF108F" w:rsidP="5320929D">
      <w:pPr>
        <w:spacing w:after="0" w:line="240" w:lineRule="auto"/>
        <w:contextualSpacing/>
        <w:jc w:val="both"/>
        <w:rPr>
          <w:rFonts w:ascii="Times New Roman" w:hAnsi="Times New Roman"/>
          <w:sz w:val="24"/>
          <w:szCs w:val="24"/>
        </w:rPr>
      </w:pPr>
    </w:p>
    <w:p w14:paraId="62586BB7" w14:textId="17D48D8C" w:rsidR="00AF6F7B" w:rsidRDefault="00246244" w:rsidP="5320929D">
      <w:pPr>
        <w:spacing w:after="0" w:line="240" w:lineRule="auto"/>
        <w:contextualSpacing/>
        <w:jc w:val="both"/>
        <w:rPr>
          <w:rFonts w:ascii="Times New Roman" w:hAnsi="Times New Roman"/>
          <w:sz w:val="24"/>
          <w:szCs w:val="24"/>
        </w:rPr>
      </w:pPr>
      <w:r w:rsidRPr="5320929D">
        <w:rPr>
          <w:rFonts w:ascii="Times New Roman" w:hAnsi="Times New Roman"/>
          <w:sz w:val="24"/>
          <w:szCs w:val="24"/>
        </w:rPr>
        <w:t>K</w:t>
      </w:r>
      <w:r w:rsidR="0028715E" w:rsidRPr="5320929D">
        <w:rPr>
          <w:rFonts w:ascii="Times New Roman" w:hAnsi="Times New Roman"/>
          <w:sz w:val="24"/>
          <w:szCs w:val="24"/>
        </w:rPr>
        <w:t xml:space="preserve">avandatud muudatused ei mõjuta </w:t>
      </w:r>
      <w:r w:rsidR="003D02BA" w:rsidRPr="5320929D">
        <w:rPr>
          <w:rFonts w:ascii="Times New Roman" w:hAnsi="Times New Roman"/>
          <w:sz w:val="24"/>
          <w:szCs w:val="24"/>
        </w:rPr>
        <w:t>keskkonda</w:t>
      </w:r>
      <w:r w:rsidR="009B4D35" w:rsidRPr="5320929D">
        <w:rPr>
          <w:rFonts w:ascii="Times New Roman" w:hAnsi="Times New Roman"/>
          <w:sz w:val="24"/>
          <w:szCs w:val="24"/>
        </w:rPr>
        <w:t>, majandust</w:t>
      </w:r>
      <w:r w:rsidR="003D02BA" w:rsidRPr="5320929D">
        <w:rPr>
          <w:rFonts w:ascii="Times New Roman" w:hAnsi="Times New Roman"/>
          <w:sz w:val="24"/>
          <w:szCs w:val="24"/>
        </w:rPr>
        <w:t xml:space="preserve"> ning </w:t>
      </w:r>
      <w:r w:rsidR="0028715E" w:rsidRPr="5320929D">
        <w:rPr>
          <w:rFonts w:ascii="Times New Roman" w:hAnsi="Times New Roman"/>
          <w:sz w:val="24"/>
          <w:szCs w:val="24"/>
        </w:rPr>
        <w:t>riigi julgeolekut</w:t>
      </w:r>
      <w:r w:rsidR="003D02BA" w:rsidRPr="5320929D">
        <w:rPr>
          <w:rFonts w:ascii="Times New Roman" w:hAnsi="Times New Roman"/>
          <w:sz w:val="24"/>
          <w:szCs w:val="24"/>
        </w:rPr>
        <w:t xml:space="preserve"> ja </w:t>
      </w:r>
      <w:r w:rsidR="0028715E" w:rsidRPr="5320929D">
        <w:rPr>
          <w:rFonts w:ascii="Times New Roman" w:hAnsi="Times New Roman"/>
          <w:sz w:val="24"/>
          <w:szCs w:val="24"/>
        </w:rPr>
        <w:t>välissuhteid.</w:t>
      </w:r>
    </w:p>
    <w:p w14:paraId="151A0CC9" w14:textId="16DD4452" w:rsidR="0075081B" w:rsidRPr="000820DF" w:rsidDel="00357576" w:rsidRDefault="0075081B" w:rsidP="5320929D">
      <w:pPr>
        <w:spacing w:after="0" w:line="240" w:lineRule="auto"/>
        <w:contextualSpacing/>
        <w:jc w:val="both"/>
        <w:rPr>
          <w:rFonts w:ascii="Times New Roman" w:hAnsi="Times New Roman"/>
          <w:sz w:val="24"/>
          <w:szCs w:val="24"/>
        </w:rPr>
      </w:pPr>
    </w:p>
    <w:p w14:paraId="6BCCA561" w14:textId="67251D9D" w:rsidR="0075081B" w:rsidRPr="00DF108F" w:rsidDel="00357576" w:rsidRDefault="575C6264" w:rsidP="00EB0A39">
      <w:pPr>
        <w:spacing w:after="0" w:line="240" w:lineRule="auto"/>
        <w:contextualSpacing/>
        <w:jc w:val="both"/>
        <w:rPr>
          <w:rFonts w:ascii="Times New Roman" w:eastAsia="Times New Roman" w:hAnsi="Times New Roman"/>
          <w:sz w:val="24"/>
          <w:szCs w:val="24"/>
        </w:rPr>
      </w:pPr>
      <w:r w:rsidRPr="00DF108F">
        <w:rPr>
          <w:rFonts w:ascii="Times New Roman" w:eastAsia="Times New Roman" w:hAnsi="Times New Roman"/>
          <w:b/>
          <w:bCs/>
          <w:sz w:val="24"/>
          <w:szCs w:val="24"/>
        </w:rPr>
        <w:t>6.1.</w:t>
      </w:r>
      <w:r w:rsidRPr="00DF108F">
        <w:rPr>
          <w:rFonts w:ascii="Times New Roman" w:eastAsia="Times New Roman" w:hAnsi="Times New Roman"/>
          <w:sz w:val="24"/>
          <w:szCs w:val="24"/>
        </w:rPr>
        <w:t xml:space="preserve"> </w:t>
      </w:r>
      <w:r w:rsidRPr="00DF108F">
        <w:rPr>
          <w:rFonts w:ascii="Times New Roman" w:eastAsia="Times New Roman" w:hAnsi="Times New Roman"/>
          <w:b/>
          <w:bCs/>
          <w:sz w:val="24"/>
          <w:szCs w:val="24"/>
        </w:rPr>
        <w:t xml:space="preserve">Kavandatav muudatus – </w:t>
      </w:r>
      <w:r w:rsidRPr="00DF108F">
        <w:rPr>
          <w:rFonts w:ascii="Times New Roman" w:eastAsia="Times New Roman" w:hAnsi="Times New Roman"/>
          <w:sz w:val="24"/>
          <w:szCs w:val="24"/>
        </w:rPr>
        <w:t>rahvaraamatukogude võrgu loomise põhimõtete ajakohastamine.</w:t>
      </w:r>
    </w:p>
    <w:p w14:paraId="7A22A692" w14:textId="0AB7C2B4" w:rsidR="0075081B" w:rsidRPr="00DF108F" w:rsidDel="00357576" w:rsidRDefault="0075081B" w:rsidP="00EB0A39">
      <w:pPr>
        <w:spacing w:after="0" w:line="240" w:lineRule="auto"/>
        <w:contextualSpacing/>
        <w:jc w:val="both"/>
        <w:rPr>
          <w:rFonts w:ascii="Times New Roman" w:eastAsia="Times New Roman" w:hAnsi="Times New Roman"/>
          <w:sz w:val="24"/>
          <w:szCs w:val="24"/>
        </w:rPr>
      </w:pPr>
    </w:p>
    <w:p w14:paraId="5D051B8F" w14:textId="720D76E5" w:rsidR="0075081B" w:rsidRPr="00DF108F" w:rsidDel="00357576" w:rsidRDefault="575C6264" w:rsidP="00EB0A39">
      <w:pPr>
        <w:spacing w:after="0" w:line="240" w:lineRule="auto"/>
        <w:contextualSpacing/>
        <w:jc w:val="both"/>
        <w:rPr>
          <w:rFonts w:ascii="Times New Roman" w:eastAsia="Times New Roman" w:hAnsi="Times New Roman"/>
          <w:sz w:val="24"/>
          <w:szCs w:val="24"/>
        </w:rPr>
      </w:pPr>
      <w:r w:rsidRPr="00DF108F">
        <w:rPr>
          <w:rFonts w:ascii="Times New Roman" w:eastAsia="Times New Roman" w:hAnsi="Times New Roman"/>
          <w:b/>
          <w:bCs/>
          <w:sz w:val="24"/>
          <w:szCs w:val="24"/>
        </w:rPr>
        <w:t>6.1.1.</w:t>
      </w:r>
      <w:r w:rsidRPr="00DF108F">
        <w:rPr>
          <w:rFonts w:ascii="Times New Roman" w:eastAsia="Times New Roman" w:hAnsi="Times New Roman"/>
          <w:sz w:val="24"/>
          <w:szCs w:val="24"/>
        </w:rPr>
        <w:t xml:space="preserve"> </w:t>
      </w:r>
      <w:r w:rsidRPr="00DF108F">
        <w:rPr>
          <w:rFonts w:ascii="Times New Roman" w:eastAsia="Times New Roman" w:hAnsi="Times New Roman"/>
          <w:b/>
          <w:bCs/>
          <w:sz w:val="24"/>
          <w:szCs w:val="24"/>
        </w:rPr>
        <w:t>Mõju regionaalarengule (regionaalpoliitika üldised eesmärgid)</w:t>
      </w:r>
    </w:p>
    <w:p w14:paraId="0264B753" w14:textId="18DA00E2" w:rsidR="0075081B" w:rsidRPr="00DF108F" w:rsidDel="00357576" w:rsidRDefault="0075081B" w:rsidP="00EB0A39">
      <w:pPr>
        <w:spacing w:after="0" w:line="240" w:lineRule="auto"/>
        <w:contextualSpacing/>
        <w:jc w:val="both"/>
        <w:rPr>
          <w:rFonts w:ascii="Times New Roman" w:eastAsia="Times New Roman" w:hAnsi="Times New Roman"/>
          <w:sz w:val="24"/>
          <w:szCs w:val="24"/>
        </w:rPr>
      </w:pPr>
    </w:p>
    <w:p w14:paraId="1D5761CB" w14:textId="7162E516" w:rsidR="0075081B" w:rsidRPr="00DF108F" w:rsidDel="00357576" w:rsidRDefault="575C6264" w:rsidP="00EB0A39">
      <w:pPr>
        <w:spacing w:after="0" w:line="240" w:lineRule="auto"/>
        <w:contextualSpacing/>
        <w:jc w:val="both"/>
        <w:rPr>
          <w:rFonts w:ascii="Times New Roman" w:eastAsia="Times New Roman" w:hAnsi="Times New Roman"/>
          <w:sz w:val="24"/>
          <w:szCs w:val="24"/>
        </w:rPr>
      </w:pPr>
      <w:r w:rsidRPr="00DF108F">
        <w:rPr>
          <w:rFonts w:ascii="Times New Roman" w:eastAsia="Times New Roman" w:hAnsi="Times New Roman"/>
          <w:b/>
          <w:bCs/>
          <w:sz w:val="24"/>
          <w:szCs w:val="24"/>
        </w:rPr>
        <w:t>6.1.1.1. Muudatusest mõjutatud sihtrühm – Eesti elanikkond</w:t>
      </w:r>
    </w:p>
    <w:p w14:paraId="5127DA3A" w14:textId="614FEDC0" w:rsidR="0075081B" w:rsidRPr="00660AE1" w:rsidDel="00357576" w:rsidRDefault="575C6264" w:rsidP="00EB0A39">
      <w:pPr>
        <w:spacing w:after="0" w:line="240" w:lineRule="auto"/>
        <w:contextualSpacing/>
        <w:jc w:val="both"/>
        <w:rPr>
          <w:rFonts w:ascii="Times New Roman" w:eastAsia="Times New Roman" w:hAnsi="Times New Roman"/>
          <w:sz w:val="24"/>
          <w:szCs w:val="24"/>
        </w:rPr>
      </w:pPr>
      <w:r w:rsidRPr="00660AE1">
        <w:rPr>
          <w:rFonts w:ascii="Times New Roman" w:eastAsia="Times New Roman" w:hAnsi="Times New Roman"/>
          <w:sz w:val="24"/>
          <w:szCs w:val="24"/>
        </w:rPr>
        <w:t>Eesti elanikkond, kes on rahvaraamatukogu registreeritud lugejad või registreerimata külastajad, kohalikud elanikud, kogukond.</w:t>
      </w:r>
    </w:p>
    <w:p w14:paraId="03992E12" w14:textId="754ED959" w:rsidR="005C347F" w:rsidRPr="00117B37" w:rsidRDefault="4DD2BA82" w:rsidP="1954DB38">
      <w:pPr>
        <w:spacing w:after="0" w:line="240" w:lineRule="auto"/>
        <w:contextualSpacing/>
        <w:jc w:val="both"/>
        <w:rPr>
          <w:rFonts w:ascii="Times New Roman" w:hAnsi="Times New Roman"/>
          <w:sz w:val="24"/>
          <w:szCs w:val="24"/>
        </w:rPr>
      </w:pPr>
      <w:r w:rsidRPr="00660AE1">
        <w:rPr>
          <w:rFonts w:ascii="Times New Roman" w:eastAsia="Times New Roman" w:hAnsi="Times New Roman"/>
          <w:sz w:val="24"/>
          <w:szCs w:val="24"/>
        </w:rPr>
        <w:t>Eesti elanike üldarv 202</w:t>
      </w:r>
      <w:r w:rsidR="6BAFF36A" w:rsidRPr="00660AE1" w:rsidDel="008434F5">
        <w:rPr>
          <w:rFonts w:ascii="Times New Roman" w:eastAsia="Times New Roman" w:hAnsi="Times New Roman"/>
          <w:sz w:val="24"/>
          <w:szCs w:val="24"/>
        </w:rPr>
        <w:t>5</w:t>
      </w:r>
      <w:r w:rsidRPr="1954DB38">
        <w:rPr>
          <w:rFonts w:ascii="Times New Roman" w:eastAsia="Times New Roman" w:hAnsi="Times New Roman"/>
          <w:sz w:val="24"/>
          <w:szCs w:val="24"/>
        </w:rPr>
        <w:t xml:space="preserve">. a 1. jaanuari seisuga oli </w:t>
      </w:r>
      <w:r w:rsidR="5491A6EA" w:rsidRPr="1954DB38">
        <w:rPr>
          <w:rFonts w:ascii="Times New Roman" w:eastAsia="Times New Roman" w:hAnsi="Times New Roman"/>
          <w:sz w:val="24"/>
          <w:szCs w:val="24"/>
        </w:rPr>
        <w:t>1</w:t>
      </w:r>
      <w:r w:rsidR="6BAFF36A" w:rsidRPr="1954DB38">
        <w:rPr>
          <w:rFonts w:ascii="Times New Roman" w:eastAsia="Times New Roman" w:hAnsi="Times New Roman"/>
          <w:sz w:val="24"/>
          <w:szCs w:val="24"/>
        </w:rPr>
        <w:t xml:space="preserve"> </w:t>
      </w:r>
      <w:r w:rsidR="5491A6EA" w:rsidRPr="1954DB38">
        <w:rPr>
          <w:rFonts w:ascii="Times New Roman" w:eastAsia="Times New Roman" w:hAnsi="Times New Roman"/>
          <w:sz w:val="24"/>
          <w:szCs w:val="24"/>
        </w:rPr>
        <w:t>369</w:t>
      </w:r>
      <w:r w:rsidR="001F572C">
        <w:rPr>
          <w:rFonts w:ascii="Times New Roman" w:eastAsia="Times New Roman" w:hAnsi="Times New Roman"/>
          <w:sz w:val="24"/>
          <w:szCs w:val="24"/>
        </w:rPr>
        <w:t> </w:t>
      </w:r>
      <w:r w:rsidR="6BAFF36A" w:rsidRPr="1954DB38">
        <w:rPr>
          <w:rFonts w:ascii="Times New Roman" w:eastAsia="Times New Roman" w:hAnsi="Times New Roman"/>
          <w:sz w:val="24"/>
          <w:szCs w:val="24"/>
        </w:rPr>
        <w:t>995</w:t>
      </w:r>
      <w:r w:rsidR="001F572C">
        <w:rPr>
          <w:rFonts w:ascii="Times New Roman" w:eastAsia="Times New Roman" w:hAnsi="Times New Roman"/>
          <w:sz w:val="24"/>
          <w:szCs w:val="24"/>
        </w:rPr>
        <w:t>.</w:t>
      </w:r>
      <w:r w:rsidR="575C6264" w:rsidRPr="1954DB38">
        <w:rPr>
          <w:rStyle w:val="Allmrkuseviide"/>
          <w:rFonts w:ascii="Times New Roman" w:eastAsia="Times New Roman" w:hAnsi="Times New Roman"/>
          <w:sz w:val="24"/>
          <w:szCs w:val="24"/>
        </w:rPr>
        <w:footnoteReference w:id="80"/>
      </w:r>
      <w:r w:rsidRPr="1954DB38">
        <w:rPr>
          <w:rFonts w:ascii="Times New Roman" w:eastAsia="Times New Roman" w:hAnsi="Times New Roman"/>
          <w:sz w:val="24"/>
          <w:szCs w:val="24"/>
        </w:rPr>
        <w:t xml:space="preserve"> Kuna rahvaraamatukogude korraldus mõjutab otseselt rahvaraamatukogu teenuse kättesaadavust ja kvaliteeti, puudutab enamik eelnõus kirjeldatud muudatustest vähemal või rohkemal määral raamatukogude lugejaid, keda </w:t>
      </w:r>
      <w:r w:rsidR="17A39EF0" w:rsidRPr="1954DB38">
        <w:rPr>
          <w:rFonts w:ascii="Times New Roman" w:eastAsia="Times New Roman" w:hAnsi="Times New Roman"/>
          <w:sz w:val="24"/>
          <w:szCs w:val="24"/>
        </w:rPr>
        <w:t>2024</w:t>
      </w:r>
      <w:r w:rsidRPr="1954DB38">
        <w:rPr>
          <w:rFonts w:ascii="Times New Roman" w:eastAsia="Times New Roman" w:hAnsi="Times New Roman"/>
          <w:sz w:val="24"/>
          <w:szCs w:val="24"/>
        </w:rPr>
        <w:t xml:space="preserve">. aastal oli </w:t>
      </w:r>
      <w:r w:rsidR="17A39EF0" w:rsidRPr="1954DB38">
        <w:rPr>
          <w:rFonts w:ascii="Times New Roman" w:eastAsia="Times New Roman" w:hAnsi="Times New Roman"/>
          <w:sz w:val="24"/>
          <w:szCs w:val="24"/>
        </w:rPr>
        <w:t>349</w:t>
      </w:r>
      <w:r w:rsidR="574118E8" w:rsidRPr="1954DB38">
        <w:rPr>
          <w:rFonts w:ascii="Times New Roman" w:eastAsia="Times New Roman" w:hAnsi="Times New Roman"/>
          <w:sz w:val="24"/>
          <w:szCs w:val="24"/>
        </w:rPr>
        <w:t xml:space="preserve"> 300</w:t>
      </w:r>
      <w:r w:rsidR="001F572C">
        <w:rPr>
          <w:rFonts w:ascii="Times New Roman" w:eastAsia="Times New Roman" w:hAnsi="Times New Roman"/>
          <w:sz w:val="24"/>
          <w:szCs w:val="24"/>
        </w:rPr>
        <w:t>.</w:t>
      </w:r>
      <w:r w:rsidR="575C6264" w:rsidRPr="1954DB38">
        <w:rPr>
          <w:rStyle w:val="Allmrkuseviide"/>
          <w:rFonts w:ascii="Times New Roman" w:hAnsi="Times New Roman"/>
          <w:sz w:val="24"/>
          <w:szCs w:val="24"/>
        </w:rPr>
        <w:footnoteReference w:id="81"/>
      </w:r>
      <w:r w:rsidR="1A85BD24" w:rsidRPr="1954DB38">
        <w:rPr>
          <w:rFonts w:ascii="Times New Roman" w:hAnsi="Times New Roman"/>
          <w:sz w:val="24"/>
          <w:szCs w:val="24"/>
        </w:rPr>
        <w:t xml:space="preserve"> 2018. aastal AS-i EMOR koostatud muuseumide ja raamatukogude külastajate ja mittekülastajate uuringu tulemused näitasid, et raamatukogukülastajate osakaal võib ulatuda koguni 50%-ni Eesti elanikkonnast, kusjuures 22% eestimaalastest plaanis raamatukogukülastuste arvu suurendada ja vaid 32% ei plaaninud järgmise aasta jooksul üldse raamatukokku minna.</w:t>
      </w:r>
      <w:r w:rsidR="000F2E01">
        <w:rPr>
          <w:rStyle w:val="Allmrkuseviide"/>
          <w:rFonts w:ascii="Times New Roman" w:hAnsi="Times New Roman"/>
          <w:sz w:val="24"/>
          <w:szCs w:val="24"/>
        </w:rPr>
        <w:footnoteReference w:id="82"/>
      </w:r>
      <w:r w:rsidR="1A85BD24" w:rsidRPr="1954DB38">
        <w:rPr>
          <w:rFonts w:ascii="Times New Roman" w:hAnsi="Times New Roman"/>
          <w:sz w:val="24"/>
          <w:szCs w:val="24"/>
        </w:rPr>
        <w:t xml:space="preserve"> Statistikaameti uuringu andmetel oli 202</w:t>
      </w:r>
      <w:r w:rsidR="5FD3C7F2" w:rsidRPr="1954DB38">
        <w:rPr>
          <w:rFonts w:ascii="Times New Roman" w:hAnsi="Times New Roman"/>
          <w:sz w:val="24"/>
          <w:szCs w:val="24"/>
        </w:rPr>
        <w:t>3</w:t>
      </w:r>
      <w:r w:rsidR="1A85BD24" w:rsidRPr="1954DB38">
        <w:rPr>
          <w:rFonts w:ascii="Times New Roman" w:hAnsi="Times New Roman"/>
          <w:sz w:val="24"/>
          <w:szCs w:val="24"/>
        </w:rPr>
        <w:t xml:space="preserve">. aastal raamatukogu külastanud isikute osatähtsus vähemalt 15-aastaste hulgas </w:t>
      </w:r>
      <w:r w:rsidR="4A82E0B5" w:rsidRPr="1954DB38">
        <w:rPr>
          <w:rFonts w:ascii="Times New Roman" w:hAnsi="Times New Roman"/>
          <w:sz w:val="24"/>
          <w:szCs w:val="24"/>
        </w:rPr>
        <w:t>34</w:t>
      </w:r>
      <w:r w:rsidR="1A85BD24" w:rsidRPr="1954DB38">
        <w:rPr>
          <w:rFonts w:ascii="Times New Roman" w:hAnsi="Times New Roman"/>
          <w:sz w:val="24"/>
          <w:szCs w:val="24"/>
        </w:rPr>
        <w:t>%</w:t>
      </w:r>
      <w:r w:rsidR="575C6264" w:rsidRPr="1954DB38">
        <w:rPr>
          <w:rStyle w:val="Allmrkuseviide"/>
          <w:rFonts w:ascii="Times New Roman" w:hAnsi="Times New Roman"/>
          <w:sz w:val="24"/>
          <w:szCs w:val="24"/>
        </w:rPr>
        <w:footnoteReference w:id="83"/>
      </w:r>
      <w:r w:rsidR="1A85BD24" w:rsidRPr="1954DB38">
        <w:rPr>
          <w:rFonts w:ascii="Times New Roman" w:hAnsi="Times New Roman"/>
          <w:sz w:val="24"/>
          <w:szCs w:val="24"/>
        </w:rPr>
        <w:t xml:space="preserve">, kellest sagedasti ehk 7–12 korda külastas raamatukogu </w:t>
      </w:r>
      <w:r w:rsidR="1E851D6F" w:rsidRPr="1954DB38">
        <w:rPr>
          <w:rFonts w:ascii="Times New Roman" w:hAnsi="Times New Roman"/>
          <w:sz w:val="24"/>
          <w:szCs w:val="24"/>
        </w:rPr>
        <w:t>7,4</w:t>
      </w:r>
      <w:r w:rsidR="1A85BD24" w:rsidRPr="1954DB38">
        <w:rPr>
          <w:rFonts w:ascii="Times New Roman" w:hAnsi="Times New Roman"/>
          <w:sz w:val="24"/>
          <w:szCs w:val="24"/>
        </w:rPr>
        <w:t>%.</w:t>
      </w:r>
      <w:r w:rsidR="575C6264" w:rsidRPr="1954DB38">
        <w:rPr>
          <w:rStyle w:val="Allmrkuseviide"/>
          <w:rFonts w:ascii="Times New Roman" w:hAnsi="Times New Roman"/>
          <w:sz w:val="24"/>
          <w:szCs w:val="24"/>
        </w:rPr>
        <w:footnoteReference w:id="84"/>
      </w:r>
      <w:r w:rsidR="1A85BD24" w:rsidRPr="1954DB38">
        <w:rPr>
          <w:rFonts w:ascii="Times New Roman" w:hAnsi="Times New Roman"/>
          <w:sz w:val="24"/>
          <w:szCs w:val="24"/>
        </w:rPr>
        <w:t xml:space="preserve"> Nimetatud uuringud ei käsitle alla 15-aastaste raamatukogukülastusi, kelleks on peamiselt õppivad lapsed ja noored või rääkima ja lugema õppivad lapsed. </w:t>
      </w:r>
      <w:r w:rsidR="11947CF1" w:rsidRPr="1954DB38" w:rsidDel="39B7D1E1">
        <w:rPr>
          <w:rFonts w:ascii="Times New Roman" w:hAnsi="Times New Roman"/>
          <w:sz w:val="24"/>
          <w:szCs w:val="24"/>
        </w:rPr>
        <w:t>202</w:t>
      </w:r>
      <w:r w:rsidR="11947CF1" w:rsidRPr="49B5343F">
        <w:rPr>
          <w:rFonts w:ascii="Times New Roman" w:hAnsi="Times New Roman"/>
          <w:sz w:val="24"/>
          <w:szCs w:val="24"/>
        </w:rPr>
        <w:t>5</w:t>
      </w:r>
      <w:r w:rsidR="1A85BD24" w:rsidRPr="49B5343F">
        <w:rPr>
          <w:rFonts w:ascii="Times New Roman" w:hAnsi="Times New Roman"/>
          <w:sz w:val="24"/>
          <w:szCs w:val="24"/>
        </w:rPr>
        <w:t>. a on 7-26 aastaste noorte osatähtsus rahvastikust 21,</w:t>
      </w:r>
      <w:r w:rsidR="11947CF1" w:rsidRPr="49B5343F">
        <w:rPr>
          <w:rFonts w:ascii="Times New Roman" w:hAnsi="Times New Roman"/>
          <w:sz w:val="24"/>
          <w:szCs w:val="24"/>
        </w:rPr>
        <w:t>6</w:t>
      </w:r>
      <w:r w:rsidR="1A85BD24" w:rsidRPr="49B5343F">
        <w:rPr>
          <w:rFonts w:ascii="Times New Roman" w:hAnsi="Times New Roman"/>
          <w:sz w:val="24"/>
          <w:szCs w:val="24"/>
        </w:rPr>
        <w:t xml:space="preserve">% ning nende koguarv </w:t>
      </w:r>
      <w:r w:rsidR="3C6C41DB" w:rsidRPr="49B5343F">
        <w:rPr>
          <w:rFonts w:ascii="Times New Roman" w:hAnsi="Times New Roman"/>
          <w:sz w:val="24"/>
          <w:szCs w:val="24"/>
        </w:rPr>
        <w:t>295</w:t>
      </w:r>
      <w:r w:rsidR="27B80A97" w:rsidRPr="49B5343F">
        <w:rPr>
          <w:rFonts w:ascii="Times New Roman" w:hAnsi="Times New Roman"/>
          <w:sz w:val="24"/>
          <w:szCs w:val="24"/>
        </w:rPr>
        <w:t xml:space="preserve"> 624</w:t>
      </w:r>
      <w:r w:rsidR="575C6264" w:rsidRPr="49B5343F">
        <w:rPr>
          <w:rStyle w:val="Allmrkuseviide"/>
          <w:rFonts w:ascii="Times New Roman" w:hAnsi="Times New Roman"/>
          <w:sz w:val="24"/>
          <w:szCs w:val="24"/>
        </w:rPr>
        <w:footnoteReference w:id="85"/>
      </w:r>
      <w:r w:rsidR="1A85BD24" w:rsidRPr="49B5343F">
        <w:rPr>
          <w:rFonts w:ascii="Times New Roman" w:hAnsi="Times New Roman"/>
          <w:sz w:val="24"/>
          <w:szCs w:val="24"/>
        </w:rPr>
        <w:t>. Kuigi rahvaraamatukogude teenuseid võiks põhimõtteliselt kasutada pea kogu Eesti elanikkond, võib seniste külastuste põhjal järeldada, et raamatukoguvõrgu korraldus läheb eriliselt korda keskmise suurusega osale kogu kõnealusest sihtrühmast.</w:t>
      </w:r>
    </w:p>
    <w:p w14:paraId="12EF64F7" w14:textId="77777777" w:rsidR="00690682" w:rsidRPr="00117B37" w:rsidRDefault="00690682" w:rsidP="00AF6307">
      <w:pPr>
        <w:spacing w:after="0" w:line="240" w:lineRule="auto"/>
        <w:contextualSpacing/>
        <w:jc w:val="both"/>
        <w:rPr>
          <w:rFonts w:ascii="Times New Roman" w:hAnsi="Times New Roman"/>
          <w:sz w:val="24"/>
          <w:szCs w:val="24"/>
        </w:rPr>
      </w:pPr>
    </w:p>
    <w:p w14:paraId="335C7503" w14:textId="64C41AF1" w:rsidR="2F9F558E" w:rsidRPr="00A22C16" w:rsidRDefault="2F9F558E" w:rsidP="32A6F821">
      <w:pPr>
        <w:spacing w:after="0" w:line="240" w:lineRule="auto"/>
        <w:contextualSpacing/>
        <w:jc w:val="both"/>
        <w:rPr>
          <w:rFonts w:ascii="Times New Roman" w:hAnsi="Times New Roman"/>
          <w:sz w:val="24"/>
          <w:szCs w:val="24"/>
        </w:rPr>
      </w:pPr>
      <w:r w:rsidRPr="00117B37">
        <w:rPr>
          <w:rFonts w:ascii="Times New Roman" w:hAnsi="Times New Roman"/>
          <w:b/>
          <w:bCs/>
          <w:sz w:val="24"/>
          <w:szCs w:val="24"/>
        </w:rPr>
        <w:t>6.1.</w:t>
      </w:r>
      <w:r w:rsidR="396BFCE1" w:rsidRPr="00117B37">
        <w:rPr>
          <w:rFonts w:ascii="Times New Roman" w:hAnsi="Times New Roman"/>
          <w:b/>
          <w:bCs/>
          <w:sz w:val="24"/>
          <w:szCs w:val="24"/>
        </w:rPr>
        <w:t>1.</w:t>
      </w:r>
      <w:r w:rsidR="7E883EBD" w:rsidRPr="00117B37">
        <w:rPr>
          <w:rFonts w:ascii="Times New Roman" w:hAnsi="Times New Roman"/>
          <w:b/>
          <w:bCs/>
          <w:sz w:val="24"/>
          <w:szCs w:val="24"/>
        </w:rPr>
        <w:t>2.</w:t>
      </w:r>
      <w:r w:rsidR="6424B321" w:rsidRPr="00117B37">
        <w:rPr>
          <w:rFonts w:ascii="Times New Roman" w:hAnsi="Times New Roman"/>
          <w:b/>
          <w:bCs/>
          <w:sz w:val="24"/>
          <w:szCs w:val="24"/>
        </w:rPr>
        <w:t xml:space="preserve"> </w:t>
      </w:r>
      <w:r w:rsidR="482ACE12" w:rsidRPr="00117B37">
        <w:rPr>
          <w:rFonts w:ascii="Times New Roman" w:hAnsi="Times New Roman"/>
          <w:b/>
          <w:bCs/>
          <w:sz w:val="24"/>
          <w:szCs w:val="24"/>
        </w:rPr>
        <w:t>Avalduva mõju kirjeldus sihtrühmale ja järeldus olulisuse kohta</w:t>
      </w:r>
    </w:p>
    <w:p w14:paraId="7F166943" w14:textId="55E3E982" w:rsidR="00DC1871" w:rsidRPr="00117B37" w:rsidRDefault="00DC1871" w:rsidP="49B5343F">
      <w:pPr>
        <w:spacing w:after="0" w:line="240" w:lineRule="auto"/>
        <w:contextualSpacing/>
        <w:jc w:val="both"/>
        <w:rPr>
          <w:rFonts w:ascii="Times New Roman" w:hAnsi="Times New Roman"/>
          <w:sz w:val="24"/>
          <w:szCs w:val="24"/>
        </w:rPr>
      </w:pPr>
      <w:r w:rsidRPr="49B5343F">
        <w:rPr>
          <w:rFonts w:ascii="Times New Roman" w:hAnsi="Times New Roman"/>
          <w:sz w:val="24"/>
          <w:szCs w:val="24"/>
        </w:rPr>
        <w:t xml:space="preserve">Kavandatavad muudatused mõjutavad positiivselt </w:t>
      </w:r>
      <w:r w:rsidR="5A125595" w:rsidRPr="49B5343F">
        <w:rPr>
          <w:rFonts w:ascii="Times New Roman" w:hAnsi="Times New Roman"/>
          <w:sz w:val="24"/>
          <w:szCs w:val="24"/>
        </w:rPr>
        <w:t>kohalik</w:t>
      </w:r>
      <w:r w:rsidR="7699C822" w:rsidRPr="49B5343F">
        <w:rPr>
          <w:rFonts w:ascii="Times New Roman" w:hAnsi="Times New Roman"/>
          <w:sz w:val="24"/>
          <w:szCs w:val="24"/>
        </w:rPr>
        <w:t>u</w:t>
      </w:r>
      <w:r w:rsidR="5A125595" w:rsidRPr="49B5343F">
        <w:rPr>
          <w:rFonts w:ascii="Times New Roman" w:hAnsi="Times New Roman"/>
          <w:sz w:val="24"/>
          <w:szCs w:val="24"/>
        </w:rPr>
        <w:t xml:space="preserve"> omavalitsuse asutuste korraldusele</w:t>
      </w:r>
      <w:r w:rsidR="57B11006" w:rsidRPr="49B5343F">
        <w:rPr>
          <w:rFonts w:ascii="Times New Roman" w:hAnsi="Times New Roman"/>
          <w:sz w:val="24"/>
          <w:szCs w:val="24"/>
        </w:rPr>
        <w:t>,</w:t>
      </w:r>
      <w:r w:rsidR="58C48E47" w:rsidRPr="49B5343F">
        <w:rPr>
          <w:rFonts w:ascii="Times New Roman" w:hAnsi="Times New Roman"/>
          <w:sz w:val="24"/>
          <w:szCs w:val="24"/>
        </w:rPr>
        <w:t xml:space="preserve"> </w:t>
      </w:r>
      <w:r w:rsidRPr="49B5343F">
        <w:rPr>
          <w:rFonts w:ascii="Times New Roman" w:hAnsi="Times New Roman"/>
          <w:sz w:val="24"/>
          <w:szCs w:val="24"/>
        </w:rPr>
        <w:t>rahvaraamatukogude külastajatele, mittekülastajatele, kohalikele elanikele ja kogukonnale tervikuna</w:t>
      </w:r>
      <w:r w:rsidR="48EA3516" w:rsidRPr="49B5343F">
        <w:rPr>
          <w:rFonts w:ascii="Times New Roman" w:hAnsi="Times New Roman"/>
          <w:sz w:val="24"/>
          <w:szCs w:val="24"/>
        </w:rPr>
        <w:t>.</w:t>
      </w:r>
      <w:r w:rsidR="49BA22F5" w:rsidRPr="49B5343F">
        <w:rPr>
          <w:rFonts w:ascii="Times New Roman" w:hAnsi="Times New Roman"/>
          <w:sz w:val="24"/>
          <w:szCs w:val="24"/>
        </w:rPr>
        <w:t xml:space="preserve"> </w:t>
      </w:r>
      <w:r w:rsidR="3E06969B" w:rsidRPr="49B5343F">
        <w:rPr>
          <w:rFonts w:ascii="Times New Roman" w:hAnsi="Times New Roman"/>
          <w:sz w:val="24"/>
          <w:szCs w:val="24"/>
        </w:rPr>
        <w:t>P</w:t>
      </w:r>
      <w:r w:rsidRPr="49B5343F">
        <w:rPr>
          <w:rFonts w:ascii="Times New Roman" w:hAnsi="Times New Roman"/>
          <w:sz w:val="24"/>
          <w:szCs w:val="24"/>
        </w:rPr>
        <w:t>aindlikult korraldatud ja elanike arvu, paikkonna asustustihedust</w:t>
      </w:r>
      <w:r w:rsidR="47E3B9B9" w:rsidRPr="49B5343F">
        <w:rPr>
          <w:rFonts w:ascii="Times New Roman" w:hAnsi="Times New Roman"/>
          <w:sz w:val="24"/>
          <w:szCs w:val="24"/>
        </w:rPr>
        <w:t>,</w:t>
      </w:r>
      <w:r w:rsidR="008E3DBD" w:rsidRPr="49B5343F">
        <w:rPr>
          <w:rFonts w:ascii="Times New Roman" w:hAnsi="Times New Roman"/>
          <w:sz w:val="24"/>
          <w:szCs w:val="24"/>
        </w:rPr>
        <w:t>-</w:t>
      </w:r>
      <w:r w:rsidRPr="49B5343F">
        <w:rPr>
          <w:rFonts w:ascii="Times New Roman" w:hAnsi="Times New Roman"/>
          <w:sz w:val="24"/>
          <w:szCs w:val="24"/>
        </w:rPr>
        <w:t xml:space="preserve">struktuuri ning elanike vajadusi arvestav rahvaraamatukogu võrgu korraldus </w:t>
      </w:r>
      <w:r w:rsidR="4313BA63" w:rsidRPr="49B5343F">
        <w:rPr>
          <w:rFonts w:ascii="Times New Roman" w:hAnsi="Times New Roman"/>
          <w:sz w:val="24"/>
          <w:szCs w:val="24"/>
        </w:rPr>
        <w:t>toeta</w:t>
      </w:r>
      <w:r w:rsidR="580D5992" w:rsidRPr="49B5343F">
        <w:rPr>
          <w:rFonts w:ascii="Times New Roman" w:hAnsi="Times New Roman"/>
          <w:sz w:val="24"/>
          <w:szCs w:val="24"/>
        </w:rPr>
        <w:t>b</w:t>
      </w:r>
      <w:r w:rsidRPr="49B5343F">
        <w:rPr>
          <w:rFonts w:ascii="Times New Roman" w:hAnsi="Times New Roman"/>
          <w:sz w:val="24"/>
          <w:szCs w:val="24"/>
        </w:rPr>
        <w:t xml:space="preserve"> kogukonnaliikmete informeeritust, tööelu, igapäevast suhtlust riigiga, huvitegevust, õpinguid, sotsiaalset kaasatust, kogukonna sidusust ja uute kogukonnaliikmete kogukonda sisseelamist. Kohalike elanike vajaduste hindamisel arvestatakse näiteks olulisemaid liikumisteid, ühistranspordi korraldust. Elanike vajadusi selgitatakse välja nii raamatukogu nõukogu kaudu kui ka laiemat kaasamist kasutades.</w:t>
      </w:r>
    </w:p>
    <w:p w14:paraId="19D12A26" w14:textId="77777777" w:rsidR="00DC1871" w:rsidRPr="00117B37" w:rsidRDefault="00DC1871" w:rsidP="00DC1871">
      <w:pPr>
        <w:spacing w:after="0" w:line="240" w:lineRule="auto"/>
        <w:contextualSpacing/>
        <w:jc w:val="both"/>
        <w:rPr>
          <w:rFonts w:ascii="Times New Roman" w:hAnsi="Times New Roman"/>
          <w:sz w:val="24"/>
          <w:szCs w:val="24"/>
        </w:rPr>
      </w:pPr>
    </w:p>
    <w:p w14:paraId="084AC28F" w14:textId="2B0CA5ED" w:rsidR="00DC1871" w:rsidRPr="00117B37" w:rsidRDefault="00DC1871" w:rsidP="00DC1871">
      <w:pPr>
        <w:spacing w:after="0" w:line="240" w:lineRule="auto"/>
        <w:contextualSpacing/>
        <w:jc w:val="both"/>
        <w:rPr>
          <w:rFonts w:ascii="Times New Roman" w:hAnsi="Times New Roman"/>
          <w:sz w:val="24"/>
          <w:szCs w:val="24"/>
        </w:rPr>
      </w:pPr>
      <w:r w:rsidRPr="00117B37">
        <w:rPr>
          <w:rFonts w:ascii="Times New Roman" w:hAnsi="Times New Roman"/>
          <w:sz w:val="24"/>
          <w:szCs w:val="24"/>
        </w:rPr>
        <w:t xml:space="preserve">Kuna rahvaraamatukogude võrgu loomise põhimõtted on seaduses sätestatud eesmärgiga hoida rahvaraamatukogude teenused kõikidele Eesti inimestele mõistlikul määral kättesaadavana, aitavad kavandatavad muudatused kaasa inimeste põhivajaduste ja hea elukvaliteedi tagatusele igas Eesti paigas ning omavad sihtrühmale positiivset mõju. </w:t>
      </w:r>
      <w:r w:rsidR="00632E43" w:rsidRPr="00117B37">
        <w:rPr>
          <w:rFonts w:ascii="Times New Roman" w:hAnsi="Times New Roman"/>
          <w:sz w:val="24"/>
          <w:szCs w:val="24"/>
        </w:rPr>
        <w:t xml:space="preserve">Kuigi teenuse kättesaadavus peab olema tagatud, võivad üksikud struktuurimuudatused (nt harukogu asendamine teeninduspunktiga) tekitada </w:t>
      </w:r>
      <w:r w:rsidR="28709B95" w:rsidRPr="00117B37">
        <w:rPr>
          <w:rFonts w:ascii="Times New Roman" w:hAnsi="Times New Roman"/>
          <w:sz w:val="24"/>
          <w:szCs w:val="24"/>
        </w:rPr>
        <w:t xml:space="preserve">mõnedele </w:t>
      </w:r>
      <w:r w:rsidR="00632E43" w:rsidRPr="00117B37">
        <w:rPr>
          <w:rFonts w:ascii="Times New Roman" w:hAnsi="Times New Roman"/>
          <w:sz w:val="24"/>
          <w:szCs w:val="24"/>
        </w:rPr>
        <w:t xml:space="preserve">elanikele kohanemisraskusi või taju teenuse kvaliteedi langusest. </w:t>
      </w:r>
      <w:r w:rsidRPr="00117B37">
        <w:rPr>
          <w:rFonts w:ascii="Times New Roman" w:hAnsi="Times New Roman"/>
          <w:sz w:val="24"/>
          <w:szCs w:val="24"/>
        </w:rPr>
        <w:t>Kuivõrd eelnõu kavandatakse eesmärgiga uuendada tänaseks selgelt ebamõistlikuks muutunud rahvaraamatukogude võrgu loomise põhimõtteid ja sihiks ei ole seejuures praktikas toimivat rahvaraamatukogude võrku märkimisväärsel määral ümber kujundada, ei kaasne elanikele negatiivseid mõjusid. Raamatukoguteenusele ligipääs ja kättesaadavus tuleb seaduse nõuete kohaselt tagada mistahes raamatukoguvõrgu lahenduse korral.</w:t>
      </w:r>
    </w:p>
    <w:p w14:paraId="1D87C073" w14:textId="77777777" w:rsidR="00BF354C" w:rsidRPr="00117B37" w:rsidRDefault="00BF354C" w:rsidP="00AF6307">
      <w:pPr>
        <w:spacing w:after="0" w:line="240" w:lineRule="auto"/>
        <w:contextualSpacing/>
        <w:jc w:val="both"/>
        <w:rPr>
          <w:rFonts w:ascii="Times New Roman" w:hAnsi="Times New Roman"/>
          <w:sz w:val="24"/>
          <w:szCs w:val="24"/>
        </w:rPr>
      </w:pPr>
    </w:p>
    <w:p w14:paraId="1361E804" w14:textId="77777777" w:rsidR="00F064C8" w:rsidRPr="00A22C16" w:rsidRDefault="00F064C8" w:rsidP="00F064C8">
      <w:pPr>
        <w:spacing w:after="0" w:line="240" w:lineRule="auto"/>
        <w:contextualSpacing/>
        <w:jc w:val="both"/>
        <w:rPr>
          <w:rFonts w:ascii="Times New Roman" w:hAnsi="Times New Roman"/>
          <w:sz w:val="24"/>
          <w:szCs w:val="24"/>
        </w:rPr>
      </w:pPr>
      <w:r>
        <w:rPr>
          <w:rFonts w:ascii="Times New Roman" w:hAnsi="Times New Roman"/>
          <w:b/>
          <w:bCs/>
          <w:sz w:val="24"/>
          <w:szCs w:val="24"/>
        </w:rPr>
        <w:t xml:space="preserve">6.1.2. </w:t>
      </w:r>
      <w:r w:rsidRPr="00496599">
        <w:rPr>
          <w:rFonts w:ascii="Times New Roman" w:hAnsi="Times New Roman"/>
          <w:b/>
          <w:bCs/>
          <w:sz w:val="24"/>
          <w:szCs w:val="24"/>
        </w:rPr>
        <w:t>Mõju riigiasutuste ja kohaliku omavalitsuse asutuste korraldusele, kuludele ja tuludele (asutuste korraldus)</w:t>
      </w:r>
    </w:p>
    <w:p w14:paraId="2E0EA9FC" w14:textId="77777777" w:rsidR="00F064C8" w:rsidRDefault="00F064C8" w:rsidP="00F064C8">
      <w:pPr>
        <w:spacing w:after="0" w:line="240" w:lineRule="auto"/>
        <w:contextualSpacing/>
        <w:jc w:val="both"/>
        <w:rPr>
          <w:rFonts w:ascii="Times New Roman" w:hAnsi="Times New Roman"/>
          <w:sz w:val="24"/>
          <w:szCs w:val="24"/>
        </w:rPr>
      </w:pPr>
    </w:p>
    <w:p w14:paraId="039BFBCC" w14:textId="77777777" w:rsidR="00F064C8" w:rsidRPr="00D91603" w:rsidRDefault="00F064C8" w:rsidP="00D91603">
      <w:pPr>
        <w:spacing w:after="0" w:line="240" w:lineRule="auto"/>
        <w:contextualSpacing/>
        <w:jc w:val="both"/>
        <w:rPr>
          <w:rFonts w:ascii="Times New Roman" w:hAnsi="Times New Roman"/>
          <w:sz w:val="24"/>
          <w:szCs w:val="24"/>
        </w:rPr>
      </w:pPr>
      <w:r w:rsidRPr="00474E67">
        <w:rPr>
          <w:rFonts w:ascii="Times New Roman" w:hAnsi="Times New Roman"/>
          <w:b/>
          <w:bCs/>
          <w:sz w:val="24"/>
          <w:szCs w:val="24"/>
        </w:rPr>
        <w:t>6.1.2.1. Muudatusest mõjutatud sihtrühm - kohalikud omavalitsused ja rahvaraamatukogud</w:t>
      </w:r>
    </w:p>
    <w:p w14:paraId="31BB3666" w14:textId="3889D10C" w:rsidR="004C0AAD" w:rsidRPr="00AB795A" w:rsidRDefault="05939E2C" w:rsidP="49B5343F">
      <w:pPr>
        <w:spacing w:after="0" w:line="240" w:lineRule="auto"/>
        <w:contextualSpacing/>
        <w:jc w:val="both"/>
        <w:rPr>
          <w:rFonts w:ascii="Times New Roman" w:hAnsi="Times New Roman"/>
          <w:sz w:val="24"/>
          <w:szCs w:val="24"/>
        </w:rPr>
      </w:pPr>
      <w:r w:rsidRPr="6932E20E">
        <w:rPr>
          <w:rFonts w:ascii="Times New Roman" w:hAnsi="Times New Roman"/>
          <w:sz w:val="24"/>
          <w:szCs w:val="24"/>
        </w:rPr>
        <w:t>202</w:t>
      </w:r>
      <w:r w:rsidR="25CCDE91" w:rsidRPr="6932E20E">
        <w:rPr>
          <w:rFonts w:ascii="Times New Roman" w:hAnsi="Times New Roman"/>
          <w:sz w:val="24"/>
          <w:szCs w:val="24"/>
        </w:rPr>
        <w:t>5</w:t>
      </w:r>
      <w:r w:rsidR="1687BFA5" w:rsidRPr="6932E20E">
        <w:rPr>
          <w:rFonts w:ascii="Times New Roman" w:hAnsi="Times New Roman"/>
          <w:sz w:val="24"/>
          <w:szCs w:val="24"/>
        </w:rPr>
        <w:t>. aasta 1</w:t>
      </w:r>
      <w:r w:rsidR="25CCDE91" w:rsidRPr="6932E20E">
        <w:rPr>
          <w:rFonts w:ascii="Times New Roman" w:hAnsi="Times New Roman"/>
          <w:sz w:val="24"/>
          <w:szCs w:val="24"/>
        </w:rPr>
        <w:t>4</w:t>
      </w:r>
      <w:r w:rsidR="1687BFA5" w:rsidRPr="6932E20E">
        <w:rPr>
          <w:rFonts w:ascii="Times New Roman" w:hAnsi="Times New Roman"/>
          <w:sz w:val="24"/>
          <w:szCs w:val="24"/>
        </w:rPr>
        <w:t xml:space="preserve">. </w:t>
      </w:r>
      <w:r w:rsidR="25CCDE91" w:rsidRPr="6932E20E">
        <w:rPr>
          <w:rFonts w:ascii="Times New Roman" w:hAnsi="Times New Roman"/>
          <w:sz w:val="24"/>
          <w:szCs w:val="24"/>
        </w:rPr>
        <w:t>aprilli</w:t>
      </w:r>
      <w:r w:rsidR="1687BFA5" w:rsidRPr="6932E20E">
        <w:rPr>
          <w:rFonts w:ascii="Times New Roman" w:hAnsi="Times New Roman"/>
          <w:sz w:val="24"/>
          <w:szCs w:val="24"/>
        </w:rPr>
        <w:t xml:space="preserve"> seisuga oli Eestis </w:t>
      </w:r>
      <w:r w:rsidR="57E299B5" w:rsidRPr="6932E20E">
        <w:rPr>
          <w:rFonts w:ascii="Times New Roman" w:hAnsi="Times New Roman"/>
          <w:sz w:val="24"/>
          <w:szCs w:val="24"/>
        </w:rPr>
        <w:t>1 7</w:t>
      </w:r>
      <w:r w:rsidR="6896E4CB" w:rsidRPr="6932E20E">
        <w:rPr>
          <w:rFonts w:ascii="Times New Roman" w:hAnsi="Times New Roman"/>
          <w:sz w:val="24"/>
          <w:szCs w:val="24"/>
        </w:rPr>
        <w:t>69</w:t>
      </w:r>
      <w:r w:rsidR="1687BFA5" w:rsidRPr="6932E20E">
        <w:rPr>
          <w:rFonts w:ascii="Times New Roman" w:hAnsi="Times New Roman"/>
          <w:sz w:val="24"/>
          <w:szCs w:val="24"/>
        </w:rPr>
        <w:t xml:space="preserve"> riigi- ja kohaliku omavalitsuse asutust ning </w:t>
      </w:r>
      <w:r w:rsidR="48C28407" w:rsidRPr="6932E20E">
        <w:rPr>
          <w:rFonts w:ascii="Times New Roman" w:hAnsi="Times New Roman"/>
          <w:sz w:val="24"/>
          <w:szCs w:val="24"/>
        </w:rPr>
        <w:t xml:space="preserve">22 </w:t>
      </w:r>
      <w:r w:rsidR="2811E4D6" w:rsidRPr="6932E20E">
        <w:rPr>
          <w:rFonts w:ascii="Times New Roman" w:hAnsi="Times New Roman"/>
          <w:sz w:val="24"/>
          <w:szCs w:val="24"/>
        </w:rPr>
        <w:t>806</w:t>
      </w:r>
      <w:r w:rsidR="217A1664" w:rsidRPr="6932E20E">
        <w:rPr>
          <w:rFonts w:ascii="Times New Roman" w:hAnsi="Times New Roman"/>
          <w:sz w:val="24"/>
          <w:szCs w:val="24"/>
        </w:rPr>
        <w:t> mittetulundusühingut</w:t>
      </w:r>
      <w:r w:rsidR="0B607164" w:rsidRPr="6932E20E">
        <w:rPr>
          <w:rFonts w:ascii="Times New Roman" w:hAnsi="Times New Roman"/>
          <w:sz w:val="24"/>
          <w:szCs w:val="24"/>
        </w:rPr>
        <w:t xml:space="preserve"> </w:t>
      </w:r>
      <w:r w:rsidR="00B671EC">
        <w:rPr>
          <w:rStyle w:val="Allmrkuseviide"/>
          <w:rFonts w:ascii="Times New Roman" w:hAnsi="Times New Roman"/>
          <w:sz w:val="24"/>
          <w:szCs w:val="24"/>
        </w:rPr>
        <w:footnoteReference w:id="86"/>
      </w:r>
      <w:r w:rsidR="217A1664" w:rsidRPr="6932E20E">
        <w:rPr>
          <w:rFonts w:ascii="Times New Roman" w:hAnsi="Times New Roman"/>
          <w:sz w:val="24"/>
          <w:szCs w:val="24"/>
        </w:rPr>
        <w:t>.</w:t>
      </w:r>
      <w:r w:rsidR="1687BFA5" w:rsidRPr="6932E20E">
        <w:rPr>
          <w:rFonts w:ascii="Times New Roman" w:hAnsi="Times New Roman"/>
          <w:sz w:val="24"/>
          <w:szCs w:val="24"/>
        </w:rPr>
        <w:t xml:space="preserve"> Kavandatavad muudatused mõjutavad Eesti </w:t>
      </w:r>
      <w:r w:rsidR="004172E5" w:rsidRPr="6E95748F">
        <w:rPr>
          <w:rFonts w:ascii="Times New Roman" w:hAnsi="Times New Roman"/>
          <w:sz w:val="24"/>
          <w:szCs w:val="24"/>
        </w:rPr>
        <w:t>78</w:t>
      </w:r>
      <w:r w:rsidR="1687BFA5" w:rsidRPr="6932E20E">
        <w:rPr>
          <w:rFonts w:ascii="Times New Roman" w:hAnsi="Times New Roman"/>
          <w:sz w:val="24"/>
          <w:szCs w:val="24"/>
        </w:rPr>
        <w:t xml:space="preserve">-t </w:t>
      </w:r>
      <w:r w:rsidR="1687BFA5" w:rsidRPr="49B5343F">
        <w:rPr>
          <w:rFonts w:ascii="Times New Roman" w:hAnsi="Times New Roman"/>
          <w:sz w:val="24"/>
          <w:szCs w:val="24"/>
        </w:rPr>
        <w:t xml:space="preserve">KOV-i üksust, mis jagunevad 15 linnaks ja </w:t>
      </w:r>
      <w:r w:rsidR="001B5723" w:rsidRPr="6E95748F">
        <w:rPr>
          <w:rFonts w:ascii="Times New Roman" w:hAnsi="Times New Roman"/>
          <w:sz w:val="24"/>
          <w:szCs w:val="24"/>
        </w:rPr>
        <w:t xml:space="preserve">63 </w:t>
      </w:r>
      <w:r w:rsidR="1687BFA5" w:rsidRPr="49B5343F">
        <w:rPr>
          <w:rFonts w:ascii="Times New Roman" w:hAnsi="Times New Roman"/>
          <w:sz w:val="24"/>
          <w:szCs w:val="24"/>
        </w:rPr>
        <w:t>vallaks</w:t>
      </w:r>
      <w:r w:rsidR="006F785E">
        <w:rPr>
          <w:rStyle w:val="Allmrkuseviide"/>
          <w:rFonts w:ascii="Times New Roman" w:hAnsi="Times New Roman"/>
          <w:sz w:val="24"/>
          <w:szCs w:val="24"/>
        </w:rPr>
        <w:footnoteReference w:id="87"/>
      </w:r>
      <w:r w:rsidR="1687BFA5" w:rsidRPr="6932E20E">
        <w:rPr>
          <w:rFonts w:ascii="Times New Roman" w:hAnsi="Times New Roman"/>
          <w:sz w:val="24"/>
          <w:szCs w:val="24"/>
        </w:rPr>
        <w:t>, ning nende hallatavaid asutusi ehk üldkasutatavaid rahvaraamatukogusid</w:t>
      </w:r>
      <w:r w:rsidR="47E751B8" w:rsidRPr="028EBCBC">
        <w:rPr>
          <w:rFonts w:ascii="Times New Roman" w:hAnsi="Times New Roman"/>
          <w:sz w:val="24"/>
          <w:szCs w:val="24"/>
        </w:rPr>
        <w:t>, mida</w:t>
      </w:r>
      <w:r w:rsidR="4C646957" w:rsidRPr="028EBCBC">
        <w:rPr>
          <w:rFonts w:ascii="Times New Roman" w:hAnsi="Times New Roman"/>
          <w:sz w:val="24"/>
          <w:szCs w:val="24"/>
        </w:rPr>
        <w:t xml:space="preserve"> 202</w:t>
      </w:r>
      <w:r w:rsidR="411538A3" w:rsidRPr="028EBCBC" w:rsidDel="4C646957">
        <w:rPr>
          <w:rFonts w:ascii="Times New Roman" w:hAnsi="Times New Roman"/>
          <w:sz w:val="24"/>
          <w:szCs w:val="24"/>
        </w:rPr>
        <w:t>4</w:t>
      </w:r>
      <w:r w:rsidR="4C646957" w:rsidRPr="49B5343F">
        <w:rPr>
          <w:rFonts w:ascii="Times New Roman" w:hAnsi="Times New Roman"/>
          <w:sz w:val="24"/>
          <w:szCs w:val="24"/>
        </w:rPr>
        <w:t xml:space="preserve">. aasta statistika kohaselt </w:t>
      </w:r>
      <w:r w:rsidR="78C226F2" w:rsidRPr="49B5343F">
        <w:rPr>
          <w:rFonts w:ascii="Times New Roman" w:hAnsi="Times New Roman"/>
          <w:sz w:val="24"/>
          <w:szCs w:val="24"/>
        </w:rPr>
        <w:t xml:space="preserve">oli </w:t>
      </w:r>
      <w:r w:rsidR="4C646957" w:rsidRPr="49B5343F">
        <w:rPr>
          <w:rFonts w:ascii="Times New Roman" w:hAnsi="Times New Roman"/>
          <w:sz w:val="24"/>
          <w:szCs w:val="24"/>
        </w:rPr>
        <w:t>48</w:t>
      </w:r>
      <w:r w:rsidR="478B4264" w:rsidRPr="49B5343F">
        <w:rPr>
          <w:rFonts w:ascii="Times New Roman" w:hAnsi="Times New Roman"/>
          <w:sz w:val="24"/>
          <w:szCs w:val="24"/>
        </w:rPr>
        <w:t>0</w:t>
      </w:r>
      <w:r w:rsidR="2F91736C" w:rsidRPr="49B5343F">
        <w:rPr>
          <w:rFonts w:ascii="Times New Roman" w:hAnsi="Times New Roman"/>
          <w:sz w:val="24"/>
          <w:szCs w:val="24"/>
        </w:rPr>
        <w:t xml:space="preserve">. </w:t>
      </w:r>
      <w:r w:rsidR="09C56956" w:rsidRPr="49B5343F">
        <w:rPr>
          <w:rFonts w:ascii="Times New Roman" w:hAnsi="Times New Roman"/>
          <w:sz w:val="24"/>
          <w:szCs w:val="24"/>
        </w:rPr>
        <w:t>Rahvaraamatukogudest</w:t>
      </w:r>
      <w:r w:rsidR="501FB819" w:rsidRPr="49B5343F">
        <w:rPr>
          <w:rFonts w:ascii="Times New Roman" w:hAnsi="Times New Roman"/>
          <w:sz w:val="24"/>
          <w:szCs w:val="24"/>
        </w:rPr>
        <w:t xml:space="preserve"> </w:t>
      </w:r>
      <w:r w:rsidR="5867321C" w:rsidRPr="49B5343F">
        <w:rPr>
          <w:rFonts w:ascii="Times New Roman" w:hAnsi="Times New Roman"/>
          <w:sz w:val="24"/>
          <w:szCs w:val="24"/>
        </w:rPr>
        <w:t xml:space="preserve">omakorda </w:t>
      </w:r>
      <w:r w:rsidR="1687BFA5" w:rsidRPr="49B5343F">
        <w:rPr>
          <w:rFonts w:ascii="Times New Roman" w:hAnsi="Times New Roman"/>
          <w:sz w:val="24"/>
          <w:szCs w:val="24"/>
        </w:rPr>
        <w:t>riiklikke raamatukoguteeninduse koordineerimise ülesandeid täitvaid rahvaraamatukogusid</w:t>
      </w:r>
      <w:r w:rsidR="7E892938" w:rsidRPr="49B5343F">
        <w:rPr>
          <w:rFonts w:ascii="Times New Roman" w:hAnsi="Times New Roman"/>
          <w:sz w:val="24"/>
          <w:szCs w:val="24"/>
        </w:rPr>
        <w:t xml:space="preserve"> oli </w:t>
      </w:r>
      <w:r w:rsidR="1687BFA5" w:rsidRPr="49B5343F">
        <w:rPr>
          <w:rFonts w:ascii="Times New Roman" w:hAnsi="Times New Roman"/>
          <w:sz w:val="24"/>
          <w:szCs w:val="24"/>
        </w:rPr>
        <w:t>kehtiva RaRS kohaselt 15.</w:t>
      </w:r>
    </w:p>
    <w:p w14:paraId="7622C024" w14:textId="62F4AA50" w:rsidR="004C0AAD" w:rsidRPr="00AB795A" w:rsidRDefault="004C0AAD" w:rsidP="49B5343F">
      <w:pPr>
        <w:spacing w:after="0" w:line="240" w:lineRule="auto"/>
        <w:contextualSpacing/>
        <w:jc w:val="both"/>
        <w:rPr>
          <w:rFonts w:ascii="Times New Roman" w:hAnsi="Times New Roman"/>
          <w:sz w:val="24"/>
          <w:szCs w:val="24"/>
        </w:rPr>
      </w:pPr>
      <w:r w:rsidRPr="6932E20E">
        <w:rPr>
          <w:rFonts w:ascii="Times New Roman" w:hAnsi="Times New Roman"/>
          <w:sz w:val="24"/>
          <w:szCs w:val="24"/>
        </w:rPr>
        <w:t>Haldusreformi mõjul on levimas lähenemine, kus valda või linna jäetakse juriidiliselt alles üks rahvaraamatukogu ja teised raamatukogud loetakse selle struktuuriüksusteks. 2024. aastaks o</w:t>
      </w:r>
      <w:r w:rsidR="3ECBD461" w:rsidRPr="6932E20E">
        <w:rPr>
          <w:rFonts w:ascii="Times New Roman" w:hAnsi="Times New Roman"/>
          <w:sz w:val="24"/>
          <w:szCs w:val="24"/>
        </w:rPr>
        <w:t>li</w:t>
      </w:r>
      <w:r w:rsidRPr="166311AB" w:rsidDel="004C0AAD">
        <w:rPr>
          <w:rFonts w:ascii="Times New Roman" w:hAnsi="Times New Roman"/>
          <w:sz w:val="24"/>
          <w:szCs w:val="24"/>
        </w:rPr>
        <w:t xml:space="preserve"> üle Eesti moodustatud 66</w:t>
      </w:r>
      <w:r w:rsidRPr="49B5343F">
        <w:rPr>
          <w:rStyle w:val="Allmrkuseviide"/>
          <w:rFonts w:ascii="Times New Roman" w:hAnsi="Times New Roman"/>
          <w:sz w:val="24"/>
          <w:szCs w:val="24"/>
        </w:rPr>
        <w:footnoteReference w:id="88"/>
      </w:r>
      <w:r w:rsidRPr="49B5343F">
        <w:rPr>
          <w:rFonts w:ascii="Times New Roman" w:hAnsi="Times New Roman"/>
          <w:sz w:val="24"/>
          <w:szCs w:val="24"/>
        </w:rPr>
        <w:t xml:space="preserve"> kohaliku omavalitsuse keskraamatukogu. Ennekõike mõjutavad kavandatavad muudatused valdasid, mille elanikkond on viimase paarikümne aasta jooksul oluliselt kasvanud või kahanenud. Kohaliku omavalitsuse üksuste koguarvu arvestades on tegemist väikese sihtrühmaga.</w:t>
      </w:r>
    </w:p>
    <w:p w14:paraId="2E322428" w14:textId="4A914230" w:rsidR="004C0AAD" w:rsidRPr="00AB795A" w:rsidRDefault="004C0AAD" w:rsidP="339B4E54">
      <w:pPr>
        <w:spacing w:after="0" w:line="240" w:lineRule="auto"/>
        <w:contextualSpacing/>
        <w:jc w:val="both"/>
        <w:rPr>
          <w:rFonts w:ascii="Times New Roman" w:hAnsi="Times New Roman"/>
          <w:sz w:val="24"/>
          <w:szCs w:val="24"/>
        </w:rPr>
      </w:pPr>
      <w:r w:rsidRPr="339B4E54">
        <w:rPr>
          <w:rFonts w:ascii="Times New Roman" w:hAnsi="Times New Roman"/>
          <w:sz w:val="24"/>
          <w:szCs w:val="24"/>
        </w:rPr>
        <w:t xml:space="preserve">Eelnõu annab ühelt poolt linnale ja vallale </w:t>
      </w:r>
      <w:r w:rsidR="7D7ED45C" w:rsidRPr="339B4E54">
        <w:rPr>
          <w:rFonts w:ascii="Times New Roman" w:hAnsi="Times New Roman"/>
          <w:sz w:val="24"/>
          <w:szCs w:val="24"/>
        </w:rPr>
        <w:t xml:space="preserve">suurema </w:t>
      </w:r>
      <w:r w:rsidRPr="339B4E54">
        <w:rPr>
          <w:rFonts w:ascii="Times New Roman" w:hAnsi="Times New Roman"/>
          <w:sz w:val="24"/>
          <w:szCs w:val="24"/>
        </w:rPr>
        <w:t xml:space="preserve">võimaluse </w:t>
      </w:r>
      <w:r w:rsidR="3E63A20B" w:rsidRPr="339B4E54">
        <w:rPr>
          <w:rFonts w:ascii="Times New Roman" w:hAnsi="Times New Roman"/>
          <w:sz w:val="24"/>
          <w:szCs w:val="24"/>
        </w:rPr>
        <w:t xml:space="preserve">ise </w:t>
      </w:r>
      <w:r w:rsidRPr="339B4E54">
        <w:rPr>
          <w:rFonts w:ascii="Times New Roman" w:hAnsi="Times New Roman"/>
          <w:sz w:val="24"/>
          <w:szCs w:val="24"/>
        </w:rPr>
        <w:t xml:space="preserve">valida oma elanike vajadustest lähtuvad raamatukogude asukohad ja otsustada otstarbekalt korralduslikud küsimused. Teisalt </w:t>
      </w:r>
      <w:r w:rsidR="04CAA852" w:rsidRPr="339B4E54">
        <w:rPr>
          <w:rFonts w:ascii="Times New Roman" w:hAnsi="Times New Roman"/>
          <w:sz w:val="24"/>
          <w:szCs w:val="24"/>
        </w:rPr>
        <w:t>saab</w:t>
      </w:r>
      <w:r w:rsidR="34928919" w:rsidRPr="339B4E54">
        <w:rPr>
          <w:rFonts w:ascii="Times New Roman" w:hAnsi="Times New Roman"/>
          <w:sz w:val="24"/>
          <w:szCs w:val="24"/>
        </w:rPr>
        <w:t xml:space="preserve"> KOV </w:t>
      </w:r>
      <w:r w:rsidR="2236CF92" w:rsidRPr="339B4E54">
        <w:rPr>
          <w:rFonts w:ascii="Times New Roman" w:hAnsi="Times New Roman"/>
          <w:sz w:val="24"/>
          <w:szCs w:val="24"/>
        </w:rPr>
        <w:t xml:space="preserve">rahvaraamatukogude võrgu kujundamisel </w:t>
      </w:r>
      <w:r w:rsidR="06AC5283" w:rsidRPr="339B4E54">
        <w:rPr>
          <w:rFonts w:ascii="Times New Roman" w:hAnsi="Times New Roman"/>
          <w:sz w:val="24"/>
          <w:szCs w:val="24"/>
        </w:rPr>
        <w:t xml:space="preserve">paindlikult </w:t>
      </w:r>
      <w:r w:rsidRPr="339B4E54">
        <w:rPr>
          <w:rFonts w:ascii="Times New Roman" w:hAnsi="Times New Roman"/>
          <w:sz w:val="24"/>
          <w:szCs w:val="24"/>
        </w:rPr>
        <w:t xml:space="preserve">lähtuda </w:t>
      </w:r>
      <w:r w:rsidR="1818A53C" w:rsidRPr="339B4E54">
        <w:rPr>
          <w:rFonts w:ascii="Times New Roman" w:hAnsi="Times New Roman"/>
          <w:sz w:val="24"/>
          <w:szCs w:val="24"/>
        </w:rPr>
        <w:t xml:space="preserve">nii </w:t>
      </w:r>
      <w:r w:rsidRPr="339B4E54">
        <w:rPr>
          <w:rFonts w:ascii="Times New Roman" w:hAnsi="Times New Roman"/>
          <w:sz w:val="24"/>
          <w:szCs w:val="24"/>
        </w:rPr>
        <w:t>seaduses nimetatud tingimustest</w:t>
      </w:r>
      <w:r w:rsidR="6E4A0608" w:rsidRPr="339B4E54">
        <w:rPr>
          <w:rFonts w:ascii="Times New Roman" w:hAnsi="Times New Roman"/>
          <w:sz w:val="24"/>
          <w:szCs w:val="24"/>
        </w:rPr>
        <w:t xml:space="preserve"> </w:t>
      </w:r>
      <w:r w:rsidR="5B313DA5" w:rsidRPr="339B4E54">
        <w:rPr>
          <w:rFonts w:ascii="Times New Roman" w:hAnsi="Times New Roman"/>
          <w:sz w:val="24"/>
          <w:szCs w:val="24"/>
        </w:rPr>
        <w:t xml:space="preserve">kui </w:t>
      </w:r>
      <w:r w:rsidR="6E4A0608" w:rsidRPr="339B4E54">
        <w:rPr>
          <w:rFonts w:ascii="Times New Roman" w:hAnsi="Times New Roman"/>
          <w:sz w:val="24"/>
          <w:szCs w:val="24"/>
        </w:rPr>
        <w:t>ka kohalikust eripärast</w:t>
      </w:r>
      <w:r w:rsidRPr="339B4E54">
        <w:rPr>
          <w:rFonts w:ascii="Times New Roman" w:hAnsi="Times New Roman"/>
          <w:sz w:val="24"/>
          <w:szCs w:val="24"/>
        </w:rPr>
        <w:t>. Nii peab iga struktuuriüksuse muudatus või raamatukogude tegevuse ümberkorraldamine, sh lõpetamine põhinema objektiivsele vajadusele ja arvestama kohaliku kogukonna arvamust.</w:t>
      </w:r>
      <w:r w:rsidR="2BE3DA0A" w:rsidRPr="339B4E54">
        <w:rPr>
          <w:rFonts w:ascii="Times New Roman" w:hAnsi="Times New Roman"/>
          <w:sz w:val="24"/>
          <w:szCs w:val="24"/>
        </w:rPr>
        <w:t xml:space="preserve"> Iga KOV-i huvi on muuta raamatukoguteenus oma elanikele kättesaadavaks.</w:t>
      </w:r>
    </w:p>
    <w:p w14:paraId="12176D05" w14:textId="77777777" w:rsidR="00F064C8" w:rsidRPr="00D91603" w:rsidRDefault="00F064C8" w:rsidP="00D91603">
      <w:pPr>
        <w:spacing w:after="0" w:line="240" w:lineRule="auto"/>
        <w:contextualSpacing/>
        <w:jc w:val="both"/>
        <w:rPr>
          <w:rFonts w:ascii="Times New Roman" w:hAnsi="Times New Roman"/>
          <w:sz w:val="24"/>
          <w:szCs w:val="24"/>
        </w:rPr>
      </w:pPr>
    </w:p>
    <w:p w14:paraId="27BE1D3A" w14:textId="77777777" w:rsidR="00F064C8" w:rsidRPr="002B2261" w:rsidRDefault="00F064C8" w:rsidP="00D91603">
      <w:pPr>
        <w:spacing w:after="0" w:line="240" w:lineRule="auto"/>
        <w:contextualSpacing/>
        <w:jc w:val="both"/>
        <w:rPr>
          <w:rFonts w:ascii="Times New Roman" w:hAnsi="Times New Roman"/>
          <w:sz w:val="24"/>
          <w:szCs w:val="24"/>
        </w:rPr>
      </w:pPr>
      <w:r w:rsidRPr="00474E67">
        <w:rPr>
          <w:rFonts w:ascii="Times New Roman" w:hAnsi="Times New Roman"/>
          <w:b/>
          <w:bCs/>
          <w:sz w:val="24"/>
          <w:szCs w:val="24"/>
        </w:rPr>
        <w:t>6.1.2.2. Avalduva mõju kirjeldus sihtrühmale ja järeldus olulisuse kohta</w:t>
      </w:r>
    </w:p>
    <w:p w14:paraId="562BB0A5" w14:textId="77777777" w:rsidR="008575A3" w:rsidRPr="00AB795A" w:rsidRDefault="008575A3" w:rsidP="008575A3">
      <w:pPr>
        <w:spacing w:after="0" w:line="240" w:lineRule="auto"/>
        <w:contextualSpacing/>
        <w:jc w:val="both"/>
        <w:rPr>
          <w:rFonts w:ascii="Times New Roman" w:hAnsi="Times New Roman"/>
          <w:sz w:val="24"/>
          <w:szCs w:val="24"/>
        </w:rPr>
      </w:pPr>
      <w:r w:rsidRPr="00AB795A">
        <w:rPr>
          <w:rFonts w:ascii="Times New Roman" w:hAnsi="Times New Roman"/>
          <w:sz w:val="24"/>
          <w:szCs w:val="24"/>
        </w:rPr>
        <w:t xml:space="preserve">Kavandatavad muudatused annavad valdadele ja linnadele mõistliku juhise enda territooriumil rahvaraamatukogude pidamiseks ja loovad neile ennekõike võimaluse toimida korrektselt kooskõlas seadusega. Kuivõrd rahvaraamatukogude võrgu kujundamise tingimuste uuendamisel arvestatakse olemasolevate rahvaraamatukogude asukohti, ei prognoosita rahvaraamatukogude võrgu ulatuslikku ümberkorraldamist. Kõnealuste põhimõtete </w:t>
      </w:r>
      <w:r w:rsidRPr="00AB795A">
        <w:rPr>
          <w:rFonts w:ascii="Times New Roman" w:hAnsi="Times New Roman"/>
          <w:sz w:val="24"/>
          <w:szCs w:val="24"/>
        </w:rPr>
        <w:lastRenderedPageBreak/>
        <w:t xml:space="preserve">uuendamisega kaasneva mõju avaldumise sagedus on väike, kuna sedavõrd suured muutused kohaliku omavalitsuse üksuse elanikkonnas, </w:t>
      </w:r>
      <w:r>
        <w:rPr>
          <w:rFonts w:ascii="Times New Roman" w:hAnsi="Times New Roman"/>
          <w:sz w:val="24"/>
          <w:szCs w:val="24"/>
        </w:rPr>
        <w:t xml:space="preserve">paikkonna </w:t>
      </w:r>
      <w:r w:rsidRPr="00AB795A">
        <w:rPr>
          <w:rFonts w:ascii="Times New Roman" w:hAnsi="Times New Roman"/>
          <w:sz w:val="24"/>
          <w:szCs w:val="24"/>
        </w:rPr>
        <w:t>asustustiheduses ja asustusstruktuuris, millega kaasneks vajadus korraldada ümber ka kohalike rahvaraamatukogude tegevus, avalduvad pika aja vältel. Antud sihtrühma vaatest võib võimaliku negatiivse mõjuna uute rahvaraamatukogude võrgu loomise põhimõtete rakendamisel tekkida olukord, kus ka pärast RaRS-i uuendamist ei vasta kohaliku omavalitsuse üksuse territooriumil olemasolevate rahvaraamatukogude arv kohalike elanike vajadustele ja füüsilised teenused pole piisavalt kättesaadavad ja ligipääsetavad. Sellisel juhul võib tekkida vajadus uue rahvaraamatukogu moodustamiseks ja sellega kaasnevad mõistagi kulud. Negatiivsete mõjude avaldumise riski maandamiseks nähakse ette võimalus asendada põhjendatud juhul mõned üksikud rahvaraamatukogud rändraamatukogu või teeninduspunkti teenusega. Kavandatav muudatus mõjutab positiivselt regionaalarengut, sest rahvaraamatukogusid asub üle Eesti kõigis kohalikes omavalitsustes, mistõttu nende võrgu paindlik ajakohastamine toetab piirkondade tasakaalustatumat arengut. Kokkuvõttes võib sihtrühmale kaasneva mõju hinnata pigem positiivseks ja väheoluliseks.</w:t>
      </w:r>
    </w:p>
    <w:p w14:paraId="06F19B6F" w14:textId="77777777" w:rsidR="008575A3" w:rsidRPr="00D91603" w:rsidRDefault="008575A3" w:rsidP="00D91603">
      <w:pPr>
        <w:spacing w:after="0" w:line="240" w:lineRule="auto"/>
        <w:contextualSpacing/>
        <w:jc w:val="both"/>
        <w:rPr>
          <w:rFonts w:ascii="Times New Roman" w:hAnsi="Times New Roman"/>
          <w:sz w:val="24"/>
          <w:szCs w:val="24"/>
        </w:rPr>
      </w:pPr>
    </w:p>
    <w:p w14:paraId="19D2EAAB" w14:textId="0982FEC1" w:rsidR="007F45D5" w:rsidRPr="009148A2" w:rsidRDefault="007F45D5" w:rsidP="007F45D5">
      <w:pPr>
        <w:spacing w:after="0" w:line="240" w:lineRule="auto"/>
        <w:contextualSpacing/>
        <w:jc w:val="both"/>
        <w:rPr>
          <w:rFonts w:ascii="Times New Roman" w:hAnsi="Times New Roman"/>
          <w:bCs/>
          <w:sz w:val="24"/>
          <w:szCs w:val="24"/>
        </w:rPr>
      </w:pPr>
      <w:r w:rsidRPr="009148A2">
        <w:rPr>
          <w:rFonts w:ascii="Times New Roman" w:hAnsi="Times New Roman"/>
          <w:b/>
          <w:bCs/>
          <w:sz w:val="24"/>
          <w:szCs w:val="24"/>
        </w:rPr>
        <w:t>6.2.</w:t>
      </w:r>
      <w:r w:rsidRPr="009148A2">
        <w:rPr>
          <w:rFonts w:ascii="Times New Roman" w:hAnsi="Times New Roman"/>
          <w:sz w:val="24"/>
          <w:szCs w:val="24"/>
        </w:rPr>
        <w:t xml:space="preserve"> </w:t>
      </w:r>
      <w:r w:rsidRPr="009148A2">
        <w:rPr>
          <w:rFonts w:ascii="Times New Roman" w:hAnsi="Times New Roman"/>
          <w:b/>
          <w:sz w:val="24"/>
          <w:szCs w:val="24"/>
        </w:rPr>
        <w:t xml:space="preserve">Kavandatav muudatus </w:t>
      </w:r>
      <w:r w:rsidRPr="009148A2">
        <w:rPr>
          <w:rFonts w:ascii="Times New Roman" w:hAnsi="Times New Roman"/>
          <w:bCs/>
          <w:sz w:val="24"/>
          <w:szCs w:val="24"/>
        </w:rPr>
        <w:t>– rahvaraamatukogu põhieesmärkidest tuleneva</w:t>
      </w:r>
      <w:r w:rsidR="003D75A4">
        <w:rPr>
          <w:rFonts w:ascii="Times New Roman" w:hAnsi="Times New Roman"/>
          <w:bCs/>
          <w:sz w:val="24"/>
          <w:szCs w:val="24"/>
        </w:rPr>
        <w:t>te</w:t>
      </w:r>
      <w:r w:rsidRPr="009148A2">
        <w:rPr>
          <w:rFonts w:ascii="Times New Roman" w:hAnsi="Times New Roman"/>
          <w:bCs/>
          <w:sz w:val="24"/>
          <w:szCs w:val="24"/>
        </w:rPr>
        <w:t xml:space="preserve"> ülesannete </w:t>
      </w:r>
      <w:r w:rsidR="5CF1A494" w:rsidRPr="7CD5FA85">
        <w:rPr>
          <w:rFonts w:ascii="Times New Roman" w:hAnsi="Times New Roman"/>
          <w:sz w:val="24"/>
          <w:szCs w:val="24"/>
        </w:rPr>
        <w:t>määratlemine</w:t>
      </w:r>
    </w:p>
    <w:p w14:paraId="4B816CF9" w14:textId="77777777" w:rsidR="007F45D5" w:rsidRPr="00474E67" w:rsidRDefault="007F45D5" w:rsidP="007F45D5">
      <w:pPr>
        <w:spacing w:after="0" w:line="240" w:lineRule="auto"/>
        <w:contextualSpacing/>
        <w:jc w:val="both"/>
        <w:rPr>
          <w:rFonts w:ascii="Times New Roman" w:hAnsi="Times New Roman"/>
          <w:bCs/>
          <w:sz w:val="24"/>
          <w:szCs w:val="24"/>
        </w:rPr>
      </w:pPr>
    </w:p>
    <w:p w14:paraId="3F3E77E8" w14:textId="77777777" w:rsidR="007F45D5" w:rsidRPr="00E35980" w:rsidRDefault="007F45D5" w:rsidP="007F45D5">
      <w:pPr>
        <w:spacing w:after="0" w:line="240" w:lineRule="auto"/>
        <w:contextualSpacing/>
        <w:jc w:val="both"/>
        <w:rPr>
          <w:rFonts w:ascii="Times New Roman" w:hAnsi="Times New Roman"/>
          <w:sz w:val="24"/>
          <w:szCs w:val="24"/>
        </w:rPr>
      </w:pPr>
      <w:r w:rsidRPr="00BF354C">
        <w:rPr>
          <w:rFonts w:ascii="Times New Roman" w:hAnsi="Times New Roman"/>
          <w:b/>
          <w:bCs/>
          <w:sz w:val="24"/>
          <w:szCs w:val="24"/>
        </w:rPr>
        <w:t>6.</w:t>
      </w:r>
      <w:r>
        <w:rPr>
          <w:rFonts w:ascii="Times New Roman" w:hAnsi="Times New Roman"/>
          <w:b/>
          <w:bCs/>
          <w:sz w:val="24"/>
          <w:szCs w:val="24"/>
        </w:rPr>
        <w:t>2</w:t>
      </w:r>
      <w:r w:rsidRPr="00BF354C">
        <w:rPr>
          <w:rFonts w:ascii="Times New Roman" w:hAnsi="Times New Roman"/>
          <w:b/>
          <w:bCs/>
          <w:sz w:val="24"/>
          <w:szCs w:val="24"/>
        </w:rPr>
        <w:t>.1.</w:t>
      </w:r>
      <w:r>
        <w:rPr>
          <w:rFonts w:ascii="Times New Roman" w:hAnsi="Times New Roman"/>
          <w:sz w:val="24"/>
          <w:szCs w:val="24"/>
        </w:rPr>
        <w:t xml:space="preserve"> </w:t>
      </w:r>
      <w:r w:rsidRPr="00BF354C">
        <w:rPr>
          <w:rFonts w:ascii="Times New Roman" w:hAnsi="Times New Roman"/>
          <w:b/>
          <w:bCs/>
          <w:sz w:val="24"/>
          <w:szCs w:val="24"/>
        </w:rPr>
        <w:t>Mõju regionaalarengule</w:t>
      </w:r>
      <w:r>
        <w:rPr>
          <w:rFonts w:ascii="Times New Roman" w:hAnsi="Times New Roman"/>
          <w:b/>
          <w:bCs/>
          <w:sz w:val="24"/>
          <w:szCs w:val="24"/>
        </w:rPr>
        <w:t xml:space="preserve"> </w:t>
      </w:r>
      <w:r w:rsidRPr="00BF354C">
        <w:rPr>
          <w:rFonts w:ascii="Times New Roman" w:hAnsi="Times New Roman"/>
          <w:b/>
          <w:bCs/>
          <w:sz w:val="24"/>
          <w:szCs w:val="24"/>
        </w:rPr>
        <w:t>(regionaalpoliitika üldised eesmärgid)</w:t>
      </w:r>
    </w:p>
    <w:p w14:paraId="5A8AC4E3" w14:textId="77777777" w:rsidR="007F45D5" w:rsidRPr="00690682" w:rsidRDefault="007F45D5" w:rsidP="007F45D5">
      <w:pPr>
        <w:spacing w:after="0" w:line="240" w:lineRule="auto"/>
        <w:contextualSpacing/>
        <w:jc w:val="both"/>
        <w:rPr>
          <w:rFonts w:ascii="Times New Roman" w:hAnsi="Times New Roman"/>
          <w:sz w:val="24"/>
          <w:szCs w:val="24"/>
        </w:rPr>
      </w:pPr>
    </w:p>
    <w:p w14:paraId="18B02EDB" w14:textId="77777777" w:rsidR="007F45D5" w:rsidRPr="009148A2" w:rsidRDefault="007F45D5" w:rsidP="007F45D5">
      <w:pPr>
        <w:spacing w:after="0" w:line="240" w:lineRule="auto"/>
        <w:contextualSpacing/>
        <w:jc w:val="both"/>
        <w:rPr>
          <w:rFonts w:ascii="Times New Roman" w:hAnsi="Times New Roman"/>
          <w:sz w:val="24"/>
          <w:szCs w:val="24"/>
        </w:rPr>
      </w:pPr>
      <w:r w:rsidRPr="00D057B4">
        <w:rPr>
          <w:rFonts w:ascii="Times New Roman" w:hAnsi="Times New Roman"/>
          <w:b/>
          <w:bCs/>
          <w:sz w:val="24"/>
          <w:szCs w:val="24"/>
        </w:rPr>
        <w:t>6.</w:t>
      </w:r>
      <w:r>
        <w:rPr>
          <w:rFonts w:ascii="Times New Roman" w:hAnsi="Times New Roman"/>
          <w:b/>
          <w:bCs/>
          <w:sz w:val="24"/>
          <w:szCs w:val="24"/>
        </w:rPr>
        <w:t>2</w:t>
      </w:r>
      <w:r w:rsidRPr="00D057B4">
        <w:rPr>
          <w:rFonts w:ascii="Times New Roman" w:hAnsi="Times New Roman"/>
          <w:b/>
          <w:bCs/>
          <w:sz w:val="24"/>
          <w:szCs w:val="24"/>
        </w:rPr>
        <w:t>.1.1. Muudatusest mõjutatud sihtrühm – Eesti elanikkond</w:t>
      </w:r>
    </w:p>
    <w:p w14:paraId="231C46D2" w14:textId="37572F80" w:rsidR="00773AF7" w:rsidRPr="00293E37" w:rsidRDefault="543B5CA5" w:rsidP="00773AF7">
      <w:pPr>
        <w:spacing w:after="0" w:line="240" w:lineRule="auto"/>
        <w:jc w:val="both"/>
        <w:rPr>
          <w:rFonts w:ascii="Times New Roman" w:hAnsi="Times New Roman"/>
          <w:sz w:val="24"/>
          <w:szCs w:val="24"/>
        </w:rPr>
      </w:pPr>
      <w:r w:rsidRPr="32A6F821">
        <w:rPr>
          <w:rFonts w:ascii="Times New Roman" w:hAnsi="Times New Roman"/>
          <w:sz w:val="24"/>
          <w:szCs w:val="24"/>
        </w:rPr>
        <w:t>V</w:t>
      </w:r>
      <w:r w:rsidR="5F5653C8" w:rsidRPr="32A6F821">
        <w:rPr>
          <w:rFonts w:ascii="Times New Roman" w:hAnsi="Times New Roman"/>
          <w:sz w:val="24"/>
          <w:szCs w:val="24"/>
        </w:rPr>
        <w:t>t</w:t>
      </w:r>
      <w:r w:rsidR="1929E0CC" w:rsidRPr="103C94BF">
        <w:rPr>
          <w:rFonts w:ascii="Times New Roman" w:hAnsi="Times New Roman"/>
          <w:sz w:val="24"/>
          <w:szCs w:val="24"/>
        </w:rPr>
        <w:t xml:space="preserve"> ka käesoleva seletuskirja punkti 6.1.1.1).</w:t>
      </w:r>
    </w:p>
    <w:p w14:paraId="02941A76" w14:textId="77777777" w:rsidR="007F45D5" w:rsidRPr="009148A2" w:rsidRDefault="007F45D5" w:rsidP="007F45D5">
      <w:pPr>
        <w:spacing w:after="0" w:line="240" w:lineRule="auto"/>
        <w:contextualSpacing/>
        <w:jc w:val="both"/>
        <w:rPr>
          <w:rFonts w:ascii="Times New Roman" w:hAnsi="Times New Roman"/>
          <w:sz w:val="24"/>
          <w:szCs w:val="24"/>
        </w:rPr>
      </w:pPr>
    </w:p>
    <w:p w14:paraId="06C7E462" w14:textId="77777777" w:rsidR="007F45D5" w:rsidRPr="002B2261" w:rsidRDefault="007F45D5" w:rsidP="007F45D5">
      <w:pPr>
        <w:spacing w:after="0" w:line="240" w:lineRule="auto"/>
        <w:contextualSpacing/>
        <w:jc w:val="both"/>
        <w:rPr>
          <w:rFonts w:ascii="Times New Roman" w:hAnsi="Times New Roman"/>
          <w:sz w:val="24"/>
          <w:szCs w:val="24"/>
        </w:rPr>
      </w:pPr>
      <w:r w:rsidRPr="002464E3">
        <w:rPr>
          <w:rFonts w:ascii="Times New Roman" w:hAnsi="Times New Roman"/>
          <w:b/>
          <w:bCs/>
          <w:sz w:val="24"/>
          <w:szCs w:val="24"/>
        </w:rPr>
        <w:t>6.</w:t>
      </w:r>
      <w:r>
        <w:rPr>
          <w:rFonts w:ascii="Times New Roman" w:hAnsi="Times New Roman"/>
          <w:b/>
          <w:bCs/>
          <w:sz w:val="24"/>
          <w:szCs w:val="24"/>
        </w:rPr>
        <w:t>2</w:t>
      </w:r>
      <w:r w:rsidRPr="002464E3">
        <w:rPr>
          <w:rFonts w:ascii="Times New Roman" w:hAnsi="Times New Roman"/>
          <w:b/>
          <w:bCs/>
          <w:sz w:val="24"/>
          <w:szCs w:val="24"/>
        </w:rPr>
        <w:t>.1.2. Avalduva mõju kirjeldus sihtrühmale ja järeldus olulisuse kohta</w:t>
      </w:r>
    </w:p>
    <w:p w14:paraId="747B26CF" w14:textId="4CD37BE0" w:rsidR="007F45D5" w:rsidRDefault="007F45D5" w:rsidP="007F45D5">
      <w:pPr>
        <w:pStyle w:val="Vahedeta"/>
        <w:jc w:val="both"/>
      </w:pPr>
      <w:r w:rsidRPr="103C94BF">
        <w:rPr>
          <w:rFonts w:ascii="Times New Roman" w:eastAsia="Times New Roman" w:hAnsi="Times New Roman"/>
          <w:sz w:val="24"/>
          <w:szCs w:val="24"/>
          <w:lang w:eastAsia="et-EE"/>
        </w:rPr>
        <w:t>Eelnõuga</w:t>
      </w:r>
      <w:r w:rsidR="00E3411D" w:rsidRPr="103C94BF">
        <w:rPr>
          <w:rFonts w:ascii="Times New Roman" w:eastAsia="Times New Roman" w:hAnsi="Times New Roman"/>
          <w:sz w:val="24"/>
          <w:szCs w:val="24"/>
          <w:lang w:eastAsia="et-EE"/>
        </w:rPr>
        <w:t xml:space="preserve"> </w:t>
      </w:r>
      <w:r w:rsidR="00FE1145" w:rsidRPr="103C94BF">
        <w:rPr>
          <w:rFonts w:ascii="Times New Roman" w:eastAsia="Times New Roman" w:hAnsi="Times New Roman"/>
          <w:sz w:val="24"/>
          <w:szCs w:val="24"/>
          <w:lang w:eastAsia="et-EE"/>
        </w:rPr>
        <w:t xml:space="preserve">sätestatakse </w:t>
      </w:r>
      <w:r w:rsidR="0059122F" w:rsidRPr="103C94BF">
        <w:rPr>
          <w:rFonts w:ascii="Times New Roman" w:eastAsia="Times New Roman" w:hAnsi="Times New Roman"/>
          <w:sz w:val="24"/>
          <w:szCs w:val="24"/>
          <w:lang w:eastAsia="et-EE"/>
        </w:rPr>
        <w:t>selge</w:t>
      </w:r>
      <w:r w:rsidR="004411A3" w:rsidRPr="103C94BF">
        <w:rPr>
          <w:rFonts w:ascii="Times New Roman" w:eastAsia="Times New Roman" w:hAnsi="Times New Roman"/>
          <w:sz w:val="24"/>
          <w:szCs w:val="24"/>
          <w:lang w:eastAsia="et-EE"/>
        </w:rPr>
        <w:t xml:space="preserve">sõnaliselt </w:t>
      </w:r>
      <w:r w:rsidR="00C443D7" w:rsidRPr="103C94BF">
        <w:rPr>
          <w:rFonts w:ascii="Times New Roman" w:eastAsia="Times New Roman" w:hAnsi="Times New Roman"/>
          <w:sz w:val="24"/>
          <w:szCs w:val="24"/>
          <w:lang w:eastAsia="et-EE"/>
        </w:rPr>
        <w:t>ülesanded</w:t>
      </w:r>
      <w:r w:rsidR="00453847" w:rsidRPr="103C94BF">
        <w:rPr>
          <w:rFonts w:ascii="Times New Roman" w:eastAsia="Times New Roman" w:hAnsi="Times New Roman"/>
          <w:sz w:val="24"/>
          <w:szCs w:val="24"/>
          <w:lang w:eastAsia="et-EE"/>
        </w:rPr>
        <w:t xml:space="preserve">, mida </w:t>
      </w:r>
      <w:r w:rsidR="00DD57A8" w:rsidRPr="103C94BF">
        <w:rPr>
          <w:rFonts w:ascii="Times New Roman" w:eastAsia="Times New Roman" w:hAnsi="Times New Roman"/>
          <w:sz w:val="24"/>
          <w:szCs w:val="24"/>
          <w:lang w:eastAsia="et-EE"/>
        </w:rPr>
        <w:t>rahva</w:t>
      </w:r>
      <w:r w:rsidR="00453847" w:rsidRPr="103C94BF">
        <w:rPr>
          <w:rFonts w:ascii="Times New Roman" w:eastAsia="Times New Roman" w:hAnsi="Times New Roman"/>
          <w:sz w:val="24"/>
          <w:szCs w:val="24"/>
          <w:lang w:eastAsia="et-EE"/>
        </w:rPr>
        <w:t>raamatukogud</w:t>
      </w:r>
      <w:r w:rsidR="00DD57A8" w:rsidRPr="103C94BF">
        <w:rPr>
          <w:rFonts w:ascii="Times New Roman" w:eastAsia="Times New Roman" w:hAnsi="Times New Roman"/>
          <w:sz w:val="24"/>
          <w:szCs w:val="24"/>
          <w:lang w:eastAsia="et-EE"/>
        </w:rPr>
        <w:t xml:space="preserve"> on senini täitnud oma igapäevases</w:t>
      </w:r>
      <w:r w:rsidR="00643E0D" w:rsidRPr="103C94BF">
        <w:rPr>
          <w:rFonts w:ascii="Times New Roman" w:eastAsia="Times New Roman" w:hAnsi="Times New Roman"/>
          <w:sz w:val="24"/>
          <w:szCs w:val="24"/>
          <w:lang w:eastAsia="et-EE"/>
        </w:rPr>
        <w:t xml:space="preserve"> tegevuses</w:t>
      </w:r>
      <w:r w:rsidR="00DD57A8" w:rsidRPr="103C94BF">
        <w:rPr>
          <w:rFonts w:ascii="Times New Roman" w:eastAsia="Times New Roman" w:hAnsi="Times New Roman"/>
          <w:sz w:val="24"/>
          <w:szCs w:val="24"/>
          <w:lang w:eastAsia="et-EE"/>
        </w:rPr>
        <w:t xml:space="preserve">, </w:t>
      </w:r>
      <w:r w:rsidR="00061F82" w:rsidRPr="103C94BF">
        <w:rPr>
          <w:rFonts w:ascii="Times New Roman" w:eastAsia="Times New Roman" w:hAnsi="Times New Roman"/>
          <w:sz w:val="24"/>
          <w:szCs w:val="24"/>
          <w:lang w:eastAsia="et-EE"/>
        </w:rPr>
        <w:t>kuid</w:t>
      </w:r>
      <w:r w:rsidR="00DD57A8" w:rsidRPr="103C94BF">
        <w:rPr>
          <w:rFonts w:ascii="Times New Roman" w:eastAsia="Times New Roman" w:hAnsi="Times New Roman"/>
          <w:sz w:val="24"/>
          <w:szCs w:val="24"/>
          <w:lang w:eastAsia="et-EE"/>
        </w:rPr>
        <w:t xml:space="preserve"> </w:t>
      </w:r>
      <w:r w:rsidR="01B46D88" w:rsidRPr="103C94BF">
        <w:rPr>
          <w:rFonts w:ascii="Times New Roman" w:eastAsia="Times New Roman" w:hAnsi="Times New Roman"/>
          <w:sz w:val="24"/>
          <w:szCs w:val="24"/>
          <w:lang w:eastAsia="et-EE"/>
        </w:rPr>
        <w:t xml:space="preserve">mida </w:t>
      </w:r>
      <w:r w:rsidR="00E907D0" w:rsidRPr="103C94BF">
        <w:rPr>
          <w:rFonts w:ascii="Times New Roman" w:eastAsia="Times New Roman" w:hAnsi="Times New Roman"/>
          <w:sz w:val="24"/>
          <w:szCs w:val="24"/>
          <w:lang w:eastAsia="et-EE"/>
        </w:rPr>
        <w:t>e</w:t>
      </w:r>
      <w:r w:rsidR="00633F53" w:rsidRPr="103C94BF">
        <w:rPr>
          <w:rFonts w:ascii="Times New Roman" w:eastAsia="Times New Roman" w:hAnsi="Times New Roman"/>
          <w:sz w:val="24"/>
          <w:szCs w:val="24"/>
          <w:lang w:eastAsia="et-EE"/>
        </w:rPr>
        <w:t xml:space="preserve">i olnud </w:t>
      </w:r>
      <w:r w:rsidRPr="103C94BF">
        <w:rPr>
          <w:rFonts w:ascii="Times New Roman" w:eastAsia="Times New Roman" w:hAnsi="Times New Roman"/>
          <w:sz w:val="24"/>
          <w:szCs w:val="24"/>
          <w:lang w:eastAsia="et-EE"/>
        </w:rPr>
        <w:t xml:space="preserve">kehtivas seaduses </w:t>
      </w:r>
      <w:r w:rsidR="007318CA" w:rsidRPr="103C94BF">
        <w:rPr>
          <w:rFonts w:ascii="Times New Roman" w:eastAsia="Times New Roman" w:hAnsi="Times New Roman"/>
          <w:sz w:val="24"/>
          <w:szCs w:val="24"/>
          <w:lang w:eastAsia="et-EE"/>
        </w:rPr>
        <w:t>otse</w:t>
      </w:r>
      <w:r w:rsidR="00A91893" w:rsidRPr="103C94BF">
        <w:rPr>
          <w:rFonts w:ascii="Times New Roman" w:eastAsia="Times New Roman" w:hAnsi="Times New Roman"/>
          <w:sz w:val="24"/>
          <w:szCs w:val="24"/>
          <w:lang w:eastAsia="et-EE"/>
        </w:rPr>
        <w:t>selt</w:t>
      </w:r>
      <w:r w:rsidR="007318CA" w:rsidRPr="103C94BF">
        <w:rPr>
          <w:rFonts w:ascii="Times New Roman" w:eastAsia="Times New Roman" w:hAnsi="Times New Roman"/>
          <w:sz w:val="24"/>
          <w:szCs w:val="24"/>
          <w:lang w:eastAsia="et-EE"/>
        </w:rPr>
        <w:t xml:space="preserve"> </w:t>
      </w:r>
      <w:r w:rsidR="00C335E9" w:rsidRPr="103C94BF">
        <w:rPr>
          <w:rFonts w:ascii="Times New Roman" w:eastAsia="Times New Roman" w:hAnsi="Times New Roman"/>
          <w:sz w:val="24"/>
          <w:szCs w:val="24"/>
          <w:lang w:eastAsia="et-EE"/>
        </w:rPr>
        <w:t>kirjas</w:t>
      </w:r>
      <w:r w:rsidR="00AE288B" w:rsidRPr="103C94BF">
        <w:rPr>
          <w:rFonts w:ascii="Times New Roman" w:eastAsia="Times New Roman" w:hAnsi="Times New Roman"/>
          <w:sz w:val="24"/>
          <w:szCs w:val="24"/>
          <w:lang w:eastAsia="et-EE"/>
        </w:rPr>
        <w:t xml:space="preserve">. </w:t>
      </w:r>
      <w:r w:rsidR="00BD53EE" w:rsidRPr="103C94BF">
        <w:rPr>
          <w:rFonts w:ascii="Times New Roman" w:eastAsia="Times New Roman" w:hAnsi="Times New Roman"/>
          <w:sz w:val="24"/>
          <w:szCs w:val="24"/>
          <w:lang w:eastAsia="et-EE"/>
        </w:rPr>
        <w:t>S</w:t>
      </w:r>
      <w:r w:rsidRPr="103C94BF">
        <w:rPr>
          <w:rFonts w:ascii="Times New Roman" w:eastAsia="Times New Roman" w:hAnsi="Times New Roman"/>
          <w:sz w:val="24"/>
          <w:szCs w:val="24"/>
          <w:lang w:eastAsia="et-EE"/>
        </w:rPr>
        <w:t>elgesõnalise</w:t>
      </w:r>
      <w:r w:rsidR="00E10CA9" w:rsidRPr="103C94BF">
        <w:rPr>
          <w:rFonts w:ascii="Times New Roman" w:eastAsia="Times New Roman" w:hAnsi="Times New Roman"/>
          <w:sz w:val="24"/>
          <w:szCs w:val="24"/>
          <w:lang w:eastAsia="et-EE"/>
        </w:rPr>
        <w:t>lt</w:t>
      </w:r>
      <w:r w:rsidR="00B15325" w:rsidRPr="103C94BF">
        <w:rPr>
          <w:rFonts w:ascii="Times New Roman" w:eastAsia="Times New Roman" w:hAnsi="Times New Roman"/>
          <w:sz w:val="24"/>
          <w:szCs w:val="24"/>
          <w:lang w:eastAsia="et-EE"/>
        </w:rPr>
        <w:t xml:space="preserve"> </w:t>
      </w:r>
      <w:r w:rsidR="00041B4C" w:rsidRPr="103C94BF">
        <w:rPr>
          <w:rFonts w:ascii="Times New Roman" w:eastAsia="Times New Roman" w:hAnsi="Times New Roman"/>
          <w:sz w:val="24"/>
          <w:szCs w:val="24"/>
          <w:lang w:eastAsia="et-EE"/>
        </w:rPr>
        <w:t xml:space="preserve">sõnastatud ülesanded </w:t>
      </w:r>
      <w:r w:rsidR="000677B6" w:rsidRPr="103C94BF">
        <w:rPr>
          <w:rFonts w:ascii="Times New Roman" w:eastAsia="Times New Roman" w:hAnsi="Times New Roman"/>
          <w:sz w:val="24"/>
          <w:szCs w:val="24"/>
          <w:lang w:eastAsia="et-EE"/>
        </w:rPr>
        <w:t xml:space="preserve">tagavad </w:t>
      </w:r>
      <w:r w:rsidR="00D95F6A" w:rsidRPr="103C94BF">
        <w:rPr>
          <w:rFonts w:ascii="Times New Roman" w:eastAsia="Times New Roman" w:hAnsi="Times New Roman"/>
          <w:sz w:val="24"/>
          <w:szCs w:val="24"/>
          <w:lang w:eastAsia="et-EE"/>
        </w:rPr>
        <w:t>kasutaja</w:t>
      </w:r>
      <w:r w:rsidR="002B0ED2" w:rsidRPr="103C94BF">
        <w:rPr>
          <w:rFonts w:ascii="Times New Roman" w:eastAsia="Times New Roman" w:hAnsi="Times New Roman"/>
          <w:sz w:val="24"/>
          <w:szCs w:val="24"/>
          <w:lang w:eastAsia="et-EE"/>
        </w:rPr>
        <w:t>te</w:t>
      </w:r>
      <w:r w:rsidR="00D95F6A" w:rsidRPr="103C94BF">
        <w:rPr>
          <w:rFonts w:ascii="Times New Roman" w:eastAsia="Times New Roman" w:hAnsi="Times New Roman"/>
          <w:sz w:val="24"/>
          <w:szCs w:val="24"/>
          <w:lang w:eastAsia="et-EE"/>
        </w:rPr>
        <w:t xml:space="preserve">le </w:t>
      </w:r>
      <w:r w:rsidR="000677B6" w:rsidRPr="103C94BF">
        <w:rPr>
          <w:rFonts w:ascii="Times New Roman" w:eastAsia="Times New Roman" w:hAnsi="Times New Roman"/>
          <w:sz w:val="24"/>
          <w:szCs w:val="24"/>
          <w:lang w:eastAsia="et-EE"/>
        </w:rPr>
        <w:t xml:space="preserve">teenuse </w:t>
      </w:r>
      <w:r w:rsidR="00F93D58" w:rsidRPr="103C94BF">
        <w:rPr>
          <w:rFonts w:ascii="Times New Roman" w:eastAsia="Times New Roman" w:hAnsi="Times New Roman"/>
          <w:sz w:val="24"/>
          <w:szCs w:val="24"/>
          <w:lang w:eastAsia="et-EE"/>
        </w:rPr>
        <w:t>järjepidevuse</w:t>
      </w:r>
      <w:r w:rsidR="00662B65" w:rsidRPr="103C94BF">
        <w:rPr>
          <w:rFonts w:ascii="Times New Roman" w:eastAsia="Times New Roman" w:hAnsi="Times New Roman"/>
          <w:sz w:val="24"/>
          <w:szCs w:val="24"/>
          <w:lang w:eastAsia="et-EE"/>
        </w:rPr>
        <w:t xml:space="preserve"> </w:t>
      </w:r>
      <w:r w:rsidR="00EE15AD" w:rsidRPr="103C94BF">
        <w:rPr>
          <w:rFonts w:ascii="Times New Roman" w:eastAsia="Times New Roman" w:hAnsi="Times New Roman"/>
          <w:sz w:val="24"/>
          <w:szCs w:val="24"/>
          <w:lang w:eastAsia="et-EE"/>
        </w:rPr>
        <w:t xml:space="preserve">ning </w:t>
      </w:r>
      <w:r w:rsidR="008B0095" w:rsidRPr="103C94BF">
        <w:rPr>
          <w:rFonts w:ascii="Times New Roman" w:eastAsia="Times New Roman" w:hAnsi="Times New Roman"/>
          <w:sz w:val="24"/>
          <w:szCs w:val="24"/>
          <w:lang w:eastAsia="et-EE"/>
        </w:rPr>
        <w:t>selguse</w:t>
      </w:r>
      <w:r w:rsidRPr="103C94BF">
        <w:rPr>
          <w:rFonts w:ascii="Times New Roman" w:eastAsia="Times New Roman" w:hAnsi="Times New Roman"/>
          <w:sz w:val="24"/>
          <w:szCs w:val="24"/>
          <w:lang w:eastAsia="et-EE"/>
        </w:rPr>
        <w:t xml:space="preserve">, </w:t>
      </w:r>
      <w:r w:rsidR="000B0593" w:rsidRPr="103C94BF">
        <w:rPr>
          <w:rFonts w:ascii="Times New Roman" w:eastAsia="Times New Roman" w:hAnsi="Times New Roman"/>
          <w:sz w:val="24"/>
          <w:szCs w:val="24"/>
          <w:lang w:eastAsia="et-EE"/>
        </w:rPr>
        <w:t xml:space="preserve">milliste tegevuste kaudu </w:t>
      </w:r>
      <w:r w:rsidRPr="103C94BF">
        <w:rPr>
          <w:rFonts w:ascii="Times New Roman" w:eastAsia="Times New Roman" w:hAnsi="Times New Roman"/>
          <w:sz w:val="24"/>
          <w:szCs w:val="24"/>
          <w:lang w:eastAsia="et-EE"/>
        </w:rPr>
        <w:t>rahvaraamatukogu põhieesmärke saavutatakse.</w:t>
      </w:r>
    </w:p>
    <w:p w14:paraId="0E5FDB77" w14:textId="46A22CF5" w:rsidR="474229A2" w:rsidRDefault="474229A2" w:rsidP="474229A2">
      <w:pPr>
        <w:pStyle w:val="Vahedeta"/>
        <w:jc w:val="both"/>
        <w:rPr>
          <w:rFonts w:ascii="Times New Roman" w:eastAsia="Times New Roman" w:hAnsi="Times New Roman"/>
          <w:sz w:val="24"/>
          <w:szCs w:val="24"/>
          <w:lang w:eastAsia="et-EE"/>
        </w:rPr>
      </w:pPr>
    </w:p>
    <w:p w14:paraId="338CD31A" w14:textId="31C02F9D" w:rsidR="007F45D5" w:rsidRDefault="47A0656E" w:rsidP="007F45D5">
      <w:pPr>
        <w:pStyle w:val="Vahedeta"/>
        <w:jc w:val="both"/>
        <w:rPr>
          <w:rFonts w:ascii="Times New Roman" w:eastAsia="Times New Roman" w:hAnsi="Times New Roman"/>
          <w:sz w:val="24"/>
          <w:szCs w:val="24"/>
          <w:lang w:eastAsia="et-EE"/>
        </w:rPr>
      </w:pPr>
      <w:r w:rsidRPr="4DB351CD">
        <w:rPr>
          <w:rFonts w:ascii="Times New Roman" w:eastAsia="Times New Roman" w:hAnsi="Times New Roman"/>
          <w:sz w:val="24"/>
          <w:szCs w:val="24"/>
          <w:lang w:eastAsia="et-EE"/>
        </w:rPr>
        <w:t>Ülesanne</w:t>
      </w:r>
      <w:r w:rsidR="21903B45" w:rsidRPr="4DB351CD">
        <w:rPr>
          <w:rFonts w:ascii="Times New Roman" w:eastAsia="Times New Roman" w:hAnsi="Times New Roman"/>
          <w:sz w:val="24"/>
          <w:szCs w:val="24"/>
          <w:lang w:eastAsia="et-EE"/>
        </w:rPr>
        <w:t xml:space="preserve">te sätestamisel on arvestatud </w:t>
      </w:r>
      <w:r w:rsidR="007F45D5" w:rsidRPr="006E7316">
        <w:rPr>
          <w:rFonts w:ascii="Times New Roman" w:eastAsia="Times New Roman" w:hAnsi="Times New Roman"/>
          <w:sz w:val="24"/>
          <w:szCs w:val="24"/>
          <w:lang w:eastAsia="et-EE"/>
        </w:rPr>
        <w:t>vajadusi</w:t>
      </w:r>
      <w:r w:rsidR="007F45D5">
        <w:rPr>
          <w:rFonts w:ascii="Times New Roman" w:eastAsia="Times New Roman" w:hAnsi="Times New Roman"/>
          <w:sz w:val="24"/>
          <w:szCs w:val="24"/>
          <w:lang w:eastAsia="et-EE"/>
        </w:rPr>
        <w:t xml:space="preserve">, kuid ka </w:t>
      </w:r>
      <w:r w:rsidR="007F45D5" w:rsidRPr="006E7316">
        <w:rPr>
          <w:rFonts w:ascii="Times New Roman" w:eastAsia="Times New Roman" w:hAnsi="Times New Roman"/>
          <w:sz w:val="24"/>
          <w:szCs w:val="24"/>
          <w:lang w:eastAsia="et-EE"/>
        </w:rPr>
        <w:t>rahvaraamatukogu võimalusi pak</w:t>
      </w:r>
      <w:r w:rsidR="007F45D5">
        <w:rPr>
          <w:rFonts w:ascii="Times New Roman" w:eastAsia="Times New Roman" w:hAnsi="Times New Roman"/>
          <w:sz w:val="24"/>
          <w:szCs w:val="24"/>
          <w:lang w:eastAsia="et-EE"/>
        </w:rPr>
        <w:t>kuda</w:t>
      </w:r>
      <w:r w:rsidR="007F45D5" w:rsidRPr="006E7316">
        <w:rPr>
          <w:rFonts w:ascii="Times New Roman" w:eastAsia="Times New Roman" w:hAnsi="Times New Roman"/>
          <w:sz w:val="24"/>
          <w:szCs w:val="24"/>
          <w:lang w:eastAsia="et-EE"/>
        </w:rPr>
        <w:t xml:space="preserve"> rahvaraamatukogu ruume õppimiseks, huvitegevuseks, töötamiseks ja ühiskondlikuks </w:t>
      </w:r>
      <w:r w:rsidR="007F45D5" w:rsidRPr="474229A2">
        <w:rPr>
          <w:rFonts w:ascii="Times New Roman" w:eastAsia="Times New Roman" w:hAnsi="Times New Roman"/>
          <w:sz w:val="24"/>
          <w:szCs w:val="24"/>
          <w:lang w:eastAsia="et-EE"/>
        </w:rPr>
        <w:t>tegevuseks.</w:t>
      </w:r>
      <w:r w:rsidR="007F45D5">
        <w:rPr>
          <w:rFonts w:ascii="Times New Roman" w:eastAsia="Times New Roman" w:hAnsi="Times New Roman"/>
          <w:sz w:val="24"/>
          <w:szCs w:val="24"/>
          <w:lang w:eastAsia="et-EE"/>
        </w:rPr>
        <w:t xml:space="preserve"> Rahvaraamatukogu saab </w:t>
      </w:r>
      <w:r w:rsidR="007F45D5" w:rsidRPr="006E7316">
        <w:rPr>
          <w:rFonts w:ascii="Times New Roman" w:eastAsia="Times New Roman" w:hAnsi="Times New Roman"/>
          <w:sz w:val="24"/>
          <w:szCs w:val="24"/>
          <w:lang w:eastAsia="et-EE"/>
        </w:rPr>
        <w:t>täi</w:t>
      </w:r>
      <w:r w:rsidR="007F45D5">
        <w:rPr>
          <w:rFonts w:ascii="Times New Roman" w:eastAsia="Times New Roman" w:hAnsi="Times New Roman"/>
          <w:sz w:val="24"/>
          <w:szCs w:val="24"/>
          <w:lang w:eastAsia="et-EE"/>
        </w:rPr>
        <w:t>ta elanike heaolu, kaasatuse või sidususe suurendamiseks ka muid</w:t>
      </w:r>
      <w:r w:rsidR="007F45D5" w:rsidRPr="006E7316">
        <w:rPr>
          <w:rFonts w:ascii="Times New Roman" w:eastAsia="Times New Roman" w:hAnsi="Times New Roman"/>
          <w:sz w:val="24"/>
          <w:szCs w:val="24"/>
          <w:lang w:eastAsia="et-EE"/>
        </w:rPr>
        <w:t xml:space="preserve"> </w:t>
      </w:r>
      <w:r w:rsidR="007F45D5">
        <w:rPr>
          <w:rFonts w:ascii="Times New Roman" w:eastAsia="Times New Roman" w:hAnsi="Times New Roman"/>
          <w:sz w:val="24"/>
          <w:szCs w:val="24"/>
          <w:lang w:eastAsia="et-EE"/>
        </w:rPr>
        <w:t xml:space="preserve">KOV </w:t>
      </w:r>
      <w:r w:rsidR="007F45D5" w:rsidRPr="006E7316">
        <w:rPr>
          <w:rFonts w:ascii="Times New Roman" w:eastAsia="Times New Roman" w:hAnsi="Times New Roman"/>
          <w:sz w:val="24"/>
          <w:szCs w:val="24"/>
          <w:lang w:eastAsia="et-EE"/>
        </w:rPr>
        <w:t>ülesandeid, mis ei takista rahvaraamatukogu põhiülesannete täitmist ega ole nendega vastuolus.</w:t>
      </w:r>
    </w:p>
    <w:p w14:paraId="3C8B68AF" w14:textId="77777777" w:rsidR="007F45D5" w:rsidRDefault="007F45D5" w:rsidP="007F45D5">
      <w:pPr>
        <w:pStyle w:val="Vahedeta"/>
        <w:jc w:val="both"/>
        <w:rPr>
          <w:rFonts w:ascii="Times New Roman" w:eastAsia="Times New Roman" w:hAnsi="Times New Roman"/>
          <w:sz w:val="24"/>
          <w:szCs w:val="24"/>
          <w:lang w:eastAsia="et-EE"/>
        </w:rPr>
      </w:pPr>
    </w:p>
    <w:p w14:paraId="4B3BCC0D" w14:textId="7F3FBCBE" w:rsidR="007F45D5" w:rsidRPr="006E7316" w:rsidRDefault="007F45D5" w:rsidP="007F45D5">
      <w:pPr>
        <w:pStyle w:val="Vahedeta"/>
        <w:jc w:val="both"/>
        <w:rPr>
          <w:rFonts w:ascii="Times New Roman" w:eastAsia="Times New Roman" w:hAnsi="Times New Roman"/>
          <w:sz w:val="24"/>
          <w:szCs w:val="24"/>
          <w:lang w:eastAsia="et-EE"/>
        </w:rPr>
      </w:pPr>
      <w:r w:rsidRPr="49B5343F">
        <w:rPr>
          <w:rFonts w:ascii="Times New Roman" w:eastAsia="Times New Roman" w:hAnsi="Times New Roman"/>
          <w:sz w:val="24"/>
          <w:szCs w:val="24"/>
          <w:lang w:eastAsia="et-EE"/>
        </w:rPr>
        <w:t xml:space="preserve">Sätestatud ülesanded ei lisa rahvaraamatukogudele otseselt uusi tegevusi, kuid </w:t>
      </w:r>
      <w:r w:rsidR="1764C93F" w:rsidRPr="49B5343F">
        <w:rPr>
          <w:rFonts w:ascii="Times New Roman" w:eastAsia="Times New Roman" w:hAnsi="Times New Roman"/>
          <w:sz w:val="24"/>
          <w:szCs w:val="24"/>
          <w:lang w:eastAsia="et-EE"/>
        </w:rPr>
        <w:t>sõnasta</w:t>
      </w:r>
      <w:r w:rsidR="6B46F9B2" w:rsidRPr="49B5343F">
        <w:rPr>
          <w:rFonts w:ascii="Times New Roman" w:eastAsia="Times New Roman" w:hAnsi="Times New Roman"/>
          <w:sz w:val="24"/>
          <w:szCs w:val="24"/>
          <w:lang w:eastAsia="et-EE"/>
        </w:rPr>
        <w:t>vad</w:t>
      </w:r>
      <w:r w:rsidRPr="49B5343F">
        <w:rPr>
          <w:rFonts w:ascii="Times New Roman" w:eastAsia="Times New Roman" w:hAnsi="Times New Roman"/>
          <w:sz w:val="24"/>
          <w:szCs w:val="24"/>
          <w:lang w:eastAsia="et-EE"/>
        </w:rPr>
        <w:t xml:space="preserve"> </w:t>
      </w:r>
      <w:r w:rsidR="09DB5940" w:rsidRPr="49B5343F">
        <w:rPr>
          <w:rFonts w:ascii="Times New Roman" w:eastAsia="Times New Roman" w:hAnsi="Times New Roman"/>
          <w:sz w:val="24"/>
          <w:szCs w:val="24"/>
          <w:lang w:eastAsia="et-EE"/>
        </w:rPr>
        <w:t>need</w:t>
      </w:r>
      <w:r w:rsidR="47A0656E" w:rsidRPr="49B5343F">
        <w:rPr>
          <w:rFonts w:ascii="Times New Roman" w:eastAsia="Times New Roman" w:hAnsi="Times New Roman"/>
          <w:sz w:val="24"/>
          <w:szCs w:val="24"/>
          <w:lang w:eastAsia="et-EE"/>
        </w:rPr>
        <w:t xml:space="preserve"> </w:t>
      </w:r>
      <w:r w:rsidRPr="49B5343F">
        <w:rPr>
          <w:rFonts w:ascii="Times New Roman" w:eastAsia="Times New Roman" w:hAnsi="Times New Roman"/>
          <w:sz w:val="24"/>
          <w:szCs w:val="24"/>
          <w:lang w:eastAsia="et-EE"/>
        </w:rPr>
        <w:t xml:space="preserve">raamatukogu külastaja ja lugeja jaoks </w:t>
      </w:r>
      <w:r w:rsidR="13D7EB42" w:rsidRPr="49B5343F">
        <w:rPr>
          <w:rFonts w:ascii="Times New Roman" w:eastAsia="Times New Roman" w:hAnsi="Times New Roman"/>
          <w:sz w:val="24"/>
          <w:szCs w:val="24"/>
          <w:lang w:eastAsia="et-EE"/>
        </w:rPr>
        <w:t>ning</w:t>
      </w:r>
      <w:r w:rsidRPr="49B5343F">
        <w:rPr>
          <w:rFonts w:ascii="Times New Roman" w:eastAsia="Times New Roman" w:hAnsi="Times New Roman"/>
          <w:sz w:val="24"/>
          <w:szCs w:val="24"/>
          <w:lang w:eastAsia="et-EE"/>
        </w:rPr>
        <w:t xml:space="preserve"> </w:t>
      </w:r>
      <w:r w:rsidR="1764C93F" w:rsidRPr="49B5343F">
        <w:rPr>
          <w:rFonts w:ascii="Times New Roman" w:eastAsia="Times New Roman" w:hAnsi="Times New Roman"/>
          <w:sz w:val="24"/>
          <w:szCs w:val="24"/>
          <w:lang w:eastAsia="et-EE"/>
        </w:rPr>
        <w:t>anna</w:t>
      </w:r>
      <w:r w:rsidR="60DDF615" w:rsidRPr="49B5343F">
        <w:rPr>
          <w:rFonts w:ascii="Times New Roman" w:eastAsia="Times New Roman" w:hAnsi="Times New Roman"/>
          <w:sz w:val="24"/>
          <w:szCs w:val="24"/>
          <w:lang w:eastAsia="et-EE"/>
        </w:rPr>
        <w:t>vad</w:t>
      </w:r>
      <w:r w:rsidRPr="49B5343F">
        <w:rPr>
          <w:rFonts w:ascii="Times New Roman" w:eastAsia="Times New Roman" w:hAnsi="Times New Roman"/>
          <w:sz w:val="24"/>
          <w:szCs w:val="24"/>
          <w:lang w:eastAsia="et-EE"/>
        </w:rPr>
        <w:t xml:space="preserve"> elanikele selgema ülevaate tänapäevasest raamatukogu rollist ühiskonnas ja selle pakutavatest võimalustest.</w:t>
      </w:r>
    </w:p>
    <w:p w14:paraId="500FFDB1" w14:textId="77777777" w:rsidR="007F45D5" w:rsidRDefault="007F45D5" w:rsidP="007F45D5">
      <w:pPr>
        <w:pStyle w:val="Vahedeta"/>
        <w:jc w:val="both"/>
        <w:rPr>
          <w:rFonts w:ascii="Times New Roman" w:eastAsia="Times New Roman" w:hAnsi="Times New Roman"/>
          <w:sz w:val="24"/>
          <w:szCs w:val="24"/>
          <w:lang w:eastAsia="et-EE"/>
        </w:rPr>
      </w:pPr>
    </w:p>
    <w:p w14:paraId="10844985" w14:textId="6FB5D8B0" w:rsidR="007F45D5" w:rsidRPr="00277C7D" w:rsidRDefault="3136D991" w:rsidP="007F45D5">
      <w:pPr>
        <w:pStyle w:val="Vahedeta"/>
        <w:jc w:val="both"/>
        <w:rPr>
          <w:rFonts w:ascii="Times New Roman" w:eastAsia="Times New Roman" w:hAnsi="Times New Roman"/>
          <w:sz w:val="24"/>
          <w:szCs w:val="24"/>
          <w:lang w:eastAsia="et-EE"/>
        </w:rPr>
      </w:pPr>
      <w:r w:rsidRPr="4DB351CD">
        <w:rPr>
          <w:rFonts w:ascii="Times New Roman" w:eastAsia="Times New Roman" w:hAnsi="Times New Roman"/>
          <w:sz w:val="24"/>
          <w:szCs w:val="24"/>
          <w:lang w:eastAsia="et-EE"/>
        </w:rPr>
        <w:t xml:space="preserve">Eelnõu </w:t>
      </w:r>
      <w:r w:rsidR="007F45D5" w:rsidRPr="006E7316">
        <w:rPr>
          <w:rFonts w:ascii="Times New Roman" w:eastAsia="Times New Roman" w:hAnsi="Times New Roman"/>
          <w:sz w:val="24"/>
          <w:szCs w:val="24"/>
          <w:lang w:eastAsia="et-EE"/>
        </w:rPr>
        <w:t>§ 2 l</w:t>
      </w:r>
      <w:r w:rsidR="007F45D5">
        <w:rPr>
          <w:rFonts w:ascii="Times New Roman" w:eastAsia="Times New Roman" w:hAnsi="Times New Roman"/>
          <w:sz w:val="24"/>
          <w:szCs w:val="24"/>
          <w:lang w:eastAsia="et-EE"/>
        </w:rPr>
        <w:t>õike 2 punktiga</w:t>
      </w:r>
      <w:r w:rsidR="007F45D5" w:rsidRPr="006E7316">
        <w:rPr>
          <w:rFonts w:ascii="Times New Roman" w:eastAsia="Times New Roman" w:hAnsi="Times New Roman"/>
          <w:sz w:val="24"/>
          <w:szCs w:val="24"/>
          <w:lang w:eastAsia="et-EE"/>
        </w:rPr>
        <w:t xml:space="preserve"> </w:t>
      </w:r>
      <w:r w:rsidR="007F45D5">
        <w:rPr>
          <w:rFonts w:ascii="Times New Roman" w:eastAsia="Times New Roman" w:hAnsi="Times New Roman"/>
          <w:sz w:val="24"/>
          <w:szCs w:val="24"/>
          <w:lang w:eastAsia="et-EE"/>
        </w:rPr>
        <w:t>3</w:t>
      </w:r>
      <w:r w:rsidR="007F45D5" w:rsidRPr="006E7316">
        <w:rPr>
          <w:rFonts w:ascii="Times New Roman" w:eastAsia="Times New Roman" w:hAnsi="Times New Roman"/>
          <w:sz w:val="24"/>
          <w:szCs w:val="24"/>
          <w:lang w:eastAsia="et-EE"/>
        </w:rPr>
        <w:t xml:space="preserve"> </w:t>
      </w:r>
      <w:r w:rsidR="007F45D5">
        <w:rPr>
          <w:rFonts w:ascii="Times New Roman" w:eastAsia="Times New Roman" w:hAnsi="Times New Roman"/>
          <w:sz w:val="24"/>
          <w:szCs w:val="24"/>
          <w:lang w:eastAsia="et-EE"/>
        </w:rPr>
        <w:t>on sätestatud ülesanne</w:t>
      </w:r>
      <w:r w:rsidR="007F45D5" w:rsidRPr="006E7316">
        <w:rPr>
          <w:rFonts w:ascii="Times New Roman" w:eastAsia="Times New Roman" w:hAnsi="Times New Roman"/>
          <w:sz w:val="24"/>
          <w:szCs w:val="24"/>
          <w:lang w:eastAsia="et-EE"/>
        </w:rPr>
        <w:t xml:space="preserve"> võimaldada juurdepääs ka avalikule teabele ja elektroonilistele avalikele teenustele. </w:t>
      </w:r>
      <w:r w:rsidR="00277C7D">
        <w:rPr>
          <w:rFonts w:ascii="Times New Roman" w:eastAsia="Times New Roman" w:hAnsi="Times New Roman"/>
          <w:sz w:val="24"/>
          <w:szCs w:val="24"/>
          <w:lang w:eastAsia="et-EE"/>
        </w:rPr>
        <w:t xml:space="preserve">Üldkasutatava andmeside võrgu kaudu avalikustatud teabe ja elektrooniliste avalike teenuste hulk </w:t>
      </w:r>
      <w:r w:rsidR="007F45D5" w:rsidRPr="006E7316">
        <w:rPr>
          <w:rFonts w:ascii="Times New Roman" w:eastAsia="Times New Roman" w:hAnsi="Times New Roman"/>
          <w:sz w:val="24"/>
          <w:szCs w:val="24"/>
          <w:lang w:eastAsia="et-EE"/>
        </w:rPr>
        <w:t xml:space="preserve"> suureneb</w:t>
      </w:r>
      <w:r w:rsidR="00277C7D">
        <w:rPr>
          <w:rFonts w:ascii="Times New Roman" w:eastAsia="Times New Roman" w:hAnsi="Times New Roman"/>
          <w:sz w:val="24"/>
          <w:szCs w:val="24"/>
          <w:lang w:eastAsia="et-EE"/>
        </w:rPr>
        <w:t xml:space="preserve">, mistõttu on  </w:t>
      </w:r>
      <w:r w:rsidR="007F45D5" w:rsidRPr="006E7316">
        <w:rPr>
          <w:rFonts w:ascii="Times New Roman" w:eastAsia="Times New Roman" w:hAnsi="Times New Roman"/>
          <w:sz w:val="24"/>
          <w:szCs w:val="24"/>
          <w:lang w:eastAsia="et-EE"/>
        </w:rPr>
        <w:t xml:space="preserve"> rahvaraamatukogu kohustus </w:t>
      </w:r>
      <w:r w:rsidR="00277C7D">
        <w:rPr>
          <w:rFonts w:ascii="Times New Roman" w:eastAsia="Times New Roman" w:hAnsi="Times New Roman"/>
          <w:sz w:val="24"/>
          <w:szCs w:val="24"/>
          <w:lang w:eastAsia="et-EE"/>
        </w:rPr>
        <w:t xml:space="preserve">jätkuvalt </w:t>
      </w:r>
      <w:r w:rsidR="007F45D5" w:rsidRPr="006E7316">
        <w:rPr>
          <w:rFonts w:ascii="Times New Roman" w:eastAsia="Times New Roman" w:hAnsi="Times New Roman"/>
          <w:sz w:val="24"/>
          <w:szCs w:val="24"/>
          <w:lang w:eastAsia="et-EE"/>
        </w:rPr>
        <w:t xml:space="preserve">juhendada inimesi </w:t>
      </w:r>
      <w:r w:rsidR="007F45D5">
        <w:rPr>
          <w:rFonts w:ascii="Times New Roman" w:eastAsia="Times New Roman" w:hAnsi="Times New Roman"/>
          <w:sz w:val="24"/>
          <w:szCs w:val="24"/>
          <w:lang w:eastAsia="et-EE"/>
        </w:rPr>
        <w:t xml:space="preserve">avalike </w:t>
      </w:r>
      <w:r w:rsidR="007F45D5" w:rsidRPr="006E7316">
        <w:rPr>
          <w:rFonts w:ascii="Times New Roman" w:eastAsia="Times New Roman" w:hAnsi="Times New Roman"/>
          <w:sz w:val="24"/>
          <w:szCs w:val="24"/>
          <w:lang w:eastAsia="et-EE"/>
        </w:rPr>
        <w:t>teenuste kasutamisel, millega kaasneb elanikele suurem kindlustunne, et e-riigi teenuste või tehnoloogia arenemisel on koht, kus pakutakse abi, et digilõhe ei suureneks.</w:t>
      </w:r>
      <w:r w:rsidR="00277C7D">
        <w:rPr>
          <w:rFonts w:ascii="Times New Roman" w:eastAsia="Times New Roman" w:hAnsi="Times New Roman"/>
          <w:sz w:val="24"/>
          <w:szCs w:val="24"/>
          <w:lang w:eastAsia="et-EE"/>
        </w:rPr>
        <w:t xml:space="preserve"> Ülesanne on sätestatud ka kehtiva seaduse § 15 lõikes </w:t>
      </w:r>
      <w:r w:rsidR="00277C7D" w:rsidRPr="00277C7D">
        <w:rPr>
          <w:rFonts w:ascii="Times New Roman" w:eastAsia="Times New Roman" w:hAnsi="Times New Roman"/>
          <w:sz w:val="24"/>
          <w:szCs w:val="24"/>
          <w:lang w:eastAsia="et-EE"/>
        </w:rPr>
        <w:t>2</w:t>
      </w:r>
      <w:r w:rsidR="00277C7D" w:rsidRPr="00277C7D">
        <w:rPr>
          <w:rFonts w:ascii="Times New Roman" w:eastAsia="Times New Roman" w:hAnsi="Times New Roman"/>
          <w:sz w:val="24"/>
          <w:szCs w:val="24"/>
          <w:vertAlign w:val="superscript"/>
          <w:lang w:eastAsia="et-EE"/>
        </w:rPr>
        <w:t>1</w:t>
      </w:r>
      <w:r w:rsidR="00277C7D" w:rsidRPr="009F685E">
        <w:rPr>
          <w:rFonts w:ascii="Times New Roman" w:eastAsia="Times New Roman" w:hAnsi="Times New Roman"/>
          <w:sz w:val="24"/>
          <w:szCs w:val="24"/>
          <w:lang w:eastAsia="et-EE"/>
        </w:rPr>
        <w:t>.</w:t>
      </w:r>
    </w:p>
    <w:p w14:paraId="5379D74F" w14:textId="77777777" w:rsidR="00985483" w:rsidRDefault="00985483" w:rsidP="007F45D5">
      <w:pPr>
        <w:spacing w:after="0" w:line="240" w:lineRule="auto"/>
        <w:jc w:val="both"/>
        <w:rPr>
          <w:rFonts w:ascii="Times New Roman" w:eastAsia="Times New Roman" w:hAnsi="Times New Roman"/>
          <w:sz w:val="24"/>
          <w:szCs w:val="24"/>
          <w:lang w:eastAsia="et-EE"/>
        </w:rPr>
      </w:pPr>
    </w:p>
    <w:p w14:paraId="3E051B1B" w14:textId="62F7B223" w:rsidR="007F45D5" w:rsidRPr="006E7316" w:rsidRDefault="007F45D5" w:rsidP="007F45D5">
      <w:pPr>
        <w:spacing w:after="0" w:line="240" w:lineRule="auto"/>
        <w:jc w:val="both"/>
        <w:rPr>
          <w:rFonts w:ascii="Times New Roman" w:eastAsia="Times New Roman" w:hAnsi="Times New Roman"/>
          <w:sz w:val="24"/>
          <w:szCs w:val="24"/>
          <w:lang w:eastAsia="et-EE"/>
        </w:rPr>
      </w:pPr>
      <w:r w:rsidRPr="49B5343F">
        <w:rPr>
          <w:rFonts w:ascii="Times New Roman" w:eastAsia="Times New Roman" w:hAnsi="Times New Roman"/>
          <w:sz w:val="24"/>
          <w:szCs w:val="24"/>
          <w:lang w:eastAsia="et-EE"/>
        </w:rPr>
        <w:t xml:space="preserve">Tegemist on regionaalpoliitiliselt suure mõjuga muudatusega, millega kasutatakse ära rahvaraamatukogude üle-eestilist suurt võrku ja võimaldatakse inimestel kasutada riigi- ja </w:t>
      </w:r>
      <w:r w:rsidRPr="49B5343F">
        <w:rPr>
          <w:rFonts w:ascii="Times New Roman" w:eastAsia="Times New Roman" w:hAnsi="Times New Roman"/>
          <w:sz w:val="24"/>
          <w:szCs w:val="24"/>
          <w:lang w:eastAsia="et-EE"/>
        </w:rPr>
        <w:lastRenderedPageBreak/>
        <w:t xml:space="preserve">kohaliku omavalitsuse teenuseid </w:t>
      </w:r>
      <w:r w:rsidR="25EEE1C6" w:rsidRPr="49B5343F">
        <w:rPr>
          <w:rFonts w:ascii="Times New Roman" w:eastAsia="Times New Roman" w:hAnsi="Times New Roman"/>
          <w:sz w:val="24"/>
          <w:szCs w:val="24"/>
          <w:lang w:eastAsia="et-EE"/>
        </w:rPr>
        <w:t>(nt toetuste taotlemine, rahvastikuregistri andmete muutmine vms)</w:t>
      </w:r>
      <w:r w:rsidR="47A0656E" w:rsidRPr="49B5343F">
        <w:rPr>
          <w:rFonts w:ascii="Times New Roman" w:eastAsia="Times New Roman" w:hAnsi="Times New Roman"/>
          <w:sz w:val="24"/>
          <w:szCs w:val="24"/>
          <w:lang w:eastAsia="et-EE"/>
        </w:rPr>
        <w:t xml:space="preserve"> võimalikult kodulähedal.</w:t>
      </w:r>
      <w:r w:rsidRPr="49B5343F">
        <w:rPr>
          <w:rFonts w:ascii="Times New Roman" w:eastAsia="Times New Roman" w:hAnsi="Times New Roman"/>
          <w:sz w:val="24"/>
          <w:szCs w:val="24"/>
          <w:lang w:eastAsia="et-EE"/>
        </w:rPr>
        <w:t xml:space="preserve"> Juhendamiskohustus piirdub üldjuhul arvuti kasutamise võimaldamisega ja õige veebilehe avamisega</w:t>
      </w:r>
      <w:r w:rsidR="57D034B0" w:rsidRPr="49B5343F">
        <w:rPr>
          <w:rFonts w:ascii="Times New Roman" w:eastAsia="Times New Roman" w:hAnsi="Times New Roman"/>
          <w:sz w:val="24"/>
          <w:szCs w:val="24"/>
          <w:lang w:eastAsia="et-EE"/>
        </w:rPr>
        <w:t>, s</w:t>
      </w:r>
      <w:r w:rsidRPr="49B5343F">
        <w:rPr>
          <w:rFonts w:ascii="Times New Roman" w:eastAsia="Times New Roman" w:hAnsi="Times New Roman"/>
          <w:sz w:val="24"/>
          <w:szCs w:val="24"/>
          <w:lang w:eastAsia="et-EE"/>
        </w:rPr>
        <w:t>amuti soovitustega juhul, kui teemakohane teadmine on töötajal olemas. Seadus ei keela töötajal rohkemat teha, kui tal on selleks teadmised ja valmisolek</w:t>
      </w:r>
      <w:r w:rsidR="4A4E75EA" w:rsidRPr="49B5343F">
        <w:rPr>
          <w:rFonts w:ascii="Times New Roman" w:eastAsia="Times New Roman" w:hAnsi="Times New Roman"/>
          <w:sz w:val="24"/>
          <w:szCs w:val="24"/>
          <w:lang w:eastAsia="et-EE"/>
        </w:rPr>
        <w:t xml:space="preserve"> ja isik täiendavat juhendamist soovib</w:t>
      </w:r>
      <w:r w:rsidR="47A0656E" w:rsidRPr="49B5343F">
        <w:rPr>
          <w:rFonts w:ascii="Times New Roman" w:eastAsia="Times New Roman" w:hAnsi="Times New Roman"/>
          <w:sz w:val="24"/>
          <w:szCs w:val="24"/>
          <w:lang w:eastAsia="et-EE"/>
        </w:rPr>
        <w:t>.</w:t>
      </w:r>
    </w:p>
    <w:p w14:paraId="0533B815" w14:textId="77777777" w:rsidR="00985483" w:rsidRDefault="00985483" w:rsidP="007F45D5">
      <w:pPr>
        <w:pStyle w:val="Vahedeta"/>
        <w:jc w:val="both"/>
        <w:rPr>
          <w:rFonts w:ascii="Times New Roman" w:eastAsia="Times New Roman" w:hAnsi="Times New Roman"/>
          <w:sz w:val="24"/>
          <w:szCs w:val="24"/>
          <w:lang w:eastAsia="et-EE"/>
        </w:rPr>
      </w:pPr>
    </w:p>
    <w:p w14:paraId="0D65B5F0" w14:textId="35F870F6" w:rsidR="007F45D5" w:rsidRPr="006E7316" w:rsidRDefault="007F45D5" w:rsidP="007F45D5">
      <w:pPr>
        <w:pStyle w:val="Vahedeta"/>
        <w:jc w:val="both"/>
        <w:rPr>
          <w:rFonts w:ascii="Times New Roman" w:eastAsia="Times New Roman" w:hAnsi="Times New Roman"/>
          <w:sz w:val="24"/>
          <w:szCs w:val="24"/>
          <w:lang w:eastAsia="et-EE"/>
        </w:rPr>
      </w:pPr>
      <w:r w:rsidRPr="006E7316">
        <w:rPr>
          <w:rFonts w:ascii="Times New Roman" w:eastAsia="Times New Roman" w:hAnsi="Times New Roman"/>
          <w:sz w:val="24"/>
          <w:szCs w:val="24"/>
          <w:lang w:eastAsia="et-EE"/>
        </w:rPr>
        <w:t xml:space="preserve">Raamatukogu ülesannete </w:t>
      </w:r>
      <w:r w:rsidR="16495C36" w:rsidRPr="32A6F821">
        <w:rPr>
          <w:rFonts w:ascii="Times New Roman" w:eastAsia="Times New Roman" w:hAnsi="Times New Roman"/>
          <w:sz w:val="24"/>
          <w:szCs w:val="24"/>
          <w:lang w:eastAsia="et-EE"/>
        </w:rPr>
        <w:t>sätestamine</w:t>
      </w:r>
      <w:r w:rsidRPr="006E7316">
        <w:rPr>
          <w:rFonts w:ascii="Times New Roman" w:eastAsia="Times New Roman" w:hAnsi="Times New Roman"/>
          <w:sz w:val="24"/>
          <w:szCs w:val="24"/>
          <w:lang w:eastAsia="et-EE"/>
        </w:rPr>
        <w:t xml:space="preserve"> kannab sõnumit, et raamatukogus saab teha muudki, peale raamatute laenutamise. Senisele rahvaraamatukogu eesmärgile lisatud ülesanded avaldavad positiivset mõju teenuse kvaliteedile ja elanikel (kogu elukaare ulatuses) tekib suurema tõenäosusega võimalus tarbida ühtlasema kvaliteediga raamatukoguteenuseid üle riigi</w:t>
      </w:r>
      <w:r w:rsidR="232E8648" w:rsidRPr="653319F9">
        <w:rPr>
          <w:rFonts w:ascii="Times New Roman" w:eastAsia="Times New Roman" w:hAnsi="Times New Roman"/>
          <w:sz w:val="24"/>
          <w:szCs w:val="24"/>
          <w:lang w:eastAsia="et-EE"/>
        </w:rPr>
        <w:t>.</w:t>
      </w:r>
      <w:r w:rsidR="00534977">
        <w:rPr>
          <w:rFonts w:ascii="Times New Roman" w:eastAsia="Times New Roman" w:hAnsi="Times New Roman"/>
          <w:sz w:val="24"/>
          <w:szCs w:val="24"/>
          <w:lang w:eastAsia="et-EE"/>
        </w:rPr>
        <w:t xml:space="preserve"> </w:t>
      </w:r>
      <w:r w:rsidRPr="006E7316">
        <w:rPr>
          <w:rFonts w:ascii="Times New Roman" w:eastAsia="Times New Roman" w:hAnsi="Times New Roman"/>
          <w:sz w:val="24"/>
          <w:szCs w:val="24"/>
          <w:lang w:eastAsia="et-EE"/>
        </w:rPr>
        <w:t>Ebasoovitavate mõjude avaldumise riski ei ole ette näha.</w:t>
      </w:r>
    </w:p>
    <w:p w14:paraId="120169DE" w14:textId="77777777" w:rsidR="007F45D5" w:rsidRDefault="007F45D5" w:rsidP="007F45D5">
      <w:pPr>
        <w:spacing w:after="0" w:line="240" w:lineRule="auto"/>
        <w:contextualSpacing/>
        <w:jc w:val="both"/>
        <w:rPr>
          <w:rFonts w:ascii="Times New Roman" w:hAnsi="Times New Roman"/>
          <w:sz w:val="24"/>
          <w:szCs w:val="24"/>
        </w:rPr>
      </w:pPr>
    </w:p>
    <w:p w14:paraId="5B472D88" w14:textId="77777777" w:rsidR="007F45D5" w:rsidRPr="009148A2" w:rsidRDefault="007F45D5" w:rsidP="007F45D5">
      <w:pPr>
        <w:spacing w:after="0" w:line="240" w:lineRule="auto"/>
        <w:contextualSpacing/>
        <w:jc w:val="both"/>
        <w:rPr>
          <w:rFonts w:ascii="Times New Roman" w:hAnsi="Times New Roman"/>
          <w:sz w:val="24"/>
          <w:szCs w:val="24"/>
        </w:rPr>
      </w:pPr>
      <w:r>
        <w:rPr>
          <w:rFonts w:ascii="Times New Roman" w:hAnsi="Times New Roman"/>
          <w:b/>
          <w:bCs/>
          <w:sz w:val="24"/>
          <w:szCs w:val="24"/>
        </w:rPr>
        <w:t xml:space="preserve">6.2.2. </w:t>
      </w:r>
      <w:r w:rsidRPr="00496599">
        <w:rPr>
          <w:rFonts w:ascii="Times New Roman" w:hAnsi="Times New Roman"/>
          <w:b/>
          <w:bCs/>
          <w:sz w:val="24"/>
          <w:szCs w:val="24"/>
        </w:rPr>
        <w:t xml:space="preserve">Mõju riigiasutuste ja kohaliku omavalitsuse asutuste korraldusele, kuludele ja tuludele (asutuste </w:t>
      </w:r>
      <w:r>
        <w:rPr>
          <w:rFonts w:ascii="Times New Roman" w:hAnsi="Times New Roman"/>
          <w:b/>
          <w:bCs/>
          <w:sz w:val="24"/>
          <w:szCs w:val="24"/>
        </w:rPr>
        <w:t>töö</w:t>
      </w:r>
      <w:r w:rsidRPr="00496599">
        <w:rPr>
          <w:rFonts w:ascii="Times New Roman" w:hAnsi="Times New Roman"/>
          <w:b/>
          <w:bCs/>
          <w:sz w:val="24"/>
          <w:szCs w:val="24"/>
        </w:rPr>
        <w:t>korraldus)</w:t>
      </w:r>
    </w:p>
    <w:p w14:paraId="54AAA9F9" w14:textId="77777777" w:rsidR="007F45D5" w:rsidRDefault="007F45D5" w:rsidP="007F45D5">
      <w:pPr>
        <w:spacing w:after="0" w:line="240" w:lineRule="auto"/>
        <w:contextualSpacing/>
        <w:jc w:val="both"/>
        <w:rPr>
          <w:rFonts w:ascii="Times New Roman" w:hAnsi="Times New Roman"/>
          <w:sz w:val="24"/>
          <w:szCs w:val="24"/>
        </w:rPr>
      </w:pPr>
    </w:p>
    <w:p w14:paraId="3247A10E" w14:textId="77777777" w:rsidR="007F45D5" w:rsidRPr="009148A2" w:rsidRDefault="007F45D5" w:rsidP="007F45D5">
      <w:pPr>
        <w:spacing w:after="0" w:line="240" w:lineRule="auto"/>
        <w:contextualSpacing/>
        <w:jc w:val="both"/>
        <w:rPr>
          <w:rFonts w:ascii="Times New Roman" w:hAnsi="Times New Roman"/>
          <w:sz w:val="24"/>
          <w:szCs w:val="24"/>
        </w:rPr>
      </w:pPr>
      <w:r w:rsidRPr="00474E67">
        <w:rPr>
          <w:rFonts w:ascii="Times New Roman" w:hAnsi="Times New Roman"/>
          <w:b/>
          <w:bCs/>
          <w:sz w:val="24"/>
          <w:szCs w:val="24"/>
        </w:rPr>
        <w:t>6.</w:t>
      </w:r>
      <w:r>
        <w:rPr>
          <w:rFonts w:ascii="Times New Roman" w:hAnsi="Times New Roman"/>
          <w:b/>
          <w:bCs/>
          <w:sz w:val="24"/>
          <w:szCs w:val="24"/>
        </w:rPr>
        <w:t>2</w:t>
      </w:r>
      <w:r w:rsidRPr="00474E67">
        <w:rPr>
          <w:rFonts w:ascii="Times New Roman" w:hAnsi="Times New Roman"/>
          <w:b/>
          <w:bCs/>
          <w:sz w:val="24"/>
          <w:szCs w:val="24"/>
        </w:rPr>
        <w:t>.2.1. Muudatusest mõjutatud sihtrühm - kohalikud omavalitsused ja rahvaraamatukogud</w:t>
      </w:r>
    </w:p>
    <w:p w14:paraId="00FA69A3" w14:textId="37DBC059" w:rsidR="007F45D5" w:rsidRPr="006E7316" w:rsidRDefault="053C8EFB" w:rsidP="007F45D5">
      <w:pPr>
        <w:pStyle w:val="Vahedeta"/>
        <w:jc w:val="both"/>
        <w:rPr>
          <w:rFonts w:ascii="Times New Roman" w:hAnsi="Times New Roman"/>
          <w:sz w:val="24"/>
          <w:szCs w:val="24"/>
        </w:rPr>
      </w:pPr>
      <w:r w:rsidRPr="32A6F821">
        <w:rPr>
          <w:rFonts w:ascii="Times New Roman" w:hAnsi="Times New Roman"/>
          <w:sz w:val="24"/>
          <w:szCs w:val="24"/>
        </w:rPr>
        <w:t>V</w:t>
      </w:r>
      <w:r w:rsidR="00180C2C" w:rsidRPr="6932E20E">
        <w:rPr>
          <w:rFonts w:ascii="Times New Roman" w:hAnsi="Times New Roman"/>
          <w:sz w:val="24"/>
          <w:szCs w:val="24"/>
        </w:rPr>
        <w:t>t käesoleva seletuskirja punkti 6.1.2.1.</w:t>
      </w:r>
    </w:p>
    <w:p w14:paraId="21B333A3" w14:textId="77777777" w:rsidR="007F45D5" w:rsidRPr="009148A2" w:rsidRDefault="007F45D5" w:rsidP="007F45D5">
      <w:pPr>
        <w:spacing w:after="0" w:line="240" w:lineRule="auto"/>
        <w:contextualSpacing/>
        <w:jc w:val="both"/>
        <w:rPr>
          <w:rFonts w:ascii="Times New Roman" w:hAnsi="Times New Roman"/>
          <w:sz w:val="24"/>
          <w:szCs w:val="24"/>
        </w:rPr>
      </w:pPr>
    </w:p>
    <w:p w14:paraId="72D0A823" w14:textId="77777777" w:rsidR="007F45D5" w:rsidRPr="009148A2" w:rsidRDefault="007F45D5" w:rsidP="007F45D5">
      <w:pPr>
        <w:spacing w:after="0" w:line="240" w:lineRule="auto"/>
        <w:contextualSpacing/>
        <w:jc w:val="both"/>
        <w:rPr>
          <w:rFonts w:ascii="Times New Roman" w:hAnsi="Times New Roman"/>
          <w:sz w:val="24"/>
          <w:szCs w:val="24"/>
        </w:rPr>
      </w:pPr>
      <w:r w:rsidRPr="00474E67">
        <w:rPr>
          <w:rFonts w:ascii="Times New Roman" w:hAnsi="Times New Roman"/>
          <w:b/>
          <w:bCs/>
          <w:sz w:val="24"/>
          <w:szCs w:val="24"/>
        </w:rPr>
        <w:t>6.</w:t>
      </w:r>
      <w:r>
        <w:rPr>
          <w:rFonts w:ascii="Times New Roman" w:hAnsi="Times New Roman"/>
          <w:b/>
          <w:bCs/>
          <w:sz w:val="24"/>
          <w:szCs w:val="24"/>
        </w:rPr>
        <w:t>2</w:t>
      </w:r>
      <w:r w:rsidRPr="00474E67">
        <w:rPr>
          <w:rFonts w:ascii="Times New Roman" w:hAnsi="Times New Roman"/>
          <w:b/>
          <w:bCs/>
          <w:sz w:val="24"/>
          <w:szCs w:val="24"/>
        </w:rPr>
        <w:t>.2.2. Avalduva mõju kirjeldus sihtrühmale ja järeldus olulisuse kohta</w:t>
      </w:r>
    </w:p>
    <w:p w14:paraId="49CF4DB3" w14:textId="77777777" w:rsidR="007F45D5" w:rsidRPr="006E7316" w:rsidRDefault="007F45D5" w:rsidP="007F45D5">
      <w:pPr>
        <w:pStyle w:val="Vahedeta"/>
        <w:jc w:val="both"/>
        <w:rPr>
          <w:rFonts w:ascii="Times New Roman" w:eastAsia="Times New Roman" w:hAnsi="Times New Roman"/>
          <w:sz w:val="24"/>
          <w:szCs w:val="24"/>
          <w:lang w:eastAsia="et-EE"/>
        </w:rPr>
      </w:pPr>
      <w:r w:rsidRPr="006E7316">
        <w:rPr>
          <w:rFonts w:ascii="Times New Roman" w:hAnsi="Times New Roman"/>
          <w:sz w:val="24"/>
          <w:szCs w:val="24"/>
        </w:rPr>
        <w:t>Eelnõuga kirjeldatakse kohaliku omavalituse asutusena tegutseva rahvaraamatukogu eesmärkidest tulenevad ülesanded. Kirjeldatud ülesanded tagavad kõigis omavalitsustes ühtlasema teenuse kättesaadavuse, sest eelnõu sätestab kõigile rahvaraamatukogudele ühetaolised ülesanded.</w:t>
      </w:r>
    </w:p>
    <w:p w14:paraId="1DCE7563" w14:textId="77777777" w:rsidR="00D210C5" w:rsidRDefault="00D210C5" w:rsidP="007F45D5">
      <w:pPr>
        <w:pStyle w:val="Vahedeta"/>
        <w:jc w:val="both"/>
        <w:rPr>
          <w:rFonts w:ascii="Times New Roman" w:eastAsia="Times New Roman" w:hAnsi="Times New Roman"/>
          <w:sz w:val="24"/>
          <w:szCs w:val="24"/>
          <w:lang w:eastAsia="et-EE"/>
        </w:rPr>
      </w:pPr>
    </w:p>
    <w:p w14:paraId="30E49B61" w14:textId="7B4BC9E4" w:rsidR="007F45D5" w:rsidRPr="006E7316" w:rsidRDefault="007F45D5" w:rsidP="007F45D5">
      <w:pPr>
        <w:pStyle w:val="Vahedeta"/>
        <w:jc w:val="both"/>
        <w:rPr>
          <w:rFonts w:ascii="Times New Roman" w:eastAsia="Times New Roman" w:hAnsi="Times New Roman"/>
          <w:sz w:val="24"/>
          <w:szCs w:val="24"/>
          <w:lang w:eastAsia="et-EE"/>
        </w:rPr>
      </w:pPr>
      <w:r w:rsidRPr="339B4E54">
        <w:rPr>
          <w:rFonts w:ascii="Times New Roman" w:eastAsia="Times New Roman" w:hAnsi="Times New Roman"/>
          <w:sz w:val="24"/>
          <w:szCs w:val="24"/>
          <w:lang w:eastAsia="et-EE"/>
        </w:rPr>
        <w:t xml:space="preserve">Sätestatud ülesanded ei lisa kohalikele omavalitsustele ega raamatukogudele otseselt uusi tegevusi, kuid </w:t>
      </w:r>
      <w:r w:rsidR="2F2BCFF8" w:rsidRPr="339B4E54">
        <w:rPr>
          <w:rFonts w:ascii="Times New Roman" w:eastAsia="Times New Roman" w:hAnsi="Times New Roman"/>
          <w:sz w:val="24"/>
          <w:szCs w:val="24"/>
          <w:lang w:eastAsia="et-EE"/>
        </w:rPr>
        <w:t>sõnasta</w:t>
      </w:r>
      <w:r w:rsidR="371CC50B" w:rsidRPr="339B4E54">
        <w:rPr>
          <w:rFonts w:ascii="Times New Roman" w:eastAsia="Times New Roman" w:hAnsi="Times New Roman"/>
          <w:sz w:val="24"/>
          <w:szCs w:val="24"/>
          <w:lang w:eastAsia="et-EE"/>
        </w:rPr>
        <w:t>vad</w:t>
      </w:r>
      <w:r w:rsidRPr="339B4E54">
        <w:rPr>
          <w:rFonts w:ascii="Times New Roman" w:eastAsia="Times New Roman" w:hAnsi="Times New Roman"/>
          <w:sz w:val="24"/>
          <w:szCs w:val="24"/>
          <w:lang w:eastAsia="et-EE"/>
        </w:rPr>
        <w:t xml:space="preserve"> Eestis kõigile kohalikele omavalitsustele kui raamatukogu pidajatele ja raamatukogudele kui nende asutustele</w:t>
      </w:r>
      <w:r w:rsidR="56A53076" w:rsidRPr="339B4E54">
        <w:rPr>
          <w:rFonts w:ascii="Times New Roman" w:eastAsia="Times New Roman" w:hAnsi="Times New Roman"/>
          <w:sz w:val="24"/>
          <w:szCs w:val="24"/>
          <w:lang w:eastAsia="et-EE"/>
        </w:rPr>
        <w:t>,</w:t>
      </w:r>
      <w:r w:rsidRPr="339B4E54">
        <w:rPr>
          <w:rFonts w:ascii="Times New Roman" w:eastAsia="Times New Roman" w:hAnsi="Times New Roman"/>
          <w:sz w:val="24"/>
          <w:szCs w:val="24"/>
          <w:lang w:eastAsia="et-EE"/>
        </w:rPr>
        <w:t xml:space="preserve"> ajakohased rahvaraamatukogu ülesanded. Konkreetsetest ülesannetest tulenevad tegevused annavad ühtlasi selgemad tegevussuunad ajakohase raamatukogu rolli kujundamiseks ühiskonnas, tagades raamatukogude võimaluste parima kasutamise. Sätestatud ülesanded võimaldavad sama eesmärki täitvate raamatukogude tegevusi sarnasemalt korraldada ja tagada üle riigi raamatukoguteenuse ühtlasema kättesaadavuse ja kvaliteedi.</w:t>
      </w:r>
    </w:p>
    <w:p w14:paraId="4D29996D" w14:textId="77777777" w:rsidR="007F45D5" w:rsidRPr="006E7316" w:rsidRDefault="007F45D5" w:rsidP="007F45D5">
      <w:pPr>
        <w:spacing w:after="0" w:line="240" w:lineRule="auto"/>
        <w:jc w:val="both"/>
        <w:rPr>
          <w:rFonts w:ascii="Times New Roman" w:eastAsia="Times New Roman" w:hAnsi="Times New Roman"/>
          <w:sz w:val="24"/>
          <w:szCs w:val="24"/>
          <w:lang w:eastAsia="et-EE"/>
        </w:rPr>
      </w:pPr>
    </w:p>
    <w:p w14:paraId="4FEFC57C" w14:textId="0668ACE9" w:rsidR="007F45D5" w:rsidRPr="006E7316" w:rsidRDefault="006B576C" w:rsidP="007F45D5">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Ülesannete määratlemine</w:t>
      </w:r>
      <w:r w:rsidR="007F45D5" w:rsidRPr="006E7316">
        <w:rPr>
          <w:rFonts w:ascii="Times New Roman" w:eastAsia="Times New Roman" w:hAnsi="Times New Roman"/>
          <w:sz w:val="24"/>
          <w:szCs w:val="24"/>
          <w:lang w:eastAsia="et-EE"/>
        </w:rPr>
        <w:t xml:space="preserve"> </w:t>
      </w:r>
      <w:r w:rsidR="00714704">
        <w:rPr>
          <w:rFonts w:ascii="Times New Roman" w:eastAsia="Times New Roman" w:hAnsi="Times New Roman"/>
          <w:sz w:val="24"/>
          <w:szCs w:val="24"/>
          <w:lang w:eastAsia="et-EE"/>
        </w:rPr>
        <w:t>toeta</w:t>
      </w:r>
      <w:r>
        <w:rPr>
          <w:rFonts w:ascii="Times New Roman" w:eastAsia="Times New Roman" w:hAnsi="Times New Roman"/>
          <w:sz w:val="24"/>
          <w:szCs w:val="24"/>
          <w:lang w:eastAsia="et-EE"/>
        </w:rPr>
        <w:t>b</w:t>
      </w:r>
      <w:r w:rsidR="00714704">
        <w:rPr>
          <w:rFonts w:ascii="Times New Roman" w:eastAsia="Times New Roman" w:hAnsi="Times New Roman"/>
          <w:sz w:val="24"/>
          <w:szCs w:val="24"/>
          <w:lang w:eastAsia="et-EE"/>
        </w:rPr>
        <w:t xml:space="preserve"> </w:t>
      </w:r>
      <w:r w:rsidR="007F45D5" w:rsidRPr="006E7316">
        <w:rPr>
          <w:rFonts w:ascii="Times New Roman" w:eastAsia="Times New Roman" w:hAnsi="Times New Roman"/>
          <w:sz w:val="24"/>
          <w:szCs w:val="24"/>
          <w:lang w:eastAsia="et-EE"/>
        </w:rPr>
        <w:t xml:space="preserve">raamatukogu pidaja </w:t>
      </w:r>
      <w:r w:rsidR="007667DC">
        <w:rPr>
          <w:rFonts w:ascii="Times New Roman" w:eastAsia="Times New Roman" w:hAnsi="Times New Roman"/>
          <w:sz w:val="24"/>
          <w:szCs w:val="24"/>
          <w:lang w:eastAsia="et-EE"/>
        </w:rPr>
        <w:t xml:space="preserve">senist praktikat </w:t>
      </w:r>
      <w:r w:rsidR="00774287">
        <w:rPr>
          <w:rFonts w:ascii="Times New Roman" w:eastAsia="Times New Roman" w:hAnsi="Times New Roman"/>
          <w:sz w:val="24"/>
          <w:szCs w:val="24"/>
          <w:lang w:eastAsia="et-EE"/>
        </w:rPr>
        <w:t xml:space="preserve">ja </w:t>
      </w:r>
      <w:r w:rsidR="007667DC" w:rsidRPr="006E7316">
        <w:rPr>
          <w:rFonts w:ascii="Times New Roman" w:eastAsia="Times New Roman" w:hAnsi="Times New Roman"/>
          <w:sz w:val="24"/>
          <w:szCs w:val="24"/>
          <w:lang w:eastAsia="et-EE"/>
        </w:rPr>
        <w:t>avalda</w:t>
      </w:r>
      <w:r w:rsidR="00667B56">
        <w:rPr>
          <w:rFonts w:ascii="Times New Roman" w:eastAsia="Times New Roman" w:hAnsi="Times New Roman"/>
          <w:sz w:val="24"/>
          <w:szCs w:val="24"/>
          <w:lang w:eastAsia="et-EE"/>
        </w:rPr>
        <w:t>b</w:t>
      </w:r>
      <w:r w:rsidR="007667DC" w:rsidRPr="006E7316">
        <w:rPr>
          <w:rFonts w:ascii="Times New Roman" w:eastAsia="Times New Roman" w:hAnsi="Times New Roman"/>
          <w:sz w:val="24"/>
          <w:szCs w:val="24"/>
          <w:lang w:eastAsia="et-EE"/>
        </w:rPr>
        <w:t xml:space="preserve"> positiivset mõju </w:t>
      </w:r>
      <w:r w:rsidR="007F45D5" w:rsidRPr="006E7316">
        <w:rPr>
          <w:rFonts w:ascii="Times New Roman" w:eastAsia="Times New Roman" w:hAnsi="Times New Roman"/>
          <w:sz w:val="24"/>
          <w:szCs w:val="24"/>
          <w:lang w:eastAsia="et-EE"/>
        </w:rPr>
        <w:t>teenuse korraldamisele ja kvaliteedile</w:t>
      </w:r>
      <w:r w:rsidR="00BC66E7">
        <w:rPr>
          <w:rFonts w:ascii="Times New Roman" w:eastAsia="Times New Roman" w:hAnsi="Times New Roman"/>
          <w:sz w:val="24"/>
          <w:szCs w:val="24"/>
          <w:lang w:eastAsia="et-EE"/>
        </w:rPr>
        <w:t>. T</w:t>
      </w:r>
      <w:r w:rsidR="00213A44">
        <w:rPr>
          <w:rFonts w:ascii="Times New Roman" w:eastAsia="Times New Roman" w:hAnsi="Times New Roman"/>
          <w:sz w:val="24"/>
          <w:szCs w:val="24"/>
          <w:lang w:eastAsia="et-EE"/>
        </w:rPr>
        <w:t xml:space="preserve">egemist </w:t>
      </w:r>
      <w:r w:rsidR="00A3254A">
        <w:rPr>
          <w:rFonts w:ascii="Times New Roman" w:eastAsia="Times New Roman" w:hAnsi="Times New Roman"/>
          <w:sz w:val="24"/>
          <w:szCs w:val="24"/>
          <w:lang w:eastAsia="et-EE"/>
        </w:rPr>
        <w:t xml:space="preserve">on </w:t>
      </w:r>
      <w:r w:rsidR="00BC66E7">
        <w:rPr>
          <w:rFonts w:ascii="Times New Roman" w:eastAsia="Times New Roman" w:hAnsi="Times New Roman"/>
          <w:sz w:val="24"/>
          <w:szCs w:val="24"/>
          <w:lang w:eastAsia="et-EE"/>
        </w:rPr>
        <w:t xml:space="preserve">siiski </w:t>
      </w:r>
      <w:r w:rsidR="00A3254A">
        <w:rPr>
          <w:rFonts w:ascii="Times New Roman" w:eastAsia="Times New Roman" w:hAnsi="Times New Roman"/>
          <w:sz w:val="24"/>
          <w:szCs w:val="24"/>
          <w:lang w:eastAsia="et-EE"/>
        </w:rPr>
        <w:t xml:space="preserve">väheolulise </w:t>
      </w:r>
      <w:r w:rsidR="00213A44">
        <w:rPr>
          <w:rFonts w:ascii="Times New Roman" w:eastAsia="Times New Roman" w:hAnsi="Times New Roman"/>
          <w:sz w:val="24"/>
          <w:szCs w:val="24"/>
          <w:lang w:eastAsia="et-EE"/>
        </w:rPr>
        <w:t xml:space="preserve">mõjuga, </w:t>
      </w:r>
      <w:r w:rsidR="00BC66E7">
        <w:rPr>
          <w:rFonts w:ascii="Times New Roman" w:eastAsia="Times New Roman" w:hAnsi="Times New Roman"/>
          <w:sz w:val="24"/>
          <w:szCs w:val="24"/>
          <w:lang w:eastAsia="et-EE"/>
        </w:rPr>
        <w:t>kuna</w:t>
      </w:r>
      <w:r w:rsidR="007354D9">
        <w:rPr>
          <w:rFonts w:ascii="Times New Roman" w:eastAsia="Times New Roman" w:hAnsi="Times New Roman"/>
          <w:sz w:val="24"/>
          <w:szCs w:val="24"/>
          <w:lang w:eastAsia="et-EE"/>
        </w:rPr>
        <w:t xml:space="preserve"> </w:t>
      </w:r>
      <w:r w:rsidR="00B433FA">
        <w:rPr>
          <w:rFonts w:ascii="Times New Roman" w:eastAsia="Times New Roman" w:hAnsi="Times New Roman"/>
          <w:sz w:val="24"/>
          <w:szCs w:val="24"/>
          <w:lang w:eastAsia="et-EE"/>
        </w:rPr>
        <w:t xml:space="preserve">praktikas </w:t>
      </w:r>
      <w:r w:rsidR="00E015F4">
        <w:rPr>
          <w:rFonts w:ascii="Times New Roman" w:eastAsia="Times New Roman" w:hAnsi="Times New Roman"/>
          <w:sz w:val="24"/>
          <w:szCs w:val="24"/>
          <w:lang w:eastAsia="et-EE"/>
        </w:rPr>
        <w:t xml:space="preserve">neid </w:t>
      </w:r>
      <w:r w:rsidR="007354D9">
        <w:rPr>
          <w:rFonts w:ascii="Times New Roman" w:eastAsia="Times New Roman" w:hAnsi="Times New Roman"/>
          <w:sz w:val="24"/>
          <w:szCs w:val="24"/>
          <w:lang w:eastAsia="et-EE"/>
        </w:rPr>
        <w:t xml:space="preserve">ülesandeid </w:t>
      </w:r>
      <w:r w:rsidR="00B433FA">
        <w:rPr>
          <w:rFonts w:ascii="Times New Roman" w:eastAsia="Times New Roman" w:hAnsi="Times New Roman"/>
          <w:sz w:val="24"/>
          <w:szCs w:val="24"/>
          <w:lang w:eastAsia="et-EE"/>
        </w:rPr>
        <w:t xml:space="preserve">valdavalt </w:t>
      </w:r>
      <w:r w:rsidR="009C5EF2">
        <w:rPr>
          <w:rFonts w:ascii="Times New Roman" w:eastAsia="Times New Roman" w:hAnsi="Times New Roman"/>
          <w:sz w:val="24"/>
          <w:szCs w:val="24"/>
          <w:lang w:eastAsia="et-EE"/>
        </w:rPr>
        <w:t xml:space="preserve">juba </w:t>
      </w:r>
      <w:r w:rsidR="00B433FA">
        <w:rPr>
          <w:rFonts w:ascii="Times New Roman" w:eastAsia="Times New Roman" w:hAnsi="Times New Roman"/>
          <w:sz w:val="24"/>
          <w:szCs w:val="24"/>
          <w:lang w:eastAsia="et-EE"/>
        </w:rPr>
        <w:t>täidetakse</w:t>
      </w:r>
      <w:r w:rsidR="00297E25">
        <w:rPr>
          <w:rFonts w:ascii="Times New Roman" w:eastAsia="Times New Roman" w:hAnsi="Times New Roman"/>
          <w:sz w:val="24"/>
          <w:szCs w:val="24"/>
          <w:lang w:eastAsia="et-EE"/>
        </w:rPr>
        <w:t>.</w:t>
      </w:r>
      <w:r w:rsidR="00BA6D85">
        <w:rPr>
          <w:rFonts w:ascii="Times New Roman" w:eastAsia="Times New Roman" w:hAnsi="Times New Roman"/>
          <w:sz w:val="24"/>
          <w:szCs w:val="24"/>
          <w:lang w:eastAsia="et-EE"/>
        </w:rPr>
        <w:t xml:space="preserve"> </w:t>
      </w:r>
      <w:r w:rsidR="00D237E7">
        <w:rPr>
          <w:rFonts w:ascii="Times New Roman" w:eastAsia="Times New Roman" w:hAnsi="Times New Roman"/>
          <w:sz w:val="24"/>
          <w:szCs w:val="24"/>
          <w:lang w:eastAsia="et-EE"/>
        </w:rPr>
        <w:t xml:space="preserve">Lisaks </w:t>
      </w:r>
      <w:r w:rsidR="00530F04">
        <w:rPr>
          <w:rFonts w:ascii="Times New Roman" w:eastAsia="Times New Roman" w:hAnsi="Times New Roman"/>
          <w:sz w:val="24"/>
          <w:szCs w:val="24"/>
          <w:lang w:eastAsia="et-EE"/>
        </w:rPr>
        <w:t xml:space="preserve">loob </w:t>
      </w:r>
      <w:r w:rsidR="00676CAE">
        <w:rPr>
          <w:rFonts w:ascii="Times New Roman" w:eastAsia="Times New Roman" w:hAnsi="Times New Roman"/>
          <w:sz w:val="24"/>
          <w:szCs w:val="24"/>
          <w:lang w:eastAsia="et-EE"/>
        </w:rPr>
        <w:t xml:space="preserve">ülesannete määratlemine </w:t>
      </w:r>
      <w:r w:rsidR="00530F04">
        <w:rPr>
          <w:rFonts w:ascii="Times New Roman" w:eastAsia="Times New Roman" w:hAnsi="Times New Roman"/>
          <w:sz w:val="24"/>
          <w:szCs w:val="24"/>
          <w:lang w:eastAsia="et-EE"/>
        </w:rPr>
        <w:t xml:space="preserve">aluse </w:t>
      </w:r>
      <w:r w:rsidR="000C1005">
        <w:rPr>
          <w:rFonts w:ascii="Times New Roman" w:eastAsia="Times New Roman" w:hAnsi="Times New Roman"/>
          <w:sz w:val="24"/>
          <w:szCs w:val="24"/>
          <w:lang w:eastAsia="et-EE"/>
        </w:rPr>
        <w:t>tihedamale koostööle</w:t>
      </w:r>
      <w:r w:rsidR="00875EC8">
        <w:rPr>
          <w:rFonts w:ascii="Times New Roman" w:eastAsia="Times New Roman" w:hAnsi="Times New Roman"/>
          <w:sz w:val="24"/>
          <w:szCs w:val="24"/>
          <w:lang w:eastAsia="et-EE"/>
        </w:rPr>
        <w:t xml:space="preserve"> </w:t>
      </w:r>
      <w:r w:rsidR="0097198A">
        <w:rPr>
          <w:rFonts w:ascii="Times New Roman" w:eastAsia="Times New Roman" w:hAnsi="Times New Roman"/>
          <w:sz w:val="24"/>
          <w:szCs w:val="24"/>
          <w:lang w:eastAsia="et-EE"/>
        </w:rPr>
        <w:t>teiste omavalitsuste raamatukogudega</w:t>
      </w:r>
      <w:r w:rsidR="003159FC">
        <w:rPr>
          <w:rFonts w:ascii="Times New Roman" w:eastAsia="Times New Roman" w:hAnsi="Times New Roman"/>
          <w:sz w:val="24"/>
          <w:szCs w:val="24"/>
          <w:lang w:eastAsia="et-EE"/>
        </w:rPr>
        <w:t>, soodusta</w:t>
      </w:r>
      <w:r w:rsidR="00875EC8">
        <w:rPr>
          <w:rFonts w:ascii="Times New Roman" w:eastAsia="Times New Roman" w:hAnsi="Times New Roman"/>
          <w:sz w:val="24"/>
          <w:szCs w:val="24"/>
          <w:lang w:eastAsia="et-EE"/>
        </w:rPr>
        <w:t>b</w:t>
      </w:r>
      <w:r w:rsidR="003159FC">
        <w:rPr>
          <w:rFonts w:ascii="Times New Roman" w:eastAsia="Times New Roman" w:hAnsi="Times New Roman"/>
          <w:sz w:val="24"/>
          <w:szCs w:val="24"/>
          <w:lang w:eastAsia="et-EE"/>
        </w:rPr>
        <w:t xml:space="preserve"> ühistegevust</w:t>
      </w:r>
      <w:r w:rsidR="00DF731E">
        <w:rPr>
          <w:rFonts w:ascii="Times New Roman" w:eastAsia="Times New Roman" w:hAnsi="Times New Roman"/>
          <w:sz w:val="24"/>
          <w:szCs w:val="24"/>
          <w:lang w:eastAsia="et-EE"/>
        </w:rPr>
        <w:t>,</w:t>
      </w:r>
      <w:r w:rsidR="00A93FE6">
        <w:rPr>
          <w:rFonts w:ascii="Times New Roman" w:eastAsia="Times New Roman" w:hAnsi="Times New Roman"/>
          <w:sz w:val="24"/>
          <w:szCs w:val="24"/>
          <w:lang w:eastAsia="et-EE"/>
        </w:rPr>
        <w:t xml:space="preserve"> </w:t>
      </w:r>
      <w:r w:rsidR="00A93FE6" w:rsidRPr="00A93FE6">
        <w:rPr>
          <w:rFonts w:ascii="Times New Roman" w:eastAsia="Times New Roman" w:hAnsi="Times New Roman"/>
          <w:sz w:val="24"/>
          <w:szCs w:val="24"/>
          <w:lang w:eastAsia="et-EE"/>
        </w:rPr>
        <w:t>parandab teenuste koosvõimet, toetab heade praktikate levikut ning aitab ühtlustada teenuste kvaliteeti riiklikul tasandil</w:t>
      </w:r>
      <w:r w:rsidR="009171E0">
        <w:rPr>
          <w:rFonts w:ascii="Times New Roman" w:eastAsia="Times New Roman" w:hAnsi="Times New Roman"/>
          <w:sz w:val="24"/>
          <w:szCs w:val="24"/>
          <w:lang w:eastAsia="et-EE"/>
        </w:rPr>
        <w:t xml:space="preserve">. Ülesannete määratlemisel </w:t>
      </w:r>
      <w:r w:rsidR="00A93FE6" w:rsidRPr="00A93FE6">
        <w:rPr>
          <w:rFonts w:ascii="Times New Roman" w:eastAsia="Times New Roman" w:hAnsi="Times New Roman"/>
          <w:sz w:val="24"/>
          <w:szCs w:val="24"/>
          <w:lang w:eastAsia="et-EE"/>
        </w:rPr>
        <w:t xml:space="preserve">on </w:t>
      </w:r>
      <w:r w:rsidR="00510530">
        <w:rPr>
          <w:rFonts w:ascii="Times New Roman" w:eastAsia="Times New Roman" w:hAnsi="Times New Roman"/>
          <w:sz w:val="24"/>
          <w:szCs w:val="24"/>
          <w:lang w:eastAsia="et-EE"/>
        </w:rPr>
        <w:t xml:space="preserve">oluline ja </w:t>
      </w:r>
      <w:r w:rsidR="00A93FE6" w:rsidRPr="00A93FE6">
        <w:rPr>
          <w:rFonts w:ascii="Times New Roman" w:eastAsia="Times New Roman" w:hAnsi="Times New Roman"/>
          <w:sz w:val="24"/>
          <w:szCs w:val="24"/>
          <w:lang w:eastAsia="et-EE"/>
        </w:rPr>
        <w:t xml:space="preserve">positiivne mõju </w:t>
      </w:r>
      <w:r w:rsidR="00510530">
        <w:rPr>
          <w:rFonts w:ascii="Times New Roman" w:eastAsia="Times New Roman" w:hAnsi="Times New Roman"/>
          <w:sz w:val="24"/>
          <w:szCs w:val="24"/>
          <w:lang w:eastAsia="et-EE"/>
        </w:rPr>
        <w:t xml:space="preserve">ka </w:t>
      </w:r>
      <w:r w:rsidR="00A93FE6" w:rsidRPr="00A93FE6">
        <w:rPr>
          <w:rFonts w:ascii="Times New Roman" w:eastAsia="Times New Roman" w:hAnsi="Times New Roman"/>
          <w:sz w:val="24"/>
          <w:szCs w:val="24"/>
          <w:lang w:eastAsia="et-EE"/>
        </w:rPr>
        <w:t>raamatukoguvõrgu arengule</w:t>
      </w:r>
      <w:r w:rsidR="007F45D5" w:rsidRPr="006E7316">
        <w:rPr>
          <w:rFonts w:ascii="Times New Roman" w:eastAsia="Times New Roman" w:hAnsi="Times New Roman"/>
          <w:sz w:val="24"/>
          <w:szCs w:val="24"/>
          <w:lang w:eastAsia="et-EE"/>
        </w:rPr>
        <w:t>.</w:t>
      </w:r>
    </w:p>
    <w:p w14:paraId="5FF94CF5" w14:textId="59377A5C" w:rsidR="00953A3D" w:rsidRDefault="00953A3D" w:rsidP="00AF6307">
      <w:pPr>
        <w:spacing w:after="0" w:line="240" w:lineRule="auto"/>
        <w:contextualSpacing/>
        <w:jc w:val="both"/>
        <w:rPr>
          <w:rFonts w:ascii="Times New Roman" w:hAnsi="Times New Roman"/>
          <w:sz w:val="24"/>
          <w:szCs w:val="24"/>
        </w:rPr>
      </w:pPr>
    </w:p>
    <w:p w14:paraId="30734D31" w14:textId="77777777" w:rsidR="00B70ECD" w:rsidRPr="00E35980" w:rsidRDefault="00B70ECD" w:rsidP="00B70ECD">
      <w:pPr>
        <w:spacing w:after="0" w:line="240" w:lineRule="auto"/>
        <w:contextualSpacing/>
        <w:jc w:val="both"/>
        <w:rPr>
          <w:rFonts w:ascii="Times New Roman" w:hAnsi="Times New Roman"/>
          <w:bCs/>
          <w:sz w:val="24"/>
          <w:szCs w:val="24"/>
        </w:rPr>
      </w:pPr>
      <w:r w:rsidRPr="00E35980">
        <w:rPr>
          <w:rFonts w:ascii="Times New Roman" w:hAnsi="Times New Roman"/>
          <w:b/>
          <w:sz w:val="24"/>
          <w:szCs w:val="24"/>
        </w:rPr>
        <w:t>6.3.</w:t>
      </w:r>
      <w:r w:rsidRPr="00E35980">
        <w:rPr>
          <w:rFonts w:ascii="Times New Roman" w:hAnsi="Times New Roman"/>
          <w:bCs/>
          <w:sz w:val="24"/>
          <w:szCs w:val="24"/>
        </w:rPr>
        <w:t xml:space="preserve"> </w:t>
      </w:r>
      <w:r w:rsidRPr="00E35980">
        <w:rPr>
          <w:rFonts w:ascii="Times New Roman" w:hAnsi="Times New Roman"/>
          <w:b/>
          <w:sz w:val="24"/>
          <w:szCs w:val="24"/>
        </w:rPr>
        <w:t>Kavandatav muudatus</w:t>
      </w:r>
      <w:r w:rsidRPr="00E35980">
        <w:rPr>
          <w:rFonts w:ascii="Times New Roman" w:hAnsi="Times New Roman"/>
          <w:bCs/>
          <w:sz w:val="24"/>
          <w:szCs w:val="24"/>
        </w:rPr>
        <w:t xml:space="preserve"> – rahvaraamatukogu juhtimise ja struktuuri ajakohastamine</w:t>
      </w:r>
    </w:p>
    <w:p w14:paraId="52652086" w14:textId="77777777" w:rsidR="00B70ECD" w:rsidRPr="00E35980" w:rsidRDefault="00B70ECD" w:rsidP="00B70ECD">
      <w:pPr>
        <w:spacing w:after="0" w:line="240" w:lineRule="auto"/>
        <w:contextualSpacing/>
        <w:jc w:val="both"/>
        <w:rPr>
          <w:rFonts w:ascii="Times New Roman" w:hAnsi="Times New Roman"/>
          <w:bCs/>
          <w:sz w:val="24"/>
          <w:szCs w:val="24"/>
        </w:rPr>
      </w:pPr>
    </w:p>
    <w:p w14:paraId="0C9D98B6" w14:textId="77777777" w:rsidR="00B70ECD" w:rsidRPr="00E35980" w:rsidRDefault="00B70ECD" w:rsidP="00B70ECD">
      <w:pPr>
        <w:spacing w:after="0" w:line="240" w:lineRule="auto"/>
        <w:contextualSpacing/>
        <w:jc w:val="both"/>
        <w:rPr>
          <w:rFonts w:ascii="Times New Roman" w:hAnsi="Times New Roman"/>
          <w:sz w:val="24"/>
          <w:szCs w:val="24"/>
        </w:rPr>
      </w:pPr>
      <w:r w:rsidRPr="00BF354C">
        <w:rPr>
          <w:rFonts w:ascii="Times New Roman" w:hAnsi="Times New Roman"/>
          <w:b/>
          <w:bCs/>
          <w:sz w:val="24"/>
          <w:szCs w:val="24"/>
        </w:rPr>
        <w:t>6.</w:t>
      </w:r>
      <w:r>
        <w:rPr>
          <w:rFonts w:ascii="Times New Roman" w:hAnsi="Times New Roman"/>
          <w:b/>
          <w:bCs/>
          <w:sz w:val="24"/>
          <w:szCs w:val="24"/>
        </w:rPr>
        <w:t>3</w:t>
      </w:r>
      <w:r w:rsidRPr="00BF354C">
        <w:rPr>
          <w:rFonts w:ascii="Times New Roman" w:hAnsi="Times New Roman"/>
          <w:b/>
          <w:bCs/>
          <w:sz w:val="24"/>
          <w:szCs w:val="24"/>
        </w:rPr>
        <w:t>.1.</w:t>
      </w:r>
      <w:r>
        <w:rPr>
          <w:rFonts w:ascii="Times New Roman" w:hAnsi="Times New Roman"/>
          <w:sz w:val="24"/>
          <w:szCs w:val="24"/>
        </w:rPr>
        <w:t xml:space="preserve"> </w:t>
      </w:r>
      <w:r w:rsidRPr="00BF354C">
        <w:rPr>
          <w:rFonts w:ascii="Times New Roman" w:hAnsi="Times New Roman"/>
          <w:b/>
          <w:bCs/>
          <w:sz w:val="24"/>
          <w:szCs w:val="24"/>
        </w:rPr>
        <w:t>Mõju regionaalarengule</w:t>
      </w:r>
      <w:r>
        <w:rPr>
          <w:rFonts w:ascii="Times New Roman" w:hAnsi="Times New Roman"/>
          <w:b/>
          <w:bCs/>
          <w:sz w:val="24"/>
          <w:szCs w:val="24"/>
        </w:rPr>
        <w:t xml:space="preserve"> </w:t>
      </w:r>
      <w:r w:rsidRPr="00BF354C">
        <w:rPr>
          <w:rFonts w:ascii="Times New Roman" w:hAnsi="Times New Roman"/>
          <w:b/>
          <w:bCs/>
          <w:sz w:val="24"/>
          <w:szCs w:val="24"/>
        </w:rPr>
        <w:t>(regionaalpoliitika üldised eesmärgid)</w:t>
      </w:r>
    </w:p>
    <w:p w14:paraId="14F84467" w14:textId="77777777" w:rsidR="00B70ECD" w:rsidRPr="00690682" w:rsidRDefault="00B70ECD" w:rsidP="00B70ECD">
      <w:pPr>
        <w:spacing w:after="0" w:line="240" w:lineRule="auto"/>
        <w:contextualSpacing/>
        <w:jc w:val="both"/>
        <w:rPr>
          <w:rFonts w:ascii="Times New Roman" w:hAnsi="Times New Roman"/>
          <w:sz w:val="24"/>
          <w:szCs w:val="24"/>
        </w:rPr>
      </w:pPr>
    </w:p>
    <w:p w14:paraId="1364E56F" w14:textId="77777777" w:rsidR="00B70ECD" w:rsidRPr="00E35980" w:rsidRDefault="00B70ECD" w:rsidP="00B70ECD">
      <w:pPr>
        <w:spacing w:after="0" w:line="240" w:lineRule="auto"/>
        <w:contextualSpacing/>
        <w:jc w:val="both"/>
        <w:rPr>
          <w:rFonts w:ascii="Times New Roman" w:hAnsi="Times New Roman"/>
          <w:sz w:val="24"/>
          <w:szCs w:val="24"/>
        </w:rPr>
      </w:pPr>
      <w:r w:rsidRPr="00D057B4">
        <w:rPr>
          <w:rFonts w:ascii="Times New Roman" w:hAnsi="Times New Roman"/>
          <w:b/>
          <w:bCs/>
          <w:sz w:val="24"/>
          <w:szCs w:val="24"/>
        </w:rPr>
        <w:t>6.</w:t>
      </w:r>
      <w:r>
        <w:rPr>
          <w:rFonts w:ascii="Times New Roman" w:hAnsi="Times New Roman"/>
          <w:b/>
          <w:bCs/>
          <w:sz w:val="24"/>
          <w:szCs w:val="24"/>
        </w:rPr>
        <w:t>3</w:t>
      </w:r>
      <w:r w:rsidRPr="00D057B4">
        <w:rPr>
          <w:rFonts w:ascii="Times New Roman" w:hAnsi="Times New Roman"/>
          <w:b/>
          <w:bCs/>
          <w:sz w:val="24"/>
          <w:szCs w:val="24"/>
        </w:rPr>
        <w:t>.1.1. Muudatusest mõjutatud sihtrühm – Eesti elanikkond</w:t>
      </w:r>
    </w:p>
    <w:p w14:paraId="20C287C7" w14:textId="08BB29FE" w:rsidR="00B70ECD" w:rsidRDefault="2388DC55" w:rsidP="00B70ECD">
      <w:pPr>
        <w:spacing w:after="0" w:line="240" w:lineRule="auto"/>
        <w:jc w:val="both"/>
        <w:rPr>
          <w:rFonts w:ascii="Times New Roman" w:hAnsi="Times New Roman"/>
          <w:sz w:val="24"/>
          <w:szCs w:val="24"/>
        </w:rPr>
      </w:pPr>
      <w:r w:rsidRPr="32A6F821">
        <w:rPr>
          <w:rFonts w:ascii="Times New Roman" w:hAnsi="Times New Roman"/>
          <w:sz w:val="24"/>
          <w:szCs w:val="24"/>
        </w:rPr>
        <w:t xml:space="preserve">Vt </w:t>
      </w:r>
      <w:r w:rsidR="00B70ECD" w:rsidRPr="00293E37">
        <w:rPr>
          <w:rFonts w:ascii="Times New Roman" w:hAnsi="Times New Roman"/>
          <w:sz w:val="24"/>
          <w:szCs w:val="24"/>
        </w:rPr>
        <w:t xml:space="preserve">käesoleva seletuskirja punkti </w:t>
      </w:r>
      <w:r w:rsidR="00B70ECD">
        <w:rPr>
          <w:rFonts w:ascii="Times New Roman" w:hAnsi="Times New Roman"/>
          <w:sz w:val="24"/>
          <w:szCs w:val="24"/>
        </w:rPr>
        <w:t>6.1.1.1</w:t>
      </w:r>
      <w:r w:rsidR="537BFCE5" w:rsidRPr="32A6F821">
        <w:rPr>
          <w:rFonts w:ascii="Times New Roman" w:hAnsi="Times New Roman"/>
          <w:sz w:val="24"/>
          <w:szCs w:val="24"/>
        </w:rPr>
        <w:t>.</w:t>
      </w:r>
    </w:p>
    <w:p w14:paraId="61DF9676" w14:textId="77777777" w:rsidR="00B70ECD" w:rsidRPr="00E35980" w:rsidRDefault="00B70ECD" w:rsidP="00B70ECD">
      <w:pPr>
        <w:spacing w:after="0" w:line="240" w:lineRule="auto"/>
        <w:jc w:val="both"/>
        <w:rPr>
          <w:rFonts w:ascii="Times New Roman" w:hAnsi="Times New Roman"/>
          <w:sz w:val="24"/>
          <w:szCs w:val="24"/>
        </w:rPr>
      </w:pPr>
    </w:p>
    <w:p w14:paraId="599C1D69" w14:textId="77777777" w:rsidR="00B70ECD" w:rsidRPr="00534977" w:rsidRDefault="00B70ECD" w:rsidP="00B70ECD">
      <w:pPr>
        <w:spacing w:after="0" w:line="240" w:lineRule="auto"/>
        <w:contextualSpacing/>
        <w:jc w:val="both"/>
        <w:rPr>
          <w:rFonts w:ascii="Times New Roman" w:hAnsi="Times New Roman"/>
          <w:sz w:val="24"/>
          <w:szCs w:val="24"/>
        </w:rPr>
      </w:pPr>
      <w:r w:rsidRPr="002464E3">
        <w:rPr>
          <w:rFonts w:ascii="Times New Roman" w:hAnsi="Times New Roman"/>
          <w:b/>
          <w:bCs/>
          <w:sz w:val="24"/>
          <w:szCs w:val="24"/>
        </w:rPr>
        <w:t>6.</w:t>
      </w:r>
      <w:r>
        <w:rPr>
          <w:rFonts w:ascii="Times New Roman" w:hAnsi="Times New Roman"/>
          <w:b/>
          <w:bCs/>
          <w:sz w:val="24"/>
          <w:szCs w:val="24"/>
        </w:rPr>
        <w:t>3</w:t>
      </w:r>
      <w:r w:rsidRPr="002464E3">
        <w:rPr>
          <w:rFonts w:ascii="Times New Roman" w:hAnsi="Times New Roman"/>
          <w:b/>
          <w:bCs/>
          <w:sz w:val="24"/>
          <w:szCs w:val="24"/>
        </w:rPr>
        <w:t>.1.2. Avalduva mõju kirjeldus sihtrühmale ja järeldus olulisuse kohta</w:t>
      </w:r>
    </w:p>
    <w:p w14:paraId="18EBCBA5" w14:textId="492B491F" w:rsidR="004C02D6" w:rsidRDefault="7D04F378" w:rsidP="00B70ECD">
      <w:pPr>
        <w:spacing w:after="0" w:line="240" w:lineRule="auto"/>
        <w:jc w:val="both"/>
        <w:rPr>
          <w:rFonts w:ascii="Times New Roman" w:hAnsi="Times New Roman"/>
          <w:sz w:val="24"/>
          <w:szCs w:val="24"/>
        </w:rPr>
      </w:pPr>
      <w:r w:rsidRPr="49B5343F">
        <w:rPr>
          <w:rFonts w:ascii="Times New Roman" w:hAnsi="Times New Roman"/>
          <w:sz w:val="24"/>
          <w:szCs w:val="24"/>
        </w:rPr>
        <w:lastRenderedPageBreak/>
        <w:t>Eelnõu eesmärgiks on koondada ühes KOV üksuses asuvad rahvaraamatukogud ühtse juhtimise alla (rahvaraamatukogu strukt</w:t>
      </w:r>
      <w:r w:rsidR="47DB61AF" w:rsidRPr="49B5343F">
        <w:rPr>
          <w:rFonts w:ascii="Times New Roman" w:hAnsi="Times New Roman"/>
          <w:sz w:val="24"/>
          <w:szCs w:val="24"/>
        </w:rPr>
        <w:t xml:space="preserve">uuri moodustavad keskraamatukogu ja vajadusel haruraamatukogud). </w:t>
      </w:r>
      <w:r w:rsidR="00B70ECD" w:rsidRPr="49B5343F">
        <w:rPr>
          <w:rFonts w:ascii="Times New Roman" w:hAnsi="Times New Roman"/>
          <w:sz w:val="24"/>
          <w:szCs w:val="24"/>
        </w:rPr>
        <w:t xml:space="preserve">Sarnaselt rahvaraamatukogu võrgu loomise põhimõtete ajakohastamisega tagab KOV territooriumil rahvaraamatukogu selgelt kirjeldatud struktuur ehk teenuse korraldus ning teenuste keskne ning eesmärgipärane juhtimine, et rahvaraamatukogudes pakutavad teenused on kõikidele Eesti inimestele, sõltumata nende elukohast, soovi korral mõistliku pingutusega kättesaadavad. Rahvaraamatukogude keskne juhtimine ja juhi kompetentsus tagavad ühtlase raamatukoguteenuse kvaliteedi kohaliku omavalitsuse territooriumil või samaaegselt mitme kohaliku omavalitsuse territooriumil. Sihtrühma jaoks on seega tegemist positiivse arenguga, mille tulemusena raamatukoguteenuse kvaliteet või kättesaadavus kohaliku omavalitsuse territooriumil tervikuna </w:t>
      </w:r>
      <w:r w:rsidR="6FC6E2D2" w:rsidRPr="49B5343F">
        <w:rPr>
          <w:rFonts w:ascii="Times New Roman" w:hAnsi="Times New Roman"/>
          <w:sz w:val="24"/>
          <w:szCs w:val="24"/>
        </w:rPr>
        <w:t>parane</w:t>
      </w:r>
      <w:r w:rsidR="673E7E9B" w:rsidRPr="49B5343F">
        <w:rPr>
          <w:rFonts w:ascii="Times New Roman" w:hAnsi="Times New Roman"/>
          <w:sz w:val="24"/>
          <w:szCs w:val="24"/>
        </w:rPr>
        <w:t>vad</w:t>
      </w:r>
      <w:r w:rsidR="00B70ECD" w:rsidRPr="49B5343F">
        <w:rPr>
          <w:rFonts w:ascii="Times New Roman" w:hAnsi="Times New Roman"/>
          <w:sz w:val="24"/>
          <w:szCs w:val="24"/>
        </w:rPr>
        <w:t xml:space="preserve"> (näiteks kohaliku omavalitsuse kõigi raamatukogude kogud moodustavad terviku, mis võimaldab mitmekülgsemat valikut</w:t>
      </w:r>
      <w:r w:rsidR="3E45D2CC" w:rsidRPr="49B5343F">
        <w:rPr>
          <w:rFonts w:ascii="Times New Roman" w:hAnsi="Times New Roman"/>
          <w:sz w:val="24"/>
          <w:szCs w:val="24"/>
        </w:rPr>
        <w:t>;</w:t>
      </w:r>
      <w:r w:rsidR="00B70ECD" w:rsidRPr="49B5343F">
        <w:rPr>
          <w:rFonts w:ascii="Times New Roman" w:hAnsi="Times New Roman"/>
          <w:sz w:val="24"/>
          <w:szCs w:val="24"/>
        </w:rPr>
        <w:t xml:space="preserve"> töötajate spetsialiseerumine</w:t>
      </w:r>
      <w:r w:rsidR="00152B34" w:rsidRPr="49B5343F">
        <w:rPr>
          <w:rFonts w:ascii="Times New Roman" w:hAnsi="Times New Roman"/>
          <w:sz w:val="24"/>
          <w:szCs w:val="24"/>
        </w:rPr>
        <w:t xml:space="preserve"> (</w:t>
      </w:r>
      <w:r w:rsidR="000940F5" w:rsidRPr="49B5343F">
        <w:rPr>
          <w:rFonts w:ascii="Times New Roman" w:hAnsi="Times New Roman"/>
          <w:sz w:val="24"/>
          <w:szCs w:val="24"/>
        </w:rPr>
        <w:t>arendus</w:t>
      </w:r>
      <w:r w:rsidR="00C8615E" w:rsidRPr="49B5343F">
        <w:rPr>
          <w:rFonts w:ascii="Times New Roman" w:hAnsi="Times New Roman"/>
          <w:sz w:val="24"/>
          <w:szCs w:val="24"/>
        </w:rPr>
        <w:t>- või teenindusjuht</w:t>
      </w:r>
      <w:r w:rsidR="000940F5" w:rsidRPr="49B5343F">
        <w:rPr>
          <w:rFonts w:ascii="Times New Roman" w:hAnsi="Times New Roman"/>
          <w:sz w:val="24"/>
          <w:szCs w:val="24"/>
        </w:rPr>
        <w:t xml:space="preserve">, </w:t>
      </w:r>
      <w:r w:rsidR="003F540C" w:rsidRPr="49B5343F">
        <w:rPr>
          <w:rFonts w:ascii="Times New Roman" w:hAnsi="Times New Roman"/>
          <w:sz w:val="24"/>
          <w:szCs w:val="24"/>
        </w:rPr>
        <w:t xml:space="preserve">huvijuht, </w:t>
      </w:r>
      <w:r w:rsidR="00152B34" w:rsidRPr="49B5343F">
        <w:rPr>
          <w:rFonts w:ascii="Times New Roman" w:hAnsi="Times New Roman"/>
          <w:sz w:val="24"/>
          <w:szCs w:val="24"/>
        </w:rPr>
        <w:t>laste</w:t>
      </w:r>
      <w:r w:rsidR="003F540C" w:rsidRPr="49B5343F">
        <w:rPr>
          <w:rFonts w:ascii="Times New Roman" w:hAnsi="Times New Roman"/>
          <w:sz w:val="24"/>
          <w:szCs w:val="24"/>
        </w:rPr>
        <w:t>- ja noor</w:t>
      </w:r>
      <w:r w:rsidR="00A53913" w:rsidRPr="49B5343F">
        <w:rPr>
          <w:rFonts w:ascii="Times New Roman" w:hAnsi="Times New Roman"/>
          <w:sz w:val="24"/>
          <w:szCs w:val="24"/>
        </w:rPr>
        <w:t>sootöö</w:t>
      </w:r>
      <w:r w:rsidR="003F540C" w:rsidRPr="49B5343F">
        <w:rPr>
          <w:rFonts w:ascii="Times New Roman" w:hAnsi="Times New Roman"/>
          <w:sz w:val="24"/>
          <w:szCs w:val="24"/>
        </w:rPr>
        <w:t>spetsialist</w:t>
      </w:r>
      <w:r w:rsidR="00D17A00" w:rsidRPr="49B5343F">
        <w:rPr>
          <w:rFonts w:ascii="Times New Roman" w:hAnsi="Times New Roman"/>
          <w:sz w:val="24"/>
          <w:szCs w:val="24"/>
        </w:rPr>
        <w:t>)</w:t>
      </w:r>
      <w:r w:rsidR="00B70ECD" w:rsidRPr="49B5343F">
        <w:rPr>
          <w:rFonts w:ascii="Times New Roman" w:hAnsi="Times New Roman"/>
          <w:sz w:val="24"/>
          <w:szCs w:val="24"/>
        </w:rPr>
        <w:t xml:space="preserve"> ja liikumine asutuse üksuste vahel võimaldab </w:t>
      </w:r>
      <w:r w:rsidR="00DE7C51" w:rsidRPr="49B5343F">
        <w:rPr>
          <w:rFonts w:ascii="Times New Roman" w:hAnsi="Times New Roman"/>
          <w:sz w:val="24"/>
          <w:szCs w:val="24"/>
        </w:rPr>
        <w:t xml:space="preserve">lugejal ja külastajal </w:t>
      </w:r>
      <w:r w:rsidR="00B70ECD" w:rsidRPr="49B5343F">
        <w:rPr>
          <w:rFonts w:ascii="Times New Roman" w:hAnsi="Times New Roman"/>
          <w:sz w:val="24"/>
          <w:szCs w:val="24"/>
        </w:rPr>
        <w:t>osa saada nt keskselt välja töötatud laste ja noorte haridusprogrammidest</w:t>
      </w:r>
      <w:r w:rsidR="00A53913" w:rsidRPr="49B5343F">
        <w:rPr>
          <w:rFonts w:ascii="Times New Roman" w:hAnsi="Times New Roman"/>
          <w:sz w:val="24"/>
          <w:szCs w:val="24"/>
        </w:rPr>
        <w:t xml:space="preserve">, </w:t>
      </w:r>
      <w:r w:rsidR="1B039615" w:rsidRPr="49B5343F">
        <w:rPr>
          <w:rFonts w:ascii="Times New Roman" w:hAnsi="Times New Roman"/>
          <w:sz w:val="24"/>
          <w:szCs w:val="24"/>
        </w:rPr>
        <w:t>eakate</w:t>
      </w:r>
      <w:r w:rsidR="57E83C6B" w:rsidRPr="49B5343F">
        <w:rPr>
          <w:rFonts w:ascii="Times New Roman" w:hAnsi="Times New Roman"/>
          <w:sz w:val="24"/>
          <w:szCs w:val="24"/>
        </w:rPr>
        <w:t xml:space="preserve">le suunatud </w:t>
      </w:r>
      <w:r w:rsidR="00533023" w:rsidRPr="49B5343F">
        <w:rPr>
          <w:rFonts w:ascii="Times New Roman" w:hAnsi="Times New Roman"/>
          <w:sz w:val="24"/>
          <w:szCs w:val="24"/>
        </w:rPr>
        <w:t>huvitegevus</w:t>
      </w:r>
      <w:r w:rsidR="00EA24C1" w:rsidRPr="49B5343F">
        <w:rPr>
          <w:rFonts w:ascii="Times New Roman" w:hAnsi="Times New Roman"/>
          <w:sz w:val="24"/>
          <w:szCs w:val="24"/>
        </w:rPr>
        <w:t>e</w:t>
      </w:r>
      <w:r w:rsidR="00533023" w:rsidRPr="49B5343F">
        <w:rPr>
          <w:rFonts w:ascii="Times New Roman" w:hAnsi="Times New Roman"/>
          <w:sz w:val="24"/>
          <w:szCs w:val="24"/>
        </w:rPr>
        <w:t xml:space="preserve"> või ürituste sarjad</w:t>
      </w:r>
      <w:r w:rsidR="00EA24C1" w:rsidRPr="49B5343F">
        <w:rPr>
          <w:rFonts w:ascii="Times New Roman" w:hAnsi="Times New Roman"/>
          <w:sz w:val="24"/>
          <w:szCs w:val="24"/>
        </w:rPr>
        <w:t>est</w:t>
      </w:r>
      <w:r w:rsidR="00A53913" w:rsidRPr="49B5343F">
        <w:rPr>
          <w:rFonts w:ascii="Times New Roman" w:hAnsi="Times New Roman"/>
          <w:sz w:val="24"/>
          <w:szCs w:val="24"/>
        </w:rPr>
        <w:t xml:space="preserve">, </w:t>
      </w:r>
      <w:r w:rsidR="00C34CF9" w:rsidRPr="49B5343F">
        <w:rPr>
          <w:rFonts w:ascii="Times New Roman" w:hAnsi="Times New Roman"/>
          <w:sz w:val="24"/>
          <w:szCs w:val="24"/>
        </w:rPr>
        <w:t xml:space="preserve">kohalikest </w:t>
      </w:r>
      <w:r w:rsidR="009279BC" w:rsidRPr="49B5343F">
        <w:rPr>
          <w:rFonts w:ascii="Times New Roman" w:hAnsi="Times New Roman"/>
          <w:sz w:val="24"/>
          <w:szCs w:val="24"/>
        </w:rPr>
        <w:t>rändnäitustest</w:t>
      </w:r>
      <w:r w:rsidR="00BA31B5" w:rsidRPr="49B5343F">
        <w:rPr>
          <w:rFonts w:ascii="Times New Roman" w:hAnsi="Times New Roman"/>
          <w:sz w:val="24"/>
          <w:szCs w:val="24"/>
        </w:rPr>
        <w:t xml:space="preserve"> v</w:t>
      </w:r>
      <w:r w:rsidR="00E8616C" w:rsidRPr="49B5343F">
        <w:rPr>
          <w:rFonts w:ascii="Times New Roman" w:hAnsi="Times New Roman"/>
          <w:sz w:val="24"/>
          <w:szCs w:val="24"/>
        </w:rPr>
        <w:t>ms</w:t>
      </w:r>
      <w:r w:rsidR="00A53913" w:rsidRPr="49B5343F">
        <w:rPr>
          <w:rFonts w:ascii="Times New Roman" w:hAnsi="Times New Roman"/>
          <w:sz w:val="24"/>
          <w:szCs w:val="24"/>
        </w:rPr>
        <w:t>.</w:t>
      </w:r>
    </w:p>
    <w:p w14:paraId="7BDE9D68" w14:textId="77777777" w:rsidR="00A53913" w:rsidRDefault="00A53913" w:rsidP="00B70ECD">
      <w:pPr>
        <w:spacing w:after="0" w:line="240" w:lineRule="auto"/>
        <w:jc w:val="both"/>
        <w:rPr>
          <w:rFonts w:ascii="Times New Roman" w:hAnsi="Times New Roman"/>
          <w:sz w:val="24"/>
          <w:szCs w:val="24"/>
        </w:rPr>
      </w:pPr>
    </w:p>
    <w:p w14:paraId="65F8B292" w14:textId="77777777" w:rsidR="00B70ECD" w:rsidRPr="00E35980" w:rsidRDefault="00B70ECD" w:rsidP="00B70ECD">
      <w:pPr>
        <w:spacing w:after="0" w:line="240" w:lineRule="auto"/>
        <w:contextualSpacing/>
        <w:jc w:val="both"/>
        <w:rPr>
          <w:rFonts w:ascii="Times New Roman" w:hAnsi="Times New Roman"/>
          <w:sz w:val="24"/>
          <w:szCs w:val="24"/>
        </w:rPr>
      </w:pPr>
      <w:r>
        <w:rPr>
          <w:rFonts w:ascii="Times New Roman" w:hAnsi="Times New Roman"/>
          <w:b/>
          <w:bCs/>
          <w:sz w:val="24"/>
          <w:szCs w:val="24"/>
        </w:rPr>
        <w:t xml:space="preserve">6.3.2. </w:t>
      </w:r>
      <w:r w:rsidRPr="00496599">
        <w:rPr>
          <w:rFonts w:ascii="Times New Roman" w:hAnsi="Times New Roman"/>
          <w:b/>
          <w:bCs/>
          <w:sz w:val="24"/>
          <w:szCs w:val="24"/>
        </w:rPr>
        <w:t>Mõju riigiasutuste ja kohaliku omavalitsuse asutuste korraldusele, kuludele ja tuludele (</w:t>
      </w:r>
      <w:r>
        <w:rPr>
          <w:rFonts w:ascii="Times New Roman" w:hAnsi="Times New Roman"/>
          <w:b/>
          <w:bCs/>
          <w:sz w:val="24"/>
          <w:szCs w:val="24"/>
        </w:rPr>
        <w:t>asutuste korraldus</w:t>
      </w:r>
      <w:r w:rsidRPr="00496599">
        <w:rPr>
          <w:rFonts w:ascii="Times New Roman" w:hAnsi="Times New Roman"/>
          <w:b/>
          <w:bCs/>
          <w:sz w:val="24"/>
          <w:szCs w:val="24"/>
        </w:rPr>
        <w:t>)</w:t>
      </w:r>
    </w:p>
    <w:p w14:paraId="10E7845A" w14:textId="77777777" w:rsidR="00B70ECD" w:rsidRDefault="00B70ECD" w:rsidP="00B70ECD">
      <w:pPr>
        <w:spacing w:after="0" w:line="240" w:lineRule="auto"/>
        <w:contextualSpacing/>
        <w:jc w:val="both"/>
        <w:rPr>
          <w:rFonts w:ascii="Times New Roman" w:hAnsi="Times New Roman"/>
          <w:sz w:val="24"/>
          <w:szCs w:val="24"/>
        </w:rPr>
      </w:pPr>
    </w:p>
    <w:p w14:paraId="1CCD2719" w14:textId="77777777" w:rsidR="00B70ECD" w:rsidRPr="00E35980" w:rsidRDefault="00B70ECD" w:rsidP="00B70ECD">
      <w:pPr>
        <w:spacing w:after="0" w:line="240" w:lineRule="auto"/>
        <w:contextualSpacing/>
        <w:jc w:val="both"/>
        <w:rPr>
          <w:rFonts w:ascii="Times New Roman" w:hAnsi="Times New Roman"/>
          <w:sz w:val="24"/>
          <w:szCs w:val="24"/>
        </w:rPr>
      </w:pPr>
      <w:r w:rsidRPr="00474E67">
        <w:rPr>
          <w:rFonts w:ascii="Times New Roman" w:hAnsi="Times New Roman"/>
          <w:b/>
          <w:bCs/>
          <w:sz w:val="24"/>
          <w:szCs w:val="24"/>
        </w:rPr>
        <w:t>6.</w:t>
      </w:r>
      <w:r>
        <w:rPr>
          <w:rFonts w:ascii="Times New Roman" w:hAnsi="Times New Roman"/>
          <w:b/>
          <w:bCs/>
          <w:sz w:val="24"/>
          <w:szCs w:val="24"/>
        </w:rPr>
        <w:t>3</w:t>
      </w:r>
      <w:r w:rsidRPr="00474E67">
        <w:rPr>
          <w:rFonts w:ascii="Times New Roman" w:hAnsi="Times New Roman"/>
          <w:b/>
          <w:bCs/>
          <w:sz w:val="24"/>
          <w:szCs w:val="24"/>
        </w:rPr>
        <w:t xml:space="preserve">.2.1. Muudatusest mõjutatud sihtrühm - kohalikud omavalitsused </w:t>
      </w:r>
      <w:r>
        <w:rPr>
          <w:rFonts w:ascii="Times New Roman" w:hAnsi="Times New Roman"/>
          <w:b/>
          <w:bCs/>
          <w:sz w:val="24"/>
          <w:szCs w:val="24"/>
        </w:rPr>
        <w:t>ning keskraamatukogud ja rahvaraamatukogud</w:t>
      </w:r>
    </w:p>
    <w:p w14:paraId="0561989E" w14:textId="322A1EDE" w:rsidR="00B70ECD" w:rsidRPr="00B14534" w:rsidRDefault="00B70ECD" w:rsidP="00B70ECD">
      <w:pPr>
        <w:pStyle w:val="Vahedeta"/>
        <w:jc w:val="both"/>
        <w:rPr>
          <w:rFonts w:ascii="Times New Roman" w:hAnsi="Times New Roman"/>
          <w:sz w:val="24"/>
          <w:szCs w:val="24"/>
        </w:rPr>
      </w:pPr>
      <w:r w:rsidRPr="6932E20E">
        <w:rPr>
          <w:rFonts w:ascii="Times New Roman" w:hAnsi="Times New Roman"/>
          <w:sz w:val="24"/>
          <w:szCs w:val="24"/>
        </w:rPr>
        <w:t xml:space="preserve">Eestis on </w:t>
      </w:r>
      <w:r w:rsidR="004172E5" w:rsidRPr="6932E20E">
        <w:rPr>
          <w:rFonts w:ascii="Times New Roman" w:hAnsi="Times New Roman"/>
          <w:sz w:val="24"/>
          <w:szCs w:val="24"/>
        </w:rPr>
        <w:t>7</w:t>
      </w:r>
      <w:r w:rsidR="004172E5">
        <w:rPr>
          <w:rFonts w:ascii="Times New Roman" w:hAnsi="Times New Roman"/>
          <w:sz w:val="24"/>
          <w:szCs w:val="24"/>
        </w:rPr>
        <w:t>8</w:t>
      </w:r>
      <w:r w:rsidR="004172E5" w:rsidRPr="6932E20E">
        <w:rPr>
          <w:rFonts w:ascii="Times New Roman" w:hAnsi="Times New Roman"/>
          <w:sz w:val="24"/>
          <w:szCs w:val="24"/>
        </w:rPr>
        <w:t xml:space="preserve"> </w:t>
      </w:r>
      <w:r w:rsidRPr="6932E20E">
        <w:rPr>
          <w:rFonts w:ascii="Times New Roman" w:hAnsi="Times New Roman"/>
          <w:sz w:val="24"/>
          <w:szCs w:val="24"/>
        </w:rPr>
        <w:t xml:space="preserve">kohaliku omavalitsuse üksust, mis jagunevad 15 linnaks ja </w:t>
      </w:r>
      <w:r w:rsidR="001B5723" w:rsidRPr="6932E20E">
        <w:rPr>
          <w:rFonts w:ascii="Times New Roman" w:hAnsi="Times New Roman"/>
          <w:sz w:val="24"/>
          <w:szCs w:val="24"/>
        </w:rPr>
        <w:t>6</w:t>
      </w:r>
      <w:r w:rsidR="001B5723">
        <w:rPr>
          <w:rFonts w:ascii="Times New Roman" w:hAnsi="Times New Roman"/>
          <w:sz w:val="24"/>
          <w:szCs w:val="24"/>
        </w:rPr>
        <w:t>3</w:t>
      </w:r>
      <w:r w:rsidR="001B5723" w:rsidRPr="6932E20E">
        <w:rPr>
          <w:rFonts w:ascii="Times New Roman" w:hAnsi="Times New Roman"/>
          <w:sz w:val="24"/>
          <w:szCs w:val="24"/>
        </w:rPr>
        <w:t xml:space="preserve"> </w:t>
      </w:r>
      <w:r w:rsidRPr="6932E20E">
        <w:rPr>
          <w:rFonts w:ascii="Times New Roman" w:hAnsi="Times New Roman"/>
          <w:sz w:val="24"/>
          <w:szCs w:val="24"/>
        </w:rPr>
        <w:t>vallaks</w:t>
      </w:r>
      <w:r w:rsidR="003125BA">
        <w:rPr>
          <w:rFonts w:ascii="Times New Roman" w:hAnsi="Times New Roman"/>
          <w:sz w:val="24"/>
          <w:szCs w:val="24"/>
        </w:rPr>
        <w:t>.</w:t>
      </w:r>
      <w:r w:rsidR="00655B50" w:rsidRPr="6932E20E">
        <w:rPr>
          <w:rFonts w:ascii="Times New Roman" w:hAnsi="Times New Roman"/>
          <w:sz w:val="24"/>
          <w:szCs w:val="24"/>
        </w:rPr>
        <w:t xml:space="preserve"> </w:t>
      </w:r>
      <w:r w:rsidR="2FB58865" w:rsidRPr="134FEA59">
        <w:rPr>
          <w:rFonts w:ascii="Times New Roman" w:hAnsi="Times New Roman"/>
          <w:sz w:val="24"/>
          <w:szCs w:val="24"/>
        </w:rPr>
        <w:t>V</w:t>
      </w:r>
      <w:r w:rsidR="00655B50" w:rsidRPr="134FEA59">
        <w:rPr>
          <w:rFonts w:ascii="Times New Roman" w:hAnsi="Times New Roman"/>
          <w:sz w:val="24"/>
          <w:szCs w:val="24"/>
        </w:rPr>
        <w:t>t</w:t>
      </w:r>
      <w:r w:rsidR="00655B50" w:rsidRPr="6932E20E">
        <w:rPr>
          <w:rFonts w:ascii="Times New Roman" w:hAnsi="Times New Roman"/>
          <w:sz w:val="24"/>
          <w:szCs w:val="24"/>
        </w:rPr>
        <w:t xml:space="preserve"> ka käesoleva seletuskirja punkti 6.1.2.1.</w:t>
      </w:r>
    </w:p>
    <w:p w14:paraId="0C289129" w14:textId="77777777" w:rsidR="00B70ECD" w:rsidRPr="00E35980" w:rsidRDefault="00B70ECD" w:rsidP="00B70ECD">
      <w:pPr>
        <w:spacing w:after="0" w:line="240" w:lineRule="auto"/>
        <w:contextualSpacing/>
        <w:jc w:val="both"/>
        <w:rPr>
          <w:rFonts w:ascii="Times New Roman" w:hAnsi="Times New Roman"/>
          <w:sz w:val="24"/>
          <w:szCs w:val="24"/>
        </w:rPr>
      </w:pPr>
    </w:p>
    <w:p w14:paraId="0B55885F" w14:textId="77777777" w:rsidR="00B70ECD" w:rsidRPr="00E35980" w:rsidRDefault="00B70ECD" w:rsidP="00B70ECD">
      <w:pPr>
        <w:spacing w:after="0" w:line="240" w:lineRule="auto"/>
        <w:contextualSpacing/>
        <w:jc w:val="both"/>
        <w:rPr>
          <w:rFonts w:ascii="Times New Roman" w:hAnsi="Times New Roman"/>
          <w:sz w:val="24"/>
          <w:szCs w:val="24"/>
        </w:rPr>
      </w:pPr>
      <w:r w:rsidRPr="00474E67">
        <w:rPr>
          <w:rFonts w:ascii="Times New Roman" w:hAnsi="Times New Roman"/>
          <w:b/>
          <w:bCs/>
          <w:sz w:val="24"/>
          <w:szCs w:val="24"/>
        </w:rPr>
        <w:t>6.</w:t>
      </w:r>
      <w:r>
        <w:rPr>
          <w:rFonts w:ascii="Times New Roman" w:hAnsi="Times New Roman"/>
          <w:b/>
          <w:bCs/>
          <w:sz w:val="24"/>
          <w:szCs w:val="24"/>
        </w:rPr>
        <w:t>3</w:t>
      </w:r>
      <w:r w:rsidRPr="00474E67">
        <w:rPr>
          <w:rFonts w:ascii="Times New Roman" w:hAnsi="Times New Roman"/>
          <w:b/>
          <w:bCs/>
          <w:sz w:val="24"/>
          <w:szCs w:val="24"/>
        </w:rPr>
        <w:t>.2.2. Avalduva mõju kirjeldus sihtrühmale ja järeldus olulisuse kohta</w:t>
      </w:r>
    </w:p>
    <w:p w14:paraId="6B5D5A02" w14:textId="6423F4B1" w:rsidR="00B70ECD" w:rsidRPr="00B14534" w:rsidRDefault="00175D4A" w:rsidP="00B70ECD">
      <w:pPr>
        <w:pStyle w:val="Vahedeta"/>
        <w:jc w:val="both"/>
        <w:rPr>
          <w:rFonts w:ascii="Times New Roman" w:hAnsi="Times New Roman"/>
          <w:sz w:val="24"/>
          <w:szCs w:val="24"/>
        </w:rPr>
      </w:pPr>
      <w:r w:rsidRPr="49B5343F">
        <w:rPr>
          <w:rFonts w:ascii="Times New Roman" w:hAnsi="Times New Roman"/>
          <w:sz w:val="24"/>
          <w:szCs w:val="24"/>
        </w:rPr>
        <w:t xml:space="preserve">Mõju avaldub </w:t>
      </w:r>
      <w:r w:rsidR="00B70ECD" w:rsidRPr="49B5343F">
        <w:rPr>
          <w:rFonts w:ascii="Times New Roman" w:hAnsi="Times New Roman"/>
          <w:sz w:val="24"/>
          <w:szCs w:val="24"/>
        </w:rPr>
        <w:t>nendele KOV-idele</w:t>
      </w:r>
      <w:r w:rsidR="00853D8B" w:rsidRPr="49B5343F">
        <w:rPr>
          <w:rFonts w:ascii="Times New Roman" w:hAnsi="Times New Roman"/>
          <w:sz w:val="24"/>
          <w:szCs w:val="24"/>
        </w:rPr>
        <w:t xml:space="preserve"> ehk </w:t>
      </w:r>
      <w:r w:rsidR="001B5723" w:rsidRPr="49B5343F">
        <w:rPr>
          <w:rFonts w:ascii="Times New Roman" w:hAnsi="Times New Roman"/>
          <w:sz w:val="24"/>
          <w:szCs w:val="24"/>
        </w:rPr>
        <w:t>7</w:t>
      </w:r>
      <w:r w:rsidR="001B5723">
        <w:rPr>
          <w:rFonts w:ascii="Times New Roman" w:hAnsi="Times New Roman"/>
          <w:sz w:val="24"/>
          <w:szCs w:val="24"/>
        </w:rPr>
        <w:t>8</w:t>
      </w:r>
      <w:r w:rsidR="00853D8B" w:rsidRPr="49B5343F">
        <w:rPr>
          <w:rFonts w:ascii="Times New Roman" w:hAnsi="Times New Roman"/>
          <w:sz w:val="24"/>
          <w:szCs w:val="24"/>
        </w:rPr>
        <w:t xml:space="preserve">-st 66-le </w:t>
      </w:r>
      <w:r w:rsidR="00C941EF" w:rsidRPr="49B5343F">
        <w:rPr>
          <w:rFonts w:ascii="Times New Roman" w:hAnsi="Times New Roman"/>
          <w:sz w:val="24"/>
          <w:szCs w:val="24"/>
        </w:rPr>
        <w:t>KOV-ile</w:t>
      </w:r>
      <w:r w:rsidR="00B70ECD" w:rsidRPr="49B5343F">
        <w:rPr>
          <w:rFonts w:ascii="Times New Roman" w:hAnsi="Times New Roman"/>
          <w:sz w:val="24"/>
          <w:szCs w:val="24"/>
        </w:rPr>
        <w:t>, kelle rahvaraamatukogudest mõni ei ole veel nimetatud valla või linna keskraamatukoguks ja teised rahvaraamatukogud ei tegutse haru</w:t>
      </w:r>
      <w:r w:rsidR="64D5E778" w:rsidRPr="49B5343F">
        <w:rPr>
          <w:rFonts w:ascii="Times New Roman" w:hAnsi="Times New Roman"/>
          <w:sz w:val="24"/>
          <w:szCs w:val="24"/>
        </w:rPr>
        <w:t>raamatu</w:t>
      </w:r>
      <w:r w:rsidR="00B70ECD" w:rsidRPr="49B5343F">
        <w:rPr>
          <w:rFonts w:ascii="Times New Roman" w:hAnsi="Times New Roman"/>
          <w:sz w:val="24"/>
          <w:szCs w:val="24"/>
        </w:rPr>
        <w:t>kogudena.</w:t>
      </w:r>
    </w:p>
    <w:p w14:paraId="0BD04999" w14:textId="77777777" w:rsidR="00D210C5" w:rsidRDefault="00D210C5" w:rsidP="00B70ECD">
      <w:pPr>
        <w:pStyle w:val="Vahedeta"/>
        <w:jc w:val="both"/>
        <w:rPr>
          <w:rFonts w:ascii="Times New Roman" w:hAnsi="Times New Roman"/>
          <w:sz w:val="24"/>
          <w:szCs w:val="24"/>
        </w:rPr>
      </w:pPr>
    </w:p>
    <w:p w14:paraId="7752F316" w14:textId="2D25523A" w:rsidR="00B70ECD" w:rsidRPr="00B14534" w:rsidRDefault="00B70ECD" w:rsidP="00B70ECD">
      <w:pPr>
        <w:pStyle w:val="Vahedeta"/>
        <w:jc w:val="both"/>
        <w:rPr>
          <w:rFonts w:ascii="Times New Roman" w:hAnsi="Times New Roman"/>
          <w:sz w:val="24"/>
          <w:szCs w:val="24"/>
        </w:rPr>
      </w:pPr>
      <w:r w:rsidRPr="49B5343F">
        <w:rPr>
          <w:rFonts w:ascii="Times New Roman" w:hAnsi="Times New Roman"/>
          <w:sz w:val="24"/>
          <w:szCs w:val="24"/>
        </w:rPr>
        <w:t>Rahvaraamatukogude pidamiseks senisest täpsema struktuuri ja  juhtimiskorralduse kehtestamine võib kaasa tuua olukorra, kus osa olemasolevaid rahvaraamatukogusid nõutavatele tingimustele ei vasta. Kohalikul omavalitsusel tuleb siis enda elanikele kvaliteetse teenuse pakkumiseks täiendavaid pingutusi teha ja eeldatavasti võivad kaasneda sellega ka kulud (näiteks keskraamatukogus sobiva</w:t>
      </w:r>
      <w:r w:rsidR="00E65F37" w:rsidRPr="49B5343F">
        <w:rPr>
          <w:rFonts w:ascii="Times New Roman" w:hAnsi="Times New Roman"/>
          <w:sz w:val="24"/>
          <w:szCs w:val="24"/>
        </w:rPr>
        <w:t>te</w:t>
      </w:r>
      <w:r w:rsidRPr="49B5343F">
        <w:rPr>
          <w:rFonts w:ascii="Times New Roman" w:hAnsi="Times New Roman"/>
          <w:sz w:val="24"/>
          <w:szCs w:val="24"/>
        </w:rPr>
        <w:t xml:space="preserve"> kooskäimise või koolitusruumid</w:t>
      </w:r>
      <w:r w:rsidR="00E65F37" w:rsidRPr="49B5343F">
        <w:rPr>
          <w:rFonts w:ascii="Times New Roman" w:hAnsi="Times New Roman"/>
          <w:sz w:val="24"/>
          <w:szCs w:val="24"/>
        </w:rPr>
        <w:t>e</w:t>
      </w:r>
      <w:r w:rsidR="00CB7F39" w:rsidRPr="49B5343F">
        <w:rPr>
          <w:rFonts w:ascii="Times New Roman" w:hAnsi="Times New Roman"/>
          <w:sz w:val="24"/>
          <w:szCs w:val="24"/>
        </w:rPr>
        <w:t xml:space="preserve"> </w:t>
      </w:r>
      <w:r w:rsidR="00EB67D6" w:rsidRPr="49B5343F">
        <w:rPr>
          <w:rFonts w:ascii="Times New Roman" w:hAnsi="Times New Roman"/>
          <w:sz w:val="24"/>
          <w:szCs w:val="24"/>
        </w:rPr>
        <w:t xml:space="preserve">rajamine või </w:t>
      </w:r>
      <w:r w:rsidR="006D758A" w:rsidRPr="49B5343F">
        <w:rPr>
          <w:rFonts w:ascii="Times New Roman" w:hAnsi="Times New Roman"/>
          <w:sz w:val="24"/>
          <w:szCs w:val="24"/>
        </w:rPr>
        <w:t>sisustamine</w:t>
      </w:r>
      <w:r w:rsidRPr="49B5343F">
        <w:rPr>
          <w:rFonts w:ascii="Times New Roman" w:hAnsi="Times New Roman"/>
          <w:sz w:val="24"/>
          <w:szCs w:val="24"/>
        </w:rPr>
        <w:t xml:space="preserve"> vms).</w:t>
      </w:r>
    </w:p>
    <w:p w14:paraId="444496A4" w14:textId="77777777" w:rsidR="00B70ECD" w:rsidRPr="00B14534" w:rsidRDefault="00B70ECD" w:rsidP="00B70ECD">
      <w:pPr>
        <w:pStyle w:val="Vahedeta"/>
        <w:jc w:val="both"/>
        <w:rPr>
          <w:rFonts w:ascii="Times New Roman" w:hAnsi="Times New Roman"/>
          <w:sz w:val="24"/>
          <w:szCs w:val="24"/>
        </w:rPr>
      </w:pPr>
    </w:p>
    <w:p w14:paraId="1653F0F7" w14:textId="77AEF0EE" w:rsidR="00B70ECD" w:rsidRPr="00B14534" w:rsidRDefault="00B70ECD" w:rsidP="00B70ECD">
      <w:pPr>
        <w:pStyle w:val="Vahedeta"/>
        <w:jc w:val="both"/>
        <w:rPr>
          <w:rFonts w:ascii="Times New Roman" w:hAnsi="Times New Roman"/>
          <w:sz w:val="24"/>
          <w:szCs w:val="24"/>
        </w:rPr>
      </w:pPr>
      <w:r w:rsidRPr="5320929D">
        <w:rPr>
          <w:rFonts w:ascii="Times New Roman" w:hAnsi="Times New Roman"/>
          <w:sz w:val="24"/>
          <w:szCs w:val="24"/>
        </w:rPr>
        <w:t xml:space="preserve">Teisalt peaksid kavandatavad muudatused innustama kohalikke omavalitsusi nende </w:t>
      </w:r>
      <w:r w:rsidR="50EB8F5A" w:rsidRPr="647DBD04">
        <w:rPr>
          <w:rFonts w:ascii="Times New Roman" w:hAnsi="Times New Roman"/>
          <w:sz w:val="24"/>
          <w:szCs w:val="24"/>
        </w:rPr>
        <w:t>p</w:t>
      </w:r>
      <w:r w:rsidR="6F14E172" w:rsidRPr="647DBD04">
        <w:rPr>
          <w:rFonts w:ascii="Times New Roman" w:hAnsi="Times New Roman"/>
          <w:sz w:val="24"/>
          <w:szCs w:val="24"/>
        </w:rPr>
        <w:t>eetavat</w:t>
      </w:r>
      <w:r w:rsidRPr="5320929D">
        <w:rPr>
          <w:rFonts w:ascii="Times New Roman" w:hAnsi="Times New Roman"/>
          <w:sz w:val="24"/>
          <w:szCs w:val="24"/>
        </w:rPr>
        <w:t xml:space="preserve"> rahvaraamatukogude võrku optimaalsemalt tööle panema (näiteks kujundama kõiki kohaliku omavalitsuse üksuse rahvaraamatukogusid ümber valla või linna ühe keskraamatukogu struktuuriüksusteks). Muudatustega kaasneva mõju avaldumise sagedus on väike, kuna see eeldab ühekordset või väga pika aja järel korduvat kohalike rahvaraamatukogude teenuste ülevaatamist ja vajadusel ümberkorraldamist. Kohalike omavalitsuste jaoks</w:t>
      </w:r>
      <w:r w:rsidR="22D99580" w:rsidRPr="5320929D">
        <w:rPr>
          <w:rFonts w:ascii="Times New Roman" w:hAnsi="Times New Roman"/>
          <w:sz w:val="24"/>
          <w:szCs w:val="24"/>
        </w:rPr>
        <w:t>, kus võrk on veel korrastamata,</w:t>
      </w:r>
      <w:r w:rsidRPr="5320929D">
        <w:rPr>
          <w:rFonts w:ascii="Times New Roman" w:hAnsi="Times New Roman"/>
          <w:sz w:val="24"/>
          <w:szCs w:val="24"/>
        </w:rPr>
        <w:t xml:space="preserve"> võib võimalikuks negatiivseks mõjuks olla juba nimetatud täiendav kulu, kuid seejuures tuleb arvestada, et kvaliteetsete kohalike teenusteta on keeruline ka piirkonda elujõulisena hoida ja pikas perspektiivis peaks optimeerimine kulude kasvu pidurdama või kulusid kokku hoidma.</w:t>
      </w:r>
    </w:p>
    <w:p w14:paraId="2D4FEFF9" w14:textId="77777777" w:rsidR="00B70ECD" w:rsidRPr="00B14534" w:rsidRDefault="00B70ECD" w:rsidP="00B70ECD">
      <w:pPr>
        <w:spacing w:after="0" w:line="240" w:lineRule="auto"/>
        <w:jc w:val="both"/>
        <w:rPr>
          <w:rFonts w:ascii="Times New Roman" w:hAnsi="Times New Roman"/>
          <w:sz w:val="24"/>
          <w:szCs w:val="24"/>
        </w:rPr>
      </w:pPr>
    </w:p>
    <w:p w14:paraId="453E91E2" w14:textId="2EC585A0" w:rsidR="00B70ECD" w:rsidRPr="00E35980" w:rsidRDefault="00B70ECD" w:rsidP="00B70ECD">
      <w:pPr>
        <w:spacing w:after="0" w:line="240" w:lineRule="auto"/>
        <w:contextualSpacing/>
        <w:jc w:val="both"/>
        <w:rPr>
          <w:rFonts w:ascii="Times New Roman" w:hAnsi="Times New Roman"/>
          <w:sz w:val="24"/>
          <w:szCs w:val="24"/>
        </w:rPr>
      </w:pPr>
      <w:r>
        <w:rPr>
          <w:rFonts w:ascii="Times New Roman" w:hAnsi="Times New Roman"/>
          <w:b/>
          <w:bCs/>
          <w:sz w:val="24"/>
          <w:szCs w:val="24"/>
        </w:rPr>
        <w:t xml:space="preserve">6.3.3. </w:t>
      </w:r>
      <w:r w:rsidRPr="00F16041">
        <w:rPr>
          <w:rFonts w:ascii="Times New Roman" w:hAnsi="Times New Roman"/>
          <w:b/>
          <w:bCs/>
          <w:sz w:val="24"/>
          <w:szCs w:val="24"/>
        </w:rPr>
        <w:t>Sotsiaalsed, sealhulgas demograafilised mõjud (töösuhe)</w:t>
      </w:r>
    </w:p>
    <w:p w14:paraId="0C6F54E9" w14:textId="77777777" w:rsidR="00B70ECD" w:rsidRPr="00E35980" w:rsidRDefault="00B70ECD" w:rsidP="00B70ECD">
      <w:pPr>
        <w:spacing w:after="0" w:line="240" w:lineRule="auto"/>
        <w:contextualSpacing/>
        <w:jc w:val="both"/>
        <w:rPr>
          <w:rFonts w:ascii="Times New Roman" w:hAnsi="Times New Roman"/>
          <w:sz w:val="24"/>
          <w:szCs w:val="24"/>
        </w:rPr>
      </w:pPr>
    </w:p>
    <w:p w14:paraId="26191EE6" w14:textId="77777777" w:rsidR="00B70ECD" w:rsidRPr="00F16041" w:rsidRDefault="00B70ECD" w:rsidP="00B70ECD">
      <w:pPr>
        <w:spacing w:after="0" w:line="240" w:lineRule="auto"/>
        <w:contextualSpacing/>
        <w:jc w:val="both"/>
        <w:rPr>
          <w:rFonts w:ascii="Times New Roman" w:hAnsi="Times New Roman"/>
          <w:sz w:val="24"/>
          <w:szCs w:val="24"/>
        </w:rPr>
      </w:pPr>
      <w:r>
        <w:rPr>
          <w:rFonts w:ascii="Times New Roman" w:hAnsi="Times New Roman"/>
          <w:b/>
          <w:bCs/>
          <w:sz w:val="24"/>
          <w:szCs w:val="24"/>
        </w:rPr>
        <w:lastRenderedPageBreak/>
        <w:t>6.3.3</w:t>
      </w:r>
      <w:r w:rsidRPr="00F16041">
        <w:rPr>
          <w:rFonts w:ascii="Times New Roman" w:hAnsi="Times New Roman"/>
          <w:b/>
          <w:bCs/>
          <w:sz w:val="24"/>
          <w:szCs w:val="24"/>
        </w:rPr>
        <w:t xml:space="preserve">.1. Muudatusest mõjutatud sihtrühm – </w:t>
      </w:r>
      <w:r>
        <w:rPr>
          <w:rFonts w:ascii="Times New Roman" w:hAnsi="Times New Roman"/>
          <w:b/>
          <w:bCs/>
          <w:sz w:val="24"/>
          <w:szCs w:val="24"/>
        </w:rPr>
        <w:t>rahva</w:t>
      </w:r>
      <w:r w:rsidRPr="00F16041">
        <w:rPr>
          <w:rFonts w:ascii="Times New Roman" w:hAnsi="Times New Roman"/>
          <w:b/>
          <w:bCs/>
          <w:sz w:val="24"/>
          <w:szCs w:val="24"/>
        </w:rPr>
        <w:t xml:space="preserve">raamatukogude </w:t>
      </w:r>
      <w:r>
        <w:rPr>
          <w:rFonts w:ascii="Times New Roman" w:hAnsi="Times New Roman"/>
          <w:b/>
          <w:bCs/>
          <w:sz w:val="24"/>
          <w:szCs w:val="24"/>
        </w:rPr>
        <w:t>juhid</w:t>
      </w:r>
    </w:p>
    <w:p w14:paraId="2CC3367F" w14:textId="7A1F4CED" w:rsidR="00B70ECD" w:rsidRDefault="00B70ECD" w:rsidP="00B70ECD">
      <w:pPr>
        <w:spacing w:after="0" w:line="240" w:lineRule="auto"/>
        <w:contextualSpacing/>
        <w:jc w:val="both"/>
        <w:rPr>
          <w:rFonts w:ascii="Times New Roman" w:hAnsi="Times New Roman"/>
          <w:sz w:val="24"/>
          <w:szCs w:val="24"/>
        </w:rPr>
      </w:pPr>
      <w:r w:rsidRPr="00B14534">
        <w:rPr>
          <w:rFonts w:ascii="Times New Roman" w:hAnsi="Times New Roman"/>
          <w:sz w:val="24"/>
          <w:szCs w:val="24"/>
        </w:rPr>
        <w:t xml:space="preserve">Keskraamatukogude juhte on </w:t>
      </w:r>
      <w:r w:rsidR="001B5723">
        <w:rPr>
          <w:rFonts w:ascii="Times New Roman" w:hAnsi="Times New Roman"/>
          <w:sz w:val="24"/>
          <w:szCs w:val="24"/>
        </w:rPr>
        <w:t>78</w:t>
      </w:r>
      <w:r>
        <w:rPr>
          <w:rFonts w:ascii="Times New Roman" w:hAnsi="Times New Roman"/>
          <w:sz w:val="24"/>
          <w:szCs w:val="24"/>
        </w:rPr>
        <w:t xml:space="preserve">-st KOV-ist </w:t>
      </w:r>
      <w:r w:rsidRPr="00B14534">
        <w:rPr>
          <w:rFonts w:ascii="Times New Roman" w:hAnsi="Times New Roman"/>
          <w:sz w:val="24"/>
          <w:szCs w:val="24"/>
        </w:rPr>
        <w:t>vähemalt 6</w:t>
      </w:r>
      <w:r>
        <w:rPr>
          <w:rFonts w:ascii="Times New Roman" w:hAnsi="Times New Roman"/>
          <w:sz w:val="24"/>
          <w:szCs w:val="24"/>
        </w:rPr>
        <w:t xml:space="preserve">6-s. 13-s KOV-is on keskraamatukogu veel moodustamata. </w:t>
      </w:r>
      <w:r w:rsidR="0885D995" w:rsidRPr="2B3C62FB">
        <w:rPr>
          <w:rFonts w:ascii="Times New Roman" w:hAnsi="Times New Roman"/>
          <w:sz w:val="24"/>
          <w:szCs w:val="24"/>
        </w:rPr>
        <w:t>E</w:t>
      </w:r>
      <w:r w:rsidRPr="00B14534">
        <w:rPr>
          <w:rFonts w:ascii="Times New Roman" w:hAnsi="Times New Roman"/>
          <w:sz w:val="24"/>
          <w:szCs w:val="24"/>
        </w:rPr>
        <w:t>namus</w:t>
      </w:r>
      <w:r w:rsidR="7B501E63" w:rsidRPr="2B3C62FB">
        <w:rPr>
          <w:rFonts w:ascii="Times New Roman" w:hAnsi="Times New Roman"/>
          <w:sz w:val="24"/>
          <w:szCs w:val="24"/>
        </w:rPr>
        <w:t xml:space="preserve"> </w:t>
      </w:r>
      <w:r w:rsidR="682C4299" w:rsidRPr="2B3C62FB">
        <w:rPr>
          <w:rFonts w:ascii="Times New Roman" w:hAnsi="Times New Roman"/>
          <w:sz w:val="24"/>
          <w:szCs w:val="24"/>
        </w:rPr>
        <w:t>juhte</w:t>
      </w:r>
      <w:r w:rsidRPr="00B14534">
        <w:rPr>
          <w:rFonts w:ascii="Times New Roman" w:hAnsi="Times New Roman"/>
          <w:sz w:val="24"/>
          <w:szCs w:val="24"/>
        </w:rPr>
        <w:t xml:space="preserve"> töötavad tähtajatu töölepinguga ja teadaolevalt vaid üks tähtajalise töölepinguga. </w:t>
      </w:r>
      <w:r>
        <w:rPr>
          <w:rFonts w:ascii="Times New Roman" w:hAnsi="Times New Roman"/>
          <w:sz w:val="24"/>
          <w:szCs w:val="24"/>
        </w:rPr>
        <w:t>S</w:t>
      </w:r>
      <w:r w:rsidRPr="00B14534">
        <w:rPr>
          <w:rFonts w:ascii="Times New Roman" w:hAnsi="Times New Roman"/>
          <w:sz w:val="24"/>
          <w:szCs w:val="24"/>
        </w:rPr>
        <w:t xml:space="preserve">eaduse jõustumisel </w:t>
      </w:r>
      <w:r>
        <w:rPr>
          <w:rFonts w:ascii="Times New Roman" w:hAnsi="Times New Roman"/>
          <w:sz w:val="24"/>
          <w:szCs w:val="24"/>
        </w:rPr>
        <w:t xml:space="preserve">on rahvaraamatukogude juhte </w:t>
      </w:r>
      <w:r w:rsidRPr="00B14534">
        <w:rPr>
          <w:rFonts w:ascii="Times New Roman" w:hAnsi="Times New Roman"/>
          <w:sz w:val="24"/>
          <w:szCs w:val="24"/>
        </w:rPr>
        <w:t xml:space="preserve">maksimaalselt </w:t>
      </w:r>
      <w:r w:rsidR="001B5723" w:rsidRPr="00B14534">
        <w:rPr>
          <w:rFonts w:ascii="Times New Roman" w:hAnsi="Times New Roman"/>
          <w:sz w:val="24"/>
          <w:szCs w:val="24"/>
        </w:rPr>
        <w:t>7</w:t>
      </w:r>
      <w:r w:rsidR="001B5723">
        <w:rPr>
          <w:rFonts w:ascii="Times New Roman" w:hAnsi="Times New Roman"/>
          <w:sz w:val="24"/>
          <w:szCs w:val="24"/>
        </w:rPr>
        <w:t>8</w:t>
      </w:r>
      <w:r w:rsidRPr="00B14534">
        <w:rPr>
          <w:rFonts w:ascii="Times New Roman" w:hAnsi="Times New Roman"/>
          <w:sz w:val="24"/>
          <w:szCs w:val="24"/>
        </w:rPr>
        <w:t xml:space="preserve">. </w:t>
      </w:r>
      <w:r>
        <w:rPr>
          <w:rFonts w:ascii="Times New Roman" w:hAnsi="Times New Roman"/>
          <w:sz w:val="24"/>
          <w:szCs w:val="24"/>
        </w:rPr>
        <w:t>15 KOV-i m</w:t>
      </w:r>
      <w:r w:rsidRPr="00F16041">
        <w:rPr>
          <w:rFonts w:ascii="Times New Roman" w:hAnsi="Times New Roman"/>
          <w:sz w:val="24"/>
          <w:szCs w:val="24"/>
        </w:rPr>
        <w:t>aakonnaraamatukogude direktor</w:t>
      </w:r>
      <w:r>
        <w:rPr>
          <w:rFonts w:ascii="Times New Roman" w:hAnsi="Times New Roman"/>
          <w:sz w:val="24"/>
          <w:szCs w:val="24"/>
        </w:rPr>
        <w:t>id on ühtlasi KOV rahvaraamatukogu juhid.</w:t>
      </w:r>
      <w:r w:rsidRPr="00F16041">
        <w:rPr>
          <w:rFonts w:ascii="Times New Roman" w:hAnsi="Times New Roman"/>
          <w:sz w:val="24"/>
          <w:szCs w:val="24"/>
        </w:rPr>
        <w:t xml:space="preserve"> Neist 14 töötavad tähtajatu töölepinguga ja üks tähtajalise töölepinguga.</w:t>
      </w:r>
    </w:p>
    <w:p w14:paraId="580E70EA" w14:textId="653FED6A" w:rsidR="00B70ECD" w:rsidRPr="00B14534" w:rsidRDefault="00B70ECD" w:rsidP="00B70ECD">
      <w:pPr>
        <w:spacing w:after="0" w:line="240" w:lineRule="auto"/>
        <w:jc w:val="both"/>
        <w:rPr>
          <w:rFonts w:ascii="Times New Roman" w:hAnsi="Times New Roman"/>
          <w:sz w:val="24"/>
          <w:szCs w:val="24"/>
        </w:rPr>
      </w:pPr>
      <w:r w:rsidRPr="49B5343F">
        <w:rPr>
          <w:rFonts w:ascii="Times New Roman" w:hAnsi="Times New Roman"/>
          <w:sz w:val="24"/>
          <w:szCs w:val="24"/>
        </w:rPr>
        <w:t>Arvestades rahvaraamatukogude üldarvu, mis 202</w:t>
      </w:r>
      <w:r w:rsidR="2034152A" w:rsidRPr="49B5343F">
        <w:rPr>
          <w:rFonts w:ascii="Times New Roman" w:hAnsi="Times New Roman"/>
          <w:sz w:val="24"/>
          <w:szCs w:val="24"/>
        </w:rPr>
        <w:t>4</w:t>
      </w:r>
      <w:r w:rsidRPr="49B5343F">
        <w:rPr>
          <w:rFonts w:ascii="Times New Roman" w:hAnsi="Times New Roman"/>
          <w:sz w:val="24"/>
          <w:szCs w:val="24"/>
        </w:rPr>
        <w:t>. aasta seisuga oli 48</w:t>
      </w:r>
      <w:r w:rsidR="06D805C6" w:rsidRPr="49B5343F">
        <w:rPr>
          <w:rFonts w:ascii="Times New Roman" w:hAnsi="Times New Roman"/>
          <w:sz w:val="24"/>
          <w:szCs w:val="24"/>
        </w:rPr>
        <w:t>0</w:t>
      </w:r>
      <w:r w:rsidRPr="49B5343F">
        <w:rPr>
          <w:rFonts w:ascii="Times New Roman" w:hAnsi="Times New Roman"/>
          <w:sz w:val="24"/>
          <w:szCs w:val="24"/>
        </w:rPr>
        <w:t xml:space="preserve">, ja sellises hulgas asutustes ametis olevat personali hulka, milleks on </w:t>
      </w:r>
      <w:r w:rsidR="5732A668" w:rsidRPr="49B5343F">
        <w:rPr>
          <w:rFonts w:ascii="Times New Roman" w:hAnsi="Times New Roman"/>
          <w:sz w:val="24"/>
          <w:szCs w:val="24"/>
        </w:rPr>
        <w:t>1249</w:t>
      </w:r>
      <w:r w:rsidRPr="49B5343F">
        <w:rPr>
          <w:rFonts w:ascii="Times New Roman" w:hAnsi="Times New Roman"/>
          <w:sz w:val="24"/>
          <w:szCs w:val="24"/>
        </w:rPr>
        <w:t xml:space="preserve">, </w:t>
      </w:r>
      <w:r w:rsidR="14DEA55C" w:rsidRPr="49B5343F">
        <w:rPr>
          <w:rFonts w:ascii="Times New Roman" w:hAnsi="Times New Roman"/>
          <w:sz w:val="24"/>
          <w:szCs w:val="24"/>
        </w:rPr>
        <w:t>võib sihtrühma pidada väikseks.</w:t>
      </w:r>
    </w:p>
    <w:p w14:paraId="3D0EA57D" w14:textId="77777777" w:rsidR="00B70ECD" w:rsidRPr="00534977" w:rsidRDefault="00B70ECD" w:rsidP="00B70ECD">
      <w:pPr>
        <w:spacing w:after="0" w:line="240" w:lineRule="auto"/>
        <w:jc w:val="both"/>
        <w:rPr>
          <w:rFonts w:ascii="Times New Roman" w:hAnsi="Times New Roman"/>
          <w:sz w:val="24"/>
          <w:szCs w:val="24"/>
        </w:rPr>
      </w:pPr>
    </w:p>
    <w:p w14:paraId="75EF7623" w14:textId="77777777" w:rsidR="00B70ECD" w:rsidRPr="00F16041" w:rsidRDefault="00B70ECD" w:rsidP="00B70ECD">
      <w:pPr>
        <w:spacing w:after="0" w:line="240" w:lineRule="auto"/>
        <w:contextualSpacing/>
        <w:jc w:val="both"/>
        <w:rPr>
          <w:rFonts w:ascii="Times New Roman" w:hAnsi="Times New Roman"/>
          <w:sz w:val="24"/>
          <w:szCs w:val="24"/>
        </w:rPr>
      </w:pPr>
      <w:r>
        <w:rPr>
          <w:rFonts w:ascii="Times New Roman" w:hAnsi="Times New Roman"/>
          <w:b/>
          <w:bCs/>
          <w:sz w:val="24"/>
          <w:szCs w:val="24"/>
        </w:rPr>
        <w:t>6.3.3.2</w:t>
      </w:r>
      <w:r w:rsidRPr="00F16041">
        <w:rPr>
          <w:rFonts w:ascii="Times New Roman" w:hAnsi="Times New Roman"/>
          <w:b/>
          <w:bCs/>
          <w:sz w:val="24"/>
          <w:szCs w:val="24"/>
        </w:rPr>
        <w:t>. Avalduva mõju kirjeldus sihtrühmale ja järeldus selle olulisuse kohta</w:t>
      </w:r>
    </w:p>
    <w:p w14:paraId="7E9412B9" w14:textId="517A2C5D" w:rsidR="00B70ECD" w:rsidRDefault="00B70ECD" w:rsidP="49B5343F">
      <w:pPr>
        <w:spacing w:after="0" w:line="240" w:lineRule="auto"/>
        <w:contextualSpacing/>
        <w:jc w:val="both"/>
        <w:rPr>
          <w:rFonts w:ascii="Times New Roman" w:hAnsi="Times New Roman"/>
          <w:sz w:val="24"/>
          <w:szCs w:val="24"/>
        </w:rPr>
      </w:pPr>
      <w:r w:rsidRPr="49B5343F">
        <w:rPr>
          <w:rFonts w:ascii="Times New Roman" w:hAnsi="Times New Roman"/>
          <w:sz w:val="24"/>
          <w:szCs w:val="24"/>
        </w:rPr>
        <w:t>Ametis olevate kesk- ja rahvaraamatukogude juhtide töölepingud jäävad kehtima, mistõttu on kavandatavate muudatuste mõju neile ebaoluline ja mõju avaldub alles  struktuurimuudatusel.</w:t>
      </w:r>
    </w:p>
    <w:p w14:paraId="119F46B6" w14:textId="77777777" w:rsidR="00B70ECD" w:rsidRPr="00F16041" w:rsidRDefault="00B70ECD" w:rsidP="00B70ECD">
      <w:pPr>
        <w:spacing w:after="0" w:line="240" w:lineRule="auto"/>
        <w:contextualSpacing/>
        <w:jc w:val="both"/>
        <w:rPr>
          <w:rFonts w:ascii="Times New Roman" w:hAnsi="Times New Roman"/>
          <w:sz w:val="24"/>
          <w:szCs w:val="24"/>
        </w:rPr>
      </w:pPr>
    </w:p>
    <w:p w14:paraId="26685F34" w14:textId="77777777" w:rsidR="00B70ECD" w:rsidRPr="00F16041" w:rsidRDefault="00B70ECD" w:rsidP="00B70ECD">
      <w:pPr>
        <w:spacing w:after="0" w:line="240" w:lineRule="auto"/>
        <w:contextualSpacing/>
        <w:jc w:val="both"/>
        <w:rPr>
          <w:rFonts w:ascii="Times New Roman" w:hAnsi="Times New Roman"/>
          <w:bCs/>
          <w:sz w:val="24"/>
          <w:szCs w:val="24"/>
        </w:rPr>
      </w:pPr>
      <w:r>
        <w:rPr>
          <w:rFonts w:ascii="Times New Roman" w:hAnsi="Times New Roman"/>
          <w:b/>
          <w:bCs/>
          <w:sz w:val="24"/>
          <w:szCs w:val="24"/>
        </w:rPr>
        <w:t>6</w:t>
      </w:r>
      <w:r w:rsidRPr="00F16041">
        <w:rPr>
          <w:rFonts w:ascii="Times New Roman" w:hAnsi="Times New Roman"/>
          <w:b/>
          <w:bCs/>
          <w:sz w:val="24"/>
          <w:szCs w:val="24"/>
        </w:rPr>
        <w:t>.</w:t>
      </w:r>
      <w:r>
        <w:rPr>
          <w:rFonts w:ascii="Times New Roman" w:hAnsi="Times New Roman"/>
          <w:b/>
          <w:bCs/>
          <w:sz w:val="24"/>
          <w:szCs w:val="24"/>
        </w:rPr>
        <w:t>3.4. Sot</w:t>
      </w:r>
      <w:r w:rsidRPr="00F16041">
        <w:rPr>
          <w:rFonts w:ascii="Times New Roman" w:hAnsi="Times New Roman"/>
          <w:b/>
          <w:bCs/>
          <w:sz w:val="24"/>
          <w:szCs w:val="24"/>
        </w:rPr>
        <w:t>siaalsed, sealhulgas demograafilised mõjud (haridussüsteem ja kultuur)</w:t>
      </w:r>
    </w:p>
    <w:p w14:paraId="0D191261" w14:textId="77777777" w:rsidR="00B70ECD" w:rsidRPr="00E35980" w:rsidRDefault="00B70ECD" w:rsidP="00B70ECD">
      <w:pPr>
        <w:spacing w:after="0" w:line="240" w:lineRule="auto"/>
        <w:contextualSpacing/>
        <w:jc w:val="both"/>
        <w:rPr>
          <w:rFonts w:ascii="Times New Roman" w:hAnsi="Times New Roman"/>
          <w:sz w:val="24"/>
          <w:szCs w:val="24"/>
        </w:rPr>
      </w:pPr>
    </w:p>
    <w:p w14:paraId="15E2C777" w14:textId="5A9713E2" w:rsidR="00B70ECD" w:rsidRPr="00F16041" w:rsidRDefault="00B70ECD" w:rsidP="00B70ECD">
      <w:pPr>
        <w:spacing w:after="0" w:line="240" w:lineRule="auto"/>
        <w:contextualSpacing/>
        <w:jc w:val="both"/>
        <w:rPr>
          <w:rFonts w:ascii="Times New Roman" w:hAnsi="Times New Roman"/>
          <w:bCs/>
          <w:sz w:val="24"/>
          <w:szCs w:val="24"/>
        </w:rPr>
      </w:pPr>
      <w:r>
        <w:rPr>
          <w:rFonts w:ascii="Times New Roman" w:hAnsi="Times New Roman"/>
          <w:b/>
          <w:bCs/>
          <w:sz w:val="24"/>
          <w:szCs w:val="24"/>
        </w:rPr>
        <w:t>6</w:t>
      </w:r>
      <w:r w:rsidRPr="00F16041">
        <w:rPr>
          <w:rFonts w:ascii="Times New Roman" w:hAnsi="Times New Roman"/>
          <w:b/>
          <w:bCs/>
          <w:sz w:val="24"/>
          <w:szCs w:val="24"/>
        </w:rPr>
        <w:t>.</w:t>
      </w:r>
      <w:r>
        <w:rPr>
          <w:rFonts w:ascii="Times New Roman" w:hAnsi="Times New Roman"/>
          <w:b/>
          <w:bCs/>
          <w:sz w:val="24"/>
          <w:szCs w:val="24"/>
        </w:rPr>
        <w:t>3</w:t>
      </w:r>
      <w:r w:rsidRPr="00F16041">
        <w:rPr>
          <w:rFonts w:ascii="Times New Roman" w:hAnsi="Times New Roman"/>
          <w:b/>
          <w:bCs/>
          <w:sz w:val="24"/>
          <w:szCs w:val="24"/>
        </w:rPr>
        <w:t>.</w:t>
      </w:r>
      <w:r>
        <w:rPr>
          <w:rFonts w:ascii="Times New Roman" w:hAnsi="Times New Roman"/>
          <w:b/>
          <w:bCs/>
          <w:sz w:val="24"/>
          <w:szCs w:val="24"/>
        </w:rPr>
        <w:t>4</w:t>
      </w:r>
      <w:r w:rsidRPr="00F16041">
        <w:rPr>
          <w:rFonts w:ascii="Times New Roman" w:hAnsi="Times New Roman"/>
          <w:b/>
          <w:bCs/>
          <w:sz w:val="24"/>
          <w:szCs w:val="24"/>
        </w:rPr>
        <w:t>.1. Muudatusest mõjutatud sihtrühm – rahvaraamatukogude külastajad</w:t>
      </w:r>
    </w:p>
    <w:p w14:paraId="380AEADC" w14:textId="7992C061" w:rsidR="00B70ECD" w:rsidRPr="00293E37" w:rsidRDefault="00A53913" w:rsidP="00B70ECD">
      <w:pPr>
        <w:spacing w:after="0" w:line="240" w:lineRule="auto"/>
        <w:contextualSpacing/>
        <w:jc w:val="both"/>
        <w:rPr>
          <w:rFonts w:ascii="Times New Roman" w:hAnsi="Times New Roman"/>
          <w:sz w:val="24"/>
          <w:szCs w:val="24"/>
        </w:rPr>
      </w:pPr>
      <w:r>
        <w:rPr>
          <w:rFonts w:ascii="Times New Roman" w:hAnsi="Times New Roman"/>
          <w:sz w:val="24"/>
          <w:szCs w:val="24"/>
        </w:rPr>
        <w:t>V</w:t>
      </w:r>
      <w:r w:rsidR="00B70ECD" w:rsidRPr="00293E37">
        <w:rPr>
          <w:rFonts w:ascii="Times New Roman" w:hAnsi="Times New Roman"/>
          <w:sz w:val="24"/>
          <w:szCs w:val="24"/>
        </w:rPr>
        <w:t xml:space="preserve">t käesoleva seletuskirja punkti </w:t>
      </w:r>
      <w:r w:rsidR="00B70ECD">
        <w:rPr>
          <w:rFonts w:ascii="Times New Roman" w:hAnsi="Times New Roman"/>
          <w:sz w:val="24"/>
          <w:szCs w:val="24"/>
        </w:rPr>
        <w:t>6.1.1.1</w:t>
      </w:r>
      <w:r w:rsidR="00B70ECD" w:rsidRPr="00293E37">
        <w:rPr>
          <w:rFonts w:ascii="Times New Roman" w:hAnsi="Times New Roman"/>
          <w:sz w:val="24"/>
          <w:szCs w:val="24"/>
        </w:rPr>
        <w:t>.</w:t>
      </w:r>
    </w:p>
    <w:p w14:paraId="15E0D078" w14:textId="77777777" w:rsidR="00B70ECD" w:rsidRPr="00F16041" w:rsidRDefault="00B70ECD" w:rsidP="00B70ECD">
      <w:pPr>
        <w:spacing w:after="0" w:line="240" w:lineRule="auto"/>
        <w:contextualSpacing/>
        <w:jc w:val="both"/>
        <w:rPr>
          <w:rFonts w:ascii="Times New Roman" w:hAnsi="Times New Roman"/>
          <w:bCs/>
          <w:sz w:val="24"/>
          <w:szCs w:val="24"/>
        </w:rPr>
      </w:pPr>
    </w:p>
    <w:p w14:paraId="6CAA3733" w14:textId="38D52FCC" w:rsidR="00B70ECD" w:rsidRPr="00F16041" w:rsidRDefault="00B70ECD" w:rsidP="00B70ECD">
      <w:pPr>
        <w:spacing w:after="0" w:line="240" w:lineRule="auto"/>
        <w:contextualSpacing/>
        <w:jc w:val="both"/>
        <w:rPr>
          <w:rFonts w:ascii="Times New Roman" w:hAnsi="Times New Roman"/>
          <w:bCs/>
          <w:sz w:val="24"/>
          <w:szCs w:val="24"/>
        </w:rPr>
      </w:pPr>
      <w:r>
        <w:rPr>
          <w:rFonts w:ascii="Times New Roman" w:hAnsi="Times New Roman"/>
          <w:b/>
          <w:bCs/>
          <w:sz w:val="24"/>
          <w:szCs w:val="24"/>
        </w:rPr>
        <w:t>6</w:t>
      </w:r>
      <w:r w:rsidRPr="00F16041">
        <w:rPr>
          <w:rFonts w:ascii="Times New Roman" w:hAnsi="Times New Roman"/>
          <w:b/>
          <w:bCs/>
          <w:sz w:val="24"/>
          <w:szCs w:val="24"/>
        </w:rPr>
        <w:t>.</w:t>
      </w:r>
      <w:r>
        <w:rPr>
          <w:rFonts w:ascii="Times New Roman" w:hAnsi="Times New Roman"/>
          <w:b/>
          <w:bCs/>
          <w:sz w:val="24"/>
          <w:szCs w:val="24"/>
        </w:rPr>
        <w:t>3</w:t>
      </w:r>
      <w:r w:rsidRPr="00F16041">
        <w:rPr>
          <w:rFonts w:ascii="Times New Roman" w:hAnsi="Times New Roman"/>
          <w:b/>
          <w:bCs/>
          <w:sz w:val="24"/>
          <w:szCs w:val="24"/>
        </w:rPr>
        <w:t>.</w:t>
      </w:r>
      <w:r>
        <w:rPr>
          <w:rFonts w:ascii="Times New Roman" w:hAnsi="Times New Roman"/>
          <w:b/>
          <w:bCs/>
          <w:sz w:val="24"/>
          <w:szCs w:val="24"/>
        </w:rPr>
        <w:t>4</w:t>
      </w:r>
      <w:r w:rsidRPr="00F16041">
        <w:rPr>
          <w:rFonts w:ascii="Times New Roman" w:hAnsi="Times New Roman"/>
          <w:b/>
          <w:bCs/>
          <w:sz w:val="24"/>
          <w:szCs w:val="24"/>
        </w:rPr>
        <w:t>.</w:t>
      </w:r>
      <w:r w:rsidR="003E21C2">
        <w:rPr>
          <w:rFonts w:ascii="Times New Roman" w:hAnsi="Times New Roman"/>
          <w:b/>
          <w:bCs/>
          <w:sz w:val="24"/>
          <w:szCs w:val="24"/>
        </w:rPr>
        <w:t>2</w:t>
      </w:r>
      <w:r w:rsidRPr="00F16041">
        <w:rPr>
          <w:rFonts w:ascii="Times New Roman" w:hAnsi="Times New Roman"/>
          <w:b/>
          <w:bCs/>
          <w:sz w:val="24"/>
          <w:szCs w:val="24"/>
        </w:rPr>
        <w:t>. Avalduva mõju kirjeldus sihtrühmale ja järeldus selle olulisuse kohta</w:t>
      </w:r>
    </w:p>
    <w:p w14:paraId="591494CA" w14:textId="436DA403" w:rsidR="00B70ECD" w:rsidRDefault="00B70ECD" w:rsidP="00B70ECD">
      <w:pPr>
        <w:spacing w:after="0" w:line="240" w:lineRule="auto"/>
        <w:contextualSpacing/>
        <w:jc w:val="both"/>
        <w:rPr>
          <w:rFonts w:ascii="Times New Roman" w:hAnsi="Times New Roman"/>
          <w:bCs/>
          <w:sz w:val="24"/>
          <w:szCs w:val="24"/>
        </w:rPr>
      </w:pPr>
      <w:r w:rsidRPr="00F16041">
        <w:rPr>
          <w:rFonts w:ascii="Times New Roman" w:hAnsi="Times New Roman"/>
          <w:bCs/>
          <w:sz w:val="24"/>
          <w:szCs w:val="24"/>
        </w:rPr>
        <w:t>Raamatukoguteeninduse koordineerimisel võtmetähtsust omavate rahvaraamatukogude juhtimise tõhustamine aitab hoogustada kaasaegsete teenuste strateegilist arendamist ning toob süstee</w:t>
      </w:r>
      <w:r>
        <w:rPr>
          <w:rFonts w:ascii="Times New Roman" w:hAnsi="Times New Roman"/>
          <w:bCs/>
          <w:sz w:val="24"/>
          <w:szCs w:val="24"/>
        </w:rPr>
        <w:t>mi rohkem uuenduslikkust. Sellest võidavad lõppastmes rahvaraamatukogude külastajad</w:t>
      </w:r>
      <w:r w:rsidR="00A66CC1">
        <w:rPr>
          <w:rFonts w:ascii="Times New Roman" w:hAnsi="Times New Roman"/>
          <w:bCs/>
          <w:sz w:val="24"/>
          <w:szCs w:val="24"/>
        </w:rPr>
        <w:t>, mistõttu on muudatusel oluline mõju</w:t>
      </w:r>
      <w:r>
        <w:rPr>
          <w:rFonts w:ascii="Times New Roman" w:hAnsi="Times New Roman"/>
          <w:bCs/>
          <w:sz w:val="24"/>
          <w:szCs w:val="24"/>
        </w:rPr>
        <w:t>.</w:t>
      </w:r>
    </w:p>
    <w:p w14:paraId="4BA8C24C" w14:textId="77777777" w:rsidR="00B70ECD" w:rsidRDefault="00B70ECD" w:rsidP="00AF6307">
      <w:pPr>
        <w:spacing w:after="0" w:line="240" w:lineRule="auto"/>
        <w:contextualSpacing/>
        <w:jc w:val="both"/>
        <w:rPr>
          <w:rFonts w:ascii="Times New Roman" w:hAnsi="Times New Roman"/>
          <w:sz w:val="24"/>
          <w:szCs w:val="24"/>
        </w:rPr>
      </w:pPr>
    </w:p>
    <w:p w14:paraId="51486741" w14:textId="11B34C69" w:rsidR="006F4A1E" w:rsidRPr="00D05EB5" w:rsidRDefault="006F4A1E" w:rsidP="5320929D">
      <w:pPr>
        <w:spacing w:after="0" w:line="240" w:lineRule="auto"/>
        <w:contextualSpacing/>
        <w:jc w:val="both"/>
        <w:rPr>
          <w:rFonts w:ascii="Times New Roman" w:hAnsi="Times New Roman"/>
          <w:sz w:val="24"/>
          <w:szCs w:val="24"/>
        </w:rPr>
      </w:pPr>
      <w:r w:rsidRPr="5320929D">
        <w:rPr>
          <w:rFonts w:ascii="Times New Roman" w:hAnsi="Times New Roman"/>
          <w:b/>
          <w:bCs/>
          <w:sz w:val="24"/>
          <w:szCs w:val="24"/>
        </w:rPr>
        <w:t>6.4.</w:t>
      </w:r>
      <w:r w:rsidRPr="5320929D">
        <w:rPr>
          <w:rFonts w:ascii="Times New Roman" w:hAnsi="Times New Roman"/>
          <w:sz w:val="24"/>
          <w:szCs w:val="24"/>
        </w:rPr>
        <w:t xml:space="preserve"> </w:t>
      </w:r>
      <w:r w:rsidRPr="5320929D">
        <w:rPr>
          <w:rFonts w:ascii="Times New Roman" w:hAnsi="Times New Roman"/>
          <w:b/>
          <w:bCs/>
          <w:sz w:val="24"/>
          <w:szCs w:val="24"/>
        </w:rPr>
        <w:t>Kavandatav muudatus</w:t>
      </w:r>
      <w:r w:rsidRPr="5320929D">
        <w:rPr>
          <w:rFonts w:ascii="Times New Roman" w:hAnsi="Times New Roman"/>
          <w:sz w:val="24"/>
          <w:szCs w:val="24"/>
        </w:rPr>
        <w:t xml:space="preserve"> – </w:t>
      </w:r>
      <w:r w:rsidR="03802727" w:rsidRPr="5320929D">
        <w:rPr>
          <w:rFonts w:ascii="Times New Roman" w:hAnsi="Times New Roman"/>
          <w:sz w:val="24"/>
          <w:szCs w:val="24"/>
        </w:rPr>
        <w:t xml:space="preserve">rahvaraamatukogude valdkonna riigi </w:t>
      </w:r>
      <w:r w:rsidRPr="5320929D">
        <w:rPr>
          <w:rFonts w:ascii="Times New Roman" w:hAnsi="Times New Roman"/>
          <w:sz w:val="24"/>
          <w:szCs w:val="24"/>
        </w:rPr>
        <w:t>haldusülesannete täitmise etapiviisiline muutmine</w:t>
      </w:r>
    </w:p>
    <w:p w14:paraId="61ADFBB5" w14:textId="77777777" w:rsidR="006F4A1E" w:rsidRPr="00D05EB5" w:rsidRDefault="006F4A1E" w:rsidP="006F4A1E">
      <w:pPr>
        <w:spacing w:after="0" w:line="240" w:lineRule="auto"/>
        <w:contextualSpacing/>
        <w:jc w:val="both"/>
        <w:rPr>
          <w:rFonts w:ascii="Times New Roman" w:hAnsi="Times New Roman"/>
          <w:sz w:val="24"/>
          <w:szCs w:val="24"/>
        </w:rPr>
      </w:pPr>
    </w:p>
    <w:p w14:paraId="6A9E3973" w14:textId="77777777" w:rsidR="006F4A1E" w:rsidRPr="00573AD0" w:rsidRDefault="006F4A1E" w:rsidP="006F4A1E">
      <w:pPr>
        <w:spacing w:after="0" w:line="240" w:lineRule="auto"/>
        <w:contextualSpacing/>
        <w:jc w:val="both"/>
        <w:rPr>
          <w:rFonts w:ascii="Times New Roman" w:hAnsi="Times New Roman"/>
          <w:sz w:val="24"/>
          <w:szCs w:val="24"/>
        </w:rPr>
      </w:pPr>
      <w:r w:rsidRPr="00D05EB5">
        <w:rPr>
          <w:rFonts w:ascii="Times New Roman" w:hAnsi="Times New Roman"/>
          <w:b/>
          <w:bCs/>
          <w:sz w:val="24"/>
          <w:szCs w:val="24"/>
        </w:rPr>
        <w:t>6.4.1. Mõju regionaalarengule (regionaalpoliitika üldised eesmärgid)</w:t>
      </w:r>
    </w:p>
    <w:p w14:paraId="530EE3CB" w14:textId="77777777" w:rsidR="006F4A1E" w:rsidRPr="00913B71" w:rsidRDefault="006F4A1E" w:rsidP="006F4A1E">
      <w:pPr>
        <w:spacing w:after="0" w:line="240" w:lineRule="auto"/>
        <w:contextualSpacing/>
        <w:jc w:val="both"/>
        <w:rPr>
          <w:rFonts w:ascii="Times New Roman" w:hAnsi="Times New Roman"/>
          <w:bCs/>
          <w:sz w:val="24"/>
          <w:szCs w:val="24"/>
        </w:rPr>
      </w:pPr>
    </w:p>
    <w:p w14:paraId="7D45B59D" w14:textId="77777777" w:rsidR="006F4A1E" w:rsidRDefault="006F4A1E" w:rsidP="006F4A1E">
      <w:pPr>
        <w:spacing w:after="0" w:line="240" w:lineRule="auto"/>
        <w:contextualSpacing/>
        <w:jc w:val="both"/>
        <w:rPr>
          <w:rFonts w:ascii="Times New Roman" w:hAnsi="Times New Roman"/>
          <w:b/>
          <w:bCs/>
          <w:sz w:val="24"/>
          <w:szCs w:val="24"/>
        </w:rPr>
      </w:pPr>
      <w:r>
        <w:rPr>
          <w:rFonts w:ascii="Times New Roman" w:hAnsi="Times New Roman"/>
          <w:b/>
          <w:bCs/>
          <w:sz w:val="24"/>
          <w:szCs w:val="24"/>
        </w:rPr>
        <w:t xml:space="preserve">6.4.1.1. </w:t>
      </w:r>
      <w:r w:rsidRPr="00913B71">
        <w:rPr>
          <w:rFonts w:ascii="Times New Roman" w:hAnsi="Times New Roman"/>
          <w:b/>
          <w:bCs/>
          <w:sz w:val="24"/>
          <w:szCs w:val="24"/>
        </w:rPr>
        <w:t xml:space="preserve">Muudatusest mõjutatud sihtrühm – </w:t>
      </w:r>
      <w:r>
        <w:rPr>
          <w:rFonts w:ascii="Times New Roman" w:hAnsi="Times New Roman"/>
          <w:b/>
          <w:bCs/>
          <w:sz w:val="24"/>
          <w:szCs w:val="24"/>
        </w:rPr>
        <w:t>Eesti elanikkond</w:t>
      </w:r>
    </w:p>
    <w:p w14:paraId="76554430" w14:textId="6A6D9DA4" w:rsidR="006F4A1E" w:rsidRPr="00293E37" w:rsidRDefault="634D4B9D" w:rsidP="006F4A1E">
      <w:pPr>
        <w:spacing w:after="0" w:line="240" w:lineRule="auto"/>
        <w:contextualSpacing/>
        <w:jc w:val="both"/>
        <w:rPr>
          <w:rFonts w:ascii="Times New Roman" w:hAnsi="Times New Roman"/>
          <w:sz w:val="24"/>
          <w:szCs w:val="24"/>
        </w:rPr>
      </w:pPr>
      <w:r w:rsidRPr="450F18B1">
        <w:rPr>
          <w:rFonts w:ascii="Times New Roman" w:hAnsi="Times New Roman"/>
          <w:sz w:val="24"/>
          <w:szCs w:val="24"/>
        </w:rPr>
        <w:t>V</w:t>
      </w:r>
      <w:r w:rsidR="006F4A1E" w:rsidRPr="00293E37">
        <w:rPr>
          <w:rFonts w:ascii="Times New Roman" w:hAnsi="Times New Roman"/>
          <w:sz w:val="24"/>
          <w:szCs w:val="24"/>
        </w:rPr>
        <w:t xml:space="preserve">t käesoleva seletuskirja punkti </w:t>
      </w:r>
      <w:r w:rsidR="006F4A1E">
        <w:rPr>
          <w:rFonts w:ascii="Times New Roman" w:hAnsi="Times New Roman"/>
          <w:sz w:val="24"/>
          <w:szCs w:val="24"/>
        </w:rPr>
        <w:t>6.1.1.1</w:t>
      </w:r>
      <w:r w:rsidR="1C44B9BE" w:rsidRPr="450F18B1">
        <w:rPr>
          <w:rFonts w:ascii="Times New Roman" w:hAnsi="Times New Roman"/>
          <w:sz w:val="24"/>
          <w:szCs w:val="24"/>
        </w:rPr>
        <w:t>.</w:t>
      </w:r>
    </w:p>
    <w:p w14:paraId="4025E4E4" w14:textId="77777777" w:rsidR="006F4A1E" w:rsidRPr="00573AD0" w:rsidRDefault="006F4A1E" w:rsidP="006F4A1E">
      <w:pPr>
        <w:spacing w:after="0" w:line="240" w:lineRule="auto"/>
        <w:contextualSpacing/>
        <w:jc w:val="both"/>
        <w:rPr>
          <w:rFonts w:ascii="Times New Roman" w:hAnsi="Times New Roman"/>
          <w:sz w:val="24"/>
          <w:szCs w:val="24"/>
        </w:rPr>
      </w:pPr>
    </w:p>
    <w:p w14:paraId="08CAD79F" w14:textId="77777777" w:rsidR="006F4A1E" w:rsidRPr="00534977" w:rsidRDefault="006F4A1E" w:rsidP="006F4A1E">
      <w:pPr>
        <w:spacing w:after="0" w:line="240" w:lineRule="auto"/>
        <w:contextualSpacing/>
        <w:jc w:val="both"/>
        <w:rPr>
          <w:rFonts w:ascii="Times New Roman" w:hAnsi="Times New Roman"/>
          <w:sz w:val="24"/>
          <w:szCs w:val="24"/>
        </w:rPr>
      </w:pPr>
      <w:r>
        <w:rPr>
          <w:rFonts w:ascii="Times New Roman" w:hAnsi="Times New Roman"/>
          <w:b/>
          <w:bCs/>
          <w:sz w:val="24"/>
          <w:szCs w:val="24"/>
        </w:rPr>
        <w:t xml:space="preserve">6.4.1.2. </w:t>
      </w:r>
      <w:r w:rsidRPr="002464E3">
        <w:rPr>
          <w:rFonts w:ascii="Times New Roman" w:hAnsi="Times New Roman"/>
          <w:b/>
          <w:bCs/>
          <w:sz w:val="24"/>
          <w:szCs w:val="24"/>
        </w:rPr>
        <w:t>Avalduva mõju kirjeldus sihtrühmale ja järeldus olulisuse kohta</w:t>
      </w:r>
    </w:p>
    <w:p w14:paraId="6695E1BC" w14:textId="5C4010C5" w:rsidR="00500F9A" w:rsidRPr="00573AD0" w:rsidRDefault="00B703A6" w:rsidP="006F4A1E">
      <w:pPr>
        <w:spacing w:after="0" w:line="240" w:lineRule="auto"/>
        <w:contextualSpacing/>
        <w:jc w:val="both"/>
        <w:rPr>
          <w:rFonts w:ascii="Times New Roman" w:hAnsi="Times New Roman"/>
          <w:sz w:val="24"/>
          <w:szCs w:val="24"/>
        </w:rPr>
      </w:pPr>
      <w:r>
        <w:rPr>
          <w:rFonts w:ascii="Times New Roman" w:hAnsi="Times New Roman"/>
          <w:sz w:val="24"/>
          <w:szCs w:val="24"/>
        </w:rPr>
        <w:t xml:space="preserve">Riigi haldusülesannete keskne </w:t>
      </w:r>
      <w:r w:rsidR="00D72736">
        <w:rPr>
          <w:rFonts w:ascii="Times New Roman" w:hAnsi="Times New Roman"/>
          <w:sz w:val="24"/>
          <w:szCs w:val="24"/>
        </w:rPr>
        <w:t>juhtimine ja korraldus</w:t>
      </w:r>
      <w:r w:rsidR="00A06DBA">
        <w:rPr>
          <w:rFonts w:ascii="Times New Roman" w:hAnsi="Times New Roman"/>
          <w:sz w:val="24"/>
          <w:szCs w:val="24"/>
        </w:rPr>
        <w:t xml:space="preserve"> </w:t>
      </w:r>
      <w:r w:rsidR="00A06DBA" w:rsidRPr="00A06DBA">
        <w:rPr>
          <w:rFonts w:ascii="Times New Roman" w:hAnsi="Times New Roman"/>
          <w:sz w:val="24"/>
          <w:szCs w:val="24"/>
        </w:rPr>
        <w:t xml:space="preserve">ning </w:t>
      </w:r>
      <w:r w:rsidR="00BB018B">
        <w:rPr>
          <w:rFonts w:ascii="Times New Roman" w:hAnsi="Times New Roman"/>
          <w:sz w:val="24"/>
          <w:szCs w:val="24"/>
        </w:rPr>
        <w:t xml:space="preserve">regioonides </w:t>
      </w:r>
      <w:r w:rsidR="00A06DBA" w:rsidRPr="00A06DBA">
        <w:rPr>
          <w:rFonts w:ascii="Times New Roman" w:hAnsi="Times New Roman"/>
          <w:sz w:val="24"/>
          <w:szCs w:val="24"/>
        </w:rPr>
        <w:t>piirkondlik</w:t>
      </w:r>
      <w:r w:rsidR="00BB018B">
        <w:rPr>
          <w:rFonts w:ascii="Times New Roman" w:hAnsi="Times New Roman"/>
          <w:sz w:val="24"/>
          <w:szCs w:val="24"/>
        </w:rPr>
        <w:t>e</w:t>
      </w:r>
      <w:r w:rsidR="00A06DBA" w:rsidRPr="00A06DBA">
        <w:rPr>
          <w:rFonts w:ascii="Times New Roman" w:hAnsi="Times New Roman"/>
          <w:sz w:val="24"/>
          <w:szCs w:val="24"/>
        </w:rPr>
        <w:t xml:space="preserve"> üksuste olemasolu tagab rahvaraamatukogudele pideva nõustamis- ja koolitustoe nende asukohale lähedal.</w:t>
      </w:r>
    </w:p>
    <w:p w14:paraId="68BEAB9A" w14:textId="2980E6AD" w:rsidR="006F4A1E" w:rsidRPr="00573AD0" w:rsidRDefault="13124FF9" w:rsidP="006F4A1E">
      <w:pPr>
        <w:spacing w:after="0" w:line="240" w:lineRule="auto"/>
        <w:contextualSpacing/>
        <w:jc w:val="both"/>
        <w:rPr>
          <w:rFonts w:ascii="Times New Roman" w:hAnsi="Times New Roman"/>
          <w:sz w:val="24"/>
          <w:szCs w:val="24"/>
        </w:rPr>
      </w:pPr>
      <w:r w:rsidRPr="5320929D">
        <w:rPr>
          <w:rFonts w:ascii="Times New Roman" w:hAnsi="Times New Roman"/>
          <w:sz w:val="24"/>
          <w:szCs w:val="24"/>
        </w:rPr>
        <w:t>Tänu ühtsele ja süsteemsele töökorraldusele</w:t>
      </w:r>
      <w:r w:rsidR="006F4A1E" w:rsidRPr="5320929D">
        <w:rPr>
          <w:rFonts w:ascii="Times New Roman" w:hAnsi="Times New Roman"/>
          <w:sz w:val="24"/>
          <w:szCs w:val="24"/>
        </w:rPr>
        <w:t xml:space="preserve"> toimub rahvaraamatukogude kogude komplekteerimine läbimõeldumalt</w:t>
      </w:r>
      <w:r w:rsidR="185174E9" w:rsidRPr="5320929D">
        <w:rPr>
          <w:rFonts w:ascii="Times New Roman" w:hAnsi="Times New Roman"/>
          <w:sz w:val="24"/>
          <w:szCs w:val="24"/>
        </w:rPr>
        <w:t>.</w:t>
      </w:r>
      <w:r w:rsidR="006F4A1E" w:rsidRPr="5320929D">
        <w:rPr>
          <w:rFonts w:ascii="Times New Roman" w:hAnsi="Times New Roman"/>
          <w:sz w:val="24"/>
          <w:szCs w:val="24"/>
        </w:rPr>
        <w:t xml:space="preserve"> </w:t>
      </w:r>
      <w:r w:rsidR="07BAF09E" w:rsidRPr="5320929D">
        <w:rPr>
          <w:rFonts w:ascii="Times New Roman" w:hAnsi="Times New Roman"/>
          <w:sz w:val="24"/>
          <w:szCs w:val="24"/>
        </w:rPr>
        <w:t>Niisiis</w:t>
      </w:r>
      <w:r w:rsidR="006F4A1E" w:rsidRPr="5320929D">
        <w:rPr>
          <w:rFonts w:ascii="Times New Roman" w:hAnsi="Times New Roman"/>
          <w:sz w:val="24"/>
          <w:szCs w:val="24"/>
        </w:rPr>
        <w:t xml:space="preserve"> </w:t>
      </w:r>
      <w:r w:rsidR="07BAF09E" w:rsidRPr="5320929D">
        <w:rPr>
          <w:rFonts w:ascii="Times New Roman" w:hAnsi="Times New Roman"/>
          <w:sz w:val="24"/>
          <w:szCs w:val="24"/>
        </w:rPr>
        <w:t xml:space="preserve">on </w:t>
      </w:r>
      <w:r w:rsidR="006F4A1E" w:rsidRPr="5320929D">
        <w:rPr>
          <w:rFonts w:ascii="Times New Roman" w:hAnsi="Times New Roman"/>
          <w:sz w:val="24"/>
          <w:szCs w:val="24"/>
        </w:rPr>
        <w:t xml:space="preserve">rahvaraamatukogude töötajatel olemas nii keskne kui </w:t>
      </w:r>
      <w:r w:rsidR="517039EE" w:rsidRPr="5320929D">
        <w:rPr>
          <w:rFonts w:ascii="Times New Roman" w:hAnsi="Times New Roman"/>
          <w:sz w:val="24"/>
          <w:szCs w:val="24"/>
        </w:rPr>
        <w:t xml:space="preserve">asukohalähedane tugi. </w:t>
      </w:r>
      <w:r w:rsidR="006F4A1E" w:rsidRPr="5320929D">
        <w:rPr>
          <w:rFonts w:ascii="Times New Roman" w:hAnsi="Times New Roman"/>
          <w:sz w:val="24"/>
          <w:szCs w:val="24"/>
        </w:rPr>
        <w:t>Kõik see tagab raamatukoguteenuse kui avaliku põhiteenuse ühtlaselt hea kvaliteedi üle Eesti ja avaldab positiivset mõju rahvaraamatukogude teenuste kasutajatele.</w:t>
      </w:r>
    </w:p>
    <w:p w14:paraId="75CA1FAA" w14:textId="77777777" w:rsidR="006F4A1E" w:rsidRPr="00534977" w:rsidRDefault="006F4A1E" w:rsidP="006F4A1E">
      <w:pPr>
        <w:spacing w:after="0" w:line="240" w:lineRule="auto"/>
        <w:contextualSpacing/>
        <w:jc w:val="both"/>
        <w:rPr>
          <w:rFonts w:ascii="Times New Roman" w:hAnsi="Times New Roman"/>
          <w:sz w:val="24"/>
          <w:szCs w:val="24"/>
        </w:rPr>
      </w:pPr>
    </w:p>
    <w:p w14:paraId="662DAC19" w14:textId="77777777" w:rsidR="006F4A1E" w:rsidRPr="00573AD0" w:rsidRDefault="006F4A1E" w:rsidP="006F4A1E">
      <w:pPr>
        <w:spacing w:after="0" w:line="240" w:lineRule="auto"/>
        <w:contextualSpacing/>
        <w:jc w:val="both"/>
        <w:rPr>
          <w:rFonts w:ascii="Times New Roman" w:hAnsi="Times New Roman"/>
          <w:sz w:val="24"/>
          <w:szCs w:val="24"/>
        </w:rPr>
      </w:pPr>
      <w:r>
        <w:rPr>
          <w:rFonts w:ascii="Times New Roman" w:hAnsi="Times New Roman"/>
          <w:b/>
          <w:bCs/>
          <w:sz w:val="24"/>
          <w:szCs w:val="24"/>
        </w:rPr>
        <w:t xml:space="preserve">6.4.2. </w:t>
      </w:r>
      <w:r w:rsidRPr="00496599">
        <w:rPr>
          <w:rFonts w:ascii="Times New Roman" w:hAnsi="Times New Roman"/>
          <w:b/>
          <w:bCs/>
          <w:sz w:val="24"/>
          <w:szCs w:val="24"/>
        </w:rPr>
        <w:t>Mõju riigiasutuste ja kohaliku omavalitsuse asutuste korraldusele, kuludele ja tuludele (</w:t>
      </w:r>
      <w:r>
        <w:rPr>
          <w:rFonts w:ascii="Times New Roman" w:hAnsi="Times New Roman"/>
          <w:b/>
          <w:bCs/>
          <w:sz w:val="24"/>
          <w:szCs w:val="24"/>
        </w:rPr>
        <w:t>asutuste korraldus</w:t>
      </w:r>
      <w:r w:rsidRPr="00496599">
        <w:rPr>
          <w:rFonts w:ascii="Times New Roman" w:hAnsi="Times New Roman"/>
          <w:b/>
          <w:bCs/>
          <w:sz w:val="24"/>
          <w:szCs w:val="24"/>
        </w:rPr>
        <w:t>)</w:t>
      </w:r>
    </w:p>
    <w:p w14:paraId="0130384B" w14:textId="77777777" w:rsidR="006F4A1E" w:rsidRDefault="006F4A1E" w:rsidP="006F4A1E">
      <w:pPr>
        <w:spacing w:after="0" w:line="240" w:lineRule="auto"/>
        <w:contextualSpacing/>
        <w:jc w:val="both"/>
        <w:rPr>
          <w:rFonts w:ascii="Times New Roman" w:hAnsi="Times New Roman"/>
          <w:sz w:val="24"/>
          <w:szCs w:val="24"/>
        </w:rPr>
      </w:pPr>
    </w:p>
    <w:p w14:paraId="31EC365E" w14:textId="17126988" w:rsidR="006F4A1E" w:rsidRPr="00573AD0" w:rsidRDefault="006F4A1E" w:rsidP="006F4A1E">
      <w:pPr>
        <w:spacing w:after="0" w:line="240" w:lineRule="auto"/>
        <w:contextualSpacing/>
        <w:jc w:val="both"/>
        <w:rPr>
          <w:rFonts w:ascii="Times New Roman" w:hAnsi="Times New Roman"/>
          <w:sz w:val="24"/>
          <w:szCs w:val="24"/>
        </w:rPr>
      </w:pPr>
      <w:r w:rsidRPr="00474E67">
        <w:rPr>
          <w:rFonts w:ascii="Times New Roman" w:hAnsi="Times New Roman"/>
          <w:b/>
          <w:bCs/>
          <w:sz w:val="24"/>
          <w:szCs w:val="24"/>
        </w:rPr>
        <w:t>6.</w:t>
      </w:r>
      <w:r>
        <w:rPr>
          <w:rFonts w:ascii="Times New Roman" w:hAnsi="Times New Roman"/>
          <w:b/>
          <w:bCs/>
          <w:sz w:val="24"/>
          <w:szCs w:val="24"/>
        </w:rPr>
        <w:t>4</w:t>
      </w:r>
      <w:r w:rsidRPr="00474E67">
        <w:rPr>
          <w:rFonts w:ascii="Times New Roman" w:hAnsi="Times New Roman"/>
          <w:b/>
          <w:bCs/>
          <w:sz w:val="24"/>
          <w:szCs w:val="24"/>
        </w:rPr>
        <w:t>.2.1. Muudatusest mõjutatud sihtrühm - kohalikud omavalitsused</w:t>
      </w:r>
      <w:r>
        <w:rPr>
          <w:rFonts w:ascii="Times New Roman" w:hAnsi="Times New Roman"/>
          <w:b/>
          <w:bCs/>
          <w:sz w:val="24"/>
          <w:szCs w:val="24"/>
        </w:rPr>
        <w:t xml:space="preserve"> ja </w:t>
      </w:r>
      <w:r w:rsidRPr="00913B71">
        <w:rPr>
          <w:rFonts w:ascii="Times New Roman" w:hAnsi="Times New Roman"/>
          <w:b/>
          <w:bCs/>
          <w:sz w:val="24"/>
          <w:szCs w:val="24"/>
        </w:rPr>
        <w:t>maakonnaraamatukogud</w:t>
      </w:r>
    </w:p>
    <w:p w14:paraId="4DEE7290" w14:textId="6CA5103C" w:rsidR="006F4A1E" w:rsidRPr="00B14534" w:rsidRDefault="006F4A1E" w:rsidP="006F4A1E">
      <w:pPr>
        <w:pStyle w:val="Vahedeta"/>
        <w:jc w:val="both"/>
        <w:rPr>
          <w:rFonts w:ascii="Times New Roman" w:hAnsi="Times New Roman"/>
          <w:sz w:val="24"/>
          <w:szCs w:val="24"/>
        </w:rPr>
      </w:pPr>
      <w:r w:rsidRPr="6932E20E">
        <w:rPr>
          <w:rFonts w:ascii="Times New Roman" w:hAnsi="Times New Roman"/>
          <w:sz w:val="24"/>
          <w:szCs w:val="24"/>
        </w:rPr>
        <w:lastRenderedPageBreak/>
        <w:t>Iga</w:t>
      </w:r>
      <w:r w:rsidRPr="166311AB" w:rsidDel="006F4A1E">
        <w:rPr>
          <w:rFonts w:ascii="Times New Roman" w:hAnsi="Times New Roman"/>
          <w:sz w:val="24"/>
          <w:szCs w:val="24"/>
        </w:rPr>
        <w:t>s maakonnas on üks maakonnaraamatukogu ehk kokku on neid 15. Sama palju on ka mõjutatud kohalikke omavalitsusi. Arvestades seda, et rahvaraamatukogusid on 202</w:t>
      </w:r>
      <w:r w:rsidR="6A0B9F5A" w:rsidRPr="49B5343F">
        <w:rPr>
          <w:rFonts w:ascii="Times New Roman" w:hAnsi="Times New Roman"/>
          <w:sz w:val="24"/>
          <w:szCs w:val="24"/>
        </w:rPr>
        <w:t>4</w:t>
      </w:r>
      <w:r w:rsidRPr="49B5343F">
        <w:rPr>
          <w:rFonts w:ascii="Times New Roman" w:hAnsi="Times New Roman"/>
          <w:sz w:val="24"/>
          <w:szCs w:val="24"/>
        </w:rPr>
        <w:t>. aasta statistika kohaselt 48</w:t>
      </w:r>
      <w:r w:rsidR="3E82BBB7" w:rsidRPr="49B5343F">
        <w:rPr>
          <w:rFonts w:ascii="Times New Roman" w:hAnsi="Times New Roman"/>
          <w:sz w:val="24"/>
          <w:szCs w:val="24"/>
        </w:rPr>
        <w:t>0</w:t>
      </w:r>
      <w:r w:rsidRPr="49B5343F">
        <w:rPr>
          <w:rStyle w:val="Allmrkuseviide"/>
          <w:rFonts w:ascii="Times New Roman" w:hAnsi="Times New Roman"/>
        </w:rPr>
        <w:footnoteReference w:id="89"/>
      </w:r>
      <w:r w:rsidRPr="49B5343F">
        <w:rPr>
          <w:rFonts w:ascii="Times New Roman" w:hAnsi="Times New Roman"/>
          <w:sz w:val="24"/>
          <w:szCs w:val="24"/>
        </w:rPr>
        <w:t>, moodustavad maakonnaraamatukogud neist alla 3%.</w:t>
      </w:r>
    </w:p>
    <w:p w14:paraId="7EB7D245" w14:textId="77777777" w:rsidR="00683C5C" w:rsidRDefault="00683C5C" w:rsidP="006F4A1E">
      <w:pPr>
        <w:pStyle w:val="Vahedeta"/>
        <w:jc w:val="both"/>
        <w:rPr>
          <w:rFonts w:ascii="Times New Roman" w:hAnsi="Times New Roman"/>
          <w:sz w:val="24"/>
          <w:szCs w:val="24"/>
        </w:rPr>
      </w:pPr>
    </w:p>
    <w:p w14:paraId="4FADEF6B" w14:textId="7ECEFA7D" w:rsidR="006F4A1E" w:rsidRPr="00B14534" w:rsidRDefault="006F4A1E" w:rsidP="006F4A1E">
      <w:pPr>
        <w:pStyle w:val="Vahedeta"/>
        <w:jc w:val="both"/>
        <w:rPr>
          <w:rFonts w:ascii="Times New Roman" w:hAnsi="Times New Roman"/>
          <w:sz w:val="24"/>
          <w:szCs w:val="24"/>
        </w:rPr>
      </w:pPr>
      <w:r w:rsidRPr="00B14534">
        <w:rPr>
          <w:rFonts w:ascii="Times New Roman" w:hAnsi="Times New Roman"/>
          <w:sz w:val="24"/>
          <w:szCs w:val="24"/>
        </w:rPr>
        <w:t>Kohalike omavalitsusüksuste üldarvust (</w:t>
      </w:r>
      <w:r w:rsidR="001B5723" w:rsidRPr="00B14534">
        <w:rPr>
          <w:rFonts w:ascii="Times New Roman" w:hAnsi="Times New Roman"/>
          <w:sz w:val="24"/>
          <w:szCs w:val="24"/>
        </w:rPr>
        <w:t>7</w:t>
      </w:r>
      <w:r w:rsidR="001B5723">
        <w:rPr>
          <w:rFonts w:ascii="Times New Roman" w:hAnsi="Times New Roman"/>
          <w:sz w:val="24"/>
          <w:szCs w:val="24"/>
        </w:rPr>
        <w:t>8</w:t>
      </w:r>
      <w:r w:rsidRPr="00B14534">
        <w:rPr>
          <w:rFonts w:ascii="Times New Roman" w:hAnsi="Times New Roman"/>
          <w:sz w:val="24"/>
          <w:szCs w:val="24"/>
        </w:rPr>
        <w:t>) moodustavad maakonnaraamatukogude pidajateks olevad omavalitsused ligi 19%.</w:t>
      </w:r>
      <w:r>
        <w:rPr>
          <w:rFonts w:ascii="Times New Roman" w:hAnsi="Times New Roman"/>
          <w:sz w:val="24"/>
          <w:szCs w:val="24"/>
        </w:rPr>
        <w:t xml:space="preserve"> </w:t>
      </w:r>
      <w:r w:rsidRPr="00B14534">
        <w:rPr>
          <w:rFonts w:ascii="Times New Roman" w:hAnsi="Times New Roman"/>
          <w:sz w:val="24"/>
          <w:szCs w:val="24"/>
        </w:rPr>
        <w:t>Tegemist on väikese kuni keskmise suurusega sihtrühmaga.</w:t>
      </w:r>
    </w:p>
    <w:p w14:paraId="5EC6A9A5" w14:textId="77777777" w:rsidR="006F4A1E" w:rsidRPr="00573AD0" w:rsidRDefault="006F4A1E" w:rsidP="006F4A1E">
      <w:pPr>
        <w:spacing w:after="0" w:line="240" w:lineRule="auto"/>
        <w:contextualSpacing/>
        <w:jc w:val="both"/>
        <w:rPr>
          <w:rFonts w:ascii="Times New Roman" w:hAnsi="Times New Roman"/>
          <w:sz w:val="24"/>
          <w:szCs w:val="24"/>
        </w:rPr>
      </w:pPr>
    </w:p>
    <w:p w14:paraId="06670D9D" w14:textId="77777777" w:rsidR="006F4A1E" w:rsidRPr="00573AD0" w:rsidRDefault="006F4A1E" w:rsidP="006F4A1E">
      <w:pPr>
        <w:spacing w:after="0" w:line="240" w:lineRule="auto"/>
        <w:contextualSpacing/>
        <w:jc w:val="both"/>
        <w:rPr>
          <w:rFonts w:ascii="Times New Roman" w:hAnsi="Times New Roman"/>
          <w:sz w:val="24"/>
          <w:szCs w:val="24"/>
        </w:rPr>
      </w:pPr>
      <w:r w:rsidRPr="166311AB">
        <w:rPr>
          <w:rFonts w:ascii="Times New Roman" w:hAnsi="Times New Roman"/>
          <w:b/>
          <w:bCs/>
          <w:sz w:val="24"/>
          <w:szCs w:val="24"/>
        </w:rPr>
        <w:t>6.4.2.2. Avalduva mõju kirjeldus sihtrühmale ja järeldus olulisuse kohta</w:t>
      </w:r>
    </w:p>
    <w:p w14:paraId="463CF6F7" w14:textId="2C9018D0" w:rsidR="52C41D1B" w:rsidRDefault="63D0976F" w:rsidP="166311AB">
      <w:pPr>
        <w:pStyle w:val="Vahedeta"/>
        <w:jc w:val="both"/>
        <w:rPr>
          <w:rFonts w:ascii="Times New Roman" w:hAnsi="Times New Roman"/>
          <w:sz w:val="24"/>
          <w:szCs w:val="24"/>
        </w:rPr>
      </w:pPr>
      <w:r w:rsidRPr="59956BA4">
        <w:rPr>
          <w:rFonts w:ascii="Times New Roman" w:hAnsi="Times New Roman"/>
          <w:sz w:val="24"/>
          <w:szCs w:val="24"/>
        </w:rPr>
        <w:t xml:space="preserve">Praegu täidab </w:t>
      </w:r>
      <w:r w:rsidR="1E2D7D23" w:rsidRPr="59956BA4">
        <w:rPr>
          <w:rFonts w:ascii="Times New Roman" w:hAnsi="Times New Roman"/>
          <w:sz w:val="24"/>
          <w:szCs w:val="24"/>
        </w:rPr>
        <w:t xml:space="preserve">15 </w:t>
      </w:r>
      <w:r w:rsidRPr="59956BA4">
        <w:rPr>
          <w:rFonts w:ascii="Times New Roman" w:hAnsi="Times New Roman"/>
          <w:sz w:val="24"/>
          <w:szCs w:val="24"/>
        </w:rPr>
        <w:t>maakonnaraamatukogu keskse koordineerijana</w:t>
      </w:r>
      <w:r w:rsidR="30025C61" w:rsidRPr="59956BA4">
        <w:rPr>
          <w:rFonts w:ascii="Times New Roman" w:hAnsi="Times New Roman"/>
          <w:sz w:val="24"/>
          <w:szCs w:val="24"/>
        </w:rPr>
        <w:t xml:space="preserve"> riigi haldus</w:t>
      </w:r>
      <w:r w:rsidRPr="59956BA4">
        <w:rPr>
          <w:rFonts w:ascii="Times New Roman" w:hAnsi="Times New Roman"/>
          <w:sz w:val="24"/>
          <w:szCs w:val="24"/>
        </w:rPr>
        <w:t xml:space="preserve">ülesandeid. Eelnõuga kavandatakse </w:t>
      </w:r>
      <w:r w:rsidR="14EA110B" w:rsidRPr="59956BA4">
        <w:rPr>
          <w:rFonts w:ascii="Times New Roman" w:hAnsi="Times New Roman"/>
          <w:sz w:val="24"/>
          <w:szCs w:val="24"/>
        </w:rPr>
        <w:t>rahvaraamatukogude valdkonna riiklikud ülesanded koondada ning anda need</w:t>
      </w:r>
      <w:r w:rsidRPr="59956BA4">
        <w:rPr>
          <w:rFonts w:ascii="Times New Roman" w:hAnsi="Times New Roman"/>
          <w:sz w:val="24"/>
          <w:szCs w:val="24"/>
        </w:rPr>
        <w:t xml:space="preserve"> </w:t>
      </w:r>
      <w:r w:rsidR="1013EFF3" w:rsidRPr="59956BA4">
        <w:rPr>
          <w:rFonts w:ascii="Times New Roman" w:hAnsi="Times New Roman"/>
          <w:sz w:val="24"/>
          <w:szCs w:val="24"/>
        </w:rPr>
        <w:t xml:space="preserve">valdkonna kompetentsikeskusele </w:t>
      </w:r>
      <w:r w:rsidRPr="59956BA4">
        <w:rPr>
          <w:rFonts w:ascii="Times New Roman" w:hAnsi="Times New Roman"/>
          <w:sz w:val="24"/>
          <w:szCs w:val="24"/>
        </w:rPr>
        <w:t>Ra</w:t>
      </w:r>
      <w:r w:rsidR="2314C5F0" w:rsidRPr="59956BA4">
        <w:rPr>
          <w:rFonts w:ascii="Times New Roman" w:hAnsi="Times New Roman"/>
          <w:sz w:val="24"/>
          <w:szCs w:val="24"/>
        </w:rPr>
        <w:t>Ra-le.</w:t>
      </w:r>
    </w:p>
    <w:p w14:paraId="79E81355" w14:textId="43C75AC6" w:rsidR="166311AB" w:rsidRDefault="166311AB" w:rsidP="166311AB">
      <w:pPr>
        <w:pStyle w:val="Vahedeta"/>
        <w:jc w:val="both"/>
        <w:rPr>
          <w:rFonts w:ascii="Times New Roman" w:hAnsi="Times New Roman"/>
          <w:sz w:val="24"/>
          <w:szCs w:val="24"/>
        </w:rPr>
      </w:pPr>
    </w:p>
    <w:p w14:paraId="3A81FE60" w14:textId="24EC2812" w:rsidR="006F4A1E" w:rsidRPr="00B14534" w:rsidRDefault="006F4A1E" w:rsidP="006F4A1E">
      <w:pPr>
        <w:pStyle w:val="Vahedeta"/>
        <w:jc w:val="both"/>
        <w:rPr>
          <w:rFonts w:ascii="Times New Roman" w:hAnsi="Times New Roman"/>
          <w:sz w:val="24"/>
          <w:szCs w:val="24"/>
        </w:rPr>
      </w:pPr>
      <w:r w:rsidRPr="00B14534">
        <w:rPr>
          <w:rFonts w:ascii="Times New Roman" w:hAnsi="Times New Roman"/>
          <w:sz w:val="24"/>
          <w:szCs w:val="24"/>
        </w:rPr>
        <w:t>Riigi ülesandeid eelistatakse üha enam korraldada läbi ametite (või keskuste), sest keskse juhtimise kaudu on paremini võimalik tagada ühtne halduspraktika, ekspertteadmiste koondumine, koolitus ja ressursside tõhusam kasutamine.</w:t>
      </w:r>
    </w:p>
    <w:p w14:paraId="28088783" w14:textId="399BB3B3" w:rsidR="006F4A1E" w:rsidRPr="00B14534" w:rsidRDefault="006F4A1E" w:rsidP="006F4A1E">
      <w:pPr>
        <w:pStyle w:val="Vahedeta"/>
        <w:jc w:val="both"/>
        <w:rPr>
          <w:rFonts w:ascii="Times New Roman" w:hAnsi="Times New Roman"/>
          <w:sz w:val="24"/>
          <w:szCs w:val="24"/>
        </w:rPr>
      </w:pPr>
      <w:r w:rsidRPr="6932E20E">
        <w:rPr>
          <w:rFonts w:ascii="Times New Roman" w:hAnsi="Times New Roman"/>
          <w:sz w:val="24"/>
          <w:szCs w:val="24"/>
        </w:rPr>
        <w:t xml:space="preserve">Eesti Koostöö Kogu toob </w:t>
      </w:r>
      <w:r w:rsidR="2275B4A9" w:rsidRPr="3F855CBB">
        <w:rPr>
          <w:rFonts w:ascii="Times New Roman" w:hAnsi="Times New Roman"/>
          <w:sz w:val="24"/>
          <w:szCs w:val="24"/>
        </w:rPr>
        <w:t xml:space="preserve">juba </w:t>
      </w:r>
      <w:r w:rsidRPr="3F855CBB">
        <w:rPr>
          <w:rFonts w:ascii="Times New Roman" w:hAnsi="Times New Roman"/>
          <w:sz w:val="24"/>
          <w:szCs w:val="24"/>
        </w:rPr>
        <w:t>oma</w:t>
      </w:r>
      <w:r w:rsidRPr="6932E20E">
        <w:rPr>
          <w:rFonts w:ascii="Times New Roman" w:hAnsi="Times New Roman"/>
          <w:sz w:val="24"/>
          <w:szCs w:val="24"/>
        </w:rPr>
        <w:t xml:space="preserve"> 2014. aasta analüüsis</w:t>
      </w:r>
      <w:r w:rsidRPr="00B14534">
        <w:rPr>
          <w:rStyle w:val="Allmrkuseviide"/>
          <w:rFonts w:ascii="Times New Roman" w:hAnsi="Times New Roman"/>
        </w:rPr>
        <w:footnoteReference w:id="90"/>
      </w:r>
      <w:r w:rsidRPr="6932E20E">
        <w:rPr>
          <w:rFonts w:ascii="Times New Roman" w:hAnsi="Times New Roman"/>
          <w:sz w:val="24"/>
          <w:szCs w:val="24"/>
        </w:rPr>
        <w:t xml:space="preserve"> välja trendid, et ametkondlikult on hakatud Eestit üha enam käsitlema kui ühte regiooni. </w:t>
      </w:r>
      <w:r w:rsidR="0AC91A58" w:rsidRPr="570A665B">
        <w:rPr>
          <w:rFonts w:ascii="Times New Roman" w:hAnsi="Times New Roman"/>
          <w:sz w:val="24"/>
          <w:szCs w:val="24"/>
        </w:rPr>
        <w:t xml:space="preserve">Analüüsi kohaselt </w:t>
      </w:r>
      <w:r w:rsidR="0AC91A58" w:rsidRPr="5A0FB9E7">
        <w:rPr>
          <w:rFonts w:ascii="Times New Roman" w:hAnsi="Times New Roman"/>
          <w:sz w:val="24"/>
          <w:szCs w:val="24"/>
        </w:rPr>
        <w:t xml:space="preserve">toimub </w:t>
      </w:r>
      <w:r w:rsidR="0AC91A58" w:rsidRPr="023C69A4">
        <w:rPr>
          <w:rFonts w:ascii="Times New Roman" w:hAnsi="Times New Roman"/>
          <w:sz w:val="24"/>
          <w:szCs w:val="24"/>
        </w:rPr>
        <w:t>s</w:t>
      </w:r>
      <w:r w:rsidRPr="570A665B">
        <w:rPr>
          <w:rFonts w:ascii="Times New Roman" w:hAnsi="Times New Roman"/>
          <w:sz w:val="24"/>
          <w:szCs w:val="24"/>
        </w:rPr>
        <w:t>ellega</w:t>
      </w:r>
      <w:r w:rsidRPr="00B14534">
        <w:rPr>
          <w:rFonts w:ascii="Times New Roman" w:hAnsi="Times New Roman"/>
          <w:sz w:val="24"/>
          <w:szCs w:val="24"/>
        </w:rPr>
        <w:t xml:space="preserve"> paralleelselt </w:t>
      </w:r>
      <w:r w:rsidRPr="6932E20E">
        <w:rPr>
          <w:rFonts w:ascii="Times New Roman" w:hAnsi="Times New Roman"/>
          <w:sz w:val="24"/>
          <w:szCs w:val="24"/>
        </w:rPr>
        <w:t>teine muudatus, mille eesmärgiks on planeerida tööd ja tegevused eelkõige sinna, kus on rohkem vajadust. Eemaldutakse püüdest kogu Eesti territoorium teenuste ja ressursiga (töötajad, varustus, rahastamine) ühtlaselt katta. Regionaalsest juhtimistasandist loobumise põhjendustena tuuakse välja peamiselt Eesti väiksust ja samas vajadust olla paremini kursis kohalike oludega. Leitakse, et Eesti on liiga väike, et oleks vajalik kasutada regiooni kui eraldi administratiivset juhtimistasandit. Täiendavate iseseisvate juhtimistasandite ära kaotamisega viiakse enamasti ka põhiprotsessid regionaalselt toimemudelilt valdkondlikule toimemudelile. See tähendab, et spetsiifilisi oskusi nõudvaid ja ühetaolist tööd on võimalik juhtida ühest kohast.</w:t>
      </w:r>
    </w:p>
    <w:p w14:paraId="6A436FE0" w14:textId="77777777" w:rsidR="006F4A1E" w:rsidRPr="00B14534" w:rsidRDefault="006F4A1E" w:rsidP="006F4A1E">
      <w:pPr>
        <w:pStyle w:val="Vahedeta"/>
        <w:jc w:val="both"/>
        <w:rPr>
          <w:rFonts w:ascii="Times New Roman" w:hAnsi="Times New Roman"/>
          <w:sz w:val="24"/>
          <w:szCs w:val="24"/>
        </w:rPr>
      </w:pPr>
    </w:p>
    <w:p w14:paraId="3827C290" w14:textId="0023A7D5" w:rsidR="006F4A1E" w:rsidRPr="00B14534" w:rsidRDefault="006F4A1E" w:rsidP="006F4A1E">
      <w:pPr>
        <w:pStyle w:val="Vahedeta"/>
        <w:jc w:val="both"/>
        <w:rPr>
          <w:rFonts w:ascii="Times New Roman" w:hAnsi="Times New Roman"/>
          <w:sz w:val="24"/>
          <w:szCs w:val="24"/>
        </w:rPr>
      </w:pPr>
      <w:r w:rsidRPr="59956BA4">
        <w:rPr>
          <w:rFonts w:ascii="Times New Roman" w:hAnsi="Times New Roman"/>
          <w:sz w:val="24"/>
          <w:szCs w:val="24"/>
        </w:rPr>
        <w:t xml:space="preserve">Eelnõu tulemusel muutub avalike ülesannete täitmine </w:t>
      </w:r>
      <w:r w:rsidR="32676875" w:rsidRPr="59956BA4">
        <w:rPr>
          <w:rFonts w:ascii="Times New Roman" w:hAnsi="Times New Roman"/>
          <w:sz w:val="24"/>
          <w:szCs w:val="24"/>
        </w:rPr>
        <w:t>ühtlasemaks ja otsesemaks</w:t>
      </w:r>
      <w:r w:rsidRPr="59956BA4">
        <w:rPr>
          <w:rFonts w:ascii="Times New Roman" w:hAnsi="Times New Roman"/>
          <w:sz w:val="24"/>
          <w:szCs w:val="24"/>
        </w:rPr>
        <w:t xml:space="preserve"> valdkondliku </w:t>
      </w:r>
      <w:r w:rsidR="00441C7E" w:rsidRPr="59956BA4">
        <w:rPr>
          <w:rFonts w:ascii="Times New Roman" w:hAnsi="Times New Roman"/>
          <w:sz w:val="24"/>
          <w:szCs w:val="24"/>
        </w:rPr>
        <w:t>arendus</w:t>
      </w:r>
      <w:r w:rsidRPr="59956BA4">
        <w:rPr>
          <w:rFonts w:ascii="Times New Roman" w:hAnsi="Times New Roman"/>
          <w:sz w:val="24"/>
          <w:szCs w:val="24"/>
        </w:rPr>
        <w:t>üksuse ja kõigi kohalike omavalitsuste vahel. Samuti muutub valdkondliku riiklikke rahvaraamatukogu ülesandeid täitva üksuse tegevus efektiivsemaks ja professionaalsemaks, kuivõrd tegevused koondu</w:t>
      </w:r>
      <w:r w:rsidR="788ACC2D" w:rsidRPr="59956BA4">
        <w:rPr>
          <w:rFonts w:ascii="Times New Roman" w:hAnsi="Times New Roman"/>
          <w:sz w:val="24"/>
          <w:szCs w:val="24"/>
        </w:rPr>
        <w:t>va</w:t>
      </w:r>
      <w:r w:rsidRPr="59956BA4">
        <w:rPr>
          <w:rFonts w:ascii="Times New Roman" w:hAnsi="Times New Roman"/>
          <w:sz w:val="24"/>
          <w:szCs w:val="24"/>
        </w:rPr>
        <w:t>d konkreetse valdkondliku üksuse kätte.</w:t>
      </w:r>
    </w:p>
    <w:p w14:paraId="685FCE26" w14:textId="77777777" w:rsidR="006F4A1E" w:rsidRPr="00B14534" w:rsidRDefault="006F4A1E" w:rsidP="006F4A1E">
      <w:pPr>
        <w:pStyle w:val="Vahedeta"/>
        <w:jc w:val="both"/>
        <w:rPr>
          <w:rFonts w:ascii="Times New Roman" w:hAnsi="Times New Roman"/>
          <w:sz w:val="24"/>
          <w:szCs w:val="24"/>
        </w:rPr>
      </w:pPr>
    </w:p>
    <w:p w14:paraId="3E747EB7" w14:textId="1047FE93" w:rsidR="006F4A1E" w:rsidRPr="00B14534" w:rsidRDefault="22048841" w:rsidP="5320929D">
      <w:pPr>
        <w:pStyle w:val="Vahedeta"/>
        <w:jc w:val="both"/>
        <w:rPr>
          <w:rFonts w:ascii="Times New Roman" w:eastAsia="Times New Roman" w:hAnsi="Times New Roman"/>
          <w:sz w:val="24"/>
          <w:szCs w:val="24"/>
        </w:rPr>
      </w:pPr>
      <w:r w:rsidRPr="59956BA4">
        <w:rPr>
          <w:rFonts w:ascii="Times New Roman" w:eastAsia="Times New Roman" w:hAnsi="Times New Roman"/>
          <w:sz w:val="24"/>
          <w:szCs w:val="24"/>
        </w:rPr>
        <w:t>K</w:t>
      </w:r>
      <w:r w:rsidR="006F4A1E" w:rsidRPr="59956BA4">
        <w:rPr>
          <w:rFonts w:ascii="Times New Roman" w:eastAsia="Times New Roman" w:hAnsi="Times New Roman"/>
          <w:sz w:val="24"/>
          <w:szCs w:val="24"/>
        </w:rPr>
        <w:t xml:space="preserve">oos </w:t>
      </w:r>
      <w:r w:rsidR="68DECE18" w:rsidRPr="59956BA4">
        <w:rPr>
          <w:rFonts w:ascii="Times New Roman" w:eastAsia="Times New Roman" w:hAnsi="Times New Roman"/>
          <w:sz w:val="24"/>
          <w:szCs w:val="24"/>
        </w:rPr>
        <w:t xml:space="preserve">seniste maakonnaraamatukogude </w:t>
      </w:r>
      <w:r w:rsidR="006F4A1E" w:rsidRPr="59956BA4">
        <w:rPr>
          <w:rFonts w:ascii="Times New Roman" w:eastAsia="Times New Roman" w:hAnsi="Times New Roman"/>
          <w:sz w:val="24"/>
          <w:szCs w:val="24"/>
        </w:rPr>
        <w:t>ülesannete üle</w:t>
      </w:r>
      <w:r w:rsidR="00617EFE" w:rsidRPr="59956BA4">
        <w:rPr>
          <w:rFonts w:ascii="Times New Roman" w:eastAsia="Times New Roman" w:hAnsi="Times New Roman"/>
          <w:sz w:val="24"/>
          <w:szCs w:val="24"/>
        </w:rPr>
        <w:t xml:space="preserve"> </w:t>
      </w:r>
      <w:r w:rsidR="006F4A1E" w:rsidRPr="59956BA4">
        <w:rPr>
          <w:rFonts w:ascii="Times New Roman" w:eastAsia="Times New Roman" w:hAnsi="Times New Roman"/>
          <w:sz w:val="24"/>
          <w:szCs w:val="24"/>
        </w:rPr>
        <w:t xml:space="preserve">minemisega </w:t>
      </w:r>
      <w:r w:rsidR="6B5D8275" w:rsidRPr="59956BA4">
        <w:rPr>
          <w:rFonts w:ascii="Times New Roman" w:eastAsia="Times New Roman" w:hAnsi="Times New Roman"/>
          <w:sz w:val="24"/>
          <w:szCs w:val="24"/>
        </w:rPr>
        <w:t xml:space="preserve">RaRa-le </w:t>
      </w:r>
      <w:r w:rsidR="5489A0DD" w:rsidRPr="59956BA4">
        <w:rPr>
          <w:rFonts w:ascii="Times New Roman" w:eastAsia="Times New Roman" w:hAnsi="Times New Roman"/>
          <w:sz w:val="24"/>
          <w:szCs w:val="24"/>
        </w:rPr>
        <w:t xml:space="preserve">võivad </w:t>
      </w:r>
      <w:r w:rsidR="006F4A1E" w:rsidRPr="59956BA4">
        <w:rPr>
          <w:rFonts w:ascii="Times New Roman" w:eastAsia="Times New Roman" w:hAnsi="Times New Roman"/>
          <w:sz w:val="24"/>
          <w:szCs w:val="24"/>
        </w:rPr>
        <w:t xml:space="preserve">tänased maakonnaraamatukogude töötajad leida rakendust </w:t>
      </w:r>
      <w:r w:rsidR="002F1F50" w:rsidRPr="59956BA4">
        <w:rPr>
          <w:rFonts w:ascii="Times New Roman" w:eastAsia="Times New Roman" w:hAnsi="Times New Roman"/>
          <w:sz w:val="24"/>
          <w:szCs w:val="24"/>
        </w:rPr>
        <w:t>RaRa-s</w:t>
      </w:r>
      <w:r w:rsidR="006F4A1E" w:rsidRPr="59956BA4">
        <w:rPr>
          <w:rFonts w:ascii="Times New Roman" w:eastAsia="Times New Roman" w:hAnsi="Times New Roman"/>
          <w:sz w:val="24"/>
          <w:szCs w:val="24"/>
        </w:rPr>
        <w:t>, kes vastavat ülesannet täitma hakkab</w:t>
      </w:r>
      <w:r w:rsidR="00905F38" w:rsidRPr="59956BA4">
        <w:rPr>
          <w:rFonts w:ascii="Times New Roman" w:eastAsia="Times New Roman" w:hAnsi="Times New Roman"/>
          <w:sz w:val="24"/>
          <w:szCs w:val="24"/>
        </w:rPr>
        <w:t xml:space="preserve">. </w:t>
      </w:r>
      <w:r w:rsidR="006F4A1E" w:rsidRPr="59956BA4">
        <w:rPr>
          <w:rFonts w:ascii="Times New Roman" w:eastAsia="Times New Roman" w:hAnsi="Times New Roman"/>
          <w:sz w:val="24"/>
          <w:szCs w:val="24"/>
        </w:rPr>
        <w:t xml:space="preserve">Isegi kui maakonnaraamatukogust ülesanded kaovad, ei tähenda see tingimata kõigi töökohtade kadumist piirkonnast, kui linna või valla raamatukogu peab </w:t>
      </w:r>
      <w:r w:rsidR="00554863" w:rsidRPr="59956BA4">
        <w:rPr>
          <w:rFonts w:ascii="Times New Roman" w:eastAsia="Times New Roman" w:hAnsi="Times New Roman"/>
          <w:sz w:val="24"/>
          <w:szCs w:val="24"/>
        </w:rPr>
        <w:t xml:space="preserve">sisulise </w:t>
      </w:r>
      <w:r w:rsidR="006F4A1E" w:rsidRPr="59956BA4">
        <w:rPr>
          <w:rFonts w:ascii="Times New Roman" w:eastAsia="Times New Roman" w:hAnsi="Times New Roman"/>
          <w:sz w:val="24"/>
          <w:szCs w:val="24"/>
        </w:rPr>
        <w:t>töö jätkamist vajalikuks.</w:t>
      </w:r>
    </w:p>
    <w:p w14:paraId="162E1670" w14:textId="77777777" w:rsidR="006F4A1E" w:rsidRPr="00573AD0" w:rsidRDefault="006F4A1E" w:rsidP="006F4A1E">
      <w:pPr>
        <w:spacing w:after="0" w:line="240" w:lineRule="auto"/>
        <w:contextualSpacing/>
        <w:jc w:val="both"/>
        <w:rPr>
          <w:rFonts w:ascii="Times New Roman" w:hAnsi="Times New Roman"/>
          <w:bCs/>
          <w:sz w:val="24"/>
          <w:szCs w:val="24"/>
        </w:rPr>
      </w:pPr>
    </w:p>
    <w:p w14:paraId="011F8602" w14:textId="0EF6E33B" w:rsidR="006F4A1E" w:rsidRPr="00573AD0" w:rsidRDefault="006F4A1E" w:rsidP="006F4A1E">
      <w:pPr>
        <w:spacing w:after="0" w:line="240" w:lineRule="auto"/>
        <w:contextualSpacing/>
        <w:jc w:val="both"/>
        <w:rPr>
          <w:rFonts w:ascii="Times New Roman" w:hAnsi="Times New Roman"/>
          <w:bCs/>
          <w:sz w:val="24"/>
          <w:szCs w:val="24"/>
        </w:rPr>
      </w:pPr>
      <w:r>
        <w:rPr>
          <w:rFonts w:ascii="Times New Roman" w:hAnsi="Times New Roman"/>
          <w:b/>
          <w:sz w:val="24"/>
          <w:szCs w:val="24"/>
        </w:rPr>
        <w:t>6.4.2.3</w:t>
      </w:r>
      <w:r w:rsidRPr="00913B71">
        <w:rPr>
          <w:rFonts w:ascii="Times New Roman" w:hAnsi="Times New Roman"/>
          <w:b/>
          <w:sz w:val="24"/>
          <w:szCs w:val="24"/>
        </w:rPr>
        <w:t xml:space="preserve">. Muudatusest mõjutatud sihtrühm – </w:t>
      </w:r>
      <w:r>
        <w:rPr>
          <w:rFonts w:ascii="Times New Roman" w:hAnsi="Times New Roman"/>
          <w:b/>
          <w:bCs/>
          <w:sz w:val="24"/>
          <w:szCs w:val="24"/>
        </w:rPr>
        <w:t>KuM</w:t>
      </w:r>
      <w:r w:rsidR="00DA74F8">
        <w:rPr>
          <w:rFonts w:ascii="Times New Roman" w:hAnsi="Times New Roman"/>
          <w:b/>
          <w:bCs/>
          <w:sz w:val="24"/>
          <w:szCs w:val="24"/>
        </w:rPr>
        <w:t xml:space="preserve"> </w:t>
      </w:r>
      <w:r>
        <w:rPr>
          <w:rFonts w:ascii="Times New Roman" w:hAnsi="Times New Roman"/>
          <w:b/>
          <w:bCs/>
          <w:sz w:val="24"/>
          <w:szCs w:val="24"/>
        </w:rPr>
        <w:t>ja Eesti Rahvusraamatukogu</w:t>
      </w:r>
    </w:p>
    <w:p w14:paraId="31649A7F" w14:textId="37E3ECDC" w:rsidR="006F4A1E" w:rsidRPr="00B14534" w:rsidRDefault="004F007C" w:rsidP="006F4A1E">
      <w:pPr>
        <w:pStyle w:val="Vahedeta"/>
        <w:jc w:val="both"/>
        <w:rPr>
          <w:rFonts w:ascii="Times New Roman" w:hAnsi="Times New Roman"/>
          <w:sz w:val="24"/>
          <w:szCs w:val="24"/>
        </w:rPr>
      </w:pPr>
      <w:r w:rsidRPr="6932E20E">
        <w:rPr>
          <w:rFonts w:ascii="Times New Roman" w:hAnsi="Times New Roman"/>
          <w:sz w:val="24"/>
          <w:szCs w:val="24"/>
        </w:rPr>
        <w:t>2025. aasta 14. aprilli seisuga oli Eestis 1 769 riigi- ja kohaliku omavalitsuse asutust ning 22 806</w:t>
      </w:r>
      <w:r w:rsidR="00B24513">
        <w:rPr>
          <w:rFonts w:ascii="Times New Roman" w:hAnsi="Times New Roman"/>
          <w:sz w:val="24"/>
          <w:szCs w:val="24"/>
        </w:rPr>
        <w:t xml:space="preserve"> </w:t>
      </w:r>
      <w:r w:rsidRPr="6932E20E">
        <w:rPr>
          <w:rFonts w:ascii="Times New Roman" w:hAnsi="Times New Roman"/>
          <w:sz w:val="24"/>
          <w:szCs w:val="24"/>
        </w:rPr>
        <w:t>mittetulundusühingut.</w:t>
      </w:r>
      <w:r w:rsidR="000B616C">
        <w:rPr>
          <w:rStyle w:val="Allmrkuseviide"/>
          <w:rFonts w:ascii="Times New Roman" w:hAnsi="Times New Roman"/>
          <w:sz w:val="24"/>
          <w:szCs w:val="24"/>
        </w:rPr>
        <w:footnoteReference w:id="91"/>
      </w:r>
      <w:r w:rsidR="006F4A1E" w:rsidRPr="6932E20E">
        <w:rPr>
          <w:rFonts w:ascii="Times New Roman" w:hAnsi="Times New Roman"/>
          <w:sz w:val="24"/>
          <w:szCs w:val="24"/>
        </w:rPr>
        <w:t xml:space="preserve"> Riiklike raamatukoguteeninduse koordineerimise ülesannete halduslepinguga üleandmisel raamatukogu valdkonnas kompetentsele avalik-õiguslikule juriidilisele isikule on muudatusest mõjutatud vaid üks avalik-õiguslik juriidiline isik</w:t>
      </w:r>
      <w:r w:rsidR="18D0BCDD" w:rsidRPr="22CCED15">
        <w:rPr>
          <w:rFonts w:ascii="Times New Roman" w:hAnsi="Times New Roman"/>
          <w:sz w:val="24"/>
          <w:szCs w:val="24"/>
        </w:rPr>
        <w:t xml:space="preserve"> </w:t>
      </w:r>
      <w:r w:rsidR="18D0BCDD" w:rsidRPr="5C071E5A">
        <w:rPr>
          <w:rFonts w:ascii="Times New Roman" w:hAnsi="Times New Roman"/>
          <w:sz w:val="24"/>
          <w:szCs w:val="24"/>
        </w:rPr>
        <w:t xml:space="preserve">ja üks </w:t>
      </w:r>
      <w:r w:rsidR="18D0BCDD" w:rsidRPr="5BEC64A0">
        <w:rPr>
          <w:rFonts w:ascii="Times New Roman" w:hAnsi="Times New Roman"/>
          <w:sz w:val="24"/>
          <w:szCs w:val="24"/>
        </w:rPr>
        <w:lastRenderedPageBreak/>
        <w:t xml:space="preserve">riigiasutus </w:t>
      </w:r>
      <w:r w:rsidR="18D0BCDD" w:rsidRPr="4C4F1A39">
        <w:rPr>
          <w:rFonts w:ascii="Times New Roman" w:hAnsi="Times New Roman"/>
          <w:sz w:val="24"/>
          <w:szCs w:val="24"/>
        </w:rPr>
        <w:t>(</w:t>
      </w:r>
      <w:r w:rsidR="18D0BCDD" w:rsidRPr="59956BA4">
        <w:rPr>
          <w:rFonts w:ascii="Times New Roman" w:hAnsi="Times New Roman"/>
          <w:sz w:val="24"/>
          <w:szCs w:val="24"/>
        </w:rPr>
        <w:t>KuM)</w:t>
      </w:r>
      <w:r w:rsidR="006F4A1E" w:rsidRPr="4C4F1A39">
        <w:rPr>
          <w:rFonts w:ascii="Times New Roman" w:hAnsi="Times New Roman"/>
          <w:sz w:val="24"/>
          <w:szCs w:val="24"/>
        </w:rPr>
        <w:t>.</w:t>
      </w:r>
      <w:r w:rsidR="006F4A1E" w:rsidRPr="6932E20E">
        <w:rPr>
          <w:rFonts w:ascii="Times New Roman" w:hAnsi="Times New Roman"/>
          <w:sz w:val="24"/>
          <w:szCs w:val="24"/>
        </w:rPr>
        <w:t xml:space="preserve"> </w:t>
      </w:r>
      <w:r w:rsidR="00D67D99" w:rsidRPr="00B14534">
        <w:rPr>
          <w:rFonts w:ascii="Times New Roman" w:hAnsi="Times New Roman"/>
          <w:sz w:val="24"/>
          <w:szCs w:val="24"/>
        </w:rPr>
        <w:t>KuM</w:t>
      </w:r>
      <w:r w:rsidR="00D67D99">
        <w:rPr>
          <w:rFonts w:ascii="Times New Roman" w:hAnsi="Times New Roman"/>
          <w:sz w:val="24"/>
          <w:szCs w:val="24"/>
        </w:rPr>
        <w:t>-i</w:t>
      </w:r>
      <w:r w:rsidR="00D67D99" w:rsidRPr="00B14534">
        <w:rPr>
          <w:rFonts w:ascii="Times New Roman" w:hAnsi="Times New Roman"/>
          <w:sz w:val="24"/>
          <w:szCs w:val="24"/>
        </w:rPr>
        <w:t xml:space="preserve"> </w:t>
      </w:r>
      <w:r w:rsidR="008E500B">
        <w:rPr>
          <w:rFonts w:ascii="Times New Roman" w:hAnsi="Times New Roman"/>
          <w:sz w:val="24"/>
          <w:szCs w:val="24"/>
        </w:rPr>
        <w:t>95</w:t>
      </w:r>
      <w:r w:rsidR="00D67D99">
        <w:rPr>
          <w:rFonts w:ascii="Times New Roman" w:hAnsi="Times New Roman"/>
          <w:sz w:val="24"/>
          <w:szCs w:val="24"/>
        </w:rPr>
        <w:t>-st</w:t>
      </w:r>
      <w:r w:rsidR="00D67D99" w:rsidRPr="00B14534">
        <w:rPr>
          <w:rFonts w:ascii="Times New Roman" w:hAnsi="Times New Roman"/>
          <w:sz w:val="24"/>
          <w:szCs w:val="24"/>
        </w:rPr>
        <w:t xml:space="preserve"> töötajast </w:t>
      </w:r>
      <w:r w:rsidR="00D67D99">
        <w:rPr>
          <w:rFonts w:ascii="Times New Roman" w:hAnsi="Times New Roman"/>
          <w:sz w:val="24"/>
          <w:szCs w:val="24"/>
        </w:rPr>
        <w:t xml:space="preserve">on riigi haldusülesannetega seotud </w:t>
      </w:r>
      <w:r w:rsidR="00D67D99" w:rsidRPr="00B14534">
        <w:rPr>
          <w:rFonts w:ascii="Times New Roman" w:hAnsi="Times New Roman"/>
          <w:sz w:val="24"/>
          <w:szCs w:val="24"/>
        </w:rPr>
        <w:t>u 6 ametnikku</w:t>
      </w:r>
      <w:r w:rsidR="00E30569">
        <w:rPr>
          <w:rFonts w:ascii="Times New Roman" w:hAnsi="Times New Roman"/>
          <w:sz w:val="24"/>
          <w:szCs w:val="24"/>
        </w:rPr>
        <w:t xml:space="preserve"> ja töötajat</w:t>
      </w:r>
      <w:r w:rsidR="00103B74">
        <w:rPr>
          <w:rFonts w:ascii="Times New Roman" w:hAnsi="Times New Roman"/>
          <w:sz w:val="24"/>
          <w:szCs w:val="24"/>
        </w:rPr>
        <w:t>.</w:t>
      </w:r>
      <w:r w:rsidR="00524F9D" w:rsidRPr="166311AB" w:rsidDel="00103B74">
        <w:rPr>
          <w:rFonts w:ascii="Times New Roman" w:hAnsi="Times New Roman"/>
          <w:sz w:val="24"/>
          <w:szCs w:val="24"/>
        </w:rPr>
        <w:t xml:space="preserve"> </w:t>
      </w:r>
      <w:r w:rsidR="006F4A1E" w:rsidRPr="59956BA4">
        <w:rPr>
          <w:rFonts w:ascii="Times New Roman" w:hAnsi="Times New Roman"/>
          <w:sz w:val="24"/>
          <w:szCs w:val="24"/>
        </w:rPr>
        <w:t>Tegemist on väikese suurusega sihtrühmaga.</w:t>
      </w:r>
    </w:p>
    <w:p w14:paraId="24F2F9F6" w14:textId="77947F1A" w:rsidR="006F4A1E" w:rsidRPr="00573AD0" w:rsidRDefault="006F4A1E" w:rsidP="006F4A1E">
      <w:pPr>
        <w:spacing w:after="0" w:line="240" w:lineRule="auto"/>
        <w:contextualSpacing/>
        <w:jc w:val="both"/>
        <w:rPr>
          <w:rFonts w:ascii="Times New Roman" w:hAnsi="Times New Roman"/>
          <w:sz w:val="24"/>
          <w:szCs w:val="24"/>
        </w:rPr>
      </w:pPr>
    </w:p>
    <w:p w14:paraId="186C197A" w14:textId="77777777" w:rsidR="006F4A1E" w:rsidRPr="00573AD0" w:rsidRDefault="006F4A1E" w:rsidP="006F4A1E">
      <w:pPr>
        <w:spacing w:after="0" w:line="240" w:lineRule="auto"/>
        <w:contextualSpacing/>
        <w:jc w:val="both"/>
        <w:rPr>
          <w:rFonts w:ascii="Times New Roman" w:hAnsi="Times New Roman"/>
          <w:sz w:val="24"/>
          <w:szCs w:val="24"/>
        </w:rPr>
      </w:pPr>
      <w:r w:rsidRPr="00474E67">
        <w:rPr>
          <w:rFonts w:ascii="Times New Roman" w:hAnsi="Times New Roman"/>
          <w:b/>
          <w:bCs/>
          <w:sz w:val="24"/>
          <w:szCs w:val="24"/>
        </w:rPr>
        <w:t>6.</w:t>
      </w:r>
      <w:r>
        <w:rPr>
          <w:rFonts w:ascii="Times New Roman" w:hAnsi="Times New Roman"/>
          <w:b/>
          <w:bCs/>
          <w:sz w:val="24"/>
          <w:szCs w:val="24"/>
        </w:rPr>
        <w:t>4</w:t>
      </w:r>
      <w:r w:rsidRPr="00474E67">
        <w:rPr>
          <w:rFonts w:ascii="Times New Roman" w:hAnsi="Times New Roman"/>
          <w:b/>
          <w:bCs/>
          <w:sz w:val="24"/>
          <w:szCs w:val="24"/>
        </w:rPr>
        <w:t>.</w:t>
      </w:r>
      <w:r>
        <w:rPr>
          <w:rFonts w:ascii="Times New Roman" w:hAnsi="Times New Roman"/>
          <w:b/>
          <w:bCs/>
          <w:sz w:val="24"/>
          <w:szCs w:val="24"/>
        </w:rPr>
        <w:t>2</w:t>
      </w:r>
      <w:r w:rsidRPr="00474E67">
        <w:rPr>
          <w:rFonts w:ascii="Times New Roman" w:hAnsi="Times New Roman"/>
          <w:b/>
          <w:bCs/>
          <w:sz w:val="24"/>
          <w:szCs w:val="24"/>
        </w:rPr>
        <w:t>.</w:t>
      </w:r>
      <w:r>
        <w:rPr>
          <w:rFonts w:ascii="Times New Roman" w:hAnsi="Times New Roman"/>
          <w:b/>
          <w:bCs/>
          <w:sz w:val="24"/>
          <w:szCs w:val="24"/>
        </w:rPr>
        <w:t>4</w:t>
      </w:r>
      <w:r w:rsidRPr="00474E67">
        <w:rPr>
          <w:rFonts w:ascii="Times New Roman" w:hAnsi="Times New Roman"/>
          <w:b/>
          <w:bCs/>
          <w:sz w:val="24"/>
          <w:szCs w:val="24"/>
        </w:rPr>
        <w:t>. Avalduva mõju kirjeldus sihtrühmale ja järeldus olulisuse kohta</w:t>
      </w:r>
    </w:p>
    <w:p w14:paraId="061A1F43" w14:textId="77777777" w:rsidR="006F4A1E" w:rsidRPr="002765E0" w:rsidRDefault="006F4A1E" w:rsidP="006F4A1E">
      <w:pPr>
        <w:spacing w:after="0" w:line="240" w:lineRule="auto"/>
        <w:contextualSpacing/>
        <w:jc w:val="both"/>
        <w:rPr>
          <w:rFonts w:ascii="Times New Roman" w:hAnsi="Times New Roman"/>
          <w:sz w:val="24"/>
          <w:szCs w:val="24"/>
        </w:rPr>
      </w:pPr>
    </w:p>
    <w:p w14:paraId="332DFAD3" w14:textId="2F50D961" w:rsidR="006F4A1E" w:rsidRPr="00B14534" w:rsidRDefault="006F4A1E" w:rsidP="59956BA4">
      <w:pPr>
        <w:spacing w:after="0" w:line="240" w:lineRule="auto"/>
        <w:jc w:val="both"/>
        <w:rPr>
          <w:rFonts w:ascii="Times New Roman" w:hAnsi="Times New Roman"/>
          <w:sz w:val="24"/>
          <w:szCs w:val="24"/>
        </w:rPr>
      </w:pPr>
      <w:r w:rsidRPr="59956BA4">
        <w:rPr>
          <w:rFonts w:ascii="Times New Roman" w:hAnsi="Times New Roman"/>
          <w:sz w:val="24"/>
          <w:szCs w:val="24"/>
        </w:rPr>
        <w:t xml:space="preserve">Seoses kõnealuste ülesannete üleandmisega suureneb </w:t>
      </w:r>
      <w:r w:rsidR="6BB289A6" w:rsidRPr="59956BA4">
        <w:rPr>
          <w:rFonts w:ascii="Times New Roman" w:hAnsi="Times New Roman"/>
          <w:sz w:val="24"/>
          <w:szCs w:val="24"/>
        </w:rPr>
        <w:t xml:space="preserve">töökoormus </w:t>
      </w:r>
      <w:r w:rsidR="05761045" w:rsidRPr="59956BA4">
        <w:rPr>
          <w:rFonts w:ascii="Times New Roman" w:hAnsi="Times New Roman"/>
          <w:sz w:val="24"/>
          <w:szCs w:val="24"/>
        </w:rPr>
        <w:t>RaRa-s.</w:t>
      </w:r>
      <w:r w:rsidRPr="59956BA4">
        <w:rPr>
          <w:rFonts w:ascii="Times New Roman" w:hAnsi="Times New Roman"/>
          <w:sz w:val="24"/>
          <w:szCs w:val="24"/>
        </w:rPr>
        <w:t xml:space="preserve"> Sellega seoses luuakse seaduse jõustumisel </w:t>
      </w:r>
      <w:r w:rsidR="00571EEE" w:rsidRPr="59956BA4">
        <w:rPr>
          <w:rFonts w:ascii="Times New Roman" w:hAnsi="Times New Roman"/>
          <w:sz w:val="24"/>
          <w:szCs w:val="24"/>
        </w:rPr>
        <w:t xml:space="preserve">ehk </w:t>
      </w:r>
      <w:r w:rsidRPr="59956BA4">
        <w:rPr>
          <w:rFonts w:ascii="Times New Roman" w:hAnsi="Times New Roman"/>
          <w:sz w:val="24"/>
          <w:szCs w:val="24"/>
        </w:rPr>
        <w:t>riiklike ülesannete ümberkorralduse esimeses etapis RaRa-sse 1</w:t>
      </w:r>
      <w:r w:rsidR="00793208" w:rsidRPr="59956BA4">
        <w:rPr>
          <w:rFonts w:ascii="Times New Roman" w:hAnsi="Times New Roman"/>
          <w:sz w:val="24"/>
          <w:szCs w:val="24"/>
        </w:rPr>
        <w:t>2</w:t>
      </w:r>
      <w:r w:rsidRPr="59956BA4">
        <w:rPr>
          <w:rFonts w:ascii="Times New Roman" w:hAnsi="Times New Roman"/>
          <w:sz w:val="24"/>
          <w:szCs w:val="24"/>
        </w:rPr>
        <w:t xml:space="preserve"> täiendavat töökohta, millest 5 asub </w:t>
      </w:r>
      <w:r w:rsidR="00C21C36" w:rsidRPr="59956BA4">
        <w:rPr>
          <w:rFonts w:ascii="Times New Roman" w:hAnsi="Times New Roman"/>
          <w:sz w:val="24"/>
          <w:szCs w:val="24"/>
        </w:rPr>
        <w:t xml:space="preserve">RaRa </w:t>
      </w:r>
      <w:r w:rsidRPr="59956BA4">
        <w:rPr>
          <w:rFonts w:ascii="Times New Roman" w:hAnsi="Times New Roman"/>
          <w:sz w:val="24"/>
          <w:szCs w:val="24"/>
        </w:rPr>
        <w:t xml:space="preserve">moodustatavates </w:t>
      </w:r>
      <w:r w:rsidR="003B575D" w:rsidRPr="59956BA4">
        <w:rPr>
          <w:rFonts w:ascii="Times New Roman" w:hAnsi="Times New Roman"/>
          <w:sz w:val="24"/>
          <w:szCs w:val="24"/>
        </w:rPr>
        <w:t xml:space="preserve">regionaalsetes </w:t>
      </w:r>
      <w:r w:rsidRPr="59956BA4">
        <w:rPr>
          <w:rFonts w:ascii="Times New Roman" w:hAnsi="Times New Roman"/>
          <w:sz w:val="24"/>
          <w:szCs w:val="24"/>
        </w:rPr>
        <w:t>piirkon</w:t>
      </w:r>
      <w:r w:rsidR="003700C1" w:rsidRPr="59956BA4">
        <w:rPr>
          <w:rFonts w:ascii="Times New Roman" w:hAnsi="Times New Roman"/>
          <w:sz w:val="24"/>
          <w:szCs w:val="24"/>
        </w:rPr>
        <w:t>naüksustes</w:t>
      </w:r>
      <w:r w:rsidRPr="59956BA4">
        <w:rPr>
          <w:rFonts w:ascii="Times New Roman" w:hAnsi="Times New Roman"/>
          <w:sz w:val="24"/>
          <w:szCs w:val="24"/>
        </w:rPr>
        <w:t>. Riiklike ülesannete ümberkorralduse teises etapis</w:t>
      </w:r>
      <w:r w:rsidR="0031107F" w:rsidRPr="59956BA4">
        <w:rPr>
          <w:rFonts w:ascii="Times New Roman" w:hAnsi="Times New Roman"/>
          <w:sz w:val="24"/>
          <w:szCs w:val="24"/>
        </w:rPr>
        <w:t xml:space="preserve"> (alates 01.0</w:t>
      </w:r>
      <w:r w:rsidR="279D6186" w:rsidRPr="59956BA4">
        <w:rPr>
          <w:rFonts w:ascii="Times New Roman" w:hAnsi="Times New Roman"/>
          <w:sz w:val="24"/>
          <w:szCs w:val="24"/>
        </w:rPr>
        <w:t>7</w:t>
      </w:r>
      <w:r w:rsidR="0031107F" w:rsidRPr="59956BA4">
        <w:rPr>
          <w:rFonts w:ascii="Times New Roman" w:hAnsi="Times New Roman"/>
          <w:sz w:val="24"/>
          <w:szCs w:val="24"/>
        </w:rPr>
        <w:t>.2027</w:t>
      </w:r>
      <w:r w:rsidR="00207878" w:rsidRPr="59956BA4">
        <w:rPr>
          <w:rFonts w:ascii="Times New Roman" w:hAnsi="Times New Roman"/>
          <w:sz w:val="24"/>
          <w:szCs w:val="24"/>
        </w:rPr>
        <w:t>)</w:t>
      </w:r>
      <w:r w:rsidRPr="59956BA4">
        <w:rPr>
          <w:rFonts w:ascii="Times New Roman" w:hAnsi="Times New Roman"/>
          <w:sz w:val="24"/>
          <w:szCs w:val="24"/>
        </w:rPr>
        <w:t xml:space="preserve"> ehk raamatukogu</w:t>
      </w:r>
      <w:r w:rsidR="001B7A9A" w:rsidRPr="59956BA4">
        <w:rPr>
          <w:rFonts w:ascii="Times New Roman" w:hAnsi="Times New Roman"/>
          <w:sz w:val="24"/>
          <w:szCs w:val="24"/>
        </w:rPr>
        <w:t xml:space="preserve">de andmekogu </w:t>
      </w:r>
      <w:r w:rsidRPr="59956BA4">
        <w:rPr>
          <w:rFonts w:ascii="Times New Roman" w:hAnsi="Times New Roman"/>
          <w:sz w:val="24"/>
          <w:szCs w:val="24"/>
        </w:rPr>
        <w:t xml:space="preserve">tööle rakendamisel luuakse </w:t>
      </w:r>
      <w:r w:rsidR="00CF4AAC" w:rsidRPr="59956BA4">
        <w:rPr>
          <w:rFonts w:ascii="Times New Roman" w:hAnsi="Times New Roman"/>
          <w:sz w:val="24"/>
          <w:szCs w:val="24"/>
        </w:rPr>
        <w:t>RaRa</w:t>
      </w:r>
      <w:r w:rsidRPr="59956BA4">
        <w:rPr>
          <w:rFonts w:ascii="Times New Roman" w:hAnsi="Times New Roman"/>
          <w:sz w:val="24"/>
          <w:szCs w:val="24"/>
        </w:rPr>
        <w:t xml:space="preserve"> juurde täiendavalt </w:t>
      </w:r>
      <w:r w:rsidR="6F47808D" w:rsidRPr="59956BA4">
        <w:rPr>
          <w:rFonts w:ascii="Times New Roman" w:hAnsi="Times New Roman"/>
          <w:sz w:val="24"/>
          <w:szCs w:val="24"/>
        </w:rPr>
        <w:t>13</w:t>
      </w:r>
      <w:r w:rsidRPr="59956BA4">
        <w:rPr>
          <w:rFonts w:ascii="Times New Roman" w:hAnsi="Times New Roman"/>
          <w:sz w:val="24"/>
          <w:szCs w:val="24"/>
        </w:rPr>
        <w:t xml:space="preserve"> ametikohta. Ku</w:t>
      </w:r>
      <w:r w:rsidR="00685072" w:rsidRPr="59956BA4">
        <w:rPr>
          <w:rFonts w:ascii="Times New Roman" w:hAnsi="Times New Roman"/>
          <w:sz w:val="24"/>
          <w:szCs w:val="24"/>
        </w:rPr>
        <w:t>M-ile</w:t>
      </w:r>
      <w:r w:rsidRPr="59956BA4">
        <w:rPr>
          <w:rFonts w:ascii="Times New Roman" w:hAnsi="Times New Roman"/>
          <w:sz w:val="24"/>
          <w:szCs w:val="24"/>
        </w:rPr>
        <w:t xml:space="preserve"> kaasneb </w:t>
      </w:r>
      <w:r w:rsidR="62BDF319" w:rsidRPr="59956BA4">
        <w:rPr>
          <w:rFonts w:ascii="Times New Roman" w:hAnsi="Times New Roman"/>
          <w:sz w:val="24"/>
          <w:szCs w:val="24"/>
        </w:rPr>
        <w:t xml:space="preserve">halduslepingu koostamise ja sõlmimise ning järelevalve teostamise kohustus. </w:t>
      </w:r>
      <w:r w:rsidRPr="59956BA4">
        <w:rPr>
          <w:rFonts w:ascii="Times New Roman" w:hAnsi="Times New Roman"/>
          <w:sz w:val="24"/>
          <w:szCs w:val="24"/>
        </w:rPr>
        <w:t xml:space="preserve">KuM maakonnaraamatukogude ülesannete osas haldusjärelevalve maht väheneb </w:t>
      </w:r>
      <w:r w:rsidR="00B80E1E" w:rsidRPr="59956BA4">
        <w:rPr>
          <w:rFonts w:ascii="Times New Roman" w:hAnsi="Times New Roman"/>
          <w:sz w:val="24"/>
          <w:szCs w:val="24"/>
        </w:rPr>
        <w:t>seaduse jõustumisel</w:t>
      </w:r>
      <w:r w:rsidRPr="59956BA4">
        <w:rPr>
          <w:rFonts w:ascii="Times New Roman" w:hAnsi="Times New Roman"/>
          <w:sz w:val="24"/>
          <w:szCs w:val="24"/>
        </w:rPr>
        <w:t xml:space="preserve"> ja vajadus </w:t>
      </w:r>
      <w:r w:rsidR="1D359FA6" w:rsidRPr="59956BA4">
        <w:rPr>
          <w:rFonts w:ascii="Times New Roman" w:hAnsi="Times New Roman"/>
          <w:sz w:val="24"/>
          <w:szCs w:val="24"/>
        </w:rPr>
        <w:t xml:space="preserve">selleks </w:t>
      </w:r>
      <w:r w:rsidRPr="59956BA4">
        <w:rPr>
          <w:rFonts w:ascii="Times New Roman" w:hAnsi="Times New Roman"/>
          <w:sz w:val="24"/>
          <w:szCs w:val="24"/>
        </w:rPr>
        <w:t>kaob</w:t>
      </w:r>
      <w:r w:rsidR="00A72A0D" w:rsidRPr="59956BA4">
        <w:rPr>
          <w:rFonts w:ascii="Times New Roman" w:hAnsi="Times New Roman"/>
          <w:sz w:val="24"/>
          <w:szCs w:val="24"/>
        </w:rPr>
        <w:t xml:space="preserve"> ala</w:t>
      </w:r>
      <w:r w:rsidR="001B5864" w:rsidRPr="59956BA4">
        <w:rPr>
          <w:rFonts w:ascii="Times New Roman" w:hAnsi="Times New Roman"/>
          <w:sz w:val="24"/>
          <w:szCs w:val="24"/>
        </w:rPr>
        <w:t>tes 01.01.2027</w:t>
      </w:r>
      <w:r w:rsidR="6CA3FECF" w:rsidRPr="59956BA4">
        <w:rPr>
          <w:rFonts w:ascii="Times New Roman" w:hAnsi="Times New Roman"/>
          <w:sz w:val="24"/>
          <w:szCs w:val="24"/>
        </w:rPr>
        <w:t xml:space="preserve">. </w:t>
      </w:r>
      <w:r w:rsidRPr="59956BA4">
        <w:rPr>
          <w:rFonts w:ascii="Times New Roman" w:hAnsi="Times New Roman"/>
          <w:sz w:val="24"/>
          <w:szCs w:val="24"/>
        </w:rPr>
        <w:t>Ku</w:t>
      </w:r>
      <w:r w:rsidR="008D6D95" w:rsidRPr="59956BA4">
        <w:rPr>
          <w:rFonts w:ascii="Times New Roman" w:hAnsi="Times New Roman"/>
          <w:sz w:val="24"/>
          <w:szCs w:val="24"/>
        </w:rPr>
        <w:t>M-i</w:t>
      </w:r>
      <w:r w:rsidRPr="59956BA4">
        <w:rPr>
          <w:rFonts w:ascii="Times New Roman" w:hAnsi="Times New Roman"/>
          <w:sz w:val="24"/>
          <w:szCs w:val="24"/>
        </w:rPr>
        <w:t>le lisandub ha</w:t>
      </w:r>
      <w:r w:rsidRPr="59956BA4">
        <w:rPr>
          <w:rFonts w:ascii="Times New Roman" w:eastAsia="Times New Roman" w:hAnsi="Times New Roman"/>
          <w:sz w:val="24"/>
          <w:szCs w:val="24"/>
          <w:lang w:eastAsia="et-EE"/>
        </w:rPr>
        <w:t>lduslepingu sõlmimine</w:t>
      </w:r>
      <w:r w:rsidRPr="59956BA4">
        <w:rPr>
          <w:rFonts w:ascii="Times New Roman" w:hAnsi="Times New Roman"/>
          <w:sz w:val="24"/>
          <w:szCs w:val="24"/>
        </w:rPr>
        <w:t xml:space="preserve"> RaRa-ga ja haldusjärelevalve </w:t>
      </w:r>
      <w:r w:rsidR="7E1ED4AF" w:rsidRPr="59956BA4">
        <w:rPr>
          <w:rFonts w:ascii="Times New Roman" w:hAnsi="Times New Roman"/>
          <w:sz w:val="24"/>
          <w:szCs w:val="24"/>
        </w:rPr>
        <w:t>teostamine</w:t>
      </w:r>
      <w:r w:rsidRPr="59956BA4">
        <w:rPr>
          <w:rFonts w:ascii="Times New Roman" w:hAnsi="Times New Roman"/>
          <w:sz w:val="24"/>
          <w:szCs w:val="24"/>
        </w:rPr>
        <w:t xml:space="preserve"> RaRa</w:t>
      </w:r>
      <w:r w:rsidR="00BC5307" w:rsidRPr="59956BA4">
        <w:rPr>
          <w:rFonts w:ascii="Times New Roman" w:hAnsi="Times New Roman"/>
          <w:sz w:val="24"/>
          <w:szCs w:val="24"/>
        </w:rPr>
        <w:t>-s</w:t>
      </w:r>
      <w:r w:rsidRPr="59956BA4">
        <w:rPr>
          <w:rFonts w:ascii="Times New Roman" w:hAnsi="Times New Roman"/>
          <w:sz w:val="24"/>
          <w:szCs w:val="24"/>
        </w:rPr>
        <w:t xml:space="preserve"> </w:t>
      </w:r>
      <w:r w:rsidR="52D1138E" w:rsidRPr="59956BA4">
        <w:rPr>
          <w:rFonts w:ascii="Times New Roman" w:hAnsi="Times New Roman"/>
          <w:sz w:val="24"/>
          <w:szCs w:val="24"/>
        </w:rPr>
        <w:t xml:space="preserve">täidetavate </w:t>
      </w:r>
      <w:r w:rsidRPr="59956BA4">
        <w:rPr>
          <w:rFonts w:ascii="Times New Roman" w:hAnsi="Times New Roman"/>
          <w:sz w:val="24"/>
          <w:szCs w:val="24"/>
        </w:rPr>
        <w:t>riiklike haldusülesannete üle.</w:t>
      </w:r>
    </w:p>
    <w:p w14:paraId="05FC2DF3" w14:textId="77777777" w:rsidR="006F4A1E" w:rsidRPr="00B14534" w:rsidRDefault="006F4A1E" w:rsidP="006F4A1E">
      <w:pPr>
        <w:pStyle w:val="Vahedeta"/>
        <w:jc w:val="both"/>
        <w:rPr>
          <w:rFonts w:ascii="Times New Roman" w:hAnsi="Times New Roman"/>
          <w:sz w:val="24"/>
          <w:szCs w:val="24"/>
        </w:rPr>
      </w:pPr>
    </w:p>
    <w:p w14:paraId="367B66B8" w14:textId="370276CC" w:rsidR="006F4A1E" w:rsidRPr="00B14534" w:rsidRDefault="59480947" w:rsidP="006F4A1E">
      <w:pPr>
        <w:pStyle w:val="Vahedeta"/>
        <w:jc w:val="both"/>
        <w:rPr>
          <w:rFonts w:ascii="Times New Roman" w:hAnsi="Times New Roman"/>
          <w:sz w:val="24"/>
          <w:szCs w:val="24"/>
        </w:rPr>
      </w:pPr>
      <w:r w:rsidRPr="59956BA4">
        <w:rPr>
          <w:rFonts w:ascii="Times New Roman" w:hAnsi="Times New Roman"/>
          <w:sz w:val="24"/>
          <w:szCs w:val="24"/>
        </w:rPr>
        <w:t xml:space="preserve">Riigieelarvest toetatakse rahvaraamatukogude tegevust </w:t>
      </w:r>
      <w:r w:rsidR="4E430DBE" w:rsidRPr="59956BA4">
        <w:rPr>
          <w:rFonts w:ascii="Times New Roman" w:hAnsi="Times New Roman"/>
          <w:sz w:val="24"/>
          <w:szCs w:val="24"/>
        </w:rPr>
        <w:t>erinevate taotlusvoorude</w:t>
      </w:r>
      <w:r w:rsidR="30A2CE76" w:rsidRPr="59956BA4">
        <w:rPr>
          <w:rFonts w:ascii="Times New Roman" w:hAnsi="Times New Roman"/>
          <w:sz w:val="24"/>
          <w:szCs w:val="24"/>
        </w:rPr>
        <w:t xml:space="preserve"> kaudu.</w:t>
      </w:r>
      <w:r w:rsidR="4E430DBE" w:rsidRPr="59956BA4">
        <w:rPr>
          <w:rFonts w:ascii="Times New Roman" w:hAnsi="Times New Roman"/>
          <w:sz w:val="24"/>
          <w:szCs w:val="24"/>
        </w:rPr>
        <w:t xml:space="preserve"> </w:t>
      </w:r>
      <w:r w:rsidR="006F4A1E" w:rsidRPr="59956BA4">
        <w:rPr>
          <w:rFonts w:ascii="Times New Roman" w:hAnsi="Times New Roman"/>
          <w:sz w:val="24"/>
          <w:szCs w:val="24"/>
        </w:rPr>
        <w:t xml:space="preserve">Haldusülesandena taotlusvooru rakendamise kulu peaks edaspidi kajastuma </w:t>
      </w:r>
      <w:r w:rsidR="002D619E" w:rsidRPr="59956BA4">
        <w:rPr>
          <w:rFonts w:ascii="Times New Roman" w:hAnsi="Times New Roman"/>
          <w:sz w:val="24"/>
          <w:szCs w:val="24"/>
        </w:rPr>
        <w:t>RaRa</w:t>
      </w:r>
      <w:r w:rsidR="006F4A1E" w:rsidRPr="59956BA4">
        <w:rPr>
          <w:rFonts w:ascii="Times New Roman" w:hAnsi="Times New Roman"/>
          <w:sz w:val="24"/>
          <w:szCs w:val="24"/>
        </w:rPr>
        <w:t xml:space="preserve"> iga-aastases eelarves. Kuna raamatukogudele riigieelarvest antava arendustoetuse jaotamiseks korraldatakse taotlusvoor korda aastas ja pidevat töökoormuse kasvu sellega ei kaasne, on ka sellega seotud töömaht arvestatud juba RaRa ühe täiendava töökoha sisse.</w:t>
      </w:r>
    </w:p>
    <w:p w14:paraId="7CB48D19" w14:textId="6A82EABC" w:rsidR="006F4A1E" w:rsidRPr="00B14534" w:rsidRDefault="006F4A1E" w:rsidP="006F4A1E">
      <w:pPr>
        <w:spacing w:after="0" w:line="240" w:lineRule="auto"/>
        <w:jc w:val="both"/>
        <w:rPr>
          <w:rFonts w:ascii="Times New Roman" w:eastAsia="Times New Roman" w:hAnsi="Times New Roman"/>
          <w:sz w:val="24"/>
          <w:szCs w:val="24"/>
        </w:rPr>
      </w:pPr>
      <w:r w:rsidRPr="5320929D">
        <w:rPr>
          <w:rFonts w:ascii="Times New Roman" w:eastAsia="Times New Roman" w:hAnsi="Times New Roman"/>
          <w:sz w:val="24"/>
          <w:szCs w:val="24"/>
        </w:rPr>
        <w:t xml:space="preserve">Haldusülesannete täitmiseks nähakse etapiviisilisel ülesannete rakendumisel ette </w:t>
      </w:r>
      <w:r w:rsidR="05761045" w:rsidRPr="5320929D">
        <w:rPr>
          <w:rFonts w:ascii="Times New Roman" w:eastAsia="Times New Roman" w:hAnsi="Times New Roman"/>
          <w:sz w:val="24"/>
          <w:szCs w:val="24"/>
        </w:rPr>
        <w:t>vahendi</w:t>
      </w:r>
      <w:r w:rsidR="6CF3DABE" w:rsidRPr="5320929D">
        <w:rPr>
          <w:rFonts w:ascii="Times New Roman" w:eastAsia="Times New Roman" w:hAnsi="Times New Roman"/>
          <w:sz w:val="24"/>
          <w:szCs w:val="24"/>
        </w:rPr>
        <w:t>te liikumi</w:t>
      </w:r>
      <w:r w:rsidR="6022BFEA" w:rsidRPr="5320929D">
        <w:rPr>
          <w:rFonts w:ascii="Times New Roman" w:eastAsia="Times New Roman" w:hAnsi="Times New Roman"/>
          <w:sz w:val="24"/>
          <w:szCs w:val="24"/>
        </w:rPr>
        <w:t>n</w:t>
      </w:r>
      <w:r w:rsidR="6CF3DABE" w:rsidRPr="5320929D">
        <w:rPr>
          <w:rFonts w:ascii="Times New Roman" w:eastAsia="Times New Roman" w:hAnsi="Times New Roman"/>
          <w:sz w:val="24"/>
          <w:szCs w:val="24"/>
        </w:rPr>
        <w:t>e maakon</w:t>
      </w:r>
      <w:r w:rsidR="21013BD1" w:rsidRPr="5320929D">
        <w:rPr>
          <w:rFonts w:ascii="Times New Roman" w:eastAsia="Times New Roman" w:hAnsi="Times New Roman"/>
          <w:sz w:val="24"/>
          <w:szCs w:val="24"/>
        </w:rPr>
        <w:t>dades riiklikke ülesandeid täitvatelt KOV-ide</w:t>
      </w:r>
      <w:r w:rsidR="53B2742E" w:rsidRPr="5320929D">
        <w:rPr>
          <w:rFonts w:ascii="Times New Roman" w:eastAsia="Times New Roman" w:hAnsi="Times New Roman"/>
          <w:sz w:val="24"/>
          <w:szCs w:val="24"/>
        </w:rPr>
        <w:t xml:space="preserve"> rahvaraamatukogude</w:t>
      </w:r>
      <w:r w:rsidR="21013BD1" w:rsidRPr="5320929D">
        <w:rPr>
          <w:rFonts w:ascii="Times New Roman" w:eastAsia="Times New Roman" w:hAnsi="Times New Roman"/>
          <w:sz w:val="24"/>
          <w:szCs w:val="24"/>
        </w:rPr>
        <w:t>lt</w:t>
      </w:r>
      <w:r w:rsidR="6CF3DABE" w:rsidRPr="5320929D">
        <w:rPr>
          <w:rFonts w:ascii="Times New Roman" w:eastAsia="Times New Roman" w:hAnsi="Times New Roman"/>
          <w:sz w:val="24"/>
          <w:szCs w:val="24"/>
        </w:rPr>
        <w:t xml:space="preserve"> </w:t>
      </w:r>
      <w:r w:rsidR="00BC5307">
        <w:rPr>
          <w:rFonts w:ascii="Times New Roman" w:eastAsia="Times New Roman" w:hAnsi="Times New Roman"/>
          <w:sz w:val="24"/>
          <w:szCs w:val="24"/>
        </w:rPr>
        <w:t>RaRa</w:t>
      </w:r>
      <w:r w:rsidR="001335BE">
        <w:rPr>
          <w:rFonts w:ascii="Times New Roman" w:eastAsia="Times New Roman" w:hAnsi="Times New Roman"/>
          <w:sz w:val="24"/>
          <w:szCs w:val="24"/>
        </w:rPr>
        <w:t xml:space="preserve"> arendusüksuse</w:t>
      </w:r>
      <w:r w:rsidRPr="5320929D">
        <w:rPr>
          <w:rFonts w:ascii="Times New Roman" w:eastAsia="Times New Roman" w:hAnsi="Times New Roman"/>
          <w:sz w:val="24"/>
          <w:szCs w:val="24"/>
        </w:rPr>
        <w:t xml:space="preserve"> ametikohtade loomiseks.</w:t>
      </w:r>
    </w:p>
    <w:p w14:paraId="3595E1CF" w14:textId="77777777" w:rsidR="006F4A1E" w:rsidRPr="002765E0" w:rsidRDefault="006F4A1E" w:rsidP="006F4A1E">
      <w:pPr>
        <w:spacing w:after="0" w:line="240" w:lineRule="auto"/>
        <w:contextualSpacing/>
        <w:jc w:val="both"/>
        <w:rPr>
          <w:rFonts w:ascii="Times New Roman" w:hAnsi="Times New Roman"/>
          <w:sz w:val="24"/>
          <w:szCs w:val="24"/>
          <w:highlight w:val="cyan"/>
        </w:rPr>
      </w:pPr>
    </w:p>
    <w:p w14:paraId="52048110" w14:textId="77777777" w:rsidR="006F4A1E" w:rsidRPr="002765E0" w:rsidRDefault="006F4A1E" w:rsidP="006F4A1E">
      <w:pPr>
        <w:spacing w:after="0" w:line="240" w:lineRule="auto"/>
        <w:contextualSpacing/>
        <w:jc w:val="both"/>
        <w:rPr>
          <w:rFonts w:ascii="Times New Roman" w:hAnsi="Times New Roman"/>
          <w:sz w:val="24"/>
          <w:szCs w:val="24"/>
        </w:rPr>
      </w:pPr>
      <w:r w:rsidRPr="00D05EB5">
        <w:rPr>
          <w:rFonts w:ascii="Times New Roman" w:hAnsi="Times New Roman"/>
          <w:b/>
          <w:bCs/>
          <w:sz w:val="24"/>
          <w:szCs w:val="24"/>
        </w:rPr>
        <w:t>6.4.3. Sotsiaalsed, sealhulgas demograafilised mõjud (töösuhe)</w:t>
      </w:r>
    </w:p>
    <w:p w14:paraId="11D82BDD" w14:textId="77777777" w:rsidR="006F4A1E" w:rsidRPr="002765E0" w:rsidRDefault="006F4A1E" w:rsidP="006F4A1E">
      <w:pPr>
        <w:spacing w:after="0" w:line="240" w:lineRule="auto"/>
        <w:contextualSpacing/>
        <w:jc w:val="both"/>
        <w:rPr>
          <w:rFonts w:ascii="Times New Roman" w:hAnsi="Times New Roman"/>
          <w:sz w:val="24"/>
          <w:szCs w:val="24"/>
        </w:rPr>
      </w:pPr>
    </w:p>
    <w:p w14:paraId="2D178A17" w14:textId="77777777" w:rsidR="006F4A1E" w:rsidRPr="002765E0" w:rsidRDefault="006F4A1E" w:rsidP="006F4A1E">
      <w:pPr>
        <w:spacing w:after="0" w:line="240" w:lineRule="auto"/>
        <w:contextualSpacing/>
        <w:jc w:val="both"/>
        <w:rPr>
          <w:rFonts w:ascii="Times New Roman" w:hAnsi="Times New Roman"/>
          <w:sz w:val="24"/>
          <w:szCs w:val="24"/>
        </w:rPr>
      </w:pPr>
      <w:r>
        <w:rPr>
          <w:rFonts w:ascii="Times New Roman" w:hAnsi="Times New Roman"/>
          <w:b/>
          <w:bCs/>
          <w:sz w:val="24"/>
          <w:szCs w:val="24"/>
        </w:rPr>
        <w:t xml:space="preserve">6.4.3.1. </w:t>
      </w:r>
      <w:r w:rsidRPr="00F94978">
        <w:rPr>
          <w:rFonts w:ascii="Times New Roman" w:hAnsi="Times New Roman"/>
          <w:b/>
          <w:bCs/>
          <w:sz w:val="24"/>
          <w:szCs w:val="24"/>
        </w:rPr>
        <w:t>Muudatusest mõjutatud sihtrühm – maakonnaraamatukogude</w:t>
      </w:r>
      <w:r>
        <w:rPr>
          <w:rFonts w:ascii="Times New Roman" w:hAnsi="Times New Roman"/>
          <w:b/>
          <w:bCs/>
          <w:sz w:val="24"/>
          <w:szCs w:val="24"/>
        </w:rPr>
        <w:t>s</w:t>
      </w:r>
      <w:r w:rsidRPr="00F94978">
        <w:rPr>
          <w:rFonts w:ascii="Times New Roman" w:hAnsi="Times New Roman"/>
          <w:b/>
          <w:bCs/>
          <w:sz w:val="24"/>
          <w:szCs w:val="24"/>
        </w:rPr>
        <w:t xml:space="preserve"> </w:t>
      </w:r>
      <w:r>
        <w:rPr>
          <w:rFonts w:ascii="Times New Roman" w:hAnsi="Times New Roman"/>
          <w:b/>
          <w:bCs/>
          <w:sz w:val="24"/>
          <w:szCs w:val="24"/>
        </w:rPr>
        <w:t>riiklikke haldusülesandeid täitvad 58 töötajat</w:t>
      </w:r>
    </w:p>
    <w:p w14:paraId="7B194ECC" w14:textId="505EBE01" w:rsidR="006F4A1E" w:rsidRPr="00B14534" w:rsidRDefault="00A53260" w:rsidP="3B291B2C">
      <w:pPr>
        <w:pStyle w:val="Vahedeta"/>
        <w:spacing w:line="259" w:lineRule="auto"/>
        <w:jc w:val="both"/>
        <w:rPr>
          <w:rFonts w:ascii="Times New Roman" w:hAnsi="Times New Roman"/>
          <w:sz w:val="24"/>
          <w:szCs w:val="24"/>
        </w:rPr>
      </w:pPr>
      <w:r w:rsidRPr="166311AB" w:rsidDel="28749064">
        <w:rPr>
          <w:rFonts w:ascii="Times New Roman" w:hAnsi="Times New Roman"/>
          <w:sz w:val="24"/>
          <w:szCs w:val="24"/>
        </w:rPr>
        <w:t xml:space="preserve">Kehtiva õiguse </w:t>
      </w:r>
      <w:r w:rsidR="28749064" w:rsidRPr="59956BA4">
        <w:rPr>
          <w:rFonts w:ascii="Times New Roman" w:hAnsi="Times New Roman"/>
          <w:sz w:val="24"/>
          <w:szCs w:val="24"/>
        </w:rPr>
        <w:t xml:space="preserve">kohaselt toetab </w:t>
      </w:r>
      <w:r w:rsidR="00B060F4" w:rsidRPr="59956BA4">
        <w:rPr>
          <w:rFonts w:ascii="Times New Roman" w:hAnsi="Times New Roman"/>
          <w:sz w:val="24"/>
          <w:szCs w:val="24"/>
        </w:rPr>
        <w:t>r</w:t>
      </w:r>
      <w:r w:rsidR="006F4A1E" w:rsidRPr="59956BA4">
        <w:rPr>
          <w:rFonts w:ascii="Times New Roman" w:hAnsi="Times New Roman"/>
          <w:sz w:val="24"/>
          <w:szCs w:val="24"/>
        </w:rPr>
        <w:t xml:space="preserve">iik maakonnaraamatukoguks oleva rahvaraamatukogu nelja töötaja töötasu kulu. Töötajate kulude toetus on ette nähtud maakonnaraamatukogu nelja (va Hiiumaa, kus kahe) töötaja töötasudeks raamatukoguteeninduse maakondliku koordineerimise ülesannete täitmise eest. Töötajate töötasusid finantseeritakse iga-aastaselt riigieelarves selleks määratud summa ulatuses. 2025. aastal oli selleks summaks 1 489 997 eurot. Rahvaraamatukogudes töötab kokku </w:t>
      </w:r>
      <w:r w:rsidR="4F9A45DC" w:rsidRPr="59956BA4">
        <w:rPr>
          <w:rFonts w:ascii="Times New Roman" w:hAnsi="Times New Roman"/>
          <w:sz w:val="24"/>
          <w:szCs w:val="24"/>
        </w:rPr>
        <w:t>1249</w:t>
      </w:r>
      <w:r w:rsidR="28749064" w:rsidRPr="59956BA4">
        <w:rPr>
          <w:rStyle w:val="Allmrkuseviide"/>
          <w:rFonts w:ascii="Times New Roman" w:hAnsi="Times New Roman"/>
        </w:rPr>
        <w:footnoteReference w:id="92"/>
      </w:r>
      <w:r w:rsidR="006F4A1E" w:rsidRPr="59956BA4">
        <w:rPr>
          <w:rFonts w:ascii="Times New Roman" w:hAnsi="Times New Roman"/>
          <w:sz w:val="24"/>
          <w:szCs w:val="24"/>
        </w:rPr>
        <w:t xml:space="preserve"> töötajat, kellest maakonnaraamatukogu riiklikke raamatukoguteeninduse koordineerimise ülesandeid täidab 58, moodustades rahvaraamatukogude töötajate üldarvust 4,</w:t>
      </w:r>
      <w:r w:rsidR="21C63D6D" w:rsidRPr="59956BA4">
        <w:rPr>
          <w:rFonts w:ascii="Times New Roman" w:hAnsi="Times New Roman"/>
          <w:sz w:val="24"/>
          <w:szCs w:val="24"/>
        </w:rPr>
        <w:t>6</w:t>
      </w:r>
      <w:r w:rsidR="006F4A1E" w:rsidRPr="59956BA4">
        <w:rPr>
          <w:rFonts w:ascii="Times New Roman" w:hAnsi="Times New Roman"/>
          <w:sz w:val="24"/>
          <w:szCs w:val="24"/>
        </w:rPr>
        <w:t>%. Tegemist on väikese suurusega sihtrühmaga.</w:t>
      </w:r>
    </w:p>
    <w:p w14:paraId="14F0DC07" w14:textId="77777777" w:rsidR="006F4A1E" w:rsidRPr="002765E0" w:rsidRDefault="006F4A1E" w:rsidP="006F4A1E">
      <w:pPr>
        <w:spacing w:after="0" w:line="240" w:lineRule="auto"/>
        <w:contextualSpacing/>
        <w:jc w:val="both"/>
        <w:rPr>
          <w:rFonts w:ascii="Times New Roman" w:hAnsi="Times New Roman"/>
          <w:sz w:val="24"/>
          <w:szCs w:val="24"/>
        </w:rPr>
      </w:pPr>
    </w:p>
    <w:p w14:paraId="7735AC04" w14:textId="77777777" w:rsidR="006F4A1E" w:rsidRPr="002765E0" w:rsidRDefault="006F4A1E" w:rsidP="006F4A1E">
      <w:pPr>
        <w:spacing w:after="0" w:line="240" w:lineRule="auto"/>
        <w:contextualSpacing/>
        <w:jc w:val="both"/>
        <w:rPr>
          <w:rFonts w:ascii="Times New Roman" w:hAnsi="Times New Roman"/>
          <w:sz w:val="24"/>
          <w:szCs w:val="24"/>
        </w:rPr>
      </w:pPr>
      <w:r w:rsidRPr="00474E67">
        <w:rPr>
          <w:rFonts w:ascii="Times New Roman" w:hAnsi="Times New Roman"/>
          <w:b/>
          <w:bCs/>
          <w:sz w:val="24"/>
          <w:szCs w:val="24"/>
        </w:rPr>
        <w:t>6.</w:t>
      </w:r>
      <w:r>
        <w:rPr>
          <w:rFonts w:ascii="Times New Roman" w:hAnsi="Times New Roman"/>
          <w:b/>
          <w:bCs/>
          <w:sz w:val="24"/>
          <w:szCs w:val="24"/>
        </w:rPr>
        <w:t>4</w:t>
      </w:r>
      <w:r w:rsidRPr="00474E67">
        <w:rPr>
          <w:rFonts w:ascii="Times New Roman" w:hAnsi="Times New Roman"/>
          <w:b/>
          <w:bCs/>
          <w:sz w:val="24"/>
          <w:szCs w:val="24"/>
        </w:rPr>
        <w:t>.</w:t>
      </w:r>
      <w:r>
        <w:rPr>
          <w:rFonts w:ascii="Times New Roman" w:hAnsi="Times New Roman"/>
          <w:b/>
          <w:bCs/>
          <w:sz w:val="24"/>
          <w:szCs w:val="24"/>
        </w:rPr>
        <w:t>3</w:t>
      </w:r>
      <w:r w:rsidRPr="00474E67">
        <w:rPr>
          <w:rFonts w:ascii="Times New Roman" w:hAnsi="Times New Roman"/>
          <w:b/>
          <w:bCs/>
          <w:sz w:val="24"/>
          <w:szCs w:val="24"/>
        </w:rPr>
        <w:t>.</w:t>
      </w:r>
      <w:r>
        <w:rPr>
          <w:rFonts w:ascii="Times New Roman" w:hAnsi="Times New Roman"/>
          <w:b/>
          <w:bCs/>
          <w:sz w:val="24"/>
          <w:szCs w:val="24"/>
        </w:rPr>
        <w:t>2</w:t>
      </w:r>
      <w:r w:rsidRPr="00474E67">
        <w:rPr>
          <w:rFonts w:ascii="Times New Roman" w:hAnsi="Times New Roman"/>
          <w:b/>
          <w:bCs/>
          <w:sz w:val="24"/>
          <w:szCs w:val="24"/>
        </w:rPr>
        <w:t>. Avalduva mõju kirjeldus sihtrühmale ja järeldus olulisuse kohta</w:t>
      </w:r>
    </w:p>
    <w:p w14:paraId="61150D7D" w14:textId="57F5D12B" w:rsidR="006F4A1E" w:rsidRPr="00B14534" w:rsidRDefault="1009B15A" w:rsidP="00D2459C">
      <w:pPr>
        <w:pStyle w:val="Vahedeta"/>
        <w:jc w:val="both"/>
        <w:rPr>
          <w:rFonts w:ascii="Times New Roman" w:hAnsi="Times New Roman"/>
          <w:sz w:val="24"/>
          <w:szCs w:val="24"/>
        </w:rPr>
      </w:pPr>
      <w:r w:rsidRPr="59956BA4">
        <w:rPr>
          <w:rFonts w:ascii="Times New Roman" w:hAnsi="Times New Roman"/>
          <w:sz w:val="24"/>
          <w:szCs w:val="24"/>
        </w:rPr>
        <w:t xml:space="preserve">Seaduse jõustumisel </w:t>
      </w:r>
      <w:r w:rsidR="4C50595F" w:rsidRPr="59956BA4">
        <w:rPr>
          <w:rFonts w:ascii="Times New Roman" w:hAnsi="Times New Roman"/>
          <w:sz w:val="24"/>
          <w:szCs w:val="24"/>
        </w:rPr>
        <w:t xml:space="preserve">01.01.2027 </w:t>
      </w:r>
      <w:r w:rsidR="16A64715" w:rsidRPr="59956BA4">
        <w:rPr>
          <w:rFonts w:ascii="Times New Roman" w:hAnsi="Times New Roman"/>
          <w:sz w:val="24"/>
          <w:szCs w:val="24"/>
        </w:rPr>
        <w:t xml:space="preserve">jätkavad maakonnaraamatukogud </w:t>
      </w:r>
      <w:r w:rsidR="121F4FA8" w:rsidRPr="59956BA4">
        <w:rPr>
          <w:rFonts w:ascii="Times New Roman" w:hAnsi="Times New Roman"/>
          <w:sz w:val="24"/>
          <w:szCs w:val="24"/>
        </w:rPr>
        <w:t xml:space="preserve"> </w:t>
      </w:r>
      <w:r w:rsidR="16A64715" w:rsidRPr="59956BA4">
        <w:rPr>
          <w:rFonts w:ascii="Times New Roman" w:hAnsi="Times New Roman"/>
          <w:sz w:val="24"/>
          <w:szCs w:val="24"/>
        </w:rPr>
        <w:t xml:space="preserve">kahe riikliku ülesande täitmist ning </w:t>
      </w:r>
      <w:r w:rsidR="46AC431F" w:rsidRPr="59956BA4">
        <w:rPr>
          <w:rFonts w:ascii="Times New Roman" w:hAnsi="Times New Roman"/>
          <w:sz w:val="24"/>
          <w:szCs w:val="24"/>
        </w:rPr>
        <w:t>maakonnaraamatukogu kahe töötaja töötasu ja ülalpidamiskulud</w:t>
      </w:r>
      <w:r w:rsidR="3D23BD0D" w:rsidRPr="59956BA4">
        <w:rPr>
          <w:rFonts w:ascii="Times New Roman" w:hAnsi="Times New Roman"/>
          <w:sz w:val="24"/>
          <w:szCs w:val="24"/>
        </w:rPr>
        <w:t xml:space="preserve"> hüvitatakse </w:t>
      </w:r>
      <w:r w:rsidR="6EEAF249" w:rsidRPr="59956BA4">
        <w:rPr>
          <w:rFonts w:ascii="Times New Roman" w:hAnsi="Times New Roman"/>
          <w:sz w:val="24"/>
          <w:szCs w:val="24"/>
        </w:rPr>
        <w:t xml:space="preserve">KOV üksusele </w:t>
      </w:r>
      <w:r w:rsidR="3D23BD0D" w:rsidRPr="59956BA4">
        <w:rPr>
          <w:rFonts w:ascii="Times New Roman" w:hAnsi="Times New Roman"/>
          <w:sz w:val="24"/>
          <w:szCs w:val="24"/>
        </w:rPr>
        <w:t>riigieel</w:t>
      </w:r>
      <w:r w:rsidR="21981D63" w:rsidRPr="59956BA4">
        <w:rPr>
          <w:rFonts w:ascii="Times New Roman" w:hAnsi="Times New Roman"/>
          <w:sz w:val="24"/>
          <w:szCs w:val="24"/>
        </w:rPr>
        <w:t>a</w:t>
      </w:r>
      <w:r w:rsidR="3D23BD0D" w:rsidRPr="59956BA4">
        <w:rPr>
          <w:rFonts w:ascii="Times New Roman" w:hAnsi="Times New Roman"/>
          <w:sz w:val="24"/>
          <w:szCs w:val="24"/>
        </w:rPr>
        <w:t>rvest valdkonna eest vastutava min</w:t>
      </w:r>
      <w:r w:rsidR="3C761A6C" w:rsidRPr="59956BA4">
        <w:rPr>
          <w:rFonts w:ascii="Times New Roman" w:hAnsi="Times New Roman"/>
          <w:sz w:val="24"/>
          <w:szCs w:val="24"/>
        </w:rPr>
        <w:t>is</w:t>
      </w:r>
      <w:r w:rsidR="3D23BD0D" w:rsidRPr="59956BA4">
        <w:rPr>
          <w:rFonts w:ascii="Times New Roman" w:hAnsi="Times New Roman"/>
          <w:sz w:val="24"/>
          <w:szCs w:val="24"/>
        </w:rPr>
        <w:t xml:space="preserve">tri määrusega sätestatud tingimustel ja korras. </w:t>
      </w:r>
      <w:r w:rsidR="2A7ED941" w:rsidRPr="59956BA4">
        <w:rPr>
          <w:rFonts w:ascii="Times New Roman" w:hAnsi="Times New Roman"/>
          <w:sz w:val="24"/>
          <w:szCs w:val="24"/>
        </w:rPr>
        <w:t>Se</w:t>
      </w:r>
      <w:r w:rsidR="1CA8F728" w:rsidRPr="59956BA4">
        <w:rPr>
          <w:rFonts w:ascii="Times New Roman" w:hAnsi="Times New Roman"/>
          <w:sz w:val="24"/>
          <w:szCs w:val="24"/>
        </w:rPr>
        <w:t>ega on se</w:t>
      </w:r>
      <w:r w:rsidR="2A7ED941" w:rsidRPr="59956BA4">
        <w:rPr>
          <w:rFonts w:ascii="Times New Roman" w:hAnsi="Times New Roman"/>
          <w:sz w:val="24"/>
          <w:szCs w:val="24"/>
        </w:rPr>
        <w:t>aduse</w:t>
      </w:r>
      <w:r w:rsidR="6A014206" w:rsidRPr="59956BA4">
        <w:rPr>
          <w:rFonts w:ascii="Times New Roman" w:hAnsi="Times New Roman"/>
          <w:sz w:val="24"/>
          <w:szCs w:val="24"/>
        </w:rPr>
        <w:t xml:space="preserve"> jõustumisel </w:t>
      </w:r>
      <w:r w:rsidR="31681298" w:rsidRPr="59956BA4">
        <w:rPr>
          <w:rFonts w:ascii="Times New Roman" w:hAnsi="Times New Roman"/>
          <w:sz w:val="24"/>
          <w:szCs w:val="24"/>
        </w:rPr>
        <w:t xml:space="preserve">maakonnaraamatukogus </w:t>
      </w:r>
      <w:r w:rsidR="3FF15B8A" w:rsidRPr="59956BA4">
        <w:rPr>
          <w:rFonts w:ascii="Times New Roman" w:hAnsi="Times New Roman"/>
          <w:sz w:val="24"/>
          <w:szCs w:val="24"/>
        </w:rPr>
        <w:t>ametis</w:t>
      </w:r>
      <w:r w:rsidR="31681298" w:rsidRPr="59956BA4">
        <w:rPr>
          <w:rFonts w:ascii="Times New Roman" w:hAnsi="Times New Roman"/>
          <w:sz w:val="24"/>
          <w:szCs w:val="24"/>
        </w:rPr>
        <w:t xml:space="preserve"> kaks töötajat </w:t>
      </w:r>
      <w:r w:rsidR="4B5EDB87" w:rsidRPr="59956BA4">
        <w:rPr>
          <w:rFonts w:ascii="Times New Roman" w:hAnsi="Times New Roman"/>
          <w:sz w:val="24"/>
          <w:szCs w:val="24"/>
        </w:rPr>
        <w:t>(</w:t>
      </w:r>
      <w:r w:rsidRPr="59956BA4">
        <w:rPr>
          <w:rFonts w:ascii="Times New Roman" w:hAnsi="Times New Roman"/>
          <w:sz w:val="24"/>
          <w:szCs w:val="24"/>
        </w:rPr>
        <w:t>kokku 30 töötaja</w:t>
      </w:r>
      <w:r w:rsidR="42D087E6" w:rsidRPr="59956BA4">
        <w:rPr>
          <w:rFonts w:ascii="Times New Roman" w:hAnsi="Times New Roman"/>
          <w:sz w:val="24"/>
          <w:szCs w:val="24"/>
        </w:rPr>
        <w:t>t</w:t>
      </w:r>
      <w:r w:rsidR="2FAFB933" w:rsidRPr="59956BA4">
        <w:rPr>
          <w:rFonts w:ascii="Times New Roman" w:hAnsi="Times New Roman"/>
          <w:sz w:val="24"/>
          <w:szCs w:val="24"/>
        </w:rPr>
        <w:t>)</w:t>
      </w:r>
      <w:r w:rsidR="0DC3E48D" w:rsidRPr="59956BA4">
        <w:rPr>
          <w:rFonts w:ascii="Times New Roman" w:hAnsi="Times New Roman"/>
          <w:sz w:val="24"/>
          <w:szCs w:val="24"/>
        </w:rPr>
        <w:t>,</w:t>
      </w:r>
      <w:r w:rsidRPr="59956BA4">
        <w:rPr>
          <w:rFonts w:ascii="Times New Roman" w:hAnsi="Times New Roman"/>
          <w:sz w:val="24"/>
          <w:szCs w:val="24"/>
        </w:rPr>
        <w:t xml:space="preserve"> </w:t>
      </w:r>
      <w:r w:rsidR="0DC3E48D" w:rsidRPr="59956BA4">
        <w:rPr>
          <w:rFonts w:ascii="Times New Roman" w:hAnsi="Times New Roman"/>
          <w:sz w:val="24"/>
          <w:szCs w:val="24"/>
        </w:rPr>
        <w:t>kelle</w:t>
      </w:r>
      <w:r w:rsidRPr="59956BA4">
        <w:rPr>
          <w:rFonts w:ascii="Times New Roman" w:hAnsi="Times New Roman"/>
          <w:sz w:val="24"/>
          <w:szCs w:val="24"/>
        </w:rPr>
        <w:t xml:space="preserve"> töölepingud jäävad kehtima kuni </w:t>
      </w:r>
      <w:r w:rsidR="55C8FCCD" w:rsidRPr="59956BA4">
        <w:rPr>
          <w:rFonts w:ascii="Times New Roman" w:hAnsi="Times New Roman"/>
          <w:sz w:val="24"/>
          <w:szCs w:val="24"/>
        </w:rPr>
        <w:t>30.06.</w:t>
      </w:r>
      <w:r w:rsidRPr="59956BA4">
        <w:rPr>
          <w:rFonts w:ascii="Times New Roman" w:hAnsi="Times New Roman"/>
          <w:sz w:val="24"/>
          <w:szCs w:val="24"/>
        </w:rPr>
        <w:t xml:space="preserve">2027 (tööandja kulu </w:t>
      </w:r>
      <w:r w:rsidR="46752F76" w:rsidRPr="59956BA4">
        <w:rPr>
          <w:rFonts w:ascii="Times New Roman" w:hAnsi="Times New Roman"/>
          <w:sz w:val="24"/>
          <w:szCs w:val="24"/>
        </w:rPr>
        <w:t xml:space="preserve">385 </w:t>
      </w:r>
      <w:r w:rsidR="539B314D" w:rsidRPr="59956BA4">
        <w:rPr>
          <w:rFonts w:ascii="Times New Roman" w:hAnsi="Times New Roman"/>
          <w:sz w:val="24"/>
          <w:szCs w:val="24"/>
        </w:rPr>
        <w:t>344</w:t>
      </w:r>
      <w:r w:rsidR="46752F76" w:rsidRPr="59956BA4">
        <w:rPr>
          <w:rFonts w:ascii="Times New Roman" w:hAnsi="Times New Roman"/>
          <w:sz w:val="24"/>
          <w:szCs w:val="24"/>
        </w:rPr>
        <w:t xml:space="preserve"> </w:t>
      </w:r>
      <w:r w:rsidRPr="59956BA4">
        <w:rPr>
          <w:rFonts w:ascii="Times New Roman" w:hAnsi="Times New Roman"/>
          <w:sz w:val="24"/>
          <w:szCs w:val="24"/>
        </w:rPr>
        <w:t xml:space="preserve"> eurot), sest maakonnaraamatukogud jätkavad viiest kahe riikliku ülesande täitmist (kogude komplekteerimine ja töötlemine ja rahvaraamatukogude tegevuseks vajalike bibliograafia-, täistekst- ja muude andmebaaside loomine ja pidamine). Nimetatud ülesandeid täidavad peamiselt komplekteerijad, bibliograafid, infosüsteemide haldurid.</w:t>
      </w:r>
    </w:p>
    <w:p w14:paraId="7FB34DF2" w14:textId="77777777" w:rsidR="006F4A1E" w:rsidRPr="00B14534" w:rsidRDefault="006F4A1E" w:rsidP="006F4A1E">
      <w:pPr>
        <w:pStyle w:val="Vahedeta"/>
        <w:jc w:val="both"/>
        <w:rPr>
          <w:rFonts w:ascii="Times New Roman" w:hAnsi="Times New Roman"/>
          <w:sz w:val="24"/>
          <w:szCs w:val="24"/>
        </w:rPr>
      </w:pPr>
    </w:p>
    <w:p w14:paraId="630895B6" w14:textId="7BDB8595" w:rsidR="006F4A1E" w:rsidRPr="00B14534" w:rsidRDefault="0C4F2099" w:rsidP="006F4A1E">
      <w:pPr>
        <w:pStyle w:val="Vahedeta"/>
        <w:jc w:val="both"/>
        <w:rPr>
          <w:rFonts w:ascii="Times New Roman" w:hAnsi="Times New Roman"/>
          <w:sz w:val="24"/>
          <w:szCs w:val="24"/>
        </w:rPr>
      </w:pPr>
      <w:r w:rsidRPr="59956BA4">
        <w:rPr>
          <w:rFonts w:ascii="Times New Roman" w:hAnsi="Times New Roman"/>
          <w:sz w:val="24"/>
          <w:szCs w:val="24"/>
        </w:rPr>
        <w:t>Kehtiva seaduse viiest kolme ülesande (rahvaraamatukogu sisulise töö aruannete kogumine ja analüüsimine, rahvaraamatukogude piirkondlik erialane nõustamine ning raamatukogutöötajate koolitusvajaduste iga-aastane kaardistamine ja koordineerimine ning rahvusvahelistes, riiklikes ja piirkondlikes programmides rahvaraamatukogude osalemise koordineerimine) üleandmi</w:t>
      </w:r>
      <w:r w:rsidR="0F992450" w:rsidRPr="59956BA4">
        <w:rPr>
          <w:rFonts w:ascii="Times New Roman" w:hAnsi="Times New Roman"/>
          <w:sz w:val="24"/>
          <w:szCs w:val="24"/>
        </w:rPr>
        <w:t>ne</w:t>
      </w:r>
      <w:r w:rsidRPr="59956BA4">
        <w:rPr>
          <w:rFonts w:ascii="Times New Roman" w:hAnsi="Times New Roman"/>
          <w:sz w:val="24"/>
          <w:szCs w:val="24"/>
        </w:rPr>
        <w:t xml:space="preserve"> </w:t>
      </w:r>
      <w:r w:rsidR="5C574E7C" w:rsidRPr="59956BA4">
        <w:rPr>
          <w:rFonts w:ascii="Times New Roman" w:hAnsi="Times New Roman"/>
          <w:sz w:val="24"/>
          <w:szCs w:val="24"/>
        </w:rPr>
        <w:t>RaRa-le</w:t>
      </w:r>
      <w:r w:rsidRPr="59956BA4">
        <w:rPr>
          <w:rFonts w:ascii="Times New Roman" w:hAnsi="Times New Roman"/>
          <w:sz w:val="24"/>
          <w:szCs w:val="24"/>
        </w:rPr>
        <w:t xml:space="preserve"> </w:t>
      </w:r>
      <w:r w:rsidR="00B17430">
        <w:rPr>
          <w:rFonts w:ascii="Times New Roman" w:hAnsi="Times New Roman"/>
          <w:sz w:val="24"/>
          <w:szCs w:val="24"/>
        </w:rPr>
        <w:t>võib</w:t>
      </w:r>
      <w:r w:rsidR="00594E5A">
        <w:rPr>
          <w:rFonts w:ascii="Times New Roman" w:hAnsi="Times New Roman"/>
          <w:sz w:val="24"/>
          <w:szCs w:val="24"/>
        </w:rPr>
        <w:t xml:space="preserve"> </w:t>
      </w:r>
      <w:r w:rsidRPr="59956BA4">
        <w:rPr>
          <w:rFonts w:ascii="Times New Roman" w:hAnsi="Times New Roman"/>
          <w:sz w:val="24"/>
          <w:szCs w:val="24"/>
        </w:rPr>
        <w:t xml:space="preserve">15-le kohalikule omavalitsusele </w:t>
      </w:r>
      <w:r w:rsidR="00FA25E3">
        <w:rPr>
          <w:rFonts w:ascii="Times New Roman" w:hAnsi="Times New Roman"/>
          <w:sz w:val="24"/>
          <w:szCs w:val="24"/>
        </w:rPr>
        <w:t xml:space="preserve">kaasa tuua </w:t>
      </w:r>
      <w:r w:rsidR="001937FF">
        <w:rPr>
          <w:rFonts w:ascii="Times New Roman" w:hAnsi="Times New Roman"/>
          <w:sz w:val="24"/>
          <w:szCs w:val="24"/>
        </w:rPr>
        <w:t xml:space="preserve">kuni </w:t>
      </w:r>
      <w:r w:rsidRPr="59956BA4">
        <w:rPr>
          <w:rFonts w:ascii="Times New Roman" w:hAnsi="Times New Roman"/>
          <w:sz w:val="24"/>
          <w:szCs w:val="24"/>
        </w:rPr>
        <w:t>28 töötaja koondamise (kulu u 60 000 eurot</w:t>
      </w:r>
      <w:r w:rsidR="00E3505D" w:rsidRPr="59956BA4">
        <w:rPr>
          <w:rFonts w:ascii="Times New Roman" w:hAnsi="Times New Roman"/>
          <w:sz w:val="24"/>
          <w:szCs w:val="24"/>
        </w:rPr>
        <w:t>, mis on kavandatud riigieelarvest</w:t>
      </w:r>
      <w:r w:rsidRPr="59956BA4">
        <w:rPr>
          <w:rFonts w:ascii="Times New Roman" w:hAnsi="Times New Roman"/>
          <w:sz w:val="24"/>
          <w:szCs w:val="24"/>
        </w:rPr>
        <w:t>) või töösuhte ümberkorraldamise (töötasu 1600 eurot kuus, tööandja kulu kokku aastas 719 3</w:t>
      </w:r>
      <w:r w:rsidR="7A3E1800" w:rsidRPr="59956BA4">
        <w:rPr>
          <w:rFonts w:ascii="Times New Roman" w:hAnsi="Times New Roman"/>
          <w:sz w:val="24"/>
          <w:szCs w:val="24"/>
        </w:rPr>
        <w:t>09</w:t>
      </w:r>
      <w:r w:rsidRPr="59956BA4">
        <w:rPr>
          <w:rFonts w:ascii="Times New Roman" w:hAnsi="Times New Roman"/>
          <w:sz w:val="24"/>
          <w:szCs w:val="24"/>
        </w:rPr>
        <w:t xml:space="preserve"> eurot). Nimetatud ülesandeid täidavad peamiselt direktorid, peaspetsialistid, pearaamatukoguhoidjad.</w:t>
      </w:r>
    </w:p>
    <w:p w14:paraId="4EB5D7EF" w14:textId="39404632" w:rsidR="59956BA4" w:rsidRDefault="59956BA4" w:rsidP="59956BA4">
      <w:pPr>
        <w:pStyle w:val="Vahedeta"/>
        <w:jc w:val="both"/>
        <w:rPr>
          <w:rFonts w:ascii="Times New Roman" w:hAnsi="Times New Roman"/>
          <w:sz w:val="24"/>
          <w:szCs w:val="24"/>
        </w:rPr>
      </w:pPr>
    </w:p>
    <w:p w14:paraId="5B6441C7" w14:textId="3808B36C" w:rsidR="006F4A1E" w:rsidRPr="00B14534" w:rsidRDefault="0C4F2099" w:rsidP="006F4A1E">
      <w:pPr>
        <w:pStyle w:val="Vahedeta"/>
        <w:jc w:val="both"/>
        <w:rPr>
          <w:rFonts w:ascii="Times New Roman" w:hAnsi="Times New Roman"/>
          <w:sz w:val="24"/>
          <w:szCs w:val="24"/>
        </w:rPr>
      </w:pPr>
      <w:r w:rsidRPr="59956BA4">
        <w:rPr>
          <w:rFonts w:ascii="Times New Roman" w:hAnsi="Times New Roman"/>
          <w:sz w:val="24"/>
          <w:szCs w:val="24"/>
        </w:rPr>
        <w:t xml:space="preserve">Töösuhte ümberkorraldamisel tuleb </w:t>
      </w:r>
      <w:r w:rsidR="7E1EB7A3" w:rsidRPr="59956BA4">
        <w:rPr>
          <w:rFonts w:ascii="Times New Roman" w:hAnsi="Times New Roman"/>
          <w:sz w:val="24"/>
          <w:szCs w:val="24"/>
        </w:rPr>
        <w:t>8</w:t>
      </w:r>
      <w:r w:rsidRPr="59956BA4">
        <w:rPr>
          <w:rFonts w:ascii="Times New Roman" w:hAnsi="Times New Roman"/>
          <w:sz w:val="24"/>
          <w:szCs w:val="24"/>
        </w:rPr>
        <w:t xml:space="preserve">-l kohalikul omavalitsusel </w:t>
      </w:r>
      <w:r w:rsidR="5E6533AC" w:rsidRPr="59956BA4">
        <w:rPr>
          <w:rFonts w:ascii="Times New Roman" w:hAnsi="Times New Roman"/>
          <w:sz w:val="24"/>
          <w:szCs w:val="24"/>
        </w:rPr>
        <w:t>(</w:t>
      </w:r>
      <w:r w:rsidR="5BEBE1D8" w:rsidRPr="59956BA4">
        <w:rPr>
          <w:rFonts w:ascii="Times New Roman" w:hAnsi="Times New Roman"/>
          <w:sz w:val="24"/>
          <w:szCs w:val="24"/>
        </w:rPr>
        <w:t>Keila Linnavalitsus, Põltsama</w:t>
      </w:r>
      <w:r w:rsidR="11131504" w:rsidRPr="59956BA4">
        <w:rPr>
          <w:rFonts w:ascii="Times New Roman" w:hAnsi="Times New Roman"/>
          <w:sz w:val="24"/>
          <w:szCs w:val="24"/>
        </w:rPr>
        <w:t xml:space="preserve">a </w:t>
      </w:r>
      <w:r w:rsidR="5BEBE1D8" w:rsidRPr="59956BA4">
        <w:rPr>
          <w:rFonts w:ascii="Times New Roman" w:hAnsi="Times New Roman"/>
          <w:sz w:val="24"/>
          <w:szCs w:val="24"/>
        </w:rPr>
        <w:t xml:space="preserve">Vallavalitsus, Paide Linnavalitsus, Rakvere Linnavalitsus, </w:t>
      </w:r>
      <w:r w:rsidR="44ADD50A" w:rsidRPr="59956BA4">
        <w:rPr>
          <w:rFonts w:ascii="Times New Roman" w:hAnsi="Times New Roman"/>
          <w:sz w:val="24"/>
          <w:szCs w:val="24"/>
        </w:rPr>
        <w:t>Saaremaa</w:t>
      </w:r>
      <w:r w:rsidR="5E6533AC" w:rsidRPr="59956BA4">
        <w:rPr>
          <w:rFonts w:ascii="Times New Roman" w:hAnsi="Times New Roman"/>
          <w:sz w:val="24"/>
          <w:szCs w:val="24"/>
        </w:rPr>
        <w:t xml:space="preserve"> </w:t>
      </w:r>
      <w:r w:rsidR="41211FA8" w:rsidRPr="59956BA4">
        <w:rPr>
          <w:rFonts w:ascii="Times New Roman" w:hAnsi="Times New Roman"/>
          <w:sz w:val="24"/>
          <w:szCs w:val="24"/>
        </w:rPr>
        <w:t xml:space="preserve">Vallavalitsus, Tartu Vallavalitsus, Valga </w:t>
      </w:r>
      <w:r w:rsidR="59C9BE73" w:rsidRPr="59956BA4">
        <w:rPr>
          <w:rFonts w:ascii="Times New Roman" w:hAnsi="Times New Roman"/>
          <w:sz w:val="24"/>
          <w:szCs w:val="24"/>
        </w:rPr>
        <w:t xml:space="preserve">Vallavalitsus, Võru </w:t>
      </w:r>
      <w:r w:rsidR="1FF65C26" w:rsidRPr="59956BA4">
        <w:rPr>
          <w:rFonts w:ascii="Times New Roman" w:hAnsi="Times New Roman"/>
          <w:sz w:val="24"/>
          <w:szCs w:val="24"/>
        </w:rPr>
        <w:t>L</w:t>
      </w:r>
      <w:r w:rsidR="59C9BE73" w:rsidRPr="59956BA4">
        <w:rPr>
          <w:rFonts w:ascii="Times New Roman" w:hAnsi="Times New Roman"/>
          <w:sz w:val="24"/>
          <w:szCs w:val="24"/>
        </w:rPr>
        <w:t>innavalitsus)</w:t>
      </w:r>
      <w:r w:rsidR="41211FA8" w:rsidRPr="59956BA4">
        <w:rPr>
          <w:rFonts w:ascii="Times New Roman" w:hAnsi="Times New Roman"/>
          <w:sz w:val="24"/>
          <w:szCs w:val="24"/>
        </w:rPr>
        <w:t xml:space="preserve"> </w:t>
      </w:r>
      <w:r w:rsidRPr="59956BA4">
        <w:rPr>
          <w:rFonts w:ascii="Times New Roman" w:hAnsi="Times New Roman"/>
          <w:sz w:val="24"/>
          <w:szCs w:val="24"/>
        </w:rPr>
        <w:t xml:space="preserve">leida kohaliku omavalitsuse keskraamatukogu juhi töötasu, sest maakonnaraamatukogude direktorite töötasu on seni laekunud enamasti maakonnaraamatukoguks oleva rahvaraamatukogu nelja töötaja riiklikust toetusest. </w:t>
      </w:r>
      <w:r w:rsidR="2F8D8C7E" w:rsidRPr="59956BA4">
        <w:rPr>
          <w:rFonts w:ascii="Times New Roman" w:hAnsi="Times New Roman"/>
          <w:sz w:val="24"/>
          <w:szCs w:val="24"/>
        </w:rPr>
        <w:t>Viiel</w:t>
      </w:r>
      <w:r w:rsidRPr="59956BA4">
        <w:rPr>
          <w:rFonts w:ascii="Times New Roman" w:hAnsi="Times New Roman"/>
          <w:sz w:val="24"/>
          <w:szCs w:val="24"/>
        </w:rPr>
        <w:t xml:space="preserve"> KOV-il tuleb leida kohaliku omavalitsuse eelarvest direktori töötasu osaliselt, sest maakonnaraamatukogu ülesandeid on täidetud koormusega 0,</w:t>
      </w:r>
      <w:r w:rsidR="14EB067D" w:rsidRPr="59956BA4">
        <w:rPr>
          <w:rFonts w:ascii="Times New Roman" w:hAnsi="Times New Roman"/>
          <w:sz w:val="24"/>
          <w:szCs w:val="24"/>
        </w:rPr>
        <w:t>5</w:t>
      </w:r>
      <w:r w:rsidRPr="59956BA4">
        <w:rPr>
          <w:rFonts w:ascii="Times New Roman" w:hAnsi="Times New Roman"/>
          <w:sz w:val="24"/>
          <w:szCs w:val="24"/>
        </w:rPr>
        <w:t>-0,</w:t>
      </w:r>
      <w:r w:rsidR="3470F71D" w:rsidRPr="59956BA4">
        <w:rPr>
          <w:rFonts w:ascii="Times New Roman" w:hAnsi="Times New Roman"/>
          <w:sz w:val="24"/>
          <w:szCs w:val="24"/>
        </w:rPr>
        <w:t>8</w:t>
      </w:r>
      <w:r w:rsidRPr="59956BA4">
        <w:rPr>
          <w:rFonts w:ascii="Times New Roman" w:hAnsi="Times New Roman"/>
          <w:sz w:val="24"/>
          <w:szCs w:val="24"/>
        </w:rPr>
        <w:t>. Kahel KOV-il saab direktor töötasu kohaliku omavalitsuse eelarvest.</w:t>
      </w:r>
    </w:p>
    <w:p w14:paraId="303C6741" w14:textId="77777777" w:rsidR="006F4A1E" w:rsidRPr="00B14534" w:rsidRDefault="006F4A1E" w:rsidP="006F4A1E">
      <w:pPr>
        <w:pStyle w:val="Vahedeta"/>
        <w:jc w:val="both"/>
        <w:rPr>
          <w:rFonts w:ascii="Times New Roman" w:hAnsi="Times New Roman"/>
          <w:sz w:val="24"/>
          <w:szCs w:val="24"/>
        </w:rPr>
      </w:pPr>
    </w:p>
    <w:p w14:paraId="1C185A9E" w14:textId="550952CB" w:rsidR="006F4A1E" w:rsidRPr="00B14534" w:rsidRDefault="423E7CD3" w:rsidP="006F4A1E">
      <w:pPr>
        <w:pStyle w:val="Vahedeta"/>
        <w:jc w:val="both"/>
        <w:rPr>
          <w:rFonts w:ascii="Times New Roman" w:hAnsi="Times New Roman"/>
          <w:sz w:val="24"/>
          <w:szCs w:val="24"/>
        </w:rPr>
      </w:pPr>
      <w:r w:rsidRPr="59956BA4">
        <w:rPr>
          <w:rFonts w:ascii="Times New Roman" w:hAnsi="Times New Roman"/>
          <w:sz w:val="24"/>
          <w:szCs w:val="24"/>
        </w:rPr>
        <w:t>15 k</w:t>
      </w:r>
      <w:r w:rsidR="6736E176" w:rsidRPr="59956BA4">
        <w:rPr>
          <w:rFonts w:ascii="Times New Roman" w:hAnsi="Times New Roman"/>
          <w:sz w:val="24"/>
          <w:szCs w:val="24"/>
        </w:rPr>
        <w:t>ohalik</w:t>
      </w:r>
      <w:r w:rsidR="6849742A" w:rsidRPr="59956BA4">
        <w:rPr>
          <w:rFonts w:ascii="Times New Roman" w:hAnsi="Times New Roman"/>
          <w:sz w:val="24"/>
          <w:szCs w:val="24"/>
        </w:rPr>
        <w:t>u</w:t>
      </w:r>
      <w:r w:rsidR="6736E176" w:rsidRPr="59956BA4">
        <w:rPr>
          <w:rFonts w:ascii="Times New Roman" w:hAnsi="Times New Roman"/>
          <w:sz w:val="24"/>
          <w:szCs w:val="24"/>
        </w:rPr>
        <w:t xml:space="preserve"> omavalitsus</w:t>
      </w:r>
      <w:r w:rsidR="36A34E60" w:rsidRPr="59956BA4">
        <w:rPr>
          <w:rFonts w:ascii="Times New Roman" w:hAnsi="Times New Roman"/>
          <w:sz w:val="24"/>
          <w:szCs w:val="24"/>
        </w:rPr>
        <w:t>e</w:t>
      </w:r>
      <w:r w:rsidR="0C4F2099" w:rsidRPr="59956BA4">
        <w:rPr>
          <w:rFonts w:ascii="Times New Roman" w:hAnsi="Times New Roman"/>
          <w:sz w:val="24"/>
          <w:szCs w:val="24"/>
        </w:rPr>
        <w:t xml:space="preserve"> kui tööandjate kulude kasv riiklike raamatukoguteeninduse koordineerimise ülesannete ümberkorralduse esimeses etapis võib jääda vahemikku 385 344 eurot kuni 719 309 eurot. See sõltub kohaliku omavalitsuse rahvaraamatukogu töötaja töö vajalikkusest </w:t>
      </w:r>
      <w:r w:rsidR="6F248ABE" w:rsidRPr="59956BA4">
        <w:rPr>
          <w:rFonts w:ascii="Times New Roman" w:hAnsi="Times New Roman"/>
          <w:sz w:val="24"/>
          <w:szCs w:val="24"/>
        </w:rPr>
        <w:t xml:space="preserve">edaspidi </w:t>
      </w:r>
      <w:r w:rsidR="0C4F2099" w:rsidRPr="59956BA4">
        <w:rPr>
          <w:rFonts w:ascii="Times New Roman" w:hAnsi="Times New Roman"/>
          <w:sz w:val="24"/>
          <w:szCs w:val="24"/>
        </w:rPr>
        <w:t>kohaliku omavalitsuse raamatukogu tegevuste elluviijana ja RaRa piirkondlik</w:t>
      </w:r>
      <w:r w:rsidR="59CD465E" w:rsidRPr="59956BA4">
        <w:rPr>
          <w:rFonts w:ascii="Times New Roman" w:hAnsi="Times New Roman"/>
          <w:sz w:val="24"/>
          <w:szCs w:val="24"/>
        </w:rPr>
        <w:t>e</w:t>
      </w:r>
      <w:r w:rsidR="0C4F2099" w:rsidRPr="59956BA4">
        <w:rPr>
          <w:rFonts w:ascii="Times New Roman" w:hAnsi="Times New Roman"/>
          <w:sz w:val="24"/>
          <w:szCs w:val="24"/>
        </w:rPr>
        <w:t xml:space="preserve"> spetsialisti</w:t>
      </w:r>
      <w:r w:rsidR="4B38C0FF" w:rsidRPr="59956BA4">
        <w:rPr>
          <w:rFonts w:ascii="Times New Roman" w:hAnsi="Times New Roman"/>
          <w:sz w:val="24"/>
          <w:szCs w:val="24"/>
        </w:rPr>
        <w:t>de</w:t>
      </w:r>
      <w:r w:rsidR="0C4F2099" w:rsidRPr="59956BA4">
        <w:rPr>
          <w:rFonts w:ascii="Times New Roman" w:hAnsi="Times New Roman"/>
          <w:sz w:val="24"/>
          <w:szCs w:val="24"/>
        </w:rPr>
        <w:t xml:space="preserve"> värbamise protsessi tulemusest piirkondlike </w:t>
      </w:r>
      <w:r w:rsidR="6ABB1434" w:rsidRPr="59956BA4">
        <w:rPr>
          <w:rFonts w:ascii="Times New Roman" w:hAnsi="Times New Roman"/>
          <w:sz w:val="24"/>
          <w:szCs w:val="24"/>
        </w:rPr>
        <w:t>esindajate</w:t>
      </w:r>
      <w:r w:rsidR="0C4F2099" w:rsidRPr="59956BA4">
        <w:rPr>
          <w:rFonts w:ascii="Times New Roman" w:hAnsi="Times New Roman"/>
          <w:sz w:val="24"/>
          <w:szCs w:val="24"/>
        </w:rPr>
        <w:t xml:space="preserve"> ametikohtadele.</w:t>
      </w:r>
      <w:r w:rsidR="7EC020C8" w:rsidRPr="59956BA4">
        <w:rPr>
          <w:rFonts w:ascii="Times New Roman" w:hAnsi="Times New Roman"/>
          <w:sz w:val="24"/>
          <w:szCs w:val="24"/>
        </w:rPr>
        <w:t xml:space="preserve"> </w:t>
      </w:r>
      <w:r w:rsidR="006F4A1E" w:rsidRPr="59956BA4">
        <w:rPr>
          <w:rFonts w:ascii="Times New Roman" w:hAnsi="Times New Roman"/>
          <w:sz w:val="24"/>
          <w:szCs w:val="24"/>
        </w:rPr>
        <w:t>Seetõttu on kavandataval muudatusel oluline mõju 15-e kohaliku omavalitsuse eelarvele.</w:t>
      </w:r>
    </w:p>
    <w:p w14:paraId="6D592AC6" w14:textId="77777777" w:rsidR="006F4A1E" w:rsidRPr="00B14534" w:rsidRDefault="006F4A1E" w:rsidP="006F4A1E">
      <w:pPr>
        <w:pStyle w:val="Vahedeta"/>
        <w:jc w:val="both"/>
        <w:rPr>
          <w:rFonts w:ascii="Times New Roman" w:hAnsi="Times New Roman"/>
          <w:sz w:val="24"/>
          <w:szCs w:val="24"/>
        </w:rPr>
      </w:pPr>
    </w:p>
    <w:p w14:paraId="5291B1F2" w14:textId="4F1D5B5F" w:rsidR="006F4A1E" w:rsidRPr="00B14534" w:rsidRDefault="006F4A1E" w:rsidP="006F4A1E">
      <w:pPr>
        <w:pStyle w:val="Vahedeta"/>
        <w:jc w:val="both"/>
        <w:rPr>
          <w:rFonts w:ascii="Times New Roman" w:hAnsi="Times New Roman"/>
          <w:sz w:val="24"/>
          <w:szCs w:val="24"/>
        </w:rPr>
      </w:pPr>
      <w:r w:rsidRPr="59956BA4">
        <w:rPr>
          <w:rFonts w:ascii="Times New Roman" w:hAnsi="Times New Roman"/>
          <w:sz w:val="24"/>
          <w:szCs w:val="24"/>
        </w:rPr>
        <w:t xml:space="preserve">Teises riiklike raamatukoguteeninduse koordineerimise ülesannete ümberkorralduse etapis </w:t>
      </w:r>
      <w:r w:rsidR="008939FA">
        <w:rPr>
          <w:rFonts w:ascii="Times New Roman" w:hAnsi="Times New Roman"/>
          <w:sz w:val="24"/>
          <w:szCs w:val="24"/>
        </w:rPr>
        <w:t>(</w:t>
      </w:r>
      <w:r w:rsidR="002B0C50">
        <w:rPr>
          <w:rFonts w:ascii="Times New Roman" w:hAnsi="Times New Roman"/>
          <w:sz w:val="24"/>
          <w:szCs w:val="24"/>
        </w:rPr>
        <w:t xml:space="preserve">muudatuste </w:t>
      </w:r>
      <w:r w:rsidR="008939FA">
        <w:rPr>
          <w:rFonts w:ascii="Times New Roman" w:hAnsi="Times New Roman"/>
          <w:sz w:val="24"/>
          <w:szCs w:val="24"/>
        </w:rPr>
        <w:t>jõustumisel 01.07.2027)</w:t>
      </w:r>
      <w:r w:rsidR="00702C6A">
        <w:rPr>
          <w:rFonts w:ascii="Times New Roman" w:hAnsi="Times New Roman"/>
          <w:sz w:val="24"/>
          <w:szCs w:val="24"/>
        </w:rPr>
        <w:t xml:space="preserve"> </w:t>
      </w:r>
      <w:r w:rsidR="00074CFD">
        <w:rPr>
          <w:rFonts w:ascii="Times New Roman" w:hAnsi="Times New Roman"/>
          <w:sz w:val="24"/>
          <w:szCs w:val="24"/>
        </w:rPr>
        <w:t>võib tekkida</w:t>
      </w:r>
      <w:r w:rsidR="00074CFD" w:rsidRPr="59956BA4">
        <w:rPr>
          <w:rFonts w:ascii="Times New Roman" w:hAnsi="Times New Roman"/>
          <w:sz w:val="24"/>
          <w:szCs w:val="24"/>
        </w:rPr>
        <w:t xml:space="preserve"> </w:t>
      </w:r>
      <w:r w:rsidRPr="59956BA4">
        <w:rPr>
          <w:rFonts w:ascii="Times New Roman" w:hAnsi="Times New Roman"/>
          <w:sz w:val="24"/>
          <w:szCs w:val="24"/>
        </w:rPr>
        <w:t xml:space="preserve">15-s kohalikus omavalitsuses </w:t>
      </w:r>
      <w:r w:rsidR="00074CFD">
        <w:rPr>
          <w:rFonts w:ascii="Times New Roman" w:hAnsi="Times New Roman"/>
          <w:sz w:val="24"/>
          <w:szCs w:val="24"/>
        </w:rPr>
        <w:t xml:space="preserve">vajadus </w:t>
      </w:r>
      <w:r w:rsidRPr="59956BA4">
        <w:rPr>
          <w:rFonts w:ascii="Times New Roman" w:hAnsi="Times New Roman"/>
          <w:sz w:val="24"/>
          <w:szCs w:val="24"/>
        </w:rPr>
        <w:t>koondada 30 kohaliku omavalitsuse rahvaraamatukogu töötajat või nende töö ümber korraldada. Koondamistasu</w:t>
      </w:r>
      <w:r w:rsidR="5602EA93" w:rsidRPr="59956BA4">
        <w:rPr>
          <w:rFonts w:ascii="Times New Roman" w:hAnsi="Times New Roman"/>
          <w:sz w:val="24"/>
          <w:szCs w:val="24"/>
        </w:rPr>
        <w:t>na</w:t>
      </w:r>
      <w:r w:rsidRPr="59956BA4">
        <w:rPr>
          <w:rFonts w:ascii="Times New Roman" w:hAnsi="Times New Roman"/>
          <w:sz w:val="24"/>
          <w:szCs w:val="24"/>
        </w:rPr>
        <w:t xml:space="preserve"> on kavandatud riigieelarvest u 64 000 eurot. </w:t>
      </w:r>
      <w:r w:rsidR="05761045" w:rsidRPr="59956BA4">
        <w:rPr>
          <w:rFonts w:ascii="Times New Roman" w:hAnsi="Times New Roman"/>
          <w:sz w:val="24"/>
          <w:szCs w:val="24"/>
        </w:rPr>
        <w:t>Kohalik</w:t>
      </w:r>
      <w:r w:rsidR="21DB9B88" w:rsidRPr="59956BA4">
        <w:rPr>
          <w:rFonts w:ascii="Times New Roman" w:hAnsi="Times New Roman"/>
          <w:sz w:val="24"/>
          <w:szCs w:val="24"/>
        </w:rPr>
        <w:t>e</w:t>
      </w:r>
      <w:r w:rsidR="05761045" w:rsidRPr="59956BA4">
        <w:rPr>
          <w:rFonts w:ascii="Times New Roman" w:hAnsi="Times New Roman"/>
          <w:sz w:val="24"/>
          <w:szCs w:val="24"/>
        </w:rPr>
        <w:t xml:space="preserve"> omavalitsus</w:t>
      </w:r>
      <w:r w:rsidR="41AB68D3" w:rsidRPr="59956BA4">
        <w:rPr>
          <w:rFonts w:ascii="Times New Roman" w:hAnsi="Times New Roman"/>
          <w:sz w:val="24"/>
          <w:szCs w:val="24"/>
        </w:rPr>
        <w:t>t</w:t>
      </w:r>
      <w:r w:rsidR="05761045" w:rsidRPr="59956BA4">
        <w:rPr>
          <w:rFonts w:ascii="Times New Roman" w:hAnsi="Times New Roman"/>
          <w:sz w:val="24"/>
          <w:szCs w:val="24"/>
        </w:rPr>
        <w:t>e</w:t>
      </w:r>
      <w:r w:rsidRPr="59956BA4">
        <w:rPr>
          <w:rFonts w:ascii="Times New Roman" w:hAnsi="Times New Roman"/>
          <w:sz w:val="24"/>
          <w:szCs w:val="24"/>
        </w:rPr>
        <w:t xml:space="preserve"> võimalik kulu on kuni 770 688 eurot, sõltuvalt </w:t>
      </w:r>
      <w:r w:rsidR="05761045" w:rsidRPr="59956BA4">
        <w:rPr>
          <w:rFonts w:ascii="Times New Roman" w:hAnsi="Times New Roman"/>
          <w:sz w:val="24"/>
          <w:szCs w:val="24"/>
        </w:rPr>
        <w:t>raamatukoguhoidja</w:t>
      </w:r>
      <w:r w:rsidR="2BF62D4B" w:rsidRPr="59956BA4">
        <w:rPr>
          <w:rFonts w:ascii="Times New Roman" w:hAnsi="Times New Roman"/>
          <w:sz w:val="24"/>
          <w:szCs w:val="24"/>
        </w:rPr>
        <w:t>te</w:t>
      </w:r>
      <w:r w:rsidRPr="59956BA4">
        <w:rPr>
          <w:rFonts w:ascii="Times New Roman" w:hAnsi="Times New Roman"/>
          <w:sz w:val="24"/>
          <w:szCs w:val="24"/>
        </w:rPr>
        <w:t xml:space="preserve"> töö vajalikkusest kohaliku omavalitsuse raamatukogus (komplekteerija, bibliograaf, peaspetsialist, infosüsteemide haldur jms).</w:t>
      </w:r>
    </w:p>
    <w:p w14:paraId="3A646A87" w14:textId="77777777" w:rsidR="006F4A1E" w:rsidRPr="00B14534" w:rsidRDefault="006F4A1E" w:rsidP="006F4A1E">
      <w:pPr>
        <w:pStyle w:val="Vahedeta"/>
        <w:jc w:val="both"/>
        <w:rPr>
          <w:rFonts w:ascii="Times New Roman" w:hAnsi="Times New Roman"/>
          <w:sz w:val="24"/>
          <w:szCs w:val="24"/>
        </w:rPr>
      </w:pPr>
      <w:r w:rsidRPr="00B14534">
        <w:rPr>
          <w:rFonts w:ascii="Times New Roman" w:hAnsi="Times New Roman"/>
          <w:sz w:val="24"/>
          <w:szCs w:val="24"/>
        </w:rPr>
        <w:t>Maakonnaraamatukogude (15) pidajateks olevad kohalikud omavalitsused peavad tulenevalt kõnealuste rahvaraamatukogude riiklike raamatukoguteeninduse koordineerimise ülesannete etapiviisilisest ümberkorraldusest korraldama ümber 58 maakonnaraamatukogus töötava töötaja ülesanded.</w:t>
      </w:r>
    </w:p>
    <w:p w14:paraId="3957A02D" w14:textId="77777777" w:rsidR="006F4A1E" w:rsidRPr="00573AD0" w:rsidRDefault="006F4A1E" w:rsidP="006F4A1E">
      <w:pPr>
        <w:spacing w:after="0" w:line="240" w:lineRule="auto"/>
        <w:contextualSpacing/>
        <w:jc w:val="both"/>
        <w:rPr>
          <w:rFonts w:ascii="Times New Roman" w:hAnsi="Times New Roman"/>
          <w:sz w:val="24"/>
          <w:szCs w:val="24"/>
        </w:rPr>
      </w:pPr>
    </w:p>
    <w:p w14:paraId="71A89DBC" w14:textId="00F2D908" w:rsidR="006F4A1E" w:rsidRPr="00573AD0" w:rsidRDefault="006F4A1E" w:rsidP="59956BA4">
      <w:pPr>
        <w:spacing w:after="0" w:line="240" w:lineRule="auto"/>
        <w:contextualSpacing/>
        <w:jc w:val="both"/>
        <w:rPr>
          <w:rFonts w:ascii="Times New Roman" w:hAnsi="Times New Roman"/>
          <w:sz w:val="24"/>
          <w:szCs w:val="24"/>
        </w:rPr>
      </w:pPr>
      <w:r w:rsidRPr="59956BA4">
        <w:rPr>
          <w:rFonts w:ascii="Times New Roman" w:hAnsi="Times New Roman"/>
          <w:b/>
          <w:bCs/>
          <w:sz w:val="24"/>
          <w:szCs w:val="24"/>
        </w:rPr>
        <w:t>6.4.3.3. Muudatusest mõjutatud sihtrühm – KuM ja Eesti Rahvusraamatukogu</w:t>
      </w:r>
    </w:p>
    <w:p w14:paraId="6E22C119" w14:textId="65EE52DB" w:rsidR="00955A04" w:rsidRPr="00293E37" w:rsidRDefault="00955A04" w:rsidP="59956BA4">
      <w:pPr>
        <w:spacing w:after="0" w:line="240" w:lineRule="auto"/>
        <w:contextualSpacing/>
        <w:jc w:val="both"/>
        <w:rPr>
          <w:rFonts w:ascii="Times New Roman" w:hAnsi="Times New Roman"/>
          <w:sz w:val="24"/>
          <w:szCs w:val="24"/>
        </w:rPr>
      </w:pPr>
      <w:r w:rsidRPr="59956BA4">
        <w:rPr>
          <w:rFonts w:ascii="Times New Roman" w:hAnsi="Times New Roman"/>
          <w:sz w:val="24"/>
          <w:szCs w:val="24"/>
        </w:rPr>
        <w:t>Tegemist väikese suuruseg</w:t>
      </w:r>
      <w:r w:rsidR="00770012" w:rsidRPr="59956BA4">
        <w:rPr>
          <w:rFonts w:ascii="Times New Roman" w:hAnsi="Times New Roman"/>
          <w:sz w:val="24"/>
          <w:szCs w:val="24"/>
        </w:rPr>
        <w:t>a</w:t>
      </w:r>
      <w:r w:rsidRPr="59956BA4">
        <w:rPr>
          <w:rFonts w:ascii="Times New Roman" w:hAnsi="Times New Roman"/>
          <w:sz w:val="24"/>
          <w:szCs w:val="24"/>
        </w:rPr>
        <w:t xml:space="preserve"> sihtrühmaga (vt ka käesoleva seletuskirja punkti 6.</w:t>
      </w:r>
      <w:r w:rsidR="008B0D34" w:rsidRPr="59956BA4">
        <w:rPr>
          <w:rFonts w:ascii="Times New Roman" w:hAnsi="Times New Roman"/>
          <w:sz w:val="24"/>
          <w:szCs w:val="24"/>
        </w:rPr>
        <w:t>4</w:t>
      </w:r>
      <w:r w:rsidRPr="59956BA4">
        <w:rPr>
          <w:rFonts w:ascii="Times New Roman" w:hAnsi="Times New Roman"/>
          <w:sz w:val="24"/>
          <w:szCs w:val="24"/>
        </w:rPr>
        <w:t>.</w:t>
      </w:r>
      <w:r w:rsidR="008B0D34" w:rsidRPr="59956BA4">
        <w:rPr>
          <w:rFonts w:ascii="Times New Roman" w:hAnsi="Times New Roman"/>
          <w:sz w:val="24"/>
          <w:szCs w:val="24"/>
        </w:rPr>
        <w:t>2</w:t>
      </w:r>
      <w:r w:rsidRPr="59956BA4">
        <w:rPr>
          <w:rFonts w:ascii="Times New Roman" w:hAnsi="Times New Roman"/>
          <w:sz w:val="24"/>
          <w:szCs w:val="24"/>
        </w:rPr>
        <w:t>.</w:t>
      </w:r>
      <w:r w:rsidR="008B0D34" w:rsidRPr="59956BA4">
        <w:rPr>
          <w:rFonts w:ascii="Times New Roman" w:hAnsi="Times New Roman"/>
          <w:sz w:val="24"/>
          <w:szCs w:val="24"/>
        </w:rPr>
        <w:t>3</w:t>
      </w:r>
      <w:r w:rsidRPr="59956BA4">
        <w:rPr>
          <w:rFonts w:ascii="Times New Roman" w:hAnsi="Times New Roman"/>
          <w:sz w:val="24"/>
          <w:szCs w:val="24"/>
        </w:rPr>
        <w:t>).</w:t>
      </w:r>
    </w:p>
    <w:p w14:paraId="61B69CE8" w14:textId="77777777" w:rsidR="006F4A1E" w:rsidRPr="00573AD0" w:rsidRDefault="006F4A1E" w:rsidP="006F4A1E">
      <w:pPr>
        <w:spacing w:after="0" w:line="240" w:lineRule="auto"/>
        <w:contextualSpacing/>
        <w:jc w:val="both"/>
        <w:rPr>
          <w:rFonts w:ascii="Times New Roman" w:hAnsi="Times New Roman"/>
          <w:sz w:val="24"/>
          <w:szCs w:val="24"/>
        </w:rPr>
      </w:pPr>
    </w:p>
    <w:p w14:paraId="35AE4E78" w14:textId="77777777" w:rsidR="006F4A1E" w:rsidRPr="00573AD0" w:rsidRDefault="006F4A1E" w:rsidP="006F4A1E">
      <w:pPr>
        <w:spacing w:after="0" w:line="240" w:lineRule="auto"/>
        <w:contextualSpacing/>
        <w:jc w:val="both"/>
        <w:rPr>
          <w:rFonts w:ascii="Times New Roman" w:hAnsi="Times New Roman"/>
          <w:sz w:val="24"/>
          <w:szCs w:val="24"/>
        </w:rPr>
      </w:pPr>
      <w:r w:rsidRPr="00474E67">
        <w:rPr>
          <w:rFonts w:ascii="Times New Roman" w:hAnsi="Times New Roman"/>
          <w:b/>
          <w:bCs/>
          <w:sz w:val="24"/>
          <w:szCs w:val="24"/>
        </w:rPr>
        <w:t>6.</w:t>
      </w:r>
      <w:r>
        <w:rPr>
          <w:rFonts w:ascii="Times New Roman" w:hAnsi="Times New Roman"/>
          <w:b/>
          <w:bCs/>
          <w:sz w:val="24"/>
          <w:szCs w:val="24"/>
        </w:rPr>
        <w:t>4</w:t>
      </w:r>
      <w:r w:rsidRPr="00474E67">
        <w:rPr>
          <w:rFonts w:ascii="Times New Roman" w:hAnsi="Times New Roman"/>
          <w:b/>
          <w:bCs/>
          <w:sz w:val="24"/>
          <w:szCs w:val="24"/>
        </w:rPr>
        <w:t>.</w:t>
      </w:r>
      <w:r>
        <w:rPr>
          <w:rFonts w:ascii="Times New Roman" w:hAnsi="Times New Roman"/>
          <w:b/>
          <w:bCs/>
          <w:sz w:val="24"/>
          <w:szCs w:val="24"/>
        </w:rPr>
        <w:t>3</w:t>
      </w:r>
      <w:r w:rsidRPr="00474E67">
        <w:rPr>
          <w:rFonts w:ascii="Times New Roman" w:hAnsi="Times New Roman"/>
          <w:b/>
          <w:bCs/>
          <w:sz w:val="24"/>
          <w:szCs w:val="24"/>
        </w:rPr>
        <w:t>.</w:t>
      </w:r>
      <w:r>
        <w:rPr>
          <w:rFonts w:ascii="Times New Roman" w:hAnsi="Times New Roman"/>
          <w:b/>
          <w:bCs/>
          <w:sz w:val="24"/>
          <w:szCs w:val="24"/>
        </w:rPr>
        <w:t>4</w:t>
      </w:r>
      <w:r w:rsidRPr="00474E67">
        <w:rPr>
          <w:rFonts w:ascii="Times New Roman" w:hAnsi="Times New Roman"/>
          <w:b/>
          <w:bCs/>
          <w:sz w:val="24"/>
          <w:szCs w:val="24"/>
        </w:rPr>
        <w:t>. Avalduva mõju kirjeldus sihtrühmale ja järeldus olulisuse kohta</w:t>
      </w:r>
    </w:p>
    <w:p w14:paraId="7B05116E" w14:textId="13AA5816" w:rsidR="006F4A1E" w:rsidRPr="00B14534" w:rsidRDefault="0C4F2099" w:rsidP="006F4A1E">
      <w:pPr>
        <w:spacing w:after="0" w:line="240" w:lineRule="auto"/>
        <w:jc w:val="both"/>
        <w:rPr>
          <w:rFonts w:ascii="Times New Roman" w:hAnsi="Times New Roman"/>
          <w:sz w:val="24"/>
          <w:szCs w:val="24"/>
        </w:rPr>
      </w:pPr>
      <w:r w:rsidRPr="59956BA4">
        <w:rPr>
          <w:rFonts w:ascii="Times New Roman" w:hAnsi="Times New Roman"/>
          <w:sz w:val="24"/>
          <w:szCs w:val="24"/>
        </w:rPr>
        <w:t xml:space="preserve">Seoses kõnealuste ülesannete üleandmisega suureneb </w:t>
      </w:r>
      <w:r w:rsidR="2BAB2BD2" w:rsidRPr="59956BA4">
        <w:rPr>
          <w:rFonts w:ascii="Times New Roman" w:hAnsi="Times New Roman"/>
          <w:sz w:val="24"/>
          <w:szCs w:val="24"/>
        </w:rPr>
        <w:t>töökoormus</w:t>
      </w:r>
      <w:r w:rsidR="6736E176" w:rsidRPr="59956BA4">
        <w:rPr>
          <w:rFonts w:ascii="Times New Roman" w:hAnsi="Times New Roman"/>
          <w:sz w:val="24"/>
          <w:szCs w:val="24"/>
        </w:rPr>
        <w:t xml:space="preserve"> RaRa-s.</w:t>
      </w:r>
      <w:r w:rsidRPr="59956BA4">
        <w:rPr>
          <w:rFonts w:ascii="Times New Roman" w:hAnsi="Times New Roman"/>
          <w:sz w:val="24"/>
          <w:szCs w:val="24"/>
        </w:rPr>
        <w:t xml:space="preserve"> Sellega seoses luuakse seaduse jõustumisel riiklike ülesannete ümberkorralduse esimeses etapis RaRa-sse </w:t>
      </w:r>
      <w:r w:rsidR="50641A0A" w:rsidRPr="59956BA4">
        <w:rPr>
          <w:rFonts w:ascii="Times New Roman" w:hAnsi="Times New Roman"/>
          <w:sz w:val="24"/>
          <w:szCs w:val="24"/>
        </w:rPr>
        <w:t>12</w:t>
      </w:r>
      <w:r w:rsidRPr="59956BA4">
        <w:rPr>
          <w:rFonts w:ascii="Times New Roman" w:hAnsi="Times New Roman"/>
          <w:sz w:val="24"/>
          <w:szCs w:val="24"/>
        </w:rPr>
        <w:t xml:space="preserve"> täiendavat töökohta, millest 5 asub  piirkondades. Riiklike ülesannete ümberkorralduse teises etapis ehk uue raamatukogu infosüsteemi tööle rakendamisel luuakse riiklike ülesannete koordinatsiooni täitja juurde täiendavalt </w:t>
      </w:r>
      <w:r w:rsidR="3D3BDE92" w:rsidRPr="59956BA4">
        <w:rPr>
          <w:rFonts w:ascii="Times New Roman" w:hAnsi="Times New Roman"/>
          <w:sz w:val="24"/>
          <w:szCs w:val="24"/>
        </w:rPr>
        <w:t>13</w:t>
      </w:r>
      <w:r w:rsidRPr="59956BA4">
        <w:rPr>
          <w:rFonts w:ascii="Times New Roman" w:hAnsi="Times New Roman"/>
          <w:sz w:val="24"/>
          <w:szCs w:val="24"/>
        </w:rPr>
        <w:t xml:space="preserve"> ametikohta. </w:t>
      </w:r>
      <w:r w:rsidR="0FE17EE5" w:rsidRPr="59956BA4">
        <w:rPr>
          <w:rFonts w:ascii="Times New Roman" w:hAnsi="Times New Roman"/>
          <w:sz w:val="24"/>
          <w:szCs w:val="24"/>
        </w:rPr>
        <w:t>Ülesannete konsolideerimisel väheneb aga riiklike ülesandeid täitvate ini</w:t>
      </w:r>
      <w:r w:rsidR="289EEBC6" w:rsidRPr="59956BA4">
        <w:rPr>
          <w:rFonts w:ascii="Times New Roman" w:hAnsi="Times New Roman"/>
          <w:sz w:val="24"/>
          <w:szCs w:val="24"/>
        </w:rPr>
        <w:t>meste arv seniselt 58-lt 2</w:t>
      </w:r>
      <w:r w:rsidR="277B3907" w:rsidRPr="59956BA4">
        <w:rPr>
          <w:rFonts w:ascii="Times New Roman" w:hAnsi="Times New Roman"/>
          <w:sz w:val="24"/>
          <w:szCs w:val="24"/>
        </w:rPr>
        <w:t>5</w:t>
      </w:r>
      <w:r w:rsidR="289EEBC6" w:rsidRPr="59956BA4">
        <w:rPr>
          <w:rFonts w:ascii="Times New Roman" w:hAnsi="Times New Roman"/>
          <w:sz w:val="24"/>
          <w:szCs w:val="24"/>
        </w:rPr>
        <w:t>-ni, mis kokkuvõttes tähendab oluliselt efektiivsemat riigiressursside kasutamist.</w:t>
      </w:r>
      <w:r w:rsidR="6736E176" w:rsidRPr="59956BA4">
        <w:rPr>
          <w:rFonts w:ascii="Times New Roman" w:hAnsi="Times New Roman"/>
          <w:sz w:val="24"/>
          <w:szCs w:val="24"/>
        </w:rPr>
        <w:t xml:space="preserve"> </w:t>
      </w:r>
      <w:r w:rsidRPr="59956BA4">
        <w:rPr>
          <w:rFonts w:ascii="Times New Roman" w:hAnsi="Times New Roman"/>
          <w:sz w:val="24"/>
          <w:szCs w:val="24"/>
        </w:rPr>
        <w:t>Ku</w:t>
      </w:r>
      <w:r w:rsidR="1DB11D6D" w:rsidRPr="59956BA4">
        <w:rPr>
          <w:rFonts w:ascii="Times New Roman" w:hAnsi="Times New Roman"/>
          <w:sz w:val="24"/>
          <w:szCs w:val="24"/>
        </w:rPr>
        <w:t>M-</w:t>
      </w:r>
      <w:r w:rsidRPr="59956BA4">
        <w:rPr>
          <w:rFonts w:ascii="Times New Roman" w:hAnsi="Times New Roman"/>
          <w:sz w:val="24"/>
          <w:szCs w:val="24"/>
        </w:rPr>
        <w:t xml:space="preserve">ile kaasneb ülesanne koostada </w:t>
      </w:r>
      <w:r w:rsidRPr="59956BA4">
        <w:rPr>
          <w:rFonts w:ascii="Times New Roman" w:hAnsi="Times New Roman"/>
          <w:sz w:val="24"/>
          <w:szCs w:val="24"/>
        </w:rPr>
        <w:lastRenderedPageBreak/>
        <w:t xml:space="preserve">haldusleping ning määratleda selles üksikasjalikult </w:t>
      </w:r>
      <w:r w:rsidR="1110B0CC" w:rsidRPr="59956BA4">
        <w:rPr>
          <w:rFonts w:ascii="Times New Roman" w:hAnsi="Times New Roman"/>
          <w:sz w:val="24"/>
          <w:szCs w:val="24"/>
        </w:rPr>
        <w:t xml:space="preserve">RaRa-le </w:t>
      </w:r>
      <w:r w:rsidRPr="59956BA4">
        <w:rPr>
          <w:rFonts w:ascii="Times New Roman" w:hAnsi="Times New Roman"/>
          <w:sz w:val="24"/>
          <w:szCs w:val="24"/>
        </w:rPr>
        <w:t xml:space="preserve">üle antavad ülesanded ning kõik töö- jm korraldusega seonduv. Samuti </w:t>
      </w:r>
      <w:r w:rsidR="7CD4CA3F" w:rsidRPr="59956BA4">
        <w:rPr>
          <w:rFonts w:ascii="Times New Roman" w:hAnsi="Times New Roman"/>
          <w:sz w:val="24"/>
          <w:szCs w:val="24"/>
        </w:rPr>
        <w:t xml:space="preserve">tuleb KuMil </w:t>
      </w:r>
      <w:r w:rsidRPr="59956BA4">
        <w:rPr>
          <w:rFonts w:ascii="Times New Roman" w:hAnsi="Times New Roman"/>
          <w:sz w:val="24"/>
          <w:szCs w:val="24"/>
        </w:rPr>
        <w:t>teha järelevalvet ning olla valmis olukorraks, kui riiklikke ülesandeid peaks täitma ministeerium ise. KuM maakonnaraamatukogude ülesannete osas haldusjärelevalve maht väheneb esimeses etapis ja vajadus kaob teises etapis, kuid riiklike raamatukoguteeninduse koordineerimise ülesannete haldusjärelevalve jätkub RaRa ülesannete osas. Ku</w:t>
      </w:r>
      <w:r w:rsidR="1DB11D6D" w:rsidRPr="59956BA4">
        <w:rPr>
          <w:rFonts w:ascii="Times New Roman" w:hAnsi="Times New Roman"/>
          <w:sz w:val="24"/>
          <w:szCs w:val="24"/>
        </w:rPr>
        <w:t>M-</w:t>
      </w:r>
      <w:r w:rsidRPr="59956BA4">
        <w:rPr>
          <w:rFonts w:ascii="Times New Roman" w:hAnsi="Times New Roman"/>
          <w:sz w:val="24"/>
          <w:szCs w:val="24"/>
        </w:rPr>
        <w:t xml:space="preserve">ile lisandub </w:t>
      </w:r>
      <w:r w:rsidR="47DBB9AC" w:rsidRPr="59956BA4">
        <w:rPr>
          <w:rFonts w:ascii="Times New Roman" w:hAnsi="Times New Roman"/>
          <w:sz w:val="24"/>
          <w:szCs w:val="24"/>
        </w:rPr>
        <w:t xml:space="preserve">seega </w:t>
      </w:r>
      <w:r w:rsidRPr="59956BA4">
        <w:rPr>
          <w:rFonts w:ascii="Times New Roman" w:hAnsi="Times New Roman"/>
          <w:sz w:val="24"/>
          <w:szCs w:val="24"/>
        </w:rPr>
        <w:t>ha</w:t>
      </w:r>
      <w:r w:rsidRPr="59956BA4">
        <w:rPr>
          <w:rFonts w:ascii="Times New Roman" w:eastAsia="Times New Roman" w:hAnsi="Times New Roman"/>
          <w:sz w:val="24"/>
          <w:szCs w:val="24"/>
          <w:lang w:eastAsia="et-EE"/>
        </w:rPr>
        <w:t>lduslepingu sõlmimine</w:t>
      </w:r>
      <w:r w:rsidRPr="59956BA4">
        <w:rPr>
          <w:rFonts w:ascii="Times New Roman" w:hAnsi="Times New Roman"/>
          <w:sz w:val="24"/>
          <w:szCs w:val="24"/>
        </w:rPr>
        <w:t xml:space="preserve"> RaRa-ga ja haldusjärelevalve korraldamine ning läbiviimine RaRa-s riiklike haldusülesannete täitmise üle.</w:t>
      </w:r>
    </w:p>
    <w:p w14:paraId="0C7A9FE0" w14:textId="77777777" w:rsidR="006F4A1E" w:rsidRPr="00B14534" w:rsidRDefault="006F4A1E" w:rsidP="006F4A1E">
      <w:pPr>
        <w:pStyle w:val="Vahedeta"/>
        <w:jc w:val="both"/>
        <w:rPr>
          <w:rFonts w:ascii="Times New Roman" w:hAnsi="Times New Roman"/>
          <w:sz w:val="24"/>
          <w:szCs w:val="24"/>
        </w:rPr>
      </w:pPr>
    </w:p>
    <w:p w14:paraId="5754120A" w14:textId="4337067F" w:rsidR="006F4A1E" w:rsidRPr="00B14534" w:rsidRDefault="006F4A1E" w:rsidP="006F4A1E">
      <w:pPr>
        <w:pStyle w:val="Vahedeta"/>
        <w:jc w:val="both"/>
        <w:rPr>
          <w:rFonts w:ascii="Times New Roman" w:hAnsi="Times New Roman"/>
          <w:sz w:val="24"/>
          <w:szCs w:val="24"/>
        </w:rPr>
      </w:pPr>
      <w:r w:rsidRPr="59956BA4">
        <w:rPr>
          <w:rFonts w:ascii="Times New Roman" w:hAnsi="Times New Roman"/>
          <w:sz w:val="24"/>
          <w:szCs w:val="24"/>
        </w:rPr>
        <w:t xml:space="preserve">Haldusülesandena </w:t>
      </w:r>
      <w:r w:rsidR="658B15E5" w:rsidRPr="59956BA4">
        <w:rPr>
          <w:rFonts w:ascii="Times New Roman" w:hAnsi="Times New Roman"/>
          <w:sz w:val="24"/>
          <w:szCs w:val="24"/>
        </w:rPr>
        <w:t xml:space="preserve">rahvaraamatukogudele arendustoetuse andmise </w:t>
      </w:r>
      <w:r w:rsidRPr="59956BA4">
        <w:rPr>
          <w:rFonts w:ascii="Times New Roman" w:hAnsi="Times New Roman"/>
          <w:sz w:val="24"/>
          <w:szCs w:val="24"/>
        </w:rPr>
        <w:t xml:space="preserve">taotlusvooru rakendamise kulu peaks edaspidi kajastuma </w:t>
      </w:r>
      <w:r w:rsidR="00DD6A92" w:rsidRPr="59956BA4">
        <w:rPr>
          <w:rFonts w:ascii="Times New Roman" w:hAnsi="Times New Roman"/>
          <w:sz w:val="24"/>
          <w:szCs w:val="24"/>
        </w:rPr>
        <w:t>RaRa</w:t>
      </w:r>
      <w:r w:rsidRPr="59956BA4">
        <w:rPr>
          <w:rFonts w:ascii="Times New Roman" w:hAnsi="Times New Roman"/>
          <w:sz w:val="24"/>
          <w:szCs w:val="24"/>
        </w:rPr>
        <w:t xml:space="preserve"> iga-aastases eelarves. Kuna raamatukogudele riigieelarvest antava arendustoetuse jaotamiseks korraldatakse taotlusvoor</w:t>
      </w:r>
      <w:r w:rsidR="00015E31" w:rsidRPr="59956BA4">
        <w:rPr>
          <w:rFonts w:ascii="Times New Roman" w:hAnsi="Times New Roman"/>
          <w:sz w:val="24"/>
          <w:szCs w:val="24"/>
        </w:rPr>
        <w:t>ud</w:t>
      </w:r>
      <w:r w:rsidRPr="59956BA4">
        <w:rPr>
          <w:rFonts w:ascii="Times New Roman" w:hAnsi="Times New Roman"/>
          <w:sz w:val="24"/>
          <w:szCs w:val="24"/>
        </w:rPr>
        <w:t xml:space="preserve"> korda aastas</w:t>
      </w:r>
      <w:r w:rsidR="007B1EC2" w:rsidRPr="59956BA4">
        <w:rPr>
          <w:rFonts w:ascii="Times New Roman" w:hAnsi="Times New Roman"/>
          <w:sz w:val="24"/>
          <w:szCs w:val="24"/>
        </w:rPr>
        <w:t>, siis</w:t>
      </w:r>
      <w:r w:rsidR="74EAD4DC" w:rsidRPr="59956BA4">
        <w:rPr>
          <w:rFonts w:ascii="Times New Roman" w:hAnsi="Times New Roman"/>
          <w:sz w:val="24"/>
          <w:szCs w:val="24"/>
        </w:rPr>
        <w:t xml:space="preserve"> </w:t>
      </w:r>
      <w:r w:rsidR="00F27E33" w:rsidRPr="59956BA4">
        <w:rPr>
          <w:rFonts w:ascii="Times New Roman" w:hAnsi="Times New Roman"/>
          <w:sz w:val="24"/>
          <w:szCs w:val="24"/>
        </w:rPr>
        <w:t xml:space="preserve">sellega ei kaasne </w:t>
      </w:r>
      <w:r w:rsidRPr="59956BA4">
        <w:rPr>
          <w:rFonts w:ascii="Times New Roman" w:hAnsi="Times New Roman"/>
          <w:sz w:val="24"/>
          <w:szCs w:val="24"/>
        </w:rPr>
        <w:t xml:space="preserve"> pidevat töökoormuse kasvu</w:t>
      </w:r>
      <w:r w:rsidR="32FAD285" w:rsidRPr="59956BA4">
        <w:rPr>
          <w:rFonts w:ascii="Times New Roman" w:hAnsi="Times New Roman"/>
          <w:sz w:val="24"/>
          <w:szCs w:val="24"/>
        </w:rPr>
        <w:t>. V</w:t>
      </w:r>
      <w:r w:rsidR="00485134" w:rsidRPr="59956BA4">
        <w:rPr>
          <w:rFonts w:ascii="Times New Roman" w:hAnsi="Times New Roman"/>
          <w:sz w:val="24"/>
          <w:szCs w:val="24"/>
        </w:rPr>
        <w:t xml:space="preserve">astav </w:t>
      </w:r>
      <w:r w:rsidRPr="59956BA4">
        <w:rPr>
          <w:rFonts w:ascii="Times New Roman" w:hAnsi="Times New Roman"/>
          <w:sz w:val="24"/>
          <w:szCs w:val="24"/>
        </w:rPr>
        <w:t xml:space="preserve"> töömaht </w:t>
      </w:r>
      <w:r w:rsidR="5E86659A" w:rsidRPr="59956BA4">
        <w:rPr>
          <w:rFonts w:ascii="Times New Roman" w:hAnsi="Times New Roman"/>
          <w:sz w:val="24"/>
          <w:szCs w:val="24"/>
        </w:rPr>
        <w:t xml:space="preserve">on </w:t>
      </w:r>
      <w:r w:rsidR="00B64810" w:rsidRPr="59956BA4">
        <w:rPr>
          <w:rFonts w:ascii="Times New Roman" w:hAnsi="Times New Roman"/>
          <w:sz w:val="24"/>
          <w:szCs w:val="24"/>
        </w:rPr>
        <w:t xml:space="preserve">juba </w:t>
      </w:r>
      <w:r w:rsidRPr="59956BA4">
        <w:rPr>
          <w:rFonts w:ascii="Times New Roman" w:hAnsi="Times New Roman"/>
          <w:sz w:val="24"/>
          <w:szCs w:val="24"/>
        </w:rPr>
        <w:t xml:space="preserve">arvestatud RaRa ühe täiendava töökoha </w:t>
      </w:r>
      <w:r w:rsidR="00B64810" w:rsidRPr="59956BA4">
        <w:rPr>
          <w:rFonts w:ascii="Times New Roman" w:hAnsi="Times New Roman"/>
          <w:sz w:val="24"/>
          <w:szCs w:val="24"/>
        </w:rPr>
        <w:t>koosseisu</w:t>
      </w:r>
      <w:r w:rsidRPr="59956BA4">
        <w:rPr>
          <w:rFonts w:ascii="Times New Roman" w:hAnsi="Times New Roman"/>
          <w:sz w:val="24"/>
          <w:szCs w:val="24"/>
        </w:rPr>
        <w:t>.</w:t>
      </w:r>
    </w:p>
    <w:p w14:paraId="78536CCE" w14:textId="25E96377" w:rsidR="59956BA4" w:rsidRDefault="59956BA4" w:rsidP="59956BA4">
      <w:pPr>
        <w:pStyle w:val="Vahedeta"/>
        <w:jc w:val="both"/>
        <w:rPr>
          <w:rFonts w:ascii="Times New Roman" w:hAnsi="Times New Roman"/>
          <w:sz w:val="24"/>
          <w:szCs w:val="24"/>
        </w:rPr>
      </w:pPr>
    </w:p>
    <w:p w14:paraId="4F44F647" w14:textId="21BC2370" w:rsidR="006F4A1E" w:rsidRDefault="007F4AB6" w:rsidP="006F4A1E">
      <w:pPr>
        <w:spacing w:after="0" w:line="240" w:lineRule="auto"/>
        <w:jc w:val="both"/>
        <w:rPr>
          <w:rFonts w:ascii="Times New Roman" w:eastAsia="Times New Roman" w:hAnsi="Times New Roman"/>
          <w:sz w:val="24"/>
          <w:szCs w:val="24"/>
        </w:rPr>
      </w:pPr>
      <w:r w:rsidRPr="59956BA4">
        <w:rPr>
          <w:rFonts w:ascii="Times New Roman" w:eastAsia="Times New Roman" w:hAnsi="Times New Roman"/>
          <w:sz w:val="24"/>
          <w:szCs w:val="24"/>
        </w:rPr>
        <w:t>Eelnõuga k</w:t>
      </w:r>
      <w:r w:rsidR="006F4A1E" w:rsidRPr="59956BA4">
        <w:rPr>
          <w:rFonts w:ascii="Times New Roman" w:eastAsia="Times New Roman" w:hAnsi="Times New Roman"/>
          <w:sz w:val="24"/>
          <w:szCs w:val="24"/>
        </w:rPr>
        <w:t xml:space="preserve">avandatavad muudatused </w:t>
      </w:r>
      <w:r w:rsidR="00DF59D7" w:rsidRPr="59956BA4">
        <w:rPr>
          <w:rFonts w:ascii="Times New Roman" w:eastAsia="Times New Roman" w:hAnsi="Times New Roman"/>
          <w:sz w:val="24"/>
          <w:szCs w:val="24"/>
        </w:rPr>
        <w:t>toovad kaasa</w:t>
      </w:r>
      <w:r w:rsidR="00CC1587" w:rsidRPr="59956BA4">
        <w:rPr>
          <w:rFonts w:ascii="Times New Roman" w:eastAsia="Times New Roman" w:hAnsi="Times New Roman"/>
          <w:sz w:val="24"/>
          <w:szCs w:val="24"/>
        </w:rPr>
        <w:t xml:space="preserve"> </w:t>
      </w:r>
      <w:r w:rsidR="008E5C4B" w:rsidRPr="59956BA4">
        <w:rPr>
          <w:rFonts w:ascii="Times New Roman" w:eastAsia="Times New Roman" w:hAnsi="Times New Roman"/>
          <w:sz w:val="24"/>
          <w:szCs w:val="24"/>
        </w:rPr>
        <w:t xml:space="preserve">RaRa </w:t>
      </w:r>
      <w:r w:rsidR="00CC1587" w:rsidRPr="59956BA4">
        <w:rPr>
          <w:rFonts w:ascii="Times New Roman" w:eastAsia="Times New Roman" w:hAnsi="Times New Roman"/>
          <w:sz w:val="24"/>
          <w:szCs w:val="24"/>
        </w:rPr>
        <w:t xml:space="preserve">töökorralduse muudatused </w:t>
      </w:r>
      <w:r w:rsidR="00F818AC" w:rsidRPr="59956BA4">
        <w:rPr>
          <w:rFonts w:ascii="Times New Roman" w:eastAsia="Times New Roman" w:hAnsi="Times New Roman"/>
          <w:sz w:val="24"/>
          <w:szCs w:val="24"/>
        </w:rPr>
        <w:t xml:space="preserve">ja suurendavad </w:t>
      </w:r>
      <w:r w:rsidR="006F4A1E" w:rsidRPr="59956BA4">
        <w:rPr>
          <w:rFonts w:ascii="Times New Roman" w:eastAsia="Times New Roman" w:hAnsi="Times New Roman"/>
          <w:sz w:val="24"/>
          <w:szCs w:val="24"/>
        </w:rPr>
        <w:t xml:space="preserve">töökoormust, </w:t>
      </w:r>
      <w:r w:rsidR="002B3476" w:rsidRPr="59956BA4">
        <w:rPr>
          <w:rFonts w:ascii="Times New Roman" w:eastAsia="Times New Roman" w:hAnsi="Times New Roman"/>
          <w:sz w:val="24"/>
          <w:szCs w:val="24"/>
        </w:rPr>
        <w:t xml:space="preserve">kuna </w:t>
      </w:r>
      <w:r w:rsidR="00681AC8" w:rsidRPr="59956BA4">
        <w:rPr>
          <w:rFonts w:ascii="Times New Roman" w:eastAsia="Times New Roman" w:hAnsi="Times New Roman"/>
          <w:sz w:val="24"/>
          <w:szCs w:val="24"/>
        </w:rPr>
        <w:t xml:space="preserve">rahvaraamatukogude valdkonna </w:t>
      </w:r>
      <w:r w:rsidR="00C27A9B" w:rsidRPr="59956BA4">
        <w:rPr>
          <w:rFonts w:ascii="Times New Roman" w:eastAsia="Times New Roman" w:hAnsi="Times New Roman"/>
          <w:sz w:val="24"/>
          <w:szCs w:val="24"/>
        </w:rPr>
        <w:t>rii</w:t>
      </w:r>
      <w:r w:rsidR="00DC6219" w:rsidRPr="59956BA4">
        <w:rPr>
          <w:rFonts w:ascii="Times New Roman" w:eastAsia="Times New Roman" w:hAnsi="Times New Roman"/>
          <w:sz w:val="24"/>
          <w:szCs w:val="24"/>
        </w:rPr>
        <w:t>gi</w:t>
      </w:r>
      <w:r w:rsidR="00C27A9B" w:rsidRPr="59956BA4">
        <w:rPr>
          <w:rFonts w:ascii="Times New Roman" w:eastAsia="Times New Roman" w:hAnsi="Times New Roman"/>
          <w:sz w:val="24"/>
          <w:szCs w:val="24"/>
        </w:rPr>
        <w:t xml:space="preserve"> haldusülesannete täitja</w:t>
      </w:r>
      <w:r w:rsidR="00DC6219" w:rsidRPr="59956BA4">
        <w:rPr>
          <w:rFonts w:ascii="Times New Roman" w:eastAsia="Times New Roman" w:hAnsi="Times New Roman"/>
          <w:sz w:val="24"/>
          <w:szCs w:val="24"/>
        </w:rPr>
        <w:t xml:space="preserve">na </w:t>
      </w:r>
      <w:r w:rsidR="005F149C" w:rsidRPr="59956BA4">
        <w:rPr>
          <w:rFonts w:ascii="Times New Roman" w:eastAsia="Times New Roman" w:hAnsi="Times New Roman"/>
          <w:sz w:val="24"/>
          <w:szCs w:val="24"/>
        </w:rPr>
        <w:t xml:space="preserve">lisanduvad </w:t>
      </w:r>
      <w:r w:rsidR="00DC6219" w:rsidRPr="59956BA4">
        <w:rPr>
          <w:rFonts w:ascii="Times New Roman" w:eastAsia="Times New Roman" w:hAnsi="Times New Roman"/>
          <w:sz w:val="24"/>
          <w:szCs w:val="24"/>
        </w:rPr>
        <w:t xml:space="preserve">talle </w:t>
      </w:r>
      <w:r w:rsidR="005F149C" w:rsidRPr="59956BA4">
        <w:rPr>
          <w:rFonts w:ascii="Times New Roman" w:eastAsia="Times New Roman" w:hAnsi="Times New Roman"/>
          <w:sz w:val="24"/>
          <w:szCs w:val="24"/>
        </w:rPr>
        <w:t xml:space="preserve">uued </w:t>
      </w:r>
      <w:r w:rsidR="006F4A1E" w:rsidRPr="59956BA4">
        <w:rPr>
          <w:rFonts w:ascii="Times New Roman" w:eastAsia="Times New Roman" w:hAnsi="Times New Roman"/>
          <w:sz w:val="24"/>
          <w:szCs w:val="24"/>
        </w:rPr>
        <w:t>ülesan</w:t>
      </w:r>
      <w:r w:rsidR="002E1B38" w:rsidRPr="59956BA4">
        <w:rPr>
          <w:rFonts w:ascii="Times New Roman" w:eastAsia="Times New Roman" w:hAnsi="Times New Roman"/>
          <w:sz w:val="24"/>
          <w:szCs w:val="24"/>
        </w:rPr>
        <w:t>d</w:t>
      </w:r>
      <w:r w:rsidR="00230AB3" w:rsidRPr="59956BA4">
        <w:rPr>
          <w:rFonts w:ascii="Times New Roman" w:eastAsia="Times New Roman" w:hAnsi="Times New Roman"/>
          <w:sz w:val="24"/>
          <w:szCs w:val="24"/>
        </w:rPr>
        <w:t>ed</w:t>
      </w:r>
      <w:r w:rsidR="006F4A1E" w:rsidRPr="59956BA4">
        <w:rPr>
          <w:rFonts w:ascii="Times New Roman" w:eastAsia="Times New Roman" w:hAnsi="Times New Roman"/>
          <w:sz w:val="24"/>
          <w:szCs w:val="24"/>
        </w:rPr>
        <w:t>:</w:t>
      </w:r>
    </w:p>
    <w:p w14:paraId="23A8EA2C" w14:textId="77777777" w:rsidR="006F4A1E" w:rsidRPr="00B14534" w:rsidRDefault="006F4A1E" w:rsidP="006F4A1E">
      <w:pPr>
        <w:spacing w:after="0" w:line="240" w:lineRule="auto"/>
        <w:jc w:val="both"/>
        <w:rPr>
          <w:rFonts w:ascii="Times New Roman" w:eastAsia="Times New Roman" w:hAnsi="Times New Roman"/>
          <w:sz w:val="24"/>
          <w:szCs w:val="24"/>
        </w:rPr>
      </w:pPr>
      <w:r w:rsidRPr="00B14534">
        <w:rPr>
          <w:rFonts w:ascii="Times New Roman" w:eastAsia="Times New Roman" w:hAnsi="Times New Roman"/>
          <w:sz w:val="24"/>
          <w:szCs w:val="24"/>
        </w:rPr>
        <w:t>1) rahvaraamatukogude üleriigiliste teenuste loomine, haldamine ja arendamine;</w:t>
      </w:r>
    </w:p>
    <w:p w14:paraId="222C4E70" w14:textId="77777777" w:rsidR="006F4A1E" w:rsidRPr="00B14534" w:rsidRDefault="006F4A1E" w:rsidP="006F4A1E">
      <w:pPr>
        <w:spacing w:after="0" w:line="240" w:lineRule="auto"/>
        <w:jc w:val="both"/>
        <w:rPr>
          <w:rFonts w:ascii="Times New Roman" w:eastAsia="Times New Roman" w:hAnsi="Times New Roman"/>
          <w:sz w:val="24"/>
          <w:szCs w:val="24"/>
        </w:rPr>
      </w:pPr>
      <w:r w:rsidRPr="00B14534">
        <w:rPr>
          <w:rFonts w:ascii="Times New Roman" w:eastAsia="Times New Roman" w:hAnsi="Times New Roman"/>
          <w:sz w:val="24"/>
          <w:szCs w:val="24"/>
        </w:rPr>
        <w:t>2) rahvaraamatukogu sisulise töö aruannete kogumine ja analüüsimine;</w:t>
      </w:r>
    </w:p>
    <w:p w14:paraId="18C9D7DC" w14:textId="77777777" w:rsidR="006F4A1E" w:rsidRPr="00B14534" w:rsidRDefault="006F4A1E" w:rsidP="006F4A1E">
      <w:pPr>
        <w:spacing w:after="0" w:line="240" w:lineRule="auto"/>
        <w:jc w:val="both"/>
        <w:rPr>
          <w:rFonts w:ascii="Times New Roman" w:eastAsia="Times New Roman" w:hAnsi="Times New Roman"/>
          <w:sz w:val="24"/>
          <w:szCs w:val="24"/>
        </w:rPr>
      </w:pPr>
      <w:r w:rsidRPr="00B14534">
        <w:rPr>
          <w:rFonts w:ascii="Times New Roman" w:eastAsia="Times New Roman" w:hAnsi="Times New Roman"/>
          <w:sz w:val="24"/>
          <w:szCs w:val="24"/>
        </w:rPr>
        <w:t>3) rahvaraamatukogude piirkondlik erialane nõustamine ning raamatukogutöötajate koolitusvajaduste iga-aastane kaardistamine ja koordineerimine;</w:t>
      </w:r>
    </w:p>
    <w:p w14:paraId="126ADD1B" w14:textId="77777777" w:rsidR="006F4A1E" w:rsidRDefault="006F4A1E" w:rsidP="006F4A1E">
      <w:pPr>
        <w:spacing w:after="0" w:line="240" w:lineRule="auto"/>
        <w:jc w:val="both"/>
        <w:rPr>
          <w:rFonts w:ascii="Times New Roman" w:eastAsia="Times New Roman" w:hAnsi="Times New Roman"/>
          <w:sz w:val="24"/>
          <w:szCs w:val="24"/>
        </w:rPr>
      </w:pPr>
      <w:r w:rsidRPr="00B14534">
        <w:rPr>
          <w:rFonts w:ascii="Times New Roman" w:eastAsia="Times New Roman" w:hAnsi="Times New Roman"/>
          <w:sz w:val="24"/>
          <w:szCs w:val="24"/>
        </w:rPr>
        <w:t>4) rahvusvahelistes, riiklikes ja piirkondlikes programmides rahvaraamatukogude osalemise koordineerimine</w:t>
      </w:r>
      <w:r>
        <w:rPr>
          <w:rFonts w:ascii="Times New Roman" w:eastAsia="Times New Roman" w:hAnsi="Times New Roman"/>
          <w:sz w:val="24"/>
          <w:szCs w:val="24"/>
        </w:rPr>
        <w:t>:</w:t>
      </w:r>
    </w:p>
    <w:p w14:paraId="28B1018B" w14:textId="64C685FA" w:rsidR="006F4A1E" w:rsidRPr="00B14534" w:rsidRDefault="0C4F2099" w:rsidP="006F4A1E">
      <w:pPr>
        <w:spacing w:after="0" w:line="240" w:lineRule="auto"/>
        <w:jc w:val="both"/>
        <w:rPr>
          <w:rFonts w:ascii="Times New Roman" w:eastAsia="Times New Roman" w:hAnsi="Times New Roman"/>
          <w:sz w:val="24"/>
          <w:szCs w:val="24"/>
        </w:rPr>
      </w:pPr>
      <w:r w:rsidRPr="59956BA4">
        <w:rPr>
          <w:rFonts w:ascii="Times New Roman" w:eastAsia="Times New Roman" w:hAnsi="Times New Roman"/>
          <w:sz w:val="24"/>
          <w:szCs w:val="24"/>
        </w:rPr>
        <w:t>5) rahvaraamatukogu seaduse § 1</w:t>
      </w:r>
      <w:r w:rsidR="02F30BA1" w:rsidRPr="59956BA4">
        <w:rPr>
          <w:rFonts w:ascii="Times New Roman" w:eastAsia="Times New Roman" w:hAnsi="Times New Roman"/>
          <w:sz w:val="24"/>
          <w:szCs w:val="24"/>
        </w:rPr>
        <w:t>3</w:t>
      </w:r>
      <w:r w:rsidRPr="59956BA4">
        <w:rPr>
          <w:rFonts w:ascii="Times New Roman" w:eastAsia="Times New Roman" w:hAnsi="Times New Roman"/>
          <w:sz w:val="24"/>
          <w:szCs w:val="24"/>
        </w:rPr>
        <w:t xml:space="preserve"> lõike 3 punktis 1 nimetatud toetuse eest väljaannete keskne hankimine.</w:t>
      </w:r>
    </w:p>
    <w:p w14:paraId="2994F5D5" w14:textId="190650DE" w:rsidR="006F4A1E" w:rsidRPr="00B14534" w:rsidRDefault="00080D8A" w:rsidP="006F4A1E">
      <w:pPr>
        <w:spacing w:after="0" w:line="240" w:lineRule="auto"/>
        <w:jc w:val="both"/>
        <w:rPr>
          <w:rFonts w:ascii="Times New Roman" w:eastAsia="Times New Roman" w:hAnsi="Times New Roman"/>
          <w:sz w:val="24"/>
          <w:szCs w:val="24"/>
        </w:rPr>
      </w:pPr>
      <w:r w:rsidRPr="59956BA4">
        <w:rPr>
          <w:rFonts w:ascii="Times New Roman" w:eastAsia="Times New Roman" w:hAnsi="Times New Roman"/>
          <w:sz w:val="24"/>
          <w:szCs w:val="24"/>
        </w:rPr>
        <w:t>RaR</w:t>
      </w:r>
      <w:r w:rsidR="00474CBC" w:rsidRPr="59956BA4">
        <w:rPr>
          <w:rFonts w:ascii="Times New Roman" w:eastAsia="Times New Roman" w:hAnsi="Times New Roman"/>
          <w:sz w:val="24"/>
          <w:szCs w:val="24"/>
        </w:rPr>
        <w:t>a</w:t>
      </w:r>
      <w:r w:rsidRPr="59956BA4">
        <w:rPr>
          <w:rFonts w:ascii="Times New Roman" w:eastAsia="Times New Roman" w:hAnsi="Times New Roman"/>
          <w:sz w:val="24"/>
          <w:szCs w:val="24"/>
        </w:rPr>
        <w:t>-le eraldatakse haldusülesannete</w:t>
      </w:r>
      <w:r w:rsidR="008304FE" w:rsidRPr="59956BA4">
        <w:rPr>
          <w:rFonts w:ascii="Times New Roman" w:eastAsia="Times New Roman" w:hAnsi="Times New Roman"/>
          <w:sz w:val="24"/>
          <w:szCs w:val="24"/>
        </w:rPr>
        <w:t xml:space="preserve"> täitmiseks </w:t>
      </w:r>
      <w:r w:rsidR="00941F61" w:rsidRPr="59956BA4">
        <w:rPr>
          <w:rFonts w:ascii="Times New Roman" w:eastAsia="Times New Roman" w:hAnsi="Times New Roman"/>
          <w:sz w:val="24"/>
          <w:szCs w:val="24"/>
        </w:rPr>
        <w:t xml:space="preserve">ja </w:t>
      </w:r>
      <w:r w:rsidR="00CA5224" w:rsidRPr="59956BA4">
        <w:rPr>
          <w:rFonts w:ascii="Times New Roman" w:eastAsia="Times New Roman" w:hAnsi="Times New Roman"/>
          <w:sz w:val="24"/>
          <w:szCs w:val="24"/>
        </w:rPr>
        <w:t xml:space="preserve">vajalike </w:t>
      </w:r>
      <w:r w:rsidR="00941F61" w:rsidRPr="59956BA4">
        <w:rPr>
          <w:rFonts w:ascii="Times New Roman" w:eastAsia="Times New Roman" w:hAnsi="Times New Roman"/>
          <w:sz w:val="24"/>
          <w:szCs w:val="24"/>
        </w:rPr>
        <w:t>ameti</w:t>
      </w:r>
      <w:r w:rsidR="00474CBC" w:rsidRPr="59956BA4">
        <w:rPr>
          <w:rFonts w:ascii="Times New Roman" w:eastAsia="Times New Roman" w:hAnsi="Times New Roman"/>
          <w:sz w:val="24"/>
          <w:szCs w:val="24"/>
        </w:rPr>
        <w:t xml:space="preserve">kohtade loomiseks </w:t>
      </w:r>
      <w:r w:rsidR="00D80586" w:rsidRPr="59956BA4">
        <w:rPr>
          <w:rFonts w:ascii="Times New Roman" w:eastAsia="Times New Roman" w:hAnsi="Times New Roman"/>
          <w:sz w:val="24"/>
          <w:szCs w:val="24"/>
        </w:rPr>
        <w:t xml:space="preserve">vahendid </w:t>
      </w:r>
      <w:r w:rsidR="00FB048A" w:rsidRPr="59956BA4">
        <w:rPr>
          <w:rFonts w:ascii="Times New Roman" w:eastAsia="Times New Roman" w:hAnsi="Times New Roman"/>
          <w:sz w:val="24"/>
          <w:szCs w:val="24"/>
        </w:rPr>
        <w:t xml:space="preserve">etapiviisiliselt, </w:t>
      </w:r>
      <w:r w:rsidR="004C77C6" w:rsidRPr="59956BA4">
        <w:rPr>
          <w:rFonts w:ascii="Times New Roman" w:eastAsia="Times New Roman" w:hAnsi="Times New Roman"/>
          <w:sz w:val="24"/>
          <w:szCs w:val="24"/>
        </w:rPr>
        <w:t>lähtudes</w:t>
      </w:r>
      <w:r w:rsidR="00FB048A" w:rsidRPr="59956BA4">
        <w:rPr>
          <w:rFonts w:ascii="Times New Roman" w:eastAsia="Times New Roman" w:hAnsi="Times New Roman"/>
          <w:sz w:val="24"/>
          <w:szCs w:val="24"/>
        </w:rPr>
        <w:t xml:space="preserve"> </w:t>
      </w:r>
      <w:r w:rsidR="00F521AD" w:rsidRPr="59956BA4">
        <w:rPr>
          <w:rFonts w:ascii="Times New Roman" w:eastAsia="Times New Roman" w:hAnsi="Times New Roman"/>
          <w:sz w:val="24"/>
          <w:szCs w:val="24"/>
        </w:rPr>
        <w:t xml:space="preserve">maakonnaraamatukogude </w:t>
      </w:r>
      <w:r w:rsidR="009B0C53" w:rsidRPr="59956BA4">
        <w:rPr>
          <w:rFonts w:ascii="Times New Roman" w:eastAsia="Times New Roman" w:hAnsi="Times New Roman"/>
          <w:sz w:val="24"/>
          <w:szCs w:val="24"/>
        </w:rPr>
        <w:t>ülesannete lõpetamise</w:t>
      </w:r>
      <w:r w:rsidR="006B4DB9" w:rsidRPr="59956BA4">
        <w:rPr>
          <w:rFonts w:ascii="Times New Roman" w:eastAsia="Times New Roman" w:hAnsi="Times New Roman"/>
          <w:sz w:val="24"/>
          <w:szCs w:val="24"/>
        </w:rPr>
        <w:t>st</w:t>
      </w:r>
      <w:r w:rsidR="009B0C53" w:rsidRPr="59956BA4">
        <w:rPr>
          <w:rFonts w:ascii="Times New Roman" w:eastAsia="Times New Roman" w:hAnsi="Times New Roman"/>
          <w:sz w:val="24"/>
          <w:szCs w:val="24"/>
        </w:rPr>
        <w:t xml:space="preserve"> vabanevate ressursside </w:t>
      </w:r>
      <w:r w:rsidR="0053245D" w:rsidRPr="59956BA4">
        <w:rPr>
          <w:rFonts w:ascii="Times New Roman" w:eastAsia="Times New Roman" w:hAnsi="Times New Roman"/>
          <w:sz w:val="24"/>
          <w:szCs w:val="24"/>
        </w:rPr>
        <w:t>mahust</w:t>
      </w:r>
      <w:r w:rsidR="00941F61" w:rsidRPr="59956BA4">
        <w:rPr>
          <w:rFonts w:ascii="Times New Roman" w:eastAsia="Times New Roman" w:hAnsi="Times New Roman"/>
          <w:sz w:val="24"/>
          <w:szCs w:val="24"/>
        </w:rPr>
        <w:t>.</w:t>
      </w:r>
    </w:p>
    <w:p w14:paraId="4180D319" w14:textId="77777777" w:rsidR="00C63A81" w:rsidRDefault="00C63A81" w:rsidP="00AF6307">
      <w:pPr>
        <w:spacing w:after="0" w:line="240" w:lineRule="auto"/>
        <w:contextualSpacing/>
        <w:jc w:val="both"/>
        <w:rPr>
          <w:rFonts w:ascii="Times New Roman" w:hAnsi="Times New Roman"/>
          <w:sz w:val="24"/>
          <w:szCs w:val="24"/>
        </w:rPr>
      </w:pPr>
    </w:p>
    <w:p w14:paraId="7537A99C" w14:textId="7A22DBAC" w:rsidR="00C63A81" w:rsidRPr="00D05EB5" w:rsidRDefault="00C63A81" w:rsidP="00C63A81">
      <w:pPr>
        <w:spacing w:after="0" w:line="240" w:lineRule="auto"/>
        <w:contextualSpacing/>
        <w:jc w:val="both"/>
        <w:rPr>
          <w:rFonts w:ascii="Times New Roman" w:hAnsi="Times New Roman"/>
          <w:bCs/>
          <w:sz w:val="24"/>
          <w:szCs w:val="24"/>
        </w:rPr>
      </w:pPr>
      <w:r w:rsidRPr="00D05EB5">
        <w:rPr>
          <w:rFonts w:ascii="Times New Roman" w:hAnsi="Times New Roman"/>
          <w:b/>
          <w:sz w:val="24"/>
          <w:szCs w:val="24"/>
        </w:rPr>
        <w:t>6.5. Kavandatav muudatus</w:t>
      </w:r>
      <w:r w:rsidRPr="00D05EB5">
        <w:rPr>
          <w:rFonts w:ascii="Times New Roman" w:hAnsi="Times New Roman"/>
          <w:bCs/>
          <w:sz w:val="24"/>
          <w:szCs w:val="24"/>
        </w:rPr>
        <w:t xml:space="preserve"> – raamatukogude andmekogu </w:t>
      </w:r>
      <w:r w:rsidR="1C0BD75D" w:rsidRPr="0160CDEF">
        <w:rPr>
          <w:rFonts w:ascii="Times New Roman" w:hAnsi="Times New Roman"/>
          <w:sz w:val="24"/>
          <w:szCs w:val="24"/>
        </w:rPr>
        <w:t>asutamine</w:t>
      </w:r>
      <w:r w:rsidRPr="00D05EB5">
        <w:rPr>
          <w:rFonts w:ascii="Times New Roman" w:hAnsi="Times New Roman"/>
          <w:bCs/>
          <w:sz w:val="24"/>
          <w:szCs w:val="24"/>
        </w:rPr>
        <w:t xml:space="preserve"> ja rakendamine</w:t>
      </w:r>
    </w:p>
    <w:p w14:paraId="7372B8E9" w14:textId="77777777" w:rsidR="00C63A81" w:rsidRPr="002765E0" w:rsidRDefault="00C63A81" w:rsidP="00C63A81">
      <w:pPr>
        <w:spacing w:after="0" w:line="240" w:lineRule="auto"/>
        <w:contextualSpacing/>
        <w:jc w:val="both"/>
        <w:rPr>
          <w:rFonts w:ascii="Times New Roman" w:hAnsi="Times New Roman"/>
          <w:sz w:val="24"/>
          <w:szCs w:val="24"/>
        </w:rPr>
      </w:pPr>
    </w:p>
    <w:p w14:paraId="132CAA93" w14:textId="77777777" w:rsidR="00C63A81" w:rsidRPr="005826D2" w:rsidRDefault="00C63A81" w:rsidP="00C63A81">
      <w:pPr>
        <w:pStyle w:val="Vahedeta"/>
        <w:jc w:val="both"/>
        <w:rPr>
          <w:rFonts w:ascii="Times New Roman" w:hAnsi="Times New Roman"/>
          <w:sz w:val="24"/>
          <w:szCs w:val="24"/>
        </w:rPr>
      </w:pPr>
      <w:r>
        <w:rPr>
          <w:rFonts w:ascii="Times New Roman" w:hAnsi="Times New Roman"/>
          <w:b/>
          <w:sz w:val="24"/>
          <w:szCs w:val="24"/>
        </w:rPr>
        <w:t xml:space="preserve">6.5.1. </w:t>
      </w:r>
      <w:r w:rsidRPr="005826D2">
        <w:rPr>
          <w:rFonts w:ascii="Times New Roman" w:hAnsi="Times New Roman"/>
          <w:b/>
          <w:sz w:val="24"/>
          <w:szCs w:val="24"/>
        </w:rPr>
        <w:t>Mõju regionaalarengule (regionaalpoliitika üldised eesmärgid)</w:t>
      </w:r>
    </w:p>
    <w:p w14:paraId="33987A7B" w14:textId="77777777" w:rsidR="00C63A81" w:rsidRPr="002765E0" w:rsidRDefault="00C63A81" w:rsidP="00C63A81">
      <w:pPr>
        <w:spacing w:after="0" w:line="240" w:lineRule="auto"/>
        <w:contextualSpacing/>
        <w:jc w:val="both"/>
        <w:rPr>
          <w:rFonts w:ascii="Times New Roman" w:hAnsi="Times New Roman"/>
          <w:sz w:val="24"/>
          <w:szCs w:val="24"/>
        </w:rPr>
      </w:pPr>
    </w:p>
    <w:p w14:paraId="7B9F998C" w14:textId="0D22CB43" w:rsidR="00C63A81" w:rsidRPr="002765E0" w:rsidRDefault="00C63A81" w:rsidP="00C63A81">
      <w:pPr>
        <w:spacing w:after="0" w:line="240" w:lineRule="auto"/>
        <w:contextualSpacing/>
        <w:jc w:val="both"/>
        <w:rPr>
          <w:rFonts w:ascii="Times New Roman" w:hAnsi="Times New Roman"/>
          <w:sz w:val="24"/>
          <w:szCs w:val="24"/>
        </w:rPr>
      </w:pPr>
      <w:r>
        <w:rPr>
          <w:rFonts w:ascii="Times New Roman" w:hAnsi="Times New Roman"/>
          <w:b/>
          <w:bCs/>
          <w:sz w:val="24"/>
          <w:szCs w:val="24"/>
        </w:rPr>
        <w:t xml:space="preserve">6.5.1.1 </w:t>
      </w:r>
      <w:r w:rsidRPr="0043492D">
        <w:rPr>
          <w:rFonts w:ascii="Times New Roman" w:hAnsi="Times New Roman"/>
          <w:b/>
          <w:bCs/>
          <w:sz w:val="24"/>
          <w:szCs w:val="24"/>
        </w:rPr>
        <w:t>Muudatusest mõjutatud sihtrühm</w:t>
      </w:r>
      <w:r>
        <w:rPr>
          <w:rFonts w:ascii="Times New Roman" w:hAnsi="Times New Roman"/>
          <w:b/>
          <w:bCs/>
          <w:sz w:val="24"/>
          <w:szCs w:val="24"/>
        </w:rPr>
        <w:t xml:space="preserve"> – Eesti </w:t>
      </w:r>
      <w:r w:rsidRPr="1FFEBDC7">
        <w:rPr>
          <w:rFonts w:ascii="Times New Roman" w:hAnsi="Times New Roman"/>
          <w:b/>
          <w:bCs/>
          <w:sz w:val="24"/>
          <w:szCs w:val="24"/>
        </w:rPr>
        <w:t>elanik</w:t>
      </w:r>
      <w:r w:rsidR="6EC44C05" w:rsidRPr="1FFEBDC7">
        <w:rPr>
          <w:rFonts w:ascii="Times New Roman" w:hAnsi="Times New Roman"/>
          <w:b/>
          <w:bCs/>
          <w:sz w:val="24"/>
          <w:szCs w:val="24"/>
        </w:rPr>
        <w:t>kon</w:t>
      </w:r>
      <w:r w:rsidRPr="1FFEBDC7">
        <w:rPr>
          <w:rFonts w:ascii="Times New Roman" w:hAnsi="Times New Roman"/>
          <w:b/>
          <w:bCs/>
          <w:sz w:val="24"/>
          <w:szCs w:val="24"/>
        </w:rPr>
        <w:t>d</w:t>
      </w:r>
    </w:p>
    <w:p w14:paraId="34D27A09" w14:textId="60DFFBCF" w:rsidR="00C63A81" w:rsidRPr="00293E37" w:rsidRDefault="74D3AED9" w:rsidP="00C63A81">
      <w:pPr>
        <w:spacing w:after="0" w:line="240" w:lineRule="auto"/>
        <w:jc w:val="both"/>
        <w:rPr>
          <w:rFonts w:ascii="Times New Roman" w:hAnsi="Times New Roman"/>
          <w:sz w:val="24"/>
          <w:szCs w:val="24"/>
        </w:rPr>
      </w:pPr>
      <w:bookmarkStart w:id="10" w:name="_Hlk195447317"/>
      <w:r w:rsidRPr="32E19782">
        <w:rPr>
          <w:rFonts w:ascii="Times New Roman" w:hAnsi="Times New Roman"/>
          <w:sz w:val="24"/>
          <w:szCs w:val="24"/>
        </w:rPr>
        <w:t>V</w:t>
      </w:r>
      <w:r w:rsidR="00C63A81" w:rsidRPr="00293E37">
        <w:rPr>
          <w:rFonts w:ascii="Times New Roman" w:hAnsi="Times New Roman"/>
          <w:sz w:val="24"/>
          <w:szCs w:val="24"/>
        </w:rPr>
        <w:t xml:space="preserve">t käesoleva seletuskirja punkti </w:t>
      </w:r>
      <w:r w:rsidR="00C63A81">
        <w:rPr>
          <w:rFonts w:ascii="Times New Roman" w:hAnsi="Times New Roman"/>
          <w:sz w:val="24"/>
          <w:szCs w:val="24"/>
        </w:rPr>
        <w:t>6.1.1.1</w:t>
      </w:r>
      <w:r w:rsidR="00C63A81" w:rsidRPr="00293E37">
        <w:rPr>
          <w:rFonts w:ascii="Times New Roman" w:hAnsi="Times New Roman"/>
          <w:sz w:val="24"/>
          <w:szCs w:val="24"/>
        </w:rPr>
        <w:t>.</w:t>
      </w:r>
    </w:p>
    <w:bookmarkEnd w:id="10"/>
    <w:p w14:paraId="09A06D96" w14:textId="77777777" w:rsidR="00C63A81" w:rsidRPr="002765E0" w:rsidRDefault="00C63A81" w:rsidP="00C63A81">
      <w:pPr>
        <w:spacing w:after="0" w:line="240" w:lineRule="auto"/>
        <w:contextualSpacing/>
        <w:jc w:val="both"/>
        <w:rPr>
          <w:rFonts w:ascii="Times New Roman" w:hAnsi="Times New Roman"/>
          <w:sz w:val="24"/>
          <w:szCs w:val="24"/>
        </w:rPr>
      </w:pPr>
    </w:p>
    <w:p w14:paraId="6A98BD73" w14:textId="77777777" w:rsidR="00C63A81" w:rsidRPr="002765E0" w:rsidRDefault="00C63A81" w:rsidP="00C63A81">
      <w:pPr>
        <w:spacing w:after="0" w:line="240" w:lineRule="auto"/>
        <w:contextualSpacing/>
        <w:jc w:val="both"/>
        <w:rPr>
          <w:rFonts w:ascii="Times New Roman" w:hAnsi="Times New Roman"/>
          <w:sz w:val="24"/>
          <w:szCs w:val="24"/>
        </w:rPr>
      </w:pPr>
      <w:r>
        <w:rPr>
          <w:rFonts w:ascii="Times New Roman" w:hAnsi="Times New Roman"/>
          <w:b/>
          <w:bCs/>
          <w:sz w:val="24"/>
          <w:szCs w:val="24"/>
        </w:rPr>
        <w:t>6.5.</w:t>
      </w:r>
      <w:r w:rsidRPr="0043492D">
        <w:rPr>
          <w:rFonts w:ascii="Times New Roman" w:hAnsi="Times New Roman"/>
          <w:b/>
          <w:bCs/>
          <w:sz w:val="24"/>
          <w:szCs w:val="24"/>
        </w:rPr>
        <w:t>1.</w:t>
      </w:r>
      <w:r>
        <w:rPr>
          <w:rFonts w:ascii="Times New Roman" w:hAnsi="Times New Roman"/>
          <w:b/>
          <w:bCs/>
          <w:sz w:val="24"/>
          <w:szCs w:val="24"/>
        </w:rPr>
        <w:t xml:space="preserve">2. </w:t>
      </w:r>
      <w:r w:rsidRPr="00474E67">
        <w:rPr>
          <w:rFonts w:ascii="Times New Roman" w:hAnsi="Times New Roman"/>
          <w:b/>
          <w:bCs/>
          <w:sz w:val="24"/>
          <w:szCs w:val="24"/>
        </w:rPr>
        <w:t>Avalduva mõju kirjeldus sihtrühmale ja järeldus olulisuse kohta</w:t>
      </w:r>
    </w:p>
    <w:p w14:paraId="00A8DA32" w14:textId="3D02F627" w:rsidR="00C63A81" w:rsidRPr="005826D2" w:rsidRDefault="1E3C53B1" w:rsidP="00C63A81">
      <w:pPr>
        <w:spacing w:after="0" w:line="240" w:lineRule="auto"/>
        <w:jc w:val="both"/>
        <w:rPr>
          <w:rFonts w:ascii="Times New Roman" w:eastAsia="Times New Roman" w:hAnsi="Times New Roman"/>
          <w:sz w:val="24"/>
          <w:szCs w:val="24"/>
        </w:rPr>
      </w:pPr>
      <w:r w:rsidRPr="59956BA4">
        <w:rPr>
          <w:rFonts w:ascii="Times New Roman" w:hAnsi="Times New Roman"/>
          <w:sz w:val="24"/>
          <w:szCs w:val="24"/>
        </w:rPr>
        <w:t xml:space="preserve">Eelnõuga luuakse eeldused raamatukogude andmekogu rakendamiseks, et luua </w:t>
      </w:r>
      <w:r w:rsidR="232DCDAD" w:rsidRPr="59956BA4">
        <w:rPr>
          <w:rFonts w:ascii="Times New Roman" w:hAnsi="Times New Roman"/>
          <w:sz w:val="24"/>
          <w:szCs w:val="24"/>
        </w:rPr>
        <w:t>praegu Eestis kasutusel oleva</w:t>
      </w:r>
      <w:r w:rsidR="13E9FB77" w:rsidRPr="59956BA4">
        <w:rPr>
          <w:rFonts w:ascii="Times New Roman" w:hAnsi="Times New Roman"/>
          <w:sz w:val="24"/>
          <w:szCs w:val="24"/>
        </w:rPr>
        <w:t xml:space="preserve"> </w:t>
      </w:r>
      <w:r w:rsidRPr="59956BA4">
        <w:rPr>
          <w:rFonts w:ascii="Times New Roman" w:hAnsi="Times New Roman"/>
          <w:sz w:val="24"/>
          <w:szCs w:val="24"/>
        </w:rPr>
        <w:t xml:space="preserve">üle kümne e-kataloogi asemel ühtne e-kataloog. Sellega soovitakse ühtlustada riigisisest väljaannete metaandmete kvaliteeti ja leitavust. Muudatusel on positiivne mõju kõigile Eesti elanikele ja eriti </w:t>
      </w:r>
      <w:r w:rsidR="418E1BA2" w:rsidRPr="474229A2">
        <w:rPr>
          <w:rFonts w:ascii="Times New Roman" w:hAnsi="Times New Roman"/>
          <w:sz w:val="24"/>
          <w:szCs w:val="24"/>
        </w:rPr>
        <w:t>rahva</w:t>
      </w:r>
      <w:r w:rsidRPr="474229A2">
        <w:rPr>
          <w:rFonts w:ascii="Times New Roman" w:hAnsi="Times New Roman"/>
          <w:sz w:val="24"/>
          <w:szCs w:val="24"/>
        </w:rPr>
        <w:t>raamatukogude</w:t>
      </w:r>
      <w:r w:rsidRPr="59956BA4">
        <w:rPr>
          <w:rFonts w:ascii="Times New Roman" w:hAnsi="Times New Roman"/>
          <w:sz w:val="24"/>
          <w:szCs w:val="24"/>
        </w:rPr>
        <w:t xml:space="preserve"> lugejaile, kes saavad ühe otsinguga ülevaate riigi rahvaraamatukogudesse soetatud inforessursist</w:t>
      </w:r>
      <w:r w:rsidR="58602DC9" w:rsidRPr="59956BA4">
        <w:rPr>
          <w:rFonts w:ascii="Times New Roman" w:hAnsi="Times New Roman"/>
          <w:sz w:val="24"/>
          <w:szCs w:val="24"/>
        </w:rPr>
        <w:t xml:space="preserve"> (</w:t>
      </w:r>
      <w:r w:rsidR="2354E8D8" w:rsidRPr="59956BA4">
        <w:rPr>
          <w:rFonts w:ascii="Times New Roman" w:hAnsi="Times New Roman"/>
          <w:sz w:val="24"/>
          <w:szCs w:val="24"/>
        </w:rPr>
        <w:t xml:space="preserve">näiteks </w:t>
      </w:r>
      <w:r w:rsidR="58602DC9" w:rsidRPr="59956BA4">
        <w:rPr>
          <w:rFonts w:ascii="Times New Roman" w:hAnsi="Times New Roman"/>
          <w:sz w:val="24"/>
          <w:szCs w:val="24"/>
        </w:rPr>
        <w:t xml:space="preserve">raamatud, perioodika, </w:t>
      </w:r>
      <w:r w:rsidR="30175C0A" w:rsidRPr="59956BA4">
        <w:rPr>
          <w:rFonts w:ascii="Times New Roman" w:hAnsi="Times New Roman"/>
          <w:sz w:val="24"/>
          <w:szCs w:val="24"/>
        </w:rPr>
        <w:t>auvised</w:t>
      </w:r>
      <w:r w:rsidR="2354E8D8" w:rsidRPr="59956BA4">
        <w:rPr>
          <w:rFonts w:ascii="Times New Roman" w:hAnsi="Times New Roman"/>
          <w:sz w:val="24"/>
          <w:szCs w:val="24"/>
        </w:rPr>
        <w:t>)</w:t>
      </w:r>
      <w:r w:rsidRPr="59956BA4">
        <w:rPr>
          <w:rFonts w:ascii="Times New Roman" w:hAnsi="Times New Roman"/>
          <w:sz w:val="24"/>
          <w:szCs w:val="24"/>
        </w:rPr>
        <w:t>, mille suuruseks 202</w:t>
      </w:r>
      <w:r w:rsidR="42045892" w:rsidRPr="59956BA4">
        <w:rPr>
          <w:rFonts w:ascii="Times New Roman" w:hAnsi="Times New Roman"/>
          <w:sz w:val="24"/>
          <w:szCs w:val="24"/>
        </w:rPr>
        <w:t>4</w:t>
      </w:r>
      <w:r w:rsidRPr="59956BA4">
        <w:rPr>
          <w:rFonts w:ascii="Times New Roman" w:hAnsi="Times New Roman"/>
          <w:sz w:val="24"/>
          <w:szCs w:val="24"/>
        </w:rPr>
        <w:t xml:space="preserve">. aasta seisuga oli Eesti ligi </w:t>
      </w:r>
      <w:r w:rsidR="06CF5F10" w:rsidRPr="59956BA4">
        <w:rPr>
          <w:rFonts w:ascii="Times New Roman" w:hAnsi="Times New Roman"/>
          <w:sz w:val="24"/>
          <w:szCs w:val="24"/>
        </w:rPr>
        <w:t xml:space="preserve">10 </w:t>
      </w:r>
      <w:r w:rsidRPr="59956BA4">
        <w:rPr>
          <w:rFonts w:ascii="Times New Roman" w:hAnsi="Times New Roman"/>
          <w:sz w:val="24"/>
          <w:szCs w:val="24"/>
        </w:rPr>
        <w:t>miljonit arvestusüksust</w:t>
      </w:r>
      <w:r w:rsidR="08DB467F" w:rsidRPr="59956BA4">
        <w:rPr>
          <w:rFonts w:ascii="Times New Roman" w:hAnsi="Times New Roman"/>
          <w:sz w:val="24"/>
          <w:szCs w:val="24"/>
        </w:rPr>
        <w:t xml:space="preserve">. </w:t>
      </w:r>
      <w:r w:rsidR="7A51663C" w:rsidRPr="59956BA4">
        <w:rPr>
          <w:rFonts w:ascii="Times New Roman" w:hAnsi="Times New Roman"/>
          <w:sz w:val="24"/>
          <w:szCs w:val="24"/>
        </w:rPr>
        <w:t xml:space="preserve">Ka teiste </w:t>
      </w:r>
      <w:r w:rsidR="34DDF6A9" w:rsidRPr="59956BA4">
        <w:rPr>
          <w:rFonts w:ascii="Times New Roman" w:hAnsi="Times New Roman"/>
          <w:sz w:val="24"/>
          <w:szCs w:val="24"/>
        </w:rPr>
        <w:t>Eesti</w:t>
      </w:r>
      <w:r w:rsidR="595F1C81" w:rsidRPr="59956BA4">
        <w:rPr>
          <w:rFonts w:ascii="Times New Roman" w:hAnsi="Times New Roman"/>
          <w:sz w:val="24"/>
          <w:szCs w:val="24"/>
        </w:rPr>
        <w:t xml:space="preserve">s </w:t>
      </w:r>
      <w:r w:rsidR="45B0A6F2" w:rsidRPr="59956BA4">
        <w:rPr>
          <w:rFonts w:ascii="Times New Roman" w:hAnsi="Times New Roman"/>
          <w:sz w:val="24"/>
          <w:szCs w:val="24"/>
        </w:rPr>
        <w:t>raamatukogude liitumisel</w:t>
      </w:r>
      <w:r w:rsidR="1A080374" w:rsidRPr="59956BA4">
        <w:rPr>
          <w:rFonts w:ascii="Times New Roman" w:hAnsi="Times New Roman"/>
          <w:sz w:val="24"/>
          <w:szCs w:val="24"/>
        </w:rPr>
        <w:t xml:space="preserve"> </w:t>
      </w:r>
      <w:r w:rsidR="545EF46C" w:rsidRPr="474229A2">
        <w:rPr>
          <w:rFonts w:ascii="Times New Roman" w:hAnsi="Times New Roman"/>
          <w:sz w:val="24"/>
          <w:szCs w:val="24"/>
        </w:rPr>
        <w:t>oleks</w:t>
      </w:r>
      <w:r w:rsidR="7A51663C" w:rsidRPr="59956BA4">
        <w:rPr>
          <w:rFonts w:ascii="Times New Roman" w:hAnsi="Times New Roman"/>
          <w:sz w:val="24"/>
          <w:szCs w:val="24"/>
        </w:rPr>
        <w:t xml:space="preserve"> võimali</w:t>
      </w:r>
      <w:r w:rsidR="1115886C" w:rsidRPr="59956BA4">
        <w:rPr>
          <w:rFonts w:ascii="Times New Roman" w:hAnsi="Times New Roman"/>
          <w:sz w:val="24"/>
          <w:szCs w:val="24"/>
        </w:rPr>
        <w:t>k</w:t>
      </w:r>
      <w:r w:rsidR="6CE6F2CB" w:rsidRPr="59956BA4">
        <w:rPr>
          <w:rFonts w:ascii="Times New Roman" w:hAnsi="Times New Roman"/>
          <w:sz w:val="24"/>
          <w:szCs w:val="24"/>
        </w:rPr>
        <w:t xml:space="preserve"> saada ülevaade</w:t>
      </w:r>
      <w:r w:rsidR="064F6B72" w:rsidRPr="59956BA4">
        <w:rPr>
          <w:rFonts w:ascii="Times New Roman" w:hAnsi="Times New Roman"/>
          <w:sz w:val="24"/>
          <w:szCs w:val="24"/>
        </w:rPr>
        <w:t xml:space="preserve"> </w:t>
      </w:r>
      <w:r w:rsidR="6AB88F8E" w:rsidRPr="59956BA4">
        <w:rPr>
          <w:rFonts w:ascii="Times New Roman" w:hAnsi="Times New Roman"/>
          <w:sz w:val="24"/>
          <w:szCs w:val="24"/>
        </w:rPr>
        <w:t xml:space="preserve">raamatukogudes leiduvast </w:t>
      </w:r>
      <w:r w:rsidR="2C2C03DE" w:rsidRPr="59956BA4">
        <w:rPr>
          <w:rFonts w:ascii="Times New Roman" w:hAnsi="Times New Roman"/>
          <w:sz w:val="24"/>
          <w:szCs w:val="24"/>
        </w:rPr>
        <w:t xml:space="preserve"> kokku </w:t>
      </w:r>
      <w:r w:rsidR="78018008" w:rsidRPr="59956BA4">
        <w:rPr>
          <w:rFonts w:ascii="Times New Roman" w:hAnsi="Times New Roman"/>
          <w:sz w:val="24"/>
          <w:szCs w:val="24"/>
        </w:rPr>
        <w:t xml:space="preserve">30 </w:t>
      </w:r>
      <w:r w:rsidRPr="59956BA4">
        <w:rPr>
          <w:rFonts w:ascii="Times New Roman" w:hAnsi="Times New Roman"/>
          <w:sz w:val="24"/>
          <w:szCs w:val="24"/>
        </w:rPr>
        <w:t>miljoni</w:t>
      </w:r>
      <w:r w:rsidR="78018008" w:rsidRPr="59956BA4">
        <w:rPr>
          <w:rFonts w:ascii="Times New Roman" w:hAnsi="Times New Roman"/>
          <w:sz w:val="24"/>
          <w:szCs w:val="24"/>
        </w:rPr>
        <w:t>st</w:t>
      </w:r>
      <w:r w:rsidRPr="59956BA4">
        <w:rPr>
          <w:rFonts w:ascii="Times New Roman" w:hAnsi="Times New Roman"/>
          <w:sz w:val="24"/>
          <w:szCs w:val="24"/>
        </w:rPr>
        <w:t xml:space="preserve"> arvestusüksus</w:t>
      </w:r>
      <w:r w:rsidR="78018008" w:rsidRPr="59956BA4">
        <w:rPr>
          <w:rFonts w:ascii="Times New Roman" w:hAnsi="Times New Roman"/>
          <w:sz w:val="24"/>
          <w:szCs w:val="24"/>
        </w:rPr>
        <w:t>es</w:t>
      </w:r>
      <w:r w:rsidRPr="59956BA4">
        <w:rPr>
          <w:rFonts w:ascii="Times New Roman" w:hAnsi="Times New Roman"/>
          <w:sz w:val="24"/>
          <w:szCs w:val="24"/>
        </w:rPr>
        <w:t xml:space="preserve">t. Muudatusega luuakse eeldused Eesti elanike rahulolu kasvuks rahvaraamatukogu teenusega, kuna ühe otsinguga saab parema ülevaate raamatukogudes leiduvatest väljaannetest. Raamatukogu lugejaks registreerunutel tekib võimalus saada ka personaliseeritumat teenust. Suureneb elanike teadlikkus ühetaoliselt korraldatud avalikust teenusest ja väheneb teenuse kasutamiseks kuluv aeg, sest vajalike väljaannete leidmiseks, </w:t>
      </w:r>
      <w:r w:rsidRPr="59956BA4">
        <w:rPr>
          <w:rFonts w:ascii="Times New Roman" w:hAnsi="Times New Roman"/>
          <w:sz w:val="24"/>
          <w:szCs w:val="24"/>
        </w:rPr>
        <w:lastRenderedPageBreak/>
        <w:t>tellimiseks ja kättesaamiseks on erinevate e-kataloogide asemel üks andmekogu. Seega on muudatuse positiivne mõju oluline.</w:t>
      </w:r>
    </w:p>
    <w:p w14:paraId="68C7557A" w14:textId="77777777" w:rsidR="00C63A81" w:rsidRPr="005826D2" w:rsidRDefault="00C63A81" w:rsidP="00C63A81">
      <w:pPr>
        <w:spacing w:after="0" w:line="240" w:lineRule="auto"/>
        <w:jc w:val="both"/>
        <w:rPr>
          <w:rFonts w:ascii="Times New Roman" w:hAnsi="Times New Roman"/>
          <w:sz w:val="24"/>
          <w:szCs w:val="24"/>
        </w:rPr>
      </w:pPr>
    </w:p>
    <w:p w14:paraId="0A76E3B2" w14:textId="5D1043F8" w:rsidR="00C63A81" w:rsidRPr="002765E0" w:rsidRDefault="00C63A81" w:rsidP="00C63A81">
      <w:pPr>
        <w:spacing w:after="0" w:line="240" w:lineRule="auto"/>
        <w:contextualSpacing/>
        <w:jc w:val="both"/>
        <w:rPr>
          <w:rFonts w:ascii="Times New Roman" w:hAnsi="Times New Roman"/>
          <w:sz w:val="24"/>
          <w:szCs w:val="24"/>
        </w:rPr>
      </w:pPr>
      <w:r>
        <w:rPr>
          <w:rFonts w:ascii="Times New Roman" w:hAnsi="Times New Roman"/>
          <w:b/>
          <w:bCs/>
          <w:sz w:val="24"/>
          <w:szCs w:val="24"/>
        </w:rPr>
        <w:t xml:space="preserve">6.5.2. </w:t>
      </w:r>
      <w:r w:rsidRPr="0043492D">
        <w:rPr>
          <w:rFonts w:ascii="Times New Roman" w:hAnsi="Times New Roman"/>
          <w:b/>
          <w:bCs/>
          <w:sz w:val="24"/>
          <w:szCs w:val="24"/>
        </w:rPr>
        <w:t>Mõju majandusele (ettevõtluskeskkond ja ettevõtete tegevus)</w:t>
      </w:r>
    </w:p>
    <w:p w14:paraId="0E09EC20" w14:textId="77777777" w:rsidR="00C63A81" w:rsidRPr="002765E0" w:rsidRDefault="00C63A81" w:rsidP="00C63A81">
      <w:pPr>
        <w:spacing w:after="0" w:line="240" w:lineRule="auto"/>
        <w:contextualSpacing/>
        <w:jc w:val="both"/>
        <w:rPr>
          <w:rFonts w:ascii="Times New Roman" w:hAnsi="Times New Roman"/>
          <w:sz w:val="24"/>
          <w:szCs w:val="24"/>
        </w:rPr>
      </w:pPr>
    </w:p>
    <w:p w14:paraId="7443DD86" w14:textId="77777777" w:rsidR="00C63A81" w:rsidRPr="002765E0" w:rsidRDefault="00C63A81" w:rsidP="00C63A81">
      <w:pPr>
        <w:spacing w:after="0" w:line="240" w:lineRule="auto"/>
        <w:contextualSpacing/>
        <w:jc w:val="both"/>
        <w:rPr>
          <w:rFonts w:ascii="Times New Roman" w:hAnsi="Times New Roman"/>
          <w:sz w:val="24"/>
          <w:szCs w:val="24"/>
        </w:rPr>
      </w:pPr>
      <w:r>
        <w:rPr>
          <w:rFonts w:ascii="Times New Roman" w:hAnsi="Times New Roman"/>
          <w:b/>
          <w:bCs/>
          <w:sz w:val="24"/>
          <w:szCs w:val="24"/>
        </w:rPr>
        <w:t>6.5.2</w:t>
      </w:r>
      <w:r w:rsidRPr="0043492D">
        <w:rPr>
          <w:rFonts w:ascii="Times New Roman" w:hAnsi="Times New Roman"/>
          <w:b/>
          <w:bCs/>
          <w:sz w:val="24"/>
          <w:szCs w:val="24"/>
        </w:rPr>
        <w:t xml:space="preserve">.1. Muudatusest mõjutatud sihtrühm – raamatukogude </w:t>
      </w:r>
      <w:r>
        <w:rPr>
          <w:rFonts w:ascii="Times New Roman" w:hAnsi="Times New Roman"/>
          <w:b/>
          <w:bCs/>
          <w:sz w:val="24"/>
          <w:szCs w:val="24"/>
        </w:rPr>
        <w:t xml:space="preserve">andmekogu </w:t>
      </w:r>
      <w:r w:rsidRPr="0043492D">
        <w:rPr>
          <w:rFonts w:ascii="Times New Roman" w:hAnsi="Times New Roman"/>
          <w:b/>
          <w:bCs/>
          <w:sz w:val="24"/>
          <w:szCs w:val="24"/>
        </w:rPr>
        <w:t>infotehnoloogiliste lahenduste haldamise ja arendamisega seotud asutused ja eraõiguslikud juriidilised isikud</w:t>
      </w:r>
    </w:p>
    <w:p w14:paraId="6A964813" w14:textId="106D1B32" w:rsidR="00C63A81" w:rsidRPr="00B1279A" w:rsidRDefault="00C63A81" w:rsidP="59956BA4">
      <w:pPr>
        <w:spacing w:after="0" w:line="240" w:lineRule="auto"/>
        <w:contextualSpacing/>
        <w:jc w:val="both"/>
        <w:rPr>
          <w:rFonts w:ascii="Times New Roman" w:hAnsi="Times New Roman"/>
          <w:sz w:val="24"/>
          <w:szCs w:val="24"/>
        </w:rPr>
      </w:pPr>
      <w:r w:rsidRPr="6932E20E">
        <w:rPr>
          <w:rFonts w:ascii="Times New Roman" w:hAnsi="Times New Roman"/>
          <w:sz w:val="24"/>
          <w:szCs w:val="24"/>
        </w:rPr>
        <w:t xml:space="preserve">Raamatukogusüsteeme RIKS, ESTER/Sierra ja URRAM haldavad ja arendavad vastavalt </w:t>
      </w:r>
      <w:r w:rsidRPr="59956BA4">
        <w:rPr>
          <w:rFonts w:ascii="Times New Roman" w:hAnsi="Times New Roman"/>
          <w:sz w:val="24"/>
          <w:szCs w:val="24"/>
        </w:rPr>
        <w:t>Deltmar OÜ, MTÜ Eesti Raamatukoguvõrgu Konsortsium ja Innovative Interfaces (Ameerika Ühendriigid) ning Urania Com OÜ. 202</w:t>
      </w:r>
      <w:r w:rsidR="00621AC0" w:rsidRPr="6932E20E">
        <w:rPr>
          <w:rFonts w:ascii="Times New Roman" w:hAnsi="Times New Roman"/>
          <w:sz w:val="24"/>
          <w:szCs w:val="24"/>
        </w:rPr>
        <w:t>5</w:t>
      </w:r>
      <w:r w:rsidRPr="6932E20E">
        <w:rPr>
          <w:rFonts w:ascii="Times New Roman" w:hAnsi="Times New Roman"/>
          <w:sz w:val="24"/>
          <w:szCs w:val="24"/>
        </w:rPr>
        <w:t xml:space="preserve">. aasta </w:t>
      </w:r>
      <w:r w:rsidR="0048707F" w:rsidRPr="6932E20E">
        <w:rPr>
          <w:rFonts w:ascii="Times New Roman" w:hAnsi="Times New Roman"/>
          <w:sz w:val="24"/>
          <w:szCs w:val="24"/>
        </w:rPr>
        <w:t>1</w:t>
      </w:r>
      <w:r w:rsidRPr="6932E20E">
        <w:rPr>
          <w:rFonts w:ascii="Times New Roman" w:hAnsi="Times New Roman"/>
          <w:sz w:val="24"/>
          <w:szCs w:val="24"/>
        </w:rPr>
        <w:t xml:space="preserve">. </w:t>
      </w:r>
      <w:r w:rsidR="00621AC0" w:rsidRPr="6932E20E">
        <w:rPr>
          <w:rFonts w:ascii="Times New Roman" w:hAnsi="Times New Roman"/>
          <w:sz w:val="24"/>
          <w:szCs w:val="24"/>
        </w:rPr>
        <w:t>aprilli</w:t>
      </w:r>
      <w:r w:rsidRPr="6932E20E">
        <w:rPr>
          <w:rFonts w:ascii="Times New Roman" w:hAnsi="Times New Roman"/>
          <w:sz w:val="24"/>
          <w:szCs w:val="24"/>
        </w:rPr>
        <w:t xml:space="preserve"> seisuga oli äriregistris</w:t>
      </w:r>
      <w:r w:rsidRPr="166311AB" w:rsidDel="00C63A81">
        <w:rPr>
          <w:rFonts w:ascii="Times New Roman" w:hAnsi="Times New Roman"/>
          <w:sz w:val="24"/>
          <w:szCs w:val="24"/>
        </w:rPr>
        <w:t xml:space="preserve"> </w:t>
      </w:r>
      <w:r w:rsidR="0075626B" w:rsidRPr="59956BA4">
        <w:rPr>
          <w:rFonts w:ascii="Times New Roman" w:hAnsi="Times New Roman"/>
          <w:sz w:val="24"/>
          <w:szCs w:val="24"/>
        </w:rPr>
        <w:t xml:space="preserve">äriühinguid, </w:t>
      </w:r>
      <w:r w:rsidRPr="59956BA4">
        <w:rPr>
          <w:rFonts w:ascii="Times New Roman" w:hAnsi="Times New Roman"/>
          <w:sz w:val="24"/>
          <w:szCs w:val="24"/>
        </w:rPr>
        <w:t xml:space="preserve">mittetulundusühingute ja sihtasutuste registris ning riigi- ja kohaliku omavalitsuse asutuste registris registreeritud kokku </w:t>
      </w:r>
      <w:r w:rsidR="00436E75" w:rsidRPr="59956BA4">
        <w:rPr>
          <w:rFonts w:ascii="Times New Roman" w:hAnsi="Times New Roman"/>
          <w:sz w:val="24"/>
          <w:szCs w:val="24"/>
        </w:rPr>
        <w:t>299 492</w:t>
      </w:r>
      <w:r w:rsidRPr="59956BA4">
        <w:rPr>
          <w:rFonts w:ascii="Times New Roman" w:hAnsi="Times New Roman"/>
          <w:sz w:val="24"/>
          <w:szCs w:val="24"/>
        </w:rPr>
        <w:t xml:space="preserve"> isikut ja asutust</w:t>
      </w:r>
      <w:r w:rsidRPr="59956BA4">
        <w:rPr>
          <w:rStyle w:val="Allmrkuseviide"/>
          <w:rFonts w:ascii="Times New Roman" w:hAnsi="Times New Roman"/>
          <w:sz w:val="24"/>
          <w:szCs w:val="24"/>
        </w:rPr>
        <w:footnoteReference w:id="93"/>
      </w:r>
      <w:r w:rsidRPr="59956BA4">
        <w:rPr>
          <w:rFonts w:ascii="Times New Roman" w:hAnsi="Times New Roman"/>
          <w:sz w:val="24"/>
          <w:szCs w:val="24"/>
        </w:rPr>
        <w:t>. Kuna Eestis registreeritud juriidilistest isikutest ja asutustest on mõjutatuid vaid 0,002%, on tegemist väikese sihtrühmaga.</w:t>
      </w:r>
    </w:p>
    <w:p w14:paraId="2257FE69" w14:textId="77777777" w:rsidR="00C63A81" w:rsidRPr="002765E0" w:rsidRDefault="00C63A81" w:rsidP="00C63A81">
      <w:pPr>
        <w:spacing w:after="0" w:line="240" w:lineRule="auto"/>
        <w:contextualSpacing/>
        <w:jc w:val="both"/>
        <w:rPr>
          <w:rFonts w:ascii="Times New Roman" w:hAnsi="Times New Roman"/>
          <w:sz w:val="24"/>
          <w:szCs w:val="24"/>
        </w:rPr>
      </w:pPr>
    </w:p>
    <w:p w14:paraId="24C7BF23" w14:textId="77777777" w:rsidR="00C63A81" w:rsidRPr="002765E0" w:rsidRDefault="00C63A81" w:rsidP="00C63A81">
      <w:pPr>
        <w:spacing w:after="0" w:line="240" w:lineRule="auto"/>
        <w:contextualSpacing/>
        <w:jc w:val="both"/>
        <w:rPr>
          <w:rFonts w:ascii="Times New Roman" w:hAnsi="Times New Roman"/>
          <w:sz w:val="24"/>
          <w:szCs w:val="24"/>
        </w:rPr>
      </w:pPr>
      <w:r>
        <w:rPr>
          <w:rFonts w:ascii="Times New Roman" w:hAnsi="Times New Roman"/>
          <w:b/>
          <w:bCs/>
          <w:sz w:val="24"/>
          <w:szCs w:val="24"/>
        </w:rPr>
        <w:t>6.5.2</w:t>
      </w:r>
      <w:r w:rsidRPr="0043492D">
        <w:rPr>
          <w:rFonts w:ascii="Times New Roman" w:hAnsi="Times New Roman"/>
          <w:b/>
          <w:bCs/>
          <w:sz w:val="24"/>
          <w:szCs w:val="24"/>
        </w:rPr>
        <w:t>.</w:t>
      </w:r>
      <w:r>
        <w:rPr>
          <w:rFonts w:ascii="Times New Roman" w:hAnsi="Times New Roman"/>
          <w:b/>
          <w:bCs/>
          <w:sz w:val="24"/>
          <w:szCs w:val="24"/>
        </w:rPr>
        <w:t xml:space="preserve">2. </w:t>
      </w:r>
      <w:r w:rsidRPr="00474E67">
        <w:rPr>
          <w:rFonts w:ascii="Times New Roman" w:hAnsi="Times New Roman"/>
          <w:b/>
          <w:bCs/>
          <w:sz w:val="24"/>
          <w:szCs w:val="24"/>
        </w:rPr>
        <w:t>Avalduva mõju kirjeldus sihtrühmale ja järeldus olulisuse kohta</w:t>
      </w:r>
    </w:p>
    <w:p w14:paraId="1DFC7603" w14:textId="3F8D56A8" w:rsidR="00C63A81" w:rsidRPr="00B1279A" w:rsidRDefault="00C63A81" w:rsidP="59956BA4">
      <w:pPr>
        <w:spacing w:after="0" w:line="240" w:lineRule="auto"/>
        <w:contextualSpacing/>
        <w:jc w:val="both"/>
        <w:rPr>
          <w:rFonts w:ascii="Times New Roman" w:hAnsi="Times New Roman"/>
          <w:sz w:val="24"/>
          <w:szCs w:val="24"/>
        </w:rPr>
      </w:pPr>
      <w:r w:rsidRPr="59956BA4">
        <w:rPr>
          <w:rFonts w:ascii="Times New Roman" w:hAnsi="Times New Roman"/>
          <w:sz w:val="24"/>
          <w:szCs w:val="24"/>
        </w:rPr>
        <w:t>Raamatukogude andmekogu loomi</w:t>
      </w:r>
      <w:r w:rsidR="21725036" w:rsidRPr="59956BA4">
        <w:rPr>
          <w:rFonts w:ascii="Times New Roman" w:hAnsi="Times New Roman"/>
          <w:sz w:val="24"/>
          <w:szCs w:val="24"/>
        </w:rPr>
        <w:t xml:space="preserve">ne võib mõjutada </w:t>
      </w:r>
      <w:r w:rsidRPr="59956BA4">
        <w:rPr>
          <w:rFonts w:ascii="Times New Roman" w:hAnsi="Times New Roman"/>
          <w:sz w:val="24"/>
          <w:szCs w:val="24"/>
        </w:rPr>
        <w:t>senise</w:t>
      </w:r>
      <w:r w:rsidR="7F7866CC" w:rsidRPr="59956BA4">
        <w:rPr>
          <w:rFonts w:ascii="Times New Roman" w:hAnsi="Times New Roman"/>
          <w:sz w:val="24"/>
          <w:szCs w:val="24"/>
        </w:rPr>
        <w:t>i</w:t>
      </w:r>
      <w:r w:rsidRPr="59956BA4">
        <w:rPr>
          <w:rFonts w:ascii="Times New Roman" w:hAnsi="Times New Roman"/>
          <w:sz w:val="24"/>
          <w:szCs w:val="24"/>
        </w:rPr>
        <w:t>d teenusepakkujad</w:t>
      </w:r>
      <w:r w:rsidR="10005B78" w:rsidRPr="59956BA4">
        <w:rPr>
          <w:rFonts w:ascii="Times New Roman" w:hAnsi="Times New Roman"/>
          <w:sz w:val="24"/>
          <w:szCs w:val="24"/>
        </w:rPr>
        <w:t>,</w:t>
      </w:r>
      <w:r w:rsidRPr="59956BA4">
        <w:rPr>
          <w:rFonts w:ascii="Times New Roman" w:hAnsi="Times New Roman"/>
          <w:sz w:val="24"/>
          <w:szCs w:val="24"/>
        </w:rPr>
        <w:t xml:space="preserve"> </w:t>
      </w:r>
      <w:r w:rsidR="10005B78" w:rsidRPr="59956BA4">
        <w:rPr>
          <w:rFonts w:ascii="Times New Roman" w:hAnsi="Times New Roman"/>
          <w:sz w:val="24"/>
          <w:szCs w:val="24"/>
        </w:rPr>
        <w:t>kes võivad</w:t>
      </w:r>
      <w:r w:rsidRPr="59956BA4">
        <w:rPr>
          <w:rFonts w:ascii="Times New Roman" w:hAnsi="Times New Roman"/>
          <w:sz w:val="24"/>
          <w:szCs w:val="24"/>
        </w:rPr>
        <w:t xml:space="preserve"> sattuda ebasoodsasse olukorda. Mõju avaldumise ulatus sõltub sellest, kas seni pakutav teenus on konkreetse asutuse või isiku jaoks põhiline tegevusvaldkond ja tuluallikas ning Eesti raamatukogud</w:t>
      </w:r>
      <w:r w:rsidR="4C96131E" w:rsidRPr="59956BA4">
        <w:rPr>
          <w:rFonts w:ascii="Times New Roman" w:hAnsi="Times New Roman"/>
          <w:sz w:val="24"/>
          <w:szCs w:val="24"/>
        </w:rPr>
        <w:t xml:space="preserve"> on</w:t>
      </w:r>
      <w:r w:rsidRPr="59956BA4">
        <w:rPr>
          <w:rFonts w:ascii="Times New Roman" w:hAnsi="Times New Roman"/>
          <w:sz w:val="24"/>
          <w:szCs w:val="24"/>
        </w:rPr>
        <w:t xml:space="preserve"> peamised või koguni ainsad kliendid. Mõnede sihtrühma liikmete puhul</w:t>
      </w:r>
      <w:r w:rsidR="00744A80" w:rsidRPr="59956BA4">
        <w:rPr>
          <w:rFonts w:ascii="Times New Roman" w:hAnsi="Times New Roman"/>
          <w:sz w:val="24"/>
          <w:szCs w:val="24"/>
        </w:rPr>
        <w:t xml:space="preserve"> nagu raamatukogude tarkvara arendajad </w:t>
      </w:r>
      <w:r w:rsidR="009630D4" w:rsidRPr="59956BA4">
        <w:rPr>
          <w:rFonts w:ascii="Times New Roman" w:hAnsi="Times New Roman"/>
          <w:sz w:val="24"/>
          <w:szCs w:val="24"/>
        </w:rPr>
        <w:t>(n</w:t>
      </w:r>
      <w:r w:rsidR="00BE05F4" w:rsidRPr="59956BA4">
        <w:rPr>
          <w:rFonts w:ascii="Times New Roman" w:hAnsi="Times New Roman"/>
          <w:sz w:val="24"/>
          <w:szCs w:val="24"/>
        </w:rPr>
        <w:t xml:space="preserve">äiteks </w:t>
      </w:r>
      <w:r w:rsidR="008A279E" w:rsidRPr="59956BA4">
        <w:rPr>
          <w:rFonts w:ascii="Times New Roman" w:hAnsi="Times New Roman"/>
          <w:sz w:val="24"/>
          <w:szCs w:val="24"/>
        </w:rPr>
        <w:t>U</w:t>
      </w:r>
      <w:r w:rsidR="004426ED" w:rsidRPr="59956BA4">
        <w:rPr>
          <w:rFonts w:ascii="Times New Roman" w:hAnsi="Times New Roman"/>
          <w:sz w:val="24"/>
          <w:szCs w:val="24"/>
        </w:rPr>
        <w:t>RANIA</w:t>
      </w:r>
      <w:r w:rsidR="008A279E" w:rsidRPr="59956BA4">
        <w:rPr>
          <w:rFonts w:ascii="Times New Roman" w:hAnsi="Times New Roman"/>
          <w:sz w:val="24"/>
          <w:szCs w:val="24"/>
        </w:rPr>
        <w:t xml:space="preserve"> Com</w:t>
      </w:r>
      <w:r w:rsidR="007D6167" w:rsidRPr="59956BA4">
        <w:rPr>
          <w:rFonts w:ascii="Times New Roman" w:hAnsi="Times New Roman"/>
          <w:sz w:val="24"/>
          <w:szCs w:val="24"/>
        </w:rPr>
        <w:t>)</w:t>
      </w:r>
      <w:r w:rsidRPr="59956BA4">
        <w:rPr>
          <w:rFonts w:ascii="Times New Roman" w:hAnsi="Times New Roman"/>
          <w:sz w:val="24"/>
          <w:szCs w:val="24"/>
        </w:rPr>
        <w:t xml:space="preserve"> see nii on ja nende jaoks on tegemist olulise negatiivse mõjuga. Leevendust võib selles osas pakkuda võimalus osaleda raamatukogudele mõeldud uusi infotehnoloogilisi lahendusi puudutavates riigihangetes.</w:t>
      </w:r>
    </w:p>
    <w:p w14:paraId="794811D3" w14:textId="77777777" w:rsidR="00C63A81" w:rsidRPr="0043492D" w:rsidRDefault="00C63A81" w:rsidP="00C63A81">
      <w:pPr>
        <w:spacing w:after="0" w:line="240" w:lineRule="auto"/>
        <w:contextualSpacing/>
        <w:jc w:val="both"/>
        <w:rPr>
          <w:rFonts w:ascii="Times New Roman" w:hAnsi="Times New Roman"/>
          <w:bCs/>
          <w:sz w:val="24"/>
          <w:szCs w:val="24"/>
        </w:rPr>
      </w:pPr>
    </w:p>
    <w:p w14:paraId="5CE0C975" w14:textId="77777777" w:rsidR="00C63A81" w:rsidRPr="0043492D" w:rsidRDefault="00C63A81" w:rsidP="00C63A81">
      <w:pPr>
        <w:spacing w:after="0" w:line="240" w:lineRule="auto"/>
        <w:contextualSpacing/>
        <w:jc w:val="both"/>
        <w:rPr>
          <w:rFonts w:ascii="Times New Roman" w:hAnsi="Times New Roman"/>
          <w:bCs/>
          <w:sz w:val="24"/>
          <w:szCs w:val="24"/>
        </w:rPr>
      </w:pPr>
      <w:r>
        <w:rPr>
          <w:rFonts w:ascii="Times New Roman" w:hAnsi="Times New Roman"/>
          <w:b/>
          <w:bCs/>
          <w:sz w:val="24"/>
          <w:szCs w:val="24"/>
        </w:rPr>
        <w:t xml:space="preserve">6.5.3. </w:t>
      </w:r>
      <w:r w:rsidRPr="0043492D">
        <w:rPr>
          <w:rFonts w:ascii="Times New Roman" w:hAnsi="Times New Roman"/>
          <w:b/>
          <w:bCs/>
          <w:sz w:val="24"/>
          <w:szCs w:val="24"/>
        </w:rPr>
        <w:t xml:space="preserve">Mõju riigiasutuste ja kohaliku omavalitsuse asutuste korraldusele, kuludele ja tuludele (asutuste korraldus) </w:t>
      </w:r>
    </w:p>
    <w:p w14:paraId="369D6672" w14:textId="77777777" w:rsidR="00C63A81" w:rsidRPr="002765E0" w:rsidRDefault="00C63A81" w:rsidP="00C63A81">
      <w:pPr>
        <w:spacing w:after="0" w:line="240" w:lineRule="auto"/>
        <w:contextualSpacing/>
        <w:jc w:val="both"/>
        <w:rPr>
          <w:rFonts w:ascii="Times New Roman" w:hAnsi="Times New Roman"/>
          <w:sz w:val="24"/>
          <w:szCs w:val="24"/>
        </w:rPr>
      </w:pPr>
    </w:p>
    <w:p w14:paraId="4F6FEE31" w14:textId="77777777" w:rsidR="00C63A81" w:rsidRPr="0043492D" w:rsidRDefault="00C63A81" w:rsidP="00C63A81">
      <w:pPr>
        <w:spacing w:after="0" w:line="240" w:lineRule="auto"/>
        <w:contextualSpacing/>
        <w:jc w:val="both"/>
        <w:rPr>
          <w:rFonts w:ascii="Times New Roman" w:hAnsi="Times New Roman"/>
          <w:bCs/>
          <w:sz w:val="24"/>
          <w:szCs w:val="24"/>
        </w:rPr>
      </w:pPr>
      <w:r>
        <w:rPr>
          <w:rFonts w:ascii="Times New Roman" w:hAnsi="Times New Roman"/>
          <w:b/>
          <w:bCs/>
          <w:sz w:val="24"/>
          <w:szCs w:val="24"/>
        </w:rPr>
        <w:t>6.5</w:t>
      </w:r>
      <w:r w:rsidRPr="0043492D">
        <w:rPr>
          <w:rFonts w:ascii="Times New Roman" w:hAnsi="Times New Roman"/>
          <w:b/>
          <w:bCs/>
          <w:sz w:val="24"/>
          <w:szCs w:val="24"/>
        </w:rPr>
        <w:t>.</w:t>
      </w:r>
      <w:r>
        <w:rPr>
          <w:rFonts w:ascii="Times New Roman" w:hAnsi="Times New Roman"/>
          <w:b/>
          <w:bCs/>
          <w:sz w:val="24"/>
          <w:szCs w:val="24"/>
        </w:rPr>
        <w:t>3</w:t>
      </w:r>
      <w:r w:rsidRPr="0043492D">
        <w:rPr>
          <w:rFonts w:ascii="Times New Roman" w:hAnsi="Times New Roman"/>
          <w:b/>
          <w:bCs/>
          <w:sz w:val="24"/>
          <w:szCs w:val="24"/>
        </w:rPr>
        <w:t>.1. Muudatusest mõjutatud sihtrühm – Eesti Rahvusraamatukogu ja teised raamatukogud ning nende pidajad</w:t>
      </w:r>
    </w:p>
    <w:p w14:paraId="214559C0" w14:textId="0AA33ECA" w:rsidR="00C63A81" w:rsidRPr="004C5876" w:rsidRDefault="1E3C53B1" w:rsidP="00C33AC7">
      <w:pPr>
        <w:spacing w:after="0" w:line="240" w:lineRule="auto"/>
        <w:jc w:val="both"/>
      </w:pPr>
      <w:r w:rsidRPr="6932E20E">
        <w:rPr>
          <w:rFonts w:ascii="Times New Roman" w:hAnsi="Times New Roman"/>
          <w:sz w:val="24"/>
          <w:szCs w:val="24"/>
        </w:rPr>
        <w:t>202</w:t>
      </w:r>
      <w:r w:rsidR="232730BA" w:rsidRPr="6932E20E">
        <w:rPr>
          <w:rFonts w:ascii="Times New Roman" w:hAnsi="Times New Roman"/>
          <w:sz w:val="24"/>
          <w:szCs w:val="24"/>
        </w:rPr>
        <w:t>4</w:t>
      </w:r>
      <w:r w:rsidRPr="6932E20E">
        <w:rPr>
          <w:rFonts w:ascii="Times New Roman" w:hAnsi="Times New Roman"/>
          <w:sz w:val="24"/>
          <w:szCs w:val="24"/>
        </w:rPr>
        <w:t xml:space="preserve">. aasta 1. </w:t>
      </w:r>
      <w:r w:rsidR="2CD9AD95" w:rsidRPr="6932E20E">
        <w:rPr>
          <w:rFonts w:ascii="Times New Roman" w:hAnsi="Times New Roman"/>
          <w:sz w:val="24"/>
          <w:szCs w:val="24"/>
        </w:rPr>
        <w:t>aprilli</w:t>
      </w:r>
      <w:r w:rsidRPr="6932E20E">
        <w:rPr>
          <w:rFonts w:ascii="Times New Roman" w:hAnsi="Times New Roman"/>
          <w:sz w:val="24"/>
          <w:szCs w:val="24"/>
        </w:rPr>
        <w:t xml:space="preserve"> seisuga oli Eestis 2</w:t>
      </w:r>
      <w:r w:rsidR="2DA98EB4" w:rsidRPr="6932E20E">
        <w:rPr>
          <w:rFonts w:ascii="Times New Roman" w:hAnsi="Times New Roman"/>
          <w:sz w:val="24"/>
          <w:szCs w:val="24"/>
        </w:rPr>
        <w:t>334</w:t>
      </w:r>
      <w:r w:rsidRPr="6932E20E">
        <w:rPr>
          <w:rFonts w:ascii="Times New Roman" w:hAnsi="Times New Roman"/>
          <w:sz w:val="24"/>
          <w:szCs w:val="24"/>
        </w:rPr>
        <w:t xml:space="preserve"> riigi- ja kohaliku omavalitsuse asutust, sealhulgas 2</w:t>
      </w:r>
      <w:r w:rsidR="5E01F22C" w:rsidRPr="6932E20E">
        <w:rPr>
          <w:rFonts w:ascii="Times New Roman" w:hAnsi="Times New Roman"/>
          <w:sz w:val="24"/>
          <w:szCs w:val="24"/>
        </w:rPr>
        <w:t>5</w:t>
      </w:r>
      <w:r w:rsidRPr="6932E20E">
        <w:rPr>
          <w:rFonts w:ascii="Times New Roman" w:hAnsi="Times New Roman"/>
          <w:sz w:val="24"/>
          <w:szCs w:val="24"/>
        </w:rPr>
        <w:t xml:space="preserve"> avalik-õiguslikku juriidilist isikut</w:t>
      </w:r>
      <w:r w:rsidR="00E12517" w:rsidRPr="753A78B4">
        <w:rPr>
          <w:rStyle w:val="Allmrkuseviide"/>
          <w:rFonts w:ascii="Times New Roman" w:hAnsi="Times New Roman"/>
          <w:sz w:val="24"/>
          <w:szCs w:val="24"/>
        </w:rPr>
        <w:footnoteReference w:id="94"/>
      </w:r>
      <w:r w:rsidRPr="6932E20E">
        <w:rPr>
          <w:rFonts w:ascii="Times New Roman" w:hAnsi="Times New Roman"/>
          <w:sz w:val="24"/>
          <w:szCs w:val="24"/>
        </w:rPr>
        <w:t xml:space="preserve">. Ennekõike avaldub mõju </w:t>
      </w:r>
      <w:r w:rsidR="4B4AA650" w:rsidRPr="6932E20E">
        <w:rPr>
          <w:rFonts w:ascii="Times New Roman" w:hAnsi="Times New Roman"/>
          <w:sz w:val="24"/>
          <w:szCs w:val="24"/>
        </w:rPr>
        <w:t>RaR</w:t>
      </w:r>
      <w:r w:rsidR="6DF2BC4A" w:rsidRPr="3E613C2A">
        <w:rPr>
          <w:rFonts w:ascii="Times New Roman" w:hAnsi="Times New Roman"/>
          <w:sz w:val="24"/>
          <w:szCs w:val="24"/>
        </w:rPr>
        <w:t>a</w:t>
      </w:r>
      <w:r w:rsidR="4B4AA650" w:rsidRPr="6932E20E">
        <w:rPr>
          <w:rFonts w:ascii="Times New Roman" w:hAnsi="Times New Roman"/>
          <w:sz w:val="24"/>
          <w:szCs w:val="24"/>
        </w:rPr>
        <w:t>-</w:t>
      </w:r>
      <w:r w:rsidRPr="6932E20E">
        <w:rPr>
          <w:rFonts w:ascii="Times New Roman" w:hAnsi="Times New Roman"/>
          <w:sz w:val="24"/>
          <w:szCs w:val="24"/>
        </w:rPr>
        <w:t xml:space="preserve">le. Kui õiguslik alus selleks, et </w:t>
      </w:r>
      <w:r w:rsidR="4B4AA650" w:rsidRPr="6932E20E">
        <w:rPr>
          <w:rFonts w:ascii="Times New Roman" w:hAnsi="Times New Roman"/>
          <w:sz w:val="24"/>
          <w:szCs w:val="24"/>
        </w:rPr>
        <w:t>RaRa</w:t>
      </w:r>
      <w:r w:rsidRPr="6932E20E">
        <w:rPr>
          <w:rFonts w:ascii="Times New Roman" w:hAnsi="Times New Roman"/>
          <w:sz w:val="24"/>
          <w:szCs w:val="24"/>
        </w:rPr>
        <w:t xml:space="preserve"> saaks asuda täitma </w:t>
      </w:r>
      <w:r w:rsidR="2E5C98D1" w:rsidRPr="6932E20E">
        <w:rPr>
          <w:rFonts w:ascii="Times New Roman" w:hAnsi="Times New Roman"/>
          <w:sz w:val="24"/>
          <w:szCs w:val="24"/>
        </w:rPr>
        <w:t xml:space="preserve">üleriigiliste </w:t>
      </w:r>
      <w:r w:rsidR="112EE473" w:rsidRPr="6932E20E">
        <w:rPr>
          <w:rFonts w:ascii="Times New Roman" w:hAnsi="Times New Roman"/>
          <w:sz w:val="24"/>
          <w:szCs w:val="24"/>
        </w:rPr>
        <w:t xml:space="preserve">raamatukoguteenuste </w:t>
      </w:r>
      <w:r w:rsidR="42523B71" w:rsidRPr="6932E20E">
        <w:rPr>
          <w:rFonts w:ascii="Times New Roman" w:hAnsi="Times New Roman"/>
          <w:sz w:val="24"/>
          <w:szCs w:val="24"/>
        </w:rPr>
        <w:t>osutamiseks</w:t>
      </w:r>
      <w:r w:rsidR="050DF736" w:rsidRPr="6932E20E">
        <w:rPr>
          <w:rFonts w:ascii="Times New Roman" w:hAnsi="Times New Roman"/>
          <w:sz w:val="24"/>
          <w:szCs w:val="24"/>
        </w:rPr>
        <w:t xml:space="preserve"> </w:t>
      </w:r>
      <w:r w:rsidRPr="6932E20E">
        <w:rPr>
          <w:rFonts w:ascii="Times New Roman" w:hAnsi="Times New Roman"/>
          <w:sz w:val="24"/>
          <w:szCs w:val="24"/>
        </w:rPr>
        <w:t xml:space="preserve">mõeldud infotehnoloogia arendamise eest vastutaja rolli, on loodud ja algab ülesande reaalne täitmine, võivad vähemal või rohkemal määral tulevikus mõjutatud olla kõik raamatukogud, sealhulgas </w:t>
      </w:r>
      <w:r w:rsidR="65A6F5E0" w:rsidRPr="6932E20E">
        <w:rPr>
          <w:rFonts w:ascii="Times New Roman" w:hAnsi="Times New Roman"/>
          <w:sz w:val="24"/>
          <w:szCs w:val="24"/>
        </w:rPr>
        <w:t>48</w:t>
      </w:r>
      <w:r w:rsidR="36D5288A" w:rsidRPr="3E613C2A" w:rsidDel="65A6F5E0">
        <w:rPr>
          <w:rFonts w:ascii="Times New Roman" w:hAnsi="Times New Roman"/>
          <w:sz w:val="24"/>
          <w:szCs w:val="24"/>
        </w:rPr>
        <w:t>0</w:t>
      </w:r>
      <w:r w:rsidRPr="59956BA4">
        <w:rPr>
          <w:rFonts w:ascii="Times New Roman" w:hAnsi="Times New Roman"/>
          <w:sz w:val="24"/>
          <w:szCs w:val="24"/>
        </w:rPr>
        <w:t xml:space="preserve"> rahvaraamatukogu, 38 teadus- ja erialaraamatukogu ja 3</w:t>
      </w:r>
      <w:r w:rsidR="530EBFD9" w:rsidRPr="59956BA4">
        <w:rPr>
          <w:rFonts w:ascii="Times New Roman" w:hAnsi="Times New Roman"/>
          <w:sz w:val="24"/>
          <w:szCs w:val="24"/>
        </w:rPr>
        <w:t>56</w:t>
      </w:r>
      <w:r w:rsidRPr="59956BA4">
        <w:rPr>
          <w:rFonts w:ascii="Times New Roman" w:hAnsi="Times New Roman"/>
          <w:sz w:val="24"/>
          <w:szCs w:val="24"/>
        </w:rPr>
        <w:t xml:space="preserve"> kooliraamatukogu</w:t>
      </w:r>
      <w:r w:rsidR="00C63A81" w:rsidRPr="59956BA4">
        <w:rPr>
          <w:rStyle w:val="Allmrkuseviide"/>
          <w:rFonts w:ascii="Times New Roman" w:hAnsi="Times New Roman"/>
          <w:sz w:val="24"/>
          <w:szCs w:val="24"/>
        </w:rPr>
        <w:footnoteReference w:id="95"/>
      </w:r>
      <w:r w:rsidRPr="59956BA4">
        <w:rPr>
          <w:rFonts w:ascii="Times New Roman" w:hAnsi="Times New Roman"/>
          <w:sz w:val="24"/>
          <w:szCs w:val="24"/>
        </w:rPr>
        <w:t>, samuti raamatukogusid pidavad asutused ja isikud. Kuna kavandatav muudatus mõjutab juba ainuüksi rahvaraamatukogude pidajatena kõiki kohalikke omavalitsusi, on tegemist suure sihtrühmaga.</w:t>
      </w:r>
      <w:r w:rsidR="43E3CFD7" w:rsidRPr="40CCC435">
        <w:rPr>
          <w:rFonts w:ascii="Times New Roman" w:hAnsi="Times New Roman"/>
          <w:sz w:val="24"/>
          <w:szCs w:val="24"/>
        </w:rPr>
        <w:t xml:space="preserve"> </w:t>
      </w:r>
    </w:p>
    <w:p w14:paraId="7B8AEF06" w14:textId="119430DF" w:rsidR="00C63A81" w:rsidRPr="00ED4B9E" w:rsidRDefault="00C63A81" w:rsidP="11325596">
      <w:pPr>
        <w:spacing w:after="0" w:line="240" w:lineRule="auto"/>
        <w:jc w:val="both"/>
        <w:rPr>
          <w:rFonts w:ascii="Times New Roman" w:eastAsia="Times New Roman" w:hAnsi="Times New Roman"/>
          <w:sz w:val="24"/>
          <w:szCs w:val="24"/>
        </w:rPr>
      </w:pPr>
    </w:p>
    <w:p w14:paraId="1411B248" w14:textId="0AA33ECA" w:rsidR="00C63A81" w:rsidRPr="00ED4B9E" w:rsidRDefault="43E3CFD7" w:rsidP="00C33AC7">
      <w:pPr>
        <w:spacing w:after="0" w:line="240" w:lineRule="auto"/>
        <w:jc w:val="both"/>
        <w:rPr>
          <w:rFonts w:ascii="Times New Roman" w:hAnsi="Times New Roman"/>
          <w:sz w:val="24"/>
          <w:szCs w:val="24"/>
        </w:rPr>
      </w:pPr>
      <w:r w:rsidRPr="00ED4B9E">
        <w:rPr>
          <w:rFonts w:ascii="Times New Roman" w:eastAsia="Times New Roman" w:hAnsi="Times New Roman"/>
          <w:sz w:val="24"/>
          <w:szCs w:val="24"/>
        </w:rPr>
        <w:t>Kavandatav muudatus puudutab 38-st teadus- ja erialaraamatukogust 6 avalik-õiguslikku ülikooli struktuuriüksust ehk ülikooliraamatukogu, seega on tegemist nimetatud raamatukogudest väikse sihtrühmaga.</w:t>
      </w:r>
    </w:p>
    <w:p w14:paraId="05F13DE4" w14:textId="77777777" w:rsidR="00C63A81" w:rsidRPr="002765E0" w:rsidRDefault="00C63A81" w:rsidP="00C63A81">
      <w:pPr>
        <w:spacing w:after="0" w:line="240" w:lineRule="auto"/>
        <w:contextualSpacing/>
        <w:jc w:val="both"/>
        <w:rPr>
          <w:rFonts w:ascii="Times New Roman" w:hAnsi="Times New Roman"/>
          <w:bCs/>
          <w:sz w:val="24"/>
          <w:szCs w:val="24"/>
        </w:rPr>
      </w:pPr>
    </w:p>
    <w:p w14:paraId="12DFFD1E" w14:textId="77777777" w:rsidR="00C63A81" w:rsidRPr="001303EB" w:rsidRDefault="00C63A81" w:rsidP="00C63A81">
      <w:pPr>
        <w:spacing w:after="0" w:line="240" w:lineRule="auto"/>
        <w:contextualSpacing/>
        <w:jc w:val="both"/>
        <w:rPr>
          <w:rFonts w:ascii="Times New Roman" w:hAnsi="Times New Roman"/>
          <w:sz w:val="24"/>
          <w:szCs w:val="24"/>
        </w:rPr>
      </w:pPr>
      <w:r>
        <w:rPr>
          <w:rFonts w:ascii="Times New Roman" w:hAnsi="Times New Roman"/>
          <w:b/>
          <w:sz w:val="24"/>
          <w:szCs w:val="24"/>
        </w:rPr>
        <w:t xml:space="preserve">6.5.3.2. </w:t>
      </w:r>
      <w:r w:rsidRPr="0043492D">
        <w:rPr>
          <w:rFonts w:ascii="Times New Roman" w:hAnsi="Times New Roman"/>
          <w:b/>
          <w:sz w:val="24"/>
          <w:szCs w:val="24"/>
        </w:rPr>
        <w:t>Avalduva mõju kirjeldus sihtrühmale ja järeldus selle olulisuse kohta</w:t>
      </w:r>
    </w:p>
    <w:p w14:paraId="35FE1E99" w14:textId="17B391C1" w:rsidR="00C63A81" w:rsidRPr="004C5876" w:rsidRDefault="00C63A81" w:rsidP="59956BA4">
      <w:pPr>
        <w:spacing w:after="0" w:line="240" w:lineRule="auto"/>
        <w:contextualSpacing/>
        <w:jc w:val="both"/>
        <w:rPr>
          <w:rFonts w:ascii="Times New Roman" w:hAnsi="Times New Roman"/>
          <w:sz w:val="24"/>
          <w:szCs w:val="24"/>
        </w:rPr>
      </w:pPr>
      <w:r w:rsidRPr="59956BA4">
        <w:rPr>
          <w:rFonts w:ascii="Times New Roman" w:hAnsi="Times New Roman"/>
          <w:sz w:val="24"/>
          <w:szCs w:val="24"/>
        </w:rPr>
        <w:t xml:space="preserve">Esmajärjekorras avaldub mõju </w:t>
      </w:r>
      <w:r w:rsidR="00D36FA7" w:rsidRPr="59956BA4">
        <w:rPr>
          <w:rFonts w:ascii="Times New Roman" w:hAnsi="Times New Roman"/>
          <w:sz w:val="24"/>
          <w:szCs w:val="24"/>
        </w:rPr>
        <w:t>RaRa</w:t>
      </w:r>
      <w:r w:rsidRPr="59956BA4">
        <w:rPr>
          <w:rFonts w:ascii="Times New Roman" w:hAnsi="Times New Roman"/>
          <w:sz w:val="24"/>
          <w:szCs w:val="24"/>
        </w:rPr>
        <w:t xml:space="preserve"> töökorraldusele. </w:t>
      </w:r>
      <w:r w:rsidR="00BD30C9" w:rsidRPr="59956BA4">
        <w:rPr>
          <w:rFonts w:ascii="Times New Roman" w:hAnsi="Times New Roman"/>
          <w:sz w:val="24"/>
          <w:szCs w:val="24"/>
        </w:rPr>
        <w:t>RaRa</w:t>
      </w:r>
      <w:r w:rsidRPr="59956BA4">
        <w:rPr>
          <w:rFonts w:ascii="Times New Roman" w:hAnsi="Times New Roman"/>
          <w:sz w:val="24"/>
          <w:szCs w:val="24"/>
        </w:rPr>
        <w:t xml:space="preserve"> raamatukogude infovara üldkättesaadavaks tegemiseks mõeldud infotehnoloogia arendamise eest vastutajaks määramisel on asutuse täiendav tööjõuvajadus </w:t>
      </w:r>
      <w:r w:rsidR="7A1C7305" w:rsidRPr="59956BA4">
        <w:rPr>
          <w:rFonts w:ascii="Times New Roman" w:hAnsi="Times New Roman"/>
          <w:sz w:val="24"/>
          <w:szCs w:val="24"/>
        </w:rPr>
        <w:t xml:space="preserve">kaheksa </w:t>
      </w:r>
      <w:r w:rsidRPr="59956BA4">
        <w:rPr>
          <w:rFonts w:ascii="Times New Roman" w:hAnsi="Times New Roman"/>
          <w:sz w:val="24"/>
          <w:szCs w:val="24"/>
        </w:rPr>
        <w:t>töökohta</w:t>
      </w:r>
      <w:r w:rsidR="527DADF8" w:rsidRPr="59956BA4">
        <w:rPr>
          <w:rFonts w:ascii="Times New Roman" w:hAnsi="Times New Roman"/>
          <w:sz w:val="24"/>
          <w:szCs w:val="24"/>
        </w:rPr>
        <w:t xml:space="preserve">, mis luuakse </w:t>
      </w:r>
      <w:r w:rsidR="4342400F" w:rsidRPr="59956BA4">
        <w:rPr>
          <w:rFonts w:ascii="Times New Roman" w:hAnsi="Times New Roman"/>
          <w:sz w:val="24"/>
          <w:szCs w:val="24"/>
        </w:rPr>
        <w:lastRenderedPageBreak/>
        <w:t xml:space="preserve">rahvaraamatukogude valdkonna riigi haldusülesannete olemasoleva ressursi </w:t>
      </w:r>
      <w:r w:rsidR="4BCAD6FE" w:rsidRPr="59956BA4">
        <w:rPr>
          <w:rFonts w:ascii="Times New Roman" w:hAnsi="Times New Roman"/>
          <w:sz w:val="24"/>
          <w:szCs w:val="24"/>
        </w:rPr>
        <w:t>arvelt</w:t>
      </w:r>
      <w:r w:rsidR="3FDC4BD6" w:rsidRPr="59956BA4">
        <w:rPr>
          <w:rFonts w:ascii="Times New Roman" w:hAnsi="Times New Roman"/>
          <w:sz w:val="24"/>
          <w:szCs w:val="24"/>
        </w:rPr>
        <w:t>.</w:t>
      </w:r>
      <w:r w:rsidRPr="59956BA4">
        <w:rPr>
          <w:rFonts w:ascii="Times New Roman" w:hAnsi="Times New Roman"/>
          <w:sz w:val="24"/>
          <w:szCs w:val="24"/>
        </w:rPr>
        <w:t xml:space="preserve"> Teistelt raamatukogudelt eeldab uute lahenduste kasutuselevõtt samuti kohanemist, ent töökoormuse kasvu ei prognoosita. Pigem või</w:t>
      </w:r>
      <w:r w:rsidR="255D3524" w:rsidRPr="59956BA4">
        <w:rPr>
          <w:rFonts w:ascii="Times New Roman" w:hAnsi="Times New Roman"/>
          <w:sz w:val="24"/>
          <w:szCs w:val="24"/>
        </w:rPr>
        <w:t>b</w:t>
      </w:r>
      <w:r w:rsidR="70FFD7B3" w:rsidRPr="59956BA4">
        <w:rPr>
          <w:rFonts w:ascii="Times New Roman" w:hAnsi="Times New Roman"/>
          <w:sz w:val="24"/>
          <w:szCs w:val="24"/>
        </w:rPr>
        <w:t xml:space="preserve"> </w:t>
      </w:r>
      <w:r w:rsidRPr="59956BA4">
        <w:rPr>
          <w:rFonts w:ascii="Times New Roman" w:hAnsi="Times New Roman"/>
          <w:sz w:val="24"/>
          <w:szCs w:val="24"/>
        </w:rPr>
        <w:t>ühtne raamatukogu</w:t>
      </w:r>
      <w:r w:rsidR="00C76380" w:rsidRPr="59956BA4">
        <w:rPr>
          <w:rFonts w:ascii="Times New Roman" w:hAnsi="Times New Roman"/>
          <w:sz w:val="24"/>
          <w:szCs w:val="24"/>
        </w:rPr>
        <w:t>de andmekogu</w:t>
      </w:r>
      <w:r w:rsidRPr="59956BA4">
        <w:rPr>
          <w:rFonts w:ascii="Times New Roman" w:hAnsi="Times New Roman"/>
          <w:sz w:val="24"/>
          <w:szCs w:val="24"/>
        </w:rPr>
        <w:t xml:space="preserve"> raamatukogutöötajate tööd lihtsustada. Muudatustega kaasneb kindlasti raamatukogude personali koolitamise vajadus, seda tuge paku</w:t>
      </w:r>
      <w:r w:rsidR="5F886A2A" w:rsidRPr="59956BA4">
        <w:rPr>
          <w:rFonts w:ascii="Times New Roman" w:hAnsi="Times New Roman"/>
          <w:sz w:val="24"/>
          <w:szCs w:val="24"/>
        </w:rPr>
        <w:t>b</w:t>
      </w:r>
      <w:r w:rsidRPr="59956BA4">
        <w:rPr>
          <w:rFonts w:ascii="Times New Roman" w:hAnsi="Times New Roman"/>
          <w:sz w:val="24"/>
          <w:szCs w:val="24"/>
        </w:rPr>
        <w:t xml:space="preserve"> </w:t>
      </w:r>
      <w:r w:rsidR="00B40B43" w:rsidRPr="59956BA4">
        <w:rPr>
          <w:rFonts w:ascii="Times New Roman" w:hAnsi="Times New Roman"/>
          <w:sz w:val="24"/>
          <w:szCs w:val="24"/>
        </w:rPr>
        <w:t>RaRa</w:t>
      </w:r>
      <w:r w:rsidRPr="59956BA4">
        <w:rPr>
          <w:rFonts w:ascii="Times New Roman" w:hAnsi="Times New Roman"/>
          <w:sz w:val="24"/>
          <w:szCs w:val="24"/>
        </w:rPr>
        <w:t xml:space="preserve">. Asutuse korralduse aspektist on seega kavandataval muudatusel märkimisväärne mõju just </w:t>
      </w:r>
      <w:r w:rsidR="00597975" w:rsidRPr="59956BA4">
        <w:rPr>
          <w:rFonts w:ascii="Times New Roman" w:hAnsi="Times New Roman"/>
          <w:sz w:val="24"/>
          <w:szCs w:val="24"/>
        </w:rPr>
        <w:t>RaRa-</w:t>
      </w:r>
      <w:r w:rsidRPr="59956BA4">
        <w:rPr>
          <w:rFonts w:ascii="Times New Roman" w:hAnsi="Times New Roman"/>
          <w:sz w:val="24"/>
          <w:szCs w:val="24"/>
        </w:rPr>
        <w:t>le.</w:t>
      </w:r>
    </w:p>
    <w:p w14:paraId="70E89DFC" w14:textId="77777777" w:rsidR="00C63A81" w:rsidRPr="002765E0" w:rsidRDefault="00C63A81" w:rsidP="00C63A81">
      <w:pPr>
        <w:spacing w:after="0" w:line="240" w:lineRule="auto"/>
        <w:contextualSpacing/>
        <w:jc w:val="both"/>
        <w:rPr>
          <w:rFonts w:ascii="Times New Roman" w:hAnsi="Times New Roman"/>
          <w:sz w:val="24"/>
          <w:szCs w:val="24"/>
        </w:rPr>
      </w:pPr>
    </w:p>
    <w:p w14:paraId="2701B48D" w14:textId="77777777" w:rsidR="00C63A81" w:rsidRPr="0043492D" w:rsidRDefault="00C63A81" w:rsidP="00C63A81">
      <w:pPr>
        <w:spacing w:after="0" w:line="240" w:lineRule="auto"/>
        <w:contextualSpacing/>
        <w:jc w:val="both"/>
        <w:rPr>
          <w:rFonts w:ascii="Times New Roman" w:hAnsi="Times New Roman"/>
          <w:bCs/>
          <w:sz w:val="24"/>
          <w:szCs w:val="24"/>
        </w:rPr>
      </w:pPr>
      <w:r w:rsidRPr="0043492D">
        <w:rPr>
          <w:rFonts w:ascii="Times New Roman" w:hAnsi="Times New Roman"/>
          <w:b/>
          <w:bCs/>
          <w:sz w:val="24"/>
          <w:szCs w:val="24"/>
        </w:rPr>
        <w:t>6.5.</w:t>
      </w:r>
      <w:r>
        <w:rPr>
          <w:rFonts w:ascii="Times New Roman" w:hAnsi="Times New Roman"/>
          <w:b/>
          <w:bCs/>
          <w:sz w:val="24"/>
          <w:szCs w:val="24"/>
        </w:rPr>
        <w:t>4</w:t>
      </w:r>
      <w:r w:rsidRPr="0043492D">
        <w:rPr>
          <w:rFonts w:ascii="Times New Roman" w:hAnsi="Times New Roman"/>
          <w:b/>
          <w:bCs/>
          <w:sz w:val="24"/>
          <w:szCs w:val="24"/>
        </w:rPr>
        <w:t xml:space="preserve">. Mõju riigiasutuste ja kohaliku omavalitsuse asutuste korraldusele, kuludele ja tuludele (avaliku sektori rahastamine, sealhulgas kulud ja tulud) </w:t>
      </w:r>
    </w:p>
    <w:p w14:paraId="07783D33" w14:textId="77777777" w:rsidR="00C63A81" w:rsidRPr="002765E0" w:rsidRDefault="00C63A81" w:rsidP="00C63A81">
      <w:pPr>
        <w:spacing w:after="0" w:line="240" w:lineRule="auto"/>
        <w:contextualSpacing/>
        <w:jc w:val="both"/>
        <w:rPr>
          <w:rFonts w:ascii="Times New Roman" w:hAnsi="Times New Roman"/>
          <w:sz w:val="24"/>
          <w:szCs w:val="24"/>
        </w:rPr>
      </w:pPr>
    </w:p>
    <w:p w14:paraId="2AD074F1" w14:textId="77777777" w:rsidR="00C63A81" w:rsidRPr="0043492D" w:rsidRDefault="00C63A81" w:rsidP="00C63A81">
      <w:pPr>
        <w:spacing w:after="0" w:line="240" w:lineRule="auto"/>
        <w:contextualSpacing/>
        <w:jc w:val="both"/>
        <w:rPr>
          <w:rFonts w:ascii="Times New Roman" w:hAnsi="Times New Roman"/>
          <w:bCs/>
          <w:sz w:val="24"/>
          <w:szCs w:val="24"/>
        </w:rPr>
      </w:pPr>
      <w:r w:rsidRPr="0043492D">
        <w:rPr>
          <w:rFonts w:ascii="Times New Roman" w:hAnsi="Times New Roman"/>
          <w:b/>
          <w:bCs/>
          <w:sz w:val="24"/>
          <w:szCs w:val="24"/>
        </w:rPr>
        <w:t>6.5.</w:t>
      </w:r>
      <w:r>
        <w:rPr>
          <w:rFonts w:ascii="Times New Roman" w:hAnsi="Times New Roman"/>
          <w:b/>
          <w:bCs/>
          <w:sz w:val="24"/>
          <w:szCs w:val="24"/>
        </w:rPr>
        <w:t>4</w:t>
      </w:r>
      <w:r w:rsidRPr="0043492D">
        <w:rPr>
          <w:rFonts w:ascii="Times New Roman" w:hAnsi="Times New Roman"/>
          <w:b/>
          <w:bCs/>
          <w:sz w:val="24"/>
          <w:szCs w:val="24"/>
        </w:rPr>
        <w:t>.1. Muudatusest mõjutatud sihtrühm – Eesti Rahvusraamatukogu ja teised raamatukogud ning nende pidajad</w:t>
      </w:r>
    </w:p>
    <w:p w14:paraId="4D3DFB43" w14:textId="42458D28" w:rsidR="00C63A81" w:rsidRDefault="13199719" w:rsidP="00C63A81">
      <w:pPr>
        <w:spacing w:after="0" w:line="240" w:lineRule="auto"/>
        <w:jc w:val="both"/>
        <w:rPr>
          <w:rFonts w:ascii="Times New Roman" w:hAnsi="Times New Roman"/>
          <w:sz w:val="24"/>
          <w:szCs w:val="24"/>
        </w:rPr>
      </w:pPr>
      <w:r w:rsidRPr="72945B0A">
        <w:rPr>
          <w:rFonts w:ascii="Times New Roman" w:hAnsi="Times New Roman"/>
          <w:sz w:val="24"/>
          <w:szCs w:val="24"/>
        </w:rPr>
        <w:t>V</w:t>
      </w:r>
      <w:r w:rsidR="00C63A81" w:rsidRPr="00293E37">
        <w:rPr>
          <w:rFonts w:ascii="Times New Roman" w:hAnsi="Times New Roman"/>
          <w:sz w:val="24"/>
          <w:szCs w:val="24"/>
        </w:rPr>
        <w:t>t käesol</w:t>
      </w:r>
      <w:r w:rsidR="00C63A81">
        <w:rPr>
          <w:rFonts w:ascii="Times New Roman" w:hAnsi="Times New Roman"/>
          <w:sz w:val="24"/>
          <w:szCs w:val="24"/>
        </w:rPr>
        <w:t xml:space="preserve">eva seletuskirja punkti </w:t>
      </w:r>
      <w:r w:rsidR="00C63A81" w:rsidRPr="00D8102F">
        <w:rPr>
          <w:rFonts w:ascii="Times New Roman" w:hAnsi="Times New Roman"/>
          <w:sz w:val="24"/>
          <w:szCs w:val="24"/>
        </w:rPr>
        <w:t>6.5.</w:t>
      </w:r>
      <w:r w:rsidR="004969FB">
        <w:rPr>
          <w:rFonts w:ascii="Times New Roman" w:hAnsi="Times New Roman"/>
          <w:sz w:val="24"/>
          <w:szCs w:val="24"/>
        </w:rPr>
        <w:t>3</w:t>
      </w:r>
      <w:r w:rsidR="00C63A81" w:rsidRPr="00D8102F">
        <w:rPr>
          <w:rFonts w:ascii="Times New Roman" w:hAnsi="Times New Roman"/>
          <w:sz w:val="24"/>
          <w:szCs w:val="24"/>
        </w:rPr>
        <w:t>.1.</w:t>
      </w:r>
    </w:p>
    <w:p w14:paraId="0818B700" w14:textId="77777777" w:rsidR="002765E0" w:rsidRPr="002765E0" w:rsidRDefault="002765E0" w:rsidP="00C63A81">
      <w:pPr>
        <w:spacing w:after="0" w:line="240" w:lineRule="auto"/>
        <w:jc w:val="both"/>
        <w:rPr>
          <w:rFonts w:ascii="Times New Roman" w:hAnsi="Times New Roman"/>
          <w:sz w:val="24"/>
          <w:szCs w:val="24"/>
        </w:rPr>
      </w:pPr>
    </w:p>
    <w:p w14:paraId="5DDD17F9" w14:textId="77777777" w:rsidR="00C63A81" w:rsidRPr="002765E0" w:rsidRDefault="00C63A81" w:rsidP="00C63A81">
      <w:pPr>
        <w:spacing w:after="0" w:line="240" w:lineRule="auto"/>
        <w:contextualSpacing/>
        <w:jc w:val="both"/>
        <w:rPr>
          <w:rFonts w:ascii="Times New Roman" w:hAnsi="Times New Roman"/>
          <w:bCs/>
          <w:sz w:val="24"/>
          <w:szCs w:val="24"/>
        </w:rPr>
      </w:pPr>
      <w:r w:rsidRPr="0043492D">
        <w:rPr>
          <w:rFonts w:ascii="Times New Roman" w:hAnsi="Times New Roman"/>
          <w:b/>
          <w:bCs/>
          <w:sz w:val="24"/>
          <w:szCs w:val="24"/>
        </w:rPr>
        <w:t>6.5.</w:t>
      </w:r>
      <w:r>
        <w:rPr>
          <w:rFonts w:ascii="Times New Roman" w:hAnsi="Times New Roman"/>
          <w:b/>
          <w:bCs/>
          <w:sz w:val="24"/>
          <w:szCs w:val="24"/>
        </w:rPr>
        <w:t>4</w:t>
      </w:r>
      <w:r w:rsidRPr="0043492D">
        <w:rPr>
          <w:rFonts w:ascii="Times New Roman" w:hAnsi="Times New Roman"/>
          <w:b/>
          <w:bCs/>
          <w:sz w:val="24"/>
          <w:szCs w:val="24"/>
        </w:rPr>
        <w:t xml:space="preserve">.2. </w:t>
      </w:r>
      <w:r w:rsidRPr="0043492D">
        <w:rPr>
          <w:rFonts w:ascii="Times New Roman" w:hAnsi="Times New Roman"/>
          <w:b/>
          <w:sz w:val="24"/>
          <w:szCs w:val="24"/>
        </w:rPr>
        <w:t>Avalduva mõju kirjeldus sihtrühmale ja järeldus selle olulisuse kohta</w:t>
      </w:r>
    </w:p>
    <w:p w14:paraId="05ED951C" w14:textId="7338FC97" w:rsidR="00C63A81" w:rsidRPr="00D8102F" w:rsidRDefault="00C63A81" w:rsidP="59956BA4">
      <w:pPr>
        <w:spacing w:after="0" w:line="240" w:lineRule="auto"/>
        <w:contextualSpacing/>
        <w:rPr>
          <w:rFonts w:ascii="Times New Roman" w:hAnsi="Times New Roman"/>
          <w:sz w:val="24"/>
          <w:szCs w:val="24"/>
        </w:rPr>
      </w:pPr>
      <w:r w:rsidRPr="59956BA4">
        <w:rPr>
          <w:rFonts w:ascii="Times New Roman" w:hAnsi="Times New Roman"/>
          <w:sz w:val="24"/>
          <w:szCs w:val="24"/>
        </w:rPr>
        <w:t xml:space="preserve">Kavandatav muudatus mõjutab </w:t>
      </w:r>
      <w:r w:rsidR="00597975" w:rsidRPr="59956BA4">
        <w:rPr>
          <w:rFonts w:ascii="Times New Roman" w:hAnsi="Times New Roman"/>
          <w:sz w:val="24"/>
          <w:szCs w:val="24"/>
        </w:rPr>
        <w:t>RaRa</w:t>
      </w:r>
      <w:r w:rsidRPr="59956BA4">
        <w:rPr>
          <w:rFonts w:ascii="Times New Roman" w:hAnsi="Times New Roman"/>
          <w:sz w:val="24"/>
          <w:szCs w:val="24"/>
        </w:rPr>
        <w:t xml:space="preserve"> kulusid ning võib mõjutada ka teiste raamatukogude ja nende pidajate kulusid. Eeldatavaid kulusid on kirjeldatud käesoleva seletuskirja punktis 7.</w:t>
      </w:r>
    </w:p>
    <w:p w14:paraId="0B4C9039" w14:textId="5CF9380B" w:rsidR="11325596" w:rsidRDefault="11325596" w:rsidP="11325596">
      <w:pPr>
        <w:spacing w:after="0" w:line="240" w:lineRule="auto"/>
        <w:jc w:val="both"/>
        <w:rPr>
          <w:rFonts w:ascii="Times New Roman" w:hAnsi="Times New Roman"/>
          <w:sz w:val="24"/>
          <w:szCs w:val="24"/>
        </w:rPr>
      </w:pPr>
    </w:p>
    <w:p w14:paraId="067E0AFF" w14:textId="2C567929" w:rsidR="00C63A81" w:rsidRPr="005826D2" w:rsidRDefault="00C63A81" w:rsidP="00C63A81">
      <w:pPr>
        <w:spacing w:after="0" w:line="240" w:lineRule="auto"/>
        <w:jc w:val="both"/>
        <w:rPr>
          <w:rFonts w:ascii="Times New Roman" w:eastAsia="Times New Roman" w:hAnsi="Times New Roman"/>
          <w:sz w:val="24"/>
          <w:szCs w:val="24"/>
        </w:rPr>
      </w:pPr>
      <w:r w:rsidRPr="6932E20E">
        <w:rPr>
          <w:rFonts w:ascii="Times New Roman" w:hAnsi="Times New Roman"/>
          <w:sz w:val="24"/>
          <w:szCs w:val="24"/>
        </w:rPr>
        <w:t xml:space="preserve">Raamatukogude andmekogu rakendamisel on positiivne mõju regionaalarengule </w:t>
      </w:r>
      <w:r w:rsidR="5E33DE61" w:rsidRPr="11325596">
        <w:rPr>
          <w:rFonts w:ascii="Times New Roman" w:hAnsi="Times New Roman"/>
          <w:sz w:val="24"/>
          <w:szCs w:val="24"/>
        </w:rPr>
        <w:t xml:space="preserve">ja </w:t>
      </w:r>
      <w:r w:rsidRPr="076D5262">
        <w:rPr>
          <w:rFonts w:ascii="Times New Roman" w:hAnsi="Times New Roman"/>
          <w:sz w:val="24"/>
          <w:szCs w:val="24"/>
        </w:rPr>
        <w:t xml:space="preserve">kohaliku omavalitsuse asutuste </w:t>
      </w:r>
      <w:r w:rsidRPr="00ED4B9E">
        <w:rPr>
          <w:rFonts w:ascii="Times New Roman" w:hAnsi="Times New Roman"/>
          <w:sz w:val="24"/>
          <w:szCs w:val="24"/>
        </w:rPr>
        <w:t>korraldusele</w:t>
      </w:r>
      <w:r w:rsidR="0DC314A2" w:rsidRPr="00ED4B9E">
        <w:rPr>
          <w:rFonts w:ascii="Times New Roman" w:hAnsi="Times New Roman"/>
          <w:sz w:val="24"/>
          <w:szCs w:val="24"/>
        </w:rPr>
        <w:t xml:space="preserve"> </w:t>
      </w:r>
      <w:r w:rsidR="0DC314A2" w:rsidRPr="00ED4B9E">
        <w:rPr>
          <w:rFonts w:ascii="Times New Roman" w:eastAsia="Times New Roman" w:hAnsi="Times New Roman"/>
          <w:sz w:val="24"/>
          <w:szCs w:val="24"/>
        </w:rPr>
        <w:t>ning avalik-õiguslike ülikooli raamatukogudele</w:t>
      </w:r>
      <w:r w:rsidR="5C225758" w:rsidRPr="00ED4B9E">
        <w:rPr>
          <w:rFonts w:ascii="Times New Roman" w:hAnsi="Times New Roman"/>
          <w:sz w:val="24"/>
          <w:szCs w:val="24"/>
        </w:rPr>
        <w:t>.</w:t>
      </w:r>
      <w:r w:rsidR="1B48170C" w:rsidRPr="00ED4B9E">
        <w:rPr>
          <w:rFonts w:ascii="Times New Roman" w:hAnsi="Times New Roman"/>
          <w:sz w:val="24"/>
          <w:szCs w:val="24"/>
        </w:rPr>
        <w:t xml:space="preserve"> </w:t>
      </w:r>
      <w:r w:rsidR="04883647" w:rsidRPr="0037D634">
        <w:rPr>
          <w:rFonts w:ascii="Times New Roman" w:hAnsi="Times New Roman"/>
          <w:sz w:val="24"/>
          <w:szCs w:val="24"/>
        </w:rPr>
        <w:t>A</w:t>
      </w:r>
      <w:r w:rsidRPr="0037D634">
        <w:rPr>
          <w:rFonts w:ascii="Times New Roman" w:hAnsi="Times New Roman"/>
          <w:sz w:val="24"/>
          <w:szCs w:val="24"/>
        </w:rPr>
        <w:t xml:space="preserve">valiku raamatukoguteenuse innovatsioon ja terviklikkus toetab keskselt arendatavate teenuslahenduste pakkumist ning loob võimaluse pakkuda personaalselt proaktiivseid ja sündmusteenuseid. Keskkonna jalajälje vähendamiseks laienevad inforessursi ristkasutuse võimalused ja jagamistegevused, mis </w:t>
      </w:r>
      <w:r w:rsidR="3FDC4BD6" w:rsidRPr="0037D634">
        <w:rPr>
          <w:rFonts w:ascii="Times New Roman" w:hAnsi="Times New Roman"/>
          <w:sz w:val="24"/>
          <w:szCs w:val="24"/>
        </w:rPr>
        <w:t>suurenda</w:t>
      </w:r>
      <w:r w:rsidR="4B3019A4" w:rsidRPr="0037D634">
        <w:rPr>
          <w:rFonts w:ascii="Times New Roman" w:hAnsi="Times New Roman"/>
          <w:sz w:val="24"/>
          <w:szCs w:val="24"/>
        </w:rPr>
        <w:t>vad</w:t>
      </w:r>
      <w:r w:rsidRPr="0037D634">
        <w:rPr>
          <w:rFonts w:ascii="Times New Roman" w:hAnsi="Times New Roman"/>
          <w:sz w:val="24"/>
          <w:szCs w:val="24"/>
        </w:rPr>
        <w:t xml:space="preserve"> kasutajasõbralikku infole juurdepääsu, kättesaadavust ning ligipääsetavust. Tervikuna toetab muudatus infoühiskonna arengut ja suurendab kõigi Eesti inimeste kvaliteetset elu- ja teenuskeskkonda</w:t>
      </w:r>
      <w:r w:rsidRPr="0037D634">
        <w:rPr>
          <w:rFonts w:ascii="Times New Roman" w:eastAsia="Times New Roman" w:hAnsi="Times New Roman"/>
          <w:sz w:val="24"/>
          <w:szCs w:val="24"/>
        </w:rPr>
        <w:t xml:space="preserve">. Eesti raamatukogud kasutava täna oma teenuste toetamiseks kolme erinevat raamatukogusüsteemi ning nende juurde kuulub </w:t>
      </w:r>
      <w:r w:rsidR="00B92322" w:rsidRPr="6E95748F">
        <w:rPr>
          <w:rFonts w:ascii="Times New Roman" w:eastAsia="Times New Roman" w:hAnsi="Times New Roman"/>
          <w:sz w:val="24"/>
          <w:szCs w:val="24"/>
        </w:rPr>
        <w:t xml:space="preserve">kümme </w:t>
      </w:r>
      <w:r w:rsidRPr="0037D634">
        <w:rPr>
          <w:rFonts w:ascii="Times New Roman" w:eastAsia="Times New Roman" w:hAnsi="Times New Roman"/>
          <w:sz w:val="24"/>
          <w:szCs w:val="24"/>
        </w:rPr>
        <w:t xml:space="preserve">erinevat e-kataloogi. Enim kasutajaid on praegu raamatukogusüsteemil RIKS (523 raamatukogu), millele järgneb URRAM (329 raamatukogu) ja raamatukogusüsteem Sierra on kasutusel u 100 raamatukogus. Kolme süsteemi kasutajad teevad täna ebaefektiivseid dubleerivaid toiminguid, mille kõrvaldamisest saadavat tulu oleks võimalik suunata kõigi osapoolte jaoks mugavama lahenduse pakkumisse. Sh kaasnevad </w:t>
      </w:r>
      <w:r w:rsidR="30E5A149" w:rsidRPr="0037D634">
        <w:rPr>
          <w:rFonts w:ascii="Times New Roman" w:eastAsia="Times New Roman" w:hAnsi="Times New Roman"/>
          <w:sz w:val="24"/>
          <w:szCs w:val="24"/>
        </w:rPr>
        <w:t xml:space="preserve">täna </w:t>
      </w:r>
      <w:r w:rsidRPr="0037D634">
        <w:rPr>
          <w:rFonts w:ascii="Times New Roman" w:eastAsia="Times New Roman" w:hAnsi="Times New Roman"/>
          <w:sz w:val="24"/>
          <w:szCs w:val="24"/>
        </w:rPr>
        <w:t>kohalikele omavalitsustele dubleerivate andmekogude ülalpidamise, arendamise ja andmete hoiustamisega kaasnevad kulud. Tekkinud on olukord, kus raamatukogude teenused ei vasta enam hästi lõppkasutajate ootustele ja raamatukoguteenus tervikuna on jäämas e-riigi arenguplaanidest maha.</w:t>
      </w:r>
      <w:r w:rsidRPr="0037D634">
        <w:rPr>
          <w:rStyle w:val="Allmrkuseviide"/>
          <w:rFonts w:ascii="Times New Roman" w:eastAsia="Times New Roman" w:hAnsi="Times New Roman"/>
        </w:rPr>
        <w:footnoteReference w:id="96"/>
      </w:r>
    </w:p>
    <w:p w14:paraId="1690EE9D" w14:textId="00A3B132" w:rsidR="3E290474" w:rsidRDefault="3E290474" w:rsidP="3E290474">
      <w:pPr>
        <w:pStyle w:val="Vahedeta"/>
        <w:jc w:val="both"/>
        <w:rPr>
          <w:rFonts w:ascii="Times New Roman" w:eastAsia="Times New Roman" w:hAnsi="Times New Roman"/>
          <w:sz w:val="24"/>
          <w:szCs w:val="24"/>
        </w:rPr>
      </w:pPr>
    </w:p>
    <w:p w14:paraId="2C78987A" w14:textId="6347CFF6" w:rsidR="00C63A81" w:rsidRPr="005826D2" w:rsidRDefault="00C63A81" w:rsidP="00C63A81">
      <w:pPr>
        <w:pStyle w:val="Vahedeta"/>
        <w:jc w:val="both"/>
        <w:rPr>
          <w:rFonts w:ascii="Times New Roman" w:eastAsia="Times New Roman" w:hAnsi="Times New Roman"/>
          <w:sz w:val="24"/>
          <w:szCs w:val="24"/>
        </w:rPr>
      </w:pPr>
      <w:r w:rsidRPr="59956BA4">
        <w:rPr>
          <w:rFonts w:ascii="Times New Roman" w:eastAsia="Times New Roman" w:hAnsi="Times New Roman"/>
          <w:sz w:val="24"/>
          <w:szCs w:val="24"/>
        </w:rPr>
        <w:t>Eesmärgiks on kaasaegse ja kasutajasõbraliku raamatukogude andmekogu kasutuselevõtmine, mis on tervik, kuid koosneb mitmest tarkvaralahendusest, mida raamatukogu oma teenuste pakkumiseks rakendab, s.t mitte üksnes raamatukogusüsteemi tarkvara.</w:t>
      </w:r>
    </w:p>
    <w:p w14:paraId="297E50DF" w14:textId="77777777" w:rsidR="00C63A81" w:rsidRPr="005826D2" w:rsidRDefault="00C63A81" w:rsidP="00C63A81">
      <w:pPr>
        <w:pStyle w:val="Vahedeta"/>
        <w:jc w:val="both"/>
        <w:rPr>
          <w:rFonts w:ascii="Times New Roman" w:eastAsia="Times New Roman" w:hAnsi="Times New Roman"/>
          <w:sz w:val="24"/>
          <w:szCs w:val="24"/>
        </w:rPr>
      </w:pPr>
    </w:p>
    <w:p w14:paraId="6DF1389A" w14:textId="77777777" w:rsidR="00C63A81" w:rsidRPr="005826D2" w:rsidRDefault="00C63A81" w:rsidP="00C63A81">
      <w:pPr>
        <w:pStyle w:val="Vahedeta"/>
        <w:jc w:val="both"/>
        <w:rPr>
          <w:rFonts w:ascii="Times New Roman" w:eastAsia="Times New Roman" w:hAnsi="Times New Roman"/>
          <w:sz w:val="24"/>
          <w:szCs w:val="24"/>
        </w:rPr>
      </w:pPr>
      <w:r>
        <w:rPr>
          <w:rFonts w:ascii="Times New Roman" w:eastAsia="Times New Roman" w:hAnsi="Times New Roman"/>
          <w:sz w:val="24"/>
          <w:szCs w:val="24"/>
        </w:rPr>
        <w:t>R</w:t>
      </w:r>
      <w:r w:rsidRPr="005826D2">
        <w:rPr>
          <w:rFonts w:ascii="Times New Roman" w:eastAsia="Times New Roman" w:hAnsi="Times New Roman"/>
          <w:sz w:val="24"/>
          <w:szCs w:val="24"/>
        </w:rPr>
        <w:t>ahvaraamatukogu seaduse</w:t>
      </w:r>
      <w:r>
        <w:rPr>
          <w:rFonts w:ascii="Times New Roman" w:eastAsia="Times New Roman" w:hAnsi="Times New Roman"/>
          <w:sz w:val="24"/>
          <w:szCs w:val="24"/>
        </w:rPr>
        <w:t xml:space="preserve">s ja </w:t>
      </w:r>
      <w:r w:rsidRPr="005826D2">
        <w:rPr>
          <w:rFonts w:ascii="Times New Roman" w:eastAsia="Times New Roman" w:hAnsi="Times New Roman"/>
          <w:sz w:val="24"/>
          <w:szCs w:val="24"/>
        </w:rPr>
        <w:t>Eesti Rahvusraamatukogu seaduses sätesta</w:t>
      </w:r>
      <w:r>
        <w:rPr>
          <w:rFonts w:ascii="Times New Roman" w:eastAsia="Times New Roman" w:hAnsi="Times New Roman"/>
          <w:sz w:val="24"/>
          <w:szCs w:val="24"/>
        </w:rPr>
        <w:t>takse raamatukogude andmekogus</w:t>
      </w:r>
      <w:r w:rsidRPr="005826D2">
        <w:rPr>
          <w:rFonts w:ascii="Times New Roman" w:eastAsia="Times New Roman" w:hAnsi="Times New Roman"/>
          <w:sz w:val="24"/>
          <w:szCs w:val="24"/>
        </w:rPr>
        <w:t xml:space="preserve"> isikuandmete </w:t>
      </w:r>
      <w:r>
        <w:rPr>
          <w:rFonts w:ascii="Times New Roman" w:eastAsia="Times New Roman" w:hAnsi="Times New Roman"/>
          <w:sz w:val="24"/>
          <w:szCs w:val="24"/>
        </w:rPr>
        <w:t xml:space="preserve">töötlemise korraldus, millega </w:t>
      </w:r>
      <w:r w:rsidRPr="005826D2">
        <w:rPr>
          <w:rFonts w:ascii="Times New Roman" w:eastAsia="Times New Roman" w:hAnsi="Times New Roman"/>
          <w:sz w:val="24"/>
          <w:szCs w:val="24"/>
        </w:rPr>
        <w:t>kaasneb</w:t>
      </w:r>
      <w:r>
        <w:rPr>
          <w:rFonts w:ascii="Times New Roman" w:eastAsia="Times New Roman" w:hAnsi="Times New Roman"/>
          <w:sz w:val="24"/>
          <w:szCs w:val="24"/>
        </w:rPr>
        <w:t xml:space="preserve"> selgus </w:t>
      </w:r>
      <w:r w:rsidRPr="005826D2">
        <w:rPr>
          <w:rFonts w:ascii="Times New Roman" w:eastAsia="Times New Roman" w:hAnsi="Times New Roman"/>
          <w:sz w:val="24"/>
          <w:szCs w:val="24"/>
        </w:rPr>
        <w:t>raamatukogud</w:t>
      </w:r>
      <w:r>
        <w:rPr>
          <w:rFonts w:ascii="Times New Roman" w:eastAsia="Times New Roman" w:hAnsi="Times New Roman"/>
          <w:sz w:val="24"/>
          <w:szCs w:val="24"/>
        </w:rPr>
        <w:t>e andmekogus isikuandmete töötlemisel</w:t>
      </w:r>
      <w:r w:rsidRPr="005826D2">
        <w:rPr>
          <w:rFonts w:ascii="Times New Roman" w:eastAsia="Times New Roman" w:hAnsi="Times New Roman"/>
          <w:sz w:val="24"/>
          <w:szCs w:val="24"/>
        </w:rPr>
        <w:t>.</w:t>
      </w:r>
    </w:p>
    <w:p w14:paraId="5A15519F" w14:textId="77777777" w:rsidR="00C63A81" w:rsidRPr="005826D2" w:rsidRDefault="00C63A81" w:rsidP="00C63A81">
      <w:pPr>
        <w:pStyle w:val="Vahedeta"/>
        <w:jc w:val="both"/>
        <w:rPr>
          <w:rFonts w:ascii="Times New Roman" w:hAnsi="Times New Roman"/>
          <w:sz w:val="24"/>
          <w:szCs w:val="24"/>
        </w:rPr>
      </w:pPr>
    </w:p>
    <w:p w14:paraId="7EE92D54" w14:textId="6ADF94F5" w:rsidR="00C63A81" w:rsidRPr="005826D2" w:rsidRDefault="00C63A81" w:rsidP="00C63A81">
      <w:pPr>
        <w:pStyle w:val="Vahedeta"/>
        <w:jc w:val="both"/>
        <w:rPr>
          <w:rFonts w:ascii="Times New Roman" w:eastAsia="Times New Roman" w:hAnsi="Times New Roman"/>
          <w:sz w:val="24"/>
          <w:szCs w:val="24"/>
        </w:rPr>
      </w:pPr>
      <w:r w:rsidRPr="59956BA4">
        <w:rPr>
          <w:rFonts w:ascii="Times New Roman" w:eastAsia="Times New Roman" w:hAnsi="Times New Roman"/>
          <w:sz w:val="24"/>
          <w:szCs w:val="24"/>
        </w:rPr>
        <w:t>Andmekogu on tulevikus avatud kõikidele</w:t>
      </w:r>
      <w:r w:rsidR="0B82FEC8" w:rsidRPr="59956BA4">
        <w:rPr>
          <w:rFonts w:ascii="Times New Roman" w:eastAsia="Times New Roman" w:hAnsi="Times New Roman"/>
          <w:sz w:val="24"/>
          <w:szCs w:val="24"/>
        </w:rPr>
        <w:t xml:space="preserve"> raamatukogudele</w:t>
      </w:r>
      <w:r w:rsidRPr="59956BA4">
        <w:rPr>
          <w:rFonts w:ascii="Times New Roman" w:eastAsia="Times New Roman" w:hAnsi="Times New Roman"/>
          <w:sz w:val="24"/>
          <w:szCs w:val="24"/>
        </w:rPr>
        <w:t xml:space="preserve"> ja vajaduse ning valmiduse korral täiendatakse edaspidi õigusakte</w:t>
      </w:r>
      <w:r w:rsidR="001A20A2" w:rsidRPr="59956BA4">
        <w:rPr>
          <w:rFonts w:ascii="Times New Roman" w:eastAsia="Times New Roman" w:hAnsi="Times New Roman"/>
          <w:sz w:val="24"/>
          <w:szCs w:val="24"/>
        </w:rPr>
        <w:t>.</w:t>
      </w:r>
    </w:p>
    <w:p w14:paraId="527CF749" w14:textId="77777777" w:rsidR="00C63A81" w:rsidRPr="005826D2" w:rsidRDefault="00C63A81" w:rsidP="00C63A81">
      <w:pPr>
        <w:pStyle w:val="Vahedeta"/>
        <w:jc w:val="both"/>
        <w:rPr>
          <w:rFonts w:ascii="Times New Roman" w:eastAsia="Times New Roman" w:hAnsi="Times New Roman"/>
          <w:sz w:val="24"/>
          <w:szCs w:val="24"/>
        </w:rPr>
      </w:pPr>
    </w:p>
    <w:p w14:paraId="1F278A75" w14:textId="77777777" w:rsidR="00C63A81" w:rsidRPr="005826D2" w:rsidRDefault="00C63A81" w:rsidP="00C63A81">
      <w:pPr>
        <w:spacing w:after="0" w:line="240" w:lineRule="auto"/>
        <w:jc w:val="both"/>
        <w:rPr>
          <w:rFonts w:ascii="Times New Roman" w:hAnsi="Times New Roman"/>
          <w:sz w:val="24"/>
          <w:szCs w:val="24"/>
        </w:rPr>
      </w:pPr>
      <w:r w:rsidRPr="59956BA4">
        <w:rPr>
          <w:rFonts w:ascii="Times New Roman" w:hAnsi="Times New Roman"/>
          <w:sz w:val="24"/>
          <w:szCs w:val="24"/>
        </w:rPr>
        <w:lastRenderedPageBreak/>
        <w:t>Raamatukogude andmekogu vähendab regionaalse mahajäämuse negatiivseid mõjusid, sest tagab ühtlasema ligipääsu Eesti raamatukogudes leiduvatele väljaannetele.</w:t>
      </w:r>
    </w:p>
    <w:p w14:paraId="20C41A32" w14:textId="066A04C0" w:rsidR="59956BA4" w:rsidRDefault="59956BA4" w:rsidP="59956BA4">
      <w:pPr>
        <w:spacing w:after="0" w:line="240" w:lineRule="auto"/>
        <w:jc w:val="both"/>
        <w:rPr>
          <w:rFonts w:ascii="Times New Roman" w:hAnsi="Times New Roman"/>
          <w:sz w:val="24"/>
          <w:szCs w:val="24"/>
        </w:rPr>
      </w:pPr>
    </w:p>
    <w:p w14:paraId="4AF7634D" w14:textId="0EFB5799" w:rsidR="00C63A81" w:rsidRDefault="00C63A81" w:rsidP="00C63A81">
      <w:pPr>
        <w:spacing w:after="0" w:line="240" w:lineRule="auto"/>
        <w:jc w:val="both"/>
        <w:rPr>
          <w:rFonts w:ascii="Times New Roman" w:hAnsi="Times New Roman"/>
          <w:sz w:val="24"/>
          <w:szCs w:val="24"/>
        </w:rPr>
      </w:pPr>
      <w:r w:rsidRPr="59956BA4">
        <w:rPr>
          <w:rFonts w:ascii="Times New Roman" w:hAnsi="Times New Roman"/>
          <w:sz w:val="24"/>
          <w:szCs w:val="24"/>
        </w:rPr>
        <w:t xml:space="preserve">Samuti mõjutavad kavandatavad muudatused 15 kohalikku omavalitsust ja nende rahvaraamatukogusid, kus kokku 58 töötajat täidavad </w:t>
      </w:r>
      <w:r w:rsidR="76656091" w:rsidRPr="59956BA4">
        <w:rPr>
          <w:rFonts w:ascii="Times New Roman" w:hAnsi="Times New Roman"/>
          <w:sz w:val="24"/>
          <w:szCs w:val="24"/>
        </w:rPr>
        <w:t xml:space="preserve">praegu </w:t>
      </w:r>
      <w:r w:rsidRPr="59956BA4">
        <w:rPr>
          <w:rFonts w:ascii="Times New Roman" w:hAnsi="Times New Roman"/>
          <w:sz w:val="24"/>
          <w:szCs w:val="24"/>
        </w:rPr>
        <w:t>riiklikke raamatukoguteeninduse koordineerimise ülesandeid.</w:t>
      </w:r>
    </w:p>
    <w:p w14:paraId="0FA94EAD" w14:textId="77777777" w:rsidR="00C63A81" w:rsidRPr="002765E0" w:rsidRDefault="00C63A81" w:rsidP="00C63A81">
      <w:pPr>
        <w:spacing w:after="0" w:line="240" w:lineRule="auto"/>
        <w:contextualSpacing/>
        <w:jc w:val="both"/>
        <w:rPr>
          <w:rFonts w:ascii="Times New Roman" w:hAnsi="Times New Roman"/>
          <w:sz w:val="24"/>
          <w:szCs w:val="24"/>
        </w:rPr>
      </w:pPr>
    </w:p>
    <w:p w14:paraId="6D3C042F" w14:textId="7C0AC4A8" w:rsidR="00C63A81" w:rsidRPr="00215A6D" w:rsidRDefault="00C63A81" w:rsidP="00C63A81">
      <w:pPr>
        <w:spacing w:after="0" w:line="240" w:lineRule="auto"/>
        <w:contextualSpacing/>
        <w:jc w:val="both"/>
        <w:rPr>
          <w:rFonts w:ascii="Times New Roman" w:hAnsi="Times New Roman"/>
          <w:sz w:val="24"/>
          <w:szCs w:val="24"/>
        </w:rPr>
      </w:pPr>
      <w:r>
        <w:rPr>
          <w:rFonts w:ascii="Times New Roman" w:hAnsi="Times New Roman"/>
          <w:b/>
          <w:bCs/>
          <w:sz w:val="24"/>
          <w:szCs w:val="24"/>
        </w:rPr>
        <w:t>6.5</w:t>
      </w:r>
      <w:r w:rsidRPr="0043492D">
        <w:rPr>
          <w:rFonts w:ascii="Times New Roman" w:hAnsi="Times New Roman"/>
          <w:b/>
          <w:bCs/>
          <w:sz w:val="24"/>
          <w:szCs w:val="24"/>
        </w:rPr>
        <w:t>.</w:t>
      </w:r>
      <w:r>
        <w:rPr>
          <w:rFonts w:ascii="Times New Roman" w:hAnsi="Times New Roman"/>
          <w:b/>
          <w:bCs/>
          <w:sz w:val="24"/>
          <w:szCs w:val="24"/>
        </w:rPr>
        <w:t>5</w:t>
      </w:r>
      <w:r w:rsidRPr="0043492D">
        <w:rPr>
          <w:rFonts w:ascii="Times New Roman" w:hAnsi="Times New Roman"/>
          <w:b/>
          <w:bCs/>
          <w:sz w:val="24"/>
          <w:szCs w:val="24"/>
        </w:rPr>
        <w:t>. Sotsiaalsed, sealhulgas demograafilised mõjud (haridussüsteem ja kultuur)</w:t>
      </w:r>
    </w:p>
    <w:p w14:paraId="327967E6" w14:textId="77777777" w:rsidR="00C63A81" w:rsidRPr="002765E0" w:rsidRDefault="00C63A81" w:rsidP="00C63A81">
      <w:pPr>
        <w:spacing w:after="0" w:line="240" w:lineRule="auto"/>
        <w:contextualSpacing/>
        <w:jc w:val="both"/>
        <w:rPr>
          <w:rFonts w:ascii="Times New Roman" w:hAnsi="Times New Roman"/>
          <w:sz w:val="24"/>
          <w:szCs w:val="24"/>
        </w:rPr>
      </w:pPr>
    </w:p>
    <w:p w14:paraId="7693C0E3" w14:textId="77777777" w:rsidR="00C63A81" w:rsidRPr="001303EB" w:rsidRDefault="00C63A81" w:rsidP="00C63A81">
      <w:pPr>
        <w:spacing w:after="0" w:line="240" w:lineRule="auto"/>
        <w:contextualSpacing/>
        <w:jc w:val="both"/>
        <w:rPr>
          <w:rFonts w:ascii="Times New Roman" w:hAnsi="Times New Roman"/>
          <w:sz w:val="24"/>
          <w:szCs w:val="24"/>
        </w:rPr>
      </w:pPr>
      <w:r>
        <w:rPr>
          <w:rFonts w:ascii="Times New Roman" w:hAnsi="Times New Roman"/>
          <w:b/>
          <w:bCs/>
          <w:sz w:val="24"/>
          <w:szCs w:val="24"/>
        </w:rPr>
        <w:t>6.5.5</w:t>
      </w:r>
      <w:r w:rsidRPr="0043492D">
        <w:rPr>
          <w:rFonts w:ascii="Times New Roman" w:hAnsi="Times New Roman"/>
          <w:b/>
          <w:bCs/>
          <w:sz w:val="24"/>
          <w:szCs w:val="24"/>
        </w:rPr>
        <w:t>.1. Muudatusest mõjutatud sihtrühm – raamatukogude külastajad</w:t>
      </w:r>
    </w:p>
    <w:p w14:paraId="1D5BB89B" w14:textId="16C2A508" w:rsidR="00C63A81" w:rsidRPr="00D8102F" w:rsidRDefault="1E3C53B1" w:rsidP="0037D634">
      <w:pPr>
        <w:spacing w:after="0" w:line="240" w:lineRule="auto"/>
        <w:contextualSpacing/>
        <w:jc w:val="both"/>
        <w:rPr>
          <w:rFonts w:ascii="Times New Roman" w:hAnsi="Times New Roman"/>
          <w:sz w:val="24"/>
          <w:szCs w:val="24"/>
        </w:rPr>
      </w:pPr>
      <w:r w:rsidRPr="6932E20E">
        <w:rPr>
          <w:rFonts w:ascii="Times New Roman" w:hAnsi="Times New Roman"/>
          <w:sz w:val="24"/>
          <w:szCs w:val="24"/>
        </w:rPr>
        <w:t xml:space="preserve">Ainuüksi rahvaraamatukogusid külastab üle 30% (mõne hinnangu kohaselt koguni kuni 50%) Eesti elanikest (vt ka seletuskirja punkti 6.1.1.1.). Kuivõrd kavandatav muudatus puudutab kogu </w:t>
      </w:r>
      <w:r w:rsidR="443F7959" w:rsidRPr="3E613C2A">
        <w:rPr>
          <w:rFonts w:ascii="Times New Roman" w:hAnsi="Times New Roman"/>
          <w:sz w:val="24"/>
          <w:szCs w:val="24"/>
        </w:rPr>
        <w:t>rahva</w:t>
      </w:r>
      <w:r w:rsidRPr="6932E20E">
        <w:rPr>
          <w:rFonts w:ascii="Times New Roman" w:hAnsi="Times New Roman"/>
          <w:sz w:val="24"/>
          <w:szCs w:val="24"/>
        </w:rPr>
        <w:t xml:space="preserve">raamatukogude võrku, </w:t>
      </w:r>
      <w:r w:rsidR="37B5FCE7" w:rsidRPr="3E613C2A" w:rsidDel="1E3C53B1">
        <w:rPr>
          <w:rFonts w:ascii="Times New Roman" w:hAnsi="Times New Roman"/>
          <w:sz w:val="24"/>
          <w:szCs w:val="24"/>
        </w:rPr>
        <w:t xml:space="preserve">võib hõlmata ka </w:t>
      </w:r>
      <w:r w:rsidR="219A353F" w:rsidRPr="59956BA4">
        <w:rPr>
          <w:rFonts w:ascii="Times New Roman" w:hAnsi="Times New Roman"/>
          <w:sz w:val="24"/>
          <w:szCs w:val="24"/>
        </w:rPr>
        <w:t>teisi raamatukogu</w:t>
      </w:r>
      <w:r w:rsidR="1F7534F1" w:rsidRPr="59956BA4">
        <w:rPr>
          <w:rFonts w:ascii="Times New Roman" w:hAnsi="Times New Roman"/>
          <w:sz w:val="24"/>
          <w:szCs w:val="24"/>
        </w:rPr>
        <w:t xml:space="preserve"> tüüpe (näiteks </w:t>
      </w:r>
      <w:r w:rsidR="6C2BB368" w:rsidRPr="076D5262">
        <w:rPr>
          <w:rFonts w:ascii="Times New Roman" w:hAnsi="Times New Roman"/>
          <w:sz w:val="24"/>
          <w:szCs w:val="24"/>
        </w:rPr>
        <w:t xml:space="preserve">ülikooliraamatukogud, </w:t>
      </w:r>
      <w:r w:rsidR="1F7534F1" w:rsidRPr="59956BA4">
        <w:rPr>
          <w:rFonts w:ascii="Times New Roman" w:hAnsi="Times New Roman"/>
          <w:sz w:val="24"/>
          <w:szCs w:val="24"/>
        </w:rPr>
        <w:t>kooliraamatukogud)</w:t>
      </w:r>
      <w:r w:rsidRPr="59956BA4">
        <w:rPr>
          <w:rFonts w:ascii="Times New Roman" w:hAnsi="Times New Roman"/>
          <w:sz w:val="24"/>
          <w:szCs w:val="24"/>
        </w:rPr>
        <w:t>, on kõigi raamatukogude külastajate hulk veelgi suurem</w:t>
      </w:r>
      <w:r w:rsidR="1C763556" w:rsidRPr="59956BA4">
        <w:rPr>
          <w:rFonts w:ascii="Times New Roman" w:hAnsi="Times New Roman"/>
          <w:sz w:val="24"/>
          <w:szCs w:val="24"/>
        </w:rPr>
        <w:t xml:space="preserve"> kui </w:t>
      </w:r>
      <w:r w:rsidR="726546E7" w:rsidRPr="59956BA4">
        <w:rPr>
          <w:rFonts w:ascii="Times New Roman" w:hAnsi="Times New Roman"/>
          <w:sz w:val="24"/>
          <w:szCs w:val="24"/>
        </w:rPr>
        <w:t>rahvaraamatukogude</w:t>
      </w:r>
      <w:r w:rsidR="51F6684E" w:rsidRPr="59956BA4">
        <w:rPr>
          <w:rFonts w:ascii="Times New Roman" w:hAnsi="Times New Roman"/>
          <w:sz w:val="24"/>
          <w:szCs w:val="24"/>
        </w:rPr>
        <w:t xml:space="preserve"> külastajate a</w:t>
      </w:r>
      <w:r w:rsidR="081EA246" w:rsidRPr="59956BA4">
        <w:rPr>
          <w:rFonts w:ascii="Times New Roman" w:hAnsi="Times New Roman"/>
          <w:sz w:val="24"/>
          <w:szCs w:val="24"/>
        </w:rPr>
        <w:t>rv üksi</w:t>
      </w:r>
      <w:r w:rsidRPr="59956BA4">
        <w:rPr>
          <w:rFonts w:ascii="Times New Roman" w:hAnsi="Times New Roman"/>
          <w:sz w:val="24"/>
          <w:szCs w:val="24"/>
        </w:rPr>
        <w:t xml:space="preserve">. Lisaks nii-öelda tavakülastustele külastatakse raamatukogusid ka virtuaalselt (näiteks kasutatakse raamatukogu veebilehte ja digitaalseid </w:t>
      </w:r>
      <w:r w:rsidR="495AEDE5" w:rsidRPr="59956BA4">
        <w:rPr>
          <w:rFonts w:ascii="Times New Roman" w:hAnsi="Times New Roman"/>
          <w:sz w:val="24"/>
          <w:szCs w:val="24"/>
        </w:rPr>
        <w:t>väljaandei</w:t>
      </w:r>
      <w:r w:rsidR="0D08AEDC" w:rsidRPr="59956BA4">
        <w:rPr>
          <w:rFonts w:ascii="Times New Roman" w:hAnsi="Times New Roman"/>
          <w:sz w:val="24"/>
          <w:szCs w:val="24"/>
        </w:rPr>
        <w:t>d</w:t>
      </w:r>
      <w:r w:rsidRPr="59956BA4">
        <w:rPr>
          <w:rFonts w:ascii="Times New Roman" w:hAnsi="Times New Roman"/>
          <w:sz w:val="24"/>
          <w:szCs w:val="24"/>
        </w:rPr>
        <w:t xml:space="preserve">, otsitakse e-kataloogist </w:t>
      </w:r>
      <w:r w:rsidR="0D08AEDC" w:rsidRPr="59956BA4">
        <w:rPr>
          <w:rFonts w:ascii="Times New Roman" w:hAnsi="Times New Roman"/>
          <w:sz w:val="24"/>
          <w:szCs w:val="24"/>
        </w:rPr>
        <w:t>väljaannete</w:t>
      </w:r>
      <w:r w:rsidRPr="59956BA4">
        <w:rPr>
          <w:rFonts w:ascii="Times New Roman" w:hAnsi="Times New Roman"/>
          <w:sz w:val="24"/>
          <w:szCs w:val="24"/>
        </w:rPr>
        <w:t xml:space="preserve"> kohta infot jne). </w:t>
      </w:r>
      <w:r w:rsidR="2EBF1FA2" w:rsidRPr="59956BA4">
        <w:rPr>
          <w:rFonts w:ascii="Times New Roman" w:hAnsi="Times New Roman"/>
          <w:sz w:val="24"/>
          <w:szCs w:val="24"/>
        </w:rPr>
        <w:t>Statistikaameti</w:t>
      </w:r>
      <w:r w:rsidRPr="59956BA4">
        <w:rPr>
          <w:rFonts w:ascii="Times New Roman" w:hAnsi="Times New Roman"/>
          <w:sz w:val="24"/>
          <w:szCs w:val="24"/>
        </w:rPr>
        <w:t xml:space="preserve"> andmetel oli rahvaraamatukogude virtuaalkülastusi 20</w:t>
      </w:r>
      <w:r w:rsidR="7C3FA1C7" w:rsidRPr="59956BA4">
        <w:rPr>
          <w:rFonts w:ascii="Times New Roman" w:hAnsi="Times New Roman"/>
          <w:sz w:val="24"/>
          <w:szCs w:val="24"/>
        </w:rPr>
        <w:t>2</w:t>
      </w:r>
      <w:r w:rsidR="21EC104B" w:rsidRPr="59956BA4">
        <w:rPr>
          <w:rFonts w:ascii="Times New Roman" w:hAnsi="Times New Roman"/>
          <w:sz w:val="24"/>
          <w:szCs w:val="24"/>
        </w:rPr>
        <w:t>4</w:t>
      </w:r>
      <w:r w:rsidRPr="59956BA4">
        <w:rPr>
          <w:rFonts w:ascii="Times New Roman" w:hAnsi="Times New Roman"/>
          <w:sz w:val="24"/>
          <w:szCs w:val="24"/>
        </w:rPr>
        <w:t xml:space="preserve">. aastal </w:t>
      </w:r>
      <w:r w:rsidR="561B1475" w:rsidRPr="59956BA4">
        <w:rPr>
          <w:rFonts w:ascii="Times New Roman" w:hAnsi="Times New Roman"/>
          <w:sz w:val="24"/>
          <w:szCs w:val="24"/>
        </w:rPr>
        <w:t>3</w:t>
      </w:r>
      <w:r w:rsidR="682DE7C8" w:rsidRPr="59956BA4">
        <w:rPr>
          <w:rFonts w:ascii="Times New Roman" w:hAnsi="Times New Roman"/>
          <w:sz w:val="24"/>
          <w:szCs w:val="24"/>
        </w:rPr>
        <w:t>,2 miljonit</w:t>
      </w:r>
      <w:r w:rsidR="561B1475" w:rsidRPr="59956BA4">
        <w:rPr>
          <w:rFonts w:ascii="Times New Roman" w:hAnsi="Times New Roman"/>
          <w:sz w:val="24"/>
          <w:szCs w:val="24"/>
        </w:rPr>
        <w:t xml:space="preserve"> </w:t>
      </w:r>
      <w:r w:rsidR="00C63A81" w:rsidRPr="59956BA4">
        <w:rPr>
          <w:rFonts w:ascii="Times New Roman" w:hAnsi="Times New Roman"/>
          <w:sz w:val="24"/>
          <w:szCs w:val="24"/>
        </w:rPr>
        <w:footnoteReference w:id="97"/>
      </w:r>
      <w:r w:rsidRPr="59956BA4">
        <w:rPr>
          <w:rFonts w:ascii="Times New Roman" w:hAnsi="Times New Roman"/>
          <w:sz w:val="24"/>
          <w:szCs w:val="24"/>
        </w:rPr>
        <w:t xml:space="preserve">, teadus- ja erialaraamatukogude  virtuaalkülastusi </w:t>
      </w:r>
      <w:r w:rsidR="6FB63782" w:rsidRPr="59956BA4">
        <w:rPr>
          <w:rFonts w:ascii="Times New Roman" w:hAnsi="Times New Roman"/>
          <w:sz w:val="24"/>
          <w:szCs w:val="24"/>
        </w:rPr>
        <w:t>1,4 miljonit</w:t>
      </w:r>
      <w:r w:rsidR="00C63A81" w:rsidRPr="59956BA4">
        <w:rPr>
          <w:rStyle w:val="Allmrkuseviide"/>
          <w:rFonts w:ascii="Times New Roman" w:hAnsi="Times New Roman"/>
          <w:sz w:val="24"/>
          <w:szCs w:val="24"/>
        </w:rPr>
        <w:footnoteReference w:id="98"/>
      </w:r>
      <w:r w:rsidRPr="59956BA4">
        <w:rPr>
          <w:rFonts w:ascii="Times New Roman" w:hAnsi="Times New Roman"/>
          <w:sz w:val="24"/>
          <w:szCs w:val="24"/>
        </w:rPr>
        <w:t>. Raamatukogude külastajate näol on seega tõenäoliselt tegemist suure sihtrühmaga.</w:t>
      </w:r>
    </w:p>
    <w:p w14:paraId="62C5DAC3" w14:textId="77777777" w:rsidR="00C63A81" w:rsidRPr="001303EB" w:rsidRDefault="00C63A81" w:rsidP="00C63A81">
      <w:pPr>
        <w:spacing w:after="0" w:line="240" w:lineRule="auto"/>
        <w:contextualSpacing/>
        <w:jc w:val="both"/>
        <w:rPr>
          <w:rFonts w:ascii="Times New Roman" w:hAnsi="Times New Roman"/>
          <w:sz w:val="24"/>
          <w:szCs w:val="24"/>
        </w:rPr>
      </w:pPr>
    </w:p>
    <w:p w14:paraId="5B665D7B" w14:textId="77777777" w:rsidR="00C63A81" w:rsidRPr="001303EB" w:rsidRDefault="00C63A81" w:rsidP="00C63A81">
      <w:pPr>
        <w:spacing w:after="0" w:line="240" w:lineRule="auto"/>
        <w:contextualSpacing/>
        <w:jc w:val="both"/>
        <w:rPr>
          <w:rFonts w:ascii="Times New Roman" w:hAnsi="Times New Roman"/>
          <w:sz w:val="24"/>
          <w:szCs w:val="24"/>
        </w:rPr>
      </w:pPr>
      <w:r>
        <w:rPr>
          <w:rFonts w:ascii="Times New Roman" w:hAnsi="Times New Roman"/>
          <w:b/>
          <w:bCs/>
          <w:sz w:val="24"/>
          <w:szCs w:val="24"/>
        </w:rPr>
        <w:t>6</w:t>
      </w:r>
      <w:r w:rsidRPr="0043492D">
        <w:rPr>
          <w:rFonts w:ascii="Times New Roman" w:hAnsi="Times New Roman"/>
          <w:b/>
          <w:bCs/>
          <w:sz w:val="24"/>
          <w:szCs w:val="24"/>
        </w:rPr>
        <w:t>.5.</w:t>
      </w:r>
      <w:r>
        <w:rPr>
          <w:rFonts w:ascii="Times New Roman" w:hAnsi="Times New Roman"/>
          <w:b/>
          <w:bCs/>
          <w:sz w:val="24"/>
          <w:szCs w:val="24"/>
        </w:rPr>
        <w:t>5</w:t>
      </w:r>
      <w:r w:rsidRPr="0043492D">
        <w:rPr>
          <w:rFonts w:ascii="Times New Roman" w:hAnsi="Times New Roman"/>
          <w:b/>
          <w:bCs/>
          <w:sz w:val="24"/>
          <w:szCs w:val="24"/>
        </w:rPr>
        <w:t xml:space="preserve">.2. </w:t>
      </w:r>
      <w:r w:rsidRPr="0043492D">
        <w:rPr>
          <w:rFonts w:ascii="Times New Roman" w:hAnsi="Times New Roman"/>
          <w:b/>
          <w:sz w:val="24"/>
          <w:szCs w:val="24"/>
        </w:rPr>
        <w:t>Avalduva mõju kirjeldus sihtrühmale ja järeldus selle olulisuse kohta</w:t>
      </w:r>
    </w:p>
    <w:p w14:paraId="52B1D94D" w14:textId="289F35AA" w:rsidR="00C63A81" w:rsidRPr="00D8102F" w:rsidRDefault="00C63A81" w:rsidP="0037D634">
      <w:pPr>
        <w:spacing w:after="0" w:line="240" w:lineRule="auto"/>
        <w:contextualSpacing/>
        <w:jc w:val="both"/>
        <w:rPr>
          <w:rFonts w:ascii="Times New Roman" w:eastAsia="Times New Roman" w:hAnsi="Times New Roman"/>
          <w:sz w:val="24"/>
          <w:szCs w:val="24"/>
        </w:rPr>
      </w:pPr>
      <w:r w:rsidRPr="0037D634">
        <w:rPr>
          <w:rFonts w:ascii="Times New Roman" w:hAnsi="Times New Roman"/>
          <w:sz w:val="24"/>
          <w:szCs w:val="24"/>
        </w:rPr>
        <w:t xml:space="preserve">Kavandatav muudatus parandab oluliselt raamatukoguteenuse kättesaadavust, mugavust ja kvaliteeti. Näiteks uue raamatukogusüsteemi loomisega tekib kasutajate jaoks seni puuduv ühtne e-kataloog, kust on võimalik otsida huvipakkuvaid </w:t>
      </w:r>
      <w:r w:rsidR="000A1AE7" w:rsidRPr="0037D634">
        <w:rPr>
          <w:rFonts w:ascii="Times New Roman" w:hAnsi="Times New Roman"/>
          <w:sz w:val="24"/>
          <w:szCs w:val="24"/>
        </w:rPr>
        <w:t>väljaandeid</w:t>
      </w:r>
      <w:r w:rsidRPr="0037D634">
        <w:rPr>
          <w:rFonts w:ascii="Times New Roman" w:hAnsi="Times New Roman"/>
          <w:sz w:val="24"/>
          <w:szCs w:val="24"/>
        </w:rPr>
        <w:t xml:space="preserve"> raamatukogudest üle Eesti</w:t>
      </w:r>
      <w:r w:rsidRPr="00ED4B9E">
        <w:rPr>
          <w:rFonts w:ascii="Times New Roman" w:hAnsi="Times New Roman"/>
          <w:sz w:val="24"/>
          <w:szCs w:val="24"/>
        </w:rPr>
        <w:t>.</w:t>
      </w:r>
      <w:r w:rsidR="00E9070B" w:rsidRPr="00ED4B9E">
        <w:rPr>
          <w:rFonts w:ascii="Times New Roman" w:hAnsi="Times New Roman"/>
          <w:sz w:val="24"/>
          <w:szCs w:val="24"/>
        </w:rPr>
        <w:t xml:space="preserve"> </w:t>
      </w:r>
      <w:r w:rsidR="3B0BC1DE" w:rsidRPr="00ED4B9E">
        <w:rPr>
          <w:rFonts w:ascii="Times New Roman" w:eastAsia="Times New Roman" w:hAnsi="Times New Roman"/>
          <w:sz w:val="24"/>
          <w:szCs w:val="24"/>
        </w:rPr>
        <w:t>Avalik õiguslike ülikoolide raamatukogude jaoks vajalikud lisaarendused lepitakse kokku avalik-õiguslike ülikoolide ning Haridus- ja Teadusministeeriumiga ning nende</w:t>
      </w:r>
      <w:r w:rsidR="3B0BC1DE" w:rsidRPr="00ED4B9E">
        <w:rPr>
          <w:rFonts w:ascii="Times New Roman" w:eastAsia="Times New Roman" w:hAnsi="Times New Roman"/>
          <w:sz w:val="24"/>
          <w:szCs w:val="24"/>
          <w:u w:val="single"/>
        </w:rPr>
        <w:t xml:space="preserve"> </w:t>
      </w:r>
      <w:r w:rsidR="3B0BC1DE" w:rsidRPr="00ED4B9E">
        <w:rPr>
          <w:rFonts w:ascii="Times New Roman" w:eastAsia="Times New Roman" w:hAnsi="Times New Roman"/>
          <w:sz w:val="24"/>
          <w:szCs w:val="24"/>
        </w:rPr>
        <w:t>arenduste rahastamine toimub Haridus- ja Teadusministeeriumi eraldatavatest eelarvevahenditest.</w:t>
      </w:r>
      <w:r w:rsidR="3B0BC1DE" w:rsidRPr="00ED4B9E">
        <w:rPr>
          <w:rFonts w:ascii="Times New Roman" w:eastAsia="Times New Roman" w:hAnsi="Times New Roman"/>
          <w:sz w:val="24"/>
          <w:szCs w:val="24"/>
          <w:u w:val="single"/>
        </w:rPr>
        <w:t xml:space="preserve"> </w:t>
      </w:r>
      <w:r w:rsidR="3B0BC1DE" w:rsidRPr="00ED4B9E">
        <w:rPr>
          <w:rFonts w:ascii="Times New Roman" w:eastAsia="Times New Roman" w:hAnsi="Times New Roman"/>
          <w:sz w:val="24"/>
          <w:szCs w:val="24"/>
        </w:rPr>
        <w:t xml:space="preserve"> </w:t>
      </w:r>
      <w:r w:rsidRPr="0037D634">
        <w:rPr>
          <w:rFonts w:ascii="Times New Roman" w:hAnsi="Times New Roman"/>
          <w:sz w:val="24"/>
          <w:szCs w:val="24"/>
        </w:rPr>
        <w:t>Sihtrühma jaoks on seega tegemist positiivse mõjuga.</w:t>
      </w:r>
    </w:p>
    <w:p w14:paraId="7D14FA08" w14:textId="77777777" w:rsidR="005E2C5D" w:rsidRPr="001303EB" w:rsidRDefault="005E2C5D" w:rsidP="005E2C5D">
      <w:pPr>
        <w:spacing w:after="0" w:line="240" w:lineRule="auto"/>
        <w:contextualSpacing/>
        <w:jc w:val="both"/>
        <w:rPr>
          <w:rFonts w:ascii="Times New Roman" w:hAnsi="Times New Roman"/>
          <w:sz w:val="24"/>
          <w:szCs w:val="24"/>
        </w:rPr>
      </w:pPr>
    </w:p>
    <w:p w14:paraId="08268B46" w14:textId="15848A33" w:rsidR="005E2C5D" w:rsidRPr="00D05EB5" w:rsidRDefault="005E2C5D" w:rsidP="005E2C5D">
      <w:pPr>
        <w:spacing w:after="0" w:line="240" w:lineRule="auto"/>
        <w:contextualSpacing/>
        <w:jc w:val="both"/>
        <w:rPr>
          <w:rFonts w:ascii="Times New Roman" w:hAnsi="Times New Roman"/>
          <w:bCs/>
          <w:sz w:val="24"/>
          <w:szCs w:val="24"/>
        </w:rPr>
      </w:pPr>
      <w:r w:rsidRPr="00D05EB5">
        <w:rPr>
          <w:rFonts w:ascii="Times New Roman" w:hAnsi="Times New Roman"/>
          <w:b/>
          <w:sz w:val="24"/>
          <w:szCs w:val="24"/>
        </w:rPr>
        <w:t>6.6. Kavandatav muudatus</w:t>
      </w:r>
      <w:r w:rsidRPr="00D05EB5">
        <w:rPr>
          <w:rFonts w:ascii="Times New Roman" w:hAnsi="Times New Roman"/>
          <w:bCs/>
          <w:sz w:val="24"/>
          <w:szCs w:val="24"/>
        </w:rPr>
        <w:t xml:space="preserve"> – kasutajasõbralike automaatsete haldusmenetluse võimaluste rakendamine</w:t>
      </w:r>
    </w:p>
    <w:p w14:paraId="5B20FD74" w14:textId="77777777" w:rsidR="00084759" w:rsidRPr="001303EB" w:rsidRDefault="00084759" w:rsidP="00084759">
      <w:pPr>
        <w:spacing w:after="0" w:line="240" w:lineRule="auto"/>
        <w:contextualSpacing/>
        <w:jc w:val="both"/>
        <w:rPr>
          <w:rFonts w:ascii="Times New Roman" w:hAnsi="Times New Roman"/>
          <w:sz w:val="24"/>
          <w:szCs w:val="24"/>
        </w:rPr>
      </w:pPr>
    </w:p>
    <w:p w14:paraId="2B877D5C" w14:textId="07F98B29" w:rsidR="00FC0C44" w:rsidRPr="001303EB" w:rsidRDefault="00FC0C44" w:rsidP="00FC0C44">
      <w:pPr>
        <w:spacing w:after="0" w:line="240" w:lineRule="auto"/>
        <w:contextualSpacing/>
        <w:jc w:val="both"/>
        <w:rPr>
          <w:rFonts w:ascii="Times New Roman" w:hAnsi="Times New Roman"/>
          <w:sz w:val="24"/>
          <w:szCs w:val="24"/>
        </w:rPr>
      </w:pPr>
      <w:r>
        <w:rPr>
          <w:rFonts w:ascii="Times New Roman" w:hAnsi="Times New Roman"/>
          <w:b/>
          <w:sz w:val="24"/>
          <w:szCs w:val="24"/>
        </w:rPr>
        <w:t>6.6.1. Mõju infotehnoloogia ja infoühiskonna arendustele (e-teenustele)</w:t>
      </w:r>
    </w:p>
    <w:p w14:paraId="07E0FBC8" w14:textId="77777777" w:rsidR="00FC0C44" w:rsidRPr="001303EB" w:rsidRDefault="00FC0C44" w:rsidP="0004309D">
      <w:pPr>
        <w:spacing w:after="0" w:line="240" w:lineRule="auto"/>
        <w:contextualSpacing/>
        <w:jc w:val="both"/>
        <w:rPr>
          <w:rFonts w:ascii="Times New Roman" w:hAnsi="Times New Roman"/>
          <w:sz w:val="24"/>
          <w:szCs w:val="24"/>
        </w:rPr>
      </w:pPr>
    </w:p>
    <w:p w14:paraId="5D27D476" w14:textId="77777777" w:rsidR="00FC0C44" w:rsidRPr="0043492D" w:rsidRDefault="00FC0C44" w:rsidP="0004309D">
      <w:pPr>
        <w:spacing w:after="0" w:line="240" w:lineRule="auto"/>
        <w:contextualSpacing/>
        <w:jc w:val="both"/>
        <w:rPr>
          <w:rFonts w:ascii="Times New Roman" w:hAnsi="Times New Roman"/>
          <w:bCs/>
          <w:sz w:val="24"/>
          <w:szCs w:val="24"/>
        </w:rPr>
      </w:pPr>
      <w:r>
        <w:rPr>
          <w:rFonts w:ascii="Times New Roman" w:hAnsi="Times New Roman"/>
          <w:b/>
          <w:bCs/>
          <w:sz w:val="24"/>
          <w:szCs w:val="24"/>
        </w:rPr>
        <w:t xml:space="preserve">6.6.1.1. </w:t>
      </w:r>
      <w:r w:rsidRPr="0043492D">
        <w:rPr>
          <w:rFonts w:ascii="Times New Roman" w:hAnsi="Times New Roman"/>
          <w:b/>
          <w:bCs/>
          <w:sz w:val="24"/>
          <w:szCs w:val="24"/>
        </w:rPr>
        <w:t xml:space="preserve">Muudatusest mõjutatud sihtrühm – </w:t>
      </w:r>
      <w:r>
        <w:rPr>
          <w:rFonts w:ascii="Times New Roman" w:hAnsi="Times New Roman"/>
          <w:b/>
          <w:bCs/>
          <w:sz w:val="24"/>
          <w:szCs w:val="24"/>
        </w:rPr>
        <w:t xml:space="preserve">rahvaraamatukogude ja </w:t>
      </w:r>
      <w:r w:rsidRPr="0043492D">
        <w:rPr>
          <w:rFonts w:ascii="Times New Roman" w:hAnsi="Times New Roman"/>
          <w:b/>
          <w:bCs/>
          <w:sz w:val="24"/>
          <w:szCs w:val="24"/>
        </w:rPr>
        <w:t xml:space="preserve">Eesti Rahvusraamatukogu </w:t>
      </w:r>
      <w:r>
        <w:rPr>
          <w:rFonts w:ascii="Times New Roman" w:hAnsi="Times New Roman"/>
          <w:b/>
          <w:bCs/>
          <w:sz w:val="24"/>
          <w:szCs w:val="24"/>
        </w:rPr>
        <w:t>lugejad</w:t>
      </w:r>
    </w:p>
    <w:p w14:paraId="74C9E2A0" w14:textId="1C19B754" w:rsidR="001C4E8D" w:rsidRPr="001303EB" w:rsidRDefault="0B0409DD" w:rsidP="3E613C2A">
      <w:pPr>
        <w:spacing w:after="0" w:line="240" w:lineRule="auto"/>
        <w:jc w:val="both"/>
        <w:rPr>
          <w:rFonts w:ascii="Times New Roman" w:hAnsi="Times New Roman"/>
          <w:sz w:val="24"/>
          <w:szCs w:val="24"/>
        </w:rPr>
      </w:pPr>
      <w:r w:rsidRPr="6932E20E">
        <w:rPr>
          <w:rFonts w:ascii="Times New Roman" w:hAnsi="Times New Roman"/>
          <w:sz w:val="24"/>
          <w:szCs w:val="24"/>
        </w:rPr>
        <w:t>Statistikaameti andmetel oli 2023. aastal rahvaraamatukogudes</w:t>
      </w:r>
      <w:r w:rsidR="4EFAB0AD" w:rsidRPr="6932E20E">
        <w:rPr>
          <w:rFonts w:ascii="Times New Roman" w:hAnsi="Times New Roman"/>
          <w:sz w:val="24"/>
          <w:szCs w:val="24"/>
        </w:rPr>
        <w:t xml:space="preserve"> </w:t>
      </w:r>
      <w:r w:rsidR="17219539" w:rsidRPr="3E613C2A" w:rsidDel="54FC09FD">
        <w:rPr>
          <w:rFonts w:ascii="Times New Roman" w:hAnsi="Times New Roman"/>
          <w:sz w:val="24"/>
          <w:szCs w:val="24"/>
        </w:rPr>
        <w:t>349 300</w:t>
      </w:r>
      <w:r w:rsidR="000C2F90" w:rsidRPr="59956BA4">
        <w:rPr>
          <w:rStyle w:val="Allmrkuseviide"/>
          <w:rFonts w:ascii="Times New Roman" w:hAnsi="Times New Roman"/>
          <w:sz w:val="24"/>
          <w:szCs w:val="24"/>
        </w:rPr>
        <w:footnoteReference w:id="99"/>
      </w:r>
      <w:r w:rsidR="54FC09FD" w:rsidRPr="59956BA4">
        <w:rPr>
          <w:rFonts w:ascii="Times New Roman" w:hAnsi="Times New Roman"/>
          <w:sz w:val="24"/>
          <w:szCs w:val="24"/>
        </w:rPr>
        <w:t xml:space="preserve"> lugeja</w:t>
      </w:r>
      <w:r w:rsidR="69689187" w:rsidRPr="59956BA4">
        <w:rPr>
          <w:rFonts w:ascii="Times New Roman" w:hAnsi="Times New Roman"/>
          <w:sz w:val="24"/>
          <w:szCs w:val="24"/>
        </w:rPr>
        <w:t>t ning</w:t>
      </w:r>
      <w:r w:rsidR="54FC09FD" w:rsidRPr="59956BA4">
        <w:rPr>
          <w:rFonts w:ascii="Times New Roman" w:hAnsi="Times New Roman"/>
          <w:sz w:val="24"/>
          <w:szCs w:val="24"/>
        </w:rPr>
        <w:t xml:space="preserve"> eriala- ja teadusraamatukogudes </w:t>
      </w:r>
      <w:r w:rsidR="527EA42F" w:rsidRPr="59956BA4">
        <w:rPr>
          <w:rFonts w:ascii="Times New Roman" w:hAnsi="Times New Roman"/>
          <w:sz w:val="24"/>
          <w:szCs w:val="24"/>
        </w:rPr>
        <w:t>170</w:t>
      </w:r>
      <w:r w:rsidR="001303EB">
        <w:rPr>
          <w:rFonts w:ascii="Times New Roman" w:hAnsi="Times New Roman"/>
          <w:sz w:val="24"/>
          <w:szCs w:val="24"/>
        </w:rPr>
        <w:t xml:space="preserve"> </w:t>
      </w:r>
      <w:r w:rsidR="74546860" w:rsidRPr="59956BA4">
        <w:rPr>
          <w:rFonts w:ascii="Times New Roman" w:hAnsi="Times New Roman"/>
          <w:sz w:val="24"/>
          <w:szCs w:val="24"/>
        </w:rPr>
        <w:t>7</w:t>
      </w:r>
      <w:r w:rsidR="527EA42F" w:rsidRPr="59956BA4">
        <w:rPr>
          <w:rFonts w:ascii="Times New Roman" w:hAnsi="Times New Roman"/>
          <w:sz w:val="24"/>
          <w:szCs w:val="24"/>
        </w:rPr>
        <w:t>00</w:t>
      </w:r>
      <w:r w:rsidR="000C2F90" w:rsidRPr="59956BA4">
        <w:rPr>
          <w:rStyle w:val="Allmrkuseviide"/>
          <w:rFonts w:ascii="Times New Roman" w:hAnsi="Times New Roman"/>
          <w:sz w:val="24"/>
          <w:szCs w:val="24"/>
        </w:rPr>
        <w:footnoteReference w:id="100"/>
      </w:r>
      <w:r w:rsidR="527EA42F" w:rsidRPr="59956BA4">
        <w:rPr>
          <w:rFonts w:ascii="Times New Roman" w:hAnsi="Times New Roman"/>
          <w:sz w:val="24"/>
          <w:szCs w:val="24"/>
        </w:rPr>
        <w:t xml:space="preserve"> lugejat</w:t>
      </w:r>
      <w:r w:rsidR="70C5BAC0" w:rsidRPr="59956BA4">
        <w:rPr>
          <w:rFonts w:ascii="Times New Roman" w:hAnsi="Times New Roman"/>
          <w:sz w:val="24"/>
          <w:szCs w:val="24"/>
        </w:rPr>
        <w:t xml:space="preserve">. </w:t>
      </w:r>
      <w:r w:rsidR="656118C1" w:rsidRPr="59956BA4">
        <w:rPr>
          <w:rFonts w:ascii="Times New Roman" w:hAnsi="Times New Roman"/>
          <w:sz w:val="24"/>
          <w:szCs w:val="24"/>
        </w:rPr>
        <w:t>Eriala- ja teadu</w:t>
      </w:r>
      <w:r w:rsidR="6A64F166" w:rsidRPr="59956BA4">
        <w:rPr>
          <w:rFonts w:ascii="Times New Roman" w:hAnsi="Times New Roman"/>
          <w:sz w:val="24"/>
          <w:szCs w:val="24"/>
        </w:rPr>
        <w:t xml:space="preserve">sraamatukogude lugejatest </w:t>
      </w:r>
      <w:r w:rsidR="3814B4C3" w:rsidRPr="59956BA4">
        <w:rPr>
          <w:rFonts w:ascii="Times New Roman" w:hAnsi="Times New Roman"/>
          <w:sz w:val="24"/>
          <w:szCs w:val="24"/>
        </w:rPr>
        <w:t xml:space="preserve">oli RaRa lugejaid </w:t>
      </w:r>
      <w:r w:rsidR="611CEEFE" w:rsidRPr="59956BA4">
        <w:rPr>
          <w:rFonts w:ascii="Times New Roman" w:hAnsi="Times New Roman"/>
          <w:sz w:val="24"/>
          <w:szCs w:val="24"/>
        </w:rPr>
        <w:t>52 048</w:t>
      </w:r>
      <w:r w:rsidR="000C2F90" w:rsidRPr="59956BA4">
        <w:rPr>
          <w:rStyle w:val="Allmrkuseviide"/>
          <w:rFonts w:ascii="Times New Roman" w:hAnsi="Times New Roman"/>
          <w:sz w:val="24"/>
          <w:szCs w:val="24"/>
        </w:rPr>
        <w:footnoteReference w:id="101"/>
      </w:r>
      <w:r w:rsidR="2EBA5246" w:rsidRPr="59956BA4">
        <w:rPr>
          <w:rFonts w:ascii="Times New Roman" w:hAnsi="Times New Roman"/>
          <w:sz w:val="24"/>
          <w:szCs w:val="24"/>
        </w:rPr>
        <w:t xml:space="preserve">. </w:t>
      </w:r>
      <w:r w:rsidR="6F102CD8" w:rsidRPr="59956BA4">
        <w:rPr>
          <w:rFonts w:ascii="Times New Roman" w:hAnsi="Times New Roman"/>
          <w:sz w:val="24"/>
          <w:szCs w:val="24"/>
        </w:rPr>
        <w:t xml:space="preserve">Tõenäoliselt on tegemist </w:t>
      </w:r>
      <w:r w:rsidR="0073083F" w:rsidRPr="59956BA4">
        <w:rPr>
          <w:rFonts w:ascii="Times New Roman" w:hAnsi="Times New Roman"/>
          <w:sz w:val="24"/>
          <w:szCs w:val="24"/>
        </w:rPr>
        <w:t xml:space="preserve">keskmise kuni </w:t>
      </w:r>
      <w:r w:rsidR="6F102CD8" w:rsidRPr="59956BA4">
        <w:rPr>
          <w:rFonts w:ascii="Times New Roman" w:hAnsi="Times New Roman"/>
          <w:sz w:val="24"/>
          <w:szCs w:val="24"/>
        </w:rPr>
        <w:t>suure sihtrühmaga (vt ka käesoleva seletuskirja punkti 6.5.</w:t>
      </w:r>
      <w:r w:rsidR="3A89C083" w:rsidRPr="59956BA4">
        <w:rPr>
          <w:rFonts w:ascii="Times New Roman" w:hAnsi="Times New Roman"/>
          <w:sz w:val="24"/>
          <w:szCs w:val="24"/>
        </w:rPr>
        <w:t>5</w:t>
      </w:r>
      <w:r w:rsidR="6F102CD8" w:rsidRPr="59956BA4">
        <w:rPr>
          <w:rFonts w:ascii="Times New Roman" w:hAnsi="Times New Roman"/>
          <w:sz w:val="24"/>
          <w:szCs w:val="24"/>
        </w:rPr>
        <w:t>.1.).</w:t>
      </w:r>
    </w:p>
    <w:p w14:paraId="5C0EA488" w14:textId="77777777" w:rsidR="00FC0C44" w:rsidRPr="001303EB" w:rsidRDefault="00FC0C44" w:rsidP="0004309D">
      <w:pPr>
        <w:spacing w:after="0" w:line="240" w:lineRule="auto"/>
        <w:contextualSpacing/>
        <w:jc w:val="both"/>
        <w:rPr>
          <w:rFonts w:ascii="Times New Roman" w:hAnsi="Times New Roman"/>
          <w:sz w:val="24"/>
          <w:szCs w:val="24"/>
        </w:rPr>
      </w:pPr>
    </w:p>
    <w:p w14:paraId="38CAE44D" w14:textId="77777777" w:rsidR="00FC0C44" w:rsidRPr="001303EB" w:rsidRDefault="00FC0C44" w:rsidP="0004309D">
      <w:pPr>
        <w:spacing w:after="0" w:line="240" w:lineRule="auto"/>
        <w:contextualSpacing/>
        <w:jc w:val="both"/>
        <w:rPr>
          <w:rFonts w:ascii="Times New Roman" w:hAnsi="Times New Roman"/>
          <w:sz w:val="24"/>
          <w:szCs w:val="24"/>
        </w:rPr>
      </w:pPr>
      <w:r>
        <w:rPr>
          <w:rFonts w:ascii="Times New Roman" w:hAnsi="Times New Roman"/>
          <w:b/>
          <w:sz w:val="24"/>
          <w:szCs w:val="24"/>
        </w:rPr>
        <w:t xml:space="preserve">6.6.1.2. </w:t>
      </w:r>
      <w:r w:rsidRPr="0043492D">
        <w:rPr>
          <w:rFonts w:ascii="Times New Roman" w:hAnsi="Times New Roman"/>
          <w:b/>
          <w:sz w:val="24"/>
          <w:szCs w:val="24"/>
        </w:rPr>
        <w:t>Avalduva mõju kirjeldus sihtrühmale ja järeldus selle olulisuse kohta</w:t>
      </w:r>
    </w:p>
    <w:p w14:paraId="5AA53137" w14:textId="1BCDA635" w:rsidR="00FC0C44" w:rsidRPr="00DB721E" w:rsidRDefault="767DF13E" w:rsidP="3E613C2A">
      <w:pPr>
        <w:spacing w:after="0" w:line="240" w:lineRule="auto"/>
        <w:jc w:val="both"/>
        <w:rPr>
          <w:rFonts w:ascii="Times New Roman" w:hAnsi="Times New Roman"/>
          <w:sz w:val="24"/>
          <w:szCs w:val="24"/>
        </w:rPr>
      </w:pPr>
      <w:r w:rsidRPr="59956BA4">
        <w:rPr>
          <w:rFonts w:ascii="Times New Roman" w:hAnsi="Times New Roman"/>
          <w:sz w:val="24"/>
          <w:szCs w:val="24"/>
        </w:rPr>
        <w:lastRenderedPageBreak/>
        <w:t xml:space="preserve">Raamatukogude kasutajasõbralikud automaatsed lahendused </w:t>
      </w:r>
      <w:r w:rsidR="78CDA90B" w:rsidRPr="59956BA4">
        <w:rPr>
          <w:rFonts w:ascii="Times New Roman" w:hAnsi="Times New Roman"/>
          <w:sz w:val="24"/>
          <w:szCs w:val="24"/>
        </w:rPr>
        <w:t>(</w:t>
      </w:r>
      <w:r w:rsidR="09AFB908" w:rsidRPr="59956BA4">
        <w:rPr>
          <w:rFonts w:ascii="Times New Roman" w:hAnsi="Times New Roman"/>
          <w:sz w:val="24"/>
          <w:szCs w:val="24"/>
        </w:rPr>
        <w:t>näiteks</w:t>
      </w:r>
      <w:r w:rsidR="656E72C1" w:rsidRPr="59956BA4">
        <w:rPr>
          <w:rFonts w:ascii="Times New Roman" w:hAnsi="Times New Roman"/>
          <w:sz w:val="24"/>
          <w:szCs w:val="24"/>
        </w:rPr>
        <w:t xml:space="preserve"> </w:t>
      </w:r>
      <w:r w:rsidR="5B6155E3" w:rsidRPr="59956BA4">
        <w:rPr>
          <w:rFonts w:ascii="Times New Roman" w:hAnsi="Times New Roman"/>
          <w:sz w:val="24"/>
          <w:szCs w:val="24"/>
        </w:rPr>
        <w:t xml:space="preserve">meeldetuletuste saatmine </w:t>
      </w:r>
      <w:r w:rsidR="656E72C1" w:rsidRPr="59956BA4">
        <w:rPr>
          <w:rFonts w:ascii="Times New Roman" w:hAnsi="Times New Roman"/>
          <w:sz w:val="24"/>
          <w:szCs w:val="24"/>
        </w:rPr>
        <w:t>laenutustähtaja saabumise</w:t>
      </w:r>
      <w:r w:rsidR="2B0292FF" w:rsidRPr="59956BA4">
        <w:rPr>
          <w:rFonts w:ascii="Times New Roman" w:hAnsi="Times New Roman"/>
          <w:sz w:val="24"/>
          <w:szCs w:val="24"/>
        </w:rPr>
        <w:t>le eelnevalt</w:t>
      </w:r>
      <w:r w:rsidR="4866F6C0" w:rsidRPr="59956BA4">
        <w:rPr>
          <w:rFonts w:ascii="Times New Roman" w:hAnsi="Times New Roman"/>
          <w:sz w:val="24"/>
          <w:szCs w:val="24"/>
        </w:rPr>
        <w:t xml:space="preserve"> või </w:t>
      </w:r>
      <w:r w:rsidR="4F7F2D7E" w:rsidRPr="59956BA4">
        <w:rPr>
          <w:rFonts w:ascii="Times New Roman" w:hAnsi="Times New Roman"/>
          <w:sz w:val="24"/>
          <w:szCs w:val="24"/>
        </w:rPr>
        <w:t xml:space="preserve">teavituste saatmine </w:t>
      </w:r>
      <w:r w:rsidR="0B183085" w:rsidRPr="59956BA4">
        <w:rPr>
          <w:rFonts w:ascii="Times New Roman" w:hAnsi="Times New Roman"/>
          <w:sz w:val="24"/>
          <w:szCs w:val="24"/>
        </w:rPr>
        <w:t>lugeja</w:t>
      </w:r>
      <w:r w:rsidR="0ABF5626" w:rsidRPr="59956BA4">
        <w:rPr>
          <w:rFonts w:ascii="Times New Roman" w:hAnsi="Times New Roman"/>
          <w:sz w:val="24"/>
          <w:szCs w:val="24"/>
        </w:rPr>
        <w:t xml:space="preserve"> isikuandmete kustutamise</w:t>
      </w:r>
      <w:r w:rsidR="22C05248" w:rsidRPr="59956BA4">
        <w:rPr>
          <w:rFonts w:ascii="Times New Roman" w:hAnsi="Times New Roman"/>
          <w:sz w:val="24"/>
          <w:szCs w:val="24"/>
        </w:rPr>
        <w:t xml:space="preserve"> kohta</w:t>
      </w:r>
      <w:r w:rsidR="11E4A000" w:rsidRPr="59956BA4">
        <w:rPr>
          <w:rFonts w:ascii="Times New Roman" w:hAnsi="Times New Roman"/>
          <w:sz w:val="24"/>
          <w:szCs w:val="24"/>
        </w:rPr>
        <w:t xml:space="preserve"> juhul,</w:t>
      </w:r>
      <w:r w:rsidR="0ABF5626" w:rsidRPr="59956BA4">
        <w:rPr>
          <w:rFonts w:ascii="Times New Roman" w:hAnsi="Times New Roman"/>
          <w:sz w:val="24"/>
          <w:szCs w:val="24"/>
        </w:rPr>
        <w:t xml:space="preserve"> kui lugeja </w:t>
      </w:r>
      <w:r w:rsidR="11E4A000" w:rsidRPr="59956BA4">
        <w:rPr>
          <w:rFonts w:ascii="Times New Roman" w:hAnsi="Times New Roman"/>
          <w:sz w:val="24"/>
          <w:szCs w:val="24"/>
        </w:rPr>
        <w:t>ei</w:t>
      </w:r>
      <w:r w:rsidR="0ABF5626" w:rsidRPr="59956BA4">
        <w:rPr>
          <w:rFonts w:ascii="Times New Roman" w:hAnsi="Times New Roman"/>
          <w:sz w:val="24"/>
          <w:szCs w:val="24"/>
        </w:rPr>
        <w:t xml:space="preserve"> </w:t>
      </w:r>
      <w:r w:rsidR="4A006C74" w:rsidRPr="59956BA4">
        <w:rPr>
          <w:rFonts w:ascii="Times New Roman" w:hAnsi="Times New Roman"/>
          <w:sz w:val="24"/>
          <w:szCs w:val="24"/>
        </w:rPr>
        <w:t xml:space="preserve">ole </w:t>
      </w:r>
      <w:r w:rsidR="0ABF5626" w:rsidRPr="59956BA4">
        <w:rPr>
          <w:rFonts w:ascii="Times New Roman" w:hAnsi="Times New Roman"/>
          <w:sz w:val="24"/>
          <w:szCs w:val="24"/>
        </w:rPr>
        <w:t>kolm</w:t>
      </w:r>
      <w:r w:rsidR="11E4A000" w:rsidRPr="59956BA4">
        <w:rPr>
          <w:rFonts w:ascii="Times New Roman" w:hAnsi="Times New Roman"/>
          <w:sz w:val="24"/>
          <w:szCs w:val="24"/>
        </w:rPr>
        <w:t xml:space="preserve">e </w:t>
      </w:r>
      <w:r w:rsidR="0ABF5626" w:rsidRPr="59956BA4">
        <w:rPr>
          <w:rFonts w:ascii="Times New Roman" w:hAnsi="Times New Roman"/>
          <w:sz w:val="24"/>
          <w:szCs w:val="24"/>
        </w:rPr>
        <w:t>aasta</w:t>
      </w:r>
      <w:r w:rsidR="11E4A000" w:rsidRPr="59956BA4">
        <w:rPr>
          <w:rFonts w:ascii="Times New Roman" w:hAnsi="Times New Roman"/>
          <w:sz w:val="24"/>
          <w:szCs w:val="24"/>
        </w:rPr>
        <w:t xml:space="preserve"> jooksul</w:t>
      </w:r>
      <w:r w:rsidR="0ABF5626" w:rsidRPr="59956BA4">
        <w:rPr>
          <w:rFonts w:ascii="Times New Roman" w:hAnsi="Times New Roman"/>
          <w:sz w:val="24"/>
          <w:szCs w:val="24"/>
        </w:rPr>
        <w:t xml:space="preserve"> ka</w:t>
      </w:r>
      <w:r w:rsidR="5DFCE1C4" w:rsidRPr="59956BA4">
        <w:rPr>
          <w:rFonts w:ascii="Times New Roman" w:hAnsi="Times New Roman"/>
          <w:sz w:val="24"/>
          <w:szCs w:val="24"/>
        </w:rPr>
        <w:t>sutanud raamatukogu isikutuvastust nõudvaid teenuseid)</w:t>
      </w:r>
      <w:r w:rsidR="09AFB908" w:rsidRPr="59956BA4">
        <w:rPr>
          <w:rFonts w:ascii="Times New Roman" w:hAnsi="Times New Roman"/>
          <w:sz w:val="24"/>
          <w:szCs w:val="24"/>
        </w:rPr>
        <w:t xml:space="preserve"> </w:t>
      </w:r>
      <w:r w:rsidRPr="59956BA4">
        <w:rPr>
          <w:rFonts w:ascii="Times New Roman" w:hAnsi="Times New Roman"/>
          <w:sz w:val="24"/>
          <w:szCs w:val="24"/>
        </w:rPr>
        <w:t>on nii isiku kui ka avalik</w:t>
      </w:r>
      <w:r w:rsidR="1DB9D1B1" w:rsidRPr="59956BA4">
        <w:rPr>
          <w:rFonts w:ascii="Times New Roman" w:hAnsi="Times New Roman"/>
          <w:sz w:val="24"/>
          <w:szCs w:val="24"/>
        </w:rPr>
        <w:t>e</w:t>
      </w:r>
      <w:r w:rsidRPr="59956BA4">
        <w:rPr>
          <w:rFonts w:ascii="Times New Roman" w:hAnsi="Times New Roman"/>
          <w:sz w:val="24"/>
          <w:szCs w:val="24"/>
        </w:rPr>
        <w:t>s huvides, kuna vähenda</w:t>
      </w:r>
      <w:r w:rsidR="12FA1D30" w:rsidRPr="59956BA4">
        <w:rPr>
          <w:rFonts w:ascii="Times New Roman" w:hAnsi="Times New Roman"/>
          <w:sz w:val="24"/>
          <w:szCs w:val="24"/>
        </w:rPr>
        <w:t>vad</w:t>
      </w:r>
      <w:r w:rsidRPr="59956BA4">
        <w:rPr>
          <w:rFonts w:ascii="Times New Roman" w:hAnsi="Times New Roman"/>
          <w:sz w:val="24"/>
          <w:szCs w:val="24"/>
        </w:rPr>
        <w:t xml:space="preserve"> asjaajamisele kuluvat aega ja lihtsusta</w:t>
      </w:r>
      <w:r w:rsidR="78DAC8E7" w:rsidRPr="59956BA4">
        <w:rPr>
          <w:rFonts w:ascii="Times New Roman" w:hAnsi="Times New Roman"/>
          <w:sz w:val="24"/>
          <w:szCs w:val="24"/>
        </w:rPr>
        <w:t>vad</w:t>
      </w:r>
      <w:r w:rsidRPr="59956BA4">
        <w:rPr>
          <w:rFonts w:ascii="Times New Roman" w:hAnsi="Times New Roman"/>
          <w:sz w:val="24"/>
          <w:szCs w:val="24"/>
        </w:rPr>
        <w:t xml:space="preserve"> kõigi elanike asjaajamist. </w:t>
      </w:r>
      <w:r w:rsidR="631DD202" w:rsidRPr="59956BA4">
        <w:rPr>
          <w:rFonts w:ascii="Times New Roman" w:hAnsi="Times New Roman"/>
          <w:sz w:val="24"/>
          <w:szCs w:val="24"/>
        </w:rPr>
        <w:t>R</w:t>
      </w:r>
      <w:r w:rsidRPr="59956BA4">
        <w:rPr>
          <w:rFonts w:ascii="Times New Roman" w:hAnsi="Times New Roman"/>
          <w:sz w:val="24"/>
          <w:szCs w:val="24"/>
        </w:rPr>
        <w:t>aamatukogude andmekogu</w:t>
      </w:r>
      <w:r w:rsidR="2744574D" w:rsidRPr="59956BA4">
        <w:rPr>
          <w:rFonts w:ascii="Times New Roman" w:hAnsi="Times New Roman"/>
          <w:sz w:val="24"/>
          <w:szCs w:val="24"/>
        </w:rPr>
        <w:t xml:space="preserve"> loob eelduse automaatse haldusmenetluse läbiviimiseks</w:t>
      </w:r>
      <w:r w:rsidRPr="59956BA4">
        <w:rPr>
          <w:rFonts w:ascii="Times New Roman" w:hAnsi="Times New Roman"/>
          <w:sz w:val="24"/>
          <w:szCs w:val="24"/>
        </w:rPr>
        <w:t>. Raamatukogude andmekogu asendab praegu iga valla ja linna eraldi peetavat andmekogu, mis asuvad praegu raamatukogudel üheteistkümnes, erasektorilt teenusena ostetud serveris. Seadus loob õigusliku aluse andmeid andmekogus töödelda ning sätestab kõik isikuandmete kaitsega seonduva.</w:t>
      </w:r>
    </w:p>
    <w:p w14:paraId="77289E8C" w14:textId="77777777" w:rsidR="00084759" w:rsidRPr="001303EB" w:rsidRDefault="00084759" w:rsidP="00084759">
      <w:pPr>
        <w:spacing w:after="0" w:line="240" w:lineRule="auto"/>
        <w:contextualSpacing/>
        <w:jc w:val="both"/>
        <w:rPr>
          <w:rFonts w:ascii="Times New Roman" w:hAnsi="Times New Roman"/>
          <w:sz w:val="24"/>
          <w:szCs w:val="24"/>
        </w:rPr>
      </w:pPr>
    </w:p>
    <w:p w14:paraId="305C5E1E" w14:textId="219AC585" w:rsidR="00084759" w:rsidRPr="0043492D" w:rsidRDefault="00084759" w:rsidP="00084759">
      <w:pPr>
        <w:spacing w:after="0" w:line="240" w:lineRule="auto"/>
        <w:contextualSpacing/>
        <w:jc w:val="both"/>
        <w:rPr>
          <w:rFonts w:ascii="Times New Roman" w:hAnsi="Times New Roman"/>
          <w:bCs/>
          <w:sz w:val="24"/>
          <w:szCs w:val="24"/>
        </w:rPr>
      </w:pPr>
      <w:r>
        <w:rPr>
          <w:rFonts w:ascii="Times New Roman" w:hAnsi="Times New Roman"/>
          <w:b/>
          <w:bCs/>
          <w:sz w:val="24"/>
          <w:szCs w:val="24"/>
        </w:rPr>
        <w:t xml:space="preserve">6.6.2. </w:t>
      </w:r>
      <w:r w:rsidRPr="0043492D">
        <w:rPr>
          <w:rFonts w:ascii="Times New Roman" w:hAnsi="Times New Roman"/>
          <w:b/>
          <w:bCs/>
          <w:sz w:val="24"/>
          <w:szCs w:val="24"/>
        </w:rPr>
        <w:t>Mõju riigiasutuste ja kohaliku omavalitsuse asutuste korraldusele, kuludele ja tuludele (asutuste korraldus)</w:t>
      </w:r>
    </w:p>
    <w:p w14:paraId="62937751" w14:textId="77777777" w:rsidR="00084759" w:rsidRPr="001303EB" w:rsidRDefault="00084759" w:rsidP="0004309D">
      <w:pPr>
        <w:spacing w:after="0" w:line="240" w:lineRule="auto"/>
        <w:contextualSpacing/>
        <w:jc w:val="both"/>
        <w:rPr>
          <w:rFonts w:ascii="Times New Roman" w:hAnsi="Times New Roman"/>
          <w:sz w:val="24"/>
          <w:szCs w:val="24"/>
        </w:rPr>
      </w:pPr>
    </w:p>
    <w:p w14:paraId="4E555722" w14:textId="77777777" w:rsidR="00084759" w:rsidRPr="0043492D" w:rsidRDefault="00084759" w:rsidP="0004309D">
      <w:pPr>
        <w:spacing w:after="0" w:line="240" w:lineRule="auto"/>
        <w:contextualSpacing/>
        <w:jc w:val="both"/>
        <w:rPr>
          <w:rFonts w:ascii="Times New Roman" w:hAnsi="Times New Roman"/>
          <w:bCs/>
          <w:sz w:val="24"/>
          <w:szCs w:val="24"/>
        </w:rPr>
      </w:pPr>
      <w:r>
        <w:rPr>
          <w:rFonts w:ascii="Times New Roman" w:hAnsi="Times New Roman"/>
          <w:b/>
          <w:bCs/>
          <w:sz w:val="24"/>
          <w:szCs w:val="24"/>
        </w:rPr>
        <w:t>6.6</w:t>
      </w:r>
      <w:r w:rsidRPr="0043492D">
        <w:rPr>
          <w:rFonts w:ascii="Times New Roman" w:hAnsi="Times New Roman"/>
          <w:b/>
          <w:bCs/>
          <w:sz w:val="24"/>
          <w:szCs w:val="24"/>
        </w:rPr>
        <w:t>.2.1. Muudatusest mõjutatud sihtrühm – Eesti Rahvusraamatukogu ja teised raamatukogud ning nende pidajad</w:t>
      </w:r>
    </w:p>
    <w:p w14:paraId="21281803" w14:textId="067544C8" w:rsidR="00B36A4C" w:rsidRPr="001303EB" w:rsidRDefault="219ACE98" w:rsidP="00B36A4C">
      <w:pPr>
        <w:spacing w:after="0" w:line="240" w:lineRule="auto"/>
        <w:jc w:val="both"/>
        <w:rPr>
          <w:rFonts w:ascii="Times New Roman" w:hAnsi="Times New Roman"/>
          <w:sz w:val="24"/>
          <w:szCs w:val="24"/>
        </w:rPr>
      </w:pPr>
      <w:r w:rsidRPr="48F28BA5">
        <w:rPr>
          <w:rFonts w:ascii="Times New Roman" w:hAnsi="Times New Roman"/>
          <w:sz w:val="24"/>
          <w:szCs w:val="24"/>
        </w:rPr>
        <w:t>V</w:t>
      </w:r>
      <w:r w:rsidR="00B36A4C" w:rsidRPr="48F28BA5">
        <w:rPr>
          <w:rFonts w:ascii="Times New Roman" w:hAnsi="Times New Roman"/>
          <w:sz w:val="24"/>
          <w:szCs w:val="24"/>
        </w:rPr>
        <w:t>t</w:t>
      </w:r>
      <w:r w:rsidR="00B36A4C" w:rsidRPr="00293E37">
        <w:rPr>
          <w:rFonts w:ascii="Times New Roman" w:hAnsi="Times New Roman"/>
          <w:sz w:val="24"/>
          <w:szCs w:val="24"/>
        </w:rPr>
        <w:t xml:space="preserve"> käesol</w:t>
      </w:r>
      <w:r w:rsidR="00B36A4C">
        <w:rPr>
          <w:rFonts w:ascii="Times New Roman" w:hAnsi="Times New Roman"/>
          <w:sz w:val="24"/>
          <w:szCs w:val="24"/>
        </w:rPr>
        <w:t xml:space="preserve">eva seletuskirja punkti </w:t>
      </w:r>
      <w:r w:rsidR="00B36A4C" w:rsidRPr="00D8102F">
        <w:rPr>
          <w:rFonts w:ascii="Times New Roman" w:hAnsi="Times New Roman"/>
          <w:sz w:val="24"/>
          <w:szCs w:val="24"/>
        </w:rPr>
        <w:t>6.5.</w:t>
      </w:r>
      <w:r w:rsidR="00507290">
        <w:rPr>
          <w:rFonts w:ascii="Times New Roman" w:hAnsi="Times New Roman"/>
          <w:sz w:val="24"/>
          <w:szCs w:val="24"/>
        </w:rPr>
        <w:t>3</w:t>
      </w:r>
      <w:r w:rsidR="00B36A4C" w:rsidRPr="00D8102F">
        <w:rPr>
          <w:rFonts w:ascii="Times New Roman" w:hAnsi="Times New Roman"/>
          <w:sz w:val="24"/>
          <w:szCs w:val="24"/>
        </w:rPr>
        <w:t>.1.</w:t>
      </w:r>
    </w:p>
    <w:p w14:paraId="3AFCA518" w14:textId="77777777" w:rsidR="00084759" w:rsidRPr="001303EB" w:rsidRDefault="00084759" w:rsidP="0004309D">
      <w:pPr>
        <w:spacing w:after="0" w:line="240" w:lineRule="auto"/>
        <w:contextualSpacing/>
        <w:jc w:val="both"/>
        <w:rPr>
          <w:rFonts w:ascii="Times New Roman" w:hAnsi="Times New Roman"/>
          <w:sz w:val="24"/>
          <w:szCs w:val="24"/>
        </w:rPr>
      </w:pPr>
    </w:p>
    <w:p w14:paraId="09565939" w14:textId="77777777" w:rsidR="00084759" w:rsidRPr="001303EB" w:rsidRDefault="00084759" w:rsidP="0004309D">
      <w:pPr>
        <w:spacing w:after="0" w:line="240" w:lineRule="auto"/>
        <w:contextualSpacing/>
        <w:jc w:val="both"/>
        <w:rPr>
          <w:rFonts w:ascii="Times New Roman" w:hAnsi="Times New Roman"/>
          <w:sz w:val="24"/>
          <w:szCs w:val="24"/>
        </w:rPr>
      </w:pPr>
      <w:r>
        <w:rPr>
          <w:rFonts w:ascii="Times New Roman" w:hAnsi="Times New Roman"/>
          <w:b/>
          <w:sz w:val="24"/>
          <w:szCs w:val="24"/>
        </w:rPr>
        <w:t xml:space="preserve">6.6.2.2. </w:t>
      </w:r>
      <w:r w:rsidRPr="0043492D">
        <w:rPr>
          <w:rFonts w:ascii="Times New Roman" w:hAnsi="Times New Roman"/>
          <w:b/>
          <w:sz w:val="24"/>
          <w:szCs w:val="24"/>
        </w:rPr>
        <w:t>Avalduva mõju kirjeldus sihtrühmale ja järeldus selle olulisuse kohta</w:t>
      </w:r>
    </w:p>
    <w:p w14:paraId="50A98878" w14:textId="4998350A" w:rsidR="00084759" w:rsidRPr="00DB721E" w:rsidRDefault="00084759" w:rsidP="00084759">
      <w:pPr>
        <w:spacing w:after="0" w:line="240" w:lineRule="auto"/>
        <w:jc w:val="both"/>
        <w:rPr>
          <w:rFonts w:ascii="Times New Roman" w:hAnsi="Times New Roman"/>
          <w:sz w:val="24"/>
          <w:szCs w:val="24"/>
        </w:rPr>
      </w:pPr>
      <w:r w:rsidRPr="00DB721E">
        <w:rPr>
          <w:rFonts w:ascii="Times New Roman" w:hAnsi="Times New Roman"/>
          <w:sz w:val="24"/>
          <w:szCs w:val="24"/>
        </w:rPr>
        <w:t>Edaspidi koondatakse kõik lugejate ja külastajate isiku- ja kontaktandmed, andmed laenutuste, väljaannete, kogude jm kohta ühte infosüsteemi. Andmeid töödeldakse, sh kustutatakse ühetaoliselt.</w:t>
      </w:r>
    </w:p>
    <w:p w14:paraId="12E5363E" w14:textId="3570DF66" w:rsidR="00084759" w:rsidRPr="00DB721E" w:rsidRDefault="00084759" w:rsidP="00084759">
      <w:pPr>
        <w:spacing w:after="0" w:line="240" w:lineRule="auto"/>
        <w:jc w:val="both"/>
        <w:rPr>
          <w:rFonts w:ascii="Times New Roman" w:hAnsi="Times New Roman"/>
          <w:sz w:val="24"/>
          <w:szCs w:val="24"/>
        </w:rPr>
      </w:pPr>
      <w:r w:rsidRPr="00DB721E">
        <w:rPr>
          <w:rFonts w:ascii="Times New Roman" w:hAnsi="Times New Roman"/>
          <w:sz w:val="24"/>
          <w:szCs w:val="24"/>
        </w:rPr>
        <w:t xml:space="preserve">Eelnõu oluline osa on tulevikku vaatav </w:t>
      </w:r>
      <w:r>
        <w:rPr>
          <w:rFonts w:ascii="Times New Roman" w:hAnsi="Times New Roman"/>
          <w:sz w:val="24"/>
          <w:szCs w:val="24"/>
        </w:rPr>
        <w:t>andmekogu</w:t>
      </w:r>
      <w:r w:rsidRPr="00DB721E">
        <w:rPr>
          <w:rFonts w:ascii="Times New Roman" w:hAnsi="Times New Roman"/>
          <w:sz w:val="24"/>
          <w:szCs w:val="24"/>
        </w:rPr>
        <w:t xml:space="preserve"> võimalusi kasutav automaatne haldusmenetlus ja n-ö inimest abistavate ja asjaajamist kiiremaks ja mugavamaks muutvate krattide kasutamine.  Kui riigil on kõik otsustamiseks vajalikud andmed olemas, saab edaspidi teha kiire otsuse ebavajaliku asjaajamiseta</w:t>
      </w:r>
      <w:r w:rsidR="0BA8F9BA" w:rsidRPr="4232D249">
        <w:rPr>
          <w:rFonts w:ascii="Times New Roman" w:hAnsi="Times New Roman"/>
          <w:sz w:val="24"/>
          <w:szCs w:val="24"/>
        </w:rPr>
        <w:t xml:space="preserve">, samas tagades </w:t>
      </w:r>
      <w:r w:rsidR="0BA8F9BA" w:rsidRPr="3AEA3CC1">
        <w:rPr>
          <w:rFonts w:ascii="Times New Roman" w:hAnsi="Times New Roman"/>
          <w:sz w:val="24"/>
          <w:szCs w:val="24"/>
        </w:rPr>
        <w:t xml:space="preserve">isikuandmete </w:t>
      </w:r>
      <w:r w:rsidR="0BA8F9BA" w:rsidRPr="4CCE44C7">
        <w:rPr>
          <w:rFonts w:ascii="Times New Roman" w:hAnsi="Times New Roman"/>
          <w:sz w:val="24"/>
          <w:szCs w:val="24"/>
        </w:rPr>
        <w:t>tõhusa kaitse</w:t>
      </w:r>
      <w:r w:rsidR="0BA8F9BA" w:rsidRPr="2D76BA34">
        <w:rPr>
          <w:rFonts w:ascii="Times New Roman" w:hAnsi="Times New Roman"/>
          <w:sz w:val="24"/>
          <w:szCs w:val="24"/>
        </w:rPr>
        <w:t>.</w:t>
      </w:r>
    </w:p>
    <w:p w14:paraId="7E5EA968" w14:textId="77777777" w:rsidR="00084759" w:rsidRPr="00DB721E" w:rsidRDefault="00084759" w:rsidP="00084759">
      <w:pPr>
        <w:spacing w:after="0" w:line="240" w:lineRule="auto"/>
        <w:jc w:val="both"/>
        <w:rPr>
          <w:rFonts w:ascii="Times New Roman" w:hAnsi="Times New Roman"/>
          <w:sz w:val="24"/>
          <w:szCs w:val="24"/>
        </w:rPr>
      </w:pPr>
      <w:r w:rsidRPr="00DB721E">
        <w:rPr>
          <w:rFonts w:ascii="Times New Roman" w:hAnsi="Times New Roman"/>
          <w:sz w:val="24"/>
          <w:szCs w:val="24"/>
        </w:rPr>
        <w:t>Muudatuse mõju on positiivne nii elanikele, raamatukogu pidajatele kui ka raamatukogudele, sest lihtsustab inimese ja riigi asjaajamist ning suurendab riigi otsuste arusaadavust ja läbipaistvust ning vähendab haldusmenetluse läbiviimiseks kuluvat aega (meeldetuletused laenutustähtaja saabumisest, viivis, lugejaandmete uuendamine jms).</w:t>
      </w:r>
    </w:p>
    <w:p w14:paraId="41523F3C" w14:textId="1036AE8D" w:rsidR="00C67274" w:rsidRPr="002464E3" w:rsidRDefault="00084759" w:rsidP="00AF6307">
      <w:pPr>
        <w:spacing w:after="0" w:line="240" w:lineRule="auto"/>
        <w:jc w:val="both"/>
        <w:rPr>
          <w:rFonts w:ascii="Times New Roman" w:hAnsi="Times New Roman"/>
          <w:sz w:val="24"/>
          <w:szCs w:val="24"/>
        </w:rPr>
      </w:pPr>
      <w:r w:rsidRPr="00DB721E">
        <w:rPr>
          <w:rFonts w:ascii="Times New Roman" w:hAnsi="Times New Roman"/>
          <w:sz w:val="24"/>
          <w:szCs w:val="24"/>
        </w:rPr>
        <w:t>Automaatsed võimalused on kasulikud nii lugejatele ja külastajatele kui ka raamatukogudele, kuna võimaldavad kiireid ja lihtsaid lahendusi seal, kus pole vaja töötaja vahetut tegevust.</w:t>
      </w:r>
    </w:p>
    <w:p w14:paraId="5E359D40" w14:textId="77777777" w:rsidR="00BF354C" w:rsidRPr="00AF6307" w:rsidRDefault="00BF354C" w:rsidP="00AF6307">
      <w:pPr>
        <w:spacing w:after="0" w:line="240" w:lineRule="auto"/>
        <w:contextualSpacing/>
        <w:jc w:val="both"/>
        <w:rPr>
          <w:rFonts w:ascii="Times New Roman" w:hAnsi="Times New Roman"/>
          <w:sz w:val="24"/>
          <w:szCs w:val="24"/>
        </w:rPr>
      </w:pPr>
    </w:p>
    <w:p w14:paraId="0E4824FF" w14:textId="467C25B3" w:rsidR="002621ED" w:rsidRPr="00AF6307" w:rsidRDefault="009E3989" w:rsidP="00AF6307">
      <w:pPr>
        <w:spacing w:after="0" w:line="240" w:lineRule="auto"/>
        <w:contextualSpacing/>
        <w:jc w:val="both"/>
        <w:rPr>
          <w:rFonts w:ascii="Times New Roman" w:hAnsi="Times New Roman"/>
          <w:sz w:val="24"/>
          <w:szCs w:val="24"/>
        </w:rPr>
      </w:pPr>
      <w:r w:rsidRPr="5320929D">
        <w:rPr>
          <w:rFonts w:ascii="Times New Roman" w:hAnsi="Times New Roman"/>
          <w:b/>
          <w:bCs/>
          <w:sz w:val="24"/>
          <w:szCs w:val="24"/>
        </w:rPr>
        <w:t>6.</w:t>
      </w:r>
      <w:r w:rsidR="00E27BCF" w:rsidRPr="5320929D">
        <w:rPr>
          <w:rFonts w:ascii="Times New Roman" w:hAnsi="Times New Roman"/>
          <w:b/>
          <w:bCs/>
          <w:sz w:val="24"/>
          <w:szCs w:val="24"/>
        </w:rPr>
        <w:t>7</w:t>
      </w:r>
      <w:r w:rsidR="002621ED" w:rsidRPr="5320929D">
        <w:rPr>
          <w:rFonts w:ascii="Times New Roman" w:hAnsi="Times New Roman"/>
          <w:b/>
          <w:bCs/>
          <w:sz w:val="24"/>
          <w:szCs w:val="24"/>
        </w:rPr>
        <w:t>. Muudatuste koondmõju ettevõtjate ja kodanike halduskoormusele ning avaliku sektori töökoormusele</w:t>
      </w:r>
    </w:p>
    <w:p w14:paraId="559BF8A4" w14:textId="34FCA0B1" w:rsidR="002621ED" w:rsidRDefault="00F773AE" w:rsidP="00AF6307">
      <w:pPr>
        <w:spacing w:after="0" w:line="240" w:lineRule="auto"/>
        <w:contextualSpacing/>
        <w:jc w:val="both"/>
        <w:rPr>
          <w:rFonts w:ascii="Times New Roman" w:hAnsi="Times New Roman"/>
          <w:sz w:val="24"/>
          <w:szCs w:val="24"/>
        </w:rPr>
      </w:pPr>
      <w:r w:rsidRPr="00F773AE">
        <w:rPr>
          <w:rFonts w:ascii="Times New Roman" w:hAnsi="Times New Roman"/>
          <w:sz w:val="24"/>
          <w:szCs w:val="24"/>
        </w:rPr>
        <w:t xml:space="preserve">Kavandatavad muudatused ei mõjuta ettevõtjate </w:t>
      </w:r>
      <w:r w:rsidR="00D56129" w:rsidRPr="00F773AE">
        <w:rPr>
          <w:rFonts w:ascii="Times New Roman" w:hAnsi="Times New Roman"/>
          <w:sz w:val="24"/>
          <w:szCs w:val="24"/>
        </w:rPr>
        <w:t xml:space="preserve">halduskoormust </w:t>
      </w:r>
      <w:r w:rsidRPr="00F773AE">
        <w:rPr>
          <w:rFonts w:ascii="Times New Roman" w:hAnsi="Times New Roman"/>
          <w:sz w:val="24"/>
          <w:szCs w:val="24"/>
        </w:rPr>
        <w:t xml:space="preserve">ja </w:t>
      </w:r>
      <w:r w:rsidR="00D56129">
        <w:rPr>
          <w:rFonts w:ascii="Times New Roman" w:hAnsi="Times New Roman"/>
          <w:sz w:val="24"/>
          <w:szCs w:val="24"/>
        </w:rPr>
        <w:t xml:space="preserve">eeldatavasti vähendavad </w:t>
      </w:r>
      <w:r w:rsidRPr="00F773AE">
        <w:rPr>
          <w:rFonts w:ascii="Times New Roman" w:hAnsi="Times New Roman"/>
          <w:sz w:val="24"/>
          <w:szCs w:val="24"/>
        </w:rPr>
        <w:t>kodanike halduskoormust.</w:t>
      </w:r>
    </w:p>
    <w:p w14:paraId="220C9E7C" w14:textId="6F37A389" w:rsidR="000035CE" w:rsidRDefault="000035CE" w:rsidP="00AF6307">
      <w:pPr>
        <w:spacing w:after="0" w:line="240" w:lineRule="auto"/>
        <w:contextualSpacing/>
        <w:jc w:val="both"/>
        <w:rPr>
          <w:rFonts w:ascii="Times New Roman" w:hAnsi="Times New Roman"/>
          <w:sz w:val="24"/>
          <w:szCs w:val="24"/>
        </w:rPr>
      </w:pPr>
      <w:r w:rsidRPr="000035CE">
        <w:rPr>
          <w:rFonts w:ascii="Times New Roman" w:hAnsi="Times New Roman"/>
          <w:sz w:val="24"/>
          <w:szCs w:val="24"/>
        </w:rPr>
        <w:t>Kavandatavad muudatused vähendavad kodanike halduskoormust raamatukoguteenuste kasutamisel tänu protsesside lihtsustumisele ja automatiseerimisele (nt ühtne e-kataloog, automaatsed teavitused).</w:t>
      </w:r>
    </w:p>
    <w:p w14:paraId="33C5CDFF" w14:textId="7567515F" w:rsidR="000035CE" w:rsidRDefault="00467592" w:rsidP="59956BA4">
      <w:pPr>
        <w:spacing w:after="0" w:line="240" w:lineRule="auto"/>
        <w:contextualSpacing/>
        <w:jc w:val="both"/>
        <w:rPr>
          <w:rFonts w:ascii="Times New Roman" w:hAnsi="Times New Roman"/>
          <w:sz w:val="24"/>
          <w:szCs w:val="24"/>
        </w:rPr>
      </w:pPr>
      <w:r w:rsidRPr="59956BA4">
        <w:rPr>
          <w:rFonts w:ascii="Times New Roman" w:hAnsi="Times New Roman"/>
          <w:sz w:val="24"/>
          <w:szCs w:val="24"/>
        </w:rPr>
        <w:t>Ettevõtjate (v.</w:t>
      </w:r>
      <w:r w:rsidR="7399E34D" w:rsidRPr="59956BA4">
        <w:rPr>
          <w:rFonts w:ascii="Times New Roman" w:hAnsi="Times New Roman"/>
          <w:sz w:val="24"/>
          <w:szCs w:val="24"/>
        </w:rPr>
        <w:t xml:space="preserve"> </w:t>
      </w:r>
      <w:r w:rsidRPr="59956BA4">
        <w:rPr>
          <w:rFonts w:ascii="Times New Roman" w:hAnsi="Times New Roman"/>
          <w:sz w:val="24"/>
          <w:szCs w:val="24"/>
        </w:rPr>
        <w:t>a mõjutatud IT-teenuse pakkujad) halduskoormust muudatused oluliselt ei mõjuta.</w:t>
      </w:r>
    </w:p>
    <w:p w14:paraId="5C89ABFA" w14:textId="2FD57D60" w:rsidR="004478E1" w:rsidRPr="004478E1" w:rsidRDefault="004478E1" w:rsidP="004478E1">
      <w:pPr>
        <w:spacing w:after="0" w:line="240" w:lineRule="auto"/>
        <w:contextualSpacing/>
        <w:jc w:val="both"/>
        <w:rPr>
          <w:rFonts w:ascii="Times New Roman" w:hAnsi="Times New Roman"/>
          <w:sz w:val="24"/>
          <w:szCs w:val="24"/>
        </w:rPr>
      </w:pPr>
      <w:r w:rsidRPr="5320929D">
        <w:rPr>
          <w:rFonts w:ascii="Times New Roman" w:hAnsi="Times New Roman"/>
          <w:sz w:val="24"/>
          <w:szCs w:val="24"/>
        </w:rPr>
        <w:t>Avaliku sektori (raamatukogud, KOV-id, RaRa, KuM) töökoormus muutub</w:t>
      </w:r>
      <w:r w:rsidR="000F3447" w:rsidRPr="5320929D">
        <w:rPr>
          <w:rFonts w:ascii="Times New Roman" w:hAnsi="Times New Roman"/>
          <w:sz w:val="24"/>
          <w:szCs w:val="24"/>
        </w:rPr>
        <w:t xml:space="preserve">, </w:t>
      </w:r>
      <w:r w:rsidR="00DA381E" w:rsidRPr="5320929D">
        <w:rPr>
          <w:rFonts w:ascii="Times New Roman" w:hAnsi="Times New Roman"/>
          <w:sz w:val="24"/>
          <w:szCs w:val="24"/>
        </w:rPr>
        <w:t xml:space="preserve">sest </w:t>
      </w:r>
      <w:r w:rsidRPr="5320929D">
        <w:rPr>
          <w:rFonts w:ascii="Times New Roman" w:hAnsi="Times New Roman"/>
          <w:sz w:val="24"/>
          <w:szCs w:val="24"/>
        </w:rPr>
        <w:t>ümberkorraldustega kaasneb ajutine lisakoormus, kuid pikas perspektiivis oodatakse efektiivsuse kasvu ja töökoormuse vähenemist teatud valdkondades (nt kataloogimine, statistika kogumine, automa</w:t>
      </w:r>
      <w:r w:rsidR="002765E0" w:rsidRPr="5320929D">
        <w:rPr>
          <w:rFonts w:ascii="Times New Roman" w:hAnsi="Times New Roman"/>
          <w:sz w:val="24"/>
          <w:szCs w:val="24"/>
        </w:rPr>
        <w:t>a</w:t>
      </w:r>
      <w:r w:rsidRPr="5320929D">
        <w:rPr>
          <w:rFonts w:ascii="Times New Roman" w:hAnsi="Times New Roman"/>
          <w:sz w:val="24"/>
          <w:szCs w:val="24"/>
        </w:rPr>
        <w:t>t</w:t>
      </w:r>
      <w:r w:rsidR="008B6552" w:rsidRPr="5320929D">
        <w:rPr>
          <w:rFonts w:ascii="Times New Roman" w:hAnsi="Times New Roman"/>
          <w:sz w:val="24"/>
          <w:szCs w:val="24"/>
        </w:rPr>
        <w:t>sed</w:t>
      </w:r>
      <w:r w:rsidRPr="5320929D">
        <w:rPr>
          <w:rFonts w:ascii="Times New Roman" w:hAnsi="Times New Roman"/>
          <w:sz w:val="24"/>
          <w:szCs w:val="24"/>
        </w:rPr>
        <w:t xml:space="preserve"> toimingud</w:t>
      </w:r>
      <w:r w:rsidR="07731ADE" w:rsidRPr="5320929D">
        <w:rPr>
          <w:rFonts w:ascii="Times New Roman" w:hAnsi="Times New Roman"/>
          <w:sz w:val="24"/>
          <w:szCs w:val="24"/>
        </w:rPr>
        <w:t>).</w:t>
      </w:r>
    </w:p>
    <w:p w14:paraId="27CA6B3E" w14:textId="69F6B1D5" w:rsidR="002621ED" w:rsidRPr="00F773AE" w:rsidRDefault="002621ED" w:rsidP="5320929D">
      <w:pPr>
        <w:spacing w:after="0" w:line="240" w:lineRule="auto"/>
        <w:contextualSpacing/>
        <w:jc w:val="both"/>
        <w:rPr>
          <w:rFonts w:ascii="Times New Roman" w:hAnsi="Times New Roman"/>
          <w:sz w:val="24"/>
          <w:szCs w:val="24"/>
          <w:highlight w:val="yellow"/>
        </w:rPr>
      </w:pPr>
    </w:p>
    <w:p w14:paraId="5BE3A2C1" w14:textId="2EB66EEE" w:rsidR="00597609" w:rsidRPr="001303EB" w:rsidRDefault="00597609" w:rsidP="00AF6307">
      <w:pPr>
        <w:spacing w:after="0" w:line="240" w:lineRule="auto"/>
        <w:contextualSpacing/>
        <w:jc w:val="both"/>
        <w:rPr>
          <w:rFonts w:ascii="Times New Roman" w:hAnsi="Times New Roman"/>
          <w:sz w:val="24"/>
          <w:szCs w:val="24"/>
        </w:rPr>
      </w:pPr>
      <w:r w:rsidRPr="00AF6307">
        <w:rPr>
          <w:rFonts w:ascii="Times New Roman" w:hAnsi="Times New Roman"/>
          <w:b/>
          <w:sz w:val="24"/>
          <w:szCs w:val="24"/>
        </w:rPr>
        <w:t>7. Seaduse rakendamisega seotud riigi ja kohaliku omavalitsuse tegevused, eeldatavad kulud ja tulud</w:t>
      </w:r>
    </w:p>
    <w:p w14:paraId="089A31F2" w14:textId="2689148D" w:rsidR="008804D0" w:rsidRPr="001303EB" w:rsidRDefault="00EF0352" w:rsidP="293CF744">
      <w:pPr>
        <w:spacing w:after="0" w:line="240" w:lineRule="auto"/>
        <w:contextualSpacing/>
        <w:jc w:val="both"/>
        <w:rPr>
          <w:rFonts w:ascii="Times New Roman" w:hAnsi="Times New Roman"/>
          <w:sz w:val="24"/>
          <w:szCs w:val="24"/>
        </w:rPr>
      </w:pPr>
      <w:r w:rsidRPr="00061DF9">
        <w:rPr>
          <w:rFonts w:ascii="Times New Roman" w:hAnsi="Times New Roman"/>
          <w:b/>
          <w:bCs/>
          <w:sz w:val="24"/>
          <w:szCs w:val="24"/>
        </w:rPr>
        <w:t xml:space="preserve">7.1. </w:t>
      </w:r>
      <w:r w:rsidR="00024A18">
        <w:rPr>
          <w:rFonts w:ascii="Times New Roman" w:hAnsi="Times New Roman"/>
          <w:b/>
          <w:bCs/>
          <w:sz w:val="24"/>
          <w:szCs w:val="24"/>
        </w:rPr>
        <w:t xml:space="preserve">Rahvaraamatukogude </w:t>
      </w:r>
      <w:r w:rsidR="00424A93">
        <w:rPr>
          <w:rFonts w:ascii="Times New Roman" w:hAnsi="Times New Roman"/>
          <w:b/>
          <w:bCs/>
          <w:sz w:val="24"/>
          <w:szCs w:val="24"/>
        </w:rPr>
        <w:t xml:space="preserve">võrgu loomise </w:t>
      </w:r>
      <w:r w:rsidR="00D66F28">
        <w:rPr>
          <w:rFonts w:ascii="Times New Roman" w:hAnsi="Times New Roman"/>
          <w:b/>
          <w:bCs/>
          <w:sz w:val="24"/>
          <w:szCs w:val="24"/>
        </w:rPr>
        <w:t xml:space="preserve">põhimõtete </w:t>
      </w:r>
      <w:r w:rsidR="00A11F7F" w:rsidRPr="293CF744">
        <w:rPr>
          <w:rFonts w:ascii="Times New Roman" w:hAnsi="Times New Roman"/>
          <w:b/>
          <w:bCs/>
          <w:sz w:val="24"/>
          <w:szCs w:val="24"/>
        </w:rPr>
        <w:t>ajakohastamine</w:t>
      </w:r>
    </w:p>
    <w:p w14:paraId="073A919C" w14:textId="1037D908" w:rsidR="008804D0" w:rsidRPr="001303EB" w:rsidRDefault="00061DF9" w:rsidP="00AF6307">
      <w:pPr>
        <w:spacing w:after="0" w:line="240" w:lineRule="auto"/>
        <w:contextualSpacing/>
        <w:jc w:val="both"/>
        <w:rPr>
          <w:rFonts w:ascii="Times New Roman" w:hAnsi="Times New Roman"/>
          <w:sz w:val="24"/>
          <w:szCs w:val="24"/>
        </w:rPr>
      </w:pPr>
      <w:r w:rsidRPr="293CF744">
        <w:rPr>
          <w:rFonts w:ascii="Times New Roman" w:hAnsi="Times New Roman"/>
          <w:sz w:val="24"/>
          <w:szCs w:val="24"/>
        </w:rPr>
        <w:lastRenderedPageBreak/>
        <w:t>Kehtiva</w:t>
      </w:r>
      <w:r w:rsidRPr="00061DF9">
        <w:rPr>
          <w:rFonts w:ascii="Times New Roman" w:hAnsi="Times New Roman"/>
          <w:sz w:val="24"/>
          <w:szCs w:val="24"/>
        </w:rPr>
        <w:t xml:space="preserve"> RaRS-iga sätestatud rahvaraamatukogude võrgu loomise põhimõtted eeldavad paiguti ebamõistlikult suure hulga rahvaraamatukogude loomist, mistõttu soovitakse neid muuta. Eelnõu ei näe ette uute raamatukogude avamist ega </w:t>
      </w:r>
      <w:r w:rsidR="008D230D">
        <w:rPr>
          <w:rFonts w:ascii="Times New Roman" w:hAnsi="Times New Roman"/>
          <w:sz w:val="24"/>
          <w:szCs w:val="24"/>
        </w:rPr>
        <w:t xml:space="preserve">raamatukogude </w:t>
      </w:r>
      <w:r w:rsidRPr="00061DF9">
        <w:rPr>
          <w:rFonts w:ascii="Times New Roman" w:hAnsi="Times New Roman"/>
          <w:sz w:val="24"/>
          <w:szCs w:val="24"/>
        </w:rPr>
        <w:t xml:space="preserve">sulgemist, mistõttu ei kaasne kohalikele omavalitsustele </w:t>
      </w:r>
      <w:r w:rsidR="40670C68" w:rsidRPr="29AB0A37">
        <w:rPr>
          <w:rFonts w:ascii="Times New Roman" w:hAnsi="Times New Roman"/>
          <w:sz w:val="24"/>
          <w:szCs w:val="24"/>
        </w:rPr>
        <w:t xml:space="preserve">sellega seoses </w:t>
      </w:r>
      <w:r w:rsidRPr="29AB0A37">
        <w:rPr>
          <w:rFonts w:ascii="Times New Roman" w:hAnsi="Times New Roman"/>
          <w:sz w:val="24"/>
          <w:szCs w:val="24"/>
        </w:rPr>
        <w:t>kulusid</w:t>
      </w:r>
      <w:r w:rsidR="18E97416" w:rsidRPr="598507DC">
        <w:rPr>
          <w:rFonts w:ascii="Times New Roman" w:hAnsi="Times New Roman"/>
          <w:sz w:val="24"/>
          <w:szCs w:val="24"/>
        </w:rPr>
        <w:t>.</w:t>
      </w:r>
      <w:r w:rsidRPr="00061DF9">
        <w:rPr>
          <w:rFonts w:ascii="Times New Roman" w:hAnsi="Times New Roman"/>
          <w:sz w:val="24"/>
          <w:szCs w:val="24"/>
        </w:rPr>
        <w:t xml:space="preserve"> Kohalikud omavalitsused, kellel on olnud kehtivaid rahvaraamatukogude võrgu loomise põhimõtteid eriti keeruline järgida, on juba valdavalt läinud seda teed, et korraldanud rahvaraamatukogude võrgu lähtudes omavalitsusüksuse elanike tegelikest vajadustest, mistõttu ei ole oodata ka märkimisväärset kulude kokkuhoidu.</w:t>
      </w:r>
    </w:p>
    <w:p w14:paraId="677FB379" w14:textId="00C0B018" w:rsidR="366D2721" w:rsidRPr="001303EB" w:rsidRDefault="366D2721" w:rsidP="366D2721">
      <w:pPr>
        <w:spacing w:after="0" w:line="240" w:lineRule="auto"/>
        <w:contextualSpacing/>
        <w:jc w:val="both"/>
        <w:rPr>
          <w:rFonts w:ascii="Times New Roman" w:hAnsi="Times New Roman"/>
          <w:sz w:val="24"/>
          <w:szCs w:val="24"/>
        </w:rPr>
      </w:pPr>
    </w:p>
    <w:p w14:paraId="086006B0" w14:textId="1CB5052D" w:rsidR="00901E3C" w:rsidRPr="001303EB" w:rsidRDefault="00901E3C" w:rsidP="00AF6307">
      <w:pPr>
        <w:spacing w:after="0" w:line="240" w:lineRule="auto"/>
        <w:contextualSpacing/>
        <w:jc w:val="both"/>
        <w:rPr>
          <w:rFonts w:ascii="Times New Roman" w:hAnsi="Times New Roman"/>
          <w:sz w:val="24"/>
          <w:szCs w:val="24"/>
        </w:rPr>
      </w:pPr>
      <w:r>
        <w:rPr>
          <w:rFonts w:ascii="Times New Roman" w:hAnsi="Times New Roman"/>
          <w:b/>
          <w:sz w:val="24"/>
          <w:szCs w:val="24"/>
        </w:rPr>
        <w:t>7.2</w:t>
      </w:r>
      <w:r w:rsidR="00C336BC">
        <w:rPr>
          <w:rFonts w:ascii="Times New Roman" w:hAnsi="Times New Roman"/>
          <w:b/>
          <w:sz w:val="24"/>
          <w:szCs w:val="24"/>
        </w:rPr>
        <w:t xml:space="preserve">. </w:t>
      </w:r>
      <w:r w:rsidR="000D2D34" w:rsidRPr="000D2D34">
        <w:rPr>
          <w:rFonts w:ascii="Times New Roman" w:hAnsi="Times New Roman"/>
          <w:b/>
          <w:sz w:val="24"/>
          <w:szCs w:val="24"/>
        </w:rPr>
        <w:t>Rahvaraamatukogu põhieesmärkidest tuleneva</w:t>
      </w:r>
      <w:r w:rsidR="0004309D">
        <w:rPr>
          <w:rFonts w:ascii="Times New Roman" w:hAnsi="Times New Roman"/>
          <w:b/>
          <w:sz w:val="24"/>
          <w:szCs w:val="24"/>
        </w:rPr>
        <w:t>te</w:t>
      </w:r>
      <w:r w:rsidR="000D2D34" w:rsidRPr="000D2D34">
        <w:rPr>
          <w:rFonts w:ascii="Times New Roman" w:hAnsi="Times New Roman"/>
          <w:b/>
          <w:sz w:val="24"/>
          <w:szCs w:val="24"/>
        </w:rPr>
        <w:t xml:space="preserve"> ülesan</w:t>
      </w:r>
      <w:r w:rsidR="005E14DF">
        <w:rPr>
          <w:rFonts w:ascii="Times New Roman" w:hAnsi="Times New Roman"/>
          <w:b/>
          <w:sz w:val="24"/>
          <w:szCs w:val="24"/>
        </w:rPr>
        <w:t>nete</w:t>
      </w:r>
      <w:r w:rsidR="00166DF3">
        <w:rPr>
          <w:rFonts w:ascii="Times New Roman" w:hAnsi="Times New Roman"/>
          <w:b/>
          <w:sz w:val="24"/>
          <w:szCs w:val="24"/>
        </w:rPr>
        <w:t xml:space="preserve"> </w:t>
      </w:r>
      <w:r w:rsidR="004E6F92">
        <w:rPr>
          <w:rFonts w:ascii="Times New Roman" w:hAnsi="Times New Roman"/>
          <w:b/>
          <w:sz w:val="24"/>
          <w:szCs w:val="24"/>
        </w:rPr>
        <w:t>kirjeldamine</w:t>
      </w:r>
    </w:p>
    <w:p w14:paraId="45C002A7" w14:textId="5D9E476E" w:rsidR="00B8673D" w:rsidRDefault="005D5B26" w:rsidP="5320929D">
      <w:pPr>
        <w:spacing w:after="0" w:line="240" w:lineRule="auto"/>
        <w:contextualSpacing/>
        <w:jc w:val="both"/>
        <w:rPr>
          <w:rFonts w:ascii="Times New Roman" w:hAnsi="Times New Roman"/>
          <w:sz w:val="24"/>
          <w:szCs w:val="24"/>
        </w:rPr>
      </w:pPr>
      <w:r w:rsidRPr="5320929D">
        <w:rPr>
          <w:rFonts w:ascii="Times New Roman" w:hAnsi="Times New Roman"/>
          <w:sz w:val="24"/>
          <w:szCs w:val="24"/>
        </w:rPr>
        <w:t>Põhieesmärkidest tulenevate</w:t>
      </w:r>
      <w:r w:rsidR="03AC1F0C" w:rsidRPr="5320929D">
        <w:rPr>
          <w:rFonts w:ascii="Times New Roman" w:hAnsi="Times New Roman"/>
          <w:sz w:val="24"/>
          <w:szCs w:val="24"/>
        </w:rPr>
        <w:t xml:space="preserve"> </w:t>
      </w:r>
      <w:r w:rsidR="4D429E4C" w:rsidRPr="5320929D">
        <w:rPr>
          <w:rFonts w:ascii="Times New Roman" w:hAnsi="Times New Roman"/>
          <w:sz w:val="24"/>
          <w:szCs w:val="24"/>
        </w:rPr>
        <w:t>rahva</w:t>
      </w:r>
      <w:r w:rsidR="03AC1F0C" w:rsidRPr="5320929D">
        <w:rPr>
          <w:rFonts w:ascii="Times New Roman" w:hAnsi="Times New Roman"/>
          <w:sz w:val="24"/>
          <w:szCs w:val="24"/>
        </w:rPr>
        <w:t>raamatukogude</w:t>
      </w:r>
      <w:r w:rsidRPr="5320929D">
        <w:rPr>
          <w:rFonts w:ascii="Times New Roman" w:hAnsi="Times New Roman"/>
          <w:sz w:val="24"/>
          <w:szCs w:val="24"/>
        </w:rPr>
        <w:t xml:space="preserve"> põhiülesannete </w:t>
      </w:r>
      <w:r w:rsidR="009E0FF0" w:rsidRPr="5320929D">
        <w:rPr>
          <w:rFonts w:ascii="Times New Roman" w:hAnsi="Times New Roman"/>
          <w:sz w:val="24"/>
          <w:szCs w:val="24"/>
        </w:rPr>
        <w:t>kirjeldamine ja lisamine</w:t>
      </w:r>
      <w:r w:rsidRPr="5320929D">
        <w:rPr>
          <w:rFonts w:ascii="Times New Roman" w:hAnsi="Times New Roman"/>
          <w:sz w:val="24"/>
          <w:szCs w:val="24"/>
        </w:rPr>
        <w:t>,</w:t>
      </w:r>
      <w:r w:rsidR="00B8673D" w:rsidRPr="00B8673D">
        <w:rPr>
          <w:rFonts w:ascii="Times New Roman" w:hAnsi="Times New Roman"/>
          <w:sz w:val="24"/>
          <w:szCs w:val="24"/>
        </w:rPr>
        <w:t xml:space="preserve"> </w:t>
      </w:r>
      <w:r w:rsidR="00B8673D" w:rsidRPr="5320929D">
        <w:rPr>
          <w:rFonts w:ascii="Times New Roman" w:hAnsi="Times New Roman"/>
          <w:sz w:val="24"/>
          <w:szCs w:val="24"/>
        </w:rPr>
        <w:t xml:space="preserve">ei too kaasa täiendavat kulu </w:t>
      </w:r>
      <w:r w:rsidR="00303319">
        <w:rPr>
          <w:rFonts w:ascii="Times New Roman" w:hAnsi="Times New Roman"/>
          <w:sz w:val="24"/>
          <w:szCs w:val="24"/>
        </w:rPr>
        <w:t xml:space="preserve">neile </w:t>
      </w:r>
      <w:r w:rsidR="00B8673D" w:rsidRPr="5320929D">
        <w:rPr>
          <w:rFonts w:ascii="Times New Roman" w:hAnsi="Times New Roman"/>
          <w:sz w:val="24"/>
          <w:szCs w:val="24"/>
        </w:rPr>
        <w:t xml:space="preserve">kohalikele omavalitsustele, kes </w:t>
      </w:r>
      <w:r w:rsidR="00167782">
        <w:rPr>
          <w:rFonts w:ascii="Times New Roman" w:hAnsi="Times New Roman"/>
          <w:sz w:val="24"/>
          <w:szCs w:val="24"/>
        </w:rPr>
        <w:t xml:space="preserve">juba </w:t>
      </w:r>
      <w:r w:rsidR="00B8673D" w:rsidRPr="5320929D">
        <w:rPr>
          <w:rFonts w:ascii="Times New Roman" w:hAnsi="Times New Roman"/>
          <w:sz w:val="24"/>
          <w:szCs w:val="24"/>
        </w:rPr>
        <w:t>on hoolitsenud selle eest, et rahvaraamatukogude olemasolevates struktuuriüksustes on tagatud tänapäevane teenuse miinimumstandard (n</w:t>
      </w:r>
      <w:r w:rsidR="003B78DB">
        <w:rPr>
          <w:rFonts w:ascii="Times New Roman" w:hAnsi="Times New Roman"/>
          <w:sz w:val="24"/>
          <w:szCs w:val="24"/>
        </w:rPr>
        <w:t>t</w:t>
      </w:r>
      <w:r w:rsidR="00B8673D" w:rsidRPr="5320929D">
        <w:rPr>
          <w:rFonts w:ascii="Times New Roman" w:hAnsi="Times New Roman"/>
          <w:sz w:val="24"/>
          <w:szCs w:val="24"/>
        </w:rPr>
        <w:t xml:space="preserve"> ajakohased arvutid, interneti kasutamise võimalus, koolitatud personal, funktsionaalsed ruumid jne).</w:t>
      </w:r>
    </w:p>
    <w:p w14:paraId="4ADA1C00" w14:textId="0F871732" w:rsidR="000D2D34" w:rsidRPr="000D2D34" w:rsidRDefault="004458B3" w:rsidP="005D5B26">
      <w:pPr>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Eelnõus nimetatud </w:t>
      </w:r>
      <w:r w:rsidR="00214129">
        <w:rPr>
          <w:rFonts w:ascii="Times New Roman" w:hAnsi="Times New Roman"/>
          <w:bCs/>
          <w:sz w:val="24"/>
          <w:szCs w:val="24"/>
        </w:rPr>
        <w:t xml:space="preserve">ülesanded </w:t>
      </w:r>
      <w:r w:rsidR="000D4192">
        <w:rPr>
          <w:rFonts w:ascii="Times New Roman" w:hAnsi="Times New Roman"/>
          <w:bCs/>
          <w:sz w:val="24"/>
          <w:szCs w:val="24"/>
        </w:rPr>
        <w:t xml:space="preserve">peegeldavad </w:t>
      </w:r>
      <w:r w:rsidR="000C7F11">
        <w:rPr>
          <w:rFonts w:ascii="Times New Roman" w:hAnsi="Times New Roman"/>
          <w:bCs/>
          <w:sz w:val="24"/>
          <w:szCs w:val="24"/>
        </w:rPr>
        <w:t xml:space="preserve">aja jooksul raamatukogu </w:t>
      </w:r>
      <w:r w:rsidR="007008F2">
        <w:rPr>
          <w:rFonts w:ascii="Times New Roman" w:hAnsi="Times New Roman"/>
          <w:bCs/>
          <w:sz w:val="24"/>
          <w:szCs w:val="24"/>
        </w:rPr>
        <w:t xml:space="preserve">tegevuses </w:t>
      </w:r>
      <w:r w:rsidR="00E05BB0">
        <w:rPr>
          <w:rFonts w:ascii="Times New Roman" w:hAnsi="Times New Roman"/>
          <w:bCs/>
          <w:sz w:val="24"/>
          <w:szCs w:val="24"/>
        </w:rPr>
        <w:t xml:space="preserve">juba </w:t>
      </w:r>
      <w:r w:rsidR="00E427B8">
        <w:rPr>
          <w:rFonts w:ascii="Times New Roman" w:hAnsi="Times New Roman"/>
          <w:bCs/>
          <w:sz w:val="24"/>
          <w:szCs w:val="24"/>
        </w:rPr>
        <w:t>toimuvaid</w:t>
      </w:r>
      <w:r w:rsidR="007008F2">
        <w:rPr>
          <w:rFonts w:ascii="Times New Roman" w:hAnsi="Times New Roman"/>
          <w:bCs/>
          <w:sz w:val="24"/>
          <w:szCs w:val="24"/>
        </w:rPr>
        <w:t xml:space="preserve"> põhimõttelisi</w:t>
      </w:r>
      <w:r w:rsidR="005051A8">
        <w:rPr>
          <w:rFonts w:ascii="Times New Roman" w:hAnsi="Times New Roman"/>
          <w:bCs/>
          <w:sz w:val="24"/>
          <w:szCs w:val="24"/>
        </w:rPr>
        <w:t xml:space="preserve"> muudatusi</w:t>
      </w:r>
      <w:r w:rsidR="00883BA9">
        <w:rPr>
          <w:rFonts w:ascii="Times New Roman" w:hAnsi="Times New Roman"/>
          <w:bCs/>
          <w:sz w:val="24"/>
          <w:szCs w:val="24"/>
        </w:rPr>
        <w:t>, kus pigem laenutuskeskselt</w:t>
      </w:r>
      <w:r w:rsidR="00A24FF2">
        <w:rPr>
          <w:rFonts w:ascii="Times New Roman" w:hAnsi="Times New Roman"/>
          <w:bCs/>
          <w:sz w:val="24"/>
          <w:szCs w:val="24"/>
        </w:rPr>
        <w:t xml:space="preserve"> kuvandilt </w:t>
      </w:r>
      <w:r w:rsidR="00D96ACF">
        <w:rPr>
          <w:rFonts w:ascii="Times New Roman" w:hAnsi="Times New Roman"/>
          <w:bCs/>
          <w:sz w:val="24"/>
          <w:szCs w:val="24"/>
        </w:rPr>
        <w:t>minnakse üle</w:t>
      </w:r>
      <w:r w:rsidR="00663F56">
        <w:rPr>
          <w:rFonts w:ascii="Times New Roman" w:hAnsi="Times New Roman"/>
          <w:bCs/>
          <w:sz w:val="24"/>
          <w:szCs w:val="24"/>
        </w:rPr>
        <w:t xml:space="preserve"> sotsiaalsemale organisatsioonile </w:t>
      </w:r>
      <w:r w:rsidR="00116D65">
        <w:rPr>
          <w:rFonts w:ascii="Times New Roman" w:hAnsi="Times New Roman"/>
          <w:bCs/>
          <w:sz w:val="24"/>
          <w:szCs w:val="24"/>
        </w:rPr>
        <w:t>ja tegevusele</w:t>
      </w:r>
      <w:r w:rsidR="001B3917">
        <w:rPr>
          <w:rFonts w:ascii="Times New Roman" w:hAnsi="Times New Roman"/>
          <w:bCs/>
          <w:sz w:val="24"/>
          <w:szCs w:val="24"/>
        </w:rPr>
        <w:t xml:space="preserve">, et toetada </w:t>
      </w:r>
      <w:r w:rsidR="00427B99">
        <w:rPr>
          <w:rFonts w:ascii="Times New Roman" w:hAnsi="Times New Roman"/>
          <w:bCs/>
          <w:sz w:val="24"/>
          <w:szCs w:val="24"/>
        </w:rPr>
        <w:t xml:space="preserve">elanikke </w:t>
      </w:r>
      <w:r w:rsidR="00DA6C4B">
        <w:rPr>
          <w:rFonts w:ascii="Times New Roman" w:hAnsi="Times New Roman"/>
          <w:bCs/>
          <w:sz w:val="24"/>
          <w:szCs w:val="24"/>
        </w:rPr>
        <w:t xml:space="preserve">ja ühiskonda. </w:t>
      </w:r>
      <w:r w:rsidR="005F2297">
        <w:rPr>
          <w:rFonts w:ascii="Times New Roman" w:hAnsi="Times New Roman"/>
          <w:bCs/>
          <w:sz w:val="24"/>
          <w:szCs w:val="24"/>
        </w:rPr>
        <w:t>KOV-is</w:t>
      </w:r>
      <w:r w:rsidR="005D5B26" w:rsidRPr="005D5B26">
        <w:rPr>
          <w:rFonts w:ascii="Times New Roman" w:hAnsi="Times New Roman"/>
          <w:bCs/>
          <w:sz w:val="24"/>
          <w:szCs w:val="24"/>
        </w:rPr>
        <w:t xml:space="preserve">, kus on moodustatud </w:t>
      </w:r>
      <w:r w:rsidR="00D925BD">
        <w:rPr>
          <w:rFonts w:ascii="Times New Roman" w:hAnsi="Times New Roman"/>
          <w:bCs/>
          <w:sz w:val="24"/>
          <w:szCs w:val="24"/>
        </w:rPr>
        <w:t xml:space="preserve">või moodustatakse </w:t>
      </w:r>
      <w:r w:rsidR="005D5B26" w:rsidRPr="005D5B26">
        <w:rPr>
          <w:rFonts w:ascii="Times New Roman" w:hAnsi="Times New Roman"/>
          <w:bCs/>
          <w:sz w:val="24"/>
          <w:szCs w:val="24"/>
        </w:rPr>
        <w:t>keskraamatukogu</w:t>
      </w:r>
      <w:r w:rsidR="006A703C">
        <w:rPr>
          <w:rFonts w:ascii="Times New Roman" w:hAnsi="Times New Roman"/>
          <w:bCs/>
          <w:sz w:val="24"/>
          <w:szCs w:val="24"/>
        </w:rPr>
        <w:t xml:space="preserve"> ja </w:t>
      </w:r>
      <w:r w:rsidR="00FE6451">
        <w:rPr>
          <w:rFonts w:ascii="Times New Roman" w:hAnsi="Times New Roman"/>
          <w:bCs/>
          <w:sz w:val="24"/>
          <w:szCs w:val="24"/>
        </w:rPr>
        <w:t xml:space="preserve">toimub </w:t>
      </w:r>
      <w:r w:rsidR="00611715">
        <w:rPr>
          <w:rFonts w:ascii="Times New Roman" w:hAnsi="Times New Roman"/>
          <w:bCs/>
          <w:sz w:val="24"/>
          <w:szCs w:val="24"/>
        </w:rPr>
        <w:t>ühtne teenuse juhtimine</w:t>
      </w:r>
      <w:r w:rsidR="57FB19E4" w:rsidRPr="5183D369">
        <w:rPr>
          <w:rFonts w:ascii="Times New Roman" w:hAnsi="Times New Roman"/>
          <w:sz w:val="24"/>
          <w:szCs w:val="24"/>
        </w:rPr>
        <w:t>,</w:t>
      </w:r>
      <w:r w:rsidR="005D5B26" w:rsidRPr="005D5B26">
        <w:rPr>
          <w:rFonts w:ascii="Times New Roman" w:hAnsi="Times New Roman"/>
          <w:bCs/>
          <w:sz w:val="24"/>
          <w:szCs w:val="24"/>
        </w:rPr>
        <w:t xml:space="preserve"> võib struktuuriüksuste vahel</w:t>
      </w:r>
      <w:r w:rsidR="00E4483C">
        <w:rPr>
          <w:rFonts w:ascii="Times New Roman" w:hAnsi="Times New Roman"/>
          <w:bCs/>
          <w:sz w:val="24"/>
          <w:szCs w:val="24"/>
        </w:rPr>
        <w:t xml:space="preserve"> toimuv </w:t>
      </w:r>
      <w:r w:rsidR="00E4483C" w:rsidRPr="005D5B26">
        <w:rPr>
          <w:rFonts w:ascii="Times New Roman" w:hAnsi="Times New Roman"/>
          <w:bCs/>
          <w:sz w:val="24"/>
          <w:szCs w:val="24"/>
        </w:rPr>
        <w:t>tööjaotus</w:t>
      </w:r>
      <w:r w:rsidR="00E4483C">
        <w:rPr>
          <w:rFonts w:ascii="Times New Roman" w:hAnsi="Times New Roman"/>
          <w:bCs/>
          <w:sz w:val="24"/>
          <w:szCs w:val="24"/>
        </w:rPr>
        <w:t xml:space="preserve"> toetada </w:t>
      </w:r>
      <w:r w:rsidR="002F0F58">
        <w:rPr>
          <w:rFonts w:ascii="Times New Roman" w:hAnsi="Times New Roman"/>
          <w:bCs/>
          <w:sz w:val="24"/>
          <w:szCs w:val="24"/>
        </w:rPr>
        <w:t xml:space="preserve">ülesannete </w:t>
      </w:r>
      <w:r w:rsidR="00413E04">
        <w:rPr>
          <w:rFonts w:ascii="Times New Roman" w:hAnsi="Times New Roman"/>
          <w:bCs/>
          <w:sz w:val="24"/>
          <w:szCs w:val="24"/>
        </w:rPr>
        <w:t xml:space="preserve">täitmisel </w:t>
      </w:r>
      <w:r w:rsidR="005D5B26" w:rsidRPr="005D5B26">
        <w:rPr>
          <w:rFonts w:ascii="Times New Roman" w:hAnsi="Times New Roman"/>
          <w:bCs/>
          <w:sz w:val="24"/>
          <w:szCs w:val="24"/>
        </w:rPr>
        <w:t xml:space="preserve">spetsialiseerumist </w:t>
      </w:r>
      <w:r w:rsidR="00BB287A">
        <w:rPr>
          <w:rFonts w:ascii="Times New Roman" w:hAnsi="Times New Roman"/>
          <w:bCs/>
          <w:sz w:val="24"/>
          <w:szCs w:val="24"/>
        </w:rPr>
        <w:t>(</w:t>
      </w:r>
      <w:r w:rsidR="00224736">
        <w:rPr>
          <w:rFonts w:ascii="Times New Roman" w:hAnsi="Times New Roman"/>
          <w:bCs/>
          <w:sz w:val="24"/>
          <w:szCs w:val="24"/>
        </w:rPr>
        <w:t xml:space="preserve">näiteks </w:t>
      </w:r>
      <w:r w:rsidR="00BB287A">
        <w:rPr>
          <w:rFonts w:ascii="Times New Roman" w:hAnsi="Times New Roman"/>
          <w:bCs/>
          <w:sz w:val="24"/>
          <w:szCs w:val="24"/>
        </w:rPr>
        <w:t>lastetöö</w:t>
      </w:r>
      <w:r w:rsidR="00E40795">
        <w:rPr>
          <w:rFonts w:ascii="Times New Roman" w:hAnsi="Times New Roman"/>
          <w:bCs/>
          <w:sz w:val="24"/>
          <w:szCs w:val="24"/>
        </w:rPr>
        <w:t xml:space="preserve">, haridusprogrammid, </w:t>
      </w:r>
      <w:r w:rsidR="0055284E">
        <w:rPr>
          <w:rFonts w:ascii="Times New Roman" w:hAnsi="Times New Roman"/>
          <w:bCs/>
          <w:sz w:val="24"/>
          <w:szCs w:val="24"/>
        </w:rPr>
        <w:t>digipädevuse koolitused</w:t>
      </w:r>
      <w:r w:rsidR="0051496B">
        <w:rPr>
          <w:rFonts w:ascii="Times New Roman" w:hAnsi="Times New Roman"/>
          <w:bCs/>
          <w:sz w:val="24"/>
          <w:szCs w:val="24"/>
        </w:rPr>
        <w:t xml:space="preserve">) </w:t>
      </w:r>
      <w:r w:rsidR="005D5B26" w:rsidRPr="005D5B26">
        <w:rPr>
          <w:rFonts w:ascii="Times New Roman" w:hAnsi="Times New Roman"/>
          <w:bCs/>
          <w:sz w:val="24"/>
          <w:szCs w:val="24"/>
        </w:rPr>
        <w:t>ja teenuse kvaliteedi tõusu</w:t>
      </w:r>
      <w:r w:rsidR="005A6593">
        <w:rPr>
          <w:rFonts w:ascii="Times New Roman" w:hAnsi="Times New Roman"/>
          <w:bCs/>
          <w:sz w:val="24"/>
          <w:szCs w:val="24"/>
        </w:rPr>
        <w:t>. Ü</w:t>
      </w:r>
      <w:r w:rsidR="00613B17">
        <w:rPr>
          <w:rFonts w:ascii="Times New Roman" w:hAnsi="Times New Roman"/>
          <w:bCs/>
          <w:sz w:val="24"/>
          <w:szCs w:val="24"/>
        </w:rPr>
        <w:t xml:space="preserve">lesannete </w:t>
      </w:r>
      <w:r w:rsidR="00184D83">
        <w:rPr>
          <w:rFonts w:ascii="Times New Roman" w:hAnsi="Times New Roman"/>
          <w:bCs/>
          <w:sz w:val="24"/>
          <w:szCs w:val="24"/>
        </w:rPr>
        <w:t>sätestamine eelnõ</w:t>
      </w:r>
      <w:r w:rsidR="00065C66">
        <w:rPr>
          <w:rFonts w:ascii="Times New Roman" w:hAnsi="Times New Roman"/>
          <w:bCs/>
          <w:sz w:val="24"/>
          <w:szCs w:val="24"/>
        </w:rPr>
        <w:t xml:space="preserve">us </w:t>
      </w:r>
      <w:r w:rsidR="005D5B26" w:rsidRPr="005D5B26">
        <w:rPr>
          <w:rFonts w:ascii="Times New Roman" w:hAnsi="Times New Roman"/>
          <w:bCs/>
          <w:sz w:val="24"/>
          <w:szCs w:val="24"/>
        </w:rPr>
        <w:t>ei too kaasa kulude kasvu ega ka märkimisväärset kulude kokkuhoidu.</w:t>
      </w:r>
    </w:p>
    <w:p w14:paraId="3C0B6CDB" w14:textId="77777777" w:rsidR="000D2D34" w:rsidRDefault="000D2D34" w:rsidP="00AF6307">
      <w:pPr>
        <w:spacing w:after="0" w:line="240" w:lineRule="auto"/>
        <w:contextualSpacing/>
        <w:jc w:val="both"/>
        <w:rPr>
          <w:rFonts w:ascii="Times New Roman" w:hAnsi="Times New Roman"/>
          <w:bCs/>
          <w:sz w:val="24"/>
          <w:szCs w:val="24"/>
        </w:rPr>
      </w:pPr>
    </w:p>
    <w:p w14:paraId="622E4D98" w14:textId="75C90CD4" w:rsidR="005D5B26" w:rsidRPr="001303EB" w:rsidRDefault="00B27CE9" w:rsidP="59956BA4">
      <w:pPr>
        <w:spacing w:after="0" w:line="240" w:lineRule="auto"/>
        <w:contextualSpacing/>
        <w:jc w:val="both"/>
        <w:rPr>
          <w:rFonts w:ascii="Times New Roman" w:hAnsi="Times New Roman"/>
          <w:sz w:val="24"/>
          <w:szCs w:val="24"/>
        </w:rPr>
      </w:pPr>
      <w:r w:rsidRPr="59956BA4">
        <w:rPr>
          <w:rFonts w:ascii="Times New Roman" w:hAnsi="Times New Roman"/>
          <w:b/>
          <w:bCs/>
          <w:sz w:val="24"/>
          <w:szCs w:val="24"/>
        </w:rPr>
        <w:t>7.3.</w:t>
      </w:r>
      <w:r w:rsidR="001C41CA" w:rsidRPr="59956BA4">
        <w:rPr>
          <w:rFonts w:ascii="Times New Roman" w:hAnsi="Times New Roman"/>
          <w:b/>
          <w:bCs/>
          <w:sz w:val="24"/>
          <w:szCs w:val="24"/>
        </w:rPr>
        <w:t xml:space="preserve"> </w:t>
      </w:r>
      <w:r w:rsidR="00260890" w:rsidRPr="59956BA4">
        <w:rPr>
          <w:rFonts w:ascii="Times New Roman" w:hAnsi="Times New Roman"/>
          <w:b/>
          <w:bCs/>
          <w:sz w:val="24"/>
          <w:szCs w:val="24"/>
        </w:rPr>
        <w:t>Rahvaraamatukogu struktuur</w:t>
      </w:r>
      <w:r w:rsidR="00F30694" w:rsidRPr="59956BA4">
        <w:rPr>
          <w:rFonts w:ascii="Times New Roman" w:hAnsi="Times New Roman"/>
          <w:b/>
          <w:bCs/>
          <w:sz w:val="24"/>
          <w:szCs w:val="24"/>
        </w:rPr>
        <w:t>i</w:t>
      </w:r>
      <w:r w:rsidR="00166DF3" w:rsidRPr="59956BA4">
        <w:rPr>
          <w:rFonts w:ascii="Times New Roman" w:hAnsi="Times New Roman"/>
          <w:b/>
          <w:bCs/>
          <w:sz w:val="24"/>
          <w:szCs w:val="24"/>
        </w:rPr>
        <w:t xml:space="preserve"> </w:t>
      </w:r>
      <w:r w:rsidR="00E66998" w:rsidRPr="59956BA4">
        <w:rPr>
          <w:rFonts w:ascii="Times New Roman" w:hAnsi="Times New Roman"/>
          <w:b/>
          <w:bCs/>
          <w:sz w:val="24"/>
          <w:szCs w:val="24"/>
        </w:rPr>
        <w:t>ajakohastamine</w:t>
      </w:r>
    </w:p>
    <w:p w14:paraId="101C85E9" w14:textId="2BC11D43" w:rsidR="00260890" w:rsidRPr="00260890" w:rsidRDefault="009F338D" w:rsidP="59956BA4">
      <w:pPr>
        <w:spacing w:after="0" w:line="240" w:lineRule="auto"/>
        <w:contextualSpacing/>
        <w:jc w:val="both"/>
        <w:rPr>
          <w:rFonts w:ascii="Times New Roman" w:hAnsi="Times New Roman"/>
          <w:sz w:val="24"/>
          <w:szCs w:val="24"/>
        </w:rPr>
      </w:pPr>
      <w:r w:rsidRPr="59956BA4">
        <w:rPr>
          <w:rFonts w:ascii="Times New Roman" w:hAnsi="Times New Roman"/>
          <w:sz w:val="24"/>
          <w:szCs w:val="24"/>
        </w:rPr>
        <w:t>Seadusega ei reguleerita rahvaraamatukogu struktuuri ega selle juhtimise astmeid detailsemalt</w:t>
      </w:r>
      <w:r w:rsidR="5EF97B45" w:rsidRPr="59956BA4">
        <w:rPr>
          <w:rFonts w:ascii="Times New Roman" w:hAnsi="Times New Roman"/>
          <w:sz w:val="24"/>
          <w:szCs w:val="24"/>
        </w:rPr>
        <w:t>.</w:t>
      </w:r>
      <w:r w:rsidRPr="59956BA4">
        <w:rPr>
          <w:rFonts w:ascii="Times New Roman" w:hAnsi="Times New Roman"/>
          <w:sz w:val="24"/>
          <w:szCs w:val="24"/>
        </w:rPr>
        <w:t xml:space="preserve"> KOV-ile </w:t>
      </w:r>
      <w:r w:rsidR="03947834" w:rsidRPr="59956BA4">
        <w:rPr>
          <w:rFonts w:ascii="Times New Roman" w:hAnsi="Times New Roman"/>
          <w:sz w:val="24"/>
          <w:szCs w:val="24"/>
        </w:rPr>
        <w:t xml:space="preserve">jääb </w:t>
      </w:r>
      <w:r w:rsidRPr="59956BA4">
        <w:rPr>
          <w:rFonts w:ascii="Times New Roman" w:hAnsi="Times New Roman"/>
          <w:sz w:val="24"/>
          <w:szCs w:val="24"/>
        </w:rPr>
        <w:t>võimalus luua asutuse sees osakondi või muid madalama astme struktuuriüksuseid ning määrata ase- või teenuste juhte</w:t>
      </w:r>
      <w:r w:rsidR="00255E91" w:rsidRPr="59956BA4">
        <w:rPr>
          <w:rFonts w:ascii="Times New Roman" w:hAnsi="Times New Roman"/>
          <w:sz w:val="24"/>
          <w:szCs w:val="24"/>
        </w:rPr>
        <w:t>.</w:t>
      </w:r>
      <w:r w:rsidR="001636A8" w:rsidRPr="59956BA4">
        <w:rPr>
          <w:rFonts w:ascii="Times New Roman" w:hAnsi="Times New Roman"/>
          <w:sz w:val="24"/>
          <w:szCs w:val="24"/>
        </w:rPr>
        <w:t xml:space="preserve"> Rahvaraamatukogude võrgu korraldamise praktika on juba liikunud suunas, kus KOV-is ei ole mitut eraldiseisva asutusena tegutsevat rahvaraamatukogu, vaid üks rahvaraamatukogu, millel on struktuuriüksused erinevates asukohtades.</w:t>
      </w:r>
      <w:r w:rsidR="00255E91" w:rsidRPr="59956BA4">
        <w:rPr>
          <w:rFonts w:ascii="Times New Roman" w:hAnsi="Times New Roman"/>
          <w:sz w:val="24"/>
          <w:szCs w:val="24"/>
        </w:rPr>
        <w:t xml:space="preserve"> </w:t>
      </w:r>
      <w:r w:rsidR="001B0396" w:rsidRPr="59956BA4">
        <w:rPr>
          <w:rFonts w:ascii="Times New Roman" w:hAnsi="Times New Roman"/>
          <w:sz w:val="24"/>
          <w:szCs w:val="24"/>
        </w:rPr>
        <w:t>KOV-is</w:t>
      </w:r>
      <w:r w:rsidR="00501694" w:rsidRPr="59956BA4">
        <w:rPr>
          <w:rFonts w:ascii="Times New Roman" w:hAnsi="Times New Roman"/>
          <w:sz w:val="24"/>
          <w:szCs w:val="24"/>
        </w:rPr>
        <w:t xml:space="preserve">, kus </w:t>
      </w:r>
      <w:r w:rsidR="002662A3" w:rsidRPr="59956BA4">
        <w:rPr>
          <w:rFonts w:ascii="Times New Roman" w:hAnsi="Times New Roman"/>
          <w:sz w:val="24"/>
          <w:szCs w:val="24"/>
        </w:rPr>
        <w:t>rah</w:t>
      </w:r>
      <w:r w:rsidR="00DD1C4B" w:rsidRPr="59956BA4">
        <w:rPr>
          <w:rFonts w:ascii="Times New Roman" w:hAnsi="Times New Roman"/>
          <w:sz w:val="24"/>
          <w:szCs w:val="24"/>
        </w:rPr>
        <w:t xml:space="preserve">varaamatukogu </w:t>
      </w:r>
      <w:r w:rsidR="004D1E40" w:rsidRPr="59956BA4">
        <w:rPr>
          <w:rFonts w:ascii="Times New Roman" w:hAnsi="Times New Roman"/>
          <w:sz w:val="24"/>
          <w:szCs w:val="24"/>
        </w:rPr>
        <w:t>struktuur koosneb keskraamatukogust ja selle haruraamatukog</w:t>
      </w:r>
      <w:r w:rsidR="00422129" w:rsidRPr="59956BA4">
        <w:rPr>
          <w:rFonts w:ascii="Times New Roman" w:hAnsi="Times New Roman"/>
          <w:sz w:val="24"/>
          <w:szCs w:val="24"/>
        </w:rPr>
        <w:t>udes</w:t>
      </w:r>
      <w:r w:rsidR="002A6022" w:rsidRPr="59956BA4">
        <w:rPr>
          <w:rFonts w:ascii="Times New Roman" w:hAnsi="Times New Roman"/>
          <w:sz w:val="24"/>
          <w:szCs w:val="24"/>
        </w:rPr>
        <w:t xml:space="preserve">, saab toimuda </w:t>
      </w:r>
      <w:r w:rsidR="00DC43E9" w:rsidRPr="59956BA4">
        <w:rPr>
          <w:rFonts w:ascii="Times New Roman" w:hAnsi="Times New Roman"/>
          <w:sz w:val="24"/>
          <w:szCs w:val="24"/>
        </w:rPr>
        <w:t xml:space="preserve">paindlikum </w:t>
      </w:r>
      <w:r w:rsidR="00501694" w:rsidRPr="59956BA4">
        <w:rPr>
          <w:rFonts w:ascii="Times New Roman" w:hAnsi="Times New Roman"/>
          <w:sz w:val="24"/>
          <w:szCs w:val="24"/>
        </w:rPr>
        <w:t>tööjaotus struktuuriüksuste vahel</w:t>
      </w:r>
      <w:r w:rsidR="7CF315F9" w:rsidRPr="59956BA4">
        <w:rPr>
          <w:rFonts w:ascii="Times New Roman" w:hAnsi="Times New Roman"/>
          <w:sz w:val="24"/>
          <w:szCs w:val="24"/>
        </w:rPr>
        <w:t>.</w:t>
      </w:r>
      <w:r w:rsidR="00651CFF" w:rsidRPr="59956BA4">
        <w:rPr>
          <w:rFonts w:ascii="Times New Roman" w:hAnsi="Times New Roman"/>
          <w:sz w:val="24"/>
          <w:szCs w:val="24"/>
        </w:rPr>
        <w:t xml:space="preserve"> </w:t>
      </w:r>
      <w:r w:rsidR="1B7249AB" w:rsidRPr="59956BA4">
        <w:rPr>
          <w:rFonts w:ascii="Times New Roman" w:hAnsi="Times New Roman"/>
          <w:sz w:val="24"/>
          <w:szCs w:val="24"/>
        </w:rPr>
        <w:t>Ü</w:t>
      </w:r>
      <w:r w:rsidR="006F77B7" w:rsidRPr="59956BA4">
        <w:rPr>
          <w:rFonts w:ascii="Times New Roman" w:hAnsi="Times New Roman"/>
          <w:sz w:val="24"/>
          <w:szCs w:val="24"/>
        </w:rPr>
        <w:t>htne juhtimine tagab reeglina kvaliteetsemad teenused ja samas ei pea iga väike rahvaraamatukogu üksi korraldama kõigi rahvaraamatukogu põhiülesannete täitmist</w:t>
      </w:r>
      <w:r w:rsidR="006F4427" w:rsidRPr="59956BA4">
        <w:rPr>
          <w:rFonts w:ascii="Times New Roman" w:hAnsi="Times New Roman"/>
          <w:sz w:val="24"/>
          <w:szCs w:val="24"/>
        </w:rPr>
        <w:t xml:space="preserve">, mistõttu </w:t>
      </w:r>
      <w:r w:rsidR="00501694" w:rsidRPr="59956BA4">
        <w:rPr>
          <w:rFonts w:ascii="Times New Roman" w:hAnsi="Times New Roman"/>
          <w:sz w:val="24"/>
          <w:szCs w:val="24"/>
        </w:rPr>
        <w:t xml:space="preserve">ei too </w:t>
      </w:r>
      <w:r w:rsidR="00EF342A" w:rsidRPr="59956BA4">
        <w:rPr>
          <w:rFonts w:ascii="Times New Roman" w:hAnsi="Times New Roman"/>
          <w:sz w:val="24"/>
          <w:szCs w:val="24"/>
        </w:rPr>
        <w:t xml:space="preserve">muudatus </w:t>
      </w:r>
      <w:r w:rsidR="00501694" w:rsidRPr="59956BA4">
        <w:rPr>
          <w:rFonts w:ascii="Times New Roman" w:hAnsi="Times New Roman"/>
          <w:sz w:val="24"/>
          <w:szCs w:val="24"/>
        </w:rPr>
        <w:t>kaasa kulude kasvu ega ka märkimisväärset kulude kokkuhoidu.</w:t>
      </w:r>
    </w:p>
    <w:p w14:paraId="4F5A2946" w14:textId="77777777" w:rsidR="00260890" w:rsidRDefault="00260890" w:rsidP="00AF6307">
      <w:pPr>
        <w:spacing w:after="0" w:line="240" w:lineRule="auto"/>
        <w:contextualSpacing/>
        <w:jc w:val="both"/>
        <w:rPr>
          <w:rFonts w:ascii="Times New Roman" w:hAnsi="Times New Roman"/>
          <w:bCs/>
          <w:sz w:val="24"/>
          <w:szCs w:val="24"/>
        </w:rPr>
      </w:pPr>
    </w:p>
    <w:p w14:paraId="2C40D585" w14:textId="6226C904" w:rsidR="008F7E21" w:rsidRPr="001303EB" w:rsidRDefault="003865E1" w:rsidP="00AF6307">
      <w:pPr>
        <w:spacing w:after="0" w:line="240" w:lineRule="auto"/>
        <w:contextualSpacing/>
        <w:jc w:val="both"/>
        <w:rPr>
          <w:rFonts w:ascii="Times New Roman" w:hAnsi="Times New Roman"/>
          <w:sz w:val="24"/>
          <w:szCs w:val="24"/>
        </w:rPr>
      </w:pPr>
      <w:r w:rsidRPr="004F1905">
        <w:rPr>
          <w:rFonts w:ascii="Times New Roman" w:hAnsi="Times New Roman"/>
          <w:b/>
          <w:sz w:val="24"/>
          <w:szCs w:val="24"/>
        </w:rPr>
        <w:t xml:space="preserve">7.4. </w:t>
      </w:r>
      <w:r w:rsidR="00A96238" w:rsidRPr="004F1905">
        <w:rPr>
          <w:rFonts w:ascii="Times New Roman" w:hAnsi="Times New Roman"/>
          <w:b/>
          <w:sz w:val="24"/>
          <w:szCs w:val="24"/>
        </w:rPr>
        <w:t xml:space="preserve">Riiklike haldusülesannete </w:t>
      </w:r>
      <w:r w:rsidR="004F1905" w:rsidRPr="004F1905">
        <w:rPr>
          <w:rFonts w:ascii="Times New Roman" w:hAnsi="Times New Roman"/>
          <w:b/>
          <w:sz w:val="24"/>
          <w:szCs w:val="24"/>
        </w:rPr>
        <w:t>täitmise etapiviisiline muutmine</w:t>
      </w:r>
    </w:p>
    <w:p w14:paraId="36FF47D9" w14:textId="4D57209A" w:rsidR="004226A0" w:rsidRPr="004226A0" w:rsidRDefault="004226A0" w:rsidP="59956BA4">
      <w:pPr>
        <w:spacing w:after="0" w:line="240" w:lineRule="auto"/>
        <w:contextualSpacing/>
        <w:jc w:val="both"/>
        <w:rPr>
          <w:rFonts w:ascii="Times New Roman" w:hAnsi="Times New Roman"/>
          <w:sz w:val="24"/>
          <w:szCs w:val="24"/>
        </w:rPr>
      </w:pPr>
      <w:r w:rsidRPr="59956BA4">
        <w:rPr>
          <w:rFonts w:ascii="Times New Roman" w:hAnsi="Times New Roman"/>
          <w:sz w:val="24"/>
          <w:szCs w:val="24"/>
        </w:rPr>
        <w:t>Riiklike ülesannete ümberkorraldamise esimene etapp rakendub seaduse jõustumisel (eeldatavalt 202</w:t>
      </w:r>
      <w:r w:rsidR="688C54E1" w:rsidRPr="59956BA4">
        <w:rPr>
          <w:rFonts w:ascii="Times New Roman" w:hAnsi="Times New Roman"/>
          <w:sz w:val="24"/>
          <w:szCs w:val="24"/>
        </w:rPr>
        <w:t>7</w:t>
      </w:r>
      <w:r w:rsidRPr="59956BA4">
        <w:rPr>
          <w:rFonts w:ascii="Times New Roman" w:hAnsi="Times New Roman"/>
          <w:sz w:val="24"/>
          <w:szCs w:val="24"/>
        </w:rPr>
        <w:t>. aasta 1. j</w:t>
      </w:r>
      <w:r w:rsidR="1EBFF42E" w:rsidRPr="59956BA4">
        <w:rPr>
          <w:rFonts w:ascii="Times New Roman" w:hAnsi="Times New Roman"/>
          <w:sz w:val="24"/>
          <w:szCs w:val="24"/>
        </w:rPr>
        <w:t>aanuarist</w:t>
      </w:r>
      <w:r w:rsidRPr="59956BA4">
        <w:rPr>
          <w:rFonts w:ascii="Times New Roman" w:hAnsi="Times New Roman"/>
          <w:sz w:val="24"/>
          <w:szCs w:val="24"/>
        </w:rPr>
        <w:t xml:space="preserve">) ja teine etapp rakendub raamatukogude andmekogu kasutuselevõtmisel (eeldavalt 1. </w:t>
      </w:r>
      <w:r w:rsidR="18AF10BA" w:rsidRPr="59956BA4">
        <w:rPr>
          <w:rFonts w:ascii="Times New Roman" w:hAnsi="Times New Roman"/>
          <w:sz w:val="24"/>
          <w:szCs w:val="24"/>
        </w:rPr>
        <w:t>juulist</w:t>
      </w:r>
      <w:r w:rsidRPr="59956BA4">
        <w:rPr>
          <w:rFonts w:ascii="Times New Roman" w:hAnsi="Times New Roman"/>
          <w:sz w:val="24"/>
          <w:szCs w:val="24"/>
        </w:rPr>
        <w:t xml:space="preserve"> 2027. aastal).</w:t>
      </w:r>
    </w:p>
    <w:p w14:paraId="7A742F10" w14:textId="3A44095C" w:rsidR="004226A0" w:rsidRPr="004226A0" w:rsidRDefault="004226A0" w:rsidP="004226A0">
      <w:pPr>
        <w:spacing w:after="0" w:line="240" w:lineRule="auto"/>
        <w:contextualSpacing/>
        <w:jc w:val="both"/>
        <w:rPr>
          <w:rFonts w:ascii="Times New Roman" w:hAnsi="Times New Roman"/>
          <w:bCs/>
          <w:sz w:val="24"/>
          <w:szCs w:val="24"/>
        </w:rPr>
      </w:pPr>
    </w:p>
    <w:p w14:paraId="563E73D8" w14:textId="7F65889A" w:rsidR="004226A0" w:rsidRPr="004226A0" w:rsidRDefault="004226A0" w:rsidP="004226A0">
      <w:pPr>
        <w:spacing w:after="0" w:line="240" w:lineRule="auto"/>
        <w:contextualSpacing/>
        <w:jc w:val="both"/>
        <w:rPr>
          <w:rFonts w:ascii="Times New Roman" w:hAnsi="Times New Roman"/>
          <w:bCs/>
          <w:sz w:val="24"/>
          <w:szCs w:val="24"/>
        </w:rPr>
      </w:pPr>
      <w:r w:rsidRPr="004226A0">
        <w:rPr>
          <w:rFonts w:ascii="Times New Roman" w:hAnsi="Times New Roman"/>
          <w:bCs/>
          <w:sz w:val="24"/>
          <w:szCs w:val="24"/>
        </w:rPr>
        <w:t xml:space="preserve">Kehtiva RaRS kohaselt täidab igas maakonnas üks </w:t>
      </w:r>
      <w:r w:rsidR="00976D29">
        <w:rPr>
          <w:rFonts w:ascii="Times New Roman" w:hAnsi="Times New Roman"/>
          <w:bCs/>
          <w:sz w:val="24"/>
          <w:szCs w:val="24"/>
        </w:rPr>
        <w:t>KOV</w:t>
      </w:r>
      <w:r w:rsidRPr="004226A0">
        <w:rPr>
          <w:rFonts w:ascii="Times New Roman" w:hAnsi="Times New Roman"/>
          <w:bCs/>
          <w:sz w:val="24"/>
          <w:szCs w:val="24"/>
        </w:rPr>
        <w:t xml:space="preserve"> rahvaraamatukogu täiendavalt viit raamatukoguteeninduse maakondliku koordineerimise ülesannet, mis </w:t>
      </w:r>
      <w:r w:rsidR="57349EEE" w:rsidRPr="5C2E8D91">
        <w:rPr>
          <w:rFonts w:ascii="Times New Roman" w:hAnsi="Times New Roman"/>
          <w:sz w:val="24"/>
          <w:szCs w:val="24"/>
        </w:rPr>
        <w:t>on</w:t>
      </w:r>
      <w:r w:rsidRPr="5C2E8D91">
        <w:rPr>
          <w:rFonts w:ascii="Times New Roman" w:hAnsi="Times New Roman"/>
          <w:sz w:val="24"/>
          <w:szCs w:val="24"/>
        </w:rPr>
        <w:t xml:space="preserve"> </w:t>
      </w:r>
      <w:r w:rsidRPr="004226A0">
        <w:rPr>
          <w:rFonts w:ascii="Times New Roman" w:hAnsi="Times New Roman"/>
          <w:bCs/>
          <w:sz w:val="24"/>
          <w:szCs w:val="24"/>
        </w:rPr>
        <w:t>loetletud RaRS § 5 lõikes 4. Nimetatud ülesandeid täidab 58 töötajat, mille kulu koos tööandjakuluga (palgakulu) kokku aastas on</w:t>
      </w:r>
      <w:r w:rsidRPr="004226A0">
        <w:rPr>
          <w:rFonts w:ascii="Times New Roman" w:hAnsi="Times New Roman"/>
          <w:b/>
          <w:bCs/>
          <w:sz w:val="24"/>
          <w:szCs w:val="24"/>
        </w:rPr>
        <w:t xml:space="preserve"> </w:t>
      </w:r>
      <w:r w:rsidRPr="00B847E2">
        <w:rPr>
          <w:rFonts w:ascii="Times New Roman" w:hAnsi="Times New Roman"/>
          <w:b/>
          <w:bCs/>
          <w:sz w:val="24"/>
          <w:szCs w:val="24"/>
        </w:rPr>
        <w:t>1 489 997 eurot</w:t>
      </w:r>
      <w:r w:rsidRPr="004226A0">
        <w:rPr>
          <w:rFonts w:ascii="Times New Roman" w:hAnsi="Times New Roman"/>
          <w:b/>
          <w:bCs/>
          <w:sz w:val="24"/>
          <w:szCs w:val="24"/>
        </w:rPr>
        <w:t xml:space="preserve"> </w:t>
      </w:r>
      <w:r w:rsidRPr="004226A0">
        <w:rPr>
          <w:rFonts w:ascii="Times New Roman" w:hAnsi="Times New Roman"/>
          <w:bCs/>
          <w:sz w:val="24"/>
          <w:szCs w:val="24"/>
        </w:rPr>
        <w:t>(vt Tabel 1</w:t>
      </w:r>
      <w:r w:rsidR="0002524A">
        <w:rPr>
          <w:rFonts w:ascii="Times New Roman" w:hAnsi="Times New Roman"/>
          <w:bCs/>
          <w:sz w:val="24"/>
          <w:szCs w:val="24"/>
        </w:rPr>
        <w:t>.</w:t>
      </w:r>
      <w:r w:rsidRPr="004226A0">
        <w:rPr>
          <w:rFonts w:ascii="Times New Roman" w:hAnsi="Times New Roman"/>
          <w:bCs/>
          <w:sz w:val="24"/>
          <w:szCs w:val="24"/>
        </w:rPr>
        <w:t>).</w:t>
      </w:r>
    </w:p>
    <w:p w14:paraId="2A16E22A" w14:textId="77777777" w:rsidR="004F1905" w:rsidRDefault="004F1905" w:rsidP="00AF6307">
      <w:pPr>
        <w:spacing w:after="0" w:line="240" w:lineRule="auto"/>
        <w:contextualSpacing/>
        <w:jc w:val="both"/>
        <w:rPr>
          <w:rFonts w:ascii="Times New Roman" w:hAnsi="Times New Roman"/>
          <w:bCs/>
          <w:sz w:val="24"/>
          <w:szCs w:val="24"/>
        </w:rPr>
      </w:pPr>
    </w:p>
    <w:p w14:paraId="073E1BCD" w14:textId="7D77E72D"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
          <w:bCs/>
          <w:sz w:val="24"/>
          <w:szCs w:val="24"/>
        </w:rPr>
        <w:t>Tabel 1. Maakonnaraamatukogude riiklike ülesannete täitmiseks töötajate arv ja kulud aastal 2025.</w:t>
      </w:r>
    </w:p>
    <w:p w14:paraId="74BD3F71" w14:textId="4B7AC305" w:rsidR="00F93789" w:rsidRPr="00F93789" w:rsidRDefault="00F93789" w:rsidP="00F93789">
      <w:pPr>
        <w:spacing w:after="0" w:line="240" w:lineRule="auto"/>
        <w:contextualSpacing/>
        <w:jc w:val="both"/>
        <w:rPr>
          <w:rFonts w:ascii="Times New Roman" w:hAnsi="Times New Roman"/>
          <w:bCs/>
          <w:sz w:val="24"/>
          <w:szCs w:val="24"/>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
        <w:gridCol w:w="4122"/>
        <w:gridCol w:w="1963"/>
        <w:gridCol w:w="2198"/>
      </w:tblGrid>
      <w:tr w:rsidR="00F93789" w:rsidRPr="00F93789" w14:paraId="7C90F1FA" w14:textId="77777777" w:rsidTr="00F93789">
        <w:trPr>
          <w:trHeight w:val="300"/>
        </w:trPr>
        <w:tc>
          <w:tcPr>
            <w:tcW w:w="675" w:type="dxa"/>
            <w:tcBorders>
              <w:top w:val="single" w:sz="6" w:space="0" w:color="auto"/>
              <w:left w:val="single" w:sz="6" w:space="0" w:color="auto"/>
              <w:bottom w:val="single" w:sz="6" w:space="0" w:color="auto"/>
              <w:right w:val="single" w:sz="6" w:space="0" w:color="auto"/>
            </w:tcBorders>
            <w:hideMark/>
          </w:tcPr>
          <w:p w14:paraId="1B37C631" w14:textId="7EDCD2BB" w:rsidR="00F93789" w:rsidRPr="00F93789" w:rsidRDefault="00F93789" w:rsidP="00F93789">
            <w:pPr>
              <w:spacing w:after="0" w:line="240" w:lineRule="auto"/>
              <w:contextualSpacing/>
              <w:jc w:val="both"/>
              <w:rPr>
                <w:rFonts w:ascii="Times New Roman" w:hAnsi="Times New Roman"/>
                <w:bCs/>
                <w:sz w:val="24"/>
                <w:szCs w:val="24"/>
              </w:rPr>
            </w:pPr>
          </w:p>
        </w:tc>
        <w:tc>
          <w:tcPr>
            <w:tcW w:w="4155" w:type="dxa"/>
            <w:tcBorders>
              <w:top w:val="single" w:sz="6" w:space="0" w:color="auto"/>
              <w:left w:val="single" w:sz="6" w:space="0" w:color="auto"/>
              <w:bottom w:val="single" w:sz="6" w:space="0" w:color="auto"/>
              <w:right w:val="single" w:sz="6" w:space="0" w:color="auto"/>
            </w:tcBorders>
            <w:hideMark/>
          </w:tcPr>
          <w:p w14:paraId="45BB0E42" w14:textId="2F60747F" w:rsidR="00F93789" w:rsidRPr="00F93789" w:rsidRDefault="00F93789" w:rsidP="0002524A">
            <w:pPr>
              <w:spacing w:after="0" w:line="240" w:lineRule="auto"/>
              <w:contextualSpacing/>
              <w:rPr>
                <w:rFonts w:ascii="Times New Roman" w:hAnsi="Times New Roman"/>
                <w:bCs/>
                <w:sz w:val="24"/>
                <w:szCs w:val="24"/>
              </w:rPr>
            </w:pPr>
            <w:r w:rsidRPr="00F93789">
              <w:rPr>
                <w:rFonts w:ascii="Times New Roman" w:hAnsi="Times New Roman"/>
                <w:b/>
                <w:bCs/>
                <w:sz w:val="24"/>
                <w:szCs w:val="24"/>
              </w:rPr>
              <w:t>Toetatav maakonnaraamatukogu – kohaliku omavalitsuse hallatava asutuse juriidiline nimetu</w:t>
            </w:r>
          </w:p>
        </w:tc>
        <w:tc>
          <w:tcPr>
            <w:tcW w:w="1980" w:type="dxa"/>
            <w:tcBorders>
              <w:top w:val="single" w:sz="6" w:space="0" w:color="auto"/>
              <w:left w:val="single" w:sz="6" w:space="0" w:color="auto"/>
              <w:bottom w:val="single" w:sz="6" w:space="0" w:color="auto"/>
              <w:right w:val="single" w:sz="6" w:space="0" w:color="auto"/>
            </w:tcBorders>
            <w:hideMark/>
          </w:tcPr>
          <w:p w14:paraId="341EC641" w14:textId="033F5616" w:rsidR="00F93789" w:rsidRPr="00F93789" w:rsidRDefault="00F93789" w:rsidP="0002524A">
            <w:pPr>
              <w:spacing w:after="0" w:line="240" w:lineRule="auto"/>
              <w:contextualSpacing/>
              <w:rPr>
                <w:rFonts w:ascii="Times New Roman" w:hAnsi="Times New Roman"/>
                <w:bCs/>
                <w:sz w:val="24"/>
                <w:szCs w:val="24"/>
              </w:rPr>
            </w:pPr>
            <w:r w:rsidRPr="00F93789">
              <w:rPr>
                <w:rFonts w:ascii="Times New Roman" w:hAnsi="Times New Roman"/>
                <w:b/>
                <w:bCs/>
                <w:sz w:val="24"/>
                <w:szCs w:val="24"/>
              </w:rPr>
              <w:t>Riiklike ülesandeid täitvate töötajate ar</w:t>
            </w:r>
            <w:r w:rsidR="00F04EEE">
              <w:rPr>
                <w:rFonts w:ascii="Times New Roman" w:hAnsi="Times New Roman"/>
                <w:b/>
                <w:bCs/>
                <w:sz w:val="24"/>
                <w:szCs w:val="24"/>
              </w:rPr>
              <w:t>v</w:t>
            </w:r>
          </w:p>
        </w:tc>
        <w:tc>
          <w:tcPr>
            <w:tcW w:w="2220" w:type="dxa"/>
            <w:tcBorders>
              <w:top w:val="single" w:sz="6" w:space="0" w:color="auto"/>
              <w:left w:val="single" w:sz="6" w:space="0" w:color="auto"/>
              <w:bottom w:val="single" w:sz="6" w:space="0" w:color="auto"/>
              <w:right w:val="single" w:sz="6" w:space="0" w:color="auto"/>
            </w:tcBorders>
            <w:hideMark/>
          </w:tcPr>
          <w:p w14:paraId="1BA88202" w14:textId="44734F64" w:rsidR="00F93789" w:rsidRPr="00F04EEE" w:rsidRDefault="00F93789" w:rsidP="0002524A">
            <w:pPr>
              <w:spacing w:after="0" w:line="240" w:lineRule="auto"/>
              <w:contextualSpacing/>
              <w:rPr>
                <w:rFonts w:ascii="Times New Roman" w:hAnsi="Times New Roman"/>
                <w:sz w:val="24"/>
                <w:szCs w:val="24"/>
              </w:rPr>
            </w:pPr>
            <w:r w:rsidRPr="00F93789">
              <w:rPr>
                <w:rFonts w:ascii="Times New Roman" w:hAnsi="Times New Roman"/>
                <w:b/>
                <w:bCs/>
                <w:sz w:val="24"/>
                <w:szCs w:val="24"/>
              </w:rPr>
              <w:t xml:space="preserve">Riiklike ülesandeid täitvate töötajate tööandja palgakulu </w:t>
            </w:r>
            <w:r w:rsidRPr="00F04EEE">
              <w:rPr>
                <w:rFonts w:ascii="Times New Roman" w:hAnsi="Times New Roman"/>
                <w:sz w:val="24"/>
                <w:szCs w:val="24"/>
              </w:rPr>
              <w:t>(eurot</w:t>
            </w:r>
            <w:r w:rsidR="00F04EEE" w:rsidRPr="00F04EEE">
              <w:rPr>
                <w:rFonts w:ascii="Times New Roman" w:hAnsi="Times New Roman"/>
                <w:sz w:val="24"/>
                <w:szCs w:val="24"/>
              </w:rPr>
              <w:t>)</w:t>
            </w:r>
          </w:p>
          <w:p w14:paraId="2A904AC3" w14:textId="54A92802" w:rsidR="00F93789" w:rsidRPr="00F93789" w:rsidRDefault="00F93789" w:rsidP="0002524A">
            <w:pPr>
              <w:spacing w:after="0" w:line="240" w:lineRule="auto"/>
              <w:contextualSpacing/>
              <w:rPr>
                <w:rFonts w:ascii="Times New Roman" w:hAnsi="Times New Roman"/>
                <w:bCs/>
                <w:sz w:val="24"/>
                <w:szCs w:val="24"/>
              </w:rPr>
            </w:pPr>
            <w:r w:rsidRPr="00F04EEE">
              <w:rPr>
                <w:rFonts w:ascii="Times New Roman" w:hAnsi="Times New Roman"/>
                <w:sz w:val="24"/>
                <w:szCs w:val="24"/>
              </w:rPr>
              <w:t>(KUM toetus)</w:t>
            </w:r>
          </w:p>
        </w:tc>
      </w:tr>
      <w:tr w:rsidR="00F93789" w:rsidRPr="00F93789" w14:paraId="77B979DC" w14:textId="77777777" w:rsidTr="00F93789">
        <w:trPr>
          <w:trHeight w:val="300"/>
        </w:trPr>
        <w:tc>
          <w:tcPr>
            <w:tcW w:w="675" w:type="dxa"/>
            <w:tcBorders>
              <w:top w:val="single" w:sz="6" w:space="0" w:color="auto"/>
              <w:left w:val="single" w:sz="6" w:space="0" w:color="auto"/>
              <w:bottom w:val="single" w:sz="6" w:space="0" w:color="auto"/>
              <w:right w:val="single" w:sz="6" w:space="0" w:color="auto"/>
            </w:tcBorders>
            <w:hideMark/>
          </w:tcPr>
          <w:p w14:paraId="5FA00D89" w14:textId="173DBF05"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1.</w:t>
            </w:r>
          </w:p>
        </w:tc>
        <w:tc>
          <w:tcPr>
            <w:tcW w:w="4155" w:type="dxa"/>
            <w:tcBorders>
              <w:top w:val="single" w:sz="6" w:space="0" w:color="auto"/>
              <w:left w:val="single" w:sz="6" w:space="0" w:color="auto"/>
              <w:bottom w:val="single" w:sz="6" w:space="0" w:color="auto"/>
              <w:right w:val="single" w:sz="6" w:space="0" w:color="auto"/>
            </w:tcBorders>
            <w:hideMark/>
          </w:tcPr>
          <w:p w14:paraId="1A343B94" w14:textId="21013C16"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Pärnu Keskraamatukogu</w:t>
            </w:r>
          </w:p>
        </w:tc>
        <w:tc>
          <w:tcPr>
            <w:tcW w:w="1980" w:type="dxa"/>
            <w:tcBorders>
              <w:top w:val="single" w:sz="6" w:space="0" w:color="auto"/>
              <w:left w:val="single" w:sz="6" w:space="0" w:color="auto"/>
              <w:bottom w:val="single" w:sz="6" w:space="0" w:color="auto"/>
              <w:right w:val="single" w:sz="6" w:space="0" w:color="auto"/>
            </w:tcBorders>
            <w:hideMark/>
          </w:tcPr>
          <w:p w14:paraId="60DE6B70" w14:textId="0A5B4ADE" w:rsidR="00F93789" w:rsidRPr="00F93789" w:rsidRDefault="00F93789" w:rsidP="00F04EEE">
            <w:pPr>
              <w:spacing w:after="0" w:line="240" w:lineRule="auto"/>
              <w:contextualSpacing/>
              <w:jc w:val="center"/>
              <w:rPr>
                <w:rFonts w:ascii="Times New Roman" w:hAnsi="Times New Roman"/>
                <w:bCs/>
                <w:sz w:val="24"/>
                <w:szCs w:val="24"/>
              </w:rPr>
            </w:pPr>
            <w:r w:rsidRPr="00F93789">
              <w:rPr>
                <w:rFonts w:ascii="Times New Roman" w:hAnsi="Times New Roman"/>
                <w:bCs/>
                <w:sz w:val="24"/>
                <w:szCs w:val="24"/>
              </w:rPr>
              <w:t>4</w:t>
            </w:r>
          </w:p>
        </w:tc>
        <w:tc>
          <w:tcPr>
            <w:tcW w:w="2220" w:type="dxa"/>
            <w:tcBorders>
              <w:top w:val="single" w:sz="6" w:space="0" w:color="auto"/>
              <w:left w:val="single" w:sz="6" w:space="0" w:color="auto"/>
              <w:bottom w:val="single" w:sz="6" w:space="0" w:color="auto"/>
              <w:right w:val="single" w:sz="6" w:space="0" w:color="auto"/>
            </w:tcBorders>
            <w:vAlign w:val="bottom"/>
            <w:hideMark/>
          </w:tcPr>
          <w:p w14:paraId="4FCC9D40" w14:textId="4382B91F" w:rsidR="00F93789" w:rsidRPr="00F93789" w:rsidRDefault="00F93789" w:rsidP="00F04EEE">
            <w:pPr>
              <w:spacing w:after="0" w:line="240" w:lineRule="auto"/>
              <w:contextualSpacing/>
              <w:jc w:val="right"/>
              <w:rPr>
                <w:rFonts w:ascii="Times New Roman" w:hAnsi="Times New Roman"/>
                <w:bCs/>
                <w:sz w:val="24"/>
                <w:szCs w:val="24"/>
              </w:rPr>
            </w:pPr>
            <w:r w:rsidRPr="00F93789">
              <w:rPr>
                <w:rFonts w:ascii="Times New Roman" w:hAnsi="Times New Roman"/>
                <w:bCs/>
                <w:sz w:val="24"/>
                <w:szCs w:val="24"/>
              </w:rPr>
              <w:t>102 758,4</w:t>
            </w:r>
          </w:p>
        </w:tc>
      </w:tr>
      <w:tr w:rsidR="00F93789" w:rsidRPr="00F93789" w14:paraId="667667C7" w14:textId="77777777" w:rsidTr="00F93789">
        <w:trPr>
          <w:trHeight w:val="300"/>
        </w:trPr>
        <w:tc>
          <w:tcPr>
            <w:tcW w:w="675" w:type="dxa"/>
            <w:tcBorders>
              <w:top w:val="single" w:sz="6" w:space="0" w:color="auto"/>
              <w:left w:val="single" w:sz="6" w:space="0" w:color="auto"/>
              <w:bottom w:val="single" w:sz="6" w:space="0" w:color="auto"/>
              <w:right w:val="single" w:sz="6" w:space="0" w:color="auto"/>
            </w:tcBorders>
            <w:hideMark/>
          </w:tcPr>
          <w:p w14:paraId="2184F66B" w14:textId="5BDE8AF3"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2.</w:t>
            </w:r>
          </w:p>
        </w:tc>
        <w:tc>
          <w:tcPr>
            <w:tcW w:w="4155" w:type="dxa"/>
            <w:tcBorders>
              <w:top w:val="single" w:sz="6" w:space="0" w:color="auto"/>
              <w:left w:val="single" w:sz="6" w:space="0" w:color="auto"/>
              <w:bottom w:val="single" w:sz="6" w:space="0" w:color="auto"/>
              <w:right w:val="single" w:sz="6" w:space="0" w:color="auto"/>
            </w:tcBorders>
            <w:hideMark/>
          </w:tcPr>
          <w:p w14:paraId="04EE2657" w14:textId="26F43F0B"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Kärdla Linnaraamatukogu</w:t>
            </w:r>
          </w:p>
        </w:tc>
        <w:tc>
          <w:tcPr>
            <w:tcW w:w="1980" w:type="dxa"/>
            <w:tcBorders>
              <w:top w:val="single" w:sz="6" w:space="0" w:color="auto"/>
              <w:left w:val="single" w:sz="6" w:space="0" w:color="auto"/>
              <w:bottom w:val="single" w:sz="6" w:space="0" w:color="auto"/>
              <w:right w:val="single" w:sz="6" w:space="0" w:color="auto"/>
            </w:tcBorders>
            <w:hideMark/>
          </w:tcPr>
          <w:p w14:paraId="3F418550" w14:textId="6AD5EF1A" w:rsidR="00F93789" w:rsidRPr="00F93789" w:rsidRDefault="00F93789" w:rsidP="00F04EEE">
            <w:pPr>
              <w:spacing w:after="0" w:line="240" w:lineRule="auto"/>
              <w:contextualSpacing/>
              <w:jc w:val="center"/>
              <w:rPr>
                <w:rFonts w:ascii="Times New Roman" w:hAnsi="Times New Roman"/>
                <w:bCs/>
                <w:sz w:val="24"/>
                <w:szCs w:val="24"/>
              </w:rPr>
            </w:pPr>
            <w:r w:rsidRPr="00F93789">
              <w:rPr>
                <w:rFonts w:ascii="Times New Roman" w:hAnsi="Times New Roman"/>
                <w:bCs/>
                <w:sz w:val="24"/>
                <w:szCs w:val="24"/>
              </w:rPr>
              <w:t>2</w:t>
            </w:r>
          </w:p>
        </w:tc>
        <w:tc>
          <w:tcPr>
            <w:tcW w:w="2220" w:type="dxa"/>
            <w:tcBorders>
              <w:top w:val="single" w:sz="6" w:space="0" w:color="auto"/>
              <w:left w:val="single" w:sz="6" w:space="0" w:color="auto"/>
              <w:bottom w:val="single" w:sz="6" w:space="0" w:color="auto"/>
              <w:right w:val="single" w:sz="6" w:space="0" w:color="auto"/>
            </w:tcBorders>
            <w:vAlign w:val="bottom"/>
            <w:hideMark/>
          </w:tcPr>
          <w:p w14:paraId="4FA42042" w14:textId="3D155A7C" w:rsidR="00F93789" w:rsidRPr="00F93789" w:rsidRDefault="00F93789" w:rsidP="00F04EEE">
            <w:pPr>
              <w:spacing w:after="0" w:line="240" w:lineRule="auto"/>
              <w:contextualSpacing/>
              <w:jc w:val="right"/>
              <w:rPr>
                <w:rFonts w:ascii="Times New Roman" w:hAnsi="Times New Roman"/>
                <w:bCs/>
                <w:sz w:val="24"/>
                <w:szCs w:val="24"/>
              </w:rPr>
            </w:pPr>
            <w:r w:rsidRPr="00F93789">
              <w:rPr>
                <w:rFonts w:ascii="Times New Roman" w:hAnsi="Times New Roman"/>
                <w:bCs/>
                <w:sz w:val="24"/>
                <w:szCs w:val="24"/>
              </w:rPr>
              <w:t>51 379,4</w:t>
            </w:r>
          </w:p>
        </w:tc>
      </w:tr>
      <w:tr w:rsidR="00F93789" w:rsidRPr="00F93789" w14:paraId="18050E0D" w14:textId="77777777" w:rsidTr="00F93789">
        <w:trPr>
          <w:trHeight w:val="300"/>
        </w:trPr>
        <w:tc>
          <w:tcPr>
            <w:tcW w:w="675" w:type="dxa"/>
            <w:tcBorders>
              <w:top w:val="single" w:sz="6" w:space="0" w:color="auto"/>
              <w:left w:val="single" w:sz="6" w:space="0" w:color="auto"/>
              <w:bottom w:val="single" w:sz="6" w:space="0" w:color="auto"/>
              <w:right w:val="single" w:sz="6" w:space="0" w:color="auto"/>
            </w:tcBorders>
            <w:hideMark/>
          </w:tcPr>
          <w:p w14:paraId="67783B65" w14:textId="76F7691C"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3.</w:t>
            </w:r>
          </w:p>
        </w:tc>
        <w:tc>
          <w:tcPr>
            <w:tcW w:w="4155" w:type="dxa"/>
            <w:tcBorders>
              <w:top w:val="single" w:sz="6" w:space="0" w:color="auto"/>
              <w:left w:val="single" w:sz="6" w:space="0" w:color="auto"/>
              <w:bottom w:val="single" w:sz="6" w:space="0" w:color="auto"/>
              <w:right w:val="single" w:sz="6" w:space="0" w:color="auto"/>
            </w:tcBorders>
            <w:hideMark/>
          </w:tcPr>
          <w:p w14:paraId="0A8B866F" w14:textId="1B9ED058"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Harju Maakonnaraamatukogu</w:t>
            </w:r>
          </w:p>
        </w:tc>
        <w:tc>
          <w:tcPr>
            <w:tcW w:w="1980" w:type="dxa"/>
            <w:tcBorders>
              <w:top w:val="single" w:sz="6" w:space="0" w:color="auto"/>
              <w:left w:val="single" w:sz="6" w:space="0" w:color="auto"/>
              <w:bottom w:val="single" w:sz="6" w:space="0" w:color="auto"/>
              <w:right w:val="single" w:sz="6" w:space="0" w:color="auto"/>
            </w:tcBorders>
            <w:hideMark/>
          </w:tcPr>
          <w:p w14:paraId="25B103A7" w14:textId="25002804" w:rsidR="00F93789" w:rsidRPr="00F93789" w:rsidRDefault="00F93789" w:rsidP="00F04EEE">
            <w:pPr>
              <w:spacing w:after="0" w:line="240" w:lineRule="auto"/>
              <w:contextualSpacing/>
              <w:jc w:val="center"/>
              <w:rPr>
                <w:rFonts w:ascii="Times New Roman" w:hAnsi="Times New Roman"/>
                <w:bCs/>
                <w:sz w:val="24"/>
                <w:szCs w:val="24"/>
              </w:rPr>
            </w:pPr>
            <w:r w:rsidRPr="00F93789">
              <w:rPr>
                <w:rFonts w:ascii="Times New Roman" w:hAnsi="Times New Roman"/>
                <w:bCs/>
                <w:sz w:val="24"/>
                <w:szCs w:val="24"/>
              </w:rPr>
              <w:t>4</w:t>
            </w:r>
          </w:p>
        </w:tc>
        <w:tc>
          <w:tcPr>
            <w:tcW w:w="2220" w:type="dxa"/>
            <w:tcBorders>
              <w:top w:val="single" w:sz="6" w:space="0" w:color="auto"/>
              <w:left w:val="single" w:sz="6" w:space="0" w:color="auto"/>
              <w:bottom w:val="single" w:sz="6" w:space="0" w:color="auto"/>
              <w:right w:val="single" w:sz="6" w:space="0" w:color="auto"/>
            </w:tcBorders>
            <w:vAlign w:val="bottom"/>
            <w:hideMark/>
          </w:tcPr>
          <w:p w14:paraId="12E5E168" w14:textId="7CAE689C" w:rsidR="00F93789" w:rsidRPr="00F93789" w:rsidRDefault="00F93789" w:rsidP="00F04EEE">
            <w:pPr>
              <w:spacing w:after="0" w:line="240" w:lineRule="auto"/>
              <w:contextualSpacing/>
              <w:jc w:val="right"/>
              <w:rPr>
                <w:rFonts w:ascii="Times New Roman" w:hAnsi="Times New Roman"/>
                <w:bCs/>
                <w:sz w:val="24"/>
                <w:szCs w:val="24"/>
              </w:rPr>
            </w:pPr>
            <w:r w:rsidRPr="00F93789">
              <w:rPr>
                <w:rFonts w:ascii="Times New Roman" w:hAnsi="Times New Roman"/>
                <w:bCs/>
                <w:sz w:val="24"/>
                <w:szCs w:val="24"/>
              </w:rPr>
              <w:t>102 758,4</w:t>
            </w:r>
          </w:p>
        </w:tc>
      </w:tr>
      <w:tr w:rsidR="00F93789" w:rsidRPr="00F93789" w14:paraId="37026660" w14:textId="77777777" w:rsidTr="00F93789">
        <w:trPr>
          <w:trHeight w:val="300"/>
        </w:trPr>
        <w:tc>
          <w:tcPr>
            <w:tcW w:w="675" w:type="dxa"/>
            <w:tcBorders>
              <w:top w:val="single" w:sz="6" w:space="0" w:color="auto"/>
              <w:left w:val="single" w:sz="6" w:space="0" w:color="auto"/>
              <w:bottom w:val="single" w:sz="6" w:space="0" w:color="auto"/>
              <w:right w:val="single" w:sz="6" w:space="0" w:color="auto"/>
            </w:tcBorders>
            <w:hideMark/>
          </w:tcPr>
          <w:p w14:paraId="14F8D634" w14:textId="6665E5FD"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4.</w:t>
            </w:r>
          </w:p>
        </w:tc>
        <w:tc>
          <w:tcPr>
            <w:tcW w:w="4155" w:type="dxa"/>
            <w:tcBorders>
              <w:top w:val="single" w:sz="6" w:space="0" w:color="auto"/>
              <w:left w:val="single" w:sz="6" w:space="0" w:color="auto"/>
              <w:bottom w:val="single" w:sz="6" w:space="0" w:color="auto"/>
              <w:right w:val="single" w:sz="6" w:space="0" w:color="auto"/>
            </w:tcBorders>
            <w:hideMark/>
          </w:tcPr>
          <w:p w14:paraId="293E3553" w14:textId="7D94CF97"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Põltsamaa Raamatukogu</w:t>
            </w:r>
          </w:p>
        </w:tc>
        <w:tc>
          <w:tcPr>
            <w:tcW w:w="1980" w:type="dxa"/>
            <w:tcBorders>
              <w:top w:val="single" w:sz="6" w:space="0" w:color="auto"/>
              <w:left w:val="single" w:sz="6" w:space="0" w:color="auto"/>
              <w:bottom w:val="single" w:sz="6" w:space="0" w:color="auto"/>
              <w:right w:val="single" w:sz="6" w:space="0" w:color="auto"/>
            </w:tcBorders>
            <w:hideMark/>
          </w:tcPr>
          <w:p w14:paraId="52907FFA" w14:textId="637A883D" w:rsidR="00F93789" w:rsidRPr="00F93789" w:rsidRDefault="00F93789" w:rsidP="00F04EEE">
            <w:pPr>
              <w:spacing w:after="0" w:line="240" w:lineRule="auto"/>
              <w:contextualSpacing/>
              <w:jc w:val="center"/>
              <w:rPr>
                <w:rFonts w:ascii="Times New Roman" w:hAnsi="Times New Roman"/>
                <w:bCs/>
                <w:sz w:val="24"/>
                <w:szCs w:val="24"/>
              </w:rPr>
            </w:pPr>
            <w:r w:rsidRPr="00F93789">
              <w:rPr>
                <w:rFonts w:ascii="Times New Roman" w:hAnsi="Times New Roman"/>
                <w:bCs/>
                <w:sz w:val="24"/>
                <w:szCs w:val="24"/>
              </w:rPr>
              <w:t>4</w:t>
            </w:r>
          </w:p>
        </w:tc>
        <w:tc>
          <w:tcPr>
            <w:tcW w:w="2220" w:type="dxa"/>
            <w:tcBorders>
              <w:top w:val="single" w:sz="6" w:space="0" w:color="auto"/>
              <w:left w:val="single" w:sz="6" w:space="0" w:color="auto"/>
              <w:bottom w:val="single" w:sz="6" w:space="0" w:color="auto"/>
              <w:right w:val="single" w:sz="6" w:space="0" w:color="auto"/>
            </w:tcBorders>
            <w:vAlign w:val="bottom"/>
            <w:hideMark/>
          </w:tcPr>
          <w:p w14:paraId="0C8A76F6" w14:textId="58B332F6" w:rsidR="00F93789" w:rsidRPr="00F93789" w:rsidRDefault="00F93789" w:rsidP="00F04EEE">
            <w:pPr>
              <w:spacing w:after="0" w:line="240" w:lineRule="auto"/>
              <w:contextualSpacing/>
              <w:jc w:val="right"/>
              <w:rPr>
                <w:rFonts w:ascii="Times New Roman" w:hAnsi="Times New Roman"/>
                <w:bCs/>
                <w:sz w:val="24"/>
                <w:szCs w:val="24"/>
              </w:rPr>
            </w:pPr>
            <w:r w:rsidRPr="00F93789">
              <w:rPr>
                <w:rFonts w:ascii="Times New Roman" w:hAnsi="Times New Roman"/>
                <w:bCs/>
                <w:sz w:val="24"/>
                <w:szCs w:val="24"/>
              </w:rPr>
              <w:t>102 758,4</w:t>
            </w:r>
          </w:p>
        </w:tc>
      </w:tr>
      <w:tr w:rsidR="00F93789" w:rsidRPr="00F93789" w14:paraId="4DAFAA8C" w14:textId="77777777" w:rsidTr="00F93789">
        <w:trPr>
          <w:trHeight w:val="300"/>
        </w:trPr>
        <w:tc>
          <w:tcPr>
            <w:tcW w:w="675" w:type="dxa"/>
            <w:tcBorders>
              <w:top w:val="single" w:sz="6" w:space="0" w:color="auto"/>
              <w:left w:val="single" w:sz="6" w:space="0" w:color="auto"/>
              <w:bottom w:val="single" w:sz="6" w:space="0" w:color="auto"/>
              <w:right w:val="single" w:sz="6" w:space="0" w:color="auto"/>
            </w:tcBorders>
            <w:hideMark/>
          </w:tcPr>
          <w:p w14:paraId="721E54C0" w14:textId="670991F8"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5.</w:t>
            </w:r>
          </w:p>
        </w:tc>
        <w:tc>
          <w:tcPr>
            <w:tcW w:w="4155" w:type="dxa"/>
            <w:tcBorders>
              <w:top w:val="single" w:sz="6" w:space="0" w:color="auto"/>
              <w:left w:val="single" w:sz="6" w:space="0" w:color="auto"/>
              <w:bottom w:val="single" w:sz="6" w:space="0" w:color="auto"/>
              <w:right w:val="single" w:sz="6" w:space="0" w:color="auto"/>
            </w:tcBorders>
            <w:hideMark/>
          </w:tcPr>
          <w:p w14:paraId="10A64ED3" w14:textId="71C0D11F"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Jõhvi Keskraamatukogu</w:t>
            </w:r>
          </w:p>
        </w:tc>
        <w:tc>
          <w:tcPr>
            <w:tcW w:w="1980" w:type="dxa"/>
            <w:tcBorders>
              <w:top w:val="single" w:sz="6" w:space="0" w:color="auto"/>
              <w:left w:val="single" w:sz="6" w:space="0" w:color="auto"/>
              <w:bottom w:val="single" w:sz="6" w:space="0" w:color="auto"/>
              <w:right w:val="single" w:sz="6" w:space="0" w:color="auto"/>
            </w:tcBorders>
            <w:hideMark/>
          </w:tcPr>
          <w:p w14:paraId="572ABEE8" w14:textId="509A5C00" w:rsidR="00F93789" w:rsidRPr="00F93789" w:rsidRDefault="00F93789" w:rsidP="00F04EEE">
            <w:pPr>
              <w:spacing w:after="0" w:line="240" w:lineRule="auto"/>
              <w:contextualSpacing/>
              <w:jc w:val="center"/>
              <w:rPr>
                <w:rFonts w:ascii="Times New Roman" w:hAnsi="Times New Roman"/>
                <w:bCs/>
                <w:sz w:val="24"/>
                <w:szCs w:val="24"/>
              </w:rPr>
            </w:pPr>
            <w:r w:rsidRPr="00F93789">
              <w:rPr>
                <w:rFonts w:ascii="Times New Roman" w:hAnsi="Times New Roman"/>
                <w:bCs/>
                <w:sz w:val="24"/>
                <w:szCs w:val="24"/>
              </w:rPr>
              <w:t>4</w:t>
            </w:r>
          </w:p>
        </w:tc>
        <w:tc>
          <w:tcPr>
            <w:tcW w:w="2220" w:type="dxa"/>
            <w:tcBorders>
              <w:top w:val="single" w:sz="6" w:space="0" w:color="auto"/>
              <w:left w:val="single" w:sz="6" w:space="0" w:color="auto"/>
              <w:bottom w:val="single" w:sz="6" w:space="0" w:color="auto"/>
              <w:right w:val="single" w:sz="6" w:space="0" w:color="auto"/>
            </w:tcBorders>
            <w:vAlign w:val="bottom"/>
            <w:hideMark/>
          </w:tcPr>
          <w:p w14:paraId="1DEAA459" w14:textId="299666B0" w:rsidR="00F93789" w:rsidRPr="00F93789" w:rsidRDefault="00F93789" w:rsidP="00F04EEE">
            <w:pPr>
              <w:spacing w:after="0" w:line="240" w:lineRule="auto"/>
              <w:contextualSpacing/>
              <w:jc w:val="right"/>
              <w:rPr>
                <w:rFonts w:ascii="Times New Roman" w:hAnsi="Times New Roman"/>
                <w:bCs/>
                <w:sz w:val="24"/>
                <w:szCs w:val="24"/>
              </w:rPr>
            </w:pPr>
            <w:r w:rsidRPr="00F93789">
              <w:rPr>
                <w:rFonts w:ascii="Times New Roman" w:hAnsi="Times New Roman"/>
                <w:bCs/>
                <w:sz w:val="24"/>
                <w:szCs w:val="24"/>
              </w:rPr>
              <w:t>102 758,4</w:t>
            </w:r>
          </w:p>
        </w:tc>
      </w:tr>
      <w:tr w:rsidR="00F93789" w:rsidRPr="00F93789" w14:paraId="26753F7B" w14:textId="77777777" w:rsidTr="00F93789">
        <w:trPr>
          <w:trHeight w:val="300"/>
        </w:trPr>
        <w:tc>
          <w:tcPr>
            <w:tcW w:w="675" w:type="dxa"/>
            <w:tcBorders>
              <w:top w:val="single" w:sz="6" w:space="0" w:color="auto"/>
              <w:left w:val="single" w:sz="6" w:space="0" w:color="auto"/>
              <w:bottom w:val="single" w:sz="6" w:space="0" w:color="auto"/>
              <w:right w:val="single" w:sz="6" w:space="0" w:color="auto"/>
            </w:tcBorders>
            <w:hideMark/>
          </w:tcPr>
          <w:p w14:paraId="672E89E2" w14:textId="187CCAEA"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6.</w:t>
            </w:r>
          </w:p>
        </w:tc>
        <w:tc>
          <w:tcPr>
            <w:tcW w:w="4155" w:type="dxa"/>
            <w:tcBorders>
              <w:top w:val="single" w:sz="6" w:space="0" w:color="auto"/>
              <w:left w:val="single" w:sz="6" w:space="0" w:color="auto"/>
              <w:bottom w:val="single" w:sz="6" w:space="0" w:color="auto"/>
              <w:right w:val="single" w:sz="6" w:space="0" w:color="auto"/>
            </w:tcBorders>
            <w:hideMark/>
          </w:tcPr>
          <w:p w14:paraId="7F6C98CF" w14:textId="44E6AC72"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Järvamaa Keskraamatukogu</w:t>
            </w:r>
          </w:p>
        </w:tc>
        <w:tc>
          <w:tcPr>
            <w:tcW w:w="1980" w:type="dxa"/>
            <w:tcBorders>
              <w:top w:val="single" w:sz="6" w:space="0" w:color="auto"/>
              <w:left w:val="single" w:sz="6" w:space="0" w:color="auto"/>
              <w:bottom w:val="single" w:sz="6" w:space="0" w:color="auto"/>
              <w:right w:val="single" w:sz="6" w:space="0" w:color="auto"/>
            </w:tcBorders>
            <w:hideMark/>
          </w:tcPr>
          <w:p w14:paraId="042F4B1E" w14:textId="0061B290" w:rsidR="00F93789" w:rsidRPr="00F93789" w:rsidRDefault="00F93789" w:rsidP="00F04EEE">
            <w:pPr>
              <w:spacing w:after="0" w:line="240" w:lineRule="auto"/>
              <w:contextualSpacing/>
              <w:jc w:val="center"/>
              <w:rPr>
                <w:rFonts w:ascii="Times New Roman" w:hAnsi="Times New Roman"/>
                <w:bCs/>
                <w:sz w:val="24"/>
                <w:szCs w:val="24"/>
              </w:rPr>
            </w:pPr>
            <w:r w:rsidRPr="00F93789">
              <w:rPr>
                <w:rFonts w:ascii="Times New Roman" w:hAnsi="Times New Roman"/>
                <w:bCs/>
                <w:sz w:val="24"/>
                <w:szCs w:val="24"/>
              </w:rPr>
              <w:t>4</w:t>
            </w:r>
          </w:p>
        </w:tc>
        <w:tc>
          <w:tcPr>
            <w:tcW w:w="2220" w:type="dxa"/>
            <w:tcBorders>
              <w:top w:val="single" w:sz="6" w:space="0" w:color="auto"/>
              <w:left w:val="single" w:sz="6" w:space="0" w:color="auto"/>
              <w:bottom w:val="single" w:sz="6" w:space="0" w:color="auto"/>
              <w:right w:val="single" w:sz="6" w:space="0" w:color="auto"/>
            </w:tcBorders>
            <w:vAlign w:val="bottom"/>
            <w:hideMark/>
          </w:tcPr>
          <w:p w14:paraId="25617293" w14:textId="7774A5FA" w:rsidR="00F93789" w:rsidRPr="00F93789" w:rsidRDefault="00F93789" w:rsidP="00F04EEE">
            <w:pPr>
              <w:spacing w:after="0" w:line="240" w:lineRule="auto"/>
              <w:contextualSpacing/>
              <w:jc w:val="right"/>
              <w:rPr>
                <w:rFonts w:ascii="Times New Roman" w:hAnsi="Times New Roman"/>
                <w:bCs/>
                <w:sz w:val="24"/>
                <w:szCs w:val="24"/>
              </w:rPr>
            </w:pPr>
            <w:r w:rsidRPr="00F93789">
              <w:rPr>
                <w:rFonts w:ascii="Times New Roman" w:hAnsi="Times New Roman"/>
                <w:bCs/>
                <w:sz w:val="24"/>
                <w:szCs w:val="24"/>
              </w:rPr>
              <w:t>102 758,4</w:t>
            </w:r>
          </w:p>
        </w:tc>
      </w:tr>
      <w:tr w:rsidR="00F93789" w:rsidRPr="00F93789" w14:paraId="16A11D18" w14:textId="77777777" w:rsidTr="00F93789">
        <w:trPr>
          <w:trHeight w:val="300"/>
        </w:trPr>
        <w:tc>
          <w:tcPr>
            <w:tcW w:w="675" w:type="dxa"/>
            <w:tcBorders>
              <w:top w:val="single" w:sz="6" w:space="0" w:color="auto"/>
              <w:left w:val="single" w:sz="6" w:space="0" w:color="auto"/>
              <w:bottom w:val="single" w:sz="6" w:space="0" w:color="auto"/>
              <w:right w:val="single" w:sz="6" w:space="0" w:color="auto"/>
            </w:tcBorders>
            <w:hideMark/>
          </w:tcPr>
          <w:p w14:paraId="7B110F7F" w14:textId="62CFBCD5"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7.</w:t>
            </w:r>
          </w:p>
        </w:tc>
        <w:tc>
          <w:tcPr>
            <w:tcW w:w="4155" w:type="dxa"/>
            <w:tcBorders>
              <w:top w:val="single" w:sz="6" w:space="0" w:color="auto"/>
              <w:left w:val="single" w:sz="6" w:space="0" w:color="auto"/>
              <w:bottom w:val="single" w:sz="6" w:space="0" w:color="auto"/>
              <w:right w:val="single" w:sz="6" w:space="0" w:color="auto"/>
            </w:tcBorders>
            <w:hideMark/>
          </w:tcPr>
          <w:p w14:paraId="588C75B8" w14:textId="0BCD8175"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Lääne Maakonna Keskraamatukogu</w:t>
            </w:r>
          </w:p>
        </w:tc>
        <w:tc>
          <w:tcPr>
            <w:tcW w:w="1980" w:type="dxa"/>
            <w:tcBorders>
              <w:top w:val="single" w:sz="6" w:space="0" w:color="auto"/>
              <w:left w:val="single" w:sz="6" w:space="0" w:color="auto"/>
              <w:bottom w:val="single" w:sz="6" w:space="0" w:color="auto"/>
              <w:right w:val="single" w:sz="6" w:space="0" w:color="auto"/>
            </w:tcBorders>
            <w:hideMark/>
          </w:tcPr>
          <w:p w14:paraId="1F8CF3FB" w14:textId="0A9A4ED2" w:rsidR="00F93789" w:rsidRPr="00F93789" w:rsidRDefault="00F93789" w:rsidP="00F04EEE">
            <w:pPr>
              <w:spacing w:after="0" w:line="240" w:lineRule="auto"/>
              <w:contextualSpacing/>
              <w:jc w:val="center"/>
              <w:rPr>
                <w:rFonts w:ascii="Times New Roman" w:hAnsi="Times New Roman"/>
                <w:bCs/>
                <w:sz w:val="24"/>
                <w:szCs w:val="24"/>
              </w:rPr>
            </w:pPr>
            <w:r w:rsidRPr="00F93789">
              <w:rPr>
                <w:rFonts w:ascii="Times New Roman" w:hAnsi="Times New Roman"/>
                <w:bCs/>
                <w:sz w:val="24"/>
                <w:szCs w:val="24"/>
              </w:rPr>
              <w:t>4</w:t>
            </w:r>
          </w:p>
        </w:tc>
        <w:tc>
          <w:tcPr>
            <w:tcW w:w="2220" w:type="dxa"/>
            <w:tcBorders>
              <w:top w:val="single" w:sz="6" w:space="0" w:color="auto"/>
              <w:left w:val="single" w:sz="6" w:space="0" w:color="auto"/>
              <w:bottom w:val="single" w:sz="6" w:space="0" w:color="auto"/>
              <w:right w:val="single" w:sz="6" w:space="0" w:color="auto"/>
            </w:tcBorders>
            <w:vAlign w:val="bottom"/>
            <w:hideMark/>
          </w:tcPr>
          <w:p w14:paraId="7D789961" w14:textId="1F503D48" w:rsidR="00F93789" w:rsidRPr="00F93789" w:rsidRDefault="00F93789" w:rsidP="00F04EEE">
            <w:pPr>
              <w:spacing w:after="0" w:line="240" w:lineRule="auto"/>
              <w:contextualSpacing/>
              <w:jc w:val="right"/>
              <w:rPr>
                <w:rFonts w:ascii="Times New Roman" w:hAnsi="Times New Roman"/>
                <w:bCs/>
                <w:sz w:val="24"/>
                <w:szCs w:val="24"/>
              </w:rPr>
            </w:pPr>
            <w:r w:rsidRPr="00F93789">
              <w:rPr>
                <w:rFonts w:ascii="Times New Roman" w:hAnsi="Times New Roman"/>
                <w:bCs/>
                <w:sz w:val="24"/>
                <w:szCs w:val="24"/>
              </w:rPr>
              <w:t>102 758,4</w:t>
            </w:r>
          </w:p>
        </w:tc>
      </w:tr>
      <w:tr w:rsidR="00F93789" w:rsidRPr="00F93789" w14:paraId="741E42AB" w14:textId="77777777" w:rsidTr="00F93789">
        <w:trPr>
          <w:trHeight w:val="300"/>
        </w:trPr>
        <w:tc>
          <w:tcPr>
            <w:tcW w:w="675" w:type="dxa"/>
            <w:tcBorders>
              <w:top w:val="single" w:sz="6" w:space="0" w:color="auto"/>
              <w:left w:val="single" w:sz="6" w:space="0" w:color="auto"/>
              <w:bottom w:val="single" w:sz="6" w:space="0" w:color="auto"/>
              <w:right w:val="single" w:sz="6" w:space="0" w:color="auto"/>
            </w:tcBorders>
            <w:hideMark/>
          </w:tcPr>
          <w:p w14:paraId="3DE5E920" w14:textId="29437A3F"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8.</w:t>
            </w:r>
          </w:p>
        </w:tc>
        <w:tc>
          <w:tcPr>
            <w:tcW w:w="4155" w:type="dxa"/>
            <w:tcBorders>
              <w:top w:val="single" w:sz="6" w:space="0" w:color="auto"/>
              <w:left w:val="single" w:sz="6" w:space="0" w:color="auto"/>
              <w:bottom w:val="single" w:sz="6" w:space="0" w:color="auto"/>
              <w:right w:val="single" w:sz="6" w:space="0" w:color="auto"/>
            </w:tcBorders>
            <w:hideMark/>
          </w:tcPr>
          <w:p w14:paraId="382D4E70" w14:textId="6E256873"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Lääne-Virumaa Keskraamatukogu</w:t>
            </w:r>
          </w:p>
        </w:tc>
        <w:tc>
          <w:tcPr>
            <w:tcW w:w="1980" w:type="dxa"/>
            <w:tcBorders>
              <w:top w:val="single" w:sz="6" w:space="0" w:color="auto"/>
              <w:left w:val="single" w:sz="6" w:space="0" w:color="auto"/>
              <w:bottom w:val="single" w:sz="6" w:space="0" w:color="auto"/>
              <w:right w:val="single" w:sz="6" w:space="0" w:color="auto"/>
            </w:tcBorders>
            <w:hideMark/>
          </w:tcPr>
          <w:p w14:paraId="3D26E20C" w14:textId="2C6D8F73" w:rsidR="00F93789" w:rsidRPr="00F93789" w:rsidRDefault="00F93789" w:rsidP="00F04EEE">
            <w:pPr>
              <w:spacing w:after="0" w:line="240" w:lineRule="auto"/>
              <w:contextualSpacing/>
              <w:jc w:val="center"/>
              <w:rPr>
                <w:rFonts w:ascii="Times New Roman" w:hAnsi="Times New Roman"/>
                <w:bCs/>
                <w:sz w:val="24"/>
                <w:szCs w:val="24"/>
              </w:rPr>
            </w:pPr>
            <w:r w:rsidRPr="00F93789">
              <w:rPr>
                <w:rFonts w:ascii="Times New Roman" w:hAnsi="Times New Roman"/>
                <w:bCs/>
                <w:sz w:val="24"/>
                <w:szCs w:val="24"/>
              </w:rPr>
              <w:t>4</w:t>
            </w:r>
          </w:p>
        </w:tc>
        <w:tc>
          <w:tcPr>
            <w:tcW w:w="2220" w:type="dxa"/>
            <w:tcBorders>
              <w:top w:val="single" w:sz="6" w:space="0" w:color="auto"/>
              <w:left w:val="single" w:sz="6" w:space="0" w:color="auto"/>
              <w:bottom w:val="single" w:sz="6" w:space="0" w:color="auto"/>
              <w:right w:val="single" w:sz="6" w:space="0" w:color="auto"/>
            </w:tcBorders>
            <w:vAlign w:val="bottom"/>
            <w:hideMark/>
          </w:tcPr>
          <w:p w14:paraId="17BACB84" w14:textId="1B5F2491" w:rsidR="00F93789" w:rsidRPr="00F93789" w:rsidRDefault="00F93789" w:rsidP="00F04EEE">
            <w:pPr>
              <w:spacing w:after="0" w:line="240" w:lineRule="auto"/>
              <w:contextualSpacing/>
              <w:jc w:val="right"/>
              <w:rPr>
                <w:rFonts w:ascii="Times New Roman" w:hAnsi="Times New Roman"/>
                <w:bCs/>
                <w:sz w:val="24"/>
                <w:szCs w:val="24"/>
              </w:rPr>
            </w:pPr>
            <w:r w:rsidRPr="00F93789">
              <w:rPr>
                <w:rFonts w:ascii="Times New Roman" w:hAnsi="Times New Roman"/>
                <w:bCs/>
                <w:sz w:val="24"/>
                <w:szCs w:val="24"/>
              </w:rPr>
              <w:t>102 758,4</w:t>
            </w:r>
          </w:p>
        </w:tc>
      </w:tr>
      <w:tr w:rsidR="00F93789" w:rsidRPr="00F93789" w14:paraId="50FB545D" w14:textId="77777777" w:rsidTr="00F93789">
        <w:trPr>
          <w:trHeight w:val="300"/>
        </w:trPr>
        <w:tc>
          <w:tcPr>
            <w:tcW w:w="675" w:type="dxa"/>
            <w:tcBorders>
              <w:top w:val="single" w:sz="6" w:space="0" w:color="auto"/>
              <w:left w:val="single" w:sz="6" w:space="0" w:color="auto"/>
              <w:bottom w:val="single" w:sz="6" w:space="0" w:color="auto"/>
              <w:right w:val="single" w:sz="6" w:space="0" w:color="auto"/>
            </w:tcBorders>
            <w:hideMark/>
          </w:tcPr>
          <w:p w14:paraId="47F09168" w14:textId="75F7BBE6"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9.</w:t>
            </w:r>
          </w:p>
        </w:tc>
        <w:tc>
          <w:tcPr>
            <w:tcW w:w="4155" w:type="dxa"/>
            <w:tcBorders>
              <w:top w:val="single" w:sz="6" w:space="0" w:color="auto"/>
              <w:left w:val="single" w:sz="6" w:space="0" w:color="auto"/>
              <w:bottom w:val="single" w:sz="6" w:space="0" w:color="auto"/>
              <w:right w:val="single" w:sz="6" w:space="0" w:color="auto"/>
            </w:tcBorders>
            <w:hideMark/>
          </w:tcPr>
          <w:p w14:paraId="73072336" w14:textId="5BF7A4A6"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Põlva Keskraamatukogu</w:t>
            </w:r>
          </w:p>
        </w:tc>
        <w:tc>
          <w:tcPr>
            <w:tcW w:w="1980" w:type="dxa"/>
            <w:tcBorders>
              <w:top w:val="single" w:sz="6" w:space="0" w:color="auto"/>
              <w:left w:val="single" w:sz="6" w:space="0" w:color="auto"/>
              <w:bottom w:val="single" w:sz="6" w:space="0" w:color="auto"/>
              <w:right w:val="single" w:sz="6" w:space="0" w:color="auto"/>
            </w:tcBorders>
            <w:hideMark/>
          </w:tcPr>
          <w:p w14:paraId="73DEC60D" w14:textId="7A7215CC" w:rsidR="00F93789" w:rsidRPr="00F93789" w:rsidRDefault="00F93789" w:rsidP="00F04EEE">
            <w:pPr>
              <w:spacing w:after="0" w:line="240" w:lineRule="auto"/>
              <w:contextualSpacing/>
              <w:jc w:val="center"/>
              <w:rPr>
                <w:rFonts w:ascii="Times New Roman" w:hAnsi="Times New Roman"/>
                <w:bCs/>
                <w:sz w:val="24"/>
                <w:szCs w:val="24"/>
              </w:rPr>
            </w:pPr>
            <w:r w:rsidRPr="00F93789">
              <w:rPr>
                <w:rFonts w:ascii="Times New Roman" w:hAnsi="Times New Roman"/>
                <w:bCs/>
                <w:sz w:val="24"/>
                <w:szCs w:val="24"/>
              </w:rPr>
              <w:t>4</w:t>
            </w:r>
          </w:p>
        </w:tc>
        <w:tc>
          <w:tcPr>
            <w:tcW w:w="2220" w:type="dxa"/>
            <w:tcBorders>
              <w:top w:val="single" w:sz="6" w:space="0" w:color="auto"/>
              <w:left w:val="single" w:sz="6" w:space="0" w:color="auto"/>
              <w:bottom w:val="single" w:sz="6" w:space="0" w:color="auto"/>
              <w:right w:val="single" w:sz="6" w:space="0" w:color="auto"/>
            </w:tcBorders>
            <w:vAlign w:val="bottom"/>
            <w:hideMark/>
          </w:tcPr>
          <w:p w14:paraId="4460CF3E" w14:textId="4FB33495" w:rsidR="00F93789" w:rsidRPr="00F93789" w:rsidRDefault="00F93789" w:rsidP="00F04EEE">
            <w:pPr>
              <w:spacing w:after="0" w:line="240" w:lineRule="auto"/>
              <w:contextualSpacing/>
              <w:jc w:val="right"/>
              <w:rPr>
                <w:rFonts w:ascii="Times New Roman" w:hAnsi="Times New Roman"/>
                <w:bCs/>
                <w:sz w:val="24"/>
                <w:szCs w:val="24"/>
              </w:rPr>
            </w:pPr>
            <w:r w:rsidRPr="00F93789">
              <w:rPr>
                <w:rFonts w:ascii="Times New Roman" w:hAnsi="Times New Roman"/>
                <w:bCs/>
                <w:sz w:val="24"/>
                <w:szCs w:val="24"/>
              </w:rPr>
              <w:t>102 758,4</w:t>
            </w:r>
          </w:p>
        </w:tc>
      </w:tr>
      <w:tr w:rsidR="00F93789" w:rsidRPr="00F93789" w14:paraId="186FADD9" w14:textId="77777777" w:rsidTr="00F93789">
        <w:trPr>
          <w:trHeight w:val="300"/>
        </w:trPr>
        <w:tc>
          <w:tcPr>
            <w:tcW w:w="675" w:type="dxa"/>
            <w:tcBorders>
              <w:top w:val="single" w:sz="6" w:space="0" w:color="auto"/>
              <w:left w:val="single" w:sz="6" w:space="0" w:color="auto"/>
              <w:bottom w:val="single" w:sz="6" w:space="0" w:color="auto"/>
              <w:right w:val="single" w:sz="6" w:space="0" w:color="auto"/>
            </w:tcBorders>
            <w:hideMark/>
          </w:tcPr>
          <w:p w14:paraId="54E061A1" w14:textId="5D050495"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10.</w:t>
            </w:r>
          </w:p>
        </w:tc>
        <w:tc>
          <w:tcPr>
            <w:tcW w:w="4155" w:type="dxa"/>
            <w:tcBorders>
              <w:top w:val="single" w:sz="6" w:space="0" w:color="auto"/>
              <w:left w:val="single" w:sz="6" w:space="0" w:color="auto"/>
              <w:bottom w:val="single" w:sz="6" w:space="0" w:color="auto"/>
              <w:right w:val="single" w:sz="6" w:space="0" w:color="auto"/>
            </w:tcBorders>
            <w:hideMark/>
          </w:tcPr>
          <w:p w14:paraId="3F0E4244" w14:textId="40C934E1"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Rapla Keskraamatukogu</w:t>
            </w:r>
          </w:p>
        </w:tc>
        <w:tc>
          <w:tcPr>
            <w:tcW w:w="1980" w:type="dxa"/>
            <w:tcBorders>
              <w:top w:val="single" w:sz="6" w:space="0" w:color="auto"/>
              <w:left w:val="single" w:sz="6" w:space="0" w:color="auto"/>
              <w:bottom w:val="single" w:sz="6" w:space="0" w:color="auto"/>
              <w:right w:val="single" w:sz="6" w:space="0" w:color="auto"/>
            </w:tcBorders>
            <w:hideMark/>
          </w:tcPr>
          <w:p w14:paraId="2111104F" w14:textId="0C54311C" w:rsidR="00F93789" w:rsidRPr="00F93789" w:rsidRDefault="00F93789" w:rsidP="00F04EEE">
            <w:pPr>
              <w:spacing w:after="0" w:line="240" w:lineRule="auto"/>
              <w:contextualSpacing/>
              <w:jc w:val="center"/>
              <w:rPr>
                <w:rFonts w:ascii="Times New Roman" w:hAnsi="Times New Roman"/>
                <w:bCs/>
                <w:sz w:val="24"/>
                <w:szCs w:val="24"/>
              </w:rPr>
            </w:pPr>
            <w:r w:rsidRPr="00F93789">
              <w:rPr>
                <w:rFonts w:ascii="Times New Roman" w:hAnsi="Times New Roman"/>
                <w:bCs/>
                <w:sz w:val="24"/>
                <w:szCs w:val="24"/>
              </w:rPr>
              <w:t>4</w:t>
            </w:r>
          </w:p>
        </w:tc>
        <w:tc>
          <w:tcPr>
            <w:tcW w:w="2220" w:type="dxa"/>
            <w:tcBorders>
              <w:top w:val="single" w:sz="6" w:space="0" w:color="auto"/>
              <w:left w:val="single" w:sz="6" w:space="0" w:color="auto"/>
              <w:bottom w:val="single" w:sz="6" w:space="0" w:color="auto"/>
              <w:right w:val="single" w:sz="6" w:space="0" w:color="auto"/>
            </w:tcBorders>
            <w:vAlign w:val="bottom"/>
            <w:hideMark/>
          </w:tcPr>
          <w:p w14:paraId="26AB65DE" w14:textId="6B594F25" w:rsidR="00F93789" w:rsidRPr="00F93789" w:rsidRDefault="00F93789" w:rsidP="00F04EEE">
            <w:pPr>
              <w:spacing w:after="0" w:line="240" w:lineRule="auto"/>
              <w:contextualSpacing/>
              <w:jc w:val="right"/>
              <w:rPr>
                <w:rFonts w:ascii="Times New Roman" w:hAnsi="Times New Roman"/>
                <w:bCs/>
                <w:sz w:val="24"/>
                <w:szCs w:val="24"/>
              </w:rPr>
            </w:pPr>
            <w:r w:rsidRPr="00F93789">
              <w:rPr>
                <w:rFonts w:ascii="Times New Roman" w:hAnsi="Times New Roman"/>
                <w:bCs/>
                <w:sz w:val="24"/>
                <w:szCs w:val="24"/>
              </w:rPr>
              <w:t>102 758,4</w:t>
            </w:r>
          </w:p>
        </w:tc>
      </w:tr>
      <w:tr w:rsidR="00F93789" w:rsidRPr="00F93789" w14:paraId="61D97EBC" w14:textId="77777777" w:rsidTr="00F93789">
        <w:trPr>
          <w:trHeight w:val="300"/>
        </w:trPr>
        <w:tc>
          <w:tcPr>
            <w:tcW w:w="675" w:type="dxa"/>
            <w:tcBorders>
              <w:top w:val="single" w:sz="6" w:space="0" w:color="auto"/>
              <w:left w:val="single" w:sz="6" w:space="0" w:color="auto"/>
              <w:bottom w:val="single" w:sz="6" w:space="0" w:color="auto"/>
              <w:right w:val="single" w:sz="6" w:space="0" w:color="auto"/>
            </w:tcBorders>
            <w:hideMark/>
          </w:tcPr>
          <w:p w14:paraId="0F6D1A27" w14:textId="5A096F84"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11.</w:t>
            </w:r>
          </w:p>
        </w:tc>
        <w:tc>
          <w:tcPr>
            <w:tcW w:w="4155" w:type="dxa"/>
            <w:tcBorders>
              <w:top w:val="single" w:sz="6" w:space="0" w:color="auto"/>
              <w:left w:val="single" w:sz="6" w:space="0" w:color="auto"/>
              <w:bottom w:val="single" w:sz="6" w:space="0" w:color="auto"/>
              <w:right w:val="single" w:sz="6" w:space="0" w:color="auto"/>
            </w:tcBorders>
            <w:hideMark/>
          </w:tcPr>
          <w:p w14:paraId="6791061C" w14:textId="0A629147"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Saare Maakonna Keskraamatukogu</w:t>
            </w:r>
          </w:p>
        </w:tc>
        <w:tc>
          <w:tcPr>
            <w:tcW w:w="1980" w:type="dxa"/>
            <w:tcBorders>
              <w:top w:val="single" w:sz="6" w:space="0" w:color="auto"/>
              <w:left w:val="single" w:sz="6" w:space="0" w:color="auto"/>
              <w:bottom w:val="single" w:sz="6" w:space="0" w:color="auto"/>
              <w:right w:val="single" w:sz="6" w:space="0" w:color="auto"/>
            </w:tcBorders>
            <w:hideMark/>
          </w:tcPr>
          <w:p w14:paraId="41A44600" w14:textId="780EA2C9" w:rsidR="00F93789" w:rsidRPr="00F93789" w:rsidRDefault="00F93789" w:rsidP="00F04EEE">
            <w:pPr>
              <w:spacing w:after="0" w:line="240" w:lineRule="auto"/>
              <w:contextualSpacing/>
              <w:jc w:val="center"/>
              <w:rPr>
                <w:rFonts w:ascii="Times New Roman" w:hAnsi="Times New Roman"/>
                <w:bCs/>
                <w:sz w:val="24"/>
                <w:szCs w:val="24"/>
              </w:rPr>
            </w:pPr>
            <w:r w:rsidRPr="00F93789">
              <w:rPr>
                <w:rFonts w:ascii="Times New Roman" w:hAnsi="Times New Roman"/>
                <w:bCs/>
                <w:sz w:val="24"/>
                <w:szCs w:val="24"/>
              </w:rPr>
              <w:t>4</w:t>
            </w:r>
          </w:p>
        </w:tc>
        <w:tc>
          <w:tcPr>
            <w:tcW w:w="2220" w:type="dxa"/>
            <w:tcBorders>
              <w:top w:val="single" w:sz="6" w:space="0" w:color="auto"/>
              <w:left w:val="single" w:sz="6" w:space="0" w:color="auto"/>
              <w:bottom w:val="single" w:sz="6" w:space="0" w:color="auto"/>
              <w:right w:val="single" w:sz="6" w:space="0" w:color="auto"/>
            </w:tcBorders>
            <w:vAlign w:val="bottom"/>
            <w:hideMark/>
          </w:tcPr>
          <w:p w14:paraId="561E4212" w14:textId="1358B06A" w:rsidR="00F93789" w:rsidRPr="00F93789" w:rsidRDefault="00F93789" w:rsidP="00F04EEE">
            <w:pPr>
              <w:spacing w:after="0" w:line="240" w:lineRule="auto"/>
              <w:contextualSpacing/>
              <w:jc w:val="right"/>
              <w:rPr>
                <w:rFonts w:ascii="Times New Roman" w:hAnsi="Times New Roman"/>
                <w:bCs/>
                <w:sz w:val="24"/>
                <w:szCs w:val="24"/>
              </w:rPr>
            </w:pPr>
            <w:r w:rsidRPr="00F93789">
              <w:rPr>
                <w:rFonts w:ascii="Times New Roman" w:hAnsi="Times New Roman"/>
                <w:bCs/>
                <w:sz w:val="24"/>
                <w:szCs w:val="24"/>
              </w:rPr>
              <w:t>102 758,4</w:t>
            </w:r>
          </w:p>
        </w:tc>
      </w:tr>
      <w:tr w:rsidR="00F93789" w:rsidRPr="00F93789" w14:paraId="3EE53A1C" w14:textId="77777777" w:rsidTr="00F93789">
        <w:trPr>
          <w:trHeight w:val="300"/>
        </w:trPr>
        <w:tc>
          <w:tcPr>
            <w:tcW w:w="675" w:type="dxa"/>
            <w:tcBorders>
              <w:top w:val="single" w:sz="6" w:space="0" w:color="auto"/>
              <w:left w:val="single" w:sz="6" w:space="0" w:color="auto"/>
              <w:bottom w:val="single" w:sz="6" w:space="0" w:color="auto"/>
              <w:right w:val="single" w:sz="6" w:space="0" w:color="auto"/>
            </w:tcBorders>
            <w:hideMark/>
          </w:tcPr>
          <w:p w14:paraId="6FDFD619" w14:textId="2F8EF431"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12.</w:t>
            </w:r>
          </w:p>
        </w:tc>
        <w:tc>
          <w:tcPr>
            <w:tcW w:w="4155" w:type="dxa"/>
            <w:tcBorders>
              <w:top w:val="single" w:sz="6" w:space="0" w:color="auto"/>
              <w:left w:val="single" w:sz="6" w:space="0" w:color="auto"/>
              <w:bottom w:val="single" w:sz="6" w:space="0" w:color="auto"/>
              <w:right w:val="single" w:sz="6" w:space="0" w:color="auto"/>
            </w:tcBorders>
            <w:hideMark/>
          </w:tcPr>
          <w:p w14:paraId="79257B2F" w14:textId="11F05161"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Kõrveküla Raamatukogu</w:t>
            </w:r>
          </w:p>
        </w:tc>
        <w:tc>
          <w:tcPr>
            <w:tcW w:w="1980" w:type="dxa"/>
            <w:tcBorders>
              <w:top w:val="single" w:sz="6" w:space="0" w:color="auto"/>
              <w:left w:val="single" w:sz="6" w:space="0" w:color="auto"/>
              <w:bottom w:val="single" w:sz="6" w:space="0" w:color="auto"/>
              <w:right w:val="single" w:sz="6" w:space="0" w:color="auto"/>
            </w:tcBorders>
            <w:hideMark/>
          </w:tcPr>
          <w:p w14:paraId="2DF3AEE4" w14:textId="72957710" w:rsidR="00F93789" w:rsidRPr="00F93789" w:rsidRDefault="00F93789" w:rsidP="00F04EEE">
            <w:pPr>
              <w:spacing w:after="0" w:line="240" w:lineRule="auto"/>
              <w:contextualSpacing/>
              <w:jc w:val="center"/>
              <w:rPr>
                <w:rFonts w:ascii="Times New Roman" w:hAnsi="Times New Roman"/>
                <w:bCs/>
                <w:sz w:val="24"/>
                <w:szCs w:val="24"/>
              </w:rPr>
            </w:pPr>
            <w:r w:rsidRPr="00F93789">
              <w:rPr>
                <w:rFonts w:ascii="Times New Roman" w:hAnsi="Times New Roman"/>
                <w:bCs/>
                <w:sz w:val="24"/>
                <w:szCs w:val="24"/>
              </w:rPr>
              <w:t>4</w:t>
            </w:r>
          </w:p>
        </w:tc>
        <w:tc>
          <w:tcPr>
            <w:tcW w:w="2220" w:type="dxa"/>
            <w:tcBorders>
              <w:top w:val="single" w:sz="6" w:space="0" w:color="auto"/>
              <w:left w:val="single" w:sz="6" w:space="0" w:color="auto"/>
              <w:bottom w:val="single" w:sz="6" w:space="0" w:color="auto"/>
              <w:right w:val="single" w:sz="6" w:space="0" w:color="auto"/>
            </w:tcBorders>
            <w:vAlign w:val="bottom"/>
            <w:hideMark/>
          </w:tcPr>
          <w:p w14:paraId="78891B32" w14:textId="3C629253" w:rsidR="00F93789" w:rsidRPr="00F93789" w:rsidRDefault="00F93789" w:rsidP="00F04EEE">
            <w:pPr>
              <w:spacing w:after="0" w:line="240" w:lineRule="auto"/>
              <w:contextualSpacing/>
              <w:jc w:val="right"/>
              <w:rPr>
                <w:rFonts w:ascii="Times New Roman" w:hAnsi="Times New Roman"/>
                <w:bCs/>
                <w:sz w:val="24"/>
                <w:szCs w:val="24"/>
              </w:rPr>
            </w:pPr>
            <w:r w:rsidRPr="00F93789">
              <w:rPr>
                <w:rFonts w:ascii="Times New Roman" w:hAnsi="Times New Roman"/>
                <w:bCs/>
                <w:sz w:val="24"/>
                <w:szCs w:val="24"/>
              </w:rPr>
              <w:t>102 758,4</w:t>
            </w:r>
          </w:p>
        </w:tc>
      </w:tr>
      <w:tr w:rsidR="00F93789" w:rsidRPr="00F93789" w14:paraId="2B7EF4BE" w14:textId="77777777" w:rsidTr="00F93789">
        <w:trPr>
          <w:trHeight w:val="300"/>
        </w:trPr>
        <w:tc>
          <w:tcPr>
            <w:tcW w:w="675" w:type="dxa"/>
            <w:tcBorders>
              <w:top w:val="single" w:sz="6" w:space="0" w:color="auto"/>
              <w:left w:val="single" w:sz="6" w:space="0" w:color="auto"/>
              <w:bottom w:val="single" w:sz="6" w:space="0" w:color="auto"/>
              <w:right w:val="single" w:sz="6" w:space="0" w:color="auto"/>
            </w:tcBorders>
            <w:hideMark/>
          </w:tcPr>
          <w:p w14:paraId="7AF32234" w14:textId="542C1D92"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13.</w:t>
            </w:r>
          </w:p>
        </w:tc>
        <w:tc>
          <w:tcPr>
            <w:tcW w:w="4155" w:type="dxa"/>
            <w:tcBorders>
              <w:top w:val="single" w:sz="6" w:space="0" w:color="auto"/>
              <w:left w:val="single" w:sz="6" w:space="0" w:color="auto"/>
              <w:bottom w:val="single" w:sz="6" w:space="0" w:color="auto"/>
              <w:right w:val="single" w:sz="6" w:space="0" w:color="auto"/>
            </w:tcBorders>
            <w:hideMark/>
          </w:tcPr>
          <w:p w14:paraId="5C742385" w14:textId="3BD89F33"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Valga Keskraamatukogu</w:t>
            </w:r>
          </w:p>
        </w:tc>
        <w:tc>
          <w:tcPr>
            <w:tcW w:w="1980" w:type="dxa"/>
            <w:tcBorders>
              <w:top w:val="single" w:sz="6" w:space="0" w:color="auto"/>
              <w:left w:val="single" w:sz="6" w:space="0" w:color="auto"/>
              <w:bottom w:val="single" w:sz="6" w:space="0" w:color="auto"/>
              <w:right w:val="single" w:sz="6" w:space="0" w:color="auto"/>
            </w:tcBorders>
            <w:hideMark/>
          </w:tcPr>
          <w:p w14:paraId="6E837E41" w14:textId="2448F073" w:rsidR="00F93789" w:rsidRPr="00F93789" w:rsidRDefault="00F93789" w:rsidP="00F04EEE">
            <w:pPr>
              <w:spacing w:after="0" w:line="240" w:lineRule="auto"/>
              <w:contextualSpacing/>
              <w:jc w:val="center"/>
              <w:rPr>
                <w:rFonts w:ascii="Times New Roman" w:hAnsi="Times New Roman"/>
                <w:bCs/>
                <w:sz w:val="24"/>
                <w:szCs w:val="24"/>
              </w:rPr>
            </w:pPr>
            <w:r w:rsidRPr="00F93789">
              <w:rPr>
                <w:rFonts w:ascii="Times New Roman" w:hAnsi="Times New Roman"/>
                <w:bCs/>
                <w:sz w:val="24"/>
                <w:szCs w:val="24"/>
              </w:rPr>
              <w:t>4</w:t>
            </w:r>
          </w:p>
        </w:tc>
        <w:tc>
          <w:tcPr>
            <w:tcW w:w="2220" w:type="dxa"/>
            <w:tcBorders>
              <w:top w:val="single" w:sz="6" w:space="0" w:color="auto"/>
              <w:left w:val="single" w:sz="6" w:space="0" w:color="auto"/>
              <w:bottom w:val="single" w:sz="6" w:space="0" w:color="auto"/>
              <w:right w:val="single" w:sz="6" w:space="0" w:color="auto"/>
            </w:tcBorders>
            <w:vAlign w:val="bottom"/>
            <w:hideMark/>
          </w:tcPr>
          <w:p w14:paraId="458F74C1" w14:textId="66053CE7" w:rsidR="00F93789" w:rsidRPr="00F93789" w:rsidRDefault="00F93789" w:rsidP="00F04EEE">
            <w:pPr>
              <w:spacing w:after="0" w:line="240" w:lineRule="auto"/>
              <w:contextualSpacing/>
              <w:jc w:val="right"/>
              <w:rPr>
                <w:rFonts w:ascii="Times New Roman" w:hAnsi="Times New Roman"/>
                <w:bCs/>
                <w:sz w:val="24"/>
                <w:szCs w:val="24"/>
              </w:rPr>
            </w:pPr>
            <w:r w:rsidRPr="00F93789">
              <w:rPr>
                <w:rFonts w:ascii="Times New Roman" w:hAnsi="Times New Roman"/>
                <w:bCs/>
                <w:sz w:val="24"/>
                <w:szCs w:val="24"/>
              </w:rPr>
              <w:t>102 758,4</w:t>
            </w:r>
          </w:p>
        </w:tc>
      </w:tr>
      <w:tr w:rsidR="00F93789" w:rsidRPr="00F93789" w14:paraId="07075E80" w14:textId="77777777" w:rsidTr="00F93789">
        <w:trPr>
          <w:trHeight w:val="300"/>
        </w:trPr>
        <w:tc>
          <w:tcPr>
            <w:tcW w:w="675" w:type="dxa"/>
            <w:tcBorders>
              <w:top w:val="single" w:sz="6" w:space="0" w:color="auto"/>
              <w:left w:val="single" w:sz="6" w:space="0" w:color="auto"/>
              <w:bottom w:val="single" w:sz="6" w:space="0" w:color="auto"/>
              <w:right w:val="single" w:sz="6" w:space="0" w:color="auto"/>
            </w:tcBorders>
            <w:hideMark/>
          </w:tcPr>
          <w:p w14:paraId="407FF4B1" w14:textId="62430047"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14.</w:t>
            </w:r>
          </w:p>
        </w:tc>
        <w:tc>
          <w:tcPr>
            <w:tcW w:w="4155" w:type="dxa"/>
            <w:tcBorders>
              <w:top w:val="single" w:sz="6" w:space="0" w:color="auto"/>
              <w:left w:val="single" w:sz="6" w:space="0" w:color="auto"/>
              <w:bottom w:val="single" w:sz="6" w:space="0" w:color="auto"/>
              <w:right w:val="single" w:sz="6" w:space="0" w:color="auto"/>
            </w:tcBorders>
            <w:hideMark/>
          </w:tcPr>
          <w:p w14:paraId="07DAF1B6" w14:textId="6C71F9FA"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Viljandi Linnaraamatukogu</w:t>
            </w:r>
          </w:p>
        </w:tc>
        <w:tc>
          <w:tcPr>
            <w:tcW w:w="1980" w:type="dxa"/>
            <w:tcBorders>
              <w:top w:val="single" w:sz="6" w:space="0" w:color="auto"/>
              <w:left w:val="single" w:sz="6" w:space="0" w:color="auto"/>
              <w:bottom w:val="single" w:sz="6" w:space="0" w:color="auto"/>
              <w:right w:val="single" w:sz="6" w:space="0" w:color="auto"/>
            </w:tcBorders>
            <w:hideMark/>
          </w:tcPr>
          <w:p w14:paraId="75778A90" w14:textId="67D7A7D0" w:rsidR="00F93789" w:rsidRPr="00F93789" w:rsidRDefault="00F93789" w:rsidP="00F04EEE">
            <w:pPr>
              <w:spacing w:after="0" w:line="240" w:lineRule="auto"/>
              <w:contextualSpacing/>
              <w:jc w:val="center"/>
              <w:rPr>
                <w:rFonts w:ascii="Times New Roman" w:hAnsi="Times New Roman"/>
                <w:bCs/>
                <w:sz w:val="24"/>
                <w:szCs w:val="24"/>
              </w:rPr>
            </w:pPr>
            <w:r w:rsidRPr="00F93789">
              <w:rPr>
                <w:rFonts w:ascii="Times New Roman" w:hAnsi="Times New Roman"/>
                <w:bCs/>
                <w:sz w:val="24"/>
                <w:szCs w:val="24"/>
              </w:rPr>
              <w:t>4</w:t>
            </w:r>
          </w:p>
        </w:tc>
        <w:tc>
          <w:tcPr>
            <w:tcW w:w="2220" w:type="dxa"/>
            <w:tcBorders>
              <w:top w:val="single" w:sz="6" w:space="0" w:color="auto"/>
              <w:left w:val="single" w:sz="6" w:space="0" w:color="auto"/>
              <w:bottom w:val="single" w:sz="6" w:space="0" w:color="auto"/>
              <w:right w:val="single" w:sz="6" w:space="0" w:color="auto"/>
            </w:tcBorders>
            <w:vAlign w:val="bottom"/>
            <w:hideMark/>
          </w:tcPr>
          <w:p w14:paraId="060BA00A" w14:textId="0FBDF435" w:rsidR="00F93789" w:rsidRPr="00F93789" w:rsidRDefault="00F93789" w:rsidP="00F04EEE">
            <w:pPr>
              <w:spacing w:after="0" w:line="240" w:lineRule="auto"/>
              <w:contextualSpacing/>
              <w:jc w:val="right"/>
              <w:rPr>
                <w:rFonts w:ascii="Times New Roman" w:hAnsi="Times New Roman"/>
                <w:bCs/>
                <w:sz w:val="24"/>
                <w:szCs w:val="24"/>
              </w:rPr>
            </w:pPr>
            <w:r w:rsidRPr="00F93789">
              <w:rPr>
                <w:rFonts w:ascii="Times New Roman" w:hAnsi="Times New Roman"/>
                <w:bCs/>
                <w:sz w:val="24"/>
                <w:szCs w:val="24"/>
              </w:rPr>
              <w:t>102 758,4</w:t>
            </w:r>
          </w:p>
        </w:tc>
      </w:tr>
      <w:tr w:rsidR="00F93789" w:rsidRPr="00F93789" w14:paraId="55EC2FC8" w14:textId="77777777" w:rsidTr="00F93789">
        <w:trPr>
          <w:trHeight w:val="300"/>
        </w:trPr>
        <w:tc>
          <w:tcPr>
            <w:tcW w:w="675" w:type="dxa"/>
            <w:tcBorders>
              <w:top w:val="single" w:sz="6" w:space="0" w:color="auto"/>
              <w:left w:val="single" w:sz="6" w:space="0" w:color="auto"/>
              <w:bottom w:val="single" w:sz="6" w:space="0" w:color="auto"/>
              <w:right w:val="single" w:sz="6" w:space="0" w:color="auto"/>
            </w:tcBorders>
            <w:hideMark/>
          </w:tcPr>
          <w:p w14:paraId="40C11730" w14:textId="68ACC4C1"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15.</w:t>
            </w:r>
          </w:p>
        </w:tc>
        <w:tc>
          <w:tcPr>
            <w:tcW w:w="4155" w:type="dxa"/>
            <w:tcBorders>
              <w:top w:val="single" w:sz="6" w:space="0" w:color="auto"/>
              <w:left w:val="single" w:sz="6" w:space="0" w:color="auto"/>
              <w:bottom w:val="single" w:sz="6" w:space="0" w:color="auto"/>
              <w:right w:val="single" w:sz="6" w:space="0" w:color="auto"/>
            </w:tcBorders>
            <w:hideMark/>
          </w:tcPr>
          <w:p w14:paraId="4AA3593D" w14:textId="2B203519"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Cs/>
                <w:sz w:val="24"/>
                <w:szCs w:val="24"/>
              </w:rPr>
              <w:t>Võrumaa Keskraamatukogu</w:t>
            </w:r>
          </w:p>
        </w:tc>
        <w:tc>
          <w:tcPr>
            <w:tcW w:w="1980" w:type="dxa"/>
            <w:tcBorders>
              <w:top w:val="single" w:sz="6" w:space="0" w:color="auto"/>
              <w:left w:val="single" w:sz="6" w:space="0" w:color="auto"/>
              <w:bottom w:val="single" w:sz="6" w:space="0" w:color="auto"/>
              <w:right w:val="single" w:sz="6" w:space="0" w:color="auto"/>
            </w:tcBorders>
            <w:hideMark/>
          </w:tcPr>
          <w:p w14:paraId="77A359F7" w14:textId="0ECEE669" w:rsidR="00F93789" w:rsidRPr="00F93789" w:rsidRDefault="00F93789" w:rsidP="00F04EEE">
            <w:pPr>
              <w:spacing w:after="0" w:line="240" w:lineRule="auto"/>
              <w:contextualSpacing/>
              <w:jc w:val="center"/>
              <w:rPr>
                <w:rFonts w:ascii="Times New Roman" w:hAnsi="Times New Roman"/>
                <w:bCs/>
                <w:sz w:val="24"/>
                <w:szCs w:val="24"/>
              </w:rPr>
            </w:pPr>
            <w:r w:rsidRPr="00F93789">
              <w:rPr>
                <w:rFonts w:ascii="Times New Roman" w:hAnsi="Times New Roman"/>
                <w:bCs/>
                <w:sz w:val="24"/>
                <w:szCs w:val="24"/>
              </w:rPr>
              <w:t>4</w:t>
            </w:r>
          </w:p>
        </w:tc>
        <w:tc>
          <w:tcPr>
            <w:tcW w:w="2220" w:type="dxa"/>
            <w:tcBorders>
              <w:top w:val="single" w:sz="6" w:space="0" w:color="auto"/>
              <w:left w:val="single" w:sz="6" w:space="0" w:color="auto"/>
              <w:bottom w:val="single" w:sz="6" w:space="0" w:color="auto"/>
              <w:right w:val="single" w:sz="6" w:space="0" w:color="auto"/>
            </w:tcBorders>
            <w:vAlign w:val="bottom"/>
            <w:hideMark/>
          </w:tcPr>
          <w:p w14:paraId="50BF4CA5" w14:textId="01FFE260" w:rsidR="00F93789" w:rsidRPr="00F93789" w:rsidRDefault="00F93789" w:rsidP="00F04EEE">
            <w:pPr>
              <w:spacing w:after="0" w:line="240" w:lineRule="auto"/>
              <w:contextualSpacing/>
              <w:jc w:val="right"/>
              <w:rPr>
                <w:rFonts w:ascii="Times New Roman" w:hAnsi="Times New Roman"/>
                <w:bCs/>
                <w:sz w:val="24"/>
                <w:szCs w:val="24"/>
              </w:rPr>
            </w:pPr>
            <w:r w:rsidRPr="00F93789">
              <w:rPr>
                <w:rFonts w:ascii="Times New Roman" w:hAnsi="Times New Roman"/>
                <w:bCs/>
                <w:sz w:val="24"/>
                <w:szCs w:val="24"/>
              </w:rPr>
              <w:t>102 758,4</w:t>
            </w:r>
          </w:p>
        </w:tc>
      </w:tr>
      <w:tr w:rsidR="00F93789" w:rsidRPr="00F93789" w14:paraId="1E0B112A" w14:textId="77777777" w:rsidTr="00F93789">
        <w:trPr>
          <w:trHeight w:val="300"/>
        </w:trPr>
        <w:tc>
          <w:tcPr>
            <w:tcW w:w="675" w:type="dxa"/>
            <w:tcBorders>
              <w:top w:val="single" w:sz="6" w:space="0" w:color="auto"/>
              <w:left w:val="single" w:sz="6" w:space="0" w:color="auto"/>
              <w:bottom w:val="single" w:sz="6" w:space="0" w:color="auto"/>
              <w:right w:val="single" w:sz="6" w:space="0" w:color="auto"/>
            </w:tcBorders>
            <w:hideMark/>
          </w:tcPr>
          <w:p w14:paraId="60F1DD54" w14:textId="1C037E04" w:rsidR="00F93789" w:rsidRPr="00F93789" w:rsidRDefault="00F93789" w:rsidP="00F93789">
            <w:pPr>
              <w:spacing w:after="0" w:line="240" w:lineRule="auto"/>
              <w:contextualSpacing/>
              <w:jc w:val="both"/>
              <w:rPr>
                <w:rFonts w:ascii="Times New Roman" w:hAnsi="Times New Roman"/>
                <w:bCs/>
                <w:sz w:val="24"/>
                <w:szCs w:val="24"/>
              </w:rPr>
            </w:pPr>
          </w:p>
        </w:tc>
        <w:tc>
          <w:tcPr>
            <w:tcW w:w="4155" w:type="dxa"/>
            <w:tcBorders>
              <w:top w:val="single" w:sz="6" w:space="0" w:color="auto"/>
              <w:left w:val="single" w:sz="6" w:space="0" w:color="auto"/>
              <w:bottom w:val="single" w:sz="6" w:space="0" w:color="auto"/>
              <w:right w:val="single" w:sz="6" w:space="0" w:color="auto"/>
            </w:tcBorders>
            <w:hideMark/>
          </w:tcPr>
          <w:p w14:paraId="39C4B8E8" w14:textId="02C7EACD" w:rsidR="00F93789" w:rsidRPr="00F93789" w:rsidRDefault="00F93789" w:rsidP="00F93789">
            <w:pPr>
              <w:spacing w:after="0" w:line="240" w:lineRule="auto"/>
              <w:contextualSpacing/>
              <w:jc w:val="both"/>
              <w:rPr>
                <w:rFonts w:ascii="Times New Roman" w:hAnsi="Times New Roman"/>
                <w:bCs/>
                <w:sz w:val="24"/>
                <w:szCs w:val="24"/>
              </w:rPr>
            </w:pPr>
            <w:r w:rsidRPr="00F93789">
              <w:rPr>
                <w:rFonts w:ascii="Times New Roman" w:hAnsi="Times New Roman"/>
                <w:b/>
                <w:bCs/>
                <w:sz w:val="24"/>
                <w:szCs w:val="24"/>
              </w:rPr>
              <w:t>Kokku:</w:t>
            </w:r>
          </w:p>
        </w:tc>
        <w:tc>
          <w:tcPr>
            <w:tcW w:w="1980" w:type="dxa"/>
            <w:tcBorders>
              <w:top w:val="single" w:sz="6" w:space="0" w:color="auto"/>
              <w:left w:val="single" w:sz="6" w:space="0" w:color="auto"/>
              <w:bottom w:val="single" w:sz="6" w:space="0" w:color="auto"/>
              <w:right w:val="single" w:sz="6" w:space="0" w:color="auto"/>
            </w:tcBorders>
            <w:hideMark/>
          </w:tcPr>
          <w:p w14:paraId="4AF66A82" w14:textId="13CA6789" w:rsidR="00F93789" w:rsidRPr="00F93789" w:rsidRDefault="00F93789" w:rsidP="00F04EEE">
            <w:pPr>
              <w:spacing w:after="0" w:line="240" w:lineRule="auto"/>
              <w:contextualSpacing/>
              <w:jc w:val="center"/>
              <w:rPr>
                <w:rFonts w:ascii="Times New Roman" w:hAnsi="Times New Roman"/>
                <w:bCs/>
                <w:sz w:val="24"/>
                <w:szCs w:val="24"/>
              </w:rPr>
            </w:pPr>
            <w:r w:rsidRPr="00F93789">
              <w:rPr>
                <w:rFonts w:ascii="Times New Roman" w:hAnsi="Times New Roman"/>
                <w:b/>
                <w:bCs/>
                <w:sz w:val="24"/>
                <w:szCs w:val="24"/>
              </w:rPr>
              <w:t>58</w:t>
            </w:r>
          </w:p>
        </w:tc>
        <w:tc>
          <w:tcPr>
            <w:tcW w:w="2220" w:type="dxa"/>
            <w:tcBorders>
              <w:top w:val="single" w:sz="6" w:space="0" w:color="auto"/>
              <w:left w:val="single" w:sz="6" w:space="0" w:color="auto"/>
              <w:bottom w:val="single" w:sz="6" w:space="0" w:color="auto"/>
              <w:right w:val="single" w:sz="6" w:space="0" w:color="auto"/>
            </w:tcBorders>
            <w:hideMark/>
          </w:tcPr>
          <w:p w14:paraId="6A60C8FA" w14:textId="1CEAE0FF" w:rsidR="00F93789" w:rsidRPr="00F93789" w:rsidRDefault="00F93789" w:rsidP="00F04EEE">
            <w:pPr>
              <w:spacing w:after="0" w:line="240" w:lineRule="auto"/>
              <w:contextualSpacing/>
              <w:jc w:val="right"/>
              <w:rPr>
                <w:rFonts w:ascii="Times New Roman" w:hAnsi="Times New Roman"/>
                <w:bCs/>
                <w:sz w:val="24"/>
                <w:szCs w:val="24"/>
              </w:rPr>
            </w:pPr>
            <w:r w:rsidRPr="00F93789">
              <w:rPr>
                <w:rFonts w:ascii="Times New Roman" w:hAnsi="Times New Roman"/>
                <w:b/>
                <w:bCs/>
                <w:sz w:val="24"/>
                <w:szCs w:val="24"/>
              </w:rPr>
              <w:t>1 489 997</w:t>
            </w:r>
          </w:p>
        </w:tc>
      </w:tr>
    </w:tbl>
    <w:p w14:paraId="299E32C7" w14:textId="04A0B5D9" w:rsidR="00F93789" w:rsidRPr="00F93789" w:rsidRDefault="00F93789" w:rsidP="00F93789">
      <w:pPr>
        <w:spacing w:after="0" w:line="240" w:lineRule="auto"/>
        <w:contextualSpacing/>
        <w:jc w:val="both"/>
        <w:rPr>
          <w:rFonts w:ascii="Times New Roman" w:hAnsi="Times New Roman"/>
          <w:bCs/>
          <w:sz w:val="24"/>
          <w:szCs w:val="24"/>
        </w:rPr>
      </w:pPr>
    </w:p>
    <w:p w14:paraId="350ED0D0" w14:textId="717A510F" w:rsidR="00F93789" w:rsidRPr="00F93789" w:rsidRDefault="00F93789" w:rsidP="7DD289FF">
      <w:pPr>
        <w:spacing w:after="0" w:line="240" w:lineRule="auto"/>
        <w:contextualSpacing/>
        <w:jc w:val="both"/>
        <w:rPr>
          <w:rFonts w:ascii="Times New Roman" w:hAnsi="Times New Roman"/>
          <w:sz w:val="24"/>
          <w:szCs w:val="24"/>
        </w:rPr>
      </w:pPr>
      <w:r w:rsidRPr="7DD289FF">
        <w:rPr>
          <w:rFonts w:ascii="Times New Roman" w:hAnsi="Times New Roman"/>
          <w:sz w:val="24"/>
          <w:szCs w:val="24"/>
        </w:rPr>
        <w:t xml:space="preserve">Seaduse jõustumisel ehk riiklike ülesannete ümberkorraldamise esimeses etapis jätkab 15-s </w:t>
      </w:r>
      <w:r w:rsidR="006863C8" w:rsidRPr="7DD289FF">
        <w:rPr>
          <w:rFonts w:ascii="Times New Roman" w:hAnsi="Times New Roman"/>
          <w:sz w:val="24"/>
          <w:szCs w:val="24"/>
        </w:rPr>
        <w:t>KOV</w:t>
      </w:r>
      <w:r w:rsidRPr="7DD289FF">
        <w:rPr>
          <w:rFonts w:ascii="Times New Roman" w:hAnsi="Times New Roman"/>
          <w:sz w:val="24"/>
          <w:szCs w:val="24"/>
        </w:rPr>
        <w:t xml:space="preserve"> rahvaraamatukogus eelnõu § </w:t>
      </w:r>
      <w:r w:rsidR="677CC18A" w:rsidRPr="7DD289FF">
        <w:rPr>
          <w:rFonts w:ascii="Times New Roman" w:hAnsi="Times New Roman"/>
          <w:sz w:val="24"/>
          <w:szCs w:val="24"/>
        </w:rPr>
        <w:t>2</w:t>
      </w:r>
      <w:r w:rsidRPr="7DD289FF">
        <w:rPr>
          <w:rFonts w:ascii="Times New Roman" w:hAnsi="Times New Roman"/>
          <w:sz w:val="24"/>
          <w:szCs w:val="24"/>
        </w:rPr>
        <w:t xml:space="preserve">6 lõike </w:t>
      </w:r>
      <w:r w:rsidR="33CE112D" w:rsidRPr="7DD289FF">
        <w:rPr>
          <w:rFonts w:ascii="Times New Roman" w:hAnsi="Times New Roman"/>
          <w:sz w:val="24"/>
          <w:szCs w:val="24"/>
        </w:rPr>
        <w:t>2</w:t>
      </w:r>
      <w:r w:rsidRPr="7DD289FF">
        <w:rPr>
          <w:rFonts w:ascii="Times New Roman" w:hAnsi="Times New Roman"/>
          <w:sz w:val="24"/>
          <w:szCs w:val="24"/>
        </w:rPr>
        <w:t xml:space="preserve"> punktides 1 ja 2 nimetatud kahe ülesande täitmist 30 raamatukogutöötajat palgakuluga 385 344 eurot (vt Tabel 2).</w:t>
      </w:r>
    </w:p>
    <w:p w14:paraId="100B2A36" w14:textId="77777777" w:rsidR="004F1905" w:rsidRDefault="004F1905" w:rsidP="00AF6307">
      <w:pPr>
        <w:spacing w:after="0" w:line="240" w:lineRule="auto"/>
        <w:contextualSpacing/>
        <w:jc w:val="both"/>
        <w:rPr>
          <w:rFonts w:ascii="Times New Roman" w:hAnsi="Times New Roman"/>
          <w:bCs/>
          <w:sz w:val="24"/>
          <w:szCs w:val="24"/>
        </w:rPr>
      </w:pPr>
    </w:p>
    <w:p w14:paraId="0D7D8307" w14:textId="1F17BA4E" w:rsidR="00562ECD" w:rsidRPr="00260890" w:rsidRDefault="4AA9AA75" w:rsidP="3D13A691">
      <w:pPr>
        <w:spacing w:after="0" w:line="240" w:lineRule="auto"/>
        <w:contextualSpacing/>
        <w:jc w:val="both"/>
        <w:rPr>
          <w:rFonts w:ascii="Times New Roman" w:hAnsi="Times New Roman"/>
          <w:sz w:val="24"/>
          <w:szCs w:val="24"/>
        </w:rPr>
      </w:pPr>
      <w:r w:rsidRPr="7DD289FF">
        <w:rPr>
          <w:rFonts w:ascii="Times New Roman" w:hAnsi="Times New Roman"/>
          <w:sz w:val="24"/>
          <w:szCs w:val="24"/>
        </w:rPr>
        <w:t xml:space="preserve">KOV rahvaraamatukogus riiklikke ülesandeid täitva 28 raamatukogutöötaja ülesanded maakonnaraamatukogus lõpetatakse seaduse </w:t>
      </w:r>
      <w:r w:rsidR="708C2588" w:rsidRPr="7DD289FF">
        <w:rPr>
          <w:rFonts w:ascii="Times New Roman" w:hAnsi="Times New Roman"/>
          <w:sz w:val="24"/>
          <w:szCs w:val="24"/>
        </w:rPr>
        <w:t>esimese</w:t>
      </w:r>
      <w:r w:rsidR="7EF1F58A" w:rsidRPr="7DD289FF">
        <w:rPr>
          <w:rFonts w:ascii="Times New Roman" w:hAnsi="Times New Roman"/>
          <w:sz w:val="24"/>
          <w:szCs w:val="24"/>
        </w:rPr>
        <w:t xml:space="preserve"> etapi </w:t>
      </w:r>
      <w:r w:rsidRPr="7DD289FF">
        <w:rPr>
          <w:rFonts w:ascii="Times New Roman" w:hAnsi="Times New Roman"/>
          <w:sz w:val="24"/>
          <w:szCs w:val="24"/>
        </w:rPr>
        <w:t>jõustumise</w:t>
      </w:r>
      <w:r w:rsidR="5CAD6C7E" w:rsidRPr="7DD289FF">
        <w:rPr>
          <w:rFonts w:ascii="Times New Roman" w:hAnsi="Times New Roman"/>
          <w:sz w:val="24"/>
          <w:szCs w:val="24"/>
        </w:rPr>
        <w:t>le eelnevalt</w:t>
      </w:r>
      <w:r w:rsidR="0BF36C39" w:rsidRPr="7DD289FF">
        <w:rPr>
          <w:rFonts w:ascii="Times New Roman" w:hAnsi="Times New Roman"/>
          <w:sz w:val="24"/>
          <w:szCs w:val="24"/>
        </w:rPr>
        <w:t>,</w:t>
      </w:r>
      <w:r w:rsidR="5CAD6C7E" w:rsidRPr="7DD289FF">
        <w:rPr>
          <w:rFonts w:ascii="Times New Roman" w:hAnsi="Times New Roman"/>
          <w:sz w:val="24"/>
          <w:szCs w:val="24"/>
        </w:rPr>
        <w:t xml:space="preserve"> </w:t>
      </w:r>
      <w:r w:rsidR="77BEEB99" w:rsidRPr="7DD289FF">
        <w:rPr>
          <w:rFonts w:ascii="Times New Roman" w:hAnsi="Times New Roman"/>
          <w:sz w:val="24"/>
          <w:szCs w:val="24"/>
        </w:rPr>
        <w:t xml:space="preserve">enne </w:t>
      </w:r>
      <w:r w:rsidR="5CAD6C7E" w:rsidRPr="7DD289FF">
        <w:rPr>
          <w:rFonts w:ascii="Times New Roman" w:hAnsi="Times New Roman"/>
          <w:sz w:val="24"/>
          <w:szCs w:val="24"/>
        </w:rPr>
        <w:t>31.</w:t>
      </w:r>
      <w:r w:rsidR="068B1058" w:rsidRPr="7DD289FF">
        <w:rPr>
          <w:rFonts w:ascii="Times New Roman" w:hAnsi="Times New Roman"/>
          <w:sz w:val="24"/>
          <w:szCs w:val="24"/>
        </w:rPr>
        <w:t xml:space="preserve"> </w:t>
      </w:r>
      <w:r w:rsidR="5CAD6C7E" w:rsidRPr="7DD289FF">
        <w:rPr>
          <w:rFonts w:ascii="Times New Roman" w:hAnsi="Times New Roman"/>
          <w:sz w:val="24"/>
          <w:szCs w:val="24"/>
        </w:rPr>
        <w:t>det</w:t>
      </w:r>
      <w:r w:rsidR="19DE0E43" w:rsidRPr="7DD289FF">
        <w:rPr>
          <w:rFonts w:ascii="Times New Roman" w:hAnsi="Times New Roman"/>
          <w:sz w:val="24"/>
          <w:szCs w:val="24"/>
        </w:rPr>
        <w:t>s</w:t>
      </w:r>
      <w:r w:rsidR="5CAD6C7E" w:rsidRPr="7DD289FF">
        <w:rPr>
          <w:rFonts w:ascii="Times New Roman" w:hAnsi="Times New Roman"/>
          <w:sz w:val="24"/>
          <w:szCs w:val="24"/>
        </w:rPr>
        <w:t>embri</w:t>
      </w:r>
      <w:r w:rsidR="60605912" w:rsidRPr="7DD289FF">
        <w:rPr>
          <w:rFonts w:ascii="Times New Roman" w:hAnsi="Times New Roman"/>
          <w:sz w:val="24"/>
          <w:szCs w:val="24"/>
        </w:rPr>
        <w:t>t</w:t>
      </w:r>
      <w:r w:rsidR="78FB77BA" w:rsidRPr="7DD289FF">
        <w:rPr>
          <w:rFonts w:ascii="Times New Roman" w:hAnsi="Times New Roman"/>
          <w:sz w:val="24"/>
          <w:szCs w:val="24"/>
        </w:rPr>
        <w:t xml:space="preserve"> </w:t>
      </w:r>
      <w:r w:rsidR="5CAD6C7E" w:rsidRPr="7DD289FF">
        <w:rPr>
          <w:rFonts w:ascii="Times New Roman" w:hAnsi="Times New Roman"/>
          <w:sz w:val="24"/>
          <w:szCs w:val="24"/>
        </w:rPr>
        <w:t>2026</w:t>
      </w:r>
      <w:r w:rsidRPr="7DD289FF">
        <w:rPr>
          <w:rFonts w:ascii="Times New Roman" w:hAnsi="Times New Roman"/>
          <w:sz w:val="24"/>
          <w:szCs w:val="24"/>
        </w:rPr>
        <w:t>.</w:t>
      </w:r>
      <w:r w:rsidR="78FB77BA" w:rsidRPr="7DD289FF">
        <w:rPr>
          <w:rFonts w:ascii="Times New Roman" w:hAnsi="Times New Roman"/>
          <w:sz w:val="24"/>
          <w:szCs w:val="24"/>
        </w:rPr>
        <w:t xml:space="preserve"> aastal</w:t>
      </w:r>
      <w:r w:rsidR="43DF4F52" w:rsidRPr="7DD289FF">
        <w:rPr>
          <w:rFonts w:ascii="Times New Roman" w:hAnsi="Times New Roman"/>
          <w:sz w:val="24"/>
          <w:szCs w:val="24"/>
        </w:rPr>
        <w:t>.</w:t>
      </w:r>
      <w:r w:rsidRPr="7DD289FF">
        <w:rPr>
          <w:rFonts w:ascii="Times New Roman" w:hAnsi="Times New Roman"/>
          <w:sz w:val="24"/>
          <w:szCs w:val="24"/>
        </w:rPr>
        <w:t xml:space="preserve"> Vältimaks</w:t>
      </w:r>
      <w:r w:rsidR="6CFACDA9" w:rsidRPr="7DD289FF">
        <w:rPr>
          <w:rFonts w:ascii="Times New Roman" w:hAnsi="Times New Roman"/>
          <w:sz w:val="24"/>
          <w:szCs w:val="24"/>
        </w:rPr>
        <w:t xml:space="preserve"> </w:t>
      </w:r>
      <w:r w:rsidRPr="7DD289FF">
        <w:rPr>
          <w:rFonts w:ascii="Times New Roman" w:hAnsi="Times New Roman"/>
          <w:sz w:val="24"/>
          <w:szCs w:val="24"/>
        </w:rPr>
        <w:t xml:space="preserve">töölepingu lõpetamist võib tööandja ehk </w:t>
      </w:r>
      <w:r w:rsidR="6CFACDA9" w:rsidRPr="7DD289FF">
        <w:rPr>
          <w:rFonts w:ascii="Times New Roman" w:hAnsi="Times New Roman"/>
          <w:sz w:val="24"/>
          <w:szCs w:val="24"/>
        </w:rPr>
        <w:t>KOV</w:t>
      </w:r>
      <w:r w:rsidRPr="7DD289FF">
        <w:rPr>
          <w:rFonts w:ascii="Times New Roman" w:hAnsi="Times New Roman"/>
          <w:sz w:val="24"/>
          <w:szCs w:val="24"/>
        </w:rPr>
        <w:t xml:space="preserve"> pakkuda töötajale teist tööd sarnasel või ka mitte erialasel tööl. Kui </w:t>
      </w:r>
      <w:r w:rsidR="1B8593D6" w:rsidRPr="7DD289FF">
        <w:rPr>
          <w:rFonts w:ascii="Times New Roman" w:hAnsi="Times New Roman"/>
          <w:sz w:val="24"/>
          <w:szCs w:val="24"/>
        </w:rPr>
        <w:t>KOV-is</w:t>
      </w:r>
      <w:r w:rsidRPr="7DD289FF">
        <w:rPr>
          <w:rFonts w:ascii="Times New Roman" w:hAnsi="Times New Roman"/>
          <w:sz w:val="24"/>
          <w:szCs w:val="24"/>
        </w:rPr>
        <w:t xml:space="preserve"> teist tööd pakkuda pole, otsustab tööandja töötajate koondamise. Ülesannete ümberkorraldamisega seotud töötajate võimalik koondamiskulu riigile seaduse jõustumistele eelneval perioodil ehk enne 1. j</w:t>
      </w:r>
      <w:r w:rsidR="2BC70456" w:rsidRPr="7DD289FF">
        <w:rPr>
          <w:rFonts w:ascii="Times New Roman" w:hAnsi="Times New Roman"/>
          <w:sz w:val="24"/>
          <w:szCs w:val="24"/>
        </w:rPr>
        <w:t>aanuari</w:t>
      </w:r>
      <w:r w:rsidRPr="7DD289FF">
        <w:rPr>
          <w:rFonts w:ascii="Times New Roman" w:hAnsi="Times New Roman"/>
          <w:sz w:val="24"/>
          <w:szCs w:val="24"/>
        </w:rPr>
        <w:t xml:space="preserve"> 202</w:t>
      </w:r>
      <w:r w:rsidR="79A25099" w:rsidRPr="7DD289FF">
        <w:rPr>
          <w:rFonts w:ascii="Times New Roman" w:hAnsi="Times New Roman"/>
          <w:sz w:val="24"/>
          <w:szCs w:val="24"/>
        </w:rPr>
        <w:t>7</w:t>
      </w:r>
      <w:r w:rsidRPr="7DD289FF">
        <w:rPr>
          <w:rFonts w:ascii="Times New Roman" w:hAnsi="Times New Roman"/>
          <w:sz w:val="24"/>
          <w:szCs w:val="24"/>
        </w:rPr>
        <w:t>. aastal on u 60 000 eurot ja 202</w:t>
      </w:r>
      <w:r w:rsidR="760E89E9" w:rsidRPr="7DD289FF">
        <w:rPr>
          <w:rFonts w:ascii="Times New Roman" w:hAnsi="Times New Roman"/>
          <w:sz w:val="24"/>
          <w:szCs w:val="24"/>
        </w:rPr>
        <w:t>7</w:t>
      </w:r>
      <w:r w:rsidRPr="7DD289FF">
        <w:rPr>
          <w:rFonts w:ascii="Times New Roman" w:hAnsi="Times New Roman"/>
          <w:sz w:val="24"/>
          <w:szCs w:val="24"/>
        </w:rPr>
        <w:t xml:space="preserve">. aastal </w:t>
      </w:r>
      <w:r w:rsidR="2ADDEAC3" w:rsidRPr="7DD289FF">
        <w:rPr>
          <w:rFonts w:ascii="Times New Roman" w:hAnsi="Times New Roman"/>
          <w:sz w:val="24"/>
          <w:szCs w:val="24"/>
        </w:rPr>
        <w:t>enne</w:t>
      </w:r>
      <w:r w:rsidRPr="7DD289FF">
        <w:rPr>
          <w:rFonts w:ascii="Times New Roman" w:hAnsi="Times New Roman"/>
          <w:sz w:val="24"/>
          <w:szCs w:val="24"/>
        </w:rPr>
        <w:t xml:space="preserve"> 1. juulit on </w:t>
      </w:r>
      <w:r w:rsidR="36D01013" w:rsidRPr="7DD289FF">
        <w:rPr>
          <w:rFonts w:ascii="Times New Roman" w:hAnsi="Times New Roman"/>
          <w:sz w:val="24"/>
          <w:szCs w:val="24"/>
        </w:rPr>
        <w:t>u 65 000</w:t>
      </w:r>
      <w:r w:rsidRPr="7DD289FF">
        <w:rPr>
          <w:rFonts w:ascii="Times New Roman" w:hAnsi="Times New Roman"/>
          <w:sz w:val="24"/>
          <w:szCs w:val="24"/>
        </w:rPr>
        <w:t xml:space="preserve"> eurot (vt Tabel 2). </w:t>
      </w:r>
      <w:r w:rsidR="02D08BE4" w:rsidRPr="7DD289FF">
        <w:rPr>
          <w:rFonts w:ascii="Times New Roman" w:eastAsia="Times New Roman" w:hAnsi="Times New Roman"/>
          <w:sz w:val="24"/>
          <w:szCs w:val="24"/>
        </w:rPr>
        <w:t xml:space="preserve">Kulud katab KuM, kes maksab maakonnaraamatukogude riiklikke ülesandeid täitvatele KOV-idele ühekordset toetust ühe kuupalga ulatuses iga ümberkorraldatava töökoha kohta. Toetus makstakse KuM olemasolevate vahendite arvelt ning riigieelarvele täiendavat kulu ei teki. </w:t>
      </w:r>
      <w:r w:rsidRPr="7DD289FF">
        <w:rPr>
          <w:rFonts w:ascii="Times New Roman" w:hAnsi="Times New Roman"/>
          <w:sz w:val="24"/>
          <w:szCs w:val="24"/>
        </w:rPr>
        <w:t>Samas tekib nimetatud raamatukogutöötajatel võimalus kandideerida RaRa piirkonna</w:t>
      </w:r>
      <w:r w:rsidR="7C3E2E67" w:rsidRPr="7DD289FF">
        <w:rPr>
          <w:rFonts w:ascii="Times New Roman" w:hAnsi="Times New Roman"/>
          <w:sz w:val="24"/>
          <w:szCs w:val="24"/>
        </w:rPr>
        <w:t xml:space="preserve"> esindajate </w:t>
      </w:r>
      <w:r w:rsidRPr="7DD289FF">
        <w:rPr>
          <w:rFonts w:ascii="Times New Roman" w:hAnsi="Times New Roman"/>
          <w:sz w:val="24"/>
          <w:szCs w:val="24"/>
        </w:rPr>
        <w:t>loodavatele ametikohtadele.</w:t>
      </w:r>
    </w:p>
    <w:p w14:paraId="7963302D" w14:textId="77777777" w:rsidR="00260890" w:rsidRDefault="00260890" w:rsidP="00AF6307">
      <w:pPr>
        <w:spacing w:after="0" w:line="240" w:lineRule="auto"/>
        <w:contextualSpacing/>
        <w:jc w:val="both"/>
        <w:rPr>
          <w:rFonts w:ascii="Times New Roman" w:hAnsi="Times New Roman"/>
          <w:bCs/>
          <w:sz w:val="24"/>
          <w:szCs w:val="24"/>
        </w:rPr>
      </w:pPr>
    </w:p>
    <w:p w14:paraId="7514A0E4" w14:textId="07B9A310" w:rsidR="00DC6A13" w:rsidRPr="00DC6A13" w:rsidRDefault="32F21C36" w:rsidP="028EBCBC">
      <w:pPr>
        <w:spacing w:after="0" w:line="240" w:lineRule="auto"/>
        <w:contextualSpacing/>
        <w:jc w:val="both"/>
        <w:rPr>
          <w:rFonts w:ascii="Times New Roman" w:hAnsi="Times New Roman"/>
          <w:sz w:val="24"/>
          <w:szCs w:val="24"/>
        </w:rPr>
      </w:pPr>
      <w:r w:rsidRPr="028EBCBC">
        <w:rPr>
          <w:rFonts w:ascii="Times New Roman" w:hAnsi="Times New Roman"/>
          <w:b/>
          <w:bCs/>
          <w:sz w:val="24"/>
          <w:szCs w:val="24"/>
        </w:rPr>
        <w:t xml:space="preserve">Tabel 2. Maakonnaraamatukogu riiklike ülesannete täitmise tööjõuvajadus ja kulud aastal </w:t>
      </w:r>
      <w:r w:rsidRPr="4D601AAF">
        <w:rPr>
          <w:rFonts w:ascii="Times New Roman" w:hAnsi="Times New Roman"/>
          <w:b/>
          <w:bCs/>
          <w:sz w:val="24"/>
          <w:szCs w:val="24"/>
        </w:rPr>
        <w:t>202</w:t>
      </w:r>
      <w:r w:rsidR="78E1A172" w:rsidRPr="4D601AAF">
        <w:rPr>
          <w:rFonts w:ascii="Times New Roman" w:hAnsi="Times New Roman"/>
          <w:b/>
          <w:bCs/>
          <w:sz w:val="24"/>
          <w:szCs w:val="24"/>
        </w:rPr>
        <w:t>7</w:t>
      </w:r>
      <w:r w:rsidRPr="4D601AAF">
        <w:rPr>
          <w:rFonts w:ascii="Times New Roman" w:hAnsi="Times New Roman"/>
          <w:b/>
          <w:bCs/>
          <w:sz w:val="24"/>
          <w:szCs w:val="24"/>
        </w:rPr>
        <w:t>.</w:t>
      </w:r>
    </w:p>
    <w:p w14:paraId="336D4BDB" w14:textId="2E847C18" w:rsidR="00DC6A13" w:rsidRPr="00DC6A13" w:rsidRDefault="00DC6A13" w:rsidP="00DC6A13">
      <w:pPr>
        <w:spacing w:after="0" w:line="240" w:lineRule="auto"/>
        <w:contextualSpacing/>
        <w:jc w:val="both"/>
        <w:rPr>
          <w:rFonts w:ascii="Times New Roman" w:hAnsi="Times New Roman"/>
          <w:bCs/>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1215"/>
        <w:gridCol w:w="900"/>
        <w:gridCol w:w="1230"/>
        <w:gridCol w:w="1260"/>
        <w:gridCol w:w="840"/>
        <w:gridCol w:w="1290"/>
      </w:tblGrid>
      <w:tr w:rsidR="00DC6A13" w:rsidRPr="00DC6A13" w14:paraId="0A40C0B3" w14:textId="77777777" w:rsidTr="028EBCBC">
        <w:trPr>
          <w:trHeight w:val="300"/>
        </w:trPr>
        <w:tc>
          <w:tcPr>
            <w:tcW w:w="2295" w:type="dxa"/>
            <w:tcBorders>
              <w:top w:val="single" w:sz="6" w:space="0" w:color="auto"/>
              <w:left w:val="single" w:sz="6" w:space="0" w:color="auto"/>
              <w:bottom w:val="single" w:sz="6" w:space="0" w:color="auto"/>
              <w:right w:val="single" w:sz="6" w:space="0" w:color="auto"/>
            </w:tcBorders>
            <w:vAlign w:val="bottom"/>
            <w:hideMark/>
          </w:tcPr>
          <w:p w14:paraId="0303E24F" w14:textId="2131CC75" w:rsidR="00DC6A13" w:rsidRPr="00DC6A13" w:rsidRDefault="00DC6A13" w:rsidP="00DC6A13">
            <w:pPr>
              <w:spacing w:after="0" w:line="240" w:lineRule="auto"/>
              <w:contextualSpacing/>
              <w:jc w:val="both"/>
              <w:rPr>
                <w:rFonts w:ascii="Times New Roman" w:hAnsi="Times New Roman"/>
                <w:bCs/>
                <w:sz w:val="24"/>
                <w:szCs w:val="24"/>
              </w:rPr>
            </w:pPr>
            <w:r>
              <w:rPr>
                <w:rFonts w:ascii="Times New Roman" w:hAnsi="Times New Roman"/>
                <w:b/>
                <w:bCs/>
                <w:sz w:val="24"/>
                <w:szCs w:val="24"/>
              </w:rPr>
              <w:t>Maakonna-raamatukogu</w:t>
            </w:r>
          </w:p>
        </w:tc>
        <w:tc>
          <w:tcPr>
            <w:tcW w:w="3345" w:type="dxa"/>
            <w:gridSpan w:val="3"/>
            <w:tcBorders>
              <w:top w:val="single" w:sz="6" w:space="0" w:color="auto"/>
              <w:left w:val="single" w:sz="6" w:space="0" w:color="auto"/>
              <w:bottom w:val="single" w:sz="6" w:space="0" w:color="auto"/>
              <w:right w:val="single" w:sz="6" w:space="0" w:color="auto"/>
            </w:tcBorders>
            <w:vAlign w:val="bottom"/>
            <w:hideMark/>
          </w:tcPr>
          <w:p w14:paraId="470DAAB2" w14:textId="00CCEEB3" w:rsidR="00DC6A13" w:rsidRPr="00DC6A13" w:rsidRDefault="32F21C36" w:rsidP="028EBCBC">
            <w:pPr>
              <w:spacing w:after="0" w:line="240" w:lineRule="auto"/>
              <w:contextualSpacing/>
              <w:jc w:val="both"/>
              <w:rPr>
                <w:rFonts w:ascii="Times New Roman" w:hAnsi="Times New Roman"/>
                <w:sz w:val="24"/>
                <w:szCs w:val="24"/>
              </w:rPr>
            </w:pPr>
            <w:r w:rsidRPr="028EBCBC">
              <w:rPr>
                <w:rFonts w:ascii="Times New Roman" w:hAnsi="Times New Roman"/>
                <w:b/>
                <w:bCs/>
                <w:sz w:val="24"/>
                <w:szCs w:val="24"/>
              </w:rPr>
              <w:t xml:space="preserve">Kuni </w:t>
            </w:r>
            <w:r w:rsidR="4C0D42AA" w:rsidRPr="738FC9A1">
              <w:rPr>
                <w:rFonts w:ascii="Times New Roman" w:hAnsi="Times New Roman"/>
                <w:b/>
                <w:bCs/>
                <w:sz w:val="24"/>
                <w:szCs w:val="24"/>
              </w:rPr>
              <w:t>31</w:t>
            </w:r>
            <w:r w:rsidR="564927D1" w:rsidRPr="028EBCBC">
              <w:rPr>
                <w:rFonts w:ascii="Times New Roman" w:hAnsi="Times New Roman"/>
                <w:b/>
                <w:bCs/>
                <w:sz w:val="24"/>
                <w:szCs w:val="24"/>
              </w:rPr>
              <w:t>.</w:t>
            </w:r>
            <w:r w:rsidR="405DD2E9" w:rsidRPr="4F4259E8">
              <w:rPr>
                <w:rFonts w:ascii="Times New Roman" w:hAnsi="Times New Roman"/>
                <w:b/>
                <w:bCs/>
                <w:sz w:val="24"/>
                <w:szCs w:val="24"/>
              </w:rPr>
              <w:t xml:space="preserve"> </w:t>
            </w:r>
            <w:r w:rsidR="564927D1" w:rsidRPr="028EBCBC">
              <w:rPr>
                <w:rFonts w:ascii="Times New Roman" w:hAnsi="Times New Roman"/>
                <w:b/>
                <w:bCs/>
                <w:sz w:val="24"/>
                <w:szCs w:val="24"/>
              </w:rPr>
              <w:t>detsember</w:t>
            </w:r>
            <w:r w:rsidRPr="028EBCBC">
              <w:rPr>
                <w:rFonts w:ascii="Times New Roman" w:hAnsi="Times New Roman"/>
                <w:b/>
                <w:bCs/>
                <w:sz w:val="24"/>
                <w:szCs w:val="24"/>
              </w:rPr>
              <w:t xml:space="preserve"> 2026</w:t>
            </w:r>
          </w:p>
        </w:tc>
        <w:tc>
          <w:tcPr>
            <w:tcW w:w="3390" w:type="dxa"/>
            <w:gridSpan w:val="3"/>
            <w:tcBorders>
              <w:top w:val="single" w:sz="6" w:space="0" w:color="auto"/>
              <w:left w:val="nil"/>
              <w:bottom w:val="single" w:sz="6" w:space="0" w:color="auto"/>
              <w:right w:val="single" w:sz="6" w:space="0" w:color="auto"/>
            </w:tcBorders>
            <w:vAlign w:val="bottom"/>
            <w:hideMark/>
          </w:tcPr>
          <w:p w14:paraId="725A38C5" w14:textId="4FCEC7B2" w:rsidR="00DC6A13" w:rsidRPr="00DC6A13" w:rsidRDefault="32F21C36" w:rsidP="028EBCBC">
            <w:pPr>
              <w:spacing w:after="0" w:line="240" w:lineRule="auto"/>
              <w:contextualSpacing/>
              <w:jc w:val="both"/>
              <w:rPr>
                <w:rFonts w:ascii="Times New Roman" w:hAnsi="Times New Roman"/>
                <w:sz w:val="24"/>
                <w:szCs w:val="24"/>
              </w:rPr>
            </w:pPr>
            <w:r w:rsidRPr="028EBCBC">
              <w:rPr>
                <w:rFonts w:ascii="Times New Roman" w:hAnsi="Times New Roman"/>
                <w:b/>
                <w:bCs/>
                <w:sz w:val="24"/>
                <w:szCs w:val="24"/>
              </w:rPr>
              <w:t xml:space="preserve">Peale 1. </w:t>
            </w:r>
            <w:r w:rsidR="7EB07567" w:rsidRPr="0F41BB54">
              <w:rPr>
                <w:rFonts w:ascii="Times New Roman" w:hAnsi="Times New Roman"/>
                <w:b/>
                <w:bCs/>
                <w:sz w:val="24"/>
                <w:szCs w:val="24"/>
              </w:rPr>
              <w:t>jaanuari</w:t>
            </w:r>
            <w:r w:rsidRPr="0F41BB54">
              <w:rPr>
                <w:rFonts w:ascii="Times New Roman" w:hAnsi="Times New Roman"/>
                <w:b/>
                <w:bCs/>
                <w:sz w:val="24"/>
                <w:szCs w:val="24"/>
              </w:rPr>
              <w:t xml:space="preserve"> 202</w:t>
            </w:r>
            <w:r w:rsidR="683F0DD1" w:rsidRPr="0F41BB54">
              <w:rPr>
                <w:rFonts w:ascii="Times New Roman" w:hAnsi="Times New Roman"/>
                <w:b/>
                <w:bCs/>
                <w:sz w:val="24"/>
                <w:szCs w:val="24"/>
              </w:rPr>
              <w:t>7</w:t>
            </w:r>
          </w:p>
        </w:tc>
      </w:tr>
      <w:tr w:rsidR="00DC6A13" w:rsidRPr="00DC6A13" w14:paraId="6979567E" w14:textId="77777777" w:rsidTr="028EBCBC">
        <w:trPr>
          <w:trHeight w:val="300"/>
        </w:trPr>
        <w:tc>
          <w:tcPr>
            <w:tcW w:w="2295" w:type="dxa"/>
            <w:tcBorders>
              <w:top w:val="single" w:sz="6" w:space="0" w:color="auto"/>
              <w:left w:val="single" w:sz="6" w:space="0" w:color="auto"/>
              <w:bottom w:val="single" w:sz="6" w:space="0" w:color="auto"/>
              <w:right w:val="single" w:sz="6" w:space="0" w:color="auto"/>
            </w:tcBorders>
            <w:vAlign w:val="bottom"/>
            <w:hideMark/>
          </w:tcPr>
          <w:p w14:paraId="712D527D" w14:textId="11EA769C" w:rsidR="00DC6A13" w:rsidRPr="00DC6A13" w:rsidRDefault="00DC6A13" w:rsidP="00DC6A13">
            <w:pPr>
              <w:spacing w:after="0" w:line="240" w:lineRule="auto"/>
              <w:contextualSpacing/>
              <w:jc w:val="both"/>
              <w:rPr>
                <w:rFonts w:ascii="Times New Roman" w:hAnsi="Times New Roman"/>
                <w:bCs/>
                <w:sz w:val="24"/>
                <w:szCs w:val="24"/>
              </w:rPr>
            </w:pPr>
            <w:r w:rsidRPr="00DC6A13">
              <w:rPr>
                <w:rFonts w:ascii="Times New Roman" w:hAnsi="Times New Roman"/>
                <w:b/>
                <w:bCs/>
                <w:sz w:val="24"/>
                <w:szCs w:val="24"/>
              </w:rPr>
              <w:t>Riiklikud ülesanded</w:t>
            </w:r>
          </w:p>
        </w:tc>
        <w:tc>
          <w:tcPr>
            <w:tcW w:w="1215" w:type="dxa"/>
            <w:tcBorders>
              <w:top w:val="single" w:sz="6" w:space="0" w:color="auto"/>
              <w:left w:val="single" w:sz="6" w:space="0" w:color="auto"/>
              <w:bottom w:val="single" w:sz="6" w:space="0" w:color="auto"/>
              <w:right w:val="single" w:sz="6" w:space="0" w:color="auto"/>
            </w:tcBorders>
            <w:vAlign w:val="bottom"/>
            <w:hideMark/>
          </w:tcPr>
          <w:p w14:paraId="72C27FD7" w14:textId="68B74C50" w:rsidR="00DC6A13" w:rsidRPr="00DC6A13" w:rsidRDefault="00DC6A13" w:rsidP="00DC6A13">
            <w:pPr>
              <w:spacing w:after="0" w:line="240" w:lineRule="auto"/>
              <w:contextualSpacing/>
              <w:jc w:val="both"/>
              <w:rPr>
                <w:rFonts w:ascii="Times New Roman" w:hAnsi="Times New Roman"/>
                <w:bCs/>
                <w:sz w:val="24"/>
                <w:szCs w:val="24"/>
              </w:rPr>
            </w:pPr>
            <w:r w:rsidRPr="00DC6A13">
              <w:rPr>
                <w:rFonts w:ascii="Times New Roman" w:hAnsi="Times New Roman"/>
                <w:b/>
                <w:bCs/>
                <w:sz w:val="24"/>
                <w:szCs w:val="24"/>
              </w:rPr>
              <w:t>Töötajate arv</w:t>
            </w:r>
          </w:p>
        </w:tc>
        <w:tc>
          <w:tcPr>
            <w:tcW w:w="900" w:type="dxa"/>
            <w:tcBorders>
              <w:top w:val="nil"/>
              <w:left w:val="single" w:sz="6" w:space="0" w:color="auto"/>
              <w:bottom w:val="single" w:sz="6" w:space="0" w:color="auto"/>
              <w:right w:val="single" w:sz="6" w:space="0" w:color="auto"/>
            </w:tcBorders>
            <w:vAlign w:val="bottom"/>
            <w:hideMark/>
          </w:tcPr>
          <w:p w14:paraId="2AAF53D1" w14:textId="3E5ACC03" w:rsidR="00DC6A13" w:rsidRPr="00DC6A13" w:rsidRDefault="00DC6A13" w:rsidP="00DC6A13">
            <w:pPr>
              <w:spacing w:after="0" w:line="240" w:lineRule="auto"/>
              <w:contextualSpacing/>
              <w:jc w:val="both"/>
              <w:rPr>
                <w:rFonts w:ascii="Times New Roman" w:hAnsi="Times New Roman"/>
                <w:bCs/>
                <w:sz w:val="24"/>
                <w:szCs w:val="24"/>
              </w:rPr>
            </w:pPr>
            <w:r w:rsidRPr="00DC6A13">
              <w:rPr>
                <w:rFonts w:ascii="Times New Roman" w:hAnsi="Times New Roman"/>
                <w:b/>
                <w:bCs/>
                <w:sz w:val="24"/>
                <w:szCs w:val="24"/>
              </w:rPr>
              <w:t>Palk</w:t>
            </w:r>
          </w:p>
        </w:tc>
        <w:tc>
          <w:tcPr>
            <w:tcW w:w="1215" w:type="dxa"/>
            <w:tcBorders>
              <w:top w:val="nil"/>
              <w:left w:val="single" w:sz="6" w:space="0" w:color="auto"/>
              <w:bottom w:val="single" w:sz="6" w:space="0" w:color="auto"/>
              <w:right w:val="single" w:sz="6" w:space="0" w:color="auto"/>
            </w:tcBorders>
            <w:vAlign w:val="bottom"/>
            <w:hideMark/>
          </w:tcPr>
          <w:p w14:paraId="232F4461" w14:textId="00E1B34D" w:rsidR="00DC6A13" w:rsidRPr="00DC6A13" w:rsidRDefault="00DC6A13" w:rsidP="00DC6A13">
            <w:pPr>
              <w:spacing w:after="0" w:line="240" w:lineRule="auto"/>
              <w:contextualSpacing/>
              <w:jc w:val="both"/>
              <w:rPr>
                <w:rFonts w:ascii="Times New Roman" w:hAnsi="Times New Roman"/>
                <w:bCs/>
                <w:sz w:val="24"/>
                <w:szCs w:val="24"/>
              </w:rPr>
            </w:pPr>
            <w:r w:rsidRPr="00DC6A13">
              <w:rPr>
                <w:rFonts w:ascii="Times New Roman" w:hAnsi="Times New Roman"/>
                <w:b/>
                <w:bCs/>
                <w:sz w:val="24"/>
                <w:szCs w:val="24"/>
              </w:rPr>
              <w:t>Tööandja palgakulu kokku</w:t>
            </w:r>
          </w:p>
          <w:p w14:paraId="675F13B4" w14:textId="76C442BA" w:rsidR="00DC6A13" w:rsidRPr="00DC6A13" w:rsidRDefault="00DC6A13" w:rsidP="00DC6A13">
            <w:pPr>
              <w:spacing w:after="0" w:line="240" w:lineRule="auto"/>
              <w:contextualSpacing/>
              <w:jc w:val="both"/>
              <w:rPr>
                <w:rFonts w:ascii="Times New Roman" w:hAnsi="Times New Roman"/>
                <w:sz w:val="24"/>
                <w:szCs w:val="24"/>
              </w:rPr>
            </w:pPr>
            <w:r w:rsidRPr="00DC6A13">
              <w:rPr>
                <w:rFonts w:ascii="Times New Roman" w:hAnsi="Times New Roman"/>
                <w:sz w:val="24"/>
                <w:szCs w:val="24"/>
              </w:rPr>
              <w:lastRenderedPageBreak/>
              <w:t>(KUM eelarve)</w:t>
            </w:r>
          </w:p>
        </w:tc>
        <w:tc>
          <w:tcPr>
            <w:tcW w:w="1260" w:type="dxa"/>
            <w:tcBorders>
              <w:top w:val="single" w:sz="6" w:space="0" w:color="auto"/>
              <w:left w:val="single" w:sz="6" w:space="0" w:color="auto"/>
              <w:bottom w:val="single" w:sz="6" w:space="0" w:color="auto"/>
              <w:right w:val="single" w:sz="6" w:space="0" w:color="auto"/>
            </w:tcBorders>
            <w:vAlign w:val="bottom"/>
            <w:hideMark/>
          </w:tcPr>
          <w:p w14:paraId="4583D1C2" w14:textId="7317843D" w:rsidR="00DC6A13" w:rsidRPr="00DC6A13" w:rsidRDefault="00DC6A13" w:rsidP="00DC6A13">
            <w:pPr>
              <w:spacing w:after="0" w:line="240" w:lineRule="auto"/>
              <w:contextualSpacing/>
              <w:jc w:val="both"/>
              <w:rPr>
                <w:rFonts w:ascii="Times New Roman" w:hAnsi="Times New Roman"/>
                <w:bCs/>
                <w:sz w:val="24"/>
                <w:szCs w:val="24"/>
              </w:rPr>
            </w:pPr>
            <w:r w:rsidRPr="00DC6A13">
              <w:rPr>
                <w:rFonts w:ascii="Times New Roman" w:hAnsi="Times New Roman"/>
                <w:b/>
                <w:bCs/>
                <w:sz w:val="24"/>
                <w:szCs w:val="24"/>
              </w:rPr>
              <w:lastRenderedPageBreak/>
              <w:t>Töötajate arv</w:t>
            </w:r>
          </w:p>
        </w:tc>
        <w:tc>
          <w:tcPr>
            <w:tcW w:w="840" w:type="dxa"/>
            <w:tcBorders>
              <w:top w:val="nil"/>
              <w:left w:val="single" w:sz="6" w:space="0" w:color="auto"/>
              <w:bottom w:val="single" w:sz="6" w:space="0" w:color="auto"/>
              <w:right w:val="single" w:sz="6" w:space="0" w:color="auto"/>
            </w:tcBorders>
            <w:vAlign w:val="bottom"/>
            <w:hideMark/>
          </w:tcPr>
          <w:p w14:paraId="6D12D27F" w14:textId="43ECFCA6" w:rsidR="00DC6A13" w:rsidRPr="00DC6A13" w:rsidRDefault="00DC6A13" w:rsidP="00DC6A13">
            <w:pPr>
              <w:spacing w:after="0" w:line="240" w:lineRule="auto"/>
              <w:contextualSpacing/>
              <w:jc w:val="both"/>
              <w:rPr>
                <w:rFonts w:ascii="Times New Roman" w:hAnsi="Times New Roman"/>
                <w:bCs/>
                <w:sz w:val="24"/>
                <w:szCs w:val="24"/>
              </w:rPr>
            </w:pPr>
            <w:r w:rsidRPr="00DC6A13">
              <w:rPr>
                <w:rFonts w:ascii="Times New Roman" w:hAnsi="Times New Roman"/>
                <w:b/>
                <w:bCs/>
                <w:sz w:val="24"/>
                <w:szCs w:val="24"/>
              </w:rPr>
              <w:t>Palk</w:t>
            </w:r>
          </w:p>
        </w:tc>
        <w:tc>
          <w:tcPr>
            <w:tcW w:w="1260" w:type="dxa"/>
            <w:tcBorders>
              <w:top w:val="nil"/>
              <w:left w:val="single" w:sz="6" w:space="0" w:color="auto"/>
              <w:bottom w:val="single" w:sz="6" w:space="0" w:color="auto"/>
              <w:right w:val="single" w:sz="6" w:space="0" w:color="auto"/>
            </w:tcBorders>
            <w:vAlign w:val="bottom"/>
            <w:hideMark/>
          </w:tcPr>
          <w:p w14:paraId="062235DF" w14:textId="05C1DB05" w:rsidR="00DC6A13" w:rsidRPr="00DC6A13" w:rsidRDefault="00DC6A13" w:rsidP="00DC6A13">
            <w:pPr>
              <w:spacing w:after="0" w:line="240" w:lineRule="auto"/>
              <w:contextualSpacing/>
              <w:jc w:val="both"/>
              <w:rPr>
                <w:rFonts w:ascii="Times New Roman" w:hAnsi="Times New Roman"/>
                <w:bCs/>
                <w:sz w:val="24"/>
                <w:szCs w:val="24"/>
              </w:rPr>
            </w:pPr>
            <w:r w:rsidRPr="00DC6A13">
              <w:rPr>
                <w:rFonts w:ascii="Times New Roman" w:hAnsi="Times New Roman"/>
                <w:b/>
                <w:bCs/>
                <w:sz w:val="24"/>
                <w:szCs w:val="24"/>
              </w:rPr>
              <w:t>Tööandja palgakulu (KUM eelarve)</w:t>
            </w:r>
          </w:p>
        </w:tc>
      </w:tr>
      <w:tr w:rsidR="00DC6A13" w:rsidRPr="00DC6A13" w14:paraId="5E40D534" w14:textId="77777777" w:rsidTr="028EBCBC">
        <w:trPr>
          <w:trHeight w:val="300"/>
        </w:trPr>
        <w:tc>
          <w:tcPr>
            <w:tcW w:w="2295" w:type="dxa"/>
            <w:tcBorders>
              <w:top w:val="single" w:sz="6" w:space="0" w:color="auto"/>
              <w:left w:val="single" w:sz="6" w:space="0" w:color="auto"/>
              <w:bottom w:val="single" w:sz="6" w:space="0" w:color="auto"/>
              <w:right w:val="single" w:sz="6" w:space="0" w:color="auto"/>
            </w:tcBorders>
            <w:vAlign w:val="bottom"/>
            <w:hideMark/>
          </w:tcPr>
          <w:p w14:paraId="6EF81F99" w14:textId="107F7983" w:rsidR="00DC6A13" w:rsidRPr="00DC6A13" w:rsidRDefault="00DC6A13" w:rsidP="00DC6A13">
            <w:pPr>
              <w:spacing w:after="0" w:line="240" w:lineRule="auto"/>
              <w:contextualSpacing/>
              <w:jc w:val="both"/>
              <w:rPr>
                <w:rFonts w:ascii="Times New Roman" w:hAnsi="Times New Roman"/>
                <w:bCs/>
                <w:sz w:val="24"/>
                <w:szCs w:val="24"/>
              </w:rPr>
            </w:pPr>
            <w:r w:rsidRPr="00DC6A13">
              <w:rPr>
                <w:rFonts w:ascii="Times New Roman" w:hAnsi="Times New Roman"/>
                <w:bCs/>
                <w:sz w:val="24"/>
                <w:szCs w:val="24"/>
              </w:rPr>
              <w:t>Komplekteerimine</w:t>
            </w:r>
          </w:p>
        </w:tc>
        <w:tc>
          <w:tcPr>
            <w:tcW w:w="1215" w:type="dxa"/>
            <w:tcBorders>
              <w:top w:val="single" w:sz="6" w:space="0" w:color="auto"/>
              <w:left w:val="single" w:sz="6" w:space="0" w:color="auto"/>
              <w:bottom w:val="single" w:sz="6" w:space="0" w:color="auto"/>
              <w:right w:val="single" w:sz="6" w:space="0" w:color="auto"/>
            </w:tcBorders>
            <w:vAlign w:val="bottom"/>
            <w:hideMark/>
          </w:tcPr>
          <w:p w14:paraId="3FE12C24" w14:textId="66FB451C" w:rsidR="00DC6A13" w:rsidRPr="00DC6A13" w:rsidRDefault="00DC6A13" w:rsidP="00E30D05">
            <w:pPr>
              <w:spacing w:after="0" w:line="240" w:lineRule="auto"/>
              <w:contextualSpacing/>
              <w:jc w:val="center"/>
              <w:rPr>
                <w:rFonts w:ascii="Times New Roman" w:hAnsi="Times New Roman"/>
                <w:bCs/>
                <w:sz w:val="24"/>
                <w:szCs w:val="24"/>
              </w:rPr>
            </w:pPr>
          </w:p>
        </w:tc>
        <w:tc>
          <w:tcPr>
            <w:tcW w:w="900" w:type="dxa"/>
            <w:tcBorders>
              <w:top w:val="single" w:sz="6" w:space="0" w:color="auto"/>
              <w:left w:val="single" w:sz="6" w:space="0" w:color="auto"/>
              <w:bottom w:val="single" w:sz="6" w:space="0" w:color="auto"/>
              <w:right w:val="single" w:sz="6" w:space="0" w:color="auto"/>
            </w:tcBorders>
            <w:vAlign w:val="bottom"/>
            <w:hideMark/>
          </w:tcPr>
          <w:p w14:paraId="3C6728C9" w14:textId="1277874F" w:rsidR="00DC6A13" w:rsidRPr="00DC6A13" w:rsidRDefault="00DC6A13" w:rsidP="00E30D05">
            <w:pPr>
              <w:spacing w:after="0" w:line="240" w:lineRule="auto"/>
              <w:contextualSpacing/>
              <w:jc w:val="center"/>
              <w:rPr>
                <w:rFonts w:ascii="Times New Roman" w:hAnsi="Times New Roman"/>
                <w:bCs/>
                <w:sz w:val="24"/>
                <w:szCs w:val="24"/>
              </w:rPr>
            </w:pPr>
          </w:p>
        </w:tc>
        <w:tc>
          <w:tcPr>
            <w:tcW w:w="1215" w:type="dxa"/>
            <w:tcBorders>
              <w:top w:val="single" w:sz="6" w:space="0" w:color="auto"/>
              <w:left w:val="single" w:sz="6" w:space="0" w:color="auto"/>
              <w:bottom w:val="single" w:sz="6" w:space="0" w:color="auto"/>
              <w:right w:val="single" w:sz="6" w:space="0" w:color="auto"/>
            </w:tcBorders>
            <w:vAlign w:val="bottom"/>
            <w:hideMark/>
          </w:tcPr>
          <w:p w14:paraId="5C947A57" w14:textId="63E0AFC3" w:rsidR="00DC6A13" w:rsidRPr="00DC6A13" w:rsidRDefault="00DC6A13" w:rsidP="00E30D05">
            <w:pPr>
              <w:spacing w:after="0" w:line="240" w:lineRule="auto"/>
              <w:contextualSpacing/>
              <w:jc w:val="center"/>
              <w:rPr>
                <w:rFonts w:ascii="Times New Roman" w:hAnsi="Times New Roman"/>
                <w:bCs/>
                <w:sz w:val="24"/>
                <w:szCs w:val="24"/>
              </w:rPr>
            </w:pPr>
          </w:p>
        </w:tc>
        <w:tc>
          <w:tcPr>
            <w:tcW w:w="1260" w:type="dxa"/>
            <w:tcBorders>
              <w:top w:val="single" w:sz="6" w:space="0" w:color="auto"/>
              <w:left w:val="single" w:sz="6" w:space="0" w:color="auto"/>
              <w:bottom w:val="single" w:sz="6" w:space="0" w:color="auto"/>
              <w:right w:val="single" w:sz="6" w:space="0" w:color="auto"/>
            </w:tcBorders>
            <w:vAlign w:val="bottom"/>
            <w:hideMark/>
          </w:tcPr>
          <w:p w14:paraId="472634D8" w14:textId="04161348"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Cs/>
                <w:sz w:val="24"/>
                <w:szCs w:val="24"/>
              </w:rPr>
              <w:t>15</w:t>
            </w:r>
          </w:p>
        </w:tc>
        <w:tc>
          <w:tcPr>
            <w:tcW w:w="840" w:type="dxa"/>
            <w:tcBorders>
              <w:top w:val="single" w:sz="6" w:space="0" w:color="auto"/>
              <w:left w:val="single" w:sz="6" w:space="0" w:color="auto"/>
              <w:bottom w:val="single" w:sz="6" w:space="0" w:color="auto"/>
              <w:right w:val="single" w:sz="6" w:space="0" w:color="auto"/>
            </w:tcBorders>
            <w:vAlign w:val="bottom"/>
            <w:hideMark/>
          </w:tcPr>
          <w:p w14:paraId="1FC6291F" w14:textId="0FC5FC8E"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Cs/>
                <w:sz w:val="24"/>
                <w:szCs w:val="24"/>
              </w:rPr>
              <w:t>1</w:t>
            </w:r>
            <w:r>
              <w:rPr>
                <w:rFonts w:ascii="Times New Roman" w:hAnsi="Times New Roman"/>
                <w:bCs/>
                <w:sz w:val="24"/>
                <w:szCs w:val="24"/>
              </w:rPr>
              <w:t xml:space="preserve"> </w:t>
            </w:r>
            <w:r w:rsidRPr="00DC6A13">
              <w:rPr>
                <w:rFonts w:ascii="Times New Roman" w:hAnsi="Times New Roman"/>
                <w:bCs/>
                <w:sz w:val="24"/>
                <w:szCs w:val="24"/>
              </w:rPr>
              <w:t>600</w:t>
            </w:r>
          </w:p>
        </w:tc>
        <w:tc>
          <w:tcPr>
            <w:tcW w:w="1260" w:type="dxa"/>
            <w:tcBorders>
              <w:top w:val="single" w:sz="6" w:space="0" w:color="auto"/>
              <w:left w:val="single" w:sz="6" w:space="0" w:color="auto"/>
              <w:bottom w:val="single" w:sz="6" w:space="0" w:color="auto"/>
              <w:right w:val="single" w:sz="6" w:space="0" w:color="auto"/>
            </w:tcBorders>
            <w:vAlign w:val="bottom"/>
            <w:hideMark/>
          </w:tcPr>
          <w:p w14:paraId="10245E42" w14:textId="56354FC5"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Cs/>
                <w:sz w:val="24"/>
                <w:szCs w:val="24"/>
              </w:rPr>
              <w:t>192 672</w:t>
            </w:r>
          </w:p>
        </w:tc>
      </w:tr>
      <w:tr w:rsidR="00DC6A13" w:rsidRPr="00DC6A13" w14:paraId="005D7E83" w14:textId="77777777" w:rsidTr="028EBCBC">
        <w:trPr>
          <w:trHeight w:val="300"/>
        </w:trPr>
        <w:tc>
          <w:tcPr>
            <w:tcW w:w="2295" w:type="dxa"/>
            <w:tcBorders>
              <w:top w:val="single" w:sz="6" w:space="0" w:color="auto"/>
              <w:left w:val="single" w:sz="6" w:space="0" w:color="auto"/>
              <w:bottom w:val="single" w:sz="6" w:space="0" w:color="auto"/>
              <w:right w:val="single" w:sz="6" w:space="0" w:color="auto"/>
            </w:tcBorders>
            <w:vAlign w:val="bottom"/>
            <w:hideMark/>
          </w:tcPr>
          <w:p w14:paraId="784013D0" w14:textId="7A542186" w:rsidR="00DC6A13" w:rsidRPr="00DC6A13" w:rsidRDefault="00DC6A13" w:rsidP="00DC6A13">
            <w:pPr>
              <w:spacing w:after="0" w:line="240" w:lineRule="auto"/>
              <w:contextualSpacing/>
              <w:jc w:val="both"/>
              <w:rPr>
                <w:rFonts w:ascii="Times New Roman" w:hAnsi="Times New Roman"/>
                <w:bCs/>
                <w:sz w:val="24"/>
                <w:szCs w:val="24"/>
              </w:rPr>
            </w:pPr>
            <w:r w:rsidRPr="00DC6A13">
              <w:rPr>
                <w:rFonts w:ascii="Times New Roman" w:hAnsi="Times New Roman"/>
                <w:bCs/>
                <w:sz w:val="24"/>
                <w:szCs w:val="24"/>
              </w:rPr>
              <w:t>Statistika, aruandlus</w:t>
            </w:r>
          </w:p>
        </w:tc>
        <w:tc>
          <w:tcPr>
            <w:tcW w:w="1215" w:type="dxa"/>
            <w:tcBorders>
              <w:top w:val="single" w:sz="6" w:space="0" w:color="auto"/>
              <w:left w:val="single" w:sz="6" w:space="0" w:color="auto"/>
              <w:bottom w:val="single" w:sz="6" w:space="0" w:color="auto"/>
              <w:right w:val="single" w:sz="6" w:space="0" w:color="auto"/>
            </w:tcBorders>
            <w:vAlign w:val="bottom"/>
            <w:hideMark/>
          </w:tcPr>
          <w:p w14:paraId="4D45104B" w14:textId="2857B96B" w:rsidR="00DC6A13" w:rsidRPr="00DC6A13" w:rsidRDefault="00DC6A13" w:rsidP="00E30D05">
            <w:pPr>
              <w:spacing w:after="0" w:line="240" w:lineRule="auto"/>
              <w:contextualSpacing/>
              <w:jc w:val="center"/>
              <w:rPr>
                <w:rFonts w:ascii="Times New Roman" w:hAnsi="Times New Roman"/>
                <w:bCs/>
                <w:sz w:val="24"/>
                <w:szCs w:val="24"/>
              </w:rPr>
            </w:pPr>
          </w:p>
        </w:tc>
        <w:tc>
          <w:tcPr>
            <w:tcW w:w="900" w:type="dxa"/>
            <w:tcBorders>
              <w:top w:val="single" w:sz="6" w:space="0" w:color="auto"/>
              <w:left w:val="single" w:sz="6" w:space="0" w:color="auto"/>
              <w:bottom w:val="single" w:sz="6" w:space="0" w:color="auto"/>
              <w:right w:val="single" w:sz="6" w:space="0" w:color="auto"/>
            </w:tcBorders>
            <w:vAlign w:val="bottom"/>
            <w:hideMark/>
          </w:tcPr>
          <w:p w14:paraId="6D8EDF4A" w14:textId="55E02AE2" w:rsidR="00DC6A13" w:rsidRPr="00DC6A13" w:rsidRDefault="00DC6A13" w:rsidP="00E30D05">
            <w:pPr>
              <w:spacing w:after="0" w:line="240" w:lineRule="auto"/>
              <w:contextualSpacing/>
              <w:jc w:val="center"/>
              <w:rPr>
                <w:rFonts w:ascii="Times New Roman" w:hAnsi="Times New Roman"/>
                <w:bCs/>
                <w:sz w:val="24"/>
                <w:szCs w:val="24"/>
              </w:rPr>
            </w:pPr>
          </w:p>
        </w:tc>
        <w:tc>
          <w:tcPr>
            <w:tcW w:w="1215" w:type="dxa"/>
            <w:tcBorders>
              <w:top w:val="single" w:sz="6" w:space="0" w:color="auto"/>
              <w:left w:val="single" w:sz="6" w:space="0" w:color="auto"/>
              <w:bottom w:val="single" w:sz="6" w:space="0" w:color="auto"/>
              <w:right w:val="single" w:sz="6" w:space="0" w:color="auto"/>
            </w:tcBorders>
            <w:vAlign w:val="bottom"/>
            <w:hideMark/>
          </w:tcPr>
          <w:p w14:paraId="1D19161E" w14:textId="076CD3D5" w:rsidR="00DC6A13" w:rsidRPr="00DC6A13" w:rsidRDefault="00DC6A13" w:rsidP="00E30D05">
            <w:pPr>
              <w:spacing w:after="0" w:line="240" w:lineRule="auto"/>
              <w:contextualSpacing/>
              <w:jc w:val="center"/>
              <w:rPr>
                <w:rFonts w:ascii="Times New Roman" w:hAnsi="Times New Roman"/>
                <w:bCs/>
                <w:sz w:val="24"/>
                <w:szCs w:val="24"/>
              </w:rPr>
            </w:pPr>
          </w:p>
        </w:tc>
        <w:tc>
          <w:tcPr>
            <w:tcW w:w="1260" w:type="dxa"/>
            <w:tcBorders>
              <w:top w:val="single" w:sz="6" w:space="0" w:color="auto"/>
              <w:left w:val="single" w:sz="6" w:space="0" w:color="auto"/>
              <w:bottom w:val="single" w:sz="6" w:space="0" w:color="auto"/>
              <w:right w:val="single" w:sz="6" w:space="0" w:color="auto"/>
            </w:tcBorders>
            <w:vAlign w:val="bottom"/>
            <w:hideMark/>
          </w:tcPr>
          <w:p w14:paraId="667236AB" w14:textId="424783A2"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Cs/>
                <w:sz w:val="24"/>
                <w:szCs w:val="24"/>
              </w:rPr>
              <w:t>0</w:t>
            </w:r>
          </w:p>
        </w:tc>
        <w:tc>
          <w:tcPr>
            <w:tcW w:w="840" w:type="dxa"/>
            <w:tcBorders>
              <w:top w:val="single" w:sz="6" w:space="0" w:color="auto"/>
              <w:left w:val="single" w:sz="6" w:space="0" w:color="auto"/>
              <w:bottom w:val="single" w:sz="6" w:space="0" w:color="auto"/>
              <w:right w:val="single" w:sz="6" w:space="0" w:color="auto"/>
            </w:tcBorders>
            <w:vAlign w:val="bottom"/>
            <w:hideMark/>
          </w:tcPr>
          <w:p w14:paraId="46A819AF" w14:textId="6A2EE4ED"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Cs/>
                <w:sz w:val="24"/>
                <w:szCs w:val="24"/>
              </w:rPr>
              <w:t>0</w:t>
            </w:r>
          </w:p>
        </w:tc>
        <w:tc>
          <w:tcPr>
            <w:tcW w:w="1260" w:type="dxa"/>
            <w:tcBorders>
              <w:top w:val="single" w:sz="6" w:space="0" w:color="auto"/>
              <w:left w:val="single" w:sz="6" w:space="0" w:color="auto"/>
              <w:bottom w:val="single" w:sz="6" w:space="0" w:color="auto"/>
              <w:right w:val="single" w:sz="6" w:space="0" w:color="auto"/>
            </w:tcBorders>
            <w:vAlign w:val="bottom"/>
            <w:hideMark/>
          </w:tcPr>
          <w:p w14:paraId="39EE2711" w14:textId="1F86A64B"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Cs/>
                <w:sz w:val="24"/>
                <w:szCs w:val="24"/>
              </w:rPr>
              <w:t>0</w:t>
            </w:r>
          </w:p>
        </w:tc>
      </w:tr>
      <w:tr w:rsidR="00DC6A13" w:rsidRPr="00DC6A13" w14:paraId="4CB2CDFD" w14:textId="77777777" w:rsidTr="028EBCBC">
        <w:trPr>
          <w:trHeight w:val="300"/>
        </w:trPr>
        <w:tc>
          <w:tcPr>
            <w:tcW w:w="2295" w:type="dxa"/>
            <w:tcBorders>
              <w:top w:val="single" w:sz="6" w:space="0" w:color="auto"/>
              <w:left w:val="single" w:sz="6" w:space="0" w:color="auto"/>
              <w:bottom w:val="single" w:sz="6" w:space="0" w:color="auto"/>
              <w:right w:val="single" w:sz="6" w:space="0" w:color="auto"/>
            </w:tcBorders>
            <w:vAlign w:val="bottom"/>
            <w:hideMark/>
          </w:tcPr>
          <w:p w14:paraId="1DCB1812" w14:textId="065612E7" w:rsidR="00DC6A13" w:rsidRPr="00DC6A13" w:rsidRDefault="00DC6A13" w:rsidP="00DC6A13">
            <w:pPr>
              <w:spacing w:after="0" w:line="240" w:lineRule="auto"/>
              <w:contextualSpacing/>
              <w:jc w:val="both"/>
              <w:rPr>
                <w:rFonts w:ascii="Times New Roman" w:hAnsi="Times New Roman"/>
                <w:bCs/>
                <w:sz w:val="24"/>
                <w:szCs w:val="24"/>
              </w:rPr>
            </w:pPr>
            <w:r w:rsidRPr="00DC6A13">
              <w:rPr>
                <w:rFonts w:ascii="Times New Roman" w:hAnsi="Times New Roman"/>
                <w:bCs/>
                <w:sz w:val="24"/>
                <w:szCs w:val="24"/>
              </w:rPr>
              <w:t>Infosüsteemid ja andmebaasid</w:t>
            </w:r>
          </w:p>
        </w:tc>
        <w:tc>
          <w:tcPr>
            <w:tcW w:w="1215" w:type="dxa"/>
            <w:tcBorders>
              <w:top w:val="single" w:sz="6" w:space="0" w:color="auto"/>
              <w:left w:val="single" w:sz="6" w:space="0" w:color="auto"/>
              <w:bottom w:val="single" w:sz="6" w:space="0" w:color="auto"/>
              <w:right w:val="single" w:sz="6" w:space="0" w:color="auto"/>
            </w:tcBorders>
            <w:vAlign w:val="bottom"/>
            <w:hideMark/>
          </w:tcPr>
          <w:p w14:paraId="13673206" w14:textId="6BC5BBE3" w:rsidR="00DC6A13" w:rsidRPr="00DC6A13" w:rsidRDefault="00DC6A13" w:rsidP="00E30D05">
            <w:pPr>
              <w:spacing w:after="0" w:line="240" w:lineRule="auto"/>
              <w:contextualSpacing/>
              <w:jc w:val="center"/>
              <w:rPr>
                <w:rFonts w:ascii="Times New Roman" w:hAnsi="Times New Roman"/>
                <w:bCs/>
                <w:sz w:val="24"/>
                <w:szCs w:val="24"/>
              </w:rPr>
            </w:pPr>
          </w:p>
        </w:tc>
        <w:tc>
          <w:tcPr>
            <w:tcW w:w="900" w:type="dxa"/>
            <w:tcBorders>
              <w:top w:val="single" w:sz="6" w:space="0" w:color="auto"/>
              <w:left w:val="single" w:sz="6" w:space="0" w:color="auto"/>
              <w:bottom w:val="single" w:sz="6" w:space="0" w:color="auto"/>
              <w:right w:val="single" w:sz="6" w:space="0" w:color="auto"/>
            </w:tcBorders>
            <w:vAlign w:val="bottom"/>
            <w:hideMark/>
          </w:tcPr>
          <w:p w14:paraId="78F6DCFA" w14:textId="5FFA2A4A" w:rsidR="00DC6A13" w:rsidRPr="00DC6A13" w:rsidRDefault="00DC6A13" w:rsidP="00E30D05">
            <w:pPr>
              <w:spacing w:after="0" w:line="240" w:lineRule="auto"/>
              <w:contextualSpacing/>
              <w:jc w:val="center"/>
              <w:rPr>
                <w:rFonts w:ascii="Times New Roman" w:hAnsi="Times New Roman"/>
                <w:bCs/>
                <w:sz w:val="24"/>
                <w:szCs w:val="24"/>
              </w:rPr>
            </w:pPr>
          </w:p>
        </w:tc>
        <w:tc>
          <w:tcPr>
            <w:tcW w:w="1215" w:type="dxa"/>
            <w:tcBorders>
              <w:top w:val="single" w:sz="6" w:space="0" w:color="auto"/>
              <w:left w:val="single" w:sz="6" w:space="0" w:color="auto"/>
              <w:bottom w:val="single" w:sz="6" w:space="0" w:color="auto"/>
              <w:right w:val="single" w:sz="6" w:space="0" w:color="auto"/>
            </w:tcBorders>
            <w:vAlign w:val="bottom"/>
            <w:hideMark/>
          </w:tcPr>
          <w:p w14:paraId="318869FE" w14:textId="6BC225AB" w:rsidR="00DC6A13" w:rsidRPr="00DC6A13" w:rsidRDefault="00DC6A13" w:rsidP="00E30D05">
            <w:pPr>
              <w:spacing w:after="0" w:line="240" w:lineRule="auto"/>
              <w:contextualSpacing/>
              <w:jc w:val="center"/>
              <w:rPr>
                <w:rFonts w:ascii="Times New Roman" w:hAnsi="Times New Roman"/>
                <w:bCs/>
                <w:sz w:val="24"/>
                <w:szCs w:val="24"/>
              </w:rPr>
            </w:pPr>
          </w:p>
        </w:tc>
        <w:tc>
          <w:tcPr>
            <w:tcW w:w="1260" w:type="dxa"/>
            <w:tcBorders>
              <w:top w:val="single" w:sz="6" w:space="0" w:color="auto"/>
              <w:left w:val="single" w:sz="6" w:space="0" w:color="auto"/>
              <w:bottom w:val="single" w:sz="6" w:space="0" w:color="auto"/>
              <w:right w:val="single" w:sz="6" w:space="0" w:color="auto"/>
            </w:tcBorders>
            <w:vAlign w:val="bottom"/>
            <w:hideMark/>
          </w:tcPr>
          <w:p w14:paraId="595702D3" w14:textId="196199D1"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Cs/>
                <w:sz w:val="24"/>
                <w:szCs w:val="24"/>
              </w:rPr>
              <w:t>15</w:t>
            </w:r>
          </w:p>
        </w:tc>
        <w:tc>
          <w:tcPr>
            <w:tcW w:w="840" w:type="dxa"/>
            <w:tcBorders>
              <w:top w:val="single" w:sz="6" w:space="0" w:color="auto"/>
              <w:left w:val="single" w:sz="6" w:space="0" w:color="auto"/>
              <w:bottom w:val="single" w:sz="6" w:space="0" w:color="auto"/>
              <w:right w:val="single" w:sz="6" w:space="0" w:color="auto"/>
            </w:tcBorders>
            <w:vAlign w:val="bottom"/>
            <w:hideMark/>
          </w:tcPr>
          <w:p w14:paraId="7A14326A" w14:textId="06024B26"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Cs/>
                <w:sz w:val="24"/>
                <w:szCs w:val="24"/>
              </w:rPr>
              <w:t>1</w:t>
            </w:r>
            <w:r>
              <w:rPr>
                <w:rFonts w:ascii="Times New Roman" w:hAnsi="Times New Roman"/>
                <w:bCs/>
                <w:sz w:val="24"/>
                <w:szCs w:val="24"/>
              </w:rPr>
              <w:t xml:space="preserve"> </w:t>
            </w:r>
            <w:r w:rsidRPr="00DC6A13">
              <w:rPr>
                <w:rFonts w:ascii="Times New Roman" w:hAnsi="Times New Roman"/>
                <w:bCs/>
                <w:sz w:val="24"/>
                <w:szCs w:val="24"/>
              </w:rPr>
              <w:t>600</w:t>
            </w:r>
          </w:p>
        </w:tc>
        <w:tc>
          <w:tcPr>
            <w:tcW w:w="1260" w:type="dxa"/>
            <w:tcBorders>
              <w:top w:val="single" w:sz="6" w:space="0" w:color="auto"/>
              <w:left w:val="single" w:sz="6" w:space="0" w:color="auto"/>
              <w:bottom w:val="single" w:sz="6" w:space="0" w:color="auto"/>
              <w:right w:val="single" w:sz="6" w:space="0" w:color="auto"/>
            </w:tcBorders>
            <w:vAlign w:val="bottom"/>
            <w:hideMark/>
          </w:tcPr>
          <w:p w14:paraId="73DEFD92" w14:textId="7D4CA0D5"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Cs/>
                <w:sz w:val="24"/>
                <w:szCs w:val="24"/>
              </w:rPr>
              <w:t>192 672</w:t>
            </w:r>
          </w:p>
        </w:tc>
      </w:tr>
      <w:tr w:rsidR="00DC6A13" w:rsidRPr="00DC6A13" w14:paraId="56C51AA9" w14:textId="77777777" w:rsidTr="028EBCBC">
        <w:trPr>
          <w:trHeight w:val="300"/>
        </w:trPr>
        <w:tc>
          <w:tcPr>
            <w:tcW w:w="2295" w:type="dxa"/>
            <w:tcBorders>
              <w:top w:val="single" w:sz="6" w:space="0" w:color="auto"/>
              <w:left w:val="single" w:sz="6" w:space="0" w:color="auto"/>
              <w:bottom w:val="single" w:sz="6" w:space="0" w:color="auto"/>
              <w:right w:val="single" w:sz="6" w:space="0" w:color="auto"/>
            </w:tcBorders>
            <w:vAlign w:val="bottom"/>
            <w:hideMark/>
          </w:tcPr>
          <w:p w14:paraId="029537CF" w14:textId="6851B0EC" w:rsidR="00DC6A13" w:rsidRPr="00DC6A13" w:rsidRDefault="00DC6A13" w:rsidP="00DC6A13">
            <w:pPr>
              <w:spacing w:after="0" w:line="240" w:lineRule="auto"/>
              <w:contextualSpacing/>
              <w:jc w:val="both"/>
              <w:rPr>
                <w:rFonts w:ascii="Times New Roman" w:hAnsi="Times New Roman"/>
                <w:bCs/>
                <w:sz w:val="24"/>
                <w:szCs w:val="24"/>
              </w:rPr>
            </w:pPr>
            <w:r w:rsidRPr="00DC6A13">
              <w:rPr>
                <w:rFonts w:ascii="Times New Roman" w:hAnsi="Times New Roman"/>
                <w:bCs/>
                <w:sz w:val="24"/>
                <w:szCs w:val="24"/>
              </w:rPr>
              <w:t>Koolitused ja muu nõustamine</w:t>
            </w:r>
          </w:p>
        </w:tc>
        <w:tc>
          <w:tcPr>
            <w:tcW w:w="1215" w:type="dxa"/>
            <w:tcBorders>
              <w:top w:val="single" w:sz="6" w:space="0" w:color="auto"/>
              <w:left w:val="single" w:sz="6" w:space="0" w:color="auto"/>
              <w:bottom w:val="single" w:sz="6" w:space="0" w:color="auto"/>
              <w:right w:val="single" w:sz="6" w:space="0" w:color="auto"/>
            </w:tcBorders>
            <w:vAlign w:val="bottom"/>
            <w:hideMark/>
          </w:tcPr>
          <w:p w14:paraId="318AABF5" w14:textId="5FF07C99" w:rsidR="00DC6A13" w:rsidRPr="00DC6A13" w:rsidRDefault="00DC6A13" w:rsidP="00E30D05">
            <w:pPr>
              <w:spacing w:after="0" w:line="240" w:lineRule="auto"/>
              <w:contextualSpacing/>
              <w:jc w:val="center"/>
              <w:rPr>
                <w:rFonts w:ascii="Times New Roman" w:hAnsi="Times New Roman"/>
                <w:bCs/>
                <w:sz w:val="24"/>
                <w:szCs w:val="24"/>
              </w:rPr>
            </w:pPr>
          </w:p>
        </w:tc>
        <w:tc>
          <w:tcPr>
            <w:tcW w:w="900" w:type="dxa"/>
            <w:tcBorders>
              <w:top w:val="single" w:sz="6" w:space="0" w:color="auto"/>
              <w:left w:val="single" w:sz="6" w:space="0" w:color="auto"/>
              <w:bottom w:val="single" w:sz="6" w:space="0" w:color="auto"/>
              <w:right w:val="single" w:sz="6" w:space="0" w:color="auto"/>
            </w:tcBorders>
            <w:vAlign w:val="bottom"/>
            <w:hideMark/>
          </w:tcPr>
          <w:p w14:paraId="2FF3B2D8" w14:textId="4F7FC64D" w:rsidR="00DC6A13" w:rsidRPr="00DC6A13" w:rsidRDefault="00DC6A13" w:rsidP="00E30D05">
            <w:pPr>
              <w:spacing w:after="0" w:line="240" w:lineRule="auto"/>
              <w:contextualSpacing/>
              <w:jc w:val="center"/>
              <w:rPr>
                <w:rFonts w:ascii="Times New Roman" w:hAnsi="Times New Roman"/>
                <w:bCs/>
                <w:sz w:val="24"/>
                <w:szCs w:val="24"/>
              </w:rPr>
            </w:pPr>
          </w:p>
        </w:tc>
        <w:tc>
          <w:tcPr>
            <w:tcW w:w="1215" w:type="dxa"/>
            <w:tcBorders>
              <w:top w:val="single" w:sz="6" w:space="0" w:color="auto"/>
              <w:left w:val="single" w:sz="6" w:space="0" w:color="auto"/>
              <w:bottom w:val="single" w:sz="6" w:space="0" w:color="auto"/>
              <w:right w:val="single" w:sz="6" w:space="0" w:color="auto"/>
            </w:tcBorders>
            <w:vAlign w:val="bottom"/>
            <w:hideMark/>
          </w:tcPr>
          <w:p w14:paraId="3320D4F9" w14:textId="78122943" w:rsidR="00DC6A13" w:rsidRPr="00DC6A13" w:rsidRDefault="00DC6A13" w:rsidP="00E30D05">
            <w:pPr>
              <w:spacing w:after="0" w:line="240" w:lineRule="auto"/>
              <w:contextualSpacing/>
              <w:jc w:val="center"/>
              <w:rPr>
                <w:rFonts w:ascii="Times New Roman" w:hAnsi="Times New Roman"/>
                <w:bCs/>
                <w:sz w:val="24"/>
                <w:szCs w:val="24"/>
              </w:rPr>
            </w:pPr>
          </w:p>
        </w:tc>
        <w:tc>
          <w:tcPr>
            <w:tcW w:w="1260" w:type="dxa"/>
            <w:tcBorders>
              <w:top w:val="single" w:sz="6" w:space="0" w:color="auto"/>
              <w:left w:val="single" w:sz="6" w:space="0" w:color="auto"/>
              <w:bottom w:val="single" w:sz="6" w:space="0" w:color="auto"/>
              <w:right w:val="single" w:sz="6" w:space="0" w:color="auto"/>
            </w:tcBorders>
            <w:vAlign w:val="bottom"/>
            <w:hideMark/>
          </w:tcPr>
          <w:p w14:paraId="0D971965" w14:textId="7D96920F"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Cs/>
                <w:sz w:val="24"/>
                <w:szCs w:val="24"/>
              </w:rPr>
              <w:t>0</w:t>
            </w:r>
          </w:p>
        </w:tc>
        <w:tc>
          <w:tcPr>
            <w:tcW w:w="840" w:type="dxa"/>
            <w:tcBorders>
              <w:top w:val="single" w:sz="6" w:space="0" w:color="auto"/>
              <w:left w:val="single" w:sz="6" w:space="0" w:color="auto"/>
              <w:bottom w:val="single" w:sz="6" w:space="0" w:color="auto"/>
              <w:right w:val="single" w:sz="6" w:space="0" w:color="auto"/>
            </w:tcBorders>
            <w:vAlign w:val="bottom"/>
            <w:hideMark/>
          </w:tcPr>
          <w:p w14:paraId="78B5EF5C" w14:textId="4116E1D5"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Cs/>
                <w:sz w:val="24"/>
                <w:szCs w:val="24"/>
              </w:rPr>
              <w:t>0</w:t>
            </w:r>
          </w:p>
        </w:tc>
        <w:tc>
          <w:tcPr>
            <w:tcW w:w="1260" w:type="dxa"/>
            <w:tcBorders>
              <w:top w:val="single" w:sz="6" w:space="0" w:color="auto"/>
              <w:left w:val="single" w:sz="6" w:space="0" w:color="auto"/>
              <w:bottom w:val="single" w:sz="6" w:space="0" w:color="auto"/>
              <w:right w:val="single" w:sz="6" w:space="0" w:color="auto"/>
            </w:tcBorders>
            <w:vAlign w:val="bottom"/>
            <w:hideMark/>
          </w:tcPr>
          <w:p w14:paraId="76AC9B0C" w14:textId="194715E7"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Cs/>
                <w:sz w:val="24"/>
                <w:szCs w:val="24"/>
              </w:rPr>
              <w:t>0</w:t>
            </w:r>
          </w:p>
        </w:tc>
      </w:tr>
      <w:tr w:rsidR="00DC6A13" w:rsidRPr="00DC6A13" w14:paraId="7B078155" w14:textId="77777777" w:rsidTr="028EBCBC">
        <w:trPr>
          <w:trHeight w:val="300"/>
        </w:trPr>
        <w:tc>
          <w:tcPr>
            <w:tcW w:w="2295" w:type="dxa"/>
            <w:tcBorders>
              <w:top w:val="single" w:sz="6" w:space="0" w:color="auto"/>
              <w:left w:val="single" w:sz="6" w:space="0" w:color="auto"/>
              <w:bottom w:val="single" w:sz="6" w:space="0" w:color="auto"/>
              <w:right w:val="single" w:sz="6" w:space="0" w:color="auto"/>
            </w:tcBorders>
            <w:vAlign w:val="bottom"/>
            <w:hideMark/>
          </w:tcPr>
          <w:p w14:paraId="629CB69C" w14:textId="4DDBC8C3" w:rsidR="00DC6A13" w:rsidRPr="00DC6A13" w:rsidRDefault="00DC6A13" w:rsidP="00DC6A13">
            <w:pPr>
              <w:spacing w:after="0" w:line="240" w:lineRule="auto"/>
              <w:contextualSpacing/>
              <w:jc w:val="both"/>
              <w:rPr>
                <w:rFonts w:ascii="Times New Roman" w:hAnsi="Times New Roman"/>
                <w:bCs/>
                <w:sz w:val="24"/>
                <w:szCs w:val="24"/>
              </w:rPr>
            </w:pPr>
            <w:r w:rsidRPr="00DC6A13">
              <w:rPr>
                <w:rFonts w:ascii="Times New Roman" w:hAnsi="Times New Roman"/>
                <w:b/>
                <w:bCs/>
                <w:sz w:val="24"/>
                <w:szCs w:val="24"/>
              </w:rPr>
              <w:t>Kokku</w:t>
            </w:r>
          </w:p>
        </w:tc>
        <w:tc>
          <w:tcPr>
            <w:tcW w:w="1215" w:type="dxa"/>
            <w:tcBorders>
              <w:top w:val="single" w:sz="6" w:space="0" w:color="auto"/>
              <w:left w:val="single" w:sz="6" w:space="0" w:color="auto"/>
              <w:bottom w:val="single" w:sz="6" w:space="0" w:color="auto"/>
              <w:right w:val="single" w:sz="6" w:space="0" w:color="auto"/>
            </w:tcBorders>
            <w:vAlign w:val="bottom"/>
            <w:hideMark/>
          </w:tcPr>
          <w:p w14:paraId="31166A1F" w14:textId="7D56A570"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
                <w:bCs/>
                <w:sz w:val="24"/>
                <w:szCs w:val="24"/>
              </w:rPr>
              <w:t>58</w:t>
            </w:r>
          </w:p>
        </w:tc>
        <w:tc>
          <w:tcPr>
            <w:tcW w:w="900" w:type="dxa"/>
            <w:tcBorders>
              <w:top w:val="single" w:sz="6" w:space="0" w:color="auto"/>
              <w:left w:val="single" w:sz="6" w:space="0" w:color="auto"/>
              <w:bottom w:val="single" w:sz="6" w:space="0" w:color="auto"/>
              <w:right w:val="single" w:sz="6" w:space="0" w:color="auto"/>
            </w:tcBorders>
            <w:vAlign w:val="bottom"/>
            <w:hideMark/>
          </w:tcPr>
          <w:p w14:paraId="43F1ECDF" w14:textId="622D91D0"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Cs/>
                <w:sz w:val="24"/>
                <w:szCs w:val="24"/>
              </w:rPr>
              <w:t>1600</w:t>
            </w:r>
          </w:p>
        </w:tc>
        <w:tc>
          <w:tcPr>
            <w:tcW w:w="1215" w:type="dxa"/>
            <w:tcBorders>
              <w:top w:val="single" w:sz="6" w:space="0" w:color="auto"/>
              <w:left w:val="single" w:sz="6" w:space="0" w:color="auto"/>
              <w:bottom w:val="single" w:sz="6" w:space="0" w:color="auto"/>
              <w:right w:val="single" w:sz="6" w:space="0" w:color="auto"/>
            </w:tcBorders>
            <w:vAlign w:val="bottom"/>
            <w:hideMark/>
          </w:tcPr>
          <w:p w14:paraId="3318F709" w14:textId="5F2EF551" w:rsidR="00DC6A13" w:rsidRPr="00DC6A13" w:rsidRDefault="0FFE068D" w:rsidP="00E30D05">
            <w:pPr>
              <w:spacing w:after="0" w:line="240" w:lineRule="auto"/>
              <w:contextualSpacing/>
              <w:jc w:val="center"/>
              <w:rPr>
                <w:rFonts w:ascii="Times New Roman" w:hAnsi="Times New Roman"/>
                <w:bCs/>
                <w:sz w:val="24"/>
                <w:szCs w:val="24"/>
              </w:rPr>
            </w:pPr>
            <w:r w:rsidRPr="37B7DD59">
              <w:rPr>
                <w:rFonts w:ascii="Times New Roman" w:hAnsi="Times New Roman"/>
                <w:b/>
                <w:bCs/>
                <w:sz w:val="24"/>
                <w:szCs w:val="24"/>
              </w:rPr>
              <w:t>1</w:t>
            </w:r>
            <w:r w:rsidR="00BE76BD">
              <w:rPr>
                <w:rFonts w:ascii="Times New Roman" w:hAnsi="Times New Roman"/>
                <w:b/>
                <w:bCs/>
                <w:sz w:val="24"/>
                <w:szCs w:val="24"/>
              </w:rPr>
              <w:t xml:space="preserve"> </w:t>
            </w:r>
            <w:r w:rsidR="007618E9">
              <w:rPr>
                <w:rFonts w:ascii="Times New Roman" w:hAnsi="Times New Roman"/>
                <w:b/>
                <w:bCs/>
                <w:sz w:val="24"/>
                <w:szCs w:val="24"/>
              </w:rPr>
              <w:t>4</w:t>
            </w:r>
            <w:r w:rsidR="0021679D">
              <w:rPr>
                <w:rFonts w:ascii="Times New Roman" w:hAnsi="Times New Roman"/>
                <w:b/>
                <w:bCs/>
                <w:sz w:val="24"/>
                <w:szCs w:val="24"/>
              </w:rPr>
              <w:t>8</w:t>
            </w:r>
            <w:r w:rsidR="00BE76BD">
              <w:rPr>
                <w:rFonts w:ascii="Times New Roman" w:hAnsi="Times New Roman"/>
                <w:b/>
                <w:bCs/>
                <w:sz w:val="24"/>
                <w:szCs w:val="24"/>
              </w:rPr>
              <w:t>9 997</w:t>
            </w:r>
          </w:p>
        </w:tc>
        <w:tc>
          <w:tcPr>
            <w:tcW w:w="1260" w:type="dxa"/>
            <w:tcBorders>
              <w:top w:val="single" w:sz="6" w:space="0" w:color="auto"/>
              <w:left w:val="single" w:sz="6" w:space="0" w:color="auto"/>
              <w:bottom w:val="single" w:sz="6" w:space="0" w:color="auto"/>
              <w:right w:val="single" w:sz="6" w:space="0" w:color="auto"/>
            </w:tcBorders>
            <w:vAlign w:val="bottom"/>
            <w:hideMark/>
          </w:tcPr>
          <w:p w14:paraId="5FC9EDCF" w14:textId="445044CD"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
                <w:bCs/>
                <w:sz w:val="24"/>
                <w:szCs w:val="24"/>
              </w:rPr>
              <w:t>30</w:t>
            </w:r>
          </w:p>
        </w:tc>
        <w:tc>
          <w:tcPr>
            <w:tcW w:w="840" w:type="dxa"/>
            <w:tcBorders>
              <w:top w:val="single" w:sz="6" w:space="0" w:color="auto"/>
              <w:left w:val="single" w:sz="6" w:space="0" w:color="auto"/>
              <w:bottom w:val="single" w:sz="6" w:space="0" w:color="auto"/>
              <w:right w:val="single" w:sz="6" w:space="0" w:color="auto"/>
            </w:tcBorders>
            <w:vAlign w:val="bottom"/>
            <w:hideMark/>
          </w:tcPr>
          <w:p w14:paraId="60B4FA5C" w14:textId="559BD796" w:rsidR="00DC6A13" w:rsidRPr="00DC6A13" w:rsidRDefault="00DC6A13" w:rsidP="00E30D05">
            <w:pPr>
              <w:spacing w:after="0" w:line="240" w:lineRule="auto"/>
              <w:contextualSpacing/>
              <w:jc w:val="center"/>
              <w:rPr>
                <w:rFonts w:ascii="Times New Roman" w:hAnsi="Times New Roman"/>
                <w:bCs/>
                <w:sz w:val="24"/>
                <w:szCs w:val="24"/>
              </w:rPr>
            </w:pPr>
          </w:p>
        </w:tc>
        <w:tc>
          <w:tcPr>
            <w:tcW w:w="1260" w:type="dxa"/>
            <w:tcBorders>
              <w:top w:val="single" w:sz="6" w:space="0" w:color="auto"/>
              <w:left w:val="single" w:sz="6" w:space="0" w:color="auto"/>
              <w:bottom w:val="single" w:sz="6" w:space="0" w:color="auto"/>
              <w:right w:val="single" w:sz="6" w:space="0" w:color="auto"/>
            </w:tcBorders>
            <w:vAlign w:val="bottom"/>
            <w:hideMark/>
          </w:tcPr>
          <w:p w14:paraId="19F5854C" w14:textId="315EC91C"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
                <w:bCs/>
                <w:sz w:val="24"/>
                <w:szCs w:val="24"/>
              </w:rPr>
              <w:t>385 344</w:t>
            </w:r>
          </w:p>
        </w:tc>
      </w:tr>
      <w:tr w:rsidR="00DC6A13" w:rsidRPr="00DC6A13" w14:paraId="748B0C48" w14:textId="77777777" w:rsidTr="028EBCBC">
        <w:trPr>
          <w:trHeight w:val="300"/>
        </w:trPr>
        <w:tc>
          <w:tcPr>
            <w:tcW w:w="2295" w:type="dxa"/>
            <w:tcBorders>
              <w:top w:val="single" w:sz="6" w:space="0" w:color="auto"/>
              <w:left w:val="single" w:sz="6" w:space="0" w:color="auto"/>
              <w:bottom w:val="single" w:sz="6" w:space="0" w:color="auto"/>
              <w:right w:val="single" w:sz="6" w:space="0" w:color="auto"/>
            </w:tcBorders>
            <w:vAlign w:val="bottom"/>
            <w:hideMark/>
          </w:tcPr>
          <w:p w14:paraId="69F99A14" w14:textId="5F4D09C9" w:rsidR="00DC6A13" w:rsidRPr="00DC6A13" w:rsidRDefault="00DC6A13" w:rsidP="00DC6A13">
            <w:pPr>
              <w:spacing w:after="0" w:line="240" w:lineRule="auto"/>
              <w:contextualSpacing/>
              <w:jc w:val="both"/>
              <w:rPr>
                <w:rFonts w:ascii="Times New Roman" w:hAnsi="Times New Roman"/>
                <w:bCs/>
                <w:sz w:val="24"/>
                <w:szCs w:val="24"/>
              </w:rPr>
            </w:pPr>
            <w:r w:rsidRPr="00DC6A13">
              <w:rPr>
                <w:rFonts w:ascii="Times New Roman" w:hAnsi="Times New Roman"/>
                <w:b/>
                <w:bCs/>
                <w:sz w:val="24"/>
                <w:szCs w:val="24"/>
              </w:rPr>
              <w:t>Riiklike ülesannete lõpetamine maakonnas, vajadusel koondamine</w:t>
            </w:r>
            <w:r w:rsidRPr="00DC6A13">
              <w:rPr>
                <w:rFonts w:ascii="Times New Roman" w:hAnsi="Times New Roman"/>
                <w:bCs/>
                <w:sz w:val="24"/>
                <w:szCs w:val="24"/>
              </w:rPr>
              <w:t xml:space="preserve"> - hüvitis ühe kuu keskmise töötasu ulatuses</w:t>
            </w:r>
          </w:p>
        </w:tc>
        <w:tc>
          <w:tcPr>
            <w:tcW w:w="1215" w:type="dxa"/>
            <w:tcBorders>
              <w:top w:val="single" w:sz="6" w:space="0" w:color="auto"/>
              <w:left w:val="single" w:sz="6" w:space="0" w:color="auto"/>
              <w:bottom w:val="single" w:sz="6" w:space="0" w:color="auto"/>
              <w:right w:val="single" w:sz="6" w:space="0" w:color="auto"/>
            </w:tcBorders>
            <w:vAlign w:val="bottom"/>
            <w:hideMark/>
          </w:tcPr>
          <w:p w14:paraId="2798E961" w14:textId="4AF1D100"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
                <w:bCs/>
                <w:sz w:val="24"/>
                <w:szCs w:val="24"/>
              </w:rPr>
              <w:t>28</w:t>
            </w:r>
          </w:p>
        </w:tc>
        <w:tc>
          <w:tcPr>
            <w:tcW w:w="900" w:type="dxa"/>
            <w:tcBorders>
              <w:top w:val="single" w:sz="6" w:space="0" w:color="auto"/>
              <w:left w:val="single" w:sz="6" w:space="0" w:color="auto"/>
              <w:bottom w:val="single" w:sz="6" w:space="0" w:color="auto"/>
              <w:right w:val="single" w:sz="6" w:space="0" w:color="auto"/>
            </w:tcBorders>
            <w:vAlign w:val="bottom"/>
            <w:hideMark/>
          </w:tcPr>
          <w:p w14:paraId="303DE83C" w14:textId="57F07CB0"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Cs/>
                <w:sz w:val="24"/>
                <w:szCs w:val="24"/>
              </w:rPr>
              <w:t>1 600</w:t>
            </w:r>
          </w:p>
        </w:tc>
        <w:tc>
          <w:tcPr>
            <w:tcW w:w="1215" w:type="dxa"/>
            <w:tcBorders>
              <w:top w:val="single" w:sz="6" w:space="0" w:color="auto"/>
              <w:left w:val="single" w:sz="6" w:space="0" w:color="auto"/>
              <w:bottom w:val="single" w:sz="6" w:space="0" w:color="auto"/>
              <w:right w:val="single" w:sz="6" w:space="0" w:color="auto"/>
            </w:tcBorders>
            <w:vAlign w:val="bottom"/>
            <w:hideMark/>
          </w:tcPr>
          <w:p w14:paraId="52030FE6" w14:textId="4B2463AE"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
                <w:bCs/>
                <w:sz w:val="24"/>
                <w:szCs w:val="24"/>
              </w:rPr>
              <w:t>59 942</w:t>
            </w:r>
          </w:p>
        </w:tc>
        <w:tc>
          <w:tcPr>
            <w:tcW w:w="1260" w:type="dxa"/>
            <w:tcBorders>
              <w:top w:val="single" w:sz="6" w:space="0" w:color="auto"/>
              <w:left w:val="single" w:sz="6" w:space="0" w:color="auto"/>
              <w:bottom w:val="single" w:sz="6" w:space="0" w:color="auto"/>
              <w:right w:val="single" w:sz="6" w:space="0" w:color="auto"/>
            </w:tcBorders>
            <w:vAlign w:val="bottom"/>
            <w:hideMark/>
          </w:tcPr>
          <w:p w14:paraId="5A85DD0B" w14:textId="68A211EC"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
                <w:bCs/>
                <w:sz w:val="24"/>
                <w:szCs w:val="24"/>
              </w:rPr>
              <w:t>30</w:t>
            </w:r>
          </w:p>
        </w:tc>
        <w:tc>
          <w:tcPr>
            <w:tcW w:w="840" w:type="dxa"/>
            <w:tcBorders>
              <w:top w:val="single" w:sz="6" w:space="0" w:color="auto"/>
              <w:left w:val="single" w:sz="6" w:space="0" w:color="auto"/>
              <w:bottom w:val="single" w:sz="6" w:space="0" w:color="auto"/>
              <w:right w:val="single" w:sz="6" w:space="0" w:color="auto"/>
            </w:tcBorders>
            <w:vAlign w:val="bottom"/>
            <w:hideMark/>
          </w:tcPr>
          <w:p w14:paraId="5C7DDDD0" w14:textId="58D04F21"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Cs/>
                <w:sz w:val="24"/>
                <w:szCs w:val="24"/>
              </w:rPr>
              <w:t>1 600</w:t>
            </w:r>
          </w:p>
        </w:tc>
        <w:tc>
          <w:tcPr>
            <w:tcW w:w="1260" w:type="dxa"/>
            <w:tcBorders>
              <w:top w:val="single" w:sz="6" w:space="0" w:color="auto"/>
              <w:left w:val="single" w:sz="6" w:space="0" w:color="auto"/>
              <w:bottom w:val="single" w:sz="6" w:space="0" w:color="auto"/>
              <w:right w:val="single" w:sz="6" w:space="0" w:color="auto"/>
            </w:tcBorders>
            <w:vAlign w:val="bottom"/>
            <w:hideMark/>
          </w:tcPr>
          <w:p w14:paraId="63B36733" w14:textId="40C5B010"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
                <w:bCs/>
                <w:sz w:val="24"/>
                <w:szCs w:val="24"/>
              </w:rPr>
              <w:t>64 224</w:t>
            </w:r>
          </w:p>
        </w:tc>
      </w:tr>
      <w:tr w:rsidR="00DC6A13" w:rsidRPr="00DC6A13" w14:paraId="4B172654" w14:textId="77777777" w:rsidTr="028EBCBC">
        <w:trPr>
          <w:trHeight w:val="300"/>
        </w:trPr>
        <w:tc>
          <w:tcPr>
            <w:tcW w:w="2295" w:type="dxa"/>
            <w:tcBorders>
              <w:top w:val="single" w:sz="6" w:space="0" w:color="auto"/>
              <w:left w:val="single" w:sz="6" w:space="0" w:color="auto"/>
              <w:bottom w:val="single" w:sz="6" w:space="0" w:color="auto"/>
              <w:right w:val="single" w:sz="6" w:space="0" w:color="auto"/>
            </w:tcBorders>
            <w:vAlign w:val="bottom"/>
            <w:hideMark/>
          </w:tcPr>
          <w:p w14:paraId="1563108F" w14:textId="6A379657" w:rsidR="00DC6A13" w:rsidRPr="00DC6A13" w:rsidRDefault="00DC6A13" w:rsidP="00DC6A13">
            <w:pPr>
              <w:spacing w:after="0" w:line="240" w:lineRule="auto"/>
              <w:contextualSpacing/>
              <w:jc w:val="both"/>
              <w:rPr>
                <w:rFonts w:ascii="Times New Roman" w:hAnsi="Times New Roman"/>
                <w:bCs/>
                <w:sz w:val="24"/>
                <w:szCs w:val="24"/>
              </w:rPr>
            </w:pPr>
            <w:r w:rsidRPr="00DC6A13">
              <w:rPr>
                <w:rFonts w:ascii="Times New Roman" w:hAnsi="Times New Roman"/>
                <w:b/>
                <w:bCs/>
                <w:sz w:val="24"/>
                <w:szCs w:val="24"/>
              </w:rPr>
              <w:t>Kokku</w:t>
            </w:r>
          </w:p>
        </w:tc>
        <w:tc>
          <w:tcPr>
            <w:tcW w:w="1215" w:type="dxa"/>
            <w:tcBorders>
              <w:top w:val="single" w:sz="6" w:space="0" w:color="auto"/>
              <w:left w:val="single" w:sz="6" w:space="0" w:color="auto"/>
              <w:bottom w:val="single" w:sz="6" w:space="0" w:color="auto"/>
              <w:right w:val="single" w:sz="6" w:space="0" w:color="auto"/>
            </w:tcBorders>
            <w:vAlign w:val="bottom"/>
            <w:hideMark/>
          </w:tcPr>
          <w:p w14:paraId="147EEEBB" w14:textId="3F790202" w:rsidR="00DC6A13" w:rsidRPr="00DC6A13" w:rsidRDefault="00DC6A13" w:rsidP="00E30D05">
            <w:pPr>
              <w:spacing w:after="0" w:line="240" w:lineRule="auto"/>
              <w:contextualSpacing/>
              <w:jc w:val="center"/>
              <w:rPr>
                <w:rFonts w:ascii="Times New Roman" w:hAnsi="Times New Roman"/>
                <w:bCs/>
                <w:sz w:val="24"/>
                <w:szCs w:val="24"/>
              </w:rPr>
            </w:pPr>
          </w:p>
        </w:tc>
        <w:tc>
          <w:tcPr>
            <w:tcW w:w="900" w:type="dxa"/>
            <w:tcBorders>
              <w:top w:val="single" w:sz="6" w:space="0" w:color="auto"/>
              <w:left w:val="single" w:sz="6" w:space="0" w:color="auto"/>
              <w:bottom w:val="single" w:sz="6" w:space="0" w:color="auto"/>
              <w:right w:val="single" w:sz="6" w:space="0" w:color="auto"/>
            </w:tcBorders>
            <w:vAlign w:val="bottom"/>
            <w:hideMark/>
          </w:tcPr>
          <w:p w14:paraId="649938EC" w14:textId="2CCA1F09" w:rsidR="00DC6A13" w:rsidRPr="00DC6A13" w:rsidRDefault="00DC6A13" w:rsidP="00E30D05">
            <w:pPr>
              <w:spacing w:after="0" w:line="240" w:lineRule="auto"/>
              <w:contextualSpacing/>
              <w:jc w:val="center"/>
              <w:rPr>
                <w:rFonts w:ascii="Times New Roman" w:hAnsi="Times New Roman"/>
                <w:bCs/>
                <w:sz w:val="24"/>
                <w:szCs w:val="24"/>
              </w:rPr>
            </w:pPr>
          </w:p>
        </w:tc>
        <w:tc>
          <w:tcPr>
            <w:tcW w:w="1215" w:type="dxa"/>
            <w:tcBorders>
              <w:top w:val="single" w:sz="6" w:space="0" w:color="auto"/>
              <w:left w:val="single" w:sz="6" w:space="0" w:color="auto"/>
              <w:bottom w:val="single" w:sz="6" w:space="0" w:color="auto"/>
              <w:right w:val="single" w:sz="6" w:space="0" w:color="auto"/>
            </w:tcBorders>
            <w:vAlign w:val="bottom"/>
            <w:hideMark/>
          </w:tcPr>
          <w:p w14:paraId="6529B064" w14:textId="0CC68789" w:rsidR="00DC6A13" w:rsidRPr="00DC6A13" w:rsidRDefault="683CA883" w:rsidP="00E30D05">
            <w:pPr>
              <w:spacing w:after="0" w:line="240" w:lineRule="auto"/>
              <w:contextualSpacing/>
              <w:jc w:val="center"/>
              <w:rPr>
                <w:rFonts w:ascii="Times New Roman" w:hAnsi="Times New Roman"/>
                <w:bCs/>
                <w:sz w:val="24"/>
                <w:szCs w:val="24"/>
              </w:rPr>
            </w:pPr>
            <w:r w:rsidRPr="6AC2B48E">
              <w:rPr>
                <w:rFonts w:ascii="Times New Roman" w:hAnsi="Times New Roman"/>
                <w:b/>
                <w:bCs/>
                <w:sz w:val="24"/>
                <w:szCs w:val="24"/>
              </w:rPr>
              <w:t>1</w:t>
            </w:r>
            <w:r w:rsidR="00B471F1">
              <w:rPr>
                <w:rFonts w:ascii="Times New Roman" w:hAnsi="Times New Roman"/>
                <w:b/>
                <w:bCs/>
                <w:sz w:val="24"/>
                <w:szCs w:val="24"/>
              </w:rPr>
              <w:t xml:space="preserve"> </w:t>
            </w:r>
            <w:r w:rsidR="00411593">
              <w:rPr>
                <w:rFonts w:ascii="Times New Roman" w:hAnsi="Times New Roman"/>
                <w:b/>
                <w:bCs/>
                <w:sz w:val="24"/>
                <w:szCs w:val="24"/>
              </w:rPr>
              <w:t>549</w:t>
            </w:r>
            <w:r w:rsidR="00B471F1">
              <w:rPr>
                <w:rFonts w:ascii="Times New Roman" w:hAnsi="Times New Roman"/>
                <w:b/>
                <w:bCs/>
                <w:sz w:val="24"/>
                <w:szCs w:val="24"/>
              </w:rPr>
              <w:t xml:space="preserve"> 939</w:t>
            </w:r>
          </w:p>
        </w:tc>
        <w:tc>
          <w:tcPr>
            <w:tcW w:w="1260" w:type="dxa"/>
            <w:tcBorders>
              <w:top w:val="single" w:sz="6" w:space="0" w:color="auto"/>
              <w:left w:val="single" w:sz="6" w:space="0" w:color="auto"/>
              <w:bottom w:val="single" w:sz="6" w:space="0" w:color="auto"/>
              <w:right w:val="single" w:sz="6" w:space="0" w:color="auto"/>
            </w:tcBorders>
            <w:vAlign w:val="bottom"/>
            <w:hideMark/>
          </w:tcPr>
          <w:p w14:paraId="0B60D36F" w14:textId="53164756" w:rsidR="00DC6A13" w:rsidRPr="00DC6A13" w:rsidRDefault="00DC6A13" w:rsidP="00E30D05">
            <w:pPr>
              <w:spacing w:after="0" w:line="240" w:lineRule="auto"/>
              <w:contextualSpacing/>
              <w:jc w:val="center"/>
              <w:rPr>
                <w:rFonts w:ascii="Times New Roman" w:hAnsi="Times New Roman"/>
                <w:bCs/>
                <w:sz w:val="24"/>
                <w:szCs w:val="24"/>
              </w:rPr>
            </w:pPr>
          </w:p>
        </w:tc>
        <w:tc>
          <w:tcPr>
            <w:tcW w:w="840" w:type="dxa"/>
            <w:tcBorders>
              <w:top w:val="single" w:sz="6" w:space="0" w:color="auto"/>
              <w:left w:val="single" w:sz="6" w:space="0" w:color="auto"/>
              <w:bottom w:val="single" w:sz="6" w:space="0" w:color="auto"/>
              <w:right w:val="single" w:sz="6" w:space="0" w:color="auto"/>
            </w:tcBorders>
            <w:vAlign w:val="bottom"/>
            <w:hideMark/>
          </w:tcPr>
          <w:p w14:paraId="1C9BFA68" w14:textId="5B89541E" w:rsidR="00DC6A13" w:rsidRPr="00DC6A13" w:rsidRDefault="00DC6A13" w:rsidP="00E30D05">
            <w:pPr>
              <w:spacing w:after="0" w:line="240" w:lineRule="auto"/>
              <w:contextualSpacing/>
              <w:jc w:val="center"/>
              <w:rPr>
                <w:rFonts w:ascii="Times New Roman" w:hAnsi="Times New Roman"/>
                <w:bCs/>
                <w:sz w:val="24"/>
                <w:szCs w:val="24"/>
              </w:rPr>
            </w:pPr>
          </w:p>
        </w:tc>
        <w:tc>
          <w:tcPr>
            <w:tcW w:w="1260" w:type="dxa"/>
            <w:tcBorders>
              <w:top w:val="single" w:sz="6" w:space="0" w:color="auto"/>
              <w:left w:val="single" w:sz="6" w:space="0" w:color="auto"/>
              <w:bottom w:val="single" w:sz="6" w:space="0" w:color="auto"/>
              <w:right w:val="single" w:sz="6" w:space="0" w:color="auto"/>
            </w:tcBorders>
            <w:vAlign w:val="bottom"/>
            <w:hideMark/>
          </w:tcPr>
          <w:p w14:paraId="26E21A49" w14:textId="1B92E64E" w:rsidR="00DC6A13" w:rsidRPr="00DC6A13" w:rsidRDefault="00DC6A13" w:rsidP="00E30D05">
            <w:pPr>
              <w:spacing w:after="0" w:line="240" w:lineRule="auto"/>
              <w:contextualSpacing/>
              <w:jc w:val="center"/>
              <w:rPr>
                <w:rFonts w:ascii="Times New Roman" w:hAnsi="Times New Roman"/>
                <w:bCs/>
                <w:sz w:val="24"/>
                <w:szCs w:val="24"/>
              </w:rPr>
            </w:pPr>
            <w:r w:rsidRPr="00DC6A13">
              <w:rPr>
                <w:rFonts w:ascii="Times New Roman" w:hAnsi="Times New Roman"/>
                <w:b/>
                <w:bCs/>
                <w:sz w:val="24"/>
                <w:szCs w:val="24"/>
              </w:rPr>
              <w:t>449 568</w:t>
            </w:r>
          </w:p>
        </w:tc>
      </w:tr>
    </w:tbl>
    <w:p w14:paraId="52264D1D" w14:textId="4B5781E5" w:rsidR="00DC6A13" w:rsidRPr="00DC6A13" w:rsidRDefault="00DC6A13" w:rsidP="00DC6A13">
      <w:pPr>
        <w:spacing w:after="0" w:line="240" w:lineRule="auto"/>
        <w:contextualSpacing/>
        <w:jc w:val="both"/>
        <w:rPr>
          <w:rFonts w:ascii="Times New Roman" w:hAnsi="Times New Roman"/>
          <w:bCs/>
          <w:sz w:val="24"/>
          <w:szCs w:val="24"/>
        </w:rPr>
      </w:pPr>
    </w:p>
    <w:p w14:paraId="77F01F52" w14:textId="43CD64B0" w:rsidR="00B11541" w:rsidRPr="00B11541" w:rsidRDefault="00B11541" w:rsidP="166311AB">
      <w:pPr>
        <w:spacing w:after="0" w:line="240" w:lineRule="auto"/>
        <w:contextualSpacing/>
        <w:jc w:val="both"/>
        <w:rPr>
          <w:rFonts w:ascii="Times New Roman" w:hAnsi="Times New Roman"/>
          <w:sz w:val="24"/>
          <w:szCs w:val="24"/>
        </w:rPr>
      </w:pPr>
      <w:r w:rsidRPr="166311AB">
        <w:rPr>
          <w:rFonts w:ascii="Times New Roman" w:hAnsi="Times New Roman"/>
          <w:sz w:val="24"/>
          <w:szCs w:val="24"/>
        </w:rPr>
        <w:t xml:space="preserve">Seaduse jõustumisel jääb maakonnaraamatukogu eelnõu § </w:t>
      </w:r>
      <w:r w:rsidR="0920578D" w:rsidRPr="166311AB">
        <w:rPr>
          <w:rFonts w:ascii="Times New Roman" w:hAnsi="Times New Roman"/>
          <w:sz w:val="24"/>
          <w:szCs w:val="24"/>
        </w:rPr>
        <w:t>2</w:t>
      </w:r>
      <w:r w:rsidRPr="166311AB">
        <w:rPr>
          <w:rFonts w:ascii="Times New Roman" w:hAnsi="Times New Roman"/>
          <w:sz w:val="24"/>
          <w:szCs w:val="24"/>
        </w:rPr>
        <w:t>6 lõike</w:t>
      </w:r>
      <w:r w:rsidR="1ECE8896" w:rsidRPr="166311AB">
        <w:rPr>
          <w:rFonts w:ascii="Times New Roman" w:hAnsi="Times New Roman"/>
          <w:sz w:val="24"/>
          <w:szCs w:val="24"/>
        </w:rPr>
        <w:t>s</w:t>
      </w:r>
      <w:r w:rsidRPr="166311AB">
        <w:rPr>
          <w:rFonts w:ascii="Times New Roman" w:hAnsi="Times New Roman"/>
          <w:sz w:val="24"/>
          <w:szCs w:val="24"/>
        </w:rPr>
        <w:t xml:space="preserve"> </w:t>
      </w:r>
      <w:r w:rsidR="10F61BA8" w:rsidRPr="6D8BAA54">
        <w:rPr>
          <w:rFonts w:ascii="Times New Roman" w:hAnsi="Times New Roman"/>
          <w:sz w:val="24"/>
          <w:szCs w:val="24"/>
        </w:rPr>
        <w:t>2</w:t>
      </w:r>
      <w:r w:rsidRPr="166311AB">
        <w:rPr>
          <w:rFonts w:ascii="Times New Roman" w:hAnsi="Times New Roman"/>
          <w:sz w:val="24"/>
          <w:szCs w:val="24"/>
        </w:rPr>
        <w:t xml:space="preserve"> </w:t>
      </w:r>
      <w:r w:rsidR="61737B64" w:rsidRPr="166311AB">
        <w:rPr>
          <w:rFonts w:ascii="Times New Roman" w:hAnsi="Times New Roman"/>
          <w:sz w:val="24"/>
          <w:szCs w:val="24"/>
        </w:rPr>
        <w:t xml:space="preserve">nimetatud ülesannete </w:t>
      </w:r>
      <w:r w:rsidRPr="166311AB">
        <w:rPr>
          <w:rFonts w:ascii="Times New Roman" w:hAnsi="Times New Roman"/>
          <w:sz w:val="24"/>
          <w:szCs w:val="24"/>
        </w:rPr>
        <w:t>täitjaks.</w:t>
      </w:r>
      <w:r w:rsidR="0F74597C" w:rsidRPr="5C0D8BDC">
        <w:rPr>
          <w:rFonts w:ascii="Times New Roman" w:hAnsi="Times New Roman"/>
          <w:sz w:val="24"/>
          <w:szCs w:val="24"/>
        </w:rPr>
        <w:t xml:space="preserve"> </w:t>
      </w:r>
      <w:r w:rsidRPr="166311AB">
        <w:rPr>
          <w:rFonts w:ascii="Times New Roman" w:hAnsi="Times New Roman"/>
          <w:sz w:val="24"/>
          <w:szCs w:val="24"/>
        </w:rPr>
        <w:t xml:space="preserve">Samas volitatakse </w:t>
      </w:r>
      <w:r w:rsidR="1905F751" w:rsidRPr="166311AB">
        <w:rPr>
          <w:rFonts w:ascii="Times New Roman" w:hAnsi="Times New Roman"/>
          <w:sz w:val="24"/>
          <w:szCs w:val="24"/>
        </w:rPr>
        <w:t>Eesti Rahvusraamatukogule</w:t>
      </w:r>
      <w:r w:rsidRPr="166311AB">
        <w:rPr>
          <w:rFonts w:ascii="Times New Roman" w:hAnsi="Times New Roman"/>
          <w:sz w:val="24"/>
          <w:szCs w:val="24"/>
        </w:rPr>
        <w:t xml:space="preserve"> rahvaraamatukogude valdkonna riiklikud haldusülesanded, mis on määratletud </w:t>
      </w:r>
      <w:r w:rsidR="67DB61A4" w:rsidRPr="166311AB">
        <w:rPr>
          <w:rFonts w:ascii="Times New Roman" w:hAnsi="Times New Roman"/>
          <w:sz w:val="24"/>
          <w:szCs w:val="24"/>
        </w:rPr>
        <w:t xml:space="preserve">eelnõu § </w:t>
      </w:r>
      <w:r w:rsidR="2E242EF9" w:rsidRPr="166311AB">
        <w:rPr>
          <w:rFonts w:ascii="Times New Roman" w:hAnsi="Times New Roman"/>
          <w:sz w:val="24"/>
          <w:szCs w:val="24"/>
        </w:rPr>
        <w:t xml:space="preserve">11 </w:t>
      </w:r>
      <w:r w:rsidR="3A46229A" w:rsidRPr="166311AB">
        <w:rPr>
          <w:rFonts w:ascii="Times New Roman" w:hAnsi="Times New Roman"/>
          <w:sz w:val="24"/>
          <w:szCs w:val="24"/>
        </w:rPr>
        <w:t xml:space="preserve"> </w:t>
      </w:r>
      <w:r w:rsidRPr="166311AB">
        <w:rPr>
          <w:rFonts w:ascii="Times New Roman" w:hAnsi="Times New Roman"/>
          <w:sz w:val="24"/>
          <w:szCs w:val="24"/>
        </w:rPr>
        <w:t>lõikes</w:t>
      </w:r>
      <w:r w:rsidR="4A4766A9" w:rsidRPr="166311AB">
        <w:rPr>
          <w:rFonts w:ascii="Times New Roman" w:hAnsi="Times New Roman"/>
          <w:sz w:val="24"/>
          <w:szCs w:val="24"/>
        </w:rPr>
        <w:t xml:space="preserve"> 2</w:t>
      </w:r>
      <w:r w:rsidR="3F5FEE61" w:rsidRPr="166311AB">
        <w:rPr>
          <w:rFonts w:ascii="Times New Roman" w:hAnsi="Times New Roman"/>
          <w:sz w:val="24"/>
          <w:szCs w:val="24"/>
        </w:rPr>
        <w:t>.</w:t>
      </w:r>
    </w:p>
    <w:p w14:paraId="51EE8CEA" w14:textId="25704758" w:rsidR="00B11541" w:rsidRPr="00B11541" w:rsidRDefault="00B11541" w:rsidP="00B11541">
      <w:pPr>
        <w:spacing w:after="0" w:line="240" w:lineRule="auto"/>
        <w:contextualSpacing/>
        <w:jc w:val="both"/>
        <w:rPr>
          <w:rFonts w:ascii="Times New Roman" w:hAnsi="Times New Roman"/>
          <w:bCs/>
          <w:sz w:val="24"/>
          <w:szCs w:val="24"/>
        </w:rPr>
      </w:pPr>
    </w:p>
    <w:p w14:paraId="47A0DE39" w14:textId="2B9973D8" w:rsidR="00B11541" w:rsidRPr="00B11541" w:rsidRDefault="00B11541" w:rsidP="00B11541">
      <w:pPr>
        <w:spacing w:after="0" w:line="240" w:lineRule="auto"/>
        <w:contextualSpacing/>
        <w:jc w:val="both"/>
        <w:rPr>
          <w:rFonts w:ascii="Times New Roman" w:hAnsi="Times New Roman"/>
          <w:bCs/>
          <w:sz w:val="24"/>
          <w:szCs w:val="24"/>
        </w:rPr>
      </w:pPr>
      <w:r w:rsidRPr="00B11541">
        <w:rPr>
          <w:rFonts w:ascii="Times New Roman" w:hAnsi="Times New Roman"/>
          <w:bCs/>
          <w:sz w:val="24"/>
          <w:szCs w:val="24"/>
        </w:rPr>
        <w:t xml:space="preserve">RaRa rahvaraamatukogude valdkonnas </w:t>
      </w:r>
      <w:r w:rsidR="005260F3" w:rsidRPr="00B11541">
        <w:rPr>
          <w:rFonts w:ascii="Times New Roman" w:hAnsi="Times New Roman"/>
          <w:bCs/>
          <w:sz w:val="24"/>
          <w:szCs w:val="24"/>
        </w:rPr>
        <w:t xml:space="preserve">riigi </w:t>
      </w:r>
      <w:r w:rsidRPr="00B11541">
        <w:rPr>
          <w:rFonts w:ascii="Times New Roman" w:hAnsi="Times New Roman"/>
          <w:bCs/>
          <w:sz w:val="24"/>
          <w:szCs w:val="24"/>
        </w:rPr>
        <w:t>haldusülesannete täitja tööjõuvajadus ja kulu on järgmine</w:t>
      </w:r>
      <w:r w:rsidR="005260F3">
        <w:rPr>
          <w:rFonts w:ascii="Times New Roman" w:hAnsi="Times New Roman"/>
          <w:bCs/>
          <w:sz w:val="24"/>
          <w:szCs w:val="24"/>
        </w:rPr>
        <w:t xml:space="preserve"> (vt Tabel 3)</w:t>
      </w:r>
      <w:r w:rsidRPr="00B11541">
        <w:rPr>
          <w:rFonts w:ascii="Times New Roman" w:hAnsi="Times New Roman"/>
          <w:bCs/>
          <w:sz w:val="24"/>
          <w:szCs w:val="24"/>
        </w:rPr>
        <w:t>:</w:t>
      </w:r>
    </w:p>
    <w:p w14:paraId="5D87A15F" w14:textId="77777777" w:rsidR="00DC6A13" w:rsidRDefault="00DC6A13" w:rsidP="00AF6307">
      <w:pPr>
        <w:spacing w:after="0" w:line="240" w:lineRule="auto"/>
        <w:contextualSpacing/>
        <w:jc w:val="both"/>
        <w:rPr>
          <w:rFonts w:ascii="Times New Roman" w:hAnsi="Times New Roman"/>
          <w:bCs/>
          <w:sz w:val="24"/>
          <w:szCs w:val="24"/>
        </w:rPr>
      </w:pPr>
    </w:p>
    <w:p w14:paraId="271EA6C1" w14:textId="648D3570" w:rsidR="00E93548" w:rsidRPr="000B249C" w:rsidRDefault="00E93548" w:rsidP="166311AB">
      <w:pPr>
        <w:spacing w:after="0" w:line="240" w:lineRule="auto"/>
        <w:contextualSpacing/>
        <w:jc w:val="both"/>
        <w:rPr>
          <w:rFonts w:ascii="Times New Roman" w:hAnsi="Times New Roman"/>
          <w:sz w:val="24"/>
          <w:szCs w:val="24"/>
        </w:rPr>
      </w:pPr>
      <w:r w:rsidRPr="166311AB">
        <w:rPr>
          <w:rFonts w:ascii="Times New Roman" w:hAnsi="Times New Roman"/>
          <w:b/>
          <w:bCs/>
          <w:sz w:val="24"/>
          <w:szCs w:val="24"/>
        </w:rPr>
        <w:t xml:space="preserve">Tabel 3. RaRa riiklike rahvaraamatukogude valdkonna haldusülesannete täitmiseks tööjõuvajadus ja kulu </w:t>
      </w:r>
      <w:r w:rsidR="7D69B53F" w:rsidRPr="166311AB">
        <w:rPr>
          <w:rFonts w:ascii="Times New Roman" w:hAnsi="Times New Roman"/>
          <w:b/>
          <w:bCs/>
          <w:sz w:val="24"/>
          <w:szCs w:val="24"/>
        </w:rPr>
        <w:t xml:space="preserve">2027. </w:t>
      </w:r>
      <w:r w:rsidRPr="35FF3A13">
        <w:rPr>
          <w:rFonts w:ascii="Times New Roman" w:hAnsi="Times New Roman"/>
          <w:b/>
          <w:bCs/>
          <w:sz w:val="24"/>
          <w:szCs w:val="24"/>
        </w:rPr>
        <w:t>aasta</w:t>
      </w:r>
      <w:r w:rsidR="3DA3FD0F" w:rsidRPr="35FF3A13">
        <w:rPr>
          <w:rFonts w:ascii="Times New Roman" w:hAnsi="Times New Roman"/>
          <w:b/>
          <w:bCs/>
          <w:sz w:val="24"/>
          <w:szCs w:val="24"/>
        </w:rPr>
        <w:t>l</w:t>
      </w:r>
    </w:p>
    <w:p w14:paraId="5DF002F1" w14:textId="4AC51491" w:rsidR="00E93548" w:rsidRPr="00E93548" w:rsidRDefault="00E93548" w:rsidP="00E93548">
      <w:pPr>
        <w:spacing w:after="0" w:line="240" w:lineRule="auto"/>
        <w:contextualSpacing/>
        <w:jc w:val="both"/>
        <w:rPr>
          <w:rFonts w:ascii="Times New Roman" w:hAnsi="Times New Roman"/>
          <w:bCs/>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7"/>
        <w:gridCol w:w="803"/>
        <w:gridCol w:w="1683"/>
        <w:gridCol w:w="1201"/>
        <w:gridCol w:w="896"/>
        <w:gridCol w:w="1374"/>
        <w:gridCol w:w="1201"/>
      </w:tblGrid>
      <w:tr w:rsidR="00E93548" w:rsidRPr="00E93548" w14:paraId="613CCC23" w14:textId="77777777" w:rsidTr="166311AB">
        <w:trPr>
          <w:trHeight w:val="300"/>
        </w:trPr>
        <w:tc>
          <w:tcPr>
            <w:tcW w:w="1980" w:type="dxa"/>
            <w:tcBorders>
              <w:top w:val="single" w:sz="6" w:space="0" w:color="auto"/>
              <w:left w:val="single" w:sz="6" w:space="0" w:color="auto"/>
              <w:bottom w:val="single" w:sz="6" w:space="0" w:color="auto"/>
              <w:right w:val="single" w:sz="6" w:space="0" w:color="auto"/>
            </w:tcBorders>
            <w:vAlign w:val="bottom"/>
            <w:hideMark/>
          </w:tcPr>
          <w:p w14:paraId="5BADC6AB" w14:textId="77777777" w:rsidR="00E93548" w:rsidRPr="00E93548" w:rsidRDefault="00E93548" w:rsidP="00E93548">
            <w:pPr>
              <w:spacing w:after="0" w:line="240" w:lineRule="auto"/>
              <w:contextualSpacing/>
              <w:jc w:val="both"/>
              <w:rPr>
                <w:rFonts w:ascii="Times New Roman" w:hAnsi="Times New Roman"/>
                <w:bCs/>
                <w:sz w:val="24"/>
                <w:szCs w:val="24"/>
              </w:rPr>
            </w:pPr>
            <w:r w:rsidRPr="00E93548">
              <w:rPr>
                <w:rFonts w:ascii="Times New Roman" w:hAnsi="Times New Roman"/>
                <w:bCs/>
                <w:sz w:val="24"/>
                <w:szCs w:val="24"/>
              </w:rPr>
              <w:t> </w:t>
            </w:r>
          </w:p>
        </w:tc>
        <w:tc>
          <w:tcPr>
            <w:tcW w:w="3525" w:type="dxa"/>
            <w:gridSpan w:val="3"/>
            <w:tcBorders>
              <w:top w:val="single" w:sz="6" w:space="0" w:color="auto"/>
              <w:left w:val="single" w:sz="6" w:space="0" w:color="auto"/>
              <w:bottom w:val="single" w:sz="6" w:space="0" w:color="auto"/>
              <w:right w:val="single" w:sz="6" w:space="0" w:color="auto"/>
            </w:tcBorders>
            <w:hideMark/>
          </w:tcPr>
          <w:p w14:paraId="34AB7646" w14:textId="13143A30" w:rsidR="00E93548" w:rsidRPr="00E93548" w:rsidRDefault="00E93548" w:rsidP="166311AB">
            <w:pPr>
              <w:spacing w:after="0" w:line="240" w:lineRule="auto"/>
              <w:contextualSpacing/>
              <w:jc w:val="center"/>
              <w:rPr>
                <w:rFonts w:ascii="Times New Roman" w:hAnsi="Times New Roman"/>
                <w:b/>
                <w:sz w:val="24"/>
                <w:szCs w:val="24"/>
              </w:rPr>
            </w:pPr>
            <w:r w:rsidRPr="166311AB">
              <w:rPr>
                <w:rFonts w:ascii="Times New Roman" w:hAnsi="Times New Roman"/>
                <w:b/>
                <w:bCs/>
                <w:sz w:val="24"/>
                <w:szCs w:val="24"/>
              </w:rPr>
              <w:t xml:space="preserve">Alates 1. </w:t>
            </w:r>
            <w:r w:rsidRPr="35FF3A13">
              <w:rPr>
                <w:rFonts w:ascii="Times New Roman" w:hAnsi="Times New Roman"/>
                <w:b/>
                <w:bCs/>
                <w:sz w:val="24"/>
                <w:szCs w:val="24"/>
              </w:rPr>
              <w:t>j</w:t>
            </w:r>
            <w:r w:rsidR="0DDFBD6B" w:rsidRPr="35FF3A13">
              <w:rPr>
                <w:rFonts w:ascii="Times New Roman" w:hAnsi="Times New Roman"/>
                <w:b/>
                <w:bCs/>
                <w:sz w:val="24"/>
                <w:szCs w:val="24"/>
              </w:rPr>
              <w:t>aanuar</w:t>
            </w:r>
            <w:r w:rsidRPr="35FF3A13">
              <w:rPr>
                <w:rFonts w:ascii="Times New Roman" w:hAnsi="Times New Roman"/>
                <w:b/>
                <w:bCs/>
                <w:sz w:val="24"/>
                <w:szCs w:val="24"/>
              </w:rPr>
              <w:t xml:space="preserve"> 202</w:t>
            </w:r>
            <w:r w:rsidR="0DC35DBD" w:rsidRPr="35FF3A13">
              <w:rPr>
                <w:rFonts w:ascii="Times New Roman" w:hAnsi="Times New Roman"/>
                <w:b/>
                <w:bCs/>
                <w:sz w:val="24"/>
                <w:szCs w:val="24"/>
              </w:rPr>
              <w:t>7</w:t>
            </w:r>
          </w:p>
        </w:tc>
        <w:tc>
          <w:tcPr>
            <w:tcW w:w="3675" w:type="dxa"/>
            <w:gridSpan w:val="3"/>
            <w:tcBorders>
              <w:top w:val="single" w:sz="6" w:space="0" w:color="auto"/>
              <w:left w:val="nil"/>
              <w:bottom w:val="single" w:sz="6" w:space="0" w:color="auto"/>
              <w:right w:val="single" w:sz="6" w:space="0" w:color="auto"/>
            </w:tcBorders>
            <w:hideMark/>
          </w:tcPr>
          <w:p w14:paraId="30E52157" w14:textId="55299317" w:rsidR="00E93548" w:rsidRPr="00E93548" w:rsidRDefault="00E93548" w:rsidP="166311AB">
            <w:pPr>
              <w:spacing w:after="0" w:line="240" w:lineRule="auto"/>
              <w:contextualSpacing/>
              <w:jc w:val="center"/>
              <w:rPr>
                <w:rFonts w:ascii="Times New Roman" w:hAnsi="Times New Roman"/>
                <w:sz w:val="24"/>
                <w:szCs w:val="24"/>
              </w:rPr>
            </w:pPr>
            <w:r w:rsidRPr="166311AB">
              <w:rPr>
                <w:rFonts w:ascii="Times New Roman" w:hAnsi="Times New Roman"/>
                <w:b/>
                <w:bCs/>
                <w:sz w:val="24"/>
                <w:szCs w:val="24"/>
              </w:rPr>
              <w:t xml:space="preserve">Alates 1. </w:t>
            </w:r>
            <w:r w:rsidRPr="35FF3A13">
              <w:rPr>
                <w:rFonts w:ascii="Times New Roman" w:hAnsi="Times New Roman"/>
                <w:b/>
                <w:bCs/>
                <w:sz w:val="24"/>
                <w:szCs w:val="24"/>
              </w:rPr>
              <w:t>j</w:t>
            </w:r>
            <w:r w:rsidR="7B95A36F" w:rsidRPr="35FF3A13">
              <w:rPr>
                <w:rFonts w:ascii="Times New Roman" w:hAnsi="Times New Roman"/>
                <w:b/>
                <w:bCs/>
                <w:sz w:val="24"/>
                <w:szCs w:val="24"/>
              </w:rPr>
              <w:t>uuli</w:t>
            </w:r>
            <w:r w:rsidRPr="35FF3A13">
              <w:rPr>
                <w:rFonts w:ascii="Times New Roman" w:hAnsi="Times New Roman"/>
                <w:b/>
                <w:bCs/>
                <w:sz w:val="24"/>
                <w:szCs w:val="24"/>
              </w:rPr>
              <w:t>n 2027</w:t>
            </w:r>
          </w:p>
        </w:tc>
      </w:tr>
      <w:tr w:rsidR="00E93548" w:rsidRPr="00E93548" w14:paraId="7D11C89C" w14:textId="77777777" w:rsidTr="166311AB">
        <w:trPr>
          <w:trHeight w:val="300"/>
        </w:trPr>
        <w:tc>
          <w:tcPr>
            <w:tcW w:w="1980" w:type="dxa"/>
            <w:tcBorders>
              <w:top w:val="single" w:sz="6" w:space="0" w:color="auto"/>
              <w:left w:val="single" w:sz="6" w:space="0" w:color="auto"/>
              <w:bottom w:val="single" w:sz="6" w:space="0" w:color="auto"/>
              <w:right w:val="single" w:sz="6" w:space="0" w:color="auto"/>
            </w:tcBorders>
            <w:hideMark/>
          </w:tcPr>
          <w:p w14:paraId="74704A21" w14:textId="14004614" w:rsidR="00E93548" w:rsidRPr="00E93548" w:rsidRDefault="00E93548" w:rsidP="00E93548">
            <w:pPr>
              <w:spacing w:after="0" w:line="240" w:lineRule="auto"/>
              <w:contextualSpacing/>
              <w:jc w:val="both"/>
              <w:rPr>
                <w:rFonts w:ascii="Times New Roman" w:hAnsi="Times New Roman"/>
                <w:bCs/>
                <w:sz w:val="24"/>
                <w:szCs w:val="24"/>
              </w:rPr>
            </w:pPr>
            <w:r w:rsidRPr="00E93548">
              <w:rPr>
                <w:rFonts w:ascii="Times New Roman" w:hAnsi="Times New Roman"/>
                <w:b/>
                <w:bCs/>
                <w:sz w:val="24"/>
                <w:szCs w:val="24"/>
              </w:rPr>
              <w:t>Riiklikud haldusülesanded</w:t>
            </w:r>
          </w:p>
        </w:tc>
        <w:tc>
          <w:tcPr>
            <w:tcW w:w="855" w:type="dxa"/>
            <w:tcBorders>
              <w:top w:val="single" w:sz="6" w:space="0" w:color="auto"/>
              <w:left w:val="single" w:sz="6" w:space="0" w:color="auto"/>
              <w:bottom w:val="single" w:sz="6" w:space="0" w:color="auto"/>
              <w:right w:val="single" w:sz="6" w:space="0" w:color="auto"/>
            </w:tcBorders>
            <w:hideMark/>
          </w:tcPr>
          <w:p w14:paraId="12D8D804" w14:textId="7C6C4C47"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
                <w:bCs/>
                <w:sz w:val="24"/>
                <w:szCs w:val="24"/>
              </w:rPr>
              <w:t>Tööta-jate arv</w:t>
            </w:r>
          </w:p>
        </w:tc>
        <w:tc>
          <w:tcPr>
            <w:tcW w:w="1395" w:type="dxa"/>
            <w:tcBorders>
              <w:top w:val="nil"/>
              <w:left w:val="single" w:sz="6" w:space="0" w:color="auto"/>
              <w:bottom w:val="single" w:sz="6" w:space="0" w:color="auto"/>
              <w:right w:val="single" w:sz="6" w:space="0" w:color="auto"/>
            </w:tcBorders>
            <w:hideMark/>
          </w:tcPr>
          <w:p w14:paraId="23E3C707" w14:textId="09A86A3D"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
                <w:bCs/>
                <w:sz w:val="24"/>
                <w:szCs w:val="24"/>
              </w:rPr>
              <w:t>Palk/ ülalpidamiskulu</w:t>
            </w:r>
          </w:p>
        </w:tc>
        <w:tc>
          <w:tcPr>
            <w:tcW w:w="1275" w:type="dxa"/>
            <w:tcBorders>
              <w:top w:val="nil"/>
              <w:left w:val="single" w:sz="6" w:space="0" w:color="auto"/>
              <w:bottom w:val="single" w:sz="6" w:space="0" w:color="auto"/>
              <w:right w:val="single" w:sz="6" w:space="0" w:color="auto"/>
            </w:tcBorders>
            <w:hideMark/>
          </w:tcPr>
          <w:p w14:paraId="74572C82" w14:textId="21E5B30E"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
                <w:bCs/>
                <w:sz w:val="24"/>
                <w:szCs w:val="24"/>
              </w:rPr>
              <w:t>Tööandja palgakulu</w:t>
            </w:r>
          </w:p>
        </w:tc>
        <w:tc>
          <w:tcPr>
            <w:tcW w:w="990" w:type="dxa"/>
            <w:tcBorders>
              <w:top w:val="single" w:sz="6" w:space="0" w:color="auto"/>
              <w:left w:val="single" w:sz="6" w:space="0" w:color="auto"/>
              <w:bottom w:val="single" w:sz="6" w:space="0" w:color="auto"/>
              <w:right w:val="single" w:sz="6" w:space="0" w:color="auto"/>
            </w:tcBorders>
            <w:hideMark/>
          </w:tcPr>
          <w:p w14:paraId="4F5376AE" w14:textId="65F31968"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
                <w:bCs/>
                <w:sz w:val="24"/>
                <w:szCs w:val="24"/>
              </w:rPr>
              <w:t>Tööta-jate arv</w:t>
            </w:r>
          </w:p>
        </w:tc>
        <w:tc>
          <w:tcPr>
            <w:tcW w:w="1410" w:type="dxa"/>
            <w:tcBorders>
              <w:top w:val="nil"/>
              <w:left w:val="single" w:sz="6" w:space="0" w:color="auto"/>
              <w:bottom w:val="single" w:sz="6" w:space="0" w:color="auto"/>
              <w:right w:val="single" w:sz="6" w:space="0" w:color="auto"/>
            </w:tcBorders>
            <w:hideMark/>
          </w:tcPr>
          <w:p w14:paraId="4FFCCA00" w14:textId="21ABB638"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
                <w:bCs/>
                <w:sz w:val="24"/>
                <w:szCs w:val="24"/>
              </w:rPr>
              <w:t>Palk / ülalpidamis-kulu</w:t>
            </w:r>
          </w:p>
        </w:tc>
        <w:tc>
          <w:tcPr>
            <w:tcW w:w="1260" w:type="dxa"/>
            <w:tcBorders>
              <w:top w:val="nil"/>
              <w:left w:val="single" w:sz="6" w:space="0" w:color="auto"/>
              <w:bottom w:val="single" w:sz="6" w:space="0" w:color="auto"/>
              <w:right w:val="single" w:sz="6" w:space="0" w:color="auto"/>
            </w:tcBorders>
            <w:hideMark/>
          </w:tcPr>
          <w:p w14:paraId="2FDE4535" w14:textId="7EC817D5"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
                <w:bCs/>
                <w:sz w:val="24"/>
                <w:szCs w:val="24"/>
              </w:rPr>
              <w:t>Tööandja palgakulu</w:t>
            </w:r>
          </w:p>
        </w:tc>
      </w:tr>
      <w:tr w:rsidR="00E93548" w:rsidRPr="00E93548" w14:paraId="4C256C43" w14:textId="77777777" w:rsidTr="166311AB">
        <w:trPr>
          <w:trHeight w:val="300"/>
        </w:trPr>
        <w:tc>
          <w:tcPr>
            <w:tcW w:w="1980" w:type="dxa"/>
            <w:tcBorders>
              <w:top w:val="single" w:sz="6" w:space="0" w:color="auto"/>
              <w:left w:val="single" w:sz="6" w:space="0" w:color="auto"/>
              <w:bottom w:val="single" w:sz="6" w:space="0" w:color="auto"/>
              <w:right w:val="single" w:sz="6" w:space="0" w:color="auto"/>
            </w:tcBorders>
            <w:vAlign w:val="bottom"/>
            <w:hideMark/>
          </w:tcPr>
          <w:p w14:paraId="2E49F804" w14:textId="2A1E2572" w:rsidR="00E93548" w:rsidRPr="00E93548" w:rsidRDefault="00E93548" w:rsidP="00E93548">
            <w:pPr>
              <w:spacing w:after="0" w:line="240" w:lineRule="auto"/>
              <w:contextualSpacing/>
              <w:jc w:val="both"/>
              <w:rPr>
                <w:rFonts w:ascii="Times New Roman" w:hAnsi="Times New Roman"/>
                <w:bCs/>
                <w:sz w:val="24"/>
                <w:szCs w:val="24"/>
              </w:rPr>
            </w:pPr>
            <w:r w:rsidRPr="00E93548">
              <w:rPr>
                <w:rFonts w:ascii="Times New Roman" w:hAnsi="Times New Roman"/>
                <w:bCs/>
                <w:sz w:val="24"/>
                <w:szCs w:val="24"/>
              </w:rPr>
              <w:t>Koolitused, programmid</w:t>
            </w:r>
          </w:p>
        </w:tc>
        <w:tc>
          <w:tcPr>
            <w:tcW w:w="855" w:type="dxa"/>
            <w:tcBorders>
              <w:top w:val="single" w:sz="6" w:space="0" w:color="auto"/>
              <w:left w:val="single" w:sz="6" w:space="0" w:color="auto"/>
              <w:bottom w:val="single" w:sz="6" w:space="0" w:color="auto"/>
              <w:right w:val="single" w:sz="6" w:space="0" w:color="auto"/>
            </w:tcBorders>
            <w:vAlign w:val="bottom"/>
            <w:hideMark/>
          </w:tcPr>
          <w:p w14:paraId="66BC884B" w14:textId="61305D6D"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1</w:t>
            </w:r>
          </w:p>
        </w:tc>
        <w:tc>
          <w:tcPr>
            <w:tcW w:w="1395" w:type="dxa"/>
            <w:tcBorders>
              <w:top w:val="single" w:sz="6" w:space="0" w:color="auto"/>
              <w:left w:val="single" w:sz="6" w:space="0" w:color="auto"/>
              <w:bottom w:val="single" w:sz="6" w:space="0" w:color="auto"/>
              <w:right w:val="single" w:sz="6" w:space="0" w:color="auto"/>
            </w:tcBorders>
            <w:vAlign w:val="bottom"/>
            <w:hideMark/>
          </w:tcPr>
          <w:p w14:paraId="69C59317" w14:textId="3EF891C3"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1 900</w:t>
            </w:r>
          </w:p>
        </w:tc>
        <w:tc>
          <w:tcPr>
            <w:tcW w:w="1275" w:type="dxa"/>
            <w:tcBorders>
              <w:top w:val="single" w:sz="6" w:space="0" w:color="auto"/>
              <w:left w:val="single" w:sz="6" w:space="0" w:color="auto"/>
              <w:bottom w:val="single" w:sz="6" w:space="0" w:color="auto"/>
              <w:right w:val="single" w:sz="6" w:space="0" w:color="auto"/>
            </w:tcBorders>
            <w:vAlign w:val="bottom"/>
            <w:hideMark/>
          </w:tcPr>
          <w:p w14:paraId="5BA8BE22" w14:textId="39A86CEF"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15 25302</w:t>
            </w:r>
          </w:p>
        </w:tc>
        <w:tc>
          <w:tcPr>
            <w:tcW w:w="990" w:type="dxa"/>
            <w:tcBorders>
              <w:top w:val="single" w:sz="6" w:space="0" w:color="auto"/>
              <w:left w:val="single" w:sz="6" w:space="0" w:color="auto"/>
              <w:bottom w:val="single" w:sz="6" w:space="0" w:color="auto"/>
              <w:right w:val="single" w:sz="6" w:space="0" w:color="auto"/>
            </w:tcBorders>
            <w:vAlign w:val="bottom"/>
            <w:hideMark/>
          </w:tcPr>
          <w:p w14:paraId="739303F4" w14:textId="509B855E"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1</w:t>
            </w:r>
          </w:p>
        </w:tc>
        <w:tc>
          <w:tcPr>
            <w:tcW w:w="1410" w:type="dxa"/>
            <w:tcBorders>
              <w:top w:val="single" w:sz="6" w:space="0" w:color="auto"/>
              <w:left w:val="single" w:sz="6" w:space="0" w:color="auto"/>
              <w:bottom w:val="single" w:sz="6" w:space="0" w:color="auto"/>
              <w:right w:val="single" w:sz="6" w:space="0" w:color="auto"/>
            </w:tcBorders>
            <w:vAlign w:val="bottom"/>
            <w:hideMark/>
          </w:tcPr>
          <w:p w14:paraId="6A0B8D2B" w14:textId="178AF5A6"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1 900</w:t>
            </w:r>
          </w:p>
        </w:tc>
        <w:tc>
          <w:tcPr>
            <w:tcW w:w="1260" w:type="dxa"/>
            <w:tcBorders>
              <w:top w:val="single" w:sz="6" w:space="0" w:color="auto"/>
              <w:left w:val="single" w:sz="6" w:space="0" w:color="auto"/>
              <w:bottom w:val="single" w:sz="6" w:space="0" w:color="auto"/>
              <w:right w:val="single" w:sz="6" w:space="0" w:color="auto"/>
            </w:tcBorders>
            <w:vAlign w:val="bottom"/>
            <w:hideMark/>
          </w:tcPr>
          <w:p w14:paraId="58338941" w14:textId="797B772E"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30 506,4</w:t>
            </w:r>
          </w:p>
        </w:tc>
      </w:tr>
      <w:tr w:rsidR="00E93548" w:rsidRPr="00E93548" w14:paraId="0AB79A9D" w14:textId="77777777" w:rsidTr="166311AB">
        <w:trPr>
          <w:trHeight w:val="300"/>
        </w:trPr>
        <w:tc>
          <w:tcPr>
            <w:tcW w:w="1980" w:type="dxa"/>
            <w:tcBorders>
              <w:top w:val="single" w:sz="6" w:space="0" w:color="auto"/>
              <w:left w:val="single" w:sz="6" w:space="0" w:color="auto"/>
              <w:bottom w:val="single" w:sz="6" w:space="0" w:color="auto"/>
              <w:right w:val="single" w:sz="6" w:space="0" w:color="auto"/>
            </w:tcBorders>
            <w:vAlign w:val="bottom"/>
            <w:hideMark/>
          </w:tcPr>
          <w:p w14:paraId="52B72486" w14:textId="65FA0ECF" w:rsidR="00E93548" w:rsidRPr="00E93548" w:rsidRDefault="00E93548" w:rsidP="00E93548">
            <w:pPr>
              <w:spacing w:after="0" w:line="240" w:lineRule="auto"/>
              <w:contextualSpacing/>
              <w:jc w:val="both"/>
              <w:rPr>
                <w:rFonts w:ascii="Times New Roman" w:hAnsi="Times New Roman"/>
                <w:bCs/>
                <w:sz w:val="24"/>
                <w:szCs w:val="24"/>
              </w:rPr>
            </w:pPr>
            <w:r w:rsidRPr="00E93548">
              <w:rPr>
                <w:rFonts w:ascii="Times New Roman" w:hAnsi="Times New Roman"/>
                <w:bCs/>
                <w:sz w:val="24"/>
                <w:szCs w:val="24"/>
              </w:rPr>
              <w:t>Aruandluse analüüs</w:t>
            </w:r>
          </w:p>
        </w:tc>
        <w:tc>
          <w:tcPr>
            <w:tcW w:w="855" w:type="dxa"/>
            <w:tcBorders>
              <w:top w:val="single" w:sz="6" w:space="0" w:color="auto"/>
              <w:left w:val="single" w:sz="6" w:space="0" w:color="auto"/>
              <w:bottom w:val="single" w:sz="6" w:space="0" w:color="auto"/>
              <w:right w:val="single" w:sz="6" w:space="0" w:color="auto"/>
            </w:tcBorders>
            <w:vAlign w:val="bottom"/>
            <w:hideMark/>
          </w:tcPr>
          <w:p w14:paraId="57010EE1" w14:textId="5B02145D"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1</w:t>
            </w:r>
          </w:p>
        </w:tc>
        <w:tc>
          <w:tcPr>
            <w:tcW w:w="1395" w:type="dxa"/>
            <w:tcBorders>
              <w:top w:val="single" w:sz="6" w:space="0" w:color="auto"/>
              <w:left w:val="single" w:sz="6" w:space="0" w:color="auto"/>
              <w:bottom w:val="single" w:sz="6" w:space="0" w:color="auto"/>
              <w:right w:val="single" w:sz="6" w:space="0" w:color="auto"/>
            </w:tcBorders>
            <w:vAlign w:val="bottom"/>
            <w:hideMark/>
          </w:tcPr>
          <w:p w14:paraId="5EA4C4A6" w14:textId="0C3EB0CC"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2 600</w:t>
            </w:r>
          </w:p>
        </w:tc>
        <w:tc>
          <w:tcPr>
            <w:tcW w:w="1275" w:type="dxa"/>
            <w:tcBorders>
              <w:top w:val="single" w:sz="6" w:space="0" w:color="auto"/>
              <w:left w:val="single" w:sz="6" w:space="0" w:color="auto"/>
              <w:bottom w:val="single" w:sz="6" w:space="0" w:color="auto"/>
              <w:right w:val="single" w:sz="6" w:space="0" w:color="auto"/>
            </w:tcBorders>
            <w:vAlign w:val="bottom"/>
            <w:hideMark/>
          </w:tcPr>
          <w:p w14:paraId="7218F842" w14:textId="627BDCD3"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20 872,8</w:t>
            </w:r>
          </w:p>
        </w:tc>
        <w:tc>
          <w:tcPr>
            <w:tcW w:w="990" w:type="dxa"/>
            <w:tcBorders>
              <w:top w:val="single" w:sz="6" w:space="0" w:color="auto"/>
              <w:left w:val="single" w:sz="6" w:space="0" w:color="auto"/>
              <w:bottom w:val="single" w:sz="6" w:space="0" w:color="auto"/>
              <w:right w:val="single" w:sz="6" w:space="0" w:color="auto"/>
            </w:tcBorders>
            <w:vAlign w:val="bottom"/>
            <w:hideMark/>
          </w:tcPr>
          <w:p w14:paraId="42F8E1A8" w14:textId="0B383F5B"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1</w:t>
            </w:r>
          </w:p>
        </w:tc>
        <w:tc>
          <w:tcPr>
            <w:tcW w:w="1410" w:type="dxa"/>
            <w:tcBorders>
              <w:top w:val="single" w:sz="6" w:space="0" w:color="auto"/>
              <w:left w:val="single" w:sz="6" w:space="0" w:color="auto"/>
              <w:bottom w:val="single" w:sz="6" w:space="0" w:color="auto"/>
              <w:right w:val="single" w:sz="6" w:space="0" w:color="auto"/>
            </w:tcBorders>
            <w:vAlign w:val="bottom"/>
            <w:hideMark/>
          </w:tcPr>
          <w:p w14:paraId="60F5B03D" w14:textId="65194AA6"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2 600</w:t>
            </w:r>
          </w:p>
        </w:tc>
        <w:tc>
          <w:tcPr>
            <w:tcW w:w="1260" w:type="dxa"/>
            <w:tcBorders>
              <w:top w:val="single" w:sz="6" w:space="0" w:color="auto"/>
              <w:left w:val="single" w:sz="6" w:space="0" w:color="auto"/>
              <w:bottom w:val="single" w:sz="6" w:space="0" w:color="auto"/>
              <w:right w:val="single" w:sz="6" w:space="0" w:color="auto"/>
            </w:tcBorders>
            <w:vAlign w:val="bottom"/>
            <w:hideMark/>
          </w:tcPr>
          <w:p w14:paraId="4C76F591" w14:textId="749CB520"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41 745,6</w:t>
            </w:r>
          </w:p>
        </w:tc>
      </w:tr>
      <w:tr w:rsidR="00E93548" w:rsidRPr="00E93548" w14:paraId="013B16A4" w14:textId="77777777" w:rsidTr="166311AB">
        <w:trPr>
          <w:trHeight w:val="300"/>
        </w:trPr>
        <w:tc>
          <w:tcPr>
            <w:tcW w:w="1980" w:type="dxa"/>
            <w:tcBorders>
              <w:top w:val="single" w:sz="6" w:space="0" w:color="auto"/>
              <w:left w:val="single" w:sz="6" w:space="0" w:color="auto"/>
              <w:bottom w:val="single" w:sz="6" w:space="0" w:color="auto"/>
              <w:right w:val="single" w:sz="6" w:space="0" w:color="auto"/>
            </w:tcBorders>
            <w:vAlign w:val="bottom"/>
            <w:hideMark/>
          </w:tcPr>
          <w:p w14:paraId="40B331D5" w14:textId="37C4A3FB" w:rsidR="00E93548" w:rsidRPr="00E93548" w:rsidRDefault="00E93548" w:rsidP="00E93548">
            <w:pPr>
              <w:spacing w:after="0" w:line="240" w:lineRule="auto"/>
              <w:contextualSpacing/>
              <w:jc w:val="both"/>
              <w:rPr>
                <w:rFonts w:ascii="Times New Roman" w:hAnsi="Times New Roman"/>
                <w:bCs/>
                <w:sz w:val="24"/>
                <w:szCs w:val="24"/>
              </w:rPr>
            </w:pPr>
            <w:r w:rsidRPr="00E93548">
              <w:rPr>
                <w:rFonts w:ascii="Times New Roman" w:hAnsi="Times New Roman"/>
                <w:bCs/>
                <w:sz w:val="24"/>
                <w:szCs w:val="24"/>
              </w:rPr>
              <w:t>Andmekogu</w:t>
            </w:r>
          </w:p>
        </w:tc>
        <w:tc>
          <w:tcPr>
            <w:tcW w:w="855" w:type="dxa"/>
            <w:tcBorders>
              <w:top w:val="single" w:sz="6" w:space="0" w:color="auto"/>
              <w:left w:val="single" w:sz="6" w:space="0" w:color="auto"/>
              <w:bottom w:val="single" w:sz="6" w:space="0" w:color="auto"/>
              <w:right w:val="single" w:sz="6" w:space="0" w:color="auto"/>
            </w:tcBorders>
            <w:vAlign w:val="bottom"/>
            <w:hideMark/>
          </w:tcPr>
          <w:p w14:paraId="358B8615" w14:textId="42811E2C"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4</w:t>
            </w:r>
          </w:p>
        </w:tc>
        <w:tc>
          <w:tcPr>
            <w:tcW w:w="1395" w:type="dxa"/>
            <w:tcBorders>
              <w:top w:val="single" w:sz="6" w:space="0" w:color="auto"/>
              <w:left w:val="single" w:sz="6" w:space="0" w:color="auto"/>
              <w:bottom w:val="single" w:sz="6" w:space="0" w:color="auto"/>
              <w:right w:val="single" w:sz="6" w:space="0" w:color="auto"/>
            </w:tcBorders>
            <w:vAlign w:val="bottom"/>
            <w:hideMark/>
          </w:tcPr>
          <w:p w14:paraId="44A394F7" w14:textId="51D95AE0"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2 800</w:t>
            </w:r>
          </w:p>
        </w:tc>
        <w:tc>
          <w:tcPr>
            <w:tcW w:w="1275" w:type="dxa"/>
            <w:tcBorders>
              <w:top w:val="single" w:sz="6" w:space="0" w:color="auto"/>
              <w:left w:val="single" w:sz="6" w:space="0" w:color="auto"/>
              <w:bottom w:val="single" w:sz="6" w:space="0" w:color="auto"/>
              <w:right w:val="single" w:sz="6" w:space="0" w:color="auto"/>
            </w:tcBorders>
            <w:vAlign w:val="bottom"/>
            <w:hideMark/>
          </w:tcPr>
          <w:p w14:paraId="5296B08E" w14:textId="40DF6339"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89 913,6</w:t>
            </w:r>
          </w:p>
        </w:tc>
        <w:tc>
          <w:tcPr>
            <w:tcW w:w="990" w:type="dxa"/>
            <w:tcBorders>
              <w:top w:val="single" w:sz="6" w:space="0" w:color="auto"/>
              <w:left w:val="single" w:sz="6" w:space="0" w:color="auto"/>
              <w:bottom w:val="single" w:sz="6" w:space="0" w:color="auto"/>
              <w:right w:val="single" w:sz="6" w:space="0" w:color="auto"/>
            </w:tcBorders>
            <w:vAlign w:val="bottom"/>
            <w:hideMark/>
          </w:tcPr>
          <w:p w14:paraId="7A0015D8" w14:textId="220F1715"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8</w:t>
            </w:r>
          </w:p>
        </w:tc>
        <w:tc>
          <w:tcPr>
            <w:tcW w:w="1410" w:type="dxa"/>
            <w:tcBorders>
              <w:top w:val="single" w:sz="6" w:space="0" w:color="auto"/>
              <w:left w:val="single" w:sz="6" w:space="0" w:color="auto"/>
              <w:bottom w:val="single" w:sz="6" w:space="0" w:color="auto"/>
              <w:right w:val="single" w:sz="6" w:space="0" w:color="auto"/>
            </w:tcBorders>
            <w:vAlign w:val="bottom"/>
            <w:hideMark/>
          </w:tcPr>
          <w:p w14:paraId="7052ECA3" w14:textId="4FFFA6D5"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2 800</w:t>
            </w:r>
          </w:p>
        </w:tc>
        <w:tc>
          <w:tcPr>
            <w:tcW w:w="1260" w:type="dxa"/>
            <w:tcBorders>
              <w:top w:val="single" w:sz="6" w:space="0" w:color="auto"/>
              <w:left w:val="single" w:sz="6" w:space="0" w:color="auto"/>
              <w:bottom w:val="single" w:sz="6" w:space="0" w:color="auto"/>
              <w:right w:val="single" w:sz="6" w:space="0" w:color="auto"/>
            </w:tcBorders>
            <w:vAlign w:val="bottom"/>
            <w:hideMark/>
          </w:tcPr>
          <w:p w14:paraId="384D1C15" w14:textId="124EEF19"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359 654,4</w:t>
            </w:r>
          </w:p>
        </w:tc>
      </w:tr>
      <w:tr w:rsidR="00E93548" w:rsidRPr="00E93548" w14:paraId="0DB34A3D" w14:textId="77777777" w:rsidTr="166311AB">
        <w:trPr>
          <w:trHeight w:val="300"/>
        </w:trPr>
        <w:tc>
          <w:tcPr>
            <w:tcW w:w="1980" w:type="dxa"/>
            <w:tcBorders>
              <w:top w:val="single" w:sz="6" w:space="0" w:color="auto"/>
              <w:left w:val="single" w:sz="6" w:space="0" w:color="auto"/>
              <w:bottom w:val="single" w:sz="6" w:space="0" w:color="auto"/>
              <w:right w:val="single" w:sz="6" w:space="0" w:color="auto"/>
            </w:tcBorders>
            <w:vAlign w:val="bottom"/>
            <w:hideMark/>
          </w:tcPr>
          <w:p w14:paraId="52E05038" w14:textId="0B65F2F3" w:rsidR="00E93548" w:rsidRPr="00E93548" w:rsidRDefault="00E93548" w:rsidP="00E93548">
            <w:pPr>
              <w:spacing w:after="0" w:line="240" w:lineRule="auto"/>
              <w:contextualSpacing/>
              <w:jc w:val="both"/>
              <w:rPr>
                <w:rFonts w:ascii="Times New Roman" w:hAnsi="Times New Roman"/>
                <w:bCs/>
                <w:sz w:val="24"/>
                <w:szCs w:val="24"/>
              </w:rPr>
            </w:pPr>
            <w:r w:rsidRPr="00E93548">
              <w:rPr>
                <w:rFonts w:ascii="Times New Roman" w:hAnsi="Times New Roman"/>
                <w:bCs/>
                <w:sz w:val="24"/>
                <w:szCs w:val="24"/>
              </w:rPr>
              <w:t>Üksuse juht</w:t>
            </w:r>
          </w:p>
        </w:tc>
        <w:tc>
          <w:tcPr>
            <w:tcW w:w="855" w:type="dxa"/>
            <w:tcBorders>
              <w:top w:val="single" w:sz="6" w:space="0" w:color="auto"/>
              <w:left w:val="single" w:sz="6" w:space="0" w:color="auto"/>
              <w:bottom w:val="single" w:sz="6" w:space="0" w:color="auto"/>
              <w:right w:val="single" w:sz="6" w:space="0" w:color="auto"/>
            </w:tcBorders>
            <w:vAlign w:val="bottom"/>
            <w:hideMark/>
          </w:tcPr>
          <w:p w14:paraId="0272487E" w14:textId="0D0A8442"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1</w:t>
            </w:r>
          </w:p>
        </w:tc>
        <w:tc>
          <w:tcPr>
            <w:tcW w:w="1395" w:type="dxa"/>
            <w:tcBorders>
              <w:top w:val="single" w:sz="6" w:space="0" w:color="auto"/>
              <w:left w:val="single" w:sz="6" w:space="0" w:color="auto"/>
              <w:bottom w:val="single" w:sz="6" w:space="0" w:color="auto"/>
              <w:right w:val="single" w:sz="6" w:space="0" w:color="auto"/>
            </w:tcBorders>
            <w:vAlign w:val="bottom"/>
            <w:hideMark/>
          </w:tcPr>
          <w:p w14:paraId="7553C809" w14:textId="11766E7D"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2 800</w:t>
            </w:r>
          </w:p>
        </w:tc>
        <w:tc>
          <w:tcPr>
            <w:tcW w:w="1275" w:type="dxa"/>
            <w:tcBorders>
              <w:top w:val="single" w:sz="6" w:space="0" w:color="auto"/>
              <w:left w:val="single" w:sz="6" w:space="0" w:color="auto"/>
              <w:bottom w:val="single" w:sz="6" w:space="0" w:color="auto"/>
              <w:right w:val="single" w:sz="6" w:space="0" w:color="auto"/>
            </w:tcBorders>
            <w:vAlign w:val="bottom"/>
            <w:hideMark/>
          </w:tcPr>
          <w:p w14:paraId="2A2DFF4E" w14:textId="33316E6A"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22 478,4</w:t>
            </w:r>
          </w:p>
        </w:tc>
        <w:tc>
          <w:tcPr>
            <w:tcW w:w="990" w:type="dxa"/>
            <w:tcBorders>
              <w:top w:val="single" w:sz="6" w:space="0" w:color="auto"/>
              <w:left w:val="single" w:sz="6" w:space="0" w:color="auto"/>
              <w:bottom w:val="single" w:sz="6" w:space="0" w:color="auto"/>
              <w:right w:val="single" w:sz="6" w:space="0" w:color="auto"/>
            </w:tcBorders>
            <w:vAlign w:val="bottom"/>
            <w:hideMark/>
          </w:tcPr>
          <w:p w14:paraId="41A80B75" w14:textId="7DF03626"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1</w:t>
            </w:r>
          </w:p>
        </w:tc>
        <w:tc>
          <w:tcPr>
            <w:tcW w:w="1410" w:type="dxa"/>
            <w:tcBorders>
              <w:top w:val="single" w:sz="6" w:space="0" w:color="auto"/>
              <w:left w:val="single" w:sz="6" w:space="0" w:color="auto"/>
              <w:bottom w:val="single" w:sz="6" w:space="0" w:color="auto"/>
              <w:right w:val="single" w:sz="6" w:space="0" w:color="auto"/>
            </w:tcBorders>
            <w:vAlign w:val="bottom"/>
            <w:hideMark/>
          </w:tcPr>
          <w:p w14:paraId="66CC6337" w14:textId="276EE256"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2 800</w:t>
            </w:r>
          </w:p>
        </w:tc>
        <w:tc>
          <w:tcPr>
            <w:tcW w:w="1260" w:type="dxa"/>
            <w:tcBorders>
              <w:top w:val="single" w:sz="6" w:space="0" w:color="auto"/>
              <w:left w:val="single" w:sz="6" w:space="0" w:color="auto"/>
              <w:bottom w:val="single" w:sz="6" w:space="0" w:color="auto"/>
              <w:right w:val="single" w:sz="6" w:space="0" w:color="auto"/>
            </w:tcBorders>
            <w:vAlign w:val="bottom"/>
            <w:hideMark/>
          </w:tcPr>
          <w:p w14:paraId="4A071B68" w14:textId="5025BF44"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44 956,8</w:t>
            </w:r>
          </w:p>
        </w:tc>
      </w:tr>
      <w:tr w:rsidR="00E93548" w:rsidRPr="00E93548" w14:paraId="7D6ABAD7" w14:textId="77777777" w:rsidTr="166311AB">
        <w:trPr>
          <w:trHeight w:val="300"/>
        </w:trPr>
        <w:tc>
          <w:tcPr>
            <w:tcW w:w="1980" w:type="dxa"/>
            <w:tcBorders>
              <w:top w:val="single" w:sz="6" w:space="0" w:color="auto"/>
              <w:left w:val="single" w:sz="6" w:space="0" w:color="auto"/>
              <w:bottom w:val="single" w:sz="6" w:space="0" w:color="auto"/>
              <w:right w:val="single" w:sz="6" w:space="0" w:color="auto"/>
            </w:tcBorders>
            <w:vAlign w:val="bottom"/>
            <w:hideMark/>
          </w:tcPr>
          <w:p w14:paraId="3233B764" w14:textId="678691E6" w:rsidR="00E93548" w:rsidRPr="00E93548" w:rsidRDefault="00E93548" w:rsidP="00E93548">
            <w:pPr>
              <w:spacing w:after="0" w:line="240" w:lineRule="auto"/>
              <w:contextualSpacing/>
              <w:jc w:val="both"/>
              <w:rPr>
                <w:rFonts w:ascii="Times New Roman" w:hAnsi="Times New Roman"/>
                <w:bCs/>
                <w:sz w:val="24"/>
                <w:szCs w:val="24"/>
              </w:rPr>
            </w:pPr>
            <w:r w:rsidRPr="00E93548">
              <w:rPr>
                <w:rFonts w:ascii="Times New Roman" w:hAnsi="Times New Roman"/>
                <w:bCs/>
                <w:sz w:val="24"/>
                <w:szCs w:val="24"/>
              </w:rPr>
              <w:t>Komplekteerijad</w:t>
            </w:r>
          </w:p>
        </w:tc>
        <w:tc>
          <w:tcPr>
            <w:tcW w:w="855" w:type="dxa"/>
            <w:tcBorders>
              <w:top w:val="single" w:sz="6" w:space="0" w:color="auto"/>
              <w:left w:val="single" w:sz="6" w:space="0" w:color="auto"/>
              <w:bottom w:val="single" w:sz="6" w:space="0" w:color="auto"/>
              <w:right w:val="single" w:sz="6" w:space="0" w:color="auto"/>
            </w:tcBorders>
            <w:vAlign w:val="bottom"/>
            <w:hideMark/>
          </w:tcPr>
          <w:p w14:paraId="050F37C5" w14:textId="4B5794D1"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0</w:t>
            </w:r>
          </w:p>
        </w:tc>
        <w:tc>
          <w:tcPr>
            <w:tcW w:w="1395" w:type="dxa"/>
            <w:tcBorders>
              <w:top w:val="single" w:sz="6" w:space="0" w:color="auto"/>
              <w:left w:val="single" w:sz="6" w:space="0" w:color="auto"/>
              <w:bottom w:val="single" w:sz="6" w:space="0" w:color="auto"/>
              <w:right w:val="single" w:sz="6" w:space="0" w:color="auto"/>
            </w:tcBorders>
            <w:vAlign w:val="bottom"/>
            <w:hideMark/>
          </w:tcPr>
          <w:p w14:paraId="33DB3C23" w14:textId="19089E43"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0</w:t>
            </w:r>
          </w:p>
        </w:tc>
        <w:tc>
          <w:tcPr>
            <w:tcW w:w="1275" w:type="dxa"/>
            <w:tcBorders>
              <w:top w:val="single" w:sz="6" w:space="0" w:color="auto"/>
              <w:left w:val="single" w:sz="6" w:space="0" w:color="auto"/>
              <w:bottom w:val="single" w:sz="6" w:space="0" w:color="auto"/>
              <w:right w:val="single" w:sz="6" w:space="0" w:color="auto"/>
            </w:tcBorders>
            <w:vAlign w:val="bottom"/>
            <w:hideMark/>
          </w:tcPr>
          <w:p w14:paraId="7C9ECDB3" w14:textId="34D31F45"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0</w:t>
            </w:r>
          </w:p>
        </w:tc>
        <w:tc>
          <w:tcPr>
            <w:tcW w:w="990" w:type="dxa"/>
            <w:tcBorders>
              <w:top w:val="single" w:sz="6" w:space="0" w:color="auto"/>
              <w:left w:val="single" w:sz="6" w:space="0" w:color="auto"/>
              <w:bottom w:val="single" w:sz="6" w:space="0" w:color="auto"/>
              <w:right w:val="single" w:sz="6" w:space="0" w:color="auto"/>
            </w:tcBorders>
            <w:vAlign w:val="bottom"/>
            <w:hideMark/>
          </w:tcPr>
          <w:p w14:paraId="734634B3" w14:textId="2CF76CDB"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4</w:t>
            </w:r>
          </w:p>
        </w:tc>
        <w:tc>
          <w:tcPr>
            <w:tcW w:w="1410" w:type="dxa"/>
            <w:tcBorders>
              <w:top w:val="single" w:sz="6" w:space="0" w:color="auto"/>
              <w:left w:val="single" w:sz="6" w:space="0" w:color="auto"/>
              <w:bottom w:val="single" w:sz="6" w:space="0" w:color="auto"/>
              <w:right w:val="single" w:sz="6" w:space="0" w:color="auto"/>
            </w:tcBorders>
            <w:vAlign w:val="bottom"/>
            <w:hideMark/>
          </w:tcPr>
          <w:p w14:paraId="6760ADC9" w14:textId="5C2187DD"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1800</w:t>
            </w:r>
          </w:p>
        </w:tc>
        <w:tc>
          <w:tcPr>
            <w:tcW w:w="1260" w:type="dxa"/>
            <w:tcBorders>
              <w:top w:val="single" w:sz="6" w:space="0" w:color="auto"/>
              <w:left w:val="single" w:sz="6" w:space="0" w:color="auto"/>
              <w:bottom w:val="single" w:sz="6" w:space="0" w:color="auto"/>
              <w:right w:val="single" w:sz="6" w:space="0" w:color="auto"/>
            </w:tcBorders>
            <w:vAlign w:val="bottom"/>
            <w:hideMark/>
          </w:tcPr>
          <w:p w14:paraId="02F7F47B" w14:textId="35B521EB"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115 603,2</w:t>
            </w:r>
          </w:p>
        </w:tc>
      </w:tr>
      <w:tr w:rsidR="00E93548" w:rsidRPr="00E93548" w14:paraId="7055F2A6" w14:textId="77777777" w:rsidTr="166311AB">
        <w:trPr>
          <w:trHeight w:val="300"/>
        </w:trPr>
        <w:tc>
          <w:tcPr>
            <w:tcW w:w="1980" w:type="dxa"/>
            <w:tcBorders>
              <w:top w:val="single" w:sz="6" w:space="0" w:color="auto"/>
              <w:left w:val="single" w:sz="6" w:space="0" w:color="auto"/>
              <w:bottom w:val="single" w:sz="6" w:space="0" w:color="auto"/>
              <w:right w:val="single" w:sz="6" w:space="0" w:color="auto"/>
            </w:tcBorders>
            <w:vAlign w:val="bottom"/>
            <w:hideMark/>
          </w:tcPr>
          <w:p w14:paraId="028ED81A" w14:textId="52EB8B44" w:rsidR="00E93548" w:rsidRPr="00E93548" w:rsidRDefault="00E93548" w:rsidP="00E93548">
            <w:pPr>
              <w:spacing w:after="0" w:line="240" w:lineRule="auto"/>
              <w:contextualSpacing/>
              <w:jc w:val="both"/>
              <w:rPr>
                <w:rFonts w:ascii="Times New Roman" w:hAnsi="Times New Roman"/>
                <w:bCs/>
                <w:sz w:val="24"/>
                <w:szCs w:val="24"/>
              </w:rPr>
            </w:pPr>
            <w:r w:rsidRPr="00E93548">
              <w:rPr>
                <w:rFonts w:ascii="Times New Roman" w:hAnsi="Times New Roman"/>
                <w:bCs/>
                <w:sz w:val="24"/>
                <w:szCs w:val="24"/>
              </w:rPr>
              <w:t>Piirkondlik spetsialist</w:t>
            </w:r>
          </w:p>
        </w:tc>
        <w:tc>
          <w:tcPr>
            <w:tcW w:w="855" w:type="dxa"/>
            <w:tcBorders>
              <w:top w:val="single" w:sz="6" w:space="0" w:color="auto"/>
              <w:left w:val="single" w:sz="6" w:space="0" w:color="auto"/>
              <w:bottom w:val="single" w:sz="6" w:space="0" w:color="auto"/>
              <w:right w:val="single" w:sz="6" w:space="0" w:color="auto"/>
            </w:tcBorders>
            <w:vAlign w:val="bottom"/>
            <w:hideMark/>
          </w:tcPr>
          <w:p w14:paraId="3D050994" w14:textId="636E87F2"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5</w:t>
            </w:r>
          </w:p>
        </w:tc>
        <w:tc>
          <w:tcPr>
            <w:tcW w:w="1395" w:type="dxa"/>
            <w:tcBorders>
              <w:top w:val="single" w:sz="6" w:space="0" w:color="auto"/>
              <w:left w:val="single" w:sz="6" w:space="0" w:color="auto"/>
              <w:bottom w:val="single" w:sz="6" w:space="0" w:color="auto"/>
              <w:right w:val="single" w:sz="6" w:space="0" w:color="auto"/>
            </w:tcBorders>
            <w:vAlign w:val="bottom"/>
            <w:hideMark/>
          </w:tcPr>
          <w:p w14:paraId="054D4C16" w14:textId="78B80148"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1 800</w:t>
            </w:r>
          </w:p>
        </w:tc>
        <w:tc>
          <w:tcPr>
            <w:tcW w:w="1275" w:type="dxa"/>
            <w:tcBorders>
              <w:top w:val="single" w:sz="6" w:space="0" w:color="auto"/>
              <w:left w:val="single" w:sz="6" w:space="0" w:color="auto"/>
              <w:bottom w:val="single" w:sz="6" w:space="0" w:color="auto"/>
              <w:right w:val="single" w:sz="6" w:space="0" w:color="auto"/>
            </w:tcBorders>
            <w:vAlign w:val="bottom"/>
            <w:hideMark/>
          </w:tcPr>
          <w:p w14:paraId="016C9FE5" w14:textId="61037EFB"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72 252</w:t>
            </w:r>
          </w:p>
        </w:tc>
        <w:tc>
          <w:tcPr>
            <w:tcW w:w="990" w:type="dxa"/>
            <w:tcBorders>
              <w:top w:val="single" w:sz="6" w:space="0" w:color="auto"/>
              <w:left w:val="single" w:sz="6" w:space="0" w:color="auto"/>
              <w:bottom w:val="single" w:sz="6" w:space="0" w:color="auto"/>
              <w:right w:val="single" w:sz="6" w:space="0" w:color="auto"/>
            </w:tcBorders>
            <w:vAlign w:val="bottom"/>
            <w:hideMark/>
          </w:tcPr>
          <w:p w14:paraId="3F3EB4A3" w14:textId="6793FB50"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10</w:t>
            </w:r>
          </w:p>
        </w:tc>
        <w:tc>
          <w:tcPr>
            <w:tcW w:w="1410" w:type="dxa"/>
            <w:tcBorders>
              <w:top w:val="single" w:sz="6" w:space="0" w:color="auto"/>
              <w:left w:val="single" w:sz="6" w:space="0" w:color="auto"/>
              <w:bottom w:val="single" w:sz="6" w:space="0" w:color="auto"/>
              <w:right w:val="single" w:sz="6" w:space="0" w:color="auto"/>
            </w:tcBorders>
            <w:vAlign w:val="bottom"/>
            <w:hideMark/>
          </w:tcPr>
          <w:p w14:paraId="63A49DA4" w14:textId="3AFC710D"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1 800</w:t>
            </w:r>
          </w:p>
        </w:tc>
        <w:tc>
          <w:tcPr>
            <w:tcW w:w="1260" w:type="dxa"/>
            <w:tcBorders>
              <w:top w:val="single" w:sz="6" w:space="0" w:color="auto"/>
              <w:left w:val="single" w:sz="6" w:space="0" w:color="auto"/>
              <w:bottom w:val="single" w:sz="6" w:space="0" w:color="auto"/>
              <w:right w:val="single" w:sz="6" w:space="0" w:color="auto"/>
            </w:tcBorders>
            <w:vAlign w:val="bottom"/>
            <w:hideMark/>
          </w:tcPr>
          <w:p w14:paraId="3D408C5F" w14:textId="3B753D09"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289 008</w:t>
            </w:r>
          </w:p>
        </w:tc>
      </w:tr>
      <w:tr w:rsidR="00E93548" w:rsidRPr="00E93548" w14:paraId="177B3687" w14:textId="77777777" w:rsidTr="166311AB">
        <w:trPr>
          <w:trHeight w:val="300"/>
        </w:trPr>
        <w:tc>
          <w:tcPr>
            <w:tcW w:w="1980" w:type="dxa"/>
            <w:tcBorders>
              <w:top w:val="single" w:sz="6" w:space="0" w:color="auto"/>
              <w:left w:val="single" w:sz="6" w:space="0" w:color="auto"/>
              <w:bottom w:val="single" w:sz="6" w:space="0" w:color="auto"/>
              <w:right w:val="single" w:sz="6" w:space="0" w:color="auto"/>
            </w:tcBorders>
            <w:vAlign w:val="bottom"/>
            <w:hideMark/>
          </w:tcPr>
          <w:p w14:paraId="2C4AB7DA" w14:textId="5EFF7A03" w:rsidR="00E93548" w:rsidRPr="00E93548" w:rsidRDefault="00E93548" w:rsidP="00E93548">
            <w:pPr>
              <w:spacing w:after="0" w:line="240" w:lineRule="auto"/>
              <w:contextualSpacing/>
              <w:jc w:val="both"/>
              <w:rPr>
                <w:rFonts w:ascii="Times New Roman" w:hAnsi="Times New Roman"/>
                <w:bCs/>
                <w:sz w:val="24"/>
                <w:szCs w:val="24"/>
              </w:rPr>
            </w:pPr>
            <w:r w:rsidRPr="00E93548">
              <w:rPr>
                <w:rFonts w:ascii="Times New Roman" w:hAnsi="Times New Roman"/>
                <w:bCs/>
                <w:sz w:val="24"/>
                <w:szCs w:val="24"/>
              </w:rPr>
              <w:t>Ülalpidamiskulu</w:t>
            </w:r>
          </w:p>
        </w:tc>
        <w:tc>
          <w:tcPr>
            <w:tcW w:w="855" w:type="dxa"/>
            <w:tcBorders>
              <w:top w:val="single" w:sz="6" w:space="0" w:color="auto"/>
              <w:left w:val="single" w:sz="6" w:space="0" w:color="auto"/>
              <w:bottom w:val="single" w:sz="6" w:space="0" w:color="auto"/>
              <w:right w:val="single" w:sz="6" w:space="0" w:color="auto"/>
            </w:tcBorders>
            <w:vAlign w:val="bottom"/>
            <w:hideMark/>
          </w:tcPr>
          <w:p w14:paraId="497BEF40" w14:textId="79F5015F"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12</w:t>
            </w:r>
          </w:p>
        </w:tc>
        <w:tc>
          <w:tcPr>
            <w:tcW w:w="1395" w:type="dxa"/>
            <w:tcBorders>
              <w:top w:val="single" w:sz="6" w:space="0" w:color="auto"/>
              <w:left w:val="single" w:sz="6" w:space="0" w:color="auto"/>
              <w:bottom w:val="single" w:sz="6" w:space="0" w:color="auto"/>
              <w:right w:val="single" w:sz="6" w:space="0" w:color="auto"/>
            </w:tcBorders>
            <w:vAlign w:val="bottom"/>
            <w:hideMark/>
          </w:tcPr>
          <w:p w14:paraId="329647E9" w14:textId="63B69F6E"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1 200</w:t>
            </w:r>
          </w:p>
        </w:tc>
        <w:tc>
          <w:tcPr>
            <w:tcW w:w="1275" w:type="dxa"/>
            <w:tcBorders>
              <w:top w:val="single" w:sz="6" w:space="0" w:color="auto"/>
              <w:left w:val="single" w:sz="6" w:space="0" w:color="auto"/>
              <w:bottom w:val="single" w:sz="6" w:space="0" w:color="auto"/>
              <w:right w:val="single" w:sz="6" w:space="0" w:color="auto"/>
            </w:tcBorders>
            <w:vAlign w:val="bottom"/>
            <w:hideMark/>
          </w:tcPr>
          <w:p w14:paraId="4A51916E" w14:textId="18036F41"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14 400</w:t>
            </w:r>
          </w:p>
        </w:tc>
        <w:tc>
          <w:tcPr>
            <w:tcW w:w="990" w:type="dxa"/>
            <w:tcBorders>
              <w:top w:val="single" w:sz="6" w:space="0" w:color="auto"/>
              <w:left w:val="single" w:sz="6" w:space="0" w:color="auto"/>
              <w:bottom w:val="single" w:sz="6" w:space="0" w:color="auto"/>
              <w:right w:val="single" w:sz="6" w:space="0" w:color="auto"/>
            </w:tcBorders>
            <w:vAlign w:val="bottom"/>
            <w:hideMark/>
          </w:tcPr>
          <w:p w14:paraId="3645165B" w14:textId="59AEEE11"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25</w:t>
            </w:r>
          </w:p>
        </w:tc>
        <w:tc>
          <w:tcPr>
            <w:tcW w:w="1410" w:type="dxa"/>
            <w:tcBorders>
              <w:top w:val="single" w:sz="6" w:space="0" w:color="auto"/>
              <w:left w:val="single" w:sz="6" w:space="0" w:color="auto"/>
              <w:bottom w:val="single" w:sz="6" w:space="0" w:color="auto"/>
              <w:right w:val="single" w:sz="6" w:space="0" w:color="auto"/>
            </w:tcBorders>
            <w:vAlign w:val="bottom"/>
            <w:hideMark/>
          </w:tcPr>
          <w:p w14:paraId="13778265" w14:textId="1CD71159"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1 200</w:t>
            </w:r>
          </w:p>
        </w:tc>
        <w:tc>
          <w:tcPr>
            <w:tcW w:w="1260" w:type="dxa"/>
            <w:tcBorders>
              <w:top w:val="single" w:sz="6" w:space="0" w:color="auto"/>
              <w:left w:val="single" w:sz="6" w:space="0" w:color="auto"/>
              <w:bottom w:val="single" w:sz="6" w:space="0" w:color="auto"/>
              <w:right w:val="single" w:sz="6" w:space="0" w:color="auto"/>
            </w:tcBorders>
            <w:vAlign w:val="bottom"/>
            <w:hideMark/>
          </w:tcPr>
          <w:p w14:paraId="6AD20E4B" w14:textId="5ADDCDD3"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Cs/>
                <w:sz w:val="24"/>
                <w:szCs w:val="24"/>
              </w:rPr>
              <w:t>30 000</w:t>
            </w:r>
          </w:p>
        </w:tc>
      </w:tr>
      <w:tr w:rsidR="00E93548" w:rsidRPr="00E93548" w14:paraId="3FFB76B6" w14:textId="77777777" w:rsidTr="166311AB">
        <w:trPr>
          <w:trHeight w:val="300"/>
        </w:trPr>
        <w:tc>
          <w:tcPr>
            <w:tcW w:w="1980" w:type="dxa"/>
            <w:tcBorders>
              <w:top w:val="single" w:sz="6" w:space="0" w:color="auto"/>
              <w:left w:val="single" w:sz="6" w:space="0" w:color="auto"/>
              <w:bottom w:val="single" w:sz="6" w:space="0" w:color="auto"/>
              <w:right w:val="single" w:sz="6" w:space="0" w:color="auto"/>
            </w:tcBorders>
            <w:vAlign w:val="bottom"/>
            <w:hideMark/>
          </w:tcPr>
          <w:p w14:paraId="6CE7A671" w14:textId="3343226A" w:rsidR="00E93548" w:rsidRPr="00E93548" w:rsidRDefault="00E93548" w:rsidP="00E93548">
            <w:pPr>
              <w:spacing w:after="0" w:line="240" w:lineRule="auto"/>
              <w:contextualSpacing/>
              <w:jc w:val="both"/>
              <w:rPr>
                <w:rFonts w:ascii="Times New Roman" w:hAnsi="Times New Roman"/>
                <w:bCs/>
                <w:sz w:val="24"/>
                <w:szCs w:val="24"/>
              </w:rPr>
            </w:pPr>
            <w:r w:rsidRPr="00E93548">
              <w:rPr>
                <w:rFonts w:ascii="Times New Roman" w:hAnsi="Times New Roman"/>
                <w:b/>
                <w:bCs/>
                <w:sz w:val="24"/>
                <w:szCs w:val="24"/>
              </w:rPr>
              <w:t>Riiklikud kokku</w:t>
            </w:r>
          </w:p>
        </w:tc>
        <w:tc>
          <w:tcPr>
            <w:tcW w:w="855" w:type="dxa"/>
            <w:tcBorders>
              <w:top w:val="single" w:sz="6" w:space="0" w:color="auto"/>
              <w:left w:val="single" w:sz="6" w:space="0" w:color="auto"/>
              <w:bottom w:val="single" w:sz="6" w:space="0" w:color="auto"/>
              <w:right w:val="single" w:sz="6" w:space="0" w:color="auto"/>
            </w:tcBorders>
            <w:vAlign w:val="bottom"/>
            <w:hideMark/>
          </w:tcPr>
          <w:p w14:paraId="0DE92F3F" w14:textId="07E82AF7"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
                <w:bCs/>
                <w:sz w:val="24"/>
                <w:szCs w:val="24"/>
              </w:rPr>
              <w:t>12</w:t>
            </w:r>
          </w:p>
        </w:tc>
        <w:tc>
          <w:tcPr>
            <w:tcW w:w="1395" w:type="dxa"/>
            <w:tcBorders>
              <w:top w:val="single" w:sz="6" w:space="0" w:color="auto"/>
              <w:left w:val="single" w:sz="6" w:space="0" w:color="auto"/>
              <w:bottom w:val="single" w:sz="6" w:space="0" w:color="auto"/>
              <w:right w:val="single" w:sz="6" w:space="0" w:color="auto"/>
            </w:tcBorders>
            <w:vAlign w:val="bottom"/>
            <w:hideMark/>
          </w:tcPr>
          <w:p w14:paraId="45C63078" w14:textId="4742857C" w:rsidR="00E93548" w:rsidRPr="00E93548" w:rsidRDefault="00E93548" w:rsidP="006B0477">
            <w:pPr>
              <w:spacing w:after="0" w:line="240" w:lineRule="auto"/>
              <w:contextualSpacing/>
              <w:jc w:val="center"/>
              <w:rPr>
                <w:rFonts w:ascii="Times New Roman" w:hAnsi="Times New Roman"/>
                <w:bCs/>
                <w:sz w:val="24"/>
                <w:szCs w:val="24"/>
              </w:rPr>
            </w:pPr>
          </w:p>
        </w:tc>
        <w:tc>
          <w:tcPr>
            <w:tcW w:w="1275" w:type="dxa"/>
            <w:tcBorders>
              <w:top w:val="single" w:sz="6" w:space="0" w:color="auto"/>
              <w:left w:val="single" w:sz="6" w:space="0" w:color="auto"/>
              <w:bottom w:val="single" w:sz="6" w:space="0" w:color="auto"/>
              <w:right w:val="single" w:sz="6" w:space="0" w:color="auto"/>
            </w:tcBorders>
            <w:vAlign w:val="bottom"/>
            <w:hideMark/>
          </w:tcPr>
          <w:p w14:paraId="5F3E485A" w14:textId="047FBA8A"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
                <w:bCs/>
                <w:sz w:val="24"/>
                <w:szCs w:val="24"/>
              </w:rPr>
              <w:t>235 170</w:t>
            </w:r>
          </w:p>
        </w:tc>
        <w:tc>
          <w:tcPr>
            <w:tcW w:w="990" w:type="dxa"/>
            <w:tcBorders>
              <w:top w:val="single" w:sz="6" w:space="0" w:color="auto"/>
              <w:left w:val="single" w:sz="6" w:space="0" w:color="auto"/>
              <w:bottom w:val="single" w:sz="6" w:space="0" w:color="auto"/>
              <w:right w:val="single" w:sz="6" w:space="0" w:color="auto"/>
            </w:tcBorders>
            <w:vAlign w:val="bottom"/>
            <w:hideMark/>
          </w:tcPr>
          <w:p w14:paraId="736A9FF3" w14:textId="73B7C0DE"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
                <w:bCs/>
                <w:sz w:val="24"/>
                <w:szCs w:val="24"/>
              </w:rPr>
              <w:t>25</w:t>
            </w:r>
          </w:p>
        </w:tc>
        <w:tc>
          <w:tcPr>
            <w:tcW w:w="1410" w:type="dxa"/>
            <w:tcBorders>
              <w:top w:val="single" w:sz="6" w:space="0" w:color="auto"/>
              <w:left w:val="single" w:sz="6" w:space="0" w:color="auto"/>
              <w:bottom w:val="single" w:sz="6" w:space="0" w:color="auto"/>
              <w:right w:val="single" w:sz="6" w:space="0" w:color="auto"/>
            </w:tcBorders>
            <w:vAlign w:val="bottom"/>
            <w:hideMark/>
          </w:tcPr>
          <w:p w14:paraId="5C8725C3" w14:textId="5E07B625" w:rsidR="00E93548" w:rsidRPr="00E93548" w:rsidRDefault="00E93548" w:rsidP="006B0477">
            <w:pPr>
              <w:spacing w:after="0" w:line="240" w:lineRule="auto"/>
              <w:contextualSpacing/>
              <w:jc w:val="center"/>
              <w:rPr>
                <w:rFonts w:ascii="Times New Roman" w:hAnsi="Times New Roman"/>
                <w:bCs/>
                <w:sz w:val="24"/>
                <w:szCs w:val="24"/>
              </w:rPr>
            </w:pPr>
          </w:p>
        </w:tc>
        <w:tc>
          <w:tcPr>
            <w:tcW w:w="1260" w:type="dxa"/>
            <w:tcBorders>
              <w:top w:val="single" w:sz="6" w:space="0" w:color="auto"/>
              <w:left w:val="single" w:sz="6" w:space="0" w:color="auto"/>
              <w:bottom w:val="single" w:sz="6" w:space="0" w:color="auto"/>
              <w:right w:val="single" w:sz="6" w:space="0" w:color="auto"/>
            </w:tcBorders>
            <w:vAlign w:val="bottom"/>
            <w:hideMark/>
          </w:tcPr>
          <w:p w14:paraId="47C086AD" w14:textId="4AB52091" w:rsidR="00E93548" w:rsidRPr="00E93548" w:rsidRDefault="00E93548" w:rsidP="006B0477">
            <w:pPr>
              <w:spacing w:after="0" w:line="240" w:lineRule="auto"/>
              <w:contextualSpacing/>
              <w:jc w:val="center"/>
              <w:rPr>
                <w:rFonts w:ascii="Times New Roman" w:hAnsi="Times New Roman"/>
                <w:bCs/>
                <w:sz w:val="24"/>
                <w:szCs w:val="24"/>
              </w:rPr>
            </w:pPr>
            <w:r w:rsidRPr="00E93548">
              <w:rPr>
                <w:rFonts w:ascii="Times New Roman" w:hAnsi="Times New Roman"/>
                <w:b/>
                <w:bCs/>
                <w:sz w:val="24"/>
                <w:szCs w:val="24"/>
              </w:rPr>
              <w:t>911 474,4</w:t>
            </w:r>
          </w:p>
        </w:tc>
      </w:tr>
    </w:tbl>
    <w:p w14:paraId="3E8EE310" w14:textId="77777777" w:rsidR="005260F3" w:rsidRDefault="005260F3" w:rsidP="00AF6307">
      <w:pPr>
        <w:spacing w:after="0" w:line="240" w:lineRule="auto"/>
        <w:contextualSpacing/>
        <w:jc w:val="both"/>
        <w:rPr>
          <w:rFonts w:ascii="Times New Roman" w:hAnsi="Times New Roman"/>
          <w:bCs/>
          <w:sz w:val="24"/>
          <w:szCs w:val="24"/>
        </w:rPr>
      </w:pPr>
    </w:p>
    <w:p w14:paraId="29DCD45A" w14:textId="6B49956B" w:rsidR="0046550D" w:rsidRPr="000B249C" w:rsidRDefault="0046550D" w:rsidP="166311AB">
      <w:pPr>
        <w:spacing w:after="0" w:line="240" w:lineRule="auto"/>
        <w:contextualSpacing/>
        <w:jc w:val="both"/>
        <w:rPr>
          <w:rFonts w:ascii="Times New Roman" w:hAnsi="Times New Roman"/>
          <w:sz w:val="24"/>
          <w:szCs w:val="24"/>
        </w:rPr>
      </w:pPr>
      <w:r w:rsidRPr="166311AB">
        <w:rPr>
          <w:rFonts w:ascii="Times New Roman" w:hAnsi="Times New Roman"/>
          <w:b/>
          <w:bCs/>
          <w:sz w:val="24"/>
          <w:szCs w:val="24"/>
        </w:rPr>
        <w:t xml:space="preserve">Tabel </w:t>
      </w:r>
      <w:r w:rsidR="00BD2AE7" w:rsidRPr="166311AB">
        <w:rPr>
          <w:rFonts w:ascii="Times New Roman" w:hAnsi="Times New Roman"/>
          <w:b/>
          <w:bCs/>
          <w:sz w:val="24"/>
          <w:szCs w:val="24"/>
        </w:rPr>
        <w:t>3.1</w:t>
      </w:r>
      <w:r w:rsidRPr="166311AB">
        <w:rPr>
          <w:rFonts w:ascii="Times New Roman" w:hAnsi="Times New Roman"/>
          <w:b/>
          <w:bCs/>
          <w:sz w:val="24"/>
          <w:szCs w:val="24"/>
        </w:rPr>
        <w:t xml:space="preserve">. Riiklike toetuste määramine taotlusvoorudest: haldusülesande täitmiseks tööjõuvajadus ja kulu </w:t>
      </w:r>
      <w:r w:rsidR="1D438F84" w:rsidRPr="166311AB">
        <w:rPr>
          <w:rFonts w:ascii="Times New Roman" w:hAnsi="Times New Roman"/>
          <w:b/>
          <w:bCs/>
          <w:sz w:val="24"/>
          <w:szCs w:val="24"/>
        </w:rPr>
        <w:t xml:space="preserve">2027. </w:t>
      </w:r>
      <w:r w:rsidRPr="35FF3A13">
        <w:rPr>
          <w:rFonts w:ascii="Times New Roman" w:hAnsi="Times New Roman"/>
          <w:b/>
          <w:bCs/>
          <w:sz w:val="24"/>
          <w:szCs w:val="24"/>
        </w:rPr>
        <w:t>aasta</w:t>
      </w:r>
      <w:r w:rsidR="5917587E" w:rsidRPr="35FF3A13">
        <w:rPr>
          <w:rFonts w:ascii="Times New Roman" w:hAnsi="Times New Roman"/>
          <w:b/>
          <w:bCs/>
          <w:sz w:val="24"/>
          <w:szCs w:val="24"/>
        </w:rPr>
        <w:t>l</w:t>
      </w:r>
    </w:p>
    <w:p w14:paraId="17CB506C" w14:textId="1BE05B37" w:rsidR="0046550D" w:rsidRPr="0046550D" w:rsidRDefault="0046550D" w:rsidP="0046550D">
      <w:pPr>
        <w:spacing w:after="0" w:line="240" w:lineRule="auto"/>
        <w:contextualSpacing/>
        <w:jc w:val="both"/>
        <w:rPr>
          <w:rFonts w:ascii="Times New Roman" w:hAnsi="Times New Roman"/>
          <w:bCs/>
          <w:sz w:val="24"/>
          <w:szCs w:val="24"/>
        </w:rPr>
      </w:pPr>
    </w:p>
    <w:tbl>
      <w:tblPr>
        <w:tblW w:w="5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8"/>
        <w:gridCol w:w="901"/>
        <w:gridCol w:w="1376"/>
        <w:gridCol w:w="1205"/>
      </w:tblGrid>
      <w:tr w:rsidR="0046550D" w:rsidRPr="0046550D" w14:paraId="4D9A8479" w14:textId="77777777" w:rsidTr="35FF3A13">
        <w:trPr>
          <w:trHeight w:val="300"/>
        </w:trPr>
        <w:tc>
          <w:tcPr>
            <w:tcW w:w="1878" w:type="dxa"/>
            <w:tcBorders>
              <w:top w:val="single" w:sz="6" w:space="0" w:color="auto"/>
              <w:left w:val="single" w:sz="6" w:space="0" w:color="auto"/>
              <w:bottom w:val="single" w:sz="6" w:space="0" w:color="auto"/>
              <w:right w:val="single" w:sz="6" w:space="0" w:color="auto"/>
            </w:tcBorders>
            <w:vAlign w:val="bottom"/>
            <w:hideMark/>
          </w:tcPr>
          <w:p w14:paraId="6DD8FCE6" w14:textId="59C0ADEE" w:rsidR="0046550D" w:rsidRPr="0046550D" w:rsidRDefault="0046550D" w:rsidP="0046550D">
            <w:pPr>
              <w:spacing w:after="0" w:line="240" w:lineRule="auto"/>
              <w:contextualSpacing/>
              <w:jc w:val="both"/>
              <w:rPr>
                <w:rFonts w:ascii="Times New Roman" w:hAnsi="Times New Roman"/>
                <w:bCs/>
                <w:sz w:val="24"/>
                <w:szCs w:val="24"/>
              </w:rPr>
            </w:pPr>
          </w:p>
        </w:tc>
        <w:tc>
          <w:tcPr>
            <w:tcW w:w="3482" w:type="dxa"/>
            <w:gridSpan w:val="3"/>
            <w:tcBorders>
              <w:top w:val="single" w:sz="6" w:space="0" w:color="auto"/>
              <w:left w:val="nil"/>
              <w:bottom w:val="single" w:sz="6" w:space="0" w:color="auto"/>
              <w:right w:val="single" w:sz="6" w:space="0" w:color="auto"/>
            </w:tcBorders>
            <w:hideMark/>
          </w:tcPr>
          <w:p w14:paraId="798DBD0D" w14:textId="370A0A70" w:rsidR="0046550D" w:rsidRPr="0046550D" w:rsidRDefault="24E3114D" w:rsidP="028EBCBC">
            <w:pPr>
              <w:spacing w:after="0" w:line="240" w:lineRule="auto"/>
              <w:contextualSpacing/>
              <w:jc w:val="center"/>
              <w:rPr>
                <w:rFonts w:ascii="Times New Roman" w:hAnsi="Times New Roman"/>
                <w:sz w:val="24"/>
                <w:szCs w:val="24"/>
              </w:rPr>
            </w:pPr>
            <w:r w:rsidRPr="028EBCBC">
              <w:rPr>
                <w:rFonts w:ascii="Times New Roman" w:hAnsi="Times New Roman"/>
                <w:b/>
                <w:bCs/>
                <w:sz w:val="24"/>
                <w:szCs w:val="24"/>
              </w:rPr>
              <w:t>Alates 1. jaanuar 2027</w:t>
            </w:r>
          </w:p>
        </w:tc>
      </w:tr>
      <w:tr w:rsidR="0046550D" w:rsidRPr="0046550D" w14:paraId="64CBEF57" w14:textId="77777777" w:rsidTr="35FF3A13">
        <w:trPr>
          <w:trHeight w:val="300"/>
        </w:trPr>
        <w:tc>
          <w:tcPr>
            <w:tcW w:w="1878" w:type="dxa"/>
            <w:tcBorders>
              <w:top w:val="single" w:sz="6" w:space="0" w:color="auto"/>
              <w:left w:val="single" w:sz="6" w:space="0" w:color="auto"/>
              <w:bottom w:val="single" w:sz="6" w:space="0" w:color="auto"/>
              <w:right w:val="single" w:sz="6" w:space="0" w:color="auto"/>
            </w:tcBorders>
            <w:hideMark/>
          </w:tcPr>
          <w:p w14:paraId="3BD8ED66" w14:textId="3AE8C484" w:rsidR="0046550D" w:rsidRPr="0046550D" w:rsidRDefault="00573E67" w:rsidP="0046550D">
            <w:pPr>
              <w:spacing w:after="0" w:line="240" w:lineRule="auto"/>
              <w:contextualSpacing/>
              <w:jc w:val="both"/>
              <w:rPr>
                <w:rFonts w:ascii="Times New Roman" w:hAnsi="Times New Roman"/>
                <w:bCs/>
                <w:sz w:val="24"/>
                <w:szCs w:val="24"/>
              </w:rPr>
            </w:pPr>
            <w:r>
              <w:rPr>
                <w:rFonts w:ascii="Times New Roman" w:hAnsi="Times New Roman"/>
                <w:b/>
                <w:bCs/>
                <w:sz w:val="24"/>
                <w:szCs w:val="24"/>
              </w:rPr>
              <w:lastRenderedPageBreak/>
              <w:t>Haldusülesanne</w:t>
            </w:r>
          </w:p>
        </w:tc>
        <w:tc>
          <w:tcPr>
            <w:tcW w:w="901" w:type="dxa"/>
            <w:tcBorders>
              <w:top w:val="single" w:sz="6" w:space="0" w:color="auto"/>
              <w:left w:val="single" w:sz="6" w:space="0" w:color="auto"/>
              <w:bottom w:val="single" w:sz="6" w:space="0" w:color="auto"/>
              <w:right w:val="single" w:sz="6" w:space="0" w:color="auto"/>
            </w:tcBorders>
            <w:hideMark/>
          </w:tcPr>
          <w:p w14:paraId="70503C6F" w14:textId="016F1AA4" w:rsidR="0046550D" w:rsidRPr="0046550D" w:rsidRDefault="0046550D" w:rsidP="0046550D">
            <w:pPr>
              <w:spacing w:after="0" w:line="240" w:lineRule="auto"/>
              <w:contextualSpacing/>
              <w:jc w:val="center"/>
              <w:rPr>
                <w:rFonts w:ascii="Times New Roman" w:hAnsi="Times New Roman"/>
                <w:bCs/>
                <w:sz w:val="24"/>
                <w:szCs w:val="24"/>
              </w:rPr>
            </w:pPr>
            <w:r w:rsidRPr="0046550D">
              <w:rPr>
                <w:rFonts w:ascii="Times New Roman" w:hAnsi="Times New Roman"/>
                <w:b/>
                <w:bCs/>
                <w:sz w:val="24"/>
                <w:szCs w:val="24"/>
              </w:rPr>
              <w:t>Tööta-jate arv</w:t>
            </w:r>
          </w:p>
        </w:tc>
        <w:tc>
          <w:tcPr>
            <w:tcW w:w="1376" w:type="dxa"/>
            <w:tcBorders>
              <w:top w:val="nil"/>
              <w:left w:val="single" w:sz="6" w:space="0" w:color="auto"/>
              <w:bottom w:val="single" w:sz="6" w:space="0" w:color="auto"/>
              <w:right w:val="single" w:sz="6" w:space="0" w:color="auto"/>
            </w:tcBorders>
            <w:hideMark/>
          </w:tcPr>
          <w:p w14:paraId="512B67DB" w14:textId="370694B5" w:rsidR="0046550D" w:rsidRPr="0046550D" w:rsidRDefault="0046550D" w:rsidP="0046550D">
            <w:pPr>
              <w:spacing w:after="0" w:line="240" w:lineRule="auto"/>
              <w:contextualSpacing/>
              <w:jc w:val="center"/>
              <w:rPr>
                <w:rFonts w:ascii="Times New Roman" w:hAnsi="Times New Roman"/>
                <w:bCs/>
                <w:sz w:val="24"/>
                <w:szCs w:val="24"/>
              </w:rPr>
            </w:pPr>
            <w:r w:rsidRPr="0046550D">
              <w:rPr>
                <w:rFonts w:ascii="Times New Roman" w:hAnsi="Times New Roman"/>
                <w:b/>
                <w:bCs/>
                <w:sz w:val="24"/>
                <w:szCs w:val="24"/>
              </w:rPr>
              <w:t>Palk / ülalpidamis-kulu</w:t>
            </w:r>
          </w:p>
        </w:tc>
        <w:tc>
          <w:tcPr>
            <w:tcW w:w="1205" w:type="dxa"/>
            <w:tcBorders>
              <w:top w:val="nil"/>
              <w:left w:val="single" w:sz="6" w:space="0" w:color="auto"/>
              <w:bottom w:val="single" w:sz="6" w:space="0" w:color="auto"/>
              <w:right w:val="single" w:sz="6" w:space="0" w:color="auto"/>
            </w:tcBorders>
            <w:hideMark/>
          </w:tcPr>
          <w:p w14:paraId="093C2E61" w14:textId="10553692" w:rsidR="0046550D" w:rsidRPr="0046550D" w:rsidRDefault="0046550D" w:rsidP="0046550D">
            <w:pPr>
              <w:spacing w:after="0" w:line="240" w:lineRule="auto"/>
              <w:contextualSpacing/>
              <w:jc w:val="center"/>
              <w:rPr>
                <w:rFonts w:ascii="Times New Roman" w:hAnsi="Times New Roman"/>
                <w:bCs/>
                <w:sz w:val="24"/>
                <w:szCs w:val="24"/>
              </w:rPr>
            </w:pPr>
            <w:r w:rsidRPr="0046550D">
              <w:rPr>
                <w:rFonts w:ascii="Times New Roman" w:hAnsi="Times New Roman"/>
                <w:b/>
                <w:bCs/>
                <w:sz w:val="24"/>
                <w:szCs w:val="24"/>
              </w:rPr>
              <w:t>Tööandja palgakulu</w:t>
            </w:r>
          </w:p>
        </w:tc>
      </w:tr>
      <w:tr w:rsidR="0046550D" w:rsidRPr="0046550D" w14:paraId="29636C9D" w14:textId="77777777" w:rsidTr="35FF3A13">
        <w:trPr>
          <w:trHeight w:val="300"/>
        </w:trPr>
        <w:tc>
          <w:tcPr>
            <w:tcW w:w="1878" w:type="dxa"/>
            <w:tcBorders>
              <w:top w:val="single" w:sz="6" w:space="0" w:color="auto"/>
              <w:left w:val="single" w:sz="6" w:space="0" w:color="auto"/>
              <w:bottom w:val="single" w:sz="6" w:space="0" w:color="auto"/>
              <w:right w:val="single" w:sz="6" w:space="0" w:color="auto"/>
            </w:tcBorders>
            <w:vAlign w:val="bottom"/>
            <w:hideMark/>
          </w:tcPr>
          <w:p w14:paraId="7EA9CDF8" w14:textId="2BD74E7E" w:rsidR="0046550D" w:rsidRPr="0046550D" w:rsidRDefault="0046550D" w:rsidP="0046550D">
            <w:pPr>
              <w:spacing w:after="0" w:line="240" w:lineRule="auto"/>
              <w:contextualSpacing/>
              <w:jc w:val="both"/>
              <w:rPr>
                <w:rFonts w:ascii="Times New Roman" w:hAnsi="Times New Roman"/>
                <w:bCs/>
                <w:sz w:val="24"/>
                <w:szCs w:val="24"/>
              </w:rPr>
            </w:pPr>
            <w:r w:rsidRPr="0046550D">
              <w:rPr>
                <w:rFonts w:ascii="Times New Roman" w:hAnsi="Times New Roman"/>
                <w:bCs/>
                <w:sz w:val="24"/>
                <w:szCs w:val="24"/>
              </w:rPr>
              <w:t>Toetuste menetleja</w:t>
            </w:r>
          </w:p>
        </w:tc>
        <w:tc>
          <w:tcPr>
            <w:tcW w:w="901" w:type="dxa"/>
            <w:tcBorders>
              <w:top w:val="single" w:sz="6" w:space="0" w:color="auto"/>
              <w:left w:val="single" w:sz="6" w:space="0" w:color="auto"/>
              <w:bottom w:val="single" w:sz="6" w:space="0" w:color="auto"/>
              <w:right w:val="single" w:sz="6" w:space="0" w:color="auto"/>
            </w:tcBorders>
            <w:vAlign w:val="bottom"/>
            <w:hideMark/>
          </w:tcPr>
          <w:p w14:paraId="29D249A2" w14:textId="755F2014" w:rsidR="0046550D" w:rsidRPr="0046550D" w:rsidRDefault="0046550D" w:rsidP="0046550D">
            <w:pPr>
              <w:spacing w:after="0" w:line="240" w:lineRule="auto"/>
              <w:contextualSpacing/>
              <w:jc w:val="center"/>
              <w:rPr>
                <w:rFonts w:ascii="Times New Roman" w:hAnsi="Times New Roman"/>
                <w:bCs/>
                <w:sz w:val="24"/>
                <w:szCs w:val="24"/>
              </w:rPr>
            </w:pPr>
            <w:r w:rsidRPr="0046550D">
              <w:rPr>
                <w:rFonts w:ascii="Times New Roman" w:hAnsi="Times New Roman"/>
                <w:bCs/>
                <w:sz w:val="24"/>
                <w:szCs w:val="24"/>
              </w:rPr>
              <w:t>1</w:t>
            </w:r>
          </w:p>
        </w:tc>
        <w:tc>
          <w:tcPr>
            <w:tcW w:w="1376" w:type="dxa"/>
            <w:tcBorders>
              <w:top w:val="single" w:sz="6" w:space="0" w:color="auto"/>
              <w:left w:val="single" w:sz="6" w:space="0" w:color="auto"/>
              <w:bottom w:val="single" w:sz="6" w:space="0" w:color="auto"/>
              <w:right w:val="single" w:sz="6" w:space="0" w:color="auto"/>
            </w:tcBorders>
            <w:vAlign w:val="bottom"/>
            <w:hideMark/>
          </w:tcPr>
          <w:p w14:paraId="035FA52C" w14:textId="32F20195" w:rsidR="0046550D" w:rsidRPr="0046550D" w:rsidRDefault="0046550D" w:rsidP="0046550D">
            <w:pPr>
              <w:spacing w:after="0" w:line="240" w:lineRule="auto"/>
              <w:contextualSpacing/>
              <w:jc w:val="center"/>
              <w:rPr>
                <w:rFonts w:ascii="Times New Roman" w:hAnsi="Times New Roman"/>
                <w:bCs/>
                <w:sz w:val="24"/>
                <w:szCs w:val="24"/>
              </w:rPr>
            </w:pPr>
            <w:r w:rsidRPr="0046550D">
              <w:rPr>
                <w:rFonts w:ascii="Times New Roman" w:hAnsi="Times New Roman"/>
                <w:bCs/>
                <w:sz w:val="24"/>
                <w:szCs w:val="24"/>
              </w:rPr>
              <w:t>2000</w:t>
            </w:r>
          </w:p>
        </w:tc>
        <w:tc>
          <w:tcPr>
            <w:tcW w:w="1205" w:type="dxa"/>
            <w:tcBorders>
              <w:top w:val="single" w:sz="6" w:space="0" w:color="auto"/>
              <w:left w:val="single" w:sz="6" w:space="0" w:color="auto"/>
              <w:bottom w:val="single" w:sz="6" w:space="0" w:color="auto"/>
              <w:right w:val="single" w:sz="6" w:space="0" w:color="auto"/>
            </w:tcBorders>
            <w:vAlign w:val="bottom"/>
            <w:hideMark/>
          </w:tcPr>
          <w:p w14:paraId="075029E2" w14:textId="1F116EEB" w:rsidR="0046550D" w:rsidRPr="0046550D" w:rsidRDefault="0046550D" w:rsidP="0046550D">
            <w:pPr>
              <w:spacing w:after="0" w:line="240" w:lineRule="auto"/>
              <w:contextualSpacing/>
              <w:jc w:val="center"/>
              <w:rPr>
                <w:rFonts w:ascii="Times New Roman" w:hAnsi="Times New Roman"/>
                <w:bCs/>
                <w:sz w:val="24"/>
                <w:szCs w:val="24"/>
              </w:rPr>
            </w:pPr>
            <w:r w:rsidRPr="0046550D">
              <w:rPr>
                <w:rFonts w:ascii="Times New Roman" w:hAnsi="Times New Roman"/>
                <w:bCs/>
                <w:sz w:val="24"/>
                <w:szCs w:val="24"/>
              </w:rPr>
              <w:t>32 112</w:t>
            </w:r>
          </w:p>
        </w:tc>
      </w:tr>
      <w:tr w:rsidR="0046550D" w:rsidRPr="0046550D" w14:paraId="4D1C3E48" w14:textId="77777777" w:rsidTr="35FF3A13">
        <w:trPr>
          <w:trHeight w:val="300"/>
        </w:trPr>
        <w:tc>
          <w:tcPr>
            <w:tcW w:w="1878" w:type="dxa"/>
            <w:tcBorders>
              <w:top w:val="single" w:sz="6" w:space="0" w:color="auto"/>
              <w:left w:val="single" w:sz="6" w:space="0" w:color="auto"/>
              <w:bottom w:val="single" w:sz="6" w:space="0" w:color="auto"/>
              <w:right w:val="single" w:sz="6" w:space="0" w:color="auto"/>
            </w:tcBorders>
            <w:vAlign w:val="bottom"/>
            <w:hideMark/>
          </w:tcPr>
          <w:p w14:paraId="664A8EA3" w14:textId="25306943" w:rsidR="0046550D" w:rsidRPr="0046550D" w:rsidRDefault="0046550D" w:rsidP="0046550D">
            <w:pPr>
              <w:spacing w:after="0" w:line="240" w:lineRule="auto"/>
              <w:contextualSpacing/>
              <w:jc w:val="both"/>
              <w:rPr>
                <w:rFonts w:ascii="Times New Roman" w:hAnsi="Times New Roman"/>
                <w:bCs/>
                <w:sz w:val="24"/>
                <w:szCs w:val="24"/>
              </w:rPr>
            </w:pPr>
            <w:r w:rsidRPr="0046550D">
              <w:rPr>
                <w:rFonts w:ascii="Times New Roman" w:hAnsi="Times New Roman"/>
                <w:bCs/>
                <w:sz w:val="24"/>
                <w:szCs w:val="24"/>
              </w:rPr>
              <w:t>Ülalpidamiskulu jm</w:t>
            </w:r>
            <w:r>
              <w:rPr>
                <w:rFonts w:ascii="Times New Roman" w:hAnsi="Times New Roman"/>
                <w:bCs/>
                <w:sz w:val="24"/>
                <w:szCs w:val="24"/>
              </w:rPr>
              <w:t xml:space="preserve"> kulud</w:t>
            </w:r>
          </w:p>
        </w:tc>
        <w:tc>
          <w:tcPr>
            <w:tcW w:w="901" w:type="dxa"/>
            <w:tcBorders>
              <w:top w:val="single" w:sz="6" w:space="0" w:color="auto"/>
              <w:left w:val="single" w:sz="6" w:space="0" w:color="auto"/>
              <w:bottom w:val="single" w:sz="6" w:space="0" w:color="auto"/>
              <w:right w:val="single" w:sz="6" w:space="0" w:color="auto"/>
            </w:tcBorders>
            <w:vAlign w:val="bottom"/>
            <w:hideMark/>
          </w:tcPr>
          <w:p w14:paraId="48FCA977" w14:textId="64062EAC" w:rsidR="0046550D" w:rsidRPr="0046550D" w:rsidRDefault="0046550D" w:rsidP="0046550D">
            <w:pPr>
              <w:spacing w:after="0" w:line="240" w:lineRule="auto"/>
              <w:contextualSpacing/>
              <w:jc w:val="center"/>
              <w:rPr>
                <w:rFonts w:ascii="Times New Roman" w:hAnsi="Times New Roman"/>
                <w:bCs/>
                <w:sz w:val="24"/>
                <w:szCs w:val="24"/>
              </w:rPr>
            </w:pPr>
          </w:p>
        </w:tc>
        <w:tc>
          <w:tcPr>
            <w:tcW w:w="1376" w:type="dxa"/>
            <w:tcBorders>
              <w:top w:val="single" w:sz="6" w:space="0" w:color="auto"/>
              <w:left w:val="single" w:sz="6" w:space="0" w:color="auto"/>
              <w:bottom w:val="single" w:sz="6" w:space="0" w:color="auto"/>
              <w:right w:val="single" w:sz="6" w:space="0" w:color="auto"/>
            </w:tcBorders>
            <w:vAlign w:val="bottom"/>
            <w:hideMark/>
          </w:tcPr>
          <w:p w14:paraId="1FFE083C" w14:textId="7BFBD955" w:rsidR="0046550D" w:rsidRPr="0046550D" w:rsidRDefault="0046550D" w:rsidP="0046550D">
            <w:pPr>
              <w:spacing w:after="0" w:line="240" w:lineRule="auto"/>
              <w:contextualSpacing/>
              <w:jc w:val="center"/>
              <w:rPr>
                <w:rFonts w:ascii="Times New Roman" w:hAnsi="Times New Roman"/>
                <w:bCs/>
                <w:sz w:val="24"/>
                <w:szCs w:val="24"/>
              </w:rPr>
            </w:pPr>
            <w:r w:rsidRPr="0046550D">
              <w:rPr>
                <w:rFonts w:ascii="Times New Roman" w:hAnsi="Times New Roman"/>
                <w:bCs/>
                <w:sz w:val="24"/>
                <w:szCs w:val="24"/>
              </w:rPr>
              <w:t>1</w:t>
            </w:r>
            <w:r w:rsidR="00B6438B">
              <w:rPr>
                <w:rFonts w:ascii="Times New Roman" w:hAnsi="Times New Roman"/>
                <w:bCs/>
                <w:sz w:val="24"/>
                <w:szCs w:val="24"/>
              </w:rPr>
              <w:t xml:space="preserve"> </w:t>
            </w:r>
            <w:r w:rsidRPr="0046550D">
              <w:rPr>
                <w:rFonts w:ascii="Times New Roman" w:hAnsi="Times New Roman"/>
                <w:bCs/>
                <w:sz w:val="24"/>
                <w:szCs w:val="24"/>
              </w:rPr>
              <w:t>488</w:t>
            </w:r>
          </w:p>
        </w:tc>
        <w:tc>
          <w:tcPr>
            <w:tcW w:w="1205" w:type="dxa"/>
            <w:tcBorders>
              <w:top w:val="single" w:sz="6" w:space="0" w:color="auto"/>
              <w:left w:val="single" w:sz="6" w:space="0" w:color="auto"/>
              <w:bottom w:val="single" w:sz="6" w:space="0" w:color="auto"/>
              <w:right w:val="single" w:sz="6" w:space="0" w:color="auto"/>
            </w:tcBorders>
            <w:vAlign w:val="bottom"/>
            <w:hideMark/>
          </w:tcPr>
          <w:p w14:paraId="6F8E9CA4" w14:textId="0BA70721" w:rsidR="0046550D" w:rsidRPr="0046550D" w:rsidRDefault="0046550D" w:rsidP="0046550D">
            <w:pPr>
              <w:spacing w:after="0" w:line="240" w:lineRule="auto"/>
              <w:contextualSpacing/>
              <w:jc w:val="center"/>
              <w:rPr>
                <w:rFonts w:ascii="Times New Roman" w:hAnsi="Times New Roman"/>
                <w:bCs/>
                <w:sz w:val="24"/>
                <w:szCs w:val="24"/>
              </w:rPr>
            </w:pPr>
            <w:r w:rsidRPr="0046550D">
              <w:rPr>
                <w:rFonts w:ascii="Times New Roman" w:hAnsi="Times New Roman"/>
                <w:bCs/>
                <w:sz w:val="24"/>
                <w:szCs w:val="24"/>
              </w:rPr>
              <w:t>1 488</w:t>
            </w:r>
          </w:p>
        </w:tc>
      </w:tr>
      <w:tr w:rsidR="0046550D" w:rsidRPr="0046550D" w14:paraId="0AFB19EB" w14:textId="77777777" w:rsidTr="35FF3A13">
        <w:trPr>
          <w:trHeight w:val="300"/>
        </w:trPr>
        <w:tc>
          <w:tcPr>
            <w:tcW w:w="1878" w:type="dxa"/>
            <w:tcBorders>
              <w:top w:val="single" w:sz="6" w:space="0" w:color="auto"/>
              <w:left w:val="single" w:sz="6" w:space="0" w:color="auto"/>
              <w:bottom w:val="single" w:sz="6" w:space="0" w:color="auto"/>
              <w:right w:val="single" w:sz="6" w:space="0" w:color="auto"/>
            </w:tcBorders>
            <w:vAlign w:val="bottom"/>
            <w:hideMark/>
          </w:tcPr>
          <w:p w14:paraId="4F8E2FFD" w14:textId="584102BC" w:rsidR="0046550D" w:rsidRPr="0046550D" w:rsidRDefault="0046550D" w:rsidP="0046550D">
            <w:pPr>
              <w:spacing w:after="0" w:line="240" w:lineRule="auto"/>
              <w:contextualSpacing/>
              <w:jc w:val="both"/>
              <w:rPr>
                <w:rFonts w:ascii="Times New Roman" w:hAnsi="Times New Roman"/>
                <w:bCs/>
                <w:sz w:val="24"/>
                <w:szCs w:val="24"/>
              </w:rPr>
            </w:pPr>
            <w:r w:rsidRPr="0046550D">
              <w:rPr>
                <w:rFonts w:ascii="Times New Roman" w:hAnsi="Times New Roman"/>
                <w:b/>
                <w:bCs/>
                <w:sz w:val="24"/>
                <w:szCs w:val="24"/>
              </w:rPr>
              <w:t>Kokku</w:t>
            </w:r>
          </w:p>
        </w:tc>
        <w:tc>
          <w:tcPr>
            <w:tcW w:w="901" w:type="dxa"/>
            <w:tcBorders>
              <w:top w:val="single" w:sz="6" w:space="0" w:color="auto"/>
              <w:left w:val="single" w:sz="6" w:space="0" w:color="auto"/>
              <w:bottom w:val="single" w:sz="6" w:space="0" w:color="auto"/>
              <w:right w:val="single" w:sz="6" w:space="0" w:color="auto"/>
            </w:tcBorders>
            <w:vAlign w:val="bottom"/>
            <w:hideMark/>
          </w:tcPr>
          <w:p w14:paraId="7FED7E66" w14:textId="36D8BA29" w:rsidR="0046550D" w:rsidRPr="0046550D" w:rsidRDefault="0046550D" w:rsidP="0046550D">
            <w:pPr>
              <w:spacing w:after="0" w:line="240" w:lineRule="auto"/>
              <w:contextualSpacing/>
              <w:jc w:val="center"/>
              <w:rPr>
                <w:rFonts w:ascii="Times New Roman" w:hAnsi="Times New Roman"/>
                <w:bCs/>
                <w:sz w:val="24"/>
                <w:szCs w:val="24"/>
              </w:rPr>
            </w:pPr>
          </w:p>
        </w:tc>
        <w:tc>
          <w:tcPr>
            <w:tcW w:w="1376" w:type="dxa"/>
            <w:tcBorders>
              <w:top w:val="single" w:sz="6" w:space="0" w:color="auto"/>
              <w:left w:val="single" w:sz="6" w:space="0" w:color="auto"/>
              <w:bottom w:val="single" w:sz="6" w:space="0" w:color="auto"/>
              <w:right w:val="single" w:sz="6" w:space="0" w:color="auto"/>
            </w:tcBorders>
            <w:vAlign w:val="bottom"/>
            <w:hideMark/>
          </w:tcPr>
          <w:p w14:paraId="55170298" w14:textId="735BC021" w:rsidR="0046550D" w:rsidRPr="0046550D" w:rsidRDefault="0046550D" w:rsidP="0046550D">
            <w:pPr>
              <w:spacing w:after="0" w:line="240" w:lineRule="auto"/>
              <w:contextualSpacing/>
              <w:jc w:val="center"/>
              <w:rPr>
                <w:rFonts w:ascii="Times New Roman" w:hAnsi="Times New Roman"/>
                <w:bCs/>
                <w:sz w:val="24"/>
                <w:szCs w:val="24"/>
              </w:rPr>
            </w:pPr>
          </w:p>
        </w:tc>
        <w:tc>
          <w:tcPr>
            <w:tcW w:w="1205" w:type="dxa"/>
            <w:tcBorders>
              <w:top w:val="single" w:sz="6" w:space="0" w:color="auto"/>
              <w:left w:val="single" w:sz="6" w:space="0" w:color="auto"/>
              <w:bottom w:val="single" w:sz="6" w:space="0" w:color="auto"/>
              <w:right w:val="single" w:sz="6" w:space="0" w:color="auto"/>
            </w:tcBorders>
            <w:vAlign w:val="bottom"/>
            <w:hideMark/>
          </w:tcPr>
          <w:p w14:paraId="6ECB5EA7" w14:textId="6C17233F" w:rsidR="0046550D" w:rsidRPr="0046550D" w:rsidRDefault="0046550D" w:rsidP="0046550D">
            <w:pPr>
              <w:spacing w:after="0" w:line="240" w:lineRule="auto"/>
              <w:contextualSpacing/>
              <w:jc w:val="center"/>
              <w:rPr>
                <w:rFonts w:ascii="Times New Roman" w:hAnsi="Times New Roman"/>
                <w:bCs/>
                <w:sz w:val="24"/>
                <w:szCs w:val="24"/>
              </w:rPr>
            </w:pPr>
            <w:r w:rsidRPr="0046550D">
              <w:rPr>
                <w:rFonts w:ascii="Times New Roman" w:hAnsi="Times New Roman"/>
                <w:b/>
                <w:bCs/>
                <w:sz w:val="24"/>
                <w:szCs w:val="24"/>
              </w:rPr>
              <w:t>33 600</w:t>
            </w:r>
          </w:p>
        </w:tc>
      </w:tr>
    </w:tbl>
    <w:p w14:paraId="7A53A6F9" w14:textId="77777777" w:rsidR="0046550D" w:rsidRDefault="0046550D" w:rsidP="00AF6307">
      <w:pPr>
        <w:spacing w:after="0" w:line="240" w:lineRule="auto"/>
        <w:contextualSpacing/>
        <w:jc w:val="both"/>
        <w:rPr>
          <w:rFonts w:ascii="Times New Roman" w:hAnsi="Times New Roman"/>
          <w:bCs/>
          <w:sz w:val="24"/>
          <w:szCs w:val="24"/>
        </w:rPr>
      </w:pPr>
    </w:p>
    <w:p w14:paraId="00A08B3C" w14:textId="1F8BB7F6" w:rsidR="00894A0F" w:rsidRPr="00894A0F" w:rsidRDefault="00894A0F" w:rsidP="00894A0F">
      <w:pPr>
        <w:spacing w:after="0" w:line="240" w:lineRule="auto"/>
        <w:contextualSpacing/>
        <w:jc w:val="both"/>
        <w:rPr>
          <w:rFonts w:ascii="Times New Roman" w:hAnsi="Times New Roman"/>
          <w:bCs/>
          <w:sz w:val="24"/>
          <w:szCs w:val="24"/>
        </w:rPr>
      </w:pPr>
      <w:r w:rsidRPr="00894A0F">
        <w:rPr>
          <w:rFonts w:ascii="Times New Roman" w:hAnsi="Times New Roman"/>
          <w:bCs/>
          <w:sz w:val="24"/>
          <w:szCs w:val="24"/>
        </w:rPr>
        <w:t xml:space="preserve">Kehtiva seaduse § 5 lõige 5 riiklike raamatukoguteeninduse koordineerimise ülesannete </w:t>
      </w:r>
      <w:r w:rsidR="00536882">
        <w:rPr>
          <w:rFonts w:ascii="Times New Roman" w:hAnsi="Times New Roman"/>
          <w:bCs/>
          <w:sz w:val="24"/>
          <w:szCs w:val="24"/>
        </w:rPr>
        <w:t>uuendamine</w:t>
      </w:r>
      <w:r w:rsidRPr="00894A0F">
        <w:rPr>
          <w:rFonts w:ascii="Times New Roman" w:hAnsi="Times New Roman"/>
          <w:bCs/>
          <w:sz w:val="24"/>
          <w:szCs w:val="24"/>
        </w:rPr>
        <w:t xml:space="preserve"> toob kaasa uued ametialased nõudmised nende ülesannete täitjale.</w:t>
      </w:r>
    </w:p>
    <w:p w14:paraId="376C5E3C" w14:textId="77777777" w:rsidR="00894A0F" w:rsidRPr="00894A0F" w:rsidRDefault="00894A0F" w:rsidP="00894A0F">
      <w:pPr>
        <w:spacing w:after="0" w:line="240" w:lineRule="auto"/>
        <w:contextualSpacing/>
        <w:jc w:val="both"/>
        <w:rPr>
          <w:rFonts w:ascii="Times New Roman" w:hAnsi="Times New Roman"/>
          <w:bCs/>
          <w:sz w:val="24"/>
          <w:szCs w:val="24"/>
        </w:rPr>
      </w:pPr>
    </w:p>
    <w:p w14:paraId="4790B645" w14:textId="38023817" w:rsidR="00894A0F" w:rsidRPr="00894A0F" w:rsidRDefault="00894A0F" w:rsidP="00894A0F">
      <w:pPr>
        <w:spacing w:after="0" w:line="240" w:lineRule="auto"/>
        <w:contextualSpacing/>
        <w:jc w:val="both"/>
        <w:rPr>
          <w:rFonts w:ascii="Times New Roman" w:hAnsi="Times New Roman"/>
          <w:bCs/>
          <w:sz w:val="24"/>
          <w:szCs w:val="24"/>
        </w:rPr>
      </w:pPr>
      <w:r w:rsidRPr="00894A0F">
        <w:rPr>
          <w:rFonts w:ascii="Times New Roman" w:hAnsi="Times New Roman"/>
          <w:bCs/>
          <w:sz w:val="24"/>
          <w:szCs w:val="24"/>
        </w:rPr>
        <w:t>Üksuse juht tagab riiklike ülesannete igapäevaste tegevuste efektiivse töökorralduse, sise- ja väliskommunikatsiooni ning ressursside optimaalse kasutamise oma pädevuste piires, et parandada tegevuste tulemuslikkust. Arendab ja säilitab suhteid sisemiste ning väliste partneritega. Analüüsib tegevuse tulemusi ja tõhusust, teeb ettepanekuid parendustegevusteks.</w:t>
      </w:r>
    </w:p>
    <w:p w14:paraId="15AD5B32" w14:textId="77777777" w:rsidR="00894A0F" w:rsidRPr="00894A0F" w:rsidRDefault="00894A0F" w:rsidP="00894A0F">
      <w:pPr>
        <w:spacing w:after="0" w:line="240" w:lineRule="auto"/>
        <w:contextualSpacing/>
        <w:jc w:val="both"/>
        <w:rPr>
          <w:rFonts w:ascii="Times New Roman" w:hAnsi="Times New Roman"/>
          <w:bCs/>
          <w:sz w:val="24"/>
          <w:szCs w:val="24"/>
        </w:rPr>
      </w:pPr>
    </w:p>
    <w:p w14:paraId="5A5C9F19" w14:textId="2B9820F6" w:rsidR="00894A0F" w:rsidRPr="00894A0F" w:rsidRDefault="00894A0F" w:rsidP="00894A0F">
      <w:pPr>
        <w:spacing w:after="0" w:line="240" w:lineRule="auto"/>
        <w:contextualSpacing/>
        <w:jc w:val="both"/>
        <w:rPr>
          <w:rFonts w:ascii="Times New Roman" w:hAnsi="Times New Roman"/>
          <w:bCs/>
          <w:sz w:val="24"/>
          <w:szCs w:val="24"/>
        </w:rPr>
      </w:pPr>
      <w:r w:rsidRPr="00894A0F">
        <w:rPr>
          <w:rFonts w:ascii="Times New Roman" w:hAnsi="Times New Roman"/>
          <w:bCs/>
          <w:sz w:val="24"/>
          <w:szCs w:val="24"/>
        </w:rPr>
        <w:t xml:space="preserve">Koolitusvajaduste koordinaator kaardistab rahvaraamatukogutöötajate koolitusvajadusi ja korraldab koolituste logistikat koostöös kohaliku omavalitsuse raamatukogude ja erialaorganisatsioonidega. Teeb tihedat koostööd koolitajate, partnerorganisatsioonide ja muude asjakohaste osapooltega, et tagada koolituste ajakohasus, kvaliteet ning vältida dubleerivaid tegevusi. Lisaks </w:t>
      </w:r>
      <w:r w:rsidR="634DC5BD" w:rsidRPr="57D3D371">
        <w:rPr>
          <w:rFonts w:ascii="Times New Roman" w:hAnsi="Times New Roman"/>
          <w:sz w:val="24"/>
          <w:szCs w:val="24"/>
        </w:rPr>
        <w:t>kaardistab</w:t>
      </w:r>
      <w:r w:rsidRPr="00894A0F">
        <w:rPr>
          <w:rFonts w:ascii="Times New Roman" w:hAnsi="Times New Roman"/>
          <w:bCs/>
          <w:sz w:val="24"/>
          <w:szCs w:val="24"/>
        </w:rPr>
        <w:t xml:space="preserve"> ta osalejate </w:t>
      </w:r>
      <w:r w:rsidRPr="3BF06823">
        <w:rPr>
          <w:rFonts w:ascii="Times New Roman" w:hAnsi="Times New Roman"/>
          <w:sz w:val="24"/>
          <w:szCs w:val="24"/>
        </w:rPr>
        <w:t>huv</w:t>
      </w:r>
      <w:r w:rsidR="720A4A6F" w:rsidRPr="3BF06823">
        <w:rPr>
          <w:rFonts w:ascii="Times New Roman" w:hAnsi="Times New Roman"/>
          <w:sz w:val="24"/>
          <w:szCs w:val="24"/>
        </w:rPr>
        <w:t>e</w:t>
      </w:r>
      <w:r w:rsidRPr="00894A0F">
        <w:rPr>
          <w:rFonts w:ascii="Times New Roman" w:hAnsi="Times New Roman"/>
          <w:bCs/>
          <w:sz w:val="24"/>
          <w:szCs w:val="24"/>
        </w:rPr>
        <w:t xml:space="preserve">, et leida lahendusi, mis vastavad </w:t>
      </w:r>
      <w:r w:rsidRPr="3BF06823">
        <w:rPr>
          <w:rFonts w:ascii="Times New Roman" w:hAnsi="Times New Roman"/>
          <w:sz w:val="24"/>
          <w:szCs w:val="24"/>
        </w:rPr>
        <w:t>suurima</w:t>
      </w:r>
      <w:r w:rsidR="11F5555F" w:rsidRPr="3BF06823">
        <w:rPr>
          <w:rFonts w:ascii="Times New Roman" w:hAnsi="Times New Roman"/>
          <w:sz w:val="24"/>
          <w:szCs w:val="24"/>
        </w:rPr>
        <w:t>tele</w:t>
      </w:r>
      <w:r w:rsidRPr="00894A0F">
        <w:rPr>
          <w:rFonts w:ascii="Times New Roman" w:hAnsi="Times New Roman"/>
          <w:bCs/>
          <w:sz w:val="24"/>
          <w:szCs w:val="24"/>
        </w:rPr>
        <w:t xml:space="preserve"> vajadustele ja pakuvad maksimaalset kasu osalejatele.</w:t>
      </w:r>
    </w:p>
    <w:p w14:paraId="5D9B0A9E" w14:textId="59D6B15A" w:rsidR="00894A0F" w:rsidRPr="00894A0F" w:rsidRDefault="00894A0F" w:rsidP="00894A0F">
      <w:pPr>
        <w:spacing w:after="0" w:line="240" w:lineRule="auto"/>
        <w:contextualSpacing/>
        <w:jc w:val="both"/>
        <w:rPr>
          <w:rFonts w:ascii="Times New Roman" w:hAnsi="Times New Roman"/>
          <w:bCs/>
          <w:sz w:val="24"/>
          <w:szCs w:val="24"/>
        </w:rPr>
      </w:pPr>
    </w:p>
    <w:p w14:paraId="1FF33E72" w14:textId="79E5DA4D" w:rsidR="00894A0F" w:rsidRPr="00894A0F" w:rsidRDefault="00894A0F" w:rsidP="7DD289FF">
      <w:pPr>
        <w:spacing w:after="0" w:line="240" w:lineRule="auto"/>
        <w:contextualSpacing/>
        <w:jc w:val="both"/>
        <w:rPr>
          <w:rFonts w:ascii="Times New Roman" w:hAnsi="Times New Roman"/>
          <w:sz w:val="24"/>
          <w:szCs w:val="24"/>
        </w:rPr>
      </w:pPr>
      <w:r w:rsidRPr="7DD289FF">
        <w:rPr>
          <w:rFonts w:ascii="Times New Roman" w:hAnsi="Times New Roman"/>
          <w:sz w:val="24"/>
          <w:szCs w:val="24"/>
        </w:rPr>
        <w:t xml:space="preserve">Aruandluse analüüsi koordinaator tegeleb kohalike omavalitsuse raamatukogude statistiliste andmete ja sisuliste tööaruannete esitamise tugiteenusega, kasutades </w:t>
      </w:r>
      <w:r w:rsidR="25940D6A" w:rsidRPr="7DD289FF">
        <w:rPr>
          <w:rFonts w:ascii="Times New Roman" w:hAnsi="Times New Roman"/>
          <w:sz w:val="24"/>
          <w:szCs w:val="24"/>
        </w:rPr>
        <w:t>selleks spetsiaalselt loodud</w:t>
      </w:r>
      <w:r w:rsidRPr="7DD289FF">
        <w:rPr>
          <w:rFonts w:ascii="Times New Roman" w:hAnsi="Times New Roman"/>
          <w:sz w:val="24"/>
          <w:szCs w:val="24"/>
        </w:rPr>
        <w:t xml:space="preserve"> juhtimistöölaua kaudu andmete kogumise süsteemi. Ta analüüsib statistilisi ja sisutöö andmeid, et toetada raamatukoguteenuste tõhusat juhtimist ja planeerimist. </w:t>
      </w:r>
      <w:r w:rsidR="13BA8D82" w:rsidRPr="7DD289FF">
        <w:rPr>
          <w:rFonts w:ascii="Times New Roman" w:hAnsi="Times New Roman"/>
          <w:sz w:val="24"/>
          <w:szCs w:val="24"/>
        </w:rPr>
        <w:t xml:space="preserve">Lisaks teeb </w:t>
      </w:r>
      <w:r w:rsidR="343276DE" w:rsidRPr="7DD289FF">
        <w:rPr>
          <w:rFonts w:ascii="Times New Roman" w:hAnsi="Times New Roman"/>
          <w:sz w:val="24"/>
          <w:szCs w:val="24"/>
        </w:rPr>
        <w:t>t</w:t>
      </w:r>
      <w:r w:rsidR="29C4F471" w:rsidRPr="7DD289FF">
        <w:rPr>
          <w:rFonts w:ascii="Times New Roman" w:hAnsi="Times New Roman"/>
          <w:sz w:val="24"/>
          <w:szCs w:val="24"/>
        </w:rPr>
        <w:t>a</w:t>
      </w:r>
      <w:r w:rsidRPr="7DD289FF">
        <w:rPr>
          <w:rFonts w:ascii="Times New Roman" w:hAnsi="Times New Roman"/>
          <w:sz w:val="24"/>
          <w:szCs w:val="24"/>
        </w:rPr>
        <w:t xml:space="preserve"> tihedat koostööd kohalike omavalitsuste, teiste raamatukogude ja asjakohaste asutustega, et tagada andmete täpsus ja ajakohasus. </w:t>
      </w:r>
      <w:r w:rsidR="6FDE27AD" w:rsidRPr="7DD289FF">
        <w:rPr>
          <w:rFonts w:ascii="Times New Roman" w:hAnsi="Times New Roman"/>
          <w:sz w:val="24"/>
          <w:szCs w:val="24"/>
        </w:rPr>
        <w:t xml:space="preserve">Ta </w:t>
      </w:r>
      <w:r w:rsidR="01F1B22B" w:rsidRPr="7DD289FF">
        <w:rPr>
          <w:rFonts w:ascii="Times New Roman" w:hAnsi="Times New Roman"/>
          <w:sz w:val="24"/>
          <w:szCs w:val="24"/>
        </w:rPr>
        <w:t>j</w:t>
      </w:r>
      <w:r w:rsidRPr="7DD289FF">
        <w:rPr>
          <w:rFonts w:ascii="Times New Roman" w:hAnsi="Times New Roman"/>
          <w:sz w:val="24"/>
          <w:szCs w:val="24"/>
        </w:rPr>
        <w:t xml:space="preserve">älgib andmete kogumise protsesside tõhusust ja vajadusel pakub lahendusi andmete kvaliteedi parandamiseks. </w:t>
      </w:r>
      <w:r w:rsidR="66766354" w:rsidRPr="7DD289FF">
        <w:rPr>
          <w:rFonts w:ascii="Times New Roman" w:hAnsi="Times New Roman"/>
          <w:sz w:val="24"/>
          <w:szCs w:val="24"/>
        </w:rPr>
        <w:t>Samuti</w:t>
      </w:r>
      <w:r w:rsidRPr="7DD289FF">
        <w:rPr>
          <w:rFonts w:ascii="Times New Roman" w:hAnsi="Times New Roman"/>
          <w:sz w:val="24"/>
          <w:szCs w:val="24"/>
        </w:rPr>
        <w:t xml:space="preserve"> nõustab ta aruannete koostamist, et raamatukogud esitaksid selge</w:t>
      </w:r>
      <w:r w:rsidR="284C281F" w:rsidRPr="7DD289FF">
        <w:rPr>
          <w:rFonts w:ascii="Times New Roman" w:hAnsi="Times New Roman"/>
          <w:sz w:val="24"/>
          <w:szCs w:val="24"/>
        </w:rPr>
        <w:t>d</w:t>
      </w:r>
      <w:r w:rsidRPr="7DD289FF">
        <w:rPr>
          <w:rFonts w:ascii="Times New Roman" w:hAnsi="Times New Roman"/>
          <w:sz w:val="24"/>
          <w:szCs w:val="24"/>
        </w:rPr>
        <w:t xml:space="preserve"> ja informatiivse</w:t>
      </w:r>
      <w:r w:rsidR="06BFEC05" w:rsidRPr="7DD289FF">
        <w:rPr>
          <w:rFonts w:ascii="Times New Roman" w:hAnsi="Times New Roman"/>
          <w:sz w:val="24"/>
          <w:szCs w:val="24"/>
        </w:rPr>
        <w:t>d</w:t>
      </w:r>
      <w:r w:rsidRPr="7DD289FF">
        <w:rPr>
          <w:rFonts w:ascii="Times New Roman" w:hAnsi="Times New Roman"/>
          <w:sz w:val="24"/>
          <w:szCs w:val="24"/>
        </w:rPr>
        <w:t xml:space="preserve"> ülevaate</w:t>
      </w:r>
      <w:r w:rsidR="3D6A4E49" w:rsidRPr="7DD289FF">
        <w:rPr>
          <w:rFonts w:ascii="Times New Roman" w:hAnsi="Times New Roman"/>
          <w:sz w:val="24"/>
          <w:szCs w:val="24"/>
        </w:rPr>
        <w:t>d</w:t>
      </w:r>
      <w:r w:rsidRPr="7DD289FF">
        <w:rPr>
          <w:rFonts w:ascii="Times New Roman" w:hAnsi="Times New Roman"/>
          <w:sz w:val="24"/>
          <w:szCs w:val="24"/>
        </w:rPr>
        <w:t xml:space="preserve"> raamatukogude tegevusest ja saavutustest. </w:t>
      </w:r>
      <w:r w:rsidR="2F23D7E0" w:rsidRPr="7DD289FF">
        <w:rPr>
          <w:rFonts w:ascii="Times New Roman" w:hAnsi="Times New Roman"/>
          <w:sz w:val="24"/>
          <w:szCs w:val="24"/>
        </w:rPr>
        <w:t>Eelpool nimetatud t</w:t>
      </w:r>
      <w:r w:rsidRPr="7DD289FF">
        <w:rPr>
          <w:rFonts w:ascii="Times New Roman" w:hAnsi="Times New Roman"/>
          <w:sz w:val="24"/>
          <w:szCs w:val="24"/>
        </w:rPr>
        <w:t>egevused aitavad kaasa andmepõhiste otsuste tegemisele ja teenuste parendamisele.</w:t>
      </w:r>
    </w:p>
    <w:p w14:paraId="6CC85B2C" w14:textId="77777777" w:rsidR="00894A0F" w:rsidRPr="00894A0F" w:rsidRDefault="00894A0F" w:rsidP="00894A0F">
      <w:pPr>
        <w:spacing w:after="0" w:line="240" w:lineRule="auto"/>
        <w:contextualSpacing/>
        <w:jc w:val="both"/>
        <w:rPr>
          <w:rFonts w:ascii="Times New Roman" w:hAnsi="Times New Roman"/>
          <w:bCs/>
          <w:sz w:val="24"/>
          <w:szCs w:val="24"/>
        </w:rPr>
      </w:pPr>
    </w:p>
    <w:p w14:paraId="74BACAA7" w14:textId="2F3B2FD4" w:rsidR="00894A0F" w:rsidRPr="00894A0F" w:rsidRDefault="00894A0F" w:rsidP="00894A0F">
      <w:pPr>
        <w:spacing w:after="0" w:line="240" w:lineRule="auto"/>
        <w:contextualSpacing/>
        <w:jc w:val="both"/>
        <w:rPr>
          <w:rFonts w:ascii="Times New Roman" w:hAnsi="Times New Roman"/>
          <w:bCs/>
          <w:sz w:val="24"/>
          <w:szCs w:val="24"/>
        </w:rPr>
      </w:pPr>
      <w:r w:rsidRPr="00894A0F">
        <w:rPr>
          <w:rFonts w:ascii="Times New Roman" w:hAnsi="Times New Roman"/>
          <w:bCs/>
          <w:sz w:val="24"/>
          <w:szCs w:val="24"/>
        </w:rPr>
        <w:t xml:space="preserve">Raamatukogude andmekoguga seotud ametikohtade moodustamine on seotud raamatukogude andmekogu loomise, arendamise ja selle haldusega seotud tegevustega. Loodavad ametikohad kindlustavad raamatukogude andmekogu funktsionaalsuse loomise ning tagavad süsteemi toimepidevuse ja efektiivse teenuse halduse. Ametikohad hõlmavad spetsialiste, kellel on infosüsteemide ja andmekogu administreerimise pädevused. Nimetatud spetsialistid on: peakasutajad/teenuseomanikud, andmeanalüütik, toote juht, e-kataloogi tooteomanik, raamatukogusüsteemi tooteomanik, raamatukogusüsteemi ekspert. Need spetsialistid vastutavad andmekogu arendamise, haldamise ja täiustamise eest, et tagada süsteemi tõrgeteta toimimine ja vastavus raamatukogude valdkonna vajadustele. Kasutajatoe ning koolituse spetsialistid tagavad andmekogu tõhusa kasutamise ja töötajate kompetentsuse. Spetsialistid pakuvad igapäevast kasutajatuge, lahendavad kasutajate probleeme, vastavad süsteemiga seotud küsimustele ja pakuvad vajalikku juhendmaterjali. Samuti korraldavad nad koolitusi, et tagada töötajate oskuste ajakohasus ja tõhus </w:t>
      </w:r>
      <w:r w:rsidR="006D4094">
        <w:rPr>
          <w:rFonts w:ascii="Times New Roman" w:hAnsi="Times New Roman"/>
          <w:bCs/>
          <w:sz w:val="24"/>
          <w:szCs w:val="24"/>
        </w:rPr>
        <w:t>andmekogu</w:t>
      </w:r>
      <w:r w:rsidRPr="00894A0F">
        <w:rPr>
          <w:rFonts w:ascii="Times New Roman" w:hAnsi="Times New Roman"/>
          <w:bCs/>
          <w:sz w:val="24"/>
          <w:szCs w:val="24"/>
        </w:rPr>
        <w:t xml:space="preserve"> kasutamine.</w:t>
      </w:r>
      <w:r w:rsidR="1D7B3B02" w:rsidRPr="2E7E5158">
        <w:rPr>
          <w:rFonts w:ascii="Times New Roman" w:hAnsi="Times New Roman"/>
          <w:sz w:val="24"/>
          <w:szCs w:val="24"/>
        </w:rPr>
        <w:t xml:space="preserve"> </w:t>
      </w:r>
      <w:r w:rsidR="00810ADB">
        <w:rPr>
          <w:rFonts w:ascii="Times New Roman" w:hAnsi="Times New Roman"/>
          <w:bCs/>
          <w:sz w:val="24"/>
          <w:szCs w:val="24"/>
        </w:rPr>
        <w:t>Nimetatud</w:t>
      </w:r>
      <w:r w:rsidRPr="00894A0F">
        <w:rPr>
          <w:rFonts w:ascii="Times New Roman" w:hAnsi="Times New Roman"/>
          <w:bCs/>
          <w:sz w:val="24"/>
          <w:szCs w:val="24"/>
        </w:rPr>
        <w:t xml:space="preserve"> ametikohtadega tagavad spetsialistid mitte ainult süsteemi tehnilise toimimise, vaid ka kasutajate vajadustele vastava toe ja koolituse, mis on vajalik raamatukogude efektiivseks ja sujuvaks tööks.</w:t>
      </w:r>
    </w:p>
    <w:p w14:paraId="21F4489D" w14:textId="77777777" w:rsidR="00894A0F" w:rsidRDefault="00894A0F" w:rsidP="00894A0F">
      <w:pPr>
        <w:spacing w:after="0" w:line="240" w:lineRule="auto"/>
        <w:contextualSpacing/>
        <w:jc w:val="both"/>
        <w:rPr>
          <w:rFonts w:ascii="Times New Roman" w:hAnsi="Times New Roman"/>
          <w:bCs/>
          <w:sz w:val="24"/>
          <w:szCs w:val="24"/>
        </w:rPr>
      </w:pPr>
    </w:p>
    <w:p w14:paraId="1FB88FB7" w14:textId="64F9282E" w:rsidR="005151B6" w:rsidRPr="005151B6" w:rsidRDefault="6BC65590" w:rsidP="028EBCBC">
      <w:pPr>
        <w:spacing w:after="0" w:line="240" w:lineRule="auto"/>
        <w:contextualSpacing/>
        <w:jc w:val="both"/>
        <w:rPr>
          <w:rFonts w:ascii="Times New Roman" w:hAnsi="Times New Roman"/>
          <w:sz w:val="24"/>
          <w:szCs w:val="24"/>
        </w:rPr>
      </w:pPr>
      <w:r w:rsidRPr="028EBCBC">
        <w:rPr>
          <w:rFonts w:ascii="Times New Roman" w:hAnsi="Times New Roman"/>
          <w:sz w:val="24"/>
          <w:szCs w:val="24"/>
        </w:rPr>
        <w:t xml:space="preserve">Kui riiklikud ülesanded antakse täita Rahvusraamatukogule, siis seaduse jõustumisel asub </w:t>
      </w:r>
      <w:r w:rsidR="5848EFC5" w:rsidRPr="35FF3A13">
        <w:rPr>
          <w:rFonts w:ascii="Times New Roman" w:hAnsi="Times New Roman"/>
          <w:sz w:val="24"/>
          <w:szCs w:val="24"/>
        </w:rPr>
        <w:t>RaRS</w:t>
      </w:r>
      <w:r w:rsidRPr="028EBCBC">
        <w:rPr>
          <w:rFonts w:ascii="Times New Roman" w:hAnsi="Times New Roman"/>
          <w:sz w:val="24"/>
          <w:szCs w:val="24"/>
        </w:rPr>
        <w:t xml:space="preserve"> eelnõu § </w:t>
      </w:r>
      <w:r w:rsidR="5B004C1A" w:rsidRPr="35FF3A13">
        <w:rPr>
          <w:rFonts w:ascii="Times New Roman" w:hAnsi="Times New Roman"/>
          <w:sz w:val="24"/>
          <w:szCs w:val="24"/>
        </w:rPr>
        <w:t>11</w:t>
      </w:r>
      <w:r w:rsidRPr="028EBCBC">
        <w:rPr>
          <w:rFonts w:ascii="Times New Roman" w:hAnsi="Times New Roman"/>
          <w:sz w:val="24"/>
          <w:szCs w:val="24"/>
        </w:rPr>
        <w:t xml:space="preserve"> lõikes </w:t>
      </w:r>
      <w:r w:rsidR="73F0BFC0" w:rsidRPr="35FF3A13">
        <w:rPr>
          <w:rFonts w:ascii="Times New Roman" w:hAnsi="Times New Roman"/>
          <w:sz w:val="24"/>
          <w:szCs w:val="24"/>
        </w:rPr>
        <w:t>2</w:t>
      </w:r>
      <w:r w:rsidRPr="028EBCBC">
        <w:rPr>
          <w:rFonts w:ascii="Times New Roman" w:hAnsi="Times New Roman"/>
          <w:sz w:val="24"/>
          <w:szCs w:val="24"/>
        </w:rPr>
        <w:t xml:space="preserve"> nimetatud riigi haldusülesandeid täitma RaRa esialgu 12 töötajaga (üksuse juht – kuupalk 2800 eurot; analüütik - kuupalk 2600 eurot; 4 IT spetsialisti - kuupalk </w:t>
      </w:r>
      <w:r w:rsidR="1E4E7D77" w:rsidRPr="028EBCBC">
        <w:rPr>
          <w:rFonts w:ascii="Times New Roman" w:hAnsi="Times New Roman"/>
          <w:sz w:val="24"/>
          <w:szCs w:val="24"/>
        </w:rPr>
        <w:t>umbes</w:t>
      </w:r>
      <w:r w:rsidRPr="028EBCBC">
        <w:rPr>
          <w:rFonts w:ascii="Times New Roman" w:hAnsi="Times New Roman"/>
          <w:sz w:val="24"/>
          <w:szCs w:val="24"/>
        </w:rPr>
        <w:t xml:space="preserve"> 2800 eurot, 5 piirkondlikku spetsialisti - kuupalk </w:t>
      </w:r>
      <w:r w:rsidR="365D3037" w:rsidRPr="028EBCBC">
        <w:rPr>
          <w:rFonts w:ascii="Times New Roman" w:hAnsi="Times New Roman"/>
          <w:sz w:val="24"/>
          <w:szCs w:val="24"/>
        </w:rPr>
        <w:t>umbes</w:t>
      </w:r>
      <w:r w:rsidRPr="028EBCBC">
        <w:rPr>
          <w:rFonts w:ascii="Times New Roman" w:hAnsi="Times New Roman"/>
          <w:sz w:val="24"/>
          <w:szCs w:val="24"/>
        </w:rPr>
        <w:t xml:space="preserve"> 1800 eurot; mille kulu koos tööandjakuluga (palgakulu) aastas kokku on u 455 940 eurot, millest ülalpidamiskulu 12 x 1200 eurot = 14 400 eurot. </w:t>
      </w:r>
      <w:r w:rsidR="172943D4" w:rsidRPr="028EBCBC">
        <w:rPr>
          <w:rFonts w:ascii="Times New Roman" w:hAnsi="Times New Roman"/>
          <w:sz w:val="24"/>
          <w:szCs w:val="24"/>
        </w:rPr>
        <w:t>Seega asub e</w:t>
      </w:r>
      <w:r w:rsidRPr="028EBCBC">
        <w:rPr>
          <w:rFonts w:ascii="Times New Roman" w:hAnsi="Times New Roman"/>
          <w:sz w:val="24"/>
          <w:szCs w:val="24"/>
        </w:rPr>
        <w:t xml:space="preserve">simeses riiklike ülesannete ümberkorralduse etapis </w:t>
      </w:r>
      <w:r w:rsidR="70863674" w:rsidRPr="028EBCBC">
        <w:rPr>
          <w:rFonts w:ascii="Times New Roman" w:hAnsi="Times New Roman"/>
          <w:sz w:val="24"/>
          <w:szCs w:val="24"/>
        </w:rPr>
        <w:t>RaRa-s</w:t>
      </w:r>
      <w:r w:rsidRPr="028EBCBC">
        <w:rPr>
          <w:rFonts w:ascii="Times New Roman" w:hAnsi="Times New Roman"/>
          <w:sz w:val="24"/>
          <w:szCs w:val="24"/>
        </w:rPr>
        <w:t xml:space="preserve"> tööle 12 töötajat kogukuluga 235 170 eurot (vt Tabel 3).</w:t>
      </w:r>
    </w:p>
    <w:p w14:paraId="5317DE34" w14:textId="77777777" w:rsidR="005151B6" w:rsidRPr="005151B6" w:rsidRDefault="005151B6" w:rsidP="005151B6">
      <w:pPr>
        <w:spacing w:after="0" w:line="240" w:lineRule="auto"/>
        <w:contextualSpacing/>
        <w:jc w:val="both"/>
        <w:rPr>
          <w:rFonts w:ascii="Times New Roman" w:hAnsi="Times New Roman"/>
          <w:bCs/>
          <w:sz w:val="24"/>
          <w:szCs w:val="24"/>
        </w:rPr>
      </w:pPr>
    </w:p>
    <w:p w14:paraId="55B45EBC" w14:textId="3896AB2F" w:rsidR="005151B6" w:rsidRPr="005151B6" w:rsidRDefault="005151B6" w:rsidP="166311AB">
      <w:pPr>
        <w:spacing w:after="0" w:line="240" w:lineRule="auto"/>
        <w:contextualSpacing/>
        <w:jc w:val="both"/>
        <w:rPr>
          <w:rFonts w:ascii="Times New Roman" w:hAnsi="Times New Roman"/>
          <w:sz w:val="24"/>
          <w:szCs w:val="24"/>
        </w:rPr>
      </w:pPr>
      <w:r w:rsidRPr="166311AB">
        <w:rPr>
          <w:rFonts w:ascii="Times New Roman" w:hAnsi="Times New Roman"/>
          <w:sz w:val="24"/>
          <w:szCs w:val="24"/>
        </w:rPr>
        <w:t xml:space="preserve">Kultuuriminister võib volitada ka taotlusvooru menetlemise RaRa-le, siis lisandub esimeses etapis ka 13-s töötaja (toetuste menetleja – kuupalk 2 000 eurot) töötasu ja  ülalpidamise kulu, hindamiskomisjoni kulu, mis kaetakse KUM eelarvest, kokku </w:t>
      </w:r>
      <w:r w:rsidR="00354988" w:rsidRPr="35FF3A13">
        <w:rPr>
          <w:rFonts w:ascii="Times New Roman" w:hAnsi="Times New Roman"/>
          <w:sz w:val="24"/>
          <w:szCs w:val="24"/>
        </w:rPr>
        <w:t>33</w:t>
      </w:r>
      <w:r w:rsidR="00354988">
        <w:rPr>
          <w:rFonts w:ascii="Times New Roman" w:hAnsi="Times New Roman"/>
          <w:sz w:val="24"/>
          <w:szCs w:val="24"/>
        </w:rPr>
        <w:t xml:space="preserve"> 600</w:t>
      </w:r>
      <w:r w:rsidRPr="166311AB">
        <w:rPr>
          <w:rFonts w:ascii="Times New Roman" w:hAnsi="Times New Roman"/>
          <w:sz w:val="24"/>
          <w:szCs w:val="24"/>
        </w:rPr>
        <w:t xml:space="preserve"> eurot (vt Tabel </w:t>
      </w:r>
      <w:r w:rsidR="00D94B86" w:rsidRPr="166311AB">
        <w:rPr>
          <w:rFonts w:ascii="Times New Roman" w:hAnsi="Times New Roman"/>
          <w:sz w:val="24"/>
          <w:szCs w:val="24"/>
        </w:rPr>
        <w:t>3.1</w:t>
      </w:r>
      <w:r w:rsidR="00FB1CDF" w:rsidRPr="166311AB">
        <w:rPr>
          <w:rFonts w:ascii="Times New Roman" w:hAnsi="Times New Roman"/>
          <w:sz w:val="24"/>
          <w:szCs w:val="24"/>
        </w:rPr>
        <w:t>.</w:t>
      </w:r>
      <w:r w:rsidRPr="166311AB">
        <w:rPr>
          <w:rFonts w:ascii="Times New Roman" w:hAnsi="Times New Roman"/>
          <w:sz w:val="24"/>
          <w:szCs w:val="24"/>
        </w:rPr>
        <w:t>).</w:t>
      </w:r>
    </w:p>
    <w:p w14:paraId="29CD6F65" w14:textId="77777777" w:rsidR="005151B6" w:rsidRPr="005151B6" w:rsidRDefault="005151B6" w:rsidP="005151B6">
      <w:pPr>
        <w:spacing w:after="0" w:line="240" w:lineRule="auto"/>
        <w:contextualSpacing/>
        <w:jc w:val="both"/>
        <w:rPr>
          <w:rFonts w:ascii="Times New Roman" w:hAnsi="Times New Roman"/>
          <w:bCs/>
          <w:sz w:val="24"/>
          <w:szCs w:val="24"/>
        </w:rPr>
      </w:pPr>
    </w:p>
    <w:p w14:paraId="49372DE3" w14:textId="5E2AB283" w:rsidR="005151B6" w:rsidRPr="005151B6" w:rsidRDefault="41B7F0DA" w:rsidP="5134F38D">
      <w:pPr>
        <w:spacing w:after="0" w:line="240" w:lineRule="auto"/>
        <w:contextualSpacing/>
        <w:jc w:val="both"/>
        <w:rPr>
          <w:rFonts w:ascii="Times New Roman" w:hAnsi="Times New Roman"/>
          <w:sz w:val="24"/>
          <w:szCs w:val="24"/>
        </w:rPr>
      </w:pPr>
      <w:r w:rsidRPr="5134F38D">
        <w:rPr>
          <w:rFonts w:ascii="Times New Roman" w:hAnsi="Times New Roman"/>
          <w:sz w:val="24"/>
          <w:szCs w:val="24"/>
        </w:rPr>
        <w:t xml:space="preserve">Riiklike ülesannete täitmisel RaRa-s teisenevad </w:t>
      </w:r>
      <w:r w:rsidR="1E3DFAFA" w:rsidRPr="5134F38D">
        <w:rPr>
          <w:rFonts w:ascii="Times New Roman" w:hAnsi="Times New Roman"/>
          <w:sz w:val="24"/>
          <w:szCs w:val="24"/>
        </w:rPr>
        <w:t xml:space="preserve">ja laienevad </w:t>
      </w:r>
      <w:r w:rsidRPr="5134F38D">
        <w:rPr>
          <w:rFonts w:ascii="Times New Roman" w:hAnsi="Times New Roman"/>
          <w:sz w:val="24"/>
          <w:szCs w:val="24"/>
        </w:rPr>
        <w:t>asutuse tugistruktuuri (</w:t>
      </w:r>
      <w:r w:rsidR="14C97CA6" w:rsidRPr="5134F38D">
        <w:rPr>
          <w:rFonts w:ascii="Times New Roman" w:hAnsi="Times New Roman"/>
          <w:sz w:val="24"/>
          <w:szCs w:val="24"/>
        </w:rPr>
        <w:t>arendusüksus</w:t>
      </w:r>
      <w:r w:rsidRPr="5134F38D">
        <w:rPr>
          <w:rFonts w:ascii="Times New Roman" w:hAnsi="Times New Roman"/>
          <w:sz w:val="24"/>
          <w:szCs w:val="24"/>
        </w:rPr>
        <w:t>, üleriigiliste raamatukoguteenuste keskus, kommunikatsioon ja turundus, kogude arenduse osakond, infotehnoloogi osakond) ülesanded</w:t>
      </w:r>
      <w:r w:rsidR="2FE20E03" w:rsidRPr="5134F38D">
        <w:rPr>
          <w:rFonts w:ascii="Times New Roman" w:hAnsi="Times New Roman"/>
          <w:sz w:val="24"/>
          <w:szCs w:val="24"/>
        </w:rPr>
        <w:t xml:space="preserve"> (</w:t>
      </w:r>
      <w:r w:rsidR="2C19F760" w:rsidRPr="5134F38D">
        <w:rPr>
          <w:rFonts w:ascii="Times New Roman" w:hAnsi="Times New Roman"/>
          <w:sz w:val="24"/>
          <w:szCs w:val="24"/>
        </w:rPr>
        <w:t>nt kommunikatsioo</w:t>
      </w:r>
      <w:r w:rsidR="7514994E" w:rsidRPr="5134F38D">
        <w:rPr>
          <w:rFonts w:ascii="Times New Roman" w:hAnsi="Times New Roman"/>
          <w:sz w:val="24"/>
          <w:szCs w:val="24"/>
        </w:rPr>
        <w:t xml:space="preserve">n </w:t>
      </w:r>
      <w:r w:rsidR="0E463EA8" w:rsidRPr="5134F38D">
        <w:rPr>
          <w:rFonts w:ascii="Times New Roman" w:hAnsi="Times New Roman"/>
          <w:sz w:val="24"/>
          <w:szCs w:val="24"/>
        </w:rPr>
        <w:t xml:space="preserve">lisaks </w:t>
      </w:r>
      <w:r w:rsidR="5E0CD96C" w:rsidRPr="5134F38D">
        <w:rPr>
          <w:rFonts w:ascii="Times New Roman" w:hAnsi="Times New Roman"/>
          <w:sz w:val="24"/>
          <w:szCs w:val="24"/>
        </w:rPr>
        <w:t xml:space="preserve">raamatukogudele ka </w:t>
      </w:r>
      <w:r w:rsidR="516185F7" w:rsidRPr="5134F38D">
        <w:rPr>
          <w:rFonts w:ascii="Times New Roman" w:hAnsi="Times New Roman"/>
          <w:sz w:val="24"/>
          <w:szCs w:val="24"/>
        </w:rPr>
        <w:t>nende</w:t>
      </w:r>
      <w:r w:rsidR="7E36988E" w:rsidRPr="5134F38D">
        <w:rPr>
          <w:rFonts w:ascii="Times New Roman" w:hAnsi="Times New Roman"/>
          <w:sz w:val="24"/>
          <w:szCs w:val="24"/>
        </w:rPr>
        <w:t xml:space="preserve"> omanike</w:t>
      </w:r>
      <w:r w:rsidR="0E463EA8" w:rsidRPr="5134F38D">
        <w:rPr>
          <w:rFonts w:ascii="Times New Roman" w:hAnsi="Times New Roman"/>
          <w:sz w:val="24"/>
          <w:szCs w:val="24"/>
        </w:rPr>
        <w:t>le</w:t>
      </w:r>
      <w:r w:rsidR="7E36988E" w:rsidRPr="5134F38D">
        <w:rPr>
          <w:rFonts w:ascii="Times New Roman" w:hAnsi="Times New Roman"/>
          <w:sz w:val="24"/>
          <w:szCs w:val="24"/>
        </w:rPr>
        <w:t xml:space="preserve">, </w:t>
      </w:r>
      <w:r w:rsidR="0E463EA8" w:rsidRPr="5134F38D">
        <w:rPr>
          <w:rFonts w:ascii="Times New Roman" w:hAnsi="Times New Roman"/>
          <w:sz w:val="24"/>
          <w:szCs w:val="24"/>
        </w:rPr>
        <w:t>KOV-ile arvelduste ülevaated jms)</w:t>
      </w:r>
      <w:r w:rsidRPr="5134F38D">
        <w:rPr>
          <w:rFonts w:ascii="Times New Roman" w:hAnsi="Times New Roman"/>
          <w:sz w:val="24"/>
          <w:szCs w:val="24"/>
        </w:rPr>
        <w:t>.</w:t>
      </w:r>
    </w:p>
    <w:p w14:paraId="1EA35E37" w14:textId="77777777" w:rsidR="005151B6" w:rsidRPr="005151B6" w:rsidRDefault="005151B6" w:rsidP="005151B6">
      <w:pPr>
        <w:spacing w:after="0" w:line="240" w:lineRule="auto"/>
        <w:contextualSpacing/>
        <w:jc w:val="both"/>
        <w:rPr>
          <w:rFonts w:ascii="Times New Roman" w:hAnsi="Times New Roman"/>
          <w:bCs/>
          <w:sz w:val="24"/>
          <w:szCs w:val="24"/>
        </w:rPr>
      </w:pPr>
    </w:p>
    <w:p w14:paraId="7C62380C" w14:textId="24A51AC2" w:rsidR="005151B6" w:rsidRPr="005151B6" w:rsidRDefault="307053AA" w:rsidP="7DD289FF">
      <w:pPr>
        <w:spacing w:after="0" w:line="240" w:lineRule="auto"/>
        <w:jc w:val="both"/>
        <w:rPr>
          <w:rFonts w:ascii="Times New Roman" w:hAnsi="Times New Roman"/>
          <w:sz w:val="24"/>
          <w:szCs w:val="24"/>
        </w:rPr>
      </w:pPr>
      <w:r w:rsidRPr="7DD289FF">
        <w:rPr>
          <w:rFonts w:ascii="Times New Roman" w:hAnsi="Times New Roman"/>
          <w:sz w:val="24"/>
          <w:szCs w:val="24"/>
        </w:rPr>
        <w:t xml:space="preserve">Riiklike ülesannete ülemineku esimese etapi eel ehk 2026. a </w:t>
      </w:r>
      <w:r w:rsidR="1F83EF71" w:rsidRPr="7DD289FF">
        <w:rPr>
          <w:rFonts w:ascii="Times New Roman" w:hAnsi="Times New Roman"/>
          <w:sz w:val="24"/>
          <w:szCs w:val="24"/>
        </w:rPr>
        <w:t>teisel</w:t>
      </w:r>
      <w:r w:rsidRPr="7DD289FF">
        <w:rPr>
          <w:rFonts w:ascii="Times New Roman" w:hAnsi="Times New Roman"/>
          <w:sz w:val="24"/>
          <w:szCs w:val="24"/>
        </w:rPr>
        <w:t xml:space="preserve"> poolaastal </w:t>
      </w:r>
      <w:r w:rsidR="0732E91F" w:rsidRPr="7DD289FF">
        <w:rPr>
          <w:rFonts w:ascii="Times New Roman" w:hAnsi="Times New Roman"/>
          <w:sz w:val="24"/>
          <w:szCs w:val="24"/>
        </w:rPr>
        <w:t>maksab</w:t>
      </w:r>
      <w:r w:rsidR="24779025" w:rsidRPr="7DD289FF">
        <w:rPr>
          <w:rFonts w:ascii="Times New Roman" w:hAnsi="Times New Roman"/>
          <w:sz w:val="24"/>
          <w:szCs w:val="24"/>
        </w:rPr>
        <w:t xml:space="preserve"> KuM </w:t>
      </w:r>
      <w:r w:rsidRPr="7DD289FF">
        <w:rPr>
          <w:rFonts w:ascii="Times New Roman" w:hAnsi="Times New Roman"/>
          <w:sz w:val="24"/>
          <w:szCs w:val="24"/>
        </w:rPr>
        <w:t xml:space="preserve"> </w:t>
      </w:r>
      <w:r w:rsidR="514FFE40" w:rsidRPr="7DD289FF">
        <w:rPr>
          <w:rFonts w:ascii="Times New Roman" w:eastAsia="Times New Roman" w:hAnsi="Times New Roman"/>
          <w:sz w:val="24"/>
          <w:szCs w:val="24"/>
        </w:rPr>
        <w:t>maakonnaraamatukogude riiklikke ülesandeid täitvatele KOV-idele</w:t>
      </w:r>
      <w:r w:rsidR="514FFE40" w:rsidRPr="7DD289FF">
        <w:rPr>
          <w:rFonts w:ascii="Times New Roman" w:hAnsi="Times New Roman"/>
          <w:sz w:val="24"/>
          <w:szCs w:val="24"/>
        </w:rPr>
        <w:t xml:space="preserve"> </w:t>
      </w:r>
      <w:r w:rsidR="32676217" w:rsidRPr="7DD289FF">
        <w:rPr>
          <w:rFonts w:ascii="Times New Roman" w:eastAsia="Times New Roman" w:hAnsi="Times New Roman"/>
          <w:sz w:val="24"/>
          <w:szCs w:val="24"/>
        </w:rPr>
        <w:t>toetust ühe kuupalga ulatuses iga ümberkorraldatava töökoha kohta</w:t>
      </w:r>
      <w:r w:rsidR="2B75DCB5" w:rsidRPr="7DD289FF">
        <w:rPr>
          <w:rFonts w:ascii="Times New Roman" w:eastAsia="Times New Roman" w:hAnsi="Times New Roman"/>
          <w:sz w:val="24"/>
          <w:szCs w:val="24"/>
        </w:rPr>
        <w:t xml:space="preserve"> </w:t>
      </w:r>
      <w:r w:rsidR="49B5EF68" w:rsidRPr="7DD289FF">
        <w:rPr>
          <w:rFonts w:ascii="Times New Roman" w:eastAsia="Times New Roman" w:hAnsi="Times New Roman"/>
          <w:sz w:val="24"/>
          <w:szCs w:val="24"/>
        </w:rPr>
        <w:t>(28 töökohta)</w:t>
      </w:r>
      <w:r w:rsidR="32676217" w:rsidRPr="7DD289FF">
        <w:rPr>
          <w:rFonts w:ascii="Times New Roman" w:hAnsi="Times New Roman"/>
          <w:sz w:val="24"/>
          <w:szCs w:val="24"/>
        </w:rPr>
        <w:t xml:space="preserve"> </w:t>
      </w:r>
      <w:r w:rsidRPr="7DD289FF">
        <w:rPr>
          <w:rFonts w:ascii="Times New Roman" w:hAnsi="Times New Roman"/>
          <w:sz w:val="24"/>
          <w:szCs w:val="24"/>
        </w:rPr>
        <w:t xml:space="preserve"> ühekordselt </w:t>
      </w:r>
      <w:r w:rsidR="7B1A3A49" w:rsidRPr="7DD289FF">
        <w:rPr>
          <w:rFonts w:ascii="Times New Roman" w:hAnsi="Times New Roman"/>
          <w:sz w:val="24"/>
          <w:szCs w:val="24"/>
        </w:rPr>
        <w:t xml:space="preserve">kokku </w:t>
      </w:r>
      <w:r w:rsidRPr="7DD289FF">
        <w:rPr>
          <w:rFonts w:ascii="Times New Roman" w:hAnsi="Times New Roman"/>
          <w:sz w:val="24"/>
          <w:szCs w:val="24"/>
        </w:rPr>
        <w:t>u 60 000 euro</w:t>
      </w:r>
      <w:r w:rsidR="37586E0B" w:rsidRPr="7DD289FF">
        <w:rPr>
          <w:rFonts w:ascii="Times New Roman" w:hAnsi="Times New Roman"/>
          <w:sz w:val="24"/>
          <w:szCs w:val="24"/>
        </w:rPr>
        <w:t>t</w:t>
      </w:r>
      <w:r w:rsidRPr="7DD289FF">
        <w:rPr>
          <w:rFonts w:ascii="Times New Roman" w:hAnsi="Times New Roman"/>
          <w:sz w:val="24"/>
          <w:szCs w:val="24"/>
        </w:rPr>
        <w:t xml:space="preserve"> (vt Tabel 2)</w:t>
      </w:r>
      <w:r w:rsidR="434EAB85" w:rsidRPr="7DD289FF">
        <w:rPr>
          <w:rFonts w:ascii="Times New Roman" w:hAnsi="Times New Roman"/>
          <w:sz w:val="24"/>
          <w:szCs w:val="24"/>
        </w:rPr>
        <w:t xml:space="preserve">. </w:t>
      </w:r>
      <w:r w:rsidR="6C3D94F9" w:rsidRPr="7DD289FF">
        <w:rPr>
          <w:rFonts w:ascii="Times New Roman" w:hAnsi="Times New Roman"/>
          <w:sz w:val="24"/>
          <w:szCs w:val="24"/>
        </w:rPr>
        <w:t>Eelnõu ajakavas muudatuste läbiviimi</w:t>
      </w:r>
      <w:r w:rsidR="527A55B3" w:rsidRPr="7DD289FF">
        <w:rPr>
          <w:rFonts w:ascii="Times New Roman" w:hAnsi="Times New Roman"/>
          <w:sz w:val="24"/>
          <w:szCs w:val="24"/>
        </w:rPr>
        <w:t xml:space="preserve">ne ei too </w:t>
      </w:r>
      <w:r w:rsidR="3E35DD14" w:rsidRPr="7DD289FF">
        <w:rPr>
          <w:rFonts w:ascii="Times New Roman" w:hAnsi="Times New Roman"/>
          <w:sz w:val="24"/>
          <w:szCs w:val="24"/>
        </w:rPr>
        <w:t xml:space="preserve">riigile </w:t>
      </w:r>
      <w:r w:rsidR="339D34D7" w:rsidRPr="7DD289FF">
        <w:rPr>
          <w:rFonts w:ascii="Times New Roman" w:hAnsi="Times New Roman"/>
          <w:sz w:val="24"/>
          <w:szCs w:val="24"/>
        </w:rPr>
        <w:t xml:space="preserve">kaasa </w:t>
      </w:r>
      <w:r w:rsidR="3E35DD14" w:rsidRPr="7DD289FF">
        <w:rPr>
          <w:rFonts w:ascii="Times New Roman" w:hAnsi="Times New Roman"/>
          <w:sz w:val="24"/>
          <w:szCs w:val="24"/>
        </w:rPr>
        <w:t>lisakulu</w:t>
      </w:r>
      <w:r w:rsidR="16B7E562" w:rsidRPr="7DD289FF">
        <w:rPr>
          <w:rFonts w:ascii="Times New Roman" w:hAnsi="Times New Roman"/>
          <w:sz w:val="24"/>
          <w:szCs w:val="24"/>
        </w:rPr>
        <w:t>sid.</w:t>
      </w:r>
    </w:p>
    <w:p w14:paraId="528940F5" w14:textId="77777777" w:rsidR="005151B6" w:rsidRPr="005151B6" w:rsidRDefault="005151B6" w:rsidP="005151B6">
      <w:pPr>
        <w:spacing w:after="0" w:line="240" w:lineRule="auto"/>
        <w:contextualSpacing/>
        <w:jc w:val="both"/>
        <w:rPr>
          <w:rFonts w:ascii="Times New Roman" w:hAnsi="Times New Roman"/>
          <w:bCs/>
          <w:sz w:val="24"/>
          <w:szCs w:val="24"/>
        </w:rPr>
      </w:pPr>
    </w:p>
    <w:p w14:paraId="1B22BD62" w14:textId="3FB9D109" w:rsidR="005151B6" w:rsidRPr="005151B6" w:rsidRDefault="005151B6" w:rsidP="166311AB">
      <w:pPr>
        <w:spacing w:after="0" w:line="240" w:lineRule="auto"/>
        <w:contextualSpacing/>
        <w:jc w:val="both"/>
        <w:rPr>
          <w:rFonts w:ascii="Times New Roman" w:hAnsi="Times New Roman"/>
          <w:sz w:val="24"/>
          <w:szCs w:val="24"/>
        </w:rPr>
      </w:pPr>
      <w:r w:rsidRPr="166311AB">
        <w:rPr>
          <w:rFonts w:ascii="Times New Roman" w:hAnsi="Times New Roman"/>
          <w:sz w:val="24"/>
          <w:szCs w:val="24"/>
        </w:rPr>
        <w:t xml:space="preserve">Raamatukogude andmekogu rakendumisel 1. </w:t>
      </w:r>
      <w:r w:rsidRPr="35FF3A13">
        <w:rPr>
          <w:rFonts w:ascii="Times New Roman" w:hAnsi="Times New Roman"/>
          <w:sz w:val="24"/>
          <w:szCs w:val="24"/>
        </w:rPr>
        <w:t>j</w:t>
      </w:r>
      <w:r w:rsidR="1F16E4EE" w:rsidRPr="35FF3A13">
        <w:rPr>
          <w:rFonts w:ascii="Times New Roman" w:hAnsi="Times New Roman"/>
          <w:sz w:val="24"/>
          <w:szCs w:val="24"/>
        </w:rPr>
        <w:t>uulist</w:t>
      </w:r>
      <w:r w:rsidRPr="35FF3A13">
        <w:rPr>
          <w:rFonts w:ascii="Times New Roman" w:hAnsi="Times New Roman"/>
          <w:sz w:val="24"/>
          <w:szCs w:val="24"/>
        </w:rPr>
        <w:t xml:space="preserve"> 2027.</w:t>
      </w:r>
      <w:r w:rsidRPr="166311AB">
        <w:rPr>
          <w:rFonts w:ascii="Times New Roman" w:hAnsi="Times New Roman"/>
          <w:sz w:val="24"/>
          <w:szCs w:val="24"/>
        </w:rPr>
        <w:t xml:space="preserve"> aastal jõustub riiklike ülesannete ümberkorralduse teine etapp.</w:t>
      </w:r>
      <w:r w:rsidR="003214DA" w:rsidRPr="166311AB">
        <w:rPr>
          <w:rFonts w:ascii="Times New Roman" w:hAnsi="Times New Roman"/>
          <w:sz w:val="24"/>
          <w:szCs w:val="24"/>
        </w:rPr>
        <w:t xml:space="preserve"> </w:t>
      </w:r>
      <w:r w:rsidRPr="166311AB">
        <w:rPr>
          <w:rFonts w:ascii="Times New Roman" w:hAnsi="Times New Roman"/>
          <w:sz w:val="24"/>
          <w:szCs w:val="24"/>
        </w:rPr>
        <w:t>Maakonnaraamatukogudes lõpetatakse riiklike ülesannete täitmine ja kõik riiklikud ülesanded antakse üle RaRa-le.</w:t>
      </w:r>
    </w:p>
    <w:p w14:paraId="1EC80D34" w14:textId="77777777" w:rsidR="005151B6" w:rsidRPr="005151B6" w:rsidRDefault="005151B6" w:rsidP="005151B6">
      <w:pPr>
        <w:spacing w:after="0" w:line="240" w:lineRule="auto"/>
        <w:contextualSpacing/>
        <w:jc w:val="both"/>
        <w:rPr>
          <w:rFonts w:ascii="Times New Roman" w:hAnsi="Times New Roman"/>
          <w:bCs/>
          <w:sz w:val="24"/>
          <w:szCs w:val="24"/>
        </w:rPr>
      </w:pPr>
    </w:p>
    <w:p w14:paraId="7BAF4AFF" w14:textId="56EDBF50" w:rsidR="005151B6" w:rsidRPr="005151B6" w:rsidRDefault="005151B6" w:rsidP="3D13A691">
      <w:pPr>
        <w:spacing w:after="0" w:line="240" w:lineRule="auto"/>
        <w:contextualSpacing/>
        <w:jc w:val="both"/>
        <w:rPr>
          <w:rFonts w:ascii="Times New Roman" w:hAnsi="Times New Roman"/>
          <w:sz w:val="24"/>
          <w:szCs w:val="24"/>
        </w:rPr>
      </w:pPr>
      <w:r w:rsidRPr="7DD289FF">
        <w:rPr>
          <w:rFonts w:ascii="Times New Roman" w:hAnsi="Times New Roman"/>
          <w:sz w:val="24"/>
          <w:szCs w:val="24"/>
        </w:rPr>
        <w:t xml:space="preserve">Riikliku toetusena saavad 15 KOV-i 30 raamatukogutöötaja tööandja kulu aastas kokku 770 688 eurot. Vältimaks töölepingu lõpetamist võib tööandja ehk kohalik omavalitsus pakkuda 30-le töötajale teist tööd sarnasel või ka mitte erialasel tööl. Kui kohalikus omavalitsuses teist tööd pakkuda pole, otsustab tööandja töötajate koondamise. Samas tekib nimetatud raamatukogutöötajatel võimalus kandideerida ka </w:t>
      </w:r>
      <w:r w:rsidR="00542113" w:rsidRPr="7DD289FF">
        <w:rPr>
          <w:rFonts w:ascii="Times New Roman" w:hAnsi="Times New Roman"/>
          <w:sz w:val="24"/>
          <w:szCs w:val="24"/>
        </w:rPr>
        <w:t>RaR</w:t>
      </w:r>
      <w:r w:rsidR="00E76AC8" w:rsidRPr="7DD289FF">
        <w:rPr>
          <w:rFonts w:ascii="Times New Roman" w:hAnsi="Times New Roman"/>
          <w:sz w:val="24"/>
          <w:szCs w:val="24"/>
        </w:rPr>
        <w:t>a-s</w:t>
      </w:r>
      <w:r w:rsidRPr="7DD289FF">
        <w:rPr>
          <w:rFonts w:ascii="Times New Roman" w:hAnsi="Times New Roman"/>
          <w:sz w:val="24"/>
          <w:szCs w:val="24"/>
        </w:rPr>
        <w:t xml:space="preserve"> loodavatele ametikohtadele. 2027. aastal riiklike ülesannete ümberkorraldamisega maakonnaraamatukogudes </w:t>
      </w:r>
      <w:r w:rsidR="3E051CFD" w:rsidRPr="7DD289FF">
        <w:rPr>
          <w:rFonts w:ascii="Times New Roman" w:hAnsi="Times New Roman"/>
          <w:sz w:val="24"/>
          <w:szCs w:val="24"/>
        </w:rPr>
        <w:t xml:space="preserve">maksab KuM </w:t>
      </w:r>
      <w:r w:rsidRPr="7DD289FF">
        <w:rPr>
          <w:rFonts w:ascii="Times New Roman" w:hAnsi="Times New Roman"/>
          <w:sz w:val="24"/>
          <w:szCs w:val="24"/>
        </w:rPr>
        <w:t>202</w:t>
      </w:r>
      <w:r w:rsidR="07D58178" w:rsidRPr="7DD289FF">
        <w:rPr>
          <w:rFonts w:ascii="Times New Roman" w:hAnsi="Times New Roman"/>
          <w:sz w:val="24"/>
          <w:szCs w:val="24"/>
        </w:rPr>
        <w:t>7</w:t>
      </w:r>
      <w:r w:rsidRPr="7DD289FF">
        <w:rPr>
          <w:rFonts w:ascii="Times New Roman" w:hAnsi="Times New Roman"/>
          <w:sz w:val="24"/>
          <w:szCs w:val="24"/>
        </w:rPr>
        <w:t>. a</w:t>
      </w:r>
      <w:r w:rsidR="002B166B" w:rsidRPr="7DD289FF">
        <w:rPr>
          <w:rFonts w:ascii="Times New Roman" w:hAnsi="Times New Roman"/>
          <w:sz w:val="24"/>
          <w:szCs w:val="24"/>
        </w:rPr>
        <w:t>asta</w:t>
      </w:r>
      <w:r w:rsidRPr="7DD289FF">
        <w:rPr>
          <w:rFonts w:ascii="Times New Roman" w:hAnsi="Times New Roman"/>
          <w:sz w:val="24"/>
          <w:szCs w:val="24"/>
        </w:rPr>
        <w:t xml:space="preserve"> teisel poolaastal </w:t>
      </w:r>
      <w:r w:rsidR="158FB65C" w:rsidRPr="7DD289FF">
        <w:rPr>
          <w:rFonts w:ascii="Times New Roman" w:eastAsia="Times New Roman" w:hAnsi="Times New Roman"/>
          <w:sz w:val="24"/>
          <w:szCs w:val="24"/>
        </w:rPr>
        <w:t>maakonnaraamatukogude riiklikke ülesandeid täitvatele KOV-idele</w:t>
      </w:r>
      <w:r w:rsidR="158FB65C" w:rsidRPr="7DD289FF">
        <w:rPr>
          <w:rFonts w:ascii="Times New Roman" w:hAnsi="Times New Roman"/>
          <w:sz w:val="24"/>
          <w:szCs w:val="24"/>
        </w:rPr>
        <w:t xml:space="preserve"> </w:t>
      </w:r>
      <w:r w:rsidR="158FB65C" w:rsidRPr="7DD289FF">
        <w:rPr>
          <w:rFonts w:ascii="Times New Roman" w:eastAsia="Times New Roman" w:hAnsi="Times New Roman"/>
          <w:sz w:val="24"/>
          <w:szCs w:val="24"/>
        </w:rPr>
        <w:t xml:space="preserve">ühekordset toetust ühe kuupalga ulatuses </w:t>
      </w:r>
      <w:r w:rsidR="3C7C1D22" w:rsidRPr="7DD289FF">
        <w:rPr>
          <w:rFonts w:ascii="Times New Roman" w:eastAsia="Times New Roman" w:hAnsi="Times New Roman"/>
          <w:sz w:val="24"/>
          <w:szCs w:val="24"/>
        </w:rPr>
        <w:t xml:space="preserve">iga </w:t>
      </w:r>
      <w:r w:rsidR="158FB65C" w:rsidRPr="7DD289FF">
        <w:rPr>
          <w:rFonts w:ascii="Times New Roman" w:eastAsia="Times New Roman" w:hAnsi="Times New Roman"/>
          <w:sz w:val="24"/>
          <w:szCs w:val="24"/>
        </w:rPr>
        <w:t>ümberkorraldatava töökoha kohta</w:t>
      </w:r>
      <w:r w:rsidR="2226154F" w:rsidRPr="7DD289FF">
        <w:rPr>
          <w:rFonts w:ascii="Times New Roman" w:eastAsia="Times New Roman" w:hAnsi="Times New Roman"/>
          <w:sz w:val="24"/>
          <w:szCs w:val="24"/>
        </w:rPr>
        <w:t xml:space="preserve"> (30</w:t>
      </w:r>
      <w:r w:rsidR="13D973AD" w:rsidRPr="7DD289FF">
        <w:rPr>
          <w:rFonts w:ascii="Times New Roman" w:eastAsia="Times New Roman" w:hAnsi="Times New Roman"/>
          <w:sz w:val="24"/>
          <w:szCs w:val="24"/>
        </w:rPr>
        <w:t xml:space="preserve"> töökohta</w:t>
      </w:r>
      <w:r w:rsidR="2226154F" w:rsidRPr="7DD289FF">
        <w:rPr>
          <w:rFonts w:ascii="Times New Roman" w:eastAsia="Times New Roman" w:hAnsi="Times New Roman"/>
          <w:sz w:val="24"/>
          <w:szCs w:val="24"/>
        </w:rPr>
        <w:t>)</w:t>
      </w:r>
      <w:r w:rsidR="0771FB1E" w:rsidRPr="7DD289FF">
        <w:rPr>
          <w:rFonts w:ascii="Times New Roman" w:eastAsia="Times New Roman" w:hAnsi="Times New Roman"/>
          <w:sz w:val="24"/>
          <w:szCs w:val="24"/>
        </w:rPr>
        <w:t xml:space="preserve"> </w:t>
      </w:r>
      <w:r w:rsidR="158FB65C" w:rsidRPr="7DD289FF">
        <w:rPr>
          <w:rFonts w:ascii="Times New Roman" w:hAnsi="Times New Roman"/>
          <w:sz w:val="24"/>
          <w:szCs w:val="24"/>
        </w:rPr>
        <w:t xml:space="preserve"> </w:t>
      </w:r>
      <w:r w:rsidR="528AA444" w:rsidRPr="7DD289FF">
        <w:rPr>
          <w:rFonts w:ascii="Times New Roman" w:hAnsi="Times New Roman"/>
          <w:sz w:val="24"/>
          <w:szCs w:val="24"/>
        </w:rPr>
        <w:t>kokku</w:t>
      </w:r>
      <w:r w:rsidRPr="7DD289FF">
        <w:rPr>
          <w:rFonts w:ascii="Times New Roman" w:hAnsi="Times New Roman"/>
          <w:sz w:val="24"/>
          <w:szCs w:val="24"/>
        </w:rPr>
        <w:t xml:space="preserve"> u 65 000 eurot (vt Tabel 2), kuid </w:t>
      </w:r>
      <w:r w:rsidR="70552160" w:rsidRPr="7DD289FF">
        <w:rPr>
          <w:rFonts w:ascii="Times New Roman" w:hAnsi="Times New Roman"/>
          <w:sz w:val="24"/>
          <w:szCs w:val="24"/>
        </w:rPr>
        <w:t>r</w:t>
      </w:r>
      <w:r w:rsidRPr="7DD289FF">
        <w:rPr>
          <w:rFonts w:ascii="Times New Roman" w:hAnsi="Times New Roman"/>
          <w:sz w:val="24"/>
          <w:szCs w:val="24"/>
        </w:rPr>
        <w:t xml:space="preserve">iigile </w:t>
      </w:r>
      <w:r w:rsidR="372AF864" w:rsidRPr="7DD289FF">
        <w:rPr>
          <w:rFonts w:ascii="Times New Roman" w:hAnsi="Times New Roman"/>
          <w:sz w:val="24"/>
          <w:szCs w:val="24"/>
        </w:rPr>
        <w:t xml:space="preserve">sellega </w:t>
      </w:r>
      <w:r w:rsidRPr="7DD289FF">
        <w:rPr>
          <w:rFonts w:ascii="Times New Roman" w:hAnsi="Times New Roman"/>
          <w:sz w:val="24"/>
          <w:szCs w:val="24"/>
        </w:rPr>
        <w:t>lisakulu ei kaasne, sest ümberkorraldus tehakse olemasolevate ressursside piires.</w:t>
      </w:r>
    </w:p>
    <w:p w14:paraId="0E6ED590" w14:textId="77777777" w:rsidR="005151B6" w:rsidRPr="005151B6" w:rsidRDefault="005151B6" w:rsidP="005151B6">
      <w:pPr>
        <w:spacing w:after="0" w:line="240" w:lineRule="auto"/>
        <w:contextualSpacing/>
        <w:jc w:val="both"/>
        <w:rPr>
          <w:rFonts w:ascii="Times New Roman" w:hAnsi="Times New Roman"/>
          <w:bCs/>
          <w:sz w:val="24"/>
          <w:szCs w:val="24"/>
        </w:rPr>
      </w:pPr>
    </w:p>
    <w:p w14:paraId="3FFE78E5" w14:textId="50B16DD2" w:rsidR="005151B6" w:rsidRPr="005151B6" w:rsidRDefault="307053AA" w:rsidP="3E613C2A">
      <w:pPr>
        <w:spacing w:after="0" w:line="240" w:lineRule="auto"/>
        <w:contextualSpacing/>
        <w:jc w:val="both"/>
        <w:rPr>
          <w:rFonts w:ascii="Times New Roman" w:hAnsi="Times New Roman"/>
          <w:sz w:val="24"/>
          <w:szCs w:val="24"/>
        </w:rPr>
      </w:pPr>
      <w:r w:rsidRPr="3E613C2A">
        <w:rPr>
          <w:rFonts w:ascii="Times New Roman" w:hAnsi="Times New Roman"/>
          <w:sz w:val="24"/>
          <w:szCs w:val="24"/>
        </w:rPr>
        <w:t>Teises etapis tekib RaRa-l täiendava tööjõu vajadus, et täita eelnõu §</w:t>
      </w:r>
      <w:r w:rsidR="12A559B4" w:rsidRPr="3E613C2A">
        <w:rPr>
          <w:rFonts w:ascii="Times New Roman" w:hAnsi="Times New Roman"/>
          <w:sz w:val="24"/>
          <w:szCs w:val="24"/>
        </w:rPr>
        <w:t xml:space="preserve"> </w:t>
      </w:r>
      <w:r w:rsidR="48D3C411" w:rsidRPr="35FF3A13">
        <w:rPr>
          <w:rFonts w:ascii="Times New Roman" w:hAnsi="Times New Roman"/>
          <w:sz w:val="24"/>
          <w:szCs w:val="24"/>
        </w:rPr>
        <w:t>11</w:t>
      </w:r>
      <w:r w:rsidR="005151B6" w:rsidRPr="3E613C2A" w:rsidDel="307053AA">
        <w:rPr>
          <w:rFonts w:ascii="Times New Roman" w:hAnsi="Times New Roman"/>
          <w:sz w:val="24"/>
          <w:szCs w:val="24"/>
        </w:rPr>
        <w:t xml:space="preserve"> </w:t>
      </w:r>
      <w:r w:rsidRPr="3E613C2A">
        <w:rPr>
          <w:rFonts w:ascii="Times New Roman" w:hAnsi="Times New Roman"/>
          <w:sz w:val="24"/>
          <w:szCs w:val="24"/>
        </w:rPr>
        <w:t>lõike</w:t>
      </w:r>
      <w:r w:rsidR="2D57B9BB" w:rsidRPr="3E613C2A">
        <w:rPr>
          <w:rFonts w:ascii="Times New Roman" w:hAnsi="Times New Roman"/>
          <w:sz w:val="24"/>
          <w:szCs w:val="24"/>
        </w:rPr>
        <w:t>s</w:t>
      </w:r>
      <w:r w:rsidRPr="3E613C2A">
        <w:rPr>
          <w:rFonts w:ascii="Times New Roman" w:hAnsi="Times New Roman"/>
          <w:sz w:val="24"/>
          <w:szCs w:val="24"/>
        </w:rPr>
        <w:t xml:space="preserve"> </w:t>
      </w:r>
      <w:r w:rsidR="5D335846" w:rsidRPr="35FF3A13">
        <w:rPr>
          <w:rFonts w:ascii="Times New Roman" w:hAnsi="Times New Roman"/>
          <w:sz w:val="24"/>
          <w:szCs w:val="24"/>
        </w:rPr>
        <w:t>2</w:t>
      </w:r>
      <w:r w:rsidRPr="3E613C2A">
        <w:rPr>
          <w:rFonts w:ascii="Times New Roman" w:hAnsi="Times New Roman"/>
          <w:sz w:val="24"/>
          <w:szCs w:val="24"/>
        </w:rPr>
        <w:t xml:space="preserve"> nimetatud kõiki riiklikke haldusülesandeid.</w:t>
      </w:r>
      <w:r w:rsidR="5915CC21" w:rsidRPr="3E613C2A">
        <w:rPr>
          <w:rFonts w:ascii="Times New Roman" w:hAnsi="Times New Roman"/>
          <w:sz w:val="24"/>
          <w:szCs w:val="24"/>
        </w:rPr>
        <w:t xml:space="preserve"> </w:t>
      </w:r>
      <w:r w:rsidRPr="3E613C2A">
        <w:rPr>
          <w:rFonts w:ascii="Times New Roman" w:hAnsi="Times New Roman"/>
          <w:sz w:val="24"/>
          <w:szCs w:val="24"/>
        </w:rPr>
        <w:t>Lisanduvad ülesanded nagu riikliku väljaannete soetamise toetuse eest väljaannete keskne hankimi</w:t>
      </w:r>
      <w:r w:rsidR="452F8906" w:rsidRPr="3E613C2A">
        <w:rPr>
          <w:rFonts w:ascii="Times New Roman" w:hAnsi="Times New Roman"/>
          <w:sz w:val="24"/>
          <w:szCs w:val="24"/>
        </w:rPr>
        <w:t>n</w:t>
      </w:r>
      <w:r w:rsidRPr="3E613C2A">
        <w:rPr>
          <w:rFonts w:ascii="Times New Roman" w:hAnsi="Times New Roman"/>
          <w:sz w:val="24"/>
          <w:szCs w:val="24"/>
        </w:rPr>
        <w:t xml:space="preserve">e ja raamatukogude andmekogu täismahus rakendamine. Nimetatud ülesannetega kaasneb täiendav tööjõu vajadus (4 komplekteerijat – kuupalk 1800 eurot, 5 piirkonnaspetsilisti - kuupalk 1800 eurot; 4 IT-spetsialisti – tootejuht, e-kataloogi tooteomanik, raamatukogusüsteemi tooteomanik, raamatukogusüsteemi ekspert – kuupalk 2 800 eurot). Teise etapi rakendumisel tegeleb rahvaraamatukogude riiklike ülesannetega RaRa-s kokku 25 töötajat tööandja kogukuluga </w:t>
      </w:r>
      <w:r w:rsidR="114476F1" w:rsidRPr="3E613C2A">
        <w:rPr>
          <w:rFonts w:ascii="Times New Roman" w:hAnsi="Times New Roman"/>
          <w:sz w:val="24"/>
          <w:szCs w:val="24"/>
        </w:rPr>
        <w:t xml:space="preserve">aastas </w:t>
      </w:r>
      <w:r w:rsidRPr="3E613C2A">
        <w:rPr>
          <w:rFonts w:ascii="Times New Roman" w:hAnsi="Times New Roman"/>
          <w:sz w:val="24"/>
          <w:szCs w:val="24"/>
        </w:rPr>
        <w:t>u 911 474 eurot (vt Tabel 3).</w:t>
      </w:r>
    </w:p>
    <w:p w14:paraId="2070B3F9" w14:textId="77777777" w:rsidR="005151B6" w:rsidRDefault="005151B6" w:rsidP="005151B6">
      <w:pPr>
        <w:spacing w:after="0" w:line="240" w:lineRule="auto"/>
        <w:contextualSpacing/>
        <w:jc w:val="both"/>
        <w:rPr>
          <w:rFonts w:ascii="Times New Roman" w:hAnsi="Times New Roman"/>
          <w:bCs/>
          <w:sz w:val="24"/>
          <w:szCs w:val="24"/>
        </w:rPr>
      </w:pPr>
    </w:p>
    <w:p w14:paraId="7A484C6D" w14:textId="57E86B1C" w:rsidR="00227045" w:rsidRDefault="1D54CC74" w:rsidP="028EBCBC">
      <w:pPr>
        <w:spacing w:after="0" w:line="240" w:lineRule="auto"/>
        <w:contextualSpacing/>
        <w:jc w:val="both"/>
        <w:rPr>
          <w:rFonts w:ascii="Times New Roman" w:hAnsi="Times New Roman"/>
          <w:sz w:val="24"/>
          <w:szCs w:val="24"/>
        </w:rPr>
      </w:pPr>
      <w:r w:rsidRPr="028EBCBC">
        <w:rPr>
          <w:rFonts w:ascii="Times New Roman" w:hAnsi="Times New Roman"/>
          <w:b/>
          <w:bCs/>
          <w:sz w:val="24"/>
          <w:szCs w:val="24"/>
        </w:rPr>
        <w:t xml:space="preserve">Tabel 4. Riiklikud ülesanded ja nende kulu </w:t>
      </w:r>
      <w:r w:rsidRPr="4018BB06">
        <w:rPr>
          <w:rFonts w:ascii="Times New Roman" w:hAnsi="Times New Roman"/>
          <w:b/>
          <w:bCs/>
          <w:sz w:val="24"/>
          <w:szCs w:val="24"/>
        </w:rPr>
        <w:t>aastal 2027</w:t>
      </w:r>
    </w:p>
    <w:p w14:paraId="7F795DBC" w14:textId="66C43C00" w:rsidR="00227045" w:rsidRPr="00227045" w:rsidRDefault="00227045" w:rsidP="3E613C2A">
      <w:pPr>
        <w:spacing w:after="0" w:line="240" w:lineRule="auto"/>
        <w:contextualSpacing/>
        <w:jc w:val="both"/>
        <w:rPr>
          <w:rFonts w:ascii="Times New Roman" w:hAnsi="Times New Roman"/>
          <w:sz w:val="24"/>
          <w:szCs w:val="24"/>
        </w:rPr>
      </w:pPr>
    </w:p>
    <w:tbl>
      <w:tblPr>
        <w:tblStyle w:val="Kontuurtabel"/>
        <w:tblW w:w="9209" w:type="dxa"/>
        <w:tblLayout w:type="fixed"/>
        <w:tblLook w:val="06A0" w:firstRow="1" w:lastRow="0" w:firstColumn="1" w:lastColumn="0" w:noHBand="1" w:noVBand="1"/>
      </w:tblPr>
      <w:tblGrid>
        <w:gridCol w:w="1838"/>
        <w:gridCol w:w="1134"/>
        <w:gridCol w:w="1276"/>
        <w:gridCol w:w="1134"/>
        <w:gridCol w:w="1417"/>
        <w:gridCol w:w="1134"/>
        <w:gridCol w:w="1276"/>
      </w:tblGrid>
      <w:tr w:rsidR="00C31E9A" w14:paraId="1BEB71A8" w14:textId="77777777" w:rsidTr="6E3476EE">
        <w:trPr>
          <w:trHeight w:val="570"/>
        </w:trPr>
        <w:tc>
          <w:tcPr>
            <w:tcW w:w="1838" w:type="dxa"/>
          </w:tcPr>
          <w:p w14:paraId="22DD1D53" w14:textId="2E7CC048" w:rsidR="2406165E" w:rsidRDefault="09CFAC0D" w:rsidP="00F91BF4">
            <w:pPr>
              <w:spacing w:after="0" w:line="240" w:lineRule="auto"/>
              <w:rPr>
                <w:rFonts w:ascii="Times New Roman" w:hAnsi="Times New Roman"/>
                <w:sz w:val="24"/>
                <w:szCs w:val="24"/>
              </w:rPr>
            </w:pPr>
            <w:r w:rsidRPr="3E613C2A">
              <w:rPr>
                <w:rFonts w:ascii="Times New Roman" w:hAnsi="Times New Roman"/>
                <w:sz w:val="24"/>
                <w:szCs w:val="24"/>
              </w:rPr>
              <w:lastRenderedPageBreak/>
              <w:t>Riiklikud haldusülesanded</w:t>
            </w:r>
          </w:p>
        </w:tc>
        <w:tc>
          <w:tcPr>
            <w:tcW w:w="2410" w:type="dxa"/>
            <w:gridSpan w:val="2"/>
          </w:tcPr>
          <w:p w14:paraId="7F07AD02" w14:textId="7F770E4F" w:rsidR="028EBCBC" w:rsidRDefault="3DDFB9D6" w:rsidP="00F91BF4">
            <w:pPr>
              <w:spacing w:after="0" w:line="240" w:lineRule="auto"/>
              <w:rPr>
                <w:rFonts w:ascii="Times New Roman" w:hAnsi="Times New Roman"/>
                <w:sz w:val="24"/>
                <w:szCs w:val="24"/>
              </w:rPr>
            </w:pPr>
            <w:r w:rsidRPr="3E613C2A">
              <w:rPr>
                <w:rFonts w:ascii="Times New Roman" w:hAnsi="Times New Roman"/>
                <w:sz w:val="24"/>
                <w:szCs w:val="24"/>
              </w:rPr>
              <w:t xml:space="preserve">Kuni </w:t>
            </w:r>
            <w:r w:rsidR="41D1F753" w:rsidRPr="3E613C2A">
              <w:rPr>
                <w:rFonts w:ascii="Times New Roman" w:hAnsi="Times New Roman"/>
                <w:sz w:val="24"/>
                <w:szCs w:val="24"/>
              </w:rPr>
              <w:t>31</w:t>
            </w:r>
            <w:r w:rsidR="02799612" w:rsidRPr="3E613C2A">
              <w:rPr>
                <w:rFonts w:ascii="Times New Roman" w:hAnsi="Times New Roman"/>
                <w:sz w:val="24"/>
                <w:szCs w:val="24"/>
              </w:rPr>
              <w:t>.12.202</w:t>
            </w:r>
            <w:r w:rsidR="4BCF8A78" w:rsidRPr="3E613C2A">
              <w:rPr>
                <w:rFonts w:ascii="Times New Roman" w:hAnsi="Times New Roman"/>
                <w:sz w:val="24"/>
                <w:szCs w:val="24"/>
              </w:rPr>
              <w:t>6</w:t>
            </w:r>
          </w:p>
        </w:tc>
        <w:tc>
          <w:tcPr>
            <w:tcW w:w="2551" w:type="dxa"/>
            <w:gridSpan w:val="2"/>
          </w:tcPr>
          <w:p w14:paraId="25E5774A" w14:textId="576EBA32" w:rsidR="028EBCBC" w:rsidRDefault="267E7F87" w:rsidP="00F91BF4">
            <w:pPr>
              <w:spacing w:after="0" w:line="240" w:lineRule="auto"/>
              <w:rPr>
                <w:rFonts w:ascii="Times New Roman" w:hAnsi="Times New Roman"/>
                <w:sz w:val="24"/>
                <w:szCs w:val="24"/>
              </w:rPr>
            </w:pPr>
            <w:r w:rsidRPr="3E613C2A">
              <w:rPr>
                <w:rFonts w:ascii="Times New Roman" w:hAnsi="Times New Roman"/>
                <w:sz w:val="24"/>
                <w:szCs w:val="24"/>
              </w:rPr>
              <w:t>Alates 01.0</w:t>
            </w:r>
            <w:r w:rsidR="41D1F753" w:rsidRPr="3E613C2A">
              <w:rPr>
                <w:rFonts w:ascii="Times New Roman" w:hAnsi="Times New Roman"/>
                <w:sz w:val="24"/>
                <w:szCs w:val="24"/>
              </w:rPr>
              <w:t>1</w:t>
            </w:r>
            <w:r w:rsidRPr="3E613C2A">
              <w:rPr>
                <w:rFonts w:ascii="Times New Roman" w:hAnsi="Times New Roman"/>
                <w:sz w:val="24"/>
                <w:szCs w:val="24"/>
              </w:rPr>
              <w:t>.2027</w:t>
            </w:r>
            <w:r w:rsidR="7B653E7A" w:rsidRPr="3E613C2A">
              <w:rPr>
                <w:rFonts w:ascii="Times New Roman" w:hAnsi="Times New Roman"/>
                <w:sz w:val="24"/>
                <w:szCs w:val="24"/>
              </w:rPr>
              <w:t>-</w:t>
            </w:r>
            <w:r w:rsidR="2D8309DE" w:rsidRPr="3E613C2A">
              <w:rPr>
                <w:rFonts w:ascii="Times New Roman" w:hAnsi="Times New Roman"/>
                <w:sz w:val="24"/>
                <w:szCs w:val="24"/>
              </w:rPr>
              <w:t>30.06.2027</w:t>
            </w:r>
          </w:p>
        </w:tc>
        <w:tc>
          <w:tcPr>
            <w:tcW w:w="2410" w:type="dxa"/>
            <w:gridSpan w:val="2"/>
          </w:tcPr>
          <w:p w14:paraId="5CFAB7D5" w14:textId="158EFE11" w:rsidR="028EBCBC" w:rsidRDefault="2AA93D5E" w:rsidP="00F91BF4">
            <w:pPr>
              <w:spacing w:after="0" w:line="240" w:lineRule="auto"/>
              <w:rPr>
                <w:rFonts w:ascii="Times New Roman" w:hAnsi="Times New Roman"/>
                <w:sz w:val="24"/>
                <w:szCs w:val="24"/>
              </w:rPr>
            </w:pPr>
            <w:r w:rsidRPr="3E613C2A">
              <w:rPr>
                <w:rFonts w:ascii="Times New Roman" w:hAnsi="Times New Roman"/>
                <w:sz w:val="24"/>
                <w:szCs w:val="24"/>
              </w:rPr>
              <w:t xml:space="preserve">Alates </w:t>
            </w:r>
            <w:r w:rsidR="41D1F753" w:rsidRPr="3E613C2A">
              <w:rPr>
                <w:rFonts w:ascii="Times New Roman" w:hAnsi="Times New Roman"/>
                <w:sz w:val="24"/>
                <w:szCs w:val="24"/>
              </w:rPr>
              <w:t>01.07.2027</w:t>
            </w:r>
          </w:p>
        </w:tc>
      </w:tr>
      <w:tr w:rsidR="00C31E9A" w14:paraId="3CA831BD" w14:textId="77777777" w:rsidTr="6E3476EE">
        <w:trPr>
          <w:trHeight w:val="300"/>
        </w:trPr>
        <w:tc>
          <w:tcPr>
            <w:tcW w:w="1838" w:type="dxa"/>
          </w:tcPr>
          <w:p w14:paraId="0A009655" w14:textId="31FEBBDA" w:rsidR="028EBCBC" w:rsidRDefault="028EBCBC" w:rsidP="00F91BF4">
            <w:pPr>
              <w:spacing w:after="0" w:line="240" w:lineRule="auto"/>
              <w:rPr>
                <w:rFonts w:ascii="Times New Roman" w:hAnsi="Times New Roman"/>
                <w:sz w:val="24"/>
                <w:szCs w:val="24"/>
              </w:rPr>
            </w:pPr>
          </w:p>
        </w:tc>
        <w:tc>
          <w:tcPr>
            <w:tcW w:w="1134" w:type="dxa"/>
          </w:tcPr>
          <w:p w14:paraId="7689A701" w14:textId="420E3F0E" w:rsidR="028EBCBC" w:rsidRDefault="6280711A" w:rsidP="00F91BF4">
            <w:pPr>
              <w:spacing w:after="0" w:line="240" w:lineRule="auto"/>
              <w:rPr>
                <w:rFonts w:ascii="Times New Roman" w:hAnsi="Times New Roman"/>
                <w:sz w:val="24"/>
                <w:szCs w:val="24"/>
              </w:rPr>
            </w:pPr>
            <w:r w:rsidRPr="3E613C2A">
              <w:rPr>
                <w:rFonts w:ascii="Times New Roman" w:hAnsi="Times New Roman"/>
                <w:sz w:val="24"/>
                <w:szCs w:val="24"/>
              </w:rPr>
              <w:t>Tööta</w:t>
            </w:r>
            <w:r w:rsidR="7D18321F" w:rsidRPr="3E613C2A">
              <w:rPr>
                <w:rFonts w:ascii="Times New Roman" w:hAnsi="Times New Roman"/>
                <w:sz w:val="24"/>
                <w:szCs w:val="24"/>
              </w:rPr>
              <w:t>jate</w:t>
            </w:r>
            <w:r w:rsidRPr="3E613C2A">
              <w:rPr>
                <w:rFonts w:ascii="Times New Roman" w:hAnsi="Times New Roman"/>
                <w:sz w:val="24"/>
                <w:szCs w:val="24"/>
              </w:rPr>
              <w:t xml:space="preserve"> arv</w:t>
            </w:r>
          </w:p>
        </w:tc>
        <w:tc>
          <w:tcPr>
            <w:tcW w:w="1276" w:type="dxa"/>
          </w:tcPr>
          <w:p w14:paraId="68804328" w14:textId="24828399" w:rsidR="028EBCBC" w:rsidRDefault="6280711A" w:rsidP="00F91BF4">
            <w:pPr>
              <w:spacing w:after="0" w:line="240" w:lineRule="auto"/>
              <w:rPr>
                <w:rFonts w:ascii="Times New Roman" w:hAnsi="Times New Roman"/>
                <w:sz w:val="24"/>
                <w:szCs w:val="24"/>
              </w:rPr>
            </w:pPr>
            <w:r w:rsidRPr="3E613C2A">
              <w:rPr>
                <w:rFonts w:ascii="Times New Roman" w:hAnsi="Times New Roman"/>
                <w:sz w:val="24"/>
                <w:szCs w:val="24"/>
              </w:rPr>
              <w:t>Kulu</w:t>
            </w:r>
          </w:p>
        </w:tc>
        <w:tc>
          <w:tcPr>
            <w:tcW w:w="1134" w:type="dxa"/>
          </w:tcPr>
          <w:p w14:paraId="47638FB3" w14:textId="3C0641AC" w:rsidR="028EBCBC" w:rsidRDefault="6280711A" w:rsidP="00F91BF4">
            <w:pPr>
              <w:spacing w:after="0" w:line="240" w:lineRule="auto"/>
              <w:rPr>
                <w:rFonts w:ascii="Times New Roman" w:hAnsi="Times New Roman"/>
                <w:sz w:val="24"/>
                <w:szCs w:val="24"/>
              </w:rPr>
            </w:pPr>
            <w:r w:rsidRPr="3E613C2A">
              <w:rPr>
                <w:rFonts w:ascii="Times New Roman" w:hAnsi="Times New Roman"/>
                <w:sz w:val="24"/>
                <w:szCs w:val="24"/>
              </w:rPr>
              <w:t>Tööta</w:t>
            </w:r>
            <w:r w:rsidR="2FD71F81" w:rsidRPr="3E613C2A">
              <w:rPr>
                <w:rFonts w:ascii="Times New Roman" w:hAnsi="Times New Roman"/>
                <w:sz w:val="24"/>
                <w:szCs w:val="24"/>
              </w:rPr>
              <w:t>jate</w:t>
            </w:r>
            <w:r w:rsidRPr="3E613C2A">
              <w:rPr>
                <w:rFonts w:ascii="Times New Roman" w:hAnsi="Times New Roman"/>
                <w:sz w:val="24"/>
                <w:szCs w:val="24"/>
              </w:rPr>
              <w:t xml:space="preserve"> arv</w:t>
            </w:r>
          </w:p>
        </w:tc>
        <w:tc>
          <w:tcPr>
            <w:tcW w:w="1417" w:type="dxa"/>
          </w:tcPr>
          <w:p w14:paraId="674B1C91" w14:textId="4CE09296" w:rsidR="028EBCBC" w:rsidRDefault="6280711A" w:rsidP="00F91BF4">
            <w:pPr>
              <w:spacing w:after="0" w:line="240" w:lineRule="auto"/>
              <w:rPr>
                <w:rFonts w:ascii="Times New Roman" w:hAnsi="Times New Roman"/>
                <w:sz w:val="24"/>
                <w:szCs w:val="24"/>
              </w:rPr>
            </w:pPr>
            <w:r w:rsidRPr="3E613C2A">
              <w:rPr>
                <w:rFonts w:ascii="Times New Roman" w:hAnsi="Times New Roman"/>
                <w:sz w:val="24"/>
                <w:szCs w:val="24"/>
              </w:rPr>
              <w:t>Kulu</w:t>
            </w:r>
          </w:p>
        </w:tc>
        <w:tc>
          <w:tcPr>
            <w:tcW w:w="1134" w:type="dxa"/>
          </w:tcPr>
          <w:p w14:paraId="0B506857" w14:textId="3D091ECE" w:rsidR="028EBCBC" w:rsidRDefault="6280711A" w:rsidP="00F91BF4">
            <w:pPr>
              <w:spacing w:after="0" w:line="240" w:lineRule="auto"/>
              <w:rPr>
                <w:rFonts w:ascii="Times New Roman" w:hAnsi="Times New Roman"/>
                <w:sz w:val="24"/>
                <w:szCs w:val="24"/>
              </w:rPr>
            </w:pPr>
            <w:r w:rsidRPr="3E613C2A">
              <w:rPr>
                <w:rFonts w:ascii="Times New Roman" w:hAnsi="Times New Roman"/>
                <w:sz w:val="24"/>
                <w:szCs w:val="24"/>
              </w:rPr>
              <w:t>Töötajate arv</w:t>
            </w:r>
          </w:p>
        </w:tc>
        <w:tc>
          <w:tcPr>
            <w:tcW w:w="1276" w:type="dxa"/>
          </w:tcPr>
          <w:p w14:paraId="5E189164" w14:textId="169B396B" w:rsidR="028EBCBC" w:rsidRDefault="6280711A" w:rsidP="00F91BF4">
            <w:pPr>
              <w:spacing w:after="0" w:line="240" w:lineRule="auto"/>
              <w:rPr>
                <w:rFonts w:ascii="Times New Roman" w:hAnsi="Times New Roman"/>
                <w:sz w:val="24"/>
                <w:szCs w:val="24"/>
              </w:rPr>
            </w:pPr>
            <w:r w:rsidRPr="3E613C2A">
              <w:rPr>
                <w:rFonts w:ascii="Times New Roman" w:hAnsi="Times New Roman"/>
                <w:sz w:val="24"/>
                <w:szCs w:val="24"/>
              </w:rPr>
              <w:t>Kul</w:t>
            </w:r>
            <w:r w:rsidR="2FD2556E" w:rsidRPr="3E613C2A">
              <w:rPr>
                <w:rFonts w:ascii="Times New Roman" w:hAnsi="Times New Roman"/>
                <w:sz w:val="24"/>
                <w:szCs w:val="24"/>
              </w:rPr>
              <w:t>u</w:t>
            </w:r>
          </w:p>
        </w:tc>
      </w:tr>
      <w:tr w:rsidR="00C31E9A" w14:paraId="1E5C9668" w14:textId="77777777" w:rsidTr="6E3476EE">
        <w:trPr>
          <w:trHeight w:val="300"/>
        </w:trPr>
        <w:tc>
          <w:tcPr>
            <w:tcW w:w="1838" w:type="dxa"/>
          </w:tcPr>
          <w:p w14:paraId="4AAC7940" w14:textId="4B46E6A6" w:rsidR="028EBCBC" w:rsidRDefault="2FD2556E" w:rsidP="00F91BF4">
            <w:pPr>
              <w:spacing w:after="0" w:line="240" w:lineRule="auto"/>
              <w:rPr>
                <w:rFonts w:ascii="Times New Roman" w:hAnsi="Times New Roman"/>
                <w:sz w:val="24"/>
                <w:szCs w:val="24"/>
              </w:rPr>
            </w:pPr>
            <w:r w:rsidRPr="3E613C2A">
              <w:rPr>
                <w:rFonts w:ascii="Times New Roman" w:hAnsi="Times New Roman"/>
                <w:sz w:val="24"/>
                <w:szCs w:val="24"/>
              </w:rPr>
              <w:t>Maakonna</w:t>
            </w:r>
            <w:r w:rsidR="08112B9E" w:rsidRPr="3E613C2A">
              <w:rPr>
                <w:rFonts w:ascii="Times New Roman" w:hAnsi="Times New Roman"/>
                <w:sz w:val="24"/>
                <w:szCs w:val="24"/>
              </w:rPr>
              <w:t>-</w:t>
            </w:r>
            <w:r w:rsidRPr="3E613C2A">
              <w:rPr>
                <w:rFonts w:ascii="Times New Roman" w:hAnsi="Times New Roman"/>
                <w:sz w:val="24"/>
                <w:szCs w:val="24"/>
              </w:rPr>
              <w:t>raamatukogu</w:t>
            </w:r>
          </w:p>
        </w:tc>
        <w:tc>
          <w:tcPr>
            <w:tcW w:w="1134" w:type="dxa"/>
          </w:tcPr>
          <w:p w14:paraId="655F90E4" w14:textId="6B2B72F9" w:rsidR="028EBCBC" w:rsidRDefault="4C02B015" w:rsidP="00EB0AE6">
            <w:pPr>
              <w:spacing w:after="0" w:line="240" w:lineRule="auto"/>
              <w:jc w:val="center"/>
              <w:rPr>
                <w:rFonts w:ascii="Times New Roman" w:hAnsi="Times New Roman"/>
                <w:sz w:val="24"/>
                <w:szCs w:val="24"/>
              </w:rPr>
            </w:pPr>
            <w:r w:rsidRPr="3E613C2A">
              <w:rPr>
                <w:rFonts w:ascii="Times New Roman" w:hAnsi="Times New Roman"/>
                <w:sz w:val="24"/>
                <w:szCs w:val="24"/>
              </w:rPr>
              <w:t>58</w:t>
            </w:r>
          </w:p>
        </w:tc>
        <w:tc>
          <w:tcPr>
            <w:tcW w:w="1276" w:type="dxa"/>
          </w:tcPr>
          <w:p w14:paraId="0E751B43" w14:textId="75D14E4D" w:rsidR="028EBCBC" w:rsidRPr="004B33F7" w:rsidRDefault="08112B9E" w:rsidP="00EB0AE6">
            <w:pPr>
              <w:spacing w:after="0" w:line="240" w:lineRule="auto"/>
              <w:jc w:val="right"/>
              <w:rPr>
                <w:rFonts w:ascii="Times New Roman" w:hAnsi="Times New Roman"/>
                <w:sz w:val="24"/>
                <w:szCs w:val="24"/>
              </w:rPr>
            </w:pPr>
            <w:r w:rsidRPr="3E613C2A">
              <w:rPr>
                <w:rFonts w:ascii="Times New Roman" w:hAnsi="Times New Roman"/>
                <w:sz w:val="24"/>
                <w:szCs w:val="24"/>
              </w:rPr>
              <w:t>1 489 997</w:t>
            </w:r>
          </w:p>
        </w:tc>
        <w:tc>
          <w:tcPr>
            <w:tcW w:w="1134" w:type="dxa"/>
          </w:tcPr>
          <w:p w14:paraId="4084C757" w14:textId="5748887D" w:rsidR="028EBCBC" w:rsidRDefault="4C02B015" w:rsidP="00EB0AE6">
            <w:pPr>
              <w:spacing w:after="0" w:line="240" w:lineRule="auto"/>
              <w:jc w:val="center"/>
              <w:rPr>
                <w:rFonts w:ascii="Times New Roman" w:hAnsi="Times New Roman"/>
                <w:sz w:val="24"/>
                <w:szCs w:val="24"/>
              </w:rPr>
            </w:pPr>
            <w:r w:rsidRPr="3E613C2A">
              <w:rPr>
                <w:rFonts w:ascii="Times New Roman" w:hAnsi="Times New Roman"/>
                <w:sz w:val="24"/>
                <w:szCs w:val="24"/>
              </w:rPr>
              <w:t>30</w:t>
            </w:r>
          </w:p>
        </w:tc>
        <w:tc>
          <w:tcPr>
            <w:tcW w:w="1417" w:type="dxa"/>
          </w:tcPr>
          <w:p w14:paraId="1B0B80AC" w14:textId="14DAEA2D" w:rsidR="028EBCBC" w:rsidRDefault="590F53C1" w:rsidP="00EB0AE6">
            <w:pPr>
              <w:spacing w:after="0" w:line="240" w:lineRule="auto"/>
              <w:jc w:val="right"/>
              <w:rPr>
                <w:rFonts w:ascii="Times New Roman" w:hAnsi="Times New Roman"/>
                <w:sz w:val="24"/>
                <w:szCs w:val="24"/>
              </w:rPr>
            </w:pPr>
            <w:r w:rsidRPr="3E613C2A">
              <w:rPr>
                <w:rFonts w:ascii="Times New Roman" w:hAnsi="Times New Roman"/>
                <w:sz w:val="24"/>
                <w:szCs w:val="24"/>
              </w:rPr>
              <w:t>385</w:t>
            </w:r>
            <w:r w:rsidR="23409F36" w:rsidRPr="3E613C2A">
              <w:rPr>
                <w:rFonts w:ascii="Times New Roman" w:hAnsi="Times New Roman"/>
                <w:sz w:val="24"/>
                <w:szCs w:val="24"/>
              </w:rPr>
              <w:t xml:space="preserve"> 344</w:t>
            </w:r>
          </w:p>
        </w:tc>
        <w:tc>
          <w:tcPr>
            <w:tcW w:w="1134" w:type="dxa"/>
          </w:tcPr>
          <w:p w14:paraId="2F3ED7EA" w14:textId="6267A7B6" w:rsidR="028EBCBC" w:rsidRDefault="704D4349" w:rsidP="00EB0AE6">
            <w:pPr>
              <w:spacing w:after="0" w:line="240" w:lineRule="auto"/>
              <w:jc w:val="center"/>
              <w:rPr>
                <w:rFonts w:ascii="Times New Roman" w:hAnsi="Times New Roman"/>
                <w:sz w:val="24"/>
                <w:szCs w:val="24"/>
              </w:rPr>
            </w:pPr>
            <w:r w:rsidRPr="3E613C2A">
              <w:rPr>
                <w:rFonts w:ascii="Times New Roman" w:hAnsi="Times New Roman"/>
                <w:sz w:val="24"/>
                <w:szCs w:val="24"/>
              </w:rPr>
              <w:t>-</w:t>
            </w:r>
          </w:p>
        </w:tc>
        <w:tc>
          <w:tcPr>
            <w:tcW w:w="1276" w:type="dxa"/>
          </w:tcPr>
          <w:p w14:paraId="1D6CC553" w14:textId="65CD5813" w:rsidR="028EBCBC" w:rsidRDefault="704D4349" w:rsidP="00EB0AE6">
            <w:pPr>
              <w:spacing w:after="0" w:line="240" w:lineRule="auto"/>
              <w:jc w:val="right"/>
              <w:rPr>
                <w:rFonts w:ascii="Times New Roman" w:hAnsi="Times New Roman"/>
                <w:sz w:val="24"/>
                <w:szCs w:val="24"/>
              </w:rPr>
            </w:pPr>
            <w:r w:rsidRPr="3E613C2A">
              <w:rPr>
                <w:rFonts w:ascii="Times New Roman" w:hAnsi="Times New Roman"/>
                <w:sz w:val="24"/>
                <w:szCs w:val="24"/>
              </w:rPr>
              <w:t>-</w:t>
            </w:r>
          </w:p>
        </w:tc>
      </w:tr>
      <w:tr w:rsidR="00C31E9A" w14:paraId="502596E6" w14:textId="77777777" w:rsidTr="6E3476EE">
        <w:trPr>
          <w:trHeight w:val="300"/>
        </w:trPr>
        <w:tc>
          <w:tcPr>
            <w:tcW w:w="1838" w:type="dxa"/>
          </w:tcPr>
          <w:p w14:paraId="7694E389" w14:textId="5432E803" w:rsidR="028EBCBC" w:rsidRDefault="2FD2556E" w:rsidP="00F91BF4">
            <w:pPr>
              <w:spacing w:after="0" w:line="240" w:lineRule="auto"/>
              <w:rPr>
                <w:rFonts w:ascii="Times New Roman" w:hAnsi="Times New Roman"/>
                <w:sz w:val="24"/>
                <w:szCs w:val="24"/>
              </w:rPr>
            </w:pPr>
            <w:r w:rsidRPr="3E613C2A">
              <w:rPr>
                <w:rFonts w:ascii="Times New Roman" w:hAnsi="Times New Roman"/>
                <w:sz w:val="24"/>
                <w:szCs w:val="24"/>
              </w:rPr>
              <w:t>Koondamiskulu</w:t>
            </w:r>
          </w:p>
        </w:tc>
        <w:tc>
          <w:tcPr>
            <w:tcW w:w="1134" w:type="dxa"/>
          </w:tcPr>
          <w:p w14:paraId="12C221F3" w14:textId="4DA7DF46" w:rsidR="028EBCBC" w:rsidRDefault="3DE7E763" w:rsidP="00EB0AE6">
            <w:pPr>
              <w:spacing w:after="0" w:line="240" w:lineRule="auto"/>
              <w:jc w:val="center"/>
              <w:rPr>
                <w:rFonts w:ascii="Times New Roman" w:hAnsi="Times New Roman"/>
                <w:sz w:val="24"/>
                <w:szCs w:val="24"/>
              </w:rPr>
            </w:pPr>
            <w:r w:rsidRPr="3E613C2A">
              <w:rPr>
                <w:rFonts w:ascii="Times New Roman" w:hAnsi="Times New Roman"/>
                <w:sz w:val="24"/>
                <w:szCs w:val="24"/>
              </w:rPr>
              <w:t>28</w:t>
            </w:r>
          </w:p>
        </w:tc>
        <w:tc>
          <w:tcPr>
            <w:tcW w:w="1276" w:type="dxa"/>
          </w:tcPr>
          <w:p w14:paraId="3D397BB3" w14:textId="27998907" w:rsidR="028EBCBC" w:rsidRDefault="3A150BBA" w:rsidP="00EB0AE6">
            <w:pPr>
              <w:spacing w:after="0" w:line="240" w:lineRule="auto"/>
              <w:jc w:val="right"/>
              <w:rPr>
                <w:rFonts w:ascii="Times New Roman" w:hAnsi="Times New Roman"/>
                <w:sz w:val="24"/>
                <w:szCs w:val="24"/>
              </w:rPr>
            </w:pPr>
            <w:r w:rsidRPr="3E613C2A">
              <w:rPr>
                <w:rFonts w:ascii="Times New Roman" w:hAnsi="Times New Roman"/>
                <w:sz w:val="24"/>
                <w:szCs w:val="24"/>
              </w:rPr>
              <w:t>59 942</w:t>
            </w:r>
          </w:p>
        </w:tc>
        <w:tc>
          <w:tcPr>
            <w:tcW w:w="1134" w:type="dxa"/>
          </w:tcPr>
          <w:p w14:paraId="128DF77B" w14:textId="4234A5FF" w:rsidR="028EBCBC" w:rsidRDefault="367255B4" w:rsidP="00EB0AE6">
            <w:pPr>
              <w:spacing w:after="0" w:line="240" w:lineRule="auto"/>
              <w:jc w:val="center"/>
              <w:rPr>
                <w:rFonts w:ascii="Times New Roman" w:hAnsi="Times New Roman"/>
                <w:sz w:val="24"/>
                <w:szCs w:val="24"/>
              </w:rPr>
            </w:pPr>
            <w:r w:rsidRPr="3E613C2A">
              <w:rPr>
                <w:rFonts w:ascii="Times New Roman" w:hAnsi="Times New Roman"/>
                <w:sz w:val="24"/>
                <w:szCs w:val="24"/>
              </w:rPr>
              <w:t>30</w:t>
            </w:r>
          </w:p>
        </w:tc>
        <w:tc>
          <w:tcPr>
            <w:tcW w:w="1417" w:type="dxa"/>
          </w:tcPr>
          <w:p w14:paraId="1FC6D161" w14:textId="3F28685C" w:rsidR="028EBCBC" w:rsidRDefault="2BF84960" w:rsidP="00EB0AE6">
            <w:pPr>
              <w:spacing w:after="0" w:line="240" w:lineRule="auto"/>
              <w:jc w:val="right"/>
              <w:rPr>
                <w:rFonts w:ascii="Times New Roman" w:hAnsi="Times New Roman"/>
                <w:sz w:val="24"/>
                <w:szCs w:val="24"/>
              </w:rPr>
            </w:pPr>
            <w:r w:rsidRPr="3E613C2A">
              <w:rPr>
                <w:rFonts w:ascii="Times New Roman" w:hAnsi="Times New Roman"/>
                <w:sz w:val="24"/>
                <w:szCs w:val="24"/>
              </w:rPr>
              <w:t>64 224</w:t>
            </w:r>
          </w:p>
        </w:tc>
        <w:tc>
          <w:tcPr>
            <w:tcW w:w="1134" w:type="dxa"/>
          </w:tcPr>
          <w:p w14:paraId="153B0431" w14:textId="09FAD8DA" w:rsidR="028EBCBC" w:rsidRDefault="3E8F52F4" w:rsidP="00EB0AE6">
            <w:pPr>
              <w:spacing w:after="0" w:line="240" w:lineRule="auto"/>
              <w:jc w:val="center"/>
              <w:rPr>
                <w:rFonts w:ascii="Times New Roman" w:hAnsi="Times New Roman"/>
                <w:sz w:val="24"/>
                <w:szCs w:val="24"/>
              </w:rPr>
            </w:pPr>
            <w:r w:rsidRPr="3E613C2A">
              <w:rPr>
                <w:rFonts w:ascii="Times New Roman" w:hAnsi="Times New Roman"/>
                <w:sz w:val="24"/>
                <w:szCs w:val="24"/>
              </w:rPr>
              <w:t>-</w:t>
            </w:r>
          </w:p>
        </w:tc>
        <w:tc>
          <w:tcPr>
            <w:tcW w:w="1276" w:type="dxa"/>
          </w:tcPr>
          <w:p w14:paraId="573BD4BB" w14:textId="4F4B3D48" w:rsidR="028EBCBC" w:rsidRDefault="3E8F52F4" w:rsidP="00EB0AE6">
            <w:pPr>
              <w:spacing w:after="0" w:line="240" w:lineRule="auto"/>
              <w:jc w:val="right"/>
              <w:rPr>
                <w:rFonts w:ascii="Times New Roman" w:hAnsi="Times New Roman"/>
                <w:sz w:val="24"/>
                <w:szCs w:val="24"/>
              </w:rPr>
            </w:pPr>
            <w:r w:rsidRPr="3E613C2A">
              <w:rPr>
                <w:rFonts w:ascii="Times New Roman" w:hAnsi="Times New Roman"/>
                <w:sz w:val="24"/>
                <w:szCs w:val="24"/>
              </w:rPr>
              <w:t>-</w:t>
            </w:r>
          </w:p>
        </w:tc>
      </w:tr>
      <w:tr w:rsidR="00C31E9A" w14:paraId="45DB8649" w14:textId="77777777" w:rsidTr="6E3476EE">
        <w:trPr>
          <w:trHeight w:val="300"/>
        </w:trPr>
        <w:tc>
          <w:tcPr>
            <w:tcW w:w="1838" w:type="dxa"/>
          </w:tcPr>
          <w:p w14:paraId="11C96CA8" w14:textId="4C397B4C" w:rsidR="00377EBE" w:rsidRDefault="2FD2556E" w:rsidP="00F91BF4">
            <w:pPr>
              <w:spacing w:after="0" w:line="240" w:lineRule="auto"/>
              <w:rPr>
                <w:rFonts w:ascii="Times New Roman" w:hAnsi="Times New Roman"/>
                <w:sz w:val="24"/>
                <w:szCs w:val="24"/>
              </w:rPr>
            </w:pPr>
            <w:r w:rsidRPr="3E613C2A">
              <w:rPr>
                <w:rFonts w:ascii="Times New Roman" w:hAnsi="Times New Roman"/>
                <w:sz w:val="24"/>
                <w:szCs w:val="24"/>
              </w:rPr>
              <w:t>RaRa</w:t>
            </w:r>
          </w:p>
        </w:tc>
        <w:tc>
          <w:tcPr>
            <w:tcW w:w="1134" w:type="dxa"/>
          </w:tcPr>
          <w:p w14:paraId="4CB37714" w14:textId="0F88045A" w:rsidR="00377EBE" w:rsidRDefault="33DDE702" w:rsidP="00EB0AE6">
            <w:pPr>
              <w:spacing w:after="0" w:line="240" w:lineRule="auto"/>
              <w:jc w:val="center"/>
              <w:rPr>
                <w:rFonts w:ascii="Times New Roman" w:hAnsi="Times New Roman"/>
                <w:sz w:val="24"/>
                <w:szCs w:val="24"/>
              </w:rPr>
            </w:pPr>
            <w:r w:rsidRPr="3E613C2A">
              <w:rPr>
                <w:rFonts w:ascii="Times New Roman" w:hAnsi="Times New Roman"/>
                <w:sz w:val="24"/>
                <w:szCs w:val="24"/>
              </w:rPr>
              <w:t>-</w:t>
            </w:r>
          </w:p>
        </w:tc>
        <w:tc>
          <w:tcPr>
            <w:tcW w:w="1276" w:type="dxa"/>
          </w:tcPr>
          <w:p w14:paraId="20024DFB" w14:textId="01186F0A" w:rsidR="00377EBE" w:rsidRDefault="33DDE702" w:rsidP="00EB0AE6">
            <w:pPr>
              <w:spacing w:after="0" w:line="240" w:lineRule="auto"/>
              <w:jc w:val="right"/>
              <w:rPr>
                <w:rFonts w:ascii="Times New Roman" w:hAnsi="Times New Roman"/>
                <w:sz w:val="24"/>
                <w:szCs w:val="24"/>
              </w:rPr>
            </w:pPr>
            <w:r w:rsidRPr="3E613C2A">
              <w:rPr>
                <w:rFonts w:ascii="Times New Roman" w:hAnsi="Times New Roman"/>
                <w:sz w:val="24"/>
                <w:szCs w:val="24"/>
              </w:rPr>
              <w:t>-</w:t>
            </w:r>
          </w:p>
        </w:tc>
        <w:tc>
          <w:tcPr>
            <w:tcW w:w="1134" w:type="dxa"/>
          </w:tcPr>
          <w:p w14:paraId="7BE2FE2E" w14:textId="19E1EE5E" w:rsidR="00377EBE" w:rsidRDefault="33DDE702" w:rsidP="00EB0AE6">
            <w:pPr>
              <w:spacing w:after="0" w:line="240" w:lineRule="auto"/>
              <w:jc w:val="center"/>
              <w:rPr>
                <w:rFonts w:ascii="Times New Roman" w:hAnsi="Times New Roman"/>
                <w:sz w:val="24"/>
                <w:szCs w:val="24"/>
              </w:rPr>
            </w:pPr>
            <w:r w:rsidRPr="3E613C2A">
              <w:rPr>
                <w:rFonts w:ascii="Times New Roman" w:hAnsi="Times New Roman"/>
                <w:sz w:val="24"/>
                <w:szCs w:val="24"/>
              </w:rPr>
              <w:t>12</w:t>
            </w:r>
          </w:p>
        </w:tc>
        <w:tc>
          <w:tcPr>
            <w:tcW w:w="1417" w:type="dxa"/>
          </w:tcPr>
          <w:p w14:paraId="43AE4531" w14:textId="765F96DC" w:rsidR="00377EBE" w:rsidRDefault="4E971724" w:rsidP="00EB0AE6">
            <w:pPr>
              <w:spacing w:after="0" w:line="240" w:lineRule="auto"/>
              <w:jc w:val="right"/>
              <w:rPr>
                <w:rFonts w:ascii="Times New Roman" w:hAnsi="Times New Roman"/>
                <w:sz w:val="24"/>
                <w:szCs w:val="24"/>
              </w:rPr>
            </w:pPr>
            <w:r w:rsidRPr="3E613C2A">
              <w:rPr>
                <w:rFonts w:ascii="Times New Roman" w:hAnsi="Times New Roman"/>
                <w:sz w:val="24"/>
                <w:szCs w:val="24"/>
              </w:rPr>
              <w:t>235 170</w:t>
            </w:r>
          </w:p>
        </w:tc>
        <w:tc>
          <w:tcPr>
            <w:tcW w:w="1134" w:type="dxa"/>
          </w:tcPr>
          <w:p w14:paraId="22590C34" w14:textId="7C5F90CF" w:rsidR="00377EBE" w:rsidRDefault="2E9175A4" w:rsidP="00EB0AE6">
            <w:pPr>
              <w:spacing w:after="0" w:line="240" w:lineRule="auto"/>
              <w:jc w:val="center"/>
              <w:rPr>
                <w:rFonts w:ascii="Times New Roman" w:hAnsi="Times New Roman"/>
                <w:sz w:val="24"/>
                <w:szCs w:val="24"/>
              </w:rPr>
            </w:pPr>
            <w:r w:rsidRPr="3E613C2A">
              <w:rPr>
                <w:rFonts w:ascii="Times New Roman" w:hAnsi="Times New Roman"/>
                <w:sz w:val="24"/>
                <w:szCs w:val="24"/>
              </w:rPr>
              <w:t>25</w:t>
            </w:r>
          </w:p>
        </w:tc>
        <w:tc>
          <w:tcPr>
            <w:tcW w:w="1276" w:type="dxa"/>
          </w:tcPr>
          <w:p w14:paraId="219AF581" w14:textId="421E5677" w:rsidR="00377EBE" w:rsidRDefault="4E971724" w:rsidP="00EB0AE6">
            <w:pPr>
              <w:spacing w:after="0" w:line="240" w:lineRule="auto"/>
              <w:jc w:val="right"/>
              <w:rPr>
                <w:rFonts w:ascii="Times New Roman" w:hAnsi="Times New Roman"/>
                <w:sz w:val="24"/>
                <w:szCs w:val="24"/>
              </w:rPr>
            </w:pPr>
            <w:r w:rsidRPr="3E613C2A">
              <w:rPr>
                <w:rFonts w:ascii="Times New Roman" w:hAnsi="Times New Roman"/>
                <w:sz w:val="24"/>
                <w:szCs w:val="24"/>
              </w:rPr>
              <w:t>911 474</w:t>
            </w:r>
          </w:p>
        </w:tc>
      </w:tr>
      <w:tr w:rsidR="00C31E9A" w14:paraId="2EC980F6" w14:textId="77777777" w:rsidTr="6E3476EE">
        <w:trPr>
          <w:trHeight w:val="300"/>
        </w:trPr>
        <w:tc>
          <w:tcPr>
            <w:tcW w:w="1838" w:type="dxa"/>
          </w:tcPr>
          <w:p w14:paraId="6DD7B6DC" w14:textId="543BEFF8" w:rsidR="00377EBE" w:rsidRPr="008E463E" w:rsidRDefault="2FD2556E" w:rsidP="00F91BF4">
            <w:pPr>
              <w:spacing w:after="0" w:line="240" w:lineRule="auto"/>
              <w:rPr>
                <w:rFonts w:ascii="Times New Roman" w:hAnsi="Times New Roman"/>
                <w:sz w:val="24"/>
                <w:szCs w:val="24"/>
              </w:rPr>
            </w:pPr>
            <w:r w:rsidRPr="3E613C2A">
              <w:rPr>
                <w:rFonts w:ascii="Times New Roman" w:hAnsi="Times New Roman"/>
                <w:sz w:val="24"/>
                <w:szCs w:val="24"/>
              </w:rPr>
              <w:t>Raamatukogude andmekogu haldus ja riiklike ülesannete kulu</w:t>
            </w:r>
          </w:p>
        </w:tc>
        <w:tc>
          <w:tcPr>
            <w:tcW w:w="1134" w:type="dxa"/>
          </w:tcPr>
          <w:p w14:paraId="4C8C0901" w14:textId="43F264AF" w:rsidR="00377EBE" w:rsidRDefault="3CC16B81" w:rsidP="00EB0AE6">
            <w:pPr>
              <w:spacing w:after="0" w:line="240" w:lineRule="auto"/>
              <w:jc w:val="center"/>
              <w:rPr>
                <w:rFonts w:ascii="Times New Roman" w:hAnsi="Times New Roman"/>
                <w:sz w:val="24"/>
                <w:szCs w:val="24"/>
              </w:rPr>
            </w:pPr>
            <w:r w:rsidRPr="3E613C2A">
              <w:rPr>
                <w:rFonts w:ascii="Times New Roman" w:hAnsi="Times New Roman"/>
                <w:sz w:val="24"/>
                <w:szCs w:val="24"/>
              </w:rPr>
              <w:t>-</w:t>
            </w:r>
          </w:p>
        </w:tc>
        <w:tc>
          <w:tcPr>
            <w:tcW w:w="1276" w:type="dxa"/>
          </w:tcPr>
          <w:p w14:paraId="1BC81475" w14:textId="27941747" w:rsidR="00377EBE" w:rsidRDefault="3CC16B81" w:rsidP="00EB0AE6">
            <w:pPr>
              <w:spacing w:after="0" w:line="240" w:lineRule="auto"/>
              <w:jc w:val="right"/>
              <w:rPr>
                <w:rFonts w:ascii="Times New Roman" w:hAnsi="Times New Roman"/>
                <w:sz w:val="24"/>
                <w:szCs w:val="24"/>
              </w:rPr>
            </w:pPr>
            <w:r w:rsidRPr="3E613C2A">
              <w:rPr>
                <w:rFonts w:ascii="Times New Roman" w:hAnsi="Times New Roman"/>
                <w:sz w:val="24"/>
                <w:szCs w:val="24"/>
              </w:rPr>
              <w:t>-</w:t>
            </w:r>
          </w:p>
        </w:tc>
        <w:tc>
          <w:tcPr>
            <w:tcW w:w="1134" w:type="dxa"/>
          </w:tcPr>
          <w:p w14:paraId="4ACF973B" w14:textId="683E4965" w:rsidR="00377EBE" w:rsidRDefault="00377EBE" w:rsidP="00EB0AE6">
            <w:pPr>
              <w:spacing w:after="0" w:line="240" w:lineRule="auto"/>
              <w:jc w:val="center"/>
              <w:rPr>
                <w:rFonts w:ascii="Times New Roman" w:hAnsi="Times New Roman"/>
                <w:sz w:val="24"/>
                <w:szCs w:val="24"/>
              </w:rPr>
            </w:pPr>
          </w:p>
        </w:tc>
        <w:tc>
          <w:tcPr>
            <w:tcW w:w="1417" w:type="dxa"/>
          </w:tcPr>
          <w:p w14:paraId="594B3410" w14:textId="7DFE04F1" w:rsidR="00377EBE" w:rsidRPr="00247307" w:rsidRDefault="00377EBE" w:rsidP="00EB0AE6">
            <w:pPr>
              <w:spacing w:after="0" w:line="240" w:lineRule="auto"/>
              <w:jc w:val="right"/>
              <w:rPr>
                <w:rFonts w:ascii="Times New Roman" w:hAnsi="Times New Roman"/>
                <w:sz w:val="24"/>
                <w:szCs w:val="24"/>
              </w:rPr>
            </w:pPr>
          </w:p>
        </w:tc>
        <w:tc>
          <w:tcPr>
            <w:tcW w:w="1134" w:type="dxa"/>
          </w:tcPr>
          <w:p w14:paraId="4E3A4DBB" w14:textId="683E4965" w:rsidR="00377EBE" w:rsidRDefault="00377EBE" w:rsidP="00EB0AE6">
            <w:pPr>
              <w:spacing w:after="0" w:line="240" w:lineRule="auto"/>
              <w:jc w:val="center"/>
              <w:rPr>
                <w:rFonts w:ascii="Times New Roman" w:hAnsi="Times New Roman"/>
                <w:sz w:val="24"/>
                <w:szCs w:val="24"/>
              </w:rPr>
            </w:pPr>
          </w:p>
        </w:tc>
        <w:tc>
          <w:tcPr>
            <w:tcW w:w="1276" w:type="dxa"/>
          </w:tcPr>
          <w:p w14:paraId="135EC309" w14:textId="2D035B65" w:rsidR="00377EBE" w:rsidRDefault="23BB3905" w:rsidP="00EB0AE6">
            <w:pPr>
              <w:spacing w:after="0" w:line="240" w:lineRule="auto"/>
              <w:jc w:val="right"/>
              <w:rPr>
                <w:rFonts w:ascii="Times New Roman" w:hAnsi="Times New Roman"/>
                <w:sz w:val="24"/>
                <w:szCs w:val="24"/>
              </w:rPr>
            </w:pPr>
            <w:r w:rsidRPr="3E613C2A">
              <w:rPr>
                <w:rFonts w:ascii="Times New Roman" w:hAnsi="Times New Roman"/>
                <w:sz w:val="24"/>
                <w:szCs w:val="24"/>
              </w:rPr>
              <w:t>578 523</w:t>
            </w:r>
          </w:p>
        </w:tc>
      </w:tr>
      <w:tr w:rsidR="00C31E9A" w14:paraId="38851868" w14:textId="77777777" w:rsidTr="6E3476EE">
        <w:trPr>
          <w:trHeight w:val="300"/>
        </w:trPr>
        <w:tc>
          <w:tcPr>
            <w:tcW w:w="1838" w:type="dxa"/>
          </w:tcPr>
          <w:p w14:paraId="7DAC0F41" w14:textId="1A71E360" w:rsidR="00377EBE" w:rsidRDefault="2FD2556E" w:rsidP="00F91BF4">
            <w:pPr>
              <w:spacing w:after="0" w:line="240" w:lineRule="auto"/>
              <w:rPr>
                <w:rFonts w:ascii="Times New Roman" w:hAnsi="Times New Roman"/>
                <w:sz w:val="24"/>
                <w:szCs w:val="24"/>
              </w:rPr>
            </w:pPr>
            <w:r w:rsidRPr="3E613C2A">
              <w:rPr>
                <w:rFonts w:ascii="Times New Roman" w:hAnsi="Times New Roman"/>
                <w:sz w:val="24"/>
                <w:szCs w:val="24"/>
              </w:rPr>
              <w:t>Kokku</w:t>
            </w:r>
          </w:p>
        </w:tc>
        <w:tc>
          <w:tcPr>
            <w:tcW w:w="1134" w:type="dxa"/>
          </w:tcPr>
          <w:p w14:paraId="504E8F7D" w14:textId="1BE2ECDF" w:rsidR="00377EBE" w:rsidRDefault="151A31CD" w:rsidP="00EB0AE6">
            <w:pPr>
              <w:spacing w:after="0" w:line="240" w:lineRule="auto"/>
              <w:jc w:val="center"/>
              <w:rPr>
                <w:rFonts w:ascii="Times New Roman" w:hAnsi="Times New Roman"/>
                <w:sz w:val="24"/>
                <w:szCs w:val="24"/>
              </w:rPr>
            </w:pPr>
            <w:r w:rsidRPr="3E613C2A">
              <w:rPr>
                <w:rFonts w:ascii="Times New Roman" w:hAnsi="Times New Roman"/>
                <w:sz w:val="24"/>
                <w:szCs w:val="24"/>
              </w:rPr>
              <w:t>58</w:t>
            </w:r>
          </w:p>
        </w:tc>
        <w:tc>
          <w:tcPr>
            <w:tcW w:w="1276" w:type="dxa"/>
          </w:tcPr>
          <w:p w14:paraId="0B888A4D" w14:textId="24ED2AD2" w:rsidR="00377EBE" w:rsidRDefault="2FD71F81" w:rsidP="00EB0AE6">
            <w:pPr>
              <w:spacing w:after="0" w:line="240" w:lineRule="auto"/>
              <w:jc w:val="right"/>
              <w:rPr>
                <w:rFonts w:ascii="Times New Roman" w:hAnsi="Times New Roman"/>
                <w:sz w:val="24"/>
                <w:szCs w:val="24"/>
              </w:rPr>
            </w:pPr>
            <w:r w:rsidRPr="3E613C2A">
              <w:rPr>
                <w:rFonts w:ascii="Times New Roman" w:hAnsi="Times New Roman"/>
                <w:sz w:val="24"/>
                <w:szCs w:val="24"/>
              </w:rPr>
              <w:t>1</w:t>
            </w:r>
            <w:r w:rsidR="003D55E0">
              <w:rPr>
                <w:rFonts w:ascii="Times New Roman" w:hAnsi="Times New Roman"/>
                <w:sz w:val="24"/>
                <w:szCs w:val="24"/>
              </w:rPr>
              <w:t xml:space="preserve"> </w:t>
            </w:r>
            <w:r w:rsidRPr="3E613C2A">
              <w:rPr>
                <w:rFonts w:ascii="Times New Roman" w:hAnsi="Times New Roman"/>
                <w:sz w:val="24"/>
                <w:szCs w:val="24"/>
              </w:rPr>
              <w:t>549 939</w:t>
            </w:r>
          </w:p>
        </w:tc>
        <w:tc>
          <w:tcPr>
            <w:tcW w:w="1134" w:type="dxa"/>
          </w:tcPr>
          <w:p w14:paraId="23E44EC5" w14:textId="1FD67827" w:rsidR="00377EBE" w:rsidRDefault="151A31CD" w:rsidP="00EB0AE6">
            <w:pPr>
              <w:spacing w:after="0" w:line="240" w:lineRule="auto"/>
              <w:jc w:val="center"/>
              <w:rPr>
                <w:rFonts w:ascii="Times New Roman" w:hAnsi="Times New Roman"/>
                <w:sz w:val="24"/>
                <w:szCs w:val="24"/>
              </w:rPr>
            </w:pPr>
            <w:r w:rsidRPr="3E613C2A">
              <w:rPr>
                <w:rFonts w:ascii="Times New Roman" w:hAnsi="Times New Roman"/>
                <w:sz w:val="24"/>
                <w:szCs w:val="24"/>
              </w:rPr>
              <w:t>42</w:t>
            </w:r>
          </w:p>
        </w:tc>
        <w:tc>
          <w:tcPr>
            <w:tcW w:w="1417" w:type="dxa"/>
          </w:tcPr>
          <w:p w14:paraId="086A351A" w14:textId="1D1C1056" w:rsidR="00377EBE" w:rsidRPr="003D55E0" w:rsidRDefault="00377EBE" w:rsidP="3E613C2A">
            <w:pPr>
              <w:spacing w:after="0" w:line="240" w:lineRule="auto"/>
              <w:rPr>
                <w:rFonts w:ascii="Times New Roman" w:hAnsi="Times New Roman"/>
                <w:sz w:val="24"/>
                <w:szCs w:val="24"/>
              </w:rPr>
            </w:pPr>
          </w:p>
        </w:tc>
        <w:tc>
          <w:tcPr>
            <w:tcW w:w="1134" w:type="dxa"/>
          </w:tcPr>
          <w:p w14:paraId="6FC78388" w14:textId="2F658441" w:rsidR="00377EBE" w:rsidRDefault="151A31CD" w:rsidP="00EB0AE6">
            <w:pPr>
              <w:spacing w:after="0" w:line="240" w:lineRule="auto"/>
              <w:jc w:val="center"/>
              <w:rPr>
                <w:rFonts w:ascii="Times New Roman" w:hAnsi="Times New Roman"/>
                <w:sz w:val="24"/>
                <w:szCs w:val="24"/>
              </w:rPr>
            </w:pPr>
            <w:r w:rsidRPr="3E613C2A">
              <w:rPr>
                <w:rFonts w:ascii="Times New Roman" w:hAnsi="Times New Roman"/>
                <w:sz w:val="24"/>
                <w:szCs w:val="24"/>
              </w:rPr>
              <w:t>25</w:t>
            </w:r>
          </w:p>
        </w:tc>
        <w:tc>
          <w:tcPr>
            <w:tcW w:w="1276" w:type="dxa"/>
          </w:tcPr>
          <w:p w14:paraId="3B7C4EBA" w14:textId="7600D8B5" w:rsidR="00377EBE" w:rsidRDefault="4AF45EF8" w:rsidP="00EB0AE6">
            <w:pPr>
              <w:spacing w:after="0" w:line="240" w:lineRule="auto"/>
              <w:jc w:val="right"/>
              <w:rPr>
                <w:rFonts w:ascii="Times New Roman" w:hAnsi="Times New Roman"/>
                <w:sz w:val="24"/>
                <w:szCs w:val="24"/>
              </w:rPr>
            </w:pPr>
            <w:r w:rsidRPr="3E613C2A">
              <w:rPr>
                <w:rFonts w:ascii="Times New Roman" w:hAnsi="Times New Roman"/>
                <w:sz w:val="24"/>
                <w:szCs w:val="24"/>
              </w:rPr>
              <w:t>1</w:t>
            </w:r>
            <w:r w:rsidR="06CE5529" w:rsidRPr="3E613C2A">
              <w:rPr>
                <w:rFonts w:ascii="Times New Roman" w:hAnsi="Times New Roman"/>
                <w:sz w:val="24"/>
                <w:szCs w:val="24"/>
              </w:rPr>
              <w:t xml:space="preserve"> </w:t>
            </w:r>
            <w:r w:rsidRPr="3E613C2A">
              <w:rPr>
                <w:rFonts w:ascii="Times New Roman" w:hAnsi="Times New Roman"/>
                <w:sz w:val="24"/>
                <w:szCs w:val="24"/>
              </w:rPr>
              <w:t>48</w:t>
            </w:r>
            <w:r w:rsidR="06CE5529" w:rsidRPr="3E613C2A">
              <w:rPr>
                <w:rFonts w:ascii="Times New Roman" w:hAnsi="Times New Roman"/>
                <w:sz w:val="24"/>
                <w:szCs w:val="24"/>
              </w:rPr>
              <w:t>9 997</w:t>
            </w:r>
          </w:p>
        </w:tc>
      </w:tr>
      <w:tr w:rsidR="00C31E9A" w14:paraId="086821CF" w14:textId="77777777" w:rsidTr="6E3476EE">
        <w:trPr>
          <w:trHeight w:val="300"/>
        </w:trPr>
        <w:tc>
          <w:tcPr>
            <w:tcW w:w="1838" w:type="dxa"/>
          </w:tcPr>
          <w:p w14:paraId="77E21046" w14:textId="05F2E978" w:rsidR="00377EBE" w:rsidDel="00437768" w:rsidRDefault="00377EBE" w:rsidP="00F91BF4">
            <w:pPr>
              <w:spacing w:after="0" w:line="240" w:lineRule="auto"/>
              <w:rPr>
                <w:rFonts w:ascii="Times New Roman" w:hAnsi="Times New Roman"/>
                <w:sz w:val="24"/>
                <w:szCs w:val="24"/>
              </w:rPr>
            </w:pPr>
          </w:p>
        </w:tc>
        <w:tc>
          <w:tcPr>
            <w:tcW w:w="1134" w:type="dxa"/>
          </w:tcPr>
          <w:p w14:paraId="447B6D12" w14:textId="52F362D4" w:rsidR="00377EBE" w:rsidDel="00437768" w:rsidRDefault="00377EBE" w:rsidP="00EB0AE6">
            <w:pPr>
              <w:spacing w:after="0" w:line="240" w:lineRule="auto"/>
              <w:jc w:val="center"/>
              <w:rPr>
                <w:rFonts w:ascii="Times New Roman" w:hAnsi="Times New Roman"/>
                <w:sz w:val="24"/>
                <w:szCs w:val="24"/>
              </w:rPr>
            </w:pPr>
          </w:p>
        </w:tc>
        <w:tc>
          <w:tcPr>
            <w:tcW w:w="1276" w:type="dxa"/>
          </w:tcPr>
          <w:p w14:paraId="311CC905" w14:textId="70C0FA24" w:rsidR="00377EBE" w:rsidDel="00437768" w:rsidRDefault="00377EBE" w:rsidP="00F91BF4">
            <w:pPr>
              <w:spacing w:after="0" w:line="240" w:lineRule="auto"/>
              <w:rPr>
                <w:rFonts w:ascii="Times New Roman" w:hAnsi="Times New Roman"/>
                <w:sz w:val="24"/>
                <w:szCs w:val="24"/>
              </w:rPr>
            </w:pPr>
          </w:p>
        </w:tc>
        <w:tc>
          <w:tcPr>
            <w:tcW w:w="1134" w:type="dxa"/>
          </w:tcPr>
          <w:p w14:paraId="4051156A" w14:textId="0B905579" w:rsidR="00377EBE" w:rsidDel="00437768" w:rsidRDefault="00377EBE" w:rsidP="00EB0AE6">
            <w:pPr>
              <w:spacing w:after="0" w:line="240" w:lineRule="auto"/>
              <w:jc w:val="center"/>
              <w:rPr>
                <w:rFonts w:ascii="Times New Roman" w:hAnsi="Times New Roman"/>
                <w:sz w:val="24"/>
                <w:szCs w:val="24"/>
              </w:rPr>
            </w:pPr>
          </w:p>
        </w:tc>
        <w:tc>
          <w:tcPr>
            <w:tcW w:w="1417" w:type="dxa"/>
          </w:tcPr>
          <w:p w14:paraId="5C5AB65A" w14:textId="3B2BA7E6" w:rsidR="00377EBE" w:rsidDel="00437768" w:rsidRDefault="00377EBE" w:rsidP="00F91BF4">
            <w:pPr>
              <w:spacing w:after="0" w:line="240" w:lineRule="auto"/>
              <w:rPr>
                <w:rFonts w:ascii="Times New Roman" w:hAnsi="Times New Roman"/>
                <w:sz w:val="24"/>
                <w:szCs w:val="24"/>
              </w:rPr>
            </w:pPr>
          </w:p>
        </w:tc>
        <w:tc>
          <w:tcPr>
            <w:tcW w:w="1134" w:type="dxa"/>
          </w:tcPr>
          <w:p w14:paraId="19DC2A0C" w14:textId="14D4EB17" w:rsidR="00377EBE" w:rsidDel="00437768" w:rsidRDefault="00377EBE" w:rsidP="00EB0AE6">
            <w:pPr>
              <w:spacing w:after="0" w:line="240" w:lineRule="auto"/>
              <w:jc w:val="center"/>
              <w:rPr>
                <w:rFonts w:ascii="Times New Roman" w:hAnsi="Times New Roman"/>
                <w:sz w:val="24"/>
                <w:szCs w:val="24"/>
              </w:rPr>
            </w:pPr>
          </w:p>
        </w:tc>
        <w:tc>
          <w:tcPr>
            <w:tcW w:w="1276" w:type="dxa"/>
          </w:tcPr>
          <w:p w14:paraId="6F14EB55" w14:textId="474B7E3D" w:rsidR="00377EBE" w:rsidDel="00437768" w:rsidRDefault="00377EBE" w:rsidP="00EB0AE6">
            <w:pPr>
              <w:spacing w:after="0" w:line="240" w:lineRule="auto"/>
              <w:jc w:val="right"/>
              <w:rPr>
                <w:rFonts w:ascii="Times New Roman" w:hAnsi="Times New Roman"/>
                <w:sz w:val="24"/>
                <w:szCs w:val="24"/>
              </w:rPr>
            </w:pPr>
          </w:p>
        </w:tc>
      </w:tr>
    </w:tbl>
    <w:p w14:paraId="61494D69" w14:textId="6CAB8D49" w:rsidR="028EBCBC" w:rsidRDefault="028EBCBC" w:rsidP="028EBCBC">
      <w:pPr>
        <w:spacing w:after="0" w:line="240" w:lineRule="auto"/>
        <w:contextualSpacing/>
        <w:jc w:val="both"/>
        <w:rPr>
          <w:rFonts w:ascii="Times New Roman" w:hAnsi="Times New Roman"/>
          <w:sz w:val="24"/>
          <w:szCs w:val="24"/>
        </w:rPr>
      </w:pPr>
    </w:p>
    <w:p w14:paraId="34F4EB5C" w14:textId="2D123D11" w:rsidR="028EBCBC" w:rsidRDefault="028EBCBC" w:rsidP="028EBCBC">
      <w:pPr>
        <w:spacing w:after="0" w:line="240" w:lineRule="auto"/>
        <w:contextualSpacing/>
        <w:jc w:val="both"/>
        <w:rPr>
          <w:rFonts w:ascii="Times New Roman" w:hAnsi="Times New Roman"/>
          <w:sz w:val="24"/>
          <w:szCs w:val="24"/>
        </w:rPr>
      </w:pPr>
    </w:p>
    <w:p w14:paraId="6E0DE4A3" w14:textId="1F14E55D" w:rsidR="00227045" w:rsidRPr="00227045" w:rsidRDefault="1D54CC74" w:rsidP="028EBCBC">
      <w:pPr>
        <w:spacing w:after="0" w:line="240" w:lineRule="auto"/>
        <w:contextualSpacing/>
        <w:jc w:val="both"/>
        <w:rPr>
          <w:rFonts w:ascii="Times New Roman" w:hAnsi="Times New Roman"/>
          <w:sz w:val="24"/>
          <w:szCs w:val="24"/>
        </w:rPr>
      </w:pPr>
      <w:r w:rsidRPr="028EBCBC">
        <w:rPr>
          <w:rFonts w:ascii="Times New Roman" w:hAnsi="Times New Roman"/>
          <w:sz w:val="24"/>
          <w:szCs w:val="24"/>
        </w:rPr>
        <w:t xml:space="preserve">Riiklike ülesannete ümberkorraldamisega tekib 2027. </w:t>
      </w:r>
      <w:r w:rsidR="1CEBC4F0" w:rsidRPr="4018BB06">
        <w:rPr>
          <w:rFonts w:ascii="Times New Roman" w:hAnsi="Times New Roman"/>
          <w:sz w:val="24"/>
          <w:szCs w:val="24"/>
        </w:rPr>
        <w:t>a</w:t>
      </w:r>
      <w:r w:rsidRPr="4018BB06">
        <w:rPr>
          <w:rFonts w:ascii="Times New Roman" w:hAnsi="Times New Roman"/>
          <w:sz w:val="24"/>
          <w:szCs w:val="24"/>
        </w:rPr>
        <w:t>asta</w:t>
      </w:r>
      <w:r w:rsidR="12DBB995" w:rsidRPr="028EBCBC">
        <w:rPr>
          <w:rFonts w:ascii="Times New Roman" w:hAnsi="Times New Roman"/>
          <w:sz w:val="24"/>
          <w:szCs w:val="24"/>
        </w:rPr>
        <w:t xml:space="preserve"> 1. </w:t>
      </w:r>
      <w:r w:rsidR="12DBB995" w:rsidRPr="4018BB06">
        <w:rPr>
          <w:rFonts w:ascii="Times New Roman" w:hAnsi="Times New Roman"/>
          <w:sz w:val="24"/>
          <w:szCs w:val="24"/>
        </w:rPr>
        <w:t>juulist</w:t>
      </w:r>
      <w:r w:rsidRPr="028EBCBC">
        <w:rPr>
          <w:rFonts w:ascii="Times New Roman" w:hAnsi="Times New Roman"/>
          <w:sz w:val="24"/>
          <w:szCs w:val="24"/>
        </w:rPr>
        <w:t xml:space="preserve"> RaRa-l </w:t>
      </w:r>
      <w:r w:rsidR="510789A4" w:rsidRPr="028EBCBC">
        <w:rPr>
          <w:rFonts w:ascii="Times New Roman" w:hAnsi="Times New Roman"/>
          <w:sz w:val="24"/>
          <w:szCs w:val="24"/>
        </w:rPr>
        <w:t xml:space="preserve">võimalus </w:t>
      </w:r>
      <w:r w:rsidRPr="028EBCBC">
        <w:rPr>
          <w:rFonts w:ascii="Times New Roman" w:hAnsi="Times New Roman"/>
          <w:sz w:val="24"/>
          <w:szCs w:val="24"/>
        </w:rPr>
        <w:t>hallata üleriigilist raamatukogude andmekogu, sest tekib andmekogu ja teenuste haldamiseks vajalik ressurss 578 523 eurot, mis annab avalikule rahvaraamatukoguteenusele kasutajakeskse ja uue kvaliteedi.</w:t>
      </w:r>
    </w:p>
    <w:p w14:paraId="26093E6C" w14:textId="3BF11608" w:rsidR="00227045" w:rsidRPr="00227045" w:rsidRDefault="00227045" w:rsidP="00227045">
      <w:pPr>
        <w:spacing w:after="0" w:line="240" w:lineRule="auto"/>
        <w:contextualSpacing/>
        <w:jc w:val="both"/>
        <w:rPr>
          <w:rFonts w:ascii="Times New Roman" w:hAnsi="Times New Roman"/>
          <w:bCs/>
          <w:sz w:val="24"/>
          <w:szCs w:val="24"/>
        </w:rPr>
      </w:pPr>
    </w:p>
    <w:p w14:paraId="4BAC7CCA" w14:textId="432FB0DD" w:rsidR="00227045" w:rsidRPr="00227045" w:rsidRDefault="00227045" w:rsidP="00227045">
      <w:pPr>
        <w:spacing w:after="0" w:line="240" w:lineRule="auto"/>
        <w:contextualSpacing/>
        <w:jc w:val="both"/>
        <w:rPr>
          <w:rFonts w:ascii="Times New Roman" w:hAnsi="Times New Roman"/>
          <w:bCs/>
          <w:sz w:val="24"/>
          <w:szCs w:val="24"/>
        </w:rPr>
      </w:pPr>
      <w:r w:rsidRPr="00227045">
        <w:rPr>
          <w:rFonts w:ascii="Times New Roman" w:hAnsi="Times New Roman"/>
          <w:bCs/>
          <w:sz w:val="24"/>
          <w:szCs w:val="24"/>
        </w:rPr>
        <w:t>2027. aasta</w:t>
      </w:r>
      <w:r w:rsidR="00DD4B8F">
        <w:rPr>
          <w:rFonts w:ascii="Times New Roman" w:hAnsi="Times New Roman"/>
          <w:bCs/>
          <w:sz w:val="24"/>
          <w:szCs w:val="24"/>
        </w:rPr>
        <w:t xml:space="preserve"> 1. </w:t>
      </w:r>
      <w:r w:rsidR="00DD4B8F" w:rsidRPr="4018BB06">
        <w:rPr>
          <w:rFonts w:ascii="Times New Roman" w:hAnsi="Times New Roman"/>
          <w:sz w:val="24"/>
          <w:szCs w:val="24"/>
        </w:rPr>
        <w:t>juulist</w:t>
      </w:r>
      <w:r w:rsidRPr="00227045">
        <w:rPr>
          <w:rFonts w:ascii="Times New Roman" w:hAnsi="Times New Roman"/>
          <w:bCs/>
          <w:sz w:val="24"/>
          <w:szCs w:val="24"/>
        </w:rPr>
        <w:t xml:space="preserve"> suureneb andmekogu ja teiste ülesannete halduskulu summa </w:t>
      </w:r>
      <w:r w:rsidRPr="4018BB06">
        <w:rPr>
          <w:rFonts w:ascii="Times New Roman" w:hAnsi="Times New Roman"/>
          <w:sz w:val="24"/>
          <w:szCs w:val="24"/>
        </w:rPr>
        <w:t>578 523</w:t>
      </w:r>
      <w:r w:rsidRPr="00227045">
        <w:rPr>
          <w:rFonts w:ascii="Times New Roman" w:hAnsi="Times New Roman"/>
          <w:bCs/>
          <w:sz w:val="24"/>
          <w:szCs w:val="24"/>
        </w:rPr>
        <w:t xml:space="preserve"> euroni (vt Tabel 4), sest lisandub maakonnaraamatukogudes riiklike ülesannete lõpetamisest vabanev </w:t>
      </w:r>
      <w:r w:rsidRPr="4018BB06">
        <w:rPr>
          <w:rFonts w:ascii="Times New Roman" w:hAnsi="Times New Roman"/>
          <w:sz w:val="24"/>
          <w:szCs w:val="24"/>
        </w:rPr>
        <w:t>summa.</w:t>
      </w:r>
    </w:p>
    <w:p w14:paraId="4C1792F1" w14:textId="77777777" w:rsidR="00227045" w:rsidRPr="005151B6" w:rsidRDefault="00227045" w:rsidP="005151B6">
      <w:pPr>
        <w:spacing w:after="0" w:line="240" w:lineRule="auto"/>
        <w:contextualSpacing/>
        <w:jc w:val="both"/>
        <w:rPr>
          <w:rFonts w:ascii="Times New Roman" w:hAnsi="Times New Roman"/>
          <w:bCs/>
          <w:sz w:val="24"/>
          <w:szCs w:val="24"/>
        </w:rPr>
      </w:pPr>
    </w:p>
    <w:p w14:paraId="3392704C" w14:textId="4FCF8ECC" w:rsidR="00894A0F" w:rsidRPr="00894A0F" w:rsidRDefault="1349E251" w:rsidP="3D13A691">
      <w:pPr>
        <w:spacing w:after="0" w:line="240" w:lineRule="auto"/>
        <w:contextualSpacing/>
        <w:jc w:val="both"/>
        <w:rPr>
          <w:rFonts w:ascii="Times New Roman" w:hAnsi="Times New Roman"/>
          <w:sz w:val="24"/>
          <w:szCs w:val="24"/>
        </w:rPr>
      </w:pPr>
      <w:r w:rsidRPr="7DD289FF">
        <w:rPr>
          <w:rFonts w:ascii="Times New Roman" w:eastAsia="Times New Roman" w:hAnsi="Times New Roman"/>
          <w:sz w:val="24"/>
          <w:szCs w:val="24"/>
        </w:rPr>
        <w:t>Kohalike omavalitsuse rahvaraamatukogudel puudub uuenduslike teenuste ja ruumide arendamiseks koostööpartnerite võrgustik</w:t>
      </w:r>
      <w:r w:rsidR="684668DB" w:rsidRPr="7DD289FF">
        <w:rPr>
          <w:rFonts w:ascii="Times New Roman" w:eastAsia="Times New Roman" w:hAnsi="Times New Roman"/>
          <w:sz w:val="24"/>
          <w:szCs w:val="24"/>
        </w:rPr>
        <w:t>.</w:t>
      </w:r>
      <w:r w:rsidRPr="7DD289FF">
        <w:rPr>
          <w:rFonts w:ascii="Times New Roman" w:eastAsia="Times New Roman" w:hAnsi="Times New Roman"/>
          <w:sz w:val="24"/>
          <w:szCs w:val="24"/>
        </w:rPr>
        <w:t xml:space="preserve"> </w:t>
      </w:r>
      <w:r w:rsidR="00894A0F" w:rsidRPr="7DD289FF">
        <w:rPr>
          <w:rFonts w:ascii="Times New Roman" w:hAnsi="Times New Roman"/>
          <w:sz w:val="24"/>
          <w:szCs w:val="24"/>
        </w:rPr>
        <w:t>Raamatukogude valdkonna arendusprojektide ehk raamatukogude kiirendi taotlusvoorude toetuste menetleja ülesanne on nii menetlusprotsessi korraldamine ja juhtimine kui ka laiemalt valdkonna arenguks eelduste loomine, pakkudes tuge ja võimalusi projektide riskide maandamiseks, kvaliteedi tõstmiseks ning koostöövõrgustike loomiseks. Menetleja ülesandeks on korraldada töötubasid ja seminare, et jagada parimaid praktikaid, ideid ja innovaatilisi lahendusi ning seeläbi edendada valdkonna teadmiste vahetust ja koostöö</w:t>
      </w:r>
      <w:r w:rsidR="6D04438E" w:rsidRPr="7DD289FF">
        <w:rPr>
          <w:rFonts w:ascii="Times New Roman" w:hAnsi="Times New Roman"/>
          <w:sz w:val="24"/>
          <w:szCs w:val="24"/>
        </w:rPr>
        <w:t>d</w:t>
      </w:r>
      <w:r w:rsidR="00894A0F" w:rsidRPr="7DD289FF">
        <w:rPr>
          <w:rFonts w:ascii="Times New Roman" w:hAnsi="Times New Roman"/>
          <w:sz w:val="24"/>
          <w:szCs w:val="24"/>
        </w:rPr>
        <w:t xml:space="preserve"> ning kasvatada rahvaraamatukogude valdkonna üldist võimekust projektide algatamisel ja läbiviimisel.</w:t>
      </w:r>
    </w:p>
    <w:p w14:paraId="69D22577" w14:textId="77777777" w:rsidR="00894A0F" w:rsidRPr="00894A0F" w:rsidRDefault="00894A0F" w:rsidP="00894A0F">
      <w:pPr>
        <w:spacing w:after="0" w:line="240" w:lineRule="auto"/>
        <w:contextualSpacing/>
        <w:jc w:val="both"/>
        <w:rPr>
          <w:rFonts w:ascii="Times New Roman" w:hAnsi="Times New Roman"/>
          <w:bCs/>
          <w:sz w:val="24"/>
          <w:szCs w:val="24"/>
        </w:rPr>
      </w:pPr>
    </w:p>
    <w:p w14:paraId="3DF43C8B" w14:textId="6C2BC3EF" w:rsidR="00894A0F" w:rsidRPr="00894A0F" w:rsidRDefault="00894A0F" w:rsidP="00894A0F">
      <w:pPr>
        <w:spacing w:after="0" w:line="240" w:lineRule="auto"/>
        <w:contextualSpacing/>
        <w:jc w:val="both"/>
        <w:rPr>
          <w:rFonts w:ascii="Times New Roman" w:hAnsi="Times New Roman"/>
          <w:bCs/>
          <w:sz w:val="24"/>
          <w:szCs w:val="24"/>
        </w:rPr>
      </w:pPr>
      <w:r w:rsidRPr="00894A0F">
        <w:rPr>
          <w:rFonts w:ascii="Times New Roman" w:hAnsi="Times New Roman"/>
          <w:bCs/>
          <w:sz w:val="24"/>
          <w:szCs w:val="24"/>
        </w:rPr>
        <w:t>Riiklike ülesannete täitmisel kaasneb ka töötaja ülalpidamisega seotud kulu, mis on vajalik inventari ja tehnika soetamiseks, koolitusteks ning lähetusteks.</w:t>
      </w:r>
    </w:p>
    <w:p w14:paraId="711CF900" w14:textId="77777777" w:rsidR="00894A0F" w:rsidRPr="00894A0F" w:rsidRDefault="00894A0F" w:rsidP="00894A0F">
      <w:pPr>
        <w:spacing w:after="0" w:line="240" w:lineRule="auto"/>
        <w:contextualSpacing/>
        <w:jc w:val="both"/>
        <w:rPr>
          <w:rFonts w:ascii="Times New Roman" w:hAnsi="Times New Roman"/>
          <w:bCs/>
          <w:sz w:val="24"/>
          <w:szCs w:val="24"/>
        </w:rPr>
      </w:pPr>
    </w:p>
    <w:p w14:paraId="55F22E31" w14:textId="03729FBC" w:rsidR="00894A0F" w:rsidRPr="00894A0F" w:rsidRDefault="00894A0F" w:rsidP="00894A0F">
      <w:pPr>
        <w:spacing w:after="0" w:line="240" w:lineRule="auto"/>
        <w:contextualSpacing/>
        <w:jc w:val="both"/>
        <w:rPr>
          <w:rFonts w:ascii="Times New Roman" w:hAnsi="Times New Roman"/>
          <w:bCs/>
          <w:sz w:val="24"/>
          <w:szCs w:val="24"/>
        </w:rPr>
      </w:pPr>
      <w:r w:rsidRPr="00894A0F">
        <w:rPr>
          <w:rFonts w:ascii="Times New Roman" w:hAnsi="Times New Roman"/>
          <w:bCs/>
          <w:sz w:val="24"/>
          <w:szCs w:val="24"/>
        </w:rPr>
        <w:t>Riiklike ülesannete täitmine vaid kohaliku omavalitsuse rahvaraamatukogus ei anna valdkonna digitaliseerimisel ajakohaselt efektiivset tulemust, sest riiklike ülesannete koordinatsioon eeldab kõigi kohalike omavalitsuste kaasamiseks keskset juhtimist, kesksete andmekogude kasutust ja ülesannete ühetaolist korraldust kõigi kohalike omavalitsuste hüvanguks.</w:t>
      </w:r>
    </w:p>
    <w:p w14:paraId="096A556D" w14:textId="77777777" w:rsidR="00894A0F" w:rsidRPr="00894A0F" w:rsidRDefault="00894A0F" w:rsidP="00894A0F">
      <w:pPr>
        <w:spacing w:after="0" w:line="240" w:lineRule="auto"/>
        <w:contextualSpacing/>
        <w:jc w:val="both"/>
        <w:rPr>
          <w:rFonts w:ascii="Times New Roman" w:hAnsi="Times New Roman"/>
          <w:bCs/>
          <w:sz w:val="24"/>
          <w:szCs w:val="24"/>
        </w:rPr>
      </w:pPr>
    </w:p>
    <w:p w14:paraId="4998B744" w14:textId="6B933559" w:rsidR="00894A0F" w:rsidRDefault="00894A0F" w:rsidP="00894A0F">
      <w:pPr>
        <w:spacing w:after="0" w:line="240" w:lineRule="auto"/>
        <w:contextualSpacing/>
        <w:jc w:val="both"/>
        <w:rPr>
          <w:rFonts w:ascii="Times New Roman" w:hAnsi="Times New Roman"/>
          <w:bCs/>
          <w:sz w:val="24"/>
          <w:szCs w:val="24"/>
        </w:rPr>
      </w:pPr>
      <w:r w:rsidRPr="00894A0F">
        <w:rPr>
          <w:rFonts w:ascii="Times New Roman" w:hAnsi="Times New Roman"/>
          <w:bCs/>
          <w:sz w:val="24"/>
          <w:szCs w:val="24"/>
        </w:rPr>
        <w:t xml:space="preserve">Riiklike ülesannete täitmisel RaRa-s </w:t>
      </w:r>
      <w:r w:rsidR="00B26C3E">
        <w:rPr>
          <w:rFonts w:ascii="Times New Roman" w:hAnsi="Times New Roman"/>
          <w:bCs/>
          <w:sz w:val="24"/>
          <w:szCs w:val="24"/>
        </w:rPr>
        <w:t>muutuvad</w:t>
      </w:r>
      <w:r w:rsidRPr="00894A0F">
        <w:rPr>
          <w:rFonts w:ascii="Times New Roman" w:hAnsi="Times New Roman"/>
          <w:bCs/>
          <w:sz w:val="24"/>
          <w:szCs w:val="24"/>
        </w:rPr>
        <w:t xml:space="preserve"> </w:t>
      </w:r>
      <w:r w:rsidR="00556ABF">
        <w:rPr>
          <w:rFonts w:ascii="Times New Roman" w:hAnsi="Times New Roman"/>
          <w:bCs/>
          <w:sz w:val="24"/>
          <w:szCs w:val="24"/>
        </w:rPr>
        <w:t xml:space="preserve">vähesel määral </w:t>
      </w:r>
      <w:r w:rsidRPr="00894A0F">
        <w:rPr>
          <w:rFonts w:ascii="Times New Roman" w:hAnsi="Times New Roman"/>
          <w:bCs/>
          <w:sz w:val="24"/>
          <w:szCs w:val="24"/>
        </w:rPr>
        <w:t>ka KUM tugistruktuuri (finantsosakond, strateegia- ja innovatsiooniosakond, raamatupidamine, kommunikatsiooniosakond, õigus- ja haldusosakond) ülesanded</w:t>
      </w:r>
      <w:r w:rsidR="00556ABF">
        <w:rPr>
          <w:rFonts w:ascii="Times New Roman" w:hAnsi="Times New Roman"/>
          <w:bCs/>
          <w:sz w:val="24"/>
          <w:szCs w:val="24"/>
        </w:rPr>
        <w:t xml:space="preserve"> (nt </w:t>
      </w:r>
      <w:r w:rsidR="004E5C01">
        <w:rPr>
          <w:rFonts w:ascii="Times New Roman" w:hAnsi="Times New Roman"/>
          <w:bCs/>
          <w:sz w:val="24"/>
          <w:szCs w:val="24"/>
        </w:rPr>
        <w:t>raamatukogude andmekogu</w:t>
      </w:r>
      <w:r w:rsidR="00FF7FAA">
        <w:rPr>
          <w:rFonts w:ascii="Times New Roman" w:hAnsi="Times New Roman"/>
          <w:bCs/>
          <w:sz w:val="24"/>
          <w:szCs w:val="24"/>
        </w:rPr>
        <w:t xml:space="preserve"> kaasvastutaja </w:t>
      </w:r>
      <w:r w:rsidR="00F00AC4">
        <w:rPr>
          <w:rFonts w:ascii="Times New Roman" w:hAnsi="Times New Roman"/>
          <w:bCs/>
          <w:sz w:val="24"/>
          <w:szCs w:val="24"/>
        </w:rPr>
        <w:t>üles</w:t>
      </w:r>
      <w:r w:rsidR="00090FA7">
        <w:rPr>
          <w:rFonts w:ascii="Times New Roman" w:hAnsi="Times New Roman"/>
          <w:bCs/>
          <w:sz w:val="24"/>
          <w:szCs w:val="24"/>
        </w:rPr>
        <w:t>annetega seotud tegevused)</w:t>
      </w:r>
      <w:r w:rsidRPr="00894A0F">
        <w:rPr>
          <w:rFonts w:ascii="Times New Roman" w:hAnsi="Times New Roman"/>
          <w:bCs/>
          <w:sz w:val="24"/>
          <w:szCs w:val="24"/>
        </w:rPr>
        <w:t>.</w:t>
      </w:r>
    </w:p>
    <w:p w14:paraId="449ED918" w14:textId="77777777" w:rsidR="00DC6A13" w:rsidRDefault="00DC6A13" w:rsidP="00AF6307">
      <w:pPr>
        <w:spacing w:after="0" w:line="240" w:lineRule="auto"/>
        <w:contextualSpacing/>
        <w:jc w:val="both"/>
        <w:rPr>
          <w:rFonts w:ascii="Times New Roman" w:hAnsi="Times New Roman"/>
          <w:bCs/>
          <w:sz w:val="24"/>
          <w:szCs w:val="24"/>
        </w:rPr>
      </w:pPr>
    </w:p>
    <w:p w14:paraId="26EF3801" w14:textId="3D424552" w:rsidR="00341D45" w:rsidRPr="00AA393C" w:rsidRDefault="00341D45" w:rsidP="00AF6307">
      <w:pPr>
        <w:spacing w:after="0" w:line="240" w:lineRule="auto"/>
        <w:contextualSpacing/>
        <w:jc w:val="both"/>
        <w:rPr>
          <w:rFonts w:ascii="Times New Roman" w:hAnsi="Times New Roman"/>
          <w:sz w:val="24"/>
          <w:szCs w:val="24"/>
        </w:rPr>
      </w:pPr>
      <w:r w:rsidRPr="00DF0FD3">
        <w:rPr>
          <w:rFonts w:ascii="Times New Roman" w:hAnsi="Times New Roman"/>
          <w:b/>
          <w:sz w:val="24"/>
          <w:szCs w:val="24"/>
        </w:rPr>
        <w:t xml:space="preserve">7.5. Raamatukogude </w:t>
      </w:r>
      <w:r w:rsidR="00DF0FD3" w:rsidRPr="00DF0FD3">
        <w:rPr>
          <w:rFonts w:ascii="Times New Roman" w:hAnsi="Times New Roman"/>
          <w:b/>
          <w:sz w:val="24"/>
          <w:szCs w:val="24"/>
        </w:rPr>
        <w:t>andmekogu</w:t>
      </w:r>
      <w:r w:rsidR="00525F62">
        <w:rPr>
          <w:rFonts w:ascii="Times New Roman" w:hAnsi="Times New Roman"/>
          <w:b/>
          <w:sz w:val="24"/>
          <w:szCs w:val="24"/>
        </w:rPr>
        <w:t xml:space="preserve"> loomine ja rakendamine</w:t>
      </w:r>
    </w:p>
    <w:p w14:paraId="3A66B812" w14:textId="77777777" w:rsidR="00DF0FD3" w:rsidRDefault="00DF0FD3" w:rsidP="00AF6307">
      <w:pPr>
        <w:spacing w:after="0" w:line="240" w:lineRule="auto"/>
        <w:contextualSpacing/>
        <w:jc w:val="both"/>
        <w:rPr>
          <w:rFonts w:ascii="Times New Roman" w:hAnsi="Times New Roman"/>
          <w:bCs/>
          <w:sz w:val="24"/>
          <w:szCs w:val="24"/>
        </w:rPr>
      </w:pPr>
    </w:p>
    <w:p w14:paraId="70E0DBDF" w14:textId="0C462500" w:rsidR="00525F62" w:rsidRPr="00AA393C" w:rsidRDefault="79736F75" w:rsidP="0A82D728">
      <w:pPr>
        <w:spacing w:after="0" w:line="240" w:lineRule="auto"/>
        <w:contextualSpacing/>
        <w:jc w:val="both"/>
        <w:rPr>
          <w:rFonts w:ascii="Times New Roman" w:hAnsi="Times New Roman"/>
        </w:rPr>
      </w:pPr>
      <w:r w:rsidRPr="6932E20E">
        <w:rPr>
          <w:rFonts w:ascii="Times New Roman" w:hAnsi="Times New Roman"/>
          <w:sz w:val="24"/>
          <w:szCs w:val="24"/>
        </w:rPr>
        <w:t xml:space="preserve">Eesti elanike arv on 1 </w:t>
      </w:r>
      <w:r w:rsidR="39823E05" w:rsidRPr="3E613C2A" w:rsidDel="79736F75">
        <w:rPr>
          <w:rFonts w:ascii="Times New Roman" w:hAnsi="Times New Roman"/>
          <w:sz w:val="24"/>
          <w:szCs w:val="24"/>
        </w:rPr>
        <w:t>369</w:t>
      </w:r>
      <w:r w:rsidR="39823E05" w:rsidRPr="0A82D728">
        <w:rPr>
          <w:rFonts w:ascii="Times New Roman" w:hAnsi="Times New Roman"/>
          <w:sz w:val="24"/>
          <w:szCs w:val="24"/>
        </w:rPr>
        <w:t xml:space="preserve"> 995</w:t>
      </w:r>
      <w:r w:rsidRPr="0A82D728">
        <w:rPr>
          <w:rStyle w:val="Allmrkuseviide"/>
          <w:rFonts w:ascii="Times New Roman" w:hAnsi="Times New Roman"/>
          <w:sz w:val="24"/>
          <w:szCs w:val="24"/>
        </w:rPr>
        <w:footnoteReference w:id="102"/>
      </w:r>
      <w:r w:rsidRPr="0A82D728">
        <w:rPr>
          <w:rFonts w:ascii="Times New Roman" w:hAnsi="Times New Roman"/>
          <w:sz w:val="24"/>
          <w:szCs w:val="24"/>
        </w:rPr>
        <w:t xml:space="preserve">, kellest </w:t>
      </w:r>
      <w:r w:rsidR="6D8E0890" w:rsidRPr="0A82D728">
        <w:rPr>
          <w:rFonts w:ascii="Times New Roman" w:hAnsi="Times New Roman"/>
          <w:sz w:val="24"/>
          <w:szCs w:val="24"/>
        </w:rPr>
        <w:t>701 000</w:t>
      </w:r>
      <w:r w:rsidRPr="0A82D728">
        <w:rPr>
          <w:rStyle w:val="Allmrkuseviide"/>
          <w:rFonts w:ascii="Times New Roman" w:hAnsi="Times New Roman"/>
          <w:sz w:val="24"/>
          <w:szCs w:val="24"/>
        </w:rPr>
        <w:footnoteReference w:id="103"/>
      </w:r>
      <w:r w:rsidRPr="0A82D728">
        <w:rPr>
          <w:rFonts w:ascii="Times New Roman" w:hAnsi="Times New Roman"/>
          <w:sz w:val="24"/>
          <w:szCs w:val="24"/>
        </w:rPr>
        <w:t xml:space="preserve"> on Eesti raamatukogude lugejad</w:t>
      </w:r>
      <w:r w:rsidRPr="0A82D728">
        <w:rPr>
          <w:rStyle w:val="Allmrkuseviide"/>
          <w:rFonts w:ascii="Times New Roman" w:hAnsi="Times New Roman"/>
          <w:sz w:val="24"/>
          <w:szCs w:val="24"/>
        </w:rPr>
        <w:footnoteReference w:id="104"/>
      </w:r>
      <w:r w:rsidRPr="0A82D728">
        <w:rPr>
          <w:rFonts w:ascii="Times New Roman" w:hAnsi="Times New Roman"/>
          <w:sz w:val="24"/>
          <w:szCs w:val="24"/>
        </w:rPr>
        <w:t>, ehk raamatukogude teenuseid kasutab iga teine elanik, mis teeb raamatukogud suurima kliendikontaktiga kultuuriasutusteks Eestis. Eesti raamatukogudes on kokku ligi 31 miljonit väljaannet, mida 202</w:t>
      </w:r>
      <w:r w:rsidR="3A7453CF" w:rsidRPr="0A82D728">
        <w:rPr>
          <w:rFonts w:ascii="Times New Roman" w:hAnsi="Times New Roman"/>
          <w:sz w:val="24"/>
          <w:szCs w:val="24"/>
        </w:rPr>
        <w:t>4</w:t>
      </w:r>
      <w:r w:rsidRPr="0A82D728">
        <w:rPr>
          <w:rFonts w:ascii="Times New Roman" w:hAnsi="Times New Roman"/>
          <w:sz w:val="24"/>
          <w:szCs w:val="24"/>
        </w:rPr>
        <w:t>. aastal laenutati kokku 12 miljonit korda, neist 9,</w:t>
      </w:r>
      <w:r w:rsidR="4DD02ED8" w:rsidRPr="0A82D728">
        <w:rPr>
          <w:rFonts w:ascii="Times New Roman" w:hAnsi="Times New Roman"/>
          <w:sz w:val="24"/>
          <w:szCs w:val="24"/>
        </w:rPr>
        <w:t>4</w:t>
      </w:r>
      <w:r w:rsidRPr="0A82D728">
        <w:rPr>
          <w:rFonts w:ascii="Times New Roman" w:hAnsi="Times New Roman"/>
          <w:sz w:val="24"/>
          <w:szCs w:val="24"/>
        </w:rPr>
        <w:t xml:space="preserve"> miljonit korda rahvaraamatukogudest. 202</w:t>
      </w:r>
      <w:r w:rsidR="6BEAACA0" w:rsidRPr="0A82D728">
        <w:rPr>
          <w:rFonts w:ascii="Times New Roman" w:hAnsi="Times New Roman"/>
          <w:sz w:val="24"/>
          <w:szCs w:val="24"/>
        </w:rPr>
        <w:t>4</w:t>
      </w:r>
      <w:r w:rsidRPr="0A82D728">
        <w:rPr>
          <w:rFonts w:ascii="Times New Roman" w:hAnsi="Times New Roman"/>
          <w:sz w:val="24"/>
          <w:szCs w:val="24"/>
        </w:rPr>
        <w:t>. aasta jooksul registreeriti raamatukogudes kokku 7,</w:t>
      </w:r>
      <w:r w:rsidR="1AD56171" w:rsidRPr="0A82D728">
        <w:rPr>
          <w:rFonts w:ascii="Times New Roman" w:hAnsi="Times New Roman"/>
          <w:sz w:val="24"/>
          <w:szCs w:val="24"/>
        </w:rPr>
        <w:t>2</w:t>
      </w:r>
      <w:r w:rsidRPr="0A82D728">
        <w:rPr>
          <w:rFonts w:ascii="Times New Roman" w:hAnsi="Times New Roman"/>
          <w:sz w:val="24"/>
          <w:szCs w:val="24"/>
        </w:rPr>
        <w:t xml:space="preserve"> miljonit külastust ja 4,</w:t>
      </w:r>
      <w:r w:rsidR="5990E9DC" w:rsidRPr="0A82D728">
        <w:rPr>
          <w:rFonts w:ascii="Times New Roman" w:hAnsi="Times New Roman"/>
          <w:sz w:val="24"/>
          <w:szCs w:val="24"/>
        </w:rPr>
        <w:t>6 miljonit</w:t>
      </w:r>
      <w:r w:rsidR="1E2A12DE" w:rsidRPr="0A82D728">
        <w:rPr>
          <w:rFonts w:ascii="Times New Roman" w:hAnsi="Times New Roman"/>
          <w:sz w:val="24"/>
          <w:szCs w:val="24"/>
        </w:rPr>
        <w:t xml:space="preserve"> </w:t>
      </w:r>
      <w:r w:rsidR="6CE18CA1" w:rsidRPr="0A82D728">
        <w:rPr>
          <w:rFonts w:ascii="Times New Roman" w:hAnsi="Times New Roman"/>
          <w:sz w:val="24"/>
          <w:szCs w:val="24"/>
        </w:rPr>
        <w:t>virtuaalkülastust aastas</w:t>
      </w:r>
      <w:r w:rsidR="00AA393C" w:rsidRPr="00AA393C">
        <w:rPr>
          <w:rFonts w:ascii="Times New Roman" w:hAnsi="Times New Roman"/>
          <w:sz w:val="24"/>
          <w:szCs w:val="24"/>
        </w:rPr>
        <w:t>.</w:t>
      </w:r>
      <w:r w:rsidR="6CE18CA1" w:rsidRPr="0A82D728">
        <w:rPr>
          <w:rFonts w:ascii="Times New Roman" w:hAnsi="Times New Roman"/>
          <w:sz w:val="24"/>
          <w:szCs w:val="24"/>
        </w:rPr>
        <w:t xml:space="preserve"> </w:t>
      </w:r>
      <w:r w:rsidRPr="0A82D728">
        <w:rPr>
          <w:rStyle w:val="Allmrkuseviide"/>
          <w:rFonts w:ascii="Times New Roman" w:hAnsi="Times New Roman"/>
          <w:sz w:val="24"/>
          <w:szCs w:val="24"/>
        </w:rPr>
        <w:footnoteReference w:id="105"/>
      </w:r>
    </w:p>
    <w:p w14:paraId="72C27A10" w14:textId="1A250DA8" w:rsidR="4018BB06" w:rsidRDefault="4018BB06" w:rsidP="4018BB06">
      <w:pPr>
        <w:spacing w:after="0" w:line="240" w:lineRule="auto"/>
        <w:contextualSpacing/>
        <w:jc w:val="both"/>
        <w:rPr>
          <w:rFonts w:ascii="Times New Roman" w:hAnsi="Times New Roman"/>
          <w:sz w:val="24"/>
          <w:szCs w:val="24"/>
        </w:rPr>
      </w:pPr>
    </w:p>
    <w:p w14:paraId="1EC0A9C5" w14:textId="3775BBBD" w:rsidR="00525F62" w:rsidRPr="00525F62" w:rsidRDefault="79736F75" w:rsidP="00525F62">
      <w:pPr>
        <w:spacing w:after="0" w:line="240" w:lineRule="auto"/>
        <w:contextualSpacing/>
        <w:jc w:val="both"/>
        <w:rPr>
          <w:rFonts w:ascii="Times New Roman" w:hAnsi="Times New Roman"/>
          <w:bCs/>
          <w:sz w:val="24"/>
          <w:szCs w:val="24"/>
        </w:rPr>
      </w:pPr>
      <w:r w:rsidRPr="6932E20E">
        <w:rPr>
          <w:rFonts w:ascii="Times New Roman" w:hAnsi="Times New Roman"/>
          <w:sz w:val="24"/>
          <w:szCs w:val="24"/>
        </w:rPr>
        <w:t>Eesti raamatukogud kasutava</w:t>
      </w:r>
      <w:r w:rsidR="35DEC0A2" w:rsidRPr="6932E20E">
        <w:rPr>
          <w:rFonts w:ascii="Times New Roman" w:hAnsi="Times New Roman"/>
          <w:sz w:val="24"/>
          <w:szCs w:val="24"/>
        </w:rPr>
        <w:t>d</w:t>
      </w:r>
      <w:r w:rsidRPr="6932E20E">
        <w:rPr>
          <w:rFonts w:ascii="Times New Roman" w:hAnsi="Times New Roman"/>
          <w:sz w:val="24"/>
          <w:szCs w:val="24"/>
        </w:rPr>
        <w:t xml:space="preserve"> täna oma teenuste pakkumiseks kolme erinevat raamatukogusüsteemi ning nende juurde kuulub </w:t>
      </w:r>
      <w:r w:rsidR="006F74E3" w:rsidRPr="6E95748F">
        <w:rPr>
          <w:rFonts w:ascii="Times New Roman" w:hAnsi="Times New Roman"/>
          <w:sz w:val="24"/>
          <w:szCs w:val="24"/>
        </w:rPr>
        <w:t xml:space="preserve">kümme </w:t>
      </w:r>
      <w:r w:rsidRPr="6932E20E">
        <w:rPr>
          <w:rFonts w:ascii="Times New Roman" w:hAnsi="Times New Roman"/>
          <w:sz w:val="24"/>
          <w:szCs w:val="24"/>
        </w:rPr>
        <w:t>erinevat e-kataloogi. Enim kasutajaid on praegu raamatukogusüsteemil RIKS (523 raamatukogu), millele järgneb URRAM (329 raamatukogu) ja raamatukogusüsteem Sierra on kasutusel u 100 raamatukogus.</w:t>
      </w:r>
      <w:r w:rsidR="00315210" w:rsidRPr="753A78B4">
        <w:rPr>
          <w:rStyle w:val="Allmrkuseviide"/>
          <w:rFonts w:ascii="Times New Roman" w:hAnsi="Times New Roman"/>
          <w:sz w:val="24"/>
          <w:szCs w:val="24"/>
        </w:rPr>
        <w:footnoteReference w:id="106"/>
      </w:r>
      <w:r w:rsidRPr="6932E20E">
        <w:rPr>
          <w:rFonts w:ascii="Times New Roman" w:hAnsi="Times New Roman"/>
          <w:sz w:val="24"/>
          <w:szCs w:val="24"/>
        </w:rPr>
        <w:t xml:space="preserve"> Kliendi poolelt vaadates ongi raamatukogu üks tervik-teenus, mille taustal toimivad IT süsteemid või raamatukogude, osakondade ja töötajate rollijaotus välja ei paista. Analüüsi ”Raamatukoguteenuste ärianalüüs ja teenusedisain“</w:t>
      </w:r>
      <w:r w:rsidR="007948F5" w:rsidRPr="753A78B4">
        <w:rPr>
          <w:rStyle w:val="Allmrkuseviide"/>
          <w:rFonts w:ascii="Times New Roman" w:hAnsi="Times New Roman"/>
          <w:sz w:val="24"/>
          <w:szCs w:val="24"/>
        </w:rPr>
        <w:footnoteReference w:id="107"/>
      </w:r>
      <w:r w:rsidRPr="6932E20E">
        <w:rPr>
          <w:rFonts w:ascii="Times New Roman" w:hAnsi="Times New Roman"/>
          <w:sz w:val="24"/>
          <w:szCs w:val="24"/>
        </w:rPr>
        <w:t xml:space="preserve"> kasutajauuringust selgus muuhulgas, et paralleelselt kasutusel oleva</w:t>
      </w:r>
      <w:r w:rsidR="00AA22AC" w:rsidRPr="6E95748F">
        <w:rPr>
          <w:rFonts w:ascii="Times New Roman" w:hAnsi="Times New Roman"/>
          <w:sz w:val="24"/>
          <w:szCs w:val="24"/>
        </w:rPr>
        <w:t>d</w:t>
      </w:r>
      <w:r w:rsidRPr="6932E20E">
        <w:rPr>
          <w:rFonts w:ascii="Times New Roman" w:hAnsi="Times New Roman"/>
          <w:sz w:val="24"/>
          <w:szCs w:val="24"/>
        </w:rPr>
        <w:t xml:space="preserve"> e-kataloogi</w:t>
      </w:r>
      <w:r w:rsidR="00AA22AC" w:rsidRPr="6E95748F">
        <w:rPr>
          <w:rFonts w:ascii="Times New Roman" w:hAnsi="Times New Roman"/>
          <w:sz w:val="24"/>
          <w:szCs w:val="24"/>
        </w:rPr>
        <w:t>d</w:t>
      </w:r>
      <w:r w:rsidRPr="6932E20E">
        <w:rPr>
          <w:rFonts w:ascii="Times New Roman" w:hAnsi="Times New Roman"/>
          <w:sz w:val="24"/>
          <w:szCs w:val="24"/>
        </w:rPr>
        <w:t xml:space="preserve"> ja suur hulk muid veebikeskkondi tekitavad kasutajates segadust. Veebikeskkondade paljususega seotud segadust ning üldist rahulolu teenustega aitab paremaks muuta ühtse sujuva ja kasutajasõbraliku terviksüsteemi kasutuselevõtt.</w:t>
      </w:r>
    </w:p>
    <w:p w14:paraId="22990853" w14:textId="77777777" w:rsidR="00525F62" w:rsidRPr="00525F62" w:rsidRDefault="00525F62" w:rsidP="00525F62">
      <w:pPr>
        <w:spacing w:after="0" w:line="240" w:lineRule="auto"/>
        <w:contextualSpacing/>
        <w:jc w:val="both"/>
        <w:rPr>
          <w:rFonts w:ascii="Times New Roman" w:hAnsi="Times New Roman"/>
          <w:bCs/>
          <w:sz w:val="24"/>
          <w:szCs w:val="24"/>
        </w:rPr>
      </w:pPr>
    </w:p>
    <w:p w14:paraId="63E12DDE" w14:textId="6E31A57E" w:rsidR="00525F62" w:rsidRPr="00525F62" w:rsidRDefault="00525F62" w:rsidP="00525F62">
      <w:pPr>
        <w:spacing w:after="0" w:line="240" w:lineRule="auto"/>
        <w:contextualSpacing/>
        <w:jc w:val="both"/>
        <w:rPr>
          <w:rFonts w:ascii="Times New Roman" w:hAnsi="Times New Roman"/>
          <w:bCs/>
          <w:sz w:val="24"/>
          <w:szCs w:val="24"/>
        </w:rPr>
      </w:pPr>
      <w:r w:rsidRPr="00525F62">
        <w:rPr>
          <w:rFonts w:ascii="Times New Roman" w:hAnsi="Times New Roman"/>
          <w:bCs/>
          <w:sz w:val="24"/>
          <w:szCs w:val="24"/>
        </w:rPr>
        <w:t>Muudatuse eesmärgiks on vähendada raamatukogude poolt pakutavate e-kanalite paljusust ja korrastada ning reguleerida raamatukogu tööprotsesside tehnoloogilise taristu korraldus ning haldamine raamatukogude andmekogu kasutuselevõtmisega. Raamatukogu tööprotsesside ja teenuste haldamine ühtses raamatukogude andmekogus võimaldab teenust ühtlustada ning optimeerida ja tõsta automatiseerituse taset, mis ühtlasi muudab ka raamatukoguteenuse elanike jaoks ajakohaseks ning kasutajasõbralikuks.</w:t>
      </w:r>
    </w:p>
    <w:p w14:paraId="50A9960F" w14:textId="77777777" w:rsidR="00525F62" w:rsidRPr="00525F62" w:rsidRDefault="00525F62" w:rsidP="00525F62">
      <w:pPr>
        <w:spacing w:after="0" w:line="240" w:lineRule="auto"/>
        <w:contextualSpacing/>
        <w:jc w:val="both"/>
        <w:rPr>
          <w:rFonts w:ascii="Times New Roman" w:hAnsi="Times New Roman"/>
          <w:bCs/>
          <w:sz w:val="24"/>
          <w:szCs w:val="24"/>
        </w:rPr>
      </w:pPr>
    </w:p>
    <w:p w14:paraId="065E432D" w14:textId="60BFF341" w:rsidR="00525F62" w:rsidRPr="00AA393C" w:rsidRDefault="00525F62" w:rsidP="0037D634">
      <w:pPr>
        <w:spacing w:after="0" w:line="240" w:lineRule="auto"/>
        <w:contextualSpacing/>
        <w:jc w:val="both"/>
        <w:rPr>
          <w:rFonts w:ascii="Times New Roman" w:hAnsi="Times New Roman"/>
        </w:rPr>
      </w:pPr>
      <w:r w:rsidRPr="0037D634">
        <w:rPr>
          <w:rFonts w:ascii="Times New Roman" w:hAnsi="Times New Roman"/>
          <w:sz w:val="24"/>
          <w:szCs w:val="24"/>
        </w:rPr>
        <w:t>Vähendades ülalpeetavate süsteemide arvu, suureneb raamatukogude töö tõhusus, paraneb olemasolevate rahaliste ressursside kasutamine ning luuakse paremad eeldused tulevikuteenuste arendamiseks. Samal ajal vähenevead KOV-i kulud raamatukogusüsteemi ülalpidamisele, arendamisele ja andmete hoiustamisele.</w:t>
      </w:r>
    </w:p>
    <w:p w14:paraId="2039654D" w14:textId="37D8FDF9" w:rsidR="00525F62" w:rsidRPr="00525F62" w:rsidRDefault="00525F62" w:rsidP="0037D634">
      <w:pPr>
        <w:spacing w:after="0" w:line="240" w:lineRule="auto"/>
        <w:jc w:val="both"/>
        <w:rPr>
          <w:rFonts w:ascii="Times New Roman" w:hAnsi="Times New Roman"/>
          <w:sz w:val="24"/>
          <w:szCs w:val="24"/>
        </w:rPr>
      </w:pPr>
    </w:p>
    <w:p w14:paraId="5F260C1E" w14:textId="1AC5E06F" w:rsidR="0478333C" w:rsidRPr="00ED4B9E" w:rsidRDefault="0478333C" w:rsidP="00943CE9">
      <w:pPr>
        <w:spacing w:after="0" w:line="240" w:lineRule="auto"/>
        <w:contextualSpacing/>
        <w:jc w:val="both"/>
        <w:rPr>
          <w:rFonts w:ascii="Times New Roman" w:eastAsia="Times New Roman" w:hAnsi="Times New Roman"/>
          <w:sz w:val="24"/>
          <w:szCs w:val="24"/>
        </w:rPr>
      </w:pPr>
      <w:r w:rsidRPr="00ED4B9E">
        <w:rPr>
          <w:rFonts w:ascii="Times New Roman" w:eastAsia="Times New Roman" w:hAnsi="Times New Roman"/>
          <w:sz w:val="24"/>
          <w:szCs w:val="24"/>
        </w:rPr>
        <w:t>Praegu eraldab Haridus- ja Teadusministeerium (edaspidi HTM) eelarvest avalik-õiguslikele ülikoolidele toetuse raamatukogusüsteemi kasutamise kuludeks, mille ülikoolid kannavad edasi oma raamatukogudele raamatukogusüsteemi kulude katmiseks. Selline mitmeastmeline rahade liikumine tähendab toetuse korduvat ülekandmist. Uue lahenduse korral eraldab HTM toetuse otse raamatukogusüsteemi kasutamiseks, mis lihtsustab rahavoogusid ning vähendab mitmekordsete ülekannete vajadust.</w:t>
      </w:r>
    </w:p>
    <w:p w14:paraId="30C7C986" w14:textId="101B1A96" w:rsidR="11325596" w:rsidRDefault="11325596" w:rsidP="11325596">
      <w:pPr>
        <w:spacing w:after="0" w:line="240" w:lineRule="auto"/>
        <w:jc w:val="both"/>
        <w:rPr>
          <w:rFonts w:ascii="Times New Roman" w:hAnsi="Times New Roman"/>
          <w:sz w:val="24"/>
          <w:szCs w:val="24"/>
        </w:rPr>
      </w:pPr>
    </w:p>
    <w:p w14:paraId="006C630E" w14:textId="665E4A6B" w:rsidR="00E7319C" w:rsidRDefault="79736F75" w:rsidP="3E613C2A">
      <w:pPr>
        <w:spacing w:after="0" w:line="240" w:lineRule="auto"/>
        <w:contextualSpacing/>
        <w:jc w:val="both"/>
        <w:rPr>
          <w:rFonts w:ascii="Times New Roman" w:hAnsi="Times New Roman"/>
          <w:sz w:val="24"/>
          <w:szCs w:val="24"/>
        </w:rPr>
      </w:pPr>
      <w:r w:rsidRPr="3E613C2A">
        <w:rPr>
          <w:rFonts w:ascii="Times New Roman" w:hAnsi="Times New Roman"/>
          <w:sz w:val="24"/>
          <w:szCs w:val="24"/>
        </w:rPr>
        <w:t>Raamatukogude andmekogu koosneb kahest komponendist: e-kataloog ja raamatukogusüsteem. E-kataloogi hange</w:t>
      </w:r>
      <w:r w:rsidR="3E12AA84" w:rsidRPr="3E613C2A">
        <w:rPr>
          <w:rFonts w:ascii="Times New Roman" w:hAnsi="Times New Roman"/>
          <w:sz w:val="24"/>
          <w:szCs w:val="24"/>
        </w:rPr>
        <w:t xml:space="preserve"> toimus </w:t>
      </w:r>
      <w:r w:rsidRPr="3E613C2A">
        <w:rPr>
          <w:rFonts w:ascii="Times New Roman" w:hAnsi="Times New Roman"/>
          <w:sz w:val="24"/>
          <w:szCs w:val="24"/>
        </w:rPr>
        <w:t xml:space="preserve"> ja arendamine toimub 2025. aastal ning raamatukogusüsteemi hange </w:t>
      </w:r>
      <w:r w:rsidRPr="4018BB06">
        <w:rPr>
          <w:rFonts w:ascii="Times New Roman" w:hAnsi="Times New Roman"/>
          <w:sz w:val="24"/>
          <w:szCs w:val="24"/>
        </w:rPr>
        <w:t>202</w:t>
      </w:r>
      <w:r w:rsidR="0146D459" w:rsidRPr="4018BB06">
        <w:rPr>
          <w:rFonts w:ascii="Times New Roman" w:hAnsi="Times New Roman"/>
          <w:sz w:val="24"/>
          <w:szCs w:val="24"/>
        </w:rPr>
        <w:t>6</w:t>
      </w:r>
      <w:r w:rsidRPr="4018BB06">
        <w:rPr>
          <w:rFonts w:ascii="Times New Roman" w:hAnsi="Times New Roman"/>
          <w:sz w:val="24"/>
          <w:szCs w:val="24"/>
        </w:rPr>
        <w:t>.</w:t>
      </w:r>
      <w:r w:rsidRPr="3E613C2A">
        <w:rPr>
          <w:rFonts w:ascii="Times New Roman" w:hAnsi="Times New Roman"/>
          <w:sz w:val="24"/>
          <w:szCs w:val="24"/>
        </w:rPr>
        <w:t xml:space="preserve"> aasta</w:t>
      </w:r>
      <w:r w:rsidR="3BEE4D64" w:rsidRPr="3E613C2A">
        <w:rPr>
          <w:rFonts w:ascii="Times New Roman" w:hAnsi="Times New Roman"/>
          <w:sz w:val="24"/>
          <w:szCs w:val="24"/>
        </w:rPr>
        <w:t>l</w:t>
      </w:r>
      <w:r w:rsidRPr="4018BB06">
        <w:rPr>
          <w:rFonts w:ascii="Times New Roman" w:hAnsi="Times New Roman"/>
          <w:sz w:val="24"/>
          <w:szCs w:val="24"/>
        </w:rPr>
        <w:t>.</w:t>
      </w:r>
      <w:r w:rsidRPr="3E613C2A">
        <w:rPr>
          <w:rFonts w:ascii="Times New Roman" w:hAnsi="Times New Roman"/>
          <w:sz w:val="24"/>
          <w:szCs w:val="24"/>
        </w:rPr>
        <w:t xml:space="preserve"> Raamatukogude andmekogule üleminek toimub </w:t>
      </w:r>
      <w:r w:rsidRPr="3E613C2A">
        <w:rPr>
          <w:rFonts w:ascii="Times New Roman" w:hAnsi="Times New Roman"/>
          <w:sz w:val="24"/>
          <w:szCs w:val="24"/>
        </w:rPr>
        <w:lastRenderedPageBreak/>
        <w:t xml:space="preserve">aastatel </w:t>
      </w:r>
      <w:r w:rsidRPr="4018BB06">
        <w:rPr>
          <w:rFonts w:ascii="Times New Roman" w:hAnsi="Times New Roman"/>
          <w:sz w:val="24"/>
          <w:szCs w:val="24"/>
        </w:rPr>
        <w:t>202</w:t>
      </w:r>
      <w:r w:rsidR="3461811D" w:rsidRPr="4018BB06">
        <w:rPr>
          <w:rFonts w:ascii="Times New Roman" w:hAnsi="Times New Roman"/>
          <w:sz w:val="24"/>
          <w:szCs w:val="24"/>
        </w:rPr>
        <w:t>6</w:t>
      </w:r>
      <w:r w:rsidRPr="3E613C2A">
        <w:rPr>
          <w:rFonts w:ascii="Times New Roman" w:hAnsi="Times New Roman"/>
          <w:sz w:val="24"/>
          <w:szCs w:val="24"/>
        </w:rPr>
        <w:t xml:space="preserve">-2027. </w:t>
      </w:r>
      <w:r w:rsidR="522919E3" w:rsidRPr="4018BB06">
        <w:rPr>
          <w:rFonts w:ascii="Times New Roman" w:hAnsi="Times New Roman"/>
          <w:sz w:val="24"/>
          <w:szCs w:val="24"/>
        </w:rPr>
        <w:t>2</w:t>
      </w:r>
      <w:r w:rsidRPr="3E613C2A">
        <w:rPr>
          <w:rFonts w:ascii="Times New Roman" w:hAnsi="Times New Roman"/>
          <w:sz w:val="24"/>
          <w:szCs w:val="24"/>
        </w:rPr>
        <w:t xml:space="preserve">-aastane üleminek aitab optimeerida üleminekule tehtavad kulutusi ning samal ajal  saavutada kõrgemat raamatukoguteenuste taset. Üleminekuperioodil tuleb arvestada paralleelsete kuludega praeguste süsteemide ülalpidamiseks ja uue andmekogu juurutamiseks </w:t>
      </w:r>
      <w:r w:rsidR="30684A87" w:rsidRPr="3E613C2A">
        <w:rPr>
          <w:rFonts w:ascii="Times New Roman" w:hAnsi="Times New Roman"/>
          <w:sz w:val="24"/>
          <w:szCs w:val="24"/>
        </w:rPr>
        <w:t>ning</w:t>
      </w:r>
      <w:r w:rsidRPr="3E613C2A">
        <w:rPr>
          <w:rFonts w:ascii="Times New Roman" w:hAnsi="Times New Roman"/>
          <w:sz w:val="24"/>
          <w:szCs w:val="24"/>
        </w:rPr>
        <w:t xml:space="preserve"> haldamiseks (vt Tabel 5 ja Tabel 7).</w:t>
      </w:r>
      <w:r w:rsidR="3613B848" w:rsidRPr="3E613C2A">
        <w:rPr>
          <w:rFonts w:ascii="Times New Roman" w:hAnsi="Times New Roman"/>
          <w:sz w:val="24"/>
          <w:szCs w:val="24"/>
        </w:rPr>
        <w:t xml:space="preserve"> </w:t>
      </w:r>
      <w:r w:rsidR="7FD1C8C3" w:rsidRPr="3E613C2A">
        <w:rPr>
          <w:rFonts w:ascii="Times New Roman" w:hAnsi="Times New Roman"/>
          <w:sz w:val="24"/>
          <w:szCs w:val="24"/>
        </w:rPr>
        <w:t>Uue a</w:t>
      </w:r>
      <w:r w:rsidR="3613B848" w:rsidRPr="3E613C2A">
        <w:rPr>
          <w:rFonts w:ascii="Times New Roman" w:hAnsi="Times New Roman"/>
          <w:sz w:val="24"/>
          <w:szCs w:val="24"/>
        </w:rPr>
        <w:t xml:space="preserve">ndmekogu juurutamisega seotud kulud kaetakse </w:t>
      </w:r>
      <w:r w:rsidR="7458CEFF" w:rsidRPr="3E613C2A">
        <w:rPr>
          <w:rFonts w:ascii="Times New Roman" w:hAnsi="Times New Roman"/>
          <w:sz w:val="24"/>
          <w:szCs w:val="24"/>
        </w:rPr>
        <w:t>Euroopa Liidu</w:t>
      </w:r>
      <w:r w:rsidR="480276D0" w:rsidRPr="3E613C2A">
        <w:rPr>
          <w:rFonts w:ascii="Times New Roman" w:hAnsi="Times New Roman"/>
          <w:sz w:val="24"/>
          <w:szCs w:val="24"/>
        </w:rPr>
        <w:t xml:space="preserve"> </w:t>
      </w:r>
      <w:r w:rsidR="7AF521FE" w:rsidRPr="3E613C2A">
        <w:rPr>
          <w:rFonts w:ascii="Times New Roman" w:hAnsi="Times New Roman"/>
          <w:sz w:val="24"/>
          <w:szCs w:val="24"/>
        </w:rPr>
        <w:t>struktuuri</w:t>
      </w:r>
      <w:r w:rsidR="0328A099" w:rsidRPr="3E613C2A">
        <w:rPr>
          <w:rFonts w:ascii="Times New Roman" w:hAnsi="Times New Roman"/>
          <w:sz w:val="24"/>
          <w:szCs w:val="24"/>
        </w:rPr>
        <w:t>vahenditest</w:t>
      </w:r>
      <w:r w:rsidR="480276D0" w:rsidRPr="3E613C2A">
        <w:rPr>
          <w:rFonts w:ascii="Times New Roman" w:hAnsi="Times New Roman"/>
          <w:sz w:val="24"/>
          <w:szCs w:val="24"/>
        </w:rPr>
        <w:t>.</w:t>
      </w:r>
    </w:p>
    <w:p w14:paraId="529E2625" w14:textId="77777777" w:rsidR="00DF0FD3" w:rsidRDefault="00DF0FD3" w:rsidP="00AF6307">
      <w:pPr>
        <w:spacing w:after="0" w:line="240" w:lineRule="auto"/>
        <w:contextualSpacing/>
        <w:jc w:val="both"/>
        <w:rPr>
          <w:rFonts w:ascii="Times New Roman" w:hAnsi="Times New Roman"/>
          <w:bCs/>
          <w:sz w:val="24"/>
          <w:szCs w:val="24"/>
        </w:rPr>
      </w:pPr>
    </w:p>
    <w:p w14:paraId="39C7C777" w14:textId="03596CD8" w:rsidR="00E41477" w:rsidRPr="00E41477" w:rsidRDefault="00E41477" w:rsidP="00E41477">
      <w:pPr>
        <w:spacing w:after="0" w:line="240" w:lineRule="auto"/>
        <w:contextualSpacing/>
        <w:jc w:val="both"/>
        <w:rPr>
          <w:rFonts w:ascii="Times New Roman" w:hAnsi="Times New Roman"/>
          <w:bCs/>
          <w:sz w:val="24"/>
          <w:szCs w:val="24"/>
        </w:rPr>
      </w:pPr>
      <w:r w:rsidRPr="00E41477">
        <w:rPr>
          <w:rFonts w:ascii="Times New Roman" w:hAnsi="Times New Roman"/>
          <w:b/>
          <w:bCs/>
          <w:sz w:val="24"/>
          <w:szCs w:val="24"/>
        </w:rPr>
        <w:t>Tabel 5 . Raamatukogusüsteemide kulude võrdlus 2021. aastal ja 2017. aastal</w:t>
      </w:r>
    </w:p>
    <w:p w14:paraId="403C0443" w14:textId="28B7CFED" w:rsidR="00E41477" w:rsidRPr="00E41477" w:rsidRDefault="00E41477" w:rsidP="00E41477">
      <w:pPr>
        <w:spacing w:after="0" w:line="240" w:lineRule="auto"/>
        <w:contextualSpacing/>
        <w:jc w:val="both"/>
        <w:rPr>
          <w:rFonts w:ascii="Times New Roman" w:hAnsi="Times New Roman"/>
          <w:bCs/>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1425"/>
        <w:gridCol w:w="1980"/>
        <w:gridCol w:w="1275"/>
        <w:gridCol w:w="1935"/>
      </w:tblGrid>
      <w:tr w:rsidR="00E41477" w:rsidRPr="00E41477" w14:paraId="339B1F94" w14:textId="77777777" w:rsidTr="00E41477">
        <w:trPr>
          <w:trHeight w:val="300"/>
        </w:trPr>
        <w:tc>
          <w:tcPr>
            <w:tcW w:w="2400" w:type="dxa"/>
            <w:tcBorders>
              <w:top w:val="single" w:sz="6" w:space="0" w:color="auto"/>
              <w:left w:val="single" w:sz="6" w:space="0" w:color="auto"/>
              <w:bottom w:val="nil"/>
              <w:right w:val="single" w:sz="6" w:space="0" w:color="auto"/>
            </w:tcBorders>
            <w:hideMark/>
          </w:tcPr>
          <w:p w14:paraId="597C449F" w14:textId="2316F195" w:rsidR="00E41477" w:rsidRPr="00E41477" w:rsidRDefault="00E41477" w:rsidP="00E41477">
            <w:pPr>
              <w:spacing w:after="0" w:line="240" w:lineRule="auto"/>
              <w:contextualSpacing/>
              <w:jc w:val="both"/>
              <w:rPr>
                <w:rFonts w:ascii="Times New Roman" w:hAnsi="Times New Roman"/>
                <w:bCs/>
                <w:sz w:val="24"/>
                <w:szCs w:val="24"/>
              </w:rPr>
            </w:pPr>
            <w:r w:rsidRPr="00E41477">
              <w:rPr>
                <w:rFonts w:ascii="Times New Roman" w:hAnsi="Times New Roman"/>
                <w:b/>
                <w:bCs/>
                <w:sz w:val="24"/>
                <w:szCs w:val="24"/>
              </w:rPr>
              <w:t>Raamatukogusüsteem</w:t>
            </w:r>
          </w:p>
        </w:tc>
        <w:tc>
          <w:tcPr>
            <w:tcW w:w="3405" w:type="dxa"/>
            <w:gridSpan w:val="2"/>
            <w:tcBorders>
              <w:top w:val="single" w:sz="6" w:space="0" w:color="auto"/>
              <w:left w:val="single" w:sz="6" w:space="0" w:color="auto"/>
              <w:bottom w:val="nil"/>
              <w:right w:val="single" w:sz="6" w:space="0" w:color="000000"/>
            </w:tcBorders>
            <w:hideMark/>
          </w:tcPr>
          <w:p w14:paraId="0F617024" w14:textId="67654352" w:rsidR="00E41477" w:rsidRPr="00E41477" w:rsidRDefault="00E41477" w:rsidP="00E41477">
            <w:pPr>
              <w:spacing w:after="0" w:line="240" w:lineRule="auto"/>
              <w:contextualSpacing/>
              <w:jc w:val="center"/>
              <w:rPr>
                <w:rFonts w:ascii="Times New Roman" w:hAnsi="Times New Roman"/>
                <w:bCs/>
                <w:sz w:val="24"/>
                <w:szCs w:val="24"/>
              </w:rPr>
            </w:pPr>
            <w:r w:rsidRPr="00E41477">
              <w:rPr>
                <w:rFonts w:ascii="Times New Roman" w:hAnsi="Times New Roman"/>
                <w:b/>
                <w:bCs/>
                <w:sz w:val="24"/>
                <w:szCs w:val="24"/>
              </w:rPr>
              <w:t>2021. aasta</w:t>
            </w:r>
          </w:p>
        </w:tc>
        <w:tc>
          <w:tcPr>
            <w:tcW w:w="3210" w:type="dxa"/>
            <w:gridSpan w:val="2"/>
            <w:tcBorders>
              <w:top w:val="single" w:sz="6" w:space="0" w:color="auto"/>
              <w:left w:val="nil"/>
              <w:bottom w:val="nil"/>
              <w:right w:val="single" w:sz="6" w:space="0" w:color="000000"/>
            </w:tcBorders>
            <w:hideMark/>
          </w:tcPr>
          <w:p w14:paraId="2817C988" w14:textId="120EBFA0" w:rsidR="00E41477" w:rsidRPr="00E41477" w:rsidRDefault="00E41477" w:rsidP="00E41477">
            <w:pPr>
              <w:spacing w:after="0" w:line="240" w:lineRule="auto"/>
              <w:contextualSpacing/>
              <w:jc w:val="center"/>
              <w:rPr>
                <w:rFonts w:ascii="Times New Roman" w:hAnsi="Times New Roman"/>
                <w:bCs/>
                <w:sz w:val="24"/>
                <w:szCs w:val="24"/>
              </w:rPr>
            </w:pPr>
            <w:r w:rsidRPr="00E41477">
              <w:rPr>
                <w:rFonts w:ascii="Times New Roman" w:hAnsi="Times New Roman"/>
                <w:b/>
                <w:bCs/>
                <w:sz w:val="24"/>
                <w:szCs w:val="24"/>
              </w:rPr>
              <w:t>2017. aasta</w:t>
            </w:r>
          </w:p>
        </w:tc>
      </w:tr>
      <w:tr w:rsidR="00E41477" w:rsidRPr="00E41477" w14:paraId="4F961B00" w14:textId="77777777" w:rsidTr="00E41477">
        <w:trPr>
          <w:trHeight w:val="300"/>
        </w:trPr>
        <w:tc>
          <w:tcPr>
            <w:tcW w:w="2400" w:type="dxa"/>
            <w:tcBorders>
              <w:top w:val="single" w:sz="6" w:space="0" w:color="auto"/>
              <w:left w:val="single" w:sz="6" w:space="0" w:color="auto"/>
              <w:bottom w:val="single" w:sz="6" w:space="0" w:color="auto"/>
              <w:right w:val="single" w:sz="6" w:space="0" w:color="auto"/>
            </w:tcBorders>
            <w:hideMark/>
          </w:tcPr>
          <w:p w14:paraId="61173AF1" w14:textId="100B60EC" w:rsidR="00E41477" w:rsidRPr="00E41477" w:rsidRDefault="00E41477" w:rsidP="00E41477">
            <w:pPr>
              <w:spacing w:after="0" w:line="240" w:lineRule="auto"/>
              <w:contextualSpacing/>
              <w:jc w:val="both"/>
              <w:rPr>
                <w:rFonts w:ascii="Times New Roman" w:hAnsi="Times New Roman"/>
                <w:bCs/>
                <w:sz w:val="24"/>
                <w:szCs w:val="24"/>
              </w:rPr>
            </w:pPr>
          </w:p>
        </w:tc>
        <w:tc>
          <w:tcPr>
            <w:tcW w:w="1425" w:type="dxa"/>
            <w:tcBorders>
              <w:top w:val="single" w:sz="6" w:space="0" w:color="auto"/>
              <w:left w:val="single" w:sz="6" w:space="0" w:color="auto"/>
              <w:bottom w:val="single" w:sz="6" w:space="0" w:color="auto"/>
              <w:right w:val="single" w:sz="6" w:space="0" w:color="000000"/>
            </w:tcBorders>
            <w:hideMark/>
          </w:tcPr>
          <w:p w14:paraId="533D2902" w14:textId="21DC6DE2" w:rsidR="00E41477" w:rsidRPr="00E41477" w:rsidRDefault="00E41477" w:rsidP="00E41477">
            <w:pPr>
              <w:spacing w:after="0" w:line="240" w:lineRule="auto"/>
              <w:contextualSpacing/>
              <w:jc w:val="center"/>
              <w:rPr>
                <w:rFonts w:ascii="Times New Roman" w:hAnsi="Times New Roman"/>
                <w:bCs/>
                <w:sz w:val="24"/>
                <w:szCs w:val="24"/>
              </w:rPr>
            </w:pPr>
            <w:r w:rsidRPr="00E41477">
              <w:rPr>
                <w:rFonts w:ascii="Times New Roman" w:hAnsi="Times New Roman"/>
                <w:b/>
                <w:bCs/>
                <w:sz w:val="24"/>
                <w:szCs w:val="24"/>
              </w:rPr>
              <w:t>Kulud (eurot)</w:t>
            </w:r>
          </w:p>
        </w:tc>
        <w:tc>
          <w:tcPr>
            <w:tcW w:w="1980" w:type="dxa"/>
            <w:tcBorders>
              <w:top w:val="single" w:sz="6" w:space="0" w:color="auto"/>
              <w:left w:val="single" w:sz="6" w:space="0" w:color="auto"/>
              <w:bottom w:val="single" w:sz="6" w:space="0" w:color="auto"/>
              <w:right w:val="single" w:sz="6" w:space="0" w:color="000000"/>
            </w:tcBorders>
            <w:hideMark/>
          </w:tcPr>
          <w:p w14:paraId="6C5B1C6C" w14:textId="0B24A31A" w:rsidR="00E41477" w:rsidRPr="00E41477" w:rsidRDefault="00E41477" w:rsidP="00E41477">
            <w:pPr>
              <w:spacing w:after="0" w:line="240" w:lineRule="auto"/>
              <w:contextualSpacing/>
              <w:jc w:val="center"/>
              <w:rPr>
                <w:rFonts w:ascii="Times New Roman" w:hAnsi="Times New Roman"/>
                <w:bCs/>
                <w:sz w:val="24"/>
                <w:szCs w:val="24"/>
              </w:rPr>
            </w:pPr>
            <w:r w:rsidRPr="00E41477">
              <w:rPr>
                <w:rFonts w:ascii="Times New Roman" w:hAnsi="Times New Roman"/>
                <w:b/>
                <w:bCs/>
                <w:sz w:val="24"/>
                <w:szCs w:val="24"/>
              </w:rPr>
              <w:t>Raamatukogusid (tk)</w:t>
            </w:r>
          </w:p>
        </w:tc>
        <w:tc>
          <w:tcPr>
            <w:tcW w:w="1275" w:type="dxa"/>
            <w:tcBorders>
              <w:top w:val="single" w:sz="6" w:space="0" w:color="auto"/>
              <w:left w:val="single" w:sz="6" w:space="0" w:color="auto"/>
              <w:bottom w:val="single" w:sz="6" w:space="0" w:color="auto"/>
              <w:right w:val="single" w:sz="6" w:space="0" w:color="000000"/>
            </w:tcBorders>
            <w:hideMark/>
          </w:tcPr>
          <w:p w14:paraId="7E5E4E3F" w14:textId="227A5EC2" w:rsidR="00E41477" w:rsidRPr="00E41477" w:rsidRDefault="00E41477" w:rsidP="00E41477">
            <w:pPr>
              <w:spacing w:after="0" w:line="240" w:lineRule="auto"/>
              <w:contextualSpacing/>
              <w:jc w:val="center"/>
              <w:rPr>
                <w:rFonts w:ascii="Times New Roman" w:hAnsi="Times New Roman"/>
                <w:bCs/>
                <w:sz w:val="24"/>
                <w:szCs w:val="24"/>
              </w:rPr>
            </w:pPr>
            <w:r w:rsidRPr="00E41477">
              <w:rPr>
                <w:rFonts w:ascii="Times New Roman" w:hAnsi="Times New Roman"/>
                <w:b/>
                <w:bCs/>
                <w:sz w:val="24"/>
                <w:szCs w:val="24"/>
              </w:rPr>
              <w:t>Kulud (eurot)</w:t>
            </w:r>
          </w:p>
        </w:tc>
        <w:tc>
          <w:tcPr>
            <w:tcW w:w="1935" w:type="dxa"/>
            <w:tcBorders>
              <w:top w:val="single" w:sz="6" w:space="0" w:color="auto"/>
              <w:left w:val="single" w:sz="6" w:space="0" w:color="auto"/>
              <w:bottom w:val="single" w:sz="6" w:space="0" w:color="auto"/>
              <w:right w:val="single" w:sz="6" w:space="0" w:color="000000"/>
            </w:tcBorders>
            <w:hideMark/>
          </w:tcPr>
          <w:p w14:paraId="02ECC033" w14:textId="69320747" w:rsidR="00E41477" w:rsidRPr="00E41477" w:rsidRDefault="00E41477" w:rsidP="00E41477">
            <w:pPr>
              <w:spacing w:after="0" w:line="240" w:lineRule="auto"/>
              <w:contextualSpacing/>
              <w:jc w:val="center"/>
              <w:rPr>
                <w:rFonts w:ascii="Times New Roman" w:hAnsi="Times New Roman"/>
                <w:bCs/>
                <w:sz w:val="24"/>
                <w:szCs w:val="24"/>
              </w:rPr>
            </w:pPr>
            <w:r w:rsidRPr="00E41477">
              <w:rPr>
                <w:rFonts w:ascii="Times New Roman" w:hAnsi="Times New Roman"/>
                <w:b/>
                <w:bCs/>
                <w:sz w:val="24"/>
                <w:szCs w:val="24"/>
              </w:rPr>
              <w:t>Raamatukogusid (tk)</w:t>
            </w:r>
          </w:p>
        </w:tc>
      </w:tr>
      <w:tr w:rsidR="00E41477" w:rsidRPr="00E41477" w14:paraId="57A193CE" w14:textId="77777777" w:rsidTr="00E41477">
        <w:trPr>
          <w:trHeight w:val="300"/>
        </w:trPr>
        <w:tc>
          <w:tcPr>
            <w:tcW w:w="2400" w:type="dxa"/>
            <w:tcBorders>
              <w:top w:val="single" w:sz="6" w:space="0" w:color="auto"/>
              <w:left w:val="single" w:sz="6" w:space="0" w:color="auto"/>
              <w:bottom w:val="single" w:sz="6" w:space="0" w:color="auto"/>
              <w:right w:val="single" w:sz="6" w:space="0" w:color="auto"/>
            </w:tcBorders>
            <w:vAlign w:val="bottom"/>
            <w:hideMark/>
          </w:tcPr>
          <w:p w14:paraId="4C96AADD" w14:textId="31F62188" w:rsidR="00E41477" w:rsidRPr="00E41477" w:rsidRDefault="00E41477" w:rsidP="00E41477">
            <w:pPr>
              <w:spacing w:after="0" w:line="240" w:lineRule="auto"/>
              <w:contextualSpacing/>
              <w:jc w:val="both"/>
              <w:rPr>
                <w:rFonts w:ascii="Times New Roman" w:hAnsi="Times New Roman"/>
                <w:bCs/>
                <w:sz w:val="24"/>
                <w:szCs w:val="24"/>
              </w:rPr>
            </w:pPr>
            <w:r w:rsidRPr="00E41477">
              <w:rPr>
                <w:rFonts w:ascii="Times New Roman" w:hAnsi="Times New Roman"/>
                <w:bCs/>
                <w:sz w:val="24"/>
                <w:szCs w:val="24"/>
              </w:rPr>
              <w:t>Sierra/Ester</w:t>
            </w:r>
          </w:p>
        </w:tc>
        <w:tc>
          <w:tcPr>
            <w:tcW w:w="1425" w:type="dxa"/>
            <w:tcBorders>
              <w:top w:val="single" w:sz="6" w:space="0" w:color="auto"/>
              <w:left w:val="single" w:sz="6" w:space="0" w:color="auto"/>
              <w:bottom w:val="single" w:sz="6" w:space="0" w:color="auto"/>
              <w:right w:val="single" w:sz="6" w:space="0" w:color="auto"/>
            </w:tcBorders>
            <w:vAlign w:val="bottom"/>
            <w:hideMark/>
          </w:tcPr>
          <w:p w14:paraId="4B25C54A" w14:textId="1AC53661" w:rsidR="00E41477" w:rsidRPr="00E41477" w:rsidRDefault="00E41477" w:rsidP="00E41477">
            <w:pPr>
              <w:spacing w:after="0" w:line="240" w:lineRule="auto"/>
              <w:contextualSpacing/>
              <w:jc w:val="center"/>
              <w:rPr>
                <w:rFonts w:ascii="Times New Roman" w:hAnsi="Times New Roman"/>
                <w:bCs/>
                <w:sz w:val="24"/>
                <w:szCs w:val="24"/>
              </w:rPr>
            </w:pPr>
            <w:r w:rsidRPr="00E41477">
              <w:rPr>
                <w:rFonts w:ascii="Times New Roman" w:hAnsi="Times New Roman"/>
                <w:bCs/>
                <w:sz w:val="24"/>
                <w:szCs w:val="24"/>
              </w:rPr>
              <w:t>360 000</w:t>
            </w:r>
          </w:p>
        </w:tc>
        <w:tc>
          <w:tcPr>
            <w:tcW w:w="1980" w:type="dxa"/>
            <w:tcBorders>
              <w:top w:val="single" w:sz="6" w:space="0" w:color="auto"/>
              <w:left w:val="single" w:sz="6" w:space="0" w:color="auto"/>
              <w:bottom w:val="single" w:sz="6" w:space="0" w:color="auto"/>
              <w:right w:val="single" w:sz="6" w:space="0" w:color="auto"/>
            </w:tcBorders>
            <w:vAlign w:val="bottom"/>
            <w:hideMark/>
          </w:tcPr>
          <w:p w14:paraId="030E7C08" w14:textId="72D894E3" w:rsidR="00E41477" w:rsidRPr="00E41477" w:rsidRDefault="00E41477" w:rsidP="00E41477">
            <w:pPr>
              <w:spacing w:after="0" w:line="240" w:lineRule="auto"/>
              <w:contextualSpacing/>
              <w:jc w:val="center"/>
              <w:rPr>
                <w:rFonts w:ascii="Times New Roman" w:hAnsi="Times New Roman"/>
                <w:bCs/>
                <w:sz w:val="24"/>
                <w:szCs w:val="24"/>
              </w:rPr>
            </w:pPr>
            <w:r w:rsidRPr="00E41477">
              <w:rPr>
                <w:rFonts w:ascii="Times New Roman" w:hAnsi="Times New Roman"/>
                <w:bCs/>
                <w:sz w:val="24"/>
                <w:szCs w:val="24"/>
              </w:rPr>
              <w:t>100</w:t>
            </w:r>
          </w:p>
        </w:tc>
        <w:tc>
          <w:tcPr>
            <w:tcW w:w="1275" w:type="dxa"/>
            <w:tcBorders>
              <w:top w:val="single" w:sz="6" w:space="0" w:color="auto"/>
              <w:left w:val="single" w:sz="6" w:space="0" w:color="auto"/>
              <w:bottom w:val="single" w:sz="6" w:space="0" w:color="auto"/>
              <w:right w:val="single" w:sz="6" w:space="0" w:color="auto"/>
            </w:tcBorders>
            <w:vAlign w:val="bottom"/>
            <w:hideMark/>
          </w:tcPr>
          <w:p w14:paraId="5DB8F1B5" w14:textId="39BCF8A6" w:rsidR="00E41477" w:rsidRPr="00E41477" w:rsidRDefault="00E41477" w:rsidP="00E41477">
            <w:pPr>
              <w:spacing w:after="0" w:line="240" w:lineRule="auto"/>
              <w:contextualSpacing/>
              <w:jc w:val="center"/>
              <w:rPr>
                <w:rFonts w:ascii="Times New Roman" w:hAnsi="Times New Roman"/>
                <w:bCs/>
                <w:sz w:val="24"/>
                <w:szCs w:val="24"/>
              </w:rPr>
            </w:pPr>
            <w:r w:rsidRPr="00E41477">
              <w:rPr>
                <w:rFonts w:ascii="Times New Roman" w:hAnsi="Times New Roman"/>
                <w:bCs/>
                <w:sz w:val="24"/>
                <w:szCs w:val="24"/>
              </w:rPr>
              <w:t>177 900</w:t>
            </w:r>
          </w:p>
        </w:tc>
        <w:tc>
          <w:tcPr>
            <w:tcW w:w="1935" w:type="dxa"/>
            <w:tcBorders>
              <w:top w:val="single" w:sz="6" w:space="0" w:color="auto"/>
              <w:left w:val="single" w:sz="6" w:space="0" w:color="auto"/>
              <w:bottom w:val="single" w:sz="6" w:space="0" w:color="auto"/>
              <w:right w:val="single" w:sz="6" w:space="0" w:color="auto"/>
            </w:tcBorders>
            <w:vAlign w:val="bottom"/>
            <w:hideMark/>
          </w:tcPr>
          <w:p w14:paraId="1B1D8C71" w14:textId="2ED1ADB8" w:rsidR="00E41477" w:rsidRPr="00E41477" w:rsidRDefault="00E41477" w:rsidP="00E41477">
            <w:pPr>
              <w:spacing w:after="0" w:line="240" w:lineRule="auto"/>
              <w:contextualSpacing/>
              <w:jc w:val="center"/>
              <w:rPr>
                <w:rFonts w:ascii="Times New Roman" w:hAnsi="Times New Roman"/>
                <w:bCs/>
                <w:sz w:val="24"/>
                <w:szCs w:val="24"/>
              </w:rPr>
            </w:pPr>
            <w:r w:rsidRPr="00E41477">
              <w:rPr>
                <w:rFonts w:ascii="Times New Roman" w:hAnsi="Times New Roman"/>
                <w:bCs/>
                <w:sz w:val="24"/>
                <w:szCs w:val="24"/>
              </w:rPr>
              <w:t>100</w:t>
            </w:r>
          </w:p>
        </w:tc>
      </w:tr>
      <w:tr w:rsidR="00E41477" w:rsidRPr="00E41477" w14:paraId="4FDA8F7F" w14:textId="77777777" w:rsidTr="00E41477">
        <w:trPr>
          <w:trHeight w:val="300"/>
        </w:trPr>
        <w:tc>
          <w:tcPr>
            <w:tcW w:w="2400" w:type="dxa"/>
            <w:tcBorders>
              <w:top w:val="single" w:sz="6" w:space="0" w:color="auto"/>
              <w:left w:val="single" w:sz="6" w:space="0" w:color="auto"/>
              <w:bottom w:val="single" w:sz="6" w:space="0" w:color="auto"/>
              <w:right w:val="single" w:sz="6" w:space="0" w:color="auto"/>
            </w:tcBorders>
            <w:vAlign w:val="bottom"/>
            <w:hideMark/>
          </w:tcPr>
          <w:p w14:paraId="6CB02DFC" w14:textId="52527397" w:rsidR="00E41477" w:rsidRPr="00E41477" w:rsidRDefault="00E41477" w:rsidP="00E41477">
            <w:pPr>
              <w:spacing w:after="0" w:line="240" w:lineRule="auto"/>
              <w:contextualSpacing/>
              <w:jc w:val="both"/>
              <w:rPr>
                <w:rFonts w:ascii="Times New Roman" w:hAnsi="Times New Roman"/>
                <w:bCs/>
                <w:sz w:val="24"/>
                <w:szCs w:val="24"/>
              </w:rPr>
            </w:pPr>
            <w:r w:rsidRPr="00E41477">
              <w:rPr>
                <w:rFonts w:ascii="Times New Roman" w:hAnsi="Times New Roman"/>
                <w:bCs/>
                <w:sz w:val="24"/>
                <w:szCs w:val="24"/>
              </w:rPr>
              <w:t>RIKS/RIKSWEB</w:t>
            </w:r>
          </w:p>
        </w:tc>
        <w:tc>
          <w:tcPr>
            <w:tcW w:w="1425" w:type="dxa"/>
            <w:tcBorders>
              <w:top w:val="single" w:sz="6" w:space="0" w:color="auto"/>
              <w:left w:val="single" w:sz="6" w:space="0" w:color="auto"/>
              <w:bottom w:val="single" w:sz="6" w:space="0" w:color="auto"/>
              <w:right w:val="single" w:sz="6" w:space="0" w:color="auto"/>
            </w:tcBorders>
            <w:vAlign w:val="bottom"/>
            <w:hideMark/>
          </w:tcPr>
          <w:p w14:paraId="3DE108D2" w14:textId="71B28BFC" w:rsidR="00E41477" w:rsidRPr="00E41477" w:rsidRDefault="00E41477" w:rsidP="00E41477">
            <w:pPr>
              <w:spacing w:after="0" w:line="240" w:lineRule="auto"/>
              <w:contextualSpacing/>
              <w:jc w:val="center"/>
              <w:rPr>
                <w:rFonts w:ascii="Times New Roman" w:hAnsi="Times New Roman"/>
                <w:bCs/>
                <w:sz w:val="24"/>
                <w:szCs w:val="24"/>
              </w:rPr>
            </w:pPr>
            <w:r w:rsidRPr="00E41477">
              <w:rPr>
                <w:rFonts w:ascii="Times New Roman" w:hAnsi="Times New Roman"/>
                <w:bCs/>
                <w:sz w:val="24"/>
                <w:szCs w:val="24"/>
              </w:rPr>
              <w:t>99 300</w:t>
            </w:r>
          </w:p>
        </w:tc>
        <w:tc>
          <w:tcPr>
            <w:tcW w:w="1980" w:type="dxa"/>
            <w:tcBorders>
              <w:top w:val="single" w:sz="6" w:space="0" w:color="auto"/>
              <w:left w:val="single" w:sz="6" w:space="0" w:color="auto"/>
              <w:bottom w:val="single" w:sz="6" w:space="0" w:color="auto"/>
              <w:right w:val="single" w:sz="6" w:space="0" w:color="auto"/>
            </w:tcBorders>
            <w:vAlign w:val="bottom"/>
            <w:hideMark/>
          </w:tcPr>
          <w:p w14:paraId="7D1C25E5" w14:textId="6A218EF5" w:rsidR="00E41477" w:rsidRPr="00E41477" w:rsidRDefault="00E41477" w:rsidP="00E41477">
            <w:pPr>
              <w:spacing w:after="0" w:line="240" w:lineRule="auto"/>
              <w:contextualSpacing/>
              <w:jc w:val="center"/>
              <w:rPr>
                <w:rFonts w:ascii="Times New Roman" w:hAnsi="Times New Roman"/>
                <w:bCs/>
                <w:sz w:val="24"/>
                <w:szCs w:val="24"/>
              </w:rPr>
            </w:pPr>
            <w:r w:rsidRPr="00E41477">
              <w:rPr>
                <w:rFonts w:ascii="Times New Roman" w:hAnsi="Times New Roman"/>
                <w:bCs/>
                <w:sz w:val="24"/>
                <w:szCs w:val="24"/>
              </w:rPr>
              <w:t>523</w:t>
            </w:r>
          </w:p>
        </w:tc>
        <w:tc>
          <w:tcPr>
            <w:tcW w:w="1275" w:type="dxa"/>
            <w:tcBorders>
              <w:top w:val="single" w:sz="6" w:space="0" w:color="auto"/>
              <w:left w:val="single" w:sz="6" w:space="0" w:color="auto"/>
              <w:bottom w:val="single" w:sz="6" w:space="0" w:color="auto"/>
              <w:right w:val="single" w:sz="6" w:space="0" w:color="auto"/>
            </w:tcBorders>
            <w:vAlign w:val="bottom"/>
            <w:hideMark/>
          </w:tcPr>
          <w:p w14:paraId="3BE6B894" w14:textId="1836E8F3" w:rsidR="00E41477" w:rsidRPr="00E41477" w:rsidRDefault="00E41477" w:rsidP="00E41477">
            <w:pPr>
              <w:spacing w:after="0" w:line="240" w:lineRule="auto"/>
              <w:contextualSpacing/>
              <w:jc w:val="center"/>
              <w:rPr>
                <w:rFonts w:ascii="Times New Roman" w:hAnsi="Times New Roman"/>
                <w:bCs/>
                <w:sz w:val="24"/>
                <w:szCs w:val="24"/>
              </w:rPr>
            </w:pPr>
            <w:r w:rsidRPr="00E41477">
              <w:rPr>
                <w:rFonts w:ascii="Times New Roman" w:hAnsi="Times New Roman"/>
                <w:bCs/>
                <w:sz w:val="24"/>
                <w:szCs w:val="24"/>
              </w:rPr>
              <w:t>96 300</w:t>
            </w:r>
          </w:p>
        </w:tc>
        <w:tc>
          <w:tcPr>
            <w:tcW w:w="1935" w:type="dxa"/>
            <w:tcBorders>
              <w:top w:val="single" w:sz="6" w:space="0" w:color="auto"/>
              <w:left w:val="single" w:sz="6" w:space="0" w:color="auto"/>
              <w:bottom w:val="single" w:sz="6" w:space="0" w:color="auto"/>
              <w:right w:val="single" w:sz="6" w:space="0" w:color="auto"/>
            </w:tcBorders>
            <w:vAlign w:val="bottom"/>
            <w:hideMark/>
          </w:tcPr>
          <w:p w14:paraId="1D43DF4F" w14:textId="0C5B8FC3" w:rsidR="00E41477" w:rsidRPr="00E41477" w:rsidRDefault="00E41477" w:rsidP="00E41477">
            <w:pPr>
              <w:spacing w:after="0" w:line="240" w:lineRule="auto"/>
              <w:contextualSpacing/>
              <w:jc w:val="center"/>
              <w:rPr>
                <w:rFonts w:ascii="Times New Roman" w:hAnsi="Times New Roman"/>
                <w:bCs/>
                <w:sz w:val="24"/>
                <w:szCs w:val="24"/>
              </w:rPr>
            </w:pPr>
            <w:r w:rsidRPr="00E41477">
              <w:rPr>
                <w:rFonts w:ascii="Times New Roman" w:hAnsi="Times New Roman"/>
                <w:bCs/>
                <w:sz w:val="24"/>
                <w:szCs w:val="24"/>
              </w:rPr>
              <w:t>497</w:t>
            </w:r>
          </w:p>
        </w:tc>
      </w:tr>
      <w:tr w:rsidR="00E41477" w:rsidRPr="00E41477" w14:paraId="150A2752" w14:textId="77777777" w:rsidTr="00E41477">
        <w:trPr>
          <w:trHeight w:val="300"/>
        </w:trPr>
        <w:tc>
          <w:tcPr>
            <w:tcW w:w="2400" w:type="dxa"/>
            <w:tcBorders>
              <w:top w:val="single" w:sz="6" w:space="0" w:color="auto"/>
              <w:left w:val="single" w:sz="6" w:space="0" w:color="auto"/>
              <w:bottom w:val="single" w:sz="6" w:space="0" w:color="auto"/>
              <w:right w:val="single" w:sz="6" w:space="0" w:color="auto"/>
            </w:tcBorders>
            <w:vAlign w:val="bottom"/>
            <w:hideMark/>
          </w:tcPr>
          <w:p w14:paraId="0EBFE504" w14:textId="56CDD3EE" w:rsidR="00E41477" w:rsidRPr="00E41477" w:rsidRDefault="00E41477" w:rsidP="00E41477">
            <w:pPr>
              <w:spacing w:after="0" w:line="240" w:lineRule="auto"/>
              <w:contextualSpacing/>
              <w:jc w:val="both"/>
              <w:rPr>
                <w:rFonts w:ascii="Times New Roman" w:hAnsi="Times New Roman"/>
                <w:bCs/>
                <w:sz w:val="24"/>
                <w:szCs w:val="24"/>
              </w:rPr>
            </w:pPr>
            <w:r w:rsidRPr="00E41477">
              <w:rPr>
                <w:rFonts w:ascii="Times New Roman" w:hAnsi="Times New Roman"/>
                <w:bCs/>
                <w:sz w:val="24"/>
                <w:szCs w:val="24"/>
              </w:rPr>
              <w:t>URRAM/Lugeja.ee</w:t>
            </w:r>
          </w:p>
        </w:tc>
        <w:tc>
          <w:tcPr>
            <w:tcW w:w="1425" w:type="dxa"/>
            <w:tcBorders>
              <w:top w:val="single" w:sz="6" w:space="0" w:color="auto"/>
              <w:left w:val="single" w:sz="6" w:space="0" w:color="auto"/>
              <w:bottom w:val="single" w:sz="6" w:space="0" w:color="auto"/>
              <w:right w:val="single" w:sz="6" w:space="0" w:color="auto"/>
            </w:tcBorders>
            <w:vAlign w:val="bottom"/>
            <w:hideMark/>
          </w:tcPr>
          <w:p w14:paraId="72C170D0" w14:textId="6B9651FF" w:rsidR="00E41477" w:rsidRPr="00E41477" w:rsidRDefault="00E41477" w:rsidP="00E41477">
            <w:pPr>
              <w:spacing w:after="0" w:line="240" w:lineRule="auto"/>
              <w:contextualSpacing/>
              <w:jc w:val="center"/>
              <w:rPr>
                <w:rFonts w:ascii="Times New Roman" w:hAnsi="Times New Roman"/>
                <w:bCs/>
                <w:sz w:val="24"/>
                <w:szCs w:val="24"/>
              </w:rPr>
            </w:pPr>
            <w:r w:rsidRPr="00E41477">
              <w:rPr>
                <w:rFonts w:ascii="Times New Roman" w:hAnsi="Times New Roman"/>
                <w:bCs/>
                <w:sz w:val="24"/>
                <w:szCs w:val="24"/>
              </w:rPr>
              <w:t>109 300</w:t>
            </w:r>
          </w:p>
        </w:tc>
        <w:tc>
          <w:tcPr>
            <w:tcW w:w="1980" w:type="dxa"/>
            <w:tcBorders>
              <w:top w:val="single" w:sz="6" w:space="0" w:color="auto"/>
              <w:left w:val="single" w:sz="6" w:space="0" w:color="auto"/>
              <w:bottom w:val="single" w:sz="6" w:space="0" w:color="auto"/>
              <w:right w:val="single" w:sz="6" w:space="0" w:color="auto"/>
            </w:tcBorders>
            <w:vAlign w:val="bottom"/>
            <w:hideMark/>
          </w:tcPr>
          <w:p w14:paraId="0211DBC5" w14:textId="4DA27935" w:rsidR="00E41477" w:rsidRPr="00E41477" w:rsidRDefault="00E41477" w:rsidP="00E41477">
            <w:pPr>
              <w:spacing w:after="0" w:line="240" w:lineRule="auto"/>
              <w:contextualSpacing/>
              <w:jc w:val="center"/>
              <w:rPr>
                <w:rFonts w:ascii="Times New Roman" w:hAnsi="Times New Roman"/>
                <w:bCs/>
                <w:sz w:val="24"/>
                <w:szCs w:val="24"/>
              </w:rPr>
            </w:pPr>
            <w:r w:rsidRPr="00E41477">
              <w:rPr>
                <w:rFonts w:ascii="Times New Roman" w:hAnsi="Times New Roman"/>
                <w:bCs/>
                <w:sz w:val="24"/>
                <w:szCs w:val="24"/>
              </w:rPr>
              <w:t>329</w:t>
            </w:r>
          </w:p>
        </w:tc>
        <w:tc>
          <w:tcPr>
            <w:tcW w:w="1275" w:type="dxa"/>
            <w:tcBorders>
              <w:top w:val="single" w:sz="6" w:space="0" w:color="auto"/>
              <w:left w:val="single" w:sz="6" w:space="0" w:color="auto"/>
              <w:bottom w:val="single" w:sz="6" w:space="0" w:color="auto"/>
              <w:right w:val="single" w:sz="6" w:space="0" w:color="auto"/>
            </w:tcBorders>
            <w:vAlign w:val="bottom"/>
            <w:hideMark/>
          </w:tcPr>
          <w:p w14:paraId="0228BFF4" w14:textId="7F3136A9" w:rsidR="00E41477" w:rsidRPr="00E41477" w:rsidRDefault="00E41477" w:rsidP="00E41477">
            <w:pPr>
              <w:spacing w:after="0" w:line="240" w:lineRule="auto"/>
              <w:contextualSpacing/>
              <w:jc w:val="center"/>
              <w:rPr>
                <w:rFonts w:ascii="Times New Roman" w:hAnsi="Times New Roman"/>
                <w:bCs/>
                <w:sz w:val="24"/>
                <w:szCs w:val="24"/>
              </w:rPr>
            </w:pPr>
            <w:r w:rsidRPr="00E41477">
              <w:rPr>
                <w:rFonts w:ascii="Times New Roman" w:hAnsi="Times New Roman"/>
                <w:bCs/>
                <w:sz w:val="24"/>
                <w:szCs w:val="24"/>
              </w:rPr>
              <w:t>113 300</w:t>
            </w:r>
          </w:p>
        </w:tc>
        <w:tc>
          <w:tcPr>
            <w:tcW w:w="1935" w:type="dxa"/>
            <w:tcBorders>
              <w:top w:val="single" w:sz="6" w:space="0" w:color="auto"/>
              <w:left w:val="single" w:sz="6" w:space="0" w:color="auto"/>
              <w:bottom w:val="single" w:sz="6" w:space="0" w:color="auto"/>
              <w:right w:val="single" w:sz="6" w:space="0" w:color="auto"/>
            </w:tcBorders>
            <w:vAlign w:val="bottom"/>
            <w:hideMark/>
          </w:tcPr>
          <w:p w14:paraId="7058ADA3" w14:textId="3E1EDD75" w:rsidR="00E41477" w:rsidRPr="00E41477" w:rsidRDefault="00E41477" w:rsidP="00E41477">
            <w:pPr>
              <w:spacing w:after="0" w:line="240" w:lineRule="auto"/>
              <w:contextualSpacing/>
              <w:jc w:val="center"/>
              <w:rPr>
                <w:rFonts w:ascii="Times New Roman" w:hAnsi="Times New Roman"/>
                <w:bCs/>
                <w:sz w:val="24"/>
                <w:szCs w:val="24"/>
              </w:rPr>
            </w:pPr>
            <w:r w:rsidRPr="00E41477">
              <w:rPr>
                <w:rFonts w:ascii="Times New Roman" w:hAnsi="Times New Roman"/>
                <w:bCs/>
                <w:sz w:val="24"/>
                <w:szCs w:val="24"/>
              </w:rPr>
              <w:t>336</w:t>
            </w:r>
          </w:p>
        </w:tc>
      </w:tr>
      <w:tr w:rsidR="00E41477" w:rsidRPr="00E41477" w14:paraId="518665DA" w14:textId="77777777" w:rsidTr="00E41477">
        <w:trPr>
          <w:trHeight w:val="300"/>
        </w:trPr>
        <w:tc>
          <w:tcPr>
            <w:tcW w:w="2400" w:type="dxa"/>
            <w:tcBorders>
              <w:top w:val="single" w:sz="6" w:space="0" w:color="auto"/>
              <w:left w:val="single" w:sz="6" w:space="0" w:color="auto"/>
              <w:bottom w:val="single" w:sz="6" w:space="0" w:color="auto"/>
              <w:right w:val="single" w:sz="6" w:space="0" w:color="auto"/>
            </w:tcBorders>
            <w:vAlign w:val="bottom"/>
            <w:hideMark/>
          </w:tcPr>
          <w:p w14:paraId="4193305B" w14:textId="361CB2CE" w:rsidR="00E41477" w:rsidRPr="00E41477" w:rsidRDefault="00E41477" w:rsidP="00E41477">
            <w:pPr>
              <w:spacing w:after="0" w:line="240" w:lineRule="auto"/>
              <w:contextualSpacing/>
              <w:jc w:val="both"/>
              <w:rPr>
                <w:rFonts w:ascii="Times New Roman" w:hAnsi="Times New Roman"/>
                <w:bCs/>
                <w:sz w:val="24"/>
                <w:szCs w:val="24"/>
              </w:rPr>
            </w:pPr>
            <w:r w:rsidRPr="00E41477">
              <w:rPr>
                <w:rFonts w:ascii="Times New Roman" w:hAnsi="Times New Roman"/>
                <w:bCs/>
                <w:sz w:val="24"/>
                <w:szCs w:val="24"/>
              </w:rPr>
              <w:t>Kokku:</w:t>
            </w:r>
          </w:p>
        </w:tc>
        <w:tc>
          <w:tcPr>
            <w:tcW w:w="1425" w:type="dxa"/>
            <w:tcBorders>
              <w:top w:val="single" w:sz="6" w:space="0" w:color="auto"/>
              <w:left w:val="single" w:sz="6" w:space="0" w:color="auto"/>
              <w:bottom w:val="single" w:sz="6" w:space="0" w:color="auto"/>
              <w:right w:val="single" w:sz="6" w:space="0" w:color="auto"/>
            </w:tcBorders>
            <w:vAlign w:val="bottom"/>
            <w:hideMark/>
          </w:tcPr>
          <w:p w14:paraId="46B2FC68" w14:textId="55E6E7E7" w:rsidR="00E41477" w:rsidRPr="00E41477" w:rsidRDefault="00E41477" w:rsidP="00E41477">
            <w:pPr>
              <w:spacing w:after="0" w:line="240" w:lineRule="auto"/>
              <w:contextualSpacing/>
              <w:jc w:val="center"/>
              <w:rPr>
                <w:rFonts w:ascii="Times New Roman" w:hAnsi="Times New Roman"/>
                <w:bCs/>
                <w:sz w:val="24"/>
                <w:szCs w:val="24"/>
              </w:rPr>
            </w:pPr>
            <w:r w:rsidRPr="00E41477">
              <w:rPr>
                <w:rFonts w:ascii="Times New Roman" w:hAnsi="Times New Roman"/>
                <w:bCs/>
                <w:sz w:val="24"/>
                <w:szCs w:val="24"/>
              </w:rPr>
              <w:t>568 600</w:t>
            </w:r>
          </w:p>
        </w:tc>
        <w:tc>
          <w:tcPr>
            <w:tcW w:w="1980" w:type="dxa"/>
            <w:tcBorders>
              <w:top w:val="single" w:sz="6" w:space="0" w:color="auto"/>
              <w:left w:val="single" w:sz="6" w:space="0" w:color="auto"/>
              <w:bottom w:val="single" w:sz="6" w:space="0" w:color="auto"/>
              <w:right w:val="single" w:sz="6" w:space="0" w:color="auto"/>
            </w:tcBorders>
            <w:vAlign w:val="bottom"/>
            <w:hideMark/>
          </w:tcPr>
          <w:p w14:paraId="5B8A0A74" w14:textId="58DC4970" w:rsidR="00E41477" w:rsidRPr="00E41477" w:rsidRDefault="00E41477" w:rsidP="00E41477">
            <w:pPr>
              <w:spacing w:after="0" w:line="240" w:lineRule="auto"/>
              <w:contextualSpacing/>
              <w:jc w:val="center"/>
              <w:rPr>
                <w:rFonts w:ascii="Times New Roman" w:hAnsi="Times New Roman"/>
                <w:bCs/>
                <w:sz w:val="24"/>
                <w:szCs w:val="24"/>
              </w:rPr>
            </w:pPr>
            <w:r w:rsidRPr="00E41477">
              <w:rPr>
                <w:rFonts w:ascii="Times New Roman" w:hAnsi="Times New Roman"/>
                <w:bCs/>
                <w:sz w:val="24"/>
                <w:szCs w:val="24"/>
              </w:rPr>
              <w:t>952</w:t>
            </w:r>
          </w:p>
        </w:tc>
        <w:tc>
          <w:tcPr>
            <w:tcW w:w="1275" w:type="dxa"/>
            <w:tcBorders>
              <w:top w:val="single" w:sz="6" w:space="0" w:color="auto"/>
              <w:left w:val="single" w:sz="6" w:space="0" w:color="auto"/>
              <w:bottom w:val="single" w:sz="6" w:space="0" w:color="auto"/>
              <w:right w:val="single" w:sz="6" w:space="0" w:color="auto"/>
            </w:tcBorders>
            <w:vAlign w:val="bottom"/>
            <w:hideMark/>
          </w:tcPr>
          <w:p w14:paraId="59BFFAD3" w14:textId="64D13674" w:rsidR="00E41477" w:rsidRPr="00E41477" w:rsidRDefault="00E41477" w:rsidP="00E41477">
            <w:pPr>
              <w:spacing w:after="0" w:line="240" w:lineRule="auto"/>
              <w:contextualSpacing/>
              <w:jc w:val="center"/>
              <w:rPr>
                <w:rFonts w:ascii="Times New Roman" w:hAnsi="Times New Roman"/>
                <w:bCs/>
                <w:sz w:val="24"/>
                <w:szCs w:val="24"/>
              </w:rPr>
            </w:pPr>
            <w:r w:rsidRPr="00E41477">
              <w:rPr>
                <w:rFonts w:ascii="Times New Roman" w:hAnsi="Times New Roman"/>
                <w:bCs/>
                <w:sz w:val="24"/>
                <w:szCs w:val="24"/>
              </w:rPr>
              <w:t>387 500</w:t>
            </w:r>
          </w:p>
        </w:tc>
        <w:tc>
          <w:tcPr>
            <w:tcW w:w="1935" w:type="dxa"/>
            <w:tcBorders>
              <w:top w:val="single" w:sz="6" w:space="0" w:color="auto"/>
              <w:left w:val="single" w:sz="6" w:space="0" w:color="auto"/>
              <w:bottom w:val="single" w:sz="6" w:space="0" w:color="auto"/>
              <w:right w:val="single" w:sz="6" w:space="0" w:color="auto"/>
            </w:tcBorders>
            <w:vAlign w:val="bottom"/>
            <w:hideMark/>
          </w:tcPr>
          <w:p w14:paraId="35066611" w14:textId="3D70380A" w:rsidR="00E41477" w:rsidRPr="00E41477" w:rsidRDefault="00E41477" w:rsidP="00E41477">
            <w:pPr>
              <w:spacing w:after="0" w:line="240" w:lineRule="auto"/>
              <w:contextualSpacing/>
              <w:jc w:val="center"/>
              <w:rPr>
                <w:rFonts w:ascii="Times New Roman" w:hAnsi="Times New Roman"/>
                <w:bCs/>
                <w:sz w:val="24"/>
                <w:szCs w:val="24"/>
              </w:rPr>
            </w:pPr>
            <w:r w:rsidRPr="00E41477">
              <w:rPr>
                <w:rFonts w:ascii="Times New Roman" w:hAnsi="Times New Roman"/>
                <w:bCs/>
                <w:sz w:val="24"/>
                <w:szCs w:val="24"/>
              </w:rPr>
              <w:t>933</w:t>
            </w:r>
          </w:p>
        </w:tc>
      </w:tr>
    </w:tbl>
    <w:p w14:paraId="1C6D7768" w14:textId="77777777" w:rsidR="00E41477" w:rsidRDefault="00E41477" w:rsidP="00AF6307">
      <w:pPr>
        <w:spacing w:after="0" w:line="240" w:lineRule="auto"/>
        <w:contextualSpacing/>
        <w:jc w:val="both"/>
        <w:rPr>
          <w:rFonts w:ascii="Times New Roman" w:hAnsi="Times New Roman"/>
          <w:bCs/>
          <w:sz w:val="24"/>
          <w:szCs w:val="24"/>
        </w:rPr>
      </w:pPr>
    </w:p>
    <w:p w14:paraId="50DB93FB" w14:textId="53374C8E" w:rsidR="007B077B" w:rsidRPr="007B077B" w:rsidRDefault="007B077B" w:rsidP="166311AB">
      <w:pPr>
        <w:spacing w:after="0" w:line="240" w:lineRule="auto"/>
        <w:contextualSpacing/>
        <w:jc w:val="both"/>
        <w:rPr>
          <w:rFonts w:ascii="Times New Roman" w:hAnsi="Times New Roman"/>
          <w:sz w:val="24"/>
          <w:szCs w:val="24"/>
        </w:rPr>
      </w:pPr>
      <w:r w:rsidRPr="166311AB">
        <w:rPr>
          <w:rFonts w:ascii="Times New Roman" w:hAnsi="Times New Roman"/>
          <w:sz w:val="24"/>
          <w:szCs w:val="24"/>
        </w:rPr>
        <w:t xml:space="preserve">Raamatukogusüsteeme kasutavate raamatukogude koguarvuks </w:t>
      </w:r>
      <w:r w:rsidR="23CF7298" w:rsidRPr="166311AB">
        <w:rPr>
          <w:rFonts w:ascii="Times New Roman" w:hAnsi="Times New Roman"/>
          <w:sz w:val="24"/>
          <w:szCs w:val="24"/>
        </w:rPr>
        <w:t xml:space="preserve">2021. a </w:t>
      </w:r>
      <w:r w:rsidRPr="4018BB06">
        <w:rPr>
          <w:rFonts w:ascii="Times New Roman" w:hAnsi="Times New Roman"/>
          <w:sz w:val="24"/>
          <w:szCs w:val="24"/>
        </w:rPr>
        <w:t>o</w:t>
      </w:r>
      <w:r w:rsidR="585D07E8" w:rsidRPr="4018BB06">
        <w:rPr>
          <w:rFonts w:ascii="Times New Roman" w:hAnsi="Times New Roman"/>
          <w:sz w:val="24"/>
          <w:szCs w:val="24"/>
        </w:rPr>
        <w:t>li</w:t>
      </w:r>
      <w:r w:rsidRPr="166311AB">
        <w:rPr>
          <w:rFonts w:ascii="Times New Roman" w:hAnsi="Times New Roman"/>
          <w:sz w:val="24"/>
          <w:szCs w:val="24"/>
        </w:rPr>
        <w:t xml:space="preserve"> 952, mis on rohkem kui Eestis 2021. aastal ja 2017. aastal raamatukogusid. Seda tingib raamatukogusüsteemide esindajate poolt haruraamatukogude arvestamine eraldiseisvate raamatukogudena.</w:t>
      </w:r>
    </w:p>
    <w:p w14:paraId="53DB8A84" w14:textId="08F23C55" w:rsidR="4018BB06" w:rsidRDefault="4018BB06" w:rsidP="4018BB06">
      <w:pPr>
        <w:spacing w:after="0" w:line="240" w:lineRule="auto"/>
        <w:contextualSpacing/>
        <w:jc w:val="both"/>
        <w:rPr>
          <w:rFonts w:ascii="Times New Roman" w:hAnsi="Times New Roman"/>
          <w:sz w:val="24"/>
          <w:szCs w:val="24"/>
        </w:rPr>
      </w:pPr>
    </w:p>
    <w:p w14:paraId="12C8DDCD" w14:textId="42B8482A" w:rsidR="007B077B" w:rsidRPr="007B077B" w:rsidRDefault="007B077B" w:rsidP="007B077B">
      <w:pPr>
        <w:spacing w:after="0" w:line="240" w:lineRule="auto"/>
        <w:contextualSpacing/>
        <w:jc w:val="both"/>
        <w:rPr>
          <w:rFonts w:ascii="Times New Roman" w:hAnsi="Times New Roman"/>
          <w:bCs/>
          <w:sz w:val="24"/>
          <w:szCs w:val="24"/>
        </w:rPr>
      </w:pPr>
      <w:r w:rsidRPr="007B077B">
        <w:rPr>
          <w:rFonts w:ascii="Times New Roman" w:hAnsi="Times New Roman"/>
          <w:bCs/>
          <w:sz w:val="24"/>
          <w:szCs w:val="24"/>
        </w:rPr>
        <w:t>Käesoleval ajal on iga-aastane kulu kolme raamatukogusüsteemi peale kokku on ca 570 000 eurot. Kulude suurenemine või vähenemine on seotud ka liitunud raamatukogude arvu muutustega.</w:t>
      </w:r>
    </w:p>
    <w:p w14:paraId="7F7D5911" w14:textId="77777777" w:rsidR="00AB4928" w:rsidRDefault="00AB4928" w:rsidP="00AF6307">
      <w:pPr>
        <w:spacing w:after="0" w:line="240" w:lineRule="auto"/>
        <w:contextualSpacing/>
        <w:jc w:val="both"/>
        <w:rPr>
          <w:rFonts w:ascii="Times New Roman" w:hAnsi="Times New Roman"/>
          <w:bCs/>
          <w:sz w:val="24"/>
          <w:szCs w:val="24"/>
        </w:rPr>
      </w:pPr>
    </w:p>
    <w:p w14:paraId="3F6FF6AC" w14:textId="1DFE7D7B" w:rsidR="0086468A" w:rsidRPr="0086468A" w:rsidRDefault="7F00D671" w:rsidP="3E613C2A">
      <w:pPr>
        <w:spacing w:after="0" w:line="240" w:lineRule="auto"/>
        <w:contextualSpacing/>
        <w:jc w:val="both"/>
        <w:rPr>
          <w:rFonts w:ascii="Times New Roman" w:hAnsi="Times New Roman"/>
          <w:sz w:val="24"/>
          <w:szCs w:val="24"/>
        </w:rPr>
      </w:pPr>
      <w:r w:rsidRPr="00EA6C49">
        <w:rPr>
          <w:rFonts w:ascii="Times New Roman" w:hAnsi="Times New Roman"/>
          <w:sz w:val="24"/>
          <w:szCs w:val="24"/>
        </w:rPr>
        <w:t>Raamatukogusüsteem</w:t>
      </w:r>
      <w:r w:rsidRPr="00BC758F">
        <w:rPr>
          <w:rFonts w:ascii="Times New Roman" w:hAnsi="Times New Roman"/>
          <w:sz w:val="24"/>
          <w:szCs w:val="24"/>
        </w:rPr>
        <w:t xml:space="preserve"> hangitakse eeldatavasti riigihankega valmislahendusena ning seadistatakse vastavalt Eesti </w:t>
      </w:r>
      <w:r w:rsidR="2F19D6F0" w:rsidRPr="00BC758F">
        <w:rPr>
          <w:rFonts w:ascii="Times New Roman" w:hAnsi="Times New Roman"/>
          <w:sz w:val="24"/>
          <w:szCs w:val="24"/>
        </w:rPr>
        <w:t>rahva</w:t>
      </w:r>
      <w:r w:rsidRPr="00BC758F">
        <w:rPr>
          <w:rFonts w:ascii="Times New Roman" w:hAnsi="Times New Roman"/>
          <w:sz w:val="24"/>
          <w:szCs w:val="24"/>
        </w:rPr>
        <w:t xml:space="preserve">raamatukogude vajadustele. Süsteem hangitakse ja andmed migreeritakse </w:t>
      </w:r>
      <w:r w:rsidRPr="78EEBA33">
        <w:rPr>
          <w:rFonts w:ascii="Times New Roman" w:hAnsi="Times New Roman"/>
          <w:sz w:val="24"/>
          <w:szCs w:val="24"/>
        </w:rPr>
        <w:t xml:space="preserve">Euroopa Liidu struktuurivahenditest (edaspidi EL SF) ja selle eeldatav kogumaksumus on kuni 2,1 miljonit eurot </w:t>
      </w:r>
      <w:r w:rsidR="000964DF" w:rsidRPr="753A78B4">
        <w:rPr>
          <w:rStyle w:val="Allmrkuseviide"/>
          <w:rFonts w:ascii="Times New Roman" w:hAnsi="Times New Roman"/>
          <w:sz w:val="24"/>
          <w:szCs w:val="24"/>
        </w:rPr>
        <w:footnoteReference w:id="108"/>
      </w:r>
      <w:r w:rsidRPr="78EEBA33">
        <w:rPr>
          <w:rFonts w:ascii="Times New Roman" w:hAnsi="Times New Roman"/>
          <w:sz w:val="24"/>
          <w:szCs w:val="24"/>
        </w:rPr>
        <w:t>(hankimine ja üleminekukulud ehk juurutamine sh</w:t>
      </w:r>
      <w:r w:rsidR="0086468A" w:rsidRPr="3E613C2A" w:rsidDel="7F00D671">
        <w:rPr>
          <w:rFonts w:ascii="Times New Roman" w:hAnsi="Times New Roman"/>
          <w:sz w:val="24"/>
          <w:szCs w:val="24"/>
        </w:rPr>
        <w:t xml:space="preserve"> </w:t>
      </w:r>
      <w:r w:rsidRPr="78EEBA33">
        <w:rPr>
          <w:rFonts w:ascii="Times New Roman" w:hAnsi="Times New Roman"/>
          <w:sz w:val="24"/>
          <w:szCs w:val="24"/>
        </w:rPr>
        <w:t>andmete migratsioon, liideste loomine, andmevahetuse testimine, turvatestimine, rakendamine, töötajate koolitamine jm), mis on ühekordne investeering (vt Tabel 6). Raamatukogusüsteemi hankimise ja juurutamise kogusumma suur</w:t>
      </w:r>
      <w:r w:rsidR="62AA98A5" w:rsidRPr="78EEBA33">
        <w:rPr>
          <w:rFonts w:ascii="Times New Roman" w:hAnsi="Times New Roman"/>
          <w:sz w:val="24"/>
          <w:szCs w:val="24"/>
        </w:rPr>
        <w:t>use</w:t>
      </w:r>
      <w:r w:rsidRPr="78EEBA33">
        <w:rPr>
          <w:rFonts w:ascii="Times New Roman" w:hAnsi="Times New Roman"/>
          <w:sz w:val="24"/>
          <w:szCs w:val="24"/>
        </w:rPr>
        <w:t xml:space="preserve"> vahemik 0,5 miljonit on kalkuleeritud tuginedes 2021-2023 hangete kallinemisele 20-30%.</w:t>
      </w:r>
    </w:p>
    <w:p w14:paraId="4556ECCA" w14:textId="1F6E42B0" w:rsidR="0086468A" w:rsidRPr="0086468A" w:rsidRDefault="0086468A" w:rsidP="78EEBA33">
      <w:pPr>
        <w:spacing w:after="0" w:line="240" w:lineRule="auto"/>
        <w:contextualSpacing/>
        <w:jc w:val="both"/>
        <w:rPr>
          <w:rFonts w:ascii="Times New Roman" w:hAnsi="Times New Roman"/>
          <w:sz w:val="24"/>
          <w:szCs w:val="24"/>
        </w:rPr>
      </w:pPr>
    </w:p>
    <w:p w14:paraId="32C6E616" w14:textId="3F74AF6E" w:rsidR="0086468A" w:rsidRPr="00313C8F" w:rsidRDefault="7F00D671" w:rsidP="166311AB">
      <w:pPr>
        <w:spacing w:after="0" w:line="240" w:lineRule="auto"/>
        <w:contextualSpacing/>
        <w:jc w:val="both"/>
        <w:rPr>
          <w:rFonts w:ascii="Times New Roman" w:hAnsi="Times New Roman"/>
          <w:sz w:val="24"/>
          <w:szCs w:val="24"/>
        </w:rPr>
      </w:pPr>
      <w:r w:rsidRPr="78EEBA33">
        <w:rPr>
          <w:rFonts w:ascii="Times New Roman" w:hAnsi="Times New Roman"/>
          <w:sz w:val="24"/>
          <w:szCs w:val="24"/>
        </w:rPr>
        <w:t>Raamatukogusüsteemi hankimine ja juurutamine on Vabariigi Valitsuse tegevusprogrammi 2023-2027</w:t>
      </w:r>
      <w:r w:rsidR="000C07A8" w:rsidRPr="753A78B4">
        <w:rPr>
          <w:rStyle w:val="Allmrkuseviide"/>
          <w:rFonts w:ascii="Times New Roman" w:hAnsi="Times New Roman"/>
          <w:sz w:val="24"/>
          <w:szCs w:val="24"/>
        </w:rPr>
        <w:footnoteReference w:id="109"/>
      </w:r>
      <w:r w:rsidRPr="78EEBA33">
        <w:rPr>
          <w:rFonts w:ascii="Times New Roman" w:hAnsi="Times New Roman"/>
          <w:sz w:val="24"/>
          <w:szCs w:val="24"/>
        </w:rPr>
        <w:t xml:space="preserve"> üldeesmärk 8.1.6. “Võtame vastu uue rahvaraamatukogu seaduse ja rakendame ühtset raamatukogusüsteemi kõikidele Eesti inimestele”. Samuti on raamatukogusüsteemi kasutuselevõtmine Kultuuriministeeriumi Kultuuripärandi digitegevuskava 2023-2029 üks alamtegevus, millele rahastamise otsus langetati Majandus- ja Kommunikatsiooniministeeriumis aastal 2024 ja </w:t>
      </w:r>
      <w:r w:rsidRPr="00313C8F">
        <w:rPr>
          <w:rFonts w:ascii="Times New Roman" w:hAnsi="Times New Roman"/>
          <w:sz w:val="24"/>
          <w:szCs w:val="24"/>
        </w:rPr>
        <w:t>langetat</w:t>
      </w:r>
      <w:r w:rsidR="14592ADB" w:rsidRPr="3E613C2A">
        <w:rPr>
          <w:rFonts w:ascii="Times New Roman" w:hAnsi="Times New Roman"/>
          <w:sz w:val="24"/>
          <w:szCs w:val="24"/>
        </w:rPr>
        <w:t>i</w:t>
      </w:r>
      <w:r w:rsidRPr="00313C8F">
        <w:rPr>
          <w:rFonts w:ascii="Times New Roman" w:hAnsi="Times New Roman"/>
          <w:sz w:val="24"/>
          <w:szCs w:val="24"/>
        </w:rPr>
        <w:t xml:space="preserve"> </w:t>
      </w:r>
      <w:r w:rsidR="42BF7EA4" w:rsidRPr="00313C8F">
        <w:rPr>
          <w:rFonts w:ascii="Times New Roman" w:hAnsi="Times New Roman"/>
          <w:sz w:val="24"/>
          <w:szCs w:val="24"/>
        </w:rPr>
        <w:t xml:space="preserve">Justiits- ja Digiministeeriumis </w:t>
      </w:r>
      <w:r w:rsidRPr="00313C8F">
        <w:rPr>
          <w:rFonts w:ascii="Times New Roman" w:hAnsi="Times New Roman"/>
          <w:sz w:val="24"/>
          <w:szCs w:val="24"/>
        </w:rPr>
        <w:t>ka aastal 2025.</w:t>
      </w:r>
    </w:p>
    <w:p w14:paraId="4BA65A5D" w14:textId="77777777" w:rsidR="00AB4928" w:rsidRDefault="00AB4928" w:rsidP="00AF6307">
      <w:pPr>
        <w:spacing w:after="0" w:line="240" w:lineRule="auto"/>
        <w:contextualSpacing/>
        <w:jc w:val="both"/>
        <w:rPr>
          <w:rFonts w:ascii="Times New Roman" w:hAnsi="Times New Roman"/>
          <w:bCs/>
          <w:sz w:val="24"/>
          <w:szCs w:val="24"/>
        </w:rPr>
      </w:pPr>
    </w:p>
    <w:p w14:paraId="54B6D2A9" w14:textId="5D3F341F"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
          <w:bCs/>
          <w:sz w:val="24"/>
          <w:szCs w:val="24"/>
        </w:rPr>
        <w:t>Tabel 6. Raamatukogude andmekogule (e-kataloog ja raamatukogusüsteem) üleminekuks vajalike ühekordsete investeeringute hinnang*</w:t>
      </w:r>
    </w:p>
    <w:p w14:paraId="04BC8C98" w14:textId="4B39EEDC" w:rsidR="000F3A99" w:rsidRPr="000F3A99" w:rsidRDefault="000F3A99" w:rsidP="000F3A99">
      <w:pPr>
        <w:spacing w:after="0" w:line="240" w:lineRule="auto"/>
        <w:contextualSpacing/>
        <w:jc w:val="both"/>
        <w:rPr>
          <w:rFonts w:ascii="Times New Roman" w:hAnsi="Times New Roman"/>
          <w:bCs/>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35"/>
      </w:tblGrid>
      <w:tr w:rsidR="000F3A99" w:rsidRPr="000F3A99" w14:paraId="6D6BB98F" w14:textId="77777777" w:rsidTr="000F3A99">
        <w:trPr>
          <w:trHeight w:val="300"/>
        </w:trPr>
        <w:tc>
          <w:tcPr>
            <w:tcW w:w="3105" w:type="dxa"/>
            <w:tcBorders>
              <w:top w:val="single" w:sz="6" w:space="0" w:color="auto"/>
              <w:left w:val="single" w:sz="6" w:space="0" w:color="auto"/>
              <w:bottom w:val="single" w:sz="6" w:space="0" w:color="auto"/>
              <w:right w:val="single" w:sz="6" w:space="0" w:color="auto"/>
            </w:tcBorders>
            <w:hideMark/>
          </w:tcPr>
          <w:p w14:paraId="506A459C" w14:textId="26D99B08"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
                <w:bCs/>
                <w:sz w:val="24"/>
                <w:szCs w:val="24"/>
              </w:rPr>
              <w:t>Kulukomponent</w:t>
            </w:r>
          </w:p>
        </w:tc>
        <w:tc>
          <w:tcPr>
            <w:tcW w:w="3135" w:type="dxa"/>
            <w:tcBorders>
              <w:top w:val="single" w:sz="6" w:space="0" w:color="auto"/>
              <w:left w:val="single" w:sz="6" w:space="0" w:color="auto"/>
              <w:bottom w:val="single" w:sz="6" w:space="0" w:color="auto"/>
              <w:right w:val="single" w:sz="6" w:space="0" w:color="auto"/>
            </w:tcBorders>
            <w:hideMark/>
          </w:tcPr>
          <w:p w14:paraId="17FD59D3" w14:textId="127F1BD2"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
                <w:bCs/>
                <w:sz w:val="24"/>
                <w:szCs w:val="24"/>
              </w:rPr>
              <w:t>Hinnanguline ühekordne kulu (eurot)</w:t>
            </w:r>
          </w:p>
        </w:tc>
      </w:tr>
      <w:tr w:rsidR="000F3A99" w:rsidRPr="000F3A99" w14:paraId="0B615921" w14:textId="77777777" w:rsidTr="000F3A99">
        <w:trPr>
          <w:trHeight w:val="300"/>
        </w:trPr>
        <w:tc>
          <w:tcPr>
            <w:tcW w:w="3105" w:type="dxa"/>
            <w:tcBorders>
              <w:top w:val="single" w:sz="6" w:space="0" w:color="auto"/>
              <w:left w:val="single" w:sz="6" w:space="0" w:color="auto"/>
              <w:bottom w:val="single" w:sz="6" w:space="0" w:color="auto"/>
              <w:right w:val="single" w:sz="6" w:space="0" w:color="auto"/>
            </w:tcBorders>
            <w:vAlign w:val="bottom"/>
            <w:hideMark/>
          </w:tcPr>
          <w:p w14:paraId="58BA8ED8" w14:textId="6BA2FB69"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Cs/>
                <w:sz w:val="24"/>
                <w:szCs w:val="24"/>
              </w:rPr>
              <w:lastRenderedPageBreak/>
              <w:t>E-kataloog</w:t>
            </w:r>
          </w:p>
        </w:tc>
        <w:tc>
          <w:tcPr>
            <w:tcW w:w="3135" w:type="dxa"/>
            <w:tcBorders>
              <w:top w:val="single" w:sz="6" w:space="0" w:color="auto"/>
              <w:left w:val="single" w:sz="6" w:space="0" w:color="auto"/>
              <w:bottom w:val="single" w:sz="6" w:space="0" w:color="auto"/>
              <w:right w:val="single" w:sz="6" w:space="0" w:color="auto"/>
            </w:tcBorders>
            <w:vAlign w:val="bottom"/>
            <w:hideMark/>
          </w:tcPr>
          <w:p w14:paraId="0806E3E4" w14:textId="58F38432"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Cs/>
                <w:sz w:val="24"/>
                <w:szCs w:val="24"/>
              </w:rPr>
              <w:t>400 000 – 650 000</w:t>
            </w:r>
          </w:p>
        </w:tc>
      </w:tr>
      <w:tr w:rsidR="000F3A99" w:rsidRPr="000F3A99" w14:paraId="3936D077" w14:textId="77777777" w:rsidTr="000F3A99">
        <w:trPr>
          <w:trHeight w:val="300"/>
        </w:trPr>
        <w:tc>
          <w:tcPr>
            <w:tcW w:w="3105" w:type="dxa"/>
            <w:tcBorders>
              <w:top w:val="single" w:sz="6" w:space="0" w:color="auto"/>
              <w:left w:val="single" w:sz="6" w:space="0" w:color="auto"/>
              <w:bottom w:val="single" w:sz="6" w:space="0" w:color="auto"/>
              <w:right w:val="single" w:sz="6" w:space="0" w:color="auto"/>
            </w:tcBorders>
            <w:vAlign w:val="bottom"/>
            <w:hideMark/>
          </w:tcPr>
          <w:p w14:paraId="30A4FC6A" w14:textId="54C122AB"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Cs/>
                <w:sz w:val="24"/>
                <w:szCs w:val="24"/>
              </w:rPr>
              <w:t>Raamatukogusüsteem</w:t>
            </w:r>
          </w:p>
        </w:tc>
        <w:tc>
          <w:tcPr>
            <w:tcW w:w="3135" w:type="dxa"/>
            <w:tcBorders>
              <w:top w:val="single" w:sz="6" w:space="0" w:color="auto"/>
              <w:left w:val="single" w:sz="6" w:space="0" w:color="auto"/>
              <w:bottom w:val="single" w:sz="6" w:space="0" w:color="auto"/>
              <w:right w:val="single" w:sz="6" w:space="0" w:color="auto"/>
            </w:tcBorders>
            <w:vAlign w:val="bottom"/>
            <w:hideMark/>
          </w:tcPr>
          <w:p w14:paraId="4474358A" w14:textId="4F4DA61E"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Cs/>
                <w:sz w:val="24"/>
                <w:szCs w:val="24"/>
              </w:rPr>
              <w:t>350 000 – 1 200 000</w:t>
            </w:r>
          </w:p>
        </w:tc>
      </w:tr>
      <w:tr w:rsidR="000F3A99" w:rsidRPr="000F3A99" w14:paraId="5C4C04BD" w14:textId="77777777" w:rsidTr="000F3A99">
        <w:trPr>
          <w:trHeight w:val="300"/>
        </w:trPr>
        <w:tc>
          <w:tcPr>
            <w:tcW w:w="3105" w:type="dxa"/>
            <w:tcBorders>
              <w:top w:val="single" w:sz="6" w:space="0" w:color="auto"/>
              <w:left w:val="single" w:sz="6" w:space="0" w:color="auto"/>
              <w:bottom w:val="single" w:sz="6" w:space="0" w:color="auto"/>
              <w:right w:val="single" w:sz="6" w:space="0" w:color="auto"/>
            </w:tcBorders>
            <w:vAlign w:val="bottom"/>
            <w:hideMark/>
          </w:tcPr>
          <w:p w14:paraId="06E83D33" w14:textId="53DE41B9"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Cs/>
                <w:sz w:val="24"/>
                <w:szCs w:val="24"/>
              </w:rPr>
              <w:t>Andmete migratsioon ja praeguse teenuse lõpetamine</w:t>
            </w:r>
          </w:p>
        </w:tc>
        <w:tc>
          <w:tcPr>
            <w:tcW w:w="3135" w:type="dxa"/>
            <w:tcBorders>
              <w:top w:val="single" w:sz="6" w:space="0" w:color="auto"/>
              <w:left w:val="single" w:sz="6" w:space="0" w:color="auto"/>
              <w:bottom w:val="single" w:sz="6" w:space="0" w:color="auto"/>
              <w:right w:val="single" w:sz="6" w:space="0" w:color="auto"/>
            </w:tcBorders>
            <w:vAlign w:val="bottom"/>
            <w:hideMark/>
          </w:tcPr>
          <w:p w14:paraId="16808A72" w14:textId="3F65935E"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Cs/>
                <w:sz w:val="24"/>
                <w:szCs w:val="24"/>
              </w:rPr>
              <w:t>100 000 – 250 000</w:t>
            </w:r>
          </w:p>
        </w:tc>
      </w:tr>
      <w:tr w:rsidR="000F3A99" w:rsidRPr="000F3A99" w14:paraId="2EEF0829" w14:textId="77777777" w:rsidTr="000F3A99">
        <w:trPr>
          <w:trHeight w:val="300"/>
        </w:trPr>
        <w:tc>
          <w:tcPr>
            <w:tcW w:w="3105" w:type="dxa"/>
            <w:tcBorders>
              <w:top w:val="single" w:sz="6" w:space="0" w:color="auto"/>
              <w:left w:val="single" w:sz="6" w:space="0" w:color="auto"/>
              <w:bottom w:val="single" w:sz="6" w:space="0" w:color="auto"/>
              <w:right w:val="single" w:sz="6" w:space="0" w:color="auto"/>
            </w:tcBorders>
            <w:vAlign w:val="bottom"/>
            <w:hideMark/>
          </w:tcPr>
          <w:p w14:paraId="6B5EB1E1" w14:textId="3F2EACD5"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Cs/>
                <w:sz w:val="24"/>
                <w:szCs w:val="24"/>
              </w:rPr>
              <w:t>Investeeringud kokku:</w:t>
            </w:r>
          </w:p>
        </w:tc>
        <w:tc>
          <w:tcPr>
            <w:tcW w:w="3135" w:type="dxa"/>
            <w:tcBorders>
              <w:top w:val="single" w:sz="6" w:space="0" w:color="auto"/>
              <w:left w:val="single" w:sz="6" w:space="0" w:color="auto"/>
              <w:bottom w:val="single" w:sz="6" w:space="0" w:color="auto"/>
              <w:right w:val="single" w:sz="6" w:space="0" w:color="auto"/>
            </w:tcBorders>
            <w:vAlign w:val="bottom"/>
            <w:hideMark/>
          </w:tcPr>
          <w:p w14:paraId="2ADB022B" w14:textId="23956424"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
                <w:bCs/>
                <w:sz w:val="24"/>
                <w:szCs w:val="24"/>
              </w:rPr>
              <w:t>815 000 – 2 100 000</w:t>
            </w:r>
          </w:p>
        </w:tc>
      </w:tr>
    </w:tbl>
    <w:p w14:paraId="2318CCE3" w14:textId="5D439194"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Cs/>
          <w:sz w:val="24"/>
          <w:szCs w:val="24"/>
        </w:rPr>
        <w:t>*Hinnang kulukomponentidele on antud teiste sarnaste arenduste näitel ja on ligikaudne.</w:t>
      </w:r>
    </w:p>
    <w:p w14:paraId="0978D897" w14:textId="1811E092" w:rsidR="000F3A99" w:rsidRPr="000F3A99" w:rsidRDefault="000F3A99" w:rsidP="000F3A99">
      <w:pPr>
        <w:spacing w:after="0" w:line="240" w:lineRule="auto"/>
        <w:contextualSpacing/>
        <w:jc w:val="both"/>
        <w:rPr>
          <w:rFonts w:ascii="Times New Roman" w:hAnsi="Times New Roman"/>
          <w:bCs/>
          <w:sz w:val="24"/>
          <w:szCs w:val="24"/>
        </w:rPr>
      </w:pPr>
    </w:p>
    <w:p w14:paraId="7C19CE33" w14:textId="03695630"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Cs/>
          <w:sz w:val="24"/>
          <w:szCs w:val="24"/>
        </w:rPr>
        <w:t>Andmekogule üleminekuga seotud ühekordsed investeeringukulud (vt Tabel 6) katab riik EL SF projektitoetustena.</w:t>
      </w:r>
    </w:p>
    <w:p w14:paraId="05088752" w14:textId="47F4F183" w:rsidR="000F3A99" w:rsidRPr="000F3A99" w:rsidRDefault="000F3A99" w:rsidP="000F3A99">
      <w:pPr>
        <w:spacing w:after="0" w:line="240" w:lineRule="auto"/>
        <w:contextualSpacing/>
        <w:jc w:val="both"/>
        <w:rPr>
          <w:rFonts w:ascii="Times New Roman" w:hAnsi="Times New Roman"/>
          <w:bCs/>
          <w:sz w:val="24"/>
          <w:szCs w:val="24"/>
        </w:rPr>
      </w:pPr>
    </w:p>
    <w:p w14:paraId="333C13F4" w14:textId="1DEFF59F"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
          <w:bCs/>
          <w:sz w:val="24"/>
          <w:szCs w:val="24"/>
        </w:rPr>
        <w:t>Tabel 7. Raamatukogude andmekogu ülalpidamise aasta kulude hinnang**</w:t>
      </w:r>
    </w:p>
    <w:p w14:paraId="22D65634" w14:textId="6948AD96" w:rsidR="000F3A99" w:rsidRPr="000F3A99" w:rsidRDefault="000F3A99" w:rsidP="000F3A99">
      <w:pPr>
        <w:spacing w:after="0" w:line="240" w:lineRule="auto"/>
        <w:contextualSpacing/>
        <w:jc w:val="both"/>
        <w:rPr>
          <w:rFonts w:ascii="Times New Roman" w:hAnsi="Times New Roman"/>
          <w:bCs/>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5"/>
        <w:gridCol w:w="2790"/>
      </w:tblGrid>
      <w:tr w:rsidR="000F3A99" w:rsidRPr="000F3A99" w14:paraId="302DA7C7" w14:textId="77777777" w:rsidTr="000F3A99">
        <w:trPr>
          <w:trHeight w:val="300"/>
        </w:trPr>
        <w:tc>
          <w:tcPr>
            <w:tcW w:w="3465" w:type="dxa"/>
            <w:tcBorders>
              <w:top w:val="single" w:sz="6" w:space="0" w:color="auto"/>
              <w:left w:val="single" w:sz="6" w:space="0" w:color="auto"/>
              <w:bottom w:val="single" w:sz="6" w:space="0" w:color="auto"/>
              <w:right w:val="single" w:sz="6" w:space="0" w:color="auto"/>
            </w:tcBorders>
            <w:hideMark/>
          </w:tcPr>
          <w:p w14:paraId="13B5C536" w14:textId="44C07462" w:rsidR="000F3A99" w:rsidRPr="000F3A99" w:rsidRDefault="000F3A99" w:rsidP="00777784">
            <w:pPr>
              <w:spacing w:after="0" w:line="240" w:lineRule="auto"/>
              <w:contextualSpacing/>
              <w:rPr>
                <w:rFonts w:ascii="Times New Roman" w:hAnsi="Times New Roman"/>
                <w:bCs/>
                <w:sz w:val="24"/>
                <w:szCs w:val="24"/>
              </w:rPr>
            </w:pPr>
            <w:r w:rsidRPr="000F3A99">
              <w:rPr>
                <w:rFonts w:ascii="Times New Roman" w:hAnsi="Times New Roman"/>
                <w:b/>
                <w:bCs/>
                <w:sz w:val="24"/>
                <w:szCs w:val="24"/>
              </w:rPr>
              <w:t>Kulukomponent</w:t>
            </w:r>
          </w:p>
        </w:tc>
        <w:tc>
          <w:tcPr>
            <w:tcW w:w="2790" w:type="dxa"/>
            <w:tcBorders>
              <w:top w:val="single" w:sz="6" w:space="0" w:color="auto"/>
              <w:left w:val="single" w:sz="6" w:space="0" w:color="auto"/>
              <w:bottom w:val="single" w:sz="6" w:space="0" w:color="auto"/>
              <w:right w:val="single" w:sz="6" w:space="0" w:color="auto"/>
            </w:tcBorders>
            <w:hideMark/>
          </w:tcPr>
          <w:p w14:paraId="3F5B648F" w14:textId="59019D38" w:rsidR="000F3A99" w:rsidRPr="000F3A99" w:rsidRDefault="000F3A99" w:rsidP="00777784">
            <w:pPr>
              <w:spacing w:after="0" w:line="240" w:lineRule="auto"/>
              <w:contextualSpacing/>
              <w:rPr>
                <w:rFonts w:ascii="Times New Roman" w:hAnsi="Times New Roman"/>
                <w:bCs/>
                <w:sz w:val="24"/>
                <w:szCs w:val="24"/>
              </w:rPr>
            </w:pPr>
            <w:r w:rsidRPr="000F3A99">
              <w:rPr>
                <w:rFonts w:ascii="Times New Roman" w:hAnsi="Times New Roman"/>
                <w:b/>
                <w:bCs/>
                <w:sz w:val="24"/>
                <w:szCs w:val="24"/>
              </w:rPr>
              <w:t>Hinnanguline aastane kulu (eurot)</w:t>
            </w:r>
          </w:p>
        </w:tc>
      </w:tr>
      <w:tr w:rsidR="000F3A99" w:rsidRPr="000F3A99" w14:paraId="42055FA7" w14:textId="77777777" w:rsidTr="000F3A99">
        <w:trPr>
          <w:trHeight w:val="300"/>
        </w:trPr>
        <w:tc>
          <w:tcPr>
            <w:tcW w:w="3465" w:type="dxa"/>
            <w:tcBorders>
              <w:top w:val="single" w:sz="6" w:space="0" w:color="auto"/>
              <w:left w:val="single" w:sz="6" w:space="0" w:color="auto"/>
              <w:bottom w:val="single" w:sz="6" w:space="0" w:color="auto"/>
              <w:right w:val="single" w:sz="6" w:space="0" w:color="auto"/>
            </w:tcBorders>
            <w:vAlign w:val="bottom"/>
            <w:hideMark/>
          </w:tcPr>
          <w:p w14:paraId="6F602EFB" w14:textId="74C89D69" w:rsidR="000F3A99" w:rsidRPr="000F3A99" w:rsidRDefault="000F3A99" w:rsidP="00777784">
            <w:pPr>
              <w:spacing w:after="0" w:line="240" w:lineRule="auto"/>
              <w:contextualSpacing/>
              <w:rPr>
                <w:rFonts w:ascii="Times New Roman" w:hAnsi="Times New Roman"/>
                <w:bCs/>
                <w:sz w:val="24"/>
                <w:szCs w:val="24"/>
              </w:rPr>
            </w:pPr>
            <w:r w:rsidRPr="000F3A99">
              <w:rPr>
                <w:rFonts w:ascii="Times New Roman" w:hAnsi="Times New Roman"/>
                <w:bCs/>
                <w:sz w:val="24"/>
                <w:szCs w:val="24"/>
              </w:rPr>
              <w:t xml:space="preserve">Litsentsitasud 800 raamatukogu, </w:t>
            </w:r>
            <w:r w:rsidRPr="00161298">
              <w:rPr>
                <w:rFonts w:ascii="Times New Roman" w:hAnsi="Times New Roman"/>
                <w:bCs/>
                <w:sz w:val="24"/>
                <w:szCs w:val="24"/>
              </w:rPr>
              <w:t>sellest litsentsitasud rahvaraamatukogudele (489)</w:t>
            </w:r>
          </w:p>
        </w:tc>
        <w:tc>
          <w:tcPr>
            <w:tcW w:w="2790" w:type="dxa"/>
            <w:tcBorders>
              <w:top w:val="single" w:sz="6" w:space="0" w:color="auto"/>
              <w:left w:val="single" w:sz="6" w:space="0" w:color="auto"/>
              <w:bottom w:val="single" w:sz="6" w:space="0" w:color="auto"/>
              <w:right w:val="single" w:sz="6" w:space="0" w:color="auto"/>
            </w:tcBorders>
            <w:vAlign w:val="bottom"/>
            <w:hideMark/>
          </w:tcPr>
          <w:p w14:paraId="57F736FD" w14:textId="71AC1E53" w:rsidR="000F3A99" w:rsidRPr="000F3A99" w:rsidRDefault="000F3A99" w:rsidP="00777784">
            <w:pPr>
              <w:spacing w:after="0" w:line="240" w:lineRule="auto"/>
              <w:contextualSpacing/>
              <w:rPr>
                <w:rFonts w:ascii="Times New Roman" w:hAnsi="Times New Roman"/>
                <w:bCs/>
                <w:sz w:val="24"/>
                <w:szCs w:val="24"/>
              </w:rPr>
            </w:pPr>
            <w:r w:rsidRPr="000F3A99">
              <w:rPr>
                <w:rFonts w:ascii="Times New Roman" w:hAnsi="Times New Roman"/>
                <w:bCs/>
                <w:sz w:val="24"/>
                <w:szCs w:val="24"/>
              </w:rPr>
              <w:t xml:space="preserve">800 000 – </w:t>
            </w:r>
            <w:r w:rsidRPr="000F3A99">
              <w:rPr>
                <w:rFonts w:ascii="Times New Roman" w:hAnsi="Times New Roman"/>
                <w:b/>
                <w:bCs/>
                <w:sz w:val="24"/>
                <w:szCs w:val="24"/>
              </w:rPr>
              <w:t>1 200 000, sellest (500 000 eurot rahvaraamatukogud)</w:t>
            </w:r>
          </w:p>
        </w:tc>
      </w:tr>
      <w:tr w:rsidR="000F3A99" w:rsidRPr="000F3A99" w14:paraId="098D5EAD" w14:textId="77777777" w:rsidTr="000F3A99">
        <w:trPr>
          <w:trHeight w:val="300"/>
        </w:trPr>
        <w:tc>
          <w:tcPr>
            <w:tcW w:w="3465" w:type="dxa"/>
            <w:tcBorders>
              <w:top w:val="single" w:sz="6" w:space="0" w:color="auto"/>
              <w:left w:val="single" w:sz="6" w:space="0" w:color="auto"/>
              <w:bottom w:val="single" w:sz="6" w:space="0" w:color="auto"/>
              <w:right w:val="single" w:sz="6" w:space="0" w:color="auto"/>
            </w:tcBorders>
            <w:vAlign w:val="bottom"/>
            <w:hideMark/>
          </w:tcPr>
          <w:p w14:paraId="6333580B" w14:textId="118DE211" w:rsidR="000F3A99" w:rsidRPr="000F3A99" w:rsidRDefault="000F3A99" w:rsidP="00777784">
            <w:pPr>
              <w:spacing w:after="0" w:line="240" w:lineRule="auto"/>
              <w:contextualSpacing/>
              <w:rPr>
                <w:rFonts w:ascii="Times New Roman" w:hAnsi="Times New Roman"/>
                <w:bCs/>
                <w:sz w:val="24"/>
                <w:szCs w:val="24"/>
              </w:rPr>
            </w:pPr>
            <w:r w:rsidRPr="000F3A99">
              <w:rPr>
                <w:rFonts w:ascii="Times New Roman" w:hAnsi="Times New Roman"/>
                <w:bCs/>
                <w:sz w:val="24"/>
                <w:szCs w:val="24"/>
              </w:rPr>
              <w:t>Sellest hädavajalikud arendused</w:t>
            </w:r>
          </w:p>
        </w:tc>
        <w:tc>
          <w:tcPr>
            <w:tcW w:w="2790" w:type="dxa"/>
            <w:tcBorders>
              <w:top w:val="single" w:sz="6" w:space="0" w:color="auto"/>
              <w:left w:val="single" w:sz="6" w:space="0" w:color="auto"/>
              <w:bottom w:val="single" w:sz="6" w:space="0" w:color="auto"/>
              <w:right w:val="single" w:sz="6" w:space="0" w:color="auto"/>
            </w:tcBorders>
            <w:vAlign w:val="bottom"/>
            <w:hideMark/>
          </w:tcPr>
          <w:p w14:paraId="43C577AF" w14:textId="0B2665B8" w:rsidR="000F3A99" w:rsidRPr="000F3A99" w:rsidRDefault="000F3A99" w:rsidP="00777784">
            <w:pPr>
              <w:spacing w:after="0" w:line="240" w:lineRule="auto"/>
              <w:contextualSpacing/>
              <w:rPr>
                <w:rFonts w:ascii="Times New Roman" w:hAnsi="Times New Roman"/>
                <w:bCs/>
                <w:sz w:val="24"/>
                <w:szCs w:val="24"/>
              </w:rPr>
            </w:pPr>
            <w:r w:rsidRPr="000F3A99">
              <w:rPr>
                <w:rFonts w:ascii="Times New Roman" w:hAnsi="Times New Roman"/>
                <w:bCs/>
                <w:sz w:val="24"/>
                <w:szCs w:val="24"/>
              </w:rPr>
              <w:t>100 000 – 300 000</w:t>
            </w:r>
          </w:p>
        </w:tc>
      </w:tr>
      <w:tr w:rsidR="000F3A99" w:rsidRPr="000F3A99" w14:paraId="50408FAC" w14:textId="77777777" w:rsidTr="000F3A99">
        <w:trPr>
          <w:trHeight w:val="300"/>
        </w:trPr>
        <w:tc>
          <w:tcPr>
            <w:tcW w:w="3465" w:type="dxa"/>
            <w:tcBorders>
              <w:top w:val="single" w:sz="6" w:space="0" w:color="auto"/>
              <w:left w:val="single" w:sz="6" w:space="0" w:color="auto"/>
              <w:bottom w:val="single" w:sz="6" w:space="0" w:color="auto"/>
              <w:right w:val="single" w:sz="6" w:space="0" w:color="auto"/>
            </w:tcBorders>
            <w:vAlign w:val="bottom"/>
            <w:hideMark/>
          </w:tcPr>
          <w:p w14:paraId="0F75CE1F" w14:textId="0A6BFA10"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Cs/>
                <w:sz w:val="24"/>
                <w:szCs w:val="24"/>
              </w:rPr>
              <w:t>Sellest hooldus</w:t>
            </w:r>
          </w:p>
        </w:tc>
        <w:tc>
          <w:tcPr>
            <w:tcW w:w="2790" w:type="dxa"/>
            <w:tcBorders>
              <w:top w:val="single" w:sz="6" w:space="0" w:color="auto"/>
              <w:left w:val="single" w:sz="6" w:space="0" w:color="auto"/>
              <w:bottom w:val="single" w:sz="6" w:space="0" w:color="auto"/>
              <w:right w:val="single" w:sz="6" w:space="0" w:color="auto"/>
            </w:tcBorders>
            <w:vAlign w:val="bottom"/>
            <w:hideMark/>
          </w:tcPr>
          <w:p w14:paraId="35712260" w14:textId="5B78E8F8"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Cs/>
                <w:sz w:val="24"/>
                <w:szCs w:val="24"/>
              </w:rPr>
              <w:t>60 000</w:t>
            </w:r>
          </w:p>
        </w:tc>
      </w:tr>
      <w:tr w:rsidR="000F3A99" w:rsidRPr="000F3A99" w14:paraId="73FEB21D" w14:textId="77777777" w:rsidTr="000F3A99">
        <w:trPr>
          <w:trHeight w:val="300"/>
        </w:trPr>
        <w:tc>
          <w:tcPr>
            <w:tcW w:w="3465" w:type="dxa"/>
            <w:tcBorders>
              <w:top w:val="single" w:sz="6" w:space="0" w:color="auto"/>
              <w:left w:val="single" w:sz="6" w:space="0" w:color="auto"/>
              <w:bottom w:val="single" w:sz="6" w:space="0" w:color="auto"/>
              <w:right w:val="single" w:sz="6" w:space="0" w:color="auto"/>
            </w:tcBorders>
            <w:vAlign w:val="bottom"/>
            <w:hideMark/>
          </w:tcPr>
          <w:p w14:paraId="57D4884F" w14:textId="0F44D384"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Cs/>
                <w:sz w:val="24"/>
                <w:szCs w:val="24"/>
              </w:rPr>
              <w:t>Sellest majutus</w:t>
            </w:r>
          </w:p>
        </w:tc>
        <w:tc>
          <w:tcPr>
            <w:tcW w:w="2790" w:type="dxa"/>
            <w:tcBorders>
              <w:top w:val="single" w:sz="6" w:space="0" w:color="auto"/>
              <w:left w:val="single" w:sz="6" w:space="0" w:color="auto"/>
              <w:bottom w:val="single" w:sz="6" w:space="0" w:color="auto"/>
              <w:right w:val="single" w:sz="6" w:space="0" w:color="auto"/>
            </w:tcBorders>
            <w:vAlign w:val="bottom"/>
            <w:hideMark/>
          </w:tcPr>
          <w:p w14:paraId="0F7E1BD7" w14:textId="23F04FD3"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Cs/>
                <w:sz w:val="24"/>
                <w:szCs w:val="24"/>
              </w:rPr>
              <w:t>30 000 – 66 000</w:t>
            </w:r>
          </w:p>
        </w:tc>
      </w:tr>
      <w:tr w:rsidR="000F3A99" w:rsidRPr="000F3A99" w14:paraId="6C0DC177" w14:textId="77777777" w:rsidTr="000F3A99">
        <w:trPr>
          <w:trHeight w:val="300"/>
        </w:trPr>
        <w:tc>
          <w:tcPr>
            <w:tcW w:w="3465" w:type="dxa"/>
            <w:tcBorders>
              <w:top w:val="single" w:sz="6" w:space="0" w:color="auto"/>
              <w:left w:val="single" w:sz="6" w:space="0" w:color="auto"/>
              <w:bottom w:val="single" w:sz="6" w:space="0" w:color="auto"/>
              <w:right w:val="single" w:sz="6" w:space="0" w:color="auto"/>
            </w:tcBorders>
            <w:vAlign w:val="bottom"/>
            <w:hideMark/>
          </w:tcPr>
          <w:p w14:paraId="0D03E66B" w14:textId="26ED4557"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Cs/>
                <w:sz w:val="24"/>
                <w:szCs w:val="24"/>
              </w:rPr>
              <w:t>Sellest küberturve</w:t>
            </w:r>
          </w:p>
        </w:tc>
        <w:tc>
          <w:tcPr>
            <w:tcW w:w="2790" w:type="dxa"/>
            <w:tcBorders>
              <w:top w:val="single" w:sz="6" w:space="0" w:color="auto"/>
              <w:left w:val="single" w:sz="6" w:space="0" w:color="auto"/>
              <w:bottom w:val="single" w:sz="6" w:space="0" w:color="auto"/>
              <w:right w:val="single" w:sz="6" w:space="0" w:color="auto"/>
            </w:tcBorders>
            <w:vAlign w:val="bottom"/>
            <w:hideMark/>
          </w:tcPr>
          <w:p w14:paraId="69AB4F4A" w14:textId="5CB06047"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Cs/>
                <w:sz w:val="24"/>
                <w:szCs w:val="24"/>
              </w:rPr>
              <w:t>15 000 – 35 000</w:t>
            </w:r>
          </w:p>
        </w:tc>
      </w:tr>
      <w:tr w:rsidR="000F3A99" w:rsidRPr="000F3A99" w14:paraId="55303695" w14:textId="77777777" w:rsidTr="000F3A99">
        <w:trPr>
          <w:trHeight w:val="300"/>
        </w:trPr>
        <w:tc>
          <w:tcPr>
            <w:tcW w:w="3465" w:type="dxa"/>
            <w:tcBorders>
              <w:top w:val="single" w:sz="6" w:space="0" w:color="auto"/>
              <w:left w:val="single" w:sz="6" w:space="0" w:color="auto"/>
              <w:bottom w:val="single" w:sz="6" w:space="0" w:color="auto"/>
              <w:right w:val="single" w:sz="6" w:space="0" w:color="auto"/>
            </w:tcBorders>
            <w:vAlign w:val="bottom"/>
            <w:hideMark/>
          </w:tcPr>
          <w:p w14:paraId="66C3EE89" w14:textId="55013105"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Cs/>
                <w:sz w:val="24"/>
                <w:szCs w:val="24"/>
              </w:rPr>
              <w:t>Personalikulu</w:t>
            </w:r>
          </w:p>
        </w:tc>
        <w:tc>
          <w:tcPr>
            <w:tcW w:w="2790" w:type="dxa"/>
            <w:tcBorders>
              <w:top w:val="single" w:sz="6" w:space="0" w:color="auto"/>
              <w:left w:val="single" w:sz="6" w:space="0" w:color="auto"/>
              <w:bottom w:val="single" w:sz="6" w:space="0" w:color="auto"/>
              <w:right w:val="single" w:sz="6" w:space="0" w:color="auto"/>
            </w:tcBorders>
            <w:vAlign w:val="bottom"/>
            <w:hideMark/>
          </w:tcPr>
          <w:p w14:paraId="05A2E4CD" w14:textId="2E988D39"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
                <w:bCs/>
                <w:sz w:val="24"/>
                <w:szCs w:val="24"/>
              </w:rPr>
              <w:t>360 000 – 400 000</w:t>
            </w:r>
          </w:p>
        </w:tc>
      </w:tr>
      <w:tr w:rsidR="000F3A99" w:rsidRPr="000F3A99" w14:paraId="2F1A2A00" w14:textId="77777777" w:rsidTr="000F3A99">
        <w:trPr>
          <w:trHeight w:val="300"/>
        </w:trPr>
        <w:tc>
          <w:tcPr>
            <w:tcW w:w="3465" w:type="dxa"/>
            <w:tcBorders>
              <w:top w:val="single" w:sz="6" w:space="0" w:color="auto"/>
              <w:left w:val="single" w:sz="6" w:space="0" w:color="auto"/>
              <w:bottom w:val="single" w:sz="6" w:space="0" w:color="auto"/>
              <w:right w:val="single" w:sz="6" w:space="0" w:color="auto"/>
            </w:tcBorders>
            <w:vAlign w:val="bottom"/>
            <w:hideMark/>
          </w:tcPr>
          <w:p w14:paraId="35AACF1E" w14:textId="67631C1D"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Cs/>
                <w:sz w:val="24"/>
                <w:szCs w:val="24"/>
              </w:rPr>
              <w:t>Sellest hädavajalikud arendused</w:t>
            </w:r>
          </w:p>
        </w:tc>
        <w:tc>
          <w:tcPr>
            <w:tcW w:w="2790" w:type="dxa"/>
            <w:tcBorders>
              <w:top w:val="single" w:sz="6" w:space="0" w:color="auto"/>
              <w:left w:val="single" w:sz="6" w:space="0" w:color="auto"/>
              <w:bottom w:val="single" w:sz="6" w:space="0" w:color="auto"/>
              <w:right w:val="single" w:sz="6" w:space="0" w:color="auto"/>
            </w:tcBorders>
            <w:vAlign w:val="bottom"/>
            <w:hideMark/>
          </w:tcPr>
          <w:p w14:paraId="74D87555" w14:textId="5C59179D"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Cs/>
                <w:sz w:val="24"/>
                <w:szCs w:val="24"/>
              </w:rPr>
              <w:t>100 000 – 300 000</w:t>
            </w:r>
          </w:p>
        </w:tc>
      </w:tr>
      <w:tr w:rsidR="000F3A99" w:rsidRPr="000F3A99" w14:paraId="63E24D8F" w14:textId="77777777" w:rsidTr="000F3A99">
        <w:trPr>
          <w:trHeight w:val="300"/>
        </w:trPr>
        <w:tc>
          <w:tcPr>
            <w:tcW w:w="3465" w:type="dxa"/>
            <w:tcBorders>
              <w:top w:val="single" w:sz="6" w:space="0" w:color="auto"/>
              <w:left w:val="single" w:sz="6" w:space="0" w:color="auto"/>
              <w:bottom w:val="single" w:sz="6" w:space="0" w:color="auto"/>
              <w:right w:val="single" w:sz="6" w:space="0" w:color="auto"/>
            </w:tcBorders>
            <w:vAlign w:val="bottom"/>
            <w:hideMark/>
          </w:tcPr>
          <w:p w14:paraId="19CA200A" w14:textId="0ED03EE7"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Cs/>
                <w:sz w:val="24"/>
                <w:szCs w:val="24"/>
              </w:rPr>
              <w:t>Jooksvad kulud kokku:</w:t>
            </w:r>
          </w:p>
        </w:tc>
        <w:tc>
          <w:tcPr>
            <w:tcW w:w="2790" w:type="dxa"/>
            <w:tcBorders>
              <w:top w:val="single" w:sz="6" w:space="0" w:color="auto"/>
              <w:left w:val="single" w:sz="6" w:space="0" w:color="auto"/>
              <w:bottom w:val="single" w:sz="6" w:space="0" w:color="auto"/>
              <w:right w:val="single" w:sz="6" w:space="0" w:color="auto"/>
            </w:tcBorders>
            <w:vAlign w:val="bottom"/>
            <w:hideMark/>
          </w:tcPr>
          <w:p w14:paraId="7A3BD188" w14:textId="125E8B0A"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
                <w:bCs/>
                <w:sz w:val="24"/>
                <w:szCs w:val="24"/>
              </w:rPr>
              <w:t>860 000 – 1 600 000</w:t>
            </w:r>
          </w:p>
        </w:tc>
      </w:tr>
    </w:tbl>
    <w:p w14:paraId="7BC64A3A" w14:textId="360B7A72" w:rsidR="000F3A99" w:rsidRPr="000F3A99" w:rsidRDefault="000F3A99" w:rsidP="000F3A99">
      <w:pPr>
        <w:spacing w:after="0" w:line="240" w:lineRule="auto"/>
        <w:contextualSpacing/>
        <w:jc w:val="both"/>
        <w:rPr>
          <w:rFonts w:ascii="Times New Roman" w:hAnsi="Times New Roman"/>
          <w:bCs/>
          <w:sz w:val="24"/>
          <w:szCs w:val="24"/>
        </w:rPr>
      </w:pPr>
      <w:r w:rsidRPr="000F3A99">
        <w:rPr>
          <w:rFonts w:ascii="Times New Roman" w:hAnsi="Times New Roman"/>
          <w:bCs/>
          <w:sz w:val="24"/>
          <w:szCs w:val="24"/>
        </w:rPr>
        <w:t>** Hinnang kulukomponentidele on antud teiste sarnaste arenduste näitel ja on ligikaudne</w:t>
      </w:r>
      <w:r w:rsidR="73C054E6" w:rsidRPr="5D8093F6">
        <w:rPr>
          <w:rFonts w:ascii="Times New Roman" w:hAnsi="Times New Roman"/>
          <w:sz w:val="24"/>
          <w:szCs w:val="24"/>
        </w:rPr>
        <w:t>,</w:t>
      </w:r>
      <w:r w:rsidRPr="000F3A99">
        <w:rPr>
          <w:rFonts w:ascii="Times New Roman" w:hAnsi="Times New Roman"/>
          <w:bCs/>
          <w:sz w:val="24"/>
          <w:szCs w:val="24"/>
        </w:rPr>
        <w:t xml:space="preserve"> sõltub riigihangete tulemusest ja inflatsioonist. Litsentsitasud on kulupõhised ja arvutatakse liitunud raamatukogude andmete (nt kogude suurus, süsteemiga töötavate töötajate arv) põhjal.</w:t>
      </w:r>
    </w:p>
    <w:p w14:paraId="682E3514" w14:textId="77777777" w:rsidR="000F3A99" w:rsidRDefault="000F3A99" w:rsidP="00AF6307">
      <w:pPr>
        <w:spacing w:after="0" w:line="240" w:lineRule="auto"/>
        <w:contextualSpacing/>
        <w:jc w:val="both"/>
        <w:rPr>
          <w:rFonts w:ascii="Times New Roman" w:hAnsi="Times New Roman"/>
          <w:bCs/>
          <w:sz w:val="24"/>
          <w:szCs w:val="24"/>
        </w:rPr>
      </w:pPr>
    </w:p>
    <w:p w14:paraId="03E936BF" w14:textId="1A1623F0" w:rsidR="008518CB" w:rsidRPr="008518CB" w:rsidRDefault="008518CB" w:rsidP="5320929D">
      <w:pPr>
        <w:spacing w:after="0" w:line="240" w:lineRule="auto"/>
        <w:contextualSpacing/>
        <w:jc w:val="both"/>
        <w:rPr>
          <w:rFonts w:ascii="Times New Roman" w:hAnsi="Times New Roman"/>
          <w:sz w:val="24"/>
          <w:szCs w:val="24"/>
        </w:rPr>
      </w:pPr>
      <w:r w:rsidRPr="5320929D">
        <w:rPr>
          <w:rFonts w:ascii="Times New Roman" w:hAnsi="Times New Roman"/>
          <w:sz w:val="24"/>
          <w:szCs w:val="24"/>
        </w:rPr>
        <w:t>Andmekogu ülalpidamisega seotud kulud katavad osaliselt (näiteks litsentsitasud) raamatukogude omanikud</w:t>
      </w:r>
      <w:r w:rsidR="002C32C1">
        <w:rPr>
          <w:rFonts w:ascii="Times New Roman" w:hAnsi="Times New Roman"/>
          <w:sz w:val="24"/>
          <w:szCs w:val="24"/>
        </w:rPr>
        <w:t xml:space="preserve"> (v.a </w:t>
      </w:r>
      <w:r w:rsidR="00723636">
        <w:rPr>
          <w:rFonts w:ascii="Times New Roman" w:hAnsi="Times New Roman"/>
          <w:sz w:val="24"/>
          <w:szCs w:val="24"/>
        </w:rPr>
        <w:t>rahvaraamatukogude omanikud)</w:t>
      </w:r>
      <w:r w:rsidRPr="5320929D">
        <w:rPr>
          <w:rFonts w:ascii="Times New Roman" w:hAnsi="Times New Roman"/>
          <w:sz w:val="24"/>
          <w:szCs w:val="24"/>
        </w:rPr>
        <w:t xml:space="preserve">, v.a personalikulu, mis </w:t>
      </w:r>
      <w:r w:rsidR="69C829A3" w:rsidRPr="5320929D">
        <w:rPr>
          <w:rFonts w:ascii="Times New Roman" w:hAnsi="Times New Roman"/>
          <w:sz w:val="24"/>
          <w:szCs w:val="24"/>
        </w:rPr>
        <w:t>saadakse</w:t>
      </w:r>
      <w:r w:rsidRPr="5320929D">
        <w:rPr>
          <w:rFonts w:ascii="Times New Roman" w:hAnsi="Times New Roman"/>
          <w:sz w:val="24"/>
          <w:szCs w:val="24"/>
        </w:rPr>
        <w:t xml:space="preserve"> riiklike ülesannete ümberkorraldamisest. Raamatukogu poolt makstav tasu kavandatakse proportsionaalsena raamatukogu suurusega ning hinnastamismudeli väljatöötamisel tagatakse lahendus, et see oleks jõukohane </w:t>
      </w:r>
      <w:r w:rsidR="191069ED" w:rsidRPr="5320929D">
        <w:rPr>
          <w:rFonts w:ascii="Times New Roman" w:hAnsi="Times New Roman"/>
          <w:sz w:val="24"/>
          <w:szCs w:val="24"/>
        </w:rPr>
        <w:t xml:space="preserve">ka </w:t>
      </w:r>
      <w:r w:rsidRPr="5320929D">
        <w:rPr>
          <w:rFonts w:ascii="Times New Roman" w:hAnsi="Times New Roman"/>
          <w:sz w:val="24"/>
          <w:szCs w:val="24"/>
        </w:rPr>
        <w:t xml:space="preserve">väiksematele raamatukogudele. </w:t>
      </w:r>
      <w:r w:rsidR="4486335C" w:rsidRPr="5320929D">
        <w:rPr>
          <w:rFonts w:ascii="Times New Roman" w:hAnsi="Times New Roman"/>
          <w:sz w:val="24"/>
          <w:szCs w:val="24"/>
        </w:rPr>
        <w:t>H</w:t>
      </w:r>
      <w:r w:rsidR="41A67F5A" w:rsidRPr="5320929D">
        <w:rPr>
          <w:rFonts w:ascii="Times New Roman" w:hAnsi="Times New Roman"/>
          <w:sz w:val="24"/>
          <w:szCs w:val="24"/>
        </w:rPr>
        <w:t>ä</w:t>
      </w:r>
      <w:r w:rsidR="01F3C372" w:rsidRPr="5320929D">
        <w:rPr>
          <w:rFonts w:ascii="Times New Roman" w:hAnsi="Times New Roman"/>
          <w:sz w:val="24"/>
          <w:szCs w:val="24"/>
        </w:rPr>
        <w:t>davajalike a</w:t>
      </w:r>
      <w:r w:rsidR="4F7B3250" w:rsidRPr="5320929D">
        <w:rPr>
          <w:rFonts w:ascii="Times New Roman" w:hAnsi="Times New Roman"/>
          <w:sz w:val="24"/>
          <w:szCs w:val="24"/>
        </w:rPr>
        <w:t xml:space="preserve">rendustega </w:t>
      </w:r>
      <w:r w:rsidR="00998485" w:rsidRPr="5320929D">
        <w:rPr>
          <w:rFonts w:ascii="Times New Roman" w:hAnsi="Times New Roman"/>
          <w:sz w:val="24"/>
          <w:szCs w:val="24"/>
        </w:rPr>
        <w:t xml:space="preserve">tagatakse </w:t>
      </w:r>
      <w:r w:rsidRPr="5320929D">
        <w:rPr>
          <w:rFonts w:ascii="Times New Roman" w:hAnsi="Times New Roman"/>
          <w:sz w:val="24"/>
          <w:szCs w:val="24"/>
        </w:rPr>
        <w:t xml:space="preserve"> ühilduvus ja ajakohasus erinevate sisemiste ning väliste infosüsteemide vaates.</w:t>
      </w:r>
    </w:p>
    <w:p w14:paraId="24E5E267" w14:textId="269B2017" w:rsidR="008518CB" w:rsidRPr="008518CB" w:rsidRDefault="008518CB" w:rsidP="008518CB">
      <w:pPr>
        <w:spacing w:after="0" w:line="240" w:lineRule="auto"/>
        <w:contextualSpacing/>
        <w:jc w:val="both"/>
        <w:rPr>
          <w:rFonts w:ascii="Times New Roman" w:hAnsi="Times New Roman"/>
          <w:bCs/>
          <w:sz w:val="24"/>
          <w:szCs w:val="24"/>
        </w:rPr>
      </w:pPr>
    </w:p>
    <w:p w14:paraId="73FEFE7E" w14:textId="49560952" w:rsidR="008518CB" w:rsidRPr="008518CB" w:rsidRDefault="008518CB" w:rsidP="5320929D">
      <w:pPr>
        <w:spacing w:after="0" w:line="240" w:lineRule="auto"/>
        <w:contextualSpacing/>
        <w:jc w:val="both"/>
        <w:rPr>
          <w:rFonts w:ascii="Times New Roman" w:hAnsi="Times New Roman"/>
          <w:sz w:val="24"/>
          <w:szCs w:val="24"/>
        </w:rPr>
      </w:pPr>
      <w:r w:rsidRPr="008C25DC">
        <w:rPr>
          <w:rFonts w:ascii="Times New Roman" w:hAnsi="Times New Roman"/>
          <w:sz w:val="24"/>
          <w:szCs w:val="24"/>
        </w:rPr>
        <w:t>Raamatukogude andmekogu rakendamise riigi ühekordsete kulude eeldatav kogumaksumus on kuni 2,1 miljonit eurot ja kaetakse Euroopa Liidu struktuurivahenditest.</w:t>
      </w:r>
      <w:r w:rsidR="64B4E91A" w:rsidRPr="5B3EFB4D">
        <w:rPr>
          <w:rFonts w:ascii="Times New Roman" w:hAnsi="Times New Roman"/>
          <w:sz w:val="24"/>
          <w:szCs w:val="24"/>
        </w:rPr>
        <w:t xml:space="preserve"> </w:t>
      </w:r>
      <w:r w:rsidRPr="00BC758F">
        <w:rPr>
          <w:rFonts w:ascii="Times New Roman" w:hAnsi="Times New Roman"/>
          <w:sz w:val="24"/>
          <w:szCs w:val="24"/>
        </w:rPr>
        <w:t xml:space="preserve">Raamatukogude andmekogule üleminekuga kaasnev </w:t>
      </w:r>
      <w:r w:rsidRPr="008C25DC">
        <w:rPr>
          <w:rFonts w:ascii="Times New Roman" w:hAnsi="Times New Roman"/>
          <w:sz w:val="24"/>
          <w:szCs w:val="24"/>
        </w:rPr>
        <w:t>iga-aastane</w:t>
      </w:r>
      <w:r w:rsidRPr="00BC758F">
        <w:rPr>
          <w:rFonts w:ascii="Times New Roman" w:hAnsi="Times New Roman"/>
          <w:sz w:val="24"/>
          <w:szCs w:val="24"/>
        </w:rPr>
        <w:t xml:space="preserve"> rahvaraamatukogude teenuse </w:t>
      </w:r>
      <w:r w:rsidRPr="78EEBA33">
        <w:rPr>
          <w:rFonts w:ascii="Times New Roman" w:hAnsi="Times New Roman"/>
          <w:sz w:val="24"/>
          <w:szCs w:val="24"/>
        </w:rPr>
        <w:t>ülalpidamiskulu (arendus, majutus, küberturve</w:t>
      </w:r>
      <w:r w:rsidRPr="00BC758F">
        <w:rPr>
          <w:rFonts w:ascii="Times New Roman" w:hAnsi="Times New Roman"/>
          <w:sz w:val="24"/>
          <w:szCs w:val="24"/>
        </w:rPr>
        <w:t>) saadakse riiklike raamatukoguteeninduse ülesannete ümberkorraldusest vabanevast ressursist, mis on u 5</w:t>
      </w:r>
      <w:r w:rsidRPr="78EEBA33">
        <w:rPr>
          <w:rFonts w:ascii="Times New Roman" w:hAnsi="Times New Roman"/>
          <w:sz w:val="24"/>
          <w:szCs w:val="24"/>
        </w:rPr>
        <w:t xml:space="preserve">00 000 eurot (vt Tabel 4) ja kaetakse riiklike ülesannete ümberkorraldamise </w:t>
      </w:r>
      <w:r w:rsidR="7A9F4B32" w:rsidRPr="78EEBA33">
        <w:rPr>
          <w:rFonts w:ascii="Times New Roman" w:hAnsi="Times New Roman"/>
          <w:sz w:val="24"/>
          <w:szCs w:val="24"/>
        </w:rPr>
        <w:t xml:space="preserve">ressursist </w:t>
      </w:r>
      <w:r w:rsidRPr="78EEBA33">
        <w:rPr>
          <w:rFonts w:ascii="Times New Roman" w:hAnsi="Times New Roman"/>
          <w:sz w:val="24"/>
          <w:szCs w:val="24"/>
        </w:rPr>
        <w:t>ning riigile lisakulu ette ei näe.</w:t>
      </w:r>
    </w:p>
    <w:p w14:paraId="1469CF36" w14:textId="40CEB86E" w:rsidR="1ECCF3AC" w:rsidRDefault="1ECCF3AC" w:rsidP="1ECCF3AC">
      <w:pPr>
        <w:spacing w:after="0" w:line="240" w:lineRule="auto"/>
        <w:contextualSpacing/>
        <w:jc w:val="both"/>
        <w:rPr>
          <w:rFonts w:ascii="Times New Roman" w:hAnsi="Times New Roman"/>
          <w:sz w:val="24"/>
          <w:szCs w:val="24"/>
        </w:rPr>
      </w:pPr>
    </w:p>
    <w:p w14:paraId="409ED672" w14:textId="05D27489" w:rsidR="485003D5" w:rsidRDefault="008518CB" w:rsidP="54EE25BE">
      <w:pPr>
        <w:spacing w:after="0" w:line="240" w:lineRule="auto"/>
        <w:contextualSpacing/>
        <w:jc w:val="both"/>
        <w:rPr>
          <w:rFonts w:ascii="Times New Roman" w:hAnsi="Times New Roman"/>
          <w:sz w:val="24"/>
          <w:szCs w:val="24"/>
        </w:rPr>
      </w:pPr>
      <w:r w:rsidRPr="0037D634">
        <w:rPr>
          <w:rFonts w:ascii="Times New Roman" w:hAnsi="Times New Roman"/>
          <w:sz w:val="24"/>
          <w:szCs w:val="24"/>
        </w:rPr>
        <w:t xml:space="preserve">Raamatukogude andmekogule </w:t>
      </w:r>
      <w:r w:rsidR="3543BC1B" w:rsidRPr="0037D634">
        <w:rPr>
          <w:rFonts w:ascii="Times New Roman" w:hAnsi="Times New Roman"/>
          <w:sz w:val="24"/>
          <w:szCs w:val="24"/>
        </w:rPr>
        <w:t xml:space="preserve">rahvaraamatukogude </w:t>
      </w:r>
      <w:r w:rsidRPr="0037D634">
        <w:rPr>
          <w:rFonts w:ascii="Times New Roman" w:hAnsi="Times New Roman"/>
          <w:sz w:val="24"/>
          <w:szCs w:val="24"/>
        </w:rPr>
        <w:t xml:space="preserve">üleminekuga kaasnev iga-aastane tööjõukulu on 360 000 eurot </w:t>
      </w:r>
      <w:r w:rsidR="24C293C4" w:rsidRPr="0037D634">
        <w:rPr>
          <w:rFonts w:ascii="Times New Roman" w:hAnsi="Times New Roman"/>
          <w:sz w:val="24"/>
          <w:szCs w:val="24"/>
        </w:rPr>
        <w:t>sh</w:t>
      </w:r>
      <w:r w:rsidRPr="0037D634">
        <w:rPr>
          <w:rFonts w:ascii="Times New Roman" w:hAnsi="Times New Roman"/>
          <w:sz w:val="24"/>
          <w:szCs w:val="24"/>
        </w:rPr>
        <w:t xml:space="preserve"> koolituskulu</w:t>
      </w:r>
      <w:r w:rsidR="3E032FE5" w:rsidRPr="0037D634">
        <w:rPr>
          <w:rFonts w:ascii="Times New Roman" w:hAnsi="Times New Roman"/>
          <w:sz w:val="24"/>
          <w:szCs w:val="24"/>
        </w:rPr>
        <w:t>.</w:t>
      </w:r>
      <w:r w:rsidRPr="0037D634">
        <w:rPr>
          <w:rFonts w:ascii="Times New Roman" w:hAnsi="Times New Roman"/>
          <w:sz w:val="24"/>
          <w:szCs w:val="24"/>
        </w:rPr>
        <w:t xml:space="preserve"> </w:t>
      </w:r>
      <w:r w:rsidR="49F171CC" w:rsidRPr="0037D634">
        <w:rPr>
          <w:rFonts w:ascii="Times New Roman" w:hAnsi="Times New Roman"/>
          <w:sz w:val="24"/>
          <w:szCs w:val="24"/>
        </w:rPr>
        <w:t xml:space="preserve">Need </w:t>
      </w:r>
      <w:r w:rsidRPr="0037D634">
        <w:rPr>
          <w:rFonts w:ascii="Times New Roman" w:hAnsi="Times New Roman"/>
          <w:sz w:val="24"/>
          <w:szCs w:val="24"/>
        </w:rPr>
        <w:t xml:space="preserve">kaetakse </w:t>
      </w:r>
      <w:r w:rsidR="152C52E5" w:rsidRPr="0037D634">
        <w:rPr>
          <w:rFonts w:ascii="Times New Roman" w:hAnsi="Times New Roman"/>
          <w:sz w:val="24"/>
          <w:szCs w:val="24"/>
        </w:rPr>
        <w:t xml:space="preserve">rahvaraamatukogude </w:t>
      </w:r>
      <w:r w:rsidRPr="0037D634">
        <w:rPr>
          <w:rFonts w:ascii="Times New Roman" w:hAnsi="Times New Roman"/>
          <w:sz w:val="24"/>
          <w:szCs w:val="24"/>
        </w:rPr>
        <w:t>riiklike ülesannete ümberkorraldamise</w:t>
      </w:r>
      <w:r w:rsidR="5C10FD91" w:rsidRPr="0037D634">
        <w:rPr>
          <w:rFonts w:ascii="Times New Roman" w:hAnsi="Times New Roman"/>
          <w:sz w:val="24"/>
          <w:szCs w:val="24"/>
        </w:rPr>
        <w:t xml:space="preserve"> tulemusel vabanevast ressursist</w:t>
      </w:r>
      <w:r w:rsidRPr="0037D634">
        <w:rPr>
          <w:rFonts w:ascii="Times New Roman" w:hAnsi="Times New Roman"/>
          <w:sz w:val="24"/>
          <w:szCs w:val="24"/>
        </w:rPr>
        <w:t xml:space="preserve"> ning riigile lisakulu ette ei näe.</w:t>
      </w:r>
    </w:p>
    <w:p w14:paraId="0B894EEA" w14:textId="7EDE7850" w:rsidR="0037D634" w:rsidRDefault="0037D634" w:rsidP="0037D634">
      <w:pPr>
        <w:spacing w:after="0" w:line="240" w:lineRule="auto"/>
        <w:contextualSpacing/>
        <w:jc w:val="both"/>
        <w:rPr>
          <w:rFonts w:ascii="Times New Roman" w:hAnsi="Times New Roman"/>
          <w:sz w:val="24"/>
          <w:szCs w:val="24"/>
        </w:rPr>
      </w:pPr>
    </w:p>
    <w:p w14:paraId="02BEA2E8" w14:textId="3C5ABB81" w:rsidR="5C9EAE5D" w:rsidRPr="00A26941" w:rsidRDefault="5C9EAE5D" w:rsidP="00943CE9">
      <w:pPr>
        <w:spacing w:after="0" w:line="240" w:lineRule="auto"/>
        <w:contextualSpacing/>
        <w:jc w:val="both"/>
        <w:rPr>
          <w:rFonts w:ascii="Times New Roman" w:eastAsia="Times New Roman" w:hAnsi="Times New Roman"/>
          <w:sz w:val="24"/>
          <w:szCs w:val="24"/>
        </w:rPr>
      </w:pPr>
      <w:r w:rsidRPr="00BB452D">
        <w:rPr>
          <w:rFonts w:ascii="Times New Roman" w:eastAsia="Times New Roman" w:hAnsi="Times New Roman"/>
          <w:sz w:val="24"/>
          <w:szCs w:val="24"/>
        </w:rPr>
        <w:lastRenderedPageBreak/>
        <w:t xml:space="preserve">2024. aastal oli HTMi riigieelarveline eraldis kasutusel oleva raamatukogude infosüsteemi hoolduseks kokku 200 000 eurot. Andmebaaside administreerimiseks ja üldiselt arendusteks eraldati kokku 219 500 eurot. </w:t>
      </w:r>
      <w:r w:rsidR="00891E40" w:rsidRPr="00BB452D">
        <w:rPr>
          <w:rStyle w:val="Allmrkuseviide"/>
          <w:rFonts w:ascii="Times New Roman" w:eastAsia="Times New Roman" w:hAnsi="Times New Roman"/>
          <w:sz w:val="24"/>
          <w:szCs w:val="24"/>
        </w:rPr>
        <w:footnoteReference w:id="110"/>
      </w:r>
      <w:r w:rsidR="00A26941">
        <w:rPr>
          <w:rFonts w:ascii="Times New Roman" w:eastAsia="Times New Roman" w:hAnsi="Times New Roman"/>
          <w:sz w:val="24"/>
          <w:szCs w:val="24"/>
        </w:rPr>
        <w:t xml:space="preserve"> </w:t>
      </w:r>
      <w:r w:rsidR="076D5262" w:rsidRPr="00BB452D">
        <w:rPr>
          <w:rFonts w:ascii="Times New Roman" w:eastAsia="Times New Roman" w:hAnsi="Times New Roman"/>
          <w:sz w:val="24"/>
          <w:szCs w:val="24"/>
        </w:rPr>
        <w:t xml:space="preserve">Avalik õiguslike ülikoolide raamatukogude </w:t>
      </w:r>
      <w:r w:rsidRPr="00BB452D">
        <w:rPr>
          <w:rFonts w:ascii="Times New Roman" w:eastAsia="Times New Roman" w:hAnsi="Times New Roman"/>
          <w:sz w:val="24"/>
          <w:szCs w:val="24"/>
        </w:rPr>
        <w:t xml:space="preserve">üleminekul raamatukogude andmekogule </w:t>
      </w:r>
      <w:r w:rsidR="076D5262" w:rsidRPr="00BB452D">
        <w:rPr>
          <w:rFonts w:ascii="Times New Roman" w:eastAsia="Times New Roman" w:hAnsi="Times New Roman"/>
          <w:sz w:val="24"/>
          <w:szCs w:val="24"/>
        </w:rPr>
        <w:t>kaasnev iga-aastane tööjõukulu koos raamatukogude andmekogu kasutamise ja halduskuludega</w:t>
      </w:r>
      <w:r w:rsidRPr="00BB452D">
        <w:rPr>
          <w:rFonts w:ascii="Times New Roman" w:eastAsia="Times New Roman" w:hAnsi="Times New Roman"/>
          <w:sz w:val="24"/>
          <w:szCs w:val="24"/>
        </w:rPr>
        <w:t xml:space="preserve"> kaetakse raamatukogude andmekoguga liitumisel kulupõhiselt HTM eelarvest, </w:t>
      </w:r>
      <w:r w:rsidR="00E66030">
        <w:rPr>
          <w:rFonts w:ascii="Times New Roman" w:eastAsia="Times New Roman" w:hAnsi="Times New Roman"/>
          <w:sz w:val="24"/>
          <w:szCs w:val="24"/>
        </w:rPr>
        <w:t>hinnanguline kulu</w:t>
      </w:r>
      <w:r w:rsidRPr="00BB452D">
        <w:rPr>
          <w:rFonts w:ascii="Times New Roman" w:eastAsia="Times New Roman" w:hAnsi="Times New Roman"/>
          <w:sz w:val="24"/>
          <w:szCs w:val="24"/>
        </w:rPr>
        <w:t xml:space="preserve"> jää</w:t>
      </w:r>
      <w:r w:rsidR="00E66030">
        <w:rPr>
          <w:rFonts w:ascii="Times New Roman" w:eastAsia="Times New Roman" w:hAnsi="Times New Roman"/>
          <w:sz w:val="24"/>
          <w:szCs w:val="24"/>
        </w:rPr>
        <w:t>b</w:t>
      </w:r>
      <w:r w:rsidRPr="00BB452D">
        <w:rPr>
          <w:rFonts w:ascii="Times New Roman" w:eastAsia="Times New Roman" w:hAnsi="Times New Roman"/>
          <w:sz w:val="24"/>
          <w:szCs w:val="24"/>
        </w:rPr>
        <w:t xml:space="preserve"> eeldatavalt suurusjärku 220 000 eurot</w:t>
      </w:r>
      <w:r w:rsidRPr="11325596">
        <w:rPr>
          <w:rFonts w:ascii="Times New Roman" w:eastAsia="Times New Roman" w:hAnsi="Times New Roman"/>
          <w:color w:val="000000" w:themeColor="text1"/>
          <w:sz w:val="24"/>
          <w:szCs w:val="24"/>
        </w:rPr>
        <w:t>.</w:t>
      </w:r>
      <w:r w:rsidRPr="11325596">
        <w:rPr>
          <w:rFonts w:ascii="Times New Roman" w:eastAsia="Times New Roman" w:hAnsi="Times New Roman"/>
          <w:strike/>
          <w:color w:val="0078D4"/>
          <w:sz w:val="24"/>
          <w:szCs w:val="24"/>
        </w:rPr>
        <w:t xml:space="preserve"> </w:t>
      </w:r>
    </w:p>
    <w:p w14:paraId="556ACE56" w14:textId="172BBC99" w:rsidR="11325596" w:rsidRDefault="11325596" w:rsidP="00943CE9">
      <w:pPr>
        <w:spacing w:after="0" w:line="240" w:lineRule="auto"/>
        <w:contextualSpacing/>
        <w:jc w:val="both"/>
        <w:rPr>
          <w:rFonts w:ascii="Times New Roman" w:eastAsia="Times New Roman" w:hAnsi="Times New Roman"/>
          <w:color w:val="0078D4"/>
          <w:sz w:val="24"/>
          <w:szCs w:val="24"/>
        </w:rPr>
      </w:pPr>
    </w:p>
    <w:p w14:paraId="213EAC88" w14:textId="1BB6B67D" w:rsidR="008518CB" w:rsidRPr="008518CB" w:rsidRDefault="008518CB" w:rsidP="78EEBA33">
      <w:pPr>
        <w:spacing w:after="0" w:line="240" w:lineRule="auto"/>
        <w:contextualSpacing/>
        <w:jc w:val="both"/>
        <w:rPr>
          <w:rFonts w:ascii="Times New Roman" w:hAnsi="Times New Roman"/>
          <w:sz w:val="24"/>
          <w:szCs w:val="24"/>
        </w:rPr>
      </w:pPr>
      <w:r w:rsidRPr="166311AB">
        <w:rPr>
          <w:rFonts w:ascii="Times New Roman" w:hAnsi="Times New Roman"/>
          <w:sz w:val="24"/>
          <w:szCs w:val="24"/>
        </w:rPr>
        <w:t>R</w:t>
      </w:r>
      <w:r w:rsidR="13E6C4B1" w:rsidRPr="166311AB">
        <w:rPr>
          <w:rFonts w:ascii="Times New Roman" w:hAnsi="Times New Roman"/>
          <w:sz w:val="24"/>
          <w:szCs w:val="24"/>
        </w:rPr>
        <w:t>ahvar</w:t>
      </w:r>
      <w:r w:rsidRPr="166311AB">
        <w:rPr>
          <w:rFonts w:ascii="Times New Roman" w:hAnsi="Times New Roman"/>
          <w:sz w:val="24"/>
          <w:szCs w:val="24"/>
        </w:rPr>
        <w:t>aamatukogu omanikele ehk kohalikele omavalitsustele lisakulusid ei tule ja iga-aastased andmekoguga seotud kulud jäävad suurusjärku u 500 000 eurot, sest süsteemi kasutamisel võib ette näha litsentsitasusid. Seega on kohalikel omavalitsustel võimalik samade kuludega saavutada kõrgem raamatukoguteenuste tase.</w:t>
      </w:r>
    </w:p>
    <w:p w14:paraId="7D6E149D" w14:textId="77777777" w:rsidR="00B93BAA" w:rsidRDefault="00B93BAA" w:rsidP="78EEBA33">
      <w:pPr>
        <w:spacing w:after="0" w:line="240" w:lineRule="auto"/>
        <w:contextualSpacing/>
        <w:jc w:val="both"/>
        <w:rPr>
          <w:rFonts w:ascii="Times New Roman" w:hAnsi="Times New Roman"/>
          <w:sz w:val="24"/>
          <w:szCs w:val="24"/>
        </w:rPr>
      </w:pPr>
    </w:p>
    <w:p w14:paraId="7C6DA9E8" w14:textId="2E47394D" w:rsidR="008518CB" w:rsidRPr="008518CB" w:rsidRDefault="008518CB" w:rsidP="78EEBA33">
      <w:pPr>
        <w:spacing w:after="0" w:line="240" w:lineRule="auto"/>
        <w:contextualSpacing/>
        <w:jc w:val="both"/>
        <w:rPr>
          <w:rFonts w:ascii="Times New Roman" w:hAnsi="Times New Roman"/>
          <w:sz w:val="24"/>
          <w:szCs w:val="24"/>
        </w:rPr>
      </w:pPr>
      <w:r w:rsidRPr="78EEBA33">
        <w:rPr>
          <w:rFonts w:ascii="Times New Roman" w:hAnsi="Times New Roman"/>
          <w:sz w:val="24"/>
          <w:szCs w:val="24"/>
        </w:rPr>
        <w:t>RaRa 2023. aastal läbiviidud turuanalüüsi näitas, et eeldusel kui kõik Eesti raamatukogud liituksid, oleks nende ülalpidamise keskmine aastane turuhind kokku 917 725 eurot. Seega hinnanguliselt ühe raamatukogu aritmeetiline keskmine kulu raamatukogusüsteemi kasutamise eest ühes kuus on ligikaudu 96 eurot (1147 eurot aastas) või 367 eurot aastas raamatukogutöötaja kohta eeldusel, et raamatukoguvõrgus töötab 2500 inimest. Nimetatud aritmeetiline keskmine kulu annab üldistatud pildi aastasest kulust, kuid seda ei saa enne infosüsteemi hanke toimumist erinevat tüüpi raamatukogude liitumisel aluseks võtta.</w:t>
      </w:r>
    </w:p>
    <w:p w14:paraId="161C1495" w14:textId="423703A7" w:rsidR="008518CB" w:rsidRPr="008518CB" w:rsidRDefault="008518CB" w:rsidP="78EEBA33">
      <w:pPr>
        <w:spacing w:after="0" w:line="240" w:lineRule="auto"/>
        <w:contextualSpacing/>
        <w:jc w:val="both"/>
        <w:rPr>
          <w:rFonts w:ascii="Times New Roman" w:hAnsi="Times New Roman"/>
          <w:sz w:val="24"/>
          <w:szCs w:val="24"/>
        </w:rPr>
      </w:pPr>
    </w:p>
    <w:p w14:paraId="4E4E4FCD" w14:textId="588F59F0" w:rsidR="008518CB" w:rsidRPr="008518CB" w:rsidRDefault="008518CB" w:rsidP="78EEBA33">
      <w:pPr>
        <w:spacing w:after="0" w:line="240" w:lineRule="auto"/>
        <w:contextualSpacing/>
        <w:jc w:val="both"/>
        <w:rPr>
          <w:rFonts w:ascii="Times New Roman" w:hAnsi="Times New Roman"/>
          <w:sz w:val="24"/>
          <w:szCs w:val="24"/>
        </w:rPr>
      </w:pPr>
      <w:r w:rsidRPr="78EEBA33">
        <w:rPr>
          <w:rFonts w:ascii="Times New Roman" w:hAnsi="Times New Roman"/>
          <w:sz w:val="24"/>
          <w:szCs w:val="24"/>
        </w:rPr>
        <w:t>Hinnastamine hakkab toimuma vastavalt tarbitavale ressursile (raamatukogude arv, kogude suurus, lugejate arv, töötajate arv vms).</w:t>
      </w:r>
    </w:p>
    <w:p w14:paraId="2D5843BD" w14:textId="5AA52AA8" w:rsidR="008518CB" w:rsidRPr="008518CB" w:rsidRDefault="008518CB" w:rsidP="055B207C">
      <w:pPr>
        <w:spacing w:after="0" w:line="240" w:lineRule="auto"/>
        <w:contextualSpacing/>
        <w:jc w:val="both"/>
        <w:rPr>
          <w:rFonts w:ascii="Times New Roman" w:hAnsi="Times New Roman"/>
          <w:sz w:val="24"/>
          <w:szCs w:val="24"/>
        </w:rPr>
      </w:pPr>
    </w:p>
    <w:p w14:paraId="2E2B8274" w14:textId="64485809" w:rsidR="008518CB" w:rsidRPr="008518CB" w:rsidRDefault="008518CB" w:rsidP="78EEBA33">
      <w:pPr>
        <w:spacing w:after="0" w:line="240" w:lineRule="auto"/>
        <w:contextualSpacing/>
        <w:jc w:val="both"/>
        <w:rPr>
          <w:rFonts w:ascii="Times New Roman" w:hAnsi="Times New Roman"/>
          <w:sz w:val="24"/>
          <w:szCs w:val="24"/>
        </w:rPr>
      </w:pPr>
      <w:r w:rsidRPr="78EEBA33">
        <w:rPr>
          <w:rFonts w:ascii="Times New Roman" w:hAnsi="Times New Roman"/>
          <w:sz w:val="24"/>
          <w:szCs w:val="24"/>
        </w:rPr>
        <w:t>Hinnanguline ülalpidamiskulu võttes aluseks aritmeetilisi keskmisi:</w:t>
      </w:r>
    </w:p>
    <w:p w14:paraId="563858FB" w14:textId="0B645939" w:rsidR="008518CB" w:rsidRPr="008518CB" w:rsidRDefault="008518CB" w:rsidP="78EEBA33">
      <w:pPr>
        <w:spacing w:after="0" w:line="240" w:lineRule="auto"/>
        <w:contextualSpacing/>
        <w:jc w:val="both"/>
        <w:rPr>
          <w:rFonts w:ascii="Times New Roman" w:hAnsi="Times New Roman"/>
          <w:sz w:val="24"/>
          <w:szCs w:val="24"/>
        </w:rPr>
      </w:pPr>
      <w:r w:rsidRPr="78EEBA33">
        <w:rPr>
          <w:rFonts w:ascii="Times New Roman" w:hAnsi="Times New Roman"/>
          <w:sz w:val="24"/>
          <w:szCs w:val="24"/>
        </w:rPr>
        <w:t>Rahvaraamatukogude ülalpidamine - 459 000 eurot;</w:t>
      </w:r>
    </w:p>
    <w:p w14:paraId="392C0DFA" w14:textId="77777777" w:rsidR="00043E2A" w:rsidRDefault="78B14BB7" w:rsidP="055B207C">
      <w:pPr>
        <w:spacing w:after="0" w:line="240" w:lineRule="auto"/>
        <w:contextualSpacing/>
        <w:jc w:val="both"/>
        <w:rPr>
          <w:rFonts w:ascii="Times New Roman" w:hAnsi="Times New Roman"/>
          <w:sz w:val="24"/>
          <w:szCs w:val="24"/>
        </w:rPr>
      </w:pPr>
      <w:r w:rsidRPr="78EEBA33">
        <w:rPr>
          <w:rFonts w:ascii="Times New Roman" w:hAnsi="Times New Roman"/>
          <w:sz w:val="24"/>
          <w:szCs w:val="24"/>
        </w:rPr>
        <w:t>Rahvusraamatukogu – 36 000 eurot</w:t>
      </w:r>
      <w:r w:rsidR="00043E2A">
        <w:rPr>
          <w:rFonts w:ascii="Times New Roman" w:hAnsi="Times New Roman"/>
          <w:sz w:val="24"/>
          <w:szCs w:val="24"/>
        </w:rPr>
        <w:t>;</w:t>
      </w:r>
    </w:p>
    <w:p w14:paraId="26F76309" w14:textId="0E37B45D" w:rsidR="008518CB" w:rsidRPr="00043E2A" w:rsidRDefault="00043E2A" w:rsidP="055B207C">
      <w:pPr>
        <w:spacing w:after="0" w:line="240" w:lineRule="auto"/>
        <w:contextualSpacing/>
        <w:jc w:val="both"/>
        <w:rPr>
          <w:rFonts w:ascii="Times New Roman" w:hAnsi="Times New Roman"/>
          <w:sz w:val="24"/>
          <w:szCs w:val="24"/>
        </w:rPr>
      </w:pPr>
      <w:r w:rsidRPr="00043E2A">
        <w:rPr>
          <w:rFonts w:ascii="Times New Roman" w:hAnsi="Times New Roman"/>
          <w:sz w:val="24"/>
          <w:szCs w:val="24"/>
        </w:rPr>
        <w:t>Avalik-õiguslike ülikoolide raamatukogude ülalpidamine - 220 000 eurot</w:t>
      </w:r>
      <w:r w:rsidR="78B14BB7" w:rsidRPr="00043E2A">
        <w:rPr>
          <w:rFonts w:ascii="Times New Roman" w:hAnsi="Times New Roman"/>
          <w:sz w:val="24"/>
          <w:szCs w:val="24"/>
        </w:rPr>
        <w:t>.</w:t>
      </w:r>
    </w:p>
    <w:p w14:paraId="7B9F09E3" w14:textId="3890B537" w:rsidR="008518CB" w:rsidRPr="008518CB" w:rsidRDefault="008518CB" w:rsidP="78EEBA33">
      <w:pPr>
        <w:spacing w:after="0" w:line="240" w:lineRule="auto"/>
        <w:contextualSpacing/>
        <w:jc w:val="both"/>
        <w:rPr>
          <w:rFonts w:ascii="Times New Roman" w:hAnsi="Times New Roman"/>
          <w:sz w:val="24"/>
          <w:szCs w:val="24"/>
        </w:rPr>
      </w:pPr>
    </w:p>
    <w:p w14:paraId="1F4B3D75" w14:textId="4EA3FF2E" w:rsidR="008518CB" w:rsidRPr="008518CB" w:rsidRDefault="5BD4E867" w:rsidP="3E613C2A">
      <w:pPr>
        <w:spacing w:after="0" w:line="240" w:lineRule="auto"/>
        <w:contextualSpacing/>
        <w:jc w:val="both"/>
        <w:rPr>
          <w:rFonts w:ascii="Times New Roman" w:hAnsi="Times New Roman"/>
          <w:sz w:val="24"/>
          <w:szCs w:val="24"/>
        </w:rPr>
      </w:pPr>
      <w:r w:rsidRPr="3E613C2A">
        <w:rPr>
          <w:rFonts w:ascii="Times New Roman" w:hAnsi="Times New Roman"/>
          <w:sz w:val="24"/>
          <w:szCs w:val="24"/>
        </w:rPr>
        <w:t xml:space="preserve">Uuele andmekogule ülemineku kulu arvutused on hinnangulised, sest lõplikud kulud selguvad infosüsteemi hankimisel </w:t>
      </w:r>
      <w:r w:rsidRPr="40A8B956">
        <w:rPr>
          <w:rFonts w:ascii="Times New Roman" w:hAnsi="Times New Roman"/>
          <w:sz w:val="24"/>
          <w:szCs w:val="24"/>
        </w:rPr>
        <w:t>202</w:t>
      </w:r>
      <w:r w:rsidR="68AFD3C1" w:rsidRPr="40A8B956">
        <w:rPr>
          <w:rFonts w:ascii="Times New Roman" w:hAnsi="Times New Roman"/>
          <w:sz w:val="24"/>
          <w:szCs w:val="24"/>
        </w:rPr>
        <w:t>6</w:t>
      </w:r>
      <w:r w:rsidRPr="40A8B956">
        <w:rPr>
          <w:rFonts w:ascii="Times New Roman" w:hAnsi="Times New Roman"/>
          <w:sz w:val="24"/>
          <w:szCs w:val="24"/>
        </w:rPr>
        <w:t>.</w:t>
      </w:r>
      <w:r w:rsidRPr="3E613C2A">
        <w:rPr>
          <w:rFonts w:ascii="Times New Roman" w:hAnsi="Times New Roman"/>
          <w:sz w:val="24"/>
          <w:szCs w:val="24"/>
        </w:rPr>
        <w:t xml:space="preserve"> a</w:t>
      </w:r>
      <w:r w:rsidR="0F4C0431" w:rsidRPr="3E613C2A">
        <w:rPr>
          <w:rFonts w:ascii="Times New Roman" w:hAnsi="Times New Roman"/>
          <w:sz w:val="24"/>
          <w:szCs w:val="24"/>
        </w:rPr>
        <w:t>astal</w:t>
      </w:r>
      <w:r w:rsidRPr="3E613C2A">
        <w:rPr>
          <w:rFonts w:ascii="Times New Roman" w:hAnsi="Times New Roman"/>
          <w:sz w:val="24"/>
          <w:szCs w:val="24"/>
        </w:rPr>
        <w:t>.</w:t>
      </w:r>
    </w:p>
    <w:p w14:paraId="2AEC5ABF" w14:textId="1CC25CAA" w:rsidR="3FABFE90" w:rsidRDefault="3FABFE90" w:rsidP="3FABFE90">
      <w:pPr>
        <w:spacing w:after="0" w:line="240" w:lineRule="auto"/>
        <w:contextualSpacing/>
        <w:jc w:val="both"/>
        <w:rPr>
          <w:rFonts w:ascii="Times New Roman" w:hAnsi="Times New Roman"/>
          <w:sz w:val="24"/>
          <w:szCs w:val="24"/>
        </w:rPr>
      </w:pPr>
    </w:p>
    <w:p w14:paraId="24816BE0" w14:textId="641B0F7C" w:rsidR="008518CB" w:rsidRPr="008518CB" w:rsidRDefault="5BD4E867" w:rsidP="055B207C">
      <w:pPr>
        <w:spacing w:after="0" w:line="240" w:lineRule="auto"/>
        <w:contextualSpacing/>
        <w:jc w:val="both"/>
        <w:rPr>
          <w:rFonts w:ascii="Times New Roman" w:hAnsi="Times New Roman"/>
          <w:sz w:val="24"/>
          <w:szCs w:val="24"/>
        </w:rPr>
      </w:pPr>
      <w:r w:rsidRPr="78EEBA33">
        <w:rPr>
          <w:rFonts w:ascii="Times New Roman" w:hAnsi="Times New Roman"/>
          <w:sz w:val="24"/>
          <w:szCs w:val="24"/>
        </w:rPr>
        <w:t>Eelnõuga seotud andmekogu kulude hinnang on tehtud tuginedes “Raamatukoguteenuste ärianalüüs ja teenusedisain”</w:t>
      </w:r>
      <w:r w:rsidR="00C77BB4" w:rsidRPr="753A78B4">
        <w:rPr>
          <w:rStyle w:val="Allmrkuseviide"/>
          <w:rFonts w:ascii="Times New Roman" w:hAnsi="Times New Roman"/>
          <w:sz w:val="24"/>
          <w:szCs w:val="24"/>
        </w:rPr>
        <w:footnoteReference w:id="111"/>
      </w:r>
      <w:r w:rsidRPr="78EEBA33">
        <w:rPr>
          <w:rFonts w:ascii="Times New Roman" w:hAnsi="Times New Roman"/>
          <w:sz w:val="24"/>
          <w:szCs w:val="24"/>
        </w:rPr>
        <w:t xml:space="preserve"> ärianalüüsi aruande lõppversioonile, mis valmis 2022. a detsembris ja 2023. a detsembris valminud ”Raamatukogusüsteemi detailanalüüs”</w:t>
      </w:r>
      <w:r w:rsidR="005C5202" w:rsidRPr="753A78B4">
        <w:rPr>
          <w:rStyle w:val="Allmrkuseviide"/>
          <w:rFonts w:ascii="Times New Roman" w:hAnsi="Times New Roman"/>
          <w:sz w:val="24"/>
          <w:szCs w:val="24"/>
        </w:rPr>
        <w:footnoteReference w:id="112"/>
      </w:r>
      <w:r w:rsidRPr="78EEBA33">
        <w:rPr>
          <w:rFonts w:ascii="Times New Roman" w:hAnsi="Times New Roman"/>
          <w:sz w:val="24"/>
          <w:szCs w:val="24"/>
        </w:rPr>
        <w:t xml:space="preserve"> tulemitele. Täpsem tegelik</w:t>
      </w:r>
      <w:r w:rsidR="1E2B4A2D" w:rsidRPr="78EEBA33">
        <w:rPr>
          <w:rFonts w:ascii="Times New Roman" w:hAnsi="Times New Roman"/>
          <w:sz w:val="24"/>
          <w:szCs w:val="24"/>
        </w:rPr>
        <w:t>u</w:t>
      </w:r>
      <w:r w:rsidRPr="78EEBA33">
        <w:rPr>
          <w:rFonts w:ascii="Times New Roman" w:hAnsi="Times New Roman"/>
          <w:sz w:val="24"/>
          <w:szCs w:val="24"/>
        </w:rPr>
        <w:t xml:space="preserve"> maksumuse hinnang e-kataloogi ja infosüsteemi kogulahendusele on võimalik anda peale e-kataloogi ja raamatukogusüsteemi hankimist 202</w:t>
      </w:r>
      <w:r w:rsidR="787B73E3" w:rsidRPr="3E613C2A">
        <w:rPr>
          <w:rFonts w:ascii="Times New Roman" w:hAnsi="Times New Roman"/>
          <w:sz w:val="24"/>
          <w:szCs w:val="24"/>
        </w:rPr>
        <w:t>6</w:t>
      </w:r>
      <w:r w:rsidRPr="3E613C2A" w:rsidDel="5BD4E867">
        <w:rPr>
          <w:rFonts w:ascii="Times New Roman" w:hAnsi="Times New Roman"/>
          <w:sz w:val="24"/>
          <w:szCs w:val="24"/>
        </w:rPr>
        <w:t>.</w:t>
      </w:r>
      <w:r w:rsidR="229B83A6" w:rsidRPr="3E613C2A">
        <w:rPr>
          <w:rFonts w:ascii="Times New Roman" w:hAnsi="Times New Roman"/>
          <w:sz w:val="24"/>
          <w:szCs w:val="24"/>
        </w:rPr>
        <w:t xml:space="preserve"> </w:t>
      </w:r>
      <w:r w:rsidRPr="78EEBA33">
        <w:rPr>
          <w:rFonts w:ascii="Times New Roman" w:hAnsi="Times New Roman"/>
          <w:sz w:val="24"/>
          <w:szCs w:val="24"/>
        </w:rPr>
        <w:t>aasta lõpus.</w:t>
      </w:r>
    </w:p>
    <w:p w14:paraId="680431A7" w14:textId="77777777" w:rsidR="008518CB" w:rsidRDefault="008518CB" w:rsidP="78EEBA33">
      <w:pPr>
        <w:spacing w:after="0" w:line="240" w:lineRule="auto"/>
        <w:contextualSpacing/>
        <w:jc w:val="both"/>
        <w:rPr>
          <w:rFonts w:ascii="Times New Roman" w:hAnsi="Times New Roman"/>
          <w:sz w:val="24"/>
          <w:szCs w:val="24"/>
        </w:rPr>
      </w:pPr>
    </w:p>
    <w:p w14:paraId="3E1F20BB" w14:textId="760CA928" w:rsidR="00D32352" w:rsidRPr="007009C0" w:rsidRDefault="00D32352" w:rsidP="78EEBA33">
      <w:pPr>
        <w:spacing w:after="0" w:line="240" w:lineRule="auto"/>
        <w:contextualSpacing/>
        <w:jc w:val="both"/>
        <w:rPr>
          <w:rFonts w:ascii="Times New Roman" w:hAnsi="Times New Roman"/>
          <w:sz w:val="24"/>
          <w:szCs w:val="24"/>
        </w:rPr>
      </w:pPr>
      <w:r w:rsidRPr="003214DA">
        <w:rPr>
          <w:rFonts w:ascii="Times New Roman" w:hAnsi="Times New Roman"/>
          <w:b/>
          <w:bCs/>
          <w:sz w:val="24"/>
          <w:szCs w:val="24"/>
        </w:rPr>
        <w:t xml:space="preserve">7.6. </w:t>
      </w:r>
      <w:r w:rsidR="00F72A92" w:rsidRPr="003214DA">
        <w:rPr>
          <w:rFonts w:ascii="Times New Roman" w:hAnsi="Times New Roman"/>
          <w:b/>
          <w:bCs/>
          <w:sz w:val="24"/>
          <w:szCs w:val="24"/>
        </w:rPr>
        <w:t>Kasutajasõbralik</w:t>
      </w:r>
      <w:r w:rsidR="00F65310" w:rsidRPr="003214DA">
        <w:rPr>
          <w:rFonts w:ascii="Times New Roman" w:hAnsi="Times New Roman"/>
          <w:b/>
          <w:bCs/>
          <w:sz w:val="24"/>
          <w:szCs w:val="24"/>
        </w:rPr>
        <w:t>e</w:t>
      </w:r>
      <w:r w:rsidR="00F72A92" w:rsidRPr="003214DA">
        <w:rPr>
          <w:rFonts w:ascii="Times New Roman" w:hAnsi="Times New Roman"/>
          <w:b/>
          <w:bCs/>
          <w:sz w:val="24"/>
          <w:szCs w:val="24"/>
        </w:rPr>
        <w:t xml:space="preserve"> automaatse</w:t>
      </w:r>
      <w:r w:rsidR="00F65310" w:rsidRPr="003214DA">
        <w:rPr>
          <w:rFonts w:ascii="Times New Roman" w:hAnsi="Times New Roman"/>
          <w:b/>
          <w:bCs/>
          <w:sz w:val="24"/>
          <w:szCs w:val="24"/>
        </w:rPr>
        <w:t>te</w:t>
      </w:r>
      <w:r w:rsidR="007A34AD" w:rsidRPr="003214DA">
        <w:rPr>
          <w:rFonts w:ascii="Times New Roman" w:hAnsi="Times New Roman"/>
          <w:b/>
          <w:bCs/>
          <w:sz w:val="24"/>
          <w:szCs w:val="24"/>
        </w:rPr>
        <w:t xml:space="preserve"> haldusmenetluse </w:t>
      </w:r>
      <w:r w:rsidR="00F72A92" w:rsidRPr="003214DA">
        <w:rPr>
          <w:rFonts w:ascii="Times New Roman" w:hAnsi="Times New Roman"/>
          <w:b/>
          <w:bCs/>
          <w:sz w:val="24"/>
          <w:szCs w:val="24"/>
        </w:rPr>
        <w:t>võimalus</w:t>
      </w:r>
      <w:r w:rsidR="00F30694" w:rsidRPr="003214DA">
        <w:rPr>
          <w:rFonts w:ascii="Times New Roman" w:hAnsi="Times New Roman"/>
          <w:b/>
          <w:bCs/>
          <w:sz w:val="24"/>
          <w:szCs w:val="24"/>
        </w:rPr>
        <w:t>te rakendamine</w:t>
      </w:r>
    </w:p>
    <w:p w14:paraId="16520848" w14:textId="77777777" w:rsidR="003214DA" w:rsidRDefault="003214DA" w:rsidP="78EEBA33">
      <w:pPr>
        <w:spacing w:after="0" w:line="240" w:lineRule="auto"/>
        <w:contextualSpacing/>
        <w:jc w:val="both"/>
        <w:rPr>
          <w:rFonts w:ascii="Times New Roman" w:hAnsi="Times New Roman"/>
          <w:sz w:val="24"/>
          <w:szCs w:val="24"/>
        </w:rPr>
      </w:pPr>
    </w:p>
    <w:p w14:paraId="2C92F8F3" w14:textId="19F9F2FD" w:rsidR="002F63FF" w:rsidRPr="002F63FF" w:rsidRDefault="002F63FF" w:rsidP="78EEBA33">
      <w:pPr>
        <w:spacing w:after="0" w:line="240" w:lineRule="auto"/>
        <w:contextualSpacing/>
        <w:jc w:val="both"/>
        <w:rPr>
          <w:rFonts w:ascii="Times New Roman" w:hAnsi="Times New Roman"/>
          <w:sz w:val="24"/>
          <w:szCs w:val="24"/>
        </w:rPr>
      </w:pPr>
      <w:r w:rsidRPr="78EEBA33">
        <w:rPr>
          <w:rFonts w:ascii="Times New Roman" w:hAnsi="Times New Roman"/>
          <w:sz w:val="24"/>
          <w:szCs w:val="24"/>
        </w:rPr>
        <w:t>Rahvaraamatukogu ja RaRa võib eelnõu</w:t>
      </w:r>
      <w:r w:rsidR="00A418C0">
        <w:rPr>
          <w:rFonts w:ascii="Times New Roman" w:hAnsi="Times New Roman"/>
          <w:sz w:val="24"/>
          <w:szCs w:val="24"/>
        </w:rPr>
        <w:t xml:space="preserve">ga samaaegselt </w:t>
      </w:r>
      <w:r w:rsidR="00E16721">
        <w:rPr>
          <w:rFonts w:ascii="Times New Roman" w:hAnsi="Times New Roman"/>
          <w:sz w:val="24"/>
          <w:szCs w:val="24"/>
        </w:rPr>
        <w:t>HMSi kavandatavate muudatuste</w:t>
      </w:r>
      <w:r w:rsidRPr="78EEBA33">
        <w:rPr>
          <w:rFonts w:ascii="Times New Roman" w:hAnsi="Times New Roman"/>
          <w:sz w:val="24"/>
          <w:szCs w:val="24"/>
        </w:rPr>
        <w:t xml:space="preserve"> kohaselt oma ülesannete täitmisel rakendada elektrooniliselt automaatset haldusmenetlust infosüsteemi vahendusel. </w:t>
      </w:r>
      <w:r w:rsidR="00B75164">
        <w:rPr>
          <w:rFonts w:ascii="Times New Roman" w:hAnsi="Times New Roman"/>
          <w:sz w:val="24"/>
          <w:szCs w:val="24"/>
        </w:rPr>
        <w:t>A</w:t>
      </w:r>
      <w:r w:rsidRPr="78EEBA33">
        <w:rPr>
          <w:rFonts w:ascii="Times New Roman" w:hAnsi="Times New Roman"/>
          <w:sz w:val="24"/>
          <w:szCs w:val="24"/>
        </w:rPr>
        <w:t xml:space="preserve">utomaatsete toimingute kulu sisaldub infosüsteemi hankimise ja rakendamise kulus. Haldusmenetluse automaatsusega seotud vajalike täiendavate arenduste </w:t>
      </w:r>
      <w:r w:rsidRPr="78EEBA33">
        <w:rPr>
          <w:rFonts w:ascii="Times New Roman" w:hAnsi="Times New Roman"/>
          <w:sz w:val="24"/>
          <w:szCs w:val="24"/>
        </w:rPr>
        <w:lastRenderedPageBreak/>
        <w:t>kulu kaetakse iga-aastastest ülalpidamiskuludest või mahukamate projektipõhiste arenduste puhul taotleb RaRa kulu SF vahenditest või riigieelarvest.</w:t>
      </w:r>
    </w:p>
    <w:p w14:paraId="1D6550CE" w14:textId="6E2562C8" w:rsidR="002F63FF" w:rsidRPr="002F63FF" w:rsidRDefault="002F63FF" w:rsidP="78EEBA33">
      <w:pPr>
        <w:spacing w:after="0" w:line="240" w:lineRule="auto"/>
        <w:contextualSpacing/>
        <w:jc w:val="both"/>
        <w:rPr>
          <w:rFonts w:ascii="Times New Roman" w:hAnsi="Times New Roman"/>
          <w:sz w:val="24"/>
          <w:szCs w:val="24"/>
        </w:rPr>
      </w:pPr>
      <w:r w:rsidRPr="78EEBA33">
        <w:rPr>
          <w:rFonts w:ascii="Times New Roman" w:hAnsi="Times New Roman"/>
          <w:sz w:val="24"/>
          <w:szCs w:val="24"/>
        </w:rPr>
        <w:t>Automaatsed võimalused on kasulikud nii lugejatele ja külastajatele kui ka raamatukogudele, kuna võimaldavad kiireid ja lihtsaid lahendusi seal, kus pole vaja töötaja vahetut tegevust.</w:t>
      </w:r>
    </w:p>
    <w:p w14:paraId="0D1ED631" w14:textId="1B2EA097" w:rsidR="008F6CE0" w:rsidRPr="000D2D34" w:rsidRDefault="008F6CE0" w:rsidP="055B207C">
      <w:pPr>
        <w:spacing w:after="0" w:line="240" w:lineRule="auto"/>
        <w:contextualSpacing/>
        <w:jc w:val="both"/>
        <w:rPr>
          <w:rFonts w:ascii="Times New Roman" w:hAnsi="Times New Roman"/>
          <w:sz w:val="24"/>
          <w:szCs w:val="24"/>
        </w:rPr>
      </w:pPr>
      <w:r w:rsidRPr="78EEBA33">
        <w:rPr>
          <w:rFonts w:ascii="Times New Roman" w:hAnsi="Times New Roman"/>
          <w:sz w:val="24"/>
          <w:szCs w:val="24"/>
        </w:rPr>
        <w:t xml:space="preserve">KOV-is, kus </w:t>
      </w:r>
      <w:r w:rsidR="00B6024E" w:rsidRPr="78EEBA33">
        <w:rPr>
          <w:rFonts w:ascii="Times New Roman" w:hAnsi="Times New Roman"/>
          <w:sz w:val="24"/>
          <w:szCs w:val="24"/>
        </w:rPr>
        <w:t xml:space="preserve">raamatukogu </w:t>
      </w:r>
      <w:r w:rsidR="004B5433" w:rsidRPr="78EEBA33">
        <w:rPr>
          <w:rFonts w:ascii="Times New Roman" w:hAnsi="Times New Roman"/>
          <w:sz w:val="24"/>
          <w:szCs w:val="24"/>
        </w:rPr>
        <w:t xml:space="preserve">kasutab </w:t>
      </w:r>
      <w:r w:rsidR="00406345" w:rsidRPr="78EEBA33">
        <w:rPr>
          <w:rFonts w:ascii="Times New Roman" w:hAnsi="Times New Roman"/>
          <w:sz w:val="24"/>
          <w:szCs w:val="24"/>
        </w:rPr>
        <w:t>automaatsete teavituste</w:t>
      </w:r>
      <w:r w:rsidR="00E5060C" w:rsidRPr="78EEBA33">
        <w:rPr>
          <w:rFonts w:ascii="Times New Roman" w:hAnsi="Times New Roman"/>
          <w:sz w:val="24"/>
          <w:szCs w:val="24"/>
        </w:rPr>
        <w:t xml:space="preserve"> võimalusi</w:t>
      </w:r>
      <w:r w:rsidR="00DD1900" w:rsidRPr="78EEBA33">
        <w:rPr>
          <w:rFonts w:ascii="Times New Roman" w:hAnsi="Times New Roman"/>
          <w:sz w:val="24"/>
          <w:szCs w:val="24"/>
        </w:rPr>
        <w:t xml:space="preserve">, </w:t>
      </w:r>
      <w:r w:rsidRPr="78EEBA33">
        <w:rPr>
          <w:rFonts w:ascii="Times New Roman" w:hAnsi="Times New Roman"/>
          <w:sz w:val="24"/>
          <w:szCs w:val="24"/>
        </w:rPr>
        <w:t xml:space="preserve">võib toimuda teenuse kvaliteedi tõusu, </w:t>
      </w:r>
      <w:r w:rsidR="00755022" w:rsidRPr="78EEBA33">
        <w:rPr>
          <w:rFonts w:ascii="Times New Roman" w:hAnsi="Times New Roman"/>
          <w:sz w:val="24"/>
          <w:szCs w:val="24"/>
        </w:rPr>
        <w:t>mis</w:t>
      </w:r>
      <w:r w:rsidRPr="78EEBA33">
        <w:rPr>
          <w:rFonts w:ascii="Times New Roman" w:hAnsi="Times New Roman"/>
          <w:sz w:val="24"/>
          <w:szCs w:val="24"/>
        </w:rPr>
        <w:t xml:space="preserve"> ei too kaasa kulude kasvu</w:t>
      </w:r>
      <w:r w:rsidR="00A2018A" w:rsidRPr="78EEBA33">
        <w:rPr>
          <w:rFonts w:ascii="Times New Roman" w:hAnsi="Times New Roman"/>
          <w:sz w:val="24"/>
          <w:szCs w:val="24"/>
        </w:rPr>
        <w:t xml:space="preserve">, kuid võib tuua kaasa </w:t>
      </w:r>
      <w:r w:rsidRPr="78EEBA33">
        <w:rPr>
          <w:rFonts w:ascii="Times New Roman" w:hAnsi="Times New Roman"/>
          <w:sz w:val="24"/>
          <w:szCs w:val="24"/>
        </w:rPr>
        <w:t>vähese</w:t>
      </w:r>
      <w:r w:rsidR="00E8149F" w:rsidRPr="78EEBA33">
        <w:rPr>
          <w:rFonts w:ascii="Times New Roman" w:hAnsi="Times New Roman"/>
          <w:sz w:val="24"/>
          <w:szCs w:val="24"/>
        </w:rPr>
        <w:t xml:space="preserve"> </w:t>
      </w:r>
      <w:r w:rsidRPr="78EEBA33">
        <w:rPr>
          <w:rFonts w:ascii="Times New Roman" w:hAnsi="Times New Roman"/>
          <w:sz w:val="24"/>
          <w:szCs w:val="24"/>
        </w:rPr>
        <w:t>kulude kokkuhoiu.</w:t>
      </w:r>
    </w:p>
    <w:p w14:paraId="6595AE3D" w14:textId="77777777" w:rsidR="00F72A92" w:rsidRPr="00260890" w:rsidRDefault="00F72A92" w:rsidP="78EEBA33">
      <w:pPr>
        <w:spacing w:after="0" w:line="240" w:lineRule="auto"/>
        <w:contextualSpacing/>
        <w:jc w:val="both"/>
        <w:rPr>
          <w:rFonts w:ascii="Times New Roman" w:hAnsi="Times New Roman"/>
          <w:sz w:val="24"/>
          <w:szCs w:val="24"/>
        </w:rPr>
      </w:pPr>
    </w:p>
    <w:p w14:paraId="5BE3A2C7" w14:textId="77777777" w:rsidR="00597609" w:rsidRPr="007009C0" w:rsidRDefault="00597609" w:rsidP="78EEBA33">
      <w:pPr>
        <w:spacing w:after="0" w:line="240" w:lineRule="auto"/>
        <w:contextualSpacing/>
        <w:jc w:val="both"/>
        <w:rPr>
          <w:rFonts w:ascii="Times New Roman" w:hAnsi="Times New Roman"/>
          <w:sz w:val="24"/>
          <w:szCs w:val="24"/>
        </w:rPr>
      </w:pPr>
      <w:r w:rsidRPr="00810ADB">
        <w:rPr>
          <w:rFonts w:ascii="Times New Roman" w:hAnsi="Times New Roman"/>
          <w:b/>
          <w:bCs/>
          <w:sz w:val="24"/>
          <w:szCs w:val="24"/>
        </w:rPr>
        <w:t>8. Rakendusaktid</w:t>
      </w:r>
    </w:p>
    <w:p w14:paraId="5BE3A2C8" w14:textId="77777777" w:rsidR="00597609" w:rsidRPr="00AF6307" w:rsidRDefault="00597609" w:rsidP="00AF6307">
      <w:pPr>
        <w:spacing w:after="0" w:line="240" w:lineRule="auto"/>
        <w:contextualSpacing/>
        <w:jc w:val="both"/>
        <w:rPr>
          <w:rFonts w:ascii="Times New Roman" w:hAnsi="Times New Roman"/>
          <w:sz w:val="24"/>
          <w:szCs w:val="24"/>
        </w:rPr>
      </w:pPr>
    </w:p>
    <w:p w14:paraId="4BD7E066" w14:textId="294F11A8" w:rsidR="009B422A" w:rsidRPr="00AF6307" w:rsidRDefault="001C2DBC"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Eelnõusse on kavandatud</w:t>
      </w:r>
      <w:r w:rsidR="00480EAB" w:rsidRPr="00AF6307">
        <w:rPr>
          <w:rFonts w:ascii="Times New Roman" w:hAnsi="Times New Roman"/>
          <w:sz w:val="24"/>
          <w:szCs w:val="24"/>
        </w:rPr>
        <w:t xml:space="preserve"> </w:t>
      </w:r>
      <w:r w:rsidR="007B6C4E">
        <w:rPr>
          <w:rFonts w:ascii="Times New Roman" w:hAnsi="Times New Roman"/>
          <w:sz w:val="24"/>
          <w:szCs w:val="24"/>
        </w:rPr>
        <w:t xml:space="preserve">Vabariigi Valitsusele ja </w:t>
      </w:r>
      <w:r w:rsidR="00480EAB" w:rsidRPr="00AF6307">
        <w:rPr>
          <w:rFonts w:ascii="Times New Roman" w:hAnsi="Times New Roman"/>
          <w:sz w:val="24"/>
          <w:szCs w:val="24"/>
        </w:rPr>
        <w:t>valdkonna eest vastutavale ministrile</w:t>
      </w:r>
      <w:r w:rsidR="001D546A" w:rsidRPr="00AF6307">
        <w:rPr>
          <w:rFonts w:ascii="Times New Roman" w:hAnsi="Times New Roman"/>
          <w:sz w:val="24"/>
          <w:szCs w:val="24"/>
        </w:rPr>
        <w:t xml:space="preserve"> (kultuuriminister)</w:t>
      </w:r>
      <w:r w:rsidR="00480EAB" w:rsidRPr="00AF6307">
        <w:rPr>
          <w:rFonts w:ascii="Times New Roman" w:hAnsi="Times New Roman"/>
          <w:sz w:val="24"/>
          <w:szCs w:val="24"/>
        </w:rPr>
        <w:t xml:space="preserve"> määruste kehtestamiseks</w:t>
      </w:r>
      <w:r w:rsidRPr="00AF6307">
        <w:rPr>
          <w:rFonts w:ascii="Times New Roman" w:hAnsi="Times New Roman"/>
          <w:sz w:val="24"/>
          <w:szCs w:val="24"/>
        </w:rPr>
        <w:t xml:space="preserve"> järgmised volitusnormid:</w:t>
      </w:r>
    </w:p>
    <w:p w14:paraId="71DF88E2" w14:textId="05F1ECC6" w:rsidR="009B422A" w:rsidRPr="003214DA" w:rsidRDefault="00480EAB" w:rsidP="00AF6307">
      <w:pPr>
        <w:pStyle w:val="Loendilik"/>
        <w:numPr>
          <w:ilvl w:val="0"/>
          <w:numId w:val="9"/>
        </w:numPr>
        <w:spacing w:after="0" w:line="240" w:lineRule="auto"/>
        <w:ind w:left="357" w:hanging="357"/>
        <w:jc w:val="both"/>
        <w:rPr>
          <w:rFonts w:ascii="Times New Roman" w:hAnsi="Times New Roman"/>
          <w:sz w:val="24"/>
          <w:szCs w:val="24"/>
        </w:rPr>
      </w:pPr>
      <w:r w:rsidRPr="00AF6307">
        <w:rPr>
          <w:rFonts w:ascii="Times New Roman" w:hAnsi="Times New Roman"/>
          <w:sz w:val="24"/>
          <w:szCs w:val="24"/>
        </w:rPr>
        <w:t>eelnõu § 4 lõige 4 (kaalutlusõigusega volitusnorm</w:t>
      </w:r>
      <w:r w:rsidR="00FC4D92">
        <w:rPr>
          <w:rFonts w:ascii="Times New Roman" w:hAnsi="Times New Roman"/>
          <w:sz w:val="24"/>
          <w:szCs w:val="24"/>
        </w:rPr>
        <w:t xml:space="preserve"> Vabariigi Valitsusele</w:t>
      </w:r>
      <w:r w:rsidRPr="00AF6307">
        <w:rPr>
          <w:rFonts w:ascii="Times New Roman" w:hAnsi="Times New Roman"/>
          <w:sz w:val="24"/>
          <w:szCs w:val="24"/>
        </w:rPr>
        <w:t xml:space="preserve">) – rahvaraamatukogude võrgu loomisel aluseks </w:t>
      </w:r>
      <w:r w:rsidRPr="003214DA">
        <w:rPr>
          <w:rFonts w:ascii="Times New Roman" w:hAnsi="Times New Roman"/>
          <w:sz w:val="24"/>
          <w:szCs w:val="24"/>
        </w:rPr>
        <w:t>võetavatest näitajatest lähtumise täpsemad tingimused ja kord;</w:t>
      </w:r>
    </w:p>
    <w:p w14:paraId="04A89FC5" w14:textId="4BCF04D5" w:rsidR="009B422A" w:rsidRPr="003214DA" w:rsidRDefault="00480EAB" w:rsidP="00AF6307">
      <w:pPr>
        <w:pStyle w:val="Loendilik"/>
        <w:numPr>
          <w:ilvl w:val="0"/>
          <w:numId w:val="9"/>
        </w:numPr>
        <w:spacing w:after="0" w:line="240" w:lineRule="auto"/>
        <w:ind w:left="357" w:hanging="357"/>
        <w:jc w:val="both"/>
        <w:rPr>
          <w:rFonts w:ascii="Times New Roman" w:hAnsi="Times New Roman"/>
          <w:sz w:val="24"/>
          <w:szCs w:val="24"/>
        </w:rPr>
      </w:pPr>
      <w:r w:rsidRPr="003214DA">
        <w:rPr>
          <w:rFonts w:ascii="Times New Roman" w:hAnsi="Times New Roman"/>
          <w:sz w:val="24"/>
          <w:szCs w:val="24"/>
        </w:rPr>
        <w:t>eelnõu § 7 lõige 3 – rahvaraamatukogu töökorralduse eeskiri;</w:t>
      </w:r>
    </w:p>
    <w:p w14:paraId="58448B7A" w14:textId="3175FCEA" w:rsidR="009B422A" w:rsidRPr="003214DA" w:rsidRDefault="00480EAB" w:rsidP="00AF6307">
      <w:pPr>
        <w:pStyle w:val="Loendilik"/>
        <w:numPr>
          <w:ilvl w:val="0"/>
          <w:numId w:val="9"/>
        </w:numPr>
        <w:spacing w:after="0" w:line="240" w:lineRule="auto"/>
        <w:ind w:left="357" w:hanging="357"/>
        <w:jc w:val="both"/>
        <w:rPr>
          <w:rFonts w:ascii="Times New Roman" w:hAnsi="Times New Roman"/>
          <w:sz w:val="24"/>
          <w:szCs w:val="24"/>
        </w:rPr>
      </w:pPr>
      <w:r w:rsidRPr="166311AB">
        <w:rPr>
          <w:rFonts w:ascii="Times New Roman" w:hAnsi="Times New Roman"/>
          <w:sz w:val="24"/>
          <w:szCs w:val="24"/>
        </w:rPr>
        <w:t>eelnõu § 1</w:t>
      </w:r>
      <w:r w:rsidR="00BF1F39" w:rsidRPr="166311AB">
        <w:rPr>
          <w:rFonts w:ascii="Times New Roman" w:hAnsi="Times New Roman"/>
          <w:sz w:val="24"/>
          <w:szCs w:val="24"/>
        </w:rPr>
        <w:t>3</w:t>
      </w:r>
      <w:r w:rsidRPr="166311AB">
        <w:rPr>
          <w:rFonts w:ascii="Times New Roman" w:hAnsi="Times New Roman"/>
          <w:sz w:val="24"/>
          <w:szCs w:val="24"/>
        </w:rPr>
        <w:t xml:space="preserve"> lõige </w:t>
      </w:r>
      <w:r w:rsidR="10CB2814" w:rsidRPr="2E7E5158">
        <w:rPr>
          <w:rFonts w:ascii="Times New Roman" w:hAnsi="Times New Roman"/>
          <w:sz w:val="24"/>
          <w:szCs w:val="24"/>
        </w:rPr>
        <w:t>9</w:t>
      </w:r>
      <w:r w:rsidRPr="166311AB">
        <w:rPr>
          <w:rFonts w:ascii="Times New Roman" w:hAnsi="Times New Roman"/>
          <w:sz w:val="24"/>
          <w:szCs w:val="24"/>
        </w:rPr>
        <w:t xml:space="preserve"> – riigieelarvest rahvaraamatukogudele või rahvaraamatukogude valdkonnas tegutsevatele muudele asutustele või isikutele antavate toetuste täpsem liigitus ning toetuse taotlemise, taotleja hindamise ja toetuse määramise tingimused ja kord</w:t>
      </w:r>
      <w:r w:rsidR="008A5167" w:rsidRPr="166311AB">
        <w:rPr>
          <w:rFonts w:ascii="Times New Roman" w:hAnsi="Times New Roman"/>
          <w:sz w:val="24"/>
          <w:szCs w:val="24"/>
        </w:rPr>
        <w:t>, samuti</w:t>
      </w:r>
      <w:r w:rsidRPr="166311AB">
        <w:rPr>
          <w:rFonts w:ascii="Times New Roman" w:hAnsi="Times New Roman"/>
          <w:sz w:val="24"/>
          <w:szCs w:val="24"/>
        </w:rPr>
        <w:t xml:space="preserve"> </w:t>
      </w:r>
      <w:r w:rsidRPr="166311AB">
        <w:rPr>
          <w:rFonts w:ascii="Times New Roman" w:hAnsi="Times New Roman"/>
          <w:sz w:val="24"/>
          <w:szCs w:val="24"/>
          <w:lang w:eastAsia="et-EE"/>
        </w:rPr>
        <w:t>riikliku kohustusena raamatukoguteeninduse maakondliku koordineerimise ülesandeid täitva rahvaraamatukog</w:t>
      </w:r>
      <w:r w:rsidR="008A5167" w:rsidRPr="166311AB">
        <w:rPr>
          <w:rFonts w:ascii="Times New Roman" w:hAnsi="Times New Roman"/>
          <w:sz w:val="24"/>
          <w:szCs w:val="24"/>
          <w:lang w:eastAsia="et-EE"/>
        </w:rPr>
        <w:t xml:space="preserve">u </w:t>
      </w:r>
      <w:r w:rsidRPr="166311AB">
        <w:rPr>
          <w:rFonts w:ascii="Times New Roman" w:hAnsi="Times New Roman"/>
          <w:sz w:val="24"/>
          <w:szCs w:val="24"/>
        </w:rPr>
        <w:t>kulude hüvitamise tingimused ja kor</w:t>
      </w:r>
      <w:r w:rsidR="008A5167" w:rsidRPr="166311AB">
        <w:rPr>
          <w:rFonts w:ascii="Times New Roman" w:hAnsi="Times New Roman"/>
          <w:sz w:val="24"/>
          <w:szCs w:val="24"/>
        </w:rPr>
        <w:t>d;</w:t>
      </w:r>
    </w:p>
    <w:p w14:paraId="3A1F1585" w14:textId="72109D49" w:rsidR="009B422A" w:rsidRPr="003214DA" w:rsidRDefault="00784E47" w:rsidP="00AF6307">
      <w:pPr>
        <w:pStyle w:val="Loendilik"/>
        <w:numPr>
          <w:ilvl w:val="0"/>
          <w:numId w:val="9"/>
        </w:numPr>
        <w:spacing w:after="0" w:line="240" w:lineRule="auto"/>
        <w:ind w:left="357" w:hanging="357"/>
        <w:jc w:val="both"/>
        <w:rPr>
          <w:rFonts w:ascii="Times New Roman" w:hAnsi="Times New Roman"/>
          <w:iCs/>
          <w:sz w:val="24"/>
          <w:szCs w:val="24"/>
        </w:rPr>
      </w:pPr>
      <w:r w:rsidRPr="003214DA">
        <w:rPr>
          <w:rFonts w:ascii="Times New Roman" w:hAnsi="Times New Roman"/>
          <w:sz w:val="24"/>
          <w:szCs w:val="24"/>
        </w:rPr>
        <w:t>eelnõu</w:t>
      </w:r>
      <w:r w:rsidRPr="003214DA">
        <w:rPr>
          <w:rFonts w:ascii="Times New Roman" w:hAnsi="Times New Roman"/>
          <w:i/>
          <w:sz w:val="24"/>
          <w:szCs w:val="24"/>
        </w:rPr>
        <w:t xml:space="preserve"> </w:t>
      </w:r>
      <w:r w:rsidRPr="003214DA">
        <w:rPr>
          <w:rFonts w:ascii="Times New Roman" w:hAnsi="Times New Roman"/>
          <w:iCs/>
          <w:sz w:val="24"/>
          <w:szCs w:val="24"/>
        </w:rPr>
        <w:t>§ 2</w:t>
      </w:r>
      <w:r w:rsidR="00BF1F39" w:rsidRPr="003214DA">
        <w:rPr>
          <w:rFonts w:ascii="Times New Roman" w:hAnsi="Times New Roman"/>
          <w:iCs/>
          <w:sz w:val="24"/>
          <w:szCs w:val="24"/>
        </w:rPr>
        <w:t>2</w:t>
      </w:r>
      <w:r w:rsidRPr="003214DA">
        <w:rPr>
          <w:rFonts w:ascii="Times New Roman" w:hAnsi="Times New Roman"/>
          <w:iCs/>
          <w:sz w:val="24"/>
          <w:szCs w:val="24"/>
        </w:rPr>
        <w:t xml:space="preserve">  </w:t>
      </w:r>
      <w:r w:rsidR="00A0752A" w:rsidRPr="003214DA">
        <w:rPr>
          <w:rFonts w:ascii="Times New Roman" w:hAnsi="Times New Roman"/>
          <w:iCs/>
          <w:sz w:val="24"/>
          <w:szCs w:val="24"/>
        </w:rPr>
        <w:t>–</w:t>
      </w:r>
      <w:r w:rsidRPr="003214DA">
        <w:rPr>
          <w:rFonts w:ascii="Times New Roman" w:hAnsi="Times New Roman"/>
          <w:iCs/>
          <w:sz w:val="24"/>
          <w:szCs w:val="24"/>
        </w:rPr>
        <w:t xml:space="preserve"> </w:t>
      </w:r>
      <w:r w:rsidRPr="003214DA">
        <w:rPr>
          <w:rStyle w:val="normaltextrun"/>
          <w:rFonts w:ascii="Times New Roman" w:hAnsi="Times New Roman"/>
          <w:iCs/>
          <w:color w:val="000000"/>
          <w:sz w:val="24"/>
          <w:szCs w:val="24"/>
          <w:shd w:val="clear" w:color="auto" w:fill="FFFFFF"/>
        </w:rPr>
        <w:t>automaatsete haldusaktide ja toimingute loetelu</w:t>
      </w:r>
      <w:r w:rsidRPr="003214DA">
        <w:rPr>
          <w:rFonts w:ascii="Times New Roman" w:hAnsi="Times New Roman"/>
          <w:iCs/>
          <w:sz w:val="24"/>
          <w:szCs w:val="24"/>
        </w:rPr>
        <w:t>;</w:t>
      </w:r>
    </w:p>
    <w:p w14:paraId="47ABB416" w14:textId="0A80A22B" w:rsidR="009B422A" w:rsidRPr="003214DA" w:rsidRDefault="00784E47" w:rsidP="00AF6307">
      <w:pPr>
        <w:pStyle w:val="Loendilik"/>
        <w:numPr>
          <w:ilvl w:val="0"/>
          <w:numId w:val="9"/>
        </w:numPr>
        <w:spacing w:after="0" w:line="240" w:lineRule="auto"/>
        <w:ind w:left="357" w:hanging="357"/>
        <w:jc w:val="both"/>
        <w:rPr>
          <w:rFonts w:ascii="Times New Roman" w:hAnsi="Times New Roman"/>
          <w:iCs/>
          <w:sz w:val="24"/>
          <w:szCs w:val="24"/>
        </w:rPr>
      </w:pPr>
      <w:r w:rsidRPr="003214DA">
        <w:rPr>
          <w:rFonts w:ascii="Times New Roman" w:hAnsi="Times New Roman"/>
          <w:iCs/>
          <w:sz w:val="24"/>
          <w:szCs w:val="24"/>
        </w:rPr>
        <w:t xml:space="preserve">eelnõu § </w:t>
      </w:r>
      <w:r w:rsidR="00BF1F39" w:rsidRPr="003214DA">
        <w:rPr>
          <w:rFonts w:ascii="Times New Roman" w:hAnsi="Times New Roman"/>
          <w:iCs/>
          <w:sz w:val="24"/>
          <w:szCs w:val="24"/>
        </w:rPr>
        <w:t>29</w:t>
      </w:r>
      <w:r w:rsidRPr="003214DA">
        <w:rPr>
          <w:rFonts w:ascii="Times New Roman" w:hAnsi="Times New Roman"/>
          <w:iCs/>
          <w:sz w:val="24"/>
          <w:szCs w:val="24"/>
        </w:rPr>
        <w:t xml:space="preserve"> punkt 9 (ERRS § 4</w:t>
      </w:r>
      <w:r w:rsidRPr="003214DA">
        <w:rPr>
          <w:rFonts w:ascii="Times New Roman" w:hAnsi="Times New Roman"/>
          <w:iCs/>
          <w:sz w:val="24"/>
          <w:szCs w:val="24"/>
          <w:vertAlign w:val="superscript"/>
        </w:rPr>
        <w:t>1</w:t>
      </w:r>
      <w:r w:rsidRPr="003214DA">
        <w:rPr>
          <w:rFonts w:ascii="Times New Roman" w:hAnsi="Times New Roman"/>
          <w:iCs/>
          <w:sz w:val="24"/>
          <w:szCs w:val="24"/>
        </w:rPr>
        <w:t xml:space="preserve"> lõige 2</w:t>
      </w:r>
      <w:r w:rsidR="0036273D" w:rsidRPr="003214DA">
        <w:rPr>
          <w:rFonts w:ascii="Times New Roman" w:hAnsi="Times New Roman"/>
          <w:iCs/>
          <w:sz w:val="24"/>
          <w:szCs w:val="24"/>
        </w:rPr>
        <w:t>; kaalutlusõigusega volitusnorm)</w:t>
      </w:r>
      <w:r w:rsidRPr="003214DA">
        <w:rPr>
          <w:rFonts w:ascii="Times New Roman" w:hAnsi="Times New Roman"/>
          <w:iCs/>
          <w:sz w:val="24"/>
          <w:szCs w:val="24"/>
        </w:rPr>
        <w:t xml:space="preserve"> – RaRa-le täitmiseks volitatavate riigi haldusülesannete täpsem sisu ning nende täitmise tingimused ja kord</w:t>
      </w:r>
      <w:r w:rsidR="00A0752A" w:rsidRPr="003214DA">
        <w:rPr>
          <w:rFonts w:ascii="Times New Roman" w:hAnsi="Times New Roman"/>
          <w:iCs/>
          <w:sz w:val="24"/>
          <w:szCs w:val="24"/>
        </w:rPr>
        <w:t>;</w:t>
      </w:r>
    </w:p>
    <w:p w14:paraId="3738CFB7" w14:textId="4359B6FD" w:rsidR="009B422A" w:rsidRPr="003214DA" w:rsidRDefault="00A0752A" w:rsidP="00AF6307">
      <w:pPr>
        <w:pStyle w:val="Loendilik"/>
        <w:numPr>
          <w:ilvl w:val="0"/>
          <w:numId w:val="9"/>
        </w:numPr>
        <w:spacing w:after="0" w:line="240" w:lineRule="auto"/>
        <w:ind w:left="357" w:hanging="357"/>
        <w:jc w:val="both"/>
        <w:rPr>
          <w:rStyle w:val="normaltextrun"/>
          <w:rFonts w:ascii="Times New Roman" w:hAnsi="Times New Roman"/>
          <w:iCs/>
          <w:sz w:val="24"/>
          <w:szCs w:val="24"/>
        </w:rPr>
      </w:pPr>
      <w:r w:rsidRPr="003214DA">
        <w:rPr>
          <w:rFonts w:ascii="Times New Roman" w:hAnsi="Times New Roman"/>
          <w:iCs/>
          <w:sz w:val="24"/>
          <w:szCs w:val="24"/>
        </w:rPr>
        <w:t xml:space="preserve">eelnõu § </w:t>
      </w:r>
      <w:r w:rsidR="00BF1F39" w:rsidRPr="003214DA">
        <w:rPr>
          <w:rFonts w:ascii="Times New Roman" w:hAnsi="Times New Roman"/>
          <w:iCs/>
          <w:sz w:val="24"/>
          <w:szCs w:val="24"/>
        </w:rPr>
        <w:t>29</w:t>
      </w:r>
      <w:r w:rsidRPr="003214DA">
        <w:rPr>
          <w:rFonts w:ascii="Times New Roman" w:hAnsi="Times New Roman"/>
          <w:iCs/>
          <w:sz w:val="24"/>
          <w:szCs w:val="24"/>
        </w:rPr>
        <w:t xml:space="preserve"> punkt 15 (ERRS § 7</w:t>
      </w:r>
      <w:r w:rsidRPr="003214DA">
        <w:rPr>
          <w:rFonts w:ascii="Times New Roman" w:hAnsi="Times New Roman"/>
          <w:iCs/>
          <w:sz w:val="24"/>
          <w:szCs w:val="24"/>
          <w:vertAlign w:val="superscript"/>
        </w:rPr>
        <w:t>2</w:t>
      </w:r>
      <w:r w:rsidRPr="003214DA">
        <w:rPr>
          <w:rFonts w:ascii="Times New Roman" w:hAnsi="Times New Roman"/>
          <w:iCs/>
          <w:sz w:val="24"/>
          <w:szCs w:val="24"/>
        </w:rPr>
        <w:t xml:space="preserve"> ) – </w:t>
      </w:r>
      <w:r w:rsidRPr="003214DA">
        <w:rPr>
          <w:rStyle w:val="normaltextrun"/>
          <w:rFonts w:ascii="Times New Roman" w:hAnsi="Times New Roman"/>
          <w:iCs/>
          <w:color w:val="000000"/>
          <w:sz w:val="24"/>
          <w:szCs w:val="24"/>
          <w:shd w:val="clear" w:color="auto" w:fill="FFFFFF"/>
        </w:rPr>
        <w:t>automaatsete haldusaktide ja toimingute loetelu</w:t>
      </w:r>
      <w:r w:rsidR="00C25645" w:rsidRPr="003214DA">
        <w:rPr>
          <w:rStyle w:val="normaltextrun"/>
          <w:rFonts w:ascii="Times New Roman" w:hAnsi="Times New Roman"/>
          <w:iCs/>
          <w:color w:val="000000"/>
          <w:sz w:val="24"/>
          <w:szCs w:val="24"/>
          <w:shd w:val="clear" w:color="auto" w:fill="FFFFFF"/>
        </w:rPr>
        <w:t>;</w:t>
      </w:r>
      <w:bookmarkStart w:id="11" w:name="_Hlk193107190"/>
    </w:p>
    <w:p w14:paraId="72A7221C" w14:textId="0AF03FC2" w:rsidR="009B422A" w:rsidRPr="003214DA" w:rsidRDefault="00C25645" w:rsidP="00AF6307">
      <w:pPr>
        <w:pStyle w:val="Loendilik"/>
        <w:numPr>
          <w:ilvl w:val="0"/>
          <w:numId w:val="9"/>
        </w:numPr>
        <w:spacing w:after="0" w:line="240" w:lineRule="auto"/>
        <w:ind w:left="357" w:hanging="357"/>
        <w:jc w:val="both"/>
        <w:rPr>
          <w:rStyle w:val="normaltextrun"/>
          <w:rFonts w:ascii="Times New Roman" w:hAnsi="Times New Roman"/>
          <w:sz w:val="24"/>
          <w:szCs w:val="24"/>
        </w:rPr>
      </w:pPr>
      <w:r w:rsidRPr="166311AB">
        <w:rPr>
          <w:rStyle w:val="normaltextrun"/>
          <w:rFonts w:ascii="Times New Roman" w:hAnsi="Times New Roman"/>
          <w:color w:val="000000"/>
          <w:sz w:val="24"/>
          <w:szCs w:val="24"/>
          <w:shd w:val="clear" w:color="auto" w:fill="FFFFFF"/>
        </w:rPr>
        <w:t xml:space="preserve">eelnõu § </w:t>
      </w:r>
      <w:r w:rsidR="00BF1F39" w:rsidRPr="166311AB">
        <w:rPr>
          <w:rStyle w:val="normaltextrun"/>
          <w:rFonts w:ascii="Times New Roman" w:hAnsi="Times New Roman"/>
          <w:color w:val="000000"/>
          <w:sz w:val="24"/>
          <w:szCs w:val="24"/>
          <w:shd w:val="clear" w:color="auto" w:fill="FFFFFF"/>
        </w:rPr>
        <w:t>29</w:t>
      </w:r>
      <w:r w:rsidRPr="166311AB">
        <w:rPr>
          <w:rStyle w:val="normaltextrun"/>
          <w:rFonts w:ascii="Times New Roman" w:hAnsi="Times New Roman"/>
          <w:color w:val="000000"/>
          <w:sz w:val="24"/>
          <w:szCs w:val="24"/>
          <w:shd w:val="clear" w:color="auto" w:fill="FFFFFF"/>
        </w:rPr>
        <w:t xml:space="preserve"> punkt 16 (ERRS § 7</w:t>
      </w:r>
      <w:r w:rsidR="3C6B6237" w:rsidRPr="166311AB" w:rsidDel="00C25645">
        <w:rPr>
          <w:rStyle w:val="normaltextrun"/>
          <w:rFonts w:ascii="Times New Roman" w:hAnsi="Times New Roman"/>
          <w:color w:val="000000" w:themeColor="text1"/>
          <w:sz w:val="24"/>
          <w:szCs w:val="24"/>
          <w:vertAlign w:val="superscript"/>
        </w:rPr>
        <w:t>3</w:t>
      </w:r>
      <w:r w:rsidRPr="2E7E5158">
        <w:rPr>
          <w:rStyle w:val="normaltextrun"/>
          <w:rFonts w:ascii="Times New Roman" w:hAnsi="Times New Roman"/>
          <w:color w:val="000000" w:themeColor="text1"/>
          <w:sz w:val="24"/>
          <w:szCs w:val="24"/>
        </w:rPr>
        <w:t xml:space="preserve"> lõige </w:t>
      </w:r>
      <w:r w:rsidR="61528668" w:rsidRPr="2E7E5158">
        <w:rPr>
          <w:rStyle w:val="normaltextrun"/>
          <w:rFonts w:ascii="Times New Roman" w:hAnsi="Times New Roman"/>
          <w:color w:val="000000" w:themeColor="text1"/>
          <w:sz w:val="24"/>
          <w:szCs w:val="24"/>
        </w:rPr>
        <w:t>3</w:t>
      </w:r>
      <w:r w:rsidRPr="2E7E5158">
        <w:rPr>
          <w:rStyle w:val="normaltextrun"/>
          <w:rFonts w:ascii="Times New Roman" w:hAnsi="Times New Roman"/>
          <w:color w:val="000000" w:themeColor="text1"/>
          <w:sz w:val="24"/>
          <w:szCs w:val="24"/>
        </w:rPr>
        <w:t>)</w:t>
      </w:r>
      <w:bookmarkEnd w:id="11"/>
      <w:r w:rsidRPr="2E7E5158">
        <w:rPr>
          <w:rStyle w:val="normaltextrun"/>
          <w:rFonts w:ascii="Times New Roman" w:hAnsi="Times New Roman"/>
          <w:color w:val="000000" w:themeColor="text1"/>
          <w:sz w:val="24"/>
          <w:szCs w:val="24"/>
        </w:rPr>
        <w:t xml:space="preserve"> – raamatukogude andmekogu põhimäärus;</w:t>
      </w:r>
    </w:p>
    <w:p w14:paraId="57BC28B5" w14:textId="6F8820FD" w:rsidR="00784E47" w:rsidRPr="00AF6307" w:rsidRDefault="00C25645" w:rsidP="00AF6307">
      <w:pPr>
        <w:pStyle w:val="Loendilik"/>
        <w:numPr>
          <w:ilvl w:val="0"/>
          <w:numId w:val="9"/>
        </w:numPr>
        <w:spacing w:after="0" w:line="240" w:lineRule="auto"/>
        <w:ind w:left="357" w:hanging="357"/>
        <w:jc w:val="both"/>
        <w:rPr>
          <w:rFonts w:ascii="Times New Roman" w:hAnsi="Times New Roman"/>
          <w:sz w:val="24"/>
          <w:szCs w:val="24"/>
        </w:rPr>
      </w:pPr>
      <w:r w:rsidRPr="003214DA">
        <w:rPr>
          <w:rStyle w:val="normaltextrun"/>
          <w:rFonts w:ascii="Times New Roman" w:hAnsi="Times New Roman"/>
          <w:color w:val="000000"/>
          <w:sz w:val="24"/>
          <w:szCs w:val="24"/>
          <w:shd w:val="clear" w:color="auto" w:fill="FFFFFF"/>
        </w:rPr>
        <w:t xml:space="preserve">eelnõu § </w:t>
      </w:r>
      <w:r w:rsidR="00BF1F39" w:rsidRPr="003214DA">
        <w:rPr>
          <w:rStyle w:val="normaltextrun"/>
          <w:rFonts w:ascii="Times New Roman" w:hAnsi="Times New Roman"/>
          <w:color w:val="000000"/>
          <w:sz w:val="24"/>
          <w:szCs w:val="24"/>
          <w:shd w:val="clear" w:color="auto" w:fill="FFFFFF"/>
        </w:rPr>
        <w:t>29</w:t>
      </w:r>
      <w:r w:rsidRPr="003214DA">
        <w:rPr>
          <w:rStyle w:val="normaltextrun"/>
          <w:rFonts w:ascii="Times New Roman" w:hAnsi="Times New Roman"/>
          <w:color w:val="000000"/>
          <w:sz w:val="24"/>
          <w:szCs w:val="24"/>
          <w:shd w:val="clear" w:color="auto" w:fill="FFFFFF"/>
        </w:rPr>
        <w:t xml:space="preserve"> punkt 16 (ERRS § </w:t>
      </w:r>
      <w:r w:rsidRPr="003214DA" w:rsidDel="00C25645">
        <w:rPr>
          <w:rStyle w:val="normaltextrun"/>
          <w:rFonts w:ascii="Times New Roman" w:hAnsi="Times New Roman"/>
          <w:color w:val="000000"/>
          <w:sz w:val="24"/>
          <w:szCs w:val="24"/>
          <w:shd w:val="clear" w:color="auto" w:fill="FFFFFF"/>
        </w:rPr>
        <w:t>7</w:t>
      </w:r>
      <w:r w:rsidR="3FFA6B39" w:rsidRPr="166311AB">
        <w:rPr>
          <w:rStyle w:val="normaltextrun"/>
          <w:rFonts w:ascii="Times New Roman" w:hAnsi="Times New Roman"/>
          <w:color w:val="000000" w:themeColor="text1"/>
          <w:sz w:val="24"/>
          <w:szCs w:val="24"/>
          <w:vertAlign w:val="superscript"/>
        </w:rPr>
        <w:t>5</w:t>
      </w:r>
      <w:r w:rsidRPr="2E7E5158">
        <w:rPr>
          <w:rStyle w:val="normaltextrun"/>
          <w:rFonts w:ascii="Times New Roman" w:hAnsi="Times New Roman"/>
          <w:color w:val="000000" w:themeColor="text1"/>
          <w:sz w:val="24"/>
          <w:szCs w:val="24"/>
        </w:rPr>
        <w:t xml:space="preserve"> lõige 2) – </w:t>
      </w:r>
      <w:r w:rsidRPr="003214DA">
        <w:rPr>
          <w:rFonts w:ascii="Times New Roman" w:hAnsi="Times New Roman"/>
          <w:sz w:val="24"/>
          <w:szCs w:val="24"/>
        </w:rPr>
        <w:t>raamatukogude andmekoguga liitumise ja selle kasutamise tasu arvutamise alused ja piirmäärad</w:t>
      </w:r>
      <w:r w:rsidR="00A0752A" w:rsidRPr="2E7E5158">
        <w:rPr>
          <w:rStyle w:val="normaltextrun"/>
          <w:rFonts w:ascii="Times New Roman" w:hAnsi="Times New Roman"/>
          <w:color w:val="000000" w:themeColor="text1"/>
          <w:sz w:val="24"/>
          <w:szCs w:val="24"/>
        </w:rPr>
        <w:t>.</w:t>
      </w:r>
    </w:p>
    <w:p w14:paraId="0017FB00" w14:textId="77777777" w:rsidR="004C0F86" w:rsidRPr="008E0FC9" w:rsidRDefault="004C0F86" w:rsidP="00AF6307">
      <w:pPr>
        <w:spacing w:after="0" w:line="240" w:lineRule="auto"/>
        <w:contextualSpacing/>
        <w:jc w:val="both"/>
        <w:rPr>
          <w:rFonts w:ascii="Times New Roman" w:hAnsi="Times New Roman"/>
          <w:bCs/>
          <w:sz w:val="24"/>
          <w:szCs w:val="24"/>
        </w:rPr>
      </w:pPr>
    </w:p>
    <w:p w14:paraId="4949C7D1" w14:textId="11C07FC2" w:rsidR="001D546A" w:rsidRPr="00AF6307" w:rsidRDefault="00023F41" w:rsidP="00AF6307">
      <w:pPr>
        <w:spacing w:after="0" w:line="240" w:lineRule="auto"/>
        <w:contextualSpacing/>
        <w:jc w:val="both"/>
        <w:rPr>
          <w:rFonts w:ascii="Times New Roman" w:hAnsi="Times New Roman"/>
          <w:bCs/>
          <w:sz w:val="24"/>
          <w:szCs w:val="24"/>
        </w:rPr>
      </w:pPr>
      <w:r w:rsidRPr="00AF6307">
        <w:rPr>
          <w:rFonts w:ascii="Times New Roman" w:hAnsi="Times New Roman"/>
          <w:bCs/>
          <w:sz w:val="24"/>
          <w:szCs w:val="24"/>
        </w:rPr>
        <w:t>Loetelu</w:t>
      </w:r>
      <w:r w:rsidR="00CA0A27" w:rsidRPr="00AF6307">
        <w:rPr>
          <w:rFonts w:ascii="Times New Roman" w:hAnsi="Times New Roman"/>
          <w:bCs/>
          <w:sz w:val="24"/>
          <w:szCs w:val="24"/>
        </w:rPr>
        <w:t xml:space="preserve">s teise ja kolmandana </w:t>
      </w:r>
      <w:r w:rsidRPr="00AF6307">
        <w:rPr>
          <w:rFonts w:ascii="Times New Roman" w:hAnsi="Times New Roman"/>
          <w:bCs/>
          <w:sz w:val="24"/>
          <w:szCs w:val="24"/>
        </w:rPr>
        <w:t xml:space="preserve">nimetatud volitusnormid sisalduvad ka kehtivas RaRS-is (§ 6 lõikes 2 ja § 10 lõikes 4). Nende sõnastust küll täpsustatakse, kuid ei muudeta sellisel määral, et oleks uuesti vaja hinnata nende </w:t>
      </w:r>
      <w:r w:rsidR="005D3674" w:rsidRPr="00AF6307">
        <w:rPr>
          <w:rFonts w:ascii="Times New Roman" w:hAnsi="Times New Roman"/>
          <w:bCs/>
          <w:sz w:val="24"/>
          <w:szCs w:val="24"/>
        </w:rPr>
        <w:t>põhiseaduspärasust</w:t>
      </w:r>
      <w:r w:rsidRPr="00AF6307">
        <w:rPr>
          <w:rFonts w:ascii="Times New Roman" w:hAnsi="Times New Roman"/>
          <w:bCs/>
          <w:sz w:val="24"/>
          <w:szCs w:val="24"/>
        </w:rPr>
        <w:t>.</w:t>
      </w:r>
      <w:r w:rsidR="00C25645" w:rsidRPr="00AF6307">
        <w:rPr>
          <w:rFonts w:ascii="Times New Roman" w:hAnsi="Times New Roman"/>
          <w:bCs/>
          <w:sz w:val="24"/>
          <w:szCs w:val="24"/>
        </w:rPr>
        <w:t xml:space="preserve"> </w:t>
      </w:r>
      <w:r w:rsidR="00FF6D54" w:rsidRPr="00AF6307">
        <w:rPr>
          <w:rFonts w:ascii="Times New Roman" w:hAnsi="Times New Roman"/>
          <w:bCs/>
          <w:sz w:val="24"/>
          <w:szCs w:val="24"/>
        </w:rPr>
        <w:t>Teiste volitusnormide vastavust PS-ile on hinnatud vastavate eelnõu sätete selgituste juures.</w:t>
      </w:r>
    </w:p>
    <w:p w14:paraId="45A53555" w14:textId="77777777" w:rsidR="00C25645" w:rsidRPr="00AF6307" w:rsidRDefault="00C25645" w:rsidP="00AF6307">
      <w:pPr>
        <w:spacing w:after="0" w:line="240" w:lineRule="auto"/>
        <w:contextualSpacing/>
        <w:jc w:val="both"/>
        <w:rPr>
          <w:rFonts w:ascii="Times New Roman" w:hAnsi="Times New Roman"/>
          <w:bCs/>
          <w:sz w:val="24"/>
          <w:szCs w:val="24"/>
        </w:rPr>
      </w:pPr>
    </w:p>
    <w:p w14:paraId="66CF9FCE" w14:textId="7A7AD47E" w:rsidR="001D546A" w:rsidRPr="00AF6307" w:rsidRDefault="00C25645" w:rsidP="00AF6307">
      <w:pPr>
        <w:spacing w:after="0" w:line="240" w:lineRule="auto"/>
        <w:contextualSpacing/>
        <w:jc w:val="both"/>
        <w:rPr>
          <w:rFonts w:ascii="Times New Roman" w:hAnsi="Times New Roman"/>
          <w:bCs/>
          <w:sz w:val="24"/>
          <w:szCs w:val="24"/>
        </w:rPr>
      </w:pPr>
      <w:r w:rsidRPr="00AF6307">
        <w:rPr>
          <w:rFonts w:ascii="Times New Roman" w:hAnsi="Times New Roman"/>
          <w:bCs/>
          <w:sz w:val="24"/>
          <w:szCs w:val="24"/>
        </w:rPr>
        <w:t xml:space="preserve">Käesolevale seletuskirjale ei ole lisatud </w:t>
      </w:r>
      <w:r w:rsidR="00B970B5" w:rsidRPr="00AF6307">
        <w:rPr>
          <w:rFonts w:ascii="Times New Roman" w:hAnsi="Times New Roman"/>
          <w:bCs/>
          <w:sz w:val="24"/>
          <w:szCs w:val="24"/>
        </w:rPr>
        <w:t>nende</w:t>
      </w:r>
      <w:r w:rsidRPr="00AF6307">
        <w:rPr>
          <w:rFonts w:ascii="Times New Roman" w:hAnsi="Times New Roman"/>
          <w:bCs/>
          <w:sz w:val="24"/>
          <w:szCs w:val="24"/>
        </w:rPr>
        <w:t xml:space="preserve"> rakendusaktide kavandeid, </w:t>
      </w:r>
      <w:r w:rsidR="00B970B5" w:rsidRPr="00AF6307">
        <w:rPr>
          <w:rFonts w:ascii="Times New Roman" w:hAnsi="Times New Roman"/>
          <w:bCs/>
          <w:sz w:val="24"/>
          <w:szCs w:val="24"/>
        </w:rPr>
        <w:t>mille</w:t>
      </w:r>
      <w:r w:rsidRPr="00AF6307">
        <w:rPr>
          <w:rFonts w:ascii="Times New Roman" w:hAnsi="Times New Roman"/>
          <w:bCs/>
          <w:sz w:val="24"/>
          <w:szCs w:val="24"/>
        </w:rPr>
        <w:t xml:space="preserve"> kehtestamise vajaduse üle otsustamisel on</w:t>
      </w:r>
      <w:r w:rsidR="00FC4D92">
        <w:rPr>
          <w:rFonts w:ascii="Times New Roman" w:hAnsi="Times New Roman"/>
          <w:bCs/>
          <w:sz w:val="24"/>
          <w:szCs w:val="24"/>
        </w:rPr>
        <w:t xml:space="preserve"> Vabariigi Valitsusel ja</w:t>
      </w:r>
      <w:r w:rsidRPr="00AF6307">
        <w:rPr>
          <w:rFonts w:ascii="Times New Roman" w:hAnsi="Times New Roman"/>
          <w:bCs/>
          <w:sz w:val="24"/>
          <w:szCs w:val="24"/>
        </w:rPr>
        <w:t xml:space="preserve"> valdkonna eest vastutaval ministril kaalutlusõigus</w:t>
      </w:r>
      <w:r w:rsidR="00A97263" w:rsidRPr="00AF6307">
        <w:rPr>
          <w:rFonts w:ascii="Times New Roman" w:hAnsi="Times New Roman"/>
          <w:bCs/>
          <w:sz w:val="24"/>
          <w:szCs w:val="24"/>
        </w:rPr>
        <w:t xml:space="preserve">. </w:t>
      </w:r>
      <w:r w:rsidR="00B970B5" w:rsidRPr="00AF6307">
        <w:rPr>
          <w:rFonts w:ascii="Times New Roman" w:hAnsi="Times New Roman"/>
          <w:bCs/>
          <w:sz w:val="24"/>
          <w:szCs w:val="24"/>
        </w:rPr>
        <w:t xml:space="preserve">Kõnealused määrused kehtestatakse üksnes juhul, kui seaduse rakendamise käigus selgub, et </w:t>
      </w:r>
      <w:r w:rsidR="00B970B5" w:rsidRPr="00AF6307">
        <w:rPr>
          <w:rFonts w:ascii="Times New Roman" w:hAnsi="Times New Roman"/>
          <w:sz w:val="24"/>
          <w:szCs w:val="24"/>
        </w:rPr>
        <w:t>rahvaraamatukogude võrgu loomisel aluseks võetavad näitajad ja RaRa-le täitmiseks volitatavate riigi haldusülesannete sisu vajavad täpsustamist.</w:t>
      </w:r>
    </w:p>
    <w:p w14:paraId="1F56ED1E" w14:textId="77777777" w:rsidR="001D546A" w:rsidRPr="00AF6307" w:rsidRDefault="001D546A" w:rsidP="00AF6307">
      <w:pPr>
        <w:spacing w:after="0" w:line="240" w:lineRule="auto"/>
        <w:contextualSpacing/>
        <w:jc w:val="both"/>
        <w:rPr>
          <w:rFonts w:ascii="Times New Roman" w:hAnsi="Times New Roman"/>
          <w:bCs/>
          <w:sz w:val="24"/>
          <w:szCs w:val="24"/>
        </w:rPr>
      </w:pPr>
    </w:p>
    <w:p w14:paraId="2B2A95D2" w14:textId="20F1F9D0" w:rsidR="001D546A" w:rsidRPr="00AF6307" w:rsidRDefault="001D546A"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Tulenevalt RaRS-i (RT I 1998, 103, 1696) kehtetuks tunnistamisest, muutuvad kehtetuks järgmised määrused:</w:t>
      </w:r>
    </w:p>
    <w:p w14:paraId="7AEBF03C" w14:textId="31FAEEBB" w:rsidR="00CC31D3" w:rsidRPr="00AF6307" w:rsidRDefault="001D546A"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 xml:space="preserve">1) </w:t>
      </w:r>
      <w:r w:rsidR="00CC31D3" w:rsidRPr="00AF6307">
        <w:rPr>
          <w:rFonts w:ascii="Times New Roman" w:hAnsi="Times New Roman"/>
          <w:sz w:val="24"/>
          <w:szCs w:val="24"/>
        </w:rPr>
        <w:t>kultuuriministri 25. veebruari 1999. a määrus nr 5 „Rahvaraamatukogude Nõukogu põhimääruse kinnitamine“ (</w:t>
      </w:r>
      <w:hyperlink r:id="rId14" w:history="1">
        <w:r w:rsidR="00CC31D3" w:rsidRPr="00AF6307">
          <w:rPr>
            <w:rStyle w:val="Hperlink"/>
            <w:rFonts w:ascii="Times New Roman" w:hAnsi="Times New Roman"/>
            <w:sz w:val="24"/>
            <w:szCs w:val="24"/>
          </w:rPr>
          <w:t>https://www.riigiteataja.ee/akt/90139</w:t>
        </w:r>
      </w:hyperlink>
      <w:r w:rsidR="00CC31D3" w:rsidRPr="00AF6307">
        <w:rPr>
          <w:rFonts w:ascii="Times New Roman" w:hAnsi="Times New Roman"/>
          <w:sz w:val="24"/>
          <w:szCs w:val="24"/>
        </w:rPr>
        <w:t>);</w:t>
      </w:r>
    </w:p>
    <w:p w14:paraId="2DF3A5A7" w14:textId="4AAFA9DA" w:rsidR="001D546A" w:rsidRPr="00AF6307" w:rsidRDefault="00CC31D3"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 xml:space="preserve">2) </w:t>
      </w:r>
      <w:r w:rsidR="001D546A" w:rsidRPr="00AF6307">
        <w:rPr>
          <w:rFonts w:ascii="Times New Roman" w:hAnsi="Times New Roman"/>
          <w:sz w:val="24"/>
          <w:szCs w:val="24"/>
        </w:rPr>
        <w:t>kultuuriministri 12. juuli 2004. a määrus nr 9 „Rahvaraamatukogu töökorralduse juhend“ (</w:t>
      </w:r>
      <w:hyperlink r:id="rId15" w:history="1">
        <w:r w:rsidR="001D546A" w:rsidRPr="00AF6307">
          <w:rPr>
            <w:rStyle w:val="Hperlink"/>
            <w:rFonts w:ascii="Times New Roman" w:hAnsi="Times New Roman"/>
            <w:sz w:val="24"/>
            <w:szCs w:val="24"/>
          </w:rPr>
          <w:t>https://www.riigiteataja.ee/akt/109042019005</w:t>
        </w:r>
      </w:hyperlink>
      <w:r w:rsidR="001D546A" w:rsidRPr="00AF6307">
        <w:rPr>
          <w:rFonts w:ascii="Times New Roman" w:hAnsi="Times New Roman"/>
          <w:sz w:val="24"/>
          <w:szCs w:val="24"/>
        </w:rPr>
        <w:t>);</w:t>
      </w:r>
    </w:p>
    <w:p w14:paraId="5E6BF85B" w14:textId="02A5575A" w:rsidR="00023451" w:rsidRPr="00AF6307" w:rsidRDefault="00CC31D3"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3</w:t>
      </w:r>
      <w:r w:rsidR="001D546A" w:rsidRPr="00AF6307">
        <w:rPr>
          <w:rFonts w:ascii="Times New Roman" w:hAnsi="Times New Roman"/>
          <w:sz w:val="24"/>
          <w:szCs w:val="24"/>
        </w:rPr>
        <w:t>) kultuuriministri 9. jaanuari 2015. a määrus nr 1 „Rahvaraamatukogudele riigieelarvest finantseeritavate kulude jaotamise kord“ (</w:t>
      </w:r>
      <w:hyperlink r:id="rId16" w:history="1">
        <w:r w:rsidR="001D546A" w:rsidRPr="00AF6307">
          <w:rPr>
            <w:rStyle w:val="Hperlink"/>
            <w:rFonts w:ascii="Times New Roman" w:hAnsi="Times New Roman"/>
            <w:sz w:val="24"/>
            <w:szCs w:val="24"/>
          </w:rPr>
          <w:t>https://www.riigiteataja.ee/akt/113012015030</w:t>
        </w:r>
      </w:hyperlink>
      <w:r w:rsidR="001D546A" w:rsidRPr="00AF6307">
        <w:rPr>
          <w:rFonts w:ascii="Times New Roman" w:hAnsi="Times New Roman"/>
          <w:sz w:val="24"/>
          <w:szCs w:val="24"/>
        </w:rPr>
        <w:t>)</w:t>
      </w:r>
      <w:r w:rsidR="009502BC" w:rsidRPr="00AF6307">
        <w:rPr>
          <w:rFonts w:ascii="Times New Roman" w:hAnsi="Times New Roman"/>
          <w:sz w:val="24"/>
          <w:szCs w:val="24"/>
        </w:rPr>
        <w:t>.</w:t>
      </w:r>
    </w:p>
    <w:p w14:paraId="46138AB2" w14:textId="77777777" w:rsidR="00023451" w:rsidRPr="00AF6307" w:rsidRDefault="00023451" w:rsidP="00AF6307">
      <w:pPr>
        <w:spacing w:after="0" w:line="240" w:lineRule="auto"/>
        <w:contextualSpacing/>
        <w:jc w:val="both"/>
        <w:rPr>
          <w:rFonts w:ascii="Times New Roman" w:hAnsi="Times New Roman"/>
          <w:sz w:val="24"/>
          <w:szCs w:val="24"/>
        </w:rPr>
      </w:pPr>
    </w:p>
    <w:p w14:paraId="279198FC" w14:textId="349E539A" w:rsidR="00A44050" w:rsidRPr="007009C0" w:rsidRDefault="00023451"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lastRenderedPageBreak/>
        <w:t>Seoses riigieelarvest rahvaraamatukogudele või rahvaraamatukogude valdkonnas tegutsevatele muudele asutustele või isikutele antavaid toetusi puudutava volitusnormi täiendamisega tunnistatakse kehtetuks riigieelarve seaduse § 53</w:t>
      </w:r>
      <w:r w:rsidRPr="00AF6307">
        <w:rPr>
          <w:rFonts w:ascii="Times New Roman" w:hAnsi="Times New Roman"/>
          <w:sz w:val="24"/>
          <w:szCs w:val="24"/>
          <w:vertAlign w:val="superscript"/>
        </w:rPr>
        <w:t>1</w:t>
      </w:r>
      <w:r w:rsidRPr="00AF6307">
        <w:rPr>
          <w:rFonts w:ascii="Times New Roman" w:hAnsi="Times New Roman"/>
          <w:sz w:val="24"/>
          <w:szCs w:val="24"/>
        </w:rPr>
        <w:t xml:space="preserve"> lõike 1 alusel kehtestatud kultuuriministri 21. veebruari 2023. a määrus nr 1 „Rahvaraamatukogudele riigieelarvest finantseeritavate rahvaraamatukogude arendusprojektide toetamise tingimused ja kord“</w:t>
      </w:r>
      <w:r w:rsidR="00C43F81">
        <w:rPr>
          <w:rFonts w:ascii="Times New Roman" w:hAnsi="Times New Roman"/>
          <w:sz w:val="24"/>
          <w:szCs w:val="24"/>
        </w:rPr>
        <w:t xml:space="preserve"> (</w:t>
      </w:r>
      <w:hyperlink r:id="rId17" w:history="1">
        <w:r w:rsidR="001932E5" w:rsidRPr="001932E5">
          <w:rPr>
            <w:rStyle w:val="Hperlink"/>
            <w:rFonts w:ascii="Times New Roman" w:hAnsi="Times New Roman"/>
            <w:sz w:val="24"/>
            <w:szCs w:val="24"/>
          </w:rPr>
          <w:t>https://www.riigiteataja.ee/akt/121102023002?leiaKehtiv</w:t>
        </w:r>
      </w:hyperlink>
      <w:r w:rsidR="00C43F81">
        <w:rPr>
          <w:rFonts w:ascii="Times New Roman" w:hAnsi="Times New Roman"/>
          <w:sz w:val="24"/>
          <w:szCs w:val="24"/>
        </w:rPr>
        <w:t>)</w:t>
      </w:r>
      <w:r w:rsidRPr="00AF6307">
        <w:rPr>
          <w:rFonts w:ascii="Times New Roman" w:hAnsi="Times New Roman"/>
          <w:sz w:val="24"/>
          <w:szCs w:val="24"/>
        </w:rPr>
        <w:t>. Nimetatud määruses reguleeritud toetusmeetmed lisatakse eelnõu seadusena jõustumisel RaRS-i alusel kehtestatavasse ministri määrusesse.</w:t>
      </w:r>
    </w:p>
    <w:p w14:paraId="71B79DC9" w14:textId="77777777" w:rsidR="00A44050" w:rsidRPr="00AF6307" w:rsidRDefault="00A44050" w:rsidP="00AF6307">
      <w:pPr>
        <w:spacing w:after="0" w:line="240" w:lineRule="auto"/>
        <w:contextualSpacing/>
        <w:jc w:val="both"/>
        <w:rPr>
          <w:rFonts w:ascii="Times New Roman" w:hAnsi="Times New Roman"/>
          <w:sz w:val="24"/>
          <w:szCs w:val="24"/>
        </w:rPr>
      </w:pPr>
    </w:p>
    <w:p w14:paraId="5BE3A2CF" w14:textId="77777777" w:rsidR="00597609" w:rsidRPr="007009C0" w:rsidRDefault="00597609" w:rsidP="00AF6307">
      <w:pPr>
        <w:spacing w:after="0" w:line="240" w:lineRule="auto"/>
        <w:contextualSpacing/>
        <w:jc w:val="both"/>
        <w:rPr>
          <w:rFonts w:ascii="Times New Roman" w:hAnsi="Times New Roman"/>
          <w:sz w:val="24"/>
          <w:szCs w:val="24"/>
        </w:rPr>
      </w:pPr>
      <w:r w:rsidRPr="00AF6307">
        <w:rPr>
          <w:rFonts w:ascii="Times New Roman" w:hAnsi="Times New Roman"/>
          <w:b/>
          <w:sz w:val="24"/>
          <w:szCs w:val="24"/>
        </w:rPr>
        <w:t>9. Seaduse jõustumine</w:t>
      </w:r>
    </w:p>
    <w:p w14:paraId="5BE3A2D0" w14:textId="77777777" w:rsidR="00597609" w:rsidRPr="00AF6307" w:rsidRDefault="00597609" w:rsidP="00AF6307">
      <w:pPr>
        <w:spacing w:after="0" w:line="240" w:lineRule="auto"/>
        <w:contextualSpacing/>
        <w:jc w:val="both"/>
        <w:rPr>
          <w:rFonts w:ascii="Times New Roman" w:hAnsi="Times New Roman"/>
          <w:sz w:val="24"/>
          <w:szCs w:val="24"/>
        </w:rPr>
      </w:pPr>
    </w:p>
    <w:p w14:paraId="5BE3A2D1" w14:textId="451A93A9" w:rsidR="007C6E52" w:rsidRPr="00AF6307" w:rsidRDefault="004C0F86" w:rsidP="00AF6307">
      <w:pPr>
        <w:spacing w:after="0" w:line="240" w:lineRule="auto"/>
        <w:contextualSpacing/>
        <w:jc w:val="both"/>
        <w:rPr>
          <w:rFonts w:ascii="Times New Roman" w:hAnsi="Times New Roman"/>
          <w:sz w:val="24"/>
          <w:szCs w:val="24"/>
        </w:rPr>
      </w:pPr>
      <w:r w:rsidRPr="00AF6307">
        <w:rPr>
          <w:rFonts w:ascii="Times New Roman" w:hAnsi="Times New Roman"/>
          <w:sz w:val="24"/>
          <w:szCs w:val="24"/>
        </w:rPr>
        <w:t xml:space="preserve">Seadus jõustub </w:t>
      </w:r>
      <w:r w:rsidRPr="2E7E5158">
        <w:rPr>
          <w:rFonts w:ascii="Times New Roman" w:hAnsi="Times New Roman"/>
          <w:sz w:val="24"/>
          <w:szCs w:val="24"/>
        </w:rPr>
        <w:t>202</w:t>
      </w:r>
      <w:r w:rsidR="00396ABC" w:rsidRPr="2E7E5158">
        <w:rPr>
          <w:rFonts w:ascii="Times New Roman" w:hAnsi="Times New Roman"/>
          <w:sz w:val="24"/>
          <w:szCs w:val="24"/>
        </w:rPr>
        <w:t>7</w:t>
      </w:r>
      <w:r w:rsidR="00C54BC2" w:rsidRPr="00AF6307">
        <w:rPr>
          <w:rFonts w:ascii="Times New Roman" w:hAnsi="Times New Roman"/>
          <w:sz w:val="24"/>
          <w:szCs w:val="24"/>
        </w:rPr>
        <w:t xml:space="preserve">. aasta 1. </w:t>
      </w:r>
      <w:r w:rsidR="00396ABC" w:rsidRPr="2E7E5158">
        <w:rPr>
          <w:rFonts w:ascii="Times New Roman" w:hAnsi="Times New Roman"/>
          <w:sz w:val="24"/>
          <w:szCs w:val="24"/>
        </w:rPr>
        <w:t>jaanuaril</w:t>
      </w:r>
      <w:r w:rsidR="004B17B2" w:rsidRPr="00AF6307">
        <w:rPr>
          <w:rFonts w:ascii="Times New Roman" w:hAnsi="Times New Roman"/>
          <w:sz w:val="24"/>
          <w:szCs w:val="24"/>
        </w:rPr>
        <w:t xml:space="preserve">, osaliselt 2027. aasta 1. </w:t>
      </w:r>
      <w:r w:rsidR="00396ABC" w:rsidRPr="2E7E5158">
        <w:rPr>
          <w:rFonts w:ascii="Times New Roman" w:hAnsi="Times New Roman"/>
          <w:sz w:val="24"/>
          <w:szCs w:val="24"/>
        </w:rPr>
        <w:t>juulil</w:t>
      </w:r>
      <w:r w:rsidR="007C6E52" w:rsidRPr="2E7E5158">
        <w:rPr>
          <w:rFonts w:ascii="Times New Roman" w:hAnsi="Times New Roman"/>
          <w:sz w:val="24"/>
          <w:szCs w:val="24"/>
        </w:rPr>
        <w:t>.</w:t>
      </w:r>
      <w:r w:rsidR="007C6E52" w:rsidRPr="00AF6307">
        <w:rPr>
          <w:rFonts w:ascii="Times New Roman" w:hAnsi="Times New Roman"/>
          <w:sz w:val="24"/>
          <w:szCs w:val="24"/>
        </w:rPr>
        <w:t xml:space="preserve"> </w:t>
      </w:r>
      <w:r w:rsidR="00953B83" w:rsidRPr="00AF6307">
        <w:rPr>
          <w:rFonts w:ascii="Times New Roman" w:hAnsi="Times New Roman"/>
          <w:sz w:val="24"/>
          <w:szCs w:val="24"/>
        </w:rPr>
        <w:t>Kindlal kuupäeval jõustumist on eelistatud üldises korras jõustumisele, kuna see võimaldab paremini ajastada seaduse rakendusakti</w:t>
      </w:r>
      <w:r w:rsidRPr="00AF6307">
        <w:rPr>
          <w:rFonts w:ascii="Times New Roman" w:hAnsi="Times New Roman"/>
          <w:sz w:val="24"/>
          <w:szCs w:val="24"/>
        </w:rPr>
        <w:t>de</w:t>
      </w:r>
      <w:r w:rsidR="00953B83" w:rsidRPr="00AF6307">
        <w:rPr>
          <w:rFonts w:ascii="Times New Roman" w:hAnsi="Times New Roman"/>
          <w:sz w:val="24"/>
          <w:szCs w:val="24"/>
        </w:rPr>
        <w:t xml:space="preserve"> jõustumist</w:t>
      </w:r>
      <w:r w:rsidR="00ED68D9" w:rsidRPr="00AF6307">
        <w:rPr>
          <w:rFonts w:ascii="Times New Roman" w:hAnsi="Times New Roman"/>
          <w:sz w:val="24"/>
          <w:szCs w:val="24"/>
        </w:rPr>
        <w:t xml:space="preserve">, </w:t>
      </w:r>
      <w:r w:rsidR="00E20994" w:rsidRPr="00AF6307">
        <w:rPr>
          <w:rFonts w:ascii="Times New Roman" w:hAnsi="Times New Roman"/>
          <w:sz w:val="24"/>
          <w:szCs w:val="24"/>
        </w:rPr>
        <w:t>nii KOV-idel kui ka RaRa-l kavandada ja ellu viia maakonnaraamatukogude tegevuse järk-järgulise lõpetamisega seotud muudatusi</w:t>
      </w:r>
      <w:r w:rsidR="00ED68D9" w:rsidRPr="00AF6307">
        <w:rPr>
          <w:rFonts w:ascii="Times New Roman" w:hAnsi="Times New Roman"/>
          <w:sz w:val="24"/>
          <w:szCs w:val="24"/>
        </w:rPr>
        <w:t xml:space="preserve"> ning tagada raamatukogude andmekogu sujuv kasutuselevõtmine</w:t>
      </w:r>
      <w:r w:rsidR="00953B83" w:rsidRPr="00AF6307">
        <w:rPr>
          <w:rFonts w:ascii="Times New Roman" w:hAnsi="Times New Roman"/>
          <w:sz w:val="24"/>
          <w:szCs w:val="24"/>
        </w:rPr>
        <w:t>.</w:t>
      </w:r>
      <w:r w:rsidR="00136B38">
        <w:rPr>
          <w:rFonts w:ascii="Times New Roman" w:hAnsi="Times New Roman"/>
          <w:sz w:val="24"/>
          <w:szCs w:val="24"/>
        </w:rPr>
        <w:t xml:space="preserve"> </w:t>
      </w:r>
      <w:r w:rsidR="00853CCF">
        <w:rPr>
          <w:rFonts w:ascii="Times New Roman" w:hAnsi="Times New Roman"/>
          <w:sz w:val="24"/>
          <w:szCs w:val="24"/>
        </w:rPr>
        <w:t xml:space="preserve">Hilisem jõustumine on seotud </w:t>
      </w:r>
      <w:r w:rsidR="00601654">
        <w:rPr>
          <w:rFonts w:ascii="Times New Roman" w:hAnsi="Times New Roman"/>
          <w:sz w:val="24"/>
          <w:szCs w:val="24"/>
        </w:rPr>
        <w:t xml:space="preserve">raamatukogude </w:t>
      </w:r>
      <w:r w:rsidR="00853CCF">
        <w:rPr>
          <w:rFonts w:ascii="Times New Roman" w:hAnsi="Times New Roman"/>
          <w:sz w:val="24"/>
          <w:szCs w:val="24"/>
        </w:rPr>
        <w:t>andmekogu</w:t>
      </w:r>
      <w:r w:rsidR="00D51D69">
        <w:rPr>
          <w:rFonts w:ascii="Times New Roman" w:hAnsi="Times New Roman"/>
          <w:sz w:val="24"/>
          <w:szCs w:val="24"/>
        </w:rPr>
        <w:t xml:space="preserve"> </w:t>
      </w:r>
      <w:r w:rsidR="00B81B15">
        <w:rPr>
          <w:rFonts w:ascii="Times New Roman" w:hAnsi="Times New Roman"/>
          <w:sz w:val="24"/>
          <w:szCs w:val="24"/>
        </w:rPr>
        <w:t>rakendamise</w:t>
      </w:r>
      <w:r w:rsidR="00563DDB">
        <w:rPr>
          <w:rFonts w:ascii="Times New Roman" w:hAnsi="Times New Roman"/>
          <w:sz w:val="24"/>
          <w:szCs w:val="24"/>
        </w:rPr>
        <w:t xml:space="preserve">ga ja </w:t>
      </w:r>
      <w:r w:rsidR="00601654">
        <w:rPr>
          <w:rFonts w:ascii="Times New Roman" w:hAnsi="Times New Roman"/>
          <w:sz w:val="24"/>
          <w:szCs w:val="24"/>
        </w:rPr>
        <w:t xml:space="preserve">väljaannete </w:t>
      </w:r>
      <w:r w:rsidR="00D51D69">
        <w:rPr>
          <w:rFonts w:ascii="Times New Roman" w:hAnsi="Times New Roman"/>
          <w:sz w:val="24"/>
          <w:szCs w:val="24"/>
        </w:rPr>
        <w:t xml:space="preserve">hankimise </w:t>
      </w:r>
      <w:r w:rsidR="0087396B">
        <w:rPr>
          <w:rFonts w:ascii="Times New Roman" w:hAnsi="Times New Roman"/>
          <w:sz w:val="24"/>
          <w:szCs w:val="24"/>
        </w:rPr>
        <w:t xml:space="preserve">ülesande </w:t>
      </w:r>
      <w:r w:rsidR="00902241">
        <w:rPr>
          <w:rFonts w:ascii="Times New Roman" w:hAnsi="Times New Roman"/>
          <w:sz w:val="24"/>
          <w:szCs w:val="24"/>
        </w:rPr>
        <w:t>ümberkorraldamise</w:t>
      </w:r>
      <w:r w:rsidR="00DF4842">
        <w:rPr>
          <w:rFonts w:ascii="Times New Roman" w:hAnsi="Times New Roman"/>
          <w:sz w:val="24"/>
          <w:szCs w:val="24"/>
        </w:rPr>
        <w:t>st tulenevate</w:t>
      </w:r>
      <w:r w:rsidR="00902241">
        <w:rPr>
          <w:rFonts w:ascii="Times New Roman" w:hAnsi="Times New Roman"/>
          <w:sz w:val="24"/>
          <w:szCs w:val="24"/>
        </w:rPr>
        <w:t xml:space="preserve"> hangete</w:t>
      </w:r>
      <w:r w:rsidR="00DF4842">
        <w:rPr>
          <w:rFonts w:ascii="Times New Roman" w:hAnsi="Times New Roman"/>
          <w:sz w:val="24"/>
          <w:szCs w:val="24"/>
        </w:rPr>
        <w:t>,</w:t>
      </w:r>
      <w:r w:rsidR="00902241">
        <w:rPr>
          <w:rFonts w:ascii="Times New Roman" w:hAnsi="Times New Roman"/>
          <w:sz w:val="24"/>
          <w:szCs w:val="24"/>
        </w:rPr>
        <w:t xml:space="preserve"> tehniliste lahenduste </w:t>
      </w:r>
      <w:r w:rsidR="00B36E74">
        <w:rPr>
          <w:rFonts w:ascii="Times New Roman" w:hAnsi="Times New Roman"/>
          <w:sz w:val="24"/>
          <w:szCs w:val="24"/>
        </w:rPr>
        <w:t>ja</w:t>
      </w:r>
      <w:r w:rsidR="009C273D">
        <w:rPr>
          <w:rFonts w:ascii="Times New Roman" w:hAnsi="Times New Roman"/>
          <w:sz w:val="24"/>
          <w:szCs w:val="24"/>
        </w:rPr>
        <w:t xml:space="preserve"> töökorr</w:t>
      </w:r>
      <w:r w:rsidR="00B36E74">
        <w:rPr>
          <w:rFonts w:ascii="Times New Roman" w:hAnsi="Times New Roman"/>
          <w:sz w:val="24"/>
          <w:szCs w:val="24"/>
        </w:rPr>
        <w:t>a</w:t>
      </w:r>
      <w:r w:rsidR="009C273D">
        <w:rPr>
          <w:rFonts w:ascii="Times New Roman" w:hAnsi="Times New Roman"/>
          <w:sz w:val="24"/>
          <w:szCs w:val="24"/>
        </w:rPr>
        <w:t>lduse muudatustega.</w:t>
      </w:r>
    </w:p>
    <w:p w14:paraId="5BE3A2D2" w14:textId="77777777" w:rsidR="00597609" w:rsidRPr="007E43F5" w:rsidRDefault="00597609" w:rsidP="00AF6307">
      <w:pPr>
        <w:spacing w:after="0" w:line="240" w:lineRule="auto"/>
        <w:contextualSpacing/>
        <w:jc w:val="both"/>
        <w:rPr>
          <w:rFonts w:ascii="Times New Roman" w:hAnsi="Times New Roman"/>
          <w:sz w:val="24"/>
          <w:szCs w:val="24"/>
        </w:rPr>
      </w:pPr>
    </w:p>
    <w:p w14:paraId="5BE3A2D3" w14:textId="77777777" w:rsidR="00597609" w:rsidRPr="007E43F5" w:rsidRDefault="00597609" w:rsidP="00AF6307">
      <w:pPr>
        <w:spacing w:after="0" w:line="240" w:lineRule="auto"/>
        <w:contextualSpacing/>
        <w:jc w:val="both"/>
        <w:rPr>
          <w:rFonts w:ascii="Times New Roman" w:hAnsi="Times New Roman"/>
          <w:sz w:val="24"/>
          <w:szCs w:val="24"/>
        </w:rPr>
      </w:pPr>
      <w:r w:rsidRPr="00AF6307">
        <w:rPr>
          <w:rFonts w:ascii="Times New Roman" w:hAnsi="Times New Roman"/>
          <w:b/>
          <w:sz w:val="24"/>
          <w:szCs w:val="24"/>
        </w:rPr>
        <w:t>10. Eelnõu kooskõlastamine, huvirühmade kaasamine ja avalik konsultatsioon</w:t>
      </w:r>
    </w:p>
    <w:p w14:paraId="5BE3A2D4" w14:textId="77777777" w:rsidR="004632DA" w:rsidRPr="007E43F5" w:rsidRDefault="004632DA" w:rsidP="00AF6307">
      <w:pPr>
        <w:spacing w:after="0" w:line="240" w:lineRule="auto"/>
        <w:contextualSpacing/>
        <w:jc w:val="both"/>
        <w:rPr>
          <w:rFonts w:ascii="Times New Roman" w:hAnsi="Times New Roman"/>
          <w:sz w:val="24"/>
          <w:szCs w:val="24"/>
        </w:rPr>
      </w:pPr>
    </w:p>
    <w:p w14:paraId="5BE3A2D8" w14:textId="788E9182" w:rsidR="00F054AA" w:rsidRPr="00096192" w:rsidRDefault="00096192" w:rsidP="00AF6307">
      <w:pPr>
        <w:autoSpaceDE w:val="0"/>
        <w:autoSpaceDN w:val="0"/>
        <w:adjustRightInd w:val="0"/>
        <w:spacing w:after="0" w:line="240" w:lineRule="auto"/>
        <w:contextualSpacing/>
        <w:jc w:val="both"/>
        <w:rPr>
          <w:rFonts w:ascii="Times New Roman" w:hAnsi="Times New Roman"/>
          <w:color w:val="000000" w:themeColor="text1"/>
          <w:sz w:val="24"/>
          <w:szCs w:val="24"/>
        </w:rPr>
      </w:pPr>
      <w:bookmarkStart w:id="12" w:name="_Hlk197686144"/>
      <w:r w:rsidRPr="00096192">
        <w:rPr>
          <w:rFonts w:ascii="Times New Roman" w:hAnsi="Times New Roman"/>
          <w:color w:val="000000" w:themeColor="text1"/>
          <w:sz w:val="24"/>
          <w:szCs w:val="24"/>
        </w:rPr>
        <w:t xml:space="preserve">Eelnõu esitati kooskõlastamiseks eelnõude infosüsteemi (EIS) kaudu </w:t>
      </w:r>
      <w:hyperlink r:id="rId18" w:history="1">
        <w:r w:rsidR="00E15C01" w:rsidRPr="009134CA">
          <w:rPr>
            <w:rStyle w:val="Hperlink"/>
            <w:rFonts w:ascii="Times New Roman" w:hAnsi="Times New Roman"/>
            <w:sz w:val="24"/>
            <w:szCs w:val="24"/>
          </w:rPr>
          <w:t>25-0527/01</w:t>
        </w:r>
      </w:hyperlink>
      <w:r>
        <w:rPr>
          <w:rFonts w:ascii="Times New Roman" w:hAnsi="Times New Roman"/>
          <w:color w:val="000000" w:themeColor="text1"/>
          <w:sz w:val="24"/>
          <w:szCs w:val="24"/>
        </w:rPr>
        <w:t xml:space="preserve"> </w:t>
      </w:r>
      <w:r w:rsidR="000C7F0D" w:rsidRPr="78EEBA33">
        <w:rPr>
          <w:rFonts w:ascii="Times New Roman" w:hAnsi="Times New Roman"/>
          <w:color w:val="000000" w:themeColor="text1"/>
          <w:sz w:val="24"/>
          <w:szCs w:val="24"/>
        </w:rPr>
        <w:t>ning arvamuse avaldamiseks</w:t>
      </w:r>
      <w:r w:rsidR="00E505F1" w:rsidRPr="78EEBA33">
        <w:rPr>
          <w:rFonts w:ascii="Times New Roman" w:hAnsi="Times New Roman"/>
          <w:color w:val="000000" w:themeColor="text1"/>
          <w:sz w:val="24"/>
          <w:szCs w:val="24"/>
        </w:rPr>
        <w:t xml:space="preserve"> </w:t>
      </w:r>
      <w:bookmarkStart w:id="13" w:name="_Hlk197686544"/>
      <w:r w:rsidR="000C7F0D" w:rsidRPr="78EEBA33">
        <w:rPr>
          <w:rFonts w:ascii="Times New Roman" w:hAnsi="Times New Roman"/>
          <w:color w:val="000000" w:themeColor="text1"/>
          <w:sz w:val="24"/>
          <w:szCs w:val="24"/>
        </w:rPr>
        <w:t>Eesti Linnade ja Valdade Liidule</w:t>
      </w:r>
      <w:bookmarkEnd w:id="13"/>
      <w:r w:rsidR="000C7F0D" w:rsidRPr="78EEBA33">
        <w:rPr>
          <w:rFonts w:ascii="Times New Roman" w:hAnsi="Times New Roman"/>
          <w:color w:val="000000" w:themeColor="text1"/>
          <w:sz w:val="24"/>
          <w:szCs w:val="24"/>
        </w:rPr>
        <w:t xml:space="preserve">, </w:t>
      </w:r>
      <w:bookmarkStart w:id="14" w:name="_Hlk197686574"/>
      <w:r w:rsidR="000C7F0D" w:rsidRPr="78EEBA33">
        <w:rPr>
          <w:rFonts w:ascii="Times New Roman" w:hAnsi="Times New Roman"/>
          <w:color w:val="000000" w:themeColor="text1"/>
          <w:sz w:val="24"/>
          <w:szCs w:val="24"/>
        </w:rPr>
        <w:t>Eesti Raamatukoguhoidjate Ühing</w:t>
      </w:r>
      <w:bookmarkEnd w:id="14"/>
      <w:r w:rsidR="002F776A" w:rsidRPr="78EEBA33">
        <w:rPr>
          <w:rFonts w:ascii="Times New Roman" w:hAnsi="Times New Roman"/>
          <w:color w:val="000000" w:themeColor="text1"/>
          <w:sz w:val="24"/>
          <w:szCs w:val="24"/>
        </w:rPr>
        <w:t>ule</w:t>
      </w:r>
      <w:r w:rsidR="000C7F0D" w:rsidRPr="78EEBA33">
        <w:rPr>
          <w:rFonts w:ascii="Times New Roman" w:hAnsi="Times New Roman"/>
          <w:color w:val="000000" w:themeColor="text1"/>
          <w:sz w:val="24"/>
          <w:szCs w:val="24"/>
        </w:rPr>
        <w:t>, Eesti Raamatukoguvõrgu Konsortsium</w:t>
      </w:r>
      <w:r w:rsidR="002F776A" w:rsidRPr="78EEBA33">
        <w:rPr>
          <w:rFonts w:ascii="Times New Roman" w:hAnsi="Times New Roman"/>
          <w:color w:val="000000" w:themeColor="text1"/>
          <w:sz w:val="24"/>
          <w:szCs w:val="24"/>
        </w:rPr>
        <w:t>ile</w:t>
      </w:r>
      <w:r w:rsidR="000C7F0D" w:rsidRPr="78EEBA33">
        <w:rPr>
          <w:rFonts w:ascii="Times New Roman" w:hAnsi="Times New Roman"/>
          <w:color w:val="000000" w:themeColor="text1"/>
          <w:sz w:val="24"/>
          <w:szCs w:val="24"/>
        </w:rPr>
        <w:t xml:space="preserve">, </w:t>
      </w:r>
      <w:r w:rsidR="00D4123F" w:rsidRPr="78EEBA33">
        <w:rPr>
          <w:rFonts w:ascii="Times New Roman" w:hAnsi="Times New Roman"/>
          <w:color w:val="000000" w:themeColor="text1"/>
          <w:sz w:val="24"/>
          <w:szCs w:val="24"/>
        </w:rPr>
        <w:t xml:space="preserve">Osaühingule </w:t>
      </w:r>
      <w:r w:rsidR="008C44A0" w:rsidRPr="78EEBA33">
        <w:rPr>
          <w:rFonts w:ascii="Times New Roman" w:hAnsi="Times New Roman"/>
          <w:color w:val="000000" w:themeColor="text1"/>
          <w:sz w:val="24"/>
          <w:szCs w:val="24"/>
        </w:rPr>
        <w:t>Urania COM</w:t>
      </w:r>
      <w:r w:rsidR="00BA7E25" w:rsidRPr="78EEBA33">
        <w:rPr>
          <w:rFonts w:ascii="Times New Roman" w:hAnsi="Times New Roman"/>
          <w:color w:val="000000" w:themeColor="text1"/>
          <w:sz w:val="24"/>
          <w:szCs w:val="24"/>
        </w:rPr>
        <w:t xml:space="preserve">, </w:t>
      </w:r>
      <w:r w:rsidR="00CE126C" w:rsidRPr="78EEBA33">
        <w:rPr>
          <w:rFonts w:ascii="Times New Roman" w:hAnsi="Times New Roman"/>
          <w:color w:val="000000" w:themeColor="text1"/>
          <w:sz w:val="24"/>
          <w:szCs w:val="24"/>
        </w:rPr>
        <w:t>Osaühingule Deltmar</w:t>
      </w:r>
      <w:r w:rsidR="00DD658F" w:rsidRPr="78EEBA33">
        <w:rPr>
          <w:rFonts w:ascii="Times New Roman" w:hAnsi="Times New Roman"/>
          <w:color w:val="000000" w:themeColor="text1"/>
          <w:sz w:val="24"/>
          <w:szCs w:val="24"/>
        </w:rPr>
        <w:t xml:space="preserve">, </w:t>
      </w:r>
      <w:r w:rsidR="000C7F0D" w:rsidRPr="78EEBA33">
        <w:rPr>
          <w:rFonts w:ascii="Times New Roman" w:hAnsi="Times New Roman"/>
          <w:color w:val="000000" w:themeColor="text1"/>
          <w:sz w:val="24"/>
          <w:szCs w:val="24"/>
        </w:rPr>
        <w:t xml:space="preserve">Rahvaraamatukogude Nõukogule, Eesti Rahvusraamatukogule, maakonnaraamatukogudele ning suuremate linnade </w:t>
      </w:r>
      <w:r w:rsidR="00B6370D">
        <w:rPr>
          <w:rFonts w:ascii="Times New Roman" w:hAnsi="Times New Roman"/>
          <w:color w:val="000000" w:themeColor="text1"/>
          <w:sz w:val="24"/>
          <w:szCs w:val="24"/>
        </w:rPr>
        <w:t>kesk</w:t>
      </w:r>
      <w:r w:rsidR="000C7F0D" w:rsidRPr="78EEBA33">
        <w:rPr>
          <w:rFonts w:ascii="Times New Roman" w:hAnsi="Times New Roman"/>
          <w:color w:val="000000" w:themeColor="text1"/>
          <w:sz w:val="24"/>
          <w:szCs w:val="24"/>
        </w:rPr>
        <w:t>raamatukogudele.</w:t>
      </w:r>
    </w:p>
    <w:bookmarkEnd w:id="12"/>
    <w:p w14:paraId="2A2C335E" w14:textId="0D24FCC2" w:rsidR="00263E9A" w:rsidRDefault="00263E9A" w:rsidP="00AF6307">
      <w:pPr>
        <w:spacing w:after="0" w:line="240" w:lineRule="auto"/>
        <w:contextualSpacing/>
        <w:jc w:val="both"/>
        <w:rPr>
          <w:rFonts w:ascii="Times New Roman" w:hAnsi="Times New Roman"/>
          <w:sz w:val="24"/>
          <w:szCs w:val="24"/>
        </w:rPr>
      </w:pPr>
    </w:p>
    <w:p w14:paraId="5E572AA8" w14:textId="2E435C7C" w:rsidR="009134CA" w:rsidRPr="00AF6307" w:rsidRDefault="00F27127" w:rsidP="00EB4C6F">
      <w:pPr>
        <w:spacing w:after="0" w:line="240" w:lineRule="auto"/>
        <w:contextualSpacing/>
        <w:jc w:val="both"/>
        <w:rPr>
          <w:rFonts w:ascii="Times New Roman" w:hAnsi="Times New Roman"/>
          <w:sz w:val="24"/>
          <w:szCs w:val="24"/>
        </w:rPr>
      </w:pPr>
      <w:r>
        <w:rPr>
          <w:rFonts w:ascii="Times New Roman" w:hAnsi="Times New Roman"/>
          <w:sz w:val="24"/>
          <w:szCs w:val="24"/>
        </w:rPr>
        <w:t xml:space="preserve">Eelnõu kohta esitasid märkused ja kommentaarid </w:t>
      </w:r>
      <w:r w:rsidR="00EB4C6F" w:rsidRPr="00EB4C6F">
        <w:rPr>
          <w:rFonts w:ascii="Times New Roman" w:hAnsi="Times New Roman"/>
          <w:sz w:val="24"/>
          <w:szCs w:val="24"/>
        </w:rPr>
        <w:t>Rahvaraamatukogude Nõukogu</w:t>
      </w:r>
      <w:r>
        <w:rPr>
          <w:rFonts w:ascii="Times New Roman" w:hAnsi="Times New Roman"/>
          <w:sz w:val="24"/>
          <w:szCs w:val="24"/>
        </w:rPr>
        <w:t xml:space="preserve">, </w:t>
      </w:r>
      <w:r w:rsidR="00EB4C6F" w:rsidRPr="00EB4C6F">
        <w:rPr>
          <w:rFonts w:ascii="Times New Roman" w:hAnsi="Times New Roman"/>
          <w:sz w:val="24"/>
          <w:szCs w:val="24"/>
        </w:rPr>
        <w:t>Tartumaa Omavalitsuste Liit</w:t>
      </w:r>
      <w:r>
        <w:rPr>
          <w:rFonts w:ascii="Times New Roman" w:hAnsi="Times New Roman"/>
          <w:sz w:val="24"/>
          <w:szCs w:val="24"/>
        </w:rPr>
        <w:t xml:space="preserve">, </w:t>
      </w:r>
      <w:r w:rsidR="00EB4C6F" w:rsidRPr="00EB4C6F">
        <w:rPr>
          <w:rFonts w:ascii="Times New Roman" w:hAnsi="Times New Roman"/>
          <w:sz w:val="24"/>
          <w:szCs w:val="24"/>
        </w:rPr>
        <w:t>Eesti Rahvusraamatukogu</w:t>
      </w:r>
      <w:r>
        <w:rPr>
          <w:rFonts w:ascii="Times New Roman" w:hAnsi="Times New Roman"/>
          <w:sz w:val="24"/>
          <w:szCs w:val="24"/>
        </w:rPr>
        <w:t xml:space="preserve">, </w:t>
      </w:r>
      <w:r w:rsidR="00EB4C6F" w:rsidRPr="00EB4C6F">
        <w:rPr>
          <w:rFonts w:ascii="Times New Roman" w:hAnsi="Times New Roman"/>
          <w:sz w:val="24"/>
          <w:szCs w:val="24"/>
        </w:rPr>
        <w:t>Eesti Raamatukoguhoidjate Ühing</w:t>
      </w:r>
      <w:r>
        <w:rPr>
          <w:rFonts w:ascii="Times New Roman" w:hAnsi="Times New Roman"/>
          <w:sz w:val="24"/>
          <w:szCs w:val="24"/>
        </w:rPr>
        <w:t xml:space="preserve">, </w:t>
      </w:r>
      <w:r w:rsidR="00EB4C6F" w:rsidRPr="00EB4C6F">
        <w:rPr>
          <w:rFonts w:ascii="Times New Roman" w:hAnsi="Times New Roman"/>
          <w:sz w:val="24"/>
          <w:szCs w:val="24"/>
        </w:rPr>
        <w:t>Eesti Raamatukoguvõrgu Konsortsium</w:t>
      </w:r>
      <w:r>
        <w:rPr>
          <w:rFonts w:ascii="Times New Roman" w:hAnsi="Times New Roman"/>
          <w:sz w:val="24"/>
          <w:szCs w:val="24"/>
        </w:rPr>
        <w:t xml:space="preserve">, </w:t>
      </w:r>
      <w:r w:rsidR="00EB4C6F" w:rsidRPr="00EB4C6F">
        <w:rPr>
          <w:rFonts w:ascii="Times New Roman" w:hAnsi="Times New Roman"/>
          <w:sz w:val="24"/>
          <w:szCs w:val="24"/>
        </w:rPr>
        <w:t>Jõhvi vald</w:t>
      </w:r>
      <w:r>
        <w:rPr>
          <w:rFonts w:ascii="Times New Roman" w:hAnsi="Times New Roman"/>
          <w:sz w:val="24"/>
          <w:szCs w:val="24"/>
        </w:rPr>
        <w:t xml:space="preserve">, </w:t>
      </w:r>
      <w:r w:rsidR="00EB4C6F" w:rsidRPr="00EB4C6F">
        <w:rPr>
          <w:rFonts w:ascii="Times New Roman" w:hAnsi="Times New Roman"/>
          <w:sz w:val="24"/>
          <w:szCs w:val="24"/>
        </w:rPr>
        <w:t>Järvamaa Keskraamatukogu</w:t>
      </w:r>
      <w:r>
        <w:rPr>
          <w:rFonts w:ascii="Times New Roman" w:hAnsi="Times New Roman"/>
          <w:sz w:val="24"/>
          <w:szCs w:val="24"/>
        </w:rPr>
        <w:t xml:space="preserve">, </w:t>
      </w:r>
      <w:r w:rsidR="00EB4C6F" w:rsidRPr="00EB4C6F">
        <w:rPr>
          <w:rFonts w:ascii="Times New Roman" w:hAnsi="Times New Roman"/>
          <w:sz w:val="24"/>
          <w:szCs w:val="24"/>
        </w:rPr>
        <w:t>Lääne Maakonna Keskraamatukogu</w:t>
      </w:r>
      <w:r>
        <w:rPr>
          <w:rFonts w:ascii="Times New Roman" w:hAnsi="Times New Roman"/>
          <w:sz w:val="24"/>
          <w:szCs w:val="24"/>
        </w:rPr>
        <w:t xml:space="preserve">, </w:t>
      </w:r>
      <w:r w:rsidR="00EB4C6F" w:rsidRPr="00EB4C6F">
        <w:rPr>
          <w:rFonts w:ascii="Times New Roman" w:hAnsi="Times New Roman"/>
          <w:sz w:val="24"/>
          <w:szCs w:val="24"/>
        </w:rPr>
        <w:t>Viljandi Linnaraamatukogu</w:t>
      </w:r>
      <w:r>
        <w:rPr>
          <w:rFonts w:ascii="Times New Roman" w:hAnsi="Times New Roman"/>
          <w:sz w:val="24"/>
          <w:szCs w:val="24"/>
        </w:rPr>
        <w:t xml:space="preserve">, </w:t>
      </w:r>
      <w:r w:rsidR="00EB4C6F" w:rsidRPr="00EB4C6F">
        <w:rPr>
          <w:rFonts w:ascii="Times New Roman" w:hAnsi="Times New Roman"/>
          <w:sz w:val="24"/>
          <w:szCs w:val="24"/>
        </w:rPr>
        <w:t>Tartu linn ja Tartu Linnaraamatukogu</w:t>
      </w:r>
      <w:r>
        <w:rPr>
          <w:rFonts w:ascii="Times New Roman" w:hAnsi="Times New Roman"/>
          <w:sz w:val="24"/>
          <w:szCs w:val="24"/>
        </w:rPr>
        <w:t xml:space="preserve">, </w:t>
      </w:r>
      <w:r w:rsidR="00EB4C6F" w:rsidRPr="00EB4C6F">
        <w:rPr>
          <w:rFonts w:ascii="Times New Roman" w:hAnsi="Times New Roman"/>
          <w:sz w:val="24"/>
          <w:szCs w:val="24"/>
        </w:rPr>
        <w:t>Võru linnavalitsus ja Võru Keskraamatukog</w:t>
      </w:r>
      <w:r>
        <w:rPr>
          <w:rFonts w:ascii="Times New Roman" w:hAnsi="Times New Roman"/>
          <w:sz w:val="24"/>
          <w:szCs w:val="24"/>
        </w:rPr>
        <w:t xml:space="preserve">u, </w:t>
      </w:r>
      <w:r w:rsidR="00EB4C6F" w:rsidRPr="00EB4C6F">
        <w:rPr>
          <w:rFonts w:ascii="Times New Roman" w:hAnsi="Times New Roman"/>
          <w:sz w:val="24"/>
          <w:szCs w:val="24"/>
        </w:rPr>
        <w:t>Põltsamaa Raamatukogu</w:t>
      </w:r>
      <w:r>
        <w:rPr>
          <w:rFonts w:ascii="Times New Roman" w:hAnsi="Times New Roman"/>
          <w:sz w:val="24"/>
          <w:szCs w:val="24"/>
        </w:rPr>
        <w:t xml:space="preserve">, </w:t>
      </w:r>
      <w:r w:rsidR="00EB4C6F" w:rsidRPr="00EB4C6F">
        <w:rPr>
          <w:rFonts w:ascii="Times New Roman" w:hAnsi="Times New Roman"/>
          <w:sz w:val="24"/>
          <w:szCs w:val="24"/>
        </w:rPr>
        <w:t>Rakvere Raamatukogu</w:t>
      </w:r>
      <w:r>
        <w:rPr>
          <w:rFonts w:ascii="Times New Roman" w:hAnsi="Times New Roman"/>
          <w:sz w:val="24"/>
          <w:szCs w:val="24"/>
        </w:rPr>
        <w:t xml:space="preserve"> ja </w:t>
      </w:r>
      <w:r w:rsidR="00EB4C6F" w:rsidRPr="00EB4C6F">
        <w:rPr>
          <w:rFonts w:ascii="Times New Roman" w:hAnsi="Times New Roman"/>
          <w:sz w:val="24"/>
          <w:szCs w:val="24"/>
        </w:rPr>
        <w:t>Saare Maakonna Keskraamatukogu</w:t>
      </w:r>
      <w:r>
        <w:rPr>
          <w:rFonts w:ascii="Times New Roman" w:hAnsi="Times New Roman"/>
          <w:sz w:val="24"/>
          <w:szCs w:val="24"/>
        </w:rPr>
        <w:t>.</w:t>
      </w:r>
    </w:p>
    <w:p w14:paraId="0B5350C1" w14:textId="02BD890A" w:rsidR="2E7E5158" w:rsidRDefault="753BB3C2" w:rsidP="005404D3">
      <w:pPr>
        <w:spacing w:after="0" w:line="240" w:lineRule="auto"/>
        <w:contextualSpacing/>
        <w:jc w:val="both"/>
        <w:rPr>
          <w:rFonts w:ascii="Times New Roman" w:eastAsia="Times New Roman" w:hAnsi="Times New Roman"/>
          <w:sz w:val="24"/>
          <w:szCs w:val="24"/>
        </w:rPr>
      </w:pPr>
      <w:r w:rsidRPr="1C2B9FCB">
        <w:rPr>
          <w:rFonts w:ascii="Times New Roman" w:eastAsia="Times New Roman" w:hAnsi="Times New Roman"/>
          <w:sz w:val="24"/>
          <w:szCs w:val="24"/>
        </w:rPr>
        <w:t>Laekunud tagasisidet on käsitletud eelnõu lisas</w:t>
      </w:r>
      <w:r w:rsidR="00C66E58">
        <w:rPr>
          <w:rFonts w:ascii="Times New Roman" w:eastAsia="Times New Roman" w:hAnsi="Times New Roman"/>
          <w:sz w:val="24"/>
          <w:szCs w:val="24"/>
        </w:rPr>
        <w:t xml:space="preserve"> 3</w:t>
      </w:r>
      <w:r w:rsidRPr="1C2B9FCB">
        <w:rPr>
          <w:rFonts w:ascii="Times New Roman" w:eastAsia="Times New Roman" w:hAnsi="Times New Roman"/>
          <w:sz w:val="24"/>
          <w:szCs w:val="24"/>
        </w:rPr>
        <w:t xml:space="preserve"> (märkuste tabel).</w:t>
      </w:r>
    </w:p>
    <w:p w14:paraId="659368C2" w14:textId="77777777" w:rsidR="00096192" w:rsidRPr="00096192" w:rsidRDefault="00096192" w:rsidP="00096192">
      <w:pPr>
        <w:widowControl w:val="0"/>
        <w:pBdr>
          <w:bottom w:val="single" w:sz="12" w:space="1" w:color="auto"/>
        </w:pBdr>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bookmarkStart w:id="15" w:name="_Hlk116457865"/>
      <w:bookmarkStart w:id="16" w:name="_Hlk66788268"/>
    </w:p>
    <w:p w14:paraId="6326B789" w14:textId="7D8C96BC" w:rsidR="00096192" w:rsidRPr="00096192" w:rsidRDefault="00096192" w:rsidP="00096192">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r w:rsidRPr="00096192">
        <w:rPr>
          <w:rFonts w:ascii="Times New Roman" w:eastAsia="Arial Unicode MS" w:hAnsi="Times New Roman"/>
          <w:kern w:val="3"/>
          <w:sz w:val="24"/>
          <w:szCs w:val="24"/>
          <w:lang w:eastAsia="et-EE"/>
        </w:rPr>
        <w:t xml:space="preserve">Algatab Vabariigi Valitsus </w:t>
      </w:r>
      <w:r w:rsidR="00161298">
        <w:rPr>
          <w:rFonts w:ascii="Times New Roman" w:eastAsia="Arial Unicode MS" w:hAnsi="Times New Roman"/>
          <w:kern w:val="3"/>
          <w:sz w:val="24"/>
          <w:szCs w:val="24"/>
          <w:lang w:eastAsia="et-EE"/>
        </w:rPr>
        <w:t>13.</w:t>
      </w:r>
      <w:r w:rsidRPr="00096192">
        <w:rPr>
          <w:rFonts w:ascii="Times New Roman" w:eastAsia="Arial Unicode MS" w:hAnsi="Times New Roman"/>
          <w:kern w:val="3"/>
          <w:sz w:val="24"/>
          <w:szCs w:val="24"/>
          <w:lang w:eastAsia="et-EE"/>
        </w:rPr>
        <w:t xml:space="preserve"> aprillil 2026. a</w:t>
      </w:r>
    </w:p>
    <w:p w14:paraId="5F5BF389" w14:textId="77777777" w:rsidR="00096192" w:rsidRPr="00096192" w:rsidRDefault="00096192" w:rsidP="00096192">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p>
    <w:p w14:paraId="659AB6C5" w14:textId="77777777" w:rsidR="00096192" w:rsidRPr="00096192" w:rsidRDefault="00096192" w:rsidP="00096192">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r w:rsidRPr="00096192">
        <w:rPr>
          <w:rFonts w:ascii="Times New Roman" w:eastAsia="Arial Unicode MS" w:hAnsi="Times New Roman"/>
          <w:color w:val="000000"/>
          <w:kern w:val="3"/>
          <w:sz w:val="24"/>
          <w:szCs w:val="24"/>
          <w:lang w:eastAsia="et-EE"/>
        </w:rPr>
        <w:t>Vabariigi Valitsuse nimel</w:t>
      </w:r>
    </w:p>
    <w:p w14:paraId="7B6281E6" w14:textId="77777777" w:rsidR="00096192" w:rsidRPr="00096192" w:rsidRDefault="00096192" w:rsidP="00096192">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p>
    <w:p w14:paraId="0D1E48B2" w14:textId="77777777" w:rsidR="00096192" w:rsidRPr="00096192" w:rsidRDefault="00096192" w:rsidP="00096192">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r w:rsidRPr="00096192">
        <w:rPr>
          <w:rFonts w:ascii="Times New Roman" w:eastAsia="Arial Unicode MS" w:hAnsi="Times New Roman"/>
          <w:color w:val="000000"/>
          <w:kern w:val="3"/>
          <w:sz w:val="24"/>
          <w:szCs w:val="24"/>
          <w:lang w:eastAsia="et-EE"/>
        </w:rPr>
        <w:t>(allkirjastatud digitaalselt)</w:t>
      </w:r>
    </w:p>
    <w:p w14:paraId="5DD79D1E" w14:textId="77777777" w:rsidR="00096192" w:rsidRPr="00096192" w:rsidRDefault="00096192" w:rsidP="00096192">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r w:rsidRPr="00096192">
        <w:rPr>
          <w:rFonts w:ascii="Times New Roman" w:eastAsia="Arial Unicode MS" w:hAnsi="Times New Roman"/>
          <w:color w:val="000000"/>
          <w:kern w:val="3"/>
          <w:sz w:val="24"/>
          <w:szCs w:val="24"/>
          <w:lang w:eastAsia="et-EE"/>
        </w:rPr>
        <w:t>Heili Tõnisson</w:t>
      </w:r>
    </w:p>
    <w:p w14:paraId="33B37A8A" w14:textId="77777777" w:rsidR="00096192" w:rsidRPr="00096192" w:rsidRDefault="00096192" w:rsidP="00096192">
      <w:pPr>
        <w:widowControl w:val="0"/>
        <w:suppressAutoHyphens/>
        <w:autoSpaceDN w:val="0"/>
        <w:spacing w:after="0" w:line="200" w:lineRule="atLeast"/>
        <w:jc w:val="both"/>
        <w:textAlignment w:val="baseline"/>
        <w:rPr>
          <w:rFonts w:ascii="Times New Roman" w:eastAsia="Arial Unicode MS" w:hAnsi="Times New Roman"/>
          <w:color w:val="000000"/>
          <w:kern w:val="3"/>
          <w:sz w:val="24"/>
          <w:szCs w:val="24"/>
          <w:lang w:eastAsia="et-EE"/>
        </w:rPr>
      </w:pPr>
      <w:r w:rsidRPr="00096192">
        <w:rPr>
          <w:rFonts w:ascii="Times New Roman" w:eastAsia="Arial Unicode MS" w:hAnsi="Times New Roman"/>
          <w:color w:val="000000"/>
          <w:kern w:val="3"/>
          <w:sz w:val="24"/>
          <w:szCs w:val="24"/>
          <w:lang w:eastAsia="et-EE"/>
        </w:rPr>
        <w:t>Valitsuse nõunik</w:t>
      </w:r>
    </w:p>
    <w:bookmarkEnd w:id="15"/>
    <w:bookmarkEnd w:id="16"/>
    <w:p w14:paraId="5F015878" w14:textId="77777777" w:rsidR="004C0F86" w:rsidRPr="00AF6307" w:rsidRDefault="004C0F86" w:rsidP="00AF6307">
      <w:pPr>
        <w:spacing w:after="0" w:line="240" w:lineRule="auto"/>
        <w:contextualSpacing/>
        <w:jc w:val="both"/>
        <w:rPr>
          <w:rFonts w:ascii="Times New Roman" w:hAnsi="Times New Roman"/>
          <w:sz w:val="24"/>
          <w:szCs w:val="24"/>
        </w:rPr>
      </w:pPr>
    </w:p>
    <w:p w14:paraId="5BE3A2D9" w14:textId="77777777" w:rsidR="003C73F5" w:rsidRPr="007E43F5" w:rsidRDefault="003C73F5" w:rsidP="004220F2">
      <w:pPr>
        <w:spacing w:after="0" w:line="240" w:lineRule="auto"/>
        <w:contextualSpacing/>
        <w:jc w:val="center"/>
        <w:rPr>
          <w:rFonts w:ascii="Times New Roman" w:hAnsi="Times New Roman"/>
          <w:sz w:val="24"/>
          <w:szCs w:val="24"/>
        </w:rPr>
      </w:pPr>
    </w:p>
    <w:sectPr w:rsidR="003C73F5" w:rsidRPr="007E43F5" w:rsidSect="00B770B5">
      <w:footerReference w:type="default" r:id="rId19"/>
      <w:headerReference w:type="first" r:id="rId2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791F" w14:textId="77777777" w:rsidR="009C42BC" w:rsidRDefault="009C42BC" w:rsidP="003E25F5">
      <w:pPr>
        <w:spacing w:after="0" w:line="240" w:lineRule="auto"/>
      </w:pPr>
      <w:r>
        <w:separator/>
      </w:r>
    </w:p>
  </w:endnote>
  <w:endnote w:type="continuationSeparator" w:id="0">
    <w:p w14:paraId="03375034" w14:textId="77777777" w:rsidR="009C42BC" w:rsidRDefault="009C42BC" w:rsidP="003E25F5">
      <w:pPr>
        <w:spacing w:after="0" w:line="240" w:lineRule="auto"/>
      </w:pPr>
      <w:r>
        <w:continuationSeparator/>
      </w:r>
    </w:p>
  </w:endnote>
  <w:endnote w:type="continuationNotice" w:id="1">
    <w:p w14:paraId="05DBBF10" w14:textId="77777777" w:rsidR="009C42BC" w:rsidRDefault="009C4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A2E0" w14:textId="203AA3EA" w:rsidR="000E149F" w:rsidRPr="003E25F5" w:rsidRDefault="000E149F">
    <w:pPr>
      <w:pStyle w:val="Jalus"/>
      <w:jc w:val="center"/>
      <w:rPr>
        <w:rFonts w:ascii="Times New Roman" w:hAnsi="Times New Roman"/>
        <w:sz w:val="24"/>
        <w:szCs w:val="24"/>
      </w:rPr>
    </w:pPr>
    <w:r w:rsidRPr="003E25F5">
      <w:rPr>
        <w:rFonts w:ascii="Times New Roman" w:hAnsi="Times New Roman"/>
        <w:sz w:val="24"/>
        <w:szCs w:val="24"/>
      </w:rPr>
      <w:fldChar w:fldCharType="begin"/>
    </w:r>
    <w:r w:rsidRPr="003E25F5">
      <w:rPr>
        <w:rFonts w:ascii="Times New Roman" w:hAnsi="Times New Roman"/>
        <w:sz w:val="24"/>
        <w:szCs w:val="24"/>
      </w:rPr>
      <w:instrText xml:space="preserve"> PAGE   \* MERGEFORMAT </w:instrText>
    </w:r>
    <w:r w:rsidRPr="003E25F5">
      <w:rPr>
        <w:rFonts w:ascii="Times New Roman" w:hAnsi="Times New Roman"/>
        <w:sz w:val="24"/>
        <w:szCs w:val="24"/>
      </w:rPr>
      <w:fldChar w:fldCharType="separate"/>
    </w:r>
    <w:r w:rsidR="004C0F86">
      <w:rPr>
        <w:rFonts w:ascii="Times New Roman" w:hAnsi="Times New Roman"/>
        <w:noProof/>
        <w:sz w:val="24"/>
        <w:szCs w:val="24"/>
      </w:rPr>
      <w:t>2</w:t>
    </w:r>
    <w:r w:rsidRPr="003E25F5">
      <w:rPr>
        <w:rFonts w:ascii="Times New Roman" w:hAnsi="Times New Roman"/>
        <w:noProof/>
        <w:sz w:val="24"/>
        <w:szCs w:val="24"/>
      </w:rPr>
      <w:fldChar w:fldCharType="end"/>
    </w:r>
  </w:p>
  <w:p w14:paraId="5BE3A2E1" w14:textId="77777777" w:rsidR="000E149F" w:rsidRPr="003E25F5" w:rsidRDefault="000E149F">
    <w:pPr>
      <w:pStyle w:val="Jalus"/>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82B0" w14:textId="77777777" w:rsidR="009C42BC" w:rsidRDefault="009C42BC" w:rsidP="003E25F5">
      <w:pPr>
        <w:spacing w:after="0" w:line="240" w:lineRule="auto"/>
      </w:pPr>
      <w:r>
        <w:separator/>
      </w:r>
    </w:p>
  </w:footnote>
  <w:footnote w:type="continuationSeparator" w:id="0">
    <w:p w14:paraId="75916F28" w14:textId="77777777" w:rsidR="009C42BC" w:rsidRDefault="009C42BC" w:rsidP="003E25F5">
      <w:pPr>
        <w:spacing w:after="0" w:line="240" w:lineRule="auto"/>
      </w:pPr>
      <w:r>
        <w:continuationSeparator/>
      </w:r>
    </w:p>
  </w:footnote>
  <w:footnote w:type="continuationNotice" w:id="1">
    <w:p w14:paraId="41485215" w14:textId="77777777" w:rsidR="009C42BC" w:rsidRDefault="009C42BC">
      <w:pPr>
        <w:spacing w:after="0" w:line="240" w:lineRule="auto"/>
      </w:pPr>
    </w:p>
  </w:footnote>
  <w:footnote w:id="2">
    <w:p w14:paraId="7DA561D0" w14:textId="2531A4F1" w:rsidR="6E95748F" w:rsidRDefault="6E95748F" w:rsidP="004D41D7">
      <w:pPr>
        <w:pStyle w:val="Allmrkusetekst"/>
      </w:pPr>
      <w:r w:rsidRPr="6E95748F">
        <w:rPr>
          <w:rStyle w:val="Allmrkuseviide"/>
        </w:rPr>
        <w:footnoteRef/>
      </w:r>
      <w:r>
        <w:t xml:space="preserve"> </w:t>
      </w:r>
      <w:hyperlink r:id="rId1" w:anchor="raamatukogud" w:history="1">
        <w:r w:rsidRPr="6E95748F">
          <w:rPr>
            <w:rStyle w:val="Hperlink"/>
          </w:rPr>
          <w:t>Uuringud | Kultuuriministeerium</w:t>
        </w:r>
      </w:hyperlink>
    </w:p>
    <w:p w14:paraId="551D8192" w14:textId="38AB1B17" w:rsidR="6E95748F" w:rsidRDefault="6E95748F" w:rsidP="6E95748F">
      <w:pPr>
        <w:pStyle w:val="Allmrkusetekst"/>
      </w:pPr>
    </w:p>
  </w:footnote>
  <w:footnote w:id="3">
    <w:p w14:paraId="5F3E10F0" w14:textId="2A17267F" w:rsidR="00746446" w:rsidRPr="00691C1C" w:rsidRDefault="00746446"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w:t>
      </w:r>
      <w:hyperlink r:id="rId2" w:history="1">
        <w:r w:rsidRPr="00691C1C">
          <w:rPr>
            <w:rStyle w:val="Hperlink"/>
            <w:rFonts w:ascii="Times New Roman" w:hAnsi="Times New Roman"/>
          </w:rPr>
          <w:t>Vabariigi Valitsuse tegevusprogramm</w:t>
        </w:r>
      </w:hyperlink>
      <w:r w:rsidRPr="00691C1C">
        <w:rPr>
          <w:rFonts w:ascii="Times New Roman" w:hAnsi="Times New Roman"/>
        </w:rPr>
        <w:t>.</w:t>
      </w:r>
    </w:p>
  </w:footnote>
  <w:footnote w:id="4">
    <w:p w14:paraId="4E1A72D8" w14:textId="1C353CD7" w:rsidR="00AF6307" w:rsidRPr="00691C1C" w:rsidRDefault="00AF6307" w:rsidP="00AF6307">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w:t>
      </w:r>
      <w:hyperlink r:id="rId3" w:history="1">
        <w:r w:rsidR="001079A5">
          <w:rPr>
            <w:rStyle w:val="Hperlink"/>
            <w:rFonts w:ascii="Times New Roman" w:hAnsi="Times New Roman"/>
          </w:rPr>
          <w:t>Euroopa Parlamendi ja nõukogu määrus (EL) 2016/679 füüsiliste isikute kaitse kohta isikuandmete töötlemisel ja selliste andmete vaba liikumise ning direktiivi 95/46/EÜ kehtetuks tunnistamise kohta (isikuandmete kaitse üldmäärus) (ELT L 119, 04.05.2016, lk 1–88)</w:t>
        </w:r>
      </w:hyperlink>
      <w:r w:rsidRPr="00691C1C">
        <w:rPr>
          <w:rFonts w:ascii="Times New Roman" w:hAnsi="Times New Roman"/>
        </w:rPr>
        <w:t>.</w:t>
      </w:r>
    </w:p>
  </w:footnote>
  <w:footnote w:id="5">
    <w:p w14:paraId="437CD665" w14:textId="6BC84108" w:rsidR="00B75BA2" w:rsidRPr="00691C1C" w:rsidRDefault="00B75BA2"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w:t>
      </w:r>
      <w:hyperlink r:id="rId4" w:history="1">
        <w:r w:rsidRPr="00691C1C">
          <w:rPr>
            <w:rStyle w:val="Hperlink"/>
            <w:rFonts w:ascii="Times New Roman" w:hAnsi="Times New Roman"/>
          </w:rPr>
          <w:t>Rahvaraamatukogu seaduse muutmise ja sellega seonduvalt teiste seaduste muutmise seaduse eelnõu väljatöötamise kavatsus</w:t>
        </w:r>
      </w:hyperlink>
      <w:r w:rsidRPr="00691C1C">
        <w:rPr>
          <w:rFonts w:ascii="Times New Roman" w:hAnsi="Times New Roman"/>
        </w:rPr>
        <w:t>.</w:t>
      </w:r>
    </w:p>
  </w:footnote>
  <w:footnote w:id="6">
    <w:p w14:paraId="3389C388" w14:textId="2C5581EB" w:rsidR="00B41EE0" w:rsidRPr="00691C1C" w:rsidRDefault="00B41EE0"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w:t>
      </w:r>
      <w:hyperlink r:id="rId5" w:history="1">
        <w:r w:rsidRPr="00691C1C">
          <w:rPr>
            <w:rStyle w:val="Hperlink"/>
            <w:rFonts w:ascii="Times New Roman" w:hAnsi="Times New Roman"/>
          </w:rPr>
          <w:t>Eesti Rahvusraamatukogu seaduse ja autoriõiguse seaduse muutmise seadus 559 SE</w:t>
        </w:r>
      </w:hyperlink>
      <w:r w:rsidRPr="00691C1C">
        <w:rPr>
          <w:rFonts w:ascii="Times New Roman" w:hAnsi="Times New Roman"/>
        </w:rPr>
        <w:t>.</w:t>
      </w:r>
    </w:p>
  </w:footnote>
  <w:footnote w:id="7">
    <w:p w14:paraId="6CFCDF76" w14:textId="40EAA3CA" w:rsidR="006C0B35" w:rsidRPr="00691C1C" w:rsidRDefault="006C0B35"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w:t>
      </w:r>
      <w:hyperlink r:id="rId6" w:history="1">
        <w:r w:rsidRPr="00691C1C">
          <w:rPr>
            <w:rStyle w:val="Hperlink"/>
            <w:rFonts w:ascii="Times New Roman" w:hAnsi="Times New Roman"/>
            <w:bdr w:val="none" w:sz="0" w:space="0" w:color="auto" w:frame="1"/>
          </w:rPr>
          <w:t>IFLA-UNESCO</w:t>
        </w:r>
        <w:r w:rsidRPr="00691C1C">
          <w:rPr>
            <w:rStyle w:val="Hperlink"/>
            <w:rFonts w:ascii="Times New Roman" w:eastAsia="Times New Roman" w:hAnsi="Times New Roman"/>
            <w:lang w:eastAsia="et-EE"/>
          </w:rPr>
          <w:t xml:space="preserve"> rahvaraamatukogude manifest</w:t>
        </w:r>
      </w:hyperlink>
      <w:r w:rsidRPr="00691C1C">
        <w:rPr>
          <w:rFonts w:ascii="Times New Roman" w:eastAsia="Times New Roman" w:hAnsi="Times New Roman"/>
          <w:lang w:eastAsia="et-EE"/>
        </w:rPr>
        <w:t>.</w:t>
      </w:r>
    </w:p>
  </w:footnote>
  <w:footnote w:id="8">
    <w:p w14:paraId="72BD069F" w14:textId="049A41D8" w:rsidR="00B21253" w:rsidRPr="00691C1C" w:rsidRDefault="00B21253"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Haridus- ja Teadusministeerium. </w:t>
      </w:r>
      <w:hyperlink r:id="rId7" w:history="1">
        <w:r w:rsidRPr="00691C1C">
          <w:rPr>
            <w:rStyle w:val="Hperlink"/>
            <w:rFonts w:ascii="Times New Roman" w:hAnsi="Times New Roman"/>
          </w:rPr>
          <w:t>Koolitus- või tegevusluba</w:t>
        </w:r>
      </w:hyperlink>
      <w:r w:rsidRPr="00691C1C">
        <w:rPr>
          <w:rFonts w:ascii="Times New Roman" w:hAnsi="Times New Roman"/>
        </w:rPr>
        <w:t>.</w:t>
      </w:r>
    </w:p>
  </w:footnote>
  <w:footnote w:id="9">
    <w:p w14:paraId="1BC08AF9" w14:textId="1F17D68E" w:rsidR="00C84709" w:rsidRPr="00691C1C" w:rsidRDefault="00C84709"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Haridus- ja Teadusministeerium. </w:t>
      </w:r>
      <w:hyperlink r:id="rId8" w:anchor="2022" w:history="1">
        <w:r w:rsidRPr="00691C1C">
          <w:rPr>
            <w:rStyle w:val="Hperlink"/>
            <w:rFonts w:ascii="Times New Roman" w:hAnsi="Times New Roman"/>
          </w:rPr>
          <w:t>PISA</w:t>
        </w:r>
      </w:hyperlink>
      <w:r w:rsidRPr="00691C1C">
        <w:rPr>
          <w:rFonts w:ascii="Times New Roman" w:hAnsi="Times New Roman"/>
        </w:rPr>
        <w:t xml:space="preserve">. </w:t>
      </w:r>
    </w:p>
  </w:footnote>
  <w:footnote w:id="10">
    <w:p w14:paraId="47901934" w14:textId="2CDCBD8F" w:rsidR="00C84709" w:rsidRPr="00691C1C" w:rsidRDefault="00C84709"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Haridus- ja Noorteamet. </w:t>
      </w:r>
      <w:hyperlink r:id="rId9" w:history="1">
        <w:r w:rsidRPr="00691C1C">
          <w:rPr>
            <w:rStyle w:val="Hperlink"/>
            <w:rFonts w:ascii="Times New Roman" w:hAnsi="Times New Roman"/>
          </w:rPr>
          <w:t>PISA 2018 Eesti tulemused</w:t>
        </w:r>
      </w:hyperlink>
      <w:r w:rsidRPr="00691C1C">
        <w:rPr>
          <w:rFonts w:ascii="Times New Roman" w:hAnsi="Times New Roman"/>
        </w:rPr>
        <w:t>.</w:t>
      </w:r>
    </w:p>
  </w:footnote>
  <w:footnote w:id="11">
    <w:p w14:paraId="6915FF1C" w14:textId="4EB18447" w:rsidR="00B40DFE" w:rsidRPr="00691C1C" w:rsidRDefault="00B40DFE"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Haridus- ja Teadusministeerium. </w:t>
      </w:r>
      <w:hyperlink r:id="rId10" w:history="1">
        <w:r w:rsidRPr="00691C1C">
          <w:rPr>
            <w:rStyle w:val="Hperlink"/>
            <w:rFonts w:ascii="Times New Roman" w:hAnsi="Times New Roman"/>
          </w:rPr>
          <w:t>PIAAC</w:t>
        </w:r>
      </w:hyperlink>
      <w:r w:rsidRPr="00691C1C">
        <w:rPr>
          <w:rFonts w:ascii="Times New Roman" w:hAnsi="Times New Roman"/>
        </w:rPr>
        <w:t xml:space="preserve">. </w:t>
      </w:r>
    </w:p>
  </w:footnote>
  <w:footnote w:id="12">
    <w:p w14:paraId="04A1101A" w14:textId="2B60D25E" w:rsidR="006C0B35" w:rsidRPr="00691C1C" w:rsidRDefault="006C0B35"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w:t>
      </w:r>
      <w:r w:rsidR="00B40DFE" w:rsidRPr="00691C1C">
        <w:rPr>
          <w:rFonts w:ascii="Times New Roman" w:hAnsi="Times New Roman"/>
        </w:rPr>
        <w:t xml:space="preserve">Haridus- ja Teadusministeerium. </w:t>
      </w:r>
      <w:hyperlink r:id="rId11" w:anchor="aruanded-eesti-keele" w:history="1">
        <w:r w:rsidR="00B40DFE" w:rsidRPr="00691C1C">
          <w:rPr>
            <w:rStyle w:val="Hperlink"/>
            <w:rFonts w:ascii="Times New Roman" w:hAnsi="Times New Roman"/>
          </w:rPr>
          <w:t>PIAAC aruanded</w:t>
        </w:r>
      </w:hyperlink>
      <w:r w:rsidR="00B40DFE" w:rsidRPr="00691C1C">
        <w:rPr>
          <w:rFonts w:ascii="Times New Roman" w:hAnsi="Times New Roman"/>
        </w:rPr>
        <w:t>.</w:t>
      </w:r>
    </w:p>
  </w:footnote>
  <w:footnote w:id="13">
    <w:p w14:paraId="475F3DF4" w14:textId="3C733B90" w:rsidR="000378C8" w:rsidRPr="00691C1C" w:rsidRDefault="000378C8"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Vikipeedia. </w:t>
      </w:r>
      <w:hyperlink r:id="rId12" w:history="1">
        <w:r w:rsidRPr="00691C1C">
          <w:rPr>
            <w:rStyle w:val="Hperlink"/>
            <w:rFonts w:ascii="Times New Roman" w:hAnsi="Times New Roman"/>
          </w:rPr>
          <w:t>Digilõhe</w:t>
        </w:r>
      </w:hyperlink>
      <w:r w:rsidRPr="00691C1C">
        <w:rPr>
          <w:rFonts w:ascii="Times New Roman" w:hAnsi="Times New Roman"/>
        </w:rPr>
        <w:t>.</w:t>
      </w:r>
    </w:p>
  </w:footnote>
  <w:footnote w:id="14">
    <w:p w14:paraId="7CC0AB04" w14:textId="6F97BCAB" w:rsidR="000378C8" w:rsidRPr="00691C1C" w:rsidRDefault="000378C8"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Arenguseire Keskus. </w:t>
      </w:r>
      <w:hyperlink r:id="rId13" w:history="1">
        <w:r w:rsidRPr="00691C1C">
          <w:rPr>
            <w:rStyle w:val="Hperlink"/>
            <w:rFonts w:ascii="Times New Roman" w:hAnsi="Times New Roman"/>
          </w:rPr>
          <w:t>Kuidas kaotada digilõhe?</w:t>
        </w:r>
      </w:hyperlink>
    </w:p>
  </w:footnote>
  <w:footnote w:id="15">
    <w:p w14:paraId="6223F65F" w14:textId="7D6224CC" w:rsidR="006C0B35" w:rsidRPr="00691C1C" w:rsidRDefault="006C0B35"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w:t>
      </w:r>
      <w:hyperlink r:id="rId14" w:history="1">
        <w:r w:rsidRPr="00691C1C">
          <w:rPr>
            <w:rStyle w:val="Hperlink"/>
            <w:rFonts w:ascii="Times New Roman" w:hAnsi="Times New Roman"/>
          </w:rPr>
          <w:t>Eesti inimarengu aruanne 2023</w:t>
        </w:r>
      </w:hyperlink>
      <w:r w:rsidRPr="00691C1C">
        <w:rPr>
          <w:rFonts w:ascii="Times New Roman" w:hAnsi="Times New Roman"/>
        </w:rPr>
        <w:t>.</w:t>
      </w:r>
    </w:p>
  </w:footnote>
  <w:footnote w:id="16">
    <w:p w14:paraId="48FA5340" w14:textId="022A4325" w:rsidR="00836914" w:rsidRPr="00691C1C" w:rsidRDefault="00836914"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Arenguseire Keskus. </w:t>
      </w:r>
      <w:hyperlink r:id="rId15" w:history="1">
        <w:r w:rsidRPr="00691C1C">
          <w:rPr>
            <w:rStyle w:val="Hperlink"/>
            <w:rFonts w:ascii="Times New Roman" w:hAnsi="Times New Roman"/>
          </w:rPr>
          <w:t>Kuidas kaotada digilõhe?</w:t>
        </w:r>
      </w:hyperlink>
    </w:p>
  </w:footnote>
  <w:footnote w:id="17">
    <w:p w14:paraId="7CDF7000" w14:textId="2B2DEC1A" w:rsidR="009A7FFD" w:rsidRPr="00691C1C" w:rsidRDefault="009A7FFD"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Technopolis Group ja Ernst &amp; Young Baltic AS. </w:t>
      </w:r>
      <w:hyperlink r:id="rId16" w:history="1">
        <w:r w:rsidRPr="00691C1C">
          <w:rPr>
            <w:rStyle w:val="Hperlink"/>
            <w:rFonts w:ascii="Times New Roman" w:hAnsi="Times New Roman"/>
          </w:rPr>
          <w:t>Jagamismajanduse põhimõtete rakendamine Eesti majandus- ja õigusruumis. Lõpparuanne</w:t>
        </w:r>
      </w:hyperlink>
      <w:r w:rsidRPr="00691C1C">
        <w:rPr>
          <w:rFonts w:ascii="Times New Roman" w:hAnsi="Times New Roman"/>
        </w:rPr>
        <w:t>.</w:t>
      </w:r>
    </w:p>
  </w:footnote>
  <w:footnote w:id="18">
    <w:p w14:paraId="18AF794C" w14:textId="4D359054" w:rsidR="006C0B35" w:rsidRPr="00691C1C" w:rsidRDefault="006C0B35" w:rsidP="005C22CA">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w:t>
      </w:r>
      <w:hyperlink r:id="rId17" w:history="1">
        <w:r w:rsidRPr="00691C1C">
          <w:rPr>
            <w:rStyle w:val="Hperlink"/>
            <w:rFonts w:ascii="Times New Roman" w:hAnsi="Times New Roman"/>
          </w:rPr>
          <w:t>Laki yleisistä kirjastoista</w:t>
        </w:r>
      </w:hyperlink>
      <w:r w:rsidR="008C550E" w:rsidRPr="00691C1C">
        <w:rPr>
          <w:rFonts w:ascii="Times New Roman" w:hAnsi="Times New Roman"/>
        </w:rPr>
        <w:t>.</w:t>
      </w:r>
    </w:p>
  </w:footnote>
  <w:footnote w:id="19">
    <w:p w14:paraId="0EB3BB2E" w14:textId="1817673F" w:rsidR="005C22CA" w:rsidRPr="00754BC2" w:rsidRDefault="00F96781" w:rsidP="00C71230">
      <w:pPr>
        <w:pStyle w:val="Allmrkusetekst"/>
        <w:spacing w:after="0" w:line="240" w:lineRule="auto"/>
        <w:rPr>
          <w:rFonts w:ascii="Times New Roman" w:hAnsi="Times New Roman"/>
        </w:rPr>
      </w:pPr>
      <w:r w:rsidRPr="00754BC2">
        <w:rPr>
          <w:rStyle w:val="Allmrkuseviide"/>
          <w:rFonts w:ascii="Times New Roman" w:hAnsi="Times New Roman"/>
        </w:rPr>
        <w:footnoteRef/>
      </w:r>
      <w:r w:rsidRPr="00754BC2">
        <w:rPr>
          <w:rFonts w:ascii="Times New Roman" w:hAnsi="Times New Roman"/>
        </w:rPr>
        <w:t xml:space="preserve"> </w:t>
      </w:r>
      <w:r w:rsidR="00E25362" w:rsidRPr="00754BC2">
        <w:rPr>
          <w:rFonts w:ascii="Times New Roman" w:hAnsi="Times New Roman"/>
        </w:rPr>
        <w:t>IFLA/</w:t>
      </w:r>
      <w:r w:rsidR="00916006" w:rsidRPr="00754BC2">
        <w:rPr>
          <w:rFonts w:ascii="Times New Roman" w:hAnsi="Times New Roman"/>
        </w:rPr>
        <w:t>UNESCO rahvaraamatukogude</w:t>
      </w:r>
      <w:r w:rsidR="00F34F5A" w:rsidRPr="00754BC2">
        <w:rPr>
          <w:rFonts w:ascii="Times New Roman" w:hAnsi="Times New Roman"/>
        </w:rPr>
        <w:t xml:space="preserve"> manifest</w:t>
      </w:r>
      <w:r w:rsidR="00A80F28" w:rsidRPr="00754BC2">
        <w:rPr>
          <w:rFonts w:ascii="Times New Roman" w:hAnsi="Times New Roman"/>
        </w:rPr>
        <w:t xml:space="preserve">. </w:t>
      </w:r>
      <w:hyperlink r:id="rId18" w:history="1">
        <w:r w:rsidR="005C22CA" w:rsidRPr="00151431">
          <w:rPr>
            <w:rStyle w:val="Hperlink"/>
            <w:rFonts w:ascii="Times New Roman" w:hAnsi="Times New Roman"/>
          </w:rPr>
          <w:t>https://repository.ifla.org/server/api/core/bitstreams/c8ec7b1e-d40f-45c2-ab03-ac039b90f3d2/content</w:t>
        </w:r>
      </w:hyperlink>
    </w:p>
  </w:footnote>
  <w:footnote w:id="20">
    <w:p w14:paraId="136808A8" w14:textId="30D67EB6" w:rsidR="753A78B4" w:rsidRPr="00C71230" w:rsidRDefault="753A78B4" w:rsidP="00C71230">
      <w:pPr>
        <w:pStyle w:val="Allmrkusetekst"/>
        <w:spacing w:after="0" w:line="240" w:lineRule="auto"/>
        <w:rPr>
          <w:rFonts w:ascii="Times New Roman" w:hAnsi="Times New Roman"/>
        </w:rPr>
      </w:pPr>
      <w:r w:rsidRPr="00C71230">
        <w:rPr>
          <w:rStyle w:val="Allmrkuseviide"/>
          <w:rFonts w:ascii="Times New Roman" w:hAnsi="Times New Roman"/>
        </w:rPr>
        <w:footnoteRef/>
      </w:r>
      <w:r w:rsidR="5134F38D" w:rsidRPr="00C71230">
        <w:rPr>
          <w:rFonts w:ascii="Times New Roman" w:hAnsi="Times New Roman"/>
        </w:rPr>
        <w:t xml:space="preserve"> Eesti Vabariigi põhiseadus. Kommenteeritud väljaanne. https://pohiseadus.ee/sisu/3644</w:t>
      </w:r>
    </w:p>
  </w:footnote>
  <w:footnote w:id="21">
    <w:p w14:paraId="6221D799" w14:textId="0D97A1F7" w:rsidR="00E47650" w:rsidRPr="00691C1C" w:rsidRDefault="00E47650"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Riigikantselei. </w:t>
      </w:r>
      <w:hyperlink r:id="rId19" w:history="1">
        <w:r w:rsidRPr="00691C1C">
          <w:rPr>
            <w:rStyle w:val="Hperlink"/>
            <w:rFonts w:ascii="Times New Roman" w:hAnsi="Times New Roman"/>
          </w:rPr>
          <w:t>Ligipääsetavuse rakkerühm</w:t>
        </w:r>
      </w:hyperlink>
      <w:r w:rsidRPr="00691C1C">
        <w:rPr>
          <w:rFonts w:ascii="Times New Roman" w:hAnsi="Times New Roman"/>
        </w:rPr>
        <w:t>.</w:t>
      </w:r>
    </w:p>
  </w:footnote>
  <w:footnote w:id="22">
    <w:p w14:paraId="1880A96A" w14:textId="73E49A64" w:rsidR="00E47650" w:rsidRPr="00691C1C" w:rsidRDefault="00E47650"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Kultuuriministeerium. </w:t>
      </w:r>
      <w:hyperlink r:id="rId20" w:history="1">
        <w:r w:rsidRPr="00691C1C">
          <w:rPr>
            <w:rStyle w:val="Hperlink"/>
            <w:rFonts w:ascii="Times New Roman" w:hAnsi="Times New Roman"/>
            <w:shd w:val="clear" w:color="auto" w:fill="FFFFFF"/>
          </w:rPr>
          <w:t>Kultuuri arengukava 2021–2030</w:t>
        </w:r>
      </w:hyperlink>
      <w:r w:rsidRPr="00691C1C">
        <w:rPr>
          <w:rFonts w:ascii="Times New Roman" w:hAnsi="Times New Roman"/>
          <w:color w:val="000000"/>
          <w:shd w:val="clear" w:color="auto" w:fill="FFFFFF"/>
        </w:rPr>
        <w:t>.</w:t>
      </w:r>
    </w:p>
  </w:footnote>
  <w:footnote w:id="23">
    <w:p w14:paraId="4A6CF1B7" w14:textId="313F1218" w:rsidR="00692C34" w:rsidRPr="00691C1C" w:rsidRDefault="00692C34" w:rsidP="00691C1C">
      <w:pPr>
        <w:pStyle w:val="Allmrkusetekst"/>
        <w:spacing w:after="0" w:line="240" w:lineRule="auto"/>
        <w:contextualSpacing/>
        <w:jc w:val="both"/>
        <w:rPr>
          <w:rFonts w:ascii="Times New Roman" w:hAnsi="Times New Roman"/>
          <w:b/>
          <w:bCs/>
        </w:rPr>
      </w:pPr>
      <w:r w:rsidRPr="00691C1C">
        <w:rPr>
          <w:rStyle w:val="Allmrkuseviide"/>
          <w:rFonts w:ascii="Times New Roman" w:hAnsi="Times New Roman"/>
        </w:rPr>
        <w:footnoteRef/>
      </w:r>
      <w:r w:rsidRPr="00691C1C">
        <w:rPr>
          <w:rFonts w:ascii="Times New Roman" w:hAnsi="Times New Roman"/>
        </w:rPr>
        <w:t xml:space="preserve"> </w:t>
      </w:r>
      <w:r w:rsidR="002F3971" w:rsidRPr="00691C1C">
        <w:rPr>
          <w:rFonts w:ascii="Times New Roman" w:hAnsi="Times New Roman"/>
        </w:rPr>
        <w:t xml:space="preserve">Näiteks majandus- ja kommunikatsiooniministri 28. novembri 2002. a määrusest nr 14 „Nõuded liikumis-, nägemis- ja kuulmispuudega inimeste liikumisvõimaluste tagamiseks üldkasutatavates ehitistes“, ettevõtlus- ja infotehnoloogiaministri 29. mai 2018. a määrusest nr 28 „Puudega inimeste erivajadustest tulenevad nõuded ehitisele“, </w:t>
      </w:r>
      <w:r w:rsidR="00815131" w:rsidRPr="00691C1C">
        <w:rPr>
          <w:rFonts w:ascii="Times New Roman" w:hAnsi="Times New Roman"/>
        </w:rPr>
        <w:t>avaliku teabe seadusest (§ 32)</w:t>
      </w:r>
      <w:r w:rsidR="006A3102" w:rsidRPr="00691C1C">
        <w:rPr>
          <w:rFonts w:ascii="Times New Roman" w:hAnsi="Times New Roman"/>
        </w:rPr>
        <w:t xml:space="preserve"> ning</w:t>
      </w:r>
      <w:r w:rsidR="00815131" w:rsidRPr="00691C1C">
        <w:rPr>
          <w:rFonts w:ascii="Times New Roman" w:hAnsi="Times New Roman"/>
        </w:rPr>
        <w:t xml:space="preserve"> ettevõtlus- ja infotehnoloogiaministri 28. veebruari 2019. a määrusest nr 20 „Veebilehe ja mobiilirakenduse ligipääsetavuse nõuded ning ligipääsetavust kirjeldava teabe avaldamise kord“</w:t>
      </w:r>
      <w:r w:rsidR="006A3102" w:rsidRPr="00691C1C">
        <w:rPr>
          <w:rFonts w:ascii="Times New Roman" w:hAnsi="Times New Roman"/>
        </w:rPr>
        <w:t xml:space="preserve">. Ligipääsetavusnõuete kohta saab rohkem teavet </w:t>
      </w:r>
      <w:hyperlink r:id="rId21" w:history="1">
        <w:r w:rsidR="006A3102" w:rsidRPr="00691C1C">
          <w:rPr>
            <w:rStyle w:val="Hperlink"/>
            <w:rFonts w:ascii="Times New Roman" w:hAnsi="Times New Roman"/>
          </w:rPr>
          <w:t>Tarbijakaitse ja Tehnilise Järelevalve Ametilt</w:t>
        </w:r>
      </w:hyperlink>
      <w:r w:rsidR="006A3102" w:rsidRPr="00691C1C">
        <w:rPr>
          <w:rFonts w:ascii="Times New Roman" w:hAnsi="Times New Roman"/>
        </w:rPr>
        <w:t xml:space="preserve"> ning kultuuri ja spordi ligipääsetavuse osas ka </w:t>
      </w:r>
      <w:hyperlink r:id="rId22" w:history="1">
        <w:r w:rsidR="006A3102" w:rsidRPr="00691C1C">
          <w:rPr>
            <w:rStyle w:val="Hperlink"/>
            <w:rFonts w:ascii="Times New Roman" w:hAnsi="Times New Roman"/>
          </w:rPr>
          <w:t>Kultuuriministeeriumi veebilehelt</w:t>
        </w:r>
      </w:hyperlink>
      <w:r w:rsidR="006A3102" w:rsidRPr="00691C1C">
        <w:rPr>
          <w:rFonts w:ascii="Times New Roman" w:hAnsi="Times New Roman"/>
        </w:rPr>
        <w:t>.</w:t>
      </w:r>
    </w:p>
  </w:footnote>
  <w:footnote w:id="24">
    <w:p w14:paraId="54AB58FE" w14:textId="7890D713" w:rsidR="00756A99" w:rsidRPr="00691C1C" w:rsidRDefault="00756A99"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Eesti Vabariigi põhiseadus. Kommenteeritud väljaanne. </w:t>
      </w:r>
      <w:hyperlink r:id="rId23" w:history="1">
        <w:r w:rsidRPr="00691C1C">
          <w:rPr>
            <w:rStyle w:val="Hperlink"/>
            <w:rFonts w:ascii="Times New Roman" w:hAnsi="Times New Roman"/>
          </w:rPr>
          <w:t>Paragrahvi 154 kommentaar 3</w:t>
        </w:r>
      </w:hyperlink>
      <w:r w:rsidRPr="00691C1C">
        <w:rPr>
          <w:rFonts w:ascii="Times New Roman" w:hAnsi="Times New Roman"/>
        </w:rPr>
        <w:t>.</w:t>
      </w:r>
    </w:p>
  </w:footnote>
  <w:footnote w:id="25">
    <w:p w14:paraId="15EB5EFD" w14:textId="6797F41A" w:rsidR="00982423" w:rsidRPr="00691C1C" w:rsidRDefault="00982423"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Eesti Vabariigi põhiseadus. Kommenteeritud väljaanne. </w:t>
      </w:r>
      <w:hyperlink r:id="rId24" w:history="1">
        <w:r w:rsidRPr="00691C1C">
          <w:rPr>
            <w:rStyle w:val="Hperlink"/>
            <w:rFonts w:ascii="Times New Roman" w:hAnsi="Times New Roman"/>
          </w:rPr>
          <w:t>Paragrahvi 154 kommentaar 4</w:t>
        </w:r>
      </w:hyperlink>
      <w:r w:rsidRPr="00691C1C">
        <w:rPr>
          <w:rFonts w:ascii="Times New Roman" w:hAnsi="Times New Roman"/>
        </w:rPr>
        <w:t>.</w:t>
      </w:r>
    </w:p>
  </w:footnote>
  <w:footnote w:id="26">
    <w:p w14:paraId="68961D62" w14:textId="37D81E19" w:rsidR="00BD3C6C" w:rsidRPr="00691C1C" w:rsidRDefault="00BD3C6C"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Rahvaraamatukogu asutamine ja tegevuse lõpetamine on tulevikus (pärast eelnõu seadusena jõustumisele järgnevat rahvaraamatukogude võrgu korrastamist) eeldatavasti pigem harvad juhud, kuna igas KOV-is peab eelnõu § 5 lõike 1 kohaselt olema ainult üks rahvaraamatukogu ja muudatused saavad edaspidi toimuda struktuuriüksuste tasandil.</w:t>
      </w:r>
    </w:p>
  </w:footnote>
  <w:footnote w:id="27">
    <w:p w14:paraId="5CFCC2B5" w14:textId="79077A6C" w:rsidR="00136842" w:rsidRPr="00691C1C" w:rsidRDefault="00136842"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632083B7" w:rsidRPr="00691C1C">
        <w:rPr>
          <w:rFonts w:ascii="Times New Roman" w:hAnsi="Times New Roman"/>
        </w:rPr>
        <w:t xml:space="preserve"> </w:t>
      </w:r>
      <w:r w:rsidR="632083B7" w:rsidRPr="632083B7">
        <w:rPr>
          <w:rFonts w:ascii="Times New Roman" w:hAnsi="Times New Roman"/>
        </w:rPr>
        <w:t xml:space="preserve">Raamatukogude statistika. </w:t>
      </w:r>
      <w:r w:rsidR="632083B7">
        <w:rPr>
          <w:rFonts w:ascii="Times New Roman" w:hAnsi="Times New Roman"/>
        </w:rPr>
        <w:t xml:space="preserve">Eesti Rahvusraamatukogu, </w:t>
      </w:r>
      <w:r w:rsidR="632083B7" w:rsidRPr="00691C1C">
        <w:rPr>
          <w:rFonts w:ascii="Times New Roman" w:hAnsi="Times New Roman"/>
        </w:rPr>
        <w:t>2025</w:t>
      </w:r>
      <w:r w:rsidR="0043631B">
        <w:rPr>
          <w:rFonts w:ascii="Times New Roman" w:hAnsi="Times New Roman"/>
        </w:rPr>
        <w:t xml:space="preserve">. </w:t>
      </w:r>
      <w:r w:rsidR="0043631B" w:rsidRPr="0043631B">
        <w:rPr>
          <w:rFonts w:ascii="Times New Roman" w:hAnsi="Times New Roman"/>
        </w:rPr>
        <w:t>https://www.rara.ee/raamatukogudele/rmtk-statistika/statistika/</w:t>
      </w:r>
      <w:r w:rsidR="632083B7" w:rsidRPr="00691C1C">
        <w:rPr>
          <w:rFonts w:ascii="Times New Roman" w:hAnsi="Times New Roman"/>
        </w:rPr>
        <w:t>.</w:t>
      </w:r>
    </w:p>
  </w:footnote>
  <w:footnote w:id="28">
    <w:p w14:paraId="3C17B576" w14:textId="518DA97F" w:rsidR="000C376F" w:rsidRPr="00691C1C" w:rsidRDefault="000C376F"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Vt näiteks kultuuriministri 21. veebruari 2023. a määruse nr 1 „Rahvaraamatukogudele riigieelarvest finantseeritavate rahvaraamatukogude arendusprojektide toetamise tingimused ja kord“ § 10 lõike 3 punkti 2.</w:t>
      </w:r>
    </w:p>
  </w:footnote>
  <w:footnote w:id="29">
    <w:p w14:paraId="2D515F52" w14:textId="49150C66" w:rsidR="00C8265E" w:rsidRPr="00691C1C" w:rsidRDefault="00C8265E"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w:t>
      </w:r>
      <w:hyperlink r:id="rId25" w:history="1">
        <w:r w:rsidRPr="00691C1C">
          <w:rPr>
            <w:rStyle w:val="Hperlink"/>
            <w:rFonts w:ascii="Times New Roman" w:hAnsi="Times New Roman"/>
          </w:rPr>
          <w:t>Kutsestandardid: Raamatukoguhoidja, tase 7</w:t>
        </w:r>
      </w:hyperlink>
      <w:r w:rsidRPr="00691C1C">
        <w:rPr>
          <w:rFonts w:ascii="Times New Roman" w:hAnsi="Times New Roman"/>
        </w:rPr>
        <w:t>.</w:t>
      </w:r>
    </w:p>
  </w:footnote>
  <w:footnote w:id="30">
    <w:p w14:paraId="25C29B9E" w14:textId="478973F4" w:rsidR="00C8265E" w:rsidRPr="00691C1C" w:rsidRDefault="00C8265E"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w:t>
      </w:r>
      <w:hyperlink r:id="rId26" w:history="1">
        <w:r w:rsidRPr="00691C1C">
          <w:rPr>
            <w:rStyle w:val="Hperlink"/>
            <w:rFonts w:ascii="Times New Roman" w:hAnsi="Times New Roman"/>
          </w:rPr>
          <w:t>Kutsestandardid: Raamatukoguhoidja, tase 8</w:t>
        </w:r>
      </w:hyperlink>
      <w:r w:rsidRPr="00691C1C">
        <w:rPr>
          <w:rFonts w:ascii="Times New Roman" w:hAnsi="Times New Roman"/>
        </w:rPr>
        <w:t>.</w:t>
      </w:r>
    </w:p>
  </w:footnote>
  <w:footnote w:id="31">
    <w:p w14:paraId="69870F0E" w14:textId="7F323BBE" w:rsidR="0008469A" w:rsidRPr="00691C1C" w:rsidRDefault="0008469A"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w:t>
      </w:r>
      <w:hyperlink r:id="rId27" w:history="1">
        <w:r w:rsidRPr="00691C1C">
          <w:rPr>
            <w:rStyle w:val="Hperlink"/>
            <w:rFonts w:ascii="Times New Roman" w:hAnsi="Times New Roman"/>
          </w:rPr>
          <w:t>Kutsestandardid: Raamatukoguhoidja, tase 6</w:t>
        </w:r>
      </w:hyperlink>
      <w:r w:rsidRPr="00691C1C">
        <w:rPr>
          <w:rFonts w:ascii="Times New Roman" w:hAnsi="Times New Roman"/>
        </w:rPr>
        <w:t>.</w:t>
      </w:r>
    </w:p>
  </w:footnote>
  <w:footnote w:id="32">
    <w:p w14:paraId="38C6F525" w14:textId="6D25D8FF" w:rsidR="005013B0" w:rsidRPr="00691C1C" w:rsidRDefault="005013B0"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Kutsestandardi kirjelduses on küll märgitud, et 6. taseme raamatukoguhoidjal on kõrgharidus, aga see ei ole kutse taotlemisel nõutav, vaid soovituslik.</w:t>
      </w:r>
    </w:p>
  </w:footnote>
  <w:footnote w:id="33">
    <w:p w14:paraId="3084817F" w14:textId="12D83B80" w:rsidR="00EF401D" w:rsidRPr="009547B4" w:rsidRDefault="00325283" w:rsidP="00571095">
      <w:pPr>
        <w:pStyle w:val="Allmrkusetekst"/>
        <w:spacing w:after="0" w:line="240" w:lineRule="auto"/>
        <w:rPr>
          <w:rFonts w:ascii="Times New Roman" w:hAnsi="Times New Roman"/>
        </w:rPr>
      </w:pPr>
      <w:r w:rsidRPr="003662D6">
        <w:rPr>
          <w:rStyle w:val="Allmrkuseviide"/>
          <w:rFonts w:ascii="Times New Roman" w:hAnsi="Times New Roman"/>
        </w:rPr>
        <w:footnoteRef/>
      </w:r>
      <w:r w:rsidRPr="003662D6">
        <w:rPr>
          <w:rFonts w:ascii="Times New Roman" w:hAnsi="Times New Roman"/>
        </w:rPr>
        <w:t xml:space="preserve"> </w:t>
      </w:r>
      <w:r w:rsidR="00D93FB9" w:rsidRPr="003662D6">
        <w:rPr>
          <w:rFonts w:ascii="Times New Roman" w:hAnsi="Times New Roman"/>
        </w:rPr>
        <w:t>Kultuuri arengukava</w:t>
      </w:r>
      <w:r w:rsidR="00476C47" w:rsidRPr="003662D6">
        <w:rPr>
          <w:rFonts w:ascii="Times New Roman" w:hAnsi="Times New Roman"/>
        </w:rPr>
        <w:t xml:space="preserve"> 2021-2030</w:t>
      </w:r>
      <w:r w:rsidR="00D5291D" w:rsidRPr="003662D6">
        <w:rPr>
          <w:rFonts w:ascii="Times New Roman" w:hAnsi="Times New Roman"/>
        </w:rPr>
        <w:t xml:space="preserve">. Lisa 5. </w:t>
      </w:r>
      <w:hyperlink r:id="rId28" w:history="1">
        <w:r w:rsidR="003662D6" w:rsidRPr="003662D6">
          <w:rPr>
            <w:rStyle w:val="Hperlink"/>
            <w:rFonts w:ascii="Times New Roman" w:hAnsi="Times New Roman"/>
          </w:rPr>
          <w:t>https://www.kul.ee/sites/default/files/documents/2022-03/Lisa%205.pdf</w:t>
        </w:r>
      </w:hyperlink>
    </w:p>
  </w:footnote>
  <w:footnote w:id="34">
    <w:p w14:paraId="54DF34C2" w14:textId="590D9E16" w:rsidR="006E414E" w:rsidRPr="009E77FD" w:rsidRDefault="006E414E" w:rsidP="009E77FD">
      <w:pPr>
        <w:pStyle w:val="Allmrkusetekst"/>
        <w:spacing w:after="0" w:line="240" w:lineRule="auto"/>
        <w:rPr>
          <w:rFonts w:ascii="Times New Roman" w:hAnsi="Times New Roman"/>
        </w:rPr>
      </w:pPr>
      <w:r w:rsidRPr="00ED2F13">
        <w:rPr>
          <w:rStyle w:val="Allmrkuseviide"/>
          <w:rFonts w:ascii="Times New Roman" w:hAnsi="Times New Roman"/>
        </w:rPr>
        <w:footnoteRef/>
      </w:r>
      <w:r w:rsidRPr="00ED2F13">
        <w:rPr>
          <w:rFonts w:ascii="Times New Roman" w:hAnsi="Times New Roman"/>
        </w:rPr>
        <w:t xml:space="preserve"> Toetuste Menetlemise Infosüsteem. </w:t>
      </w:r>
      <w:hyperlink r:id="rId29" w:history="1">
        <w:r w:rsidRPr="00ED2F13">
          <w:rPr>
            <w:rStyle w:val="Hperlink"/>
            <w:rFonts w:ascii="Times New Roman" w:hAnsi="Times New Roman"/>
          </w:rPr>
          <w:t>https://toetused.kul.ee/et/login</w:t>
        </w:r>
      </w:hyperlink>
    </w:p>
  </w:footnote>
  <w:footnote w:id="35">
    <w:p w14:paraId="2B0BF538" w14:textId="1C586C3D" w:rsidR="00554DBA" w:rsidRPr="00691C1C" w:rsidRDefault="00554DBA"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Kultuuriministri 9. jaanuari 2015. a määrus nr 1 „Rahvaraamatukogudele riigieelarvest finantseeritavate kulude jaotamise kord“.</w:t>
      </w:r>
    </w:p>
  </w:footnote>
  <w:footnote w:id="36">
    <w:p w14:paraId="355958D0" w14:textId="1C281397" w:rsidR="00D9523B" w:rsidRPr="00691C1C" w:rsidRDefault="00D9523B"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Olulise väärtusega varaline hüve ületab KorS § 5 lõike 8 punkti 1 kohaselt kehtivat palga alammäära ühes kuus kümnekordselt.</w:t>
      </w:r>
    </w:p>
  </w:footnote>
  <w:footnote w:id="37">
    <w:p w14:paraId="4049406A" w14:textId="03749D87" w:rsidR="00A16A0F" w:rsidRPr="00691C1C" w:rsidRDefault="00A16A0F"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Karistusseadustiku 15.</w:t>
      </w:r>
      <w:r w:rsidR="0010705F">
        <w:rPr>
          <w:rFonts w:ascii="Times New Roman" w:hAnsi="Times New Roman"/>
        </w:rPr>
        <w:t xml:space="preserve"> </w:t>
      </w:r>
      <w:r w:rsidRPr="00691C1C">
        <w:rPr>
          <w:rFonts w:ascii="Times New Roman" w:hAnsi="Times New Roman"/>
        </w:rPr>
        <w:t>peatükis (riigivastased süüteod) sätestatud esimese</w:t>
      </w:r>
      <w:r w:rsidR="0010705F">
        <w:rPr>
          <w:rFonts w:ascii="Times New Roman" w:hAnsi="Times New Roman"/>
        </w:rPr>
        <w:t xml:space="preserve"> </w:t>
      </w:r>
      <w:r w:rsidRPr="00691C1C">
        <w:rPr>
          <w:rFonts w:ascii="Times New Roman" w:hAnsi="Times New Roman"/>
        </w:rPr>
        <w:t>astme kuritegu või 22.</w:t>
      </w:r>
      <w:r w:rsidR="0010705F">
        <w:rPr>
          <w:rFonts w:ascii="Times New Roman" w:hAnsi="Times New Roman"/>
        </w:rPr>
        <w:t xml:space="preserve"> </w:t>
      </w:r>
      <w:r w:rsidRPr="00691C1C">
        <w:rPr>
          <w:rFonts w:ascii="Times New Roman" w:hAnsi="Times New Roman"/>
        </w:rPr>
        <w:t>peatükis (üldohtlikud süüteod) sätestatud kuritegu.</w:t>
      </w:r>
    </w:p>
  </w:footnote>
  <w:footnote w:id="38">
    <w:p w14:paraId="691A36BC" w14:textId="6FA4BCC1" w:rsidR="00D9523B" w:rsidRPr="00691C1C" w:rsidRDefault="00D9523B"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Suure väärtusega varaline hüve ületab KorS § 5 lõike 8 punkti 2 kohaselt kehtivat palga alammäära ühes kuus sajakordselt.</w:t>
      </w:r>
    </w:p>
  </w:footnote>
  <w:footnote w:id="39">
    <w:p w14:paraId="2F8112E3" w14:textId="77757A5E" w:rsidR="00317CFF" w:rsidRDefault="00317CFF">
      <w:pPr>
        <w:pStyle w:val="Allmrkusetekst"/>
      </w:pPr>
      <w:r>
        <w:rPr>
          <w:rStyle w:val="Allmrkuseviide"/>
        </w:rPr>
        <w:footnoteRef/>
      </w:r>
      <w:r>
        <w:t xml:space="preserve"> </w:t>
      </w:r>
      <w:bookmarkStart w:id="5" w:name="para15lg2b1"/>
      <w:r w:rsidR="00BC3E44" w:rsidRPr="00353F0F">
        <w:rPr>
          <w:rFonts w:ascii="Times New Roman" w:hAnsi="Times New Roman"/>
        </w:rPr>
        <w:fldChar w:fldCharType="begin"/>
      </w:r>
      <w:r w:rsidR="00BC3E44" w:rsidRPr="00353F0F">
        <w:rPr>
          <w:rFonts w:ascii="Times New Roman" w:hAnsi="Times New Roman"/>
        </w:rPr>
        <w:instrText>HYPERLINK "https://www.riigiteataja.ee/akt/113032019127"</w:instrText>
      </w:r>
      <w:r w:rsidR="00BC3E44" w:rsidRPr="00353F0F">
        <w:rPr>
          <w:rFonts w:ascii="Times New Roman" w:hAnsi="Times New Roman"/>
        </w:rPr>
      </w:r>
      <w:r w:rsidR="00BC3E44" w:rsidRPr="00353F0F">
        <w:rPr>
          <w:rFonts w:ascii="Times New Roman" w:hAnsi="Times New Roman"/>
        </w:rPr>
        <w:fldChar w:fldCharType="separate"/>
      </w:r>
      <w:r w:rsidR="00BC3E44" w:rsidRPr="00353F0F">
        <w:rPr>
          <w:rStyle w:val="Hperlink"/>
          <w:rFonts w:ascii="Times New Roman" w:hAnsi="Times New Roman"/>
        </w:rPr>
        <w:t>RT I, 13.03.2019, 127</w:t>
      </w:r>
      <w:r w:rsidR="00BC3E44" w:rsidRPr="00353F0F">
        <w:rPr>
          <w:rFonts w:ascii="Times New Roman" w:hAnsi="Times New Roman"/>
        </w:rPr>
        <w:fldChar w:fldCharType="end"/>
      </w:r>
      <w:bookmarkEnd w:id="5"/>
    </w:p>
  </w:footnote>
  <w:footnote w:id="40">
    <w:p w14:paraId="6B0CC53E" w14:textId="664CB782" w:rsidR="006E6C23" w:rsidRPr="009072E3" w:rsidRDefault="006E6C23">
      <w:pPr>
        <w:pStyle w:val="Allmrkusetekst"/>
        <w:rPr>
          <w:rFonts w:ascii="Times New Roman" w:hAnsi="Times New Roman"/>
        </w:rPr>
      </w:pPr>
      <w:r w:rsidRPr="009072E3">
        <w:rPr>
          <w:rStyle w:val="Allmrkuseviide"/>
          <w:rFonts w:ascii="Times New Roman" w:hAnsi="Times New Roman"/>
        </w:rPr>
        <w:footnoteRef/>
      </w:r>
      <w:r w:rsidRPr="009072E3">
        <w:rPr>
          <w:rFonts w:ascii="Times New Roman" w:hAnsi="Times New Roman"/>
        </w:rPr>
        <w:t xml:space="preserve"> </w:t>
      </w:r>
      <w:hyperlink r:id="rId30" w:anchor="raamatukogud" w:history="1">
        <w:r w:rsidRPr="009072E3">
          <w:rPr>
            <w:rStyle w:val="Hperlink"/>
            <w:rFonts w:ascii="Times New Roman" w:hAnsi="Times New Roman"/>
          </w:rPr>
          <w:t>Uuringud | Kultuuriministeerium</w:t>
        </w:r>
      </w:hyperlink>
    </w:p>
  </w:footnote>
  <w:footnote w:id="41">
    <w:p w14:paraId="752E402E" w14:textId="45CD496B" w:rsidR="0037633D" w:rsidRPr="00691C1C" w:rsidRDefault="0037633D"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hyperlink r:id="rId31" w:history="1">
        <w:r w:rsidRPr="00691C1C">
          <w:rPr>
            <w:rStyle w:val="Hperlink"/>
            <w:rFonts w:ascii="Times New Roman" w:hAnsi="Times New Roman"/>
          </w:rPr>
          <w:t>Avaliku teabe seaduse muutmise ja sellega seonduvalt teiste seaduste muutmise seadus 71 SE</w:t>
        </w:r>
      </w:hyperlink>
      <w:r w:rsidRPr="00691C1C">
        <w:rPr>
          <w:rFonts w:ascii="Times New Roman" w:hAnsi="Times New Roman"/>
        </w:rPr>
        <w:t>.</w:t>
      </w:r>
    </w:p>
  </w:footnote>
  <w:footnote w:id="42">
    <w:p w14:paraId="7CD0394B" w14:textId="5E1D1691" w:rsidR="00731C93" w:rsidRPr="00691C1C" w:rsidRDefault="00731C93"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w:t>
      </w:r>
      <w:hyperlink r:id="rId32" w:history="1">
        <w:r w:rsidRPr="00691C1C">
          <w:rPr>
            <w:rStyle w:val="Hperlink"/>
            <w:rFonts w:ascii="Times New Roman" w:hAnsi="Times New Roman"/>
          </w:rPr>
          <w:t>Euroopa Parlamendi ja nõukogu direktiiv 2013/37/EL, 26. juuni 2013, millega muudetakse direktiivi 2003/98/EÜ avaliku sektori valduses oleva teabe taaskasutamise kohta (ELT L 175, 27.6.2013, lk 1–8)</w:t>
        </w:r>
      </w:hyperlink>
      <w:r w:rsidRPr="00691C1C">
        <w:rPr>
          <w:rFonts w:ascii="Times New Roman" w:hAnsi="Times New Roman"/>
        </w:rPr>
        <w:t>.</w:t>
      </w:r>
    </w:p>
  </w:footnote>
  <w:footnote w:id="43">
    <w:p w14:paraId="77A9E1E4" w14:textId="1CF7A733" w:rsidR="00750A08" w:rsidRPr="00691C1C" w:rsidRDefault="00750A08"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w:t>
      </w:r>
      <w:hyperlink r:id="rId33" w:history="1">
        <w:r w:rsidRPr="00691C1C">
          <w:rPr>
            <w:rStyle w:val="Hperlink"/>
            <w:rFonts w:ascii="Times New Roman" w:hAnsi="Times New Roman"/>
          </w:rPr>
          <w:t>Euroopa Parlamendi ja nõukogu direktiiv (EL) 2019/1024, 20. juuni 2019, avaandmete ja avaliku sektori valduses oleva teabe taaskasutamise kohta (uuesti sõnastatud) (ELT L 172, 26.06.2019, lk 56–83)</w:t>
        </w:r>
      </w:hyperlink>
      <w:r w:rsidRPr="00691C1C">
        <w:rPr>
          <w:rFonts w:ascii="Times New Roman" w:hAnsi="Times New Roman"/>
        </w:rPr>
        <w:t>.</w:t>
      </w:r>
    </w:p>
  </w:footnote>
  <w:footnote w:id="44">
    <w:p w14:paraId="12396DDC" w14:textId="1FE25101" w:rsidR="00B37113" w:rsidRPr="00691C1C" w:rsidDel="00E87BC1" w:rsidRDefault="00B37113" w:rsidP="5134F38D">
      <w:pPr>
        <w:pStyle w:val="Allmrkusetekst"/>
        <w:spacing w:after="0" w:line="240" w:lineRule="auto"/>
        <w:contextualSpacing/>
        <w:jc w:val="both"/>
        <w:rPr>
          <w:rFonts w:ascii="Times New Roman" w:hAnsi="Times New Roman"/>
        </w:rPr>
      </w:pPr>
    </w:p>
  </w:footnote>
  <w:footnote w:id="45">
    <w:p w14:paraId="2C7E4AAF" w14:textId="004D4E74" w:rsidR="003E5DAD" w:rsidRPr="00691C1C" w:rsidRDefault="003E5DAD"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2011. aastal asendati 1 kroon 0,06 euroga, mis vastas eurole ülemineku kursile (1 euro = 15,6466 Eesti krooni).</w:t>
      </w:r>
    </w:p>
  </w:footnote>
  <w:footnote w:id="46">
    <w:p w14:paraId="528CF610" w14:textId="5ACC599A" w:rsidR="0DF97521" w:rsidRDefault="0DF97521" w:rsidP="0DF97521">
      <w:pPr>
        <w:pStyle w:val="Allmrkusetekst"/>
        <w:spacing w:after="0" w:line="240" w:lineRule="auto"/>
        <w:contextualSpacing/>
        <w:jc w:val="both"/>
        <w:rPr>
          <w:rFonts w:ascii="Times New Roman" w:hAnsi="Times New Roman"/>
        </w:rPr>
      </w:pPr>
      <w:r w:rsidRPr="0DF97521">
        <w:rPr>
          <w:rStyle w:val="Allmrkuseviide"/>
          <w:rFonts w:ascii="Times New Roman" w:hAnsi="Times New Roman"/>
        </w:rPr>
        <w:footnoteRef/>
      </w:r>
      <w:r w:rsidRPr="0DF97521">
        <w:rPr>
          <w:rFonts w:ascii="Times New Roman" w:hAnsi="Times New Roman"/>
        </w:rPr>
        <w:t xml:space="preserve"> KOV-i puhul mõnel juhul ka määruse andmist (näiteks rahvaraamatukogu põhimääruse kehtestamine), kuid see ei ole automaatse haldusmenetluse kontekstis relevantne.</w:t>
      </w:r>
    </w:p>
  </w:footnote>
  <w:footnote w:id="47">
    <w:p w14:paraId="22BF235C" w14:textId="3EA00623" w:rsidR="00950AE1" w:rsidRPr="00691C1C" w:rsidRDefault="00950AE1"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HMS § 40 lõike 3 punkti 2 kohaselt võib haldusmenetluse läbi viia menetlusosalise arvamust ja vastuväiteid ära kuulamata, kui menetlusosalise poolt taotluses või seletuses esitatud andmetest ei kalduta kõrvale ning puudub vajadus lisaandmete saamiseks või sama lõike punkti 3 kohaselt juhul, kui asja ei otsustata selle menetlusosalise kahjuks.</w:t>
      </w:r>
    </w:p>
  </w:footnote>
  <w:footnote w:id="48">
    <w:p w14:paraId="702A6C33" w14:textId="0039A5F3" w:rsidR="00A225C6" w:rsidRPr="00691C1C" w:rsidRDefault="00A225C6"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Sierra, URRAM ja RIKS.</w:t>
      </w:r>
    </w:p>
  </w:footnote>
  <w:footnote w:id="49">
    <w:p w14:paraId="1C41CC28" w14:textId="1219D8C8" w:rsidR="0037156A" w:rsidRPr="00691C1C" w:rsidRDefault="0037156A"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w:t>
      </w:r>
      <w:r w:rsidR="009020EC" w:rsidRPr="00691C1C">
        <w:rPr>
          <w:rFonts w:ascii="Times New Roman" w:hAnsi="Times New Roman"/>
        </w:rPr>
        <w:t>Kuivõrd viivist puudutav eelnõu § 21 lõige 1 sisaldab kaalutlusõigust (kas määrata viivis või mitte ja kui määrata, siis kas kõnealuses sättes nimetatud suurima lubatud määra järgi või väiksema määra järgi), saab viivise määramine toimuda automaatselt üksnes juhul, kui KOV on</w:t>
      </w:r>
      <w:r w:rsidRPr="00691C1C">
        <w:rPr>
          <w:rFonts w:ascii="Times New Roman" w:hAnsi="Times New Roman"/>
        </w:rPr>
        <w:t xml:space="preserve"> rahvaraamatukogu kasutamise eeskirjas </w:t>
      </w:r>
      <w:r w:rsidR="009020EC" w:rsidRPr="00691C1C">
        <w:rPr>
          <w:rFonts w:ascii="Times New Roman" w:hAnsi="Times New Roman"/>
        </w:rPr>
        <w:t>otsuse tegemise kriteeriumid sellise täpsusega paika pannud, et inimese sekkumist eeldavat kaalumisruumi enam pole.</w:t>
      </w:r>
    </w:p>
  </w:footnote>
  <w:footnote w:id="50">
    <w:p w14:paraId="34D77034" w14:textId="6B80B6DF" w:rsidR="00094906" w:rsidRPr="00691C1C" w:rsidRDefault="00094906"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Kuna ka väljaannete ja esemete kojulaenutamise õiguse ajutist äravõtmist puudutav eelnõu § 21 lõige 6 sisaldab kaalutlusõigust (kas võtta kojulaenutamise õigus ära või mitte), on automaatne haldusmenetlus siin võimalik jälle vaid eeldusel, et KOV on otsustamise kriteeriumid rahvaraamatukogu kasutamise eeskirjas täpselt kindlaks määranud. </w:t>
      </w:r>
    </w:p>
  </w:footnote>
  <w:footnote w:id="51">
    <w:p w14:paraId="7A47E375" w14:textId="34B20E4E" w:rsidR="00094906" w:rsidRPr="00691C1C" w:rsidRDefault="00094906"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Eelnõu § 21 lõikes 3 sätestatu eeldab automaatse haldusmenetluse korral samuti täpseid suuniseid rahvaraamatukogu kasutamise eeskirjas</w:t>
      </w:r>
      <w:r w:rsidR="00D211BE" w:rsidRPr="00691C1C">
        <w:rPr>
          <w:rFonts w:ascii="Times New Roman" w:hAnsi="Times New Roman"/>
        </w:rPr>
        <w:t xml:space="preserve"> (määratava tähtaja pikkus</w:t>
      </w:r>
      <w:r w:rsidR="00384BB2">
        <w:rPr>
          <w:rFonts w:ascii="Times New Roman" w:hAnsi="Times New Roman"/>
        </w:rPr>
        <w:t xml:space="preserve"> ja </w:t>
      </w:r>
      <w:r w:rsidR="00D211BE" w:rsidRPr="00691C1C">
        <w:rPr>
          <w:rFonts w:ascii="Times New Roman" w:hAnsi="Times New Roman"/>
        </w:rPr>
        <w:t>kas ettekirjutus tehakse või mitte)</w:t>
      </w:r>
      <w:r w:rsidRPr="00691C1C">
        <w:rPr>
          <w:rFonts w:ascii="Times New Roman" w:hAnsi="Times New Roman"/>
        </w:rPr>
        <w:t>.</w:t>
      </w:r>
    </w:p>
  </w:footnote>
  <w:footnote w:id="52">
    <w:p w14:paraId="2DE38A53" w14:textId="4829AD88" w:rsidR="00C946AA" w:rsidRPr="00691C1C" w:rsidRDefault="00C946AA"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Ka eelnõu § 21 lõikes 5 sätestatu eeldab automaatse haldusmenetluse korral täpseid suuniseid rahvaraamatukogu kasutamise eeskirjas (kas täitmata ettekirjutus suunatakse täitemenetlusse või mitte).</w:t>
      </w:r>
    </w:p>
  </w:footnote>
  <w:footnote w:id="53">
    <w:p w14:paraId="1148C591" w14:textId="198DC74E" w:rsidR="005D3674" w:rsidRPr="00691C1C" w:rsidRDefault="005D3674"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Eesti Vabariigi põhiseadus. Kommenteeritud väljaanne. </w:t>
      </w:r>
      <w:hyperlink r:id="rId34" w:history="1">
        <w:r w:rsidRPr="00691C1C">
          <w:rPr>
            <w:rStyle w:val="Hperlink"/>
            <w:rFonts w:ascii="Times New Roman" w:hAnsi="Times New Roman"/>
          </w:rPr>
          <w:t xml:space="preserve">Paragrahvi 14 kommentaar </w:t>
        </w:r>
        <w:r w:rsidR="00E22DEB" w:rsidRPr="00691C1C">
          <w:rPr>
            <w:rStyle w:val="Hperlink"/>
            <w:rFonts w:ascii="Times New Roman" w:hAnsi="Times New Roman"/>
          </w:rPr>
          <w:t>17</w:t>
        </w:r>
      </w:hyperlink>
      <w:r w:rsidRPr="00691C1C">
        <w:rPr>
          <w:rFonts w:ascii="Times New Roman" w:hAnsi="Times New Roman"/>
        </w:rPr>
        <w:t>.</w:t>
      </w:r>
    </w:p>
  </w:footnote>
  <w:footnote w:id="54">
    <w:p w14:paraId="78454869" w14:textId="6439834C" w:rsidR="00E22DEB" w:rsidRPr="00691C1C" w:rsidRDefault="00E22DEB"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Eesti Vabariigi põhiseadus. Kommenteeritud väljaanne. </w:t>
      </w:r>
      <w:hyperlink r:id="rId35" w:history="1">
        <w:r w:rsidRPr="00691C1C">
          <w:rPr>
            <w:rStyle w:val="Hperlink"/>
            <w:rFonts w:ascii="Times New Roman" w:hAnsi="Times New Roman"/>
          </w:rPr>
          <w:t>Paragrahvi 3 kommentaar 3</w:t>
        </w:r>
      </w:hyperlink>
      <w:r w:rsidRPr="00691C1C">
        <w:rPr>
          <w:rFonts w:ascii="Times New Roman" w:hAnsi="Times New Roman"/>
        </w:rPr>
        <w:t>.</w:t>
      </w:r>
    </w:p>
  </w:footnote>
  <w:footnote w:id="55">
    <w:p w14:paraId="50B6E77A" w14:textId="1F3249AA" w:rsidR="00E22DEB" w:rsidRPr="00691C1C" w:rsidRDefault="00E22DEB"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Eesti Vabariigi põhiseadus. Kommenteeritud väljaanne. </w:t>
      </w:r>
      <w:hyperlink r:id="rId36" w:history="1">
        <w:r w:rsidRPr="00691C1C">
          <w:rPr>
            <w:rStyle w:val="Hperlink"/>
            <w:rFonts w:ascii="Times New Roman" w:hAnsi="Times New Roman"/>
          </w:rPr>
          <w:t>Paragrahvi 3 kommentaar 6</w:t>
        </w:r>
      </w:hyperlink>
      <w:r w:rsidRPr="00691C1C">
        <w:rPr>
          <w:rFonts w:ascii="Times New Roman" w:hAnsi="Times New Roman"/>
        </w:rPr>
        <w:t>.</w:t>
      </w:r>
    </w:p>
  </w:footnote>
  <w:footnote w:id="56">
    <w:p w14:paraId="5E8C0CDC" w14:textId="6216B61C" w:rsidR="00610889" w:rsidRPr="00691C1C" w:rsidRDefault="00610889"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Eesti Rahvusraamatukogu. </w:t>
      </w:r>
      <w:hyperlink r:id="rId37" w:anchor="raamatukogude-juhtimistoolaud" w:history="1">
        <w:r w:rsidRPr="00691C1C">
          <w:rPr>
            <w:rStyle w:val="Hperlink"/>
            <w:rFonts w:ascii="Times New Roman" w:hAnsi="Times New Roman"/>
          </w:rPr>
          <w:t>Raamatukogude juhtimistöölaud</w:t>
        </w:r>
      </w:hyperlink>
      <w:r w:rsidRPr="00691C1C">
        <w:rPr>
          <w:rFonts w:ascii="Times New Roman" w:hAnsi="Times New Roman"/>
        </w:rPr>
        <w:t>.</w:t>
      </w:r>
    </w:p>
  </w:footnote>
  <w:footnote w:id="57">
    <w:p w14:paraId="660AC67D" w14:textId="30C73FEA" w:rsidR="005A472C" w:rsidRPr="00691C1C" w:rsidRDefault="005A472C"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632083B7" w:rsidRPr="00691C1C">
        <w:rPr>
          <w:rFonts w:ascii="Times New Roman" w:hAnsi="Times New Roman"/>
        </w:rPr>
        <w:t xml:space="preserve"> </w:t>
      </w:r>
      <w:r w:rsidR="632083B7" w:rsidRPr="632083B7">
        <w:rPr>
          <w:rFonts w:ascii="Times New Roman" w:hAnsi="Times New Roman"/>
        </w:rPr>
        <w:t>Raamatukogude statistika andmebaas.</w:t>
      </w:r>
      <w:r w:rsidR="632083B7" w:rsidRPr="00691C1C">
        <w:rPr>
          <w:rFonts w:ascii="Times New Roman" w:hAnsi="Times New Roman"/>
        </w:rPr>
        <w:t xml:space="preserve"> </w:t>
      </w:r>
      <w:r w:rsidR="632083B7">
        <w:rPr>
          <w:rFonts w:ascii="Times New Roman" w:hAnsi="Times New Roman"/>
        </w:rPr>
        <w:t>Eesti Rahvusraamatukogu, 2025</w:t>
      </w:r>
      <w:r w:rsidR="632083B7" w:rsidRPr="00691C1C">
        <w:rPr>
          <w:rFonts w:ascii="Times New Roman" w:hAnsi="Times New Roman"/>
        </w:rPr>
        <w:t>.</w:t>
      </w:r>
    </w:p>
  </w:footnote>
  <w:footnote w:id="58">
    <w:p w14:paraId="3EE0B23F" w14:textId="18B5F988" w:rsidR="00FB000C" w:rsidRPr="00691C1C" w:rsidRDefault="00FB000C"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Eesti Rahvusraamatukogu. </w:t>
      </w:r>
      <w:hyperlink r:id="rId38" w:history="1">
        <w:r w:rsidRPr="00691C1C">
          <w:rPr>
            <w:rStyle w:val="Hperlink"/>
            <w:rFonts w:ascii="Times New Roman" w:hAnsi="Times New Roman"/>
          </w:rPr>
          <w:t>Kutsekoolitus</w:t>
        </w:r>
      </w:hyperlink>
      <w:r w:rsidRPr="00691C1C">
        <w:rPr>
          <w:rFonts w:ascii="Times New Roman" w:hAnsi="Times New Roman"/>
        </w:rPr>
        <w:t>.</w:t>
      </w:r>
    </w:p>
  </w:footnote>
  <w:footnote w:id="59">
    <w:p w14:paraId="0B463529" w14:textId="6567BA34" w:rsidR="00724860" w:rsidRPr="00691C1C" w:rsidRDefault="00724860"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w:t>
      </w:r>
      <w:r w:rsidR="00BE7E3C" w:rsidRPr="00691C1C">
        <w:rPr>
          <w:rFonts w:ascii="Times New Roman" w:hAnsi="Times New Roman"/>
        </w:rPr>
        <w:t>Eesti Rahvusraamatukogu</w:t>
      </w:r>
      <w:r w:rsidRPr="00691C1C">
        <w:rPr>
          <w:rFonts w:ascii="Times New Roman" w:hAnsi="Times New Roman"/>
        </w:rPr>
        <w:t>.</w:t>
      </w:r>
      <w:r w:rsidR="00BE7E3C" w:rsidRPr="00691C1C">
        <w:rPr>
          <w:rFonts w:ascii="Times New Roman" w:hAnsi="Times New Roman"/>
        </w:rPr>
        <w:t xml:space="preserve"> </w:t>
      </w:r>
      <w:hyperlink r:id="rId39" w:history="1">
        <w:r w:rsidR="00BE7E3C" w:rsidRPr="00691C1C">
          <w:rPr>
            <w:rStyle w:val="Hperlink"/>
            <w:rFonts w:ascii="Times New Roman" w:hAnsi="Times New Roman"/>
          </w:rPr>
          <w:t>Arendusprojektid</w:t>
        </w:r>
      </w:hyperlink>
      <w:r w:rsidR="00BE7E3C" w:rsidRPr="00691C1C">
        <w:rPr>
          <w:rFonts w:ascii="Times New Roman" w:hAnsi="Times New Roman"/>
        </w:rPr>
        <w:t>.</w:t>
      </w:r>
    </w:p>
  </w:footnote>
  <w:footnote w:id="60">
    <w:p w14:paraId="33FFD4E1" w14:textId="575F49E9" w:rsidR="004C2A2F" w:rsidRPr="00691C1C" w:rsidRDefault="004C2A2F"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w:t>
      </w:r>
      <w:hyperlink r:id="rId40" w:history="1">
        <w:r w:rsidRPr="00691C1C">
          <w:rPr>
            <w:rStyle w:val="Hperlink"/>
            <w:rFonts w:ascii="Times New Roman" w:hAnsi="Times New Roman"/>
          </w:rPr>
          <w:t>MIRKO</w:t>
        </w:r>
      </w:hyperlink>
      <w:r w:rsidRPr="00691C1C">
        <w:rPr>
          <w:rFonts w:ascii="Times New Roman" w:hAnsi="Times New Roman"/>
        </w:rPr>
        <w:t>.</w:t>
      </w:r>
    </w:p>
  </w:footnote>
  <w:footnote w:id="61">
    <w:p w14:paraId="60AE8158" w14:textId="4AD6AE28" w:rsidR="00F911B2" w:rsidRPr="00691C1C" w:rsidRDefault="00F911B2"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Eesti Raamatukoguhoidjate Ühing. </w:t>
      </w:r>
      <w:hyperlink r:id="rId41" w:history="1">
        <w:r w:rsidRPr="00691C1C">
          <w:rPr>
            <w:rStyle w:val="Hperlink"/>
            <w:rFonts w:ascii="Times New Roman" w:hAnsi="Times New Roman"/>
          </w:rPr>
          <w:t>21. sajandi raamatukogu (2016. aasta versioon)</w:t>
        </w:r>
      </w:hyperlink>
      <w:r w:rsidRPr="00691C1C">
        <w:rPr>
          <w:rFonts w:ascii="Times New Roman" w:hAnsi="Times New Roman"/>
        </w:rPr>
        <w:t>.</w:t>
      </w:r>
    </w:p>
  </w:footnote>
  <w:footnote w:id="62">
    <w:p w14:paraId="15995BE5" w14:textId="06577AB8" w:rsidR="00CD5B10" w:rsidRPr="00691C1C" w:rsidRDefault="00CD5B10"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Murasov, M., Allemann, M., Preegel, K., Michelson, A. (2022). </w:t>
      </w:r>
      <w:hyperlink r:id="rId42" w:history="1">
        <w:r w:rsidRPr="00691C1C">
          <w:rPr>
            <w:rStyle w:val="Hperlink"/>
            <w:rFonts w:ascii="Times New Roman" w:hAnsi="Times New Roman"/>
          </w:rPr>
          <w:t>Rahvaraamatukogude rolli analüüs ja ettepanekud valdkondadevahelise koostöö tõhustamiseks</w:t>
        </w:r>
      </w:hyperlink>
      <w:r w:rsidRPr="00691C1C">
        <w:rPr>
          <w:rFonts w:ascii="Times New Roman" w:hAnsi="Times New Roman"/>
        </w:rPr>
        <w:t>. Tallinn: Poliitikauuringute Keskus Praxis.</w:t>
      </w:r>
    </w:p>
  </w:footnote>
  <w:footnote w:id="63">
    <w:p w14:paraId="4F43B077" w14:textId="38B736A5" w:rsidR="00C44EF4" w:rsidRPr="00691C1C" w:rsidRDefault="00C44EF4"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Eesti Rahvusraamatukogu. </w:t>
      </w:r>
      <w:hyperlink r:id="rId43" w:anchor="raamatukogude-juhtimistoolaud" w:history="1">
        <w:r w:rsidRPr="00691C1C">
          <w:rPr>
            <w:rStyle w:val="Hperlink"/>
            <w:rFonts w:ascii="Times New Roman" w:hAnsi="Times New Roman"/>
          </w:rPr>
          <w:t>Raamatukogude juhtimistöölaud</w:t>
        </w:r>
      </w:hyperlink>
      <w:r w:rsidRPr="00691C1C">
        <w:rPr>
          <w:rFonts w:ascii="Times New Roman" w:hAnsi="Times New Roman"/>
        </w:rPr>
        <w:t>.</w:t>
      </w:r>
    </w:p>
  </w:footnote>
  <w:footnote w:id="64">
    <w:p w14:paraId="2D8C98A7" w14:textId="67B83021" w:rsidR="00EA0F2F" w:rsidRPr="00691C1C" w:rsidRDefault="00EA0F2F"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Eesti Rahvusraamatukogu. </w:t>
      </w:r>
      <w:hyperlink r:id="rId44" w:history="1">
        <w:r w:rsidRPr="00691C1C">
          <w:rPr>
            <w:rStyle w:val="Hperlink"/>
            <w:rFonts w:ascii="Times New Roman" w:hAnsi="Times New Roman"/>
          </w:rPr>
          <w:t>Meedia- ja digipädevuse arendamine</w:t>
        </w:r>
      </w:hyperlink>
      <w:r w:rsidRPr="00691C1C">
        <w:rPr>
          <w:rFonts w:ascii="Times New Roman" w:hAnsi="Times New Roman"/>
        </w:rPr>
        <w:t>.</w:t>
      </w:r>
    </w:p>
  </w:footnote>
  <w:footnote w:id="65">
    <w:p w14:paraId="18166421" w14:textId="201B5A2D" w:rsidR="00EA0F2F" w:rsidRPr="00691C1C" w:rsidRDefault="00EA0F2F"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w:t>
      </w:r>
      <w:r w:rsidR="007660EA" w:rsidRPr="00691C1C">
        <w:rPr>
          <w:rFonts w:ascii="Times New Roman" w:hAnsi="Times New Roman"/>
        </w:rPr>
        <w:t xml:space="preserve">Eesti Lastekirjanduse Keskus. </w:t>
      </w:r>
      <w:hyperlink r:id="rId45" w:history="1">
        <w:r w:rsidR="007660EA" w:rsidRPr="00691C1C">
          <w:rPr>
            <w:rStyle w:val="Hperlink"/>
            <w:rFonts w:ascii="Times New Roman" w:hAnsi="Times New Roman"/>
          </w:rPr>
          <w:t>Lugemisisu</w:t>
        </w:r>
      </w:hyperlink>
      <w:r w:rsidR="007660EA" w:rsidRPr="00691C1C">
        <w:rPr>
          <w:rFonts w:ascii="Times New Roman" w:hAnsi="Times New Roman"/>
        </w:rPr>
        <w:t>.</w:t>
      </w:r>
    </w:p>
  </w:footnote>
  <w:footnote w:id="66">
    <w:p w14:paraId="596B08B9" w14:textId="27EEBBA5" w:rsidR="028EBCBC" w:rsidRDefault="028EBCBC" w:rsidP="028EBCBC">
      <w:pPr>
        <w:spacing w:after="0" w:line="240" w:lineRule="auto"/>
        <w:contextualSpacing/>
        <w:jc w:val="both"/>
        <w:rPr>
          <w:rFonts w:ascii="Times New Roman" w:eastAsia="Times New Roman" w:hAnsi="Times New Roman"/>
          <w:sz w:val="20"/>
          <w:szCs w:val="20"/>
        </w:rPr>
      </w:pPr>
      <w:r w:rsidRPr="028EBCBC">
        <w:rPr>
          <w:rStyle w:val="Allmrkuseviide"/>
          <w:rFonts w:ascii="Times New Roman" w:hAnsi="Times New Roman"/>
          <w:sz w:val="20"/>
          <w:szCs w:val="20"/>
        </w:rPr>
        <w:footnoteRef/>
      </w:r>
      <w:r w:rsidRPr="028EBCBC">
        <w:rPr>
          <w:rFonts w:ascii="Times New Roman" w:hAnsi="Times New Roman"/>
          <w:sz w:val="20"/>
          <w:szCs w:val="20"/>
        </w:rPr>
        <w:t xml:space="preserve"> </w:t>
      </w:r>
      <w:r w:rsidRPr="028EBCBC">
        <w:rPr>
          <w:rFonts w:ascii="Times New Roman" w:eastAsia="Times New Roman" w:hAnsi="Times New Roman"/>
          <w:sz w:val="20"/>
          <w:szCs w:val="20"/>
        </w:rPr>
        <w:t>2021. aastal maakonnaraamatukogudes tehtud haldusjärelevalve andmetel jõudsid uued väljaanded rahvaraamatukogudesse ainult ühes maakonnas keskmiselt 2–3 korda kuus, kolmes maakonnas 2 korda kuus, seitsmes maakonnas 1–2 korda kuus ja kolmes maakonnas 1 kord kuus ning ühes maakonnas vastavalt võimalustele. 13 maakonnas oli väljaannete transport rahvaraamatukogudesse korraldatud vastavalt nende endi ja KOV-ide võimalustele. Ainult kaks maakonda olid sõlminud kokkulepe väljaannete tarnijatega, kes viisid tellitud väljaanded ise rahvaraamatukogudele kohale, mis võimaldas uute väljaannete saabumise sagedust suurendada.</w:t>
      </w:r>
    </w:p>
  </w:footnote>
  <w:footnote w:id="67">
    <w:p w14:paraId="194AEE8F" w14:textId="77777777" w:rsidR="001C7FC2" w:rsidRPr="00691C1C" w:rsidRDefault="001C7FC2"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Eesti Vabariigi põhiseadus. Kommenteeritud väljaanne. </w:t>
      </w:r>
      <w:hyperlink r:id="rId46" w:history="1">
        <w:r w:rsidRPr="00691C1C">
          <w:rPr>
            <w:rStyle w:val="Hperlink"/>
            <w:rFonts w:ascii="Times New Roman" w:hAnsi="Times New Roman"/>
          </w:rPr>
          <w:t>Paragrahvi 3 kommentaar 3</w:t>
        </w:r>
      </w:hyperlink>
      <w:r w:rsidRPr="00691C1C">
        <w:rPr>
          <w:rFonts w:ascii="Times New Roman" w:hAnsi="Times New Roman"/>
        </w:rPr>
        <w:t>.</w:t>
      </w:r>
    </w:p>
  </w:footnote>
  <w:footnote w:id="68">
    <w:p w14:paraId="04D37AC6" w14:textId="364138DD" w:rsidR="00227382" w:rsidRPr="00691C1C" w:rsidRDefault="00227382"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Eesti Rahvusraamatukogu. </w:t>
      </w:r>
      <w:hyperlink r:id="rId47" w:history="1">
        <w:r w:rsidRPr="00691C1C">
          <w:rPr>
            <w:rStyle w:val="Hperlink"/>
            <w:rFonts w:ascii="Times New Roman" w:hAnsi="Times New Roman"/>
          </w:rPr>
          <w:t>Isikuandmete töötlemise kord</w:t>
        </w:r>
      </w:hyperlink>
      <w:r w:rsidRPr="00691C1C">
        <w:rPr>
          <w:rFonts w:ascii="Times New Roman" w:hAnsi="Times New Roman"/>
        </w:rPr>
        <w:t>.</w:t>
      </w:r>
    </w:p>
  </w:footnote>
  <w:footnote w:id="69">
    <w:p w14:paraId="07C593F8" w14:textId="77777777" w:rsidR="028EBCBC" w:rsidRDefault="028EBCBC" w:rsidP="028EBCBC">
      <w:pPr>
        <w:pStyle w:val="Allmrkusetekst"/>
        <w:spacing w:after="0" w:line="240" w:lineRule="auto"/>
        <w:contextualSpacing/>
        <w:jc w:val="both"/>
        <w:rPr>
          <w:rFonts w:ascii="Times New Roman" w:hAnsi="Times New Roman"/>
        </w:rPr>
      </w:pPr>
      <w:r w:rsidRPr="028EBCBC">
        <w:rPr>
          <w:rStyle w:val="Allmrkuseviide"/>
          <w:rFonts w:ascii="Times New Roman" w:hAnsi="Times New Roman"/>
        </w:rPr>
        <w:footnoteRef/>
      </w:r>
      <w:r w:rsidRPr="028EBCBC">
        <w:rPr>
          <w:rFonts w:ascii="Times New Roman" w:hAnsi="Times New Roman"/>
        </w:rPr>
        <w:t xml:space="preserve"> Eesti Vabariigi põhiseadus. Kommenteeritud väljaanne. </w:t>
      </w:r>
      <w:hyperlink r:id="rId48">
        <w:r w:rsidRPr="028EBCBC">
          <w:rPr>
            <w:rStyle w:val="Hperlink"/>
            <w:rFonts w:ascii="Times New Roman" w:hAnsi="Times New Roman"/>
          </w:rPr>
          <w:t>Paragrahvi 3 kommentaar 3</w:t>
        </w:r>
      </w:hyperlink>
      <w:r w:rsidRPr="028EBCBC">
        <w:rPr>
          <w:rFonts w:ascii="Times New Roman" w:hAnsi="Times New Roman"/>
        </w:rPr>
        <w:t>.</w:t>
      </w:r>
    </w:p>
  </w:footnote>
  <w:footnote w:id="70">
    <w:p w14:paraId="4EAFF8D9" w14:textId="3E330B73" w:rsidR="028EBCBC" w:rsidRDefault="028EBCBC" w:rsidP="028EBCBC">
      <w:pPr>
        <w:pStyle w:val="Allmrkusetekst"/>
        <w:spacing w:after="0" w:line="240" w:lineRule="auto"/>
        <w:contextualSpacing/>
        <w:jc w:val="both"/>
        <w:rPr>
          <w:rFonts w:ascii="Times New Roman" w:hAnsi="Times New Roman"/>
        </w:rPr>
      </w:pPr>
      <w:r w:rsidRPr="028EBCBC">
        <w:rPr>
          <w:rStyle w:val="Allmrkuseviide"/>
          <w:rFonts w:ascii="Times New Roman" w:hAnsi="Times New Roman"/>
        </w:rPr>
        <w:footnoteRef/>
      </w:r>
      <w:r w:rsidRPr="028EBCBC">
        <w:rPr>
          <w:rFonts w:ascii="Times New Roman" w:hAnsi="Times New Roman"/>
        </w:rPr>
        <w:t xml:space="preserve"> Eesti Vabariigi põhiseadus. Kommenteeritud väljaanne. </w:t>
      </w:r>
      <w:hyperlink r:id="rId49">
        <w:r w:rsidRPr="028EBCBC">
          <w:rPr>
            <w:rStyle w:val="Hperlink"/>
            <w:rFonts w:ascii="Times New Roman" w:hAnsi="Times New Roman"/>
          </w:rPr>
          <w:t>Paragrahvi 3 kommentaar 6</w:t>
        </w:r>
      </w:hyperlink>
      <w:r w:rsidRPr="028EBCBC">
        <w:rPr>
          <w:rFonts w:ascii="Times New Roman" w:hAnsi="Times New Roman"/>
        </w:rPr>
        <w:t>.</w:t>
      </w:r>
    </w:p>
  </w:footnote>
  <w:footnote w:id="71">
    <w:p w14:paraId="21145E54" w14:textId="6BAC9259" w:rsidR="028EBCBC" w:rsidRDefault="028EBCBC" w:rsidP="028EBCBC">
      <w:pPr>
        <w:pStyle w:val="Allmrkusetekst"/>
        <w:spacing w:after="0" w:line="240" w:lineRule="auto"/>
        <w:contextualSpacing/>
        <w:jc w:val="both"/>
        <w:rPr>
          <w:rFonts w:ascii="Times New Roman" w:hAnsi="Times New Roman"/>
        </w:rPr>
      </w:pPr>
      <w:r w:rsidRPr="028EBCBC">
        <w:rPr>
          <w:rStyle w:val="Allmrkuseviide"/>
          <w:rFonts w:ascii="Times New Roman" w:hAnsi="Times New Roman"/>
        </w:rPr>
        <w:footnoteRef/>
      </w:r>
      <w:r w:rsidRPr="028EBCBC">
        <w:rPr>
          <w:rFonts w:ascii="Times New Roman" w:hAnsi="Times New Roman"/>
        </w:rPr>
        <w:t xml:space="preserve"> Eesti Vabariigi põhiseadus. Kommenteeritud väljaanne. </w:t>
      </w:r>
      <w:hyperlink r:id="rId50">
        <w:r w:rsidRPr="028EBCBC">
          <w:rPr>
            <w:rStyle w:val="Hperlink"/>
            <w:rFonts w:ascii="Times New Roman" w:hAnsi="Times New Roman"/>
          </w:rPr>
          <w:t>Paragrahvi 26 kommentaar 24</w:t>
        </w:r>
      </w:hyperlink>
      <w:r w:rsidRPr="028EBCBC">
        <w:rPr>
          <w:rFonts w:ascii="Times New Roman" w:hAnsi="Times New Roman"/>
        </w:rPr>
        <w:t>.</w:t>
      </w:r>
    </w:p>
  </w:footnote>
  <w:footnote w:id="72">
    <w:p w14:paraId="4525471D" w14:textId="03454D9D" w:rsidR="00A524D6" w:rsidRPr="00691C1C" w:rsidRDefault="00A524D6"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Eesti Vabariigi põhiseadus. Kommenteeritud väljaanne. </w:t>
      </w:r>
      <w:hyperlink r:id="rId51" w:history="1">
        <w:r w:rsidRPr="00691C1C">
          <w:rPr>
            <w:rStyle w:val="Hperlink"/>
            <w:rFonts w:ascii="Times New Roman" w:hAnsi="Times New Roman"/>
          </w:rPr>
          <w:t xml:space="preserve">Paragrahvi 113 kommentaar </w:t>
        </w:r>
        <w:r w:rsidR="00691C1C" w:rsidRPr="00691C1C">
          <w:rPr>
            <w:rStyle w:val="Hperlink"/>
            <w:rFonts w:ascii="Times New Roman" w:hAnsi="Times New Roman"/>
          </w:rPr>
          <w:t>9</w:t>
        </w:r>
      </w:hyperlink>
      <w:r w:rsidRPr="00691C1C">
        <w:rPr>
          <w:rFonts w:ascii="Times New Roman" w:hAnsi="Times New Roman"/>
        </w:rPr>
        <w:t>.</w:t>
      </w:r>
    </w:p>
  </w:footnote>
  <w:footnote w:id="73">
    <w:p w14:paraId="0CF20AA8" w14:textId="72C6EE85" w:rsidR="00691C1C" w:rsidRPr="00691C1C" w:rsidRDefault="00691C1C"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Eesti Vabariigi põhiseadus. Kommenteeritud väljaanne. </w:t>
      </w:r>
      <w:hyperlink r:id="rId52" w:history="1">
        <w:r w:rsidRPr="00691C1C">
          <w:rPr>
            <w:rStyle w:val="Hperlink"/>
            <w:rFonts w:ascii="Times New Roman" w:hAnsi="Times New Roman"/>
          </w:rPr>
          <w:t>Paragrahvi 113 kommentaar 6</w:t>
        </w:r>
      </w:hyperlink>
      <w:r w:rsidRPr="00691C1C">
        <w:rPr>
          <w:rFonts w:ascii="Times New Roman" w:hAnsi="Times New Roman"/>
        </w:rPr>
        <w:t>.</w:t>
      </w:r>
    </w:p>
  </w:footnote>
  <w:footnote w:id="74">
    <w:p w14:paraId="22EF753F" w14:textId="64D459D0" w:rsidR="006C1A64" w:rsidRPr="00691C1C" w:rsidRDefault="006C1A64"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Eesti Rahvusraamatukogu. </w:t>
      </w:r>
      <w:hyperlink r:id="rId53" w:history="1">
        <w:r w:rsidRPr="00691C1C">
          <w:rPr>
            <w:rStyle w:val="Hperlink"/>
            <w:rFonts w:ascii="Times New Roman" w:hAnsi="Times New Roman"/>
          </w:rPr>
          <w:t>Põhikiri</w:t>
        </w:r>
      </w:hyperlink>
      <w:r w:rsidRPr="00691C1C">
        <w:rPr>
          <w:rFonts w:ascii="Times New Roman" w:hAnsi="Times New Roman"/>
        </w:rPr>
        <w:t>.</w:t>
      </w:r>
    </w:p>
  </w:footnote>
  <w:footnote w:id="75">
    <w:p w14:paraId="0487F797" w14:textId="55FB55C2" w:rsidR="00B75DD2" w:rsidRPr="00691C1C" w:rsidRDefault="00B75DD2"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SäES § 18 lõikes 1 viidatakse ERRS § 10 lõike 1 punktile 15, mis vastab ERRS-i 2023. aasta 1. jaanuaril jõustunud redaktsioonis § 10 punktile 15.</w:t>
      </w:r>
    </w:p>
  </w:footnote>
  <w:footnote w:id="76">
    <w:p w14:paraId="228FFCB8" w14:textId="2615CCDE" w:rsidR="00006AE0" w:rsidRPr="00691C1C" w:rsidRDefault="00006AE0" w:rsidP="00691C1C">
      <w:pPr>
        <w:pStyle w:val="Allmrkusetekst"/>
        <w:spacing w:after="0" w:line="240" w:lineRule="auto"/>
        <w:contextualSpacing/>
        <w:jc w:val="both"/>
        <w:rPr>
          <w:rFonts w:ascii="Times New Roman" w:hAnsi="Times New Roman"/>
        </w:rPr>
      </w:pPr>
      <w:r w:rsidRPr="00691C1C">
        <w:rPr>
          <w:rStyle w:val="Allmrkuseviide"/>
          <w:rFonts w:ascii="Times New Roman" w:hAnsi="Times New Roman"/>
        </w:rPr>
        <w:footnoteRef/>
      </w:r>
      <w:r w:rsidRPr="00691C1C">
        <w:rPr>
          <w:rFonts w:ascii="Times New Roman" w:hAnsi="Times New Roman"/>
        </w:rPr>
        <w:t xml:space="preserve"> Eelnevate terminite määratlused on võetud </w:t>
      </w:r>
      <w:hyperlink r:id="rId54" w:history="1">
        <w:r w:rsidRPr="00691C1C">
          <w:rPr>
            <w:rStyle w:val="Hperlink"/>
            <w:rFonts w:ascii="Times New Roman" w:hAnsi="Times New Roman"/>
          </w:rPr>
          <w:t>raamatukogusõnastikust</w:t>
        </w:r>
      </w:hyperlink>
      <w:r w:rsidRPr="00691C1C">
        <w:rPr>
          <w:rFonts w:ascii="Times New Roman" w:hAnsi="Times New Roman"/>
        </w:rPr>
        <w:t>.</w:t>
      </w:r>
    </w:p>
  </w:footnote>
  <w:footnote w:id="77">
    <w:p w14:paraId="063BFBB4" w14:textId="64F8D9BA" w:rsidR="00C43CEB" w:rsidRPr="008E3DBD" w:rsidRDefault="00C43CEB" w:rsidP="008E3DBD">
      <w:pPr>
        <w:pStyle w:val="Allmrkusetekst"/>
        <w:spacing w:after="0" w:line="240" w:lineRule="auto"/>
        <w:contextualSpacing/>
        <w:jc w:val="both"/>
        <w:rPr>
          <w:rFonts w:ascii="Times New Roman" w:hAnsi="Times New Roman"/>
        </w:rPr>
      </w:pPr>
      <w:r w:rsidRPr="008E3DBD">
        <w:rPr>
          <w:rStyle w:val="Allmrkuseviide"/>
          <w:rFonts w:ascii="Times New Roman" w:hAnsi="Times New Roman"/>
        </w:rPr>
        <w:footnoteRef/>
      </w:r>
      <w:r w:rsidRPr="008E3DBD">
        <w:rPr>
          <w:rFonts w:ascii="Times New Roman" w:hAnsi="Times New Roman"/>
        </w:rPr>
        <w:t xml:space="preserve"> </w:t>
      </w:r>
      <w:hyperlink r:id="rId55" w:history="1">
        <w:r w:rsidRPr="008E3DBD">
          <w:rPr>
            <w:rStyle w:val="Hperlink"/>
            <w:rFonts w:ascii="Times New Roman" w:hAnsi="Times New Roman"/>
          </w:rPr>
          <w:t>Euroopa Parlamendi ja nõukogu direktiiv (EL) 2018/958, 28. juuni 2018, milles käsitletakse uute kutsealasid reguleerivate õigusnormide vastuvõtmisele eelnevat proportsionaalsuse kontrolli (ELT L 173, 09.07.2018, lk 25–34)</w:t>
        </w:r>
      </w:hyperlink>
      <w:r w:rsidRPr="008E3DBD">
        <w:rPr>
          <w:rFonts w:ascii="Times New Roman" w:hAnsi="Times New Roman"/>
        </w:rPr>
        <w:t>.</w:t>
      </w:r>
    </w:p>
  </w:footnote>
  <w:footnote w:id="78">
    <w:p w14:paraId="407356F9" w14:textId="2D612EE0" w:rsidR="000D5801" w:rsidRPr="008E3DBD" w:rsidRDefault="000D5801" w:rsidP="008E3DBD">
      <w:pPr>
        <w:pStyle w:val="Allmrkusetekst"/>
        <w:spacing w:after="0" w:line="240" w:lineRule="auto"/>
        <w:contextualSpacing/>
        <w:jc w:val="both"/>
        <w:rPr>
          <w:rFonts w:ascii="Times New Roman" w:hAnsi="Times New Roman"/>
        </w:rPr>
      </w:pPr>
      <w:r w:rsidRPr="008E3DBD">
        <w:rPr>
          <w:rStyle w:val="Allmrkuseviide"/>
          <w:rFonts w:ascii="Times New Roman" w:hAnsi="Times New Roman"/>
        </w:rPr>
        <w:footnoteRef/>
      </w:r>
      <w:r w:rsidRPr="008E3DBD">
        <w:rPr>
          <w:rFonts w:ascii="Times New Roman" w:hAnsi="Times New Roman"/>
        </w:rPr>
        <w:t xml:space="preserve"> </w:t>
      </w:r>
      <w:hyperlink r:id="rId56" w:history="1">
        <w:r w:rsidRPr="008E3DBD">
          <w:rPr>
            <w:rStyle w:val="Hperlink"/>
            <w:rFonts w:ascii="Times New Roman" w:hAnsi="Times New Roman"/>
          </w:rPr>
          <w:t>Haldusjuhis Euroopa Parlamendi ja Nõukogu direktiivi (EL) 2018/958, 28. juuni 2018, milles käsitletakse uute kutsealasid reguleerivate õigusnormide vastuvõtmisele eelnevat proportsionaalsuse kontrolli, rakendamiseks</w:t>
        </w:r>
      </w:hyperlink>
      <w:r w:rsidRPr="008E3DBD">
        <w:rPr>
          <w:rFonts w:ascii="Times New Roman" w:hAnsi="Times New Roman"/>
        </w:rPr>
        <w:t>.</w:t>
      </w:r>
    </w:p>
  </w:footnote>
  <w:footnote w:id="79">
    <w:p w14:paraId="744D5949" w14:textId="394BF28A" w:rsidR="00F5505C" w:rsidRPr="008E3DBD" w:rsidRDefault="00F5505C" w:rsidP="008E3DBD">
      <w:pPr>
        <w:pStyle w:val="Allmrkusetekst"/>
        <w:spacing w:after="0" w:line="240" w:lineRule="auto"/>
        <w:contextualSpacing/>
        <w:jc w:val="both"/>
        <w:rPr>
          <w:rFonts w:ascii="Times New Roman" w:hAnsi="Times New Roman"/>
        </w:rPr>
      </w:pPr>
      <w:r w:rsidRPr="008E3DBD">
        <w:rPr>
          <w:rStyle w:val="Allmrkuseviide"/>
          <w:rFonts w:ascii="Times New Roman" w:hAnsi="Times New Roman"/>
        </w:rPr>
        <w:footnoteRef/>
      </w:r>
      <w:r w:rsidRPr="008E3DBD">
        <w:rPr>
          <w:rFonts w:ascii="Times New Roman" w:hAnsi="Times New Roman"/>
        </w:rPr>
        <w:t xml:space="preserve"> </w:t>
      </w:r>
      <w:hyperlink r:id="rId57" w:history="1">
        <w:r w:rsidR="001079A5" w:rsidRPr="008E3DBD">
          <w:rPr>
            <w:rStyle w:val="Hperlink"/>
            <w:rFonts w:ascii="Times New Roman" w:hAnsi="Times New Roman"/>
          </w:rPr>
          <w:t>Euroopa Parlamendi ja nõukogu määrus (EL) 2016/679 füüsiliste isikute kaitse kohta isikuandmete töötlemisel ja selliste andmete vaba liikumise ning direktiivi 95/46/EÜ kehtetuks tunnistamise kohta (isikuandmete kaitse üldmäärus) (ELT L 119, 04.05.2016, lk 1–88)</w:t>
        </w:r>
      </w:hyperlink>
      <w:r w:rsidRPr="008E3DBD">
        <w:rPr>
          <w:rFonts w:ascii="Times New Roman" w:hAnsi="Times New Roman"/>
        </w:rPr>
        <w:t>.</w:t>
      </w:r>
    </w:p>
  </w:footnote>
  <w:footnote w:id="80">
    <w:p w14:paraId="49301534" w14:textId="2BE677F5" w:rsidR="006E5519" w:rsidRPr="00C7292C" w:rsidRDefault="008434F5" w:rsidP="00C7292C">
      <w:pPr>
        <w:pStyle w:val="Allmrkusetekst"/>
        <w:spacing w:after="0" w:line="240" w:lineRule="auto"/>
        <w:rPr>
          <w:rFonts w:ascii="Times New Roman" w:hAnsi="Times New Roman"/>
        </w:rPr>
      </w:pPr>
      <w:r w:rsidRPr="00C7292C">
        <w:rPr>
          <w:rStyle w:val="Allmrkuseviide"/>
          <w:rFonts w:ascii="Times New Roman" w:hAnsi="Times New Roman"/>
        </w:rPr>
        <w:footnoteRef/>
      </w:r>
      <w:hyperlink r:id="rId58">
        <w:r w:rsidR="5134F38D" w:rsidRPr="00C7292C">
          <w:rPr>
            <w:rStyle w:val="Hperlink"/>
            <w:rFonts w:ascii="Times New Roman" w:hAnsi="Times New Roman"/>
          </w:rPr>
          <w:t>RV021: RAHVASTIK, 1. JAANUAR | Sugu, Aasta ning Vanuserühm. Statistika andmebaas</w:t>
        </w:r>
      </w:hyperlink>
    </w:p>
  </w:footnote>
  <w:footnote w:id="81">
    <w:p w14:paraId="65C04FD8" w14:textId="41201C5B" w:rsidR="009E75E0" w:rsidRPr="00B334B5" w:rsidRDefault="009E75E0" w:rsidP="00B334B5">
      <w:pPr>
        <w:pStyle w:val="Allmrkusetekst"/>
        <w:spacing w:after="0" w:line="240" w:lineRule="auto"/>
        <w:rPr>
          <w:rFonts w:ascii="Times New Roman" w:hAnsi="Times New Roman"/>
        </w:rPr>
      </w:pPr>
      <w:r w:rsidRPr="00B334B5">
        <w:rPr>
          <w:rStyle w:val="Allmrkuseviide"/>
          <w:rFonts w:ascii="Times New Roman" w:hAnsi="Times New Roman"/>
        </w:rPr>
        <w:footnoteRef/>
      </w:r>
      <w:r w:rsidR="67E0099E" w:rsidRPr="00B334B5">
        <w:rPr>
          <w:rFonts w:ascii="Times New Roman" w:hAnsi="Times New Roman"/>
        </w:rPr>
        <w:t xml:space="preserve"> </w:t>
      </w:r>
      <w:hyperlink r:id="rId59" w:history="1">
        <w:r w:rsidR="67E0099E" w:rsidRPr="00B334B5">
          <w:rPr>
            <w:rStyle w:val="Hperlink"/>
            <w:rFonts w:ascii="Times New Roman" w:hAnsi="Times New Roman"/>
          </w:rPr>
          <w:t>KU01: RAHVARAAMATUKOGUD | Aasta ning Näitaja. Statistika andmebaas</w:t>
        </w:r>
      </w:hyperlink>
      <w:r w:rsidR="00960D07" w:rsidRPr="00B334B5">
        <w:rPr>
          <w:rFonts w:ascii="Times New Roman" w:hAnsi="Times New Roman"/>
        </w:rPr>
        <w:t>, 2025</w:t>
      </w:r>
    </w:p>
  </w:footnote>
  <w:footnote w:id="82">
    <w:p w14:paraId="4EF6273D" w14:textId="000D964A" w:rsidR="002A1120" w:rsidRPr="00B334B5" w:rsidRDefault="000F2E01" w:rsidP="00B334B5">
      <w:pPr>
        <w:pStyle w:val="Allmrkusetekst"/>
        <w:spacing w:after="0" w:line="240" w:lineRule="auto"/>
        <w:rPr>
          <w:rFonts w:ascii="Times New Roman" w:hAnsi="Times New Roman"/>
        </w:rPr>
      </w:pPr>
      <w:r w:rsidRPr="00B334B5">
        <w:rPr>
          <w:rStyle w:val="Allmrkuseviide"/>
          <w:rFonts w:ascii="Times New Roman" w:hAnsi="Times New Roman"/>
        </w:rPr>
        <w:footnoteRef/>
      </w:r>
      <w:r w:rsidRPr="00B334B5">
        <w:rPr>
          <w:rFonts w:ascii="Times New Roman" w:hAnsi="Times New Roman"/>
        </w:rPr>
        <w:t xml:space="preserve"> </w:t>
      </w:r>
      <w:hyperlink r:id="rId60" w:history="1">
        <w:r w:rsidRPr="00B334B5">
          <w:rPr>
            <w:rStyle w:val="Hperlink"/>
            <w:rFonts w:ascii="Times New Roman" w:hAnsi="Times New Roman"/>
          </w:rPr>
          <w:t>muuseumide_ja_raamatukogude_kulastajate_ja_mittekulastajate_uuringu_lopparuanne_0.pdf</w:t>
        </w:r>
      </w:hyperlink>
    </w:p>
  </w:footnote>
  <w:footnote w:id="83">
    <w:p w14:paraId="7685CB19" w14:textId="58231DDA" w:rsidR="002114A4" w:rsidRPr="00B334B5" w:rsidRDefault="00821AFA" w:rsidP="00B334B5">
      <w:pPr>
        <w:pStyle w:val="Allmrkusetekst"/>
        <w:spacing w:after="0" w:line="240" w:lineRule="auto"/>
        <w:rPr>
          <w:rFonts w:ascii="Times New Roman" w:hAnsi="Times New Roman"/>
        </w:rPr>
      </w:pPr>
      <w:r w:rsidRPr="00B334B5">
        <w:rPr>
          <w:rStyle w:val="Allmrkuseviide"/>
          <w:rFonts w:ascii="Times New Roman" w:hAnsi="Times New Roman"/>
        </w:rPr>
        <w:footnoteRef/>
      </w:r>
      <w:r w:rsidR="67E0099E" w:rsidRPr="00B334B5">
        <w:rPr>
          <w:rFonts w:ascii="Times New Roman" w:hAnsi="Times New Roman"/>
        </w:rPr>
        <w:t xml:space="preserve"> </w:t>
      </w:r>
      <w:hyperlink r:id="rId61" w:history="1">
        <w:r w:rsidR="67E0099E" w:rsidRPr="00B334B5">
          <w:rPr>
            <w:rStyle w:val="Hperlink"/>
            <w:rFonts w:ascii="Times New Roman" w:hAnsi="Times New Roman"/>
          </w:rPr>
          <w:t>Raamatukogud ja raamatud | Statistikaamet</w:t>
        </w:r>
      </w:hyperlink>
      <w:r w:rsidR="67E0099E" w:rsidRPr="00B334B5">
        <w:rPr>
          <w:rFonts w:ascii="Times New Roman" w:hAnsi="Times New Roman"/>
        </w:rPr>
        <w:t>, 2025</w:t>
      </w:r>
    </w:p>
  </w:footnote>
  <w:footnote w:id="84">
    <w:p w14:paraId="328DE222" w14:textId="2D1D7F49" w:rsidR="001064E7" w:rsidRPr="00B334B5" w:rsidRDefault="001064E7" w:rsidP="00B334B5">
      <w:pPr>
        <w:pStyle w:val="Allmrkusetekst"/>
        <w:spacing w:after="0" w:line="240" w:lineRule="auto"/>
        <w:rPr>
          <w:rFonts w:ascii="Times New Roman" w:hAnsi="Times New Roman"/>
        </w:rPr>
      </w:pPr>
      <w:r w:rsidRPr="00B334B5">
        <w:rPr>
          <w:rStyle w:val="Allmrkuseviide"/>
          <w:rFonts w:ascii="Times New Roman" w:hAnsi="Times New Roman"/>
        </w:rPr>
        <w:footnoteRef/>
      </w:r>
      <w:r w:rsidR="00B334B5" w:rsidRPr="00B334B5">
        <w:rPr>
          <w:rFonts w:ascii="Times New Roman" w:hAnsi="Times New Roman"/>
        </w:rPr>
        <w:t xml:space="preserve"> </w:t>
      </w:r>
      <w:hyperlink r:id="rId62" w:history="1">
        <w:r w:rsidR="00B334B5" w:rsidRPr="00B334B5">
          <w:rPr>
            <w:rStyle w:val="Hperlink"/>
            <w:rFonts w:ascii="Times New Roman" w:hAnsi="Times New Roman"/>
          </w:rPr>
          <w:t>KUT022: VÄHEMALT 15-AASTASED VIIMASE 12 KUU JOOKSUL KULTUURIASUTUSTE KÜLASTAMISE SAGEDUSE JA KULTUURIVALDKONNA JÄRGI. Statistika andmebaas</w:t>
        </w:r>
      </w:hyperlink>
    </w:p>
  </w:footnote>
  <w:footnote w:id="85">
    <w:p w14:paraId="4ADDE477" w14:textId="48AD3775" w:rsidR="003D13AA" w:rsidRPr="00AB6CA9" w:rsidRDefault="003D13AA" w:rsidP="00B334B5">
      <w:pPr>
        <w:pStyle w:val="Allmrkusetekst"/>
        <w:spacing w:after="0" w:line="240" w:lineRule="auto"/>
        <w:rPr>
          <w:rFonts w:ascii="Times New Roman" w:hAnsi="Times New Roman"/>
        </w:rPr>
      </w:pPr>
      <w:r w:rsidRPr="00B334B5">
        <w:rPr>
          <w:rStyle w:val="Allmrkuseviide"/>
          <w:rFonts w:ascii="Times New Roman" w:hAnsi="Times New Roman"/>
        </w:rPr>
        <w:footnoteRef/>
      </w:r>
      <w:r w:rsidR="67E0099E" w:rsidRPr="00B334B5">
        <w:rPr>
          <w:rFonts w:ascii="Times New Roman" w:hAnsi="Times New Roman"/>
        </w:rPr>
        <w:t xml:space="preserve"> </w:t>
      </w:r>
      <w:hyperlink r:id="rId63" w:history="1">
        <w:r w:rsidR="67E0099E" w:rsidRPr="00B334B5">
          <w:rPr>
            <w:rStyle w:val="Hperlink"/>
            <w:rFonts w:ascii="Times New Roman" w:hAnsi="Times New Roman"/>
          </w:rPr>
          <w:t>NH01: NOORED, 1. JAANUAR | Sugu, Haldusüksus, Aasta, Vanuserühm ning Näitaja. Statistika andmebaas</w:t>
        </w:r>
      </w:hyperlink>
    </w:p>
  </w:footnote>
  <w:footnote w:id="86">
    <w:p w14:paraId="508AA0F6" w14:textId="68C2D799" w:rsidR="009043C1" w:rsidRPr="00035B6E" w:rsidRDefault="00B671EC" w:rsidP="00D91603">
      <w:pPr>
        <w:pStyle w:val="Allmrkusetekst"/>
        <w:spacing w:after="0" w:line="240" w:lineRule="auto"/>
        <w:rPr>
          <w:rFonts w:ascii="Times New Roman" w:hAnsi="Times New Roman"/>
        </w:rPr>
      </w:pPr>
      <w:r w:rsidRPr="00C7292C">
        <w:rPr>
          <w:rStyle w:val="Allmrkuseviide"/>
          <w:rFonts w:ascii="Times New Roman" w:hAnsi="Times New Roman"/>
        </w:rPr>
        <w:footnoteRef/>
      </w:r>
      <w:r w:rsidRPr="00C7292C">
        <w:rPr>
          <w:rFonts w:ascii="Times New Roman" w:hAnsi="Times New Roman"/>
        </w:rPr>
        <w:t xml:space="preserve"> </w:t>
      </w:r>
      <w:r w:rsidR="00B26B49" w:rsidRPr="00035B6E">
        <w:rPr>
          <w:rFonts w:ascii="Times New Roman" w:hAnsi="Times New Roman"/>
        </w:rPr>
        <w:t xml:space="preserve">Registrite ja Infosüsteemide Keskus. </w:t>
      </w:r>
      <w:r w:rsidR="00BD7588" w:rsidRPr="00035B6E">
        <w:rPr>
          <w:rFonts w:ascii="Times New Roman" w:hAnsi="Times New Roman"/>
        </w:rPr>
        <w:t>E-äriregister</w:t>
      </w:r>
      <w:r w:rsidR="004B2198" w:rsidRPr="00035B6E">
        <w:rPr>
          <w:rFonts w:ascii="Times New Roman" w:hAnsi="Times New Roman"/>
        </w:rPr>
        <w:t xml:space="preserve">. https://ariregister.rik.ee/est/statistics? </w:t>
      </w:r>
      <w:r w:rsidR="009043C1" w:rsidRPr="00035B6E">
        <w:rPr>
          <w:rFonts w:ascii="Times New Roman" w:hAnsi="Times New Roman"/>
        </w:rPr>
        <w:t xml:space="preserve">Juriidilised </w:t>
      </w:r>
      <w:r w:rsidR="00967BB6" w:rsidRPr="00035B6E">
        <w:rPr>
          <w:rFonts w:ascii="Times New Roman" w:hAnsi="Times New Roman"/>
        </w:rPr>
        <w:t>isikud</w:t>
      </w:r>
      <w:r w:rsidR="00B26B49" w:rsidRPr="00035B6E">
        <w:rPr>
          <w:rFonts w:ascii="Times New Roman" w:hAnsi="Times New Roman"/>
        </w:rPr>
        <w:t xml:space="preserve"> tegevusala järgi</w:t>
      </w:r>
      <w:r w:rsidR="00035B6E" w:rsidRPr="00035B6E">
        <w:rPr>
          <w:rFonts w:ascii="Times New Roman" w:hAnsi="Times New Roman"/>
        </w:rPr>
        <w:t xml:space="preserve"> s</w:t>
      </w:r>
      <w:r w:rsidR="00E96253" w:rsidRPr="00035B6E">
        <w:rPr>
          <w:rFonts w:ascii="Times New Roman" w:hAnsi="Times New Roman"/>
        </w:rPr>
        <w:t xml:space="preserve">eisuga </w:t>
      </w:r>
      <w:r w:rsidR="00F751DE" w:rsidRPr="00035B6E">
        <w:rPr>
          <w:rFonts w:ascii="Times New Roman" w:hAnsi="Times New Roman"/>
        </w:rPr>
        <w:t>14.aprill</w:t>
      </w:r>
      <w:r w:rsidR="00035B6E" w:rsidRPr="00035B6E">
        <w:rPr>
          <w:rFonts w:ascii="Times New Roman" w:hAnsi="Times New Roman"/>
        </w:rPr>
        <w:t xml:space="preserve"> </w:t>
      </w:r>
      <w:r w:rsidR="00F751DE" w:rsidRPr="00035B6E">
        <w:rPr>
          <w:rFonts w:ascii="Times New Roman" w:hAnsi="Times New Roman"/>
        </w:rPr>
        <w:t>2025</w:t>
      </w:r>
    </w:p>
    <w:p w14:paraId="2493CB32" w14:textId="2D61A5EA" w:rsidR="00B671EC" w:rsidRPr="00C7292C" w:rsidRDefault="009058D4" w:rsidP="00D91603">
      <w:pPr>
        <w:pStyle w:val="Allmrkusetekst"/>
        <w:spacing w:after="0" w:line="240" w:lineRule="auto"/>
        <w:rPr>
          <w:rFonts w:ascii="Times New Roman" w:hAnsi="Times New Roman"/>
        </w:rPr>
      </w:pPr>
      <w:hyperlink r:id="rId64">
        <w:r w:rsidRPr="006E7316">
          <w:rPr>
            <w:rStyle w:val="Hperlink"/>
            <w:rFonts w:ascii="Times New Roman" w:hAnsi="Times New Roman"/>
          </w:rPr>
          <w:t>https://ariregister.rik.ee/est/statistics/detailed/detailed_by_main_area_of_activity/2023/2</w:t>
        </w:r>
      </w:hyperlink>
    </w:p>
  </w:footnote>
  <w:footnote w:id="87">
    <w:p w14:paraId="75CC71FC" w14:textId="62DD4DE5" w:rsidR="006F785E" w:rsidRPr="00C7292C" w:rsidRDefault="006F785E" w:rsidP="006E2649">
      <w:pPr>
        <w:pStyle w:val="Allmrkusetekst"/>
        <w:spacing w:after="0" w:line="240" w:lineRule="auto"/>
        <w:rPr>
          <w:rFonts w:ascii="Times New Roman" w:hAnsi="Times New Roman"/>
        </w:rPr>
      </w:pPr>
      <w:r w:rsidRPr="00C7292C">
        <w:rPr>
          <w:rStyle w:val="Allmrkuseviide"/>
          <w:rFonts w:ascii="Times New Roman" w:hAnsi="Times New Roman"/>
        </w:rPr>
        <w:footnoteRef/>
      </w:r>
      <w:r w:rsidRPr="00C7292C">
        <w:rPr>
          <w:rFonts w:ascii="Times New Roman" w:hAnsi="Times New Roman"/>
        </w:rPr>
        <w:t xml:space="preserve"> </w:t>
      </w:r>
      <w:r w:rsidRPr="006F785E">
        <w:rPr>
          <w:rFonts w:ascii="Times New Roman" w:hAnsi="Times New Roman"/>
        </w:rPr>
        <w:t xml:space="preserve">Riigiportaal Eesti.ee. </w:t>
      </w:r>
      <w:hyperlink r:id="rId65" w:history="1">
        <w:r w:rsidRPr="006F785E">
          <w:rPr>
            <w:rStyle w:val="Hperlink"/>
            <w:rFonts w:ascii="Times New Roman" w:hAnsi="Times New Roman"/>
          </w:rPr>
          <w:t>https://www.eesti.ee/eraisik/et/artikkel/eesti-vabariik/kohalikud-omavalitsused</w:t>
        </w:r>
      </w:hyperlink>
    </w:p>
  </w:footnote>
  <w:footnote w:id="88">
    <w:p w14:paraId="76672CE1" w14:textId="42627027" w:rsidR="00D91603" w:rsidRPr="00C7292C" w:rsidRDefault="00D91603" w:rsidP="00D91603">
      <w:pPr>
        <w:pStyle w:val="Allmrkusetekst"/>
        <w:spacing w:after="0" w:line="240" w:lineRule="auto"/>
        <w:rPr>
          <w:rFonts w:ascii="Times New Roman" w:hAnsi="Times New Roman"/>
        </w:rPr>
      </w:pPr>
      <w:r w:rsidRPr="00C7292C">
        <w:rPr>
          <w:rStyle w:val="Allmrkuseviide"/>
          <w:rFonts w:ascii="Times New Roman" w:hAnsi="Times New Roman"/>
        </w:rPr>
        <w:footnoteRef/>
      </w:r>
      <w:r w:rsidRPr="00C7292C">
        <w:rPr>
          <w:rFonts w:ascii="Times New Roman" w:hAnsi="Times New Roman"/>
        </w:rPr>
        <w:t xml:space="preserve"> </w:t>
      </w:r>
      <w:r w:rsidRPr="006E7316">
        <w:rPr>
          <w:rFonts w:ascii="Times New Roman" w:hAnsi="Times New Roman"/>
        </w:rPr>
        <w:t>Eesti Rahvusraamatukogu raamatukogude statistika.</w:t>
      </w:r>
      <w:r w:rsidR="006E2649">
        <w:rPr>
          <w:rFonts w:ascii="Times New Roman" w:hAnsi="Times New Roman"/>
        </w:rPr>
        <w:t xml:space="preserve"> </w:t>
      </w:r>
      <w:r w:rsidR="006E2649" w:rsidRPr="006E2649">
        <w:rPr>
          <w:rFonts w:ascii="Times New Roman" w:hAnsi="Times New Roman"/>
        </w:rPr>
        <w:t>https://www.rara.ee/raamatukogudele/rmtk-statistika/statistika/</w:t>
      </w:r>
    </w:p>
  </w:footnote>
  <w:footnote w:id="89">
    <w:p w14:paraId="12A185C1" w14:textId="6B4092E6" w:rsidR="006F4A1E" w:rsidRPr="00C7292C" w:rsidRDefault="006F4A1E" w:rsidP="00F94AEF">
      <w:pPr>
        <w:pStyle w:val="Allmrkusetekst"/>
        <w:spacing w:after="0" w:line="240" w:lineRule="auto"/>
        <w:rPr>
          <w:rFonts w:ascii="Times New Roman" w:hAnsi="Times New Roman"/>
        </w:rPr>
      </w:pPr>
      <w:r w:rsidRPr="00F94AEF">
        <w:rPr>
          <w:rStyle w:val="Allmrkuseviide"/>
          <w:rFonts w:ascii="Times New Roman" w:hAnsi="Times New Roman"/>
        </w:rPr>
        <w:footnoteRef/>
      </w:r>
      <w:r w:rsidR="3B291B2C" w:rsidRPr="00F94AEF">
        <w:rPr>
          <w:rFonts w:ascii="Times New Roman" w:hAnsi="Times New Roman"/>
        </w:rPr>
        <w:t xml:space="preserve"> </w:t>
      </w:r>
      <w:hyperlink r:id="rId66" w:history="1">
        <w:r>
          <w:t>https://andmed.stat.ee/et/stat/sotsiaalelu__kultuur__raamatukogud/KU015/table/tableViewLayout2</w:t>
        </w:r>
      </w:hyperlink>
      <w:hyperlink r:id="rId67" w:history="1">
        <w:r w:rsidR="3B291B2C" w:rsidRPr="00C7292C">
          <w:rPr>
            <w:rStyle w:val="Hperlink"/>
            <w:rFonts w:ascii="Times New Roman" w:hAnsi="Times New Roman"/>
          </w:rPr>
          <w:t>KU01: RAHVARAAMATUKOGUD | Aasta ning Näitaja. Statistika andmebaas</w:t>
        </w:r>
      </w:hyperlink>
      <w:r w:rsidR="3B291B2C" w:rsidRPr="00C7292C">
        <w:rPr>
          <w:rFonts w:ascii="Times New Roman" w:hAnsi="Times New Roman"/>
        </w:rPr>
        <w:t>, 2025</w:t>
      </w:r>
    </w:p>
  </w:footnote>
  <w:footnote w:id="90">
    <w:p w14:paraId="4445BA16" w14:textId="0C6F6835" w:rsidR="006F4A1E" w:rsidRPr="00C7292C" w:rsidRDefault="006F4A1E" w:rsidP="00A45411">
      <w:pPr>
        <w:spacing w:after="0" w:line="240" w:lineRule="auto"/>
        <w:rPr>
          <w:rFonts w:ascii="Times New Roman" w:hAnsi="Times New Roman"/>
          <w:sz w:val="20"/>
          <w:szCs w:val="20"/>
        </w:rPr>
      </w:pPr>
      <w:r w:rsidRPr="00F94AEF">
        <w:rPr>
          <w:rStyle w:val="Allmrkuseviide"/>
          <w:rFonts w:ascii="Times New Roman" w:hAnsi="Times New Roman"/>
          <w:sz w:val="20"/>
          <w:szCs w:val="20"/>
        </w:rPr>
        <w:footnoteRef/>
      </w:r>
      <w:r w:rsidRPr="00F94AEF">
        <w:rPr>
          <w:rFonts w:ascii="Times New Roman" w:hAnsi="Times New Roman"/>
          <w:sz w:val="20"/>
          <w:szCs w:val="20"/>
        </w:rPr>
        <w:t xml:space="preserve"> </w:t>
      </w:r>
      <w:r w:rsidRPr="00F94AEF">
        <w:rPr>
          <w:rFonts w:ascii="Times New Roman" w:eastAsia="Times New Roman" w:hAnsi="Times New Roman"/>
          <w:sz w:val="20"/>
          <w:szCs w:val="20"/>
        </w:rPr>
        <w:t>Eesti Koostöö Kogu (2014). „Omavalitsuskorralduse ja regionaalhalduse trendid ja stsenaariumid.“ Tellija: Siseministeerium (</w:t>
      </w:r>
      <w:hyperlink r:id="rId68">
        <w:r w:rsidRPr="00F94AEF">
          <w:rPr>
            <w:rStyle w:val="Hperlink"/>
            <w:rFonts w:ascii="Times New Roman" w:eastAsia="Times New Roman" w:hAnsi="Times New Roman"/>
            <w:sz w:val="20"/>
            <w:szCs w:val="20"/>
          </w:rPr>
          <w:t>http://www.kogu.ee/wp-content/uploads/2014/11/Omavalitsuskorraldus-ja-regionaalhalduse-anal%C3%BC%C3%BCs_loplik_27.11.14.pdf</w:t>
        </w:r>
      </w:hyperlink>
    </w:p>
  </w:footnote>
  <w:footnote w:id="91">
    <w:p w14:paraId="6C9FC9C2" w14:textId="15BDB042" w:rsidR="000B616C" w:rsidRPr="00D13DBE" w:rsidRDefault="000B616C" w:rsidP="00D13DBE">
      <w:pPr>
        <w:pStyle w:val="Allmrkusetekst"/>
        <w:spacing w:after="0" w:line="240" w:lineRule="auto"/>
        <w:rPr>
          <w:rFonts w:ascii="Times New Roman" w:hAnsi="Times New Roman"/>
        </w:rPr>
      </w:pPr>
      <w:r w:rsidRPr="00D13DBE">
        <w:rPr>
          <w:rStyle w:val="Allmrkuseviide"/>
          <w:rFonts w:ascii="Times New Roman" w:hAnsi="Times New Roman"/>
        </w:rPr>
        <w:footnoteRef/>
      </w:r>
      <w:r w:rsidRPr="00D13DBE">
        <w:rPr>
          <w:rFonts w:ascii="Times New Roman" w:hAnsi="Times New Roman"/>
        </w:rPr>
        <w:t xml:space="preserve"> Registrite ja Infosüsteemide Keskus. E</w:t>
      </w:r>
      <w:r w:rsidR="00A374B5" w:rsidRPr="00D13DBE">
        <w:rPr>
          <w:rFonts w:ascii="Times New Roman" w:hAnsi="Times New Roman"/>
        </w:rPr>
        <w:t>-äriregistri portaal</w:t>
      </w:r>
      <w:r w:rsidR="003F345D" w:rsidRPr="00D13DBE">
        <w:rPr>
          <w:rFonts w:ascii="Times New Roman" w:hAnsi="Times New Roman"/>
        </w:rPr>
        <w:t xml:space="preserve">. </w:t>
      </w:r>
      <w:hyperlink r:id="rId69" w:history="1">
        <w:r w:rsidR="00C86E16" w:rsidRPr="00D13DBE">
          <w:rPr>
            <w:rStyle w:val="Hperlink"/>
            <w:rFonts w:ascii="Times New Roman" w:hAnsi="Times New Roman"/>
          </w:rPr>
          <w:t>https://ariregister.rik.ee/est/statistics</w:t>
        </w:r>
      </w:hyperlink>
      <w:r w:rsidR="00C86E16" w:rsidRPr="00D13DBE">
        <w:rPr>
          <w:rFonts w:ascii="Times New Roman" w:hAnsi="Times New Roman"/>
        </w:rPr>
        <w:t xml:space="preserve">. Seisuga </w:t>
      </w:r>
      <w:r w:rsidR="0030171F" w:rsidRPr="00D13DBE">
        <w:rPr>
          <w:rFonts w:ascii="Times New Roman" w:hAnsi="Times New Roman"/>
        </w:rPr>
        <w:t>14. aprill 202</w:t>
      </w:r>
      <w:r w:rsidR="00D13DBE" w:rsidRPr="00D13DBE">
        <w:rPr>
          <w:rFonts w:ascii="Times New Roman" w:hAnsi="Times New Roman"/>
        </w:rPr>
        <w:t>5.</w:t>
      </w:r>
    </w:p>
  </w:footnote>
  <w:footnote w:id="92">
    <w:p w14:paraId="7BCA620F" w14:textId="5FA583B1" w:rsidR="006F4A1E" w:rsidRPr="00C7292C" w:rsidRDefault="006F4A1E" w:rsidP="00C7292C">
      <w:pPr>
        <w:pStyle w:val="Allmrkusetekst"/>
        <w:spacing w:after="0" w:line="240" w:lineRule="auto"/>
        <w:rPr>
          <w:rFonts w:ascii="Times New Roman" w:hAnsi="Times New Roman"/>
        </w:rPr>
      </w:pPr>
      <w:r w:rsidRPr="00B14534">
        <w:rPr>
          <w:rStyle w:val="Allmrkuseviide"/>
          <w:rFonts w:ascii="Times New Roman" w:hAnsi="Times New Roman"/>
        </w:rPr>
        <w:footnoteRef/>
      </w:r>
      <w:r w:rsidR="3B291B2C" w:rsidRPr="00B14534">
        <w:rPr>
          <w:rFonts w:ascii="Times New Roman" w:hAnsi="Times New Roman"/>
        </w:rPr>
        <w:t xml:space="preserve"> . </w:t>
      </w:r>
      <w:hyperlink r:id="rId70" w:history="1">
        <w:r>
          <w:t>https://andmed.stat.ee/et/stat/sotsiaalelu__kultuur__raamatukogud/KU01/table/tableViewLayout2</w:t>
        </w:r>
      </w:hyperlink>
      <w:hyperlink r:id="rId71" w:history="1">
        <w:r w:rsidR="3B291B2C" w:rsidRPr="00C7292C">
          <w:rPr>
            <w:rStyle w:val="Hperlink"/>
            <w:rFonts w:ascii="Times New Roman" w:hAnsi="Times New Roman"/>
          </w:rPr>
          <w:t>KU01: RAHVARAAMATUKOGUD | Aasta ning Näitaja. Statistika andmebaas</w:t>
        </w:r>
      </w:hyperlink>
      <w:r w:rsidR="3B291B2C" w:rsidRPr="00C7292C">
        <w:rPr>
          <w:rFonts w:ascii="Times New Roman" w:hAnsi="Times New Roman"/>
        </w:rPr>
        <w:t>, 2025.</w:t>
      </w:r>
    </w:p>
  </w:footnote>
  <w:footnote w:id="93">
    <w:p w14:paraId="25215FFC" w14:textId="0BFA4C5F" w:rsidR="00E03845" w:rsidRPr="00466F3F" w:rsidRDefault="00E03845" w:rsidP="00466F3F">
      <w:pPr>
        <w:pStyle w:val="Allmrkusetekst"/>
        <w:spacing w:after="0" w:line="240" w:lineRule="auto"/>
        <w:rPr>
          <w:rFonts w:ascii="Times New Roman" w:hAnsi="Times New Roman"/>
        </w:rPr>
      </w:pPr>
      <w:r w:rsidRPr="00466F3F">
        <w:rPr>
          <w:rStyle w:val="Allmrkuseviide"/>
          <w:rFonts w:ascii="Times New Roman" w:hAnsi="Times New Roman"/>
        </w:rPr>
        <w:footnoteRef/>
      </w:r>
      <w:r w:rsidRPr="00466F3F">
        <w:rPr>
          <w:rFonts w:ascii="Times New Roman" w:hAnsi="Times New Roman"/>
        </w:rPr>
        <w:t xml:space="preserve"> </w:t>
      </w:r>
      <w:r w:rsidR="00457DD2" w:rsidRPr="00466F3F">
        <w:rPr>
          <w:rFonts w:ascii="Times New Roman" w:hAnsi="Times New Roman"/>
        </w:rPr>
        <w:t xml:space="preserve">Registrite ja </w:t>
      </w:r>
      <w:r w:rsidR="0011434A" w:rsidRPr="00466F3F">
        <w:rPr>
          <w:rFonts w:ascii="Times New Roman" w:hAnsi="Times New Roman"/>
        </w:rPr>
        <w:t xml:space="preserve">Infosüsteemide </w:t>
      </w:r>
      <w:r w:rsidR="00466F3F" w:rsidRPr="00466F3F">
        <w:rPr>
          <w:rFonts w:ascii="Times New Roman" w:hAnsi="Times New Roman"/>
        </w:rPr>
        <w:t xml:space="preserve">Keskus. </w:t>
      </w:r>
      <w:r w:rsidRPr="00466F3F">
        <w:rPr>
          <w:rFonts w:ascii="Times New Roman" w:hAnsi="Times New Roman"/>
        </w:rPr>
        <w:t>E-äriregister. https://ariregister.rik.ee/est/statistics/registered_entities</w:t>
      </w:r>
    </w:p>
  </w:footnote>
  <w:footnote w:id="94">
    <w:p w14:paraId="5D1970C6" w14:textId="6CB28601" w:rsidR="00E12517" w:rsidRPr="00975831" w:rsidRDefault="00E12517" w:rsidP="00466F3F">
      <w:pPr>
        <w:pStyle w:val="Allmrkusetekst"/>
        <w:spacing w:after="0" w:line="240" w:lineRule="auto"/>
        <w:rPr>
          <w:rFonts w:ascii="Times New Roman" w:hAnsi="Times New Roman"/>
        </w:rPr>
      </w:pPr>
      <w:r w:rsidRPr="00466F3F">
        <w:rPr>
          <w:rStyle w:val="Allmrkuseviide"/>
          <w:rFonts w:ascii="Times New Roman" w:hAnsi="Times New Roman"/>
        </w:rPr>
        <w:footnoteRef/>
      </w:r>
      <w:r w:rsidRPr="00466F3F">
        <w:rPr>
          <w:rFonts w:ascii="Times New Roman" w:hAnsi="Times New Roman"/>
        </w:rPr>
        <w:t xml:space="preserve"> </w:t>
      </w:r>
      <w:r w:rsidR="00B31773" w:rsidRPr="00466F3F">
        <w:rPr>
          <w:rFonts w:ascii="Times New Roman" w:hAnsi="Times New Roman"/>
        </w:rPr>
        <w:t xml:space="preserve">Avaliku sektori statistika. </w:t>
      </w:r>
      <w:r w:rsidR="00AE31E9" w:rsidRPr="00466F3F">
        <w:rPr>
          <w:rFonts w:ascii="Times New Roman" w:hAnsi="Times New Roman"/>
        </w:rPr>
        <w:t>R</w:t>
      </w:r>
      <w:r w:rsidR="00B31773" w:rsidRPr="00466F3F">
        <w:rPr>
          <w:rFonts w:ascii="Times New Roman" w:hAnsi="Times New Roman"/>
        </w:rPr>
        <w:t>ahandusministeerium</w:t>
      </w:r>
      <w:r w:rsidR="00583E2C" w:rsidRPr="00466F3F">
        <w:rPr>
          <w:rFonts w:ascii="Times New Roman" w:hAnsi="Times New Roman"/>
        </w:rPr>
        <w:t xml:space="preserve">. </w:t>
      </w:r>
      <w:r w:rsidR="00EE7E6A" w:rsidRPr="00466F3F">
        <w:rPr>
          <w:rFonts w:ascii="Times New Roman" w:hAnsi="Times New Roman"/>
        </w:rPr>
        <w:t>https://www.fin.ee/riigihaldus-ja-avalik-teenistus-</w:t>
      </w:r>
      <w:r w:rsidR="00EE7E6A" w:rsidRPr="00975831">
        <w:rPr>
          <w:rFonts w:ascii="Times New Roman" w:hAnsi="Times New Roman"/>
        </w:rPr>
        <w:t>kinnisvara/riigihaldus/avaliku-sektori-statistika</w:t>
      </w:r>
    </w:p>
  </w:footnote>
  <w:footnote w:id="95">
    <w:p w14:paraId="1A7B1F64" w14:textId="470B593D" w:rsidR="00466F3F" w:rsidRPr="001303EB" w:rsidRDefault="00466F3F" w:rsidP="001303EB">
      <w:pPr>
        <w:pStyle w:val="Allmrkusetekst"/>
        <w:spacing w:after="0" w:line="240" w:lineRule="auto"/>
        <w:rPr>
          <w:rFonts w:ascii="Times New Roman" w:hAnsi="Times New Roman"/>
        </w:rPr>
      </w:pPr>
      <w:r w:rsidRPr="00975831">
        <w:rPr>
          <w:rStyle w:val="Allmrkuseviide"/>
          <w:rFonts w:ascii="Times New Roman" w:hAnsi="Times New Roman"/>
        </w:rPr>
        <w:footnoteRef/>
      </w:r>
      <w:r w:rsidRPr="00975831">
        <w:rPr>
          <w:rFonts w:ascii="Times New Roman" w:hAnsi="Times New Roman"/>
        </w:rPr>
        <w:t xml:space="preserve"> </w:t>
      </w:r>
      <w:r w:rsidR="00975831">
        <w:rPr>
          <w:rFonts w:ascii="Times New Roman" w:hAnsi="Times New Roman"/>
        </w:rPr>
        <w:t>Statistikaamet</w:t>
      </w:r>
      <w:r w:rsidR="00317AA1">
        <w:rPr>
          <w:rFonts w:ascii="Times New Roman" w:hAnsi="Times New Roman"/>
        </w:rPr>
        <w:t xml:space="preserve">. </w:t>
      </w:r>
      <w:r w:rsidRPr="00975831">
        <w:rPr>
          <w:rFonts w:ascii="Times New Roman" w:hAnsi="Times New Roman"/>
        </w:rPr>
        <w:t>Statistika andmebaas</w:t>
      </w:r>
      <w:r w:rsidR="00975831" w:rsidRPr="00975831">
        <w:rPr>
          <w:rFonts w:ascii="Times New Roman" w:hAnsi="Times New Roman"/>
        </w:rPr>
        <w:t>. https://andmed.stat.ee/et/stat</w:t>
      </w:r>
    </w:p>
  </w:footnote>
  <w:footnote w:id="96">
    <w:p w14:paraId="0BEA361E" w14:textId="77777777" w:rsidR="00C63A81" w:rsidRPr="00215A6D" w:rsidRDefault="00C63A81" w:rsidP="001303EB">
      <w:pPr>
        <w:pStyle w:val="Allmrkusetekst"/>
        <w:spacing w:after="0" w:line="240" w:lineRule="auto"/>
        <w:rPr>
          <w:rStyle w:val="Hperlink"/>
          <w:rFonts w:ascii="Times New Roman" w:hAnsi="Times New Roman"/>
        </w:rPr>
      </w:pPr>
      <w:r w:rsidRPr="00215A6D">
        <w:rPr>
          <w:rStyle w:val="Allmrkuseviide"/>
          <w:rFonts w:ascii="Times New Roman" w:hAnsi="Times New Roman"/>
        </w:rPr>
        <w:footnoteRef/>
      </w:r>
      <w:r w:rsidRPr="00215A6D">
        <w:rPr>
          <w:rStyle w:val="Allmrkuseviide"/>
          <w:rFonts w:ascii="Times New Roman" w:hAnsi="Times New Roman"/>
        </w:rPr>
        <w:t xml:space="preserve"> </w:t>
      </w:r>
      <w:hyperlink r:id="rId72" w:history="1">
        <w:r w:rsidRPr="00215A6D">
          <w:rPr>
            <w:rStyle w:val="Hperlink"/>
            <w:rFonts w:ascii="Times New Roman" w:hAnsi="Times New Roman"/>
          </w:rPr>
          <w:t>Raamatukoguteenuste ärianalüüs. Lõpparuanne (rara.ee)</w:t>
        </w:r>
      </w:hyperlink>
    </w:p>
  </w:footnote>
  <w:footnote w:id="97">
    <w:p w14:paraId="1BFA1E4A" w14:textId="2A3BA6F4" w:rsidR="3E613C2A" w:rsidRPr="00C7292C" w:rsidRDefault="00DE1C3D" w:rsidP="3E613C2A">
      <w:pPr>
        <w:pStyle w:val="Allmrkusetekst"/>
        <w:spacing w:after="0" w:line="240" w:lineRule="auto"/>
        <w:rPr>
          <w:rFonts w:ascii="Times New Roman" w:hAnsi="Times New Roman"/>
        </w:rPr>
      </w:pPr>
      <w:r w:rsidRPr="00215A6D">
        <w:rPr>
          <w:rStyle w:val="Allmrkuseviide"/>
          <w:rFonts w:ascii="Times New Roman" w:hAnsi="Times New Roman"/>
        </w:rPr>
        <w:footnoteRef/>
      </w:r>
      <w:r w:rsidR="3E613C2A" w:rsidRPr="00215A6D">
        <w:rPr>
          <w:rFonts w:ascii="Times New Roman" w:hAnsi="Times New Roman"/>
        </w:rPr>
        <w:t xml:space="preserve"> </w:t>
      </w:r>
      <w:hyperlink r:id="rId73" w:history="1">
        <w:r w:rsidR="3E613C2A" w:rsidRPr="00C7292C">
          <w:rPr>
            <w:rStyle w:val="Hperlink"/>
            <w:rFonts w:ascii="Times New Roman" w:hAnsi="Times New Roman"/>
          </w:rPr>
          <w:t>KU01: RAHVARAAMATUKOGUD | Aasta ning Näitaja. Statistika andmebaas</w:t>
        </w:r>
      </w:hyperlink>
    </w:p>
  </w:footnote>
  <w:footnote w:id="98">
    <w:p w14:paraId="22116BEF" w14:textId="31BA406C" w:rsidR="3E613C2A" w:rsidRDefault="009B3B4F" w:rsidP="3E613C2A">
      <w:pPr>
        <w:pStyle w:val="Allmrkusetekst"/>
        <w:spacing w:after="0" w:line="240" w:lineRule="auto"/>
      </w:pPr>
      <w:r w:rsidRPr="00215A6D">
        <w:rPr>
          <w:rStyle w:val="Allmrkuseviide"/>
          <w:rFonts w:ascii="Times New Roman" w:hAnsi="Times New Roman"/>
        </w:rPr>
        <w:footnoteRef/>
      </w:r>
      <w:r w:rsidR="3E613C2A" w:rsidRPr="00215A6D">
        <w:rPr>
          <w:rFonts w:ascii="Times New Roman" w:hAnsi="Times New Roman"/>
        </w:rPr>
        <w:t xml:space="preserve"> </w:t>
      </w:r>
      <w:hyperlink r:id="rId74" w:history="1">
        <w:r>
          <w:t>https://andmed.stat.ee/et/stat/sotsiaalelu__kultuur__raamatukogud/KU02</w:t>
        </w:r>
      </w:hyperlink>
      <w:hyperlink r:id="rId75" w:history="1">
        <w:r w:rsidR="3E613C2A" w:rsidRPr="00C7292C">
          <w:rPr>
            <w:rStyle w:val="Hperlink"/>
            <w:rFonts w:ascii="Times New Roman" w:hAnsi="Times New Roman"/>
          </w:rPr>
          <w:t>KU02: ERIALA- JA TEADUSRAAMATUKOGUD | Aasta ning Näitaja. Statistika andmebaas</w:t>
        </w:r>
      </w:hyperlink>
    </w:p>
  </w:footnote>
  <w:footnote w:id="99">
    <w:p w14:paraId="41F83760" w14:textId="2108A876" w:rsidR="3E613C2A" w:rsidRPr="001303EB" w:rsidRDefault="00C70CD9" w:rsidP="3E613C2A">
      <w:pPr>
        <w:pStyle w:val="Allmrkusetekst"/>
        <w:spacing w:after="0" w:line="240" w:lineRule="auto"/>
        <w:rPr>
          <w:rFonts w:ascii="Times" w:hAnsi="Times" w:cs="Times"/>
        </w:rPr>
      </w:pPr>
      <w:r w:rsidRPr="001303EB">
        <w:rPr>
          <w:rStyle w:val="Allmrkuseviide"/>
          <w:rFonts w:ascii="Times" w:hAnsi="Times" w:cs="Times"/>
        </w:rPr>
        <w:footnoteRef/>
      </w:r>
      <w:r w:rsidR="3E613C2A" w:rsidRPr="001303EB">
        <w:rPr>
          <w:rFonts w:ascii="Times" w:hAnsi="Times" w:cs="Times"/>
        </w:rPr>
        <w:t xml:space="preserve"> </w:t>
      </w:r>
      <w:hyperlink r:id="rId76" w:history="1">
        <w:r w:rsidR="3E613C2A" w:rsidRPr="001303EB">
          <w:rPr>
            <w:rStyle w:val="Hperlink"/>
            <w:rFonts w:ascii="Times" w:hAnsi="Times" w:cs="Times"/>
          </w:rPr>
          <w:t>KU01: RAHVARAAMATUKOGUD | Aasta ning Näitaja. Statistika andmebaas</w:t>
        </w:r>
      </w:hyperlink>
    </w:p>
  </w:footnote>
  <w:footnote w:id="100">
    <w:p w14:paraId="67360CAE" w14:textId="1AE549C4" w:rsidR="3E613C2A" w:rsidRPr="001303EB" w:rsidRDefault="00C70CD9" w:rsidP="3E613C2A">
      <w:pPr>
        <w:pStyle w:val="Allmrkusetekst"/>
        <w:spacing w:after="0" w:line="240" w:lineRule="auto"/>
        <w:rPr>
          <w:rFonts w:ascii="Times" w:hAnsi="Times" w:cs="Times"/>
        </w:rPr>
      </w:pPr>
      <w:r w:rsidRPr="001303EB">
        <w:rPr>
          <w:rStyle w:val="Allmrkuseviide"/>
          <w:rFonts w:ascii="Times" w:hAnsi="Times" w:cs="Times"/>
        </w:rPr>
        <w:footnoteRef/>
      </w:r>
      <w:r w:rsidR="3E613C2A" w:rsidRPr="001303EB">
        <w:rPr>
          <w:rFonts w:ascii="Times" w:hAnsi="Times" w:cs="Times"/>
        </w:rPr>
        <w:t xml:space="preserve"> </w:t>
      </w:r>
      <w:hyperlink r:id="rId77" w:history="1">
        <w:r w:rsidR="3E613C2A" w:rsidRPr="001303EB">
          <w:rPr>
            <w:rStyle w:val="Hperlink"/>
            <w:rFonts w:ascii="Times" w:hAnsi="Times" w:cs="Times"/>
          </w:rPr>
          <w:t>KU02: ERIALA- JA TEADUSRAAMATUKOGUD | Aasta ning Näitaja. Statistika andmebaas</w:t>
        </w:r>
      </w:hyperlink>
    </w:p>
  </w:footnote>
  <w:footnote w:id="101">
    <w:p w14:paraId="397CB302" w14:textId="3C64FCBB" w:rsidR="00D91B84" w:rsidRPr="001303EB" w:rsidRDefault="00D91B84" w:rsidP="00C7292C">
      <w:pPr>
        <w:pStyle w:val="Allmrkusetekst"/>
        <w:spacing w:after="0" w:line="240" w:lineRule="auto"/>
        <w:rPr>
          <w:rFonts w:ascii="Times" w:hAnsi="Times" w:cs="Times"/>
        </w:rPr>
      </w:pPr>
      <w:r w:rsidRPr="001303EB">
        <w:rPr>
          <w:rStyle w:val="Allmrkuseviide"/>
          <w:rFonts w:ascii="Times" w:hAnsi="Times" w:cs="Times"/>
        </w:rPr>
        <w:footnoteRef/>
      </w:r>
      <w:r w:rsidRPr="001303EB">
        <w:rPr>
          <w:rFonts w:ascii="Times" w:hAnsi="Times" w:cs="Times"/>
        </w:rPr>
        <w:t xml:space="preserve"> Eesti Rahvusraamatukogu</w:t>
      </w:r>
      <w:r w:rsidR="005969EA" w:rsidRPr="001303EB">
        <w:rPr>
          <w:rFonts w:ascii="Times" w:hAnsi="Times" w:cs="Times"/>
        </w:rPr>
        <w:t xml:space="preserve">. Raamatukogude </w:t>
      </w:r>
      <w:r w:rsidRPr="001303EB">
        <w:rPr>
          <w:rFonts w:ascii="Times" w:hAnsi="Times" w:cs="Times"/>
        </w:rPr>
        <w:t>statistika</w:t>
      </w:r>
      <w:r w:rsidR="005969EA" w:rsidRPr="001303EB">
        <w:rPr>
          <w:rFonts w:ascii="Times" w:hAnsi="Times" w:cs="Times"/>
        </w:rPr>
        <w:t>,</w:t>
      </w:r>
      <w:r w:rsidR="006D5C56" w:rsidRPr="001303EB">
        <w:rPr>
          <w:rFonts w:ascii="Times" w:hAnsi="Times" w:cs="Times"/>
        </w:rPr>
        <w:t xml:space="preserve"> </w:t>
      </w:r>
      <w:r w:rsidR="00B11B62" w:rsidRPr="001303EB">
        <w:rPr>
          <w:rFonts w:ascii="Times" w:hAnsi="Times" w:cs="Times"/>
        </w:rPr>
        <w:t>2024</w:t>
      </w:r>
      <w:r w:rsidR="005969EA" w:rsidRPr="001303EB">
        <w:rPr>
          <w:rFonts w:ascii="Times" w:hAnsi="Times" w:cs="Times"/>
        </w:rPr>
        <w:t>. https://www.rara.ee/raamatukogudele/rmtk-statistika/statistika/</w:t>
      </w:r>
    </w:p>
  </w:footnote>
  <w:footnote w:id="102">
    <w:p w14:paraId="55085A98" w14:textId="37706C0C" w:rsidR="3E613C2A" w:rsidRPr="00C7292C" w:rsidRDefault="006C1FC6" w:rsidP="3E613C2A">
      <w:pPr>
        <w:pStyle w:val="Allmrkusetekst"/>
        <w:spacing w:after="0" w:line="240" w:lineRule="auto"/>
        <w:rPr>
          <w:rFonts w:ascii="Times New Roman" w:hAnsi="Times New Roman"/>
        </w:rPr>
      </w:pPr>
      <w:r w:rsidRPr="00262A8A">
        <w:rPr>
          <w:rStyle w:val="Allmrkuseviide"/>
          <w:rFonts w:ascii="Times New Roman" w:hAnsi="Times New Roman"/>
        </w:rPr>
        <w:footnoteRef/>
      </w:r>
      <w:r w:rsidR="3E613C2A" w:rsidRPr="00262A8A">
        <w:rPr>
          <w:rFonts w:ascii="Times New Roman" w:hAnsi="Times New Roman"/>
        </w:rPr>
        <w:t xml:space="preserve"> </w:t>
      </w:r>
      <w:hyperlink r:id="rId78" w:history="1">
        <w:r>
          <w:t>https://www.riigiteataja.ee/aktilisa/3260/2202/1001/83klisa.pdf</w:t>
        </w:r>
      </w:hyperlink>
      <w:hyperlink r:id="rId79" w:history="1">
        <w:r w:rsidR="3E613C2A" w:rsidRPr="00C7292C">
          <w:rPr>
            <w:rStyle w:val="Hperlink"/>
            <w:rFonts w:ascii="Times New Roman" w:hAnsi="Times New Roman"/>
          </w:rPr>
          <w:t>Rahvaarv | Statistikaamet</w:t>
        </w:r>
      </w:hyperlink>
    </w:p>
  </w:footnote>
  <w:footnote w:id="103">
    <w:p w14:paraId="1058DD30" w14:textId="2C1FFDAB" w:rsidR="3E613C2A" w:rsidRPr="00C7292C" w:rsidRDefault="3E613C2A" w:rsidP="00C7292C">
      <w:pPr>
        <w:pStyle w:val="Allmrkusetekst"/>
        <w:spacing w:after="0" w:line="240" w:lineRule="auto"/>
        <w:rPr>
          <w:rFonts w:ascii="Times New Roman" w:hAnsi="Times New Roman"/>
        </w:rPr>
      </w:pPr>
      <w:r w:rsidRPr="00C7292C">
        <w:rPr>
          <w:rStyle w:val="Allmrkuseviide"/>
          <w:rFonts w:ascii="Times New Roman" w:hAnsi="Times New Roman"/>
        </w:rPr>
        <w:footnoteRef/>
      </w:r>
      <w:r w:rsidRPr="00C7292C">
        <w:rPr>
          <w:rFonts w:ascii="Times New Roman" w:hAnsi="Times New Roman"/>
        </w:rPr>
        <w:t xml:space="preserve"> </w:t>
      </w:r>
      <w:hyperlink r:id="rId80" w:history="1">
        <w:r w:rsidRPr="00C7292C">
          <w:rPr>
            <w:rStyle w:val="Hperlink"/>
            <w:rFonts w:ascii="Times New Roman" w:hAnsi="Times New Roman"/>
          </w:rPr>
          <w:t>Raamatukogud | Kultuuriministeerium</w:t>
        </w:r>
      </w:hyperlink>
    </w:p>
  </w:footnote>
  <w:footnote w:id="104">
    <w:p w14:paraId="149A5A49" w14:textId="160A89A8" w:rsidR="00570414" w:rsidRPr="00262A8A" w:rsidRDefault="00570414" w:rsidP="00262A8A">
      <w:pPr>
        <w:pStyle w:val="Allmrkusetekst"/>
        <w:spacing w:after="0" w:line="240" w:lineRule="auto"/>
        <w:rPr>
          <w:rFonts w:ascii="Times New Roman" w:hAnsi="Times New Roman"/>
        </w:rPr>
      </w:pPr>
      <w:r w:rsidRPr="00262A8A">
        <w:rPr>
          <w:rStyle w:val="Allmrkuseviide"/>
          <w:rFonts w:ascii="Times New Roman" w:hAnsi="Times New Roman"/>
        </w:rPr>
        <w:footnoteRef/>
      </w:r>
      <w:r w:rsidR="3E613C2A" w:rsidRPr="00262A8A">
        <w:rPr>
          <w:rFonts w:ascii="Times New Roman" w:hAnsi="Times New Roman"/>
        </w:rPr>
        <w:t xml:space="preserve"> Statistikaamet. Raamatukogud, 2025.</w:t>
      </w:r>
    </w:p>
  </w:footnote>
  <w:footnote w:id="105">
    <w:p w14:paraId="43EB8C73" w14:textId="2D4FBBFD" w:rsidR="008B749D" w:rsidRPr="00C7292C" w:rsidRDefault="008B749D" w:rsidP="3E613C2A">
      <w:pPr>
        <w:pStyle w:val="Allmrkusetekst"/>
        <w:spacing w:after="0" w:line="240" w:lineRule="auto"/>
        <w:rPr>
          <w:rFonts w:ascii="Times New Roman" w:hAnsi="Times New Roman"/>
        </w:rPr>
      </w:pPr>
      <w:r w:rsidRPr="00D81696">
        <w:rPr>
          <w:rStyle w:val="Allmrkuseviide"/>
          <w:rFonts w:ascii="Times New Roman" w:hAnsi="Times New Roman"/>
        </w:rPr>
        <w:footnoteRef/>
      </w:r>
      <w:r w:rsidR="3E613C2A" w:rsidRPr="00D81696">
        <w:rPr>
          <w:rFonts w:ascii="Times New Roman" w:hAnsi="Times New Roman"/>
        </w:rPr>
        <w:t xml:space="preserve"> </w:t>
      </w:r>
      <w:hyperlink r:id="rId81" w:history="1">
        <w:r w:rsidR="3E613C2A" w:rsidRPr="00C7292C">
          <w:rPr>
            <w:rStyle w:val="Hperlink"/>
            <w:rFonts w:ascii="Times New Roman" w:hAnsi="Times New Roman"/>
          </w:rPr>
          <w:t>Raamatukogud | Kultuuriministeerium</w:t>
        </w:r>
      </w:hyperlink>
    </w:p>
  </w:footnote>
  <w:footnote w:id="106">
    <w:p w14:paraId="72987578" w14:textId="42255DC1" w:rsidR="00315210" w:rsidRPr="0027733F" w:rsidRDefault="00315210" w:rsidP="008B749D">
      <w:pPr>
        <w:pStyle w:val="Allmrkusetekst"/>
        <w:spacing w:after="0" w:line="240" w:lineRule="auto"/>
        <w:rPr>
          <w:rFonts w:ascii="Times New Roman" w:hAnsi="Times New Roman"/>
        </w:rPr>
      </w:pPr>
      <w:r w:rsidRPr="008B749D">
        <w:rPr>
          <w:rStyle w:val="Allmrkuseviide"/>
          <w:rFonts w:ascii="Times New Roman" w:hAnsi="Times New Roman"/>
        </w:rPr>
        <w:footnoteRef/>
      </w:r>
      <w:r w:rsidRPr="008B749D">
        <w:rPr>
          <w:rFonts w:ascii="Times New Roman" w:hAnsi="Times New Roman"/>
        </w:rPr>
        <w:t xml:space="preserve"> </w:t>
      </w:r>
      <w:r w:rsidR="0027733F" w:rsidRPr="008B749D">
        <w:rPr>
          <w:rFonts w:ascii="Times New Roman" w:hAnsi="Times New Roman"/>
        </w:rPr>
        <w:t>Raamatukoguteenuste ärianalüüs ja teenusedisain, Ernst &amp; Young Baltic AS, 2022. https://www.rara.ee/wp-</w:t>
      </w:r>
      <w:r w:rsidR="0027733F" w:rsidRPr="0027733F">
        <w:rPr>
          <w:rFonts w:ascii="Times New Roman" w:hAnsi="Times New Roman"/>
        </w:rPr>
        <w:t>content/uploads/2023/03/Raamatukoguteenuste_arianaluus_loppversioon_v4.pdf</w:t>
      </w:r>
    </w:p>
  </w:footnote>
  <w:footnote w:id="107">
    <w:p w14:paraId="4A7F6A2A" w14:textId="79C8FF64" w:rsidR="007948F5" w:rsidRPr="00C7292C" w:rsidRDefault="007948F5" w:rsidP="00C7292C">
      <w:pPr>
        <w:pStyle w:val="Allmrkusetekst"/>
        <w:spacing w:after="0" w:line="240" w:lineRule="auto"/>
        <w:rPr>
          <w:rFonts w:ascii="Times New Roman" w:hAnsi="Times New Roman"/>
        </w:rPr>
      </w:pPr>
      <w:r w:rsidRPr="005C443A">
        <w:rPr>
          <w:rStyle w:val="Allmrkuseviide"/>
          <w:rFonts w:ascii="Times New Roman" w:hAnsi="Times New Roman"/>
        </w:rPr>
        <w:footnoteRef/>
      </w:r>
      <w:r w:rsidRPr="005C443A">
        <w:rPr>
          <w:rFonts w:ascii="Times New Roman" w:hAnsi="Times New Roman"/>
        </w:rPr>
        <w:t xml:space="preserve"> Raamatukoguteenuste ärianalüüs ja teenusedisain.</w:t>
      </w:r>
      <w:r w:rsidR="00BA5243" w:rsidRPr="005C443A">
        <w:rPr>
          <w:rFonts w:ascii="Times New Roman" w:hAnsi="Times New Roman"/>
        </w:rPr>
        <w:t xml:space="preserve"> </w:t>
      </w:r>
      <w:r w:rsidRPr="005C443A">
        <w:rPr>
          <w:rFonts w:ascii="Times New Roman" w:hAnsi="Times New Roman"/>
        </w:rPr>
        <w:t>Ernst &amp; Young Baltics ja</w:t>
      </w:r>
      <w:r w:rsidR="00BA5243" w:rsidRPr="005C443A">
        <w:rPr>
          <w:rFonts w:ascii="Times New Roman" w:hAnsi="Times New Roman"/>
        </w:rPr>
        <w:t xml:space="preserve"> </w:t>
      </w:r>
      <w:r w:rsidRPr="005C443A">
        <w:rPr>
          <w:rFonts w:ascii="Times New Roman" w:hAnsi="Times New Roman"/>
        </w:rPr>
        <w:t>Rethink</w:t>
      </w:r>
      <w:r w:rsidR="00BA5243" w:rsidRPr="005C443A">
        <w:rPr>
          <w:rFonts w:ascii="Times New Roman" w:hAnsi="Times New Roman"/>
        </w:rPr>
        <w:t xml:space="preserve"> </w:t>
      </w:r>
      <w:r w:rsidRPr="005C443A">
        <w:rPr>
          <w:rFonts w:ascii="Times New Roman" w:hAnsi="Times New Roman"/>
        </w:rPr>
        <w:t>agentuur,</w:t>
      </w:r>
      <w:r w:rsidR="0027733F">
        <w:rPr>
          <w:rFonts w:ascii="Times New Roman" w:hAnsi="Times New Roman"/>
        </w:rPr>
        <w:t xml:space="preserve"> </w:t>
      </w:r>
      <w:r w:rsidRPr="005C443A">
        <w:rPr>
          <w:rFonts w:ascii="Times New Roman" w:hAnsi="Times New Roman"/>
        </w:rPr>
        <w:t>2022. https://www.rara.ee/wp-content/uploads/2023/04/Raamatukoguteenuste_arianaluus_loppversioon_v4.pdf</w:t>
      </w:r>
    </w:p>
  </w:footnote>
  <w:footnote w:id="108">
    <w:p w14:paraId="3FF4F66F" w14:textId="4CA3DD2B" w:rsidR="000964DF" w:rsidRPr="000C07A8" w:rsidRDefault="000964DF" w:rsidP="000C07A8">
      <w:pPr>
        <w:pStyle w:val="Allmrkusetekst"/>
        <w:spacing w:after="0" w:line="240" w:lineRule="auto"/>
        <w:rPr>
          <w:rFonts w:ascii="Times New Roman" w:hAnsi="Times New Roman"/>
        </w:rPr>
      </w:pPr>
      <w:r w:rsidRPr="000C07A8">
        <w:rPr>
          <w:rStyle w:val="Allmrkuseviide"/>
          <w:rFonts w:ascii="Times New Roman" w:hAnsi="Times New Roman"/>
        </w:rPr>
        <w:footnoteRef/>
      </w:r>
      <w:r w:rsidRPr="000C07A8">
        <w:rPr>
          <w:rFonts w:ascii="Times New Roman" w:hAnsi="Times New Roman"/>
        </w:rPr>
        <w:t xml:space="preserve"> Raamatukoguteenuste ärianalüüs ja teenusedisain. Ernst &amp; Young Baltics ja Rethink agentuur ,2022. https://www.rara.ee/wp-content/uploads/2023/04/Raamatukoguteenuste_arianaluus_loppversioon_v4.pdf</w:t>
      </w:r>
    </w:p>
  </w:footnote>
  <w:footnote w:id="109">
    <w:p w14:paraId="39C889F3" w14:textId="074D9508" w:rsidR="000C07A8" w:rsidRPr="000C07A8" w:rsidRDefault="000C07A8" w:rsidP="000C07A8">
      <w:pPr>
        <w:pStyle w:val="Allmrkusetekst"/>
        <w:spacing w:after="0" w:line="240" w:lineRule="auto"/>
        <w:rPr>
          <w:rFonts w:ascii="Times New Roman" w:hAnsi="Times New Roman"/>
        </w:rPr>
      </w:pPr>
      <w:r w:rsidRPr="000C07A8">
        <w:rPr>
          <w:rStyle w:val="Allmrkuseviide"/>
          <w:rFonts w:ascii="Times New Roman" w:hAnsi="Times New Roman"/>
        </w:rPr>
        <w:footnoteRef/>
      </w:r>
      <w:r w:rsidRPr="000C07A8">
        <w:rPr>
          <w:rFonts w:ascii="Times New Roman" w:hAnsi="Times New Roman"/>
        </w:rPr>
        <w:t xml:space="preserve"> Vabariigi Valitsuse tegevusprogramm 2023-2027. https://www.valitsus.ee/</w:t>
      </w:r>
    </w:p>
  </w:footnote>
  <w:footnote w:id="110">
    <w:p w14:paraId="1B1F508C" w14:textId="2F7AA475" w:rsidR="00891E40" w:rsidRDefault="00891E40">
      <w:pPr>
        <w:pStyle w:val="Allmrkusetekst"/>
      </w:pPr>
      <w:r>
        <w:rPr>
          <w:rStyle w:val="Allmrkuseviide"/>
        </w:rPr>
        <w:footnoteRef/>
      </w:r>
      <w:r>
        <w:t xml:space="preserve"> </w:t>
      </w:r>
      <w:hyperlink r:id="rId82" w:history="1">
        <w:r w:rsidRPr="00013683">
          <w:rPr>
            <w:rStyle w:val="Hperlink"/>
            <w:rFonts w:ascii="Times New Roman" w:hAnsi="Times New Roman"/>
          </w:rPr>
          <w:t>Aruanded - ELNET Konsortsium</w:t>
        </w:r>
      </w:hyperlink>
    </w:p>
  </w:footnote>
  <w:footnote w:id="111">
    <w:p w14:paraId="488626A7" w14:textId="0713B891" w:rsidR="00C77BB4" w:rsidRPr="00C77BB4" w:rsidRDefault="00C77BB4" w:rsidP="00C77BB4">
      <w:pPr>
        <w:pStyle w:val="Allmrkusetekst"/>
        <w:spacing w:after="0" w:line="240" w:lineRule="auto"/>
        <w:rPr>
          <w:rFonts w:ascii="Times New Roman" w:hAnsi="Times New Roman"/>
        </w:rPr>
      </w:pPr>
      <w:r w:rsidRPr="00C77BB4">
        <w:rPr>
          <w:rStyle w:val="Allmrkuseviide"/>
          <w:rFonts w:ascii="Times New Roman" w:hAnsi="Times New Roman"/>
        </w:rPr>
        <w:footnoteRef/>
      </w:r>
      <w:r w:rsidRPr="00C77BB4">
        <w:rPr>
          <w:rFonts w:ascii="Times New Roman" w:hAnsi="Times New Roman"/>
        </w:rPr>
        <w:t xml:space="preserve"> Raamatukoguteenuste ärianalüüs ja teenusedisain, Ernst &amp; Young Baltic AS, 2022. </w:t>
      </w:r>
      <w:hyperlink r:id="rId83" w:history="1">
        <w:r w:rsidRPr="001E28C4">
          <w:rPr>
            <w:rStyle w:val="Hperlink"/>
            <w:rFonts w:ascii="Times New Roman" w:hAnsi="Times New Roman"/>
          </w:rPr>
          <w:t>https://www.rara.ee/wp-content/uploads/2023/03/Raamatukoguteenuste_arianaluus_loppversioon_v4.pdf</w:t>
        </w:r>
      </w:hyperlink>
    </w:p>
  </w:footnote>
  <w:footnote w:id="112">
    <w:p w14:paraId="624E8A81" w14:textId="64BC7144" w:rsidR="00C77BB4" w:rsidRPr="00C7292C" w:rsidRDefault="005C5202" w:rsidP="00C77BB4">
      <w:pPr>
        <w:pStyle w:val="Allmrkusetekst"/>
        <w:spacing w:after="0" w:line="240" w:lineRule="auto"/>
        <w:rPr>
          <w:rFonts w:ascii="Times New Roman" w:hAnsi="Times New Roman"/>
          <w:u w:val="single"/>
        </w:rPr>
      </w:pPr>
      <w:r w:rsidRPr="00C77BB4">
        <w:rPr>
          <w:rStyle w:val="Allmrkuseviide"/>
          <w:rFonts w:ascii="Times New Roman" w:hAnsi="Times New Roman"/>
        </w:rPr>
        <w:footnoteRef/>
      </w:r>
      <w:r w:rsidRPr="00C77BB4">
        <w:rPr>
          <w:rFonts w:ascii="Times New Roman" w:hAnsi="Times New Roman"/>
        </w:rPr>
        <w:t xml:space="preserve"> Ühtse üleriigilise raamatukogusüsteemi detailanalüüs. 2023, Ernst &amp; Young Baltic AS.</w:t>
      </w:r>
      <w:r w:rsidR="00C77BB4">
        <w:rPr>
          <w:rFonts w:ascii="Times New Roman" w:hAnsi="Times New Roman"/>
        </w:rPr>
        <w:t xml:space="preserve"> </w:t>
      </w:r>
      <w:hyperlink r:id="rId84" w:history="1">
        <w:r w:rsidR="00C77BB4" w:rsidRPr="00C77BB4">
          <w:rPr>
            <w:rStyle w:val="Hperlink"/>
            <w:rFonts w:ascii="Times New Roman" w:hAnsi="Times New Roman"/>
          </w:rPr>
          <w:t>https://www.rara.ee/raamatukogudele/uhtne-raamatukogususteem/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A2E6" w14:textId="5FB7CA87" w:rsidR="000E149F" w:rsidRDefault="000E149F" w:rsidP="007648C0">
    <w:pPr>
      <w:pStyle w:val="Pi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77E2E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690B64"/>
    <w:multiLevelType w:val="hybridMultilevel"/>
    <w:tmpl w:val="50624362"/>
    <w:lvl w:ilvl="0" w:tplc="968C162E">
      <w:start w:val="8"/>
      <w:numFmt w:val="bullet"/>
      <w:lvlText w:val=""/>
      <w:lvlJc w:val="left"/>
      <w:pPr>
        <w:ind w:left="420" w:hanging="360"/>
      </w:pPr>
      <w:rPr>
        <w:rFonts w:ascii="Times New Roman" w:eastAsia="Calibr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2" w15:restartNumberingAfterBreak="0">
    <w:nsid w:val="3D4C4D17"/>
    <w:multiLevelType w:val="hybridMultilevel"/>
    <w:tmpl w:val="94BC8EBA"/>
    <w:lvl w:ilvl="0" w:tplc="A8F42A64">
      <w:start w:val="2003"/>
      <w:numFmt w:val="bullet"/>
      <w:lvlText w:val="-"/>
      <w:lvlJc w:val="left"/>
      <w:pPr>
        <w:ind w:left="420" w:hanging="360"/>
      </w:pPr>
      <w:rPr>
        <w:rFonts w:ascii="Times New Roman" w:eastAsia="Calibr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3" w15:restartNumberingAfterBreak="0">
    <w:nsid w:val="425B4C54"/>
    <w:multiLevelType w:val="hybridMultilevel"/>
    <w:tmpl w:val="B4E070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3D45C54"/>
    <w:multiLevelType w:val="hybridMultilevel"/>
    <w:tmpl w:val="BC4074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8424450"/>
    <w:multiLevelType w:val="hybridMultilevel"/>
    <w:tmpl w:val="F026689A"/>
    <w:lvl w:ilvl="0" w:tplc="73B6A554">
      <w:numFmt w:val="bullet"/>
      <w:lvlText w:val="-"/>
      <w:lvlJc w:val="left"/>
      <w:pPr>
        <w:ind w:left="420" w:hanging="360"/>
      </w:pPr>
      <w:rPr>
        <w:rFonts w:ascii="Times New Roman" w:eastAsia="Calibr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6" w15:restartNumberingAfterBreak="0">
    <w:nsid w:val="5739677A"/>
    <w:multiLevelType w:val="hybridMultilevel"/>
    <w:tmpl w:val="0E5EAE48"/>
    <w:lvl w:ilvl="0" w:tplc="73B6A554">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62B805F5"/>
    <w:multiLevelType w:val="hybridMultilevel"/>
    <w:tmpl w:val="732004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E6998D6"/>
    <w:multiLevelType w:val="hybridMultilevel"/>
    <w:tmpl w:val="D01A157C"/>
    <w:lvl w:ilvl="0" w:tplc="A47CA9DE">
      <w:start w:val="1"/>
      <w:numFmt w:val="bullet"/>
      <w:lvlText w:val=""/>
      <w:lvlJc w:val="left"/>
      <w:pPr>
        <w:ind w:left="720" w:hanging="360"/>
      </w:pPr>
      <w:rPr>
        <w:rFonts w:ascii="Symbol" w:hAnsi="Symbol" w:hint="default"/>
      </w:rPr>
    </w:lvl>
    <w:lvl w:ilvl="1" w:tplc="2EC0C836">
      <w:start w:val="1"/>
      <w:numFmt w:val="bullet"/>
      <w:lvlText w:val="o"/>
      <w:lvlJc w:val="left"/>
      <w:pPr>
        <w:ind w:left="1440" w:hanging="360"/>
      </w:pPr>
      <w:rPr>
        <w:rFonts w:ascii="Courier New" w:hAnsi="Courier New" w:hint="default"/>
      </w:rPr>
    </w:lvl>
    <w:lvl w:ilvl="2" w:tplc="368E66EC">
      <w:start w:val="1"/>
      <w:numFmt w:val="bullet"/>
      <w:lvlText w:val=""/>
      <w:lvlJc w:val="left"/>
      <w:pPr>
        <w:ind w:left="2160" w:hanging="360"/>
      </w:pPr>
      <w:rPr>
        <w:rFonts w:ascii="Wingdings" w:hAnsi="Wingdings" w:hint="default"/>
      </w:rPr>
    </w:lvl>
    <w:lvl w:ilvl="3" w:tplc="D2908BD6">
      <w:start w:val="1"/>
      <w:numFmt w:val="bullet"/>
      <w:lvlText w:val=""/>
      <w:lvlJc w:val="left"/>
      <w:pPr>
        <w:ind w:left="2880" w:hanging="360"/>
      </w:pPr>
      <w:rPr>
        <w:rFonts w:ascii="Symbol" w:hAnsi="Symbol" w:hint="default"/>
      </w:rPr>
    </w:lvl>
    <w:lvl w:ilvl="4" w:tplc="31C003D0">
      <w:start w:val="1"/>
      <w:numFmt w:val="bullet"/>
      <w:lvlText w:val="o"/>
      <w:lvlJc w:val="left"/>
      <w:pPr>
        <w:ind w:left="3600" w:hanging="360"/>
      </w:pPr>
      <w:rPr>
        <w:rFonts w:ascii="Courier New" w:hAnsi="Courier New" w:hint="default"/>
      </w:rPr>
    </w:lvl>
    <w:lvl w:ilvl="5" w:tplc="79EE3EDE">
      <w:start w:val="1"/>
      <w:numFmt w:val="bullet"/>
      <w:lvlText w:val=""/>
      <w:lvlJc w:val="left"/>
      <w:pPr>
        <w:ind w:left="4320" w:hanging="360"/>
      </w:pPr>
      <w:rPr>
        <w:rFonts w:ascii="Wingdings" w:hAnsi="Wingdings" w:hint="default"/>
      </w:rPr>
    </w:lvl>
    <w:lvl w:ilvl="6" w:tplc="314A43CA">
      <w:start w:val="1"/>
      <w:numFmt w:val="bullet"/>
      <w:lvlText w:val=""/>
      <w:lvlJc w:val="left"/>
      <w:pPr>
        <w:ind w:left="5040" w:hanging="360"/>
      </w:pPr>
      <w:rPr>
        <w:rFonts w:ascii="Symbol" w:hAnsi="Symbol" w:hint="default"/>
      </w:rPr>
    </w:lvl>
    <w:lvl w:ilvl="7" w:tplc="F41ED04E">
      <w:start w:val="1"/>
      <w:numFmt w:val="bullet"/>
      <w:lvlText w:val="o"/>
      <w:lvlJc w:val="left"/>
      <w:pPr>
        <w:ind w:left="5760" w:hanging="360"/>
      </w:pPr>
      <w:rPr>
        <w:rFonts w:ascii="Courier New" w:hAnsi="Courier New" w:hint="default"/>
      </w:rPr>
    </w:lvl>
    <w:lvl w:ilvl="8" w:tplc="F490D614">
      <w:start w:val="1"/>
      <w:numFmt w:val="bullet"/>
      <w:lvlText w:val=""/>
      <w:lvlJc w:val="left"/>
      <w:pPr>
        <w:ind w:left="6480" w:hanging="360"/>
      </w:pPr>
      <w:rPr>
        <w:rFonts w:ascii="Wingdings" w:hAnsi="Wingdings" w:hint="default"/>
      </w:rPr>
    </w:lvl>
  </w:abstractNum>
  <w:num w:numId="1" w16cid:durableId="584727302">
    <w:abstractNumId w:val="8"/>
  </w:num>
  <w:num w:numId="2" w16cid:durableId="278411526">
    <w:abstractNumId w:val="4"/>
  </w:num>
  <w:num w:numId="3" w16cid:durableId="726297571">
    <w:abstractNumId w:val="3"/>
  </w:num>
  <w:num w:numId="4" w16cid:durableId="1520311126">
    <w:abstractNumId w:val="7"/>
  </w:num>
  <w:num w:numId="5" w16cid:durableId="1639874252">
    <w:abstractNumId w:val="0"/>
  </w:num>
  <w:num w:numId="6" w16cid:durableId="1964456956">
    <w:abstractNumId w:val="2"/>
  </w:num>
  <w:num w:numId="7" w16cid:durableId="928999535">
    <w:abstractNumId w:val="5"/>
  </w:num>
  <w:num w:numId="8" w16cid:durableId="128016241">
    <w:abstractNumId w:val="1"/>
  </w:num>
  <w:num w:numId="9" w16cid:durableId="1149053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981"/>
    <w:rsid w:val="000001D0"/>
    <w:rsid w:val="000002B7"/>
    <w:rsid w:val="00000C0B"/>
    <w:rsid w:val="00000D89"/>
    <w:rsid w:val="00000E97"/>
    <w:rsid w:val="00001386"/>
    <w:rsid w:val="0000148B"/>
    <w:rsid w:val="000014CC"/>
    <w:rsid w:val="00001C59"/>
    <w:rsid w:val="00001DF3"/>
    <w:rsid w:val="00001E4E"/>
    <w:rsid w:val="00002300"/>
    <w:rsid w:val="000023BC"/>
    <w:rsid w:val="0000259E"/>
    <w:rsid w:val="000026D8"/>
    <w:rsid w:val="000028D6"/>
    <w:rsid w:val="00002B20"/>
    <w:rsid w:val="00003425"/>
    <w:rsid w:val="000035CE"/>
    <w:rsid w:val="000038DD"/>
    <w:rsid w:val="00003997"/>
    <w:rsid w:val="00003B3B"/>
    <w:rsid w:val="0000424C"/>
    <w:rsid w:val="000043F7"/>
    <w:rsid w:val="00004FA8"/>
    <w:rsid w:val="00005F02"/>
    <w:rsid w:val="0000605A"/>
    <w:rsid w:val="00006219"/>
    <w:rsid w:val="000062EC"/>
    <w:rsid w:val="0000673D"/>
    <w:rsid w:val="000068CA"/>
    <w:rsid w:val="000068EA"/>
    <w:rsid w:val="00006AE0"/>
    <w:rsid w:val="0000702C"/>
    <w:rsid w:val="00007032"/>
    <w:rsid w:val="00007046"/>
    <w:rsid w:val="0000705F"/>
    <w:rsid w:val="00007DB0"/>
    <w:rsid w:val="00010172"/>
    <w:rsid w:val="00010550"/>
    <w:rsid w:val="00010A7C"/>
    <w:rsid w:val="0001157F"/>
    <w:rsid w:val="00011C38"/>
    <w:rsid w:val="0001240A"/>
    <w:rsid w:val="00012C45"/>
    <w:rsid w:val="0001307B"/>
    <w:rsid w:val="000133F6"/>
    <w:rsid w:val="00013425"/>
    <w:rsid w:val="00013527"/>
    <w:rsid w:val="00013683"/>
    <w:rsid w:val="000136CF"/>
    <w:rsid w:val="0001416D"/>
    <w:rsid w:val="00014661"/>
    <w:rsid w:val="00014895"/>
    <w:rsid w:val="00014AD6"/>
    <w:rsid w:val="00015241"/>
    <w:rsid w:val="00015721"/>
    <w:rsid w:val="00015783"/>
    <w:rsid w:val="00015E31"/>
    <w:rsid w:val="00016BE7"/>
    <w:rsid w:val="00016C67"/>
    <w:rsid w:val="00016CDC"/>
    <w:rsid w:val="00016FC8"/>
    <w:rsid w:val="000173E8"/>
    <w:rsid w:val="000175A6"/>
    <w:rsid w:val="00017F9A"/>
    <w:rsid w:val="000203D5"/>
    <w:rsid w:val="000215C4"/>
    <w:rsid w:val="00021776"/>
    <w:rsid w:val="0002181A"/>
    <w:rsid w:val="000218E3"/>
    <w:rsid w:val="00021B08"/>
    <w:rsid w:val="00021BCD"/>
    <w:rsid w:val="00021D0B"/>
    <w:rsid w:val="00022417"/>
    <w:rsid w:val="000224EF"/>
    <w:rsid w:val="000226E4"/>
    <w:rsid w:val="00022889"/>
    <w:rsid w:val="00022976"/>
    <w:rsid w:val="0002299C"/>
    <w:rsid w:val="00022D47"/>
    <w:rsid w:val="00023119"/>
    <w:rsid w:val="00023230"/>
    <w:rsid w:val="00023451"/>
    <w:rsid w:val="00023477"/>
    <w:rsid w:val="0002376B"/>
    <w:rsid w:val="00023F41"/>
    <w:rsid w:val="000243E1"/>
    <w:rsid w:val="00024449"/>
    <w:rsid w:val="00024471"/>
    <w:rsid w:val="000248C0"/>
    <w:rsid w:val="00024A18"/>
    <w:rsid w:val="00024B20"/>
    <w:rsid w:val="0002524A"/>
    <w:rsid w:val="000252BE"/>
    <w:rsid w:val="00025917"/>
    <w:rsid w:val="00025FCE"/>
    <w:rsid w:val="0002640C"/>
    <w:rsid w:val="00026554"/>
    <w:rsid w:val="00026595"/>
    <w:rsid w:val="0002674D"/>
    <w:rsid w:val="000268AD"/>
    <w:rsid w:val="0002751A"/>
    <w:rsid w:val="00027AB7"/>
    <w:rsid w:val="00027B79"/>
    <w:rsid w:val="00030150"/>
    <w:rsid w:val="000301CE"/>
    <w:rsid w:val="000304E0"/>
    <w:rsid w:val="000305FD"/>
    <w:rsid w:val="00030F03"/>
    <w:rsid w:val="000315CC"/>
    <w:rsid w:val="00031859"/>
    <w:rsid w:val="00031ABC"/>
    <w:rsid w:val="00031E4A"/>
    <w:rsid w:val="00031FFC"/>
    <w:rsid w:val="00032268"/>
    <w:rsid w:val="000335D8"/>
    <w:rsid w:val="00033781"/>
    <w:rsid w:val="000337BA"/>
    <w:rsid w:val="00033A79"/>
    <w:rsid w:val="00034031"/>
    <w:rsid w:val="000343D3"/>
    <w:rsid w:val="00034624"/>
    <w:rsid w:val="00034670"/>
    <w:rsid w:val="00034C8B"/>
    <w:rsid w:val="00035B6E"/>
    <w:rsid w:val="000366FD"/>
    <w:rsid w:val="0003673B"/>
    <w:rsid w:val="0003684D"/>
    <w:rsid w:val="00036A66"/>
    <w:rsid w:val="00036E87"/>
    <w:rsid w:val="0003714B"/>
    <w:rsid w:val="000378C8"/>
    <w:rsid w:val="00037CC1"/>
    <w:rsid w:val="00037E73"/>
    <w:rsid w:val="00037F93"/>
    <w:rsid w:val="00040048"/>
    <w:rsid w:val="0004071A"/>
    <w:rsid w:val="00040840"/>
    <w:rsid w:val="0004086F"/>
    <w:rsid w:val="000409B0"/>
    <w:rsid w:val="00040EAF"/>
    <w:rsid w:val="00040F08"/>
    <w:rsid w:val="000413FC"/>
    <w:rsid w:val="00041B4C"/>
    <w:rsid w:val="00041BAD"/>
    <w:rsid w:val="0004222D"/>
    <w:rsid w:val="000422DF"/>
    <w:rsid w:val="000424B7"/>
    <w:rsid w:val="00042777"/>
    <w:rsid w:val="00042B2A"/>
    <w:rsid w:val="0004309D"/>
    <w:rsid w:val="00043849"/>
    <w:rsid w:val="000438E4"/>
    <w:rsid w:val="000439B2"/>
    <w:rsid w:val="000439EC"/>
    <w:rsid w:val="00043E2A"/>
    <w:rsid w:val="000440C9"/>
    <w:rsid w:val="00044313"/>
    <w:rsid w:val="0004486B"/>
    <w:rsid w:val="00044E6E"/>
    <w:rsid w:val="00044F72"/>
    <w:rsid w:val="000454A7"/>
    <w:rsid w:val="00045720"/>
    <w:rsid w:val="0004600C"/>
    <w:rsid w:val="00046387"/>
    <w:rsid w:val="0004651D"/>
    <w:rsid w:val="00046527"/>
    <w:rsid w:val="00046692"/>
    <w:rsid w:val="000466F9"/>
    <w:rsid w:val="000468D1"/>
    <w:rsid w:val="000469C6"/>
    <w:rsid w:val="00046A9B"/>
    <w:rsid w:val="00046BBE"/>
    <w:rsid w:val="00046E5C"/>
    <w:rsid w:val="00047369"/>
    <w:rsid w:val="00047373"/>
    <w:rsid w:val="000477CE"/>
    <w:rsid w:val="00047B55"/>
    <w:rsid w:val="00047D56"/>
    <w:rsid w:val="00050C7B"/>
    <w:rsid w:val="00051495"/>
    <w:rsid w:val="000518BA"/>
    <w:rsid w:val="00051A20"/>
    <w:rsid w:val="000524B0"/>
    <w:rsid w:val="00052810"/>
    <w:rsid w:val="00052B81"/>
    <w:rsid w:val="00052BE3"/>
    <w:rsid w:val="00053045"/>
    <w:rsid w:val="000532B0"/>
    <w:rsid w:val="000534D7"/>
    <w:rsid w:val="000538AE"/>
    <w:rsid w:val="000538B6"/>
    <w:rsid w:val="00053AB4"/>
    <w:rsid w:val="00053CDA"/>
    <w:rsid w:val="00054244"/>
    <w:rsid w:val="0005444B"/>
    <w:rsid w:val="000544F3"/>
    <w:rsid w:val="00054B3C"/>
    <w:rsid w:val="000554AE"/>
    <w:rsid w:val="00055722"/>
    <w:rsid w:val="000558FB"/>
    <w:rsid w:val="00055AD8"/>
    <w:rsid w:val="0005609E"/>
    <w:rsid w:val="00056197"/>
    <w:rsid w:val="00056423"/>
    <w:rsid w:val="00056C8B"/>
    <w:rsid w:val="0005750E"/>
    <w:rsid w:val="00057534"/>
    <w:rsid w:val="00057746"/>
    <w:rsid w:val="0006025A"/>
    <w:rsid w:val="000602F4"/>
    <w:rsid w:val="0006033D"/>
    <w:rsid w:val="00060A83"/>
    <w:rsid w:val="00060AC1"/>
    <w:rsid w:val="00060E06"/>
    <w:rsid w:val="00060E3B"/>
    <w:rsid w:val="00060EA9"/>
    <w:rsid w:val="0006122E"/>
    <w:rsid w:val="0006140D"/>
    <w:rsid w:val="0006187B"/>
    <w:rsid w:val="0006192F"/>
    <w:rsid w:val="00061BD1"/>
    <w:rsid w:val="00061CC2"/>
    <w:rsid w:val="00061CD6"/>
    <w:rsid w:val="00061DF9"/>
    <w:rsid w:val="00061EFE"/>
    <w:rsid w:val="00061F82"/>
    <w:rsid w:val="0006261A"/>
    <w:rsid w:val="0006292F"/>
    <w:rsid w:val="00063038"/>
    <w:rsid w:val="00063265"/>
    <w:rsid w:val="000634D8"/>
    <w:rsid w:val="00063733"/>
    <w:rsid w:val="00063E53"/>
    <w:rsid w:val="00064172"/>
    <w:rsid w:val="00064443"/>
    <w:rsid w:val="000647F8"/>
    <w:rsid w:val="00064977"/>
    <w:rsid w:val="0006522F"/>
    <w:rsid w:val="0006539D"/>
    <w:rsid w:val="00065746"/>
    <w:rsid w:val="000657FA"/>
    <w:rsid w:val="00065C66"/>
    <w:rsid w:val="000664D7"/>
    <w:rsid w:val="00066C66"/>
    <w:rsid w:val="00066CC5"/>
    <w:rsid w:val="0006711B"/>
    <w:rsid w:val="0006714C"/>
    <w:rsid w:val="0006756E"/>
    <w:rsid w:val="0006774B"/>
    <w:rsid w:val="000677B6"/>
    <w:rsid w:val="0006782F"/>
    <w:rsid w:val="00067D84"/>
    <w:rsid w:val="00067E76"/>
    <w:rsid w:val="00067FDF"/>
    <w:rsid w:val="000701CB"/>
    <w:rsid w:val="000702DF"/>
    <w:rsid w:val="0007061E"/>
    <w:rsid w:val="000709CA"/>
    <w:rsid w:val="00070ADD"/>
    <w:rsid w:val="00070E65"/>
    <w:rsid w:val="00071158"/>
    <w:rsid w:val="000711F4"/>
    <w:rsid w:val="00071AD4"/>
    <w:rsid w:val="00071C87"/>
    <w:rsid w:val="00071F5D"/>
    <w:rsid w:val="00071FCE"/>
    <w:rsid w:val="00072564"/>
    <w:rsid w:val="000727A8"/>
    <w:rsid w:val="0007317E"/>
    <w:rsid w:val="000732A8"/>
    <w:rsid w:val="00073931"/>
    <w:rsid w:val="00073AAD"/>
    <w:rsid w:val="00073E20"/>
    <w:rsid w:val="00073F3F"/>
    <w:rsid w:val="00074382"/>
    <w:rsid w:val="00074857"/>
    <w:rsid w:val="00074934"/>
    <w:rsid w:val="00074CFD"/>
    <w:rsid w:val="00074E85"/>
    <w:rsid w:val="00074FEC"/>
    <w:rsid w:val="000757A8"/>
    <w:rsid w:val="00075A72"/>
    <w:rsid w:val="00075EA3"/>
    <w:rsid w:val="00076364"/>
    <w:rsid w:val="00076497"/>
    <w:rsid w:val="0007681C"/>
    <w:rsid w:val="00077976"/>
    <w:rsid w:val="00077AE3"/>
    <w:rsid w:val="00080653"/>
    <w:rsid w:val="0008068E"/>
    <w:rsid w:val="00080D70"/>
    <w:rsid w:val="00080D8A"/>
    <w:rsid w:val="0008134A"/>
    <w:rsid w:val="00081F43"/>
    <w:rsid w:val="000820DF"/>
    <w:rsid w:val="000823C0"/>
    <w:rsid w:val="000827CB"/>
    <w:rsid w:val="00082C73"/>
    <w:rsid w:val="00082CE8"/>
    <w:rsid w:val="000832FC"/>
    <w:rsid w:val="000836BD"/>
    <w:rsid w:val="000839A9"/>
    <w:rsid w:val="00083C38"/>
    <w:rsid w:val="00083E46"/>
    <w:rsid w:val="00083E78"/>
    <w:rsid w:val="000840D2"/>
    <w:rsid w:val="00084133"/>
    <w:rsid w:val="0008469A"/>
    <w:rsid w:val="00084714"/>
    <w:rsid w:val="00084759"/>
    <w:rsid w:val="000849CC"/>
    <w:rsid w:val="00084A90"/>
    <w:rsid w:val="00084B22"/>
    <w:rsid w:val="00084B3F"/>
    <w:rsid w:val="00084E23"/>
    <w:rsid w:val="00085198"/>
    <w:rsid w:val="00085406"/>
    <w:rsid w:val="00085EF2"/>
    <w:rsid w:val="00085F01"/>
    <w:rsid w:val="000861DC"/>
    <w:rsid w:val="000863FB"/>
    <w:rsid w:val="0008695A"/>
    <w:rsid w:val="00086BCE"/>
    <w:rsid w:val="00086EBC"/>
    <w:rsid w:val="00087315"/>
    <w:rsid w:val="00087E5D"/>
    <w:rsid w:val="00090FA7"/>
    <w:rsid w:val="000917FD"/>
    <w:rsid w:val="0009185C"/>
    <w:rsid w:val="00091903"/>
    <w:rsid w:val="0009211F"/>
    <w:rsid w:val="0009234D"/>
    <w:rsid w:val="000928AF"/>
    <w:rsid w:val="000928D8"/>
    <w:rsid w:val="00092A10"/>
    <w:rsid w:val="00092A87"/>
    <w:rsid w:val="00092DBF"/>
    <w:rsid w:val="00092EE8"/>
    <w:rsid w:val="000930B8"/>
    <w:rsid w:val="000940F5"/>
    <w:rsid w:val="00094234"/>
    <w:rsid w:val="0009460B"/>
    <w:rsid w:val="00094906"/>
    <w:rsid w:val="00094EDB"/>
    <w:rsid w:val="00094F97"/>
    <w:rsid w:val="00095413"/>
    <w:rsid w:val="000955E0"/>
    <w:rsid w:val="00095869"/>
    <w:rsid w:val="000959C3"/>
    <w:rsid w:val="00095FD0"/>
    <w:rsid w:val="00096192"/>
    <w:rsid w:val="000964DF"/>
    <w:rsid w:val="00096B4F"/>
    <w:rsid w:val="000970A1"/>
    <w:rsid w:val="000979D2"/>
    <w:rsid w:val="00097B0B"/>
    <w:rsid w:val="00097DE3"/>
    <w:rsid w:val="00097F67"/>
    <w:rsid w:val="00097FA3"/>
    <w:rsid w:val="000A0261"/>
    <w:rsid w:val="000A035F"/>
    <w:rsid w:val="000A0BF8"/>
    <w:rsid w:val="000A0F45"/>
    <w:rsid w:val="000A0FBC"/>
    <w:rsid w:val="000A13A7"/>
    <w:rsid w:val="000A13BB"/>
    <w:rsid w:val="000A1401"/>
    <w:rsid w:val="000A1AE7"/>
    <w:rsid w:val="000A1E9A"/>
    <w:rsid w:val="000A2281"/>
    <w:rsid w:val="000A229A"/>
    <w:rsid w:val="000A2F97"/>
    <w:rsid w:val="000A3797"/>
    <w:rsid w:val="000A3820"/>
    <w:rsid w:val="000A39DA"/>
    <w:rsid w:val="000A3AE1"/>
    <w:rsid w:val="000A3B90"/>
    <w:rsid w:val="000A3C95"/>
    <w:rsid w:val="000A3F21"/>
    <w:rsid w:val="000A3F7D"/>
    <w:rsid w:val="000A4128"/>
    <w:rsid w:val="000A41EC"/>
    <w:rsid w:val="000A49BB"/>
    <w:rsid w:val="000A49D9"/>
    <w:rsid w:val="000A4F6B"/>
    <w:rsid w:val="000A5447"/>
    <w:rsid w:val="000A55FC"/>
    <w:rsid w:val="000A57E9"/>
    <w:rsid w:val="000A60C4"/>
    <w:rsid w:val="000A63B1"/>
    <w:rsid w:val="000A6B4F"/>
    <w:rsid w:val="000A6B60"/>
    <w:rsid w:val="000A6BF5"/>
    <w:rsid w:val="000A7A30"/>
    <w:rsid w:val="000B0240"/>
    <w:rsid w:val="000B03BE"/>
    <w:rsid w:val="000B04B2"/>
    <w:rsid w:val="000B0593"/>
    <w:rsid w:val="000B069B"/>
    <w:rsid w:val="000B0F5C"/>
    <w:rsid w:val="000B124E"/>
    <w:rsid w:val="000B13DB"/>
    <w:rsid w:val="000B14B3"/>
    <w:rsid w:val="000B1B19"/>
    <w:rsid w:val="000B1D7B"/>
    <w:rsid w:val="000B1FF8"/>
    <w:rsid w:val="000B249C"/>
    <w:rsid w:val="000B2596"/>
    <w:rsid w:val="000B271C"/>
    <w:rsid w:val="000B2A07"/>
    <w:rsid w:val="000B2B19"/>
    <w:rsid w:val="000B2D9C"/>
    <w:rsid w:val="000B319B"/>
    <w:rsid w:val="000B370E"/>
    <w:rsid w:val="000B37F4"/>
    <w:rsid w:val="000B3C4C"/>
    <w:rsid w:val="000B3D7D"/>
    <w:rsid w:val="000B49DF"/>
    <w:rsid w:val="000B4E01"/>
    <w:rsid w:val="000B4FAB"/>
    <w:rsid w:val="000B5040"/>
    <w:rsid w:val="000B5606"/>
    <w:rsid w:val="000B5915"/>
    <w:rsid w:val="000B5E06"/>
    <w:rsid w:val="000B5F98"/>
    <w:rsid w:val="000B616C"/>
    <w:rsid w:val="000B65D6"/>
    <w:rsid w:val="000B6781"/>
    <w:rsid w:val="000B6E89"/>
    <w:rsid w:val="000B7835"/>
    <w:rsid w:val="000B7A96"/>
    <w:rsid w:val="000C00BE"/>
    <w:rsid w:val="000C0653"/>
    <w:rsid w:val="000C07A8"/>
    <w:rsid w:val="000C0944"/>
    <w:rsid w:val="000C0D85"/>
    <w:rsid w:val="000C1005"/>
    <w:rsid w:val="000C1FFD"/>
    <w:rsid w:val="000C2251"/>
    <w:rsid w:val="000C226C"/>
    <w:rsid w:val="000C2BB1"/>
    <w:rsid w:val="000C2BF9"/>
    <w:rsid w:val="000C2F90"/>
    <w:rsid w:val="000C32EF"/>
    <w:rsid w:val="000C333E"/>
    <w:rsid w:val="000C33CF"/>
    <w:rsid w:val="000C376F"/>
    <w:rsid w:val="000C38AE"/>
    <w:rsid w:val="000C3C1A"/>
    <w:rsid w:val="000C4BD3"/>
    <w:rsid w:val="000C4F18"/>
    <w:rsid w:val="000C5746"/>
    <w:rsid w:val="000C5CA5"/>
    <w:rsid w:val="000C6946"/>
    <w:rsid w:val="000C697E"/>
    <w:rsid w:val="000C72C4"/>
    <w:rsid w:val="000C79D7"/>
    <w:rsid w:val="000C7F0D"/>
    <w:rsid w:val="000C7F11"/>
    <w:rsid w:val="000C7F86"/>
    <w:rsid w:val="000D0658"/>
    <w:rsid w:val="000D0BB8"/>
    <w:rsid w:val="000D0E42"/>
    <w:rsid w:val="000D1206"/>
    <w:rsid w:val="000D131D"/>
    <w:rsid w:val="000D1329"/>
    <w:rsid w:val="000D1A54"/>
    <w:rsid w:val="000D2D34"/>
    <w:rsid w:val="000D2D49"/>
    <w:rsid w:val="000D2F6E"/>
    <w:rsid w:val="000D34B3"/>
    <w:rsid w:val="000D38CE"/>
    <w:rsid w:val="000D3F4C"/>
    <w:rsid w:val="000D4192"/>
    <w:rsid w:val="000D43E5"/>
    <w:rsid w:val="000D4B7B"/>
    <w:rsid w:val="000D4C22"/>
    <w:rsid w:val="000D5126"/>
    <w:rsid w:val="000D5497"/>
    <w:rsid w:val="000D5499"/>
    <w:rsid w:val="000D56EA"/>
    <w:rsid w:val="000D5801"/>
    <w:rsid w:val="000D580C"/>
    <w:rsid w:val="000D5849"/>
    <w:rsid w:val="000D592E"/>
    <w:rsid w:val="000D59B7"/>
    <w:rsid w:val="000D5CE6"/>
    <w:rsid w:val="000D5DB8"/>
    <w:rsid w:val="000D5E39"/>
    <w:rsid w:val="000D6138"/>
    <w:rsid w:val="000D6882"/>
    <w:rsid w:val="000D6EB4"/>
    <w:rsid w:val="000D6FC3"/>
    <w:rsid w:val="000D7176"/>
    <w:rsid w:val="000D73E8"/>
    <w:rsid w:val="000D782D"/>
    <w:rsid w:val="000D7CC3"/>
    <w:rsid w:val="000D7CFE"/>
    <w:rsid w:val="000E06BC"/>
    <w:rsid w:val="000E149D"/>
    <w:rsid w:val="000E149F"/>
    <w:rsid w:val="000E1589"/>
    <w:rsid w:val="000E1714"/>
    <w:rsid w:val="000E17E4"/>
    <w:rsid w:val="000E192F"/>
    <w:rsid w:val="000E2039"/>
    <w:rsid w:val="000E2302"/>
    <w:rsid w:val="000E26F3"/>
    <w:rsid w:val="000E3005"/>
    <w:rsid w:val="000E3316"/>
    <w:rsid w:val="000E33C0"/>
    <w:rsid w:val="000E3516"/>
    <w:rsid w:val="000E3754"/>
    <w:rsid w:val="000E37F0"/>
    <w:rsid w:val="000E3C29"/>
    <w:rsid w:val="000E48EE"/>
    <w:rsid w:val="000E4E1F"/>
    <w:rsid w:val="000E527E"/>
    <w:rsid w:val="000E54BD"/>
    <w:rsid w:val="000E55B6"/>
    <w:rsid w:val="000E59BB"/>
    <w:rsid w:val="000E62F6"/>
    <w:rsid w:val="000E660D"/>
    <w:rsid w:val="000E66DA"/>
    <w:rsid w:val="000E6830"/>
    <w:rsid w:val="000E6D87"/>
    <w:rsid w:val="000E76F0"/>
    <w:rsid w:val="000E7CFB"/>
    <w:rsid w:val="000E7E0B"/>
    <w:rsid w:val="000F0118"/>
    <w:rsid w:val="000F024A"/>
    <w:rsid w:val="000F0DC7"/>
    <w:rsid w:val="000F0F69"/>
    <w:rsid w:val="000F0F98"/>
    <w:rsid w:val="000F1182"/>
    <w:rsid w:val="000F118F"/>
    <w:rsid w:val="000F15BF"/>
    <w:rsid w:val="000F1797"/>
    <w:rsid w:val="000F1C9C"/>
    <w:rsid w:val="000F1D79"/>
    <w:rsid w:val="000F2537"/>
    <w:rsid w:val="000F26A6"/>
    <w:rsid w:val="000F2DFE"/>
    <w:rsid w:val="000F2E01"/>
    <w:rsid w:val="000F2ECF"/>
    <w:rsid w:val="000F2ED2"/>
    <w:rsid w:val="000F32B9"/>
    <w:rsid w:val="000F33AB"/>
    <w:rsid w:val="000F3447"/>
    <w:rsid w:val="000F383C"/>
    <w:rsid w:val="000F3A99"/>
    <w:rsid w:val="000F40D8"/>
    <w:rsid w:val="000F489C"/>
    <w:rsid w:val="000F4E22"/>
    <w:rsid w:val="000F5044"/>
    <w:rsid w:val="000F5100"/>
    <w:rsid w:val="000F5C0D"/>
    <w:rsid w:val="000F667D"/>
    <w:rsid w:val="000F69EB"/>
    <w:rsid w:val="000F6D13"/>
    <w:rsid w:val="000F6EE7"/>
    <w:rsid w:val="000F7162"/>
    <w:rsid w:val="000F722B"/>
    <w:rsid w:val="000F7310"/>
    <w:rsid w:val="000F738A"/>
    <w:rsid w:val="000F798F"/>
    <w:rsid w:val="000F7CB9"/>
    <w:rsid w:val="0010008C"/>
    <w:rsid w:val="00100100"/>
    <w:rsid w:val="0010016C"/>
    <w:rsid w:val="001002D4"/>
    <w:rsid w:val="0010047D"/>
    <w:rsid w:val="001006C1"/>
    <w:rsid w:val="001007A8"/>
    <w:rsid w:val="0010086A"/>
    <w:rsid w:val="00100F1C"/>
    <w:rsid w:val="00100F67"/>
    <w:rsid w:val="00101348"/>
    <w:rsid w:val="00101A64"/>
    <w:rsid w:val="00101B08"/>
    <w:rsid w:val="00101C4A"/>
    <w:rsid w:val="001020ED"/>
    <w:rsid w:val="00102A85"/>
    <w:rsid w:val="00103596"/>
    <w:rsid w:val="00103628"/>
    <w:rsid w:val="0010373E"/>
    <w:rsid w:val="00103B74"/>
    <w:rsid w:val="00104617"/>
    <w:rsid w:val="00104875"/>
    <w:rsid w:val="00104D33"/>
    <w:rsid w:val="0010532E"/>
    <w:rsid w:val="001053D8"/>
    <w:rsid w:val="00105610"/>
    <w:rsid w:val="00105CB9"/>
    <w:rsid w:val="00105E72"/>
    <w:rsid w:val="00106257"/>
    <w:rsid w:val="001064E7"/>
    <w:rsid w:val="00106DCA"/>
    <w:rsid w:val="00106E0A"/>
    <w:rsid w:val="00106EF8"/>
    <w:rsid w:val="0010705F"/>
    <w:rsid w:val="00107639"/>
    <w:rsid w:val="001077EC"/>
    <w:rsid w:val="001079A5"/>
    <w:rsid w:val="00107A2E"/>
    <w:rsid w:val="00110103"/>
    <w:rsid w:val="00110173"/>
    <w:rsid w:val="00110411"/>
    <w:rsid w:val="00110931"/>
    <w:rsid w:val="00110957"/>
    <w:rsid w:val="00110A26"/>
    <w:rsid w:val="00110B9D"/>
    <w:rsid w:val="00110EFB"/>
    <w:rsid w:val="00111218"/>
    <w:rsid w:val="001113A2"/>
    <w:rsid w:val="0011142A"/>
    <w:rsid w:val="00111509"/>
    <w:rsid w:val="00111733"/>
    <w:rsid w:val="00111A5C"/>
    <w:rsid w:val="00111D4A"/>
    <w:rsid w:val="001123D6"/>
    <w:rsid w:val="00112AD7"/>
    <w:rsid w:val="00112BCA"/>
    <w:rsid w:val="001131A1"/>
    <w:rsid w:val="00113ABB"/>
    <w:rsid w:val="00113E69"/>
    <w:rsid w:val="0011403D"/>
    <w:rsid w:val="0011434A"/>
    <w:rsid w:val="00114FE7"/>
    <w:rsid w:val="001152EC"/>
    <w:rsid w:val="001157BF"/>
    <w:rsid w:val="001157CC"/>
    <w:rsid w:val="001158C3"/>
    <w:rsid w:val="00115B89"/>
    <w:rsid w:val="001160C3"/>
    <w:rsid w:val="001162D1"/>
    <w:rsid w:val="001163F8"/>
    <w:rsid w:val="00116610"/>
    <w:rsid w:val="00116D65"/>
    <w:rsid w:val="0011778A"/>
    <w:rsid w:val="001177E9"/>
    <w:rsid w:val="001178FE"/>
    <w:rsid w:val="00117988"/>
    <w:rsid w:val="001179CB"/>
    <w:rsid w:val="00117B37"/>
    <w:rsid w:val="00120341"/>
    <w:rsid w:val="00120364"/>
    <w:rsid w:val="00120506"/>
    <w:rsid w:val="0012050F"/>
    <w:rsid w:val="001207E2"/>
    <w:rsid w:val="00120B60"/>
    <w:rsid w:val="00120CC0"/>
    <w:rsid w:val="00120DE7"/>
    <w:rsid w:val="00120F69"/>
    <w:rsid w:val="00121604"/>
    <w:rsid w:val="00121AAC"/>
    <w:rsid w:val="00121C9E"/>
    <w:rsid w:val="0012223B"/>
    <w:rsid w:val="001222C8"/>
    <w:rsid w:val="0012243F"/>
    <w:rsid w:val="0012249F"/>
    <w:rsid w:val="001226A3"/>
    <w:rsid w:val="0012287D"/>
    <w:rsid w:val="00122C80"/>
    <w:rsid w:val="00123040"/>
    <w:rsid w:val="001230AF"/>
    <w:rsid w:val="001236E6"/>
    <w:rsid w:val="00123860"/>
    <w:rsid w:val="001238B4"/>
    <w:rsid w:val="00124276"/>
    <w:rsid w:val="0012442D"/>
    <w:rsid w:val="00124562"/>
    <w:rsid w:val="00124742"/>
    <w:rsid w:val="00124C56"/>
    <w:rsid w:val="00124EAE"/>
    <w:rsid w:val="001250F8"/>
    <w:rsid w:val="001252F3"/>
    <w:rsid w:val="00125A0F"/>
    <w:rsid w:val="00125CF5"/>
    <w:rsid w:val="00125DB5"/>
    <w:rsid w:val="0012618E"/>
    <w:rsid w:val="0012639F"/>
    <w:rsid w:val="00126544"/>
    <w:rsid w:val="001265FA"/>
    <w:rsid w:val="001266CD"/>
    <w:rsid w:val="00126C22"/>
    <w:rsid w:val="00127261"/>
    <w:rsid w:val="00127F78"/>
    <w:rsid w:val="00130139"/>
    <w:rsid w:val="001302BC"/>
    <w:rsid w:val="001303EB"/>
    <w:rsid w:val="00130644"/>
    <w:rsid w:val="00130EC6"/>
    <w:rsid w:val="001310C1"/>
    <w:rsid w:val="001310FD"/>
    <w:rsid w:val="0013139D"/>
    <w:rsid w:val="00131615"/>
    <w:rsid w:val="001316AC"/>
    <w:rsid w:val="00131747"/>
    <w:rsid w:val="001320D2"/>
    <w:rsid w:val="00132673"/>
    <w:rsid w:val="001326BF"/>
    <w:rsid w:val="00132E0C"/>
    <w:rsid w:val="001332BA"/>
    <w:rsid w:val="001335BE"/>
    <w:rsid w:val="001338BC"/>
    <w:rsid w:val="0013393F"/>
    <w:rsid w:val="00133C3B"/>
    <w:rsid w:val="00134FAD"/>
    <w:rsid w:val="00134FC4"/>
    <w:rsid w:val="001352AE"/>
    <w:rsid w:val="0013549C"/>
    <w:rsid w:val="001356BD"/>
    <w:rsid w:val="00135775"/>
    <w:rsid w:val="00135850"/>
    <w:rsid w:val="00135868"/>
    <w:rsid w:val="00135B4D"/>
    <w:rsid w:val="00135D6E"/>
    <w:rsid w:val="00136842"/>
    <w:rsid w:val="00136850"/>
    <w:rsid w:val="00136A35"/>
    <w:rsid w:val="00136A7C"/>
    <w:rsid w:val="00136B38"/>
    <w:rsid w:val="0013777F"/>
    <w:rsid w:val="0013784F"/>
    <w:rsid w:val="00137886"/>
    <w:rsid w:val="001378DE"/>
    <w:rsid w:val="00137A48"/>
    <w:rsid w:val="00140318"/>
    <w:rsid w:val="001404B2"/>
    <w:rsid w:val="00140C7A"/>
    <w:rsid w:val="00140E45"/>
    <w:rsid w:val="001411E2"/>
    <w:rsid w:val="00141537"/>
    <w:rsid w:val="00141620"/>
    <w:rsid w:val="001418D0"/>
    <w:rsid w:val="0014192E"/>
    <w:rsid w:val="001419EF"/>
    <w:rsid w:val="00141BF1"/>
    <w:rsid w:val="00142191"/>
    <w:rsid w:val="0014281E"/>
    <w:rsid w:val="00142976"/>
    <w:rsid w:val="00142C11"/>
    <w:rsid w:val="00142C7D"/>
    <w:rsid w:val="00142E3D"/>
    <w:rsid w:val="00143597"/>
    <w:rsid w:val="00143D60"/>
    <w:rsid w:val="00143ECD"/>
    <w:rsid w:val="001440B4"/>
    <w:rsid w:val="00144146"/>
    <w:rsid w:val="001441F6"/>
    <w:rsid w:val="00144731"/>
    <w:rsid w:val="00144D2C"/>
    <w:rsid w:val="00144E0C"/>
    <w:rsid w:val="00145096"/>
    <w:rsid w:val="0014512C"/>
    <w:rsid w:val="00145149"/>
    <w:rsid w:val="001451D6"/>
    <w:rsid w:val="00145395"/>
    <w:rsid w:val="001453C5"/>
    <w:rsid w:val="001455B9"/>
    <w:rsid w:val="00145C68"/>
    <w:rsid w:val="00146067"/>
    <w:rsid w:val="00146B35"/>
    <w:rsid w:val="00146D05"/>
    <w:rsid w:val="00146DE3"/>
    <w:rsid w:val="0014707F"/>
    <w:rsid w:val="001474FC"/>
    <w:rsid w:val="001475EC"/>
    <w:rsid w:val="00147647"/>
    <w:rsid w:val="00147B65"/>
    <w:rsid w:val="00147E61"/>
    <w:rsid w:val="00147EDF"/>
    <w:rsid w:val="00150193"/>
    <w:rsid w:val="00150208"/>
    <w:rsid w:val="0015032C"/>
    <w:rsid w:val="00150BE2"/>
    <w:rsid w:val="00150CF5"/>
    <w:rsid w:val="00150EFA"/>
    <w:rsid w:val="0015127A"/>
    <w:rsid w:val="0015159B"/>
    <w:rsid w:val="0015174F"/>
    <w:rsid w:val="00151A75"/>
    <w:rsid w:val="00152069"/>
    <w:rsid w:val="00152146"/>
    <w:rsid w:val="00152226"/>
    <w:rsid w:val="00152B34"/>
    <w:rsid w:val="00153572"/>
    <w:rsid w:val="00153A76"/>
    <w:rsid w:val="00153CDE"/>
    <w:rsid w:val="00153D89"/>
    <w:rsid w:val="001541F8"/>
    <w:rsid w:val="001544E5"/>
    <w:rsid w:val="001548BD"/>
    <w:rsid w:val="00154BA3"/>
    <w:rsid w:val="00154C06"/>
    <w:rsid w:val="0015506D"/>
    <w:rsid w:val="00155238"/>
    <w:rsid w:val="0015530C"/>
    <w:rsid w:val="001554B1"/>
    <w:rsid w:val="001558CC"/>
    <w:rsid w:val="001558D3"/>
    <w:rsid w:val="0015598C"/>
    <w:rsid w:val="00155E0F"/>
    <w:rsid w:val="00155FD0"/>
    <w:rsid w:val="00156563"/>
    <w:rsid w:val="001565BB"/>
    <w:rsid w:val="00156648"/>
    <w:rsid w:val="0015699A"/>
    <w:rsid w:val="00156A61"/>
    <w:rsid w:val="0015736F"/>
    <w:rsid w:val="001573D2"/>
    <w:rsid w:val="00157595"/>
    <w:rsid w:val="00157819"/>
    <w:rsid w:val="0015790A"/>
    <w:rsid w:val="00160434"/>
    <w:rsid w:val="00161014"/>
    <w:rsid w:val="00161140"/>
    <w:rsid w:val="00161298"/>
    <w:rsid w:val="0016130E"/>
    <w:rsid w:val="001613E2"/>
    <w:rsid w:val="0016189F"/>
    <w:rsid w:val="00161C4C"/>
    <w:rsid w:val="00162145"/>
    <w:rsid w:val="001629DE"/>
    <w:rsid w:val="00162A86"/>
    <w:rsid w:val="00162CC2"/>
    <w:rsid w:val="00162D99"/>
    <w:rsid w:val="00162FC3"/>
    <w:rsid w:val="00163263"/>
    <w:rsid w:val="0016336E"/>
    <w:rsid w:val="00163396"/>
    <w:rsid w:val="00163437"/>
    <w:rsid w:val="001636A8"/>
    <w:rsid w:val="00163F3D"/>
    <w:rsid w:val="00164266"/>
    <w:rsid w:val="00164954"/>
    <w:rsid w:val="001649AB"/>
    <w:rsid w:val="001649B6"/>
    <w:rsid w:val="00164A6E"/>
    <w:rsid w:val="001651A5"/>
    <w:rsid w:val="00165329"/>
    <w:rsid w:val="00165519"/>
    <w:rsid w:val="0016564F"/>
    <w:rsid w:val="0016610F"/>
    <w:rsid w:val="00166B12"/>
    <w:rsid w:val="00166C76"/>
    <w:rsid w:val="00166DF3"/>
    <w:rsid w:val="0016733B"/>
    <w:rsid w:val="001674DC"/>
    <w:rsid w:val="001676CC"/>
    <w:rsid w:val="00167782"/>
    <w:rsid w:val="001679D1"/>
    <w:rsid w:val="00167FD7"/>
    <w:rsid w:val="00170B44"/>
    <w:rsid w:val="00170F47"/>
    <w:rsid w:val="00171464"/>
    <w:rsid w:val="00171A59"/>
    <w:rsid w:val="00171BEB"/>
    <w:rsid w:val="0017226F"/>
    <w:rsid w:val="00172DFC"/>
    <w:rsid w:val="00172EEF"/>
    <w:rsid w:val="0017301F"/>
    <w:rsid w:val="00173086"/>
    <w:rsid w:val="0017318D"/>
    <w:rsid w:val="00173B96"/>
    <w:rsid w:val="00173B9D"/>
    <w:rsid w:val="00173E11"/>
    <w:rsid w:val="0017400E"/>
    <w:rsid w:val="00174060"/>
    <w:rsid w:val="00174165"/>
    <w:rsid w:val="001748E9"/>
    <w:rsid w:val="0017494C"/>
    <w:rsid w:val="0017499B"/>
    <w:rsid w:val="001753D3"/>
    <w:rsid w:val="00175807"/>
    <w:rsid w:val="00175AFA"/>
    <w:rsid w:val="00175D4A"/>
    <w:rsid w:val="0017630F"/>
    <w:rsid w:val="00176506"/>
    <w:rsid w:val="001765B0"/>
    <w:rsid w:val="00176A14"/>
    <w:rsid w:val="00176A1D"/>
    <w:rsid w:val="00176B36"/>
    <w:rsid w:val="00176BED"/>
    <w:rsid w:val="00176C27"/>
    <w:rsid w:val="001770F6"/>
    <w:rsid w:val="0017719E"/>
    <w:rsid w:val="001775BC"/>
    <w:rsid w:val="00177C4D"/>
    <w:rsid w:val="00177E1A"/>
    <w:rsid w:val="00177EA1"/>
    <w:rsid w:val="0018099C"/>
    <w:rsid w:val="00180B76"/>
    <w:rsid w:val="00180C2C"/>
    <w:rsid w:val="0018143E"/>
    <w:rsid w:val="00181833"/>
    <w:rsid w:val="00181A1C"/>
    <w:rsid w:val="00181DD5"/>
    <w:rsid w:val="00182148"/>
    <w:rsid w:val="001821E6"/>
    <w:rsid w:val="001822FD"/>
    <w:rsid w:val="001829BD"/>
    <w:rsid w:val="00182F8B"/>
    <w:rsid w:val="001830E3"/>
    <w:rsid w:val="00183213"/>
    <w:rsid w:val="001833F9"/>
    <w:rsid w:val="001838EB"/>
    <w:rsid w:val="00183D77"/>
    <w:rsid w:val="00184060"/>
    <w:rsid w:val="00184415"/>
    <w:rsid w:val="00184D83"/>
    <w:rsid w:val="00185C38"/>
    <w:rsid w:val="00185E91"/>
    <w:rsid w:val="00185E9E"/>
    <w:rsid w:val="001860D6"/>
    <w:rsid w:val="001861AC"/>
    <w:rsid w:val="0018627B"/>
    <w:rsid w:val="0018632E"/>
    <w:rsid w:val="00186DFF"/>
    <w:rsid w:val="00190034"/>
    <w:rsid w:val="001908CB"/>
    <w:rsid w:val="00190F8A"/>
    <w:rsid w:val="00191200"/>
    <w:rsid w:val="001917B6"/>
    <w:rsid w:val="00191981"/>
    <w:rsid w:val="00192049"/>
    <w:rsid w:val="00192EF2"/>
    <w:rsid w:val="001932E5"/>
    <w:rsid w:val="00193651"/>
    <w:rsid w:val="001937FF"/>
    <w:rsid w:val="001938AC"/>
    <w:rsid w:val="00193AF4"/>
    <w:rsid w:val="00193E5A"/>
    <w:rsid w:val="00193F81"/>
    <w:rsid w:val="0019457A"/>
    <w:rsid w:val="00194B97"/>
    <w:rsid w:val="001952A3"/>
    <w:rsid w:val="00195760"/>
    <w:rsid w:val="00195C2E"/>
    <w:rsid w:val="00195D86"/>
    <w:rsid w:val="001963B1"/>
    <w:rsid w:val="00196423"/>
    <w:rsid w:val="00196583"/>
    <w:rsid w:val="001969A2"/>
    <w:rsid w:val="001975AC"/>
    <w:rsid w:val="00197F82"/>
    <w:rsid w:val="001A0786"/>
    <w:rsid w:val="001A09C9"/>
    <w:rsid w:val="001A0DE3"/>
    <w:rsid w:val="001A1BBD"/>
    <w:rsid w:val="001A20A2"/>
    <w:rsid w:val="001A2528"/>
    <w:rsid w:val="001A267D"/>
    <w:rsid w:val="001A2DE0"/>
    <w:rsid w:val="001A3312"/>
    <w:rsid w:val="001A3544"/>
    <w:rsid w:val="001A39B1"/>
    <w:rsid w:val="001A3BD2"/>
    <w:rsid w:val="001A3E1E"/>
    <w:rsid w:val="001A3F30"/>
    <w:rsid w:val="001A4AB8"/>
    <w:rsid w:val="001A4B23"/>
    <w:rsid w:val="001A5226"/>
    <w:rsid w:val="001A5357"/>
    <w:rsid w:val="001A54A5"/>
    <w:rsid w:val="001A5702"/>
    <w:rsid w:val="001A59C8"/>
    <w:rsid w:val="001A6776"/>
    <w:rsid w:val="001A6AB2"/>
    <w:rsid w:val="001A6BAD"/>
    <w:rsid w:val="001A6F96"/>
    <w:rsid w:val="001A75EA"/>
    <w:rsid w:val="001A7630"/>
    <w:rsid w:val="001A7834"/>
    <w:rsid w:val="001A7B5D"/>
    <w:rsid w:val="001A7FC2"/>
    <w:rsid w:val="001B0251"/>
    <w:rsid w:val="001B0396"/>
    <w:rsid w:val="001B066F"/>
    <w:rsid w:val="001B082A"/>
    <w:rsid w:val="001B1207"/>
    <w:rsid w:val="001B1D28"/>
    <w:rsid w:val="001B2263"/>
    <w:rsid w:val="001B2C64"/>
    <w:rsid w:val="001B2CF7"/>
    <w:rsid w:val="001B30EB"/>
    <w:rsid w:val="001B329E"/>
    <w:rsid w:val="001B38C7"/>
    <w:rsid w:val="001B3917"/>
    <w:rsid w:val="001B3DB8"/>
    <w:rsid w:val="001B4A5B"/>
    <w:rsid w:val="001B4C97"/>
    <w:rsid w:val="001B4FE4"/>
    <w:rsid w:val="001B52C6"/>
    <w:rsid w:val="001B5723"/>
    <w:rsid w:val="001B5864"/>
    <w:rsid w:val="001B5AEE"/>
    <w:rsid w:val="001B614F"/>
    <w:rsid w:val="001B667A"/>
    <w:rsid w:val="001B66FC"/>
    <w:rsid w:val="001B69B1"/>
    <w:rsid w:val="001B6A5E"/>
    <w:rsid w:val="001B704F"/>
    <w:rsid w:val="001B7222"/>
    <w:rsid w:val="001B7339"/>
    <w:rsid w:val="001B768D"/>
    <w:rsid w:val="001B771A"/>
    <w:rsid w:val="001B7903"/>
    <w:rsid w:val="001B7A9A"/>
    <w:rsid w:val="001B7B74"/>
    <w:rsid w:val="001C0256"/>
    <w:rsid w:val="001C035F"/>
    <w:rsid w:val="001C056E"/>
    <w:rsid w:val="001C08B7"/>
    <w:rsid w:val="001C09BC"/>
    <w:rsid w:val="001C0F5A"/>
    <w:rsid w:val="001C1021"/>
    <w:rsid w:val="001C12D5"/>
    <w:rsid w:val="001C1622"/>
    <w:rsid w:val="001C1A0C"/>
    <w:rsid w:val="001C1D2C"/>
    <w:rsid w:val="001C1F45"/>
    <w:rsid w:val="001C1F74"/>
    <w:rsid w:val="001C1FCF"/>
    <w:rsid w:val="001C235E"/>
    <w:rsid w:val="001C23F7"/>
    <w:rsid w:val="001C25D1"/>
    <w:rsid w:val="001C26CC"/>
    <w:rsid w:val="001C2BF1"/>
    <w:rsid w:val="001C2DBC"/>
    <w:rsid w:val="001C343E"/>
    <w:rsid w:val="001C3616"/>
    <w:rsid w:val="001C3C4F"/>
    <w:rsid w:val="001C41CA"/>
    <w:rsid w:val="001C4AA6"/>
    <w:rsid w:val="001C4E8D"/>
    <w:rsid w:val="001C509F"/>
    <w:rsid w:val="001C51CD"/>
    <w:rsid w:val="001C59F3"/>
    <w:rsid w:val="001C5D9C"/>
    <w:rsid w:val="001C60CC"/>
    <w:rsid w:val="001C6344"/>
    <w:rsid w:val="001C6BD0"/>
    <w:rsid w:val="001C6F30"/>
    <w:rsid w:val="001C7197"/>
    <w:rsid w:val="001C76C4"/>
    <w:rsid w:val="001C7B85"/>
    <w:rsid w:val="001C7C7F"/>
    <w:rsid w:val="001C7FC2"/>
    <w:rsid w:val="001D02E9"/>
    <w:rsid w:val="001D0CE2"/>
    <w:rsid w:val="001D0F17"/>
    <w:rsid w:val="001D1959"/>
    <w:rsid w:val="001D1DBC"/>
    <w:rsid w:val="001D24DC"/>
    <w:rsid w:val="001D25DE"/>
    <w:rsid w:val="001D29AB"/>
    <w:rsid w:val="001D2B2D"/>
    <w:rsid w:val="001D2B81"/>
    <w:rsid w:val="001D2B94"/>
    <w:rsid w:val="001D2CCA"/>
    <w:rsid w:val="001D2F0E"/>
    <w:rsid w:val="001D30BE"/>
    <w:rsid w:val="001D3ED1"/>
    <w:rsid w:val="001D48C0"/>
    <w:rsid w:val="001D546A"/>
    <w:rsid w:val="001D5AD7"/>
    <w:rsid w:val="001D5EED"/>
    <w:rsid w:val="001D6EDB"/>
    <w:rsid w:val="001D7368"/>
    <w:rsid w:val="001D7515"/>
    <w:rsid w:val="001D75E5"/>
    <w:rsid w:val="001D7736"/>
    <w:rsid w:val="001D78C0"/>
    <w:rsid w:val="001D78CF"/>
    <w:rsid w:val="001D7BB4"/>
    <w:rsid w:val="001D7C07"/>
    <w:rsid w:val="001D7C90"/>
    <w:rsid w:val="001E016A"/>
    <w:rsid w:val="001E054C"/>
    <w:rsid w:val="001E0695"/>
    <w:rsid w:val="001E08C1"/>
    <w:rsid w:val="001E0C1A"/>
    <w:rsid w:val="001E11A4"/>
    <w:rsid w:val="001E11D0"/>
    <w:rsid w:val="001E1303"/>
    <w:rsid w:val="001E1E68"/>
    <w:rsid w:val="001E2108"/>
    <w:rsid w:val="001E2198"/>
    <w:rsid w:val="001E2797"/>
    <w:rsid w:val="001E2D27"/>
    <w:rsid w:val="001E32F8"/>
    <w:rsid w:val="001E3695"/>
    <w:rsid w:val="001E453E"/>
    <w:rsid w:val="001E4DC5"/>
    <w:rsid w:val="001E4F30"/>
    <w:rsid w:val="001E51C7"/>
    <w:rsid w:val="001E54E8"/>
    <w:rsid w:val="001E56C2"/>
    <w:rsid w:val="001E61E9"/>
    <w:rsid w:val="001E6B2E"/>
    <w:rsid w:val="001E7020"/>
    <w:rsid w:val="001E72F3"/>
    <w:rsid w:val="001E732E"/>
    <w:rsid w:val="001E7A31"/>
    <w:rsid w:val="001E7AA9"/>
    <w:rsid w:val="001E7C67"/>
    <w:rsid w:val="001E7C6F"/>
    <w:rsid w:val="001E7E46"/>
    <w:rsid w:val="001E7FF7"/>
    <w:rsid w:val="001F0079"/>
    <w:rsid w:val="001F071B"/>
    <w:rsid w:val="001F0788"/>
    <w:rsid w:val="001F0DC2"/>
    <w:rsid w:val="001F1045"/>
    <w:rsid w:val="001F11E5"/>
    <w:rsid w:val="001F160E"/>
    <w:rsid w:val="001F1668"/>
    <w:rsid w:val="001F1718"/>
    <w:rsid w:val="001F1964"/>
    <w:rsid w:val="001F1BE1"/>
    <w:rsid w:val="001F28D1"/>
    <w:rsid w:val="001F305B"/>
    <w:rsid w:val="001F343A"/>
    <w:rsid w:val="001F385B"/>
    <w:rsid w:val="001F3978"/>
    <w:rsid w:val="001F4399"/>
    <w:rsid w:val="001F453F"/>
    <w:rsid w:val="001F4571"/>
    <w:rsid w:val="001F45F5"/>
    <w:rsid w:val="001F4971"/>
    <w:rsid w:val="001F49E0"/>
    <w:rsid w:val="001F4B5B"/>
    <w:rsid w:val="001F5211"/>
    <w:rsid w:val="001F528B"/>
    <w:rsid w:val="001F534C"/>
    <w:rsid w:val="001F55D3"/>
    <w:rsid w:val="001F572C"/>
    <w:rsid w:val="001F5862"/>
    <w:rsid w:val="001F5ABC"/>
    <w:rsid w:val="001F5FA9"/>
    <w:rsid w:val="001F62ED"/>
    <w:rsid w:val="001F6422"/>
    <w:rsid w:val="001F67A9"/>
    <w:rsid w:val="001F6935"/>
    <w:rsid w:val="001F699B"/>
    <w:rsid w:val="001F6BEF"/>
    <w:rsid w:val="001F6FA9"/>
    <w:rsid w:val="001F71A6"/>
    <w:rsid w:val="001F72D9"/>
    <w:rsid w:val="001F76CE"/>
    <w:rsid w:val="001F7788"/>
    <w:rsid w:val="001F7859"/>
    <w:rsid w:val="001F7962"/>
    <w:rsid w:val="001F7A38"/>
    <w:rsid w:val="001F7ED9"/>
    <w:rsid w:val="001FD332"/>
    <w:rsid w:val="00200427"/>
    <w:rsid w:val="00200623"/>
    <w:rsid w:val="00200E14"/>
    <w:rsid w:val="00200EC1"/>
    <w:rsid w:val="0020194E"/>
    <w:rsid w:val="00201A51"/>
    <w:rsid w:val="00201C3A"/>
    <w:rsid w:val="00201F21"/>
    <w:rsid w:val="00202058"/>
    <w:rsid w:val="002021C3"/>
    <w:rsid w:val="00202242"/>
    <w:rsid w:val="002022B1"/>
    <w:rsid w:val="00202721"/>
    <w:rsid w:val="00202783"/>
    <w:rsid w:val="002031D1"/>
    <w:rsid w:val="0020322E"/>
    <w:rsid w:val="0020352F"/>
    <w:rsid w:val="00203750"/>
    <w:rsid w:val="00203C35"/>
    <w:rsid w:val="00203E59"/>
    <w:rsid w:val="00203E62"/>
    <w:rsid w:val="002046BB"/>
    <w:rsid w:val="00204C11"/>
    <w:rsid w:val="00204F16"/>
    <w:rsid w:val="00205078"/>
    <w:rsid w:val="00205144"/>
    <w:rsid w:val="0020585A"/>
    <w:rsid w:val="00205888"/>
    <w:rsid w:val="00205E6E"/>
    <w:rsid w:val="00205FE5"/>
    <w:rsid w:val="00206332"/>
    <w:rsid w:val="002063A8"/>
    <w:rsid w:val="00206E18"/>
    <w:rsid w:val="0020711F"/>
    <w:rsid w:val="00207293"/>
    <w:rsid w:val="00207788"/>
    <w:rsid w:val="002077DE"/>
    <w:rsid w:val="00207878"/>
    <w:rsid w:val="002079DC"/>
    <w:rsid w:val="00207CE9"/>
    <w:rsid w:val="00207FF7"/>
    <w:rsid w:val="0020BFA4"/>
    <w:rsid w:val="00210770"/>
    <w:rsid w:val="00210CA5"/>
    <w:rsid w:val="00210CF0"/>
    <w:rsid w:val="00210DBF"/>
    <w:rsid w:val="00210E85"/>
    <w:rsid w:val="002114A4"/>
    <w:rsid w:val="0021197F"/>
    <w:rsid w:val="0021198C"/>
    <w:rsid w:val="00211D31"/>
    <w:rsid w:val="00211DC1"/>
    <w:rsid w:val="00211F41"/>
    <w:rsid w:val="002121B8"/>
    <w:rsid w:val="00212421"/>
    <w:rsid w:val="00212A25"/>
    <w:rsid w:val="00212AAD"/>
    <w:rsid w:val="00212C0C"/>
    <w:rsid w:val="00213604"/>
    <w:rsid w:val="00213A44"/>
    <w:rsid w:val="00214129"/>
    <w:rsid w:val="00214682"/>
    <w:rsid w:val="00214691"/>
    <w:rsid w:val="002149BD"/>
    <w:rsid w:val="00215710"/>
    <w:rsid w:val="00215A6D"/>
    <w:rsid w:val="00215A92"/>
    <w:rsid w:val="00215B4E"/>
    <w:rsid w:val="00215CAD"/>
    <w:rsid w:val="00215EC5"/>
    <w:rsid w:val="00216436"/>
    <w:rsid w:val="002164CE"/>
    <w:rsid w:val="0021679D"/>
    <w:rsid w:val="002168B0"/>
    <w:rsid w:val="00216A3D"/>
    <w:rsid w:val="00216F78"/>
    <w:rsid w:val="00217077"/>
    <w:rsid w:val="00217D86"/>
    <w:rsid w:val="00217E5B"/>
    <w:rsid w:val="0022061B"/>
    <w:rsid w:val="00220AC5"/>
    <w:rsid w:val="00220FD9"/>
    <w:rsid w:val="0022115F"/>
    <w:rsid w:val="002216E7"/>
    <w:rsid w:val="00221CF5"/>
    <w:rsid w:val="002221D6"/>
    <w:rsid w:val="00222893"/>
    <w:rsid w:val="00222A19"/>
    <w:rsid w:val="00222CB8"/>
    <w:rsid w:val="00223305"/>
    <w:rsid w:val="002237DC"/>
    <w:rsid w:val="00223C96"/>
    <w:rsid w:val="00224736"/>
    <w:rsid w:val="00224797"/>
    <w:rsid w:val="00224C50"/>
    <w:rsid w:val="00224C6D"/>
    <w:rsid w:val="00224F5F"/>
    <w:rsid w:val="002252E7"/>
    <w:rsid w:val="00225873"/>
    <w:rsid w:val="00225B91"/>
    <w:rsid w:val="00225DC1"/>
    <w:rsid w:val="0022626A"/>
    <w:rsid w:val="0022649F"/>
    <w:rsid w:val="002266E6"/>
    <w:rsid w:val="00226703"/>
    <w:rsid w:val="00226928"/>
    <w:rsid w:val="00226E09"/>
    <w:rsid w:val="00227045"/>
    <w:rsid w:val="00227382"/>
    <w:rsid w:val="002278E3"/>
    <w:rsid w:val="002301D9"/>
    <w:rsid w:val="0023021F"/>
    <w:rsid w:val="00230577"/>
    <w:rsid w:val="0023058F"/>
    <w:rsid w:val="0023072D"/>
    <w:rsid w:val="00230AB3"/>
    <w:rsid w:val="00230E34"/>
    <w:rsid w:val="00230F34"/>
    <w:rsid w:val="0023156C"/>
    <w:rsid w:val="0023167E"/>
    <w:rsid w:val="00231D0F"/>
    <w:rsid w:val="0023212B"/>
    <w:rsid w:val="00232538"/>
    <w:rsid w:val="0023277E"/>
    <w:rsid w:val="00232983"/>
    <w:rsid w:val="00232C38"/>
    <w:rsid w:val="00232EFA"/>
    <w:rsid w:val="00232F5E"/>
    <w:rsid w:val="002332DB"/>
    <w:rsid w:val="00233744"/>
    <w:rsid w:val="00233759"/>
    <w:rsid w:val="002339E5"/>
    <w:rsid w:val="00233C37"/>
    <w:rsid w:val="00233D46"/>
    <w:rsid w:val="0023424D"/>
    <w:rsid w:val="00234314"/>
    <w:rsid w:val="00234A90"/>
    <w:rsid w:val="00234F86"/>
    <w:rsid w:val="0023506B"/>
    <w:rsid w:val="00235622"/>
    <w:rsid w:val="00235890"/>
    <w:rsid w:val="00236083"/>
    <w:rsid w:val="00236DFD"/>
    <w:rsid w:val="00236E29"/>
    <w:rsid w:val="00237294"/>
    <w:rsid w:val="002372C4"/>
    <w:rsid w:val="002372E5"/>
    <w:rsid w:val="002401C0"/>
    <w:rsid w:val="002402AD"/>
    <w:rsid w:val="002406A8"/>
    <w:rsid w:val="00240B61"/>
    <w:rsid w:val="00240E3F"/>
    <w:rsid w:val="002412D6"/>
    <w:rsid w:val="002416D8"/>
    <w:rsid w:val="00241982"/>
    <w:rsid w:val="00241A54"/>
    <w:rsid w:val="00241CA4"/>
    <w:rsid w:val="002422DD"/>
    <w:rsid w:val="0024256E"/>
    <w:rsid w:val="00242A61"/>
    <w:rsid w:val="00243AA2"/>
    <w:rsid w:val="00244062"/>
    <w:rsid w:val="002440D3"/>
    <w:rsid w:val="002442BA"/>
    <w:rsid w:val="0024458D"/>
    <w:rsid w:val="00244CD9"/>
    <w:rsid w:val="002455EE"/>
    <w:rsid w:val="00245711"/>
    <w:rsid w:val="00245C90"/>
    <w:rsid w:val="00245E4F"/>
    <w:rsid w:val="00246244"/>
    <w:rsid w:val="002463EE"/>
    <w:rsid w:val="002464E3"/>
    <w:rsid w:val="0024662C"/>
    <w:rsid w:val="00246AFA"/>
    <w:rsid w:val="00246EB4"/>
    <w:rsid w:val="00247307"/>
    <w:rsid w:val="002477BE"/>
    <w:rsid w:val="00247A25"/>
    <w:rsid w:val="00247E82"/>
    <w:rsid w:val="00250057"/>
    <w:rsid w:val="002503E6"/>
    <w:rsid w:val="002504BE"/>
    <w:rsid w:val="002504C5"/>
    <w:rsid w:val="0025056F"/>
    <w:rsid w:val="00250869"/>
    <w:rsid w:val="0025087A"/>
    <w:rsid w:val="00250AAC"/>
    <w:rsid w:val="00251502"/>
    <w:rsid w:val="002515B9"/>
    <w:rsid w:val="002519B4"/>
    <w:rsid w:val="00252084"/>
    <w:rsid w:val="0025267E"/>
    <w:rsid w:val="002528AF"/>
    <w:rsid w:val="00252C25"/>
    <w:rsid w:val="00252CCD"/>
    <w:rsid w:val="00252DCA"/>
    <w:rsid w:val="00252E92"/>
    <w:rsid w:val="00252F68"/>
    <w:rsid w:val="00252FF1"/>
    <w:rsid w:val="00253898"/>
    <w:rsid w:val="002538A3"/>
    <w:rsid w:val="002542B7"/>
    <w:rsid w:val="00254B54"/>
    <w:rsid w:val="0025512A"/>
    <w:rsid w:val="00255216"/>
    <w:rsid w:val="00255774"/>
    <w:rsid w:val="002559FD"/>
    <w:rsid w:val="00255D8F"/>
    <w:rsid w:val="00255E7F"/>
    <w:rsid w:val="00255E91"/>
    <w:rsid w:val="002562AE"/>
    <w:rsid w:val="002563FC"/>
    <w:rsid w:val="002567B3"/>
    <w:rsid w:val="00256B40"/>
    <w:rsid w:val="00256C9B"/>
    <w:rsid w:val="002570DC"/>
    <w:rsid w:val="00257907"/>
    <w:rsid w:val="00257961"/>
    <w:rsid w:val="00257A49"/>
    <w:rsid w:val="00257F3E"/>
    <w:rsid w:val="002604D6"/>
    <w:rsid w:val="002605BF"/>
    <w:rsid w:val="00260753"/>
    <w:rsid w:val="00260890"/>
    <w:rsid w:val="00260D14"/>
    <w:rsid w:val="002612BD"/>
    <w:rsid w:val="00261323"/>
    <w:rsid w:val="002621ED"/>
    <w:rsid w:val="00262A8A"/>
    <w:rsid w:val="00262D10"/>
    <w:rsid w:val="00262D13"/>
    <w:rsid w:val="00263913"/>
    <w:rsid w:val="00263B8C"/>
    <w:rsid w:val="00263E9A"/>
    <w:rsid w:val="00264089"/>
    <w:rsid w:val="0026416C"/>
    <w:rsid w:val="002642A6"/>
    <w:rsid w:val="002643E4"/>
    <w:rsid w:val="002647F1"/>
    <w:rsid w:val="002648B6"/>
    <w:rsid w:val="00264935"/>
    <w:rsid w:val="00264EB5"/>
    <w:rsid w:val="00265185"/>
    <w:rsid w:val="00265B26"/>
    <w:rsid w:val="00265FE9"/>
    <w:rsid w:val="00266064"/>
    <w:rsid w:val="002662A3"/>
    <w:rsid w:val="00266AAC"/>
    <w:rsid w:val="00266E24"/>
    <w:rsid w:val="00266F03"/>
    <w:rsid w:val="0026739E"/>
    <w:rsid w:val="00267738"/>
    <w:rsid w:val="00267C51"/>
    <w:rsid w:val="00270BBF"/>
    <w:rsid w:val="00270FD8"/>
    <w:rsid w:val="002712AA"/>
    <w:rsid w:val="00271604"/>
    <w:rsid w:val="002718BE"/>
    <w:rsid w:val="00271923"/>
    <w:rsid w:val="00271E58"/>
    <w:rsid w:val="002721DB"/>
    <w:rsid w:val="0027319B"/>
    <w:rsid w:val="002734EB"/>
    <w:rsid w:val="002740B7"/>
    <w:rsid w:val="00274158"/>
    <w:rsid w:val="002747BA"/>
    <w:rsid w:val="00274D0F"/>
    <w:rsid w:val="00274D53"/>
    <w:rsid w:val="00274FDA"/>
    <w:rsid w:val="002757F0"/>
    <w:rsid w:val="00275F51"/>
    <w:rsid w:val="002765E0"/>
    <w:rsid w:val="002768C9"/>
    <w:rsid w:val="00276BDF"/>
    <w:rsid w:val="0027733F"/>
    <w:rsid w:val="00277708"/>
    <w:rsid w:val="00277C7D"/>
    <w:rsid w:val="0028049D"/>
    <w:rsid w:val="00280D73"/>
    <w:rsid w:val="00280E07"/>
    <w:rsid w:val="00281031"/>
    <w:rsid w:val="00281456"/>
    <w:rsid w:val="00281703"/>
    <w:rsid w:val="00281767"/>
    <w:rsid w:val="00281B24"/>
    <w:rsid w:val="0028202F"/>
    <w:rsid w:val="00282368"/>
    <w:rsid w:val="002825CA"/>
    <w:rsid w:val="00282A91"/>
    <w:rsid w:val="00282DEF"/>
    <w:rsid w:val="00282F57"/>
    <w:rsid w:val="002832C3"/>
    <w:rsid w:val="0028392F"/>
    <w:rsid w:val="00283BD0"/>
    <w:rsid w:val="00284146"/>
    <w:rsid w:val="00284A5A"/>
    <w:rsid w:val="00284BA3"/>
    <w:rsid w:val="0028537B"/>
    <w:rsid w:val="00285742"/>
    <w:rsid w:val="00286129"/>
    <w:rsid w:val="002865E1"/>
    <w:rsid w:val="0028672C"/>
    <w:rsid w:val="00286B10"/>
    <w:rsid w:val="00286F2C"/>
    <w:rsid w:val="0028715E"/>
    <w:rsid w:val="00287480"/>
    <w:rsid w:val="00287607"/>
    <w:rsid w:val="002894F0"/>
    <w:rsid w:val="00290C0E"/>
    <w:rsid w:val="00290D77"/>
    <w:rsid w:val="00290E54"/>
    <w:rsid w:val="0029192D"/>
    <w:rsid w:val="0029271A"/>
    <w:rsid w:val="002928A9"/>
    <w:rsid w:val="00292ED6"/>
    <w:rsid w:val="00292F34"/>
    <w:rsid w:val="0029328C"/>
    <w:rsid w:val="00293349"/>
    <w:rsid w:val="00293587"/>
    <w:rsid w:val="0029397C"/>
    <w:rsid w:val="00293A0D"/>
    <w:rsid w:val="00293AF5"/>
    <w:rsid w:val="00293C07"/>
    <w:rsid w:val="002941D0"/>
    <w:rsid w:val="002942C6"/>
    <w:rsid w:val="00294807"/>
    <w:rsid w:val="00294CC5"/>
    <w:rsid w:val="00295979"/>
    <w:rsid w:val="00295AF7"/>
    <w:rsid w:val="00295B6A"/>
    <w:rsid w:val="002961F8"/>
    <w:rsid w:val="002963B9"/>
    <w:rsid w:val="00296524"/>
    <w:rsid w:val="002965FD"/>
    <w:rsid w:val="00296607"/>
    <w:rsid w:val="002966DC"/>
    <w:rsid w:val="0029677F"/>
    <w:rsid w:val="00297144"/>
    <w:rsid w:val="00297B18"/>
    <w:rsid w:val="00297DF7"/>
    <w:rsid w:val="00297E25"/>
    <w:rsid w:val="002A01D0"/>
    <w:rsid w:val="002A0433"/>
    <w:rsid w:val="002A0870"/>
    <w:rsid w:val="002A08EC"/>
    <w:rsid w:val="002A0953"/>
    <w:rsid w:val="002A0D6F"/>
    <w:rsid w:val="002A0F8D"/>
    <w:rsid w:val="002A1120"/>
    <w:rsid w:val="002A1685"/>
    <w:rsid w:val="002A19B0"/>
    <w:rsid w:val="002A1B49"/>
    <w:rsid w:val="002A1F65"/>
    <w:rsid w:val="002A269E"/>
    <w:rsid w:val="002A26DD"/>
    <w:rsid w:val="002A2F43"/>
    <w:rsid w:val="002A39F4"/>
    <w:rsid w:val="002A41D0"/>
    <w:rsid w:val="002A4346"/>
    <w:rsid w:val="002A495D"/>
    <w:rsid w:val="002A49BE"/>
    <w:rsid w:val="002A4B81"/>
    <w:rsid w:val="002A4FFE"/>
    <w:rsid w:val="002A5337"/>
    <w:rsid w:val="002A55C5"/>
    <w:rsid w:val="002A570D"/>
    <w:rsid w:val="002A5B9F"/>
    <w:rsid w:val="002A5CE6"/>
    <w:rsid w:val="002A6022"/>
    <w:rsid w:val="002A658A"/>
    <w:rsid w:val="002A71CA"/>
    <w:rsid w:val="002A7768"/>
    <w:rsid w:val="002A786A"/>
    <w:rsid w:val="002A7BC7"/>
    <w:rsid w:val="002B0539"/>
    <w:rsid w:val="002B0BAF"/>
    <w:rsid w:val="002B0C50"/>
    <w:rsid w:val="002B0E0B"/>
    <w:rsid w:val="002B0ED2"/>
    <w:rsid w:val="002B166B"/>
    <w:rsid w:val="002B18BF"/>
    <w:rsid w:val="002B20D0"/>
    <w:rsid w:val="002B2261"/>
    <w:rsid w:val="002B255F"/>
    <w:rsid w:val="002B29CA"/>
    <w:rsid w:val="002B2E49"/>
    <w:rsid w:val="002B3476"/>
    <w:rsid w:val="002B36A6"/>
    <w:rsid w:val="002B38C1"/>
    <w:rsid w:val="002B411C"/>
    <w:rsid w:val="002B4C5A"/>
    <w:rsid w:val="002B5197"/>
    <w:rsid w:val="002B5694"/>
    <w:rsid w:val="002B5749"/>
    <w:rsid w:val="002B5767"/>
    <w:rsid w:val="002B57D3"/>
    <w:rsid w:val="002B5D77"/>
    <w:rsid w:val="002B5F80"/>
    <w:rsid w:val="002B61AC"/>
    <w:rsid w:val="002B6254"/>
    <w:rsid w:val="002B640A"/>
    <w:rsid w:val="002B656E"/>
    <w:rsid w:val="002B6EB1"/>
    <w:rsid w:val="002B6FF6"/>
    <w:rsid w:val="002B705A"/>
    <w:rsid w:val="002B753A"/>
    <w:rsid w:val="002B7BEC"/>
    <w:rsid w:val="002B7FBB"/>
    <w:rsid w:val="002C002E"/>
    <w:rsid w:val="002C0255"/>
    <w:rsid w:val="002C029D"/>
    <w:rsid w:val="002C0644"/>
    <w:rsid w:val="002C0693"/>
    <w:rsid w:val="002C08E3"/>
    <w:rsid w:val="002C0992"/>
    <w:rsid w:val="002C0DF5"/>
    <w:rsid w:val="002C0FE8"/>
    <w:rsid w:val="002C1052"/>
    <w:rsid w:val="002C1130"/>
    <w:rsid w:val="002C11C7"/>
    <w:rsid w:val="002C11F0"/>
    <w:rsid w:val="002C1DD6"/>
    <w:rsid w:val="002C26C9"/>
    <w:rsid w:val="002C2D61"/>
    <w:rsid w:val="002C320E"/>
    <w:rsid w:val="002C32C1"/>
    <w:rsid w:val="002C3306"/>
    <w:rsid w:val="002C37D2"/>
    <w:rsid w:val="002C3D5D"/>
    <w:rsid w:val="002C4175"/>
    <w:rsid w:val="002C41C6"/>
    <w:rsid w:val="002C42CA"/>
    <w:rsid w:val="002C445F"/>
    <w:rsid w:val="002C468B"/>
    <w:rsid w:val="002C47CD"/>
    <w:rsid w:val="002C48AB"/>
    <w:rsid w:val="002C4A56"/>
    <w:rsid w:val="002C4ADC"/>
    <w:rsid w:val="002C4CCC"/>
    <w:rsid w:val="002C4E02"/>
    <w:rsid w:val="002C5404"/>
    <w:rsid w:val="002C5747"/>
    <w:rsid w:val="002C592F"/>
    <w:rsid w:val="002C5970"/>
    <w:rsid w:val="002C59FE"/>
    <w:rsid w:val="002C5EC4"/>
    <w:rsid w:val="002C6671"/>
    <w:rsid w:val="002C68AD"/>
    <w:rsid w:val="002C68DE"/>
    <w:rsid w:val="002C6C4D"/>
    <w:rsid w:val="002C6CAF"/>
    <w:rsid w:val="002C70B5"/>
    <w:rsid w:val="002C768F"/>
    <w:rsid w:val="002C77B5"/>
    <w:rsid w:val="002C7E7D"/>
    <w:rsid w:val="002D01AC"/>
    <w:rsid w:val="002D066E"/>
    <w:rsid w:val="002D06A3"/>
    <w:rsid w:val="002D06DE"/>
    <w:rsid w:val="002D08D0"/>
    <w:rsid w:val="002D0B84"/>
    <w:rsid w:val="002D0E3D"/>
    <w:rsid w:val="002D1093"/>
    <w:rsid w:val="002D11D4"/>
    <w:rsid w:val="002D14BA"/>
    <w:rsid w:val="002D150E"/>
    <w:rsid w:val="002D1805"/>
    <w:rsid w:val="002D1DA7"/>
    <w:rsid w:val="002D23EB"/>
    <w:rsid w:val="002D260B"/>
    <w:rsid w:val="002D2908"/>
    <w:rsid w:val="002D2FA7"/>
    <w:rsid w:val="002D383D"/>
    <w:rsid w:val="002D3B3F"/>
    <w:rsid w:val="002D4125"/>
    <w:rsid w:val="002D442D"/>
    <w:rsid w:val="002D4474"/>
    <w:rsid w:val="002D4831"/>
    <w:rsid w:val="002D4AAB"/>
    <w:rsid w:val="002D4E3E"/>
    <w:rsid w:val="002D5580"/>
    <w:rsid w:val="002D55DB"/>
    <w:rsid w:val="002D5C7D"/>
    <w:rsid w:val="002D611D"/>
    <w:rsid w:val="002D619E"/>
    <w:rsid w:val="002D6320"/>
    <w:rsid w:val="002D635A"/>
    <w:rsid w:val="002D67EF"/>
    <w:rsid w:val="002D6CEC"/>
    <w:rsid w:val="002D6EDE"/>
    <w:rsid w:val="002D6FCD"/>
    <w:rsid w:val="002D7398"/>
    <w:rsid w:val="002D74F7"/>
    <w:rsid w:val="002D7519"/>
    <w:rsid w:val="002E0118"/>
    <w:rsid w:val="002E0502"/>
    <w:rsid w:val="002E0691"/>
    <w:rsid w:val="002E06FF"/>
    <w:rsid w:val="002E09C4"/>
    <w:rsid w:val="002E0EAD"/>
    <w:rsid w:val="002E16F9"/>
    <w:rsid w:val="002E1B38"/>
    <w:rsid w:val="002E1B52"/>
    <w:rsid w:val="002E1C04"/>
    <w:rsid w:val="002E1FB3"/>
    <w:rsid w:val="002E20F9"/>
    <w:rsid w:val="002E21F8"/>
    <w:rsid w:val="002E31A1"/>
    <w:rsid w:val="002E3565"/>
    <w:rsid w:val="002E35B7"/>
    <w:rsid w:val="002E3777"/>
    <w:rsid w:val="002E3917"/>
    <w:rsid w:val="002E3B04"/>
    <w:rsid w:val="002E3C33"/>
    <w:rsid w:val="002E3C6C"/>
    <w:rsid w:val="002E3DB7"/>
    <w:rsid w:val="002E3E34"/>
    <w:rsid w:val="002E3E8E"/>
    <w:rsid w:val="002E3F70"/>
    <w:rsid w:val="002E48C1"/>
    <w:rsid w:val="002E4C78"/>
    <w:rsid w:val="002E5035"/>
    <w:rsid w:val="002E547B"/>
    <w:rsid w:val="002E5554"/>
    <w:rsid w:val="002E5C79"/>
    <w:rsid w:val="002E5E0F"/>
    <w:rsid w:val="002E634B"/>
    <w:rsid w:val="002E73B5"/>
    <w:rsid w:val="002E759A"/>
    <w:rsid w:val="002E7846"/>
    <w:rsid w:val="002E7D30"/>
    <w:rsid w:val="002E7F0E"/>
    <w:rsid w:val="002E7FEF"/>
    <w:rsid w:val="002F01BB"/>
    <w:rsid w:val="002F046A"/>
    <w:rsid w:val="002F0A8A"/>
    <w:rsid w:val="002F0B67"/>
    <w:rsid w:val="002F0BFF"/>
    <w:rsid w:val="002F0F58"/>
    <w:rsid w:val="002F100C"/>
    <w:rsid w:val="002F106B"/>
    <w:rsid w:val="002F16D9"/>
    <w:rsid w:val="002F1F50"/>
    <w:rsid w:val="002F20B7"/>
    <w:rsid w:val="002F2C98"/>
    <w:rsid w:val="002F2D40"/>
    <w:rsid w:val="002F34F1"/>
    <w:rsid w:val="002F351A"/>
    <w:rsid w:val="002F3551"/>
    <w:rsid w:val="002F37D9"/>
    <w:rsid w:val="002F3971"/>
    <w:rsid w:val="002F3990"/>
    <w:rsid w:val="002F39C0"/>
    <w:rsid w:val="002F3A5D"/>
    <w:rsid w:val="002F4095"/>
    <w:rsid w:val="002F4702"/>
    <w:rsid w:val="002F47B6"/>
    <w:rsid w:val="002F480C"/>
    <w:rsid w:val="002F4B97"/>
    <w:rsid w:val="002F4F0E"/>
    <w:rsid w:val="002F4F41"/>
    <w:rsid w:val="002F4F7C"/>
    <w:rsid w:val="002F505C"/>
    <w:rsid w:val="002F50DA"/>
    <w:rsid w:val="002F50EF"/>
    <w:rsid w:val="002F510E"/>
    <w:rsid w:val="002F5472"/>
    <w:rsid w:val="002F59D9"/>
    <w:rsid w:val="002F5CB1"/>
    <w:rsid w:val="002F5F40"/>
    <w:rsid w:val="002F5F96"/>
    <w:rsid w:val="002F6213"/>
    <w:rsid w:val="002F6253"/>
    <w:rsid w:val="002F63FF"/>
    <w:rsid w:val="002F654B"/>
    <w:rsid w:val="002F66A4"/>
    <w:rsid w:val="002F6CA3"/>
    <w:rsid w:val="002F6D54"/>
    <w:rsid w:val="002F6F09"/>
    <w:rsid w:val="002F7245"/>
    <w:rsid w:val="002F76DC"/>
    <w:rsid w:val="002F776A"/>
    <w:rsid w:val="002F7911"/>
    <w:rsid w:val="002F79BB"/>
    <w:rsid w:val="002F7B75"/>
    <w:rsid w:val="00300227"/>
    <w:rsid w:val="00300286"/>
    <w:rsid w:val="0030031C"/>
    <w:rsid w:val="003005A3"/>
    <w:rsid w:val="00300995"/>
    <w:rsid w:val="00300DF9"/>
    <w:rsid w:val="00301667"/>
    <w:rsid w:val="003016DB"/>
    <w:rsid w:val="0030171F"/>
    <w:rsid w:val="00301848"/>
    <w:rsid w:val="00301A61"/>
    <w:rsid w:val="00301BC9"/>
    <w:rsid w:val="003020F0"/>
    <w:rsid w:val="003024F2"/>
    <w:rsid w:val="003027C9"/>
    <w:rsid w:val="00302F91"/>
    <w:rsid w:val="0030327B"/>
    <w:rsid w:val="00303319"/>
    <w:rsid w:val="00303399"/>
    <w:rsid w:val="003033FD"/>
    <w:rsid w:val="00304618"/>
    <w:rsid w:val="00304D7E"/>
    <w:rsid w:val="00305444"/>
    <w:rsid w:val="00305581"/>
    <w:rsid w:val="00305DD1"/>
    <w:rsid w:val="00306109"/>
    <w:rsid w:val="003063CD"/>
    <w:rsid w:val="00306527"/>
    <w:rsid w:val="0030658A"/>
    <w:rsid w:val="003065AF"/>
    <w:rsid w:val="00306935"/>
    <w:rsid w:val="00306A69"/>
    <w:rsid w:val="00306AC0"/>
    <w:rsid w:val="00306B02"/>
    <w:rsid w:val="00306FC9"/>
    <w:rsid w:val="00307086"/>
    <w:rsid w:val="00307260"/>
    <w:rsid w:val="0030731F"/>
    <w:rsid w:val="00307A81"/>
    <w:rsid w:val="00307DE8"/>
    <w:rsid w:val="00310311"/>
    <w:rsid w:val="003104EE"/>
    <w:rsid w:val="0031062A"/>
    <w:rsid w:val="00310814"/>
    <w:rsid w:val="00310A01"/>
    <w:rsid w:val="00310E33"/>
    <w:rsid w:val="0031107F"/>
    <w:rsid w:val="003112AF"/>
    <w:rsid w:val="003115EA"/>
    <w:rsid w:val="003117B5"/>
    <w:rsid w:val="00311856"/>
    <w:rsid w:val="00311EE8"/>
    <w:rsid w:val="003125BA"/>
    <w:rsid w:val="0031281D"/>
    <w:rsid w:val="00312AE9"/>
    <w:rsid w:val="00312CD2"/>
    <w:rsid w:val="00313067"/>
    <w:rsid w:val="0031316D"/>
    <w:rsid w:val="0031323D"/>
    <w:rsid w:val="003133F7"/>
    <w:rsid w:val="003135C4"/>
    <w:rsid w:val="00313745"/>
    <w:rsid w:val="003138F9"/>
    <w:rsid w:val="00313923"/>
    <w:rsid w:val="00313C8F"/>
    <w:rsid w:val="00313E01"/>
    <w:rsid w:val="00313E70"/>
    <w:rsid w:val="00314087"/>
    <w:rsid w:val="003146CF"/>
    <w:rsid w:val="003148EA"/>
    <w:rsid w:val="003151D0"/>
    <w:rsid w:val="00315210"/>
    <w:rsid w:val="0031537B"/>
    <w:rsid w:val="00315670"/>
    <w:rsid w:val="003156E9"/>
    <w:rsid w:val="00315846"/>
    <w:rsid w:val="003159B8"/>
    <w:rsid w:val="003159FC"/>
    <w:rsid w:val="00315DA9"/>
    <w:rsid w:val="00316065"/>
    <w:rsid w:val="00317504"/>
    <w:rsid w:val="003175E1"/>
    <w:rsid w:val="003177F3"/>
    <w:rsid w:val="00317AA1"/>
    <w:rsid w:val="00317B07"/>
    <w:rsid w:val="00317C4C"/>
    <w:rsid w:val="00317CF0"/>
    <w:rsid w:val="00317CFF"/>
    <w:rsid w:val="00317FD2"/>
    <w:rsid w:val="003203E7"/>
    <w:rsid w:val="00320458"/>
    <w:rsid w:val="00320774"/>
    <w:rsid w:val="00320D2C"/>
    <w:rsid w:val="00321107"/>
    <w:rsid w:val="00321213"/>
    <w:rsid w:val="003214DA"/>
    <w:rsid w:val="003214DD"/>
    <w:rsid w:val="003217BD"/>
    <w:rsid w:val="00321EF7"/>
    <w:rsid w:val="003227F4"/>
    <w:rsid w:val="00322898"/>
    <w:rsid w:val="003228A0"/>
    <w:rsid w:val="00322981"/>
    <w:rsid w:val="00323025"/>
    <w:rsid w:val="00323210"/>
    <w:rsid w:val="00323284"/>
    <w:rsid w:val="0032345B"/>
    <w:rsid w:val="00323809"/>
    <w:rsid w:val="00323A13"/>
    <w:rsid w:val="00323E36"/>
    <w:rsid w:val="00324384"/>
    <w:rsid w:val="003246D1"/>
    <w:rsid w:val="00325283"/>
    <w:rsid w:val="00325949"/>
    <w:rsid w:val="003261AE"/>
    <w:rsid w:val="003261BA"/>
    <w:rsid w:val="0032650E"/>
    <w:rsid w:val="00326AA6"/>
    <w:rsid w:val="00326D2A"/>
    <w:rsid w:val="0032726A"/>
    <w:rsid w:val="003275CE"/>
    <w:rsid w:val="00327661"/>
    <w:rsid w:val="00327894"/>
    <w:rsid w:val="003300C9"/>
    <w:rsid w:val="003301FF"/>
    <w:rsid w:val="0033027B"/>
    <w:rsid w:val="00330598"/>
    <w:rsid w:val="0033067F"/>
    <w:rsid w:val="00330A8E"/>
    <w:rsid w:val="00330ACF"/>
    <w:rsid w:val="00330EE3"/>
    <w:rsid w:val="00330F65"/>
    <w:rsid w:val="00331472"/>
    <w:rsid w:val="0033175B"/>
    <w:rsid w:val="0033242C"/>
    <w:rsid w:val="00332494"/>
    <w:rsid w:val="003324E1"/>
    <w:rsid w:val="0033254F"/>
    <w:rsid w:val="003329AD"/>
    <w:rsid w:val="003329E9"/>
    <w:rsid w:val="00334276"/>
    <w:rsid w:val="00334CB7"/>
    <w:rsid w:val="00334DB9"/>
    <w:rsid w:val="00334DC0"/>
    <w:rsid w:val="00334EE1"/>
    <w:rsid w:val="00335C9A"/>
    <w:rsid w:val="00335F3D"/>
    <w:rsid w:val="003360E9"/>
    <w:rsid w:val="003363AB"/>
    <w:rsid w:val="00336405"/>
    <w:rsid w:val="003366DA"/>
    <w:rsid w:val="0033699A"/>
    <w:rsid w:val="00336A4A"/>
    <w:rsid w:val="00336EBC"/>
    <w:rsid w:val="003370E5"/>
    <w:rsid w:val="0033730F"/>
    <w:rsid w:val="003373E5"/>
    <w:rsid w:val="00337B32"/>
    <w:rsid w:val="0033BF2B"/>
    <w:rsid w:val="0033FD25"/>
    <w:rsid w:val="003402F2"/>
    <w:rsid w:val="00340647"/>
    <w:rsid w:val="00340919"/>
    <w:rsid w:val="00341099"/>
    <w:rsid w:val="00341160"/>
    <w:rsid w:val="003413B2"/>
    <w:rsid w:val="003415D9"/>
    <w:rsid w:val="00341B0F"/>
    <w:rsid w:val="00341CAF"/>
    <w:rsid w:val="00341D45"/>
    <w:rsid w:val="00341DAE"/>
    <w:rsid w:val="00342264"/>
    <w:rsid w:val="0034250C"/>
    <w:rsid w:val="00343159"/>
    <w:rsid w:val="003433AD"/>
    <w:rsid w:val="00343519"/>
    <w:rsid w:val="003437C2"/>
    <w:rsid w:val="00343F87"/>
    <w:rsid w:val="003442C2"/>
    <w:rsid w:val="0034445C"/>
    <w:rsid w:val="003446E1"/>
    <w:rsid w:val="003447DF"/>
    <w:rsid w:val="00344C55"/>
    <w:rsid w:val="00344C62"/>
    <w:rsid w:val="00344CF4"/>
    <w:rsid w:val="00344D9F"/>
    <w:rsid w:val="0034507E"/>
    <w:rsid w:val="00345216"/>
    <w:rsid w:val="00345470"/>
    <w:rsid w:val="003460EA"/>
    <w:rsid w:val="00346535"/>
    <w:rsid w:val="00346D31"/>
    <w:rsid w:val="00346D62"/>
    <w:rsid w:val="003471AF"/>
    <w:rsid w:val="003471C9"/>
    <w:rsid w:val="00347A84"/>
    <w:rsid w:val="00347C58"/>
    <w:rsid w:val="00347DFD"/>
    <w:rsid w:val="00347FC7"/>
    <w:rsid w:val="0035000B"/>
    <w:rsid w:val="00350184"/>
    <w:rsid w:val="0035093A"/>
    <w:rsid w:val="00350BDB"/>
    <w:rsid w:val="00350BFA"/>
    <w:rsid w:val="00350EBF"/>
    <w:rsid w:val="00350FE6"/>
    <w:rsid w:val="00351327"/>
    <w:rsid w:val="00351379"/>
    <w:rsid w:val="00351549"/>
    <w:rsid w:val="003515B5"/>
    <w:rsid w:val="00351B56"/>
    <w:rsid w:val="00351DE9"/>
    <w:rsid w:val="00351F76"/>
    <w:rsid w:val="00351FB0"/>
    <w:rsid w:val="00352258"/>
    <w:rsid w:val="0035237C"/>
    <w:rsid w:val="00352B38"/>
    <w:rsid w:val="00352D5D"/>
    <w:rsid w:val="0035303E"/>
    <w:rsid w:val="003538E3"/>
    <w:rsid w:val="0035392A"/>
    <w:rsid w:val="003539E7"/>
    <w:rsid w:val="00353B33"/>
    <w:rsid w:val="00353C0D"/>
    <w:rsid w:val="00353C87"/>
    <w:rsid w:val="00353CA5"/>
    <w:rsid w:val="003544C9"/>
    <w:rsid w:val="00354988"/>
    <w:rsid w:val="00354EC1"/>
    <w:rsid w:val="003551B3"/>
    <w:rsid w:val="00355648"/>
    <w:rsid w:val="00355F12"/>
    <w:rsid w:val="00356F2B"/>
    <w:rsid w:val="00357576"/>
    <w:rsid w:val="00357589"/>
    <w:rsid w:val="003576C0"/>
    <w:rsid w:val="00357750"/>
    <w:rsid w:val="0035796B"/>
    <w:rsid w:val="00357AAE"/>
    <w:rsid w:val="00357BFE"/>
    <w:rsid w:val="00357CE5"/>
    <w:rsid w:val="00357DEE"/>
    <w:rsid w:val="0035A9B0"/>
    <w:rsid w:val="00360103"/>
    <w:rsid w:val="00360157"/>
    <w:rsid w:val="003604A1"/>
    <w:rsid w:val="003606E7"/>
    <w:rsid w:val="00361BAA"/>
    <w:rsid w:val="00361D9D"/>
    <w:rsid w:val="00362469"/>
    <w:rsid w:val="003625BD"/>
    <w:rsid w:val="00362654"/>
    <w:rsid w:val="0036273D"/>
    <w:rsid w:val="00362F5D"/>
    <w:rsid w:val="0036349E"/>
    <w:rsid w:val="003636AF"/>
    <w:rsid w:val="00363CC9"/>
    <w:rsid w:val="00363D94"/>
    <w:rsid w:val="003643AB"/>
    <w:rsid w:val="003646FB"/>
    <w:rsid w:val="003648D9"/>
    <w:rsid w:val="00364F88"/>
    <w:rsid w:val="00364FBA"/>
    <w:rsid w:val="00365283"/>
    <w:rsid w:val="00365287"/>
    <w:rsid w:val="00365537"/>
    <w:rsid w:val="00365697"/>
    <w:rsid w:val="00365880"/>
    <w:rsid w:val="00365CEE"/>
    <w:rsid w:val="003661BA"/>
    <w:rsid w:val="003662D6"/>
    <w:rsid w:val="003667F0"/>
    <w:rsid w:val="003674E2"/>
    <w:rsid w:val="00367957"/>
    <w:rsid w:val="00367BE5"/>
    <w:rsid w:val="00367FDD"/>
    <w:rsid w:val="003700C1"/>
    <w:rsid w:val="00370644"/>
    <w:rsid w:val="00370A09"/>
    <w:rsid w:val="00370C75"/>
    <w:rsid w:val="00370E57"/>
    <w:rsid w:val="0037156A"/>
    <w:rsid w:val="0037175B"/>
    <w:rsid w:val="003718CE"/>
    <w:rsid w:val="003719F3"/>
    <w:rsid w:val="003724E3"/>
    <w:rsid w:val="00372DF6"/>
    <w:rsid w:val="00372E06"/>
    <w:rsid w:val="00373697"/>
    <w:rsid w:val="00373B18"/>
    <w:rsid w:val="00373CDC"/>
    <w:rsid w:val="00374050"/>
    <w:rsid w:val="00374AC0"/>
    <w:rsid w:val="003750C9"/>
    <w:rsid w:val="00375376"/>
    <w:rsid w:val="003753A4"/>
    <w:rsid w:val="00375486"/>
    <w:rsid w:val="00375674"/>
    <w:rsid w:val="00375A78"/>
    <w:rsid w:val="00375EA7"/>
    <w:rsid w:val="00375F28"/>
    <w:rsid w:val="0037633D"/>
    <w:rsid w:val="00376873"/>
    <w:rsid w:val="00376E1F"/>
    <w:rsid w:val="00376E71"/>
    <w:rsid w:val="00377635"/>
    <w:rsid w:val="00377748"/>
    <w:rsid w:val="00377C7C"/>
    <w:rsid w:val="00377DD5"/>
    <w:rsid w:val="00377E5B"/>
    <w:rsid w:val="00377EBE"/>
    <w:rsid w:val="0037D634"/>
    <w:rsid w:val="00380083"/>
    <w:rsid w:val="00380232"/>
    <w:rsid w:val="00380412"/>
    <w:rsid w:val="0038067F"/>
    <w:rsid w:val="00380D21"/>
    <w:rsid w:val="003813DD"/>
    <w:rsid w:val="003815B7"/>
    <w:rsid w:val="00381655"/>
    <w:rsid w:val="003821BB"/>
    <w:rsid w:val="00382285"/>
    <w:rsid w:val="00382BA7"/>
    <w:rsid w:val="003834FC"/>
    <w:rsid w:val="00383B39"/>
    <w:rsid w:val="00384027"/>
    <w:rsid w:val="003840F7"/>
    <w:rsid w:val="0038418D"/>
    <w:rsid w:val="00384574"/>
    <w:rsid w:val="003846A4"/>
    <w:rsid w:val="003847EB"/>
    <w:rsid w:val="00384BB2"/>
    <w:rsid w:val="00384C56"/>
    <w:rsid w:val="00384CB9"/>
    <w:rsid w:val="00384EC8"/>
    <w:rsid w:val="00384F18"/>
    <w:rsid w:val="003855B4"/>
    <w:rsid w:val="00385CF9"/>
    <w:rsid w:val="00385FEB"/>
    <w:rsid w:val="003865E1"/>
    <w:rsid w:val="00386676"/>
    <w:rsid w:val="003869DA"/>
    <w:rsid w:val="00386E2A"/>
    <w:rsid w:val="00386EC0"/>
    <w:rsid w:val="00387EA0"/>
    <w:rsid w:val="00387F02"/>
    <w:rsid w:val="003900FA"/>
    <w:rsid w:val="0039013E"/>
    <w:rsid w:val="00390162"/>
    <w:rsid w:val="00390737"/>
    <w:rsid w:val="00390C1D"/>
    <w:rsid w:val="003910B9"/>
    <w:rsid w:val="00391518"/>
    <w:rsid w:val="00391837"/>
    <w:rsid w:val="00391971"/>
    <w:rsid w:val="003924D6"/>
    <w:rsid w:val="003924EC"/>
    <w:rsid w:val="003925E1"/>
    <w:rsid w:val="0039268D"/>
    <w:rsid w:val="00392C14"/>
    <w:rsid w:val="003932FA"/>
    <w:rsid w:val="0039347A"/>
    <w:rsid w:val="00393A14"/>
    <w:rsid w:val="00394625"/>
    <w:rsid w:val="003947CC"/>
    <w:rsid w:val="00394B08"/>
    <w:rsid w:val="00394C5A"/>
    <w:rsid w:val="00394FCF"/>
    <w:rsid w:val="00395292"/>
    <w:rsid w:val="003956B4"/>
    <w:rsid w:val="00395969"/>
    <w:rsid w:val="00395BBC"/>
    <w:rsid w:val="00396380"/>
    <w:rsid w:val="003969E3"/>
    <w:rsid w:val="00396ABC"/>
    <w:rsid w:val="00396F69"/>
    <w:rsid w:val="00397791"/>
    <w:rsid w:val="0039781C"/>
    <w:rsid w:val="0039E1AD"/>
    <w:rsid w:val="003A035E"/>
    <w:rsid w:val="003A0523"/>
    <w:rsid w:val="003A0639"/>
    <w:rsid w:val="003A08CF"/>
    <w:rsid w:val="003A0AF5"/>
    <w:rsid w:val="003A0B4C"/>
    <w:rsid w:val="003A0B62"/>
    <w:rsid w:val="003A1F61"/>
    <w:rsid w:val="003A2890"/>
    <w:rsid w:val="003A2AB9"/>
    <w:rsid w:val="003A2EE4"/>
    <w:rsid w:val="003A2EFB"/>
    <w:rsid w:val="003A3610"/>
    <w:rsid w:val="003A3A35"/>
    <w:rsid w:val="003A3C0C"/>
    <w:rsid w:val="003A3F86"/>
    <w:rsid w:val="003A4094"/>
    <w:rsid w:val="003A45DF"/>
    <w:rsid w:val="003A48AB"/>
    <w:rsid w:val="003A50A9"/>
    <w:rsid w:val="003A5251"/>
    <w:rsid w:val="003A52FF"/>
    <w:rsid w:val="003A58DE"/>
    <w:rsid w:val="003A64AB"/>
    <w:rsid w:val="003A6584"/>
    <w:rsid w:val="003A66C8"/>
    <w:rsid w:val="003A6EE8"/>
    <w:rsid w:val="003A6F7C"/>
    <w:rsid w:val="003A6F7D"/>
    <w:rsid w:val="003A7A94"/>
    <w:rsid w:val="003A7CE6"/>
    <w:rsid w:val="003A7CF5"/>
    <w:rsid w:val="003B02ED"/>
    <w:rsid w:val="003B06CD"/>
    <w:rsid w:val="003B071F"/>
    <w:rsid w:val="003B0F16"/>
    <w:rsid w:val="003B0F46"/>
    <w:rsid w:val="003B0FA5"/>
    <w:rsid w:val="003B1089"/>
    <w:rsid w:val="003B113F"/>
    <w:rsid w:val="003B12B6"/>
    <w:rsid w:val="003B1510"/>
    <w:rsid w:val="003B1FF8"/>
    <w:rsid w:val="003B2208"/>
    <w:rsid w:val="003B2276"/>
    <w:rsid w:val="003B241B"/>
    <w:rsid w:val="003B24A0"/>
    <w:rsid w:val="003B24F4"/>
    <w:rsid w:val="003B26D6"/>
    <w:rsid w:val="003B26F9"/>
    <w:rsid w:val="003B27CE"/>
    <w:rsid w:val="003B29F4"/>
    <w:rsid w:val="003B2B73"/>
    <w:rsid w:val="003B314A"/>
    <w:rsid w:val="003B41D4"/>
    <w:rsid w:val="003B42DB"/>
    <w:rsid w:val="003B4791"/>
    <w:rsid w:val="003B49E7"/>
    <w:rsid w:val="003B4C6A"/>
    <w:rsid w:val="003B503E"/>
    <w:rsid w:val="003B575D"/>
    <w:rsid w:val="003B589C"/>
    <w:rsid w:val="003B5C14"/>
    <w:rsid w:val="003B5DB1"/>
    <w:rsid w:val="003B62AF"/>
    <w:rsid w:val="003B6AC7"/>
    <w:rsid w:val="003B6E28"/>
    <w:rsid w:val="003B7171"/>
    <w:rsid w:val="003B7242"/>
    <w:rsid w:val="003B7676"/>
    <w:rsid w:val="003B78DB"/>
    <w:rsid w:val="003B7E6F"/>
    <w:rsid w:val="003B7EB2"/>
    <w:rsid w:val="003B7FCF"/>
    <w:rsid w:val="003C0051"/>
    <w:rsid w:val="003C0368"/>
    <w:rsid w:val="003C03B4"/>
    <w:rsid w:val="003C03CA"/>
    <w:rsid w:val="003C0760"/>
    <w:rsid w:val="003C0A65"/>
    <w:rsid w:val="003C146E"/>
    <w:rsid w:val="003C1B5B"/>
    <w:rsid w:val="003C24F6"/>
    <w:rsid w:val="003C27BA"/>
    <w:rsid w:val="003C2AF6"/>
    <w:rsid w:val="003C2D07"/>
    <w:rsid w:val="003C3034"/>
    <w:rsid w:val="003C3254"/>
    <w:rsid w:val="003C35BD"/>
    <w:rsid w:val="003C3D9A"/>
    <w:rsid w:val="003C3F6F"/>
    <w:rsid w:val="003C4220"/>
    <w:rsid w:val="003C4331"/>
    <w:rsid w:val="003C47FB"/>
    <w:rsid w:val="003C4813"/>
    <w:rsid w:val="003C4F1E"/>
    <w:rsid w:val="003C4F4D"/>
    <w:rsid w:val="003C51F9"/>
    <w:rsid w:val="003C53B3"/>
    <w:rsid w:val="003C5C3A"/>
    <w:rsid w:val="003C5D4E"/>
    <w:rsid w:val="003C6299"/>
    <w:rsid w:val="003C659E"/>
    <w:rsid w:val="003C6627"/>
    <w:rsid w:val="003C67CE"/>
    <w:rsid w:val="003C6BAD"/>
    <w:rsid w:val="003C6C10"/>
    <w:rsid w:val="003C6EF3"/>
    <w:rsid w:val="003C702A"/>
    <w:rsid w:val="003C722C"/>
    <w:rsid w:val="003C7379"/>
    <w:rsid w:val="003C73F5"/>
    <w:rsid w:val="003C7750"/>
    <w:rsid w:val="003C7898"/>
    <w:rsid w:val="003C7ECF"/>
    <w:rsid w:val="003D02BA"/>
    <w:rsid w:val="003D04D1"/>
    <w:rsid w:val="003D0523"/>
    <w:rsid w:val="003D0A2B"/>
    <w:rsid w:val="003D0BDE"/>
    <w:rsid w:val="003D1294"/>
    <w:rsid w:val="003D13AA"/>
    <w:rsid w:val="003D16EA"/>
    <w:rsid w:val="003D1735"/>
    <w:rsid w:val="003D1B8E"/>
    <w:rsid w:val="003D1D0E"/>
    <w:rsid w:val="003D22C2"/>
    <w:rsid w:val="003D2340"/>
    <w:rsid w:val="003D24C9"/>
    <w:rsid w:val="003D2640"/>
    <w:rsid w:val="003D2847"/>
    <w:rsid w:val="003D2928"/>
    <w:rsid w:val="003D2CF5"/>
    <w:rsid w:val="003D2E65"/>
    <w:rsid w:val="003D33BD"/>
    <w:rsid w:val="003D36C5"/>
    <w:rsid w:val="003D38E7"/>
    <w:rsid w:val="003D3943"/>
    <w:rsid w:val="003D41CA"/>
    <w:rsid w:val="003D4288"/>
    <w:rsid w:val="003D438D"/>
    <w:rsid w:val="003D43A9"/>
    <w:rsid w:val="003D4775"/>
    <w:rsid w:val="003D4BD0"/>
    <w:rsid w:val="003D4C67"/>
    <w:rsid w:val="003D4E16"/>
    <w:rsid w:val="003D52BB"/>
    <w:rsid w:val="003D5460"/>
    <w:rsid w:val="003D55E0"/>
    <w:rsid w:val="003D569E"/>
    <w:rsid w:val="003D5A04"/>
    <w:rsid w:val="003D662C"/>
    <w:rsid w:val="003D663A"/>
    <w:rsid w:val="003D6B44"/>
    <w:rsid w:val="003D6B55"/>
    <w:rsid w:val="003D6C5C"/>
    <w:rsid w:val="003D6F19"/>
    <w:rsid w:val="003D73F1"/>
    <w:rsid w:val="003D75A4"/>
    <w:rsid w:val="003D7634"/>
    <w:rsid w:val="003D7795"/>
    <w:rsid w:val="003D7F5C"/>
    <w:rsid w:val="003E0298"/>
    <w:rsid w:val="003E057C"/>
    <w:rsid w:val="003E077F"/>
    <w:rsid w:val="003E08BC"/>
    <w:rsid w:val="003E0DCB"/>
    <w:rsid w:val="003E1955"/>
    <w:rsid w:val="003E19F1"/>
    <w:rsid w:val="003E21C2"/>
    <w:rsid w:val="003E25F5"/>
    <w:rsid w:val="003E2FAD"/>
    <w:rsid w:val="003E3B3C"/>
    <w:rsid w:val="003E40D4"/>
    <w:rsid w:val="003E40E0"/>
    <w:rsid w:val="003E4806"/>
    <w:rsid w:val="003E48B8"/>
    <w:rsid w:val="003E4AB0"/>
    <w:rsid w:val="003E4B1E"/>
    <w:rsid w:val="003E4D28"/>
    <w:rsid w:val="003E4F61"/>
    <w:rsid w:val="003E5342"/>
    <w:rsid w:val="003E572B"/>
    <w:rsid w:val="003E5AD2"/>
    <w:rsid w:val="003E5DAD"/>
    <w:rsid w:val="003E5F2F"/>
    <w:rsid w:val="003E5F90"/>
    <w:rsid w:val="003E60F3"/>
    <w:rsid w:val="003E65AE"/>
    <w:rsid w:val="003E65F7"/>
    <w:rsid w:val="003E691E"/>
    <w:rsid w:val="003E6BC3"/>
    <w:rsid w:val="003E6D9A"/>
    <w:rsid w:val="003E70C3"/>
    <w:rsid w:val="003E7EB8"/>
    <w:rsid w:val="003F01AE"/>
    <w:rsid w:val="003F04D1"/>
    <w:rsid w:val="003F09DC"/>
    <w:rsid w:val="003F0EAC"/>
    <w:rsid w:val="003F11B1"/>
    <w:rsid w:val="003F1603"/>
    <w:rsid w:val="003F1900"/>
    <w:rsid w:val="003F1C11"/>
    <w:rsid w:val="003F33AD"/>
    <w:rsid w:val="003F345D"/>
    <w:rsid w:val="003F38F8"/>
    <w:rsid w:val="003F3A1C"/>
    <w:rsid w:val="003F3C1C"/>
    <w:rsid w:val="003F3FD5"/>
    <w:rsid w:val="003F4004"/>
    <w:rsid w:val="003F4608"/>
    <w:rsid w:val="003F4640"/>
    <w:rsid w:val="003F4C5C"/>
    <w:rsid w:val="003F4D7F"/>
    <w:rsid w:val="003F4DA5"/>
    <w:rsid w:val="003F4EF7"/>
    <w:rsid w:val="003F528C"/>
    <w:rsid w:val="003F5333"/>
    <w:rsid w:val="003F540C"/>
    <w:rsid w:val="003F5432"/>
    <w:rsid w:val="003F5794"/>
    <w:rsid w:val="003F588F"/>
    <w:rsid w:val="003F599E"/>
    <w:rsid w:val="003F5E3B"/>
    <w:rsid w:val="003F62E4"/>
    <w:rsid w:val="003F65B5"/>
    <w:rsid w:val="003F7021"/>
    <w:rsid w:val="003F792D"/>
    <w:rsid w:val="003F7DA4"/>
    <w:rsid w:val="00400342"/>
    <w:rsid w:val="00400713"/>
    <w:rsid w:val="00400888"/>
    <w:rsid w:val="00400B5A"/>
    <w:rsid w:val="00400CA3"/>
    <w:rsid w:val="00400DAA"/>
    <w:rsid w:val="00400DBF"/>
    <w:rsid w:val="00401377"/>
    <w:rsid w:val="00401678"/>
    <w:rsid w:val="00401DC2"/>
    <w:rsid w:val="00402190"/>
    <w:rsid w:val="00402504"/>
    <w:rsid w:val="004025A6"/>
    <w:rsid w:val="00403A24"/>
    <w:rsid w:val="00403C7F"/>
    <w:rsid w:val="00404D57"/>
    <w:rsid w:val="00404EE1"/>
    <w:rsid w:val="00404F9A"/>
    <w:rsid w:val="00405A0A"/>
    <w:rsid w:val="0040606B"/>
    <w:rsid w:val="00406322"/>
    <w:rsid w:val="00406345"/>
    <w:rsid w:val="004064E0"/>
    <w:rsid w:val="004069C2"/>
    <w:rsid w:val="00406CB8"/>
    <w:rsid w:val="00406DAD"/>
    <w:rsid w:val="004072A5"/>
    <w:rsid w:val="0040744D"/>
    <w:rsid w:val="00407661"/>
    <w:rsid w:val="00407D55"/>
    <w:rsid w:val="00410400"/>
    <w:rsid w:val="00410A16"/>
    <w:rsid w:val="00410B05"/>
    <w:rsid w:val="00410BE8"/>
    <w:rsid w:val="00411182"/>
    <w:rsid w:val="00411405"/>
    <w:rsid w:val="0041152E"/>
    <w:rsid w:val="00411593"/>
    <w:rsid w:val="004116D6"/>
    <w:rsid w:val="00411B68"/>
    <w:rsid w:val="00411EC8"/>
    <w:rsid w:val="00411F80"/>
    <w:rsid w:val="004121FB"/>
    <w:rsid w:val="00412205"/>
    <w:rsid w:val="00412586"/>
    <w:rsid w:val="004129B9"/>
    <w:rsid w:val="00412CB6"/>
    <w:rsid w:val="0041351F"/>
    <w:rsid w:val="00413783"/>
    <w:rsid w:val="00413794"/>
    <w:rsid w:val="00413939"/>
    <w:rsid w:val="00413E04"/>
    <w:rsid w:val="0041477B"/>
    <w:rsid w:val="00415B48"/>
    <w:rsid w:val="00415EC3"/>
    <w:rsid w:val="00415F1D"/>
    <w:rsid w:val="00416447"/>
    <w:rsid w:val="00416A7A"/>
    <w:rsid w:val="00416ACD"/>
    <w:rsid w:val="00416DC2"/>
    <w:rsid w:val="00416F2F"/>
    <w:rsid w:val="004172E5"/>
    <w:rsid w:val="00417736"/>
    <w:rsid w:val="00417A34"/>
    <w:rsid w:val="00418046"/>
    <w:rsid w:val="004203E5"/>
    <w:rsid w:val="00420B5E"/>
    <w:rsid w:val="004219C3"/>
    <w:rsid w:val="00421B3B"/>
    <w:rsid w:val="00421F72"/>
    <w:rsid w:val="00421FE0"/>
    <w:rsid w:val="004220F2"/>
    <w:rsid w:val="00422129"/>
    <w:rsid w:val="004224FF"/>
    <w:rsid w:val="004226A0"/>
    <w:rsid w:val="004228FC"/>
    <w:rsid w:val="00423286"/>
    <w:rsid w:val="0042332D"/>
    <w:rsid w:val="00423920"/>
    <w:rsid w:val="00423AC2"/>
    <w:rsid w:val="00423B3D"/>
    <w:rsid w:val="00424872"/>
    <w:rsid w:val="00424A93"/>
    <w:rsid w:val="00424E55"/>
    <w:rsid w:val="00424F55"/>
    <w:rsid w:val="004250FD"/>
    <w:rsid w:val="004253A3"/>
    <w:rsid w:val="00425838"/>
    <w:rsid w:val="0042584B"/>
    <w:rsid w:val="0042601C"/>
    <w:rsid w:val="00426792"/>
    <w:rsid w:val="0042709D"/>
    <w:rsid w:val="004271F3"/>
    <w:rsid w:val="004272F3"/>
    <w:rsid w:val="00427B99"/>
    <w:rsid w:val="00427DEC"/>
    <w:rsid w:val="00430084"/>
    <w:rsid w:val="00430170"/>
    <w:rsid w:val="00430509"/>
    <w:rsid w:val="00430DAB"/>
    <w:rsid w:val="004311BE"/>
    <w:rsid w:val="00432916"/>
    <w:rsid w:val="004335E7"/>
    <w:rsid w:val="00433BB1"/>
    <w:rsid w:val="00433F67"/>
    <w:rsid w:val="004340B6"/>
    <w:rsid w:val="00434225"/>
    <w:rsid w:val="004343D8"/>
    <w:rsid w:val="004346E4"/>
    <w:rsid w:val="00434975"/>
    <w:rsid w:val="00434B85"/>
    <w:rsid w:val="00434D26"/>
    <w:rsid w:val="004353E1"/>
    <w:rsid w:val="00435645"/>
    <w:rsid w:val="0043570C"/>
    <w:rsid w:val="00436176"/>
    <w:rsid w:val="0043631B"/>
    <w:rsid w:val="004364AE"/>
    <w:rsid w:val="00436E75"/>
    <w:rsid w:val="004373F5"/>
    <w:rsid w:val="004376E5"/>
    <w:rsid w:val="00437768"/>
    <w:rsid w:val="00437CAF"/>
    <w:rsid w:val="0044006C"/>
    <w:rsid w:val="0044057D"/>
    <w:rsid w:val="0044083A"/>
    <w:rsid w:val="004411A3"/>
    <w:rsid w:val="0044141F"/>
    <w:rsid w:val="00441731"/>
    <w:rsid w:val="00441C7E"/>
    <w:rsid w:val="0044247A"/>
    <w:rsid w:val="004426ED"/>
    <w:rsid w:val="00442AD0"/>
    <w:rsid w:val="00442AFB"/>
    <w:rsid w:val="00442EB7"/>
    <w:rsid w:val="00443733"/>
    <w:rsid w:val="00444292"/>
    <w:rsid w:val="00444469"/>
    <w:rsid w:val="00444D60"/>
    <w:rsid w:val="004458B3"/>
    <w:rsid w:val="00445AA9"/>
    <w:rsid w:val="00445B67"/>
    <w:rsid w:val="00445DAC"/>
    <w:rsid w:val="00445E63"/>
    <w:rsid w:val="004463D8"/>
    <w:rsid w:val="00446948"/>
    <w:rsid w:val="00446FCD"/>
    <w:rsid w:val="004471A6"/>
    <w:rsid w:val="004471F5"/>
    <w:rsid w:val="004478E1"/>
    <w:rsid w:val="00447CD3"/>
    <w:rsid w:val="00447FA3"/>
    <w:rsid w:val="004503AC"/>
    <w:rsid w:val="00450A12"/>
    <w:rsid w:val="00450CB0"/>
    <w:rsid w:val="00450DF3"/>
    <w:rsid w:val="00451050"/>
    <w:rsid w:val="00451CCE"/>
    <w:rsid w:val="00451E28"/>
    <w:rsid w:val="00451F65"/>
    <w:rsid w:val="00452780"/>
    <w:rsid w:val="00452878"/>
    <w:rsid w:val="00452A21"/>
    <w:rsid w:val="004532E7"/>
    <w:rsid w:val="00453847"/>
    <w:rsid w:val="00453A0B"/>
    <w:rsid w:val="004540E9"/>
    <w:rsid w:val="004541C2"/>
    <w:rsid w:val="00454785"/>
    <w:rsid w:val="004548DC"/>
    <w:rsid w:val="00454E82"/>
    <w:rsid w:val="00455140"/>
    <w:rsid w:val="00455613"/>
    <w:rsid w:val="00455652"/>
    <w:rsid w:val="004556A4"/>
    <w:rsid w:val="00455882"/>
    <w:rsid w:val="00455AB6"/>
    <w:rsid w:val="00455FEF"/>
    <w:rsid w:val="00456A8C"/>
    <w:rsid w:val="00456F8D"/>
    <w:rsid w:val="00457213"/>
    <w:rsid w:val="00457658"/>
    <w:rsid w:val="004576EA"/>
    <w:rsid w:val="0045788D"/>
    <w:rsid w:val="004579DF"/>
    <w:rsid w:val="00457A66"/>
    <w:rsid w:val="00457A9B"/>
    <w:rsid w:val="00457DD2"/>
    <w:rsid w:val="00460286"/>
    <w:rsid w:val="00460319"/>
    <w:rsid w:val="00460790"/>
    <w:rsid w:val="00460A51"/>
    <w:rsid w:val="00460F1D"/>
    <w:rsid w:val="004610AD"/>
    <w:rsid w:val="004619F8"/>
    <w:rsid w:val="00461BED"/>
    <w:rsid w:val="00461DB3"/>
    <w:rsid w:val="00462117"/>
    <w:rsid w:val="00462387"/>
    <w:rsid w:val="004625EC"/>
    <w:rsid w:val="004632DA"/>
    <w:rsid w:val="004639F0"/>
    <w:rsid w:val="00463AD5"/>
    <w:rsid w:val="00464296"/>
    <w:rsid w:val="00464460"/>
    <w:rsid w:val="0046447A"/>
    <w:rsid w:val="00464574"/>
    <w:rsid w:val="00464B08"/>
    <w:rsid w:val="004653F3"/>
    <w:rsid w:val="0046550D"/>
    <w:rsid w:val="00465A33"/>
    <w:rsid w:val="00465B75"/>
    <w:rsid w:val="00465B86"/>
    <w:rsid w:val="00466272"/>
    <w:rsid w:val="00466D3C"/>
    <w:rsid w:val="00466DCA"/>
    <w:rsid w:val="00466F3F"/>
    <w:rsid w:val="004670AD"/>
    <w:rsid w:val="00467508"/>
    <w:rsid w:val="00467592"/>
    <w:rsid w:val="00467B08"/>
    <w:rsid w:val="00470DE9"/>
    <w:rsid w:val="00470E01"/>
    <w:rsid w:val="00471006"/>
    <w:rsid w:val="00471206"/>
    <w:rsid w:val="00471479"/>
    <w:rsid w:val="004717D2"/>
    <w:rsid w:val="00471B95"/>
    <w:rsid w:val="00472096"/>
    <w:rsid w:val="004720B0"/>
    <w:rsid w:val="004723AE"/>
    <w:rsid w:val="00472607"/>
    <w:rsid w:val="00472BF2"/>
    <w:rsid w:val="00472DB0"/>
    <w:rsid w:val="00473101"/>
    <w:rsid w:val="004737A4"/>
    <w:rsid w:val="0047381E"/>
    <w:rsid w:val="0047388E"/>
    <w:rsid w:val="00473B6D"/>
    <w:rsid w:val="00473C11"/>
    <w:rsid w:val="00473E4D"/>
    <w:rsid w:val="00473EDB"/>
    <w:rsid w:val="0047440C"/>
    <w:rsid w:val="00474CBC"/>
    <w:rsid w:val="00474DE0"/>
    <w:rsid w:val="00474EDA"/>
    <w:rsid w:val="00474FB7"/>
    <w:rsid w:val="004750F8"/>
    <w:rsid w:val="004754EC"/>
    <w:rsid w:val="00475989"/>
    <w:rsid w:val="004759A3"/>
    <w:rsid w:val="00475B6D"/>
    <w:rsid w:val="00475D16"/>
    <w:rsid w:val="00476103"/>
    <w:rsid w:val="00476434"/>
    <w:rsid w:val="0047648B"/>
    <w:rsid w:val="004766EB"/>
    <w:rsid w:val="00476A42"/>
    <w:rsid w:val="00476B65"/>
    <w:rsid w:val="00476C06"/>
    <w:rsid w:val="00476C47"/>
    <w:rsid w:val="00476DA2"/>
    <w:rsid w:val="00476F98"/>
    <w:rsid w:val="004774EF"/>
    <w:rsid w:val="0047778E"/>
    <w:rsid w:val="00477820"/>
    <w:rsid w:val="00477B3D"/>
    <w:rsid w:val="00477CE1"/>
    <w:rsid w:val="0048070C"/>
    <w:rsid w:val="00480CA1"/>
    <w:rsid w:val="00480DC2"/>
    <w:rsid w:val="00480DD9"/>
    <w:rsid w:val="00480E2E"/>
    <w:rsid w:val="00480E62"/>
    <w:rsid w:val="00480EAB"/>
    <w:rsid w:val="0048141D"/>
    <w:rsid w:val="00481860"/>
    <w:rsid w:val="004818BD"/>
    <w:rsid w:val="00481BF7"/>
    <w:rsid w:val="00481DE5"/>
    <w:rsid w:val="00481DFA"/>
    <w:rsid w:val="00482299"/>
    <w:rsid w:val="00482450"/>
    <w:rsid w:val="00482768"/>
    <w:rsid w:val="004829A8"/>
    <w:rsid w:val="00482A7A"/>
    <w:rsid w:val="00482BAB"/>
    <w:rsid w:val="00482EB2"/>
    <w:rsid w:val="004833B9"/>
    <w:rsid w:val="00483751"/>
    <w:rsid w:val="00484261"/>
    <w:rsid w:val="00484695"/>
    <w:rsid w:val="004847EE"/>
    <w:rsid w:val="00484B9D"/>
    <w:rsid w:val="00484CCE"/>
    <w:rsid w:val="00485134"/>
    <w:rsid w:val="004851BD"/>
    <w:rsid w:val="004853E4"/>
    <w:rsid w:val="0048569A"/>
    <w:rsid w:val="0048571D"/>
    <w:rsid w:val="00485746"/>
    <w:rsid w:val="00485AD0"/>
    <w:rsid w:val="00485C2E"/>
    <w:rsid w:val="00486019"/>
    <w:rsid w:val="004861F5"/>
    <w:rsid w:val="00486244"/>
    <w:rsid w:val="00486B0D"/>
    <w:rsid w:val="00486C1F"/>
    <w:rsid w:val="00486F53"/>
    <w:rsid w:val="0048702D"/>
    <w:rsid w:val="0048707F"/>
    <w:rsid w:val="0048754D"/>
    <w:rsid w:val="0048776F"/>
    <w:rsid w:val="004902FB"/>
    <w:rsid w:val="0049057A"/>
    <w:rsid w:val="0049096D"/>
    <w:rsid w:val="00490D4C"/>
    <w:rsid w:val="00490F7E"/>
    <w:rsid w:val="00491080"/>
    <w:rsid w:val="004910D3"/>
    <w:rsid w:val="0049134A"/>
    <w:rsid w:val="0049144A"/>
    <w:rsid w:val="00491628"/>
    <w:rsid w:val="004919D7"/>
    <w:rsid w:val="004922D7"/>
    <w:rsid w:val="0049238D"/>
    <w:rsid w:val="00492542"/>
    <w:rsid w:val="004925AD"/>
    <w:rsid w:val="00492623"/>
    <w:rsid w:val="004926A5"/>
    <w:rsid w:val="004927DB"/>
    <w:rsid w:val="00492ABC"/>
    <w:rsid w:val="0049308A"/>
    <w:rsid w:val="004930F7"/>
    <w:rsid w:val="00493298"/>
    <w:rsid w:val="00493403"/>
    <w:rsid w:val="00493711"/>
    <w:rsid w:val="00493FC8"/>
    <w:rsid w:val="0049475A"/>
    <w:rsid w:val="00494B6D"/>
    <w:rsid w:val="004952A8"/>
    <w:rsid w:val="00495577"/>
    <w:rsid w:val="004958F9"/>
    <w:rsid w:val="00495A5D"/>
    <w:rsid w:val="00495AF0"/>
    <w:rsid w:val="00495E4E"/>
    <w:rsid w:val="004961A7"/>
    <w:rsid w:val="004964E3"/>
    <w:rsid w:val="00496599"/>
    <w:rsid w:val="00496723"/>
    <w:rsid w:val="0049691D"/>
    <w:rsid w:val="0049692F"/>
    <w:rsid w:val="004969FB"/>
    <w:rsid w:val="00496E59"/>
    <w:rsid w:val="00496F10"/>
    <w:rsid w:val="00497075"/>
    <w:rsid w:val="004973A3"/>
    <w:rsid w:val="0049749F"/>
    <w:rsid w:val="004A0561"/>
    <w:rsid w:val="004A057F"/>
    <w:rsid w:val="004A0B80"/>
    <w:rsid w:val="004A0BC4"/>
    <w:rsid w:val="004A0D06"/>
    <w:rsid w:val="004A0D63"/>
    <w:rsid w:val="004A143B"/>
    <w:rsid w:val="004A1BBC"/>
    <w:rsid w:val="004A2586"/>
    <w:rsid w:val="004A2E83"/>
    <w:rsid w:val="004A2EE3"/>
    <w:rsid w:val="004A30AF"/>
    <w:rsid w:val="004A319C"/>
    <w:rsid w:val="004A393C"/>
    <w:rsid w:val="004A395D"/>
    <w:rsid w:val="004A3A0F"/>
    <w:rsid w:val="004A3C35"/>
    <w:rsid w:val="004A3FFE"/>
    <w:rsid w:val="004A4209"/>
    <w:rsid w:val="004A4593"/>
    <w:rsid w:val="004A4B1D"/>
    <w:rsid w:val="004A4C59"/>
    <w:rsid w:val="004A4E4B"/>
    <w:rsid w:val="004A4FEC"/>
    <w:rsid w:val="004A508D"/>
    <w:rsid w:val="004A6480"/>
    <w:rsid w:val="004A6767"/>
    <w:rsid w:val="004A67BB"/>
    <w:rsid w:val="004A709E"/>
    <w:rsid w:val="004A718A"/>
    <w:rsid w:val="004A7585"/>
    <w:rsid w:val="004A7634"/>
    <w:rsid w:val="004A76EB"/>
    <w:rsid w:val="004A774F"/>
    <w:rsid w:val="004A77CA"/>
    <w:rsid w:val="004A7D8E"/>
    <w:rsid w:val="004B0107"/>
    <w:rsid w:val="004B022A"/>
    <w:rsid w:val="004B0373"/>
    <w:rsid w:val="004B065E"/>
    <w:rsid w:val="004B0B8B"/>
    <w:rsid w:val="004B13D2"/>
    <w:rsid w:val="004B13E8"/>
    <w:rsid w:val="004B1625"/>
    <w:rsid w:val="004B17B2"/>
    <w:rsid w:val="004B17DE"/>
    <w:rsid w:val="004B1820"/>
    <w:rsid w:val="004B1843"/>
    <w:rsid w:val="004B18CF"/>
    <w:rsid w:val="004B1E5D"/>
    <w:rsid w:val="004B20CF"/>
    <w:rsid w:val="004B2198"/>
    <w:rsid w:val="004B23EF"/>
    <w:rsid w:val="004B24CC"/>
    <w:rsid w:val="004B2C24"/>
    <w:rsid w:val="004B2CF9"/>
    <w:rsid w:val="004B3287"/>
    <w:rsid w:val="004B32A5"/>
    <w:rsid w:val="004B3334"/>
    <w:rsid w:val="004B33F7"/>
    <w:rsid w:val="004B3518"/>
    <w:rsid w:val="004B3942"/>
    <w:rsid w:val="004B3CC2"/>
    <w:rsid w:val="004B3E34"/>
    <w:rsid w:val="004B3FDA"/>
    <w:rsid w:val="004B431A"/>
    <w:rsid w:val="004B47ED"/>
    <w:rsid w:val="004B4CC8"/>
    <w:rsid w:val="004B4E6C"/>
    <w:rsid w:val="004B5138"/>
    <w:rsid w:val="004B5433"/>
    <w:rsid w:val="004B568C"/>
    <w:rsid w:val="004B5E29"/>
    <w:rsid w:val="004B5F91"/>
    <w:rsid w:val="004B619A"/>
    <w:rsid w:val="004B625A"/>
    <w:rsid w:val="004B7185"/>
    <w:rsid w:val="004B7339"/>
    <w:rsid w:val="004B763F"/>
    <w:rsid w:val="004B7D15"/>
    <w:rsid w:val="004C00D9"/>
    <w:rsid w:val="004C02D6"/>
    <w:rsid w:val="004C0763"/>
    <w:rsid w:val="004C0AAD"/>
    <w:rsid w:val="004C0F86"/>
    <w:rsid w:val="004C0F8B"/>
    <w:rsid w:val="004C149E"/>
    <w:rsid w:val="004C14A6"/>
    <w:rsid w:val="004C164D"/>
    <w:rsid w:val="004C1969"/>
    <w:rsid w:val="004C1AF4"/>
    <w:rsid w:val="004C1DB8"/>
    <w:rsid w:val="004C1DE6"/>
    <w:rsid w:val="004C2A2F"/>
    <w:rsid w:val="004C2C00"/>
    <w:rsid w:val="004C2D6E"/>
    <w:rsid w:val="004C2EC4"/>
    <w:rsid w:val="004C2FF5"/>
    <w:rsid w:val="004C30F6"/>
    <w:rsid w:val="004C33EE"/>
    <w:rsid w:val="004C4154"/>
    <w:rsid w:val="004C4508"/>
    <w:rsid w:val="004C4852"/>
    <w:rsid w:val="004C4A4C"/>
    <w:rsid w:val="004C5C03"/>
    <w:rsid w:val="004C6AEB"/>
    <w:rsid w:val="004C752F"/>
    <w:rsid w:val="004C77C6"/>
    <w:rsid w:val="004C7B52"/>
    <w:rsid w:val="004C7E69"/>
    <w:rsid w:val="004D03A7"/>
    <w:rsid w:val="004D03FF"/>
    <w:rsid w:val="004D0664"/>
    <w:rsid w:val="004D0B9F"/>
    <w:rsid w:val="004D120D"/>
    <w:rsid w:val="004D1330"/>
    <w:rsid w:val="004D14A4"/>
    <w:rsid w:val="004D1596"/>
    <w:rsid w:val="004D1714"/>
    <w:rsid w:val="004D1A09"/>
    <w:rsid w:val="004D1C67"/>
    <w:rsid w:val="004D1E40"/>
    <w:rsid w:val="004D1EF5"/>
    <w:rsid w:val="004D229F"/>
    <w:rsid w:val="004D232B"/>
    <w:rsid w:val="004D23CE"/>
    <w:rsid w:val="004D2717"/>
    <w:rsid w:val="004D308B"/>
    <w:rsid w:val="004D32CD"/>
    <w:rsid w:val="004D33FA"/>
    <w:rsid w:val="004D3FDF"/>
    <w:rsid w:val="004D41D7"/>
    <w:rsid w:val="004D4235"/>
    <w:rsid w:val="004D483B"/>
    <w:rsid w:val="004D57FC"/>
    <w:rsid w:val="004D5BD1"/>
    <w:rsid w:val="004D5DF7"/>
    <w:rsid w:val="004D5ECA"/>
    <w:rsid w:val="004D61B1"/>
    <w:rsid w:val="004D6304"/>
    <w:rsid w:val="004D6568"/>
    <w:rsid w:val="004D67A5"/>
    <w:rsid w:val="004D7153"/>
    <w:rsid w:val="004E0339"/>
    <w:rsid w:val="004E050F"/>
    <w:rsid w:val="004E06EA"/>
    <w:rsid w:val="004E0780"/>
    <w:rsid w:val="004E07E9"/>
    <w:rsid w:val="004E07FF"/>
    <w:rsid w:val="004E1146"/>
    <w:rsid w:val="004E166F"/>
    <w:rsid w:val="004E1743"/>
    <w:rsid w:val="004E19E1"/>
    <w:rsid w:val="004E1A62"/>
    <w:rsid w:val="004E1BCB"/>
    <w:rsid w:val="004E1C76"/>
    <w:rsid w:val="004E2CEB"/>
    <w:rsid w:val="004E2DE6"/>
    <w:rsid w:val="004E335E"/>
    <w:rsid w:val="004E36BB"/>
    <w:rsid w:val="004E3868"/>
    <w:rsid w:val="004E3B04"/>
    <w:rsid w:val="004E3C31"/>
    <w:rsid w:val="004E3C45"/>
    <w:rsid w:val="004E4040"/>
    <w:rsid w:val="004E42C2"/>
    <w:rsid w:val="004E45D4"/>
    <w:rsid w:val="004E4DBF"/>
    <w:rsid w:val="004E58DC"/>
    <w:rsid w:val="004E5A87"/>
    <w:rsid w:val="004E5C01"/>
    <w:rsid w:val="004E5F79"/>
    <w:rsid w:val="004E6625"/>
    <w:rsid w:val="004E6728"/>
    <w:rsid w:val="004E6755"/>
    <w:rsid w:val="004E69CF"/>
    <w:rsid w:val="004E6F92"/>
    <w:rsid w:val="004E7428"/>
    <w:rsid w:val="004E7881"/>
    <w:rsid w:val="004F007C"/>
    <w:rsid w:val="004F027D"/>
    <w:rsid w:val="004F03C9"/>
    <w:rsid w:val="004F06D5"/>
    <w:rsid w:val="004F1145"/>
    <w:rsid w:val="004F121F"/>
    <w:rsid w:val="004F124D"/>
    <w:rsid w:val="004F1905"/>
    <w:rsid w:val="004F1A48"/>
    <w:rsid w:val="004F1FED"/>
    <w:rsid w:val="004F212B"/>
    <w:rsid w:val="004F215E"/>
    <w:rsid w:val="004F23FB"/>
    <w:rsid w:val="004F3A79"/>
    <w:rsid w:val="004F3F28"/>
    <w:rsid w:val="004F4052"/>
    <w:rsid w:val="004F43FA"/>
    <w:rsid w:val="004F4416"/>
    <w:rsid w:val="004F45DA"/>
    <w:rsid w:val="004F46A5"/>
    <w:rsid w:val="004F4BF8"/>
    <w:rsid w:val="004F4CAC"/>
    <w:rsid w:val="004F5288"/>
    <w:rsid w:val="004F5346"/>
    <w:rsid w:val="004F573A"/>
    <w:rsid w:val="004F5A3A"/>
    <w:rsid w:val="004F6936"/>
    <w:rsid w:val="004F7706"/>
    <w:rsid w:val="004F7846"/>
    <w:rsid w:val="004F7903"/>
    <w:rsid w:val="004F7B8E"/>
    <w:rsid w:val="004F7BD7"/>
    <w:rsid w:val="004F7F22"/>
    <w:rsid w:val="0050038B"/>
    <w:rsid w:val="005003BE"/>
    <w:rsid w:val="005003F6"/>
    <w:rsid w:val="00500679"/>
    <w:rsid w:val="005006F8"/>
    <w:rsid w:val="00500F9A"/>
    <w:rsid w:val="0050106E"/>
    <w:rsid w:val="005013B0"/>
    <w:rsid w:val="005015E8"/>
    <w:rsid w:val="00501694"/>
    <w:rsid w:val="005016F3"/>
    <w:rsid w:val="0050175F"/>
    <w:rsid w:val="00501902"/>
    <w:rsid w:val="00501F14"/>
    <w:rsid w:val="0050214C"/>
    <w:rsid w:val="005022DF"/>
    <w:rsid w:val="0050235B"/>
    <w:rsid w:val="0050239C"/>
    <w:rsid w:val="00502C85"/>
    <w:rsid w:val="005032C6"/>
    <w:rsid w:val="00503600"/>
    <w:rsid w:val="00503910"/>
    <w:rsid w:val="00503E6F"/>
    <w:rsid w:val="0050416B"/>
    <w:rsid w:val="0050470B"/>
    <w:rsid w:val="00504873"/>
    <w:rsid w:val="00504B2A"/>
    <w:rsid w:val="00505144"/>
    <w:rsid w:val="005051A8"/>
    <w:rsid w:val="00505465"/>
    <w:rsid w:val="0050651E"/>
    <w:rsid w:val="00506FFA"/>
    <w:rsid w:val="00507290"/>
    <w:rsid w:val="00507318"/>
    <w:rsid w:val="0050784E"/>
    <w:rsid w:val="00507BEF"/>
    <w:rsid w:val="00510530"/>
    <w:rsid w:val="00510B68"/>
    <w:rsid w:val="00511BA5"/>
    <w:rsid w:val="00511F56"/>
    <w:rsid w:val="0051238B"/>
    <w:rsid w:val="0051266F"/>
    <w:rsid w:val="0051298B"/>
    <w:rsid w:val="00512AEE"/>
    <w:rsid w:val="005134A9"/>
    <w:rsid w:val="005139CC"/>
    <w:rsid w:val="00513F2E"/>
    <w:rsid w:val="005147BD"/>
    <w:rsid w:val="0051496A"/>
    <w:rsid w:val="0051496B"/>
    <w:rsid w:val="005149DD"/>
    <w:rsid w:val="00514B53"/>
    <w:rsid w:val="0051501C"/>
    <w:rsid w:val="005151B6"/>
    <w:rsid w:val="005156BF"/>
    <w:rsid w:val="00515C9F"/>
    <w:rsid w:val="005164BE"/>
    <w:rsid w:val="005165E4"/>
    <w:rsid w:val="00516A88"/>
    <w:rsid w:val="00516D97"/>
    <w:rsid w:val="00516F4A"/>
    <w:rsid w:val="00516FD2"/>
    <w:rsid w:val="00517C3F"/>
    <w:rsid w:val="00517F2E"/>
    <w:rsid w:val="0052030A"/>
    <w:rsid w:val="0052037B"/>
    <w:rsid w:val="00520A5D"/>
    <w:rsid w:val="00520C99"/>
    <w:rsid w:val="005217F7"/>
    <w:rsid w:val="00521F57"/>
    <w:rsid w:val="00522036"/>
    <w:rsid w:val="005221BD"/>
    <w:rsid w:val="005229CB"/>
    <w:rsid w:val="00522BFC"/>
    <w:rsid w:val="00522D05"/>
    <w:rsid w:val="00523591"/>
    <w:rsid w:val="005239F7"/>
    <w:rsid w:val="00523B6E"/>
    <w:rsid w:val="0052459E"/>
    <w:rsid w:val="005247A0"/>
    <w:rsid w:val="0052492F"/>
    <w:rsid w:val="00524D97"/>
    <w:rsid w:val="00524E92"/>
    <w:rsid w:val="00524F9D"/>
    <w:rsid w:val="0052535E"/>
    <w:rsid w:val="0052536C"/>
    <w:rsid w:val="005255CD"/>
    <w:rsid w:val="00525F62"/>
    <w:rsid w:val="005260F3"/>
    <w:rsid w:val="0052651D"/>
    <w:rsid w:val="0052652A"/>
    <w:rsid w:val="00526660"/>
    <w:rsid w:val="00526B6A"/>
    <w:rsid w:val="005307FE"/>
    <w:rsid w:val="00530888"/>
    <w:rsid w:val="00530A7E"/>
    <w:rsid w:val="00530D5A"/>
    <w:rsid w:val="00530F04"/>
    <w:rsid w:val="0053122C"/>
    <w:rsid w:val="00531268"/>
    <w:rsid w:val="00531F6F"/>
    <w:rsid w:val="00532090"/>
    <w:rsid w:val="00532295"/>
    <w:rsid w:val="005323CA"/>
    <w:rsid w:val="0053245D"/>
    <w:rsid w:val="005325C5"/>
    <w:rsid w:val="00532DF1"/>
    <w:rsid w:val="00533023"/>
    <w:rsid w:val="00533628"/>
    <w:rsid w:val="00533800"/>
    <w:rsid w:val="00533892"/>
    <w:rsid w:val="00533A62"/>
    <w:rsid w:val="00533EEE"/>
    <w:rsid w:val="0053413A"/>
    <w:rsid w:val="005347BB"/>
    <w:rsid w:val="00534977"/>
    <w:rsid w:val="00534A2A"/>
    <w:rsid w:val="00534AD6"/>
    <w:rsid w:val="00534BFF"/>
    <w:rsid w:val="0053505F"/>
    <w:rsid w:val="005350A1"/>
    <w:rsid w:val="00535113"/>
    <w:rsid w:val="005366F6"/>
    <w:rsid w:val="00536882"/>
    <w:rsid w:val="00536A8B"/>
    <w:rsid w:val="00536AE9"/>
    <w:rsid w:val="00536E0C"/>
    <w:rsid w:val="005371B8"/>
    <w:rsid w:val="00537275"/>
    <w:rsid w:val="0054021F"/>
    <w:rsid w:val="005403E1"/>
    <w:rsid w:val="005404D3"/>
    <w:rsid w:val="00540C75"/>
    <w:rsid w:val="005410C7"/>
    <w:rsid w:val="0054165E"/>
    <w:rsid w:val="00541B3E"/>
    <w:rsid w:val="00542113"/>
    <w:rsid w:val="005426F8"/>
    <w:rsid w:val="00542781"/>
    <w:rsid w:val="00542DEF"/>
    <w:rsid w:val="005435C8"/>
    <w:rsid w:val="00543B2F"/>
    <w:rsid w:val="005441C5"/>
    <w:rsid w:val="0054452A"/>
    <w:rsid w:val="0054475A"/>
    <w:rsid w:val="00544835"/>
    <w:rsid w:val="00544874"/>
    <w:rsid w:val="00544ABE"/>
    <w:rsid w:val="0054508F"/>
    <w:rsid w:val="00545A3D"/>
    <w:rsid w:val="00545AD7"/>
    <w:rsid w:val="00545B9B"/>
    <w:rsid w:val="00545C20"/>
    <w:rsid w:val="00545E39"/>
    <w:rsid w:val="005464B9"/>
    <w:rsid w:val="0054672A"/>
    <w:rsid w:val="00546A30"/>
    <w:rsid w:val="00546A44"/>
    <w:rsid w:val="00546E30"/>
    <w:rsid w:val="00547978"/>
    <w:rsid w:val="00547B68"/>
    <w:rsid w:val="00550727"/>
    <w:rsid w:val="00550A22"/>
    <w:rsid w:val="00550D7F"/>
    <w:rsid w:val="00551610"/>
    <w:rsid w:val="005518E6"/>
    <w:rsid w:val="00551C6B"/>
    <w:rsid w:val="00552311"/>
    <w:rsid w:val="005523F4"/>
    <w:rsid w:val="005525BB"/>
    <w:rsid w:val="00552616"/>
    <w:rsid w:val="0055284E"/>
    <w:rsid w:val="00552B8B"/>
    <w:rsid w:val="00553677"/>
    <w:rsid w:val="00553BC7"/>
    <w:rsid w:val="0055406B"/>
    <w:rsid w:val="0055408A"/>
    <w:rsid w:val="00554856"/>
    <w:rsid w:val="00554863"/>
    <w:rsid w:val="0055493E"/>
    <w:rsid w:val="00554C6E"/>
    <w:rsid w:val="00554DBA"/>
    <w:rsid w:val="00555407"/>
    <w:rsid w:val="00555443"/>
    <w:rsid w:val="005555C9"/>
    <w:rsid w:val="00556338"/>
    <w:rsid w:val="00556566"/>
    <w:rsid w:val="005567D9"/>
    <w:rsid w:val="00556ABF"/>
    <w:rsid w:val="00556F6B"/>
    <w:rsid w:val="005604AB"/>
    <w:rsid w:val="00560604"/>
    <w:rsid w:val="0056082C"/>
    <w:rsid w:val="00560873"/>
    <w:rsid w:val="005608BE"/>
    <w:rsid w:val="0056118D"/>
    <w:rsid w:val="00561453"/>
    <w:rsid w:val="005614B4"/>
    <w:rsid w:val="0056162C"/>
    <w:rsid w:val="00561937"/>
    <w:rsid w:val="00561B79"/>
    <w:rsid w:val="00562942"/>
    <w:rsid w:val="00562BA0"/>
    <w:rsid w:val="00562DDB"/>
    <w:rsid w:val="00562EC6"/>
    <w:rsid w:val="00562ECD"/>
    <w:rsid w:val="00563430"/>
    <w:rsid w:val="0056398E"/>
    <w:rsid w:val="00563C1F"/>
    <w:rsid w:val="00563DDB"/>
    <w:rsid w:val="00564289"/>
    <w:rsid w:val="00564356"/>
    <w:rsid w:val="005643D2"/>
    <w:rsid w:val="0056452C"/>
    <w:rsid w:val="005646E3"/>
    <w:rsid w:val="00566010"/>
    <w:rsid w:val="00566320"/>
    <w:rsid w:val="0056694E"/>
    <w:rsid w:val="005669D9"/>
    <w:rsid w:val="00566A5A"/>
    <w:rsid w:val="005671CD"/>
    <w:rsid w:val="00567856"/>
    <w:rsid w:val="00567968"/>
    <w:rsid w:val="00567F05"/>
    <w:rsid w:val="00570414"/>
    <w:rsid w:val="005704B4"/>
    <w:rsid w:val="0057074B"/>
    <w:rsid w:val="00570ABA"/>
    <w:rsid w:val="00570DEE"/>
    <w:rsid w:val="00571095"/>
    <w:rsid w:val="00571129"/>
    <w:rsid w:val="005711F0"/>
    <w:rsid w:val="00571256"/>
    <w:rsid w:val="00571489"/>
    <w:rsid w:val="005716C1"/>
    <w:rsid w:val="00571785"/>
    <w:rsid w:val="005717CA"/>
    <w:rsid w:val="0057183F"/>
    <w:rsid w:val="00571B35"/>
    <w:rsid w:val="00571B5B"/>
    <w:rsid w:val="00571EEE"/>
    <w:rsid w:val="005724E3"/>
    <w:rsid w:val="00572A53"/>
    <w:rsid w:val="00573600"/>
    <w:rsid w:val="00573AD5"/>
    <w:rsid w:val="00573B64"/>
    <w:rsid w:val="00573E67"/>
    <w:rsid w:val="00573FC6"/>
    <w:rsid w:val="00574255"/>
    <w:rsid w:val="00574AE5"/>
    <w:rsid w:val="00574AFB"/>
    <w:rsid w:val="005752B6"/>
    <w:rsid w:val="005753C7"/>
    <w:rsid w:val="00575C9C"/>
    <w:rsid w:val="005760D8"/>
    <w:rsid w:val="005761AF"/>
    <w:rsid w:val="005768C5"/>
    <w:rsid w:val="00576BF5"/>
    <w:rsid w:val="00576E81"/>
    <w:rsid w:val="005776F3"/>
    <w:rsid w:val="00577770"/>
    <w:rsid w:val="0058024B"/>
    <w:rsid w:val="00580858"/>
    <w:rsid w:val="00581502"/>
    <w:rsid w:val="0058219E"/>
    <w:rsid w:val="00582951"/>
    <w:rsid w:val="005831C7"/>
    <w:rsid w:val="00583E2C"/>
    <w:rsid w:val="00583EAB"/>
    <w:rsid w:val="00584119"/>
    <w:rsid w:val="00584213"/>
    <w:rsid w:val="0058431C"/>
    <w:rsid w:val="00584D29"/>
    <w:rsid w:val="00584F47"/>
    <w:rsid w:val="005850E1"/>
    <w:rsid w:val="00585D65"/>
    <w:rsid w:val="00585EB6"/>
    <w:rsid w:val="005862D6"/>
    <w:rsid w:val="0058658C"/>
    <w:rsid w:val="005866FB"/>
    <w:rsid w:val="005869C3"/>
    <w:rsid w:val="005872AE"/>
    <w:rsid w:val="00587319"/>
    <w:rsid w:val="0058741F"/>
    <w:rsid w:val="005878F5"/>
    <w:rsid w:val="00587A8D"/>
    <w:rsid w:val="00590316"/>
    <w:rsid w:val="00590342"/>
    <w:rsid w:val="005908A0"/>
    <w:rsid w:val="00590D9F"/>
    <w:rsid w:val="00590F13"/>
    <w:rsid w:val="0059122F"/>
    <w:rsid w:val="005918A0"/>
    <w:rsid w:val="00591DA9"/>
    <w:rsid w:val="00591EF9"/>
    <w:rsid w:val="00592773"/>
    <w:rsid w:val="00592829"/>
    <w:rsid w:val="0059344E"/>
    <w:rsid w:val="00593532"/>
    <w:rsid w:val="00593558"/>
    <w:rsid w:val="0059362B"/>
    <w:rsid w:val="00593AB5"/>
    <w:rsid w:val="00593C46"/>
    <w:rsid w:val="005941A4"/>
    <w:rsid w:val="005941F4"/>
    <w:rsid w:val="005945E1"/>
    <w:rsid w:val="00594E5A"/>
    <w:rsid w:val="00595449"/>
    <w:rsid w:val="00595D64"/>
    <w:rsid w:val="0059609C"/>
    <w:rsid w:val="005964DD"/>
    <w:rsid w:val="005964EC"/>
    <w:rsid w:val="005966B0"/>
    <w:rsid w:val="005969EA"/>
    <w:rsid w:val="00596AD2"/>
    <w:rsid w:val="00596EEF"/>
    <w:rsid w:val="0059719A"/>
    <w:rsid w:val="005975B9"/>
    <w:rsid w:val="00597609"/>
    <w:rsid w:val="005976CE"/>
    <w:rsid w:val="005976D2"/>
    <w:rsid w:val="00597851"/>
    <w:rsid w:val="00597975"/>
    <w:rsid w:val="00597D34"/>
    <w:rsid w:val="00597DAC"/>
    <w:rsid w:val="005A0036"/>
    <w:rsid w:val="005A0523"/>
    <w:rsid w:val="005A08A7"/>
    <w:rsid w:val="005A0934"/>
    <w:rsid w:val="005A0E8E"/>
    <w:rsid w:val="005A11A0"/>
    <w:rsid w:val="005A11AC"/>
    <w:rsid w:val="005A17C0"/>
    <w:rsid w:val="005A1C45"/>
    <w:rsid w:val="005A1DA4"/>
    <w:rsid w:val="005A2800"/>
    <w:rsid w:val="005A289B"/>
    <w:rsid w:val="005A28E7"/>
    <w:rsid w:val="005A2ED8"/>
    <w:rsid w:val="005A2EFB"/>
    <w:rsid w:val="005A3293"/>
    <w:rsid w:val="005A33C1"/>
    <w:rsid w:val="005A3526"/>
    <w:rsid w:val="005A375D"/>
    <w:rsid w:val="005A3ACF"/>
    <w:rsid w:val="005A40FA"/>
    <w:rsid w:val="005A42AE"/>
    <w:rsid w:val="005A4645"/>
    <w:rsid w:val="005A472C"/>
    <w:rsid w:val="005A483C"/>
    <w:rsid w:val="005A4AB1"/>
    <w:rsid w:val="005A4E4C"/>
    <w:rsid w:val="005A53DD"/>
    <w:rsid w:val="005A5415"/>
    <w:rsid w:val="005A54FC"/>
    <w:rsid w:val="005A56C9"/>
    <w:rsid w:val="005A5A6A"/>
    <w:rsid w:val="005A6460"/>
    <w:rsid w:val="005A64CC"/>
    <w:rsid w:val="005A6593"/>
    <w:rsid w:val="005A66C9"/>
    <w:rsid w:val="005A6E04"/>
    <w:rsid w:val="005A6E1F"/>
    <w:rsid w:val="005A6F9B"/>
    <w:rsid w:val="005A73B6"/>
    <w:rsid w:val="005A73EE"/>
    <w:rsid w:val="005A757F"/>
    <w:rsid w:val="005A7ECC"/>
    <w:rsid w:val="005B067D"/>
    <w:rsid w:val="005B06F4"/>
    <w:rsid w:val="005B09E1"/>
    <w:rsid w:val="005B0B3E"/>
    <w:rsid w:val="005B0F54"/>
    <w:rsid w:val="005B1264"/>
    <w:rsid w:val="005B1411"/>
    <w:rsid w:val="005B1988"/>
    <w:rsid w:val="005B19D7"/>
    <w:rsid w:val="005B2024"/>
    <w:rsid w:val="005B26E2"/>
    <w:rsid w:val="005B2DC9"/>
    <w:rsid w:val="005B3026"/>
    <w:rsid w:val="005B338A"/>
    <w:rsid w:val="005B344B"/>
    <w:rsid w:val="005B389B"/>
    <w:rsid w:val="005B413A"/>
    <w:rsid w:val="005B416E"/>
    <w:rsid w:val="005B4302"/>
    <w:rsid w:val="005B4382"/>
    <w:rsid w:val="005B44FD"/>
    <w:rsid w:val="005B5C5A"/>
    <w:rsid w:val="005B5CAF"/>
    <w:rsid w:val="005B5D26"/>
    <w:rsid w:val="005B60DB"/>
    <w:rsid w:val="005B63A3"/>
    <w:rsid w:val="005B6699"/>
    <w:rsid w:val="005B66F4"/>
    <w:rsid w:val="005B6E04"/>
    <w:rsid w:val="005B713C"/>
    <w:rsid w:val="005B7608"/>
    <w:rsid w:val="005B7B56"/>
    <w:rsid w:val="005C0E03"/>
    <w:rsid w:val="005C108A"/>
    <w:rsid w:val="005C1317"/>
    <w:rsid w:val="005C1617"/>
    <w:rsid w:val="005C1791"/>
    <w:rsid w:val="005C1AB6"/>
    <w:rsid w:val="005C22CA"/>
    <w:rsid w:val="005C27DF"/>
    <w:rsid w:val="005C2C69"/>
    <w:rsid w:val="005C2D16"/>
    <w:rsid w:val="005C2D27"/>
    <w:rsid w:val="005C3105"/>
    <w:rsid w:val="005C347F"/>
    <w:rsid w:val="005C3D94"/>
    <w:rsid w:val="005C3F7B"/>
    <w:rsid w:val="005C443A"/>
    <w:rsid w:val="005C4777"/>
    <w:rsid w:val="005C4887"/>
    <w:rsid w:val="005C4981"/>
    <w:rsid w:val="005C504E"/>
    <w:rsid w:val="005C516F"/>
    <w:rsid w:val="005C5202"/>
    <w:rsid w:val="005C543F"/>
    <w:rsid w:val="005C553C"/>
    <w:rsid w:val="005C5614"/>
    <w:rsid w:val="005C567C"/>
    <w:rsid w:val="005C59A7"/>
    <w:rsid w:val="005C59F3"/>
    <w:rsid w:val="005C5AC1"/>
    <w:rsid w:val="005C5ADE"/>
    <w:rsid w:val="005C5D3B"/>
    <w:rsid w:val="005C5DD9"/>
    <w:rsid w:val="005C60D1"/>
    <w:rsid w:val="005C66AC"/>
    <w:rsid w:val="005C6A95"/>
    <w:rsid w:val="005C7071"/>
    <w:rsid w:val="005C72D1"/>
    <w:rsid w:val="005C72DF"/>
    <w:rsid w:val="005C747C"/>
    <w:rsid w:val="005C77D8"/>
    <w:rsid w:val="005C7867"/>
    <w:rsid w:val="005C7A90"/>
    <w:rsid w:val="005C7BB8"/>
    <w:rsid w:val="005D0154"/>
    <w:rsid w:val="005D07EC"/>
    <w:rsid w:val="005D0825"/>
    <w:rsid w:val="005D08DE"/>
    <w:rsid w:val="005D0A46"/>
    <w:rsid w:val="005D0F5E"/>
    <w:rsid w:val="005D1748"/>
    <w:rsid w:val="005D185C"/>
    <w:rsid w:val="005D1CB9"/>
    <w:rsid w:val="005D1CF6"/>
    <w:rsid w:val="005D234F"/>
    <w:rsid w:val="005D239B"/>
    <w:rsid w:val="005D263A"/>
    <w:rsid w:val="005D2F4E"/>
    <w:rsid w:val="005D3674"/>
    <w:rsid w:val="005D3731"/>
    <w:rsid w:val="005D3920"/>
    <w:rsid w:val="005D3FA9"/>
    <w:rsid w:val="005D414A"/>
    <w:rsid w:val="005D42A0"/>
    <w:rsid w:val="005D43B0"/>
    <w:rsid w:val="005D456C"/>
    <w:rsid w:val="005D45F5"/>
    <w:rsid w:val="005D4AAB"/>
    <w:rsid w:val="005D4DA4"/>
    <w:rsid w:val="005D5989"/>
    <w:rsid w:val="005D5B26"/>
    <w:rsid w:val="005D5F14"/>
    <w:rsid w:val="005D668A"/>
    <w:rsid w:val="005D6D7A"/>
    <w:rsid w:val="005D71F8"/>
    <w:rsid w:val="005D75EA"/>
    <w:rsid w:val="005E0399"/>
    <w:rsid w:val="005E069F"/>
    <w:rsid w:val="005E0709"/>
    <w:rsid w:val="005E1266"/>
    <w:rsid w:val="005E14DF"/>
    <w:rsid w:val="005E15F8"/>
    <w:rsid w:val="005E18EF"/>
    <w:rsid w:val="005E1C2E"/>
    <w:rsid w:val="005E23CC"/>
    <w:rsid w:val="005E2593"/>
    <w:rsid w:val="005E2865"/>
    <w:rsid w:val="005E2A44"/>
    <w:rsid w:val="005E2C1E"/>
    <w:rsid w:val="005E2C5D"/>
    <w:rsid w:val="005E305B"/>
    <w:rsid w:val="005E306E"/>
    <w:rsid w:val="005E3519"/>
    <w:rsid w:val="005E3583"/>
    <w:rsid w:val="005E368C"/>
    <w:rsid w:val="005E36C0"/>
    <w:rsid w:val="005E38D1"/>
    <w:rsid w:val="005E3CCD"/>
    <w:rsid w:val="005E4018"/>
    <w:rsid w:val="005E44F5"/>
    <w:rsid w:val="005E4569"/>
    <w:rsid w:val="005E4660"/>
    <w:rsid w:val="005E4C25"/>
    <w:rsid w:val="005E4D7F"/>
    <w:rsid w:val="005E5139"/>
    <w:rsid w:val="005E5181"/>
    <w:rsid w:val="005E56F1"/>
    <w:rsid w:val="005E5713"/>
    <w:rsid w:val="005E5E7C"/>
    <w:rsid w:val="005E625E"/>
    <w:rsid w:val="005E6271"/>
    <w:rsid w:val="005E63B8"/>
    <w:rsid w:val="005E6447"/>
    <w:rsid w:val="005E6F5F"/>
    <w:rsid w:val="005E70B7"/>
    <w:rsid w:val="005E7726"/>
    <w:rsid w:val="005E7F7E"/>
    <w:rsid w:val="005F0702"/>
    <w:rsid w:val="005F1056"/>
    <w:rsid w:val="005F149C"/>
    <w:rsid w:val="005F160B"/>
    <w:rsid w:val="005F16F8"/>
    <w:rsid w:val="005F1D27"/>
    <w:rsid w:val="005F2297"/>
    <w:rsid w:val="005F2346"/>
    <w:rsid w:val="005F2938"/>
    <w:rsid w:val="005F2C6F"/>
    <w:rsid w:val="005F2FB2"/>
    <w:rsid w:val="005F3F8E"/>
    <w:rsid w:val="005F40EA"/>
    <w:rsid w:val="005F419F"/>
    <w:rsid w:val="005F4610"/>
    <w:rsid w:val="005F5241"/>
    <w:rsid w:val="005F5410"/>
    <w:rsid w:val="005F55D3"/>
    <w:rsid w:val="005F58E3"/>
    <w:rsid w:val="005F5B46"/>
    <w:rsid w:val="005F5F4D"/>
    <w:rsid w:val="005F64F4"/>
    <w:rsid w:val="005F66A3"/>
    <w:rsid w:val="005F684E"/>
    <w:rsid w:val="005F6ABA"/>
    <w:rsid w:val="005F6C47"/>
    <w:rsid w:val="005F70AD"/>
    <w:rsid w:val="005F77A1"/>
    <w:rsid w:val="005F797B"/>
    <w:rsid w:val="005F7A50"/>
    <w:rsid w:val="005F7DA9"/>
    <w:rsid w:val="0060057D"/>
    <w:rsid w:val="00600BCD"/>
    <w:rsid w:val="00600BD5"/>
    <w:rsid w:val="00601654"/>
    <w:rsid w:val="00601FDC"/>
    <w:rsid w:val="0060227D"/>
    <w:rsid w:val="006024C8"/>
    <w:rsid w:val="00602BE8"/>
    <w:rsid w:val="00602C18"/>
    <w:rsid w:val="0060330D"/>
    <w:rsid w:val="00603501"/>
    <w:rsid w:val="00603738"/>
    <w:rsid w:val="00603779"/>
    <w:rsid w:val="006044F6"/>
    <w:rsid w:val="0060459D"/>
    <w:rsid w:val="00604623"/>
    <w:rsid w:val="006046F8"/>
    <w:rsid w:val="00604B40"/>
    <w:rsid w:val="00604C69"/>
    <w:rsid w:val="0060547F"/>
    <w:rsid w:val="006055CC"/>
    <w:rsid w:val="00605BE1"/>
    <w:rsid w:val="00605D96"/>
    <w:rsid w:val="00605E43"/>
    <w:rsid w:val="00605E89"/>
    <w:rsid w:val="00606CDC"/>
    <w:rsid w:val="006073DE"/>
    <w:rsid w:val="006074F3"/>
    <w:rsid w:val="00607535"/>
    <w:rsid w:val="00607602"/>
    <w:rsid w:val="00607BFC"/>
    <w:rsid w:val="00607D53"/>
    <w:rsid w:val="00607E2D"/>
    <w:rsid w:val="00607FC2"/>
    <w:rsid w:val="006100E0"/>
    <w:rsid w:val="00610344"/>
    <w:rsid w:val="00610849"/>
    <w:rsid w:val="00610889"/>
    <w:rsid w:val="006109CA"/>
    <w:rsid w:val="006109CB"/>
    <w:rsid w:val="00610E21"/>
    <w:rsid w:val="00610ECB"/>
    <w:rsid w:val="00611449"/>
    <w:rsid w:val="0061146E"/>
    <w:rsid w:val="00611475"/>
    <w:rsid w:val="0061147B"/>
    <w:rsid w:val="00611715"/>
    <w:rsid w:val="00611E17"/>
    <w:rsid w:val="006124D9"/>
    <w:rsid w:val="00612711"/>
    <w:rsid w:val="0061289C"/>
    <w:rsid w:val="00612E97"/>
    <w:rsid w:val="006136EB"/>
    <w:rsid w:val="00613B17"/>
    <w:rsid w:val="00613F70"/>
    <w:rsid w:val="00613F95"/>
    <w:rsid w:val="0061407F"/>
    <w:rsid w:val="00614BCA"/>
    <w:rsid w:val="00614ECF"/>
    <w:rsid w:val="006151A0"/>
    <w:rsid w:val="006153FD"/>
    <w:rsid w:val="00615C6C"/>
    <w:rsid w:val="00615EC6"/>
    <w:rsid w:val="006170DE"/>
    <w:rsid w:val="00617317"/>
    <w:rsid w:val="0061752B"/>
    <w:rsid w:val="00617BD2"/>
    <w:rsid w:val="00617C17"/>
    <w:rsid w:val="00617CD9"/>
    <w:rsid w:val="00617D9E"/>
    <w:rsid w:val="00617EFE"/>
    <w:rsid w:val="006214EA"/>
    <w:rsid w:val="00621AC0"/>
    <w:rsid w:val="00621F56"/>
    <w:rsid w:val="00622227"/>
    <w:rsid w:val="006223EF"/>
    <w:rsid w:val="0062249B"/>
    <w:rsid w:val="006224F4"/>
    <w:rsid w:val="006229B6"/>
    <w:rsid w:val="00622BDC"/>
    <w:rsid w:val="00622E87"/>
    <w:rsid w:val="00622F4B"/>
    <w:rsid w:val="006232A1"/>
    <w:rsid w:val="00623591"/>
    <w:rsid w:val="006235A0"/>
    <w:rsid w:val="006235E9"/>
    <w:rsid w:val="00623A04"/>
    <w:rsid w:val="00623E5D"/>
    <w:rsid w:val="006248CE"/>
    <w:rsid w:val="00624AB3"/>
    <w:rsid w:val="00624BDD"/>
    <w:rsid w:val="006255A6"/>
    <w:rsid w:val="00625794"/>
    <w:rsid w:val="00625C43"/>
    <w:rsid w:val="00625C5B"/>
    <w:rsid w:val="00626272"/>
    <w:rsid w:val="00626CC1"/>
    <w:rsid w:val="0062755C"/>
    <w:rsid w:val="006275F0"/>
    <w:rsid w:val="00627D20"/>
    <w:rsid w:val="00630041"/>
    <w:rsid w:val="00630762"/>
    <w:rsid w:val="006307B2"/>
    <w:rsid w:val="006308F7"/>
    <w:rsid w:val="0063095E"/>
    <w:rsid w:val="006309CA"/>
    <w:rsid w:val="006316D7"/>
    <w:rsid w:val="006318E9"/>
    <w:rsid w:val="00631DF1"/>
    <w:rsid w:val="0063200A"/>
    <w:rsid w:val="006321C9"/>
    <w:rsid w:val="006329DE"/>
    <w:rsid w:val="00632AA5"/>
    <w:rsid w:val="00632E43"/>
    <w:rsid w:val="00633AE5"/>
    <w:rsid w:val="00633F53"/>
    <w:rsid w:val="006342E4"/>
    <w:rsid w:val="00634AA4"/>
    <w:rsid w:val="00634EA3"/>
    <w:rsid w:val="0063562D"/>
    <w:rsid w:val="006358E6"/>
    <w:rsid w:val="00635CFC"/>
    <w:rsid w:val="00636202"/>
    <w:rsid w:val="00636647"/>
    <w:rsid w:val="0063671B"/>
    <w:rsid w:val="006368B4"/>
    <w:rsid w:val="006369F4"/>
    <w:rsid w:val="00636B4A"/>
    <w:rsid w:val="006379A6"/>
    <w:rsid w:val="00637B72"/>
    <w:rsid w:val="00637D4A"/>
    <w:rsid w:val="00637E5F"/>
    <w:rsid w:val="00637EEE"/>
    <w:rsid w:val="0064003C"/>
    <w:rsid w:val="0064046F"/>
    <w:rsid w:val="0064047E"/>
    <w:rsid w:val="00640C8B"/>
    <w:rsid w:val="00640C9A"/>
    <w:rsid w:val="00640E16"/>
    <w:rsid w:val="00640E3D"/>
    <w:rsid w:val="00641000"/>
    <w:rsid w:val="00641138"/>
    <w:rsid w:val="006419DA"/>
    <w:rsid w:val="0064206D"/>
    <w:rsid w:val="006421A2"/>
    <w:rsid w:val="00642328"/>
    <w:rsid w:val="006427AE"/>
    <w:rsid w:val="00642937"/>
    <w:rsid w:val="00642D70"/>
    <w:rsid w:val="00642ECD"/>
    <w:rsid w:val="00642FD6"/>
    <w:rsid w:val="006436FC"/>
    <w:rsid w:val="00643C24"/>
    <w:rsid w:val="00643E0D"/>
    <w:rsid w:val="00644692"/>
    <w:rsid w:val="0064478B"/>
    <w:rsid w:val="00644948"/>
    <w:rsid w:val="00644E91"/>
    <w:rsid w:val="00645053"/>
    <w:rsid w:val="006453E0"/>
    <w:rsid w:val="0064591A"/>
    <w:rsid w:val="00646252"/>
    <w:rsid w:val="006465B6"/>
    <w:rsid w:val="00646728"/>
    <w:rsid w:val="0064680F"/>
    <w:rsid w:val="00646A48"/>
    <w:rsid w:val="00647088"/>
    <w:rsid w:val="006471E5"/>
    <w:rsid w:val="006472ED"/>
    <w:rsid w:val="0064744C"/>
    <w:rsid w:val="006476FB"/>
    <w:rsid w:val="006477B1"/>
    <w:rsid w:val="00647A1A"/>
    <w:rsid w:val="00647AE5"/>
    <w:rsid w:val="0064DF74"/>
    <w:rsid w:val="0065024B"/>
    <w:rsid w:val="006504C9"/>
    <w:rsid w:val="006505AA"/>
    <w:rsid w:val="0065096B"/>
    <w:rsid w:val="00650BE6"/>
    <w:rsid w:val="00650D9B"/>
    <w:rsid w:val="0065120A"/>
    <w:rsid w:val="00651789"/>
    <w:rsid w:val="00651CFF"/>
    <w:rsid w:val="00651FF3"/>
    <w:rsid w:val="006531D7"/>
    <w:rsid w:val="006532A3"/>
    <w:rsid w:val="006535E8"/>
    <w:rsid w:val="0065387E"/>
    <w:rsid w:val="00654303"/>
    <w:rsid w:val="00654853"/>
    <w:rsid w:val="006551BE"/>
    <w:rsid w:val="00655691"/>
    <w:rsid w:val="006557ED"/>
    <w:rsid w:val="00655B50"/>
    <w:rsid w:val="00656522"/>
    <w:rsid w:val="006569BC"/>
    <w:rsid w:val="00657269"/>
    <w:rsid w:val="006572B1"/>
    <w:rsid w:val="006577A8"/>
    <w:rsid w:val="00657ADB"/>
    <w:rsid w:val="00657DEE"/>
    <w:rsid w:val="006600FD"/>
    <w:rsid w:val="006603FD"/>
    <w:rsid w:val="00660655"/>
    <w:rsid w:val="006607C7"/>
    <w:rsid w:val="00660AE1"/>
    <w:rsid w:val="00660DE8"/>
    <w:rsid w:val="00660DF9"/>
    <w:rsid w:val="00660E57"/>
    <w:rsid w:val="0066102A"/>
    <w:rsid w:val="006610D6"/>
    <w:rsid w:val="006611FF"/>
    <w:rsid w:val="00661400"/>
    <w:rsid w:val="006615C6"/>
    <w:rsid w:val="00661E06"/>
    <w:rsid w:val="00661F75"/>
    <w:rsid w:val="0066222A"/>
    <w:rsid w:val="006623B9"/>
    <w:rsid w:val="00662424"/>
    <w:rsid w:val="0066253A"/>
    <w:rsid w:val="00662B65"/>
    <w:rsid w:val="0066313A"/>
    <w:rsid w:val="006638AF"/>
    <w:rsid w:val="006638B5"/>
    <w:rsid w:val="00663B25"/>
    <w:rsid w:val="00663EA6"/>
    <w:rsid w:val="00663EE1"/>
    <w:rsid w:val="00663F56"/>
    <w:rsid w:val="00664208"/>
    <w:rsid w:val="00664249"/>
    <w:rsid w:val="00664281"/>
    <w:rsid w:val="00664569"/>
    <w:rsid w:val="00664A06"/>
    <w:rsid w:val="00664B6A"/>
    <w:rsid w:val="00664BCC"/>
    <w:rsid w:val="00664D56"/>
    <w:rsid w:val="0066506C"/>
    <w:rsid w:val="00665107"/>
    <w:rsid w:val="00665394"/>
    <w:rsid w:val="00665A50"/>
    <w:rsid w:val="00665FDE"/>
    <w:rsid w:val="0066644D"/>
    <w:rsid w:val="00666481"/>
    <w:rsid w:val="0066695D"/>
    <w:rsid w:val="00666A32"/>
    <w:rsid w:val="00666CF5"/>
    <w:rsid w:val="00666EC1"/>
    <w:rsid w:val="006677C0"/>
    <w:rsid w:val="00667B56"/>
    <w:rsid w:val="00667FE0"/>
    <w:rsid w:val="0067015A"/>
    <w:rsid w:val="00670396"/>
    <w:rsid w:val="00670526"/>
    <w:rsid w:val="00670A2A"/>
    <w:rsid w:val="00670F3B"/>
    <w:rsid w:val="006715B7"/>
    <w:rsid w:val="006715F7"/>
    <w:rsid w:val="00671736"/>
    <w:rsid w:val="006717C8"/>
    <w:rsid w:val="00671879"/>
    <w:rsid w:val="006718F8"/>
    <w:rsid w:val="00671B29"/>
    <w:rsid w:val="00671C1A"/>
    <w:rsid w:val="00671E2F"/>
    <w:rsid w:val="00671FD4"/>
    <w:rsid w:val="00672081"/>
    <w:rsid w:val="006724C0"/>
    <w:rsid w:val="00672699"/>
    <w:rsid w:val="00672B90"/>
    <w:rsid w:val="00672F1C"/>
    <w:rsid w:val="006732E9"/>
    <w:rsid w:val="0067353E"/>
    <w:rsid w:val="006736C7"/>
    <w:rsid w:val="0067376A"/>
    <w:rsid w:val="00674B18"/>
    <w:rsid w:val="0067518C"/>
    <w:rsid w:val="00675467"/>
    <w:rsid w:val="00675588"/>
    <w:rsid w:val="00675FCB"/>
    <w:rsid w:val="00676521"/>
    <w:rsid w:val="00676A8A"/>
    <w:rsid w:val="00676CA4"/>
    <w:rsid w:val="00676CAE"/>
    <w:rsid w:val="006774B0"/>
    <w:rsid w:val="0067765D"/>
    <w:rsid w:val="00677782"/>
    <w:rsid w:val="00677A50"/>
    <w:rsid w:val="00677FCD"/>
    <w:rsid w:val="00680052"/>
    <w:rsid w:val="0068034E"/>
    <w:rsid w:val="006803A7"/>
    <w:rsid w:val="006805C3"/>
    <w:rsid w:val="00680661"/>
    <w:rsid w:val="00680DD5"/>
    <w:rsid w:val="00680EB0"/>
    <w:rsid w:val="00680F49"/>
    <w:rsid w:val="0068148F"/>
    <w:rsid w:val="00681866"/>
    <w:rsid w:val="0068198A"/>
    <w:rsid w:val="006819BB"/>
    <w:rsid w:val="00681AC8"/>
    <w:rsid w:val="00681ACC"/>
    <w:rsid w:val="00681DF1"/>
    <w:rsid w:val="00682070"/>
    <w:rsid w:val="00682084"/>
    <w:rsid w:val="00682255"/>
    <w:rsid w:val="006822E8"/>
    <w:rsid w:val="0068279E"/>
    <w:rsid w:val="00682AA2"/>
    <w:rsid w:val="00682D6C"/>
    <w:rsid w:val="00683850"/>
    <w:rsid w:val="00683C5C"/>
    <w:rsid w:val="006845BF"/>
    <w:rsid w:val="006849E6"/>
    <w:rsid w:val="00684B27"/>
    <w:rsid w:val="00684EA0"/>
    <w:rsid w:val="00685072"/>
    <w:rsid w:val="0068545D"/>
    <w:rsid w:val="006859B1"/>
    <w:rsid w:val="00685FAA"/>
    <w:rsid w:val="006863C8"/>
    <w:rsid w:val="00686A1F"/>
    <w:rsid w:val="00686C4A"/>
    <w:rsid w:val="00687043"/>
    <w:rsid w:val="00687059"/>
    <w:rsid w:val="0068737A"/>
    <w:rsid w:val="0068740D"/>
    <w:rsid w:val="00687430"/>
    <w:rsid w:val="0068781C"/>
    <w:rsid w:val="00690063"/>
    <w:rsid w:val="00690220"/>
    <w:rsid w:val="006904D3"/>
    <w:rsid w:val="00690682"/>
    <w:rsid w:val="00690798"/>
    <w:rsid w:val="00690A3F"/>
    <w:rsid w:val="00690A97"/>
    <w:rsid w:val="006914DA"/>
    <w:rsid w:val="00691C00"/>
    <w:rsid w:val="00691C1C"/>
    <w:rsid w:val="00691CB8"/>
    <w:rsid w:val="00691D8D"/>
    <w:rsid w:val="00691EF1"/>
    <w:rsid w:val="00692577"/>
    <w:rsid w:val="006928A2"/>
    <w:rsid w:val="00692C34"/>
    <w:rsid w:val="006933CF"/>
    <w:rsid w:val="006943A2"/>
    <w:rsid w:val="006946B8"/>
    <w:rsid w:val="00694A3D"/>
    <w:rsid w:val="00694AF5"/>
    <w:rsid w:val="006952B6"/>
    <w:rsid w:val="00695464"/>
    <w:rsid w:val="00695DC5"/>
    <w:rsid w:val="006965DF"/>
    <w:rsid w:val="00696B07"/>
    <w:rsid w:val="00696BEA"/>
    <w:rsid w:val="00696D3A"/>
    <w:rsid w:val="00696DF0"/>
    <w:rsid w:val="00696F6D"/>
    <w:rsid w:val="006977F6"/>
    <w:rsid w:val="0069784A"/>
    <w:rsid w:val="00697C1C"/>
    <w:rsid w:val="00697D2E"/>
    <w:rsid w:val="00697DEA"/>
    <w:rsid w:val="006A03FB"/>
    <w:rsid w:val="006A0413"/>
    <w:rsid w:val="006A0C60"/>
    <w:rsid w:val="006A0CB7"/>
    <w:rsid w:val="006A0D96"/>
    <w:rsid w:val="006A0EAE"/>
    <w:rsid w:val="006A0F6E"/>
    <w:rsid w:val="006A14B7"/>
    <w:rsid w:val="006A1877"/>
    <w:rsid w:val="006A1FF4"/>
    <w:rsid w:val="006A2044"/>
    <w:rsid w:val="006A2C36"/>
    <w:rsid w:val="006A3102"/>
    <w:rsid w:val="006A32CC"/>
    <w:rsid w:val="006A32D5"/>
    <w:rsid w:val="006A348B"/>
    <w:rsid w:val="006A35CC"/>
    <w:rsid w:val="006A361D"/>
    <w:rsid w:val="006A399A"/>
    <w:rsid w:val="006A3CE8"/>
    <w:rsid w:val="006A3D77"/>
    <w:rsid w:val="006A3F82"/>
    <w:rsid w:val="006A46CE"/>
    <w:rsid w:val="006A496D"/>
    <w:rsid w:val="006A499D"/>
    <w:rsid w:val="006A4C25"/>
    <w:rsid w:val="006A5585"/>
    <w:rsid w:val="006A5AEC"/>
    <w:rsid w:val="006A5D08"/>
    <w:rsid w:val="006A6069"/>
    <w:rsid w:val="006A6172"/>
    <w:rsid w:val="006A6B39"/>
    <w:rsid w:val="006A6F36"/>
    <w:rsid w:val="006A703C"/>
    <w:rsid w:val="006A7190"/>
    <w:rsid w:val="006A7B3C"/>
    <w:rsid w:val="006A7BB8"/>
    <w:rsid w:val="006A7E77"/>
    <w:rsid w:val="006B0010"/>
    <w:rsid w:val="006B02DA"/>
    <w:rsid w:val="006B0477"/>
    <w:rsid w:val="006B05EA"/>
    <w:rsid w:val="006B061F"/>
    <w:rsid w:val="006B0784"/>
    <w:rsid w:val="006B08BD"/>
    <w:rsid w:val="006B0BBC"/>
    <w:rsid w:val="006B0C90"/>
    <w:rsid w:val="006B1567"/>
    <w:rsid w:val="006B15F5"/>
    <w:rsid w:val="006B16F2"/>
    <w:rsid w:val="006B2006"/>
    <w:rsid w:val="006B22D5"/>
    <w:rsid w:val="006B2706"/>
    <w:rsid w:val="006B2875"/>
    <w:rsid w:val="006B297D"/>
    <w:rsid w:val="006B3182"/>
    <w:rsid w:val="006B3A55"/>
    <w:rsid w:val="006B3BBC"/>
    <w:rsid w:val="006B3E24"/>
    <w:rsid w:val="006B3F4B"/>
    <w:rsid w:val="006B4012"/>
    <w:rsid w:val="006B4459"/>
    <w:rsid w:val="006B4465"/>
    <w:rsid w:val="006B456B"/>
    <w:rsid w:val="006B4966"/>
    <w:rsid w:val="006B4A83"/>
    <w:rsid w:val="006B4DB9"/>
    <w:rsid w:val="006B4E94"/>
    <w:rsid w:val="006B52DC"/>
    <w:rsid w:val="006B54E5"/>
    <w:rsid w:val="006B553D"/>
    <w:rsid w:val="006B576C"/>
    <w:rsid w:val="006B5E40"/>
    <w:rsid w:val="006B601A"/>
    <w:rsid w:val="006B6171"/>
    <w:rsid w:val="006B6963"/>
    <w:rsid w:val="006B7219"/>
    <w:rsid w:val="006B73C6"/>
    <w:rsid w:val="006B759C"/>
    <w:rsid w:val="006B75CE"/>
    <w:rsid w:val="006B7CD1"/>
    <w:rsid w:val="006C0649"/>
    <w:rsid w:val="006C0B35"/>
    <w:rsid w:val="006C0E0A"/>
    <w:rsid w:val="006C0F27"/>
    <w:rsid w:val="006C123F"/>
    <w:rsid w:val="006C1380"/>
    <w:rsid w:val="006C178F"/>
    <w:rsid w:val="006C187A"/>
    <w:rsid w:val="006C1A64"/>
    <w:rsid w:val="006C1D5B"/>
    <w:rsid w:val="006C1FA7"/>
    <w:rsid w:val="006C1FC6"/>
    <w:rsid w:val="006C22B6"/>
    <w:rsid w:val="006C24C8"/>
    <w:rsid w:val="006C30A0"/>
    <w:rsid w:val="006C32D5"/>
    <w:rsid w:val="006C365F"/>
    <w:rsid w:val="006C3875"/>
    <w:rsid w:val="006C3A2D"/>
    <w:rsid w:val="006C43FF"/>
    <w:rsid w:val="006C530C"/>
    <w:rsid w:val="006C534B"/>
    <w:rsid w:val="006C53F0"/>
    <w:rsid w:val="006C5417"/>
    <w:rsid w:val="006C545C"/>
    <w:rsid w:val="006C555F"/>
    <w:rsid w:val="006C5E87"/>
    <w:rsid w:val="006C5EDE"/>
    <w:rsid w:val="006C6335"/>
    <w:rsid w:val="006C64F7"/>
    <w:rsid w:val="006C65AB"/>
    <w:rsid w:val="006C6AE1"/>
    <w:rsid w:val="006C77EA"/>
    <w:rsid w:val="006C78B1"/>
    <w:rsid w:val="006D005B"/>
    <w:rsid w:val="006D038B"/>
    <w:rsid w:val="006D09FC"/>
    <w:rsid w:val="006D0A95"/>
    <w:rsid w:val="006D0E6F"/>
    <w:rsid w:val="006D14F5"/>
    <w:rsid w:val="006D1851"/>
    <w:rsid w:val="006D2BEB"/>
    <w:rsid w:val="006D3037"/>
    <w:rsid w:val="006D342D"/>
    <w:rsid w:val="006D3441"/>
    <w:rsid w:val="006D3460"/>
    <w:rsid w:val="006D388D"/>
    <w:rsid w:val="006D3974"/>
    <w:rsid w:val="006D406E"/>
    <w:rsid w:val="006D4094"/>
    <w:rsid w:val="006D43B4"/>
    <w:rsid w:val="006D4AB6"/>
    <w:rsid w:val="006D4C0C"/>
    <w:rsid w:val="006D4E77"/>
    <w:rsid w:val="006D4EC2"/>
    <w:rsid w:val="006D515E"/>
    <w:rsid w:val="006D518C"/>
    <w:rsid w:val="006D57E1"/>
    <w:rsid w:val="006D5C56"/>
    <w:rsid w:val="006D5C5D"/>
    <w:rsid w:val="006D5DD9"/>
    <w:rsid w:val="006D5E73"/>
    <w:rsid w:val="006D5EA2"/>
    <w:rsid w:val="006D5EF3"/>
    <w:rsid w:val="006D625C"/>
    <w:rsid w:val="006D6604"/>
    <w:rsid w:val="006D6760"/>
    <w:rsid w:val="006D6822"/>
    <w:rsid w:val="006D6986"/>
    <w:rsid w:val="006D6F0E"/>
    <w:rsid w:val="006D73B6"/>
    <w:rsid w:val="006D741E"/>
    <w:rsid w:val="006D74EC"/>
    <w:rsid w:val="006D758A"/>
    <w:rsid w:val="006D77C4"/>
    <w:rsid w:val="006D79FE"/>
    <w:rsid w:val="006D7B46"/>
    <w:rsid w:val="006D7E41"/>
    <w:rsid w:val="006DA310"/>
    <w:rsid w:val="006E0052"/>
    <w:rsid w:val="006E01DC"/>
    <w:rsid w:val="006E0206"/>
    <w:rsid w:val="006E06ED"/>
    <w:rsid w:val="006E0BEC"/>
    <w:rsid w:val="006E0C9B"/>
    <w:rsid w:val="006E0E4C"/>
    <w:rsid w:val="006E1804"/>
    <w:rsid w:val="006E1BA7"/>
    <w:rsid w:val="006E1C18"/>
    <w:rsid w:val="006E2151"/>
    <w:rsid w:val="006E25E6"/>
    <w:rsid w:val="006E2649"/>
    <w:rsid w:val="006E2B23"/>
    <w:rsid w:val="006E3116"/>
    <w:rsid w:val="006E398E"/>
    <w:rsid w:val="006E3A2C"/>
    <w:rsid w:val="006E3DF6"/>
    <w:rsid w:val="006E3EF5"/>
    <w:rsid w:val="006E3F09"/>
    <w:rsid w:val="006E414E"/>
    <w:rsid w:val="006E4873"/>
    <w:rsid w:val="006E4973"/>
    <w:rsid w:val="006E4A78"/>
    <w:rsid w:val="006E4A8E"/>
    <w:rsid w:val="006E4DAA"/>
    <w:rsid w:val="006E5330"/>
    <w:rsid w:val="006E5519"/>
    <w:rsid w:val="006E5952"/>
    <w:rsid w:val="006E59BA"/>
    <w:rsid w:val="006E5B9C"/>
    <w:rsid w:val="006E5C25"/>
    <w:rsid w:val="006E5C44"/>
    <w:rsid w:val="006E64BB"/>
    <w:rsid w:val="006E689A"/>
    <w:rsid w:val="006E6A9C"/>
    <w:rsid w:val="006E6C23"/>
    <w:rsid w:val="006E6D7D"/>
    <w:rsid w:val="006E6D81"/>
    <w:rsid w:val="006E72E1"/>
    <w:rsid w:val="006E77E0"/>
    <w:rsid w:val="006E7970"/>
    <w:rsid w:val="006E7D0C"/>
    <w:rsid w:val="006E7DF0"/>
    <w:rsid w:val="006E7F90"/>
    <w:rsid w:val="006EDCB5"/>
    <w:rsid w:val="006F0046"/>
    <w:rsid w:val="006F07F1"/>
    <w:rsid w:val="006F0A52"/>
    <w:rsid w:val="006F0C74"/>
    <w:rsid w:val="006F1345"/>
    <w:rsid w:val="006F140A"/>
    <w:rsid w:val="006F17FD"/>
    <w:rsid w:val="006F1FA8"/>
    <w:rsid w:val="006F2212"/>
    <w:rsid w:val="006F2334"/>
    <w:rsid w:val="006F29CE"/>
    <w:rsid w:val="006F2C32"/>
    <w:rsid w:val="006F2EB6"/>
    <w:rsid w:val="006F3EF2"/>
    <w:rsid w:val="006F3FED"/>
    <w:rsid w:val="006F4252"/>
    <w:rsid w:val="006F42BC"/>
    <w:rsid w:val="006F4427"/>
    <w:rsid w:val="006F47F4"/>
    <w:rsid w:val="006F4940"/>
    <w:rsid w:val="006F4A1E"/>
    <w:rsid w:val="006F4A2F"/>
    <w:rsid w:val="006F4C00"/>
    <w:rsid w:val="006F5682"/>
    <w:rsid w:val="006F59FD"/>
    <w:rsid w:val="006F5AD3"/>
    <w:rsid w:val="006F6126"/>
    <w:rsid w:val="006F6292"/>
    <w:rsid w:val="006F63AD"/>
    <w:rsid w:val="006F679C"/>
    <w:rsid w:val="006F6D48"/>
    <w:rsid w:val="006F6DC3"/>
    <w:rsid w:val="006F7121"/>
    <w:rsid w:val="006F73F8"/>
    <w:rsid w:val="006F748B"/>
    <w:rsid w:val="006F74E3"/>
    <w:rsid w:val="006F77B7"/>
    <w:rsid w:val="006F785E"/>
    <w:rsid w:val="006F79EF"/>
    <w:rsid w:val="006F7C98"/>
    <w:rsid w:val="007001D0"/>
    <w:rsid w:val="0070020F"/>
    <w:rsid w:val="007006C1"/>
    <w:rsid w:val="007006F5"/>
    <w:rsid w:val="007008F2"/>
    <w:rsid w:val="007009C0"/>
    <w:rsid w:val="00700BB6"/>
    <w:rsid w:val="00700FE8"/>
    <w:rsid w:val="00701019"/>
    <w:rsid w:val="0070132F"/>
    <w:rsid w:val="00701D39"/>
    <w:rsid w:val="007028D8"/>
    <w:rsid w:val="00702C6A"/>
    <w:rsid w:val="00702CEE"/>
    <w:rsid w:val="00702F41"/>
    <w:rsid w:val="00702F55"/>
    <w:rsid w:val="0070384E"/>
    <w:rsid w:val="00703CF9"/>
    <w:rsid w:val="00703EE4"/>
    <w:rsid w:val="00704422"/>
    <w:rsid w:val="00704626"/>
    <w:rsid w:val="00704F24"/>
    <w:rsid w:val="00705B35"/>
    <w:rsid w:val="00705B89"/>
    <w:rsid w:val="00705C3E"/>
    <w:rsid w:val="0070613E"/>
    <w:rsid w:val="0070644C"/>
    <w:rsid w:val="007064BF"/>
    <w:rsid w:val="00706723"/>
    <w:rsid w:val="007067EA"/>
    <w:rsid w:val="0070681B"/>
    <w:rsid w:val="0070697D"/>
    <w:rsid w:val="007071CC"/>
    <w:rsid w:val="00707431"/>
    <w:rsid w:val="007075B3"/>
    <w:rsid w:val="0070770A"/>
    <w:rsid w:val="00707739"/>
    <w:rsid w:val="00707798"/>
    <w:rsid w:val="0071014C"/>
    <w:rsid w:val="00710820"/>
    <w:rsid w:val="0071088D"/>
    <w:rsid w:val="00710A31"/>
    <w:rsid w:val="0071169D"/>
    <w:rsid w:val="00711917"/>
    <w:rsid w:val="00711CDC"/>
    <w:rsid w:val="00711DD9"/>
    <w:rsid w:val="00712687"/>
    <w:rsid w:val="007128D9"/>
    <w:rsid w:val="00712BE6"/>
    <w:rsid w:val="00712E2A"/>
    <w:rsid w:val="00713163"/>
    <w:rsid w:val="0071394C"/>
    <w:rsid w:val="00713A2B"/>
    <w:rsid w:val="0071413B"/>
    <w:rsid w:val="00714329"/>
    <w:rsid w:val="00714423"/>
    <w:rsid w:val="00714704"/>
    <w:rsid w:val="007148B7"/>
    <w:rsid w:val="00714D49"/>
    <w:rsid w:val="00715048"/>
    <w:rsid w:val="007151FD"/>
    <w:rsid w:val="0071542C"/>
    <w:rsid w:val="00715980"/>
    <w:rsid w:val="00715AD9"/>
    <w:rsid w:val="00716570"/>
    <w:rsid w:val="00716D3B"/>
    <w:rsid w:val="00716DC5"/>
    <w:rsid w:val="007172BC"/>
    <w:rsid w:val="007175B8"/>
    <w:rsid w:val="00717AA8"/>
    <w:rsid w:val="00717F59"/>
    <w:rsid w:val="00717F6C"/>
    <w:rsid w:val="0071F17B"/>
    <w:rsid w:val="00720432"/>
    <w:rsid w:val="0072048C"/>
    <w:rsid w:val="00720639"/>
    <w:rsid w:val="007206EA"/>
    <w:rsid w:val="00720857"/>
    <w:rsid w:val="0072156C"/>
    <w:rsid w:val="00722466"/>
    <w:rsid w:val="0072300A"/>
    <w:rsid w:val="007232BA"/>
    <w:rsid w:val="007235E3"/>
    <w:rsid w:val="0072360E"/>
    <w:rsid w:val="00723636"/>
    <w:rsid w:val="00723A85"/>
    <w:rsid w:val="00723FDF"/>
    <w:rsid w:val="007242AC"/>
    <w:rsid w:val="00724435"/>
    <w:rsid w:val="00724620"/>
    <w:rsid w:val="00724860"/>
    <w:rsid w:val="00724D1E"/>
    <w:rsid w:val="00724DBE"/>
    <w:rsid w:val="007251A1"/>
    <w:rsid w:val="00725396"/>
    <w:rsid w:val="00725A1D"/>
    <w:rsid w:val="00725CC4"/>
    <w:rsid w:val="00725FFD"/>
    <w:rsid w:val="007260E6"/>
    <w:rsid w:val="007265F2"/>
    <w:rsid w:val="007267D2"/>
    <w:rsid w:val="00726DF0"/>
    <w:rsid w:val="00726F23"/>
    <w:rsid w:val="007279F5"/>
    <w:rsid w:val="00727C35"/>
    <w:rsid w:val="00727DC4"/>
    <w:rsid w:val="0073022C"/>
    <w:rsid w:val="0073026E"/>
    <w:rsid w:val="0073083F"/>
    <w:rsid w:val="00730868"/>
    <w:rsid w:val="0073098A"/>
    <w:rsid w:val="00730F02"/>
    <w:rsid w:val="007314B9"/>
    <w:rsid w:val="00731588"/>
    <w:rsid w:val="007315A8"/>
    <w:rsid w:val="0073180C"/>
    <w:rsid w:val="007318CA"/>
    <w:rsid w:val="00731C93"/>
    <w:rsid w:val="00731D62"/>
    <w:rsid w:val="00732488"/>
    <w:rsid w:val="00732A0B"/>
    <w:rsid w:val="00732C74"/>
    <w:rsid w:val="00732C75"/>
    <w:rsid w:val="0073302E"/>
    <w:rsid w:val="00733035"/>
    <w:rsid w:val="0073398A"/>
    <w:rsid w:val="00733A6F"/>
    <w:rsid w:val="00733BD5"/>
    <w:rsid w:val="00733C2D"/>
    <w:rsid w:val="00733FF0"/>
    <w:rsid w:val="007348B4"/>
    <w:rsid w:val="007348E2"/>
    <w:rsid w:val="00734AE8"/>
    <w:rsid w:val="00734D04"/>
    <w:rsid w:val="007354D9"/>
    <w:rsid w:val="007358CE"/>
    <w:rsid w:val="00735BB4"/>
    <w:rsid w:val="00735CEC"/>
    <w:rsid w:val="0073650F"/>
    <w:rsid w:val="007367C2"/>
    <w:rsid w:val="00736ACD"/>
    <w:rsid w:val="00736E17"/>
    <w:rsid w:val="00737158"/>
    <w:rsid w:val="0073727D"/>
    <w:rsid w:val="00737460"/>
    <w:rsid w:val="007374B5"/>
    <w:rsid w:val="00740A79"/>
    <w:rsid w:val="00740B11"/>
    <w:rsid w:val="00740CF0"/>
    <w:rsid w:val="00741F77"/>
    <w:rsid w:val="00742023"/>
    <w:rsid w:val="0074211D"/>
    <w:rsid w:val="0074214A"/>
    <w:rsid w:val="007425D6"/>
    <w:rsid w:val="007426D3"/>
    <w:rsid w:val="00742715"/>
    <w:rsid w:val="00742A07"/>
    <w:rsid w:val="00742B76"/>
    <w:rsid w:val="00743381"/>
    <w:rsid w:val="00743A0A"/>
    <w:rsid w:val="00743AFF"/>
    <w:rsid w:val="00743B35"/>
    <w:rsid w:val="00743B78"/>
    <w:rsid w:val="00743C3D"/>
    <w:rsid w:val="00743EE2"/>
    <w:rsid w:val="0074456D"/>
    <w:rsid w:val="007446D3"/>
    <w:rsid w:val="00744A80"/>
    <w:rsid w:val="00744AA7"/>
    <w:rsid w:val="00744DE6"/>
    <w:rsid w:val="00744EF8"/>
    <w:rsid w:val="00744F99"/>
    <w:rsid w:val="00745323"/>
    <w:rsid w:val="007454AB"/>
    <w:rsid w:val="0074592E"/>
    <w:rsid w:val="00745A3E"/>
    <w:rsid w:val="00745B50"/>
    <w:rsid w:val="00745D18"/>
    <w:rsid w:val="00746446"/>
    <w:rsid w:val="0074657B"/>
    <w:rsid w:val="00746617"/>
    <w:rsid w:val="00746757"/>
    <w:rsid w:val="00746AD4"/>
    <w:rsid w:val="00746D90"/>
    <w:rsid w:val="00747009"/>
    <w:rsid w:val="007474A9"/>
    <w:rsid w:val="00747B57"/>
    <w:rsid w:val="00747BEF"/>
    <w:rsid w:val="00747FB2"/>
    <w:rsid w:val="007507DE"/>
    <w:rsid w:val="0075081B"/>
    <w:rsid w:val="00750A08"/>
    <w:rsid w:val="00750B94"/>
    <w:rsid w:val="00751868"/>
    <w:rsid w:val="00751FF7"/>
    <w:rsid w:val="007521C7"/>
    <w:rsid w:val="0075290D"/>
    <w:rsid w:val="00752F14"/>
    <w:rsid w:val="007534BF"/>
    <w:rsid w:val="00753532"/>
    <w:rsid w:val="00753AC7"/>
    <w:rsid w:val="007547CA"/>
    <w:rsid w:val="007548CB"/>
    <w:rsid w:val="00754B46"/>
    <w:rsid w:val="00754BC2"/>
    <w:rsid w:val="00754E26"/>
    <w:rsid w:val="00755022"/>
    <w:rsid w:val="007550B0"/>
    <w:rsid w:val="007553CF"/>
    <w:rsid w:val="00755507"/>
    <w:rsid w:val="00755662"/>
    <w:rsid w:val="007556BB"/>
    <w:rsid w:val="00755EC3"/>
    <w:rsid w:val="0075610C"/>
    <w:rsid w:val="0075626B"/>
    <w:rsid w:val="00756A19"/>
    <w:rsid w:val="00756A99"/>
    <w:rsid w:val="00757179"/>
    <w:rsid w:val="007571B0"/>
    <w:rsid w:val="00757263"/>
    <w:rsid w:val="0075732C"/>
    <w:rsid w:val="00757695"/>
    <w:rsid w:val="007576D7"/>
    <w:rsid w:val="00757741"/>
    <w:rsid w:val="00757865"/>
    <w:rsid w:val="007579F6"/>
    <w:rsid w:val="00757A5E"/>
    <w:rsid w:val="00757F91"/>
    <w:rsid w:val="0075AF21"/>
    <w:rsid w:val="00760B76"/>
    <w:rsid w:val="00760B92"/>
    <w:rsid w:val="00760D24"/>
    <w:rsid w:val="00760D33"/>
    <w:rsid w:val="00761199"/>
    <w:rsid w:val="007614DC"/>
    <w:rsid w:val="00761864"/>
    <w:rsid w:val="007618E9"/>
    <w:rsid w:val="00761B54"/>
    <w:rsid w:val="007623B7"/>
    <w:rsid w:val="00762615"/>
    <w:rsid w:val="0076272A"/>
    <w:rsid w:val="00762C73"/>
    <w:rsid w:val="00762C75"/>
    <w:rsid w:val="00763621"/>
    <w:rsid w:val="007638B7"/>
    <w:rsid w:val="00763B41"/>
    <w:rsid w:val="0076435F"/>
    <w:rsid w:val="007643BB"/>
    <w:rsid w:val="0076473D"/>
    <w:rsid w:val="007647DB"/>
    <w:rsid w:val="007648C0"/>
    <w:rsid w:val="00764DEC"/>
    <w:rsid w:val="00765075"/>
    <w:rsid w:val="00765351"/>
    <w:rsid w:val="0076546D"/>
    <w:rsid w:val="0076554A"/>
    <w:rsid w:val="00765ED7"/>
    <w:rsid w:val="007660EA"/>
    <w:rsid w:val="007661A2"/>
    <w:rsid w:val="00766268"/>
    <w:rsid w:val="007667DC"/>
    <w:rsid w:val="007668BB"/>
    <w:rsid w:val="00766CD3"/>
    <w:rsid w:val="007675DE"/>
    <w:rsid w:val="0076762C"/>
    <w:rsid w:val="007677D4"/>
    <w:rsid w:val="00770012"/>
    <w:rsid w:val="00770816"/>
    <w:rsid w:val="00770B29"/>
    <w:rsid w:val="00770C08"/>
    <w:rsid w:val="00770CDA"/>
    <w:rsid w:val="0077108D"/>
    <w:rsid w:val="007710BE"/>
    <w:rsid w:val="00771BFB"/>
    <w:rsid w:val="00771FD3"/>
    <w:rsid w:val="00772673"/>
    <w:rsid w:val="00772A41"/>
    <w:rsid w:val="00772A60"/>
    <w:rsid w:val="00773359"/>
    <w:rsid w:val="007737E3"/>
    <w:rsid w:val="00773AF7"/>
    <w:rsid w:val="00773E1D"/>
    <w:rsid w:val="007740A6"/>
    <w:rsid w:val="00774126"/>
    <w:rsid w:val="0077427F"/>
    <w:rsid w:val="00774287"/>
    <w:rsid w:val="00774889"/>
    <w:rsid w:val="0077488A"/>
    <w:rsid w:val="007749A6"/>
    <w:rsid w:val="00774D14"/>
    <w:rsid w:val="007752AA"/>
    <w:rsid w:val="0077564A"/>
    <w:rsid w:val="007762E7"/>
    <w:rsid w:val="0077644F"/>
    <w:rsid w:val="007766B0"/>
    <w:rsid w:val="00776BA2"/>
    <w:rsid w:val="00776CDD"/>
    <w:rsid w:val="00776E92"/>
    <w:rsid w:val="007770AB"/>
    <w:rsid w:val="0077726F"/>
    <w:rsid w:val="0077753C"/>
    <w:rsid w:val="00777784"/>
    <w:rsid w:val="00777868"/>
    <w:rsid w:val="00777B25"/>
    <w:rsid w:val="00777B63"/>
    <w:rsid w:val="00777D80"/>
    <w:rsid w:val="00777E7A"/>
    <w:rsid w:val="00777FBF"/>
    <w:rsid w:val="00780772"/>
    <w:rsid w:val="00780D19"/>
    <w:rsid w:val="007813C9"/>
    <w:rsid w:val="007815F8"/>
    <w:rsid w:val="007819E2"/>
    <w:rsid w:val="00781A79"/>
    <w:rsid w:val="00782B9B"/>
    <w:rsid w:val="00782E52"/>
    <w:rsid w:val="00782F16"/>
    <w:rsid w:val="00782FA0"/>
    <w:rsid w:val="00783029"/>
    <w:rsid w:val="0078337C"/>
    <w:rsid w:val="0078338C"/>
    <w:rsid w:val="00783597"/>
    <w:rsid w:val="007837E7"/>
    <w:rsid w:val="00783866"/>
    <w:rsid w:val="007838BC"/>
    <w:rsid w:val="007839C2"/>
    <w:rsid w:val="00783AE0"/>
    <w:rsid w:val="00783DD6"/>
    <w:rsid w:val="00784D2A"/>
    <w:rsid w:val="00784E47"/>
    <w:rsid w:val="00784F7E"/>
    <w:rsid w:val="00785101"/>
    <w:rsid w:val="007852FF"/>
    <w:rsid w:val="0078576A"/>
    <w:rsid w:val="00785CF2"/>
    <w:rsid w:val="00785D3B"/>
    <w:rsid w:val="00785D40"/>
    <w:rsid w:val="0078672C"/>
    <w:rsid w:val="007869CC"/>
    <w:rsid w:val="007869D2"/>
    <w:rsid w:val="00786CB6"/>
    <w:rsid w:val="00786F6F"/>
    <w:rsid w:val="007872DE"/>
    <w:rsid w:val="0078745E"/>
    <w:rsid w:val="00787ACA"/>
    <w:rsid w:val="00790204"/>
    <w:rsid w:val="00790388"/>
    <w:rsid w:val="007909A1"/>
    <w:rsid w:val="00790DB0"/>
    <w:rsid w:val="0079102D"/>
    <w:rsid w:val="007910EC"/>
    <w:rsid w:val="00791CB1"/>
    <w:rsid w:val="007920E1"/>
    <w:rsid w:val="0079224D"/>
    <w:rsid w:val="00792978"/>
    <w:rsid w:val="00792ACA"/>
    <w:rsid w:val="00792BF6"/>
    <w:rsid w:val="00793208"/>
    <w:rsid w:val="00793286"/>
    <w:rsid w:val="0079346B"/>
    <w:rsid w:val="007938B4"/>
    <w:rsid w:val="00793947"/>
    <w:rsid w:val="00793C1E"/>
    <w:rsid w:val="00793DBC"/>
    <w:rsid w:val="00793E42"/>
    <w:rsid w:val="0079485E"/>
    <w:rsid w:val="007948F5"/>
    <w:rsid w:val="007953B4"/>
    <w:rsid w:val="007957C8"/>
    <w:rsid w:val="00796000"/>
    <w:rsid w:val="0079651E"/>
    <w:rsid w:val="00796A2E"/>
    <w:rsid w:val="0079705A"/>
    <w:rsid w:val="0079715C"/>
    <w:rsid w:val="00797420"/>
    <w:rsid w:val="00797586"/>
    <w:rsid w:val="00797720"/>
    <w:rsid w:val="007978E4"/>
    <w:rsid w:val="007978F3"/>
    <w:rsid w:val="00797A2A"/>
    <w:rsid w:val="00797F05"/>
    <w:rsid w:val="007A00E2"/>
    <w:rsid w:val="007A042A"/>
    <w:rsid w:val="007A0563"/>
    <w:rsid w:val="007A0703"/>
    <w:rsid w:val="007A0779"/>
    <w:rsid w:val="007A0854"/>
    <w:rsid w:val="007A0AD3"/>
    <w:rsid w:val="007A0F1A"/>
    <w:rsid w:val="007A14C1"/>
    <w:rsid w:val="007A1CAD"/>
    <w:rsid w:val="007A1FDB"/>
    <w:rsid w:val="007A24C6"/>
    <w:rsid w:val="007A28CA"/>
    <w:rsid w:val="007A28E0"/>
    <w:rsid w:val="007A2A4D"/>
    <w:rsid w:val="007A3223"/>
    <w:rsid w:val="007A34AD"/>
    <w:rsid w:val="007A3761"/>
    <w:rsid w:val="007A38A4"/>
    <w:rsid w:val="007A3E11"/>
    <w:rsid w:val="007A423B"/>
    <w:rsid w:val="007A43AB"/>
    <w:rsid w:val="007A4688"/>
    <w:rsid w:val="007A4F81"/>
    <w:rsid w:val="007A4FCD"/>
    <w:rsid w:val="007A54BF"/>
    <w:rsid w:val="007A5C1C"/>
    <w:rsid w:val="007A5DA9"/>
    <w:rsid w:val="007A5E37"/>
    <w:rsid w:val="007A5F2B"/>
    <w:rsid w:val="007A5F5C"/>
    <w:rsid w:val="007A6B69"/>
    <w:rsid w:val="007A6BFE"/>
    <w:rsid w:val="007A6E93"/>
    <w:rsid w:val="007A72D4"/>
    <w:rsid w:val="007A75F5"/>
    <w:rsid w:val="007A7836"/>
    <w:rsid w:val="007B0244"/>
    <w:rsid w:val="007B02AB"/>
    <w:rsid w:val="007B0361"/>
    <w:rsid w:val="007B077B"/>
    <w:rsid w:val="007B0BEF"/>
    <w:rsid w:val="007B0D6C"/>
    <w:rsid w:val="007B116A"/>
    <w:rsid w:val="007B14CE"/>
    <w:rsid w:val="007B19CB"/>
    <w:rsid w:val="007B1DB8"/>
    <w:rsid w:val="007B1EC2"/>
    <w:rsid w:val="007B23B3"/>
    <w:rsid w:val="007B2BE7"/>
    <w:rsid w:val="007B2E88"/>
    <w:rsid w:val="007B3829"/>
    <w:rsid w:val="007B3A30"/>
    <w:rsid w:val="007B3EB4"/>
    <w:rsid w:val="007B40D0"/>
    <w:rsid w:val="007B42ED"/>
    <w:rsid w:val="007B45E9"/>
    <w:rsid w:val="007B486C"/>
    <w:rsid w:val="007B4D9B"/>
    <w:rsid w:val="007B509A"/>
    <w:rsid w:val="007B50FB"/>
    <w:rsid w:val="007B51AF"/>
    <w:rsid w:val="007B524A"/>
    <w:rsid w:val="007B5C65"/>
    <w:rsid w:val="007B6939"/>
    <w:rsid w:val="007B6C4E"/>
    <w:rsid w:val="007B6C80"/>
    <w:rsid w:val="007B6E03"/>
    <w:rsid w:val="007B701E"/>
    <w:rsid w:val="007B7785"/>
    <w:rsid w:val="007B77CC"/>
    <w:rsid w:val="007C0559"/>
    <w:rsid w:val="007C07FD"/>
    <w:rsid w:val="007C0915"/>
    <w:rsid w:val="007C0BC4"/>
    <w:rsid w:val="007C0CB7"/>
    <w:rsid w:val="007C0E87"/>
    <w:rsid w:val="007C1592"/>
    <w:rsid w:val="007C1866"/>
    <w:rsid w:val="007C1A33"/>
    <w:rsid w:val="007C1C57"/>
    <w:rsid w:val="007C1D5B"/>
    <w:rsid w:val="007C2279"/>
    <w:rsid w:val="007C256E"/>
    <w:rsid w:val="007C26DA"/>
    <w:rsid w:val="007C29B5"/>
    <w:rsid w:val="007C2B1F"/>
    <w:rsid w:val="007C2B8E"/>
    <w:rsid w:val="007C2C1C"/>
    <w:rsid w:val="007C2F10"/>
    <w:rsid w:val="007C2F9F"/>
    <w:rsid w:val="007C31B9"/>
    <w:rsid w:val="007C353E"/>
    <w:rsid w:val="007C36A6"/>
    <w:rsid w:val="007C3FAB"/>
    <w:rsid w:val="007C436C"/>
    <w:rsid w:val="007C443D"/>
    <w:rsid w:val="007C4B25"/>
    <w:rsid w:val="007C518B"/>
    <w:rsid w:val="007C5293"/>
    <w:rsid w:val="007C59C7"/>
    <w:rsid w:val="007C5BB8"/>
    <w:rsid w:val="007C5D8D"/>
    <w:rsid w:val="007C5F19"/>
    <w:rsid w:val="007C5F31"/>
    <w:rsid w:val="007C6255"/>
    <w:rsid w:val="007C6626"/>
    <w:rsid w:val="007C6927"/>
    <w:rsid w:val="007C6E52"/>
    <w:rsid w:val="007C6F1F"/>
    <w:rsid w:val="007C73F4"/>
    <w:rsid w:val="007C767F"/>
    <w:rsid w:val="007C76A8"/>
    <w:rsid w:val="007C7BC2"/>
    <w:rsid w:val="007C7DC3"/>
    <w:rsid w:val="007C7F5A"/>
    <w:rsid w:val="007D0930"/>
    <w:rsid w:val="007D09DF"/>
    <w:rsid w:val="007D0A04"/>
    <w:rsid w:val="007D0A7C"/>
    <w:rsid w:val="007D16D2"/>
    <w:rsid w:val="007D1CE6"/>
    <w:rsid w:val="007D1D39"/>
    <w:rsid w:val="007D2404"/>
    <w:rsid w:val="007D252C"/>
    <w:rsid w:val="007D26E3"/>
    <w:rsid w:val="007D2B0D"/>
    <w:rsid w:val="007D2F1F"/>
    <w:rsid w:val="007D3010"/>
    <w:rsid w:val="007D3115"/>
    <w:rsid w:val="007D32CF"/>
    <w:rsid w:val="007D34B0"/>
    <w:rsid w:val="007D3516"/>
    <w:rsid w:val="007D3BBA"/>
    <w:rsid w:val="007D3C7A"/>
    <w:rsid w:val="007D44F5"/>
    <w:rsid w:val="007D4651"/>
    <w:rsid w:val="007D499B"/>
    <w:rsid w:val="007D4AB2"/>
    <w:rsid w:val="007D4C60"/>
    <w:rsid w:val="007D4E2C"/>
    <w:rsid w:val="007D5130"/>
    <w:rsid w:val="007D530C"/>
    <w:rsid w:val="007D547C"/>
    <w:rsid w:val="007D5528"/>
    <w:rsid w:val="007D5CA6"/>
    <w:rsid w:val="007D5ED7"/>
    <w:rsid w:val="007D6167"/>
    <w:rsid w:val="007D63C4"/>
    <w:rsid w:val="007D677D"/>
    <w:rsid w:val="007D6B58"/>
    <w:rsid w:val="007D7337"/>
    <w:rsid w:val="007D745C"/>
    <w:rsid w:val="007D7962"/>
    <w:rsid w:val="007E0179"/>
    <w:rsid w:val="007E039F"/>
    <w:rsid w:val="007E096B"/>
    <w:rsid w:val="007E1626"/>
    <w:rsid w:val="007E1D98"/>
    <w:rsid w:val="007E1EAC"/>
    <w:rsid w:val="007E1FE4"/>
    <w:rsid w:val="007E2273"/>
    <w:rsid w:val="007E26AD"/>
    <w:rsid w:val="007E2899"/>
    <w:rsid w:val="007E2C66"/>
    <w:rsid w:val="007E2E10"/>
    <w:rsid w:val="007E33EA"/>
    <w:rsid w:val="007E3910"/>
    <w:rsid w:val="007E3BDD"/>
    <w:rsid w:val="007E3C3B"/>
    <w:rsid w:val="007E43F5"/>
    <w:rsid w:val="007E4497"/>
    <w:rsid w:val="007E462E"/>
    <w:rsid w:val="007E4896"/>
    <w:rsid w:val="007E5509"/>
    <w:rsid w:val="007E572F"/>
    <w:rsid w:val="007E5A1B"/>
    <w:rsid w:val="007E5EF1"/>
    <w:rsid w:val="007E632D"/>
    <w:rsid w:val="007E63B5"/>
    <w:rsid w:val="007E63CB"/>
    <w:rsid w:val="007E6484"/>
    <w:rsid w:val="007E649B"/>
    <w:rsid w:val="007E661D"/>
    <w:rsid w:val="007E71A7"/>
    <w:rsid w:val="007E7687"/>
    <w:rsid w:val="007E7CF9"/>
    <w:rsid w:val="007F0398"/>
    <w:rsid w:val="007F043A"/>
    <w:rsid w:val="007F04DB"/>
    <w:rsid w:val="007F0F37"/>
    <w:rsid w:val="007F1072"/>
    <w:rsid w:val="007F122F"/>
    <w:rsid w:val="007F133F"/>
    <w:rsid w:val="007F18FD"/>
    <w:rsid w:val="007F1A7D"/>
    <w:rsid w:val="007F1F92"/>
    <w:rsid w:val="007F26E2"/>
    <w:rsid w:val="007F2BD0"/>
    <w:rsid w:val="007F2BF0"/>
    <w:rsid w:val="007F3079"/>
    <w:rsid w:val="007F3117"/>
    <w:rsid w:val="007F330A"/>
    <w:rsid w:val="007F3BAC"/>
    <w:rsid w:val="007F3CE5"/>
    <w:rsid w:val="007F3DCD"/>
    <w:rsid w:val="007F3E6C"/>
    <w:rsid w:val="007F4096"/>
    <w:rsid w:val="007F45D5"/>
    <w:rsid w:val="007F4848"/>
    <w:rsid w:val="007F4AB6"/>
    <w:rsid w:val="007F507C"/>
    <w:rsid w:val="007F577E"/>
    <w:rsid w:val="007F5A1F"/>
    <w:rsid w:val="007F6656"/>
    <w:rsid w:val="007F6F80"/>
    <w:rsid w:val="007F704F"/>
    <w:rsid w:val="007F7129"/>
    <w:rsid w:val="007F796D"/>
    <w:rsid w:val="007F7C92"/>
    <w:rsid w:val="00800514"/>
    <w:rsid w:val="00800B9D"/>
    <w:rsid w:val="008011EB"/>
    <w:rsid w:val="00801251"/>
    <w:rsid w:val="0080183A"/>
    <w:rsid w:val="00801971"/>
    <w:rsid w:val="00801BEF"/>
    <w:rsid w:val="00801E59"/>
    <w:rsid w:val="00802082"/>
    <w:rsid w:val="008021F1"/>
    <w:rsid w:val="00802871"/>
    <w:rsid w:val="0080298E"/>
    <w:rsid w:val="00802E0A"/>
    <w:rsid w:val="00802F82"/>
    <w:rsid w:val="008037E6"/>
    <w:rsid w:val="00803806"/>
    <w:rsid w:val="00803A6D"/>
    <w:rsid w:val="00803EEC"/>
    <w:rsid w:val="00803FFC"/>
    <w:rsid w:val="00804332"/>
    <w:rsid w:val="00804C22"/>
    <w:rsid w:val="00805061"/>
    <w:rsid w:val="00805303"/>
    <w:rsid w:val="008054E5"/>
    <w:rsid w:val="008056B9"/>
    <w:rsid w:val="00805E53"/>
    <w:rsid w:val="00806968"/>
    <w:rsid w:val="00807039"/>
    <w:rsid w:val="0080710E"/>
    <w:rsid w:val="008077BB"/>
    <w:rsid w:val="00807BD3"/>
    <w:rsid w:val="00807BEC"/>
    <w:rsid w:val="00807C6E"/>
    <w:rsid w:val="00807EC8"/>
    <w:rsid w:val="00810909"/>
    <w:rsid w:val="008109FF"/>
    <w:rsid w:val="00810A1C"/>
    <w:rsid w:val="00810ADB"/>
    <w:rsid w:val="0081103E"/>
    <w:rsid w:val="008111B1"/>
    <w:rsid w:val="00811469"/>
    <w:rsid w:val="008115F6"/>
    <w:rsid w:val="008117AA"/>
    <w:rsid w:val="00811CCA"/>
    <w:rsid w:val="00811D0F"/>
    <w:rsid w:val="00811DC2"/>
    <w:rsid w:val="00812207"/>
    <w:rsid w:val="00812326"/>
    <w:rsid w:val="0081279C"/>
    <w:rsid w:val="008127DE"/>
    <w:rsid w:val="00812E4C"/>
    <w:rsid w:val="00813327"/>
    <w:rsid w:val="00813552"/>
    <w:rsid w:val="0081365A"/>
    <w:rsid w:val="00813A19"/>
    <w:rsid w:val="00813C90"/>
    <w:rsid w:val="008141C8"/>
    <w:rsid w:val="00814321"/>
    <w:rsid w:val="00814755"/>
    <w:rsid w:val="00814896"/>
    <w:rsid w:val="00814AA9"/>
    <w:rsid w:val="00814FAB"/>
    <w:rsid w:val="00815131"/>
    <w:rsid w:val="0081515C"/>
    <w:rsid w:val="00815672"/>
    <w:rsid w:val="0081586A"/>
    <w:rsid w:val="00815EFF"/>
    <w:rsid w:val="00816326"/>
    <w:rsid w:val="008169CA"/>
    <w:rsid w:val="00816E02"/>
    <w:rsid w:val="008171AA"/>
    <w:rsid w:val="0081720C"/>
    <w:rsid w:val="008178AA"/>
    <w:rsid w:val="0081944D"/>
    <w:rsid w:val="00820132"/>
    <w:rsid w:val="0082039E"/>
    <w:rsid w:val="0082054B"/>
    <w:rsid w:val="00820571"/>
    <w:rsid w:val="00820709"/>
    <w:rsid w:val="0082092B"/>
    <w:rsid w:val="00820C7F"/>
    <w:rsid w:val="00820F16"/>
    <w:rsid w:val="00820FB5"/>
    <w:rsid w:val="00821AFA"/>
    <w:rsid w:val="00821C06"/>
    <w:rsid w:val="008221D4"/>
    <w:rsid w:val="008222D2"/>
    <w:rsid w:val="00822BF2"/>
    <w:rsid w:val="0082300E"/>
    <w:rsid w:val="008230EA"/>
    <w:rsid w:val="0082365B"/>
    <w:rsid w:val="00823814"/>
    <w:rsid w:val="00823E7A"/>
    <w:rsid w:val="0082421E"/>
    <w:rsid w:val="0082439D"/>
    <w:rsid w:val="0082454F"/>
    <w:rsid w:val="00824692"/>
    <w:rsid w:val="0082481E"/>
    <w:rsid w:val="00824DCF"/>
    <w:rsid w:val="00824DD5"/>
    <w:rsid w:val="0082552B"/>
    <w:rsid w:val="008258A1"/>
    <w:rsid w:val="008258FF"/>
    <w:rsid w:val="008259EC"/>
    <w:rsid w:val="00825C1A"/>
    <w:rsid w:val="008260AE"/>
    <w:rsid w:val="00826320"/>
    <w:rsid w:val="00826B2F"/>
    <w:rsid w:val="008274C4"/>
    <w:rsid w:val="00827614"/>
    <w:rsid w:val="00830135"/>
    <w:rsid w:val="008304FE"/>
    <w:rsid w:val="00830504"/>
    <w:rsid w:val="0083071B"/>
    <w:rsid w:val="008317EA"/>
    <w:rsid w:val="00831BB6"/>
    <w:rsid w:val="0083220C"/>
    <w:rsid w:val="00832815"/>
    <w:rsid w:val="00832D2F"/>
    <w:rsid w:val="0083383E"/>
    <w:rsid w:val="00833881"/>
    <w:rsid w:val="0083454A"/>
    <w:rsid w:val="008349D8"/>
    <w:rsid w:val="00834A96"/>
    <w:rsid w:val="00834D5E"/>
    <w:rsid w:val="008351BD"/>
    <w:rsid w:val="00835D6E"/>
    <w:rsid w:val="00835F5C"/>
    <w:rsid w:val="008360AD"/>
    <w:rsid w:val="008364F9"/>
    <w:rsid w:val="00836523"/>
    <w:rsid w:val="00836914"/>
    <w:rsid w:val="00836C82"/>
    <w:rsid w:val="008371F9"/>
    <w:rsid w:val="00837458"/>
    <w:rsid w:val="00837DA8"/>
    <w:rsid w:val="00837DFC"/>
    <w:rsid w:val="00837E51"/>
    <w:rsid w:val="00840028"/>
    <w:rsid w:val="008400BC"/>
    <w:rsid w:val="0084016D"/>
    <w:rsid w:val="00840727"/>
    <w:rsid w:val="00840B9C"/>
    <w:rsid w:val="00840F84"/>
    <w:rsid w:val="00841901"/>
    <w:rsid w:val="00841A69"/>
    <w:rsid w:val="00841D64"/>
    <w:rsid w:val="00841E3E"/>
    <w:rsid w:val="008423B0"/>
    <w:rsid w:val="0084340C"/>
    <w:rsid w:val="00843494"/>
    <w:rsid w:val="008434F5"/>
    <w:rsid w:val="00843588"/>
    <w:rsid w:val="0084387A"/>
    <w:rsid w:val="00843DCA"/>
    <w:rsid w:val="00844089"/>
    <w:rsid w:val="0084417C"/>
    <w:rsid w:val="0084420E"/>
    <w:rsid w:val="008442DE"/>
    <w:rsid w:val="008447AB"/>
    <w:rsid w:val="0084505D"/>
    <w:rsid w:val="00845471"/>
    <w:rsid w:val="008456BC"/>
    <w:rsid w:val="008459C4"/>
    <w:rsid w:val="00845EB9"/>
    <w:rsid w:val="008460FF"/>
    <w:rsid w:val="008467C7"/>
    <w:rsid w:val="00846B8E"/>
    <w:rsid w:val="00846CE1"/>
    <w:rsid w:val="00847109"/>
    <w:rsid w:val="00847464"/>
    <w:rsid w:val="008478EF"/>
    <w:rsid w:val="00847F41"/>
    <w:rsid w:val="0085061C"/>
    <w:rsid w:val="00850DFC"/>
    <w:rsid w:val="008516F9"/>
    <w:rsid w:val="00851876"/>
    <w:rsid w:val="008518CB"/>
    <w:rsid w:val="00852050"/>
    <w:rsid w:val="00852074"/>
    <w:rsid w:val="00852323"/>
    <w:rsid w:val="00852427"/>
    <w:rsid w:val="008524E4"/>
    <w:rsid w:val="0085256B"/>
    <w:rsid w:val="00852939"/>
    <w:rsid w:val="00852BE3"/>
    <w:rsid w:val="00852DCB"/>
    <w:rsid w:val="00853033"/>
    <w:rsid w:val="00853629"/>
    <w:rsid w:val="008538F7"/>
    <w:rsid w:val="00853CCF"/>
    <w:rsid w:val="00853D0E"/>
    <w:rsid w:val="00853D8B"/>
    <w:rsid w:val="008548CA"/>
    <w:rsid w:val="00854D7B"/>
    <w:rsid w:val="008553C7"/>
    <w:rsid w:val="00856450"/>
    <w:rsid w:val="008568A3"/>
    <w:rsid w:val="00856FF8"/>
    <w:rsid w:val="008572A1"/>
    <w:rsid w:val="00857485"/>
    <w:rsid w:val="0085757B"/>
    <w:rsid w:val="008575A3"/>
    <w:rsid w:val="0085783E"/>
    <w:rsid w:val="0086028C"/>
    <w:rsid w:val="00860736"/>
    <w:rsid w:val="008608B8"/>
    <w:rsid w:val="00860A05"/>
    <w:rsid w:val="00860B9C"/>
    <w:rsid w:val="00860BA7"/>
    <w:rsid w:val="008614D4"/>
    <w:rsid w:val="008614ED"/>
    <w:rsid w:val="00862568"/>
    <w:rsid w:val="0086275C"/>
    <w:rsid w:val="00862DC2"/>
    <w:rsid w:val="0086315F"/>
    <w:rsid w:val="00863795"/>
    <w:rsid w:val="00863EB7"/>
    <w:rsid w:val="00864116"/>
    <w:rsid w:val="008641FF"/>
    <w:rsid w:val="0086468A"/>
    <w:rsid w:val="00864E34"/>
    <w:rsid w:val="00864F26"/>
    <w:rsid w:val="00865421"/>
    <w:rsid w:val="00865CED"/>
    <w:rsid w:val="008662F5"/>
    <w:rsid w:val="00866381"/>
    <w:rsid w:val="00866B06"/>
    <w:rsid w:val="00866E90"/>
    <w:rsid w:val="00866FAE"/>
    <w:rsid w:val="00867533"/>
    <w:rsid w:val="00867730"/>
    <w:rsid w:val="00867AEC"/>
    <w:rsid w:val="00867CE6"/>
    <w:rsid w:val="00867FB0"/>
    <w:rsid w:val="00870A49"/>
    <w:rsid w:val="00870D9F"/>
    <w:rsid w:val="00870E12"/>
    <w:rsid w:val="0087117D"/>
    <w:rsid w:val="008716AA"/>
    <w:rsid w:val="008719BA"/>
    <w:rsid w:val="00871A4E"/>
    <w:rsid w:val="00871D9E"/>
    <w:rsid w:val="008720A6"/>
    <w:rsid w:val="00872863"/>
    <w:rsid w:val="00872D27"/>
    <w:rsid w:val="00873206"/>
    <w:rsid w:val="0087396B"/>
    <w:rsid w:val="00873B21"/>
    <w:rsid w:val="00873B30"/>
    <w:rsid w:val="00873B7D"/>
    <w:rsid w:val="0087401C"/>
    <w:rsid w:val="008740D0"/>
    <w:rsid w:val="00874573"/>
    <w:rsid w:val="00874970"/>
    <w:rsid w:val="00875013"/>
    <w:rsid w:val="008752CC"/>
    <w:rsid w:val="008755FB"/>
    <w:rsid w:val="008756DB"/>
    <w:rsid w:val="00875EC8"/>
    <w:rsid w:val="00876400"/>
    <w:rsid w:val="008768D0"/>
    <w:rsid w:val="0087713C"/>
    <w:rsid w:val="008771CB"/>
    <w:rsid w:val="0087751C"/>
    <w:rsid w:val="008778C9"/>
    <w:rsid w:val="00877E1F"/>
    <w:rsid w:val="008804D0"/>
    <w:rsid w:val="008807A2"/>
    <w:rsid w:val="0088089B"/>
    <w:rsid w:val="00880AE4"/>
    <w:rsid w:val="00880CB4"/>
    <w:rsid w:val="00880E6E"/>
    <w:rsid w:val="00881236"/>
    <w:rsid w:val="008814AD"/>
    <w:rsid w:val="00881578"/>
    <w:rsid w:val="00881E71"/>
    <w:rsid w:val="0088230E"/>
    <w:rsid w:val="008827EC"/>
    <w:rsid w:val="0088327E"/>
    <w:rsid w:val="008832E1"/>
    <w:rsid w:val="00883521"/>
    <w:rsid w:val="008835E5"/>
    <w:rsid w:val="00883649"/>
    <w:rsid w:val="00883917"/>
    <w:rsid w:val="00883961"/>
    <w:rsid w:val="00883BA9"/>
    <w:rsid w:val="00883C2D"/>
    <w:rsid w:val="00884084"/>
    <w:rsid w:val="00884814"/>
    <w:rsid w:val="008850B5"/>
    <w:rsid w:val="00885416"/>
    <w:rsid w:val="008858B0"/>
    <w:rsid w:val="0088592A"/>
    <w:rsid w:val="00885A27"/>
    <w:rsid w:val="00886198"/>
    <w:rsid w:val="0088698F"/>
    <w:rsid w:val="00886FB3"/>
    <w:rsid w:val="0088702C"/>
    <w:rsid w:val="008875AB"/>
    <w:rsid w:val="00887A61"/>
    <w:rsid w:val="00887DAC"/>
    <w:rsid w:val="00887F04"/>
    <w:rsid w:val="0089006E"/>
    <w:rsid w:val="00890673"/>
    <w:rsid w:val="008909BD"/>
    <w:rsid w:val="00890E99"/>
    <w:rsid w:val="00890F62"/>
    <w:rsid w:val="00891025"/>
    <w:rsid w:val="008916CB"/>
    <w:rsid w:val="00891CC5"/>
    <w:rsid w:val="00891E40"/>
    <w:rsid w:val="00891E95"/>
    <w:rsid w:val="00892757"/>
    <w:rsid w:val="00892E9B"/>
    <w:rsid w:val="00893572"/>
    <w:rsid w:val="008938C1"/>
    <w:rsid w:val="008939FA"/>
    <w:rsid w:val="00894055"/>
    <w:rsid w:val="0089482C"/>
    <w:rsid w:val="008948CB"/>
    <w:rsid w:val="00894A0F"/>
    <w:rsid w:val="00894C41"/>
    <w:rsid w:val="00894CA4"/>
    <w:rsid w:val="00894DC3"/>
    <w:rsid w:val="00894E3E"/>
    <w:rsid w:val="00894F2E"/>
    <w:rsid w:val="00895028"/>
    <w:rsid w:val="008950C4"/>
    <w:rsid w:val="00895470"/>
    <w:rsid w:val="00896170"/>
    <w:rsid w:val="008969BA"/>
    <w:rsid w:val="00896DD2"/>
    <w:rsid w:val="00896E8E"/>
    <w:rsid w:val="00897C44"/>
    <w:rsid w:val="00897C48"/>
    <w:rsid w:val="00897CCA"/>
    <w:rsid w:val="008A00DB"/>
    <w:rsid w:val="008A01C4"/>
    <w:rsid w:val="008A02A4"/>
    <w:rsid w:val="008A0755"/>
    <w:rsid w:val="008A0C38"/>
    <w:rsid w:val="008A13E5"/>
    <w:rsid w:val="008A18D5"/>
    <w:rsid w:val="008A1A88"/>
    <w:rsid w:val="008A1B3C"/>
    <w:rsid w:val="008A1B44"/>
    <w:rsid w:val="008A1DD8"/>
    <w:rsid w:val="008A2327"/>
    <w:rsid w:val="008A2591"/>
    <w:rsid w:val="008A25FF"/>
    <w:rsid w:val="008A279E"/>
    <w:rsid w:val="008A2F85"/>
    <w:rsid w:val="008A3160"/>
    <w:rsid w:val="008A33D7"/>
    <w:rsid w:val="008A3448"/>
    <w:rsid w:val="008A372F"/>
    <w:rsid w:val="008A3A3B"/>
    <w:rsid w:val="008A3D0B"/>
    <w:rsid w:val="008A407F"/>
    <w:rsid w:val="008A42BF"/>
    <w:rsid w:val="008A456B"/>
    <w:rsid w:val="008A4796"/>
    <w:rsid w:val="008A4E72"/>
    <w:rsid w:val="008A5032"/>
    <w:rsid w:val="008A5167"/>
    <w:rsid w:val="008A5291"/>
    <w:rsid w:val="008A5421"/>
    <w:rsid w:val="008A5562"/>
    <w:rsid w:val="008A59C5"/>
    <w:rsid w:val="008A6388"/>
    <w:rsid w:val="008A6919"/>
    <w:rsid w:val="008A6AF5"/>
    <w:rsid w:val="008A6C93"/>
    <w:rsid w:val="008A7815"/>
    <w:rsid w:val="008A7E0B"/>
    <w:rsid w:val="008A7F56"/>
    <w:rsid w:val="008B0095"/>
    <w:rsid w:val="008B03CF"/>
    <w:rsid w:val="008B05A7"/>
    <w:rsid w:val="008B0BF2"/>
    <w:rsid w:val="008B0D34"/>
    <w:rsid w:val="008B1C45"/>
    <w:rsid w:val="008B1E3C"/>
    <w:rsid w:val="008B337B"/>
    <w:rsid w:val="008B342B"/>
    <w:rsid w:val="008B35EA"/>
    <w:rsid w:val="008B3AC7"/>
    <w:rsid w:val="008B3AF0"/>
    <w:rsid w:val="008B3B3D"/>
    <w:rsid w:val="008B3B43"/>
    <w:rsid w:val="008B4A31"/>
    <w:rsid w:val="008B4C9C"/>
    <w:rsid w:val="008B4D8D"/>
    <w:rsid w:val="008B4E44"/>
    <w:rsid w:val="008B4EB4"/>
    <w:rsid w:val="008B51CF"/>
    <w:rsid w:val="008B5ADB"/>
    <w:rsid w:val="008B5B3D"/>
    <w:rsid w:val="008B5C8D"/>
    <w:rsid w:val="008B637B"/>
    <w:rsid w:val="008B6552"/>
    <w:rsid w:val="008B65EF"/>
    <w:rsid w:val="008B6B05"/>
    <w:rsid w:val="008B6F7E"/>
    <w:rsid w:val="008B712A"/>
    <w:rsid w:val="008B730F"/>
    <w:rsid w:val="008B749D"/>
    <w:rsid w:val="008B75AA"/>
    <w:rsid w:val="008B79F8"/>
    <w:rsid w:val="008BB40A"/>
    <w:rsid w:val="008C043C"/>
    <w:rsid w:val="008C0927"/>
    <w:rsid w:val="008C0F6B"/>
    <w:rsid w:val="008C140C"/>
    <w:rsid w:val="008C1910"/>
    <w:rsid w:val="008C1F31"/>
    <w:rsid w:val="008C20DF"/>
    <w:rsid w:val="008C2253"/>
    <w:rsid w:val="008C25DC"/>
    <w:rsid w:val="008C3189"/>
    <w:rsid w:val="008C33E7"/>
    <w:rsid w:val="008C3EEC"/>
    <w:rsid w:val="008C400E"/>
    <w:rsid w:val="008C4229"/>
    <w:rsid w:val="008C43E1"/>
    <w:rsid w:val="008C446C"/>
    <w:rsid w:val="008C44A0"/>
    <w:rsid w:val="008C450D"/>
    <w:rsid w:val="008C4FE5"/>
    <w:rsid w:val="008C5139"/>
    <w:rsid w:val="008C550E"/>
    <w:rsid w:val="008C553E"/>
    <w:rsid w:val="008C59D7"/>
    <w:rsid w:val="008C5AB2"/>
    <w:rsid w:val="008C5F74"/>
    <w:rsid w:val="008C6226"/>
    <w:rsid w:val="008C65E3"/>
    <w:rsid w:val="008C6D5D"/>
    <w:rsid w:val="008C7035"/>
    <w:rsid w:val="008C7AB9"/>
    <w:rsid w:val="008C7C2E"/>
    <w:rsid w:val="008C7F0B"/>
    <w:rsid w:val="008D0422"/>
    <w:rsid w:val="008D126F"/>
    <w:rsid w:val="008D161E"/>
    <w:rsid w:val="008D172B"/>
    <w:rsid w:val="008D1783"/>
    <w:rsid w:val="008D1BA0"/>
    <w:rsid w:val="008D230D"/>
    <w:rsid w:val="008D2624"/>
    <w:rsid w:val="008D2646"/>
    <w:rsid w:val="008D2A69"/>
    <w:rsid w:val="008D2B37"/>
    <w:rsid w:val="008D2C05"/>
    <w:rsid w:val="008D2F11"/>
    <w:rsid w:val="008D3152"/>
    <w:rsid w:val="008D37D6"/>
    <w:rsid w:val="008D3E81"/>
    <w:rsid w:val="008D407F"/>
    <w:rsid w:val="008D4109"/>
    <w:rsid w:val="008D4554"/>
    <w:rsid w:val="008D45A4"/>
    <w:rsid w:val="008D4648"/>
    <w:rsid w:val="008D468D"/>
    <w:rsid w:val="008D4F88"/>
    <w:rsid w:val="008D5518"/>
    <w:rsid w:val="008D598A"/>
    <w:rsid w:val="008D6707"/>
    <w:rsid w:val="008D6D95"/>
    <w:rsid w:val="008D6E11"/>
    <w:rsid w:val="008D7222"/>
    <w:rsid w:val="008D72CE"/>
    <w:rsid w:val="008D7449"/>
    <w:rsid w:val="008D75E2"/>
    <w:rsid w:val="008D7A1D"/>
    <w:rsid w:val="008E001D"/>
    <w:rsid w:val="008E04A6"/>
    <w:rsid w:val="008E050E"/>
    <w:rsid w:val="008E0FA0"/>
    <w:rsid w:val="008E0FC9"/>
    <w:rsid w:val="008E115F"/>
    <w:rsid w:val="008E1292"/>
    <w:rsid w:val="008E1663"/>
    <w:rsid w:val="008E1679"/>
    <w:rsid w:val="008E1774"/>
    <w:rsid w:val="008E1800"/>
    <w:rsid w:val="008E1AEB"/>
    <w:rsid w:val="008E1FDB"/>
    <w:rsid w:val="008E28D1"/>
    <w:rsid w:val="008E29AC"/>
    <w:rsid w:val="008E2A0F"/>
    <w:rsid w:val="008E2AE6"/>
    <w:rsid w:val="008E3374"/>
    <w:rsid w:val="008E3D43"/>
    <w:rsid w:val="008E3DBD"/>
    <w:rsid w:val="008E3F05"/>
    <w:rsid w:val="008E3F09"/>
    <w:rsid w:val="008E4581"/>
    <w:rsid w:val="008E463E"/>
    <w:rsid w:val="008E4CE0"/>
    <w:rsid w:val="008E4D52"/>
    <w:rsid w:val="008E500B"/>
    <w:rsid w:val="008E5908"/>
    <w:rsid w:val="008E5A45"/>
    <w:rsid w:val="008E5C4B"/>
    <w:rsid w:val="008E61F9"/>
    <w:rsid w:val="008E6375"/>
    <w:rsid w:val="008E6596"/>
    <w:rsid w:val="008E6B4A"/>
    <w:rsid w:val="008E73E6"/>
    <w:rsid w:val="008E7740"/>
    <w:rsid w:val="008E7A29"/>
    <w:rsid w:val="008E7F67"/>
    <w:rsid w:val="008F011B"/>
    <w:rsid w:val="008F04B7"/>
    <w:rsid w:val="008F061B"/>
    <w:rsid w:val="008F0876"/>
    <w:rsid w:val="008F097A"/>
    <w:rsid w:val="008F0A05"/>
    <w:rsid w:val="008F0CD5"/>
    <w:rsid w:val="008F1068"/>
    <w:rsid w:val="008F146A"/>
    <w:rsid w:val="008F2081"/>
    <w:rsid w:val="008F21EF"/>
    <w:rsid w:val="008F283B"/>
    <w:rsid w:val="008F2C7E"/>
    <w:rsid w:val="008F2DD8"/>
    <w:rsid w:val="008F2FB7"/>
    <w:rsid w:val="008F33F6"/>
    <w:rsid w:val="008F3660"/>
    <w:rsid w:val="008F3854"/>
    <w:rsid w:val="008F39D1"/>
    <w:rsid w:val="008F3C03"/>
    <w:rsid w:val="008F3CC7"/>
    <w:rsid w:val="008F44ED"/>
    <w:rsid w:val="008F48D3"/>
    <w:rsid w:val="008F4B0D"/>
    <w:rsid w:val="008F4DCB"/>
    <w:rsid w:val="008F5631"/>
    <w:rsid w:val="008F5754"/>
    <w:rsid w:val="008F5A3E"/>
    <w:rsid w:val="008F5F87"/>
    <w:rsid w:val="008F5FD7"/>
    <w:rsid w:val="008F6334"/>
    <w:rsid w:val="008F65C1"/>
    <w:rsid w:val="008F6686"/>
    <w:rsid w:val="008F6CE0"/>
    <w:rsid w:val="008F6FB8"/>
    <w:rsid w:val="008F7277"/>
    <w:rsid w:val="008F7AAB"/>
    <w:rsid w:val="008F7C9A"/>
    <w:rsid w:val="008F7E06"/>
    <w:rsid w:val="008F7E21"/>
    <w:rsid w:val="008F7E8B"/>
    <w:rsid w:val="009005E1"/>
    <w:rsid w:val="0090093C"/>
    <w:rsid w:val="00900A62"/>
    <w:rsid w:val="00900DFA"/>
    <w:rsid w:val="00900F37"/>
    <w:rsid w:val="0090123C"/>
    <w:rsid w:val="009013B8"/>
    <w:rsid w:val="00901BA6"/>
    <w:rsid w:val="00901BD7"/>
    <w:rsid w:val="00901E3C"/>
    <w:rsid w:val="009020EC"/>
    <w:rsid w:val="00902241"/>
    <w:rsid w:val="00902899"/>
    <w:rsid w:val="00902CA4"/>
    <w:rsid w:val="00903148"/>
    <w:rsid w:val="0090321A"/>
    <w:rsid w:val="009033A4"/>
    <w:rsid w:val="009034BA"/>
    <w:rsid w:val="00903B6E"/>
    <w:rsid w:val="00903F59"/>
    <w:rsid w:val="009043C1"/>
    <w:rsid w:val="009043EA"/>
    <w:rsid w:val="00904478"/>
    <w:rsid w:val="00904A59"/>
    <w:rsid w:val="0090585F"/>
    <w:rsid w:val="009058D4"/>
    <w:rsid w:val="00905F38"/>
    <w:rsid w:val="009064FF"/>
    <w:rsid w:val="00906794"/>
    <w:rsid w:val="009068DD"/>
    <w:rsid w:val="00906BCF"/>
    <w:rsid w:val="00906FF1"/>
    <w:rsid w:val="009072E3"/>
    <w:rsid w:val="0090750F"/>
    <w:rsid w:val="00907930"/>
    <w:rsid w:val="00907F74"/>
    <w:rsid w:val="00910089"/>
    <w:rsid w:val="00910145"/>
    <w:rsid w:val="009101FD"/>
    <w:rsid w:val="00910695"/>
    <w:rsid w:val="009106E2"/>
    <w:rsid w:val="00911015"/>
    <w:rsid w:val="00911134"/>
    <w:rsid w:val="00911416"/>
    <w:rsid w:val="009114A0"/>
    <w:rsid w:val="00911659"/>
    <w:rsid w:val="00911943"/>
    <w:rsid w:val="00911DE9"/>
    <w:rsid w:val="0091224E"/>
    <w:rsid w:val="0091337C"/>
    <w:rsid w:val="009134CA"/>
    <w:rsid w:val="0091352D"/>
    <w:rsid w:val="00913970"/>
    <w:rsid w:val="00913CF3"/>
    <w:rsid w:val="00913D41"/>
    <w:rsid w:val="0091414E"/>
    <w:rsid w:val="00914BF1"/>
    <w:rsid w:val="00915425"/>
    <w:rsid w:val="009156F1"/>
    <w:rsid w:val="00915914"/>
    <w:rsid w:val="00915A76"/>
    <w:rsid w:val="00916006"/>
    <w:rsid w:val="0091674E"/>
    <w:rsid w:val="00916A16"/>
    <w:rsid w:val="00916B1C"/>
    <w:rsid w:val="00916B40"/>
    <w:rsid w:val="00916CAA"/>
    <w:rsid w:val="00916EB5"/>
    <w:rsid w:val="00916F4E"/>
    <w:rsid w:val="009171E0"/>
    <w:rsid w:val="00917BA1"/>
    <w:rsid w:val="00917D60"/>
    <w:rsid w:val="00920669"/>
    <w:rsid w:val="00920A53"/>
    <w:rsid w:val="00921082"/>
    <w:rsid w:val="009210E1"/>
    <w:rsid w:val="009211D6"/>
    <w:rsid w:val="00921672"/>
    <w:rsid w:val="00922060"/>
    <w:rsid w:val="00923453"/>
    <w:rsid w:val="00923A82"/>
    <w:rsid w:val="00923CA1"/>
    <w:rsid w:val="00923D93"/>
    <w:rsid w:val="009240A3"/>
    <w:rsid w:val="00924407"/>
    <w:rsid w:val="00924932"/>
    <w:rsid w:val="00924AA2"/>
    <w:rsid w:val="00925325"/>
    <w:rsid w:val="009255F7"/>
    <w:rsid w:val="00925650"/>
    <w:rsid w:val="009257CD"/>
    <w:rsid w:val="009257F2"/>
    <w:rsid w:val="0092622F"/>
    <w:rsid w:val="00926296"/>
    <w:rsid w:val="00926664"/>
    <w:rsid w:val="00926751"/>
    <w:rsid w:val="00926929"/>
    <w:rsid w:val="009272D8"/>
    <w:rsid w:val="0092748E"/>
    <w:rsid w:val="00927711"/>
    <w:rsid w:val="00927828"/>
    <w:rsid w:val="009279BC"/>
    <w:rsid w:val="00927AEE"/>
    <w:rsid w:val="009308A2"/>
    <w:rsid w:val="00930BBF"/>
    <w:rsid w:val="009317AD"/>
    <w:rsid w:val="00931963"/>
    <w:rsid w:val="009319A8"/>
    <w:rsid w:val="00931AE6"/>
    <w:rsid w:val="00931E1F"/>
    <w:rsid w:val="0093207B"/>
    <w:rsid w:val="0093216E"/>
    <w:rsid w:val="00932A17"/>
    <w:rsid w:val="00932DEC"/>
    <w:rsid w:val="00933123"/>
    <w:rsid w:val="0093313D"/>
    <w:rsid w:val="00933A9D"/>
    <w:rsid w:val="00933AB1"/>
    <w:rsid w:val="00933EC3"/>
    <w:rsid w:val="00934048"/>
    <w:rsid w:val="00934118"/>
    <w:rsid w:val="00934D5A"/>
    <w:rsid w:val="00934EE3"/>
    <w:rsid w:val="00935B8C"/>
    <w:rsid w:val="00935D0C"/>
    <w:rsid w:val="00935DA9"/>
    <w:rsid w:val="00936195"/>
    <w:rsid w:val="00936E1A"/>
    <w:rsid w:val="0093707E"/>
    <w:rsid w:val="00937607"/>
    <w:rsid w:val="00937629"/>
    <w:rsid w:val="00937682"/>
    <w:rsid w:val="00937713"/>
    <w:rsid w:val="00937996"/>
    <w:rsid w:val="009400B3"/>
    <w:rsid w:val="00940146"/>
    <w:rsid w:val="009406FE"/>
    <w:rsid w:val="00940819"/>
    <w:rsid w:val="00940D65"/>
    <w:rsid w:val="0094165D"/>
    <w:rsid w:val="009418E2"/>
    <w:rsid w:val="009419C6"/>
    <w:rsid w:val="00941CA1"/>
    <w:rsid w:val="00941D8F"/>
    <w:rsid w:val="00941F61"/>
    <w:rsid w:val="009425FF"/>
    <w:rsid w:val="0094280C"/>
    <w:rsid w:val="00942AE3"/>
    <w:rsid w:val="00943653"/>
    <w:rsid w:val="009437DE"/>
    <w:rsid w:val="00943CE9"/>
    <w:rsid w:val="00943E07"/>
    <w:rsid w:val="00943E83"/>
    <w:rsid w:val="009440F5"/>
    <w:rsid w:val="00944590"/>
    <w:rsid w:val="00944B82"/>
    <w:rsid w:val="00944D2B"/>
    <w:rsid w:val="00945192"/>
    <w:rsid w:val="00946233"/>
    <w:rsid w:val="00946702"/>
    <w:rsid w:val="0094676D"/>
    <w:rsid w:val="00946AA0"/>
    <w:rsid w:val="00946ABF"/>
    <w:rsid w:val="00946FF5"/>
    <w:rsid w:val="00947106"/>
    <w:rsid w:val="00947692"/>
    <w:rsid w:val="00947C76"/>
    <w:rsid w:val="00947DCF"/>
    <w:rsid w:val="009500AB"/>
    <w:rsid w:val="009502BC"/>
    <w:rsid w:val="0095034E"/>
    <w:rsid w:val="00950456"/>
    <w:rsid w:val="00950AE1"/>
    <w:rsid w:val="00951120"/>
    <w:rsid w:val="009512AE"/>
    <w:rsid w:val="00951332"/>
    <w:rsid w:val="00951D97"/>
    <w:rsid w:val="0095283D"/>
    <w:rsid w:val="009529B8"/>
    <w:rsid w:val="00952BF7"/>
    <w:rsid w:val="00952F62"/>
    <w:rsid w:val="00953A3D"/>
    <w:rsid w:val="00953B83"/>
    <w:rsid w:val="00953FFC"/>
    <w:rsid w:val="00954176"/>
    <w:rsid w:val="009547B4"/>
    <w:rsid w:val="00954E3B"/>
    <w:rsid w:val="009556A5"/>
    <w:rsid w:val="00955A04"/>
    <w:rsid w:val="00955C3A"/>
    <w:rsid w:val="00955E0B"/>
    <w:rsid w:val="009565CB"/>
    <w:rsid w:val="009565E8"/>
    <w:rsid w:val="00956915"/>
    <w:rsid w:val="00956C61"/>
    <w:rsid w:val="00957AD4"/>
    <w:rsid w:val="00957F8B"/>
    <w:rsid w:val="0096014D"/>
    <w:rsid w:val="00960163"/>
    <w:rsid w:val="0096029D"/>
    <w:rsid w:val="009606FC"/>
    <w:rsid w:val="0096072D"/>
    <w:rsid w:val="0096098F"/>
    <w:rsid w:val="00960B8B"/>
    <w:rsid w:val="00960D07"/>
    <w:rsid w:val="00960E78"/>
    <w:rsid w:val="00960FF9"/>
    <w:rsid w:val="00961373"/>
    <w:rsid w:val="009614F6"/>
    <w:rsid w:val="009615C9"/>
    <w:rsid w:val="00961839"/>
    <w:rsid w:val="0096186A"/>
    <w:rsid w:val="00961AE2"/>
    <w:rsid w:val="00961E81"/>
    <w:rsid w:val="00962115"/>
    <w:rsid w:val="0096281C"/>
    <w:rsid w:val="00962CC6"/>
    <w:rsid w:val="009630D4"/>
    <w:rsid w:val="009633B8"/>
    <w:rsid w:val="00963DA9"/>
    <w:rsid w:val="009643D7"/>
    <w:rsid w:val="00964718"/>
    <w:rsid w:val="00964992"/>
    <w:rsid w:val="00964C4D"/>
    <w:rsid w:val="00964E0E"/>
    <w:rsid w:val="00965231"/>
    <w:rsid w:val="00965672"/>
    <w:rsid w:val="0096574B"/>
    <w:rsid w:val="00965BA0"/>
    <w:rsid w:val="00966260"/>
    <w:rsid w:val="0096630B"/>
    <w:rsid w:val="009668AA"/>
    <w:rsid w:val="009669E4"/>
    <w:rsid w:val="00966B08"/>
    <w:rsid w:val="00966E72"/>
    <w:rsid w:val="00967112"/>
    <w:rsid w:val="009671EC"/>
    <w:rsid w:val="00967A0A"/>
    <w:rsid w:val="00967BB6"/>
    <w:rsid w:val="00967BC5"/>
    <w:rsid w:val="00967F6F"/>
    <w:rsid w:val="009708E4"/>
    <w:rsid w:val="00970CB1"/>
    <w:rsid w:val="00971807"/>
    <w:rsid w:val="0097198A"/>
    <w:rsid w:val="00971A78"/>
    <w:rsid w:val="00971C14"/>
    <w:rsid w:val="00971D2E"/>
    <w:rsid w:val="00972173"/>
    <w:rsid w:val="0097261F"/>
    <w:rsid w:val="00972C60"/>
    <w:rsid w:val="00973EA8"/>
    <w:rsid w:val="00974838"/>
    <w:rsid w:val="00974C83"/>
    <w:rsid w:val="00974D14"/>
    <w:rsid w:val="00974DCB"/>
    <w:rsid w:val="00975138"/>
    <w:rsid w:val="00975310"/>
    <w:rsid w:val="00975337"/>
    <w:rsid w:val="00975831"/>
    <w:rsid w:val="009758AD"/>
    <w:rsid w:val="00975B63"/>
    <w:rsid w:val="0097626D"/>
    <w:rsid w:val="00976D29"/>
    <w:rsid w:val="009770E0"/>
    <w:rsid w:val="0097742B"/>
    <w:rsid w:val="00977758"/>
    <w:rsid w:val="00977E23"/>
    <w:rsid w:val="00980447"/>
    <w:rsid w:val="00980495"/>
    <w:rsid w:val="00980578"/>
    <w:rsid w:val="009806A0"/>
    <w:rsid w:val="0098098F"/>
    <w:rsid w:val="00980CCA"/>
    <w:rsid w:val="00980D0F"/>
    <w:rsid w:val="00981115"/>
    <w:rsid w:val="00981135"/>
    <w:rsid w:val="009813B7"/>
    <w:rsid w:val="009816D5"/>
    <w:rsid w:val="00981B6D"/>
    <w:rsid w:val="009821A7"/>
    <w:rsid w:val="00982423"/>
    <w:rsid w:val="00982465"/>
    <w:rsid w:val="009826A9"/>
    <w:rsid w:val="009827C8"/>
    <w:rsid w:val="00982B0A"/>
    <w:rsid w:val="0098387A"/>
    <w:rsid w:val="00983A9E"/>
    <w:rsid w:val="00983B9F"/>
    <w:rsid w:val="00983D1B"/>
    <w:rsid w:val="00983E2D"/>
    <w:rsid w:val="00984864"/>
    <w:rsid w:val="0098491C"/>
    <w:rsid w:val="00984987"/>
    <w:rsid w:val="00984EB4"/>
    <w:rsid w:val="00984F71"/>
    <w:rsid w:val="0098527F"/>
    <w:rsid w:val="0098539F"/>
    <w:rsid w:val="00985483"/>
    <w:rsid w:val="0098581D"/>
    <w:rsid w:val="00985C55"/>
    <w:rsid w:val="00985FB8"/>
    <w:rsid w:val="00986337"/>
    <w:rsid w:val="009866AF"/>
    <w:rsid w:val="009876C7"/>
    <w:rsid w:val="00987746"/>
    <w:rsid w:val="0098796D"/>
    <w:rsid w:val="00990062"/>
    <w:rsid w:val="00990366"/>
    <w:rsid w:val="009905FB"/>
    <w:rsid w:val="00990842"/>
    <w:rsid w:val="0099084A"/>
    <w:rsid w:val="00990F3D"/>
    <w:rsid w:val="0099138B"/>
    <w:rsid w:val="00991480"/>
    <w:rsid w:val="00991871"/>
    <w:rsid w:val="00991DA1"/>
    <w:rsid w:val="00991DC8"/>
    <w:rsid w:val="009920D3"/>
    <w:rsid w:val="0099224A"/>
    <w:rsid w:val="00992DDC"/>
    <w:rsid w:val="00992E71"/>
    <w:rsid w:val="0099302A"/>
    <w:rsid w:val="00993FB1"/>
    <w:rsid w:val="00994155"/>
    <w:rsid w:val="00994211"/>
    <w:rsid w:val="009942C5"/>
    <w:rsid w:val="0099432C"/>
    <w:rsid w:val="00994378"/>
    <w:rsid w:val="009944D1"/>
    <w:rsid w:val="00994574"/>
    <w:rsid w:val="00995001"/>
    <w:rsid w:val="00995083"/>
    <w:rsid w:val="009950CF"/>
    <w:rsid w:val="00995364"/>
    <w:rsid w:val="00995625"/>
    <w:rsid w:val="00995815"/>
    <w:rsid w:val="00995CBE"/>
    <w:rsid w:val="0099608E"/>
    <w:rsid w:val="00997371"/>
    <w:rsid w:val="009973F5"/>
    <w:rsid w:val="0099746F"/>
    <w:rsid w:val="009974EB"/>
    <w:rsid w:val="00997862"/>
    <w:rsid w:val="00997913"/>
    <w:rsid w:val="00997C5C"/>
    <w:rsid w:val="00997E59"/>
    <w:rsid w:val="00997F4E"/>
    <w:rsid w:val="00997FB5"/>
    <w:rsid w:val="00997FFC"/>
    <w:rsid w:val="00998485"/>
    <w:rsid w:val="009A0181"/>
    <w:rsid w:val="009A0357"/>
    <w:rsid w:val="009A0E2A"/>
    <w:rsid w:val="009A115C"/>
    <w:rsid w:val="009A128C"/>
    <w:rsid w:val="009A14FF"/>
    <w:rsid w:val="009A16E5"/>
    <w:rsid w:val="009A17F1"/>
    <w:rsid w:val="009A1C0F"/>
    <w:rsid w:val="009A1CCC"/>
    <w:rsid w:val="009A21A4"/>
    <w:rsid w:val="009A23CB"/>
    <w:rsid w:val="009A287E"/>
    <w:rsid w:val="009A2885"/>
    <w:rsid w:val="009A28CB"/>
    <w:rsid w:val="009A29E7"/>
    <w:rsid w:val="009A2B6F"/>
    <w:rsid w:val="009A2FD3"/>
    <w:rsid w:val="009A3126"/>
    <w:rsid w:val="009A369E"/>
    <w:rsid w:val="009A3779"/>
    <w:rsid w:val="009A3F3D"/>
    <w:rsid w:val="009A479D"/>
    <w:rsid w:val="009A4B69"/>
    <w:rsid w:val="009A4D93"/>
    <w:rsid w:val="009A4F5C"/>
    <w:rsid w:val="009A50FB"/>
    <w:rsid w:val="009A5117"/>
    <w:rsid w:val="009A5345"/>
    <w:rsid w:val="009A5802"/>
    <w:rsid w:val="009A5F79"/>
    <w:rsid w:val="009A604D"/>
    <w:rsid w:val="009A65DB"/>
    <w:rsid w:val="009A6965"/>
    <w:rsid w:val="009A6A8A"/>
    <w:rsid w:val="009A7279"/>
    <w:rsid w:val="009A753B"/>
    <w:rsid w:val="009A77A6"/>
    <w:rsid w:val="009A7A5A"/>
    <w:rsid w:val="009A7E3B"/>
    <w:rsid w:val="009A7FFD"/>
    <w:rsid w:val="009B011E"/>
    <w:rsid w:val="009B0406"/>
    <w:rsid w:val="009B0C53"/>
    <w:rsid w:val="009B0CFD"/>
    <w:rsid w:val="009B0DED"/>
    <w:rsid w:val="009B1053"/>
    <w:rsid w:val="009B1560"/>
    <w:rsid w:val="009B16AF"/>
    <w:rsid w:val="009B171F"/>
    <w:rsid w:val="009B19EE"/>
    <w:rsid w:val="009B1A45"/>
    <w:rsid w:val="009B20B1"/>
    <w:rsid w:val="009B20DA"/>
    <w:rsid w:val="009B2A12"/>
    <w:rsid w:val="009B2EB5"/>
    <w:rsid w:val="009B3073"/>
    <w:rsid w:val="009B3134"/>
    <w:rsid w:val="009B35C8"/>
    <w:rsid w:val="009B3B4F"/>
    <w:rsid w:val="009B3D4A"/>
    <w:rsid w:val="009B422A"/>
    <w:rsid w:val="009B42CF"/>
    <w:rsid w:val="009B437E"/>
    <w:rsid w:val="009B4874"/>
    <w:rsid w:val="009B49FA"/>
    <w:rsid w:val="009B4D35"/>
    <w:rsid w:val="009B4E47"/>
    <w:rsid w:val="009B4F38"/>
    <w:rsid w:val="009B5252"/>
    <w:rsid w:val="009B52B2"/>
    <w:rsid w:val="009B53AE"/>
    <w:rsid w:val="009B5581"/>
    <w:rsid w:val="009B56BC"/>
    <w:rsid w:val="009B5A60"/>
    <w:rsid w:val="009B5AE3"/>
    <w:rsid w:val="009B5B71"/>
    <w:rsid w:val="009B5C08"/>
    <w:rsid w:val="009B61D1"/>
    <w:rsid w:val="009B6534"/>
    <w:rsid w:val="009B65ED"/>
    <w:rsid w:val="009B73A0"/>
    <w:rsid w:val="009B7881"/>
    <w:rsid w:val="009B7AD5"/>
    <w:rsid w:val="009C05F0"/>
    <w:rsid w:val="009C0771"/>
    <w:rsid w:val="009C0907"/>
    <w:rsid w:val="009C0BAA"/>
    <w:rsid w:val="009C100C"/>
    <w:rsid w:val="009C1289"/>
    <w:rsid w:val="009C18DD"/>
    <w:rsid w:val="009C1C88"/>
    <w:rsid w:val="009C25B8"/>
    <w:rsid w:val="009C25BD"/>
    <w:rsid w:val="009C273D"/>
    <w:rsid w:val="009C2AB7"/>
    <w:rsid w:val="009C382D"/>
    <w:rsid w:val="009C3B95"/>
    <w:rsid w:val="009C3DD1"/>
    <w:rsid w:val="009C41DD"/>
    <w:rsid w:val="009C42BC"/>
    <w:rsid w:val="009C476D"/>
    <w:rsid w:val="009C4C84"/>
    <w:rsid w:val="009C4CBA"/>
    <w:rsid w:val="009C4FF5"/>
    <w:rsid w:val="009C50E2"/>
    <w:rsid w:val="009C527E"/>
    <w:rsid w:val="009C529C"/>
    <w:rsid w:val="009C5441"/>
    <w:rsid w:val="009C5DEF"/>
    <w:rsid w:val="009C5EF2"/>
    <w:rsid w:val="009C6427"/>
    <w:rsid w:val="009C657D"/>
    <w:rsid w:val="009C6C3D"/>
    <w:rsid w:val="009C757C"/>
    <w:rsid w:val="009C75D7"/>
    <w:rsid w:val="009C77C5"/>
    <w:rsid w:val="009C7C50"/>
    <w:rsid w:val="009D0456"/>
    <w:rsid w:val="009D0F87"/>
    <w:rsid w:val="009D13FB"/>
    <w:rsid w:val="009D16E9"/>
    <w:rsid w:val="009D1AB2"/>
    <w:rsid w:val="009D1C42"/>
    <w:rsid w:val="009D1E2F"/>
    <w:rsid w:val="009D1F87"/>
    <w:rsid w:val="009D1FF9"/>
    <w:rsid w:val="009D21F7"/>
    <w:rsid w:val="009D2938"/>
    <w:rsid w:val="009D2995"/>
    <w:rsid w:val="009D2C1F"/>
    <w:rsid w:val="009D2DC1"/>
    <w:rsid w:val="009D31C2"/>
    <w:rsid w:val="009D3290"/>
    <w:rsid w:val="009D35CE"/>
    <w:rsid w:val="009D377A"/>
    <w:rsid w:val="009D394F"/>
    <w:rsid w:val="009D3ABB"/>
    <w:rsid w:val="009D3ABD"/>
    <w:rsid w:val="009D3DC4"/>
    <w:rsid w:val="009D4464"/>
    <w:rsid w:val="009D4624"/>
    <w:rsid w:val="009D46CA"/>
    <w:rsid w:val="009D4AC2"/>
    <w:rsid w:val="009D4B63"/>
    <w:rsid w:val="009D4DE1"/>
    <w:rsid w:val="009D513B"/>
    <w:rsid w:val="009D596A"/>
    <w:rsid w:val="009D5D20"/>
    <w:rsid w:val="009D64D4"/>
    <w:rsid w:val="009D6987"/>
    <w:rsid w:val="009D6B1C"/>
    <w:rsid w:val="009D6E78"/>
    <w:rsid w:val="009D6EF3"/>
    <w:rsid w:val="009D7099"/>
    <w:rsid w:val="009D7597"/>
    <w:rsid w:val="009D7B45"/>
    <w:rsid w:val="009E064A"/>
    <w:rsid w:val="009E0F2D"/>
    <w:rsid w:val="009E0FF0"/>
    <w:rsid w:val="009E142C"/>
    <w:rsid w:val="009E198B"/>
    <w:rsid w:val="009E1A24"/>
    <w:rsid w:val="009E1E06"/>
    <w:rsid w:val="009E212A"/>
    <w:rsid w:val="009E276D"/>
    <w:rsid w:val="009E27C4"/>
    <w:rsid w:val="009E327C"/>
    <w:rsid w:val="009E393C"/>
    <w:rsid w:val="009E3989"/>
    <w:rsid w:val="009E3FAC"/>
    <w:rsid w:val="009E4129"/>
    <w:rsid w:val="009E4142"/>
    <w:rsid w:val="009E41C5"/>
    <w:rsid w:val="009E4337"/>
    <w:rsid w:val="009E44B1"/>
    <w:rsid w:val="009E469D"/>
    <w:rsid w:val="009E471C"/>
    <w:rsid w:val="009E48BE"/>
    <w:rsid w:val="009E5346"/>
    <w:rsid w:val="009E5D7D"/>
    <w:rsid w:val="009E6079"/>
    <w:rsid w:val="009E62D5"/>
    <w:rsid w:val="009E68C8"/>
    <w:rsid w:val="009E6C6F"/>
    <w:rsid w:val="009E6C9D"/>
    <w:rsid w:val="009E75E0"/>
    <w:rsid w:val="009E77FD"/>
    <w:rsid w:val="009E7843"/>
    <w:rsid w:val="009E7C6A"/>
    <w:rsid w:val="009E7CD6"/>
    <w:rsid w:val="009E7D24"/>
    <w:rsid w:val="009F0645"/>
    <w:rsid w:val="009F0AB1"/>
    <w:rsid w:val="009F0B2C"/>
    <w:rsid w:val="009F0FF5"/>
    <w:rsid w:val="009F124D"/>
    <w:rsid w:val="009F1282"/>
    <w:rsid w:val="009F2076"/>
    <w:rsid w:val="009F235A"/>
    <w:rsid w:val="009F23E0"/>
    <w:rsid w:val="009F24C6"/>
    <w:rsid w:val="009F29FF"/>
    <w:rsid w:val="009F2CD6"/>
    <w:rsid w:val="009F2E09"/>
    <w:rsid w:val="009F338D"/>
    <w:rsid w:val="009F3C32"/>
    <w:rsid w:val="009F4145"/>
    <w:rsid w:val="009F41EC"/>
    <w:rsid w:val="009F4A71"/>
    <w:rsid w:val="009F503E"/>
    <w:rsid w:val="009F56D1"/>
    <w:rsid w:val="009F5C14"/>
    <w:rsid w:val="009F6389"/>
    <w:rsid w:val="009F65D6"/>
    <w:rsid w:val="009F6775"/>
    <w:rsid w:val="009F685E"/>
    <w:rsid w:val="009F6940"/>
    <w:rsid w:val="009F6AF6"/>
    <w:rsid w:val="009F7045"/>
    <w:rsid w:val="009F70A7"/>
    <w:rsid w:val="009F70AC"/>
    <w:rsid w:val="00A002A8"/>
    <w:rsid w:val="00A00518"/>
    <w:rsid w:val="00A00C3C"/>
    <w:rsid w:val="00A015BD"/>
    <w:rsid w:val="00A01778"/>
    <w:rsid w:val="00A018C1"/>
    <w:rsid w:val="00A021E5"/>
    <w:rsid w:val="00A0267A"/>
    <w:rsid w:val="00A02D04"/>
    <w:rsid w:val="00A036E2"/>
    <w:rsid w:val="00A03961"/>
    <w:rsid w:val="00A03D51"/>
    <w:rsid w:val="00A03DA5"/>
    <w:rsid w:val="00A05188"/>
    <w:rsid w:val="00A057C6"/>
    <w:rsid w:val="00A060B1"/>
    <w:rsid w:val="00A066C8"/>
    <w:rsid w:val="00A068ED"/>
    <w:rsid w:val="00A06A8E"/>
    <w:rsid w:val="00A06C7D"/>
    <w:rsid w:val="00A06D71"/>
    <w:rsid w:val="00A06DBA"/>
    <w:rsid w:val="00A06FD3"/>
    <w:rsid w:val="00A072D4"/>
    <w:rsid w:val="00A0752A"/>
    <w:rsid w:val="00A078DD"/>
    <w:rsid w:val="00A07A37"/>
    <w:rsid w:val="00A07D3E"/>
    <w:rsid w:val="00A1001C"/>
    <w:rsid w:val="00A11043"/>
    <w:rsid w:val="00A110BA"/>
    <w:rsid w:val="00A1111E"/>
    <w:rsid w:val="00A11394"/>
    <w:rsid w:val="00A11DD3"/>
    <w:rsid w:val="00A11F7F"/>
    <w:rsid w:val="00A125AD"/>
    <w:rsid w:val="00A12874"/>
    <w:rsid w:val="00A12D81"/>
    <w:rsid w:val="00A12FA7"/>
    <w:rsid w:val="00A12FD8"/>
    <w:rsid w:val="00A1339A"/>
    <w:rsid w:val="00A134A3"/>
    <w:rsid w:val="00A13BC0"/>
    <w:rsid w:val="00A13D48"/>
    <w:rsid w:val="00A140F9"/>
    <w:rsid w:val="00A14122"/>
    <w:rsid w:val="00A143AB"/>
    <w:rsid w:val="00A14704"/>
    <w:rsid w:val="00A14F30"/>
    <w:rsid w:val="00A14F52"/>
    <w:rsid w:val="00A14FD1"/>
    <w:rsid w:val="00A15250"/>
    <w:rsid w:val="00A15B90"/>
    <w:rsid w:val="00A15E0A"/>
    <w:rsid w:val="00A15F4E"/>
    <w:rsid w:val="00A16A0F"/>
    <w:rsid w:val="00A16CD7"/>
    <w:rsid w:val="00A17005"/>
    <w:rsid w:val="00A170A9"/>
    <w:rsid w:val="00A171B6"/>
    <w:rsid w:val="00A17372"/>
    <w:rsid w:val="00A17DD3"/>
    <w:rsid w:val="00A2018A"/>
    <w:rsid w:val="00A205D3"/>
    <w:rsid w:val="00A20726"/>
    <w:rsid w:val="00A2094C"/>
    <w:rsid w:val="00A20A21"/>
    <w:rsid w:val="00A20F7E"/>
    <w:rsid w:val="00A21C65"/>
    <w:rsid w:val="00A21D3C"/>
    <w:rsid w:val="00A221D3"/>
    <w:rsid w:val="00A22496"/>
    <w:rsid w:val="00A225C6"/>
    <w:rsid w:val="00A22BD7"/>
    <w:rsid w:val="00A22C16"/>
    <w:rsid w:val="00A23190"/>
    <w:rsid w:val="00A23CE3"/>
    <w:rsid w:val="00A23E5E"/>
    <w:rsid w:val="00A24AAE"/>
    <w:rsid w:val="00A24F4C"/>
    <w:rsid w:val="00A24FF2"/>
    <w:rsid w:val="00A25479"/>
    <w:rsid w:val="00A25ADB"/>
    <w:rsid w:val="00A26941"/>
    <w:rsid w:val="00A26D63"/>
    <w:rsid w:val="00A27728"/>
    <w:rsid w:val="00A27D0E"/>
    <w:rsid w:val="00A30850"/>
    <w:rsid w:val="00A309CC"/>
    <w:rsid w:val="00A30DE0"/>
    <w:rsid w:val="00A31057"/>
    <w:rsid w:val="00A3117F"/>
    <w:rsid w:val="00A313FD"/>
    <w:rsid w:val="00A3185A"/>
    <w:rsid w:val="00A31FD8"/>
    <w:rsid w:val="00A321A1"/>
    <w:rsid w:val="00A3254A"/>
    <w:rsid w:val="00A325DC"/>
    <w:rsid w:val="00A326B6"/>
    <w:rsid w:val="00A33755"/>
    <w:rsid w:val="00A33C95"/>
    <w:rsid w:val="00A340F1"/>
    <w:rsid w:val="00A3415A"/>
    <w:rsid w:val="00A34553"/>
    <w:rsid w:val="00A34B9F"/>
    <w:rsid w:val="00A35683"/>
    <w:rsid w:val="00A35849"/>
    <w:rsid w:val="00A358B7"/>
    <w:rsid w:val="00A361DD"/>
    <w:rsid w:val="00A361E4"/>
    <w:rsid w:val="00A3690D"/>
    <w:rsid w:val="00A36A10"/>
    <w:rsid w:val="00A36D3B"/>
    <w:rsid w:val="00A373CC"/>
    <w:rsid w:val="00A3746D"/>
    <w:rsid w:val="00A374B5"/>
    <w:rsid w:val="00A37507"/>
    <w:rsid w:val="00A37B71"/>
    <w:rsid w:val="00A37E71"/>
    <w:rsid w:val="00A404CC"/>
    <w:rsid w:val="00A40557"/>
    <w:rsid w:val="00A405CF"/>
    <w:rsid w:val="00A40E68"/>
    <w:rsid w:val="00A413F2"/>
    <w:rsid w:val="00A418C0"/>
    <w:rsid w:val="00A41910"/>
    <w:rsid w:val="00A41A24"/>
    <w:rsid w:val="00A41B41"/>
    <w:rsid w:val="00A41BFE"/>
    <w:rsid w:val="00A422DC"/>
    <w:rsid w:val="00A42477"/>
    <w:rsid w:val="00A426A8"/>
    <w:rsid w:val="00A42AE5"/>
    <w:rsid w:val="00A42D68"/>
    <w:rsid w:val="00A4340C"/>
    <w:rsid w:val="00A438F5"/>
    <w:rsid w:val="00A43F73"/>
    <w:rsid w:val="00A44050"/>
    <w:rsid w:val="00A44338"/>
    <w:rsid w:val="00A44783"/>
    <w:rsid w:val="00A44C89"/>
    <w:rsid w:val="00A45411"/>
    <w:rsid w:val="00A45777"/>
    <w:rsid w:val="00A45BC6"/>
    <w:rsid w:val="00A45F12"/>
    <w:rsid w:val="00A4617A"/>
    <w:rsid w:val="00A461B0"/>
    <w:rsid w:val="00A46889"/>
    <w:rsid w:val="00A46DB8"/>
    <w:rsid w:val="00A50020"/>
    <w:rsid w:val="00A50063"/>
    <w:rsid w:val="00A500C6"/>
    <w:rsid w:val="00A505F7"/>
    <w:rsid w:val="00A5088D"/>
    <w:rsid w:val="00A5090A"/>
    <w:rsid w:val="00A51D05"/>
    <w:rsid w:val="00A524D6"/>
    <w:rsid w:val="00A52671"/>
    <w:rsid w:val="00A52715"/>
    <w:rsid w:val="00A53173"/>
    <w:rsid w:val="00A53260"/>
    <w:rsid w:val="00A532A4"/>
    <w:rsid w:val="00A53913"/>
    <w:rsid w:val="00A53C1C"/>
    <w:rsid w:val="00A53D9D"/>
    <w:rsid w:val="00A53F9B"/>
    <w:rsid w:val="00A5406D"/>
    <w:rsid w:val="00A54071"/>
    <w:rsid w:val="00A541EC"/>
    <w:rsid w:val="00A543FC"/>
    <w:rsid w:val="00A54435"/>
    <w:rsid w:val="00A54900"/>
    <w:rsid w:val="00A549E6"/>
    <w:rsid w:val="00A54F04"/>
    <w:rsid w:val="00A5533C"/>
    <w:rsid w:val="00A5568A"/>
    <w:rsid w:val="00A5582F"/>
    <w:rsid w:val="00A56273"/>
    <w:rsid w:val="00A56319"/>
    <w:rsid w:val="00A5632D"/>
    <w:rsid w:val="00A567C4"/>
    <w:rsid w:val="00A56D20"/>
    <w:rsid w:val="00A56D73"/>
    <w:rsid w:val="00A5708E"/>
    <w:rsid w:val="00A57171"/>
    <w:rsid w:val="00A57B67"/>
    <w:rsid w:val="00A57E64"/>
    <w:rsid w:val="00A601BF"/>
    <w:rsid w:val="00A6022B"/>
    <w:rsid w:val="00A60424"/>
    <w:rsid w:val="00A610A3"/>
    <w:rsid w:val="00A61204"/>
    <w:rsid w:val="00A616A9"/>
    <w:rsid w:val="00A616BC"/>
    <w:rsid w:val="00A61AD9"/>
    <w:rsid w:val="00A62393"/>
    <w:rsid w:val="00A626DC"/>
    <w:rsid w:val="00A62731"/>
    <w:rsid w:val="00A62ACB"/>
    <w:rsid w:val="00A62BB2"/>
    <w:rsid w:val="00A62BCD"/>
    <w:rsid w:val="00A62BFC"/>
    <w:rsid w:val="00A6372F"/>
    <w:rsid w:val="00A63EAE"/>
    <w:rsid w:val="00A641A2"/>
    <w:rsid w:val="00A641CB"/>
    <w:rsid w:val="00A64A6E"/>
    <w:rsid w:val="00A64AD5"/>
    <w:rsid w:val="00A64E1D"/>
    <w:rsid w:val="00A64F36"/>
    <w:rsid w:val="00A64F95"/>
    <w:rsid w:val="00A65070"/>
    <w:rsid w:val="00A651AD"/>
    <w:rsid w:val="00A6537F"/>
    <w:rsid w:val="00A653C8"/>
    <w:rsid w:val="00A653DC"/>
    <w:rsid w:val="00A655E3"/>
    <w:rsid w:val="00A6578D"/>
    <w:rsid w:val="00A6580C"/>
    <w:rsid w:val="00A65EAD"/>
    <w:rsid w:val="00A66286"/>
    <w:rsid w:val="00A668A0"/>
    <w:rsid w:val="00A66CC1"/>
    <w:rsid w:val="00A66F45"/>
    <w:rsid w:val="00A66F70"/>
    <w:rsid w:val="00A66FD9"/>
    <w:rsid w:val="00A670E2"/>
    <w:rsid w:val="00A6739E"/>
    <w:rsid w:val="00A675F4"/>
    <w:rsid w:val="00A70440"/>
    <w:rsid w:val="00A7046F"/>
    <w:rsid w:val="00A70675"/>
    <w:rsid w:val="00A70CE8"/>
    <w:rsid w:val="00A70EB5"/>
    <w:rsid w:val="00A71F6E"/>
    <w:rsid w:val="00A7240E"/>
    <w:rsid w:val="00A72A0D"/>
    <w:rsid w:val="00A72B5B"/>
    <w:rsid w:val="00A730CB"/>
    <w:rsid w:val="00A73265"/>
    <w:rsid w:val="00A73B91"/>
    <w:rsid w:val="00A73C62"/>
    <w:rsid w:val="00A74735"/>
    <w:rsid w:val="00A74938"/>
    <w:rsid w:val="00A75695"/>
    <w:rsid w:val="00A768E7"/>
    <w:rsid w:val="00A769D7"/>
    <w:rsid w:val="00A76D58"/>
    <w:rsid w:val="00A7742C"/>
    <w:rsid w:val="00A776A8"/>
    <w:rsid w:val="00A77770"/>
    <w:rsid w:val="00A77903"/>
    <w:rsid w:val="00A77C8B"/>
    <w:rsid w:val="00A77D15"/>
    <w:rsid w:val="00A77F53"/>
    <w:rsid w:val="00A806BF"/>
    <w:rsid w:val="00A80908"/>
    <w:rsid w:val="00A80B0C"/>
    <w:rsid w:val="00A80DC5"/>
    <w:rsid w:val="00A80EEF"/>
    <w:rsid w:val="00A80F28"/>
    <w:rsid w:val="00A81054"/>
    <w:rsid w:val="00A82094"/>
    <w:rsid w:val="00A820B5"/>
    <w:rsid w:val="00A828A2"/>
    <w:rsid w:val="00A82A02"/>
    <w:rsid w:val="00A833A0"/>
    <w:rsid w:val="00A835CD"/>
    <w:rsid w:val="00A8364D"/>
    <w:rsid w:val="00A846AF"/>
    <w:rsid w:val="00A84A0C"/>
    <w:rsid w:val="00A84D4E"/>
    <w:rsid w:val="00A84E7C"/>
    <w:rsid w:val="00A851E9"/>
    <w:rsid w:val="00A8539E"/>
    <w:rsid w:val="00A857CE"/>
    <w:rsid w:val="00A85992"/>
    <w:rsid w:val="00A85AEC"/>
    <w:rsid w:val="00A85F91"/>
    <w:rsid w:val="00A864B3"/>
    <w:rsid w:val="00A86BF0"/>
    <w:rsid w:val="00A86E86"/>
    <w:rsid w:val="00A86ED5"/>
    <w:rsid w:val="00A8749F"/>
    <w:rsid w:val="00A879B9"/>
    <w:rsid w:val="00A87E9C"/>
    <w:rsid w:val="00A8BF5A"/>
    <w:rsid w:val="00A90047"/>
    <w:rsid w:val="00A900E0"/>
    <w:rsid w:val="00A907BC"/>
    <w:rsid w:val="00A90DDA"/>
    <w:rsid w:val="00A90EC4"/>
    <w:rsid w:val="00A9118B"/>
    <w:rsid w:val="00A91334"/>
    <w:rsid w:val="00A91408"/>
    <w:rsid w:val="00A91893"/>
    <w:rsid w:val="00A923A1"/>
    <w:rsid w:val="00A92572"/>
    <w:rsid w:val="00A9294D"/>
    <w:rsid w:val="00A93303"/>
    <w:rsid w:val="00A933C4"/>
    <w:rsid w:val="00A93E76"/>
    <w:rsid w:val="00A93FE6"/>
    <w:rsid w:val="00A94103"/>
    <w:rsid w:val="00A9424B"/>
    <w:rsid w:val="00A94966"/>
    <w:rsid w:val="00A94D85"/>
    <w:rsid w:val="00A9522D"/>
    <w:rsid w:val="00A95275"/>
    <w:rsid w:val="00A95430"/>
    <w:rsid w:val="00A9561A"/>
    <w:rsid w:val="00A96012"/>
    <w:rsid w:val="00A96238"/>
    <w:rsid w:val="00A9623E"/>
    <w:rsid w:val="00A963B8"/>
    <w:rsid w:val="00A964A0"/>
    <w:rsid w:val="00A9653B"/>
    <w:rsid w:val="00A96554"/>
    <w:rsid w:val="00A965AF"/>
    <w:rsid w:val="00A96645"/>
    <w:rsid w:val="00A96CE9"/>
    <w:rsid w:val="00A970E1"/>
    <w:rsid w:val="00A97263"/>
    <w:rsid w:val="00A976E8"/>
    <w:rsid w:val="00A97714"/>
    <w:rsid w:val="00A97939"/>
    <w:rsid w:val="00A97FB8"/>
    <w:rsid w:val="00AA032C"/>
    <w:rsid w:val="00AA0427"/>
    <w:rsid w:val="00AA05DF"/>
    <w:rsid w:val="00AA0704"/>
    <w:rsid w:val="00AA0A9F"/>
    <w:rsid w:val="00AA0D52"/>
    <w:rsid w:val="00AA1073"/>
    <w:rsid w:val="00AA12D9"/>
    <w:rsid w:val="00AA1B14"/>
    <w:rsid w:val="00AA1C06"/>
    <w:rsid w:val="00AA204A"/>
    <w:rsid w:val="00AA22AC"/>
    <w:rsid w:val="00AA260C"/>
    <w:rsid w:val="00AA2E34"/>
    <w:rsid w:val="00AA3094"/>
    <w:rsid w:val="00AA36A8"/>
    <w:rsid w:val="00AA3759"/>
    <w:rsid w:val="00AA3796"/>
    <w:rsid w:val="00AA3865"/>
    <w:rsid w:val="00AA393C"/>
    <w:rsid w:val="00AA40BD"/>
    <w:rsid w:val="00AA4184"/>
    <w:rsid w:val="00AA4990"/>
    <w:rsid w:val="00AA4CCE"/>
    <w:rsid w:val="00AA4F75"/>
    <w:rsid w:val="00AA5286"/>
    <w:rsid w:val="00AA5448"/>
    <w:rsid w:val="00AA5606"/>
    <w:rsid w:val="00AA5E2D"/>
    <w:rsid w:val="00AA6E5F"/>
    <w:rsid w:val="00AA716C"/>
    <w:rsid w:val="00AA7B16"/>
    <w:rsid w:val="00AA7B45"/>
    <w:rsid w:val="00AA7DEC"/>
    <w:rsid w:val="00AA7EA2"/>
    <w:rsid w:val="00AA7F96"/>
    <w:rsid w:val="00AB0235"/>
    <w:rsid w:val="00AB068F"/>
    <w:rsid w:val="00AB075C"/>
    <w:rsid w:val="00AB0925"/>
    <w:rsid w:val="00AB0B6C"/>
    <w:rsid w:val="00AB0CFD"/>
    <w:rsid w:val="00AB101E"/>
    <w:rsid w:val="00AB13C2"/>
    <w:rsid w:val="00AB1A59"/>
    <w:rsid w:val="00AB213C"/>
    <w:rsid w:val="00AB2484"/>
    <w:rsid w:val="00AB26DB"/>
    <w:rsid w:val="00AB282E"/>
    <w:rsid w:val="00AB2A46"/>
    <w:rsid w:val="00AB2A7A"/>
    <w:rsid w:val="00AB3172"/>
    <w:rsid w:val="00AB335A"/>
    <w:rsid w:val="00AB345A"/>
    <w:rsid w:val="00AB3744"/>
    <w:rsid w:val="00AB3828"/>
    <w:rsid w:val="00AB3895"/>
    <w:rsid w:val="00AB38B6"/>
    <w:rsid w:val="00AB3B15"/>
    <w:rsid w:val="00AB3B22"/>
    <w:rsid w:val="00AB3FE7"/>
    <w:rsid w:val="00AB40BF"/>
    <w:rsid w:val="00AB42DF"/>
    <w:rsid w:val="00AB4417"/>
    <w:rsid w:val="00AB478C"/>
    <w:rsid w:val="00AB4928"/>
    <w:rsid w:val="00AB51C8"/>
    <w:rsid w:val="00AB529E"/>
    <w:rsid w:val="00AB5604"/>
    <w:rsid w:val="00AB560F"/>
    <w:rsid w:val="00AB56C6"/>
    <w:rsid w:val="00AB57A3"/>
    <w:rsid w:val="00AB5A64"/>
    <w:rsid w:val="00AB5AFB"/>
    <w:rsid w:val="00AB67E1"/>
    <w:rsid w:val="00AB6881"/>
    <w:rsid w:val="00AB69EE"/>
    <w:rsid w:val="00AB6CA9"/>
    <w:rsid w:val="00AB6DD4"/>
    <w:rsid w:val="00AB6FCC"/>
    <w:rsid w:val="00AB70FF"/>
    <w:rsid w:val="00AB742D"/>
    <w:rsid w:val="00AB7675"/>
    <w:rsid w:val="00AB7B42"/>
    <w:rsid w:val="00AB7E83"/>
    <w:rsid w:val="00AC01DC"/>
    <w:rsid w:val="00AC02AF"/>
    <w:rsid w:val="00AC0E98"/>
    <w:rsid w:val="00AC1086"/>
    <w:rsid w:val="00AC1095"/>
    <w:rsid w:val="00AC111B"/>
    <w:rsid w:val="00AC11FE"/>
    <w:rsid w:val="00AC122F"/>
    <w:rsid w:val="00AC1519"/>
    <w:rsid w:val="00AC1731"/>
    <w:rsid w:val="00AC1A89"/>
    <w:rsid w:val="00AC1DED"/>
    <w:rsid w:val="00AC22AA"/>
    <w:rsid w:val="00AC260D"/>
    <w:rsid w:val="00AC2A8B"/>
    <w:rsid w:val="00AC3301"/>
    <w:rsid w:val="00AC330E"/>
    <w:rsid w:val="00AC3374"/>
    <w:rsid w:val="00AC3B5E"/>
    <w:rsid w:val="00AC3BA5"/>
    <w:rsid w:val="00AC3E57"/>
    <w:rsid w:val="00AC3FD5"/>
    <w:rsid w:val="00AC41CA"/>
    <w:rsid w:val="00AC41EA"/>
    <w:rsid w:val="00AC4943"/>
    <w:rsid w:val="00AC4A2E"/>
    <w:rsid w:val="00AC4AB7"/>
    <w:rsid w:val="00AC4FE8"/>
    <w:rsid w:val="00AC504F"/>
    <w:rsid w:val="00AC5DE7"/>
    <w:rsid w:val="00AC66A4"/>
    <w:rsid w:val="00AC6722"/>
    <w:rsid w:val="00AC6DE1"/>
    <w:rsid w:val="00AC7294"/>
    <w:rsid w:val="00AC75F2"/>
    <w:rsid w:val="00AC7956"/>
    <w:rsid w:val="00AC7C51"/>
    <w:rsid w:val="00AC7F2C"/>
    <w:rsid w:val="00AC7F7B"/>
    <w:rsid w:val="00AD09B3"/>
    <w:rsid w:val="00AD11DD"/>
    <w:rsid w:val="00AD1DA3"/>
    <w:rsid w:val="00AD2168"/>
    <w:rsid w:val="00AD21F5"/>
    <w:rsid w:val="00AD29A1"/>
    <w:rsid w:val="00AD29E6"/>
    <w:rsid w:val="00AD2BF7"/>
    <w:rsid w:val="00AD2C99"/>
    <w:rsid w:val="00AD2D2C"/>
    <w:rsid w:val="00AD3128"/>
    <w:rsid w:val="00AD38F4"/>
    <w:rsid w:val="00AD406A"/>
    <w:rsid w:val="00AD40FA"/>
    <w:rsid w:val="00AD47B6"/>
    <w:rsid w:val="00AD4AF9"/>
    <w:rsid w:val="00AD4D39"/>
    <w:rsid w:val="00AD4E17"/>
    <w:rsid w:val="00AD51E0"/>
    <w:rsid w:val="00AD51FF"/>
    <w:rsid w:val="00AD521A"/>
    <w:rsid w:val="00AD59DF"/>
    <w:rsid w:val="00AD5A8B"/>
    <w:rsid w:val="00AD5EC7"/>
    <w:rsid w:val="00AD7292"/>
    <w:rsid w:val="00AD787B"/>
    <w:rsid w:val="00AD78E1"/>
    <w:rsid w:val="00AD7BBB"/>
    <w:rsid w:val="00AD7FDE"/>
    <w:rsid w:val="00AE0412"/>
    <w:rsid w:val="00AE04C1"/>
    <w:rsid w:val="00AE0920"/>
    <w:rsid w:val="00AE0C53"/>
    <w:rsid w:val="00AE14E0"/>
    <w:rsid w:val="00AE1587"/>
    <w:rsid w:val="00AE1A0C"/>
    <w:rsid w:val="00AE1BF9"/>
    <w:rsid w:val="00AE1C63"/>
    <w:rsid w:val="00AE21E4"/>
    <w:rsid w:val="00AE260E"/>
    <w:rsid w:val="00AE272E"/>
    <w:rsid w:val="00AE288B"/>
    <w:rsid w:val="00AE2BC6"/>
    <w:rsid w:val="00AE2BF8"/>
    <w:rsid w:val="00AE31E9"/>
    <w:rsid w:val="00AE3BFD"/>
    <w:rsid w:val="00AE3D43"/>
    <w:rsid w:val="00AE3D50"/>
    <w:rsid w:val="00AE3DBF"/>
    <w:rsid w:val="00AE3E83"/>
    <w:rsid w:val="00AE4857"/>
    <w:rsid w:val="00AE492F"/>
    <w:rsid w:val="00AE4DF5"/>
    <w:rsid w:val="00AE4FC1"/>
    <w:rsid w:val="00AE5990"/>
    <w:rsid w:val="00AE5CDC"/>
    <w:rsid w:val="00AE5CF2"/>
    <w:rsid w:val="00AE60FD"/>
    <w:rsid w:val="00AE6BCE"/>
    <w:rsid w:val="00AE7E6B"/>
    <w:rsid w:val="00AF0065"/>
    <w:rsid w:val="00AF006B"/>
    <w:rsid w:val="00AF01AC"/>
    <w:rsid w:val="00AF0268"/>
    <w:rsid w:val="00AF092B"/>
    <w:rsid w:val="00AF0A29"/>
    <w:rsid w:val="00AF0CD3"/>
    <w:rsid w:val="00AF0F08"/>
    <w:rsid w:val="00AF1DE3"/>
    <w:rsid w:val="00AF2272"/>
    <w:rsid w:val="00AF2436"/>
    <w:rsid w:val="00AF2485"/>
    <w:rsid w:val="00AF24FD"/>
    <w:rsid w:val="00AF27CB"/>
    <w:rsid w:val="00AF2AD6"/>
    <w:rsid w:val="00AF2CC7"/>
    <w:rsid w:val="00AF2F9D"/>
    <w:rsid w:val="00AF323F"/>
    <w:rsid w:val="00AF3AF5"/>
    <w:rsid w:val="00AF3CFB"/>
    <w:rsid w:val="00AF3DFE"/>
    <w:rsid w:val="00AF43EE"/>
    <w:rsid w:val="00AF57B1"/>
    <w:rsid w:val="00AF5E86"/>
    <w:rsid w:val="00AF5E8D"/>
    <w:rsid w:val="00AF6093"/>
    <w:rsid w:val="00AF61C8"/>
    <w:rsid w:val="00AF61F0"/>
    <w:rsid w:val="00AF62E8"/>
    <w:rsid w:val="00AF6307"/>
    <w:rsid w:val="00AF6986"/>
    <w:rsid w:val="00AF6CF9"/>
    <w:rsid w:val="00AF6E97"/>
    <w:rsid w:val="00AF6F7B"/>
    <w:rsid w:val="00AF6FF5"/>
    <w:rsid w:val="00AF746F"/>
    <w:rsid w:val="00AF7562"/>
    <w:rsid w:val="00AF7585"/>
    <w:rsid w:val="00AF7797"/>
    <w:rsid w:val="00AF77F4"/>
    <w:rsid w:val="00AF78AB"/>
    <w:rsid w:val="00B00D21"/>
    <w:rsid w:val="00B019FD"/>
    <w:rsid w:val="00B0209B"/>
    <w:rsid w:val="00B0225D"/>
    <w:rsid w:val="00B022F4"/>
    <w:rsid w:val="00B02541"/>
    <w:rsid w:val="00B0266A"/>
    <w:rsid w:val="00B0285B"/>
    <w:rsid w:val="00B0317F"/>
    <w:rsid w:val="00B03746"/>
    <w:rsid w:val="00B03E73"/>
    <w:rsid w:val="00B04452"/>
    <w:rsid w:val="00B0445F"/>
    <w:rsid w:val="00B04C4E"/>
    <w:rsid w:val="00B0516E"/>
    <w:rsid w:val="00B054AB"/>
    <w:rsid w:val="00B05CA8"/>
    <w:rsid w:val="00B05FEF"/>
    <w:rsid w:val="00B060F4"/>
    <w:rsid w:val="00B0673F"/>
    <w:rsid w:val="00B069A6"/>
    <w:rsid w:val="00B06A91"/>
    <w:rsid w:val="00B06C6C"/>
    <w:rsid w:val="00B06DB0"/>
    <w:rsid w:val="00B06DB2"/>
    <w:rsid w:val="00B06E28"/>
    <w:rsid w:val="00B06E68"/>
    <w:rsid w:val="00B06F84"/>
    <w:rsid w:val="00B06FBA"/>
    <w:rsid w:val="00B07560"/>
    <w:rsid w:val="00B07564"/>
    <w:rsid w:val="00B075C3"/>
    <w:rsid w:val="00B075D2"/>
    <w:rsid w:val="00B0783D"/>
    <w:rsid w:val="00B07959"/>
    <w:rsid w:val="00B07E4F"/>
    <w:rsid w:val="00B10331"/>
    <w:rsid w:val="00B10826"/>
    <w:rsid w:val="00B11512"/>
    <w:rsid w:val="00B11541"/>
    <w:rsid w:val="00B11742"/>
    <w:rsid w:val="00B11A2C"/>
    <w:rsid w:val="00B11B62"/>
    <w:rsid w:val="00B120B9"/>
    <w:rsid w:val="00B129DF"/>
    <w:rsid w:val="00B12FBD"/>
    <w:rsid w:val="00B13CD1"/>
    <w:rsid w:val="00B13EAE"/>
    <w:rsid w:val="00B14073"/>
    <w:rsid w:val="00B140F6"/>
    <w:rsid w:val="00B144A2"/>
    <w:rsid w:val="00B14953"/>
    <w:rsid w:val="00B14CA9"/>
    <w:rsid w:val="00B14D51"/>
    <w:rsid w:val="00B14FAD"/>
    <w:rsid w:val="00B152BF"/>
    <w:rsid w:val="00B15325"/>
    <w:rsid w:val="00B15413"/>
    <w:rsid w:val="00B15615"/>
    <w:rsid w:val="00B156D3"/>
    <w:rsid w:val="00B1573B"/>
    <w:rsid w:val="00B15E39"/>
    <w:rsid w:val="00B15EF3"/>
    <w:rsid w:val="00B15F03"/>
    <w:rsid w:val="00B16205"/>
    <w:rsid w:val="00B16261"/>
    <w:rsid w:val="00B163CB"/>
    <w:rsid w:val="00B16860"/>
    <w:rsid w:val="00B16A58"/>
    <w:rsid w:val="00B16C9C"/>
    <w:rsid w:val="00B171E4"/>
    <w:rsid w:val="00B1741B"/>
    <w:rsid w:val="00B17430"/>
    <w:rsid w:val="00B17606"/>
    <w:rsid w:val="00B17AE1"/>
    <w:rsid w:val="00B17B77"/>
    <w:rsid w:val="00B202A0"/>
    <w:rsid w:val="00B2060B"/>
    <w:rsid w:val="00B20869"/>
    <w:rsid w:val="00B21253"/>
    <w:rsid w:val="00B216E7"/>
    <w:rsid w:val="00B21A27"/>
    <w:rsid w:val="00B21D43"/>
    <w:rsid w:val="00B21DF9"/>
    <w:rsid w:val="00B2289B"/>
    <w:rsid w:val="00B22B11"/>
    <w:rsid w:val="00B22D6C"/>
    <w:rsid w:val="00B2317B"/>
    <w:rsid w:val="00B2393F"/>
    <w:rsid w:val="00B23A40"/>
    <w:rsid w:val="00B23CA6"/>
    <w:rsid w:val="00B23CEB"/>
    <w:rsid w:val="00B2400F"/>
    <w:rsid w:val="00B2411B"/>
    <w:rsid w:val="00B2448A"/>
    <w:rsid w:val="00B24513"/>
    <w:rsid w:val="00B24AFB"/>
    <w:rsid w:val="00B2502F"/>
    <w:rsid w:val="00B256AB"/>
    <w:rsid w:val="00B257FC"/>
    <w:rsid w:val="00B25A7D"/>
    <w:rsid w:val="00B25D73"/>
    <w:rsid w:val="00B260DF"/>
    <w:rsid w:val="00B261BE"/>
    <w:rsid w:val="00B262B0"/>
    <w:rsid w:val="00B2633C"/>
    <w:rsid w:val="00B26364"/>
    <w:rsid w:val="00B26470"/>
    <w:rsid w:val="00B26A17"/>
    <w:rsid w:val="00B26B49"/>
    <w:rsid w:val="00B26C3E"/>
    <w:rsid w:val="00B27443"/>
    <w:rsid w:val="00B27677"/>
    <w:rsid w:val="00B27CE9"/>
    <w:rsid w:val="00B27D11"/>
    <w:rsid w:val="00B27F1D"/>
    <w:rsid w:val="00B3040E"/>
    <w:rsid w:val="00B304B3"/>
    <w:rsid w:val="00B30998"/>
    <w:rsid w:val="00B30E72"/>
    <w:rsid w:val="00B3104A"/>
    <w:rsid w:val="00B31616"/>
    <w:rsid w:val="00B31773"/>
    <w:rsid w:val="00B31CBF"/>
    <w:rsid w:val="00B31E02"/>
    <w:rsid w:val="00B31F79"/>
    <w:rsid w:val="00B31FB0"/>
    <w:rsid w:val="00B320F1"/>
    <w:rsid w:val="00B3256C"/>
    <w:rsid w:val="00B3299D"/>
    <w:rsid w:val="00B32AFF"/>
    <w:rsid w:val="00B32BA6"/>
    <w:rsid w:val="00B334B5"/>
    <w:rsid w:val="00B33ED7"/>
    <w:rsid w:val="00B34EAD"/>
    <w:rsid w:val="00B35437"/>
    <w:rsid w:val="00B35853"/>
    <w:rsid w:val="00B36A44"/>
    <w:rsid w:val="00B36A4C"/>
    <w:rsid w:val="00B36D06"/>
    <w:rsid w:val="00B36E03"/>
    <w:rsid w:val="00B36E74"/>
    <w:rsid w:val="00B36FD2"/>
    <w:rsid w:val="00B37095"/>
    <w:rsid w:val="00B37113"/>
    <w:rsid w:val="00B37171"/>
    <w:rsid w:val="00B372F8"/>
    <w:rsid w:val="00B37326"/>
    <w:rsid w:val="00B37364"/>
    <w:rsid w:val="00B3742D"/>
    <w:rsid w:val="00B3762A"/>
    <w:rsid w:val="00B376A8"/>
    <w:rsid w:val="00B377AC"/>
    <w:rsid w:val="00B377F4"/>
    <w:rsid w:val="00B37F8D"/>
    <w:rsid w:val="00B37FD8"/>
    <w:rsid w:val="00B40078"/>
    <w:rsid w:val="00B403F7"/>
    <w:rsid w:val="00B40412"/>
    <w:rsid w:val="00B40425"/>
    <w:rsid w:val="00B40681"/>
    <w:rsid w:val="00B40715"/>
    <w:rsid w:val="00B40B43"/>
    <w:rsid w:val="00B40BD7"/>
    <w:rsid w:val="00B40DFE"/>
    <w:rsid w:val="00B41424"/>
    <w:rsid w:val="00B416B3"/>
    <w:rsid w:val="00B41952"/>
    <w:rsid w:val="00B419C5"/>
    <w:rsid w:val="00B41EE0"/>
    <w:rsid w:val="00B42D7A"/>
    <w:rsid w:val="00B42ED7"/>
    <w:rsid w:val="00B4304E"/>
    <w:rsid w:val="00B43146"/>
    <w:rsid w:val="00B432B8"/>
    <w:rsid w:val="00B433FA"/>
    <w:rsid w:val="00B436CB"/>
    <w:rsid w:val="00B436E5"/>
    <w:rsid w:val="00B43A44"/>
    <w:rsid w:val="00B43D25"/>
    <w:rsid w:val="00B44012"/>
    <w:rsid w:val="00B440DD"/>
    <w:rsid w:val="00B441C6"/>
    <w:rsid w:val="00B443F5"/>
    <w:rsid w:val="00B4455B"/>
    <w:rsid w:val="00B44605"/>
    <w:rsid w:val="00B44924"/>
    <w:rsid w:val="00B44EF2"/>
    <w:rsid w:val="00B44F8B"/>
    <w:rsid w:val="00B45080"/>
    <w:rsid w:val="00B4510F"/>
    <w:rsid w:val="00B4526A"/>
    <w:rsid w:val="00B452A9"/>
    <w:rsid w:val="00B454AC"/>
    <w:rsid w:val="00B45A8D"/>
    <w:rsid w:val="00B45D53"/>
    <w:rsid w:val="00B45E59"/>
    <w:rsid w:val="00B45E5F"/>
    <w:rsid w:val="00B45FF0"/>
    <w:rsid w:val="00B46105"/>
    <w:rsid w:val="00B46288"/>
    <w:rsid w:val="00B4641B"/>
    <w:rsid w:val="00B46B57"/>
    <w:rsid w:val="00B46C15"/>
    <w:rsid w:val="00B46C78"/>
    <w:rsid w:val="00B46CA5"/>
    <w:rsid w:val="00B46CA7"/>
    <w:rsid w:val="00B46E7B"/>
    <w:rsid w:val="00B471F1"/>
    <w:rsid w:val="00B472CB"/>
    <w:rsid w:val="00B47395"/>
    <w:rsid w:val="00B47A3B"/>
    <w:rsid w:val="00B50220"/>
    <w:rsid w:val="00B50519"/>
    <w:rsid w:val="00B5082A"/>
    <w:rsid w:val="00B5101D"/>
    <w:rsid w:val="00B51438"/>
    <w:rsid w:val="00B51758"/>
    <w:rsid w:val="00B519FE"/>
    <w:rsid w:val="00B51AF8"/>
    <w:rsid w:val="00B51D77"/>
    <w:rsid w:val="00B521F9"/>
    <w:rsid w:val="00B524EE"/>
    <w:rsid w:val="00B52CCB"/>
    <w:rsid w:val="00B53042"/>
    <w:rsid w:val="00B53733"/>
    <w:rsid w:val="00B537DB"/>
    <w:rsid w:val="00B5388E"/>
    <w:rsid w:val="00B53F89"/>
    <w:rsid w:val="00B543C8"/>
    <w:rsid w:val="00B54B27"/>
    <w:rsid w:val="00B54D82"/>
    <w:rsid w:val="00B54E8B"/>
    <w:rsid w:val="00B54FC2"/>
    <w:rsid w:val="00B55CD5"/>
    <w:rsid w:val="00B56588"/>
    <w:rsid w:val="00B5694D"/>
    <w:rsid w:val="00B56976"/>
    <w:rsid w:val="00B569B5"/>
    <w:rsid w:val="00B56B2D"/>
    <w:rsid w:val="00B575FA"/>
    <w:rsid w:val="00B577EE"/>
    <w:rsid w:val="00B57B22"/>
    <w:rsid w:val="00B5FD99"/>
    <w:rsid w:val="00B60197"/>
    <w:rsid w:val="00B6024E"/>
    <w:rsid w:val="00B604CD"/>
    <w:rsid w:val="00B6094A"/>
    <w:rsid w:val="00B60D7B"/>
    <w:rsid w:val="00B61148"/>
    <w:rsid w:val="00B61356"/>
    <w:rsid w:val="00B613B0"/>
    <w:rsid w:val="00B614AE"/>
    <w:rsid w:val="00B618BC"/>
    <w:rsid w:val="00B61972"/>
    <w:rsid w:val="00B61B72"/>
    <w:rsid w:val="00B62D10"/>
    <w:rsid w:val="00B62D88"/>
    <w:rsid w:val="00B63303"/>
    <w:rsid w:val="00B6370D"/>
    <w:rsid w:val="00B63765"/>
    <w:rsid w:val="00B63BD2"/>
    <w:rsid w:val="00B63D22"/>
    <w:rsid w:val="00B64351"/>
    <w:rsid w:val="00B6438B"/>
    <w:rsid w:val="00B64810"/>
    <w:rsid w:val="00B6485F"/>
    <w:rsid w:val="00B64912"/>
    <w:rsid w:val="00B64EA8"/>
    <w:rsid w:val="00B64F37"/>
    <w:rsid w:val="00B650D9"/>
    <w:rsid w:val="00B65177"/>
    <w:rsid w:val="00B65210"/>
    <w:rsid w:val="00B65C34"/>
    <w:rsid w:val="00B6621F"/>
    <w:rsid w:val="00B66382"/>
    <w:rsid w:val="00B66399"/>
    <w:rsid w:val="00B66A94"/>
    <w:rsid w:val="00B671EC"/>
    <w:rsid w:val="00B6759B"/>
    <w:rsid w:val="00B676AA"/>
    <w:rsid w:val="00B6789A"/>
    <w:rsid w:val="00B678BA"/>
    <w:rsid w:val="00B67938"/>
    <w:rsid w:val="00B6798B"/>
    <w:rsid w:val="00B67DA0"/>
    <w:rsid w:val="00B67E06"/>
    <w:rsid w:val="00B700E3"/>
    <w:rsid w:val="00B703A6"/>
    <w:rsid w:val="00B70D04"/>
    <w:rsid w:val="00B70E26"/>
    <w:rsid w:val="00B70ECD"/>
    <w:rsid w:val="00B710D8"/>
    <w:rsid w:val="00B71189"/>
    <w:rsid w:val="00B71224"/>
    <w:rsid w:val="00B7124C"/>
    <w:rsid w:val="00B71289"/>
    <w:rsid w:val="00B713C7"/>
    <w:rsid w:val="00B71593"/>
    <w:rsid w:val="00B716AC"/>
    <w:rsid w:val="00B71812"/>
    <w:rsid w:val="00B719B1"/>
    <w:rsid w:val="00B71C9F"/>
    <w:rsid w:val="00B72112"/>
    <w:rsid w:val="00B72173"/>
    <w:rsid w:val="00B72541"/>
    <w:rsid w:val="00B72B82"/>
    <w:rsid w:val="00B73153"/>
    <w:rsid w:val="00B73661"/>
    <w:rsid w:val="00B736F6"/>
    <w:rsid w:val="00B73A9E"/>
    <w:rsid w:val="00B747C7"/>
    <w:rsid w:val="00B749DE"/>
    <w:rsid w:val="00B74A1B"/>
    <w:rsid w:val="00B74E3F"/>
    <w:rsid w:val="00B75164"/>
    <w:rsid w:val="00B7520C"/>
    <w:rsid w:val="00B755B4"/>
    <w:rsid w:val="00B7564F"/>
    <w:rsid w:val="00B75686"/>
    <w:rsid w:val="00B756E0"/>
    <w:rsid w:val="00B758BC"/>
    <w:rsid w:val="00B75BA2"/>
    <w:rsid w:val="00B75DD2"/>
    <w:rsid w:val="00B75E1B"/>
    <w:rsid w:val="00B75E4E"/>
    <w:rsid w:val="00B75EDF"/>
    <w:rsid w:val="00B761A2"/>
    <w:rsid w:val="00B76900"/>
    <w:rsid w:val="00B76975"/>
    <w:rsid w:val="00B769D4"/>
    <w:rsid w:val="00B76DFB"/>
    <w:rsid w:val="00B76F9E"/>
    <w:rsid w:val="00B770B5"/>
    <w:rsid w:val="00B77207"/>
    <w:rsid w:val="00B778E8"/>
    <w:rsid w:val="00B77BCD"/>
    <w:rsid w:val="00B77CF1"/>
    <w:rsid w:val="00B77E14"/>
    <w:rsid w:val="00B77F3D"/>
    <w:rsid w:val="00B7B96F"/>
    <w:rsid w:val="00B8013B"/>
    <w:rsid w:val="00B801E1"/>
    <w:rsid w:val="00B80543"/>
    <w:rsid w:val="00B8087B"/>
    <w:rsid w:val="00B808F1"/>
    <w:rsid w:val="00B80B3E"/>
    <w:rsid w:val="00B80E1E"/>
    <w:rsid w:val="00B80EEC"/>
    <w:rsid w:val="00B8109E"/>
    <w:rsid w:val="00B8194B"/>
    <w:rsid w:val="00B81A0F"/>
    <w:rsid w:val="00B81B15"/>
    <w:rsid w:val="00B81BB8"/>
    <w:rsid w:val="00B81E2B"/>
    <w:rsid w:val="00B8268D"/>
    <w:rsid w:val="00B82706"/>
    <w:rsid w:val="00B82727"/>
    <w:rsid w:val="00B82788"/>
    <w:rsid w:val="00B82D40"/>
    <w:rsid w:val="00B82DE5"/>
    <w:rsid w:val="00B834B4"/>
    <w:rsid w:val="00B83637"/>
    <w:rsid w:val="00B83664"/>
    <w:rsid w:val="00B838CD"/>
    <w:rsid w:val="00B83A8D"/>
    <w:rsid w:val="00B83E7F"/>
    <w:rsid w:val="00B83E9B"/>
    <w:rsid w:val="00B84086"/>
    <w:rsid w:val="00B8411F"/>
    <w:rsid w:val="00B84249"/>
    <w:rsid w:val="00B8453E"/>
    <w:rsid w:val="00B847E2"/>
    <w:rsid w:val="00B84FA6"/>
    <w:rsid w:val="00B8511E"/>
    <w:rsid w:val="00B854F5"/>
    <w:rsid w:val="00B855AC"/>
    <w:rsid w:val="00B85720"/>
    <w:rsid w:val="00B857FE"/>
    <w:rsid w:val="00B85CEC"/>
    <w:rsid w:val="00B85E77"/>
    <w:rsid w:val="00B86150"/>
    <w:rsid w:val="00B8673D"/>
    <w:rsid w:val="00B86C32"/>
    <w:rsid w:val="00B87553"/>
    <w:rsid w:val="00B878D4"/>
    <w:rsid w:val="00B87B9B"/>
    <w:rsid w:val="00B87CDC"/>
    <w:rsid w:val="00B87E0F"/>
    <w:rsid w:val="00B9017F"/>
    <w:rsid w:val="00B9021D"/>
    <w:rsid w:val="00B909B3"/>
    <w:rsid w:val="00B90A5F"/>
    <w:rsid w:val="00B90F2D"/>
    <w:rsid w:val="00B91037"/>
    <w:rsid w:val="00B910AE"/>
    <w:rsid w:val="00B9110A"/>
    <w:rsid w:val="00B91374"/>
    <w:rsid w:val="00B9146F"/>
    <w:rsid w:val="00B9190E"/>
    <w:rsid w:val="00B919EB"/>
    <w:rsid w:val="00B91D54"/>
    <w:rsid w:val="00B91E31"/>
    <w:rsid w:val="00B92045"/>
    <w:rsid w:val="00B92077"/>
    <w:rsid w:val="00B92322"/>
    <w:rsid w:val="00B928F7"/>
    <w:rsid w:val="00B928FB"/>
    <w:rsid w:val="00B92A7C"/>
    <w:rsid w:val="00B92D39"/>
    <w:rsid w:val="00B92EA1"/>
    <w:rsid w:val="00B92FB3"/>
    <w:rsid w:val="00B93486"/>
    <w:rsid w:val="00B93AE8"/>
    <w:rsid w:val="00B93BAA"/>
    <w:rsid w:val="00B93F3C"/>
    <w:rsid w:val="00B943B4"/>
    <w:rsid w:val="00B9441A"/>
    <w:rsid w:val="00B94671"/>
    <w:rsid w:val="00B947EE"/>
    <w:rsid w:val="00B94873"/>
    <w:rsid w:val="00B94F85"/>
    <w:rsid w:val="00B95C66"/>
    <w:rsid w:val="00B9643D"/>
    <w:rsid w:val="00B96899"/>
    <w:rsid w:val="00B96B17"/>
    <w:rsid w:val="00B96BD3"/>
    <w:rsid w:val="00B96E72"/>
    <w:rsid w:val="00B96FC3"/>
    <w:rsid w:val="00B97054"/>
    <w:rsid w:val="00B970B5"/>
    <w:rsid w:val="00B97756"/>
    <w:rsid w:val="00B97905"/>
    <w:rsid w:val="00B97A52"/>
    <w:rsid w:val="00B97AC6"/>
    <w:rsid w:val="00B97E40"/>
    <w:rsid w:val="00B97F8B"/>
    <w:rsid w:val="00B97F9F"/>
    <w:rsid w:val="00BA01AF"/>
    <w:rsid w:val="00BA0D10"/>
    <w:rsid w:val="00BA1247"/>
    <w:rsid w:val="00BA1812"/>
    <w:rsid w:val="00BA184D"/>
    <w:rsid w:val="00BA18FE"/>
    <w:rsid w:val="00BA1CBB"/>
    <w:rsid w:val="00BA1DBB"/>
    <w:rsid w:val="00BA1EE1"/>
    <w:rsid w:val="00BA1F3E"/>
    <w:rsid w:val="00BA1F94"/>
    <w:rsid w:val="00BA1FCC"/>
    <w:rsid w:val="00BA22D7"/>
    <w:rsid w:val="00BA22FA"/>
    <w:rsid w:val="00BA2413"/>
    <w:rsid w:val="00BA253D"/>
    <w:rsid w:val="00BA312D"/>
    <w:rsid w:val="00BA31B5"/>
    <w:rsid w:val="00BA38BE"/>
    <w:rsid w:val="00BA4292"/>
    <w:rsid w:val="00BA4334"/>
    <w:rsid w:val="00BA45F7"/>
    <w:rsid w:val="00BA470D"/>
    <w:rsid w:val="00BA4D98"/>
    <w:rsid w:val="00BA4FB5"/>
    <w:rsid w:val="00BA5243"/>
    <w:rsid w:val="00BA52A8"/>
    <w:rsid w:val="00BA56C4"/>
    <w:rsid w:val="00BA59A0"/>
    <w:rsid w:val="00BA5AC9"/>
    <w:rsid w:val="00BA5B1A"/>
    <w:rsid w:val="00BA5E4B"/>
    <w:rsid w:val="00BA5EF2"/>
    <w:rsid w:val="00BA5FC3"/>
    <w:rsid w:val="00BA6335"/>
    <w:rsid w:val="00BA6966"/>
    <w:rsid w:val="00BA6988"/>
    <w:rsid w:val="00BA6D85"/>
    <w:rsid w:val="00BA6F26"/>
    <w:rsid w:val="00BA7708"/>
    <w:rsid w:val="00BA7962"/>
    <w:rsid w:val="00BA7E25"/>
    <w:rsid w:val="00BA7FB7"/>
    <w:rsid w:val="00BB0128"/>
    <w:rsid w:val="00BB016C"/>
    <w:rsid w:val="00BB018B"/>
    <w:rsid w:val="00BB0361"/>
    <w:rsid w:val="00BB047E"/>
    <w:rsid w:val="00BB059C"/>
    <w:rsid w:val="00BB08A9"/>
    <w:rsid w:val="00BB08D4"/>
    <w:rsid w:val="00BB1099"/>
    <w:rsid w:val="00BB1661"/>
    <w:rsid w:val="00BB19DF"/>
    <w:rsid w:val="00BB1A7F"/>
    <w:rsid w:val="00BB2701"/>
    <w:rsid w:val="00BB279B"/>
    <w:rsid w:val="00BB287A"/>
    <w:rsid w:val="00BB2BC6"/>
    <w:rsid w:val="00BB3107"/>
    <w:rsid w:val="00BB35DC"/>
    <w:rsid w:val="00BB3D6F"/>
    <w:rsid w:val="00BB41F9"/>
    <w:rsid w:val="00BB452D"/>
    <w:rsid w:val="00BB56CD"/>
    <w:rsid w:val="00BB5A89"/>
    <w:rsid w:val="00BB5AAA"/>
    <w:rsid w:val="00BB5C6E"/>
    <w:rsid w:val="00BB677A"/>
    <w:rsid w:val="00BB6E0D"/>
    <w:rsid w:val="00BB71A4"/>
    <w:rsid w:val="00BB7275"/>
    <w:rsid w:val="00BB7388"/>
    <w:rsid w:val="00BB74E4"/>
    <w:rsid w:val="00BB77C0"/>
    <w:rsid w:val="00BB7986"/>
    <w:rsid w:val="00BB7AC5"/>
    <w:rsid w:val="00BB7B60"/>
    <w:rsid w:val="00BB7F00"/>
    <w:rsid w:val="00BBBAAD"/>
    <w:rsid w:val="00BC0540"/>
    <w:rsid w:val="00BC0713"/>
    <w:rsid w:val="00BC1C10"/>
    <w:rsid w:val="00BC1F6A"/>
    <w:rsid w:val="00BC1F72"/>
    <w:rsid w:val="00BC2071"/>
    <w:rsid w:val="00BC211E"/>
    <w:rsid w:val="00BC2565"/>
    <w:rsid w:val="00BC31A2"/>
    <w:rsid w:val="00BC3289"/>
    <w:rsid w:val="00BC3D6F"/>
    <w:rsid w:val="00BC3D95"/>
    <w:rsid w:val="00BC3E44"/>
    <w:rsid w:val="00BC40C5"/>
    <w:rsid w:val="00BC41F4"/>
    <w:rsid w:val="00BC477C"/>
    <w:rsid w:val="00BC4BC7"/>
    <w:rsid w:val="00BC4C95"/>
    <w:rsid w:val="00BC5025"/>
    <w:rsid w:val="00BC5184"/>
    <w:rsid w:val="00BC5307"/>
    <w:rsid w:val="00BC57B1"/>
    <w:rsid w:val="00BC58DD"/>
    <w:rsid w:val="00BC5941"/>
    <w:rsid w:val="00BC595A"/>
    <w:rsid w:val="00BC59A8"/>
    <w:rsid w:val="00BC5D3D"/>
    <w:rsid w:val="00BC6622"/>
    <w:rsid w:val="00BC66E7"/>
    <w:rsid w:val="00BC69A2"/>
    <w:rsid w:val="00BC6D38"/>
    <w:rsid w:val="00BC6F33"/>
    <w:rsid w:val="00BC7272"/>
    <w:rsid w:val="00BC758F"/>
    <w:rsid w:val="00BC76F7"/>
    <w:rsid w:val="00BC7825"/>
    <w:rsid w:val="00BD00F0"/>
    <w:rsid w:val="00BD11AF"/>
    <w:rsid w:val="00BD13BA"/>
    <w:rsid w:val="00BD1A97"/>
    <w:rsid w:val="00BD1FA2"/>
    <w:rsid w:val="00BD29A7"/>
    <w:rsid w:val="00BD2AE7"/>
    <w:rsid w:val="00BD30C9"/>
    <w:rsid w:val="00BD32DD"/>
    <w:rsid w:val="00BD344F"/>
    <w:rsid w:val="00BD3608"/>
    <w:rsid w:val="00BD3C6C"/>
    <w:rsid w:val="00BD3E64"/>
    <w:rsid w:val="00BD3F4D"/>
    <w:rsid w:val="00BD456E"/>
    <w:rsid w:val="00BD4F83"/>
    <w:rsid w:val="00BD537A"/>
    <w:rsid w:val="00BD53EE"/>
    <w:rsid w:val="00BD545E"/>
    <w:rsid w:val="00BD57B4"/>
    <w:rsid w:val="00BD59AD"/>
    <w:rsid w:val="00BD59C1"/>
    <w:rsid w:val="00BD6435"/>
    <w:rsid w:val="00BD653B"/>
    <w:rsid w:val="00BD6CC1"/>
    <w:rsid w:val="00BD7588"/>
    <w:rsid w:val="00BD75D4"/>
    <w:rsid w:val="00BD7D39"/>
    <w:rsid w:val="00BD7D53"/>
    <w:rsid w:val="00BE05F4"/>
    <w:rsid w:val="00BE0B6E"/>
    <w:rsid w:val="00BE0C4F"/>
    <w:rsid w:val="00BE1547"/>
    <w:rsid w:val="00BE1A04"/>
    <w:rsid w:val="00BE1B05"/>
    <w:rsid w:val="00BE1C6F"/>
    <w:rsid w:val="00BE1C9B"/>
    <w:rsid w:val="00BE1D86"/>
    <w:rsid w:val="00BE2C30"/>
    <w:rsid w:val="00BE315A"/>
    <w:rsid w:val="00BE31B6"/>
    <w:rsid w:val="00BE37AD"/>
    <w:rsid w:val="00BE383B"/>
    <w:rsid w:val="00BE40C6"/>
    <w:rsid w:val="00BE42F9"/>
    <w:rsid w:val="00BE4444"/>
    <w:rsid w:val="00BE4DE6"/>
    <w:rsid w:val="00BE6305"/>
    <w:rsid w:val="00BE6335"/>
    <w:rsid w:val="00BE6376"/>
    <w:rsid w:val="00BE63FC"/>
    <w:rsid w:val="00BE6594"/>
    <w:rsid w:val="00BE6B80"/>
    <w:rsid w:val="00BE74AE"/>
    <w:rsid w:val="00BE76BD"/>
    <w:rsid w:val="00BE7822"/>
    <w:rsid w:val="00BE7E3C"/>
    <w:rsid w:val="00BE7F61"/>
    <w:rsid w:val="00BF01D2"/>
    <w:rsid w:val="00BF0376"/>
    <w:rsid w:val="00BF0390"/>
    <w:rsid w:val="00BF0DE7"/>
    <w:rsid w:val="00BF112F"/>
    <w:rsid w:val="00BF16B8"/>
    <w:rsid w:val="00BF175A"/>
    <w:rsid w:val="00BF1906"/>
    <w:rsid w:val="00BF19B6"/>
    <w:rsid w:val="00BF1B19"/>
    <w:rsid w:val="00BF1C16"/>
    <w:rsid w:val="00BF1F39"/>
    <w:rsid w:val="00BF20BF"/>
    <w:rsid w:val="00BF2CCC"/>
    <w:rsid w:val="00BF2D54"/>
    <w:rsid w:val="00BF2F47"/>
    <w:rsid w:val="00BF2F74"/>
    <w:rsid w:val="00BF2F78"/>
    <w:rsid w:val="00BF32FE"/>
    <w:rsid w:val="00BF34A9"/>
    <w:rsid w:val="00BF354C"/>
    <w:rsid w:val="00BF35F7"/>
    <w:rsid w:val="00BF38B4"/>
    <w:rsid w:val="00BF39F6"/>
    <w:rsid w:val="00BF3C50"/>
    <w:rsid w:val="00BF4ACE"/>
    <w:rsid w:val="00BF4DC8"/>
    <w:rsid w:val="00BF4DF2"/>
    <w:rsid w:val="00BF506F"/>
    <w:rsid w:val="00BF50A3"/>
    <w:rsid w:val="00BF54D4"/>
    <w:rsid w:val="00BF55B2"/>
    <w:rsid w:val="00BF58CE"/>
    <w:rsid w:val="00BF59BB"/>
    <w:rsid w:val="00BF5A36"/>
    <w:rsid w:val="00BF5EF3"/>
    <w:rsid w:val="00BF5FC8"/>
    <w:rsid w:val="00BF695D"/>
    <w:rsid w:val="00BF6C7B"/>
    <w:rsid w:val="00BF6F40"/>
    <w:rsid w:val="00BF6F48"/>
    <w:rsid w:val="00BF6FCA"/>
    <w:rsid w:val="00BF77E5"/>
    <w:rsid w:val="00BF7A93"/>
    <w:rsid w:val="00BF7B2D"/>
    <w:rsid w:val="00BF7B6F"/>
    <w:rsid w:val="00BF7B84"/>
    <w:rsid w:val="00C00280"/>
    <w:rsid w:val="00C00D10"/>
    <w:rsid w:val="00C00EFB"/>
    <w:rsid w:val="00C00EFD"/>
    <w:rsid w:val="00C013B8"/>
    <w:rsid w:val="00C0244B"/>
    <w:rsid w:val="00C026FB"/>
    <w:rsid w:val="00C0296B"/>
    <w:rsid w:val="00C029D0"/>
    <w:rsid w:val="00C029FD"/>
    <w:rsid w:val="00C03195"/>
    <w:rsid w:val="00C031F1"/>
    <w:rsid w:val="00C03999"/>
    <w:rsid w:val="00C039C0"/>
    <w:rsid w:val="00C03A26"/>
    <w:rsid w:val="00C04261"/>
    <w:rsid w:val="00C04863"/>
    <w:rsid w:val="00C04BA2"/>
    <w:rsid w:val="00C04CC9"/>
    <w:rsid w:val="00C05169"/>
    <w:rsid w:val="00C05D97"/>
    <w:rsid w:val="00C05E77"/>
    <w:rsid w:val="00C0602A"/>
    <w:rsid w:val="00C0613D"/>
    <w:rsid w:val="00C0616B"/>
    <w:rsid w:val="00C0641E"/>
    <w:rsid w:val="00C07248"/>
    <w:rsid w:val="00C07D19"/>
    <w:rsid w:val="00C07E92"/>
    <w:rsid w:val="00C07EA6"/>
    <w:rsid w:val="00C100A5"/>
    <w:rsid w:val="00C1069F"/>
    <w:rsid w:val="00C1099B"/>
    <w:rsid w:val="00C11169"/>
    <w:rsid w:val="00C1175F"/>
    <w:rsid w:val="00C11A8E"/>
    <w:rsid w:val="00C1202C"/>
    <w:rsid w:val="00C1263F"/>
    <w:rsid w:val="00C12C6A"/>
    <w:rsid w:val="00C133C2"/>
    <w:rsid w:val="00C13472"/>
    <w:rsid w:val="00C134EC"/>
    <w:rsid w:val="00C15114"/>
    <w:rsid w:val="00C15188"/>
    <w:rsid w:val="00C151EA"/>
    <w:rsid w:val="00C15311"/>
    <w:rsid w:val="00C1592A"/>
    <w:rsid w:val="00C15F53"/>
    <w:rsid w:val="00C165D6"/>
    <w:rsid w:val="00C16B10"/>
    <w:rsid w:val="00C17261"/>
    <w:rsid w:val="00C17BC3"/>
    <w:rsid w:val="00C17E5A"/>
    <w:rsid w:val="00C17E8C"/>
    <w:rsid w:val="00C17F41"/>
    <w:rsid w:val="00C20043"/>
    <w:rsid w:val="00C204DE"/>
    <w:rsid w:val="00C20CE5"/>
    <w:rsid w:val="00C20DA1"/>
    <w:rsid w:val="00C20F6B"/>
    <w:rsid w:val="00C20F7B"/>
    <w:rsid w:val="00C21048"/>
    <w:rsid w:val="00C212FE"/>
    <w:rsid w:val="00C2156C"/>
    <w:rsid w:val="00C21C36"/>
    <w:rsid w:val="00C21CEF"/>
    <w:rsid w:val="00C21D46"/>
    <w:rsid w:val="00C22026"/>
    <w:rsid w:val="00C22505"/>
    <w:rsid w:val="00C2250E"/>
    <w:rsid w:val="00C226EC"/>
    <w:rsid w:val="00C228B4"/>
    <w:rsid w:val="00C239C5"/>
    <w:rsid w:val="00C2441D"/>
    <w:rsid w:val="00C2471A"/>
    <w:rsid w:val="00C249F5"/>
    <w:rsid w:val="00C24ADC"/>
    <w:rsid w:val="00C24C0D"/>
    <w:rsid w:val="00C24D1E"/>
    <w:rsid w:val="00C25191"/>
    <w:rsid w:val="00C251B5"/>
    <w:rsid w:val="00C25645"/>
    <w:rsid w:val="00C256DB"/>
    <w:rsid w:val="00C25BCC"/>
    <w:rsid w:val="00C25D42"/>
    <w:rsid w:val="00C26366"/>
    <w:rsid w:val="00C263D4"/>
    <w:rsid w:val="00C269F7"/>
    <w:rsid w:val="00C269FD"/>
    <w:rsid w:val="00C26BFA"/>
    <w:rsid w:val="00C26F8E"/>
    <w:rsid w:val="00C2716C"/>
    <w:rsid w:val="00C2722F"/>
    <w:rsid w:val="00C2773D"/>
    <w:rsid w:val="00C27A9B"/>
    <w:rsid w:val="00C3008D"/>
    <w:rsid w:val="00C30899"/>
    <w:rsid w:val="00C30D83"/>
    <w:rsid w:val="00C30EA2"/>
    <w:rsid w:val="00C31A56"/>
    <w:rsid w:val="00C31ACA"/>
    <w:rsid w:val="00C31E9A"/>
    <w:rsid w:val="00C3251B"/>
    <w:rsid w:val="00C327CC"/>
    <w:rsid w:val="00C328DB"/>
    <w:rsid w:val="00C32B6F"/>
    <w:rsid w:val="00C331EF"/>
    <w:rsid w:val="00C335E9"/>
    <w:rsid w:val="00C336BC"/>
    <w:rsid w:val="00C33AC7"/>
    <w:rsid w:val="00C33CC2"/>
    <w:rsid w:val="00C33DDC"/>
    <w:rsid w:val="00C33E22"/>
    <w:rsid w:val="00C340B7"/>
    <w:rsid w:val="00C341D1"/>
    <w:rsid w:val="00C3490D"/>
    <w:rsid w:val="00C3494B"/>
    <w:rsid w:val="00C34CF9"/>
    <w:rsid w:val="00C34DEB"/>
    <w:rsid w:val="00C35624"/>
    <w:rsid w:val="00C35A63"/>
    <w:rsid w:val="00C35DB0"/>
    <w:rsid w:val="00C35E1B"/>
    <w:rsid w:val="00C3688D"/>
    <w:rsid w:val="00C36A8B"/>
    <w:rsid w:val="00C37305"/>
    <w:rsid w:val="00C37995"/>
    <w:rsid w:val="00C37BF8"/>
    <w:rsid w:val="00C37D9B"/>
    <w:rsid w:val="00C37E1D"/>
    <w:rsid w:val="00C37E26"/>
    <w:rsid w:val="00C40A44"/>
    <w:rsid w:val="00C40DBB"/>
    <w:rsid w:val="00C413F4"/>
    <w:rsid w:val="00C41655"/>
    <w:rsid w:val="00C41BC0"/>
    <w:rsid w:val="00C4235F"/>
    <w:rsid w:val="00C428C5"/>
    <w:rsid w:val="00C4320B"/>
    <w:rsid w:val="00C43C06"/>
    <w:rsid w:val="00C43CEB"/>
    <w:rsid w:val="00C43F81"/>
    <w:rsid w:val="00C44105"/>
    <w:rsid w:val="00C44173"/>
    <w:rsid w:val="00C44210"/>
    <w:rsid w:val="00C44246"/>
    <w:rsid w:val="00C44322"/>
    <w:rsid w:val="00C443D7"/>
    <w:rsid w:val="00C44922"/>
    <w:rsid w:val="00C44EF4"/>
    <w:rsid w:val="00C44FC0"/>
    <w:rsid w:val="00C4549A"/>
    <w:rsid w:val="00C455D3"/>
    <w:rsid w:val="00C46152"/>
    <w:rsid w:val="00C461A4"/>
    <w:rsid w:val="00C461DF"/>
    <w:rsid w:val="00C4627B"/>
    <w:rsid w:val="00C46308"/>
    <w:rsid w:val="00C4668B"/>
    <w:rsid w:val="00C47360"/>
    <w:rsid w:val="00C47831"/>
    <w:rsid w:val="00C479A9"/>
    <w:rsid w:val="00C47A52"/>
    <w:rsid w:val="00C47B0C"/>
    <w:rsid w:val="00C47C76"/>
    <w:rsid w:val="00C47D3F"/>
    <w:rsid w:val="00C50058"/>
    <w:rsid w:val="00C508EA"/>
    <w:rsid w:val="00C5091D"/>
    <w:rsid w:val="00C50AB2"/>
    <w:rsid w:val="00C50E54"/>
    <w:rsid w:val="00C5115A"/>
    <w:rsid w:val="00C5155E"/>
    <w:rsid w:val="00C51F8E"/>
    <w:rsid w:val="00C52302"/>
    <w:rsid w:val="00C52B77"/>
    <w:rsid w:val="00C53974"/>
    <w:rsid w:val="00C53E3B"/>
    <w:rsid w:val="00C540BB"/>
    <w:rsid w:val="00C542C0"/>
    <w:rsid w:val="00C546E0"/>
    <w:rsid w:val="00C54721"/>
    <w:rsid w:val="00C54A7E"/>
    <w:rsid w:val="00C54BC2"/>
    <w:rsid w:val="00C552B3"/>
    <w:rsid w:val="00C55950"/>
    <w:rsid w:val="00C55D04"/>
    <w:rsid w:val="00C5600D"/>
    <w:rsid w:val="00C56588"/>
    <w:rsid w:val="00C56A5A"/>
    <w:rsid w:val="00C56F25"/>
    <w:rsid w:val="00C57053"/>
    <w:rsid w:val="00C571D3"/>
    <w:rsid w:val="00C5745C"/>
    <w:rsid w:val="00C57632"/>
    <w:rsid w:val="00C5799F"/>
    <w:rsid w:val="00C57AC0"/>
    <w:rsid w:val="00C6088D"/>
    <w:rsid w:val="00C609DB"/>
    <w:rsid w:val="00C614FA"/>
    <w:rsid w:val="00C6155B"/>
    <w:rsid w:val="00C6192E"/>
    <w:rsid w:val="00C61F51"/>
    <w:rsid w:val="00C61FA6"/>
    <w:rsid w:val="00C624D1"/>
    <w:rsid w:val="00C62761"/>
    <w:rsid w:val="00C62799"/>
    <w:rsid w:val="00C627B4"/>
    <w:rsid w:val="00C62E90"/>
    <w:rsid w:val="00C62F48"/>
    <w:rsid w:val="00C62F9C"/>
    <w:rsid w:val="00C63041"/>
    <w:rsid w:val="00C631E9"/>
    <w:rsid w:val="00C63401"/>
    <w:rsid w:val="00C6355D"/>
    <w:rsid w:val="00C635D9"/>
    <w:rsid w:val="00C637AF"/>
    <w:rsid w:val="00C63A80"/>
    <w:rsid w:val="00C63A81"/>
    <w:rsid w:val="00C6452A"/>
    <w:rsid w:val="00C64534"/>
    <w:rsid w:val="00C6480D"/>
    <w:rsid w:val="00C64856"/>
    <w:rsid w:val="00C6496B"/>
    <w:rsid w:val="00C64B04"/>
    <w:rsid w:val="00C64B4D"/>
    <w:rsid w:val="00C65942"/>
    <w:rsid w:val="00C65C9E"/>
    <w:rsid w:val="00C65E84"/>
    <w:rsid w:val="00C65FA5"/>
    <w:rsid w:val="00C66406"/>
    <w:rsid w:val="00C66A5B"/>
    <w:rsid w:val="00C66E58"/>
    <w:rsid w:val="00C671E7"/>
    <w:rsid w:val="00C67274"/>
    <w:rsid w:val="00C67289"/>
    <w:rsid w:val="00C67AB9"/>
    <w:rsid w:val="00C67B05"/>
    <w:rsid w:val="00C67B19"/>
    <w:rsid w:val="00C67DE3"/>
    <w:rsid w:val="00C70655"/>
    <w:rsid w:val="00C70CD9"/>
    <w:rsid w:val="00C70FE4"/>
    <w:rsid w:val="00C71230"/>
    <w:rsid w:val="00C71A64"/>
    <w:rsid w:val="00C71EB8"/>
    <w:rsid w:val="00C720A0"/>
    <w:rsid w:val="00C7237A"/>
    <w:rsid w:val="00C723C5"/>
    <w:rsid w:val="00C7291D"/>
    <w:rsid w:val="00C7292C"/>
    <w:rsid w:val="00C72A10"/>
    <w:rsid w:val="00C731C1"/>
    <w:rsid w:val="00C735CD"/>
    <w:rsid w:val="00C73BCF"/>
    <w:rsid w:val="00C73F58"/>
    <w:rsid w:val="00C7417B"/>
    <w:rsid w:val="00C741BE"/>
    <w:rsid w:val="00C7444D"/>
    <w:rsid w:val="00C746C8"/>
    <w:rsid w:val="00C74B5C"/>
    <w:rsid w:val="00C75004"/>
    <w:rsid w:val="00C7502C"/>
    <w:rsid w:val="00C752B8"/>
    <w:rsid w:val="00C7607A"/>
    <w:rsid w:val="00C76122"/>
    <w:rsid w:val="00C7623F"/>
    <w:rsid w:val="00C762D3"/>
    <w:rsid w:val="00C76380"/>
    <w:rsid w:val="00C765FC"/>
    <w:rsid w:val="00C7664D"/>
    <w:rsid w:val="00C76FC4"/>
    <w:rsid w:val="00C77BB4"/>
    <w:rsid w:val="00C77EAC"/>
    <w:rsid w:val="00C80905"/>
    <w:rsid w:val="00C80EB4"/>
    <w:rsid w:val="00C81475"/>
    <w:rsid w:val="00C81644"/>
    <w:rsid w:val="00C81A79"/>
    <w:rsid w:val="00C81BA9"/>
    <w:rsid w:val="00C81BEF"/>
    <w:rsid w:val="00C82650"/>
    <w:rsid w:val="00C8265E"/>
    <w:rsid w:val="00C8274B"/>
    <w:rsid w:val="00C829A1"/>
    <w:rsid w:val="00C82ABE"/>
    <w:rsid w:val="00C82B56"/>
    <w:rsid w:val="00C82C4C"/>
    <w:rsid w:val="00C82DBE"/>
    <w:rsid w:val="00C82DBF"/>
    <w:rsid w:val="00C82EB1"/>
    <w:rsid w:val="00C8361F"/>
    <w:rsid w:val="00C83FA5"/>
    <w:rsid w:val="00C84469"/>
    <w:rsid w:val="00C84709"/>
    <w:rsid w:val="00C84868"/>
    <w:rsid w:val="00C85191"/>
    <w:rsid w:val="00C85593"/>
    <w:rsid w:val="00C85723"/>
    <w:rsid w:val="00C85789"/>
    <w:rsid w:val="00C86080"/>
    <w:rsid w:val="00C8615E"/>
    <w:rsid w:val="00C86381"/>
    <w:rsid w:val="00C8683F"/>
    <w:rsid w:val="00C86E16"/>
    <w:rsid w:val="00C870DC"/>
    <w:rsid w:val="00C8735D"/>
    <w:rsid w:val="00C87985"/>
    <w:rsid w:val="00C87DBA"/>
    <w:rsid w:val="00C90025"/>
    <w:rsid w:val="00C9034A"/>
    <w:rsid w:val="00C90578"/>
    <w:rsid w:val="00C90897"/>
    <w:rsid w:val="00C90BD3"/>
    <w:rsid w:val="00C90D83"/>
    <w:rsid w:val="00C90DE0"/>
    <w:rsid w:val="00C91628"/>
    <w:rsid w:val="00C91A8C"/>
    <w:rsid w:val="00C92280"/>
    <w:rsid w:val="00C922AC"/>
    <w:rsid w:val="00C924D7"/>
    <w:rsid w:val="00C92515"/>
    <w:rsid w:val="00C92810"/>
    <w:rsid w:val="00C9293F"/>
    <w:rsid w:val="00C92B1A"/>
    <w:rsid w:val="00C92E5B"/>
    <w:rsid w:val="00C93338"/>
    <w:rsid w:val="00C9360B"/>
    <w:rsid w:val="00C93909"/>
    <w:rsid w:val="00C93A9A"/>
    <w:rsid w:val="00C941EF"/>
    <w:rsid w:val="00C94498"/>
    <w:rsid w:val="00C946AA"/>
    <w:rsid w:val="00C94BE8"/>
    <w:rsid w:val="00C94FC1"/>
    <w:rsid w:val="00C95C47"/>
    <w:rsid w:val="00C95CCF"/>
    <w:rsid w:val="00C96351"/>
    <w:rsid w:val="00C9638C"/>
    <w:rsid w:val="00C96426"/>
    <w:rsid w:val="00C9652B"/>
    <w:rsid w:val="00C96A19"/>
    <w:rsid w:val="00C9721B"/>
    <w:rsid w:val="00C973BD"/>
    <w:rsid w:val="00C97558"/>
    <w:rsid w:val="00CA010F"/>
    <w:rsid w:val="00CA02EB"/>
    <w:rsid w:val="00CA059A"/>
    <w:rsid w:val="00CA05F1"/>
    <w:rsid w:val="00CA0756"/>
    <w:rsid w:val="00CA0932"/>
    <w:rsid w:val="00CA09B4"/>
    <w:rsid w:val="00CA0A27"/>
    <w:rsid w:val="00CA0C33"/>
    <w:rsid w:val="00CA0E21"/>
    <w:rsid w:val="00CA0FF0"/>
    <w:rsid w:val="00CA12BE"/>
    <w:rsid w:val="00CA12DA"/>
    <w:rsid w:val="00CA145E"/>
    <w:rsid w:val="00CA1A38"/>
    <w:rsid w:val="00CA1DFA"/>
    <w:rsid w:val="00CA2125"/>
    <w:rsid w:val="00CA2C07"/>
    <w:rsid w:val="00CA30C9"/>
    <w:rsid w:val="00CA4DFF"/>
    <w:rsid w:val="00CA4F09"/>
    <w:rsid w:val="00CA5224"/>
    <w:rsid w:val="00CA52DD"/>
    <w:rsid w:val="00CA5F43"/>
    <w:rsid w:val="00CA6354"/>
    <w:rsid w:val="00CA68B5"/>
    <w:rsid w:val="00CA68D0"/>
    <w:rsid w:val="00CA6D4D"/>
    <w:rsid w:val="00CA6E91"/>
    <w:rsid w:val="00CA7750"/>
    <w:rsid w:val="00CACA53"/>
    <w:rsid w:val="00CB0577"/>
    <w:rsid w:val="00CB06E6"/>
    <w:rsid w:val="00CB0CCA"/>
    <w:rsid w:val="00CB0EE5"/>
    <w:rsid w:val="00CB1202"/>
    <w:rsid w:val="00CB15F3"/>
    <w:rsid w:val="00CB1A7D"/>
    <w:rsid w:val="00CB1AA3"/>
    <w:rsid w:val="00CB1AD8"/>
    <w:rsid w:val="00CB1B79"/>
    <w:rsid w:val="00CB1C4E"/>
    <w:rsid w:val="00CB1D65"/>
    <w:rsid w:val="00CB2002"/>
    <w:rsid w:val="00CB20C2"/>
    <w:rsid w:val="00CB30A3"/>
    <w:rsid w:val="00CB3C5F"/>
    <w:rsid w:val="00CB3D39"/>
    <w:rsid w:val="00CB3DAD"/>
    <w:rsid w:val="00CB422F"/>
    <w:rsid w:val="00CB4370"/>
    <w:rsid w:val="00CB4526"/>
    <w:rsid w:val="00CB4DAD"/>
    <w:rsid w:val="00CB4DF1"/>
    <w:rsid w:val="00CB511A"/>
    <w:rsid w:val="00CB5709"/>
    <w:rsid w:val="00CB57A0"/>
    <w:rsid w:val="00CB591B"/>
    <w:rsid w:val="00CB5B32"/>
    <w:rsid w:val="00CB5B70"/>
    <w:rsid w:val="00CB5BF3"/>
    <w:rsid w:val="00CB5C17"/>
    <w:rsid w:val="00CB63EA"/>
    <w:rsid w:val="00CB6704"/>
    <w:rsid w:val="00CB6BF4"/>
    <w:rsid w:val="00CB70BF"/>
    <w:rsid w:val="00CB7C35"/>
    <w:rsid w:val="00CB7C5F"/>
    <w:rsid w:val="00CB7F12"/>
    <w:rsid w:val="00CB7F39"/>
    <w:rsid w:val="00CC03AA"/>
    <w:rsid w:val="00CC0423"/>
    <w:rsid w:val="00CC0A36"/>
    <w:rsid w:val="00CC0E48"/>
    <w:rsid w:val="00CC1587"/>
    <w:rsid w:val="00CC187C"/>
    <w:rsid w:val="00CC1AC4"/>
    <w:rsid w:val="00CC1F81"/>
    <w:rsid w:val="00CC23F3"/>
    <w:rsid w:val="00CC2642"/>
    <w:rsid w:val="00CC270B"/>
    <w:rsid w:val="00CC28BA"/>
    <w:rsid w:val="00CC2D77"/>
    <w:rsid w:val="00CC30A0"/>
    <w:rsid w:val="00CC30BD"/>
    <w:rsid w:val="00CC31D3"/>
    <w:rsid w:val="00CC3239"/>
    <w:rsid w:val="00CC3C4E"/>
    <w:rsid w:val="00CC4A6B"/>
    <w:rsid w:val="00CC4EA9"/>
    <w:rsid w:val="00CC5275"/>
    <w:rsid w:val="00CC5B56"/>
    <w:rsid w:val="00CC6448"/>
    <w:rsid w:val="00CC64D7"/>
    <w:rsid w:val="00CC6920"/>
    <w:rsid w:val="00CC6A5B"/>
    <w:rsid w:val="00CC70A6"/>
    <w:rsid w:val="00CD0434"/>
    <w:rsid w:val="00CD06E7"/>
    <w:rsid w:val="00CD0BDD"/>
    <w:rsid w:val="00CD102C"/>
    <w:rsid w:val="00CD25E7"/>
    <w:rsid w:val="00CD26F0"/>
    <w:rsid w:val="00CD2740"/>
    <w:rsid w:val="00CD2759"/>
    <w:rsid w:val="00CD3857"/>
    <w:rsid w:val="00CD3DCB"/>
    <w:rsid w:val="00CD3E37"/>
    <w:rsid w:val="00CD4070"/>
    <w:rsid w:val="00CD4A9C"/>
    <w:rsid w:val="00CD4FF4"/>
    <w:rsid w:val="00CD5195"/>
    <w:rsid w:val="00CD5731"/>
    <w:rsid w:val="00CD5870"/>
    <w:rsid w:val="00CD5B10"/>
    <w:rsid w:val="00CD5B64"/>
    <w:rsid w:val="00CD5C31"/>
    <w:rsid w:val="00CD68EF"/>
    <w:rsid w:val="00CD710B"/>
    <w:rsid w:val="00CD73B8"/>
    <w:rsid w:val="00CD794D"/>
    <w:rsid w:val="00CD7F7C"/>
    <w:rsid w:val="00CE03B3"/>
    <w:rsid w:val="00CE06FB"/>
    <w:rsid w:val="00CE082B"/>
    <w:rsid w:val="00CE0CA9"/>
    <w:rsid w:val="00CE126C"/>
    <w:rsid w:val="00CE1687"/>
    <w:rsid w:val="00CE1897"/>
    <w:rsid w:val="00CE18B0"/>
    <w:rsid w:val="00CE2257"/>
    <w:rsid w:val="00CE2677"/>
    <w:rsid w:val="00CE2744"/>
    <w:rsid w:val="00CE2B50"/>
    <w:rsid w:val="00CE2C93"/>
    <w:rsid w:val="00CE331B"/>
    <w:rsid w:val="00CE3914"/>
    <w:rsid w:val="00CE3B93"/>
    <w:rsid w:val="00CE3E91"/>
    <w:rsid w:val="00CE4106"/>
    <w:rsid w:val="00CE45F1"/>
    <w:rsid w:val="00CE497C"/>
    <w:rsid w:val="00CE49B8"/>
    <w:rsid w:val="00CE4F48"/>
    <w:rsid w:val="00CE5698"/>
    <w:rsid w:val="00CE5A7B"/>
    <w:rsid w:val="00CE645F"/>
    <w:rsid w:val="00CE6C25"/>
    <w:rsid w:val="00CE6C6C"/>
    <w:rsid w:val="00CE6DD1"/>
    <w:rsid w:val="00CE6EA1"/>
    <w:rsid w:val="00CE719F"/>
    <w:rsid w:val="00CE71E2"/>
    <w:rsid w:val="00CE73BD"/>
    <w:rsid w:val="00CE74C1"/>
    <w:rsid w:val="00CE7596"/>
    <w:rsid w:val="00CE7A16"/>
    <w:rsid w:val="00CE7B49"/>
    <w:rsid w:val="00CE7E02"/>
    <w:rsid w:val="00CF00F9"/>
    <w:rsid w:val="00CF0103"/>
    <w:rsid w:val="00CF023D"/>
    <w:rsid w:val="00CF0335"/>
    <w:rsid w:val="00CF07AA"/>
    <w:rsid w:val="00CF14D2"/>
    <w:rsid w:val="00CF17D1"/>
    <w:rsid w:val="00CF1FD6"/>
    <w:rsid w:val="00CF2301"/>
    <w:rsid w:val="00CF231D"/>
    <w:rsid w:val="00CF278D"/>
    <w:rsid w:val="00CF28B1"/>
    <w:rsid w:val="00CF2917"/>
    <w:rsid w:val="00CF2A59"/>
    <w:rsid w:val="00CF2F81"/>
    <w:rsid w:val="00CF33F7"/>
    <w:rsid w:val="00CF344F"/>
    <w:rsid w:val="00CF373D"/>
    <w:rsid w:val="00CF3C95"/>
    <w:rsid w:val="00CF3F42"/>
    <w:rsid w:val="00CF439F"/>
    <w:rsid w:val="00CF4AAC"/>
    <w:rsid w:val="00CF4AAD"/>
    <w:rsid w:val="00CF4B5A"/>
    <w:rsid w:val="00CF4D38"/>
    <w:rsid w:val="00CF4DAF"/>
    <w:rsid w:val="00CF5903"/>
    <w:rsid w:val="00CF5974"/>
    <w:rsid w:val="00CF5AD6"/>
    <w:rsid w:val="00CF5B01"/>
    <w:rsid w:val="00CF5CD3"/>
    <w:rsid w:val="00CF5D00"/>
    <w:rsid w:val="00CF5EF1"/>
    <w:rsid w:val="00CF6277"/>
    <w:rsid w:val="00CF65D2"/>
    <w:rsid w:val="00CF67EB"/>
    <w:rsid w:val="00CF6B2A"/>
    <w:rsid w:val="00CF6C51"/>
    <w:rsid w:val="00CF6E64"/>
    <w:rsid w:val="00CF6E66"/>
    <w:rsid w:val="00CF6F35"/>
    <w:rsid w:val="00CF72AF"/>
    <w:rsid w:val="00CF77D5"/>
    <w:rsid w:val="00CF7ABB"/>
    <w:rsid w:val="00CF7B3E"/>
    <w:rsid w:val="00CF7CD4"/>
    <w:rsid w:val="00CF7EB1"/>
    <w:rsid w:val="00D002E4"/>
    <w:rsid w:val="00D00860"/>
    <w:rsid w:val="00D00B21"/>
    <w:rsid w:val="00D00B65"/>
    <w:rsid w:val="00D01688"/>
    <w:rsid w:val="00D01B6B"/>
    <w:rsid w:val="00D0205C"/>
    <w:rsid w:val="00D0221F"/>
    <w:rsid w:val="00D0267C"/>
    <w:rsid w:val="00D029CF"/>
    <w:rsid w:val="00D02CF2"/>
    <w:rsid w:val="00D031A6"/>
    <w:rsid w:val="00D0337E"/>
    <w:rsid w:val="00D03967"/>
    <w:rsid w:val="00D045A7"/>
    <w:rsid w:val="00D0560F"/>
    <w:rsid w:val="00D0568E"/>
    <w:rsid w:val="00D057B4"/>
    <w:rsid w:val="00D05989"/>
    <w:rsid w:val="00D05F8D"/>
    <w:rsid w:val="00D06B08"/>
    <w:rsid w:val="00D06C47"/>
    <w:rsid w:val="00D06C48"/>
    <w:rsid w:val="00D06CF8"/>
    <w:rsid w:val="00D06F43"/>
    <w:rsid w:val="00D06F9F"/>
    <w:rsid w:val="00D070A3"/>
    <w:rsid w:val="00D07771"/>
    <w:rsid w:val="00D07A12"/>
    <w:rsid w:val="00D10B5F"/>
    <w:rsid w:val="00D10CF1"/>
    <w:rsid w:val="00D11119"/>
    <w:rsid w:val="00D12208"/>
    <w:rsid w:val="00D122B7"/>
    <w:rsid w:val="00D124C2"/>
    <w:rsid w:val="00D12628"/>
    <w:rsid w:val="00D12879"/>
    <w:rsid w:val="00D12977"/>
    <w:rsid w:val="00D12E99"/>
    <w:rsid w:val="00D130A3"/>
    <w:rsid w:val="00D1314A"/>
    <w:rsid w:val="00D136FD"/>
    <w:rsid w:val="00D137BC"/>
    <w:rsid w:val="00D13955"/>
    <w:rsid w:val="00D139B6"/>
    <w:rsid w:val="00D13DBE"/>
    <w:rsid w:val="00D13FA3"/>
    <w:rsid w:val="00D14129"/>
    <w:rsid w:val="00D14421"/>
    <w:rsid w:val="00D1451A"/>
    <w:rsid w:val="00D14542"/>
    <w:rsid w:val="00D145A2"/>
    <w:rsid w:val="00D1466F"/>
    <w:rsid w:val="00D1557B"/>
    <w:rsid w:val="00D15810"/>
    <w:rsid w:val="00D160DD"/>
    <w:rsid w:val="00D1676F"/>
    <w:rsid w:val="00D16915"/>
    <w:rsid w:val="00D169A4"/>
    <w:rsid w:val="00D16D6E"/>
    <w:rsid w:val="00D17002"/>
    <w:rsid w:val="00D1733A"/>
    <w:rsid w:val="00D1750B"/>
    <w:rsid w:val="00D17A00"/>
    <w:rsid w:val="00D17BE6"/>
    <w:rsid w:val="00D1F8B1"/>
    <w:rsid w:val="00D2073A"/>
    <w:rsid w:val="00D2105D"/>
    <w:rsid w:val="00D210C5"/>
    <w:rsid w:val="00D211BE"/>
    <w:rsid w:val="00D21223"/>
    <w:rsid w:val="00D21225"/>
    <w:rsid w:val="00D214CD"/>
    <w:rsid w:val="00D216CE"/>
    <w:rsid w:val="00D21CA5"/>
    <w:rsid w:val="00D21FE2"/>
    <w:rsid w:val="00D2210B"/>
    <w:rsid w:val="00D227F4"/>
    <w:rsid w:val="00D22909"/>
    <w:rsid w:val="00D22AA0"/>
    <w:rsid w:val="00D23153"/>
    <w:rsid w:val="00D231E3"/>
    <w:rsid w:val="00D23514"/>
    <w:rsid w:val="00D23600"/>
    <w:rsid w:val="00D23773"/>
    <w:rsid w:val="00D237E7"/>
    <w:rsid w:val="00D23A77"/>
    <w:rsid w:val="00D23A92"/>
    <w:rsid w:val="00D23FAC"/>
    <w:rsid w:val="00D24013"/>
    <w:rsid w:val="00D2459C"/>
    <w:rsid w:val="00D24633"/>
    <w:rsid w:val="00D2468E"/>
    <w:rsid w:val="00D25014"/>
    <w:rsid w:val="00D25394"/>
    <w:rsid w:val="00D254B5"/>
    <w:rsid w:val="00D25748"/>
    <w:rsid w:val="00D25C51"/>
    <w:rsid w:val="00D26694"/>
    <w:rsid w:val="00D26847"/>
    <w:rsid w:val="00D274C1"/>
    <w:rsid w:val="00D279D2"/>
    <w:rsid w:val="00D27FE9"/>
    <w:rsid w:val="00D30099"/>
    <w:rsid w:val="00D30144"/>
    <w:rsid w:val="00D31093"/>
    <w:rsid w:val="00D31C70"/>
    <w:rsid w:val="00D31D46"/>
    <w:rsid w:val="00D32023"/>
    <w:rsid w:val="00D32223"/>
    <w:rsid w:val="00D32352"/>
    <w:rsid w:val="00D32442"/>
    <w:rsid w:val="00D327F5"/>
    <w:rsid w:val="00D33909"/>
    <w:rsid w:val="00D33DF8"/>
    <w:rsid w:val="00D34B47"/>
    <w:rsid w:val="00D35316"/>
    <w:rsid w:val="00D35E07"/>
    <w:rsid w:val="00D35F36"/>
    <w:rsid w:val="00D35FC3"/>
    <w:rsid w:val="00D360F3"/>
    <w:rsid w:val="00D361FB"/>
    <w:rsid w:val="00D36285"/>
    <w:rsid w:val="00D36299"/>
    <w:rsid w:val="00D364E0"/>
    <w:rsid w:val="00D36D14"/>
    <w:rsid w:val="00D36FA7"/>
    <w:rsid w:val="00D37114"/>
    <w:rsid w:val="00D372B8"/>
    <w:rsid w:val="00D37597"/>
    <w:rsid w:val="00D376FF"/>
    <w:rsid w:val="00D37769"/>
    <w:rsid w:val="00D3781E"/>
    <w:rsid w:val="00D37C61"/>
    <w:rsid w:val="00D37E7F"/>
    <w:rsid w:val="00D37FC0"/>
    <w:rsid w:val="00D4008B"/>
    <w:rsid w:val="00D403AF"/>
    <w:rsid w:val="00D40447"/>
    <w:rsid w:val="00D4083F"/>
    <w:rsid w:val="00D40845"/>
    <w:rsid w:val="00D40B1E"/>
    <w:rsid w:val="00D40FB2"/>
    <w:rsid w:val="00D4104C"/>
    <w:rsid w:val="00D4116C"/>
    <w:rsid w:val="00D4123F"/>
    <w:rsid w:val="00D41D40"/>
    <w:rsid w:val="00D424F0"/>
    <w:rsid w:val="00D42560"/>
    <w:rsid w:val="00D428C2"/>
    <w:rsid w:val="00D43296"/>
    <w:rsid w:val="00D4343B"/>
    <w:rsid w:val="00D4351F"/>
    <w:rsid w:val="00D43867"/>
    <w:rsid w:val="00D43DBD"/>
    <w:rsid w:val="00D440B3"/>
    <w:rsid w:val="00D4424E"/>
    <w:rsid w:val="00D4448B"/>
    <w:rsid w:val="00D4484D"/>
    <w:rsid w:val="00D449C4"/>
    <w:rsid w:val="00D44A75"/>
    <w:rsid w:val="00D4504F"/>
    <w:rsid w:val="00D4512D"/>
    <w:rsid w:val="00D45906"/>
    <w:rsid w:val="00D459C3"/>
    <w:rsid w:val="00D459C8"/>
    <w:rsid w:val="00D45D0E"/>
    <w:rsid w:val="00D45EC8"/>
    <w:rsid w:val="00D46273"/>
    <w:rsid w:val="00D466D2"/>
    <w:rsid w:val="00D468C7"/>
    <w:rsid w:val="00D46C09"/>
    <w:rsid w:val="00D474FA"/>
    <w:rsid w:val="00D47ACC"/>
    <w:rsid w:val="00D47ECA"/>
    <w:rsid w:val="00D505E9"/>
    <w:rsid w:val="00D50C9E"/>
    <w:rsid w:val="00D50D34"/>
    <w:rsid w:val="00D50EF5"/>
    <w:rsid w:val="00D50F24"/>
    <w:rsid w:val="00D51633"/>
    <w:rsid w:val="00D5189E"/>
    <w:rsid w:val="00D51979"/>
    <w:rsid w:val="00D5199F"/>
    <w:rsid w:val="00D51D27"/>
    <w:rsid w:val="00D51D69"/>
    <w:rsid w:val="00D51EC3"/>
    <w:rsid w:val="00D5291D"/>
    <w:rsid w:val="00D52D1B"/>
    <w:rsid w:val="00D52E70"/>
    <w:rsid w:val="00D531B8"/>
    <w:rsid w:val="00D53200"/>
    <w:rsid w:val="00D53291"/>
    <w:rsid w:val="00D5342A"/>
    <w:rsid w:val="00D536B7"/>
    <w:rsid w:val="00D5382A"/>
    <w:rsid w:val="00D53924"/>
    <w:rsid w:val="00D54626"/>
    <w:rsid w:val="00D5495B"/>
    <w:rsid w:val="00D54B01"/>
    <w:rsid w:val="00D54B99"/>
    <w:rsid w:val="00D54C63"/>
    <w:rsid w:val="00D54E12"/>
    <w:rsid w:val="00D54E7B"/>
    <w:rsid w:val="00D54F07"/>
    <w:rsid w:val="00D5531E"/>
    <w:rsid w:val="00D55468"/>
    <w:rsid w:val="00D55960"/>
    <w:rsid w:val="00D559E2"/>
    <w:rsid w:val="00D55F56"/>
    <w:rsid w:val="00D55FCE"/>
    <w:rsid w:val="00D56129"/>
    <w:rsid w:val="00D56489"/>
    <w:rsid w:val="00D5653F"/>
    <w:rsid w:val="00D566C3"/>
    <w:rsid w:val="00D5670B"/>
    <w:rsid w:val="00D56757"/>
    <w:rsid w:val="00D568F3"/>
    <w:rsid w:val="00D56978"/>
    <w:rsid w:val="00D569F0"/>
    <w:rsid w:val="00D56DED"/>
    <w:rsid w:val="00D56FFE"/>
    <w:rsid w:val="00D5737E"/>
    <w:rsid w:val="00D57AB5"/>
    <w:rsid w:val="00D57ACE"/>
    <w:rsid w:val="00D57BFC"/>
    <w:rsid w:val="00D57FE9"/>
    <w:rsid w:val="00D6022A"/>
    <w:rsid w:val="00D611D5"/>
    <w:rsid w:val="00D6186B"/>
    <w:rsid w:val="00D61941"/>
    <w:rsid w:val="00D61B5D"/>
    <w:rsid w:val="00D62456"/>
    <w:rsid w:val="00D626C6"/>
    <w:rsid w:val="00D63ED2"/>
    <w:rsid w:val="00D6404D"/>
    <w:rsid w:val="00D647B4"/>
    <w:rsid w:val="00D647CF"/>
    <w:rsid w:val="00D64BED"/>
    <w:rsid w:val="00D64BF0"/>
    <w:rsid w:val="00D655DC"/>
    <w:rsid w:val="00D659CB"/>
    <w:rsid w:val="00D65CE2"/>
    <w:rsid w:val="00D661C2"/>
    <w:rsid w:val="00D664D0"/>
    <w:rsid w:val="00D66A68"/>
    <w:rsid w:val="00D66F28"/>
    <w:rsid w:val="00D674F3"/>
    <w:rsid w:val="00D67746"/>
    <w:rsid w:val="00D67AEC"/>
    <w:rsid w:val="00D67C6F"/>
    <w:rsid w:val="00D67D3B"/>
    <w:rsid w:val="00D67D99"/>
    <w:rsid w:val="00D702A6"/>
    <w:rsid w:val="00D702B6"/>
    <w:rsid w:val="00D708E0"/>
    <w:rsid w:val="00D7096E"/>
    <w:rsid w:val="00D70C3B"/>
    <w:rsid w:val="00D70CB6"/>
    <w:rsid w:val="00D71023"/>
    <w:rsid w:val="00D71337"/>
    <w:rsid w:val="00D7163B"/>
    <w:rsid w:val="00D718E9"/>
    <w:rsid w:val="00D71C29"/>
    <w:rsid w:val="00D72321"/>
    <w:rsid w:val="00D72538"/>
    <w:rsid w:val="00D7264B"/>
    <w:rsid w:val="00D72736"/>
    <w:rsid w:val="00D72B02"/>
    <w:rsid w:val="00D72E11"/>
    <w:rsid w:val="00D73255"/>
    <w:rsid w:val="00D735C2"/>
    <w:rsid w:val="00D74100"/>
    <w:rsid w:val="00D74468"/>
    <w:rsid w:val="00D745E4"/>
    <w:rsid w:val="00D7460C"/>
    <w:rsid w:val="00D74776"/>
    <w:rsid w:val="00D7507E"/>
    <w:rsid w:val="00D75F61"/>
    <w:rsid w:val="00D7666C"/>
    <w:rsid w:val="00D768EA"/>
    <w:rsid w:val="00D76CD9"/>
    <w:rsid w:val="00D77276"/>
    <w:rsid w:val="00D7791D"/>
    <w:rsid w:val="00D77B86"/>
    <w:rsid w:val="00D77E04"/>
    <w:rsid w:val="00D80080"/>
    <w:rsid w:val="00D800E5"/>
    <w:rsid w:val="00D800F1"/>
    <w:rsid w:val="00D80586"/>
    <w:rsid w:val="00D80774"/>
    <w:rsid w:val="00D8078D"/>
    <w:rsid w:val="00D80D01"/>
    <w:rsid w:val="00D812B7"/>
    <w:rsid w:val="00D81379"/>
    <w:rsid w:val="00D813C8"/>
    <w:rsid w:val="00D81696"/>
    <w:rsid w:val="00D81FE9"/>
    <w:rsid w:val="00D8205F"/>
    <w:rsid w:val="00D82392"/>
    <w:rsid w:val="00D828D0"/>
    <w:rsid w:val="00D82C2D"/>
    <w:rsid w:val="00D82E77"/>
    <w:rsid w:val="00D848ED"/>
    <w:rsid w:val="00D84924"/>
    <w:rsid w:val="00D849EF"/>
    <w:rsid w:val="00D84D9E"/>
    <w:rsid w:val="00D84E42"/>
    <w:rsid w:val="00D84E75"/>
    <w:rsid w:val="00D851F1"/>
    <w:rsid w:val="00D85383"/>
    <w:rsid w:val="00D8560E"/>
    <w:rsid w:val="00D85658"/>
    <w:rsid w:val="00D85C78"/>
    <w:rsid w:val="00D85D79"/>
    <w:rsid w:val="00D85F18"/>
    <w:rsid w:val="00D85FBA"/>
    <w:rsid w:val="00D85FC0"/>
    <w:rsid w:val="00D85FF1"/>
    <w:rsid w:val="00D86397"/>
    <w:rsid w:val="00D865CE"/>
    <w:rsid w:val="00D86778"/>
    <w:rsid w:val="00D8695D"/>
    <w:rsid w:val="00D87453"/>
    <w:rsid w:val="00D87658"/>
    <w:rsid w:val="00D87CC0"/>
    <w:rsid w:val="00D90152"/>
    <w:rsid w:val="00D907A6"/>
    <w:rsid w:val="00D908A4"/>
    <w:rsid w:val="00D91603"/>
    <w:rsid w:val="00D91B25"/>
    <w:rsid w:val="00D91B84"/>
    <w:rsid w:val="00D91D29"/>
    <w:rsid w:val="00D925BD"/>
    <w:rsid w:val="00D92608"/>
    <w:rsid w:val="00D9344F"/>
    <w:rsid w:val="00D93B6A"/>
    <w:rsid w:val="00D93FB9"/>
    <w:rsid w:val="00D9425D"/>
    <w:rsid w:val="00D9470B"/>
    <w:rsid w:val="00D94711"/>
    <w:rsid w:val="00D947B3"/>
    <w:rsid w:val="00D948B6"/>
    <w:rsid w:val="00D94B86"/>
    <w:rsid w:val="00D94E34"/>
    <w:rsid w:val="00D94E77"/>
    <w:rsid w:val="00D9523B"/>
    <w:rsid w:val="00D955C3"/>
    <w:rsid w:val="00D95F6A"/>
    <w:rsid w:val="00D96ACF"/>
    <w:rsid w:val="00D96E51"/>
    <w:rsid w:val="00D97050"/>
    <w:rsid w:val="00D973BA"/>
    <w:rsid w:val="00D974B1"/>
    <w:rsid w:val="00D9773D"/>
    <w:rsid w:val="00D9AC55"/>
    <w:rsid w:val="00DA0226"/>
    <w:rsid w:val="00DA031C"/>
    <w:rsid w:val="00DA03E8"/>
    <w:rsid w:val="00DA073F"/>
    <w:rsid w:val="00DA0DA5"/>
    <w:rsid w:val="00DA0F11"/>
    <w:rsid w:val="00DA146D"/>
    <w:rsid w:val="00DA1E20"/>
    <w:rsid w:val="00DA2196"/>
    <w:rsid w:val="00DA24A2"/>
    <w:rsid w:val="00DA2A1F"/>
    <w:rsid w:val="00DA2C2B"/>
    <w:rsid w:val="00DA2C68"/>
    <w:rsid w:val="00DA381E"/>
    <w:rsid w:val="00DA3C14"/>
    <w:rsid w:val="00DA3DAD"/>
    <w:rsid w:val="00DA3FF4"/>
    <w:rsid w:val="00DA439D"/>
    <w:rsid w:val="00DA484E"/>
    <w:rsid w:val="00DA48D4"/>
    <w:rsid w:val="00DA4B75"/>
    <w:rsid w:val="00DA5054"/>
    <w:rsid w:val="00DA5094"/>
    <w:rsid w:val="00DA5927"/>
    <w:rsid w:val="00DA5D3D"/>
    <w:rsid w:val="00DA6136"/>
    <w:rsid w:val="00DA638A"/>
    <w:rsid w:val="00DA6448"/>
    <w:rsid w:val="00DA6C4B"/>
    <w:rsid w:val="00DA705C"/>
    <w:rsid w:val="00DA715E"/>
    <w:rsid w:val="00DA723B"/>
    <w:rsid w:val="00DA74F8"/>
    <w:rsid w:val="00DA7654"/>
    <w:rsid w:val="00DA7D83"/>
    <w:rsid w:val="00DB031B"/>
    <w:rsid w:val="00DB04A7"/>
    <w:rsid w:val="00DB09A9"/>
    <w:rsid w:val="00DB0B3E"/>
    <w:rsid w:val="00DB0B5A"/>
    <w:rsid w:val="00DB101D"/>
    <w:rsid w:val="00DB10B8"/>
    <w:rsid w:val="00DB12D2"/>
    <w:rsid w:val="00DB16E5"/>
    <w:rsid w:val="00DB1ACA"/>
    <w:rsid w:val="00DB1B9C"/>
    <w:rsid w:val="00DB1BF9"/>
    <w:rsid w:val="00DB1DCE"/>
    <w:rsid w:val="00DB26EA"/>
    <w:rsid w:val="00DB2998"/>
    <w:rsid w:val="00DB2DD6"/>
    <w:rsid w:val="00DB2E21"/>
    <w:rsid w:val="00DB2E8F"/>
    <w:rsid w:val="00DB2EEF"/>
    <w:rsid w:val="00DB3080"/>
    <w:rsid w:val="00DB30C2"/>
    <w:rsid w:val="00DB31C7"/>
    <w:rsid w:val="00DB3206"/>
    <w:rsid w:val="00DB3360"/>
    <w:rsid w:val="00DB350E"/>
    <w:rsid w:val="00DB3970"/>
    <w:rsid w:val="00DB3F5A"/>
    <w:rsid w:val="00DB404A"/>
    <w:rsid w:val="00DB4458"/>
    <w:rsid w:val="00DB4584"/>
    <w:rsid w:val="00DB4B00"/>
    <w:rsid w:val="00DB4EC5"/>
    <w:rsid w:val="00DB548F"/>
    <w:rsid w:val="00DB5797"/>
    <w:rsid w:val="00DB5825"/>
    <w:rsid w:val="00DB5D52"/>
    <w:rsid w:val="00DB6100"/>
    <w:rsid w:val="00DB6179"/>
    <w:rsid w:val="00DB63ED"/>
    <w:rsid w:val="00DB68EC"/>
    <w:rsid w:val="00DB797C"/>
    <w:rsid w:val="00DB7B4A"/>
    <w:rsid w:val="00DB7E0D"/>
    <w:rsid w:val="00DC04DB"/>
    <w:rsid w:val="00DC0586"/>
    <w:rsid w:val="00DC08EB"/>
    <w:rsid w:val="00DC0A11"/>
    <w:rsid w:val="00DC0A8A"/>
    <w:rsid w:val="00DC0C88"/>
    <w:rsid w:val="00DC0DDB"/>
    <w:rsid w:val="00DC1295"/>
    <w:rsid w:val="00DC1521"/>
    <w:rsid w:val="00DC1871"/>
    <w:rsid w:val="00DC1AD7"/>
    <w:rsid w:val="00DC25FF"/>
    <w:rsid w:val="00DC292B"/>
    <w:rsid w:val="00DC29F3"/>
    <w:rsid w:val="00DC2B37"/>
    <w:rsid w:val="00DC2C09"/>
    <w:rsid w:val="00DC2F91"/>
    <w:rsid w:val="00DC3099"/>
    <w:rsid w:val="00DC34E6"/>
    <w:rsid w:val="00DC3641"/>
    <w:rsid w:val="00DC38B1"/>
    <w:rsid w:val="00DC3CA5"/>
    <w:rsid w:val="00DC3FDF"/>
    <w:rsid w:val="00DC4140"/>
    <w:rsid w:val="00DC4389"/>
    <w:rsid w:val="00DC43E9"/>
    <w:rsid w:val="00DC52EF"/>
    <w:rsid w:val="00DC543A"/>
    <w:rsid w:val="00DC54A9"/>
    <w:rsid w:val="00DC5691"/>
    <w:rsid w:val="00DC5CF9"/>
    <w:rsid w:val="00DC5D4A"/>
    <w:rsid w:val="00DC5F13"/>
    <w:rsid w:val="00DC5FF6"/>
    <w:rsid w:val="00DC6219"/>
    <w:rsid w:val="00DC68BD"/>
    <w:rsid w:val="00DC6A13"/>
    <w:rsid w:val="00DC775E"/>
    <w:rsid w:val="00DC7CFD"/>
    <w:rsid w:val="00DC7D75"/>
    <w:rsid w:val="00DD007D"/>
    <w:rsid w:val="00DD0104"/>
    <w:rsid w:val="00DD018A"/>
    <w:rsid w:val="00DD01A9"/>
    <w:rsid w:val="00DD0439"/>
    <w:rsid w:val="00DD0521"/>
    <w:rsid w:val="00DD064D"/>
    <w:rsid w:val="00DD075A"/>
    <w:rsid w:val="00DD0DBA"/>
    <w:rsid w:val="00DD12E4"/>
    <w:rsid w:val="00DD1649"/>
    <w:rsid w:val="00DD1900"/>
    <w:rsid w:val="00DD19E3"/>
    <w:rsid w:val="00DD1C4B"/>
    <w:rsid w:val="00DD210D"/>
    <w:rsid w:val="00DD2BA6"/>
    <w:rsid w:val="00DD2CD5"/>
    <w:rsid w:val="00DD2FE3"/>
    <w:rsid w:val="00DD30D1"/>
    <w:rsid w:val="00DD37F5"/>
    <w:rsid w:val="00DD3EB6"/>
    <w:rsid w:val="00DD4494"/>
    <w:rsid w:val="00DD4726"/>
    <w:rsid w:val="00DD4B4E"/>
    <w:rsid w:val="00DD4B8F"/>
    <w:rsid w:val="00DD4EC9"/>
    <w:rsid w:val="00DD4EF1"/>
    <w:rsid w:val="00DD4FFB"/>
    <w:rsid w:val="00DD57A8"/>
    <w:rsid w:val="00DD5969"/>
    <w:rsid w:val="00DD59C1"/>
    <w:rsid w:val="00DD6007"/>
    <w:rsid w:val="00DD6150"/>
    <w:rsid w:val="00DD658F"/>
    <w:rsid w:val="00DD6A92"/>
    <w:rsid w:val="00DD6BB7"/>
    <w:rsid w:val="00DD6BD8"/>
    <w:rsid w:val="00DD6C56"/>
    <w:rsid w:val="00DD6EB7"/>
    <w:rsid w:val="00DD73A5"/>
    <w:rsid w:val="00DD73EB"/>
    <w:rsid w:val="00DD76B0"/>
    <w:rsid w:val="00DD7FC2"/>
    <w:rsid w:val="00DE0057"/>
    <w:rsid w:val="00DE07A7"/>
    <w:rsid w:val="00DE0DF6"/>
    <w:rsid w:val="00DE0F5B"/>
    <w:rsid w:val="00DE130F"/>
    <w:rsid w:val="00DE13C5"/>
    <w:rsid w:val="00DE16FB"/>
    <w:rsid w:val="00DE1BBC"/>
    <w:rsid w:val="00DE1C3D"/>
    <w:rsid w:val="00DE1C97"/>
    <w:rsid w:val="00DE2314"/>
    <w:rsid w:val="00DE27DE"/>
    <w:rsid w:val="00DE28B5"/>
    <w:rsid w:val="00DE2C1D"/>
    <w:rsid w:val="00DE2D7A"/>
    <w:rsid w:val="00DE32DB"/>
    <w:rsid w:val="00DE3777"/>
    <w:rsid w:val="00DE3D85"/>
    <w:rsid w:val="00DE43BF"/>
    <w:rsid w:val="00DE468F"/>
    <w:rsid w:val="00DE4B5B"/>
    <w:rsid w:val="00DE4D22"/>
    <w:rsid w:val="00DE54BF"/>
    <w:rsid w:val="00DE5590"/>
    <w:rsid w:val="00DE5651"/>
    <w:rsid w:val="00DE65F0"/>
    <w:rsid w:val="00DE6704"/>
    <w:rsid w:val="00DE6894"/>
    <w:rsid w:val="00DE6A22"/>
    <w:rsid w:val="00DE6AAB"/>
    <w:rsid w:val="00DE6AE9"/>
    <w:rsid w:val="00DE6C62"/>
    <w:rsid w:val="00DE6C6A"/>
    <w:rsid w:val="00DE7BEC"/>
    <w:rsid w:val="00DE7C51"/>
    <w:rsid w:val="00DE7F3A"/>
    <w:rsid w:val="00DF00A2"/>
    <w:rsid w:val="00DF0185"/>
    <w:rsid w:val="00DF088E"/>
    <w:rsid w:val="00DF0B5D"/>
    <w:rsid w:val="00DF0BED"/>
    <w:rsid w:val="00DF0DFB"/>
    <w:rsid w:val="00DF0FD3"/>
    <w:rsid w:val="00DF108F"/>
    <w:rsid w:val="00DF1418"/>
    <w:rsid w:val="00DF1493"/>
    <w:rsid w:val="00DF1808"/>
    <w:rsid w:val="00DF2019"/>
    <w:rsid w:val="00DF24B4"/>
    <w:rsid w:val="00DF2541"/>
    <w:rsid w:val="00DF289F"/>
    <w:rsid w:val="00DF2CE1"/>
    <w:rsid w:val="00DF2DF9"/>
    <w:rsid w:val="00DF31B6"/>
    <w:rsid w:val="00DF3858"/>
    <w:rsid w:val="00DF3869"/>
    <w:rsid w:val="00DF3FFF"/>
    <w:rsid w:val="00DF4842"/>
    <w:rsid w:val="00DF4971"/>
    <w:rsid w:val="00DF534E"/>
    <w:rsid w:val="00DF5826"/>
    <w:rsid w:val="00DF59AB"/>
    <w:rsid w:val="00DF59D7"/>
    <w:rsid w:val="00DF731E"/>
    <w:rsid w:val="00DF7386"/>
    <w:rsid w:val="00E001A3"/>
    <w:rsid w:val="00E001C3"/>
    <w:rsid w:val="00E005B7"/>
    <w:rsid w:val="00E00784"/>
    <w:rsid w:val="00E00E95"/>
    <w:rsid w:val="00E00EFE"/>
    <w:rsid w:val="00E012B3"/>
    <w:rsid w:val="00E015F4"/>
    <w:rsid w:val="00E01C8C"/>
    <w:rsid w:val="00E01DB0"/>
    <w:rsid w:val="00E0209F"/>
    <w:rsid w:val="00E02612"/>
    <w:rsid w:val="00E027B7"/>
    <w:rsid w:val="00E027E2"/>
    <w:rsid w:val="00E02AC4"/>
    <w:rsid w:val="00E02C32"/>
    <w:rsid w:val="00E03021"/>
    <w:rsid w:val="00E03373"/>
    <w:rsid w:val="00E0351E"/>
    <w:rsid w:val="00E03845"/>
    <w:rsid w:val="00E03C12"/>
    <w:rsid w:val="00E03DE0"/>
    <w:rsid w:val="00E040C5"/>
    <w:rsid w:val="00E043E0"/>
    <w:rsid w:val="00E04D58"/>
    <w:rsid w:val="00E04D9B"/>
    <w:rsid w:val="00E056EE"/>
    <w:rsid w:val="00E05990"/>
    <w:rsid w:val="00E05B86"/>
    <w:rsid w:val="00E05BB0"/>
    <w:rsid w:val="00E063DA"/>
    <w:rsid w:val="00E06634"/>
    <w:rsid w:val="00E06974"/>
    <w:rsid w:val="00E06AEE"/>
    <w:rsid w:val="00E074B8"/>
    <w:rsid w:val="00E07662"/>
    <w:rsid w:val="00E07936"/>
    <w:rsid w:val="00E07BF8"/>
    <w:rsid w:val="00E07EF1"/>
    <w:rsid w:val="00E07F96"/>
    <w:rsid w:val="00E10217"/>
    <w:rsid w:val="00E105DC"/>
    <w:rsid w:val="00E107A1"/>
    <w:rsid w:val="00E10911"/>
    <w:rsid w:val="00E10B66"/>
    <w:rsid w:val="00E10CA9"/>
    <w:rsid w:val="00E10D6C"/>
    <w:rsid w:val="00E10EC8"/>
    <w:rsid w:val="00E10FE2"/>
    <w:rsid w:val="00E11218"/>
    <w:rsid w:val="00E1126E"/>
    <w:rsid w:val="00E114D3"/>
    <w:rsid w:val="00E116F7"/>
    <w:rsid w:val="00E12336"/>
    <w:rsid w:val="00E123E4"/>
    <w:rsid w:val="00E124D0"/>
    <w:rsid w:val="00E12517"/>
    <w:rsid w:val="00E13253"/>
    <w:rsid w:val="00E1342C"/>
    <w:rsid w:val="00E135D0"/>
    <w:rsid w:val="00E13C88"/>
    <w:rsid w:val="00E1401C"/>
    <w:rsid w:val="00E142CF"/>
    <w:rsid w:val="00E144AC"/>
    <w:rsid w:val="00E1471F"/>
    <w:rsid w:val="00E1490E"/>
    <w:rsid w:val="00E1533E"/>
    <w:rsid w:val="00E15446"/>
    <w:rsid w:val="00E154BB"/>
    <w:rsid w:val="00E156A1"/>
    <w:rsid w:val="00E15C01"/>
    <w:rsid w:val="00E15C1E"/>
    <w:rsid w:val="00E15D86"/>
    <w:rsid w:val="00E161FC"/>
    <w:rsid w:val="00E16721"/>
    <w:rsid w:val="00E168EC"/>
    <w:rsid w:val="00E169B3"/>
    <w:rsid w:val="00E16C59"/>
    <w:rsid w:val="00E16EFA"/>
    <w:rsid w:val="00E17309"/>
    <w:rsid w:val="00E17665"/>
    <w:rsid w:val="00E178D5"/>
    <w:rsid w:val="00E179A8"/>
    <w:rsid w:val="00E179BC"/>
    <w:rsid w:val="00E17A7B"/>
    <w:rsid w:val="00E17AE8"/>
    <w:rsid w:val="00E20403"/>
    <w:rsid w:val="00E2087A"/>
    <w:rsid w:val="00E20994"/>
    <w:rsid w:val="00E20BFE"/>
    <w:rsid w:val="00E20C27"/>
    <w:rsid w:val="00E20CE6"/>
    <w:rsid w:val="00E20DE0"/>
    <w:rsid w:val="00E20F42"/>
    <w:rsid w:val="00E216CF"/>
    <w:rsid w:val="00E2198F"/>
    <w:rsid w:val="00E220E8"/>
    <w:rsid w:val="00E2245E"/>
    <w:rsid w:val="00E22DA0"/>
    <w:rsid w:val="00E22DEB"/>
    <w:rsid w:val="00E22E64"/>
    <w:rsid w:val="00E23122"/>
    <w:rsid w:val="00E2312E"/>
    <w:rsid w:val="00E23790"/>
    <w:rsid w:val="00E238D1"/>
    <w:rsid w:val="00E23C1A"/>
    <w:rsid w:val="00E23D3C"/>
    <w:rsid w:val="00E24003"/>
    <w:rsid w:val="00E24188"/>
    <w:rsid w:val="00E246E5"/>
    <w:rsid w:val="00E24838"/>
    <w:rsid w:val="00E2483F"/>
    <w:rsid w:val="00E248B2"/>
    <w:rsid w:val="00E24CC1"/>
    <w:rsid w:val="00E2512C"/>
    <w:rsid w:val="00E25362"/>
    <w:rsid w:val="00E254CC"/>
    <w:rsid w:val="00E255DA"/>
    <w:rsid w:val="00E2560F"/>
    <w:rsid w:val="00E2577E"/>
    <w:rsid w:val="00E25AA8"/>
    <w:rsid w:val="00E25D62"/>
    <w:rsid w:val="00E263D3"/>
    <w:rsid w:val="00E26668"/>
    <w:rsid w:val="00E26D22"/>
    <w:rsid w:val="00E26D73"/>
    <w:rsid w:val="00E26DBA"/>
    <w:rsid w:val="00E26F03"/>
    <w:rsid w:val="00E27685"/>
    <w:rsid w:val="00E27844"/>
    <w:rsid w:val="00E27A54"/>
    <w:rsid w:val="00E27AC1"/>
    <w:rsid w:val="00E27BCF"/>
    <w:rsid w:val="00E27C55"/>
    <w:rsid w:val="00E27EF5"/>
    <w:rsid w:val="00E27F53"/>
    <w:rsid w:val="00E2C8A9"/>
    <w:rsid w:val="00E300A6"/>
    <w:rsid w:val="00E30376"/>
    <w:rsid w:val="00E303FE"/>
    <w:rsid w:val="00E30569"/>
    <w:rsid w:val="00E30873"/>
    <w:rsid w:val="00E30954"/>
    <w:rsid w:val="00E30D05"/>
    <w:rsid w:val="00E313D5"/>
    <w:rsid w:val="00E31972"/>
    <w:rsid w:val="00E31ADC"/>
    <w:rsid w:val="00E31D6B"/>
    <w:rsid w:val="00E322B6"/>
    <w:rsid w:val="00E32431"/>
    <w:rsid w:val="00E32A5B"/>
    <w:rsid w:val="00E32CD1"/>
    <w:rsid w:val="00E32FA0"/>
    <w:rsid w:val="00E33140"/>
    <w:rsid w:val="00E33308"/>
    <w:rsid w:val="00E34084"/>
    <w:rsid w:val="00E3411D"/>
    <w:rsid w:val="00E3436A"/>
    <w:rsid w:val="00E34520"/>
    <w:rsid w:val="00E34ADD"/>
    <w:rsid w:val="00E3505D"/>
    <w:rsid w:val="00E35A19"/>
    <w:rsid w:val="00E35AAE"/>
    <w:rsid w:val="00E35FB6"/>
    <w:rsid w:val="00E36AF4"/>
    <w:rsid w:val="00E36B17"/>
    <w:rsid w:val="00E36E42"/>
    <w:rsid w:val="00E374F3"/>
    <w:rsid w:val="00E3754C"/>
    <w:rsid w:val="00E37929"/>
    <w:rsid w:val="00E37A44"/>
    <w:rsid w:val="00E37A4B"/>
    <w:rsid w:val="00E37B5B"/>
    <w:rsid w:val="00E3B137"/>
    <w:rsid w:val="00E3E0BB"/>
    <w:rsid w:val="00E400F4"/>
    <w:rsid w:val="00E40454"/>
    <w:rsid w:val="00E40795"/>
    <w:rsid w:val="00E4098C"/>
    <w:rsid w:val="00E40A5F"/>
    <w:rsid w:val="00E4139A"/>
    <w:rsid w:val="00E41477"/>
    <w:rsid w:val="00E4183E"/>
    <w:rsid w:val="00E41D82"/>
    <w:rsid w:val="00E41FF4"/>
    <w:rsid w:val="00E4236A"/>
    <w:rsid w:val="00E42790"/>
    <w:rsid w:val="00E427B8"/>
    <w:rsid w:val="00E42A6F"/>
    <w:rsid w:val="00E42B0C"/>
    <w:rsid w:val="00E42ED2"/>
    <w:rsid w:val="00E42EDD"/>
    <w:rsid w:val="00E43636"/>
    <w:rsid w:val="00E436D0"/>
    <w:rsid w:val="00E43813"/>
    <w:rsid w:val="00E438FB"/>
    <w:rsid w:val="00E43FCE"/>
    <w:rsid w:val="00E4483C"/>
    <w:rsid w:val="00E44B2C"/>
    <w:rsid w:val="00E45DF5"/>
    <w:rsid w:val="00E45F14"/>
    <w:rsid w:val="00E46196"/>
    <w:rsid w:val="00E4639A"/>
    <w:rsid w:val="00E463EB"/>
    <w:rsid w:val="00E464F2"/>
    <w:rsid w:val="00E468BD"/>
    <w:rsid w:val="00E468DD"/>
    <w:rsid w:val="00E4761C"/>
    <w:rsid w:val="00E47650"/>
    <w:rsid w:val="00E50236"/>
    <w:rsid w:val="00E50513"/>
    <w:rsid w:val="00E505F1"/>
    <w:rsid w:val="00E5060C"/>
    <w:rsid w:val="00E50939"/>
    <w:rsid w:val="00E50A3C"/>
    <w:rsid w:val="00E51284"/>
    <w:rsid w:val="00E5226A"/>
    <w:rsid w:val="00E5258A"/>
    <w:rsid w:val="00E528F9"/>
    <w:rsid w:val="00E52996"/>
    <w:rsid w:val="00E52F3B"/>
    <w:rsid w:val="00E537DF"/>
    <w:rsid w:val="00E53969"/>
    <w:rsid w:val="00E53AB7"/>
    <w:rsid w:val="00E53AF3"/>
    <w:rsid w:val="00E53C0B"/>
    <w:rsid w:val="00E53C75"/>
    <w:rsid w:val="00E53FF5"/>
    <w:rsid w:val="00E544B0"/>
    <w:rsid w:val="00E552A7"/>
    <w:rsid w:val="00E555BC"/>
    <w:rsid w:val="00E5579A"/>
    <w:rsid w:val="00E55D49"/>
    <w:rsid w:val="00E55D4B"/>
    <w:rsid w:val="00E55FA3"/>
    <w:rsid w:val="00E56637"/>
    <w:rsid w:val="00E566CC"/>
    <w:rsid w:val="00E56A45"/>
    <w:rsid w:val="00E56D53"/>
    <w:rsid w:val="00E574A3"/>
    <w:rsid w:val="00E57C5B"/>
    <w:rsid w:val="00E57C67"/>
    <w:rsid w:val="00E60829"/>
    <w:rsid w:val="00E608FE"/>
    <w:rsid w:val="00E60B51"/>
    <w:rsid w:val="00E60CBA"/>
    <w:rsid w:val="00E61074"/>
    <w:rsid w:val="00E61318"/>
    <w:rsid w:val="00E61B6A"/>
    <w:rsid w:val="00E61C8C"/>
    <w:rsid w:val="00E622AA"/>
    <w:rsid w:val="00E6253E"/>
    <w:rsid w:val="00E625A3"/>
    <w:rsid w:val="00E625AC"/>
    <w:rsid w:val="00E62A9A"/>
    <w:rsid w:val="00E637A8"/>
    <w:rsid w:val="00E63A9D"/>
    <w:rsid w:val="00E63B95"/>
    <w:rsid w:val="00E63DFA"/>
    <w:rsid w:val="00E63E6C"/>
    <w:rsid w:val="00E63FB4"/>
    <w:rsid w:val="00E64463"/>
    <w:rsid w:val="00E6450F"/>
    <w:rsid w:val="00E647FC"/>
    <w:rsid w:val="00E64AA8"/>
    <w:rsid w:val="00E64CAC"/>
    <w:rsid w:val="00E64CFC"/>
    <w:rsid w:val="00E64E15"/>
    <w:rsid w:val="00E64F3C"/>
    <w:rsid w:val="00E650BF"/>
    <w:rsid w:val="00E65267"/>
    <w:rsid w:val="00E65F37"/>
    <w:rsid w:val="00E66030"/>
    <w:rsid w:val="00E667D0"/>
    <w:rsid w:val="00E66892"/>
    <w:rsid w:val="00E668C5"/>
    <w:rsid w:val="00E66998"/>
    <w:rsid w:val="00E66D95"/>
    <w:rsid w:val="00E66F0D"/>
    <w:rsid w:val="00E672BF"/>
    <w:rsid w:val="00E674B1"/>
    <w:rsid w:val="00E677A6"/>
    <w:rsid w:val="00E67E03"/>
    <w:rsid w:val="00E67FD4"/>
    <w:rsid w:val="00E70234"/>
    <w:rsid w:val="00E70C6A"/>
    <w:rsid w:val="00E7100B"/>
    <w:rsid w:val="00E7131B"/>
    <w:rsid w:val="00E7155B"/>
    <w:rsid w:val="00E7185A"/>
    <w:rsid w:val="00E725D4"/>
    <w:rsid w:val="00E72667"/>
    <w:rsid w:val="00E72F67"/>
    <w:rsid w:val="00E7319C"/>
    <w:rsid w:val="00E732E5"/>
    <w:rsid w:val="00E73390"/>
    <w:rsid w:val="00E7339B"/>
    <w:rsid w:val="00E737B9"/>
    <w:rsid w:val="00E74363"/>
    <w:rsid w:val="00E74642"/>
    <w:rsid w:val="00E746E7"/>
    <w:rsid w:val="00E74891"/>
    <w:rsid w:val="00E75165"/>
    <w:rsid w:val="00E75A72"/>
    <w:rsid w:val="00E75D78"/>
    <w:rsid w:val="00E76938"/>
    <w:rsid w:val="00E76AC8"/>
    <w:rsid w:val="00E77217"/>
    <w:rsid w:val="00E77258"/>
    <w:rsid w:val="00E775B9"/>
    <w:rsid w:val="00E77705"/>
    <w:rsid w:val="00E779BA"/>
    <w:rsid w:val="00E77BD8"/>
    <w:rsid w:val="00E8037B"/>
    <w:rsid w:val="00E806EF"/>
    <w:rsid w:val="00E80AA6"/>
    <w:rsid w:val="00E80D75"/>
    <w:rsid w:val="00E80DA9"/>
    <w:rsid w:val="00E8114A"/>
    <w:rsid w:val="00E812FE"/>
    <w:rsid w:val="00E8149F"/>
    <w:rsid w:val="00E81692"/>
    <w:rsid w:val="00E81AA4"/>
    <w:rsid w:val="00E81C49"/>
    <w:rsid w:val="00E81CA5"/>
    <w:rsid w:val="00E8222C"/>
    <w:rsid w:val="00E82653"/>
    <w:rsid w:val="00E82A50"/>
    <w:rsid w:val="00E82CDD"/>
    <w:rsid w:val="00E833C4"/>
    <w:rsid w:val="00E839D2"/>
    <w:rsid w:val="00E84747"/>
    <w:rsid w:val="00E847A5"/>
    <w:rsid w:val="00E848DB"/>
    <w:rsid w:val="00E84B11"/>
    <w:rsid w:val="00E84E85"/>
    <w:rsid w:val="00E85050"/>
    <w:rsid w:val="00E85106"/>
    <w:rsid w:val="00E85E8C"/>
    <w:rsid w:val="00E86028"/>
    <w:rsid w:val="00E8616C"/>
    <w:rsid w:val="00E861CC"/>
    <w:rsid w:val="00E862F0"/>
    <w:rsid w:val="00E86396"/>
    <w:rsid w:val="00E863CF"/>
    <w:rsid w:val="00E86458"/>
    <w:rsid w:val="00E86593"/>
    <w:rsid w:val="00E86F69"/>
    <w:rsid w:val="00E87149"/>
    <w:rsid w:val="00E87BC1"/>
    <w:rsid w:val="00E87E86"/>
    <w:rsid w:val="00E87F57"/>
    <w:rsid w:val="00E90414"/>
    <w:rsid w:val="00E90651"/>
    <w:rsid w:val="00E9070B"/>
    <w:rsid w:val="00E907D0"/>
    <w:rsid w:val="00E90AB6"/>
    <w:rsid w:val="00E90BBD"/>
    <w:rsid w:val="00E90EFE"/>
    <w:rsid w:val="00E90FF6"/>
    <w:rsid w:val="00E910B5"/>
    <w:rsid w:val="00E91332"/>
    <w:rsid w:val="00E913EE"/>
    <w:rsid w:val="00E91E5C"/>
    <w:rsid w:val="00E922C1"/>
    <w:rsid w:val="00E92819"/>
    <w:rsid w:val="00E9295D"/>
    <w:rsid w:val="00E92E9F"/>
    <w:rsid w:val="00E93548"/>
    <w:rsid w:val="00E93905"/>
    <w:rsid w:val="00E93F76"/>
    <w:rsid w:val="00E94021"/>
    <w:rsid w:val="00E9414A"/>
    <w:rsid w:val="00E94842"/>
    <w:rsid w:val="00E94DAF"/>
    <w:rsid w:val="00E94F97"/>
    <w:rsid w:val="00E95031"/>
    <w:rsid w:val="00E9569C"/>
    <w:rsid w:val="00E95AB4"/>
    <w:rsid w:val="00E95D41"/>
    <w:rsid w:val="00E96253"/>
    <w:rsid w:val="00E96527"/>
    <w:rsid w:val="00E96803"/>
    <w:rsid w:val="00E96916"/>
    <w:rsid w:val="00E969E2"/>
    <w:rsid w:val="00E96D77"/>
    <w:rsid w:val="00E97245"/>
    <w:rsid w:val="00E9769C"/>
    <w:rsid w:val="00E976E2"/>
    <w:rsid w:val="00E9771D"/>
    <w:rsid w:val="00E97B04"/>
    <w:rsid w:val="00EA06D2"/>
    <w:rsid w:val="00EA0C66"/>
    <w:rsid w:val="00EA0CF5"/>
    <w:rsid w:val="00EA0F2F"/>
    <w:rsid w:val="00EA1852"/>
    <w:rsid w:val="00EA1D86"/>
    <w:rsid w:val="00EA24C1"/>
    <w:rsid w:val="00EA275E"/>
    <w:rsid w:val="00EA2F24"/>
    <w:rsid w:val="00EA37DB"/>
    <w:rsid w:val="00EA4060"/>
    <w:rsid w:val="00EA4279"/>
    <w:rsid w:val="00EA4B32"/>
    <w:rsid w:val="00EA4DE2"/>
    <w:rsid w:val="00EA4FD7"/>
    <w:rsid w:val="00EA5689"/>
    <w:rsid w:val="00EA5998"/>
    <w:rsid w:val="00EA5AEA"/>
    <w:rsid w:val="00EA5C33"/>
    <w:rsid w:val="00EA5DC4"/>
    <w:rsid w:val="00EA6344"/>
    <w:rsid w:val="00EA6AF0"/>
    <w:rsid w:val="00EA6C49"/>
    <w:rsid w:val="00EA6D9D"/>
    <w:rsid w:val="00EA737C"/>
    <w:rsid w:val="00EA7676"/>
    <w:rsid w:val="00EA76DA"/>
    <w:rsid w:val="00EB0A39"/>
    <w:rsid w:val="00EB0AE6"/>
    <w:rsid w:val="00EB0C0D"/>
    <w:rsid w:val="00EB0E0C"/>
    <w:rsid w:val="00EB18CD"/>
    <w:rsid w:val="00EB1B91"/>
    <w:rsid w:val="00EB1C9D"/>
    <w:rsid w:val="00EB21AC"/>
    <w:rsid w:val="00EB2207"/>
    <w:rsid w:val="00EB31DE"/>
    <w:rsid w:val="00EB322D"/>
    <w:rsid w:val="00EB3860"/>
    <w:rsid w:val="00EB3D20"/>
    <w:rsid w:val="00EB40A7"/>
    <w:rsid w:val="00EB4571"/>
    <w:rsid w:val="00EB47DC"/>
    <w:rsid w:val="00EB4893"/>
    <w:rsid w:val="00EB49E7"/>
    <w:rsid w:val="00EB4A82"/>
    <w:rsid w:val="00EB4C32"/>
    <w:rsid w:val="00EB4C6F"/>
    <w:rsid w:val="00EB4CC4"/>
    <w:rsid w:val="00EB5CD1"/>
    <w:rsid w:val="00EB5DA8"/>
    <w:rsid w:val="00EB61C7"/>
    <w:rsid w:val="00EB6655"/>
    <w:rsid w:val="00EB67D6"/>
    <w:rsid w:val="00EB73A9"/>
    <w:rsid w:val="00EB7441"/>
    <w:rsid w:val="00EB751A"/>
    <w:rsid w:val="00EB7CE9"/>
    <w:rsid w:val="00EC0534"/>
    <w:rsid w:val="00EC060D"/>
    <w:rsid w:val="00EC08EA"/>
    <w:rsid w:val="00EC0B9A"/>
    <w:rsid w:val="00EC0BDA"/>
    <w:rsid w:val="00EC1057"/>
    <w:rsid w:val="00EC123D"/>
    <w:rsid w:val="00EC1265"/>
    <w:rsid w:val="00EC132F"/>
    <w:rsid w:val="00EC2028"/>
    <w:rsid w:val="00EC21E1"/>
    <w:rsid w:val="00EC2A80"/>
    <w:rsid w:val="00EC2B3C"/>
    <w:rsid w:val="00EC3365"/>
    <w:rsid w:val="00EC3429"/>
    <w:rsid w:val="00EC375B"/>
    <w:rsid w:val="00EC3812"/>
    <w:rsid w:val="00EC3875"/>
    <w:rsid w:val="00EC3985"/>
    <w:rsid w:val="00EC3A22"/>
    <w:rsid w:val="00EC3EF1"/>
    <w:rsid w:val="00EC40EE"/>
    <w:rsid w:val="00EC4201"/>
    <w:rsid w:val="00EC4E83"/>
    <w:rsid w:val="00EC50B0"/>
    <w:rsid w:val="00EC538B"/>
    <w:rsid w:val="00EC5485"/>
    <w:rsid w:val="00EC565C"/>
    <w:rsid w:val="00EC5BF9"/>
    <w:rsid w:val="00EC5D57"/>
    <w:rsid w:val="00EC641D"/>
    <w:rsid w:val="00EC676F"/>
    <w:rsid w:val="00EC69B1"/>
    <w:rsid w:val="00EC6CF3"/>
    <w:rsid w:val="00EC6FAC"/>
    <w:rsid w:val="00EC738F"/>
    <w:rsid w:val="00EC73A9"/>
    <w:rsid w:val="00EC73EB"/>
    <w:rsid w:val="00EC7BC0"/>
    <w:rsid w:val="00ED0185"/>
    <w:rsid w:val="00ED0306"/>
    <w:rsid w:val="00ED03C0"/>
    <w:rsid w:val="00ED0404"/>
    <w:rsid w:val="00ED07DD"/>
    <w:rsid w:val="00ED0F75"/>
    <w:rsid w:val="00ED10D6"/>
    <w:rsid w:val="00ED1671"/>
    <w:rsid w:val="00ED18E9"/>
    <w:rsid w:val="00ED1C24"/>
    <w:rsid w:val="00ED1DB7"/>
    <w:rsid w:val="00ED2297"/>
    <w:rsid w:val="00ED240A"/>
    <w:rsid w:val="00ED2423"/>
    <w:rsid w:val="00ED2A68"/>
    <w:rsid w:val="00ED2CF8"/>
    <w:rsid w:val="00ED330B"/>
    <w:rsid w:val="00ED3389"/>
    <w:rsid w:val="00ED34F2"/>
    <w:rsid w:val="00ED3865"/>
    <w:rsid w:val="00ED445A"/>
    <w:rsid w:val="00ED4663"/>
    <w:rsid w:val="00ED4B9E"/>
    <w:rsid w:val="00ED4C85"/>
    <w:rsid w:val="00ED4CC6"/>
    <w:rsid w:val="00ED4CF9"/>
    <w:rsid w:val="00ED5490"/>
    <w:rsid w:val="00ED55D9"/>
    <w:rsid w:val="00ED5726"/>
    <w:rsid w:val="00ED574E"/>
    <w:rsid w:val="00ED5BF7"/>
    <w:rsid w:val="00ED5E8A"/>
    <w:rsid w:val="00ED67AC"/>
    <w:rsid w:val="00ED67D1"/>
    <w:rsid w:val="00ED68D9"/>
    <w:rsid w:val="00ED73EC"/>
    <w:rsid w:val="00ED7522"/>
    <w:rsid w:val="00ED7754"/>
    <w:rsid w:val="00ED7AE7"/>
    <w:rsid w:val="00ED7E87"/>
    <w:rsid w:val="00EE0014"/>
    <w:rsid w:val="00EE0428"/>
    <w:rsid w:val="00EE043A"/>
    <w:rsid w:val="00EE0801"/>
    <w:rsid w:val="00EE0CA1"/>
    <w:rsid w:val="00EE0CB8"/>
    <w:rsid w:val="00EE1081"/>
    <w:rsid w:val="00EE122F"/>
    <w:rsid w:val="00EE15AD"/>
    <w:rsid w:val="00EE16EE"/>
    <w:rsid w:val="00EE1973"/>
    <w:rsid w:val="00EE1E55"/>
    <w:rsid w:val="00EE20C3"/>
    <w:rsid w:val="00EE21ED"/>
    <w:rsid w:val="00EE2417"/>
    <w:rsid w:val="00EE2504"/>
    <w:rsid w:val="00EE27CF"/>
    <w:rsid w:val="00EE27DD"/>
    <w:rsid w:val="00EE3755"/>
    <w:rsid w:val="00EE3A8E"/>
    <w:rsid w:val="00EE3FF0"/>
    <w:rsid w:val="00EE423D"/>
    <w:rsid w:val="00EE46BC"/>
    <w:rsid w:val="00EE50D3"/>
    <w:rsid w:val="00EE54FE"/>
    <w:rsid w:val="00EE5E47"/>
    <w:rsid w:val="00EE62B2"/>
    <w:rsid w:val="00EE635D"/>
    <w:rsid w:val="00EE6420"/>
    <w:rsid w:val="00EE6451"/>
    <w:rsid w:val="00EE6530"/>
    <w:rsid w:val="00EE6772"/>
    <w:rsid w:val="00EE7131"/>
    <w:rsid w:val="00EE71FA"/>
    <w:rsid w:val="00EE7301"/>
    <w:rsid w:val="00EE7343"/>
    <w:rsid w:val="00EE7374"/>
    <w:rsid w:val="00EE7462"/>
    <w:rsid w:val="00EE7553"/>
    <w:rsid w:val="00EE7627"/>
    <w:rsid w:val="00EE7BE6"/>
    <w:rsid w:val="00EE7E6A"/>
    <w:rsid w:val="00EF0352"/>
    <w:rsid w:val="00EF04DD"/>
    <w:rsid w:val="00EF0A2A"/>
    <w:rsid w:val="00EF0DB2"/>
    <w:rsid w:val="00EF12D5"/>
    <w:rsid w:val="00EF18B3"/>
    <w:rsid w:val="00EF2569"/>
    <w:rsid w:val="00EF2614"/>
    <w:rsid w:val="00EF306E"/>
    <w:rsid w:val="00EF342A"/>
    <w:rsid w:val="00EF35A5"/>
    <w:rsid w:val="00EF38C4"/>
    <w:rsid w:val="00EF393C"/>
    <w:rsid w:val="00EF3E2C"/>
    <w:rsid w:val="00EF401D"/>
    <w:rsid w:val="00EF4178"/>
    <w:rsid w:val="00EF4402"/>
    <w:rsid w:val="00EF475C"/>
    <w:rsid w:val="00EF4A93"/>
    <w:rsid w:val="00EF50F2"/>
    <w:rsid w:val="00EF520B"/>
    <w:rsid w:val="00EF53D2"/>
    <w:rsid w:val="00EF573B"/>
    <w:rsid w:val="00EF58AA"/>
    <w:rsid w:val="00EF593F"/>
    <w:rsid w:val="00EF5BB7"/>
    <w:rsid w:val="00EF608F"/>
    <w:rsid w:val="00EF613D"/>
    <w:rsid w:val="00EF639E"/>
    <w:rsid w:val="00EF66EA"/>
    <w:rsid w:val="00EF740A"/>
    <w:rsid w:val="00EF7564"/>
    <w:rsid w:val="00EF7BAE"/>
    <w:rsid w:val="00F00396"/>
    <w:rsid w:val="00F00AC4"/>
    <w:rsid w:val="00F00B1E"/>
    <w:rsid w:val="00F00DB3"/>
    <w:rsid w:val="00F01146"/>
    <w:rsid w:val="00F011B8"/>
    <w:rsid w:val="00F0151A"/>
    <w:rsid w:val="00F015DF"/>
    <w:rsid w:val="00F0166D"/>
    <w:rsid w:val="00F020A1"/>
    <w:rsid w:val="00F020C6"/>
    <w:rsid w:val="00F022FD"/>
    <w:rsid w:val="00F02560"/>
    <w:rsid w:val="00F029BB"/>
    <w:rsid w:val="00F03B29"/>
    <w:rsid w:val="00F041A7"/>
    <w:rsid w:val="00F04402"/>
    <w:rsid w:val="00F04567"/>
    <w:rsid w:val="00F04AF3"/>
    <w:rsid w:val="00F04E8D"/>
    <w:rsid w:val="00F04EEE"/>
    <w:rsid w:val="00F04FEE"/>
    <w:rsid w:val="00F0515F"/>
    <w:rsid w:val="00F054AA"/>
    <w:rsid w:val="00F064C8"/>
    <w:rsid w:val="00F06B0A"/>
    <w:rsid w:val="00F06FD5"/>
    <w:rsid w:val="00F07072"/>
    <w:rsid w:val="00F071BA"/>
    <w:rsid w:val="00F0759A"/>
    <w:rsid w:val="00F07853"/>
    <w:rsid w:val="00F07B94"/>
    <w:rsid w:val="00F07EB9"/>
    <w:rsid w:val="00F108A6"/>
    <w:rsid w:val="00F10FC3"/>
    <w:rsid w:val="00F10FE9"/>
    <w:rsid w:val="00F1121E"/>
    <w:rsid w:val="00F11742"/>
    <w:rsid w:val="00F118C3"/>
    <w:rsid w:val="00F1199A"/>
    <w:rsid w:val="00F119EF"/>
    <w:rsid w:val="00F11C85"/>
    <w:rsid w:val="00F12291"/>
    <w:rsid w:val="00F1235E"/>
    <w:rsid w:val="00F129FC"/>
    <w:rsid w:val="00F12AB6"/>
    <w:rsid w:val="00F12D61"/>
    <w:rsid w:val="00F13985"/>
    <w:rsid w:val="00F139D9"/>
    <w:rsid w:val="00F13B43"/>
    <w:rsid w:val="00F14184"/>
    <w:rsid w:val="00F148C4"/>
    <w:rsid w:val="00F14986"/>
    <w:rsid w:val="00F14AB4"/>
    <w:rsid w:val="00F14FE2"/>
    <w:rsid w:val="00F151B9"/>
    <w:rsid w:val="00F154AA"/>
    <w:rsid w:val="00F15511"/>
    <w:rsid w:val="00F15797"/>
    <w:rsid w:val="00F15C2E"/>
    <w:rsid w:val="00F15D2B"/>
    <w:rsid w:val="00F15ED1"/>
    <w:rsid w:val="00F16493"/>
    <w:rsid w:val="00F165B6"/>
    <w:rsid w:val="00F16982"/>
    <w:rsid w:val="00F16A1B"/>
    <w:rsid w:val="00F16D87"/>
    <w:rsid w:val="00F16EB2"/>
    <w:rsid w:val="00F16EE5"/>
    <w:rsid w:val="00F1782B"/>
    <w:rsid w:val="00F17ED9"/>
    <w:rsid w:val="00F17FDB"/>
    <w:rsid w:val="00F2034E"/>
    <w:rsid w:val="00F20589"/>
    <w:rsid w:val="00F20930"/>
    <w:rsid w:val="00F20994"/>
    <w:rsid w:val="00F210ED"/>
    <w:rsid w:val="00F2166A"/>
    <w:rsid w:val="00F21886"/>
    <w:rsid w:val="00F23353"/>
    <w:rsid w:val="00F235BC"/>
    <w:rsid w:val="00F236FA"/>
    <w:rsid w:val="00F23C7A"/>
    <w:rsid w:val="00F24ED2"/>
    <w:rsid w:val="00F252BB"/>
    <w:rsid w:val="00F252E2"/>
    <w:rsid w:val="00F25601"/>
    <w:rsid w:val="00F259EB"/>
    <w:rsid w:val="00F25AFC"/>
    <w:rsid w:val="00F25CCB"/>
    <w:rsid w:val="00F25D01"/>
    <w:rsid w:val="00F2695F"/>
    <w:rsid w:val="00F26B41"/>
    <w:rsid w:val="00F26D15"/>
    <w:rsid w:val="00F26F91"/>
    <w:rsid w:val="00F27127"/>
    <w:rsid w:val="00F27344"/>
    <w:rsid w:val="00F274BB"/>
    <w:rsid w:val="00F27971"/>
    <w:rsid w:val="00F27E33"/>
    <w:rsid w:val="00F305F5"/>
    <w:rsid w:val="00F30694"/>
    <w:rsid w:val="00F308E3"/>
    <w:rsid w:val="00F31218"/>
    <w:rsid w:val="00F3129B"/>
    <w:rsid w:val="00F3136E"/>
    <w:rsid w:val="00F319DB"/>
    <w:rsid w:val="00F32157"/>
    <w:rsid w:val="00F3227C"/>
    <w:rsid w:val="00F3303C"/>
    <w:rsid w:val="00F3328A"/>
    <w:rsid w:val="00F33C8C"/>
    <w:rsid w:val="00F33FB9"/>
    <w:rsid w:val="00F33FC2"/>
    <w:rsid w:val="00F3458D"/>
    <w:rsid w:val="00F34F30"/>
    <w:rsid w:val="00F34F5A"/>
    <w:rsid w:val="00F34FE1"/>
    <w:rsid w:val="00F35065"/>
    <w:rsid w:val="00F35579"/>
    <w:rsid w:val="00F358A6"/>
    <w:rsid w:val="00F35D04"/>
    <w:rsid w:val="00F35E3A"/>
    <w:rsid w:val="00F3617B"/>
    <w:rsid w:val="00F37017"/>
    <w:rsid w:val="00F377C7"/>
    <w:rsid w:val="00F3787E"/>
    <w:rsid w:val="00F3793A"/>
    <w:rsid w:val="00F37FC3"/>
    <w:rsid w:val="00F40013"/>
    <w:rsid w:val="00F4050F"/>
    <w:rsid w:val="00F40C11"/>
    <w:rsid w:val="00F40C94"/>
    <w:rsid w:val="00F40E33"/>
    <w:rsid w:val="00F41043"/>
    <w:rsid w:val="00F4111D"/>
    <w:rsid w:val="00F41262"/>
    <w:rsid w:val="00F4143E"/>
    <w:rsid w:val="00F41A5A"/>
    <w:rsid w:val="00F42025"/>
    <w:rsid w:val="00F4213D"/>
    <w:rsid w:val="00F42584"/>
    <w:rsid w:val="00F425E1"/>
    <w:rsid w:val="00F42934"/>
    <w:rsid w:val="00F429DC"/>
    <w:rsid w:val="00F42AD8"/>
    <w:rsid w:val="00F42D17"/>
    <w:rsid w:val="00F438A6"/>
    <w:rsid w:val="00F43B97"/>
    <w:rsid w:val="00F44B78"/>
    <w:rsid w:val="00F44EEC"/>
    <w:rsid w:val="00F4514D"/>
    <w:rsid w:val="00F45CF5"/>
    <w:rsid w:val="00F45F1D"/>
    <w:rsid w:val="00F46A76"/>
    <w:rsid w:val="00F46DDF"/>
    <w:rsid w:val="00F46E73"/>
    <w:rsid w:val="00F47097"/>
    <w:rsid w:val="00F476C7"/>
    <w:rsid w:val="00F47C7D"/>
    <w:rsid w:val="00F501CE"/>
    <w:rsid w:val="00F502CB"/>
    <w:rsid w:val="00F50714"/>
    <w:rsid w:val="00F50791"/>
    <w:rsid w:val="00F508CF"/>
    <w:rsid w:val="00F50AA5"/>
    <w:rsid w:val="00F50ABB"/>
    <w:rsid w:val="00F50B89"/>
    <w:rsid w:val="00F50D43"/>
    <w:rsid w:val="00F514F7"/>
    <w:rsid w:val="00F51EAC"/>
    <w:rsid w:val="00F520EA"/>
    <w:rsid w:val="00F521AD"/>
    <w:rsid w:val="00F521BB"/>
    <w:rsid w:val="00F5251D"/>
    <w:rsid w:val="00F52771"/>
    <w:rsid w:val="00F53064"/>
    <w:rsid w:val="00F53272"/>
    <w:rsid w:val="00F53368"/>
    <w:rsid w:val="00F534A2"/>
    <w:rsid w:val="00F534E4"/>
    <w:rsid w:val="00F534FC"/>
    <w:rsid w:val="00F53BF6"/>
    <w:rsid w:val="00F540EB"/>
    <w:rsid w:val="00F54146"/>
    <w:rsid w:val="00F54196"/>
    <w:rsid w:val="00F5495E"/>
    <w:rsid w:val="00F54E4E"/>
    <w:rsid w:val="00F54E88"/>
    <w:rsid w:val="00F5505C"/>
    <w:rsid w:val="00F55965"/>
    <w:rsid w:val="00F55B77"/>
    <w:rsid w:val="00F55CC6"/>
    <w:rsid w:val="00F56ADB"/>
    <w:rsid w:val="00F56C5D"/>
    <w:rsid w:val="00F5706B"/>
    <w:rsid w:val="00F5724E"/>
    <w:rsid w:val="00F57A90"/>
    <w:rsid w:val="00F57B1D"/>
    <w:rsid w:val="00F57EF0"/>
    <w:rsid w:val="00F57FFB"/>
    <w:rsid w:val="00F60B0E"/>
    <w:rsid w:val="00F60EF7"/>
    <w:rsid w:val="00F60FDD"/>
    <w:rsid w:val="00F6121C"/>
    <w:rsid w:val="00F61A46"/>
    <w:rsid w:val="00F6203C"/>
    <w:rsid w:val="00F62051"/>
    <w:rsid w:val="00F625AC"/>
    <w:rsid w:val="00F62F97"/>
    <w:rsid w:val="00F632B9"/>
    <w:rsid w:val="00F63492"/>
    <w:rsid w:val="00F6386F"/>
    <w:rsid w:val="00F63B1A"/>
    <w:rsid w:val="00F63BA7"/>
    <w:rsid w:val="00F640A6"/>
    <w:rsid w:val="00F640CB"/>
    <w:rsid w:val="00F643E3"/>
    <w:rsid w:val="00F64623"/>
    <w:rsid w:val="00F646FE"/>
    <w:rsid w:val="00F647D5"/>
    <w:rsid w:val="00F64C9C"/>
    <w:rsid w:val="00F64DD3"/>
    <w:rsid w:val="00F65205"/>
    <w:rsid w:val="00F65264"/>
    <w:rsid w:val="00F65310"/>
    <w:rsid w:val="00F6550E"/>
    <w:rsid w:val="00F6570B"/>
    <w:rsid w:val="00F661B5"/>
    <w:rsid w:val="00F66BA7"/>
    <w:rsid w:val="00F66CB3"/>
    <w:rsid w:val="00F66CEA"/>
    <w:rsid w:val="00F676BC"/>
    <w:rsid w:val="00F67713"/>
    <w:rsid w:val="00F67E3F"/>
    <w:rsid w:val="00F70119"/>
    <w:rsid w:val="00F706F4"/>
    <w:rsid w:val="00F70844"/>
    <w:rsid w:val="00F708B1"/>
    <w:rsid w:val="00F70A27"/>
    <w:rsid w:val="00F71146"/>
    <w:rsid w:val="00F71599"/>
    <w:rsid w:val="00F718F3"/>
    <w:rsid w:val="00F7259D"/>
    <w:rsid w:val="00F72A92"/>
    <w:rsid w:val="00F72FEF"/>
    <w:rsid w:val="00F73E12"/>
    <w:rsid w:val="00F74101"/>
    <w:rsid w:val="00F741D1"/>
    <w:rsid w:val="00F746CD"/>
    <w:rsid w:val="00F748E8"/>
    <w:rsid w:val="00F74B98"/>
    <w:rsid w:val="00F74BB0"/>
    <w:rsid w:val="00F74D53"/>
    <w:rsid w:val="00F751DE"/>
    <w:rsid w:val="00F751F1"/>
    <w:rsid w:val="00F7541A"/>
    <w:rsid w:val="00F754E2"/>
    <w:rsid w:val="00F75553"/>
    <w:rsid w:val="00F7573F"/>
    <w:rsid w:val="00F75870"/>
    <w:rsid w:val="00F7587C"/>
    <w:rsid w:val="00F75CC5"/>
    <w:rsid w:val="00F75DBA"/>
    <w:rsid w:val="00F75E23"/>
    <w:rsid w:val="00F761C0"/>
    <w:rsid w:val="00F76633"/>
    <w:rsid w:val="00F76D2C"/>
    <w:rsid w:val="00F773AE"/>
    <w:rsid w:val="00F77633"/>
    <w:rsid w:val="00F777AA"/>
    <w:rsid w:val="00F77B18"/>
    <w:rsid w:val="00F77CCB"/>
    <w:rsid w:val="00F8022B"/>
    <w:rsid w:val="00F80261"/>
    <w:rsid w:val="00F803C8"/>
    <w:rsid w:val="00F814E8"/>
    <w:rsid w:val="00F81588"/>
    <w:rsid w:val="00F816C0"/>
    <w:rsid w:val="00F818A3"/>
    <w:rsid w:val="00F818AC"/>
    <w:rsid w:val="00F819F4"/>
    <w:rsid w:val="00F81D58"/>
    <w:rsid w:val="00F820DC"/>
    <w:rsid w:val="00F824C0"/>
    <w:rsid w:val="00F8250A"/>
    <w:rsid w:val="00F825F5"/>
    <w:rsid w:val="00F8270E"/>
    <w:rsid w:val="00F82D06"/>
    <w:rsid w:val="00F82EF6"/>
    <w:rsid w:val="00F83194"/>
    <w:rsid w:val="00F83308"/>
    <w:rsid w:val="00F84220"/>
    <w:rsid w:val="00F84567"/>
    <w:rsid w:val="00F8464D"/>
    <w:rsid w:val="00F84749"/>
    <w:rsid w:val="00F8487B"/>
    <w:rsid w:val="00F849A1"/>
    <w:rsid w:val="00F84D87"/>
    <w:rsid w:val="00F84E2F"/>
    <w:rsid w:val="00F84ECC"/>
    <w:rsid w:val="00F850BB"/>
    <w:rsid w:val="00F857C0"/>
    <w:rsid w:val="00F85BEA"/>
    <w:rsid w:val="00F85ECE"/>
    <w:rsid w:val="00F8622E"/>
    <w:rsid w:val="00F87A1B"/>
    <w:rsid w:val="00F90103"/>
    <w:rsid w:val="00F908ED"/>
    <w:rsid w:val="00F90CC2"/>
    <w:rsid w:val="00F90F24"/>
    <w:rsid w:val="00F911B2"/>
    <w:rsid w:val="00F911D1"/>
    <w:rsid w:val="00F911DD"/>
    <w:rsid w:val="00F915E5"/>
    <w:rsid w:val="00F91BF4"/>
    <w:rsid w:val="00F91E41"/>
    <w:rsid w:val="00F923D5"/>
    <w:rsid w:val="00F923DD"/>
    <w:rsid w:val="00F924AC"/>
    <w:rsid w:val="00F9250A"/>
    <w:rsid w:val="00F9255F"/>
    <w:rsid w:val="00F926D8"/>
    <w:rsid w:val="00F92A82"/>
    <w:rsid w:val="00F92BB3"/>
    <w:rsid w:val="00F92C67"/>
    <w:rsid w:val="00F92E8B"/>
    <w:rsid w:val="00F93173"/>
    <w:rsid w:val="00F93602"/>
    <w:rsid w:val="00F93789"/>
    <w:rsid w:val="00F937ED"/>
    <w:rsid w:val="00F938FF"/>
    <w:rsid w:val="00F93C72"/>
    <w:rsid w:val="00F93D58"/>
    <w:rsid w:val="00F9437D"/>
    <w:rsid w:val="00F94AEF"/>
    <w:rsid w:val="00F94C26"/>
    <w:rsid w:val="00F94C6E"/>
    <w:rsid w:val="00F95039"/>
    <w:rsid w:val="00F95044"/>
    <w:rsid w:val="00F951C2"/>
    <w:rsid w:val="00F95377"/>
    <w:rsid w:val="00F95654"/>
    <w:rsid w:val="00F957E4"/>
    <w:rsid w:val="00F95E6B"/>
    <w:rsid w:val="00F9609F"/>
    <w:rsid w:val="00F96781"/>
    <w:rsid w:val="00F96E86"/>
    <w:rsid w:val="00F96F2A"/>
    <w:rsid w:val="00F97059"/>
    <w:rsid w:val="00F9705A"/>
    <w:rsid w:val="00F9733F"/>
    <w:rsid w:val="00F99F6C"/>
    <w:rsid w:val="00F9D6A9"/>
    <w:rsid w:val="00FA0870"/>
    <w:rsid w:val="00FA0C60"/>
    <w:rsid w:val="00FA0CE2"/>
    <w:rsid w:val="00FA1132"/>
    <w:rsid w:val="00FA1152"/>
    <w:rsid w:val="00FA1FF1"/>
    <w:rsid w:val="00FA21B7"/>
    <w:rsid w:val="00FA253C"/>
    <w:rsid w:val="00FA25E3"/>
    <w:rsid w:val="00FA2873"/>
    <w:rsid w:val="00FA28E9"/>
    <w:rsid w:val="00FA2AF0"/>
    <w:rsid w:val="00FA2BD7"/>
    <w:rsid w:val="00FA319F"/>
    <w:rsid w:val="00FA35E6"/>
    <w:rsid w:val="00FA3AB6"/>
    <w:rsid w:val="00FA478F"/>
    <w:rsid w:val="00FA4C43"/>
    <w:rsid w:val="00FA509C"/>
    <w:rsid w:val="00FA526E"/>
    <w:rsid w:val="00FA5349"/>
    <w:rsid w:val="00FA5B42"/>
    <w:rsid w:val="00FA5B50"/>
    <w:rsid w:val="00FA64BC"/>
    <w:rsid w:val="00FA6BAD"/>
    <w:rsid w:val="00FA6E8A"/>
    <w:rsid w:val="00FA7074"/>
    <w:rsid w:val="00FA752A"/>
    <w:rsid w:val="00FA7870"/>
    <w:rsid w:val="00FA7B15"/>
    <w:rsid w:val="00FA7E5E"/>
    <w:rsid w:val="00FA7FA7"/>
    <w:rsid w:val="00FB000C"/>
    <w:rsid w:val="00FB0276"/>
    <w:rsid w:val="00FB048A"/>
    <w:rsid w:val="00FB0CCB"/>
    <w:rsid w:val="00FB129D"/>
    <w:rsid w:val="00FB142E"/>
    <w:rsid w:val="00FB154F"/>
    <w:rsid w:val="00FB1792"/>
    <w:rsid w:val="00FB17E0"/>
    <w:rsid w:val="00FB1ACD"/>
    <w:rsid w:val="00FB1CDF"/>
    <w:rsid w:val="00FB1F22"/>
    <w:rsid w:val="00FB2048"/>
    <w:rsid w:val="00FB22F0"/>
    <w:rsid w:val="00FB2604"/>
    <w:rsid w:val="00FB2DA3"/>
    <w:rsid w:val="00FB2DC6"/>
    <w:rsid w:val="00FB2EBF"/>
    <w:rsid w:val="00FB3265"/>
    <w:rsid w:val="00FB380E"/>
    <w:rsid w:val="00FB3D83"/>
    <w:rsid w:val="00FB42A5"/>
    <w:rsid w:val="00FB42E4"/>
    <w:rsid w:val="00FB45CD"/>
    <w:rsid w:val="00FB4AA4"/>
    <w:rsid w:val="00FB4ADA"/>
    <w:rsid w:val="00FB4B11"/>
    <w:rsid w:val="00FB503A"/>
    <w:rsid w:val="00FB565C"/>
    <w:rsid w:val="00FB56B8"/>
    <w:rsid w:val="00FB57FE"/>
    <w:rsid w:val="00FB5958"/>
    <w:rsid w:val="00FB5BAA"/>
    <w:rsid w:val="00FB5BD1"/>
    <w:rsid w:val="00FB5F70"/>
    <w:rsid w:val="00FB5FF3"/>
    <w:rsid w:val="00FB6234"/>
    <w:rsid w:val="00FB6472"/>
    <w:rsid w:val="00FB68B0"/>
    <w:rsid w:val="00FB6A4B"/>
    <w:rsid w:val="00FB6B86"/>
    <w:rsid w:val="00FB6D10"/>
    <w:rsid w:val="00FB6E93"/>
    <w:rsid w:val="00FB7129"/>
    <w:rsid w:val="00FB75C1"/>
    <w:rsid w:val="00FB7CB2"/>
    <w:rsid w:val="00FC099C"/>
    <w:rsid w:val="00FC09C6"/>
    <w:rsid w:val="00FC0C44"/>
    <w:rsid w:val="00FC11E8"/>
    <w:rsid w:val="00FC17F4"/>
    <w:rsid w:val="00FC192E"/>
    <w:rsid w:val="00FC19EB"/>
    <w:rsid w:val="00FC1B3F"/>
    <w:rsid w:val="00FC2324"/>
    <w:rsid w:val="00FC2365"/>
    <w:rsid w:val="00FC254E"/>
    <w:rsid w:val="00FC263C"/>
    <w:rsid w:val="00FC285A"/>
    <w:rsid w:val="00FC2B43"/>
    <w:rsid w:val="00FC2C72"/>
    <w:rsid w:val="00FC2D75"/>
    <w:rsid w:val="00FC2E96"/>
    <w:rsid w:val="00FC301B"/>
    <w:rsid w:val="00FC3277"/>
    <w:rsid w:val="00FC37F7"/>
    <w:rsid w:val="00FC3F29"/>
    <w:rsid w:val="00FC40F8"/>
    <w:rsid w:val="00FC41E2"/>
    <w:rsid w:val="00FC43E9"/>
    <w:rsid w:val="00FC450B"/>
    <w:rsid w:val="00FC4591"/>
    <w:rsid w:val="00FC4C49"/>
    <w:rsid w:val="00FC4D1D"/>
    <w:rsid w:val="00FC4D92"/>
    <w:rsid w:val="00FC5278"/>
    <w:rsid w:val="00FC5614"/>
    <w:rsid w:val="00FC5788"/>
    <w:rsid w:val="00FC5B97"/>
    <w:rsid w:val="00FC5BB0"/>
    <w:rsid w:val="00FC6389"/>
    <w:rsid w:val="00FC647A"/>
    <w:rsid w:val="00FC6667"/>
    <w:rsid w:val="00FC66A7"/>
    <w:rsid w:val="00FC6AB8"/>
    <w:rsid w:val="00FC6EE8"/>
    <w:rsid w:val="00FC6FB2"/>
    <w:rsid w:val="00FC7097"/>
    <w:rsid w:val="00FC7149"/>
    <w:rsid w:val="00FC71DF"/>
    <w:rsid w:val="00FC7669"/>
    <w:rsid w:val="00FC7BAF"/>
    <w:rsid w:val="00FD0015"/>
    <w:rsid w:val="00FD1794"/>
    <w:rsid w:val="00FD1889"/>
    <w:rsid w:val="00FD1A8D"/>
    <w:rsid w:val="00FD1ADD"/>
    <w:rsid w:val="00FD1E87"/>
    <w:rsid w:val="00FD22CE"/>
    <w:rsid w:val="00FD24A6"/>
    <w:rsid w:val="00FD2CDB"/>
    <w:rsid w:val="00FD353B"/>
    <w:rsid w:val="00FD3748"/>
    <w:rsid w:val="00FD37B9"/>
    <w:rsid w:val="00FD390B"/>
    <w:rsid w:val="00FD3CF2"/>
    <w:rsid w:val="00FD3F2A"/>
    <w:rsid w:val="00FD441B"/>
    <w:rsid w:val="00FD4B23"/>
    <w:rsid w:val="00FD509B"/>
    <w:rsid w:val="00FD5317"/>
    <w:rsid w:val="00FD574C"/>
    <w:rsid w:val="00FD5883"/>
    <w:rsid w:val="00FD5E01"/>
    <w:rsid w:val="00FD5FD3"/>
    <w:rsid w:val="00FD631F"/>
    <w:rsid w:val="00FD6751"/>
    <w:rsid w:val="00FD675E"/>
    <w:rsid w:val="00FD6FE7"/>
    <w:rsid w:val="00FD78AE"/>
    <w:rsid w:val="00FD7BC1"/>
    <w:rsid w:val="00FE0132"/>
    <w:rsid w:val="00FE0358"/>
    <w:rsid w:val="00FE07F9"/>
    <w:rsid w:val="00FE1145"/>
    <w:rsid w:val="00FE12A5"/>
    <w:rsid w:val="00FE1518"/>
    <w:rsid w:val="00FE1D0C"/>
    <w:rsid w:val="00FE2995"/>
    <w:rsid w:val="00FE29CE"/>
    <w:rsid w:val="00FE2A1C"/>
    <w:rsid w:val="00FE2C46"/>
    <w:rsid w:val="00FE2FDC"/>
    <w:rsid w:val="00FE32EA"/>
    <w:rsid w:val="00FE3690"/>
    <w:rsid w:val="00FE3C1C"/>
    <w:rsid w:val="00FE3E35"/>
    <w:rsid w:val="00FE4949"/>
    <w:rsid w:val="00FE4AE6"/>
    <w:rsid w:val="00FE4C07"/>
    <w:rsid w:val="00FE513C"/>
    <w:rsid w:val="00FE5565"/>
    <w:rsid w:val="00FE59E7"/>
    <w:rsid w:val="00FE610F"/>
    <w:rsid w:val="00FE62D0"/>
    <w:rsid w:val="00FE6359"/>
    <w:rsid w:val="00FE6451"/>
    <w:rsid w:val="00FE64D0"/>
    <w:rsid w:val="00FE6686"/>
    <w:rsid w:val="00FE66F4"/>
    <w:rsid w:val="00FE68C2"/>
    <w:rsid w:val="00FE6B0A"/>
    <w:rsid w:val="00FE7197"/>
    <w:rsid w:val="00FE74A4"/>
    <w:rsid w:val="00FE74ED"/>
    <w:rsid w:val="00FE75A6"/>
    <w:rsid w:val="00FE78DA"/>
    <w:rsid w:val="00FE7C2F"/>
    <w:rsid w:val="00FE7D55"/>
    <w:rsid w:val="00FE7D66"/>
    <w:rsid w:val="00FF0224"/>
    <w:rsid w:val="00FF0399"/>
    <w:rsid w:val="00FF0937"/>
    <w:rsid w:val="00FF0B94"/>
    <w:rsid w:val="00FF1206"/>
    <w:rsid w:val="00FF161D"/>
    <w:rsid w:val="00FF169C"/>
    <w:rsid w:val="00FF192B"/>
    <w:rsid w:val="00FF1BE7"/>
    <w:rsid w:val="00FF1E3B"/>
    <w:rsid w:val="00FF20F7"/>
    <w:rsid w:val="00FF217D"/>
    <w:rsid w:val="00FF2FF9"/>
    <w:rsid w:val="00FF3063"/>
    <w:rsid w:val="00FF312D"/>
    <w:rsid w:val="00FF3AAF"/>
    <w:rsid w:val="00FF3C5B"/>
    <w:rsid w:val="00FF4023"/>
    <w:rsid w:val="00FF4237"/>
    <w:rsid w:val="00FF423B"/>
    <w:rsid w:val="00FF42F4"/>
    <w:rsid w:val="00FF44E5"/>
    <w:rsid w:val="00FF467C"/>
    <w:rsid w:val="00FF46B7"/>
    <w:rsid w:val="00FF4931"/>
    <w:rsid w:val="00FF5003"/>
    <w:rsid w:val="00FF52DF"/>
    <w:rsid w:val="00FF5B12"/>
    <w:rsid w:val="00FF5B70"/>
    <w:rsid w:val="00FF5BC5"/>
    <w:rsid w:val="00FF5E8E"/>
    <w:rsid w:val="00FF5E9D"/>
    <w:rsid w:val="00FF6648"/>
    <w:rsid w:val="00FF6D54"/>
    <w:rsid w:val="00FF6E6D"/>
    <w:rsid w:val="00FF7424"/>
    <w:rsid w:val="00FF77CB"/>
    <w:rsid w:val="00FF79AC"/>
    <w:rsid w:val="00FF7B15"/>
    <w:rsid w:val="00FF7E65"/>
    <w:rsid w:val="00FF7FAA"/>
    <w:rsid w:val="00FF80F3"/>
    <w:rsid w:val="010047F3"/>
    <w:rsid w:val="01042571"/>
    <w:rsid w:val="0104300C"/>
    <w:rsid w:val="0107CE75"/>
    <w:rsid w:val="010DD816"/>
    <w:rsid w:val="01107DFA"/>
    <w:rsid w:val="01232711"/>
    <w:rsid w:val="01235150"/>
    <w:rsid w:val="01237885"/>
    <w:rsid w:val="012E9DFA"/>
    <w:rsid w:val="0130B089"/>
    <w:rsid w:val="0134EEBC"/>
    <w:rsid w:val="0146D459"/>
    <w:rsid w:val="01495648"/>
    <w:rsid w:val="014DF491"/>
    <w:rsid w:val="014DFBBC"/>
    <w:rsid w:val="01512098"/>
    <w:rsid w:val="01571FD6"/>
    <w:rsid w:val="015F05BA"/>
    <w:rsid w:val="0160CDEF"/>
    <w:rsid w:val="0167724B"/>
    <w:rsid w:val="017315D5"/>
    <w:rsid w:val="0179209B"/>
    <w:rsid w:val="01836600"/>
    <w:rsid w:val="01844010"/>
    <w:rsid w:val="018BA729"/>
    <w:rsid w:val="018E39DD"/>
    <w:rsid w:val="018EBB83"/>
    <w:rsid w:val="0198AA82"/>
    <w:rsid w:val="01A33BDD"/>
    <w:rsid w:val="01A4DEB9"/>
    <w:rsid w:val="01AEDF7B"/>
    <w:rsid w:val="01B01AC7"/>
    <w:rsid w:val="01B3F222"/>
    <w:rsid w:val="01B46D88"/>
    <w:rsid w:val="01B6AB22"/>
    <w:rsid w:val="01B86B2F"/>
    <w:rsid w:val="01CB2FC7"/>
    <w:rsid w:val="01CF1E01"/>
    <w:rsid w:val="01D3DFB8"/>
    <w:rsid w:val="01D767F8"/>
    <w:rsid w:val="01DCAE55"/>
    <w:rsid w:val="01DDEBF3"/>
    <w:rsid w:val="01DFDB7E"/>
    <w:rsid w:val="01E166CC"/>
    <w:rsid w:val="01E245A0"/>
    <w:rsid w:val="01E86923"/>
    <w:rsid w:val="01EDE3AB"/>
    <w:rsid w:val="01F1B22B"/>
    <w:rsid w:val="01F3C372"/>
    <w:rsid w:val="01FC3BB5"/>
    <w:rsid w:val="01FDB558"/>
    <w:rsid w:val="020CBE20"/>
    <w:rsid w:val="0213BC08"/>
    <w:rsid w:val="02171A35"/>
    <w:rsid w:val="021830AC"/>
    <w:rsid w:val="021A8473"/>
    <w:rsid w:val="021DBD40"/>
    <w:rsid w:val="021E56FE"/>
    <w:rsid w:val="02206E02"/>
    <w:rsid w:val="0225A245"/>
    <w:rsid w:val="02279926"/>
    <w:rsid w:val="0227A0BA"/>
    <w:rsid w:val="022A61A9"/>
    <w:rsid w:val="022B1D23"/>
    <w:rsid w:val="023400D2"/>
    <w:rsid w:val="0234F19B"/>
    <w:rsid w:val="023C69A4"/>
    <w:rsid w:val="023ED8A5"/>
    <w:rsid w:val="024E2466"/>
    <w:rsid w:val="025B377B"/>
    <w:rsid w:val="026078B7"/>
    <w:rsid w:val="026AE5EC"/>
    <w:rsid w:val="026C0F1D"/>
    <w:rsid w:val="02748E69"/>
    <w:rsid w:val="02799612"/>
    <w:rsid w:val="0280D306"/>
    <w:rsid w:val="0282EE74"/>
    <w:rsid w:val="028D3D85"/>
    <w:rsid w:val="028EBCBC"/>
    <w:rsid w:val="02972465"/>
    <w:rsid w:val="0297AD4F"/>
    <w:rsid w:val="029A9424"/>
    <w:rsid w:val="029BE933"/>
    <w:rsid w:val="029C8A4A"/>
    <w:rsid w:val="029E57F5"/>
    <w:rsid w:val="02A2503C"/>
    <w:rsid w:val="02A439CC"/>
    <w:rsid w:val="02A4DB1D"/>
    <w:rsid w:val="02A9EBAD"/>
    <w:rsid w:val="02AC6BF8"/>
    <w:rsid w:val="02AED6D6"/>
    <w:rsid w:val="02C1CF51"/>
    <w:rsid w:val="02C3B83F"/>
    <w:rsid w:val="02C7F776"/>
    <w:rsid w:val="02CFA052"/>
    <w:rsid w:val="02CFC794"/>
    <w:rsid w:val="02D08BE4"/>
    <w:rsid w:val="02DA0623"/>
    <w:rsid w:val="02DEBA26"/>
    <w:rsid w:val="02E310A9"/>
    <w:rsid w:val="02EF2057"/>
    <w:rsid w:val="02F30BA1"/>
    <w:rsid w:val="02F42BD9"/>
    <w:rsid w:val="02F45B98"/>
    <w:rsid w:val="02F73C06"/>
    <w:rsid w:val="02FE9180"/>
    <w:rsid w:val="02FFC6CA"/>
    <w:rsid w:val="03050185"/>
    <w:rsid w:val="03106FAA"/>
    <w:rsid w:val="0310E8A3"/>
    <w:rsid w:val="03148BBB"/>
    <w:rsid w:val="0318328F"/>
    <w:rsid w:val="031C18E1"/>
    <w:rsid w:val="0322DDD4"/>
    <w:rsid w:val="0325AD62"/>
    <w:rsid w:val="03287E27"/>
    <w:rsid w:val="0328A099"/>
    <w:rsid w:val="0333398B"/>
    <w:rsid w:val="03498BD4"/>
    <w:rsid w:val="034AEE8D"/>
    <w:rsid w:val="03565033"/>
    <w:rsid w:val="035CF849"/>
    <w:rsid w:val="03663C56"/>
    <w:rsid w:val="0367496D"/>
    <w:rsid w:val="03712CE7"/>
    <w:rsid w:val="037A4CCD"/>
    <w:rsid w:val="037D3374"/>
    <w:rsid w:val="03802727"/>
    <w:rsid w:val="03805580"/>
    <w:rsid w:val="0385D83F"/>
    <w:rsid w:val="03933EBC"/>
    <w:rsid w:val="03947834"/>
    <w:rsid w:val="03988532"/>
    <w:rsid w:val="03A50D9E"/>
    <w:rsid w:val="03A66446"/>
    <w:rsid w:val="03AC1F0C"/>
    <w:rsid w:val="03AF806F"/>
    <w:rsid w:val="03B3DA48"/>
    <w:rsid w:val="03BAC749"/>
    <w:rsid w:val="03BC9E82"/>
    <w:rsid w:val="03C1B284"/>
    <w:rsid w:val="03C6D0CA"/>
    <w:rsid w:val="03C75ACE"/>
    <w:rsid w:val="03CC8C1F"/>
    <w:rsid w:val="03CDDE1F"/>
    <w:rsid w:val="03D6C83A"/>
    <w:rsid w:val="03DA6EB2"/>
    <w:rsid w:val="03E3E056"/>
    <w:rsid w:val="03F4C860"/>
    <w:rsid w:val="03FFA1AF"/>
    <w:rsid w:val="03FFD1FC"/>
    <w:rsid w:val="0407A41D"/>
    <w:rsid w:val="04096570"/>
    <w:rsid w:val="04161744"/>
    <w:rsid w:val="041D9C23"/>
    <w:rsid w:val="041E25F3"/>
    <w:rsid w:val="04235F69"/>
    <w:rsid w:val="0449A30D"/>
    <w:rsid w:val="0450CD21"/>
    <w:rsid w:val="0458100F"/>
    <w:rsid w:val="045B5E40"/>
    <w:rsid w:val="046784D6"/>
    <w:rsid w:val="046DBBED"/>
    <w:rsid w:val="046F4F73"/>
    <w:rsid w:val="0472E9AB"/>
    <w:rsid w:val="0478333C"/>
    <w:rsid w:val="0479E121"/>
    <w:rsid w:val="0482864A"/>
    <w:rsid w:val="0482D01E"/>
    <w:rsid w:val="04881483"/>
    <w:rsid w:val="04883647"/>
    <w:rsid w:val="048D0257"/>
    <w:rsid w:val="048E5CDE"/>
    <w:rsid w:val="049A7CC4"/>
    <w:rsid w:val="049AB6C8"/>
    <w:rsid w:val="04A0E39B"/>
    <w:rsid w:val="04A7426C"/>
    <w:rsid w:val="04AB021F"/>
    <w:rsid w:val="04B7BFFE"/>
    <w:rsid w:val="04C08F80"/>
    <w:rsid w:val="04C81E4D"/>
    <w:rsid w:val="04CAA852"/>
    <w:rsid w:val="04DB5B04"/>
    <w:rsid w:val="04E62428"/>
    <w:rsid w:val="04EFFB2C"/>
    <w:rsid w:val="04F17579"/>
    <w:rsid w:val="04F759A4"/>
    <w:rsid w:val="04F7DC15"/>
    <w:rsid w:val="04F98A92"/>
    <w:rsid w:val="04FA395F"/>
    <w:rsid w:val="05008BA2"/>
    <w:rsid w:val="0500F55D"/>
    <w:rsid w:val="05082E8E"/>
    <w:rsid w:val="050BB0CF"/>
    <w:rsid w:val="050D4CC0"/>
    <w:rsid w:val="050DF736"/>
    <w:rsid w:val="051BEAA5"/>
    <w:rsid w:val="05221901"/>
    <w:rsid w:val="05290281"/>
    <w:rsid w:val="052E34E1"/>
    <w:rsid w:val="053522EB"/>
    <w:rsid w:val="0539BD1C"/>
    <w:rsid w:val="053C8EFB"/>
    <w:rsid w:val="053DC29C"/>
    <w:rsid w:val="053E312D"/>
    <w:rsid w:val="05427DC5"/>
    <w:rsid w:val="05453A50"/>
    <w:rsid w:val="05457125"/>
    <w:rsid w:val="05484240"/>
    <w:rsid w:val="0552D0D1"/>
    <w:rsid w:val="055545F9"/>
    <w:rsid w:val="055B207C"/>
    <w:rsid w:val="055CC3F8"/>
    <w:rsid w:val="05631771"/>
    <w:rsid w:val="056423DF"/>
    <w:rsid w:val="056533BB"/>
    <w:rsid w:val="0565FA03"/>
    <w:rsid w:val="05692FF4"/>
    <w:rsid w:val="057278B6"/>
    <w:rsid w:val="0574E0F4"/>
    <w:rsid w:val="05761045"/>
    <w:rsid w:val="0579A3F0"/>
    <w:rsid w:val="057CDFA3"/>
    <w:rsid w:val="05819AAD"/>
    <w:rsid w:val="0582C577"/>
    <w:rsid w:val="05852359"/>
    <w:rsid w:val="05868C6C"/>
    <w:rsid w:val="058F4302"/>
    <w:rsid w:val="05939E2C"/>
    <w:rsid w:val="05952DA7"/>
    <w:rsid w:val="05A160B1"/>
    <w:rsid w:val="05B6AA2B"/>
    <w:rsid w:val="05B7ACAC"/>
    <w:rsid w:val="05BB9518"/>
    <w:rsid w:val="05C156E5"/>
    <w:rsid w:val="05C4BD49"/>
    <w:rsid w:val="05C582CB"/>
    <w:rsid w:val="05C9055E"/>
    <w:rsid w:val="05CE3865"/>
    <w:rsid w:val="05CF9D11"/>
    <w:rsid w:val="05D74CE9"/>
    <w:rsid w:val="05E5F870"/>
    <w:rsid w:val="05E6F670"/>
    <w:rsid w:val="05EACBC3"/>
    <w:rsid w:val="05FD21DA"/>
    <w:rsid w:val="05FF1D58"/>
    <w:rsid w:val="06080052"/>
    <w:rsid w:val="0608AAA5"/>
    <w:rsid w:val="0614FD5B"/>
    <w:rsid w:val="061986BB"/>
    <w:rsid w:val="061A19D6"/>
    <w:rsid w:val="061E1C07"/>
    <w:rsid w:val="06296755"/>
    <w:rsid w:val="062B3F6B"/>
    <w:rsid w:val="062EF074"/>
    <w:rsid w:val="062FD05A"/>
    <w:rsid w:val="0631FA0B"/>
    <w:rsid w:val="06363462"/>
    <w:rsid w:val="063DA84A"/>
    <w:rsid w:val="0640AF5B"/>
    <w:rsid w:val="064F6B72"/>
    <w:rsid w:val="065423BE"/>
    <w:rsid w:val="06564171"/>
    <w:rsid w:val="06665D5F"/>
    <w:rsid w:val="066D74F4"/>
    <w:rsid w:val="06780F2F"/>
    <w:rsid w:val="06791734"/>
    <w:rsid w:val="067C86FE"/>
    <w:rsid w:val="067CD680"/>
    <w:rsid w:val="067D8D50"/>
    <w:rsid w:val="067DDF24"/>
    <w:rsid w:val="0686D5AC"/>
    <w:rsid w:val="0687F129"/>
    <w:rsid w:val="068B1058"/>
    <w:rsid w:val="069122F6"/>
    <w:rsid w:val="069F94FC"/>
    <w:rsid w:val="06AC5283"/>
    <w:rsid w:val="06B0138A"/>
    <w:rsid w:val="06BB5E17"/>
    <w:rsid w:val="06BFEC05"/>
    <w:rsid w:val="06C0EDDB"/>
    <w:rsid w:val="06C26FDF"/>
    <w:rsid w:val="06C5C736"/>
    <w:rsid w:val="06CBDA0F"/>
    <w:rsid w:val="06CBF471"/>
    <w:rsid w:val="06CE5529"/>
    <w:rsid w:val="06CF5F10"/>
    <w:rsid w:val="06D805C6"/>
    <w:rsid w:val="06DA2CFC"/>
    <w:rsid w:val="06E0F8FE"/>
    <w:rsid w:val="06E26281"/>
    <w:rsid w:val="06E7E8D1"/>
    <w:rsid w:val="06EB434C"/>
    <w:rsid w:val="06EF699B"/>
    <w:rsid w:val="06F0534B"/>
    <w:rsid w:val="06F3EAA2"/>
    <w:rsid w:val="06F6AA3E"/>
    <w:rsid w:val="07028D30"/>
    <w:rsid w:val="0703AF71"/>
    <w:rsid w:val="070FFB03"/>
    <w:rsid w:val="0713B32C"/>
    <w:rsid w:val="0713F361"/>
    <w:rsid w:val="07143756"/>
    <w:rsid w:val="0714DFEF"/>
    <w:rsid w:val="071863E6"/>
    <w:rsid w:val="071E8EDA"/>
    <w:rsid w:val="07224481"/>
    <w:rsid w:val="072D487A"/>
    <w:rsid w:val="072D8BB8"/>
    <w:rsid w:val="072EC169"/>
    <w:rsid w:val="073199FE"/>
    <w:rsid w:val="0732E91F"/>
    <w:rsid w:val="073B07C2"/>
    <w:rsid w:val="073FFDF2"/>
    <w:rsid w:val="07405375"/>
    <w:rsid w:val="074B87A3"/>
    <w:rsid w:val="074F9662"/>
    <w:rsid w:val="0754E41B"/>
    <w:rsid w:val="0760A8AC"/>
    <w:rsid w:val="0763BB35"/>
    <w:rsid w:val="076A89DE"/>
    <w:rsid w:val="076D5262"/>
    <w:rsid w:val="0771653A"/>
    <w:rsid w:val="0771FB1E"/>
    <w:rsid w:val="07731ADE"/>
    <w:rsid w:val="07754DFC"/>
    <w:rsid w:val="0777BF12"/>
    <w:rsid w:val="077DBE99"/>
    <w:rsid w:val="077F8B0D"/>
    <w:rsid w:val="077FAD8C"/>
    <w:rsid w:val="078817A8"/>
    <w:rsid w:val="078CF86C"/>
    <w:rsid w:val="078F7822"/>
    <w:rsid w:val="07A276D2"/>
    <w:rsid w:val="07ACBEEB"/>
    <w:rsid w:val="07AD910F"/>
    <w:rsid w:val="07B37DC7"/>
    <w:rsid w:val="07B56734"/>
    <w:rsid w:val="07B6401C"/>
    <w:rsid w:val="07B70656"/>
    <w:rsid w:val="07BAF09E"/>
    <w:rsid w:val="07C4C2C2"/>
    <w:rsid w:val="07CCB4AC"/>
    <w:rsid w:val="07CDDEBD"/>
    <w:rsid w:val="07CDF84C"/>
    <w:rsid w:val="07CF779A"/>
    <w:rsid w:val="07D58178"/>
    <w:rsid w:val="07DEA738"/>
    <w:rsid w:val="07DF19DE"/>
    <w:rsid w:val="07E11E81"/>
    <w:rsid w:val="07E46A00"/>
    <w:rsid w:val="07EBE9C6"/>
    <w:rsid w:val="07F37BD0"/>
    <w:rsid w:val="07F77ADA"/>
    <w:rsid w:val="07F831EF"/>
    <w:rsid w:val="0800B314"/>
    <w:rsid w:val="08112B9E"/>
    <w:rsid w:val="08131A07"/>
    <w:rsid w:val="08178D30"/>
    <w:rsid w:val="081E02F0"/>
    <w:rsid w:val="081EA246"/>
    <w:rsid w:val="08237666"/>
    <w:rsid w:val="08242AAB"/>
    <w:rsid w:val="08286A45"/>
    <w:rsid w:val="082B8F3B"/>
    <w:rsid w:val="0834AF75"/>
    <w:rsid w:val="0836CF53"/>
    <w:rsid w:val="0837099A"/>
    <w:rsid w:val="083FEA46"/>
    <w:rsid w:val="0840DB49"/>
    <w:rsid w:val="0847B301"/>
    <w:rsid w:val="0849F49D"/>
    <w:rsid w:val="08527943"/>
    <w:rsid w:val="085CB126"/>
    <w:rsid w:val="0860D14A"/>
    <w:rsid w:val="086A8CB4"/>
    <w:rsid w:val="086AF94C"/>
    <w:rsid w:val="0884D223"/>
    <w:rsid w:val="0885D995"/>
    <w:rsid w:val="088BF846"/>
    <w:rsid w:val="0892E34B"/>
    <w:rsid w:val="08934D3C"/>
    <w:rsid w:val="089FA242"/>
    <w:rsid w:val="08A4E7D1"/>
    <w:rsid w:val="08A9521A"/>
    <w:rsid w:val="08B73DAA"/>
    <w:rsid w:val="08BB95E3"/>
    <w:rsid w:val="08C2682D"/>
    <w:rsid w:val="08CF42FE"/>
    <w:rsid w:val="08CF71A8"/>
    <w:rsid w:val="08D1EFE6"/>
    <w:rsid w:val="08DAEE84"/>
    <w:rsid w:val="08DB467F"/>
    <w:rsid w:val="08DE6891"/>
    <w:rsid w:val="08E08A50"/>
    <w:rsid w:val="08E87E00"/>
    <w:rsid w:val="08EB292A"/>
    <w:rsid w:val="08ED85BB"/>
    <w:rsid w:val="08EE67B7"/>
    <w:rsid w:val="08F78642"/>
    <w:rsid w:val="08F84598"/>
    <w:rsid w:val="08FF0F83"/>
    <w:rsid w:val="09030A51"/>
    <w:rsid w:val="090745C0"/>
    <w:rsid w:val="09091247"/>
    <w:rsid w:val="091318C8"/>
    <w:rsid w:val="09182B6C"/>
    <w:rsid w:val="091B1BC1"/>
    <w:rsid w:val="091D06AD"/>
    <w:rsid w:val="0920578D"/>
    <w:rsid w:val="092898D8"/>
    <w:rsid w:val="092A76D1"/>
    <w:rsid w:val="092B0973"/>
    <w:rsid w:val="092CA6FB"/>
    <w:rsid w:val="092F1D6C"/>
    <w:rsid w:val="093AE4FC"/>
    <w:rsid w:val="093D23FB"/>
    <w:rsid w:val="093F48B9"/>
    <w:rsid w:val="09440B00"/>
    <w:rsid w:val="0948823C"/>
    <w:rsid w:val="0951C00D"/>
    <w:rsid w:val="095AEF9D"/>
    <w:rsid w:val="095E9279"/>
    <w:rsid w:val="0962A876"/>
    <w:rsid w:val="096492BB"/>
    <w:rsid w:val="09672E7D"/>
    <w:rsid w:val="0977283C"/>
    <w:rsid w:val="097C55DC"/>
    <w:rsid w:val="097CB2A9"/>
    <w:rsid w:val="097DF1A8"/>
    <w:rsid w:val="097E680E"/>
    <w:rsid w:val="097E756C"/>
    <w:rsid w:val="097EB804"/>
    <w:rsid w:val="0983B049"/>
    <w:rsid w:val="09883C43"/>
    <w:rsid w:val="098BE8AB"/>
    <w:rsid w:val="098C7014"/>
    <w:rsid w:val="0995720C"/>
    <w:rsid w:val="099DF7E4"/>
    <w:rsid w:val="09A28412"/>
    <w:rsid w:val="09A2DB1D"/>
    <w:rsid w:val="09A34D44"/>
    <w:rsid w:val="09A60CFA"/>
    <w:rsid w:val="09AA8C9D"/>
    <w:rsid w:val="09AFB908"/>
    <w:rsid w:val="09B2E0D2"/>
    <w:rsid w:val="09B32F66"/>
    <w:rsid w:val="09C56956"/>
    <w:rsid w:val="09C5F035"/>
    <w:rsid w:val="09CDEE09"/>
    <w:rsid w:val="09CFAC0D"/>
    <w:rsid w:val="09D6F79C"/>
    <w:rsid w:val="09DB5940"/>
    <w:rsid w:val="09DEE23F"/>
    <w:rsid w:val="09FF417A"/>
    <w:rsid w:val="0A0CDA3E"/>
    <w:rsid w:val="0A103551"/>
    <w:rsid w:val="0A165347"/>
    <w:rsid w:val="0A286C77"/>
    <w:rsid w:val="0A342778"/>
    <w:rsid w:val="0A358C02"/>
    <w:rsid w:val="0A39FC4E"/>
    <w:rsid w:val="0A3F6DBA"/>
    <w:rsid w:val="0A40740B"/>
    <w:rsid w:val="0A461C73"/>
    <w:rsid w:val="0A496EE9"/>
    <w:rsid w:val="0A4B343B"/>
    <w:rsid w:val="0A4CDB62"/>
    <w:rsid w:val="0A4CDF0E"/>
    <w:rsid w:val="0A517F08"/>
    <w:rsid w:val="0A5733C6"/>
    <w:rsid w:val="0A57C837"/>
    <w:rsid w:val="0A59B007"/>
    <w:rsid w:val="0A5B30C4"/>
    <w:rsid w:val="0A5B85C9"/>
    <w:rsid w:val="0A5E0B21"/>
    <w:rsid w:val="0A612EE2"/>
    <w:rsid w:val="0A665EEC"/>
    <w:rsid w:val="0A6EECE7"/>
    <w:rsid w:val="0A738505"/>
    <w:rsid w:val="0A7872D8"/>
    <w:rsid w:val="0A7AD2AF"/>
    <w:rsid w:val="0A82D728"/>
    <w:rsid w:val="0A89E082"/>
    <w:rsid w:val="0A8D1D15"/>
    <w:rsid w:val="0A975564"/>
    <w:rsid w:val="0A9E10E7"/>
    <w:rsid w:val="0AA09CDB"/>
    <w:rsid w:val="0AA2D167"/>
    <w:rsid w:val="0AA3C642"/>
    <w:rsid w:val="0AA56BD2"/>
    <w:rsid w:val="0AAF0B94"/>
    <w:rsid w:val="0AB1549C"/>
    <w:rsid w:val="0AB27811"/>
    <w:rsid w:val="0AB90B0D"/>
    <w:rsid w:val="0ABDA844"/>
    <w:rsid w:val="0ABF5626"/>
    <w:rsid w:val="0AC3D5EA"/>
    <w:rsid w:val="0AC586C4"/>
    <w:rsid w:val="0AC59E8B"/>
    <w:rsid w:val="0AC6CA47"/>
    <w:rsid w:val="0AC91A58"/>
    <w:rsid w:val="0ACC4D7E"/>
    <w:rsid w:val="0ACFC1BE"/>
    <w:rsid w:val="0AD63C91"/>
    <w:rsid w:val="0AD95E39"/>
    <w:rsid w:val="0ADB5955"/>
    <w:rsid w:val="0AE7C0AB"/>
    <w:rsid w:val="0AE8B96D"/>
    <w:rsid w:val="0AFE134D"/>
    <w:rsid w:val="0B001DED"/>
    <w:rsid w:val="0B0409DD"/>
    <w:rsid w:val="0B0614FE"/>
    <w:rsid w:val="0B0FAD13"/>
    <w:rsid w:val="0B134E1A"/>
    <w:rsid w:val="0B14FC24"/>
    <w:rsid w:val="0B183085"/>
    <w:rsid w:val="0B21FEDF"/>
    <w:rsid w:val="0B30242A"/>
    <w:rsid w:val="0B307CBB"/>
    <w:rsid w:val="0B315D49"/>
    <w:rsid w:val="0B317B9D"/>
    <w:rsid w:val="0B34C192"/>
    <w:rsid w:val="0B34C9B5"/>
    <w:rsid w:val="0B380EB7"/>
    <w:rsid w:val="0B3E7AE0"/>
    <w:rsid w:val="0B44D26A"/>
    <w:rsid w:val="0B46A8F1"/>
    <w:rsid w:val="0B52D826"/>
    <w:rsid w:val="0B56E058"/>
    <w:rsid w:val="0B57A7CD"/>
    <w:rsid w:val="0B607164"/>
    <w:rsid w:val="0B60BB16"/>
    <w:rsid w:val="0B66010B"/>
    <w:rsid w:val="0B6A8C6D"/>
    <w:rsid w:val="0B6B6E52"/>
    <w:rsid w:val="0B7235B6"/>
    <w:rsid w:val="0B75B0B6"/>
    <w:rsid w:val="0B7DD7D7"/>
    <w:rsid w:val="0B7FA3B2"/>
    <w:rsid w:val="0B816A70"/>
    <w:rsid w:val="0B8240D8"/>
    <w:rsid w:val="0B82FEC8"/>
    <w:rsid w:val="0B8BF479"/>
    <w:rsid w:val="0B910284"/>
    <w:rsid w:val="0B93B652"/>
    <w:rsid w:val="0B9CB57D"/>
    <w:rsid w:val="0BA54D4F"/>
    <w:rsid w:val="0BA5F32D"/>
    <w:rsid w:val="0BA6D915"/>
    <w:rsid w:val="0BA81B16"/>
    <w:rsid w:val="0BA8F9BA"/>
    <w:rsid w:val="0BAF1F5A"/>
    <w:rsid w:val="0BB6E9BE"/>
    <w:rsid w:val="0BC6931D"/>
    <w:rsid w:val="0BDC61E2"/>
    <w:rsid w:val="0BDED7F3"/>
    <w:rsid w:val="0BE1EB2D"/>
    <w:rsid w:val="0BE21CDD"/>
    <w:rsid w:val="0BE80056"/>
    <w:rsid w:val="0BEA481E"/>
    <w:rsid w:val="0BEFF7D6"/>
    <w:rsid w:val="0BF36C39"/>
    <w:rsid w:val="0BF3AE22"/>
    <w:rsid w:val="0BF50423"/>
    <w:rsid w:val="0BFE9CFE"/>
    <w:rsid w:val="0C0A0012"/>
    <w:rsid w:val="0C0E3E16"/>
    <w:rsid w:val="0C125F6F"/>
    <w:rsid w:val="0C2CC121"/>
    <w:rsid w:val="0C2D48EC"/>
    <w:rsid w:val="0C307567"/>
    <w:rsid w:val="0C36AB4F"/>
    <w:rsid w:val="0C399815"/>
    <w:rsid w:val="0C3D36FF"/>
    <w:rsid w:val="0C4F2099"/>
    <w:rsid w:val="0C51B332"/>
    <w:rsid w:val="0C51F857"/>
    <w:rsid w:val="0C57CAFE"/>
    <w:rsid w:val="0C580267"/>
    <w:rsid w:val="0C5A271F"/>
    <w:rsid w:val="0C5E8187"/>
    <w:rsid w:val="0C6BC484"/>
    <w:rsid w:val="0C6BE74C"/>
    <w:rsid w:val="0C6D752B"/>
    <w:rsid w:val="0C6DADD7"/>
    <w:rsid w:val="0C751B3C"/>
    <w:rsid w:val="0C786561"/>
    <w:rsid w:val="0C822A13"/>
    <w:rsid w:val="0C88A19B"/>
    <w:rsid w:val="0C9F1284"/>
    <w:rsid w:val="0CA33A44"/>
    <w:rsid w:val="0CA377CC"/>
    <w:rsid w:val="0CA89328"/>
    <w:rsid w:val="0CAA0028"/>
    <w:rsid w:val="0CACF205"/>
    <w:rsid w:val="0CADB509"/>
    <w:rsid w:val="0CB467C6"/>
    <w:rsid w:val="0CC07DEF"/>
    <w:rsid w:val="0CCDF9B2"/>
    <w:rsid w:val="0CD881D6"/>
    <w:rsid w:val="0CDDCBCC"/>
    <w:rsid w:val="0CE77F9D"/>
    <w:rsid w:val="0CEB2226"/>
    <w:rsid w:val="0CED52E8"/>
    <w:rsid w:val="0CEF4AEC"/>
    <w:rsid w:val="0CF8F12C"/>
    <w:rsid w:val="0D0063E4"/>
    <w:rsid w:val="0D08AEDC"/>
    <w:rsid w:val="0D091AC7"/>
    <w:rsid w:val="0D0D0C4B"/>
    <w:rsid w:val="0D114725"/>
    <w:rsid w:val="0D1301EC"/>
    <w:rsid w:val="0D1AFA4D"/>
    <w:rsid w:val="0D1B5D26"/>
    <w:rsid w:val="0D1D4782"/>
    <w:rsid w:val="0D1DE4C4"/>
    <w:rsid w:val="0D24F650"/>
    <w:rsid w:val="0D2EF36F"/>
    <w:rsid w:val="0D35B2B5"/>
    <w:rsid w:val="0D35BBEE"/>
    <w:rsid w:val="0D42179F"/>
    <w:rsid w:val="0D42E45E"/>
    <w:rsid w:val="0D47078F"/>
    <w:rsid w:val="0D4BDB12"/>
    <w:rsid w:val="0D4D5376"/>
    <w:rsid w:val="0D51AAB4"/>
    <w:rsid w:val="0D5311B5"/>
    <w:rsid w:val="0D591DA5"/>
    <w:rsid w:val="0D5B1163"/>
    <w:rsid w:val="0D5DC5A3"/>
    <w:rsid w:val="0D6746D6"/>
    <w:rsid w:val="0D69CE8A"/>
    <w:rsid w:val="0D71A948"/>
    <w:rsid w:val="0D7A8CD7"/>
    <w:rsid w:val="0D7FEFCA"/>
    <w:rsid w:val="0D89B0DE"/>
    <w:rsid w:val="0D91A90A"/>
    <w:rsid w:val="0D9EB730"/>
    <w:rsid w:val="0DA249A3"/>
    <w:rsid w:val="0DA2FE7F"/>
    <w:rsid w:val="0DAA0A4C"/>
    <w:rsid w:val="0DAD3A53"/>
    <w:rsid w:val="0DAF9887"/>
    <w:rsid w:val="0DB3BE02"/>
    <w:rsid w:val="0DBBC501"/>
    <w:rsid w:val="0DBC1E35"/>
    <w:rsid w:val="0DBCB2A3"/>
    <w:rsid w:val="0DC21485"/>
    <w:rsid w:val="0DC314A2"/>
    <w:rsid w:val="0DC35DBD"/>
    <w:rsid w:val="0DC3E48D"/>
    <w:rsid w:val="0DC7A563"/>
    <w:rsid w:val="0DCBAEBF"/>
    <w:rsid w:val="0DD0BDB2"/>
    <w:rsid w:val="0DD14071"/>
    <w:rsid w:val="0DD2113C"/>
    <w:rsid w:val="0DDE2883"/>
    <w:rsid w:val="0DDF349B"/>
    <w:rsid w:val="0DDFBD6B"/>
    <w:rsid w:val="0DE87EF7"/>
    <w:rsid w:val="0DEDDA88"/>
    <w:rsid w:val="0DF36166"/>
    <w:rsid w:val="0DF3E075"/>
    <w:rsid w:val="0DF86E7D"/>
    <w:rsid w:val="0DF969F2"/>
    <w:rsid w:val="0DF97521"/>
    <w:rsid w:val="0DFD7F5A"/>
    <w:rsid w:val="0E0768DE"/>
    <w:rsid w:val="0E1FF806"/>
    <w:rsid w:val="0E21F565"/>
    <w:rsid w:val="0E221304"/>
    <w:rsid w:val="0E251AF9"/>
    <w:rsid w:val="0E2C3E21"/>
    <w:rsid w:val="0E31510B"/>
    <w:rsid w:val="0E358363"/>
    <w:rsid w:val="0E3F8353"/>
    <w:rsid w:val="0E4029BA"/>
    <w:rsid w:val="0E435812"/>
    <w:rsid w:val="0E463EA8"/>
    <w:rsid w:val="0E487478"/>
    <w:rsid w:val="0E4DDF10"/>
    <w:rsid w:val="0E5C2F2E"/>
    <w:rsid w:val="0E5DDEAD"/>
    <w:rsid w:val="0E5F1286"/>
    <w:rsid w:val="0E5FAD76"/>
    <w:rsid w:val="0E632C73"/>
    <w:rsid w:val="0E67A817"/>
    <w:rsid w:val="0E6AF7DC"/>
    <w:rsid w:val="0E6E953E"/>
    <w:rsid w:val="0E75B2DF"/>
    <w:rsid w:val="0E76301C"/>
    <w:rsid w:val="0E793A4D"/>
    <w:rsid w:val="0E7B7DD3"/>
    <w:rsid w:val="0E7D4E40"/>
    <w:rsid w:val="0E7FFFDA"/>
    <w:rsid w:val="0E836809"/>
    <w:rsid w:val="0E8963B9"/>
    <w:rsid w:val="0E89A749"/>
    <w:rsid w:val="0E8C4371"/>
    <w:rsid w:val="0E90D008"/>
    <w:rsid w:val="0E91860F"/>
    <w:rsid w:val="0E9CE4AF"/>
    <w:rsid w:val="0EA3A972"/>
    <w:rsid w:val="0EA97E91"/>
    <w:rsid w:val="0EAD85D4"/>
    <w:rsid w:val="0EAFF566"/>
    <w:rsid w:val="0EB023E8"/>
    <w:rsid w:val="0EB32D25"/>
    <w:rsid w:val="0EB3F4C2"/>
    <w:rsid w:val="0EBA5EF0"/>
    <w:rsid w:val="0EBD5798"/>
    <w:rsid w:val="0EC1A5AE"/>
    <w:rsid w:val="0ECA0AB6"/>
    <w:rsid w:val="0ED4F978"/>
    <w:rsid w:val="0ED5756D"/>
    <w:rsid w:val="0ED836CA"/>
    <w:rsid w:val="0EDB0FD6"/>
    <w:rsid w:val="0EE3DED6"/>
    <w:rsid w:val="0EE58CAA"/>
    <w:rsid w:val="0EE7EAAD"/>
    <w:rsid w:val="0EEBF3F2"/>
    <w:rsid w:val="0EEC8E06"/>
    <w:rsid w:val="0EF58C5E"/>
    <w:rsid w:val="0EFC0DAB"/>
    <w:rsid w:val="0EFE5E7A"/>
    <w:rsid w:val="0EFE762C"/>
    <w:rsid w:val="0EFF57B1"/>
    <w:rsid w:val="0F022DA8"/>
    <w:rsid w:val="0F09BEE7"/>
    <w:rsid w:val="0F0F332F"/>
    <w:rsid w:val="0F1092B9"/>
    <w:rsid w:val="0F126A4A"/>
    <w:rsid w:val="0F145DBD"/>
    <w:rsid w:val="0F191F95"/>
    <w:rsid w:val="0F23B0F8"/>
    <w:rsid w:val="0F3346B4"/>
    <w:rsid w:val="0F34928F"/>
    <w:rsid w:val="0F349299"/>
    <w:rsid w:val="0F36B615"/>
    <w:rsid w:val="0F38AE49"/>
    <w:rsid w:val="0F39B6FE"/>
    <w:rsid w:val="0F3C4A26"/>
    <w:rsid w:val="0F3D527F"/>
    <w:rsid w:val="0F3F5778"/>
    <w:rsid w:val="0F41BB54"/>
    <w:rsid w:val="0F4C0431"/>
    <w:rsid w:val="0F56357F"/>
    <w:rsid w:val="0F564E1F"/>
    <w:rsid w:val="0F56DD0D"/>
    <w:rsid w:val="0F5947C0"/>
    <w:rsid w:val="0F614C82"/>
    <w:rsid w:val="0F63398F"/>
    <w:rsid w:val="0F6642AD"/>
    <w:rsid w:val="0F6A8D50"/>
    <w:rsid w:val="0F74597C"/>
    <w:rsid w:val="0F756476"/>
    <w:rsid w:val="0F782DCA"/>
    <w:rsid w:val="0F7D7F70"/>
    <w:rsid w:val="0F889E95"/>
    <w:rsid w:val="0F8D1F42"/>
    <w:rsid w:val="0F8E58D4"/>
    <w:rsid w:val="0F8F7FBF"/>
    <w:rsid w:val="0F91CE3E"/>
    <w:rsid w:val="0F9326DA"/>
    <w:rsid w:val="0F94D896"/>
    <w:rsid w:val="0F97EBE8"/>
    <w:rsid w:val="0F992450"/>
    <w:rsid w:val="0F9A427D"/>
    <w:rsid w:val="0F9F1C43"/>
    <w:rsid w:val="0FAA5AE9"/>
    <w:rsid w:val="0FAC848B"/>
    <w:rsid w:val="0FB68099"/>
    <w:rsid w:val="0FB6F5C2"/>
    <w:rsid w:val="0FBAF888"/>
    <w:rsid w:val="0FBCC035"/>
    <w:rsid w:val="0FC0084D"/>
    <w:rsid w:val="0FC5ED94"/>
    <w:rsid w:val="0FCCF486"/>
    <w:rsid w:val="0FD46717"/>
    <w:rsid w:val="0FD5D7CD"/>
    <w:rsid w:val="0FE17EE5"/>
    <w:rsid w:val="0FE8EEF4"/>
    <w:rsid w:val="0FF2B9EC"/>
    <w:rsid w:val="0FF4378C"/>
    <w:rsid w:val="0FF48BC9"/>
    <w:rsid w:val="0FF8D8E4"/>
    <w:rsid w:val="0FFE068D"/>
    <w:rsid w:val="10005B78"/>
    <w:rsid w:val="1004A82A"/>
    <w:rsid w:val="10057204"/>
    <w:rsid w:val="1009B15A"/>
    <w:rsid w:val="1013EFF3"/>
    <w:rsid w:val="10144528"/>
    <w:rsid w:val="10187812"/>
    <w:rsid w:val="101CB7FF"/>
    <w:rsid w:val="1023CC69"/>
    <w:rsid w:val="10268784"/>
    <w:rsid w:val="10312572"/>
    <w:rsid w:val="1031DA8C"/>
    <w:rsid w:val="1033B61D"/>
    <w:rsid w:val="10377117"/>
    <w:rsid w:val="103C94BF"/>
    <w:rsid w:val="103EB35A"/>
    <w:rsid w:val="10477CB7"/>
    <w:rsid w:val="104DB552"/>
    <w:rsid w:val="105054EB"/>
    <w:rsid w:val="10594590"/>
    <w:rsid w:val="105C48D8"/>
    <w:rsid w:val="105C602D"/>
    <w:rsid w:val="10622F4D"/>
    <w:rsid w:val="10644E0A"/>
    <w:rsid w:val="10645796"/>
    <w:rsid w:val="1069B874"/>
    <w:rsid w:val="106CF3A8"/>
    <w:rsid w:val="10704BA6"/>
    <w:rsid w:val="1075449A"/>
    <w:rsid w:val="108BC773"/>
    <w:rsid w:val="10902344"/>
    <w:rsid w:val="1090FAC0"/>
    <w:rsid w:val="10953A78"/>
    <w:rsid w:val="1097FC15"/>
    <w:rsid w:val="10A566BC"/>
    <w:rsid w:val="10A638E6"/>
    <w:rsid w:val="10AB4FB4"/>
    <w:rsid w:val="10ABA636"/>
    <w:rsid w:val="10B5EBE7"/>
    <w:rsid w:val="10BC2F4E"/>
    <w:rsid w:val="10BF8528"/>
    <w:rsid w:val="10CB2814"/>
    <w:rsid w:val="10D5051E"/>
    <w:rsid w:val="10D5C842"/>
    <w:rsid w:val="10E33925"/>
    <w:rsid w:val="10E65347"/>
    <w:rsid w:val="10E78A39"/>
    <w:rsid w:val="10EBAB6A"/>
    <w:rsid w:val="10F61BA8"/>
    <w:rsid w:val="10FA5C00"/>
    <w:rsid w:val="10FADAE6"/>
    <w:rsid w:val="1110B0CC"/>
    <w:rsid w:val="11131504"/>
    <w:rsid w:val="1115886C"/>
    <w:rsid w:val="11193E57"/>
    <w:rsid w:val="11214871"/>
    <w:rsid w:val="112EE473"/>
    <w:rsid w:val="11308999"/>
    <w:rsid w:val="11325596"/>
    <w:rsid w:val="114476F1"/>
    <w:rsid w:val="114E057A"/>
    <w:rsid w:val="1150BDD8"/>
    <w:rsid w:val="115E0522"/>
    <w:rsid w:val="115E9BBD"/>
    <w:rsid w:val="1167C438"/>
    <w:rsid w:val="116AD2AD"/>
    <w:rsid w:val="116D62AB"/>
    <w:rsid w:val="116E21A2"/>
    <w:rsid w:val="11713B39"/>
    <w:rsid w:val="11752CBA"/>
    <w:rsid w:val="117538BE"/>
    <w:rsid w:val="117F2725"/>
    <w:rsid w:val="118F38BE"/>
    <w:rsid w:val="11947CF1"/>
    <w:rsid w:val="11958544"/>
    <w:rsid w:val="11966877"/>
    <w:rsid w:val="119901C2"/>
    <w:rsid w:val="11A55116"/>
    <w:rsid w:val="11A654F3"/>
    <w:rsid w:val="11AAFCFE"/>
    <w:rsid w:val="11B4C016"/>
    <w:rsid w:val="11BFEDDB"/>
    <w:rsid w:val="11C1234F"/>
    <w:rsid w:val="11C3D7A7"/>
    <w:rsid w:val="11C5AA08"/>
    <w:rsid w:val="11CD5CA9"/>
    <w:rsid w:val="11CF12B5"/>
    <w:rsid w:val="11D9DB5B"/>
    <w:rsid w:val="11DCC39A"/>
    <w:rsid w:val="11E3846C"/>
    <w:rsid w:val="11E4A000"/>
    <w:rsid w:val="11E7F429"/>
    <w:rsid w:val="11EBFAC4"/>
    <w:rsid w:val="11F5555F"/>
    <w:rsid w:val="11F876A0"/>
    <w:rsid w:val="11FD7064"/>
    <w:rsid w:val="11FD7EEB"/>
    <w:rsid w:val="12047C20"/>
    <w:rsid w:val="120BE15D"/>
    <w:rsid w:val="120EA6F5"/>
    <w:rsid w:val="1212B86E"/>
    <w:rsid w:val="121362CF"/>
    <w:rsid w:val="12146296"/>
    <w:rsid w:val="12173A01"/>
    <w:rsid w:val="1218E010"/>
    <w:rsid w:val="121F4FA8"/>
    <w:rsid w:val="1221BE50"/>
    <w:rsid w:val="122D6D5A"/>
    <w:rsid w:val="122EB737"/>
    <w:rsid w:val="1230B06D"/>
    <w:rsid w:val="123468D5"/>
    <w:rsid w:val="1234B0A5"/>
    <w:rsid w:val="123B79F1"/>
    <w:rsid w:val="12415A42"/>
    <w:rsid w:val="12424961"/>
    <w:rsid w:val="1243C6E6"/>
    <w:rsid w:val="12447D65"/>
    <w:rsid w:val="124B1600"/>
    <w:rsid w:val="1251442E"/>
    <w:rsid w:val="125D0264"/>
    <w:rsid w:val="125D28FC"/>
    <w:rsid w:val="125D3079"/>
    <w:rsid w:val="1261989B"/>
    <w:rsid w:val="1262647D"/>
    <w:rsid w:val="126FB4A3"/>
    <w:rsid w:val="1274518D"/>
    <w:rsid w:val="128047E0"/>
    <w:rsid w:val="129CB5A7"/>
    <w:rsid w:val="129D21C9"/>
    <w:rsid w:val="12A2157E"/>
    <w:rsid w:val="12A559B4"/>
    <w:rsid w:val="12A56AC9"/>
    <w:rsid w:val="12A76729"/>
    <w:rsid w:val="12A86D6E"/>
    <w:rsid w:val="12A889BA"/>
    <w:rsid w:val="12B2EBDF"/>
    <w:rsid w:val="12B440B7"/>
    <w:rsid w:val="12B4954F"/>
    <w:rsid w:val="12BB45BA"/>
    <w:rsid w:val="12C1C034"/>
    <w:rsid w:val="12C496C4"/>
    <w:rsid w:val="12CD5890"/>
    <w:rsid w:val="12D1C23E"/>
    <w:rsid w:val="12D3A21D"/>
    <w:rsid w:val="12DBB995"/>
    <w:rsid w:val="12DC5DD6"/>
    <w:rsid w:val="12E32D8F"/>
    <w:rsid w:val="12E65480"/>
    <w:rsid w:val="12E68BBE"/>
    <w:rsid w:val="12E6D875"/>
    <w:rsid w:val="12EF7A7A"/>
    <w:rsid w:val="12F08D12"/>
    <w:rsid w:val="12F4287B"/>
    <w:rsid w:val="12F6091B"/>
    <w:rsid w:val="12F92431"/>
    <w:rsid w:val="12F98F37"/>
    <w:rsid w:val="12FA11BB"/>
    <w:rsid w:val="12FA1D30"/>
    <w:rsid w:val="12FABD0A"/>
    <w:rsid w:val="1300F3A2"/>
    <w:rsid w:val="1303B854"/>
    <w:rsid w:val="1305D43F"/>
    <w:rsid w:val="1305E4F2"/>
    <w:rsid w:val="130629D8"/>
    <w:rsid w:val="13098178"/>
    <w:rsid w:val="13124FF9"/>
    <w:rsid w:val="13199719"/>
    <w:rsid w:val="131C187C"/>
    <w:rsid w:val="13214602"/>
    <w:rsid w:val="13235470"/>
    <w:rsid w:val="1338536D"/>
    <w:rsid w:val="13389344"/>
    <w:rsid w:val="13435D0A"/>
    <w:rsid w:val="1349E251"/>
    <w:rsid w:val="134FEA59"/>
    <w:rsid w:val="135065FF"/>
    <w:rsid w:val="13566152"/>
    <w:rsid w:val="135850FA"/>
    <w:rsid w:val="1359D34D"/>
    <w:rsid w:val="1361E0B4"/>
    <w:rsid w:val="1368CF0E"/>
    <w:rsid w:val="136EC108"/>
    <w:rsid w:val="13772604"/>
    <w:rsid w:val="137BAC57"/>
    <w:rsid w:val="137F81C1"/>
    <w:rsid w:val="1385B7EF"/>
    <w:rsid w:val="1385DCE6"/>
    <w:rsid w:val="13895205"/>
    <w:rsid w:val="138A050C"/>
    <w:rsid w:val="138A9190"/>
    <w:rsid w:val="138CC911"/>
    <w:rsid w:val="139C9C98"/>
    <w:rsid w:val="139DA326"/>
    <w:rsid w:val="13A79626"/>
    <w:rsid w:val="13A868F9"/>
    <w:rsid w:val="13ABFB7C"/>
    <w:rsid w:val="13AD115F"/>
    <w:rsid w:val="13B16C16"/>
    <w:rsid w:val="13B46D72"/>
    <w:rsid w:val="13BA8D82"/>
    <w:rsid w:val="13C7BDB8"/>
    <w:rsid w:val="13CC647B"/>
    <w:rsid w:val="13CF2435"/>
    <w:rsid w:val="13D7B430"/>
    <w:rsid w:val="13D7EB42"/>
    <w:rsid w:val="13D973AD"/>
    <w:rsid w:val="13DDA958"/>
    <w:rsid w:val="13E22A41"/>
    <w:rsid w:val="13E6C4B1"/>
    <w:rsid w:val="13E9FB77"/>
    <w:rsid w:val="13EEB46D"/>
    <w:rsid w:val="13F65C73"/>
    <w:rsid w:val="13F865C6"/>
    <w:rsid w:val="14045072"/>
    <w:rsid w:val="1409ACBD"/>
    <w:rsid w:val="140DD008"/>
    <w:rsid w:val="141CC9E6"/>
    <w:rsid w:val="141D4464"/>
    <w:rsid w:val="14267E0D"/>
    <w:rsid w:val="142E5D8F"/>
    <w:rsid w:val="142F46DF"/>
    <w:rsid w:val="1431591B"/>
    <w:rsid w:val="1431B8DF"/>
    <w:rsid w:val="1434A211"/>
    <w:rsid w:val="1436240D"/>
    <w:rsid w:val="143652CE"/>
    <w:rsid w:val="143A9AB3"/>
    <w:rsid w:val="14405794"/>
    <w:rsid w:val="1448257E"/>
    <w:rsid w:val="14519A07"/>
    <w:rsid w:val="14525FF8"/>
    <w:rsid w:val="14592ADB"/>
    <w:rsid w:val="1459D79A"/>
    <w:rsid w:val="145D2099"/>
    <w:rsid w:val="145D53F6"/>
    <w:rsid w:val="145F4D1F"/>
    <w:rsid w:val="1460D153"/>
    <w:rsid w:val="14616751"/>
    <w:rsid w:val="1473091E"/>
    <w:rsid w:val="1475BFB1"/>
    <w:rsid w:val="14788223"/>
    <w:rsid w:val="147C8A23"/>
    <w:rsid w:val="14841D3F"/>
    <w:rsid w:val="1485CF06"/>
    <w:rsid w:val="1486DA39"/>
    <w:rsid w:val="149C0929"/>
    <w:rsid w:val="149C121F"/>
    <w:rsid w:val="14BD88C8"/>
    <w:rsid w:val="14C7E46B"/>
    <w:rsid w:val="14C97CA6"/>
    <w:rsid w:val="14C995F6"/>
    <w:rsid w:val="14D7A5B1"/>
    <w:rsid w:val="14DEA55C"/>
    <w:rsid w:val="14DF47B6"/>
    <w:rsid w:val="14E9D2BF"/>
    <w:rsid w:val="14EA110B"/>
    <w:rsid w:val="14EB067D"/>
    <w:rsid w:val="14EE23A3"/>
    <w:rsid w:val="14FB27B5"/>
    <w:rsid w:val="15017D30"/>
    <w:rsid w:val="151A31CD"/>
    <w:rsid w:val="151D1C09"/>
    <w:rsid w:val="151EF56C"/>
    <w:rsid w:val="1527E90F"/>
    <w:rsid w:val="152C52E5"/>
    <w:rsid w:val="15370448"/>
    <w:rsid w:val="153F4208"/>
    <w:rsid w:val="15485FA9"/>
    <w:rsid w:val="1548DF43"/>
    <w:rsid w:val="1549E082"/>
    <w:rsid w:val="155184D7"/>
    <w:rsid w:val="1552E0E7"/>
    <w:rsid w:val="1554E9B9"/>
    <w:rsid w:val="1555E3E1"/>
    <w:rsid w:val="1565BE80"/>
    <w:rsid w:val="1567658F"/>
    <w:rsid w:val="1569D23D"/>
    <w:rsid w:val="15738A4C"/>
    <w:rsid w:val="157D2436"/>
    <w:rsid w:val="157F726C"/>
    <w:rsid w:val="158EB140"/>
    <w:rsid w:val="158FB65C"/>
    <w:rsid w:val="158FF7F3"/>
    <w:rsid w:val="159014B8"/>
    <w:rsid w:val="15967BC7"/>
    <w:rsid w:val="159DA301"/>
    <w:rsid w:val="15A0B99E"/>
    <w:rsid w:val="15A457B9"/>
    <w:rsid w:val="15B0B7EB"/>
    <w:rsid w:val="15B80987"/>
    <w:rsid w:val="15BF3DC3"/>
    <w:rsid w:val="15C30382"/>
    <w:rsid w:val="15C427F3"/>
    <w:rsid w:val="15C44B4B"/>
    <w:rsid w:val="15C98BF3"/>
    <w:rsid w:val="15CAA2A2"/>
    <w:rsid w:val="15CE56CB"/>
    <w:rsid w:val="15D7FFEA"/>
    <w:rsid w:val="15DA327E"/>
    <w:rsid w:val="15E2D3DA"/>
    <w:rsid w:val="15E2FC12"/>
    <w:rsid w:val="15E4D704"/>
    <w:rsid w:val="15E6AE8C"/>
    <w:rsid w:val="15F45F3F"/>
    <w:rsid w:val="15F59A58"/>
    <w:rsid w:val="1609F2DF"/>
    <w:rsid w:val="1616DEA7"/>
    <w:rsid w:val="161966CF"/>
    <w:rsid w:val="1619B640"/>
    <w:rsid w:val="161DA0ED"/>
    <w:rsid w:val="162B9A02"/>
    <w:rsid w:val="162C0B82"/>
    <w:rsid w:val="162D4936"/>
    <w:rsid w:val="163E00CB"/>
    <w:rsid w:val="16495C36"/>
    <w:rsid w:val="164FFADF"/>
    <w:rsid w:val="1652111B"/>
    <w:rsid w:val="16562906"/>
    <w:rsid w:val="1656EA0E"/>
    <w:rsid w:val="165B3D11"/>
    <w:rsid w:val="165E251F"/>
    <w:rsid w:val="1661D22E"/>
    <w:rsid w:val="166311AB"/>
    <w:rsid w:val="16642499"/>
    <w:rsid w:val="166AA4A5"/>
    <w:rsid w:val="1671D7AB"/>
    <w:rsid w:val="16723E9E"/>
    <w:rsid w:val="16754640"/>
    <w:rsid w:val="167BB318"/>
    <w:rsid w:val="1684BDBC"/>
    <w:rsid w:val="1687BFA5"/>
    <w:rsid w:val="168D3ACE"/>
    <w:rsid w:val="16926AF0"/>
    <w:rsid w:val="1695724F"/>
    <w:rsid w:val="16964971"/>
    <w:rsid w:val="169DCAFD"/>
    <w:rsid w:val="16A18524"/>
    <w:rsid w:val="16A64715"/>
    <w:rsid w:val="16A6555A"/>
    <w:rsid w:val="16A6BF21"/>
    <w:rsid w:val="16B7E562"/>
    <w:rsid w:val="16B9F1BE"/>
    <w:rsid w:val="16BE1F38"/>
    <w:rsid w:val="16C0AA83"/>
    <w:rsid w:val="16C37744"/>
    <w:rsid w:val="16C38337"/>
    <w:rsid w:val="16CB75E3"/>
    <w:rsid w:val="16CC705C"/>
    <w:rsid w:val="16CEA59A"/>
    <w:rsid w:val="16D9D2FB"/>
    <w:rsid w:val="16DAB8D8"/>
    <w:rsid w:val="16DBE9F2"/>
    <w:rsid w:val="16EB16AF"/>
    <w:rsid w:val="16F2E00F"/>
    <w:rsid w:val="16F4C73C"/>
    <w:rsid w:val="170316AA"/>
    <w:rsid w:val="170ACB7C"/>
    <w:rsid w:val="17117FAA"/>
    <w:rsid w:val="17142BE9"/>
    <w:rsid w:val="17219539"/>
    <w:rsid w:val="17256D79"/>
    <w:rsid w:val="17275382"/>
    <w:rsid w:val="172943D4"/>
    <w:rsid w:val="172AC73A"/>
    <w:rsid w:val="1732258F"/>
    <w:rsid w:val="17373801"/>
    <w:rsid w:val="173C130F"/>
    <w:rsid w:val="173FC981"/>
    <w:rsid w:val="174470A4"/>
    <w:rsid w:val="174AD5F0"/>
    <w:rsid w:val="17505187"/>
    <w:rsid w:val="1753B60D"/>
    <w:rsid w:val="17613355"/>
    <w:rsid w:val="176393F8"/>
    <w:rsid w:val="1764C93F"/>
    <w:rsid w:val="176EF454"/>
    <w:rsid w:val="1779544B"/>
    <w:rsid w:val="177F0C4A"/>
    <w:rsid w:val="1781B5C8"/>
    <w:rsid w:val="1785B5E1"/>
    <w:rsid w:val="178A0D39"/>
    <w:rsid w:val="17A39EF0"/>
    <w:rsid w:val="17A49D0B"/>
    <w:rsid w:val="17A6ECA6"/>
    <w:rsid w:val="17A8DDD7"/>
    <w:rsid w:val="17B43F90"/>
    <w:rsid w:val="17BC5B11"/>
    <w:rsid w:val="17BE3CD5"/>
    <w:rsid w:val="17C08D56"/>
    <w:rsid w:val="17C372AF"/>
    <w:rsid w:val="17CDFC80"/>
    <w:rsid w:val="17CEF4E4"/>
    <w:rsid w:val="17D887BA"/>
    <w:rsid w:val="17E23BB3"/>
    <w:rsid w:val="17E572B3"/>
    <w:rsid w:val="17EA12F7"/>
    <w:rsid w:val="17EB5147"/>
    <w:rsid w:val="17ECCDF8"/>
    <w:rsid w:val="17F10ACF"/>
    <w:rsid w:val="17FABCA6"/>
    <w:rsid w:val="17FBEF5A"/>
    <w:rsid w:val="18063F76"/>
    <w:rsid w:val="18087493"/>
    <w:rsid w:val="18119EB0"/>
    <w:rsid w:val="1813AAF4"/>
    <w:rsid w:val="1818A53C"/>
    <w:rsid w:val="18196D30"/>
    <w:rsid w:val="18199549"/>
    <w:rsid w:val="181C25BD"/>
    <w:rsid w:val="1820BB39"/>
    <w:rsid w:val="1825588E"/>
    <w:rsid w:val="1826F4FB"/>
    <w:rsid w:val="182768E3"/>
    <w:rsid w:val="18285F96"/>
    <w:rsid w:val="182B1009"/>
    <w:rsid w:val="1830089E"/>
    <w:rsid w:val="183DBD3C"/>
    <w:rsid w:val="18444BEB"/>
    <w:rsid w:val="18493F3D"/>
    <w:rsid w:val="1850D46B"/>
    <w:rsid w:val="185174E9"/>
    <w:rsid w:val="1853964D"/>
    <w:rsid w:val="18689F60"/>
    <w:rsid w:val="18776859"/>
    <w:rsid w:val="187E015C"/>
    <w:rsid w:val="187EF64B"/>
    <w:rsid w:val="187F2F0C"/>
    <w:rsid w:val="1881C314"/>
    <w:rsid w:val="1883E994"/>
    <w:rsid w:val="1885FC54"/>
    <w:rsid w:val="1886B4D1"/>
    <w:rsid w:val="18965988"/>
    <w:rsid w:val="189CA720"/>
    <w:rsid w:val="18A03F86"/>
    <w:rsid w:val="18A17D1B"/>
    <w:rsid w:val="18A89E0D"/>
    <w:rsid w:val="18A9F85E"/>
    <w:rsid w:val="18AF10BA"/>
    <w:rsid w:val="18B5AF4D"/>
    <w:rsid w:val="18B8AD5A"/>
    <w:rsid w:val="18BB7128"/>
    <w:rsid w:val="18BD7B3A"/>
    <w:rsid w:val="18BF9C0A"/>
    <w:rsid w:val="18C916B5"/>
    <w:rsid w:val="18C95060"/>
    <w:rsid w:val="18CAEFF3"/>
    <w:rsid w:val="18D0BCDD"/>
    <w:rsid w:val="18D1F9BD"/>
    <w:rsid w:val="18D5E490"/>
    <w:rsid w:val="18DEE5CA"/>
    <w:rsid w:val="18E640AE"/>
    <w:rsid w:val="18E97416"/>
    <w:rsid w:val="18ED94B3"/>
    <w:rsid w:val="18F2DD6D"/>
    <w:rsid w:val="18F6D8D9"/>
    <w:rsid w:val="18FA91E3"/>
    <w:rsid w:val="1902A9CD"/>
    <w:rsid w:val="19048406"/>
    <w:rsid w:val="1905F751"/>
    <w:rsid w:val="191069ED"/>
    <w:rsid w:val="1910CE6D"/>
    <w:rsid w:val="19119753"/>
    <w:rsid w:val="1916EA41"/>
    <w:rsid w:val="191C0435"/>
    <w:rsid w:val="191E1368"/>
    <w:rsid w:val="19268140"/>
    <w:rsid w:val="1929E0CC"/>
    <w:rsid w:val="192F7A0B"/>
    <w:rsid w:val="19354B3A"/>
    <w:rsid w:val="1941674A"/>
    <w:rsid w:val="1944282E"/>
    <w:rsid w:val="1944EDFC"/>
    <w:rsid w:val="1946B9F4"/>
    <w:rsid w:val="194CE803"/>
    <w:rsid w:val="194DD224"/>
    <w:rsid w:val="19516F81"/>
    <w:rsid w:val="1951E1B3"/>
    <w:rsid w:val="19523A85"/>
    <w:rsid w:val="1954DB38"/>
    <w:rsid w:val="195AD665"/>
    <w:rsid w:val="195E31F9"/>
    <w:rsid w:val="195EEF93"/>
    <w:rsid w:val="19639CEB"/>
    <w:rsid w:val="196D28AA"/>
    <w:rsid w:val="1990E435"/>
    <w:rsid w:val="199845EB"/>
    <w:rsid w:val="19990448"/>
    <w:rsid w:val="199C3B17"/>
    <w:rsid w:val="19A2CDB9"/>
    <w:rsid w:val="19A34CEB"/>
    <w:rsid w:val="19A60B11"/>
    <w:rsid w:val="19A7D246"/>
    <w:rsid w:val="19A94C28"/>
    <w:rsid w:val="19AF017F"/>
    <w:rsid w:val="19B3EADE"/>
    <w:rsid w:val="19BB4D36"/>
    <w:rsid w:val="19BE3AE9"/>
    <w:rsid w:val="19C958E5"/>
    <w:rsid w:val="19CC8B12"/>
    <w:rsid w:val="19CE8DE8"/>
    <w:rsid w:val="19D12594"/>
    <w:rsid w:val="19D7DC93"/>
    <w:rsid w:val="19DE0E43"/>
    <w:rsid w:val="19E1F7FC"/>
    <w:rsid w:val="19E20E61"/>
    <w:rsid w:val="19E8DA3B"/>
    <w:rsid w:val="19F827CE"/>
    <w:rsid w:val="19F908FC"/>
    <w:rsid w:val="19F9FDA8"/>
    <w:rsid w:val="19FD3EEC"/>
    <w:rsid w:val="1A06E429"/>
    <w:rsid w:val="1A080374"/>
    <w:rsid w:val="1A094A6E"/>
    <w:rsid w:val="1A17087A"/>
    <w:rsid w:val="1A1D5961"/>
    <w:rsid w:val="1A213522"/>
    <w:rsid w:val="1A246835"/>
    <w:rsid w:val="1A2509E5"/>
    <w:rsid w:val="1A2768E9"/>
    <w:rsid w:val="1A289A4C"/>
    <w:rsid w:val="1A306060"/>
    <w:rsid w:val="1A3256B0"/>
    <w:rsid w:val="1A3961CA"/>
    <w:rsid w:val="1A3B0169"/>
    <w:rsid w:val="1A3D2062"/>
    <w:rsid w:val="1A406780"/>
    <w:rsid w:val="1A4170DD"/>
    <w:rsid w:val="1A428C65"/>
    <w:rsid w:val="1A4997F2"/>
    <w:rsid w:val="1A4A049F"/>
    <w:rsid w:val="1A58CCC0"/>
    <w:rsid w:val="1A5C0616"/>
    <w:rsid w:val="1A5CE58B"/>
    <w:rsid w:val="1A5D945F"/>
    <w:rsid w:val="1A5E1F52"/>
    <w:rsid w:val="1A649890"/>
    <w:rsid w:val="1A69B353"/>
    <w:rsid w:val="1A6C95EA"/>
    <w:rsid w:val="1A6CC359"/>
    <w:rsid w:val="1A725B09"/>
    <w:rsid w:val="1A7E89A7"/>
    <w:rsid w:val="1A85BD24"/>
    <w:rsid w:val="1A85E200"/>
    <w:rsid w:val="1A87E5AD"/>
    <w:rsid w:val="1A992332"/>
    <w:rsid w:val="1A9CAF8B"/>
    <w:rsid w:val="1AAA5BDF"/>
    <w:rsid w:val="1AC2264F"/>
    <w:rsid w:val="1AC4C918"/>
    <w:rsid w:val="1ACAE2EB"/>
    <w:rsid w:val="1ACF065D"/>
    <w:rsid w:val="1AD03652"/>
    <w:rsid w:val="1AD3C196"/>
    <w:rsid w:val="1AD56171"/>
    <w:rsid w:val="1AD7EAE8"/>
    <w:rsid w:val="1AD96645"/>
    <w:rsid w:val="1AE224E8"/>
    <w:rsid w:val="1AE480F5"/>
    <w:rsid w:val="1AE4B37C"/>
    <w:rsid w:val="1AECECD5"/>
    <w:rsid w:val="1AF94F2E"/>
    <w:rsid w:val="1B039615"/>
    <w:rsid w:val="1B0DADE9"/>
    <w:rsid w:val="1B0FF8DE"/>
    <w:rsid w:val="1B1BD9DF"/>
    <w:rsid w:val="1B1CD3F9"/>
    <w:rsid w:val="1B2173C9"/>
    <w:rsid w:val="1B2D2772"/>
    <w:rsid w:val="1B332447"/>
    <w:rsid w:val="1B337999"/>
    <w:rsid w:val="1B3B7EAC"/>
    <w:rsid w:val="1B41B747"/>
    <w:rsid w:val="1B41C354"/>
    <w:rsid w:val="1B46B70F"/>
    <w:rsid w:val="1B48170C"/>
    <w:rsid w:val="1B4D0EB8"/>
    <w:rsid w:val="1B4EDAFD"/>
    <w:rsid w:val="1B533655"/>
    <w:rsid w:val="1B5B095C"/>
    <w:rsid w:val="1B5F0402"/>
    <w:rsid w:val="1B621297"/>
    <w:rsid w:val="1B682C63"/>
    <w:rsid w:val="1B6C2122"/>
    <w:rsid w:val="1B722117"/>
    <w:rsid w:val="1B7249AB"/>
    <w:rsid w:val="1B79705B"/>
    <w:rsid w:val="1B7C19A7"/>
    <w:rsid w:val="1B8593D6"/>
    <w:rsid w:val="1B8D265D"/>
    <w:rsid w:val="1B909E16"/>
    <w:rsid w:val="1B94D19A"/>
    <w:rsid w:val="1B9835CA"/>
    <w:rsid w:val="1BA070F3"/>
    <w:rsid w:val="1BA10881"/>
    <w:rsid w:val="1BA66209"/>
    <w:rsid w:val="1BB1D691"/>
    <w:rsid w:val="1BB375A7"/>
    <w:rsid w:val="1BC4C220"/>
    <w:rsid w:val="1BC502F5"/>
    <w:rsid w:val="1BC6DD46"/>
    <w:rsid w:val="1BC9535F"/>
    <w:rsid w:val="1BCAD28B"/>
    <w:rsid w:val="1BD98F31"/>
    <w:rsid w:val="1BE87835"/>
    <w:rsid w:val="1BEC77ED"/>
    <w:rsid w:val="1BED583F"/>
    <w:rsid w:val="1BF0D6A2"/>
    <w:rsid w:val="1BF15064"/>
    <w:rsid w:val="1BF1E8E7"/>
    <w:rsid w:val="1BF42160"/>
    <w:rsid w:val="1C075240"/>
    <w:rsid w:val="1C07D654"/>
    <w:rsid w:val="1C0930FF"/>
    <w:rsid w:val="1C0BD75D"/>
    <w:rsid w:val="1C0F7FCC"/>
    <w:rsid w:val="1C10435C"/>
    <w:rsid w:val="1C120F30"/>
    <w:rsid w:val="1C129A0E"/>
    <w:rsid w:val="1C138496"/>
    <w:rsid w:val="1C138E01"/>
    <w:rsid w:val="1C185002"/>
    <w:rsid w:val="1C18E4D2"/>
    <w:rsid w:val="1C1EF8C0"/>
    <w:rsid w:val="1C27FA63"/>
    <w:rsid w:val="1C2B9FCB"/>
    <w:rsid w:val="1C3A1F0E"/>
    <w:rsid w:val="1C449DDF"/>
    <w:rsid w:val="1C44B9BE"/>
    <w:rsid w:val="1C4998AC"/>
    <w:rsid w:val="1C4C18B0"/>
    <w:rsid w:val="1C4CBB1D"/>
    <w:rsid w:val="1C511BA9"/>
    <w:rsid w:val="1C515C48"/>
    <w:rsid w:val="1C646CD4"/>
    <w:rsid w:val="1C665DC0"/>
    <w:rsid w:val="1C6781EE"/>
    <w:rsid w:val="1C6930F1"/>
    <w:rsid w:val="1C6ED8EF"/>
    <w:rsid w:val="1C763556"/>
    <w:rsid w:val="1C797AF3"/>
    <w:rsid w:val="1C8088FB"/>
    <w:rsid w:val="1C835C81"/>
    <w:rsid w:val="1C83FA62"/>
    <w:rsid w:val="1C866138"/>
    <w:rsid w:val="1C90C6FE"/>
    <w:rsid w:val="1C93FC60"/>
    <w:rsid w:val="1CA4731F"/>
    <w:rsid w:val="1CA8F728"/>
    <w:rsid w:val="1CB28B9E"/>
    <w:rsid w:val="1CB427BD"/>
    <w:rsid w:val="1CB79A4B"/>
    <w:rsid w:val="1CBB08E7"/>
    <w:rsid w:val="1CC3A4DB"/>
    <w:rsid w:val="1CCE95A6"/>
    <w:rsid w:val="1CD7C783"/>
    <w:rsid w:val="1CDC42B6"/>
    <w:rsid w:val="1CE8D99D"/>
    <w:rsid w:val="1CEBC4F0"/>
    <w:rsid w:val="1CED54AF"/>
    <w:rsid w:val="1CF1BBDC"/>
    <w:rsid w:val="1CF33CE7"/>
    <w:rsid w:val="1CF4D9C8"/>
    <w:rsid w:val="1CF53359"/>
    <w:rsid w:val="1CF57BB3"/>
    <w:rsid w:val="1CF97222"/>
    <w:rsid w:val="1CF9E324"/>
    <w:rsid w:val="1CFA8818"/>
    <w:rsid w:val="1CFDFE34"/>
    <w:rsid w:val="1D003C4F"/>
    <w:rsid w:val="1D07091D"/>
    <w:rsid w:val="1D0B5BF4"/>
    <w:rsid w:val="1D0B9CA7"/>
    <w:rsid w:val="1D0D094A"/>
    <w:rsid w:val="1D0D5A22"/>
    <w:rsid w:val="1D14BCC2"/>
    <w:rsid w:val="1D216A3D"/>
    <w:rsid w:val="1D2531CE"/>
    <w:rsid w:val="1D2A2237"/>
    <w:rsid w:val="1D2B37C2"/>
    <w:rsid w:val="1D317549"/>
    <w:rsid w:val="1D359FA6"/>
    <w:rsid w:val="1D3860A4"/>
    <w:rsid w:val="1D438F84"/>
    <w:rsid w:val="1D46C9A4"/>
    <w:rsid w:val="1D4710DE"/>
    <w:rsid w:val="1D47EB3D"/>
    <w:rsid w:val="1D54CC74"/>
    <w:rsid w:val="1D6EE174"/>
    <w:rsid w:val="1D788D9E"/>
    <w:rsid w:val="1D7B1ECA"/>
    <w:rsid w:val="1D7B3B02"/>
    <w:rsid w:val="1D7DDFFA"/>
    <w:rsid w:val="1D83684B"/>
    <w:rsid w:val="1D8D84B9"/>
    <w:rsid w:val="1D94DC73"/>
    <w:rsid w:val="1D9660B1"/>
    <w:rsid w:val="1D98F3E3"/>
    <w:rsid w:val="1D9988B0"/>
    <w:rsid w:val="1DA1CCED"/>
    <w:rsid w:val="1DA327E9"/>
    <w:rsid w:val="1DABDE7B"/>
    <w:rsid w:val="1DAC642D"/>
    <w:rsid w:val="1DAE26F6"/>
    <w:rsid w:val="1DAFFF3D"/>
    <w:rsid w:val="1DB11D6D"/>
    <w:rsid w:val="1DB73FE9"/>
    <w:rsid w:val="1DB783AD"/>
    <w:rsid w:val="1DB918A3"/>
    <w:rsid w:val="1DB9D1B1"/>
    <w:rsid w:val="1DBCE894"/>
    <w:rsid w:val="1DBF075B"/>
    <w:rsid w:val="1DC02224"/>
    <w:rsid w:val="1DC13F6B"/>
    <w:rsid w:val="1DC22A0A"/>
    <w:rsid w:val="1DC90F96"/>
    <w:rsid w:val="1DDF0F07"/>
    <w:rsid w:val="1DE25252"/>
    <w:rsid w:val="1DE9E3A6"/>
    <w:rsid w:val="1DEB8B9E"/>
    <w:rsid w:val="1DF595D3"/>
    <w:rsid w:val="1DF793BB"/>
    <w:rsid w:val="1DFE3030"/>
    <w:rsid w:val="1E030329"/>
    <w:rsid w:val="1E0C29B2"/>
    <w:rsid w:val="1E0C6DB9"/>
    <w:rsid w:val="1E0F4825"/>
    <w:rsid w:val="1E215370"/>
    <w:rsid w:val="1E298288"/>
    <w:rsid w:val="1E2A12DE"/>
    <w:rsid w:val="1E2B4A2D"/>
    <w:rsid w:val="1E2D7D23"/>
    <w:rsid w:val="1E31ADCD"/>
    <w:rsid w:val="1E36DD6C"/>
    <w:rsid w:val="1E396555"/>
    <w:rsid w:val="1E3C53B1"/>
    <w:rsid w:val="1E3C5965"/>
    <w:rsid w:val="1E3DFAFA"/>
    <w:rsid w:val="1E45443D"/>
    <w:rsid w:val="1E4E7D77"/>
    <w:rsid w:val="1E4F6745"/>
    <w:rsid w:val="1E52B694"/>
    <w:rsid w:val="1E55F7D6"/>
    <w:rsid w:val="1E59E886"/>
    <w:rsid w:val="1E6AC25E"/>
    <w:rsid w:val="1E7808BE"/>
    <w:rsid w:val="1E783579"/>
    <w:rsid w:val="1E851D6F"/>
    <w:rsid w:val="1E87ED10"/>
    <w:rsid w:val="1E96B101"/>
    <w:rsid w:val="1E99A47C"/>
    <w:rsid w:val="1E9B6850"/>
    <w:rsid w:val="1E9CD831"/>
    <w:rsid w:val="1E9D3D25"/>
    <w:rsid w:val="1EA5D2C2"/>
    <w:rsid w:val="1EAD4079"/>
    <w:rsid w:val="1EB49202"/>
    <w:rsid w:val="1EBFF42E"/>
    <w:rsid w:val="1EC3B4E2"/>
    <w:rsid w:val="1ECCF3AC"/>
    <w:rsid w:val="1ECE8896"/>
    <w:rsid w:val="1ED4178B"/>
    <w:rsid w:val="1ED64EEF"/>
    <w:rsid w:val="1EE7130C"/>
    <w:rsid w:val="1EFA48D8"/>
    <w:rsid w:val="1EFD860F"/>
    <w:rsid w:val="1EFFE2C8"/>
    <w:rsid w:val="1F0691E4"/>
    <w:rsid w:val="1F06B1C4"/>
    <w:rsid w:val="1F0834F6"/>
    <w:rsid w:val="1F0BC904"/>
    <w:rsid w:val="1F154121"/>
    <w:rsid w:val="1F164AD3"/>
    <w:rsid w:val="1F16E4EE"/>
    <w:rsid w:val="1F1FCBE9"/>
    <w:rsid w:val="1F212E5E"/>
    <w:rsid w:val="1F2CC761"/>
    <w:rsid w:val="1F2CE129"/>
    <w:rsid w:val="1F30D2F2"/>
    <w:rsid w:val="1F39E843"/>
    <w:rsid w:val="1F427C96"/>
    <w:rsid w:val="1F4A78D4"/>
    <w:rsid w:val="1F4D0C1F"/>
    <w:rsid w:val="1F508032"/>
    <w:rsid w:val="1F54B84B"/>
    <w:rsid w:val="1F550708"/>
    <w:rsid w:val="1F5A1185"/>
    <w:rsid w:val="1F5F7F4E"/>
    <w:rsid w:val="1F61FF50"/>
    <w:rsid w:val="1F68E38C"/>
    <w:rsid w:val="1F72921F"/>
    <w:rsid w:val="1F7534F1"/>
    <w:rsid w:val="1F7C9D10"/>
    <w:rsid w:val="1F7D254C"/>
    <w:rsid w:val="1F83EF71"/>
    <w:rsid w:val="1F88CE26"/>
    <w:rsid w:val="1F9693E8"/>
    <w:rsid w:val="1FA0B734"/>
    <w:rsid w:val="1FA98586"/>
    <w:rsid w:val="1FAEA691"/>
    <w:rsid w:val="1FAF8250"/>
    <w:rsid w:val="1FB27CFD"/>
    <w:rsid w:val="1FB8A32A"/>
    <w:rsid w:val="1FBD1707"/>
    <w:rsid w:val="1FBD3518"/>
    <w:rsid w:val="1FBE5710"/>
    <w:rsid w:val="1FC2C1B3"/>
    <w:rsid w:val="1FC5898B"/>
    <w:rsid w:val="1FC8F090"/>
    <w:rsid w:val="1FCA78C4"/>
    <w:rsid w:val="1FD48F55"/>
    <w:rsid w:val="1FD4CAD7"/>
    <w:rsid w:val="1FDE38F4"/>
    <w:rsid w:val="1FDFA9B8"/>
    <w:rsid w:val="1FEA8B2F"/>
    <w:rsid w:val="1FED8C3F"/>
    <w:rsid w:val="1FEF9948"/>
    <w:rsid w:val="1FF17FBF"/>
    <w:rsid w:val="1FF65C26"/>
    <w:rsid w:val="1FF9EA64"/>
    <w:rsid w:val="1FFDB35B"/>
    <w:rsid w:val="1FFEBDC7"/>
    <w:rsid w:val="20019FE4"/>
    <w:rsid w:val="20074AAF"/>
    <w:rsid w:val="200AB11D"/>
    <w:rsid w:val="200B99F6"/>
    <w:rsid w:val="200BC482"/>
    <w:rsid w:val="20104539"/>
    <w:rsid w:val="20165F94"/>
    <w:rsid w:val="2017D596"/>
    <w:rsid w:val="201A1DCE"/>
    <w:rsid w:val="202C8567"/>
    <w:rsid w:val="202ED7E8"/>
    <w:rsid w:val="2034152A"/>
    <w:rsid w:val="203B7113"/>
    <w:rsid w:val="2041256A"/>
    <w:rsid w:val="2049F51E"/>
    <w:rsid w:val="204D26A8"/>
    <w:rsid w:val="204E07BE"/>
    <w:rsid w:val="2064C8DA"/>
    <w:rsid w:val="2070A164"/>
    <w:rsid w:val="2075EEFC"/>
    <w:rsid w:val="2078849F"/>
    <w:rsid w:val="2078EB63"/>
    <w:rsid w:val="207DA718"/>
    <w:rsid w:val="207DD2D2"/>
    <w:rsid w:val="208CCD16"/>
    <w:rsid w:val="20982703"/>
    <w:rsid w:val="20A1E896"/>
    <w:rsid w:val="20A31C03"/>
    <w:rsid w:val="20A33B54"/>
    <w:rsid w:val="20AF5D93"/>
    <w:rsid w:val="20B25E93"/>
    <w:rsid w:val="20B295D1"/>
    <w:rsid w:val="20B5EF54"/>
    <w:rsid w:val="20B6B9D9"/>
    <w:rsid w:val="20BBB6AD"/>
    <w:rsid w:val="20BCE6CB"/>
    <w:rsid w:val="20BDF1FB"/>
    <w:rsid w:val="20C07968"/>
    <w:rsid w:val="20C0D0E4"/>
    <w:rsid w:val="20C72DC0"/>
    <w:rsid w:val="20C81686"/>
    <w:rsid w:val="20D2A317"/>
    <w:rsid w:val="20D5BB26"/>
    <w:rsid w:val="20DC4E5F"/>
    <w:rsid w:val="20E14BF2"/>
    <w:rsid w:val="20E37BEF"/>
    <w:rsid w:val="20E77800"/>
    <w:rsid w:val="20E902C4"/>
    <w:rsid w:val="20F13046"/>
    <w:rsid w:val="20FAE2C3"/>
    <w:rsid w:val="20FC8485"/>
    <w:rsid w:val="21013BD1"/>
    <w:rsid w:val="2105FC1F"/>
    <w:rsid w:val="210EAA03"/>
    <w:rsid w:val="2113507B"/>
    <w:rsid w:val="2113597C"/>
    <w:rsid w:val="2117FDEF"/>
    <w:rsid w:val="2124F327"/>
    <w:rsid w:val="212AE95C"/>
    <w:rsid w:val="212E43B2"/>
    <w:rsid w:val="2131D4A4"/>
    <w:rsid w:val="2136FAE7"/>
    <w:rsid w:val="213773D5"/>
    <w:rsid w:val="213C11DF"/>
    <w:rsid w:val="214974C6"/>
    <w:rsid w:val="214B9CBA"/>
    <w:rsid w:val="214BB230"/>
    <w:rsid w:val="2156284B"/>
    <w:rsid w:val="215ACEC2"/>
    <w:rsid w:val="215B582A"/>
    <w:rsid w:val="2164F820"/>
    <w:rsid w:val="21650203"/>
    <w:rsid w:val="21725036"/>
    <w:rsid w:val="217A1664"/>
    <w:rsid w:val="217CF3B7"/>
    <w:rsid w:val="217D9269"/>
    <w:rsid w:val="2182AFEF"/>
    <w:rsid w:val="2184D37F"/>
    <w:rsid w:val="21880FD7"/>
    <w:rsid w:val="21903B45"/>
    <w:rsid w:val="21914915"/>
    <w:rsid w:val="2195C575"/>
    <w:rsid w:val="21981D63"/>
    <w:rsid w:val="2198F6B0"/>
    <w:rsid w:val="219A353F"/>
    <w:rsid w:val="219A3A58"/>
    <w:rsid w:val="219A927B"/>
    <w:rsid w:val="219ACE98"/>
    <w:rsid w:val="219DDACB"/>
    <w:rsid w:val="21A320F1"/>
    <w:rsid w:val="21A4BC3E"/>
    <w:rsid w:val="21AB4440"/>
    <w:rsid w:val="21AC1176"/>
    <w:rsid w:val="21B3F2EB"/>
    <w:rsid w:val="21BB15AB"/>
    <w:rsid w:val="21BBEF21"/>
    <w:rsid w:val="21BF04CB"/>
    <w:rsid w:val="21C17F38"/>
    <w:rsid w:val="21C5518D"/>
    <w:rsid w:val="21C63D6D"/>
    <w:rsid w:val="21C9805B"/>
    <w:rsid w:val="21CB97E3"/>
    <w:rsid w:val="21D0B8EF"/>
    <w:rsid w:val="21D1D400"/>
    <w:rsid w:val="21D29780"/>
    <w:rsid w:val="21D3177B"/>
    <w:rsid w:val="21D48BAC"/>
    <w:rsid w:val="21DB9B88"/>
    <w:rsid w:val="21DE1356"/>
    <w:rsid w:val="21EC104B"/>
    <w:rsid w:val="21F2FB14"/>
    <w:rsid w:val="21F3907C"/>
    <w:rsid w:val="21F56B12"/>
    <w:rsid w:val="21F9B88B"/>
    <w:rsid w:val="21FCF62F"/>
    <w:rsid w:val="21FD739C"/>
    <w:rsid w:val="22048841"/>
    <w:rsid w:val="220B33A3"/>
    <w:rsid w:val="220B9B74"/>
    <w:rsid w:val="220CBB6C"/>
    <w:rsid w:val="221226CE"/>
    <w:rsid w:val="2214623B"/>
    <w:rsid w:val="221A4487"/>
    <w:rsid w:val="22248BD3"/>
    <w:rsid w:val="2226154F"/>
    <w:rsid w:val="222973C3"/>
    <w:rsid w:val="222E60EC"/>
    <w:rsid w:val="22306467"/>
    <w:rsid w:val="223114C9"/>
    <w:rsid w:val="2233B64A"/>
    <w:rsid w:val="2236CF92"/>
    <w:rsid w:val="223B77DD"/>
    <w:rsid w:val="2246866C"/>
    <w:rsid w:val="2250A9FA"/>
    <w:rsid w:val="2256621E"/>
    <w:rsid w:val="2273EDB5"/>
    <w:rsid w:val="2275B4A9"/>
    <w:rsid w:val="227A1F1B"/>
    <w:rsid w:val="227A1F77"/>
    <w:rsid w:val="227EE83E"/>
    <w:rsid w:val="228276EE"/>
    <w:rsid w:val="22892966"/>
    <w:rsid w:val="228A0DE0"/>
    <w:rsid w:val="22916054"/>
    <w:rsid w:val="229B83A6"/>
    <w:rsid w:val="22A15A86"/>
    <w:rsid w:val="22A59E3F"/>
    <w:rsid w:val="22AB09B4"/>
    <w:rsid w:val="22B03743"/>
    <w:rsid w:val="22B03A43"/>
    <w:rsid w:val="22B04603"/>
    <w:rsid w:val="22B63AEE"/>
    <w:rsid w:val="22B83156"/>
    <w:rsid w:val="22C05248"/>
    <w:rsid w:val="22C87B25"/>
    <w:rsid w:val="22CCED15"/>
    <w:rsid w:val="22D33C96"/>
    <w:rsid w:val="22D99580"/>
    <w:rsid w:val="22DE12F7"/>
    <w:rsid w:val="22E1AEAE"/>
    <w:rsid w:val="22E6D647"/>
    <w:rsid w:val="22E7C1AA"/>
    <w:rsid w:val="22EB6896"/>
    <w:rsid w:val="22EC6A86"/>
    <w:rsid w:val="22F332B5"/>
    <w:rsid w:val="22F3C1FC"/>
    <w:rsid w:val="22FAF079"/>
    <w:rsid w:val="22FCDDA7"/>
    <w:rsid w:val="22FD6173"/>
    <w:rsid w:val="2301DB91"/>
    <w:rsid w:val="2302038E"/>
    <w:rsid w:val="230464E3"/>
    <w:rsid w:val="2307777A"/>
    <w:rsid w:val="2314C5F0"/>
    <w:rsid w:val="231B8AF8"/>
    <w:rsid w:val="23261AD6"/>
    <w:rsid w:val="232730BA"/>
    <w:rsid w:val="2329F0B0"/>
    <w:rsid w:val="232A22B6"/>
    <w:rsid w:val="232D5F1D"/>
    <w:rsid w:val="232DCDAD"/>
    <w:rsid w:val="232E03E9"/>
    <w:rsid w:val="232E8648"/>
    <w:rsid w:val="23373805"/>
    <w:rsid w:val="2337CBF9"/>
    <w:rsid w:val="233F123E"/>
    <w:rsid w:val="23409F36"/>
    <w:rsid w:val="2344529B"/>
    <w:rsid w:val="23446356"/>
    <w:rsid w:val="23484491"/>
    <w:rsid w:val="234BB99B"/>
    <w:rsid w:val="234CC461"/>
    <w:rsid w:val="2353A812"/>
    <w:rsid w:val="2354E8D8"/>
    <w:rsid w:val="235F4187"/>
    <w:rsid w:val="236364AE"/>
    <w:rsid w:val="23645AD8"/>
    <w:rsid w:val="236BC2B0"/>
    <w:rsid w:val="2375D885"/>
    <w:rsid w:val="2377F00E"/>
    <w:rsid w:val="237937ED"/>
    <w:rsid w:val="2384F423"/>
    <w:rsid w:val="2388DC55"/>
    <w:rsid w:val="238F0750"/>
    <w:rsid w:val="2399D9E3"/>
    <w:rsid w:val="239B57AF"/>
    <w:rsid w:val="23A10D33"/>
    <w:rsid w:val="23A50753"/>
    <w:rsid w:val="23A8ACB4"/>
    <w:rsid w:val="23A9E7A4"/>
    <w:rsid w:val="23AE65D2"/>
    <w:rsid w:val="23AE7828"/>
    <w:rsid w:val="23B35B00"/>
    <w:rsid w:val="23BB3905"/>
    <w:rsid w:val="23C0986B"/>
    <w:rsid w:val="23C1E642"/>
    <w:rsid w:val="23C58C99"/>
    <w:rsid w:val="23C91BAE"/>
    <w:rsid w:val="23CC0826"/>
    <w:rsid w:val="23CD1FC5"/>
    <w:rsid w:val="23CF7298"/>
    <w:rsid w:val="23D2EC5C"/>
    <w:rsid w:val="23D97A07"/>
    <w:rsid w:val="23E31E37"/>
    <w:rsid w:val="23E38B4B"/>
    <w:rsid w:val="23F4C424"/>
    <w:rsid w:val="2406165E"/>
    <w:rsid w:val="2412A812"/>
    <w:rsid w:val="24165DD2"/>
    <w:rsid w:val="242FAB3E"/>
    <w:rsid w:val="24427469"/>
    <w:rsid w:val="24448DDF"/>
    <w:rsid w:val="24481252"/>
    <w:rsid w:val="244D4460"/>
    <w:rsid w:val="2451426A"/>
    <w:rsid w:val="2454D147"/>
    <w:rsid w:val="24566629"/>
    <w:rsid w:val="2458118F"/>
    <w:rsid w:val="245D470F"/>
    <w:rsid w:val="24653CFB"/>
    <w:rsid w:val="246634D6"/>
    <w:rsid w:val="2467E3D3"/>
    <w:rsid w:val="24680070"/>
    <w:rsid w:val="246B6F2D"/>
    <w:rsid w:val="2471E838"/>
    <w:rsid w:val="24724251"/>
    <w:rsid w:val="24779025"/>
    <w:rsid w:val="247815F9"/>
    <w:rsid w:val="247B99D6"/>
    <w:rsid w:val="24829601"/>
    <w:rsid w:val="248367AF"/>
    <w:rsid w:val="24888DF5"/>
    <w:rsid w:val="248AF6B7"/>
    <w:rsid w:val="2492AEFD"/>
    <w:rsid w:val="24A49529"/>
    <w:rsid w:val="24A62CCC"/>
    <w:rsid w:val="24A867E9"/>
    <w:rsid w:val="24BCD496"/>
    <w:rsid w:val="24C293C4"/>
    <w:rsid w:val="24C2E784"/>
    <w:rsid w:val="24CDB4EE"/>
    <w:rsid w:val="24DC4F2A"/>
    <w:rsid w:val="24E3114D"/>
    <w:rsid w:val="24E6AFD2"/>
    <w:rsid w:val="24EACC31"/>
    <w:rsid w:val="24F3762C"/>
    <w:rsid w:val="24FCAEC1"/>
    <w:rsid w:val="25071403"/>
    <w:rsid w:val="250CD2B2"/>
    <w:rsid w:val="2522BC89"/>
    <w:rsid w:val="25230C24"/>
    <w:rsid w:val="25451C81"/>
    <w:rsid w:val="2547304A"/>
    <w:rsid w:val="254B0711"/>
    <w:rsid w:val="2556BC9E"/>
    <w:rsid w:val="255B02FA"/>
    <w:rsid w:val="255D3524"/>
    <w:rsid w:val="25657AFE"/>
    <w:rsid w:val="25687A6F"/>
    <w:rsid w:val="25690687"/>
    <w:rsid w:val="25690C29"/>
    <w:rsid w:val="256A59D4"/>
    <w:rsid w:val="256ADB0E"/>
    <w:rsid w:val="256BCD3B"/>
    <w:rsid w:val="256F3054"/>
    <w:rsid w:val="257005FC"/>
    <w:rsid w:val="2573C1EC"/>
    <w:rsid w:val="25743FAD"/>
    <w:rsid w:val="25745BA4"/>
    <w:rsid w:val="25798E3B"/>
    <w:rsid w:val="257D7697"/>
    <w:rsid w:val="257E8148"/>
    <w:rsid w:val="257F67C4"/>
    <w:rsid w:val="2584D3BA"/>
    <w:rsid w:val="258E95F2"/>
    <w:rsid w:val="258EB03C"/>
    <w:rsid w:val="2591C369"/>
    <w:rsid w:val="2592D7F6"/>
    <w:rsid w:val="25940D6A"/>
    <w:rsid w:val="2594925F"/>
    <w:rsid w:val="2598A258"/>
    <w:rsid w:val="25AC6B6C"/>
    <w:rsid w:val="25B06595"/>
    <w:rsid w:val="25B5C9C7"/>
    <w:rsid w:val="25C5E1FE"/>
    <w:rsid w:val="25CA5DE4"/>
    <w:rsid w:val="25CCDE91"/>
    <w:rsid w:val="25D14B4C"/>
    <w:rsid w:val="25D57ADD"/>
    <w:rsid w:val="25DB1329"/>
    <w:rsid w:val="25DC163B"/>
    <w:rsid w:val="25DD9437"/>
    <w:rsid w:val="25DEF468"/>
    <w:rsid w:val="25DF2C2D"/>
    <w:rsid w:val="25E246DD"/>
    <w:rsid w:val="25E38D4E"/>
    <w:rsid w:val="25E5D2D9"/>
    <w:rsid w:val="25EB5150"/>
    <w:rsid w:val="25EEE1C6"/>
    <w:rsid w:val="25FCC569"/>
    <w:rsid w:val="26028B00"/>
    <w:rsid w:val="2604E073"/>
    <w:rsid w:val="260D2A55"/>
    <w:rsid w:val="2614E266"/>
    <w:rsid w:val="2615C33B"/>
    <w:rsid w:val="261795C2"/>
    <w:rsid w:val="261AC280"/>
    <w:rsid w:val="261B5D4B"/>
    <w:rsid w:val="262827D6"/>
    <w:rsid w:val="262B662D"/>
    <w:rsid w:val="2631BE81"/>
    <w:rsid w:val="26373600"/>
    <w:rsid w:val="2638C67B"/>
    <w:rsid w:val="263B3A21"/>
    <w:rsid w:val="263C41B3"/>
    <w:rsid w:val="263E51BB"/>
    <w:rsid w:val="263F87EC"/>
    <w:rsid w:val="264051F1"/>
    <w:rsid w:val="264635A7"/>
    <w:rsid w:val="264AFA01"/>
    <w:rsid w:val="264D7E44"/>
    <w:rsid w:val="26556B9F"/>
    <w:rsid w:val="265692DA"/>
    <w:rsid w:val="2659F78E"/>
    <w:rsid w:val="265E4DC0"/>
    <w:rsid w:val="26717F26"/>
    <w:rsid w:val="267A6E26"/>
    <w:rsid w:val="267D4F4C"/>
    <w:rsid w:val="267E7F87"/>
    <w:rsid w:val="267EA7EB"/>
    <w:rsid w:val="2686B023"/>
    <w:rsid w:val="268AF299"/>
    <w:rsid w:val="2692D2FA"/>
    <w:rsid w:val="269CFF8B"/>
    <w:rsid w:val="269F6637"/>
    <w:rsid w:val="26A52A8F"/>
    <w:rsid w:val="26A64BAC"/>
    <w:rsid w:val="26A793F0"/>
    <w:rsid w:val="26ACFF0F"/>
    <w:rsid w:val="26B92540"/>
    <w:rsid w:val="26B97DBC"/>
    <w:rsid w:val="26C3BDAB"/>
    <w:rsid w:val="26C4E42D"/>
    <w:rsid w:val="26C8BA13"/>
    <w:rsid w:val="26C9A63B"/>
    <w:rsid w:val="26D28ADE"/>
    <w:rsid w:val="26E52C9F"/>
    <w:rsid w:val="26ECF176"/>
    <w:rsid w:val="26F19096"/>
    <w:rsid w:val="26F70C65"/>
    <w:rsid w:val="26F9F1B3"/>
    <w:rsid w:val="26FC742E"/>
    <w:rsid w:val="26FD6621"/>
    <w:rsid w:val="27027DA5"/>
    <w:rsid w:val="270DFEAD"/>
    <w:rsid w:val="2710947A"/>
    <w:rsid w:val="27164F4E"/>
    <w:rsid w:val="27216042"/>
    <w:rsid w:val="272C8CAB"/>
    <w:rsid w:val="272CD956"/>
    <w:rsid w:val="272EBA32"/>
    <w:rsid w:val="2744574D"/>
    <w:rsid w:val="27457FB7"/>
    <w:rsid w:val="27486CC8"/>
    <w:rsid w:val="274CC765"/>
    <w:rsid w:val="27503C63"/>
    <w:rsid w:val="2752DEA8"/>
    <w:rsid w:val="275CF700"/>
    <w:rsid w:val="276ABCD4"/>
    <w:rsid w:val="276B4C8B"/>
    <w:rsid w:val="276C0172"/>
    <w:rsid w:val="27700937"/>
    <w:rsid w:val="27705182"/>
    <w:rsid w:val="27761E9F"/>
    <w:rsid w:val="2779B48C"/>
    <w:rsid w:val="277AF3E1"/>
    <w:rsid w:val="277B3907"/>
    <w:rsid w:val="27884AD0"/>
    <w:rsid w:val="278A2123"/>
    <w:rsid w:val="2799BB76"/>
    <w:rsid w:val="279D6186"/>
    <w:rsid w:val="279F6817"/>
    <w:rsid w:val="27A0D836"/>
    <w:rsid w:val="27A89458"/>
    <w:rsid w:val="27A96BC1"/>
    <w:rsid w:val="27B14BA7"/>
    <w:rsid w:val="27B80A97"/>
    <w:rsid w:val="27BD7426"/>
    <w:rsid w:val="27CD5B1B"/>
    <w:rsid w:val="27CEF3E9"/>
    <w:rsid w:val="27CF414E"/>
    <w:rsid w:val="27D589ED"/>
    <w:rsid w:val="27DDE06F"/>
    <w:rsid w:val="27E699CB"/>
    <w:rsid w:val="27E7F673"/>
    <w:rsid w:val="27EA1D84"/>
    <w:rsid w:val="27ED547D"/>
    <w:rsid w:val="27EF174D"/>
    <w:rsid w:val="27EF7E79"/>
    <w:rsid w:val="27F07342"/>
    <w:rsid w:val="27F2932C"/>
    <w:rsid w:val="27F8764B"/>
    <w:rsid w:val="27FBB7DA"/>
    <w:rsid w:val="27FC7A06"/>
    <w:rsid w:val="27FFA334"/>
    <w:rsid w:val="2805633E"/>
    <w:rsid w:val="2806B57A"/>
    <w:rsid w:val="28111A33"/>
    <w:rsid w:val="2811E4D6"/>
    <w:rsid w:val="2816DC52"/>
    <w:rsid w:val="281E1BC7"/>
    <w:rsid w:val="2823CAFC"/>
    <w:rsid w:val="2827DC39"/>
    <w:rsid w:val="282B103C"/>
    <w:rsid w:val="282C0000"/>
    <w:rsid w:val="28397952"/>
    <w:rsid w:val="284C281F"/>
    <w:rsid w:val="284CAFB3"/>
    <w:rsid w:val="284E68F8"/>
    <w:rsid w:val="285ACDAD"/>
    <w:rsid w:val="28637FA0"/>
    <w:rsid w:val="286E3585"/>
    <w:rsid w:val="286FC076"/>
    <w:rsid w:val="28709B95"/>
    <w:rsid w:val="28749064"/>
    <w:rsid w:val="287E2769"/>
    <w:rsid w:val="287F205C"/>
    <w:rsid w:val="2889E35C"/>
    <w:rsid w:val="288B8BE1"/>
    <w:rsid w:val="2895C023"/>
    <w:rsid w:val="2898C7C9"/>
    <w:rsid w:val="289B6B77"/>
    <w:rsid w:val="289EEBC6"/>
    <w:rsid w:val="28A266DF"/>
    <w:rsid w:val="28A3A36F"/>
    <w:rsid w:val="28A4F8D5"/>
    <w:rsid w:val="28AB608C"/>
    <w:rsid w:val="28AFB0E6"/>
    <w:rsid w:val="28B30923"/>
    <w:rsid w:val="28B41853"/>
    <w:rsid w:val="28BD1341"/>
    <w:rsid w:val="28BE889D"/>
    <w:rsid w:val="28BF4F69"/>
    <w:rsid w:val="28C12F93"/>
    <w:rsid w:val="28C86718"/>
    <w:rsid w:val="28CCB21C"/>
    <w:rsid w:val="28CF4D4A"/>
    <w:rsid w:val="28D477D5"/>
    <w:rsid w:val="28D51FD4"/>
    <w:rsid w:val="28D6B2B6"/>
    <w:rsid w:val="28DA60A0"/>
    <w:rsid w:val="28DCEC23"/>
    <w:rsid w:val="28DD914D"/>
    <w:rsid w:val="28EB0DF4"/>
    <w:rsid w:val="28EBC0D2"/>
    <w:rsid w:val="28EBD6B0"/>
    <w:rsid w:val="28F0E867"/>
    <w:rsid w:val="28F4BCC9"/>
    <w:rsid w:val="28FE9A4A"/>
    <w:rsid w:val="29066625"/>
    <w:rsid w:val="2907B830"/>
    <w:rsid w:val="290B90FA"/>
    <w:rsid w:val="290BA222"/>
    <w:rsid w:val="2913E41C"/>
    <w:rsid w:val="291C806E"/>
    <w:rsid w:val="29223C65"/>
    <w:rsid w:val="29237F13"/>
    <w:rsid w:val="2923878F"/>
    <w:rsid w:val="29362CA4"/>
    <w:rsid w:val="293CF744"/>
    <w:rsid w:val="293D69C8"/>
    <w:rsid w:val="2942BA80"/>
    <w:rsid w:val="29461129"/>
    <w:rsid w:val="29480E0F"/>
    <w:rsid w:val="294D9A37"/>
    <w:rsid w:val="2950ACCF"/>
    <w:rsid w:val="2957A5C6"/>
    <w:rsid w:val="295C6183"/>
    <w:rsid w:val="295DED35"/>
    <w:rsid w:val="29614B06"/>
    <w:rsid w:val="29644159"/>
    <w:rsid w:val="297F5EB9"/>
    <w:rsid w:val="2980A979"/>
    <w:rsid w:val="2982E264"/>
    <w:rsid w:val="299FC7E9"/>
    <w:rsid w:val="29A1575F"/>
    <w:rsid w:val="29A256E4"/>
    <w:rsid w:val="29A835E1"/>
    <w:rsid w:val="29AB0A37"/>
    <w:rsid w:val="29AECFCE"/>
    <w:rsid w:val="29B18462"/>
    <w:rsid w:val="29B85AA7"/>
    <w:rsid w:val="29BD6CF6"/>
    <w:rsid w:val="29C4F471"/>
    <w:rsid w:val="29C87B70"/>
    <w:rsid w:val="29CBDCC1"/>
    <w:rsid w:val="29CC9A85"/>
    <w:rsid w:val="29CF5D56"/>
    <w:rsid w:val="29D0A792"/>
    <w:rsid w:val="29D33FAB"/>
    <w:rsid w:val="29DF175C"/>
    <w:rsid w:val="29E032AF"/>
    <w:rsid w:val="29F09214"/>
    <w:rsid w:val="29FFF50E"/>
    <w:rsid w:val="2A03C8EA"/>
    <w:rsid w:val="2A0F0FD2"/>
    <w:rsid w:val="2A15D83A"/>
    <w:rsid w:val="2A1DA79A"/>
    <w:rsid w:val="2A288156"/>
    <w:rsid w:val="2A2C328D"/>
    <w:rsid w:val="2A4497F9"/>
    <w:rsid w:val="2A4A76A1"/>
    <w:rsid w:val="2A509FA3"/>
    <w:rsid w:val="2A568CB1"/>
    <w:rsid w:val="2A5A391E"/>
    <w:rsid w:val="2A5B0E91"/>
    <w:rsid w:val="2A63D88D"/>
    <w:rsid w:val="2A6AC530"/>
    <w:rsid w:val="2A7182A2"/>
    <w:rsid w:val="2A762D61"/>
    <w:rsid w:val="2A7ED941"/>
    <w:rsid w:val="2A7F85AE"/>
    <w:rsid w:val="2A824F55"/>
    <w:rsid w:val="2A89384C"/>
    <w:rsid w:val="2A939FC1"/>
    <w:rsid w:val="2A9AAD91"/>
    <w:rsid w:val="2AA18DFC"/>
    <w:rsid w:val="2AA93D5E"/>
    <w:rsid w:val="2AABEE1E"/>
    <w:rsid w:val="2AB3305D"/>
    <w:rsid w:val="2AB6D972"/>
    <w:rsid w:val="2AB89138"/>
    <w:rsid w:val="2AB9BA8C"/>
    <w:rsid w:val="2AB9EEDA"/>
    <w:rsid w:val="2ABB6EE7"/>
    <w:rsid w:val="2ABDCDC8"/>
    <w:rsid w:val="2ABF3BDD"/>
    <w:rsid w:val="2AC04354"/>
    <w:rsid w:val="2AC1B8B1"/>
    <w:rsid w:val="2AC94C69"/>
    <w:rsid w:val="2ACA10F8"/>
    <w:rsid w:val="2ACAA67B"/>
    <w:rsid w:val="2ACB6012"/>
    <w:rsid w:val="2ACD4D01"/>
    <w:rsid w:val="2AD38388"/>
    <w:rsid w:val="2AD59CE0"/>
    <w:rsid w:val="2AD754DA"/>
    <w:rsid w:val="2AD9AF08"/>
    <w:rsid w:val="2AD9CEE9"/>
    <w:rsid w:val="2ADB90E3"/>
    <w:rsid w:val="2ADDEAC3"/>
    <w:rsid w:val="2AE3E79C"/>
    <w:rsid w:val="2AE56C87"/>
    <w:rsid w:val="2AF0D9F1"/>
    <w:rsid w:val="2AFD999C"/>
    <w:rsid w:val="2B0292FF"/>
    <w:rsid w:val="2B0421EB"/>
    <w:rsid w:val="2B04FA9E"/>
    <w:rsid w:val="2B057546"/>
    <w:rsid w:val="2B0A1771"/>
    <w:rsid w:val="2B0B3A00"/>
    <w:rsid w:val="2B18A892"/>
    <w:rsid w:val="2B1C72DE"/>
    <w:rsid w:val="2B1D3606"/>
    <w:rsid w:val="2B20D5EF"/>
    <w:rsid w:val="2B25D30C"/>
    <w:rsid w:val="2B269A53"/>
    <w:rsid w:val="2B2AC32E"/>
    <w:rsid w:val="2B3C62FB"/>
    <w:rsid w:val="2B3CD7A8"/>
    <w:rsid w:val="2B43224D"/>
    <w:rsid w:val="2B5A55FE"/>
    <w:rsid w:val="2B60077B"/>
    <w:rsid w:val="2B601801"/>
    <w:rsid w:val="2B611C19"/>
    <w:rsid w:val="2B644561"/>
    <w:rsid w:val="2B6DBF0E"/>
    <w:rsid w:val="2B75DCB5"/>
    <w:rsid w:val="2B76484F"/>
    <w:rsid w:val="2B78B285"/>
    <w:rsid w:val="2B88B4BF"/>
    <w:rsid w:val="2B915B82"/>
    <w:rsid w:val="2B93997E"/>
    <w:rsid w:val="2B93A367"/>
    <w:rsid w:val="2B9528DB"/>
    <w:rsid w:val="2B9A9BAD"/>
    <w:rsid w:val="2B9E09C0"/>
    <w:rsid w:val="2BA4D5B0"/>
    <w:rsid w:val="2BAB2BD2"/>
    <w:rsid w:val="2BB437E1"/>
    <w:rsid w:val="2BBBD37C"/>
    <w:rsid w:val="2BBD0C49"/>
    <w:rsid w:val="2BC544D8"/>
    <w:rsid w:val="2BC70456"/>
    <w:rsid w:val="2BD51C54"/>
    <w:rsid w:val="2BD5ED64"/>
    <w:rsid w:val="2BD752D4"/>
    <w:rsid w:val="2BDB5DB7"/>
    <w:rsid w:val="2BDDB43B"/>
    <w:rsid w:val="2BE3DA0A"/>
    <w:rsid w:val="2BE4839A"/>
    <w:rsid w:val="2BE727DB"/>
    <w:rsid w:val="2BEAE926"/>
    <w:rsid w:val="2BEFC2F5"/>
    <w:rsid w:val="2BEFFBE3"/>
    <w:rsid w:val="2BF37CE2"/>
    <w:rsid w:val="2BF62D4B"/>
    <w:rsid w:val="2BF84960"/>
    <w:rsid w:val="2BF84E0A"/>
    <w:rsid w:val="2BFC0C15"/>
    <w:rsid w:val="2BFD5075"/>
    <w:rsid w:val="2BFE771E"/>
    <w:rsid w:val="2C0F241C"/>
    <w:rsid w:val="2C11C000"/>
    <w:rsid w:val="2C1334EB"/>
    <w:rsid w:val="2C19E318"/>
    <w:rsid w:val="2C19F760"/>
    <w:rsid w:val="2C1C888F"/>
    <w:rsid w:val="2C1E6C61"/>
    <w:rsid w:val="2C2BE176"/>
    <w:rsid w:val="2C2C03DE"/>
    <w:rsid w:val="2C2D344C"/>
    <w:rsid w:val="2C2EBA82"/>
    <w:rsid w:val="2C3D4B61"/>
    <w:rsid w:val="2C3DDA45"/>
    <w:rsid w:val="2C3E257F"/>
    <w:rsid w:val="2C3F54F8"/>
    <w:rsid w:val="2C439775"/>
    <w:rsid w:val="2C46B058"/>
    <w:rsid w:val="2C4A91D5"/>
    <w:rsid w:val="2C4BDA8D"/>
    <w:rsid w:val="2C4CEB8D"/>
    <w:rsid w:val="2C4D0475"/>
    <w:rsid w:val="2C4FA312"/>
    <w:rsid w:val="2C58DF8D"/>
    <w:rsid w:val="2C60A5E6"/>
    <w:rsid w:val="2C71C15B"/>
    <w:rsid w:val="2C845C6C"/>
    <w:rsid w:val="2C84E94D"/>
    <w:rsid w:val="2C8626E4"/>
    <w:rsid w:val="2C864B35"/>
    <w:rsid w:val="2C89F205"/>
    <w:rsid w:val="2C8A3591"/>
    <w:rsid w:val="2C8A7A82"/>
    <w:rsid w:val="2C94469E"/>
    <w:rsid w:val="2C974F97"/>
    <w:rsid w:val="2C9D3754"/>
    <w:rsid w:val="2C9DC0D9"/>
    <w:rsid w:val="2CA1F5FE"/>
    <w:rsid w:val="2CA34EBC"/>
    <w:rsid w:val="2CA8F705"/>
    <w:rsid w:val="2CAB0ECA"/>
    <w:rsid w:val="2CB44CD1"/>
    <w:rsid w:val="2CC440B1"/>
    <w:rsid w:val="2CC49BA6"/>
    <w:rsid w:val="2CC835C1"/>
    <w:rsid w:val="2CC92B5F"/>
    <w:rsid w:val="2CC96E04"/>
    <w:rsid w:val="2CCEAE0C"/>
    <w:rsid w:val="2CD9AD95"/>
    <w:rsid w:val="2CDC79E7"/>
    <w:rsid w:val="2CE46BD4"/>
    <w:rsid w:val="2CE867A7"/>
    <w:rsid w:val="2CEB9DF4"/>
    <w:rsid w:val="2CF25EAF"/>
    <w:rsid w:val="2CF47CF5"/>
    <w:rsid w:val="2CF821B4"/>
    <w:rsid w:val="2CFB893A"/>
    <w:rsid w:val="2D000598"/>
    <w:rsid w:val="2D02D6B6"/>
    <w:rsid w:val="2D059B35"/>
    <w:rsid w:val="2D05A83F"/>
    <w:rsid w:val="2D1277AB"/>
    <w:rsid w:val="2D14F132"/>
    <w:rsid w:val="2D23F671"/>
    <w:rsid w:val="2D273473"/>
    <w:rsid w:val="2D28E65D"/>
    <w:rsid w:val="2D2EB947"/>
    <w:rsid w:val="2D2F4063"/>
    <w:rsid w:val="2D3ACADC"/>
    <w:rsid w:val="2D3DC6FA"/>
    <w:rsid w:val="2D3DDC09"/>
    <w:rsid w:val="2D497BE7"/>
    <w:rsid w:val="2D4EF524"/>
    <w:rsid w:val="2D5739B2"/>
    <w:rsid w:val="2D57B9BB"/>
    <w:rsid w:val="2D60D95C"/>
    <w:rsid w:val="2D6B68C0"/>
    <w:rsid w:val="2D6FAAC9"/>
    <w:rsid w:val="2D706172"/>
    <w:rsid w:val="2D76BA34"/>
    <w:rsid w:val="2D78F0F3"/>
    <w:rsid w:val="2D8309DE"/>
    <w:rsid w:val="2D881838"/>
    <w:rsid w:val="2D88B629"/>
    <w:rsid w:val="2D8B37F8"/>
    <w:rsid w:val="2D8CA4D5"/>
    <w:rsid w:val="2D8F6A06"/>
    <w:rsid w:val="2D92E973"/>
    <w:rsid w:val="2D9869F3"/>
    <w:rsid w:val="2D9B07B0"/>
    <w:rsid w:val="2DA97A1E"/>
    <w:rsid w:val="2DA98EB4"/>
    <w:rsid w:val="2DABA48C"/>
    <w:rsid w:val="2DAF8E68"/>
    <w:rsid w:val="2DB62741"/>
    <w:rsid w:val="2DB83D82"/>
    <w:rsid w:val="2DC27BD7"/>
    <w:rsid w:val="2DC39899"/>
    <w:rsid w:val="2DC9FA23"/>
    <w:rsid w:val="2DCA530D"/>
    <w:rsid w:val="2DCA8ED6"/>
    <w:rsid w:val="2DCE55F2"/>
    <w:rsid w:val="2DD6DF76"/>
    <w:rsid w:val="2DDA5763"/>
    <w:rsid w:val="2DDBD71A"/>
    <w:rsid w:val="2DE623DE"/>
    <w:rsid w:val="2DE71A57"/>
    <w:rsid w:val="2DE951F6"/>
    <w:rsid w:val="2DE9AD5C"/>
    <w:rsid w:val="2DF1639B"/>
    <w:rsid w:val="2DF59410"/>
    <w:rsid w:val="2DF78684"/>
    <w:rsid w:val="2DF876B9"/>
    <w:rsid w:val="2DF8B828"/>
    <w:rsid w:val="2E0CD116"/>
    <w:rsid w:val="2E133857"/>
    <w:rsid w:val="2E22B08E"/>
    <w:rsid w:val="2E22FFBE"/>
    <w:rsid w:val="2E242EF9"/>
    <w:rsid w:val="2E24F0EB"/>
    <w:rsid w:val="2E26F13D"/>
    <w:rsid w:val="2E26F376"/>
    <w:rsid w:val="2E282446"/>
    <w:rsid w:val="2E282847"/>
    <w:rsid w:val="2E2DB00D"/>
    <w:rsid w:val="2E2F8507"/>
    <w:rsid w:val="2E2FEDB3"/>
    <w:rsid w:val="2E3275ED"/>
    <w:rsid w:val="2E363677"/>
    <w:rsid w:val="2E4174BC"/>
    <w:rsid w:val="2E4A04D5"/>
    <w:rsid w:val="2E4D9572"/>
    <w:rsid w:val="2E524121"/>
    <w:rsid w:val="2E5C98D1"/>
    <w:rsid w:val="2E633B83"/>
    <w:rsid w:val="2E6BF70F"/>
    <w:rsid w:val="2E6FA419"/>
    <w:rsid w:val="2E7B0ABF"/>
    <w:rsid w:val="2E7E5158"/>
    <w:rsid w:val="2E89FB15"/>
    <w:rsid w:val="2E9175A4"/>
    <w:rsid w:val="2E917946"/>
    <w:rsid w:val="2E91838A"/>
    <w:rsid w:val="2E931A42"/>
    <w:rsid w:val="2E9459E0"/>
    <w:rsid w:val="2E94A227"/>
    <w:rsid w:val="2E9791EF"/>
    <w:rsid w:val="2E993058"/>
    <w:rsid w:val="2EA09C4D"/>
    <w:rsid w:val="2EA2AB0F"/>
    <w:rsid w:val="2EA41A90"/>
    <w:rsid w:val="2EAEA4D4"/>
    <w:rsid w:val="2EAF9D91"/>
    <w:rsid w:val="2EBA5246"/>
    <w:rsid w:val="2EBF1FA2"/>
    <w:rsid w:val="2EC1C658"/>
    <w:rsid w:val="2ECBA3BA"/>
    <w:rsid w:val="2ECFA16C"/>
    <w:rsid w:val="2ED8DCBE"/>
    <w:rsid w:val="2EDF40C0"/>
    <w:rsid w:val="2EDFCB78"/>
    <w:rsid w:val="2EE9C978"/>
    <w:rsid w:val="2EED4909"/>
    <w:rsid w:val="2EFAE8A4"/>
    <w:rsid w:val="2EFB8409"/>
    <w:rsid w:val="2F00EE58"/>
    <w:rsid w:val="2F0EE075"/>
    <w:rsid w:val="2F0FBE66"/>
    <w:rsid w:val="2F187E08"/>
    <w:rsid w:val="2F19D6F0"/>
    <w:rsid w:val="2F23D7E0"/>
    <w:rsid w:val="2F23D815"/>
    <w:rsid w:val="2F2BCFF8"/>
    <w:rsid w:val="2F303F67"/>
    <w:rsid w:val="2F4055F5"/>
    <w:rsid w:val="2F422C12"/>
    <w:rsid w:val="2F44B4E0"/>
    <w:rsid w:val="2F48E641"/>
    <w:rsid w:val="2F4A5D3E"/>
    <w:rsid w:val="2F4D6993"/>
    <w:rsid w:val="2F594C9E"/>
    <w:rsid w:val="2F6A55DF"/>
    <w:rsid w:val="2F6BC8C1"/>
    <w:rsid w:val="2F6F80B1"/>
    <w:rsid w:val="2F726084"/>
    <w:rsid w:val="2F7C9FB8"/>
    <w:rsid w:val="2F83EEFE"/>
    <w:rsid w:val="2F84F3E0"/>
    <w:rsid w:val="2F8D8C7E"/>
    <w:rsid w:val="2F8EF5E8"/>
    <w:rsid w:val="2F90CBBD"/>
    <w:rsid w:val="2F91736C"/>
    <w:rsid w:val="2F97D502"/>
    <w:rsid w:val="2F9825B0"/>
    <w:rsid w:val="2F9B8A8B"/>
    <w:rsid w:val="2F9C2267"/>
    <w:rsid w:val="2F9F558E"/>
    <w:rsid w:val="2FA880BA"/>
    <w:rsid w:val="2FAAE747"/>
    <w:rsid w:val="2FAFB933"/>
    <w:rsid w:val="2FB3BB02"/>
    <w:rsid w:val="2FB58865"/>
    <w:rsid w:val="2FB68DDE"/>
    <w:rsid w:val="2FB8A7EE"/>
    <w:rsid w:val="2FBAB8DE"/>
    <w:rsid w:val="2FBBEFDC"/>
    <w:rsid w:val="2FCBED32"/>
    <w:rsid w:val="2FCCDDA5"/>
    <w:rsid w:val="2FD2556E"/>
    <w:rsid w:val="2FD5BBAF"/>
    <w:rsid w:val="2FD71F81"/>
    <w:rsid w:val="2FDA760A"/>
    <w:rsid w:val="2FDB5D78"/>
    <w:rsid w:val="2FDF838F"/>
    <w:rsid w:val="2FE136BD"/>
    <w:rsid w:val="2FE19106"/>
    <w:rsid w:val="2FE204B6"/>
    <w:rsid w:val="2FE20E03"/>
    <w:rsid w:val="2FE2283E"/>
    <w:rsid w:val="2FE2E33B"/>
    <w:rsid w:val="2FE9FF81"/>
    <w:rsid w:val="2FFDB0EC"/>
    <w:rsid w:val="30025C61"/>
    <w:rsid w:val="300982EA"/>
    <w:rsid w:val="300C2686"/>
    <w:rsid w:val="300C44EB"/>
    <w:rsid w:val="300F7D56"/>
    <w:rsid w:val="300FF41D"/>
    <w:rsid w:val="30175C0A"/>
    <w:rsid w:val="3017766A"/>
    <w:rsid w:val="3017AABE"/>
    <w:rsid w:val="30217B3D"/>
    <w:rsid w:val="3027D673"/>
    <w:rsid w:val="302966F9"/>
    <w:rsid w:val="302E19FA"/>
    <w:rsid w:val="30326459"/>
    <w:rsid w:val="303669D3"/>
    <w:rsid w:val="3039E3D2"/>
    <w:rsid w:val="303EE74E"/>
    <w:rsid w:val="303F9372"/>
    <w:rsid w:val="3047EE53"/>
    <w:rsid w:val="3052CF3D"/>
    <w:rsid w:val="305A1477"/>
    <w:rsid w:val="305D8495"/>
    <w:rsid w:val="3061FE20"/>
    <w:rsid w:val="3062CCCD"/>
    <w:rsid w:val="30684A87"/>
    <w:rsid w:val="306EE858"/>
    <w:rsid w:val="307053AA"/>
    <w:rsid w:val="30793FC6"/>
    <w:rsid w:val="307FCB99"/>
    <w:rsid w:val="3081F7E1"/>
    <w:rsid w:val="308A2A9E"/>
    <w:rsid w:val="309B962C"/>
    <w:rsid w:val="309BEA55"/>
    <w:rsid w:val="309D0608"/>
    <w:rsid w:val="309E1EC3"/>
    <w:rsid w:val="30A2CE76"/>
    <w:rsid w:val="30A56F89"/>
    <w:rsid w:val="30AFA1A2"/>
    <w:rsid w:val="30B22EF7"/>
    <w:rsid w:val="30B3AAB1"/>
    <w:rsid w:val="30B5F8C2"/>
    <w:rsid w:val="30B61FDB"/>
    <w:rsid w:val="30C576F5"/>
    <w:rsid w:val="30C740BA"/>
    <w:rsid w:val="30C9378A"/>
    <w:rsid w:val="30CE3ACD"/>
    <w:rsid w:val="30D78F55"/>
    <w:rsid w:val="30DF5F23"/>
    <w:rsid w:val="30E014DC"/>
    <w:rsid w:val="30E5A149"/>
    <w:rsid w:val="30F611B6"/>
    <w:rsid w:val="30FC077C"/>
    <w:rsid w:val="3102FEF2"/>
    <w:rsid w:val="31042480"/>
    <w:rsid w:val="310E1B13"/>
    <w:rsid w:val="311154A7"/>
    <w:rsid w:val="31127250"/>
    <w:rsid w:val="311B4310"/>
    <w:rsid w:val="312071AA"/>
    <w:rsid w:val="3128067A"/>
    <w:rsid w:val="31297F5D"/>
    <w:rsid w:val="312D3131"/>
    <w:rsid w:val="3136D991"/>
    <w:rsid w:val="3137B489"/>
    <w:rsid w:val="3152A4E9"/>
    <w:rsid w:val="31681298"/>
    <w:rsid w:val="317740B1"/>
    <w:rsid w:val="317BC915"/>
    <w:rsid w:val="317E1127"/>
    <w:rsid w:val="3188C8F2"/>
    <w:rsid w:val="3189DAD0"/>
    <w:rsid w:val="31901215"/>
    <w:rsid w:val="3193CCAE"/>
    <w:rsid w:val="31985FA8"/>
    <w:rsid w:val="319A437A"/>
    <w:rsid w:val="319B9AAC"/>
    <w:rsid w:val="319F1355"/>
    <w:rsid w:val="31A030D7"/>
    <w:rsid w:val="31A6E8E1"/>
    <w:rsid w:val="31AEDBA5"/>
    <w:rsid w:val="31B08CAB"/>
    <w:rsid w:val="31B57428"/>
    <w:rsid w:val="31B9120C"/>
    <w:rsid w:val="31C07063"/>
    <w:rsid w:val="31C3B004"/>
    <w:rsid w:val="31C886E4"/>
    <w:rsid w:val="31D0C5D3"/>
    <w:rsid w:val="31D2F177"/>
    <w:rsid w:val="31D817A1"/>
    <w:rsid w:val="31D98A94"/>
    <w:rsid w:val="31DD2843"/>
    <w:rsid w:val="31E200F3"/>
    <w:rsid w:val="31ECA295"/>
    <w:rsid w:val="31ECC493"/>
    <w:rsid w:val="31EEFC4F"/>
    <w:rsid w:val="31FDF47C"/>
    <w:rsid w:val="31FE9CF5"/>
    <w:rsid w:val="3206B096"/>
    <w:rsid w:val="320A0102"/>
    <w:rsid w:val="320C7458"/>
    <w:rsid w:val="321A4620"/>
    <w:rsid w:val="321B72BB"/>
    <w:rsid w:val="322D63D9"/>
    <w:rsid w:val="32321A8F"/>
    <w:rsid w:val="323400F9"/>
    <w:rsid w:val="32360754"/>
    <w:rsid w:val="32497911"/>
    <w:rsid w:val="324A1A14"/>
    <w:rsid w:val="324F9995"/>
    <w:rsid w:val="32511366"/>
    <w:rsid w:val="325291C7"/>
    <w:rsid w:val="325B601B"/>
    <w:rsid w:val="325CCE27"/>
    <w:rsid w:val="325D3EC6"/>
    <w:rsid w:val="32604710"/>
    <w:rsid w:val="32623D4F"/>
    <w:rsid w:val="3265E3D1"/>
    <w:rsid w:val="32676217"/>
    <w:rsid w:val="32676875"/>
    <w:rsid w:val="32845AD4"/>
    <w:rsid w:val="3291DE05"/>
    <w:rsid w:val="329640DB"/>
    <w:rsid w:val="329732C4"/>
    <w:rsid w:val="329869CE"/>
    <w:rsid w:val="329E4391"/>
    <w:rsid w:val="32A3BD24"/>
    <w:rsid w:val="32A6F821"/>
    <w:rsid w:val="32A9F4D2"/>
    <w:rsid w:val="32AF5D05"/>
    <w:rsid w:val="32B9E318"/>
    <w:rsid w:val="32C00016"/>
    <w:rsid w:val="32C93161"/>
    <w:rsid w:val="32CD390C"/>
    <w:rsid w:val="32D455DA"/>
    <w:rsid w:val="32D4E1B1"/>
    <w:rsid w:val="32D7EBAC"/>
    <w:rsid w:val="32DC1E7D"/>
    <w:rsid w:val="32DD384C"/>
    <w:rsid w:val="32E0FC4A"/>
    <w:rsid w:val="32E19782"/>
    <w:rsid w:val="32E9C1E2"/>
    <w:rsid w:val="32EA46F6"/>
    <w:rsid w:val="32EE5E21"/>
    <w:rsid w:val="32EEF47C"/>
    <w:rsid w:val="32F121E3"/>
    <w:rsid w:val="32F21C36"/>
    <w:rsid w:val="32F6FAE5"/>
    <w:rsid w:val="32FAD285"/>
    <w:rsid w:val="32FB0B60"/>
    <w:rsid w:val="3302AF6F"/>
    <w:rsid w:val="33071A48"/>
    <w:rsid w:val="330A9D20"/>
    <w:rsid w:val="3317A64C"/>
    <w:rsid w:val="331F2FCA"/>
    <w:rsid w:val="332E3691"/>
    <w:rsid w:val="333B688E"/>
    <w:rsid w:val="333FB94B"/>
    <w:rsid w:val="33409AE4"/>
    <w:rsid w:val="3345D6B5"/>
    <w:rsid w:val="3349C88B"/>
    <w:rsid w:val="334FDC17"/>
    <w:rsid w:val="3359C8B7"/>
    <w:rsid w:val="335E9C06"/>
    <w:rsid w:val="33600988"/>
    <w:rsid w:val="336AFC88"/>
    <w:rsid w:val="336D430D"/>
    <w:rsid w:val="33739D90"/>
    <w:rsid w:val="337D2078"/>
    <w:rsid w:val="337E5E7F"/>
    <w:rsid w:val="337E93F7"/>
    <w:rsid w:val="338248DF"/>
    <w:rsid w:val="3389B6F5"/>
    <w:rsid w:val="338D9FA8"/>
    <w:rsid w:val="339B4E54"/>
    <w:rsid w:val="339D34D7"/>
    <w:rsid w:val="339DB0D4"/>
    <w:rsid w:val="339E28F6"/>
    <w:rsid w:val="33A0D0A2"/>
    <w:rsid w:val="33A1763D"/>
    <w:rsid w:val="33A1DC5F"/>
    <w:rsid w:val="33A2803D"/>
    <w:rsid w:val="33A56629"/>
    <w:rsid w:val="33AD3F61"/>
    <w:rsid w:val="33AFDD4B"/>
    <w:rsid w:val="33B01900"/>
    <w:rsid w:val="33B10D04"/>
    <w:rsid w:val="33BDAF2A"/>
    <w:rsid w:val="33BFDAFC"/>
    <w:rsid w:val="33CB4EB6"/>
    <w:rsid w:val="33CC2DAF"/>
    <w:rsid w:val="33CCF455"/>
    <w:rsid w:val="33CE112D"/>
    <w:rsid w:val="33D7E397"/>
    <w:rsid w:val="33DA8811"/>
    <w:rsid w:val="33DDE702"/>
    <w:rsid w:val="33EAF6DC"/>
    <w:rsid w:val="33F26B35"/>
    <w:rsid w:val="33FB5BC4"/>
    <w:rsid w:val="3403E994"/>
    <w:rsid w:val="3408FF03"/>
    <w:rsid w:val="340E5F8C"/>
    <w:rsid w:val="340E7D4E"/>
    <w:rsid w:val="3413D168"/>
    <w:rsid w:val="34145E6C"/>
    <w:rsid w:val="3419087D"/>
    <w:rsid w:val="341912CA"/>
    <w:rsid w:val="3425C528"/>
    <w:rsid w:val="342823A5"/>
    <w:rsid w:val="3429AF30"/>
    <w:rsid w:val="343276DE"/>
    <w:rsid w:val="343A9E74"/>
    <w:rsid w:val="343AC153"/>
    <w:rsid w:val="343C3318"/>
    <w:rsid w:val="3446FCEC"/>
    <w:rsid w:val="345B4897"/>
    <w:rsid w:val="345C89FD"/>
    <w:rsid w:val="3461811D"/>
    <w:rsid w:val="3463003D"/>
    <w:rsid w:val="346DFEDF"/>
    <w:rsid w:val="3470F71D"/>
    <w:rsid w:val="3475E69A"/>
    <w:rsid w:val="347766DF"/>
    <w:rsid w:val="347CAA7F"/>
    <w:rsid w:val="3488B085"/>
    <w:rsid w:val="34892E5E"/>
    <w:rsid w:val="34928919"/>
    <w:rsid w:val="349467E8"/>
    <w:rsid w:val="34A35D15"/>
    <w:rsid w:val="34A6150F"/>
    <w:rsid w:val="34AA9C31"/>
    <w:rsid w:val="34AFDB0D"/>
    <w:rsid w:val="34B00875"/>
    <w:rsid w:val="34B4E3EE"/>
    <w:rsid w:val="34B99C90"/>
    <w:rsid w:val="34BA83B2"/>
    <w:rsid w:val="34BF45EE"/>
    <w:rsid w:val="34C48784"/>
    <w:rsid w:val="34C48A91"/>
    <w:rsid w:val="34C67F77"/>
    <w:rsid w:val="34CCDADA"/>
    <w:rsid w:val="34CCDE46"/>
    <w:rsid w:val="34D1D06D"/>
    <w:rsid w:val="34D731DC"/>
    <w:rsid w:val="34D97B6E"/>
    <w:rsid w:val="34DDF6A9"/>
    <w:rsid w:val="34DFB547"/>
    <w:rsid w:val="34E6280E"/>
    <w:rsid w:val="34EBAFFA"/>
    <w:rsid w:val="34EC4C6F"/>
    <w:rsid w:val="34EEB8B0"/>
    <w:rsid w:val="34F80665"/>
    <w:rsid w:val="34FDA7DC"/>
    <w:rsid w:val="35086561"/>
    <w:rsid w:val="3508E559"/>
    <w:rsid w:val="3509061D"/>
    <w:rsid w:val="350C9909"/>
    <w:rsid w:val="350E3845"/>
    <w:rsid w:val="351B34AF"/>
    <w:rsid w:val="351E1E5E"/>
    <w:rsid w:val="351F36E5"/>
    <w:rsid w:val="3528C4CC"/>
    <w:rsid w:val="352C31AD"/>
    <w:rsid w:val="352D7BBE"/>
    <w:rsid w:val="353636B8"/>
    <w:rsid w:val="3543BC1B"/>
    <w:rsid w:val="3546F6C1"/>
    <w:rsid w:val="354C48A0"/>
    <w:rsid w:val="35505AA9"/>
    <w:rsid w:val="35533026"/>
    <w:rsid w:val="355337A2"/>
    <w:rsid w:val="3556631A"/>
    <w:rsid w:val="3571DBEB"/>
    <w:rsid w:val="357A96F0"/>
    <w:rsid w:val="357BD70F"/>
    <w:rsid w:val="357FF557"/>
    <w:rsid w:val="3588EB4E"/>
    <w:rsid w:val="358C6944"/>
    <w:rsid w:val="35992E44"/>
    <w:rsid w:val="359C3B46"/>
    <w:rsid w:val="359DBAFD"/>
    <w:rsid w:val="359F7580"/>
    <w:rsid w:val="35A1597A"/>
    <w:rsid w:val="35AC266E"/>
    <w:rsid w:val="35B2A79B"/>
    <w:rsid w:val="35B7C124"/>
    <w:rsid w:val="35BCE44F"/>
    <w:rsid w:val="35C3F27E"/>
    <w:rsid w:val="35C49FFB"/>
    <w:rsid w:val="35C7C034"/>
    <w:rsid w:val="35CA5AA8"/>
    <w:rsid w:val="35CF2551"/>
    <w:rsid w:val="35D9DD10"/>
    <w:rsid w:val="35DB2581"/>
    <w:rsid w:val="35DEC0A2"/>
    <w:rsid w:val="35DEF8E4"/>
    <w:rsid w:val="35E8F9A1"/>
    <w:rsid w:val="35F2D6C6"/>
    <w:rsid w:val="35F657F7"/>
    <w:rsid w:val="35F6DC3F"/>
    <w:rsid w:val="35FF3A13"/>
    <w:rsid w:val="360228DD"/>
    <w:rsid w:val="3602BCE4"/>
    <w:rsid w:val="3606A358"/>
    <w:rsid w:val="3607BEB6"/>
    <w:rsid w:val="36086813"/>
    <w:rsid w:val="360D8C94"/>
    <w:rsid w:val="3613B848"/>
    <w:rsid w:val="3616226C"/>
    <w:rsid w:val="361E6D35"/>
    <w:rsid w:val="362C73C9"/>
    <w:rsid w:val="363764D3"/>
    <w:rsid w:val="36399CFC"/>
    <w:rsid w:val="363E002F"/>
    <w:rsid w:val="363EF8EC"/>
    <w:rsid w:val="36441A20"/>
    <w:rsid w:val="3645591A"/>
    <w:rsid w:val="3647A27F"/>
    <w:rsid w:val="3649C826"/>
    <w:rsid w:val="364F2B43"/>
    <w:rsid w:val="3655804E"/>
    <w:rsid w:val="365880C9"/>
    <w:rsid w:val="365D3037"/>
    <w:rsid w:val="365E7F5B"/>
    <w:rsid w:val="3664D529"/>
    <w:rsid w:val="366CF91C"/>
    <w:rsid w:val="366D2721"/>
    <w:rsid w:val="367255B4"/>
    <w:rsid w:val="3674294C"/>
    <w:rsid w:val="3675EF31"/>
    <w:rsid w:val="367D30FD"/>
    <w:rsid w:val="36821B88"/>
    <w:rsid w:val="368BD320"/>
    <w:rsid w:val="368D736A"/>
    <w:rsid w:val="36961C04"/>
    <w:rsid w:val="369642A1"/>
    <w:rsid w:val="3696EB63"/>
    <w:rsid w:val="369FBEED"/>
    <w:rsid w:val="36A34E60"/>
    <w:rsid w:val="36A76221"/>
    <w:rsid w:val="36A88E6E"/>
    <w:rsid w:val="36AA7E67"/>
    <w:rsid w:val="36ACFD2F"/>
    <w:rsid w:val="36B0931F"/>
    <w:rsid w:val="36BB4E56"/>
    <w:rsid w:val="36BB61F4"/>
    <w:rsid w:val="36BBB459"/>
    <w:rsid w:val="36BF426D"/>
    <w:rsid w:val="36C22603"/>
    <w:rsid w:val="36C39F5E"/>
    <w:rsid w:val="36C4811D"/>
    <w:rsid w:val="36C58045"/>
    <w:rsid w:val="36C8A6A4"/>
    <w:rsid w:val="36CDF3A0"/>
    <w:rsid w:val="36D01013"/>
    <w:rsid w:val="36D45F26"/>
    <w:rsid w:val="36D5288A"/>
    <w:rsid w:val="36E7EB92"/>
    <w:rsid w:val="36EAD97C"/>
    <w:rsid w:val="36ED980C"/>
    <w:rsid w:val="36F0B141"/>
    <w:rsid w:val="36F0FB8E"/>
    <w:rsid w:val="36F20B8E"/>
    <w:rsid w:val="36F289FA"/>
    <w:rsid w:val="36F365DF"/>
    <w:rsid w:val="36FD598B"/>
    <w:rsid w:val="3702A174"/>
    <w:rsid w:val="37078F7A"/>
    <w:rsid w:val="371CC50B"/>
    <w:rsid w:val="372399EB"/>
    <w:rsid w:val="372AF864"/>
    <w:rsid w:val="3733856F"/>
    <w:rsid w:val="3749FCDB"/>
    <w:rsid w:val="374E1F24"/>
    <w:rsid w:val="374EAFEA"/>
    <w:rsid w:val="374EE1AF"/>
    <w:rsid w:val="37534A46"/>
    <w:rsid w:val="37586E0B"/>
    <w:rsid w:val="375CA1E1"/>
    <w:rsid w:val="375E217A"/>
    <w:rsid w:val="3767715B"/>
    <w:rsid w:val="3768DEED"/>
    <w:rsid w:val="376ADD84"/>
    <w:rsid w:val="377CF079"/>
    <w:rsid w:val="377E12E1"/>
    <w:rsid w:val="37883A54"/>
    <w:rsid w:val="378DC4F3"/>
    <w:rsid w:val="3797F7D9"/>
    <w:rsid w:val="37A4FDC2"/>
    <w:rsid w:val="37A8E4C3"/>
    <w:rsid w:val="37A9B5A5"/>
    <w:rsid w:val="37B33203"/>
    <w:rsid w:val="37B5FCE7"/>
    <w:rsid w:val="37B7CED2"/>
    <w:rsid w:val="37B7DD59"/>
    <w:rsid w:val="37BBEFC7"/>
    <w:rsid w:val="37C5ECBE"/>
    <w:rsid w:val="37CAA87D"/>
    <w:rsid w:val="37D7E7CE"/>
    <w:rsid w:val="37DCCF9F"/>
    <w:rsid w:val="37E1BE44"/>
    <w:rsid w:val="37E7D0ED"/>
    <w:rsid w:val="37E8F088"/>
    <w:rsid w:val="37ECBE1C"/>
    <w:rsid w:val="37F46D07"/>
    <w:rsid w:val="37FA08CB"/>
    <w:rsid w:val="3808F9EA"/>
    <w:rsid w:val="38106275"/>
    <w:rsid w:val="3813AF35"/>
    <w:rsid w:val="3814B4C3"/>
    <w:rsid w:val="381CBB21"/>
    <w:rsid w:val="3824F994"/>
    <w:rsid w:val="382ADFD9"/>
    <w:rsid w:val="383A7A6B"/>
    <w:rsid w:val="383AA296"/>
    <w:rsid w:val="3841019B"/>
    <w:rsid w:val="3845FB00"/>
    <w:rsid w:val="384C2F19"/>
    <w:rsid w:val="384EA44A"/>
    <w:rsid w:val="385827A3"/>
    <w:rsid w:val="385F774E"/>
    <w:rsid w:val="386082CF"/>
    <w:rsid w:val="38656331"/>
    <w:rsid w:val="38684766"/>
    <w:rsid w:val="386ACAA1"/>
    <w:rsid w:val="3871CB58"/>
    <w:rsid w:val="3871E3DD"/>
    <w:rsid w:val="387699CF"/>
    <w:rsid w:val="387CAAA0"/>
    <w:rsid w:val="38882F0C"/>
    <w:rsid w:val="3888823F"/>
    <w:rsid w:val="3889A106"/>
    <w:rsid w:val="388A9B1D"/>
    <w:rsid w:val="388B3501"/>
    <w:rsid w:val="3892FF8A"/>
    <w:rsid w:val="389EBD84"/>
    <w:rsid w:val="38A448EC"/>
    <w:rsid w:val="38A8FD47"/>
    <w:rsid w:val="38AAF263"/>
    <w:rsid w:val="38B48C30"/>
    <w:rsid w:val="38BE3B17"/>
    <w:rsid w:val="38BF2A52"/>
    <w:rsid w:val="38CA3E70"/>
    <w:rsid w:val="38D95D4E"/>
    <w:rsid w:val="38E105FB"/>
    <w:rsid w:val="38E9B736"/>
    <w:rsid w:val="38EF8281"/>
    <w:rsid w:val="38F12D36"/>
    <w:rsid w:val="38F29B77"/>
    <w:rsid w:val="38F2A25F"/>
    <w:rsid w:val="38F4328E"/>
    <w:rsid w:val="38F7A7A4"/>
    <w:rsid w:val="38FC5ABA"/>
    <w:rsid w:val="3905FCBB"/>
    <w:rsid w:val="390D13BB"/>
    <w:rsid w:val="39119BC2"/>
    <w:rsid w:val="391930A8"/>
    <w:rsid w:val="39234F7B"/>
    <w:rsid w:val="39244234"/>
    <w:rsid w:val="3930F19C"/>
    <w:rsid w:val="39396148"/>
    <w:rsid w:val="3946708F"/>
    <w:rsid w:val="39493FB1"/>
    <w:rsid w:val="394E8F45"/>
    <w:rsid w:val="39505B5F"/>
    <w:rsid w:val="39505EC5"/>
    <w:rsid w:val="39593F13"/>
    <w:rsid w:val="395A4394"/>
    <w:rsid w:val="395C5847"/>
    <w:rsid w:val="396BFCE1"/>
    <w:rsid w:val="3978F228"/>
    <w:rsid w:val="397FF281"/>
    <w:rsid w:val="39823E05"/>
    <w:rsid w:val="39826CC0"/>
    <w:rsid w:val="3988217A"/>
    <w:rsid w:val="3988DD1D"/>
    <w:rsid w:val="39899869"/>
    <w:rsid w:val="398A3E9A"/>
    <w:rsid w:val="398AE863"/>
    <w:rsid w:val="39912CD1"/>
    <w:rsid w:val="39969028"/>
    <w:rsid w:val="399849A2"/>
    <w:rsid w:val="39984AD1"/>
    <w:rsid w:val="399A400A"/>
    <w:rsid w:val="39A06A8A"/>
    <w:rsid w:val="39A6BC79"/>
    <w:rsid w:val="39AACE19"/>
    <w:rsid w:val="39B7D1E1"/>
    <w:rsid w:val="39C0671C"/>
    <w:rsid w:val="39C9A7B3"/>
    <w:rsid w:val="39D5B337"/>
    <w:rsid w:val="39D7BE48"/>
    <w:rsid w:val="39DC9809"/>
    <w:rsid w:val="39E1A5D2"/>
    <w:rsid w:val="39E2E36D"/>
    <w:rsid w:val="39E71795"/>
    <w:rsid w:val="39ECDA97"/>
    <w:rsid w:val="39F2BC6D"/>
    <w:rsid w:val="39F4E550"/>
    <w:rsid w:val="39FC3584"/>
    <w:rsid w:val="39FD595C"/>
    <w:rsid w:val="39FF52ED"/>
    <w:rsid w:val="3A0F5AE9"/>
    <w:rsid w:val="3A127C60"/>
    <w:rsid w:val="3A150BBA"/>
    <w:rsid w:val="3A161ED6"/>
    <w:rsid w:val="3A18FF07"/>
    <w:rsid w:val="3A1DF7E1"/>
    <w:rsid w:val="3A22A1AC"/>
    <w:rsid w:val="3A2E9FEB"/>
    <w:rsid w:val="3A2F3843"/>
    <w:rsid w:val="3A354132"/>
    <w:rsid w:val="3A37FD74"/>
    <w:rsid w:val="3A3F710B"/>
    <w:rsid w:val="3A46229A"/>
    <w:rsid w:val="3A467965"/>
    <w:rsid w:val="3A495CEB"/>
    <w:rsid w:val="3A4DD8DE"/>
    <w:rsid w:val="3A515D78"/>
    <w:rsid w:val="3A54EE03"/>
    <w:rsid w:val="3A5F5567"/>
    <w:rsid w:val="3A5F7F55"/>
    <w:rsid w:val="3A65D05E"/>
    <w:rsid w:val="3A697886"/>
    <w:rsid w:val="3A6A9E91"/>
    <w:rsid w:val="3A6FF849"/>
    <w:rsid w:val="3A7453CF"/>
    <w:rsid w:val="3A793692"/>
    <w:rsid w:val="3A7A0BD0"/>
    <w:rsid w:val="3A80F3A8"/>
    <w:rsid w:val="3A875007"/>
    <w:rsid w:val="3A89C083"/>
    <w:rsid w:val="3A8CAB27"/>
    <w:rsid w:val="3A9C4C65"/>
    <w:rsid w:val="3A9E145D"/>
    <w:rsid w:val="3AA33D18"/>
    <w:rsid w:val="3AA44935"/>
    <w:rsid w:val="3AA838DB"/>
    <w:rsid w:val="3AAD1DEF"/>
    <w:rsid w:val="3AADE1D8"/>
    <w:rsid w:val="3AAEC84A"/>
    <w:rsid w:val="3AB42F42"/>
    <w:rsid w:val="3AC209C9"/>
    <w:rsid w:val="3AC228AF"/>
    <w:rsid w:val="3AC6FAEA"/>
    <w:rsid w:val="3ACB196F"/>
    <w:rsid w:val="3AD76F69"/>
    <w:rsid w:val="3ADFCFA5"/>
    <w:rsid w:val="3AE1AAA1"/>
    <w:rsid w:val="3AE689C5"/>
    <w:rsid w:val="3AEA3CC1"/>
    <w:rsid w:val="3AEF0E9B"/>
    <w:rsid w:val="3AFB36C2"/>
    <w:rsid w:val="3AFC69DA"/>
    <w:rsid w:val="3AFD0262"/>
    <w:rsid w:val="3B00370B"/>
    <w:rsid w:val="3B02D008"/>
    <w:rsid w:val="3B050113"/>
    <w:rsid w:val="3B06F655"/>
    <w:rsid w:val="3B0719E5"/>
    <w:rsid w:val="3B08884E"/>
    <w:rsid w:val="3B08EE4B"/>
    <w:rsid w:val="3B0BC1DE"/>
    <w:rsid w:val="3B172D6C"/>
    <w:rsid w:val="3B1C4131"/>
    <w:rsid w:val="3B291B2C"/>
    <w:rsid w:val="3B318CAF"/>
    <w:rsid w:val="3B39608C"/>
    <w:rsid w:val="3B3BD1DC"/>
    <w:rsid w:val="3B3F5334"/>
    <w:rsid w:val="3B40838F"/>
    <w:rsid w:val="3B462127"/>
    <w:rsid w:val="3B47712C"/>
    <w:rsid w:val="3B4D20FE"/>
    <w:rsid w:val="3B4EF73E"/>
    <w:rsid w:val="3B542633"/>
    <w:rsid w:val="3B549C6B"/>
    <w:rsid w:val="3B553D0E"/>
    <w:rsid w:val="3B555FBD"/>
    <w:rsid w:val="3B63C7DD"/>
    <w:rsid w:val="3B6A95D4"/>
    <w:rsid w:val="3B722326"/>
    <w:rsid w:val="3B72E62E"/>
    <w:rsid w:val="3B751440"/>
    <w:rsid w:val="3B7B1A68"/>
    <w:rsid w:val="3B7F9078"/>
    <w:rsid w:val="3B815616"/>
    <w:rsid w:val="3B845281"/>
    <w:rsid w:val="3B888591"/>
    <w:rsid w:val="3B8D7F70"/>
    <w:rsid w:val="3B93BE31"/>
    <w:rsid w:val="3B94371A"/>
    <w:rsid w:val="3B9BC677"/>
    <w:rsid w:val="3B9D9640"/>
    <w:rsid w:val="3B9E4B0E"/>
    <w:rsid w:val="3BA630BF"/>
    <w:rsid w:val="3BA67234"/>
    <w:rsid w:val="3BBCED8D"/>
    <w:rsid w:val="3BC410D1"/>
    <w:rsid w:val="3BC5A5C3"/>
    <w:rsid w:val="3BC7B4DA"/>
    <w:rsid w:val="3BDB52D5"/>
    <w:rsid w:val="3BE6A60D"/>
    <w:rsid w:val="3BEE4D64"/>
    <w:rsid w:val="3BF06823"/>
    <w:rsid w:val="3BF0E3BA"/>
    <w:rsid w:val="3BF469CD"/>
    <w:rsid w:val="3BF57D90"/>
    <w:rsid w:val="3BF6F57C"/>
    <w:rsid w:val="3BFFF0F7"/>
    <w:rsid w:val="3C19F79D"/>
    <w:rsid w:val="3C244D5C"/>
    <w:rsid w:val="3C2C0379"/>
    <w:rsid w:val="3C2D0A4F"/>
    <w:rsid w:val="3C2E68FE"/>
    <w:rsid w:val="3C2E82C8"/>
    <w:rsid w:val="3C2FD2DD"/>
    <w:rsid w:val="3C321A9E"/>
    <w:rsid w:val="3C35A3BB"/>
    <w:rsid w:val="3C46326B"/>
    <w:rsid w:val="3C4D5779"/>
    <w:rsid w:val="3C5109CF"/>
    <w:rsid w:val="3C593E2E"/>
    <w:rsid w:val="3C5DF57E"/>
    <w:rsid w:val="3C5EB37F"/>
    <w:rsid w:val="3C64C3CD"/>
    <w:rsid w:val="3C6A979C"/>
    <w:rsid w:val="3C6B6237"/>
    <w:rsid w:val="3C6C41DB"/>
    <w:rsid w:val="3C71166D"/>
    <w:rsid w:val="3C761A6C"/>
    <w:rsid w:val="3C787ECE"/>
    <w:rsid w:val="3C78869A"/>
    <w:rsid w:val="3C7C1D22"/>
    <w:rsid w:val="3C7F8250"/>
    <w:rsid w:val="3C7FB0F3"/>
    <w:rsid w:val="3C8192DC"/>
    <w:rsid w:val="3C84D310"/>
    <w:rsid w:val="3C8A5B6D"/>
    <w:rsid w:val="3C8FC53F"/>
    <w:rsid w:val="3C909981"/>
    <w:rsid w:val="3C988C98"/>
    <w:rsid w:val="3CA413EF"/>
    <w:rsid w:val="3CA75667"/>
    <w:rsid w:val="3CA8B644"/>
    <w:rsid w:val="3CC16B81"/>
    <w:rsid w:val="3CC1C7F9"/>
    <w:rsid w:val="3CC66CBB"/>
    <w:rsid w:val="3CC7756E"/>
    <w:rsid w:val="3CCBE94C"/>
    <w:rsid w:val="3CCEDC2B"/>
    <w:rsid w:val="3CD57A6C"/>
    <w:rsid w:val="3CD9B0D7"/>
    <w:rsid w:val="3CDDA6DD"/>
    <w:rsid w:val="3CE2F1E8"/>
    <w:rsid w:val="3CE444F8"/>
    <w:rsid w:val="3CE92020"/>
    <w:rsid w:val="3CF138D8"/>
    <w:rsid w:val="3CF36470"/>
    <w:rsid w:val="3CFC20E4"/>
    <w:rsid w:val="3D041D28"/>
    <w:rsid w:val="3D068242"/>
    <w:rsid w:val="3D081005"/>
    <w:rsid w:val="3D10839E"/>
    <w:rsid w:val="3D13A691"/>
    <w:rsid w:val="3D23BD0D"/>
    <w:rsid w:val="3D271F8D"/>
    <w:rsid w:val="3D30EB72"/>
    <w:rsid w:val="3D3B3772"/>
    <w:rsid w:val="3D3BDE92"/>
    <w:rsid w:val="3D3E9E61"/>
    <w:rsid w:val="3D3F60A2"/>
    <w:rsid w:val="3D47B437"/>
    <w:rsid w:val="3D4A9B3F"/>
    <w:rsid w:val="3D584879"/>
    <w:rsid w:val="3D5E3A35"/>
    <w:rsid w:val="3D60C76C"/>
    <w:rsid w:val="3D614143"/>
    <w:rsid w:val="3D642AD2"/>
    <w:rsid w:val="3D6A4E49"/>
    <w:rsid w:val="3D6A54EF"/>
    <w:rsid w:val="3D6C482F"/>
    <w:rsid w:val="3D7375B1"/>
    <w:rsid w:val="3D80396F"/>
    <w:rsid w:val="3D939C23"/>
    <w:rsid w:val="3D95D61F"/>
    <w:rsid w:val="3D99D2E6"/>
    <w:rsid w:val="3D9A2B77"/>
    <w:rsid w:val="3D9C46B4"/>
    <w:rsid w:val="3D9E1F58"/>
    <w:rsid w:val="3D9E53FB"/>
    <w:rsid w:val="3DA3FD0F"/>
    <w:rsid w:val="3DA5FAD5"/>
    <w:rsid w:val="3DA638BF"/>
    <w:rsid w:val="3DA78C66"/>
    <w:rsid w:val="3DAA03BC"/>
    <w:rsid w:val="3DAA4E81"/>
    <w:rsid w:val="3DAB132A"/>
    <w:rsid w:val="3DB425BB"/>
    <w:rsid w:val="3DB6FA2D"/>
    <w:rsid w:val="3DB7169B"/>
    <w:rsid w:val="3DC34B36"/>
    <w:rsid w:val="3DCFF2DB"/>
    <w:rsid w:val="3DD3EF94"/>
    <w:rsid w:val="3DDE8026"/>
    <w:rsid w:val="3DDFB9D6"/>
    <w:rsid w:val="3DE13238"/>
    <w:rsid w:val="3DE7E763"/>
    <w:rsid w:val="3E029223"/>
    <w:rsid w:val="3E032FE5"/>
    <w:rsid w:val="3E03DC3B"/>
    <w:rsid w:val="3E051CFD"/>
    <w:rsid w:val="3E06969B"/>
    <w:rsid w:val="3E0EEB62"/>
    <w:rsid w:val="3E12AA84"/>
    <w:rsid w:val="3E1A9115"/>
    <w:rsid w:val="3E1EF637"/>
    <w:rsid w:val="3E290474"/>
    <w:rsid w:val="3E2FB5AB"/>
    <w:rsid w:val="3E35275D"/>
    <w:rsid w:val="3E35DD14"/>
    <w:rsid w:val="3E45D2CC"/>
    <w:rsid w:val="3E4D083E"/>
    <w:rsid w:val="3E4D4746"/>
    <w:rsid w:val="3E4E5E13"/>
    <w:rsid w:val="3E613C2A"/>
    <w:rsid w:val="3E625C64"/>
    <w:rsid w:val="3E63A20B"/>
    <w:rsid w:val="3E648CE5"/>
    <w:rsid w:val="3E64FF22"/>
    <w:rsid w:val="3E71715D"/>
    <w:rsid w:val="3E802F07"/>
    <w:rsid w:val="3E82BBB7"/>
    <w:rsid w:val="3E8A8275"/>
    <w:rsid w:val="3E8B5204"/>
    <w:rsid w:val="3E8E3A30"/>
    <w:rsid w:val="3E8F52F4"/>
    <w:rsid w:val="3E8FEB80"/>
    <w:rsid w:val="3E94978F"/>
    <w:rsid w:val="3E998BA5"/>
    <w:rsid w:val="3E9E2A7D"/>
    <w:rsid w:val="3EA233EA"/>
    <w:rsid w:val="3EA31001"/>
    <w:rsid w:val="3EA789DF"/>
    <w:rsid w:val="3EC2E5D8"/>
    <w:rsid w:val="3EC4B945"/>
    <w:rsid w:val="3EC72F37"/>
    <w:rsid w:val="3EC73B2B"/>
    <w:rsid w:val="3EC7B453"/>
    <w:rsid w:val="3ECBD461"/>
    <w:rsid w:val="3ED23416"/>
    <w:rsid w:val="3ED30332"/>
    <w:rsid w:val="3ED56886"/>
    <w:rsid w:val="3ED6A63E"/>
    <w:rsid w:val="3EDAB5DB"/>
    <w:rsid w:val="3EDD47CF"/>
    <w:rsid w:val="3EDF2168"/>
    <w:rsid w:val="3EE164E1"/>
    <w:rsid w:val="3EEF6B3D"/>
    <w:rsid w:val="3EF1BF46"/>
    <w:rsid w:val="3EFD8695"/>
    <w:rsid w:val="3F02E055"/>
    <w:rsid w:val="3F0EDE44"/>
    <w:rsid w:val="3F11FE29"/>
    <w:rsid w:val="3F126C35"/>
    <w:rsid w:val="3F12D17A"/>
    <w:rsid w:val="3F15A706"/>
    <w:rsid w:val="3F19AE0C"/>
    <w:rsid w:val="3F1B0CF1"/>
    <w:rsid w:val="3F1BDAFF"/>
    <w:rsid w:val="3F1CE970"/>
    <w:rsid w:val="3F1E42C8"/>
    <w:rsid w:val="3F255BD5"/>
    <w:rsid w:val="3F32135D"/>
    <w:rsid w:val="3F354495"/>
    <w:rsid w:val="3F370BF9"/>
    <w:rsid w:val="3F3AD631"/>
    <w:rsid w:val="3F439C30"/>
    <w:rsid w:val="3F46853C"/>
    <w:rsid w:val="3F474C21"/>
    <w:rsid w:val="3F4FC52E"/>
    <w:rsid w:val="3F567DEE"/>
    <w:rsid w:val="3F5B32E8"/>
    <w:rsid w:val="3F5B4B1F"/>
    <w:rsid w:val="3F5B731A"/>
    <w:rsid w:val="3F5EE9E9"/>
    <w:rsid w:val="3F5FEE61"/>
    <w:rsid w:val="3F6ADCA9"/>
    <w:rsid w:val="3F6CDD5E"/>
    <w:rsid w:val="3F74CAE4"/>
    <w:rsid w:val="3F7CEE77"/>
    <w:rsid w:val="3F8021CE"/>
    <w:rsid w:val="3F84E61E"/>
    <w:rsid w:val="3F855CBB"/>
    <w:rsid w:val="3F888308"/>
    <w:rsid w:val="3F8C9803"/>
    <w:rsid w:val="3F931B53"/>
    <w:rsid w:val="3F9D81EE"/>
    <w:rsid w:val="3FA01755"/>
    <w:rsid w:val="3FABB3ED"/>
    <w:rsid w:val="3FABFE90"/>
    <w:rsid w:val="3FB78006"/>
    <w:rsid w:val="3FB90481"/>
    <w:rsid w:val="3FBEE3A1"/>
    <w:rsid w:val="3FC2D4BC"/>
    <w:rsid w:val="3FC82D0E"/>
    <w:rsid w:val="3FCEEC2A"/>
    <w:rsid w:val="3FD56AAF"/>
    <w:rsid w:val="3FDC4BD6"/>
    <w:rsid w:val="3FDF8C50"/>
    <w:rsid w:val="3FDFE123"/>
    <w:rsid w:val="3FE0AD42"/>
    <w:rsid w:val="3FEFC1A3"/>
    <w:rsid w:val="3FF15B8A"/>
    <w:rsid w:val="3FFA6B39"/>
    <w:rsid w:val="400F4241"/>
    <w:rsid w:val="400FD181"/>
    <w:rsid w:val="40169A92"/>
    <w:rsid w:val="4018BB06"/>
    <w:rsid w:val="401A681B"/>
    <w:rsid w:val="401CC451"/>
    <w:rsid w:val="401CF3EA"/>
    <w:rsid w:val="401ED1A6"/>
    <w:rsid w:val="40235F2D"/>
    <w:rsid w:val="4024D31E"/>
    <w:rsid w:val="402BFF15"/>
    <w:rsid w:val="40365E7A"/>
    <w:rsid w:val="40368862"/>
    <w:rsid w:val="404555C4"/>
    <w:rsid w:val="405194C2"/>
    <w:rsid w:val="40523133"/>
    <w:rsid w:val="4052E2D5"/>
    <w:rsid w:val="40531931"/>
    <w:rsid w:val="405DD2E9"/>
    <w:rsid w:val="405E7EBA"/>
    <w:rsid w:val="405F0F9A"/>
    <w:rsid w:val="405F723C"/>
    <w:rsid w:val="406238B2"/>
    <w:rsid w:val="40655DA5"/>
    <w:rsid w:val="4066805F"/>
    <w:rsid w:val="40670C68"/>
    <w:rsid w:val="40694FA0"/>
    <w:rsid w:val="406BF8E8"/>
    <w:rsid w:val="406C27D4"/>
    <w:rsid w:val="40748FA0"/>
    <w:rsid w:val="408B21AE"/>
    <w:rsid w:val="408E9F31"/>
    <w:rsid w:val="4096F06E"/>
    <w:rsid w:val="409B48AA"/>
    <w:rsid w:val="409DDC54"/>
    <w:rsid w:val="40A8B956"/>
    <w:rsid w:val="40ACACAF"/>
    <w:rsid w:val="40AEF207"/>
    <w:rsid w:val="40AFEEDF"/>
    <w:rsid w:val="40B04756"/>
    <w:rsid w:val="40B28B5A"/>
    <w:rsid w:val="40B5F33A"/>
    <w:rsid w:val="40C40486"/>
    <w:rsid w:val="40C61D88"/>
    <w:rsid w:val="40CABED8"/>
    <w:rsid w:val="40CCC435"/>
    <w:rsid w:val="40D57171"/>
    <w:rsid w:val="40DB7A85"/>
    <w:rsid w:val="40E5BD99"/>
    <w:rsid w:val="40E885D0"/>
    <w:rsid w:val="40EABDE3"/>
    <w:rsid w:val="40EBD40E"/>
    <w:rsid w:val="40EC7B45"/>
    <w:rsid w:val="40F0C411"/>
    <w:rsid w:val="40F27C79"/>
    <w:rsid w:val="410B2CDF"/>
    <w:rsid w:val="410D8707"/>
    <w:rsid w:val="4111E222"/>
    <w:rsid w:val="41142076"/>
    <w:rsid w:val="411538A3"/>
    <w:rsid w:val="41204322"/>
    <w:rsid w:val="41211FA8"/>
    <w:rsid w:val="4122FA9A"/>
    <w:rsid w:val="412344C1"/>
    <w:rsid w:val="41299BD4"/>
    <w:rsid w:val="412A0604"/>
    <w:rsid w:val="4134761C"/>
    <w:rsid w:val="4138B1B1"/>
    <w:rsid w:val="414C74C0"/>
    <w:rsid w:val="41500160"/>
    <w:rsid w:val="415CC312"/>
    <w:rsid w:val="415DA206"/>
    <w:rsid w:val="4163848E"/>
    <w:rsid w:val="4166AA82"/>
    <w:rsid w:val="4166B4DC"/>
    <w:rsid w:val="416D7CA1"/>
    <w:rsid w:val="4172B0E0"/>
    <w:rsid w:val="41740FFC"/>
    <w:rsid w:val="4175EDF1"/>
    <w:rsid w:val="418153A9"/>
    <w:rsid w:val="41870EC3"/>
    <w:rsid w:val="41886A51"/>
    <w:rsid w:val="4188D5CA"/>
    <w:rsid w:val="418A15E1"/>
    <w:rsid w:val="418E1BA2"/>
    <w:rsid w:val="419D91FB"/>
    <w:rsid w:val="41A67F5A"/>
    <w:rsid w:val="41A78D38"/>
    <w:rsid w:val="41AB68D3"/>
    <w:rsid w:val="41AE5427"/>
    <w:rsid w:val="41B7F0DA"/>
    <w:rsid w:val="41C0CA04"/>
    <w:rsid w:val="41C41987"/>
    <w:rsid w:val="41C70EC0"/>
    <w:rsid w:val="41CF43DE"/>
    <w:rsid w:val="41D09105"/>
    <w:rsid w:val="41D1F753"/>
    <w:rsid w:val="41D27E79"/>
    <w:rsid w:val="41D42B9B"/>
    <w:rsid w:val="41D47A4E"/>
    <w:rsid w:val="41D61509"/>
    <w:rsid w:val="41DA10A4"/>
    <w:rsid w:val="41DCE011"/>
    <w:rsid w:val="41E43CD5"/>
    <w:rsid w:val="41EA889E"/>
    <w:rsid w:val="41F3C7E5"/>
    <w:rsid w:val="41FDC6F9"/>
    <w:rsid w:val="42045892"/>
    <w:rsid w:val="420861C9"/>
    <w:rsid w:val="420C8A1B"/>
    <w:rsid w:val="4210E7AC"/>
    <w:rsid w:val="421936BE"/>
    <w:rsid w:val="421E539A"/>
    <w:rsid w:val="421E7EC7"/>
    <w:rsid w:val="42202E4C"/>
    <w:rsid w:val="422AB176"/>
    <w:rsid w:val="422E277A"/>
    <w:rsid w:val="4232D249"/>
    <w:rsid w:val="4239A94F"/>
    <w:rsid w:val="423AA5E7"/>
    <w:rsid w:val="423AE786"/>
    <w:rsid w:val="423E7CD3"/>
    <w:rsid w:val="4244432C"/>
    <w:rsid w:val="424FF4BB"/>
    <w:rsid w:val="4250B43E"/>
    <w:rsid w:val="42523B71"/>
    <w:rsid w:val="425314FA"/>
    <w:rsid w:val="425700AC"/>
    <w:rsid w:val="425D9634"/>
    <w:rsid w:val="42614BE3"/>
    <w:rsid w:val="4278FD03"/>
    <w:rsid w:val="4281B715"/>
    <w:rsid w:val="42888E27"/>
    <w:rsid w:val="4288C8E6"/>
    <w:rsid w:val="428DEB6E"/>
    <w:rsid w:val="42900793"/>
    <w:rsid w:val="42924517"/>
    <w:rsid w:val="4298DB7F"/>
    <w:rsid w:val="42993424"/>
    <w:rsid w:val="42AD4989"/>
    <w:rsid w:val="42B22CB4"/>
    <w:rsid w:val="42B60A8E"/>
    <w:rsid w:val="42B7ACC3"/>
    <w:rsid w:val="42BAD1F8"/>
    <w:rsid w:val="42BD835C"/>
    <w:rsid w:val="42BE36B9"/>
    <w:rsid w:val="42BF7EA4"/>
    <w:rsid w:val="42C6ADA8"/>
    <w:rsid w:val="42C72E7A"/>
    <w:rsid w:val="42C82587"/>
    <w:rsid w:val="42CD5B0A"/>
    <w:rsid w:val="42CE77FD"/>
    <w:rsid w:val="42D087E6"/>
    <w:rsid w:val="42D0ACF7"/>
    <w:rsid w:val="42D2B82F"/>
    <w:rsid w:val="42D89B0B"/>
    <w:rsid w:val="42E15710"/>
    <w:rsid w:val="42E3597D"/>
    <w:rsid w:val="42EC2B6A"/>
    <w:rsid w:val="42EFF83A"/>
    <w:rsid w:val="42F20EB7"/>
    <w:rsid w:val="430A898B"/>
    <w:rsid w:val="4310E557"/>
    <w:rsid w:val="4313BA63"/>
    <w:rsid w:val="43164EB7"/>
    <w:rsid w:val="43214596"/>
    <w:rsid w:val="43241A13"/>
    <w:rsid w:val="43288515"/>
    <w:rsid w:val="433001E3"/>
    <w:rsid w:val="43317AE2"/>
    <w:rsid w:val="4332AA46"/>
    <w:rsid w:val="433753EA"/>
    <w:rsid w:val="43395D8B"/>
    <w:rsid w:val="433ABCC1"/>
    <w:rsid w:val="4342400F"/>
    <w:rsid w:val="434CA3A7"/>
    <w:rsid w:val="434EAB85"/>
    <w:rsid w:val="4355AA86"/>
    <w:rsid w:val="4358245F"/>
    <w:rsid w:val="435FC768"/>
    <w:rsid w:val="4363A780"/>
    <w:rsid w:val="436484F3"/>
    <w:rsid w:val="43747AF3"/>
    <w:rsid w:val="43908E03"/>
    <w:rsid w:val="43947410"/>
    <w:rsid w:val="439D6C3F"/>
    <w:rsid w:val="43B44B8F"/>
    <w:rsid w:val="43B4A64B"/>
    <w:rsid w:val="43B5FEC8"/>
    <w:rsid w:val="43B886D7"/>
    <w:rsid w:val="43C1CA96"/>
    <w:rsid w:val="43C8610A"/>
    <w:rsid w:val="43C87991"/>
    <w:rsid w:val="43D7271A"/>
    <w:rsid w:val="43DD360C"/>
    <w:rsid w:val="43DF4F52"/>
    <w:rsid w:val="43E1DCC5"/>
    <w:rsid w:val="43E20C9F"/>
    <w:rsid w:val="43E3CFD7"/>
    <w:rsid w:val="43E735E9"/>
    <w:rsid w:val="43E9F518"/>
    <w:rsid w:val="43EEA224"/>
    <w:rsid w:val="43F97A67"/>
    <w:rsid w:val="43FD748B"/>
    <w:rsid w:val="43FF93A1"/>
    <w:rsid w:val="4402E580"/>
    <w:rsid w:val="4404C451"/>
    <w:rsid w:val="441F2D20"/>
    <w:rsid w:val="44256775"/>
    <w:rsid w:val="4430EBF0"/>
    <w:rsid w:val="443F7959"/>
    <w:rsid w:val="4448B622"/>
    <w:rsid w:val="444D456D"/>
    <w:rsid w:val="444FB24E"/>
    <w:rsid w:val="4451B391"/>
    <w:rsid w:val="445CC071"/>
    <w:rsid w:val="445EB830"/>
    <w:rsid w:val="445EE491"/>
    <w:rsid w:val="445FAB39"/>
    <w:rsid w:val="4463096F"/>
    <w:rsid w:val="44648ADE"/>
    <w:rsid w:val="4465CAB6"/>
    <w:rsid w:val="4467AA20"/>
    <w:rsid w:val="4467D032"/>
    <w:rsid w:val="446C1F38"/>
    <w:rsid w:val="446D1A28"/>
    <w:rsid w:val="44782124"/>
    <w:rsid w:val="4486335C"/>
    <w:rsid w:val="4486F33A"/>
    <w:rsid w:val="44892BAD"/>
    <w:rsid w:val="448A3AE7"/>
    <w:rsid w:val="448A66D5"/>
    <w:rsid w:val="449A25B2"/>
    <w:rsid w:val="44A56243"/>
    <w:rsid w:val="44A82DD8"/>
    <w:rsid w:val="44ADD50A"/>
    <w:rsid w:val="44CE2854"/>
    <w:rsid w:val="44CF1ECC"/>
    <w:rsid w:val="44D10453"/>
    <w:rsid w:val="44D95474"/>
    <w:rsid w:val="44DEEC17"/>
    <w:rsid w:val="44E2EC67"/>
    <w:rsid w:val="44E4B19E"/>
    <w:rsid w:val="44ED523C"/>
    <w:rsid w:val="44F0424D"/>
    <w:rsid w:val="44F2B527"/>
    <w:rsid w:val="44F78AF5"/>
    <w:rsid w:val="4507C58F"/>
    <w:rsid w:val="4508B38D"/>
    <w:rsid w:val="450AC05E"/>
    <w:rsid w:val="450BD77C"/>
    <w:rsid w:val="450F18B1"/>
    <w:rsid w:val="450FAD7F"/>
    <w:rsid w:val="45129547"/>
    <w:rsid w:val="4513B4DA"/>
    <w:rsid w:val="4513BED5"/>
    <w:rsid w:val="4517DC3F"/>
    <w:rsid w:val="451991A1"/>
    <w:rsid w:val="451D8A77"/>
    <w:rsid w:val="4520BF6F"/>
    <w:rsid w:val="45238DC7"/>
    <w:rsid w:val="452ACF90"/>
    <w:rsid w:val="452F5BB2"/>
    <w:rsid w:val="452F8906"/>
    <w:rsid w:val="4532D76C"/>
    <w:rsid w:val="4534E3DD"/>
    <w:rsid w:val="45363AAD"/>
    <w:rsid w:val="45468E2E"/>
    <w:rsid w:val="454A635C"/>
    <w:rsid w:val="45569364"/>
    <w:rsid w:val="456A6A49"/>
    <w:rsid w:val="457B47AF"/>
    <w:rsid w:val="457FCF7D"/>
    <w:rsid w:val="4582A62A"/>
    <w:rsid w:val="458630E1"/>
    <w:rsid w:val="4589B2BC"/>
    <w:rsid w:val="459466EE"/>
    <w:rsid w:val="4597505B"/>
    <w:rsid w:val="45A46EE2"/>
    <w:rsid w:val="45B03002"/>
    <w:rsid w:val="45B0A6F2"/>
    <w:rsid w:val="45B35981"/>
    <w:rsid w:val="45BB906F"/>
    <w:rsid w:val="45C4898F"/>
    <w:rsid w:val="45C5FC2E"/>
    <w:rsid w:val="45C96F7E"/>
    <w:rsid w:val="45D4F056"/>
    <w:rsid w:val="45D7337E"/>
    <w:rsid w:val="45E1501F"/>
    <w:rsid w:val="45F3D357"/>
    <w:rsid w:val="45F478D0"/>
    <w:rsid w:val="45F78C76"/>
    <w:rsid w:val="45FA2B23"/>
    <w:rsid w:val="4608515A"/>
    <w:rsid w:val="460C7113"/>
    <w:rsid w:val="46148A78"/>
    <w:rsid w:val="461695C9"/>
    <w:rsid w:val="4616FA7B"/>
    <w:rsid w:val="461998F0"/>
    <w:rsid w:val="4628AE96"/>
    <w:rsid w:val="462ACA83"/>
    <w:rsid w:val="4631D158"/>
    <w:rsid w:val="463918DC"/>
    <w:rsid w:val="463A2A93"/>
    <w:rsid w:val="463EBC00"/>
    <w:rsid w:val="464818EE"/>
    <w:rsid w:val="4651E571"/>
    <w:rsid w:val="4656BE76"/>
    <w:rsid w:val="465ADD5A"/>
    <w:rsid w:val="465FEB4B"/>
    <w:rsid w:val="46616935"/>
    <w:rsid w:val="466443DA"/>
    <w:rsid w:val="4667AD72"/>
    <w:rsid w:val="4669C79A"/>
    <w:rsid w:val="4672DF5F"/>
    <w:rsid w:val="4673BA88"/>
    <w:rsid w:val="46752F76"/>
    <w:rsid w:val="467837CA"/>
    <w:rsid w:val="4679E4D1"/>
    <w:rsid w:val="4679FD75"/>
    <w:rsid w:val="468330BF"/>
    <w:rsid w:val="46849C20"/>
    <w:rsid w:val="46859A3A"/>
    <w:rsid w:val="4685CD90"/>
    <w:rsid w:val="468D99EC"/>
    <w:rsid w:val="4694AFF8"/>
    <w:rsid w:val="469E3363"/>
    <w:rsid w:val="469E5CAC"/>
    <w:rsid w:val="46A4DA83"/>
    <w:rsid w:val="46AC431F"/>
    <w:rsid w:val="46C98111"/>
    <w:rsid w:val="46CF5C90"/>
    <w:rsid w:val="46D0AA59"/>
    <w:rsid w:val="46D99C9F"/>
    <w:rsid w:val="46DF8175"/>
    <w:rsid w:val="46E0F0EA"/>
    <w:rsid w:val="46E26DC6"/>
    <w:rsid w:val="46E43089"/>
    <w:rsid w:val="46EE7416"/>
    <w:rsid w:val="46EF4902"/>
    <w:rsid w:val="46F0652D"/>
    <w:rsid w:val="46FD8C8B"/>
    <w:rsid w:val="470FD22F"/>
    <w:rsid w:val="4715D6EF"/>
    <w:rsid w:val="471CA4EA"/>
    <w:rsid w:val="472334E1"/>
    <w:rsid w:val="472A1DAC"/>
    <w:rsid w:val="473AD630"/>
    <w:rsid w:val="47403266"/>
    <w:rsid w:val="4740551F"/>
    <w:rsid w:val="474229A2"/>
    <w:rsid w:val="47499640"/>
    <w:rsid w:val="474B6F33"/>
    <w:rsid w:val="474F0134"/>
    <w:rsid w:val="474FB7A2"/>
    <w:rsid w:val="47525656"/>
    <w:rsid w:val="4762D96C"/>
    <w:rsid w:val="4769CA3E"/>
    <w:rsid w:val="476BA1AA"/>
    <w:rsid w:val="476F66BA"/>
    <w:rsid w:val="477C9EE1"/>
    <w:rsid w:val="4788255E"/>
    <w:rsid w:val="478B4264"/>
    <w:rsid w:val="479889FB"/>
    <w:rsid w:val="47A0656E"/>
    <w:rsid w:val="47A7455A"/>
    <w:rsid w:val="47B0EBBD"/>
    <w:rsid w:val="47B7448D"/>
    <w:rsid w:val="47C0FE35"/>
    <w:rsid w:val="47C6566F"/>
    <w:rsid w:val="47C7DF30"/>
    <w:rsid w:val="47D402B3"/>
    <w:rsid w:val="47DB61AF"/>
    <w:rsid w:val="47DBB9AC"/>
    <w:rsid w:val="47DC6133"/>
    <w:rsid w:val="47DF5EB5"/>
    <w:rsid w:val="47E16C4D"/>
    <w:rsid w:val="47E3B9B9"/>
    <w:rsid w:val="47E3E29F"/>
    <w:rsid w:val="47E3EF77"/>
    <w:rsid w:val="47E751B8"/>
    <w:rsid w:val="47ECCD15"/>
    <w:rsid w:val="47EDC5ED"/>
    <w:rsid w:val="47EEFC86"/>
    <w:rsid w:val="47F2FF02"/>
    <w:rsid w:val="47F30811"/>
    <w:rsid w:val="47FD5C73"/>
    <w:rsid w:val="4800D16C"/>
    <w:rsid w:val="480110B7"/>
    <w:rsid w:val="480276D0"/>
    <w:rsid w:val="4811A4A9"/>
    <w:rsid w:val="4816C194"/>
    <w:rsid w:val="48171BA3"/>
    <w:rsid w:val="4817DC21"/>
    <w:rsid w:val="4822D1E1"/>
    <w:rsid w:val="48292333"/>
    <w:rsid w:val="482ACE12"/>
    <w:rsid w:val="4838D2CA"/>
    <w:rsid w:val="483AA085"/>
    <w:rsid w:val="483B87DF"/>
    <w:rsid w:val="484113E3"/>
    <w:rsid w:val="484FB45F"/>
    <w:rsid w:val="484FDCBC"/>
    <w:rsid w:val="485003D5"/>
    <w:rsid w:val="4852F8A3"/>
    <w:rsid w:val="48537BFE"/>
    <w:rsid w:val="4853903C"/>
    <w:rsid w:val="485A42F5"/>
    <w:rsid w:val="485CA0B4"/>
    <w:rsid w:val="486407BC"/>
    <w:rsid w:val="4865D69E"/>
    <w:rsid w:val="4866F6C0"/>
    <w:rsid w:val="4870996B"/>
    <w:rsid w:val="487DBAC6"/>
    <w:rsid w:val="48891FFA"/>
    <w:rsid w:val="488CEC8A"/>
    <w:rsid w:val="488DA04E"/>
    <w:rsid w:val="4891FFEB"/>
    <w:rsid w:val="4897C209"/>
    <w:rsid w:val="489E37DC"/>
    <w:rsid w:val="48A498F3"/>
    <w:rsid w:val="48A718E7"/>
    <w:rsid w:val="48A927E8"/>
    <w:rsid w:val="48B8713E"/>
    <w:rsid w:val="48C04A35"/>
    <w:rsid w:val="48C28407"/>
    <w:rsid w:val="48C8752F"/>
    <w:rsid w:val="48C8AF38"/>
    <w:rsid w:val="48CE70F7"/>
    <w:rsid w:val="48D1CC80"/>
    <w:rsid w:val="48D3C411"/>
    <w:rsid w:val="48D79263"/>
    <w:rsid w:val="48D8CB12"/>
    <w:rsid w:val="48DA2313"/>
    <w:rsid w:val="48DB0B99"/>
    <w:rsid w:val="48DBEBE7"/>
    <w:rsid w:val="48DF6AB1"/>
    <w:rsid w:val="48E09748"/>
    <w:rsid w:val="48E11995"/>
    <w:rsid w:val="48E2FC80"/>
    <w:rsid w:val="48EA3516"/>
    <w:rsid w:val="48EC1604"/>
    <w:rsid w:val="48EDE9A2"/>
    <w:rsid w:val="48F28BA5"/>
    <w:rsid w:val="48F74200"/>
    <w:rsid w:val="48F9CA77"/>
    <w:rsid w:val="49015941"/>
    <w:rsid w:val="4903208B"/>
    <w:rsid w:val="4904A27B"/>
    <w:rsid w:val="490A6058"/>
    <w:rsid w:val="490B8593"/>
    <w:rsid w:val="491F37EA"/>
    <w:rsid w:val="492053A6"/>
    <w:rsid w:val="4920BF66"/>
    <w:rsid w:val="49239F5F"/>
    <w:rsid w:val="4925618F"/>
    <w:rsid w:val="492D424E"/>
    <w:rsid w:val="4933C6A4"/>
    <w:rsid w:val="4935A57F"/>
    <w:rsid w:val="49409B2F"/>
    <w:rsid w:val="494323E6"/>
    <w:rsid w:val="49436EEB"/>
    <w:rsid w:val="49440547"/>
    <w:rsid w:val="4947F62A"/>
    <w:rsid w:val="495A56B2"/>
    <w:rsid w:val="495ABF9D"/>
    <w:rsid w:val="495AEDE5"/>
    <w:rsid w:val="4966E186"/>
    <w:rsid w:val="496881B6"/>
    <w:rsid w:val="497C3840"/>
    <w:rsid w:val="498BD028"/>
    <w:rsid w:val="498C16A1"/>
    <w:rsid w:val="499C40FF"/>
    <w:rsid w:val="499D04B3"/>
    <w:rsid w:val="49AAB53C"/>
    <w:rsid w:val="49ACACD1"/>
    <w:rsid w:val="49AD4E57"/>
    <w:rsid w:val="49B00773"/>
    <w:rsid w:val="49B1EFA2"/>
    <w:rsid w:val="49B5343F"/>
    <w:rsid w:val="49B5EF68"/>
    <w:rsid w:val="49BA22F5"/>
    <w:rsid w:val="49BF05B9"/>
    <w:rsid w:val="49BFEC7F"/>
    <w:rsid w:val="49C3D679"/>
    <w:rsid w:val="49CAABF5"/>
    <w:rsid w:val="49CD7E2D"/>
    <w:rsid w:val="49D134E2"/>
    <w:rsid w:val="49D2D1D2"/>
    <w:rsid w:val="49E01781"/>
    <w:rsid w:val="49E8CEF9"/>
    <w:rsid w:val="49E8F57B"/>
    <w:rsid w:val="49ED03D4"/>
    <w:rsid w:val="49F111DE"/>
    <w:rsid w:val="49F171CC"/>
    <w:rsid w:val="49F994AE"/>
    <w:rsid w:val="4A006C74"/>
    <w:rsid w:val="4A02402A"/>
    <w:rsid w:val="4A04BE56"/>
    <w:rsid w:val="4A06DFF2"/>
    <w:rsid w:val="4A0E733E"/>
    <w:rsid w:val="4A15A9AF"/>
    <w:rsid w:val="4A1D975C"/>
    <w:rsid w:val="4A21454A"/>
    <w:rsid w:val="4A27B344"/>
    <w:rsid w:val="4A28F54F"/>
    <w:rsid w:val="4A2AC2A4"/>
    <w:rsid w:val="4A2C7E64"/>
    <w:rsid w:val="4A303E4B"/>
    <w:rsid w:val="4A3DBBFE"/>
    <w:rsid w:val="4A3F52FF"/>
    <w:rsid w:val="4A4766A9"/>
    <w:rsid w:val="4A47F652"/>
    <w:rsid w:val="4A4AC21F"/>
    <w:rsid w:val="4A4E75EA"/>
    <w:rsid w:val="4A502B51"/>
    <w:rsid w:val="4A55771A"/>
    <w:rsid w:val="4A60ED7D"/>
    <w:rsid w:val="4A615B19"/>
    <w:rsid w:val="4A6D52A7"/>
    <w:rsid w:val="4A73A343"/>
    <w:rsid w:val="4A7CEC50"/>
    <w:rsid w:val="4A7F73E2"/>
    <w:rsid w:val="4A82754C"/>
    <w:rsid w:val="4A82964E"/>
    <w:rsid w:val="4A82E0B5"/>
    <w:rsid w:val="4A8585EB"/>
    <w:rsid w:val="4AA89F1E"/>
    <w:rsid w:val="4AA9AA75"/>
    <w:rsid w:val="4AB16D8A"/>
    <w:rsid w:val="4AB3FE24"/>
    <w:rsid w:val="4AB814DA"/>
    <w:rsid w:val="4AB9F186"/>
    <w:rsid w:val="4ABA1004"/>
    <w:rsid w:val="4ABA7D6D"/>
    <w:rsid w:val="4ABF477A"/>
    <w:rsid w:val="4ABF6EB1"/>
    <w:rsid w:val="4AC04E80"/>
    <w:rsid w:val="4AC9586F"/>
    <w:rsid w:val="4ACC6E9C"/>
    <w:rsid w:val="4ACD0264"/>
    <w:rsid w:val="4AD4909F"/>
    <w:rsid w:val="4ADA3BC1"/>
    <w:rsid w:val="4ADBAE9E"/>
    <w:rsid w:val="4ADD174A"/>
    <w:rsid w:val="4AE0729F"/>
    <w:rsid w:val="4AE0C8C9"/>
    <w:rsid w:val="4AF24537"/>
    <w:rsid w:val="4AF45EF8"/>
    <w:rsid w:val="4AF64E0C"/>
    <w:rsid w:val="4AF6523E"/>
    <w:rsid w:val="4AFEAEBA"/>
    <w:rsid w:val="4B007C35"/>
    <w:rsid w:val="4B030381"/>
    <w:rsid w:val="4B03BA70"/>
    <w:rsid w:val="4B09B8D8"/>
    <w:rsid w:val="4B10F62D"/>
    <w:rsid w:val="4B18A88F"/>
    <w:rsid w:val="4B1A8BA0"/>
    <w:rsid w:val="4B264836"/>
    <w:rsid w:val="4B2A2859"/>
    <w:rsid w:val="4B2F3A24"/>
    <w:rsid w:val="4B3019A4"/>
    <w:rsid w:val="4B36DF65"/>
    <w:rsid w:val="4B38C0FF"/>
    <w:rsid w:val="4B3E2E7B"/>
    <w:rsid w:val="4B3EF39B"/>
    <w:rsid w:val="4B46638C"/>
    <w:rsid w:val="4B4AA650"/>
    <w:rsid w:val="4B4B5A16"/>
    <w:rsid w:val="4B4C6869"/>
    <w:rsid w:val="4B510FFC"/>
    <w:rsid w:val="4B51D058"/>
    <w:rsid w:val="4B51E519"/>
    <w:rsid w:val="4B5A0AD5"/>
    <w:rsid w:val="4B5A67FD"/>
    <w:rsid w:val="4B5EDB87"/>
    <w:rsid w:val="4B5FDE44"/>
    <w:rsid w:val="4B64E704"/>
    <w:rsid w:val="4B6A21D5"/>
    <w:rsid w:val="4B6F553A"/>
    <w:rsid w:val="4B72E8FA"/>
    <w:rsid w:val="4B8C7822"/>
    <w:rsid w:val="4B8E60B0"/>
    <w:rsid w:val="4B9E309F"/>
    <w:rsid w:val="4BA541B1"/>
    <w:rsid w:val="4BACB4CA"/>
    <w:rsid w:val="4BAE9A76"/>
    <w:rsid w:val="4BAF9B6C"/>
    <w:rsid w:val="4BBCD148"/>
    <w:rsid w:val="4BBE06F1"/>
    <w:rsid w:val="4BBE5BEC"/>
    <w:rsid w:val="4BBECEA8"/>
    <w:rsid w:val="4BC3853C"/>
    <w:rsid w:val="4BC622A8"/>
    <w:rsid w:val="4BC74923"/>
    <w:rsid w:val="4BC8F321"/>
    <w:rsid w:val="4BCAD6FE"/>
    <w:rsid w:val="4BCE3B82"/>
    <w:rsid w:val="4BCF8A78"/>
    <w:rsid w:val="4BD4E569"/>
    <w:rsid w:val="4BE55DE6"/>
    <w:rsid w:val="4BFDDEEB"/>
    <w:rsid w:val="4C02B015"/>
    <w:rsid w:val="4C03DD1C"/>
    <w:rsid w:val="4C062DD2"/>
    <w:rsid w:val="4C0AF197"/>
    <w:rsid w:val="4C0BEDDD"/>
    <w:rsid w:val="4C0D42AA"/>
    <w:rsid w:val="4C127B18"/>
    <w:rsid w:val="4C175326"/>
    <w:rsid w:val="4C18BFC0"/>
    <w:rsid w:val="4C261B08"/>
    <w:rsid w:val="4C28A446"/>
    <w:rsid w:val="4C2BD9AE"/>
    <w:rsid w:val="4C2F722C"/>
    <w:rsid w:val="4C3D2242"/>
    <w:rsid w:val="4C420CA5"/>
    <w:rsid w:val="4C4F1A39"/>
    <w:rsid w:val="4C50595F"/>
    <w:rsid w:val="4C5176F5"/>
    <w:rsid w:val="4C51D88D"/>
    <w:rsid w:val="4C581566"/>
    <w:rsid w:val="4C58EE8A"/>
    <w:rsid w:val="4C61FBB4"/>
    <w:rsid w:val="4C63AD6F"/>
    <w:rsid w:val="4C646957"/>
    <w:rsid w:val="4C64B91C"/>
    <w:rsid w:val="4C64E831"/>
    <w:rsid w:val="4C6E12FC"/>
    <w:rsid w:val="4C70E369"/>
    <w:rsid w:val="4C7830AE"/>
    <w:rsid w:val="4C7BCEFE"/>
    <w:rsid w:val="4C7CB6FB"/>
    <w:rsid w:val="4C7ED3A3"/>
    <w:rsid w:val="4C7EF787"/>
    <w:rsid w:val="4C84EEAF"/>
    <w:rsid w:val="4C897607"/>
    <w:rsid w:val="4C96131E"/>
    <w:rsid w:val="4C9F4E06"/>
    <w:rsid w:val="4CA20657"/>
    <w:rsid w:val="4CA94075"/>
    <w:rsid w:val="4CAE00A2"/>
    <w:rsid w:val="4CB0F545"/>
    <w:rsid w:val="4CB8016A"/>
    <w:rsid w:val="4CBE5C58"/>
    <w:rsid w:val="4CBF6545"/>
    <w:rsid w:val="4CC5EA47"/>
    <w:rsid w:val="4CCE44C7"/>
    <w:rsid w:val="4CD03704"/>
    <w:rsid w:val="4CDDCF22"/>
    <w:rsid w:val="4CDE3AB7"/>
    <w:rsid w:val="4CE280AD"/>
    <w:rsid w:val="4CE7429D"/>
    <w:rsid w:val="4CEAE168"/>
    <w:rsid w:val="4CED3D80"/>
    <w:rsid w:val="4CF4E22E"/>
    <w:rsid w:val="4D014283"/>
    <w:rsid w:val="4D0173AE"/>
    <w:rsid w:val="4D0270CD"/>
    <w:rsid w:val="4D044DAD"/>
    <w:rsid w:val="4D0C19D9"/>
    <w:rsid w:val="4D124B6B"/>
    <w:rsid w:val="4D148CEF"/>
    <w:rsid w:val="4D1552A5"/>
    <w:rsid w:val="4D166098"/>
    <w:rsid w:val="4D16CF25"/>
    <w:rsid w:val="4D217481"/>
    <w:rsid w:val="4D22DB57"/>
    <w:rsid w:val="4D2748C1"/>
    <w:rsid w:val="4D2C7C23"/>
    <w:rsid w:val="4D2E1830"/>
    <w:rsid w:val="4D32B388"/>
    <w:rsid w:val="4D331CEE"/>
    <w:rsid w:val="4D429E4C"/>
    <w:rsid w:val="4D473602"/>
    <w:rsid w:val="4D545480"/>
    <w:rsid w:val="4D5BE49D"/>
    <w:rsid w:val="4D601AAF"/>
    <w:rsid w:val="4D6405F1"/>
    <w:rsid w:val="4D652293"/>
    <w:rsid w:val="4D6534D9"/>
    <w:rsid w:val="4D69EE75"/>
    <w:rsid w:val="4D6FCAB9"/>
    <w:rsid w:val="4D708024"/>
    <w:rsid w:val="4D7190AF"/>
    <w:rsid w:val="4D76B12D"/>
    <w:rsid w:val="4D7D5348"/>
    <w:rsid w:val="4D7E13B4"/>
    <w:rsid w:val="4D7EA0D0"/>
    <w:rsid w:val="4D81C5AD"/>
    <w:rsid w:val="4D8335D2"/>
    <w:rsid w:val="4D89DCF8"/>
    <w:rsid w:val="4D8D3912"/>
    <w:rsid w:val="4D938C4F"/>
    <w:rsid w:val="4D93DEA8"/>
    <w:rsid w:val="4D9CC866"/>
    <w:rsid w:val="4D9D7076"/>
    <w:rsid w:val="4DA2E2CD"/>
    <w:rsid w:val="4DA4D1B7"/>
    <w:rsid w:val="4DA88A7E"/>
    <w:rsid w:val="4DB351CD"/>
    <w:rsid w:val="4DC668B0"/>
    <w:rsid w:val="4DC83D87"/>
    <w:rsid w:val="4DC8CEBD"/>
    <w:rsid w:val="4DC9AEFC"/>
    <w:rsid w:val="4DD02369"/>
    <w:rsid w:val="4DD0281D"/>
    <w:rsid w:val="4DD02ED8"/>
    <w:rsid w:val="4DD2B404"/>
    <w:rsid w:val="4DD2BA82"/>
    <w:rsid w:val="4DE0D502"/>
    <w:rsid w:val="4DE76332"/>
    <w:rsid w:val="4DE90FCD"/>
    <w:rsid w:val="4DFD0BEA"/>
    <w:rsid w:val="4E01221C"/>
    <w:rsid w:val="4E05D89B"/>
    <w:rsid w:val="4E07E3E8"/>
    <w:rsid w:val="4E10D269"/>
    <w:rsid w:val="4E12E86C"/>
    <w:rsid w:val="4E14CF6C"/>
    <w:rsid w:val="4E1FB4E9"/>
    <w:rsid w:val="4E280BBD"/>
    <w:rsid w:val="4E2E7885"/>
    <w:rsid w:val="4E3E7880"/>
    <w:rsid w:val="4E430DBE"/>
    <w:rsid w:val="4E433D2E"/>
    <w:rsid w:val="4E4B86F6"/>
    <w:rsid w:val="4E579679"/>
    <w:rsid w:val="4E659C08"/>
    <w:rsid w:val="4E6F041F"/>
    <w:rsid w:val="4E70A534"/>
    <w:rsid w:val="4E7393D9"/>
    <w:rsid w:val="4E74E340"/>
    <w:rsid w:val="4E79E307"/>
    <w:rsid w:val="4E8792E1"/>
    <w:rsid w:val="4E89A617"/>
    <w:rsid w:val="4E8EC358"/>
    <w:rsid w:val="4E8F3C1D"/>
    <w:rsid w:val="4E971724"/>
    <w:rsid w:val="4E9A2ACA"/>
    <w:rsid w:val="4E9D17DF"/>
    <w:rsid w:val="4EA98C34"/>
    <w:rsid w:val="4EAB26B2"/>
    <w:rsid w:val="4EAB5ABC"/>
    <w:rsid w:val="4EAE9703"/>
    <w:rsid w:val="4EAEB5BE"/>
    <w:rsid w:val="4EAF14BE"/>
    <w:rsid w:val="4EB21B3A"/>
    <w:rsid w:val="4EB5E00B"/>
    <w:rsid w:val="4EB9ED0A"/>
    <w:rsid w:val="4ECE8FF9"/>
    <w:rsid w:val="4ECF9BAA"/>
    <w:rsid w:val="4ED0F99C"/>
    <w:rsid w:val="4ED15AC9"/>
    <w:rsid w:val="4ED343B1"/>
    <w:rsid w:val="4ED5BEC6"/>
    <w:rsid w:val="4ED756CB"/>
    <w:rsid w:val="4EDC9039"/>
    <w:rsid w:val="4EE32097"/>
    <w:rsid w:val="4EEEC525"/>
    <w:rsid w:val="4EF1C6EB"/>
    <w:rsid w:val="4EF92EA8"/>
    <w:rsid w:val="4EFAB0AD"/>
    <w:rsid w:val="4F054444"/>
    <w:rsid w:val="4F08827D"/>
    <w:rsid w:val="4F0D336C"/>
    <w:rsid w:val="4F0D3F48"/>
    <w:rsid w:val="4F14F40C"/>
    <w:rsid w:val="4F216D0A"/>
    <w:rsid w:val="4F26CC79"/>
    <w:rsid w:val="4F282558"/>
    <w:rsid w:val="4F2B160F"/>
    <w:rsid w:val="4F30DB57"/>
    <w:rsid w:val="4F364FFF"/>
    <w:rsid w:val="4F4026B2"/>
    <w:rsid w:val="4F4179BF"/>
    <w:rsid w:val="4F4259E8"/>
    <w:rsid w:val="4F496DFB"/>
    <w:rsid w:val="4F4EEA1F"/>
    <w:rsid w:val="4F53E717"/>
    <w:rsid w:val="4F572D42"/>
    <w:rsid w:val="4F59C373"/>
    <w:rsid w:val="4F608B25"/>
    <w:rsid w:val="4F613BFB"/>
    <w:rsid w:val="4F645273"/>
    <w:rsid w:val="4F6C3E66"/>
    <w:rsid w:val="4F791CDB"/>
    <w:rsid w:val="4F7B3250"/>
    <w:rsid w:val="4F7F2D7E"/>
    <w:rsid w:val="4F81CE97"/>
    <w:rsid w:val="4F829C0B"/>
    <w:rsid w:val="4F8E9DFB"/>
    <w:rsid w:val="4F9011D3"/>
    <w:rsid w:val="4F92D9B0"/>
    <w:rsid w:val="4F9585C9"/>
    <w:rsid w:val="4F99D489"/>
    <w:rsid w:val="4F9A45DC"/>
    <w:rsid w:val="4FA12E9D"/>
    <w:rsid w:val="4FA8E206"/>
    <w:rsid w:val="4FAD62AD"/>
    <w:rsid w:val="4FADB1F7"/>
    <w:rsid w:val="4FCC71D3"/>
    <w:rsid w:val="4FD1F639"/>
    <w:rsid w:val="4FE0AEF9"/>
    <w:rsid w:val="4FE8EDAA"/>
    <w:rsid w:val="4FED40AC"/>
    <w:rsid w:val="4FF11B17"/>
    <w:rsid w:val="4FF43A11"/>
    <w:rsid w:val="4FF43FFF"/>
    <w:rsid w:val="4FF6BC59"/>
    <w:rsid w:val="4FF7D60E"/>
    <w:rsid w:val="4FFC860B"/>
    <w:rsid w:val="50091C67"/>
    <w:rsid w:val="500C2D6D"/>
    <w:rsid w:val="50127B76"/>
    <w:rsid w:val="5017109C"/>
    <w:rsid w:val="5019FAE0"/>
    <w:rsid w:val="501FB819"/>
    <w:rsid w:val="5023471D"/>
    <w:rsid w:val="502B165B"/>
    <w:rsid w:val="502D7CCE"/>
    <w:rsid w:val="502DDD07"/>
    <w:rsid w:val="502F1B1C"/>
    <w:rsid w:val="5031C94F"/>
    <w:rsid w:val="50330D58"/>
    <w:rsid w:val="5037C330"/>
    <w:rsid w:val="503EB64B"/>
    <w:rsid w:val="5047E771"/>
    <w:rsid w:val="504DCFE2"/>
    <w:rsid w:val="50511454"/>
    <w:rsid w:val="505C3F14"/>
    <w:rsid w:val="505EB6F6"/>
    <w:rsid w:val="50641A0A"/>
    <w:rsid w:val="5067EAEE"/>
    <w:rsid w:val="506AE48F"/>
    <w:rsid w:val="506C1C00"/>
    <w:rsid w:val="50759E6C"/>
    <w:rsid w:val="5076F073"/>
    <w:rsid w:val="5078FFCE"/>
    <w:rsid w:val="507BCCAB"/>
    <w:rsid w:val="50816DC7"/>
    <w:rsid w:val="5088BE42"/>
    <w:rsid w:val="508CE7AC"/>
    <w:rsid w:val="50909E3D"/>
    <w:rsid w:val="50948303"/>
    <w:rsid w:val="509EB438"/>
    <w:rsid w:val="509FE149"/>
    <w:rsid w:val="50A11DF7"/>
    <w:rsid w:val="50A22B7A"/>
    <w:rsid w:val="50B3CBA3"/>
    <w:rsid w:val="50BF5667"/>
    <w:rsid w:val="50C48498"/>
    <w:rsid w:val="50CA9871"/>
    <w:rsid w:val="50E30D79"/>
    <w:rsid w:val="50E84584"/>
    <w:rsid w:val="50E88EBA"/>
    <w:rsid w:val="50EA4324"/>
    <w:rsid w:val="50EB8F5A"/>
    <w:rsid w:val="50EDF94A"/>
    <w:rsid w:val="50EE68A0"/>
    <w:rsid w:val="50F01E94"/>
    <w:rsid w:val="50F2411C"/>
    <w:rsid w:val="50F47E55"/>
    <w:rsid w:val="50FAF48F"/>
    <w:rsid w:val="510789A4"/>
    <w:rsid w:val="51107868"/>
    <w:rsid w:val="5112A537"/>
    <w:rsid w:val="511AF237"/>
    <w:rsid w:val="5125EECC"/>
    <w:rsid w:val="5127D499"/>
    <w:rsid w:val="5133DBBD"/>
    <w:rsid w:val="5134BE7A"/>
    <w:rsid w:val="5134D4B8"/>
    <w:rsid w:val="5134F38D"/>
    <w:rsid w:val="51372FC7"/>
    <w:rsid w:val="514FFE40"/>
    <w:rsid w:val="5157D6AA"/>
    <w:rsid w:val="5159A194"/>
    <w:rsid w:val="516185F7"/>
    <w:rsid w:val="51683CDE"/>
    <w:rsid w:val="517039EE"/>
    <w:rsid w:val="51754E6B"/>
    <w:rsid w:val="517D8E7F"/>
    <w:rsid w:val="51838FB6"/>
    <w:rsid w:val="5183D369"/>
    <w:rsid w:val="518A08B2"/>
    <w:rsid w:val="518A10ED"/>
    <w:rsid w:val="518A9EA6"/>
    <w:rsid w:val="518D0FF1"/>
    <w:rsid w:val="519232FA"/>
    <w:rsid w:val="51A04ED3"/>
    <w:rsid w:val="51A2F09A"/>
    <w:rsid w:val="51A6143D"/>
    <w:rsid w:val="51A679C8"/>
    <w:rsid w:val="51B56447"/>
    <w:rsid w:val="51C3DF43"/>
    <w:rsid w:val="51C50ADE"/>
    <w:rsid w:val="51C8821F"/>
    <w:rsid w:val="51CE48DC"/>
    <w:rsid w:val="51D98A3A"/>
    <w:rsid w:val="51DBAFBF"/>
    <w:rsid w:val="51DC1BD3"/>
    <w:rsid w:val="51DFECAC"/>
    <w:rsid w:val="51E241BD"/>
    <w:rsid w:val="51E6C5C4"/>
    <w:rsid w:val="51EEA7E5"/>
    <w:rsid w:val="51F6684E"/>
    <w:rsid w:val="51F93622"/>
    <w:rsid w:val="5202DCC1"/>
    <w:rsid w:val="52041E38"/>
    <w:rsid w:val="52062B1B"/>
    <w:rsid w:val="52068588"/>
    <w:rsid w:val="520C8183"/>
    <w:rsid w:val="520EA702"/>
    <w:rsid w:val="520FA585"/>
    <w:rsid w:val="521199E8"/>
    <w:rsid w:val="5217FD48"/>
    <w:rsid w:val="522066B2"/>
    <w:rsid w:val="522703FE"/>
    <w:rsid w:val="5228ED81"/>
    <w:rsid w:val="522919E3"/>
    <w:rsid w:val="522EDE7A"/>
    <w:rsid w:val="523D28AF"/>
    <w:rsid w:val="523D6D7A"/>
    <w:rsid w:val="523FC94E"/>
    <w:rsid w:val="524702B9"/>
    <w:rsid w:val="524E7BCA"/>
    <w:rsid w:val="524F5A11"/>
    <w:rsid w:val="5258D60D"/>
    <w:rsid w:val="525E78CC"/>
    <w:rsid w:val="52652656"/>
    <w:rsid w:val="526CBB59"/>
    <w:rsid w:val="526E4D2A"/>
    <w:rsid w:val="527A55B3"/>
    <w:rsid w:val="527DADF8"/>
    <w:rsid w:val="527EA42F"/>
    <w:rsid w:val="52826D5E"/>
    <w:rsid w:val="52860B33"/>
    <w:rsid w:val="528839B1"/>
    <w:rsid w:val="52891AD7"/>
    <w:rsid w:val="528AA444"/>
    <w:rsid w:val="528E9D6A"/>
    <w:rsid w:val="52AEFA98"/>
    <w:rsid w:val="52C41D1B"/>
    <w:rsid w:val="52C8D5F4"/>
    <w:rsid w:val="52C9D6FC"/>
    <w:rsid w:val="52CA9FCB"/>
    <w:rsid w:val="52D1138E"/>
    <w:rsid w:val="52D32795"/>
    <w:rsid w:val="52D3D9C7"/>
    <w:rsid w:val="52E0C556"/>
    <w:rsid w:val="52ED4570"/>
    <w:rsid w:val="52FB920D"/>
    <w:rsid w:val="530505E2"/>
    <w:rsid w:val="530622D3"/>
    <w:rsid w:val="530E24C1"/>
    <w:rsid w:val="530EBFD9"/>
    <w:rsid w:val="53161FC4"/>
    <w:rsid w:val="5316E398"/>
    <w:rsid w:val="531BFA12"/>
    <w:rsid w:val="531E84F9"/>
    <w:rsid w:val="5320929D"/>
    <w:rsid w:val="53264CCA"/>
    <w:rsid w:val="532B843E"/>
    <w:rsid w:val="532CB1BC"/>
    <w:rsid w:val="53319BE0"/>
    <w:rsid w:val="53337764"/>
    <w:rsid w:val="5334430D"/>
    <w:rsid w:val="53355E63"/>
    <w:rsid w:val="533B38A4"/>
    <w:rsid w:val="533F1177"/>
    <w:rsid w:val="533F52CF"/>
    <w:rsid w:val="5340DC44"/>
    <w:rsid w:val="534875CE"/>
    <w:rsid w:val="5349E7A6"/>
    <w:rsid w:val="535F58B9"/>
    <w:rsid w:val="536074EB"/>
    <w:rsid w:val="5369BCCB"/>
    <w:rsid w:val="537309B1"/>
    <w:rsid w:val="53740771"/>
    <w:rsid w:val="537BFCE5"/>
    <w:rsid w:val="537E864C"/>
    <w:rsid w:val="537F5D40"/>
    <w:rsid w:val="538A566F"/>
    <w:rsid w:val="538BFA17"/>
    <w:rsid w:val="53924E4C"/>
    <w:rsid w:val="5393C76C"/>
    <w:rsid w:val="53942A96"/>
    <w:rsid w:val="539B314D"/>
    <w:rsid w:val="539DA246"/>
    <w:rsid w:val="53B2742E"/>
    <w:rsid w:val="53B4FF0B"/>
    <w:rsid w:val="53B63712"/>
    <w:rsid w:val="53C2A771"/>
    <w:rsid w:val="53C736B6"/>
    <w:rsid w:val="53C784F4"/>
    <w:rsid w:val="53C9A0E0"/>
    <w:rsid w:val="53D9D34A"/>
    <w:rsid w:val="53E4686C"/>
    <w:rsid w:val="53E6BDCD"/>
    <w:rsid w:val="53E75D90"/>
    <w:rsid w:val="53EF9840"/>
    <w:rsid w:val="53F6624A"/>
    <w:rsid w:val="53F9693E"/>
    <w:rsid w:val="540B41EB"/>
    <w:rsid w:val="541848F7"/>
    <w:rsid w:val="541F8A54"/>
    <w:rsid w:val="542001A8"/>
    <w:rsid w:val="5423BA8E"/>
    <w:rsid w:val="54250585"/>
    <w:rsid w:val="542A91FA"/>
    <w:rsid w:val="54315CF8"/>
    <w:rsid w:val="54359495"/>
    <w:rsid w:val="543B5CA5"/>
    <w:rsid w:val="543B7114"/>
    <w:rsid w:val="54477F58"/>
    <w:rsid w:val="544B0B8F"/>
    <w:rsid w:val="544B42AA"/>
    <w:rsid w:val="544C7186"/>
    <w:rsid w:val="544D8F78"/>
    <w:rsid w:val="545A7A0A"/>
    <w:rsid w:val="545EF46C"/>
    <w:rsid w:val="5468578D"/>
    <w:rsid w:val="5470EF80"/>
    <w:rsid w:val="5479CD2C"/>
    <w:rsid w:val="547A9317"/>
    <w:rsid w:val="547FB184"/>
    <w:rsid w:val="5481425F"/>
    <w:rsid w:val="5489A0DD"/>
    <w:rsid w:val="548A0CBC"/>
    <w:rsid w:val="549102E0"/>
    <w:rsid w:val="5491A6EA"/>
    <w:rsid w:val="549AF3C3"/>
    <w:rsid w:val="54A1BC36"/>
    <w:rsid w:val="54A536CB"/>
    <w:rsid w:val="54AE20A5"/>
    <w:rsid w:val="54B83875"/>
    <w:rsid w:val="54B9D4E2"/>
    <w:rsid w:val="54BCBD5D"/>
    <w:rsid w:val="54BCDCB0"/>
    <w:rsid w:val="54BE7DFE"/>
    <w:rsid w:val="54C327A0"/>
    <w:rsid w:val="54C8F290"/>
    <w:rsid w:val="54DF6D04"/>
    <w:rsid w:val="54E233B3"/>
    <w:rsid w:val="54E2D640"/>
    <w:rsid w:val="54EAF115"/>
    <w:rsid w:val="54EDA712"/>
    <w:rsid w:val="54EE25BE"/>
    <w:rsid w:val="54EEA8E3"/>
    <w:rsid w:val="54FC09FD"/>
    <w:rsid w:val="550F3F19"/>
    <w:rsid w:val="551702EF"/>
    <w:rsid w:val="551CC99F"/>
    <w:rsid w:val="5520F40B"/>
    <w:rsid w:val="5522B263"/>
    <w:rsid w:val="55293E9F"/>
    <w:rsid w:val="552ABEA7"/>
    <w:rsid w:val="5539A831"/>
    <w:rsid w:val="553CC600"/>
    <w:rsid w:val="5549EE0E"/>
    <w:rsid w:val="554C5AC2"/>
    <w:rsid w:val="555B0EE3"/>
    <w:rsid w:val="5565C211"/>
    <w:rsid w:val="556777BD"/>
    <w:rsid w:val="5567DBE4"/>
    <w:rsid w:val="556D8EAD"/>
    <w:rsid w:val="557761CA"/>
    <w:rsid w:val="55816C27"/>
    <w:rsid w:val="5582227C"/>
    <w:rsid w:val="558601A3"/>
    <w:rsid w:val="558B4E4C"/>
    <w:rsid w:val="55A0FF5D"/>
    <w:rsid w:val="55A12C1E"/>
    <w:rsid w:val="55A1C1B6"/>
    <w:rsid w:val="55A30938"/>
    <w:rsid w:val="55AF0D6D"/>
    <w:rsid w:val="55B80568"/>
    <w:rsid w:val="55B9EA1B"/>
    <w:rsid w:val="55BB6006"/>
    <w:rsid w:val="55BC3C0D"/>
    <w:rsid w:val="55C08A70"/>
    <w:rsid w:val="55C4261C"/>
    <w:rsid w:val="55C8FCCD"/>
    <w:rsid w:val="55CC1FDD"/>
    <w:rsid w:val="55D22811"/>
    <w:rsid w:val="55D5AE5B"/>
    <w:rsid w:val="55D6C066"/>
    <w:rsid w:val="55D79B66"/>
    <w:rsid w:val="55D7BCC7"/>
    <w:rsid w:val="55DD5796"/>
    <w:rsid w:val="55E1BA73"/>
    <w:rsid w:val="55EE9141"/>
    <w:rsid w:val="55EF6ACC"/>
    <w:rsid w:val="55F18249"/>
    <w:rsid w:val="55F3B4A9"/>
    <w:rsid w:val="55F514E9"/>
    <w:rsid w:val="55FB7671"/>
    <w:rsid w:val="55FDDBE2"/>
    <w:rsid w:val="5602EA93"/>
    <w:rsid w:val="5608A01F"/>
    <w:rsid w:val="56092DFA"/>
    <w:rsid w:val="560A20F2"/>
    <w:rsid w:val="560EAD80"/>
    <w:rsid w:val="560FC0DF"/>
    <w:rsid w:val="56199D32"/>
    <w:rsid w:val="561B1475"/>
    <w:rsid w:val="56216CC2"/>
    <w:rsid w:val="5621CCDD"/>
    <w:rsid w:val="562477DF"/>
    <w:rsid w:val="56255D2C"/>
    <w:rsid w:val="56484CAF"/>
    <w:rsid w:val="564927D1"/>
    <w:rsid w:val="564B6CA7"/>
    <w:rsid w:val="564D7878"/>
    <w:rsid w:val="5651D939"/>
    <w:rsid w:val="56580C12"/>
    <w:rsid w:val="5658240D"/>
    <w:rsid w:val="5662F66C"/>
    <w:rsid w:val="566C02C6"/>
    <w:rsid w:val="566D670D"/>
    <w:rsid w:val="56735CA1"/>
    <w:rsid w:val="56764D69"/>
    <w:rsid w:val="567851D1"/>
    <w:rsid w:val="567AEF96"/>
    <w:rsid w:val="567CC8D0"/>
    <w:rsid w:val="5689A18C"/>
    <w:rsid w:val="5689C817"/>
    <w:rsid w:val="568B1BD3"/>
    <w:rsid w:val="568B6CBF"/>
    <w:rsid w:val="56998DF7"/>
    <w:rsid w:val="569AD89A"/>
    <w:rsid w:val="56A2144A"/>
    <w:rsid w:val="56A53076"/>
    <w:rsid w:val="56A9095A"/>
    <w:rsid w:val="56A92C67"/>
    <w:rsid w:val="56AACDB4"/>
    <w:rsid w:val="56AF2A63"/>
    <w:rsid w:val="56B002BD"/>
    <w:rsid w:val="56D2032A"/>
    <w:rsid w:val="56D79574"/>
    <w:rsid w:val="56DA8DE0"/>
    <w:rsid w:val="56DCD3E7"/>
    <w:rsid w:val="56DE3DFC"/>
    <w:rsid w:val="56DFBA99"/>
    <w:rsid w:val="56E75198"/>
    <w:rsid w:val="56F51E71"/>
    <w:rsid w:val="570383B2"/>
    <w:rsid w:val="570A665B"/>
    <w:rsid w:val="570CEA8B"/>
    <w:rsid w:val="571110B8"/>
    <w:rsid w:val="5715581A"/>
    <w:rsid w:val="5724FE51"/>
    <w:rsid w:val="572F500C"/>
    <w:rsid w:val="5732A668"/>
    <w:rsid w:val="57349EEE"/>
    <w:rsid w:val="573DA31B"/>
    <w:rsid w:val="574118E8"/>
    <w:rsid w:val="574478E9"/>
    <w:rsid w:val="574D4656"/>
    <w:rsid w:val="574F8712"/>
    <w:rsid w:val="5750398F"/>
    <w:rsid w:val="5754FD48"/>
    <w:rsid w:val="5756B235"/>
    <w:rsid w:val="575C6264"/>
    <w:rsid w:val="577F792C"/>
    <w:rsid w:val="57826534"/>
    <w:rsid w:val="578A9312"/>
    <w:rsid w:val="578D0024"/>
    <w:rsid w:val="578E37CC"/>
    <w:rsid w:val="578F95CB"/>
    <w:rsid w:val="579300CF"/>
    <w:rsid w:val="579A8FCF"/>
    <w:rsid w:val="57A51839"/>
    <w:rsid w:val="57ADFD37"/>
    <w:rsid w:val="57B11006"/>
    <w:rsid w:val="57BD141F"/>
    <w:rsid w:val="57C48630"/>
    <w:rsid w:val="57CCC9F3"/>
    <w:rsid w:val="57D034B0"/>
    <w:rsid w:val="57D2F89F"/>
    <w:rsid w:val="57D3D371"/>
    <w:rsid w:val="57D734B8"/>
    <w:rsid w:val="57DA3763"/>
    <w:rsid w:val="57E010CB"/>
    <w:rsid w:val="57E1ADBB"/>
    <w:rsid w:val="57E299B5"/>
    <w:rsid w:val="57E83C6B"/>
    <w:rsid w:val="57EAA757"/>
    <w:rsid w:val="57F7EA3A"/>
    <w:rsid w:val="57F9699C"/>
    <w:rsid w:val="57FB19E4"/>
    <w:rsid w:val="57FC2B13"/>
    <w:rsid w:val="580C502A"/>
    <w:rsid w:val="580D5992"/>
    <w:rsid w:val="580E926D"/>
    <w:rsid w:val="58169391"/>
    <w:rsid w:val="5827D8E4"/>
    <w:rsid w:val="5836F9A3"/>
    <w:rsid w:val="58374319"/>
    <w:rsid w:val="583BBF45"/>
    <w:rsid w:val="583E06DD"/>
    <w:rsid w:val="584104BF"/>
    <w:rsid w:val="5848EFC5"/>
    <w:rsid w:val="584FB545"/>
    <w:rsid w:val="5855E771"/>
    <w:rsid w:val="5857CDE5"/>
    <w:rsid w:val="5858C11A"/>
    <w:rsid w:val="585D07E8"/>
    <w:rsid w:val="585E5CB6"/>
    <w:rsid w:val="58602DC9"/>
    <w:rsid w:val="5860C8C0"/>
    <w:rsid w:val="586421AE"/>
    <w:rsid w:val="5867321C"/>
    <w:rsid w:val="58680ABE"/>
    <w:rsid w:val="5868F77E"/>
    <w:rsid w:val="5869F26A"/>
    <w:rsid w:val="586AB283"/>
    <w:rsid w:val="586CE3AE"/>
    <w:rsid w:val="586D808C"/>
    <w:rsid w:val="58727A1E"/>
    <w:rsid w:val="58777532"/>
    <w:rsid w:val="5877E013"/>
    <w:rsid w:val="587A5874"/>
    <w:rsid w:val="587F85FF"/>
    <w:rsid w:val="5884B055"/>
    <w:rsid w:val="58889FAB"/>
    <w:rsid w:val="58925629"/>
    <w:rsid w:val="5892E9F6"/>
    <w:rsid w:val="589A1AE1"/>
    <w:rsid w:val="589A8FCE"/>
    <w:rsid w:val="589D5DD2"/>
    <w:rsid w:val="58A0DB2A"/>
    <w:rsid w:val="58A6CCC8"/>
    <w:rsid w:val="58AAC04A"/>
    <w:rsid w:val="58AC4657"/>
    <w:rsid w:val="58B4A2ED"/>
    <w:rsid w:val="58B58F66"/>
    <w:rsid w:val="58C48E47"/>
    <w:rsid w:val="58C7CD5E"/>
    <w:rsid w:val="58CEA6C3"/>
    <w:rsid w:val="58D347B4"/>
    <w:rsid w:val="58D885FE"/>
    <w:rsid w:val="58D96FC1"/>
    <w:rsid w:val="58DCA5C2"/>
    <w:rsid w:val="58E38485"/>
    <w:rsid w:val="58ED30BB"/>
    <w:rsid w:val="58ED5E67"/>
    <w:rsid w:val="58F15C66"/>
    <w:rsid w:val="58F78273"/>
    <w:rsid w:val="58F8138C"/>
    <w:rsid w:val="5901FB75"/>
    <w:rsid w:val="5908D215"/>
    <w:rsid w:val="590D7DCF"/>
    <w:rsid w:val="590F53C1"/>
    <w:rsid w:val="5915CC21"/>
    <w:rsid w:val="5916F210"/>
    <w:rsid w:val="5917587E"/>
    <w:rsid w:val="5919A94B"/>
    <w:rsid w:val="59227F37"/>
    <w:rsid w:val="59330453"/>
    <w:rsid w:val="593D083F"/>
    <w:rsid w:val="593E3D86"/>
    <w:rsid w:val="59480947"/>
    <w:rsid w:val="594ADC0B"/>
    <w:rsid w:val="595970AE"/>
    <w:rsid w:val="595B0DE3"/>
    <w:rsid w:val="595CEC99"/>
    <w:rsid w:val="595E75C0"/>
    <w:rsid w:val="595F1C81"/>
    <w:rsid w:val="5962FB02"/>
    <w:rsid w:val="5966FB8D"/>
    <w:rsid w:val="596D587E"/>
    <w:rsid w:val="59795195"/>
    <w:rsid w:val="598507DC"/>
    <w:rsid w:val="5985DB24"/>
    <w:rsid w:val="5986E2C5"/>
    <w:rsid w:val="598EB273"/>
    <w:rsid w:val="5990E9DC"/>
    <w:rsid w:val="59947D75"/>
    <w:rsid w:val="59956BA4"/>
    <w:rsid w:val="599E5BC1"/>
    <w:rsid w:val="59A0D812"/>
    <w:rsid w:val="59A9D7F2"/>
    <w:rsid w:val="59AA98AA"/>
    <w:rsid w:val="59AEF10A"/>
    <w:rsid w:val="59AF6309"/>
    <w:rsid w:val="59B40376"/>
    <w:rsid w:val="59BD3186"/>
    <w:rsid w:val="59BEB7DC"/>
    <w:rsid w:val="59BF94D5"/>
    <w:rsid w:val="59C9BE73"/>
    <w:rsid w:val="59CD465E"/>
    <w:rsid w:val="59EA4A5A"/>
    <w:rsid w:val="59F51406"/>
    <w:rsid w:val="5A01B4BE"/>
    <w:rsid w:val="5A062415"/>
    <w:rsid w:val="5A0DBECF"/>
    <w:rsid w:val="5A0FB9E7"/>
    <w:rsid w:val="5A10E401"/>
    <w:rsid w:val="5A10F4FA"/>
    <w:rsid w:val="5A125595"/>
    <w:rsid w:val="5A1802CB"/>
    <w:rsid w:val="5A2D4AF0"/>
    <w:rsid w:val="5A3818DD"/>
    <w:rsid w:val="5A3B9278"/>
    <w:rsid w:val="5A42B44F"/>
    <w:rsid w:val="5A53471A"/>
    <w:rsid w:val="5A54B847"/>
    <w:rsid w:val="5A563FA5"/>
    <w:rsid w:val="5A5746EE"/>
    <w:rsid w:val="5A615262"/>
    <w:rsid w:val="5A63EB9F"/>
    <w:rsid w:val="5A689116"/>
    <w:rsid w:val="5A689D0C"/>
    <w:rsid w:val="5A6FBA1F"/>
    <w:rsid w:val="5A71A28D"/>
    <w:rsid w:val="5A767024"/>
    <w:rsid w:val="5A795A76"/>
    <w:rsid w:val="5A9994A6"/>
    <w:rsid w:val="5A9BFFB5"/>
    <w:rsid w:val="5AA02DFE"/>
    <w:rsid w:val="5AA4029D"/>
    <w:rsid w:val="5ABD18FD"/>
    <w:rsid w:val="5ABD3EF2"/>
    <w:rsid w:val="5ABE431E"/>
    <w:rsid w:val="5ABF418E"/>
    <w:rsid w:val="5ACA4EED"/>
    <w:rsid w:val="5AD2AC8F"/>
    <w:rsid w:val="5AD34814"/>
    <w:rsid w:val="5AD5661D"/>
    <w:rsid w:val="5AF29B70"/>
    <w:rsid w:val="5AF719BF"/>
    <w:rsid w:val="5B004C1A"/>
    <w:rsid w:val="5B02C9D1"/>
    <w:rsid w:val="5B0D20E6"/>
    <w:rsid w:val="5B12F154"/>
    <w:rsid w:val="5B155EAB"/>
    <w:rsid w:val="5B1C1F0D"/>
    <w:rsid w:val="5B2FF3DA"/>
    <w:rsid w:val="5B313DA5"/>
    <w:rsid w:val="5B32604E"/>
    <w:rsid w:val="5B3EFB4D"/>
    <w:rsid w:val="5B3FC6AC"/>
    <w:rsid w:val="5B49AC24"/>
    <w:rsid w:val="5B4C4872"/>
    <w:rsid w:val="5B4E6347"/>
    <w:rsid w:val="5B59055B"/>
    <w:rsid w:val="5B608682"/>
    <w:rsid w:val="5B6155E3"/>
    <w:rsid w:val="5B6551FC"/>
    <w:rsid w:val="5B6EC5AF"/>
    <w:rsid w:val="5B71D3FE"/>
    <w:rsid w:val="5B8B2F4A"/>
    <w:rsid w:val="5B93A288"/>
    <w:rsid w:val="5B967A19"/>
    <w:rsid w:val="5B9FED13"/>
    <w:rsid w:val="5BA002DE"/>
    <w:rsid w:val="5BA0C510"/>
    <w:rsid w:val="5BA5E16C"/>
    <w:rsid w:val="5BC397A6"/>
    <w:rsid w:val="5BCD4C49"/>
    <w:rsid w:val="5BD4B85A"/>
    <w:rsid w:val="5BD4E867"/>
    <w:rsid w:val="5BE913DD"/>
    <w:rsid w:val="5BEBE1D8"/>
    <w:rsid w:val="5BEC64A0"/>
    <w:rsid w:val="5BF2F4E6"/>
    <w:rsid w:val="5BF68700"/>
    <w:rsid w:val="5BFDEAE9"/>
    <w:rsid w:val="5BFE42FD"/>
    <w:rsid w:val="5C071E5A"/>
    <w:rsid w:val="5C096506"/>
    <w:rsid w:val="5C0BA51D"/>
    <w:rsid w:val="5C0D8BDC"/>
    <w:rsid w:val="5C10FD91"/>
    <w:rsid w:val="5C12547B"/>
    <w:rsid w:val="5C218929"/>
    <w:rsid w:val="5C225758"/>
    <w:rsid w:val="5C2D235C"/>
    <w:rsid w:val="5C2E8D91"/>
    <w:rsid w:val="5C30FE38"/>
    <w:rsid w:val="5C3138C1"/>
    <w:rsid w:val="5C356468"/>
    <w:rsid w:val="5C3F9FA3"/>
    <w:rsid w:val="5C46BD2F"/>
    <w:rsid w:val="5C4CBE0D"/>
    <w:rsid w:val="5C4D5A7F"/>
    <w:rsid w:val="5C4F5262"/>
    <w:rsid w:val="5C5403B6"/>
    <w:rsid w:val="5C569692"/>
    <w:rsid w:val="5C5735C5"/>
    <w:rsid w:val="5C574E7C"/>
    <w:rsid w:val="5C5C237E"/>
    <w:rsid w:val="5C5CA866"/>
    <w:rsid w:val="5C62ABAB"/>
    <w:rsid w:val="5C62E89C"/>
    <w:rsid w:val="5C659A98"/>
    <w:rsid w:val="5C65E8ED"/>
    <w:rsid w:val="5C673DF9"/>
    <w:rsid w:val="5C6864A3"/>
    <w:rsid w:val="5C6A6D2D"/>
    <w:rsid w:val="5C77747C"/>
    <w:rsid w:val="5C7841EC"/>
    <w:rsid w:val="5C7CB1C6"/>
    <w:rsid w:val="5C7D6584"/>
    <w:rsid w:val="5C7FE27E"/>
    <w:rsid w:val="5C81FB30"/>
    <w:rsid w:val="5C8CED02"/>
    <w:rsid w:val="5C8CFE0C"/>
    <w:rsid w:val="5C919C06"/>
    <w:rsid w:val="5C9AA5A1"/>
    <w:rsid w:val="5C9EAE5D"/>
    <w:rsid w:val="5C9F0056"/>
    <w:rsid w:val="5CA0951D"/>
    <w:rsid w:val="5CA1B2D7"/>
    <w:rsid w:val="5CA6FEC3"/>
    <w:rsid w:val="5CA82467"/>
    <w:rsid w:val="5CAB1EF6"/>
    <w:rsid w:val="5CACD053"/>
    <w:rsid w:val="5CAD6C7E"/>
    <w:rsid w:val="5CAF4E35"/>
    <w:rsid w:val="5CB19FF8"/>
    <w:rsid w:val="5CB65673"/>
    <w:rsid w:val="5CB7C579"/>
    <w:rsid w:val="5CBBD878"/>
    <w:rsid w:val="5CC61C74"/>
    <w:rsid w:val="5CD0E769"/>
    <w:rsid w:val="5CE342E4"/>
    <w:rsid w:val="5CE5179F"/>
    <w:rsid w:val="5CF12EBD"/>
    <w:rsid w:val="5CF1A494"/>
    <w:rsid w:val="5D091C4D"/>
    <w:rsid w:val="5D163E64"/>
    <w:rsid w:val="5D21C0F4"/>
    <w:rsid w:val="5D22892E"/>
    <w:rsid w:val="5D22B45D"/>
    <w:rsid w:val="5D287B97"/>
    <w:rsid w:val="5D2A1A5F"/>
    <w:rsid w:val="5D335846"/>
    <w:rsid w:val="5D40FE43"/>
    <w:rsid w:val="5D41AEC1"/>
    <w:rsid w:val="5D41C86C"/>
    <w:rsid w:val="5D450EB0"/>
    <w:rsid w:val="5D47ACED"/>
    <w:rsid w:val="5D47FC1C"/>
    <w:rsid w:val="5D4AE609"/>
    <w:rsid w:val="5D4D84F0"/>
    <w:rsid w:val="5D567611"/>
    <w:rsid w:val="5D5CD7D8"/>
    <w:rsid w:val="5D696D5A"/>
    <w:rsid w:val="5D70A406"/>
    <w:rsid w:val="5D741B72"/>
    <w:rsid w:val="5D75D7E7"/>
    <w:rsid w:val="5D8093F6"/>
    <w:rsid w:val="5D8121D8"/>
    <w:rsid w:val="5D8695F0"/>
    <w:rsid w:val="5D961D69"/>
    <w:rsid w:val="5D9DD280"/>
    <w:rsid w:val="5D9FE8BD"/>
    <w:rsid w:val="5DA2E1A6"/>
    <w:rsid w:val="5DA43070"/>
    <w:rsid w:val="5DA55F3E"/>
    <w:rsid w:val="5DA585C0"/>
    <w:rsid w:val="5DAC636C"/>
    <w:rsid w:val="5DB18ED4"/>
    <w:rsid w:val="5DB8BF4D"/>
    <w:rsid w:val="5DC16B0B"/>
    <w:rsid w:val="5DCDD29A"/>
    <w:rsid w:val="5DCE5CEA"/>
    <w:rsid w:val="5DCEECD7"/>
    <w:rsid w:val="5DD10813"/>
    <w:rsid w:val="5DD72D8F"/>
    <w:rsid w:val="5DDCCB50"/>
    <w:rsid w:val="5DE271BE"/>
    <w:rsid w:val="5DE6F872"/>
    <w:rsid w:val="5DEDB3A0"/>
    <w:rsid w:val="5DEEBB8D"/>
    <w:rsid w:val="5DFCE1C4"/>
    <w:rsid w:val="5E01F22C"/>
    <w:rsid w:val="5E027DE8"/>
    <w:rsid w:val="5E0CD96C"/>
    <w:rsid w:val="5E18FBB0"/>
    <w:rsid w:val="5E1E7955"/>
    <w:rsid w:val="5E1F073F"/>
    <w:rsid w:val="5E25CB70"/>
    <w:rsid w:val="5E2843B8"/>
    <w:rsid w:val="5E2A4496"/>
    <w:rsid w:val="5E33DE61"/>
    <w:rsid w:val="5E49D791"/>
    <w:rsid w:val="5E4A2AAE"/>
    <w:rsid w:val="5E542170"/>
    <w:rsid w:val="5E55BA4B"/>
    <w:rsid w:val="5E578CD0"/>
    <w:rsid w:val="5E638BF6"/>
    <w:rsid w:val="5E6533AC"/>
    <w:rsid w:val="5E71CA8A"/>
    <w:rsid w:val="5E72F0A1"/>
    <w:rsid w:val="5E74AE42"/>
    <w:rsid w:val="5E76DDAC"/>
    <w:rsid w:val="5E7B1C82"/>
    <w:rsid w:val="5E7F9B8F"/>
    <w:rsid w:val="5E86659A"/>
    <w:rsid w:val="5E8AFA63"/>
    <w:rsid w:val="5E9675D5"/>
    <w:rsid w:val="5E97D8B2"/>
    <w:rsid w:val="5E9B1A5F"/>
    <w:rsid w:val="5E9BED51"/>
    <w:rsid w:val="5EA003E3"/>
    <w:rsid w:val="5EBA9E15"/>
    <w:rsid w:val="5EBDCBC8"/>
    <w:rsid w:val="5EC9B91F"/>
    <w:rsid w:val="5ECA8023"/>
    <w:rsid w:val="5ED14BA9"/>
    <w:rsid w:val="5EDC4443"/>
    <w:rsid w:val="5EDCFF58"/>
    <w:rsid w:val="5EDFB818"/>
    <w:rsid w:val="5EE6C9CD"/>
    <w:rsid w:val="5EEAD27F"/>
    <w:rsid w:val="5EF14637"/>
    <w:rsid w:val="5EF6F3F4"/>
    <w:rsid w:val="5EF97B45"/>
    <w:rsid w:val="5F001C9F"/>
    <w:rsid w:val="5F02A715"/>
    <w:rsid w:val="5F04C894"/>
    <w:rsid w:val="5F059FB2"/>
    <w:rsid w:val="5F06F312"/>
    <w:rsid w:val="5F0AFDE1"/>
    <w:rsid w:val="5F0B9F53"/>
    <w:rsid w:val="5F0D453E"/>
    <w:rsid w:val="5F0EB283"/>
    <w:rsid w:val="5F108BE1"/>
    <w:rsid w:val="5F1311D3"/>
    <w:rsid w:val="5F13FBE9"/>
    <w:rsid w:val="5F1B9487"/>
    <w:rsid w:val="5F3423CF"/>
    <w:rsid w:val="5F3ADDA2"/>
    <w:rsid w:val="5F3B025E"/>
    <w:rsid w:val="5F410864"/>
    <w:rsid w:val="5F48A693"/>
    <w:rsid w:val="5F4E7F9B"/>
    <w:rsid w:val="5F5653C8"/>
    <w:rsid w:val="5F5BFF4E"/>
    <w:rsid w:val="5F5E84DA"/>
    <w:rsid w:val="5F5F3894"/>
    <w:rsid w:val="5F6240F8"/>
    <w:rsid w:val="5F630D45"/>
    <w:rsid w:val="5F6692C0"/>
    <w:rsid w:val="5F6A9074"/>
    <w:rsid w:val="5F749327"/>
    <w:rsid w:val="5F7694A7"/>
    <w:rsid w:val="5F7C01A5"/>
    <w:rsid w:val="5F7C863E"/>
    <w:rsid w:val="5F83604D"/>
    <w:rsid w:val="5F886A2A"/>
    <w:rsid w:val="5F887CC0"/>
    <w:rsid w:val="5F887DDB"/>
    <w:rsid w:val="5F9084FC"/>
    <w:rsid w:val="5F9F9725"/>
    <w:rsid w:val="5FA3FCF9"/>
    <w:rsid w:val="5FAE7E7F"/>
    <w:rsid w:val="5FBEA780"/>
    <w:rsid w:val="5FC14B95"/>
    <w:rsid w:val="5FC41799"/>
    <w:rsid w:val="5FCF9919"/>
    <w:rsid w:val="5FD3C7F2"/>
    <w:rsid w:val="5FD75EEB"/>
    <w:rsid w:val="5FD8E857"/>
    <w:rsid w:val="5FDB682A"/>
    <w:rsid w:val="5FECECF3"/>
    <w:rsid w:val="5FF17C01"/>
    <w:rsid w:val="5FF2D944"/>
    <w:rsid w:val="5FFCBE5A"/>
    <w:rsid w:val="60183DFC"/>
    <w:rsid w:val="601DB9E3"/>
    <w:rsid w:val="601F2F9E"/>
    <w:rsid w:val="60210F05"/>
    <w:rsid w:val="6022BFEA"/>
    <w:rsid w:val="6024BBFA"/>
    <w:rsid w:val="602C135A"/>
    <w:rsid w:val="602D8709"/>
    <w:rsid w:val="602F3733"/>
    <w:rsid w:val="60330E87"/>
    <w:rsid w:val="60369D60"/>
    <w:rsid w:val="603BAA3B"/>
    <w:rsid w:val="60456543"/>
    <w:rsid w:val="6046F6F4"/>
    <w:rsid w:val="60495416"/>
    <w:rsid w:val="604DF366"/>
    <w:rsid w:val="605BE32A"/>
    <w:rsid w:val="605F7830"/>
    <w:rsid w:val="60605912"/>
    <w:rsid w:val="606126D2"/>
    <w:rsid w:val="60630621"/>
    <w:rsid w:val="6063EA2C"/>
    <w:rsid w:val="606A1E3B"/>
    <w:rsid w:val="6072D9C3"/>
    <w:rsid w:val="607526F4"/>
    <w:rsid w:val="607616BD"/>
    <w:rsid w:val="607B0A42"/>
    <w:rsid w:val="607F7DA0"/>
    <w:rsid w:val="60804F97"/>
    <w:rsid w:val="6081BF08"/>
    <w:rsid w:val="6087DA96"/>
    <w:rsid w:val="608B1E4C"/>
    <w:rsid w:val="608E3596"/>
    <w:rsid w:val="6093962E"/>
    <w:rsid w:val="6097130C"/>
    <w:rsid w:val="60978718"/>
    <w:rsid w:val="609CB93C"/>
    <w:rsid w:val="609F725E"/>
    <w:rsid w:val="60A2038E"/>
    <w:rsid w:val="60A326FF"/>
    <w:rsid w:val="60A32E3B"/>
    <w:rsid w:val="60A937B1"/>
    <w:rsid w:val="60AA6117"/>
    <w:rsid w:val="60B387B1"/>
    <w:rsid w:val="60B4735B"/>
    <w:rsid w:val="60BBC46C"/>
    <w:rsid w:val="60BD5E04"/>
    <w:rsid w:val="60C10090"/>
    <w:rsid w:val="60C902A2"/>
    <w:rsid w:val="60C98E62"/>
    <w:rsid w:val="60CB9A1A"/>
    <w:rsid w:val="60D4665F"/>
    <w:rsid w:val="60D85890"/>
    <w:rsid w:val="60DA18A1"/>
    <w:rsid w:val="60DDF615"/>
    <w:rsid w:val="60E24C3A"/>
    <w:rsid w:val="60EA8EB1"/>
    <w:rsid w:val="60EDB342"/>
    <w:rsid w:val="60EF007F"/>
    <w:rsid w:val="60F19FAC"/>
    <w:rsid w:val="60F7ECEA"/>
    <w:rsid w:val="61093556"/>
    <w:rsid w:val="610D0365"/>
    <w:rsid w:val="611133C5"/>
    <w:rsid w:val="61126FEC"/>
    <w:rsid w:val="611CEEFE"/>
    <w:rsid w:val="612ACA03"/>
    <w:rsid w:val="612C3A2D"/>
    <w:rsid w:val="6132A31F"/>
    <w:rsid w:val="6136FAAB"/>
    <w:rsid w:val="61370F61"/>
    <w:rsid w:val="613E87E9"/>
    <w:rsid w:val="613FC305"/>
    <w:rsid w:val="6150B30D"/>
    <w:rsid w:val="61528668"/>
    <w:rsid w:val="615DE389"/>
    <w:rsid w:val="616564FB"/>
    <w:rsid w:val="616DBCF0"/>
    <w:rsid w:val="6172E6F9"/>
    <w:rsid w:val="61737B64"/>
    <w:rsid w:val="617622F9"/>
    <w:rsid w:val="61798C7E"/>
    <w:rsid w:val="617D3731"/>
    <w:rsid w:val="617F0985"/>
    <w:rsid w:val="6184E49D"/>
    <w:rsid w:val="6186C116"/>
    <w:rsid w:val="6195DDF5"/>
    <w:rsid w:val="6199B75F"/>
    <w:rsid w:val="61AB9037"/>
    <w:rsid w:val="61ADB17C"/>
    <w:rsid w:val="61B54833"/>
    <w:rsid w:val="61B86274"/>
    <w:rsid w:val="61C00272"/>
    <w:rsid w:val="61C42D6B"/>
    <w:rsid w:val="61C67AC1"/>
    <w:rsid w:val="61C76D54"/>
    <w:rsid w:val="61C7930A"/>
    <w:rsid w:val="61C9F7D7"/>
    <w:rsid w:val="61CA430E"/>
    <w:rsid w:val="61CF8FA9"/>
    <w:rsid w:val="61D24865"/>
    <w:rsid w:val="61D51DD0"/>
    <w:rsid w:val="61D92FAD"/>
    <w:rsid w:val="61DF8EFD"/>
    <w:rsid w:val="61EA3175"/>
    <w:rsid w:val="61ED3B96"/>
    <w:rsid w:val="61F5406F"/>
    <w:rsid w:val="61FD70BB"/>
    <w:rsid w:val="61FE4976"/>
    <w:rsid w:val="62058681"/>
    <w:rsid w:val="62064C99"/>
    <w:rsid w:val="620BA0BA"/>
    <w:rsid w:val="620BB187"/>
    <w:rsid w:val="620E7C8C"/>
    <w:rsid w:val="620FB838"/>
    <w:rsid w:val="6215318C"/>
    <w:rsid w:val="62168991"/>
    <w:rsid w:val="621F46EA"/>
    <w:rsid w:val="622738DF"/>
    <w:rsid w:val="62302815"/>
    <w:rsid w:val="6237F5B2"/>
    <w:rsid w:val="623F91EE"/>
    <w:rsid w:val="624847B2"/>
    <w:rsid w:val="626A98D3"/>
    <w:rsid w:val="626CF74D"/>
    <w:rsid w:val="626E2868"/>
    <w:rsid w:val="6270EC88"/>
    <w:rsid w:val="62715407"/>
    <w:rsid w:val="6276CB16"/>
    <w:rsid w:val="62800763"/>
    <w:rsid w:val="6280711A"/>
    <w:rsid w:val="6280DCC9"/>
    <w:rsid w:val="628FB70C"/>
    <w:rsid w:val="628FCF8A"/>
    <w:rsid w:val="62910A4E"/>
    <w:rsid w:val="62927E9A"/>
    <w:rsid w:val="62979B83"/>
    <w:rsid w:val="6299A772"/>
    <w:rsid w:val="62A33D9E"/>
    <w:rsid w:val="62AA98A5"/>
    <w:rsid w:val="62BA8D45"/>
    <w:rsid w:val="62BD8308"/>
    <w:rsid w:val="62BDF319"/>
    <w:rsid w:val="62C93D46"/>
    <w:rsid w:val="62CBD0DA"/>
    <w:rsid w:val="62CD6F61"/>
    <w:rsid w:val="62CF4CF6"/>
    <w:rsid w:val="62D72F93"/>
    <w:rsid w:val="62D76DEA"/>
    <w:rsid w:val="62E03C22"/>
    <w:rsid w:val="62E3BCCB"/>
    <w:rsid w:val="62F4B167"/>
    <w:rsid w:val="6302DA0D"/>
    <w:rsid w:val="630D0CC5"/>
    <w:rsid w:val="630ED89C"/>
    <w:rsid w:val="6311B96A"/>
    <w:rsid w:val="63135CFB"/>
    <w:rsid w:val="63136E8E"/>
    <w:rsid w:val="631A6355"/>
    <w:rsid w:val="631AA261"/>
    <w:rsid w:val="631DD202"/>
    <w:rsid w:val="632083B7"/>
    <w:rsid w:val="632316DA"/>
    <w:rsid w:val="632A5F18"/>
    <w:rsid w:val="633060F3"/>
    <w:rsid w:val="63393A5E"/>
    <w:rsid w:val="6339D1E1"/>
    <w:rsid w:val="633F4FB5"/>
    <w:rsid w:val="634D4B9D"/>
    <w:rsid w:val="634DC5BD"/>
    <w:rsid w:val="634F2CAC"/>
    <w:rsid w:val="634F923E"/>
    <w:rsid w:val="635AF925"/>
    <w:rsid w:val="635D1A85"/>
    <w:rsid w:val="6375549C"/>
    <w:rsid w:val="638242D3"/>
    <w:rsid w:val="638560BC"/>
    <w:rsid w:val="6395DD4D"/>
    <w:rsid w:val="6398D0BC"/>
    <w:rsid w:val="6399D21C"/>
    <w:rsid w:val="63A84252"/>
    <w:rsid w:val="63AA9C35"/>
    <w:rsid w:val="63AB130A"/>
    <w:rsid w:val="63B31D62"/>
    <w:rsid w:val="63BBBAC4"/>
    <w:rsid w:val="63C39500"/>
    <w:rsid w:val="63C85A32"/>
    <w:rsid w:val="63C9E2E2"/>
    <w:rsid w:val="63D0976F"/>
    <w:rsid w:val="63D1E2CE"/>
    <w:rsid w:val="63D358EC"/>
    <w:rsid w:val="63D68C2C"/>
    <w:rsid w:val="63E35B71"/>
    <w:rsid w:val="63E3C5CD"/>
    <w:rsid w:val="63E7B6E5"/>
    <w:rsid w:val="63FC2114"/>
    <w:rsid w:val="63FDEC5E"/>
    <w:rsid w:val="640A27C5"/>
    <w:rsid w:val="64185425"/>
    <w:rsid w:val="641A93F0"/>
    <w:rsid w:val="641D1418"/>
    <w:rsid w:val="641E7706"/>
    <w:rsid w:val="6424B321"/>
    <w:rsid w:val="64374D84"/>
    <w:rsid w:val="643809DB"/>
    <w:rsid w:val="643E494D"/>
    <w:rsid w:val="6445A17C"/>
    <w:rsid w:val="6445B890"/>
    <w:rsid w:val="6453B9BD"/>
    <w:rsid w:val="64546B1B"/>
    <w:rsid w:val="64585692"/>
    <w:rsid w:val="645BF88D"/>
    <w:rsid w:val="6461A1BF"/>
    <w:rsid w:val="646362E0"/>
    <w:rsid w:val="646E8CD8"/>
    <w:rsid w:val="646F6D8C"/>
    <w:rsid w:val="64734A83"/>
    <w:rsid w:val="64765D78"/>
    <w:rsid w:val="64780BEB"/>
    <w:rsid w:val="647D3385"/>
    <w:rsid w:val="647DBD04"/>
    <w:rsid w:val="6497A90D"/>
    <w:rsid w:val="6498C8A6"/>
    <w:rsid w:val="649C4087"/>
    <w:rsid w:val="64ACB57F"/>
    <w:rsid w:val="64AE633C"/>
    <w:rsid w:val="64AE95AA"/>
    <w:rsid w:val="64B4E91A"/>
    <w:rsid w:val="64C0DECD"/>
    <w:rsid w:val="64CBEB21"/>
    <w:rsid w:val="64CD1E5F"/>
    <w:rsid w:val="64CF830E"/>
    <w:rsid w:val="64D01D50"/>
    <w:rsid w:val="64D3E2AC"/>
    <w:rsid w:val="64D5E778"/>
    <w:rsid w:val="64DF2C9F"/>
    <w:rsid w:val="64DF3EC9"/>
    <w:rsid w:val="64E3D740"/>
    <w:rsid w:val="64E4FC30"/>
    <w:rsid w:val="64EC8900"/>
    <w:rsid w:val="64FADE66"/>
    <w:rsid w:val="6501A270"/>
    <w:rsid w:val="6505D4C7"/>
    <w:rsid w:val="650AFA16"/>
    <w:rsid w:val="650C5B3D"/>
    <w:rsid w:val="651B3C23"/>
    <w:rsid w:val="651EE37F"/>
    <w:rsid w:val="6521B989"/>
    <w:rsid w:val="6529DA21"/>
    <w:rsid w:val="653319F9"/>
    <w:rsid w:val="6535F924"/>
    <w:rsid w:val="6541A3B9"/>
    <w:rsid w:val="65462CA7"/>
    <w:rsid w:val="654E5B95"/>
    <w:rsid w:val="655085EC"/>
    <w:rsid w:val="655743AD"/>
    <w:rsid w:val="656118C1"/>
    <w:rsid w:val="65698B1C"/>
    <w:rsid w:val="656B9D4F"/>
    <w:rsid w:val="656C11A4"/>
    <w:rsid w:val="656E72C1"/>
    <w:rsid w:val="6573FF3F"/>
    <w:rsid w:val="657E3665"/>
    <w:rsid w:val="6585F85D"/>
    <w:rsid w:val="65875075"/>
    <w:rsid w:val="6588C40F"/>
    <w:rsid w:val="658B15E5"/>
    <w:rsid w:val="658DF7CF"/>
    <w:rsid w:val="658FB4C4"/>
    <w:rsid w:val="6591397D"/>
    <w:rsid w:val="6596A2B6"/>
    <w:rsid w:val="65A0DBA1"/>
    <w:rsid w:val="65A6F5E0"/>
    <w:rsid w:val="65AD96F3"/>
    <w:rsid w:val="65B2EC3A"/>
    <w:rsid w:val="65B7C301"/>
    <w:rsid w:val="65BB906E"/>
    <w:rsid w:val="65BD1BE1"/>
    <w:rsid w:val="65BDF814"/>
    <w:rsid w:val="65C12942"/>
    <w:rsid w:val="65CE5AFE"/>
    <w:rsid w:val="65CF1E65"/>
    <w:rsid w:val="65D584E7"/>
    <w:rsid w:val="65DCF071"/>
    <w:rsid w:val="65E0DFC9"/>
    <w:rsid w:val="65E1C5DA"/>
    <w:rsid w:val="65E31A87"/>
    <w:rsid w:val="65EC3208"/>
    <w:rsid w:val="65EE24DE"/>
    <w:rsid w:val="65FA7BDA"/>
    <w:rsid w:val="6612D80D"/>
    <w:rsid w:val="6618ED93"/>
    <w:rsid w:val="6621386D"/>
    <w:rsid w:val="6628AFA4"/>
    <w:rsid w:val="6628C08A"/>
    <w:rsid w:val="66331955"/>
    <w:rsid w:val="66334E86"/>
    <w:rsid w:val="663898FB"/>
    <w:rsid w:val="66424F3E"/>
    <w:rsid w:val="6648A599"/>
    <w:rsid w:val="664AA2A1"/>
    <w:rsid w:val="664AC8E6"/>
    <w:rsid w:val="664E2CE0"/>
    <w:rsid w:val="664EA384"/>
    <w:rsid w:val="665AACBB"/>
    <w:rsid w:val="666182E5"/>
    <w:rsid w:val="6664CD99"/>
    <w:rsid w:val="66660773"/>
    <w:rsid w:val="66670D56"/>
    <w:rsid w:val="66677AC5"/>
    <w:rsid w:val="66762C2F"/>
    <w:rsid w:val="66766354"/>
    <w:rsid w:val="6676F1E8"/>
    <w:rsid w:val="667A061E"/>
    <w:rsid w:val="66828D37"/>
    <w:rsid w:val="668A4066"/>
    <w:rsid w:val="6699F752"/>
    <w:rsid w:val="669BA83E"/>
    <w:rsid w:val="669C0CD8"/>
    <w:rsid w:val="669EFE0F"/>
    <w:rsid w:val="669EFED4"/>
    <w:rsid w:val="66A084FC"/>
    <w:rsid w:val="66A29F7B"/>
    <w:rsid w:val="66A50B5F"/>
    <w:rsid w:val="66C055A1"/>
    <w:rsid w:val="66C08C0E"/>
    <w:rsid w:val="66C411B9"/>
    <w:rsid w:val="66C4C7FD"/>
    <w:rsid w:val="66C92FBB"/>
    <w:rsid w:val="66D076D9"/>
    <w:rsid w:val="66D3173C"/>
    <w:rsid w:val="66D533B8"/>
    <w:rsid w:val="66D85259"/>
    <w:rsid w:val="66E21FC6"/>
    <w:rsid w:val="66E3EAA5"/>
    <w:rsid w:val="66E64216"/>
    <w:rsid w:val="66F56B5E"/>
    <w:rsid w:val="6705832F"/>
    <w:rsid w:val="670646BF"/>
    <w:rsid w:val="6708EC2C"/>
    <w:rsid w:val="671859ED"/>
    <w:rsid w:val="6718F725"/>
    <w:rsid w:val="6721E47F"/>
    <w:rsid w:val="67244472"/>
    <w:rsid w:val="672D640B"/>
    <w:rsid w:val="67319AD4"/>
    <w:rsid w:val="6736E176"/>
    <w:rsid w:val="673803BF"/>
    <w:rsid w:val="673E7E9B"/>
    <w:rsid w:val="6740E63E"/>
    <w:rsid w:val="674909B5"/>
    <w:rsid w:val="674BC858"/>
    <w:rsid w:val="674F2119"/>
    <w:rsid w:val="674FDCD7"/>
    <w:rsid w:val="675583CE"/>
    <w:rsid w:val="6761F652"/>
    <w:rsid w:val="67649C4D"/>
    <w:rsid w:val="676C9A9A"/>
    <w:rsid w:val="676FEC0D"/>
    <w:rsid w:val="677CC18A"/>
    <w:rsid w:val="6786C1D5"/>
    <w:rsid w:val="679DE8DB"/>
    <w:rsid w:val="67A3BE19"/>
    <w:rsid w:val="67AEA7AF"/>
    <w:rsid w:val="67AF8C15"/>
    <w:rsid w:val="67B5B3B9"/>
    <w:rsid w:val="67C72B8B"/>
    <w:rsid w:val="67D7C796"/>
    <w:rsid w:val="67D81291"/>
    <w:rsid w:val="67D8583F"/>
    <w:rsid w:val="67DA4D5F"/>
    <w:rsid w:val="67DB61A4"/>
    <w:rsid w:val="67DB6D90"/>
    <w:rsid w:val="67DC731C"/>
    <w:rsid w:val="67DF460B"/>
    <w:rsid w:val="67DFEE34"/>
    <w:rsid w:val="67E0099E"/>
    <w:rsid w:val="67E4BE7C"/>
    <w:rsid w:val="67E50A9D"/>
    <w:rsid w:val="67E59EDE"/>
    <w:rsid w:val="67F11707"/>
    <w:rsid w:val="67F300F0"/>
    <w:rsid w:val="67F91CBC"/>
    <w:rsid w:val="6805BEBF"/>
    <w:rsid w:val="6810A603"/>
    <w:rsid w:val="681C3513"/>
    <w:rsid w:val="681C3C0F"/>
    <w:rsid w:val="682019D7"/>
    <w:rsid w:val="682483BF"/>
    <w:rsid w:val="682C4299"/>
    <w:rsid w:val="682DE7C8"/>
    <w:rsid w:val="682EB117"/>
    <w:rsid w:val="68314EAF"/>
    <w:rsid w:val="683188C4"/>
    <w:rsid w:val="6839208B"/>
    <w:rsid w:val="683CA883"/>
    <w:rsid w:val="683F0DD1"/>
    <w:rsid w:val="6843DACB"/>
    <w:rsid w:val="68462C70"/>
    <w:rsid w:val="684668DB"/>
    <w:rsid w:val="6848BA6C"/>
    <w:rsid w:val="6849742A"/>
    <w:rsid w:val="684E9328"/>
    <w:rsid w:val="6853D18E"/>
    <w:rsid w:val="68565D5B"/>
    <w:rsid w:val="6857C849"/>
    <w:rsid w:val="68632D73"/>
    <w:rsid w:val="68641CDD"/>
    <w:rsid w:val="68649609"/>
    <w:rsid w:val="686F62D4"/>
    <w:rsid w:val="687110E0"/>
    <w:rsid w:val="6883D540"/>
    <w:rsid w:val="688BF385"/>
    <w:rsid w:val="688C54E1"/>
    <w:rsid w:val="688C6201"/>
    <w:rsid w:val="6896E4CB"/>
    <w:rsid w:val="689B61C6"/>
    <w:rsid w:val="689E9A25"/>
    <w:rsid w:val="68A00E07"/>
    <w:rsid w:val="68A08D0E"/>
    <w:rsid w:val="68A667D1"/>
    <w:rsid w:val="68A823EB"/>
    <w:rsid w:val="68AAB9B2"/>
    <w:rsid w:val="68AFD3C1"/>
    <w:rsid w:val="68B10487"/>
    <w:rsid w:val="68B15955"/>
    <w:rsid w:val="68B6FE73"/>
    <w:rsid w:val="68BFAADD"/>
    <w:rsid w:val="68C2B1F4"/>
    <w:rsid w:val="68DAE73D"/>
    <w:rsid w:val="68DBD739"/>
    <w:rsid w:val="68DECE18"/>
    <w:rsid w:val="68EA4B53"/>
    <w:rsid w:val="68F72BFF"/>
    <w:rsid w:val="68FD013D"/>
    <w:rsid w:val="690519BD"/>
    <w:rsid w:val="690B9C27"/>
    <w:rsid w:val="690BA48B"/>
    <w:rsid w:val="690BE0C2"/>
    <w:rsid w:val="691012DB"/>
    <w:rsid w:val="69138330"/>
    <w:rsid w:val="69185E73"/>
    <w:rsid w:val="691A6D7E"/>
    <w:rsid w:val="692CC5A3"/>
    <w:rsid w:val="693063D9"/>
    <w:rsid w:val="6932E20E"/>
    <w:rsid w:val="6936BB90"/>
    <w:rsid w:val="693E27D2"/>
    <w:rsid w:val="693EC280"/>
    <w:rsid w:val="6941A490"/>
    <w:rsid w:val="6947EFC2"/>
    <w:rsid w:val="694D6252"/>
    <w:rsid w:val="694EAD8C"/>
    <w:rsid w:val="695471F9"/>
    <w:rsid w:val="69613A6F"/>
    <w:rsid w:val="69689187"/>
    <w:rsid w:val="696C06FC"/>
    <w:rsid w:val="69708EA8"/>
    <w:rsid w:val="697FF2FE"/>
    <w:rsid w:val="6988BEE2"/>
    <w:rsid w:val="698C19A6"/>
    <w:rsid w:val="698CE179"/>
    <w:rsid w:val="698D4E23"/>
    <w:rsid w:val="69BCF8BA"/>
    <w:rsid w:val="69BD114B"/>
    <w:rsid w:val="69C56B78"/>
    <w:rsid w:val="69C829A3"/>
    <w:rsid w:val="69CC8664"/>
    <w:rsid w:val="69E2F63C"/>
    <w:rsid w:val="69E54D05"/>
    <w:rsid w:val="69E5DA72"/>
    <w:rsid w:val="69E64128"/>
    <w:rsid w:val="69E9ABF2"/>
    <w:rsid w:val="69EB8B9A"/>
    <w:rsid w:val="69F3F720"/>
    <w:rsid w:val="6A003BD0"/>
    <w:rsid w:val="6A014206"/>
    <w:rsid w:val="6A09743C"/>
    <w:rsid w:val="6A0A96B2"/>
    <w:rsid w:val="6A0B9F5A"/>
    <w:rsid w:val="6A11316B"/>
    <w:rsid w:val="6A11DF0B"/>
    <w:rsid w:val="6A131A2F"/>
    <w:rsid w:val="6A202F39"/>
    <w:rsid w:val="6A243386"/>
    <w:rsid w:val="6A31D548"/>
    <w:rsid w:val="6A330118"/>
    <w:rsid w:val="6A3703C9"/>
    <w:rsid w:val="6A371213"/>
    <w:rsid w:val="6A5CC001"/>
    <w:rsid w:val="6A61B603"/>
    <w:rsid w:val="6A64F166"/>
    <w:rsid w:val="6A6583AD"/>
    <w:rsid w:val="6A668026"/>
    <w:rsid w:val="6A6FBA67"/>
    <w:rsid w:val="6A728A2F"/>
    <w:rsid w:val="6A73CFC1"/>
    <w:rsid w:val="6A764952"/>
    <w:rsid w:val="6A77F515"/>
    <w:rsid w:val="6A7C2D37"/>
    <w:rsid w:val="6A830AB7"/>
    <w:rsid w:val="6A84067B"/>
    <w:rsid w:val="6A876B4C"/>
    <w:rsid w:val="6A8BD084"/>
    <w:rsid w:val="6A9913C8"/>
    <w:rsid w:val="6A9DEA0C"/>
    <w:rsid w:val="6AA8C00E"/>
    <w:rsid w:val="6AA8EFA1"/>
    <w:rsid w:val="6AAA3FEC"/>
    <w:rsid w:val="6AAE287A"/>
    <w:rsid w:val="6AAEE3BC"/>
    <w:rsid w:val="6AB376D0"/>
    <w:rsid w:val="6AB88F8E"/>
    <w:rsid w:val="6ABAD892"/>
    <w:rsid w:val="6ABB1434"/>
    <w:rsid w:val="6AC2B48E"/>
    <w:rsid w:val="6AC5DCEB"/>
    <w:rsid w:val="6AC9D207"/>
    <w:rsid w:val="6ACA92B8"/>
    <w:rsid w:val="6ACBBC03"/>
    <w:rsid w:val="6ACD8108"/>
    <w:rsid w:val="6AD11AE7"/>
    <w:rsid w:val="6AD3574F"/>
    <w:rsid w:val="6AD42BE6"/>
    <w:rsid w:val="6AE1A54A"/>
    <w:rsid w:val="6AE5D258"/>
    <w:rsid w:val="6AE61B46"/>
    <w:rsid w:val="6AEE3F6C"/>
    <w:rsid w:val="6AF130B9"/>
    <w:rsid w:val="6AFD0CD2"/>
    <w:rsid w:val="6AFE2598"/>
    <w:rsid w:val="6AFE8C95"/>
    <w:rsid w:val="6B0506EF"/>
    <w:rsid w:val="6B0D8C1A"/>
    <w:rsid w:val="6B1CB53B"/>
    <w:rsid w:val="6B227223"/>
    <w:rsid w:val="6B251D37"/>
    <w:rsid w:val="6B2DFDA5"/>
    <w:rsid w:val="6B314BE6"/>
    <w:rsid w:val="6B33A817"/>
    <w:rsid w:val="6B34F939"/>
    <w:rsid w:val="6B3AC519"/>
    <w:rsid w:val="6B40D309"/>
    <w:rsid w:val="6B46F9B2"/>
    <w:rsid w:val="6B4A4A54"/>
    <w:rsid w:val="6B4D7519"/>
    <w:rsid w:val="6B5D8275"/>
    <w:rsid w:val="6B62899B"/>
    <w:rsid w:val="6B640334"/>
    <w:rsid w:val="6B6C3E6E"/>
    <w:rsid w:val="6B6DF817"/>
    <w:rsid w:val="6B717FB8"/>
    <w:rsid w:val="6B7A79AC"/>
    <w:rsid w:val="6B857AB6"/>
    <w:rsid w:val="6B88975D"/>
    <w:rsid w:val="6B8E156B"/>
    <w:rsid w:val="6B9B007D"/>
    <w:rsid w:val="6BA583CE"/>
    <w:rsid w:val="6BAAEE21"/>
    <w:rsid w:val="6BAEF987"/>
    <w:rsid w:val="6BAFDCE1"/>
    <w:rsid w:val="6BAFF36A"/>
    <w:rsid w:val="6BB016C5"/>
    <w:rsid w:val="6BB03F0A"/>
    <w:rsid w:val="6BB1657E"/>
    <w:rsid w:val="6BB289A6"/>
    <w:rsid w:val="6BC0EF59"/>
    <w:rsid w:val="6BC0F3C1"/>
    <w:rsid w:val="6BC65590"/>
    <w:rsid w:val="6BCAFFC6"/>
    <w:rsid w:val="6BD7FD6D"/>
    <w:rsid w:val="6BDB739C"/>
    <w:rsid w:val="6BDFE2DB"/>
    <w:rsid w:val="6BE291B6"/>
    <w:rsid w:val="6BE32163"/>
    <w:rsid w:val="6BE80C02"/>
    <w:rsid w:val="6BEAACA0"/>
    <w:rsid w:val="6BF2C5E7"/>
    <w:rsid w:val="6C1F4D35"/>
    <w:rsid w:val="6C273B9B"/>
    <w:rsid w:val="6C2BB368"/>
    <w:rsid w:val="6C2ED062"/>
    <w:rsid w:val="6C327DA5"/>
    <w:rsid w:val="6C3B09EA"/>
    <w:rsid w:val="6C3B10E1"/>
    <w:rsid w:val="6C3D176C"/>
    <w:rsid w:val="6C3D945B"/>
    <w:rsid w:val="6C3D94F9"/>
    <w:rsid w:val="6C44B578"/>
    <w:rsid w:val="6C4B89BE"/>
    <w:rsid w:val="6C516B8D"/>
    <w:rsid w:val="6C5A114D"/>
    <w:rsid w:val="6C5DA7FF"/>
    <w:rsid w:val="6C5E489E"/>
    <w:rsid w:val="6C61D83C"/>
    <w:rsid w:val="6C65F33B"/>
    <w:rsid w:val="6C74129B"/>
    <w:rsid w:val="6C746742"/>
    <w:rsid w:val="6C76EC6F"/>
    <w:rsid w:val="6C7709C9"/>
    <w:rsid w:val="6C87AFB8"/>
    <w:rsid w:val="6C8EBDBF"/>
    <w:rsid w:val="6C9159DE"/>
    <w:rsid w:val="6C97B5B7"/>
    <w:rsid w:val="6C994D44"/>
    <w:rsid w:val="6CA3FECF"/>
    <w:rsid w:val="6CBA9A67"/>
    <w:rsid w:val="6CBD0E10"/>
    <w:rsid w:val="6CBDC6DA"/>
    <w:rsid w:val="6CCE8B16"/>
    <w:rsid w:val="6CD76660"/>
    <w:rsid w:val="6CD87CDB"/>
    <w:rsid w:val="6CDC9E85"/>
    <w:rsid w:val="6CDF1C2A"/>
    <w:rsid w:val="6CE04A64"/>
    <w:rsid w:val="6CE18CA1"/>
    <w:rsid w:val="6CE269B1"/>
    <w:rsid w:val="6CE6F2CB"/>
    <w:rsid w:val="6CE737E7"/>
    <w:rsid w:val="6CE7C8D2"/>
    <w:rsid w:val="6CF3DABE"/>
    <w:rsid w:val="6CF61E27"/>
    <w:rsid w:val="6CFAB79C"/>
    <w:rsid w:val="6CFACDA9"/>
    <w:rsid w:val="6CFECBC1"/>
    <w:rsid w:val="6D0069CC"/>
    <w:rsid w:val="6D04438E"/>
    <w:rsid w:val="6D07AE9F"/>
    <w:rsid w:val="6D0BC9B4"/>
    <w:rsid w:val="6D0C6097"/>
    <w:rsid w:val="6D0E0D85"/>
    <w:rsid w:val="6D133EFB"/>
    <w:rsid w:val="6D138087"/>
    <w:rsid w:val="6D1602B3"/>
    <w:rsid w:val="6D17535E"/>
    <w:rsid w:val="6D280B96"/>
    <w:rsid w:val="6D298B30"/>
    <w:rsid w:val="6D2BB649"/>
    <w:rsid w:val="6D2EC7FE"/>
    <w:rsid w:val="6D3865D7"/>
    <w:rsid w:val="6D3D6470"/>
    <w:rsid w:val="6D3E8FF9"/>
    <w:rsid w:val="6D42E07C"/>
    <w:rsid w:val="6D45870A"/>
    <w:rsid w:val="6D4B9FA3"/>
    <w:rsid w:val="6D4DE71C"/>
    <w:rsid w:val="6D518481"/>
    <w:rsid w:val="6D54E575"/>
    <w:rsid w:val="6D599DAF"/>
    <w:rsid w:val="6D60ACBA"/>
    <w:rsid w:val="6D61F202"/>
    <w:rsid w:val="6D775BC9"/>
    <w:rsid w:val="6D7ECA6A"/>
    <w:rsid w:val="6D842E8E"/>
    <w:rsid w:val="6D8ACB40"/>
    <w:rsid w:val="6D8BAA54"/>
    <w:rsid w:val="6D8E0890"/>
    <w:rsid w:val="6D8FDD30"/>
    <w:rsid w:val="6D949C39"/>
    <w:rsid w:val="6D9E383B"/>
    <w:rsid w:val="6D9FC534"/>
    <w:rsid w:val="6DA5023A"/>
    <w:rsid w:val="6DAD7074"/>
    <w:rsid w:val="6DB93EBC"/>
    <w:rsid w:val="6DBAF713"/>
    <w:rsid w:val="6DCAEBF3"/>
    <w:rsid w:val="6DCCB3AC"/>
    <w:rsid w:val="6DD32476"/>
    <w:rsid w:val="6DDD29CF"/>
    <w:rsid w:val="6DDE9273"/>
    <w:rsid w:val="6DE87047"/>
    <w:rsid w:val="6DE976BF"/>
    <w:rsid w:val="6DEB32FC"/>
    <w:rsid w:val="6DEF09AF"/>
    <w:rsid w:val="6DF2BC4A"/>
    <w:rsid w:val="6DFAD9D4"/>
    <w:rsid w:val="6DFB0B31"/>
    <w:rsid w:val="6DFE9A5C"/>
    <w:rsid w:val="6E0181FD"/>
    <w:rsid w:val="6E019FC5"/>
    <w:rsid w:val="6E0AC963"/>
    <w:rsid w:val="6E137D04"/>
    <w:rsid w:val="6E13D832"/>
    <w:rsid w:val="6E1A544B"/>
    <w:rsid w:val="6E1BEDE7"/>
    <w:rsid w:val="6E1C7A76"/>
    <w:rsid w:val="6E202C43"/>
    <w:rsid w:val="6E2D0491"/>
    <w:rsid w:val="6E2DA0DF"/>
    <w:rsid w:val="6E30AAC4"/>
    <w:rsid w:val="6E333FE5"/>
    <w:rsid w:val="6E3449F6"/>
    <w:rsid w:val="6E3476EE"/>
    <w:rsid w:val="6E354DF2"/>
    <w:rsid w:val="6E36B113"/>
    <w:rsid w:val="6E370042"/>
    <w:rsid w:val="6E3AFADF"/>
    <w:rsid w:val="6E3E5144"/>
    <w:rsid w:val="6E4616AD"/>
    <w:rsid w:val="6E4A0608"/>
    <w:rsid w:val="6E530990"/>
    <w:rsid w:val="6E540DA1"/>
    <w:rsid w:val="6E5D70C4"/>
    <w:rsid w:val="6E5E710D"/>
    <w:rsid w:val="6E5F5FD5"/>
    <w:rsid w:val="6E640E78"/>
    <w:rsid w:val="6E6911AB"/>
    <w:rsid w:val="6E70E1AE"/>
    <w:rsid w:val="6E74798B"/>
    <w:rsid w:val="6E765239"/>
    <w:rsid w:val="6E7B363D"/>
    <w:rsid w:val="6E7EC265"/>
    <w:rsid w:val="6E89F686"/>
    <w:rsid w:val="6E913A23"/>
    <w:rsid w:val="6E91B018"/>
    <w:rsid w:val="6E92824D"/>
    <w:rsid w:val="6E930A34"/>
    <w:rsid w:val="6E95748F"/>
    <w:rsid w:val="6E9A2792"/>
    <w:rsid w:val="6E9A9D8D"/>
    <w:rsid w:val="6EA2D125"/>
    <w:rsid w:val="6EA5B418"/>
    <w:rsid w:val="6EB10F2E"/>
    <w:rsid w:val="6EB3D36E"/>
    <w:rsid w:val="6EC1E2FD"/>
    <w:rsid w:val="6EC44C05"/>
    <w:rsid w:val="6EC5B188"/>
    <w:rsid w:val="6EC6BEC2"/>
    <w:rsid w:val="6ECBAC96"/>
    <w:rsid w:val="6ECF5BCB"/>
    <w:rsid w:val="6ED18ED4"/>
    <w:rsid w:val="6ED67C3B"/>
    <w:rsid w:val="6EE04A0B"/>
    <w:rsid w:val="6EE2EAA3"/>
    <w:rsid w:val="6EE74CEA"/>
    <w:rsid w:val="6EEAF249"/>
    <w:rsid w:val="6EEBBD01"/>
    <w:rsid w:val="6EEFB8FC"/>
    <w:rsid w:val="6EF24B0B"/>
    <w:rsid w:val="6EF2B85C"/>
    <w:rsid w:val="6EF3B44C"/>
    <w:rsid w:val="6F0262C7"/>
    <w:rsid w:val="6F08E93D"/>
    <w:rsid w:val="6F0AA7F1"/>
    <w:rsid w:val="6F102CD8"/>
    <w:rsid w:val="6F1214D3"/>
    <w:rsid w:val="6F14E172"/>
    <w:rsid w:val="6F248ABE"/>
    <w:rsid w:val="6F272329"/>
    <w:rsid w:val="6F295AB4"/>
    <w:rsid w:val="6F2CE552"/>
    <w:rsid w:val="6F2F05E3"/>
    <w:rsid w:val="6F47808D"/>
    <w:rsid w:val="6F512B8A"/>
    <w:rsid w:val="6F576DAC"/>
    <w:rsid w:val="6F5B0283"/>
    <w:rsid w:val="6F5C4375"/>
    <w:rsid w:val="6F5CB070"/>
    <w:rsid w:val="6F636532"/>
    <w:rsid w:val="6F646C04"/>
    <w:rsid w:val="6F6B44FB"/>
    <w:rsid w:val="6F778C43"/>
    <w:rsid w:val="6F7988CE"/>
    <w:rsid w:val="6F7BE627"/>
    <w:rsid w:val="6F7D1007"/>
    <w:rsid w:val="6F8A66CC"/>
    <w:rsid w:val="6F96D7DF"/>
    <w:rsid w:val="6F98867E"/>
    <w:rsid w:val="6F98D5F5"/>
    <w:rsid w:val="6F9CC4DC"/>
    <w:rsid w:val="6F9FAB12"/>
    <w:rsid w:val="6FA04DD9"/>
    <w:rsid w:val="6FA62164"/>
    <w:rsid w:val="6FAA0826"/>
    <w:rsid w:val="6FAFF5B7"/>
    <w:rsid w:val="6FB63782"/>
    <w:rsid w:val="6FC6E2D2"/>
    <w:rsid w:val="6FDA4F61"/>
    <w:rsid w:val="6FDE27AD"/>
    <w:rsid w:val="6FE60760"/>
    <w:rsid w:val="6FEB7567"/>
    <w:rsid w:val="6FF41393"/>
    <w:rsid w:val="6FF82BC9"/>
    <w:rsid w:val="6FFD67FC"/>
    <w:rsid w:val="7006B041"/>
    <w:rsid w:val="700BC302"/>
    <w:rsid w:val="701071C6"/>
    <w:rsid w:val="7014F666"/>
    <w:rsid w:val="701564A7"/>
    <w:rsid w:val="7016F334"/>
    <w:rsid w:val="7018A31B"/>
    <w:rsid w:val="701EA7E1"/>
    <w:rsid w:val="702006A7"/>
    <w:rsid w:val="70240CAE"/>
    <w:rsid w:val="702C3263"/>
    <w:rsid w:val="703608E4"/>
    <w:rsid w:val="703D787B"/>
    <w:rsid w:val="7040D6C8"/>
    <w:rsid w:val="7040E8AA"/>
    <w:rsid w:val="704A48E8"/>
    <w:rsid w:val="704CE944"/>
    <w:rsid w:val="704D4349"/>
    <w:rsid w:val="704DB065"/>
    <w:rsid w:val="70552160"/>
    <w:rsid w:val="70570002"/>
    <w:rsid w:val="705ED41A"/>
    <w:rsid w:val="7060DBF7"/>
    <w:rsid w:val="70624579"/>
    <w:rsid w:val="706D1A4A"/>
    <w:rsid w:val="707152D0"/>
    <w:rsid w:val="707BA726"/>
    <w:rsid w:val="70863674"/>
    <w:rsid w:val="708C2588"/>
    <w:rsid w:val="7093E9BD"/>
    <w:rsid w:val="709ECFF9"/>
    <w:rsid w:val="70A398E3"/>
    <w:rsid w:val="70A6B16C"/>
    <w:rsid w:val="70A78E6C"/>
    <w:rsid w:val="70AD278F"/>
    <w:rsid w:val="70AEABEE"/>
    <w:rsid w:val="70B1FAFB"/>
    <w:rsid w:val="70B664FA"/>
    <w:rsid w:val="70B7863F"/>
    <w:rsid w:val="70C0506D"/>
    <w:rsid w:val="70C490C4"/>
    <w:rsid w:val="70C5BAC0"/>
    <w:rsid w:val="70CEA571"/>
    <w:rsid w:val="70CF69F0"/>
    <w:rsid w:val="70D07D4E"/>
    <w:rsid w:val="70D46652"/>
    <w:rsid w:val="70DD518B"/>
    <w:rsid w:val="70E21604"/>
    <w:rsid w:val="70E326F7"/>
    <w:rsid w:val="70E605D1"/>
    <w:rsid w:val="70E66124"/>
    <w:rsid w:val="70F26E0F"/>
    <w:rsid w:val="70F2E9FB"/>
    <w:rsid w:val="70F86E59"/>
    <w:rsid w:val="70FFD7B3"/>
    <w:rsid w:val="71011898"/>
    <w:rsid w:val="710215F9"/>
    <w:rsid w:val="7102A084"/>
    <w:rsid w:val="7105193F"/>
    <w:rsid w:val="710BA923"/>
    <w:rsid w:val="710BC06D"/>
    <w:rsid w:val="710E2036"/>
    <w:rsid w:val="71117AEE"/>
    <w:rsid w:val="7111F1F3"/>
    <w:rsid w:val="7124C8E0"/>
    <w:rsid w:val="71252990"/>
    <w:rsid w:val="71367A7B"/>
    <w:rsid w:val="7139F30D"/>
    <w:rsid w:val="713BC0C9"/>
    <w:rsid w:val="71530063"/>
    <w:rsid w:val="715346FC"/>
    <w:rsid w:val="7155713F"/>
    <w:rsid w:val="7158AFAA"/>
    <w:rsid w:val="716291B8"/>
    <w:rsid w:val="71694771"/>
    <w:rsid w:val="716B9598"/>
    <w:rsid w:val="716F342B"/>
    <w:rsid w:val="7172732A"/>
    <w:rsid w:val="7185FD0C"/>
    <w:rsid w:val="7198BE3B"/>
    <w:rsid w:val="7199D36A"/>
    <w:rsid w:val="719F4705"/>
    <w:rsid w:val="71A13D9A"/>
    <w:rsid w:val="71A6F42A"/>
    <w:rsid w:val="71B3302F"/>
    <w:rsid w:val="71B64310"/>
    <w:rsid w:val="71B7E5C3"/>
    <w:rsid w:val="71BAAB9B"/>
    <w:rsid w:val="71D0A223"/>
    <w:rsid w:val="71D51313"/>
    <w:rsid w:val="71D81FB2"/>
    <w:rsid w:val="71E57EF3"/>
    <w:rsid w:val="71E85F09"/>
    <w:rsid w:val="71EC0573"/>
    <w:rsid w:val="71F31B9A"/>
    <w:rsid w:val="71FF2315"/>
    <w:rsid w:val="7200F80D"/>
    <w:rsid w:val="720A4A6F"/>
    <w:rsid w:val="720F9A43"/>
    <w:rsid w:val="72158248"/>
    <w:rsid w:val="7216A689"/>
    <w:rsid w:val="721B956F"/>
    <w:rsid w:val="721F855E"/>
    <w:rsid w:val="72216CA4"/>
    <w:rsid w:val="7221F340"/>
    <w:rsid w:val="72267DEE"/>
    <w:rsid w:val="72278520"/>
    <w:rsid w:val="72296CB5"/>
    <w:rsid w:val="7238AF8D"/>
    <w:rsid w:val="723C1439"/>
    <w:rsid w:val="72426638"/>
    <w:rsid w:val="724951E3"/>
    <w:rsid w:val="724D2A2E"/>
    <w:rsid w:val="725C9B64"/>
    <w:rsid w:val="725E4A84"/>
    <w:rsid w:val="7264EA0A"/>
    <w:rsid w:val="726546E7"/>
    <w:rsid w:val="726685B6"/>
    <w:rsid w:val="72696CEC"/>
    <w:rsid w:val="726A9E27"/>
    <w:rsid w:val="726AD9DB"/>
    <w:rsid w:val="726B92F1"/>
    <w:rsid w:val="726DEF61"/>
    <w:rsid w:val="7273DB69"/>
    <w:rsid w:val="727745EA"/>
    <w:rsid w:val="72827100"/>
    <w:rsid w:val="72879769"/>
    <w:rsid w:val="72945B0A"/>
    <w:rsid w:val="729DBA97"/>
    <w:rsid w:val="729EAE6F"/>
    <w:rsid w:val="729FB4CF"/>
    <w:rsid w:val="729FF592"/>
    <w:rsid w:val="72A6D06B"/>
    <w:rsid w:val="72A86D0F"/>
    <w:rsid w:val="72AAEE22"/>
    <w:rsid w:val="72B8362E"/>
    <w:rsid w:val="72B83FE6"/>
    <w:rsid w:val="72BB60FB"/>
    <w:rsid w:val="72BE4C31"/>
    <w:rsid w:val="72C985E7"/>
    <w:rsid w:val="72D46191"/>
    <w:rsid w:val="72E4767F"/>
    <w:rsid w:val="72E5301E"/>
    <w:rsid w:val="72EBAD9E"/>
    <w:rsid w:val="72ECB439"/>
    <w:rsid w:val="72EE875E"/>
    <w:rsid w:val="72F1B12A"/>
    <w:rsid w:val="72F54B9B"/>
    <w:rsid w:val="7300500D"/>
    <w:rsid w:val="73043E5A"/>
    <w:rsid w:val="7306C0F0"/>
    <w:rsid w:val="730AF1DF"/>
    <w:rsid w:val="730C8DC1"/>
    <w:rsid w:val="731096DA"/>
    <w:rsid w:val="73110488"/>
    <w:rsid w:val="731B2EF3"/>
    <w:rsid w:val="731F6545"/>
    <w:rsid w:val="73254DFE"/>
    <w:rsid w:val="7330F484"/>
    <w:rsid w:val="73314A1C"/>
    <w:rsid w:val="7333834A"/>
    <w:rsid w:val="7334457E"/>
    <w:rsid w:val="7337F38A"/>
    <w:rsid w:val="734351F8"/>
    <w:rsid w:val="734B190D"/>
    <w:rsid w:val="734D5807"/>
    <w:rsid w:val="734E71EC"/>
    <w:rsid w:val="7353A651"/>
    <w:rsid w:val="73559BDC"/>
    <w:rsid w:val="735D9F62"/>
    <w:rsid w:val="736868F5"/>
    <w:rsid w:val="736E365D"/>
    <w:rsid w:val="7370FABA"/>
    <w:rsid w:val="737134F1"/>
    <w:rsid w:val="73757401"/>
    <w:rsid w:val="73878C3A"/>
    <w:rsid w:val="738FBFE8"/>
    <w:rsid w:val="738FC9A1"/>
    <w:rsid w:val="73939178"/>
    <w:rsid w:val="7399E34D"/>
    <w:rsid w:val="739F0DBE"/>
    <w:rsid w:val="73A6A43C"/>
    <w:rsid w:val="73AF8E0D"/>
    <w:rsid w:val="73B60AFD"/>
    <w:rsid w:val="73C054E6"/>
    <w:rsid w:val="73DCB964"/>
    <w:rsid w:val="73DEDCD1"/>
    <w:rsid w:val="73F0BFC0"/>
    <w:rsid w:val="73F90BE8"/>
    <w:rsid w:val="7402D6EC"/>
    <w:rsid w:val="7406318F"/>
    <w:rsid w:val="7410AF0C"/>
    <w:rsid w:val="7425DE6D"/>
    <w:rsid w:val="74284D61"/>
    <w:rsid w:val="7428B17D"/>
    <w:rsid w:val="74384281"/>
    <w:rsid w:val="743A133D"/>
    <w:rsid w:val="743E7D15"/>
    <w:rsid w:val="743FD06F"/>
    <w:rsid w:val="744D977E"/>
    <w:rsid w:val="74546860"/>
    <w:rsid w:val="7458CEFF"/>
    <w:rsid w:val="745D337E"/>
    <w:rsid w:val="7463DE37"/>
    <w:rsid w:val="74640C35"/>
    <w:rsid w:val="7465EFC0"/>
    <w:rsid w:val="74755AC5"/>
    <w:rsid w:val="747E6141"/>
    <w:rsid w:val="748C3B17"/>
    <w:rsid w:val="748EBA5B"/>
    <w:rsid w:val="748FBB53"/>
    <w:rsid w:val="748FC1CA"/>
    <w:rsid w:val="74970A87"/>
    <w:rsid w:val="7497802D"/>
    <w:rsid w:val="74978897"/>
    <w:rsid w:val="74A1258D"/>
    <w:rsid w:val="74A30C80"/>
    <w:rsid w:val="74A5413B"/>
    <w:rsid w:val="74A65699"/>
    <w:rsid w:val="74D1FFDE"/>
    <w:rsid w:val="74D2E012"/>
    <w:rsid w:val="74D34ACE"/>
    <w:rsid w:val="74D3AED9"/>
    <w:rsid w:val="74D91EF6"/>
    <w:rsid w:val="74DFC8BD"/>
    <w:rsid w:val="74E59136"/>
    <w:rsid w:val="74EA1E99"/>
    <w:rsid w:val="74EAD4DC"/>
    <w:rsid w:val="74EBCFA3"/>
    <w:rsid w:val="74F793E3"/>
    <w:rsid w:val="74FB5388"/>
    <w:rsid w:val="74FB5E4A"/>
    <w:rsid w:val="74FC4CCA"/>
    <w:rsid w:val="750D4D4E"/>
    <w:rsid w:val="751133CB"/>
    <w:rsid w:val="7514994E"/>
    <w:rsid w:val="751936D1"/>
    <w:rsid w:val="751F297F"/>
    <w:rsid w:val="75244ECC"/>
    <w:rsid w:val="75286A38"/>
    <w:rsid w:val="752AA133"/>
    <w:rsid w:val="752C634E"/>
    <w:rsid w:val="7535775E"/>
    <w:rsid w:val="753A78B4"/>
    <w:rsid w:val="753BB3C2"/>
    <w:rsid w:val="754133CF"/>
    <w:rsid w:val="7545F4F2"/>
    <w:rsid w:val="754A11F3"/>
    <w:rsid w:val="754DF8D1"/>
    <w:rsid w:val="75581C68"/>
    <w:rsid w:val="755EC9C1"/>
    <w:rsid w:val="7560739C"/>
    <w:rsid w:val="7563E1C1"/>
    <w:rsid w:val="7564C616"/>
    <w:rsid w:val="756E71FB"/>
    <w:rsid w:val="75748FFE"/>
    <w:rsid w:val="757AD6E2"/>
    <w:rsid w:val="7583C56C"/>
    <w:rsid w:val="75878A88"/>
    <w:rsid w:val="758A9CF3"/>
    <w:rsid w:val="7599B569"/>
    <w:rsid w:val="759C4AC1"/>
    <w:rsid w:val="759C6863"/>
    <w:rsid w:val="759E622F"/>
    <w:rsid w:val="75BFB80B"/>
    <w:rsid w:val="75C19756"/>
    <w:rsid w:val="75C58CC1"/>
    <w:rsid w:val="75C8C95E"/>
    <w:rsid w:val="75C92300"/>
    <w:rsid w:val="75C98E2E"/>
    <w:rsid w:val="75CC3069"/>
    <w:rsid w:val="75CC554F"/>
    <w:rsid w:val="75CF86E3"/>
    <w:rsid w:val="75CF8977"/>
    <w:rsid w:val="75D001CF"/>
    <w:rsid w:val="75D13118"/>
    <w:rsid w:val="75DCCA7C"/>
    <w:rsid w:val="75E15F8D"/>
    <w:rsid w:val="75E52521"/>
    <w:rsid w:val="75E58281"/>
    <w:rsid w:val="75ED9DF0"/>
    <w:rsid w:val="75F4D1EC"/>
    <w:rsid w:val="75F5B6BB"/>
    <w:rsid w:val="75FE16EA"/>
    <w:rsid w:val="76048F38"/>
    <w:rsid w:val="76073423"/>
    <w:rsid w:val="760B7874"/>
    <w:rsid w:val="760E89E9"/>
    <w:rsid w:val="760ED73C"/>
    <w:rsid w:val="76165D4F"/>
    <w:rsid w:val="761A6FAF"/>
    <w:rsid w:val="761DD5A2"/>
    <w:rsid w:val="762327FE"/>
    <w:rsid w:val="76350A55"/>
    <w:rsid w:val="76353118"/>
    <w:rsid w:val="76356381"/>
    <w:rsid w:val="7635BA9B"/>
    <w:rsid w:val="763AEBE4"/>
    <w:rsid w:val="7648F631"/>
    <w:rsid w:val="76492227"/>
    <w:rsid w:val="7658ED74"/>
    <w:rsid w:val="765D4350"/>
    <w:rsid w:val="766534B7"/>
    <w:rsid w:val="76656091"/>
    <w:rsid w:val="766618A1"/>
    <w:rsid w:val="766BEEA1"/>
    <w:rsid w:val="7673D231"/>
    <w:rsid w:val="76767733"/>
    <w:rsid w:val="7677174B"/>
    <w:rsid w:val="767DF13E"/>
    <w:rsid w:val="767F99AE"/>
    <w:rsid w:val="768D6570"/>
    <w:rsid w:val="7696AE79"/>
    <w:rsid w:val="7697DCEB"/>
    <w:rsid w:val="7698F4BF"/>
    <w:rsid w:val="7699C822"/>
    <w:rsid w:val="769C1793"/>
    <w:rsid w:val="769D5339"/>
    <w:rsid w:val="76A26712"/>
    <w:rsid w:val="76A732FB"/>
    <w:rsid w:val="76A89BA9"/>
    <w:rsid w:val="76AEF3C0"/>
    <w:rsid w:val="76B441D3"/>
    <w:rsid w:val="76B49FCD"/>
    <w:rsid w:val="76C252EA"/>
    <w:rsid w:val="76C8F671"/>
    <w:rsid w:val="76CA7EBC"/>
    <w:rsid w:val="76D5A14E"/>
    <w:rsid w:val="76E5FC38"/>
    <w:rsid w:val="76EE05D2"/>
    <w:rsid w:val="76F002A9"/>
    <w:rsid w:val="76F7CF4D"/>
    <w:rsid w:val="77081F6D"/>
    <w:rsid w:val="77132485"/>
    <w:rsid w:val="7724B0C5"/>
    <w:rsid w:val="772C620A"/>
    <w:rsid w:val="77423360"/>
    <w:rsid w:val="77434FEA"/>
    <w:rsid w:val="77435B5A"/>
    <w:rsid w:val="774E13F6"/>
    <w:rsid w:val="77501823"/>
    <w:rsid w:val="7764C08E"/>
    <w:rsid w:val="7765BDB6"/>
    <w:rsid w:val="7767C319"/>
    <w:rsid w:val="776A42B6"/>
    <w:rsid w:val="7772E46B"/>
    <w:rsid w:val="777BA226"/>
    <w:rsid w:val="7786AEAB"/>
    <w:rsid w:val="77893EB2"/>
    <w:rsid w:val="778958D1"/>
    <w:rsid w:val="778B1CD9"/>
    <w:rsid w:val="7790E28A"/>
    <w:rsid w:val="7797803B"/>
    <w:rsid w:val="7799ADBC"/>
    <w:rsid w:val="779BDD89"/>
    <w:rsid w:val="77A203C9"/>
    <w:rsid w:val="77B306F5"/>
    <w:rsid w:val="77B67AC6"/>
    <w:rsid w:val="77BEEB99"/>
    <w:rsid w:val="77C4762F"/>
    <w:rsid w:val="77C532AC"/>
    <w:rsid w:val="77C856AC"/>
    <w:rsid w:val="77CFE42A"/>
    <w:rsid w:val="77D11CD8"/>
    <w:rsid w:val="77D3067C"/>
    <w:rsid w:val="77D4C74B"/>
    <w:rsid w:val="77E003E6"/>
    <w:rsid w:val="77FF5EAF"/>
    <w:rsid w:val="7800910D"/>
    <w:rsid w:val="78018008"/>
    <w:rsid w:val="7805BD26"/>
    <w:rsid w:val="781C3BCB"/>
    <w:rsid w:val="782B738E"/>
    <w:rsid w:val="782EFC3A"/>
    <w:rsid w:val="7834C038"/>
    <w:rsid w:val="7835D8BD"/>
    <w:rsid w:val="783A503C"/>
    <w:rsid w:val="784082F6"/>
    <w:rsid w:val="78418D73"/>
    <w:rsid w:val="7842E416"/>
    <w:rsid w:val="78433B76"/>
    <w:rsid w:val="7860E5DA"/>
    <w:rsid w:val="7862AB79"/>
    <w:rsid w:val="7865AA7B"/>
    <w:rsid w:val="7867F980"/>
    <w:rsid w:val="786BE47E"/>
    <w:rsid w:val="7879AB01"/>
    <w:rsid w:val="787B73E3"/>
    <w:rsid w:val="787FB3B5"/>
    <w:rsid w:val="78855FDB"/>
    <w:rsid w:val="7885F51B"/>
    <w:rsid w:val="788658C1"/>
    <w:rsid w:val="788ACC2D"/>
    <w:rsid w:val="788C78CC"/>
    <w:rsid w:val="7892CC64"/>
    <w:rsid w:val="7892CCCE"/>
    <w:rsid w:val="7895F6B2"/>
    <w:rsid w:val="78A1281D"/>
    <w:rsid w:val="78A1B56B"/>
    <w:rsid w:val="78AD4821"/>
    <w:rsid w:val="78B14BB7"/>
    <w:rsid w:val="78B1A4D6"/>
    <w:rsid w:val="78BBD852"/>
    <w:rsid w:val="78C226F2"/>
    <w:rsid w:val="78C4E415"/>
    <w:rsid w:val="78CDA90B"/>
    <w:rsid w:val="78D0FA6C"/>
    <w:rsid w:val="78D3DC71"/>
    <w:rsid w:val="78D53C26"/>
    <w:rsid w:val="78DAC8E7"/>
    <w:rsid w:val="78E12318"/>
    <w:rsid w:val="78E1A172"/>
    <w:rsid w:val="78E5B293"/>
    <w:rsid w:val="78EB1540"/>
    <w:rsid w:val="78EBE03F"/>
    <w:rsid w:val="78EEBA33"/>
    <w:rsid w:val="78F50D71"/>
    <w:rsid w:val="78FB77BA"/>
    <w:rsid w:val="790264D9"/>
    <w:rsid w:val="7907577F"/>
    <w:rsid w:val="7909D821"/>
    <w:rsid w:val="790D3D38"/>
    <w:rsid w:val="7910A110"/>
    <w:rsid w:val="791425C5"/>
    <w:rsid w:val="791641A2"/>
    <w:rsid w:val="7921498A"/>
    <w:rsid w:val="79244380"/>
    <w:rsid w:val="79251784"/>
    <w:rsid w:val="7926A848"/>
    <w:rsid w:val="792E8B0C"/>
    <w:rsid w:val="793989B4"/>
    <w:rsid w:val="793A1466"/>
    <w:rsid w:val="793D44D9"/>
    <w:rsid w:val="793ED566"/>
    <w:rsid w:val="794A8188"/>
    <w:rsid w:val="794C42A4"/>
    <w:rsid w:val="794CBD01"/>
    <w:rsid w:val="79525888"/>
    <w:rsid w:val="79669444"/>
    <w:rsid w:val="796920E6"/>
    <w:rsid w:val="796E1819"/>
    <w:rsid w:val="79736F75"/>
    <w:rsid w:val="7979EEAE"/>
    <w:rsid w:val="798356DE"/>
    <w:rsid w:val="7989C276"/>
    <w:rsid w:val="79925C59"/>
    <w:rsid w:val="79946536"/>
    <w:rsid w:val="7995AAF0"/>
    <w:rsid w:val="799905F1"/>
    <w:rsid w:val="799AC6BE"/>
    <w:rsid w:val="79A18852"/>
    <w:rsid w:val="79A25099"/>
    <w:rsid w:val="79A69919"/>
    <w:rsid w:val="79A72994"/>
    <w:rsid w:val="79AFB27C"/>
    <w:rsid w:val="79B4C34E"/>
    <w:rsid w:val="79BA261B"/>
    <w:rsid w:val="79BDBD38"/>
    <w:rsid w:val="79C03D06"/>
    <w:rsid w:val="79C36946"/>
    <w:rsid w:val="79C62D50"/>
    <w:rsid w:val="79C67245"/>
    <w:rsid w:val="79C793E9"/>
    <w:rsid w:val="79D1BF1E"/>
    <w:rsid w:val="79D78F2C"/>
    <w:rsid w:val="79D992ED"/>
    <w:rsid w:val="79DA7CF5"/>
    <w:rsid w:val="79DF0573"/>
    <w:rsid w:val="79EDADA6"/>
    <w:rsid w:val="79F1BE68"/>
    <w:rsid w:val="7A08788C"/>
    <w:rsid w:val="7A0CAD92"/>
    <w:rsid w:val="7A0D4707"/>
    <w:rsid w:val="7A0FFB8C"/>
    <w:rsid w:val="7A108EF2"/>
    <w:rsid w:val="7A1181A4"/>
    <w:rsid w:val="7A12FDAE"/>
    <w:rsid w:val="7A139224"/>
    <w:rsid w:val="7A15828E"/>
    <w:rsid w:val="7A1C7305"/>
    <w:rsid w:val="7A218796"/>
    <w:rsid w:val="7A21C390"/>
    <w:rsid w:val="7A22E6A3"/>
    <w:rsid w:val="7A2F7A18"/>
    <w:rsid w:val="7A3703F5"/>
    <w:rsid w:val="7A3E1800"/>
    <w:rsid w:val="7A50338D"/>
    <w:rsid w:val="7A51663C"/>
    <w:rsid w:val="7A65533F"/>
    <w:rsid w:val="7A6D3889"/>
    <w:rsid w:val="7A72BC5F"/>
    <w:rsid w:val="7A7E0C98"/>
    <w:rsid w:val="7A7EAA61"/>
    <w:rsid w:val="7A80A626"/>
    <w:rsid w:val="7A865391"/>
    <w:rsid w:val="7A996ADA"/>
    <w:rsid w:val="7A9F4B32"/>
    <w:rsid w:val="7AA45C1D"/>
    <w:rsid w:val="7AA8BE38"/>
    <w:rsid w:val="7AAEA45D"/>
    <w:rsid w:val="7AB78645"/>
    <w:rsid w:val="7ABB72EF"/>
    <w:rsid w:val="7ABC35B2"/>
    <w:rsid w:val="7ABE8B2A"/>
    <w:rsid w:val="7ACF1E40"/>
    <w:rsid w:val="7AD9DAC7"/>
    <w:rsid w:val="7ADFB7F0"/>
    <w:rsid w:val="7AE5380D"/>
    <w:rsid w:val="7AE7F2A3"/>
    <w:rsid w:val="7AF14342"/>
    <w:rsid w:val="7AF4ECA7"/>
    <w:rsid w:val="7AF521FE"/>
    <w:rsid w:val="7AF93684"/>
    <w:rsid w:val="7B04DF6B"/>
    <w:rsid w:val="7B121F02"/>
    <w:rsid w:val="7B18FCE8"/>
    <w:rsid w:val="7B1A3A49"/>
    <w:rsid w:val="7B1C07B4"/>
    <w:rsid w:val="7B236B98"/>
    <w:rsid w:val="7B2592F6"/>
    <w:rsid w:val="7B351867"/>
    <w:rsid w:val="7B43FDA9"/>
    <w:rsid w:val="7B472AB7"/>
    <w:rsid w:val="7B4BAC0C"/>
    <w:rsid w:val="7B501E63"/>
    <w:rsid w:val="7B5D4E53"/>
    <w:rsid w:val="7B5F6A7D"/>
    <w:rsid w:val="7B64E317"/>
    <w:rsid w:val="7B653E7A"/>
    <w:rsid w:val="7B6AF388"/>
    <w:rsid w:val="7B70EC5C"/>
    <w:rsid w:val="7B7A390A"/>
    <w:rsid w:val="7B7FF53F"/>
    <w:rsid w:val="7B8444C4"/>
    <w:rsid w:val="7B868736"/>
    <w:rsid w:val="7B95A36F"/>
    <w:rsid w:val="7B95C8C8"/>
    <w:rsid w:val="7B98EA53"/>
    <w:rsid w:val="7B9F1AE0"/>
    <w:rsid w:val="7BA453C3"/>
    <w:rsid w:val="7BA597AE"/>
    <w:rsid w:val="7BA818D2"/>
    <w:rsid w:val="7BA883DD"/>
    <w:rsid w:val="7BC0D632"/>
    <w:rsid w:val="7BC274D8"/>
    <w:rsid w:val="7BC7E0CA"/>
    <w:rsid w:val="7BCD7B09"/>
    <w:rsid w:val="7BCE8077"/>
    <w:rsid w:val="7BD94528"/>
    <w:rsid w:val="7BDA7915"/>
    <w:rsid w:val="7BDBB448"/>
    <w:rsid w:val="7BDCE540"/>
    <w:rsid w:val="7BE0C27E"/>
    <w:rsid w:val="7BE2BAA9"/>
    <w:rsid w:val="7BE9772D"/>
    <w:rsid w:val="7BFA6A1F"/>
    <w:rsid w:val="7BFBF582"/>
    <w:rsid w:val="7BFFB7F1"/>
    <w:rsid w:val="7C151139"/>
    <w:rsid w:val="7C1754FC"/>
    <w:rsid w:val="7C184C70"/>
    <w:rsid w:val="7C184D56"/>
    <w:rsid w:val="7C18592C"/>
    <w:rsid w:val="7C18D109"/>
    <w:rsid w:val="7C1CB5E1"/>
    <w:rsid w:val="7C21043B"/>
    <w:rsid w:val="7C211115"/>
    <w:rsid w:val="7C21AD78"/>
    <w:rsid w:val="7C23AB64"/>
    <w:rsid w:val="7C2841A7"/>
    <w:rsid w:val="7C2AAA92"/>
    <w:rsid w:val="7C2EEEE1"/>
    <w:rsid w:val="7C36757C"/>
    <w:rsid w:val="7C36C67D"/>
    <w:rsid w:val="7C3741E5"/>
    <w:rsid w:val="7C3BC870"/>
    <w:rsid w:val="7C3E2E67"/>
    <w:rsid w:val="7C3FA1C7"/>
    <w:rsid w:val="7C43BC9F"/>
    <w:rsid w:val="7C45DBD7"/>
    <w:rsid w:val="7C4A93BA"/>
    <w:rsid w:val="7C4C092D"/>
    <w:rsid w:val="7C5444B1"/>
    <w:rsid w:val="7C5493D4"/>
    <w:rsid w:val="7C5CB7D2"/>
    <w:rsid w:val="7C60CAE3"/>
    <w:rsid w:val="7C6B98CE"/>
    <w:rsid w:val="7C6C8C95"/>
    <w:rsid w:val="7C79C60B"/>
    <w:rsid w:val="7C79C72B"/>
    <w:rsid w:val="7C79F8C6"/>
    <w:rsid w:val="7C7C9DDD"/>
    <w:rsid w:val="7C845A53"/>
    <w:rsid w:val="7C8B7142"/>
    <w:rsid w:val="7C8D8C23"/>
    <w:rsid w:val="7C902ED5"/>
    <w:rsid w:val="7C907D26"/>
    <w:rsid w:val="7C96F77C"/>
    <w:rsid w:val="7CA24F47"/>
    <w:rsid w:val="7CA53BFB"/>
    <w:rsid w:val="7CA5816D"/>
    <w:rsid w:val="7CA6B03F"/>
    <w:rsid w:val="7CAA611E"/>
    <w:rsid w:val="7CAABE8E"/>
    <w:rsid w:val="7CB7E0D3"/>
    <w:rsid w:val="7CBDC112"/>
    <w:rsid w:val="7CBE3137"/>
    <w:rsid w:val="7CC03079"/>
    <w:rsid w:val="7CCCFFEF"/>
    <w:rsid w:val="7CCEC8A5"/>
    <w:rsid w:val="7CD0D7C4"/>
    <w:rsid w:val="7CD4CA3F"/>
    <w:rsid w:val="7CD5FA85"/>
    <w:rsid w:val="7CDE2E43"/>
    <w:rsid w:val="7CDFF8A7"/>
    <w:rsid w:val="7CE138B9"/>
    <w:rsid w:val="7CF03C5E"/>
    <w:rsid w:val="7CF1589B"/>
    <w:rsid w:val="7CF315F9"/>
    <w:rsid w:val="7CF5F6F1"/>
    <w:rsid w:val="7CFE5CA5"/>
    <w:rsid w:val="7D043218"/>
    <w:rsid w:val="7D04F378"/>
    <w:rsid w:val="7D06F752"/>
    <w:rsid w:val="7D076F8F"/>
    <w:rsid w:val="7D0F0DB7"/>
    <w:rsid w:val="7D1010FD"/>
    <w:rsid w:val="7D13758B"/>
    <w:rsid w:val="7D17ED9B"/>
    <w:rsid w:val="7D18321F"/>
    <w:rsid w:val="7D1E132E"/>
    <w:rsid w:val="7D3F7B29"/>
    <w:rsid w:val="7D439D2B"/>
    <w:rsid w:val="7D444A71"/>
    <w:rsid w:val="7D4867A1"/>
    <w:rsid w:val="7D49958A"/>
    <w:rsid w:val="7D53E65C"/>
    <w:rsid w:val="7D54FD4B"/>
    <w:rsid w:val="7D5C57ED"/>
    <w:rsid w:val="7D62808D"/>
    <w:rsid w:val="7D69B53F"/>
    <w:rsid w:val="7D730506"/>
    <w:rsid w:val="7D744550"/>
    <w:rsid w:val="7D7C7C3B"/>
    <w:rsid w:val="7D7ED45C"/>
    <w:rsid w:val="7D7F8E00"/>
    <w:rsid w:val="7D80C041"/>
    <w:rsid w:val="7D81D221"/>
    <w:rsid w:val="7D93071A"/>
    <w:rsid w:val="7D96BD54"/>
    <w:rsid w:val="7D9A7D09"/>
    <w:rsid w:val="7D9F95BE"/>
    <w:rsid w:val="7DA00F53"/>
    <w:rsid w:val="7DAA0A15"/>
    <w:rsid w:val="7DB0B4EA"/>
    <w:rsid w:val="7DB12E36"/>
    <w:rsid w:val="7DBF6CDB"/>
    <w:rsid w:val="7DC1F652"/>
    <w:rsid w:val="7DCA51D7"/>
    <w:rsid w:val="7DCB7A44"/>
    <w:rsid w:val="7DCD457D"/>
    <w:rsid w:val="7DD289FF"/>
    <w:rsid w:val="7DDC7E83"/>
    <w:rsid w:val="7DE4A17D"/>
    <w:rsid w:val="7DEBC649"/>
    <w:rsid w:val="7DEF0C30"/>
    <w:rsid w:val="7DF1E390"/>
    <w:rsid w:val="7E009F8A"/>
    <w:rsid w:val="7E1119C7"/>
    <w:rsid w:val="7E17A798"/>
    <w:rsid w:val="7E1EB7A3"/>
    <w:rsid w:val="7E1ED4AF"/>
    <w:rsid w:val="7E1FABA6"/>
    <w:rsid w:val="7E2EBD5E"/>
    <w:rsid w:val="7E36988E"/>
    <w:rsid w:val="7E39CB68"/>
    <w:rsid w:val="7E3C414C"/>
    <w:rsid w:val="7E416943"/>
    <w:rsid w:val="7E4368E2"/>
    <w:rsid w:val="7E4855F0"/>
    <w:rsid w:val="7E49DC0B"/>
    <w:rsid w:val="7E6E2F6C"/>
    <w:rsid w:val="7E6F1F8C"/>
    <w:rsid w:val="7E7DCC10"/>
    <w:rsid w:val="7E81D06F"/>
    <w:rsid w:val="7E84F681"/>
    <w:rsid w:val="7E8705F8"/>
    <w:rsid w:val="7E883EBD"/>
    <w:rsid w:val="7E892938"/>
    <w:rsid w:val="7E927FB6"/>
    <w:rsid w:val="7E9C9F57"/>
    <w:rsid w:val="7E9D1514"/>
    <w:rsid w:val="7E9DBC4E"/>
    <w:rsid w:val="7EA40CB4"/>
    <w:rsid w:val="7EAE6DC6"/>
    <w:rsid w:val="7EB07567"/>
    <w:rsid w:val="7EB595F9"/>
    <w:rsid w:val="7EB8ECC6"/>
    <w:rsid w:val="7EC020C8"/>
    <w:rsid w:val="7EC0787D"/>
    <w:rsid w:val="7EC0C81D"/>
    <w:rsid w:val="7EC32EFB"/>
    <w:rsid w:val="7ECD1679"/>
    <w:rsid w:val="7ECF0BE2"/>
    <w:rsid w:val="7ED0A04D"/>
    <w:rsid w:val="7EDA9D20"/>
    <w:rsid w:val="7EDC641C"/>
    <w:rsid w:val="7EDD5964"/>
    <w:rsid w:val="7EE7E39B"/>
    <w:rsid w:val="7EE93142"/>
    <w:rsid w:val="7EE93719"/>
    <w:rsid w:val="7EF1F58A"/>
    <w:rsid w:val="7EFF554F"/>
    <w:rsid w:val="7EFFA622"/>
    <w:rsid w:val="7F00D671"/>
    <w:rsid w:val="7F04B143"/>
    <w:rsid w:val="7F0D4C67"/>
    <w:rsid w:val="7F154CC2"/>
    <w:rsid w:val="7F16BD25"/>
    <w:rsid w:val="7F1A5665"/>
    <w:rsid w:val="7F32C53F"/>
    <w:rsid w:val="7F34DDF5"/>
    <w:rsid w:val="7F3B5E9E"/>
    <w:rsid w:val="7F3EF735"/>
    <w:rsid w:val="7F428E97"/>
    <w:rsid w:val="7F45F8E6"/>
    <w:rsid w:val="7F45FCC1"/>
    <w:rsid w:val="7F4A26F6"/>
    <w:rsid w:val="7F4B7769"/>
    <w:rsid w:val="7F4E3163"/>
    <w:rsid w:val="7F520CF2"/>
    <w:rsid w:val="7F58AD2C"/>
    <w:rsid w:val="7F5F8CB2"/>
    <w:rsid w:val="7F654949"/>
    <w:rsid w:val="7F68CF89"/>
    <w:rsid w:val="7F6ACF81"/>
    <w:rsid w:val="7F6FDF98"/>
    <w:rsid w:val="7F742D1A"/>
    <w:rsid w:val="7F750EEF"/>
    <w:rsid w:val="7F7866CC"/>
    <w:rsid w:val="7F7B29DB"/>
    <w:rsid w:val="7F83B53F"/>
    <w:rsid w:val="7F8ABCDE"/>
    <w:rsid w:val="7F8DA66F"/>
    <w:rsid w:val="7F919F5B"/>
    <w:rsid w:val="7F9537A9"/>
    <w:rsid w:val="7F9A1E1D"/>
    <w:rsid w:val="7FA6100F"/>
    <w:rsid w:val="7FA6D1FE"/>
    <w:rsid w:val="7FAC4C05"/>
    <w:rsid w:val="7FAD64A4"/>
    <w:rsid w:val="7FB307BF"/>
    <w:rsid w:val="7FB4F263"/>
    <w:rsid w:val="7FB59A62"/>
    <w:rsid w:val="7FB6CC3A"/>
    <w:rsid w:val="7FC03FD3"/>
    <w:rsid w:val="7FC1B97F"/>
    <w:rsid w:val="7FC3A516"/>
    <w:rsid w:val="7FCD0436"/>
    <w:rsid w:val="7FD05500"/>
    <w:rsid w:val="7FD1C8C3"/>
    <w:rsid w:val="7FD8CEEB"/>
    <w:rsid w:val="7FEF0932"/>
    <w:rsid w:val="7FF4CC4F"/>
    <w:rsid w:val="7FF9ED34"/>
    <w:rsid w:val="7FFE8A3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3A14E"/>
  <w15:docId w15:val="{B20E2093-46D0-4A25-A8C7-8C98989E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E7FF7"/>
    <w:pPr>
      <w:spacing w:after="200" w:line="276" w:lineRule="auto"/>
    </w:pPr>
    <w:rPr>
      <w:sz w:val="22"/>
      <w:szCs w:val="22"/>
      <w:lang w:val="et-EE"/>
    </w:rPr>
  </w:style>
  <w:style w:type="paragraph" w:styleId="Pealkiri1">
    <w:name w:val="heading 1"/>
    <w:basedOn w:val="Normaallaad"/>
    <w:next w:val="Normaallaad"/>
    <w:link w:val="Pealkiri1Mrk"/>
    <w:uiPriority w:val="9"/>
    <w:qFormat/>
    <w:rsid w:val="000234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Pealkiri3">
    <w:name w:val="heading 3"/>
    <w:basedOn w:val="Normaallaad"/>
    <w:next w:val="Normaallaad"/>
    <w:link w:val="Pealkiri3Mrk"/>
    <w:uiPriority w:val="9"/>
    <w:semiHidden/>
    <w:unhideWhenUsed/>
    <w:qFormat/>
    <w:rsid w:val="007C51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3E25F5"/>
    <w:pPr>
      <w:tabs>
        <w:tab w:val="center" w:pos="4536"/>
        <w:tab w:val="right" w:pos="9072"/>
      </w:tabs>
    </w:pPr>
  </w:style>
  <w:style w:type="character" w:customStyle="1" w:styleId="PisMrk">
    <w:name w:val="Päis Märk"/>
    <w:link w:val="Pis"/>
    <w:uiPriority w:val="99"/>
    <w:rsid w:val="003E25F5"/>
    <w:rPr>
      <w:sz w:val="22"/>
      <w:szCs w:val="22"/>
      <w:lang w:eastAsia="en-US"/>
    </w:rPr>
  </w:style>
  <w:style w:type="paragraph" w:styleId="Jalus">
    <w:name w:val="footer"/>
    <w:basedOn w:val="Normaallaad"/>
    <w:link w:val="JalusMrk"/>
    <w:uiPriority w:val="99"/>
    <w:unhideWhenUsed/>
    <w:rsid w:val="003E25F5"/>
    <w:pPr>
      <w:tabs>
        <w:tab w:val="center" w:pos="4536"/>
        <w:tab w:val="right" w:pos="9072"/>
      </w:tabs>
    </w:pPr>
  </w:style>
  <w:style w:type="character" w:customStyle="1" w:styleId="JalusMrk">
    <w:name w:val="Jalus Märk"/>
    <w:link w:val="Jalus"/>
    <w:uiPriority w:val="99"/>
    <w:rsid w:val="003E25F5"/>
    <w:rPr>
      <w:sz w:val="22"/>
      <w:szCs w:val="22"/>
      <w:lang w:eastAsia="en-US"/>
    </w:rPr>
  </w:style>
  <w:style w:type="character" w:styleId="Hperlink">
    <w:name w:val="Hyperlink"/>
    <w:uiPriority w:val="99"/>
    <w:unhideWhenUsed/>
    <w:rsid w:val="00BD32DD"/>
    <w:rPr>
      <w:color w:val="0000FF"/>
      <w:u w:val="single"/>
    </w:rPr>
  </w:style>
  <w:style w:type="paragraph" w:styleId="Allmrkusetekst">
    <w:name w:val="footnote text"/>
    <w:basedOn w:val="Normaallaad"/>
    <w:link w:val="AllmrkusetekstMrk"/>
    <w:uiPriority w:val="99"/>
    <w:unhideWhenUsed/>
    <w:rsid w:val="00173086"/>
    <w:rPr>
      <w:sz w:val="20"/>
      <w:szCs w:val="20"/>
    </w:rPr>
  </w:style>
  <w:style w:type="character" w:customStyle="1" w:styleId="AllmrkusetekstMrk">
    <w:name w:val="Allmärkuse tekst Märk"/>
    <w:link w:val="Allmrkusetekst"/>
    <w:uiPriority w:val="99"/>
    <w:rsid w:val="00173086"/>
    <w:rPr>
      <w:lang w:eastAsia="en-US"/>
    </w:rPr>
  </w:style>
  <w:style w:type="character" w:styleId="Allmrkuseviide">
    <w:name w:val="footnote reference"/>
    <w:uiPriority w:val="99"/>
    <w:unhideWhenUsed/>
    <w:rsid w:val="00173086"/>
    <w:rPr>
      <w:vertAlign w:val="superscript"/>
    </w:rPr>
  </w:style>
  <w:style w:type="character" w:styleId="Klastatudhperlink">
    <w:name w:val="FollowedHyperlink"/>
    <w:uiPriority w:val="99"/>
    <w:semiHidden/>
    <w:unhideWhenUsed/>
    <w:rsid w:val="00EF7BAE"/>
    <w:rPr>
      <w:color w:val="800080"/>
      <w:u w:val="single"/>
    </w:rPr>
  </w:style>
  <w:style w:type="paragraph" w:styleId="Loendilik">
    <w:name w:val="List Paragraph"/>
    <w:basedOn w:val="Normaallaad"/>
    <w:uiPriority w:val="99"/>
    <w:qFormat/>
    <w:rsid w:val="00F41262"/>
    <w:pPr>
      <w:ind w:left="720"/>
      <w:contextualSpacing/>
    </w:pPr>
    <w:rPr>
      <w:rFonts w:eastAsia="Times New Roman"/>
    </w:rPr>
  </w:style>
  <w:style w:type="character" w:styleId="Kommentaariviide">
    <w:name w:val="annotation reference"/>
    <w:uiPriority w:val="99"/>
    <w:unhideWhenUsed/>
    <w:rsid w:val="008A1DD8"/>
    <w:rPr>
      <w:sz w:val="16"/>
      <w:szCs w:val="16"/>
    </w:rPr>
  </w:style>
  <w:style w:type="paragraph" w:styleId="Kommentaaritekst">
    <w:name w:val="annotation text"/>
    <w:basedOn w:val="Normaallaad"/>
    <w:link w:val="KommentaaritekstMrk"/>
    <w:uiPriority w:val="99"/>
    <w:unhideWhenUsed/>
    <w:qFormat/>
    <w:rsid w:val="008A1DD8"/>
    <w:rPr>
      <w:sz w:val="20"/>
      <w:szCs w:val="20"/>
    </w:rPr>
  </w:style>
  <w:style w:type="character" w:customStyle="1" w:styleId="KommentaaritekstMrk">
    <w:name w:val="Kommentaari tekst Märk"/>
    <w:link w:val="Kommentaaritekst"/>
    <w:uiPriority w:val="99"/>
    <w:rsid w:val="008A1DD8"/>
    <w:rPr>
      <w:lang w:eastAsia="en-US"/>
    </w:rPr>
  </w:style>
  <w:style w:type="paragraph" w:styleId="Kommentaariteema">
    <w:name w:val="annotation subject"/>
    <w:basedOn w:val="Kommentaaritekst"/>
    <w:next w:val="Kommentaaritekst"/>
    <w:link w:val="KommentaariteemaMrk"/>
    <w:uiPriority w:val="99"/>
    <w:semiHidden/>
    <w:unhideWhenUsed/>
    <w:rsid w:val="008A1DD8"/>
    <w:rPr>
      <w:b/>
      <w:bCs/>
    </w:rPr>
  </w:style>
  <w:style w:type="character" w:customStyle="1" w:styleId="KommentaariteemaMrk">
    <w:name w:val="Kommentaari teema Märk"/>
    <w:link w:val="Kommentaariteema"/>
    <w:uiPriority w:val="99"/>
    <w:semiHidden/>
    <w:rsid w:val="008A1DD8"/>
    <w:rPr>
      <w:b/>
      <w:bCs/>
      <w:lang w:eastAsia="en-US"/>
    </w:rPr>
  </w:style>
  <w:style w:type="paragraph" w:styleId="Jutumullitekst">
    <w:name w:val="Balloon Text"/>
    <w:basedOn w:val="Normaallaad"/>
    <w:link w:val="JutumullitekstMrk"/>
    <w:uiPriority w:val="99"/>
    <w:semiHidden/>
    <w:unhideWhenUsed/>
    <w:rsid w:val="008A1DD8"/>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8A1DD8"/>
    <w:rPr>
      <w:rFonts w:ascii="Tahoma" w:hAnsi="Tahoma" w:cs="Tahoma"/>
      <w:sz w:val="16"/>
      <w:szCs w:val="16"/>
      <w:lang w:eastAsia="en-US"/>
    </w:rPr>
  </w:style>
  <w:style w:type="paragraph" w:styleId="Redaktsioon">
    <w:name w:val="Revision"/>
    <w:hidden/>
    <w:uiPriority w:val="99"/>
    <w:semiHidden/>
    <w:rsid w:val="006E59BA"/>
    <w:rPr>
      <w:sz w:val="22"/>
      <w:szCs w:val="22"/>
      <w:lang w:val="et-EE"/>
    </w:rPr>
  </w:style>
  <w:style w:type="paragraph" w:customStyle="1" w:styleId="Default">
    <w:name w:val="Default"/>
    <w:rsid w:val="00103628"/>
    <w:pPr>
      <w:autoSpaceDE w:val="0"/>
      <w:autoSpaceDN w:val="0"/>
      <w:adjustRightInd w:val="0"/>
    </w:pPr>
    <w:rPr>
      <w:rFonts w:ascii="Arial" w:hAnsi="Arial" w:cs="Arial"/>
      <w:color w:val="000000"/>
      <w:sz w:val="24"/>
      <w:szCs w:val="24"/>
      <w:lang w:val="et-EE"/>
    </w:rPr>
  </w:style>
  <w:style w:type="character" w:styleId="Lahendamatamainimine">
    <w:name w:val="Unresolved Mention"/>
    <w:basedOn w:val="Liguvaikefont"/>
    <w:uiPriority w:val="99"/>
    <w:semiHidden/>
    <w:unhideWhenUsed/>
    <w:rsid w:val="00746446"/>
    <w:rPr>
      <w:color w:val="605E5C"/>
      <w:shd w:val="clear" w:color="auto" w:fill="E1DFDD"/>
    </w:rPr>
  </w:style>
  <w:style w:type="character" w:customStyle="1" w:styleId="normaltextrun">
    <w:name w:val="normaltextrun"/>
    <w:basedOn w:val="Liguvaikefont"/>
    <w:rsid w:val="00784E47"/>
  </w:style>
  <w:style w:type="character" w:customStyle="1" w:styleId="Pealkiri1Mrk">
    <w:name w:val="Pealkiri 1 Märk"/>
    <w:basedOn w:val="Liguvaikefont"/>
    <w:link w:val="Pealkiri1"/>
    <w:uiPriority w:val="9"/>
    <w:rsid w:val="00023451"/>
    <w:rPr>
      <w:rFonts w:asciiTheme="majorHAnsi" w:eastAsiaTheme="majorEastAsia" w:hAnsiTheme="majorHAnsi" w:cstheme="majorBidi"/>
      <w:color w:val="365F91" w:themeColor="accent1" w:themeShade="BF"/>
      <w:sz w:val="32"/>
      <w:szCs w:val="32"/>
      <w:lang w:val="et-EE"/>
    </w:rPr>
  </w:style>
  <w:style w:type="character" w:customStyle="1" w:styleId="tyhik">
    <w:name w:val="tyhik"/>
    <w:basedOn w:val="Liguvaikefont"/>
    <w:rsid w:val="00724860"/>
  </w:style>
  <w:style w:type="paragraph" w:styleId="Vahedeta">
    <w:name w:val="No Spacing"/>
    <w:uiPriority w:val="1"/>
    <w:qFormat/>
    <w:rsid w:val="003B314A"/>
    <w:pPr>
      <w:suppressAutoHyphens/>
      <w:autoSpaceDN w:val="0"/>
      <w:textAlignment w:val="baseline"/>
    </w:pPr>
    <w:rPr>
      <w:sz w:val="22"/>
      <w:szCs w:val="22"/>
      <w:lang w:val="et-EE"/>
    </w:rPr>
  </w:style>
  <w:style w:type="character" w:customStyle="1" w:styleId="Pealkiri3Mrk">
    <w:name w:val="Pealkiri 3 Märk"/>
    <w:basedOn w:val="Liguvaikefont"/>
    <w:link w:val="Pealkiri3"/>
    <w:uiPriority w:val="9"/>
    <w:semiHidden/>
    <w:rsid w:val="007C518B"/>
    <w:rPr>
      <w:rFonts w:asciiTheme="majorHAnsi" w:eastAsiaTheme="majorEastAsia" w:hAnsiTheme="majorHAnsi" w:cstheme="majorBidi"/>
      <w:color w:val="243F60" w:themeColor="accent1" w:themeShade="7F"/>
      <w:sz w:val="24"/>
      <w:szCs w:val="24"/>
      <w:lang w:val="et-EE"/>
    </w:rPr>
  </w:style>
  <w:style w:type="table" w:styleId="Kontuurtabel">
    <w:name w:val="Table Grid"/>
    <w:basedOn w:val="Normaal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6627">
      <w:bodyDiv w:val="1"/>
      <w:marLeft w:val="0"/>
      <w:marRight w:val="0"/>
      <w:marTop w:val="0"/>
      <w:marBottom w:val="0"/>
      <w:divBdr>
        <w:top w:val="none" w:sz="0" w:space="0" w:color="auto"/>
        <w:left w:val="none" w:sz="0" w:space="0" w:color="auto"/>
        <w:bottom w:val="none" w:sz="0" w:space="0" w:color="auto"/>
        <w:right w:val="none" w:sz="0" w:space="0" w:color="auto"/>
      </w:divBdr>
      <w:divsChild>
        <w:div w:id="1223103785">
          <w:marLeft w:val="0"/>
          <w:marRight w:val="0"/>
          <w:marTop w:val="0"/>
          <w:marBottom w:val="0"/>
          <w:divBdr>
            <w:top w:val="none" w:sz="0" w:space="0" w:color="auto"/>
            <w:left w:val="none" w:sz="0" w:space="0" w:color="auto"/>
            <w:bottom w:val="none" w:sz="0" w:space="0" w:color="auto"/>
            <w:right w:val="none" w:sz="0" w:space="0" w:color="auto"/>
          </w:divBdr>
          <w:divsChild>
            <w:div w:id="2075352853">
              <w:marLeft w:val="-75"/>
              <w:marRight w:val="0"/>
              <w:marTop w:val="30"/>
              <w:marBottom w:val="30"/>
              <w:divBdr>
                <w:top w:val="none" w:sz="0" w:space="0" w:color="auto"/>
                <w:left w:val="none" w:sz="0" w:space="0" w:color="auto"/>
                <w:bottom w:val="none" w:sz="0" w:space="0" w:color="auto"/>
                <w:right w:val="none" w:sz="0" w:space="0" w:color="auto"/>
              </w:divBdr>
              <w:divsChild>
                <w:div w:id="62682831">
                  <w:marLeft w:val="0"/>
                  <w:marRight w:val="0"/>
                  <w:marTop w:val="0"/>
                  <w:marBottom w:val="0"/>
                  <w:divBdr>
                    <w:top w:val="none" w:sz="0" w:space="0" w:color="auto"/>
                    <w:left w:val="none" w:sz="0" w:space="0" w:color="auto"/>
                    <w:bottom w:val="none" w:sz="0" w:space="0" w:color="auto"/>
                    <w:right w:val="none" w:sz="0" w:space="0" w:color="auto"/>
                  </w:divBdr>
                  <w:divsChild>
                    <w:div w:id="675310263">
                      <w:marLeft w:val="0"/>
                      <w:marRight w:val="0"/>
                      <w:marTop w:val="0"/>
                      <w:marBottom w:val="0"/>
                      <w:divBdr>
                        <w:top w:val="none" w:sz="0" w:space="0" w:color="auto"/>
                        <w:left w:val="none" w:sz="0" w:space="0" w:color="auto"/>
                        <w:bottom w:val="none" w:sz="0" w:space="0" w:color="auto"/>
                        <w:right w:val="none" w:sz="0" w:space="0" w:color="auto"/>
                      </w:divBdr>
                    </w:div>
                  </w:divsChild>
                </w:div>
                <w:div w:id="66660707">
                  <w:marLeft w:val="0"/>
                  <w:marRight w:val="0"/>
                  <w:marTop w:val="0"/>
                  <w:marBottom w:val="0"/>
                  <w:divBdr>
                    <w:top w:val="none" w:sz="0" w:space="0" w:color="auto"/>
                    <w:left w:val="none" w:sz="0" w:space="0" w:color="auto"/>
                    <w:bottom w:val="none" w:sz="0" w:space="0" w:color="auto"/>
                    <w:right w:val="none" w:sz="0" w:space="0" w:color="auto"/>
                  </w:divBdr>
                  <w:divsChild>
                    <w:div w:id="1415316200">
                      <w:marLeft w:val="0"/>
                      <w:marRight w:val="0"/>
                      <w:marTop w:val="0"/>
                      <w:marBottom w:val="0"/>
                      <w:divBdr>
                        <w:top w:val="none" w:sz="0" w:space="0" w:color="auto"/>
                        <w:left w:val="none" w:sz="0" w:space="0" w:color="auto"/>
                        <w:bottom w:val="none" w:sz="0" w:space="0" w:color="auto"/>
                        <w:right w:val="none" w:sz="0" w:space="0" w:color="auto"/>
                      </w:divBdr>
                    </w:div>
                  </w:divsChild>
                </w:div>
                <w:div w:id="184249852">
                  <w:marLeft w:val="0"/>
                  <w:marRight w:val="0"/>
                  <w:marTop w:val="0"/>
                  <w:marBottom w:val="0"/>
                  <w:divBdr>
                    <w:top w:val="none" w:sz="0" w:space="0" w:color="auto"/>
                    <w:left w:val="none" w:sz="0" w:space="0" w:color="auto"/>
                    <w:bottom w:val="none" w:sz="0" w:space="0" w:color="auto"/>
                    <w:right w:val="none" w:sz="0" w:space="0" w:color="auto"/>
                  </w:divBdr>
                  <w:divsChild>
                    <w:div w:id="1543711994">
                      <w:marLeft w:val="0"/>
                      <w:marRight w:val="0"/>
                      <w:marTop w:val="0"/>
                      <w:marBottom w:val="0"/>
                      <w:divBdr>
                        <w:top w:val="none" w:sz="0" w:space="0" w:color="auto"/>
                        <w:left w:val="none" w:sz="0" w:space="0" w:color="auto"/>
                        <w:bottom w:val="none" w:sz="0" w:space="0" w:color="auto"/>
                        <w:right w:val="none" w:sz="0" w:space="0" w:color="auto"/>
                      </w:divBdr>
                    </w:div>
                  </w:divsChild>
                </w:div>
                <w:div w:id="193033189">
                  <w:marLeft w:val="0"/>
                  <w:marRight w:val="0"/>
                  <w:marTop w:val="0"/>
                  <w:marBottom w:val="0"/>
                  <w:divBdr>
                    <w:top w:val="none" w:sz="0" w:space="0" w:color="auto"/>
                    <w:left w:val="none" w:sz="0" w:space="0" w:color="auto"/>
                    <w:bottom w:val="none" w:sz="0" w:space="0" w:color="auto"/>
                    <w:right w:val="none" w:sz="0" w:space="0" w:color="auto"/>
                  </w:divBdr>
                  <w:divsChild>
                    <w:div w:id="100615680">
                      <w:marLeft w:val="0"/>
                      <w:marRight w:val="0"/>
                      <w:marTop w:val="0"/>
                      <w:marBottom w:val="0"/>
                      <w:divBdr>
                        <w:top w:val="none" w:sz="0" w:space="0" w:color="auto"/>
                        <w:left w:val="none" w:sz="0" w:space="0" w:color="auto"/>
                        <w:bottom w:val="none" w:sz="0" w:space="0" w:color="auto"/>
                        <w:right w:val="none" w:sz="0" w:space="0" w:color="auto"/>
                      </w:divBdr>
                    </w:div>
                  </w:divsChild>
                </w:div>
                <w:div w:id="211161283">
                  <w:marLeft w:val="0"/>
                  <w:marRight w:val="0"/>
                  <w:marTop w:val="0"/>
                  <w:marBottom w:val="0"/>
                  <w:divBdr>
                    <w:top w:val="none" w:sz="0" w:space="0" w:color="auto"/>
                    <w:left w:val="none" w:sz="0" w:space="0" w:color="auto"/>
                    <w:bottom w:val="none" w:sz="0" w:space="0" w:color="auto"/>
                    <w:right w:val="none" w:sz="0" w:space="0" w:color="auto"/>
                  </w:divBdr>
                  <w:divsChild>
                    <w:div w:id="1466049909">
                      <w:marLeft w:val="0"/>
                      <w:marRight w:val="0"/>
                      <w:marTop w:val="0"/>
                      <w:marBottom w:val="0"/>
                      <w:divBdr>
                        <w:top w:val="none" w:sz="0" w:space="0" w:color="auto"/>
                        <w:left w:val="none" w:sz="0" w:space="0" w:color="auto"/>
                        <w:bottom w:val="none" w:sz="0" w:space="0" w:color="auto"/>
                        <w:right w:val="none" w:sz="0" w:space="0" w:color="auto"/>
                      </w:divBdr>
                    </w:div>
                  </w:divsChild>
                </w:div>
                <w:div w:id="233708994">
                  <w:marLeft w:val="0"/>
                  <w:marRight w:val="0"/>
                  <w:marTop w:val="0"/>
                  <w:marBottom w:val="0"/>
                  <w:divBdr>
                    <w:top w:val="none" w:sz="0" w:space="0" w:color="auto"/>
                    <w:left w:val="none" w:sz="0" w:space="0" w:color="auto"/>
                    <w:bottom w:val="none" w:sz="0" w:space="0" w:color="auto"/>
                    <w:right w:val="none" w:sz="0" w:space="0" w:color="auto"/>
                  </w:divBdr>
                  <w:divsChild>
                    <w:div w:id="1609241788">
                      <w:marLeft w:val="0"/>
                      <w:marRight w:val="0"/>
                      <w:marTop w:val="0"/>
                      <w:marBottom w:val="0"/>
                      <w:divBdr>
                        <w:top w:val="none" w:sz="0" w:space="0" w:color="auto"/>
                        <w:left w:val="none" w:sz="0" w:space="0" w:color="auto"/>
                        <w:bottom w:val="none" w:sz="0" w:space="0" w:color="auto"/>
                        <w:right w:val="none" w:sz="0" w:space="0" w:color="auto"/>
                      </w:divBdr>
                    </w:div>
                  </w:divsChild>
                </w:div>
                <w:div w:id="277031837">
                  <w:marLeft w:val="0"/>
                  <w:marRight w:val="0"/>
                  <w:marTop w:val="0"/>
                  <w:marBottom w:val="0"/>
                  <w:divBdr>
                    <w:top w:val="none" w:sz="0" w:space="0" w:color="auto"/>
                    <w:left w:val="none" w:sz="0" w:space="0" w:color="auto"/>
                    <w:bottom w:val="none" w:sz="0" w:space="0" w:color="auto"/>
                    <w:right w:val="none" w:sz="0" w:space="0" w:color="auto"/>
                  </w:divBdr>
                  <w:divsChild>
                    <w:div w:id="342366127">
                      <w:marLeft w:val="0"/>
                      <w:marRight w:val="0"/>
                      <w:marTop w:val="0"/>
                      <w:marBottom w:val="0"/>
                      <w:divBdr>
                        <w:top w:val="none" w:sz="0" w:space="0" w:color="auto"/>
                        <w:left w:val="none" w:sz="0" w:space="0" w:color="auto"/>
                        <w:bottom w:val="none" w:sz="0" w:space="0" w:color="auto"/>
                        <w:right w:val="none" w:sz="0" w:space="0" w:color="auto"/>
                      </w:divBdr>
                    </w:div>
                  </w:divsChild>
                </w:div>
                <w:div w:id="310135495">
                  <w:marLeft w:val="0"/>
                  <w:marRight w:val="0"/>
                  <w:marTop w:val="0"/>
                  <w:marBottom w:val="0"/>
                  <w:divBdr>
                    <w:top w:val="none" w:sz="0" w:space="0" w:color="auto"/>
                    <w:left w:val="none" w:sz="0" w:space="0" w:color="auto"/>
                    <w:bottom w:val="none" w:sz="0" w:space="0" w:color="auto"/>
                    <w:right w:val="none" w:sz="0" w:space="0" w:color="auto"/>
                  </w:divBdr>
                  <w:divsChild>
                    <w:div w:id="497422701">
                      <w:marLeft w:val="0"/>
                      <w:marRight w:val="0"/>
                      <w:marTop w:val="0"/>
                      <w:marBottom w:val="0"/>
                      <w:divBdr>
                        <w:top w:val="none" w:sz="0" w:space="0" w:color="auto"/>
                        <w:left w:val="none" w:sz="0" w:space="0" w:color="auto"/>
                        <w:bottom w:val="none" w:sz="0" w:space="0" w:color="auto"/>
                        <w:right w:val="none" w:sz="0" w:space="0" w:color="auto"/>
                      </w:divBdr>
                    </w:div>
                  </w:divsChild>
                </w:div>
                <w:div w:id="317655962">
                  <w:marLeft w:val="0"/>
                  <w:marRight w:val="0"/>
                  <w:marTop w:val="0"/>
                  <w:marBottom w:val="0"/>
                  <w:divBdr>
                    <w:top w:val="none" w:sz="0" w:space="0" w:color="auto"/>
                    <w:left w:val="none" w:sz="0" w:space="0" w:color="auto"/>
                    <w:bottom w:val="none" w:sz="0" w:space="0" w:color="auto"/>
                    <w:right w:val="none" w:sz="0" w:space="0" w:color="auto"/>
                  </w:divBdr>
                  <w:divsChild>
                    <w:div w:id="665741677">
                      <w:marLeft w:val="0"/>
                      <w:marRight w:val="0"/>
                      <w:marTop w:val="0"/>
                      <w:marBottom w:val="0"/>
                      <w:divBdr>
                        <w:top w:val="none" w:sz="0" w:space="0" w:color="auto"/>
                        <w:left w:val="none" w:sz="0" w:space="0" w:color="auto"/>
                        <w:bottom w:val="none" w:sz="0" w:space="0" w:color="auto"/>
                        <w:right w:val="none" w:sz="0" w:space="0" w:color="auto"/>
                      </w:divBdr>
                    </w:div>
                  </w:divsChild>
                </w:div>
                <w:div w:id="320275805">
                  <w:marLeft w:val="0"/>
                  <w:marRight w:val="0"/>
                  <w:marTop w:val="0"/>
                  <w:marBottom w:val="0"/>
                  <w:divBdr>
                    <w:top w:val="none" w:sz="0" w:space="0" w:color="auto"/>
                    <w:left w:val="none" w:sz="0" w:space="0" w:color="auto"/>
                    <w:bottom w:val="none" w:sz="0" w:space="0" w:color="auto"/>
                    <w:right w:val="none" w:sz="0" w:space="0" w:color="auto"/>
                  </w:divBdr>
                  <w:divsChild>
                    <w:div w:id="16741188">
                      <w:marLeft w:val="0"/>
                      <w:marRight w:val="0"/>
                      <w:marTop w:val="0"/>
                      <w:marBottom w:val="0"/>
                      <w:divBdr>
                        <w:top w:val="none" w:sz="0" w:space="0" w:color="auto"/>
                        <w:left w:val="none" w:sz="0" w:space="0" w:color="auto"/>
                        <w:bottom w:val="none" w:sz="0" w:space="0" w:color="auto"/>
                        <w:right w:val="none" w:sz="0" w:space="0" w:color="auto"/>
                      </w:divBdr>
                    </w:div>
                  </w:divsChild>
                </w:div>
                <w:div w:id="323052470">
                  <w:marLeft w:val="0"/>
                  <w:marRight w:val="0"/>
                  <w:marTop w:val="0"/>
                  <w:marBottom w:val="0"/>
                  <w:divBdr>
                    <w:top w:val="none" w:sz="0" w:space="0" w:color="auto"/>
                    <w:left w:val="none" w:sz="0" w:space="0" w:color="auto"/>
                    <w:bottom w:val="none" w:sz="0" w:space="0" w:color="auto"/>
                    <w:right w:val="none" w:sz="0" w:space="0" w:color="auto"/>
                  </w:divBdr>
                  <w:divsChild>
                    <w:div w:id="1694456505">
                      <w:marLeft w:val="0"/>
                      <w:marRight w:val="0"/>
                      <w:marTop w:val="0"/>
                      <w:marBottom w:val="0"/>
                      <w:divBdr>
                        <w:top w:val="none" w:sz="0" w:space="0" w:color="auto"/>
                        <w:left w:val="none" w:sz="0" w:space="0" w:color="auto"/>
                        <w:bottom w:val="none" w:sz="0" w:space="0" w:color="auto"/>
                        <w:right w:val="none" w:sz="0" w:space="0" w:color="auto"/>
                      </w:divBdr>
                    </w:div>
                  </w:divsChild>
                </w:div>
                <w:div w:id="325128821">
                  <w:marLeft w:val="0"/>
                  <w:marRight w:val="0"/>
                  <w:marTop w:val="0"/>
                  <w:marBottom w:val="0"/>
                  <w:divBdr>
                    <w:top w:val="none" w:sz="0" w:space="0" w:color="auto"/>
                    <w:left w:val="none" w:sz="0" w:space="0" w:color="auto"/>
                    <w:bottom w:val="none" w:sz="0" w:space="0" w:color="auto"/>
                    <w:right w:val="none" w:sz="0" w:space="0" w:color="auto"/>
                  </w:divBdr>
                  <w:divsChild>
                    <w:div w:id="1759324530">
                      <w:marLeft w:val="0"/>
                      <w:marRight w:val="0"/>
                      <w:marTop w:val="0"/>
                      <w:marBottom w:val="0"/>
                      <w:divBdr>
                        <w:top w:val="none" w:sz="0" w:space="0" w:color="auto"/>
                        <w:left w:val="none" w:sz="0" w:space="0" w:color="auto"/>
                        <w:bottom w:val="none" w:sz="0" w:space="0" w:color="auto"/>
                        <w:right w:val="none" w:sz="0" w:space="0" w:color="auto"/>
                      </w:divBdr>
                    </w:div>
                  </w:divsChild>
                </w:div>
                <w:div w:id="347297129">
                  <w:marLeft w:val="0"/>
                  <w:marRight w:val="0"/>
                  <w:marTop w:val="0"/>
                  <w:marBottom w:val="0"/>
                  <w:divBdr>
                    <w:top w:val="none" w:sz="0" w:space="0" w:color="auto"/>
                    <w:left w:val="none" w:sz="0" w:space="0" w:color="auto"/>
                    <w:bottom w:val="none" w:sz="0" w:space="0" w:color="auto"/>
                    <w:right w:val="none" w:sz="0" w:space="0" w:color="auto"/>
                  </w:divBdr>
                  <w:divsChild>
                    <w:div w:id="2083680191">
                      <w:marLeft w:val="0"/>
                      <w:marRight w:val="0"/>
                      <w:marTop w:val="0"/>
                      <w:marBottom w:val="0"/>
                      <w:divBdr>
                        <w:top w:val="none" w:sz="0" w:space="0" w:color="auto"/>
                        <w:left w:val="none" w:sz="0" w:space="0" w:color="auto"/>
                        <w:bottom w:val="none" w:sz="0" w:space="0" w:color="auto"/>
                        <w:right w:val="none" w:sz="0" w:space="0" w:color="auto"/>
                      </w:divBdr>
                    </w:div>
                  </w:divsChild>
                </w:div>
                <w:div w:id="352538970">
                  <w:marLeft w:val="0"/>
                  <w:marRight w:val="0"/>
                  <w:marTop w:val="0"/>
                  <w:marBottom w:val="0"/>
                  <w:divBdr>
                    <w:top w:val="none" w:sz="0" w:space="0" w:color="auto"/>
                    <w:left w:val="none" w:sz="0" w:space="0" w:color="auto"/>
                    <w:bottom w:val="none" w:sz="0" w:space="0" w:color="auto"/>
                    <w:right w:val="none" w:sz="0" w:space="0" w:color="auto"/>
                  </w:divBdr>
                  <w:divsChild>
                    <w:div w:id="959994493">
                      <w:marLeft w:val="0"/>
                      <w:marRight w:val="0"/>
                      <w:marTop w:val="0"/>
                      <w:marBottom w:val="0"/>
                      <w:divBdr>
                        <w:top w:val="none" w:sz="0" w:space="0" w:color="auto"/>
                        <w:left w:val="none" w:sz="0" w:space="0" w:color="auto"/>
                        <w:bottom w:val="none" w:sz="0" w:space="0" w:color="auto"/>
                        <w:right w:val="none" w:sz="0" w:space="0" w:color="auto"/>
                      </w:divBdr>
                    </w:div>
                  </w:divsChild>
                </w:div>
                <w:div w:id="358823429">
                  <w:marLeft w:val="0"/>
                  <w:marRight w:val="0"/>
                  <w:marTop w:val="0"/>
                  <w:marBottom w:val="0"/>
                  <w:divBdr>
                    <w:top w:val="none" w:sz="0" w:space="0" w:color="auto"/>
                    <w:left w:val="none" w:sz="0" w:space="0" w:color="auto"/>
                    <w:bottom w:val="none" w:sz="0" w:space="0" w:color="auto"/>
                    <w:right w:val="none" w:sz="0" w:space="0" w:color="auto"/>
                  </w:divBdr>
                  <w:divsChild>
                    <w:div w:id="306670844">
                      <w:marLeft w:val="0"/>
                      <w:marRight w:val="0"/>
                      <w:marTop w:val="0"/>
                      <w:marBottom w:val="0"/>
                      <w:divBdr>
                        <w:top w:val="none" w:sz="0" w:space="0" w:color="auto"/>
                        <w:left w:val="none" w:sz="0" w:space="0" w:color="auto"/>
                        <w:bottom w:val="none" w:sz="0" w:space="0" w:color="auto"/>
                        <w:right w:val="none" w:sz="0" w:space="0" w:color="auto"/>
                      </w:divBdr>
                    </w:div>
                  </w:divsChild>
                </w:div>
                <w:div w:id="364520637">
                  <w:marLeft w:val="0"/>
                  <w:marRight w:val="0"/>
                  <w:marTop w:val="0"/>
                  <w:marBottom w:val="0"/>
                  <w:divBdr>
                    <w:top w:val="none" w:sz="0" w:space="0" w:color="auto"/>
                    <w:left w:val="none" w:sz="0" w:space="0" w:color="auto"/>
                    <w:bottom w:val="none" w:sz="0" w:space="0" w:color="auto"/>
                    <w:right w:val="none" w:sz="0" w:space="0" w:color="auto"/>
                  </w:divBdr>
                  <w:divsChild>
                    <w:div w:id="866529097">
                      <w:marLeft w:val="0"/>
                      <w:marRight w:val="0"/>
                      <w:marTop w:val="0"/>
                      <w:marBottom w:val="0"/>
                      <w:divBdr>
                        <w:top w:val="none" w:sz="0" w:space="0" w:color="auto"/>
                        <w:left w:val="none" w:sz="0" w:space="0" w:color="auto"/>
                        <w:bottom w:val="none" w:sz="0" w:space="0" w:color="auto"/>
                        <w:right w:val="none" w:sz="0" w:space="0" w:color="auto"/>
                      </w:divBdr>
                    </w:div>
                  </w:divsChild>
                </w:div>
                <w:div w:id="399907501">
                  <w:marLeft w:val="0"/>
                  <w:marRight w:val="0"/>
                  <w:marTop w:val="0"/>
                  <w:marBottom w:val="0"/>
                  <w:divBdr>
                    <w:top w:val="none" w:sz="0" w:space="0" w:color="auto"/>
                    <w:left w:val="none" w:sz="0" w:space="0" w:color="auto"/>
                    <w:bottom w:val="none" w:sz="0" w:space="0" w:color="auto"/>
                    <w:right w:val="none" w:sz="0" w:space="0" w:color="auto"/>
                  </w:divBdr>
                  <w:divsChild>
                    <w:div w:id="556818022">
                      <w:marLeft w:val="0"/>
                      <w:marRight w:val="0"/>
                      <w:marTop w:val="0"/>
                      <w:marBottom w:val="0"/>
                      <w:divBdr>
                        <w:top w:val="none" w:sz="0" w:space="0" w:color="auto"/>
                        <w:left w:val="none" w:sz="0" w:space="0" w:color="auto"/>
                        <w:bottom w:val="none" w:sz="0" w:space="0" w:color="auto"/>
                        <w:right w:val="none" w:sz="0" w:space="0" w:color="auto"/>
                      </w:divBdr>
                    </w:div>
                  </w:divsChild>
                </w:div>
                <w:div w:id="448403610">
                  <w:marLeft w:val="0"/>
                  <w:marRight w:val="0"/>
                  <w:marTop w:val="0"/>
                  <w:marBottom w:val="0"/>
                  <w:divBdr>
                    <w:top w:val="none" w:sz="0" w:space="0" w:color="auto"/>
                    <w:left w:val="none" w:sz="0" w:space="0" w:color="auto"/>
                    <w:bottom w:val="none" w:sz="0" w:space="0" w:color="auto"/>
                    <w:right w:val="none" w:sz="0" w:space="0" w:color="auto"/>
                  </w:divBdr>
                  <w:divsChild>
                    <w:div w:id="1160150966">
                      <w:marLeft w:val="0"/>
                      <w:marRight w:val="0"/>
                      <w:marTop w:val="0"/>
                      <w:marBottom w:val="0"/>
                      <w:divBdr>
                        <w:top w:val="none" w:sz="0" w:space="0" w:color="auto"/>
                        <w:left w:val="none" w:sz="0" w:space="0" w:color="auto"/>
                        <w:bottom w:val="none" w:sz="0" w:space="0" w:color="auto"/>
                        <w:right w:val="none" w:sz="0" w:space="0" w:color="auto"/>
                      </w:divBdr>
                    </w:div>
                  </w:divsChild>
                </w:div>
                <w:div w:id="510950458">
                  <w:marLeft w:val="0"/>
                  <w:marRight w:val="0"/>
                  <w:marTop w:val="0"/>
                  <w:marBottom w:val="0"/>
                  <w:divBdr>
                    <w:top w:val="none" w:sz="0" w:space="0" w:color="auto"/>
                    <w:left w:val="none" w:sz="0" w:space="0" w:color="auto"/>
                    <w:bottom w:val="none" w:sz="0" w:space="0" w:color="auto"/>
                    <w:right w:val="none" w:sz="0" w:space="0" w:color="auto"/>
                  </w:divBdr>
                  <w:divsChild>
                    <w:div w:id="2054501627">
                      <w:marLeft w:val="0"/>
                      <w:marRight w:val="0"/>
                      <w:marTop w:val="0"/>
                      <w:marBottom w:val="0"/>
                      <w:divBdr>
                        <w:top w:val="none" w:sz="0" w:space="0" w:color="auto"/>
                        <w:left w:val="none" w:sz="0" w:space="0" w:color="auto"/>
                        <w:bottom w:val="none" w:sz="0" w:space="0" w:color="auto"/>
                        <w:right w:val="none" w:sz="0" w:space="0" w:color="auto"/>
                      </w:divBdr>
                    </w:div>
                  </w:divsChild>
                </w:div>
                <w:div w:id="546842688">
                  <w:marLeft w:val="0"/>
                  <w:marRight w:val="0"/>
                  <w:marTop w:val="0"/>
                  <w:marBottom w:val="0"/>
                  <w:divBdr>
                    <w:top w:val="none" w:sz="0" w:space="0" w:color="auto"/>
                    <w:left w:val="none" w:sz="0" w:space="0" w:color="auto"/>
                    <w:bottom w:val="none" w:sz="0" w:space="0" w:color="auto"/>
                    <w:right w:val="none" w:sz="0" w:space="0" w:color="auto"/>
                  </w:divBdr>
                  <w:divsChild>
                    <w:div w:id="1368480829">
                      <w:marLeft w:val="0"/>
                      <w:marRight w:val="0"/>
                      <w:marTop w:val="0"/>
                      <w:marBottom w:val="0"/>
                      <w:divBdr>
                        <w:top w:val="none" w:sz="0" w:space="0" w:color="auto"/>
                        <w:left w:val="none" w:sz="0" w:space="0" w:color="auto"/>
                        <w:bottom w:val="none" w:sz="0" w:space="0" w:color="auto"/>
                        <w:right w:val="none" w:sz="0" w:space="0" w:color="auto"/>
                      </w:divBdr>
                    </w:div>
                  </w:divsChild>
                </w:div>
                <w:div w:id="574556514">
                  <w:marLeft w:val="0"/>
                  <w:marRight w:val="0"/>
                  <w:marTop w:val="0"/>
                  <w:marBottom w:val="0"/>
                  <w:divBdr>
                    <w:top w:val="none" w:sz="0" w:space="0" w:color="auto"/>
                    <w:left w:val="none" w:sz="0" w:space="0" w:color="auto"/>
                    <w:bottom w:val="none" w:sz="0" w:space="0" w:color="auto"/>
                    <w:right w:val="none" w:sz="0" w:space="0" w:color="auto"/>
                  </w:divBdr>
                  <w:divsChild>
                    <w:div w:id="758907905">
                      <w:marLeft w:val="0"/>
                      <w:marRight w:val="0"/>
                      <w:marTop w:val="0"/>
                      <w:marBottom w:val="0"/>
                      <w:divBdr>
                        <w:top w:val="none" w:sz="0" w:space="0" w:color="auto"/>
                        <w:left w:val="none" w:sz="0" w:space="0" w:color="auto"/>
                        <w:bottom w:val="none" w:sz="0" w:space="0" w:color="auto"/>
                        <w:right w:val="none" w:sz="0" w:space="0" w:color="auto"/>
                      </w:divBdr>
                    </w:div>
                  </w:divsChild>
                </w:div>
                <w:div w:id="592859207">
                  <w:marLeft w:val="0"/>
                  <w:marRight w:val="0"/>
                  <w:marTop w:val="0"/>
                  <w:marBottom w:val="0"/>
                  <w:divBdr>
                    <w:top w:val="none" w:sz="0" w:space="0" w:color="auto"/>
                    <w:left w:val="none" w:sz="0" w:space="0" w:color="auto"/>
                    <w:bottom w:val="none" w:sz="0" w:space="0" w:color="auto"/>
                    <w:right w:val="none" w:sz="0" w:space="0" w:color="auto"/>
                  </w:divBdr>
                  <w:divsChild>
                    <w:div w:id="997226532">
                      <w:marLeft w:val="0"/>
                      <w:marRight w:val="0"/>
                      <w:marTop w:val="0"/>
                      <w:marBottom w:val="0"/>
                      <w:divBdr>
                        <w:top w:val="none" w:sz="0" w:space="0" w:color="auto"/>
                        <w:left w:val="none" w:sz="0" w:space="0" w:color="auto"/>
                        <w:bottom w:val="none" w:sz="0" w:space="0" w:color="auto"/>
                        <w:right w:val="none" w:sz="0" w:space="0" w:color="auto"/>
                      </w:divBdr>
                    </w:div>
                  </w:divsChild>
                </w:div>
                <w:div w:id="725303873">
                  <w:marLeft w:val="0"/>
                  <w:marRight w:val="0"/>
                  <w:marTop w:val="0"/>
                  <w:marBottom w:val="0"/>
                  <w:divBdr>
                    <w:top w:val="none" w:sz="0" w:space="0" w:color="auto"/>
                    <w:left w:val="none" w:sz="0" w:space="0" w:color="auto"/>
                    <w:bottom w:val="none" w:sz="0" w:space="0" w:color="auto"/>
                    <w:right w:val="none" w:sz="0" w:space="0" w:color="auto"/>
                  </w:divBdr>
                  <w:divsChild>
                    <w:div w:id="952322074">
                      <w:marLeft w:val="0"/>
                      <w:marRight w:val="0"/>
                      <w:marTop w:val="0"/>
                      <w:marBottom w:val="0"/>
                      <w:divBdr>
                        <w:top w:val="none" w:sz="0" w:space="0" w:color="auto"/>
                        <w:left w:val="none" w:sz="0" w:space="0" w:color="auto"/>
                        <w:bottom w:val="none" w:sz="0" w:space="0" w:color="auto"/>
                        <w:right w:val="none" w:sz="0" w:space="0" w:color="auto"/>
                      </w:divBdr>
                    </w:div>
                  </w:divsChild>
                </w:div>
                <w:div w:id="726270367">
                  <w:marLeft w:val="0"/>
                  <w:marRight w:val="0"/>
                  <w:marTop w:val="0"/>
                  <w:marBottom w:val="0"/>
                  <w:divBdr>
                    <w:top w:val="none" w:sz="0" w:space="0" w:color="auto"/>
                    <w:left w:val="none" w:sz="0" w:space="0" w:color="auto"/>
                    <w:bottom w:val="none" w:sz="0" w:space="0" w:color="auto"/>
                    <w:right w:val="none" w:sz="0" w:space="0" w:color="auto"/>
                  </w:divBdr>
                  <w:divsChild>
                    <w:div w:id="1685475351">
                      <w:marLeft w:val="0"/>
                      <w:marRight w:val="0"/>
                      <w:marTop w:val="0"/>
                      <w:marBottom w:val="0"/>
                      <w:divBdr>
                        <w:top w:val="none" w:sz="0" w:space="0" w:color="auto"/>
                        <w:left w:val="none" w:sz="0" w:space="0" w:color="auto"/>
                        <w:bottom w:val="none" w:sz="0" w:space="0" w:color="auto"/>
                        <w:right w:val="none" w:sz="0" w:space="0" w:color="auto"/>
                      </w:divBdr>
                    </w:div>
                  </w:divsChild>
                </w:div>
                <w:div w:id="782307064">
                  <w:marLeft w:val="0"/>
                  <w:marRight w:val="0"/>
                  <w:marTop w:val="0"/>
                  <w:marBottom w:val="0"/>
                  <w:divBdr>
                    <w:top w:val="none" w:sz="0" w:space="0" w:color="auto"/>
                    <w:left w:val="none" w:sz="0" w:space="0" w:color="auto"/>
                    <w:bottom w:val="none" w:sz="0" w:space="0" w:color="auto"/>
                    <w:right w:val="none" w:sz="0" w:space="0" w:color="auto"/>
                  </w:divBdr>
                  <w:divsChild>
                    <w:div w:id="1078985396">
                      <w:marLeft w:val="0"/>
                      <w:marRight w:val="0"/>
                      <w:marTop w:val="0"/>
                      <w:marBottom w:val="0"/>
                      <w:divBdr>
                        <w:top w:val="none" w:sz="0" w:space="0" w:color="auto"/>
                        <w:left w:val="none" w:sz="0" w:space="0" w:color="auto"/>
                        <w:bottom w:val="none" w:sz="0" w:space="0" w:color="auto"/>
                        <w:right w:val="none" w:sz="0" w:space="0" w:color="auto"/>
                      </w:divBdr>
                    </w:div>
                  </w:divsChild>
                </w:div>
                <w:div w:id="782652115">
                  <w:marLeft w:val="0"/>
                  <w:marRight w:val="0"/>
                  <w:marTop w:val="0"/>
                  <w:marBottom w:val="0"/>
                  <w:divBdr>
                    <w:top w:val="none" w:sz="0" w:space="0" w:color="auto"/>
                    <w:left w:val="none" w:sz="0" w:space="0" w:color="auto"/>
                    <w:bottom w:val="none" w:sz="0" w:space="0" w:color="auto"/>
                    <w:right w:val="none" w:sz="0" w:space="0" w:color="auto"/>
                  </w:divBdr>
                  <w:divsChild>
                    <w:div w:id="1141654057">
                      <w:marLeft w:val="0"/>
                      <w:marRight w:val="0"/>
                      <w:marTop w:val="0"/>
                      <w:marBottom w:val="0"/>
                      <w:divBdr>
                        <w:top w:val="none" w:sz="0" w:space="0" w:color="auto"/>
                        <w:left w:val="none" w:sz="0" w:space="0" w:color="auto"/>
                        <w:bottom w:val="none" w:sz="0" w:space="0" w:color="auto"/>
                        <w:right w:val="none" w:sz="0" w:space="0" w:color="auto"/>
                      </w:divBdr>
                    </w:div>
                    <w:div w:id="1316563699">
                      <w:marLeft w:val="0"/>
                      <w:marRight w:val="0"/>
                      <w:marTop w:val="0"/>
                      <w:marBottom w:val="0"/>
                      <w:divBdr>
                        <w:top w:val="none" w:sz="0" w:space="0" w:color="auto"/>
                        <w:left w:val="none" w:sz="0" w:space="0" w:color="auto"/>
                        <w:bottom w:val="none" w:sz="0" w:space="0" w:color="auto"/>
                        <w:right w:val="none" w:sz="0" w:space="0" w:color="auto"/>
                      </w:divBdr>
                    </w:div>
                  </w:divsChild>
                </w:div>
                <w:div w:id="852035997">
                  <w:marLeft w:val="0"/>
                  <w:marRight w:val="0"/>
                  <w:marTop w:val="0"/>
                  <w:marBottom w:val="0"/>
                  <w:divBdr>
                    <w:top w:val="none" w:sz="0" w:space="0" w:color="auto"/>
                    <w:left w:val="none" w:sz="0" w:space="0" w:color="auto"/>
                    <w:bottom w:val="none" w:sz="0" w:space="0" w:color="auto"/>
                    <w:right w:val="none" w:sz="0" w:space="0" w:color="auto"/>
                  </w:divBdr>
                  <w:divsChild>
                    <w:div w:id="1181816511">
                      <w:marLeft w:val="0"/>
                      <w:marRight w:val="0"/>
                      <w:marTop w:val="0"/>
                      <w:marBottom w:val="0"/>
                      <w:divBdr>
                        <w:top w:val="none" w:sz="0" w:space="0" w:color="auto"/>
                        <w:left w:val="none" w:sz="0" w:space="0" w:color="auto"/>
                        <w:bottom w:val="none" w:sz="0" w:space="0" w:color="auto"/>
                        <w:right w:val="none" w:sz="0" w:space="0" w:color="auto"/>
                      </w:divBdr>
                    </w:div>
                  </w:divsChild>
                </w:div>
                <w:div w:id="865414092">
                  <w:marLeft w:val="0"/>
                  <w:marRight w:val="0"/>
                  <w:marTop w:val="0"/>
                  <w:marBottom w:val="0"/>
                  <w:divBdr>
                    <w:top w:val="none" w:sz="0" w:space="0" w:color="auto"/>
                    <w:left w:val="none" w:sz="0" w:space="0" w:color="auto"/>
                    <w:bottom w:val="none" w:sz="0" w:space="0" w:color="auto"/>
                    <w:right w:val="none" w:sz="0" w:space="0" w:color="auto"/>
                  </w:divBdr>
                  <w:divsChild>
                    <w:div w:id="129984697">
                      <w:marLeft w:val="0"/>
                      <w:marRight w:val="0"/>
                      <w:marTop w:val="0"/>
                      <w:marBottom w:val="0"/>
                      <w:divBdr>
                        <w:top w:val="none" w:sz="0" w:space="0" w:color="auto"/>
                        <w:left w:val="none" w:sz="0" w:space="0" w:color="auto"/>
                        <w:bottom w:val="none" w:sz="0" w:space="0" w:color="auto"/>
                        <w:right w:val="none" w:sz="0" w:space="0" w:color="auto"/>
                      </w:divBdr>
                    </w:div>
                  </w:divsChild>
                </w:div>
                <w:div w:id="910774914">
                  <w:marLeft w:val="0"/>
                  <w:marRight w:val="0"/>
                  <w:marTop w:val="0"/>
                  <w:marBottom w:val="0"/>
                  <w:divBdr>
                    <w:top w:val="none" w:sz="0" w:space="0" w:color="auto"/>
                    <w:left w:val="none" w:sz="0" w:space="0" w:color="auto"/>
                    <w:bottom w:val="none" w:sz="0" w:space="0" w:color="auto"/>
                    <w:right w:val="none" w:sz="0" w:space="0" w:color="auto"/>
                  </w:divBdr>
                  <w:divsChild>
                    <w:div w:id="660426685">
                      <w:marLeft w:val="0"/>
                      <w:marRight w:val="0"/>
                      <w:marTop w:val="0"/>
                      <w:marBottom w:val="0"/>
                      <w:divBdr>
                        <w:top w:val="none" w:sz="0" w:space="0" w:color="auto"/>
                        <w:left w:val="none" w:sz="0" w:space="0" w:color="auto"/>
                        <w:bottom w:val="none" w:sz="0" w:space="0" w:color="auto"/>
                        <w:right w:val="none" w:sz="0" w:space="0" w:color="auto"/>
                      </w:divBdr>
                    </w:div>
                  </w:divsChild>
                </w:div>
                <w:div w:id="922035437">
                  <w:marLeft w:val="0"/>
                  <w:marRight w:val="0"/>
                  <w:marTop w:val="0"/>
                  <w:marBottom w:val="0"/>
                  <w:divBdr>
                    <w:top w:val="none" w:sz="0" w:space="0" w:color="auto"/>
                    <w:left w:val="none" w:sz="0" w:space="0" w:color="auto"/>
                    <w:bottom w:val="none" w:sz="0" w:space="0" w:color="auto"/>
                    <w:right w:val="none" w:sz="0" w:space="0" w:color="auto"/>
                  </w:divBdr>
                  <w:divsChild>
                    <w:div w:id="1332950915">
                      <w:marLeft w:val="0"/>
                      <w:marRight w:val="0"/>
                      <w:marTop w:val="0"/>
                      <w:marBottom w:val="0"/>
                      <w:divBdr>
                        <w:top w:val="none" w:sz="0" w:space="0" w:color="auto"/>
                        <w:left w:val="none" w:sz="0" w:space="0" w:color="auto"/>
                        <w:bottom w:val="none" w:sz="0" w:space="0" w:color="auto"/>
                        <w:right w:val="none" w:sz="0" w:space="0" w:color="auto"/>
                      </w:divBdr>
                    </w:div>
                  </w:divsChild>
                </w:div>
                <w:div w:id="948969065">
                  <w:marLeft w:val="0"/>
                  <w:marRight w:val="0"/>
                  <w:marTop w:val="0"/>
                  <w:marBottom w:val="0"/>
                  <w:divBdr>
                    <w:top w:val="none" w:sz="0" w:space="0" w:color="auto"/>
                    <w:left w:val="none" w:sz="0" w:space="0" w:color="auto"/>
                    <w:bottom w:val="none" w:sz="0" w:space="0" w:color="auto"/>
                    <w:right w:val="none" w:sz="0" w:space="0" w:color="auto"/>
                  </w:divBdr>
                  <w:divsChild>
                    <w:div w:id="1571959813">
                      <w:marLeft w:val="0"/>
                      <w:marRight w:val="0"/>
                      <w:marTop w:val="0"/>
                      <w:marBottom w:val="0"/>
                      <w:divBdr>
                        <w:top w:val="none" w:sz="0" w:space="0" w:color="auto"/>
                        <w:left w:val="none" w:sz="0" w:space="0" w:color="auto"/>
                        <w:bottom w:val="none" w:sz="0" w:space="0" w:color="auto"/>
                        <w:right w:val="none" w:sz="0" w:space="0" w:color="auto"/>
                      </w:divBdr>
                    </w:div>
                  </w:divsChild>
                </w:div>
                <w:div w:id="952908354">
                  <w:marLeft w:val="0"/>
                  <w:marRight w:val="0"/>
                  <w:marTop w:val="0"/>
                  <w:marBottom w:val="0"/>
                  <w:divBdr>
                    <w:top w:val="none" w:sz="0" w:space="0" w:color="auto"/>
                    <w:left w:val="none" w:sz="0" w:space="0" w:color="auto"/>
                    <w:bottom w:val="none" w:sz="0" w:space="0" w:color="auto"/>
                    <w:right w:val="none" w:sz="0" w:space="0" w:color="auto"/>
                  </w:divBdr>
                  <w:divsChild>
                    <w:div w:id="2119332143">
                      <w:marLeft w:val="0"/>
                      <w:marRight w:val="0"/>
                      <w:marTop w:val="0"/>
                      <w:marBottom w:val="0"/>
                      <w:divBdr>
                        <w:top w:val="none" w:sz="0" w:space="0" w:color="auto"/>
                        <w:left w:val="none" w:sz="0" w:space="0" w:color="auto"/>
                        <w:bottom w:val="none" w:sz="0" w:space="0" w:color="auto"/>
                        <w:right w:val="none" w:sz="0" w:space="0" w:color="auto"/>
                      </w:divBdr>
                    </w:div>
                  </w:divsChild>
                </w:div>
                <w:div w:id="968976117">
                  <w:marLeft w:val="0"/>
                  <w:marRight w:val="0"/>
                  <w:marTop w:val="0"/>
                  <w:marBottom w:val="0"/>
                  <w:divBdr>
                    <w:top w:val="none" w:sz="0" w:space="0" w:color="auto"/>
                    <w:left w:val="none" w:sz="0" w:space="0" w:color="auto"/>
                    <w:bottom w:val="none" w:sz="0" w:space="0" w:color="auto"/>
                    <w:right w:val="none" w:sz="0" w:space="0" w:color="auto"/>
                  </w:divBdr>
                  <w:divsChild>
                    <w:div w:id="1953786228">
                      <w:marLeft w:val="0"/>
                      <w:marRight w:val="0"/>
                      <w:marTop w:val="0"/>
                      <w:marBottom w:val="0"/>
                      <w:divBdr>
                        <w:top w:val="none" w:sz="0" w:space="0" w:color="auto"/>
                        <w:left w:val="none" w:sz="0" w:space="0" w:color="auto"/>
                        <w:bottom w:val="none" w:sz="0" w:space="0" w:color="auto"/>
                        <w:right w:val="none" w:sz="0" w:space="0" w:color="auto"/>
                      </w:divBdr>
                    </w:div>
                  </w:divsChild>
                </w:div>
                <w:div w:id="1058213252">
                  <w:marLeft w:val="0"/>
                  <w:marRight w:val="0"/>
                  <w:marTop w:val="0"/>
                  <w:marBottom w:val="0"/>
                  <w:divBdr>
                    <w:top w:val="none" w:sz="0" w:space="0" w:color="auto"/>
                    <w:left w:val="none" w:sz="0" w:space="0" w:color="auto"/>
                    <w:bottom w:val="none" w:sz="0" w:space="0" w:color="auto"/>
                    <w:right w:val="none" w:sz="0" w:space="0" w:color="auto"/>
                  </w:divBdr>
                  <w:divsChild>
                    <w:div w:id="140775824">
                      <w:marLeft w:val="0"/>
                      <w:marRight w:val="0"/>
                      <w:marTop w:val="0"/>
                      <w:marBottom w:val="0"/>
                      <w:divBdr>
                        <w:top w:val="none" w:sz="0" w:space="0" w:color="auto"/>
                        <w:left w:val="none" w:sz="0" w:space="0" w:color="auto"/>
                        <w:bottom w:val="none" w:sz="0" w:space="0" w:color="auto"/>
                        <w:right w:val="none" w:sz="0" w:space="0" w:color="auto"/>
                      </w:divBdr>
                    </w:div>
                  </w:divsChild>
                </w:div>
                <w:div w:id="1067921625">
                  <w:marLeft w:val="0"/>
                  <w:marRight w:val="0"/>
                  <w:marTop w:val="0"/>
                  <w:marBottom w:val="0"/>
                  <w:divBdr>
                    <w:top w:val="none" w:sz="0" w:space="0" w:color="auto"/>
                    <w:left w:val="none" w:sz="0" w:space="0" w:color="auto"/>
                    <w:bottom w:val="none" w:sz="0" w:space="0" w:color="auto"/>
                    <w:right w:val="none" w:sz="0" w:space="0" w:color="auto"/>
                  </w:divBdr>
                  <w:divsChild>
                    <w:div w:id="1556353384">
                      <w:marLeft w:val="0"/>
                      <w:marRight w:val="0"/>
                      <w:marTop w:val="0"/>
                      <w:marBottom w:val="0"/>
                      <w:divBdr>
                        <w:top w:val="none" w:sz="0" w:space="0" w:color="auto"/>
                        <w:left w:val="none" w:sz="0" w:space="0" w:color="auto"/>
                        <w:bottom w:val="none" w:sz="0" w:space="0" w:color="auto"/>
                        <w:right w:val="none" w:sz="0" w:space="0" w:color="auto"/>
                      </w:divBdr>
                    </w:div>
                  </w:divsChild>
                </w:div>
                <w:div w:id="1186214547">
                  <w:marLeft w:val="0"/>
                  <w:marRight w:val="0"/>
                  <w:marTop w:val="0"/>
                  <w:marBottom w:val="0"/>
                  <w:divBdr>
                    <w:top w:val="none" w:sz="0" w:space="0" w:color="auto"/>
                    <w:left w:val="none" w:sz="0" w:space="0" w:color="auto"/>
                    <w:bottom w:val="none" w:sz="0" w:space="0" w:color="auto"/>
                    <w:right w:val="none" w:sz="0" w:space="0" w:color="auto"/>
                  </w:divBdr>
                  <w:divsChild>
                    <w:div w:id="70811075">
                      <w:marLeft w:val="0"/>
                      <w:marRight w:val="0"/>
                      <w:marTop w:val="0"/>
                      <w:marBottom w:val="0"/>
                      <w:divBdr>
                        <w:top w:val="none" w:sz="0" w:space="0" w:color="auto"/>
                        <w:left w:val="none" w:sz="0" w:space="0" w:color="auto"/>
                        <w:bottom w:val="none" w:sz="0" w:space="0" w:color="auto"/>
                        <w:right w:val="none" w:sz="0" w:space="0" w:color="auto"/>
                      </w:divBdr>
                    </w:div>
                  </w:divsChild>
                </w:div>
                <w:div w:id="1223098599">
                  <w:marLeft w:val="0"/>
                  <w:marRight w:val="0"/>
                  <w:marTop w:val="0"/>
                  <w:marBottom w:val="0"/>
                  <w:divBdr>
                    <w:top w:val="none" w:sz="0" w:space="0" w:color="auto"/>
                    <w:left w:val="none" w:sz="0" w:space="0" w:color="auto"/>
                    <w:bottom w:val="none" w:sz="0" w:space="0" w:color="auto"/>
                    <w:right w:val="none" w:sz="0" w:space="0" w:color="auto"/>
                  </w:divBdr>
                  <w:divsChild>
                    <w:div w:id="12731545">
                      <w:marLeft w:val="0"/>
                      <w:marRight w:val="0"/>
                      <w:marTop w:val="0"/>
                      <w:marBottom w:val="0"/>
                      <w:divBdr>
                        <w:top w:val="none" w:sz="0" w:space="0" w:color="auto"/>
                        <w:left w:val="none" w:sz="0" w:space="0" w:color="auto"/>
                        <w:bottom w:val="none" w:sz="0" w:space="0" w:color="auto"/>
                        <w:right w:val="none" w:sz="0" w:space="0" w:color="auto"/>
                      </w:divBdr>
                    </w:div>
                  </w:divsChild>
                </w:div>
                <w:div w:id="1252355213">
                  <w:marLeft w:val="0"/>
                  <w:marRight w:val="0"/>
                  <w:marTop w:val="0"/>
                  <w:marBottom w:val="0"/>
                  <w:divBdr>
                    <w:top w:val="none" w:sz="0" w:space="0" w:color="auto"/>
                    <w:left w:val="none" w:sz="0" w:space="0" w:color="auto"/>
                    <w:bottom w:val="none" w:sz="0" w:space="0" w:color="auto"/>
                    <w:right w:val="none" w:sz="0" w:space="0" w:color="auto"/>
                  </w:divBdr>
                  <w:divsChild>
                    <w:div w:id="2073577786">
                      <w:marLeft w:val="0"/>
                      <w:marRight w:val="0"/>
                      <w:marTop w:val="0"/>
                      <w:marBottom w:val="0"/>
                      <w:divBdr>
                        <w:top w:val="none" w:sz="0" w:space="0" w:color="auto"/>
                        <w:left w:val="none" w:sz="0" w:space="0" w:color="auto"/>
                        <w:bottom w:val="none" w:sz="0" w:space="0" w:color="auto"/>
                        <w:right w:val="none" w:sz="0" w:space="0" w:color="auto"/>
                      </w:divBdr>
                    </w:div>
                  </w:divsChild>
                </w:div>
                <w:div w:id="1347295318">
                  <w:marLeft w:val="0"/>
                  <w:marRight w:val="0"/>
                  <w:marTop w:val="0"/>
                  <w:marBottom w:val="0"/>
                  <w:divBdr>
                    <w:top w:val="none" w:sz="0" w:space="0" w:color="auto"/>
                    <w:left w:val="none" w:sz="0" w:space="0" w:color="auto"/>
                    <w:bottom w:val="none" w:sz="0" w:space="0" w:color="auto"/>
                    <w:right w:val="none" w:sz="0" w:space="0" w:color="auto"/>
                  </w:divBdr>
                  <w:divsChild>
                    <w:div w:id="1273317717">
                      <w:marLeft w:val="0"/>
                      <w:marRight w:val="0"/>
                      <w:marTop w:val="0"/>
                      <w:marBottom w:val="0"/>
                      <w:divBdr>
                        <w:top w:val="none" w:sz="0" w:space="0" w:color="auto"/>
                        <w:left w:val="none" w:sz="0" w:space="0" w:color="auto"/>
                        <w:bottom w:val="none" w:sz="0" w:space="0" w:color="auto"/>
                        <w:right w:val="none" w:sz="0" w:space="0" w:color="auto"/>
                      </w:divBdr>
                    </w:div>
                  </w:divsChild>
                </w:div>
                <w:div w:id="1370909075">
                  <w:marLeft w:val="0"/>
                  <w:marRight w:val="0"/>
                  <w:marTop w:val="0"/>
                  <w:marBottom w:val="0"/>
                  <w:divBdr>
                    <w:top w:val="none" w:sz="0" w:space="0" w:color="auto"/>
                    <w:left w:val="none" w:sz="0" w:space="0" w:color="auto"/>
                    <w:bottom w:val="none" w:sz="0" w:space="0" w:color="auto"/>
                    <w:right w:val="none" w:sz="0" w:space="0" w:color="auto"/>
                  </w:divBdr>
                  <w:divsChild>
                    <w:div w:id="1880240130">
                      <w:marLeft w:val="0"/>
                      <w:marRight w:val="0"/>
                      <w:marTop w:val="0"/>
                      <w:marBottom w:val="0"/>
                      <w:divBdr>
                        <w:top w:val="none" w:sz="0" w:space="0" w:color="auto"/>
                        <w:left w:val="none" w:sz="0" w:space="0" w:color="auto"/>
                        <w:bottom w:val="none" w:sz="0" w:space="0" w:color="auto"/>
                        <w:right w:val="none" w:sz="0" w:space="0" w:color="auto"/>
                      </w:divBdr>
                    </w:div>
                  </w:divsChild>
                </w:div>
                <w:div w:id="1516571427">
                  <w:marLeft w:val="0"/>
                  <w:marRight w:val="0"/>
                  <w:marTop w:val="0"/>
                  <w:marBottom w:val="0"/>
                  <w:divBdr>
                    <w:top w:val="none" w:sz="0" w:space="0" w:color="auto"/>
                    <w:left w:val="none" w:sz="0" w:space="0" w:color="auto"/>
                    <w:bottom w:val="none" w:sz="0" w:space="0" w:color="auto"/>
                    <w:right w:val="none" w:sz="0" w:space="0" w:color="auto"/>
                  </w:divBdr>
                  <w:divsChild>
                    <w:div w:id="1816296679">
                      <w:marLeft w:val="0"/>
                      <w:marRight w:val="0"/>
                      <w:marTop w:val="0"/>
                      <w:marBottom w:val="0"/>
                      <w:divBdr>
                        <w:top w:val="none" w:sz="0" w:space="0" w:color="auto"/>
                        <w:left w:val="none" w:sz="0" w:space="0" w:color="auto"/>
                        <w:bottom w:val="none" w:sz="0" w:space="0" w:color="auto"/>
                        <w:right w:val="none" w:sz="0" w:space="0" w:color="auto"/>
                      </w:divBdr>
                    </w:div>
                  </w:divsChild>
                </w:div>
                <w:div w:id="1547180001">
                  <w:marLeft w:val="0"/>
                  <w:marRight w:val="0"/>
                  <w:marTop w:val="0"/>
                  <w:marBottom w:val="0"/>
                  <w:divBdr>
                    <w:top w:val="none" w:sz="0" w:space="0" w:color="auto"/>
                    <w:left w:val="none" w:sz="0" w:space="0" w:color="auto"/>
                    <w:bottom w:val="none" w:sz="0" w:space="0" w:color="auto"/>
                    <w:right w:val="none" w:sz="0" w:space="0" w:color="auto"/>
                  </w:divBdr>
                  <w:divsChild>
                    <w:div w:id="1057390280">
                      <w:marLeft w:val="0"/>
                      <w:marRight w:val="0"/>
                      <w:marTop w:val="0"/>
                      <w:marBottom w:val="0"/>
                      <w:divBdr>
                        <w:top w:val="none" w:sz="0" w:space="0" w:color="auto"/>
                        <w:left w:val="none" w:sz="0" w:space="0" w:color="auto"/>
                        <w:bottom w:val="none" w:sz="0" w:space="0" w:color="auto"/>
                        <w:right w:val="none" w:sz="0" w:space="0" w:color="auto"/>
                      </w:divBdr>
                    </w:div>
                  </w:divsChild>
                </w:div>
                <w:div w:id="1567375040">
                  <w:marLeft w:val="0"/>
                  <w:marRight w:val="0"/>
                  <w:marTop w:val="0"/>
                  <w:marBottom w:val="0"/>
                  <w:divBdr>
                    <w:top w:val="none" w:sz="0" w:space="0" w:color="auto"/>
                    <w:left w:val="none" w:sz="0" w:space="0" w:color="auto"/>
                    <w:bottom w:val="none" w:sz="0" w:space="0" w:color="auto"/>
                    <w:right w:val="none" w:sz="0" w:space="0" w:color="auto"/>
                  </w:divBdr>
                  <w:divsChild>
                    <w:div w:id="1255241699">
                      <w:marLeft w:val="0"/>
                      <w:marRight w:val="0"/>
                      <w:marTop w:val="0"/>
                      <w:marBottom w:val="0"/>
                      <w:divBdr>
                        <w:top w:val="none" w:sz="0" w:space="0" w:color="auto"/>
                        <w:left w:val="none" w:sz="0" w:space="0" w:color="auto"/>
                        <w:bottom w:val="none" w:sz="0" w:space="0" w:color="auto"/>
                        <w:right w:val="none" w:sz="0" w:space="0" w:color="auto"/>
                      </w:divBdr>
                    </w:div>
                  </w:divsChild>
                </w:div>
                <w:div w:id="1622610875">
                  <w:marLeft w:val="0"/>
                  <w:marRight w:val="0"/>
                  <w:marTop w:val="0"/>
                  <w:marBottom w:val="0"/>
                  <w:divBdr>
                    <w:top w:val="none" w:sz="0" w:space="0" w:color="auto"/>
                    <w:left w:val="none" w:sz="0" w:space="0" w:color="auto"/>
                    <w:bottom w:val="none" w:sz="0" w:space="0" w:color="auto"/>
                    <w:right w:val="none" w:sz="0" w:space="0" w:color="auto"/>
                  </w:divBdr>
                  <w:divsChild>
                    <w:div w:id="779034482">
                      <w:marLeft w:val="0"/>
                      <w:marRight w:val="0"/>
                      <w:marTop w:val="0"/>
                      <w:marBottom w:val="0"/>
                      <w:divBdr>
                        <w:top w:val="none" w:sz="0" w:space="0" w:color="auto"/>
                        <w:left w:val="none" w:sz="0" w:space="0" w:color="auto"/>
                        <w:bottom w:val="none" w:sz="0" w:space="0" w:color="auto"/>
                        <w:right w:val="none" w:sz="0" w:space="0" w:color="auto"/>
                      </w:divBdr>
                    </w:div>
                  </w:divsChild>
                </w:div>
                <w:div w:id="1655647211">
                  <w:marLeft w:val="0"/>
                  <w:marRight w:val="0"/>
                  <w:marTop w:val="0"/>
                  <w:marBottom w:val="0"/>
                  <w:divBdr>
                    <w:top w:val="none" w:sz="0" w:space="0" w:color="auto"/>
                    <w:left w:val="none" w:sz="0" w:space="0" w:color="auto"/>
                    <w:bottom w:val="none" w:sz="0" w:space="0" w:color="auto"/>
                    <w:right w:val="none" w:sz="0" w:space="0" w:color="auto"/>
                  </w:divBdr>
                  <w:divsChild>
                    <w:div w:id="693730399">
                      <w:marLeft w:val="0"/>
                      <w:marRight w:val="0"/>
                      <w:marTop w:val="0"/>
                      <w:marBottom w:val="0"/>
                      <w:divBdr>
                        <w:top w:val="none" w:sz="0" w:space="0" w:color="auto"/>
                        <w:left w:val="none" w:sz="0" w:space="0" w:color="auto"/>
                        <w:bottom w:val="none" w:sz="0" w:space="0" w:color="auto"/>
                        <w:right w:val="none" w:sz="0" w:space="0" w:color="auto"/>
                      </w:divBdr>
                    </w:div>
                  </w:divsChild>
                </w:div>
                <w:div w:id="1691761063">
                  <w:marLeft w:val="0"/>
                  <w:marRight w:val="0"/>
                  <w:marTop w:val="0"/>
                  <w:marBottom w:val="0"/>
                  <w:divBdr>
                    <w:top w:val="none" w:sz="0" w:space="0" w:color="auto"/>
                    <w:left w:val="none" w:sz="0" w:space="0" w:color="auto"/>
                    <w:bottom w:val="none" w:sz="0" w:space="0" w:color="auto"/>
                    <w:right w:val="none" w:sz="0" w:space="0" w:color="auto"/>
                  </w:divBdr>
                  <w:divsChild>
                    <w:div w:id="1120103911">
                      <w:marLeft w:val="0"/>
                      <w:marRight w:val="0"/>
                      <w:marTop w:val="0"/>
                      <w:marBottom w:val="0"/>
                      <w:divBdr>
                        <w:top w:val="none" w:sz="0" w:space="0" w:color="auto"/>
                        <w:left w:val="none" w:sz="0" w:space="0" w:color="auto"/>
                        <w:bottom w:val="none" w:sz="0" w:space="0" w:color="auto"/>
                        <w:right w:val="none" w:sz="0" w:space="0" w:color="auto"/>
                      </w:divBdr>
                    </w:div>
                  </w:divsChild>
                </w:div>
                <w:div w:id="1693720277">
                  <w:marLeft w:val="0"/>
                  <w:marRight w:val="0"/>
                  <w:marTop w:val="0"/>
                  <w:marBottom w:val="0"/>
                  <w:divBdr>
                    <w:top w:val="none" w:sz="0" w:space="0" w:color="auto"/>
                    <w:left w:val="none" w:sz="0" w:space="0" w:color="auto"/>
                    <w:bottom w:val="none" w:sz="0" w:space="0" w:color="auto"/>
                    <w:right w:val="none" w:sz="0" w:space="0" w:color="auto"/>
                  </w:divBdr>
                  <w:divsChild>
                    <w:div w:id="1042945004">
                      <w:marLeft w:val="0"/>
                      <w:marRight w:val="0"/>
                      <w:marTop w:val="0"/>
                      <w:marBottom w:val="0"/>
                      <w:divBdr>
                        <w:top w:val="none" w:sz="0" w:space="0" w:color="auto"/>
                        <w:left w:val="none" w:sz="0" w:space="0" w:color="auto"/>
                        <w:bottom w:val="none" w:sz="0" w:space="0" w:color="auto"/>
                        <w:right w:val="none" w:sz="0" w:space="0" w:color="auto"/>
                      </w:divBdr>
                    </w:div>
                  </w:divsChild>
                </w:div>
                <w:div w:id="1694309684">
                  <w:marLeft w:val="0"/>
                  <w:marRight w:val="0"/>
                  <w:marTop w:val="0"/>
                  <w:marBottom w:val="0"/>
                  <w:divBdr>
                    <w:top w:val="none" w:sz="0" w:space="0" w:color="auto"/>
                    <w:left w:val="none" w:sz="0" w:space="0" w:color="auto"/>
                    <w:bottom w:val="none" w:sz="0" w:space="0" w:color="auto"/>
                    <w:right w:val="none" w:sz="0" w:space="0" w:color="auto"/>
                  </w:divBdr>
                  <w:divsChild>
                    <w:div w:id="1449203653">
                      <w:marLeft w:val="0"/>
                      <w:marRight w:val="0"/>
                      <w:marTop w:val="0"/>
                      <w:marBottom w:val="0"/>
                      <w:divBdr>
                        <w:top w:val="none" w:sz="0" w:space="0" w:color="auto"/>
                        <w:left w:val="none" w:sz="0" w:space="0" w:color="auto"/>
                        <w:bottom w:val="none" w:sz="0" w:space="0" w:color="auto"/>
                        <w:right w:val="none" w:sz="0" w:space="0" w:color="auto"/>
                      </w:divBdr>
                    </w:div>
                  </w:divsChild>
                </w:div>
                <w:div w:id="1703282573">
                  <w:marLeft w:val="0"/>
                  <w:marRight w:val="0"/>
                  <w:marTop w:val="0"/>
                  <w:marBottom w:val="0"/>
                  <w:divBdr>
                    <w:top w:val="none" w:sz="0" w:space="0" w:color="auto"/>
                    <w:left w:val="none" w:sz="0" w:space="0" w:color="auto"/>
                    <w:bottom w:val="none" w:sz="0" w:space="0" w:color="auto"/>
                    <w:right w:val="none" w:sz="0" w:space="0" w:color="auto"/>
                  </w:divBdr>
                  <w:divsChild>
                    <w:div w:id="2114931837">
                      <w:marLeft w:val="0"/>
                      <w:marRight w:val="0"/>
                      <w:marTop w:val="0"/>
                      <w:marBottom w:val="0"/>
                      <w:divBdr>
                        <w:top w:val="none" w:sz="0" w:space="0" w:color="auto"/>
                        <w:left w:val="none" w:sz="0" w:space="0" w:color="auto"/>
                        <w:bottom w:val="none" w:sz="0" w:space="0" w:color="auto"/>
                        <w:right w:val="none" w:sz="0" w:space="0" w:color="auto"/>
                      </w:divBdr>
                    </w:div>
                  </w:divsChild>
                </w:div>
                <w:div w:id="1729917258">
                  <w:marLeft w:val="0"/>
                  <w:marRight w:val="0"/>
                  <w:marTop w:val="0"/>
                  <w:marBottom w:val="0"/>
                  <w:divBdr>
                    <w:top w:val="none" w:sz="0" w:space="0" w:color="auto"/>
                    <w:left w:val="none" w:sz="0" w:space="0" w:color="auto"/>
                    <w:bottom w:val="none" w:sz="0" w:space="0" w:color="auto"/>
                    <w:right w:val="none" w:sz="0" w:space="0" w:color="auto"/>
                  </w:divBdr>
                  <w:divsChild>
                    <w:div w:id="1922637942">
                      <w:marLeft w:val="0"/>
                      <w:marRight w:val="0"/>
                      <w:marTop w:val="0"/>
                      <w:marBottom w:val="0"/>
                      <w:divBdr>
                        <w:top w:val="none" w:sz="0" w:space="0" w:color="auto"/>
                        <w:left w:val="none" w:sz="0" w:space="0" w:color="auto"/>
                        <w:bottom w:val="none" w:sz="0" w:space="0" w:color="auto"/>
                        <w:right w:val="none" w:sz="0" w:space="0" w:color="auto"/>
                      </w:divBdr>
                    </w:div>
                  </w:divsChild>
                </w:div>
                <w:div w:id="1757436831">
                  <w:marLeft w:val="0"/>
                  <w:marRight w:val="0"/>
                  <w:marTop w:val="0"/>
                  <w:marBottom w:val="0"/>
                  <w:divBdr>
                    <w:top w:val="none" w:sz="0" w:space="0" w:color="auto"/>
                    <w:left w:val="none" w:sz="0" w:space="0" w:color="auto"/>
                    <w:bottom w:val="none" w:sz="0" w:space="0" w:color="auto"/>
                    <w:right w:val="none" w:sz="0" w:space="0" w:color="auto"/>
                  </w:divBdr>
                  <w:divsChild>
                    <w:div w:id="1585187480">
                      <w:marLeft w:val="0"/>
                      <w:marRight w:val="0"/>
                      <w:marTop w:val="0"/>
                      <w:marBottom w:val="0"/>
                      <w:divBdr>
                        <w:top w:val="none" w:sz="0" w:space="0" w:color="auto"/>
                        <w:left w:val="none" w:sz="0" w:space="0" w:color="auto"/>
                        <w:bottom w:val="none" w:sz="0" w:space="0" w:color="auto"/>
                        <w:right w:val="none" w:sz="0" w:space="0" w:color="auto"/>
                      </w:divBdr>
                    </w:div>
                  </w:divsChild>
                </w:div>
                <w:div w:id="1800876080">
                  <w:marLeft w:val="0"/>
                  <w:marRight w:val="0"/>
                  <w:marTop w:val="0"/>
                  <w:marBottom w:val="0"/>
                  <w:divBdr>
                    <w:top w:val="none" w:sz="0" w:space="0" w:color="auto"/>
                    <w:left w:val="none" w:sz="0" w:space="0" w:color="auto"/>
                    <w:bottom w:val="none" w:sz="0" w:space="0" w:color="auto"/>
                    <w:right w:val="none" w:sz="0" w:space="0" w:color="auto"/>
                  </w:divBdr>
                  <w:divsChild>
                    <w:div w:id="504829002">
                      <w:marLeft w:val="0"/>
                      <w:marRight w:val="0"/>
                      <w:marTop w:val="0"/>
                      <w:marBottom w:val="0"/>
                      <w:divBdr>
                        <w:top w:val="none" w:sz="0" w:space="0" w:color="auto"/>
                        <w:left w:val="none" w:sz="0" w:space="0" w:color="auto"/>
                        <w:bottom w:val="none" w:sz="0" w:space="0" w:color="auto"/>
                        <w:right w:val="none" w:sz="0" w:space="0" w:color="auto"/>
                      </w:divBdr>
                    </w:div>
                  </w:divsChild>
                </w:div>
                <w:div w:id="1809203214">
                  <w:marLeft w:val="0"/>
                  <w:marRight w:val="0"/>
                  <w:marTop w:val="0"/>
                  <w:marBottom w:val="0"/>
                  <w:divBdr>
                    <w:top w:val="none" w:sz="0" w:space="0" w:color="auto"/>
                    <w:left w:val="none" w:sz="0" w:space="0" w:color="auto"/>
                    <w:bottom w:val="none" w:sz="0" w:space="0" w:color="auto"/>
                    <w:right w:val="none" w:sz="0" w:space="0" w:color="auto"/>
                  </w:divBdr>
                  <w:divsChild>
                    <w:div w:id="2089766026">
                      <w:marLeft w:val="0"/>
                      <w:marRight w:val="0"/>
                      <w:marTop w:val="0"/>
                      <w:marBottom w:val="0"/>
                      <w:divBdr>
                        <w:top w:val="none" w:sz="0" w:space="0" w:color="auto"/>
                        <w:left w:val="none" w:sz="0" w:space="0" w:color="auto"/>
                        <w:bottom w:val="none" w:sz="0" w:space="0" w:color="auto"/>
                        <w:right w:val="none" w:sz="0" w:space="0" w:color="auto"/>
                      </w:divBdr>
                    </w:div>
                  </w:divsChild>
                </w:div>
                <w:div w:id="1826702445">
                  <w:marLeft w:val="0"/>
                  <w:marRight w:val="0"/>
                  <w:marTop w:val="0"/>
                  <w:marBottom w:val="0"/>
                  <w:divBdr>
                    <w:top w:val="none" w:sz="0" w:space="0" w:color="auto"/>
                    <w:left w:val="none" w:sz="0" w:space="0" w:color="auto"/>
                    <w:bottom w:val="none" w:sz="0" w:space="0" w:color="auto"/>
                    <w:right w:val="none" w:sz="0" w:space="0" w:color="auto"/>
                  </w:divBdr>
                  <w:divsChild>
                    <w:div w:id="1717703367">
                      <w:marLeft w:val="0"/>
                      <w:marRight w:val="0"/>
                      <w:marTop w:val="0"/>
                      <w:marBottom w:val="0"/>
                      <w:divBdr>
                        <w:top w:val="none" w:sz="0" w:space="0" w:color="auto"/>
                        <w:left w:val="none" w:sz="0" w:space="0" w:color="auto"/>
                        <w:bottom w:val="none" w:sz="0" w:space="0" w:color="auto"/>
                        <w:right w:val="none" w:sz="0" w:space="0" w:color="auto"/>
                      </w:divBdr>
                    </w:div>
                  </w:divsChild>
                </w:div>
                <w:div w:id="1930849327">
                  <w:marLeft w:val="0"/>
                  <w:marRight w:val="0"/>
                  <w:marTop w:val="0"/>
                  <w:marBottom w:val="0"/>
                  <w:divBdr>
                    <w:top w:val="none" w:sz="0" w:space="0" w:color="auto"/>
                    <w:left w:val="none" w:sz="0" w:space="0" w:color="auto"/>
                    <w:bottom w:val="none" w:sz="0" w:space="0" w:color="auto"/>
                    <w:right w:val="none" w:sz="0" w:space="0" w:color="auto"/>
                  </w:divBdr>
                  <w:divsChild>
                    <w:div w:id="877281911">
                      <w:marLeft w:val="0"/>
                      <w:marRight w:val="0"/>
                      <w:marTop w:val="0"/>
                      <w:marBottom w:val="0"/>
                      <w:divBdr>
                        <w:top w:val="none" w:sz="0" w:space="0" w:color="auto"/>
                        <w:left w:val="none" w:sz="0" w:space="0" w:color="auto"/>
                        <w:bottom w:val="none" w:sz="0" w:space="0" w:color="auto"/>
                        <w:right w:val="none" w:sz="0" w:space="0" w:color="auto"/>
                      </w:divBdr>
                    </w:div>
                  </w:divsChild>
                </w:div>
                <w:div w:id="1981768634">
                  <w:marLeft w:val="0"/>
                  <w:marRight w:val="0"/>
                  <w:marTop w:val="0"/>
                  <w:marBottom w:val="0"/>
                  <w:divBdr>
                    <w:top w:val="none" w:sz="0" w:space="0" w:color="auto"/>
                    <w:left w:val="none" w:sz="0" w:space="0" w:color="auto"/>
                    <w:bottom w:val="none" w:sz="0" w:space="0" w:color="auto"/>
                    <w:right w:val="none" w:sz="0" w:space="0" w:color="auto"/>
                  </w:divBdr>
                  <w:divsChild>
                    <w:div w:id="1981229976">
                      <w:marLeft w:val="0"/>
                      <w:marRight w:val="0"/>
                      <w:marTop w:val="0"/>
                      <w:marBottom w:val="0"/>
                      <w:divBdr>
                        <w:top w:val="none" w:sz="0" w:space="0" w:color="auto"/>
                        <w:left w:val="none" w:sz="0" w:space="0" w:color="auto"/>
                        <w:bottom w:val="none" w:sz="0" w:space="0" w:color="auto"/>
                        <w:right w:val="none" w:sz="0" w:space="0" w:color="auto"/>
                      </w:divBdr>
                    </w:div>
                  </w:divsChild>
                </w:div>
                <w:div w:id="2010055259">
                  <w:marLeft w:val="0"/>
                  <w:marRight w:val="0"/>
                  <w:marTop w:val="0"/>
                  <w:marBottom w:val="0"/>
                  <w:divBdr>
                    <w:top w:val="none" w:sz="0" w:space="0" w:color="auto"/>
                    <w:left w:val="none" w:sz="0" w:space="0" w:color="auto"/>
                    <w:bottom w:val="none" w:sz="0" w:space="0" w:color="auto"/>
                    <w:right w:val="none" w:sz="0" w:space="0" w:color="auto"/>
                  </w:divBdr>
                  <w:divsChild>
                    <w:div w:id="1519005706">
                      <w:marLeft w:val="0"/>
                      <w:marRight w:val="0"/>
                      <w:marTop w:val="0"/>
                      <w:marBottom w:val="0"/>
                      <w:divBdr>
                        <w:top w:val="none" w:sz="0" w:space="0" w:color="auto"/>
                        <w:left w:val="none" w:sz="0" w:space="0" w:color="auto"/>
                        <w:bottom w:val="none" w:sz="0" w:space="0" w:color="auto"/>
                        <w:right w:val="none" w:sz="0" w:space="0" w:color="auto"/>
                      </w:divBdr>
                    </w:div>
                  </w:divsChild>
                </w:div>
                <w:div w:id="2086105717">
                  <w:marLeft w:val="0"/>
                  <w:marRight w:val="0"/>
                  <w:marTop w:val="0"/>
                  <w:marBottom w:val="0"/>
                  <w:divBdr>
                    <w:top w:val="none" w:sz="0" w:space="0" w:color="auto"/>
                    <w:left w:val="none" w:sz="0" w:space="0" w:color="auto"/>
                    <w:bottom w:val="none" w:sz="0" w:space="0" w:color="auto"/>
                    <w:right w:val="none" w:sz="0" w:space="0" w:color="auto"/>
                  </w:divBdr>
                  <w:divsChild>
                    <w:div w:id="1106119203">
                      <w:marLeft w:val="0"/>
                      <w:marRight w:val="0"/>
                      <w:marTop w:val="0"/>
                      <w:marBottom w:val="0"/>
                      <w:divBdr>
                        <w:top w:val="none" w:sz="0" w:space="0" w:color="auto"/>
                        <w:left w:val="none" w:sz="0" w:space="0" w:color="auto"/>
                        <w:bottom w:val="none" w:sz="0" w:space="0" w:color="auto"/>
                        <w:right w:val="none" w:sz="0" w:space="0" w:color="auto"/>
                      </w:divBdr>
                    </w:div>
                  </w:divsChild>
                </w:div>
                <w:div w:id="2096391708">
                  <w:marLeft w:val="0"/>
                  <w:marRight w:val="0"/>
                  <w:marTop w:val="0"/>
                  <w:marBottom w:val="0"/>
                  <w:divBdr>
                    <w:top w:val="none" w:sz="0" w:space="0" w:color="auto"/>
                    <w:left w:val="none" w:sz="0" w:space="0" w:color="auto"/>
                    <w:bottom w:val="none" w:sz="0" w:space="0" w:color="auto"/>
                    <w:right w:val="none" w:sz="0" w:space="0" w:color="auto"/>
                  </w:divBdr>
                  <w:divsChild>
                    <w:div w:id="11091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42387">
          <w:marLeft w:val="0"/>
          <w:marRight w:val="0"/>
          <w:marTop w:val="0"/>
          <w:marBottom w:val="0"/>
          <w:divBdr>
            <w:top w:val="none" w:sz="0" w:space="0" w:color="auto"/>
            <w:left w:val="none" w:sz="0" w:space="0" w:color="auto"/>
            <w:bottom w:val="none" w:sz="0" w:space="0" w:color="auto"/>
            <w:right w:val="none" w:sz="0" w:space="0" w:color="auto"/>
          </w:divBdr>
        </w:div>
        <w:div w:id="1712460267">
          <w:marLeft w:val="0"/>
          <w:marRight w:val="0"/>
          <w:marTop w:val="0"/>
          <w:marBottom w:val="0"/>
          <w:divBdr>
            <w:top w:val="none" w:sz="0" w:space="0" w:color="auto"/>
            <w:left w:val="none" w:sz="0" w:space="0" w:color="auto"/>
            <w:bottom w:val="none" w:sz="0" w:space="0" w:color="auto"/>
            <w:right w:val="none" w:sz="0" w:space="0" w:color="auto"/>
          </w:divBdr>
        </w:div>
        <w:div w:id="1846508466">
          <w:marLeft w:val="0"/>
          <w:marRight w:val="0"/>
          <w:marTop w:val="0"/>
          <w:marBottom w:val="0"/>
          <w:divBdr>
            <w:top w:val="none" w:sz="0" w:space="0" w:color="auto"/>
            <w:left w:val="none" w:sz="0" w:space="0" w:color="auto"/>
            <w:bottom w:val="none" w:sz="0" w:space="0" w:color="auto"/>
            <w:right w:val="none" w:sz="0" w:space="0" w:color="auto"/>
          </w:divBdr>
        </w:div>
      </w:divsChild>
    </w:div>
    <w:div w:id="62264488">
      <w:bodyDiv w:val="1"/>
      <w:marLeft w:val="0"/>
      <w:marRight w:val="0"/>
      <w:marTop w:val="0"/>
      <w:marBottom w:val="0"/>
      <w:divBdr>
        <w:top w:val="none" w:sz="0" w:space="0" w:color="auto"/>
        <w:left w:val="none" w:sz="0" w:space="0" w:color="auto"/>
        <w:bottom w:val="none" w:sz="0" w:space="0" w:color="auto"/>
        <w:right w:val="none" w:sz="0" w:space="0" w:color="auto"/>
      </w:divBdr>
      <w:divsChild>
        <w:div w:id="37321532">
          <w:marLeft w:val="0"/>
          <w:marRight w:val="0"/>
          <w:marTop w:val="0"/>
          <w:marBottom w:val="0"/>
          <w:divBdr>
            <w:top w:val="none" w:sz="0" w:space="0" w:color="auto"/>
            <w:left w:val="none" w:sz="0" w:space="0" w:color="auto"/>
            <w:bottom w:val="none" w:sz="0" w:space="0" w:color="auto"/>
            <w:right w:val="none" w:sz="0" w:space="0" w:color="auto"/>
          </w:divBdr>
        </w:div>
        <w:div w:id="85276463">
          <w:marLeft w:val="0"/>
          <w:marRight w:val="0"/>
          <w:marTop w:val="0"/>
          <w:marBottom w:val="0"/>
          <w:divBdr>
            <w:top w:val="none" w:sz="0" w:space="0" w:color="auto"/>
            <w:left w:val="none" w:sz="0" w:space="0" w:color="auto"/>
            <w:bottom w:val="none" w:sz="0" w:space="0" w:color="auto"/>
            <w:right w:val="none" w:sz="0" w:space="0" w:color="auto"/>
          </w:divBdr>
        </w:div>
        <w:div w:id="112091340">
          <w:marLeft w:val="0"/>
          <w:marRight w:val="0"/>
          <w:marTop w:val="0"/>
          <w:marBottom w:val="0"/>
          <w:divBdr>
            <w:top w:val="none" w:sz="0" w:space="0" w:color="auto"/>
            <w:left w:val="none" w:sz="0" w:space="0" w:color="auto"/>
            <w:bottom w:val="none" w:sz="0" w:space="0" w:color="auto"/>
            <w:right w:val="none" w:sz="0" w:space="0" w:color="auto"/>
          </w:divBdr>
        </w:div>
        <w:div w:id="137112526">
          <w:marLeft w:val="0"/>
          <w:marRight w:val="0"/>
          <w:marTop w:val="0"/>
          <w:marBottom w:val="0"/>
          <w:divBdr>
            <w:top w:val="none" w:sz="0" w:space="0" w:color="auto"/>
            <w:left w:val="none" w:sz="0" w:space="0" w:color="auto"/>
            <w:bottom w:val="none" w:sz="0" w:space="0" w:color="auto"/>
            <w:right w:val="none" w:sz="0" w:space="0" w:color="auto"/>
          </w:divBdr>
        </w:div>
        <w:div w:id="142897164">
          <w:marLeft w:val="0"/>
          <w:marRight w:val="0"/>
          <w:marTop w:val="0"/>
          <w:marBottom w:val="0"/>
          <w:divBdr>
            <w:top w:val="none" w:sz="0" w:space="0" w:color="auto"/>
            <w:left w:val="none" w:sz="0" w:space="0" w:color="auto"/>
            <w:bottom w:val="none" w:sz="0" w:space="0" w:color="auto"/>
            <w:right w:val="none" w:sz="0" w:space="0" w:color="auto"/>
          </w:divBdr>
        </w:div>
        <w:div w:id="204686607">
          <w:marLeft w:val="0"/>
          <w:marRight w:val="0"/>
          <w:marTop w:val="0"/>
          <w:marBottom w:val="0"/>
          <w:divBdr>
            <w:top w:val="none" w:sz="0" w:space="0" w:color="auto"/>
            <w:left w:val="none" w:sz="0" w:space="0" w:color="auto"/>
            <w:bottom w:val="none" w:sz="0" w:space="0" w:color="auto"/>
            <w:right w:val="none" w:sz="0" w:space="0" w:color="auto"/>
          </w:divBdr>
        </w:div>
        <w:div w:id="346639590">
          <w:marLeft w:val="0"/>
          <w:marRight w:val="0"/>
          <w:marTop w:val="0"/>
          <w:marBottom w:val="0"/>
          <w:divBdr>
            <w:top w:val="none" w:sz="0" w:space="0" w:color="auto"/>
            <w:left w:val="none" w:sz="0" w:space="0" w:color="auto"/>
            <w:bottom w:val="none" w:sz="0" w:space="0" w:color="auto"/>
            <w:right w:val="none" w:sz="0" w:space="0" w:color="auto"/>
          </w:divBdr>
        </w:div>
        <w:div w:id="350881862">
          <w:marLeft w:val="0"/>
          <w:marRight w:val="0"/>
          <w:marTop w:val="0"/>
          <w:marBottom w:val="0"/>
          <w:divBdr>
            <w:top w:val="none" w:sz="0" w:space="0" w:color="auto"/>
            <w:left w:val="none" w:sz="0" w:space="0" w:color="auto"/>
            <w:bottom w:val="none" w:sz="0" w:space="0" w:color="auto"/>
            <w:right w:val="none" w:sz="0" w:space="0" w:color="auto"/>
          </w:divBdr>
        </w:div>
        <w:div w:id="384985860">
          <w:marLeft w:val="0"/>
          <w:marRight w:val="0"/>
          <w:marTop w:val="0"/>
          <w:marBottom w:val="0"/>
          <w:divBdr>
            <w:top w:val="none" w:sz="0" w:space="0" w:color="auto"/>
            <w:left w:val="none" w:sz="0" w:space="0" w:color="auto"/>
            <w:bottom w:val="none" w:sz="0" w:space="0" w:color="auto"/>
            <w:right w:val="none" w:sz="0" w:space="0" w:color="auto"/>
          </w:divBdr>
        </w:div>
        <w:div w:id="390809264">
          <w:marLeft w:val="0"/>
          <w:marRight w:val="0"/>
          <w:marTop w:val="0"/>
          <w:marBottom w:val="0"/>
          <w:divBdr>
            <w:top w:val="none" w:sz="0" w:space="0" w:color="auto"/>
            <w:left w:val="none" w:sz="0" w:space="0" w:color="auto"/>
            <w:bottom w:val="none" w:sz="0" w:space="0" w:color="auto"/>
            <w:right w:val="none" w:sz="0" w:space="0" w:color="auto"/>
          </w:divBdr>
        </w:div>
        <w:div w:id="439375472">
          <w:marLeft w:val="0"/>
          <w:marRight w:val="0"/>
          <w:marTop w:val="0"/>
          <w:marBottom w:val="0"/>
          <w:divBdr>
            <w:top w:val="none" w:sz="0" w:space="0" w:color="auto"/>
            <w:left w:val="none" w:sz="0" w:space="0" w:color="auto"/>
            <w:bottom w:val="none" w:sz="0" w:space="0" w:color="auto"/>
            <w:right w:val="none" w:sz="0" w:space="0" w:color="auto"/>
          </w:divBdr>
        </w:div>
        <w:div w:id="461308837">
          <w:marLeft w:val="0"/>
          <w:marRight w:val="0"/>
          <w:marTop w:val="0"/>
          <w:marBottom w:val="0"/>
          <w:divBdr>
            <w:top w:val="none" w:sz="0" w:space="0" w:color="auto"/>
            <w:left w:val="none" w:sz="0" w:space="0" w:color="auto"/>
            <w:bottom w:val="none" w:sz="0" w:space="0" w:color="auto"/>
            <w:right w:val="none" w:sz="0" w:space="0" w:color="auto"/>
          </w:divBdr>
        </w:div>
        <w:div w:id="476924071">
          <w:marLeft w:val="0"/>
          <w:marRight w:val="0"/>
          <w:marTop w:val="0"/>
          <w:marBottom w:val="0"/>
          <w:divBdr>
            <w:top w:val="none" w:sz="0" w:space="0" w:color="auto"/>
            <w:left w:val="none" w:sz="0" w:space="0" w:color="auto"/>
            <w:bottom w:val="none" w:sz="0" w:space="0" w:color="auto"/>
            <w:right w:val="none" w:sz="0" w:space="0" w:color="auto"/>
          </w:divBdr>
        </w:div>
        <w:div w:id="485977719">
          <w:marLeft w:val="0"/>
          <w:marRight w:val="0"/>
          <w:marTop w:val="0"/>
          <w:marBottom w:val="0"/>
          <w:divBdr>
            <w:top w:val="none" w:sz="0" w:space="0" w:color="auto"/>
            <w:left w:val="none" w:sz="0" w:space="0" w:color="auto"/>
            <w:bottom w:val="none" w:sz="0" w:space="0" w:color="auto"/>
            <w:right w:val="none" w:sz="0" w:space="0" w:color="auto"/>
          </w:divBdr>
        </w:div>
        <w:div w:id="496001974">
          <w:marLeft w:val="0"/>
          <w:marRight w:val="0"/>
          <w:marTop w:val="0"/>
          <w:marBottom w:val="0"/>
          <w:divBdr>
            <w:top w:val="none" w:sz="0" w:space="0" w:color="auto"/>
            <w:left w:val="none" w:sz="0" w:space="0" w:color="auto"/>
            <w:bottom w:val="none" w:sz="0" w:space="0" w:color="auto"/>
            <w:right w:val="none" w:sz="0" w:space="0" w:color="auto"/>
          </w:divBdr>
        </w:div>
        <w:div w:id="538012624">
          <w:marLeft w:val="0"/>
          <w:marRight w:val="0"/>
          <w:marTop w:val="0"/>
          <w:marBottom w:val="0"/>
          <w:divBdr>
            <w:top w:val="none" w:sz="0" w:space="0" w:color="auto"/>
            <w:left w:val="none" w:sz="0" w:space="0" w:color="auto"/>
            <w:bottom w:val="none" w:sz="0" w:space="0" w:color="auto"/>
            <w:right w:val="none" w:sz="0" w:space="0" w:color="auto"/>
          </w:divBdr>
        </w:div>
        <w:div w:id="542257164">
          <w:marLeft w:val="0"/>
          <w:marRight w:val="0"/>
          <w:marTop w:val="0"/>
          <w:marBottom w:val="0"/>
          <w:divBdr>
            <w:top w:val="none" w:sz="0" w:space="0" w:color="auto"/>
            <w:left w:val="none" w:sz="0" w:space="0" w:color="auto"/>
            <w:bottom w:val="none" w:sz="0" w:space="0" w:color="auto"/>
            <w:right w:val="none" w:sz="0" w:space="0" w:color="auto"/>
          </w:divBdr>
        </w:div>
        <w:div w:id="543908902">
          <w:marLeft w:val="0"/>
          <w:marRight w:val="0"/>
          <w:marTop w:val="0"/>
          <w:marBottom w:val="0"/>
          <w:divBdr>
            <w:top w:val="none" w:sz="0" w:space="0" w:color="auto"/>
            <w:left w:val="none" w:sz="0" w:space="0" w:color="auto"/>
            <w:bottom w:val="none" w:sz="0" w:space="0" w:color="auto"/>
            <w:right w:val="none" w:sz="0" w:space="0" w:color="auto"/>
          </w:divBdr>
        </w:div>
        <w:div w:id="546336977">
          <w:marLeft w:val="0"/>
          <w:marRight w:val="0"/>
          <w:marTop w:val="0"/>
          <w:marBottom w:val="0"/>
          <w:divBdr>
            <w:top w:val="none" w:sz="0" w:space="0" w:color="auto"/>
            <w:left w:val="none" w:sz="0" w:space="0" w:color="auto"/>
            <w:bottom w:val="none" w:sz="0" w:space="0" w:color="auto"/>
            <w:right w:val="none" w:sz="0" w:space="0" w:color="auto"/>
          </w:divBdr>
        </w:div>
        <w:div w:id="557476545">
          <w:marLeft w:val="0"/>
          <w:marRight w:val="0"/>
          <w:marTop w:val="0"/>
          <w:marBottom w:val="0"/>
          <w:divBdr>
            <w:top w:val="none" w:sz="0" w:space="0" w:color="auto"/>
            <w:left w:val="none" w:sz="0" w:space="0" w:color="auto"/>
            <w:bottom w:val="none" w:sz="0" w:space="0" w:color="auto"/>
            <w:right w:val="none" w:sz="0" w:space="0" w:color="auto"/>
          </w:divBdr>
        </w:div>
        <w:div w:id="566379682">
          <w:marLeft w:val="0"/>
          <w:marRight w:val="0"/>
          <w:marTop w:val="0"/>
          <w:marBottom w:val="0"/>
          <w:divBdr>
            <w:top w:val="none" w:sz="0" w:space="0" w:color="auto"/>
            <w:left w:val="none" w:sz="0" w:space="0" w:color="auto"/>
            <w:bottom w:val="none" w:sz="0" w:space="0" w:color="auto"/>
            <w:right w:val="none" w:sz="0" w:space="0" w:color="auto"/>
          </w:divBdr>
        </w:div>
        <w:div w:id="577592051">
          <w:marLeft w:val="0"/>
          <w:marRight w:val="0"/>
          <w:marTop w:val="0"/>
          <w:marBottom w:val="0"/>
          <w:divBdr>
            <w:top w:val="none" w:sz="0" w:space="0" w:color="auto"/>
            <w:left w:val="none" w:sz="0" w:space="0" w:color="auto"/>
            <w:bottom w:val="none" w:sz="0" w:space="0" w:color="auto"/>
            <w:right w:val="none" w:sz="0" w:space="0" w:color="auto"/>
          </w:divBdr>
        </w:div>
        <w:div w:id="602037041">
          <w:marLeft w:val="0"/>
          <w:marRight w:val="0"/>
          <w:marTop w:val="0"/>
          <w:marBottom w:val="0"/>
          <w:divBdr>
            <w:top w:val="none" w:sz="0" w:space="0" w:color="auto"/>
            <w:left w:val="none" w:sz="0" w:space="0" w:color="auto"/>
            <w:bottom w:val="none" w:sz="0" w:space="0" w:color="auto"/>
            <w:right w:val="none" w:sz="0" w:space="0" w:color="auto"/>
          </w:divBdr>
        </w:div>
        <w:div w:id="605384995">
          <w:marLeft w:val="0"/>
          <w:marRight w:val="0"/>
          <w:marTop w:val="0"/>
          <w:marBottom w:val="0"/>
          <w:divBdr>
            <w:top w:val="none" w:sz="0" w:space="0" w:color="auto"/>
            <w:left w:val="none" w:sz="0" w:space="0" w:color="auto"/>
            <w:bottom w:val="none" w:sz="0" w:space="0" w:color="auto"/>
            <w:right w:val="none" w:sz="0" w:space="0" w:color="auto"/>
          </w:divBdr>
        </w:div>
        <w:div w:id="634257656">
          <w:marLeft w:val="0"/>
          <w:marRight w:val="0"/>
          <w:marTop w:val="0"/>
          <w:marBottom w:val="0"/>
          <w:divBdr>
            <w:top w:val="none" w:sz="0" w:space="0" w:color="auto"/>
            <w:left w:val="none" w:sz="0" w:space="0" w:color="auto"/>
            <w:bottom w:val="none" w:sz="0" w:space="0" w:color="auto"/>
            <w:right w:val="none" w:sz="0" w:space="0" w:color="auto"/>
          </w:divBdr>
        </w:div>
        <w:div w:id="692607445">
          <w:marLeft w:val="0"/>
          <w:marRight w:val="0"/>
          <w:marTop w:val="0"/>
          <w:marBottom w:val="0"/>
          <w:divBdr>
            <w:top w:val="none" w:sz="0" w:space="0" w:color="auto"/>
            <w:left w:val="none" w:sz="0" w:space="0" w:color="auto"/>
            <w:bottom w:val="none" w:sz="0" w:space="0" w:color="auto"/>
            <w:right w:val="none" w:sz="0" w:space="0" w:color="auto"/>
          </w:divBdr>
        </w:div>
        <w:div w:id="730084290">
          <w:marLeft w:val="0"/>
          <w:marRight w:val="0"/>
          <w:marTop w:val="0"/>
          <w:marBottom w:val="0"/>
          <w:divBdr>
            <w:top w:val="none" w:sz="0" w:space="0" w:color="auto"/>
            <w:left w:val="none" w:sz="0" w:space="0" w:color="auto"/>
            <w:bottom w:val="none" w:sz="0" w:space="0" w:color="auto"/>
            <w:right w:val="none" w:sz="0" w:space="0" w:color="auto"/>
          </w:divBdr>
        </w:div>
        <w:div w:id="734593696">
          <w:marLeft w:val="0"/>
          <w:marRight w:val="0"/>
          <w:marTop w:val="0"/>
          <w:marBottom w:val="0"/>
          <w:divBdr>
            <w:top w:val="none" w:sz="0" w:space="0" w:color="auto"/>
            <w:left w:val="none" w:sz="0" w:space="0" w:color="auto"/>
            <w:bottom w:val="none" w:sz="0" w:space="0" w:color="auto"/>
            <w:right w:val="none" w:sz="0" w:space="0" w:color="auto"/>
          </w:divBdr>
        </w:div>
        <w:div w:id="736902618">
          <w:marLeft w:val="0"/>
          <w:marRight w:val="0"/>
          <w:marTop w:val="0"/>
          <w:marBottom w:val="0"/>
          <w:divBdr>
            <w:top w:val="none" w:sz="0" w:space="0" w:color="auto"/>
            <w:left w:val="none" w:sz="0" w:space="0" w:color="auto"/>
            <w:bottom w:val="none" w:sz="0" w:space="0" w:color="auto"/>
            <w:right w:val="none" w:sz="0" w:space="0" w:color="auto"/>
          </w:divBdr>
        </w:div>
        <w:div w:id="743381649">
          <w:marLeft w:val="0"/>
          <w:marRight w:val="0"/>
          <w:marTop w:val="0"/>
          <w:marBottom w:val="0"/>
          <w:divBdr>
            <w:top w:val="none" w:sz="0" w:space="0" w:color="auto"/>
            <w:left w:val="none" w:sz="0" w:space="0" w:color="auto"/>
            <w:bottom w:val="none" w:sz="0" w:space="0" w:color="auto"/>
            <w:right w:val="none" w:sz="0" w:space="0" w:color="auto"/>
          </w:divBdr>
        </w:div>
        <w:div w:id="743528977">
          <w:marLeft w:val="0"/>
          <w:marRight w:val="0"/>
          <w:marTop w:val="0"/>
          <w:marBottom w:val="0"/>
          <w:divBdr>
            <w:top w:val="none" w:sz="0" w:space="0" w:color="auto"/>
            <w:left w:val="none" w:sz="0" w:space="0" w:color="auto"/>
            <w:bottom w:val="none" w:sz="0" w:space="0" w:color="auto"/>
            <w:right w:val="none" w:sz="0" w:space="0" w:color="auto"/>
          </w:divBdr>
        </w:div>
        <w:div w:id="752896786">
          <w:marLeft w:val="0"/>
          <w:marRight w:val="0"/>
          <w:marTop w:val="0"/>
          <w:marBottom w:val="0"/>
          <w:divBdr>
            <w:top w:val="none" w:sz="0" w:space="0" w:color="auto"/>
            <w:left w:val="none" w:sz="0" w:space="0" w:color="auto"/>
            <w:bottom w:val="none" w:sz="0" w:space="0" w:color="auto"/>
            <w:right w:val="none" w:sz="0" w:space="0" w:color="auto"/>
          </w:divBdr>
        </w:div>
        <w:div w:id="754402501">
          <w:marLeft w:val="0"/>
          <w:marRight w:val="0"/>
          <w:marTop w:val="0"/>
          <w:marBottom w:val="0"/>
          <w:divBdr>
            <w:top w:val="none" w:sz="0" w:space="0" w:color="auto"/>
            <w:left w:val="none" w:sz="0" w:space="0" w:color="auto"/>
            <w:bottom w:val="none" w:sz="0" w:space="0" w:color="auto"/>
            <w:right w:val="none" w:sz="0" w:space="0" w:color="auto"/>
          </w:divBdr>
        </w:div>
        <w:div w:id="754716244">
          <w:marLeft w:val="0"/>
          <w:marRight w:val="0"/>
          <w:marTop w:val="0"/>
          <w:marBottom w:val="0"/>
          <w:divBdr>
            <w:top w:val="none" w:sz="0" w:space="0" w:color="auto"/>
            <w:left w:val="none" w:sz="0" w:space="0" w:color="auto"/>
            <w:bottom w:val="none" w:sz="0" w:space="0" w:color="auto"/>
            <w:right w:val="none" w:sz="0" w:space="0" w:color="auto"/>
          </w:divBdr>
        </w:div>
        <w:div w:id="776799461">
          <w:marLeft w:val="0"/>
          <w:marRight w:val="0"/>
          <w:marTop w:val="0"/>
          <w:marBottom w:val="0"/>
          <w:divBdr>
            <w:top w:val="none" w:sz="0" w:space="0" w:color="auto"/>
            <w:left w:val="none" w:sz="0" w:space="0" w:color="auto"/>
            <w:bottom w:val="none" w:sz="0" w:space="0" w:color="auto"/>
            <w:right w:val="none" w:sz="0" w:space="0" w:color="auto"/>
          </w:divBdr>
        </w:div>
        <w:div w:id="778110931">
          <w:marLeft w:val="0"/>
          <w:marRight w:val="0"/>
          <w:marTop w:val="0"/>
          <w:marBottom w:val="0"/>
          <w:divBdr>
            <w:top w:val="none" w:sz="0" w:space="0" w:color="auto"/>
            <w:left w:val="none" w:sz="0" w:space="0" w:color="auto"/>
            <w:bottom w:val="none" w:sz="0" w:space="0" w:color="auto"/>
            <w:right w:val="none" w:sz="0" w:space="0" w:color="auto"/>
          </w:divBdr>
        </w:div>
        <w:div w:id="789855536">
          <w:marLeft w:val="0"/>
          <w:marRight w:val="0"/>
          <w:marTop w:val="0"/>
          <w:marBottom w:val="0"/>
          <w:divBdr>
            <w:top w:val="none" w:sz="0" w:space="0" w:color="auto"/>
            <w:left w:val="none" w:sz="0" w:space="0" w:color="auto"/>
            <w:bottom w:val="none" w:sz="0" w:space="0" w:color="auto"/>
            <w:right w:val="none" w:sz="0" w:space="0" w:color="auto"/>
          </w:divBdr>
        </w:div>
        <w:div w:id="845218176">
          <w:marLeft w:val="0"/>
          <w:marRight w:val="0"/>
          <w:marTop w:val="0"/>
          <w:marBottom w:val="0"/>
          <w:divBdr>
            <w:top w:val="none" w:sz="0" w:space="0" w:color="auto"/>
            <w:left w:val="none" w:sz="0" w:space="0" w:color="auto"/>
            <w:bottom w:val="none" w:sz="0" w:space="0" w:color="auto"/>
            <w:right w:val="none" w:sz="0" w:space="0" w:color="auto"/>
          </w:divBdr>
        </w:div>
        <w:div w:id="864244985">
          <w:marLeft w:val="0"/>
          <w:marRight w:val="0"/>
          <w:marTop w:val="0"/>
          <w:marBottom w:val="0"/>
          <w:divBdr>
            <w:top w:val="none" w:sz="0" w:space="0" w:color="auto"/>
            <w:left w:val="none" w:sz="0" w:space="0" w:color="auto"/>
            <w:bottom w:val="none" w:sz="0" w:space="0" w:color="auto"/>
            <w:right w:val="none" w:sz="0" w:space="0" w:color="auto"/>
          </w:divBdr>
        </w:div>
        <w:div w:id="869688056">
          <w:marLeft w:val="0"/>
          <w:marRight w:val="0"/>
          <w:marTop w:val="0"/>
          <w:marBottom w:val="0"/>
          <w:divBdr>
            <w:top w:val="none" w:sz="0" w:space="0" w:color="auto"/>
            <w:left w:val="none" w:sz="0" w:space="0" w:color="auto"/>
            <w:bottom w:val="none" w:sz="0" w:space="0" w:color="auto"/>
            <w:right w:val="none" w:sz="0" w:space="0" w:color="auto"/>
          </w:divBdr>
        </w:div>
        <w:div w:id="991954165">
          <w:marLeft w:val="0"/>
          <w:marRight w:val="0"/>
          <w:marTop w:val="0"/>
          <w:marBottom w:val="0"/>
          <w:divBdr>
            <w:top w:val="none" w:sz="0" w:space="0" w:color="auto"/>
            <w:left w:val="none" w:sz="0" w:space="0" w:color="auto"/>
            <w:bottom w:val="none" w:sz="0" w:space="0" w:color="auto"/>
            <w:right w:val="none" w:sz="0" w:space="0" w:color="auto"/>
          </w:divBdr>
        </w:div>
        <w:div w:id="1066686421">
          <w:marLeft w:val="0"/>
          <w:marRight w:val="0"/>
          <w:marTop w:val="0"/>
          <w:marBottom w:val="0"/>
          <w:divBdr>
            <w:top w:val="none" w:sz="0" w:space="0" w:color="auto"/>
            <w:left w:val="none" w:sz="0" w:space="0" w:color="auto"/>
            <w:bottom w:val="none" w:sz="0" w:space="0" w:color="auto"/>
            <w:right w:val="none" w:sz="0" w:space="0" w:color="auto"/>
          </w:divBdr>
        </w:div>
        <w:div w:id="1078330766">
          <w:marLeft w:val="0"/>
          <w:marRight w:val="0"/>
          <w:marTop w:val="0"/>
          <w:marBottom w:val="0"/>
          <w:divBdr>
            <w:top w:val="none" w:sz="0" w:space="0" w:color="auto"/>
            <w:left w:val="none" w:sz="0" w:space="0" w:color="auto"/>
            <w:bottom w:val="none" w:sz="0" w:space="0" w:color="auto"/>
            <w:right w:val="none" w:sz="0" w:space="0" w:color="auto"/>
          </w:divBdr>
        </w:div>
        <w:div w:id="1093161556">
          <w:marLeft w:val="0"/>
          <w:marRight w:val="0"/>
          <w:marTop w:val="0"/>
          <w:marBottom w:val="0"/>
          <w:divBdr>
            <w:top w:val="none" w:sz="0" w:space="0" w:color="auto"/>
            <w:left w:val="none" w:sz="0" w:space="0" w:color="auto"/>
            <w:bottom w:val="none" w:sz="0" w:space="0" w:color="auto"/>
            <w:right w:val="none" w:sz="0" w:space="0" w:color="auto"/>
          </w:divBdr>
        </w:div>
        <w:div w:id="1124545815">
          <w:marLeft w:val="0"/>
          <w:marRight w:val="0"/>
          <w:marTop w:val="0"/>
          <w:marBottom w:val="0"/>
          <w:divBdr>
            <w:top w:val="none" w:sz="0" w:space="0" w:color="auto"/>
            <w:left w:val="none" w:sz="0" w:space="0" w:color="auto"/>
            <w:bottom w:val="none" w:sz="0" w:space="0" w:color="auto"/>
            <w:right w:val="none" w:sz="0" w:space="0" w:color="auto"/>
          </w:divBdr>
        </w:div>
        <w:div w:id="1146976606">
          <w:marLeft w:val="0"/>
          <w:marRight w:val="0"/>
          <w:marTop w:val="0"/>
          <w:marBottom w:val="0"/>
          <w:divBdr>
            <w:top w:val="none" w:sz="0" w:space="0" w:color="auto"/>
            <w:left w:val="none" w:sz="0" w:space="0" w:color="auto"/>
            <w:bottom w:val="none" w:sz="0" w:space="0" w:color="auto"/>
            <w:right w:val="none" w:sz="0" w:space="0" w:color="auto"/>
          </w:divBdr>
        </w:div>
        <w:div w:id="1148015819">
          <w:marLeft w:val="0"/>
          <w:marRight w:val="0"/>
          <w:marTop w:val="0"/>
          <w:marBottom w:val="0"/>
          <w:divBdr>
            <w:top w:val="none" w:sz="0" w:space="0" w:color="auto"/>
            <w:left w:val="none" w:sz="0" w:space="0" w:color="auto"/>
            <w:bottom w:val="none" w:sz="0" w:space="0" w:color="auto"/>
            <w:right w:val="none" w:sz="0" w:space="0" w:color="auto"/>
          </w:divBdr>
        </w:div>
        <w:div w:id="1154565936">
          <w:marLeft w:val="0"/>
          <w:marRight w:val="0"/>
          <w:marTop w:val="0"/>
          <w:marBottom w:val="0"/>
          <w:divBdr>
            <w:top w:val="none" w:sz="0" w:space="0" w:color="auto"/>
            <w:left w:val="none" w:sz="0" w:space="0" w:color="auto"/>
            <w:bottom w:val="none" w:sz="0" w:space="0" w:color="auto"/>
            <w:right w:val="none" w:sz="0" w:space="0" w:color="auto"/>
          </w:divBdr>
        </w:div>
        <w:div w:id="1158108690">
          <w:marLeft w:val="0"/>
          <w:marRight w:val="0"/>
          <w:marTop w:val="0"/>
          <w:marBottom w:val="0"/>
          <w:divBdr>
            <w:top w:val="none" w:sz="0" w:space="0" w:color="auto"/>
            <w:left w:val="none" w:sz="0" w:space="0" w:color="auto"/>
            <w:bottom w:val="none" w:sz="0" w:space="0" w:color="auto"/>
            <w:right w:val="none" w:sz="0" w:space="0" w:color="auto"/>
          </w:divBdr>
        </w:div>
        <w:div w:id="1214077359">
          <w:marLeft w:val="0"/>
          <w:marRight w:val="0"/>
          <w:marTop w:val="0"/>
          <w:marBottom w:val="0"/>
          <w:divBdr>
            <w:top w:val="none" w:sz="0" w:space="0" w:color="auto"/>
            <w:left w:val="none" w:sz="0" w:space="0" w:color="auto"/>
            <w:bottom w:val="none" w:sz="0" w:space="0" w:color="auto"/>
            <w:right w:val="none" w:sz="0" w:space="0" w:color="auto"/>
          </w:divBdr>
        </w:div>
        <w:div w:id="1255284561">
          <w:marLeft w:val="0"/>
          <w:marRight w:val="0"/>
          <w:marTop w:val="0"/>
          <w:marBottom w:val="0"/>
          <w:divBdr>
            <w:top w:val="none" w:sz="0" w:space="0" w:color="auto"/>
            <w:left w:val="none" w:sz="0" w:space="0" w:color="auto"/>
            <w:bottom w:val="none" w:sz="0" w:space="0" w:color="auto"/>
            <w:right w:val="none" w:sz="0" w:space="0" w:color="auto"/>
          </w:divBdr>
        </w:div>
        <w:div w:id="1267927184">
          <w:marLeft w:val="0"/>
          <w:marRight w:val="0"/>
          <w:marTop w:val="0"/>
          <w:marBottom w:val="0"/>
          <w:divBdr>
            <w:top w:val="none" w:sz="0" w:space="0" w:color="auto"/>
            <w:left w:val="none" w:sz="0" w:space="0" w:color="auto"/>
            <w:bottom w:val="none" w:sz="0" w:space="0" w:color="auto"/>
            <w:right w:val="none" w:sz="0" w:space="0" w:color="auto"/>
          </w:divBdr>
        </w:div>
        <w:div w:id="1277253377">
          <w:marLeft w:val="0"/>
          <w:marRight w:val="0"/>
          <w:marTop w:val="0"/>
          <w:marBottom w:val="0"/>
          <w:divBdr>
            <w:top w:val="none" w:sz="0" w:space="0" w:color="auto"/>
            <w:left w:val="none" w:sz="0" w:space="0" w:color="auto"/>
            <w:bottom w:val="none" w:sz="0" w:space="0" w:color="auto"/>
            <w:right w:val="none" w:sz="0" w:space="0" w:color="auto"/>
          </w:divBdr>
        </w:div>
        <w:div w:id="1343168901">
          <w:marLeft w:val="0"/>
          <w:marRight w:val="0"/>
          <w:marTop w:val="0"/>
          <w:marBottom w:val="0"/>
          <w:divBdr>
            <w:top w:val="none" w:sz="0" w:space="0" w:color="auto"/>
            <w:left w:val="none" w:sz="0" w:space="0" w:color="auto"/>
            <w:bottom w:val="none" w:sz="0" w:space="0" w:color="auto"/>
            <w:right w:val="none" w:sz="0" w:space="0" w:color="auto"/>
          </w:divBdr>
        </w:div>
        <w:div w:id="1353921858">
          <w:marLeft w:val="0"/>
          <w:marRight w:val="0"/>
          <w:marTop w:val="0"/>
          <w:marBottom w:val="0"/>
          <w:divBdr>
            <w:top w:val="none" w:sz="0" w:space="0" w:color="auto"/>
            <w:left w:val="none" w:sz="0" w:space="0" w:color="auto"/>
            <w:bottom w:val="none" w:sz="0" w:space="0" w:color="auto"/>
            <w:right w:val="none" w:sz="0" w:space="0" w:color="auto"/>
          </w:divBdr>
        </w:div>
        <w:div w:id="1403676966">
          <w:marLeft w:val="0"/>
          <w:marRight w:val="0"/>
          <w:marTop w:val="0"/>
          <w:marBottom w:val="0"/>
          <w:divBdr>
            <w:top w:val="none" w:sz="0" w:space="0" w:color="auto"/>
            <w:left w:val="none" w:sz="0" w:space="0" w:color="auto"/>
            <w:bottom w:val="none" w:sz="0" w:space="0" w:color="auto"/>
            <w:right w:val="none" w:sz="0" w:space="0" w:color="auto"/>
          </w:divBdr>
        </w:div>
        <w:div w:id="1404402739">
          <w:marLeft w:val="0"/>
          <w:marRight w:val="0"/>
          <w:marTop w:val="0"/>
          <w:marBottom w:val="0"/>
          <w:divBdr>
            <w:top w:val="none" w:sz="0" w:space="0" w:color="auto"/>
            <w:left w:val="none" w:sz="0" w:space="0" w:color="auto"/>
            <w:bottom w:val="none" w:sz="0" w:space="0" w:color="auto"/>
            <w:right w:val="none" w:sz="0" w:space="0" w:color="auto"/>
          </w:divBdr>
        </w:div>
        <w:div w:id="1417747181">
          <w:marLeft w:val="0"/>
          <w:marRight w:val="0"/>
          <w:marTop w:val="0"/>
          <w:marBottom w:val="0"/>
          <w:divBdr>
            <w:top w:val="none" w:sz="0" w:space="0" w:color="auto"/>
            <w:left w:val="none" w:sz="0" w:space="0" w:color="auto"/>
            <w:bottom w:val="none" w:sz="0" w:space="0" w:color="auto"/>
            <w:right w:val="none" w:sz="0" w:space="0" w:color="auto"/>
          </w:divBdr>
        </w:div>
        <w:div w:id="1432430660">
          <w:marLeft w:val="0"/>
          <w:marRight w:val="0"/>
          <w:marTop w:val="0"/>
          <w:marBottom w:val="0"/>
          <w:divBdr>
            <w:top w:val="none" w:sz="0" w:space="0" w:color="auto"/>
            <w:left w:val="none" w:sz="0" w:space="0" w:color="auto"/>
            <w:bottom w:val="none" w:sz="0" w:space="0" w:color="auto"/>
            <w:right w:val="none" w:sz="0" w:space="0" w:color="auto"/>
          </w:divBdr>
        </w:div>
        <w:div w:id="1450707116">
          <w:marLeft w:val="0"/>
          <w:marRight w:val="0"/>
          <w:marTop w:val="0"/>
          <w:marBottom w:val="0"/>
          <w:divBdr>
            <w:top w:val="none" w:sz="0" w:space="0" w:color="auto"/>
            <w:left w:val="none" w:sz="0" w:space="0" w:color="auto"/>
            <w:bottom w:val="none" w:sz="0" w:space="0" w:color="auto"/>
            <w:right w:val="none" w:sz="0" w:space="0" w:color="auto"/>
          </w:divBdr>
        </w:div>
        <w:div w:id="1472020692">
          <w:marLeft w:val="0"/>
          <w:marRight w:val="0"/>
          <w:marTop w:val="0"/>
          <w:marBottom w:val="0"/>
          <w:divBdr>
            <w:top w:val="none" w:sz="0" w:space="0" w:color="auto"/>
            <w:left w:val="none" w:sz="0" w:space="0" w:color="auto"/>
            <w:bottom w:val="none" w:sz="0" w:space="0" w:color="auto"/>
            <w:right w:val="none" w:sz="0" w:space="0" w:color="auto"/>
          </w:divBdr>
        </w:div>
        <w:div w:id="1578976235">
          <w:marLeft w:val="0"/>
          <w:marRight w:val="0"/>
          <w:marTop w:val="0"/>
          <w:marBottom w:val="0"/>
          <w:divBdr>
            <w:top w:val="none" w:sz="0" w:space="0" w:color="auto"/>
            <w:left w:val="none" w:sz="0" w:space="0" w:color="auto"/>
            <w:bottom w:val="none" w:sz="0" w:space="0" w:color="auto"/>
            <w:right w:val="none" w:sz="0" w:space="0" w:color="auto"/>
          </w:divBdr>
        </w:div>
        <w:div w:id="1593706099">
          <w:marLeft w:val="0"/>
          <w:marRight w:val="0"/>
          <w:marTop w:val="0"/>
          <w:marBottom w:val="0"/>
          <w:divBdr>
            <w:top w:val="none" w:sz="0" w:space="0" w:color="auto"/>
            <w:left w:val="none" w:sz="0" w:space="0" w:color="auto"/>
            <w:bottom w:val="none" w:sz="0" w:space="0" w:color="auto"/>
            <w:right w:val="none" w:sz="0" w:space="0" w:color="auto"/>
          </w:divBdr>
        </w:div>
        <w:div w:id="1645743574">
          <w:marLeft w:val="0"/>
          <w:marRight w:val="0"/>
          <w:marTop w:val="0"/>
          <w:marBottom w:val="0"/>
          <w:divBdr>
            <w:top w:val="none" w:sz="0" w:space="0" w:color="auto"/>
            <w:left w:val="none" w:sz="0" w:space="0" w:color="auto"/>
            <w:bottom w:val="none" w:sz="0" w:space="0" w:color="auto"/>
            <w:right w:val="none" w:sz="0" w:space="0" w:color="auto"/>
          </w:divBdr>
        </w:div>
        <w:div w:id="1655331775">
          <w:marLeft w:val="0"/>
          <w:marRight w:val="0"/>
          <w:marTop w:val="0"/>
          <w:marBottom w:val="0"/>
          <w:divBdr>
            <w:top w:val="none" w:sz="0" w:space="0" w:color="auto"/>
            <w:left w:val="none" w:sz="0" w:space="0" w:color="auto"/>
            <w:bottom w:val="none" w:sz="0" w:space="0" w:color="auto"/>
            <w:right w:val="none" w:sz="0" w:space="0" w:color="auto"/>
          </w:divBdr>
        </w:div>
        <w:div w:id="1703945472">
          <w:marLeft w:val="0"/>
          <w:marRight w:val="0"/>
          <w:marTop w:val="0"/>
          <w:marBottom w:val="0"/>
          <w:divBdr>
            <w:top w:val="none" w:sz="0" w:space="0" w:color="auto"/>
            <w:left w:val="none" w:sz="0" w:space="0" w:color="auto"/>
            <w:bottom w:val="none" w:sz="0" w:space="0" w:color="auto"/>
            <w:right w:val="none" w:sz="0" w:space="0" w:color="auto"/>
          </w:divBdr>
        </w:div>
        <w:div w:id="1739747173">
          <w:marLeft w:val="0"/>
          <w:marRight w:val="0"/>
          <w:marTop w:val="0"/>
          <w:marBottom w:val="0"/>
          <w:divBdr>
            <w:top w:val="none" w:sz="0" w:space="0" w:color="auto"/>
            <w:left w:val="none" w:sz="0" w:space="0" w:color="auto"/>
            <w:bottom w:val="none" w:sz="0" w:space="0" w:color="auto"/>
            <w:right w:val="none" w:sz="0" w:space="0" w:color="auto"/>
          </w:divBdr>
        </w:div>
        <w:div w:id="1739788044">
          <w:marLeft w:val="0"/>
          <w:marRight w:val="0"/>
          <w:marTop w:val="0"/>
          <w:marBottom w:val="0"/>
          <w:divBdr>
            <w:top w:val="none" w:sz="0" w:space="0" w:color="auto"/>
            <w:left w:val="none" w:sz="0" w:space="0" w:color="auto"/>
            <w:bottom w:val="none" w:sz="0" w:space="0" w:color="auto"/>
            <w:right w:val="none" w:sz="0" w:space="0" w:color="auto"/>
          </w:divBdr>
        </w:div>
        <w:div w:id="1743454574">
          <w:marLeft w:val="0"/>
          <w:marRight w:val="0"/>
          <w:marTop w:val="0"/>
          <w:marBottom w:val="0"/>
          <w:divBdr>
            <w:top w:val="none" w:sz="0" w:space="0" w:color="auto"/>
            <w:left w:val="none" w:sz="0" w:space="0" w:color="auto"/>
            <w:bottom w:val="none" w:sz="0" w:space="0" w:color="auto"/>
            <w:right w:val="none" w:sz="0" w:space="0" w:color="auto"/>
          </w:divBdr>
        </w:div>
        <w:div w:id="1761020434">
          <w:marLeft w:val="0"/>
          <w:marRight w:val="0"/>
          <w:marTop w:val="0"/>
          <w:marBottom w:val="0"/>
          <w:divBdr>
            <w:top w:val="none" w:sz="0" w:space="0" w:color="auto"/>
            <w:left w:val="none" w:sz="0" w:space="0" w:color="auto"/>
            <w:bottom w:val="none" w:sz="0" w:space="0" w:color="auto"/>
            <w:right w:val="none" w:sz="0" w:space="0" w:color="auto"/>
          </w:divBdr>
        </w:div>
        <w:div w:id="1776830218">
          <w:marLeft w:val="0"/>
          <w:marRight w:val="0"/>
          <w:marTop w:val="0"/>
          <w:marBottom w:val="0"/>
          <w:divBdr>
            <w:top w:val="none" w:sz="0" w:space="0" w:color="auto"/>
            <w:left w:val="none" w:sz="0" w:space="0" w:color="auto"/>
            <w:bottom w:val="none" w:sz="0" w:space="0" w:color="auto"/>
            <w:right w:val="none" w:sz="0" w:space="0" w:color="auto"/>
          </w:divBdr>
        </w:div>
        <w:div w:id="1825510609">
          <w:marLeft w:val="0"/>
          <w:marRight w:val="0"/>
          <w:marTop w:val="0"/>
          <w:marBottom w:val="0"/>
          <w:divBdr>
            <w:top w:val="none" w:sz="0" w:space="0" w:color="auto"/>
            <w:left w:val="none" w:sz="0" w:space="0" w:color="auto"/>
            <w:bottom w:val="none" w:sz="0" w:space="0" w:color="auto"/>
            <w:right w:val="none" w:sz="0" w:space="0" w:color="auto"/>
          </w:divBdr>
        </w:div>
        <w:div w:id="1862623195">
          <w:marLeft w:val="0"/>
          <w:marRight w:val="0"/>
          <w:marTop w:val="0"/>
          <w:marBottom w:val="0"/>
          <w:divBdr>
            <w:top w:val="none" w:sz="0" w:space="0" w:color="auto"/>
            <w:left w:val="none" w:sz="0" w:space="0" w:color="auto"/>
            <w:bottom w:val="none" w:sz="0" w:space="0" w:color="auto"/>
            <w:right w:val="none" w:sz="0" w:space="0" w:color="auto"/>
          </w:divBdr>
        </w:div>
        <w:div w:id="1875195258">
          <w:marLeft w:val="0"/>
          <w:marRight w:val="0"/>
          <w:marTop w:val="0"/>
          <w:marBottom w:val="0"/>
          <w:divBdr>
            <w:top w:val="none" w:sz="0" w:space="0" w:color="auto"/>
            <w:left w:val="none" w:sz="0" w:space="0" w:color="auto"/>
            <w:bottom w:val="none" w:sz="0" w:space="0" w:color="auto"/>
            <w:right w:val="none" w:sz="0" w:space="0" w:color="auto"/>
          </w:divBdr>
        </w:div>
        <w:div w:id="1885483447">
          <w:marLeft w:val="0"/>
          <w:marRight w:val="0"/>
          <w:marTop w:val="0"/>
          <w:marBottom w:val="0"/>
          <w:divBdr>
            <w:top w:val="none" w:sz="0" w:space="0" w:color="auto"/>
            <w:left w:val="none" w:sz="0" w:space="0" w:color="auto"/>
            <w:bottom w:val="none" w:sz="0" w:space="0" w:color="auto"/>
            <w:right w:val="none" w:sz="0" w:space="0" w:color="auto"/>
          </w:divBdr>
        </w:div>
        <w:div w:id="1899323217">
          <w:marLeft w:val="0"/>
          <w:marRight w:val="0"/>
          <w:marTop w:val="0"/>
          <w:marBottom w:val="0"/>
          <w:divBdr>
            <w:top w:val="none" w:sz="0" w:space="0" w:color="auto"/>
            <w:left w:val="none" w:sz="0" w:space="0" w:color="auto"/>
            <w:bottom w:val="none" w:sz="0" w:space="0" w:color="auto"/>
            <w:right w:val="none" w:sz="0" w:space="0" w:color="auto"/>
          </w:divBdr>
        </w:div>
        <w:div w:id="1940214542">
          <w:marLeft w:val="0"/>
          <w:marRight w:val="0"/>
          <w:marTop w:val="0"/>
          <w:marBottom w:val="0"/>
          <w:divBdr>
            <w:top w:val="none" w:sz="0" w:space="0" w:color="auto"/>
            <w:left w:val="none" w:sz="0" w:space="0" w:color="auto"/>
            <w:bottom w:val="none" w:sz="0" w:space="0" w:color="auto"/>
            <w:right w:val="none" w:sz="0" w:space="0" w:color="auto"/>
          </w:divBdr>
        </w:div>
        <w:div w:id="1945720974">
          <w:marLeft w:val="0"/>
          <w:marRight w:val="0"/>
          <w:marTop w:val="0"/>
          <w:marBottom w:val="0"/>
          <w:divBdr>
            <w:top w:val="none" w:sz="0" w:space="0" w:color="auto"/>
            <w:left w:val="none" w:sz="0" w:space="0" w:color="auto"/>
            <w:bottom w:val="none" w:sz="0" w:space="0" w:color="auto"/>
            <w:right w:val="none" w:sz="0" w:space="0" w:color="auto"/>
          </w:divBdr>
        </w:div>
        <w:div w:id="1995908174">
          <w:marLeft w:val="0"/>
          <w:marRight w:val="0"/>
          <w:marTop w:val="0"/>
          <w:marBottom w:val="0"/>
          <w:divBdr>
            <w:top w:val="none" w:sz="0" w:space="0" w:color="auto"/>
            <w:left w:val="none" w:sz="0" w:space="0" w:color="auto"/>
            <w:bottom w:val="none" w:sz="0" w:space="0" w:color="auto"/>
            <w:right w:val="none" w:sz="0" w:space="0" w:color="auto"/>
          </w:divBdr>
        </w:div>
        <w:div w:id="2019430095">
          <w:marLeft w:val="0"/>
          <w:marRight w:val="0"/>
          <w:marTop w:val="0"/>
          <w:marBottom w:val="0"/>
          <w:divBdr>
            <w:top w:val="none" w:sz="0" w:space="0" w:color="auto"/>
            <w:left w:val="none" w:sz="0" w:space="0" w:color="auto"/>
            <w:bottom w:val="none" w:sz="0" w:space="0" w:color="auto"/>
            <w:right w:val="none" w:sz="0" w:space="0" w:color="auto"/>
          </w:divBdr>
        </w:div>
        <w:div w:id="2034843080">
          <w:marLeft w:val="0"/>
          <w:marRight w:val="0"/>
          <w:marTop w:val="0"/>
          <w:marBottom w:val="0"/>
          <w:divBdr>
            <w:top w:val="none" w:sz="0" w:space="0" w:color="auto"/>
            <w:left w:val="none" w:sz="0" w:space="0" w:color="auto"/>
            <w:bottom w:val="none" w:sz="0" w:space="0" w:color="auto"/>
            <w:right w:val="none" w:sz="0" w:space="0" w:color="auto"/>
          </w:divBdr>
        </w:div>
        <w:div w:id="2066832348">
          <w:marLeft w:val="0"/>
          <w:marRight w:val="0"/>
          <w:marTop w:val="0"/>
          <w:marBottom w:val="0"/>
          <w:divBdr>
            <w:top w:val="none" w:sz="0" w:space="0" w:color="auto"/>
            <w:left w:val="none" w:sz="0" w:space="0" w:color="auto"/>
            <w:bottom w:val="none" w:sz="0" w:space="0" w:color="auto"/>
            <w:right w:val="none" w:sz="0" w:space="0" w:color="auto"/>
          </w:divBdr>
        </w:div>
      </w:divsChild>
    </w:div>
    <w:div w:id="79759338">
      <w:bodyDiv w:val="1"/>
      <w:marLeft w:val="0"/>
      <w:marRight w:val="0"/>
      <w:marTop w:val="0"/>
      <w:marBottom w:val="0"/>
      <w:divBdr>
        <w:top w:val="none" w:sz="0" w:space="0" w:color="auto"/>
        <w:left w:val="none" w:sz="0" w:space="0" w:color="auto"/>
        <w:bottom w:val="none" w:sz="0" w:space="0" w:color="auto"/>
        <w:right w:val="none" w:sz="0" w:space="0" w:color="auto"/>
      </w:divBdr>
      <w:divsChild>
        <w:div w:id="544756682">
          <w:marLeft w:val="0"/>
          <w:marRight w:val="0"/>
          <w:marTop w:val="0"/>
          <w:marBottom w:val="0"/>
          <w:divBdr>
            <w:top w:val="none" w:sz="0" w:space="0" w:color="auto"/>
            <w:left w:val="none" w:sz="0" w:space="0" w:color="auto"/>
            <w:bottom w:val="none" w:sz="0" w:space="0" w:color="auto"/>
            <w:right w:val="none" w:sz="0" w:space="0" w:color="auto"/>
          </w:divBdr>
        </w:div>
        <w:div w:id="1314874996">
          <w:marLeft w:val="0"/>
          <w:marRight w:val="0"/>
          <w:marTop w:val="0"/>
          <w:marBottom w:val="0"/>
          <w:divBdr>
            <w:top w:val="none" w:sz="0" w:space="0" w:color="auto"/>
            <w:left w:val="none" w:sz="0" w:space="0" w:color="auto"/>
            <w:bottom w:val="none" w:sz="0" w:space="0" w:color="auto"/>
            <w:right w:val="none" w:sz="0" w:space="0" w:color="auto"/>
          </w:divBdr>
        </w:div>
      </w:divsChild>
    </w:div>
    <w:div w:id="86075811">
      <w:bodyDiv w:val="1"/>
      <w:marLeft w:val="0"/>
      <w:marRight w:val="0"/>
      <w:marTop w:val="0"/>
      <w:marBottom w:val="0"/>
      <w:divBdr>
        <w:top w:val="none" w:sz="0" w:space="0" w:color="auto"/>
        <w:left w:val="none" w:sz="0" w:space="0" w:color="auto"/>
        <w:bottom w:val="none" w:sz="0" w:space="0" w:color="auto"/>
        <w:right w:val="none" w:sz="0" w:space="0" w:color="auto"/>
      </w:divBdr>
      <w:divsChild>
        <w:div w:id="224073932">
          <w:marLeft w:val="0"/>
          <w:marRight w:val="0"/>
          <w:marTop w:val="0"/>
          <w:marBottom w:val="0"/>
          <w:divBdr>
            <w:top w:val="none" w:sz="0" w:space="0" w:color="auto"/>
            <w:left w:val="none" w:sz="0" w:space="0" w:color="auto"/>
            <w:bottom w:val="none" w:sz="0" w:space="0" w:color="auto"/>
            <w:right w:val="none" w:sz="0" w:space="0" w:color="auto"/>
          </w:divBdr>
        </w:div>
        <w:div w:id="286201341">
          <w:marLeft w:val="0"/>
          <w:marRight w:val="0"/>
          <w:marTop w:val="0"/>
          <w:marBottom w:val="0"/>
          <w:divBdr>
            <w:top w:val="none" w:sz="0" w:space="0" w:color="auto"/>
            <w:left w:val="none" w:sz="0" w:space="0" w:color="auto"/>
            <w:bottom w:val="none" w:sz="0" w:space="0" w:color="auto"/>
            <w:right w:val="none" w:sz="0" w:space="0" w:color="auto"/>
          </w:divBdr>
        </w:div>
        <w:div w:id="790167650">
          <w:marLeft w:val="0"/>
          <w:marRight w:val="0"/>
          <w:marTop w:val="0"/>
          <w:marBottom w:val="0"/>
          <w:divBdr>
            <w:top w:val="none" w:sz="0" w:space="0" w:color="auto"/>
            <w:left w:val="none" w:sz="0" w:space="0" w:color="auto"/>
            <w:bottom w:val="none" w:sz="0" w:space="0" w:color="auto"/>
            <w:right w:val="none" w:sz="0" w:space="0" w:color="auto"/>
          </w:divBdr>
        </w:div>
        <w:div w:id="799687448">
          <w:marLeft w:val="0"/>
          <w:marRight w:val="0"/>
          <w:marTop w:val="0"/>
          <w:marBottom w:val="0"/>
          <w:divBdr>
            <w:top w:val="none" w:sz="0" w:space="0" w:color="auto"/>
            <w:left w:val="none" w:sz="0" w:space="0" w:color="auto"/>
            <w:bottom w:val="none" w:sz="0" w:space="0" w:color="auto"/>
            <w:right w:val="none" w:sz="0" w:space="0" w:color="auto"/>
          </w:divBdr>
        </w:div>
        <w:div w:id="833106713">
          <w:marLeft w:val="0"/>
          <w:marRight w:val="0"/>
          <w:marTop w:val="0"/>
          <w:marBottom w:val="0"/>
          <w:divBdr>
            <w:top w:val="none" w:sz="0" w:space="0" w:color="auto"/>
            <w:left w:val="none" w:sz="0" w:space="0" w:color="auto"/>
            <w:bottom w:val="none" w:sz="0" w:space="0" w:color="auto"/>
            <w:right w:val="none" w:sz="0" w:space="0" w:color="auto"/>
          </w:divBdr>
        </w:div>
        <w:div w:id="926622821">
          <w:marLeft w:val="0"/>
          <w:marRight w:val="0"/>
          <w:marTop w:val="0"/>
          <w:marBottom w:val="0"/>
          <w:divBdr>
            <w:top w:val="none" w:sz="0" w:space="0" w:color="auto"/>
            <w:left w:val="none" w:sz="0" w:space="0" w:color="auto"/>
            <w:bottom w:val="none" w:sz="0" w:space="0" w:color="auto"/>
            <w:right w:val="none" w:sz="0" w:space="0" w:color="auto"/>
          </w:divBdr>
        </w:div>
        <w:div w:id="1022172992">
          <w:marLeft w:val="0"/>
          <w:marRight w:val="0"/>
          <w:marTop w:val="0"/>
          <w:marBottom w:val="0"/>
          <w:divBdr>
            <w:top w:val="none" w:sz="0" w:space="0" w:color="auto"/>
            <w:left w:val="none" w:sz="0" w:space="0" w:color="auto"/>
            <w:bottom w:val="none" w:sz="0" w:space="0" w:color="auto"/>
            <w:right w:val="none" w:sz="0" w:space="0" w:color="auto"/>
          </w:divBdr>
        </w:div>
        <w:div w:id="1055351259">
          <w:marLeft w:val="0"/>
          <w:marRight w:val="0"/>
          <w:marTop w:val="0"/>
          <w:marBottom w:val="0"/>
          <w:divBdr>
            <w:top w:val="none" w:sz="0" w:space="0" w:color="auto"/>
            <w:left w:val="none" w:sz="0" w:space="0" w:color="auto"/>
            <w:bottom w:val="none" w:sz="0" w:space="0" w:color="auto"/>
            <w:right w:val="none" w:sz="0" w:space="0" w:color="auto"/>
          </w:divBdr>
        </w:div>
        <w:div w:id="1152405908">
          <w:marLeft w:val="0"/>
          <w:marRight w:val="0"/>
          <w:marTop w:val="0"/>
          <w:marBottom w:val="0"/>
          <w:divBdr>
            <w:top w:val="none" w:sz="0" w:space="0" w:color="auto"/>
            <w:left w:val="none" w:sz="0" w:space="0" w:color="auto"/>
            <w:bottom w:val="none" w:sz="0" w:space="0" w:color="auto"/>
            <w:right w:val="none" w:sz="0" w:space="0" w:color="auto"/>
          </w:divBdr>
        </w:div>
        <w:div w:id="1183861295">
          <w:marLeft w:val="0"/>
          <w:marRight w:val="0"/>
          <w:marTop w:val="0"/>
          <w:marBottom w:val="0"/>
          <w:divBdr>
            <w:top w:val="none" w:sz="0" w:space="0" w:color="auto"/>
            <w:left w:val="none" w:sz="0" w:space="0" w:color="auto"/>
            <w:bottom w:val="none" w:sz="0" w:space="0" w:color="auto"/>
            <w:right w:val="none" w:sz="0" w:space="0" w:color="auto"/>
          </w:divBdr>
        </w:div>
        <w:div w:id="1220164792">
          <w:marLeft w:val="0"/>
          <w:marRight w:val="0"/>
          <w:marTop w:val="0"/>
          <w:marBottom w:val="0"/>
          <w:divBdr>
            <w:top w:val="none" w:sz="0" w:space="0" w:color="auto"/>
            <w:left w:val="none" w:sz="0" w:space="0" w:color="auto"/>
            <w:bottom w:val="none" w:sz="0" w:space="0" w:color="auto"/>
            <w:right w:val="none" w:sz="0" w:space="0" w:color="auto"/>
          </w:divBdr>
        </w:div>
        <w:div w:id="1236554436">
          <w:marLeft w:val="0"/>
          <w:marRight w:val="0"/>
          <w:marTop w:val="0"/>
          <w:marBottom w:val="0"/>
          <w:divBdr>
            <w:top w:val="none" w:sz="0" w:space="0" w:color="auto"/>
            <w:left w:val="none" w:sz="0" w:space="0" w:color="auto"/>
            <w:bottom w:val="none" w:sz="0" w:space="0" w:color="auto"/>
            <w:right w:val="none" w:sz="0" w:space="0" w:color="auto"/>
          </w:divBdr>
        </w:div>
        <w:div w:id="1310983343">
          <w:marLeft w:val="0"/>
          <w:marRight w:val="0"/>
          <w:marTop w:val="0"/>
          <w:marBottom w:val="0"/>
          <w:divBdr>
            <w:top w:val="none" w:sz="0" w:space="0" w:color="auto"/>
            <w:left w:val="none" w:sz="0" w:space="0" w:color="auto"/>
            <w:bottom w:val="none" w:sz="0" w:space="0" w:color="auto"/>
            <w:right w:val="none" w:sz="0" w:space="0" w:color="auto"/>
          </w:divBdr>
        </w:div>
        <w:div w:id="1548223133">
          <w:marLeft w:val="0"/>
          <w:marRight w:val="0"/>
          <w:marTop w:val="0"/>
          <w:marBottom w:val="0"/>
          <w:divBdr>
            <w:top w:val="none" w:sz="0" w:space="0" w:color="auto"/>
            <w:left w:val="none" w:sz="0" w:space="0" w:color="auto"/>
            <w:bottom w:val="none" w:sz="0" w:space="0" w:color="auto"/>
            <w:right w:val="none" w:sz="0" w:space="0" w:color="auto"/>
          </w:divBdr>
        </w:div>
        <w:div w:id="1788349185">
          <w:marLeft w:val="0"/>
          <w:marRight w:val="0"/>
          <w:marTop w:val="0"/>
          <w:marBottom w:val="0"/>
          <w:divBdr>
            <w:top w:val="none" w:sz="0" w:space="0" w:color="auto"/>
            <w:left w:val="none" w:sz="0" w:space="0" w:color="auto"/>
            <w:bottom w:val="none" w:sz="0" w:space="0" w:color="auto"/>
            <w:right w:val="none" w:sz="0" w:space="0" w:color="auto"/>
          </w:divBdr>
        </w:div>
        <w:div w:id="1810704820">
          <w:marLeft w:val="0"/>
          <w:marRight w:val="0"/>
          <w:marTop w:val="0"/>
          <w:marBottom w:val="0"/>
          <w:divBdr>
            <w:top w:val="none" w:sz="0" w:space="0" w:color="auto"/>
            <w:left w:val="none" w:sz="0" w:space="0" w:color="auto"/>
            <w:bottom w:val="none" w:sz="0" w:space="0" w:color="auto"/>
            <w:right w:val="none" w:sz="0" w:space="0" w:color="auto"/>
          </w:divBdr>
        </w:div>
        <w:div w:id="1942951915">
          <w:marLeft w:val="0"/>
          <w:marRight w:val="0"/>
          <w:marTop w:val="0"/>
          <w:marBottom w:val="0"/>
          <w:divBdr>
            <w:top w:val="none" w:sz="0" w:space="0" w:color="auto"/>
            <w:left w:val="none" w:sz="0" w:space="0" w:color="auto"/>
            <w:bottom w:val="none" w:sz="0" w:space="0" w:color="auto"/>
            <w:right w:val="none" w:sz="0" w:space="0" w:color="auto"/>
          </w:divBdr>
        </w:div>
        <w:div w:id="2076582459">
          <w:marLeft w:val="0"/>
          <w:marRight w:val="0"/>
          <w:marTop w:val="0"/>
          <w:marBottom w:val="0"/>
          <w:divBdr>
            <w:top w:val="none" w:sz="0" w:space="0" w:color="auto"/>
            <w:left w:val="none" w:sz="0" w:space="0" w:color="auto"/>
            <w:bottom w:val="none" w:sz="0" w:space="0" w:color="auto"/>
            <w:right w:val="none" w:sz="0" w:space="0" w:color="auto"/>
          </w:divBdr>
        </w:div>
      </w:divsChild>
    </w:div>
    <w:div w:id="140536629">
      <w:bodyDiv w:val="1"/>
      <w:marLeft w:val="0"/>
      <w:marRight w:val="0"/>
      <w:marTop w:val="0"/>
      <w:marBottom w:val="0"/>
      <w:divBdr>
        <w:top w:val="none" w:sz="0" w:space="0" w:color="auto"/>
        <w:left w:val="none" w:sz="0" w:space="0" w:color="auto"/>
        <w:bottom w:val="none" w:sz="0" w:space="0" w:color="auto"/>
        <w:right w:val="none" w:sz="0" w:space="0" w:color="auto"/>
      </w:divBdr>
      <w:divsChild>
        <w:div w:id="282342802">
          <w:marLeft w:val="0"/>
          <w:marRight w:val="0"/>
          <w:marTop w:val="0"/>
          <w:marBottom w:val="0"/>
          <w:divBdr>
            <w:top w:val="none" w:sz="0" w:space="0" w:color="auto"/>
            <w:left w:val="none" w:sz="0" w:space="0" w:color="auto"/>
            <w:bottom w:val="none" w:sz="0" w:space="0" w:color="auto"/>
            <w:right w:val="none" w:sz="0" w:space="0" w:color="auto"/>
          </w:divBdr>
        </w:div>
        <w:div w:id="1102578575">
          <w:marLeft w:val="0"/>
          <w:marRight w:val="0"/>
          <w:marTop w:val="0"/>
          <w:marBottom w:val="0"/>
          <w:divBdr>
            <w:top w:val="none" w:sz="0" w:space="0" w:color="auto"/>
            <w:left w:val="none" w:sz="0" w:space="0" w:color="auto"/>
            <w:bottom w:val="none" w:sz="0" w:space="0" w:color="auto"/>
            <w:right w:val="none" w:sz="0" w:space="0" w:color="auto"/>
          </w:divBdr>
        </w:div>
      </w:divsChild>
    </w:div>
    <w:div w:id="172497113">
      <w:bodyDiv w:val="1"/>
      <w:marLeft w:val="0"/>
      <w:marRight w:val="0"/>
      <w:marTop w:val="0"/>
      <w:marBottom w:val="0"/>
      <w:divBdr>
        <w:top w:val="none" w:sz="0" w:space="0" w:color="auto"/>
        <w:left w:val="none" w:sz="0" w:space="0" w:color="auto"/>
        <w:bottom w:val="none" w:sz="0" w:space="0" w:color="auto"/>
        <w:right w:val="none" w:sz="0" w:space="0" w:color="auto"/>
      </w:divBdr>
      <w:divsChild>
        <w:div w:id="454562968">
          <w:marLeft w:val="0"/>
          <w:marRight w:val="0"/>
          <w:marTop w:val="0"/>
          <w:marBottom w:val="0"/>
          <w:divBdr>
            <w:top w:val="none" w:sz="0" w:space="0" w:color="auto"/>
            <w:left w:val="none" w:sz="0" w:space="0" w:color="auto"/>
            <w:bottom w:val="none" w:sz="0" w:space="0" w:color="auto"/>
            <w:right w:val="none" w:sz="0" w:space="0" w:color="auto"/>
          </w:divBdr>
        </w:div>
        <w:div w:id="682780956">
          <w:marLeft w:val="0"/>
          <w:marRight w:val="0"/>
          <w:marTop w:val="0"/>
          <w:marBottom w:val="0"/>
          <w:divBdr>
            <w:top w:val="none" w:sz="0" w:space="0" w:color="auto"/>
            <w:left w:val="none" w:sz="0" w:space="0" w:color="auto"/>
            <w:bottom w:val="none" w:sz="0" w:space="0" w:color="auto"/>
            <w:right w:val="none" w:sz="0" w:space="0" w:color="auto"/>
          </w:divBdr>
        </w:div>
      </w:divsChild>
    </w:div>
    <w:div w:id="198399053">
      <w:bodyDiv w:val="1"/>
      <w:marLeft w:val="0"/>
      <w:marRight w:val="0"/>
      <w:marTop w:val="0"/>
      <w:marBottom w:val="0"/>
      <w:divBdr>
        <w:top w:val="none" w:sz="0" w:space="0" w:color="auto"/>
        <w:left w:val="none" w:sz="0" w:space="0" w:color="auto"/>
        <w:bottom w:val="none" w:sz="0" w:space="0" w:color="auto"/>
        <w:right w:val="none" w:sz="0" w:space="0" w:color="auto"/>
      </w:divBdr>
    </w:div>
    <w:div w:id="210773549">
      <w:bodyDiv w:val="1"/>
      <w:marLeft w:val="0"/>
      <w:marRight w:val="0"/>
      <w:marTop w:val="0"/>
      <w:marBottom w:val="0"/>
      <w:divBdr>
        <w:top w:val="none" w:sz="0" w:space="0" w:color="auto"/>
        <w:left w:val="none" w:sz="0" w:space="0" w:color="auto"/>
        <w:bottom w:val="none" w:sz="0" w:space="0" w:color="auto"/>
        <w:right w:val="none" w:sz="0" w:space="0" w:color="auto"/>
      </w:divBdr>
      <w:divsChild>
        <w:div w:id="926379952">
          <w:marLeft w:val="0"/>
          <w:marRight w:val="0"/>
          <w:marTop w:val="0"/>
          <w:marBottom w:val="0"/>
          <w:divBdr>
            <w:top w:val="none" w:sz="0" w:space="0" w:color="auto"/>
            <w:left w:val="none" w:sz="0" w:space="0" w:color="auto"/>
            <w:bottom w:val="none" w:sz="0" w:space="0" w:color="auto"/>
            <w:right w:val="none" w:sz="0" w:space="0" w:color="auto"/>
          </w:divBdr>
        </w:div>
        <w:div w:id="1591230880">
          <w:marLeft w:val="0"/>
          <w:marRight w:val="0"/>
          <w:marTop w:val="0"/>
          <w:marBottom w:val="0"/>
          <w:divBdr>
            <w:top w:val="none" w:sz="0" w:space="0" w:color="auto"/>
            <w:left w:val="none" w:sz="0" w:space="0" w:color="auto"/>
            <w:bottom w:val="none" w:sz="0" w:space="0" w:color="auto"/>
            <w:right w:val="none" w:sz="0" w:space="0" w:color="auto"/>
          </w:divBdr>
        </w:div>
        <w:div w:id="1604149121">
          <w:marLeft w:val="0"/>
          <w:marRight w:val="0"/>
          <w:marTop w:val="0"/>
          <w:marBottom w:val="0"/>
          <w:divBdr>
            <w:top w:val="none" w:sz="0" w:space="0" w:color="auto"/>
            <w:left w:val="none" w:sz="0" w:space="0" w:color="auto"/>
            <w:bottom w:val="none" w:sz="0" w:space="0" w:color="auto"/>
            <w:right w:val="none" w:sz="0" w:space="0" w:color="auto"/>
          </w:divBdr>
        </w:div>
      </w:divsChild>
    </w:div>
    <w:div w:id="214898261">
      <w:bodyDiv w:val="1"/>
      <w:marLeft w:val="0"/>
      <w:marRight w:val="0"/>
      <w:marTop w:val="0"/>
      <w:marBottom w:val="0"/>
      <w:divBdr>
        <w:top w:val="none" w:sz="0" w:space="0" w:color="auto"/>
        <w:left w:val="none" w:sz="0" w:space="0" w:color="auto"/>
        <w:bottom w:val="none" w:sz="0" w:space="0" w:color="auto"/>
        <w:right w:val="none" w:sz="0" w:space="0" w:color="auto"/>
      </w:divBdr>
    </w:div>
    <w:div w:id="218055936">
      <w:bodyDiv w:val="1"/>
      <w:marLeft w:val="0"/>
      <w:marRight w:val="0"/>
      <w:marTop w:val="0"/>
      <w:marBottom w:val="0"/>
      <w:divBdr>
        <w:top w:val="none" w:sz="0" w:space="0" w:color="auto"/>
        <w:left w:val="none" w:sz="0" w:space="0" w:color="auto"/>
        <w:bottom w:val="none" w:sz="0" w:space="0" w:color="auto"/>
        <w:right w:val="none" w:sz="0" w:space="0" w:color="auto"/>
      </w:divBdr>
      <w:divsChild>
        <w:div w:id="366178272">
          <w:marLeft w:val="0"/>
          <w:marRight w:val="0"/>
          <w:marTop w:val="0"/>
          <w:marBottom w:val="0"/>
          <w:divBdr>
            <w:top w:val="none" w:sz="0" w:space="0" w:color="auto"/>
            <w:left w:val="none" w:sz="0" w:space="0" w:color="auto"/>
            <w:bottom w:val="none" w:sz="0" w:space="0" w:color="auto"/>
            <w:right w:val="none" w:sz="0" w:space="0" w:color="auto"/>
          </w:divBdr>
        </w:div>
        <w:div w:id="1755736948">
          <w:marLeft w:val="0"/>
          <w:marRight w:val="0"/>
          <w:marTop w:val="0"/>
          <w:marBottom w:val="0"/>
          <w:divBdr>
            <w:top w:val="none" w:sz="0" w:space="0" w:color="auto"/>
            <w:left w:val="none" w:sz="0" w:space="0" w:color="auto"/>
            <w:bottom w:val="none" w:sz="0" w:space="0" w:color="auto"/>
            <w:right w:val="none" w:sz="0" w:space="0" w:color="auto"/>
          </w:divBdr>
        </w:div>
        <w:div w:id="1794207402">
          <w:marLeft w:val="0"/>
          <w:marRight w:val="0"/>
          <w:marTop w:val="0"/>
          <w:marBottom w:val="0"/>
          <w:divBdr>
            <w:top w:val="none" w:sz="0" w:space="0" w:color="auto"/>
            <w:left w:val="none" w:sz="0" w:space="0" w:color="auto"/>
            <w:bottom w:val="none" w:sz="0" w:space="0" w:color="auto"/>
            <w:right w:val="none" w:sz="0" w:space="0" w:color="auto"/>
          </w:divBdr>
        </w:div>
      </w:divsChild>
    </w:div>
    <w:div w:id="228345016">
      <w:bodyDiv w:val="1"/>
      <w:marLeft w:val="0"/>
      <w:marRight w:val="0"/>
      <w:marTop w:val="0"/>
      <w:marBottom w:val="0"/>
      <w:divBdr>
        <w:top w:val="none" w:sz="0" w:space="0" w:color="auto"/>
        <w:left w:val="none" w:sz="0" w:space="0" w:color="auto"/>
        <w:bottom w:val="none" w:sz="0" w:space="0" w:color="auto"/>
        <w:right w:val="none" w:sz="0" w:space="0" w:color="auto"/>
      </w:divBdr>
      <w:divsChild>
        <w:div w:id="1601835369">
          <w:marLeft w:val="0"/>
          <w:marRight w:val="0"/>
          <w:marTop w:val="0"/>
          <w:marBottom w:val="0"/>
          <w:divBdr>
            <w:top w:val="none" w:sz="0" w:space="0" w:color="auto"/>
            <w:left w:val="none" w:sz="0" w:space="0" w:color="auto"/>
            <w:bottom w:val="none" w:sz="0" w:space="0" w:color="auto"/>
            <w:right w:val="none" w:sz="0" w:space="0" w:color="auto"/>
          </w:divBdr>
        </w:div>
        <w:div w:id="1984964267">
          <w:marLeft w:val="0"/>
          <w:marRight w:val="0"/>
          <w:marTop w:val="0"/>
          <w:marBottom w:val="0"/>
          <w:divBdr>
            <w:top w:val="none" w:sz="0" w:space="0" w:color="auto"/>
            <w:left w:val="none" w:sz="0" w:space="0" w:color="auto"/>
            <w:bottom w:val="none" w:sz="0" w:space="0" w:color="auto"/>
            <w:right w:val="none" w:sz="0" w:space="0" w:color="auto"/>
          </w:divBdr>
        </w:div>
      </w:divsChild>
    </w:div>
    <w:div w:id="239095839">
      <w:bodyDiv w:val="1"/>
      <w:marLeft w:val="0"/>
      <w:marRight w:val="0"/>
      <w:marTop w:val="0"/>
      <w:marBottom w:val="0"/>
      <w:divBdr>
        <w:top w:val="none" w:sz="0" w:space="0" w:color="auto"/>
        <w:left w:val="none" w:sz="0" w:space="0" w:color="auto"/>
        <w:bottom w:val="none" w:sz="0" w:space="0" w:color="auto"/>
        <w:right w:val="none" w:sz="0" w:space="0" w:color="auto"/>
      </w:divBdr>
      <w:divsChild>
        <w:div w:id="17050652">
          <w:marLeft w:val="0"/>
          <w:marRight w:val="0"/>
          <w:marTop w:val="0"/>
          <w:marBottom w:val="0"/>
          <w:divBdr>
            <w:top w:val="none" w:sz="0" w:space="0" w:color="auto"/>
            <w:left w:val="none" w:sz="0" w:space="0" w:color="auto"/>
            <w:bottom w:val="none" w:sz="0" w:space="0" w:color="auto"/>
            <w:right w:val="none" w:sz="0" w:space="0" w:color="auto"/>
          </w:divBdr>
        </w:div>
        <w:div w:id="109595558">
          <w:marLeft w:val="0"/>
          <w:marRight w:val="0"/>
          <w:marTop w:val="0"/>
          <w:marBottom w:val="0"/>
          <w:divBdr>
            <w:top w:val="none" w:sz="0" w:space="0" w:color="auto"/>
            <w:left w:val="none" w:sz="0" w:space="0" w:color="auto"/>
            <w:bottom w:val="none" w:sz="0" w:space="0" w:color="auto"/>
            <w:right w:val="none" w:sz="0" w:space="0" w:color="auto"/>
          </w:divBdr>
        </w:div>
        <w:div w:id="135681584">
          <w:marLeft w:val="0"/>
          <w:marRight w:val="0"/>
          <w:marTop w:val="0"/>
          <w:marBottom w:val="0"/>
          <w:divBdr>
            <w:top w:val="none" w:sz="0" w:space="0" w:color="auto"/>
            <w:left w:val="none" w:sz="0" w:space="0" w:color="auto"/>
            <w:bottom w:val="none" w:sz="0" w:space="0" w:color="auto"/>
            <w:right w:val="none" w:sz="0" w:space="0" w:color="auto"/>
          </w:divBdr>
        </w:div>
        <w:div w:id="381633140">
          <w:marLeft w:val="0"/>
          <w:marRight w:val="0"/>
          <w:marTop w:val="0"/>
          <w:marBottom w:val="0"/>
          <w:divBdr>
            <w:top w:val="none" w:sz="0" w:space="0" w:color="auto"/>
            <w:left w:val="none" w:sz="0" w:space="0" w:color="auto"/>
            <w:bottom w:val="none" w:sz="0" w:space="0" w:color="auto"/>
            <w:right w:val="none" w:sz="0" w:space="0" w:color="auto"/>
          </w:divBdr>
        </w:div>
        <w:div w:id="400063309">
          <w:marLeft w:val="0"/>
          <w:marRight w:val="0"/>
          <w:marTop w:val="0"/>
          <w:marBottom w:val="0"/>
          <w:divBdr>
            <w:top w:val="none" w:sz="0" w:space="0" w:color="auto"/>
            <w:left w:val="none" w:sz="0" w:space="0" w:color="auto"/>
            <w:bottom w:val="none" w:sz="0" w:space="0" w:color="auto"/>
            <w:right w:val="none" w:sz="0" w:space="0" w:color="auto"/>
          </w:divBdr>
        </w:div>
        <w:div w:id="519663299">
          <w:marLeft w:val="0"/>
          <w:marRight w:val="0"/>
          <w:marTop w:val="0"/>
          <w:marBottom w:val="0"/>
          <w:divBdr>
            <w:top w:val="none" w:sz="0" w:space="0" w:color="auto"/>
            <w:left w:val="none" w:sz="0" w:space="0" w:color="auto"/>
            <w:bottom w:val="none" w:sz="0" w:space="0" w:color="auto"/>
            <w:right w:val="none" w:sz="0" w:space="0" w:color="auto"/>
          </w:divBdr>
        </w:div>
        <w:div w:id="523177133">
          <w:marLeft w:val="0"/>
          <w:marRight w:val="0"/>
          <w:marTop w:val="0"/>
          <w:marBottom w:val="0"/>
          <w:divBdr>
            <w:top w:val="none" w:sz="0" w:space="0" w:color="auto"/>
            <w:left w:val="none" w:sz="0" w:space="0" w:color="auto"/>
            <w:bottom w:val="none" w:sz="0" w:space="0" w:color="auto"/>
            <w:right w:val="none" w:sz="0" w:space="0" w:color="auto"/>
          </w:divBdr>
        </w:div>
        <w:div w:id="637496108">
          <w:marLeft w:val="0"/>
          <w:marRight w:val="0"/>
          <w:marTop w:val="0"/>
          <w:marBottom w:val="0"/>
          <w:divBdr>
            <w:top w:val="none" w:sz="0" w:space="0" w:color="auto"/>
            <w:left w:val="none" w:sz="0" w:space="0" w:color="auto"/>
            <w:bottom w:val="none" w:sz="0" w:space="0" w:color="auto"/>
            <w:right w:val="none" w:sz="0" w:space="0" w:color="auto"/>
          </w:divBdr>
        </w:div>
        <w:div w:id="788662679">
          <w:marLeft w:val="0"/>
          <w:marRight w:val="0"/>
          <w:marTop w:val="0"/>
          <w:marBottom w:val="0"/>
          <w:divBdr>
            <w:top w:val="none" w:sz="0" w:space="0" w:color="auto"/>
            <w:left w:val="none" w:sz="0" w:space="0" w:color="auto"/>
            <w:bottom w:val="none" w:sz="0" w:space="0" w:color="auto"/>
            <w:right w:val="none" w:sz="0" w:space="0" w:color="auto"/>
          </w:divBdr>
        </w:div>
        <w:div w:id="833910636">
          <w:marLeft w:val="0"/>
          <w:marRight w:val="0"/>
          <w:marTop w:val="0"/>
          <w:marBottom w:val="0"/>
          <w:divBdr>
            <w:top w:val="none" w:sz="0" w:space="0" w:color="auto"/>
            <w:left w:val="none" w:sz="0" w:space="0" w:color="auto"/>
            <w:bottom w:val="none" w:sz="0" w:space="0" w:color="auto"/>
            <w:right w:val="none" w:sz="0" w:space="0" w:color="auto"/>
          </w:divBdr>
        </w:div>
        <w:div w:id="1055935824">
          <w:marLeft w:val="0"/>
          <w:marRight w:val="0"/>
          <w:marTop w:val="0"/>
          <w:marBottom w:val="0"/>
          <w:divBdr>
            <w:top w:val="none" w:sz="0" w:space="0" w:color="auto"/>
            <w:left w:val="none" w:sz="0" w:space="0" w:color="auto"/>
            <w:bottom w:val="none" w:sz="0" w:space="0" w:color="auto"/>
            <w:right w:val="none" w:sz="0" w:space="0" w:color="auto"/>
          </w:divBdr>
        </w:div>
        <w:div w:id="1279603556">
          <w:marLeft w:val="0"/>
          <w:marRight w:val="0"/>
          <w:marTop w:val="0"/>
          <w:marBottom w:val="0"/>
          <w:divBdr>
            <w:top w:val="none" w:sz="0" w:space="0" w:color="auto"/>
            <w:left w:val="none" w:sz="0" w:space="0" w:color="auto"/>
            <w:bottom w:val="none" w:sz="0" w:space="0" w:color="auto"/>
            <w:right w:val="none" w:sz="0" w:space="0" w:color="auto"/>
          </w:divBdr>
        </w:div>
        <w:div w:id="1514108928">
          <w:marLeft w:val="0"/>
          <w:marRight w:val="0"/>
          <w:marTop w:val="0"/>
          <w:marBottom w:val="0"/>
          <w:divBdr>
            <w:top w:val="none" w:sz="0" w:space="0" w:color="auto"/>
            <w:left w:val="none" w:sz="0" w:space="0" w:color="auto"/>
            <w:bottom w:val="none" w:sz="0" w:space="0" w:color="auto"/>
            <w:right w:val="none" w:sz="0" w:space="0" w:color="auto"/>
          </w:divBdr>
        </w:div>
        <w:div w:id="1611275482">
          <w:marLeft w:val="0"/>
          <w:marRight w:val="0"/>
          <w:marTop w:val="0"/>
          <w:marBottom w:val="0"/>
          <w:divBdr>
            <w:top w:val="none" w:sz="0" w:space="0" w:color="auto"/>
            <w:left w:val="none" w:sz="0" w:space="0" w:color="auto"/>
            <w:bottom w:val="none" w:sz="0" w:space="0" w:color="auto"/>
            <w:right w:val="none" w:sz="0" w:space="0" w:color="auto"/>
          </w:divBdr>
        </w:div>
        <w:div w:id="1694302425">
          <w:marLeft w:val="0"/>
          <w:marRight w:val="0"/>
          <w:marTop w:val="0"/>
          <w:marBottom w:val="0"/>
          <w:divBdr>
            <w:top w:val="none" w:sz="0" w:space="0" w:color="auto"/>
            <w:left w:val="none" w:sz="0" w:space="0" w:color="auto"/>
            <w:bottom w:val="none" w:sz="0" w:space="0" w:color="auto"/>
            <w:right w:val="none" w:sz="0" w:space="0" w:color="auto"/>
          </w:divBdr>
        </w:div>
        <w:div w:id="1936590706">
          <w:marLeft w:val="0"/>
          <w:marRight w:val="0"/>
          <w:marTop w:val="0"/>
          <w:marBottom w:val="0"/>
          <w:divBdr>
            <w:top w:val="none" w:sz="0" w:space="0" w:color="auto"/>
            <w:left w:val="none" w:sz="0" w:space="0" w:color="auto"/>
            <w:bottom w:val="none" w:sz="0" w:space="0" w:color="auto"/>
            <w:right w:val="none" w:sz="0" w:space="0" w:color="auto"/>
          </w:divBdr>
        </w:div>
        <w:div w:id="1942178652">
          <w:marLeft w:val="0"/>
          <w:marRight w:val="0"/>
          <w:marTop w:val="0"/>
          <w:marBottom w:val="0"/>
          <w:divBdr>
            <w:top w:val="none" w:sz="0" w:space="0" w:color="auto"/>
            <w:left w:val="none" w:sz="0" w:space="0" w:color="auto"/>
            <w:bottom w:val="none" w:sz="0" w:space="0" w:color="auto"/>
            <w:right w:val="none" w:sz="0" w:space="0" w:color="auto"/>
          </w:divBdr>
        </w:div>
        <w:div w:id="1982954454">
          <w:marLeft w:val="0"/>
          <w:marRight w:val="0"/>
          <w:marTop w:val="0"/>
          <w:marBottom w:val="0"/>
          <w:divBdr>
            <w:top w:val="none" w:sz="0" w:space="0" w:color="auto"/>
            <w:left w:val="none" w:sz="0" w:space="0" w:color="auto"/>
            <w:bottom w:val="none" w:sz="0" w:space="0" w:color="auto"/>
            <w:right w:val="none" w:sz="0" w:space="0" w:color="auto"/>
          </w:divBdr>
        </w:div>
        <w:div w:id="1996297302">
          <w:marLeft w:val="0"/>
          <w:marRight w:val="0"/>
          <w:marTop w:val="0"/>
          <w:marBottom w:val="0"/>
          <w:divBdr>
            <w:top w:val="none" w:sz="0" w:space="0" w:color="auto"/>
            <w:left w:val="none" w:sz="0" w:space="0" w:color="auto"/>
            <w:bottom w:val="none" w:sz="0" w:space="0" w:color="auto"/>
            <w:right w:val="none" w:sz="0" w:space="0" w:color="auto"/>
          </w:divBdr>
        </w:div>
      </w:divsChild>
    </w:div>
    <w:div w:id="254560684">
      <w:bodyDiv w:val="1"/>
      <w:marLeft w:val="0"/>
      <w:marRight w:val="0"/>
      <w:marTop w:val="0"/>
      <w:marBottom w:val="0"/>
      <w:divBdr>
        <w:top w:val="none" w:sz="0" w:space="0" w:color="auto"/>
        <w:left w:val="none" w:sz="0" w:space="0" w:color="auto"/>
        <w:bottom w:val="none" w:sz="0" w:space="0" w:color="auto"/>
        <w:right w:val="none" w:sz="0" w:space="0" w:color="auto"/>
      </w:divBdr>
      <w:divsChild>
        <w:div w:id="1534535983">
          <w:marLeft w:val="0"/>
          <w:marRight w:val="0"/>
          <w:marTop w:val="0"/>
          <w:marBottom w:val="0"/>
          <w:divBdr>
            <w:top w:val="none" w:sz="0" w:space="0" w:color="auto"/>
            <w:left w:val="none" w:sz="0" w:space="0" w:color="auto"/>
            <w:bottom w:val="none" w:sz="0" w:space="0" w:color="auto"/>
            <w:right w:val="none" w:sz="0" w:space="0" w:color="auto"/>
          </w:divBdr>
        </w:div>
        <w:div w:id="1996259262">
          <w:marLeft w:val="0"/>
          <w:marRight w:val="0"/>
          <w:marTop w:val="0"/>
          <w:marBottom w:val="0"/>
          <w:divBdr>
            <w:top w:val="none" w:sz="0" w:space="0" w:color="auto"/>
            <w:left w:val="none" w:sz="0" w:space="0" w:color="auto"/>
            <w:bottom w:val="none" w:sz="0" w:space="0" w:color="auto"/>
            <w:right w:val="none" w:sz="0" w:space="0" w:color="auto"/>
          </w:divBdr>
        </w:div>
      </w:divsChild>
    </w:div>
    <w:div w:id="292322852">
      <w:bodyDiv w:val="1"/>
      <w:marLeft w:val="0"/>
      <w:marRight w:val="0"/>
      <w:marTop w:val="0"/>
      <w:marBottom w:val="0"/>
      <w:divBdr>
        <w:top w:val="none" w:sz="0" w:space="0" w:color="auto"/>
        <w:left w:val="none" w:sz="0" w:space="0" w:color="auto"/>
        <w:bottom w:val="none" w:sz="0" w:space="0" w:color="auto"/>
        <w:right w:val="none" w:sz="0" w:space="0" w:color="auto"/>
      </w:divBdr>
      <w:divsChild>
        <w:div w:id="416900509">
          <w:marLeft w:val="0"/>
          <w:marRight w:val="0"/>
          <w:marTop w:val="0"/>
          <w:marBottom w:val="0"/>
          <w:divBdr>
            <w:top w:val="none" w:sz="0" w:space="0" w:color="auto"/>
            <w:left w:val="none" w:sz="0" w:space="0" w:color="auto"/>
            <w:bottom w:val="none" w:sz="0" w:space="0" w:color="auto"/>
            <w:right w:val="none" w:sz="0" w:space="0" w:color="auto"/>
          </w:divBdr>
        </w:div>
        <w:div w:id="685711878">
          <w:marLeft w:val="0"/>
          <w:marRight w:val="0"/>
          <w:marTop w:val="0"/>
          <w:marBottom w:val="0"/>
          <w:divBdr>
            <w:top w:val="none" w:sz="0" w:space="0" w:color="auto"/>
            <w:left w:val="none" w:sz="0" w:space="0" w:color="auto"/>
            <w:bottom w:val="none" w:sz="0" w:space="0" w:color="auto"/>
            <w:right w:val="none" w:sz="0" w:space="0" w:color="auto"/>
          </w:divBdr>
        </w:div>
        <w:div w:id="998926117">
          <w:marLeft w:val="0"/>
          <w:marRight w:val="0"/>
          <w:marTop w:val="0"/>
          <w:marBottom w:val="0"/>
          <w:divBdr>
            <w:top w:val="none" w:sz="0" w:space="0" w:color="auto"/>
            <w:left w:val="none" w:sz="0" w:space="0" w:color="auto"/>
            <w:bottom w:val="none" w:sz="0" w:space="0" w:color="auto"/>
            <w:right w:val="none" w:sz="0" w:space="0" w:color="auto"/>
          </w:divBdr>
        </w:div>
        <w:div w:id="1294288694">
          <w:marLeft w:val="0"/>
          <w:marRight w:val="0"/>
          <w:marTop w:val="0"/>
          <w:marBottom w:val="0"/>
          <w:divBdr>
            <w:top w:val="none" w:sz="0" w:space="0" w:color="auto"/>
            <w:left w:val="none" w:sz="0" w:space="0" w:color="auto"/>
            <w:bottom w:val="none" w:sz="0" w:space="0" w:color="auto"/>
            <w:right w:val="none" w:sz="0" w:space="0" w:color="auto"/>
          </w:divBdr>
        </w:div>
        <w:div w:id="1334723603">
          <w:marLeft w:val="0"/>
          <w:marRight w:val="0"/>
          <w:marTop w:val="0"/>
          <w:marBottom w:val="0"/>
          <w:divBdr>
            <w:top w:val="none" w:sz="0" w:space="0" w:color="auto"/>
            <w:left w:val="none" w:sz="0" w:space="0" w:color="auto"/>
            <w:bottom w:val="none" w:sz="0" w:space="0" w:color="auto"/>
            <w:right w:val="none" w:sz="0" w:space="0" w:color="auto"/>
          </w:divBdr>
        </w:div>
      </w:divsChild>
    </w:div>
    <w:div w:id="306782966">
      <w:bodyDiv w:val="1"/>
      <w:marLeft w:val="0"/>
      <w:marRight w:val="0"/>
      <w:marTop w:val="0"/>
      <w:marBottom w:val="0"/>
      <w:divBdr>
        <w:top w:val="none" w:sz="0" w:space="0" w:color="auto"/>
        <w:left w:val="none" w:sz="0" w:space="0" w:color="auto"/>
        <w:bottom w:val="none" w:sz="0" w:space="0" w:color="auto"/>
        <w:right w:val="none" w:sz="0" w:space="0" w:color="auto"/>
      </w:divBdr>
      <w:divsChild>
        <w:div w:id="447969641">
          <w:marLeft w:val="0"/>
          <w:marRight w:val="0"/>
          <w:marTop w:val="0"/>
          <w:marBottom w:val="0"/>
          <w:divBdr>
            <w:top w:val="none" w:sz="0" w:space="0" w:color="auto"/>
            <w:left w:val="none" w:sz="0" w:space="0" w:color="auto"/>
            <w:bottom w:val="none" w:sz="0" w:space="0" w:color="auto"/>
            <w:right w:val="none" w:sz="0" w:space="0" w:color="auto"/>
          </w:divBdr>
        </w:div>
        <w:div w:id="1385593338">
          <w:marLeft w:val="0"/>
          <w:marRight w:val="0"/>
          <w:marTop w:val="0"/>
          <w:marBottom w:val="0"/>
          <w:divBdr>
            <w:top w:val="none" w:sz="0" w:space="0" w:color="auto"/>
            <w:left w:val="none" w:sz="0" w:space="0" w:color="auto"/>
            <w:bottom w:val="none" w:sz="0" w:space="0" w:color="auto"/>
            <w:right w:val="none" w:sz="0" w:space="0" w:color="auto"/>
          </w:divBdr>
        </w:div>
        <w:div w:id="1697997388">
          <w:marLeft w:val="0"/>
          <w:marRight w:val="0"/>
          <w:marTop w:val="0"/>
          <w:marBottom w:val="0"/>
          <w:divBdr>
            <w:top w:val="none" w:sz="0" w:space="0" w:color="auto"/>
            <w:left w:val="none" w:sz="0" w:space="0" w:color="auto"/>
            <w:bottom w:val="none" w:sz="0" w:space="0" w:color="auto"/>
            <w:right w:val="none" w:sz="0" w:space="0" w:color="auto"/>
          </w:divBdr>
          <w:divsChild>
            <w:div w:id="839126076">
              <w:marLeft w:val="0"/>
              <w:marRight w:val="0"/>
              <w:marTop w:val="30"/>
              <w:marBottom w:val="30"/>
              <w:divBdr>
                <w:top w:val="none" w:sz="0" w:space="0" w:color="auto"/>
                <w:left w:val="none" w:sz="0" w:space="0" w:color="auto"/>
                <w:bottom w:val="none" w:sz="0" w:space="0" w:color="auto"/>
                <w:right w:val="none" w:sz="0" w:space="0" w:color="auto"/>
              </w:divBdr>
              <w:divsChild>
                <w:div w:id="25065283">
                  <w:marLeft w:val="0"/>
                  <w:marRight w:val="0"/>
                  <w:marTop w:val="0"/>
                  <w:marBottom w:val="0"/>
                  <w:divBdr>
                    <w:top w:val="none" w:sz="0" w:space="0" w:color="auto"/>
                    <w:left w:val="none" w:sz="0" w:space="0" w:color="auto"/>
                    <w:bottom w:val="none" w:sz="0" w:space="0" w:color="auto"/>
                    <w:right w:val="none" w:sz="0" w:space="0" w:color="auto"/>
                  </w:divBdr>
                  <w:divsChild>
                    <w:div w:id="1856726910">
                      <w:marLeft w:val="0"/>
                      <w:marRight w:val="0"/>
                      <w:marTop w:val="0"/>
                      <w:marBottom w:val="0"/>
                      <w:divBdr>
                        <w:top w:val="none" w:sz="0" w:space="0" w:color="auto"/>
                        <w:left w:val="none" w:sz="0" w:space="0" w:color="auto"/>
                        <w:bottom w:val="none" w:sz="0" w:space="0" w:color="auto"/>
                        <w:right w:val="none" w:sz="0" w:space="0" w:color="auto"/>
                      </w:divBdr>
                    </w:div>
                  </w:divsChild>
                </w:div>
                <w:div w:id="28840854">
                  <w:marLeft w:val="0"/>
                  <w:marRight w:val="0"/>
                  <w:marTop w:val="0"/>
                  <w:marBottom w:val="0"/>
                  <w:divBdr>
                    <w:top w:val="none" w:sz="0" w:space="0" w:color="auto"/>
                    <w:left w:val="none" w:sz="0" w:space="0" w:color="auto"/>
                    <w:bottom w:val="none" w:sz="0" w:space="0" w:color="auto"/>
                    <w:right w:val="none" w:sz="0" w:space="0" w:color="auto"/>
                  </w:divBdr>
                  <w:divsChild>
                    <w:div w:id="1778523138">
                      <w:marLeft w:val="0"/>
                      <w:marRight w:val="0"/>
                      <w:marTop w:val="0"/>
                      <w:marBottom w:val="0"/>
                      <w:divBdr>
                        <w:top w:val="none" w:sz="0" w:space="0" w:color="auto"/>
                        <w:left w:val="none" w:sz="0" w:space="0" w:color="auto"/>
                        <w:bottom w:val="none" w:sz="0" w:space="0" w:color="auto"/>
                        <w:right w:val="none" w:sz="0" w:space="0" w:color="auto"/>
                      </w:divBdr>
                    </w:div>
                  </w:divsChild>
                </w:div>
                <w:div w:id="137455159">
                  <w:marLeft w:val="0"/>
                  <w:marRight w:val="0"/>
                  <w:marTop w:val="0"/>
                  <w:marBottom w:val="0"/>
                  <w:divBdr>
                    <w:top w:val="none" w:sz="0" w:space="0" w:color="auto"/>
                    <w:left w:val="none" w:sz="0" w:space="0" w:color="auto"/>
                    <w:bottom w:val="none" w:sz="0" w:space="0" w:color="auto"/>
                    <w:right w:val="none" w:sz="0" w:space="0" w:color="auto"/>
                  </w:divBdr>
                  <w:divsChild>
                    <w:div w:id="1804731686">
                      <w:marLeft w:val="0"/>
                      <w:marRight w:val="0"/>
                      <w:marTop w:val="0"/>
                      <w:marBottom w:val="0"/>
                      <w:divBdr>
                        <w:top w:val="none" w:sz="0" w:space="0" w:color="auto"/>
                        <w:left w:val="none" w:sz="0" w:space="0" w:color="auto"/>
                        <w:bottom w:val="none" w:sz="0" w:space="0" w:color="auto"/>
                        <w:right w:val="none" w:sz="0" w:space="0" w:color="auto"/>
                      </w:divBdr>
                    </w:div>
                  </w:divsChild>
                </w:div>
                <w:div w:id="165752521">
                  <w:marLeft w:val="0"/>
                  <w:marRight w:val="0"/>
                  <w:marTop w:val="0"/>
                  <w:marBottom w:val="0"/>
                  <w:divBdr>
                    <w:top w:val="none" w:sz="0" w:space="0" w:color="auto"/>
                    <w:left w:val="none" w:sz="0" w:space="0" w:color="auto"/>
                    <w:bottom w:val="none" w:sz="0" w:space="0" w:color="auto"/>
                    <w:right w:val="none" w:sz="0" w:space="0" w:color="auto"/>
                  </w:divBdr>
                  <w:divsChild>
                    <w:div w:id="1062479945">
                      <w:marLeft w:val="0"/>
                      <w:marRight w:val="0"/>
                      <w:marTop w:val="0"/>
                      <w:marBottom w:val="0"/>
                      <w:divBdr>
                        <w:top w:val="none" w:sz="0" w:space="0" w:color="auto"/>
                        <w:left w:val="none" w:sz="0" w:space="0" w:color="auto"/>
                        <w:bottom w:val="none" w:sz="0" w:space="0" w:color="auto"/>
                        <w:right w:val="none" w:sz="0" w:space="0" w:color="auto"/>
                      </w:divBdr>
                    </w:div>
                  </w:divsChild>
                </w:div>
                <w:div w:id="394552460">
                  <w:marLeft w:val="0"/>
                  <w:marRight w:val="0"/>
                  <w:marTop w:val="0"/>
                  <w:marBottom w:val="0"/>
                  <w:divBdr>
                    <w:top w:val="none" w:sz="0" w:space="0" w:color="auto"/>
                    <w:left w:val="none" w:sz="0" w:space="0" w:color="auto"/>
                    <w:bottom w:val="none" w:sz="0" w:space="0" w:color="auto"/>
                    <w:right w:val="none" w:sz="0" w:space="0" w:color="auto"/>
                  </w:divBdr>
                  <w:divsChild>
                    <w:div w:id="1083919049">
                      <w:marLeft w:val="0"/>
                      <w:marRight w:val="0"/>
                      <w:marTop w:val="0"/>
                      <w:marBottom w:val="0"/>
                      <w:divBdr>
                        <w:top w:val="none" w:sz="0" w:space="0" w:color="auto"/>
                        <w:left w:val="none" w:sz="0" w:space="0" w:color="auto"/>
                        <w:bottom w:val="none" w:sz="0" w:space="0" w:color="auto"/>
                        <w:right w:val="none" w:sz="0" w:space="0" w:color="auto"/>
                      </w:divBdr>
                    </w:div>
                  </w:divsChild>
                </w:div>
                <w:div w:id="422729431">
                  <w:marLeft w:val="0"/>
                  <w:marRight w:val="0"/>
                  <w:marTop w:val="0"/>
                  <w:marBottom w:val="0"/>
                  <w:divBdr>
                    <w:top w:val="none" w:sz="0" w:space="0" w:color="auto"/>
                    <w:left w:val="none" w:sz="0" w:space="0" w:color="auto"/>
                    <w:bottom w:val="none" w:sz="0" w:space="0" w:color="auto"/>
                    <w:right w:val="none" w:sz="0" w:space="0" w:color="auto"/>
                  </w:divBdr>
                  <w:divsChild>
                    <w:div w:id="1726172529">
                      <w:marLeft w:val="0"/>
                      <w:marRight w:val="0"/>
                      <w:marTop w:val="0"/>
                      <w:marBottom w:val="0"/>
                      <w:divBdr>
                        <w:top w:val="none" w:sz="0" w:space="0" w:color="auto"/>
                        <w:left w:val="none" w:sz="0" w:space="0" w:color="auto"/>
                        <w:bottom w:val="none" w:sz="0" w:space="0" w:color="auto"/>
                        <w:right w:val="none" w:sz="0" w:space="0" w:color="auto"/>
                      </w:divBdr>
                    </w:div>
                  </w:divsChild>
                </w:div>
                <w:div w:id="559949143">
                  <w:marLeft w:val="0"/>
                  <w:marRight w:val="0"/>
                  <w:marTop w:val="0"/>
                  <w:marBottom w:val="0"/>
                  <w:divBdr>
                    <w:top w:val="none" w:sz="0" w:space="0" w:color="auto"/>
                    <w:left w:val="none" w:sz="0" w:space="0" w:color="auto"/>
                    <w:bottom w:val="none" w:sz="0" w:space="0" w:color="auto"/>
                    <w:right w:val="none" w:sz="0" w:space="0" w:color="auto"/>
                  </w:divBdr>
                  <w:divsChild>
                    <w:div w:id="842671551">
                      <w:marLeft w:val="0"/>
                      <w:marRight w:val="0"/>
                      <w:marTop w:val="0"/>
                      <w:marBottom w:val="0"/>
                      <w:divBdr>
                        <w:top w:val="none" w:sz="0" w:space="0" w:color="auto"/>
                        <w:left w:val="none" w:sz="0" w:space="0" w:color="auto"/>
                        <w:bottom w:val="none" w:sz="0" w:space="0" w:color="auto"/>
                        <w:right w:val="none" w:sz="0" w:space="0" w:color="auto"/>
                      </w:divBdr>
                    </w:div>
                  </w:divsChild>
                </w:div>
                <w:div w:id="566115071">
                  <w:marLeft w:val="0"/>
                  <w:marRight w:val="0"/>
                  <w:marTop w:val="0"/>
                  <w:marBottom w:val="0"/>
                  <w:divBdr>
                    <w:top w:val="none" w:sz="0" w:space="0" w:color="auto"/>
                    <w:left w:val="none" w:sz="0" w:space="0" w:color="auto"/>
                    <w:bottom w:val="none" w:sz="0" w:space="0" w:color="auto"/>
                    <w:right w:val="none" w:sz="0" w:space="0" w:color="auto"/>
                  </w:divBdr>
                  <w:divsChild>
                    <w:div w:id="1050878619">
                      <w:marLeft w:val="0"/>
                      <w:marRight w:val="0"/>
                      <w:marTop w:val="0"/>
                      <w:marBottom w:val="0"/>
                      <w:divBdr>
                        <w:top w:val="none" w:sz="0" w:space="0" w:color="auto"/>
                        <w:left w:val="none" w:sz="0" w:space="0" w:color="auto"/>
                        <w:bottom w:val="none" w:sz="0" w:space="0" w:color="auto"/>
                        <w:right w:val="none" w:sz="0" w:space="0" w:color="auto"/>
                      </w:divBdr>
                    </w:div>
                  </w:divsChild>
                </w:div>
                <w:div w:id="803816219">
                  <w:marLeft w:val="0"/>
                  <w:marRight w:val="0"/>
                  <w:marTop w:val="0"/>
                  <w:marBottom w:val="0"/>
                  <w:divBdr>
                    <w:top w:val="none" w:sz="0" w:space="0" w:color="auto"/>
                    <w:left w:val="none" w:sz="0" w:space="0" w:color="auto"/>
                    <w:bottom w:val="none" w:sz="0" w:space="0" w:color="auto"/>
                    <w:right w:val="none" w:sz="0" w:space="0" w:color="auto"/>
                  </w:divBdr>
                  <w:divsChild>
                    <w:div w:id="1260140135">
                      <w:marLeft w:val="0"/>
                      <w:marRight w:val="0"/>
                      <w:marTop w:val="0"/>
                      <w:marBottom w:val="0"/>
                      <w:divBdr>
                        <w:top w:val="none" w:sz="0" w:space="0" w:color="auto"/>
                        <w:left w:val="none" w:sz="0" w:space="0" w:color="auto"/>
                        <w:bottom w:val="none" w:sz="0" w:space="0" w:color="auto"/>
                        <w:right w:val="none" w:sz="0" w:space="0" w:color="auto"/>
                      </w:divBdr>
                    </w:div>
                  </w:divsChild>
                </w:div>
                <w:div w:id="828138365">
                  <w:marLeft w:val="0"/>
                  <w:marRight w:val="0"/>
                  <w:marTop w:val="0"/>
                  <w:marBottom w:val="0"/>
                  <w:divBdr>
                    <w:top w:val="none" w:sz="0" w:space="0" w:color="auto"/>
                    <w:left w:val="none" w:sz="0" w:space="0" w:color="auto"/>
                    <w:bottom w:val="none" w:sz="0" w:space="0" w:color="auto"/>
                    <w:right w:val="none" w:sz="0" w:space="0" w:color="auto"/>
                  </w:divBdr>
                  <w:divsChild>
                    <w:div w:id="1792937579">
                      <w:marLeft w:val="0"/>
                      <w:marRight w:val="0"/>
                      <w:marTop w:val="0"/>
                      <w:marBottom w:val="0"/>
                      <w:divBdr>
                        <w:top w:val="none" w:sz="0" w:space="0" w:color="auto"/>
                        <w:left w:val="none" w:sz="0" w:space="0" w:color="auto"/>
                        <w:bottom w:val="none" w:sz="0" w:space="0" w:color="auto"/>
                        <w:right w:val="none" w:sz="0" w:space="0" w:color="auto"/>
                      </w:divBdr>
                    </w:div>
                  </w:divsChild>
                </w:div>
                <w:div w:id="896011183">
                  <w:marLeft w:val="0"/>
                  <w:marRight w:val="0"/>
                  <w:marTop w:val="0"/>
                  <w:marBottom w:val="0"/>
                  <w:divBdr>
                    <w:top w:val="none" w:sz="0" w:space="0" w:color="auto"/>
                    <w:left w:val="none" w:sz="0" w:space="0" w:color="auto"/>
                    <w:bottom w:val="none" w:sz="0" w:space="0" w:color="auto"/>
                    <w:right w:val="none" w:sz="0" w:space="0" w:color="auto"/>
                  </w:divBdr>
                  <w:divsChild>
                    <w:div w:id="2088261736">
                      <w:marLeft w:val="0"/>
                      <w:marRight w:val="0"/>
                      <w:marTop w:val="0"/>
                      <w:marBottom w:val="0"/>
                      <w:divBdr>
                        <w:top w:val="none" w:sz="0" w:space="0" w:color="auto"/>
                        <w:left w:val="none" w:sz="0" w:space="0" w:color="auto"/>
                        <w:bottom w:val="none" w:sz="0" w:space="0" w:color="auto"/>
                        <w:right w:val="none" w:sz="0" w:space="0" w:color="auto"/>
                      </w:divBdr>
                    </w:div>
                  </w:divsChild>
                </w:div>
                <w:div w:id="896361175">
                  <w:marLeft w:val="0"/>
                  <w:marRight w:val="0"/>
                  <w:marTop w:val="0"/>
                  <w:marBottom w:val="0"/>
                  <w:divBdr>
                    <w:top w:val="none" w:sz="0" w:space="0" w:color="auto"/>
                    <w:left w:val="none" w:sz="0" w:space="0" w:color="auto"/>
                    <w:bottom w:val="none" w:sz="0" w:space="0" w:color="auto"/>
                    <w:right w:val="none" w:sz="0" w:space="0" w:color="auto"/>
                  </w:divBdr>
                  <w:divsChild>
                    <w:div w:id="1866479911">
                      <w:marLeft w:val="0"/>
                      <w:marRight w:val="0"/>
                      <w:marTop w:val="0"/>
                      <w:marBottom w:val="0"/>
                      <w:divBdr>
                        <w:top w:val="none" w:sz="0" w:space="0" w:color="auto"/>
                        <w:left w:val="none" w:sz="0" w:space="0" w:color="auto"/>
                        <w:bottom w:val="none" w:sz="0" w:space="0" w:color="auto"/>
                        <w:right w:val="none" w:sz="0" w:space="0" w:color="auto"/>
                      </w:divBdr>
                    </w:div>
                  </w:divsChild>
                </w:div>
                <w:div w:id="1006248124">
                  <w:marLeft w:val="0"/>
                  <w:marRight w:val="0"/>
                  <w:marTop w:val="0"/>
                  <w:marBottom w:val="0"/>
                  <w:divBdr>
                    <w:top w:val="none" w:sz="0" w:space="0" w:color="auto"/>
                    <w:left w:val="none" w:sz="0" w:space="0" w:color="auto"/>
                    <w:bottom w:val="none" w:sz="0" w:space="0" w:color="auto"/>
                    <w:right w:val="none" w:sz="0" w:space="0" w:color="auto"/>
                  </w:divBdr>
                  <w:divsChild>
                    <w:div w:id="2055615710">
                      <w:marLeft w:val="0"/>
                      <w:marRight w:val="0"/>
                      <w:marTop w:val="0"/>
                      <w:marBottom w:val="0"/>
                      <w:divBdr>
                        <w:top w:val="none" w:sz="0" w:space="0" w:color="auto"/>
                        <w:left w:val="none" w:sz="0" w:space="0" w:color="auto"/>
                        <w:bottom w:val="none" w:sz="0" w:space="0" w:color="auto"/>
                        <w:right w:val="none" w:sz="0" w:space="0" w:color="auto"/>
                      </w:divBdr>
                    </w:div>
                  </w:divsChild>
                </w:div>
                <w:div w:id="1017585526">
                  <w:marLeft w:val="0"/>
                  <w:marRight w:val="0"/>
                  <w:marTop w:val="0"/>
                  <w:marBottom w:val="0"/>
                  <w:divBdr>
                    <w:top w:val="none" w:sz="0" w:space="0" w:color="auto"/>
                    <w:left w:val="none" w:sz="0" w:space="0" w:color="auto"/>
                    <w:bottom w:val="none" w:sz="0" w:space="0" w:color="auto"/>
                    <w:right w:val="none" w:sz="0" w:space="0" w:color="auto"/>
                  </w:divBdr>
                  <w:divsChild>
                    <w:div w:id="1157915169">
                      <w:marLeft w:val="0"/>
                      <w:marRight w:val="0"/>
                      <w:marTop w:val="0"/>
                      <w:marBottom w:val="0"/>
                      <w:divBdr>
                        <w:top w:val="none" w:sz="0" w:space="0" w:color="auto"/>
                        <w:left w:val="none" w:sz="0" w:space="0" w:color="auto"/>
                        <w:bottom w:val="none" w:sz="0" w:space="0" w:color="auto"/>
                        <w:right w:val="none" w:sz="0" w:space="0" w:color="auto"/>
                      </w:divBdr>
                    </w:div>
                  </w:divsChild>
                </w:div>
                <w:div w:id="1219167814">
                  <w:marLeft w:val="0"/>
                  <w:marRight w:val="0"/>
                  <w:marTop w:val="0"/>
                  <w:marBottom w:val="0"/>
                  <w:divBdr>
                    <w:top w:val="none" w:sz="0" w:space="0" w:color="auto"/>
                    <w:left w:val="none" w:sz="0" w:space="0" w:color="auto"/>
                    <w:bottom w:val="none" w:sz="0" w:space="0" w:color="auto"/>
                    <w:right w:val="none" w:sz="0" w:space="0" w:color="auto"/>
                  </w:divBdr>
                  <w:divsChild>
                    <w:div w:id="1541436246">
                      <w:marLeft w:val="0"/>
                      <w:marRight w:val="0"/>
                      <w:marTop w:val="0"/>
                      <w:marBottom w:val="0"/>
                      <w:divBdr>
                        <w:top w:val="none" w:sz="0" w:space="0" w:color="auto"/>
                        <w:left w:val="none" w:sz="0" w:space="0" w:color="auto"/>
                        <w:bottom w:val="none" w:sz="0" w:space="0" w:color="auto"/>
                        <w:right w:val="none" w:sz="0" w:space="0" w:color="auto"/>
                      </w:divBdr>
                    </w:div>
                  </w:divsChild>
                </w:div>
                <w:div w:id="1226839073">
                  <w:marLeft w:val="0"/>
                  <w:marRight w:val="0"/>
                  <w:marTop w:val="0"/>
                  <w:marBottom w:val="0"/>
                  <w:divBdr>
                    <w:top w:val="none" w:sz="0" w:space="0" w:color="auto"/>
                    <w:left w:val="none" w:sz="0" w:space="0" w:color="auto"/>
                    <w:bottom w:val="none" w:sz="0" w:space="0" w:color="auto"/>
                    <w:right w:val="none" w:sz="0" w:space="0" w:color="auto"/>
                  </w:divBdr>
                  <w:divsChild>
                    <w:div w:id="2068873100">
                      <w:marLeft w:val="0"/>
                      <w:marRight w:val="0"/>
                      <w:marTop w:val="0"/>
                      <w:marBottom w:val="0"/>
                      <w:divBdr>
                        <w:top w:val="none" w:sz="0" w:space="0" w:color="auto"/>
                        <w:left w:val="none" w:sz="0" w:space="0" w:color="auto"/>
                        <w:bottom w:val="none" w:sz="0" w:space="0" w:color="auto"/>
                        <w:right w:val="none" w:sz="0" w:space="0" w:color="auto"/>
                      </w:divBdr>
                    </w:div>
                  </w:divsChild>
                </w:div>
                <w:div w:id="1301956650">
                  <w:marLeft w:val="0"/>
                  <w:marRight w:val="0"/>
                  <w:marTop w:val="0"/>
                  <w:marBottom w:val="0"/>
                  <w:divBdr>
                    <w:top w:val="none" w:sz="0" w:space="0" w:color="auto"/>
                    <w:left w:val="none" w:sz="0" w:space="0" w:color="auto"/>
                    <w:bottom w:val="none" w:sz="0" w:space="0" w:color="auto"/>
                    <w:right w:val="none" w:sz="0" w:space="0" w:color="auto"/>
                  </w:divBdr>
                  <w:divsChild>
                    <w:div w:id="2023509643">
                      <w:marLeft w:val="0"/>
                      <w:marRight w:val="0"/>
                      <w:marTop w:val="0"/>
                      <w:marBottom w:val="0"/>
                      <w:divBdr>
                        <w:top w:val="none" w:sz="0" w:space="0" w:color="auto"/>
                        <w:left w:val="none" w:sz="0" w:space="0" w:color="auto"/>
                        <w:bottom w:val="none" w:sz="0" w:space="0" w:color="auto"/>
                        <w:right w:val="none" w:sz="0" w:space="0" w:color="auto"/>
                      </w:divBdr>
                    </w:div>
                  </w:divsChild>
                </w:div>
                <w:div w:id="1327903795">
                  <w:marLeft w:val="0"/>
                  <w:marRight w:val="0"/>
                  <w:marTop w:val="0"/>
                  <w:marBottom w:val="0"/>
                  <w:divBdr>
                    <w:top w:val="none" w:sz="0" w:space="0" w:color="auto"/>
                    <w:left w:val="none" w:sz="0" w:space="0" w:color="auto"/>
                    <w:bottom w:val="none" w:sz="0" w:space="0" w:color="auto"/>
                    <w:right w:val="none" w:sz="0" w:space="0" w:color="auto"/>
                  </w:divBdr>
                  <w:divsChild>
                    <w:div w:id="1866212163">
                      <w:marLeft w:val="0"/>
                      <w:marRight w:val="0"/>
                      <w:marTop w:val="0"/>
                      <w:marBottom w:val="0"/>
                      <w:divBdr>
                        <w:top w:val="none" w:sz="0" w:space="0" w:color="auto"/>
                        <w:left w:val="none" w:sz="0" w:space="0" w:color="auto"/>
                        <w:bottom w:val="none" w:sz="0" w:space="0" w:color="auto"/>
                        <w:right w:val="none" w:sz="0" w:space="0" w:color="auto"/>
                      </w:divBdr>
                    </w:div>
                  </w:divsChild>
                </w:div>
                <w:div w:id="1398162014">
                  <w:marLeft w:val="0"/>
                  <w:marRight w:val="0"/>
                  <w:marTop w:val="0"/>
                  <w:marBottom w:val="0"/>
                  <w:divBdr>
                    <w:top w:val="none" w:sz="0" w:space="0" w:color="auto"/>
                    <w:left w:val="none" w:sz="0" w:space="0" w:color="auto"/>
                    <w:bottom w:val="none" w:sz="0" w:space="0" w:color="auto"/>
                    <w:right w:val="none" w:sz="0" w:space="0" w:color="auto"/>
                  </w:divBdr>
                  <w:divsChild>
                    <w:div w:id="1003775776">
                      <w:marLeft w:val="0"/>
                      <w:marRight w:val="0"/>
                      <w:marTop w:val="0"/>
                      <w:marBottom w:val="0"/>
                      <w:divBdr>
                        <w:top w:val="none" w:sz="0" w:space="0" w:color="auto"/>
                        <w:left w:val="none" w:sz="0" w:space="0" w:color="auto"/>
                        <w:bottom w:val="none" w:sz="0" w:space="0" w:color="auto"/>
                        <w:right w:val="none" w:sz="0" w:space="0" w:color="auto"/>
                      </w:divBdr>
                    </w:div>
                  </w:divsChild>
                </w:div>
                <w:div w:id="1404795634">
                  <w:marLeft w:val="0"/>
                  <w:marRight w:val="0"/>
                  <w:marTop w:val="0"/>
                  <w:marBottom w:val="0"/>
                  <w:divBdr>
                    <w:top w:val="none" w:sz="0" w:space="0" w:color="auto"/>
                    <w:left w:val="none" w:sz="0" w:space="0" w:color="auto"/>
                    <w:bottom w:val="none" w:sz="0" w:space="0" w:color="auto"/>
                    <w:right w:val="none" w:sz="0" w:space="0" w:color="auto"/>
                  </w:divBdr>
                  <w:divsChild>
                    <w:div w:id="404034440">
                      <w:marLeft w:val="0"/>
                      <w:marRight w:val="0"/>
                      <w:marTop w:val="0"/>
                      <w:marBottom w:val="0"/>
                      <w:divBdr>
                        <w:top w:val="none" w:sz="0" w:space="0" w:color="auto"/>
                        <w:left w:val="none" w:sz="0" w:space="0" w:color="auto"/>
                        <w:bottom w:val="none" w:sz="0" w:space="0" w:color="auto"/>
                        <w:right w:val="none" w:sz="0" w:space="0" w:color="auto"/>
                      </w:divBdr>
                    </w:div>
                  </w:divsChild>
                </w:div>
                <w:div w:id="1478492790">
                  <w:marLeft w:val="0"/>
                  <w:marRight w:val="0"/>
                  <w:marTop w:val="0"/>
                  <w:marBottom w:val="0"/>
                  <w:divBdr>
                    <w:top w:val="none" w:sz="0" w:space="0" w:color="auto"/>
                    <w:left w:val="none" w:sz="0" w:space="0" w:color="auto"/>
                    <w:bottom w:val="none" w:sz="0" w:space="0" w:color="auto"/>
                    <w:right w:val="none" w:sz="0" w:space="0" w:color="auto"/>
                  </w:divBdr>
                  <w:divsChild>
                    <w:div w:id="1407653378">
                      <w:marLeft w:val="0"/>
                      <w:marRight w:val="0"/>
                      <w:marTop w:val="0"/>
                      <w:marBottom w:val="0"/>
                      <w:divBdr>
                        <w:top w:val="none" w:sz="0" w:space="0" w:color="auto"/>
                        <w:left w:val="none" w:sz="0" w:space="0" w:color="auto"/>
                        <w:bottom w:val="none" w:sz="0" w:space="0" w:color="auto"/>
                        <w:right w:val="none" w:sz="0" w:space="0" w:color="auto"/>
                      </w:divBdr>
                    </w:div>
                  </w:divsChild>
                </w:div>
                <w:div w:id="1649167511">
                  <w:marLeft w:val="0"/>
                  <w:marRight w:val="0"/>
                  <w:marTop w:val="0"/>
                  <w:marBottom w:val="0"/>
                  <w:divBdr>
                    <w:top w:val="none" w:sz="0" w:space="0" w:color="auto"/>
                    <w:left w:val="none" w:sz="0" w:space="0" w:color="auto"/>
                    <w:bottom w:val="none" w:sz="0" w:space="0" w:color="auto"/>
                    <w:right w:val="none" w:sz="0" w:space="0" w:color="auto"/>
                  </w:divBdr>
                  <w:divsChild>
                    <w:div w:id="1015960895">
                      <w:marLeft w:val="0"/>
                      <w:marRight w:val="0"/>
                      <w:marTop w:val="0"/>
                      <w:marBottom w:val="0"/>
                      <w:divBdr>
                        <w:top w:val="none" w:sz="0" w:space="0" w:color="auto"/>
                        <w:left w:val="none" w:sz="0" w:space="0" w:color="auto"/>
                        <w:bottom w:val="none" w:sz="0" w:space="0" w:color="auto"/>
                        <w:right w:val="none" w:sz="0" w:space="0" w:color="auto"/>
                      </w:divBdr>
                    </w:div>
                  </w:divsChild>
                </w:div>
                <w:div w:id="1743408976">
                  <w:marLeft w:val="0"/>
                  <w:marRight w:val="0"/>
                  <w:marTop w:val="0"/>
                  <w:marBottom w:val="0"/>
                  <w:divBdr>
                    <w:top w:val="none" w:sz="0" w:space="0" w:color="auto"/>
                    <w:left w:val="none" w:sz="0" w:space="0" w:color="auto"/>
                    <w:bottom w:val="none" w:sz="0" w:space="0" w:color="auto"/>
                    <w:right w:val="none" w:sz="0" w:space="0" w:color="auto"/>
                  </w:divBdr>
                  <w:divsChild>
                    <w:div w:id="816919215">
                      <w:marLeft w:val="0"/>
                      <w:marRight w:val="0"/>
                      <w:marTop w:val="0"/>
                      <w:marBottom w:val="0"/>
                      <w:divBdr>
                        <w:top w:val="none" w:sz="0" w:space="0" w:color="auto"/>
                        <w:left w:val="none" w:sz="0" w:space="0" w:color="auto"/>
                        <w:bottom w:val="none" w:sz="0" w:space="0" w:color="auto"/>
                        <w:right w:val="none" w:sz="0" w:space="0" w:color="auto"/>
                      </w:divBdr>
                    </w:div>
                  </w:divsChild>
                </w:div>
                <w:div w:id="1900051688">
                  <w:marLeft w:val="0"/>
                  <w:marRight w:val="0"/>
                  <w:marTop w:val="0"/>
                  <w:marBottom w:val="0"/>
                  <w:divBdr>
                    <w:top w:val="none" w:sz="0" w:space="0" w:color="auto"/>
                    <w:left w:val="none" w:sz="0" w:space="0" w:color="auto"/>
                    <w:bottom w:val="none" w:sz="0" w:space="0" w:color="auto"/>
                    <w:right w:val="none" w:sz="0" w:space="0" w:color="auto"/>
                  </w:divBdr>
                  <w:divsChild>
                    <w:div w:id="2104380314">
                      <w:marLeft w:val="0"/>
                      <w:marRight w:val="0"/>
                      <w:marTop w:val="0"/>
                      <w:marBottom w:val="0"/>
                      <w:divBdr>
                        <w:top w:val="none" w:sz="0" w:space="0" w:color="auto"/>
                        <w:left w:val="none" w:sz="0" w:space="0" w:color="auto"/>
                        <w:bottom w:val="none" w:sz="0" w:space="0" w:color="auto"/>
                        <w:right w:val="none" w:sz="0" w:space="0" w:color="auto"/>
                      </w:divBdr>
                    </w:div>
                  </w:divsChild>
                </w:div>
                <w:div w:id="1912304436">
                  <w:marLeft w:val="0"/>
                  <w:marRight w:val="0"/>
                  <w:marTop w:val="0"/>
                  <w:marBottom w:val="0"/>
                  <w:divBdr>
                    <w:top w:val="none" w:sz="0" w:space="0" w:color="auto"/>
                    <w:left w:val="none" w:sz="0" w:space="0" w:color="auto"/>
                    <w:bottom w:val="none" w:sz="0" w:space="0" w:color="auto"/>
                    <w:right w:val="none" w:sz="0" w:space="0" w:color="auto"/>
                  </w:divBdr>
                  <w:divsChild>
                    <w:div w:id="23335183">
                      <w:marLeft w:val="0"/>
                      <w:marRight w:val="0"/>
                      <w:marTop w:val="0"/>
                      <w:marBottom w:val="0"/>
                      <w:divBdr>
                        <w:top w:val="none" w:sz="0" w:space="0" w:color="auto"/>
                        <w:left w:val="none" w:sz="0" w:space="0" w:color="auto"/>
                        <w:bottom w:val="none" w:sz="0" w:space="0" w:color="auto"/>
                        <w:right w:val="none" w:sz="0" w:space="0" w:color="auto"/>
                      </w:divBdr>
                    </w:div>
                  </w:divsChild>
                </w:div>
                <w:div w:id="1933466605">
                  <w:marLeft w:val="0"/>
                  <w:marRight w:val="0"/>
                  <w:marTop w:val="0"/>
                  <w:marBottom w:val="0"/>
                  <w:divBdr>
                    <w:top w:val="none" w:sz="0" w:space="0" w:color="auto"/>
                    <w:left w:val="none" w:sz="0" w:space="0" w:color="auto"/>
                    <w:bottom w:val="none" w:sz="0" w:space="0" w:color="auto"/>
                    <w:right w:val="none" w:sz="0" w:space="0" w:color="auto"/>
                  </w:divBdr>
                  <w:divsChild>
                    <w:div w:id="2032027809">
                      <w:marLeft w:val="0"/>
                      <w:marRight w:val="0"/>
                      <w:marTop w:val="0"/>
                      <w:marBottom w:val="0"/>
                      <w:divBdr>
                        <w:top w:val="none" w:sz="0" w:space="0" w:color="auto"/>
                        <w:left w:val="none" w:sz="0" w:space="0" w:color="auto"/>
                        <w:bottom w:val="none" w:sz="0" w:space="0" w:color="auto"/>
                        <w:right w:val="none" w:sz="0" w:space="0" w:color="auto"/>
                      </w:divBdr>
                    </w:div>
                  </w:divsChild>
                </w:div>
                <w:div w:id="1949116759">
                  <w:marLeft w:val="0"/>
                  <w:marRight w:val="0"/>
                  <w:marTop w:val="0"/>
                  <w:marBottom w:val="0"/>
                  <w:divBdr>
                    <w:top w:val="none" w:sz="0" w:space="0" w:color="auto"/>
                    <w:left w:val="none" w:sz="0" w:space="0" w:color="auto"/>
                    <w:bottom w:val="none" w:sz="0" w:space="0" w:color="auto"/>
                    <w:right w:val="none" w:sz="0" w:space="0" w:color="auto"/>
                  </w:divBdr>
                  <w:divsChild>
                    <w:div w:id="1959946784">
                      <w:marLeft w:val="0"/>
                      <w:marRight w:val="0"/>
                      <w:marTop w:val="0"/>
                      <w:marBottom w:val="0"/>
                      <w:divBdr>
                        <w:top w:val="none" w:sz="0" w:space="0" w:color="auto"/>
                        <w:left w:val="none" w:sz="0" w:space="0" w:color="auto"/>
                        <w:bottom w:val="none" w:sz="0" w:space="0" w:color="auto"/>
                        <w:right w:val="none" w:sz="0" w:space="0" w:color="auto"/>
                      </w:divBdr>
                    </w:div>
                  </w:divsChild>
                </w:div>
                <w:div w:id="1955551051">
                  <w:marLeft w:val="0"/>
                  <w:marRight w:val="0"/>
                  <w:marTop w:val="0"/>
                  <w:marBottom w:val="0"/>
                  <w:divBdr>
                    <w:top w:val="none" w:sz="0" w:space="0" w:color="auto"/>
                    <w:left w:val="none" w:sz="0" w:space="0" w:color="auto"/>
                    <w:bottom w:val="none" w:sz="0" w:space="0" w:color="auto"/>
                    <w:right w:val="none" w:sz="0" w:space="0" w:color="auto"/>
                  </w:divBdr>
                  <w:divsChild>
                    <w:div w:id="99495332">
                      <w:marLeft w:val="0"/>
                      <w:marRight w:val="0"/>
                      <w:marTop w:val="0"/>
                      <w:marBottom w:val="0"/>
                      <w:divBdr>
                        <w:top w:val="none" w:sz="0" w:space="0" w:color="auto"/>
                        <w:left w:val="none" w:sz="0" w:space="0" w:color="auto"/>
                        <w:bottom w:val="none" w:sz="0" w:space="0" w:color="auto"/>
                        <w:right w:val="none" w:sz="0" w:space="0" w:color="auto"/>
                      </w:divBdr>
                    </w:div>
                  </w:divsChild>
                </w:div>
                <w:div w:id="1977300136">
                  <w:marLeft w:val="0"/>
                  <w:marRight w:val="0"/>
                  <w:marTop w:val="0"/>
                  <w:marBottom w:val="0"/>
                  <w:divBdr>
                    <w:top w:val="none" w:sz="0" w:space="0" w:color="auto"/>
                    <w:left w:val="none" w:sz="0" w:space="0" w:color="auto"/>
                    <w:bottom w:val="none" w:sz="0" w:space="0" w:color="auto"/>
                    <w:right w:val="none" w:sz="0" w:space="0" w:color="auto"/>
                  </w:divBdr>
                  <w:divsChild>
                    <w:div w:id="1394084097">
                      <w:marLeft w:val="0"/>
                      <w:marRight w:val="0"/>
                      <w:marTop w:val="0"/>
                      <w:marBottom w:val="0"/>
                      <w:divBdr>
                        <w:top w:val="none" w:sz="0" w:space="0" w:color="auto"/>
                        <w:left w:val="none" w:sz="0" w:space="0" w:color="auto"/>
                        <w:bottom w:val="none" w:sz="0" w:space="0" w:color="auto"/>
                        <w:right w:val="none" w:sz="0" w:space="0" w:color="auto"/>
                      </w:divBdr>
                    </w:div>
                  </w:divsChild>
                </w:div>
                <w:div w:id="2068070310">
                  <w:marLeft w:val="0"/>
                  <w:marRight w:val="0"/>
                  <w:marTop w:val="0"/>
                  <w:marBottom w:val="0"/>
                  <w:divBdr>
                    <w:top w:val="none" w:sz="0" w:space="0" w:color="auto"/>
                    <w:left w:val="none" w:sz="0" w:space="0" w:color="auto"/>
                    <w:bottom w:val="none" w:sz="0" w:space="0" w:color="auto"/>
                    <w:right w:val="none" w:sz="0" w:space="0" w:color="auto"/>
                  </w:divBdr>
                  <w:divsChild>
                    <w:div w:id="1513494890">
                      <w:marLeft w:val="0"/>
                      <w:marRight w:val="0"/>
                      <w:marTop w:val="0"/>
                      <w:marBottom w:val="0"/>
                      <w:divBdr>
                        <w:top w:val="none" w:sz="0" w:space="0" w:color="auto"/>
                        <w:left w:val="none" w:sz="0" w:space="0" w:color="auto"/>
                        <w:bottom w:val="none" w:sz="0" w:space="0" w:color="auto"/>
                        <w:right w:val="none" w:sz="0" w:space="0" w:color="auto"/>
                      </w:divBdr>
                    </w:div>
                  </w:divsChild>
                </w:div>
                <w:div w:id="2121414592">
                  <w:marLeft w:val="0"/>
                  <w:marRight w:val="0"/>
                  <w:marTop w:val="0"/>
                  <w:marBottom w:val="0"/>
                  <w:divBdr>
                    <w:top w:val="none" w:sz="0" w:space="0" w:color="auto"/>
                    <w:left w:val="none" w:sz="0" w:space="0" w:color="auto"/>
                    <w:bottom w:val="none" w:sz="0" w:space="0" w:color="auto"/>
                    <w:right w:val="none" w:sz="0" w:space="0" w:color="auto"/>
                  </w:divBdr>
                  <w:divsChild>
                    <w:div w:id="170875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81708">
      <w:bodyDiv w:val="1"/>
      <w:marLeft w:val="0"/>
      <w:marRight w:val="0"/>
      <w:marTop w:val="0"/>
      <w:marBottom w:val="0"/>
      <w:divBdr>
        <w:top w:val="none" w:sz="0" w:space="0" w:color="auto"/>
        <w:left w:val="none" w:sz="0" w:space="0" w:color="auto"/>
        <w:bottom w:val="none" w:sz="0" w:space="0" w:color="auto"/>
        <w:right w:val="none" w:sz="0" w:space="0" w:color="auto"/>
      </w:divBdr>
      <w:divsChild>
        <w:div w:id="167135725">
          <w:marLeft w:val="0"/>
          <w:marRight w:val="0"/>
          <w:marTop w:val="0"/>
          <w:marBottom w:val="0"/>
          <w:divBdr>
            <w:top w:val="none" w:sz="0" w:space="0" w:color="auto"/>
            <w:left w:val="none" w:sz="0" w:space="0" w:color="auto"/>
            <w:bottom w:val="none" w:sz="0" w:space="0" w:color="auto"/>
            <w:right w:val="none" w:sz="0" w:space="0" w:color="auto"/>
          </w:divBdr>
        </w:div>
        <w:div w:id="449782130">
          <w:marLeft w:val="0"/>
          <w:marRight w:val="0"/>
          <w:marTop w:val="0"/>
          <w:marBottom w:val="0"/>
          <w:divBdr>
            <w:top w:val="none" w:sz="0" w:space="0" w:color="auto"/>
            <w:left w:val="none" w:sz="0" w:space="0" w:color="auto"/>
            <w:bottom w:val="none" w:sz="0" w:space="0" w:color="auto"/>
            <w:right w:val="none" w:sz="0" w:space="0" w:color="auto"/>
          </w:divBdr>
        </w:div>
        <w:div w:id="734857199">
          <w:marLeft w:val="0"/>
          <w:marRight w:val="0"/>
          <w:marTop w:val="0"/>
          <w:marBottom w:val="0"/>
          <w:divBdr>
            <w:top w:val="none" w:sz="0" w:space="0" w:color="auto"/>
            <w:left w:val="none" w:sz="0" w:space="0" w:color="auto"/>
            <w:bottom w:val="none" w:sz="0" w:space="0" w:color="auto"/>
            <w:right w:val="none" w:sz="0" w:space="0" w:color="auto"/>
          </w:divBdr>
        </w:div>
        <w:div w:id="769660252">
          <w:marLeft w:val="0"/>
          <w:marRight w:val="0"/>
          <w:marTop w:val="0"/>
          <w:marBottom w:val="0"/>
          <w:divBdr>
            <w:top w:val="none" w:sz="0" w:space="0" w:color="auto"/>
            <w:left w:val="none" w:sz="0" w:space="0" w:color="auto"/>
            <w:bottom w:val="none" w:sz="0" w:space="0" w:color="auto"/>
            <w:right w:val="none" w:sz="0" w:space="0" w:color="auto"/>
          </w:divBdr>
          <w:divsChild>
            <w:div w:id="1438675997">
              <w:marLeft w:val="-75"/>
              <w:marRight w:val="0"/>
              <w:marTop w:val="30"/>
              <w:marBottom w:val="30"/>
              <w:divBdr>
                <w:top w:val="none" w:sz="0" w:space="0" w:color="auto"/>
                <w:left w:val="none" w:sz="0" w:space="0" w:color="auto"/>
                <w:bottom w:val="none" w:sz="0" w:space="0" w:color="auto"/>
                <w:right w:val="none" w:sz="0" w:space="0" w:color="auto"/>
              </w:divBdr>
              <w:divsChild>
                <w:div w:id="7215868">
                  <w:marLeft w:val="0"/>
                  <w:marRight w:val="0"/>
                  <w:marTop w:val="0"/>
                  <w:marBottom w:val="0"/>
                  <w:divBdr>
                    <w:top w:val="none" w:sz="0" w:space="0" w:color="auto"/>
                    <w:left w:val="none" w:sz="0" w:space="0" w:color="auto"/>
                    <w:bottom w:val="none" w:sz="0" w:space="0" w:color="auto"/>
                    <w:right w:val="none" w:sz="0" w:space="0" w:color="auto"/>
                  </w:divBdr>
                  <w:divsChild>
                    <w:div w:id="1356536864">
                      <w:marLeft w:val="0"/>
                      <w:marRight w:val="0"/>
                      <w:marTop w:val="0"/>
                      <w:marBottom w:val="0"/>
                      <w:divBdr>
                        <w:top w:val="none" w:sz="0" w:space="0" w:color="auto"/>
                        <w:left w:val="none" w:sz="0" w:space="0" w:color="auto"/>
                        <w:bottom w:val="none" w:sz="0" w:space="0" w:color="auto"/>
                        <w:right w:val="none" w:sz="0" w:space="0" w:color="auto"/>
                      </w:divBdr>
                    </w:div>
                  </w:divsChild>
                </w:div>
                <w:div w:id="8918290">
                  <w:marLeft w:val="0"/>
                  <w:marRight w:val="0"/>
                  <w:marTop w:val="0"/>
                  <w:marBottom w:val="0"/>
                  <w:divBdr>
                    <w:top w:val="none" w:sz="0" w:space="0" w:color="auto"/>
                    <w:left w:val="none" w:sz="0" w:space="0" w:color="auto"/>
                    <w:bottom w:val="none" w:sz="0" w:space="0" w:color="auto"/>
                    <w:right w:val="none" w:sz="0" w:space="0" w:color="auto"/>
                  </w:divBdr>
                  <w:divsChild>
                    <w:div w:id="937442922">
                      <w:marLeft w:val="0"/>
                      <w:marRight w:val="0"/>
                      <w:marTop w:val="0"/>
                      <w:marBottom w:val="0"/>
                      <w:divBdr>
                        <w:top w:val="none" w:sz="0" w:space="0" w:color="auto"/>
                        <w:left w:val="none" w:sz="0" w:space="0" w:color="auto"/>
                        <w:bottom w:val="none" w:sz="0" w:space="0" w:color="auto"/>
                        <w:right w:val="none" w:sz="0" w:space="0" w:color="auto"/>
                      </w:divBdr>
                    </w:div>
                  </w:divsChild>
                </w:div>
                <w:div w:id="45839782">
                  <w:marLeft w:val="0"/>
                  <w:marRight w:val="0"/>
                  <w:marTop w:val="0"/>
                  <w:marBottom w:val="0"/>
                  <w:divBdr>
                    <w:top w:val="none" w:sz="0" w:space="0" w:color="auto"/>
                    <w:left w:val="none" w:sz="0" w:space="0" w:color="auto"/>
                    <w:bottom w:val="none" w:sz="0" w:space="0" w:color="auto"/>
                    <w:right w:val="none" w:sz="0" w:space="0" w:color="auto"/>
                  </w:divBdr>
                  <w:divsChild>
                    <w:div w:id="613169643">
                      <w:marLeft w:val="0"/>
                      <w:marRight w:val="0"/>
                      <w:marTop w:val="0"/>
                      <w:marBottom w:val="0"/>
                      <w:divBdr>
                        <w:top w:val="none" w:sz="0" w:space="0" w:color="auto"/>
                        <w:left w:val="none" w:sz="0" w:space="0" w:color="auto"/>
                        <w:bottom w:val="none" w:sz="0" w:space="0" w:color="auto"/>
                        <w:right w:val="none" w:sz="0" w:space="0" w:color="auto"/>
                      </w:divBdr>
                    </w:div>
                  </w:divsChild>
                </w:div>
                <w:div w:id="56710112">
                  <w:marLeft w:val="0"/>
                  <w:marRight w:val="0"/>
                  <w:marTop w:val="0"/>
                  <w:marBottom w:val="0"/>
                  <w:divBdr>
                    <w:top w:val="none" w:sz="0" w:space="0" w:color="auto"/>
                    <w:left w:val="none" w:sz="0" w:space="0" w:color="auto"/>
                    <w:bottom w:val="none" w:sz="0" w:space="0" w:color="auto"/>
                    <w:right w:val="none" w:sz="0" w:space="0" w:color="auto"/>
                  </w:divBdr>
                  <w:divsChild>
                    <w:div w:id="972902566">
                      <w:marLeft w:val="0"/>
                      <w:marRight w:val="0"/>
                      <w:marTop w:val="0"/>
                      <w:marBottom w:val="0"/>
                      <w:divBdr>
                        <w:top w:val="none" w:sz="0" w:space="0" w:color="auto"/>
                        <w:left w:val="none" w:sz="0" w:space="0" w:color="auto"/>
                        <w:bottom w:val="none" w:sz="0" w:space="0" w:color="auto"/>
                        <w:right w:val="none" w:sz="0" w:space="0" w:color="auto"/>
                      </w:divBdr>
                    </w:div>
                  </w:divsChild>
                </w:div>
                <w:div w:id="61801300">
                  <w:marLeft w:val="0"/>
                  <w:marRight w:val="0"/>
                  <w:marTop w:val="0"/>
                  <w:marBottom w:val="0"/>
                  <w:divBdr>
                    <w:top w:val="none" w:sz="0" w:space="0" w:color="auto"/>
                    <w:left w:val="none" w:sz="0" w:space="0" w:color="auto"/>
                    <w:bottom w:val="none" w:sz="0" w:space="0" w:color="auto"/>
                    <w:right w:val="none" w:sz="0" w:space="0" w:color="auto"/>
                  </w:divBdr>
                  <w:divsChild>
                    <w:div w:id="1964144865">
                      <w:marLeft w:val="0"/>
                      <w:marRight w:val="0"/>
                      <w:marTop w:val="0"/>
                      <w:marBottom w:val="0"/>
                      <w:divBdr>
                        <w:top w:val="none" w:sz="0" w:space="0" w:color="auto"/>
                        <w:left w:val="none" w:sz="0" w:space="0" w:color="auto"/>
                        <w:bottom w:val="none" w:sz="0" w:space="0" w:color="auto"/>
                        <w:right w:val="none" w:sz="0" w:space="0" w:color="auto"/>
                      </w:divBdr>
                    </w:div>
                  </w:divsChild>
                </w:div>
                <w:div w:id="92869530">
                  <w:marLeft w:val="0"/>
                  <w:marRight w:val="0"/>
                  <w:marTop w:val="0"/>
                  <w:marBottom w:val="0"/>
                  <w:divBdr>
                    <w:top w:val="none" w:sz="0" w:space="0" w:color="auto"/>
                    <w:left w:val="none" w:sz="0" w:space="0" w:color="auto"/>
                    <w:bottom w:val="none" w:sz="0" w:space="0" w:color="auto"/>
                    <w:right w:val="none" w:sz="0" w:space="0" w:color="auto"/>
                  </w:divBdr>
                  <w:divsChild>
                    <w:div w:id="2059627154">
                      <w:marLeft w:val="0"/>
                      <w:marRight w:val="0"/>
                      <w:marTop w:val="0"/>
                      <w:marBottom w:val="0"/>
                      <w:divBdr>
                        <w:top w:val="none" w:sz="0" w:space="0" w:color="auto"/>
                        <w:left w:val="none" w:sz="0" w:space="0" w:color="auto"/>
                        <w:bottom w:val="none" w:sz="0" w:space="0" w:color="auto"/>
                        <w:right w:val="none" w:sz="0" w:space="0" w:color="auto"/>
                      </w:divBdr>
                    </w:div>
                  </w:divsChild>
                </w:div>
                <w:div w:id="103307684">
                  <w:marLeft w:val="0"/>
                  <w:marRight w:val="0"/>
                  <w:marTop w:val="0"/>
                  <w:marBottom w:val="0"/>
                  <w:divBdr>
                    <w:top w:val="none" w:sz="0" w:space="0" w:color="auto"/>
                    <w:left w:val="none" w:sz="0" w:space="0" w:color="auto"/>
                    <w:bottom w:val="none" w:sz="0" w:space="0" w:color="auto"/>
                    <w:right w:val="none" w:sz="0" w:space="0" w:color="auto"/>
                  </w:divBdr>
                  <w:divsChild>
                    <w:div w:id="2031683051">
                      <w:marLeft w:val="0"/>
                      <w:marRight w:val="0"/>
                      <w:marTop w:val="0"/>
                      <w:marBottom w:val="0"/>
                      <w:divBdr>
                        <w:top w:val="none" w:sz="0" w:space="0" w:color="auto"/>
                        <w:left w:val="none" w:sz="0" w:space="0" w:color="auto"/>
                        <w:bottom w:val="none" w:sz="0" w:space="0" w:color="auto"/>
                        <w:right w:val="none" w:sz="0" w:space="0" w:color="auto"/>
                      </w:divBdr>
                    </w:div>
                  </w:divsChild>
                </w:div>
                <w:div w:id="103690919">
                  <w:marLeft w:val="0"/>
                  <w:marRight w:val="0"/>
                  <w:marTop w:val="0"/>
                  <w:marBottom w:val="0"/>
                  <w:divBdr>
                    <w:top w:val="none" w:sz="0" w:space="0" w:color="auto"/>
                    <w:left w:val="none" w:sz="0" w:space="0" w:color="auto"/>
                    <w:bottom w:val="none" w:sz="0" w:space="0" w:color="auto"/>
                    <w:right w:val="none" w:sz="0" w:space="0" w:color="auto"/>
                  </w:divBdr>
                  <w:divsChild>
                    <w:div w:id="1663005451">
                      <w:marLeft w:val="0"/>
                      <w:marRight w:val="0"/>
                      <w:marTop w:val="0"/>
                      <w:marBottom w:val="0"/>
                      <w:divBdr>
                        <w:top w:val="none" w:sz="0" w:space="0" w:color="auto"/>
                        <w:left w:val="none" w:sz="0" w:space="0" w:color="auto"/>
                        <w:bottom w:val="none" w:sz="0" w:space="0" w:color="auto"/>
                        <w:right w:val="none" w:sz="0" w:space="0" w:color="auto"/>
                      </w:divBdr>
                    </w:div>
                  </w:divsChild>
                </w:div>
                <w:div w:id="163670539">
                  <w:marLeft w:val="0"/>
                  <w:marRight w:val="0"/>
                  <w:marTop w:val="0"/>
                  <w:marBottom w:val="0"/>
                  <w:divBdr>
                    <w:top w:val="none" w:sz="0" w:space="0" w:color="auto"/>
                    <w:left w:val="none" w:sz="0" w:space="0" w:color="auto"/>
                    <w:bottom w:val="none" w:sz="0" w:space="0" w:color="auto"/>
                    <w:right w:val="none" w:sz="0" w:space="0" w:color="auto"/>
                  </w:divBdr>
                  <w:divsChild>
                    <w:div w:id="1378974515">
                      <w:marLeft w:val="0"/>
                      <w:marRight w:val="0"/>
                      <w:marTop w:val="0"/>
                      <w:marBottom w:val="0"/>
                      <w:divBdr>
                        <w:top w:val="none" w:sz="0" w:space="0" w:color="auto"/>
                        <w:left w:val="none" w:sz="0" w:space="0" w:color="auto"/>
                        <w:bottom w:val="none" w:sz="0" w:space="0" w:color="auto"/>
                        <w:right w:val="none" w:sz="0" w:space="0" w:color="auto"/>
                      </w:divBdr>
                    </w:div>
                  </w:divsChild>
                </w:div>
                <w:div w:id="173495456">
                  <w:marLeft w:val="0"/>
                  <w:marRight w:val="0"/>
                  <w:marTop w:val="0"/>
                  <w:marBottom w:val="0"/>
                  <w:divBdr>
                    <w:top w:val="none" w:sz="0" w:space="0" w:color="auto"/>
                    <w:left w:val="none" w:sz="0" w:space="0" w:color="auto"/>
                    <w:bottom w:val="none" w:sz="0" w:space="0" w:color="auto"/>
                    <w:right w:val="none" w:sz="0" w:space="0" w:color="auto"/>
                  </w:divBdr>
                  <w:divsChild>
                    <w:div w:id="288978259">
                      <w:marLeft w:val="0"/>
                      <w:marRight w:val="0"/>
                      <w:marTop w:val="0"/>
                      <w:marBottom w:val="0"/>
                      <w:divBdr>
                        <w:top w:val="none" w:sz="0" w:space="0" w:color="auto"/>
                        <w:left w:val="none" w:sz="0" w:space="0" w:color="auto"/>
                        <w:bottom w:val="none" w:sz="0" w:space="0" w:color="auto"/>
                        <w:right w:val="none" w:sz="0" w:space="0" w:color="auto"/>
                      </w:divBdr>
                    </w:div>
                  </w:divsChild>
                </w:div>
                <w:div w:id="189530727">
                  <w:marLeft w:val="0"/>
                  <w:marRight w:val="0"/>
                  <w:marTop w:val="0"/>
                  <w:marBottom w:val="0"/>
                  <w:divBdr>
                    <w:top w:val="none" w:sz="0" w:space="0" w:color="auto"/>
                    <w:left w:val="none" w:sz="0" w:space="0" w:color="auto"/>
                    <w:bottom w:val="none" w:sz="0" w:space="0" w:color="auto"/>
                    <w:right w:val="none" w:sz="0" w:space="0" w:color="auto"/>
                  </w:divBdr>
                  <w:divsChild>
                    <w:div w:id="1454253763">
                      <w:marLeft w:val="0"/>
                      <w:marRight w:val="0"/>
                      <w:marTop w:val="0"/>
                      <w:marBottom w:val="0"/>
                      <w:divBdr>
                        <w:top w:val="none" w:sz="0" w:space="0" w:color="auto"/>
                        <w:left w:val="none" w:sz="0" w:space="0" w:color="auto"/>
                        <w:bottom w:val="none" w:sz="0" w:space="0" w:color="auto"/>
                        <w:right w:val="none" w:sz="0" w:space="0" w:color="auto"/>
                      </w:divBdr>
                    </w:div>
                  </w:divsChild>
                </w:div>
                <w:div w:id="283267912">
                  <w:marLeft w:val="0"/>
                  <w:marRight w:val="0"/>
                  <w:marTop w:val="0"/>
                  <w:marBottom w:val="0"/>
                  <w:divBdr>
                    <w:top w:val="none" w:sz="0" w:space="0" w:color="auto"/>
                    <w:left w:val="none" w:sz="0" w:space="0" w:color="auto"/>
                    <w:bottom w:val="none" w:sz="0" w:space="0" w:color="auto"/>
                    <w:right w:val="none" w:sz="0" w:space="0" w:color="auto"/>
                  </w:divBdr>
                  <w:divsChild>
                    <w:div w:id="1939412106">
                      <w:marLeft w:val="0"/>
                      <w:marRight w:val="0"/>
                      <w:marTop w:val="0"/>
                      <w:marBottom w:val="0"/>
                      <w:divBdr>
                        <w:top w:val="none" w:sz="0" w:space="0" w:color="auto"/>
                        <w:left w:val="none" w:sz="0" w:space="0" w:color="auto"/>
                        <w:bottom w:val="none" w:sz="0" w:space="0" w:color="auto"/>
                        <w:right w:val="none" w:sz="0" w:space="0" w:color="auto"/>
                      </w:divBdr>
                    </w:div>
                  </w:divsChild>
                </w:div>
                <w:div w:id="320474412">
                  <w:marLeft w:val="0"/>
                  <w:marRight w:val="0"/>
                  <w:marTop w:val="0"/>
                  <w:marBottom w:val="0"/>
                  <w:divBdr>
                    <w:top w:val="none" w:sz="0" w:space="0" w:color="auto"/>
                    <w:left w:val="none" w:sz="0" w:space="0" w:color="auto"/>
                    <w:bottom w:val="none" w:sz="0" w:space="0" w:color="auto"/>
                    <w:right w:val="none" w:sz="0" w:space="0" w:color="auto"/>
                  </w:divBdr>
                  <w:divsChild>
                    <w:div w:id="1525439308">
                      <w:marLeft w:val="0"/>
                      <w:marRight w:val="0"/>
                      <w:marTop w:val="0"/>
                      <w:marBottom w:val="0"/>
                      <w:divBdr>
                        <w:top w:val="none" w:sz="0" w:space="0" w:color="auto"/>
                        <w:left w:val="none" w:sz="0" w:space="0" w:color="auto"/>
                        <w:bottom w:val="none" w:sz="0" w:space="0" w:color="auto"/>
                        <w:right w:val="none" w:sz="0" w:space="0" w:color="auto"/>
                      </w:divBdr>
                    </w:div>
                  </w:divsChild>
                </w:div>
                <w:div w:id="413937220">
                  <w:marLeft w:val="0"/>
                  <w:marRight w:val="0"/>
                  <w:marTop w:val="0"/>
                  <w:marBottom w:val="0"/>
                  <w:divBdr>
                    <w:top w:val="none" w:sz="0" w:space="0" w:color="auto"/>
                    <w:left w:val="none" w:sz="0" w:space="0" w:color="auto"/>
                    <w:bottom w:val="none" w:sz="0" w:space="0" w:color="auto"/>
                    <w:right w:val="none" w:sz="0" w:space="0" w:color="auto"/>
                  </w:divBdr>
                  <w:divsChild>
                    <w:div w:id="511644504">
                      <w:marLeft w:val="0"/>
                      <w:marRight w:val="0"/>
                      <w:marTop w:val="0"/>
                      <w:marBottom w:val="0"/>
                      <w:divBdr>
                        <w:top w:val="none" w:sz="0" w:space="0" w:color="auto"/>
                        <w:left w:val="none" w:sz="0" w:space="0" w:color="auto"/>
                        <w:bottom w:val="none" w:sz="0" w:space="0" w:color="auto"/>
                        <w:right w:val="none" w:sz="0" w:space="0" w:color="auto"/>
                      </w:divBdr>
                    </w:div>
                  </w:divsChild>
                </w:div>
                <w:div w:id="424231369">
                  <w:marLeft w:val="0"/>
                  <w:marRight w:val="0"/>
                  <w:marTop w:val="0"/>
                  <w:marBottom w:val="0"/>
                  <w:divBdr>
                    <w:top w:val="none" w:sz="0" w:space="0" w:color="auto"/>
                    <w:left w:val="none" w:sz="0" w:space="0" w:color="auto"/>
                    <w:bottom w:val="none" w:sz="0" w:space="0" w:color="auto"/>
                    <w:right w:val="none" w:sz="0" w:space="0" w:color="auto"/>
                  </w:divBdr>
                  <w:divsChild>
                    <w:div w:id="1112360462">
                      <w:marLeft w:val="0"/>
                      <w:marRight w:val="0"/>
                      <w:marTop w:val="0"/>
                      <w:marBottom w:val="0"/>
                      <w:divBdr>
                        <w:top w:val="none" w:sz="0" w:space="0" w:color="auto"/>
                        <w:left w:val="none" w:sz="0" w:space="0" w:color="auto"/>
                        <w:bottom w:val="none" w:sz="0" w:space="0" w:color="auto"/>
                        <w:right w:val="none" w:sz="0" w:space="0" w:color="auto"/>
                      </w:divBdr>
                    </w:div>
                  </w:divsChild>
                </w:div>
                <w:div w:id="458963742">
                  <w:marLeft w:val="0"/>
                  <w:marRight w:val="0"/>
                  <w:marTop w:val="0"/>
                  <w:marBottom w:val="0"/>
                  <w:divBdr>
                    <w:top w:val="none" w:sz="0" w:space="0" w:color="auto"/>
                    <w:left w:val="none" w:sz="0" w:space="0" w:color="auto"/>
                    <w:bottom w:val="none" w:sz="0" w:space="0" w:color="auto"/>
                    <w:right w:val="none" w:sz="0" w:space="0" w:color="auto"/>
                  </w:divBdr>
                  <w:divsChild>
                    <w:div w:id="1527602333">
                      <w:marLeft w:val="0"/>
                      <w:marRight w:val="0"/>
                      <w:marTop w:val="0"/>
                      <w:marBottom w:val="0"/>
                      <w:divBdr>
                        <w:top w:val="none" w:sz="0" w:space="0" w:color="auto"/>
                        <w:left w:val="none" w:sz="0" w:space="0" w:color="auto"/>
                        <w:bottom w:val="none" w:sz="0" w:space="0" w:color="auto"/>
                        <w:right w:val="none" w:sz="0" w:space="0" w:color="auto"/>
                      </w:divBdr>
                    </w:div>
                  </w:divsChild>
                </w:div>
                <w:div w:id="461509374">
                  <w:marLeft w:val="0"/>
                  <w:marRight w:val="0"/>
                  <w:marTop w:val="0"/>
                  <w:marBottom w:val="0"/>
                  <w:divBdr>
                    <w:top w:val="none" w:sz="0" w:space="0" w:color="auto"/>
                    <w:left w:val="none" w:sz="0" w:space="0" w:color="auto"/>
                    <w:bottom w:val="none" w:sz="0" w:space="0" w:color="auto"/>
                    <w:right w:val="none" w:sz="0" w:space="0" w:color="auto"/>
                  </w:divBdr>
                  <w:divsChild>
                    <w:div w:id="1033267775">
                      <w:marLeft w:val="0"/>
                      <w:marRight w:val="0"/>
                      <w:marTop w:val="0"/>
                      <w:marBottom w:val="0"/>
                      <w:divBdr>
                        <w:top w:val="none" w:sz="0" w:space="0" w:color="auto"/>
                        <w:left w:val="none" w:sz="0" w:space="0" w:color="auto"/>
                        <w:bottom w:val="none" w:sz="0" w:space="0" w:color="auto"/>
                        <w:right w:val="none" w:sz="0" w:space="0" w:color="auto"/>
                      </w:divBdr>
                    </w:div>
                  </w:divsChild>
                </w:div>
                <w:div w:id="469904665">
                  <w:marLeft w:val="0"/>
                  <w:marRight w:val="0"/>
                  <w:marTop w:val="0"/>
                  <w:marBottom w:val="0"/>
                  <w:divBdr>
                    <w:top w:val="none" w:sz="0" w:space="0" w:color="auto"/>
                    <w:left w:val="none" w:sz="0" w:space="0" w:color="auto"/>
                    <w:bottom w:val="none" w:sz="0" w:space="0" w:color="auto"/>
                    <w:right w:val="none" w:sz="0" w:space="0" w:color="auto"/>
                  </w:divBdr>
                  <w:divsChild>
                    <w:div w:id="1836845247">
                      <w:marLeft w:val="0"/>
                      <w:marRight w:val="0"/>
                      <w:marTop w:val="0"/>
                      <w:marBottom w:val="0"/>
                      <w:divBdr>
                        <w:top w:val="none" w:sz="0" w:space="0" w:color="auto"/>
                        <w:left w:val="none" w:sz="0" w:space="0" w:color="auto"/>
                        <w:bottom w:val="none" w:sz="0" w:space="0" w:color="auto"/>
                        <w:right w:val="none" w:sz="0" w:space="0" w:color="auto"/>
                      </w:divBdr>
                    </w:div>
                  </w:divsChild>
                </w:div>
                <w:div w:id="483206904">
                  <w:marLeft w:val="0"/>
                  <w:marRight w:val="0"/>
                  <w:marTop w:val="0"/>
                  <w:marBottom w:val="0"/>
                  <w:divBdr>
                    <w:top w:val="none" w:sz="0" w:space="0" w:color="auto"/>
                    <w:left w:val="none" w:sz="0" w:space="0" w:color="auto"/>
                    <w:bottom w:val="none" w:sz="0" w:space="0" w:color="auto"/>
                    <w:right w:val="none" w:sz="0" w:space="0" w:color="auto"/>
                  </w:divBdr>
                  <w:divsChild>
                    <w:div w:id="327759349">
                      <w:marLeft w:val="0"/>
                      <w:marRight w:val="0"/>
                      <w:marTop w:val="0"/>
                      <w:marBottom w:val="0"/>
                      <w:divBdr>
                        <w:top w:val="none" w:sz="0" w:space="0" w:color="auto"/>
                        <w:left w:val="none" w:sz="0" w:space="0" w:color="auto"/>
                        <w:bottom w:val="none" w:sz="0" w:space="0" w:color="auto"/>
                        <w:right w:val="none" w:sz="0" w:space="0" w:color="auto"/>
                      </w:divBdr>
                    </w:div>
                  </w:divsChild>
                </w:div>
                <w:div w:id="541018446">
                  <w:marLeft w:val="0"/>
                  <w:marRight w:val="0"/>
                  <w:marTop w:val="0"/>
                  <w:marBottom w:val="0"/>
                  <w:divBdr>
                    <w:top w:val="none" w:sz="0" w:space="0" w:color="auto"/>
                    <w:left w:val="none" w:sz="0" w:space="0" w:color="auto"/>
                    <w:bottom w:val="none" w:sz="0" w:space="0" w:color="auto"/>
                    <w:right w:val="none" w:sz="0" w:space="0" w:color="auto"/>
                  </w:divBdr>
                  <w:divsChild>
                    <w:div w:id="1218006129">
                      <w:marLeft w:val="0"/>
                      <w:marRight w:val="0"/>
                      <w:marTop w:val="0"/>
                      <w:marBottom w:val="0"/>
                      <w:divBdr>
                        <w:top w:val="none" w:sz="0" w:space="0" w:color="auto"/>
                        <w:left w:val="none" w:sz="0" w:space="0" w:color="auto"/>
                        <w:bottom w:val="none" w:sz="0" w:space="0" w:color="auto"/>
                        <w:right w:val="none" w:sz="0" w:space="0" w:color="auto"/>
                      </w:divBdr>
                    </w:div>
                  </w:divsChild>
                </w:div>
                <w:div w:id="543951878">
                  <w:marLeft w:val="0"/>
                  <w:marRight w:val="0"/>
                  <w:marTop w:val="0"/>
                  <w:marBottom w:val="0"/>
                  <w:divBdr>
                    <w:top w:val="none" w:sz="0" w:space="0" w:color="auto"/>
                    <w:left w:val="none" w:sz="0" w:space="0" w:color="auto"/>
                    <w:bottom w:val="none" w:sz="0" w:space="0" w:color="auto"/>
                    <w:right w:val="none" w:sz="0" w:space="0" w:color="auto"/>
                  </w:divBdr>
                  <w:divsChild>
                    <w:div w:id="550456823">
                      <w:marLeft w:val="0"/>
                      <w:marRight w:val="0"/>
                      <w:marTop w:val="0"/>
                      <w:marBottom w:val="0"/>
                      <w:divBdr>
                        <w:top w:val="none" w:sz="0" w:space="0" w:color="auto"/>
                        <w:left w:val="none" w:sz="0" w:space="0" w:color="auto"/>
                        <w:bottom w:val="none" w:sz="0" w:space="0" w:color="auto"/>
                        <w:right w:val="none" w:sz="0" w:space="0" w:color="auto"/>
                      </w:divBdr>
                    </w:div>
                  </w:divsChild>
                </w:div>
                <w:div w:id="598872379">
                  <w:marLeft w:val="0"/>
                  <w:marRight w:val="0"/>
                  <w:marTop w:val="0"/>
                  <w:marBottom w:val="0"/>
                  <w:divBdr>
                    <w:top w:val="none" w:sz="0" w:space="0" w:color="auto"/>
                    <w:left w:val="none" w:sz="0" w:space="0" w:color="auto"/>
                    <w:bottom w:val="none" w:sz="0" w:space="0" w:color="auto"/>
                    <w:right w:val="none" w:sz="0" w:space="0" w:color="auto"/>
                  </w:divBdr>
                  <w:divsChild>
                    <w:div w:id="540171965">
                      <w:marLeft w:val="0"/>
                      <w:marRight w:val="0"/>
                      <w:marTop w:val="0"/>
                      <w:marBottom w:val="0"/>
                      <w:divBdr>
                        <w:top w:val="none" w:sz="0" w:space="0" w:color="auto"/>
                        <w:left w:val="none" w:sz="0" w:space="0" w:color="auto"/>
                        <w:bottom w:val="none" w:sz="0" w:space="0" w:color="auto"/>
                        <w:right w:val="none" w:sz="0" w:space="0" w:color="auto"/>
                      </w:divBdr>
                    </w:div>
                  </w:divsChild>
                </w:div>
                <w:div w:id="657197037">
                  <w:marLeft w:val="0"/>
                  <w:marRight w:val="0"/>
                  <w:marTop w:val="0"/>
                  <w:marBottom w:val="0"/>
                  <w:divBdr>
                    <w:top w:val="none" w:sz="0" w:space="0" w:color="auto"/>
                    <w:left w:val="none" w:sz="0" w:space="0" w:color="auto"/>
                    <w:bottom w:val="none" w:sz="0" w:space="0" w:color="auto"/>
                    <w:right w:val="none" w:sz="0" w:space="0" w:color="auto"/>
                  </w:divBdr>
                  <w:divsChild>
                    <w:div w:id="954363789">
                      <w:marLeft w:val="0"/>
                      <w:marRight w:val="0"/>
                      <w:marTop w:val="0"/>
                      <w:marBottom w:val="0"/>
                      <w:divBdr>
                        <w:top w:val="none" w:sz="0" w:space="0" w:color="auto"/>
                        <w:left w:val="none" w:sz="0" w:space="0" w:color="auto"/>
                        <w:bottom w:val="none" w:sz="0" w:space="0" w:color="auto"/>
                        <w:right w:val="none" w:sz="0" w:space="0" w:color="auto"/>
                      </w:divBdr>
                    </w:div>
                  </w:divsChild>
                </w:div>
                <w:div w:id="716857469">
                  <w:marLeft w:val="0"/>
                  <w:marRight w:val="0"/>
                  <w:marTop w:val="0"/>
                  <w:marBottom w:val="0"/>
                  <w:divBdr>
                    <w:top w:val="none" w:sz="0" w:space="0" w:color="auto"/>
                    <w:left w:val="none" w:sz="0" w:space="0" w:color="auto"/>
                    <w:bottom w:val="none" w:sz="0" w:space="0" w:color="auto"/>
                    <w:right w:val="none" w:sz="0" w:space="0" w:color="auto"/>
                  </w:divBdr>
                  <w:divsChild>
                    <w:div w:id="469910017">
                      <w:marLeft w:val="0"/>
                      <w:marRight w:val="0"/>
                      <w:marTop w:val="0"/>
                      <w:marBottom w:val="0"/>
                      <w:divBdr>
                        <w:top w:val="none" w:sz="0" w:space="0" w:color="auto"/>
                        <w:left w:val="none" w:sz="0" w:space="0" w:color="auto"/>
                        <w:bottom w:val="none" w:sz="0" w:space="0" w:color="auto"/>
                        <w:right w:val="none" w:sz="0" w:space="0" w:color="auto"/>
                      </w:divBdr>
                    </w:div>
                  </w:divsChild>
                </w:div>
                <w:div w:id="720980806">
                  <w:marLeft w:val="0"/>
                  <w:marRight w:val="0"/>
                  <w:marTop w:val="0"/>
                  <w:marBottom w:val="0"/>
                  <w:divBdr>
                    <w:top w:val="none" w:sz="0" w:space="0" w:color="auto"/>
                    <w:left w:val="none" w:sz="0" w:space="0" w:color="auto"/>
                    <w:bottom w:val="none" w:sz="0" w:space="0" w:color="auto"/>
                    <w:right w:val="none" w:sz="0" w:space="0" w:color="auto"/>
                  </w:divBdr>
                  <w:divsChild>
                    <w:div w:id="1917780539">
                      <w:marLeft w:val="0"/>
                      <w:marRight w:val="0"/>
                      <w:marTop w:val="0"/>
                      <w:marBottom w:val="0"/>
                      <w:divBdr>
                        <w:top w:val="none" w:sz="0" w:space="0" w:color="auto"/>
                        <w:left w:val="none" w:sz="0" w:space="0" w:color="auto"/>
                        <w:bottom w:val="none" w:sz="0" w:space="0" w:color="auto"/>
                        <w:right w:val="none" w:sz="0" w:space="0" w:color="auto"/>
                      </w:divBdr>
                    </w:div>
                  </w:divsChild>
                </w:div>
                <w:div w:id="748504601">
                  <w:marLeft w:val="0"/>
                  <w:marRight w:val="0"/>
                  <w:marTop w:val="0"/>
                  <w:marBottom w:val="0"/>
                  <w:divBdr>
                    <w:top w:val="none" w:sz="0" w:space="0" w:color="auto"/>
                    <w:left w:val="none" w:sz="0" w:space="0" w:color="auto"/>
                    <w:bottom w:val="none" w:sz="0" w:space="0" w:color="auto"/>
                    <w:right w:val="none" w:sz="0" w:space="0" w:color="auto"/>
                  </w:divBdr>
                  <w:divsChild>
                    <w:div w:id="1982271934">
                      <w:marLeft w:val="0"/>
                      <w:marRight w:val="0"/>
                      <w:marTop w:val="0"/>
                      <w:marBottom w:val="0"/>
                      <w:divBdr>
                        <w:top w:val="none" w:sz="0" w:space="0" w:color="auto"/>
                        <w:left w:val="none" w:sz="0" w:space="0" w:color="auto"/>
                        <w:bottom w:val="none" w:sz="0" w:space="0" w:color="auto"/>
                        <w:right w:val="none" w:sz="0" w:space="0" w:color="auto"/>
                      </w:divBdr>
                    </w:div>
                  </w:divsChild>
                </w:div>
                <w:div w:id="827019269">
                  <w:marLeft w:val="0"/>
                  <w:marRight w:val="0"/>
                  <w:marTop w:val="0"/>
                  <w:marBottom w:val="0"/>
                  <w:divBdr>
                    <w:top w:val="none" w:sz="0" w:space="0" w:color="auto"/>
                    <w:left w:val="none" w:sz="0" w:space="0" w:color="auto"/>
                    <w:bottom w:val="none" w:sz="0" w:space="0" w:color="auto"/>
                    <w:right w:val="none" w:sz="0" w:space="0" w:color="auto"/>
                  </w:divBdr>
                  <w:divsChild>
                    <w:div w:id="621956760">
                      <w:marLeft w:val="0"/>
                      <w:marRight w:val="0"/>
                      <w:marTop w:val="0"/>
                      <w:marBottom w:val="0"/>
                      <w:divBdr>
                        <w:top w:val="none" w:sz="0" w:space="0" w:color="auto"/>
                        <w:left w:val="none" w:sz="0" w:space="0" w:color="auto"/>
                        <w:bottom w:val="none" w:sz="0" w:space="0" w:color="auto"/>
                        <w:right w:val="none" w:sz="0" w:space="0" w:color="auto"/>
                      </w:divBdr>
                    </w:div>
                  </w:divsChild>
                </w:div>
                <w:div w:id="838346424">
                  <w:marLeft w:val="0"/>
                  <w:marRight w:val="0"/>
                  <w:marTop w:val="0"/>
                  <w:marBottom w:val="0"/>
                  <w:divBdr>
                    <w:top w:val="none" w:sz="0" w:space="0" w:color="auto"/>
                    <w:left w:val="none" w:sz="0" w:space="0" w:color="auto"/>
                    <w:bottom w:val="none" w:sz="0" w:space="0" w:color="auto"/>
                    <w:right w:val="none" w:sz="0" w:space="0" w:color="auto"/>
                  </w:divBdr>
                  <w:divsChild>
                    <w:div w:id="61831091">
                      <w:marLeft w:val="0"/>
                      <w:marRight w:val="0"/>
                      <w:marTop w:val="0"/>
                      <w:marBottom w:val="0"/>
                      <w:divBdr>
                        <w:top w:val="none" w:sz="0" w:space="0" w:color="auto"/>
                        <w:left w:val="none" w:sz="0" w:space="0" w:color="auto"/>
                        <w:bottom w:val="none" w:sz="0" w:space="0" w:color="auto"/>
                        <w:right w:val="none" w:sz="0" w:space="0" w:color="auto"/>
                      </w:divBdr>
                    </w:div>
                  </w:divsChild>
                </w:div>
                <w:div w:id="868496089">
                  <w:marLeft w:val="0"/>
                  <w:marRight w:val="0"/>
                  <w:marTop w:val="0"/>
                  <w:marBottom w:val="0"/>
                  <w:divBdr>
                    <w:top w:val="none" w:sz="0" w:space="0" w:color="auto"/>
                    <w:left w:val="none" w:sz="0" w:space="0" w:color="auto"/>
                    <w:bottom w:val="none" w:sz="0" w:space="0" w:color="auto"/>
                    <w:right w:val="none" w:sz="0" w:space="0" w:color="auto"/>
                  </w:divBdr>
                  <w:divsChild>
                    <w:div w:id="1627656555">
                      <w:marLeft w:val="0"/>
                      <w:marRight w:val="0"/>
                      <w:marTop w:val="0"/>
                      <w:marBottom w:val="0"/>
                      <w:divBdr>
                        <w:top w:val="none" w:sz="0" w:space="0" w:color="auto"/>
                        <w:left w:val="none" w:sz="0" w:space="0" w:color="auto"/>
                        <w:bottom w:val="none" w:sz="0" w:space="0" w:color="auto"/>
                        <w:right w:val="none" w:sz="0" w:space="0" w:color="auto"/>
                      </w:divBdr>
                    </w:div>
                  </w:divsChild>
                </w:div>
                <w:div w:id="890073482">
                  <w:marLeft w:val="0"/>
                  <w:marRight w:val="0"/>
                  <w:marTop w:val="0"/>
                  <w:marBottom w:val="0"/>
                  <w:divBdr>
                    <w:top w:val="none" w:sz="0" w:space="0" w:color="auto"/>
                    <w:left w:val="none" w:sz="0" w:space="0" w:color="auto"/>
                    <w:bottom w:val="none" w:sz="0" w:space="0" w:color="auto"/>
                    <w:right w:val="none" w:sz="0" w:space="0" w:color="auto"/>
                  </w:divBdr>
                  <w:divsChild>
                    <w:div w:id="683827145">
                      <w:marLeft w:val="0"/>
                      <w:marRight w:val="0"/>
                      <w:marTop w:val="0"/>
                      <w:marBottom w:val="0"/>
                      <w:divBdr>
                        <w:top w:val="none" w:sz="0" w:space="0" w:color="auto"/>
                        <w:left w:val="none" w:sz="0" w:space="0" w:color="auto"/>
                        <w:bottom w:val="none" w:sz="0" w:space="0" w:color="auto"/>
                        <w:right w:val="none" w:sz="0" w:space="0" w:color="auto"/>
                      </w:divBdr>
                    </w:div>
                  </w:divsChild>
                </w:div>
                <w:div w:id="922372621">
                  <w:marLeft w:val="0"/>
                  <w:marRight w:val="0"/>
                  <w:marTop w:val="0"/>
                  <w:marBottom w:val="0"/>
                  <w:divBdr>
                    <w:top w:val="none" w:sz="0" w:space="0" w:color="auto"/>
                    <w:left w:val="none" w:sz="0" w:space="0" w:color="auto"/>
                    <w:bottom w:val="none" w:sz="0" w:space="0" w:color="auto"/>
                    <w:right w:val="none" w:sz="0" w:space="0" w:color="auto"/>
                  </w:divBdr>
                  <w:divsChild>
                    <w:div w:id="1645307736">
                      <w:marLeft w:val="0"/>
                      <w:marRight w:val="0"/>
                      <w:marTop w:val="0"/>
                      <w:marBottom w:val="0"/>
                      <w:divBdr>
                        <w:top w:val="none" w:sz="0" w:space="0" w:color="auto"/>
                        <w:left w:val="none" w:sz="0" w:space="0" w:color="auto"/>
                        <w:bottom w:val="none" w:sz="0" w:space="0" w:color="auto"/>
                        <w:right w:val="none" w:sz="0" w:space="0" w:color="auto"/>
                      </w:divBdr>
                    </w:div>
                  </w:divsChild>
                </w:div>
                <w:div w:id="940064004">
                  <w:marLeft w:val="0"/>
                  <w:marRight w:val="0"/>
                  <w:marTop w:val="0"/>
                  <w:marBottom w:val="0"/>
                  <w:divBdr>
                    <w:top w:val="none" w:sz="0" w:space="0" w:color="auto"/>
                    <w:left w:val="none" w:sz="0" w:space="0" w:color="auto"/>
                    <w:bottom w:val="none" w:sz="0" w:space="0" w:color="auto"/>
                    <w:right w:val="none" w:sz="0" w:space="0" w:color="auto"/>
                  </w:divBdr>
                  <w:divsChild>
                    <w:div w:id="75787710">
                      <w:marLeft w:val="0"/>
                      <w:marRight w:val="0"/>
                      <w:marTop w:val="0"/>
                      <w:marBottom w:val="0"/>
                      <w:divBdr>
                        <w:top w:val="none" w:sz="0" w:space="0" w:color="auto"/>
                        <w:left w:val="none" w:sz="0" w:space="0" w:color="auto"/>
                        <w:bottom w:val="none" w:sz="0" w:space="0" w:color="auto"/>
                        <w:right w:val="none" w:sz="0" w:space="0" w:color="auto"/>
                      </w:divBdr>
                    </w:div>
                  </w:divsChild>
                </w:div>
                <w:div w:id="942494387">
                  <w:marLeft w:val="0"/>
                  <w:marRight w:val="0"/>
                  <w:marTop w:val="0"/>
                  <w:marBottom w:val="0"/>
                  <w:divBdr>
                    <w:top w:val="none" w:sz="0" w:space="0" w:color="auto"/>
                    <w:left w:val="none" w:sz="0" w:space="0" w:color="auto"/>
                    <w:bottom w:val="none" w:sz="0" w:space="0" w:color="auto"/>
                    <w:right w:val="none" w:sz="0" w:space="0" w:color="auto"/>
                  </w:divBdr>
                  <w:divsChild>
                    <w:div w:id="2076734310">
                      <w:marLeft w:val="0"/>
                      <w:marRight w:val="0"/>
                      <w:marTop w:val="0"/>
                      <w:marBottom w:val="0"/>
                      <w:divBdr>
                        <w:top w:val="none" w:sz="0" w:space="0" w:color="auto"/>
                        <w:left w:val="none" w:sz="0" w:space="0" w:color="auto"/>
                        <w:bottom w:val="none" w:sz="0" w:space="0" w:color="auto"/>
                        <w:right w:val="none" w:sz="0" w:space="0" w:color="auto"/>
                      </w:divBdr>
                    </w:div>
                  </w:divsChild>
                </w:div>
                <w:div w:id="983893122">
                  <w:marLeft w:val="0"/>
                  <w:marRight w:val="0"/>
                  <w:marTop w:val="0"/>
                  <w:marBottom w:val="0"/>
                  <w:divBdr>
                    <w:top w:val="none" w:sz="0" w:space="0" w:color="auto"/>
                    <w:left w:val="none" w:sz="0" w:space="0" w:color="auto"/>
                    <w:bottom w:val="none" w:sz="0" w:space="0" w:color="auto"/>
                    <w:right w:val="none" w:sz="0" w:space="0" w:color="auto"/>
                  </w:divBdr>
                  <w:divsChild>
                    <w:div w:id="355157879">
                      <w:marLeft w:val="0"/>
                      <w:marRight w:val="0"/>
                      <w:marTop w:val="0"/>
                      <w:marBottom w:val="0"/>
                      <w:divBdr>
                        <w:top w:val="none" w:sz="0" w:space="0" w:color="auto"/>
                        <w:left w:val="none" w:sz="0" w:space="0" w:color="auto"/>
                        <w:bottom w:val="none" w:sz="0" w:space="0" w:color="auto"/>
                        <w:right w:val="none" w:sz="0" w:space="0" w:color="auto"/>
                      </w:divBdr>
                    </w:div>
                  </w:divsChild>
                </w:div>
                <w:div w:id="987443393">
                  <w:marLeft w:val="0"/>
                  <w:marRight w:val="0"/>
                  <w:marTop w:val="0"/>
                  <w:marBottom w:val="0"/>
                  <w:divBdr>
                    <w:top w:val="none" w:sz="0" w:space="0" w:color="auto"/>
                    <w:left w:val="none" w:sz="0" w:space="0" w:color="auto"/>
                    <w:bottom w:val="none" w:sz="0" w:space="0" w:color="auto"/>
                    <w:right w:val="none" w:sz="0" w:space="0" w:color="auto"/>
                  </w:divBdr>
                  <w:divsChild>
                    <w:div w:id="201481010">
                      <w:marLeft w:val="0"/>
                      <w:marRight w:val="0"/>
                      <w:marTop w:val="0"/>
                      <w:marBottom w:val="0"/>
                      <w:divBdr>
                        <w:top w:val="none" w:sz="0" w:space="0" w:color="auto"/>
                        <w:left w:val="none" w:sz="0" w:space="0" w:color="auto"/>
                        <w:bottom w:val="none" w:sz="0" w:space="0" w:color="auto"/>
                        <w:right w:val="none" w:sz="0" w:space="0" w:color="auto"/>
                      </w:divBdr>
                    </w:div>
                  </w:divsChild>
                </w:div>
                <w:div w:id="992174869">
                  <w:marLeft w:val="0"/>
                  <w:marRight w:val="0"/>
                  <w:marTop w:val="0"/>
                  <w:marBottom w:val="0"/>
                  <w:divBdr>
                    <w:top w:val="none" w:sz="0" w:space="0" w:color="auto"/>
                    <w:left w:val="none" w:sz="0" w:space="0" w:color="auto"/>
                    <w:bottom w:val="none" w:sz="0" w:space="0" w:color="auto"/>
                    <w:right w:val="none" w:sz="0" w:space="0" w:color="auto"/>
                  </w:divBdr>
                  <w:divsChild>
                    <w:div w:id="1819153184">
                      <w:marLeft w:val="0"/>
                      <w:marRight w:val="0"/>
                      <w:marTop w:val="0"/>
                      <w:marBottom w:val="0"/>
                      <w:divBdr>
                        <w:top w:val="none" w:sz="0" w:space="0" w:color="auto"/>
                        <w:left w:val="none" w:sz="0" w:space="0" w:color="auto"/>
                        <w:bottom w:val="none" w:sz="0" w:space="0" w:color="auto"/>
                        <w:right w:val="none" w:sz="0" w:space="0" w:color="auto"/>
                      </w:divBdr>
                    </w:div>
                  </w:divsChild>
                </w:div>
                <w:div w:id="1030371682">
                  <w:marLeft w:val="0"/>
                  <w:marRight w:val="0"/>
                  <w:marTop w:val="0"/>
                  <w:marBottom w:val="0"/>
                  <w:divBdr>
                    <w:top w:val="none" w:sz="0" w:space="0" w:color="auto"/>
                    <w:left w:val="none" w:sz="0" w:space="0" w:color="auto"/>
                    <w:bottom w:val="none" w:sz="0" w:space="0" w:color="auto"/>
                    <w:right w:val="none" w:sz="0" w:space="0" w:color="auto"/>
                  </w:divBdr>
                  <w:divsChild>
                    <w:div w:id="2133933452">
                      <w:marLeft w:val="0"/>
                      <w:marRight w:val="0"/>
                      <w:marTop w:val="0"/>
                      <w:marBottom w:val="0"/>
                      <w:divBdr>
                        <w:top w:val="none" w:sz="0" w:space="0" w:color="auto"/>
                        <w:left w:val="none" w:sz="0" w:space="0" w:color="auto"/>
                        <w:bottom w:val="none" w:sz="0" w:space="0" w:color="auto"/>
                        <w:right w:val="none" w:sz="0" w:space="0" w:color="auto"/>
                      </w:divBdr>
                    </w:div>
                  </w:divsChild>
                </w:div>
                <w:div w:id="1061948555">
                  <w:marLeft w:val="0"/>
                  <w:marRight w:val="0"/>
                  <w:marTop w:val="0"/>
                  <w:marBottom w:val="0"/>
                  <w:divBdr>
                    <w:top w:val="none" w:sz="0" w:space="0" w:color="auto"/>
                    <w:left w:val="none" w:sz="0" w:space="0" w:color="auto"/>
                    <w:bottom w:val="none" w:sz="0" w:space="0" w:color="auto"/>
                    <w:right w:val="none" w:sz="0" w:space="0" w:color="auto"/>
                  </w:divBdr>
                  <w:divsChild>
                    <w:div w:id="113838696">
                      <w:marLeft w:val="0"/>
                      <w:marRight w:val="0"/>
                      <w:marTop w:val="0"/>
                      <w:marBottom w:val="0"/>
                      <w:divBdr>
                        <w:top w:val="none" w:sz="0" w:space="0" w:color="auto"/>
                        <w:left w:val="none" w:sz="0" w:space="0" w:color="auto"/>
                        <w:bottom w:val="none" w:sz="0" w:space="0" w:color="auto"/>
                        <w:right w:val="none" w:sz="0" w:space="0" w:color="auto"/>
                      </w:divBdr>
                    </w:div>
                  </w:divsChild>
                </w:div>
                <w:div w:id="1081835256">
                  <w:marLeft w:val="0"/>
                  <w:marRight w:val="0"/>
                  <w:marTop w:val="0"/>
                  <w:marBottom w:val="0"/>
                  <w:divBdr>
                    <w:top w:val="none" w:sz="0" w:space="0" w:color="auto"/>
                    <w:left w:val="none" w:sz="0" w:space="0" w:color="auto"/>
                    <w:bottom w:val="none" w:sz="0" w:space="0" w:color="auto"/>
                    <w:right w:val="none" w:sz="0" w:space="0" w:color="auto"/>
                  </w:divBdr>
                  <w:divsChild>
                    <w:div w:id="1281381650">
                      <w:marLeft w:val="0"/>
                      <w:marRight w:val="0"/>
                      <w:marTop w:val="0"/>
                      <w:marBottom w:val="0"/>
                      <w:divBdr>
                        <w:top w:val="none" w:sz="0" w:space="0" w:color="auto"/>
                        <w:left w:val="none" w:sz="0" w:space="0" w:color="auto"/>
                        <w:bottom w:val="none" w:sz="0" w:space="0" w:color="auto"/>
                        <w:right w:val="none" w:sz="0" w:space="0" w:color="auto"/>
                      </w:divBdr>
                    </w:div>
                  </w:divsChild>
                </w:div>
                <w:div w:id="1087188684">
                  <w:marLeft w:val="0"/>
                  <w:marRight w:val="0"/>
                  <w:marTop w:val="0"/>
                  <w:marBottom w:val="0"/>
                  <w:divBdr>
                    <w:top w:val="none" w:sz="0" w:space="0" w:color="auto"/>
                    <w:left w:val="none" w:sz="0" w:space="0" w:color="auto"/>
                    <w:bottom w:val="none" w:sz="0" w:space="0" w:color="auto"/>
                    <w:right w:val="none" w:sz="0" w:space="0" w:color="auto"/>
                  </w:divBdr>
                  <w:divsChild>
                    <w:div w:id="495731038">
                      <w:marLeft w:val="0"/>
                      <w:marRight w:val="0"/>
                      <w:marTop w:val="0"/>
                      <w:marBottom w:val="0"/>
                      <w:divBdr>
                        <w:top w:val="none" w:sz="0" w:space="0" w:color="auto"/>
                        <w:left w:val="none" w:sz="0" w:space="0" w:color="auto"/>
                        <w:bottom w:val="none" w:sz="0" w:space="0" w:color="auto"/>
                        <w:right w:val="none" w:sz="0" w:space="0" w:color="auto"/>
                      </w:divBdr>
                    </w:div>
                  </w:divsChild>
                </w:div>
                <w:div w:id="1135831300">
                  <w:marLeft w:val="0"/>
                  <w:marRight w:val="0"/>
                  <w:marTop w:val="0"/>
                  <w:marBottom w:val="0"/>
                  <w:divBdr>
                    <w:top w:val="none" w:sz="0" w:space="0" w:color="auto"/>
                    <w:left w:val="none" w:sz="0" w:space="0" w:color="auto"/>
                    <w:bottom w:val="none" w:sz="0" w:space="0" w:color="auto"/>
                    <w:right w:val="none" w:sz="0" w:space="0" w:color="auto"/>
                  </w:divBdr>
                  <w:divsChild>
                    <w:div w:id="1312178082">
                      <w:marLeft w:val="0"/>
                      <w:marRight w:val="0"/>
                      <w:marTop w:val="0"/>
                      <w:marBottom w:val="0"/>
                      <w:divBdr>
                        <w:top w:val="none" w:sz="0" w:space="0" w:color="auto"/>
                        <w:left w:val="none" w:sz="0" w:space="0" w:color="auto"/>
                        <w:bottom w:val="none" w:sz="0" w:space="0" w:color="auto"/>
                        <w:right w:val="none" w:sz="0" w:space="0" w:color="auto"/>
                      </w:divBdr>
                    </w:div>
                  </w:divsChild>
                </w:div>
                <w:div w:id="1162964423">
                  <w:marLeft w:val="0"/>
                  <w:marRight w:val="0"/>
                  <w:marTop w:val="0"/>
                  <w:marBottom w:val="0"/>
                  <w:divBdr>
                    <w:top w:val="none" w:sz="0" w:space="0" w:color="auto"/>
                    <w:left w:val="none" w:sz="0" w:space="0" w:color="auto"/>
                    <w:bottom w:val="none" w:sz="0" w:space="0" w:color="auto"/>
                    <w:right w:val="none" w:sz="0" w:space="0" w:color="auto"/>
                  </w:divBdr>
                  <w:divsChild>
                    <w:div w:id="1247307768">
                      <w:marLeft w:val="0"/>
                      <w:marRight w:val="0"/>
                      <w:marTop w:val="0"/>
                      <w:marBottom w:val="0"/>
                      <w:divBdr>
                        <w:top w:val="none" w:sz="0" w:space="0" w:color="auto"/>
                        <w:left w:val="none" w:sz="0" w:space="0" w:color="auto"/>
                        <w:bottom w:val="none" w:sz="0" w:space="0" w:color="auto"/>
                        <w:right w:val="none" w:sz="0" w:space="0" w:color="auto"/>
                      </w:divBdr>
                    </w:div>
                  </w:divsChild>
                </w:div>
                <w:div w:id="1204558800">
                  <w:marLeft w:val="0"/>
                  <w:marRight w:val="0"/>
                  <w:marTop w:val="0"/>
                  <w:marBottom w:val="0"/>
                  <w:divBdr>
                    <w:top w:val="none" w:sz="0" w:space="0" w:color="auto"/>
                    <w:left w:val="none" w:sz="0" w:space="0" w:color="auto"/>
                    <w:bottom w:val="none" w:sz="0" w:space="0" w:color="auto"/>
                    <w:right w:val="none" w:sz="0" w:space="0" w:color="auto"/>
                  </w:divBdr>
                  <w:divsChild>
                    <w:div w:id="558052684">
                      <w:marLeft w:val="0"/>
                      <w:marRight w:val="0"/>
                      <w:marTop w:val="0"/>
                      <w:marBottom w:val="0"/>
                      <w:divBdr>
                        <w:top w:val="none" w:sz="0" w:space="0" w:color="auto"/>
                        <w:left w:val="none" w:sz="0" w:space="0" w:color="auto"/>
                        <w:bottom w:val="none" w:sz="0" w:space="0" w:color="auto"/>
                        <w:right w:val="none" w:sz="0" w:space="0" w:color="auto"/>
                      </w:divBdr>
                    </w:div>
                  </w:divsChild>
                </w:div>
                <w:div w:id="1232304565">
                  <w:marLeft w:val="0"/>
                  <w:marRight w:val="0"/>
                  <w:marTop w:val="0"/>
                  <w:marBottom w:val="0"/>
                  <w:divBdr>
                    <w:top w:val="none" w:sz="0" w:space="0" w:color="auto"/>
                    <w:left w:val="none" w:sz="0" w:space="0" w:color="auto"/>
                    <w:bottom w:val="none" w:sz="0" w:space="0" w:color="auto"/>
                    <w:right w:val="none" w:sz="0" w:space="0" w:color="auto"/>
                  </w:divBdr>
                  <w:divsChild>
                    <w:div w:id="1800487112">
                      <w:marLeft w:val="0"/>
                      <w:marRight w:val="0"/>
                      <w:marTop w:val="0"/>
                      <w:marBottom w:val="0"/>
                      <w:divBdr>
                        <w:top w:val="none" w:sz="0" w:space="0" w:color="auto"/>
                        <w:left w:val="none" w:sz="0" w:space="0" w:color="auto"/>
                        <w:bottom w:val="none" w:sz="0" w:space="0" w:color="auto"/>
                        <w:right w:val="none" w:sz="0" w:space="0" w:color="auto"/>
                      </w:divBdr>
                    </w:div>
                  </w:divsChild>
                </w:div>
                <w:div w:id="1277827929">
                  <w:marLeft w:val="0"/>
                  <w:marRight w:val="0"/>
                  <w:marTop w:val="0"/>
                  <w:marBottom w:val="0"/>
                  <w:divBdr>
                    <w:top w:val="none" w:sz="0" w:space="0" w:color="auto"/>
                    <w:left w:val="none" w:sz="0" w:space="0" w:color="auto"/>
                    <w:bottom w:val="none" w:sz="0" w:space="0" w:color="auto"/>
                    <w:right w:val="none" w:sz="0" w:space="0" w:color="auto"/>
                  </w:divBdr>
                  <w:divsChild>
                    <w:div w:id="751588850">
                      <w:marLeft w:val="0"/>
                      <w:marRight w:val="0"/>
                      <w:marTop w:val="0"/>
                      <w:marBottom w:val="0"/>
                      <w:divBdr>
                        <w:top w:val="none" w:sz="0" w:space="0" w:color="auto"/>
                        <w:left w:val="none" w:sz="0" w:space="0" w:color="auto"/>
                        <w:bottom w:val="none" w:sz="0" w:space="0" w:color="auto"/>
                        <w:right w:val="none" w:sz="0" w:space="0" w:color="auto"/>
                      </w:divBdr>
                    </w:div>
                    <w:div w:id="1762679829">
                      <w:marLeft w:val="0"/>
                      <w:marRight w:val="0"/>
                      <w:marTop w:val="0"/>
                      <w:marBottom w:val="0"/>
                      <w:divBdr>
                        <w:top w:val="none" w:sz="0" w:space="0" w:color="auto"/>
                        <w:left w:val="none" w:sz="0" w:space="0" w:color="auto"/>
                        <w:bottom w:val="none" w:sz="0" w:space="0" w:color="auto"/>
                        <w:right w:val="none" w:sz="0" w:space="0" w:color="auto"/>
                      </w:divBdr>
                    </w:div>
                  </w:divsChild>
                </w:div>
                <w:div w:id="1283684769">
                  <w:marLeft w:val="0"/>
                  <w:marRight w:val="0"/>
                  <w:marTop w:val="0"/>
                  <w:marBottom w:val="0"/>
                  <w:divBdr>
                    <w:top w:val="none" w:sz="0" w:space="0" w:color="auto"/>
                    <w:left w:val="none" w:sz="0" w:space="0" w:color="auto"/>
                    <w:bottom w:val="none" w:sz="0" w:space="0" w:color="auto"/>
                    <w:right w:val="none" w:sz="0" w:space="0" w:color="auto"/>
                  </w:divBdr>
                  <w:divsChild>
                    <w:div w:id="1470122852">
                      <w:marLeft w:val="0"/>
                      <w:marRight w:val="0"/>
                      <w:marTop w:val="0"/>
                      <w:marBottom w:val="0"/>
                      <w:divBdr>
                        <w:top w:val="none" w:sz="0" w:space="0" w:color="auto"/>
                        <w:left w:val="none" w:sz="0" w:space="0" w:color="auto"/>
                        <w:bottom w:val="none" w:sz="0" w:space="0" w:color="auto"/>
                        <w:right w:val="none" w:sz="0" w:space="0" w:color="auto"/>
                      </w:divBdr>
                    </w:div>
                  </w:divsChild>
                </w:div>
                <w:div w:id="1287008830">
                  <w:marLeft w:val="0"/>
                  <w:marRight w:val="0"/>
                  <w:marTop w:val="0"/>
                  <w:marBottom w:val="0"/>
                  <w:divBdr>
                    <w:top w:val="none" w:sz="0" w:space="0" w:color="auto"/>
                    <w:left w:val="none" w:sz="0" w:space="0" w:color="auto"/>
                    <w:bottom w:val="none" w:sz="0" w:space="0" w:color="auto"/>
                    <w:right w:val="none" w:sz="0" w:space="0" w:color="auto"/>
                  </w:divBdr>
                  <w:divsChild>
                    <w:div w:id="1363482651">
                      <w:marLeft w:val="0"/>
                      <w:marRight w:val="0"/>
                      <w:marTop w:val="0"/>
                      <w:marBottom w:val="0"/>
                      <w:divBdr>
                        <w:top w:val="none" w:sz="0" w:space="0" w:color="auto"/>
                        <w:left w:val="none" w:sz="0" w:space="0" w:color="auto"/>
                        <w:bottom w:val="none" w:sz="0" w:space="0" w:color="auto"/>
                        <w:right w:val="none" w:sz="0" w:space="0" w:color="auto"/>
                      </w:divBdr>
                    </w:div>
                  </w:divsChild>
                </w:div>
                <w:div w:id="1409577562">
                  <w:marLeft w:val="0"/>
                  <w:marRight w:val="0"/>
                  <w:marTop w:val="0"/>
                  <w:marBottom w:val="0"/>
                  <w:divBdr>
                    <w:top w:val="none" w:sz="0" w:space="0" w:color="auto"/>
                    <w:left w:val="none" w:sz="0" w:space="0" w:color="auto"/>
                    <w:bottom w:val="none" w:sz="0" w:space="0" w:color="auto"/>
                    <w:right w:val="none" w:sz="0" w:space="0" w:color="auto"/>
                  </w:divBdr>
                  <w:divsChild>
                    <w:div w:id="1211920748">
                      <w:marLeft w:val="0"/>
                      <w:marRight w:val="0"/>
                      <w:marTop w:val="0"/>
                      <w:marBottom w:val="0"/>
                      <w:divBdr>
                        <w:top w:val="none" w:sz="0" w:space="0" w:color="auto"/>
                        <w:left w:val="none" w:sz="0" w:space="0" w:color="auto"/>
                        <w:bottom w:val="none" w:sz="0" w:space="0" w:color="auto"/>
                        <w:right w:val="none" w:sz="0" w:space="0" w:color="auto"/>
                      </w:divBdr>
                    </w:div>
                  </w:divsChild>
                </w:div>
                <w:div w:id="1427769634">
                  <w:marLeft w:val="0"/>
                  <w:marRight w:val="0"/>
                  <w:marTop w:val="0"/>
                  <w:marBottom w:val="0"/>
                  <w:divBdr>
                    <w:top w:val="none" w:sz="0" w:space="0" w:color="auto"/>
                    <w:left w:val="none" w:sz="0" w:space="0" w:color="auto"/>
                    <w:bottom w:val="none" w:sz="0" w:space="0" w:color="auto"/>
                    <w:right w:val="none" w:sz="0" w:space="0" w:color="auto"/>
                  </w:divBdr>
                  <w:divsChild>
                    <w:div w:id="692533357">
                      <w:marLeft w:val="0"/>
                      <w:marRight w:val="0"/>
                      <w:marTop w:val="0"/>
                      <w:marBottom w:val="0"/>
                      <w:divBdr>
                        <w:top w:val="none" w:sz="0" w:space="0" w:color="auto"/>
                        <w:left w:val="none" w:sz="0" w:space="0" w:color="auto"/>
                        <w:bottom w:val="none" w:sz="0" w:space="0" w:color="auto"/>
                        <w:right w:val="none" w:sz="0" w:space="0" w:color="auto"/>
                      </w:divBdr>
                    </w:div>
                  </w:divsChild>
                </w:div>
                <w:div w:id="1460026123">
                  <w:marLeft w:val="0"/>
                  <w:marRight w:val="0"/>
                  <w:marTop w:val="0"/>
                  <w:marBottom w:val="0"/>
                  <w:divBdr>
                    <w:top w:val="none" w:sz="0" w:space="0" w:color="auto"/>
                    <w:left w:val="none" w:sz="0" w:space="0" w:color="auto"/>
                    <w:bottom w:val="none" w:sz="0" w:space="0" w:color="auto"/>
                    <w:right w:val="none" w:sz="0" w:space="0" w:color="auto"/>
                  </w:divBdr>
                  <w:divsChild>
                    <w:div w:id="592321850">
                      <w:marLeft w:val="0"/>
                      <w:marRight w:val="0"/>
                      <w:marTop w:val="0"/>
                      <w:marBottom w:val="0"/>
                      <w:divBdr>
                        <w:top w:val="none" w:sz="0" w:space="0" w:color="auto"/>
                        <w:left w:val="none" w:sz="0" w:space="0" w:color="auto"/>
                        <w:bottom w:val="none" w:sz="0" w:space="0" w:color="auto"/>
                        <w:right w:val="none" w:sz="0" w:space="0" w:color="auto"/>
                      </w:divBdr>
                    </w:div>
                  </w:divsChild>
                </w:div>
                <w:div w:id="1520004857">
                  <w:marLeft w:val="0"/>
                  <w:marRight w:val="0"/>
                  <w:marTop w:val="0"/>
                  <w:marBottom w:val="0"/>
                  <w:divBdr>
                    <w:top w:val="none" w:sz="0" w:space="0" w:color="auto"/>
                    <w:left w:val="none" w:sz="0" w:space="0" w:color="auto"/>
                    <w:bottom w:val="none" w:sz="0" w:space="0" w:color="auto"/>
                    <w:right w:val="none" w:sz="0" w:space="0" w:color="auto"/>
                  </w:divBdr>
                  <w:divsChild>
                    <w:div w:id="106705889">
                      <w:marLeft w:val="0"/>
                      <w:marRight w:val="0"/>
                      <w:marTop w:val="0"/>
                      <w:marBottom w:val="0"/>
                      <w:divBdr>
                        <w:top w:val="none" w:sz="0" w:space="0" w:color="auto"/>
                        <w:left w:val="none" w:sz="0" w:space="0" w:color="auto"/>
                        <w:bottom w:val="none" w:sz="0" w:space="0" w:color="auto"/>
                        <w:right w:val="none" w:sz="0" w:space="0" w:color="auto"/>
                      </w:divBdr>
                    </w:div>
                  </w:divsChild>
                </w:div>
                <w:div w:id="1524368668">
                  <w:marLeft w:val="0"/>
                  <w:marRight w:val="0"/>
                  <w:marTop w:val="0"/>
                  <w:marBottom w:val="0"/>
                  <w:divBdr>
                    <w:top w:val="none" w:sz="0" w:space="0" w:color="auto"/>
                    <w:left w:val="none" w:sz="0" w:space="0" w:color="auto"/>
                    <w:bottom w:val="none" w:sz="0" w:space="0" w:color="auto"/>
                    <w:right w:val="none" w:sz="0" w:space="0" w:color="auto"/>
                  </w:divBdr>
                  <w:divsChild>
                    <w:div w:id="1257591879">
                      <w:marLeft w:val="0"/>
                      <w:marRight w:val="0"/>
                      <w:marTop w:val="0"/>
                      <w:marBottom w:val="0"/>
                      <w:divBdr>
                        <w:top w:val="none" w:sz="0" w:space="0" w:color="auto"/>
                        <w:left w:val="none" w:sz="0" w:space="0" w:color="auto"/>
                        <w:bottom w:val="none" w:sz="0" w:space="0" w:color="auto"/>
                        <w:right w:val="none" w:sz="0" w:space="0" w:color="auto"/>
                      </w:divBdr>
                    </w:div>
                  </w:divsChild>
                </w:div>
                <w:div w:id="1584103106">
                  <w:marLeft w:val="0"/>
                  <w:marRight w:val="0"/>
                  <w:marTop w:val="0"/>
                  <w:marBottom w:val="0"/>
                  <w:divBdr>
                    <w:top w:val="none" w:sz="0" w:space="0" w:color="auto"/>
                    <w:left w:val="none" w:sz="0" w:space="0" w:color="auto"/>
                    <w:bottom w:val="none" w:sz="0" w:space="0" w:color="auto"/>
                    <w:right w:val="none" w:sz="0" w:space="0" w:color="auto"/>
                  </w:divBdr>
                  <w:divsChild>
                    <w:div w:id="289409397">
                      <w:marLeft w:val="0"/>
                      <w:marRight w:val="0"/>
                      <w:marTop w:val="0"/>
                      <w:marBottom w:val="0"/>
                      <w:divBdr>
                        <w:top w:val="none" w:sz="0" w:space="0" w:color="auto"/>
                        <w:left w:val="none" w:sz="0" w:space="0" w:color="auto"/>
                        <w:bottom w:val="none" w:sz="0" w:space="0" w:color="auto"/>
                        <w:right w:val="none" w:sz="0" w:space="0" w:color="auto"/>
                      </w:divBdr>
                    </w:div>
                  </w:divsChild>
                </w:div>
                <w:div w:id="1599632162">
                  <w:marLeft w:val="0"/>
                  <w:marRight w:val="0"/>
                  <w:marTop w:val="0"/>
                  <w:marBottom w:val="0"/>
                  <w:divBdr>
                    <w:top w:val="none" w:sz="0" w:space="0" w:color="auto"/>
                    <w:left w:val="none" w:sz="0" w:space="0" w:color="auto"/>
                    <w:bottom w:val="none" w:sz="0" w:space="0" w:color="auto"/>
                    <w:right w:val="none" w:sz="0" w:space="0" w:color="auto"/>
                  </w:divBdr>
                  <w:divsChild>
                    <w:div w:id="962659614">
                      <w:marLeft w:val="0"/>
                      <w:marRight w:val="0"/>
                      <w:marTop w:val="0"/>
                      <w:marBottom w:val="0"/>
                      <w:divBdr>
                        <w:top w:val="none" w:sz="0" w:space="0" w:color="auto"/>
                        <w:left w:val="none" w:sz="0" w:space="0" w:color="auto"/>
                        <w:bottom w:val="none" w:sz="0" w:space="0" w:color="auto"/>
                        <w:right w:val="none" w:sz="0" w:space="0" w:color="auto"/>
                      </w:divBdr>
                    </w:div>
                  </w:divsChild>
                </w:div>
                <w:div w:id="1612207474">
                  <w:marLeft w:val="0"/>
                  <w:marRight w:val="0"/>
                  <w:marTop w:val="0"/>
                  <w:marBottom w:val="0"/>
                  <w:divBdr>
                    <w:top w:val="none" w:sz="0" w:space="0" w:color="auto"/>
                    <w:left w:val="none" w:sz="0" w:space="0" w:color="auto"/>
                    <w:bottom w:val="none" w:sz="0" w:space="0" w:color="auto"/>
                    <w:right w:val="none" w:sz="0" w:space="0" w:color="auto"/>
                  </w:divBdr>
                  <w:divsChild>
                    <w:div w:id="1376464675">
                      <w:marLeft w:val="0"/>
                      <w:marRight w:val="0"/>
                      <w:marTop w:val="0"/>
                      <w:marBottom w:val="0"/>
                      <w:divBdr>
                        <w:top w:val="none" w:sz="0" w:space="0" w:color="auto"/>
                        <w:left w:val="none" w:sz="0" w:space="0" w:color="auto"/>
                        <w:bottom w:val="none" w:sz="0" w:space="0" w:color="auto"/>
                        <w:right w:val="none" w:sz="0" w:space="0" w:color="auto"/>
                      </w:divBdr>
                    </w:div>
                  </w:divsChild>
                </w:div>
                <w:div w:id="1630892260">
                  <w:marLeft w:val="0"/>
                  <w:marRight w:val="0"/>
                  <w:marTop w:val="0"/>
                  <w:marBottom w:val="0"/>
                  <w:divBdr>
                    <w:top w:val="none" w:sz="0" w:space="0" w:color="auto"/>
                    <w:left w:val="none" w:sz="0" w:space="0" w:color="auto"/>
                    <w:bottom w:val="none" w:sz="0" w:space="0" w:color="auto"/>
                    <w:right w:val="none" w:sz="0" w:space="0" w:color="auto"/>
                  </w:divBdr>
                  <w:divsChild>
                    <w:div w:id="2053529389">
                      <w:marLeft w:val="0"/>
                      <w:marRight w:val="0"/>
                      <w:marTop w:val="0"/>
                      <w:marBottom w:val="0"/>
                      <w:divBdr>
                        <w:top w:val="none" w:sz="0" w:space="0" w:color="auto"/>
                        <w:left w:val="none" w:sz="0" w:space="0" w:color="auto"/>
                        <w:bottom w:val="none" w:sz="0" w:space="0" w:color="auto"/>
                        <w:right w:val="none" w:sz="0" w:space="0" w:color="auto"/>
                      </w:divBdr>
                    </w:div>
                  </w:divsChild>
                </w:div>
                <w:div w:id="1632593725">
                  <w:marLeft w:val="0"/>
                  <w:marRight w:val="0"/>
                  <w:marTop w:val="0"/>
                  <w:marBottom w:val="0"/>
                  <w:divBdr>
                    <w:top w:val="none" w:sz="0" w:space="0" w:color="auto"/>
                    <w:left w:val="none" w:sz="0" w:space="0" w:color="auto"/>
                    <w:bottom w:val="none" w:sz="0" w:space="0" w:color="auto"/>
                    <w:right w:val="none" w:sz="0" w:space="0" w:color="auto"/>
                  </w:divBdr>
                  <w:divsChild>
                    <w:div w:id="1751541866">
                      <w:marLeft w:val="0"/>
                      <w:marRight w:val="0"/>
                      <w:marTop w:val="0"/>
                      <w:marBottom w:val="0"/>
                      <w:divBdr>
                        <w:top w:val="none" w:sz="0" w:space="0" w:color="auto"/>
                        <w:left w:val="none" w:sz="0" w:space="0" w:color="auto"/>
                        <w:bottom w:val="none" w:sz="0" w:space="0" w:color="auto"/>
                        <w:right w:val="none" w:sz="0" w:space="0" w:color="auto"/>
                      </w:divBdr>
                    </w:div>
                  </w:divsChild>
                </w:div>
                <w:div w:id="1703167169">
                  <w:marLeft w:val="0"/>
                  <w:marRight w:val="0"/>
                  <w:marTop w:val="0"/>
                  <w:marBottom w:val="0"/>
                  <w:divBdr>
                    <w:top w:val="none" w:sz="0" w:space="0" w:color="auto"/>
                    <w:left w:val="none" w:sz="0" w:space="0" w:color="auto"/>
                    <w:bottom w:val="none" w:sz="0" w:space="0" w:color="auto"/>
                    <w:right w:val="none" w:sz="0" w:space="0" w:color="auto"/>
                  </w:divBdr>
                  <w:divsChild>
                    <w:div w:id="2053648420">
                      <w:marLeft w:val="0"/>
                      <w:marRight w:val="0"/>
                      <w:marTop w:val="0"/>
                      <w:marBottom w:val="0"/>
                      <w:divBdr>
                        <w:top w:val="none" w:sz="0" w:space="0" w:color="auto"/>
                        <w:left w:val="none" w:sz="0" w:space="0" w:color="auto"/>
                        <w:bottom w:val="none" w:sz="0" w:space="0" w:color="auto"/>
                        <w:right w:val="none" w:sz="0" w:space="0" w:color="auto"/>
                      </w:divBdr>
                    </w:div>
                  </w:divsChild>
                </w:div>
                <w:div w:id="1710371241">
                  <w:marLeft w:val="0"/>
                  <w:marRight w:val="0"/>
                  <w:marTop w:val="0"/>
                  <w:marBottom w:val="0"/>
                  <w:divBdr>
                    <w:top w:val="none" w:sz="0" w:space="0" w:color="auto"/>
                    <w:left w:val="none" w:sz="0" w:space="0" w:color="auto"/>
                    <w:bottom w:val="none" w:sz="0" w:space="0" w:color="auto"/>
                    <w:right w:val="none" w:sz="0" w:space="0" w:color="auto"/>
                  </w:divBdr>
                  <w:divsChild>
                    <w:div w:id="1220509521">
                      <w:marLeft w:val="0"/>
                      <w:marRight w:val="0"/>
                      <w:marTop w:val="0"/>
                      <w:marBottom w:val="0"/>
                      <w:divBdr>
                        <w:top w:val="none" w:sz="0" w:space="0" w:color="auto"/>
                        <w:left w:val="none" w:sz="0" w:space="0" w:color="auto"/>
                        <w:bottom w:val="none" w:sz="0" w:space="0" w:color="auto"/>
                        <w:right w:val="none" w:sz="0" w:space="0" w:color="auto"/>
                      </w:divBdr>
                    </w:div>
                  </w:divsChild>
                </w:div>
                <w:div w:id="1732581514">
                  <w:marLeft w:val="0"/>
                  <w:marRight w:val="0"/>
                  <w:marTop w:val="0"/>
                  <w:marBottom w:val="0"/>
                  <w:divBdr>
                    <w:top w:val="none" w:sz="0" w:space="0" w:color="auto"/>
                    <w:left w:val="none" w:sz="0" w:space="0" w:color="auto"/>
                    <w:bottom w:val="none" w:sz="0" w:space="0" w:color="auto"/>
                    <w:right w:val="none" w:sz="0" w:space="0" w:color="auto"/>
                  </w:divBdr>
                  <w:divsChild>
                    <w:div w:id="728113631">
                      <w:marLeft w:val="0"/>
                      <w:marRight w:val="0"/>
                      <w:marTop w:val="0"/>
                      <w:marBottom w:val="0"/>
                      <w:divBdr>
                        <w:top w:val="none" w:sz="0" w:space="0" w:color="auto"/>
                        <w:left w:val="none" w:sz="0" w:space="0" w:color="auto"/>
                        <w:bottom w:val="none" w:sz="0" w:space="0" w:color="auto"/>
                        <w:right w:val="none" w:sz="0" w:space="0" w:color="auto"/>
                      </w:divBdr>
                    </w:div>
                  </w:divsChild>
                </w:div>
                <w:div w:id="1743914214">
                  <w:marLeft w:val="0"/>
                  <w:marRight w:val="0"/>
                  <w:marTop w:val="0"/>
                  <w:marBottom w:val="0"/>
                  <w:divBdr>
                    <w:top w:val="none" w:sz="0" w:space="0" w:color="auto"/>
                    <w:left w:val="none" w:sz="0" w:space="0" w:color="auto"/>
                    <w:bottom w:val="none" w:sz="0" w:space="0" w:color="auto"/>
                    <w:right w:val="none" w:sz="0" w:space="0" w:color="auto"/>
                  </w:divBdr>
                  <w:divsChild>
                    <w:div w:id="1487162569">
                      <w:marLeft w:val="0"/>
                      <w:marRight w:val="0"/>
                      <w:marTop w:val="0"/>
                      <w:marBottom w:val="0"/>
                      <w:divBdr>
                        <w:top w:val="none" w:sz="0" w:space="0" w:color="auto"/>
                        <w:left w:val="none" w:sz="0" w:space="0" w:color="auto"/>
                        <w:bottom w:val="none" w:sz="0" w:space="0" w:color="auto"/>
                        <w:right w:val="none" w:sz="0" w:space="0" w:color="auto"/>
                      </w:divBdr>
                    </w:div>
                  </w:divsChild>
                </w:div>
                <w:div w:id="1756199246">
                  <w:marLeft w:val="0"/>
                  <w:marRight w:val="0"/>
                  <w:marTop w:val="0"/>
                  <w:marBottom w:val="0"/>
                  <w:divBdr>
                    <w:top w:val="none" w:sz="0" w:space="0" w:color="auto"/>
                    <w:left w:val="none" w:sz="0" w:space="0" w:color="auto"/>
                    <w:bottom w:val="none" w:sz="0" w:space="0" w:color="auto"/>
                    <w:right w:val="none" w:sz="0" w:space="0" w:color="auto"/>
                  </w:divBdr>
                  <w:divsChild>
                    <w:div w:id="1701543470">
                      <w:marLeft w:val="0"/>
                      <w:marRight w:val="0"/>
                      <w:marTop w:val="0"/>
                      <w:marBottom w:val="0"/>
                      <w:divBdr>
                        <w:top w:val="none" w:sz="0" w:space="0" w:color="auto"/>
                        <w:left w:val="none" w:sz="0" w:space="0" w:color="auto"/>
                        <w:bottom w:val="none" w:sz="0" w:space="0" w:color="auto"/>
                        <w:right w:val="none" w:sz="0" w:space="0" w:color="auto"/>
                      </w:divBdr>
                    </w:div>
                  </w:divsChild>
                </w:div>
                <w:div w:id="1769504236">
                  <w:marLeft w:val="0"/>
                  <w:marRight w:val="0"/>
                  <w:marTop w:val="0"/>
                  <w:marBottom w:val="0"/>
                  <w:divBdr>
                    <w:top w:val="none" w:sz="0" w:space="0" w:color="auto"/>
                    <w:left w:val="none" w:sz="0" w:space="0" w:color="auto"/>
                    <w:bottom w:val="none" w:sz="0" w:space="0" w:color="auto"/>
                    <w:right w:val="none" w:sz="0" w:space="0" w:color="auto"/>
                  </w:divBdr>
                  <w:divsChild>
                    <w:div w:id="1631352359">
                      <w:marLeft w:val="0"/>
                      <w:marRight w:val="0"/>
                      <w:marTop w:val="0"/>
                      <w:marBottom w:val="0"/>
                      <w:divBdr>
                        <w:top w:val="none" w:sz="0" w:space="0" w:color="auto"/>
                        <w:left w:val="none" w:sz="0" w:space="0" w:color="auto"/>
                        <w:bottom w:val="none" w:sz="0" w:space="0" w:color="auto"/>
                        <w:right w:val="none" w:sz="0" w:space="0" w:color="auto"/>
                      </w:divBdr>
                    </w:div>
                  </w:divsChild>
                </w:div>
                <w:div w:id="1849100651">
                  <w:marLeft w:val="0"/>
                  <w:marRight w:val="0"/>
                  <w:marTop w:val="0"/>
                  <w:marBottom w:val="0"/>
                  <w:divBdr>
                    <w:top w:val="none" w:sz="0" w:space="0" w:color="auto"/>
                    <w:left w:val="none" w:sz="0" w:space="0" w:color="auto"/>
                    <w:bottom w:val="none" w:sz="0" w:space="0" w:color="auto"/>
                    <w:right w:val="none" w:sz="0" w:space="0" w:color="auto"/>
                  </w:divBdr>
                  <w:divsChild>
                    <w:div w:id="364260538">
                      <w:marLeft w:val="0"/>
                      <w:marRight w:val="0"/>
                      <w:marTop w:val="0"/>
                      <w:marBottom w:val="0"/>
                      <w:divBdr>
                        <w:top w:val="none" w:sz="0" w:space="0" w:color="auto"/>
                        <w:left w:val="none" w:sz="0" w:space="0" w:color="auto"/>
                        <w:bottom w:val="none" w:sz="0" w:space="0" w:color="auto"/>
                        <w:right w:val="none" w:sz="0" w:space="0" w:color="auto"/>
                      </w:divBdr>
                    </w:div>
                  </w:divsChild>
                </w:div>
                <w:div w:id="1920166483">
                  <w:marLeft w:val="0"/>
                  <w:marRight w:val="0"/>
                  <w:marTop w:val="0"/>
                  <w:marBottom w:val="0"/>
                  <w:divBdr>
                    <w:top w:val="none" w:sz="0" w:space="0" w:color="auto"/>
                    <w:left w:val="none" w:sz="0" w:space="0" w:color="auto"/>
                    <w:bottom w:val="none" w:sz="0" w:space="0" w:color="auto"/>
                    <w:right w:val="none" w:sz="0" w:space="0" w:color="auto"/>
                  </w:divBdr>
                  <w:divsChild>
                    <w:div w:id="1074351105">
                      <w:marLeft w:val="0"/>
                      <w:marRight w:val="0"/>
                      <w:marTop w:val="0"/>
                      <w:marBottom w:val="0"/>
                      <w:divBdr>
                        <w:top w:val="none" w:sz="0" w:space="0" w:color="auto"/>
                        <w:left w:val="none" w:sz="0" w:space="0" w:color="auto"/>
                        <w:bottom w:val="none" w:sz="0" w:space="0" w:color="auto"/>
                        <w:right w:val="none" w:sz="0" w:space="0" w:color="auto"/>
                      </w:divBdr>
                    </w:div>
                  </w:divsChild>
                </w:div>
                <w:div w:id="1964579951">
                  <w:marLeft w:val="0"/>
                  <w:marRight w:val="0"/>
                  <w:marTop w:val="0"/>
                  <w:marBottom w:val="0"/>
                  <w:divBdr>
                    <w:top w:val="none" w:sz="0" w:space="0" w:color="auto"/>
                    <w:left w:val="none" w:sz="0" w:space="0" w:color="auto"/>
                    <w:bottom w:val="none" w:sz="0" w:space="0" w:color="auto"/>
                    <w:right w:val="none" w:sz="0" w:space="0" w:color="auto"/>
                  </w:divBdr>
                  <w:divsChild>
                    <w:div w:id="1618171659">
                      <w:marLeft w:val="0"/>
                      <w:marRight w:val="0"/>
                      <w:marTop w:val="0"/>
                      <w:marBottom w:val="0"/>
                      <w:divBdr>
                        <w:top w:val="none" w:sz="0" w:space="0" w:color="auto"/>
                        <w:left w:val="none" w:sz="0" w:space="0" w:color="auto"/>
                        <w:bottom w:val="none" w:sz="0" w:space="0" w:color="auto"/>
                        <w:right w:val="none" w:sz="0" w:space="0" w:color="auto"/>
                      </w:divBdr>
                    </w:div>
                  </w:divsChild>
                </w:div>
                <w:div w:id="2095281991">
                  <w:marLeft w:val="0"/>
                  <w:marRight w:val="0"/>
                  <w:marTop w:val="0"/>
                  <w:marBottom w:val="0"/>
                  <w:divBdr>
                    <w:top w:val="none" w:sz="0" w:space="0" w:color="auto"/>
                    <w:left w:val="none" w:sz="0" w:space="0" w:color="auto"/>
                    <w:bottom w:val="none" w:sz="0" w:space="0" w:color="auto"/>
                    <w:right w:val="none" w:sz="0" w:space="0" w:color="auto"/>
                  </w:divBdr>
                  <w:divsChild>
                    <w:div w:id="134837059">
                      <w:marLeft w:val="0"/>
                      <w:marRight w:val="0"/>
                      <w:marTop w:val="0"/>
                      <w:marBottom w:val="0"/>
                      <w:divBdr>
                        <w:top w:val="none" w:sz="0" w:space="0" w:color="auto"/>
                        <w:left w:val="none" w:sz="0" w:space="0" w:color="auto"/>
                        <w:bottom w:val="none" w:sz="0" w:space="0" w:color="auto"/>
                        <w:right w:val="none" w:sz="0" w:space="0" w:color="auto"/>
                      </w:divBdr>
                    </w:div>
                  </w:divsChild>
                </w:div>
                <w:div w:id="2098668742">
                  <w:marLeft w:val="0"/>
                  <w:marRight w:val="0"/>
                  <w:marTop w:val="0"/>
                  <w:marBottom w:val="0"/>
                  <w:divBdr>
                    <w:top w:val="none" w:sz="0" w:space="0" w:color="auto"/>
                    <w:left w:val="none" w:sz="0" w:space="0" w:color="auto"/>
                    <w:bottom w:val="none" w:sz="0" w:space="0" w:color="auto"/>
                    <w:right w:val="none" w:sz="0" w:space="0" w:color="auto"/>
                  </w:divBdr>
                  <w:divsChild>
                    <w:div w:id="3787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81991">
          <w:marLeft w:val="0"/>
          <w:marRight w:val="0"/>
          <w:marTop w:val="0"/>
          <w:marBottom w:val="0"/>
          <w:divBdr>
            <w:top w:val="none" w:sz="0" w:space="0" w:color="auto"/>
            <w:left w:val="none" w:sz="0" w:space="0" w:color="auto"/>
            <w:bottom w:val="none" w:sz="0" w:space="0" w:color="auto"/>
            <w:right w:val="none" w:sz="0" w:space="0" w:color="auto"/>
          </w:divBdr>
        </w:div>
      </w:divsChild>
    </w:div>
    <w:div w:id="437415330">
      <w:bodyDiv w:val="1"/>
      <w:marLeft w:val="0"/>
      <w:marRight w:val="0"/>
      <w:marTop w:val="0"/>
      <w:marBottom w:val="0"/>
      <w:divBdr>
        <w:top w:val="none" w:sz="0" w:space="0" w:color="auto"/>
        <w:left w:val="none" w:sz="0" w:space="0" w:color="auto"/>
        <w:bottom w:val="none" w:sz="0" w:space="0" w:color="auto"/>
        <w:right w:val="none" w:sz="0" w:space="0" w:color="auto"/>
      </w:divBdr>
      <w:divsChild>
        <w:div w:id="137308139">
          <w:marLeft w:val="0"/>
          <w:marRight w:val="0"/>
          <w:marTop w:val="0"/>
          <w:marBottom w:val="0"/>
          <w:divBdr>
            <w:top w:val="none" w:sz="0" w:space="0" w:color="auto"/>
            <w:left w:val="none" w:sz="0" w:space="0" w:color="auto"/>
            <w:bottom w:val="none" w:sz="0" w:space="0" w:color="auto"/>
            <w:right w:val="none" w:sz="0" w:space="0" w:color="auto"/>
          </w:divBdr>
        </w:div>
        <w:div w:id="339235855">
          <w:marLeft w:val="0"/>
          <w:marRight w:val="0"/>
          <w:marTop w:val="0"/>
          <w:marBottom w:val="0"/>
          <w:divBdr>
            <w:top w:val="none" w:sz="0" w:space="0" w:color="auto"/>
            <w:left w:val="none" w:sz="0" w:space="0" w:color="auto"/>
            <w:bottom w:val="none" w:sz="0" w:space="0" w:color="auto"/>
            <w:right w:val="none" w:sz="0" w:space="0" w:color="auto"/>
          </w:divBdr>
        </w:div>
        <w:div w:id="548955522">
          <w:marLeft w:val="0"/>
          <w:marRight w:val="0"/>
          <w:marTop w:val="0"/>
          <w:marBottom w:val="0"/>
          <w:divBdr>
            <w:top w:val="none" w:sz="0" w:space="0" w:color="auto"/>
            <w:left w:val="none" w:sz="0" w:space="0" w:color="auto"/>
            <w:bottom w:val="none" w:sz="0" w:space="0" w:color="auto"/>
            <w:right w:val="none" w:sz="0" w:space="0" w:color="auto"/>
          </w:divBdr>
        </w:div>
        <w:div w:id="1426998854">
          <w:marLeft w:val="0"/>
          <w:marRight w:val="0"/>
          <w:marTop w:val="0"/>
          <w:marBottom w:val="0"/>
          <w:divBdr>
            <w:top w:val="none" w:sz="0" w:space="0" w:color="auto"/>
            <w:left w:val="none" w:sz="0" w:space="0" w:color="auto"/>
            <w:bottom w:val="none" w:sz="0" w:space="0" w:color="auto"/>
            <w:right w:val="none" w:sz="0" w:space="0" w:color="auto"/>
          </w:divBdr>
        </w:div>
        <w:div w:id="1561676722">
          <w:marLeft w:val="0"/>
          <w:marRight w:val="0"/>
          <w:marTop w:val="0"/>
          <w:marBottom w:val="0"/>
          <w:divBdr>
            <w:top w:val="none" w:sz="0" w:space="0" w:color="auto"/>
            <w:left w:val="none" w:sz="0" w:space="0" w:color="auto"/>
            <w:bottom w:val="none" w:sz="0" w:space="0" w:color="auto"/>
            <w:right w:val="none" w:sz="0" w:space="0" w:color="auto"/>
          </w:divBdr>
        </w:div>
        <w:div w:id="1620841367">
          <w:marLeft w:val="0"/>
          <w:marRight w:val="0"/>
          <w:marTop w:val="0"/>
          <w:marBottom w:val="0"/>
          <w:divBdr>
            <w:top w:val="none" w:sz="0" w:space="0" w:color="auto"/>
            <w:left w:val="none" w:sz="0" w:space="0" w:color="auto"/>
            <w:bottom w:val="none" w:sz="0" w:space="0" w:color="auto"/>
            <w:right w:val="none" w:sz="0" w:space="0" w:color="auto"/>
          </w:divBdr>
        </w:div>
        <w:div w:id="1729955004">
          <w:marLeft w:val="0"/>
          <w:marRight w:val="0"/>
          <w:marTop w:val="0"/>
          <w:marBottom w:val="0"/>
          <w:divBdr>
            <w:top w:val="none" w:sz="0" w:space="0" w:color="auto"/>
            <w:left w:val="none" w:sz="0" w:space="0" w:color="auto"/>
            <w:bottom w:val="none" w:sz="0" w:space="0" w:color="auto"/>
            <w:right w:val="none" w:sz="0" w:space="0" w:color="auto"/>
          </w:divBdr>
        </w:div>
        <w:div w:id="1889337393">
          <w:marLeft w:val="0"/>
          <w:marRight w:val="0"/>
          <w:marTop w:val="0"/>
          <w:marBottom w:val="0"/>
          <w:divBdr>
            <w:top w:val="none" w:sz="0" w:space="0" w:color="auto"/>
            <w:left w:val="none" w:sz="0" w:space="0" w:color="auto"/>
            <w:bottom w:val="none" w:sz="0" w:space="0" w:color="auto"/>
            <w:right w:val="none" w:sz="0" w:space="0" w:color="auto"/>
          </w:divBdr>
        </w:div>
      </w:divsChild>
    </w:div>
    <w:div w:id="453017046">
      <w:bodyDiv w:val="1"/>
      <w:marLeft w:val="0"/>
      <w:marRight w:val="0"/>
      <w:marTop w:val="0"/>
      <w:marBottom w:val="0"/>
      <w:divBdr>
        <w:top w:val="none" w:sz="0" w:space="0" w:color="auto"/>
        <w:left w:val="none" w:sz="0" w:space="0" w:color="auto"/>
        <w:bottom w:val="none" w:sz="0" w:space="0" w:color="auto"/>
        <w:right w:val="none" w:sz="0" w:space="0" w:color="auto"/>
      </w:divBdr>
      <w:divsChild>
        <w:div w:id="752312951">
          <w:marLeft w:val="0"/>
          <w:marRight w:val="0"/>
          <w:marTop w:val="0"/>
          <w:marBottom w:val="0"/>
          <w:divBdr>
            <w:top w:val="none" w:sz="0" w:space="0" w:color="auto"/>
            <w:left w:val="none" w:sz="0" w:space="0" w:color="auto"/>
            <w:bottom w:val="none" w:sz="0" w:space="0" w:color="auto"/>
            <w:right w:val="none" w:sz="0" w:space="0" w:color="auto"/>
          </w:divBdr>
        </w:div>
        <w:div w:id="871696279">
          <w:marLeft w:val="0"/>
          <w:marRight w:val="0"/>
          <w:marTop w:val="0"/>
          <w:marBottom w:val="0"/>
          <w:divBdr>
            <w:top w:val="none" w:sz="0" w:space="0" w:color="auto"/>
            <w:left w:val="none" w:sz="0" w:space="0" w:color="auto"/>
            <w:bottom w:val="none" w:sz="0" w:space="0" w:color="auto"/>
            <w:right w:val="none" w:sz="0" w:space="0" w:color="auto"/>
          </w:divBdr>
          <w:divsChild>
            <w:div w:id="1075663929">
              <w:marLeft w:val="-75"/>
              <w:marRight w:val="0"/>
              <w:marTop w:val="30"/>
              <w:marBottom w:val="30"/>
              <w:divBdr>
                <w:top w:val="none" w:sz="0" w:space="0" w:color="auto"/>
                <w:left w:val="none" w:sz="0" w:space="0" w:color="auto"/>
                <w:bottom w:val="none" w:sz="0" w:space="0" w:color="auto"/>
                <w:right w:val="none" w:sz="0" w:space="0" w:color="auto"/>
              </w:divBdr>
              <w:divsChild>
                <w:div w:id="58095399">
                  <w:marLeft w:val="0"/>
                  <w:marRight w:val="0"/>
                  <w:marTop w:val="0"/>
                  <w:marBottom w:val="0"/>
                  <w:divBdr>
                    <w:top w:val="none" w:sz="0" w:space="0" w:color="auto"/>
                    <w:left w:val="none" w:sz="0" w:space="0" w:color="auto"/>
                    <w:bottom w:val="none" w:sz="0" w:space="0" w:color="auto"/>
                    <w:right w:val="none" w:sz="0" w:space="0" w:color="auto"/>
                  </w:divBdr>
                  <w:divsChild>
                    <w:div w:id="1782339263">
                      <w:marLeft w:val="0"/>
                      <w:marRight w:val="0"/>
                      <w:marTop w:val="0"/>
                      <w:marBottom w:val="0"/>
                      <w:divBdr>
                        <w:top w:val="none" w:sz="0" w:space="0" w:color="auto"/>
                        <w:left w:val="none" w:sz="0" w:space="0" w:color="auto"/>
                        <w:bottom w:val="none" w:sz="0" w:space="0" w:color="auto"/>
                        <w:right w:val="none" w:sz="0" w:space="0" w:color="auto"/>
                      </w:divBdr>
                    </w:div>
                  </w:divsChild>
                </w:div>
                <w:div w:id="97990043">
                  <w:marLeft w:val="0"/>
                  <w:marRight w:val="0"/>
                  <w:marTop w:val="0"/>
                  <w:marBottom w:val="0"/>
                  <w:divBdr>
                    <w:top w:val="none" w:sz="0" w:space="0" w:color="auto"/>
                    <w:left w:val="none" w:sz="0" w:space="0" w:color="auto"/>
                    <w:bottom w:val="none" w:sz="0" w:space="0" w:color="auto"/>
                    <w:right w:val="none" w:sz="0" w:space="0" w:color="auto"/>
                  </w:divBdr>
                  <w:divsChild>
                    <w:div w:id="1490289968">
                      <w:marLeft w:val="0"/>
                      <w:marRight w:val="0"/>
                      <w:marTop w:val="0"/>
                      <w:marBottom w:val="0"/>
                      <w:divBdr>
                        <w:top w:val="none" w:sz="0" w:space="0" w:color="auto"/>
                        <w:left w:val="none" w:sz="0" w:space="0" w:color="auto"/>
                        <w:bottom w:val="none" w:sz="0" w:space="0" w:color="auto"/>
                        <w:right w:val="none" w:sz="0" w:space="0" w:color="auto"/>
                      </w:divBdr>
                    </w:div>
                  </w:divsChild>
                </w:div>
                <w:div w:id="131796903">
                  <w:marLeft w:val="0"/>
                  <w:marRight w:val="0"/>
                  <w:marTop w:val="0"/>
                  <w:marBottom w:val="0"/>
                  <w:divBdr>
                    <w:top w:val="none" w:sz="0" w:space="0" w:color="auto"/>
                    <w:left w:val="none" w:sz="0" w:space="0" w:color="auto"/>
                    <w:bottom w:val="none" w:sz="0" w:space="0" w:color="auto"/>
                    <w:right w:val="none" w:sz="0" w:space="0" w:color="auto"/>
                  </w:divBdr>
                  <w:divsChild>
                    <w:div w:id="2064526309">
                      <w:marLeft w:val="0"/>
                      <w:marRight w:val="0"/>
                      <w:marTop w:val="0"/>
                      <w:marBottom w:val="0"/>
                      <w:divBdr>
                        <w:top w:val="none" w:sz="0" w:space="0" w:color="auto"/>
                        <w:left w:val="none" w:sz="0" w:space="0" w:color="auto"/>
                        <w:bottom w:val="none" w:sz="0" w:space="0" w:color="auto"/>
                        <w:right w:val="none" w:sz="0" w:space="0" w:color="auto"/>
                      </w:divBdr>
                    </w:div>
                  </w:divsChild>
                </w:div>
                <w:div w:id="155344532">
                  <w:marLeft w:val="0"/>
                  <w:marRight w:val="0"/>
                  <w:marTop w:val="0"/>
                  <w:marBottom w:val="0"/>
                  <w:divBdr>
                    <w:top w:val="none" w:sz="0" w:space="0" w:color="auto"/>
                    <w:left w:val="none" w:sz="0" w:space="0" w:color="auto"/>
                    <w:bottom w:val="none" w:sz="0" w:space="0" w:color="auto"/>
                    <w:right w:val="none" w:sz="0" w:space="0" w:color="auto"/>
                  </w:divBdr>
                  <w:divsChild>
                    <w:div w:id="1422870039">
                      <w:marLeft w:val="0"/>
                      <w:marRight w:val="0"/>
                      <w:marTop w:val="0"/>
                      <w:marBottom w:val="0"/>
                      <w:divBdr>
                        <w:top w:val="none" w:sz="0" w:space="0" w:color="auto"/>
                        <w:left w:val="none" w:sz="0" w:space="0" w:color="auto"/>
                        <w:bottom w:val="none" w:sz="0" w:space="0" w:color="auto"/>
                        <w:right w:val="none" w:sz="0" w:space="0" w:color="auto"/>
                      </w:divBdr>
                    </w:div>
                  </w:divsChild>
                </w:div>
                <w:div w:id="157312678">
                  <w:marLeft w:val="0"/>
                  <w:marRight w:val="0"/>
                  <w:marTop w:val="0"/>
                  <w:marBottom w:val="0"/>
                  <w:divBdr>
                    <w:top w:val="none" w:sz="0" w:space="0" w:color="auto"/>
                    <w:left w:val="none" w:sz="0" w:space="0" w:color="auto"/>
                    <w:bottom w:val="none" w:sz="0" w:space="0" w:color="auto"/>
                    <w:right w:val="none" w:sz="0" w:space="0" w:color="auto"/>
                  </w:divBdr>
                  <w:divsChild>
                    <w:div w:id="796485309">
                      <w:marLeft w:val="0"/>
                      <w:marRight w:val="0"/>
                      <w:marTop w:val="0"/>
                      <w:marBottom w:val="0"/>
                      <w:divBdr>
                        <w:top w:val="none" w:sz="0" w:space="0" w:color="auto"/>
                        <w:left w:val="none" w:sz="0" w:space="0" w:color="auto"/>
                        <w:bottom w:val="none" w:sz="0" w:space="0" w:color="auto"/>
                        <w:right w:val="none" w:sz="0" w:space="0" w:color="auto"/>
                      </w:divBdr>
                    </w:div>
                  </w:divsChild>
                </w:div>
                <w:div w:id="166527537">
                  <w:marLeft w:val="0"/>
                  <w:marRight w:val="0"/>
                  <w:marTop w:val="0"/>
                  <w:marBottom w:val="0"/>
                  <w:divBdr>
                    <w:top w:val="none" w:sz="0" w:space="0" w:color="auto"/>
                    <w:left w:val="none" w:sz="0" w:space="0" w:color="auto"/>
                    <w:bottom w:val="none" w:sz="0" w:space="0" w:color="auto"/>
                    <w:right w:val="none" w:sz="0" w:space="0" w:color="auto"/>
                  </w:divBdr>
                  <w:divsChild>
                    <w:div w:id="2076854748">
                      <w:marLeft w:val="0"/>
                      <w:marRight w:val="0"/>
                      <w:marTop w:val="0"/>
                      <w:marBottom w:val="0"/>
                      <w:divBdr>
                        <w:top w:val="none" w:sz="0" w:space="0" w:color="auto"/>
                        <w:left w:val="none" w:sz="0" w:space="0" w:color="auto"/>
                        <w:bottom w:val="none" w:sz="0" w:space="0" w:color="auto"/>
                        <w:right w:val="none" w:sz="0" w:space="0" w:color="auto"/>
                      </w:divBdr>
                    </w:div>
                  </w:divsChild>
                </w:div>
                <w:div w:id="189219860">
                  <w:marLeft w:val="0"/>
                  <w:marRight w:val="0"/>
                  <w:marTop w:val="0"/>
                  <w:marBottom w:val="0"/>
                  <w:divBdr>
                    <w:top w:val="none" w:sz="0" w:space="0" w:color="auto"/>
                    <w:left w:val="none" w:sz="0" w:space="0" w:color="auto"/>
                    <w:bottom w:val="none" w:sz="0" w:space="0" w:color="auto"/>
                    <w:right w:val="none" w:sz="0" w:space="0" w:color="auto"/>
                  </w:divBdr>
                  <w:divsChild>
                    <w:div w:id="1282958990">
                      <w:marLeft w:val="0"/>
                      <w:marRight w:val="0"/>
                      <w:marTop w:val="0"/>
                      <w:marBottom w:val="0"/>
                      <w:divBdr>
                        <w:top w:val="none" w:sz="0" w:space="0" w:color="auto"/>
                        <w:left w:val="none" w:sz="0" w:space="0" w:color="auto"/>
                        <w:bottom w:val="none" w:sz="0" w:space="0" w:color="auto"/>
                        <w:right w:val="none" w:sz="0" w:space="0" w:color="auto"/>
                      </w:divBdr>
                    </w:div>
                  </w:divsChild>
                </w:div>
                <w:div w:id="200868161">
                  <w:marLeft w:val="0"/>
                  <w:marRight w:val="0"/>
                  <w:marTop w:val="0"/>
                  <w:marBottom w:val="0"/>
                  <w:divBdr>
                    <w:top w:val="none" w:sz="0" w:space="0" w:color="auto"/>
                    <w:left w:val="none" w:sz="0" w:space="0" w:color="auto"/>
                    <w:bottom w:val="none" w:sz="0" w:space="0" w:color="auto"/>
                    <w:right w:val="none" w:sz="0" w:space="0" w:color="auto"/>
                  </w:divBdr>
                  <w:divsChild>
                    <w:div w:id="935208102">
                      <w:marLeft w:val="0"/>
                      <w:marRight w:val="0"/>
                      <w:marTop w:val="0"/>
                      <w:marBottom w:val="0"/>
                      <w:divBdr>
                        <w:top w:val="none" w:sz="0" w:space="0" w:color="auto"/>
                        <w:left w:val="none" w:sz="0" w:space="0" w:color="auto"/>
                        <w:bottom w:val="none" w:sz="0" w:space="0" w:color="auto"/>
                        <w:right w:val="none" w:sz="0" w:space="0" w:color="auto"/>
                      </w:divBdr>
                    </w:div>
                  </w:divsChild>
                </w:div>
                <w:div w:id="227571341">
                  <w:marLeft w:val="0"/>
                  <w:marRight w:val="0"/>
                  <w:marTop w:val="0"/>
                  <w:marBottom w:val="0"/>
                  <w:divBdr>
                    <w:top w:val="none" w:sz="0" w:space="0" w:color="auto"/>
                    <w:left w:val="none" w:sz="0" w:space="0" w:color="auto"/>
                    <w:bottom w:val="none" w:sz="0" w:space="0" w:color="auto"/>
                    <w:right w:val="none" w:sz="0" w:space="0" w:color="auto"/>
                  </w:divBdr>
                  <w:divsChild>
                    <w:div w:id="1248421919">
                      <w:marLeft w:val="0"/>
                      <w:marRight w:val="0"/>
                      <w:marTop w:val="0"/>
                      <w:marBottom w:val="0"/>
                      <w:divBdr>
                        <w:top w:val="none" w:sz="0" w:space="0" w:color="auto"/>
                        <w:left w:val="none" w:sz="0" w:space="0" w:color="auto"/>
                        <w:bottom w:val="none" w:sz="0" w:space="0" w:color="auto"/>
                        <w:right w:val="none" w:sz="0" w:space="0" w:color="auto"/>
                      </w:divBdr>
                    </w:div>
                  </w:divsChild>
                </w:div>
                <w:div w:id="279380637">
                  <w:marLeft w:val="0"/>
                  <w:marRight w:val="0"/>
                  <w:marTop w:val="0"/>
                  <w:marBottom w:val="0"/>
                  <w:divBdr>
                    <w:top w:val="none" w:sz="0" w:space="0" w:color="auto"/>
                    <w:left w:val="none" w:sz="0" w:space="0" w:color="auto"/>
                    <w:bottom w:val="none" w:sz="0" w:space="0" w:color="auto"/>
                    <w:right w:val="none" w:sz="0" w:space="0" w:color="auto"/>
                  </w:divBdr>
                  <w:divsChild>
                    <w:div w:id="15424455">
                      <w:marLeft w:val="0"/>
                      <w:marRight w:val="0"/>
                      <w:marTop w:val="0"/>
                      <w:marBottom w:val="0"/>
                      <w:divBdr>
                        <w:top w:val="none" w:sz="0" w:space="0" w:color="auto"/>
                        <w:left w:val="none" w:sz="0" w:space="0" w:color="auto"/>
                        <w:bottom w:val="none" w:sz="0" w:space="0" w:color="auto"/>
                        <w:right w:val="none" w:sz="0" w:space="0" w:color="auto"/>
                      </w:divBdr>
                    </w:div>
                  </w:divsChild>
                </w:div>
                <w:div w:id="317995926">
                  <w:marLeft w:val="0"/>
                  <w:marRight w:val="0"/>
                  <w:marTop w:val="0"/>
                  <w:marBottom w:val="0"/>
                  <w:divBdr>
                    <w:top w:val="none" w:sz="0" w:space="0" w:color="auto"/>
                    <w:left w:val="none" w:sz="0" w:space="0" w:color="auto"/>
                    <w:bottom w:val="none" w:sz="0" w:space="0" w:color="auto"/>
                    <w:right w:val="none" w:sz="0" w:space="0" w:color="auto"/>
                  </w:divBdr>
                  <w:divsChild>
                    <w:div w:id="397288744">
                      <w:marLeft w:val="0"/>
                      <w:marRight w:val="0"/>
                      <w:marTop w:val="0"/>
                      <w:marBottom w:val="0"/>
                      <w:divBdr>
                        <w:top w:val="none" w:sz="0" w:space="0" w:color="auto"/>
                        <w:left w:val="none" w:sz="0" w:space="0" w:color="auto"/>
                        <w:bottom w:val="none" w:sz="0" w:space="0" w:color="auto"/>
                        <w:right w:val="none" w:sz="0" w:space="0" w:color="auto"/>
                      </w:divBdr>
                    </w:div>
                  </w:divsChild>
                </w:div>
                <w:div w:id="406145976">
                  <w:marLeft w:val="0"/>
                  <w:marRight w:val="0"/>
                  <w:marTop w:val="0"/>
                  <w:marBottom w:val="0"/>
                  <w:divBdr>
                    <w:top w:val="none" w:sz="0" w:space="0" w:color="auto"/>
                    <w:left w:val="none" w:sz="0" w:space="0" w:color="auto"/>
                    <w:bottom w:val="none" w:sz="0" w:space="0" w:color="auto"/>
                    <w:right w:val="none" w:sz="0" w:space="0" w:color="auto"/>
                  </w:divBdr>
                  <w:divsChild>
                    <w:div w:id="1273434611">
                      <w:marLeft w:val="0"/>
                      <w:marRight w:val="0"/>
                      <w:marTop w:val="0"/>
                      <w:marBottom w:val="0"/>
                      <w:divBdr>
                        <w:top w:val="none" w:sz="0" w:space="0" w:color="auto"/>
                        <w:left w:val="none" w:sz="0" w:space="0" w:color="auto"/>
                        <w:bottom w:val="none" w:sz="0" w:space="0" w:color="auto"/>
                        <w:right w:val="none" w:sz="0" w:space="0" w:color="auto"/>
                      </w:divBdr>
                    </w:div>
                  </w:divsChild>
                </w:div>
                <w:div w:id="422340013">
                  <w:marLeft w:val="0"/>
                  <w:marRight w:val="0"/>
                  <w:marTop w:val="0"/>
                  <w:marBottom w:val="0"/>
                  <w:divBdr>
                    <w:top w:val="none" w:sz="0" w:space="0" w:color="auto"/>
                    <w:left w:val="none" w:sz="0" w:space="0" w:color="auto"/>
                    <w:bottom w:val="none" w:sz="0" w:space="0" w:color="auto"/>
                    <w:right w:val="none" w:sz="0" w:space="0" w:color="auto"/>
                  </w:divBdr>
                  <w:divsChild>
                    <w:div w:id="32267771">
                      <w:marLeft w:val="0"/>
                      <w:marRight w:val="0"/>
                      <w:marTop w:val="0"/>
                      <w:marBottom w:val="0"/>
                      <w:divBdr>
                        <w:top w:val="none" w:sz="0" w:space="0" w:color="auto"/>
                        <w:left w:val="none" w:sz="0" w:space="0" w:color="auto"/>
                        <w:bottom w:val="none" w:sz="0" w:space="0" w:color="auto"/>
                        <w:right w:val="none" w:sz="0" w:space="0" w:color="auto"/>
                      </w:divBdr>
                    </w:div>
                  </w:divsChild>
                </w:div>
                <w:div w:id="474564000">
                  <w:marLeft w:val="0"/>
                  <w:marRight w:val="0"/>
                  <w:marTop w:val="0"/>
                  <w:marBottom w:val="0"/>
                  <w:divBdr>
                    <w:top w:val="none" w:sz="0" w:space="0" w:color="auto"/>
                    <w:left w:val="none" w:sz="0" w:space="0" w:color="auto"/>
                    <w:bottom w:val="none" w:sz="0" w:space="0" w:color="auto"/>
                    <w:right w:val="none" w:sz="0" w:space="0" w:color="auto"/>
                  </w:divBdr>
                  <w:divsChild>
                    <w:div w:id="339241715">
                      <w:marLeft w:val="0"/>
                      <w:marRight w:val="0"/>
                      <w:marTop w:val="0"/>
                      <w:marBottom w:val="0"/>
                      <w:divBdr>
                        <w:top w:val="none" w:sz="0" w:space="0" w:color="auto"/>
                        <w:left w:val="none" w:sz="0" w:space="0" w:color="auto"/>
                        <w:bottom w:val="none" w:sz="0" w:space="0" w:color="auto"/>
                        <w:right w:val="none" w:sz="0" w:space="0" w:color="auto"/>
                      </w:divBdr>
                    </w:div>
                  </w:divsChild>
                </w:div>
                <w:div w:id="506603578">
                  <w:marLeft w:val="0"/>
                  <w:marRight w:val="0"/>
                  <w:marTop w:val="0"/>
                  <w:marBottom w:val="0"/>
                  <w:divBdr>
                    <w:top w:val="none" w:sz="0" w:space="0" w:color="auto"/>
                    <w:left w:val="none" w:sz="0" w:space="0" w:color="auto"/>
                    <w:bottom w:val="none" w:sz="0" w:space="0" w:color="auto"/>
                    <w:right w:val="none" w:sz="0" w:space="0" w:color="auto"/>
                  </w:divBdr>
                  <w:divsChild>
                    <w:div w:id="374089575">
                      <w:marLeft w:val="0"/>
                      <w:marRight w:val="0"/>
                      <w:marTop w:val="0"/>
                      <w:marBottom w:val="0"/>
                      <w:divBdr>
                        <w:top w:val="none" w:sz="0" w:space="0" w:color="auto"/>
                        <w:left w:val="none" w:sz="0" w:space="0" w:color="auto"/>
                        <w:bottom w:val="none" w:sz="0" w:space="0" w:color="auto"/>
                        <w:right w:val="none" w:sz="0" w:space="0" w:color="auto"/>
                      </w:divBdr>
                    </w:div>
                  </w:divsChild>
                </w:div>
                <w:div w:id="599601216">
                  <w:marLeft w:val="0"/>
                  <w:marRight w:val="0"/>
                  <w:marTop w:val="0"/>
                  <w:marBottom w:val="0"/>
                  <w:divBdr>
                    <w:top w:val="none" w:sz="0" w:space="0" w:color="auto"/>
                    <w:left w:val="none" w:sz="0" w:space="0" w:color="auto"/>
                    <w:bottom w:val="none" w:sz="0" w:space="0" w:color="auto"/>
                    <w:right w:val="none" w:sz="0" w:space="0" w:color="auto"/>
                  </w:divBdr>
                  <w:divsChild>
                    <w:div w:id="108934022">
                      <w:marLeft w:val="0"/>
                      <w:marRight w:val="0"/>
                      <w:marTop w:val="0"/>
                      <w:marBottom w:val="0"/>
                      <w:divBdr>
                        <w:top w:val="none" w:sz="0" w:space="0" w:color="auto"/>
                        <w:left w:val="none" w:sz="0" w:space="0" w:color="auto"/>
                        <w:bottom w:val="none" w:sz="0" w:space="0" w:color="auto"/>
                        <w:right w:val="none" w:sz="0" w:space="0" w:color="auto"/>
                      </w:divBdr>
                    </w:div>
                  </w:divsChild>
                </w:div>
                <w:div w:id="629750505">
                  <w:marLeft w:val="0"/>
                  <w:marRight w:val="0"/>
                  <w:marTop w:val="0"/>
                  <w:marBottom w:val="0"/>
                  <w:divBdr>
                    <w:top w:val="none" w:sz="0" w:space="0" w:color="auto"/>
                    <w:left w:val="none" w:sz="0" w:space="0" w:color="auto"/>
                    <w:bottom w:val="none" w:sz="0" w:space="0" w:color="auto"/>
                    <w:right w:val="none" w:sz="0" w:space="0" w:color="auto"/>
                  </w:divBdr>
                  <w:divsChild>
                    <w:div w:id="695348905">
                      <w:marLeft w:val="0"/>
                      <w:marRight w:val="0"/>
                      <w:marTop w:val="0"/>
                      <w:marBottom w:val="0"/>
                      <w:divBdr>
                        <w:top w:val="none" w:sz="0" w:space="0" w:color="auto"/>
                        <w:left w:val="none" w:sz="0" w:space="0" w:color="auto"/>
                        <w:bottom w:val="none" w:sz="0" w:space="0" w:color="auto"/>
                        <w:right w:val="none" w:sz="0" w:space="0" w:color="auto"/>
                      </w:divBdr>
                    </w:div>
                  </w:divsChild>
                </w:div>
                <w:div w:id="652216199">
                  <w:marLeft w:val="0"/>
                  <w:marRight w:val="0"/>
                  <w:marTop w:val="0"/>
                  <w:marBottom w:val="0"/>
                  <w:divBdr>
                    <w:top w:val="none" w:sz="0" w:space="0" w:color="auto"/>
                    <w:left w:val="none" w:sz="0" w:space="0" w:color="auto"/>
                    <w:bottom w:val="none" w:sz="0" w:space="0" w:color="auto"/>
                    <w:right w:val="none" w:sz="0" w:space="0" w:color="auto"/>
                  </w:divBdr>
                  <w:divsChild>
                    <w:div w:id="388773869">
                      <w:marLeft w:val="0"/>
                      <w:marRight w:val="0"/>
                      <w:marTop w:val="0"/>
                      <w:marBottom w:val="0"/>
                      <w:divBdr>
                        <w:top w:val="none" w:sz="0" w:space="0" w:color="auto"/>
                        <w:left w:val="none" w:sz="0" w:space="0" w:color="auto"/>
                        <w:bottom w:val="none" w:sz="0" w:space="0" w:color="auto"/>
                        <w:right w:val="none" w:sz="0" w:space="0" w:color="auto"/>
                      </w:divBdr>
                    </w:div>
                  </w:divsChild>
                </w:div>
                <w:div w:id="698890840">
                  <w:marLeft w:val="0"/>
                  <w:marRight w:val="0"/>
                  <w:marTop w:val="0"/>
                  <w:marBottom w:val="0"/>
                  <w:divBdr>
                    <w:top w:val="none" w:sz="0" w:space="0" w:color="auto"/>
                    <w:left w:val="none" w:sz="0" w:space="0" w:color="auto"/>
                    <w:bottom w:val="none" w:sz="0" w:space="0" w:color="auto"/>
                    <w:right w:val="none" w:sz="0" w:space="0" w:color="auto"/>
                  </w:divBdr>
                  <w:divsChild>
                    <w:div w:id="1653950824">
                      <w:marLeft w:val="0"/>
                      <w:marRight w:val="0"/>
                      <w:marTop w:val="0"/>
                      <w:marBottom w:val="0"/>
                      <w:divBdr>
                        <w:top w:val="none" w:sz="0" w:space="0" w:color="auto"/>
                        <w:left w:val="none" w:sz="0" w:space="0" w:color="auto"/>
                        <w:bottom w:val="none" w:sz="0" w:space="0" w:color="auto"/>
                        <w:right w:val="none" w:sz="0" w:space="0" w:color="auto"/>
                      </w:divBdr>
                    </w:div>
                  </w:divsChild>
                </w:div>
                <w:div w:id="751663509">
                  <w:marLeft w:val="0"/>
                  <w:marRight w:val="0"/>
                  <w:marTop w:val="0"/>
                  <w:marBottom w:val="0"/>
                  <w:divBdr>
                    <w:top w:val="none" w:sz="0" w:space="0" w:color="auto"/>
                    <w:left w:val="none" w:sz="0" w:space="0" w:color="auto"/>
                    <w:bottom w:val="none" w:sz="0" w:space="0" w:color="auto"/>
                    <w:right w:val="none" w:sz="0" w:space="0" w:color="auto"/>
                  </w:divBdr>
                  <w:divsChild>
                    <w:div w:id="553201084">
                      <w:marLeft w:val="0"/>
                      <w:marRight w:val="0"/>
                      <w:marTop w:val="0"/>
                      <w:marBottom w:val="0"/>
                      <w:divBdr>
                        <w:top w:val="none" w:sz="0" w:space="0" w:color="auto"/>
                        <w:left w:val="none" w:sz="0" w:space="0" w:color="auto"/>
                        <w:bottom w:val="none" w:sz="0" w:space="0" w:color="auto"/>
                        <w:right w:val="none" w:sz="0" w:space="0" w:color="auto"/>
                      </w:divBdr>
                    </w:div>
                  </w:divsChild>
                </w:div>
                <w:div w:id="809131939">
                  <w:marLeft w:val="0"/>
                  <w:marRight w:val="0"/>
                  <w:marTop w:val="0"/>
                  <w:marBottom w:val="0"/>
                  <w:divBdr>
                    <w:top w:val="none" w:sz="0" w:space="0" w:color="auto"/>
                    <w:left w:val="none" w:sz="0" w:space="0" w:color="auto"/>
                    <w:bottom w:val="none" w:sz="0" w:space="0" w:color="auto"/>
                    <w:right w:val="none" w:sz="0" w:space="0" w:color="auto"/>
                  </w:divBdr>
                  <w:divsChild>
                    <w:div w:id="11298087">
                      <w:marLeft w:val="0"/>
                      <w:marRight w:val="0"/>
                      <w:marTop w:val="0"/>
                      <w:marBottom w:val="0"/>
                      <w:divBdr>
                        <w:top w:val="none" w:sz="0" w:space="0" w:color="auto"/>
                        <w:left w:val="none" w:sz="0" w:space="0" w:color="auto"/>
                        <w:bottom w:val="none" w:sz="0" w:space="0" w:color="auto"/>
                        <w:right w:val="none" w:sz="0" w:space="0" w:color="auto"/>
                      </w:divBdr>
                    </w:div>
                  </w:divsChild>
                </w:div>
                <w:div w:id="813789303">
                  <w:marLeft w:val="0"/>
                  <w:marRight w:val="0"/>
                  <w:marTop w:val="0"/>
                  <w:marBottom w:val="0"/>
                  <w:divBdr>
                    <w:top w:val="none" w:sz="0" w:space="0" w:color="auto"/>
                    <w:left w:val="none" w:sz="0" w:space="0" w:color="auto"/>
                    <w:bottom w:val="none" w:sz="0" w:space="0" w:color="auto"/>
                    <w:right w:val="none" w:sz="0" w:space="0" w:color="auto"/>
                  </w:divBdr>
                  <w:divsChild>
                    <w:div w:id="1353530220">
                      <w:marLeft w:val="0"/>
                      <w:marRight w:val="0"/>
                      <w:marTop w:val="0"/>
                      <w:marBottom w:val="0"/>
                      <w:divBdr>
                        <w:top w:val="none" w:sz="0" w:space="0" w:color="auto"/>
                        <w:left w:val="none" w:sz="0" w:space="0" w:color="auto"/>
                        <w:bottom w:val="none" w:sz="0" w:space="0" w:color="auto"/>
                        <w:right w:val="none" w:sz="0" w:space="0" w:color="auto"/>
                      </w:divBdr>
                    </w:div>
                  </w:divsChild>
                </w:div>
                <w:div w:id="815268824">
                  <w:marLeft w:val="0"/>
                  <w:marRight w:val="0"/>
                  <w:marTop w:val="0"/>
                  <w:marBottom w:val="0"/>
                  <w:divBdr>
                    <w:top w:val="none" w:sz="0" w:space="0" w:color="auto"/>
                    <w:left w:val="none" w:sz="0" w:space="0" w:color="auto"/>
                    <w:bottom w:val="none" w:sz="0" w:space="0" w:color="auto"/>
                    <w:right w:val="none" w:sz="0" w:space="0" w:color="auto"/>
                  </w:divBdr>
                  <w:divsChild>
                    <w:div w:id="932518198">
                      <w:marLeft w:val="0"/>
                      <w:marRight w:val="0"/>
                      <w:marTop w:val="0"/>
                      <w:marBottom w:val="0"/>
                      <w:divBdr>
                        <w:top w:val="none" w:sz="0" w:space="0" w:color="auto"/>
                        <w:left w:val="none" w:sz="0" w:space="0" w:color="auto"/>
                        <w:bottom w:val="none" w:sz="0" w:space="0" w:color="auto"/>
                        <w:right w:val="none" w:sz="0" w:space="0" w:color="auto"/>
                      </w:divBdr>
                    </w:div>
                  </w:divsChild>
                </w:div>
                <w:div w:id="897324074">
                  <w:marLeft w:val="0"/>
                  <w:marRight w:val="0"/>
                  <w:marTop w:val="0"/>
                  <w:marBottom w:val="0"/>
                  <w:divBdr>
                    <w:top w:val="none" w:sz="0" w:space="0" w:color="auto"/>
                    <w:left w:val="none" w:sz="0" w:space="0" w:color="auto"/>
                    <w:bottom w:val="none" w:sz="0" w:space="0" w:color="auto"/>
                    <w:right w:val="none" w:sz="0" w:space="0" w:color="auto"/>
                  </w:divBdr>
                  <w:divsChild>
                    <w:div w:id="138962242">
                      <w:marLeft w:val="0"/>
                      <w:marRight w:val="0"/>
                      <w:marTop w:val="0"/>
                      <w:marBottom w:val="0"/>
                      <w:divBdr>
                        <w:top w:val="none" w:sz="0" w:space="0" w:color="auto"/>
                        <w:left w:val="none" w:sz="0" w:space="0" w:color="auto"/>
                        <w:bottom w:val="none" w:sz="0" w:space="0" w:color="auto"/>
                        <w:right w:val="none" w:sz="0" w:space="0" w:color="auto"/>
                      </w:divBdr>
                    </w:div>
                  </w:divsChild>
                </w:div>
                <w:div w:id="905535562">
                  <w:marLeft w:val="0"/>
                  <w:marRight w:val="0"/>
                  <w:marTop w:val="0"/>
                  <w:marBottom w:val="0"/>
                  <w:divBdr>
                    <w:top w:val="none" w:sz="0" w:space="0" w:color="auto"/>
                    <w:left w:val="none" w:sz="0" w:space="0" w:color="auto"/>
                    <w:bottom w:val="none" w:sz="0" w:space="0" w:color="auto"/>
                    <w:right w:val="none" w:sz="0" w:space="0" w:color="auto"/>
                  </w:divBdr>
                  <w:divsChild>
                    <w:div w:id="1848010655">
                      <w:marLeft w:val="0"/>
                      <w:marRight w:val="0"/>
                      <w:marTop w:val="0"/>
                      <w:marBottom w:val="0"/>
                      <w:divBdr>
                        <w:top w:val="none" w:sz="0" w:space="0" w:color="auto"/>
                        <w:left w:val="none" w:sz="0" w:space="0" w:color="auto"/>
                        <w:bottom w:val="none" w:sz="0" w:space="0" w:color="auto"/>
                        <w:right w:val="none" w:sz="0" w:space="0" w:color="auto"/>
                      </w:divBdr>
                    </w:div>
                    <w:div w:id="1872064478">
                      <w:marLeft w:val="0"/>
                      <w:marRight w:val="0"/>
                      <w:marTop w:val="0"/>
                      <w:marBottom w:val="0"/>
                      <w:divBdr>
                        <w:top w:val="none" w:sz="0" w:space="0" w:color="auto"/>
                        <w:left w:val="none" w:sz="0" w:space="0" w:color="auto"/>
                        <w:bottom w:val="none" w:sz="0" w:space="0" w:color="auto"/>
                        <w:right w:val="none" w:sz="0" w:space="0" w:color="auto"/>
                      </w:divBdr>
                    </w:div>
                  </w:divsChild>
                </w:div>
                <w:div w:id="922763795">
                  <w:marLeft w:val="0"/>
                  <w:marRight w:val="0"/>
                  <w:marTop w:val="0"/>
                  <w:marBottom w:val="0"/>
                  <w:divBdr>
                    <w:top w:val="none" w:sz="0" w:space="0" w:color="auto"/>
                    <w:left w:val="none" w:sz="0" w:space="0" w:color="auto"/>
                    <w:bottom w:val="none" w:sz="0" w:space="0" w:color="auto"/>
                    <w:right w:val="none" w:sz="0" w:space="0" w:color="auto"/>
                  </w:divBdr>
                  <w:divsChild>
                    <w:div w:id="1900247106">
                      <w:marLeft w:val="0"/>
                      <w:marRight w:val="0"/>
                      <w:marTop w:val="0"/>
                      <w:marBottom w:val="0"/>
                      <w:divBdr>
                        <w:top w:val="none" w:sz="0" w:space="0" w:color="auto"/>
                        <w:left w:val="none" w:sz="0" w:space="0" w:color="auto"/>
                        <w:bottom w:val="none" w:sz="0" w:space="0" w:color="auto"/>
                        <w:right w:val="none" w:sz="0" w:space="0" w:color="auto"/>
                      </w:divBdr>
                    </w:div>
                  </w:divsChild>
                </w:div>
                <w:div w:id="966932875">
                  <w:marLeft w:val="0"/>
                  <w:marRight w:val="0"/>
                  <w:marTop w:val="0"/>
                  <w:marBottom w:val="0"/>
                  <w:divBdr>
                    <w:top w:val="none" w:sz="0" w:space="0" w:color="auto"/>
                    <w:left w:val="none" w:sz="0" w:space="0" w:color="auto"/>
                    <w:bottom w:val="none" w:sz="0" w:space="0" w:color="auto"/>
                    <w:right w:val="none" w:sz="0" w:space="0" w:color="auto"/>
                  </w:divBdr>
                  <w:divsChild>
                    <w:div w:id="13893897">
                      <w:marLeft w:val="0"/>
                      <w:marRight w:val="0"/>
                      <w:marTop w:val="0"/>
                      <w:marBottom w:val="0"/>
                      <w:divBdr>
                        <w:top w:val="none" w:sz="0" w:space="0" w:color="auto"/>
                        <w:left w:val="none" w:sz="0" w:space="0" w:color="auto"/>
                        <w:bottom w:val="none" w:sz="0" w:space="0" w:color="auto"/>
                        <w:right w:val="none" w:sz="0" w:space="0" w:color="auto"/>
                      </w:divBdr>
                    </w:div>
                  </w:divsChild>
                </w:div>
                <w:div w:id="1069614591">
                  <w:marLeft w:val="0"/>
                  <w:marRight w:val="0"/>
                  <w:marTop w:val="0"/>
                  <w:marBottom w:val="0"/>
                  <w:divBdr>
                    <w:top w:val="none" w:sz="0" w:space="0" w:color="auto"/>
                    <w:left w:val="none" w:sz="0" w:space="0" w:color="auto"/>
                    <w:bottom w:val="none" w:sz="0" w:space="0" w:color="auto"/>
                    <w:right w:val="none" w:sz="0" w:space="0" w:color="auto"/>
                  </w:divBdr>
                  <w:divsChild>
                    <w:div w:id="1963076856">
                      <w:marLeft w:val="0"/>
                      <w:marRight w:val="0"/>
                      <w:marTop w:val="0"/>
                      <w:marBottom w:val="0"/>
                      <w:divBdr>
                        <w:top w:val="none" w:sz="0" w:space="0" w:color="auto"/>
                        <w:left w:val="none" w:sz="0" w:space="0" w:color="auto"/>
                        <w:bottom w:val="none" w:sz="0" w:space="0" w:color="auto"/>
                        <w:right w:val="none" w:sz="0" w:space="0" w:color="auto"/>
                      </w:divBdr>
                    </w:div>
                  </w:divsChild>
                </w:div>
                <w:div w:id="1076443142">
                  <w:marLeft w:val="0"/>
                  <w:marRight w:val="0"/>
                  <w:marTop w:val="0"/>
                  <w:marBottom w:val="0"/>
                  <w:divBdr>
                    <w:top w:val="none" w:sz="0" w:space="0" w:color="auto"/>
                    <w:left w:val="none" w:sz="0" w:space="0" w:color="auto"/>
                    <w:bottom w:val="none" w:sz="0" w:space="0" w:color="auto"/>
                    <w:right w:val="none" w:sz="0" w:space="0" w:color="auto"/>
                  </w:divBdr>
                  <w:divsChild>
                    <w:div w:id="1455631692">
                      <w:marLeft w:val="0"/>
                      <w:marRight w:val="0"/>
                      <w:marTop w:val="0"/>
                      <w:marBottom w:val="0"/>
                      <w:divBdr>
                        <w:top w:val="none" w:sz="0" w:space="0" w:color="auto"/>
                        <w:left w:val="none" w:sz="0" w:space="0" w:color="auto"/>
                        <w:bottom w:val="none" w:sz="0" w:space="0" w:color="auto"/>
                        <w:right w:val="none" w:sz="0" w:space="0" w:color="auto"/>
                      </w:divBdr>
                    </w:div>
                  </w:divsChild>
                </w:div>
                <w:div w:id="1077480940">
                  <w:marLeft w:val="0"/>
                  <w:marRight w:val="0"/>
                  <w:marTop w:val="0"/>
                  <w:marBottom w:val="0"/>
                  <w:divBdr>
                    <w:top w:val="none" w:sz="0" w:space="0" w:color="auto"/>
                    <w:left w:val="none" w:sz="0" w:space="0" w:color="auto"/>
                    <w:bottom w:val="none" w:sz="0" w:space="0" w:color="auto"/>
                    <w:right w:val="none" w:sz="0" w:space="0" w:color="auto"/>
                  </w:divBdr>
                  <w:divsChild>
                    <w:div w:id="343091465">
                      <w:marLeft w:val="0"/>
                      <w:marRight w:val="0"/>
                      <w:marTop w:val="0"/>
                      <w:marBottom w:val="0"/>
                      <w:divBdr>
                        <w:top w:val="none" w:sz="0" w:space="0" w:color="auto"/>
                        <w:left w:val="none" w:sz="0" w:space="0" w:color="auto"/>
                        <w:bottom w:val="none" w:sz="0" w:space="0" w:color="auto"/>
                        <w:right w:val="none" w:sz="0" w:space="0" w:color="auto"/>
                      </w:divBdr>
                    </w:div>
                  </w:divsChild>
                </w:div>
                <w:div w:id="1089037705">
                  <w:marLeft w:val="0"/>
                  <w:marRight w:val="0"/>
                  <w:marTop w:val="0"/>
                  <w:marBottom w:val="0"/>
                  <w:divBdr>
                    <w:top w:val="none" w:sz="0" w:space="0" w:color="auto"/>
                    <w:left w:val="none" w:sz="0" w:space="0" w:color="auto"/>
                    <w:bottom w:val="none" w:sz="0" w:space="0" w:color="auto"/>
                    <w:right w:val="none" w:sz="0" w:space="0" w:color="auto"/>
                  </w:divBdr>
                  <w:divsChild>
                    <w:div w:id="1324745753">
                      <w:marLeft w:val="0"/>
                      <w:marRight w:val="0"/>
                      <w:marTop w:val="0"/>
                      <w:marBottom w:val="0"/>
                      <w:divBdr>
                        <w:top w:val="none" w:sz="0" w:space="0" w:color="auto"/>
                        <w:left w:val="none" w:sz="0" w:space="0" w:color="auto"/>
                        <w:bottom w:val="none" w:sz="0" w:space="0" w:color="auto"/>
                        <w:right w:val="none" w:sz="0" w:space="0" w:color="auto"/>
                      </w:divBdr>
                    </w:div>
                  </w:divsChild>
                </w:div>
                <w:div w:id="1145509249">
                  <w:marLeft w:val="0"/>
                  <w:marRight w:val="0"/>
                  <w:marTop w:val="0"/>
                  <w:marBottom w:val="0"/>
                  <w:divBdr>
                    <w:top w:val="none" w:sz="0" w:space="0" w:color="auto"/>
                    <w:left w:val="none" w:sz="0" w:space="0" w:color="auto"/>
                    <w:bottom w:val="none" w:sz="0" w:space="0" w:color="auto"/>
                    <w:right w:val="none" w:sz="0" w:space="0" w:color="auto"/>
                  </w:divBdr>
                  <w:divsChild>
                    <w:div w:id="1003122174">
                      <w:marLeft w:val="0"/>
                      <w:marRight w:val="0"/>
                      <w:marTop w:val="0"/>
                      <w:marBottom w:val="0"/>
                      <w:divBdr>
                        <w:top w:val="none" w:sz="0" w:space="0" w:color="auto"/>
                        <w:left w:val="none" w:sz="0" w:space="0" w:color="auto"/>
                        <w:bottom w:val="none" w:sz="0" w:space="0" w:color="auto"/>
                        <w:right w:val="none" w:sz="0" w:space="0" w:color="auto"/>
                      </w:divBdr>
                    </w:div>
                  </w:divsChild>
                </w:div>
                <w:div w:id="1166477355">
                  <w:marLeft w:val="0"/>
                  <w:marRight w:val="0"/>
                  <w:marTop w:val="0"/>
                  <w:marBottom w:val="0"/>
                  <w:divBdr>
                    <w:top w:val="none" w:sz="0" w:space="0" w:color="auto"/>
                    <w:left w:val="none" w:sz="0" w:space="0" w:color="auto"/>
                    <w:bottom w:val="none" w:sz="0" w:space="0" w:color="auto"/>
                    <w:right w:val="none" w:sz="0" w:space="0" w:color="auto"/>
                  </w:divBdr>
                  <w:divsChild>
                    <w:div w:id="856425747">
                      <w:marLeft w:val="0"/>
                      <w:marRight w:val="0"/>
                      <w:marTop w:val="0"/>
                      <w:marBottom w:val="0"/>
                      <w:divBdr>
                        <w:top w:val="none" w:sz="0" w:space="0" w:color="auto"/>
                        <w:left w:val="none" w:sz="0" w:space="0" w:color="auto"/>
                        <w:bottom w:val="none" w:sz="0" w:space="0" w:color="auto"/>
                        <w:right w:val="none" w:sz="0" w:space="0" w:color="auto"/>
                      </w:divBdr>
                    </w:div>
                  </w:divsChild>
                </w:div>
                <w:div w:id="1224221880">
                  <w:marLeft w:val="0"/>
                  <w:marRight w:val="0"/>
                  <w:marTop w:val="0"/>
                  <w:marBottom w:val="0"/>
                  <w:divBdr>
                    <w:top w:val="none" w:sz="0" w:space="0" w:color="auto"/>
                    <w:left w:val="none" w:sz="0" w:space="0" w:color="auto"/>
                    <w:bottom w:val="none" w:sz="0" w:space="0" w:color="auto"/>
                    <w:right w:val="none" w:sz="0" w:space="0" w:color="auto"/>
                  </w:divBdr>
                  <w:divsChild>
                    <w:div w:id="1759523375">
                      <w:marLeft w:val="0"/>
                      <w:marRight w:val="0"/>
                      <w:marTop w:val="0"/>
                      <w:marBottom w:val="0"/>
                      <w:divBdr>
                        <w:top w:val="none" w:sz="0" w:space="0" w:color="auto"/>
                        <w:left w:val="none" w:sz="0" w:space="0" w:color="auto"/>
                        <w:bottom w:val="none" w:sz="0" w:space="0" w:color="auto"/>
                        <w:right w:val="none" w:sz="0" w:space="0" w:color="auto"/>
                      </w:divBdr>
                    </w:div>
                  </w:divsChild>
                </w:div>
                <w:div w:id="1239633399">
                  <w:marLeft w:val="0"/>
                  <w:marRight w:val="0"/>
                  <w:marTop w:val="0"/>
                  <w:marBottom w:val="0"/>
                  <w:divBdr>
                    <w:top w:val="none" w:sz="0" w:space="0" w:color="auto"/>
                    <w:left w:val="none" w:sz="0" w:space="0" w:color="auto"/>
                    <w:bottom w:val="none" w:sz="0" w:space="0" w:color="auto"/>
                    <w:right w:val="none" w:sz="0" w:space="0" w:color="auto"/>
                  </w:divBdr>
                  <w:divsChild>
                    <w:div w:id="531261045">
                      <w:marLeft w:val="0"/>
                      <w:marRight w:val="0"/>
                      <w:marTop w:val="0"/>
                      <w:marBottom w:val="0"/>
                      <w:divBdr>
                        <w:top w:val="none" w:sz="0" w:space="0" w:color="auto"/>
                        <w:left w:val="none" w:sz="0" w:space="0" w:color="auto"/>
                        <w:bottom w:val="none" w:sz="0" w:space="0" w:color="auto"/>
                        <w:right w:val="none" w:sz="0" w:space="0" w:color="auto"/>
                      </w:divBdr>
                    </w:div>
                  </w:divsChild>
                </w:div>
                <w:div w:id="1253125564">
                  <w:marLeft w:val="0"/>
                  <w:marRight w:val="0"/>
                  <w:marTop w:val="0"/>
                  <w:marBottom w:val="0"/>
                  <w:divBdr>
                    <w:top w:val="none" w:sz="0" w:space="0" w:color="auto"/>
                    <w:left w:val="none" w:sz="0" w:space="0" w:color="auto"/>
                    <w:bottom w:val="none" w:sz="0" w:space="0" w:color="auto"/>
                    <w:right w:val="none" w:sz="0" w:space="0" w:color="auto"/>
                  </w:divBdr>
                  <w:divsChild>
                    <w:div w:id="108744828">
                      <w:marLeft w:val="0"/>
                      <w:marRight w:val="0"/>
                      <w:marTop w:val="0"/>
                      <w:marBottom w:val="0"/>
                      <w:divBdr>
                        <w:top w:val="none" w:sz="0" w:space="0" w:color="auto"/>
                        <w:left w:val="none" w:sz="0" w:space="0" w:color="auto"/>
                        <w:bottom w:val="none" w:sz="0" w:space="0" w:color="auto"/>
                        <w:right w:val="none" w:sz="0" w:space="0" w:color="auto"/>
                      </w:divBdr>
                    </w:div>
                  </w:divsChild>
                </w:div>
                <w:div w:id="1262297801">
                  <w:marLeft w:val="0"/>
                  <w:marRight w:val="0"/>
                  <w:marTop w:val="0"/>
                  <w:marBottom w:val="0"/>
                  <w:divBdr>
                    <w:top w:val="none" w:sz="0" w:space="0" w:color="auto"/>
                    <w:left w:val="none" w:sz="0" w:space="0" w:color="auto"/>
                    <w:bottom w:val="none" w:sz="0" w:space="0" w:color="auto"/>
                    <w:right w:val="none" w:sz="0" w:space="0" w:color="auto"/>
                  </w:divBdr>
                  <w:divsChild>
                    <w:div w:id="166798047">
                      <w:marLeft w:val="0"/>
                      <w:marRight w:val="0"/>
                      <w:marTop w:val="0"/>
                      <w:marBottom w:val="0"/>
                      <w:divBdr>
                        <w:top w:val="none" w:sz="0" w:space="0" w:color="auto"/>
                        <w:left w:val="none" w:sz="0" w:space="0" w:color="auto"/>
                        <w:bottom w:val="none" w:sz="0" w:space="0" w:color="auto"/>
                        <w:right w:val="none" w:sz="0" w:space="0" w:color="auto"/>
                      </w:divBdr>
                    </w:div>
                  </w:divsChild>
                </w:div>
                <w:div w:id="1285962806">
                  <w:marLeft w:val="0"/>
                  <w:marRight w:val="0"/>
                  <w:marTop w:val="0"/>
                  <w:marBottom w:val="0"/>
                  <w:divBdr>
                    <w:top w:val="none" w:sz="0" w:space="0" w:color="auto"/>
                    <w:left w:val="none" w:sz="0" w:space="0" w:color="auto"/>
                    <w:bottom w:val="none" w:sz="0" w:space="0" w:color="auto"/>
                    <w:right w:val="none" w:sz="0" w:space="0" w:color="auto"/>
                  </w:divBdr>
                  <w:divsChild>
                    <w:div w:id="618680641">
                      <w:marLeft w:val="0"/>
                      <w:marRight w:val="0"/>
                      <w:marTop w:val="0"/>
                      <w:marBottom w:val="0"/>
                      <w:divBdr>
                        <w:top w:val="none" w:sz="0" w:space="0" w:color="auto"/>
                        <w:left w:val="none" w:sz="0" w:space="0" w:color="auto"/>
                        <w:bottom w:val="none" w:sz="0" w:space="0" w:color="auto"/>
                        <w:right w:val="none" w:sz="0" w:space="0" w:color="auto"/>
                      </w:divBdr>
                    </w:div>
                  </w:divsChild>
                </w:div>
                <w:div w:id="1337923562">
                  <w:marLeft w:val="0"/>
                  <w:marRight w:val="0"/>
                  <w:marTop w:val="0"/>
                  <w:marBottom w:val="0"/>
                  <w:divBdr>
                    <w:top w:val="none" w:sz="0" w:space="0" w:color="auto"/>
                    <w:left w:val="none" w:sz="0" w:space="0" w:color="auto"/>
                    <w:bottom w:val="none" w:sz="0" w:space="0" w:color="auto"/>
                    <w:right w:val="none" w:sz="0" w:space="0" w:color="auto"/>
                  </w:divBdr>
                  <w:divsChild>
                    <w:div w:id="2028212881">
                      <w:marLeft w:val="0"/>
                      <w:marRight w:val="0"/>
                      <w:marTop w:val="0"/>
                      <w:marBottom w:val="0"/>
                      <w:divBdr>
                        <w:top w:val="none" w:sz="0" w:space="0" w:color="auto"/>
                        <w:left w:val="none" w:sz="0" w:space="0" w:color="auto"/>
                        <w:bottom w:val="none" w:sz="0" w:space="0" w:color="auto"/>
                        <w:right w:val="none" w:sz="0" w:space="0" w:color="auto"/>
                      </w:divBdr>
                    </w:div>
                  </w:divsChild>
                </w:div>
                <w:div w:id="1383210514">
                  <w:marLeft w:val="0"/>
                  <w:marRight w:val="0"/>
                  <w:marTop w:val="0"/>
                  <w:marBottom w:val="0"/>
                  <w:divBdr>
                    <w:top w:val="none" w:sz="0" w:space="0" w:color="auto"/>
                    <w:left w:val="none" w:sz="0" w:space="0" w:color="auto"/>
                    <w:bottom w:val="none" w:sz="0" w:space="0" w:color="auto"/>
                    <w:right w:val="none" w:sz="0" w:space="0" w:color="auto"/>
                  </w:divBdr>
                  <w:divsChild>
                    <w:div w:id="236133593">
                      <w:marLeft w:val="0"/>
                      <w:marRight w:val="0"/>
                      <w:marTop w:val="0"/>
                      <w:marBottom w:val="0"/>
                      <w:divBdr>
                        <w:top w:val="none" w:sz="0" w:space="0" w:color="auto"/>
                        <w:left w:val="none" w:sz="0" w:space="0" w:color="auto"/>
                        <w:bottom w:val="none" w:sz="0" w:space="0" w:color="auto"/>
                        <w:right w:val="none" w:sz="0" w:space="0" w:color="auto"/>
                      </w:divBdr>
                    </w:div>
                  </w:divsChild>
                </w:div>
                <w:div w:id="1399399617">
                  <w:marLeft w:val="0"/>
                  <w:marRight w:val="0"/>
                  <w:marTop w:val="0"/>
                  <w:marBottom w:val="0"/>
                  <w:divBdr>
                    <w:top w:val="none" w:sz="0" w:space="0" w:color="auto"/>
                    <w:left w:val="none" w:sz="0" w:space="0" w:color="auto"/>
                    <w:bottom w:val="none" w:sz="0" w:space="0" w:color="auto"/>
                    <w:right w:val="none" w:sz="0" w:space="0" w:color="auto"/>
                  </w:divBdr>
                  <w:divsChild>
                    <w:div w:id="542445318">
                      <w:marLeft w:val="0"/>
                      <w:marRight w:val="0"/>
                      <w:marTop w:val="0"/>
                      <w:marBottom w:val="0"/>
                      <w:divBdr>
                        <w:top w:val="none" w:sz="0" w:space="0" w:color="auto"/>
                        <w:left w:val="none" w:sz="0" w:space="0" w:color="auto"/>
                        <w:bottom w:val="none" w:sz="0" w:space="0" w:color="auto"/>
                        <w:right w:val="none" w:sz="0" w:space="0" w:color="auto"/>
                      </w:divBdr>
                    </w:div>
                  </w:divsChild>
                </w:div>
                <w:div w:id="1428312673">
                  <w:marLeft w:val="0"/>
                  <w:marRight w:val="0"/>
                  <w:marTop w:val="0"/>
                  <w:marBottom w:val="0"/>
                  <w:divBdr>
                    <w:top w:val="none" w:sz="0" w:space="0" w:color="auto"/>
                    <w:left w:val="none" w:sz="0" w:space="0" w:color="auto"/>
                    <w:bottom w:val="none" w:sz="0" w:space="0" w:color="auto"/>
                    <w:right w:val="none" w:sz="0" w:space="0" w:color="auto"/>
                  </w:divBdr>
                  <w:divsChild>
                    <w:div w:id="914971086">
                      <w:marLeft w:val="0"/>
                      <w:marRight w:val="0"/>
                      <w:marTop w:val="0"/>
                      <w:marBottom w:val="0"/>
                      <w:divBdr>
                        <w:top w:val="none" w:sz="0" w:space="0" w:color="auto"/>
                        <w:left w:val="none" w:sz="0" w:space="0" w:color="auto"/>
                        <w:bottom w:val="none" w:sz="0" w:space="0" w:color="auto"/>
                        <w:right w:val="none" w:sz="0" w:space="0" w:color="auto"/>
                      </w:divBdr>
                    </w:div>
                  </w:divsChild>
                </w:div>
                <w:div w:id="1479228993">
                  <w:marLeft w:val="0"/>
                  <w:marRight w:val="0"/>
                  <w:marTop w:val="0"/>
                  <w:marBottom w:val="0"/>
                  <w:divBdr>
                    <w:top w:val="none" w:sz="0" w:space="0" w:color="auto"/>
                    <w:left w:val="none" w:sz="0" w:space="0" w:color="auto"/>
                    <w:bottom w:val="none" w:sz="0" w:space="0" w:color="auto"/>
                    <w:right w:val="none" w:sz="0" w:space="0" w:color="auto"/>
                  </w:divBdr>
                  <w:divsChild>
                    <w:div w:id="1969890058">
                      <w:marLeft w:val="0"/>
                      <w:marRight w:val="0"/>
                      <w:marTop w:val="0"/>
                      <w:marBottom w:val="0"/>
                      <w:divBdr>
                        <w:top w:val="none" w:sz="0" w:space="0" w:color="auto"/>
                        <w:left w:val="none" w:sz="0" w:space="0" w:color="auto"/>
                        <w:bottom w:val="none" w:sz="0" w:space="0" w:color="auto"/>
                        <w:right w:val="none" w:sz="0" w:space="0" w:color="auto"/>
                      </w:divBdr>
                    </w:div>
                  </w:divsChild>
                </w:div>
                <w:div w:id="1485464489">
                  <w:marLeft w:val="0"/>
                  <w:marRight w:val="0"/>
                  <w:marTop w:val="0"/>
                  <w:marBottom w:val="0"/>
                  <w:divBdr>
                    <w:top w:val="none" w:sz="0" w:space="0" w:color="auto"/>
                    <w:left w:val="none" w:sz="0" w:space="0" w:color="auto"/>
                    <w:bottom w:val="none" w:sz="0" w:space="0" w:color="auto"/>
                    <w:right w:val="none" w:sz="0" w:space="0" w:color="auto"/>
                  </w:divBdr>
                  <w:divsChild>
                    <w:div w:id="1549684160">
                      <w:marLeft w:val="0"/>
                      <w:marRight w:val="0"/>
                      <w:marTop w:val="0"/>
                      <w:marBottom w:val="0"/>
                      <w:divBdr>
                        <w:top w:val="none" w:sz="0" w:space="0" w:color="auto"/>
                        <w:left w:val="none" w:sz="0" w:space="0" w:color="auto"/>
                        <w:bottom w:val="none" w:sz="0" w:space="0" w:color="auto"/>
                        <w:right w:val="none" w:sz="0" w:space="0" w:color="auto"/>
                      </w:divBdr>
                    </w:div>
                  </w:divsChild>
                </w:div>
                <w:div w:id="1492673876">
                  <w:marLeft w:val="0"/>
                  <w:marRight w:val="0"/>
                  <w:marTop w:val="0"/>
                  <w:marBottom w:val="0"/>
                  <w:divBdr>
                    <w:top w:val="none" w:sz="0" w:space="0" w:color="auto"/>
                    <w:left w:val="none" w:sz="0" w:space="0" w:color="auto"/>
                    <w:bottom w:val="none" w:sz="0" w:space="0" w:color="auto"/>
                    <w:right w:val="none" w:sz="0" w:space="0" w:color="auto"/>
                  </w:divBdr>
                  <w:divsChild>
                    <w:div w:id="675691543">
                      <w:marLeft w:val="0"/>
                      <w:marRight w:val="0"/>
                      <w:marTop w:val="0"/>
                      <w:marBottom w:val="0"/>
                      <w:divBdr>
                        <w:top w:val="none" w:sz="0" w:space="0" w:color="auto"/>
                        <w:left w:val="none" w:sz="0" w:space="0" w:color="auto"/>
                        <w:bottom w:val="none" w:sz="0" w:space="0" w:color="auto"/>
                        <w:right w:val="none" w:sz="0" w:space="0" w:color="auto"/>
                      </w:divBdr>
                    </w:div>
                  </w:divsChild>
                </w:div>
                <w:div w:id="1633244210">
                  <w:marLeft w:val="0"/>
                  <w:marRight w:val="0"/>
                  <w:marTop w:val="0"/>
                  <w:marBottom w:val="0"/>
                  <w:divBdr>
                    <w:top w:val="none" w:sz="0" w:space="0" w:color="auto"/>
                    <w:left w:val="none" w:sz="0" w:space="0" w:color="auto"/>
                    <w:bottom w:val="none" w:sz="0" w:space="0" w:color="auto"/>
                    <w:right w:val="none" w:sz="0" w:space="0" w:color="auto"/>
                  </w:divBdr>
                  <w:divsChild>
                    <w:div w:id="963537726">
                      <w:marLeft w:val="0"/>
                      <w:marRight w:val="0"/>
                      <w:marTop w:val="0"/>
                      <w:marBottom w:val="0"/>
                      <w:divBdr>
                        <w:top w:val="none" w:sz="0" w:space="0" w:color="auto"/>
                        <w:left w:val="none" w:sz="0" w:space="0" w:color="auto"/>
                        <w:bottom w:val="none" w:sz="0" w:space="0" w:color="auto"/>
                        <w:right w:val="none" w:sz="0" w:space="0" w:color="auto"/>
                      </w:divBdr>
                    </w:div>
                  </w:divsChild>
                </w:div>
                <w:div w:id="1673416252">
                  <w:marLeft w:val="0"/>
                  <w:marRight w:val="0"/>
                  <w:marTop w:val="0"/>
                  <w:marBottom w:val="0"/>
                  <w:divBdr>
                    <w:top w:val="none" w:sz="0" w:space="0" w:color="auto"/>
                    <w:left w:val="none" w:sz="0" w:space="0" w:color="auto"/>
                    <w:bottom w:val="none" w:sz="0" w:space="0" w:color="auto"/>
                    <w:right w:val="none" w:sz="0" w:space="0" w:color="auto"/>
                  </w:divBdr>
                  <w:divsChild>
                    <w:div w:id="1592005709">
                      <w:marLeft w:val="0"/>
                      <w:marRight w:val="0"/>
                      <w:marTop w:val="0"/>
                      <w:marBottom w:val="0"/>
                      <w:divBdr>
                        <w:top w:val="none" w:sz="0" w:space="0" w:color="auto"/>
                        <w:left w:val="none" w:sz="0" w:space="0" w:color="auto"/>
                        <w:bottom w:val="none" w:sz="0" w:space="0" w:color="auto"/>
                        <w:right w:val="none" w:sz="0" w:space="0" w:color="auto"/>
                      </w:divBdr>
                    </w:div>
                  </w:divsChild>
                </w:div>
                <w:div w:id="1736975711">
                  <w:marLeft w:val="0"/>
                  <w:marRight w:val="0"/>
                  <w:marTop w:val="0"/>
                  <w:marBottom w:val="0"/>
                  <w:divBdr>
                    <w:top w:val="none" w:sz="0" w:space="0" w:color="auto"/>
                    <w:left w:val="none" w:sz="0" w:space="0" w:color="auto"/>
                    <w:bottom w:val="none" w:sz="0" w:space="0" w:color="auto"/>
                    <w:right w:val="none" w:sz="0" w:space="0" w:color="auto"/>
                  </w:divBdr>
                  <w:divsChild>
                    <w:div w:id="1964264539">
                      <w:marLeft w:val="0"/>
                      <w:marRight w:val="0"/>
                      <w:marTop w:val="0"/>
                      <w:marBottom w:val="0"/>
                      <w:divBdr>
                        <w:top w:val="none" w:sz="0" w:space="0" w:color="auto"/>
                        <w:left w:val="none" w:sz="0" w:space="0" w:color="auto"/>
                        <w:bottom w:val="none" w:sz="0" w:space="0" w:color="auto"/>
                        <w:right w:val="none" w:sz="0" w:space="0" w:color="auto"/>
                      </w:divBdr>
                    </w:div>
                  </w:divsChild>
                </w:div>
                <w:div w:id="1772508007">
                  <w:marLeft w:val="0"/>
                  <w:marRight w:val="0"/>
                  <w:marTop w:val="0"/>
                  <w:marBottom w:val="0"/>
                  <w:divBdr>
                    <w:top w:val="none" w:sz="0" w:space="0" w:color="auto"/>
                    <w:left w:val="none" w:sz="0" w:space="0" w:color="auto"/>
                    <w:bottom w:val="none" w:sz="0" w:space="0" w:color="auto"/>
                    <w:right w:val="none" w:sz="0" w:space="0" w:color="auto"/>
                  </w:divBdr>
                  <w:divsChild>
                    <w:div w:id="642661800">
                      <w:marLeft w:val="0"/>
                      <w:marRight w:val="0"/>
                      <w:marTop w:val="0"/>
                      <w:marBottom w:val="0"/>
                      <w:divBdr>
                        <w:top w:val="none" w:sz="0" w:space="0" w:color="auto"/>
                        <w:left w:val="none" w:sz="0" w:space="0" w:color="auto"/>
                        <w:bottom w:val="none" w:sz="0" w:space="0" w:color="auto"/>
                        <w:right w:val="none" w:sz="0" w:space="0" w:color="auto"/>
                      </w:divBdr>
                    </w:div>
                  </w:divsChild>
                </w:div>
                <w:div w:id="1773357182">
                  <w:marLeft w:val="0"/>
                  <w:marRight w:val="0"/>
                  <w:marTop w:val="0"/>
                  <w:marBottom w:val="0"/>
                  <w:divBdr>
                    <w:top w:val="none" w:sz="0" w:space="0" w:color="auto"/>
                    <w:left w:val="none" w:sz="0" w:space="0" w:color="auto"/>
                    <w:bottom w:val="none" w:sz="0" w:space="0" w:color="auto"/>
                    <w:right w:val="none" w:sz="0" w:space="0" w:color="auto"/>
                  </w:divBdr>
                  <w:divsChild>
                    <w:div w:id="418330600">
                      <w:marLeft w:val="0"/>
                      <w:marRight w:val="0"/>
                      <w:marTop w:val="0"/>
                      <w:marBottom w:val="0"/>
                      <w:divBdr>
                        <w:top w:val="none" w:sz="0" w:space="0" w:color="auto"/>
                        <w:left w:val="none" w:sz="0" w:space="0" w:color="auto"/>
                        <w:bottom w:val="none" w:sz="0" w:space="0" w:color="auto"/>
                        <w:right w:val="none" w:sz="0" w:space="0" w:color="auto"/>
                      </w:divBdr>
                    </w:div>
                  </w:divsChild>
                </w:div>
                <w:div w:id="1792627970">
                  <w:marLeft w:val="0"/>
                  <w:marRight w:val="0"/>
                  <w:marTop w:val="0"/>
                  <w:marBottom w:val="0"/>
                  <w:divBdr>
                    <w:top w:val="none" w:sz="0" w:space="0" w:color="auto"/>
                    <w:left w:val="none" w:sz="0" w:space="0" w:color="auto"/>
                    <w:bottom w:val="none" w:sz="0" w:space="0" w:color="auto"/>
                    <w:right w:val="none" w:sz="0" w:space="0" w:color="auto"/>
                  </w:divBdr>
                  <w:divsChild>
                    <w:div w:id="575241147">
                      <w:marLeft w:val="0"/>
                      <w:marRight w:val="0"/>
                      <w:marTop w:val="0"/>
                      <w:marBottom w:val="0"/>
                      <w:divBdr>
                        <w:top w:val="none" w:sz="0" w:space="0" w:color="auto"/>
                        <w:left w:val="none" w:sz="0" w:space="0" w:color="auto"/>
                        <w:bottom w:val="none" w:sz="0" w:space="0" w:color="auto"/>
                        <w:right w:val="none" w:sz="0" w:space="0" w:color="auto"/>
                      </w:divBdr>
                    </w:div>
                  </w:divsChild>
                </w:div>
                <w:div w:id="1797486140">
                  <w:marLeft w:val="0"/>
                  <w:marRight w:val="0"/>
                  <w:marTop w:val="0"/>
                  <w:marBottom w:val="0"/>
                  <w:divBdr>
                    <w:top w:val="none" w:sz="0" w:space="0" w:color="auto"/>
                    <w:left w:val="none" w:sz="0" w:space="0" w:color="auto"/>
                    <w:bottom w:val="none" w:sz="0" w:space="0" w:color="auto"/>
                    <w:right w:val="none" w:sz="0" w:space="0" w:color="auto"/>
                  </w:divBdr>
                  <w:divsChild>
                    <w:div w:id="1343624113">
                      <w:marLeft w:val="0"/>
                      <w:marRight w:val="0"/>
                      <w:marTop w:val="0"/>
                      <w:marBottom w:val="0"/>
                      <w:divBdr>
                        <w:top w:val="none" w:sz="0" w:space="0" w:color="auto"/>
                        <w:left w:val="none" w:sz="0" w:space="0" w:color="auto"/>
                        <w:bottom w:val="none" w:sz="0" w:space="0" w:color="auto"/>
                        <w:right w:val="none" w:sz="0" w:space="0" w:color="auto"/>
                      </w:divBdr>
                    </w:div>
                  </w:divsChild>
                </w:div>
                <w:div w:id="1809929197">
                  <w:marLeft w:val="0"/>
                  <w:marRight w:val="0"/>
                  <w:marTop w:val="0"/>
                  <w:marBottom w:val="0"/>
                  <w:divBdr>
                    <w:top w:val="none" w:sz="0" w:space="0" w:color="auto"/>
                    <w:left w:val="none" w:sz="0" w:space="0" w:color="auto"/>
                    <w:bottom w:val="none" w:sz="0" w:space="0" w:color="auto"/>
                    <w:right w:val="none" w:sz="0" w:space="0" w:color="auto"/>
                  </w:divBdr>
                  <w:divsChild>
                    <w:div w:id="2127695479">
                      <w:marLeft w:val="0"/>
                      <w:marRight w:val="0"/>
                      <w:marTop w:val="0"/>
                      <w:marBottom w:val="0"/>
                      <w:divBdr>
                        <w:top w:val="none" w:sz="0" w:space="0" w:color="auto"/>
                        <w:left w:val="none" w:sz="0" w:space="0" w:color="auto"/>
                        <w:bottom w:val="none" w:sz="0" w:space="0" w:color="auto"/>
                        <w:right w:val="none" w:sz="0" w:space="0" w:color="auto"/>
                      </w:divBdr>
                    </w:div>
                  </w:divsChild>
                </w:div>
                <w:div w:id="2000769222">
                  <w:marLeft w:val="0"/>
                  <w:marRight w:val="0"/>
                  <w:marTop w:val="0"/>
                  <w:marBottom w:val="0"/>
                  <w:divBdr>
                    <w:top w:val="none" w:sz="0" w:space="0" w:color="auto"/>
                    <w:left w:val="none" w:sz="0" w:space="0" w:color="auto"/>
                    <w:bottom w:val="none" w:sz="0" w:space="0" w:color="auto"/>
                    <w:right w:val="none" w:sz="0" w:space="0" w:color="auto"/>
                  </w:divBdr>
                  <w:divsChild>
                    <w:div w:id="1759862156">
                      <w:marLeft w:val="0"/>
                      <w:marRight w:val="0"/>
                      <w:marTop w:val="0"/>
                      <w:marBottom w:val="0"/>
                      <w:divBdr>
                        <w:top w:val="none" w:sz="0" w:space="0" w:color="auto"/>
                        <w:left w:val="none" w:sz="0" w:space="0" w:color="auto"/>
                        <w:bottom w:val="none" w:sz="0" w:space="0" w:color="auto"/>
                        <w:right w:val="none" w:sz="0" w:space="0" w:color="auto"/>
                      </w:divBdr>
                    </w:div>
                  </w:divsChild>
                </w:div>
                <w:div w:id="2028629630">
                  <w:marLeft w:val="0"/>
                  <w:marRight w:val="0"/>
                  <w:marTop w:val="0"/>
                  <w:marBottom w:val="0"/>
                  <w:divBdr>
                    <w:top w:val="none" w:sz="0" w:space="0" w:color="auto"/>
                    <w:left w:val="none" w:sz="0" w:space="0" w:color="auto"/>
                    <w:bottom w:val="none" w:sz="0" w:space="0" w:color="auto"/>
                    <w:right w:val="none" w:sz="0" w:space="0" w:color="auto"/>
                  </w:divBdr>
                  <w:divsChild>
                    <w:div w:id="1072004285">
                      <w:marLeft w:val="0"/>
                      <w:marRight w:val="0"/>
                      <w:marTop w:val="0"/>
                      <w:marBottom w:val="0"/>
                      <w:divBdr>
                        <w:top w:val="none" w:sz="0" w:space="0" w:color="auto"/>
                        <w:left w:val="none" w:sz="0" w:space="0" w:color="auto"/>
                        <w:bottom w:val="none" w:sz="0" w:space="0" w:color="auto"/>
                        <w:right w:val="none" w:sz="0" w:space="0" w:color="auto"/>
                      </w:divBdr>
                    </w:div>
                  </w:divsChild>
                </w:div>
                <w:div w:id="2086678962">
                  <w:marLeft w:val="0"/>
                  <w:marRight w:val="0"/>
                  <w:marTop w:val="0"/>
                  <w:marBottom w:val="0"/>
                  <w:divBdr>
                    <w:top w:val="none" w:sz="0" w:space="0" w:color="auto"/>
                    <w:left w:val="none" w:sz="0" w:space="0" w:color="auto"/>
                    <w:bottom w:val="none" w:sz="0" w:space="0" w:color="auto"/>
                    <w:right w:val="none" w:sz="0" w:space="0" w:color="auto"/>
                  </w:divBdr>
                  <w:divsChild>
                    <w:div w:id="1270048858">
                      <w:marLeft w:val="0"/>
                      <w:marRight w:val="0"/>
                      <w:marTop w:val="0"/>
                      <w:marBottom w:val="0"/>
                      <w:divBdr>
                        <w:top w:val="none" w:sz="0" w:space="0" w:color="auto"/>
                        <w:left w:val="none" w:sz="0" w:space="0" w:color="auto"/>
                        <w:bottom w:val="none" w:sz="0" w:space="0" w:color="auto"/>
                        <w:right w:val="none" w:sz="0" w:space="0" w:color="auto"/>
                      </w:divBdr>
                    </w:div>
                  </w:divsChild>
                </w:div>
                <w:div w:id="2111852997">
                  <w:marLeft w:val="0"/>
                  <w:marRight w:val="0"/>
                  <w:marTop w:val="0"/>
                  <w:marBottom w:val="0"/>
                  <w:divBdr>
                    <w:top w:val="none" w:sz="0" w:space="0" w:color="auto"/>
                    <w:left w:val="none" w:sz="0" w:space="0" w:color="auto"/>
                    <w:bottom w:val="none" w:sz="0" w:space="0" w:color="auto"/>
                    <w:right w:val="none" w:sz="0" w:space="0" w:color="auto"/>
                  </w:divBdr>
                  <w:divsChild>
                    <w:div w:id="371734251">
                      <w:marLeft w:val="0"/>
                      <w:marRight w:val="0"/>
                      <w:marTop w:val="0"/>
                      <w:marBottom w:val="0"/>
                      <w:divBdr>
                        <w:top w:val="none" w:sz="0" w:space="0" w:color="auto"/>
                        <w:left w:val="none" w:sz="0" w:space="0" w:color="auto"/>
                        <w:bottom w:val="none" w:sz="0" w:space="0" w:color="auto"/>
                        <w:right w:val="none" w:sz="0" w:space="0" w:color="auto"/>
                      </w:divBdr>
                    </w:div>
                  </w:divsChild>
                </w:div>
                <w:div w:id="2116749368">
                  <w:marLeft w:val="0"/>
                  <w:marRight w:val="0"/>
                  <w:marTop w:val="0"/>
                  <w:marBottom w:val="0"/>
                  <w:divBdr>
                    <w:top w:val="none" w:sz="0" w:space="0" w:color="auto"/>
                    <w:left w:val="none" w:sz="0" w:space="0" w:color="auto"/>
                    <w:bottom w:val="none" w:sz="0" w:space="0" w:color="auto"/>
                    <w:right w:val="none" w:sz="0" w:space="0" w:color="auto"/>
                  </w:divBdr>
                  <w:divsChild>
                    <w:div w:id="811600786">
                      <w:marLeft w:val="0"/>
                      <w:marRight w:val="0"/>
                      <w:marTop w:val="0"/>
                      <w:marBottom w:val="0"/>
                      <w:divBdr>
                        <w:top w:val="none" w:sz="0" w:space="0" w:color="auto"/>
                        <w:left w:val="none" w:sz="0" w:space="0" w:color="auto"/>
                        <w:bottom w:val="none" w:sz="0" w:space="0" w:color="auto"/>
                        <w:right w:val="none" w:sz="0" w:space="0" w:color="auto"/>
                      </w:divBdr>
                    </w:div>
                  </w:divsChild>
                </w:div>
                <w:div w:id="2123766028">
                  <w:marLeft w:val="0"/>
                  <w:marRight w:val="0"/>
                  <w:marTop w:val="0"/>
                  <w:marBottom w:val="0"/>
                  <w:divBdr>
                    <w:top w:val="none" w:sz="0" w:space="0" w:color="auto"/>
                    <w:left w:val="none" w:sz="0" w:space="0" w:color="auto"/>
                    <w:bottom w:val="none" w:sz="0" w:space="0" w:color="auto"/>
                    <w:right w:val="none" w:sz="0" w:space="0" w:color="auto"/>
                  </w:divBdr>
                  <w:divsChild>
                    <w:div w:id="6742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360825">
          <w:marLeft w:val="0"/>
          <w:marRight w:val="0"/>
          <w:marTop w:val="0"/>
          <w:marBottom w:val="0"/>
          <w:divBdr>
            <w:top w:val="none" w:sz="0" w:space="0" w:color="auto"/>
            <w:left w:val="none" w:sz="0" w:space="0" w:color="auto"/>
            <w:bottom w:val="none" w:sz="0" w:space="0" w:color="auto"/>
            <w:right w:val="none" w:sz="0" w:space="0" w:color="auto"/>
          </w:divBdr>
        </w:div>
        <w:div w:id="1552154843">
          <w:marLeft w:val="0"/>
          <w:marRight w:val="0"/>
          <w:marTop w:val="0"/>
          <w:marBottom w:val="0"/>
          <w:divBdr>
            <w:top w:val="none" w:sz="0" w:space="0" w:color="auto"/>
            <w:left w:val="none" w:sz="0" w:space="0" w:color="auto"/>
            <w:bottom w:val="none" w:sz="0" w:space="0" w:color="auto"/>
            <w:right w:val="none" w:sz="0" w:space="0" w:color="auto"/>
          </w:divBdr>
        </w:div>
      </w:divsChild>
    </w:div>
    <w:div w:id="465126083">
      <w:bodyDiv w:val="1"/>
      <w:marLeft w:val="0"/>
      <w:marRight w:val="0"/>
      <w:marTop w:val="0"/>
      <w:marBottom w:val="0"/>
      <w:divBdr>
        <w:top w:val="none" w:sz="0" w:space="0" w:color="auto"/>
        <w:left w:val="none" w:sz="0" w:space="0" w:color="auto"/>
        <w:bottom w:val="none" w:sz="0" w:space="0" w:color="auto"/>
        <w:right w:val="none" w:sz="0" w:space="0" w:color="auto"/>
      </w:divBdr>
      <w:divsChild>
        <w:div w:id="33390585">
          <w:marLeft w:val="0"/>
          <w:marRight w:val="0"/>
          <w:marTop w:val="0"/>
          <w:marBottom w:val="0"/>
          <w:divBdr>
            <w:top w:val="none" w:sz="0" w:space="0" w:color="auto"/>
            <w:left w:val="none" w:sz="0" w:space="0" w:color="auto"/>
            <w:bottom w:val="none" w:sz="0" w:space="0" w:color="auto"/>
            <w:right w:val="none" w:sz="0" w:space="0" w:color="auto"/>
          </w:divBdr>
        </w:div>
        <w:div w:id="242881357">
          <w:marLeft w:val="0"/>
          <w:marRight w:val="0"/>
          <w:marTop w:val="0"/>
          <w:marBottom w:val="0"/>
          <w:divBdr>
            <w:top w:val="none" w:sz="0" w:space="0" w:color="auto"/>
            <w:left w:val="none" w:sz="0" w:space="0" w:color="auto"/>
            <w:bottom w:val="none" w:sz="0" w:space="0" w:color="auto"/>
            <w:right w:val="none" w:sz="0" w:space="0" w:color="auto"/>
          </w:divBdr>
        </w:div>
        <w:div w:id="1296444259">
          <w:marLeft w:val="0"/>
          <w:marRight w:val="0"/>
          <w:marTop w:val="0"/>
          <w:marBottom w:val="0"/>
          <w:divBdr>
            <w:top w:val="none" w:sz="0" w:space="0" w:color="auto"/>
            <w:left w:val="none" w:sz="0" w:space="0" w:color="auto"/>
            <w:bottom w:val="none" w:sz="0" w:space="0" w:color="auto"/>
            <w:right w:val="none" w:sz="0" w:space="0" w:color="auto"/>
          </w:divBdr>
          <w:divsChild>
            <w:div w:id="707264787">
              <w:marLeft w:val="-75"/>
              <w:marRight w:val="0"/>
              <w:marTop w:val="30"/>
              <w:marBottom w:val="30"/>
              <w:divBdr>
                <w:top w:val="none" w:sz="0" w:space="0" w:color="auto"/>
                <w:left w:val="none" w:sz="0" w:space="0" w:color="auto"/>
                <w:bottom w:val="none" w:sz="0" w:space="0" w:color="auto"/>
                <w:right w:val="none" w:sz="0" w:space="0" w:color="auto"/>
              </w:divBdr>
              <w:divsChild>
                <w:div w:id="5914018">
                  <w:marLeft w:val="0"/>
                  <w:marRight w:val="0"/>
                  <w:marTop w:val="0"/>
                  <w:marBottom w:val="0"/>
                  <w:divBdr>
                    <w:top w:val="none" w:sz="0" w:space="0" w:color="auto"/>
                    <w:left w:val="none" w:sz="0" w:space="0" w:color="auto"/>
                    <w:bottom w:val="none" w:sz="0" w:space="0" w:color="auto"/>
                    <w:right w:val="none" w:sz="0" w:space="0" w:color="auto"/>
                  </w:divBdr>
                  <w:divsChild>
                    <w:div w:id="383454879">
                      <w:marLeft w:val="0"/>
                      <w:marRight w:val="0"/>
                      <w:marTop w:val="0"/>
                      <w:marBottom w:val="0"/>
                      <w:divBdr>
                        <w:top w:val="none" w:sz="0" w:space="0" w:color="auto"/>
                        <w:left w:val="none" w:sz="0" w:space="0" w:color="auto"/>
                        <w:bottom w:val="none" w:sz="0" w:space="0" w:color="auto"/>
                        <w:right w:val="none" w:sz="0" w:space="0" w:color="auto"/>
                      </w:divBdr>
                    </w:div>
                  </w:divsChild>
                </w:div>
                <w:div w:id="21758161">
                  <w:marLeft w:val="0"/>
                  <w:marRight w:val="0"/>
                  <w:marTop w:val="0"/>
                  <w:marBottom w:val="0"/>
                  <w:divBdr>
                    <w:top w:val="none" w:sz="0" w:space="0" w:color="auto"/>
                    <w:left w:val="none" w:sz="0" w:space="0" w:color="auto"/>
                    <w:bottom w:val="none" w:sz="0" w:space="0" w:color="auto"/>
                    <w:right w:val="none" w:sz="0" w:space="0" w:color="auto"/>
                  </w:divBdr>
                  <w:divsChild>
                    <w:div w:id="1880313458">
                      <w:marLeft w:val="0"/>
                      <w:marRight w:val="0"/>
                      <w:marTop w:val="0"/>
                      <w:marBottom w:val="0"/>
                      <w:divBdr>
                        <w:top w:val="none" w:sz="0" w:space="0" w:color="auto"/>
                        <w:left w:val="none" w:sz="0" w:space="0" w:color="auto"/>
                        <w:bottom w:val="none" w:sz="0" w:space="0" w:color="auto"/>
                        <w:right w:val="none" w:sz="0" w:space="0" w:color="auto"/>
                      </w:divBdr>
                    </w:div>
                  </w:divsChild>
                </w:div>
                <w:div w:id="27609648">
                  <w:marLeft w:val="0"/>
                  <w:marRight w:val="0"/>
                  <w:marTop w:val="0"/>
                  <w:marBottom w:val="0"/>
                  <w:divBdr>
                    <w:top w:val="none" w:sz="0" w:space="0" w:color="auto"/>
                    <w:left w:val="none" w:sz="0" w:space="0" w:color="auto"/>
                    <w:bottom w:val="none" w:sz="0" w:space="0" w:color="auto"/>
                    <w:right w:val="none" w:sz="0" w:space="0" w:color="auto"/>
                  </w:divBdr>
                  <w:divsChild>
                    <w:div w:id="14579063">
                      <w:marLeft w:val="0"/>
                      <w:marRight w:val="0"/>
                      <w:marTop w:val="0"/>
                      <w:marBottom w:val="0"/>
                      <w:divBdr>
                        <w:top w:val="none" w:sz="0" w:space="0" w:color="auto"/>
                        <w:left w:val="none" w:sz="0" w:space="0" w:color="auto"/>
                        <w:bottom w:val="none" w:sz="0" w:space="0" w:color="auto"/>
                        <w:right w:val="none" w:sz="0" w:space="0" w:color="auto"/>
                      </w:divBdr>
                    </w:div>
                  </w:divsChild>
                </w:div>
                <w:div w:id="55780856">
                  <w:marLeft w:val="0"/>
                  <w:marRight w:val="0"/>
                  <w:marTop w:val="0"/>
                  <w:marBottom w:val="0"/>
                  <w:divBdr>
                    <w:top w:val="none" w:sz="0" w:space="0" w:color="auto"/>
                    <w:left w:val="none" w:sz="0" w:space="0" w:color="auto"/>
                    <w:bottom w:val="none" w:sz="0" w:space="0" w:color="auto"/>
                    <w:right w:val="none" w:sz="0" w:space="0" w:color="auto"/>
                  </w:divBdr>
                  <w:divsChild>
                    <w:div w:id="2028214561">
                      <w:marLeft w:val="0"/>
                      <w:marRight w:val="0"/>
                      <w:marTop w:val="0"/>
                      <w:marBottom w:val="0"/>
                      <w:divBdr>
                        <w:top w:val="none" w:sz="0" w:space="0" w:color="auto"/>
                        <w:left w:val="none" w:sz="0" w:space="0" w:color="auto"/>
                        <w:bottom w:val="none" w:sz="0" w:space="0" w:color="auto"/>
                        <w:right w:val="none" w:sz="0" w:space="0" w:color="auto"/>
                      </w:divBdr>
                    </w:div>
                  </w:divsChild>
                </w:div>
                <w:div w:id="59599501">
                  <w:marLeft w:val="0"/>
                  <w:marRight w:val="0"/>
                  <w:marTop w:val="0"/>
                  <w:marBottom w:val="0"/>
                  <w:divBdr>
                    <w:top w:val="none" w:sz="0" w:space="0" w:color="auto"/>
                    <w:left w:val="none" w:sz="0" w:space="0" w:color="auto"/>
                    <w:bottom w:val="none" w:sz="0" w:space="0" w:color="auto"/>
                    <w:right w:val="none" w:sz="0" w:space="0" w:color="auto"/>
                  </w:divBdr>
                  <w:divsChild>
                    <w:div w:id="1916550735">
                      <w:marLeft w:val="0"/>
                      <w:marRight w:val="0"/>
                      <w:marTop w:val="0"/>
                      <w:marBottom w:val="0"/>
                      <w:divBdr>
                        <w:top w:val="none" w:sz="0" w:space="0" w:color="auto"/>
                        <w:left w:val="none" w:sz="0" w:space="0" w:color="auto"/>
                        <w:bottom w:val="none" w:sz="0" w:space="0" w:color="auto"/>
                        <w:right w:val="none" w:sz="0" w:space="0" w:color="auto"/>
                      </w:divBdr>
                    </w:div>
                  </w:divsChild>
                </w:div>
                <w:div w:id="65542573">
                  <w:marLeft w:val="0"/>
                  <w:marRight w:val="0"/>
                  <w:marTop w:val="0"/>
                  <w:marBottom w:val="0"/>
                  <w:divBdr>
                    <w:top w:val="none" w:sz="0" w:space="0" w:color="auto"/>
                    <w:left w:val="none" w:sz="0" w:space="0" w:color="auto"/>
                    <w:bottom w:val="none" w:sz="0" w:space="0" w:color="auto"/>
                    <w:right w:val="none" w:sz="0" w:space="0" w:color="auto"/>
                  </w:divBdr>
                  <w:divsChild>
                    <w:div w:id="1813519649">
                      <w:marLeft w:val="0"/>
                      <w:marRight w:val="0"/>
                      <w:marTop w:val="0"/>
                      <w:marBottom w:val="0"/>
                      <w:divBdr>
                        <w:top w:val="none" w:sz="0" w:space="0" w:color="auto"/>
                        <w:left w:val="none" w:sz="0" w:space="0" w:color="auto"/>
                        <w:bottom w:val="none" w:sz="0" w:space="0" w:color="auto"/>
                        <w:right w:val="none" w:sz="0" w:space="0" w:color="auto"/>
                      </w:divBdr>
                    </w:div>
                  </w:divsChild>
                </w:div>
                <w:div w:id="70084781">
                  <w:marLeft w:val="0"/>
                  <w:marRight w:val="0"/>
                  <w:marTop w:val="0"/>
                  <w:marBottom w:val="0"/>
                  <w:divBdr>
                    <w:top w:val="none" w:sz="0" w:space="0" w:color="auto"/>
                    <w:left w:val="none" w:sz="0" w:space="0" w:color="auto"/>
                    <w:bottom w:val="none" w:sz="0" w:space="0" w:color="auto"/>
                    <w:right w:val="none" w:sz="0" w:space="0" w:color="auto"/>
                  </w:divBdr>
                  <w:divsChild>
                    <w:div w:id="1463385133">
                      <w:marLeft w:val="0"/>
                      <w:marRight w:val="0"/>
                      <w:marTop w:val="0"/>
                      <w:marBottom w:val="0"/>
                      <w:divBdr>
                        <w:top w:val="none" w:sz="0" w:space="0" w:color="auto"/>
                        <w:left w:val="none" w:sz="0" w:space="0" w:color="auto"/>
                        <w:bottom w:val="none" w:sz="0" w:space="0" w:color="auto"/>
                        <w:right w:val="none" w:sz="0" w:space="0" w:color="auto"/>
                      </w:divBdr>
                    </w:div>
                  </w:divsChild>
                </w:div>
                <w:div w:id="80837962">
                  <w:marLeft w:val="0"/>
                  <w:marRight w:val="0"/>
                  <w:marTop w:val="0"/>
                  <w:marBottom w:val="0"/>
                  <w:divBdr>
                    <w:top w:val="none" w:sz="0" w:space="0" w:color="auto"/>
                    <w:left w:val="none" w:sz="0" w:space="0" w:color="auto"/>
                    <w:bottom w:val="none" w:sz="0" w:space="0" w:color="auto"/>
                    <w:right w:val="none" w:sz="0" w:space="0" w:color="auto"/>
                  </w:divBdr>
                  <w:divsChild>
                    <w:div w:id="779884516">
                      <w:marLeft w:val="0"/>
                      <w:marRight w:val="0"/>
                      <w:marTop w:val="0"/>
                      <w:marBottom w:val="0"/>
                      <w:divBdr>
                        <w:top w:val="none" w:sz="0" w:space="0" w:color="auto"/>
                        <w:left w:val="none" w:sz="0" w:space="0" w:color="auto"/>
                        <w:bottom w:val="none" w:sz="0" w:space="0" w:color="auto"/>
                        <w:right w:val="none" w:sz="0" w:space="0" w:color="auto"/>
                      </w:divBdr>
                    </w:div>
                  </w:divsChild>
                </w:div>
                <w:div w:id="249391283">
                  <w:marLeft w:val="0"/>
                  <w:marRight w:val="0"/>
                  <w:marTop w:val="0"/>
                  <w:marBottom w:val="0"/>
                  <w:divBdr>
                    <w:top w:val="none" w:sz="0" w:space="0" w:color="auto"/>
                    <w:left w:val="none" w:sz="0" w:space="0" w:color="auto"/>
                    <w:bottom w:val="none" w:sz="0" w:space="0" w:color="auto"/>
                    <w:right w:val="none" w:sz="0" w:space="0" w:color="auto"/>
                  </w:divBdr>
                  <w:divsChild>
                    <w:div w:id="1850943544">
                      <w:marLeft w:val="0"/>
                      <w:marRight w:val="0"/>
                      <w:marTop w:val="0"/>
                      <w:marBottom w:val="0"/>
                      <w:divBdr>
                        <w:top w:val="none" w:sz="0" w:space="0" w:color="auto"/>
                        <w:left w:val="none" w:sz="0" w:space="0" w:color="auto"/>
                        <w:bottom w:val="none" w:sz="0" w:space="0" w:color="auto"/>
                        <w:right w:val="none" w:sz="0" w:space="0" w:color="auto"/>
                      </w:divBdr>
                    </w:div>
                  </w:divsChild>
                </w:div>
                <w:div w:id="268002453">
                  <w:marLeft w:val="0"/>
                  <w:marRight w:val="0"/>
                  <w:marTop w:val="0"/>
                  <w:marBottom w:val="0"/>
                  <w:divBdr>
                    <w:top w:val="none" w:sz="0" w:space="0" w:color="auto"/>
                    <w:left w:val="none" w:sz="0" w:space="0" w:color="auto"/>
                    <w:bottom w:val="none" w:sz="0" w:space="0" w:color="auto"/>
                    <w:right w:val="none" w:sz="0" w:space="0" w:color="auto"/>
                  </w:divBdr>
                  <w:divsChild>
                    <w:div w:id="822743295">
                      <w:marLeft w:val="0"/>
                      <w:marRight w:val="0"/>
                      <w:marTop w:val="0"/>
                      <w:marBottom w:val="0"/>
                      <w:divBdr>
                        <w:top w:val="none" w:sz="0" w:space="0" w:color="auto"/>
                        <w:left w:val="none" w:sz="0" w:space="0" w:color="auto"/>
                        <w:bottom w:val="none" w:sz="0" w:space="0" w:color="auto"/>
                        <w:right w:val="none" w:sz="0" w:space="0" w:color="auto"/>
                      </w:divBdr>
                    </w:div>
                  </w:divsChild>
                </w:div>
                <w:div w:id="276109837">
                  <w:marLeft w:val="0"/>
                  <w:marRight w:val="0"/>
                  <w:marTop w:val="0"/>
                  <w:marBottom w:val="0"/>
                  <w:divBdr>
                    <w:top w:val="none" w:sz="0" w:space="0" w:color="auto"/>
                    <w:left w:val="none" w:sz="0" w:space="0" w:color="auto"/>
                    <w:bottom w:val="none" w:sz="0" w:space="0" w:color="auto"/>
                    <w:right w:val="none" w:sz="0" w:space="0" w:color="auto"/>
                  </w:divBdr>
                  <w:divsChild>
                    <w:div w:id="1833835262">
                      <w:marLeft w:val="0"/>
                      <w:marRight w:val="0"/>
                      <w:marTop w:val="0"/>
                      <w:marBottom w:val="0"/>
                      <w:divBdr>
                        <w:top w:val="none" w:sz="0" w:space="0" w:color="auto"/>
                        <w:left w:val="none" w:sz="0" w:space="0" w:color="auto"/>
                        <w:bottom w:val="none" w:sz="0" w:space="0" w:color="auto"/>
                        <w:right w:val="none" w:sz="0" w:space="0" w:color="auto"/>
                      </w:divBdr>
                    </w:div>
                  </w:divsChild>
                </w:div>
                <w:div w:id="306864175">
                  <w:marLeft w:val="0"/>
                  <w:marRight w:val="0"/>
                  <w:marTop w:val="0"/>
                  <w:marBottom w:val="0"/>
                  <w:divBdr>
                    <w:top w:val="none" w:sz="0" w:space="0" w:color="auto"/>
                    <w:left w:val="none" w:sz="0" w:space="0" w:color="auto"/>
                    <w:bottom w:val="none" w:sz="0" w:space="0" w:color="auto"/>
                    <w:right w:val="none" w:sz="0" w:space="0" w:color="auto"/>
                  </w:divBdr>
                  <w:divsChild>
                    <w:div w:id="780421936">
                      <w:marLeft w:val="0"/>
                      <w:marRight w:val="0"/>
                      <w:marTop w:val="0"/>
                      <w:marBottom w:val="0"/>
                      <w:divBdr>
                        <w:top w:val="none" w:sz="0" w:space="0" w:color="auto"/>
                        <w:left w:val="none" w:sz="0" w:space="0" w:color="auto"/>
                        <w:bottom w:val="none" w:sz="0" w:space="0" w:color="auto"/>
                        <w:right w:val="none" w:sz="0" w:space="0" w:color="auto"/>
                      </w:divBdr>
                    </w:div>
                    <w:div w:id="1748187304">
                      <w:marLeft w:val="0"/>
                      <w:marRight w:val="0"/>
                      <w:marTop w:val="0"/>
                      <w:marBottom w:val="0"/>
                      <w:divBdr>
                        <w:top w:val="none" w:sz="0" w:space="0" w:color="auto"/>
                        <w:left w:val="none" w:sz="0" w:space="0" w:color="auto"/>
                        <w:bottom w:val="none" w:sz="0" w:space="0" w:color="auto"/>
                        <w:right w:val="none" w:sz="0" w:space="0" w:color="auto"/>
                      </w:divBdr>
                    </w:div>
                  </w:divsChild>
                </w:div>
                <w:div w:id="362562581">
                  <w:marLeft w:val="0"/>
                  <w:marRight w:val="0"/>
                  <w:marTop w:val="0"/>
                  <w:marBottom w:val="0"/>
                  <w:divBdr>
                    <w:top w:val="none" w:sz="0" w:space="0" w:color="auto"/>
                    <w:left w:val="none" w:sz="0" w:space="0" w:color="auto"/>
                    <w:bottom w:val="none" w:sz="0" w:space="0" w:color="auto"/>
                    <w:right w:val="none" w:sz="0" w:space="0" w:color="auto"/>
                  </w:divBdr>
                  <w:divsChild>
                    <w:div w:id="541527592">
                      <w:marLeft w:val="0"/>
                      <w:marRight w:val="0"/>
                      <w:marTop w:val="0"/>
                      <w:marBottom w:val="0"/>
                      <w:divBdr>
                        <w:top w:val="none" w:sz="0" w:space="0" w:color="auto"/>
                        <w:left w:val="none" w:sz="0" w:space="0" w:color="auto"/>
                        <w:bottom w:val="none" w:sz="0" w:space="0" w:color="auto"/>
                        <w:right w:val="none" w:sz="0" w:space="0" w:color="auto"/>
                      </w:divBdr>
                    </w:div>
                  </w:divsChild>
                </w:div>
                <w:div w:id="368995531">
                  <w:marLeft w:val="0"/>
                  <w:marRight w:val="0"/>
                  <w:marTop w:val="0"/>
                  <w:marBottom w:val="0"/>
                  <w:divBdr>
                    <w:top w:val="none" w:sz="0" w:space="0" w:color="auto"/>
                    <w:left w:val="none" w:sz="0" w:space="0" w:color="auto"/>
                    <w:bottom w:val="none" w:sz="0" w:space="0" w:color="auto"/>
                    <w:right w:val="none" w:sz="0" w:space="0" w:color="auto"/>
                  </w:divBdr>
                  <w:divsChild>
                    <w:div w:id="489559365">
                      <w:marLeft w:val="0"/>
                      <w:marRight w:val="0"/>
                      <w:marTop w:val="0"/>
                      <w:marBottom w:val="0"/>
                      <w:divBdr>
                        <w:top w:val="none" w:sz="0" w:space="0" w:color="auto"/>
                        <w:left w:val="none" w:sz="0" w:space="0" w:color="auto"/>
                        <w:bottom w:val="none" w:sz="0" w:space="0" w:color="auto"/>
                        <w:right w:val="none" w:sz="0" w:space="0" w:color="auto"/>
                      </w:divBdr>
                    </w:div>
                  </w:divsChild>
                </w:div>
                <w:div w:id="386077903">
                  <w:marLeft w:val="0"/>
                  <w:marRight w:val="0"/>
                  <w:marTop w:val="0"/>
                  <w:marBottom w:val="0"/>
                  <w:divBdr>
                    <w:top w:val="none" w:sz="0" w:space="0" w:color="auto"/>
                    <w:left w:val="none" w:sz="0" w:space="0" w:color="auto"/>
                    <w:bottom w:val="none" w:sz="0" w:space="0" w:color="auto"/>
                    <w:right w:val="none" w:sz="0" w:space="0" w:color="auto"/>
                  </w:divBdr>
                  <w:divsChild>
                    <w:div w:id="1462923482">
                      <w:marLeft w:val="0"/>
                      <w:marRight w:val="0"/>
                      <w:marTop w:val="0"/>
                      <w:marBottom w:val="0"/>
                      <w:divBdr>
                        <w:top w:val="none" w:sz="0" w:space="0" w:color="auto"/>
                        <w:left w:val="none" w:sz="0" w:space="0" w:color="auto"/>
                        <w:bottom w:val="none" w:sz="0" w:space="0" w:color="auto"/>
                        <w:right w:val="none" w:sz="0" w:space="0" w:color="auto"/>
                      </w:divBdr>
                    </w:div>
                  </w:divsChild>
                </w:div>
                <w:div w:id="595793632">
                  <w:marLeft w:val="0"/>
                  <w:marRight w:val="0"/>
                  <w:marTop w:val="0"/>
                  <w:marBottom w:val="0"/>
                  <w:divBdr>
                    <w:top w:val="none" w:sz="0" w:space="0" w:color="auto"/>
                    <w:left w:val="none" w:sz="0" w:space="0" w:color="auto"/>
                    <w:bottom w:val="none" w:sz="0" w:space="0" w:color="auto"/>
                    <w:right w:val="none" w:sz="0" w:space="0" w:color="auto"/>
                  </w:divBdr>
                  <w:divsChild>
                    <w:div w:id="667173450">
                      <w:marLeft w:val="0"/>
                      <w:marRight w:val="0"/>
                      <w:marTop w:val="0"/>
                      <w:marBottom w:val="0"/>
                      <w:divBdr>
                        <w:top w:val="none" w:sz="0" w:space="0" w:color="auto"/>
                        <w:left w:val="none" w:sz="0" w:space="0" w:color="auto"/>
                        <w:bottom w:val="none" w:sz="0" w:space="0" w:color="auto"/>
                        <w:right w:val="none" w:sz="0" w:space="0" w:color="auto"/>
                      </w:divBdr>
                    </w:div>
                  </w:divsChild>
                </w:div>
                <w:div w:id="693961331">
                  <w:marLeft w:val="0"/>
                  <w:marRight w:val="0"/>
                  <w:marTop w:val="0"/>
                  <w:marBottom w:val="0"/>
                  <w:divBdr>
                    <w:top w:val="none" w:sz="0" w:space="0" w:color="auto"/>
                    <w:left w:val="none" w:sz="0" w:space="0" w:color="auto"/>
                    <w:bottom w:val="none" w:sz="0" w:space="0" w:color="auto"/>
                    <w:right w:val="none" w:sz="0" w:space="0" w:color="auto"/>
                  </w:divBdr>
                  <w:divsChild>
                    <w:div w:id="937756326">
                      <w:marLeft w:val="0"/>
                      <w:marRight w:val="0"/>
                      <w:marTop w:val="0"/>
                      <w:marBottom w:val="0"/>
                      <w:divBdr>
                        <w:top w:val="none" w:sz="0" w:space="0" w:color="auto"/>
                        <w:left w:val="none" w:sz="0" w:space="0" w:color="auto"/>
                        <w:bottom w:val="none" w:sz="0" w:space="0" w:color="auto"/>
                        <w:right w:val="none" w:sz="0" w:space="0" w:color="auto"/>
                      </w:divBdr>
                    </w:div>
                  </w:divsChild>
                </w:div>
                <w:div w:id="761336404">
                  <w:marLeft w:val="0"/>
                  <w:marRight w:val="0"/>
                  <w:marTop w:val="0"/>
                  <w:marBottom w:val="0"/>
                  <w:divBdr>
                    <w:top w:val="none" w:sz="0" w:space="0" w:color="auto"/>
                    <w:left w:val="none" w:sz="0" w:space="0" w:color="auto"/>
                    <w:bottom w:val="none" w:sz="0" w:space="0" w:color="auto"/>
                    <w:right w:val="none" w:sz="0" w:space="0" w:color="auto"/>
                  </w:divBdr>
                  <w:divsChild>
                    <w:div w:id="62029317">
                      <w:marLeft w:val="0"/>
                      <w:marRight w:val="0"/>
                      <w:marTop w:val="0"/>
                      <w:marBottom w:val="0"/>
                      <w:divBdr>
                        <w:top w:val="none" w:sz="0" w:space="0" w:color="auto"/>
                        <w:left w:val="none" w:sz="0" w:space="0" w:color="auto"/>
                        <w:bottom w:val="none" w:sz="0" w:space="0" w:color="auto"/>
                        <w:right w:val="none" w:sz="0" w:space="0" w:color="auto"/>
                      </w:divBdr>
                    </w:div>
                  </w:divsChild>
                </w:div>
                <w:div w:id="798566928">
                  <w:marLeft w:val="0"/>
                  <w:marRight w:val="0"/>
                  <w:marTop w:val="0"/>
                  <w:marBottom w:val="0"/>
                  <w:divBdr>
                    <w:top w:val="none" w:sz="0" w:space="0" w:color="auto"/>
                    <w:left w:val="none" w:sz="0" w:space="0" w:color="auto"/>
                    <w:bottom w:val="none" w:sz="0" w:space="0" w:color="auto"/>
                    <w:right w:val="none" w:sz="0" w:space="0" w:color="auto"/>
                  </w:divBdr>
                  <w:divsChild>
                    <w:div w:id="2122602687">
                      <w:marLeft w:val="0"/>
                      <w:marRight w:val="0"/>
                      <w:marTop w:val="0"/>
                      <w:marBottom w:val="0"/>
                      <w:divBdr>
                        <w:top w:val="none" w:sz="0" w:space="0" w:color="auto"/>
                        <w:left w:val="none" w:sz="0" w:space="0" w:color="auto"/>
                        <w:bottom w:val="none" w:sz="0" w:space="0" w:color="auto"/>
                        <w:right w:val="none" w:sz="0" w:space="0" w:color="auto"/>
                      </w:divBdr>
                    </w:div>
                  </w:divsChild>
                </w:div>
                <w:div w:id="810706337">
                  <w:marLeft w:val="0"/>
                  <w:marRight w:val="0"/>
                  <w:marTop w:val="0"/>
                  <w:marBottom w:val="0"/>
                  <w:divBdr>
                    <w:top w:val="none" w:sz="0" w:space="0" w:color="auto"/>
                    <w:left w:val="none" w:sz="0" w:space="0" w:color="auto"/>
                    <w:bottom w:val="none" w:sz="0" w:space="0" w:color="auto"/>
                    <w:right w:val="none" w:sz="0" w:space="0" w:color="auto"/>
                  </w:divBdr>
                  <w:divsChild>
                    <w:div w:id="1699240237">
                      <w:marLeft w:val="0"/>
                      <w:marRight w:val="0"/>
                      <w:marTop w:val="0"/>
                      <w:marBottom w:val="0"/>
                      <w:divBdr>
                        <w:top w:val="none" w:sz="0" w:space="0" w:color="auto"/>
                        <w:left w:val="none" w:sz="0" w:space="0" w:color="auto"/>
                        <w:bottom w:val="none" w:sz="0" w:space="0" w:color="auto"/>
                        <w:right w:val="none" w:sz="0" w:space="0" w:color="auto"/>
                      </w:divBdr>
                    </w:div>
                  </w:divsChild>
                </w:div>
                <w:div w:id="817383932">
                  <w:marLeft w:val="0"/>
                  <w:marRight w:val="0"/>
                  <w:marTop w:val="0"/>
                  <w:marBottom w:val="0"/>
                  <w:divBdr>
                    <w:top w:val="none" w:sz="0" w:space="0" w:color="auto"/>
                    <w:left w:val="none" w:sz="0" w:space="0" w:color="auto"/>
                    <w:bottom w:val="none" w:sz="0" w:space="0" w:color="auto"/>
                    <w:right w:val="none" w:sz="0" w:space="0" w:color="auto"/>
                  </w:divBdr>
                  <w:divsChild>
                    <w:div w:id="1033841992">
                      <w:marLeft w:val="0"/>
                      <w:marRight w:val="0"/>
                      <w:marTop w:val="0"/>
                      <w:marBottom w:val="0"/>
                      <w:divBdr>
                        <w:top w:val="none" w:sz="0" w:space="0" w:color="auto"/>
                        <w:left w:val="none" w:sz="0" w:space="0" w:color="auto"/>
                        <w:bottom w:val="none" w:sz="0" w:space="0" w:color="auto"/>
                        <w:right w:val="none" w:sz="0" w:space="0" w:color="auto"/>
                      </w:divBdr>
                    </w:div>
                  </w:divsChild>
                </w:div>
                <w:div w:id="831259910">
                  <w:marLeft w:val="0"/>
                  <w:marRight w:val="0"/>
                  <w:marTop w:val="0"/>
                  <w:marBottom w:val="0"/>
                  <w:divBdr>
                    <w:top w:val="none" w:sz="0" w:space="0" w:color="auto"/>
                    <w:left w:val="none" w:sz="0" w:space="0" w:color="auto"/>
                    <w:bottom w:val="none" w:sz="0" w:space="0" w:color="auto"/>
                    <w:right w:val="none" w:sz="0" w:space="0" w:color="auto"/>
                  </w:divBdr>
                  <w:divsChild>
                    <w:div w:id="245649808">
                      <w:marLeft w:val="0"/>
                      <w:marRight w:val="0"/>
                      <w:marTop w:val="0"/>
                      <w:marBottom w:val="0"/>
                      <w:divBdr>
                        <w:top w:val="none" w:sz="0" w:space="0" w:color="auto"/>
                        <w:left w:val="none" w:sz="0" w:space="0" w:color="auto"/>
                        <w:bottom w:val="none" w:sz="0" w:space="0" w:color="auto"/>
                        <w:right w:val="none" w:sz="0" w:space="0" w:color="auto"/>
                      </w:divBdr>
                    </w:div>
                  </w:divsChild>
                </w:div>
                <w:div w:id="885797018">
                  <w:marLeft w:val="0"/>
                  <w:marRight w:val="0"/>
                  <w:marTop w:val="0"/>
                  <w:marBottom w:val="0"/>
                  <w:divBdr>
                    <w:top w:val="none" w:sz="0" w:space="0" w:color="auto"/>
                    <w:left w:val="none" w:sz="0" w:space="0" w:color="auto"/>
                    <w:bottom w:val="none" w:sz="0" w:space="0" w:color="auto"/>
                    <w:right w:val="none" w:sz="0" w:space="0" w:color="auto"/>
                  </w:divBdr>
                  <w:divsChild>
                    <w:div w:id="190150916">
                      <w:marLeft w:val="0"/>
                      <w:marRight w:val="0"/>
                      <w:marTop w:val="0"/>
                      <w:marBottom w:val="0"/>
                      <w:divBdr>
                        <w:top w:val="none" w:sz="0" w:space="0" w:color="auto"/>
                        <w:left w:val="none" w:sz="0" w:space="0" w:color="auto"/>
                        <w:bottom w:val="none" w:sz="0" w:space="0" w:color="auto"/>
                        <w:right w:val="none" w:sz="0" w:space="0" w:color="auto"/>
                      </w:divBdr>
                    </w:div>
                  </w:divsChild>
                </w:div>
                <w:div w:id="900286232">
                  <w:marLeft w:val="0"/>
                  <w:marRight w:val="0"/>
                  <w:marTop w:val="0"/>
                  <w:marBottom w:val="0"/>
                  <w:divBdr>
                    <w:top w:val="none" w:sz="0" w:space="0" w:color="auto"/>
                    <w:left w:val="none" w:sz="0" w:space="0" w:color="auto"/>
                    <w:bottom w:val="none" w:sz="0" w:space="0" w:color="auto"/>
                    <w:right w:val="none" w:sz="0" w:space="0" w:color="auto"/>
                  </w:divBdr>
                  <w:divsChild>
                    <w:div w:id="198706861">
                      <w:marLeft w:val="0"/>
                      <w:marRight w:val="0"/>
                      <w:marTop w:val="0"/>
                      <w:marBottom w:val="0"/>
                      <w:divBdr>
                        <w:top w:val="none" w:sz="0" w:space="0" w:color="auto"/>
                        <w:left w:val="none" w:sz="0" w:space="0" w:color="auto"/>
                        <w:bottom w:val="none" w:sz="0" w:space="0" w:color="auto"/>
                        <w:right w:val="none" w:sz="0" w:space="0" w:color="auto"/>
                      </w:divBdr>
                    </w:div>
                  </w:divsChild>
                </w:div>
                <w:div w:id="923535517">
                  <w:marLeft w:val="0"/>
                  <w:marRight w:val="0"/>
                  <w:marTop w:val="0"/>
                  <w:marBottom w:val="0"/>
                  <w:divBdr>
                    <w:top w:val="none" w:sz="0" w:space="0" w:color="auto"/>
                    <w:left w:val="none" w:sz="0" w:space="0" w:color="auto"/>
                    <w:bottom w:val="none" w:sz="0" w:space="0" w:color="auto"/>
                    <w:right w:val="none" w:sz="0" w:space="0" w:color="auto"/>
                  </w:divBdr>
                  <w:divsChild>
                    <w:div w:id="1520853707">
                      <w:marLeft w:val="0"/>
                      <w:marRight w:val="0"/>
                      <w:marTop w:val="0"/>
                      <w:marBottom w:val="0"/>
                      <w:divBdr>
                        <w:top w:val="none" w:sz="0" w:space="0" w:color="auto"/>
                        <w:left w:val="none" w:sz="0" w:space="0" w:color="auto"/>
                        <w:bottom w:val="none" w:sz="0" w:space="0" w:color="auto"/>
                        <w:right w:val="none" w:sz="0" w:space="0" w:color="auto"/>
                      </w:divBdr>
                    </w:div>
                  </w:divsChild>
                </w:div>
                <w:div w:id="950165869">
                  <w:marLeft w:val="0"/>
                  <w:marRight w:val="0"/>
                  <w:marTop w:val="0"/>
                  <w:marBottom w:val="0"/>
                  <w:divBdr>
                    <w:top w:val="none" w:sz="0" w:space="0" w:color="auto"/>
                    <w:left w:val="none" w:sz="0" w:space="0" w:color="auto"/>
                    <w:bottom w:val="none" w:sz="0" w:space="0" w:color="auto"/>
                    <w:right w:val="none" w:sz="0" w:space="0" w:color="auto"/>
                  </w:divBdr>
                  <w:divsChild>
                    <w:div w:id="1664963865">
                      <w:marLeft w:val="0"/>
                      <w:marRight w:val="0"/>
                      <w:marTop w:val="0"/>
                      <w:marBottom w:val="0"/>
                      <w:divBdr>
                        <w:top w:val="none" w:sz="0" w:space="0" w:color="auto"/>
                        <w:left w:val="none" w:sz="0" w:space="0" w:color="auto"/>
                        <w:bottom w:val="none" w:sz="0" w:space="0" w:color="auto"/>
                        <w:right w:val="none" w:sz="0" w:space="0" w:color="auto"/>
                      </w:divBdr>
                    </w:div>
                  </w:divsChild>
                </w:div>
                <w:div w:id="975529841">
                  <w:marLeft w:val="0"/>
                  <w:marRight w:val="0"/>
                  <w:marTop w:val="0"/>
                  <w:marBottom w:val="0"/>
                  <w:divBdr>
                    <w:top w:val="none" w:sz="0" w:space="0" w:color="auto"/>
                    <w:left w:val="none" w:sz="0" w:space="0" w:color="auto"/>
                    <w:bottom w:val="none" w:sz="0" w:space="0" w:color="auto"/>
                    <w:right w:val="none" w:sz="0" w:space="0" w:color="auto"/>
                  </w:divBdr>
                  <w:divsChild>
                    <w:div w:id="1902207818">
                      <w:marLeft w:val="0"/>
                      <w:marRight w:val="0"/>
                      <w:marTop w:val="0"/>
                      <w:marBottom w:val="0"/>
                      <w:divBdr>
                        <w:top w:val="none" w:sz="0" w:space="0" w:color="auto"/>
                        <w:left w:val="none" w:sz="0" w:space="0" w:color="auto"/>
                        <w:bottom w:val="none" w:sz="0" w:space="0" w:color="auto"/>
                        <w:right w:val="none" w:sz="0" w:space="0" w:color="auto"/>
                      </w:divBdr>
                    </w:div>
                  </w:divsChild>
                </w:div>
                <w:div w:id="988557850">
                  <w:marLeft w:val="0"/>
                  <w:marRight w:val="0"/>
                  <w:marTop w:val="0"/>
                  <w:marBottom w:val="0"/>
                  <w:divBdr>
                    <w:top w:val="none" w:sz="0" w:space="0" w:color="auto"/>
                    <w:left w:val="none" w:sz="0" w:space="0" w:color="auto"/>
                    <w:bottom w:val="none" w:sz="0" w:space="0" w:color="auto"/>
                    <w:right w:val="none" w:sz="0" w:space="0" w:color="auto"/>
                  </w:divBdr>
                  <w:divsChild>
                    <w:div w:id="562956050">
                      <w:marLeft w:val="0"/>
                      <w:marRight w:val="0"/>
                      <w:marTop w:val="0"/>
                      <w:marBottom w:val="0"/>
                      <w:divBdr>
                        <w:top w:val="none" w:sz="0" w:space="0" w:color="auto"/>
                        <w:left w:val="none" w:sz="0" w:space="0" w:color="auto"/>
                        <w:bottom w:val="none" w:sz="0" w:space="0" w:color="auto"/>
                        <w:right w:val="none" w:sz="0" w:space="0" w:color="auto"/>
                      </w:divBdr>
                    </w:div>
                  </w:divsChild>
                </w:div>
                <w:div w:id="995256801">
                  <w:marLeft w:val="0"/>
                  <w:marRight w:val="0"/>
                  <w:marTop w:val="0"/>
                  <w:marBottom w:val="0"/>
                  <w:divBdr>
                    <w:top w:val="none" w:sz="0" w:space="0" w:color="auto"/>
                    <w:left w:val="none" w:sz="0" w:space="0" w:color="auto"/>
                    <w:bottom w:val="none" w:sz="0" w:space="0" w:color="auto"/>
                    <w:right w:val="none" w:sz="0" w:space="0" w:color="auto"/>
                  </w:divBdr>
                  <w:divsChild>
                    <w:div w:id="340359211">
                      <w:marLeft w:val="0"/>
                      <w:marRight w:val="0"/>
                      <w:marTop w:val="0"/>
                      <w:marBottom w:val="0"/>
                      <w:divBdr>
                        <w:top w:val="none" w:sz="0" w:space="0" w:color="auto"/>
                        <w:left w:val="none" w:sz="0" w:space="0" w:color="auto"/>
                        <w:bottom w:val="none" w:sz="0" w:space="0" w:color="auto"/>
                        <w:right w:val="none" w:sz="0" w:space="0" w:color="auto"/>
                      </w:divBdr>
                    </w:div>
                  </w:divsChild>
                </w:div>
                <w:div w:id="1006665344">
                  <w:marLeft w:val="0"/>
                  <w:marRight w:val="0"/>
                  <w:marTop w:val="0"/>
                  <w:marBottom w:val="0"/>
                  <w:divBdr>
                    <w:top w:val="none" w:sz="0" w:space="0" w:color="auto"/>
                    <w:left w:val="none" w:sz="0" w:space="0" w:color="auto"/>
                    <w:bottom w:val="none" w:sz="0" w:space="0" w:color="auto"/>
                    <w:right w:val="none" w:sz="0" w:space="0" w:color="auto"/>
                  </w:divBdr>
                  <w:divsChild>
                    <w:div w:id="595330603">
                      <w:marLeft w:val="0"/>
                      <w:marRight w:val="0"/>
                      <w:marTop w:val="0"/>
                      <w:marBottom w:val="0"/>
                      <w:divBdr>
                        <w:top w:val="none" w:sz="0" w:space="0" w:color="auto"/>
                        <w:left w:val="none" w:sz="0" w:space="0" w:color="auto"/>
                        <w:bottom w:val="none" w:sz="0" w:space="0" w:color="auto"/>
                        <w:right w:val="none" w:sz="0" w:space="0" w:color="auto"/>
                      </w:divBdr>
                    </w:div>
                  </w:divsChild>
                </w:div>
                <w:div w:id="1034303309">
                  <w:marLeft w:val="0"/>
                  <w:marRight w:val="0"/>
                  <w:marTop w:val="0"/>
                  <w:marBottom w:val="0"/>
                  <w:divBdr>
                    <w:top w:val="none" w:sz="0" w:space="0" w:color="auto"/>
                    <w:left w:val="none" w:sz="0" w:space="0" w:color="auto"/>
                    <w:bottom w:val="none" w:sz="0" w:space="0" w:color="auto"/>
                    <w:right w:val="none" w:sz="0" w:space="0" w:color="auto"/>
                  </w:divBdr>
                  <w:divsChild>
                    <w:div w:id="376971041">
                      <w:marLeft w:val="0"/>
                      <w:marRight w:val="0"/>
                      <w:marTop w:val="0"/>
                      <w:marBottom w:val="0"/>
                      <w:divBdr>
                        <w:top w:val="none" w:sz="0" w:space="0" w:color="auto"/>
                        <w:left w:val="none" w:sz="0" w:space="0" w:color="auto"/>
                        <w:bottom w:val="none" w:sz="0" w:space="0" w:color="auto"/>
                        <w:right w:val="none" w:sz="0" w:space="0" w:color="auto"/>
                      </w:divBdr>
                    </w:div>
                  </w:divsChild>
                </w:div>
                <w:div w:id="1040859352">
                  <w:marLeft w:val="0"/>
                  <w:marRight w:val="0"/>
                  <w:marTop w:val="0"/>
                  <w:marBottom w:val="0"/>
                  <w:divBdr>
                    <w:top w:val="none" w:sz="0" w:space="0" w:color="auto"/>
                    <w:left w:val="none" w:sz="0" w:space="0" w:color="auto"/>
                    <w:bottom w:val="none" w:sz="0" w:space="0" w:color="auto"/>
                    <w:right w:val="none" w:sz="0" w:space="0" w:color="auto"/>
                  </w:divBdr>
                  <w:divsChild>
                    <w:div w:id="213202102">
                      <w:marLeft w:val="0"/>
                      <w:marRight w:val="0"/>
                      <w:marTop w:val="0"/>
                      <w:marBottom w:val="0"/>
                      <w:divBdr>
                        <w:top w:val="none" w:sz="0" w:space="0" w:color="auto"/>
                        <w:left w:val="none" w:sz="0" w:space="0" w:color="auto"/>
                        <w:bottom w:val="none" w:sz="0" w:space="0" w:color="auto"/>
                        <w:right w:val="none" w:sz="0" w:space="0" w:color="auto"/>
                      </w:divBdr>
                    </w:div>
                  </w:divsChild>
                </w:div>
                <w:div w:id="1048187686">
                  <w:marLeft w:val="0"/>
                  <w:marRight w:val="0"/>
                  <w:marTop w:val="0"/>
                  <w:marBottom w:val="0"/>
                  <w:divBdr>
                    <w:top w:val="none" w:sz="0" w:space="0" w:color="auto"/>
                    <w:left w:val="none" w:sz="0" w:space="0" w:color="auto"/>
                    <w:bottom w:val="none" w:sz="0" w:space="0" w:color="auto"/>
                    <w:right w:val="none" w:sz="0" w:space="0" w:color="auto"/>
                  </w:divBdr>
                  <w:divsChild>
                    <w:div w:id="340548372">
                      <w:marLeft w:val="0"/>
                      <w:marRight w:val="0"/>
                      <w:marTop w:val="0"/>
                      <w:marBottom w:val="0"/>
                      <w:divBdr>
                        <w:top w:val="none" w:sz="0" w:space="0" w:color="auto"/>
                        <w:left w:val="none" w:sz="0" w:space="0" w:color="auto"/>
                        <w:bottom w:val="none" w:sz="0" w:space="0" w:color="auto"/>
                        <w:right w:val="none" w:sz="0" w:space="0" w:color="auto"/>
                      </w:divBdr>
                    </w:div>
                  </w:divsChild>
                </w:div>
                <w:div w:id="1094403019">
                  <w:marLeft w:val="0"/>
                  <w:marRight w:val="0"/>
                  <w:marTop w:val="0"/>
                  <w:marBottom w:val="0"/>
                  <w:divBdr>
                    <w:top w:val="none" w:sz="0" w:space="0" w:color="auto"/>
                    <w:left w:val="none" w:sz="0" w:space="0" w:color="auto"/>
                    <w:bottom w:val="none" w:sz="0" w:space="0" w:color="auto"/>
                    <w:right w:val="none" w:sz="0" w:space="0" w:color="auto"/>
                  </w:divBdr>
                  <w:divsChild>
                    <w:div w:id="1654528664">
                      <w:marLeft w:val="0"/>
                      <w:marRight w:val="0"/>
                      <w:marTop w:val="0"/>
                      <w:marBottom w:val="0"/>
                      <w:divBdr>
                        <w:top w:val="none" w:sz="0" w:space="0" w:color="auto"/>
                        <w:left w:val="none" w:sz="0" w:space="0" w:color="auto"/>
                        <w:bottom w:val="none" w:sz="0" w:space="0" w:color="auto"/>
                        <w:right w:val="none" w:sz="0" w:space="0" w:color="auto"/>
                      </w:divBdr>
                    </w:div>
                  </w:divsChild>
                </w:div>
                <w:div w:id="1175999529">
                  <w:marLeft w:val="0"/>
                  <w:marRight w:val="0"/>
                  <w:marTop w:val="0"/>
                  <w:marBottom w:val="0"/>
                  <w:divBdr>
                    <w:top w:val="none" w:sz="0" w:space="0" w:color="auto"/>
                    <w:left w:val="none" w:sz="0" w:space="0" w:color="auto"/>
                    <w:bottom w:val="none" w:sz="0" w:space="0" w:color="auto"/>
                    <w:right w:val="none" w:sz="0" w:space="0" w:color="auto"/>
                  </w:divBdr>
                  <w:divsChild>
                    <w:div w:id="1994404412">
                      <w:marLeft w:val="0"/>
                      <w:marRight w:val="0"/>
                      <w:marTop w:val="0"/>
                      <w:marBottom w:val="0"/>
                      <w:divBdr>
                        <w:top w:val="none" w:sz="0" w:space="0" w:color="auto"/>
                        <w:left w:val="none" w:sz="0" w:space="0" w:color="auto"/>
                        <w:bottom w:val="none" w:sz="0" w:space="0" w:color="auto"/>
                        <w:right w:val="none" w:sz="0" w:space="0" w:color="auto"/>
                      </w:divBdr>
                    </w:div>
                  </w:divsChild>
                </w:div>
                <w:div w:id="1182863995">
                  <w:marLeft w:val="0"/>
                  <w:marRight w:val="0"/>
                  <w:marTop w:val="0"/>
                  <w:marBottom w:val="0"/>
                  <w:divBdr>
                    <w:top w:val="none" w:sz="0" w:space="0" w:color="auto"/>
                    <w:left w:val="none" w:sz="0" w:space="0" w:color="auto"/>
                    <w:bottom w:val="none" w:sz="0" w:space="0" w:color="auto"/>
                    <w:right w:val="none" w:sz="0" w:space="0" w:color="auto"/>
                  </w:divBdr>
                  <w:divsChild>
                    <w:div w:id="11222552">
                      <w:marLeft w:val="0"/>
                      <w:marRight w:val="0"/>
                      <w:marTop w:val="0"/>
                      <w:marBottom w:val="0"/>
                      <w:divBdr>
                        <w:top w:val="none" w:sz="0" w:space="0" w:color="auto"/>
                        <w:left w:val="none" w:sz="0" w:space="0" w:color="auto"/>
                        <w:bottom w:val="none" w:sz="0" w:space="0" w:color="auto"/>
                        <w:right w:val="none" w:sz="0" w:space="0" w:color="auto"/>
                      </w:divBdr>
                    </w:div>
                  </w:divsChild>
                </w:div>
                <w:div w:id="1249461231">
                  <w:marLeft w:val="0"/>
                  <w:marRight w:val="0"/>
                  <w:marTop w:val="0"/>
                  <w:marBottom w:val="0"/>
                  <w:divBdr>
                    <w:top w:val="none" w:sz="0" w:space="0" w:color="auto"/>
                    <w:left w:val="none" w:sz="0" w:space="0" w:color="auto"/>
                    <w:bottom w:val="none" w:sz="0" w:space="0" w:color="auto"/>
                    <w:right w:val="none" w:sz="0" w:space="0" w:color="auto"/>
                  </w:divBdr>
                  <w:divsChild>
                    <w:div w:id="1981379691">
                      <w:marLeft w:val="0"/>
                      <w:marRight w:val="0"/>
                      <w:marTop w:val="0"/>
                      <w:marBottom w:val="0"/>
                      <w:divBdr>
                        <w:top w:val="none" w:sz="0" w:space="0" w:color="auto"/>
                        <w:left w:val="none" w:sz="0" w:space="0" w:color="auto"/>
                        <w:bottom w:val="none" w:sz="0" w:space="0" w:color="auto"/>
                        <w:right w:val="none" w:sz="0" w:space="0" w:color="auto"/>
                      </w:divBdr>
                    </w:div>
                  </w:divsChild>
                </w:div>
                <w:div w:id="1286232389">
                  <w:marLeft w:val="0"/>
                  <w:marRight w:val="0"/>
                  <w:marTop w:val="0"/>
                  <w:marBottom w:val="0"/>
                  <w:divBdr>
                    <w:top w:val="none" w:sz="0" w:space="0" w:color="auto"/>
                    <w:left w:val="none" w:sz="0" w:space="0" w:color="auto"/>
                    <w:bottom w:val="none" w:sz="0" w:space="0" w:color="auto"/>
                    <w:right w:val="none" w:sz="0" w:space="0" w:color="auto"/>
                  </w:divBdr>
                  <w:divsChild>
                    <w:div w:id="1848250398">
                      <w:marLeft w:val="0"/>
                      <w:marRight w:val="0"/>
                      <w:marTop w:val="0"/>
                      <w:marBottom w:val="0"/>
                      <w:divBdr>
                        <w:top w:val="none" w:sz="0" w:space="0" w:color="auto"/>
                        <w:left w:val="none" w:sz="0" w:space="0" w:color="auto"/>
                        <w:bottom w:val="none" w:sz="0" w:space="0" w:color="auto"/>
                        <w:right w:val="none" w:sz="0" w:space="0" w:color="auto"/>
                      </w:divBdr>
                    </w:div>
                  </w:divsChild>
                </w:div>
                <w:div w:id="1299070523">
                  <w:marLeft w:val="0"/>
                  <w:marRight w:val="0"/>
                  <w:marTop w:val="0"/>
                  <w:marBottom w:val="0"/>
                  <w:divBdr>
                    <w:top w:val="none" w:sz="0" w:space="0" w:color="auto"/>
                    <w:left w:val="none" w:sz="0" w:space="0" w:color="auto"/>
                    <w:bottom w:val="none" w:sz="0" w:space="0" w:color="auto"/>
                    <w:right w:val="none" w:sz="0" w:space="0" w:color="auto"/>
                  </w:divBdr>
                  <w:divsChild>
                    <w:div w:id="1141770760">
                      <w:marLeft w:val="0"/>
                      <w:marRight w:val="0"/>
                      <w:marTop w:val="0"/>
                      <w:marBottom w:val="0"/>
                      <w:divBdr>
                        <w:top w:val="none" w:sz="0" w:space="0" w:color="auto"/>
                        <w:left w:val="none" w:sz="0" w:space="0" w:color="auto"/>
                        <w:bottom w:val="none" w:sz="0" w:space="0" w:color="auto"/>
                        <w:right w:val="none" w:sz="0" w:space="0" w:color="auto"/>
                      </w:divBdr>
                    </w:div>
                  </w:divsChild>
                </w:div>
                <w:div w:id="1364018042">
                  <w:marLeft w:val="0"/>
                  <w:marRight w:val="0"/>
                  <w:marTop w:val="0"/>
                  <w:marBottom w:val="0"/>
                  <w:divBdr>
                    <w:top w:val="none" w:sz="0" w:space="0" w:color="auto"/>
                    <w:left w:val="none" w:sz="0" w:space="0" w:color="auto"/>
                    <w:bottom w:val="none" w:sz="0" w:space="0" w:color="auto"/>
                    <w:right w:val="none" w:sz="0" w:space="0" w:color="auto"/>
                  </w:divBdr>
                  <w:divsChild>
                    <w:div w:id="1194996725">
                      <w:marLeft w:val="0"/>
                      <w:marRight w:val="0"/>
                      <w:marTop w:val="0"/>
                      <w:marBottom w:val="0"/>
                      <w:divBdr>
                        <w:top w:val="none" w:sz="0" w:space="0" w:color="auto"/>
                        <w:left w:val="none" w:sz="0" w:space="0" w:color="auto"/>
                        <w:bottom w:val="none" w:sz="0" w:space="0" w:color="auto"/>
                        <w:right w:val="none" w:sz="0" w:space="0" w:color="auto"/>
                      </w:divBdr>
                    </w:div>
                  </w:divsChild>
                </w:div>
                <w:div w:id="1403681500">
                  <w:marLeft w:val="0"/>
                  <w:marRight w:val="0"/>
                  <w:marTop w:val="0"/>
                  <w:marBottom w:val="0"/>
                  <w:divBdr>
                    <w:top w:val="none" w:sz="0" w:space="0" w:color="auto"/>
                    <w:left w:val="none" w:sz="0" w:space="0" w:color="auto"/>
                    <w:bottom w:val="none" w:sz="0" w:space="0" w:color="auto"/>
                    <w:right w:val="none" w:sz="0" w:space="0" w:color="auto"/>
                  </w:divBdr>
                  <w:divsChild>
                    <w:div w:id="807358982">
                      <w:marLeft w:val="0"/>
                      <w:marRight w:val="0"/>
                      <w:marTop w:val="0"/>
                      <w:marBottom w:val="0"/>
                      <w:divBdr>
                        <w:top w:val="none" w:sz="0" w:space="0" w:color="auto"/>
                        <w:left w:val="none" w:sz="0" w:space="0" w:color="auto"/>
                        <w:bottom w:val="none" w:sz="0" w:space="0" w:color="auto"/>
                        <w:right w:val="none" w:sz="0" w:space="0" w:color="auto"/>
                      </w:divBdr>
                    </w:div>
                  </w:divsChild>
                </w:div>
                <w:div w:id="1403914273">
                  <w:marLeft w:val="0"/>
                  <w:marRight w:val="0"/>
                  <w:marTop w:val="0"/>
                  <w:marBottom w:val="0"/>
                  <w:divBdr>
                    <w:top w:val="none" w:sz="0" w:space="0" w:color="auto"/>
                    <w:left w:val="none" w:sz="0" w:space="0" w:color="auto"/>
                    <w:bottom w:val="none" w:sz="0" w:space="0" w:color="auto"/>
                    <w:right w:val="none" w:sz="0" w:space="0" w:color="auto"/>
                  </w:divBdr>
                  <w:divsChild>
                    <w:div w:id="1754547620">
                      <w:marLeft w:val="0"/>
                      <w:marRight w:val="0"/>
                      <w:marTop w:val="0"/>
                      <w:marBottom w:val="0"/>
                      <w:divBdr>
                        <w:top w:val="none" w:sz="0" w:space="0" w:color="auto"/>
                        <w:left w:val="none" w:sz="0" w:space="0" w:color="auto"/>
                        <w:bottom w:val="none" w:sz="0" w:space="0" w:color="auto"/>
                        <w:right w:val="none" w:sz="0" w:space="0" w:color="auto"/>
                      </w:divBdr>
                    </w:div>
                  </w:divsChild>
                </w:div>
                <w:div w:id="1405301510">
                  <w:marLeft w:val="0"/>
                  <w:marRight w:val="0"/>
                  <w:marTop w:val="0"/>
                  <w:marBottom w:val="0"/>
                  <w:divBdr>
                    <w:top w:val="none" w:sz="0" w:space="0" w:color="auto"/>
                    <w:left w:val="none" w:sz="0" w:space="0" w:color="auto"/>
                    <w:bottom w:val="none" w:sz="0" w:space="0" w:color="auto"/>
                    <w:right w:val="none" w:sz="0" w:space="0" w:color="auto"/>
                  </w:divBdr>
                  <w:divsChild>
                    <w:div w:id="309595669">
                      <w:marLeft w:val="0"/>
                      <w:marRight w:val="0"/>
                      <w:marTop w:val="0"/>
                      <w:marBottom w:val="0"/>
                      <w:divBdr>
                        <w:top w:val="none" w:sz="0" w:space="0" w:color="auto"/>
                        <w:left w:val="none" w:sz="0" w:space="0" w:color="auto"/>
                        <w:bottom w:val="none" w:sz="0" w:space="0" w:color="auto"/>
                        <w:right w:val="none" w:sz="0" w:space="0" w:color="auto"/>
                      </w:divBdr>
                    </w:div>
                  </w:divsChild>
                </w:div>
                <w:div w:id="1479225253">
                  <w:marLeft w:val="0"/>
                  <w:marRight w:val="0"/>
                  <w:marTop w:val="0"/>
                  <w:marBottom w:val="0"/>
                  <w:divBdr>
                    <w:top w:val="none" w:sz="0" w:space="0" w:color="auto"/>
                    <w:left w:val="none" w:sz="0" w:space="0" w:color="auto"/>
                    <w:bottom w:val="none" w:sz="0" w:space="0" w:color="auto"/>
                    <w:right w:val="none" w:sz="0" w:space="0" w:color="auto"/>
                  </w:divBdr>
                  <w:divsChild>
                    <w:div w:id="1168013573">
                      <w:marLeft w:val="0"/>
                      <w:marRight w:val="0"/>
                      <w:marTop w:val="0"/>
                      <w:marBottom w:val="0"/>
                      <w:divBdr>
                        <w:top w:val="none" w:sz="0" w:space="0" w:color="auto"/>
                        <w:left w:val="none" w:sz="0" w:space="0" w:color="auto"/>
                        <w:bottom w:val="none" w:sz="0" w:space="0" w:color="auto"/>
                        <w:right w:val="none" w:sz="0" w:space="0" w:color="auto"/>
                      </w:divBdr>
                    </w:div>
                  </w:divsChild>
                </w:div>
                <w:div w:id="1504280032">
                  <w:marLeft w:val="0"/>
                  <w:marRight w:val="0"/>
                  <w:marTop w:val="0"/>
                  <w:marBottom w:val="0"/>
                  <w:divBdr>
                    <w:top w:val="none" w:sz="0" w:space="0" w:color="auto"/>
                    <w:left w:val="none" w:sz="0" w:space="0" w:color="auto"/>
                    <w:bottom w:val="none" w:sz="0" w:space="0" w:color="auto"/>
                    <w:right w:val="none" w:sz="0" w:space="0" w:color="auto"/>
                  </w:divBdr>
                  <w:divsChild>
                    <w:div w:id="77557797">
                      <w:marLeft w:val="0"/>
                      <w:marRight w:val="0"/>
                      <w:marTop w:val="0"/>
                      <w:marBottom w:val="0"/>
                      <w:divBdr>
                        <w:top w:val="none" w:sz="0" w:space="0" w:color="auto"/>
                        <w:left w:val="none" w:sz="0" w:space="0" w:color="auto"/>
                        <w:bottom w:val="none" w:sz="0" w:space="0" w:color="auto"/>
                        <w:right w:val="none" w:sz="0" w:space="0" w:color="auto"/>
                      </w:divBdr>
                    </w:div>
                  </w:divsChild>
                </w:div>
                <w:div w:id="1551455587">
                  <w:marLeft w:val="0"/>
                  <w:marRight w:val="0"/>
                  <w:marTop w:val="0"/>
                  <w:marBottom w:val="0"/>
                  <w:divBdr>
                    <w:top w:val="none" w:sz="0" w:space="0" w:color="auto"/>
                    <w:left w:val="none" w:sz="0" w:space="0" w:color="auto"/>
                    <w:bottom w:val="none" w:sz="0" w:space="0" w:color="auto"/>
                    <w:right w:val="none" w:sz="0" w:space="0" w:color="auto"/>
                  </w:divBdr>
                  <w:divsChild>
                    <w:div w:id="1494251707">
                      <w:marLeft w:val="0"/>
                      <w:marRight w:val="0"/>
                      <w:marTop w:val="0"/>
                      <w:marBottom w:val="0"/>
                      <w:divBdr>
                        <w:top w:val="none" w:sz="0" w:space="0" w:color="auto"/>
                        <w:left w:val="none" w:sz="0" w:space="0" w:color="auto"/>
                        <w:bottom w:val="none" w:sz="0" w:space="0" w:color="auto"/>
                        <w:right w:val="none" w:sz="0" w:space="0" w:color="auto"/>
                      </w:divBdr>
                    </w:div>
                  </w:divsChild>
                </w:div>
                <w:div w:id="1588804117">
                  <w:marLeft w:val="0"/>
                  <w:marRight w:val="0"/>
                  <w:marTop w:val="0"/>
                  <w:marBottom w:val="0"/>
                  <w:divBdr>
                    <w:top w:val="none" w:sz="0" w:space="0" w:color="auto"/>
                    <w:left w:val="none" w:sz="0" w:space="0" w:color="auto"/>
                    <w:bottom w:val="none" w:sz="0" w:space="0" w:color="auto"/>
                    <w:right w:val="none" w:sz="0" w:space="0" w:color="auto"/>
                  </w:divBdr>
                  <w:divsChild>
                    <w:div w:id="1928921214">
                      <w:marLeft w:val="0"/>
                      <w:marRight w:val="0"/>
                      <w:marTop w:val="0"/>
                      <w:marBottom w:val="0"/>
                      <w:divBdr>
                        <w:top w:val="none" w:sz="0" w:space="0" w:color="auto"/>
                        <w:left w:val="none" w:sz="0" w:space="0" w:color="auto"/>
                        <w:bottom w:val="none" w:sz="0" w:space="0" w:color="auto"/>
                        <w:right w:val="none" w:sz="0" w:space="0" w:color="auto"/>
                      </w:divBdr>
                    </w:div>
                  </w:divsChild>
                </w:div>
                <w:div w:id="1623072218">
                  <w:marLeft w:val="0"/>
                  <w:marRight w:val="0"/>
                  <w:marTop w:val="0"/>
                  <w:marBottom w:val="0"/>
                  <w:divBdr>
                    <w:top w:val="none" w:sz="0" w:space="0" w:color="auto"/>
                    <w:left w:val="none" w:sz="0" w:space="0" w:color="auto"/>
                    <w:bottom w:val="none" w:sz="0" w:space="0" w:color="auto"/>
                    <w:right w:val="none" w:sz="0" w:space="0" w:color="auto"/>
                  </w:divBdr>
                  <w:divsChild>
                    <w:div w:id="1384134215">
                      <w:marLeft w:val="0"/>
                      <w:marRight w:val="0"/>
                      <w:marTop w:val="0"/>
                      <w:marBottom w:val="0"/>
                      <w:divBdr>
                        <w:top w:val="none" w:sz="0" w:space="0" w:color="auto"/>
                        <w:left w:val="none" w:sz="0" w:space="0" w:color="auto"/>
                        <w:bottom w:val="none" w:sz="0" w:space="0" w:color="auto"/>
                        <w:right w:val="none" w:sz="0" w:space="0" w:color="auto"/>
                      </w:divBdr>
                    </w:div>
                  </w:divsChild>
                </w:div>
                <w:div w:id="1639606645">
                  <w:marLeft w:val="0"/>
                  <w:marRight w:val="0"/>
                  <w:marTop w:val="0"/>
                  <w:marBottom w:val="0"/>
                  <w:divBdr>
                    <w:top w:val="none" w:sz="0" w:space="0" w:color="auto"/>
                    <w:left w:val="none" w:sz="0" w:space="0" w:color="auto"/>
                    <w:bottom w:val="none" w:sz="0" w:space="0" w:color="auto"/>
                    <w:right w:val="none" w:sz="0" w:space="0" w:color="auto"/>
                  </w:divBdr>
                  <w:divsChild>
                    <w:div w:id="1132796152">
                      <w:marLeft w:val="0"/>
                      <w:marRight w:val="0"/>
                      <w:marTop w:val="0"/>
                      <w:marBottom w:val="0"/>
                      <w:divBdr>
                        <w:top w:val="none" w:sz="0" w:space="0" w:color="auto"/>
                        <w:left w:val="none" w:sz="0" w:space="0" w:color="auto"/>
                        <w:bottom w:val="none" w:sz="0" w:space="0" w:color="auto"/>
                        <w:right w:val="none" w:sz="0" w:space="0" w:color="auto"/>
                      </w:divBdr>
                    </w:div>
                  </w:divsChild>
                </w:div>
                <w:div w:id="1658806292">
                  <w:marLeft w:val="0"/>
                  <w:marRight w:val="0"/>
                  <w:marTop w:val="0"/>
                  <w:marBottom w:val="0"/>
                  <w:divBdr>
                    <w:top w:val="none" w:sz="0" w:space="0" w:color="auto"/>
                    <w:left w:val="none" w:sz="0" w:space="0" w:color="auto"/>
                    <w:bottom w:val="none" w:sz="0" w:space="0" w:color="auto"/>
                    <w:right w:val="none" w:sz="0" w:space="0" w:color="auto"/>
                  </w:divBdr>
                  <w:divsChild>
                    <w:div w:id="329061033">
                      <w:marLeft w:val="0"/>
                      <w:marRight w:val="0"/>
                      <w:marTop w:val="0"/>
                      <w:marBottom w:val="0"/>
                      <w:divBdr>
                        <w:top w:val="none" w:sz="0" w:space="0" w:color="auto"/>
                        <w:left w:val="none" w:sz="0" w:space="0" w:color="auto"/>
                        <w:bottom w:val="none" w:sz="0" w:space="0" w:color="auto"/>
                        <w:right w:val="none" w:sz="0" w:space="0" w:color="auto"/>
                      </w:divBdr>
                    </w:div>
                  </w:divsChild>
                </w:div>
                <w:div w:id="1659382021">
                  <w:marLeft w:val="0"/>
                  <w:marRight w:val="0"/>
                  <w:marTop w:val="0"/>
                  <w:marBottom w:val="0"/>
                  <w:divBdr>
                    <w:top w:val="none" w:sz="0" w:space="0" w:color="auto"/>
                    <w:left w:val="none" w:sz="0" w:space="0" w:color="auto"/>
                    <w:bottom w:val="none" w:sz="0" w:space="0" w:color="auto"/>
                    <w:right w:val="none" w:sz="0" w:space="0" w:color="auto"/>
                  </w:divBdr>
                  <w:divsChild>
                    <w:div w:id="951086000">
                      <w:marLeft w:val="0"/>
                      <w:marRight w:val="0"/>
                      <w:marTop w:val="0"/>
                      <w:marBottom w:val="0"/>
                      <w:divBdr>
                        <w:top w:val="none" w:sz="0" w:space="0" w:color="auto"/>
                        <w:left w:val="none" w:sz="0" w:space="0" w:color="auto"/>
                        <w:bottom w:val="none" w:sz="0" w:space="0" w:color="auto"/>
                        <w:right w:val="none" w:sz="0" w:space="0" w:color="auto"/>
                      </w:divBdr>
                    </w:div>
                  </w:divsChild>
                </w:div>
                <w:div w:id="1671761071">
                  <w:marLeft w:val="0"/>
                  <w:marRight w:val="0"/>
                  <w:marTop w:val="0"/>
                  <w:marBottom w:val="0"/>
                  <w:divBdr>
                    <w:top w:val="none" w:sz="0" w:space="0" w:color="auto"/>
                    <w:left w:val="none" w:sz="0" w:space="0" w:color="auto"/>
                    <w:bottom w:val="none" w:sz="0" w:space="0" w:color="auto"/>
                    <w:right w:val="none" w:sz="0" w:space="0" w:color="auto"/>
                  </w:divBdr>
                  <w:divsChild>
                    <w:div w:id="1129662331">
                      <w:marLeft w:val="0"/>
                      <w:marRight w:val="0"/>
                      <w:marTop w:val="0"/>
                      <w:marBottom w:val="0"/>
                      <w:divBdr>
                        <w:top w:val="none" w:sz="0" w:space="0" w:color="auto"/>
                        <w:left w:val="none" w:sz="0" w:space="0" w:color="auto"/>
                        <w:bottom w:val="none" w:sz="0" w:space="0" w:color="auto"/>
                        <w:right w:val="none" w:sz="0" w:space="0" w:color="auto"/>
                      </w:divBdr>
                    </w:div>
                  </w:divsChild>
                </w:div>
                <w:div w:id="1727558253">
                  <w:marLeft w:val="0"/>
                  <w:marRight w:val="0"/>
                  <w:marTop w:val="0"/>
                  <w:marBottom w:val="0"/>
                  <w:divBdr>
                    <w:top w:val="none" w:sz="0" w:space="0" w:color="auto"/>
                    <w:left w:val="none" w:sz="0" w:space="0" w:color="auto"/>
                    <w:bottom w:val="none" w:sz="0" w:space="0" w:color="auto"/>
                    <w:right w:val="none" w:sz="0" w:space="0" w:color="auto"/>
                  </w:divBdr>
                  <w:divsChild>
                    <w:div w:id="1595744047">
                      <w:marLeft w:val="0"/>
                      <w:marRight w:val="0"/>
                      <w:marTop w:val="0"/>
                      <w:marBottom w:val="0"/>
                      <w:divBdr>
                        <w:top w:val="none" w:sz="0" w:space="0" w:color="auto"/>
                        <w:left w:val="none" w:sz="0" w:space="0" w:color="auto"/>
                        <w:bottom w:val="none" w:sz="0" w:space="0" w:color="auto"/>
                        <w:right w:val="none" w:sz="0" w:space="0" w:color="auto"/>
                      </w:divBdr>
                    </w:div>
                  </w:divsChild>
                </w:div>
                <w:div w:id="1748646216">
                  <w:marLeft w:val="0"/>
                  <w:marRight w:val="0"/>
                  <w:marTop w:val="0"/>
                  <w:marBottom w:val="0"/>
                  <w:divBdr>
                    <w:top w:val="none" w:sz="0" w:space="0" w:color="auto"/>
                    <w:left w:val="none" w:sz="0" w:space="0" w:color="auto"/>
                    <w:bottom w:val="none" w:sz="0" w:space="0" w:color="auto"/>
                    <w:right w:val="none" w:sz="0" w:space="0" w:color="auto"/>
                  </w:divBdr>
                  <w:divsChild>
                    <w:div w:id="1203596025">
                      <w:marLeft w:val="0"/>
                      <w:marRight w:val="0"/>
                      <w:marTop w:val="0"/>
                      <w:marBottom w:val="0"/>
                      <w:divBdr>
                        <w:top w:val="none" w:sz="0" w:space="0" w:color="auto"/>
                        <w:left w:val="none" w:sz="0" w:space="0" w:color="auto"/>
                        <w:bottom w:val="none" w:sz="0" w:space="0" w:color="auto"/>
                        <w:right w:val="none" w:sz="0" w:space="0" w:color="auto"/>
                      </w:divBdr>
                    </w:div>
                  </w:divsChild>
                </w:div>
                <w:div w:id="1754886859">
                  <w:marLeft w:val="0"/>
                  <w:marRight w:val="0"/>
                  <w:marTop w:val="0"/>
                  <w:marBottom w:val="0"/>
                  <w:divBdr>
                    <w:top w:val="none" w:sz="0" w:space="0" w:color="auto"/>
                    <w:left w:val="none" w:sz="0" w:space="0" w:color="auto"/>
                    <w:bottom w:val="none" w:sz="0" w:space="0" w:color="auto"/>
                    <w:right w:val="none" w:sz="0" w:space="0" w:color="auto"/>
                  </w:divBdr>
                  <w:divsChild>
                    <w:div w:id="1307930031">
                      <w:marLeft w:val="0"/>
                      <w:marRight w:val="0"/>
                      <w:marTop w:val="0"/>
                      <w:marBottom w:val="0"/>
                      <w:divBdr>
                        <w:top w:val="none" w:sz="0" w:space="0" w:color="auto"/>
                        <w:left w:val="none" w:sz="0" w:space="0" w:color="auto"/>
                        <w:bottom w:val="none" w:sz="0" w:space="0" w:color="auto"/>
                        <w:right w:val="none" w:sz="0" w:space="0" w:color="auto"/>
                      </w:divBdr>
                    </w:div>
                  </w:divsChild>
                </w:div>
                <w:div w:id="1761757726">
                  <w:marLeft w:val="0"/>
                  <w:marRight w:val="0"/>
                  <w:marTop w:val="0"/>
                  <w:marBottom w:val="0"/>
                  <w:divBdr>
                    <w:top w:val="none" w:sz="0" w:space="0" w:color="auto"/>
                    <w:left w:val="none" w:sz="0" w:space="0" w:color="auto"/>
                    <w:bottom w:val="none" w:sz="0" w:space="0" w:color="auto"/>
                    <w:right w:val="none" w:sz="0" w:space="0" w:color="auto"/>
                  </w:divBdr>
                  <w:divsChild>
                    <w:div w:id="1049500720">
                      <w:marLeft w:val="0"/>
                      <w:marRight w:val="0"/>
                      <w:marTop w:val="0"/>
                      <w:marBottom w:val="0"/>
                      <w:divBdr>
                        <w:top w:val="none" w:sz="0" w:space="0" w:color="auto"/>
                        <w:left w:val="none" w:sz="0" w:space="0" w:color="auto"/>
                        <w:bottom w:val="none" w:sz="0" w:space="0" w:color="auto"/>
                        <w:right w:val="none" w:sz="0" w:space="0" w:color="auto"/>
                      </w:divBdr>
                    </w:div>
                  </w:divsChild>
                </w:div>
                <w:div w:id="1767581083">
                  <w:marLeft w:val="0"/>
                  <w:marRight w:val="0"/>
                  <w:marTop w:val="0"/>
                  <w:marBottom w:val="0"/>
                  <w:divBdr>
                    <w:top w:val="none" w:sz="0" w:space="0" w:color="auto"/>
                    <w:left w:val="none" w:sz="0" w:space="0" w:color="auto"/>
                    <w:bottom w:val="none" w:sz="0" w:space="0" w:color="auto"/>
                    <w:right w:val="none" w:sz="0" w:space="0" w:color="auto"/>
                  </w:divBdr>
                  <w:divsChild>
                    <w:div w:id="550966082">
                      <w:marLeft w:val="0"/>
                      <w:marRight w:val="0"/>
                      <w:marTop w:val="0"/>
                      <w:marBottom w:val="0"/>
                      <w:divBdr>
                        <w:top w:val="none" w:sz="0" w:space="0" w:color="auto"/>
                        <w:left w:val="none" w:sz="0" w:space="0" w:color="auto"/>
                        <w:bottom w:val="none" w:sz="0" w:space="0" w:color="auto"/>
                        <w:right w:val="none" w:sz="0" w:space="0" w:color="auto"/>
                      </w:divBdr>
                    </w:div>
                  </w:divsChild>
                </w:div>
                <w:div w:id="1828478138">
                  <w:marLeft w:val="0"/>
                  <w:marRight w:val="0"/>
                  <w:marTop w:val="0"/>
                  <w:marBottom w:val="0"/>
                  <w:divBdr>
                    <w:top w:val="none" w:sz="0" w:space="0" w:color="auto"/>
                    <w:left w:val="none" w:sz="0" w:space="0" w:color="auto"/>
                    <w:bottom w:val="none" w:sz="0" w:space="0" w:color="auto"/>
                    <w:right w:val="none" w:sz="0" w:space="0" w:color="auto"/>
                  </w:divBdr>
                  <w:divsChild>
                    <w:div w:id="60564822">
                      <w:marLeft w:val="0"/>
                      <w:marRight w:val="0"/>
                      <w:marTop w:val="0"/>
                      <w:marBottom w:val="0"/>
                      <w:divBdr>
                        <w:top w:val="none" w:sz="0" w:space="0" w:color="auto"/>
                        <w:left w:val="none" w:sz="0" w:space="0" w:color="auto"/>
                        <w:bottom w:val="none" w:sz="0" w:space="0" w:color="auto"/>
                        <w:right w:val="none" w:sz="0" w:space="0" w:color="auto"/>
                      </w:divBdr>
                    </w:div>
                  </w:divsChild>
                </w:div>
                <w:div w:id="1880505842">
                  <w:marLeft w:val="0"/>
                  <w:marRight w:val="0"/>
                  <w:marTop w:val="0"/>
                  <w:marBottom w:val="0"/>
                  <w:divBdr>
                    <w:top w:val="none" w:sz="0" w:space="0" w:color="auto"/>
                    <w:left w:val="none" w:sz="0" w:space="0" w:color="auto"/>
                    <w:bottom w:val="none" w:sz="0" w:space="0" w:color="auto"/>
                    <w:right w:val="none" w:sz="0" w:space="0" w:color="auto"/>
                  </w:divBdr>
                  <w:divsChild>
                    <w:div w:id="361905206">
                      <w:marLeft w:val="0"/>
                      <w:marRight w:val="0"/>
                      <w:marTop w:val="0"/>
                      <w:marBottom w:val="0"/>
                      <w:divBdr>
                        <w:top w:val="none" w:sz="0" w:space="0" w:color="auto"/>
                        <w:left w:val="none" w:sz="0" w:space="0" w:color="auto"/>
                        <w:bottom w:val="none" w:sz="0" w:space="0" w:color="auto"/>
                        <w:right w:val="none" w:sz="0" w:space="0" w:color="auto"/>
                      </w:divBdr>
                    </w:div>
                  </w:divsChild>
                </w:div>
                <w:div w:id="1937444601">
                  <w:marLeft w:val="0"/>
                  <w:marRight w:val="0"/>
                  <w:marTop w:val="0"/>
                  <w:marBottom w:val="0"/>
                  <w:divBdr>
                    <w:top w:val="none" w:sz="0" w:space="0" w:color="auto"/>
                    <w:left w:val="none" w:sz="0" w:space="0" w:color="auto"/>
                    <w:bottom w:val="none" w:sz="0" w:space="0" w:color="auto"/>
                    <w:right w:val="none" w:sz="0" w:space="0" w:color="auto"/>
                  </w:divBdr>
                  <w:divsChild>
                    <w:div w:id="1406684055">
                      <w:marLeft w:val="0"/>
                      <w:marRight w:val="0"/>
                      <w:marTop w:val="0"/>
                      <w:marBottom w:val="0"/>
                      <w:divBdr>
                        <w:top w:val="none" w:sz="0" w:space="0" w:color="auto"/>
                        <w:left w:val="none" w:sz="0" w:space="0" w:color="auto"/>
                        <w:bottom w:val="none" w:sz="0" w:space="0" w:color="auto"/>
                        <w:right w:val="none" w:sz="0" w:space="0" w:color="auto"/>
                      </w:divBdr>
                    </w:div>
                  </w:divsChild>
                </w:div>
                <w:div w:id="1944221709">
                  <w:marLeft w:val="0"/>
                  <w:marRight w:val="0"/>
                  <w:marTop w:val="0"/>
                  <w:marBottom w:val="0"/>
                  <w:divBdr>
                    <w:top w:val="none" w:sz="0" w:space="0" w:color="auto"/>
                    <w:left w:val="none" w:sz="0" w:space="0" w:color="auto"/>
                    <w:bottom w:val="none" w:sz="0" w:space="0" w:color="auto"/>
                    <w:right w:val="none" w:sz="0" w:space="0" w:color="auto"/>
                  </w:divBdr>
                  <w:divsChild>
                    <w:div w:id="719789151">
                      <w:marLeft w:val="0"/>
                      <w:marRight w:val="0"/>
                      <w:marTop w:val="0"/>
                      <w:marBottom w:val="0"/>
                      <w:divBdr>
                        <w:top w:val="none" w:sz="0" w:space="0" w:color="auto"/>
                        <w:left w:val="none" w:sz="0" w:space="0" w:color="auto"/>
                        <w:bottom w:val="none" w:sz="0" w:space="0" w:color="auto"/>
                        <w:right w:val="none" w:sz="0" w:space="0" w:color="auto"/>
                      </w:divBdr>
                    </w:div>
                  </w:divsChild>
                </w:div>
                <w:div w:id="1947927654">
                  <w:marLeft w:val="0"/>
                  <w:marRight w:val="0"/>
                  <w:marTop w:val="0"/>
                  <w:marBottom w:val="0"/>
                  <w:divBdr>
                    <w:top w:val="none" w:sz="0" w:space="0" w:color="auto"/>
                    <w:left w:val="none" w:sz="0" w:space="0" w:color="auto"/>
                    <w:bottom w:val="none" w:sz="0" w:space="0" w:color="auto"/>
                    <w:right w:val="none" w:sz="0" w:space="0" w:color="auto"/>
                  </w:divBdr>
                  <w:divsChild>
                    <w:div w:id="1745637414">
                      <w:marLeft w:val="0"/>
                      <w:marRight w:val="0"/>
                      <w:marTop w:val="0"/>
                      <w:marBottom w:val="0"/>
                      <w:divBdr>
                        <w:top w:val="none" w:sz="0" w:space="0" w:color="auto"/>
                        <w:left w:val="none" w:sz="0" w:space="0" w:color="auto"/>
                        <w:bottom w:val="none" w:sz="0" w:space="0" w:color="auto"/>
                        <w:right w:val="none" w:sz="0" w:space="0" w:color="auto"/>
                      </w:divBdr>
                    </w:div>
                  </w:divsChild>
                </w:div>
                <w:div w:id="1954088666">
                  <w:marLeft w:val="0"/>
                  <w:marRight w:val="0"/>
                  <w:marTop w:val="0"/>
                  <w:marBottom w:val="0"/>
                  <w:divBdr>
                    <w:top w:val="none" w:sz="0" w:space="0" w:color="auto"/>
                    <w:left w:val="none" w:sz="0" w:space="0" w:color="auto"/>
                    <w:bottom w:val="none" w:sz="0" w:space="0" w:color="auto"/>
                    <w:right w:val="none" w:sz="0" w:space="0" w:color="auto"/>
                  </w:divBdr>
                  <w:divsChild>
                    <w:div w:id="2012903839">
                      <w:marLeft w:val="0"/>
                      <w:marRight w:val="0"/>
                      <w:marTop w:val="0"/>
                      <w:marBottom w:val="0"/>
                      <w:divBdr>
                        <w:top w:val="none" w:sz="0" w:space="0" w:color="auto"/>
                        <w:left w:val="none" w:sz="0" w:space="0" w:color="auto"/>
                        <w:bottom w:val="none" w:sz="0" w:space="0" w:color="auto"/>
                        <w:right w:val="none" w:sz="0" w:space="0" w:color="auto"/>
                      </w:divBdr>
                    </w:div>
                  </w:divsChild>
                </w:div>
                <w:div w:id="1973099466">
                  <w:marLeft w:val="0"/>
                  <w:marRight w:val="0"/>
                  <w:marTop w:val="0"/>
                  <w:marBottom w:val="0"/>
                  <w:divBdr>
                    <w:top w:val="none" w:sz="0" w:space="0" w:color="auto"/>
                    <w:left w:val="none" w:sz="0" w:space="0" w:color="auto"/>
                    <w:bottom w:val="none" w:sz="0" w:space="0" w:color="auto"/>
                    <w:right w:val="none" w:sz="0" w:space="0" w:color="auto"/>
                  </w:divBdr>
                  <w:divsChild>
                    <w:div w:id="1165172211">
                      <w:marLeft w:val="0"/>
                      <w:marRight w:val="0"/>
                      <w:marTop w:val="0"/>
                      <w:marBottom w:val="0"/>
                      <w:divBdr>
                        <w:top w:val="none" w:sz="0" w:space="0" w:color="auto"/>
                        <w:left w:val="none" w:sz="0" w:space="0" w:color="auto"/>
                        <w:bottom w:val="none" w:sz="0" w:space="0" w:color="auto"/>
                        <w:right w:val="none" w:sz="0" w:space="0" w:color="auto"/>
                      </w:divBdr>
                    </w:div>
                  </w:divsChild>
                </w:div>
                <w:div w:id="2013605170">
                  <w:marLeft w:val="0"/>
                  <w:marRight w:val="0"/>
                  <w:marTop w:val="0"/>
                  <w:marBottom w:val="0"/>
                  <w:divBdr>
                    <w:top w:val="none" w:sz="0" w:space="0" w:color="auto"/>
                    <w:left w:val="none" w:sz="0" w:space="0" w:color="auto"/>
                    <w:bottom w:val="none" w:sz="0" w:space="0" w:color="auto"/>
                    <w:right w:val="none" w:sz="0" w:space="0" w:color="auto"/>
                  </w:divBdr>
                  <w:divsChild>
                    <w:div w:id="1244803856">
                      <w:marLeft w:val="0"/>
                      <w:marRight w:val="0"/>
                      <w:marTop w:val="0"/>
                      <w:marBottom w:val="0"/>
                      <w:divBdr>
                        <w:top w:val="none" w:sz="0" w:space="0" w:color="auto"/>
                        <w:left w:val="none" w:sz="0" w:space="0" w:color="auto"/>
                        <w:bottom w:val="none" w:sz="0" w:space="0" w:color="auto"/>
                        <w:right w:val="none" w:sz="0" w:space="0" w:color="auto"/>
                      </w:divBdr>
                    </w:div>
                  </w:divsChild>
                </w:div>
                <w:div w:id="2017880181">
                  <w:marLeft w:val="0"/>
                  <w:marRight w:val="0"/>
                  <w:marTop w:val="0"/>
                  <w:marBottom w:val="0"/>
                  <w:divBdr>
                    <w:top w:val="none" w:sz="0" w:space="0" w:color="auto"/>
                    <w:left w:val="none" w:sz="0" w:space="0" w:color="auto"/>
                    <w:bottom w:val="none" w:sz="0" w:space="0" w:color="auto"/>
                    <w:right w:val="none" w:sz="0" w:space="0" w:color="auto"/>
                  </w:divBdr>
                  <w:divsChild>
                    <w:div w:id="1244216931">
                      <w:marLeft w:val="0"/>
                      <w:marRight w:val="0"/>
                      <w:marTop w:val="0"/>
                      <w:marBottom w:val="0"/>
                      <w:divBdr>
                        <w:top w:val="none" w:sz="0" w:space="0" w:color="auto"/>
                        <w:left w:val="none" w:sz="0" w:space="0" w:color="auto"/>
                        <w:bottom w:val="none" w:sz="0" w:space="0" w:color="auto"/>
                        <w:right w:val="none" w:sz="0" w:space="0" w:color="auto"/>
                      </w:divBdr>
                    </w:div>
                  </w:divsChild>
                </w:div>
                <w:div w:id="2022780651">
                  <w:marLeft w:val="0"/>
                  <w:marRight w:val="0"/>
                  <w:marTop w:val="0"/>
                  <w:marBottom w:val="0"/>
                  <w:divBdr>
                    <w:top w:val="none" w:sz="0" w:space="0" w:color="auto"/>
                    <w:left w:val="none" w:sz="0" w:space="0" w:color="auto"/>
                    <w:bottom w:val="none" w:sz="0" w:space="0" w:color="auto"/>
                    <w:right w:val="none" w:sz="0" w:space="0" w:color="auto"/>
                  </w:divBdr>
                  <w:divsChild>
                    <w:div w:id="275137337">
                      <w:marLeft w:val="0"/>
                      <w:marRight w:val="0"/>
                      <w:marTop w:val="0"/>
                      <w:marBottom w:val="0"/>
                      <w:divBdr>
                        <w:top w:val="none" w:sz="0" w:space="0" w:color="auto"/>
                        <w:left w:val="none" w:sz="0" w:space="0" w:color="auto"/>
                        <w:bottom w:val="none" w:sz="0" w:space="0" w:color="auto"/>
                        <w:right w:val="none" w:sz="0" w:space="0" w:color="auto"/>
                      </w:divBdr>
                    </w:div>
                  </w:divsChild>
                </w:div>
                <w:div w:id="2025745818">
                  <w:marLeft w:val="0"/>
                  <w:marRight w:val="0"/>
                  <w:marTop w:val="0"/>
                  <w:marBottom w:val="0"/>
                  <w:divBdr>
                    <w:top w:val="none" w:sz="0" w:space="0" w:color="auto"/>
                    <w:left w:val="none" w:sz="0" w:space="0" w:color="auto"/>
                    <w:bottom w:val="none" w:sz="0" w:space="0" w:color="auto"/>
                    <w:right w:val="none" w:sz="0" w:space="0" w:color="auto"/>
                  </w:divBdr>
                  <w:divsChild>
                    <w:div w:id="19293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228822">
          <w:marLeft w:val="0"/>
          <w:marRight w:val="0"/>
          <w:marTop w:val="0"/>
          <w:marBottom w:val="0"/>
          <w:divBdr>
            <w:top w:val="none" w:sz="0" w:space="0" w:color="auto"/>
            <w:left w:val="none" w:sz="0" w:space="0" w:color="auto"/>
            <w:bottom w:val="none" w:sz="0" w:space="0" w:color="auto"/>
            <w:right w:val="none" w:sz="0" w:space="0" w:color="auto"/>
          </w:divBdr>
        </w:div>
        <w:div w:id="1763799788">
          <w:marLeft w:val="0"/>
          <w:marRight w:val="0"/>
          <w:marTop w:val="0"/>
          <w:marBottom w:val="0"/>
          <w:divBdr>
            <w:top w:val="none" w:sz="0" w:space="0" w:color="auto"/>
            <w:left w:val="none" w:sz="0" w:space="0" w:color="auto"/>
            <w:bottom w:val="none" w:sz="0" w:space="0" w:color="auto"/>
            <w:right w:val="none" w:sz="0" w:space="0" w:color="auto"/>
          </w:divBdr>
        </w:div>
      </w:divsChild>
    </w:div>
    <w:div w:id="471561282">
      <w:bodyDiv w:val="1"/>
      <w:marLeft w:val="0"/>
      <w:marRight w:val="0"/>
      <w:marTop w:val="0"/>
      <w:marBottom w:val="0"/>
      <w:divBdr>
        <w:top w:val="none" w:sz="0" w:space="0" w:color="auto"/>
        <w:left w:val="none" w:sz="0" w:space="0" w:color="auto"/>
        <w:bottom w:val="none" w:sz="0" w:space="0" w:color="auto"/>
        <w:right w:val="none" w:sz="0" w:space="0" w:color="auto"/>
      </w:divBdr>
      <w:divsChild>
        <w:div w:id="1138955875">
          <w:marLeft w:val="0"/>
          <w:marRight w:val="0"/>
          <w:marTop w:val="0"/>
          <w:marBottom w:val="0"/>
          <w:divBdr>
            <w:top w:val="none" w:sz="0" w:space="0" w:color="auto"/>
            <w:left w:val="none" w:sz="0" w:space="0" w:color="auto"/>
            <w:bottom w:val="none" w:sz="0" w:space="0" w:color="auto"/>
            <w:right w:val="none" w:sz="0" w:space="0" w:color="auto"/>
          </w:divBdr>
        </w:div>
        <w:div w:id="1531407201">
          <w:marLeft w:val="0"/>
          <w:marRight w:val="0"/>
          <w:marTop w:val="0"/>
          <w:marBottom w:val="0"/>
          <w:divBdr>
            <w:top w:val="none" w:sz="0" w:space="0" w:color="auto"/>
            <w:left w:val="none" w:sz="0" w:space="0" w:color="auto"/>
            <w:bottom w:val="none" w:sz="0" w:space="0" w:color="auto"/>
            <w:right w:val="none" w:sz="0" w:space="0" w:color="auto"/>
          </w:divBdr>
        </w:div>
        <w:div w:id="1583562966">
          <w:marLeft w:val="0"/>
          <w:marRight w:val="0"/>
          <w:marTop w:val="0"/>
          <w:marBottom w:val="0"/>
          <w:divBdr>
            <w:top w:val="none" w:sz="0" w:space="0" w:color="auto"/>
            <w:left w:val="none" w:sz="0" w:space="0" w:color="auto"/>
            <w:bottom w:val="none" w:sz="0" w:space="0" w:color="auto"/>
            <w:right w:val="none" w:sz="0" w:space="0" w:color="auto"/>
          </w:divBdr>
        </w:div>
      </w:divsChild>
    </w:div>
    <w:div w:id="491874875">
      <w:bodyDiv w:val="1"/>
      <w:marLeft w:val="0"/>
      <w:marRight w:val="0"/>
      <w:marTop w:val="0"/>
      <w:marBottom w:val="0"/>
      <w:divBdr>
        <w:top w:val="none" w:sz="0" w:space="0" w:color="auto"/>
        <w:left w:val="none" w:sz="0" w:space="0" w:color="auto"/>
        <w:bottom w:val="none" w:sz="0" w:space="0" w:color="auto"/>
        <w:right w:val="none" w:sz="0" w:space="0" w:color="auto"/>
      </w:divBdr>
      <w:divsChild>
        <w:div w:id="149711004">
          <w:marLeft w:val="0"/>
          <w:marRight w:val="0"/>
          <w:marTop w:val="0"/>
          <w:marBottom w:val="0"/>
          <w:divBdr>
            <w:top w:val="none" w:sz="0" w:space="0" w:color="auto"/>
            <w:left w:val="none" w:sz="0" w:space="0" w:color="auto"/>
            <w:bottom w:val="none" w:sz="0" w:space="0" w:color="auto"/>
            <w:right w:val="none" w:sz="0" w:space="0" w:color="auto"/>
          </w:divBdr>
        </w:div>
        <w:div w:id="1233155348">
          <w:marLeft w:val="0"/>
          <w:marRight w:val="0"/>
          <w:marTop w:val="0"/>
          <w:marBottom w:val="0"/>
          <w:divBdr>
            <w:top w:val="none" w:sz="0" w:space="0" w:color="auto"/>
            <w:left w:val="none" w:sz="0" w:space="0" w:color="auto"/>
            <w:bottom w:val="none" w:sz="0" w:space="0" w:color="auto"/>
            <w:right w:val="none" w:sz="0" w:space="0" w:color="auto"/>
          </w:divBdr>
          <w:divsChild>
            <w:div w:id="1517230387">
              <w:marLeft w:val="0"/>
              <w:marRight w:val="0"/>
              <w:marTop w:val="30"/>
              <w:marBottom w:val="30"/>
              <w:divBdr>
                <w:top w:val="none" w:sz="0" w:space="0" w:color="auto"/>
                <w:left w:val="none" w:sz="0" w:space="0" w:color="auto"/>
                <w:bottom w:val="none" w:sz="0" w:space="0" w:color="auto"/>
                <w:right w:val="none" w:sz="0" w:space="0" w:color="auto"/>
              </w:divBdr>
              <w:divsChild>
                <w:div w:id="44913584">
                  <w:marLeft w:val="0"/>
                  <w:marRight w:val="0"/>
                  <w:marTop w:val="0"/>
                  <w:marBottom w:val="0"/>
                  <w:divBdr>
                    <w:top w:val="none" w:sz="0" w:space="0" w:color="auto"/>
                    <w:left w:val="none" w:sz="0" w:space="0" w:color="auto"/>
                    <w:bottom w:val="none" w:sz="0" w:space="0" w:color="auto"/>
                    <w:right w:val="none" w:sz="0" w:space="0" w:color="auto"/>
                  </w:divBdr>
                  <w:divsChild>
                    <w:div w:id="1268469889">
                      <w:marLeft w:val="0"/>
                      <w:marRight w:val="0"/>
                      <w:marTop w:val="0"/>
                      <w:marBottom w:val="0"/>
                      <w:divBdr>
                        <w:top w:val="none" w:sz="0" w:space="0" w:color="auto"/>
                        <w:left w:val="none" w:sz="0" w:space="0" w:color="auto"/>
                        <w:bottom w:val="none" w:sz="0" w:space="0" w:color="auto"/>
                        <w:right w:val="none" w:sz="0" w:space="0" w:color="auto"/>
                      </w:divBdr>
                    </w:div>
                  </w:divsChild>
                </w:div>
                <w:div w:id="56362516">
                  <w:marLeft w:val="0"/>
                  <w:marRight w:val="0"/>
                  <w:marTop w:val="0"/>
                  <w:marBottom w:val="0"/>
                  <w:divBdr>
                    <w:top w:val="none" w:sz="0" w:space="0" w:color="auto"/>
                    <w:left w:val="none" w:sz="0" w:space="0" w:color="auto"/>
                    <w:bottom w:val="none" w:sz="0" w:space="0" w:color="auto"/>
                    <w:right w:val="none" w:sz="0" w:space="0" w:color="auto"/>
                  </w:divBdr>
                  <w:divsChild>
                    <w:div w:id="160198290">
                      <w:marLeft w:val="0"/>
                      <w:marRight w:val="0"/>
                      <w:marTop w:val="0"/>
                      <w:marBottom w:val="0"/>
                      <w:divBdr>
                        <w:top w:val="none" w:sz="0" w:space="0" w:color="auto"/>
                        <w:left w:val="none" w:sz="0" w:space="0" w:color="auto"/>
                        <w:bottom w:val="none" w:sz="0" w:space="0" w:color="auto"/>
                        <w:right w:val="none" w:sz="0" w:space="0" w:color="auto"/>
                      </w:divBdr>
                    </w:div>
                  </w:divsChild>
                </w:div>
                <w:div w:id="79058724">
                  <w:marLeft w:val="0"/>
                  <w:marRight w:val="0"/>
                  <w:marTop w:val="0"/>
                  <w:marBottom w:val="0"/>
                  <w:divBdr>
                    <w:top w:val="none" w:sz="0" w:space="0" w:color="auto"/>
                    <w:left w:val="none" w:sz="0" w:space="0" w:color="auto"/>
                    <w:bottom w:val="none" w:sz="0" w:space="0" w:color="auto"/>
                    <w:right w:val="none" w:sz="0" w:space="0" w:color="auto"/>
                  </w:divBdr>
                  <w:divsChild>
                    <w:div w:id="1315405760">
                      <w:marLeft w:val="0"/>
                      <w:marRight w:val="0"/>
                      <w:marTop w:val="0"/>
                      <w:marBottom w:val="0"/>
                      <w:divBdr>
                        <w:top w:val="none" w:sz="0" w:space="0" w:color="auto"/>
                        <w:left w:val="none" w:sz="0" w:space="0" w:color="auto"/>
                        <w:bottom w:val="none" w:sz="0" w:space="0" w:color="auto"/>
                        <w:right w:val="none" w:sz="0" w:space="0" w:color="auto"/>
                      </w:divBdr>
                    </w:div>
                  </w:divsChild>
                </w:div>
                <w:div w:id="86969471">
                  <w:marLeft w:val="0"/>
                  <w:marRight w:val="0"/>
                  <w:marTop w:val="0"/>
                  <w:marBottom w:val="0"/>
                  <w:divBdr>
                    <w:top w:val="none" w:sz="0" w:space="0" w:color="auto"/>
                    <w:left w:val="none" w:sz="0" w:space="0" w:color="auto"/>
                    <w:bottom w:val="none" w:sz="0" w:space="0" w:color="auto"/>
                    <w:right w:val="none" w:sz="0" w:space="0" w:color="auto"/>
                  </w:divBdr>
                  <w:divsChild>
                    <w:div w:id="1136800488">
                      <w:marLeft w:val="0"/>
                      <w:marRight w:val="0"/>
                      <w:marTop w:val="0"/>
                      <w:marBottom w:val="0"/>
                      <w:divBdr>
                        <w:top w:val="none" w:sz="0" w:space="0" w:color="auto"/>
                        <w:left w:val="none" w:sz="0" w:space="0" w:color="auto"/>
                        <w:bottom w:val="none" w:sz="0" w:space="0" w:color="auto"/>
                        <w:right w:val="none" w:sz="0" w:space="0" w:color="auto"/>
                      </w:divBdr>
                    </w:div>
                  </w:divsChild>
                </w:div>
                <w:div w:id="111748524">
                  <w:marLeft w:val="0"/>
                  <w:marRight w:val="0"/>
                  <w:marTop w:val="0"/>
                  <w:marBottom w:val="0"/>
                  <w:divBdr>
                    <w:top w:val="none" w:sz="0" w:space="0" w:color="auto"/>
                    <w:left w:val="none" w:sz="0" w:space="0" w:color="auto"/>
                    <w:bottom w:val="none" w:sz="0" w:space="0" w:color="auto"/>
                    <w:right w:val="none" w:sz="0" w:space="0" w:color="auto"/>
                  </w:divBdr>
                  <w:divsChild>
                    <w:div w:id="1289123778">
                      <w:marLeft w:val="0"/>
                      <w:marRight w:val="0"/>
                      <w:marTop w:val="0"/>
                      <w:marBottom w:val="0"/>
                      <w:divBdr>
                        <w:top w:val="none" w:sz="0" w:space="0" w:color="auto"/>
                        <w:left w:val="none" w:sz="0" w:space="0" w:color="auto"/>
                        <w:bottom w:val="none" w:sz="0" w:space="0" w:color="auto"/>
                        <w:right w:val="none" w:sz="0" w:space="0" w:color="auto"/>
                      </w:divBdr>
                    </w:div>
                  </w:divsChild>
                </w:div>
                <w:div w:id="217858879">
                  <w:marLeft w:val="0"/>
                  <w:marRight w:val="0"/>
                  <w:marTop w:val="0"/>
                  <w:marBottom w:val="0"/>
                  <w:divBdr>
                    <w:top w:val="none" w:sz="0" w:space="0" w:color="auto"/>
                    <w:left w:val="none" w:sz="0" w:space="0" w:color="auto"/>
                    <w:bottom w:val="none" w:sz="0" w:space="0" w:color="auto"/>
                    <w:right w:val="none" w:sz="0" w:space="0" w:color="auto"/>
                  </w:divBdr>
                  <w:divsChild>
                    <w:div w:id="97337672">
                      <w:marLeft w:val="0"/>
                      <w:marRight w:val="0"/>
                      <w:marTop w:val="0"/>
                      <w:marBottom w:val="0"/>
                      <w:divBdr>
                        <w:top w:val="none" w:sz="0" w:space="0" w:color="auto"/>
                        <w:left w:val="none" w:sz="0" w:space="0" w:color="auto"/>
                        <w:bottom w:val="none" w:sz="0" w:space="0" w:color="auto"/>
                        <w:right w:val="none" w:sz="0" w:space="0" w:color="auto"/>
                      </w:divBdr>
                    </w:div>
                  </w:divsChild>
                </w:div>
                <w:div w:id="274219761">
                  <w:marLeft w:val="0"/>
                  <w:marRight w:val="0"/>
                  <w:marTop w:val="0"/>
                  <w:marBottom w:val="0"/>
                  <w:divBdr>
                    <w:top w:val="none" w:sz="0" w:space="0" w:color="auto"/>
                    <w:left w:val="none" w:sz="0" w:space="0" w:color="auto"/>
                    <w:bottom w:val="none" w:sz="0" w:space="0" w:color="auto"/>
                    <w:right w:val="none" w:sz="0" w:space="0" w:color="auto"/>
                  </w:divBdr>
                  <w:divsChild>
                    <w:div w:id="1585526631">
                      <w:marLeft w:val="0"/>
                      <w:marRight w:val="0"/>
                      <w:marTop w:val="0"/>
                      <w:marBottom w:val="0"/>
                      <w:divBdr>
                        <w:top w:val="none" w:sz="0" w:space="0" w:color="auto"/>
                        <w:left w:val="none" w:sz="0" w:space="0" w:color="auto"/>
                        <w:bottom w:val="none" w:sz="0" w:space="0" w:color="auto"/>
                        <w:right w:val="none" w:sz="0" w:space="0" w:color="auto"/>
                      </w:divBdr>
                    </w:div>
                  </w:divsChild>
                </w:div>
                <w:div w:id="291323720">
                  <w:marLeft w:val="0"/>
                  <w:marRight w:val="0"/>
                  <w:marTop w:val="0"/>
                  <w:marBottom w:val="0"/>
                  <w:divBdr>
                    <w:top w:val="none" w:sz="0" w:space="0" w:color="auto"/>
                    <w:left w:val="none" w:sz="0" w:space="0" w:color="auto"/>
                    <w:bottom w:val="none" w:sz="0" w:space="0" w:color="auto"/>
                    <w:right w:val="none" w:sz="0" w:space="0" w:color="auto"/>
                  </w:divBdr>
                  <w:divsChild>
                    <w:div w:id="1940946349">
                      <w:marLeft w:val="0"/>
                      <w:marRight w:val="0"/>
                      <w:marTop w:val="0"/>
                      <w:marBottom w:val="0"/>
                      <w:divBdr>
                        <w:top w:val="none" w:sz="0" w:space="0" w:color="auto"/>
                        <w:left w:val="none" w:sz="0" w:space="0" w:color="auto"/>
                        <w:bottom w:val="none" w:sz="0" w:space="0" w:color="auto"/>
                        <w:right w:val="none" w:sz="0" w:space="0" w:color="auto"/>
                      </w:divBdr>
                    </w:div>
                  </w:divsChild>
                </w:div>
                <w:div w:id="291908985">
                  <w:marLeft w:val="0"/>
                  <w:marRight w:val="0"/>
                  <w:marTop w:val="0"/>
                  <w:marBottom w:val="0"/>
                  <w:divBdr>
                    <w:top w:val="none" w:sz="0" w:space="0" w:color="auto"/>
                    <w:left w:val="none" w:sz="0" w:space="0" w:color="auto"/>
                    <w:bottom w:val="none" w:sz="0" w:space="0" w:color="auto"/>
                    <w:right w:val="none" w:sz="0" w:space="0" w:color="auto"/>
                  </w:divBdr>
                  <w:divsChild>
                    <w:div w:id="1790277547">
                      <w:marLeft w:val="0"/>
                      <w:marRight w:val="0"/>
                      <w:marTop w:val="0"/>
                      <w:marBottom w:val="0"/>
                      <w:divBdr>
                        <w:top w:val="none" w:sz="0" w:space="0" w:color="auto"/>
                        <w:left w:val="none" w:sz="0" w:space="0" w:color="auto"/>
                        <w:bottom w:val="none" w:sz="0" w:space="0" w:color="auto"/>
                        <w:right w:val="none" w:sz="0" w:space="0" w:color="auto"/>
                      </w:divBdr>
                    </w:div>
                  </w:divsChild>
                </w:div>
                <w:div w:id="361445718">
                  <w:marLeft w:val="0"/>
                  <w:marRight w:val="0"/>
                  <w:marTop w:val="0"/>
                  <w:marBottom w:val="0"/>
                  <w:divBdr>
                    <w:top w:val="none" w:sz="0" w:space="0" w:color="auto"/>
                    <w:left w:val="none" w:sz="0" w:space="0" w:color="auto"/>
                    <w:bottom w:val="none" w:sz="0" w:space="0" w:color="auto"/>
                    <w:right w:val="none" w:sz="0" w:space="0" w:color="auto"/>
                  </w:divBdr>
                  <w:divsChild>
                    <w:div w:id="1772241765">
                      <w:marLeft w:val="0"/>
                      <w:marRight w:val="0"/>
                      <w:marTop w:val="0"/>
                      <w:marBottom w:val="0"/>
                      <w:divBdr>
                        <w:top w:val="none" w:sz="0" w:space="0" w:color="auto"/>
                        <w:left w:val="none" w:sz="0" w:space="0" w:color="auto"/>
                        <w:bottom w:val="none" w:sz="0" w:space="0" w:color="auto"/>
                        <w:right w:val="none" w:sz="0" w:space="0" w:color="auto"/>
                      </w:divBdr>
                    </w:div>
                  </w:divsChild>
                </w:div>
                <w:div w:id="393360110">
                  <w:marLeft w:val="0"/>
                  <w:marRight w:val="0"/>
                  <w:marTop w:val="0"/>
                  <w:marBottom w:val="0"/>
                  <w:divBdr>
                    <w:top w:val="none" w:sz="0" w:space="0" w:color="auto"/>
                    <w:left w:val="none" w:sz="0" w:space="0" w:color="auto"/>
                    <w:bottom w:val="none" w:sz="0" w:space="0" w:color="auto"/>
                    <w:right w:val="none" w:sz="0" w:space="0" w:color="auto"/>
                  </w:divBdr>
                  <w:divsChild>
                    <w:div w:id="1227255579">
                      <w:marLeft w:val="0"/>
                      <w:marRight w:val="0"/>
                      <w:marTop w:val="0"/>
                      <w:marBottom w:val="0"/>
                      <w:divBdr>
                        <w:top w:val="none" w:sz="0" w:space="0" w:color="auto"/>
                        <w:left w:val="none" w:sz="0" w:space="0" w:color="auto"/>
                        <w:bottom w:val="none" w:sz="0" w:space="0" w:color="auto"/>
                        <w:right w:val="none" w:sz="0" w:space="0" w:color="auto"/>
                      </w:divBdr>
                    </w:div>
                  </w:divsChild>
                </w:div>
                <w:div w:id="408384269">
                  <w:marLeft w:val="0"/>
                  <w:marRight w:val="0"/>
                  <w:marTop w:val="0"/>
                  <w:marBottom w:val="0"/>
                  <w:divBdr>
                    <w:top w:val="none" w:sz="0" w:space="0" w:color="auto"/>
                    <w:left w:val="none" w:sz="0" w:space="0" w:color="auto"/>
                    <w:bottom w:val="none" w:sz="0" w:space="0" w:color="auto"/>
                    <w:right w:val="none" w:sz="0" w:space="0" w:color="auto"/>
                  </w:divBdr>
                  <w:divsChild>
                    <w:div w:id="1204756196">
                      <w:marLeft w:val="0"/>
                      <w:marRight w:val="0"/>
                      <w:marTop w:val="0"/>
                      <w:marBottom w:val="0"/>
                      <w:divBdr>
                        <w:top w:val="none" w:sz="0" w:space="0" w:color="auto"/>
                        <w:left w:val="none" w:sz="0" w:space="0" w:color="auto"/>
                        <w:bottom w:val="none" w:sz="0" w:space="0" w:color="auto"/>
                        <w:right w:val="none" w:sz="0" w:space="0" w:color="auto"/>
                      </w:divBdr>
                    </w:div>
                  </w:divsChild>
                </w:div>
                <w:div w:id="458229285">
                  <w:marLeft w:val="0"/>
                  <w:marRight w:val="0"/>
                  <w:marTop w:val="0"/>
                  <w:marBottom w:val="0"/>
                  <w:divBdr>
                    <w:top w:val="none" w:sz="0" w:space="0" w:color="auto"/>
                    <w:left w:val="none" w:sz="0" w:space="0" w:color="auto"/>
                    <w:bottom w:val="none" w:sz="0" w:space="0" w:color="auto"/>
                    <w:right w:val="none" w:sz="0" w:space="0" w:color="auto"/>
                  </w:divBdr>
                  <w:divsChild>
                    <w:div w:id="2113893321">
                      <w:marLeft w:val="0"/>
                      <w:marRight w:val="0"/>
                      <w:marTop w:val="0"/>
                      <w:marBottom w:val="0"/>
                      <w:divBdr>
                        <w:top w:val="none" w:sz="0" w:space="0" w:color="auto"/>
                        <w:left w:val="none" w:sz="0" w:space="0" w:color="auto"/>
                        <w:bottom w:val="none" w:sz="0" w:space="0" w:color="auto"/>
                        <w:right w:val="none" w:sz="0" w:space="0" w:color="auto"/>
                      </w:divBdr>
                    </w:div>
                  </w:divsChild>
                </w:div>
                <w:div w:id="461267756">
                  <w:marLeft w:val="0"/>
                  <w:marRight w:val="0"/>
                  <w:marTop w:val="0"/>
                  <w:marBottom w:val="0"/>
                  <w:divBdr>
                    <w:top w:val="none" w:sz="0" w:space="0" w:color="auto"/>
                    <w:left w:val="none" w:sz="0" w:space="0" w:color="auto"/>
                    <w:bottom w:val="none" w:sz="0" w:space="0" w:color="auto"/>
                    <w:right w:val="none" w:sz="0" w:space="0" w:color="auto"/>
                  </w:divBdr>
                  <w:divsChild>
                    <w:div w:id="29378118">
                      <w:marLeft w:val="0"/>
                      <w:marRight w:val="0"/>
                      <w:marTop w:val="0"/>
                      <w:marBottom w:val="0"/>
                      <w:divBdr>
                        <w:top w:val="none" w:sz="0" w:space="0" w:color="auto"/>
                        <w:left w:val="none" w:sz="0" w:space="0" w:color="auto"/>
                        <w:bottom w:val="none" w:sz="0" w:space="0" w:color="auto"/>
                        <w:right w:val="none" w:sz="0" w:space="0" w:color="auto"/>
                      </w:divBdr>
                    </w:div>
                  </w:divsChild>
                </w:div>
                <w:div w:id="469051818">
                  <w:marLeft w:val="0"/>
                  <w:marRight w:val="0"/>
                  <w:marTop w:val="0"/>
                  <w:marBottom w:val="0"/>
                  <w:divBdr>
                    <w:top w:val="none" w:sz="0" w:space="0" w:color="auto"/>
                    <w:left w:val="none" w:sz="0" w:space="0" w:color="auto"/>
                    <w:bottom w:val="none" w:sz="0" w:space="0" w:color="auto"/>
                    <w:right w:val="none" w:sz="0" w:space="0" w:color="auto"/>
                  </w:divBdr>
                  <w:divsChild>
                    <w:div w:id="952786728">
                      <w:marLeft w:val="0"/>
                      <w:marRight w:val="0"/>
                      <w:marTop w:val="0"/>
                      <w:marBottom w:val="0"/>
                      <w:divBdr>
                        <w:top w:val="none" w:sz="0" w:space="0" w:color="auto"/>
                        <w:left w:val="none" w:sz="0" w:space="0" w:color="auto"/>
                        <w:bottom w:val="none" w:sz="0" w:space="0" w:color="auto"/>
                        <w:right w:val="none" w:sz="0" w:space="0" w:color="auto"/>
                      </w:divBdr>
                    </w:div>
                  </w:divsChild>
                </w:div>
                <w:div w:id="510871819">
                  <w:marLeft w:val="0"/>
                  <w:marRight w:val="0"/>
                  <w:marTop w:val="0"/>
                  <w:marBottom w:val="0"/>
                  <w:divBdr>
                    <w:top w:val="none" w:sz="0" w:space="0" w:color="auto"/>
                    <w:left w:val="none" w:sz="0" w:space="0" w:color="auto"/>
                    <w:bottom w:val="none" w:sz="0" w:space="0" w:color="auto"/>
                    <w:right w:val="none" w:sz="0" w:space="0" w:color="auto"/>
                  </w:divBdr>
                  <w:divsChild>
                    <w:div w:id="431126203">
                      <w:marLeft w:val="0"/>
                      <w:marRight w:val="0"/>
                      <w:marTop w:val="0"/>
                      <w:marBottom w:val="0"/>
                      <w:divBdr>
                        <w:top w:val="none" w:sz="0" w:space="0" w:color="auto"/>
                        <w:left w:val="none" w:sz="0" w:space="0" w:color="auto"/>
                        <w:bottom w:val="none" w:sz="0" w:space="0" w:color="auto"/>
                        <w:right w:val="none" w:sz="0" w:space="0" w:color="auto"/>
                      </w:divBdr>
                    </w:div>
                  </w:divsChild>
                </w:div>
                <w:div w:id="513694583">
                  <w:marLeft w:val="0"/>
                  <w:marRight w:val="0"/>
                  <w:marTop w:val="0"/>
                  <w:marBottom w:val="0"/>
                  <w:divBdr>
                    <w:top w:val="none" w:sz="0" w:space="0" w:color="auto"/>
                    <w:left w:val="none" w:sz="0" w:space="0" w:color="auto"/>
                    <w:bottom w:val="none" w:sz="0" w:space="0" w:color="auto"/>
                    <w:right w:val="none" w:sz="0" w:space="0" w:color="auto"/>
                  </w:divBdr>
                  <w:divsChild>
                    <w:div w:id="281418838">
                      <w:marLeft w:val="0"/>
                      <w:marRight w:val="0"/>
                      <w:marTop w:val="0"/>
                      <w:marBottom w:val="0"/>
                      <w:divBdr>
                        <w:top w:val="none" w:sz="0" w:space="0" w:color="auto"/>
                        <w:left w:val="none" w:sz="0" w:space="0" w:color="auto"/>
                        <w:bottom w:val="none" w:sz="0" w:space="0" w:color="auto"/>
                        <w:right w:val="none" w:sz="0" w:space="0" w:color="auto"/>
                      </w:divBdr>
                    </w:div>
                  </w:divsChild>
                </w:div>
                <w:div w:id="526868752">
                  <w:marLeft w:val="0"/>
                  <w:marRight w:val="0"/>
                  <w:marTop w:val="0"/>
                  <w:marBottom w:val="0"/>
                  <w:divBdr>
                    <w:top w:val="none" w:sz="0" w:space="0" w:color="auto"/>
                    <w:left w:val="none" w:sz="0" w:space="0" w:color="auto"/>
                    <w:bottom w:val="none" w:sz="0" w:space="0" w:color="auto"/>
                    <w:right w:val="none" w:sz="0" w:space="0" w:color="auto"/>
                  </w:divBdr>
                  <w:divsChild>
                    <w:div w:id="1014458860">
                      <w:marLeft w:val="0"/>
                      <w:marRight w:val="0"/>
                      <w:marTop w:val="0"/>
                      <w:marBottom w:val="0"/>
                      <w:divBdr>
                        <w:top w:val="none" w:sz="0" w:space="0" w:color="auto"/>
                        <w:left w:val="none" w:sz="0" w:space="0" w:color="auto"/>
                        <w:bottom w:val="none" w:sz="0" w:space="0" w:color="auto"/>
                        <w:right w:val="none" w:sz="0" w:space="0" w:color="auto"/>
                      </w:divBdr>
                    </w:div>
                  </w:divsChild>
                </w:div>
                <w:div w:id="627859476">
                  <w:marLeft w:val="0"/>
                  <w:marRight w:val="0"/>
                  <w:marTop w:val="0"/>
                  <w:marBottom w:val="0"/>
                  <w:divBdr>
                    <w:top w:val="none" w:sz="0" w:space="0" w:color="auto"/>
                    <w:left w:val="none" w:sz="0" w:space="0" w:color="auto"/>
                    <w:bottom w:val="none" w:sz="0" w:space="0" w:color="auto"/>
                    <w:right w:val="none" w:sz="0" w:space="0" w:color="auto"/>
                  </w:divBdr>
                  <w:divsChild>
                    <w:div w:id="1179546433">
                      <w:marLeft w:val="0"/>
                      <w:marRight w:val="0"/>
                      <w:marTop w:val="0"/>
                      <w:marBottom w:val="0"/>
                      <w:divBdr>
                        <w:top w:val="none" w:sz="0" w:space="0" w:color="auto"/>
                        <w:left w:val="none" w:sz="0" w:space="0" w:color="auto"/>
                        <w:bottom w:val="none" w:sz="0" w:space="0" w:color="auto"/>
                        <w:right w:val="none" w:sz="0" w:space="0" w:color="auto"/>
                      </w:divBdr>
                    </w:div>
                  </w:divsChild>
                </w:div>
                <w:div w:id="642468008">
                  <w:marLeft w:val="0"/>
                  <w:marRight w:val="0"/>
                  <w:marTop w:val="0"/>
                  <w:marBottom w:val="0"/>
                  <w:divBdr>
                    <w:top w:val="none" w:sz="0" w:space="0" w:color="auto"/>
                    <w:left w:val="none" w:sz="0" w:space="0" w:color="auto"/>
                    <w:bottom w:val="none" w:sz="0" w:space="0" w:color="auto"/>
                    <w:right w:val="none" w:sz="0" w:space="0" w:color="auto"/>
                  </w:divBdr>
                  <w:divsChild>
                    <w:div w:id="747076427">
                      <w:marLeft w:val="0"/>
                      <w:marRight w:val="0"/>
                      <w:marTop w:val="0"/>
                      <w:marBottom w:val="0"/>
                      <w:divBdr>
                        <w:top w:val="none" w:sz="0" w:space="0" w:color="auto"/>
                        <w:left w:val="none" w:sz="0" w:space="0" w:color="auto"/>
                        <w:bottom w:val="none" w:sz="0" w:space="0" w:color="auto"/>
                        <w:right w:val="none" w:sz="0" w:space="0" w:color="auto"/>
                      </w:divBdr>
                    </w:div>
                  </w:divsChild>
                </w:div>
                <w:div w:id="654801337">
                  <w:marLeft w:val="0"/>
                  <w:marRight w:val="0"/>
                  <w:marTop w:val="0"/>
                  <w:marBottom w:val="0"/>
                  <w:divBdr>
                    <w:top w:val="none" w:sz="0" w:space="0" w:color="auto"/>
                    <w:left w:val="none" w:sz="0" w:space="0" w:color="auto"/>
                    <w:bottom w:val="none" w:sz="0" w:space="0" w:color="auto"/>
                    <w:right w:val="none" w:sz="0" w:space="0" w:color="auto"/>
                  </w:divBdr>
                  <w:divsChild>
                    <w:div w:id="1132865389">
                      <w:marLeft w:val="0"/>
                      <w:marRight w:val="0"/>
                      <w:marTop w:val="0"/>
                      <w:marBottom w:val="0"/>
                      <w:divBdr>
                        <w:top w:val="none" w:sz="0" w:space="0" w:color="auto"/>
                        <w:left w:val="none" w:sz="0" w:space="0" w:color="auto"/>
                        <w:bottom w:val="none" w:sz="0" w:space="0" w:color="auto"/>
                        <w:right w:val="none" w:sz="0" w:space="0" w:color="auto"/>
                      </w:divBdr>
                    </w:div>
                  </w:divsChild>
                </w:div>
                <w:div w:id="694188012">
                  <w:marLeft w:val="0"/>
                  <w:marRight w:val="0"/>
                  <w:marTop w:val="0"/>
                  <w:marBottom w:val="0"/>
                  <w:divBdr>
                    <w:top w:val="none" w:sz="0" w:space="0" w:color="auto"/>
                    <w:left w:val="none" w:sz="0" w:space="0" w:color="auto"/>
                    <w:bottom w:val="none" w:sz="0" w:space="0" w:color="auto"/>
                    <w:right w:val="none" w:sz="0" w:space="0" w:color="auto"/>
                  </w:divBdr>
                  <w:divsChild>
                    <w:div w:id="1062018912">
                      <w:marLeft w:val="0"/>
                      <w:marRight w:val="0"/>
                      <w:marTop w:val="0"/>
                      <w:marBottom w:val="0"/>
                      <w:divBdr>
                        <w:top w:val="none" w:sz="0" w:space="0" w:color="auto"/>
                        <w:left w:val="none" w:sz="0" w:space="0" w:color="auto"/>
                        <w:bottom w:val="none" w:sz="0" w:space="0" w:color="auto"/>
                        <w:right w:val="none" w:sz="0" w:space="0" w:color="auto"/>
                      </w:divBdr>
                    </w:div>
                  </w:divsChild>
                </w:div>
                <w:div w:id="750196778">
                  <w:marLeft w:val="0"/>
                  <w:marRight w:val="0"/>
                  <w:marTop w:val="0"/>
                  <w:marBottom w:val="0"/>
                  <w:divBdr>
                    <w:top w:val="none" w:sz="0" w:space="0" w:color="auto"/>
                    <w:left w:val="none" w:sz="0" w:space="0" w:color="auto"/>
                    <w:bottom w:val="none" w:sz="0" w:space="0" w:color="auto"/>
                    <w:right w:val="none" w:sz="0" w:space="0" w:color="auto"/>
                  </w:divBdr>
                  <w:divsChild>
                    <w:div w:id="761221617">
                      <w:marLeft w:val="0"/>
                      <w:marRight w:val="0"/>
                      <w:marTop w:val="0"/>
                      <w:marBottom w:val="0"/>
                      <w:divBdr>
                        <w:top w:val="none" w:sz="0" w:space="0" w:color="auto"/>
                        <w:left w:val="none" w:sz="0" w:space="0" w:color="auto"/>
                        <w:bottom w:val="none" w:sz="0" w:space="0" w:color="auto"/>
                        <w:right w:val="none" w:sz="0" w:space="0" w:color="auto"/>
                      </w:divBdr>
                    </w:div>
                  </w:divsChild>
                </w:div>
                <w:div w:id="800148417">
                  <w:marLeft w:val="0"/>
                  <w:marRight w:val="0"/>
                  <w:marTop w:val="0"/>
                  <w:marBottom w:val="0"/>
                  <w:divBdr>
                    <w:top w:val="none" w:sz="0" w:space="0" w:color="auto"/>
                    <w:left w:val="none" w:sz="0" w:space="0" w:color="auto"/>
                    <w:bottom w:val="none" w:sz="0" w:space="0" w:color="auto"/>
                    <w:right w:val="none" w:sz="0" w:space="0" w:color="auto"/>
                  </w:divBdr>
                  <w:divsChild>
                    <w:div w:id="154417587">
                      <w:marLeft w:val="0"/>
                      <w:marRight w:val="0"/>
                      <w:marTop w:val="0"/>
                      <w:marBottom w:val="0"/>
                      <w:divBdr>
                        <w:top w:val="none" w:sz="0" w:space="0" w:color="auto"/>
                        <w:left w:val="none" w:sz="0" w:space="0" w:color="auto"/>
                        <w:bottom w:val="none" w:sz="0" w:space="0" w:color="auto"/>
                        <w:right w:val="none" w:sz="0" w:space="0" w:color="auto"/>
                      </w:divBdr>
                    </w:div>
                  </w:divsChild>
                </w:div>
                <w:div w:id="827479604">
                  <w:marLeft w:val="0"/>
                  <w:marRight w:val="0"/>
                  <w:marTop w:val="0"/>
                  <w:marBottom w:val="0"/>
                  <w:divBdr>
                    <w:top w:val="none" w:sz="0" w:space="0" w:color="auto"/>
                    <w:left w:val="none" w:sz="0" w:space="0" w:color="auto"/>
                    <w:bottom w:val="none" w:sz="0" w:space="0" w:color="auto"/>
                    <w:right w:val="none" w:sz="0" w:space="0" w:color="auto"/>
                  </w:divBdr>
                  <w:divsChild>
                    <w:div w:id="2145006180">
                      <w:marLeft w:val="0"/>
                      <w:marRight w:val="0"/>
                      <w:marTop w:val="0"/>
                      <w:marBottom w:val="0"/>
                      <w:divBdr>
                        <w:top w:val="none" w:sz="0" w:space="0" w:color="auto"/>
                        <w:left w:val="none" w:sz="0" w:space="0" w:color="auto"/>
                        <w:bottom w:val="none" w:sz="0" w:space="0" w:color="auto"/>
                        <w:right w:val="none" w:sz="0" w:space="0" w:color="auto"/>
                      </w:divBdr>
                    </w:div>
                  </w:divsChild>
                </w:div>
                <w:div w:id="835655222">
                  <w:marLeft w:val="0"/>
                  <w:marRight w:val="0"/>
                  <w:marTop w:val="0"/>
                  <w:marBottom w:val="0"/>
                  <w:divBdr>
                    <w:top w:val="none" w:sz="0" w:space="0" w:color="auto"/>
                    <w:left w:val="none" w:sz="0" w:space="0" w:color="auto"/>
                    <w:bottom w:val="none" w:sz="0" w:space="0" w:color="auto"/>
                    <w:right w:val="none" w:sz="0" w:space="0" w:color="auto"/>
                  </w:divBdr>
                  <w:divsChild>
                    <w:div w:id="2091074209">
                      <w:marLeft w:val="0"/>
                      <w:marRight w:val="0"/>
                      <w:marTop w:val="0"/>
                      <w:marBottom w:val="0"/>
                      <w:divBdr>
                        <w:top w:val="none" w:sz="0" w:space="0" w:color="auto"/>
                        <w:left w:val="none" w:sz="0" w:space="0" w:color="auto"/>
                        <w:bottom w:val="none" w:sz="0" w:space="0" w:color="auto"/>
                        <w:right w:val="none" w:sz="0" w:space="0" w:color="auto"/>
                      </w:divBdr>
                    </w:div>
                  </w:divsChild>
                </w:div>
                <w:div w:id="839544077">
                  <w:marLeft w:val="0"/>
                  <w:marRight w:val="0"/>
                  <w:marTop w:val="0"/>
                  <w:marBottom w:val="0"/>
                  <w:divBdr>
                    <w:top w:val="none" w:sz="0" w:space="0" w:color="auto"/>
                    <w:left w:val="none" w:sz="0" w:space="0" w:color="auto"/>
                    <w:bottom w:val="none" w:sz="0" w:space="0" w:color="auto"/>
                    <w:right w:val="none" w:sz="0" w:space="0" w:color="auto"/>
                  </w:divBdr>
                  <w:divsChild>
                    <w:div w:id="1327516592">
                      <w:marLeft w:val="0"/>
                      <w:marRight w:val="0"/>
                      <w:marTop w:val="0"/>
                      <w:marBottom w:val="0"/>
                      <w:divBdr>
                        <w:top w:val="none" w:sz="0" w:space="0" w:color="auto"/>
                        <w:left w:val="none" w:sz="0" w:space="0" w:color="auto"/>
                        <w:bottom w:val="none" w:sz="0" w:space="0" w:color="auto"/>
                        <w:right w:val="none" w:sz="0" w:space="0" w:color="auto"/>
                      </w:divBdr>
                    </w:div>
                  </w:divsChild>
                </w:div>
                <w:div w:id="870918824">
                  <w:marLeft w:val="0"/>
                  <w:marRight w:val="0"/>
                  <w:marTop w:val="0"/>
                  <w:marBottom w:val="0"/>
                  <w:divBdr>
                    <w:top w:val="none" w:sz="0" w:space="0" w:color="auto"/>
                    <w:left w:val="none" w:sz="0" w:space="0" w:color="auto"/>
                    <w:bottom w:val="none" w:sz="0" w:space="0" w:color="auto"/>
                    <w:right w:val="none" w:sz="0" w:space="0" w:color="auto"/>
                  </w:divBdr>
                  <w:divsChild>
                    <w:div w:id="326439535">
                      <w:marLeft w:val="0"/>
                      <w:marRight w:val="0"/>
                      <w:marTop w:val="0"/>
                      <w:marBottom w:val="0"/>
                      <w:divBdr>
                        <w:top w:val="none" w:sz="0" w:space="0" w:color="auto"/>
                        <w:left w:val="none" w:sz="0" w:space="0" w:color="auto"/>
                        <w:bottom w:val="none" w:sz="0" w:space="0" w:color="auto"/>
                        <w:right w:val="none" w:sz="0" w:space="0" w:color="auto"/>
                      </w:divBdr>
                    </w:div>
                  </w:divsChild>
                </w:div>
                <w:div w:id="873537924">
                  <w:marLeft w:val="0"/>
                  <w:marRight w:val="0"/>
                  <w:marTop w:val="0"/>
                  <w:marBottom w:val="0"/>
                  <w:divBdr>
                    <w:top w:val="none" w:sz="0" w:space="0" w:color="auto"/>
                    <w:left w:val="none" w:sz="0" w:space="0" w:color="auto"/>
                    <w:bottom w:val="none" w:sz="0" w:space="0" w:color="auto"/>
                    <w:right w:val="none" w:sz="0" w:space="0" w:color="auto"/>
                  </w:divBdr>
                  <w:divsChild>
                    <w:div w:id="1244101732">
                      <w:marLeft w:val="0"/>
                      <w:marRight w:val="0"/>
                      <w:marTop w:val="0"/>
                      <w:marBottom w:val="0"/>
                      <w:divBdr>
                        <w:top w:val="none" w:sz="0" w:space="0" w:color="auto"/>
                        <w:left w:val="none" w:sz="0" w:space="0" w:color="auto"/>
                        <w:bottom w:val="none" w:sz="0" w:space="0" w:color="auto"/>
                        <w:right w:val="none" w:sz="0" w:space="0" w:color="auto"/>
                      </w:divBdr>
                    </w:div>
                  </w:divsChild>
                </w:div>
                <w:div w:id="905918561">
                  <w:marLeft w:val="0"/>
                  <w:marRight w:val="0"/>
                  <w:marTop w:val="0"/>
                  <w:marBottom w:val="0"/>
                  <w:divBdr>
                    <w:top w:val="none" w:sz="0" w:space="0" w:color="auto"/>
                    <w:left w:val="none" w:sz="0" w:space="0" w:color="auto"/>
                    <w:bottom w:val="none" w:sz="0" w:space="0" w:color="auto"/>
                    <w:right w:val="none" w:sz="0" w:space="0" w:color="auto"/>
                  </w:divBdr>
                  <w:divsChild>
                    <w:div w:id="62265694">
                      <w:marLeft w:val="0"/>
                      <w:marRight w:val="0"/>
                      <w:marTop w:val="0"/>
                      <w:marBottom w:val="0"/>
                      <w:divBdr>
                        <w:top w:val="none" w:sz="0" w:space="0" w:color="auto"/>
                        <w:left w:val="none" w:sz="0" w:space="0" w:color="auto"/>
                        <w:bottom w:val="none" w:sz="0" w:space="0" w:color="auto"/>
                        <w:right w:val="none" w:sz="0" w:space="0" w:color="auto"/>
                      </w:divBdr>
                    </w:div>
                  </w:divsChild>
                </w:div>
                <w:div w:id="944314904">
                  <w:marLeft w:val="0"/>
                  <w:marRight w:val="0"/>
                  <w:marTop w:val="0"/>
                  <w:marBottom w:val="0"/>
                  <w:divBdr>
                    <w:top w:val="none" w:sz="0" w:space="0" w:color="auto"/>
                    <w:left w:val="none" w:sz="0" w:space="0" w:color="auto"/>
                    <w:bottom w:val="none" w:sz="0" w:space="0" w:color="auto"/>
                    <w:right w:val="none" w:sz="0" w:space="0" w:color="auto"/>
                  </w:divBdr>
                  <w:divsChild>
                    <w:div w:id="1667509806">
                      <w:marLeft w:val="0"/>
                      <w:marRight w:val="0"/>
                      <w:marTop w:val="0"/>
                      <w:marBottom w:val="0"/>
                      <w:divBdr>
                        <w:top w:val="none" w:sz="0" w:space="0" w:color="auto"/>
                        <w:left w:val="none" w:sz="0" w:space="0" w:color="auto"/>
                        <w:bottom w:val="none" w:sz="0" w:space="0" w:color="auto"/>
                        <w:right w:val="none" w:sz="0" w:space="0" w:color="auto"/>
                      </w:divBdr>
                    </w:div>
                  </w:divsChild>
                </w:div>
                <w:div w:id="945817720">
                  <w:marLeft w:val="0"/>
                  <w:marRight w:val="0"/>
                  <w:marTop w:val="0"/>
                  <w:marBottom w:val="0"/>
                  <w:divBdr>
                    <w:top w:val="none" w:sz="0" w:space="0" w:color="auto"/>
                    <w:left w:val="none" w:sz="0" w:space="0" w:color="auto"/>
                    <w:bottom w:val="none" w:sz="0" w:space="0" w:color="auto"/>
                    <w:right w:val="none" w:sz="0" w:space="0" w:color="auto"/>
                  </w:divBdr>
                  <w:divsChild>
                    <w:div w:id="1509757081">
                      <w:marLeft w:val="0"/>
                      <w:marRight w:val="0"/>
                      <w:marTop w:val="0"/>
                      <w:marBottom w:val="0"/>
                      <w:divBdr>
                        <w:top w:val="none" w:sz="0" w:space="0" w:color="auto"/>
                        <w:left w:val="none" w:sz="0" w:space="0" w:color="auto"/>
                        <w:bottom w:val="none" w:sz="0" w:space="0" w:color="auto"/>
                        <w:right w:val="none" w:sz="0" w:space="0" w:color="auto"/>
                      </w:divBdr>
                    </w:div>
                  </w:divsChild>
                </w:div>
                <w:div w:id="959343368">
                  <w:marLeft w:val="0"/>
                  <w:marRight w:val="0"/>
                  <w:marTop w:val="0"/>
                  <w:marBottom w:val="0"/>
                  <w:divBdr>
                    <w:top w:val="none" w:sz="0" w:space="0" w:color="auto"/>
                    <w:left w:val="none" w:sz="0" w:space="0" w:color="auto"/>
                    <w:bottom w:val="none" w:sz="0" w:space="0" w:color="auto"/>
                    <w:right w:val="none" w:sz="0" w:space="0" w:color="auto"/>
                  </w:divBdr>
                  <w:divsChild>
                    <w:div w:id="140120800">
                      <w:marLeft w:val="0"/>
                      <w:marRight w:val="0"/>
                      <w:marTop w:val="0"/>
                      <w:marBottom w:val="0"/>
                      <w:divBdr>
                        <w:top w:val="none" w:sz="0" w:space="0" w:color="auto"/>
                        <w:left w:val="none" w:sz="0" w:space="0" w:color="auto"/>
                        <w:bottom w:val="none" w:sz="0" w:space="0" w:color="auto"/>
                        <w:right w:val="none" w:sz="0" w:space="0" w:color="auto"/>
                      </w:divBdr>
                    </w:div>
                  </w:divsChild>
                </w:div>
                <w:div w:id="1012802794">
                  <w:marLeft w:val="0"/>
                  <w:marRight w:val="0"/>
                  <w:marTop w:val="0"/>
                  <w:marBottom w:val="0"/>
                  <w:divBdr>
                    <w:top w:val="none" w:sz="0" w:space="0" w:color="auto"/>
                    <w:left w:val="none" w:sz="0" w:space="0" w:color="auto"/>
                    <w:bottom w:val="none" w:sz="0" w:space="0" w:color="auto"/>
                    <w:right w:val="none" w:sz="0" w:space="0" w:color="auto"/>
                  </w:divBdr>
                  <w:divsChild>
                    <w:div w:id="435252727">
                      <w:marLeft w:val="0"/>
                      <w:marRight w:val="0"/>
                      <w:marTop w:val="0"/>
                      <w:marBottom w:val="0"/>
                      <w:divBdr>
                        <w:top w:val="none" w:sz="0" w:space="0" w:color="auto"/>
                        <w:left w:val="none" w:sz="0" w:space="0" w:color="auto"/>
                        <w:bottom w:val="none" w:sz="0" w:space="0" w:color="auto"/>
                        <w:right w:val="none" w:sz="0" w:space="0" w:color="auto"/>
                      </w:divBdr>
                    </w:div>
                  </w:divsChild>
                </w:div>
                <w:div w:id="1078745393">
                  <w:marLeft w:val="0"/>
                  <w:marRight w:val="0"/>
                  <w:marTop w:val="0"/>
                  <w:marBottom w:val="0"/>
                  <w:divBdr>
                    <w:top w:val="none" w:sz="0" w:space="0" w:color="auto"/>
                    <w:left w:val="none" w:sz="0" w:space="0" w:color="auto"/>
                    <w:bottom w:val="none" w:sz="0" w:space="0" w:color="auto"/>
                    <w:right w:val="none" w:sz="0" w:space="0" w:color="auto"/>
                  </w:divBdr>
                  <w:divsChild>
                    <w:div w:id="838620144">
                      <w:marLeft w:val="0"/>
                      <w:marRight w:val="0"/>
                      <w:marTop w:val="0"/>
                      <w:marBottom w:val="0"/>
                      <w:divBdr>
                        <w:top w:val="none" w:sz="0" w:space="0" w:color="auto"/>
                        <w:left w:val="none" w:sz="0" w:space="0" w:color="auto"/>
                        <w:bottom w:val="none" w:sz="0" w:space="0" w:color="auto"/>
                        <w:right w:val="none" w:sz="0" w:space="0" w:color="auto"/>
                      </w:divBdr>
                    </w:div>
                  </w:divsChild>
                </w:div>
                <w:div w:id="1171683220">
                  <w:marLeft w:val="0"/>
                  <w:marRight w:val="0"/>
                  <w:marTop w:val="0"/>
                  <w:marBottom w:val="0"/>
                  <w:divBdr>
                    <w:top w:val="none" w:sz="0" w:space="0" w:color="auto"/>
                    <w:left w:val="none" w:sz="0" w:space="0" w:color="auto"/>
                    <w:bottom w:val="none" w:sz="0" w:space="0" w:color="auto"/>
                    <w:right w:val="none" w:sz="0" w:space="0" w:color="auto"/>
                  </w:divBdr>
                  <w:divsChild>
                    <w:div w:id="1254051137">
                      <w:marLeft w:val="0"/>
                      <w:marRight w:val="0"/>
                      <w:marTop w:val="0"/>
                      <w:marBottom w:val="0"/>
                      <w:divBdr>
                        <w:top w:val="none" w:sz="0" w:space="0" w:color="auto"/>
                        <w:left w:val="none" w:sz="0" w:space="0" w:color="auto"/>
                        <w:bottom w:val="none" w:sz="0" w:space="0" w:color="auto"/>
                        <w:right w:val="none" w:sz="0" w:space="0" w:color="auto"/>
                      </w:divBdr>
                    </w:div>
                  </w:divsChild>
                </w:div>
                <w:div w:id="1174412923">
                  <w:marLeft w:val="0"/>
                  <w:marRight w:val="0"/>
                  <w:marTop w:val="0"/>
                  <w:marBottom w:val="0"/>
                  <w:divBdr>
                    <w:top w:val="none" w:sz="0" w:space="0" w:color="auto"/>
                    <w:left w:val="none" w:sz="0" w:space="0" w:color="auto"/>
                    <w:bottom w:val="none" w:sz="0" w:space="0" w:color="auto"/>
                    <w:right w:val="none" w:sz="0" w:space="0" w:color="auto"/>
                  </w:divBdr>
                  <w:divsChild>
                    <w:div w:id="1220097653">
                      <w:marLeft w:val="0"/>
                      <w:marRight w:val="0"/>
                      <w:marTop w:val="0"/>
                      <w:marBottom w:val="0"/>
                      <w:divBdr>
                        <w:top w:val="none" w:sz="0" w:space="0" w:color="auto"/>
                        <w:left w:val="none" w:sz="0" w:space="0" w:color="auto"/>
                        <w:bottom w:val="none" w:sz="0" w:space="0" w:color="auto"/>
                        <w:right w:val="none" w:sz="0" w:space="0" w:color="auto"/>
                      </w:divBdr>
                    </w:div>
                  </w:divsChild>
                </w:div>
                <w:div w:id="1196388979">
                  <w:marLeft w:val="0"/>
                  <w:marRight w:val="0"/>
                  <w:marTop w:val="0"/>
                  <w:marBottom w:val="0"/>
                  <w:divBdr>
                    <w:top w:val="none" w:sz="0" w:space="0" w:color="auto"/>
                    <w:left w:val="none" w:sz="0" w:space="0" w:color="auto"/>
                    <w:bottom w:val="none" w:sz="0" w:space="0" w:color="auto"/>
                    <w:right w:val="none" w:sz="0" w:space="0" w:color="auto"/>
                  </w:divBdr>
                  <w:divsChild>
                    <w:div w:id="2030180135">
                      <w:marLeft w:val="0"/>
                      <w:marRight w:val="0"/>
                      <w:marTop w:val="0"/>
                      <w:marBottom w:val="0"/>
                      <w:divBdr>
                        <w:top w:val="none" w:sz="0" w:space="0" w:color="auto"/>
                        <w:left w:val="none" w:sz="0" w:space="0" w:color="auto"/>
                        <w:bottom w:val="none" w:sz="0" w:space="0" w:color="auto"/>
                        <w:right w:val="none" w:sz="0" w:space="0" w:color="auto"/>
                      </w:divBdr>
                    </w:div>
                  </w:divsChild>
                </w:div>
                <w:div w:id="1223638928">
                  <w:marLeft w:val="0"/>
                  <w:marRight w:val="0"/>
                  <w:marTop w:val="0"/>
                  <w:marBottom w:val="0"/>
                  <w:divBdr>
                    <w:top w:val="none" w:sz="0" w:space="0" w:color="auto"/>
                    <w:left w:val="none" w:sz="0" w:space="0" w:color="auto"/>
                    <w:bottom w:val="none" w:sz="0" w:space="0" w:color="auto"/>
                    <w:right w:val="none" w:sz="0" w:space="0" w:color="auto"/>
                  </w:divBdr>
                  <w:divsChild>
                    <w:div w:id="877938408">
                      <w:marLeft w:val="0"/>
                      <w:marRight w:val="0"/>
                      <w:marTop w:val="0"/>
                      <w:marBottom w:val="0"/>
                      <w:divBdr>
                        <w:top w:val="none" w:sz="0" w:space="0" w:color="auto"/>
                        <w:left w:val="none" w:sz="0" w:space="0" w:color="auto"/>
                        <w:bottom w:val="none" w:sz="0" w:space="0" w:color="auto"/>
                        <w:right w:val="none" w:sz="0" w:space="0" w:color="auto"/>
                      </w:divBdr>
                    </w:div>
                  </w:divsChild>
                </w:div>
                <w:div w:id="1240216843">
                  <w:marLeft w:val="0"/>
                  <w:marRight w:val="0"/>
                  <w:marTop w:val="0"/>
                  <w:marBottom w:val="0"/>
                  <w:divBdr>
                    <w:top w:val="none" w:sz="0" w:space="0" w:color="auto"/>
                    <w:left w:val="none" w:sz="0" w:space="0" w:color="auto"/>
                    <w:bottom w:val="none" w:sz="0" w:space="0" w:color="auto"/>
                    <w:right w:val="none" w:sz="0" w:space="0" w:color="auto"/>
                  </w:divBdr>
                  <w:divsChild>
                    <w:div w:id="1994407148">
                      <w:marLeft w:val="0"/>
                      <w:marRight w:val="0"/>
                      <w:marTop w:val="0"/>
                      <w:marBottom w:val="0"/>
                      <w:divBdr>
                        <w:top w:val="none" w:sz="0" w:space="0" w:color="auto"/>
                        <w:left w:val="none" w:sz="0" w:space="0" w:color="auto"/>
                        <w:bottom w:val="none" w:sz="0" w:space="0" w:color="auto"/>
                        <w:right w:val="none" w:sz="0" w:space="0" w:color="auto"/>
                      </w:divBdr>
                    </w:div>
                  </w:divsChild>
                </w:div>
                <w:div w:id="1282296629">
                  <w:marLeft w:val="0"/>
                  <w:marRight w:val="0"/>
                  <w:marTop w:val="0"/>
                  <w:marBottom w:val="0"/>
                  <w:divBdr>
                    <w:top w:val="none" w:sz="0" w:space="0" w:color="auto"/>
                    <w:left w:val="none" w:sz="0" w:space="0" w:color="auto"/>
                    <w:bottom w:val="none" w:sz="0" w:space="0" w:color="auto"/>
                    <w:right w:val="none" w:sz="0" w:space="0" w:color="auto"/>
                  </w:divBdr>
                  <w:divsChild>
                    <w:div w:id="1725569078">
                      <w:marLeft w:val="0"/>
                      <w:marRight w:val="0"/>
                      <w:marTop w:val="0"/>
                      <w:marBottom w:val="0"/>
                      <w:divBdr>
                        <w:top w:val="none" w:sz="0" w:space="0" w:color="auto"/>
                        <w:left w:val="none" w:sz="0" w:space="0" w:color="auto"/>
                        <w:bottom w:val="none" w:sz="0" w:space="0" w:color="auto"/>
                        <w:right w:val="none" w:sz="0" w:space="0" w:color="auto"/>
                      </w:divBdr>
                    </w:div>
                  </w:divsChild>
                </w:div>
                <w:div w:id="1340887929">
                  <w:marLeft w:val="0"/>
                  <w:marRight w:val="0"/>
                  <w:marTop w:val="0"/>
                  <w:marBottom w:val="0"/>
                  <w:divBdr>
                    <w:top w:val="none" w:sz="0" w:space="0" w:color="auto"/>
                    <w:left w:val="none" w:sz="0" w:space="0" w:color="auto"/>
                    <w:bottom w:val="none" w:sz="0" w:space="0" w:color="auto"/>
                    <w:right w:val="none" w:sz="0" w:space="0" w:color="auto"/>
                  </w:divBdr>
                  <w:divsChild>
                    <w:div w:id="757677306">
                      <w:marLeft w:val="0"/>
                      <w:marRight w:val="0"/>
                      <w:marTop w:val="0"/>
                      <w:marBottom w:val="0"/>
                      <w:divBdr>
                        <w:top w:val="none" w:sz="0" w:space="0" w:color="auto"/>
                        <w:left w:val="none" w:sz="0" w:space="0" w:color="auto"/>
                        <w:bottom w:val="none" w:sz="0" w:space="0" w:color="auto"/>
                        <w:right w:val="none" w:sz="0" w:space="0" w:color="auto"/>
                      </w:divBdr>
                    </w:div>
                  </w:divsChild>
                </w:div>
                <w:div w:id="1360669093">
                  <w:marLeft w:val="0"/>
                  <w:marRight w:val="0"/>
                  <w:marTop w:val="0"/>
                  <w:marBottom w:val="0"/>
                  <w:divBdr>
                    <w:top w:val="none" w:sz="0" w:space="0" w:color="auto"/>
                    <w:left w:val="none" w:sz="0" w:space="0" w:color="auto"/>
                    <w:bottom w:val="none" w:sz="0" w:space="0" w:color="auto"/>
                    <w:right w:val="none" w:sz="0" w:space="0" w:color="auto"/>
                  </w:divBdr>
                  <w:divsChild>
                    <w:div w:id="1969361500">
                      <w:marLeft w:val="0"/>
                      <w:marRight w:val="0"/>
                      <w:marTop w:val="0"/>
                      <w:marBottom w:val="0"/>
                      <w:divBdr>
                        <w:top w:val="none" w:sz="0" w:space="0" w:color="auto"/>
                        <w:left w:val="none" w:sz="0" w:space="0" w:color="auto"/>
                        <w:bottom w:val="none" w:sz="0" w:space="0" w:color="auto"/>
                        <w:right w:val="none" w:sz="0" w:space="0" w:color="auto"/>
                      </w:divBdr>
                    </w:div>
                  </w:divsChild>
                </w:div>
                <w:div w:id="1395280751">
                  <w:marLeft w:val="0"/>
                  <w:marRight w:val="0"/>
                  <w:marTop w:val="0"/>
                  <w:marBottom w:val="0"/>
                  <w:divBdr>
                    <w:top w:val="none" w:sz="0" w:space="0" w:color="auto"/>
                    <w:left w:val="none" w:sz="0" w:space="0" w:color="auto"/>
                    <w:bottom w:val="none" w:sz="0" w:space="0" w:color="auto"/>
                    <w:right w:val="none" w:sz="0" w:space="0" w:color="auto"/>
                  </w:divBdr>
                  <w:divsChild>
                    <w:div w:id="257176361">
                      <w:marLeft w:val="0"/>
                      <w:marRight w:val="0"/>
                      <w:marTop w:val="0"/>
                      <w:marBottom w:val="0"/>
                      <w:divBdr>
                        <w:top w:val="none" w:sz="0" w:space="0" w:color="auto"/>
                        <w:left w:val="none" w:sz="0" w:space="0" w:color="auto"/>
                        <w:bottom w:val="none" w:sz="0" w:space="0" w:color="auto"/>
                        <w:right w:val="none" w:sz="0" w:space="0" w:color="auto"/>
                      </w:divBdr>
                    </w:div>
                  </w:divsChild>
                </w:div>
                <w:div w:id="1403215161">
                  <w:marLeft w:val="0"/>
                  <w:marRight w:val="0"/>
                  <w:marTop w:val="0"/>
                  <w:marBottom w:val="0"/>
                  <w:divBdr>
                    <w:top w:val="none" w:sz="0" w:space="0" w:color="auto"/>
                    <w:left w:val="none" w:sz="0" w:space="0" w:color="auto"/>
                    <w:bottom w:val="none" w:sz="0" w:space="0" w:color="auto"/>
                    <w:right w:val="none" w:sz="0" w:space="0" w:color="auto"/>
                  </w:divBdr>
                  <w:divsChild>
                    <w:div w:id="881210621">
                      <w:marLeft w:val="0"/>
                      <w:marRight w:val="0"/>
                      <w:marTop w:val="0"/>
                      <w:marBottom w:val="0"/>
                      <w:divBdr>
                        <w:top w:val="none" w:sz="0" w:space="0" w:color="auto"/>
                        <w:left w:val="none" w:sz="0" w:space="0" w:color="auto"/>
                        <w:bottom w:val="none" w:sz="0" w:space="0" w:color="auto"/>
                        <w:right w:val="none" w:sz="0" w:space="0" w:color="auto"/>
                      </w:divBdr>
                    </w:div>
                  </w:divsChild>
                </w:div>
                <w:div w:id="1458718395">
                  <w:marLeft w:val="0"/>
                  <w:marRight w:val="0"/>
                  <w:marTop w:val="0"/>
                  <w:marBottom w:val="0"/>
                  <w:divBdr>
                    <w:top w:val="none" w:sz="0" w:space="0" w:color="auto"/>
                    <w:left w:val="none" w:sz="0" w:space="0" w:color="auto"/>
                    <w:bottom w:val="none" w:sz="0" w:space="0" w:color="auto"/>
                    <w:right w:val="none" w:sz="0" w:space="0" w:color="auto"/>
                  </w:divBdr>
                  <w:divsChild>
                    <w:div w:id="620964939">
                      <w:marLeft w:val="0"/>
                      <w:marRight w:val="0"/>
                      <w:marTop w:val="0"/>
                      <w:marBottom w:val="0"/>
                      <w:divBdr>
                        <w:top w:val="none" w:sz="0" w:space="0" w:color="auto"/>
                        <w:left w:val="none" w:sz="0" w:space="0" w:color="auto"/>
                        <w:bottom w:val="none" w:sz="0" w:space="0" w:color="auto"/>
                        <w:right w:val="none" w:sz="0" w:space="0" w:color="auto"/>
                      </w:divBdr>
                    </w:div>
                  </w:divsChild>
                </w:div>
                <w:div w:id="1459377687">
                  <w:marLeft w:val="0"/>
                  <w:marRight w:val="0"/>
                  <w:marTop w:val="0"/>
                  <w:marBottom w:val="0"/>
                  <w:divBdr>
                    <w:top w:val="none" w:sz="0" w:space="0" w:color="auto"/>
                    <w:left w:val="none" w:sz="0" w:space="0" w:color="auto"/>
                    <w:bottom w:val="none" w:sz="0" w:space="0" w:color="auto"/>
                    <w:right w:val="none" w:sz="0" w:space="0" w:color="auto"/>
                  </w:divBdr>
                  <w:divsChild>
                    <w:div w:id="556163428">
                      <w:marLeft w:val="0"/>
                      <w:marRight w:val="0"/>
                      <w:marTop w:val="0"/>
                      <w:marBottom w:val="0"/>
                      <w:divBdr>
                        <w:top w:val="none" w:sz="0" w:space="0" w:color="auto"/>
                        <w:left w:val="none" w:sz="0" w:space="0" w:color="auto"/>
                        <w:bottom w:val="none" w:sz="0" w:space="0" w:color="auto"/>
                        <w:right w:val="none" w:sz="0" w:space="0" w:color="auto"/>
                      </w:divBdr>
                    </w:div>
                  </w:divsChild>
                </w:div>
                <w:div w:id="1512648625">
                  <w:marLeft w:val="0"/>
                  <w:marRight w:val="0"/>
                  <w:marTop w:val="0"/>
                  <w:marBottom w:val="0"/>
                  <w:divBdr>
                    <w:top w:val="none" w:sz="0" w:space="0" w:color="auto"/>
                    <w:left w:val="none" w:sz="0" w:space="0" w:color="auto"/>
                    <w:bottom w:val="none" w:sz="0" w:space="0" w:color="auto"/>
                    <w:right w:val="none" w:sz="0" w:space="0" w:color="auto"/>
                  </w:divBdr>
                  <w:divsChild>
                    <w:div w:id="1140265294">
                      <w:marLeft w:val="0"/>
                      <w:marRight w:val="0"/>
                      <w:marTop w:val="0"/>
                      <w:marBottom w:val="0"/>
                      <w:divBdr>
                        <w:top w:val="none" w:sz="0" w:space="0" w:color="auto"/>
                        <w:left w:val="none" w:sz="0" w:space="0" w:color="auto"/>
                        <w:bottom w:val="none" w:sz="0" w:space="0" w:color="auto"/>
                        <w:right w:val="none" w:sz="0" w:space="0" w:color="auto"/>
                      </w:divBdr>
                    </w:div>
                  </w:divsChild>
                </w:div>
                <w:div w:id="1599755312">
                  <w:marLeft w:val="0"/>
                  <w:marRight w:val="0"/>
                  <w:marTop w:val="0"/>
                  <w:marBottom w:val="0"/>
                  <w:divBdr>
                    <w:top w:val="none" w:sz="0" w:space="0" w:color="auto"/>
                    <w:left w:val="none" w:sz="0" w:space="0" w:color="auto"/>
                    <w:bottom w:val="none" w:sz="0" w:space="0" w:color="auto"/>
                    <w:right w:val="none" w:sz="0" w:space="0" w:color="auto"/>
                  </w:divBdr>
                  <w:divsChild>
                    <w:div w:id="1154375516">
                      <w:marLeft w:val="0"/>
                      <w:marRight w:val="0"/>
                      <w:marTop w:val="0"/>
                      <w:marBottom w:val="0"/>
                      <w:divBdr>
                        <w:top w:val="none" w:sz="0" w:space="0" w:color="auto"/>
                        <w:left w:val="none" w:sz="0" w:space="0" w:color="auto"/>
                        <w:bottom w:val="none" w:sz="0" w:space="0" w:color="auto"/>
                        <w:right w:val="none" w:sz="0" w:space="0" w:color="auto"/>
                      </w:divBdr>
                    </w:div>
                  </w:divsChild>
                </w:div>
                <w:div w:id="1681271104">
                  <w:marLeft w:val="0"/>
                  <w:marRight w:val="0"/>
                  <w:marTop w:val="0"/>
                  <w:marBottom w:val="0"/>
                  <w:divBdr>
                    <w:top w:val="none" w:sz="0" w:space="0" w:color="auto"/>
                    <w:left w:val="none" w:sz="0" w:space="0" w:color="auto"/>
                    <w:bottom w:val="none" w:sz="0" w:space="0" w:color="auto"/>
                    <w:right w:val="none" w:sz="0" w:space="0" w:color="auto"/>
                  </w:divBdr>
                  <w:divsChild>
                    <w:div w:id="773016494">
                      <w:marLeft w:val="0"/>
                      <w:marRight w:val="0"/>
                      <w:marTop w:val="0"/>
                      <w:marBottom w:val="0"/>
                      <w:divBdr>
                        <w:top w:val="none" w:sz="0" w:space="0" w:color="auto"/>
                        <w:left w:val="none" w:sz="0" w:space="0" w:color="auto"/>
                        <w:bottom w:val="none" w:sz="0" w:space="0" w:color="auto"/>
                        <w:right w:val="none" w:sz="0" w:space="0" w:color="auto"/>
                      </w:divBdr>
                    </w:div>
                  </w:divsChild>
                </w:div>
                <w:div w:id="1737972904">
                  <w:marLeft w:val="0"/>
                  <w:marRight w:val="0"/>
                  <w:marTop w:val="0"/>
                  <w:marBottom w:val="0"/>
                  <w:divBdr>
                    <w:top w:val="none" w:sz="0" w:space="0" w:color="auto"/>
                    <w:left w:val="none" w:sz="0" w:space="0" w:color="auto"/>
                    <w:bottom w:val="none" w:sz="0" w:space="0" w:color="auto"/>
                    <w:right w:val="none" w:sz="0" w:space="0" w:color="auto"/>
                  </w:divBdr>
                  <w:divsChild>
                    <w:div w:id="442307982">
                      <w:marLeft w:val="0"/>
                      <w:marRight w:val="0"/>
                      <w:marTop w:val="0"/>
                      <w:marBottom w:val="0"/>
                      <w:divBdr>
                        <w:top w:val="none" w:sz="0" w:space="0" w:color="auto"/>
                        <w:left w:val="none" w:sz="0" w:space="0" w:color="auto"/>
                        <w:bottom w:val="none" w:sz="0" w:space="0" w:color="auto"/>
                        <w:right w:val="none" w:sz="0" w:space="0" w:color="auto"/>
                      </w:divBdr>
                    </w:div>
                  </w:divsChild>
                </w:div>
                <w:div w:id="1789002753">
                  <w:marLeft w:val="0"/>
                  <w:marRight w:val="0"/>
                  <w:marTop w:val="0"/>
                  <w:marBottom w:val="0"/>
                  <w:divBdr>
                    <w:top w:val="none" w:sz="0" w:space="0" w:color="auto"/>
                    <w:left w:val="none" w:sz="0" w:space="0" w:color="auto"/>
                    <w:bottom w:val="none" w:sz="0" w:space="0" w:color="auto"/>
                    <w:right w:val="none" w:sz="0" w:space="0" w:color="auto"/>
                  </w:divBdr>
                  <w:divsChild>
                    <w:div w:id="2137328276">
                      <w:marLeft w:val="0"/>
                      <w:marRight w:val="0"/>
                      <w:marTop w:val="0"/>
                      <w:marBottom w:val="0"/>
                      <w:divBdr>
                        <w:top w:val="none" w:sz="0" w:space="0" w:color="auto"/>
                        <w:left w:val="none" w:sz="0" w:space="0" w:color="auto"/>
                        <w:bottom w:val="none" w:sz="0" w:space="0" w:color="auto"/>
                        <w:right w:val="none" w:sz="0" w:space="0" w:color="auto"/>
                      </w:divBdr>
                    </w:div>
                  </w:divsChild>
                </w:div>
                <w:div w:id="1793212211">
                  <w:marLeft w:val="0"/>
                  <w:marRight w:val="0"/>
                  <w:marTop w:val="0"/>
                  <w:marBottom w:val="0"/>
                  <w:divBdr>
                    <w:top w:val="none" w:sz="0" w:space="0" w:color="auto"/>
                    <w:left w:val="none" w:sz="0" w:space="0" w:color="auto"/>
                    <w:bottom w:val="none" w:sz="0" w:space="0" w:color="auto"/>
                    <w:right w:val="none" w:sz="0" w:space="0" w:color="auto"/>
                  </w:divBdr>
                  <w:divsChild>
                    <w:div w:id="660548784">
                      <w:marLeft w:val="0"/>
                      <w:marRight w:val="0"/>
                      <w:marTop w:val="0"/>
                      <w:marBottom w:val="0"/>
                      <w:divBdr>
                        <w:top w:val="none" w:sz="0" w:space="0" w:color="auto"/>
                        <w:left w:val="none" w:sz="0" w:space="0" w:color="auto"/>
                        <w:bottom w:val="none" w:sz="0" w:space="0" w:color="auto"/>
                        <w:right w:val="none" w:sz="0" w:space="0" w:color="auto"/>
                      </w:divBdr>
                    </w:div>
                  </w:divsChild>
                </w:div>
                <w:div w:id="1799489404">
                  <w:marLeft w:val="0"/>
                  <w:marRight w:val="0"/>
                  <w:marTop w:val="0"/>
                  <w:marBottom w:val="0"/>
                  <w:divBdr>
                    <w:top w:val="none" w:sz="0" w:space="0" w:color="auto"/>
                    <w:left w:val="none" w:sz="0" w:space="0" w:color="auto"/>
                    <w:bottom w:val="none" w:sz="0" w:space="0" w:color="auto"/>
                    <w:right w:val="none" w:sz="0" w:space="0" w:color="auto"/>
                  </w:divBdr>
                  <w:divsChild>
                    <w:div w:id="1475101433">
                      <w:marLeft w:val="0"/>
                      <w:marRight w:val="0"/>
                      <w:marTop w:val="0"/>
                      <w:marBottom w:val="0"/>
                      <w:divBdr>
                        <w:top w:val="none" w:sz="0" w:space="0" w:color="auto"/>
                        <w:left w:val="none" w:sz="0" w:space="0" w:color="auto"/>
                        <w:bottom w:val="none" w:sz="0" w:space="0" w:color="auto"/>
                        <w:right w:val="none" w:sz="0" w:space="0" w:color="auto"/>
                      </w:divBdr>
                    </w:div>
                  </w:divsChild>
                </w:div>
                <w:div w:id="1802453573">
                  <w:marLeft w:val="0"/>
                  <w:marRight w:val="0"/>
                  <w:marTop w:val="0"/>
                  <w:marBottom w:val="0"/>
                  <w:divBdr>
                    <w:top w:val="none" w:sz="0" w:space="0" w:color="auto"/>
                    <w:left w:val="none" w:sz="0" w:space="0" w:color="auto"/>
                    <w:bottom w:val="none" w:sz="0" w:space="0" w:color="auto"/>
                    <w:right w:val="none" w:sz="0" w:space="0" w:color="auto"/>
                  </w:divBdr>
                  <w:divsChild>
                    <w:div w:id="2025160656">
                      <w:marLeft w:val="0"/>
                      <w:marRight w:val="0"/>
                      <w:marTop w:val="0"/>
                      <w:marBottom w:val="0"/>
                      <w:divBdr>
                        <w:top w:val="none" w:sz="0" w:space="0" w:color="auto"/>
                        <w:left w:val="none" w:sz="0" w:space="0" w:color="auto"/>
                        <w:bottom w:val="none" w:sz="0" w:space="0" w:color="auto"/>
                        <w:right w:val="none" w:sz="0" w:space="0" w:color="auto"/>
                      </w:divBdr>
                    </w:div>
                  </w:divsChild>
                </w:div>
                <w:div w:id="1840387108">
                  <w:marLeft w:val="0"/>
                  <w:marRight w:val="0"/>
                  <w:marTop w:val="0"/>
                  <w:marBottom w:val="0"/>
                  <w:divBdr>
                    <w:top w:val="none" w:sz="0" w:space="0" w:color="auto"/>
                    <w:left w:val="none" w:sz="0" w:space="0" w:color="auto"/>
                    <w:bottom w:val="none" w:sz="0" w:space="0" w:color="auto"/>
                    <w:right w:val="none" w:sz="0" w:space="0" w:color="auto"/>
                  </w:divBdr>
                  <w:divsChild>
                    <w:div w:id="44331249">
                      <w:marLeft w:val="0"/>
                      <w:marRight w:val="0"/>
                      <w:marTop w:val="0"/>
                      <w:marBottom w:val="0"/>
                      <w:divBdr>
                        <w:top w:val="none" w:sz="0" w:space="0" w:color="auto"/>
                        <w:left w:val="none" w:sz="0" w:space="0" w:color="auto"/>
                        <w:bottom w:val="none" w:sz="0" w:space="0" w:color="auto"/>
                        <w:right w:val="none" w:sz="0" w:space="0" w:color="auto"/>
                      </w:divBdr>
                    </w:div>
                  </w:divsChild>
                </w:div>
                <w:div w:id="1870297622">
                  <w:marLeft w:val="0"/>
                  <w:marRight w:val="0"/>
                  <w:marTop w:val="0"/>
                  <w:marBottom w:val="0"/>
                  <w:divBdr>
                    <w:top w:val="none" w:sz="0" w:space="0" w:color="auto"/>
                    <w:left w:val="none" w:sz="0" w:space="0" w:color="auto"/>
                    <w:bottom w:val="none" w:sz="0" w:space="0" w:color="auto"/>
                    <w:right w:val="none" w:sz="0" w:space="0" w:color="auto"/>
                  </w:divBdr>
                  <w:divsChild>
                    <w:div w:id="1685324326">
                      <w:marLeft w:val="0"/>
                      <w:marRight w:val="0"/>
                      <w:marTop w:val="0"/>
                      <w:marBottom w:val="0"/>
                      <w:divBdr>
                        <w:top w:val="none" w:sz="0" w:space="0" w:color="auto"/>
                        <w:left w:val="none" w:sz="0" w:space="0" w:color="auto"/>
                        <w:bottom w:val="none" w:sz="0" w:space="0" w:color="auto"/>
                        <w:right w:val="none" w:sz="0" w:space="0" w:color="auto"/>
                      </w:divBdr>
                    </w:div>
                  </w:divsChild>
                </w:div>
                <w:div w:id="1878859194">
                  <w:marLeft w:val="0"/>
                  <w:marRight w:val="0"/>
                  <w:marTop w:val="0"/>
                  <w:marBottom w:val="0"/>
                  <w:divBdr>
                    <w:top w:val="none" w:sz="0" w:space="0" w:color="auto"/>
                    <w:left w:val="none" w:sz="0" w:space="0" w:color="auto"/>
                    <w:bottom w:val="none" w:sz="0" w:space="0" w:color="auto"/>
                    <w:right w:val="none" w:sz="0" w:space="0" w:color="auto"/>
                  </w:divBdr>
                  <w:divsChild>
                    <w:div w:id="642394274">
                      <w:marLeft w:val="0"/>
                      <w:marRight w:val="0"/>
                      <w:marTop w:val="0"/>
                      <w:marBottom w:val="0"/>
                      <w:divBdr>
                        <w:top w:val="none" w:sz="0" w:space="0" w:color="auto"/>
                        <w:left w:val="none" w:sz="0" w:space="0" w:color="auto"/>
                        <w:bottom w:val="none" w:sz="0" w:space="0" w:color="auto"/>
                        <w:right w:val="none" w:sz="0" w:space="0" w:color="auto"/>
                      </w:divBdr>
                    </w:div>
                  </w:divsChild>
                </w:div>
                <w:div w:id="1888296080">
                  <w:marLeft w:val="0"/>
                  <w:marRight w:val="0"/>
                  <w:marTop w:val="0"/>
                  <w:marBottom w:val="0"/>
                  <w:divBdr>
                    <w:top w:val="none" w:sz="0" w:space="0" w:color="auto"/>
                    <w:left w:val="none" w:sz="0" w:space="0" w:color="auto"/>
                    <w:bottom w:val="none" w:sz="0" w:space="0" w:color="auto"/>
                    <w:right w:val="none" w:sz="0" w:space="0" w:color="auto"/>
                  </w:divBdr>
                  <w:divsChild>
                    <w:div w:id="1471435815">
                      <w:marLeft w:val="0"/>
                      <w:marRight w:val="0"/>
                      <w:marTop w:val="0"/>
                      <w:marBottom w:val="0"/>
                      <w:divBdr>
                        <w:top w:val="none" w:sz="0" w:space="0" w:color="auto"/>
                        <w:left w:val="none" w:sz="0" w:space="0" w:color="auto"/>
                        <w:bottom w:val="none" w:sz="0" w:space="0" w:color="auto"/>
                        <w:right w:val="none" w:sz="0" w:space="0" w:color="auto"/>
                      </w:divBdr>
                    </w:div>
                  </w:divsChild>
                </w:div>
                <w:div w:id="1919749182">
                  <w:marLeft w:val="0"/>
                  <w:marRight w:val="0"/>
                  <w:marTop w:val="0"/>
                  <w:marBottom w:val="0"/>
                  <w:divBdr>
                    <w:top w:val="none" w:sz="0" w:space="0" w:color="auto"/>
                    <w:left w:val="none" w:sz="0" w:space="0" w:color="auto"/>
                    <w:bottom w:val="none" w:sz="0" w:space="0" w:color="auto"/>
                    <w:right w:val="none" w:sz="0" w:space="0" w:color="auto"/>
                  </w:divBdr>
                  <w:divsChild>
                    <w:div w:id="1874613904">
                      <w:marLeft w:val="0"/>
                      <w:marRight w:val="0"/>
                      <w:marTop w:val="0"/>
                      <w:marBottom w:val="0"/>
                      <w:divBdr>
                        <w:top w:val="none" w:sz="0" w:space="0" w:color="auto"/>
                        <w:left w:val="none" w:sz="0" w:space="0" w:color="auto"/>
                        <w:bottom w:val="none" w:sz="0" w:space="0" w:color="auto"/>
                        <w:right w:val="none" w:sz="0" w:space="0" w:color="auto"/>
                      </w:divBdr>
                    </w:div>
                  </w:divsChild>
                </w:div>
                <w:div w:id="1996302676">
                  <w:marLeft w:val="0"/>
                  <w:marRight w:val="0"/>
                  <w:marTop w:val="0"/>
                  <w:marBottom w:val="0"/>
                  <w:divBdr>
                    <w:top w:val="none" w:sz="0" w:space="0" w:color="auto"/>
                    <w:left w:val="none" w:sz="0" w:space="0" w:color="auto"/>
                    <w:bottom w:val="none" w:sz="0" w:space="0" w:color="auto"/>
                    <w:right w:val="none" w:sz="0" w:space="0" w:color="auto"/>
                  </w:divBdr>
                  <w:divsChild>
                    <w:div w:id="1559048245">
                      <w:marLeft w:val="0"/>
                      <w:marRight w:val="0"/>
                      <w:marTop w:val="0"/>
                      <w:marBottom w:val="0"/>
                      <w:divBdr>
                        <w:top w:val="none" w:sz="0" w:space="0" w:color="auto"/>
                        <w:left w:val="none" w:sz="0" w:space="0" w:color="auto"/>
                        <w:bottom w:val="none" w:sz="0" w:space="0" w:color="auto"/>
                        <w:right w:val="none" w:sz="0" w:space="0" w:color="auto"/>
                      </w:divBdr>
                    </w:div>
                  </w:divsChild>
                </w:div>
                <w:div w:id="2000498648">
                  <w:marLeft w:val="0"/>
                  <w:marRight w:val="0"/>
                  <w:marTop w:val="0"/>
                  <w:marBottom w:val="0"/>
                  <w:divBdr>
                    <w:top w:val="none" w:sz="0" w:space="0" w:color="auto"/>
                    <w:left w:val="none" w:sz="0" w:space="0" w:color="auto"/>
                    <w:bottom w:val="none" w:sz="0" w:space="0" w:color="auto"/>
                    <w:right w:val="none" w:sz="0" w:space="0" w:color="auto"/>
                  </w:divBdr>
                  <w:divsChild>
                    <w:div w:id="1392273191">
                      <w:marLeft w:val="0"/>
                      <w:marRight w:val="0"/>
                      <w:marTop w:val="0"/>
                      <w:marBottom w:val="0"/>
                      <w:divBdr>
                        <w:top w:val="none" w:sz="0" w:space="0" w:color="auto"/>
                        <w:left w:val="none" w:sz="0" w:space="0" w:color="auto"/>
                        <w:bottom w:val="none" w:sz="0" w:space="0" w:color="auto"/>
                        <w:right w:val="none" w:sz="0" w:space="0" w:color="auto"/>
                      </w:divBdr>
                    </w:div>
                  </w:divsChild>
                </w:div>
                <w:div w:id="2052268338">
                  <w:marLeft w:val="0"/>
                  <w:marRight w:val="0"/>
                  <w:marTop w:val="0"/>
                  <w:marBottom w:val="0"/>
                  <w:divBdr>
                    <w:top w:val="none" w:sz="0" w:space="0" w:color="auto"/>
                    <w:left w:val="none" w:sz="0" w:space="0" w:color="auto"/>
                    <w:bottom w:val="none" w:sz="0" w:space="0" w:color="auto"/>
                    <w:right w:val="none" w:sz="0" w:space="0" w:color="auto"/>
                  </w:divBdr>
                  <w:divsChild>
                    <w:div w:id="2126456895">
                      <w:marLeft w:val="0"/>
                      <w:marRight w:val="0"/>
                      <w:marTop w:val="0"/>
                      <w:marBottom w:val="0"/>
                      <w:divBdr>
                        <w:top w:val="none" w:sz="0" w:space="0" w:color="auto"/>
                        <w:left w:val="none" w:sz="0" w:space="0" w:color="auto"/>
                        <w:bottom w:val="none" w:sz="0" w:space="0" w:color="auto"/>
                        <w:right w:val="none" w:sz="0" w:space="0" w:color="auto"/>
                      </w:divBdr>
                    </w:div>
                  </w:divsChild>
                </w:div>
                <w:div w:id="2066680529">
                  <w:marLeft w:val="0"/>
                  <w:marRight w:val="0"/>
                  <w:marTop w:val="0"/>
                  <w:marBottom w:val="0"/>
                  <w:divBdr>
                    <w:top w:val="none" w:sz="0" w:space="0" w:color="auto"/>
                    <w:left w:val="none" w:sz="0" w:space="0" w:color="auto"/>
                    <w:bottom w:val="none" w:sz="0" w:space="0" w:color="auto"/>
                    <w:right w:val="none" w:sz="0" w:space="0" w:color="auto"/>
                  </w:divBdr>
                  <w:divsChild>
                    <w:div w:id="143671103">
                      <w:marLeft w:val="0"/>
                      <w:marRight w:val="0"/>
                      <w:marTop w:val="0"/>
                      <w:marBottom w:val="0"/>
                      <w:divBdr>
                        <w:top w:val="none" w:sz="0" w:space="0" w:color="auto"/>
                        <w:left w:val="none" w:sz="0" w:space="0" w:color="auto"/>
                        <w:bottom w:val="none" w:sz="0" w:space="0" w:color="auto"/>
                        <w:right w:val="none" w:sz="0" w:space="0" w:color="auto"/>
                      </w:divBdr>
                    </w:div>
                  </w:divsChild>
                </w:div>
                <w:div w:id="2095931750">
                  <w:marLeft w:val="0"/>
                  <w:marRight w:val="0"/>
                  <w:marTop w:val="0"/>
                  <w:marBottom w:val="0"/>
                  <w:divBdr>
                    <w:top w:val="none" w:sz="0" w:space="0" w:color="auto"/>
                    <w:left w:val="none" w:sz="0" w:space="0" w:color="auto"/>
                    <w:bottom w:val="none" w:sz="0" w:space="0" w:color="auto"/>
                    <w:right w:val="none" w:sz="0" w:space="0" w:color="auto"/>
                  </w:divBdr>
                  <w:divsChild>
                    <w:div w:id="170876628">
                      <w:marLeft w:val="0"/>
                      <w:marRight w:val="0"/>
                      <w:marTop w:val="0"/>
                      <w:marBottom w:val="0"/>
                      <w:divBdr>
                        <w:top w:val="none" w:sz="0" w:space="0" w:color="auto"/>
                        <w:left w:val="none" w:sz="0" w:space="0" w:color="auto"/>
                        <w:bottom w:val="none" w:sz="0" w:space="0" w:color="auto"/>
                        <w:right w:val="none" w:sz="0" w:space="0" w:color="auto"/>
                      </w:divBdr>
                    </w:div>
                  </w:divsChild>
                </w:div>
                <w:div w:id="2107384785">
                  <w:marLeft w:val="0"/>
                  <w:marRight w:val="0"/>
                  <w:marTop w:val="0"/>
                  <w:marBottom w:val="0"/>
                  <w:divBdr>
                    <w:top w:val="none" w:sz="0" w:space="0" w:color="auto"/>
                    <w:left w:val="none" w:sz="0" w:space="0" w:color="auto"/>
                    <w:bottom w:val="none" w:sz="0" w:space="0" w:color="auto"/>
                    <w:right w:val="none" w:sz="0" w:space="0" w:color="auto"/>
                  </w:divBdr>
                  <w:divsChild>
                    <w:div w:id="9442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307">
          <w:marLeft w:val="0"/>
          <w:marRight w:val="0"/>
          <w:marTop w:val="0"/>
          <w:marBottom w:val="0"/>
          <w:divBdr>
            <w:top w:val="none" w:sz="0" w:space="0" w:color="auto"/>
            <w:left w:val="none" w:sz="0" w:space="0" w:color="auto"/>
            <w:bottom w:val="none" w:sz="0" w:space="0" w:color="auto"/>
            <w:right w:val="none" w:sz="0" w:space="0" w:color="auto"/>
          </w:divBdr>
        </w:div>
      </w:divsChild>
    </w:div>
    <w:div w:id="538903793">
      <w:bodyDiv w:val="1"/>
      <w:marLeft w:val="0"/>
      <w:marRight w:val="0"/>
      <w:marTop w:val="0"/>
      <w:marBottom w:val="0"/>
      <w:divBdr>
        <w:top w:val="none" w:sz="0" w:space="0" w:color="auto"/>
        <w:left w:val="none" w:sz="0" w:space="0" w:color="auto"/>
        <w:bottom w:val="none" w:sz="0" w:space="0" w:color="auto"/>
        <w:right w:val="none" w:sz="0" w:space="0" w:color="auto"/>
      </w:divBdr>
      <w:divsChild>
        <w:div w:id="1345791006">
          <w:marLeft w:val="0"/>
          <w:marRight w:val="0"/>
          <w:marTop w:val="0"/>
          <w:marBottom w:val="0"/>
          <w:divBdr>
            <w:top w:val="none" w:sz="0" w:space="0" w:color="auto"/>
            <w:left w:val="none" w:sz="0" w:space="0" w:color="auto"/>
            <w:bottom w:val="none" w:sz="0" w:space="0" w:color="auto"/>
            <w:right w:val="none" w:sz="0" w:space="0" w:color="auto"/>
          </w:divBdr>
        </w:div>
        <w:div w:id="1442644847">
          <w:marLeft w:val="0"/>
          <w:marRight w:val="0"/>
          <w:marTop w:val="0"/>
          <w:marBottom w:val="0"/>
          <w:divBdr>
            <w:top w:val="none" w:sz="0" w:space="0" w:color="auto"/>
            <w:left w:val="none" w:sz="0" w:space="0" w:color="auto"/>
            <w:bottom w:val="none" w:sz="0" w:space="0" w:color="auto"/>
            <w:right w:val="none" w:sz="0" w:space="0" w:color="auto"/>
          </w:divBdr>
        </w:div>
        <w:div w:id="1623069249">
          <w:marLeft w:val="0"/>
          <w:marRight w:val="0"/>
          <w:marTop w:val="0"/>
          <w:marBottom w:val="0"/>
          <w:divBdr>
            <w:top w:val="none" w:sz="0" w:space="0" w:color="auto"/>
            <w:left w:val="none" w:sz="0" w:space="0" w:color="auto"/>
            <w:bottom w:val="none" w:sz="0" w:space="0" w:color="auto"/>
            <w:right w:val="none" w:sz="0" w:space="0" w:color="auto"/>
          </w:divBdr>
        </w:div>
      </w:divsChild>
    </w:div>
    <w:div w:id="550309794">
      <w:bodyDiv w:val="1"/>
      <w:marLeft w:val="0"/>
      <w:marRight w:val="0"/>
      <w:marTop w:val="0"/>
      <w:marBottom w:val="0"/>
      <w:divBdr>
        <w:top w:val="none" w:sz="0" w:space="0" w:color="auto"/>
        <w:left w:val="none" w:sz="0" w:space="0" w:color="auto"/>
        <w:bottom w:val="none" w:sz="0" w:space="0" w:color="auto"/>
        <w:right w:val="none" w:sz="0" w:space="0" w:color="auto"/>
      </w:divBdr>
    </w:div>
    <w:div w:id="564687010">
      <w:bodyDiv w:val="1"/>
      <w:marLeft w:val="0"/>
      <w:marRight w:val="0"/>
      <w:marTop w:val="0"/>
      <w:marBottom w:val="0"/>
      <w:divBdr>
        <w:top w:val="none" w:sz="0" w:space="0" w:color="auto"/>
        <w:left w:val="none" w:sz="0" w:space="0" w:color="auto"/>
        <w:bottom w:val="none" w:sz="0" w:space="0" w:color="auto"/>
        <w:right w:val="none" w:sz="0" w:space="0" w:color="auto"/>
      </w:divBdr>
      <w:divsChild>
        <w:div w:id="1393654909">
          <w:marLeft w:val="0"/>
          <w:marRight w:val="0"/>
          <w:marTop w:val="0"/>
          <w:marBottom w:val="0"/>
          <w:divBdr>
            <w:top w:val="none" w:sz="0" w:space="0" w:color="auto"/>
            <w:left w:val="none" w:sz="0" w:space="0" w:color="auto"/>
            <w:bottom w:val="none" w:sz="0" w:space="0" w:color="auto"/>
            <w:right w:val="none" w:sz="0" w:space="0" w:color="auto"/>
          </w:divBdr>
        </w:div>
        <w:div w:id="1643533317">
          <w:marLeft w:val="0"/>
          <w:marRight w:val="0"/>
          <w:marTop w:val="0"/>
          <w:marBottom w:val="0"/>
          <w:divBdr>
            <w:top w:val="none" w:sz="0" w:space="0" w:color="auto"/>
            <w:left w:val="none" w:sz="0" w:space="0" w:color="auto"/>
            <w:bottom w:val="none" w:sz="0" w:space="0" w:color="auto"/>
            <w:right w:val="none" w:sz="0" w:space="0" w:color="auto"/>
          </w:divBdr>
        </w:div>
        <w:div w:id="1712461136">
          <w:marLeft w:val="0"/>
          <w:marRight w:val="0"/>
          <w:marTop w:val="0"/>
          <w:marBottom w:val="0"/>
          <w:divBdr>
            <w:top w:val="none" w:sz="0" w:space="0" w:color="auto"/>
            <w:left w:val="none" w:sz="0" w:space="0" w:color="auto"/>
            <w:bottom w:val="none" w:sz="0" w:space="0" w:color="auto"/>
            <w:right w:val="none" w:sz="0" w:space="0" w:color="auto"/>
          </w:divBdr>
        </w:div>
        <w:div w:id="1857842033">
          <w:marLeft w:val="0"/>
          <w:marRight w:val="0"/>
          <w:marTop w:val="0"/>
          <w:marBottom w:val="0"/>
          <w:divBdr>
            <w:top w:val="none" w:sz="0" w:space="0" w:color="auto"/>
            <w:left w:val="none" w:sz="0" w:space="0" w:color="auto"/>
            <w:bottom w:val="none" w:sz="0" w:space="0" w:color="auto"/>
            <w:right w:val="none" w:sz="0" w:space="0" w:color="auto"/>
          </w:divBdr>
        </w:div>
      </w:divsChild>
    </w:div>
    <w:div w:id="587428024">
      <w:bodyDiv w:val="1"/>
      <w:marLeft w:val="0"/>
      <w:marRight w:val="0"/>
      <w:marTop w:val="0"/>
      <w:marBottom w:val="0"/>
      <w:divBdr>
        <w:top w:val="none" w:sz="0" w:space="0" w:color="auto"/>
        <w:left w:val="none" w:sz="0" w:space="0" w:color="auto"/>
        <w:bottom w:val="none" w:sz="0" w:space="0" w:color="auto"/>
        <w:right w:val="none" w:sz="0" w:space="0" w:color="auto"/>
      </w:divBdr>
    </w:div>
    <w:div w:id="588928883">
      <w:bodyDiv w:val="1"/>
      <w:marLeft w:val="0"/>
      <w:marRight w:val="0"/>
      <w:marTop w:val="0"/>
      <w:marBottom w:val="0"/>
      <w:divBdr>
        <w:top w:val="none" w:sz="0" w:space="0" w:color="auto"/>
        <w:left w:val="none" w:sz="0" w:space="0" w:color="auto"/>
        <w:bottom w:val="none" w:sz="0" w:space="0" w:color="auto"/>
        <w:right w:val="none" w:sz="0" w:space="0" w:color="auto"/>
      </w:divBdr>
      <w:divsChild>
        <w:div w:id="1705449286">
          <w:marLeft w:val="0"/>
          <w:marRight w:val="0"/>
          <w:marTop w:val="0"/>
          <w:marBottom w:val="0"/>
          <w:divBdr>
            <w:top w:val="none" w:sz="0" w:space="0" w:color="auto"/>
            <w:left w:val="none" w:sz="0" w:space="0" w:color="auto"/>
            <w:bottom w:val="none" w:sz="0" w:space="0" w:color="auto"/>
            <w:right w:val="none" w:sz="0" w:space="0" w:color="auto"/>
          </w:divBdr>
        </w:div>
        <w:div w:id="2018846377">
          <w:marLeft w:val="0"/>
          <w:marRight w:val="0"/>
          <w:marTop w:val="0"/>
          <w:marBottom w:val="0"/>
          <w:divBdr>
            <w:top w:val="none" w:sz="0" w:space="0" w:color="auto"/>
            <w:left w:val="none" w:sz="0" w:space="0" w:color="auto"/>
            <w:bottom w:val="none" w:sz="0" w:space="0" w:color="auto"/>
            <w:right w:val="none" w:sz="0" w:space="0" w:color="auto"/>
          </w:divBdr>
        </w:div>
      </w:divsChild>
    </w:div>
    <w:div w:id="676351018">
      <w:bodyDiv w:val="1"/>
      <w:marLeft w:val="0"/>
      <w:marRight w:val="0"/>
      <w:marTop w:val="0"/>
      <w:marBottom w:val="0"/>
      <w:divBdr>
        <w:top w:val="none" w:sz="0" w:space="0" w:color="auto"/>
        <w:left w:val="none" w:sz="0" w:space="0" w:color="auto"/>
        <w:bottom w:val="none" w:sz="0" w:space="0" w:color="auto"/>
        <w:right w:val="none" w:sz="0" w:space="0" w:color="auto"/>
      </w:divBdr>
      <w:divsChild>
        <w:div w:id="375081489">
          <w:marLeft w:val="0"/>
          <w:marRight w:val="0"/>
          <w:marTop w:val="0"/>
          <w:marBottom w:val="0"/>
          <w:divBdr>
            <w:top w:val="none" w:sz="0" w:space="0" w:color="auto"/>
            <w:left w:val="none" w:sz="0" w:space="0" w:color="auto"/>
            <w:bottom w:val="none" w:sz="0" w:space="0" w:color="auto"/>
            <w:right w:val="none" w:sz="0" w:space="0" w:color="auto"/>
          </w:divBdr>
        </w:div>
        <w:div w:id="391344272">
          <w:marLeft w:val="0"/>
          <w:marRight w:val="0"/>
          <w:marTop w:val="0"/>
          <w:marBottom w:val="0"/>
          <w:divBdr>
            <w:top w:val="none" w:sz="0" w:space="0" w:color="auto"/>
            <w:left w:val="none" w:sz="0" w:space="0" w:color="auto"/>
            <w:bottom w:val="none" w:sz="0" w:space="0" w:color="auto"/>
            <w:right w:val="none" w:sz="0" w:space="0" w:color="auto"/>
          </w:divBdr>
        </w:div>
        <w:div w:id="1232348300">
          <w:marLeft w:val="0"/>
          <w:marRight w:val="0"/>
          <w:marTop w:val="0"/>
          <w:marBottom w:val="0"/>
          <w:divBdr>
            <w:top w:val="none" w:sz="0" w:space="0" w:color="auto"/>
            <w:left w:val="none" w:sz="0" w:space="0" w:color="auto"/>
            <w:bottom w:val="none" w:sz="0" w:space="0" w:color="auto"/>
            <w:right w:val="none" w:sz="0" w:space="0" w:color="auto"/>
          </w:divBdr>
        </w:div>
        <w:div w:id="1401058269">
          <w:marLeft w:val="0"/>
          <w:marRight w:val="0"/>
          <w:marTop w:val="0"/>
          <w:marBottom w:val="0"/>
          <w:divBdr>
            <w:top w:val="none" w:sz="0" w:space="0" w:color="auto"/>
            <w:left w:val="none" w:sz="0" w:space="0" w:color="auto"/>
            <w:bottom w:val="none" w:sz="0" w:space="0" w:color="auto"/>
            <w:right w:val="none" w:sz="0" w:space="0" w:color="auto"/>
          </w:divBdr>
          <w:divsChild>
            <w:div w:id="740250302">
              <w:marLeft w:val="-75"/>
              <w:marRight w:val="0"/>
              <w:marTop w:val="30"/>
              <w:marBottom w:val="30"/>
              <w:divBdr>
                <w:top w:val="none" w:sz="0" w:space="0" w:color="auto"/>
                <w:left w:val="none" w:sz="0" w:space="0" w:color="auto"/>
                <w:bottom w:val="none" w:sz="0" w:space="0" w:color="auto"/>
                <w:right w:val="none" w:sz="0" w:space="0" w:color="auto"/>
              </w:divBdr>
              <w:divsChild>
                <w:div w:id="15232516">
                  <w:marLeft w:val="0"/>
                  <w:marRight w:val="0"/>
                  <w:marTop w:val="0"/>
                  <w:marBottom w:val="0"/>
                  <w:divBdr>
                    <w:top w:val="none" w:sz="0" w:space="0" w:color="auto"/>
                    <w:left w:val="none" w:sz="0" w:space="0" w:color="auto"/>
                    <w:bottom w:val="none" w:sz="0" w:space="0" w:color="auto"/>
                    <w:right w:val="none" w:sz="0" w:space="0" w:color="auto"/>
                  </w:divBdr>
                  <w:divsChild>
                    <w:div w:id="701782165">
                      <w:marLeft w:val="0"/>
                      <w:marRight w:val="0"/>
                      <w:marTop w:val="0"/>
                      <w:marBottom w:val="0"/>
                      <w:divBdr>
                        <w:top w:val="none" w:sz="0" w:space="0" w:color="auto"/>
                        <w:left w:val="none" w:sz="0" w:space="0" w:color="auto"/>
                        <w:bottom w:val="none" w:sz="0" w:space="0" w:color="auto"/>
                        <w:right w:val="none" w:sz="0" w:space="0" w:color="auto"/>
                      </w:divBdr>
                    </w:div>
                  </w:divsChild>
                </w:div>
                <w:div w:id="27339923">
                  <w:marLeft w:val="0"/>
                  <w:marRight w:val="0"/>
                  <w:marTop w:val="0"/>
                  <w:marBottom w:val="0"/>
                  <w:divBdr>
                    <w:top w:val="none" w:sz="0" w:space="0" w:color="auto"/>
                    <w:left w:val="none" w:sz="0" w:space="0" w:color="auto"/>
                    <w:bottom w:val="none" w:sz="0" w:space="0" w:color="auto"/>
                    <w:right w:val="none" w:sz="0" w:space="0" w:color="auto"/>
                  </w:divBdr>
                  <w:divsChild>
                    <w:div w:id="832913696">
                      <w:marLeft w:val="0"/>
                      <w:marRight w:val="0"/>
                      <w:marTop w:val="0"/>
                      <w:marBottom w:val="0"/>
                      <w:divBdr>
                        <w:top w:val="none" w:sz="0" w:space="0" w:color="auto"/>
                        <w:left w:val="none" w:sz="0" w:space="0" w:color="auto"/>
                        <w:bottom w:val="none" w:sz="0" w:space="0" w:color="auto"/>
                        <w:right w:val="none" w:sz="0" w:space="0" w:color="auto"/>
                      </w:divBdr>
                    </w:div>
                  </w:divsChild>
                </w:div>
                <w:div w:id="123278532">
                  <w:marLeft w:val="0"/>
                  <w:marRight w:val="0"/>
                  <w:marTop w:val="0"/>
                  <w:marBottom w:val="0"/>
                  <w:divBdr>
                    <w:top w:val="none" w:sz="0" w:space="0" w:color="auto"/>
                    <w:left w:val="none" w:sz="0" w:space="0" w:color="auto"/>
                    <w:bottom w:val="none" w:sz="0" w:space="0" w:color="auto"/>
                    <w:right w:val="none" w:sz="0" w:space="0" w:color="auto"/>
                  </w:divBdr>
                  <w:divsChild>
                    <w:div w:id="1690906727">
                      <w:marLeft w:val="0"/>
                      <w:marRight w:val="0"/>
                      <w:marTop w:val="0"/>
                      <w:marBottom w:val="0"/>
                      <w:divBdr>
                        <w:top w:val="none" w:sz="0" w:space="0" w:color="auto"/>
                        <w:left w:val="none" w:sz="0" w:space="0" w:color="auto"/>
                        <w:bottom w:val="none" w:sz="0" w:space="0" w:color="auto"/>
                        <w:right w:val="none" w:sz="0" w:space="0" w:color="auto"/>
                      </w:divBdr>
                    </w:div>
                  </w:divsChild>
                </w:div>
                <w:div w:id="155875789">
                  <w:marLeft w:val="0"/>
                  <w:marRight w:val="0"/>
                  <w:marTop w:val="0"/>
                  <w:marBottom w:val="0"/>
                  <w:divBdr>
                    <w:top w:val="none" w:sz="0" w:space="0" w:color="auto"/>
                    <w:left w:val="none" w:sz="0" w:space="0" w:color="auto"/>
                    <w:bottom w:val="none" w:sz="0" w:space="0" w:color="auto"/>
                    <w:right w:val="none" w:sz="0" w:space="0" w:color="auto"/>
                  </w:divBdr>
                  <w:divsChild>
                    <w:div w:id="1919826044">
                      <w:marLeft w:val="0"/>
                      <w:marRight w:val="0"/>
                      <w:marTop w:val="0"/>
                      <w:marBottom w:val="0"/>
                      <w:divBdr>
                        <w:top w:val="none" w:sz="0" w:space="0" w:color="auto"/>
                        <w:left w:val="none" w:sz="0" w:space="0" w:color="auto"/>
                        <w:bottom w:val="none" w:sz="0" w:space="0" w:color="auto"/>
                        <w:right w:val="none" w:sz="0" w:space="0" w:color="auto"/>
                      </w:divBdr>
                    </w:div>
                  </w:divsChild>
                </w:div>
                <w:div w:id="191116522">
                  <w:marLeft w:val="0"/>
                  <w:marRight w:val="0"/>
                  <w:marTop w:val="0"/>
                  <w:marBottom w:val="0"/>
                  <w:divBdr>
                    <w:top w:val="none" w:sz="0" w:space="0" w:color="auto"/>
                    <w:left w:val="none" w:sz="0" w:space="0" w:color="auto"/>
                    <w:bottom w:val="none" w:sz="0" w:space="0" w:color="auto"/>
                    <w:right w:val="none" w:sz="0" w:space="0" w:color="auto"/>
                  </w:divBdr>
                  <w:divsChild>
                    <w:div w:id="861935144">
                      <w:marLeft w:val="0"/>
                      <w:marRight w:val="0"/>
                      <w:marTop w:val="0"/>
                      <w:marBottom w:val="0"/>
                      <w:divBdr>
                        <w:top w:val="none" w:sz="0" w:space="0" w:color="auto"/>
                        <w:left w:val="none" w:sz="0" w:space="0" w:color="auto"/>
                        <w:bottom w:val="none" w:sz="0" w:space="0" w:color="auto"/>
                        <w:right w:val="none" w:sz="0" w:space="0" w:color="auto"/>
                      </w:divBdr>
                    </w:div>
                  </w:divsChild>
                </w:div>
                <w:div w:id="217909820">
                  <w:marLeft w:val="0"/>
                  <w:marRight w:val="0"/>
                  <w:marTop w:val="0"/>
                  <w:marBottom w:val="0"/>
                  <w:divBdr>
                    <w:top w:val="none" w:sz="0" w:space="0" w:color="auto"/>
                    <w:left w:val="none" w:sz="0" w:space="0" w:color="auto"/>
                    <w:bottom w:val="none" w:sz="0" w:space="0" w:color="auto"/>
                    <w:right w:val="none" w:sz="0" w:space="0" w:color="auto"/>
                  </w:divBdr>
                  <w:divsChild>
                    <w:div w:id="926231028">
                      <w:marLeft w:val="0"/>
                      <w:marRight w:val="0"/>
                      <w:marTop w:val="0"/>
                      <w:marBottom w:val="0"/>
                      <w:divBdr>
                        <w:top w:val="none" w:sz="0" w:space="0" w:color="auto"/>
                        <w:left w:val="none" w:sz="0" w:space="0" w:color="auto"/>
                        <w:bottom w:val="none" w:sz="0" w:space="0" w:color="auto"/>
                        <w:right w:val="none" w:sz="0" w:space="0" w:color="auto"/>
                      </w:divBdr>
                    </w:div>
                  </w:divsChild>
                </w:div>
                <w:div w:id="223378263">
                  <w:marLeft w:val="0"/>
                  <w:marRight w:val="0"/>
                  <w:marTop w:val="0"/>
                  <w:marBottom w:val="0"/>
                  <w:divBdr>
                    <w:top w:val="none" w:sz="0" w:space="0" w:color="auto"/>
                    <w:left w:val="none" w:sz="0" w:space="0" w:color="auto"/>
                    <w:bottom w:val="none" w:sz="0" w:space="0" w:color="auto"/>
                    <w:right w:val="none" w:sz="0" w:space="0" w:color="auto"/>
                  </w:divBdr>
                  <w:divsChild>
                    <w:div w:id="1162043539">
                      <w:marLeft w:val="0"/>
                      <w:marRight w:val="0"/>
                      <w:marTop w:val="0"/>
                      <w:marBottom w:val="0"/>
                      <w:divBdr>
                        <w:top w:val="none" w:sz="0" w:space="0" w:color="auto"/>
                        <w:left w:val="none" w:sz="0" w:space="0" w:color="auto"/>
                        <w:bottom w:val="none" w:sz="0" w:space="0" w:color="auto"/>
                        <w:right w:val="none" w:sz="0" w:space="0" w:color="auto"/>
                      </w:divBdr>
                    </w:div>
                  </w:divsChild>
                </w:div>
                <w:div w:id="321663696">
                  <w:marLeft w:val="0"/>
                  <w:marRight w:val="0"/>
                  <w:marTop w:val="0"/>
                  <w:marBottom w:val="0"/>
                  <w:divBdr>
                    <w:top w:val="none" w:sz="0" w:space="0" w:color="auto"/>
                    <w:left w:val="none" w:sz="0" w:space="0" w:color="auto"/>
                    <w:bottom w:val="none" w:sz="0" w:space="0" w:color="auto"/>
                    <w:right w:val="none" w:sz="0" w:space="0" w:color="auto"/>
                  </w:divBdr>
                  <w:divsChild>
                    <w:div w:id="1392267330">
                      <w:marLeft w:val="0"/>
                      <w:marRight w:val="0"/>
                      <w:marTop w:val="0"/>
                      <w:marBottom w:val="0"/>
                      <w:divBdr>
                        <w:top w:val="none" w:sz="0" w:space="0" w:color="auto"/>
                        <w:left w:val="none" w:sz="0" w:space="0" w:color="auto"/>
                        <w:bottom w:val="none" w:sz="0" w:space="0" w:color="auto"/>
                        <w:right w:val="none" w:sz="0" w:space="0" w:color="auto"/>
                      </w:divBdr>
                    </w:div>
                  </w:divsChild>
                </w:div>
                <w:div w:id="337197938">
                  <w:marLeft w:val="0"/>
                  <w:marRight w:val="0"/>
                  <w:marTop w:val="0"/>
                  <w:marBottom w:val="0"/>
                  <w:divBdr>
                    <w:top w:val="none" w:sz="0" w:space="0" w:color="auto"/>
                    <w:left w:val="none" w:sz="0" w:space="0" w:color="auto"/>
                    <w:bottom w:val="none" w:sz="0" w:space="0" w:color="auto"/>
                    <w:right w:val="none" w:sz="0" w:space="0" w:color="auto"/>
                  </w:divBdr>
                  <w:divsChild>
                    <w:div w:id="1500466662">
                      <w:marLeft w:val="0"/>
                      <w:marRight w:val="0"/>
                      <w:marTop w:val="0"/>
                      <w:marBottom w:val="0"/>
                      <w:divBdr>
                        <w:top w:val="none" w:sz="0" w:space="0" w:color="auto"/>
                        <w:left w:val="none" w:sz="0" w:space="0" w:color="auto"/>
                        <w:bottom w:val="none" w:sz="0" w:space="0" w:color="auto"/>
                        <w:right w:val="none" w:sz="0" w:space="0" w:color="auto"/>
                      </w:divBdr>
                    </w:div>
                  </w:divsChild>
                </w:div>
                <w:div w:id="355161650">
                  <w:marLeft w:val="0"/>
                  <w:marRight w:val="0"/>
                  <w:marTop w:val="0"/>
                  <w:marBottom w:val="0"/>
                  <w:divBdr>
                    <w:top w:val="none" w:sz="0" w:space="0" w:color="auto"/>
                    <w:left w:val="none" w:sz="0" w:space="0" w:color="auto"/>
                    <w:bottom w:val="none" w:sz="0" w:space="0" w:color="auto"/>
                    <w:right w:val="none" w:sz="0" w:space="0" w:color="auto"/>
                  </w:divBdr>
                  <w:divsChild>
                    <w:div w:id="73404407">
                      <w:marLeft w:val="0"/>
                      <w:marRight w:val="0"/>
                      <w:marTop w:val="0"/>
                      <w:marBottom w:val="0"/>
                      <w:divBdr>
                        <w:top w:val="none" w:sz="0" w:space="0" w:color="auto"/>
                        <w:left w:val="none" w:sz="0" w:space="0" w:color="auto"/>
                        <w:bottom w:val="none" w:sz="0" w:space="0" w:color="auto"/>
                        <w:right w:val="none" w:sz="0" w:space="0" w:color="auto"/>
                      </w:divBdr>
                    </w:div>
                  </w:divsChild>
                </w:div>
                <w:div w:id="375199714">
                  <w:marLeft w:val="0"/>
                  <w:marRight w:val="0"/>
                  <w:marTop w:val="0"/>
                  <w:marBottom w:val="0"/>
                  <w:divBdr>
                    <w:top w:val="none" w:sz="0" w:space="0" w:color="auto"/>
                    <w:left w:val="none" w:sz="0" w:space="0" w:color="auto"/>
                    <w:bottom w:val="none" w:sz="0" w:space="0" w:color="auto"/>
                    <w:right w:val="none" w:sz="0" w:space="0" w:color="auto"/>
                  </w:divBdr>
                  <w:divsChild>
                    <w:div w:id="1319116085">
                      <w:marLeft w:val="0"/>
                      <w:marRight w:val="0"/>
                      <w:marTop w:val="0"/>
                      <w:marBottom w:val="0"/>
                      <w:divBdr>
                        <w:top w:val="none" w:sz="0" w:space="0" w:color="auto"/>
                        <w:left w:val="none" w:sz="0" w:space="0" w:color="auto"/>
                        <w:bottom w:val="none" w:sz="0" w:space="0" w:color="auto"/>
                        <w:right w:val="none" w:sz="0" w:space="0" w:color="auto"/>
                      </w:divBdr>
                    </w:div>
                  </w:divsChild>
                </w:div>
                <w:div w:id="431632632">
                  <w:marLeft w:val="0"/>
                  <w:marRight w:val="0"/>
                  <w:marTop w:val="0"/>
                  <w:marBottom w:val="0"/>
                  <w:divBdr>
                    <w:top w:val="none" w:sz="0" w:space="0" w:color="auto"/>
                    <w:left w:val="none" w:sz="0" w:space="0" w:color="auto"/>
                    <w:bottom w:val="none" w:sz="0" w:space="0" w:color="auto"/>
                    <w:right w:val="none" w:sz="0" w:space="0" w:color="auto"/>
                  </w:divBdr>
                  <w:divsChild>
                    <w:div w:id="725832290">
                      <w:marLeft w:val="0"/>
                      <w:marRight w:val="0"/>
                      <w:marTop w:val="0"/>
                      <w:marBottom w:val="0"/>
                      <w:divBdr>
                        <w:top w:val="none" w:sz="0" w:space="0" w:color="auto"/>
                        <w:left w:val="none" w:sz="0" w:space="0" w:color="auto"/>
                        <w:bottom w:val="none" w:sz="0" w:space="0" w:color="auto"/>
                        <w:right w:val="none" w:sz="0" w:space="0" w:color="auto"/>
                      </w:divBdr>
                    </w:div>
                  </w:divsChild>
                </w:div>
                <w:div w:id="466633084">
                  <w:marLeft w:val="0"/>
                  <w:marRight w:val="0"/>
                  <w:marTop w:val="0"/>
                  <w:marBottom w:val="0"/>
                  <w:divBdr>
                    <w:top w:val="none" w:sz="0" w:space="0" w:color="auto"/>
                    <w:left w:val="none" w:sz="0" w:space="0" w:color="auto"/>
                    <w:bottom w:val="none" w:sz="0" w:space="0" w:color="auto"/>
                    <w:right w:val="none" w:sz="0" w:space="0" w:color="auto"/>
                  </w:divBdr>
                  <w:divsChild>
                    <w:div w:id="730344605">
                      <w:marLeft w:val="0"/>
                      <w:marRight w:val="0"/>
                      <w:marTop w:val="0"/>
                      <w:marBottom w:val="0"/>
                      <w:divBdr>
                        <w:top w:val="none" w:sz="0" w:space="0" w:color="auto"/>
                        <w:left w:val="none" w:sz="0" w:space="0" w:color="auto"/>
                        <w:bottom w:val="none" w:sz="0" w:space="0" w:color="auto"/>
                        <w:right w:val="none" w:sz="0" w:space="0" w:color="auto"/>
                      </w:divBdr>
                    </w:div>
                  </w:divsChild>
                </w:div>
                <w:div w:id="509299007">
                  <w:marLeft w:val="0"/>
                  <w:marRight w:val="0"/>
                  <w:marTop w:val="0"/>
                  <w:marBottom w:val="0"/>
                  <w:divBdr>
                    <w:top w:val="none" w:sz="0" w:space="0" w:color="auto"/>
                    <w:left w:val="none" w:sz="0" w:space="0" w:color="auto"/>
                    <w:bottom w:val="none" w:sz="0" w:space="0" w:color="auto"/>
                    <w:right w:val="none" w:sz="0" w:space="0" w:color="auto"/>
                  </w:divBdr>
                  <w:divsChild>
                    <w:div w:id="20935432">
                      <w:marLeft w:val="0"/>
                      <w:marRight w:val="0"/>
                      <w:marTop w:val="0"/>
                      <w:marBottom w:val="0"/>
                      <w:divBdr>
                        <w:top w:val="none" w:sz="0" w:space="0" w:color="auto"/>
                        <w:left w:val="none" w:sz="0" w:space="0" w:color="auto"/>
                        <w:bottom w:val="none" w:sz="0" w:space="0" w:color="auto"/>
                        <w:right w:val="none" w:sz="0" w:space="0" w:color="auto"/>
                      </w:divBdr>
                    </w:div>
                  </w:divsChild>
                </w:div>
                <w:div w:id="554465398">
                  <w:marLeft w:val="0"/>
                  <w:marRight w:val="0"/>
                  <w:marTop w:val="0"/>
                  <w:marBottom w:val="0"/>
                  <w:divBdr>
                    <w:top w:val="none" w:sz="0" w:space="0" w:color="auto"/>
                    <w:left w:val="none" w:sz="0" w:space="0" w:color="auto"/>
                    <w:bottom w:val="none" w:sz="0" w:space="0" w:color="auto"/>
                    <w:right w:val="none" w:sz="0" w:space="0" w:color="auto"/>
                  </w:divBdr>
                  <w:divsChild>
                    <w:div w:id="669674668">
                      <w:marLeft w:val="0"/>
                      <w:marRight w:val="0"/>
                      <w:marTop w:val="0"/>
                      <w:marBottom w:val="0"/>
                      <w:divBdr>
                        <w:top w:val="none" w:sz="0" w:space="0" w:color="auto"/>
                        <w:left w:val="none" w:sz="0" w:space="0" w:color="auto"/>
                        <w:bottom w:val="none" w:sz="0" w:space="0" w:color="auto"/>
                        <w:right w:val="none" w:sz="0" w:space="0" w:color="auto"/>
                      </w:divBdr>
                    </w:div>
                  </w:divsChild>
                </w:div>
                <w:div w:id="589238754">
                  <w:marLeft w:val="0"/>
                  <w:marRight w:val="0"/>
                  <w:marTop w:val="0"/>
                  <w:marBottom w:val="0"/>
                  <w:divBdr>
                    <w:top w:val="none" w:sz="0" w:space="0" w:color="auto"/>
                    <w:left w:val="none" w:sz="0" w:space="0" w:color="auto"/>
                    <w:bottom w:val="none" w:sz="0" w:space="0" w:color="auto"/>
                    <w:right w:val="none" w:sz="0" w:space="0" w:color="auto"/>
                  </w:divBdr>
                  <w:divsChild>
                    <w:div w:id="680089727">
                      <w:marLeft w:val="0"/>
                      <w:marRight w:val="0"/>
                      <w:marTop w:val="0"/>
                      <w:marBottom w:val="0"/>
                      <w:divBdr>
                        <w:top w:val="none" w:sz="0" w:space="0" w:color="auto"/>
                        <w:left w:val="none" w:sz="0" w:space="0" w:color="auto"/>
                        <w:bottom w:val="none" w:sz="0" w:space="0" w:color="auto"/>
                        <w:right w:val="none" w:sz="0" w:space="0" w:color="auto"/>
                      </w:divBdr>
                    </w:div>
                  </w:divsChild>
                </w:div>
                <w:div w:id="594673899">
                  <w:marLeft w:val="0"/>
                  <w:marRight w:val="0"/>
                  <w:marTop w:val="0"/>
                  <w:marBottom w:val="0"/>
                  <w:divBdr>
                    <w:top w:val="none" w:sz="0" w:space="0" w:color="auto"/>
                    <w:left w:val="none" w:sz="0" w:space="0" w:color="auto"/>
                    <w:bottom w:val="none" w:sz="0" w:space="0" w:color="auto"/>
                    <w:right w:val="none" w:sz="0" w:space="0" w:color="auto"/>
                  </w:divBdr>
                  <w:divsChild>
                    <w:div w:id="147596131">
                      <w:marLeft w:val="0"/>
                      <w:marRight w:val="0"/>
                      <w:marTop w:val="0"/>
                      <w:marBottom w:val="0"/>
                      <w:divBdr>
                        <w:top w:val="none" w:sz="0" w:space="0" w:color="auto"/>
                        <w:left w:val="none" w:sz="0" w:space="0" w:color="auto"/>
                        <w:bottom w:val="none" w:sz="0" w:space="0" w:color="auto"/>
                        <w:right w:val="none" w:sz="0" w:space="0" w:color="auto"/>
                      </w:divBdr>
                    </w:div>
                  </w:divsChild>
                </w:div>
                <w:div w:id="618688315">
                  <w:marLeft w:val="0"/>
                  <w:marRight w:val="0"/>
                  <w:marTop w:val="0"/>
                  <w:marBottom w:val="0"/>
                  <w:divBdr>
                    <w:top w:val="none" w:sz="0" w:space="0" w:color="auto"/>
                    <w:left w:val="none" w:sz="0" w:space="0" w:color="auto"/>
                    <w:bottom w:val="none" w:sz="0" w:space="0" w:color="auto"/>
                    <w:right w:val="none" w:sz="0" w:space="0" w:color="auto"/>
                  </w:divBdr>
                  <w:divsChild>
                    <w:div w:id="151678314">
                      <w:marLeft w:val="0"/>
                      <w:marRight w:val="0"/>
                      <w:marTop w:val="0"/>
                      <w:marBottom w:val="0"/>
                      <w:divBdr>
                        <w:top w:val="none" w:sz="0" w:space="0" w:color="auto"/>
                        <w:left w:val="none" w:sz="0" w:space="0" w:color="auto"/>
                        <w:bottom w:val="none" w:sz="0" w:space="0" w:color="auto"/>
                        <w:right w:val="none" w:sz="0" w:space="0" w:color="auto"/>
                      </w:divBdr>
                    </w:div>
                  </w:divsChild>
                </w:div>
                <w:div w:id="643123439">
                  <w:marLeft w:val="0"/>
                  <w:marRight w:val="0"/>
                  <w:marTop w:val="0"/>
                  <w:marBottom w:val="0"/>
                  <w:divBdr>
                    <w:top w:val="none" w:sz="0" w:space="0" w:color="auto"/>
                    <w:left w:val="none" w:sz="0" w:space="0" w:color="auto"/>
                    <w:bottom w:val="none" w:sz="0" w:space="0" w:color="auto"/>
                    <w:right w:val="none" w:sz="0" w:space="0" w:color="auto"/>
                  </w:divBdr>
                  <w:divsChild>
                    <w:div w:id="1060401718">
                      <w:marLeft w:val="0"/>
                      <w:marRight w:val="0"/>
                      <w:marTop w:val="0"/>
                      <w:marBottom w:val="0"/>
                      <w:divBdr>
                        <w:top w:val="none" w:sz="0" w:space="0" w:color="auto"/>
                        <w:left w:val="none" w:sz="0" w:space="0" w:color="auto"/>
                        <w:bottom w:val="none" w:sz="0" w:space="0" w:color="auto"/>
                        <w:right w:val="none" w:sz="0" w:space="0" w:color="auto"/>
                      </w:divBdr>
                    </w:div>
                  </w:divsChild>
                </w:div>
                <w:div w:id="678115834">
                  <w:marLeft w:val="0"/>
                  <w:marRight w:val="0"/>
                  <w:marTop w:val="0"/>
                  <w:marBottom w:val="0"/>
                  <w:divBdr>
                    <w:top w:val="none" w:sz="0" w:space="0" w:color="auto"/>
                    <w:left w:val="none" w:sz="0" w:space="0" w:color="auto"/>
                    <w:bottom w:val="none" w:sz="0" w:space="0" w:color="auto"/>
                    <w:right w:val="none" w:sz="0" w:space="0" w:color="auto"/>
                  </w:divBdr>
                  <w:divsChild>
                    <w:div w:id="480540328">
                      <w:marLeft w:val="0"/>
                      <w:marRight w:val="0"/>
                      <w:marTop w:val="0"/>
                      <w:marBottom w:val="0"/>
                      <w:divBdr>
                        <w:top w:val="none" w:sz="0" w:space="0" w:color="auto"/>
                        <w:left w:val="none" w:sz="0" w:space="0" w:color="auto"/>
                        <w:bottom w:val="none" w:sz="0" w:space="0" w:color="auto"/>
                        <w:right w:val="none" w:sz="0" w:space="0" w:color="auto"/>
                      </w:divBdr>
                    </w:div>
                  </w:divsChild>
                </w:div>
                <w:div w:id="689797678">
                  <w:marLeft w:val="0"/>
                  <w:marRight w:val="0"/>
                  <w:marTop w:val="0"/>
                  <w:marBottom w:val="0"/>
                  <w:divBdr>
                    <w:top w:val="none" w:sz="0" w:space="0" w:color="auto"/>
                    <w:left w:val="none" w:sz="0" w:space="0" w:color="auto"/>
                    <w:bottom w:val="none" w:sz="0" w:space="0" w:color="auto"/>
                    <w:right w:val="none" w:sz="0" w:space="0" w:color="auto"/>
                  </w:divBdr>
                  <w:divsChild>
                    <w:div w:id="217715417">
                      <w:marLeft w:val="0"/>
                      <w:marRight w:val="0"/>
                      <w:marTop w:val="0"/>
                      <w:marBottom w:val="0"/>
                      <w:divBdr>
                        <w:top w:val="none" w:sz="0" w:space="0" w:color="auto"/>
                        <w:left w:val="none" w:sz="0" w:space="0" w:color="auto"/>
                        <w:bottom w:val="none" w:sz="0" w:space="0" w:color="auto"/>
                        <w:right w:val="none" w:sz="0" w:space="0" w:color="auto"/>
                      </w:divBdr>
                    </w:div>
                  </w:divsChild>
                </w:div>
                <w:div w:id="691809865">
                  <w:marLeft w:val="0"/>
                  <w:marRight w:val="0"/>
                  <w:marTop w:val="0"/>
                  <w:marBottom w:val="0"/>
                  <w:divBdr>
                    <w:top w:val="none" w:sz="0" w:space="0" w:color="auto"/>
                    <w:left w:val="none" w:sz="0" w:space="0" w:color="auto"/>
                    <w:bottom w:val="none" w:sz="0" w:space="0" w:color="auto"/>
                    <w:right w:val="none" w:sz="0" w:space="0" w:color="auto"/>
                  </w:divBdr>
                  <w:divsChild>
                    <w:div w:id="1213075368">
                      <w:marLeft w:val="0"/>
                      <w:marRight w:val="0"/>
                      <w:marTop w:val="0"/>
                      <w:marBottom w:val="0"/>
                      <w:divBdr>
                        <w:top w:val="none" w:sz="0" w:space="0" w:color="auto"/>
                        <w:left w:val="none" w:sz="0" w:space="0" w:color="auto"/>
                        <w:bottom w:val="none" w:sz="0" w:space="0" w:color="auto"/>
                        <w:right w:val="none" w:sz="0" w:space="0" w:color="auto"/>
                      </w:divBdr>
                    </w:div>
                  </w:divsChild>
                </w:div>
                <w:div w:id="704066774">
                  <w:marLeft w:val="0"/>
                  <w:marRight w:val="0"/>
                  <w:marTop w:val="0"/>
                  <w:marBottom w:val="0"/>
                  <w:divBdr>
                    <w:top w:val="none" w:sz="0" w:space="0" w:color="auto"/>
                    <w:left w:val="none" w:sz="0" w:space="0" w:color="auto"/>
                    <w:bottom w:val="none" w:sz="0" w:space="0" w:color="auto"/>
                    <w:right w:val="none" w:sz="0" w:space="0" w:color="auto"/>
                  </w:divBdr>
                  <w:divsChild>
                    <w:div w:id="2071687050">
                      <w:marLeft w:val="0"/>
                      <w:marRight w:val="0"/>
                      <w:marTop w:val="0"/>
                      <w:marBottom w:val="0"/>
                      <w:divBdr>
                        <w:top w:val="none" w:sz="0" w:space="0" w:color="auto"/>
                        <w:left w:val="none" w:sz="0" w:space="0" w:color="auto"/>
                        <w:bottom w:val="none" w:sz="0" w:space="0" w:color="auto"/>
                        <w:right w:val="none" w:sz="0" w:space="0" w:color="auto"/>
                      </w:divBdr>
                    </w:div>
                  </w:divsChild>
                </w:div>
                <w:div w:id="757680170">
                  <w:marLeft w:val="0"/>
                  <w:marRight w:val="0"/>
                  <w:marTop w:val="0"/>
                  <w:marBottom w:val="0"/>
                  <w:divBdr>
                    <w:top w:val="none" w:sz="0" w:space="0" w:color="auto"/>
                    <w:left w:val="none" w:sz="0" w:space="0" w:color="auto"/>
                    <w:bottom w:val="none" w:sz="0" w:space="0" w:color="auto"/>
                    <w:right w:val="none" w:sz="0" w:space="0" w:color="auto"/>
                  </w:divBdr>
                  <w:divsChild>
                    <w:div w:id="1574076116">
                      <w:marLeft w:val="0"/>
                      <w:marRight w:val="0"/>
                      <w:marTop w:val="0"/>
                      <w:marBottom w:val="0"/>
                      <w:divBdr>
                        <w:top w:val="none" w:sz="0" w:space="0" w:color="auto"/>
                        <w:left w:val="none" w:sz="0" w:space="0" w:color="auto"/>
                        <w:bottom w:val="none" w:sz="0" w:space="0" w:color="auto"/>
                        <w:right w:val="none" w:sz="0" w:space="0" w:color="auto"/>
                      </w:divBdr>
                    </w:div>
                  </w:divsChild>
                </w:div>
                <w:div w:id="777409049">
                  <w:marLeft w:val="0"/>
                  <w:marRight w:val="0"/>
                  <w:marTop w:val="0"/>
                  <w:marBottom w:val="0"/>
                  <w:divBdr>
                    <w:top w:val="none" w:sz="0" w:space="0" w:color="auto"/>
                    <w:left w:val="none" w:sz="0" w:space="0" w:color="auto"/>
                    <w:bottom w:val="none" w:sz="0" w:space="0" w:color="auto"/>
                    <w:right w:val="none" w:sz="0" w:space="0" w:color="auto"/>
                  </w:divBdr>
                  <w:divsChild>
                    <w:div w:id="1851991184">
                      <w:marLeft w:val="0"/>
                      <w:marRight w:val="0"/>
                      <w:marTop w:val="0"/>
                      <w:marBottom w:val="0"/>
                      <w:divBdr>
                        <w:top w:val="none" w:sz="0" w:space="0" w:color="auto"/>
                        <w:left w:val="none" w:sz="0" w:space="0" w:color="auto"/>
                        <w:bottom w:val="none" w:sz="0" w:space="0" w:color="auto"/>
                        <w:right w:val="none" w:sz="0" w:space="0" w:color="auto"/>
                      </w:divBdr>
                    </w:div>
                  </w:divsChild>
                </w:div>
                <w:div w:id="790516584">
                  <w:marLeft w:val="0"/>
                  <w:marRight w:val="0"/>
                  <w:marTop w:val="0"/>
                  <w:marBottom w:val="0"/>
                  <w:divBdr>
                    <w:top w:val="none" w:sz="0" w:space="0" w:color="auto"/>
                    <w:left w:val="none" w:sz="0" w:space="0" w:color="auto"/>
                    <w:bottom w:val="none" w:sz="0" w:space="0" w:color="auto"/>
                    <w:right w:val="none" w:sz="0" w:space="0" w:color="auto"/>
                  </w:divBdr>
                  <w:divsChild>
                    <w:div w:id="823817666">
                      <w:marLeft w:val="0"/>
                      <w:marRight w:val="0"/>
                      <w:marTop w:val="0"/>
                      <w:marBottom w:val="0"/>
                      <w:divBdr>
                        <w:top w:val="none" w:sz="0" w:space="0" w:color="auto"/>
                        <w:left w:val="none" w:sz="0" w:space="0" w:color="auto"/>
                        <w:bottom w:val="none" w:sz="0" w:space="0" w:color="auto"/>
                        <w:right w:val="none" w:sz="0" w:space="0" w:color="auto"/>
                      </w:divBdr>
                    </w:div>
                  </w:divsChild>
                </w:div>
                <w:div w:id="800658839">
                  <w:marLeft w:val="0"/>
                  <w:marRight w:val="0"/>
                  <w:marTop w:val="0"/>
                  <w:marBottom w:val="0"/>
                  <w:divBdr>
                    <w:top w:val="none" w:sz="0" w:space="0" w:color="auto"/>
                    <w:left w:val="none" w:sz="0" w:space="0" w:color="auto"/>
                    <w:bottom w:val="none" w:sz="0" w:space="0" w:color="auto"/>
                    <w:right w:val="none" w:sz="0" w:space="0" w:color="auto"/>
                  </w:divBdr>
                  <w:divsChild>
                    <w:div w:id="1530988869">
                      <w:marLeft w:val="0"/>
                      <w:marRight w:val="0"/>
                      <w:marTop w:val="0"/>
                      <w:marBottom w:val="0"/>
                      <w:divBdr>
                        <w:top w:val="none" w:sz="0" w:space="0" w:color="auto"/>
                        <w:left w:val="none" w:sz="0" w:space="0" w:color="auto"/>
                        <w:bottom w:val="none" w:sz="0" w:space="0" w:color="auto"/>
                        <w:right w:val="none" w:sz="0" w:space="0" w:color="auto"/>
                      </w:divBdr>
                    </w:div>
                  </w:divsChild>
                </w:div>
                <w:div w:id="809635422">
                  <w:marLeft w:val="0"/>
                  <w:marRight w:val="0"/>
                  <w:marTop w:val="0"/>
                  <w:marBottom w:val="0"/>
                  <w:divBdr>
                    <w:top w:val="none" w:sz="0" w:space="0" w:color="auto"/>
                    <w:left w:val="none" w:sz="0" w:space="0" w:color="auto"/>
                    <w:bottom w:val="none" w:sz="0" w:space="0" w:color="auto"/>
                    <w:right w:val="none" w:sz="0" w:space="0" w:color="auto"/>
                  </w:divBdr>
                  <w:divsChild>
                    <w:div w:id="1646738427">
                      <w:marLeft w:val="0"/>
                      <w:marRight w:val="0"/>
                      <w:marTop w:val="0"/>
                      <w:marBottom w:val="0"/>
                      <w:divBdr>
                        <w:top w:val="none" w:sz="0" w:space="0" w:color="auto"/>
                        <w:left w:val="none" w:sz="0" w:space="0" w:color="auto"/>
                        <w:bottom w:val="none" w:sz="0" w:space="0" w:color="auto"/>
                        <w:right w:val="none" w:sz="0" w:space="0" w:color="auto"/>
                      </w:divBdr>
                    </w:div>
                  </w:divsChild>
                </w:div>
                <w:div w:id="840195485">
                  <w:marLeft w:val="0"/>
                  <w:marRight w:val="0"/>
                  <w:marTop w:val="0"/>
                  <w:marBottom w:val="0"/>
                  <w:divBdr>
                    <w:top w:val="none" w:sz="0" w:space="0" w:color="auto"/>
                    <w:left w:val="none" w:sz="0" w:space="0" w:color="auto"/>
                    <w:bottom w:val="none" w:sz="0" w:space="0" w:color="auto"/>
                    <w:right w:val="none" w:sz="0" w:space="0" w:color="auto"/>
                  </w:divBdr>
                  <w:divsChild>
                    <w:div w:id="334502728">
                      <w:marLeft w:val="0"/>
                      <w:marRight w:val="0"/>
                      <w:marTop w:val="0"/>
                      <w:marBottom w:val="0"/>
                      <w:divBdr>
                        <w:top w:val="none" w:sz="0" w:space="0" w:color="auto"/>
                        <w:left w:val="none" w:sz="0" w:space="0" w:color="auto"/>
                        <w:bottom w:val="none" w:sz="0" w:space="0" w:color="auto"/>
                        <w:right w:val="none" w:sz="0" w:space="0" w:color="auto"/>
                      </w:divBdr>
                    </w:div>
                  </w:divsChild>
                </w:div>
                <w:div w:id="863175139">
                  <w:marLeft w:val="0"/>
                  <w:marRight w:val="0"/>
                  <w:marTop w:val="0"/>
                  <w:marBottom w:val="0"/>
                  <w:divBdr>
                    <w:top w:val="none" w:sz="0" w:space="0" w:color="auto"/>
                    <w:left w:val="none" w:sz="0" w:space="0" w:color="auto"/>
                    <w:bottom w:val="none" w:sz="0" w:space="0" w:color="auto"/>
                    <w:right w:val="none" w:sz="0" w:space="0" w:color="auto"/>
                  </w:divBdr>
                  <w:divsChild>
                    <w:div w:id="792945839">
                      <w:marLeft w:val="0"/>
                      <w:marRight w:val="0"/>
                      <w:marTop w:val="0"/>
                      <w:marBottom w:val="0"/>
                      <w:divBdr>
                        <w:top w:val="none" w:sz="0" w:space="0" w:color="auto"/>
                        <w:left w:val="none" w:sz="0" w:space="0" w:color="auto"/>
                        <w:bottom w:val="none" w:sz="0" w:space="0" w:color="auto"/>
                        <w:right w:val="none" w:sz="0" w:space="0" w:color="auto"/>
                      </w:divBdr>
                    </w:div>
                    <w:div w:id="1948539995">
                      <w:marLeft w:val="0"/>
                      <w:marRight w:val="0"/>
                      <w:marTop w:val="0"/>
                      <w:marBottom w:val="0"/>
                      <w:divBdr>
                        <w:top w:val="none" w:sz="0" w:space="0" w:color="auto"/>
                        <w:left w:val="none" w:sz="0" w:space="0" w:color="auto"/>
                        <w:bottom w:val="none" w:sz="0" w:space="0" w:color="auto"/>
                        <w:right w:val="none" w:sz="0" w:space="0" w:color="auto"/>
                      </w:divBdr>
                    </w:div>
                  </w:divsChild>
                </w:div>
                <w:div w:id="899946364">
                  <w:marLeft w:val="0"/>
                  <w:marRight w:val="0"/>
                  <w:marTop w:val="0"/>
                  <w:marBottom w:val="0"/>
                  <w:divBdr>
                    <w:top w:val="none" w:sz="0" w:space="0" w:color="auto"/>
                    <w:left w:val="none" w:sz="0" w:space="0" w:color="auto"/>
                    <w:bottom w:val="none" w:sz="0" w:space="0" w:color="auto"/>
                    <w:right w:val="none" w:sz="0" w:space="0" w:color="auto"/>
                  </w:divBdr>
                  <w:divsChild>
                    <w:div w:id="1913463358">
                      <w:marLeft w:val="0"/>
                      <w:marRight w:val="0"/>
                      <w:marTop w:val="0"/>
                      <w:marBottom w:val="0"/>
                      <w:divBdr>
                        <w:top w:val="none" w:sz="0" w:space="0" w:color="auto"/>
                        <w:left w:val="none" w:sz="0" w:space="0" w:color="auto"/>
                        <w:bottom w:val="none" w:sz="0" w:space="0" w:color="auto"/>
                        <w:right w:val="none" w:sz="0" w:space="0" w:color="auto"/>
                      </w:divBdr>
                    </w:div>
                  </w:divsChild>
                </w:div>
                <w:div w:id="906694772">
                  <w:marLeft w:val="0"/>
                  <w:marRight w:val="0"/>
                  <w:marTop w:val="0"/>
                  <w:marBottom w:val="0"/>
                  <w:divBdr>
                    <w:top w:val="none" w:sz="0" w:space="0" w:color="auto"/>
                    <w:left w:val="none" w:sz="0" w:space="0" w:color="auto"/>
                    <w:bottom w:val="none" w:sz="0" w:space="0" w:color="auto"/>
                    <w:right w:val="none" w:sz="0" w:space="0" w:color="auto"/>
                  </w:divBdr>
                  <w:divsChild>
                    <w:div w:id="1014310095">
                      <w:marLeft w:val="0"/>
                      <w:marRight w:val="0"/>
                      <w:marTop w:val="0"/>
                      <w:marBottom w:val="0"/>
                      <w:divBdr>
                        <w:top w:val="none" w:sz="0" w:space="0" w:color="auto"/>
                        <w:left w:val="none" w:sz="0" w:space="0" w:color="auto"/>
                        <w:bottom w:val="none" w:sz="0" w:space="0" w:color="auto"/>
                        <w:right w:val="none" w:sz="0" w:space="0" w:color="auto"/>
                      </w:divBdr>
                    </w:div>
                  </w:divsChild>
                </w:div>
                <w:div w:id="948051572">
                  <w:marLeft w:val="0"/>
                  <w:marRight w:val="0"/>
                  <w:marTop w:val="0"/>
                  <w:marBottom w:val="0"/>
                  <w:divBdr>
                    <w:top w:val="none" w:sz="0" w:space="0" w:color="auto"/>
                    <w:left w:val="none" w:sz="0" w:space="0" w:color="auto"/>
                    <w:bottom w:val="none" w:sz="0" w:space="0" w:color="auto"/>
                    <w:right w:val="none" w:sz="0" w:space="0" w:color="auto"/>
                  </w:divBdr>
                  <w:divsChild>
                    <w:div w:id="1611232556">
                      <w:marLeft w:val="0"/>
                      <w:marRight w:val="0"/>
                      <w:marTop w:val="0"/>
                      <w:marBottom w:val="0"/>
                      <w:divBdr>
                        <w:top w:val="none" w:sz="0" w:space="0" w:color="auto"/>
                        <w:left w:val="none" w:sz="0" w:space="0" w:color="auto"/>
                        <w:bottom w:val="none" w:sz="0" w:space="0" w:color="auto"/>
                        <w:right w:val="none" w:sz="0" w:space="0" w:color="auto"/>
                      </w:divBdr>
                    </w:div>
                  </w:divsChild>
                </w:div>
                <w:div w:id="965358675">
                  <w:marLeft w:val="0"/>
                  <w:marRight w:val="0"/>
                  <w:marTop w:val="0"/>
                  <w:marBottom w:val="0"/>
                  <w:divBdr>
                    <w:top w:val="none" w:sz="0" w:space="0" w:color="auto"/>
                    <w:left w:val="none" w:sz="0" w:space="0" w:color="auto"/>
                    <w:bottom w:val="none" w:sz="0" w:space="0" w:color="auto"/>
                    <w:right w:val="none" w:sz="0" w:space="0" w:color="auto"/>
                  </w:divBdr>
                  <w:divsChild>
                    <w:div w:id="1155730838">
                      <w:marLeft w:val="0"/>
                      <w:marRight w:val="0"/>
                      <w:marTop w:val="0"/>
                      <w:marBottom w:val="0"/>
                      <w:divBdr>
                        <w:top w:val="none" w:sz="0" w:space="0" w:color="auto"/>
                        <w:left w:val="none" w:sz="0" w:space="0" w:color="auto"/>
                        <w:bottom w:val="none" w:sz="0" w:space="0" w:color="auto"/>
                        <w:right w:val="none" w:sz="0" w:space="0" w:color="auto"/>
                      </w:divBdr>
                    </w:div>
                  </w:divsChild>
                </w:div>
                <w:div w:id="1028793067">
                  <w:marLeft w:val="0"/>
                  <w:marRight w:val="0"/>
                  <w:marTop w:val="0"/>
                  <w:marBottom w:val="0"/>
                  <w:divBdr>
                    <w:top w:val="none" w:sz="0" w:space="0" w:color="auto"/>
                    <w:left w:val="none" w:sz="0" w:space="0" w:color="auto"/>
                    <w:bottom w:val="none" w:sz="0" w:space="0" w:color="auto"/>
                    <w:right w:val="none" w:sz="0" w:space="0" w:color="auto"/>
                  </w:divBdr>
                  <w:divsChild>
                    <w:div w:id="1449202050">
                      <w:marLeft w:val="0"/>
                      <w:marRight w:val="0"/>
                      <w:marTop w:val="0"/>
                      <w:marBottom w:val="0"/>
                      <w:divBdr>
                        <w:top w:val="none" w:sz="0" w:space="0" w:color="auto"/>
                        <w:left w:val="none" w:sz="0" w:space="0" w:color="auto"/>
                        <w:bottom w:val="none" w:sz="0" w:space="0" w:color="auto"/>
                        <w:right w:val="none" w:sz="0" w:space="0" w:color="auto"/>
                      </w:divBdr>
                    </w:div>
                  </w:divsChild>
                </w:div>
                <w:div w:id="1029381006">
                  <w:marLeft w:val="0"/>
                  <w:marRight w:val="0"/>
                  <w:marTop w:val="0"/>
                  <w:marBottom w:val="0"/>
                  <w:divBdr>
                    <w:top w:val="none" w:sz="0" w:space="0" w:color="auto"/>
                    <w:left w:val="none" w:sz="0" w:space="0" w:color="auto"/>
                    <w:bottom w:val="none" w:sz="0" w:space="0" w:color="auto"/>
                    <w:right w:val="none" w:sz="0" w:space="0" w:color="auto"/>
                  </w:divBdr>
                  <w:divsChild>
                    <w:div w:id="117798992">
                      <w:marLeft w:val="0"/>
                      <w:marRight w:val="0"/>
                      <w:marTop w:val="0"/>
                      <w:marBottom w:val="0"/>
                      <w:divBdr>
                        <w:top w:val="none" w:sz="0" w:space="0" w:color="auto"/>
                        <w:left w:val="none" w:sz="0" w:space="0" w:color="auto"/>
                        <w:bottom w:val="none" w:sz="0" w:space="0" w:color="auto"/>
                        <w:right w:val="none" w:sz="0" w:space="0" w:color="auto"/>
                      </w:divBdr>
                    </w:div>
                  </w:divsChild>
                </w:div>
                <w:div w:id="1058210049">
                  <w:marLeft w:val="0"/>
                  <w:marRight w:val="0"/>
                  <w:marTop w:val="0"/>
                  <w:marBottom w:val="0"/>
                  <w:divBdr>
                    <w:top w:val="none" w:sz="0" w:space="0" w:color="auto"/>
                    <w:left w:val="none" w:sz="0" w:space="0" w:color="auto"/>
                    <w:bottom w:val="none" w:sz="0" w:space="0" w:color="auto"/>
                    <w:right w:val="none" w:sz="0" w:space="0" w:color="auto"/>
                  </w:divBdr>
                  <w:divsChild>
                    <w:div w:id="782306877">
                      <w:marLeft w:val="0"/>
                      <w:marRight w:val="0"/>
                      <w:marTop w:val="0"/>
                      <w:marBottom w:val="0"/>
                      <w:divBdr>
                        <w:top w:val="none" w:sz="0" w:space="0" w:color="auto"/>
                        <w:left w:val="none" w:sz="0" w:space="0" w:color="auto"/>
                        <w:bottom w:val="none" w:sz="0" w:space="0" w:color="auto"/>
                        <w:right w:val="none" w:sz="0" w:space="0" w:color="auto"/>
                      </w:divBdr>
                    </w:div>
                  </w:divsChild>
                </w:div>
                <w:div w:id="1096902348">
                  <w:marLeft w:val="0"/>
                  <w:marRight w:val="0"/>
                  <w:marTop w:val="0"/>
                  <w:marBottom w:val="0"/>
                  <w:divBdr>
                    <w:top w:val="none" w:sz="0" w:space="0" w:color="auto"/>
                    <w:left w:val="none" w:sz="0" w:space="0" w:color="auto"/>
                    <w:bottom w:val="none" w:sz="0" w:space="0" w:color="auto"/>
                    <w:right w:val="none" w:sz="0" w:space="0" w:color="auto"/>
                  </w:divBdr>
                  <w:divsChild>
                    <w:div w:id="353192213">
                      <w:marLeft w:val="0"/>
                      <w:marRight w:val="0"/>
                      <w:marTop w:val="0"/>
                      <w:marBottom w:val="0"/>
                      <w:divBdr>
                        <w:top w:val="none" w:sz="0" w:space="0" w:color="auto"/>
                        <w:left w:val="none" w:sz="0" w:space="0" w:color="auto"/>
                        <w:bottom w:val="none" w:sz="0" w:space="0" w:color="auto"/>
                        <w:right w:val="none" w:sz="0" w:space="0" w:color="auto"/>
                      </w:divBdr>
                    </w:div>
                  </w:divsChild>
                </w:div>
                <w:div w:id="1130827308">
                  <w:marLeft w:val="0"/>
                  <w:marRight w:val="0"/>
                  <w:marTop w:val="0"/>
                  <w:marBottom w:val="0"/>
                  <w:divBdr>
                    <w:top w:val="none" w:sz="0" w:space="0" w:color="auto"/>
                    <w:left w:val="none" w:sz="0" w:space="0" w:color="auto"/>
                    <w:bottom w:val="none" w:sz="0" w:space="0" w:color="auto"/>
                    <w:right w:val="none" w:sz="0" w:space="0" w:color="auto"/>
                  </w:divBdr>
                  <w:divsChild>
                    <w:div w:id="1558736942">
                      <w:marLeft w:val="0"/>
                      <w:marRight w:val="0"/>
                      <w:marTop w:val="0"/>
                      <w:marBottom w:val="0"/>
                      <w:divBdr>
                        <w:top w:val="none" w:sz="0" w:space="0" w:color="auto"/>
                        <w:left w:val="none" w:sz="0" w:space="0" w:color="auto"/>
                        <w:bottom w:val="none" w:sz="0" w:space="0" w:color="auto"/>
                        <w:right w:val="none" w:sz="0" w:space="0" w:color="auto"/>
                      </w:divBdr>
                    </w:div>
                  </w:divsChild>
                </w:div>
                <w:div w:id="1173376191">
                  <w:marLeft w:val="0"/>
                  <w:marRight w:val="0"/>
                  <w:marTop w:val="0"/>
                  <w:marBottom w:val="0"/>
                  <w:divBdr>
                    <w:top w:val="none" w:sz="0" w:space="0" w:color="auto"/>
                    <w:left w:val="none" w:sz="0" w:space="0" w:color="auto"/>
                    <w:bottom w:val="none" w:sz="0" w:space="0" w:color="auto"/>
                    <w:right w:val="none" w:sz="0" w:space="0" w:color="auto"/>
                  </w:divBdr>
                  <w:divsChild>
                    <w:div w:id="217473436">
                      <w:marLeft w:val="0"/>
                      <w:marRight w:val="0"/>
                      <w:marTop w:val="0"/>
                      <w:marBottom w:val="0"/>
                      <w:divBdr>
                        <w:top w:val="none" w:sz="0" w:space="0" w:color="auto"/>
                        <w:left w:val="none" w:sz="0" w:space="0" w:color="auto"/>
                        <w:bottom w:val="none" w:sz="0" w:space="0" w:color="auto"/>
                        <w:right w:val="none" w:sz="0" w:space="0" w:color="auto"/>
                      </w:divBdr>
                    </w:div>
                  </w:divsChild>
                </w:div>
                <w:div w:id="1216238357">
                  <w:marLeft w:val="0"/>
                  <w:marRight w:val="0"/>
                  <w:marTop w:val="0"/>
                  <w:marBottom w:val="0"/>
                  <w:divBdr>
                    <w:top w:val="none" w:sz="0" w:space="0" w:color="auto"/>
                    <w:left w:val="none" w:sz="0" w:space="0" w:color="auto"/>
                    <w:bottom w:val="none" w:sz="0" w:space="0" w:color="auto"/>
                    <w:right w:val="none" w:sz="0" w:space="0" w:color="auto"/>
                  </w:divBdr>
                  <w:divsChild>
                    <w:div w:id="494685054">
                      <w:marLeft w:val="0"/>
                      <w:marRight w:val="0"/>
                      <w:marTop w:val="0"/>
                      <w:marBottom w:val="0"/>
                      <w:divBdr>
                        <w:top w:val="none" w:sz="0" w:space="0" w:color="auto"/>
                        <w:left w:val="none" w:sz="0" w:space="0" w:color="auto"/>
                        <w:bottom w:val="none" w:sz="0" w:space="0" w:color="auto"/>
                        <w:right w:val="none" w:sz="0" w:space="0" w:color="auto"/>
                      </w:divBdr>
                    </w:div>
                  </w:divsChild>
                </w:div>
                <w:div w:id="1240556189">
                  <w:marLeft w:val="0"/>
                  <w:marRight w:val="0"/>
                  <w:marTop w:val="0"/>
                  <w:marBottom w:val="0"/>
                  <w:divBdr>
                    <w:top w:val="none" w:sz="0" w:space="0" w:color="auto"/>
                    <w:left w:val="none" w:sz="0" w:space="0" w:color="auto"/>
                    <w:bottom w:val="none" w:sz="0" w:space="0" w:color="auto"/>
                    <w:right w:val="none" w:sz="0" w:space="0" w:color="auto"/>
                  </w:divBdr>
                  <w:divsChild>
                    <w:div w:id="864562645">
                      <w:marLeft w:val="0"/>
                      <w:marRight w:val="0"/>
                      <w:marTop w:val="0"/>
                      <w:marBottom w:val="0"/>
                      <w:divBdr>
                        <w:top w:val="none" w:sz="0" w:space="0" w:color="auto"/>
                        <w:left w:val="none" w:sz="0" w:space="0" w:color="auto"/>
                        <w:bottom w:val="none" w:sz="0" w:space="0" w:color="auto"/>
                        <w:right w:val="none" w:sz="0" w:space="0" w:color="auto"/>
                      </w:divBdr>
                    </w:div>
                  </w:divsChild>
                </w:div>
                <w:div w:id="1293170840">
                  <w:marLeft w:val="0"/>
                  <w:marRight w:val="0"/>
                  <w:marTop w:val="0"/>
                  <w:marBottom w:val="0"/>
                  <w:divBdr>
                    <w:top w:val="none" w:sz="0" w:space="0" w:color="auto"/>
                    <w:left w:val="none" w:sz="0" w:space="0" w:color="auto"/>
                    <w:bottom w:val="none" w:sz="0" w:space="0" w:color="auto"/>
                    <w:right w:val="none" w:sz="0" w:space="0" w:color="auto"/>
                  </w:divBdr>
                  <w:divsChild>
                    <w:div w:id="37974533">
                      <w:marLeft w:val="0"/>
                      <w:marRight w:val="0"/>
                      <w:marTop w:val="0"/>
                      <w:marBottom w:val="0"/>
                      <w:divBdr>
                        <w:top w:val="none" w:sz="0" w:space="0" w:color="auto"/>
                        <w:left w:val="none" w:sz="0" w:space="0" w:color="auto"/>
                        <w:bottom w:val="none" w:sz="0" w:space="0" w:color="auto"/>
                        <w:right w:val="none" w:sz="0" w:space="0" w:color="auto"/>
                      </w:divBdr>
                    </w:div>
                  </w:divsChild>
                </w:div>
                <w:div w:id="1301882975">
                  <w:marLeft w:val="0"/>
                  <w:marRight w:val="0"/>
                  <w:marTop w:val="0"/>
                  <w:marBottom w:val="0"/>
                  <w:divBdr>
                    <w:top w:val="none" w:sz="0" w:space="0" w:color="auto"/>
                    <w:left w:val="none" w:sz="0" w:space="0" w:color="auto"/>
                    <w:bottom w:val="none" w:sz="0" w:space="0" w:color="auto"/>
                    <w:right w:val="none" w:sz="0" w:space="0" w:color="auto"/>
                  </w:divBdr>
                  <w:divsChild>
                    <w:div w:id="2028480093">
                      <w:marLeft w:val="0"/>
                      <w:marRight w:val="0"/>
                      <w:marTop w:val="0"/>
                      <w:marBottom w:val="0"/>
                      <w:divBdr>
                        <w:top w:val="none" w:sz="0" w:space="0" w:color="auto"/>
                        <w:left w:val="none" w:sz="0" w:space="0" w:color="auto"/>
                        <w:bottom w:val="none" w:sz="0" w:space="0" w:color="auto"/>
                        <w:right w:val="none" w:sz="0" w:space="0" w:color="auto"/>
                      </w:divBdr>
                    </w:div>
                  </w:divsChild>
                </w:div>
                <w:div w:id="1306619543">
                  <w:marLeft w:val="0"/>
                  <w:marRight w:val="0"/>
                  <w:marTop w:val="0"/>
                  <w:marBottom w:val="0"/>
                  <w:divBdr>
                    <w:top w:val="none" w:sz="0" w:space="0" w:color="auto"/>
                    <w:left w:val="none" w:sz="0" w:space="0" w:color="auto"/>
                    <w:bottom w:val="none" w:sz="0" w:space="0" w:color="auto"/>
                    <w:right w:val="none" w:sz="0" w:space="0" w:color="auto"/>
                  </w:divBdr>
                  <w:divsChild>
                    <w:div w:id="678971716">
                      <w:marLeft w:val="0"/>
                      <w:marRight w:val="0"/>
                      <w:marTop w:val="0"/>
                      <w:marBottom w:val="0"/>
                      <w:divBdr>
                        <w:top w:val="none" w:sz="0" w:space="0" w:color="auto"/>
                        <w:left w:val="none" w:sz="0" w:space="0" w:color="auto"/>
                        <w:bottom w:val="none" w:sz="0" w:space="0" w:color="auto"/>
                        <w:right w:val="none" w:sz="0" w:space="0" w:color="auto"/>
                      </w:divBdr>
                    </w:div>
                  </w:divsChild>
                </w:div>
                <w:div w:id="1309475007">
                  <w:marLeft w:val="0"/>
                  <w:marRight w:val="0"/>
                  <w:marTop w:val="0"/>
                  <w:marBottom w:val="0"/>
                  <w:divBdr>
                    <w:top w:val="none" w:sz="0" w:space="0" w:color="auto"/>
                    <w:left w:val="none" w:sz="0" w:space="0" w:color="auto"/>
                    <w:bottom w:val="none" w:sz="0" w:space="0" w:color="auto"/>
                    <w:right w:val="none" w:sz="0" w:space="0" w:color="auto"/>
                  </w:divBdr>
                  <w:divsChild>
                    <w:div w:id="1310670421">
                      <w:marLeft w:val="0"/>
                      <w:marRight w:val="0"/>
                      <w:marTop w:val="0"/>
                      <w:marBottom w:val="0"/>
                      <w:divBdr>
                        <w:top w:val="none" w:sz="0" w:space="0" w:color="auto"/>
                        <w:left w:val="none" w:sz="0" w:space="0" w:color="auto"/>
                        <w:bottom w:val="none" w:sz="0" w:space="0" w:color="auto"/>
                        <w:right w:val="none" w:sz="0" w:space="0" w:color="auto"/>
                      </w:divBdr>
                    </w:div>
                  </w:divsChild>
                </w:div>
                <w:div w:id="1326083579">
                  <w:marLeft w:val="0"/>
                  <w:marRight w:val="0"/>
                  <w:marTop w:val="0"/>
                  <w:marBottom w:val="0"/>
                  <w:divBdr>
                    <w:top w:val="none" w:sz="0" w:space="0" w:color="auto"/>
                    <w:left w:val="none" w:sz="0" w:space="0" w:color="auto"/>
                    <w:bottom w:val="none" w:sz="0" w:space="0" w:color="auto"/>
                    <w:right w:val="none" w:sz="0" w:space="0" w:color="auto"/>
                  </w:divBdr>
                  <w:divsChild>
                    <w:div w:id="434716882">
                      <w:marLeft w:val="0"/>
                      <w:marRight w:val="0"/>
                      <w:marTop w:val="0"/>
                      <w:marBottom w:val="0"/>
                      <w:divBdr>
                        <w:top w:val="none" w:sz="0" w:space="0" w:color="auto"/>
                        <w:left w:val="none" w:sz="0" w:space="0" w:color="auto"/>
                        <w:bottom w:val="none" w:sz="0" w:space="0" w:color="auto"/>
                        <w:right w:val="none" w:sz="0" w:space="0" w:color="auto"/>
                      </w:divBdr>
                    </w:div>
                  </w:divsChild>
                </w:div>
                <w:div w:id="1375423582">
                  <w:marLeft w:val="0"/>
                  <w:marRight w:val="0"/>
                  <w:marTop w:val="0"/>
                  <w:marBottom w:val="0"/>
                  <w:divBdr>
                    <w:top w:val="none" w:sz="0" w:space="0" w:color="auto"/>
                    <w:left w:val="none" w:sz="0" w:space="0" w:color="auto"/>
                    <w:bottom w:val="none" w:sz="0" w:space="0" w:color="auto"/>
                    <w:right w:val="none" w:sz="0" w:space="0" w:color="auto"/>
                  </w:divBdr>
                  <w:divsChild>
                    <w:div w:id="1769931832">
                      <w:marLeft w:val="0"/>
                      <w:marRight w:val="0"/>
                      <w:marTop w:val="0"/>
                      <w:marBottom w:val="0"/>
                      <w:divBdr>
                        <w:top w:val="none" w:sz="0" w:space="0" w:color="auto"/>
                        <w:left w:val="none" w:sz="0" w:space="0" w:color="auto"/>
                        <w:bottom w:val="none" w:sz="0" w:space="0" w:color="auto"/>
                        <w:right w:val="none" w:sz="0" w:space="0" w:color="auto"/>
                      </w:divBdr>
                    </w:div>
                  </w:divsChild>
                </w:div>
                <w:div w:id="1423212336">
                  <w:marLeft w:val="0"/>
                  <w:marRight w:val="0"/>
                  <w:marTop w:val="0"/>
                  <w:marBottom w:val="0"/>
                  <w:divBdr>
                    <w:top w:val="none" w:sz="0" w:space="0" w:color="auto"/>
                    <w:left w:val="none" w:sz="0" w:space="0" w:color="auto"/>
                    <w:bottom w:val="none" w:sz="0" w:space="0" w:color="auto"/>
                    <w:right w:val="none" w:sz="0" w:space="0" w:color="auto"/>
                  </w:divBdr>
                  <w:divsChild>
                    <w:div w:id="1316375726">
                      <w:marLeft w:val="0"/>
                      <w:marRight w:val="0"/>
                      <w:marTop w:val="0"/>
                      <w:marBottom w:val="0"/>
                      <w:divBdr>
                        <w:top w:val="none" w:sz="0" w:space="0" w:color="auto"/>
                        <w:left w:val="none" w:sz="0" w:space="0" w:color="auto"/>
                        <w:bottom w:val="none" w:sz="0" w:space="0" w:color="auto"/>
                        <w:right w:val="none" w:sz="0" w:space="0" w:color="auto"/>
                      </w:divBdr>
                    </w:div>
                  </w:divsChild>
                </w:div>
                <w:div w:id="1439522773">
                  <w:marLeft w:val="0"/>
                  <w:marRight w:val="0"/>
                  <w:marTop w:val="0"/>
                  <w:marBottom w:val="0"/>
                  <w:divBdr>
                    <w:top w:val="none" w:sz="0" w:space="0" w:color="auto"/>
                    <w:left w:val="none" w:sz="0" w:space="0" w:color="auto"/>
                    <w:bottom w:val="none" w:sz="0" w:space="0" w:color="auto"/>
                    <w:right w:val="none" w:sz="0" w:space="0" w:color="auto"/>
                  </w:divBdr>
                  <w:divsChild>
                    <w:div w:id="285741530">
                      <w:marLeft w:val="0"/>
                      <w:marRight w:val="0"/>
                      <w:marTop w:val="0"/>
                      <w:marBottom w:val="0"/>
                      <w:divBdr>
                        <w:top w:val="none" w:sz="0" w:space="0" w:color="auto"/>
                        <w:left w:val="none" w:sz="0" w:space="0" w:color="auto"/>
                        <w:bottom w:val="none" w:sz="0" w:space="0" w:color="auto"/>
                        <w:right w:val="none" w:sz="0" w:space="0" w:color="auto"/>
                      </w:divBdr>
                    </w:div>
                  </w:divsChild>
                </w:div>
                <w:div w:id="1442997033">
                  <w:marLeft w:val="0"/>
                  <w:marRight w:val="0"/>
                  <w:marTop w:val="0"/>
                  <w:marBottom w:val="0"/>
                  <w:divBdr>
                    <w:top w:val="none" w:sz="0" w:space="0" w:color="auto"/>
                    <w:left w:val="none" w:sz="0" w:space="0" w:color="auto"/>
                    <w:bottom w:val="none" w:sz="0" w:space="0" w:color="auto"/>
                    <w:right w:val="none" w:sz="0" w:space="0" w:color="auto"/>
                  </w:divBdr>
                  <w:divsChild>
                    <w:div w:id="565534429">
                      <w:marLeft w:val="0"/>
                      <w:marRight w:val="0"/>
                      <w:marTop w:val="0"/>
                      <w:marBottom w:val="0"/>
                      <w:divBdr>
                        <w:top w:val="none" w:sz="0" w:space="0" w:color="auto"/>
                        <w:left w:val="none" w:sz="0" w:space="0" w:color="auto"/>
                        <w:bottom w:val="none" w:sz="0" w:space="0" w:color="auto"/>
                        <w:right w:val="none" w:sz="0" w:space="0" w:color="auto"/>
                      </w:divBdr>
                    </w:div>
                  </w:divsChild>
                </w:div>
                <w:div w:id="1462387125">
                  <w:marLeft w:val="0"/>
                  <w:marRight w:val="0"/>
                  <w:marTop w:val="0"/>
                  <w:marBottom w:val="0"/>
                  <w:divBdr>
                    <w:top w:val="none" w:sz="0" w:space="0" w:color="auto"/>
                    <w:left w:val="none" w:sz="0" w:space="0" w:color="auto"/>
                    <w:bottom w:val="none" w:sz="0" w:space="0" w:color="auto"/>
                    <w:right w:val="none" w:sz="0" w:space="0" w:color="auto"/>
                  </w:divBdr>
                  <w:divsChild>
                    <w:div w:id="123351262">
                      <w:marLeft w:val="0"/>
                      <w:marRight w:val="0"/>
                      <w:marTop w:val="0"/>
                      <w:marBottom w:val="0"/>
                      <w:divBdr>
                        <w:top w:val="none" w:sz="0" w:space="0" w:color="auto"/>
                        <w:left w:val="none" w:sz="0" w:space="0" w:color="auto"/>
                        <w:bottom w:val="none" w:sz="0" w:space="0" w:color="auto"/>
                        <w:right w:val="none" w:sz="0" w:space="0" w:color="auto"/>
                      </w:divBdr>
                    </w:div>
                  </w:divsChild>
                </w:div>
                <w:div w:id="1484153676">
                  <w:marLeft w:val="0"/>
                  <w:marRight w:val="0"/>
                  <w:marTop w:val="0"/>
                  <w:marBottom w:val="0"/>
                  <w:divBdr>
                    <w:top w:val="none" w:sz="0" w:space="0" w:color="auto"/>
                    <w:left w:val="none" w:sz="0" w:space="0" w:color="auto"/>
                    <w:bottom w:val="none" w:sz="0" w:space="0" w:color="auto"/>
                    <w:right w:val="none" w:sz="0" w:space="0" w:color="auto"/>
                  </w:divBdr>
                  <w:divsChild>
                    <w:div w:id="986906713">
                      <w:marLeft w:val="0"/>
                      <w:marRight w:val="0"/>
                      <w:marTop w:val="0"/>
                      <w:marBottom w:val="0"/>
                      <w:divBdr>
                        <w:top w:val="none" w:sz="0" w:space="0" w:color="auto"/>
                        <w:left w:val="none" w:sz="0" w:space="0" w:color="auto"/>
                        <w:bottom w:val="none" w:sz="0" w:space="0" w:color="auto"/>
                        <w:right w:val="none" w:sz="0" w:space="0" w:color="auto"/>
                      </w:divBdr>
                    </w:div>
                  </w:divsChild>
                </w:div>
                <w:div w:id="1636376475">
                  <w:marLeft w:val="0"/>
                  <w:marRight w:val="0"/>
                  <w:marTop w:val="0"/>
                  <w:marBottom w:val="0"/>
                  <w:divBdr>
                    <w:top w:val="none" w:sz="0" w:space="0" w:color="auto"/>
                    <w:left w:val="none" w:sz="0" w:space="0" w:color="auto"/>
                    <w:bottom w:val="none" w:sz="0" w:space="0" w:color="auto"/>
                    <w:right w:val="none" w:sz="0" w:space="0" w:color="auto"/>
                  </w:divBdr>
                  <w:divsChild>
                    <w:div w:id="533463843">
                      <w:marLeft w:val="0"/>
                      <w:marRight w:val="0"/>
                      <w:marTop w:val="0"/>
                      <w:marBottom w:val="0"/>
                      <w:divBdr>
                        <w:top w:val="none" w:sz="0" w:space="0" w:color="auto"/>
                        <w:left w:val="none" w:sz="0" w:space="0" w:color="auto"/>
                        <w:bottom w:val="none" w:sz="0" w:space="0" w:color="auto"/>
                        <w:right w:val="none" w:sz="0" w:space="0" w:color="auto"/>
                      </w:divBdr>
                    </w:div>
                  </w:divsChild>
                </w:div>
                <w:div w:id="1638880497">
                  <w:marLeft w:val="0"/>
                  <w:marRight w:val="0"/>
                  <w:marTop w:val="0"/>
                  <w:marBottom w:val="0"/>
                  <w:divBdr>
                    <w:top w:val="none" w:sz="0" w:space="0" w:color="auto"/>
                    <w:left w:val="none" w:sz="0" w:space="0" w:color="auto"/>
                    <w:bottom w:val="none" w:sz="0" w:space="0" w:color="auto"/>
                    <w:right w:val="none" w:sz="0" w:space="0" w:color="auto"/>
                  </w:divBdr>
                  <w:divsChild>
                    <w:div w:id="1822312626">
                      <w:marLeft w:val="0"/>
                      <w:marRight w:val="0"/>
                      <w:marTop w:val="0"/>
                      <w:marBottom w:val="0"/>
                      <w:divBdr>
                        <w:top w:val="none" w:sz="0" w:space="0" w:color="auto"/>
                        <w:left w:val="none" w:sz="0" w:space="0" w:color="auto"/>
                        <w:bottom w:val="none" w:sz="0" w:space="0" w:color="auto"/>
                        <w:right w:val="none" w:sz="0" w:space="0" w:color="auto"/>
                      </w:divBdr>
                    </w:div>
                  </w:divsChild>
                </w:div>
                <w:div w:id="1668747209">
                  <w:marLeft w:val="0"/>
                  <w:marRight w:val="0"/>
                  <w:marTop w:val="0"/>
                  <w:marBottom w:val="0"/>
                  <w:divBdr>
                    <w:top w:val="none" w:sz="0" w:space="0" w:color="auto"/>
                    <w:left w:val="none" w:sz="0" w:space="0" w:color="auto"/>
                    <w:bottom w:val="none" w:sz="0" w:space="0" w:color="auto"/>
                    <w:right w:val="none" w:sz="0" w:space="0" w:color="auto"/>
                  </w:divBdr>
                  <w:divsChild>
                    <w:div w:id="1212769256">
                      <w:marLeft w:val="0"/>
                      <w:marRight w:val="0"/>
                      <w:marTop w:val="0"/>
                      <w:marBottom w:val="0"/>
                      <w:divBdr>
                        <w:top w:val="none" w:sz="0" w:space="0" w:color="auto"/>
                        <w:left w:val="none" w:sz="0" w:space="0" w:color="auto"/>
                        <w:bottom w:val="none" w:sz="0" w:space="0" w:color="auto"/>
                        <w:right w:val="none" w:sz="0" w:space="0" w:color="auto"/>
                      </w:divBdr>
                    </w:div>
                  </w:divsChild>
                </w:div>
                <w:div w:id="1689288578">
                  <w:marLeft w:val="0"/>
                  <w:marRight w:val="0"/>
                  <w:marTop w:val="0"/>
                  <w:marBottom w:val="0"/>
                  <w:divBdr>
                    <w:top w:val="none" w:sz="0" w:space="0" w:color="auto"/>
                    <w:left w:val="none" w:sz="0" w:space="0" w:color="auto"/>
                    <w:bottom w:val="none" w:sz="0" w:space="0" w:color="auto"/>
                    <w:right w:val="none" w:sz="0" w:space="0" w:color="auto"/>
                  </w:divBdr>
                  <w:divsChild>
                    <w:div w:id="171989101">
                      <w:marLeft w:val="0"/>
                      <w:marRight w:val="0"/>
                      <w:marTop w:val="0"/>
                      <w:marBottom w:val="0"/>
                      <w:divBdr>
                        <w:top w:val="none" w:sz="0" w:space="0" w:color="auto"/>
                        <w:left w:val="none" w:sz="0" w:space="0" w:color="auto"/>
                        <w:bottom w:val="none" w:sz="0" w:space="0" w:color="auto"/>
                        <w:right w:val="none" w:sz="0" w:space="0" w:color="auto"/>
                      </w:divBdr>
                    </w:div>
                  </w:divsChild>
                </w:div>
                <w:div w:id="1707833351">
                  <w:marLeft w:val="0"/>
                  <w:marRight w:val="0"/>
                  <w:marTop w:val="0"/>
                  <w:marBottom w:val="0"/>
                  <w:divBdr>
                    <w:top w:val="none" w:sz="0" w:space="0" w:color="auto"/>
                    <w:left w:val="none" w:sz="0" w:space="0" w:color="auto"/>
                    <w:bottom w:val="none" w:sz="0" w:space="0" w:color="auto"/>
                    <w:right w:val="none" w:sz="0" w:space="0" w:color="auto"/>
                  </w:divBdr>
                  <w:divsChild>
                    <w:div w:id="664287042">
                      <w:marLeft w:val="0"/>
                      <w:marRight w:val="0"/>
                      <w:marTop w:val="0"/>
                      <w:marBottom w:val="0"/>
                      <w:divBdr>
                        <w:top w:val="none" w:sz="0" w:space="0" w:color="auto"/>
                        <w:left w:val="none" w:sz="0" w:space="0" w:color="auto"/>
                        <w:bottom w:val="none" w:sz="0" w:space="0" w:color="auto"/>
                        <w:right w:val="none" w:sz="0" w:space="0" w:color="auto"/>
                      </w:divBdr>
                    </w:div>
                  </w:divsChild>
                </w:div>
                <w:div w:id="1727292220">
                  <w:marLeft w:val="0"/>
                  <w:marRight w:val="0"/>
                  <w:marTop w:val="0"/>
                  <w:marBottom w:val="0"/>
                  <w:divBdr>
                    <w:top w:val="none" w:sz="0" w:space="0" w:color="auto"/>
                    <w:left w:val="none" w:sz="0" w:space="0" w:color="auto"/>
                    <w:bottom w:val="none" w:sz="0" w:space="0" w:color="auto"/>
                    <w:right w:val="none" w:sz="0" w:space="0" w:color="auto"/>
                  </w:divBdr>
                  <w:divsChild>
                    <w:div w:id="1160464018">
                      <w:marLeft w:val="0"/>
                      <w:marRight w:val="0"/>
                      <w:marTop w:val="0"/>
                      <w:marBottom w:val="0"/>
                      <w:divBdr>
                        <w:top w:val="none" w:sz="0" w:space="0" w:color="auto"/>
                        <w:left w:val="none" w:sz="0" w:space="0" w:color="auto"/>
                        <w:bottom w:val="none" w:sz="0" w:space="0" w:color="auto"/>
                        <w:right w:val="none" w:sz="0" w:space="0" w:color="auto"/>
                      </w:divBdr>
                    </w:div>
                  </w:divsChild>
                </w:div>
                <w:div w:id="1798445331">
                  <w:marLeft w:val="0"/>
                  <w:marRight w:val="0"/>
                  <w:marTop w:val="0"/>
                  <w:marBottom w:val="0"/>
                  <w:divBdr>
                    <w:top w:val="none" w:sz="0" w:space="0" w:color="auto"/>
                    <w:left w:val="none" w:sz="0" w:space="0" w:color="auto"/>
                    <w:bottom w:val="none" w:sz="0" w:space="0" w:color="auto"/>
                    <w:right w:val="none" w:sz="0" w:space="0" w:color="auto"/>
                  </w:divBdr>
                  <w:divsChild>
                    <w:div w:id="355162575">
                      <w:marLeft w:val="0"/>
                      <w:marRight w:val="0"/>
                      <w:marTop w:val="0"/>
                      <w:marBottom w:val="0"/>
                      <w:divBdr>
                        <w:top w:val="none" w:sz="0" w:space="0" w:color="auto"/>
                        <w:left w:val="none" w:sz="0" w:space="0" w:color="auto"/>
                        <w:bottom w:val="none" w:sz="0" w:space="0" w:color="auto"/>
                        <w:right w:val="none" w:sz="0" w:space="0" w:color="auto"/>
                      </w:divBdr>
                    </w:div>
                  </w:divsChild>
                </w:div>
                <w:div w:id="1819807981">
                  <w:marLeft w:val="0"/>
                  <w:marRight w:val="0"/>
                  <w:marTop w:val="0"/>
                  <w:marBottom w:val="0"/>
                  <w:divBdr>
                    <w:top w:val="none" w:sz="0" w:space="0" w:color="auto"/>
                    <w:left w:val="none" w:sz="0" w:space="0" w:color="auto"/>
                    <w:bottom w:val="none" w:sz="0" w:space="0" w:color="auto"/>
                    <w:right w:val="none" w:sz="0" w:space="0" w:color="auto"/>
                  </w:divBdr>
                  <w:divsChild>
                    <w:div w:id="1064256830">
                      <w:marLeft w:val="0"/>
                      <w:marRight w:val="0"/>
                      <w:marTop w:val="0"/>
                      <w:marBottom w:val="0"/>
                      <w:divBdr>
                        <w:top w:val="none" w:sz="0" w:space="0" w:color="auto"/>
                        <w:left w:val="none" w:sz="0" w:space="0" w:color="auto"/>
                        <w:bottom w:val="none" w:sz="0" w:space="0" w:color="auto"/>
                        <w:right w:val="none" w:sz="0" w:space="0" w:color="auto"/>
                      </w:divBdr>
                    </w:div>
                  </w:divsChild>
                </w:div>
                <w:div w:id="1899632335">
                  <w:marLeft w:val="0"/>
                  <w:marRight w:val="0"/>
                  <w:marTop w:val="0"/>
                  <w:marBottom w:val="0"/>
                  <w:divBdr>
                    <w:top w:val="none" w:sz="0" w:space="0" w:color="auto"/>
                    <w:left w:val="none" w:sz="0" w:space="0" w:color="auto"/>
                    <w:bottom w:val="none" w:sz="0" w:space="0" w:color="auto"/>
                    <w:right w:val="none" w:sz="0" w:space="0" w:color="auto"/>
                  </w:divBdr>
                  <w:divsChild>
                    <w:div w:id="164899769">
                      <w:marLeft w:val="0"/>
                      <w:marRight w:val="0"/>
                      <w:marTop w:val="0"/>
                      <w:marBottom w:val="0"/>
                      <w:divBdr>
                        <w:top w:val="none" w:sz="0" w:space="0" w:color="auto"/>
                        <w:left w:val="none" w:sz="0" w:space="0" w:color="auto"/>
                        <w:bottom w:val="none" w:sz="0" w:space="0" w:color="auto"/>
                        <w:right w:val="none" w:sz="0" w:space="0" w:color="auto"/>
                      </w:divBdr>
                    </w:div>
                  </w:divsChild>
                </w:div>
                <w:div w:id="1903639722">
                  <w:marLeft w:val="0"/>
                  <w:marRight w:val="0"/>
                  <w:marTop w:val="0"/>
                  <w:marBottom w:val="0"/>
                  <w:divBdr>
                    <w:top w:val="none" w:sz="0" w:space="0" w:color="auto"/>
                    <w:left w:val="none" w:sz="0" w:space="0" w:color="auto"/>
                    <w:bottom w:val="none" w:sz="0" w:space="0" w:color="auto"/>
                    <w:right w:val="none" w:sz="0" w:space="0" w:color="auto"/>
                  </w:divBdr>
                  <w:divsChild>
                    <w:div w:id="916402826">
                      <w:marLeft w:val="0"/>
                      <w:marRight w:val="0"/>
                      <w:marTop w:val="0"/>
                      <w:marBottom w:val="0"/>
                      <w:divBdr>
                        <w:top w:val="none" w:sz="0" w:space="0" w:color="auto"/>
                        <w:left w:val="none" w:sz="0" w:space="0" w:color="auto"/>
                        <w:bottom w:val="none" w:sz="0" w:space="0" w:color="auto"/>
                        <w:right w:val="none" w:sz="0" w:space="0" w:color="auto"/>
                      </w:divBdr>
                    </w:div>
                  </w:divsChild>
                </w:div>
                <w:div w:id="1983541099">
                  <w:marLeft w:val="0"/>
                  <w:marRight w:val="0"/>
                  <w:marTop w:val="0"/>
                  <w:marBottom w:val="0"/>
                  <w:divBdr>
                    <w:top w:val="none" w:sz="0" w:space="0" w:color="auto"/>
                    <w:left w:val="none" w:sz="0" w:space="0" w:color="auto"/>
                    <w:bottom w:val="none" w:sz="0" w:space="0" w:color="auto"/>
                    <w:right w:val="none" w:sz="0" w:space="0" w:color="auto"/>
                  </w:divBdr>
                  <w:divsChild>
                    <w:div w:id="1217741248">
                      <w:marLeft w:val="0"/>
                      <w:marRight w:val="0"/>
                      <w:marTop w:val="0"/>
                      <w:marBottom w:val="0"/>
                      <w:divBdr>
                        <w:top w:val="none" w:sz="0" w:space="0" w:color="auto"/>
                        <w:left w:val="none" w:sz="0" w:space="0" w:color="auto"/>
                        <w:bottom w:val="none" w:sz="0" w:space="0" w:color="auto"/>
                        <w:right w:val="none" w:sz="0" w:space="0" w:color="auto"/>
                      </w:divBdr>
                    </w:div>
                  </w:divsChild>
                </w:div>
                <w:div w:id="2016959946">
                  <w:marLeft w:val="0"/>
                  <w:marRight w:val="0"/>
                  <w:marTop w:val="0"/>
                  <w:marBottom w:val="0"/>
                  <w:divBdr>
                    <w:top w:val="none" w:sz="0" w:space="0" w:color="auto"/>
                    <w:left w:val="none" w:sz="0" w:space="0" w:color="auto"/>
                    <w:bottom w:val="none" w:sz="0" w:space="0" w:color="auto"/>
                    <w:right w:val="none" w:sz="0" w:space="0" w:color="auto"/>
                  </w:divBdr>
                  <w:divsChild>
                    <w:div w:id="434518363">
                      <w:marLeft w:val="0"/>
                      <w:marRight w:val="0"/>
                      <w:marTop w:val="0"/>
                      <w:marBottom w:val="0"/>
                      <w:divBdr>
                        <w:top w:val="none" w:sz="0" w:space="0" w:color="auto"/>
                        <w:left w:val="none" w:sz="0" w:space="0" w:color="auto"/>
                        <w:bottom w:val="none" w:sz="0" w:space="0" w:color="auto"/>
                        <w:right w:val="none" w:sz="0" w:space="0" w:color="auto"/>
                      </w:divBdr>
                    </w:div>
                  </w:divsChild>
                </w:div>
                <w:div w:id="2018656555">
                  <w:marLeft w:val="0"/>
                  <w:marRight w:val="0"/>
                  <w:marTop w:val="0"/>
                  <w:marBottom w:val="0"/>
                  <w:divBdr>
                    <w:top w:val="none" w:sz="0" w:space="0" w:color="auto"/>
                    <w:left w:val="none" w:sz="0" w:space="0" w:color="auto"/>
                    <w:bottom w:val="none" w:sz="0" w:space="0" w:color="auto"/>
                    <w:right w:val="none" w:sz="0" w:space="0" w:color="auto"/>
                  </w:divBdr>
                  <w:divsChild>
                    <w:div w:id="1500927645">
                      <w:marLeft w:val="0"/>
                      <w:marRight w:val="0"/>
                      <w:marTop w:val="0"/>
                      <w:marBottom w:val="0"/>
                      <w:divBdr>
                        <w:top w:val="none" w:sz="0" w:space="0" w:color="auto"/>
                        <w:left w:val="none" w:sz="0" w:space="0" w:color="auto"/>
                        <w:bottom w:val="none" w:sz="0" w:space="0" w:color="auto"/>
                        <w:right w:val="none" w:sz="0" w:space="0" w:color="auto"/>
                      </w:divBdr>
                    </w:div>
                  </w:divsChild>
                </w:div>
                <w:div w:id="2066562976">
                  <w:marLeft w:val="0"/>
                  <w:marRight w:val="0"/>
                  <w:marTop w:val="0"/>
                  <w:marBottom w:val="0"/>
                  <w:divBdr>
                    <w:top w:val="none" w:sz="0" w:space="0" w:color="auto"/>
                    <w:left w:val="none" w:sz="0" w:space="0" w:color="auto"/>
                    <w:bottom w:val="none" w:sz="0" w:space="0" w:color="auto"/>
                    <w:right w:val="none" w:sz="0" w:space="0" w:color="auto"/>
                  </w:divBdr>
                  <w:divsChild>
                    <w:div w:id="2088839454">
                      <w:marLeft w:val="0"/>
                      <w:marRight w:val="0"/>
                      <w:marTop w:val="0"/>
                      <w:marBottom w:val="0"/>
                      <w:divBdr>
                        <w:top w:val="none" w:sz="0" w:space="0" w:color="auto"/>
                        <w:left w:val="none" w:sz="0" w:space="0" w:color="auto"/>
                        <w:bottom w:val="none" w:sz="0" w:space="0" w:color="auto"/>
                        <w:right w:val="none" w:sz="0" w:space="0" w:color="auto"/>
                      </w:divBdr>
                    </w:div>
                  </w:divsChild>
                </w:div>
                <w:div w:id="2127461806">
                  <w:marLeft w:val="0"/>
                  <w:marRight w:val="0"/>
                  <w:marTop w:val="0"/>
                  <w:marBottom w:val="0"/>
                  <w:divBdr>
                    <w:top w:val="none" w:sz="0" w:space="0" w:color="auto"/>
                    <w:left w:val="none" w:sz="0" w:space="0" w:color="auto"/>
                    <w:bottom w:val="none" w:sz="0" w:space="0" w:color="auto"/>
                    <w:right w:val="none" w:sz="0" w:space="0" w:color="auto"/>
                  </w:divBdr>
                  <w:divsChild>
                    <w:div w:id="15914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62016">
          <w:marLeft w:val="0"/>
          <w:marRight w:val="0"/>
          <w:marTop w:val="0"/>
          <w:marBottom w:val="0"/>
          <w:divBdr>
            <w:top w:val="none" w:sz="0" w:space="0" w:color="auto"/>
            <w:left w:val="none" w:sz="0" w:space="0" w:color="auto"/>
            <w:bottom w:val="none" w:sz="0" w:space="0" w:color="auto"/>
            <w:right w:val="none" w:sz="0" w:space="0" w:color="auto"/>
          </w:divBdr>
        </w:div>
      </w:divsChild>
    </w:div>
    <w:div w:id="681474815">
      <w:bodyDiv w:val="1"/>
      <w:marLeft w:val="0"/>
      <w:marRight w:val="0"/>
      <w:marTop w:val="0"/>
      <w:marBottom w:val="0"/>
      <w:divBdr>
        <w:top w:val="none" w:sz="0" w:space="0" w:color="auto"/>
        <w:left w:val="none" w:sz="0" w:space="0" w:color="auto"/>
        <w:bottom w:val="none" w:sz="0" w:space="0" w:color="auto"/>
        <w:right w:val="none" w:sz="0" w:space="0" w:color="auto"/>
      </w:divBdr>
    </w:div>
    <w:div w:id="696934645">
      <w:bodyDiv w:val="1"/>
      <w:marLeft w:val="0"/>
      <w:marRight w:val="0"/>
      <w:marTop w:val="0"/>
      <w:marBottom w:val="0"/>
      <w:divBdr>
        <w:top w:val="none" w:sz="0" w:space="0" w:color="auto"/>
        <w:left w:val="none" w:sz="0" w:space="0" w:color="auto"/>
        <w:bottom w:val="none" w:sz="0" w:space="0" w:color="auto"/>
        <w:right w:val="none" w:sz="0" w:space="0" w:color="auto"/>
      </w:divBdr>
    </w:div>
    <w:div w:id="723720759">
      <w:bodyDiv w:val="1"/>
      <w:marLeft w:val="0"/>
      <w:marRight w:val="0"/>
      <w:marTop w:val="0"/>
      <w:marBottom w:val="0"/>
      <w:divBdr>
        <w:top w:val="none" w:sz="0" w:space="0" w:color="auto"/>
        <w:left w:val="none" w:sz="0" w:space="0" w:color="auto"/>
        <w:bottom w:val="none" w:sz="0" w:space="0" w:color="auto"/>
        <w:right w:val="none" w:sz="0" w:space="0" w:color="auto"/>
      </w:divBdr>
      <w:divsChild>
        <w:div w:id="166986803">
          <w:marLeft w:val="0"/>
          <w:marRight w:val="0"/>
          <w:marTop w:val="0"/>
          <w:marBottom w:val="0"/>
          <w:divBdr>
            <w:top w:val="none" w:sz="0" w:space="0" w:color="auto"/>
            <w:left w:val="none" w:sz="0" w:space="0" w:color="auto"/>
            <w:bottom w:val="none" w:sz="0" w:space="0" w:color="auto"/>
            <w:right w:val="none" w:sz="0" w:space="0" w:color="auto"/>
          </w:divBdr>
        </w:div>
        <w:div w:id="454913332">
          <w:marLeft w:val="0"/>
          <w:marRight w:val="0"/>
          <w:marTop w:val="0"/>
          <w:marBottom w:val="0"/>
          <w:divBdr>
            <w:top w:val="none" w:sz="0" w:space="0" w:color="auto"/>
            <w:left w:val="none" w:sz="0" w:space="0" w:color="auto"/>
            <w:bottom w:val="none" w:sz="0" w:space="0" w:color="auto"/>
            <w:right w:val="none" w:sz="0" w:space="0" w:color="auto"/>
          </w:divBdr>
        </w:div>
        <w:div w:id="511384544">
          <w:marLeft w:val="0"/>
          <w:marRight w:val="0"/>
          <w:marTop w:val="0"/>
          <w:marBottom w:val="0"/>
          <w:divBdr>
            <w:top w:val="none" w:sz="0" w:space="0" w:color="auto"/>
            <w:left w:val="none" w:sz="0" w:space="0" w:color="auto"/>
            <w:bottom w:val="none" w:sz="0" w:space="0" w:color="auto"/>
            <w:right w:val="none" w:sz="0" w:space="0" w:color="auto"/>
          </w:divBdr>
        </w:div>
        <w:div w:id="905341113">
          <w:marLeft w:val="0"/>
          <w:marRight w:val="0"/>
          <w:marTop w:val="0"/>
          <w:marBottom w:val="0"/>
          <w:divBdr>
            <w:top w:val="none" w:sz="0" w:space="0" w:color="auto"/>
            <w:left w:val="none" w:sz="0" w:space="0" w:color="auto"/>
            <w:bottom w:val="none" w:sz="0" w:space="0" w:color="auto"/>
            <w:right w:val="none" w:sz="0" w:space="0" w:color="auto"/>
          </w:divBdr>
          <w:divsChild>
            <w:div w:id="1126461833">
              <w:marLeft w:val="-75"/>
              <w:marRight w:val="0"/>
              <w:marTop w:val="30"/>
              <w:marBottom w:val="30"/>
              <w:divBdr>
                <w:top w:val="none" w:sz="0" w:space="0" w:color="auto"/>
                <w:left w:val="none" w:sz="0" w:space="0" w:color="auto"/>
                <w:bottom w:val="none" w:sz="0" w:space="0" w:color="auto"/>
                <w:right w:val="none" w:sz="0" w:space="0" w:color="auto"/>
              </w:divBdr>
              <w:divsChild>
                <w:div w:id="6104777">
                  <w:marLeft w:val="0"/>
                  <w:marRight w:val="0"/>
                  <w:marTop w:val="0"/>
                  <w:marBottom w:val="0"/>
                  <w:divBdr>
                    <w:top w:val="none" w:sz="0" w:space="0" w:color="auto"/>
                    <w:left w:val="none" w:sz="0" w:space="0" w:color="auto"/>
                    <w:bottom w:val="none" w:sz="0" w:space="0" w:color="auto"/>
                    <w:right w:val="none" w:sz="0" w:space="0" w:color="auto"/>
                  </w:divBdr>
                  <w:divsChild>
                    <w:div w:id="2064015293">
                      <w:marLeft w:val="0"/>
                      <w:marRight w:val="0"/>
                      <w:marTop w:val="0"/>
                      <w:marBottom w:val="0"/>
                      <w:divBdr>
                        <w:top w:val="none" w:sz="0" w:space="0" w:color="auto"/>
                        <w:left w:val="none" w:sz="0" w:space="0" w:color="auto"/>
                        <w:bottom w:val="none" w:sz="0" w:space="0" w:color="auto"/>
                        <w:right w:val="none" w:sz="0" w:space="0" w:color="auto"/>
                      </w:divBdr>
                    </w:div>
                  </w:divsChild>
                </w:div>
                <w:div w:id="18818554">
                  <w:marLeft w:val="0"/>
                  <w:marRight w:val="0"/>
                  <w:marTop w:val="0"/>
                  <w:marBottom w:val="0"/>
                  <w:divBdr>
                    <w:top w:val="none" w:sz="0" w:space="0" w:color="auto"/>
                    <w:left w:val="none" w:sz="0" w:space="0" w:color="auto"/>
                    <w:bottom w:val="none" w:sz="0" w:space="0" w:color="auto"/>
                    <w:right w:val="none" w:sz="0" w:space="0" w:color="auto"/>
                  </w:divBdr>
                  <w:divsChild>
                    <w:div w:id="922643630">
                      <w:marLeft w:val="0"/>
                      <w:marRight w:val="0"/>
                      <w:marTop w:val="0"/>
                      <w:marBottom w:val="0"/>
                      <w:divBdr>
                        <w:top w:val="none" w:sz="0" w:space="0" w:color="auto"/>
                        <w:left w:val="none" w:sz="0" w:space="0" w:color="auto"/>
                        <w:bottom w:val="none" w:sz="0" w:space="0" w:color="auto"/>
                        <w:right w:val="none" w:sz="0" w:space="0" w:color="auto"/>
                      </w:divBdr>
                    </w:div>
                  </w:divsChild>
                </w:div>
                <w:div w:id="27530091">
                  <w:marLeft w:val="0"/>
                  <w:marRight w:val="0"/>
                  <w:marTop w:val="0"/>
                  <w:marBottom w:val="0"/>
                  <w:divBdr>
                    <w:top w:val="none" w:sz="0" w:space="0" w:color="auto"/>
                    <w:left w:val="none" w:sz="0" w:space="0" w:color="auto"/>
                    <w:bottom w:val="none" w:sz="0" w:space="0" w:color="auto"/>
                    <w:right w:val="none" w:sz="0" w:space="0" w:color="auto"/>
                  </w:divBdr>
                  <w:divsChild>
                    <w:div w:id="36515640">
                      <w:marLeft w:val="0"/>
                      <w:marRight w:val="0"/>
                      <w:marTop w:val="0"/>
                      <w:marBottom w:val="0"/>
                      <w:divBdr>
                        <w:top w:val="none" w:sz="0" w:space="0" w:color="auto"/>
                        <w:left w:val="none" w:sz="0" w:space="0" w:color="auto"/>
                        <w:bottom w:val="none" w:sz="0" w:space="0" w:color="auto"/>
                        <w:right w:val="none" w:sz="0" w:space="0" w:color="auto"/>
                      </w:divBdr>
                    </w:div>
                  </w:divsChild>
                </w:div>
                <w:div w:id="43070994">
                  <w:marLeft w:val="0"/>
                  <w:marRight w:val="0"/>
                  <w:marTop w:val="0"/>
                  <w:marBottom w:val="0"/>
                  <w:divBdr>
                    <w:top w:val="none" w:sz="0" w:space="0" w:color="auto"/>
                    <w:left w:val="none" w:sz="0" w:space="0" w:color="auto"/>
                    <w:bottom w:val="none" w:sz="0" w:space="0" w:color="auto"/>
                    <w:right w:val="none" w:sz="0" w:space="0" w:color="auto"/>
                  </w:divBdr>
                  <w:divsChild>
                    <w:div w:id="31540649">
                      <w:marLeft w:val="0"/>
                      <w:marRight w:val="0"/>
                      <w:marTop w:val="0"/>
                      <w:marBottom w:val="0"/>
                      <w:divBdr>
                        <w:top w:val="none" w:sz="0" w:space="0" w:color="auto"/>
                        <w:left w:val="none" w:sz="0" w:space="0" w:color="auto"/>
                        <w:bottom w:val="none" w:sz="0" w:space="0" w:color="auto"/>
                        <w:right w:val="none" w:sz="0" w:space="0" w:color="auto"/>
                      </w:divBdr>
                    </w:div>
                  </w:divsChild>
                </w:div>
                <w:div w:id="89546125">
                  <w:marLeft w:val="0"/>
                  <w:marRight w:val="0"/>
                  <w:marTop w:val="0"/>
                  <w:marBottom w:val="0"/>
                  <w:divBdr>
                    <w:top w:val="none" w:sz="0" w:space="0" w:color="auto"/>
                    <w:left w:val="none" w:sz="0" w:space="0" w:color="auto"/>
                    <w:bottom w:val="none" w:sz="0" w:space="0" w:color="auto"/>
                    <w:right w:val="none" w:sz="0" w:space="0" w:color="auto"/>
                  </w:divBdr>
                  <w:divsChild>
                    <w:div w:id="102767291">
                      <w:marLeft w:val="0"/>
                      <w:marRight w:val="0"/>
                      <w:marTop w:val="0"/>
                      <w:marBottom w:val="0"/>
                      <w:divBdr>
                        <w:top w:val="none" w:sz="0" w:space="0" w:color="auto"/>
                        <w:left w:val="none" w:sz="0" w:space="0" w:color="auto"/>
                        <w:bottom w:val="none" w:sz="0" w:space="0" w:color="auto"/>
                        <w:right w:val="none" w:sz="0" w:space="0" w:color="auto"/>
                      </w:divBdr>
                    </w:div>
                  </w:divsChild>
                </w:div>
                <w:div w:id="150172097">
                  <w:marLeft w:val="0"/>
                  <w:marRight w:val="0"/>
                  <w:marTop w:val="0"/>
                  <w:marBottom w:val="0"/>
                  <w:divBdr>
                    <w:top w:val="none" w:sz="0" w:space="0" w:color="auto"/>
                    <w:left w:val="none" w:sz="0" w:space="0" w:color="auto"/>
                    <w:bottom w:val="none" w:sz="0" w:space="0" w:color="auto"/>
                    <w:right w:val="none" w:sz="0" w:space="0" w:color="auto"/>
                  </w:divBdr>
                  <w:divsChild>
                    <w:div w:id="1254707256">
                      <w:marLeft w:val="0"/>
                      <w:marRight w:val="0"/>
                      <w:marTop w:val="0"/>
                      <w:marBottom w:val="0"/>
                      <w:divBdr>
                        <w:top w:val="none" w:sz="0" w:space="0" w:color="auto"/>
                        <w:left w:val="none" w:sz="0" w:space="0" w:color="auto"/>
                        <w:bottom w:val="none" w:sz="0" w:space="0" w:color="auto"/>
                        <w:right w:val="none" w:sz="0" w:space="0" w:color="auto"/>
                      </w:divBdr>
                    </w:div>
                  </w:divsChild>
                </w:div>
                <w:div w:id="160436368">
                  <w:marLeft w:val="0"/>
                  <w:marRight w:val="0"/>
                  <w:marTop w:val="0"/>
                  <w:marBottom w:val="0"/>
                  <w:divBdr>
                    <w:top w:val="none" w:sz="0" w:space="0" w:color="auto"/>
                    <w:left w:val="none" w:sz="0" w:space="0" w:color="auto"/>
                    <w:bottom w:val="none" w:sz="0" w:space="0" w:color="auto"/>
                    <w:right w:val="none" w:sz="0" w:space="0" w:color="auto"/>
                  </w:divBdr>
                  <w:divsChild>
                    <w:div w:id="671762584">
                      <w:marLeft w:val="0"/>
                      <w:marRight w:val="0"/>
                      <w:marTop w:val="0"/>
                      <w:marBottom w:val="0"/>
                      <w:divBdr>
                        <w:top w:val="none" w:sz="0" w:space="0" w:color="auto"/>
                        <w:left w:val="none" w:sz="0" w:space="0" w:color="auto"/>
                        <w:bottom w:val="none" w:sz="0" w:space="0" w:color="auto"/>
                        <w:right w:val="none" w:sz="0" w:space="0" w:color="auto"/>
                      </w:divBdr>
                    </w:div>
                  </w:divsChild>
                </w:div>
                <w:div w:id="250939929">
                  <w:marLeft w:val="0"/>
                  <w:marRight w:val="0"/>
                  <w:marTop w:val="0"/>
                  <w:marBottom w:val="0"/>
                  <w:divBdr>
                    <w:top w:val="none" w:sz="0" w:space="0" w:color="auto"/>
                    <w:left w:val="none" w:sz="0" w:space="0" w:color="auto"/>
                    <w:bottom w:val="none" w:sz="0" w:space="0" w:color="auto"/>
                    <w:right w:val="none" w:sz="0" w:space="0" w:color="auto"/>
                  </w:divBdr>
                  <w:divsChild>
                    <w:div w:id="1874612790">
                      <w:marLeft w:val="0"/>
                      <w:marRight w:val="0"/>
                      <w:marTop w:val="0"/>
                      <w:marBottom w:val="0"/>
                      <w:divBdr>
                        <w:top w:val="none" w:sz="0" w:space="0" w:color="auto"/>
                        <w:left w:val="none" w:sz="0" w:space="0" w:color="auto"/>
                        <w:bottom w:val="none" w:sz="0" w:space="0" w:color="auto"/>
                        <w:right w:val="none" w:sz="0" w:space="0" w:color="auto"/>
                      </w:divBdr>
                    </w:div>
                  </w:divsChild>
                </w:div>
                <w:div w:id="365839015">
                  <w:marLeft w:val="0"/>
                  <w:marRight w:val="0"/>
                  <w:marTop w:val="0"/>
                  <w:marBottom w:val="0"/>
                  <w:divBdr>
                    <w:top w:val="none" w:sz="0" w:space="0" w:color="auto"/>
                    <w:left w:val="none" w:sz="0" w:space="0" w:color="auto"/>
                    <w:bottom w:val="none" w:sz="0" w:space="0" w:color="auto"/>
                    <w:right w:val="none" w:sz="0" w:space="0" w:color="auto"/>
                  </w:divBdr>
                  <w:divsChild>
                    <w:div w:id="270284447">
                      <w:marLeft w:val="0"/>
                      <w:marRight w:val="0"/>
                      <w:marTop w:val="0"/>
                      <w:marBottom w:val="0"/>
                      <w:divBdr>
                        <w:top w:val="none" w:sz="0" w:space="0" w:color="auto"/>
                        <w:left w:val="none" w:sz="0" w:space="0" w:color="auto"/>
                        <w:bottom w:val="none" w:sz="0" w:space="0" w:color="auto"/>
                        <w:right w:val="none" w:sz="0" w:space="0" w:color="auto"/>
                      </w:divBdr>
                    </w:div>
                  </w:divsChild>
                </w:div>
                <w:div w:id="372462216">
                  <w:marLeft w:val="0"/>
                  <w:marRight w:val="0"/>
                  <w:marTop w:val="0"/>
                  <w:marBottom w:val="0"/>
                  <w:divBdr>
                    <w:top w:val="none" w:sz="0" w:space="0" w:color="auto"/>
                    <w:left w:val="none" w:sz="0" w:space="0" w:color="auto"/>
                    <w:bottom w:val="none" w:sz="0" w:space="0" w:color="auto"/>
                    <w:right w:val="none" w:sz="0" w:space="0" w:color="auto"/>
                  </w:divBdr>
                  <w:divsChild>
                    <w:div w:id="1740129048">
                      <w:marLeft w:val="0"/>
                      <w:marRight w:val="0"/>
                      <w:marTop w:val="0"/>
                      <w:marBottom w:val="0"/>
                      <w:divBdr>
                        <w:top w:val="none" w:sz="0" w:space="0" w:color="auto"/>
                        <w:left w:val="none" w:sz="0" w:space="0" w:color="auto"/>
                        <w:bottom w:val="none" w:sz="0" w:space="0" w:color="auto"/>
                        <w:right w:val="none" w:sz="0" w:space="0" w:color="auto"/>
                      </w:divBdr>
                    </w:div>
                  </w:divsChild>
                </w:div>
                <w:div w:id="385881829">
                  <w:marLeft w:val="0"/>
                  <w:marRight w:val="0"/>
                  <w:marTop w:val="0"/>
                  <w:marBottom w:val="0"/>
                  <w:divBdr>
                    <w:top w:val="none" w:sz="0" w:space="0" w:color="auto"/>
                    <w:left w:val="none" w:sz="0" w:space="0" w:color="auto"/>
                    <w:bottom w:val="none" w:sz="0" w:space="0" w:color="auto"/>
                    <w:right w:val="none" w:sz="0" w:space="0" w:color="auto"/>
                  </w:divBdr>
                  <w:divsChild>
                    <w:div w:id="1540387381">
                      <w:marLeft w:val="0"/>
                      <w:marRight w:val="0"/>
                      <w:marTop w:val="0"/>
                      <w:marBottom w:val="0"/>
                      <w:divBdr>
                        <w:top w:val="none" w:sz="0" w:space="0" w:color="auto"/>
                        <w:left w:val="none" w:sz="0" w:space="0" w:color="auto"/>
                        <w:bottom w:val="none" w:sz="0" w:space="0" w:color="auto"/>
                        <w:right w:val="none" w:sz="0" w:space="0" w:color="auto"/>
                      </w:divBdr>
                    </w:div>
                  </w:divsChild>
                </w:div>
                <w:div w:id="441459518">
                  <w:marLeft w:val="0"/>
                  <w:marRight w:val="0"/>
                  <w:marTop w:val="0"/>
                  <w:marBottom w:val="0"/>
                  <w:divBdr>
                    <w:top w:val="none" w:sz="0" w:space="0" w:color="auto"/>
                    <w:left w:val="none" w:sz="0" w:space="0" w:color="auto"/>
                    <w:bottom w:val="none" w:sz="0" w:space="0" w:color="auto"/>
                    <w:right w:val="none" w:sz="0" w:space="0" w:color="auto"/>
                  </w:divBdr>
                  <w:divsChild>
                    <w:div w:id="454759052">
                      <w:marLeft w:val="0"/>
                      <w:marRight w:val="0"/>
                      <w:marTop w:val="0"/>
                      <w:marBottom w:val="0"/>
                      <w:divBdr>
                        <w:top w:val="none" w:sz="0" w:space="0" w:color="auto"/>
                        <w:left w:val="none" w:sz="0" w:space="0" w:color="auto"/>
                        <w:bottom w:val="none" w:sz="0" w:space="0" w:color="auto"/>
                        <w:right w:val="none" w:sz="0" w:space="0" w:color="auto"/>
                      </w:divBdr>
                    </w:div>
                  </w:divsChild>
                </w:div>
                <w:div w:id="558396662">
                  <w:marLeft w:val="0"/>
                  <w:marRight w:val="0"/>
                  <w:marTop w:val="0"/>
                  <w:marBottom w:val="0"/>
                  <w:divBdr>
                    <w:top w:val="none" w:sz="0" w:space="0" w:color="auto"/>
                    <w:left w:val="none" w:sz="0" w:space="0" w:color="auto"/>
                    <w:bottom w:val="none" w:sz="0" w:space="0" w:color="auto"/>
                    <w:right w:val="none" w:sz="0" w:space="0" w:color="auto"/>
                  </w:divBdr>
                  <w:divsChild>
                    <w:div w:id="1237786850">
                      <w:marLeft w:val="0"/>
                      <w:marRight w:val="0"/>
                      <w:marTop w:val="0"/>
                      <w:marBottom w:val="0"/>
                      <w:divBdr>
                        <w:top w:val="none" w:sz="0" w:space="0" w:color="auto"/>
                        <w:left w:val="none" w:sz="0" w:space="0" w:color="auto"/>
                        <w:bottom w:val="none" w:sz="0" w:space="0" w:color="auto"/>
                        <w:right w:val="none" w:sz="0" w:space="0" w:color="auto"/>
                      </w:divBdr>
                    </w:div>
                  </w:divsChild>
                </w:div>
                <w:div w:id="558903491">
                  <w:marLeft w:val="0"/>
                  <w:marRight w:val="0"/>
                  <w:marTop w:val="0"/>
                  <w:marBottom w:val="0"/>
                  <w:divBdr>
                    <w:top w:val="none" w:sz="0" w:space="0" w:color="auto"/>
                    <w:left w:val="none" w:sz="0" w:space="0" w:color="auto"/>
                    <w:bottom w:val="none" w:sz="0" w:space="0" w:color="auto"/>
                    <w:right w:val="none" w:sz="0" w:space="0" w:color="auto"/>
                  </w:divBdr>
                  <w:divsChild>
                    <w:div w:id="452749277">
                      <w:marLeft w:val="0"/>
                      <w:marRight w:val="0"/>
                      <w:marTop w:val="0"/>
                      <w:marBottom w:val="0"/>
                      <w:divBdr>
                        <w:top w:val="none" w:sz="0" w:space="0" w:color="auto"/>
                        <w:left w:val="none" w:sz="0" w:space="0" w:color="auto"/>
                        <w:bottom w:val="none" w:sz="0" w:space="0" w:color="auto"/>
                        <w:right w:val="none" w:sz="0" w:space="0" w:color="auto"/>
                      </w:divBdr>
                    </w:div>
                  </w:divsChild>
                </w:div>
                <w:div w:id="658315749">
                  <w:marLeft w:val="0"/>
                  <w:marRight w:val="0"/>
                  <w:marTop w:val="0"/>
                  <w:marBottom w:val="0"/>
                  <w:divBdr>
                    <w:top w:val="none" w:sz="0" w:space="0" w:color="auto"/>
                    <w:left w:val="none" w:sz="0" w:space="0" w:color="auto"/>
                    <w:bottom w:val="none" w:sz="0" w:space="0" w:color="auto"/>
                    <w:right w:val="none" w:sz="0" w:space="0" w:color="auto"/>
                  </w:divBdr>
                  <w:divsChild>
                    <w:div w:id="1975408303">
                      <w:marLeft w:val="0"/>
                      <w:marRight w:val="0"/>
                      <w:marTop w:val="0"/>
                      <w:marBottom w:val="0"/>
                      <w:divBdr>
                        <w:top w:val="none" w:sz="0" w:space="0" w:color="auto"/>
                        <w:left w:val="none" w:sz="0" w:space="0" w:color="auto"/>
                        <w:bottom w:val="none" w:sz="0" w:space="0" w:color="auto"/>
                        <w:right w:val="none" w:sz="0" w:space="0" w:color="auto"/>
                      </w:divBdr>
                    </w:div>
                  </w:divsChild>
                </w:div>
                <w:div w:id="688066431">
                  <w:marLeft w:val="0"/>
                  <w:marRight w:val="0"/>
                  <w:marTop w:val="0"/>
                  <w:marBottom w:val="0"/>
                  <w:divBdr>
                    <w:top w:val="none" w:sz="0" w:space="0" w:color="auto"/>
                    <w:left w:val="none" w:sz="0" w:space="0" w:color="auto"/>
                    <w:bottom w:val="none" w:sz="0" w:space="0" w:color="auto"/>
                    <w:right w:val="none" w:sz="0" w:space="0" w:color="auto"/>
                  </w:divBdr>
                  <w:divsChild>
                    <w:div w:id="885331353">
                      <w:marLeft w:val="0"/>
                      <w:marRight w:val="0"/>
                      <w:marTop w:val="0"/>
                      <w:marBottom w:val="0"/>
                      <w:divBdr>
                        <w:top w:val="none" w:sz="0" w:space="0" w:color="auto"/>
                        <w:left w:val="none" w:sz="0" w:space="0" w:color="auto"/>
                        <w:bottom w:val="none" w:sz="0" w:space="0" w:color="auto"/>
                        <w:right w:val="none" w:sz="0" w:space="0" w:color="auto"/>
                      </w:divBdr>
                    </w:div>
                  </w:divsChild>
                </w:div>
                <w:div w:id="703288654">
                  <w:marLeft w:val="0"/>
                  <w:marRight w:val="0"/>
                  <w:marTop w:val="0"/>
                  <w:marBottom w:val="0"/>
                  <w:divBdr>
                    <w:top w:val="none" w:sz="0" w:space="0" w:color="auto"/>
                    <w:left w:val="none" w:sz="0" w:space="0" w:color="auto"/>
                    <w:bottom w:val="none" w:sz="0" w:space="0" w:color="auto"/>
                    <w:right w:val="none" w:sz="0" w:space="0" w:color="auto"/>
                  </w:divBdr>
                  <w:divsChild>
                    <w:div w:id="442115980">
                      <w:marLeft w:val="0"/>
                      <w:marRight w:val="0"/>
                      <w:marTop w:val="0"/>
                      <w:marBottom w:val="0"/>
                      <w:divBdr>
                        <w:top w:val="none" w:sz="0" w:space="0" w:color="auto"/>
                        <w:left w:val="none" w:sz="0" w:space="0" w:color="auto"/>
                        <w:bottom w:val="none" w:sz="0" w:space="0" w:color="auto"/>
                        <w:right w:val="none" w:sz="0" w:space="0" w:color="auto"/>
                      </w:divBdr>
                    </w:div>
                  </w:divsChild>
                </w:div>
                <w:div w:id="707798791">
                  <w:marLeft w:val="0"/>
                  <w:marRight w:val="0"/>
                  <w:marTop w:val="0"/>
                  <w:marBottom w:val="0"/>
                  <w:divBdr>
                    <w:top w:val="none" w:sz="0" w:space="0" w:color="auto"/>
                    <w:left w:val="none" w:sz="0" w:space="0" w:color="auto"/>
                    <w:bottom w:val="none" w:sz="0" w:space="0" w:color="auto"/>
                    <w:right w:val="none" w:sz="0" w:space="0" w:color="auto"/>
                  </w:divBdr>
                  <w:divsChild>
                    <w:div w:id="1234269220">
                      <w:marLeft w:val="0"/>
                      <w:marRight w:val="0"/>
                      <w:marTop w:val="0"/>
                      <w:marBottom w:val="0"/>
                      <w:divBdr>
                        <w:top w:val="none" w:sz="0" w:space="0" w:color="auto"/>
                        <w:left w:val="none" w:sz="0" w:space="0" w:color="auto"/>
                        <w:bottom w:val="none" w:sz="0" w:space="0" w:color="auto"/>
                        <w:right w:val="none" w:sz="0" w:space="0" w:color="auto"/>
                      </w:divBdr>
                    </w:div>
                  </w:divsChild>
                </w:div>
                <w:div w:id="719480536">
                  <w:marLeft w:val="0"/>
                  <w:marRight w:val="0"/>
                  <w:marTop w:val="0"/>
                  <w:marBottom w:val="0"/>
                  <w:divBdr>
                    <w:top w:val="none" w:sz="0" w:space="0" w:color="auto"/>
                    <w:left w:val="none" w:sz="0" w:space="0" w:color="auto"/>
                    <w:bottom w:val="none" w:sz="0" w:space="0" w:color="auto"/>
                    <w:right w:val="none" w:sz="0" w:space="0" w:color="auto"/>
                  </w:divBdr>
                  <w:divsChild>
                    <w:div w:id="800071873">
                      <w:marLeft w:val="0"/>
                      <w:marRight w:val="0"/>
                      <w:marTop w:val="0"/>
                      <w:marBottom w:val="0"/>
                      <w:divBdr>
                        <w:top w:val="none" w:sz="0" w:space="0" w:color="auto"/>
                        <w:left w:val="none" w:sz="0" w:space="0" w:color="auto"/>
                        <w:bottom w:val="none" w:sz="0" w:space="0" w:color="auto"/>
                        <w:right w:val="none" w:sz="0" w:space="0" w:color="auto"/>
                      </w:divBdr>
                    </w:div>
                  </w:divsChild>
                </w:div>
                <w:div w:id="734204382">
                  <w:marLeft w:val="0"/>
                  <w:marRight w:val="0"/>
                  <w:marTop w:val="0"/>
                  <w:marBottom w:val="0"/>
                  <w:divBdr>
                    <w:top w:val="none" w:sz="0" w:space="0" w:color="auto"/>
                    <w:left w:val="none" w:sz="0" w:space="0" w:color="auto"/>
                    <w:bottom w:val="none" w:sz="0" w:space="0" w:color="auto"/>
                    <w:right w:val="none" w:sz="0" w:space="0" w:color="auto"/>
                  </w:divBdr>
                  <w:divsChild>
                    <w:div w:id="1772434864">
                      <w:marLeft w:val="0"/>
                      <w:marRight w:val="0"/>
                      <w:marTop w:val="0"/>
                      <w:marBottom w:val="0"/>
                      <w:divBdr>
                        <w:top w:val="none" w:sz="0" w:space="0" w:color="auto"/>
                        <w:left w:val="none" w:sz="0" w:space="0" w:color="auto"/>
                        <w:bottom w:val="none" w:sz="0" w:space="0" w:color="auto"/>
                        <w:right w:val="none" w:sz="0" w:space="0" w:color="auto"/>
                      </w:divBdr>
                    </w:div>
                  </w:divsChild>
                </w:div>
                <w:div w:id="800075350">
                  <w:marLeft w:val="0"/>
                  <w:marRight w:val="0"/>
                  <w:marTop w:val="0"/>
                  <w:marBottom w:val="0"/>
                  <w:divBdr>
                    <w:top w:val="none" w:sz="0" w:space="0" w:color="auto"/>
                    <w:left w:val="none" w:sz="0" w:space="0" w:color="auto"/>
                    <w:bottom w:val="none" w:sz="0" w:space="0" w:color="auto"/>
                    <w:right w:val="none" w:sz="0" w:space="0" w:color="auto"/>
                  </w:divBdr>
                  <w:divsChild>
                    <w:div w:id="1880243259">
                      <w:marLeft w:val="0"/>
                      <w:marRight w:val="0"/>
                      <w:marTop w:val="0"/>
                      <w:marBottom w:val="0"/>
                      <w:divBdr>
                        <w:top w:val="none" w:sz="0" w:space="0" w:color="auto"/>
                        <w:left w:val="none" w:sz="0" w:space="0" w:color="auto"/>
                        <w:bottom w:val="none" w:sz="0" w:space="0" w:color="auto"/>
                        <w:right w:val="none" w:sz="0" w:space="0" w:color="auto"/>
                      </w:divBdr>
                    </w:div>
                  </w:divsChild>
                </w:div>
                <w:div w:id="810901643">
                  <w:marLeft w:val="0"/>
                  <w:marRight w:val="0"/>
                  <w:marTop w:val="0"/>
                  <w:marBottom w:val="0"/>
                  <w:divBdr>
                    <w:top w:val="none" w:sz="0" w:space="0" w:color="auto"/>
                    <w:left w:val="none" w:sz="0" w:space="0" w:color="auto"/>
                    <w:bottom w:val="none" w:sz="0" w:space="0" w:color="auto"/>
                    <w:right w:val="none" w:sz="0" w:space="0" w:color="auto"/>
                  </w:divBdr>
                  <w:divsChild>
                    <w:div w:id="1103843185">
                      <w:marLeft w:val="0"/>
                      <w:marRight w:val="0"/>
                      <w:marTop w:val="0"/>
                      <w:marBottom w:val="0"/>
                      <w:divBdr>
                        <w:top w:val="none" w:sz="0" w:space="0" w:color="auto"/>
                        <w:left w:val="none" w:sz="0" w:space="0" w:color="auto"/>
                        <w:bottom w:val="none" w:sz="0" w:space="0" w:color="auto"/>
                        <w:right w:val="none" w:sz="0" w:space="0" w:color="auto"/>
                      </w:divBdr>
                    </w:div>
                  </w:divsChild>
                </w:div>
                <w:div w:id="812989890">
                  <w:marLeft w:val="0"/>
                  <w:marRight w:val="0"/>
                  <w:marTop w:val="0"/>
                  <w:marBottom w:val="0"/>
                  <w:divBdr>
                    <w:top w:val="none" w:sz="0" w:space="0" w:color="auto"/>
                    <w:left w:val="none" w:sz="0" w:space="0" w:color="auto"/>
                    <w:bottom w:val="none" w:sz="0" w:space="0" w:color="auto"/>
                    <w:right w:val="none" w:sz="0" w:space="0" w:color="auto"/>
                  </w:divBdr>
                  <w:divsChild>
                    <w:div w:id="2097631719">
                      <w:marLeft w:val="0"/>
                      <w:marRight w:val="0"/>
                      <w:marTop w:val="0"/>
                      <w:marBottom w:val="0"/>
                      <w:divBdr>
                        <w:top w:val="none" w:sz="0" w:space="0" w:color="auto"/>
                        <w:left w:val="none" w:sz="0" w:space="0" w:color="auto"/>
                        <w:bottom w:val="none" w:sz="0" w:space="0" w:color="auto"/>
                        <w:right w:val="none" w:sz="0" w:space="0" w:color="auto"/>
                      </w:divBdr>
                    </w:div>
                  </w:divsChild>
                </w:div>
                <w:div w:id="820541881">
                  <w:marLeft w:val="0"/>
                  <w:marRight w:val="0"/>
                  <w:marTop w:val="0"/>
                  <w:marBottom w:val="0"/>
                  <w:divBdr>
                    <w:top w:val="none" w:sz="0" w:space="0" w:color="auto"/>
                    <w:left w:val="none" w:sz="0" w:space="0" w:color="auto"/>
                    <w:bottom w:val="none" w:sz="0" w:space="0" w:color="auto"/>
                    <w:right w:val="none" w:sz="0" w:space="0" w:color="auto"/>
                  </w:divBdr>
                  <w:divsChild>
                    <w:div w:id="1587301739">
                      <w:marLeft w:val="0"/>
                      <w:marRight w:val="0"/>
                      <w:marTop w:val="0"/>
                      <w:marBottom w:val="0"/>
                      <w:divBdr>
                        <w:top w:val="none" w:sz="0" w:space="0" w:color="auto"/>
                        <w:left w:val="none" w:sz="0" w:space="0" w:color="auto"/>
                        <w:bottom w:val="none" w:sz="0" w:space="0" w:color="auto"/>
                        <w:right w:val="none" w:sz="0" w:space="0" w:color="auto"/>
                      </w:divBdr>
                    </w:div>
                  </w:divsChild>
                </w:div>
                <w:div w:id="823743971">
                  <w:marLeft w:val="0"/>
                  <w:marRight w:val="0"/>
                  <w:marTop w:val="0"/>
                  <w:marBottom w:val="0"/>
                  <w:divBdr>
                    <w:top w:val="none" w:sz="0" w:space="0" w:color="auto"/>
                    <w:left w:val="none" w:sz="0" w:space="0" w:color="auto"/>
                    <w:bottom w:val="none" w:sz="0" w:space="0" w:color="auto"/>
                    <w:right w:val="none" w:sz="0" w:space="0" w:color="auto"/>
                  </w:divBdr>
                  <w:divsChild>
                    <w:div w:id="2130585414">
                      <w:marLeft w:val="0"/>
                      <w:marRight w:val="0"/>
                      <w:marTop w:val="0"/>
                      <w:marBottom w:val="0"/>
                      <w:divBdr>
                        <w:top w:val="none" w:sz="0" w:space="0" w:color="auto"/>
                        <w:left w:val="none" w:sz="0" w:space="0" w:color="auto"/>
                        <w:bottom w:val="none" w:sz="0" w:space="0" w:color="auto"/>
                        <w:right w:val="none" w:sz="0" w:space="0" w:color="auto"/>
                      </w:divBdr>
                    </w:div>
                  </w:divsChild>
                </w:div>
                <w:div w:id="833881100">
                  <w:marLeft w:val="0"/>
                  <w:marRight w:val="0"/>
                  <w:marTop w:val="0"/>
                  <w:marBottom w:val="0"/>
                  <w:divBdr>
                    <w:top w:val="none" w:sz="0" w:space="0" w:color="auto"/>
                    <w:left w:val="none" w:sz="0" w:space="0" w:color="auto"/>
                    <w:bottom w:val="none" w:sz="0" w:space="0" w:color="auto"/>
                    <w:right w:val="none" w:sz="0" w:space="0" w:color="auto"/>
                  </w:divBdr>
                  <w:divsChild>
                    <w:div w:id="399794117">
                      <w:marLeft w:val="0"/>
                      <w:marRight w:val="0"/>
                      <w:marTop w:val="0"/>
                      <w:marBottom w:val="0"/>
                      <w:divBdr>
                        <w:top w:val="none" w:sz="0" w:space="0" w:color="auto"/>
                        <w:left w:val="none" w:sz="0" w:space="0" w:color="auto"/>
                        <w:bottom w:val="none" w:sz="0" w:space="0" w:color="auto"/>
                        <w:right w:val="none" w:sz="0" w:space="0" w:color="auto"/>
                      </w:divBdr>
                    </w:div>
                  </w:divsChild>
                </w:div>
                <w:div w:id="833885118">
                  <w:marLeft w:val="0"/>
                  <w:marRight w:val="0"/>
                  <w:marTop w:val="0"/>
                  <w:marBottom w:val="0"/>
                  <w:divBdr>
                    <w:top w:val="none" w:sz="0" w:space="0" w:color="auto"/>
                    <w:left w:val="none" w:sz="0" w:space="0" w:color="auto"/>
                    <w:bottom w:val="none" w:sz="0" w:space="0" w:color="auto"/>
                    <w:right w:val="none" w:sz="0" w:space="0" w:color="auto"/>
                  </w:divBdr>
                  <w:divsChild>
                    <w:div w:id="1083839010">
                      <w:marLeft w:val="0"/>
                      <w:marRight w:val="0"/>
                      <w:marTop w:val="0"/>
                      <w:marBottom w:val="0"/>
                      <w:divBdr>
                        <w:top w:val="none" w:sz="0" w:space="0" w:color="auto"/>
                        <w:left w:val="none" w:sz="0" w:space="0" w:color="auto"/>
                        <w:bottom w:val="none" w:sz="0" w:space="0" w:color="auto"/>
                        <w:right w:val="none" w:sz="0" w:space="0" w:color="auto"/>
                      </w:divBdr>
                    </w:div>
                  </w:divsChild>
                </w:div>
                <w:div w:id="868682541">
                  <w:marLeft w:val="0"/>
                  <w:marRight w:val="0"/>
                  <w:marTop w:val="0"/>
                  <w:marBottom w:val="0"/>
                  <w:divBdr>
                    <w:top w:val="none" w:sz="0" w:space="0" w:color="auto"/>
                    <w:left w:val="none" w:sz="0" w:space="0" w:color="auto"/>
                    <w:bottom w:val="none" w:sz="0" w:space="0" w:color="auto"/>
                    <w:right w:val="none" w:sz="0" w:space="0" w:color="auto"/>
                  </w:divBdr>
                  <w:divsChild>
                    <w:div w:id="189684403">
                      <w:marLeft w:val="0"/>
                      <w:marRight w:val="0"/>
                      <w:marTop w:val="0"/>
                      <w:marBottom w:val="0"/>
                      <w:divBdr>
                        <w:top w:val="none" w:sz="0" w:space="0" w:color="auto"/>
                        <w:left w:val="none" w:sz="0" w:space="0" w:color="auto"/>
                        <w:bottom w:val="none" w:sz="0" w:space="0" w:color="auto"/>
                        <w:right w:val="none" w:sz="0" w:space="0" w:color="auto"/>
                      </w:divBdr>
                    </w:div>
                  </w:divsChild>
                </w:div>
                <w:div w:id="888805968">
                  <w:marLeft w:val="0"/>
                  <w:marRight w:val="0"/>
                  <w:marTop w:val="0"/>
                  <w:marBottom w:val="0"/>
                  <w:divBdr>
                    <w:top w:val="none" w:sz="0" w:space="0" w:color="auto"/>
                    <w:left w:val="none" w:sz="0" w:space="0" w:color="auto"/>
                    <w:bottom w:val="none" w:sz="0" w:space="0" w:color="auto"/>
                    <w:right w:val="none" w:sz="0" w:space="0" w:color="auto"/>
                  </w:divBdr>
                  <w:divsChild>
                    <w:div w:id="2753364">
                      <w:marLeft w:val="0"/>
                      <w:marRight w:val="0"/>
                      <w:marTop w:val="0"/>
                      <w:marBottom w:val="0"/>
                      <w:divBdr>
                        <w:top w:val="none" w:sz="0" w:space="0" w:color="auto"/>
                        <w:left w:val="none" w:sz="0" w:space="0" w:color="auto"/>
                        <w:bottom w:val="none" w:sz="0" w:space="0" w:color="auto"/>
                        <w:right w:val="none" w:sz="0" w:space="0" w:color="auto"/>
                      </w:divBdr>
                    </w:div>
                  </w:divsChild>
                </w:div>
                <w:div w:id="899443793">
                  <w:marLeft w:val="0"/>
                  <w:marRight w:val="0"/>
                  <w:marTop w:val="0"/>
                  <w:marBottom w:val="0"/>
                  <w:divBdr>
                    <w:top w:val="none" w:sz="0" w:space="0" w:color="auto"/>
                    <w:left w:val="none" w:sz="0" w:space="0" w:color="auto"/>
                    <w:bottom w:val="none" w:sz="0" w:space="0" w:color="auto"/>
                    <w:right w:val="none" w:sz="0" w:space="0" w:color="auto"/>
                  </w:divBdr>
                  <w:divsChild>
                    <w:div w:id="1955866334">
                      <w:marLeft w:val="0"/>
                      <w:marRight w:val="0"/>
                      <w:marTop w:val="0"/>
                      <w:marBottom w:val="0"/>
                      <w:divBdr>
                        <w:top w:val="none" w:sz="0" w:space="0" w:color="auto"/>
                        <w:left w:val="none" w:sz="0" w:space="0" w:color="auto"/>
                        <w:bottom w:val="none" w:sz="0" w:space="0" w:color="auto"/>
                        <w:right w:val="none" w:sz="0" w:space="0" w:color="auto"/>
                      </w:divBdr>
                    </w:div>
                  </w:divsChild>
                </w:div>
                <w:div w:id="992297058">
                  <w:marLeft w:val="0"/>
                  <w:marRight w:val="0"/>
                  <w:marTop w:val="0"/>
                  <w:marBottom w:val="0"/>
                  <w:divBdr>
                    <w:top w:val="none" w:sz="0" w:space="0" w:color="auto"/>
                    <w:left w:val="none" w:sz="0" w:space="0" w:color="auto"/>
                    <w:bottom w:val="none" w:sz="0" w:space="0" w:color="auto"/>
                    <w:right w:val="none" w:sz="0" w:space="0" w:color="auto"/>
                  </w:divBdr>
                  <w:divsChild>
                    <w:div w:id="1904674257">
                      <w:marLeft w:val="0"/>
                      <w:marRight w:val="0"/>
                      <w:marTop w:val="0"/>
                      <w:marBottom w:val="0"/>
                      <w:divBdr>
                        <w:top w:val="none" w:sz="0" w:space="0" w:color="auto"/>
                        <w:left w:val="none" w:sz="0" w:space="0" w:color="auto"/>
                        <w:bottom w:val="none" w:sz="0" w:space="0" w:color="auto"/>
                        <w:right w:val="none" w:sz="0" w:space="0" w:color="auto"/>
                      </w:divBdr>
                    </w:div>
                  </w:divsChild>
                </w:div>
                <w:div w:id="1007247164">
                  <w:marLeft w:val="0"/>
                  <w:marRight w:val="0"/>
                  <w:marTop w:val="0"/>
                  <w:marBottom w:val="0"/>
                  <w:divBdr>
                    <w:top w:val="none" w:sz="0" w:space="0" w:color="auto"/>
                    <w:left w:val="none" w:sz="0" w:space="0" w:color="auto"/>
                    <w:bottom w:val="none" w:sz="0" w:space="0" w:color="auto"/>
                    <w:right w:val="none" w:sz="0" w:space="0" w:color="auto"/>
                  </w:divBdr>
                  <w:divsChild>
                    <w:div w:id="2102988222">
                      <w:marLeft w:val="0"/>
                      <w:marRight w:val="0"/>
                      <w:marTop w:val="0"/>
                      <w:marBottom w:val="0"/>
                      <w:divBdr>
                        <w:top w:val="none" w:sz="0" w:space="0" w:color="auto"/>
                        <w:left w:val="none" w:sz="0" w:space="0" w:color="auto"/>
                        <w:bottom w:val="none" w:sz="0" w:space="0" w:color="auto"/>
                        <w:right w:val="none" w:sz="0" w:space="0" w:color="auto"/>
                      </w:divBdr>
                    </w:div>
                  </w:divsChild>
                </w:div>
                <w:div w:id="1028335327">
                  <w:marLeft w:val="0"/>
                  <w:marRight w:val="0"/>
                  <w:marTop w:val="0"/>
                  <w:marBottom w:val="0"/>
                  <w:divBdr>
                    <w:top w:val="none" w:sz="0" w:space="0" w:color="auto"/>
                    <w:left w:val="none" w:sz="0" w:space="0" w:color="auto"/>
                    <w:bottom w:val="none" w:sz="0" w:space="0" w:color="auto"/>
                    <w:right w:val="none" w:sz="0" w:space="0" w:color="auto"/>
                  </w:divBdr>
                  <w:divsChild>
                    <w:div w:id="1597861560">
                      <w:marLeft w:val="0"/>
                      <w:marRight w:val="0"/>
                      <w:marTop w:val="0"/>
                      <w:marBottom w:val="0"/>
                      <w:divBdr>
                        <w:top w:val="none" w:sz="0" w:space="0" w:color="auto"/>
                        <w:left w:val="none" w:sz="0" w:space="0" w:color="auto"/>
                        <w:bottom w:val="none" w:sz="0" w:space="0" w:color="auto"/>
                        <w:right w:val="none" w:sz="0" w:space="0" w:color="auto"/>
                      </w:divBdr>
                    </w:div>
                  </w:divsChild>
                </w:div>
                <w:div w:id="1058239111">
                  <w:marLeft w:val="0"/>
                  <w:marRight w:val="0"/>
                  <w:marTop w:val="0"/>
                  <w:marBottom w:val="0"/>
                  <w:divBdr>
                    <w:top w:val="none" w:sz="0" w:space="0" w:color="auto"/>
                    <w:left w:val="none" w:sz="0" w:space="0" w:color="auto"/>
                    <w:bottom w:val="none" w:sz="0" w:space="0" w:color="auto"/>
                    <w:right w:val="none" w:sz="0" w:space="0" w:color="auto"/>
                  </w:divBdr>
                  <w:divsChild>
                    <w:div w:id="399835424">
                      <w:marLeft w:val="0"/>
                      <w:marRight w:val="0"/>
                      <w:marTop w:val="0"/>
                      <w:marBottom w:val="0"/>
                      <w:divBdr>
                        <w:top w:val="none" w:sz="0" w:space="0" w:color="auto"/>
                        <w:left w:val="none" w:sz="0" w:space="0" w:color="auto"/>
                        <w:bottom w:val="none" w:sz="0" w:space="0" w:color="auto"/>
                        <w:right w:val="none" w:sz="0" w:space="0" w:color="auto"/>
                      </w:divBdr>
                    </w:div>
                  </w:divsChild>
                </w:div>
                <w:div w:id="1097404380">
                  <w:marLeft w:val="0"/>
                  <w:marRight w:val="0"/>
                  <w:marTop w:val="0"/>
                  <w:marBottom w:val="0"/>
                  <w:divBdr>
                    <w:top w:val="none" w:sz="0" w:space="0" w:color="auto"/>
                    <w:left w:val="none" w:sz="0" w:space="0" w:color="auto"/>
                    <w:bottom w:val="none" w:sz="0" w:space="0" w:color="auto"/>
                    <w:right w:val="none" w:sz="0" w:space="0" w:color="auto"/>
                  </w:divBdr>
                  <w:divsChild>
                    <w:div w:id="125898077">
                      <w:marLeft w:val="0"/>
                      <w:marRight w:val="0"/>
                      <w:marTop w:val="0"/>
                      <w:marBottom w:val="0"/>
                      <w:divBdr>
                        <w:top w:val="none" w:sz="0" w:space="0" w:color="auto"/>
                        <w:left w:val="none" w:sz="0" w:space="0" w:color="auto"/>
                        <w:bottom w:val="none" w:sz="0" w:space="0" w:color="auto"/>
                        <w:right w:val="none" w:sz="0" w:space="0" w:color="auto"/>
                      </w:divBdr>
                    </w:div>
                  </w:divsChild>
                </w:div>
                <w:div w:id="1109663904">
                  <w:marLeft w:val="0"/>
                  <w:marRight w:val="0"/>
                  <w:marTop w:val="0"/>
                  <w:marBottom w:val="0"/>
                  <w:divBdr>
                    <w:top w:val="none" w:sz="0" w:space="0" w:color="auto"/>
                    <w:left w:val="none" w:sz="0" w:space="0" w:color="auto"/>
                    <w:bottom w:val="none" w:sz="0" w:space="0" w:color="auto"/>
                    <w:right w:val="none" w:sz="0" w:space="0" w:color="auto"/>
                  </w:divBdr>
                  <w:divsChild>
                    <w:div w:id="1781874354">
                      <w:marLeft w:val="0"/>
                      <w:marRight w:val="0"/>
                      <w:marTop w:val="0"/>
                      <w:marBottom w:val="0"/>
                      <w:divBdr>
                        <w:top w:val="none" w:sz="0" w:space="0" w:color="auto"/>
                        <w:left w:val="none" w:sz="0" w:space="0" w:color="auto"/>
                        <w:bottom w:val="none" w:sz="0" w:space="0" w:color="auto"/>
                        <w:right w:val="none" w:sz="0" w:space="0" w:color="auto"/>
                      </w:divBdr>
                    </w:div>
                  </w:divsChild>
                </w:div>
                <w:div w:id="1140683905">
                  <w:marLeft w:val="0"/>
                  <w:marRight w:val="0"/>
                  <w:marTop w:val="0"/>
                  <w:marBottom w:val="0"/>
                  <w:divBdr>
                    <w:top w:val="none" w:sz="0" w:space="0" w:color="auto"/>
                    <w:left w:val="none" w:sz="0" w:space="0" w:color="auto"/>
                    <w:bottom w:val="none" w:sz="0" w:space="0" w:color="auto"/>
                    <w:right w:val="none" w:sz="0" w:space="0" w:color="auto"/>
                  </w:divBdr>
                  <w:divsChild>
                    <w:div w:id="2028944837">
                      <w:marLeft w:val="0"/>
                      <w:marRight w:val="0"/>
                      <w:marTop w:val="0"/>
                      <w:marBottom w:val="0"/>
                      <w:divBdr>
                        <w:top w:val="none" w:sz="0" w:space="0" w:color="auto"/>
                        <w:left w:val="none" w:sz="0" w:space="0" w:color="auto"/>
                        <w:bottom w:val="none" w:sz="0" w:space="0" w:color="auto"/>
                        <w:right w:val="none" w:sz="0" w:space="0" w:color="auto"/>
                      </w:divBdr>
                    </w:div>
                  </w:divsChild>
                </w:div>
                <w:div w:id="1170439098">
                  <w:marLeft w:val="0"/>
                  <w:marRight w:val="0"/>
                  <w:marTop w:val="0"/>
                  <w:marBottom w:val="0"/>
                  <w:divBdr>
                    <w:top w:val="none" w:sz="0" w:space="0" w:color="auto"/>
                    <w:left w:val="none" w:sz="0" w:space="0" w:color="auto"/>
                    <w:bottom w:val="none" w:sz="0" w:space="0" w:color="auto"/>
                    <w:right w:val="none" w:sz="0" w:space="0" w:color="auto"/>
                  </w:divBdr>
                  <w:divsChild>
                    <w:div w:id="975795857">
                      <w:marLeft w:val="0"/>
                      <w:marRight w:val="0"/>
                      <w:marTop w:val="0"/>
                      <w:marBottom w:val="0"/>
                      <w:divBdr>
                        <w:top w:val="none" w:sz="0" w:space="0" w:color="auto"/>
                        <w:left w:val="none" w:sz="0" w:space="0" w:color="auto"/>
                        <w:bottom w:val="none" w:sz="0" w:space="0" w:color="auto"/>
                        <w:right w:val="none" w:sz="0" w:space="0" w:color="auto"/>
                      </w:divBdr>
                    </w:div>
                  </w:divsChild>
                </w:div>
                <w:div w:id="1180848107">
                  <w:marLeft w:val="0"/>
                  <w:marRight w:val="0"/>
                  <w:marTop w:val="0"/>
                  <w:marBottom w:val="0"/>
                  <w:divBdr>
                    <w:top w:val="none" w:sz="0" w:space="0" w:color="auto"/>
                    <w:left w:val="none" w:sz="0" w:space="0" w:color="auto"/>
                    <w:bottom w:val="none" w:sz="0" w:space="0" w:color="auto"/>
                    <w:right w:val="none" w:sz="0" w:space="0" w:color="auto"/>
                  </w:divBdr>
                  <w:divsChild>
                    <w:div w:id="1454202883">
                      <w:marLeft w:val="0"/>
                      <w:marRight w:val="0"/>
                      <w:marTop w:val="0"/>
                      <w:marBottom w:val="0"/>
                      <w:divBdr>
                        <w:top w:val="none" w:sz="0" w:space="0" w:color="auto"/>
                        <w:left w:val="none" w:sz="0" w:space="0" w:color="auto"/>
                        <w:bottom w:val="none" w:sz="0" w:space="0" w:color="auto"/>
                        <w:right w:val="none" w:sz="0" w:space="0" w:color="auto"/>
                      </w:divBdr>
                    </w:div>
                    <w:div w:id="2014532696">
                      <w:marLeft w:val="0"/>
                      <w:marRight w:val="0"/>
                      <w:marTop w:val="0"/>
                      <w:marBottom w:val="0"/>
                      <w:divBdr>
                        <w:top w:val="none" w:sz="0" w:space="0" w:color="auto"/>
                        <w:left w:val="none" w:sz="0" w:space="0" w:color="auto"/>
                        <w:bottom w:val="none" w:sz="0" w:space="0" w:color="auto"/>
                        <w:right w:val="none" w:sz="0" w:space="0" w:color="auto"/>
                      </w:divBdr>
                    </w:div>
                  </w:divsChild>
                </w:div>
                <w:div w:id="1253667028">
                  <w:marLeft w:val="0"/>
                  <w:marRight w:val="0"/>
                  <w:marTop w:val="0"/>
                  <w:marBottom w:val="0"/>
                  <w:divBdr>
                    <w:top w:val="none" w:sz="0" w:space="0" w:color="auto"/>
                    <w:left w:val="none" w:sz="0" w:space="0" w:color="auto"/>
                    <w:bottom w:val="none" w:sz="0" w:space="0" w:color="auto"/>
                    <w:right w:val="none" w:sz="0" w:space="0" w:color="auto"/>
                  </w:divBdr>
                  <w:divsChild>
                    <w:div w:id="2067141415">
                      <w:marLeft w:val="0"/>
                      <w:marRight w:val="0"/>
                      <w:marTop w:val="0"/>
                      <w:marBottom w:val="0"/>
                      <w:divBdr>
                        <w:top w:val="none" w:sz="0" w:space="0" w:color="auto"/>
                        <w:left w:val="none" w:sz="0" w:space="0" w:color="auto"/>
                        <w:bottom w:val="none" w:sz="0" w:space="0" w:color="auto"/>
                        <w:right w:val="none" w:sz="0" w:space="0" w:color="auto"/>
                      </w:divBdr>
                    </w:div>
                  </w:divsChild>
                </w:div>
                <w:div w:id="1266890776">
                  <w:marLeft w:val="0"/>
                  <w:marRight w:val="0"/>
                  <w:marTop w:val="0"/>
                  <w:marBottom w:val="0"/>
                  <w:divBdr>
                    <w:top w:val="none" w:sz="0" w:space="0" w:color="auto"/>
                    <w:left w:val="none" w:sz="0" w:space="0" w:color="auto"/>
                    <w:bottom w:val="none" w:sz="0" w:space="0" w:color="auto"/>
                    <w:right w:val="none" w:sz="0" w:space="0" w:color="auto"/>
                  </w:divBdr>
                  <w:divsChild>
                    <w:div w:id="1928151110">
                      <w:marLeft w:val="0"/>
                      <w:marRight w:val="0"/>
                      <w:marTop w:val="0"/>
                      <w:marBottom w:val="0"/>
                      <w:divBdr>
                        <w:top w:val="none" w:sz="0" w:space="0" w:color="auto"/>
                        <w:left w:val="none" w:sz="0" w:space="0" w:color="auto"/>
                        <w:bottom w:val="none" w:sz="0" w:space="0" w:color="auto"/>
                        <w:right w:val="none" w:sz="0" w:space="0" w:color="auto"/>
                      </w:divBdr>
                    </w:div>
                  </w:divsChild>
                </w:div>
                <w:div w:id="1340307722">
                  <w:marLeft w:val="0"/>
                  <w:marRight w:val="0"/>
                  <w:marTop w:val="0"/>
                  <w:marBottom w:val="0"/>
                  <w:divBdr>
                    <w:top w:val="none" w:sz="0" w:space="0" w:color="auto"/>
                    <w:left w:val="none" w:sz="0" w:space="0" w:color="auto"/>
                    <w:bottom w:val="none" w:sz="0" w:space="0" w:color="auto"/>
                    <w:right w:val="none" w:sz="0" w:space="0" w:color="auto"/>
                  </w:divBdr>
                  <w:divsChild>
                    <w:div w:id="2004506205">
                      <w:marLeft w:val="0"/>
                      <w:marRight w:val="0"/>
                      <w:marTop w:val="0"/>
                      <w:marBottom w:val="0"/>
                      <w:divBdr>
                        <w:top w:val="none" w:sz="0" w:space="0" w:color="auto"/>
                        <w:left w:val="none" w:sz="0" w:space="0" w:color="auto"/>
                        <w:bottom w:val="none" w:sz="0" w:space="0" w:color="auto"/>
                        <w:right w:val="none" w:sz="0" w:space="0" w:color="auto"/>
                      </w:divBdr>
                    </w:div>
                  </w:divsChild>
                </w:div>
                <w:div w:id="1341927773">
                  <w:marLeft w:val="0"/>
                  <w:marRight w:val="0"/>
                  <w:marTop w:val="0"/>
                  <w:marBottom w:val="0"/>
                  <w:divBdr>
                    <w:top w:val="none" w:sz="0" w:space="0" w:color="auto"/>
                    <w:left w:val="none" w:sz="0" w:space="0" w:color="auto"/>
                    <w:bottom w:val="none" w:sz="0" w:space="0" w:color="auto"/>
                    <w:right w:val="none" w:sz="0" w:space="0" w:color="auto"/>
                  </w:divBdr>
                  <w:divsChild>
                    <w:div w:id="797652317">
                      <w:marLeft w:val="0"/>
                      <w:marRight w:val="0"/>
                      <w:marTop w:val="0"/>
                      <w:marBottom w:val="0"/>
                      <w:divBdr>
                        <w:top w:val="none" w:sz="0" w:space="0" w:color="auto"/>
                        <w:left w:val="none" w:sz="0" w:space="0" w:color="auto"/>
                        <w:bottom w:val="none" w:sz="0" w:space="0" w:color="auto"/>
                        <w:right w:val="none" w:sz="0" w:space="0" w:color="auto"/>
                      </w:divBdr>
                    </w:div>
                  </w:divsChild>
                </w:div>
                <w:div w:id="1400323529">
                  <w:marLeft w:val="0"/>
                  <w:marRight w:val="0"/>
                  <w:marTop w:val="0"/>
                  <w:marBottom w:val="0"/>
                  <w:divBdr>
                    <w:top w:val="none" w:sz="0" w:space="0" w:color="auto"/>
                    <w:left w:val="none" w:sz="0" w:space="0" w:color="auto"/>
                    <w:bottom w:val="none" w:sz="0" w:space="0" w:color="auto"/>
                    <w:right w:val="none" w:sz="0" w:space="0" w:color="auto"/>
                  </w:divBdr>
                  <w:divsChild>
                    <w:div w:id="517737949">
                      <w:marLeft w:val="0"/>
                      <w:marRight w:val="0"/>
                      <w:marTop w:val="0"/>
                      <w:marBottom w:val="0"/>
                      <w:divBdr>
                        <w:top w:val="none" w:sz="0" w:space="0" w:color="auto"/>
                        <w:left w:val="none" w:sz="0" w:space="0" w:color="auto"/>
                        <w:bottom w:val="none" w:sz="0" w:space="0" w:color="auto"/>
                        <w:right w:val="none" w:sz="0" w:space="0" w:color="auto"/>
                      </w:divBdr>
                    </w:div>
                  </w:divsChild>
                </w:div>
                <w:div w:id="1404527866">
                  <w:marLeft w:val="0"/>
                  <w:marRight w:val="0"/>
                  <w:marTop w:val="0"/>
                  <w:marBottom w:val="0"/>
                  <w:divBdr>
                    <w:top w:val="none" w:sz="0" w:space="0" w:color="auto"/>
                    <w:left w:val="none" w:sz="0" w:space="0" w:color="auto"/>
                    <w:bottom w:val="none" w:sz="0" w:space="0" w:color="auto"/>
                    <w:right w:val="none" w:sz="0" w:space="0" w:color="auto"/>
                  </w:divBdr>
                  <w:divsChild>
                    <w:div w:id="85658123">
                      <w:marLeft w:val="0"/>
                      <w:marRight w:val="0"/>
                      <w:marTop w:val="0"/>
                      <w:marBottom w:val="0"/>
                      <w:divBdr>
                        <w:top w:val="none" w:sz="0" w:space="0" w:color="auto"/>
                        <w:left w:val="none" w:sz="0" w:space="0" w:color="auto"/>
                        <w:bottom w:val="none" w:sz="0" w:space="0" w:color="auto"/>
                        <w:right w:val="none" w:sz="0" w:space="0" w:color="auto"/>
                      </w:divBdr>
                    </w:div>
                  </w:divsChild>
                </w:div>
                <w:div w:id="1418285336">
                  <w:marLeft w:val="0"/>
                  <w:marRight w:val="0"/>
                  <w:marTop w:val="0"/>
                  <w:marBottom w:val="0"/>
                  <w:divBdr>
                    <w:top w:val="none" w:sz="0" w:space="0" w:color="auto"/>
                    <w:left w:val="none" w:sz="0" w:space="0" w:color="auto"/>
                    <w:bottom w:val="none" w:sz="0" w:space="0" w:color="auto"/>
                    <w:right w:val="none" w:sz="0" w:space="0" w:color="auto"/>
                  </w:divBdr>
                  <w:divsChild>
                    <w:div w:id="759452273">
                      <w:marLeft w:val="0"/>
                      <w:marRight w:val="0"/>
                      <w:marTop w:val="0"/>
                      <w:marBottom w:val="0"/>
                      <w:divBdr>
                        <w:top w:val="none" w:sz="0" w:space="0" w:color="auto"/>
                        <w:left w:val="none" w:sz="0" w:space="0" w:color="auto"/>
                        <w:bottom w:val="none" w:sz="0" w:space="0" w:color="auto"/>
                        <w:right w:val="none" w:sz="0" w:space="0" w:color="auto"/>
                      </w:divBdr>
                    </w:div>
                  </w:divsChild>
                </w:div>
                <w:div w:id="1437100107">
                  <w:marLeft w:val="0"/>
                  <w:marRight w:val="0"/>
                  <w:marTop w:val="0"/>
                  <w:marBottom w:val="0"/>
                  <w:divBdr>
                    <w:top w:val="none" w:sz="0" w:space="0" w:color="auto"/>
                    <w:left w:val="none" w:sz="0" w:space="0" w:color="auto"/>
                    <w:bottom w:val="none" w:sz="0" w:space="0" w:color="auto"/>
                    <w:right w:val="none" w:sz="0" w:space="0" w:color="auto"/>
                  </w:divBdr>
                  <w:divsChild>
                    <w:div w:id="172577903">
                      <w:marLeft w:val="0"/>
                      <w:marRight w:val="0"/>
                      <w:marTop w:val="0"/>
                      <w:marBottom w:val="0"/>
                      <w:divBdr>
                        <w:top w:val="none" w:sz="0" w:space="0" w:color="auto"/>
                        <w:left w:val="none" w:sz="0" w:space="0" w:color="auto"/>
                        <w:bottom w:val="none" w:sz="0" w:space="0" w:color="auto"/>
                        <w:right w:val="none" w:sz="0" w:space="0" w:color="auto"/>
                      </w:divBdr>
                    </w:div>
                  </w:divsChild>
                </w:div>
                <w:div w:id="1440446909">
                  <w:marLeft w:val="0"/>
                  <w:marRight w:val="0"/>
                  <w:marTop w:val="0"/>
                  <w:marBottom w:val="0"/>
                  <w:divBdr>
                    <w:top w:val="none" w:sz="0" w:space="0" w:color="auto"/>
                    <w:left w:val="none" w:sz="0" w:space="0" w:color="auto"/>
                    <w:bottom w:val="none" w:sz="0" w:space="0" w:color="auto"/>
                    <w:right w:val="none" w:sz="0" w:space="0" w:color="auto"/>
                  </w:divBdr>
                  <w:divsChild>
                    <w:div w:id="1643774228">
                      <w:marLeft w:val="0"/>
                      <w:marRight w:val="0"/>
                      <w:marTop w:val="0"/>
                      <w:marBottom w:val="0"/>
                      <w:divBdr>
                        <w:top w:val="none" w:sz="0" w:space="0" w:color="auto"/>
                        <w:left w:val="none" w:sz="0" w:space="0" w:color="auto"/>
                        <w:bottom w:val="none" w:sz="0" w:space="0" w:color="auto"/>
                        <w:right w:val="none" w:sz="0" w:space="0" w:color="auto"/>
                      </w:divBdr>
                    </w:div>
                  </w:divsChild>
                </w:div>
                <w:div w:id="1541943151">
                  <w:marLeft w:val="0"/>
                  <w:marRight w:val="0"/>
                  <w:marTop w:val="0"/>
                  <w:marBottom w:val="0"/>
                  <w:divBdr>
                    <w:top w:val="none" w:sz="0" w:space="0" w:color="auto"/>
                    <w:left w:val="none" w:sz="0" w:space="0" w:color="auto"/>
                    <w:bottom w:val="none" w:sz="0" w:space="0" w:color="auto"/>
                    <w:right w:val="none" w:sz="0" w:space="0" w:color="auto"/>
                  </w:divBdr>
                  <w:divsChild>
                    <w:div w:id="1840851193">
                      <w:marLeft w:val="0"/>
                      <w:marRight w:val="0"/>
                      <w:marTop w:val="0"/>
                      <w:marBottom w:val="0"/>
                      <w:divBdr>
                        <w:top w:val="none" w:sz="0" w:space="0" w:color="auto"/>
                        <w:left w:val="none" w:sz="0" w:space="0" w:color="auto"/>
                        <w:bottom w:val="none" w:sz="0" w:space="0" w:color="auto"/>
                        <w:right w:val="none" w:sz="0" w:space="0" w:color="auto"/>
                      </w:divBdr>
                    </w:div>
                  </w:divsChild>
                </w:div>
                <w:div w:id="1556040292">
                  <w:marLeft w:val="0"/>
                  <w:marRight w:val="0"/>
                  <w:marTop w:val="0"/>
                  <w:marBottom w:val="0"/>
                  <w:divBdr>
                    <w:top w:val="none" w:sz="0" w:space="0" w:color="auto"/>
                    <w:left w:val="none" w:sz="0" w:space="0" w:color="auto"/>
                    <w:bottom w:val="none" w:sz="0" w:space="0" w:color="auto"/>
                    <w:right w:val="none" w:sz="0" w:space="0" w:color="auto"/>
                  </w:divBdr>
                  <w:divsChild>
                    <w:div w:id="1701202214">
                      <w:marLeft w:val="0"/>
                      <w:marRight w:val="0"/>
                      <w:marTop w:val="0"/>
                      <w:marBottom w:val="0"/>
                      <w:divBdr>
                        <w:top w:val="none" w:sz="0" w:space="0" w:color="auto"/>
                        <w:left w:val="none" w:sz="0" w:space="0" w:color="auto"/>
                        <w:bottom w:val="none" w:sz="0" w:space="0" w:color="auto"/>
                        <w:right w:val="none" w:sz="0" w:space="0" w:color="auto"/>
                      </w:divBdr>
                    </w:div>
                  </w:divsChild>
                </w:div>
                <w:div w:id="1594438957">
                  <w:marLeft w:val="0"/>
                  <w:marRight w:val="0"/>
                  <w:marTop w:val="0"/>
                  <w:marBottom w:val="0"/>
                  <w:divBdr>
                    <w:top w:val="none" w:sz="0" w:space="0" w:color="auto"/>
                    <w:left w:val="none" w:sz="0" w:space="0" w:color="auto"/>
                    <w:bottom w:val="none" w:sz="0" w:space="0" w:color="auto"/>
                    <w:right w:val="none" w:sz="0" w:space="0" w:color="auto"/>
                  </w:divBdr>
                  <w:divsChild>
                    <w:div w:id="1528568916">
                      <w:marLeft w:val="0"/>
                      <w:marRight w:val="0"/>
                      <w:marTop w:val="0"/>
                      <w:marBottom w:val="0"/>
                      <w:divBdr>
                        <w:top w:val="none" w:sz="0" w:space="0" w:color="auto"/>
                        <w:left w:val="none" w:sz="0" w:space="0" w:color="auto"/>
                        <w:bottom w:val="none" w:sz="0" w:space="0" w:color="auto"/>
                        <w:right w:val="none" w:sz="0" w:space="0" w:color="auto"/>
                      </w:divBdr>
                    </w:div>
                  </w:divsChild>
                </w:div>
                <w:div w:id="1662611856">
                  <w:marLeft w:val="0"/>
                  <w:marRight w:val="0"/>
                  <w:marTop w:val="0"/>
                  <w:marBottom w:val="0"/>
                  <w:divBdr>
                    <w:top w:val="none" w:sz="0" w:space="0" w:color="auto"/>
                    <w:left w:val="none" w:sz="0" w:space="0" w:color="auto"/>
                    <w:bottom w:val="none" w:sz="0" w:space="0" w:color="auto"/>
                    <w:right w:val="none" w:sz="0" w:space="0" w:color="auto"/>
                  </w:divBdr>
                  <w:divsChild>
                    <w:div w:id="358744517">
                      <w:marLeft w:val="0"/>
                      <w:marRight w:val="0"/>
                      <w:marTop w:val="0"/>
                      <w:marBottom w:val="0"/>
                      <w:divBdr>
                        <w:top w:val="none" w:sz="0" w:space="0" w:color="auto"/>
                        <w:left w:val="none" w:sz="0" w:space="0" w:color="auto"/>
                        <w:bottom w:val="none" w:sz="0" w:space="0" w:color="auto"/>
                        <w:right w:val="none" w:sz="0" w:space="0" w:color="auto"/>
                      </w:divBdr>
                    </w:div>
                  </w:divsChild>
                </w:div>
                <w:div w:id="1685135271">
                  <w:marLeft w:val="0"/>
                  <w:marRight w:val="0"/>
                  <w:marTop w:val="0"/>
                  <w:marBottom w:val="0"/>
                  <w:divBdr>
                    <w:top w:val="none" w:sz="0" w:space="0" w:color="auto"/>
                    <w:left w:val="none" w:sz="0" w:space="0" w:color="auto"/>
                    <w:bottom w:val="none" w:sz="0" w:space="0" w:color="auto"/>
                    <w:right w:val="none" w:sz="0" w:space="0" w:color="auto"/>
                  </w:divBdr>
                  <w:divsChild>
                    <w:div w:id="1169904855">
                      <w:marLeft w:val="0"/>
                      <w:marRight w:val="0"/>
                      <w:marTop w:val="0"/>
                      <w:marBottom w:val="0"/>
                      <w:divBdr>
                        <w:top w:val="none" w:sz="0" w:space="0" w:color="auto"/>
                        <w:left w:val="none" w:sz="0" w:space="0" w:color="auto"/>
                        <w:bottom w:val="none" w:sz="0" w:space="0" w:color="auto"/>
                        <w:right w:val="none" w:sz="0" w:space="0" w:color="auto"/>
                      </w:divBdr>
                    </w:div>
                  </w:divsChild>
                </w:div>
                <w:div w:id="1714694203">
                  <w:marLeft w:val="0"/>
                  <w:marRight w:val="0"/>
                  <w:marTop w:val="0"/>
                  <w:marBottom w:val="0"/>
                  <w:divBdr>
                    <w:top w:val="none" w:sz="0" w:space="0" w:color="auto"/>
                    <w:left w:val="none" w:sz="0" w:space="0" w:color="auto"/>
                    <w:bottom w:val="none" w:sz="0" w:space="0" w:color="auto"/>
                    <w:right w:val="none" w:sz="0" w:space="0" w:color="auto"/>
                  </w:divBdr>
                  <w:divsChild>
                    <w:div w:id="557936590">
                      <w:marLeft w:val="0"/>
                      <w:marRight w:val="0"/>
                      <w:marTop w:val="0"/>
                      <w:marBottom w:val="0"/>
                      <w:divBdr>
                        <w:top w:val="none" w:sz="0" w:space="0" w:color="auto"/>
                        <w:left w:val="none" w:sz="0" w:space="0" w:color="auto"/>
                        <w:bottom w:val="none" w:sz="0" w:space="0" w:color="auto"/>
                        <w:right w:val="none" w:sz="0" w:space="0" w:color="auto"/>
                      </w:divBdr>
                    </w:div>
                  </w:divsChild>
                </w:div>
                <w:div w:id="1757247009">
                  <w:marLeft w:val="0"/>
                  <w:marRight w:val="0"/>
                  <w:marTop w:val="0"/>
                  <w:marBottom w:val="0"/>
                  <w:divBdr>
                    <w:top w:val="none" w:sz="0" w:space="0" w:color="auto"/>
                    <w:left w:val="none" w:sz="0" w:space="0" w:color="auto"/>
                    <w:bottom w:val="none" w:sz="0" w:space="0" w:color="auto"/>
                    <w:right w:val="none" w:sz="0" w:space="0" w:color="auto"/>
                  </w:divBdr>
                  <w:divsChild>
                    <w:div w:id="649360842">
                      <w:marLeft w:val="0"/>
                      <w:marRight w:val="0"/>
                      <w:marTop w:val="0"/>
                      <w:marBottom w:val="0"/>
                      <w:divBdr>
                        <w:top w:val="none" w:sz="0" w:space="0" w:color="auto"/>
                        <w:left w:val="none" w:sz="0" w:space="0" w:color="auto"/>
                        <w:bottom w:val="none" w:sz="0" w:space="0" w:color="auto"/>
                        <w:right w:val="none" w:sz="0" w:space="0" w:color="auto"/>
                      </w:divBdr>
                    </w:div>
                  </w:divsChild>
                </w:div>
                <w:div w:id="1771241508">
                  <w:marLeft w:val="0"/>
                  <w:marRight w:val="0"/>
                  <w:marTop w:val="0"/>
                  <w:marBottom w:val="0"/>
                  <w:divBdr>
                    <w:top w:val="none" w:sz="0" w:space="0" w:color="auto"/>
                    <w:left w:val="none" w:sz="0" w:space="0" w:color="auto"/>
                    <w:bottom w:val="none" w:sz="0" w:space="0" w:color="auto"/>
                    <w:right w:val="none" w:sz="0" w:space="0" w:color="auto"/>
                  </w:divBdr>
                  <w:divsChild>
                    <w:div w:id="700594493">
                      <w:marLeft w:val="0"/>
                      <w:marRight w:val="0"/>
                      <w:marTop w:val="0"/>
                      <w:marBottom w:val="0"/>
                      <w:divBdr>
                        <w:top w:val="none" w:sz="0" w:space="0" w:color="auto"/>
                        <w:left w:val="none" w:sz="0" w:space="0" w:color="auto"/>
                        <w:bottom w:val="none" w:sz="0" w:space="0" w:color="auto"/>
                        <w:right w:val="none" w:sz="0" w:space="0" w:color="auto"/>
                      </w:divBdr>
                    </w:div>
                  </w:divsChild>
                </w:div>
                <w:div w:id="1793749886">
                  <w:marLeft w:val="0"/>
                  <w:marRight w:val="0"/>
                  <w:marTop w:val="0"/>
                  <w:marBottom w:val="0"/>
                  <w:divBdr>
                    <w:top w:val="none" w:sz="0" w:space="0" w:color="auto"/>
                    <w:left w:val="none" w:sz="0" w:space="0" w:color="auto"/>
                    <w:bottom w:val="none" w:sz="0" w:space="0" w:color="auto"/>
                    <w:right w:val="none" w:sz="0" w:space="0" w:color="auto"/>
                  </w:divBdr>
                  <w:divsChild>
                    <w:div w:id="871840264">
                      <w:marLeft w:val="0"/>
                      <w:marRight w:val="0"/>
                      <w:marTop w:val="0"/>
                      <w:marBottom w:val="0"/>
                      <w:divBdr>
                        <w:top w:val="none" w:sz="0" w:space="0" w:color="auto"/>
                        <w:left w:val="none" w:sz="0" w:space="0" w:color="auto"/>
                        <w:bottom w:val="none" w:sz="0" w:space="0" w:color="auto"/>
                        <w:right w:val="none" w:sz="0" w:space="0" w:color="auto"/>
                      </w:divBdr>
                    </w:div>
                  </w:divsChild>
                </w:div>
                <w:div w:id="1838031951">
                  <w:marLeft w:val="0"/>
                  <w:marRight w:val="0"/>
                  <w:marTop w:val="0"/>
                  <w:marBottom w:val="0"/>
                  <w:divBdr>
                    <w:top w:val="none" w:sz="0" w:space="0" w:color="auto"/>
                    <w:left w:val="none" w:sz="0" w:space="0" w:color="auto"/>
                    <w:bottom w:val="none" w:sz="0" w:space="0" w:color="auto"/>
                    <w:right w:val="none" w:sz="0" w:space="0" w:color="auto"/>
                  </w:divBdr>
                  <w:divsChild>
                    <w:div w:id="1719813498">
                      <w:marLeft w:val="0"/>
                      <w:marRight w:val="0"/>
                      <w:marTop w:val="0"/>
                      <w:marBottom w:val="0"/>
                      <w:divBdr>
                        <w:top w:val="none" w:sz="0" w:space="0" w:color="auto"/>
                        <w:left w:val="none" w:sz="0" w:space="0" w:color="auto"/>
                        <w:bottom w:val="none" w:sz="0" w:space="0" w:color="auto"/>
                        <w:right w:val="none" w:sz="0" w:space="0" w:color="auto"/>
                      </w:divBdr>
                    </w:div>
                  </w:divsChild>
                </w:div>
                <w:div w:id="1857307390">
                  <w:marLeft w:val="0"/>
                  <w:marRight w:val="0"/>
                  <w:marTop w:val="0"/>
                  <w:marBottom w:val="0"/>
                  <w:divBdr>
                    <w:top w:val="none" w:sz="0" w:space="0" w:color="auto"/>
                    <w:left w:val="none" w:sz="0" w:space="0" w:color="auto"/>
                    <w:bottom w:val="none" w:sz="0" w:space="0" w:color="auto"/>
                    <w:right w:val="none" w:sz="0" w:space="0" w:color="auto"/>
                  </w:divBdr>
                  <w:divsChild>
                    <w:div w:id="2085948770">
                      <w:marLeft w:val="0"/>
                      <w:marRight w:val="0"/>
                      <w:marTop w:val="0"/>
                      <w:marBottom w:val="0"/>
                      <w:divBdr>
                        <w:top w:val="none" w:sz="0" w:space="0" w:color="auto"/>
                        <w:left w:val="none" w:sz="0" w:space="0" w:color="auto"/>
                        <w:bottom w:val="none" w:sz="0" w:space="0" w:color="auto"/>
                        <w:right w:val="none" w:sz="0" w:space="0" w:color="auto"/>
                      </w:divBdr>
                    </w:div>
                  </w:divsChild>
                </w:div>
                <w:div w:id="1919292387">
                  <w:marLeft w:val="0"/>
                  <w:marRight w:val="0"/>
                  <w:marTop w:val="0"/>
                  <w:marBottom w:val="0"/>
                  <w:divBdr>
                    <w:top w:val="none" w:sz="0" w:space="0" w:color="auto"/>
                    <w:left w:val="none" w:sz="0" w:space="0" w:color="auto"/>
                    <w:bottom w:val="none" w:sz="0" w:space="0" w:color="auto"/>
                    <w:right w:val="none" w:sz="0" w:space="0" w:color="auto"/>
                  </w:divBdr>
                  <w:divsChild>
                    <w:div w:id="1667366">
                      <w:marLeft w:val="0"/>
                      <w:marRight w:val="0"/>
                      <w:marTop w:val="0"/>
                      <w:marBottom w:val="0"/>
                      <w:divBdr>
                        <w:top w:val="none" w:sz="0" w:space="0" w:color="auto"/>
                        <w:left w:val="none" w:sz="0" w:space="0" w:color="auto"/>
                        <w:bottom w:val="none" w:sz="0" w:space="0" w:color="auto"/>
                        <w:right w:val="none" w:sz="0" w:space="0" w:color="auto"/>
                      </w:divBdr>
                    </w:div>
                  </w:divsChild>
                </w:div>
                <w:div w:id="1967733641">
                  <w:marLeft w:val="0"/>
                  <w:marRight w:val="0"/>
                  <w:marTop w:val="0"/>
                  <w:marBottom w:val="0"/>
                  <w:divBdr>
                    <w:top w:val="none" w:sz="0" w:space="0" w:color="auto"/>
                    <w:left w:val="none" w:sz="0" w:space="0" w:color="auto"/>
                    <w:bottom w:val="none" w:sz="0" w:space="0" w:color="auto"/>
                    <w:right w:val="none" w:sz="0" w:space="0" w:color="auto"/>
                  </w:divBdr>
                  <w:divsChild>
                    <w:div w:id="1443383100">
                      <w:marLeft w:val="0"/>
                      <w:marRight w:val="0"/>
                      <w:marTop w:val="0"/>
                      <w:marBottom w:val="0"/>
                      <w:divBdr>
                        <w:top w:val="none" w:sz="0" w:space="0" w:color="auto"/>
                        <w:left w:val="none" w:sz="0" w:space="0" w:color="auto"/>
                        <w:bottom w:val="none" w:sz="0" w:space="0" w:color="auto"/>
                        <w:right w:val="none" w:sz="0" w:space="0" w:color="auto"/>
                      </w:divBdr>
                    </w:div>
                  </w:divsChild>
                </w:div>
                <w:div w:id="1970889839">
                  <w:marLeft w:val="0"/>
                  <w:marRight w:val="0"/>
                  <w:marTop w:val="0"/>
                  <w:marBottom w:val="0"/>
                  <w:divBdr>
                    <w:top w:val="none" w:sz="0" w:space="0" w:color="auto"/>
                    <w:left w:val="none" w:sz="0" w:space="0" w:color="auto"/>
                    <w:bottom w:val="none" w:sz="0" w:space="0" w:color="auto"/>
                    <w:right w:val="none" w:sz="0" w:space="0" w:color="auto"/>
                  </w:divBdr>
                  <w:divsChild>
                    <w:div w:id="281301494">
                      <w:marLeft w:val="0"/>
                      <w:marRight w:val="0"/>
                      <w:marTop w:val="0"/>
                      <w:marBottom w:val="0"/>
                      <w:divBdr>
                        <w:top w:val="none" w:sz="0" w:space="0" w:color="auto"/>
                        <w:left w:val="none" w:sz="0" w:space="0" w:color="auto"/>
                        <w:bottom w:val="none" w:sz="0" w:space="0" w:color="auto"/>
                        <w:right w:val="none" w:sz="0" w:space="0" w:color="auto"/>
                      </w:divBdr>
                    </w:div>
                  </w:divsChild>
                </w:div>
                <w:div w:id="2025279915">
                  <w:marLeft w:val="0"/>
                  <w:marRight w:val="0"/>
                  <w:marTop w:val="0"/>
                  <w:marBottom w:val="0"/>
                  <w:divBdr>
                    <w:top w:val="none" w:sz="0" w:space="0" w:color="auto"/>
                    <w:left w:val="none" w:sz="0" w:space="0" w:color="auto"/>
                    <w:bottom w:val="none" w:sz="0" w:space="0" w:color="auto"/>
                    <w:right w:val="none" w:sz="0" w:space="0" w:color="auto"/>
                  </w:divBdr>
                  <w:divsChild>
                    <w:div w:id="1899512696">
                      <w:marLeft w:val="0"/>
                      <w:marRight w:val="0"/>
                      <w:marTop w:val="0"/>
                      <w:marBottom w:val="0"/>
                      <w:divBdr>
                        <w:top w:val="none" w:sz="0" w:space="0" w:color="auto"/>
                        <w:left w:val="none" w:sz="0" w:space="0" w:color="auto"/>
                        <w:bottom w:val="none" w:sz="0" w:space="0" w:color="auto"/>
                        <w:right w:val="none" w:sz="0" w:space="0" w:color="auto"/>
                      </w:divBdr>
                    </w:div>
                  </w:divsChild>
                </w:div>
                <w:div w:id="2038191910">
                  <w:marLeft w:val="0"/>
                  <w:marRight w:val="0"/>
                  <w:marTop w:val="0"/>
                  <w:marBottom w:val="0"/>
                  <w:divBdr>
                    <w:top w:val="none" w:sz="0" w:space="0" w:color="auto"/>
                    <w:left w:val="none" w:sz="0" w:space="0" w:color="auto"/>
                    <w:bottom w:val="none" w:sz="0" w:space="0" w:color="auto"/>
                    <w:right w:val="none" w:sz="0" w:space="0" w:color="auto"/>
                  </w:divBdr>
                  <w:divsChild>
                    <w:div w:id="1995406244">
                      <w:marLeft w:val="0"/>
                      <w:marRight w:val="0"/>
                      <w:marTop w:val="0"/>
                      <w:marBottom w:val="0"/>
                      <w:divBdr>
                        <w:top w:val="none" w:sz="0" w:space="0" w:color="auto"/>
                        <w:left w:val="none" w:sz="0" w:space="0" w:color="auto"/>
                        <w:bottom w:val="none" w:sz="0" w:space="0" w:color="auto"/>
                        <w:right w:val="none" w:sz="0" w:space="0" w:color="auto"/>
                      </w:divBdr>
                    </w:div>
                  </w:divsChild>
                </w:div>
                <w:div w:id="2048720992">
                  <w:marLeft w:val="0"/>
                  <w:marRight w:val="0"/>
                  <w:marTop w:val="0"/>
                  <w:marBottom w:val="0"/>
                  <w:divBdr>
                    <w:top w:val="none" w:sz="0" w:space="0" w:color="auto"/>
                    <w:left w:val="none" w:sz="0" w:space="0" w:color="auto"/>
                    <w:bottom w:val="none" w:sz="0" w:space="0" w:color="auto"/>
                    <w:right w:val="none" w:sz="0" w:space="0" w:color="auto"/>
                  </w:divBdr>
                  <w:divsChild>
                    <w:div w:id="1122765831">
                      <w:marLeft w:val="0"/>
                      <w:marRight w:val="0"/>
                      <w:marTop w:val="0"/>
                      <w:marBottom w:val="0"/>
                      <w:divBdr>
                        <w:top w:val="none" w:sz="0" w:space="0" w:color="auto"/>
                        <w:left w:val="none" w:sz="0" w:space="0" w:color="auto"/>
                        <w:bottom w:val="none" w:sz="0" w:space="0" w:color="auto"/>
                        <w:right w:val="none" w:sz="0" w:space="0" w:color="auto"/>
                      </w:divBdr>
                    </w:div>
                  </w:divsChild>
                </w:div>
                <w:div w:id="2065373762">
                  <w:marLeft w:val="0"/>
                  <w:marRight w:val="0"/>
                  <w:marTop w:val="0"/>
                  <w:marBottom w:val="0"/>
                  <w:divBdr>
                    <w:top w:val="none" w:sz="0" w:space="0" w:color="auto"/>
                    <w:left w:val="none" w:sz="0" w:space="0" w:color="auto"/>
                    <w:bottom w:val="none" w:sz="0" w:space="0" w:color="auto"/>
                    <w:right w:val="none" w:sz="0" w:space="0" w:color="auto"/>
                  </w:divBdr>
                  <w:divsChild>
                    <w:div w:id="1297174503">
                      <w:marLeft w:val="0"/>
                      <w:marRight w:val="0"/>
                      <w:marTop w:val="0"/>
                      <w:marBottom w:val="0"/>
                      <w:divBdr>
                        <w:top w:val="none" w:sz="0" w:space="0" w:color="auto"/>
                        <w:left w:val="none" w:sz="0" w:space="0" w:color="auto"/>
                        <w:bottom w:val="none" w:sz="0" w:space="0" w:color="auto"/>
                        <w:right w:val="none" w:sz="0" w:space="0" w:color="auto"/>
                      </w:divBdr>
                    </w:div>
                  </w:divsChild>
                </w:div>
                <w:div w:id="2079087559">
                  <w:marLeft w:val="0"/>
                  <w:marRight w:val="0"/>
                  <w:marTop w:val="0"/>
                  <w:marBottom w:val="0"/>
                  <w:divBdr>
                    <w:top w:val="none" w:sz="0" w:space="0" w:color="auto"/>
                    <w:left w:val="none" w:sz="0" w:space="0" w:color="auto"/>
                    <w:bottom w:val="none" w:sz="0" w:space="0" w:color="auto"/>
                    <w:right w:val="none" w:sz="0" w:space="0" w:color="auto"/>
                  </w:divBdr>
                  <w:divsChild>
                    <w:div w:id="702100600">
                      <w:marLeft w:val="0"/>
                      <w:marRight w:val="0"/>
                      <w:marTop w:val="0"/>
                      <w:marBottom w:val="0"/>
                      <w:divBdr>
                        <w:top w:val="none" w:sz="0" w:space="0" w:color="auto"/>
                        <w:left w:val="none" w:sz="0" w:space="0" w:color="auto"/>
                        <w:bottom w:val="none" w:sz="0" w:space="0" w:color="auto"/>
                        <w:right w:val="none" w:sz="0" w:space="0" w:color="auto"/>
                      </w:divBdr>
                    </w:div>
                  </w:divsChild>
                </w:div>
                <w:div w:id="2085641508">
                  <w:marLeft w:val="0"/>
                  <w:marRight w:val="0"/>
                  <w:marTop w:val="0"/>
                  <w:marBottom w:val="0"/>
                  <w:divBdr>
                    <w:top w:val="none" w:sz="0" w:space="0" w:color="auto"/>
                    <w:left w:val="none" w:sz="0" w:space="0" w:color="auto"/>
                    <w:bottom w:val="none" w:sz="0" w:space="0" w:color="auto"/>
                    <w:right w:val="none" w:sz="0" w:space="0" w:color="auto"/>
                  </w:divBdr>
                  <w:divsChild>
                    <w:div w:id="930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21632">
          <w:marLeft w:val="0"/>
          <w:marRight w:val="0"/>
          <w:marTop w:val="0"/>
          <w:marBottom w:val="0"/>
          <w:divBdr>
            <w:top w:val="none" w:sz="0" w:space="0" w:color="auto"/>
            <w:left w:val="none" w:sz="0" w:space="0" w:color="auto"/>
            <w:bottom w:val="none" w:sz="0" w:space="0" w:color="auto"/>
            <w:right w:val="none" w:sz="0" w:space="0" w:color="auto"/>
          </w:divBdr>
        </w:div>
      </w:divsChild>
    </w:div>
    <w:div w:id="847796703">
      <w:bodyDiv w:val="1"/>
      <w:marLeft w:val="0"/>
      <w:marRight w:val="0"/>
      <w:marTop w:val="0"/>
      <w:marBottom w:val="0"/>
      <w:divBdr>
        <w:top w:val="none" w:sz="0" w:space="0" w:color="auto"/>
        <w:left w:val="none" w:sz="0" w:space="0" w:color="auto"/>
        <w:bottom w:val="none" w:sz="0" w:space="0" w:color="auto"/>
        <w:right w:val="none" w:sz="0" w:space="0" w:color="auto"/>
      </w:divBdr>
      <w:divsChild>
        <w:div w:id="1145051403">
          <w:marLeft w:val="0"/>
          <w:marRight w:val="0"/>
          <w:marTop w:val="0"/>
          <w:marBottom w:val="0"/>
          <w:divBdr>
            <w:top w:val="none" w:sz="0" w:space="0" w:color="auto"/>
            <w:left w:val="none" w:sz="0" w:space="0" w:color="auto"/>
            <w:bottom w:val="none" w:sz="0" w:space="0" w:color="auto"/>
            <w:right w:val="none" w:sz="0" w:space="0" w:color="auto"/>
          </w:divBdr>
        </w:div>
        <w:div w:id="1384477614">
          <w:marLeft w:val="0"/>
          <w:marRight w:val="0"/>
          <w:marTop w:val="0"/>
          <w:marBottom w:val="0"/>
          <w:divBdr>
            <w:top w:val="none" w:sz="0" w:space="0" w:color="auto"/>
            <w:left w:val="none" w:sz="0" w:space="0" w:color="auto"/>
            <w:bottom w:val="none" w:sz="0" w:space="0" w:color="auto"/>
            <w:right w:val="none" w:sz="0" w:space="0" w:color="auto"/>
          </w:divBdr>
        </w:div>
        <w:div w:id="2036689929">
          <w:marLeft w:val="0"/>
          <w:marRight w:val="0"/>
          <w:marTop w:val="0"/>
          <w:marBottom w:val="0"/>
          <w:divBdr>
            <w:top w:val="none" w:sz="0" w:space="0" w:color="auto"/>
            <w:left w:val="none" w:sz="0" w:space="0" w:color="auto"/>
            <w:bottom w:val="none" w:sz="0" w:space="0" w:color="auto"/>
            <w:right w:val="none" w:sz="0" w:space="0" w:color="auto"/>
          </w:divBdr>
        </w:div>
      </w:divsChild>
    </w:div>
    <w:div w:id="861163482">
      <w:bodyDiv w:val="1"/>
      <w:marLeft w:val="0"/>
      <w:marRight w:val="0"/>
      <w:marTop w:val="0"/>
      <w:marBottom w:val="0"/>
      <w:divBdr>
        <w:top w:val="none" w:sz="0" w:space="0" w:color="auto"/>
        <w:left w:val="none" w:sz="0" w:space="0" w:color="auto"/>
        <w:bottom w:val="none" w:sz="0" w:space="0" w:color="auto"/>
        <w:right w:val="none" w:sz="0" w:space="0" w:color="auto"/>
      </w:divBdr>
    </w:div>
    <w:div w:id="865631118">
      <w:bodyDiv w:val="1"/>
      <w:marLeft w:val="0"/>
      <w:marRight w:val="0"/>
      <w:marTop w:val="0"/>
      <w:marBottom w:val="0"/>
      <w:divBdr>
        <w:top w:val="none" w:sz="0" w:space="0" w:color="auto"/>
        <w:left w:val="none" w:sz="0" w:space="0" w:color="auto"/>
        <w:bottom w:val="none" w:sz="0" w:space="0" w:color="auto"/>
        <w:right w:val="none" w:sz="0" w:space="0" w:color="auto"/>
      </w:divBdr>
      <w:divsChild>
        <w:div w:id="568149128">
          <w:marLeft w:val="0"/>
          <w:marRight w:val="0"/>
          <w:marTop w:val="0"/>
          <w:marBottom w:val="0"/>
          <w:divBdr>
            <w:top w:val="none" w:sz="0" w:space="0" w:color="auto"/>
            <w:left w:val="none" w:sz="0" w:space="0" w:color="auto"/>
            <w:bottom w:val="none" w:sz="0" w:space="0" w:color="auto"/>
            <w:right w:val="none" w:sz="0" w:space="0" w:color="auto"/>
          </w:divBdr>
        </w:div>
        <w:div w:id="746263826">
          <w:marLeft w:val="0"/>
          <w:marRight w:val="0"/>
          <w:marTop w:val="0"/>
          <w:marBottom w:val="0"/>
          <w:divBdr>
            <w:top w:val="none" w:sz="0" w:space="0" w:color="auto"/>
            <w:left w:val="none" w:sz="0" w:space="0" w:color="auto"/>
            <w:bottom w:val="none" w:sz="0" w:space="0" w:color="auto"/>
            <w:right w:val="none" w:sz="0" w:space="0" w:color="auto"/>
          </w:divBdr>
        </w:div>
        <w:div w:id="1610548916">
          <w:marLeft w:val="0"/>
          <w:marRight w:val="0"/>
          <w:marTop w:val="0"/>
          <w:marBottom w:val="0"/>
          <w:divBdr>
            <w:top w:val="none" w:sz="0" w:space="0" w:color="auto"/>
            <w:left w:val="none" w:sz="0" w:space="0" w:color="auto"/>
            <w:bottom w:val="none" w:sz="0" w:space="0" w:color="auto"/>
            <w:right w:val="none" w:sz="0" w:space="0" w:color="auto"/>
          </w:divBdr>
          <w:divsChild>
            <w:div w:id="638649140">
              <w:marLeft w:val="0"/>
              <w:marRight w:val="0"/>
              <w:marTop w:val="30"/>
              <w:marBottom w:val="30"/>
              <w:divBdr>
                <w:top w:val="none" w:sz="0" w:space="0" w:color="auto"/>
                <w:left w:val="none" w:sz="0" w:space="0" w:color="auto"/>
                <w:bottom w:val="none" w:sz="0" w:space="0" w:color="auto"/>
                <w:right w:val="none" w:sz="0" w:space="0" w:color="auto"/>
              </w:divBdr>
              <w:divsChild>
                <w:div w:id="32534971">
                  <w:marLeft w:val="0"/>
                  <w:marRight w:val="0"/>
                  <w:marTop w:val="0"/>
                  <w:marBottom w:val="0"/>
                  <w:divBdr>
                    <w:top w:val="none" w:sz="0" w:space="0" w:color="auto"/>
                    <w:left w:val="none" w:sz="0" w:space="0" w:color="auto"/>
                    <w:bottom w:val="none" w:sz="0" w:space="0" w:color="auto"/>
                    <w:right w:val="none" w:sz="0" w:space="0" w:color="auto"/>
                  </w:divBdr>
                  <w:divsChild>
                    <w:div w:id="1846431913">
                      <w:marLeft w:val="0"/>
                      <w:marRight w:val="0"/>
                      <w:marTop w:val="0"/>
                      <w:marBottom w:val="0"/>
                      <w:divBdr>
                        <w:top w:val="none" w:sz="0" w:space="0" w:color="auto"/>
                        <w:left w:val="none" w:sz="0" w:space="0" w:color="auto"/>
                        <w:bottom w:val="none" w:sz="0" w:space="0" w:color="auto"/>
                        <w:right w:val="none" w:sz="0" w:space="0" w:color="auto"/>
                      </w:divBdr>
                    </w:div>
                  </w:divsChild>
                </w:div>
                <w:div w:id="36203507">
                  <w:marLeft w:val="0"/>
                  <w:marRight w:val="0"/>
                  <w:marTop w:val="0"/>
                  <w:marBottom w:val="0"/>
                  <w:divBdr>
                    <w:top w:val="none" w:sz="0" w:space="0" w:color="auto"/>
                    <w:left w:val="none" w:sz="0" w:space="0" w:color="auto"/>
                    <w:bottom w:val="none" w:sz="0" w:space="0" w:color="auto"/>
                    <w:right w:val="none" w:sz="0" w:space="0" w:color="auto"/>
                  </w:divBdr>
                  <w:divsChild>
                    <w:div w:id="2071421445">
                      <w:marLeft w:val="0"/>
                      <w:marRight w:val="0"/>
                      <w:marTop w:val="0"/>
                      <w:marBottom w:val="0"/>
                      <w:divBdr>
                        <w:top w:val="none" w:sz="0" w:space="0" w:color="auto"/>
                        <w:left w:val="none" w:sz="0" w:space="0" w:color="auto"/>
                        <w:bottom w:val="none" w:sz="0" w:space="0" w:color="auto"/>
                        <w:right w:val="none" w:sz="0" w:space="0" w:color="auto"/>
                      </w:divBdr>
                    </w:div>
                  </w:divsChild>
                </w:div>
                <w:div w:id="39207590">
                  <w:marLeft w:val="0"/>
                  <w:marRight w:val="0"/>
                  <w:marTop w:val="0"/>
                  <w:marBottom w:val="0"/>
                  <w:divBdr>
                    <w:top w:val="none" w:sz="0" w:space="0" w:color="auto"/>
                    <w:left w:val="none" w:sz="0" w:space="0" w:color="auto"/>
                    <w:bottom w:val="none" w:sz="0" w:space="0" w:color="auto"/>
                    <w:right w:val="none" w:sz="0" w:space="0" w:color="auto"/>
                  </w:divBdr>
                  <w:divsChild>
                    <w:div w:id="592280668">
                      <w:marLeft w:val="0"/>
                      <w:marRight w:val="0"/>
                      <w:marTop w:val="0"/>
                      <w:marBottom w:val="0"/>
                      <w:divBdr>
                        <w:top w:val="none" w:sz="0" w:space="0" w:color="auto"/>
                        <w:left w:val="none" w:sz="0" w:space="0" w:color="auto"/>
                        <w:bottom w:val="none" w:sz="0" w:space="0" w:color="auto"/>
                        <w:right w:val="none" w:sz="0" w:space="0" w:color="auto"/>
                      </w:divBdr>
                    </w:div>
                  </w:divsChild>
                </w:div>
                <w:div w:id="43457005">
                  <w:marLeft w:val="0"/>
                  <w:marRight w:val="0"/>
                  <w:marTop w:val="0"/>
                  <w:marBottom w:val="0"/>
                  <w:divBdr>
                    <w:top w:val="none" w:sz="0" w:space="0" w:color="auto"/>
                    <w:left w:val="none" w:sz="0" w:space="0" w:color="auto"/>
                    <w:bottom w:val="none" w:sz="0" w:space="0" w:color="auto"/>
                    <w:right w:val="none" w:sz="0" w:space="0" w:color="auto"/>
                  </w:divBdr>
                  <w:divsChild>
                    <w:div w:id="63308894">
                      <w:marLeft w:val="0"/>
                      <w:marRight w:val="0"/>
                      <w:marTop w:val="0"/>
                      <w:marBottom w:val="0"/>
                      <w:divBdr>
                        <w:top w:val="none" w:sz="0" w:space="0" w:color="auto"/>
                        <w:left w:val="none" w:sz="0" w:space="0" w:color="auto"/>
                        <w:bottom w:val="none" w:sz="0" w:space="0" w:color="auto"/>
                        <w:right w:val="none" w:sz="0" w:space="0" w:color="auto"/>
                      </w:divBdr>
                    </w:div>
                  </w:divsChild>
                </w:div>
                <w:div w:id="87969110">
                  <w:marLeft w:val="0"/>
                  <w:marRight w:val="0"/>
                  <w:marTop w:val="0"/>
                  <w:marBottom w:val="0"/>
                  <w:divBdr>
                    <w:top w:val="none" w:sz="0" w:space="0" w:color="auto"/>
                    <w:left w:val="none" w:sz="0" w:space="0" w:color="auto"/>
                    <w:bottom w:val="none" w:sz="0" w:space="0" w:color="auto"/>
                    <w:right w:val="none" w:sz="0" w:space="0" w:color="auto"/>
                  </w:divBdr>
                  <w:divsChild>
                    <w:div w:id="1508255253">
                      <w:marLeft w:val="0"/>
                      <w:marRight w:val="0"/>
                      <w:marTop w:val="0"/>
                      <w:marBottom w:val="0"/>
                      <w:divBdr>
                        <w:top w:val="none" w:sz="0" w:space="0" w:color="auto"/>
                        <w:left w:val="none" w:sz="0" w:space="0" w:color="auto"/>
                        <w:bottom w:val="none" w:sz="0" w:space="0" w:color="auto"/>
                        <w:right w:val="none" w:sz="0" w:space="0" w:color="auto"/>
                      </w:divBdr>
                    </w:div>
                  </w:divsChild>
                </w:div>
                <w:div w:id="154537828">
                  <w:marLeft w:val="0"/>
                  <w:marRight w:val="0"/>
                  <w:marTop w:val="0"/>
                  <w:marBottom w:val="0"/>
                  <w:divBdr>
                    <w:top w:val="none" w:sz="0" w:space="0" w:color="auto"/>
                    <w:left w:val="none" w:sz="0" w:space="0" w:color="auto"/>
                    <w:bottom w:val="none" w:sz="0" w:space="0" w:color="auto"/>
                    <w:right w:val="none" w:sz="0" w:space="0" w:color="auto"/>
                  </w:divBdr>
                  <w:divsChild>
                    <w:div w:id="560672668">
                      <w:marLeft w:val="0"/>
                      <w:marRight w:val="0"/>
                      <w:marTop w:val="0"/>
                      <w:marBottom w:val="0"/>
                      <w:divBdr>
                        <w:top w:val="none" w:sz="0" w:space="0" w:color="auto"/>
                        <w:left w:val="none" w:sz="0" w:space="0" w:color="auto"/>
                        <w:bottom w:val="none" w:sz="0" w:space="0" w:color="auto"/>
                        <w:right w:val="none" w:sz="0" w:space="0" w:color="auto"/>
                      </w:divBdr>
                    </w:div>
                  </w:divsChild>
                </w:div>
                <w:div w:id="223487868">
                  <w:marLeft w:val="0"/>
                  <w:marRight w:val="0"/>
                  <w:marTop w:val="0"/>
                  <w:marBottom w:val="0"/>
                  <w:divBdr>
                    <w:top w:val="none" w:sz="0" w:space="0" w:color="auto"/>
                    <w:left w:val="none" w:sz="0" w:space="0" w:color="auto"/>
                    <w:bottom w:val="none" w:sz="0" w:space="0" w:color="auto"/>
                    <w:right w:val="none" w:sz="0" w:space="0" w:color="auto"/>
                  </w:divBdr>
                  <w:divsChild>
                    <w:div w:id="264776173">
                      <w:marLeft w:val="0"/>
                      <w:marRight w:val="0"/>
                      <w:marTop w:val="0"/>
                      <w:marBottom w:val="0"/>
                      <w:divBdr>
                        <w:top w:val="none" w:sz="0" w:space="0" w:color="auto"/>
                        <w:left w:val="none" w:sz="0" w:space="0" w:color="auto"/>
                        <w:bottom w:val="none" w:sz="0" w:space="0" w:color="auto"/>
                        <w:right w:val="none" w:sz="0" w:space="0" w:color="auto"/>
                      </w:divBdr>
                    </w:div>
                  </w:divsChild>
                </w:div>
                <w:div w:id="266734533">
                  <w:marLeft w:val="0"/>
                  <w:marRight w:val="0"/>
                  <w:marTop w:val="0"/>
                  <w:marBottom w:val="0"/>
                  <w:divBdr>
                    <w:top w:val="none" w:sz="0" w:space="0" w:color="auto"/>
                    <w:left w:val="none" w:sz="0" w:space="0" w:color="auto"/>
                    <w:bottom w:val="none" w:sz="0" w:space="0" w:color="auto"/>
                    <w:right w:val="none" w:sz="0" w:space="0" w:color="auto"/>
                  </w:divBdr>
                  <w:divsChild>
                    <w:div w:id="2117023101">
                      <w:marLeft w:val="0"/>
                      <w:marRight w:val="0"/>
                      <w:marTop w:val="0"/>
                      <w:marBottom w:val="0"/>
                      <w:divBdr>
                        <w:top w:val="none" w:sz="0" w:space="0" w:color="auto"/>
                        <w:left w:val="none" w:sz="0" w:space="0" w:color="auto"/>
                        <w:bottom w:val="none" w:sz="0" w:space="0" w:color="auto"/>
                        <w:right w:val="none" w:sz="0" w:space="0" w:color="auto"/>
                      </w:divBdr>
                    </w:div>
                  </w:divsChild>
                </w:div>
                <w:div w:id="352729460">
                  <w:marLeft w:val="0"/>
                  <w:marRight w:val="0"/>
                  <w:marTop w:val="0"/>
                  <w:marBottom w:val="0"/>
                  <w:divBdr>
                    <w:top w:val="none" w:sz="0" w:space="0" w:color="auto"/>
                    <w:left w:val="none" w:sz="0" w:space="0" w:color="auto"/>
                    <w:bottom w:val="none" w:sz="0" w:space="0" w:color="auto"/>
                    <w:right w:val="none" w:sz="0" w:space="0" w:color="auto"/>
                  </w:divBdr>
                  <w:divsChild>
                    <w:div w:id="9573571">
                      <w:marLeft w:val="0"/>
                      <w:marRight w:val="0"/>
                      <w:marTop w:val="0"/>
                      <w:marBottom w:val="0"/>
                      <w:divBdr>
                        <w:top w:val="none" w:sz="0" w:space="0" w:color="auto"/>
                        <w:left w:val="none" w:sz="0" w:space="0" w:color="auto"/>
                        <w:bottom w:val="none" w:sz="0" w:space="0" w:color="auto"/>
                        <w:right w:val="none" w:sz="0" w:space="0" w:color="auto"/>
                      </w:divBdr>
                    </w:div>
                  </w:divsChild>
                </w:div>
                <w:div w:id="441145129">
                  <w:marLeft w:val="0"/>
                  <w:marRight w:val="0"/>
                  <w:marTop w:val="0"/>
                  <w:marBottom w:val="0"/>
                  <w:divBdr>
                    <w:top w:val="none" w:sz="0" w:space="0" w:color="auto"/>
                    <w:left w:val="none" w:sz="0" w:space="0" w:color="auto"/>
                    <w:bottom w:val="none" w:sz="0" w:space="0" w:color="auto"/>
                    <w:right w:val="none" w:sz="0" w:space="0" w:color="auto"/>
                  </w:divBdr>
                  <w:divsChild>
                    <w:div w:id="1881283667">
                      <w:marLeft w:val="0"/>
                      <w:marRight w:val="0"/>
                      <w:marTop w:val="0"/>
                      <w:marBottom w:val="0"/>
                      <w:divBdr>
                        <w:top w:val="none" w:sz="0" w:space="0" w:color="auto"/>
                        <w:left w:val="none" w:sz="0" w:space="0" w:color="auto"/>
                        <w:bottom w:val="none" w:sz="0" w:space="0" w:color="auto"/>
                        <w:right w:val="none" w:sz="0" w:space="0" w:color="auto"/>
                      </w:divBdr>
                    </w:div>
                  </w:divsChild>
                </w:div>
                <w:div w:id="452869496">
                  <w:marLeft w:val="0"/>
                  <w:marRight w:val="0"/>
                  <w:marTop w:val="0"/>
                  <w:marBottom w:val="0"/>
                  <w:divBdr>
                    <w:top w:val="none" w:sz="0" w:space="0" w:color="auto"/>
                    <w:left w:val="none" w:sz="0" w:space="0" w:color="auto"/>
                    <w:bottom w:val="none" w:sz="0" w:space="0" w:color="auto"/>
                    <w:right w:val="none" w:sz="0" w:space="0" w:color="auto"/>
                  </w:divBdr>
                  <w:divsChild>
                    <w:div w:id="1808623667">
                      <w:marLeft w:val="0"/>
                      <w:marRight w:val="0"/>
                      <w:marTop w:val="0"/>
                      <w:marBottom w:val="0"/>
                      <w:divBdr>
                        <w:top w:val="none" w:sz="0" w:space="0" w:color="auto"/>
                        <w:left w:val="none" w:sz="0" w:space="0" w:color="auto"/>
                        <w:bottom w:val="none" w:sz="0" w:space="0" w:color="auto"/>
                        <w:right w:val="none" w:sz="0" w:space="0" w:color="auto"/>
                      </w:divBdr>
                    </w:div>
                  </w:divsChild>
                </w:div>
                <w:div w:id="476193172">
                  <w:marLeft w:val="0"/>
                  <w:marRight w:val="0"/>
                  <w:marTop w:val="0"/>
                  <w:marBottom w:val="0"/>
                  <w:divBdr>
                    <w:top w:val="none" w:sz="0" w:space="0" w:color="auto"/>
                    <w:left w:val="none" w:sz="0" w:space="0" w:color="auto"/>
                    <w:bottom w:val="none" w:sz="0" w:space="0" w:color="auto"/>
                    <w:right w:val="none" w:sz="0" w:space="0" w:color="auto"/>
                  </w:divBdr>
                  <w:divsChild>
                    <w:div w:id="1560749239">
                      <w:marLeft w:val="0"/>
                      <w:marRight w:val="0"/>
                      <w:marTop w:val="0"/>
                      <w:marBottom w:val="0"/>
                      <w:divBdr>
                        <w:top w:val="none" w:sz="0" w:space="0" w:color="auto"/>
                        <w:left w:val="none" w:sz="0" w:space="0" w:color="auto"/>
                        <w:bottom w:val="none" w:sz="0" w:space="0" w:color="auto"/>
                        <w:right w:val="none" w:sz="0" w:space="0" w:color="auto"/>
                      </w:divBdr>
                    </w:div>
                  </w:divsChild>
                </w:div>
                <w:div w:id="478227872">
                  <w:marLeft w:val="0"/>
                  <w:marRight w:val="0"/>
                  <w:marTop w:val="0"/>
                  <w:marBottom w:val="0"/>
                  <w:divBdr>
                    <w:top w:val="none" w:sz="0" w:space="0" w:color="auto"/>
                    <w:left w:val="none" w:sz="0" w:space="0" w:color="auto"/>
                    <w:bottom w:val="none" w:sz="0" w:space="0" w:color="auto"/>
                    <w:right w:val="none" w:sz="0" w:space="0" w:color="auto"/>
                  </w:divBdr>
                  <w:divsChild>
                    <w:div w:id="622276468">
                      <w:marLeft w:val="0"/>
                      <w:marRight w:val="0"/>
                      <w:marTop w:val="0"/>
                      <w:marBottom w:val="0"/>
                      <w:divBdr>
                        <w:top w:val="none" w:sz="0" w:space="0" w:color="auto"/>
                        <w:left w:val="none" w:sz="0" w:space="0" w:color="auto"/>
                        <w:bottom w:val="none" w:sz="0" w:space="0" w:color="auto"/>
                        <w:right w:val="none" w:sz="0" w:space="0" w:color="auto"/>
                      </w:divBdr>
                    </w:div>
                  </w:divsChild>
                </w:div>
                <w:div w:id="553858435">
                  <w:marLeft w:val="0"/>
                  <w:marRight w:val="0"/>
                  <w:marTop w:val="0"/>
                  <w:marBottom w:val="0"/>
                  <w:divBdr>
                    <w:top w:val="none" w:sz="0" w:space="0" w:color="auto"/>
                    <w:left w:val="none" w:sz="0" w:space="0" w:color="auto"/>
                    <w:bottom w:val="none" w:sz="0" w:space="0" w:color="auto"/>
                    <w:right w:val="none" w:sz="0" w:space="0" w:color="auto"/>
                  </w:divBdr>
                  <w:divsChild>
                    <w:div w:id="851408908">
                      <w:marLeft w:val="0"/>
                      <w:marRight w:val="0"/>
                      <w:marTop w:val="0"/>
                      <w:marBottom w:val="0"/>
                      <w:divBdr>
                        <w:top w:val="none" w:sz="0" w:space="0" w:color="auto"/>
                        <w:left w:val="none" w:sz="0" w:space="0" w:color="auto"/>
                        <w:bottom w:val="none" w:sz="0" w:space="0" w:color="auto"/>
                        <w:right w:val="none" w:sz="0" w:space="0" w:color="auto"/>
                      </w:divBdr>
                    </w:div>
                  </w:divsChild>
                </w:div>
                <w:div w:id="604653683">
                  <w:marLeft w:val="0"/>
                  <w:marRight w:val="0"/>
                  <w:marTop w:val="0"/>
                  <w:marBottom w:val="0"/>
                  <w:divBdr>
                    <w:top w:val="none" w:sz="0" w:space="0" w:color="auto"/>
                    <w:left w:val="none" w:sz="0" w:space="0" w:color="auto"/>
                    <w:bottom w:val="none" w:sz="0" w:space="0" w:color="auto"/>
                    <w:right w:val="none" w:sz="0" w:space="0" w:color="auto"/>
                  </w:divBdr>
                  <w:divsChild>
                    <w:div w:id="1716194489">
                      <w:marLeft w:val="0"/>
                      <w:marRight w:val="0"/>
                      <w:marTop w:val="0"/>
                      <w:marBottom w:val="0"/>
                      <w:divBdr>
                        <w:top w:val="none" w:sz="0" w:space="0" w:color="auto"/>
                        <w:left w:val="none" w:sz="0" w:space="0" w:color="auto"/>
                        <w:bottom w:val="none" w:sz="0" w:space="0" w:color="auto"/>
                        <w:right w:val="none" w:sz="0" w:space="0" w:color="auto"/>
                      </w:divBdr>
                    </w:div>
                  </w:divsChild>
                </w:div>
                <w:div w:id="695544501">
                  <w:marLeft w:val="0"/>
                  <w:marRight w:val="0"/>
                  <w:marTop w:val="0"/>
                  <w:marBottom w:val="0"/>
                  <w:divBdr>
                    <w:top w:val="none" w:sz="0" w:space="0" w:color="auto"/>
                    <w:left w:val="none" w:sz="0" w:space="0" w:color="auto"/>
                    <w:bottom w:val="none" w:sz="0" w:space="0" w:color="auto"/>
                    <w:right w:val="none" w:sz="0" w:space="0" w:color="auto"/>
                  </w:divBdr>
                  <w:divsChild>
                    <w:div w:id="1079212812">
                      <w:marLeft w:val="0"/>
                      <w:marRight w:val="0"/>
                      <w:marTop w:val="0"/>
                      <w:marBottom w:val="0"/>
                      <w:divBdr>
                        <w:top w:val="none" w:sz="0" w:space="0" w:color="auto"/>
                        <w:left w:val="none" w:sz="0" w:space="0" w:color="auto"/>
                        <w:bottom w:val="none" w:sz="0" w:space="0" w:color="auto"/>
                        <w:right w:val="none" w:sz="0" w:space="0" w:color="auto"/>
                      </w:divBdr>
                    </w:div>
                  </w:divsChild>
                </w:div>
                <w:div w:id="851262259">
                  <w:marLeft w:val="0"/>
                  <w:marRight w:val="0"/>
                  <w:marTop w:val="0"/>
                  <w:marBottom w:val="0"/>
                  <w:divBdr>
                    <w:top w:val="none" w:sz="0" w:space="0" w:color="auto"/>
                    <w:left w:val="none" w:sz="0" w:space="0" w:color="auto"/>
                    <w:bottom w:val="none" w:sz="0" w:space="0" w:color="auto"/>
                    <w:right w:val="none" w:sz="0" w:space="0" w:color="auto"/>
                  </w:divBdr>
                  <w:divsChild>
                    <w:div w:id="1124084804">
                      <w:marLeft w:val="0"/>
                      <w:marRight w:val="0"/>
                      <w:marTop w:val="0"/>
                      <w:marBottom w:val="0"/>
                      <w:divBdr>
                        <w:top w:val="none" w:sz="0" w:space="0" w:color="auto"/>
                        <w:left w:val="none" w:sz="0" w:space="0" w:color="auto"/>
                        <w:bottom w:val="none" w:sz="0" w:space="0" w:color="auto"/>
                        <w:right w:val="none" w:sz="0" w:space="0" w:color="auto"/>
                      </w:divBdr>
                    </w:div>
                  </w:divsChild>
                </w:div>
                <w:div w:id="852181749">
                  <w:marLeft w:val="0"/>
                  <w:marRight w:val="0"/>
                  <w:marTop w:val="0"/>
                  <w:marBottom w:val="0"/>
                  <w:divBdr>
                    <w:top w:val="none" w:sz="0" w:space="0" w:color="auto"/>
                    <w:left w:val="none" w:sz="0" w:space="0" w:color="auto"/>
                    <w:bottom w:val="none" w:sz="0" w:space="0" w:color="auto"/>
                    <w:right w:val="none" w:sz="0" w:space="0" w:color="auto"/>
                  </w:divBdr>
                  <w:divsChild>
                    <w:div w:id="1077941094">
                      <w:marLeft w:val="0"/>
                      <w:marRight w:val="0"/>
                      <w:marTop w:val="0"/>
                      <w:marBottom w:val="0"/>
                      <w:divBdr>
                        <w:top w:val="none" w:sz="0" w:space="0" w:color="auto"/>
                        <w:left w:val="none" w:sz="0" w:space="0" w:color="auto"/>
                        <w:bottom w:val="none" w:sz="0" w:space="0" w:color="auto"/>
                        <w:right w:val="none" w:sz="0" w:space="0" w:color="auto"/>
                      </w:divBdr>
                    </w:div>
                  </w:divsChild>
                </w:div>
                <w:div w:id="867835567">
                  <w:marLeft w:val="0"/>
                  <w:marRight w:val="0"/>
                  <w:marTop w:val="0"/>
                  <w:marBottom w:val="0"/>
                  <w:divBdr>
                    <w:top w:val="none" w:sz="0" w:space="0" w:color="auto"/>
                    <w:left w:val="none" w:sz="0" w:space="0" w:color="auto"/>
                    <w:bottom w:val="none" w:sz="0" w:space="0" w:color="auto"/>
                    <w:right w:val="none" w:sz="0" w:space="0" w:color="auto"/>
                  </w:divBdr>
                  <w:divsChild>
                    <w:div w:id="206263106">
                      <w:marLeft w:val="0"/>
                      <w:marRight w:val="0"/>
                      <w:marTop w:val="0"/>
                      <w:marBottom w:val="0"/>
                      <w:divBdr>
                        <w:top w:val="none" w:sz="0" w:space="0" w:color="auto"/>
                        <w:left w:val="none" w:sz="0" w:space="0" w:color="auto"/>
                        <w:bottom w:val="none" w:sz="0" w:space="0" w:color="auto"/>
                        <w:right w:val="none" w:sz="0" w:space="0" w:color="auto"/>
                      </w:divBdr>
                    </w:div>
                  </w:divsChild>
                </w:div>
                <w:div w:id="870991869">
                  <w:marLeft w:val="0"/>
                  <w:marRight w:val="0"/>
                  <w:marTop w:val="0"/>
                  <w:marBottom w:val="0"/>
                  <w:divBdr>
                    <w:top w:val="none" w:sz="0" w:space="0" w:color="auto"/>
                    <w:left w:val="none" w:sz="0" w:space="0" w:color="auto"/>
                    <w:bottom w:val="none" w:sz="0" w:space="0" w:color="auto"/>
                    <w:right w:val="none" w:sz="0" w:space="0" w:color="auto"/>
                  </w:divBdr>
                  <w:divsChild>
                    <w:div w:id="1843737375">
                      <w:marLeft w:val="0"/>
                      <w:marRight w:val="0"/>
                      <w:marTop w:val="0"/>
                      <w:marBottom w:val="0"/>
                      <w:divBdr>
                        <w:top w:val="none" w:sz="0" w:space="0" w:color="auto"/>
                        <w:left w:val="none" w:sz="0" w:space="0" w:color="auto"/>
                        <w:bottom w:val="none" w:sz="0" w:space="0" w:color="auto"/>
                        <w:right w:val="none" w:sz="0" w:space="0" w:color="auto"/>
                      </w:divBdr>
                    </w:div>
                  </w:divsChild>
                </w:div>
                <w:div w:id="872884193">
                  <w:marLeft w:val="0"/>
                  <w:marRight w:val="0"/>
                  <w:marTop w:val="0"/>
                  <w:marBottom w:val="0"/>
                  <w:divBdr>
                    <w:top w:val="none" w:sz="0" w:space="0" w:color="auto"/>
                    <w:left w:val="none" w:sz="0" w:space="0" w:color="auto"/>
                    <w:bottom w:val="none" w:sz="0" w:space="0" w:color="auto"/>
                    <w:right w:val="none" w:sz="0" w:space="0" w:color="auto"/>
                  </w:divBdr>
                  <w:divsChild>
                    <w:div w:id="39671869">
                      <w:marLeft w:val="0"/>
                      <w:marRight w:val="0"/>
                      <w:marTop w:val="0"/>
                      <w:marBottom w:val="0"/>
                      <w:divBdr>
                        <w:top w:val="none" w:sz="0" w:space="0" w:color="auto"/>
                        <w:left w:val="none" w:sz="0" w:space="0" w:color="auto"/>
                        <w:bottom w:val="none" w:sz="0" w:space="0" w:color="auto"/>
                        <w:right w:val="none" w:sz="0" w:space="0" w:color="auto"/>
                      </w:divBdr>
                    </w:div>
                  </w:divsChild>
                </w:div>
                <w:div w:id="874973664">
                  <w:marLeft w:val="0"/>
                  <w:marRight w:val="0"/>
                  <w:marTop w:val="0"/>
                  <w:marBottom w:val="0"/>
                  <w:divBdr>
                    <w:top w:val="none" w:sz="0" w:space="0" w:color="auto"/>
                    <w:left w:val="none" w:sz="0" w:space="0" w:color="auto"/>
                    <w:bottom w:val="none" w:sz="0" w:space="0" w:color="auto"/>
                    <w:right w:val="none" w:sz="0" w:space="0" w:color="auto"/>
                  </w:divBdr>
                  <w:divsChild>
                    <w:div w:id="634874155">
                      <w:marLeft w:val="0"/>
                      <w:marRight w:val="0"/>
                      <w:marTop w:val="0"/>
                      <w:marBottom w:val="0"/>
                      <w:divBdr>
                        <w:top w:val="none" w:sz="0" w:space="0" w:color="auto"/>
                        <w:left w:val="none" w:sz="0" w:space="0" w:color="auto"/>
                        <w:bottom w:val="none" w:sz="0" w:space="0" w:color="auto"/>
                        <w:right w:val="none" w:sz="0" w:space="0" w:color="auto"/>
                      </w:divBdr>
                    </w:div>
                  </w:divsChild>
                </w:div>
                <w:div w:id="899171949">
                  <w:marLeft w:val="0"/>
                  <w:marRight w:val="0"/>
                  <w:marTop w:val="0"/>
                  <w:marBottom w:val="0"/>
                  <w:divBdr>
                    <w:top w:val="none" w:sz="0" w:space="0" w:color="auto"/>
                    <w:left w:val="none" w:sz="0" w:space="0" w:color="auto"/>
                    <w:bottom w:val="none" w:sz="0" w:space="0" w:color="auto"/>
                    <w:right w:val="none" w:sz="0" w:space="0" w:color="auto"/>
                  </w:divBdr>
                  <w:divsChild>
                    <w:div w:id="321395795">
                      <w:marLeft w:val="0"/>
                      <w:marRight w:val="0"/>
                      <w:marTop w:val="0"/>
                      <w:marBottom w:val="0"/>
                      <w:divBdr>
                        <w:top w:val="none" w:sz="0" w:space="0" w:color="auto"/>
                        <w:left w:val="none" w:sz="0" w:space="0" w:color="auto"/>
                        <w:bottom w:val="none" w:sz="0" w:space="0" w:color="auto"/>
                        <w:right w:val="none" w:sz="0" w:space="0" w:color="auto"/>
                      </w:divBdr>
                    </w:div>
                  </w:divsChild>
                </w:div>
                <w:div w:id="912084087">
                  <w:marLeft w:val="0"/>
                  <w:marRight w:val="0"/>
                  <w:marTop w:val="0"/>
                  <w:marBottom w:val="0"/>
                  <w:divBdr>
                    <w:top w:val="none" w:sz="0" w:space="0" w:color="auto"/>
                    <w:left w:val="none" w:sz="0" w:space="0" w:color="auto"/>
                    <w:bottom w:val="none" w:sz="0" w:space="0" w:color="auto"/>
                    <w:right w:val="none" w:sz="0" w:space="0" w:color="auto"/>
                  </w:divBdr>
                  <w:divsChild>
                    <w:div w:id="746341349">
                      <w:marLeft w:val="0"/>
                      <w:marRight w:val="0"/>
                      <w:marTop w:val="0"/>
                      <w:marBottom w:val="0"/>
                      <w:divBdr>
                        <w:top w:val="none" w:sz="0" w:space="0" w:color="auto"/>
                        <w:left w:val="none" w:sz="0" w:space="0" w:color="auto"/>
                        <w:bottom w:val="none" w:sz="0" w:space="0" w:color="auto"/>
                        <w:right w:val="none" w:sz="0" w:space="0" w:color="auto"/>
                      </w:divBdr>
                    </w:div>
                  </w:divsChild>
                </w:div>
                <w:div w:id="938492482">
                  <w:marLeft w:val="0"/>
                  <w:marRight w:val="0"/>
                  <w:marTop w:val="0"/>
                  <w:marBottom w:val="0"/>
                  <w:divBdr>
                    <w:top w:val="none" w:sz="0" w:space="0" w:color="auto"/>
                    <w:left w:val="none" w:sz="0" w:space="0" w:color="auto"/>
                    <w:bottom w:val="none" w:sz="0" w:space="0" w:color="auto"/>
                    <w:right w:val="none" w:sz="0" w:space="0" w:color="auto"/>
                  </w:divBdr>
                  <w:divsChild>
                    <w:div w:id="1943878134">
                      <w:marLeft w:val="0"/>
                      <w:marRight w:val="0"/>
                      <w:marTop w:val="0"/>
                      <w:marBottom w:val="0"/>
                      <w:divBdr>
                        <w:top w:val="none" w:sz="0" w:space="0" w:color="auto"/>
                        <w:left w:val="none" w:sz="0" w:space="0" w:color="auto"/>
                        <w:bottom w:val="none" w:sz="0" w:space="0" w:color="auto"/>
                        <w:right w:val="none" w:sz="0" w:space="0" w:color="auto"/>
                      </w:divBdr>
                    </w:div>
                  </w:divsChild>
                </w:div>
                <w:div w:id="972947540">
                  <w:marLeft w:val="0"/>
                  <w:marRight w:val="0"/>
                  <w:marTop w:val="0"/>
                  <w:marBottom w:val="0"/>
                  <w:divBdr>
                    <w:top w:val="none" w:sz="0" w:space="0" w:color="auto"/>
                    <w:left w:val="none" w:sz="0" w:space="0" w:color="auto"/>
                    <w:bottom w:val="none" w:sz="0" w:space="0" w:color="auto"/>
                    <w:right w:val="none" w:sz="0" w:space="0" w:color="auto"/>
                  </w:divBdr>
                  <w:divsChild>
                    <w:div w:id="1632830536">
                      <w:marLeft w:val="0"/>
                      <w:marRight w:val="0"/>
                      <w:marTop w:val="0"/>
                      <w:marBottom w:val="0"/>
                      <w:divBdr>
                        <w:top w:val="none" w:sz="0" w:space="0" w:color="auto"/>
                        <w:left w:val="none" w:sz="0" w:space="0" w:color="auto"/>
                        <w:bottom w:val="none" w:sz="0" w:space="0" w:color="auto"/>
                        <w:right w:val="none" w:sz="0" w:space="0" w:color="auto"/>
                      </w:divBdr>
                    </w:div>
                  </w:divsChild>
                </w:div>
                <w:div w:id="1002051470">
                  <w:marLeft w:val="0"/>
                  <w:marRight w:val="0"/>
                  <w:marTop w:val="0"/>
                  <w:marBottom w:val="0"/>
                  <w:divBdr>
                    <w:top w:val="none" w:sz="0" w:space="0" w:color="auto"/>
                    <w:left w:val="none" w:sz="0" w:space="0" w:color="auto"/>
                    <w:bottom w:val="none" w:sz="0" w:space="0" w:color="auto"/>
                    <w:right w:val="none" w:sz="0" w:space="0" w:color="auto"/>
                  </w:divBdr>
                  <w:divsChild>
                    <w:div w:id="1318268626">
                      <w:marLeft w:val="0"/>
                      <w:marRight w:val="0"/>
                      <w:marTop w:val="0"/>
                      <w:marBottom w:val="0"/>
                      <w:divBdr>
                        <w:top w:val="none" w:sz="0" w:space="0" w:color="auto"/>
                        <w:left w:val="none" w:sz="0" w:space="0" w:color="auto"/>
                        <w:bottom w:val="none" w:sz="0" w:space="0" w:color="auto"/>
                        <w:right w:val="none" w:sz="0" w:space="0" w:color="auto"/>
                      </w:divBdr>
                    </w:div>
                  </w:divsChild>
                </w:div>
                <w:div w:id="1010185354">
                  <w:marLeft w:val="0"/>
                  <w:marRight w:val="0"/>
                  <w:marTop w:val="0"/>
                  <w:marBottom w:val="0"/>
                  <w:divBdr>
                    <w:top w:val="none" w:sz="0" w:space="0" w:color="auto"/>
                    <w:left w:val="none" w:sz="0" w:space="0" w:color="auto"/>
                    <w:bottom w:val="none" w:sz="0" w:space="0" w:color="auto"/>
                    <w:right w:val="none" w:sz="0" w:space="0" w:color="auto"/>
                  </w:divBdr>
                  <w:divsChild>
                    <w:div w:id="1915164562">
                      <w:marLeft w:val="0"/>
                      <w:marRight w:val="0"/>
                      <w:marTop w:val="0"/>
                      <w:marBottom w:val="0"/>
                      <w:divBdr>
                        <w:top w:val="none" w:sz="0" w:space="0" w:color="auto"/>
                        <w:left w:val="none" w:sz="0" w:space="0" w:color="auto"/>
                        <w:bottom w:val="none" w:sz="0" w:space="0" w:color="auto"/>
                        <w:right w:val="none" w:sz="0" w:space="0" w:color="auto"/>
                      </w:divBdr>
                    </w:div>
                  </w:divsChild>
                </w:div>
                <w:div w:id="1020737391">
                  <w:marLeft w:val="0"/>
                  <w:marRight w:val="0"/>
                  <w:marTop w:val="0"/>
                  <w:marBottom w:val="0"/>
                  <w:divBdr>
                    <w:top w:val="none" w:sz="0" w:space="0" w:color="auto"/>
                    <w:left w:val="none" w:sz="0" w:space="0" w:color="auto"/>
                    <w:bottom w:val="none" w:sz="0" w:space="0" w:color="auto"/>
                    <w:right w:val="none" w:sz="0" w:space="0" w:color="auto"/>
                  </w:divBdr>
                  <w:divsChild>
                    <w:div w:id="1010450678">
                      <w:marLeft w:val="0"/>
                      <w:marRight w:val="0"/>
                      <w:marTop w:val="0"/>
                      <w:marBottom w:val="0"/>
                      <w:divBdr>
                        <w:top w:val="none" w:sz="0" w:space="0" w:color="auto"/>
                        <w:left w:val="none" w:sz="0" w:space="0" w:color="auto"/>
                        <w:bottom w:val="none" w:sz="0" w:space="0" w:color="auto"/>
                        <w:right w:val="none" w:sz="0" w:space="0" w:color="auto"/>
                      </w:divBdr>
                    </w:div>
                  </w:divsChild>
                </w:div>
                <w:div w:id="1049452613">
                  <w:marLeft w:val="0"/>
                  <w:marRight w:val="0"/>
                  <w:marTop w:val="0"/>
                  <w:marBottom w:val="0"/>
                  <w:divBdr>
                    <w:top w:val="none" w:sz="0" w:space="0" w:color="auto"/>
                    <w:left w:val="none" w:sz="0" w:space="0" w:color="auto"/>
                    <w:bottom w:val="none" w:sz="0" w:space="0" w:color="auto"/>
                    <w:right w:val="none" w:sz="0" w:space="0" w:color="auto"/>
                  </w:divBdr>
                  <w:divsChild>
                    <w:div w:id="1477062107">
                      <w:marLeft w:val="0"/>
                      <w:marRight w:val="0"/>
                      <w:marTop w:val="0"/>
                      <w:marBottom w:val="0"/>
                      <w:divBdr>
                        <w:top w:val="none" w:sz="0" w:space="0" w:color="auto"/>
                        <w:left w:val="none" w:sz="0" w:space="0" w:color="auto"/>
                        <w:bottom w:val="none" w:sz="0" w:space="0" w:color="auto"/>
                        <w:right w:val="none" w:sz="0" w:space="0" w:color="auto"/>
                      </w:divBdr>
                    </w:div>
                  </w:divsChild>
                </w:div>
                <w:div w:id="1057247203">
                  <w:marLeft w:val="0"/>
                  <w:marRight w:val="0"/>
                  <w:marTop w:val="0"/>
                  <w:marBottom w:val="0"/>
                  <w:divBdr>
                    <w:top w:val="none" w:sz="0" w:space="0" w:color="auto"/>
                    <w:left w:val="none" w:sz="0" w:space="0" w:color="auto"/>
                    <w:bottom w:val="none" w:sz="0" w:space="0" w:color="auto"/>
                    <w:right w:val="none" w:sz="0" w:space="0" w:color="auto"/>
                  </w:divBdr>
                  <w:divsChild>
                    <w:div w:id="1110124665">
                      <w:marLeft w:val="0"/>
                      <w:marRight w:val="0"/>
                      <w:marTop w:val="0"/>
                      <w:marBottom w:val="0"/>
                      <w:divBdr>
                        <w:top w:val="none" w:sz="0" w:space="0" w:color="auto"/>
                        <w:left w:val="none" w:sz="0" w:space="0" w:color="auto"/>
                        <w:bottom w:val="none" w:sz="0" w:space="0" w:color="auto"/>
                        <w:right w:val="none" w:sz="0" w:space="0" w:color="auto"/>
                      </w:divBdr>
                    </w:div>
                  </w:divsChild>
                </w:div>
                <w:div w:id="1069306474">
                  <w:marLeft w:val="0"/>
                  <w:marRight w:val="0"/>
                  <w:marTop w:val="0"/>
                  <w:marBottom w:val="0"/>
                  <w:divBdr>
                    <w:top w:val="none" w:sz="0" w:space="0" w:color="auto"/>
                    <w:left w:val="none" w:sz="0" w:space="0" w:color="auto"/>
                    <w:bottom w:val="none" w:sz="0" w:space="0" w:color="auto"/>
                    <w:right w:val="none" w:sz="0" w:space="0" w:color="auto"/>
                  </w:divBdr>
                  <w:divsChild>
                    <w:div w:id="1044716744">
                      <w:marLeft w:val="0"/>
                      <w:marRight w:val="0"/>
                      <w:marTop w:val="0"/>
                      <w:marBottom w:val="0"/>
                      <w:divBdr>
                        <w:top w:val="none" w:sz="0" w:space="0" w:color="auto"/>
                        <w:left w:val="none" w:sz="0" w:space="0" w:color="auto"/>
                        <w:bottom w:val="none" w:sz="0" w:space="0" w:color="auto"/>
                        <w:right w:val="none" w:sz="0" w:space="0" w:color="auto"/>
                      </w:divBdr>
                    </w:div>
                  </w:divsChild>
                </w:div>
                <w:div w:id="1071466397">
                  <w:marLeft w:val="0"/>
                  <w:marRight w:val="0"/>
                  <w:marTop w:val="0"/>
                  <w:marBottom w:val="0"/>
                  <w:divBdr>
                    <w:top w:val="none" w:sz="0" w:space="0" w:color="auto"/>
                    <w:left w:val="none" w:sz="0" w:space="0" w:color="auto"/>
                    <w:bottom w:val="none" w:sz="0" w:space="0" w:color="auto"/>
                    <w:right w:val="none" w:sz="0" w:space="0" w:color="auto"/>
                  </w:divBdr>
                  <w:divsChild>
                    <w:div w:id="414253251">
                      <w:marLeft w:val="0"/>
                      <w:marRight w:val="0"/>
                      <w:marTop w:val="0"/>
                      <w:marBottom w:val="0"/>
                      <w:divBdr>
                        <w:top w:val="none" w:sz="0" w:space="0" w:color="auto"/>
                        <w:left w:val="none" w:sz="0" w:space="0" w:color="auto"/>
                        <w:bottom w:val="none" w:sz="0" w:space="0" w:color="auto"/>
                        <w:right w:val="none" w:sz="0" w:space="0" w:color="auto"/>
                      </w:divBdr>
                    </w:div>
                  </w:divsChild>
                </w:div>
                <w:div w:id="1092893647">
                  <w:marLeft w:val="0"/>
                  <w:marRight w:val="0"/>
                  <w:marTop w:val="0"/>
                  <w:marBottom w:val="0"/>
                  <w:divBdr>
                    <w:top w:val="none" w:sz="0" w:space="0" w:color="auto"/>
                    <w:left w:val="none" w:sz="0" w:space="0" w:color="auto"/>
                    <w:bottom w:val="none" w:sz="0" w:space="0" w:color="auto"/>
                    <w:right w:val="none" w:sz="0" w:space="0" w:color="auto"/>
                  </w:divBdr>
                  <w:divsChild>
                    <w:div w:id="896478226">
                      <w:marLeft w:val="0"/>
                      <w:marRight w:val="0"/>
                      <w:marTop w:val="0"/>
                      <w:marBottom w:val="0"/>
                      <w:divBdr>
                        <w:top w:val="none" w:sz="0" w:space="0" w:color="auto"/>
                        <w:left w:val="none" w:sz="0" w:space="0" w:color="auto"/>
                        <w:bottom w:val="none" w:sz="0" w:space="0" w:color="auto"/>
                        <w:right w:val="none" w:sz="0" w:space="0" w:color="auto"/>
                      </w:divBdr>
                    </w:div>
                  </w:divsChild>
                </w:div>
                <w:div w:id="1126702201">
                  <w:marLeft w:val="0"/>
                  <w:marRight w:val="0"/>
                  <w:marTop w:val="0"/>
                  <w:marBottom w:val="0"/>
                  <w:divBdr>
                    <w:top w:val="none" w:sz="0" w:space="0" w:color="auto"/>
                    <w:left w:val="none" w:sz="0" w:space="0" w:color="auto"/>
                    <w:bottom w:val="none" w:sz="0" w:space="0" w:color="auto"/>
                    <w:right w:val="none" w:sz="0" w:space="0" w:color="auto"/>
                  </w:divBdr>
                  <w:divsChild>
                    <w:div w:id="1370178423">
                      <w:marLeft w:val="0"/>
                      <w:marRight w:val="0"/>
                      <w:marTop w:val="0"/>
                      <w:marBottom w:val="0"/>
                      <w:divBdr>
                        <w:top w:val="none" w:sz="0" w:space="0" w:color="auto"/>
                        <w:left w:val="none" w:sz="0" w:space="0" w:color="auto"/>
                        <w:bottom w:val="none" w:sz="0" w:space="0" w:color="auto"/>
                        <w:right w:val="none" w:sz="0" w:space="0" w:color="auto"/>
                      </w:divBdr>
                    </w:div>
                  </w:divsChild>
                </w:div>
                <w:div w:id="1176840973">
                  <w:marLeft w:val="0"/>
                  <w:marRight w:val="0"/>
                  <w:marTop w:val="0"/>
                  <w:marBottom w:val="0"/>
                  <w:divBdr>
                    <w:top w:val="none" w:sz="0" w:space="0" w:color="auto"/>
                    <w:left w:val="none" w:sz="0" w:space="0" w:color="auto"/>
                    <w:bottom w:val="none" w:sz="0" w:space="0" w:color="auto"/>
                    <w:right w:val="none" w:sz="0" w:space="0" w:color="auto"/>
                  </w:divBdr>
                  <w:divsChild>
                    <w:div w:id="755369663">
                      <w:marLeft w:val="0"/>
                      <w:marRight w:val="0"/>
                      <w:marTop w:val="0"/>
                      <w:marBottom w:val="0"/>
                      <w:divBdr>
                        <w:top w:val="none" w:sz="0" w:space="0" w:color="auto"/>
                        <w:left w:val="none" w:sz="0" w:space="0" w:color="auto"/>
                        <w:bottom w:val="none" w:sz="0" w:space="0" w:color="auto"/>
                        <w:right w:val="none" w:sz="0" w:space="0" w:color="auto"/>
                      </w:divBdr>
                    </w:div>
                  </w:divsChild>
                </w:div>
                <w:div w:id="1178809969">
                  <w:marLeft w:val="0"/>
                  <w:marRight w:val="0"/>
                  <w:marTop w:val="0"/>
                  <w:marBottom w:val="0"/>
                  <w:divBdr>
                    <w:top w:val="none" w:sz="0" w:space="0" w:color="auto"/>
                    <w:left w:val="none" w:sz="0" w:space="0" w:color="auto"/>
                    <w:bottom w:val="none" w:sz="0" w:space="0" w:color="auto"/>
                    <w:right w:val="none" w:sz="0" w:space="0" w:color="auto"/>
                  </w:divBdr>
                  <w:divsChild>
                    <w:div w:id="1836071295">
                      <w:marLeft w:val="0"/>
                      <w:marRight w:val="0"/>
                      <w:marTop w:val="0"/>
                      <w:marBottom w:val="0"/>
                      <w:divBdr>
                        <w:top w:val="none" w:sz="0" w:space="0" w:color="auto"/>
                        <w:left w:val="none" w:sz="0" w:space="0" w:color="auto"/>
                        <w:bottom w:val="none" w:sz="0" w:space="0" w:color="auto"/>
                        <w:right w:val="none" w:sz="0" w:space="0" w:color="auto"/>
                      </w:divBdr>
                    </w:div>
                  </w:divsChild>
                </w:div>
                <w:div w:id="1282692313">
                  <w:marLeft w:val="0"/>
                  <w:marRight w:val="0"/>
                  <w:marTop w:val="0"/>
                  <w:marBottom w:val="0"/>
                  <w:divBdr>
                    <w:top w:val="none" w:sz="0" w:space="0" w:color="auto"/>
                    <w:left w:val="none" w:sz="0" w:space="0" w:color="auto"/>
                    <w:bottom w:val="none" w:sz="0" w:space="0" w:color="auto"/>
                    <w:right w:val="none" w:sz="0" w:space="0" w:color="auto"/>
                  </w:divBdr>
                  <w:divsChild>
                    <w:div w:id="822500988">
                      <w:marLeft w:val="0"/>
                      <w:marRight w:val="0"/>
                      <w:marTop w:val="0"/>
                      <w:marBottom w:val="0"/>
                      <w:divBdr>
                        <w:top w:val="none" w:sz="0" w:space="0" w:color="auto"/>
                        <w:left w:val="none" w:sz="0" w:space="0" w:color="auto"/>
                        <w:bottom w:val="none" w:sz="0" w:space="0" w:color="auto"/>
                        <w:right w:val="none" w:sz="0" w:space="0" w:color="auto"/>
                      </w:divBdr>
                    </w:div>
                  </w:divsChild>
                </w:div>
                <w:div w:id="1287929684">
                  <w:marLeft w:val="0"/>
                  <w:marRight w:val="0"/>
                  <w:marTop w:val="0"/>
                  <w:marBottom w:val="0"/>
                  <w:divBdr>
                    <w:top w:val="none" w:sz="0" w:space="0" w:color="auto"/>
                    <w:left w:val="none" w:sz="0" w:space="0" w:color="auto"/>
                    <w:bottom w:val="none" w:sz="0" w:space="0" w:color="auto"/>
                    <w:right w:val="none" w:sz="0" w:space="0" w:color="auto"/>
                  </w:divBdr>
                  <w:divsChild>
                    <w:div w:id="1690639757">
                      <w:marLeft w:val="0"/>
                      <w:marRight w:val="0"/>
                      <w:marTop w:val="0"/>
                      <w:marBottom w:val="0"/>
                      <w:divBdr>
                        <w:top w:val="none" w:sz="0" w:space="0" w:color="auto"/>
                        <w:left w:val="none" w:sz="0" w:space="0" w:color="auto"/>
                        <w:bottom w:val="none" w:sz="0" w:space="0" w:color="auto"/>
                        <w:right w:val="none" w:sz="0" w:space="0" w:color="auto"/>
                      </w:divBdr>
                    </w:div>
                  </w:divsChild>
                </w:div>
                <w:div w:id="1407461583">
                  <w:marLeft w:val="0"/>
                  <w:marRight w:val="0"/>
                  <w:marTop w:val="0"/>
                  <w:marBottom w:val="0"/>
                  <w:divBdr>
                    <w:top w:val="none" w:sz="0" w:space="0" w:color="auto"/>
                    <w:left w:val="none" w:sz="0" w:space="0" w:color="auto"/>
                    <w:bottom w:val="none" w:sz="0" w:space="0" w:color="auto"/>
                    <w:right w:val="none" w:sz="0" w:space="0" w:color="auto"/>
                  </w:divBdr>
                  <w:divsChild>
                    <w:div w:id="1304312418">
                      <w:marLeft w:val="0"/>
                      <w:marRight w:val="0"/>
                      <w:marTop w:val="0"/>
                      <w:marBottom w:val="0"/>
                      <w:divBdr>
                        <w:top w:val="none" w:sz="0" w:space="0" w:color="auto"/>
                        <w:left w:val="none" w:sz="0" w:space="0" w:color="auto"/>
                        <w:bottom w:val="none" w:sz="0" w:space="0" w:color="auto"/>
                        <w:right w:val="none" w:sz="0" w:space="0" w:color="auto"/>
                      </w:divBdr>
                    </w:div>
                  </w:divsChild>
                </w:div>
                <w:div w:id="1410886571">
                  <w:marLeft w:val="0"/>
                  <w:marRight w:val="0"/>
                  <w:marTop w:val="0"/>
                  <w:marBottom w:val="0"/>
                  <w:divBdr>
                    <w:top w:val="none" w:sz="0" w:space="0" w:color="auto"/>
                    <w:left w:val="none" w:sz="0" w:space="0" w:color="auto"/>
                    <w:bottom w:val="none" w:sz="0" w:space="0" w:color="auto"/>
                    <w:right w:val="none" w:sz="0" w:space="0" w:color="auto"/>
                  </w:divBdr>
                  <w:divsChild>
                    <w:div w:id="1952317759">
                      <w:marLeft w:val="0"/>
                      <w:marRight w:val="0"/>
                      <w:marTop w:val="0"/>
                      <w:marBottom w:val="0"/>
                      <w:divBdr>
                        <w:top w:val="none" w:sz="0" w:space="0" w:color="auto"/>
                        <w:left w:val="none" w:sz="0" w:space="0" w:color="auto"/>
                        <w:bottom w:val="none" w:sz="0" w:space="0" w:color="auto"/>
                        <w:right w:val="none" w:sz="0" w:space="0" w:color="auto"/>
                      </w:divBdr>
                    </w:div>
                  </w:divsChild>
                </w:div>
                <w:div w:id="1429235051">
                  <w:marLeft w:val="0"/>
                  <w:marRight w:val="0"/>
                  <w:marTop w:val="0"/>
                  <w:marBottom w:val="0"/>
                  <w:divBdr>
                    <w:top w:val="none" w:sz="0" w:space="0" w:color="auto"/>
                    <w:left w:val="none" w:sz="0" w:space="0" w:color="auto"/>
                    <w:bottom w:val="none" w:sz="0" w:space="0" w:color="auto"/>
                    <w:right w:val="none" w:sz="0" w:space="0" w:color="auto"/>
                  </w:divBdr>
                  <w:divsChild>
                    <w:div w:id="1960184271">
                      <w:marLeft w:val="0"/>
                      <w:marRight w:val="0"/>
                      <w:marTop w:val="0"/>
                      <w:marBottom w:val="0"/>
                      <w:divBdr>
                        <w:top w:val="none" w:sz="0" w:space="0" w:color="auto"/>
                        <w:left w:val="none" w:sz="0" w:space="0" w:color="auto"/>
                        <w:bottom w:val="none" w:sz="0" w:space="0" w:color="auto"/>
                        <w:right w:val="none" w:sz="0" w:space="0" w:color="auto"/>
                      </w:divBdr>
                    </w:div>
                  </w:divsChild>
                </w:div>
                <w:div w:id="1454327935">
                  <w:marLeft w:val="0"/>
                  <w:marRight w:val="0"/>
                  <w:marTop w:val="0"/>
                  <w:marBottom w:val="0"/>
                  <w:divBdr>
                    <w:top w:val="none" w:sz="0" w:space="0" w:color="auto"/>
                    <w:left w:val="none" w:sz="0" w:space="0" w:color="auto"/>
                    <w:bottom w:val="none" w:sz="0" w:space="0" w:color="auto"/>
                    <w:right w:val="none" w:sz="0" w:space="0" w:color="auto"/>
                  </w:divBdr>
                  <w:divsChild>
                    <w:div w:id="829253735">
                      <w:marLeft w:val="0"/>
                      <w:marRight w:val="0"/>
                      <w:marTop w:val="0"/>
                      <w:marBottom w:val="0"/>
                      <w:divBdr>
                        <w:top w:val="none" w:sz="0" w:space="0" w:color="auto"/>
                        <w:left w:val="none" w:sz="0" w:space="0" w:color="auto"/>
                        <w:bottom w:val="none" w:sz="0" w:space="0" w:color="auto"/>
                        <w:right w:val="none" w:sz="0" w:space="0" w:color="auto"/>
                      </w:divBdr>
                    </w:div>
                  </w:divsChild>
                </w:div>
                <w:div w:id="1529102727">
                  <w:marLeft w:val="0"/>
                  <w:marRight w:val="0"/>
                  <w:marTop w:val="0"/>
                  <w:marBottom w:val="0"/>
                  <w:divBdr>
                    <w:top w:val="none" w:sz="0" w:space="0" w:color="auto"/>
                    <w:left w:val="none" w:sz="0" w:space="0" w:color="auto"/>
                    <w:bottom w:val="none" w:sz="0" w:space="0" w:color="auto"/>
                    <w:right w:val="none" w:sz="0" w:space="0" w:color="auto"/>
                  </w:divBdr>
                  <w:divsChild>
                    <w:div w:id="987900019">
                      <w:marLeft w:val="0"/>
                      <w:marRight w:val="0"/>
                      <w:marTop w:val="0"/>
                      <w:marBottom w:val="0"/>
                      <w:divBdr>
                        <w:top w:val="none" w:sz="0" w:space="0" w:color="auto"/>
                        <w:left w:val="none" w:sz="0" w:space="0" w:color="auto"/>
                        <w:bottom w:val="none" w:sz="0" w:space="0" w:color="auto"/>
                        <w:right w:val="none" w:sz="0" w:space="0" w:color="auto"/>
                      </w:divBdr>
                    </w:div>
                  </w:divsChild>
                </w:div>
                <w:div w:id="1633825859">
                  <w:marLeft w:val="0"/>
                  <w:marRight w:val="0"/>
                  <w:marTop w:val="0"/>
                  <w:marBottom w:val="0"/>
                  <w:divBdr>
                    <w:top w:val="none" w:sz="0" w:space="0" w:color="auto"/>
                    <w:left w:val="none" w:sz="0" w:space="0" w:color="auto"/>
                    <w:bottom w:val="none" w:sz="0" w:space="0" w:color="auto"/>
                    <w:right w:val="none" w:sz="0" w:space="0" w:color="auto"/>
                  </w:divBdr>
                  <w:divsChild>
                    <w:div w:id="1598295340">
                      <w:marLeft w:val="0"/>
                      <w:marRight w:val="0"/>
                      <w:marTop w:val="0"/>
                      <w:marBottom w:val="0"/>
                      <w:divBdr>
                        <w:top w:val="none" w:sz="0" w:space="0" w:color="auto"/>
                        <w:left w:val="none" w:sz="0" w:space="0" w:color="auto"/>
                        <w:bottom w:val="none" w:sz="0" w:space="0" w:color="auto"/>
                        <w:right w:val="none" w:sz="0" w:space="0" w:color="auto"/>
                      </w:divBdr>
                    </w:div>
                  </w:divsChild>
                </w:div>
                <w:div w:id="1644894168">
                  <w:marLeft w:val="0"/>
                  <w:marRight w:val="0"/>
                  <w:marTop w:val="0"/>
                  <w:marBottom w:val="0"/>
                  <w:divBdr>
                    <w:top w:val="none" w:sz="0" w:space="0" w:color="auto"/>
                    <w:left w:val="none" w:sz="0" w:space="0" w:color="auto"/>
                    <w:bottom w:val="none" w:sz="0" w:space="0" w:color="auto"/>
                    <w:right w:val="none" w:sz="0" w:space="0" w:color="auto"/>
                  </w:divBdr>
                  <w:divsChild>
                    <w:div w:id="1213688415">
                      <w:marLeft w:val="0"/>
                      <w:marRight w:val="0"/>
                      <w:marTop w:val="0"/>
                      <w:marBottom w:val="0"/>
                      <w:divBdr>
                        <w:top w:val="none" w:sz="0" w:space="0" w:color="auto"/>
                        <w:left w:val="none" w:sz="0" w:space="0" w:color="auto"/>
                        <w:bottom w:val="none" w:sz="0" w:space="0" w:color="auto"/>
                        <w:right w:val="none" w:sz="0" w:space="0" w:color="auto"/>
                      </w:divBdr>
                    </w:div>
                  </w:divsChild>
                </w:div>
                <w:div w:id="1663311802">
                  <w:marLeft w:val="0"/>
                  <w:marRight w:val="0"/>
                  <w:marTop w:val="0"/>
                  <w:marBottom w:val="0"/>
                  <w:divBdr>
                    <w:top w:val="none" w:sz="0" w:space="0" w:color="auto"/>
                    <w:left w:val="none" w:sz="0" w:space="0" w:color="auto"/>
                    <w:bottom w:val="none" w:sz="0" w:space="0" w:color="auto"/>
                    <w:right w:val="none" w:sz="0" w:space="0" w:color="auto"/>
                  </w:divBdr>
                  <w:divsChild>
                    <w:div w:id="1928297099">
                      <w:marLeft w:val="0"/>
                      <w:marRight w:val="0"/>
                      <w:marTop w:val="0"/>
                      <w:marBottom w:val="0"/>
                      <w:divBdr>
                        <w:top w:val="none" w:sz="0" w:space="0" w:color="auto"/>
                        <w:left w:val="none" w:sz="0" w:space="0" w:color="auto"/>
                        <w:bottom w:val="none" w:sz="0" w:space="0" w:color="auto"/>
                        <w:right w:val="none" w:sz="0" w:space="0" w:color="auto"/>
                      </w:divBdr>
                    </w:div>
                  </w:divsChild>
                </w:div>
                <w:div w:id="1686860775">
                  <w:marLeft w:val="0"/>
                  <w:marRight w:val="0"/>
                  <w:marTop w:val="0"/>
                  <w:marBottom w:val="0"/>
                  <w:divBdr>
                    <w:top w:val="none" w:sz="0" w:space="0" w:color="auto"/>
                    <w:left w:val="none" w:sz="0" w:space="0" w:color="auto"/>
                    <w:bottom w:val="none" w:sz="0" w:space="0" w:color="auto"/>
                    <w:right w:val="none" w:sz="0" w:space="0" w:color="auto"/>
                  </w:divBdr>
                  <w:divsChild>
                    <w:div w:id="875042877">
                      <w:marLeft w:val="0"/>
                      <w:marRight w:val="0"/>
                      <w:marTop w:val="0"/>
                      <w:marBottom w:val="0"/>
                      <w:divBdr>
                        <w:top w:val="none" w:sz="0" w:space="0" w:color="auto"/>
                        <w:left w:val="none" w:sz="0" w:space="0" w:color="auto"/>
                        <w:bottom w:val="none" w:sz="0" w:space="0" w:color="auto"/>
                        <w:right w:val="none" w:sz="0" w:space="0" w:color="auto"/>
                      </w:divBdr>
                    </w:div>
                  </w:divsChild>
                </w:div>
                <w:div w:id="1688554436">
                  <w:marLeft w:val="0"/>
                  <w:marRight w:val="0"/>
                  <w:marTop w:val="0"/>
                  <w:marBottom w:val="0"/>
                  <w:divBdr>
                    <w:top w:val="none" w:sz="0" w:space="0" w:color="auto"/>
                    <w:left w:val="none" w:sz="0" w:space="0" w:color="auto"/>
                    <w:bottom w:val="none" w:sz="0" w:space="0" w:color="auto"/>
                    <w:right w:val="none" w:sz="0" w:space="0" w:color="auto"/>
                  </w:divBdr>
                  <w:divsChild>
                    <w:div w:id="53431794">
                      <w:marLeft w:val="0"/>
                      <w:marRight w:val="0"/>
                      <w:marTop w:val="0"/>
                      <w:marBottom w:val="0"/>
                      <w:divBdr>
                        <w:top w:val="none" w:sz="0" w:space="0" w:color="auto"/>
                        <w:left w:val="none" w:sz="0" w:space="0" w:color="auto"/>
                        <w:bottom w:val="none" w:sz="0" w:space="0" w:color="auto"/>
                        <w:right w:val="none" w:sz="0" w:space="0" w:color="auto"/>
                      </w:divBdr>
                    </w:div>
                  </w:divsChild>
                </w:div>
                <w:div w:id="1752507980">
                  <w:marLeft w:val="0"/>
                  <w:marRight w:val="0"/>
                  <w:marTop w:val="0"/>
                  <w:marBottom w:val="0"/>
                  <w:divBdr>
                    <w:top w:val="none" w:sz="0" w:space="0" w:color="auto"/>
                    <w:left w:val="none" w:sz="0" w:space="0" w:color="auto"/>
                    <w:bottom w:val="none" w:sz="0" w:space="0" w:color="auto"/>
                    <w:right w:val="none" w:sz="0" w:space="0" w:color="auto"/>
                  </w:divBdr>
                  <w:divsChild>
                    <w:div w:id="605500032">
                      <w:marLeft w:val="0"/>
                      <w:marRight w:val="0"/>
                      <w:marTop w:val="0"/>
                      <w:marBottom w:val="0"/>
                      <w:divBdr>
                        <w:top w:val="none" w:sz="0" w:space="0" w:color="auto"/>
                        <w:left w:val="none" w:sz="0" w:space="0" w:color="auto"/>
                        <w:bottom w:val="none" w:sz="0" w:space="0" w:color="auto"/>
                        <w:right w:val="none" w:sz="0" w:space="0" w:color="auto"/>
                      </w:divBdr>
                    </w:div>
                  </w:divsChild>
                </w:div>
                <w:div w:id="1768842457">
                  <w:marLeft w:val="0"/>
                  <w:marRight w:val="0"/>
                  <w:marTop w:val="0"/>
                  <w:marBottom w:val="0"/>
                  <w:divBdr>
                    <w:top w:val="none" w:sz="0" w:space="0" w:color="auto"/>
                    <w:left w:val="none" w:sz="0" w:space="0" w:color="auto"/>
                    <w:bottom w:val="none" w:sz="0" w:space="0" w:color="auto"/>
                    <w:right w:val="none" w:sz="0" w:space="0" w:color="auto"/>
                  </w:divBdr>
                  <w:divsChild>
                    <w:div w:id="2109033914">
                      <w:marLeft w:val="0"/>
                      <w:marRight w:val="0"/>
                      <w:marTop w:val="0"/>
                      <w:marBottom w:val="0"/>
                      <w:divBdr>
                        <w:top w:val="none" w:sz="0" w:space="0" w:color="auto"/>
                        <w:left w:val="none" w:sz="0" w:space="0" w:color="auto"/>
                        <w:bottom w:val="none" w:sz="0" w:space="0" w:color="auto"/>
                        <w:right w:val="none" w:sz="0" w:space="0" w:color="auto"/>
                      </w:divBdr>
                    </w:div>
                  </w:divsChild>
                </w:div>
                <w:div w:id="1773822230">
                  <w:marLeft w:val="0"/>
                  <w:marRight w:val="0"/>
                  <w:marTop w:val="0"/>
                  <w:marBottom w:val="0"/>
                  <w:divBdr>
                    <w:top w:val="none" w:sz="0" w:space="0" w:color="auto"/>
                    <w:left w:val="none" w:sz="0" w:space="0" w:color="auto"/>
                    <w:bottom w:val="none" w:sz="0" w:space="0" w:color="auto"/>
                    <w:right w:val="none" w:sz="0" w:space="0" w:color="auto"/>
                  </w:divBdr>
                  <w:divsChild>
                    <w:div w:id="1708021048">
                      <w:marLeft w:val="0"/>
                      <w:marRight w:val="0"/>
                      <w:marTop w:val="0"/>
                      <w:marBottom w:val="0"/>
                      <w:divBdr>
                        <w:top w:val="none" w:sz="0" w:space="0" w:color="auto"/>
                        <w:left w:val="none" w:sz="0" w:space="0" w:color="auto"/>
                        <w:bottom w:val="none" w:sz="0" w:space="0" w:color="auto"/>
                        <w:right w:val="none" w:sz="0" w:space="0" w:color="auto"/>
                      </w:divBdr>
                    </w:div>
                  </w:divsChild>
                </w:div>
                <w:div w:id="1789161051">
                  <w:marLeft w:val="0"/>
                  <w:marRight w:val="0"/>
                  <w:marTop w:val="0"/>
                  <w:marBottom w:val="0"/>
                  <w:divBdr>
                    <w:top w:val="none" w:sz="0" w:space="0" w:color="auto"/>
                    <w:left w:val="none" w:sz="0" w:space="0" w:color="auto"/>
                    <w:bottom w:val="none" w:sz="0" w:space="0" w:color="auto"/>
                    <w:right w:val="none" w:sz="0" w:space="0" w:color="auto"/>
                  </w:divBdr>
                  <w:divsChild>
                    <w:div w:id="52433087">
                      <w:marLeft w:val="0"/>
                      <w:marRight w:val="0"/>
                      <w:marTop w:val="0"/>
                      <w:marBottom w:val="0"/>
                      <w:divBdr>
                        <w:top w:val="none" w:sz="0" w:space="0" w:color="auto"/>
                        <w:left w:val="none" w:sz="0" w:space="0" w:color="auto"/>
                        <w:bottom w:val="none" w:sz="0" w:space="0" w:color="auto"/>
                        <w:right w:val="none" w:sz="0" w:space="0" w:color="auto"/>
                      </w:divBdr>
                    </w:div>
                  </w:divsChild>
                </w:div>
                <w:div w:id="1847934467">
                  <w:marLeft w:val="0"/>
                  <w:marRight w:val="0"/>
                  <w:marTop w:val="0"/>
                  <w:marBottom w:val="0"/>
                  <w:divBdr>
                    <w:top w:val="none" w:sz="0" w:space="0" w:color="auto"/>
                    <w:left w:val="none" w:sz="0" w:space="0" w:color="auto"/>
                    <w:bottom w:val="none" w:sz="0" w:space="0" w:color="auto"/>
                    <w:right w:val="none" w:sz="0" w:space="0" w:color="auto"/>
                  </w:divBdr>
                  <w:divsChild>
                    <w:div w:id="1992320804">
                      <w:marLeft w:val="0"/>
                      <w:marRight w:val="0"/>
                      <w:marTop w:val="0"/>
                      <w:marBottom w:val="0"/>
                      <w:divBdr>
                        <w:top w:val="none" w:sz="0" w:space="0" w:color="auto"/>
                        <w:left w:val="none" w:sz="0" w:space="0" w:color="auto"/>
                        <w:bottom w:val="none" w:sz="0" w:space="0" w:color="auto"/>
                        <w:right w:val="none" w:sz="0" w:space="0" w:color="auto"/>
                      </w:divBdr>
                    </w:div>
                  </w:divsChild>
                </w:div>
                <w:div w:id="1873227095">
                  <w:marLeft w:val="0"/>
                  <w:marRight w:val="0"/>
                  <w:marTop w:val="0"/>
                  <w:marBottom w:val="0"/>
                  <w:divBdr>
                    <w:top w:val="none" w:sz="0" w:space="0" w:color="auto"/>
                    <w:left w:val="none" w:sz="0" w:space="0" w:color="auto"/>
                    <w:bottom w:val="none" w:sz="0" w:space="0" w:color="auto"/>
                    <w:right w:val="none" w:sz="0" w:space="0" w:color="auto"/>
                  </w:divBdr>
                  <w:divsChild>
                    <w:div w:id="544947340">
                      <w:marLeft w:val="0"/>
                      <w:marRight w:val="0"/>
                      <w:marTop w:val="0"/>
                      <w:marBottom w:val="0"/>
                      <w:divBdr>
                        <w:top w:val="none" w:sz="0" w:space="0" w:color="auto"/>
                        <w:left w:val="none" w:sz="0" w:space="0" w:color="auto"/>
                        <w:bottom w:val="none" w:sz="0" w:space="0" w:color="auto"/>
                        <w:right w:val="none" w:sz="0" w:space="0" w:color="auto"/>
                      </w:divBdr>
                    </w:div>
                  </w:divsChild>
                </w:div>
                <w:div w:id="1888712155">
                  <w:marLeft w:val="0"/>
                  <w:marRight w:val="0"/>
                  <w:marTop w:val="0"/>
                  <w:marBottom w:val="0"/>
                  <w:divBdr>
                    <w:top w:val="none" w:sz="0" w:space="0" w:color="auto"/>
                    <w:left w:val="none" w:sz="0" w:space="0" w:color="auto"/>
                    <w:bottom w:val="none" w:sz="0" w:space="0" w:color="auto"/>
                    <w:right w:val="none" w:sz="0" w:space="0" w:color="auto"/>
                  </w:divBdr>
                  <w:divsChild>
                    <w:div w:id="605770807">
                      <w:marLeft w:val="0"/>
                      <w:marRight w:val="0"/>
                      <w:marTop w:val="0"/>
                      <w:marBottom w:val="0"/>
                      <w:divBdr>
                        <w:top w:val="none" w:sz="0" w:space="0" w:color="auto"/>
                        <w:left w:val="none" w:sz="0" w:space="0" w:color="auto"/>
                        <w:bottom w:val="none" w:sz="0" w:space="0" w:color="auto"/>
                        <w:right w:val="none" w:sz="0" w:space="0" w:color="auto"/>
                      </w:divBdr>
                    </w:div>
                  </w:divsChild>
                </w:div>
                <w:div w:id="1923492100">
                  <w:marLeft w:val="0"/>
                  <w:marRight w:val="0"/>
                  <w:marTop w:val="0"/>
                  <w:marBottom w:val="0"/>
                  <w:divBdr>
                    <w:top w:val="none" w:sz="0" w:space="0" w:color="auto"/>
                    <w:left w:val="none" w:sz="0" w:space="0" w:color="auto"/>
                    <w:bottom w:val="none" w:sz="0" w:space="0" w:color="auto"/>
                    <w:right w:val="none" w:sz="0" w:space="0" w:color="auto"/>
                  </w:divBdr>
                  <w:divsChild>
                    <w:div w:id="935939527">
                      <w:marLeft w:val="0"/>
                      <w:marRight w:val="0"/>
                      <w:marTop w:val="0"/>
                      <w:marBottom w:val="0"/>
                      <w:divBdr>
                        <w:top w:val="none" w:sz="0" w:space="0" w:color="auto"/>
                        <w:left w:val="none" w:sz="0" w:space="0" w:color="auto"/>
                        <w:bottom w:val="none" w:sz="0" w:space="0" w:color="auto"/>
                        <w:right w:val="none" w:sz="0" w:space="0" w:color="auto"/>
                      </w:divBdr>
                    </w:div>
                  </w:divsChild>
                </w:div>
                <w:div w:id="1930963230">
                  <w:marLeft w:val="0"/>
                  <w:marRight w:val="0"/>
                  <w:marTop w:val="0"/>
                  <w:marBottom w:val="0"/>
                  <w:divBdr>
                    <w:top w:val="none" w:sz="0" w:space="0" w:color="auto"/>
                    <w:left w:val="none" w:sz="0" w:space="0" w:color="auto"/>
                    <w:bottom w:val="none" w:sz="0" w:space="0" w:color="auto"/>
                    <w:right w:val="none" w:sz="0" w:space="0" w:color="auto"/>
                  </w:divBdr>
                  <w:divsChild>
                    <w:div w:id="87578937">
                      <w:marLeft w:val="0"/>
                      <w:marRight w:val="0"/>
                      <w:marTop w:val="0"/>
                      <w:marBottom w:val="0"/>
                      <w:divBdr>
                        <w:top w:val="none" w:sz="0" w:space="0" w:color="auto"/>
                        <w:left w:val="none" w:sz="0" w:space="0" w:color="auto"/>
                        <w:bottom w:val="none" w:sz="0" w:space="0" w:color="auto"/>
                        <w:right w:val="none" w:sz="0" w:space="0" w:color="auto"/>
                      </w:divBdr>
                    </w:div>
                  </w:divsChild>
                </w:div>
                <w:div w:id="1984307530">
                  <w:marLeft w:val="0"/>
                  <w:marRight w:val="0"/>
                  <w:marTop w:val="0"/>
                  <w:marBottom w:val="0"/>
                  <w:divBdr>
                    <w:top w:val="none" w:sz="0" w:space="0" w:color="auto"/>
                    <w:left w:val="none" w:sz="0" w:space="0" w:color="auto"/>
                    <w:bottom w:val="none" w:sz="0" w:space="0" w:color="auto"/>
                    <w:right w:val="none" w:sz="0" w:space="0" w:color="auto"/>
                  </w:divBdr>
                  <w:divsChild>
                    <w:div w:id="1465732968">
                      <w:marLeft w:val="0"/>
                      <w:marRight w:val="0"/>
                      <w:marTop w:val="0"/>
                      <w:marBottom w:val="0"/>
                      <w:divBdr>
                        <w:top w:val="none" w:sz="0" w:space="0" w:color="auto"/>
                        <w:left w:val="none" w:sz="0" w:space="0" w:color="auto"/>
                        <w:bottom w:val="none" w:sz="0" w:space="0" w:color="auto"/>
                        <w:right w:val="none" w:sz="0" w:space="0" w:color="auto"/>
                      </w:divBdr>
                    </w:div>
                  </w:divsChild>
                </w:div>
                <w:div w:id="2011636513">
                  <w:marLeft w:val="0"/>
                  <w:marRight w:val="0"/>
                  <w:marTop w:val="0"/>
                  <w:marBottom w:val="0"/>
                  <w:divBdr>
                    <w:top w:val="none" w:sz="0" w:space="0" w:color="auto"/>
                    <w:left w:val="none" w:sz="0" w:space="0" w:color="auto"/>
                    <w:bottom w:val="none" w:sz="0" w:space="0" w:color="auto"/>
                    <w:right w:val="none" w:sz="0" w:space="0" w:color="auto"/>
                  </w:divBdr>
                  <w:divsChild>
                    <w:div w:id="698433270">
                      <w:marLeft w:val="0"/>
                      <w:marRight w:val="0"/>
                      <w:marTop w:val="0"/>
                      <w:marBottom w:val="0"/>
                      <w:divBdr>
                        <w:top w:val="none" w:sz="0" w:space="0" w:color="auto"/>
                        <w:left w:val="none" w:sz="0" w:space="0" w:color="auto"/>
                        <w:bottom w:val="none" w:sz="0" w:space="0" w:color="auto"/>
                        <w:right w:val="none" w:sz="0" w:space="0" w:color="auto"/>
                      </w:divBdr>
                    </w:div>
                  </w:divsChild>
                </w:div>
                <w:div w:id="2013490928">
                  <w:marLeft w:val="0"/>
                  <w:marRight w:val="0"/>
                  <w:marTop w:val="0"/>
                  <w:marBottom w:val="0"/>
                  <w:divBdr>
                    <w:top w:val="none" w:sz="0" w:space="0" w:color="auto"/>
                    <w:left w:val="none" w:sz="0" w:space="0" w:color="auto"/>
                    <w:bottom w:val="none" w:sz="0" w:space="0" w:color="auto"/>
                    <w:right w:val="none" w:sz="0" w:space="0" w:color="auto"/>
                  </w:divBdr>
                  <w:divsChild>
                    <w:div w:id="381708308">
                      <w:marLeft w:val="0"/>
                      <w:marRight w:val="0"/>
                      <w:marTop w:val="0"/>
                      <w:marBottom w:val="0"/>
                      <w:divBdr>
                        <w:top w:val="none" w:sz="0" w:space="0" w:color="auto"/>
                        <w:left w:val="none" w:sz="0" w:space="0" w:color="auto"/>
                        <w:bottom w:val="none" w:sz="0" w:space="0" w:color="auto"/>
                        <w:right w:val="none" w:sz="0" w:space="0" w:color="auto"/>
                      </w:divBdr>
                    </w:div>
                  </w:divsChild>
                </w:div>
                <w:div w:id="2030181816">
                  <w:marLeft w:val="0"/>
                  <w:marRight w:val="0"/>
                  <w:marTop w:val="0"/>
                  <w:marBottom w:val="0"/>
                  <w:divBdr>
                    <w:top w:val="none" w:sz="0" w:space="0" w:color="auto"/>
                    <w:left w:val="none" w:sz="0" w:space="0" w:color="auto"/>
                    <w:bottom w:val="none" w:sz="0" w:space="0" w:color="auto"/>
                    <w:right w:val="none" w:sz="0" w:space="0" w:color="auto"/>
                  </w:divBdr>
                  <w:divsChild>
                    <w:div w:id="316347483">
                      <w:marLeft w:val="0"/>
                      <w:marRight w:val="0"/>
                      <w:marTop w:val="0"/>
                      <w:marBottom w:val="0"/>
                      <w:divBdr>
                        <w:top w:val="none" w:sz="0" w:space="0" w:color="auto"/>
                        <w:left w:val="none" w:sz="0" w:space="0" w:color="auto"/>
                        <w:bottom w:val="none" w:sz="0" w:space="0" w:color="auto"/>
                        <w:right w:val="none" w:sz="0" w:space="0" w:color="auto"/>
                      </w:divBdr>
                    </w:div>
                  </w:divsChild>
                </w:div>
                <w:div w:id="2043902108">
                  <w:marLeft w:val="0"/>
                  <w:marRight w:val="0"/>
                  <w:marTop w:val="0"/>
                  <w:marBottom w:val="0"/>
                  <w:divBdr>
                    <w:top w:val="none" w:sz="0" w:space="0" w:color="auto"/>
                    <w:left w:val="none" w:sz="0" w:space="0" w:color="auto"/>
                    <w:bottom w:val="none" w:sz="0" w:space="0" w:color="auto"/>
                    <w:right w:val="none" w:sz="0" w:space="0" w:color="auto"/>
                  </w:divBdr>
                  <w:divsChild>
                    <w:div w:id="1900629411">
                      <w:marLeft w:val="0"/>
                      <w:marRight w:val="0"/>
                      <w:marTop w:val="0"/>
                      <w:marBottom w:val="0"/>
                      <w:divBdr>
                        <w:top w:val="none" w:sz="0" w:space="0" w:color="auto"/>
                        <w:left w:val="none" w:sz="0" w:space="0" w:color="auto"/>
                        <w:bottom w:val="none" w:sz="0" w:space="0" w:color="auto"/>
                        <w:right w:val="none" w:sz="0" w:space="0" w:color="auto"/>
                      </w:divBdr>
                    </w:div>
                  </w:divsChild>
                </w:div>
                <w:div w:id="2044819035">
                  <w:marLeft w:val="0"/>
                  <w:marRight w:val="0"/>
                  <w:marTop w:val="0"/>
                  <w:marBottom w:val="0"/>
                  <w:divBdr>
                    <w:top w:val="none" w:sz="0" w:space="0" w:color="auto"/>
                    <w:left w:val="none" w:sz="0" w:space="0" w:color="auto"/>
                    <w:bottom w:val="none" w:sz="0" w:space="0" w:color="auto"/>
                    <w:right w:val="none" w:sz="0" w:space="0" w:color="auto"/>
                  </w:divBdr>
                  <w:divsChild>
                    <w:div w:id="441923441">
                      <w:marLeft w:val="0"/>
                      <w:marRight w:val="0"/>
                      <w:marTop w:val="0"/>
                      <w:marBottom w:val="0"/>
                      <w:divBdr>
                        <w:top w:val="none" w:sz="0" w:space="0" w:color="auto"/>
                        <w:left w:val="none" w:sz="0" w:space="0" w:color="auto"/>
                        <w:bottom w:val="none" w:sz="0" w:space="0" w:color="auto"/>
                        <w:right w:val="none" w:sz="0" w:space="0" w:color="auto"/>
                      </w:divBdr>
                    </w:div>
                  </w:divsChild>
                </w:div>
                <w:div w:id="2081555754">
                  <w:marLeft w:val="0"/>
                  <w:marRight w:val="0"/>
                  <w:marTop w:val="0"/>
                  <w:marBottom w:val="0"/>
                  <w:divBdr>
                    <w:top w:val="none" w:sz="0" w:space="0" w:color="auto"/>
                    <w:left w:val="none" w:sz="0" w:space="0" w:color="auto"/>
                    <w:bottom w:val="none" w:sz="0" w:space="0" w:color="auto"/>
                    <w:right w:val="none" w:sz="0" w:space="0" w:color="auto"/>
                  </w:divBdr>
                  <w:divsChild>
                    <w:div w:id="1179781771">
                      <w:marLeft w:val="0"/>
                      <w:marRight w:val="0"/>
                      <w:marTop w:val="0"/>
                      <w:marBottom w:val="0"/>
                      <w:divBdr>
                        <w:top w:val="none" w:sz="0" w:space="0" w:color="auto"/>
                        <w:left w:val="none" w:sz="0" w:space="0" w:color="auto"/>
                        <w:bottom w:val="none" w:sz="0" w:space="0" w:color="auto"/>
                        <w:right w:val="none" w:sz="0" w:space="0" w:color="auto"/>
                      </w:divBdr>
                    </w:div>
                  </w:divsChild>
                </w:div>
                <w:div w:id="2111243820">
                  <w:marLeft w:val="0"/>
                  <w:marRight w:val="0"/>
                  <w:marTop w:val="0"/>
                  <w:marBottom w:val="0"/>
                  <w:divBdr>
                    <w:top w:val="none" w:sz="0" w:space="0" w:color="auto"/>
                    <w:left w:val="none" w:sz="0" w:space="0" w:color="auto"/>
                    <w:bottom w:val="none" w:sz="0" w:space="0" w:color="auto"/>
                    <w:right w:val="none" w:sz="0" w:space="0" w:color="auto"/>
                  </w:divBdr>
                  <w:divsChild>
                    <w:div w:id="19980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78188">
      <w:bodyDiv w:val="1"/>
      <w:marLeft w:val="0"/>
      <w:marRight w:val="0"/>
      <w:marTop w:val="0"/>
      <w:marBottom w:val="0"/>
      <w:divBdr>
        <w:top w:val="none" w:sz="0" w:space="0" w:color="auto"/>
        <w:left w:val="none" w:sz="0" w:space="0" w:color="auto"/>
        <w:bottom w:val="none" w:sz="0" w:space="0" w:color="auto"/>
        <w:right w:val="none" w:sz="0" w:space="0" w:color="auto"/>
      </w:divBdr>
    </w:div>
    <w:div w:id="872495033">
      <w:bodyDiv w:val="1"/>
      <w:marLeft w:val="0"/>
      <w:marRight w:val="0"/>
      <w:marTop w:val="0"/>
      <w:marBottom w:val="0"/>
      <w:divBdr>
        <w:top w:val="none" w:sz="0" w:space="0" w:color="auto"/>
        <w:left w:val="none" w:sz="0" w:space="0" w:color="auto"/>
        <w:bottom w:val="none" w:sz="0" w:space="0" w:color="auto"/>
        <w:right w:val="none" w:sz="0" w:space="0" w:color="auto"/>
      </w:divBdr>
      <w:divsChild>
        <w:div w:id="318271707">
          <w:marLeft w:val="0"/>
          <w:marRight w:val="0"/>
          <w:marTop w:val="0"/>
          <w:marBottom w:val="0"/>
          <w:divBdr>
            <w:top w:val="none" w:sz="0" w:space="0" w:color="auto"/>
            <w:left w:val="none" w:sz="0" w:space="0" w:color="auto"/>
            <w:bottom w:val="none" w:sz="0" w:space="0" w:color="auto"/>
            <w:right w:val="none" w:sz="0" w:space="0" w:color="auto"/>
          </w:divBdr>
          <w:divsChild>
            <w:div w:id="1211958876">
              <w:marLeft w:val="-75"/>
              <w:marRight w:val="0"/>
              <w:marTop w:val="30"/>
              <w:marBottom w:val="30"/>
              <w:divBdr>
                <w:top w:val="none" w:sz="0" w:space="0" w:color="auto"/>
                <w:left w:val="none" w:sz="0" w:space="0" w:color="auto"/>
                <w:bottom w:val="none" w:sz="0" w:space="0" w:color="auto"/>
                <w:right w:val="none" w:sz="0" w:space="0" w:color="auto"/>
              </w:divBdr>
              <w:divsChild>
                <w:div w:id="549573">
                  <w:marLeft w:val="0"/>
                  <w:marRight w:val="0"/>
                  <w:marTop w:val="0"/>
                  <w:marBottom w:val="0"/>
                  <w:divBdr>
                    <w:top w:val="none" w:sz="0" w:space="0" w:color="auto"/>
                    <w:left w:val="none" w:sz="0" w:space="0" w:color="auto"/>
                    <w:bottom w:val="none" w:sz="0" w:space="0" w:color="auto"/>
                    <w:right w:val="none" w:sz="0" w:space="0" w:color="auto"/>
                  </w:divBdr>
                  <w:divsChild>
                    <w:div w:id="1197155727">
                      <w:marLeft w:val="0"/>
                      <w:marRight w:val="0"/>
                      <w:marTop w:val="0"/>
                      <w:marBottom w:val="0"/>
                      <w:divBdr>
                        <w:top w:val="none" w:sz="0" w:space="0" w:color="auto"/>
                        <w:left w:val="none" w:sz="0" w:space="0" w:color="auto"/>
                        <w:bottom w:val="none" w:sz="0" w:space="0" w:color="auto"/>
                        <w:right w:val="none" w:sz="0" w:space="0" w:color="auto"/>
                      </w:divBdr>
                    </w:div>
                  </w:divsChild>
                </w:div>
                <w:div w:id="1510982">
                  <w:marLeft w:val="0"/>
                  <w:marRight w:val="0"/>
                  <w:marTop w:val="0"/>
                  <w:marBottom w:val="0"/>
                  <w:divBdr>
                    <w:top w:val="none" w:sz="0" w:space="0" w:color="auto"/>
                    <w:left w:val="none" w:sz="0" w:space="0" w:color="auto"/>
                    <w:bottom w:val="none" w:sz="0" w:space="0" w:color="auto"/>
                    <w:right w:val="none" w:sz="0" w:space="0" w:color="auto"/>
                  </w:divBdr>
                  <w:divsChild>
                    <w:div w:id="1918242543">
                      <w:marLeft w:val="0"/>
                      <w:marRight w:val="0"/>
                      <w:marTop w:val="0"/>
                      <w:marBottom w:val="0"/>
                      <w:divBdr>
                        <w:top w:val="none" w:sz="0" w:space="0" w:color="auto"/>
                        <w:left w:val="none" w:sz="0" w:space="0" w:color="auto"/>
                        <w:bottom w:val="none" w:sz="0" w:space="0" w:color="auto"/>
                        <w:right w:val="none" w:sz="0" w:space="0" w:color="auto"/>
                      </w:divBdr>
                    </w:div>
                  </w:divsChild>
                </w:div>
                <w:div w:id="56364314">
                  <w:marLeft w:val="0"/>
                  <w:marRight w:val="0"/>
                  <w:marTop w:val="0"/>
                  <w:marBottom w:val="0"/>
                  <w:divBdr>
                    <w:top w:val="none" w:sz="0" w:space="0" w:color="auto"/>
                    <w:left w:val="none" w:sz="0" w:space="0" w:color="auto"/>
                    <w:bottom w:val="none" w:sz="0" w:space="0" w:color="auto"/>
                    <w:right w:val="none" w:sz="0" w:space="0" w:color="auto"/>
                  </w:divBdr>
                  <w:divsChild>
                    <w:div w:id="1874682870">
                      <w:marLeft w:val="0"/>
                      <w:marRight w:val="0"/>
                      <w:marTop w:val="0"/>
                      <w:marBottom w:val="0"/>
                      <w:divBdr>
                        <w:top w:val="none" w:sz="0" w:space="0" w:color="auto"/>
                        <w:left w:val="none" w:sz="0" w:space="0" w:color="auto"/>
                        <w:bottom w:val="none" w:sz="0" w:space="0" w:color="auto"/>
                        <w:right w:val="none" w:sz="0" w:space="0" w:color="auto"/>
                      </w:divBdr>
                    </w:div>
                  </w:divsChild>
                </w:div>
                <w:div w:id="111562249">
                  <w:marLeft w:val="0"/>
                  <w:marRight w:val="0"/>
                  <w:marTop w:val="0"/>
                  <w:marBottom w:val="0"/>
                  <w:divBdr>
                    <w:top w:val="none" w:sz="0" w:space="0" w:color="auto"/>
                    <w:left w:val="none" w:sz="0" w:space="0" w:color="auto"/>
                    <w:bottom w:val="none" w:sz="0" w:space="0" w:color="auto"/>
                    <w:right w:val="none" w:sz="0" w:space="0" w:color="auto"/>
                  </w:divBdr>
                  <w:divsChild>
                    <w:div w:id="1621110724">
                      <w:marLeft w:val="0"/>
                      <w:marRight w:val="0"/>
                      <w:marTop w:val="0"/>
                      <w:marBottom w:val="0"/>
                      <w:divBdr>
                        <w:top w:val="none" w:sz="0" w:space="0" w:color="auto"/>
                        <w:left w:val="none" w:sz="0" w:space="0" w:color="auto"/>
                        <w:bottom w:val="none" w:sz="0" w:space="0" w:color="auto"/>
                        <w:right w:val="none" w:sz="0" w:space="0" w:color="auto"/>
                      </w:divBdr>
                    </w:div>
                  </w:divsChild>
                </w:div>
                <w:div w:id="115416601">
                  <w:marLeft w:val="0"/>
                  <w:marRight w:val="0"/>
                  <w:marTop w:val="0"/>
                  <w:marBottom w:val="0"/>
                  <w:divBdr>
                    <w:top w:val="none" w:sz="0" w:space="0" w:color="auto"/>
                    <w:left w:val="none" w:sz="0" w:space="0" w:color="auto"/>
                    <w:bottom w:val="none" w:sz="0" w:space="0" w:color="auto"/>
                    <w:right w:val="none" w:sz="0" w:space="0" w:color="auto"/>
                  </w:divBdr>
                  <w:divsChild>
                    <w:div w:id="478116883">
                      <w:marLeft w:val="0"/>
                      <w:marRight w:val="0"/>
                      <w:marTop w:val="0"/>
                      <w:marBottom w:val="0"/>
                      <w:divBdr>
                        <w:top w:val="none" w:sz="0" w:space="0" w:color="auto"/>
                        <w:left w:val="none" w:sz="0" w:space="0" w:color="auto"/>
                        <w:bottom w:val="none" w:sz="0" w:space="0" w:color="auto"/>
                        <w:right w:val="none" w:sz="0" w:space="0" w:color="auto"/>
                      </w:divBdr>
                    </w:div>
                  </w:divsChild>
                </w:div>
                <w:div w:id="130369336">
                  <w:marLeft w:val="0"/>
                  <w:marRight w:val="0"/>
                  <w:marTop w:val="0"/>
                  <w:marBottom w:val="0"/>
                  <w:divBdr>
                    <w:top w:val="none" w:sz="0" w:space="0" w:color="auto"/>
                    <w:left w:val="none" w:sz="0" w:space="0" w:color="auto"/>
                    <w:bottom w:val="none" w:sz="0" w:space="0" w:color="auto"/>
                    <w:right w:val="none" w:sz="0" w:space="0" w:color="auto"/>
                  </w:divBdr>
                  <w:divsChild>
                    <w:div w:id="222521975">
                      <w:marLeft w:val="0"/>
                      <w:marRight w:val="0"/>
                      <w:marTop w:val="0"/>
                      <w:marBottom w:val="0"/>
                      <w:divBdr>
                        <w:top w:val="none" w:sz="0" w:space="0" w:color="auto"/>
                        <w:left w:val="none" w:sz="0" w:space="0" w:color="auto"/>
                        <w:bottom w:val="none" w:sz="0" w:space="0" w:color="auto"/>
                        <w:right w:val="none" w:sz="0" w:space="0" w:color="auto"/>
                      </w:divBdr>
                    </w:div>
                  </w:divsChild>
                </w:div>
                <w:div w:id="226035581">
                  <w:marLeft w:val="0"/>
                  <w:marRight w:val="0"/>
                  <w:marTop w:val="0"/>
                  <w:marBottom w:val="0"/>
                  <w:divBdr>
                    <w:top w:val="none" w:sz="0" w:space="0" w:color="auto"/>
                    <w:left w:val="none" w:sz="0" w:space="0" w:color="auto"/>
                    <w:bottom w:val="none" w:sz="0" w:space="0" w:color="auto"/>
                    <w:right w:val="none" w:sz="0" w:space="0" w:color="auto"/>
                  </w:divBdr>
                  <w:divsChild>
                    <w:div w:id="1682584660">
                      <w:marLeft w:val="0"/>
                      <w:marRight w:val="0"/>
                      <w:marTop w:val="0"/>
                      <w:marBottom w:val="0"/>
                      <w:divBdr>
                        <w:top w:val="none" w:sz="0" w:space="0" w:color="auto"/>
                        <w:left w:val="none" w:sz="0" w:space="0" w:color="auto"/>
                        <w:bottom w:val="none" w:sz="0" w:space="0" w:color="auto"/>
                        <w:right w:val="none" w:sz="0" w:space="0" w:color="auto"/>
                      </w:divBdr>
                    </w:div>
                  </w:divsChild>
                </w:div>
                <w:div w:id="318198069">
                  <w:marLeft w:val="0"/>
                  <w:marRight w:val="0"/>
                  <w:marTop w:val="0"/>
                  <w:marBottom w:val="0"/>
                  <w:divBdr>
                    <w:top w:val="none" w:sz="0" w:space="0" w:color="auto"/>
                    <w:left w:val="none" w:sz="0" w:space="0" w:color="auto"/>
                    <w:bottom w:val="none" w:sz="0" w:space="0" w:color="auto"/>
                    <w:right w:val="none" w:sz="0" w:space="0" w:color="auto"/>
                  </w:divBdr>
                  <w:divsChild>
                    <w:div w:id="122844435">
                      <w:marLeft w:val="0"/>
                      <w:marRight w:val="0"/>
                      <w:marTop w:val="0"/>
                      <w:marBottom w:val="0"/>
                      <w:divBdr>
                        <w:top w:val="none" w:sz="0" w:space="0" w:color="auto"/>
                        <w:left w:val="none" w:sz="0" w:space="0" w:color="auto"/>
                        <w:bottom w:val="none" w:sz="0" w:space="0" w:color="auto"/>
                        <w:right w:val="none" w:sz="0" w:space="0" w:color="auto"/>
                      </w:divBdr>
                    </w:div>
                  </w:divsChild>
                </w:div>
                <w:div w:id="323242118">
                  <w:marLeft w:val="0"/>
                  <w:marRight w:val="0"/>
                  <w:marTop w:val="0"/>
                  <w:marBottom w:val="0"/>
                  <w:divBdr>
                    <w:top w:val="none" w:sz="0" w:space="0" w:color="auto"/>
                    <w:left w:val="none" w:sz="0" w:space="0" w:color="auto"/>
                    <w:bottom w:val="none" w:sz="0" w:space="0" w:color="auto"/>
                    <w:right w:val="none" w:sz="0" w:space="0" w:color="auto"/>
                  </w:divBdr>
                  <w:divsChild>
                    <w:div w:id="1909261593">
                      <w:marLeft w:val="0"/>
                      <w:marRight w:val="0"/>
                      <w:marTop w:val="0"/>
                      <w:marBottom w:val="0"/>
                      <w:divBdr>
                        <w:top w:val="none" w:sz="0" w:space="0" w:color="auto"/>
                        <w:left w:val="none" w:sz="0" w:space="0" w:color="auto"/>
                        <w:bottom w:val="none" w:sz="0" w:space="0" w:color="auto"/>
                        <w:right w:val="none" w:sz="0" w:space="0" w:color="auto"/>
                      </w:divBdr>
                    </w:div>
                  </w:divsChild>
                </w:div>
                <w:div w:id="369033335">
                  <w:marLeft w:val="0"/>
                  <w:marRight w:val="0"/>
                  <w:marTop w:val="0"/>
                  <w:marBottom w:val="0"/>
                  <w:divBdr>
                    <w:top w:val="none" w:sz="0" w:space="0" w:color="auto"/>
                    <w:left w:val="none" w:sz="0" w:space="0" w:color="auto"/>
                    <w:bottom w:val="none" w:sz="0" w:space="0" w:color="auto"/>
                    <w:right w:val="none" w:sz="0" w:space="0" w:color="auto"/>
                  </w:divBdr>
                  <w:divsChild>
                    <w:div w:id="1209563765">
                      <w:marLeft w:val="0"/>
                      <w:marRight w:val="0"/>
                      <w:marTop w:val="0"/>
                      <w:marBottom w:val="0"/>
                      <w:divBdr>
                        <w:top w:val="none" w:sz="0" w:space="0" w:color="auto"/>
                        <w:left w:val="none" w:sz="0" w:space="0" w:color="auto"/>
                        <w:bottom w:val="none" w:sz="0" w:space="0" w:color="auto"/>
                        <w:right w:val="none" w:sz="0" w:space="0" w:color="auto"/>
                      </w:divBdr>
                    </w:div>
                  </w:divsChild>
                </w:div>
                <w:div w:id="387916725">
                  <w:marLeft w:val="0"/>
                  <w:marRight w:val="0"/>
                  <w:marTop w:val="0"/>
                  <w:marBottom w:val="0"/>
                  <w:divBdr>
                    <w:top w:val="none" w:sz="0" w:space="0" w:color="auto"/>
                    <w:left w:val="none" w:sz="0" w:space="0" w:color="auto"/>
                    <w:bottom w:val="none" w:sz="0" w:space="0" w:color="auto"/>
                    <w:right w:val="none" w:sz="0" w:space="0" w:color="auto"/>
                  </w:divBdr>
                  <w:divsChild>
                    <w:div w:id="1298531582">
                      <w:marLeft w:val="0"/>
                      <w:marRight w:val="0"/>
                      <w:marTop w:val="0"/>
                      <w:marBottom w:val="0"/>
                      <w:divBdr>
                        <w:top w:val="none" w:sz="0" w:space="0" w:color="auto"/>
                        <w:left w:val="none" w:sz="0" w:space="0" w:color="auto"/>
                        <w:bottom w:val="none" w:sz="0" w:space="0" w:color="auto"/>
                        <w:right w:val="none" w:sz="0" w:space="0" w:color="auto"/>
                      </w:divBdr>
                    </w:div>
                  </w:divsChild>
                </w:div>
                <w:div w:id="419328478">
                  <w:marLeft w:val="0"/>
                  <w:marRight w:val="0"/>
                  <w:marTop w:val="0"/>
                  <w:marBottom w:val="0"/>
                  <w:divBdr>
                    <w:top w:val="none" w:sz="0" w:space="0" w:color="auto"/>
                    <w:left w:val="none" w:sz="0" w:space="0" w:color="auto"/>
                    <w:bottom w:val="none" w:sz="0" w:space="0" w:color="auto"/>
                    <w:right w:val="none" w:sz="0" w:space="0" w:color="auto"/>
                  </w:divBdr>
                  <w:divsChild>
                    <w:div w:id="696076781">
                      <w:marLeft w:val="0"/>
                      <w:marRight w:val="0"/>
                      <w:marTop w:val="0"/>
                      <w:marBottom w:val="0"/>
                      <w:divBdr>
                        <w:top w:val="none" w:sz="0" w:space="0" w:color="auto"/>
                        <w:left w:val="none" w:sz="0" w:space="0" w:color="auto"/>
                        <w:bottom w:val="none" w:sz="0" w:space="0" w:color="auto"/>
                        <w:right w:val="none" w:sz="0" w:space="0" w:color="auto"/>
                      </w:divBdr>
                    </w:div>
                  </w:divsChild>
                </w:div>
                <w:div w:id="421415127">
                  <w:marLeft w:val="0"/>
                  <w:marRight w:val="0"/>
                  <w:marTop w:val="0"/>
                  <w:marBottom w:val="0"/>
                  <w:divBdr>
                    <w:top w:val="none" w:sz="0" w:space="0" w:color="auto"/>
                    <w:left w:val="none" w:sz="0" w:space="0" w:color="auto"/>
                    <w:bottom w:val="none" w:sz="0" w:space="0" w:color="auto"/>
                    <w:right w:val="none" w:sz="0" w:space="0" w:color="auto"/>
                  </w:divBdr>
                  <w:divsChild>
                    <w:div w:id="355272622">
                      <w:marLeft w:val="0"/>
                      <w:marRight w:val="0"/>
                      <w:marTop w:val="0"/>
                      <w:marBottom w:val="0"/>
                      <w:divBdr>
                        <w:top w:val="none" w:sz="0" w:space="0" w:color="auto"/>
                        <w:left w:val="none" w:sz="0" w:space="0" w:color="auto"/>
                        <w:bottom w:val="none" w:sz="0" w:space="0" w:color="auto"/>
                        <w:right w:val="none" w:sz="0" w:space="0" w:color="auto"/>
                      </w:divBdr>
                    </w:div>
                  </w:divsChild>
                </w:div>
                <w:div w:id="430128439">
                  <w:marLeft w:val="0"/>
                  <w:marRight w:val="0"/>
                  <w:marTop w:val="0"/>
                  <w:marBottom w:val="0"/>
                  <w:divBdr>
                    <w:top w:val="none" w:sz="0" w:space="0" w:color="auto"/>
                    <w:left w:val="none" w:sz="0" w:space="0" w:color="auto"/>
                    <w:bottom w:val="none" w:sz="0" w:space="0" w:color="auto"/>
                    <w:right w:val="none" w:sz="0" w:space="0" w:color="auto"/>
                  </w:divBdr>
                  <w:divsChild>
                    <w:div w:id="87234582">
                      <w:marLeft w:val="0"/>
                      <w:marRight w:val="0"/>
                      <w:marTop w:val="0"/>
                      <w:marBottom w:val="0"/>
                      <w:divBdr>
                        <w:top w:val="none" w:sz="0" w:space="0" w:color="auto"/>
                        <w:left w:val="none" w:sz="0" w:space="0" w:color="auto"/>
                        <w:bottom w:val="none" w:sz="0" w:space="0" w:color="auto"/>
                        <w:right w:val="none" w:sz="0" w:space="0" w:color="auto"/>
                      </w:divBdr>
                    </w:div>
                  </w:divsChild>
                </w:div>
                <w:div w:id="474952176">
                  <w:marLeft w:val="0"/>
                  <w:marRight w:val="0"/>
                  <w:marTop w:val="0"/>
                  <w:marBottom w:val="0"/>
                  <w:divBdr>
                    <w:top w:val="none" w:sz="0" w:space="0" w:color="auto"/>
                    <w:left w:val="none" w:sz="0" w:space="0" w:color="auto"/>
                    <w:bottom w:val="none" w:sz="0" w:space="0" w:color="auto"/>
                    <w:right w:val="none" w:sz="0" w:space="0" w:color="auto"/>
                  </w:divBdr>
                  <w:divsChild>
                    <w:div w:id="564948240">
                      <w:marLeft w:val="0"/>
                      <w:marRight w:val="0"/>
                      <w:marTop w:val="0"/>
                      <w:marBottom w:val="0"/>
                      <w:divBdr>
                        <w:top w:val="none" w:sz="0" w:space="0" w:color="auto"/>
                        <w:left w:val="none" w:sz="0" w:space="0" w:color="auto"/>
                        <w:bottom w:val="none" w:sz="0" w:space="0" w:color="auto"/>
                        <w:right w:val="none" w:sz="0" w:space="0" w:color="auto"/>
                      </w:divBdr>
                    </w:div>
                  </w:divsChild>
                </w:div>
                <w:div w:id="498159325">
                  <w:marLeft w:val="0"/>
                  <w:marRight w:val="0"/>
                  <w:marTop w:val="0"/>
                  <w:marBottom w:val="0"/>
                  <w:divBdr>
                    <w:top w:val="none" w:sz="0" w:space="0" w:color="auto"/>
                    <w:left w:val="none" w:sz="0" w:space="0" w:color="auto"/>
                    <w:bottom w:val="none" w:sz="0" w:space="0" w:color="auto"/>
                    <w:right w:val="none" w:sz="0" w:space="0" w:color="auto"/>
                  </w:divBdr>
                  <w:divsChild>
                    <w:div w:id="745229848">
                      <w:marLeft w:val="0"/>
                      <w:marRight w:val="0"/>
                      <w:marTop w:val="0"/>
                      <w:marBottom w:val="0"/>
                      <w:divBdr>
                        <w:top w:val="none" w:sz="0" w:space="0" w:color="auto"/>
                        <w:left w:val="none" w:sz="0" w:space="0" w:color="auto"/>
                        <w:bottom w:val="none" w:sz="0" w:space="0" w:color="auto"/>
                        <w:right w:val="none" w:sz="0" w:space="0" w:color="auto"/>
                      </w:divBdr>
                    </w:div>
                  </w:divsChild>
                </w:div>
                <w:div w:id="513807489">
                  <w:marLeft w:val="0"/>
                  <w:marRight w:val="0"/>
                  <w:marTop w:val="0"/>
                  <w:marBottom w:val="0"/>
                  <w:divBdr>
                    <w:top w:val="none" w:sz="0" w:space="0" w:color="auto"/>
                    <w:left w:val="none" w:sz="0" w:space="0" w:color="auto"/>
                    <w:bottom w:val="none" w:sz="0" w:space="0" w:color="auto"/>
                    <w:right w:val="none" w:sz="0" w:space="0" w:color="auto"/>
                  </w:divBdr>
                  <w:divsChild>
                    <w:div w:id="1237402199">
                      <w:marLeft w:val="0"/>
                      <w:marRight w:val="0"/>
                      <w:marTop w:val="0"/>
                      <w:marBottom w:val="0"/>
                      <w:divBdr>
                        <w:top w:val="none" w:sz="0" w:space="0" w:color="auto"/>
                        <w:left w:val="none" w:sz="0" w:space="0" w:color="auto"/>
                        <w:bottom w:val="none" w:sz="0" w:space="0" w:color="auto"/>
                        <w:right w:val="none" w:sz="0" w:space="0" w:color="auto"/>
                      </w:divBdr>
                    </w:div>
                  </w:divsChild>
                </w:div>
                <w:div w:id="551036578">
                  <w:marLeft w:val="0"/>
                  <w:marRight w:val="0"/>
                  <w:marTop w:val="0"/>
                  <w:marBottom w:val="0"/>
                  <w:divBdr>
                    <w:top w:val="none" w:sz="0" w:space="0" w:color="auto"/>
                    <w:left w:val="none" w:sz="0" w:space="0" w:color="auto"/>
                    <w:bottom w:val="none" w:sz="0" w:space="0" w:color="auto"/>
                    <w:right w:val="none" w:sz="0" w:space="0" w:color="auto"/>
                  </w:divBdr>
                  <w:divsChild>
                    <w:div w:id="706563925">
                      <w:marLeft w:val="0"/>
                      <w:marRight w:val="0"/>
                      <w:marTop w:val="0"/>
                      <w:marBottom w:val="0"/>
                      <w:divBdr>
                        <w:top w:val="none" w:sz="0" w:space="0" w:color="auto"/>
                        <w:left w:val="none" w:sz="0" w:space="0" w:color="auto"/>
                        <w:bottom w:val="none" w:sz="0" w:space="0" w:color="auto"/>
                        <w:right w:val="none" w:sz="0" w:space="0" w:color="auto"/>
                      </w:divBdr>
                    </w:div>
                  </w:divsChild>
                </w:div>
                <w:div w:id="615719677">
                  <w:marLeft w:val="0"/>
                  <w:marRight w:val="0"/>
                  <w:marTop w:val="0"/>
                  <w:marBottom w:val="0"/>
                  <w:divBdr>
                    <w:top w:val="none" w:sz="0" w:space="0" w:color="auto"/>
                    <w:left w:val="none" w:sz="0" w:space="0" w:color="auto"/>
                    <w:bottom w:val="none" w:sz="0" w:space="0" w:color="auto"/>
                    <w:right w:val="none" w:sz="0" w:space="0" w:color="auto"/>
                  </w:divBdr>
                  <w:divsChild>
                    <w:div w:id="1740865462">
                      <w:marLeft w:val="0"/>
                      <w:marRight w:val="0"/>
                      <w:marTop w:val="0"/>
                      <w:marBottom w:val="0"/>
                      <w:divBdr>
                        <w:top w:val="none" w:sz="0" w:space="0" w:color="auto"/>
                        <w:left w:val="none" w:sz="0" w:space="0" w:color="auto"/>
                        <w:bottom w:val="none" w:sz="0" w:space="0" w:color="auto"/>
                        <w:right w:val="none" w:sz="0" w:space="0" w:color="auto"/>
                      </w:divBdr>
                    </w:div>
                  </w:divsChild>
                </w:div>
                <w:div w:id="686492180">
                  <w:marLeft w:val="0"/>
                  <w:marRight w:val="0"/>
                  <w:marTop w:val="0"/>
                  <w:marBottom w:val="0"/>
                  <w:divBdr>
                    <w:top w:val="none" w:sz="0" w:space="0" w:color="auto"/>
                    <w:left w:val="none" w:sz="0" w:space="0" w:color="auto"/>
                    <w:bottom w:val="none" w:sz="0" w:space="0" w:color="auto"/>
                    <w:right w:val="none" w:sz="0" w:space="0" w:color="auto"/>
                  </w:divBdr>
                  <w:divsChild>
                    <w:div w:id="1659379261">
                      <w:marLeft w:val="0"/>
                      <w:marRight w:val="0"/>
                      <w:marTop w:val="0"/>
                      <w:marBottom w:val="0"/>
                      <w:divBdr>
                        <w:top w:val="none" w:sz="0" w:space="0" w:color="auto"/>
                        <w:left w:val="none" w:sz="0" w:space="0" w:color="auto"/>
                        <w:bottom w:val="none" w:sz="0" w:space="0" w:color="auto"/>
                        <w:right w:val="none" w:sz="0" w:space="0" w:color="auto"/>
                      </w:divBdr>
                    </w:div>
                  </w:divsChild>
                </w:div>
                <w:div w:id="729573955">
                  <w:marLeft w:val="0"/>
                  <w:marRight w:val="0"/>
                  <w:marTop w:val="0"/>
                  <w:marBottom w:val="0"/>
                  <w:divBdr>
                    <w:top w:val="none" w:sz="0" w:space="0" w:color="auto"/>
                    <w:left w:val="none" w:sz="0" w:space="0" w:color="auto"/>
                    <w:bottom w:val="none" w:sz="0" w:space="0" w:color="auto"/>
                    <w:right w:val="none" w:sz="0" w:space="0" w:color="auto"/>
                  </w:divBdr>
                  <w:divsChild>
                    <w:div w:id="1740516329">
                      <w:marLeft w:val="0"/>
                      <w:marRight w:val="0"/>
                      <w:marTop w:val="0"/>
                      <w:marBottom w:val="0"/>
                      <w:divBdr>
                        <w:top w:val="none" w:sz="0" w:space="0" w:color="auto"/>
                        <w:left w:val="none" w:sz="0" w:space="0" w:color="auto"/>
                        <w:bottom w:val="none" w:sz="0" w:space="0" w:color="auto"/>
                        <w:right w:val="none" w:sz="0" w:space="0" w:color="auto"/>
                      </w:divBdr>
                    </w:div>
                  </w:divsChild>
                </w:div>
                <w:div w:id="732194595">
                  <w:marLeft w:val="0"/>
                  <w:marRight w:val="0"/>
                  <w:marTop w:val="0"/>
                  <w:marBottom w:val="0"/>
                  <w:divBdr>
                    <w:top w:val="none" w:sz="0" w:space="0" w:color="auto"/>
                    <w:left w:val="none" w:sz="0" w:space="0" w:color="auto"/>
                    <w:bottom w:val="none" w:sz="0" w:space="0" w:color="auto"/>
                    <w:right w:val="none" w:sz="0" w:space="0" w:color="auto"/>
                  </w:divBdr>
                  <w:divsChild>
                    <w:div w:id="1920871848">
                      <w:marLeft w:val="0"/>
                      <w:marRight w:val="0"/>
                      <w:marTop w:val="0"/>
                      <w:marBottom w:val="0"/>
                      <w:divBdr>
                        <w:top w:val="none" w:sz="0" w:space="0" w:color="auto"/>
                        <w:left w:val="none" w:sz="0" w:space="0" w:color="auto"/>
                        <w:bottom w:val="none" w:sz="0" w:space="0" w:color="auto"/>
                        <w:right w:val="none" w:sz="0" w:space="0" w:color="auto"/>
                      </w:divBdr>
                    </w:div>
                  </w:divsChild>
                </w:div>
                <w:div w:id="763767897">
                  <w:marLeft w:val="0"/>
                  <w:marRight w:val="0"/>
                  <w:marTop w:val="0"/>
                  <w:marBottom w:val="0"/>
                  <w:divBdr>
                    <w:top w:val="none" w:sz="0" w:space="0" w:color="auto"/>
                    <w:left w:val="none" w:sz="0" w:space="0" w:color="auto"/>
                    <w:bottom w:val="none" w:sz="0" w:space="0" w:color="auto"/>
                    <w:right w:val="none" w:sz="0" w:space="0" w:color="auto"/>
                  </w:divBdr>
                  <w:divsChild>
                    <w:div w:id="2061591957">
                      <w:marLeft w:val="0"/>
                      <w:marRight w:val="0"/>
                      <w:marTop w:val="0"/>
                      <w:marBottom w:val="0"/>
                      <w:divBdr>
                        <w:top w:val="none" w:sz="0" w:space="0" w:color="auto"/>
                        <w:left w:val="none" w:sz="0" w:space="0" w:color="auto"/>
                        <w:bottom w:val="none" w:sz="0" w:space="0" w:color="auto"/>
                        <w:right w:val="none" w:sz="0" w:space="0" w:color="auto"/>
                      </w:divBdr>
                    </w:div>
                  </w:divsChild>
                </w:div>
                <w:div w:id="771436124">
                  <w:marLeft w:val="0"/>
                  <w:marRight w:val="0"/>
                  <w:marTop w:val="0"/>
                  <w:marBottom w:val="0"/>
                  <w:divBdr>
                    <w:top w:val="none" w:sz="0" w:space="0" w:color="auto"/>
                    <w:left w:val="none" w:sz="0" w:space="0" w:color="auto"/>
                    <w:bottom w:val="none" w:sz="0" w:space="0" w:color="auto"/>
                    <w:right w:val="none" w:sz="0" w:space="0" w:color="auto"/>
                  </w:divBdr>
                  <w:divsChild>
                    <w:div w:id="1299337463">
                      <w:marLeft w:val="0"/>
                      <w:marRight w:val="0"/>
                      <w:marTop w:val="0"/>
                      <w:marBottom w:val="0"/>
                      <w:divBdr>
                        <w:top w:val="none" w:sz="0" w:space="0" w:color="auto"/>
                        <w:left w:val="none" w:sz="0" w:space="0" w:color="auto"/>
                        <w:bottom w:val="none" w:sz="0" w:space="0" w:color="auto"/>
                        <w:right w:val="none" w:sz="0" w:space="0" w:color="auto"/>
                      </w:divBdr>
                    </w:div>
                  </w:divsChild>
                </w:div>
                <w:div w:id="786580861">
                  <w:marLeft w:val="0"/>
                  <w:marRight w:val="0"/>
                  <w:marTop w:val="0"/>
                  <w:marBottom w:val="0"/>
                  <w:divBdr>
                    <w:top w:val="none" w:sz="0" w:space="0" w:color="auto"/>
                    <w:left w:val="none" w:sz="0" w:space="0" w:color="auto"/>
                    <w:bottom w:val="none" w:sz="0" w:space="0" w:color="auto"/>
                    <w:right w:val="none" w:sz="0" w:space="0" w:color="auto"/>
                  </w:divBdr>
                  <w:divsChild>
                    <w:div w:id="1466853258">
                      <w:marLeft w:val="0"/>
                      <w:marRight w:val="0"/>
                      <w:marTop w:val="0"/>
                      <w:marBottom w:val="0"/>
                      <w:divBdr>
                        <w:top w:val="none" w:sz="0" w:space="0" w:color="auto"/>
                        <w:left w:val="none" w:sz="0" w:space="0" w:color="auto"/>
                        <w:bottom w:val="none" w:sz="0" w:space="0" w:color="auto"/>
                        <w:right w:val="none" w:sz="0" w:space="0" w:color="auto"/>
                      </w:divBdr>
                    </w:div>
                  </w:divsChild>
                </w:div>
                <w:div w:id="871379877">
                  <w:marLeft w:val="0"/>
                  <w:marRight w:val="0"/>
                  <w:marTop w:val="0"/>
                  <w:marBottom w:val="0"/>
                  <w:divBdr>
                    <w:top w:val="none" w:sz="0" w:space="0" w:color="auto"/>
                    <w:left w:val="none" w:sz="0" w:space="0" w:color="auto"/>
                    <w:bottom w:val="none" w:sz="0" w:space="0" w:color="auto"/>
                    <w:right w:val="none" w:sz="0" w:space="0" w:color="auto"/>
                  </w:divBdr>
                  <w:divsChild>
                    <w:div w:id="363940183">
                      <w:marLeft w:val="0"/>
                      <w:marRight w:val="0"/>
                      <w:marTop w:val="0"/>
                      <w:marBottom w:val="0"/>
                      <w:divBdr>
                        <w:top w:val="none" w:sz="0" w:space="0" w:color="auto"/>
                        <w:left w:val="none" w:sz="0" w:space="0" w:color="auto"/>
                        <w:bottom w:val="none" w:sz="0" w:space="0" w:color="auto"/>
                        <w:right w:val="none" w:sz="0" w:space="0" w:color="auto"/>
                      </w:divBdr>
                    </w:div>
                  </w:divsChild>
                </w:div>
                <w:div w:id="928660272">
                  <w:marLeft w:val="0"/>
                  <w:marRight w:val="0"/>
                  <w:marTop w:val="0"/>
                  <w:marBottom w:val="0"/>
                  <w:divBdr>
                    <w:top w:val="none" w:sz="0" w:space="0" w:color="auto"/>
                    <w:left w:val="none" w:sz="0" w:space="0" w:color="auto"/>
                    <w:bottom w:val="none" w:sz="0" w:space="0" w:color="auto"/>
                    <w:right w:val="none" w:sz="0" w:space="0" w:color="auto"/>
                  </w:divBdr>
                  <w:divsChild>
                    <w:div w:id="1505825401">
                      <w:marLeft w:val="0"/>
                      <w:marRight w:val="0"/>
                      <w:marTop w:val="0"/>
                      <w:marBottom w:val="0"/>
                      <w:divBdr>
                        <w:top w:val="none" w:sz="0" w:space="0" w:color="auto"/>
                        <w:left w:val="none" w:sz="0" w:space="0" w:color="auto"/>
                        <w:bottom w:val="none" w:sz="0" w:space="0" w:color="auto"/>
                        <w:right w:val="none" w:sz="0" w:space="0" w:color="auto"/>
                      </w:divBdr>
                    </w:div>
                  </w:divsChild>
                </w:div>
                <w:div w:id="947808547">
                  <w:marLeft w:val="0"/>
                  <w:marRight w:val="0"/>
                  <w:marTop w:val="0"/>
                  <w:marBottom w:val="0"/>
                  <w:divBdr>
                    <w:top w:val="none" w:sz="0" w:space="0" w:color="auto"/>
                    <w:left w:val="none" w:sz="0" w:space="0" w:color="auto"/>
                    <w:bottom w:val="none" w:sz="0" w:space="0" w:color="auto"/>
                    <w:right w:val="none" w:sz="0" w:space="0" w:color="auto"/>
                  </w:divBdr>
                  <w:divsChild>
                    <w:div w:id="207031855">
                      <w:marLeft w:val="0"/>
                      <w:marRight w:val="0"/>
                      <w:marTop w:val="0"/>
                      <w:marBottom w:val="0"/>
                      <w:divBdr>
                        <w:top w:val="none" w:sz="0" w:space="0" w:color="auto"/>
                        <w:left w:val="none" w:sz="0" w:space="0" w:color="auto"/>
                        <w:bottom w:val="none" w:sz="0" w:space="0" w:color="auto"/>
                        <w:right w:val="none" w:sz="0" w:space="0" w:color="auto"/>
                      </w:divBdr>
                    </w:div>
                  </w:divsChild>
                </w:div>
                <w:div w:id="974530487">
                  <w:marLeft w:val="0"/>
                  <w:marRight w:val="0"/>
                  <w:marTop w:val="0"/>
                  <w:marBottom w:val="0"/>
                  <w:divBdr>
                    <w:top w:val="none" w:sz="0" w:space="0" w:color="auto"/>
                    <w:left w:val="none" w:sz="0" w:space="0" w:color="auto"/>
                    <w:bottom w:val="none" w:sz="0" w:space="0" w:color="auto"/>
                    <w:right w:val="none" w:sz="0" w:space="0" w:color="auto"/>
                  </w:divBdr>
                  <w:divsChild>
                    <w:div w:id="1475171959">
                      <w:marLeft w:val="0"/>
                      <w:marRight w:val="0"/>
                      <w:marTop w:val="0"/>
                      <w:marBottom w:val="0"/>
                      <w:divBdr>
                        <w:top w:val="none" w:sz="0" w:space="0" w:color="auto"/>
                        <w:left w:val="none" w:sz="0" w:space="0" w:color="auto"/>
                        <w:bottom w:val="none" w:sz="0" w:space="0" w:color="auto"/>
                        <w:right w:val="none" w:sz="0" w:space="0" w:color="auto"/>
                      </w:divBdr>
                    </w:div>
                  </w:divsChild>
                </w:div>
                <w:div w:id="1024399239">
                  <w:marLeft w:val="0"/>
                  <w:marRight w:val="0"/>
                  <w:marTop w:val="0"/>
                  <w:marBottom w:val="0"/>
                  <w:divBdr>
                    <w:top w:val="none" w:sz="0" w:space="0" w:color="auto"/>
                    <w:left w:val="none" w:sz="0" w:space="0" w:color="auto"/>
                    <w:bottom w:val="none" w:sz="0" w:space="0" w:color="auto"/>
                    <w:right w:val="none" w:sz="0" w:space="0" w:color="auto"/>
                  </w:divBdr>
                  <w:divsChild>
                    <w:div w:id="448356944">
                      <w:marLeft w:val="0"/>
                      <w:marRight w:val="0"/>
                      <w:marTop w:val="0"/>
                      <w:marBottom w:val="0"/>
                      <w:divBdr>
                        <w:top w:val="none" w:sz="0" w:space="0" w:color="auto"/>
                        <w:left w:val="none" w:sz="0" w:space="0" w:color="auto"/>
                        <w:bottom w:val="none" w:sz="0" w:space="0" w:color="auto"/>
                        <w:right w:val="none" w:sz="0" w:space="0" w:color="auto"/>
                      </w:divBdr>
                    </w:div>
                  </w:divsChild>
                </w:div>
                <w:div w:id="1031346009">
                  <w:marLeft w:val="0"/>
                  <w:marRight w:val="0"/>
                  <w:marTop w:val="0"/>
                  <w:marBottom w:val="0"/>
                  <w:divBdr>
                    <w:top w:val="none" w:sz="0" w:space="0" w:color="auto"/>
                    <w:left w:val="none" w:sz="0" w:space="0" w:color="auto"/>
                    <w:bottom w:val="none" w:sz="0" w:space="0" w:color="auto"/>
                    <w:right w:val="none" w:sz="0" w:space="0" w:color="auto"/>
                  </w:divBdr>
                  <w:divsChild>
                    <w:div w:id="469321771">
                      <w:marLeft w:val="0"/>
                      <w:marRight w:val="0"/>
                      <w:marTop w:val="0"/>
                      <w:marBottom w:val="0"/>
                      <w:divBdr>
                        <w:top w:val="none" w:sz="0" w:space="0" w:color="auto"/>
                        <w:left w:val="none" w:sz="0" w:space="0" w:color="auto"/>
                        <w:bottom w:val="none" w:sz="0" w:space="0" w:color="auto"/>
                        <w:right w:val="none" w:sz="0" w:space="0" w:color="auto"/>
                      </w:divBdr>
                    </w:div>
                  </w:divsChild>
                </w:div>
                <w:div w:id="1137263407">
                  <w:marLeft w:val="0"/>
                  <w:marRight w:val="0"/>
                  <w:marTop w:val="0"/>
                  <w:marBottom w:val="0"/>
                  <w:divBdr>
                    <w:top w:val="none" w:sz="0" w:space="0" w:color="auto"/>
                    <w:left w:val="none" w:sz="0" w:space="0" w:color="auto"/>
                    <w:bottom w:val="none" w:sz="0" w:space="0" w:color="auto"/>
                    <w:right w:val="none" w:sz="0" w:space="0" w:color="auto"/>
                  </w:divBdr>
                  <w:divsChild>
                    <w:div w:id="1520043450">
                      <w:marLeft w:val="0"/>
                      <w:marRight w:val="0"/>
                      <w:marTop w:val="0"/>
                      <w:marBottom w:val="0"/>
                      <w:divBdr>
                        <w:top w:val="none" w:sz="0" w:space="0" w:color="auto"/>
                        <w:left w:val="none" w:sz="0" w:space="0" w:color="auto"/>
                        <w:bottom w:val="none" w:sz="0" w:space="0" w:color="auto"/>
                        <w:right w:val="none" w:sz="0" w:space="0" w:color="auto"/>
                      </w:divBdr>
                    </w:div>
                  </w:divsChild>
                </w:div>
                <w:div w:id="1186361229">
                  <w:marLeft w:val="0"/>
                  <w:marRight w:val="0"/>
                  <w:marTop w:val="0"/>
                  <w:marBottom w:val="0"/>
                  <w:divBdr>
                    <w:top w:val="none" w:sz="0" w:space="0" w:color="auto"/>
                    <w:left w:val="none" w:sz="0" w:space="0" w:color="auto"/>
                    <w:bottom w:val="none" w:sz="0" w:space="0" w:color="auto"/>
                    <w:right w:val="none" w:sz="0" w:space="0" w:color="auto"/>
                  </w:divBdr>
                  <w:divsChild>
                    <w:div w:id="732197641">
                      <w:marLeft w:val="0"/>
                      <w:marRight w:val="0"/>
                      <w:marTop w:val="0"/>
                      <w:marBottom w:val="0"/>
                      <w:divBdr>
                        <w:top w:val="none" w:sz="0" w:space="0" w:color="auto"/>
                        <w:left w:val="none" w:sz="0" w:space="0" w:color="auto"/>
                        <w:bottom w:val="none" w:sz="0" w:space="0" w:color="auto"/>
                        <w:right w:val="none" w:sz="0" w:space="0" w:color="auto"/>
                      </w:divBdr>
                    </w:div>
                  </w:divsChild>
                </w:div>
                <w:div w:id="1189029680">
                  <w:marLeft w:val="0"/>
                  <w:marRight w:val="0"/>
                  <w:marTop w:val="0"/>
                  <w:marBottom w:val="0"/>
                  <w:divBdr>
                    <w:top w:val="none" w:sz="0" w:space="0" w:color="auto"/>
                    <w:left w:val="none" w:sz="0" w:space="0" w:color="auto"/>
                    <w:bottom w:val="none" w:sz="0" w:space="0" w:color="auto"/>
                    <w:right w:val="none" w:sz="0" w:space="0" w:color="auto"/>
                  </w:divBdr>
                  <w:divsChild>
                    <w:div w:id="347103511">
                      <w:marLeft w:val="0"/>
                      <w:marRight w:val="0"/>
                      <w:marTop w:val="0"/>
                      <w:marBottom w:val="0"/>
                      <w:divBdr>
                        <w:top w:val="none" w:sz="0" w:space="0" w:color="auto"/>
                        <w:left w:val="none" w:sz="0" w:space="0" w:color="auto"/>
                        <w:bottom w:val="none" w:sz="0" w:space="0" w:color="auto"/>
                        <w:right w:val="none" w:sz="0" w:space="0" w:color="auto"/>
                      </w:divBdr>
                    </w:div>
                  </w:divsChild>
                </w:div>
                <w:div w:id="1232038677">
                  <w:marLeft w:val="0"/>
                  <w:marRight w:val="0"/>
                  <w:marTop w:val="0"/>
                  <w:marBottom w:val="0"/>
                  <w:divBdr>
                    <w:top w:val="none" w:sz="0" w:space="0" w:color="auto"/>
                    <w:left w:val="none" w:sz="0" w:space="0" w:color="auto"/>
                    <w:bottom w:val="none" w:sz="0" w:space="0" w:color="auto"/>
                    <w:right w:val="none" w:sz="0" w:space="0" w:color="auto"/>
                  </w:divBdr>
                  <w:divsChild>
                    <w:div w:id="2070959555">
                      <w:marLeft w:val="0"/>
                      <w:marRight w:val="0"/>
                      <w:marTop w:val="0"/>
                      <w:marBottom w:val="0"/>
                      <w:divBdr>
                        <w:top w:val="none" w:sz="0" w:space="0" w:color="auto"/>
                        <w:left w:val="none" w:sz="0" w:space="0" w:color="auto"/>
                        <w:bottom w:val="none" w:sz="0" w:space="0" w:color="auto"/>
                        <w:right w:val="none" w:sz="0" w:space="0" w:color="auto"/>
                      </w:divBdr>
                    </w:div>
                  </w:divsChild>
                </w:div>
                <w:div w:id="1252853619">
                  <w:marLeft w:val="0"/>
                  <w:marRight w:val="0"/>
                  <w:marTop w:val="0"/>
                  <w:marBottom w:val="0"/>
                  <w:divBdr>
                    <w:top w:val="none" w:sz="0" w:space="0" w:color="auto"/>
                    <w:left w:val="none" w:sz="0" w:space="0" w:color="auto"/>
                    <w:bottom w:val="none" w:sz="0" w:space="0" w:color="auto"/>
                    <w:right w:val="none" w:sz="0" w:space="0" w:color="auto"/>
                  </w:divBdr>
                  <w:divsChild>
                    <w:div w:id="123668692">
                      <w:marLeft w:val="0"/>
                      <w:marRight w:val="0"/>
                      <w:marTop w:val="0"/>
                      <w:marBottom w:val="0"/>
                      <w:divBdr>
                        <w:top w:val="none" w:sz="0" w:space="0" w:color="auto"/>
                        <w:left w:val="none" w:sz="0" w:space="0" w:color="auto"/>
                        <w:bottom w:val="none" w:sz="0" w:space="0" w:color="auto"/>
                        <w:right w:val="none" w:sz="0" w:space="0" w:color="auto"/>
                      </w:divBdr>
                    </w:div>
                  </w:divsChild>
                </w:div>
                <w:div w:id="1308054368">
                  <w:marLeft w:val="0"/>
                  <w:marRight w:val="0"/>
                  <w:marTop w:val="0"/>
                  <w:marBottom w:val="0"/>
                  <w:divBdr>
                    <w:top w:val="none" w:sz="0" w:space="0" w:color="auto"/>
                    <w:left w:val="none" w:sz="0" w:space="0" w:color="auto"/>
                    <w:bottom w:val="none" w:sz="0" w:space="0" w:color="auto"/>
                    <w:right w:val="none" w:sz="0" w:space="0" w:color="auto"/>
                  </w:divBdr>
                  <w:divsChild>
                    <w:div w:id="561525465">
                      <w:marLeft w:val="0"/>
                      <w:marRight w:val="0"/>
                      <w:marTop w:val="0"/>
                      <w:marBottom w:val="0"/>
                      <w:divBdr>
                        <w:top w:val="none" w:sz="0" w:space="0" w:color="auto"/>
                        <w:left w:val="none" w:sz="0" w:space="0" w:color="auto"/>
                        <w:bottom w:val="none" w:sz="0" w:space="0" w:color="auto"/>
                        <w:right w:val="none" w:sz="0" w:space="0" w:color="auto"/>
                      </w:divBdr>
                    </w:div>
                  </w:divsChild>
                </w:div>
                <w:div w:id="1348825678">
                  <w:marLeft w:val="0"/>
                  <w:marRight w:val="0"/>
                  <w:marTop w:val="0"/>
                  <w:marBottom w:val="0"/>
                  <w:divBdr>
                    <w:top w:val="none" w:sz="0" w:space="0" w:color="auto"/>
                    <w:left w:val="none" w:sz="0" w:space="0" w:color="auto"/>
                    <w:bottom w:val="none" w:sz="0" w:space="0" w:color="auto"/>
                    <w:right w:val="none" w:sz="0" w:space="0" w:color="auto"/>
                  </w:divBdr>
                  <w:divsChild>
                    <w:div w:id="1363554006">
                      <w:marLeft w:val="0"/>
                      <w:marRight w:val="0"/>
                      <w:marTop w:val="0"/>
                      <w:marBottom w:val="0"/>
                      <w:divBdr>
                        <w:top w:val="none" w:sz="0" w:space="0" w:color="auto"/>
                        <w:left w:val="none" w:sz="0" w:space="0" w:color="auto"/>
                        <w:bottom w:val="none" w:sz="0" w:space="0" w:color="auto"/>
                        <w:right w:val="none" w:sz="0" w:space="0" w:color="auto"/>
                      </w:divBdr>
                    </w:div>
                  </w:divsChild>
                </w:div>
                <w:div w:id="1358889594">
                  <w:marLeft w:val="0"/>
                  <w:marRight w:val="0"/>
                  <w:marTop w:val="0"/>
                  <w:marBottom w:val="0"/>
                  <w:divBdr>
                    <w:top w:val="none" w:sz="0" w:space="0" w:color="auto"/>
                    <w:left w:val="none" w:sz="0" w:space="0" w:color="auto"/>
                    <w:bottom w:val="none" w:sz="0" w:space="0" w:color="auto"/>
                    <w:right w:val="none" w:sz="0" w:space="0" w:color="auto"/>
                  </w:divBdr>
                  <w:divsChild>
                    <w:div w:id="1565801038">
                      <w:marLeft w:val="0"/>
                      <w:marRight w:val="0"/>
                      <w:marTop w:val="0"/>
                      <w:marBottom w:val="0"/>
                      <w:divBdr>
                        <w:top w:val="none" w:sz="0" w:space="0" w:color="auto"/>
                        <w:left w:val="none" w:sz="0" w:space="0" w:color="auto"/>
                        <w:bottom w:val="none" w:sz="0" w:space="0" w:color="auto"/>
                        <w:right w:val="none" w:sz="0" w:space="0" w:color="auto"/>
                      </w:divBdr>
                    </w:div>
                  </w:divsChild>
                </w:div>
                <w:div w:id="1373967645">
                  <w:marLeft w:val="0"/>
                  <w:marRight w:val="0"/>
                  <w:marTop w:val="0"/>
                  <w:marBottom w:val="0"/>
                  <w:divBdr>
                    <w:top w:val="none" w:sz="0" w:space="0" w:color="auto"/>
                    <w:left w:val="none" w:sz="0" w:space="0" w:color="auto"/>
                    <w:bottom w:val="none" w:sz="0" w:space="0" w:color="auto"/>
                    <w:right w:val="none" w:sz="0" w:space="0" w:color="auto"/>
                  </w:divBdr>
                  <w:divsChild>
                    <w:div w:id="104354440">
                      <w:marLeft w:val="0"/>
                      <w:marRight w:val="0"/>
                      <w:marTop w:val="0"/>
                      <w:marBottom w:val="0"/>
                      <w:divBdr>
                        <w:top w:val="none" w:sz="0" w:space="0" w:color="auto"/>
                        <w:left w:val="none" w:sz="0" w:space="0" w:color="auto"/>
                        <w:bottom w:val="none" w:sz="0" w:space="0" w:color="auto"/>
                        <w:right w:val="none" w:sz="0" w:space="0" w:color="auto"/>
                      </w:divBdr>
                    </w:div>
                  </w:divsChild>
                </w:div>
                <w:div w:id="1418095374">
                  <w:marLeft w:val="0"/>
                  <w:marRight w:val="0"/>
                  <w:marTop w:val="0"/>
                  <w:marBottom w:val="0"/>
                  <w:divBdr>
                    <w:top w:val="none" w:sz="0" w:space="0" w:color="auto"/>
                    <w:left w:val="none" w:sz="0" w:space="0" w:color="auto"/>
                    <w:bottom w:val="none" w:sz="0" w:space="0" w:color="auto"/>
                    <w:right w:val="none" w:sz="0" w:space="0" w:color="auto"/>
                  </w:divBdr>
                  <w:divsChild>
                    <w:div w:id="523174894">
                      <w:marLeft w:val="0"/>
                      <w:marRight w:val="0"/>
                      <w:marTop w:val="0"/>
                      <w:marBottom w:val="0"/>
                      <w:divBdr>
                        <w:top w:val="none" w:sz="0" w:space="0" w:color="auto"/>
                        <w:left w:val="none" w:sz="0" w:space="0" w:color="auto"/>
                        <w:bottom w:val="none" w:sz="0" w:space="0" w:color="auto"/>
                        <w:right w:val="none" w:sz="0" w:space="0" w:color="auto"/>
                      </w:divBdr>
                    </w:div>
                  </w:divsChild>
                </w:div>
                <w:div w:id="1428691348">
                  <w:marLeft w:val="0"/>
                  <w:marRight w:val="0"/>
                  <w:marTop w:val="0"/>
                  <w:marBottom w:val="0"/>
                  <w:divBdr>
                    <w:top w:val="none" w:sz="0" w:space="0" w:color="auto"/>
                    <w:left w:val="none" w:sz="0" w:space="0" w:color="auto"/>
                    <w:bottom w:val="none" w:sz="0" w:space="0" w:color="auto"/>
                    <w:right w:val="none" w:sz="0" w:space="0" w:color="auto"/>
                  </w:divBdr>
                  <w:divsChild>
                    <w:div w:id="1104880411">
                      <w:marLeft w:val="0"/>
                      <w:marRight w:val="0"/>
                      <w:marTop w:val="0"/>
                      <w:marBottom w:val="0"/>
                      <w:divBdr>
                        <w:top w:val="none" w:sz="0" w:space="0" w:color="auto"/>
                        <w:left w:val="none" w:sz="0" w:space="0" w:color="auto"/>
                        <w:bottom w:val="none" w:sz="0" w:space="0" w:color="auto"/>
                        <w:right w:val="none" w:sz="0" w:space="0" w:color="auto"/>
                      </w:divBdr>
                    </w:div>
                  </w:divsChild>
                </w:div>
                <w:div w:id="1559241183">
                  <w:marLeft w:val="0"/>
                  <w:marRight w:val="0"/>
                  <w:marTop w:val="0"/>
                  <w:marBottom w:val="0"/>
                  <w:divBdr>
                    <w:top w:val="none" w:sz="0" w:space="0" w:color="auto"/>
                    <w:left w:val="none" w:sz="0" w:space="0" w:color="auto"/>
                    <w:bottom w:val="none" w:sz="0" w:space="0" w:color="auto"/>
                    <w:right w:val="none" w:sz="0" w:space="0" w:color="auto"/>
                  </w:divBdr>
                  <w:divsChild>
                    <w:div w:id="591283801">
                      <w:marLeft w:val="0"/>
                      <w:marRight w:val="0"/>
                      <w:marTop w:val="0"/>
                      <w:marBottom w:val="0"/>
                      <w:divBdr>
                        <w:top w:val="none" w:sz="0" w:space="0" w:color="auto"/>
                        <w:left w:val="none" w:sz="0" w:space="0" w:color="auto"/>
                        <w:bottom w:val="none" w:sz="0" w:space="0" w:color="auto"/>
                        <w:right w:val="none" w:sz="0" w:space="0" w:color="auto"/>
                      </w:divBdr>
                    </w:div>
                  </w:divsChild>
                </w:div>
                <w:div w:id="1598708625">
                  <w:marLeft w:val="0"/>
                  <w:marRight w:val="0"/>
                  <w:marTop w:val="0"/>
                  <w:marBottom w:val="0"/>
                  <w:divBdr>
                    <w:top w:val="none" w:sz="0" w:space="0" w:color="auto"/>
                    <w:left w:val="none" w:sz="0" w:space="0" w:color="auto"/>
                    <w:bottom w:val="none" w:sz="0" w:space="0" w:color="auto"/>
                    <w:right w:val="none" w:sz="0" w:space="0" w:color="auto"/>
                  </w:divBdr>
                  <w:divsChild>
                    <w:div w:id="93017093">
                      <w:marLeft w:val="0"/>
                      <w:marRight w:val="0"/>
                      <w:marTop w:val="0"/>
                      <w:marBottom w:val="0"/>
                      <w:divBdr>
                        <w:top w:val="none" w:sz="0" w:space="0" w:color="auto"/>
                        <w:left w:val="none" w:sz="0" w:space="0" w:color="auto"/>
                        <w:bottom w:val="none" w:sz="0" w:space="0" w:color="auto"/>
                        <w:right w:val="none" w:sz="0" w:space="0" w:color="auto"/>
                      </w:divBdr>
                    </w:div>
                  </w:divsChild>
                </w:div>
                <w:div w:id="1654985720">
                  <w:marLeft w:val="0"/>
                  <w:marRight w:val="0"/>
                  <w:marTop w:val="0"/>
                  <w:marBottom w:val="0"/>
                  <w:divBdr>
                    <w:top w:val="none" w:sz="0" w:space="0" w:color="auto"/>
                    <w:left w:val="none" w:sz="0" w:space="0" w:color="auto"/>
                    <w:bottom w:val="none" w:sz="0" w:space="0" w:color="auto"/>
                    <w:right w:val="none" w:sz="0" w:space="0" w:color="auto"/>
                  </w:divBdr>
                  <w:divsChild>
                    <w:div w:id="408432169">
                      <w:marLeft w:val="0"/>
                      <w:marRight w:val="0"/>
                      <w:marTop w:val="0"/>
                      <w:marBottom w:val="0"/>
                      <w:divBdr>
                        <w:top w:val="none" w:sz="0" w:space="0" w:color="auto"/>
                        <w:left w:val="none" w:sz="0" w:space="0" w:color="auto"/>
                        <w:bottom w:val="none" w:sz="0" w:space="0" w:color="auto"/>
                        <w:right w:val="none" w:sz="0" w:space="0" w:color="auto"/>
                      </w:divBdr>
                    </w:div>
                  </w:divsChild>
                </w:div>
                <w:div w:id="1693413703">
                  <w:marLeft w:val="0"/>
                  <w:marRight w:val="0"/>
                  <w:marTop w:val="0"/>
                  <w:marBottom w:val="0"/>
                  <w:divBdr>
                    <w:top w:val="none" w:sz="0" w:space="0" w:color="auto"/>
                    <w:left w:val="none" w:sz="0" w:space="0" w:color="auto"/>
                    <w:bottom w:val="none" w:sz="0" w:space="0" w:color="auto"/>
                    <w:right w:val="none" w:sz="0" w:space="0" w:color="auto"/>
                  </w:divBdr>
                  <w:divsChild>
                    <w:div w:id="94328514">
                      <w:marLeft w:val="0"/>
                      <w:marRight w:val="0"/>
                      <w:marTop w:val="0"/>
                      <w:marBottom w:val="0"/>
                      <w:divBdr>
                        <w:top w:val="none" w:sz="0" w:space="0" w:color="auto"/>
                        <w:left w:val="none" w:sz="0" w:space="0" w:color="auto"/>
                        <w:bottom w:val="none" w:sz="0" w:space="0" w:color="auto"/>
                        <w:right w:val="none" w:sz="0" w:space="0" w:color="auto"/>
                      </w:divBdr>
                    </w:div>
                  </w:divsChild>
                </w:div>
                <w:div w:id="1706177692">
                  <w:marLeft w:val="0"/>
                  <w:marRight w:val="0"/>
                  <w:marTop w:val="0"/>
                  <w:marBottom w:val="0"/>
                  <w:divBdr>
                    <w:top w:val="none" w:sz="0" w:space="0" w:color="auto"/>
                    <w:left w:val="none" w:sz="0" w:space="0" w:color="auto"/>
                    <w:bottom w:val="none" w:sz="0" w:space="0" w:color="auto"/>
                    <w:right w:val="none" w:sz="0" w:space="0" w:color="auto"/>
                  </w:divBdr>
                  <w:divsChild>
                    <w:div w:id="716004508">
                      <w:marLeft w:val="0"/>
                      <w:marRight w:val="0"/>
                      <w:marTop w:val="0"/>
                      <w:marBottom w:val="0"/>
                      <w:divBdr>
                        <w:top w:val="none" w:sz="0" w:space="0" w:color="auto"/>
                        <w:left w:val="none" w:sz="0" w:space="0" w:color="auto"/>
                        <w:bottom w:val="none" w:sz="0" w:space="0" w:color="auto"/>
                        <w:right w:val="none" w:sz="0" w:space="0" w:color="auto"/>
                      </w:divBdr>
                    </w:div>
                  </w:divsChild>
                </w:div>
                <w:div w:id="1766920460">
                  <w:marLeft w:val="0"/>
                  <w:marRight w:val="0"/>
                  <w:marTop w:val="0"/>
                  <w:marBottom w:val="0"/>
                  <w:divBdr>
                    <w:top w:val="none" w:sz="0" w:space="0" w:color="auto"/>
                    <w:left w:val="none" w:sz="0" w:space="0" w:color="auto"/>
                    <w:bottom w:val="none" w:sz="0" w:space="0" w:color="auto"/>
                    <w:right w:val="none" w:sz="0" w:space="0" w:color="auto"/>
                  </w:divBdr>
                  <w:divsChild>
                    <w:div w:id="995887434">
                      <w:marLeft w:val="0"/>
                      <w:marRight w:val="0"/>
                      <w:marTop w:val="0"/>
                      <w:marBottom w:val="0"/>
                      <w:divBdr>
                        <w:top w:val="none" w:sz="0" w:space="0" w:color="auto"/>
                        <w:left w:val="none" w:sz="0" w:space="0" w:color="auto"/>
                        <w:bottom w:val="none" w:sz="0" w:space="0" w:color="auto"/>
                        <w:right w:val="none" w:sz="0" w:space="0" w:color="auto"/>
                      </w:divBdr>
                    </w:div>
                  </w:divsChild>
                </w:div>
                <w:div w:id="1784768385">
                  <w:marLeft w:val="0"/>
                  <w:marRight w:val="0"/>
                  <w:marTop w:val="0"/>
                  <w:marBottom w:val="0"/>
                  <w:divBdr>
                    <w:top w:val="none" w:sz="0" w:space="0" w:color="auto"/>
                    <w:left w:val="none" w:sz="0" w:space="0" w:color="auto"/>
                    <w:bottom w:val="none" w:sz="0" w:space="0" w:color="auto"/>
                    <w:right w:val="none" w:sz="0" w:space="0" w:color="auto"/>
                  </w:divBdr>
                  <w:divsChild>
                    <w:div w:id="1082220840">
                      <w:marLeft w:val="0"/>
                      <w:marRight w:val="0"/>
                      <w:marTop w:val="0"/>
                      <w:marBottom w:val="0"/>
                      <w:divBdr>
                        <w:top w:val="none" w:sz="0" w:space="0" w:color="auto"/>
                        <w:left w:val="none" w:sz="0" w:space="0" w:color="auto"/>
                        <w:bottom w:val="none" w:sz="0" w:space="0" w:color="auto"/>
                        <w:right w:val="none" w:sz="0" w:space="0" w:color="auto"/>
                      </w:divBdr>
                    </w:div>
                  </w:divsChild>
                </w:div>
                <w:div w:id="1811050100">
                  <w:marLeft w:val="0"/>
                  <w:marRight w:val="0"/>
                  <w:marTop w:val="0"/>
                  <w:marBottom w:val="0"/>
                  <w:divBdr>
                    <w:top w:val="none" w:sz="0" w:space="0" w:color="auto"/>
                    <w:left w:val="none" w:sz="0" w:space="0" w:color="auto"/>
                    <w:bottom w:val="none" w:sz="0" w:space="0" w:color="auto"/>
                    <w:right w:val="none" w:sz="0" w:space="0" w:color="auto"/>
                  </w:divBdr>
                  <w:divsChild>
                    <w:div w:id="1539734156">
                      <w:marLeft w:val="0"/>
                      <w:marRight w:val="0"/>
                      <w:marTop w:val="0"/>
                      <w:marBottom w:val="0"/>
                      <w:divBdr>
                        <w:top w:val="none" w:sz="0" w:space="0" w:color="auto"/>
                        <w:left w:val="none" w:sz="0" w:space="0" w:color="auto"/>
                        <w:bottom w:val="none" w:sz="0" w:space="0" w:color="auto"/>
                        <w:right w:val="none" w:sz="0" w:space="0" w:color="auto"/>
                      </w:divBdr>
                    </w:div>
                  </w:divsChild>
                </w:div>
                <w:div w:id="1832603489">
                  <w:marLeft w:val="0"/>
                  <w:marRight w:val="0"/>
                  <w:marTop w:val="0"/>
                  <w:marBottom w:val="0"/>
                  <w:divBdr>
                    <w:top w:val="none" w:sz="0" w:space="0" w:color="auto"/>
                    <w:left w:val="none" w:sz="0" w:space="0" w:color="auto"/>
                    <w:bottom w:val="none" w:sz="0" w:space="0" w:color="auto"/>
                    <w:right w:val="none" w:sz="0" w:space="0" w:color="auto"/>
                  </w:divBdr>
                  <w:divsChild>
                    <w:div w:id="1449198081">
                      <w:marLeft w:val="0"/>
                      <w:marRight w:val="0"/>
                      <w:marTop w:val="0"/>
                      <w:marBottom w:val="0"/>
                      <w:divBdr>
                        <w:top w:val="none" w:sz="0" w:space="0" w:color="auto"/>
                        <w:left w:val="none" w:sz="0" w:space="0" w:color="auto"/>
                        <w:bottom w:val="none" w:sz="0" w:space="0" w:color="auto"/>
                        <w:right w:val="none" w:sz="0" w:space="0" w:color="auto"/>
                      </w:divBdr>
                    </w:div>
                  </w:divsChild>
                </w:div>
                <w:div w:id="1875775890">
                  <w:marLeft w:val="0"/>
                  <w:marRight w:val="0"/>
                  <w:marTop w:val="0"/>
                  <w:marBottom w:val="0"/>
                  <w:divBdr>
                    <w:top w:val="none" w:sz="0" w:space="0" w:color="auto"/>
                    <w:left w:val="none" w:sz="0" w:space="0" w:color="auto"/>
                    <w:bottom w:val="none" w:sz="0" w:space="0" w:color="auto"/>
                    <w:right w:val="none" w:sz="0" w:space="0" w:color="auto"/>
                  </w:divBdr>
                  <w:divsChild>
                    <w:div w:id="61148337">
                      <w:marLeft w:val="0"/>
                      <w:marRight w:val="0"/>
                      <w:marTop w:val="0"/>
                      <w:marBottom w:val="0"/>
                      <w:divBdr>
                        <w:top w:val="none" w:sz="0" w:space="0" w:color="auto"/>
                        <w:left w:val="none" w:sz="0" w:space="0" w:color="auto"/>
                        <w:bottom w:val="none" w:sz="0" w:space="0" w:color="auto"/>
                        <w:right w:val="none" w:sz="0" w:space="0" w:color="auto"/>
                      </w:divBdr>
                    </w:div>
                    <w:div w:id="525216007">
                      <w:marLeft w:val="0"/>
                      <w:marRight w:val="0"/>
                      <w:marTop w:val="0"/>
                      <w:marBottom w:val="0"/>
                      <w:divBdr>
                        <w:top w:val="none" w:sz="0" w:space="0" w:color="auto"/>
                        <w:left w:val="none" w:sz="0" w:space="0" w:color="auto"/>
                        <w:bottom w:val="none" w:sz="0" w:space="0" w:color="auto"/>
                        <w:right w:val="none" w:sz="0" w:space="0" w:color="auto"/>
                      </w:divBdr>
                    </w:div>
                  </w:divsChild>
                </w:div>
                <w:div w:id="1896622481">
                  <w:marLeft w:val="0"/>
                  <w:marRight w:val="0"/>
                  <w:marTop w:val="0"/>
                  <w:marBottom w:val="0"/>
                  <w:divBdr>
                    <w:top w:val="none" w:sz="0" w:space="0" w:color="auto"/>
                    <w:left w:val="none" w:sz="0" w:space="0" w:color="auto"/>
                    <w:bottom w:val="none" w:sz="0" w:space="0" w:color="auto"/>
                    <w:right w:val="none" w:sz="0" w:space="0" w:color="auto"/>
                  </w:divBdr>
                  <w:divsChild>
                    <w:div w:id="2046054845">
                      <w:marLeft w:val="0"/>
                      <w:marRight w:val="0"/>
                      <w:marTop w:val="0"/>
                      <w:marBottom w:val="0"/>
                      <w:divBdr>
                        <w:top w:val="none" w:sz="0" w:space="0" w:color="auto"/>
                        <w:left w:val="none" w:sz="0" w:space="0" w:color="auto"/>
                        <w:bottom w:val="none" w:sz="0" w:space="0" w:color="auto"/>
                        <w:right w:val="none" w:sz="0" w:space="0" w:color="auto"/>
                      </w:divBdr>
                    </w:div>
                  </w:divsChild>
                </w:div>
                <w:div w:id="1907298849">
                  <w:marLeft w:val="0"/>
                  <w:marRight w:val="0"/>
                  <w:marTop w:val="0"/>
                  <w:marBottom w:val="0"/>
                  <w:divBdr>
                    <w:top w:val="none" w:sz="0" w:space="0" w:color="auto"/>
                    <w:left w:val="none" w:sz="0" w:space="0" w:color="auto"/>
                    <w:bottom w:val="none" w:sz="0" w:space="0" w:color="auto"/>
                    <w:right w:val="none" w:sz="0" w:space="0" w:color="auto"/>
                  </w:divBdr>
                  <w:divsChild>
                    <w:div w:id="1292446325">
                      <w:marLeft w:val="0"/>
                      <w:marRight w:val="0"/>
                      <w:marTop w:val="0"/>
                      <w:marBottom w:val="0"/>
                      <w:divBdr>
                        <w:top w:val="none" w:sz="0" w:space="0" w:color="auto"/>
                        <w:left w:val="none" w:sz="0" w:space="0" w:color="auto"/>
                        <w:bottom w:val="none" w:sz="0" w:space="0" w:color="auto"/>
                        <w:right w:val="none" w:sz="0" w:space="0" w:color="auto"/>
                      </w:divBdr>
                    </w:div>
                  </w:divsChild>
                </w:div>
                <w:div w:id="1946037815">
                  <w:marLeft w:val="0"/>
                  <w:marRight w:val="0"/>
                  <w:marTop w:val="0"/>
                  <w:marBottom w:val="0"/>
                  <w:divBdr>
                    <w:top w:val="none" w:sz="0" w:space="0" w:color="auto"/>
                    <w:left w:val="none" w:sz="0" w:space="0" w:color="auto"/>
                    <w:bottom w:val="none" w:sz="0" w:space="0" w:color="auto"/>
                    <w:right w:val="none" w:sz="0" w:space="0" w:color="auto"/>
                  </w:divBdr>
                  <w:divsChild>
                    <w:div w:id="1143424381">
                      <w:marLeft w:val="0"/>
                      <w:marRight w:val="0"/>
                      <w:marTop w:val="0"/>
                      <w:marBottom w:val="0"/>
                      <w:divBdr>
                        <w:top w:val="none" w:sz="0" w:space="0" w:color="auto"/>
                        <w:left w:val="none" w:sz="0" w:space="0" w:color="auto"/>
                        <w:bottom w:val="none" w:sz="0" w:space="0" w:color="auto"/>
                        <w:right w:val="none" w:sz="0" w:space="0" w:color="auto"/>
                      </w:divBdr>
                    </w:div>
                  </w:divsChild>
                </w:div>
                <w:div w:id="2029987513">
                  <w:marLeft w:val="0"/>
                  <w:marRight w:val="0"/>
                  <w:marTop w:val="0"/>
                  <w:marBottom w:val="0"/>
                  <w:divBdr>
                    <w:top w:val="none" w:sz="0" w:space="0" w:color="auto"/>
                    <w:left w:val="none" w:sz="0" w:space="0" w:color="auto"/>
                    <w:bottom w:val="none" w:sz="0" w:space="0" w:color="auto"/>
                    <w:right w:val="none" w:sz="0" w:space="0" w:color="auto"/>
                  </w:divBdr>
                  <w:divsChild>
                    <w:div w:id="1671256323">
                      <w:marLeft w:val="0"/>
                      <w:marRight w:val="0"/>
                      <w:marTop w:val="0"/>
                      <w:marBottom w:val="0"/>
                      <w:divBdr>
                        <w:top w:val="none" w:sz="0" w:space="0" w:color="auto"/>
                        <w:left w:val="none" w:sz="0" w:space="0" w:color="auto"/>
                        <w:bottom w:val="none" w:sz="0" w:space="0" w:color="auto"/>
                        <w:right w:val="none" w:sz="0" w:space="0" w:color="auto"/>
                      </w:divBdr>
                    </w:div>
                  </w:divsChild>
                </w:div>
                <w:div w:id="2056269519">
                  <w:marLeft w:val="0"/>
                  <w:marRight w:val="0"/>
                  <w:marTop w:val="0"/>
                  <w:marBottom w:val="0"/>
                  <w:divBdr>
                    <w:top w:val="none" w:sz="0" w:space="0" w:color="auto"/>
                    <w:left w:val="none" w:sz="0" w:space="0" w:color="auto"/>
                    <w:bottom w:val="none" w:sz="0" w:space="0" w:color="auto"/>
                    <w:right w:val="none" w:sz="0" w:space="0" w:color="auto"/>
                  </w:divBdr>
                  <w:divsChild>
                    <w:div w:id="120732943">
                      <w:marLeft w:val="0"/>
                      <w:marRight w:val="0"/>
                      <w:marTop w:val="0"/>
                      <w:marBottom w:val="0"/>
                      <w:divBdr>
                        <w:top w:val="none" w:sz="0" w:space="0" w:color="auto"/>
                        <w:left w:val="none" w:sz="0" w:space="0" w:color="auto"/>
                        <w:bottom w:val="none" w:sz="0" w:space="0" w:color="auto"/>
                        <w:right w:val="none" w:sz="0" w:space="0" w:color="auto"/>
                      </w:divBdr>
                    </w:div>
                  </w:divsChild>
                </w:div>
                <w:div w:id="2067222034">
                  <w:marLeft w:val="0"/>
                  <w:marRight w:val="0"/>
                  <w:marTop w:val="0"/>
                  <w:marBottom w:val="0"/>
                  <w:divBdr>
                    <w:top w:val="none" w:sz="0" w:space="0" w:color="auto"/>
                    <w:left w:val="none" w:sz="0" w:space="0" w:color="auto"/>
                    <w:bottom w:val="none" w:sz="0" w:space="0" w:color="auto"/>
                    <w:right w:val="none" w:sz="0" w:space="0" w:color="auto"/>
                  </w:divBdr>
                  <w:divsChild>
                    <w:div w:id="1856454327">
                      <w:marLeft w:val="0"/>
                      <w:marRight w:val="0"/>
                      <w:marTop w:val="0"/>
                      <w:marBottom w:val="0"/>
                      <w:divBdr>
                        <w:top w:val="none" w:sz="0" w:space="0" w:color="auto"/>
                        <w:left w:val="none" w:sz="0" w:space="0" w:color="auto"/>
                        <w:bottom w:val="none" w:sz="0" w:space="0" w:color="auto"/>
                        <w:right w:val="none" w:sz="0" w:space="0" w:color="auto"/>
                      </w:divBdr>
                    </w:div>
                  </w:divsChild>
                </w:div>
                <w:div w:id="2131704739">
                  <w:marLeft w:val="0"/>
                  <w:marRight w:val="0"/>
                  <w:marTop w:val="0"/>
                  <w:marBottom w:val="0"/>
                  <w:divBdr>
                    <w:top w:val="none" w:sz="0" w:space="0" w:color="auto"/>
                    <w:left w:val="none" w:sz="0" w:space="0" w:color="auto"/>
                    <w:bottom w:val="none" w:sz="0" w:space="0" w:color="auto"/>
                    <w:right w:val="none" w:sz="0" w:space="0" w:color="auto"/>
                  </w:divBdr>
                  <w:divsChild>
                    <w:div w:id="6506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417289">
          <w:marLeft w:val="0"/>
          <w:marRight w:val="0"/>
          <w:marTop w:val="0"/>
          <w:marBottom w:val="0"/>
          <w:divBdr>
            <w:top w:val="none" w:sz="0" w:space="0" w:color="auto"/>
            <w:left w:val="none" w:sz="0" w:space="0" w:color="auto"/>
            <w:bottom w:val="none" w:sz="0" w:space="0" w:color="auto"/>
            <w:right w:val="none" w:sz="0" w:space="0" w:color="auto"/>
          </w:divBdr>
        </w:div>
        <w:div w:id="734010191">
          <w:marLeft w:val="0"/>
          <w:marRight w:val="0"/>
          <w:marTop w:val="0"/>
          <w:marBottom w:val="0"/>
          <w:divBdr>
            <w:top w:val="none" w:sz="0" w:space="0" w:color="auto"/>
            <w:left w:val="none" w:sz="0" w:space="0" w:color="auto"/>
            <w:bottom w:val="none" w:sz="0" w:space="0" w:color="auto"/>
            <w:right w:val="none" w:sz="0" w:space="0" w:color="auto"/>
          </w:divBdr>
        </w:div>
        <w:div w:id="1938757167">
          <w:marLeft w:val="0"/>
          <w:marRight w:val="0"/>
          <w:marTop w:val="0"/>
          <w:marBottom w:val="0"/>
          <w:divBdr>
            <w:top w:val="none" w:sz="0" w:space="0" w:color="auto"/>
            <w:left w:val="none" w:sz="0" w:space="0" w:color="auto"/>
            <w:bottom w:val="none" w:sz="0" w:space="0" w:color="auto"/>
            <w:right w:val="none" w:sz="0" w:space="0" w:color="auto"/>
          </w:divBdr>
        </w:div>
      </w:divsChild>
    </w:div>
    <w:div w:id="880477732">
      <w:bodyDiv w:val="1"/>
      <w:marLeft w:val="0"/>
      <w:marRight w:val="0"/>
      <w:marTop w:val="0"/>
      <w:marBottom w:val="0"/>
      <w:divBdr>
        <w:top w:val="none" w:sz="0" w:space="0" w:color="auto"/>
        <w:left w:val="none" w:sz="0" w:space="0" w:color="auto"/>
        <w:bottom w:val="none" w:sz="0" w:space="0" w:color="auto"/>
        <w:right w:val="none" w:sz="0" w:space="0" w:color="auto"/>
      </w:divBdr>
      <w:divsChild>
        <w:div w:id="971516682">
          <w:marLeft w:val="0"/>
          <w:marRight w:val="0"/>
          <w:marTop w:val="0"/>
          <w:marBottom w:val="0"/>
          <w:divBdr>
            <w:top w:val="none" w:sz="0" w:space="0" w:color="auto"/>
            <w:left w:val="none" w:sz="0" w:space="0" w:color="auto"/>
            <w:bottom w:val="none" w:sz="0" w:space="0" w:color="auto"/>
            <w:right w:val="none" w:sz="0" w:space="0" w:color="auto"/>
          </w:divBdr>
        </w:div>
        <w:div w:id="1263029959">
          <w:marLeft w:val="0"/>
          <w:marRight w:val="0"/>
          <w:marTop w:val="0"/>
          <w:marBottom w:val="0"/>
          <w:divBdr>
            <w:top w:val="none" w:sz="0" w:space="0" w:color="auto"/>
            <w:left w:val="none" w:sz="0" w:space="0" w:color="auto"/>
            <w:bottom w:val="none" w:sz="0" w:space="0" w:color="auto"/>
            <w:right w:val="none" w:sz="0" w:space="0" w:color="auto"/>
          </w:divBdr>
        </w:div>
        <w:div w:id="1360358135">
          <w:marLeft w:val="0"/>
          <w:marRight w:val="0"/>
          <w:marTop w:val="0"/>
          <w:marBottom w:val="0"/>
          <w:divBdr>
            <w:top w:val="none" w:sz="0" w:space="0" w:color="auto"/>
            <w:left w:val="none" w:sz="0" w:space="0" w:color="auto"/>
            <w:bottom w:val="none" w:sz="0" w:space="0" w:color="auto"/>
            <w:right w:val="none" w:sz="0" w:space="0" w:color="auto"/>
          </w:divBdr>
        </w:div>
      </w:divsChild>
    </w:div>
    <w:div w:id="939220969">
      <w:bodyDiv w:val="1"/>
      <w:marLeft w:val="0"/>
      <w:marRight w:val="0"/>
      <w:marTop w:val="0"/>
      <w:marBottom w:val="0"/>
      <w:divBdr>
        <w:top w:val="none" w:sz="0" w:space="0" w:color="auto"/>
        <w:left w:val="none" w:sz="0" w:space="0" w:color="auto"/>
        <w:bottom w:val="none" w:sz="0" w:space="0" w:color="auto"/>
        <w:right w:val="none" w:sz="0" w:space="0" w:color="auto"/>
      </w:divBdr>
    </w:div>
    <w:div w:id="946471525">
      <w:bodyDiv w:val="1"/>
      <w:marLeft w:val="0"/>
      <w:marRight w:val="0"/>
      <w:marTop w:val="0"/>
      <w:marBottom w:val="0"/>
      <w:divBdr>
        <w:top w:val="none" w:sz="0" w:space="0" w:color="auto"/>
        <w:left w:val="none" w:sz="0" w:space="0" w:color="auto"/>
        <w:bottom w:val="none" w:sz="0" w:space="0" w:color="auto"/>
        <w:right w:val="none" w:sz="0" w:space="0" w:color="auto"/>
      </w:divBdr>
      <w:divsChild>
        <w:div w:id="416102598">
          <w:marLeft w:val="0"/>
          <w:marRight w:val="0"/>
          <w:marTop w:val="0"/>
          <w:marBottom w:val="0"/>
          <w:divBdr>
            <w:top w:val="none" w:sz="0" w:space="0" w:color="auto"/>
            <w:left w:val="none" w:sz="0" w:space="0" w:color="auto"/>
            <w:bottom w:val="none" w:sz="0" w:space="0" w:color="auto"/>
            <w:right w:val="none" w:sz="0" w:space="0" w:color="auto"/>
          </w:divBdr>
        </w:div>
        <w:div w:id="504244194">
          <w:marLeft w:val="0"/>
          <w:marRight w:val="0"/>
          <w:marTop w:val="0"/>
          <w:marBottom w:val="0"/>
          <w:divBdr>
            <w:top w:val="none" w:sz="0" w:space="0" w:color="auto"/>
            <w:left w:val="none" w:sz="0" w:space="0" w:color="auto"/>
            <w:bottom w:val="none" w:sz="0" w:space="0" w:color="auto"/>
            <w:right w:val="none" w:sz="0" w:space="0" w:color="auto"/>
          </w:divBdr>
        </w:div>
        <w:div w:id="505554705">
          <w:marLeft w:val="0"/>
          <w:marRight w:val="0"/>
          <w:marTop w:val="0"/>
          <w:marBottom w:val="0"/>
          <w:divBdr>
            <w:top w:val="none" w:sz="0" w:space="0" w:color="auto"/>
            <w:left w:val="none" w:sz="0" w:space="0" w:color="auto"/>
            <w:bottom w:val="none" w:sz="0" w:space="0" w:color="auto"/>
            <w:right w:val="none" w:sz="0" w:space="0" w:color="auto"/>
          </w:divBdr>
        </w:div>
        <w:div w:id="713890529">
          <w:marLeft w:val="0"/>
          <w:marRight w:val="0"/>
          <w:marTop w:val="0"/>
          <w:marBottom w:val="0"/>
          <w:divBdr>
            <w:top w:val="none" w:sz="0" w:space="0" w:color="auto"/>
            <w:left w:val="none" w:sz="0" w:space="0" w:color="auto"/>
            <w:bottom w:val="none" w:sz="0" w:space="0" w:color="auto"/>
            <w:right w:val="none" w:sz="0" w:space="0" w:color="auto"/>
          </w:divBdr>
        </w:div>
        <w:div w:id="749040941">
          <w:marLeft w:val="0"/>
          <w:marRight w:val="0"/>
          <w:marTop w:val="0"/>
          <w:marBottom w:val="0"/>
          <w:divBdr>
            <w:top w:val="none" w:sz="0" w:space="0" w:color="auto"/>
            <w:left w:val="none" w:sz="0" w:space="0" w:color="auto"/>
            <w:bottom w:val="none" w:sz="0" w:space="0" w:color="auto"/>
            <w:right w:val="none" w:sz="0" w:space="0" w:color="auto"/>
          </w:divBdr>
        </w:div>
        <w:div w:id="754328387">
          <w:marLeft w:val="0"/>
          <w:marRight w:val="0"/>
          <w:marTop w:val="0"/>
          <w:marBottom w:val="0"/>
          <w:divBdr>
            <w:top w:val="none" w:sz="0" w:space="0" w:color="auto"/>
            <w:left w:val="none" w:sz="0" w:space="0" w:color="auto"/>
            <w:bottom w:val="none" w:sz="0" w:space="0" w:color="auto"/>
            <w:right w:val="none" w:sz="0" w:space="0" w:color="auto"/>
          </w:divBdr>
        </w:div>
        <w:div w:id="993417460">
          <w:marLeft w:val="0"/>
          <w:marRight w:val="0"/>
          <w:marTop w:val="0"/>
          <w:marBottom w:val="0"/>
          <w:divBdr>
            <w:top w:val="none" w:sz="0" w:space="0" w:color="auto"/>
            <w:left w:val="none" w:sz="0" w:space="0" w:color="auto"/>
            <w:bottom w:val="none" w:sz="0" w:space="0" w:color="auto"/>
            <w:right w:val="none" w:sz="0" w:space="0" w:color="auto"/>
          </w:divBdr>
        </w:div>
        <w:div w:id="1142650456">
          <w:marLeft w:val="0"/>
          <w:marRight w:val="0"/>
          <w:marTop w:val="0"/>
          <w:marBottom w:val="0"/>
          <w:divBdr>
            <w:top w:val="none" w:sz="0" w:space="0" w:color="auto"/>
            <w:left w:val="none" w:sz="0" w:space="0" w:color="auto"/>
            <w:bottom w:val="none" w:sz="0" w:space="0" w:color="auto"/>
            <w:right w:val="none" w:sz="0" w:space="0" w:color="auto"/>
          </w:divBdr>
        </w:div>
        <w:div w:id="1250505649">
          <w:marLeft w:val="0"/>
          <w:marRight w:val="0"/>
          <w:marTop w:val="0"/>
          <w:marBottom w:val="0"/>
          <w:divBdr>
            <w:top w:val="none" w:sz="0" w:space="0" w:color="auto"/>
            <w:left w:val="none" w:sz="0" w:space="0" w:color="auto"/>
            <w:bottom w:val="none" w:sz="0" w:space="0" w:color="auto"/>
            <w:right w:val="none" w:sz="0" w:space="0" w:color="auto"/>
          </w:divBdr>
        </w:div>
        <w:div w:id="1358115272">
          <w:marLeft w:val="0"/>
          <w:marRight w:val="0"/>
          <w:marTop w:val="0"/>
          <w:marBottom w:val="0"/>
          <w:divBdr>
            <w:top w:val="none" w:sz="0" w:space="0" w:color="auto"/>
            <w:left w:val="none" w:sz="0" w:space="0" w:color="auto"/>
            <w:bottom w:val="none" w:sz="0" w:space="0" w:color="auto"/>
            <w:right w:val="none" w:sz="0" w:space="0" w:color="auto"/>
          </w:divBdr>
        </w:div>
        <w:div w:id="1427530878">
          <w:marLeft w:val="0"/>
          <w:marRight w:val="0"/>
          <w:marTop w:val="0"/>
          <w:marBottom w:val="0"/>
          <w:divBdr>
            <w:top w:val="none" w:sz="0" w:space="0" w:color="auto"/>
            <w:left w:val="none" w:sz="0" w:space="0" w:color="auto"/>
            <w:bottom w:val="none" w:sz="0" w:space="0" w:color="auto"/>
            <w:right w:val="none" w:sz="0" w:space="0" w:color="auto"/>
          </w:divBdr>
        </w:div>
        <w:div w:id="1717662667">
          <w:marLeft w:val="0"/>
          <w:marRight w:val="0"/>
          <w:marTop w:val="0"/>
          <w:marBottom w:val="0"/>
          <w:divBdr>
            <w:top w:val="none" w:sz="0" w:space="0" w:color="auto"/>
            <w:left w:val="none" w:sz="0" w:space="0" w:color="auto"/>
            <w:bottom w:val="none" w:sz="0" w:space="0" w:color="auto"/>
            <w:right w:val="none" w:sz="0" w:space="0" w:color="auto"/>
          </w:divBdr>
        </w:div>
        <w:div w:id="1720593270">
          <w:marLeft w:val="0"/>
          <w:marRight w:val="0"/>
          <w:marTop w:val="0"/>
          <w:marBottom w:val="0"/>
          <w:divBdr>
            <w:top w:val="none" w:sz="0" w:space="0" w:color="auto"/>
            <w:left w:val="none" w:sz="0" w:space="0" w:color="auto"/>
            <w:bottom w:val="none" w:sz="0" w:space="0" w:color="auto"/>
            <w:right w:val="none" w:sz="0" w:space="0" w:color="auto"/>
          </w:divBdr>
        </w:div>
        <w:div w:id="1808281239">
          <w:marLeft w:val="0"/>
          <w:marRight w:val="0"/>
          <w:marTop w:val="0"/>
          <w:marBottom w:val="0"/>
          <w:divBdr>
            <w:top w:val="none" w:sz="0" w:space="0" w:color="auto"/>
            <w:left w:val="none" w:sz="0" w:space="0" w:color="auto"/>
            <w:bottom w:val="none" w:sz="0" w:space="0" w:color="auto"/>
            <w:right w:val="none" w:sz="0" w:space="0" w:color="auto"/>
          </w:divBdr>
        </w:div>
        <w:div w:id="1904442955">
          <w:marLeft w:val="0"/>
          <w:marRight w:val="0"/>
          <w:marTop w:val="0"/>
          <w:marBottom w:val="0"/>
          <w:divBdr>
            <w:top w:val="none" w:sz="0" w:space="0" w:color="auto"/>
            <w:left w:val="none" w:sz="0" w:space="0" w:color="auto"/>
            <w:bottom w:val="none" w:sz="0" w:space="0" w:color="auto"/>
            <w:right w:val="none" w:sz="0" w:space="0" w:color="auto"/>
          </w:divBdr>
        </w:div>
      </w:divsChild>
    </w:div>
    <w:div w:id="969438356">
      <w:bodyDiv w:val="1"/>
      <w:marLeft w:val="0"/>
      <w:marRight w:val="0"/>
      <w:marTop w:val="0"/>
      <w:marBottom w:val="0"/>
      <w:divBdr>
        <w:top w:val="none" w:sz="0" w:space="0" w:color="auto"/>
        <w:left w:val="none" w:sz="0" w:space="0" w:color="auto"/>
        <w:bottom w:val="none" w:sz="0" w:space="0" w:color="auto"/>
        <w:right w:val="none" w:sz="0" w:space="0" w:color="auto"/>
      </w:divBdr>
    </w:div>
    <w:div w:id="1025180123">
      <w:bodyDiv w:val="1"/>
      <w:marLeft w:val="0"/>
      <w:marRight w:val="0"/>
      <w:marTop w:val="0"/>
      <w:marBottom w:val="0"/>
      <w:divBdr>
        <w:top w:val="none" w:sz="0" w:space="0" w:color="auto"/>
        <w:left w:val="none" w:sz="0" w:space="0" w:color="auto"/>
        <w:bottom w:val="none" w:sz="0" w:space="0" w:color="auto"/>
        <w:right w:val="none" w:sz="0" w:space="0" w:color="auto"/>
      </w:divBdr>
      <w:divsChild>
        <w:div w:id="269316012">
          <w:marLeft w:val="0"/>
          <w:marRight w:val="0"/>
          <w:marTop w:val="0"/>
          <w:marBottom w:val="0"/>
          <w:divBdr>
            <w:top w:val="none" w:sz="0" w:space="0" w:color="auto"/>
            <w:left w:val="none" w:sz="0" w:space="0" w:color="auto"/>
            <w:bottom w:val="none" w:sz="0" w:space="0" w:color="auto"/>
            <w:right w:val="none" w:sz="0" w:space="0" w:color="auto"/>
          </w:divBdr>
        </w:div>
        <w:div w:id="1365444213">
          <w:marLeft w:val="0"/>
          <w:marRight w:val="0"/>
          <w:marTop w:val="0"/>
          <w:marBottom w:val="0"/>
          <w:divBdr>
            <w:top w:val="none" w:sz="0" w:space="0" w:color="auto"/>
            <w:left w:val="none" w:sz="0" w:space="0" w:color="auto"/>
            <w:bottom w:val="none" w:sz="0" w:space="0" w:color="auto"/>
            <w:right w:val="none" w:sz="0" w:space="0" w:color="auto"/>
          </w:divBdr>
        </w:div>
      </w:divsChild>
    </w:div>
    <w:div w:id="1029799674">
      <w:bodyDiv w:val="1"/>
      <w:marLeft w:val="0"/>
      <w:marRight w:val="0"/>
      <w:marTop w:val="0"/>
      <w:marBottom w:val="0"/>
      <w:divBdr>
        <w:top w:val="none" w:sz="0" w:space="0" w:color="auto"/>
        <w:left w:val="none" w:sz="0" w:space="0" w:color="auto"/>
        <w:bottom w:val="none" w:sz="0" w:space="0" w:color="auto"/>
        <w:right w:val="none" w:sz="0" w:space="0" w:color="auto"/>
      </w:divBdr>
    </w:div>
    <w:div w:id="1093429292">
      <w:bodyDiv w:val="1"/>
      <w:marLeft w:val="0"/>
      <w:marRight w:val="0"/>
      <w:marTop w:val="0"/>
      <w:marBottom w:val="0"/>
      <w:divBdr>
        <w:top w:val="none" w:sz="0" w:space="0" w:color="auto"/>
        <w:left w:val="none" w:sz="0" w:space="0" w:color="auto"/>
        <w:bottom w:val="none" w:sz="0" w:space="0" w:color="auto"/>
        <w:right w:val="none" w:sz="0" w:space="0" w:color="auto"/>
      </w:divBdr>
      <w:divsChild>
        <w:div w:id="210390625">
          <w:marLeft w:val="0"/>
          <w:marRight w:val="0"/>
          <w:marTop w:val="0"/>
          <w:marBottom w:val="0"/>
          <w:divBdr>
            <w:top w:val="none" w:sz="0" w:space="0" w:color="auto"/>
            <w:left w:val="none" w:sz="0" w:space="0" w:color="auto"/>
            <w:bottom w:val="none" w:sz="0" w:space="0" w:color="auto"/>
            <w:right w:val="none" w:sz="0" w:space="0" w:color="auto"/>
          </w:divBdr>
        </w:div>
        <w:div w:id="332145348">
          <w:marLeft w:val="0"/>
          <w:marRight w:val="0"/>
          <w:marTop w:val="0"/>
          <w:marBottom w:val="0"/>
          <w:divBdr>
            <w:top w:val="none" w:sz="0" w:space="0" w:color="auto"/>
            <w:left w:val="none" w:sz="0" w:space="0" w:color="auto"/>
            <w:bottom w:val="none" w:sz="0" w:space="0" w:color="auto"/>
            <w:right w:val="none" w:sz="0" w:space="0" w:color="auto"/>
          </w:divBdr>
        </w:div>
        <w:div w:id="635529811">
          <w:marLeft w:val="0"/>
          <w:marRight w:val="0"/>
          <w:marTop w:val="0"/>
          <w:marBottom w:val="0"/>
          <w:divBdr>
            <w:top w:val="none" w:sz="0" w:space="0" w:color="auto"/>
            <w:left w:val="none" w:sz="0" w:space="0" w:color="auto"/>
            <w:bottom w:val="none" w:sz="0" w:space="0" w:color="auto"/>
            <w:right w:val="none" w:sz="0" w:space="0" w:color="auto"/>
          </w:divBdr>
        </w:div>
        <w:div w:id="1431389099">
          <w:marLeft w:val="0"/>
          <w:marRight w:val="0"/>
          <w:marTop w:val="0"/>
          <w:marBottom w:val="0"/>
          <w:divBdr>
            <w:top w:val="none" w:sz="0" w:space="0" w:color="auto"/>
            <w:left w:val="none" w:sz="0" w:space="0" w:color="auto"/>
            <w:bottom w:val="none" w:sz="0" w:space="0" w:color="auto"/>
            <w:right w:val="none" w:sz="0" w:space="0" w:color="auto"/>
          </w:divBdr>
        </w:div>
        <w:div w:id="1662847491">
          <w:marLeft w:val="0"/>
          <w:marRight w:val="0"/>
          <w:marTop w:val="0"/>
          <w:marBottom w:val="0"/>
          <w:divBdr>
            <w:top w:val="none" w:sz="0" w:space="0" w:color="auto"/>
            <w:left w:val="none" w:sz="0" w:space="0" w:color="auto"/>
            <w:bottom w:val="none" w:sz="0" w:space="0" w:color="auto"/>
            <w:right w:val="none" w:sz="0" w:space="0" w:color="auto"/>
          </w:divBdr>
        </w:div>
        <w:div w:id="1844852148">
          <w:marLeft w:val="0"/>
          <w:marRight w:val="0"/>
          <w:marTop w:val="0"/>
          <w:marBottom w:val="0"/>
          <w:divBdr>
            <w:top w:val="none" w:sz="0" w:space="0" w:color="auto"/>
            <w:left w:val="none" w:sz="0" w:space="0" w:color="auto"/>
            <w:bottom w:val="none" w:sz="0" w:space="0" w:color="auto"/>
            <w:right w:val="none" w:sz="0" w:space="0" w:color="auto"/>
          </w:divBdr>
        </w:div>
      </w:divsChild>
    </w:div>
    <w:div w:id="1119420703">
      <w:bodyDiv w:val="1"/>
      <w:marLeft w:val="0"/>
      <w:marRight w:val="0"/>
      <w:marTop w:val="0"/>
      <w:marBottom w:val="0"/>
      <w:divBdr>
        <w:top w:val="none" w:sz="0" w:space="0" w:color="auto"/>
        <w:left w:val="none" w:sz="0" w:space="0" w:color="auto"/>
        <w:bottom w:val="none" w:sz="0" w:space="0" w:color="auto"/>
        <w:right w:val="none" w:sz="0" w:space="0" w:color="auto"/>
      </w:divBdr>
      <w:divsChild>
        <w:div w:id="231042432">
          <w:marLeft w:val="0"/>
          <w:marRight w:val="0"/>
          <w:marTop w:val="0"/>
          <w:marBottom w:val="0"/>
          <w:divBdr>
            <w:top w:val="none" w:sz="0" w:space="0" w:color="auto"/>
            <w:left w:val="none" w:sz="0" w:space="0" w:color="auto"/>
            <w:bottom w:val="none" w:sz="0" w:space="0" w:color="auto"/>
            <w:right w:val="none" w:sz="0" w:space="0" w:color="auto"/>
          </w:divBdr>
        </w:div>
        <w:div w:id="603879956">
          <w:marLeft w:val="0"/>
          <w:marRight w:val="0"/>
          <w:marTop w:val="0"/>
          <w:marBottom w:val="0"/>
          <w:divBdr>
            <w:top w:val="none" w:sz="0" w:space="0" w:color="auto"/>
            <w:left w:val="none" w:sz="0" w:space="0" w:color="auto"/>
            <w:bottom w:val="none" w:sz="0" w:space="0" w:color="auto"/>
            <w:right w:val="none" w:sz="0" w:space="0" w:color="auto"/>
          </w:divBdr>
        </w:div>
        <w:div w:id="654264157">
          <w:marLeft w:val="0"/>
          <w:marRight w:val="0"/>
          <w:marTop w:val="0"/>
          <w:marBottom w:val="0"/>
          <w:divBdr>
            <w:top w:val="none" w:sz="0" w:space="0" w:color="auto"/>
            <w:left w:val="none" w:sz="0" w:space="0" w:color="auto"/>
            <w:bottom w:val="none" w:sz="0" w:space="0" w:color="auto"/>
            <w:right w:val="none" w:sz="0" w:space="0" w:color="auto"/>
          </w:divBdr>
        </w:div>
        <w:div w:id="738787493">
          <w:marLeft w:val="0"/>
          <w:marRight w:val="0"/>
          <w:marTop w:val="0"/>
          <w:marBottom w:val="0"/>
          <w:divBdr>
            <w:top w:val="none" w:sz="0" w:space="0" w:color="auto"/>
            <w:left w:val="none" w:sz="0" w:space="0" w:color="auto"/>
            <w:bottom w:val="none" w:sz="0" w:space="0" w:color="auto"/>
            <w:right w:val="none" w:sz="0" w:space="0" w:color="auto"/>
          </w:divBdr>
        </w:div>
        <w:div w:id="745566845">
          <w:marLeft w:val="0"/>
          <w:marRight w:val="0"/>
          <w:marTop w:val="0"/>
          <w:marBottom w:val="0"/>
          <w:divBdr>
            <w:top w:val="none" w:sz="0" w:space="0" w:color="auto"/>
            <w:left w:val="none" w:sz="0" w:space="0" w:color="auto"/>
            <w:bottom w:val="none" w:sz="0" w:space="0" w:color="auto"/>
            <w:right w:val="none" w:sz="0" w:space="0" w:color="auto"/>
          </w:divBdr>
        </w:div>
        <w:div w:id="825436015">
          <w:marLeft w:val="0"/>
          <w:marRight w:val="0"/>
          <w:marTop w:val="0"/>
          <w:marBottom w:val="0"/>
          <w:divBdr>
            <w:top w:val="none" w:sz="0" w:space="0" w:color="auto"/>
            <w:left w:val="none" w:sz="0" w:space="0" w:color="auto"/>
            <w:bottom w:val="none" w:sz="0" w:space="0" w:color="auto"/>
            <w:right w:val="none" w:sz="0" w:space="0" w:color="auto"/>
          </w:divBdr>
        </w:div>
        <w:div w:id="863132326">
          <w:marLeft w:val="0"/>
          <w:marRight w:val="0"/>
          <w:marTop w:val="0"/>
          <w:marBottom w:val="0"/>
          <w:divBdr>
            <w:top w:val="none" w:sz="0" w:space="0" w:color="auto"/>
            <w:left w:val="none" w:sz="0" w:space="0" w:color="auto"/>
            <w:bottom w:val="none" w:sz="0" w:space="0" w:color="auto"/>
            <w:right w:val="none" w:sz="0" w:space="0" w:color="auto"/>
          </w:divBdr>
        </w:div>
        <w:div w:id="1171142024">
          <w:marLeft w:val="0"/>
          <w:marRight w:val="0"/>
          <w:marTop w:val="0"/>
          <w:marBottom w:val="0"/>
          <w:divBdr>
            <w:top w:val="none" w:sz="0" w:space="0" w:color="auto"/>
            <w:left w:val="none" w:sz="0" w:space="0" w:color="auto"/>
            <w:bottom w:val="none" w:sz="0" w:space="0" w:color="auto"/>
            <w:right w:val="none" w:sz="0" w:space="0" w:color="auto"/>
          </w:divBdr>
        </w:div>
        <w:div w:id="1337070310">
          <w:marLeft w:val="0"/>
          <w:marRight w:val="0"/>
          <w:marTop w:val="0"/>
          <w:marBottom w:val="0"/>
          <w:divBdr>
            <w:top w:val="none" w:sz="0" w:space="0" w:color="auto"/>
            <w:left w:val="none" w:sz="0" w:space="0" w:color="auto"/>
            <w:bottom w:val="none" w:sz="0" w:space="0" w:color="auto"/>
            <w:right w:val="none" w:sz="0" w:space="0" w:color="auto"/>
          </w:divBdr>
        </w:div>
        <w:div w:id="1399131282">
          <w:marLeft w:val="0"/>
          <w:marRight w:val="0"/>
          <w:marTop w:val="0"/>
          <w:marBottom w:val="0"/>
          <w:divBdr>
            <w:top w:val="none" w:sz="0" w:space="0" w:color="auto"/>
            <w:left w:val="none" w:sz="0" w:space="0" w:color="auto"/>
            <w:bottom w:val="none" w:sz="0" w:space="0" w:color="auto"/>
            <w:right w:val="none" w:sz="0" w:space="0" w:color="auto"/>
          </w:divBdr>
        </w:div>
        <w:div w:id="1498418074">
          <w:marLeft w:val="0"/>
          <w:marRight w:val="0"/>
          <w:marTop w:val="0"/>
          <w:marBottom w:val="0"/>
          <w:divBdr>
            <w:top w:val="none" w:sz="0" w:space="0" w:color="auto"/>
            <w:left w:val="none" w:sz="0" w:space="0" w:color="auto"/>
            <w:bottom w:val="none" w:sz="0" w:space="0" w:color="auto"/>
            <w:right w:val="none" w:sz="0" w:space="0" w:color="auto"/>
          </w:divBdr>
        </w:div>
        <w:div w:id="1652562524">
          <w:marLeft w:val="0"/>
          <w:marRight w:val="0"/>
          <w:marTop w:val="0"/>
          <w:marBottom w:val="0"/>
          <w:divBdr>
            <w:top w:val="none" w:sz="0" w:space="0" w:color="auto"/>
            <w:left w:val="none" w:sz="0" w:space="0" w:color="auto"/>
            <w:bottom w:val="none" w:sz="0" w:space="0" w:color="auto"/>
            <w:right w:val="none" w:sz="0" w:space="0" w:color="auto"/>
          </w:divBdr>
        </w:div>
        <w:div w:id="1684622167">
          <w:marLeft w:val="0"/>
          <w:marRight w:val="0"/>
          <w:marTop w:val="0"/>
          <w:marBottom w:val="0"/>
          <w:divBdr>
            <w:top w:val="none" w:sz="0" w:space="0" w:color="auto"/>
            <w:left w:val="none" w:sz="0" w:space="0" w:color="auto"/>
            <w:bottom w:val="none" w:sz="0" w:space="0" w:color="auto"/>
            <w:right w:val="none" w:sz="0" w:space="0" w:color="auto"/>
          </w:divBdr>
        </w:div>
        <w:div w:id="1892762997">
          <w:marLeft w:val="0"/>
          <w:marRight w:val="0"/>
          <w:marTop w:val="0"/>
          <w:marBottom w:val="0"/>
          <w:divBdr>
            <w:top w:val="none" w:sz="0" w:space="0" w:color="auto"/>
            <w:left w:val="none" w:sz="0" w:space="0" w:color="auto"/>
            <w:bottom w:val="none" w:sz="0" w:space="0" w:color="auto"/>
            <w:right w:val="none" w:sz="0" w:space="0" w:color="auto"/>
          </w:divBdr>
        </w:div>
        <w:div w:id="2142110882">
          <w:marLeft w:val="0"/>
          <w:marRight w:val="0"/>
          <w:marTop w:val="0"/>
          <w:marBottom w:val="0"/>
          <w:divBdr>
            <w:top w:val="none" w:sz="0" w:space="0" w:color="auto"/>
            <w:left w:val="none" w:sz="0" w:space="0" w:color="auto"/>
            <w:bottom w:val="none" w:sz="0" w:space="0" w:color="auto"/>
            <w:right w:val="none" w:sz="0" w:space="0" w:color="auto"/>
          </w:divBdr>
        </w:div>
      </w:divsChild>
    </w:div>
    <w:div w:id="1121533500">
      <w:bodyDiv w:val="1"/>
      <w:marLeft w:val="0"/>
      <w:marRight w:val="0"/>
      <w:marTop w:val="0"/>
      <w:marBottom w:val="0"/>
      <w:divBdr>
        <w:top w:val="none" w:sz="0" w:space="0" w:color="auto"/>
        <w:left w:val="none" w:sz="0" w:space="0" w:color="auto"/>
        <w:bottom w:val="none" w:sz="0" w:space="0" w:color="auto"/>
        <w:right w:val="none" w:sz="0" w:space="0" w:color="auto"/>
      </w:divBdr>
      <w:divsChild>
        <w:div w:id="20058146">
          <w:marLeft w:val="0"/>
          <w:marRight w:val="0"/>
          <w:marTop w:val="0"/>
          <w:marBottom w:val="0"/>
          <w:divBdr>
            <w:top w:val="none" w:sz="0" w:space="0" w:color="auto"/>
            <w:left w:val="none" w:sz="0" w:space="0" w:color="auto"/>
            <w:bottom w:val="none" w:sz="0" w:space="0" w:color="auto"/>
            <w:right w:val="none" w:sz="0" w:space="0" w:color="auto"/>
          </w:divBdr>
        </w:div>
        <w:div w:id="50735929">
          <w:marLeft w:val="0"/>
          <w:marRight w:val="0"/>
          <w:marTop w:val="0"/>
          <w:marBottom w:val="0"/>
          <w:divBdr>
            <w:top w:val="none" w:sz="0" w:space="0" w:color="auto"/>
            <w:left w:val="none" w:sz="0" w:space="0" w:color="auto"/>
            <w:bottom w:val="none" w:sz="0" w:space="0" w:color="auto"/>
            <w:right w:val="none" w:sz="0" w:space="0" w:color="auto"/>
          </w:divBdr>
        </w:div>
        <w:div w:id="345789533">
          <w:marLeft w:val="0"/>
          <w:marRight w:val="0"/>
          <w:marTop w:val="0"/>
          <w:marBottom w:val="0"/>
          <w:divBdr>
            <w:top w:val="none" w:sz="0" w:space="0" w:color="auto"/>
            <w:left w:val="none" w:sz="0" w:space="0" w:color="auto"/>
            <w:bottom w:val="none" w:sz="0" w:space="0" w:color="auto"/>
            <w:right w:val="none" w:sz="0" w:space="0" w:color="auto"/>
          </w:divBdr>
        </w:div>
        <w:div w:id="640500632">
          <w:marLeft w:val="0"/>
          <w:marRight w:val="0"/>
          <w:marTop w:val="0"/>
          <w:marBottom w:val="0"/>
          <w:divBdr>
            <w:top w:val="none" w:sz="0" w:space="0" w:color="auto"/>
            <w:left w:val="none" w:sz="0" w:space="0" w:color="auto"/>
            <w:bottom w:val="none" w:sz="0" w:space="0" w:color="auto"/>
            <w:right w:val="none" w:sz="0" w:space="0" w:color="auto"/>
          </w:divBdr>
        </w:div>
        <w:div w:id="911156342">
          <w:marLeft w:val="0"/>
          <w:marRight w:val="0"/>
          <w:marTop w:val="0"/>
          <w:marBottom w:val="0"/>
          <w:divBdr>
            <w:top w:val="none" w:sz="0" w:space="0" w:color="auto"/>
            <w:left w:val="none" w:sz="0" w:space="0" w:color="auto"/>
            <w:bottom w:val="none" w:sz="0" w:space="0" w:color="auto"/>
            <w:right w:val="none" w:sz="0" w:space="0" w:color="auto"/>
          </w:divBdr>
        </w:div>
        <w:div w:id="976684079">
          <w:marLeft w:val="0"/>
          <w:marRight w:val="0"/>
          <w:marTop w:val="0"/>
          <w:marBottom w:val="0"/>
          <w:divBdr>
            <w:top w:val="none" w:sz="0" w:space="0" w:color="auto"/>
            <w:left w:val="none" w:sz="0" w:space="0" w:color="auto"/>
            <w:bottom w:val="none" w:sz="0" w:space="0" w:color="auto"/>
            <w:right w:val="none" w:sz="0" w:space="0" w:color="auto"/>
          </w:divBdr>
          <w:divsChild>
            <w:div w:id="1940016789">
              <w:marLeft w:val="-75"/>
              <w:marRight w:val="0"/>
              <w:marTop w:val="30"/>
              <w:marBottom w:val="30"/>
              <w:divBdr>
                <w:top w:val="none" w:sz="0" w:space="0" w:color="auto"/>
                <w:left w:val="none" w:sz="0" w:space="0" w:color="auto"/>
                <w:bottom w:val="none" w:sz="0" w:space="0" w:color="auto"/>
                <w:right w:val="none" w:sz="0" w:space="0" w:color="auto"/>
              </w:divBdr>
              <w:divsChild>
                <w:div w:id="249781080">
                  <w:marLeft w:val="0"/>
                  <w:marRight w:val="0"/>
                  <w:marTop w:val="0"/>
                  <w:marBottom w:val="0"/>
                  <w:divBdr>
                    <w:top w:val="none" w:sz="0" w:space="0" w:color="auto"/>
                    <w:left w:val="none" w:sz="0" w:space="0" w:color="auto"/>
                    <w:bottom w:val="none" w:sz="0" w:space="0" w:color="auto"/>
                    <w:right w:val="none" w:sz="0" w:space="0" w:color="auto"/>
                  </w:divBdr>
                  <w:divsChild>
                    <w:div w:id="660692208">
                      <w:marLeft w:val="0"/>
                      <w:marRight w:val="0"/>
                      <w:marTop w:val="0"/>
                      <w:marBottom w:val="0"/>
                      <w:divBdr>
                        <w:top w:val="none" w:sz="0" w:space="0" w:color="auto"/>
                        <w:left w:val="none" w:sz="0" w:space="0" w:color="auto"/>
                        <w:bottom w:val="none" w:sz="0" w:space="0" w:color="auto"/>
                        <w:right w:val="none" w:sz="0" w:space="0" w:color="auto"/>
                      </w:divBdr>
                    </w:div>
                  </w:divsChild>
                </w:div>
                <w:div w:id="261257465">
                  <w:marLeft w:val="0"/>
                  <w:marRight w:val="0"/>
                  <w:marTop w:val="0"/>
                  <w:marBottom w:val="0"/>
                  <w:divBdr>
                    <w:top w:val="none" w:sz="0" w:space="0" w:color="auto"/>
                    <w:left w:val="none" w:sz="0" w:space="0" w:color="auto"/>
                    <w:bottom w:val="none" w:sz="0" w:space="0" w:color="auto"/>
                    <w:right w:val="none" w:sz="0" w:space="0" w:color="auto"/>
                  </w:divBdr>
                  <w:divsChild>
                    <w:div w:id="1998991350">
                      <w:marLeft w:val="0"/>
                      <w:marRight w:val="0"/>
                      <w:marTop w:val="0"/>
                      <w:marBottom w:val="0"/>
                      <w:divBdr>
                        <w:top w:val="none" w:sz="0" w:space="0" w:color="auto"/>
                        <w:left w:val="none" w:sz="0" w:space="0" w:color="auto"/>
                        <w:bottom w:val="none" w:sz="0" w:space="0" w:color="auto"/>
                        <w:right w:val="none" w:sz="0" w:space="0" w:color="auto"/>
                      </w:divBdr>
                    </w:div>
                  </w:divsChild>
                </w:div>
                <w:div w:id="599800265">
                  <w:marLeft w:val="0"/>
                  <w:marRight w:val="0"/>
                  <w:marTop w:val="0"/>
                  <w:marBottom w:val="0"/>
                  <w:divBdr>
                    <w:top w:val="none" w:sz="0" w:space="0" w:color="auto"/>
                    <w:left w:val="none" w:sz="0" w:space="0" w:color="auto"/>
                    <w:bottom w:val="none" w:sz="0" w:space="0" w:color="auto"/>
                    <w:right w:val="none" w:sz="0" w:space="0" w:color="auto"/>
                  </w:divBdr>
                  <w:divsChild>
                    <w:div w:id="220291283">
                      <w:marLeft w:val="0"/>
                      <w:marRight w:val="0"/>
                      <w:marTop w:val="0"/>
                      <w:marBottom w:val="0"/>
                      <w:divBdr>
                        <w:top w:val="none" w:sz="0" w:space="0" w:color="auto"/>
                        <w:left w:val="none" w:sz="0" w:space="0" w:color="auto"/>
                        <w:bottom w:val="none" w:sz="0" w:space="0" w:color="auto"/>
                        <w:right w:val="none" w:sz="0" w:space="0" w:color="auto"/>
                      </w:divBdr>
                    </w:div>
                  </w:divsChild>
                </w:div>
                <w:div w:id="898785944">
                  <w:marLeft w:val="0"/>
                  <w:marRight w:val="0"/>
                  <w:marTop w:val="0"/>
                  <w:marBottom w:val="0"/>
                  <w:divBdr>
                    <w:top w:val="none" w:sz="0" w:space="0" w:color="auto"/>
                    <w:left w:val="none" w:sz="0" w:space="0" w:color="auto"/>
                    <w:bottom w:val="none" w:sz="0" w:space="0" w:color="auto"/>
                    <w:right w:val="none" w:sz="0" w:space="0" w:color="auto"/>
                  </w:divBdr>
                  <w:divsChild>
                    <w:div w:id="1864778901">
                      <w:marLeft w:val="0"/>
                      <w:marRight w:val="0"/>
                      <w:marTop w:val="0"/>
                      <w:marBottom w:val="0"/>
                      <w:divBdr>
                        <w:top w:val="none" w:sz="0" w:space="0" w:color="auto"/>
                        <w:left w:val="none" w:sz="0" w:space="0" w:color="auto"/>
                        <w:bottom w:val="none" w:sz="0" w:space="0" w:color="auto"/>
                        <w:right w:val="none" w:sz="0" w:space="0" w:color="auto"/>
                      </w:divBdr>
                    </w:div>
                  </w:divsChild>
                </w:div>
                <w:div w:id="1183477734">
                  <w:marLeft w:val="0"/>
                  <w:marRight w:val="0"/>
                  <w:marTop w:val="0"/>
                  <w:marBottom w:val="0"/>
                  <w:divBdr>
                    <w:top w:val="none" w:sz="0" w:space="0" w:color="auto"/>
                    <w:left w:val="none" w:sz="0" w:space="0" w:color="auto"/>
                    <w:bottom w:val="none" w:sz="0" w:space="0" w:color="auto"/>
                    <w:right w:val="none" w:sz="0" w:space="0" w:color="auto"/>
                  </w:divBdr>
                  <w:divsChild>
                    <w:div w:id="1429424972">
                      <w:marLeft w:val="0"/>
                      <w:marRight w:val="0"/>
                      <w:marTop w:val="0"/>
                      <w:marBottom w:val="0"/>
                      <w:divBdr>
                        <w:top w:val="none" w:sz="0" w:space="0" w:color="auto"/>
                        <w:left w:val="none" w:sz="0" w:space="0" w:color="auto"/>
                        <w:bottom w:val="none" w:sz="0" w:space="0" w:color="auto"/>
                        <w:right w:val="none" w:sz="0" w:space="0" w:color="auto"/>
                      </w:divBdr>
                    </w:div>
                  </w:divsChild>
                </w:div>
                <w:div w:id="1228422714">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
                  </w:divsChild>
                </w:div>
                <w:div w:id="1393894894">
                  <w:marLeft w:val="0"/>
                  <w:marRight w:val="0"/>
                  <w:marTop w:val="0"/>
                  <w:marBottom w:val="0"/>
                  <w:divBdr>
                    <w:top w:val="none" w:sz="0" w:space="0" w:color="auto"/>
                    <w:left w:val="none" w:sz="0" w:space="0" w:color="auto"/>
                    <w:bottom w:val="none" w:sz="0" w:space="0" w:color="auto"/>
                    <w:right w:val="none" w:sz="0" w:space="0" w:color="auto"/>
                  </w:divBdr>
                  <w:divsChild>
                    <w:div w:id="1570654112">
                      <w:marLeft w:val="0"/>
                      <w:marRight w:val="0"/>
                      <w:marTop w:val="0"/>
                      <w:marBottom w:val="0"/>
                      <w:divBdr>
                        <w:top w:val="none" w:sz="0" w:space="0" w:color="auto"/>
                        <w:left w:val="none" w:sz="0" w:space="0" w:color="auto"/>
                        <w:bottom w:val="none" w:sz="0" w:space="0" w:color="auto"/>
                        <w:right w:val="none" w:sz="0" w:space="0" w:color="auto"/>
                      </w:divBdr>
                    </w:div>
                  </w:divsChild>
                </w:div>
                <w:div w:id="1809975206">
                  <w:marLeft w:val="0"/>
                  <w:marRight w:val="0"/>
                  <w:marTop w:val="0"/>
                  <w:marBottom w:val="0"/>
                  <w:divBdr>
                    <w:top w:val="none" w:sz="0" w:space="0" w:color="auto"/>
                    <w:left w:val="none" w:sz="0" w:space="0" w:color="auto"/>
                    <w:bottom w:val="none" w:sz="0" w:space="0" w:color="auto"/>
                    <w:right w:val="none" w:sz="0" w:space="0" w:color="auto"/>
                  </w:divBdr>
                  <w:divsChild>
                    <w:div w:id="1750078758">
                      <w:marLeft w:val="0"/>
                      <w:marRight w:val="0"/>
                      <w:marTop w:val="0"/>
                      <w:marBottom w:val="0"/>
                      <w:divBdr>
                        <w:top w:val="none" w:sz="0" w:space="0" w:color="auto"/>
                        <w:left w:val="none" w:sz="0" w:space="0" w:color="auto"/>
                        <w:bottom w:val="none" w:sz="0" w:space="0" w:color="auto"/>
                        <w:right w:val="none" w:sz="0" w:space="0" w:color="auto"/>
                      </w:divBdr>
                    </w:div>
                  </w:divsChild>
                </w:div>
                <w:div w:id="2051146002">
                  <w:marLeft w:val="0"/>
                  <w:marRight w:val="0"/>
                  <w:marTop w:val="0"/>
                  <w:marBottom w:val="0"/>
                  <w:divBdr>
                    <w:top w:val="none" w:sz="0" w:space="0" w:color="auto"/>
                    <w:left w:val="none" w:sz="0" w:space="0" w:color="auto"/>
                    <w:bottom w:val="none" w:sz="0" w:space="0" w:color="auto"/>
                    <w:right w:val="none" w:sz="0" w:space="0" w:color="auto"/>
                  </w:divBdr>
                  <w:divsChild>
                    <w:div w:id="306591991">
                      <w:marLeft w:val="0"/>
                      <w:marRight w:val="0"/>
                      <w:marTop w:val="0"/>
                      <w:marBottom w:val="0"/>
                      <w:divBdr>
                        <w:top w:val="none" w:sz="0" w:space="0" w:color="auto"/>
                        <w:left w:val="none" w:sz="0" w:space="0" w:color="auto"/>
                        <w:bottom w:val="none" w:sz="0" w:space="0" w:color="auto"/>
                        <w:right w:val="none" w:sz="0" w:space="0" w:color="auto"/>
                      </w:divBdr>
                    </w:div>
                  </w:divsChild>
                </w:div>
                <w:div w:id="2057846996">
                  <w:marLeft w:val="0"/>
                  <w:marRight w:val="0"/>
                  <w:marTop w:val="0"/>
                  <w:marBottom w:val="0"/>
                  <w:divBdr>
                    <w:top w:val="none" w:sz="0" w:space="0" w:color="auto"/>
                    <w:left w:val="none" w:sz="0" w:space="0" w:color="auto"/>
                    <w:bottom w:val="none" w:sz="0" w:space="0" w:color="auto"/>
                    <w:right w:val="none" w:sz="0" w:space="0" w:color="auto"/>
                  </w:divBdr>
                  <w:divsChild>
                    <w:div w:id="10583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23620">
          <w:marLeft w:val="0"/>
          <w:marRight w:val="0"/>
          <w:marTop w:val="0"/>
          <w:marBottom w:val="0"/>
          <w:divBdr>
            <w:top w:val="none" w:sz="0" w:space="0" w:color="auto"/>
            <w:left w:val="none" w:sz="0" w:space="0" w:color="auto"/>
            <w:bottom w:val="none" w:sz="0" w:space="0" w:color="auto"/>
            <w:right w:val="none" w:sz="0" w:space="0" w:color="auto"/>
          </w:divBdr>
        </w:div>
        <w:div w:id="1248803631">
          <w:marLeft w:val="0"/>
          <w:marRight w:val="0"/>
          <w:marTop w:val="0"/>
          <w:marBottom w:val="0"/>
          <w:divBdr>
            <w:top w:val="none" w:sz="0" w:space="0" w:color="auto"/>
            <w:left w:val="none" w:sz="0" w:space="0" w:color="auto"/>
            <w:bottom w:val="none" w:sz="0" w:space="0" w:color="auto"/>
            <w:right w:val="none" w:sz="0" w:space="0" w:color="auto"/>
          </w:divBdr>
          <w:divsChild>
            <w:div w:id="154542097">
              <w:marLeft w:val="-75"/>
              <w:marRight w:val="0"/>
              <w:marTop w:val="30"/>
              <w:marBottom w:val="30"/>
              <w:divBdr>
                <w:top w:val="none" w:sz="0" w:space="0" w:color="auto"/>
                <w:left w:val="none" w:sz="0" w:space="0" w:color="auto"/>
                <w:bottom w:val="none" w:sz="0" w:space="0" w:color="auto"/>
                <w:right w:val="none" w:sz="0" w:space="0" w:color="auto"/>
              </w:divBdr>
              <w:divsChild>
                <w:div w:id="44263641">
                  <w:marLeft w:val="0"/>
                  <w:marRight w:val="0"/>
                  <w:marTop w:val="0"/>
                  <w:marBottom w:val="0"/>
                  <w:divBdr>
                    <w:top w:val="none" w:sz="0" w:space="0" w:color="auto"/>
                    <w:left w:val="none" w:sz="0" w:space="0" w:color="auto"/>
                    <w:bottom w:val="none" w:sz="0" w:space="0" w:color="auto"/>
                    <w:right w:val="none" w:sz="0" w:space="0" w:color="auto"/>
                  </w:divBdr>
                  <w:divsChild>
                    <w:div w:id="1936671802">
                      <w:marLeft w:val="0"/>
                      <w:marRight w:val="0"/>
                      <w:marTop w:val="0"/>
                      <w:marBottom w:val="0"/>
                      <w:divBdr>
                        <w:top w:val="none" w:sz="0" w:space="0" w:color="auto"/>
                        <w:left w:val="none" w:sz="0" w:space="0" w:color="auto"/>
                        <w:bottom w:val="none" w:sz="0" w:space="0" w:color="auto"/>
                        <w:right w:val="none" w:sz="0" w:space="0" w:color="auto"/>
                      </w:divBdr>
                    </w:div>
                  </w:divsChild>
                </w:div>
                <w:div w:id="487210871">
                  <w:marLeft w:val="0"/>
                  <w:marRight w:val="0"/>
                  <w:marTop w:val="0"/>
                  <w:marBottom w:val="0"/>
                  <w:divBdr>
                    <w:top w:val="none" w:sz="0" w:space="0" w:color="auto"/>
                    <w:left w:val="none" w:sz="0" w:space="0" w:color="auto"/>
                    <w:bottom w:val="none" w:sz="0" w:space="0" w:color="auto"/>
                    <w:right w:val="none" w:sz="0" w:space="0" w:color="auto"/>
                  </w:divBdr>
                  <w:divsChild>
                    <w:div w:id="1604722684">
                      <w:marLeft w:val="0"/>
                      <w:marRight w:val="0"/>
                      <w:marTop w:val="0"/>
                      <w:marBottom w:val="0"/>
                      <w:divBdr>
                        <w:top w:val="none" w:sz="0" w:space="0" w:color="auto"/>
                        <w:left w:val="none" w:sz="0" w:space="0" w:color="auto"/>
                        <w:bottom w:val="none" w:sz="0" w:space="0" w:color="auto"/>
                        <w:right w:val="none" w:sz="0" w:space="0" w:color="auto"/>
                      </w:divBdr>
                    </w:div>
                  </w:divsChild>
                </w:div>
                <w:div w:id="623199576">
                  <w:marLeft w:val="0"/>
                  <w:marRight w:val="0"/>
                  <w:marTop w:val="0"/>
                  <w:marBottom w:val="0"/>
                  <w:divBdr>
                    <w:top w:val="none" w:sz="0" w:space="0" w:color="auto"/>
                    <w:left w:val="none" w:sz="0" w:space="0" w:color="auto"/>
                    <w:bottom w:val="none" w:sz="0" w:space="0" w:color="auto"/>
                    <w:right w:val="none" w:sz="0" w:space="0" w:color="auto"/>
                  </w:divBdr>
                  <w:divsChild>
                    <w:div w:id="1553616292">
                      <w:marLeft w:val="0"/>
                      <w:marRight w:val="0"/>
                      <w:marTop w:val="0"/>
                      <w:marBottom w:val="0"/>
                      <w:divBdr>
                        <w:top w:val="none" w:sz="0" w:space="0" w:color="auto"/>
                        <w:left w:val="none" w:sz="0" w:space="0" w:color="auto"/>
                        <w:bottom w:val="none" w:sz="0" w:space="0" w:color="auto"/>
                        <w:right w:val="none" w:sz="0" w:space="0" w:color="auto"/>
                      </w:divBdr>
                    </w:div>
                  </w:divsChild>
                </w:div>
                <w:div w:id="635841954">
                  <w:marLeft w:val="0"/>
                  <w:marRight w:val="0"/>
                  <w:marTop w:val="0"/>
                  <w:marBottom w:val="0"/>
                  <w:divBdr>
                    <w:top w:val="none" w:sz="0" w:space="0" w:color="auto"/>
                    <w:left w:val="none" w:sz="0" w:space="0" w:color="auto"/>
                    <w:bottom w:val="none" w:sz="0" w:space="0" w:color="auto"/>
                    <w:right w:val="none" w:sz="0" w:space="0" w:color="auto"/>
                  </w:divBdr>
                  <w:divsChild>
                    <w:div w:id="1637297478">
                      <w:marLeft w:val="0"/>
                      <w:marRight w:val="0"/>
                      <w:marTop w:val="0"/>
                      <w:marBottom w:val="0"/>
                      <w:divBdr>
                        <w:top w:val="none" w:sz="0" w:space="0" w:color="auto"/>
                        <w:left w:val="none" w:sz="0" w:space="0" w:color="auto"/>
                        <w:bottom w:val="none" w:sz="0" w:space="0" w:color="auto"/>
                        <w:right w:val="none" w:sz="0" w:space="0" w:color="auto"/>
                      </w:divBdr>
                    </w:div>
                    <w:div w:id="2016566293">
                      <w:marLeft w:val="0"/>
                      <w:marRight w:val="0"/>
                      <w:marTop w:val="0"/>
                      <w:marBottom w:val="0"/>
                      <w:divBdr>
                        <w:top w:val="none" w:sz="0" w:space="0" w:color="auto"/>
                        <w:left w:val="none" w:sz="0" w:space="0" w:color="auto"/>
                        <w:bottom w:val="none" w:sz="0" w:space="0" w:color="auto"/>
                        <w:right w:val="none" w:sz="0" w:space="0" w:color="auto"/>
                      </w:divBdr>
                    </w:div>
                  </w:divsChild>
                </w:div>
                <w:div w:id="652370078">
                  <w:marLeft w:val="0"/>
                  <w:marRight w:val="0"/>
                  <w:marTop w:val="0"/>
                  <w:marBottom w:val="0"/>
                  <w:divBdr>
                    <w:top w:val="none" w:sz="0" w:space="0" w:color="auto"/>
                    <w:left w:val="none" w:sz="0" w:space="0" w:color="auto"/>
                    <w:bottom w:val="none" w:sz="0" w:space="0" w:color="auto"/>
                    <w:right w:val="none" w:sz="0" w:space="0" w:color="auto"/>
                  </w:divBdr>
                  <w:divsChild>
                    <w:div w:id="735519741">
                      <w:marLeft w:val="0"/>
                      <w:marRight w:val="0"/>
                      <w:marTop w:val="0"/>
                      <w:marBottom w:val="0"/>
                      <w:divBdr>
                        <w:top w:val="none" w:sz="0" w:space="0" w:color="auto"/>
                        <w:left w:val="none" w:sz="0" w:space="0" w:color="auto"/>
                        <w:bottom w:val="none" w:sz="0" w:space="0" w:color="auto"/>
                        <w:right w:val="none" w:sz="0" w:space="0" w:color="auto"/>
                      </w:divBdr>
                    </w:div>
                  </w:divsChild>
                </w:div>
                <w:div w:id="704478629">
                  <w:marLeft w:val="0"/>
                  <w:marRight w:val="0"/>
                  <w:marTop w:val="0"/>
                  <w:marBottom w:val="0"/>
                  <w:divBdr>
                    <w:top w:val="none" w:sz="0" w:space="0" w:color="auto"/>
                    <w:left w:val="none" w:sz="0" w:space="0" w:color="auto"/>
                    <w:bottom w:val="none" w:sz="0" w:space="0" w:color="auto"/>
                    <w:right w:val="none" w:sz="0" w:space="0" w:color="auto"/>
                  </w:divBdr>
                  <w:divsChild>
                    <w:div w:id="1767922362">
                      <w:marLeft w:val="0"/>
                      <w:marRight w:val="0"/>
                      <w:marTop w:val="0"/>
                      <w:marBottom w:val="0"/>
                      <w:divBdr>
                        <w:top w:val="none" w:sz="0" w:space="0" w:color="auto"/>
                        <w:left w:val="none" w:sz="0" w:space="0" w:color="auto"/>
                        <w:bottom w:val="none" w:sz="0" w:space="0" w:color="auto"/>
                        <w:right w:val="none" w:sz="0" w:space="0" w:color="auto"/>
                      </w:divBdr>
                    </w:div>
                  </w:divsChild>
                </w:div>
                <w:div w:id="735593238">
                  <w:marLeft w:val="0"/>
                  <w:marRight w:val="0"/>
                  <w:marTop w:val="0"/>
                  <w:marBottom w:val="0"/>
                  <w:divBdr>
                    <w:top w:val="none" w:sz="0" w:space="0" w:color="auto"/>
                    <w:left w:val="none" w:sz="0" w:space="0" w:color="auto"/>
                    <w:bottom w:val="none" w:sz="0" w:space="0" w:color="auto"/>
                    <w:right w:val="none" w:sz="0" w:space="0" w:color="auto"/>
                  </w:divBdr>
                  <w:divsChild>
                    <w:div w:id="1121265721">
                      <w:marLeft w:val="0"/>
                      <w:marRight w:val="0"/>
                      <w:marTop w:val="0"/>
                      <w:marBottom w:val="0"/>
                      <w:divBdr>
                        <w:top w:val="none" w:sz="0" w:space="0" w:color="auto"/>
                        <w:left w:val="none" w:sz="0" w:space="0" w:color="auto"/>
                        <w:bottom w:val="none" w:sz="0" w:space="0" w:color="auto"/>
                        <w:right w:val="none" w:sz="0" w:space="0" w:color="auto"/>
                      </w:divBdr>
                    </w:div>
                  </w:divsChild>
                </w:div>
                <w:div w:id="1085616318">
                  <w:marLeft w:val="0"/>
                  <w:marRight w:val="0"/>
                  <w:marTop w:val="0"/>
                  <w:marBottom w:val="0"/>
                  <w:divBdr>
                    <w:top w:val="none" w:sz="0" w:space="0" w:color="auto"/>
                    <w:left w:val="none" w:sz="0" w:space="0" w:color="auto"/>
                    <w:bottom w:val="none" w:sz="0" w:space="0" w:color="auto"/>
                    <w:right w:val="none" w:sz="0" w:space="0" w:color="auto"/>
                  </w:divBdr>
                  <w:divsChild>
                    <w:div w:id="1484614839">
                      <w:marLeft w:val="0"/>
                      <w:marRight w:val="0"/>
                      <w:marTop w:val="0"/>
                      <w:marBottom w:val="0"/>
                      <w:divBdr>
                        <w:top w:val="none" w:sz="0" w:space="0" w:color="auto"/>
                        <w:left w:val="none" w:sz="0" w:space="0" w:color="auto"/>
                        <w:bottom w:val="none" w:sz="0" w:space="0" w:color="auto"/>
                        <w:right w:val="none" w:sz="0" w:space="0" w:color="auto"/>
                      </w:divBdr>
                    </w:div>
                  </w:divsChild>
                </w:div>
                <w:div w:id="1122261290">
                  <w:marLeft w:val="0"/>
                  <w:marRight w:val="0"/>
                  <w:marTop w:val="0"/>
                  <w:marBottom w:val="0"/>
                  <w:divBdr>
                    <w:top w:val="none" w:sz="0" w:space="0" w:color="auto"/>
                    <w:left w:val="none" w:sz="0" w:space="0" w:color="auto"/>
                    <w:bottom w:val="none" w:sz="0" w:space="0" w:color="auto"/>
                    <w:right w:val="none" w:sz="0" w:space="0" w:color="auto"/>
                  </w:divBdr>
                  <w:divsChild>
                    <w:div w:id="1541631899">
                      <w:marLeft w:val="0"/>
                      <w:marRight w:val="0"/>
                      <w:marTop w:val="0"/>
                      <w:marBottom w:val="0"/>
                      <w:divBdr>
                        <w:top w:val="none" w:sz="0" w:space="0" w:color="auto"/>
                        <w:left w:val="none" w:sz="0" w:space="0" w:color="auto"/>
                        <w:bottom w:val="none" w:sz="0" w:space="0" w:color="auto"/>
                        <w:right w:val="none" w:sz="0" w:space="0" w:color="auto"/>
                      </w:divBdr>
                    </w:div>
                  </w:divsChild>
                </w:div>
                <w:div w:id="1591039922">
                  <w:marLeft w:val="0"/>
                  <w:marRight w:val="0"/>
                  <w:marTop w:val="0"/>
                  <w:marBottom w:val="0"/>
                  <w:divBdr>
                    <w:top w:val="none" w:sz="0" w:space="0" w:color="auto"/>
                    <w:left w:val="none" w:sz="0" w:space="0" w:color="auto"/>
                    <w:bottom w:val="none" w:sz="0" w:space="0" w:color="auto"/>
                    <w:right w:val="none" w:sz="0" w:space="0" w:color="auto"/>
                  </w:divBdr>
                  <w:divsChild>
                    <w:div w:id="838500313">
                      <w:marLeft w:val="0"/>
                      <w:marRight w:val="0"/>
                      <w:marTop w:val="0"/>
                      <w:marBottom w:val="0"/>
                      <w:divBdr>
                        <w:top w:val="none" w:sz="0" w:space="0" w:color="auto"/>
                        <w:left w:val="none" w:sz="0" w:space="0" w:color="auto"/>
                        <w:bottom w:val="none" w:sz="0" w:space="0" w:color="auto"/>
                        <w:right w:val="none" w:sz="0" w:space="0" w:color="auto"/>
                      </w:divBdr>
                    </w:div>
                  </w:divsChild>
                </w:div>
                <w:div w:id="1609237759">
                  <w:marLeft w:val="0"/>
                  <w:marRight w:val="0"/>
                  <w:marTop w:val="0"/>
                  <w:marBottom w:val="0"/>
                  <w:divBdr>
                    <w:top w:val="none" w:sz="0" w:space="0" w:color="auto"/>
                    <w:left w:val="none" w:sz="0" w:space="0" w:color="auto"/>
                    <w:bottom w:val="none" w:sz="0" w:space="0" w:color="auto"/>
                    <w:right w:val="none" w:sz="0" w:space="0" w:color="auto"/>
                  </w:divBdr>
                  <w:divsChild>
                    <w:div w:id="859398280">
                      <w:marLeft w:val="0"/>
                      <w:marRight w:val="0"/>
                      <w:marTop w:val="0"/>
                      <w:marBottom w:val="0"/>
                      <w:divBdr>
                        <w:top w:val="none" w:sz="0" w:space="0" w:color="auto"/>
                        <w:left w:val="none" w:sz="0" w:space="0" w:color="auto"/>
                        <w:bottom w:val="none" w:sz="0" w:space="0" w:color="auto"/>
                        <w:right w:val="none" w:sz="0" w:space="0" w:color="auto"/>
                      </w:divBdr>
                    </w:div>
                  </w:divsChild>
                </w:div>
                <w:div w:id="1778137147">
                  <w:marLeft w:val="0"/>
                  <w:marRight w:val="0"/>
                  <w:marTop w:val="0"/>
                  <w:marBottom w:val="0"/>
                  <w:divBdr>
                    <w:top w:val="none" w:sz="0" w:space="0" w:color="auto"/>
                    <w:left w:val="none" w:sz="0" w:space="0" w:color="auto"/>
                    <w:bottom w:val="none" w:sz="0" w:space="0" w:color="auto"/>
                    <w:right w:val="none" w:sz="0" w:space="0" w:color="auto"/>
                  </w:divBdr>
                  <w:divsChild>
                    <w:div w:id="841353443">
                      <w:marLeft w:val="0"/>
                      <w:marRight w:val="0"/>
                      <w:marTop w:val="0"/>
                      <w:marBottom w:val="0"/>
                      <w:divBdr>
                        <w:top w:val="none" w:sz="0" w:space="0" w:color="auto"/>
                        <w:left w:val="none" w:sz="0" w:space="0" w:color="auto"/>
                        <w:bottom w:val="none" w:sz="0" w:space="0" w:color="auto"/>
                        <w:right w:val="none" w:sz="0" w:space="0" w:color="auto"/>
                      </w:divBdr>
                    </w:div>
                  </w:divsChild>
                </w:div>
                <w:div w:id="1805387491">
                  <w:marLeft w:val="0"/>
                  <w:marRight w:val="0"/>
                  <w:marTop w:val="0"/>
                  <w:marBottom w:val="0"/>
                  <w:divBdr>
                    <w:top w:val="none" w:sz="0" w:space="0" w:color="auto"/>
                    <w:left w:val="none" w:sz="0" w:space="0" w:color="auto"/>
                    <w:bottom w:val="none" w:sz="0" w:space="0" w:color="auto"/>
                    <w:right w:val="none" w:sz="0" w:space="0" w:color="auto"/>
                  </w:divBdr>
                  <w:divsChild>
                    <w:div w:id="940376777">
                      <w:marLeft w:val="0"/>
                      <w:marRight w:val="0"/>
                      <w:marTop w:val="0"/>
                      <w:marBottom w:val="0"/>
                      <w:divBdr>
                        <w:top w:val="none" w:sz="0" w:space="0" w:color="auto"/>
                        <w:left w:val="none" w:sz="0" w:space="0" w:color="auto"/>
                        <w:bottom w:val="none" w:sz="0" w:space="0" w:color="auto"/>
                        <w:right w:val="none" w:sz="0" w:space="0" w:color="auto"/>
                      </w:divBdr>
                    </w:div>
                  </w:divsChild>
                </w:div>
                <w:div w:id="1902789825">
                  <w:marLeft w:val="0"/>
                  <w:marRight w:val="0"/>
                  <w:marTop w:val="0"/>
                  <w:marBottom w:val="0"/>
                  <w:divBdr>
                    <w:top w:val="none" w:sz="0" w:space="0" w:color="auto"/>
                    <w:left w:val="none" w:sz="0" w:space="0" w:color="auto"/>
                    <w:bottom w:val="none" w:sz="0" w:space="0" w:color="auto"/>
                    <w:right w:val="none" w:sz="0" w:space="0" w:color="auto"/>
                  </w:divBdr>
                  <w:divsChild>
                    <w:div w:id="902637904">
                      <w:marLeft w:val="0"/>
                      <w:marRight w:val="0"/>
                      <w:marTop w:val="0"/>
                      <w:marBottom w:val="0"/>
                      <w:divBdr>
                        <w:top w:val="none" w:sz="0" w:space="0" w:color="auto"/>
                        <w:left w:val="none" w:sz="0" w:space="0" w:color="auto"/>
                        <w:bottom w:val="none" w:sz="0" w:space="0" w:color="auto"/>
                        <w:right w:val="none" w:sz="0" w:space="0" w:color="auto"/>
                      </w:divBdr>
                    </w:div>
                  </w:divsChild>
                </w:div>
                <w:div w:id="1977373221">
                  <w:marLeft w:val="0"/>
                  <w:marRight w:val="0"/>
                  <w:marTop w:val="0"/>
                  <w:marBottom w:val="0"/>
                  <w:divBdr>
                    <w:top w:val="none" w:sz="0" w:space="0" w:color="auto"/>
                    <w:left w:val="none" w:sz="0" w:space="0" w:color="auto"/>
                    <w:bottom w:val="none" w:sz="0" w:space="0" w:color="auto"/>
                    <w:right w:val="none" w:sz="0" w:space="0" w:color="auto"/>
                  </w:divBdr>
                  <w:divsChild>
                    <w:div w:id="1995180796">
                      <w:marLeft w:val="0"/>
                      <w:marRight w:val="0"/>
                      <w:marTop w:val="0"/>
                      <w:marBottom w:val="0"/>
                      <w:divBdr>
                        <w:top w:val="none" w:sz="0" w:space="0" w:color="auto"/>
                        <w:left w:val="none" w:sz="0" w:space="0" w:color="auto"/>
                        <w:bottom w:val="none" w:sz="0" w:space="0" w:color="auto"/>
                        <w:right w:val="none" w:sz="0" w:space="0" w:color="auto"/>
                      </w:divBdr>
                    </w:div>
                  </w:divsChild>
                </w:div>
                <w:div w:id="2029334586">
                  <w:marLeft w:val="0"/>
                  <w:marRight w:val="0"/>
                  <w:marTop w:val="0"/>
                  <w:marBottom w:val="0"/>
                  <w:divBdr>
                    <w:top w:val="none" w:sz="0" w:space="0" w:color="auto"/>
                    <w:left w:val="none" w:sz="0" w:space="0" w:color="auto"/>
                    <w:bottom w:val="none" w:sz="0" w:space="0" w:color="auto"/>
                    <w:right w:val="none" w:sz="0" w:space="0" w:color="auto"/>
                  </w:divBdr>
                  <w:divsChild>
                    <w:div w:id="519510795">
                      <w:marLeft w:val="0"/>
                      <w:marRight w:val="0"/>
                      <w:marTop w:val="0"/>
                      <w:marBottom w:val="0"/>
                      <w:divBdr>
                        <w:top w:val="none" w:sz="0" w:space="0" w:color="auto"/>
                        <w:left w:val="none" w:sz="0" w:space="0" w:color="auto"/>
                        <w:bottom w:val="none" w:sz="0" w:space="0" w:color="auto"/>
                        <w:right w:val="none" w:sz="0" w:space="0" w:color="auto"/>
                      </w:divBdr>
                    </w:div>
                  </w:divsChild>
                </w:div>
                <w:div w:id="2045715930">
                  <w:marLeft w:val="0"/>
                  <w:marRight w:val="0"/>
                  <w:marTop w:val="0"/>
                  <w:marBottom w:val="0"/>
                  <w:divBdr>
                    <w:top w:val="none" w:sz="0" w:space="0" w:color="auto"/>
                    <w:left w:val="none" w:sz="0" w:space="0" w:color="auto"/>
                    <w:bottom w:val="none" w:sz="0" w:space="0" w:color="auto"/>
                    <w:right w:val="none" w:sz="0" w:space="0" w:color="auto"/>
                  </w:divBdr>
                  <w:divsChild>
                    <w:div w:id="201138004">
                      <w:marLeft w:val="0"/>
                      <w:marRight w:val="0"/>
                      <w:marTop w:val="0"/>
                      <w:marBottom w:val="0"/>
                      <w:divBdr>
                        <w:top w:val="none" w:sz="0" w:space="0" w:color="auto"/>
                        <w:left w:val="none" w:sz="0" w:space="0" w:color="auto"/>
                        <w:bottom w:val="none" w:sz="0" w:space="0" w:color="auto"/>
                        <w:right w:val="none" w:sz="0" w:space="0" w:color="auto"/>
                      </w:divBdr>
                    </w:div>
                  </w:divsChild>
                </w:div>
                <w:div w:id="2115321293">
                  <w:marLeft w:val="0"/>
                  <w:marRight w:val="0"/>
                  <w:marTop w:val="0"/>
                  <w:marBottom w:val="0"/>
                  <w:divBdr>
                    <w:top w:val="none" w:sz="0" w:space="0" w:color="auto"/>
                    <w:left w:val="none" w:sz="0" w:space="0" w:color="auto"/>
                    <w:bottom w:val="none" w:sz="0" w:space="0" w:color="auto"/>
                    <w:right w:val="none" w:sz="0" w:space="0" w:color="auto"/>
                  </w:divBdr>
                  <w:divsChild>
                    <w:div w:id="14072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8711">
          <w:marLeft w:val="0"/>
          <w:marRight w:val="0"/>
          <w:marTop w:val="0"/>
          <w:marBottom w:val="0"/>
          <w:divBdr>
            <w:top w:val="none" w:sz="0" w:space="0" w:color="auto"/>
            <w:left w:val="none" w:sz="0" w:space="0" w:color="auto"/>
            <w:bottom w:val="none" w:sz="0" w:space="0" w:color="auto"/>
            <w:right w:val="none" w:sz="0" w:space="0" w:color="auto"/>
          </w:divBdr>
        </w:div>
        <w:div w:id="1537113424">
          <w:marLeft w:val="0"/>
          <w:marRight w:val="0"/>
          <w:marTop w:val="0"/>
          <w:marBottom w:val="0"/>
          <w:divBdr>
            <w:top w:val="none" w:sz="0" w:space="0" w:color="auto"/>
            <w:left w:val="none" w:sz="0" w:space="0" w:color="auto"/>
            <w:bottom w:val="none" w:sz="0" w:space="0" w:color="auto"/>
            <w:right w:val="none" w:sz="0" w:space="0" w:color="auto"/>
          </w:divBdr>
        </w:div>
        <w:div w:id="1882018119">
          <w:marLeft w:val="0"/>
          <w:marRight w:val="0"/>
          <w:marTop w:val="0"/>
          <w:marBottom w:val="0"/>
          <w:divBdr>
            <w:top w:val="none" w:sz="0" w:space="0" w:color="auto"/>
            <w:left w:val="none" w:sz="0" w:space="0" w:color="auto"/>
            <w:bottom w:val="none" w:sz="0" w:space="0" w:color="auto"/>
            <w:right w:val="none" w:sz="0" w:space="0" w:color="auto"/>
          </w:divBdr>
        </w:div>
      </w:divsChild>
    </w:div>
    <w:div w:id="1122267928">
      <w:bodyDiv w:val="1"/>
      <w:marLeft w:val="0"/>
      <w:marRight w:val="0"/>
      <w:marTop w:val="0"/>
      <w:marBottom w:val="0"/>
      <w:divBdr>
        <w:top w:val="none" w:sz="0" w:space="0" w:color="auto"/>
        <w:left w:val="none" w:sz="0" w:space="0" w:color="auto"/>
        <w:bottom w:val="none" w:sz="0" w:space="0" w:color="auto"/>
        <w:right w:val="none" w:sz="0" w:space="0" w:color="auto"/>
      </w:divBdr>
    </w:div>
    <w:div w:id="1138496770">
      <w:bodyDiv w:val="1"/>
      <w:marLeft w:val="0"/>
      <w:marRight w:val="0"/>
      <w:marTop w:val="0"/>
      <w:marBottom w:val="0"/>
      <w:divBdr>
        <w:top w:val="none" w:sz="0" w:space="0" w:color="auto"/>
        <w:left w:val="none" w:sz="0" w:space="0" w:color="auto"/>
        <w:bottom w:val="none" w:sz="0" w:space="0" w:color="auto"/>
        <w:right w:val="none" w:sz="0" w:space="0" w:color="auto"/>
      </w:divBdr>
      <w:divsChild>
        <w:div w:id="346835575">
          <w:marLeft w:val="0"/>
          <w:marRight w:val="0"/>
          <w:marTop w:val="0"/>
          <w:marBottom w:val="0"/>
          <w:divBdr>
            <w:top w:val="none" w:sz="0" w:space="0" w:color="auto"/>
            <w:left w:val="none" w:sz="0" w:space="0" w:color="auto"/>
            <w:bottom w:val="none" w:sz="0" w:space="0" w:color="auto"/>
            <w:right w:val="none" w:sz="0" w:space="0" w:color="auto"/>
          </w:divBdr>
        </w:div>
        <w:div w:id="611713215">
          <w:marLeft w:val="0"/>
          <w:marRight w:val="0"/>
          <w:marTop w:val="0"/>
          <w:marBottom w:val="0"/>
          <w:divBdr>
            <w:top w:val="none" w:sz="0" w:space="0" w:color="auto"/>
            <w:left w:val="none" w:sz="0" w:space="0" w:color="auto"/>
            <w:bottom w:val="none" w:sz="0" w:space="0" w:color="auto"/>
            <w:right w:val="none" w:sz="0" w:space="0" w:color="auto"/>
          </w:divBdr>
        </w:div>
        <w:div w:id="2092702379">
          <w:marLeft w:val="0"/>
          <w:marRight w:val="0"/>
          <w:marTop w:val="0"/>
          <w:marBottom w:val="0"/>
          <w:divBdr>
            <w:top w:val="none" w:sz="0" w:space="0" w:color="auto"/>
            <w:left w:val="none" w:sz="0" w:space="0" w:color="auto"/>
            <w:bottom w:val="none" w:sz="0" w:space="0" w:color="auto"/>
            <w:right w:val="none" w:sz="0" w:space="0" w:color="auto"/>
          </w:divBdr>
        </w:div>
      </w:divsChild>
    </w:div>
    <w:div w:id="1140028624">
      <w:bodyDiv w:val="1"/>
      <w:marLeft w:val="0"/>
      <w:marRight w:val="0"/>
      <w:marTop w:val="0"/>
      <w:marBottom w:val="0"/>
      <w:divBdr>
        <w:top w:val="none" w:sz="0" w:space="0" w:color="auto"/>
        <w:left w:val="none" w:sz="0" w:space="0" w:color="auto"/>
        <w:bottom w:val="none" w:sz="0" w:space="0" w:color="auto"/>
        <w:right w:val="none" w:sz="0" w:space="0" w:color="auto"/>
      </w:divBdr>
    </w:div>
    <w:div w:id="1170632602">
      <w:bodyDiv w:val="1"/>
      <w:marLeft w:val="0"/>
      <w:marRight w:val="0"/>
      <w:marTop w:val="0"/>
      <w:marBottom w:val="0"/>
      <w:divBdr>
        <w:top w:val="none" w:sz="0" w:space="0" w:color="auto"/>
        <w:left w:val="none" w:sz="0" w:space="0" w:color="auto"/>
        <w:bottom w:val="none" w:sz="0" w:space="0" w:color="auto"/>
        <w:right w:val="none" w:sz="0" w:space="0" w:color="auto"/>
      </w:divBdr>
      <w:divsChild>
        <w:div w:id="215552091">
          <w:marLeft w:val="0"/>
          <w:marRight w:val="0"/>
          <w:marTop w:val="0"/>
          <w:marBottom w:val="0"/>
          <w:divBdr>
            <w:top w:val="none" w:sz="0" w:space="0" w:color="auto"/>
            <w:left w:val="none" w:sz="0" w:space="0" w:color="auto"/>
            <w:bottom w:val="none" w:sz="0" w:space="0" w:color="auto"/>
            <w:right w:val="none" w:sz="0" w:space="0" w:color="auto"/>
          </w:divBdr>
        </w:div>
        <w:div w:id="318505820">
          <w:marLeft w:val="0"/>
          <w:marRight w:val="0"/>
          <w:marTop w:val="0"/>
          <w:marBottom w:val="0"/>
          <w:divBdr>
            <w:top w:val="none" w:sz="0" w:space="0" w:color="auto"/>
            <w:left w:val="none" w:sz="0" w:space="0" w:color="auto"/>
            <w:bottom w:val="none" w:sz="0" w:space="0" w:color="auto"/>
            <w:right w:val="none" w:sz="0" w:space="0" w:color="auto"/>
          </w:divBdr>
          <w:divsChild>
            <w:div w:id="1344480696">
              <w:marLeft w:val="-75"/>
              <w:marRight w:val="0"/>
              <w:marTop w:val="30"/>
              <w:marBottom w:val="30"/>
              <w:divBdr>
                <w:top w:val="none" w:sz="0" w:space="0" w:color="auto"/>
                <w:left w:val="none" w:sz="0" w:space="0" w:color="auto"/>
                <w:bottom w:val="none" w:sz="0" w:space="0" w:color="auto"/>
                <w:right w:val="none" w:sz="0" w:space="0" w:color="auto"/>
              </w:divBdr>
              <w:divsChild>
                <w:div w:id="38017267">
                  <w:marLeft w:val="0"/>
                  <w:marRight w:val="0"/>
                  <w:marTop w:val="0"/>
                  <w:marBottom w:val="0"/>
                  <w:divBdr>
                    <w:top w:val="none" w:sz="0" w:space="0" w:color="auto"/>
                    <w:left w:val="none" w:sz="0" w:space="0" w:color="auto"/>
                    <w:bottom w:val="none" w:sz="0" w:space="0" w:color="auto"/>
                    <w:right w:val="none" w:sz="0" w:space="0" w:color="auto"/>
                  </w:divBdr>
                  <w:divsChild>
                    <w:div w:id="1590699334">
                      <w:marLeft w:val="0"/>
                      <w:marRight w:val="0"/>
                      <w:marTop w:val="0"/>
                      <w:marBottom w:val="0"/>
                      <w:divBdr>
                        <w:top w:val="none" w:sz="0" w:space="0" w:color="auto"/>
                        <w:left w:val="none" w:sz="0" w:space="0" w:color="auto"/>
                        <w:bottom w:val="none" w:sz="0" w:space="0" w:color="auto"/>
                        <w:right w:val="none" w:sz="0" w:space="0" w:color="auto"/>
                      </w:divBdr>
                    </w:div>
                  </w:divsChild>
                </w:div>
                <w:div w:id="82997907">
                  <w:marLeft w:val="0"/>
                  <w:marRight w:val="0"/>
                  <w:marTop w:val="0"/>
                  <w:marBottom w:val="0"/>
                  <w:divBdr>
                    <w:top w:val="none" w:sz="0" w:space="0" w:color="auto"/>
                    <w:left w:val="none" w:sz="0" w:space="0" w:color="auto"/>
                    <w:bottom w:val="none" w:sz="0" w:space="0" w:color="auto"/>
                    <w:right w:val="none" w:sz="0" w:space="0" w:color="auto"/>
                  </w:divBdr>
                  <w:divsChild>
                    <w:div w:id="25177642">
                      <w:marLeft w:val="0"/>
                      <w:marRight w:val="0"/>
                      <w:marTop w:val="0"/>
                      <w:marBottom w:val="0"/>
                      <w:divBdr>
                        <w:top w:val="none" w:sz="0" w:space="0" w:color="auto"/>
                        <w:left w:val="none" w:sz="0" w:space="0" w:color="auto"/>
                        <w:bottom w:val="none" w:sz="0" w:space="0" w:color="auto"/>
                        <w:right w:val="none" w:sz="0" w:space="0" w:color="auto"/>
                      </w:divBdr>
                    </w:div>
                  </w:divsChild>
                </w:div>
                <w:div w:id="207180368">
                  <w:marLeft w:val="0"/>
                  <w:marRight w:val="0"/>
                  <w:marTop w:val="0"/>
                  <w:marBottom w:val="0"/>
                  <w:divBdr>
                    <w:top w:val="none" w:sz="0" w:space="0" w:color="auto"/>
                    <w:left w:val="none" w:sz="0" w:space="0" w:color="auto"/>
                    <w:bottom w:val="none" w:sz="0" w:space="0" w:color="auto"/>
                    <w:right w:val="none" w:sz="0" w:space="0" w:color="auto"/>
                  </w:divBdr>
                  <w:divsChild>
                    <w:div w:id="1601259098">
                      <w:marLeft w:val="0"/>
                      <w:marRight w:val="0"/>
                      <w:marTop w:val="0"/>
                      <w:marBottom w:val="0"/>
                      <w:divBdr>
                        <w:top w:val="none" w:sz="0" w:space="0" w:color="auto"/>
                        <w:left w:val="none" w:sz="0" w:space="0" w:color="auto"/>
                        <w:bottom w:val="none" w:sz="0" w:space="0" w:color="auto"/>
                        <w:right w:val="none" w:sz="0" w:space="0" w:color="auto"/>
                      </w:divBdr>
                    </w:div>
                  </w:divsChild>
                </w:div>
                <w:div w:id="216010732">
                  <w:marLeft w:val="0"/>
                  <w:marRight w:val="0"/>
                  <w:marTop w:val="0"/>
                  <w:marBottom w:val="0"/>
                  <w:divBdr>
                    <w:top w:val="none" w:sz="0" w:space="0" w:color="auto"/>
                    <w:left w:val="none" w:sz="0" w:space="0" w:color="auto"/>
                    <w:bottom w:val="none" w:sz="0" w:space="0" w:color="auto"/>
                    <w:right w:val="none" w:sz="0" w:space="0" w:color="auto"/>
                  </w:divBdr>
                  <w:divsChild>
                    <w:div w:id="684986339">
                      <w:marLeft w:val="0"/>
                      <w:marRight w:val="0"/>
                      <w:marTop w:val="0"/>
                      <w:marBottom w:val="0"/>
                      <w:divBdr>
                        <w:top w:val="none" w:sz="0" w:space="0" w:color="auto"/>
                        <w:left w:val="none" w:sz="0" w:space="0" w:color="auto"/>
                        <w:bottom w:val="none" w:sz="0" w:space="0" w:color="auto"/>
                        <w:right w:val="none" w:sz="0" w:space="0" w:color="auto"/>
                      </w:divBdr>
                    </w:div>
                  </w:divsChild>
                </w:div>
                <w:div w:id="265886267">
                  <w:marLeft w:val="0"/>
                  <w:marRight w:val="0"/>
                  <w:marTop w:val="0"/>
                  <w:marBottom w:val="0"/>
                  <w:divBdr>
                    <w:top w:val="none" w:sz="0" w:space="0" w:color="auto"/>
                    <w:left w:val="none" w:sz="0" w:space="0" w:color="auto"/>
                    <w:bottom w:val="none" w:sz="0" w:space="0" w:color="auto"/>
                    <w:right w:val="none" w:sz="0" w:space="0" w:color="auto"/>
                  </w:divBdr>
                  <w:divsChild>
                    <w:div w:id="603533546">
                      <w:marLeft w:val="0"/>
                      <w:marRight w:val="0"/>
                      <w:marTop w:val="0"/>
                      <w:marBottom w:val="0"/>
                      <w:divBdr>
                        <w:top w:val="none" w:sz="0" w:space="0" w:color="auto"/>
                        <w:left w:val="none" w:sz="0" w:space="0" w:color="auto"/>
                        <w:bottom w:val="none" w:sz="0" w:space="0" w:color="auto"/>
                        <w:right w:val="none" w:sz="0" w:space="0" w:color="auto"/>
                      </w:divBdr>
                    </w:div>
                  </w:divsChild>
                </w:div>
                <w:div w:id="268970518">
                  <w:marLeft w:val="0"/>
                  <w:marRight w:val="0"/>
                  <w:marTop w:val="0"/>
                  <w:marBottom w:val="0"/>
                  <w:divBdr>
                    <w:top w:val="none" w:sz="0" w:space="0" w:color="auto"/>
                    <w:left w:val="none" w:sz="0" w:space="0" w:color="auto"/>
                    <w:bottom w:val="none" w:sz="0" w:space="0" w:color="auto"/>
                    <w:right w:val="none" w:sz="0" w:space="0" w:color="auto"/>
                  </w:divBdr>
                  <w:divsChild>
                    <w:div w:id="2126999530">
                      <w:marLeft w:val="0"/>
                      <w:marRight w:val="0"/>
                      <w:marTop w:val="0"/>
                      <w:marBottom w:val="0"/>
                      <w:divBdr>
                        <w:top w:val="none" w:sz="0" w:space="0" w:color="auto"/>
                        <w:left w:val="none" w:sz="0" w:space="0" w:color="auto"/>
                        <w:bottom w:val="none" w:sz="0" w:space="0" w:color="auto"/>
                        <w:right w:val="none" w:sz="0" w:space="0" w:color="auto"/>
                      </w:divBdr>
                    </w:div>
                  </w:divsChild>
                </w:div>
                <w:div w:id="346371489">
                  <w:marLeft w:val="0"/>
                  <w:marRight w:val="0"/>
                  <w:marTop w:val="0"/>
                  <w:marBottom w:val="0"/>
                  <w:divBdr>
                    <w:top w:val="none" w:sz="0" w:space="0" w:color="auto"/>
                    <w:left w:val="none" w:sz="0" w:space="0" w:color="auto"/>
                    <w:bottom w:val="none" w:sz="0" w:space="0" w:color="auto"/>
                    <w:right w:val="none" w:sz="0" w:space="0" w:color="auto"/>
                  </w:divBdr>
                  <w:divsChild>
                    <w:div w:id="927424065">
                      <w:marLeft w:val="0"/>
                      <w:marRight w:val="0"/>
                      <w:marTop w:val="0"/>
                      <w:marBottom w:val="0"/>
                      <w:divBdr>
                        <w:top w:val="none" w:sz="0" w:space="0" w:color="auto"/>
                        <w:left w:val="none" w:sz="0" w:space="0" w:color="auto"/>
                        <w:bottom w:val="none" w:sz="0" w:space="0" w:color="auto"/>
                        <w:right w:val="none" w:sz="0" w:space="0" w:color="auto"/>
                      </w:divBdr>
                    </w:div>
                  </w:divsChild>
                </w:div>
                <w:div w:id="470708710">
                  <w:marLeft w:val="0"/>
                  <w:marRight w:val="0"/>
                  <w:marTop w:val="0"/>
                  <w:marBottom w:val="0"/>
                  <w:divBdr>
                    <w:top w:val="none" w:sz="0" w:space="0" w:color="auto"/>
                    <w:left w:val="none" w:sz="0" w:space="0" w:color="auto"/>
                    <w:bottom w:val="none" w:sz="0" w:space="0" w:color="auto"/>
                    <w:right w:val="none" w:sz="0" w:space="0" w:color="auto"/>
                  </w:divBdr>
                  <w:divsChild>
                    <w:div w:id="198590476">
                      <w:marLeft w:val="0"/>
                      <w:marRight w:val="0"/>
                      <w:marTop w:val="0"/>
                      <w:marBottom w:val="0"/>
                      <w:divBdr>
                        <w:top w:val="none" w:sz="0" w:space="0" w:color="auto"/>
                        <w:left w:val="none" w:sz="0" w:space="0" w:color="auto"/>
                        <w:bottom w:val="none" w:sz="0" w:space="0" w:color="auto"/>
                        <w:right w:val="none" w:sz="0" w:space="0" w:color="auto"/>
                      </w:divBdr>
                    </w:div>
                  </w:divsChild>
                </w:div>
                <w:div w:id="491338343">
                  <w:marLeft w:val="0"/>
                  <w:marRight w:val="0"/>
                  <w:marTop w:val="0"/>
                  <w:marBottom w:val="0"/>
                  <w:divBdr>
                    <w:top w:val="none" w:sz="0" w:space="0" w:color="auto"/>
                    <w:left w:val="none" w:sz="0" w:space="0" w:color="auto"/>
                    <w:bottom w:val="none" w:sz="0" w:space="0" w:color="auto"/>
                    <w:right w:val="none" w:sz="0" w:space="0" w:color="auto"/>
                  </w:divBdr>
                  <w:divsChild>
                    <w:div w:id="200291899">
                      <w:marLeft w:val="0"/>
                      <w:marRight w:val="0"/>
                      <w:marTop w:val="0"/>
                      <w:marBottom w:val="0"/>
                      <w:divBdr>
                        <w:top w:val="none" w:sz="0" w:space="0" w:color="auto"/>
                        <w:left w:val="none" w:sz="0" w:space="0" w:color="auto"/>
                        <w:bottom w:val="none" w:sz="0" w:space="0" w:color="auto"/>
                        <w:right w:val="none" w:sz="0" w:space="0" w:color="auto"/>
                      </w:divBdr>
                    </w:div>
                  </w:divsChild>
                </w:div>
                <w:div w:id="525600323">
                  <w:marLeft w:val="0"/>
                  <w:marRight w:val="0"/>
                  <w:marTop w:val="0"/>
                  <w:marBottom w:val="0"/>
                  <w:divBdr>
                    <w:top w:val="none" w:sz="0" w:space="0" w:color="auto"/>
                    <w:left w:val="none" w:sz="0" w:space="0" w:color="auto"/>
                    <w:bottom w:val="none" w:sz="0" w:space="0" w:color="auto"/>
                    <w:right w:val="none" w:sz="0" w:space="0" w:color="auto"/>
                  </w:divBdr>
                  <w:divsChild>
                    <w:div w:id="32582580">
                      <w:marLeft w:val="0"/>
                      <w:marRight w:val="0"/>
                      <w:marTop w:val="0"/>
                      <w:marBottom w:val="0"/>
                      <w:divBdr>
                        <w:top w:val="none" w:sz="0" w:space="0" w:color="auto"/>
                        <w:left w:val="none" w:sz="0" w:space="0" w:color="auto"/>
                        <w:bottom w:val="none" w:sz="0" w:space="0" w:color="auto"/>
                        <w:right w:val="none" w:sz="0" w:space="0" w:color="auto"/>
                      </w:divBdr>
                    </w:div>
                  </w:divsChild>
                </w:div>
                <w:div w:id="660473518">
                  <w:marLeft w:val="0"/>
                  <w:marRight w:val="0"/>
                  <w:marTop w:val="0"/>
                  <w:marBottom w:val="0"/>
                  <w:divBdr>
                    <w:top w:val="none" w:sz="0" w:space="0" w:color="auto"/>
                    <w:left w:val="none" w:sz="0" w:space="0" w:color="auto"/>
                    <w:bottom w:val="none" w:sz="0" w:space="0" w:color="auto"/>
                    <w:right w:val="none" w:sz="0" w:space="0" w:color="auto"/>
                  </w:divBdr>
                  <w:divsChild>
                    <w:div w:id="1738935454">
                      <w:marLeft w:val="0"/>
                      <w:marRight w:val="0"/>
                      <w:marTop w:val="0"/>
                      <w:marBottom w:val="0"/>
                      <w:divBdr>
                        <w:top w:val="none" w:sz="0" w:space="0" w:color="auto"/>
                        <w:left w:val="none" w:sz="0" w:space="0" w:color="auto"/>
                        <w:bottom w:val="none" w:sz="0" w:space="0" w:color="auto"/>
                        <w:right w:val="none" w:sz="0" w:space="0" w:color="auto"/>
                      </w:divBdr>
                    </w:div>
                  </w:divsChild>
                </w:div>
                <w:div w:id="684283700">
                  <w:marLeft w:val="0"/>
                  <w:marRight w:val="0"/>
                  <w:marTop w:val="0"/>
                  <w:marBottom w:val="0"/>
                  <w:divBdr>
                    <w:top w:val="none" w:sz="0" w:space="0" w:color="auto"/>
                    <w:left w:val="none" w:sz="0" w:space="0" w:color="auto"/>
                    <w:bottom w:val="none" w:sz="0" w:space="0" w:color="auto"/>
                    <w:right w:val="none" w:sz="0" w:space="0" w:color="auto"/>
                  </w:divBdr>
                  <w:divsChild>
                    <w:div w:id="148979794">
                      <w:marLeft w:val="0"/>
                      <w:marRight w:val="0"/>
                      <w:marTop w:val="0"/>
                      <w:marBottom w:val="0"/>
                      <w:divBdr>
                        <w:top w:val="none" w:sz="0" w:space="0" w:color="auto"/>
                        <w:left w:val="none" w:sz="0" w:space="0" w:color="auto"/>
                        <w:bottom w:val="none" w:sz="0" w:space="0" w:color="auto"/>
                        <w:right w:val="none" w:sz="0" w:space="0" w:color="auto"/>
                      </w:divBdr>
                    </w:div>
                  </w:divsChild>
                </w:div>
                <w:div w:id="698969694">
                  <w:marLeft w:val="0"/>
                  <w:marRight w:val="0"/>
                  <w:marTop w:val="0"/>
                  <w:marBottom w:val="0"/>
                  <w:divBdr>
                    <w:top w:val="none" w:sz="0" w:space="0" w:color="auto"/>
                    <w:left w:val="none" w:sz="0" w:space="0" w:color="auto"/>
                    <w:bottom w:val="none" w:sz="0" w:space="0" w:color="auto"/>
                    <w:right w:val="none" w:sz="0" w:space="0" w:color="auto"/>
                  </w:divBdr>
                  <w:divsChild>
                    <w:div w:id="550923443">
                      <w:marLeft w:val="0"/>
                      <w:marRight w:val="0"/>
                      <w:marTop w:val="0"/>
                      <w:marBottom w:val="0"/>
                      <w:divBdr>
                        <w:top w:val="none" w:sz="0" w:space="0" w:color="auto"/>
                        <w:left w:val="none" w:sz="0" w:space="0" w:color="auto"/>
                        <w:bottom w:val="none" w:sz="0" w:space="0" w:color="auto"/>
                        <w:right w:val="none" w:sz="0" w:space="0" w:color="auto"/>
                      </w:divBdr>
                    </w:div>
                  </w:divsChild>
                </w:div>
                <w:div w:id="708339576">
                  <w:marLeft w:val="0"/>
                  <w:marRight w:val="0"/>
                  <w:marTop w:val="0"/>
                  <w:marBottom w:val="0"/>
                  <w:divBdr>
                    <w:top w:val="none" w:sz="0" w:space="0" w:color="auto"/>
                    <w:left w:val="none" w:sz="0" w:space="0" w:color="auto"/>
                    <w:bottom w:val="none" w:sz="0" w:space="0" w:color="auto"/>
                    <w:right w:val="none" w:sz="0" w:space="0" w:color="auto"/>
                  </w:divBdr>
                  <w:divsChild>
                    <w:div w:id="1113674065">
                      <w:marLeft w:val="0"/>
                      <w:marRight w:val="0"/>
                      <w:marTop w:val="0"/>
                      <w:marBottom w:val="0"/>
                      <w:divBdr>
                        <w:top w:val="none" w:sz="0" w:space="0" w:color="auto"/>
                        <w:left w:val="none" w:sz="0" w:space="0" w:color="auto"/>
                        <w:bottom w:val="none" w:sz="0" w:space="0" w:color="auto"/>
                        <w:right w:val="none" w:sz="0" w:space="0" w:color="auto"/>
                      </w:divBdr>
                    </w:div>
                  </w:divsChild>
                </w:div>
                <w:div w:id="790587306">
                  <w:marLeft w:val="0"/>
                  <w:marRight w:val="0"/>
                  <w:marTop w:val="0"/>
                  <w:marBottom w:val="0"/>
                  <w:divBdr>
                    <w:top w:val="none" w:sz="0" w:space="0" w:color="auto"/>
                    <w:left w:val="none" w:sz="0" w:space="0" w:color="auto"/>
                    <w:bottom w:val="none" w:sz="0" w:space="0" w:color="auto"/>
                    <w:right w:val="none" w:sz="0" w:space="0" w:color="auto"/>
                  </w:divBdr>
                  <w:divsChild>
                    <w:div w:id="35007993">
                      <w:marLeft w:val="0"/>
                      <w:marRight w:val="0"/>
                      <w:marTop w:val="0"/>
                      <w:marBottom w:val="0"/>
                      <w:divBdr>
                        <w:top w:val="none" w:sz="0" w:space="0" w:color="auto"/>
                        <w:left w:val="none" w:sz="0" w:space="0" w:color="auto"/>
                        <w:bottom w:val="none" w:sz="0" w:space="0" w:color="auto"/>
                        <w:right w:val="none" w:sz="0" w:space="0" w:color="auto"/>
                      </w:divBdr>
                    </w:div>
                  </w:divsChild>
                </w:div>
                <w:div w:id="792210751">
                  <w:marLeft w:val="0"/>
                  <w:marRight w:val="0"/>
                  <w:marTop w:val="0"/>
                  <w:marBottom w:val="0"/>
                  <w:divBdr>
                    <w:top w:val="none" w:sz="0" w:space="0" w:color="auto"/>
                    <w:left w:val="none" w:sz="0" w:space="0" w:color="auto"/>
                    <w:bottom w:val="none" w:sz="0" w:space="0" w:color="auto"/>
                    <w:right w:val="none" w:sz="0" w:space="0" w:color="auto"/>
                  </w:divBdr>
                  <w:divsChild>
                    <w:div w:id="272171603">
                      <w:marLeft w:val="0"/>
                      <w:marRight w:val="0"/>
                      <w:marTop w:val="0"/>
                      <w:marBottom w:val="0"/>
                      <w:divBdr>
                        <w:top w:val="none" w:sz="0" w:space="0" w:color="auto"/>
                        <w:left w:val="none" w:sz="0" w:space="0" w:color="auto"/>
                        <w:bottom w:val="none" w:sz="0" w:space="0" w:color="auto"/>
                        <w:right w:val="none" w:sz="0" w:space="0" w:color="auto"/>
                      </w:divBdr>
                    </w:div>
                  </w:divsChild>
                </w:div>
                <w:div w:id="820657215">
                  <w:marLeft w:val="0"/>
                  <w:marRight w:val="0"/>
                  <w:marTop w:val="0"/>
                  <w:marBottom w:val="0"/>
                  <w:divBdr>
                    <w:top w:val="none" w:sz="0" w:space="0" w:color="auto"/>
                    <w:left w:val="none" w:sz="0" w:space="0" w:color="auto"/>
                    <w:bottom w:val="none" w:sz="0" w:space="0" w:color="auto"/>
                    <w:right w:val="none" w:sz="0" w:space="0" w:color="auto"/>
                  </w:divBdr>
                  <w:divsChild>
                    <w:div w:id="1619530674">
                      <w:marLeft w:val="0"/>
                      <w:marRight w:val="0"/>
                      <w:marTop w:val="0"/>
                      <w:marBottom w:val="0"/>
                      <w:divBdr>
                        <w:top w:val="none" w:sz="0" w:space="0" w:color="auto"/>
                        <w:left w:val="none" w:sz="0" w:space="0" w:color="auto"/>
                        <w:bottom w:val="none" w:sz="0" w:space="0" w:color="auto"/>
                        <w:right w:val="none" w:sz="0" w:space="0" w:color="auto"/>
                      </w:divBdr>
                    </w:div>
                  </w:divsChild>
                </w:div>
                <w:div w:id="847792547">
                  <w:marLeft w:val="0"/>
                  <w:marRight w:val="0"/>
                  <w:marTop w:val="0"/>
                  <w:marBottom w:val="0"/>
                  <w:divBdr>
                    <w:top w:val="none" w:sz="0" w:space="0" w:color="auto"/>
                    <w:left w:val="none" w:sz="0" w:space="0" w:color="auto"/>
                    <w:bottom w:val="none" w:sz="0" w:space="0" w:color="auto"/>
                    <w:right w:val="none" w:sz="0" w:space="0" w:color="auto"/>
                  </w:divBdr>
                  <w:divsChild>
                    <w:div w:id="1114134328">
                      <w:marLeft w:val="0"/>
                      <w:marRight w:val="0"/>
                      <w:marTop w:val="0"/>
                      <w:marBottom w:val="0"/>
                      <w:divBdr>
                        <w:top w:val="none" w:sz="0" w:space="0" w:color="auto"/>
                        <w:left w:val="none" w:sz="0" w:space="0" w:color="auto"/>
                        <w:bottom w:val="none" w:sz="0" w:space="0" w:color="auto"/>
                        <w:right w:val="none" w:sz="0" w:space="0" w:color="auto"/>
                      </w:divBdr>
                    </w:div>
                  </w:divsChild>
                </w:div>
                <w:div w:id="994142544">
                  <w:marLeft w:val="0"/>
                  <w:marRight w:val="0"/>
                  <w:marTop w:val="0"/>
                  <w:marBottom w:val="0"/>
                  <w:divBdr>
                    <w:top w:val="none" w:sz="0" w:space="0" w:color="auto"/>
                    <w:left w:val="none" w:sz="0" w:space="0" w:color="auto"/>
                    <w:bottom w:val="none" w:sz="0" w:space="0" w:color="auto"/>
                    <w:right w:val="none" w:sz="0" w:space="0" w:color="auto"/>
                  </w:divBdr>
                  <w:divsChild>
                    <w:div w:id="972638878">
                      <w:marLeft w:val="0"/>
                      <w:marRight w:val="0"/>
                      <w:marTop w:val="0"/>
                      <w:marBottom w:val="0"/>
                      <w:divBdr>
                        <w:top w:val="none" w:sz="0" w:space="0" w:color="auto"/>
                        <w:left w:val="none" w:sz="0" w:space="0" w:color="auto"/>
                        <w:bottom w:val="none" w:sz="0" w:space="0" w:color="auto"/>
                        <w:right w:val="none" w:sz="0" w:space="0" w:color="auto"/>
                      </w:divBdr>
                    </w:div>
                  </w:divsChild>
                </w:div>
                <w:div w:id="998463586">
                  <w:marLeft w:val="0"/>
                  <w:marRight w:val="0"/>
                  <w:marTop w:val="0"/>
                  <w:marBottom w:val="0"/>
                  <w:divBdr>
                    <w:top w:val="none" w:sz="0" w:space="0" w:color="auto"/>
                    <w:left w:val="none" w:sz="0" w:space="0" w:color="auto"/>
                    <w:bottom w:val="none" w:sz="0" w:space="0" w:color="auto"/>
                    <w:right w:val="none" w:sz="0" w:space="0" w:color="auto"/>
                  </w:divBdr>
                  <w:divsChild>
                    <w:div w:id="438452483">
                      <w:marLeft w:val="0"/>
                      <w:marRight w:val="0"/>
                      <w:marTop w:val="0"/>
                      <w:marBottom w:val="0"/>
                      <w:divBdr>
                        <w:top w:val="none" w:sz="0" w:space="0" w:color="auto"/>
                        <w:left w:val="none" w:sz="0" w:space="0" w:color="auto"/>
                        <w:bottom w:val="none" w:sz="0" w:space="0" w:color="auto"/>
                        <w:right w:val="none" w:sz="0" w:space="0" w:color="auto"/>
                      </w:divBdr>
                    </w:div>
                  </w:divsChild>
                </w:div>
                <w:div w:id="1109739517">
                  <w:marLeft w:val="0"/>
                  <w:marRight w:val="0"/>
                  <w:marTop w:val="0"/>
                  <w:marBottom w:val="0"/>
                  <w:divBdr>
                    <w:top w:val="none" w:sz="0" w:space="0" w:color="auto"/>
                    <w:left w:val="none" w:sz="0" w:space="0" w:color="auto"/>
                    <w:bottom w:val="none" w:sz="0" w:space="0" w:color="auto"/>
                    <w:right w:val="none" w:sz="0" w:space="0" w:color="auto"/>
                  </w:divBdr>
                  <w:divsChild>
                    <w:div w:id="217669026">
                      <w:marLeft w:val="0"/>
                      <w:marRight w:val="0"/>
                      <w:marTop w:val="0"/>
                      <w:marBottom w:val="0"/>
                      <w:divBdr>
                        <w:top w:val="none" w:sz="0" w:space="0" w:color="auto"/>
                        <w:left w:val="none" w:sz="0" w:space="0" w:color="auto"/>
                        <w:bottom w:val="none" w:sz="0" w:space="0" w:color="auto"/>
                        <w:right w:val="none" w:sz="0" w:space="0" w:color="auto"/>
                      </w:divBdr>
                    </w:div>
                  </w:divsChild>
                </w:div>
                <w:div w:id="1135679614">
                  <w:marLeft w:val="0"/>
                  <w:marRight w:val="0"/>
                  <w:marTop w:val="0"/>
                  <w:marBottom w:val="0"/>
                  <w:divBdr>
                    <w:top w:val="none" w:sz="0" w:space="0" w:color="auto"/>
                    <w:left w:val="none" w:sz="0" w:space="0" w:color="auto"/>
                    <w:bottom w:val="none" w:sz="0" w:space="0" w:color="auto"/>
                    <w:right w:val="none" w:sz="0" w:space="0" w:color="auto"/>
                  </w:divBdr>
                  <w:divsChild>
                    <w:div w:id="525295301">
                      <w:marLeft w:val="0"/>
                      <w:marRight w:val="0"/>
                      <w:marTop w:val="0"/>
                      <w:marBottom w:val="0"/>
                      <w:divBdr>
                        <w:top w:val="none" w:sz="0" w:space="0" w:color="auto"/>
                        <w:left w:val="none" w:sz="0" w:space="0" w:color="auto"/>
                        <w:bottom w:val="none" w:sz="0" w:space="0" w:color="auto"/>
                        <w:right w:val="none" w:sz="0" w:space="0" w:color="auto"/>
                      </w:divBdr>
                    </w:div>
                  </w:divsChild>
                </w:div>
                <w:div w:id="1221206366">
                  <w:marLeft w:val="0"/>
                  <w:marRight w:val="0"/>
                  <w:marTop w:val="0"/>
                  <w:marBottom w:val="0"/>
                  <w:divBdr>
                    <w:top w:val="none" w:sz="0" w:space="0" w:color="auto"/>
                    <w:left w:val="none" w:sz="0" w:space="0" w:color="auto"/>
                    <w:bottom w:val="none" w:sz="0" w:space="0" w:color="auto"/>
                    <w:right w:val="none" w:sz="0" w:space="0" w:color="auto"/>
                  </w:divBdr>
                  <w:divsChild>
                    <w:div w:id="1274481500">
                      <w:marLeft w:val="0"/>
                      <w:marRight w:val="0"/>
                      <w:marTop w:val="0"/>
                      <w:marBottom w:val="0"/>
                      <w:divBdr>
                        <w:top w:val="none" w:sz="0" w:space="0" w:color="auto"/>
                        <w:left w:val="none" w:sz="0" w:space="0" w:color="auto"/>
                        <w:bottom w:val="none" w:sz="0" w:space="0" w:color="auto"/>
                        <w:right w:val="none" w:sz="0" w:space="0" w:color="auto"/>
                      </w:divBdr>
                    </w:div>
                  </w:divsChild>
                </w:div>
                <w:div w:id="1247037465">
                  <w:marLeft w:val="0"/>
                  <w:marRight w:val="0"/>
                  <w:marTop w:val="0"/>
                  <w:marBottom w:val="0"/>
                  <w:divBdr>
                    <w:top w:val="none" w:sz="0" w:space="0" w:color="auto"/>
                    <w:left w:val="none" w:sz="0" w:space="0" w:color="auto"/>
                    <w:bottom w:val="none" w:sz="0" w:space="0" w:color="auto"/>
                    <w:right w:val="none" w:sz="0" w:space="0" w:color="auto"/>
                  </w:divBdr>
                  <w:divsChild>
                    <w:div w:id="855117160">
                      <w:marLeft w:val="0"/>
                      <w:marRight w:val="0"/>
                      <w:marTop w:val="0"/>
                      <w:marBottom w:val="0"/>
                      <w:divBdr>
                        <w:top w:val="none" w:sz="0" w:space="0" w:color="auto"/>
                        <w:left w:val="none" w:sz="0" w:space="0" w:color="auto"/>
                        <w:bottom w:val="none" w:sz="0" w:space="0" w:color="auto"/>
                        <w:right w:val="none" w:sz="0" w:space="0" w:color="auto"/>
                      </w:divBdr>
                    </w:div>
                  </w:divsChild>
                </w:div>
                <w:div w:id="1312903085">
                  <w:marLeft w:val="0"/>
                  <w:marRight w:val="0"/>
                  <w:marTop w:val="0"/>
                  <w:marBottom w:val="0"/>
                  <w:divBdr>
                    <w:top w:val="none" w:sz="0" w:space="0" w:color="auto"/>
                    <w:left w:val="none" w:sz="0" w:space="0" w:color="auto"/>
                    <w:bottom w:val="none" w:sz="0" w:space="0" w:color="auto"/>
                    <w:right w:val="none" w:sz="0" w:space="0" w:color="auto"/>
                  </w:divBdr>
                  <w:divsChild>
                    <w:div w:id="1700081599">
                      <w:marLeft w:val="0"/>
                      <w:marRight w:val="0"/>
                      <w:marTop w:val="0"/>
                      <w:marBottom w:val="0"/>
                      <w:divBdr>
                        <w:top w:val="none" w:sz="0" w:space="0" w:color="auto"/>
                        <w:left w:val="none" w:sz="0" w:space="0" w:color="auto"/>
                        <w:bottom w:val="none" w:sz="0" w:space="0" w:color="auto"/>
                        <w:right w:val="none" w:sz="0" w:space="0" w:color="auto"/>
                      </w:divBdr>
                    </w:div>
                  </w:divsChild>
                </w:div>
                <w:div w:id="1334069018">
                  <w:marLeft w:val="0"/>
                  <w:marRight w:val="0"/>
                  <w:marTop w:val="0"/>
                  <w:marBottom w:val="0"/>
                  <w:divBdr>
                    <w:top w:val="none" w:sz="0" w:space="0" w:color="auto"/>
                    <w:left w:val="none" w:sz="0" w:space="0" w:color="auto"/>
                    <w:bottom w:val="none" w:sz="0" w:space="0" w:color="auto"/>
                    <w:right w:val="none" w:sz="0" w:space="0" w:color="auto"/>
                  </w:divBdr>
                  <w:divsChild>
                    <w:div w:id="865215342">
                      <w:marLeft w:val="0"/>
                      <w:marRight w:val="0"/>
                      <w:marTop w:val="0"/>
                      <w:marBottom w:val="0"/>
                      <w:divBdr>
                        <w:top w:val="none" w:sz="0" w:space="0" w:color="auto"/>
                        <w:left w:val="none" w:sz="0" w:space="0" w:color="auto"/>
                        <w:bottom w:val="none" w:sz="0" w:space="0" w:color="auto"/>
                        <w:right w:val="none" w:sz="0" w:space="0" w:color="auto"/>
                      </w:divBdr>
                    </w:div>
                  </w:divsChild>
                </w:div>
                <w:div w:id="1368407619">
                  <w:marLeft w:val="0"/>
                  <w:marRight w:val="0"/>
                  <w:marTop w:val="0"/>
                  <w:marBottom w:val="0"/>
                  <w:divBdr>
                    <w:top w:val="none" w:sz="0" w:space="0" w:color="auto"/>
                    <w:left w:val="none" w:sz="0" w:space="0" w:color="auto"/>
                    <w:bottom w:val="none" w:sz="0" w:space="0" w:color="auto"/>
                    <w:right w:val="none" w:sz="0" w:space="0" w:color="auto"/>
                  </w:divBdr>
                  <w:divsChild>
                    <w:div w:id="1720013421">
                      <w:marLeft w:val="0"/>
                      <w:marRight w:val="0"/>
                      <w:marTop w:val="0"/>
                      <w:marBottom w:val="0"/>
                      <w:divBdr>
                        <w:top w:val="none" w:sz="0" w:space="0" w:color="auto"/>
                        <w:left w:val="none" w:sz="0" w:space="0" w:color="auto"/>
                        <w:bottom w:val="none" w:sz="0" w:space="0" w:color="auto"/>
                        <w:right w:val="none" w:sz="0" w:space="0" w:color="auto"/>
                      </w:divBdr>
                    </w:div>
                  </w:divsChild>
                </w:div>
                <w:div w:id="1488597319">
                  <w:marLeft w:val="0"/>
                  <w:marRight w:val="0"/>
                  <w:marTop w:val="0"/>
                  <w:marBottom w:val="0"/>
                  <w:divBdr>
                    <w:top w:val="none" w:sz="0" w:space="0" w:color="auto"/>
                    <w:left w:val="none" w:sz="0" w:space="0" w:color="auto"/>
                    <w:bottom w:val="none" w:sz="0" w:space="0" w:color="auto"/>
                    <w:right w:val="none" w:sz="0" w:space="0" w:color="auto"/>
                  </w:divBdr>
                  <w:divsChild>
                    <w:div w:id="600338682">
                      <w:marLeft w:val="0"/>
                      <w:marRight w:val="0"/>
                      <w:marTop w:val="0"/>
                      <w:marBottom w:val="0"/>
                      <w:divBdr>
                        <w:top w:val="none" w:sz="0" w:space="0" w:color="auto"/>
                        <w:left w:val="none" w:sz="0" w:space="0" w:color="auto"/>
                        <w:bottom w:val="none" w:sz="0" w:space="0" w:color="auto"/>
                        <w:right w:val="none" w:sz="0" w:space="0" w:color="auto"/>
                      </w:divBdr>
                    </w:div>
                  </w:divsChild>
                </w:div>
                <w:div w:id="1587691911">
                  <w:marLeft w:val="0"/>
                  <w:marRight w:val="0"/>
                  <w:marTop w:val="0"/>
                  <w:marBottom w:val="0"/>
                  <w:divBdr>
                    <w:top w:val="none" w:sz="0" w:space="0" w:color="auto"/>
                    <w:left w:val="none" w:sz="0" w:space="0" w:color="auto"/>
                    <w:bottom w:val="none" w:sz="0" w:space="0" w:color="auto"/>
                    <w:right w:val="none" w:sz="0" w:space="0" w:color="auto"/>
                  </w:divBdr>
                  <w:divsChild>
                    <w:div w:id="133375254">
                      <w:marLeft w:val="0"/>
                      <w:marRight w:val="0"/>
                      <w:marTop w:val="0"/>
                      <w:marBottom w:val="0"/>
                      <w:divBdr>
                        <w:top w:val="none" w:sz="0" w:space="0" w:color="auto"/>
                        <w:left w:val="none" w:sz="0" w:space="0" w:color="auto"/>
                        <w:bottom w:val="none" w:sz="0" w:space="0" w:color="auto"/>
                        <w:right w:val="none" w:sz="0" w:space="0" w:color="auto"/>
                      </w:divBdr>
                    </w:div>
                  </w:divsChild>
                </w:div>
                <w:div w:id="1791322346">
                  <w:marLeft w:val="0"/>
                  <w:marRight w:val="0"/>
                  <w:marTop w:val="0"/>
                  <w:marBottom w:val="0"/>
                  <w:divBdr>
                    <w:top w:val="none" w:sz="0" w:space="0" w:color="auto"/>
                    <w:left w:val="none" w:sz="0" w:space="0" w:color="auto"/>
                    <w:bottom w:val="none" w:sz="0" w:space="0" w:color="auto"/>
                    <w:right w:val="none" w:sz="0" w:space="0" w:color="auto"/>
                  </w:divBdr>
                  <w:divsChild>
                    <w:div w:id="635990757">
                      <w:marLeft w:val="0"/>
                      <w:marRight w:val="0"/>
                      <w:marTop w:val="0"/>
                      <w:marBottom w:val="0"/>
                      <w:divBdr>
                        <w:top w:val="none" w:sz="0" w:space="0" w:color="auto"/>
                        <w:left w:val="none" w:sz="0" w:space="0" w:color="auto"/>
                        <w:bottom w:val="none" w:sz="0" w:space="0" w:color="auto"/>
                        <w:right w:val="none" w:sz="0" w:space="0" w:color="auto"/>
                      </w:divBdr>
                    </w:div>
                  </w:divsChild>
                </w:div>
                <w:div w:id="1880244035">
                  <w:marLeft w:val="0"/>
                  <w:marRight w:val="0"/>
                  <w:marTop w:val="0"/>
                  <w:marBottom w:val="0"/>
                  <w:divBdr>
                    <w:top w:val="none" w:sz="0" w:space="0" w:color="auto"/>
                    <w:left w:val="none" w:sz="0" w:space="0" w:color="auto"/>
                    <w:bottom w:val="none" w:sz="0" w:space="0" w:color="auto"/>
                    <w:right w:val="none" w:sz="0" w:space="0" w:color="auto"/>
                  </w:divBdr>
                  <w:divsChild>
                    <w:div w:id="1119030636">
                      <w:marLeft w:val="0"/>
                      <w:marRight w:val="0"/>
                      <w:marTop w:val="0"/>
                      <w:marBottom w:val="0"/>
                      <w:divBdr>
                        <w:top w:val="none" w:sz="0" w:space="0" w:color="auto"/>
                        <w:left w:val="none" w:sz="0" w:space="0" w:color="auto"/>
                        <w:bottom w:val="none" w:sz="0" w:space="0" w:color="auto"/>
                        <w:right w:val="none" w:sz="0" w:space="0" w:color="auto"/>
                      </w:divBdr>
                    </w:div>
                  </w:divsChild>
                </w:div>
                <w:div w:id="1933735877">
                  <w:marLeft w:val="0"/>
                  <w:marRight w:val="0"/>
                  <w:marTop w:val="0"/>
                  <w:marBottom w:val="0"/>
                  <w:divBdr>
                    <w:top w:val="none" w:sz="0" w:space="0" w:color="auto"/>
                    <w:left w:val="none" w:sz="0" w:space="0" w:color="auto"/>
                    <w:bottom w:val="none" w:sz="0" w:space="0" w:color="auto"/>
                    <w:right w:val="none" w:sz="0" w:space="0" w:color="auto"/>
                  </w:divBdr>
                  <w:divsChild>
                    <w:div w:id="1527325441">
                      <w:marLeft w:val="0"/>
                      <w:marRight w:val="0"/>
                      <w:marTop w:val="0"/>
                      <w:marBottom w:val="0"/>
                      <w:divBdr>
                        <w:top w:val="none" w:sz="0" w:space="0" w:color="auto"/>
                        <w:left w:val="none" w:sz="0" w:space="0" w:color="auto"/>
                        <w:bottom w:val="none" w:sz="0" w:space="0" w:color="auto"/>
                        <w:right w:val="none" w:sz="0" w:space="0" w:color="auto"/>
                      </w:divBdr>
                    </w:div>
                  </w:divsChild>
                </w:div>
                <w:div w:id="1940602544">
                  <w:marLeft w:val="0"/>
                  <w:marRight w:val="0"/>
                  <w:marTop w:val="0"/>
                  <w:marBottom w:val="0"/>
                  <w:divBdr>
                    <w:top w:val="none" w:sz="0" w:space="0" w:color="auto"/>
                    <w:left w:val="none" w:sz="0" w:space="0" w:color="auto"/>
                    <w:bottom w:val="none" w:sz="0" w:space="0" w:color="auto"/>
                    <w:right w:val="none" w:sz="0" w:space="0" w:color="auto"/>
                  </w:divBdr>
                  <w:divsChild>
                    <w:div w:id="290136523">
                      <w:marLeft w:val="0"/>
                      <w:marRight w:val="0"/>
                      <w:marTop w:val="0"/>
                      <w:marBottom w:val="0"/>
                      <w:divBdr>
                        <w:top w:val="none" w:sz="0" w:space="0" w:color="auto"/>
                        <w:left w:val="none" w:sz="0" w:space="0" w:color="auto"/>
                        <w:bottom w:val="none" w:sz="0" w:space="0" w:color="auto"/>
                        <w:right w:val="none" w:sz="0" w:space="0" w:color="auto"/>
                      </w:divBdr>
                    </w:div>
                  </w:divsChild>
                </w:div>
                <w:div w:id="1967738393">
                  <w:marLeft w:val="0"/>
                  <w:marRight w:val="0"/>
                  <w:marTop w:val="0"/>
                  <w:marBottom w:val="0"/>
                  <w:divBdr>
                    <w:top w:val="none" w:sz="0" w:space="0" w:color="auto"/>
                    <w:left w:val="none" w:sz="0" w:space="0" w:color="auto"/>
                    <w:bottom w:val="none" w:sz="0" w:space="0" w:color="auto"/>
                    <w:right w:val="none" w:sz="0" w:space="0" w:color="auto"/>
                  </w:divBdr>
                  <w:divsChild>
                    <w:div w:id="824005994">
                      <w:marLeft w:val="0"/>
                      <w:marRight w:val="0"/>
                      <w:marTop w:val="0"/>
                      <w:marBottom w:val="0"/>
                      <w:divBdr>
                        <w:top w:val="none" w:sz="0" w:space="0" w:color="auto"/>
                        <w:left w:val="none" w:sz="0" w:space="0" w:color="auto"/>
                        <w:bottom w:val="none" w:sz="0" w:space="0" w:color="auto"/>
                        <w:right w:val="none" w:sz="0" w:space="0" w:color="auto"/>
                      </w:divBdr>
                    </w:div>
                  </w:divsChild>
                </w:div>
                <w:div w:id="1972395885">
                  <w:marLeft w:val="0"/>
                  <w:marRight w:val="0"/>
                  <w:marTop w:val="0"/>
                  <w:marBottom w:val="0"/>
                  <w:divBdr>
                    <w:top w:val="none" w:sz="0" w:space="0" w:color="auto"/>
                    <w:left w:val="none" w:sz="0" w:space="0" w:color="auto"/>
                    <w:bottom w:val="none" w:sz="0" w:space="0" w:color="auto"/>
                    <w:right w:val="none" w:sz="0" w:space="0" w:color="auto"/>
                  </w:divBdr>
                  <w:divsChild>
                    <w:div w:id="1392194893">
                      <w:marLeft w:val="0"/>
                      <w:marRight w:val="0"/>
                      <w:marTop w:val="0"/>
                      <w:marBottom w:val="0"/>
                      <w:divBdr>
                        <w:top w:val="none" w:sz="0" w:space="0" w:color="auto"/>
                        <w:left w:val="none" w:sz="0" w:space="0" w:color="auto"/>
                        <w:bottom w:val="none" w:sz="0" w:space="0" w:color="auto"/>
                        <w:right w:val="none" w:sz="0" w:space="0" w:color="auto"/>
                      </w:divBdr>
                    </w:div>
                  </w:divsChild>
                </w:div>
                <w:div w:id="2029988869">
                  <w:marLeft w:val="0"/>
                  <w:marRight w:val="0"/>
                  <w:marTop w:val="0"/>
                  <w:marBottom w:val="0"/>
                  <w:divBdr>
                    <w:top w:val="none" w:sz="0" w:space="0" w:color="auto"/>
                    <w:left w:val="none" w:sz="0" w:space="0" w:color="auto"/>
                    <w:bottom w:val="none" w:sz="0" w:space="0" w:color="auto"/>
                    <w:right w:val="none" w:sz="0" w:space="0" w:color="auto"/>
                  </w:divBdr>
                  <w:divsChild>
                    <w:div w:id="1322470478">
                      <w:marLeft w:val="0"/>
                      <w:marRight w:val="0"/>
                      <w:marTop w:val="0"/>
                      <w:marBottom w:val="0"/>
                      <w:divBdr>
                        <w:top w:val="none" w:sz="0" w:space="0" w:color="auto"/>
                        <w:left w:val="none" w:sz="0" w:space="0" w:color="auto"/>
                        <w:bottom w:val="none" w:sz="0" w:space="0" w:color="auto"/>
                        <w:right w:val="none" w:sz="0" w:space="0" w:color="auto"/>
                      </w:divBdr>
                    </w:div>
                  </w:divsChild>
                </w:div>
                <w:div w:id="2037458950">
                  <w:marLeft w:val="0"/>
                  <w:marRight w:val="0"/>
                  <w:marTop w:val="0"/>
                  <w:marBottom w:val="0"/>
                  <w:divBdr>
                    <w:top w:val="none" w:sz="0" w:space="0" w:color="auto"/>
                    <w:left w:val="none" w:sz="0" w:space="0" w:color="auto"/>
                    <w:bottom w:val="none" w:sz="0" w:space="0" w:color="auto"/>
                    <w:right w:val="none" w:sz="0" w:space="0" w:color="auto"/>
                  </w:divBdr>
                  <w:divsChild>
                    <w:div w:id="1729723964">
                      <w:marLeft w:val="0"/>
                      <w:marRight w:val="0"/>
                      <w:marTop w:val="0"/>
                      <w:marBottom w:val="0"/>
                      <w:divBdr>
                        <w:top w:val="none" w:sz="0" w:space="0" w:color="auto"/>
                        <w:left w:val="none" w:sz="0" w:space="0" w:color="auto"/>
                        <w:bottom w:val="none" w:sz="0" w:space="0" w:color="auto"/>
                        <w:right w:val="none" w:sz="0" w:space="0" w:color="auto"/>
                      </w:divBdr>
                    </w:div>
                  </w:divsChild>
                </w:div>
                <w:div w:id="2073036521">
                  <w:marLeft w:val="0"/>
                  <w:marRight w:val="0"/>
                  <w:marTop w:val="0"/>
                  <w:marBottom w:val="0"/>
                  <w:divBdr>
                    <w:top w:val="none" w:sz="0" w:space="0" w:color="auto"/>
                    <w:left w:val="none" w:sz="0" w:space="0" w:color="auto"/>
                    <w:bottom w:val="none" w:sz="0" w:space="0" w:color="auto"/>
                    <w:right w:val="none" w:sz="0" w:space="0" w:color="auto"/>
                  </w:divBdr>
                  <w:divsChild>
                    <w:div w:id="15028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50622">
          <w:marLeft w:val="0"/>
          <w:marRight w:val="0"/>
          <w:marTop w:val="0"/>
          <w:marBottom w:val="0"/>
          <w:divBdr>
            <w:top w:val="none" w:sz="0" w:space="0" w:color="auto"/>
            <w:left w:val="none" w:sz="0" w:space="0" w:color="auto"/>
            <w:bottom w:val="none" w:sz="0" w:space="0" w:color="auto"/>
            <w:right w:val="none" w:sz="0" w:space="0" w:color="auto"/>
          </w:divBdr>
        </w:div>
        <w:div w:id="1202210256">
          <w:marLeft w:val="0"/>
          <w:marRight w:val="0"/>
          <w:marTop w:val="0"/>
          <w:marBottom w:val="0"/>
          <w:divBdr>
            <w:top w:val="none" w:sz="0" w:space="0" w:color="auto"/>
            <w:left w:val="none" w:sz="0" w:space="0" w:color="auto"/>
            <w:bottom w:val="none" w:sz="0" w:space="0" w:color="auto"/>
            <w:right w:val="none" w:sz="0" w:space="0" w:color="auto"/>
          </w:divBdr>
        </w:div>
        <w:div w:id="1568609326">
          <w:marLeft w:val="0"/>
          <w:marRight w:val="0"/>
          <w:marTop w:val="0"/>
          <w:marBottom w:val="0"/>
          <w:divBdr>
            <w:top w:val="none" w:sz="0" w:space="0" w:color="auto"/>
            <w:left w:val="none" w:sz="0" w:space="0" w:color="auto"/>
            <w:bottom w:val="none" w:sz="0" w:space="0" w:color="auto"/>
            <w:right w:val="none" w:sz="0" w:space="0" w:color="auto"/>
          </w:divBdr>
        </w:div>
        <w:div w:id="1639217422">
          <w:marLeft w:val="0"/>
          <w:marRight w:val="0"/>
          <w:marTop w:val="0"/>
          <w:marBottom w:val="0"/>
          <w:divBdr>
            <w:top w:val="none" w:sz="0" w:space="0" w:color="auto"/>
            <w:left w:val="none" w:sz="0" w:space="0" w:color="auto"/>
            <w:bottom w:val="none" w:sz="0" w:space="0" w:color="auto"/>
            <w:right w:val="none" w:sz="0" w:space="0" w:color="auto"/>
          </w:divBdr>
        </w:div>
        <w:div w:id="1691906983">
          <w:marLeft w:val="0"/>
          <w:marRight w:val="0"/>
          <w:marTop w:val="0"/>
          <w:marBottom w:val="0"/>
          <w:divBdr>
            <w:top w:val="none" w:sz="0" w:space="0" w:color="auto"/>
            <w:left w:val="none" w:sz="0" w:space="0" w:color="auto"/>
            <w:bottom w:val="none" w:sz="0" w:space="0" w:color="auto"/>
            <w:right w:val="none" w:sz="0" w:space="0" w:color="auto"/>
          </w:divBdr>
        </w:div>
        <w:div w:id="2102942802">
          <w:marLeft w:val="0"/>
          <w:marRight w:val="0"/>
          <w:marTop w:val="0"/>
          <w:marBottom w:val="0"/>
          <w:divBdr>
            <w:top w:val="none" w:sz="0" w:space="0" w:color="auto"/>
            <w:left w:val="none" w:sz="0" w:space="0" w:color="auto"/>
            <w:bottom w:val="none" w:sz="0" w:space="0" w:color="auto"/>
            <w:right w:val="none" w:sz="0" w:space="0" w:color="auto"/>
          </w:divBdr>
        </w:div>
      </w:divsChild>
    </w:div>
    <w:div w:id="1224104297">
      <w:bodyDiv w:val="1"/>
      <w:marLeft w:val="0"/>
      <w:marRight w:val="0"/>
      <w:marTop w:val="0"/>
      <w:marBottom w:val="0"/>
      <w:divBdr>
        <w:top w:val="none" w:sz="0" w:space="0" w:color="auto"/>
        <w:left w:val="none" w:sz="0" w:space="0" w:color="auto"/>
        <w:bottom w:val="none" w:sz="0" w:space="0" w:color="auto"/>
        <w:right w:val="none" w:sz="0" w:space="0" w:color="auto"/>
      </w:divBdr>
      <w:divsChild>
        <w:div w:id="386686631">
          <w:marLeft w:val="0"/>
          <w:marRight w:val="0"/>
          <w:marTop w:val="0"/>
          <w:marBottom w:val="0"/>
          <w:divBdr>
            <w:top w:val="none" w:sz="0" w:space="0" w:color="auto"/>
            <w:left w:val="none" w:sz="0" w:space="0" w:color="auto"/>
            <w:bottom w:val="none" w:sz="0" w:space="0" w:color="auto"/>
            <w:right w:val="none" w:sz="0" w:space="0" w:color="auto"/>
          </w:divBdr>
        </w:div>
        <w:div w:id="1267886595">
          <w:marLeft w:val="0"/>
          <w:marRight w:val="0"/>
          <w:marTop w:val="0"/>
          <w:marBottom w:val="0"/>
          <w:divBdr>
            <w:top w:val="none" w:sz="0" w:space="0" w:color="auto"/>
            <w:left w:val="none" w:sz="0" w:space="0" w:color="auto"/>
            <w:bottom w:val="none" w:sz="0" w:space="0" w:color="auto"/>
            <w:right w:val="none" w:sz="0" w:space="0" w:color="auto"/>
          </w:divBdr>
        </w:div>
      </w:divsChild>
    </w:div>
    <w:div w:id="1228420358">
      <w:bodyDiv w:val="1"/>
      <w:marLeft w:val="0"/>
      <w:marRight w:val="0"/>
      <w:marTop w:val="0"/>
      <w:marBottom w:val="0"/>
      <w:divBdr>
        <w:top w:val="none" w:sz="0" w:space="0" w:color="auto"/>
        <w:left w:val="none" w:sz="0" w:space="0" w:color="auto"/>
        <w:bottom w:val="none" w:sz="0" w:space="0" w:color="auto"/>
        <w:right w:val="none" w:sz="0" w:space="0" w:color="auto"/>
      </w:divBdr>
    </w:div>
    <w:div w:id="1296909123">
      <w:bodyDiv w:val="1"/>
      <w:marLeft w:val="0"/>
      <w:marRight w:val="0"/>
      <w:marTop w:val="0"/>
      <w:marBottom w:val="0"/>
      <w:divBdr>
        <w:top w:val="none" w:sz="0" w:space="0" w:color="auto"/>
        <w:left w:val="none" w:sz="0" w:space="0" w:color="auto"/>
        <w:bottom w:val="none" w:sz="0" w:space="0" w:color="auto"/>
        <w:right w:val="none" w:sz="0" w:space="0" w:color="auto"/>
      </w:divBdr>
    </w:div>
    <w:div w:id="1304458481">
      <w:bodyDiv w:val="1"/>
      <w:marLeft w:val="0"/>
      <w:marRight w:val="0"/>
      <w:marTop w:val="0"/>
      <w:marBottom w:val="0"/>
      <w:divBdr>
        <w:top w:val="none" w:sz="0" w:space="0" w:color="auto"/>
        <w:left w:val="none" w:sz="0" w:space="0" w:color="auto"/>
        <w:bottom w:val="none" w:sz="0" w:space="0" w:color="auto"/>
        <w:right w:val="none" w:sz="0" w:space="0" w:color="auto"/>
      </w:divBdr>
      <w:divsChild>
        <w:div w:id="3016580">
          <w:marLeft w:val="0"/>
          <w:marRight w:val="0"/>
          <w:marTop w:val="0"/>
          <w:marBottom w:val="0"/>
          <w:divBdr>
            <w:top w:val="none" w:sz="0" w:space="0" w:color="auto"/>
            <w:left w:val="none" w:sz="0" w:space="0" w:color="auto"/>
            <w:bottom w:val="none" w:sz="0" w:space="0" w:color="auto"/>
            <w:right w:val="none" w:sz="0" w:space="0" w:color="auto"/>
          </w:divBdr>
        </w:div>
        <w:div w:id="26882262">
          <w:marLeft w:val="0"/>
          <w:marRight w:val="0"/>
          <w:marTop w:val="0"/>
          <w:marBottom w:val="0"/>
          <w:divBdr>
            <w:top w:val="none" w:sz="0" w:space="0" w:color="auto"/>
            <w:left w:val="none" w:sz="0" w:space="0" w:color="auto"/>
            <w:bottom w:val="none" w:sz="0" w:space="0" w:color="auto"/>
            <w:right w:val="none" w:sz="0" w:space="0" w:color="auto"/>
          </w:divBdr>
        </w:div>
        <w:div w:id="95712636">
          <w:marLeft w:val="0"/>
          <w:marRight w:val="0"/>
          <w:marTop w:val="0"/>
          <w:marBottom w:val="0"/>
          <w:divBdr>
            <w:top w:val="none" w:sz="0" w:space="0" w:color="auto"/>
            <w:left w:val="none" w:sz="0" w:space="0" w:color="auto"/>
            <w:bottom w:val="none" w:sz="0" w:space="0" w:color="auto"/>
            <w:right w:val="none" w:sz="0" w:space="0" w:color="auto"/>
          </w:divBdr>
        </w:div>
        <w:div w:id="96289738">
          <w:marLeft w:val="0"/>
          <w:marRight w:val="0"/>
          <w:marTop w:val="0"/>
          <w:marBottom w:val="0"/>
          <w:divBdr>
            <w:top w:val="none" w:sz="0" w:space="0" w:color="auto"/>
            <w:left w:val="none" w:sz="0" w:space="0" w:color="auto"/>
            <w:bottom w:val="none" w:sz="0" w:space="0" w:color="auto"/>
            <w:right w:val="none" w:sz="0" w:space="0" w:color="auto"/>
          </w:divBdr>
        </w:div>
        <w:div w:id="132792486">
          <w:marLeft w:val="0"/>
          <w:marRight w:val="0"/>
          <w:marTop w:val="0"/>
          <w:marBottom w:val="0"/>
          <w:divBdr>
            <w:top w:val="none" w:sz="0" w:space="0" w:color="auto"/>
            <w:left w:val="none" w:sz="0" w:space="0" w:color="auto"/>
            <w:bottom w:val="none" w:sz="0" w:space="0" w:color="auto"/>
            <w:right w:val="none" w:sz="0" w:space="0" w:color="auto"/>
          </w:divBdr>
        </w:div>
        <w:div w:id="139344657">
          <w:marLeft w:val="0"/>
          <w:marRight w:val="0"/>
          <w:marTop w:val="0"/>
          <w:marBottom w:val="0"/>
          <w:divBdr>
            <w:top w:val="none" w:sz="0" w:space="0" w:color="auto"/>
            <w:left w:val="none" w:sz="0" w:space="0" w:color="auto"/>
            <w:bottom w:val="none" w:sz="0" w:space="0" w:color="auto"/>
            <w:right w:val="none" w:sz="0" w:space="0" w:color="auto"/>
          </w:divBdr>
        </w:div>
        <w:div w:id="153886656">
          <w:marLeft w:val="0"/>
          <w:marRight w:val="0"/>
          <w:marTop w:val="0"/>
          <w:marBottom w:val="0"/>
          <w:divBdr>
            <w:top w:val="none" w:sz="0" w:space="0" w:color="auto"/>
            <w:left w:val="none" w:sz="0" w:space="0" w:color="auto"/>
            <w:bottom w:val="none" w:sz="0" w:space="0" w:color="auto"/>
            <w:right w:val="none" w:sz="0" w:space="0" w:color="auto"/>
          </w:divBdr>
        </w:div>
        <w:div w:id="155072574">
          <w:marLeft w:val="0"/>
          <w:marRight w:val="0"/>
          <w:marTop w:val="0"/>
          <w:marBottom w:val="0"/>
          <w:divBdr>
            <w:top w:val="none" w:sz="0" w:space="0" w:color="auto"/>
            <w:left w:val="none" w:sz="0" w:space="0" w:color="auto"/>
            <w:bottom w:val="none" w:sz="0" w:space="0" w:color="auto"/>
            <w:right w:val="none" w:sz="0" w:space="0" w:color="auto"/>
          </w:divBdr>
        </w:div>
        <w:div w:id="158931500">
          <w:marLeft w:val="0"/>
          <w:marRight w:val="0"/>
          <w:marTop w:val="0"/>
          <w:marBottom w:val="0"/>
          <w:divBdr>
            <w:top w:val="none" w:sz="0" w:space="0" w:color="auto"/>
            <w:left w:val="none" w:sz="0" w:space="0" w:color="auto"/>
            <w:bottom w:val="none" w:sz="0" w:space="0" w:color="auto"/>
            <w:right w:val="none" w:sz="0" w:space="0" w:color="auto"/>
          </w:divBdr>
        </w:div>
        <w:div w:id="174157580">
          <w:marLeft w:val="0"/>
          <w:marRight w:val="0"/>
          <w:marTop w:val="0"/>
          <w:marBottom w:val="0"/>
          <w:divBdr>
            <w:top w:val="none" w:sz="0" w:space="0" w:color="auto"/>
            <w:left w:val="none" w:sz="0" w:space="0" w:color="auto"/>
            <w:bottom w:val="none" w:sz="0" w:space="0" w:color="auto"/>
            <w:right w:val="none" w:sz="0" w:space="0" w:color="auto"/>
          </w:divBdr>
        </w:div>
        <w:div w:id="192576736">
          <w:marLeft w:val="0"/>
          <w:marRight w:val="0"/>
          <w:marTop w:val="0"/>
          <w:marBottom w:val="0"/>
          <w:divBdr>
            <w:top w:val="none" w:sz="0" w:space="0" w:color="auto"/>
            <w:left w:val="none" w:sz="0" w:space="0" w:color="auto"/>
            <w:bottom w:val="none" w:sz="0" w:space="0" w:color="auto"/>
            <w:right w:val="none" w:sz="0" w:space="0" w:color="auto"/>
          </w:divBdr>
        </w:div>
        <w:div w:id="245381615">
          <w:marLeft w:val="0"/>
          <w:marRight w:val="0"/>
          <w:marTop w:val="0"/>
          <w:marBottom w:val="0"/>
          <w:divBdr>
            <w:top w:val="none" w:sz="0" w:space="0" w:color="auto"/>
            <w:left w:val="none" w:sz="0" w:space="0" w:color="auto"/>
            <w:bottom w:val="none" w:sz="0" w:space="0" w:color="auto"/>
            <w:right w:val="none" w:sz="0" w:space="0" w:color="auto"/>
          </w:divBdr>
        </w:div>
        <w:div w:id="256254827">
          <w:marLeft w:val="0"/>
          <w:marRight w:val="0"/>
          <w:marTop w:val="0"/>
          <w:marBottom w:val="0"/>
          <w:divBdr>
            <w:top w:val="none" w:sz="0" w:space="0" w:color="auto"/>
            <w:left w:val="none" w:sz="0" w:space="0" w:color="auto"/>
            <w:bottom w:val="none" w:sz="0" w:space="0" w:color="auto"/>
            <w:right w:val="none" w:sz="0" w:space="0" w:color="auto"/>
          </w:divBdr>
        </w:div>
        <w:div w:id="266038387">
          <w:marLeft w:val="0"/>
          <w:marRight w:val="0"/>
          <w:marTop w:val="0"/>
          <w:marBottom w:val="0"/>
          <w:divBdr>
            <w:top w:val="none" w:sz="0" w:space="0" w:color="auto"/>
            <w:left w:val="none" w:sz="0" w:space="0" w:color="auto"/>
            <w:bottom w:val="none" w:sz="0" w:space="0" w:color="auto"/>
            <w:right w:val="none" w:sz="0" w:space="0" w:color="auto"/>
          </w:divBdr>
        </w:div>
        <w:div w:id="272975849">
          <w:marLeft w:val="0"/>
          <w:marRight w:val="0"/>
          <w:marTop w:val="0"/>
          <w:marBottom w:val="0"/>
          <w:divBdr>
            <w:top w:val="none" w:sz="0" w:space="0" w:color="auto"/>
            <w:left w:val="none" w:sz="0" w:space="0" w:color="auto"/>
            <w:bottom w:val="none" w:sz="0" w:space="0" w:color="auto"/>
            <w:right w:val="none" w:sz="0" w:space="0" w:color="auto"/>
          </w:divBdr>
        </w:div>
        <w:div w:id="278610481">
          <w:marLeft w:val="0"/>
          <w:marRight w:val="0"/>
          <w:marTop w:val="0"/>
          <w:marBottom w:val="0"/>
          <w:divBdr>
            <w:top w:val="none" w:sz="0" w:space="0" w:color="auto"/>
            <w:left w:val="none" w:sz="0" w:space="0" w:color="auto"/>
            <w:bottom w:val="none" w:sz="0" w:space="0" w:color="auto"/>
            <w:right w:val="none" w:sz="0" w:space="0" w:color="auto"/>
          </w:divBdr>
        </w:div>
        <w:div w:id="291255548">
          <w:marLeft w:val="0"/>
          <w:marRight w:val="0"/>
          <w:marTop w:val="0"/>
          <w:marBottom w:val="0"/>
          <w:divBdr>
            <w:top w:val="none" w:sz="0" w:space="0" w:color="auto"/>
            <w:left w:val="none" w:sz="0" w:space="0" w:color="auto"/>
            <w:bottom w:val="none" w:sz="0" w:space="0" w:color="auto"/>
            <w:right w:val="none" w:sz="0" w:space="0" w:color="auto"/>
          </w:divBdr>
        </w:div>
        <w:div w:id="340204988">
          <w:marLeft w:val="0"/>
          <w:marRight w:val="0"/>
          <w:marTop w:val="0"/>
          <w:marBottom w:val="0"/>
          <w:divBdr>
            <w:top w:val="none" w:sz="0" w:space="0" w:color="auto"/>
            <w:left w:val="none" w:sz="0" w:space="0" w:color="auto"/>
            <w:bottom w:val="none" w:sz="0" w:space="0" w:color="auto"/>
            <w:right w:val="none" w:sz="0" w:space="0" w:color="auto"/>
          </w:divBdr>
        </w:div>
        <w:div w:id="361129704">
          <w:marLeft w:val="0"/>
          <w:marRight w:val="0"/>
          <w:marTop w:val="0"/>
          <w:marBottom w:val="0"/>
          <w:divBdr>
            <w:top w:val="none" w:sz="0" w:space="0" w:color="auto"/>
            <w:left w:val="none" w:sz="0" w:space="0" w:color="auto"/>
            <w:bottom w:val="none" w:sz="0" w:space="0" w:color="auto"/>
            <w:right w:val="none" w:sz="0" w:space="0" w:color="auto"/>
          </w:divBdr>
        </w:div>
        <w:div w:id="437217893">
          <w:marLeft w:val="0"/>
          <w:marRight w:val="0"/>
          <w:marTop w:val="0"/>
          <w:marBottom w:val="0"/>
          <w:divBdr>
            <w:top w:val="none" w:sz="0" w:space="0" w:color="auto"/>
            <w:left w:val="none" w:sz="0" w:space="0" w:color="auto"/>
            <w:bottom w:val="none" w:sz="0" w:space="0" w:color="auto"/>
            <w:right w:val="none" w:sz="0" w:space="0" w:color="auto"/>
          </w:divBdr>
        </w:div>
        <w:div w:id="457601696">
          <w:marLeft w:val="0"/>
          <w:marRight w:val="0"/>
          <w:marTop w:val="0"/>
          <w:marBottom w:val="0"/>
          <w:divBdr>
            <w:top w:val="none" w:sz="0" w:space="0" w:color="auto"/>
            <w:left w:val="none" w:sz="0" w:space="0" w:color="auto"/>
            <w:bottom w:val="none" w:sz="0" w:space="0" w:color="auto"/>
            <w:right w:val="none" w:sz="0" w:space="0" w:color="auto"/>
          </w:divBdr>
        </w:div>
        <w:div w:id="507406291">
          <w:marLeft w:val="0"/>
          <w:marRight w:val="0"/>
          <w:marTop w:val="0"/>
          <w:marBottom w:val="0"/>
          <w:divBdr>
            <w:top w:val="none" w:sz="0" w:space="0" w:color="auto"/>
            <w:left w:val="none" w:sz="0" w:space="0" w:color="auto"/>
            <w:bottom w:val="none" w:sz="0" w:space="0" w:color="auto"/>
            <w:right w:val="none" w:sz="0" w:space="0" w:color="auto"/>
          </w:divBdr>
        </w:div>
        <w:div w:id="570425383">
          <w:marLeft w:val="0"/>
          <w:marRight w:val="0"/>
          <w:marTop w:val="0"/>
          <w:marBottom w:val="0"/>
          <w:divBdr>
            <w:top w:val="none" w:sz="0" w:space="0" w:color="auto"/>
            <w:left w:val="none" w:sz="0" w:space="0" w:color="auto"/>
            <w:bottom w:val="none" w:sz="0" w:space="0" w:color="auto"/>
            <w:right w:val="none" w:sz="0" w:space="0" w:color="auto"/>
          </w:divBdr>
        </w:div>
        <w:div w:id="602079761">
          <w:marLeft w:val="0"/>
          <w:marRight w:val="0"/>
          <w:marTop w:val="0"/>
          <w:marBottom w:val="0"/>
          <w:divBdr>
            <w:top w:val="none" w:sz="0" w:space="0" w:color="auto"/>
            <w:left w:val="none" w:sz="0" w:space="0" w:color="auto"/>
            <w:bottom w:val="none" w:sz="0" w:space="0" w:color="auto"/>
            <w:right w:val="none" w:sz="0" w:space="0" w:color="auto"/>
          </w:divBdr>
        </w:div>
        <w:div w:id="613244680">
          <w:marLeft w:val="0"/>
          <w:marRight w:val="0"/>
          <w:marTop w:val="0"/>
          <w:marBottom w:val="0"/>
          <w:divBdr>
            <w:top w:val="none" w:sz="0" w:space="0" w:color="auto"/>
            <w:left w:val="none" w:sz="0" w:space="0" w:color="auto"/>
            <w:bottom w:val="none" w:sz="0" w:space="0" w:color="auto"/>
            <w:right w:val="none" w:sz="0" w:space="0" w:color="auto"/>
          </w:divBdr>
        </w:div>
        <w:div w:id="632636154">
          <w:marLeft w:val="0"/>
          <w:marRight w:val="0"/>
          <w:marTop w:val="0"/>
          <w:marBottom w:val="0"/>
          <w:divBdr>
            <w:top w:val="none" w:sz="0" w:space="0" w:color="auto"/>
            <w:left w:val="none" w:sz="0" w:space="0" w:color="auto"/>
            <w:bottom w:val="none" w:sz="0" w:space="0" w:color="auto"/>
            <w:right w:val="none" w:sz="0" w:space="0" w:color="auto"/>
          </w:divBdr>
        </w:div>
        <w:div w:id="676423748">
          <w:marLeft w:val="0"/>
          <w:marRight w:val="0"/>
          <w:marTop w:val="0"/>
          <w:marBottom w:val="0"/>
          <w:divBdr>
            <w:top w:val="none" w:sz="0" w:space="0" w:color="auto"/>
            <w:left w:val="none" w:sz="0" w:space="0" w:color="auto"/>
            <w:bottom w:val="none" w:sz="0" w:space="0" w:color="auto"/>
            <w:right w:val="none" w:sz="0" w:space="0" w:color="auto"/>
          </w:divBdr>
        </w:div>
        <w:div w:id="698897824">
          <w:marLeft w:val="0"/>
          <w:marRight w:val="0"/>
          <w:marTop w:val="0"/>
          <w:marBottom w:val="0"/>
          <w:divBdr>
            <w:top w:val="none" w:sz="0" w:space="0" w:color="auto"/>
            <w:left w:val="none" w:sz="0" w:space="0" w:color="auto"/>
            <w:bottom w:val="none" w:sz="0" w:space="0" w:color="auto"/>
            <w:right w:val="none" w:sz="0" w:space="0" w:color="auto"/>
          </w:divBdr>
        </w:div>
        <w:div w:id="710613024">
          <w:marLeft w:val="0"/>
          <w:marRight w:val="0"/>
          <w:marTop w:val="0"/>
          <w:marBottom w:val="0"/>
          <w:divBdr>
            <w:top w:val="none" w:sz="0" w:space="0" w:color="auto"/>
            <w:left w:val="none" w:sz="0" w:space="0" w:color="auto"/>
            <w:bottom w:val="none" w:sz="0" w:space="0" w:color="auto"/>
            <w:right w:val="none" w:sz="0" w:space="0" w:color="auto"/>
          </w:divBdr>
        </w:div>
        <w:div w:id="727844971">
          <w:marLeft w:val="0"/>
          <w:marRight w:val="0"/>
          <w:marTop w:val="0"/>
          <w:marBottom w:val="0"/>
          <w:divBdr>
            <w:top w:val="none" w:sz="0" w:space="0" w:color="auto"/>
            <w:left w:val="none" w:sz="0" w:space="0" w:color="auto"/>
            <w:bottom w:val="none" w:sz="0" w:space="0" w:color="auto"/>
            <w:right w:val="none" w:sz="0" w:space="0" w:color="auto"/>
          </w:divBdr>
        </w:div>
        <w:div w:id="731461671">
          <w:marLeft w:val="0"/>
          <w:marRight w:val="0"/>
          <w:marTop w:val="0"/>
          <w:marBottom w:val="0"/>
          <w:divBdr>
            <w:top w:val="none" w:sz="0" w:space="0" w:color="auto"/>
            <w:left w:val="none" w:sz="0" w:space="0" w:color="auto"/>
            <w:bottom w:val="none" w:sz="0" w:space="0" w:color="auto"/>
            <w:right w:val="none" w:sz="0" w:space="0" w:color="auto"/>
          </w:divBdr>
        </w:div>
        <w:div w:id="762461316">
          <w:marLeft w:val="0"/>
          <w:marRight w:val="0"/>
          <w:marTop w:val="0"/>
          <w:marBottom w:val="0"/>
          <w:divBdr>
            <w:top w:val="none" w:sz="0" w:space="0" w:color="auto"/>
            <w:left w:val="none" w:sz="0" w:space="0" w:color="auto"/>
            <w:bottom w:val="none" w:sz="0" w:space="0" w:color="auto"/>
            <w:right w:val="none" w:sz="0" w:space="0" w:color="auto"/>
          </w:divBdr>
        </w:div>
        <w:div w:id="780299850">
          <w:marLeft w:val="0"/>
          <w:marRight w:val="0"/>
          <w:marTop w:val="0"/>
          <w:marBottom w:val="0"/>
          <w:divBdr>
            <w:top w:val="none" w:sz="0" w:space="0" w:color="auto"/>
            <w:left w:val="none" w:sz="0" w:space="0" w:color="auto"/>
            <w:bottom w:val="none" w:sz="0" w:space="0" w:color="auto"/>
            <w:right w:val="none" w:sz="0" w:space="0" w:color="auto"/>
          </w:divBdr>
        </w:div>
        <w:div w:id="805048605">
          <w:marLeft w:val="0"/>
          <w:marRight w:val="0"/>
          <w:marTop w:val="0"/>
          <w:marBottom w:val="0"/>
          <w:divBdr>
            <w:top w:val="none" w:sz="0" w:space="0" w:color="auto"/>
            <w:left w:val="none" w:sz="0" w:space="0" w:color="auto"/>
            <w:bottom w:val="none" w:sz="0" w:space="0" w:color="auto"/>
            <w:right w:val="none" w:sz="0" w:space="0" w:color="auto"/>
          </w:divBdr>
        </w:div>
        <w:div w:id="834609914">
          <w:marLeft w:val="0"/>
          <w:marRight w:val="0"/>
          <w:marTop w:val="0"/>
          <w:marBottom w:val="0"/>
          <w:divBdr>
            <w:top w:val="none" w:sz="0" w:space="0" w:color="auto"/>
            <w:left w:val="none" w:sz="0" w:space="0" w:color="auto"/>
            <w:bottom w:val="none" w:sz="0" w:space="0" w:color="auto"/>
            <w:right w:val="none" w:sz="0" w:space="0" w:color="auto"/>
          </w:divBdr>
        </w:div>
        <w:div w:id="854265778">
          <w:marLeft w:val="0"/>
          <w:marRight w:val="0"/>
          <w:marTop w:val="0"/>
          <w:marBottom w:val="0"/>
          <w:divBdr>
            <w:top w:val="none" w:sz="0" w:space="0" w:color="auto"/>
            <w:left w:val="none" w:sz="0" w:space="0" w:color="auto"/>
            <w:bottom w:val="none" w:sz="0" w:space="0" w:color="auto"/>
            <w:right w:val="none" w:sz="0" w:space="0" w:color="auto"/>
          </w:divBdr>
        </w:div>
        <w:div w:id="941111405">
          <w:marLeft w:val="0"/>
          <w:marRight w:val="0"/>
          <w:marTop w:val="0"/>
          <w:marBottom w:val="0"/>
          <w:divBdr>
            <w:top w:val="none" w:sz="0" w:space="0" w:color="auto"/>
            <w:left w:val="none" w:sz="0" w:space="0" w:color="auto"/>
            <w:bottom w:val="none" w:sz="0" w:space="0" w:color="auto"/>
            <w:right w:val="none" w:sz="0" w:space="0" w:color="auto"/>
          </w:divBdr>
        </w:div>
        <w:div w:id="976834264">
          <w:marLeft w:val="0"/>
          <w:marRight w:val="0"/>
          <w:marTop w:val="0"/>
          <w:marBottom w:val="0"/>
          <w:divBdr>
            <w:top w:val="none" w:sz="0" w:space="0" w:color="auto"/>
            <w:left w:val="none" w:sz="0" w:space="0" w:color="auto"/>
            <w:bottom w:val="none" w:sz="0" w:space="0" w:color="auto"/>
            <w:right w:val="none" w:sz="0" w:space="0" w:color="auto"/>
          </w:divBdr>
        </w:div>
        <w:div w:id="983238224">
          <w:marLeft w:val="0"/>
          <w:marRight w:val="0"/>
          <w:marTop w:val="0"/>
          <w:marBottom w:val="0"/>
          <w:divBdr>
            <w:top w:val="none" w:sz="0" w:space="0" w:color="auto"/>
            <w:left w:val="none" w:sz="0" w:space="0" w:color="auto"/>
            <w:bottom w:val="none" w:sz="0" w:space="0" w:color="auto"/>
            <w:right w:val="none" w:sz="0" w:space="0" w:color="auto"/>
          </w:divBdr>
        </w:div>
        <w:div w:id="1022786238">
          <w:marLeft w:val="0"/>
          <w:marRight w:val="0"/>
          <w:marTop w:val="0"/>
          <w:marBottom w:val="0"/>
          <w:divBdr>
            <w:top w:val="none" w:sz="0" w:space="0" w:color="auto"/>
            <w:left w:val="none" w:sz="0" w:space="0" w:color="auto"/>
            <w:bottom w:val="none" w:sz="0" w:space="0" w:color="auto"/>
            <w:right w:val="none" w:sz="0" w:space="0" w:color="auto"/>
          </w:divBdr>
        </w:div>
        <w:div w:id="1037193871">
          <w:marLeft w:val="0"/>
          <w:marRight w:val="0"/>
          <w:marTop w:val="0"/>
          <w:marBottom w:val="0"/>
          <w:divBdr>
            <w:top w:val="none" w:sz="0" w:space="0" w:color="auto"/>
            <w:left w:val="none" w:sz="0" w:space="0" w:color="auto"/>
            <w:bottom w:val="none" w:sz="0" w:space="0" w:color="auto"/>
            <w:right w:val="none" w:sz="0" w:space="0" w:color="auto"/>
          </w:divBdr>
        </w:div>
        <w:div w:id="1039821986">
          <w:marLeft w:val="0"/>
          <w:marRight w:val="0"/>
          <w:marTop w:val="0"/>
          <w:marBottom w:val="0"/>
          <w:divBdr>
            <w:top w:val="none" w:sz="0" w:space="0" w:color="auto"/>
            <w:left w:val="none" w:sz="0" w:space="0" w:color="auto"/>
            <w:bottom w:val="none" w:sz="0" w:space="0" w:color="auto"/>
            <w:right w:val="none" w:sz="0" w:space="0" w:color="auto"/>
          </w:divBdr>
        </w:div>
        <w:div w:id="1053889603">
          <w:marLeft w:val="0"/>
          <w:marRight w:val="0"/>
          <w:marTop w:val="0"/>
          <w:marBottom w:val="0"/>
          <w:divBdr>
            <w:top w:val="none" w:sz="0" w:space="0" w:color="auto"/>
            <w:left w:val="none" w:sz="0" w:space="0" w:color="auto"/>
            <w:bottom w:val="none" w:sz="0" w:space="0" w:color="auto"/>
            <w:right w:val="none" w:sz="0" w:space="0" w:color="auto"/>
          </w:divBdr>
        </w:div>
        <w:div w:id="1055932711">
          <w:marLeft w:val="0"/>
          <w:marRight w:val="0"/>
          <w:marTop w:val="0"/>
          <w:marBottom w:val="0"/>
          <w:divBdr>
            <w:top w:val="none" w:sz="0" w:space="0" w:color="auto"/>
            <w:left w:val="none" w:sz="0" w:space="0" w:color="auto"/>
            <w:bottom w:val="none" w:sz="0" w:space="0" w:color="auto"/>
            <w:right w:val="none" w:sz="0" w:space="0" w:color="auto"/>
          </w:divBdr>
        </w:div>
        <w:div w:id="1063531121">
          <w:marLeft w:val="0"/>
          <w:marRight w:val="0"/>
          <w:marTop w:val="0"/>
          <w:marBottom w:val="0"/>
          <w:divBdr>
            <w:top w:val="none" w:sz="0" w:space="0" w:color="auto"/>
            <w:left w:val="none" w:sz="0" w:space="0" w:color="auto"/>
            <w:bottom w:val="none" w:sz="0" w:space="0" w:color="auto"/>
            <w:right w:val="none" w:sz="0" w:space="0" w:color="auto"/>
          </w:divBdr>
        </w:div>
        <w:div w:id="1097292723">
          <w:marLeft w:val="0"/>
          <w:marRight w:val="0"/>
          <w:marTop w:val="0"/>
          <w:marBottom w:val="0"/>
          <w:divBdr>
            <w:top w:val="none" w:sz="0" w:space="0" w:color="auto"/>
            <w:left w:val="none" w:sz="0" w:space="0" w:color="auto"/>
            <w:bottom w:val="none" w:sz="0" w:space="0" w:color="auto"/>
            <w:right w:val="none" w:sz="0" w:space="0" w:color="auto"/>
          </w:divBdr>
        </w:div>
        <w:div w:id="1105885691">
          <w:marLeft w:val="0"/>
          <w:marRight w:val="0"/>
          <w:marTop w:val="0"/>
          <w:marBottom w:val="0"/>
          <w:divBdr>
            <w:top w:val="none" w:sz="0" w:space="0" w:color="auto"/>
            <w:left w:val="none" w:sz="0" w:space="0" w:color="auto"/>
            <w:bottom w:val="none" w:sz="0" w:space="0" w:color="auto"/>
            <w:right w:val="none" w:sz="0" w:space="0" w:color="auto"/>
          </w:divBdr>
        </w:div>
        <w:div w:id="1113404882">
          <w:marLeft w:val="0"/>
          <w:marRight w:val="0"/>
          <w:marTop w:val="0"/>
          <w:marBottom w:val="0"/>
          <w:divBdr>
            <w:top w:val="none" w:sz="0" w:space="0" w:color="auto"/>
            <w:left w:val="none" w:sz="0" w:space="0" w:color="auto"/>
            <w:bottom w:val="none" w:sz="0" w:space="0" w:color="auto"/>
            <w:right w:val="none" w:sz="0" w:space="0" w:color="auto"/>
          </w:divBdr>
        </w:div>
        <w:div w:id="1117027025">
          <w:marLeft w:val="0"/>
          <w:marRight w:val="0"/>
          <w:marTop w:val="0"/>
          <w:marBottom w:val="0"/>
          <w:divBdr>
            <w:top w:val="none" w:sz="0" w:space="0" w:color="auto"/>
            <w:left w:val="none" w:sz="0" w:space="0" w:color="auto"/>
            <w:bottom w:val="none" w:sz="0" w:space="0" w:color="auto"/>
            <w:right w:val="none" w:sz="0" w:space="0" w:color="auto"/>
          </w:divBdr>
        </w:div>
        <w:div w:id="1160078349">
          <w:marLeft w:val="0"/>
          <w:marRight w:val="0"/>
          <w:marTop w:val="0"/>
          <w:marBottom w:val="0"/>
          <w:divBdr>
            <w:top w:val="none" w:sz="0" w:space="0" w:color="auto"/>
            <w:left w:val="none" w:sz="0" w:space="0" w:color="auto"/>
            <w:bottom w:val="none" w:sz="0" w:space="0" w:color="auto"/>
            <w:right w:val="none" w:sz="0" w:space="0" w:color="auto"/>
          </w:divBdr>
        </w:div>
        <w:div w:id="1189946113">
          <w:marLeft w:val="0"/>
          <w:marRight w:val="0"/>
          <w:marTop w:val="0"/>
          <w:marBottom w:val="0"/>
          <w:divBdr>
            <w:top w:val="none" w:sz="0" w:space="0" w:color="auto"/>
            <w:left w:val="none" w:sz="0" w:space="0" w:color="auto"/>
            <w:bottom w:val="none" w:sz="0" w:space="0" w:color="auto"/>
            <w:right w:val="none" w:sz="0" w:space="0" w:color="auto"/>
          </w:divBdr>
        </w:div>
        <w:div w:id="1240091029">
          <w:marLeft w:val="0"/>
          <w:marRight w:val="0"/>
          <w:marTop w:val="0"/>
          <w:marBottom w:val="0"/>
          <w:divBdr>
            <w:top w:val="none" w:sz="0" w:space="0" w:color="auto"/>
            <w:left w:val="none" w:sz="0" w:space="0" w:color="auto"/>
            <w:bottom w:val="none" w:sz="0" w:space="0" w:color="auto"/>
            <w:right w:val="none" w:sz="0" w:space="0" w:color="auto"/>
          </w:divBdr>
        </w:div>
        <w:div w:id="1287927083">
          <w:marLeft w:val="0"/>
          <w:marRight w:val="0"/>
          <w:marTop w:val="0"/>
          <w:marBottom w:val="0"/>
          <w:divBdr>
            <w:top w:val="none" w:sz="0" w:space="0" w:color="auto"/>
            <w:left w:val="none" w:sz="0" w:space="0" w:color="auto"/>
            <w:bottom w:val="none" w:sz="0" w:space="0" w:color="auto"/>
            <w:right w:val="none" w:sz="0" w:space="0" w:color="auto"/>
          </w:divBdr>
        </w:div>
        <w:div w:id="1320033588">
          <w:marLeft w:val="0"/>
          <w:marRight w:val="0"/>
          <w:marTop w:val="0"/>
          <w:marBottom w:val="0"/>
          <w:divBdr>
            <w:top w:val="none" w:sz="0" w:space="0" w:color="auto"/>
            <w:left w:val="none" w:sz="0" w:space="0" w:color="auto"/>
            <w:bottom w:val="none" w:sz="0" w:space="0" w:color="auto"/>
            <w:right w:val="none" w:sz="0" w:space="0" w:color="auto"/>
          </w:divBdr>
        </w:div>
        <w:div w:id="1326474945">
          <w:marLeft w:val="0"/>
          <w:marRight w:val="0"/>
          <w:marTop w:val="0"/>
          <w:marBottom w:val="0"/>
          <w:divBdr>
            <w:top w:val="none" w:sz="0" w:space="0" w:color="auto"/>
            <w:left w:val="none" w:sz="0" w:space="0" w:color="auto"/>
            <w:bottom w:val="none" w:sz="0" w:space="0" w:color="auto"/>
            <w:right w:val="none" w:sz="0" w:space="0" w:color="auto"/>
          </w:divBdr>
        </w:div>
        <w:div w:id="1350177167">
          <w:marLeft w:val="0"/>
          <w:marRight w:val="0"/>
          <w:marTop w:val="0"/>
          <w:marBottom w:val="0"/>
          <w:divBdr>
            <w:top w:val="none" w:sz="0" w:space="0" w:color="auto"/>
            <w:left w:val="none" w:sz="0" w:space="0" w:color="auto"/>
            <w:bottom w:val="none" w:sz="0" w:space="0" w:color="auto"/>
            <w:right w:val="none" w:sz="0" w:space="0" w:color="auto"/>
          </w:divBdr>
        </w:div>
        <w:div w:id="1350571654">
          <w:marLeft w:val="0"/>
          <w:marRight w:val="0"/>
          <w:marTop w:val="0"/>
          <w:marBottom w:val="0"/>
          <w:divBdr>
            <w:top w:val="none" w:sz="0" w:space="0" w:color="auto"/>
            <w:left w:val="none" w:sz="0" w:space="0" w:color="auto"/>
            <w:bottom w:val="none" w:sz="0" w:space="0" w:color="auto"/>
            <w:right w:val="none" w:sz="0" w:space="0" w:color="auto"/>
          </w:divBdr>
        </w:div>
        <w:div w:id="1372147812">
          <w:marLeft w:val="0"/>
          <w:marRight w:val="0"/>
          <w:marTop w:val="0"/>
          <w:marBottom w:val="0"/>
          <w:divBdr>
            <w:top w:val="none" w:sz="0" w:space="0" w:color="auto"/>
            <w:left w:val="none" w:sz="0" w:space="0" w:color="auto"/>
            <w:bottom w:val="none" w:sz="0" w:space="0" w:color="auto"/>
            <w:right w:val="none" w:sz="0" w:space="0" w:color="auto"/>
          </w:divBdr>
        </w:div>
        <w:div w:id="1404909862">
          <w:marLeft w:val="0"/>
          <w:marRight w:val="0"/>
          <w:marTop w:val="0"/>
          <w:marBottom w:val="0"/>
          <w:divBdr>
            <w:top w:val="none" w:sz="0" w:space="0" w:color="auto"/>
            <w:left w:val="none" w:sz="0" w:space="0" w:color="auto"/>
            <w:bottom w:val="none" w:sz="0" w:space="0" w:color="auto"/>
            <w:right w:val="none" w:sz="0" w:space="0" w:color="auto"/>
          </w:divBdr>
        </w:div>
        <w:div w:id="1466586048">
          <w:marLeft w:val="0"/>
          <w:marRight w:val="0"/>
          <w:marTop w:val="0"/>
          <w:marBottom w:val="0"/>
          <w:divBdr>
            <w:top w:val="none" w:sz="0" w:space="0" w:color="auto"/>
            <w:left w:val="none" w:sz="0" w:space="0" w:color="auto"/>
            <w:bottom w:val="none" w:sz="0" w:space="0" w:color="auto"/>
            <w:right w:val="none" w:sz="0" w:space="0" w:color="auto"/>
          </w:divBdr>
        </w:div>
        <w:div w:id="1475832125">
          <w:marLeft w:val="0"/>
          <w:marRight w:val="0"/>
          <w:marTop w:val="0"/>
          <w:marBottom w:val="0"/>
          <w:divBdr>
            <w:top w:val="none" w:sz="0" w:space="0" w:color="auto"/>
            <w:left w:val="none" w:sz="0" w:space="0" w:color="auto"/>
            <w:bottom w:val="none" w:sz="0" w:space="0" w:color="auto"/>
            <w:right w:val="none" w:sz="0" w:space="0" w:color="auto"/>
          </w:divBdr>
        </w:div>
        <w:div w:id="1475947655">
          <w:marLeft w:val="0"/>
          <w:marRight w:val="0"/>
          <w:marTop w:val="0"/>
          <w:marBottom w:val="0"/>
          <w:divBdr>
            <w:top w:val="none" w:sz="0" w:space="0" w:color="auto"/>
            <w:left w:val="none" w:sz="0" w:space="0" w:color="auto"/>
            <w:bottom w:val="none" w:sz="0" w:space="0" w:color="auto"/>
            <w:right w:val="none" w:sz="0" w:space="0" w:color="auto"/>
          </w:divBdr>
        </w:div>
        <w:div w:id="1482966795">
          <w:marLeft w:val="0"/>
          <w:marRight w:val="0"/>
          <w:marTop w:val="0"/>
          <w:marBottom w:val="0"/>
          <w:divBdr>
            <w:top w:val="none" w:sz="0" w:space="0" w:color="auto"/>
            <w:left w:val="none" w:sz="0" w:space="0" w:color="auto"/>
            <w:bottom w:val="none" w:sz="0" w:space="0" w:color="auto"/>
            <w:right w:val="none" w:sz="0" w:space="0" w:color="auto"/>
          </w:divBdr>
        </w:div>
        <w:div w:id="1493839211">
          <w:marLeft w:val="0"/>
          <w:marRight w:val="0"/>
          <w:marTop w:val="0"/>
          <w:marBottom w:val="0"/>
          <w:divBdr>
            <w:top w:val="none" w:sz="0" w:space="0" w:color="auto"/>
            <w:left w:val="none" w:sz="0" w:space="0" w:color="auto"/>
            <w:bottom w:val="none" w:sz="0" w:space="0" w:color="auto"/>
            <w:right w:val="none" w:sz="0" w:space="0" w:color="auto"/>
          </w:divBdr>
        </w:div>
        <w:div w:id="1648624570">
          <w:marLeft w:val="0"/>
          <w:marRight w:val="0"/>
          <w:marTop w:val="0"/>
          <w:marBottom w:val="0"/>
          <w:divBdr>
            <w:top w:val="none" w:sz="0" w:space="0" w:color="auto"/>
            <w:left w:val="none" w:sz="0" w:space="0" w:color="auto"/>
            <w:bottom w:val="none" w:sz="0" w:space="0" w:color="auto"/>
            <w:right w:val="none" w:sz="0" w:space="0" w:color="auto"/>
          </w:divBdr>
        </w:div>
        <w:div w:id="1650090429">
          <w:marLeft w:val="0"/>
          <w:marRight w:val="0"/>
          <w:marTop w:val="0"/>
          <w:marBottom w:val="0"/>
          <w:divBdr>
            <w:top w:val="none" w:sz="0" w:space="0" w:color="auto"/>
            <w:left w:val="none" w:sz="0" w:space="0" w:color="auto"/>
            <w:bottom w:val="none" w:sz="0" w:space="0" w:color="auto"/>
            <w:right w:val="none" w:sz="0" w:space="0" w:color="auto"/>
          </w:divBdr>
        </w:div>
        <w:div w:id="1650474640">
          <w:marLeft w:val="0"/>
          <w:marRight w:val="0"/>
          <w:marTop w:val="0"/>
          <w:marBottom w:val="0"/>
          <w:divBdr>
            <w:top w:val="none" w:sz="0" w:space="0" w:color="auto"/>
            <w:left w:val="none" w:sz="0" w:space="0" w:color="auto"/>
            <w:bottom w:val="none" w:sz="0" w:space="0" w:color="auto"/>
            <w:right w:val="none" w:sz="0" w:space="0" w:color="auto"/>
          </w:divBdr>
        </w:div>
        <w:div w:id="1657295834">
          <w:marLeft w:val="0"/>
          <w:marRight w:val="0"/>
          <w:marTop w:val="0"/>
          <w:marBottom w:val="0"/>
          <w:divBdr>
            <w:top w:val="none" w:sz="0" w:space="0" w:color="auto"/>
            <w:left w:val="none" w:sz="0" w:space="0" w:color="auto"/>
            <w:bottom w:val="none" w:sz="0" w:space="0" w:color="auto"/>
            <w:right w:val="none" w:sz="0" w:space="0" w:color="auto"/>
          </w:divBdr>
        </w:div>
        <w:div w:id="1689869434">
          <w:marLeft w:val="0"/>
          <w:marRight w:val="0"/>
          <w:marTop w:val="0"/>
          <w:marBottom w:val="0"/>
          <w:divBdr>
            <w:top w:val="none" w:sz="0" w:space="0" w:color="auto"/>
            <w:left w:val="none" w:sz="0" w:space="0" w:color="auto"/>
            <w:bottom w:val="none" w:sz="0" w:space="0" w:color="auto"/>
            <w:right w:val="none" w:sz="0" w:space="0" w:color="auto"/>
          </w:divBdr>
        </w:div>
        <w:div w:id="1745713596">
          <w:marLeft w:val="0"/>
          <w:marRight w:val="0"/>
          <w:marTop w:val="0"/>
          <w:marBottom w:val="0"/>
          <w:divBdr>
            <w:top w:val="none" w:sz="0" w:space="0" w:color="auto"/>
            <w:left w:val="none" w:sz="0" w:space="0" w:color="auto"/>
            <w:bottom w:val="none" w:sz="0" w:space="0" w:color="auto"/>
            <w:right w:val="none" w:sz="0" w:space="0" w:color="auto"/>
          </w:divBdr>
        </w:div>
        <w:div w:id="1785616068">
          <w:marLeft w:val="0"/>
          <w:marRight w:val="0"/>
          <w:marTop w:val="0"/>
          <w:marBottom w:val="0"/>
          <w:divBdr>
            <w:top w:val="none" w:sz="0" w:space="0" w:color="auto"/>
            <w:left w:val="none" w:sz="0" w:space="0" w:color="auto"/>
            <w:bottom w:val="none" w:sz="0" w:space="0" w:color="auto"/>
            <w:right w:val="none" w:sz="0" w:space="0" w:color="auto"/>
          </w:divBdr>
        </w:div>
        <w:div w:id="1787694936">
          <w:marLeft w:val="0"/>
          <w:marRight w:val="0"/>
          <w:marTop w:val="0"/>
          <w:marBottom w:val="0"/>
          <w:divBdr>
            <w:top w:val="none" w:sz="0" w:space="0" w:color="auto"/>
            <w:left w:val="none" w:sz="0" w:space="0" w:color="auto"/>
            <w:bottom w:val="none" w:sz="0" w:space="0" w:color="auto"/>
            <w:right w:val="none" w:sz="0" w:space="0" w:color="auto"/>
          </w:divBdr>
        </w:div>
        <w:div w:id="1793669658">
          <w:marLeft w:val="0"/>
          <w:marRight w:val="0"/>
          <w:marTop w:val="0"/>
          <w:marBottom w:val="0"/>
          <w:divBdr>
            <w:top w:val="none" w:sz="0" w:space="0" w:color="auto"/>
            <w:left w:val="none" w:sz="0" w:space="0" w:color="auto"/>
            <w:bottom w:val="none" w:sz="0" w:space="0" w:color="auto"/>
            <w:right w:val="none" w:sz="0" w:space="0" w:color="auto"/>
          </w:divBdr>
        </w:div>
        <w:div w:id="1814912040">
          <w:marLeft w:val="0"/>
          <w:marRight w:val="0"/>
          <w:marTop w:val="0"/>
          <w:marBottom w:val="0"/>
          <w:divBdr>
            <w:top w:val="none" w:sz="0" w:space="0" w:color="auto"/>
            <w:left w:val="none" w:sz="0" w:space="0" w:color="auto"/>
            <w:bottom w:val="none" w:sz="0" w:space="0" w:color="auto"/>
            <w:right w:val="none" w:sz="0" w:space="0" w:color="auto"/>
          </w:divBdr>
        </w:div>
        <w:div w:id="1843280913">
          <w:marLeft w:val="0"/>
          <w:marRight w:val="0"/>
          <w:marTop w:val="0"/>
          <w:marBottom w:val="0"/>
          <w:divBdr>
            <w:top w:val="none" w:sz="0" w:space="0" w:color="auto"/>
            <w:left w:val="none" w:sz="0" w:space="0" w:color="auto"/>
            <w:bottom w:val="none" w:sz="0" w:space="0" w:color="auto"/>
            <w:right w:val="none" w:sz="0" w:space="0" w:color="auto"/>
          </w:divBdr>
        </w:div>
        <w:div w:id="1949655360">
          <w:marLeft w:val="0"/>
          <w:marRight w:val="0"/>
          <w:marTop w:val="0"/>
          <w:marBottom w:val="0"/>
          <w:divBdr>
            <w:top w:val="none" w:sz="0" w:space="0" w:color="auto"/>
            <w:left w:val="none" w:sz="0" w:space="0" w:color="auto"/>
            <w:bottom w:val="none" w:sz="0" w:space="0" w:color="auto"/>
            <w:right w:val="none" w:sz="0" w:space="0" w:color="auto"/>
          </w:divBdr>
        </w:div>
        <w:div w:id="1968268440">
          <w:marLeft w:val="0"/>
          <w:marRight w:val="0"/>
          <w:marTop w:val="0"/>
          <w:marBottom w:val="0"/>
          <w:divBdr>
            <w:top w:val="none" w:sz="0" w:space="0" w:color="auto"/>
            <w:left w:val="none" w:sz="0" w:space="0" w:color="auto"/>
            <w:bottom w:val="none" w:sz="0" w:space="0" w:color="auto"/>
            <w:right w:val="none" w:sz="0" w:space="0" w:color="auto"/>
          </w:divBdr>
        </w:div>
        <w:div w:id="1973632913">
          <w:marLeft w:val="0"/>
          <w:marRight w:val="0"/>
          <w:marTop w:val="0"/>
          <w:marBottom w:val="0"/>
          <w:divBdr>
            <w:top w:val="none" w:sz="0" w:space="0" w:color="auto"/>
            <w:left w:val="none" w:sz="0" w:space="0" w:color="auto"/>
            <w:bottom w:val="none" w:sz="0" w:space="0" w:color="auto"/>
            <w:right w:val="none" w:sz="0" w:space="0" w:color="auto"/>
          </w:divBdr>
        </w:div>
        <w:div w:id="2029215874">
          <w:marLeft w:val="0"/>
          <w:marRight w:val="0"/>
          <w:marTop w:val="0"/>
          <w:marBottom w:val="0"/>
          <w:divBdr>
            <w:top w:val="none" w:sz="0" w:space="0" w:color="auto"/>
            <w:left w:val="none" w:sz="0" w:space="0" w:color="auto"/>
            <w:bottom w:val="none" w:sz="0" w:space="0" w:color="auto"/>
            <w:right w:val="none" w:sz="0" w:space="0" w:color="auto"/>
          </w:divBdr>
        </w:div>
        <w:div w:id="2039578566">
          <w:marLeft w:val="0"/>
          <w:marRight w:val="0"/>
          <w:marTop w:val="0"/>
          <w:marBottom w:val="0"/>
          <w:divBdr>
            <w:top w:val="none" w:sz="0" w:space="0" w:color="auto"/>
            <w:left w:val="none" w:sz="0" w:space="0" w:color="auto"/>
            <w:bottom w:val="none" w:sz="0" w:space="0" w:color="auto"/>
            <w:right w:val="none" w:sz="0" w:space="0" w:color="auto"/>
          </w:divBdr>
        </w:div>
        <w:div w:id="2062634794">
          <w:marLeft w:val="0"/>
          <w:marRight w:val="0"/>
          <w:marTop w:val="0"/>
          <w:marBottom w:val="0"/>
          <w:divBdr>
            <w:top w:val="none" w:sz="0" w:space="0" w:color="auto"/>
            <w:left w:val="none" w:sz="0" w:space="0" w:color="auto"/>
            <w:bottom w:val="none" w:sz="0" w:space="0" w:color="auto"/>
            <w:right w:val="none" w:sz="0" w:space="0" w:color="auto"/>
          </w:divBdr>
        </w:div>
        <w:div w:id="2090424255">
          <w:marLeft w:val="0"/>
          <w:marRight w:val="0"/>
          <w:marTop w:val="0"/>
          <w:marBottom w:val="0"/>
          <w:divBdr>
            <w:top w:val="none" w:sz="0" w:space="0" w:color="auto"/>
            <w:left w:val="none" w:sz="0" w:space="0" w:color="auto"/>
            <w:bottom w:val="none" w:sz="0" w:space="0" w:color="auto"/>
            <w:right w:val="none" w:sz="0" w:space="0" w:color="auto"/>
          </w:divBdr>
        </w:div>
      </w:divsChild>
    </w:div>
    <w:div w:id="1348018341">
      <w:bodyDiv w:val="1"/>
      <w:marLeft w:val="0"/>
      <w:marRight w:val="0"/>
      <w:marTop w:val="0"/>
      <w:marBottom w:val="0"/>
      <w:divBdr>
        <w:top w:val="none" w:sz="0" w:space="0" w:color="auto"/>
        <w:left w:val="none" w:sz="0" w:space="0" w:color="auto"/>
        <w:bottom w:val="none" w:sz="0" w:space="0" w:color="auto"/>
        <w:right w:val="none" w:sz="0" w:space="0" w:color="auto"/>
      </w:divBdr>
      <w:divsChild>
        <w:div w:id="469783724">
          <w:marLeft w:val="0"/>
          <w:marRight w:val="0"/>
          <w:marTop w:val="0"/>
          <w:marBottom w:val="0"/>
          <w:divBdr>
            <w:top w:val="none" w:sz="0" w:space="0" w:color="auto"/>
            <w:left w:val="none" w:sz="0" w:space="0" w:color="auto"/>
            <w:bottom w:val="none" w:sz="0" w:space="0" w:color="auto"/>
            <w:right w:val="none" w:sz="0" w:space="0" w:color="auto"/>
          </w:divBdr>
        </w:div>
        <w:div w:id="1339769451">
          <w:marLeft w:val="0"/>
          <w:marRight w:val="0"/>
          <w:marTop w:val="0"/>
          <w:marBottom w:val="0"/>
          <w:divBdr>
            <w:top w:val="none" w:sz="0" w:space="0" w:color="auto"/>
            <w:left w:val="none" w:sz="0" w:space="0" w:color="auto"/>
            <w:bottom w:val="none" w:sz="0" w:space="0" w:color="auto"/>
            <w:right w:val="none" w:sz="0" w:space="0" w:color="auto"/>
          </w:divBdr>
        </w:div>
        <w:div w:id="2107074633">
          <w:marLeft w:val="0"/>
          <w:marRight w:val="0"/>
          <w:marTop w:val="0"/>
          <w:marBottom w:val="0"/>
          <w:divBdr>
            <w:top w:val="none" w:sz="0" w:space="0" w:color="auto"/>
            <w:left w:val="none" w:sz="0" w:space="0" w:color="auto"/>
            <w:bottom w:val="none" w:sz="0" w:space="0" w:color="auto"/>
            <w:right w:val="none" w:sz="0" w:space="0" w:color="auto"/>
          </w:divBdr>
          <w:divsChild>
            <w:div w:id="1112440641">
              <w:marLeft w:val="0"/>
              <w:marRight w:val="0"/>
              <w:marTop w:val="30"/>
              <w:marBottom w:val="30"/>
              <w:divBdr>
                <w:top w:val="none" w:sz="0" w:space="0" w:color="auto"/>
                <w:left w:val="none" w:sz="0" w:space="0" w:color="auto"/>
                <w:bottom w:val="none" w:sz="0" w:space="0" w:color="auto"/>
                <w:right w:val="none" w:sz="0" w:space="0" w:color="auto"/>
              </w:divBdr>
              <w:divsChild>
                <w:div w:id="31006919">
                  <w:marLeft w:val="0"/>
                  <w:marRight w:val="0"/>
                  <w:marTop w:val="0"/>
                  <w:marBottom w:val="0"/>
                  <w:divBdr>
                    <w:top w:val="none" w:sz="0" w:space="0" w:color="auto"/>
                    <w:left w:val="none" w:sz="0" w:space="0" w:color="auto"/>
                    <w:bottom w:val="none" w:sz="0" w:space="0" w:color="auto"/>
                    <w:right w:val="none" w:sz="0" w:space="0" w:color="auto"/>
                  </w:divBdr>
                  <w:divsChild>
                    <w:div w:id="881942885">
                      <w:marLeft w:val="0"/>
                      <w:marRight w:val="0"/>
                      <w:marTop w:val="0"/>
                      <w:marBottom w:val="0"/>
                      <w:divBdr>
                        <w:top w:val="none" w:sz="0" w:space="0" w:color="auto"/>
                        <w:left w:val="none" w:sz="0" w:space="0" w:color="auto"/>
                        <w:bottom w:val="none" w:sz="0" w:space="0" w:color="auto"/>
                        <w:right w:val="none" w:sz="0" w:space="0" w:color="auto"/>
                      </w:divBdr>
                    </w:div>
                  </w:divsChild>
                </w:div>
                <w:div w:id="98914247">
                  <w:marLeft w:val="0"/>
                  <w:marRight w:val="0"/>
                  <w:marTop w:val="0"/>
                  <w:marBottom w:val="0"/>
                  <w:divBdr>
                    <w:top w:val="none" w:sz="0" w:space="0" w:color="auto"/>
                    <w:left w:val="none" w:sz="0" w:space="0" w:color="auto"/>
                    <w:bottom w:val="none" w:sz="0" w:space="0" w:color="auto"/>
                    <w:right w:val="none" w:sz="0" w:space="0" w:color="auto"/>
                  </w:divBdr>
                  <w:divsChild>
                    <w:div w:id="1471630164">
                      <w:marLeft w:val="0"/>
                      <w:marRight w:val="0"/>
                      <w:marTop w:val="0"/>
                      <w:marBottom w:val="0"/>
                      <w:divBdr>
                        <w:top w:val="none" w:sz="0" w:space="0" w:color="auto"/>
                        <w:left w:val="none" w:sz="0" w:space="0" w:color="auto"/>
                        <w:bottom w:val="none" w:sz="0" w:space="0" w:color="auto"/>
                        <w:right w:val="none" w:sz="0" w:space="0" w:color="auto"/>
                      </w:divBdr>
                    </w:div>
                  </w:divsChild>
                </w:div>
                <w:div w:id="104540159">
                  <w:marLeft w:val="0"/>
                  <w:marRight w:val="0"/>
                  <w:marTop w:val="0"/>
                  <w:marBottom w:val="0"/>
                  <w:divBdr>
                    <w:top w:val="none" w:sz="0" w:space="0" w:color="auto"/>
                    <w:left w:val="none" w:sz="0" w:space="0" w:color="auto"/>
                    <w:bottom w:val="none" w:sz="0" w:space="0" w:color="auto"/>
                    <w:right w:val="none" w:sz="0" w:space="0" w:color="auto"/>
                  </w:divBdr>
                  <w:divsChild>
                    <w:div w:id="1413431657">
                      <w:marLeft w:val="0"/>
                      <w:marRight w:val="0"/>
                      <w:marTop w:val="0"/>
                      <w:marBottom w:val="0"/>
                      <w:divBdr>
                        <w:top w:val="none" w:sz="0" w:space="0" w:color="auto"/>
                        <w:left w:val="none" w:sz="0" w:space="0" w:color="auto"/>
                        <w:bottom w:val="none" w:sz="0" w:space="0" w:color="auto"/>
                        <w:right w:val="none" w:sz="0" w:space="0" w:color="auto"/>
                      </w:divBdr>
                    </w:div>
                  </w:divsChild>
                </w:div>
                <w:div w:id="168178714">
                  <w:marLeft w:val="0"/>
                  <w:marRight w:val="0"/>
                  <w:marTop w:val="0"/>
                  <w:marBottom w:val="0"/>
                  <w:divBdr>
                    <w:top w:val="none" w:sz="0" w:space="0" w:color="auto"/>
                    <w:left w:val="none" w:sz="0" w:space="0" w:color="auto"/>
                    <w:bottom w:val="none" w:sz="0" w:space="0" w:color="auto"/>
                    <w:right w:val="none" w:sz="0" w:space="0" w:color="auto"/>
                  </w:divBdr>
                  <w:divsChild>
                    <w:div w:id="1123157223">
                      <w:marLeft w:val="0"/>
                      <w:marRight w:val="0"/>
                      <w:marTop w:val="0"/>
                      <w:marBottom w:val="0"/>
                      <w:divBdr>
                        <w:top w:val="none" w:sz="0" w:space="0" w:color="auto"/>
                        <w:left w:val="none" w:sz="0" w:space="0" w:color="auto"/>
                        <w:bottom w:val="none" w:sz="0" w:space="0" w:color="auto"/>
                        <w:right w:val="none" w:sz="0" w:space="0" w:color="auto"/>
                      </w:divBdr>
                    </w:div>
                  </w:divsChild>
                </w:div>
                <w:div w:id="182592975">
                  <w:marLeft w:val="0"/>
                  <w:marRight w:val="0"/>
                  <w:marTop w:val="0"/>
                  <w:marBottom w:val="0"/>
                  <w:divBdr>
                    <w:top w:val="none" w:sz="0" w:space="0" w:color="auto"/>
                    <w:left w:val="none" w:sz="0" w:space="0" w:color="auto"/>
                    <w:bottom w:val="none" w:sz="0" w:space="0" w:color="auto"/>
                    <w:right w:val="none" w:sz="0" w:space="0" w:color="auto"/>
                  </w:divBdr>
                  <w:divsChild>
                    <w:div w:id="1622616714">
                      <w:marLeft w:val="0"/>
                      <w:marRight w:val="0"/>
                      <w:marTop w:val="0"/>
                      <w:marBottom w:val="0"/>
                      <w:divBdr>
                        <w:top w:val="none" w:sz="0" w:space="0" w:color="auto"/>
                        <w:left w:val="none" w:sz="0" w:space="0" w:color="auto"/>
                        <w:bottom w:val="none" w:sz="0" w:space="0" w:color="auto"/>
                        <w:right w:val="none" w:sz="0" w:space="0" w:color="auto"/>
                      </w:divBdr>
                    </w:div>
                  </w:divsChild>
                </w:div>
                <w:div w:id="196629928">
                  <w:marLeft w:val="0"/>
                  <w:marRight w:val="0"/>
                  <w:marTop w:val="0"/>
                  <w:marBottom w:val="0"/>
                  <w:divBdr>
                    <w:top w:val="none" w:sz="0" w:space="0" w:color="auto"/>
                    <w:left w:val="none" w:sz="0" w:space="0" w:color="auto"/>
                    <w:bottom w:val="none" w:sz="0" w:space="0" w:color="auto"/>
                    <w:right w:val="none" w:sz="0" w:space="0" w:color="auto"/>
                  </w:divBdr>
                  <w:divsChild>
                    <w:div w:id="1874490633">
                      <w:marLeft w:val="0"/>
                      <w:marRight w:val="0"/>
                      <w:marTop w:val="0"/>
                      <w:marBottom w:val="0"/>
                      <w:divBdr>
                        <w:top w:val="none" w:sz="0" w:space="0" w:color="auto"/>
                        <w:left w:val="none" w:sz="0" w:space="0" w:color="auto"/>
                        <w:bottom w:val="none" w:sz="0" w:space="0" w:color="auto"/>
                        <w:right w:val="none" w:sz="0" w:space="0" w:color="auto"/>
                      </w:divBdr>
                    </w:div>
                  </w:divsChild>
                </w:div>
                <w:div w:id="230435463">
                  <w:marLeft w:val="0"/>
                  <w:marRight w:val="0"/>
                  <w:marTop w:val="0"/>
                  <w:marBottom w:val="0"/>
                  <w:divBdr>
                    <w:top w:val="none" w:sz="0" w:space="0" w:color="auto"/>
                    <w:left w:val="none" w:sz="0" w:space="0" w:color="auto"/>
                    <w:bottom w:val="none" w:sz="0" w:space="0" w:color="auto"/>
                    <w:right w:val="none" w:sz="0" w:space="0" w:color="auto"/>
                  </w:divBdr>
                  <w:divsChild>
                    <w:div w:id="1750038283">
                      <w:marLeft w:val="0"/>
                      <w:marRight w:val="0"/>
                      <w:marTop w:val="0"/>
                      <w:marBottom w:val="0"/>
                      <w:divBdr>
                        <w:top w:val="none" w:sz="0" w:space="0" w:color="auto"/>
                        <w:left w:val="none" w:sz="0" w:space="0" w:color="auto"/>
                        <w:bottom w:val="none" w:sz="0" w:space="0" w:color="auto"/>
                        <w:right w:val="none" w:sz="0" w:space="0" w:color="auto"/>
                      </w:divBdr>
                    </w:div>
                  </w:divsChild>
                </w:div>
                <w:div w:id="442963431">
                  <w:marLeft w:val="0"/>
                  <w:marRight w:val="0"/>
                  <w:marTop w:val="0"/>
                  <w:marBottom w:val="0"/>
                  <w:divBdr>
                    <w:top w:val="none" w:sz="0" w:space="0" w:color="auto"/>
                    <w:left w:val="none" w:sz="0" w:space="0" w:color="auto"/>
                    <w:bottom w:val="none" w:sz="0" w:space="0" w:color="auto"/>
                    <w:right w:val="none" w:sz="0" w:space="0" w:color="auto"/>
                  </w:divBdr>
                  <w:divsChild>
                    <w:div w:id="79257814">
                      <w:marLeft w:val="0"/>
                      <w:marRight w:val="0"/>
                      <w:marTop w:val="0"/>
                      <w:marBottom w:val="0"/>
                      <w:divBdr>
                        <w:top w:val="none" w:sz="0" w:space="0" w:color="auto"/>
                        <w:left w:val="none" w:sz="0" w:space="0" w:color="auto"/>
                        <w:bottom w:val="none" w:sz="0" w:space="0" w:color="auto"/>
                        <w:right w:val="none" w:sz="0" w:space="0" w:color="auto"/>
                      </w:divBdr>
                    </w:div>
                  </w:divsChild>
                </w:div>
                <w:div w:id="444082226">
                  <w:marLeft w:val="0"/>
                  <w:marRight w:val="0"/>
                  <w:marTop w:val="0"/>
                  <w:marBottom w:val="0"/>
                  <w:divBdr>
                    <w:top w:val="none" w:sz="0" w:space="0" w:color="auto"/>
                    <w:left w:val="none" w:sz="0" w:space="0" w:color="auto"/>
                    <w:bottom w:val="none" w:sz="0" w:space="0" w:color="auto"/>
                    <w:right w:val="none" w:sz="0" w:space="0" w:color="auto"/>
                  </w:divBdr>
                  <w:divsChild>
                    <w:div w:id="1183737477">
                      <w:marLeft w:val="0"/>
                      <w:marRight w:val="0"/>
                      <w:marTop w:val="0"/>
                      <w:marBottom w:val="0"/>
                      <w:divBdr>
                        <w:top w:val="none" w:sz="0" w:space="0" w:color="auto"/>
                        <w:left w:val="none" w:sz="0" w:space="0" w:color="auto"/>
                        <w:bottom w:val="none" w:sz="0" w:space="0" w:color="auto"/>
                        <w:right w:val="none" w:sz="0" w:space="0" w:color="auto"/>
                      </w:divBdr>
                    </w:div>
                  </w:divsChild>
                </w:div>
                <w:div w:id="492334216">
                  <w:marLeft w:val="0"/>
                  <w:marRight w:val="0"/>
                  <w:marTop w:val="0"/>
                  <w:marBottom w:val="0"/>
                  <w:divBdr>
                    <w:top w:val="none" w:sz="0" w:space="0" w:color="auto"/>
                    <w:left w:val="none" w:sz="0" w:space="0" w:color="auto"/>
                    <w:bottom w:val="none" w:sz="0" w:space="0" w:color="auto"/>
                    <w:right w:val="none" w:sz="0" w:space="0" w:color="auto"/>
                  </w:divBdr>
                  <w:divsChild>
                    <w:div w:id="2137671649">
                      <w:marLeft w:val="0"/>
                      <w:marRight w:val="0"/>
                      <w:marTop w:val="0"/>
                      <w:marBottom w:val="0"/>
                      <w:divBdr>
                        <w:top w:val="none" w:sz="0" w:space="0" w:color="auto"/>
                        <w:left w:val="none" w:sz="0" w:space="0" w:color="auto"/>
                        <w:bottom w:val="none" w:sz="0" w:space="0" w:color="auto"/>
                        <w:right w:val="none" w:sz="0" w:space="0" w:color="auto"/>
                      </w:divBdr>
                    </w:div>
                  </w:divsChild>
                </w:div>
                <w:div w:id="523787447">
                  <w:marLeft w:val="0"/>
                  <w:marRight w:val="0"/>
                  <w:marTop w:val="0"/>
                  <w:marBottom w:val="0"/>
                  <w:divBdr>
                    <w:top w:val="none" w:sz="0" w:space="0" w:color="auto"/>
                    <w:left w:val="none" w:sz="0" w:space="0" w:color="auto"/>
                    <w:bottom w:val="none" w:sz="0" w:space="0" w:color="auto"/>
                    <w:right w:val="none" w:sz="0" w:space="0" w:color="auto"/>
                  </w:divBdr>
                  <w:divsChild>
                    <w:div w:id="1657302578">
                      <w:marLeft w:val="0"/>
                      <w:marRight w:val="0"/>
                      <w:marTop w:val="0"/>
                      <w:marBottom w:val="0"/>
                      <w:divBdr>
                        <w:top w:val="none" w:sz="0" w:space="0" w:color="auto"/>
                        <w:left w:val="none" w:sz="0" w:space="0" w:color="auto"/>
                        <w:bottom w:val="none" w:sz="0" w:space="0" w:color="auto"/>
                        <w:right w:val="none" w:sz="0" w:space="0" w:color="auto"/>
                      </w:divBdr>
                    </w:div>
                  </w:divsChild>
                </w:div>
                <w:div w:id="581063029">
                  <w:marLeft w:val="0"/>
                  <w:marRight w:val="0"/>
                  <w:marTop w:val="0"/>
                  <w:marBottom w:val="0"/>
                  <w:divBdr>
                    <w:top w:val="none" w:sz="0" w:space="0" w:color="auto"/>
                    <w:left w:val="none" w:sz="0" w:space="0" w:color="auto"/>
                    <w:bottom w:val="none" w:sz="0" w:space="0" w:color="auto"/>
                    <w:right w:val="none" w:sz="0" w:space="0" w:color="auto"/>
                  </w:divBdr>
                  <w:divsChild>
                    <w:div w:id="603459185">
                      <w:marLeft w:val="0"/>
                      <w:marRight w:val="0"/>
                      <w:marTop w:val="0"/>
                      <w:marBottom w:val="0"/>
                      <w:divBdr>
                        <w:top w:val="none" w:sz="0" w:space="0" w:color="auto"/>
                        <w:left w:val="none" w:sz="0" w:space="0" w:color="auto"/>
                        <w:bottom w:val="none" w:sz="0" w:space="0" w:color="auto"/>
                        <w:right w:val="none" w:sz="0" w:space="0" w:color="auto"/>
                      </w:divBdr>
                    </w:div>
                  </w:divsChild>
                </w:div>
                <w:div w:id="592982638">
                  <w:marLeft w:val="0"/>
                  <w:marRight w:val="0"/>
                  <w:marTop w:val="0"/>
                  <w:marBottom w:val="0"/>
                  <w:divBdr>
                    <w:top w:val="none" w:sz="0" w:space="0" w:color="auto"/>
                    <w:left w:val="none" w:sz="0" w:space="0" w:color="auto"/>
                    <w:bottom w:val="none" w:sz="0" w:space="0" w:color="auto"/>
                    <w:right w:val="none" w:sz="0" w:space="0" w:color="auto"/>
                  </w:divBdr>
                  <w:divsChild>
                    <w:div w:id="244346131">
                      <w:marLeft w:val="0"/>
                      <w:marRight w:val="0"/>
                      <w:marTop w:val="0"/>
                      <w:marBottom w:val="0"/>
                      <w:divBdr>
                        <w:top w:val="none" w:sz="0" w:space="0" w:color="auto"/>
                        <w:left w:val="none" w:sz="0" w:space="0" w:color="auto"/>
                        <w:bottom w:val="none" w:sz="0" w:space="0" w:color="auto"/>
                        <w:right w:val="none" w:sz="0" w:space="0" w:color="auto"/>
                      </w:divBdr>
                    </w:div>
                  </w:divsChild>
                </w:div>
                <w:div w:id="595284324">
                  <w:marLeft w:val="0"/>
                  <w:marRight w:val="0"/>
                  <w:marTop w:val="0"/>
                  <w:marBottom w:val="0"/>
                  <w:divBdr>
                    <w:top w:val="none" w:sz="0" w:space="0" w:color="auto"/>
                    <w:left w:val="none" w:sz="0" w:space="0" w:color="auto"/>
                    <w:bottom w:val="none" w:sz="0" w:space="0" w:color="auto"/>
                    <w:right w:val="none" w:sz="0" w:space="0" w:color="auto"/>
                  </w:divBdr>
                  <w:divsChild>
                    <w:div w:id="1270888339">
                      <w:marLeft w:val="0"/>
                      <w:marRight w:val="0"/>
                      <w:marTop w:val="0"/>
                      <w:marBottom w:val="0"/>
                      <w:divBdr>
                        <w:top w:val="none" w:sz="0" w:space="0" w:color="auto"/>
                        <w:left w:val="none" w:sz="0" w:space="0" w:color="auto"/>
                        <w:bottom w:val="none" w:sz="0" w:space="0" w:color="auto"/>
                        <w:right w:val="none" w:sz="0" w:space="0" w:color="auto"/>
                      </w:divBdr>
                    </w:div>
                  </w:divsChild>
                </w:div>
                <w:div w:id="628440908">
                  <w:marLeft w:val="0"/>
                  <w:marRight w:val="0"/>
                  <w:marTop w:val="0"/>
                  <w:marBottom w:val="0"/>
                  <w:divBdr>
                    <w:top w:val="none" w:sz="0" w:space="0" w:color="auto"/>
                    <w:left w:val="none" w:sz="0" w:space="0" w:color="auto"/>
                    <w:bottom w:val="none" w:sz="0" w:space="0" w:color="auto"/>
                    <w:right w:val="none" w:sz="0" w:space="0" w:color="auto"/>
                  </w:divBdr>
                  <w:divsChild>
                    <w:div w:id="2077822044">
                      <w:marLeft w:val="0"/>
                      <w:marRight w:val="0"/>
                      <w:marTop w:val="0"/>
                      <w:marBottom w:val="0"/>
                      <w:divBdr>
                        <w:top w:val="none" w:sz="0" w:space="0" w:color="auto"/>
                        <w:left w:val="none" w:sz="0" w:space="0" w:color="auto"/>
                        <w:bottom w:val="none" w:sz="0" w:space="0" w:color="auto"/>
                        <w:right w:val="none" w:sz="0" w:space="0" w:color="auto"/>
                      </w:divBdr>
                    </w:div>
                  </w:divsChild>
                </w:div>
                <w:div w:id="743604038">
                  <w:marLeft w:val="0"/>
                  <w:marRight w:val="0"/>
                  <w:marTop w:val="0"/>
                  <w:marBottom w:val="0"/>
                  <w:divBdr>
                    <w:top w:val="none" w:sz="0" w:space="0" w:color="auto"/>
                    <w:left w:val="none" w:sz="0" w:space="0" w:color="auto"/>
                    <w:bottom w:val="none" w:sz="0" w:space="0" w:color="auto"/>
                    <w:right w:val="none" w:sz="0" w:space="0" w:color="auto"/>
                  </w:divBdr>
                  <w:divsChild>
                    <w:div w:id="1584218691">
                      <w:marLeft w:val="0"/>
                      <w:marRight w:val="0"/>
                      <w:marTop w:val="0"/>
                      <w:marBottom w:val="0"/>
                      <w:divBdr>
                        <w:top w:val="none" w:sz="0" w:space="0" w:color="auto"/>
                        <w:left w:val="none" w:sz="0" w:space="0" w:color="auto"/>
                        <w:bottom w:val="none" w:sz="0" w:space="0" w:color="auto"/>
                        <w:right w:val="none" w:sz="0" w:space="0" w:color="auto"/>
                      </w:divBdr>
                    </w:div>
                  </w:divsChild>
                </w:div>
                <w:div w:id="790902267">
                  <w:marLeft w:val="0"/>
                  <w:marRight w:val="0"/>
                  <w:marTop w:val="0"/>
                  <w:marBottom w:val="0"/>
                  <w:divBdr>
                    <w:top w:val="none" w:sz="0" w:space="0" w:color="auto"/>
                    <w:left w:val="none" w:sz="0" w:space="0" w:color="auto"/>
                    <w:bottom w:val="none" w:sz="0" w:space="0" w:color="auto"/>
                    <w:right w:val="none" w:sz="0" w:space="0" w:color="auto"/>
                  </w:divBdr>
                  <w:divsChild>
                    <w:div w:id="23680067">
                      <w:marLeft w:val="0"/>
                      <w:marRight w:val="0"/>
                      <w:marTop w:val="0"/>
                      <w:marBottom w:val="0"/>
                      <w:divBdr>
                        <w:top w:val="none" w:sz="0" w:space="0" w:color="auto"/>
                        <w:left w:val="none" w:sz="0" w:space="0" w:color="auto"/>
                        <w:bottom w:val="none" w:sz="0" w:space="0" w:color="auto"/>
                        <w:right w:val="none" w:sz="0" w:space="0" w:color="auto"/>
                      </w:divBdr>
                    </w:div>
                  </w:divsChild>
                </w:div>
                <w:div w:id="825365352">
                  <w:marLeft w:val="0"/>
                  <w:marRight w:val="0"/>
                  <w:marTop w:val="0"/>
                  <w:marBottom w:val="0"/>
                  <w:divBdr>
                    <w:top w:val="none" w:sz="0" w:space="0" w:color="auto"/>
                    <w:left w:val="none" w:sz="0" w:space="0" w:color="auto"/>
                    <w:bottom w:val="none" w:sz="0" w:space="0" w:color="auto"/>
                    <w:right w:val="none" w:sz="0" w:space="0" w:color="auto"/>
                  </w:divBdr>
                  <w:divsChild>
                    <w:div w:id="1696735182">
                      <w:marLeft w:val="0"/>
                      <w:marRight w:val="0"/>
                      <w:marTop w:val="0"/>
                      <w:marBottom w:val="0"/>
                      <w:divBdr>
                        <w:top w:val="none" w:sz="0" w:space="0" w:color="auto"/>
                        <w:left w:val="none" w:sz="0" w:space="0" w:color="auto"/>
                        <w:bottom w:val="none" w:sz="0" w:space="0" w:color="auto"/>
                        <w:right w:val="none" w:sz="0" w:space="0" w:color="auto"/>
                      </w:divBdr>
                    </w:div>
                  </w:divsChild>
                </w:div>
                <w:div w:id="852186961">
                  <w:marLeft w:val="0"/>
                  <w:marRight w:val="0"/>
                  <w:marTop w:val="0"/>
                  <w:marBottom w:val="0"/>
                  <w:divBdr>
                    <w:top w:val="none" w:sz="0" w:space="0" w:color="auto"/>
                    <w:left w:val="none" w:sz="0" w:space="0" w:color="auto"/>
                    <w:bottom w:val="none" w:sz="0" w:space="0" w:color="auto"/>
                    <w:right w:val="none" w:sz="0" w:space="0" w:color="auto"/>
                  </w:divBdr>
                  <w:divsChild>
                    <w:div w:id="941566823">
                      <w:marLeft w:val="0"/>
                      <w:marRight w:val="0"/>
                      <w:marTop w:val="0"/>
                      <w:marBottom w:val="0"/>
                      <w:divBdr>
                        <w:top w:val="none" w:sz="0" w:space="0" w:color="auto"/>
                        <w:left w:val="none" w:sz="0" w:space="0" w:color="auto"/>
                        <w:bottom w:val="none" w:sz="0" w:space="0" w:color="auto"/>
                        <w:right w:val="none" w:sz="0" w:space="0" w:color="auto"/>
                      </w:divBdr>
                    </w:div>
                  </w:divsChild>
                </w:div>
                <w:div w:id="885025675">
                  <w:marLeft w:val="0"/>
                  <w:marRight w:val="0"/>
                  <w:marTop w:val="0"/>
                  <w:marBottom w:val="0"/>
                  <w:divBdr>
                    <w:top w:val="none" w:sz="0" w:space="0" w:color="auto"/>
                    <w:left w:val="none" w:sz="0" w:space="0" w:color="auto"/>
                    <w:bottom w:val="none" w:sz="0" w:space="0" w:color="auto"/>
                    <w:right w:val="none" w:sz="0" w:space="0" w:color="auto"/>
                  </w:divBdr>
                  <w:divsChild>
                    <w:div w:id="1837376893">
                      <w:marLeft w:val="0"/>
                      <w:marRight w:val="0"/>
                      <w:marTop w:val="0"/>
                      <w:marBottom w:val="0"/>
                      <w:divBdr>
                        <w:top w:val="none" w:sz="0" w:space="0" w:color="auto"/>
                        <w:left w:val="none" w:sz="0" w:space="0" w:color="auto"/>
                        <w:bottom w:val="none" w:sz="0" w:space="0" w:color="auto"/>
                        <w:right w:val="none" w:sz="0" w:space="0" w:color="auto"/>
                      </w:divBdr>
                    </w:div>
                  </w:divsChild>
                </w:div>
                <w:div w:id="1013191794">
                  <w:marLeft w:val="0"/>
                  <w:marRight w:val="0"/>
                  <w:marTop w:val="0"/>
                  <w:marBottom w:val="0"/>
                  <w:divBdr>
                    <w:top w:val="none" w:sz="0" w:space="0" w:color="auto"/>
                    <w:left w:val="none" w:sz="0" w:space="0" w:color="auto"/>
                    <w:bottom w:val="none" w:sz="0" w:space="0" w:color="auto"/>
                    <w:right w:val="none" w:sz="0" w:space="0" w:color="auto"/>
                  </w:divBdr>
                  <w:divsChild>
                    <w:div w:id="1353261613">
                      <w:marLeft w:val="0"/>
                      <w:marRight w:val="0"/>
                      <w:marTop w:val="0"/>
                      <w:marBottom w:val="0"/>
                      <w:divBdr>
                        <w:top w:val="none" w:sz="0" w:space="0" w:color="auto"/>
                        <w:left w:val="none" w:sz="0" w:space="0" w:color="auto"/>
                        <w:bottom w:val="none" w:sz="0" w:space="0" w:color="auto"/>
                        <w:right w:val="none" w:sz="0" w:space="0" w:color="auto"/>
                      </w:divBdr>
                    </w:div>
                  </w:divsChild>
                </w:div>
                <w:div w:id="1359889885">
                  <w:marLeft w:val="0"/>
                  <w:marRight w:val="0"/>
                  <w:marTop w:val="0"/>
                  <w:marBottom w:val="0"/>
                  <w:divBdr>
                    <w:top w:val="none" w:sz="0" w:space="0" w:color="auto"/>
                    <w:left w:val="none" w:sz="0" w:space="0" w:color="auto"/>
                    <w:bottom w:val="none" w:sz="0" w:space="0" w:color="auto"/>
                    <w:right w:val="none" w:sz="0" w:space="0" w:color="auto"/>
                  </w:divBdr>
                  <w:divsChild>
                    <w:div w:id="2134519697">
                      <w:marLeft w:val="0"/>
                      <w:marRight w:val="0"/>
                      <w:marTop w:val="0"/>
                      <w:marBottom w:val="0"/>
                      <w:divBdr>
                        <w:top w:val="none" w:sz="0" w:space="0" w:color="auto"/>
                        <w:left w:val="none" w:sz="0" w:space="0" w:color="auto"/>
                        <w:bottom w:val="none" w:sz="0" w:space="0" w:color="auto"/>
                        <w:right w:val="none" w:sz="0" w:space="0" w:color="auto"/>
                      </w:divBdr>
                    </w:div>
                  </w:divsChild>
                </w:div>
                <w:div w:id="1431198552">
                  <w:marLeft w:val="0"/>
                  <w:marRight w:val="0"/>
                  <w:marTop w:val="0"/>
                  <w:marBottom w:val="0"/>
                  <w:divBdr>
                    <w:top w:val="none" w:sz="0" w:space="0" w:color="auto"/>
                    <w:left w:val="none" w:sz="0" w:space="0" w:color="auto"/>
                    <w:bottom w:val="none" w:sz="0" w:space="0" w:color="auto"/>
                    <w:right w:val="none" w:sz="0" w:space="0" w:color="auto"/>
                  </w:divBdr>
                  <w:divsChild>
                    <w:div w:id="720128908">
                      <w:marLeft w:val="0"/>
                      <w:marRight w:val="0"/>
                      <w:marTop w:val="0"/>
                      <w:marBottom w:val="0"/>
                      <w:divBdr>
                        <w:top w:val="none" w:sz="0" w:space="0" w:color="auto"/>
                        <w:left w:val="none" w:sz="0" w:space="0" w:color="auto"/>
                        <w:bottom w:val="none" w:sz="0" w:space="0" w:color="auto"/>
                        <w:right w:val="none" w:sz="0" w:space="0" w:color="auto"/>
                      </w:divBdr>
                    </w:div>
                  </w:divsChild>
                </w:div>
                <w:div w:id="1554661662">
                  <w:marLeft w:val="0"/>
                  <w:marRight w:val="0"/>
                  <w:marTop w:val="0"/>
                  <w:marBottom w:val="0"/>
                  <w:divBdr>
                    <w:top w:val="none" w:sz="0" w:space="0" w:color="auto"/>
                    <w:left w:val="none" w:sz="0" w:space="0" w:color="auto"/>
                    <w:bottom w:val="none" w:sz="0" w:space="0" w:color="auto"/>
                    <w:right w:val="none" w:sz="0" w:space="0" w:color="auto"/>
                  </w:divBdr>
                  <w:divsChild>
                    <w:div w:id="1578901492">
                      <w:marLeft w:val="0"/>
                      <w:marRight w:val="0"/>
                      <w:marTop w:val="0"/>
                      <w:marBottom w:val="0"/>
                      <w:divBdr>
                        <w:top w:val="none" w:sz="0" w:space="0" w:color="auto"/>
                        <w:left w:val="none" w:sz="0" w:space="0" w:color="auto"/>
                        <w:bottom w:val="none" w:sz="0" w:space="0" w:color="auto"/>
                        <w:right w:val="none" w:sz="0" w:space="0" w:color="auto"/>
                      </w:divBdr>
                    </w:div>
                  </w:divsChild>
                </w:div>
                <w:div w:id="1698120089">
                  <w:marLeft w:val="0"/>
                  <w:marRight w:val="0"/>
                  <w:marTop w:val="0"/>
                  <w:marBottom w:val="0"/>
                  <w:divBdr>
                    <w:top w:val="none" w:sz="0" w:space="0" w:color="auto"/>
                    <w:left w:val="none" w:sz="0" w:space="0" w:color="auto"/>
                    <w:bottom w:val="none" w:sz="0" w:space="0" w:color="auto"/>
                    <w:right w:val="none" w:sz="0" w:space="0" w:color="auto"/>
                  </w:divBdr>
                  <w:divsChild>
                    <w:div w:id="6643775">
                      <w:marLeft w:val="0"/>
                      <w:marRight w:val="0"/>
                      <w:marTop w:val="0"/>
                      <w:marBottom w:val="0"/>
                      <w:divBdr>
                        <w:top w:val="none" w:sz="0" w:space="0" w:color="auto"/>
                        <w:left w:val="none" w:sz="0" w:space="0" w:color="auto"/>
                        <w:bottom w:val="none" w:sz="0" w:space="0" w:color="auto"/>
                        <w:right w:val="none" w:sz="0" w:space="0" w:color="auto"/>
                      </w:divBdr>
                    </w:div>
                  </w:divsChild>
                </w:div>
                <w:div w:id="1901668520">
                  <w:marLeft w:val="0"/>
                  <w:marRight w:val="0"/>
                  <w:marTop w:val="0"/>
                  <w:marBottom w:val="0"/>
                  <w:divBdr>
                    <w:top w:val="none" w:sz="0" w:space="0" w:color="auto"/>
                    <w:left w:val="none" w:sz="0" w:space="0" w:color="auto"/>
                    <w:bottom w:val="none" w:sz="0" w:space="0" w:color="auto"/>
                    <w:right w:val="none" w:sz="0" w:space="0" w:color="auto"/>
                  </w:divBdr>
                  <w:divsChild>
                    <w:div w:id="1081177409">
                      <w:marLeft w:val="0"/>
                      <w:marRight w:val="0"/>
                      <w:marTop w:val="0"/>
                      <w:marBottom w:val="0"/>
                      <w:divBdr>
                        <w:top w:val="none" w:sz="0" w:space="0" w:color="auto"/>
                        <w:left w:val="none" w:sz="0" w:space="0" w:color="auto"/>
                        <w:bottom w:val="none" w:sz="0" w:space="0" w:color="auto"/>
                        <w:right w:val="none" w:sz="0" w:space="0" w:color="auto"/>
                      </w:divBdr>
                    </w:div>
                  </w:divsChild>
                </w:div>
                <w:div w:id="1936740833">
                  <w:marLeft w:val="0"/>
                  <w:marRight w:val="0"/>
                  <w:marTop w:val="0"/>
                  <w:marBottom w:val="0"/>
                  <w:divBdr>
                    <w:top w:val="none" w:sz="0" w:space="0" w:color="auto"/>
                    <w:left w:val="none" w:sz="0" w:space="0" w:color="auto"/>
                    <w:bottom w:val="none" w:sz="0" w:space="0" w:color="auto"/>
                    <w:right w:val="none" w:sz="0" w:space="0" w:color="auto"/>
                  </w:divBdr>
                  <w:divsChild>
                    <w:div w:id="799961936">
                      <w:marLeft w:val="0"/>
                      <w:marRight w:val="0"/>
                      <w:marTop w:val="0"/>
                      <w:marBottom w:val="0"/>
                      <w:divBdr>
                        <w:top w:val="none" w:sz="0" w:space="0" w:color="auto"/>
                        <w:left w:val="none" w:sz="0" w:space="0" w:color="auto"/>
                        <w:bottom w:val="none" w:sz="0" w:space="0" w:color="auto"/>
                        <w:right w:val="none" w:sz="0" w:space="0" w:color="auto"/>
                      </w:divBdr>
                    </w:div>
                  </w:divsChild>
                </w:div>
                <w:div w:id="1964192811">
                  <w:marLeft w:val="0"/>
                  <w:marRight w:val="0"/>
                  <w:marTop w:val="0"/>
                  <w:marBottom w:val="0"/>
                  <w:divBdr>
                    <w:top w:val="none" w:sz="0" w:space="0" w:color="auto"/>
                    <w:left w:val="none" w:sz="0" w:space="0" w:color="auto"/>
                    <w:bottom w:val="none" w:sz="0" w:space="0" w:color="auto"/>
                    <w:right w:val="none" w:sz="0" w:space="0" w:color="auto"/>
                  </w:divBdr>
                  <w:divsChild>
                    <w:div w:id="120648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930110">
      <w:bodyDiv w:val="1"/>
      <w:marLeft w:val="0"/>
      <w:marRight w:val="0"/>
      <w:marTop w:val="0"/>
      <w:marBottom w:val="0"/>
      <w:divBdr>
        <w:top w:val="none" w:sz="0" w:space="0" w:color="auto"/>
        <w:left w:val="none" w:sz="0" w:space="0" w:color="auto"/>
        <w:bottom w:val="none" w:sz="0" w:space="0" w:color="auto"/>
        <w:right w:val="none" w:sz="0" w:space="0" w:color="auto"/>
      </w:divBdr>
      <w:divsChild>
        <w:div w:id="937711057">
          <w:marLeft w:val="0"/>
          <w:marRight w:val="0"/>
          <w:marTop w:val="0"/>
          <w:marBottom w:val="0"/>
          <w:divBdr>
            <w:top w:val="none" w:sz="0" w:space="0" w:color="auto"/>
            <w:left w:val="none" w:sz="0" w:space="0" w:color="auto"/>
            <w:bottom w:val="none" w:sz="0" w:space="0" w:color="auto"/>
            <w:right w:val="none" w:sz="0" w:space="0" w:color="auto"/>
          </w:divBdr>
        </w:div>
        <w:div w:id="1142308346">
          <w:marLeft w:val="0"/>
          <w:marRight w:val="0"/>
          <w:marTop w:val="0"/>
          <w:marBottom w:val="0"/>
          <w:divBdr>
            <w:top w:val="none" w:sz="0" w:space="0" w:color="auto"/>
            <w:left w:val="none" w:sz="0" w:space="0" w:color="auto"/>
            <w:bottom w:val="none" w:sz="0" w:space="0" w:color="auto"/>
            <w:right w:val="none" w:sz="0" w:space="0" w:color="auto"/>
          </w:divBdr>
        </w:div>
      </w:divsChild>
    </w:div>
    <w:div w:id="1387682552">
      <w:bodyDiv w:val="1"/>
      <w:marLeft w:val="0"/>
      <w:marRight w:val="0"/>
      <w:marTop w:val="0"/>
      <w:marBottom w:val="0"/>
      <w:divBdr>
        <w:top w:val="none" w:sz="0" w:space="0" w:color="auto"/>
        <w:left w:val="none" w:sz="0" w:space="0" w:color="auto"/>
        <w:bottom w:val="none" w:sz="0" w:space="0" w:color="auto"/>
        <w:right w:val="none" w:sz="0" w:space="0" w:color="auto"/>
      </w:divBdr>
      <w:divsChild>
        <w:div w:id="409818049">
          <w:marLeft w:val="0"/>
          <w:marRight w:val="0"/>
          <w:marTop w:val="0"/>
          <w:marBottom w:val="0"/>
          <w:divBdr>
            <w:top w:val="none" w:sz="0" w:space="0" w:color="auto"/>
            <w:left w:val="none" w:sz="0" w:space="0" w:color="auto"/>
            <w:bottom w:val="none" w:sz="0" w:space="0" w:color="auto"/>
            <w:right w:val="none" w:sz="0" w:space="0" w:color="auto"/>
          </w:divBdr>
        </w:div>
        <w:div w:id="573659161">
          <w:marLeft w:val="0"/>
          <w:marRight w:val="0"/>
          <w:marTop w:val="0"/>
          <w:marBottom w:val="0"/>
          <w:divBdr>
            <w:top w:val="none" w:sz="0" w:space="0" w:color="auto"/>
            <w:left w:val="none" w:sz="0" w:space="0" w:color="auto"/>
            <w:bottom w:val="none" w:sz="0" w:space="0" w:color="auto"/>
            <w:right w:val="none" w:sz="0" w:space="0" w:color="auto"/>
          </w:divBdr>
        </w:div>
        <w:div w:id="1074938857">
          <w:marLeft w:val="0"/>
          <w:marRight w:val="0"/>
          <w:marTop w:val="0"/>
          <w:marBottom w:val="0"/>
          <w:divBdr>
            <w:top w:val="none" w:sz="0" w:space="0" w:color="auto"/>
            <w:left w:val="none" w:sz="0" w:space="0" w:color="auto"/>
            <w:bottom w:val="none" w:sz="0" w:space="0" w:color="auto"/>
            <w:right w:val="none" w:sz="0" w:space="0" w:color="auto"/>
          </w:divBdr>
          <w:divsChild>
            <w:div w:id="1123571066">
              <w:marLeft w:val="0"/>
              <w:marRight w:val="0"/>
              <w:marTop w:val="30"/>
              <w:marBottom w:val="30"/>
              <w:divBdr>
                <w:top w:val="none" w:sz="0" w:space="0" w:color="auto"/>
                <w:left w:val="none" w:sz="0" w:space="0" w:color="auto"/>
                <w:bottom w:val="none" w:sz="0" w:space="0" w:color="auto"/>
                <w:right w:val="none" w:sz="0" w:space="0" w:color="auto"/>
              </w:divBdr>
              <w:divsChild>
                <w:div w:id="76370067">
                  <w:marLeft w:val="0"/>
                  <w:marRight w:val="0"/>
                  <w:marTop w:val="0"/>
                  <w:marBottom w:val="0"/>
                  <w:divBdr>
                    <w:top w:val="none" w:sz="0" w:space="0" w:color="auto"/>
                    <w:left w:val="none" w:sz="0" w:space="0" w:color="auto"/>
                    <w:bottom w:val="none" w:sz="0" w:space="0" w:color="auto"/>
                    <w:right w:val="none" w:sz="0" w:space="0" w:color="auto"/>
                  </w:divBdr>
                  <w:divsChild>
                    <w:div w:id="990408839">
                      <w:marLeft w:val="0"/>
                      <w:marRight w:val="0"/>
                      <w:marTop w:val="0"/>
                      <w:marBottom w:val="0"/>
                      <w:divBdr>
                        <w:top w:val="none" w:sz="0" w:space="0" w:color="auto"/>
                        <w:left w:val="none" w:sz="0" w:space="0" w:color="auto"/>
                        <w:bottom w:val="none" w:sz="0" w:space="0" w:color="auto"/>
                        <w:right w:val="none" w:sz="0" w:space="0" w:color="auto"/>
                      </w:divBdr>
                    </w:div>
                  </w:divsChild>
                </w:div>
                <w:div w:id="131606573">
                  <w:marLeft w:val="0"/>
                  <w:marRight w:val="0"/>
                  <w:marTop w:val="0"/>
                  <w:marBottom w:val="0"/>
                  <w:divBdr>
                    <w:top w:val="none" w:sz="0" w:space="0" w:color="auto"/>
                    <w:left w:val="none" w:sz="0" w:space="0" w:color="auto"/>
                    <w:bottom w:val="none" w:sz="0" w:space="0" w:color="auto"/>
                    <w:right w:val="none" w:sz="0" w:space="0" w:color="auto"/>
                  </w:divBdr>
                  <w:divsChild>
                    <w:div w:id="894706867">
                      <w:marLeft w:val="0"/>
                      <w:marRight w:val="0"/>
                      <w:marTop w:val="0"/>
                      <w:marBottom w:val="0"/>
                      <w:divBdr>
                        <w:top w:val="none" w:sz="0" w:space="0" w:color="auto"/>
                        <w:left w:val="none" w:sz="0" w:space="0" w:color="auto"/>
                        <w:bottom w:val="none" w:sz="0" w:space="0" w:color="auto"/>
                        <w:right w:val="none" w:sz="0" w:space="0" w:color="auto"/>
                      </w:divBdr>
                    </w:div>
                  </w:divsChild>
                </w:div>
                <w:div w:id="173301470">
                  <w:marLeft w:val="0"/>
                  <w:marRight w:val="0"/>
                  <w:marTop w:val="0"/>
                  <w:marBottom w:val="0"/>
                  <w:divBdr>
                    <w:top w:val="none" w:sz="0" w:space="0" w:color="auto"/>
                    <w:left w:val="none" w:sz="0" w:space="0" w:color="auto"/>
                    <w:bottom w:val="none" w:sz="0" w:space="0" w:color="auto"/>
                    <w:right w:val="none" w:sz="0" w:space="0" w:color="auto"/>
                  </w:divBdr>
                  <w:divsChild>
                    <w:div w:id="761032175">
                      <w:marLeft w:val="0"/>
                      <w:marRight w:val="0"/>
                      <w:marTop w:val="0"/>
                      <w:marBottom w:val="0"/>
                      <w:divBdr>
                        <w:top w:val="none" w:sz="0" w:space="0" w:color="auto"/>
                        <w:left w:val="none" w:sz="0" w:space="0" w:color="auto"/>
                        <w:bottom w:val="none" w:sz="0" w:space="0" w:color="auto"/>
                        <w:right w:val="none" w:sz="0" w:space="0" w:color="auto"/>
                      </w:divBdr>
                    </w:div>
                  </w:divsChild>
                </w:div>
                <w:div w:id="197402258">
                  <w:marLeft w:val="0"/>
                  <w:marRight w:val="0"/>
                  <w:marTop w:val="0"/>
                  <w:marBottom w:val="0"/>
                  <w:divBdr>
                    <w:top w:val="none" w:sz="0" w:space="0" w:color="auto"/>
                    <w:left w:val="none" w:sz="0" w:space="0" w:color="auto"/>
                    <w:bottom w:val="none" w:sz="0" w:space="0" w:color="auto"/>
                    <w:right w:val="none" w:sz="0" w:space="0" w:color="auto"/>
                  </w:divBdr>
                  <w:divsChild>
                    <w:div w:id="352806839">
                      <w:marLeft w:val="0"/>
                      <w:marRight w:val="0"/>
                      <w:marTop w:val="0"/>
                      <w:marBottom w:val="0"/>
                      <w:divBdr>
                        <w:top w:val="none" w:sz="0" w:space="0" w:color="auto"/>
                        <w:left w:val="none" w:sz="0" w:space="0" w:color="auto"/>
                        <w:bottom w:val="none" w:sz="0" w:space="0" w:color="auto"/>
                        <w:right w:val="none" w:sz="0" w:space="0" w:color="auto"/>
                      </w:divBdr>
                    </w:div>
                  </w:divsChild>
                </w:div>
                <w:div w:id="216087161">
                  <w:marLeft w:val="0"/>
                  <w:marRight w:val="0"/>
                  <w:marTop w:val="0"/>
                  <w:marBottom w:val="0"/>
                  <w:divBdr>
                    <w:top w:val="none" w:sz="0" w:space="0" w:color="auto"/>
                    <w:left w:val="none" w:sz="0" w:space="0" w:color="auto"/>
                    <w:bottom w:val="none" w:sz="0" w:space="0" w:color="auto"/>
                    <w:right w:val="none" w:sz="0" w:space="0" w:color="auto"/>
                  </w:divBdr>
                  <w:divsChild>
                    <w:div w:id="1675571577">
                      <w:marLeft w:val="0"/>
                      <w:marRight w:val="0"/>
                      <w:marTop w:val="0"/>
                      <w:marBottom w:val="0"/>
                      <w:divBdr>
                        <w:top w:val="none" w:sz="0" w:space="0" w:color="auto"/>
                        <w:left w:val="none" w:sz="0" w:space="0" w:color="auto"/>
                        <w:bottom w:val="none" w:sz="0" w:space="0" w:color="auto"/>
                        <w:right w:val="none" w:sz="0" w:space="0" w:color="auto"/>
                      </w:divBdr>
                    </w:div>
                  </w:divsChild>
                </w:div>
                <w:div w:id="437336677">
                  <w:marLeft w:val="0"/>
                  <w:marRight w:val="0"/>
                  <w:marTop w:val="0"/>
                  <w:marBottom w:val="0"/>
                  <w:divBdr>
                    <w:top w:val="none" w:sz="0" w:space="0" w:color="auto"/>
                    <w:left w:val="none" w:sz="0" w:space="0" w:color="auto"/>
                    <w:bottom w:val="none" w:sz="0" w:space="0" w:color="auto"/>
                    <w:right w:val="none" w:sz="0" w:space="0" w:color="auto"/>
                  </w:divBdr>
                  <w:divsChild>
                    <w:div w:id="2078086209">
                      <w:marLeft w:val="0"/>
                      <w:marRight w:val="0"/>
                      <w:marTop w:val="0"/>
                      <w:marBottom w:val="0"/>
                      <w:divBdr>
                        <w:top w:val="none" w:sz="0" w:space="0" w:color="auto"/>
                        <w:left w:val="none" w:sz="0" w:space="0" w:color="auto"/>
                        <w:bottom w:val="none" w:sz="0" w:space="0" w:color="auto"/>
                        <w:right w:val="none" w:sz="0" w:space="0" w:color="auto"/>
                      </w:divBdr>
                    </w:div>
                  </w:divsChild>
                </w:div>
                <w:div w:id="610090460">
                  <w:marLeft w:val="0"/>
                  <w:marRight w:val="0"/>
                  <w:marTop w:val="0"/>
                  <w:marBottom w:val="0"/>
                  <w:divBdr>
                    <w:top w:val="none" w:sz="0" w:space="0" w:color="auto"/>
                    <w:left w:val="none" w:sz="0" w:space="0" w:color="auto"/>
                    <w:bottom w:val="none" w:sz="0" w:space="0" w:color="auto"/>
                    <w:right w:val="none" w:sz="0" w:space="0" w:color="auto"/>
                  </w:divBdr>
                  <w:divsChild>
                    <w:div w:id="1534072788">
                      <w:marLeft w:val="0"/>
                      <w:marRight w:val="0"/>
                      <w:marTop w:val="0"/>
                      <w:marBottom w:val="0"/>
                      <w:divBdr>
                        <w:top w:val="none" w:sz="0" w:space="0" w:color="auto"/>
                        <w:left w:val="none" w:sz="0" w:space="0" w:color="auto"/>
                        <w:bottom w:val="none" w:sz="0" w:space="0" w:color="auto"/>
                        <w:right w:val="none" w:sz="0" w:space="0" w:color="auto"/>
                      </w:divBdr>
                    </w:div>
                  </w:divsChild>
                </w:div>
                <w:div w:id="709304583">
                  <w:marLeft w:val="0"/>
                  <w:marRight w:val="0"/>
                  <w:marTop w:val="0"/>
                  <w:marBottom w:val="0"/>
                  <w:divBdr>
                    <w:top w:val="none" w:sz="0" w:space="0" w:color="auto"/>
                    <w:left w:val="none" w:sz="0" w:space="0" w:color="auto"/>
                    <w:bottom w:val="none" w:sz="0" w:space="0" w:color="auto"/>
                    <w:right w:val="none" w:sz="0" w:space="0" w:color="auto"/>
                  </w:divBdr>
                  <w:divsChild>
                    <w:div w:id="1728797270">
                      <w:marLeft w:val="0"/>
                      <w:marRight w:val="0"/>
                      <w:marTop w:val="0"/>
                      <w:marBottom w:val="0"/>
                      <w:divBdr>
                        <w:top w:val="none" w:sz="0" w:space="0" w:color="auto"/>
                        <w:left w:val="none" w:sz="0" w:space="0" w:color="auto"/>
                        <w:bottom w:val="none" w:sz="0" w:space="0" w:color="auto"/>
                        <w:right w:val="none" w:sz="0" w:space="0" w:color="auto"/>
                      </w:divBdr>
                    </w:div>
                  </w:divsChild>
                </w:div>
                <w:div w:id="711735306">
                  <w:marLeft w:val="0"/>
                  <w:marRight w:val="0"/>
                  <w:marTop w:val="0"/>
                  <w:marBottom w:val="0"/>
                  <w:divBdr>
                    <w:top w:val="none" w:sz="0" w:space="0" w:color="auto"/>
                    <w:left w:val="none" w:sz="0" w:space="0" w:color="auto"/>
                    <w:bottom w:val="none" w:sz="0" w:space="0" w:color="auto"/>
                    <w:right w:val="none" w:sz="0" w:space="0" w:color="auto"/>
                  </w:divBdr>
                  <w:divsChild>
                    <w:div w:id="540746021">
                      <w:marLeft w:val="0"/>
                      <w:marRight w:val="0"/>
                      <w:marTop w:val="0"/>
                      <w:marBottom w:val="0"/>
                      <w:divBdr>
                        <w:top w:val="none" w:sz="0" w:space="0" w:color="auto"/>
                        <w:left w:val="none" w:sz="0" w:space="0" w:color="auto"/>
                        <w:bottom w:val="none" w:sz="0" w:space="0" w:color="auto"/>
                        <w:right w:val="none" w:sz="0" w:space="0" w:color="auto"/>
                      </w:divBdr>
                    </w:div>
                  </w:divsChild>
                </w:div>
                <w:div w:id="739136689">
                  <w:marLeft w:val="0"/>
                  <w:marRight w:val="0"/>
                  <w:marTop w:val="0"/>
                  <w:marBottom w:val="0"/>
                  <w:divBdr>
                    <w:top w:val="none" w:sz="0" w:space="0" w:color="auto"/>
                    <w:left w:val="none" w:sz="0" w:space="0" w:color="auto"/>
                    <w:bottom w:val="none" w:sz="0" w:space="0" w:color="auto"/>
                    <w:right w:val="none" w:sz="0" w:space="0" w:color="auto"/>
                  </w:divBdr>
                  <w:divsChild>
                    <w:div w:id="894899906">
                      <w:marLeft w:val="0"/>
                      <w:marRight w:val="0"/>
                      <w:marTop w:val="0"/>
                      <w:marBottom w:val="0"/>
                      <w:divBdr>
                        <w:top w:val="none" w:sz="0" w:space="0" w:color="auto"/>
                        <w:left w:val="none" w:sz="0" w:space="0" w:color="auto"/>
                        <w:bottom w:val="none" w:sz="0" w:space="0" w:color="auto"/>
                        <w:right w:val="none" w:sz="0" w:space="0" w:color="auto"/>
                      </w:divBdr>
                    </w:div>
                  </w:divsChild>
                </w:div>
                <w:div w:id="868491624">
                  <w:marLeft w:val="0"/>
                  <w:marRight w:val="0"/>
                  <w:marTop w:val="0"/>
                  <w:marBottom w:val="0"/>
                  <w:divBdr>
                    <w:top w:val="none" w:sz="0" w:space="0" w:color="auto"/>
                    <w:left w:val="none" w:sz="0" w:space="0" w:color="auto"/>
                    <w:bottom w:val="none" w:sz="0" w:space="0" w:color="auto"/>
                    <w:right w:val="none" w:sz="0" w:space="0" w:color="auto"/>
                  </w:divBdr>
                  <w:divsChild>
                    <w:div w:id="1787968334">
                      <w:marLeft w:val="0"/>
                      <w:marRight w:val="0"/>
                      <w:marTop w:val="0"/>
                      <w:marBottom w:val="0"/>
                      <w:divBdr>
                        <w:top w:val="none" w:sz="0" w:space="0" w:color="auto"/>
                        <w:left w:val="none" w:sz="0" w:space="0" w:color="auto"/>
                        <w:bottom w:val="none" w:sz="0" w:space="0" w:color="auto"/>
                        <w:right w:val="none" w:sz="0" w:space="0" w:color="auto"/>
                      </w:divBdr>
                    </w:div>
                  </w:divsChild>
                </w:div>
                <w:div w:id="1039672025">
                  <w:marLeft w:val="0"/>
                  <w:marRight w:val="0"/>
                  <w:marTop w:val="0"/>
                  <w:marBottom w:val="0"/>
                  <w:divBdr>
                    <w:top w:val="none" w:sz="0" w:space="0" w:color="auto"/>
                    <w:left w:val="none" w:sz="0" w:space="0" w:color="auto"/>
                    <w:bottom w:val="none" w:sz="0" w:space="0" w:color="auto"/>
                    <w:right w:val="none" w:sz="0" w:space="0" w:color="auto"/>
                  </w:divBdr>
                  <w:divsChild>
                    <w:div w:id="1114207815">
                      <w:marLeft w:val="0"/>
                      <w:marRight w:val="0"/>
                      <w:marTop w:val="0"/>
                      <w:marBottom w:val="0"/>
                      <w:divBdr>
                        <w:top w:val="none" w:sz="0" w:space="0" w:color="auto"/>
                        <w:left w:val="none" w:sz="0" w:space="0" w:color="auto"/>
                        <w:bottom w:val="none" w:sz="0" w:space="0" w:color="auto"/>
                        <w:right w:val="none" w:sz="0" w:space="0" w:color="auto"/>
                      </w:divBdr>
                    </w:div>
                  </w:divsChild>
                </w:div>
                <w:div w:id="1060205826">
                  <w:marLeft w:val="0"/>
                  <w:marRight w:val="0"/>
                  <w:marTop w:val="0"/>
                  <w:marBottom w:val="0"/>
                  <w:divBdr>
                    <w:top w:val="none" w:sz="0" w:space="0" w:color="auto"/>
                    <w:left w:val="none" w:sz="0" w:space="0" w:color="auto"/>
                    <w:bottom w:val="none" w:sz="0" w:space="0" w:color="auto"/>
                    <w:right w:val="none" w:sz="0" w:space="0" w:color="auto"/>
                  </w:divBdr>
                  <w:divsChild>
                    <w:div w:id="1829859294">
                      <w:marLeft w:val="0"/>
                      <w:marRight w:val="0"/>
                      <w:marTop w:val="0"/>
                      <w:marBottom w:val="0"/>
                      <w:divBdr>
                        <w:top w:val="none" w:sz="0" w:space="0" w:color="auto"/>
                        <w:left w:val="none" w:sz="0" w:space="0" w:color="auto"/>
                        <w:bottom w:val="none" w:sz="0" w:space="0" w:color="auto"/>
                        <w:right w:val="none" w:sz="0" w:space="0" w:color="auto"/>
                      </w:divBdr>
                    </w:div>
                  </w:divsChild>
                </w:div>
                <w:div w:id="1181436328">
                  <w:marLeft w:val="0"/>
                  <w:marRight w:val="0"/>
                  <w:marTop w:val="0"/>
                  <w:marBottom w:val="0"/>
                  <w:divBdr>
                    <w:top w:val="none" w:sz="0" w:space="0" w:color="auto"/>
                    <w:left w:val="none" w:sz="0" w:space="0" w:color="auto"/>
                    <w:bottom w:val="none" w:sz="0" w:space="0" w:color="auto"/>
                    <w:right w:val="none" w:sz="0" w:space="0" w:color="auto"/>
                  </w:divBdr>
                  <w:divsChild>
                    <w:div w:id="507403596">
                      <w:marLeft w:val="0"/>
                      <w:marRight w:val="0"/>
                      <w:marTop w:val="0"/>
                      <w:marBottom w:val="0"/>
                      <w:divBdr>
                        <w:top w:val="none" w:sz="0" w:space="0" w:color="auto"/>
                        <w:left w:val="none" w:sz="0" w:space="0" w:color="auto"/>
                        <w:bottom w:val="none" w:sz="0" w:space="0" w:color="auto"/>
                        <w:right w:val="none" w:sz="0" w:space="0" w:color="auto"/>
                      </w:divBdr>
                    </w:div>
                  </w:divsChild>
                </w:div>
                <w:div w:id="1222406130">
                  <w:marLeft w:val="0"/>
                  <w:marRight w:val="0"/>
                  <w:marTop w:val="0"/>
                  <w:marBottom w:val="0"/>
                  <w:divBdr>
                    <w:top w:val="none" w:sz="0" w:space="0" w:color="auto"/>
                    <w:left w:val="none" w:sz="0" w:space="0" w:color="auto"/>
                    <w:bottom w:val="none" w:sz="0" w:space="0" w:color="auto"/>
                    <w:right w:val="none" w:sz="0" w:space="0" w:color="auto"/>
                  </w:divBdr>
                  <w:divsChild>
                    <w:div w:id="1278293021">
                      <w:marLeft w:val="0"/>
                      <w:marRight w:val="0"/>
                      <w:marTop w:val="0"/>
                      <w:marBottom w:val="0"/>
                      <w:divBdr>
                        <w:top w:val="none" w:sz="0" w:space="0" w:color="auto"/>
                        <w:left w:val="none" w:sz="0" w:space="0" w:color="auto"/>
                        <w:bottom w:val="none" w:sz="0" w:space="0" w:color="auto"/>
                        <w:right w:val="none" w:sz="0" w:space="0" w:color="auto"/>
                      </w:divBdr>
                    </w:div>
                  </w:divsChild>
                </w:div>
                <w:div w:id="1242564921">
                  <w:marLeft w:val="0"/>
                  <w:marRight w:val="0"/>
                  <w:marTop w:val="0"/>
                  <w:marBottom w:val="0"/>
                  <w:divBdr>
                    <w:top w:val="none" w:sz="0" w:space="0" w:color="auto"/>
                    <w:left w:val="none" w:sz="0" w:space="0" w:color="auto"/>
                    <w:bottom w:val="none" w:sz="0" w:space="0" w:color="auto"/>
                    <w:right w:val="none" w:sz="0" w:space="0" w:color="auto"/>
                  </w:divBdr>
                  <w:divsChild>
                    <w:div w:id="1041250837">
                      <w:marLeft w:val="0"/>
                      <w:marRight w:val="0"/>
                      <w:marTop w:val="0"/>
                      <w:marBottom w:val="0"/>
                      <w:divBdr>
                        <w:top w:val="none" w:sz="0" w:space="0" w:color="auto"/>
                        <w:left w:val="none" w:sz="0" w:space="0" w:color="auto"/>
                        <w:bottom w:val="none" w:sz="0" w:space="0" w:color="auto"/>
                        <w:right w:val="none" w:sz="0" w:space="0" w:color="auto"/>
                      </w:divBdr>
                    </w:div>
                  </w:divsChild>
                </w:div>
                <w:div w:id="1266695665">
                  <w:marLeft w:val="0"/>
                  <w:marRight w:val="0"/>
                  <w:marTop w:val="0"/>
                  <w:marBottom w:val="0"/>
                  <w:divBdr>
                    <w:top w:val="none" w:sz="0" w:space="0" w:color="auto"/>
                    <w:left w:val="none" w:sz="0" w:space="0" w:color="auto"/>
                    <w:bottom w:val="none" w:sz="0" w:space="0" w:color="auto"/>
                    <w:right w:val="none" w:sz="0" w:space="0" w:color="auto"/>
                  </w:divBdr>
                  <w:divsChild>
                    <w:div w:id="499783480">
                      <w:marLeft w:val="0"/>
                      <w:marRight w:val="0"/>
                      <w:marTop w:val="0"/>
                      <w:marBottom w:val="0"/>
                      <w:divBdr>
                        <w:top w:val="none" w:sz="0" w:space="0" w:color="auto"/>
                        <w:left w:val="none" w:sz="0" w:space="0" w:color="auto"/>
                        <w:bottom w:val="none" w:sz="0" w:space="0" w:color="auto"/>
                        <w:right w:val="none" w:sz="0" w:space="0" w:color="auto"/>
                      </w:divBdr>
                    </w:div>
                  </w:divsChild>
                </w:div>
                <w:div w:id="1282498486">
                  <w:marLeft w:val="0"/>
                  <w:marRight w:val="0"/>
                  <w:marTop w:val="0"/>
                  <w:marBottom w:val="0"/>
                  <w:divBdr>
                    <w:top w:val="none" w:sz="0" w:space="0" w:color="auto"/>
                    <w:left w:val="none" w:sz="0" w:space="0" w:color="auto"/>
                    <w:bottom w:val="none" w:sz="0" w:space="0" w:color="auto"/>
                    <w:right w:val="none" w:sz="0" w:space="0" w:color="auto"/>
                  </w:divBdr>
                  <w:divsChild>
                    <w:div w:id="417211253">
                      <w:marLeft w:val="0"/>
                      <w:marRight w:val="0"/>
                      <w:marTop w:val="0"/>
                      <w:marBottom w:val="0"/>
                      <w:divBdr>
                        <w:top w:val="none" w:sz="0" w:space="0" w:color="auto"/>
                        <w:left w:val="none" w:sz="0" w:space="0" w:color="auto"/>
                        <w:bottom w:val="none" w:sz="0" w:space="0" w:color="auto"/>
                        <w:right w:val="none" w:sz="0" w:space="0" w:color="auto"/>
                      </w:divBdr>
                    </w:div>
                  </w:divsChild>
                </w:div>
                <w:div w:id="1364013880">
                  <w:marLeft w:val="0"/>
                  <w:marRight w:val="0"/>
                  <w:marTop w:val="0"/>
                  <w:marBottom w:val="0"/>
                  <w:divBdr>
                    <w:top w:val="none" w:sz="0" w:space="0" w:color="auto"/>
                    <w:left w:val="none" w:sz="0" w:space="0" w:color="auto"/>
                    <w:bottom w:val="none" w:sz="0" w:space="0" w:color="auto"/>
                    <w:right w:val="none" w:sz="0" w:space="0" w:color="auto"/>
                  </w:divBdr>
                  <w:divsChild>
                    <w:div w:id="1309243996">
                      <w:marLeft w:val="0"/>
                      <w:marRight w:val="0"/>
                      <w:marTop w:val="0"/>
                      <w:marBottom w:val="0"/>
                      <w:divBdr>
                        <w:top w:val="none" w:sz="0" w:space="0" w:color="auto"/>
                        <w:left w:val="none" w:sz="0" w:space="0" w:color="auto"/>
                        <w:bottom w:val="none" w:sz="0" w:space="0" w:color="auto"/>
                        <w:right w:val="none" w:sz="0" w:space="0" w:color="auto"/>
                      </w:divBdr>
                    </w:div>
                  </w:divsChild>
                </w:div>
                <w:div w:id="1404911197">
                  <w:marLeft w:val="0"/>
                  <w:marRight w:val="0"/>
                  <w:marTop w:val="0"/>
                  <w:marBottom w:val="0"/>
                  <w:divBdr>
                    <w:top w:val="none" w:sz="0" w:space="0" w:color="auto"/>
                    <w:left w:val="none" w:sz="0" w:space="0" w:color="auto"/>
                    <w:bottom w:val="none" w:sz="0" w:space="0" w:color="auto"/>
                    <w:right w:val="none" w:sz="0" w:space="0" w:color="auto"/>
                  </w:divBdr>
                  <w:divsChild>
                    <w:div w:id="330646888">
                      <w:marLeft w:val="0"/>
                      <w:marRight w:val="0"/>
                      <w:marTop w:val="0"/>
                      <w:marBottom w:val="0"/>
                      <w:divBdr>
                        <w:top w:val="none" w:sz="0" w:space="0" w:color="auto"/>
                        <w:left w:val="none" w:sz="0" w:space="0" w:color="auto"/>
                        <w:bottom w:val="none" w:sz="0" w:space="0" w:color="auto"/>
                        <w:right w:val="none" w:sz="0" w:space="0" w:color="auto"/>
                      </w:divBdr>
                    </w:div>
                  </w:divsChild>
                </w:div>
                <w:div w:id="1488521841">
                  <w:marLeft w:val="0"/>
                  <w:marRight w:val="0"/>
                  <w:marTop w:val="0"/>
                  <w:marBottom w:val="0"/>
                  <w:divBdr>
                    <w:top w:val="none" w:sz="0" w:space="0" w:color="auto"/>
                    <w:left w:val="none" w:sz="0" w:space="0" w:color="auto"/>
                    <w:bottom w:val="none" w:sz="0" w:space="0" w:color="auto"/>
                    <w:right w:val="none" w:sz="0" w:space="0" w:color="auto"/>
                  </w:divBdr>
                  <w:divsChild>
                    <w:div w:id="1895920994">
                      <w:marLeft w:val="0"/>
                      <w:marRight w:val="0"/>
                      <w:marTop w:val="0"/>
                      <w:marBottom w:val="0"/>
                      <w:divBdr>
                        <w:top w:val="none" w:sz="0" w:space="0" w:color="auto"/>
                        <w:left w:val="none" w:sz="0" w:space="0" w:color="auto"/>
                        <w:bottom w:val="none" w:sz="0" w:space="0" w:color="auto"/>
                        <w:right w:val="none" w:sz="0" w:space="0" w:color="auto"/>
                      </w:divBdr>
                    </w:div>
                  </w:divsChild>
                </w:div>
                <w:div w:id="1506817972">
                  <w:marLeft w:val="0"/>
                  <w:marRight w:val="0"/>
                  <w:marTop w:val="0"/>
                  <w:marBottom w:val="0"/>
                  <w:divBdr>
                    <w:top w:val="none" w:sz="0" w:space="0" w:color="auto"/>
                    <w:left w:val="none" w:sz="0" w:space="0" w:color="auto"/>
                    <w:bottom w:val="none" w:sz="0" w:space="0" w:color="auto"/>
                    <w:right w:val="none" w:sz="0" w:space="0" w:color="auto"/>
                  </w:divBdr>
                  <w:divsChild>
                    <w:div w:id="1071734696">
                      <w:marLeft w:val="0"/>
                      <w:marRight w:val="0"/>
                      <w:marTop w:val="0"/>
                      <w:marBottom w:val="0"/>
                      <w:divBdr>
                        <w:top w:val="none" w:sz="0" w:space="0" w:color="auto"/>
                        <w:left w:val="none" w:sz="0" w:space="0" w:color="auto"/>
                        <w:bottom w:val="none" w:sz="0" w:space="0" w:color="auto"/>
                        <w:right w:val="none" w:sz="0" w:space="0" w:color="auto"/>
                      </w:divBdr>
                    </w:div>
                  </w:divsChild>
                </w:div>
                <w:div w:id="1517185087">
                  <w:marLeft w:val="0"/>
                  <w:marRight w:val="0"/>
                  <w:marTop w:val="0"/>
                  <w:marBottom w:val="0"/>
                  <w:divBdr>
                    <w:top w:val="none" w:sz="0" w:space="0" w:color="auto"/>
                    <w:left w:val="none" w:sz="0" w:space="0" w:color="auto"/>
                    <w:bottom w:val="none" w:sz="0" w:space="0" w:color="auto"/>
                    <w:right w:val="none" w:sz="0" w:space="0" w:color="auto"/>
                  </w:divBdr>
                  <w:divsChild>
                    <w:div w:id="1640183804">
                      <w:marLeft w:val="0"/>
                      <w:marRight w:val="0"/>
                      <w:marTop w:val="0"/>
                      <w:marBottom w:val="0"/>
                      <w:divBdr>
                        <w:top w:val="none" w:sz="0" w:space="0" w:color="auto"/>
                        <w:left w:val="none" w:sz="0" w:space="0" w:color="auto"/>
                        <w:bottom w:val="none" w:sz="0" w:space="0" w:color="auto"/>
                        <w:right w:val="none" w:sz="0" w:space="0" w:color="auto"/>
                      </w:divBdr>
                    </w:div>
                  </w:divsChild>
                </w:div>
                <w:div w:id="1680934574">
                  <w:marLeft w:val="0"/>
                  <w:marRight w:val="0"/>
                  <w:marTop w:val="0"/>
                  <w:marBottom w:val="0"/>
                  <w:divBdr>
                    <w:top w:val="none" w:sz="0" w:space="0" w:color="auto"/>
                    <w:left w:val="none" w:sz="0" w:space="0" w:color="auto"/>
                    <w:bottom w:val="none" w:sz="0" w:space="0" w:color="auto"/>
                    <w:right w:val="none" w:sz="0" w:space="0" w:color="auto"/>
                  </w:divBdr>
                  <w:divsChild>
                    <w:div w:id="505095363">
                      <w:marLeft w:val="0"/>
                      <w:marRight w:val="0"/>
                      <w:marTop w:val="0"/>
                      <w:marBottom w:val="0"/>
                      <w:divBdr>
                        <w:top w:val="none" w:sz="0" w:space="0" w:color="auto"/>
                        <w:left w:val="none" w:sz="0" w:space="0" w:color="auto"/>
                        <w:bottom w:val="none" w:sz="0" w:space="0" w:color="auto"/>
                        <w:right w:val="none" w:sz="0" w:space="0" w:color="auto"/>
                      </w:divBdr>
                    </w:div>
                  </w:divsChild>
                </w:div>
                <w:div w:id="1754665072">
                  <w:marLeft w:val="0"/>
                  <w:marRight w:val="0"/>
                  <w:marTop w:val="0"/>
                  <w:marBottom w:val="0"/>
                  <w:divBdr>
                    <w:top w:val="none" w:sz="0" w:space="0" w:color="auto"/>
                    <w:left w:val="none" w:sz="0" w:space="0" w:color="auto"/>
                    <w:bottom w:val="none" w:sz="0" w:space="0" w:color="auto"/>
                    <w:right w:val="none" w:sz="0" w:space="0" w:color="auto"/>
                  </w:divBdr>
                  <w:divsChild>
                    <w:div w:id="718092948">
                      <w:marLeft w:val="0"/>
                      <w:marRight w:val="0"/>
                      <w:marTop w:val="0"/>
                      <w:marBottom w:val="0"/>
                      <w:divBdr>
                        <w:top w:val="none" w:sz="0" w:space="0" w:color="auto"/>
                        <w:left w:val="none" w:sz="0" w:space="0" w:color="auto"/>
                        <w:bottom w:val="none" w:sz="0" w:space="0" w:color="auto"/>
                        <w:right w:val="none" w:sz="0" w:space="0" w:color="auto"/>
                      </w:divBdr>
                    </w:div>
                  </w:divsChild>
                </w:div>
                <w:div w:id="1797143873">
                  <w:marLeft w:val="0"/>
                  <w:marRight w:val="0"/>
                  <w:marTop w:val="0"/>
                  <w:marBottom w:val="0"/>
                  <w:divBdr>
                    <w:top w:val="none" w:sz="0" w:space="0" w:color="auto"/>
                    <w:left w:val="none" w:sz="0" w:space="0" w:color="auto"/>
                    <w:bottom w:val="none" w:sz="0" w:space="0" w:color="auto"/>
                    <w:right w:val="none" w:sz="0" w:space="0" w:color="auto"/>
                  </w:divBdr>
                  <w:divsChild>
                    <w:div w:id="1345522281">
                      <w:marLeft w:val="0"/>
                      <w:marRight w:val="0"/>
                      <w:marTop w:val="0"/>
                      <w:marBottom w:val="0"/>
                      <w:divBdr>
                        <w:top w:val="none" w:sz="0" w:space="0" w:color="auto"/>
                        <w:left w:val="none" w:sz="0" w:space="0" w:color="auto"/>
                        <w:bottom w:val="none" w:sz="0" w:space="0" w:color="auto"/>
                        <w:right w:val="none" w:sz="0" w:space="0" w:color="auto"/>
                      </w:divBdr>
                    </w:div>
                  </w:divsChild>
                </w:div>
                <w:div w:id="1943804457">
                  <w:marLeft w:val="0"/>
                  <w:marRight w:val="0"/>
                  <w:marTop w:val="0"/>
                  <w:marBottom w:val="0"/>
                  <w:divBdr>
                    <w:top w:val="none" w:sz="0" w:space="0" w:color="auto"/>
                    <w:left w:val="none" w:sz="0" w:space="0" w:color="auto"/>
                    <w:bottom w:val="none" w:sz="0" w:space="0" w:color="auto"/>
                    <w:right w:val="none" w:sz="0" w:space="0" w:color="auto"/>
                  </w:divBdr>
                  <w:divsChild>
                    <w:div w:id="286548184">
                      <w:marLeft w:val="0"/>
                      <w:marRight w:val="0"/>
                      <w:marTop w:val="0"/>
                      <w:marBottom w:val="0"/>
                      <w:divBdr>
                        <w:top w:val="none" w:sz="0" w:space="0" w:color="auto"/>
                        <w:left w:val="none" w:sz="0" w:space="0" w:color="auto"/>
                        <w:bottom w:val="none" w:sz="0" w:space="0" w:color="auto"/>
                        <w:right w:val="none" w:sz="0" w:space="0" w:color="auto"/>
                      </w:divBdr>
                    </w:div>
                  </w:divsChild>
                </w:div>
                <w:div w:id="2008360113">
                  <w:marLeft w:val="0"/>
                  <w:marRight w:val="0"/>
                  <w:marTop w:val="0"/>
                  <w:marBottom w:val="0"/>
                  <w:divBdr>
                    <w:top w:val="none" w:sz="0" w:space="0" w:color="auto"/>
                    <w:left w:val="none" w:sz="0" w:space="0" w:color="auto"/>
                    <w:bottom w:val="none" w:sz="0" w:space="0" w:color="auto"/>
                    <w:right w:val="none" w:sz="0" w:space="0" w:color="auto"/>
                  </w:divBdr>
                  <w:divsChild>
                    <w:div w:id="1743942811">
                      <w:marLeft w:val="0"/>
                      <w:marRight w:val="0"/>
                      <w:marTop w:val="0"/>
                      <w:marBottom w:val="0"/>
                      <w:divBdr>
                        <w:top w:val="none" w:sz="0" w:space="0" w:color="auto"/>
                        <w:left w:val="none" w:sz="0" w:space="0" w:color="auto"/>
                        <w:bottom w:val="none" w:sz="0" w:space="0" w:color="auto"/>
                        <w:right w:val="none" w:sz="0" w:space="0" w:color="auto"/>
                      </w:divBdr>
                    </w:div>
                  </w:divsChild>
                </w:div>
                <w:div w:id="2047220744">
                  <w:marLeft w:val="0"/>
                  <w:marRight w:val="0"/>
                  <w:marTop w:val="0"/>
                  <w:marBottom w:val="0"/>
                  <w:divBdr>
                    <w:top w:val="none" w:sz="0" w:space="0" w:color="auto"/>
                    <w:left w:val="none" w:sz="0" w:space="0" w:color="auto"/>
                    <w:bottom w:val="none" w:sz="0" w:space="0" w:color="auto"/>
                    <w:right w:val="none" w:sz="0" w:space="0" w:color="auto"/>
                  </w:divBdr>
                  <w:divsChild>
                    <w:div w:id="916793033">
                      <w:marLeft w:val="0"/>
                      <w:marRight w:val="0"/>
                      <w:marTop w:val="0"/>
                      <w:marBottom w:val="0"/>
                      <w:divBdr>
                        <w:top w:val="none" w:sz="0" w:space="0" w:color="auto"/>
                        <w:left w:val="none" w:sz="0" w:space="0" w:color="auto"/>
                        <w:bottom w:val="none" w:sz="0" w:space="0" w:color="auto"/>
                        <w:right w:val="none" w:sz="0" w:space="0" w:color="auto"/>
                      </w:divBdr>
                    </w:div>
                  </w:divsChild>
                </w:div>
                <w:div w:id="2089501383">
                  <w:marLeft w:val="0"/>
                  <w:marRight w:val="0"/>
                  <w:marTop w:val="0"/>
                  <w:marBottom w:val="0"/>
                  <w:divBdr>
                    <w:top w:val="none" w:sz="0" w:space="0" w:color="auto"/>
                    <w:left w:val="none" w:sz="0" w:space="0" w:color="auto"/>
                    <w:bottom w:val="none" w:sz="0" w:space="0" w:color="auto"/>
                    <w:right w:val="none" w:sz="0" w:space="0" w:color="auto"/>
                  </w:divBdr>
                  <w:divsChild>
                    <w:div w:id="337973329">
                      <w:marLeft w:val="0"/>
                      <w:marRight w:val="0"/>
                      <w:marTop w:val="0"/>
                      <w:marBottom w:val="0"/>
                      <w:divBdr>
                        <w:top w:val="none" w:sz="0" w:space="0" w:color="auto"/>
                        <w:left w:val="none" w:sz="0" w:space="0" w:color="auto"/>
                        <w:bottom w:val="none" w:sz="0" w:space="0" w:color="auto"/>
                        <w:right w:val="none" w:sz="0" w:space="0" w:color="auto"/>
                      </w:divBdr>
                    </w:div>
                  </w:divsChild>
                </w:div>
                <w:div w:id="2121993045">
                  <w:marLeft w:val="0"/>
                  <w:marRight w:val="0"/>
                  <w:marTop w:val="0"/>
                  <w:marBottom w:val="0"/>
                  <w:divBdr>
                    <w:top w:val="none" w:sz="0" w:space="0" w:color="auto"/>
                    <w:left w:val="none" w:sz="0" w:space="0" w:color="auto"/>
                    <w:bottom w:val="none" w:sz="0" w:space="0" w:color="auto"/>
                    <w:right w:val="none" w:sz="0" w:space="0" w:color="auto"/>
                  </w:divBdr>
                  <w:divsChild>
                    <w:div w:id="13516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69044">
      <w:bodyDiv w:val="1"/>
      <w:marLeft w:val="0"/>
      <w:marRight w:val="0"/>
      <w:marTop w:val="0"/>
      <w:marBottom w:val="0"/>
      <w:divBdr>
        <w:top w:val="none" w:sz="0" w:space="0" w:color="auto"/>
        <w:left w:val="none" w:sz="0" w:space="0" w:color="auto"/>
        <w:bottom w:val="none" w:sz="0" w:space="0" w:color="auto"/>
        <w:right w:val="none" w:sz="0" w:space="0" w:color="auto"/>
      </w:divBdr>
      <w:divsChild>
        <w:div w:id="975380144">
          <w:marLeft w:val="0"/>
          <w:marRight w:val="0"/>
          <w:marTop w:val="0"/>
          <w:marBottom w:val="0"/>
          <w:divBdr>
            <w:top w:val="none" w:sz="0" w:space="0" w:color="auto"/>
            <w:left w:val="none" w:sz="0" w:space="0" w:color="auto"/>
            <w:bottom w:val="none" w:sz="0" w:space="0" w:color="auto"/>
            <w:right w:val="none" w:sz="0" w:space="0" w:color="auto"/>
          </w:divBdr>
        </w:div>
        <w:div w:id="1304893270">
          <w:marLeft w:val="0"/>
          <w:marRight w:val="0"/>
          <w:marTop w:val="0"/>
          <w:marBottom w:val="0"/>
          <w:divBdr>
            <w:top w:val="none" w:sz="0" w:space="0" w:color="auto"/>
            <w:left w:val="none" w:sz="0" w:space="0" w:color="auto"/>
            <w:bottom w:val="none" w:sz="0" w:space="0" w:color="auto"/>
            <w:right w:val="none" w:sz="0" w:space="0" w:color="auto"/>
          </w:divBdr>
        </w:div>
      </w:divsChild>
    </w:div>
    <w:div w:id="1491405208">
      <w:bodyDiv w:val="1"/>
      <w:marLeft w:val="0"/>
      <w:marRight w:val="0"/>
      <w:marTop w:val="0"/>
      <w:marBottom w:val="0"/>
      <w:divBdr>
        <w:top w:val="none" w:sz="0" w:space="0" w:color="auto"/>
        <w:left w:val="none" w:sz="0" w:space="0" w:color="auto"/>
        <w:bottom w:val="none" w:sz="0" w:space="0" w:color="auto"/>
        <w:right w:val="none" w:sz="0" w:space="0" w:color="auto"/>
      </w:divBdr>
      <w:divsChild>
        <w:div w:id="257950255">
          <w:marLeft w:val="0"/>
          <w:marRight w:val="0"/>
          <w:marTop w:val="0"/>
          <w:marBottom w:val="0"/>
          <w:divBdr>
            <w:top w:val="none" w:sz="0" w:space="0" w:color="auto"/>
            <w:left w:val="none" w:sz="0" w:space="0" w:color="auto"/>
            <w:bottom w:val="none" w:sz="0" w:space="0" w:color="auto"/>
            <w:right w:val="none" w:sz="0" w:space="0" w:color="auto"/>
          </w:divBdr>
        </w:div>
        <w:div w:id="455294462">
          <w:marLeft w:val="0"/>
          <w:marRight w:val="0"/>
          <w:marTop w:val="0"/>
          <w:marBottom w:val="0"/>
          <w:divBdr>
            <w:top w:val="none" w:sz="0" w:space="0" w:color="auto"/>
            <w:left w:val="none" w:sz="0" w:space="0" w:color="auto"/>
            <w:bottom w:val="none" w:sz="0" w:space="0" w:color="auto"/>
            <w:right w:val="none" w:sz="0" w:space="0" w:color="auto"/>
          </w:divBdr>
        </w:div>
        <w:div w:id="1464620442">
          <w:marLeft w:val="0"/>
          <w:marRight w:val="0"/>
          <w:marTop w:val="0"/>
          <w:marBottom w:val="0"/>
          <w:divBdr>
            <w:top w:val="none" w:sz="0" w:space="0" w:color="auto"/>
            <w:left w:val="none" w:sz="0" w:space="0" w:color="auto"/>
            <w:bottom w:val="none" w:sz="0" w:space="0" w:color="auto"/>
            <w:right w:val="none" w:sz="0" w:space="0" w:color="auto"/>
          </w:divBdr>
        </w:div>
      </w:divsChild>
    </w:div>
    <w:div w:id="1510409105">
      <w:bodyDiv w:val="1"/>
      <w:marLeft w:val="0"/>
      <w:marRight w:val="0"/>
      <w:marTop w:val="0"/>
      <w:marBottom w:val="0"/>
      <w:divBdr>
        <w:top w:val="none" w:sz="0" w:space="0" w:color="auto"/>
        <w:left w:val="none" w:sz="0" w:space="0" w:color="auto"/>
        <w:bottom w:val="none" w:sz="0" w:space="0" w:color="auto"/>
        <w:right w:val="none" w:sz="0" w:space="0" w:color="auto"/>
      </w:divBdr>
    </w:div>
    <w:div w:id="1516844203">
      <w:bodyDiv w:val="1"/>
      <w:marLeft w:val="0"/>
      <w:marRight w:val="0"/>
      <w:marTop w:val="0"/>
      <w:marBottom w:val="0"/>
      <w:divBdr>
        <w:top w:val="none" w:sz="0" w:space="0" w:color="auto"/>
        <w:left w:val="none" w:sz="0" w:space="0" w:color="auto"/>
        <w:bottom w:val="none" w:sz="0" w:space="0" w:color="auto"/>
        <w:right w:val="none" w:sz="0" w:space="0" w:color="auto"/>
      </w:divBdr>
      <w:divsChild>
        <w:div w:id="1500465706">
          <w:marLeft w:val="0"/>
          <w:marRight w:val="0"/>
          <w:marTop w:val="0"/>
          <w:marBottom w:val="0"/>
          <w:divBdr>
            <w:top w:val="none" w:sz="0" w:space="0" w:color="auto"/>
            <w:left w:val="none" w:sz="0" w:space="0" w:color="auto"/>
            <w:bottom w:val="none" w:sz="0" w:space="0" w:color="auto"/>
            <w:right w:val="none" w:sz="0" w:space="0" w:color="auto"/>
          </w:divBdr>
        </w:div>
        <w:div w:id="1620718968">
          <w:marLeft w:val="0"/>
          <w:marRight w:val="0"/>
          <w:marTop w:val="0"/>
          <w:marBottom w:val="0"/>
          <w:divBdr>
            <w:top w:val="none" w:sz="0" w:space="0" w:color="auto"/>
            <w:left w:val="none" w:sz="0" w:space="0" w:color="auto"/>
            <w:bottom w:val="none" w:sz="0" w:space="0" w:color="auto"/>
            <w:right w:val="none" w:sz="0" w:space="0" w:color="auto"/>
          </w:divBdr>
        </w:div>
      </w:divsChild>
    </w:div>
    <w:div w:id="1548489124">
      <w:bodyDiv w:val="1"/>
      <w:marLeft w:val="0"/>
      <w:marRight w:val="0"/>
      <w:marTop w:val="0"/>
      <w:marBottom w:val="0"/>
      <w:divBdr>
        <w:top w:val="none" w:sz="0" w:space="0" w:color="auto"/>
        <w:left w:val="none" w:sz="0" w:space="0" w:color="auto"/>
        <w:bottom w:val="none" w:sz="0" w:space="0" w:color="auto"/>
        <w:right w:val="none" w:sz="0" w:space="0" w:color="auto"/>
      </w:divBdr>
      <w:divsChild>
        <w:div w:id="465396521">
          <w:marLeft w:val="0"/>
          <w:marRight w:val="0"/>
          <w:marTop w:val="0"/>
          <w:marBottom w:val="0"/>
          <w:divBdr>
            <w:top w:val="none" w:sz="0" w:space="0" w:color="auto"/>
            <w:left w:val="none" w:sz="0" w:space="0" w:color="auto"/>
            <w:bottom w:val="none" w:sz="0" w:space="0" w:color="auto"/>
            <w:right w:val="none" w:sz="0" w:space="0" w:color="auto"/>
          </w:divBdr>
        </w:div>
        <w:div w:id="794716637">
          <w:marLeft w:val="0"/>
          <w:marRight w:val="0"/>
          <w:marTop w:val="0"/>
          <w:marBottom w:val="0"/>
          <w:divBdr>
            <w:top w:val="none" w:sz="0" w:space="0" w:color="auto"/>
            <w:left w:val="none" w:sz="0" w:space="0" w:color="auto"/>
            <w:bottom w:val="none" w:sz="0" w:space="0" w:color="auto"/>
            <w:right w:val="none" w:sz="0" w:space="0" w:color="auto"/>
          </w:divBdr>
        </w:div>
        <w:div w:id="1566066742">
          <w:marLeft w:val="0"/>
          <w:marRight w:val="0"/>
          <w:marTop w:val="0"/>
          <w:marBottom w:val="0"/>
          <w:divBdr>
            <w:top w:val="none" w:sz="0" w:space="0" w:color="auto"/>
            <w:left w:val="none" w:sz="0" w:space="0" w:color="auto"/>
            <w:bottom w:val="none" w:sz="0" w:space="0" w:color="auto"/>
            <w:right w:val="none" w:sz="0" w:space="0" w:color="auto"/>
          </w:divBdr>
        </w:div>
      </w:divsChild>
    </w:div>
    <w:div w:id="1550259564">
      <w:bodyDiv w:val="1"/>
      <w:marLeft w:val="0"/>
      <w:marRight w:val="0"/>
      <w:marTop w:val="0"/>
      <w:marBottom w:val="0"/>
      <w:divBdr>
        <w:top w:val="none" w:sz="0" w:space="0" w:color="auto"/>
        <w:left w:val="none" w:sz="0" w:space="0" w:color="auto"/>
        <w:bottom w:val="none" w:sz="0" w:space="0" w:color="auto"/>
        <w:right w:val="none" w:sz="0" w:space="0" w:color="auto"/>
      </w:divBdr>
      <w:divsChild>
        <w:div w:id="990794964">
          <w:marLeft w:val="0"/>
          <w:marRight w:val="0"/>
          <w:marTop w:val="0"/>
          <w:marBottom w:val="0"/>
          <w:divBdr>
            <w:top w:val="none" w:sz="0" w:space="0" w:color="auto"/>
            <w:left w:val="none" w:sz="0" w:space="0" w:color="auto"/>
            <w:bottom w:val="none" w:sz="0" w:space="0" w:color="auto"/>
            <w:right w:val="none" w:sz="0" w:space="0" w:color="auto"/>
          </w:divBdr>
        </w:div>
        <w:div w:id="1849906384">
          <w:marLeft w:val="0"/>
          <w:marRight w:val="0"/>
          <w:marTop w:val="0"/>
          <w:marBottom w:val="0"/>
          <w:divBdr>
            <w:top w:val="none" w:sz="0" w:space="0" w:color="auto"/>
            <w:left w:val="none" w:sz="0" w:space="0" w:color="auto"/>
            <w:bottom w:val="none" w:sz="0" w:space="0" w:color="auto"/>
            <w:right w:val="none" w:sz="0" w:space="0" w:color="auto"/>
          </w:divBdr>
        </w:div>
        <w:div w:id="1891379329">
          <w:marLeft w:val="0"/>
          <w:marRight w:val="0"/>
          <w:marTop w:val="0"/>
          <w:marBottom w:val="0"/>
          <w:divBdr>
            <w:top w:val="none" w:sz="0" w:space="0" w:color="auto"/>
            <w:left w:val="none" w:sz="0" w:space="0" w:color="auto"/>
            <w:bottom w:val="none" w:sz="0" w:space="0" w:color="auto"/>
            <w:right w:val="none" w:sz="0" w:space="0" w:color="auto"/>
          </w:divBdr>
        </w:div>
      </w:divsChild>
    </w:div>
    <w:div w:id="1630281091">
      <w:bodyDiv w:val="1"/>
      <w:marLeft w:val="0"/>
      <w:marRight w:val="0"/>
      <w:marTop w:val="0"/>
      <w:marBottom w:val="0"/>
      <w:divBdr>
        <w:top w:val="none" w:sz="0" w:space="0" w:color="auto"/>
        <w:left w:val="none" w:sz="0" w:space="0" w:color="auto"/>
        <w:bottom w:val="none" w:sz="0" w:space="0" w:color="auto"/>
        <w:right w:val="none" w:sz="0" w:space="0" w:color="auto"/>
      </w:divBdr>
      <w:divsChild>
        <w:div w:id="986595298">
          <w:marLeft w:val="0"/>
          <w:marRight w:val="0"/>
          <w:marTop w:val="0"/>
          <w:marBottom w:val="0"/>
          <w:divBdr>
            <w:top w:val="none" w:sz="0" w:space="0" w:color="auto"/>
            <w:left w:val="none" w:sz="0" w:space="0" w:color="auto"/>
            <w:bottom w:val="none" w:sz="0" w:space="0" w:color="auto"/>
            <w:right w:val="none" w:sz="0" w:space="0" w:color="auto"/>
          </w:divBdr>
        </w:div>
        <w:div w:id="1533692861">
          <w:marLeft w:val="0"/>
          <w:marRight w:val="0"/>
          <w:marTop w:val="0"/>
          <w:marBottom w:val="0"/>
          <w:divBdr>
            <w:top w:val="none" w:sz="0" w:space="0" w:color="auto"/>
            <w:left w:val="none" w:sz="0" w:space="0" w:color="auto"/>
            <w:bottom w:val="none" w:sz="0" w:space="0" w:color="auto"/>
            <w:right w:val="none" w:sz="0" w:space="0" w:color="auto"/>
          </w:divBdr>
        </w:div>
        <w:div w:id="1849515337">
          <w:marLeft w:val="0"/>
          <w:marRight w:val="0"/>
          <w:marTop w:val="0"/>
          <w:marBottom w:val="0"/>
          <w:divBdr>
            <w:top w:val="none" w:sz="0" w:space="0" w:color="auto"/>
            <w:left w:val="none" w:sz="0" w:space="0" w:color="auto"/>
            <w:bottom w:val="none" w:sz="0" w:space="0" w:color="auto"/>
            <w:right w:val="none" w:sz="0" w:space="0" w:color="auto"/>
          </w:divBdr>
          <w:divsChild>
            <w:div w:id="1874418941">
              <w:marLeft w:val="0"/>
              <w:marRight w:val="0"/>
              <w:marTop w:val="30"/>
              <w:marBottom w:val="30"/>
              <w:divBdr>
                <w:top w:val="none" w:sz="0" w:space="0" w:color="auto"/>
                <w:left w:val="none" w:sz="0" w:space="0" w:color="auto"/>
                <w:bottom w:val="none" w:sz="0" w:space="0" w:color="auto"/>
                <w:right w:val="none" w:sz="0" w:space="0" w:color="auto"/>
              </w:divBdr>
              <w:divsChild>
                <w:div w:id="215091862">
                  <w:marLeft w:val="0"/>
                  <w:marRight w:val="0"/>
                  <w:marTop w:val="0"/>
                  <w:marBottom w:val="0"/>
                  <w:divBdr>
                    <w:top w:val="none" w:sz="0" w:space="0" w:color="auto"/>
                    <w:left w:val="none" w:sz="0" w:space="0" w:color="auto"/>
                    <w:bottom w:val="none" w:sz="0" w:space="0" w:color="auto"/>
                    <w:right w:val="none" w:sz="0" w:space="0" w:color="auto"/>
                  </w:divBdr>
                  <w:divsChild>
                    <w:div w:id="666203048">
                      <w:marLeft w:val="0"/>
                      <w:marRight w:val="0"/>
                      <w:marTop w:val="0"/>
                      <w:marBottom w:val="0"/>
                      <w:divBdr>
                        <w:top w:val="none" w:sz="0" w:space="0" w:color="auto"/>
                        <w:left w:val="none" w:sz="0" w:space="0" w:color="auto"/>
                        <w:bottom w:val="none" w:sz="0" w:space="0" w:color="auto"/>
                        <w:right w:val="none" w:sz="0" w:space="0" w:color="auto"/>
                      </w:divBdr>
                    </w:div>
                  </w:divsChild>
                </w:div>
                <w:div w:id="428623490">
                  <w:marLeft w:val="0"/>
                  <w:marRight w:val="0"/>
                  <w:marTop w:val="0"/>
                  <w:marBottom w:val="0"/>
                  <w:divBdr>
                    <w:top w:val="none" w:sz="0" w:space="0" w:color="auto"/>
                    <w:left w:val="none" w:sz="0" w:space="0" w:color="auto"/>
                    <w:bottom w:val="none" w:sz="0" w:space="0" w:color="auto"/>
                    <w:right w:val="none" w:sz="0" w:space="0" w:color="auto"/>
                  </w:divBdr>
                  <w:divsChild>
                    <w:div w:id="1673096424">
                      <w:marLeft w:val="0"/>
                      <w:marRight w:val="0"/>
                      <w:marTop w:val="0"/>
                      <w:marBottom w:val="0"/>
                      <w:divBdr>
                        <w:top w:val="none" w:sz="0" w:space="0" w:color="auto"/>
                        <w:left w:val="none" w:sz="0" w:space="0" w:color="auto"/>
                        <w:bottom w:val="none" w:sz="0" w:space="0" w:color="auto"/>
                        <w:right w:val="none" w:sz="0" w:space="0" w:color="auto"/>
                      </w:divBdr>
                    </w:div>
                  </w:divsChild>
                </w:div>
                <w:div w:id="472648500">
                  <w:marLeft w:val="0"/>
                  <w:marRight w:val="0"/>
                  <w:marTop w:val="0"/>
                  <w:marBottom w:val="0"/>
                  <w:divBdr>
                    <w:top w:val="none" w:sz="0" w:space="0" w:color="auto"/>
                    <w:left w:val="none" w:sz="0" w:space="0" w:color="auto"/>
                    <w:bottom w:val="none" w:sz="0" w:space="0" w:color="auto"/>
                    <w:right w:val="none" w:sz="0" w:space="0" w:color="auto"/>
                  </w:divBdr>
                  <w:divsChild>
                    <w:div w:id="1581208826">
                      <w:marLeft w:val="0"/>
                      <w:marRight w:val="0"/>
                      <w:marTop w:val="0"/>
                      <w:marBottom w:val="0"/>
                      <w:divBdr>
                        <w:top w:val="none" w:sz="0" w:space="0" w:color="auto"/>
                        <w:left w:val="none" w:sz="0" w:space="0" w:color="auto"/>
                        <w:bottom w:val="none" w:sz="0" w:space="0" w:color="auto"/>
                        <w:right w:val="none" w:sz="0" w:space="0" w:color="auto"/>
                      </w:divBdr>
                    </w:div>
                  </w:divsChild>
                </w:div>
                <w:div w:id="520515286">
                  <w:marLeft w:val="0"/>
                  <w:marRight w:val="0"/>
                  <w:marTop w:val="0"/>
                  <w:marBottom w:val="0"/>
                  <w:divBdr>
                    <w:top w:val="none" w:sz="0" w:space="0" w:color="auto"/>
                    <w:left w:val="none" w:sz="0" w:space="0" w:color="auto"/>
                    <w:bottom w:val="none" w:sz="0" w:space="0" w:color="auto"/>
                    <w:right w:val="none" w:sz="0" w:space="0" w:color="auto"/>
                  </w:divBdr>
                  <w:divsChild>
                    <w:div w:id="1195651780">
                      <w:marLeft w:val="0"/>
                      <w:marRight w:val="0"/>
                      <w:marTop w:val="0"/>
                      <w:marBottom w:val="0"/>
                      <w:divBdr>
                        <w:top w:val="none" w:sz="0" w:space="0" w:color="auto"/>
                        <w:left w:val="none" w:sz="0" w:space="0" w:color="auto"/>
                        <w:bottom w:val="none" w:sz="0" w:space="0" w:color="auto"/>
                        <w:right w:val="none" w:sz="0" w:space="0" w:color="auto"/>
                      </w:divBdr>
                    </w:div>
                  </w:divsChild>
                </w:div>
                <w:div w:id="561715851">
                  <w:marLeft w:val="0"/>
                  <w:marRight w:val="0"/>
                  <w:marTop w:val="0"/>
                  <w:marBottom w:val="0"/>
                  <w:divBdr>
                    <w:top w:val="none" w:sz="0" w:space="0" w:color="auto"/>
                    <w:left w:val="none" w:sz="0" w:space="0" w:color="auto"/>
                    <w:bottom w:val="none" w:sz="0" w:space="0" w:color="auto"/>
                    <w:right w:val="none" w:sz="0" w:space="0" w:color="auto"/>
                  </w:divBdr>
                  <w:divsChild>
                    <w:div w:id="1308314547">
                      <w:marLeft w:val="0"/>
                      <w:marRight w:val="0"/>
                      <w:marTop w:val="0"/>
                      <w:marBottom w:val="0"/>
                      <w:divBdr>
                        <w:top w:val="none" w:sz="0" w:space="0" w:color="auto"/>
                        <w:left w:val="none" w:sz="0" w:space="0" w:color="auto"/>
                        <w:bottom w:val="none" w:sz="0" w:space="0" w:color="auto"/>
                        <w:right w:val="none" w:sz="0" w:space="0" w:color="auto"/>
                      </w:divBdr>
                    </w:div>
                  </w:divsChild>
                </w:div>
                <w:div w:id="564146761">
                  <w:marLeft w:val="0"/>
                  <w:marRight w:val="0"/>
                  <w:marTop w:val="0"/>
                  <w:marBottom w:val="0"/>
                  <w:divBdr>
                    <w:top w:val="none" w:sz="0" w:space="0" w:color="auto"/>
                    <w:left w:val="none" w:sz="0" w:space="0" w:color="auto"/>
                    <w:bottom w:val="none" w:sz="0" w:space="0" w:color="auto"/>
                    <w:right w:val="none" w:sz="0" w:space="0" w:color="auto"/>
                  </w:divBdr>
                  <w:divsChild>
                    <w:div w:id="922177272">
                      <w:marLeft w:val="0"/>
                      <w:marRight w:val="0"/>
                      <w:marTop w:val="0"/>
                      <w:marBottom w:val="0"/>
                      <w:divBdr>
                        <w:top w:val="none" w:sz="0" w:space="0" w:color="auto"/>
                        <w:left w:val="none" w:sz="0" w:space="0" w:color="auto"/>
                        <w:bottom w:val="none" w:sz="0" w:space="0" w:color="auto"/>
                        <w:right w:val="none" w:sz="0" w:space="0" w:color="auto"/>
                      </w:divBdr>
                    </w:div>
                  </w:divsChild>
                </w:div>
                <w:div w:id="582959693">
                  <w:marLeft w:val="0"/>
                  <w:marRight w:val="0"/>
                  <w:marTop w:val="0"/>
                  <w:marBottom w:val="0"/>
                  <w:divBdr>
                    <w:top w:val="none" w:sz="0" w:space="0" w:color="auto"/>
                    <w:left w:val="none" w:sz="0" w:space="0" w:color="auto"/>
                    <w:bottom w:val="none" w:sz="0" w:space="0" w:color="auto"/>
                    <w:right w:val="none" w:sz="0" w:space="0" w:color="auto"/>
                  </w:divBdr>
                  <w:divsChild>
                    <w:div w:id="1825195547">
                      <w:marLeft w:val="0"/>
                      <w:marRight w:val="0"/>
                      <w:marTop w:val="0"/>
                      <w:marBottom w:val="0"/>
                      <w:divBdr>
                        <w:top w:val="none" w:sz="0" w:space="0" w:color="auto"/>
                        <w:left w:val="none" w:sz="0" w:space="0" w:color="auto"/>
                        <w:bottom w:val="none" w:sz="0" w:space="0" w:color="auto"/>
                        <w:right w:val="none" w:sz="0" w:space="0" w:color="auto"/>
                      </w:divBdr>
                    </w:div>
                  </w:divsChild>
                </w:div>
                <w:div w:id="589122412">
                  <w:marLeft w:val="0"/>
                  <w:marRight w:val="0"/>
                  <w:marTop w:val="0"/>
                  <w:marBottom w:val="0"/>
                  <w:divBdr>
                    <w:top w:val="none" w:sz="0" w:space="0" w:color="auto"/>
                    <w:left w:val="none" w:sz="0" w:space="0" w:color="auto"/>
                    <w:bottom w:val="none" w:sz="0" w:space="0" w:color="auto"/>
                    <w:right w:val="none" w:sz="0" w:space="0" w:color="auto"/>
                  </w:divBdr>
                  <w:divsChild>
                    <w:div w:id="1309476415">
                      <w:marLeft w:val="0"/>
                      <w:marRight w:val="0"/>
                      <w:marTop w:val="0"/>
                      <w:marBottom w:val="0"/>
                      <w:divBdr>
                        <w:top w:val="none" w:sz="0" w:space="0" w:color="auto"/>
                        <w:left w:val="none" w:sz="0" w:space="0" w:color="auto"/>
                        <w:bottom w:val="none" w:sz="0" w:space="0" w:color="auto"/>
                        <w:right w:val="none" w:sz="0" w:space="0" w:color="auto"/>
                      </w:divBdr>
                    </w:div>
                  </w:divsChild>
                </w:div>
                <w:div w:id="729154525">
                  <w:marLeft w:val="0"/>
                  <w:marRight w:val="0"/>
                  <w:marTop w:val="0"/>
                  <w:marBottom w:val="0"/>
                  <w:divBdr>
                    <w:top w:val="none" w:sz="0" w:space="0" w:color="auto"/>
                    <w:left w:val="none" w:sz="0" w:space="0" w:color="auto"/>
                    <w:bottom w:val="none" w:sz="0" w:space="0" w:color="auto"/>
                    <w:right w:val="none" w:sz="0" w:space="0" w:color="auto"/>
                  </w:divBdr>
                  <w:divsChild>
                    <w:div w:id="198129605">
                      <w:marLeft w:val="0"/>
                      <w:marRight w:val="0"/>
                      <w:marTop w:val="0"/>
                      <w:marBottom w:val="0"/>
                      <w:divBdr>
                        <w:top w:val="none" w:sz="0" w:space="0" w:color="auto"/>
                        <w:left w:val="none" w:sz="0" w:space="0" w:color="auto"/>
                        <w:bottom w:val="none" w:sz="0" w:space="0" w:color="auto"/>
                        <w:right w:val="none" w:sz="0" w:space="0" w:color="auto"/>
                      </w:divBdr>
                    </w:div>
                  </w:divsChild>
                </w:div>
                <w:div w:id="749427087">
                  <w:marLeft w:val="0"/>
                  <w:marRight w:val="0"/>
                  <w:marTop w:val="0"/>
                  <w:marBottom w:val="0"/>
                  <w:divBdr>
                    <w:top w:val="none" w:sz="0" w:space="0" w:color="auto"/>
                    <w:left w:val="none" w:sz="0" w:space="0" w:color="auto"/>
                    <w:bottom w:val="none" w:sz="0" w:space="0" w:color="auto"/>
                    <w:right w:val="none" w:sz="0" w:space="0" w:color="auto"/>
                  </w:divBdr>
                  <w:divsChild>
                    <w:div w:id="974026061">
                      <w:marLeft w:val="0"/>
                      <w:marRight w:val="0"/>
                      <w:marTop w:val="0"/>
                      <w:marBottom w:val="0"/>
                      <w:divBdr>
                        <w:top w:val="none" w:sz="0" w:space="0" w:color="auto"/>
                        <w:left w:val="none" w:sz="0" w:space="0" w:color="auto"/>
                        <w:bottom w:val="none" w:sz="0" w:space="0" w:color="auto"/>
                        <w:right w:val="none" w:sz="0" w:space="0" w:color="auto"/>
                      </w:divBdr>
                    </w:div>
                  </w:divsChild>
                </w:div>
                <w:div w:id="777607994">
                  <w:marLeft w:val="0"/>
                  <w:marRight w:val="0"/>
                  <w:marTop w:val="0"/>
                  <w:marBottom w:val="0"/>
                  <w:divBdr>
                    <w:top w:val="none" w:sz="0" w:space="0" w:color="auto"/>
                    <w:left w:val="none" w:sz="0" w:space="0" w:color="auto"/>
                    <w:bottom w:val="none" w:sz="0" w:space="0" w:color="auto"/>
                    <w:right w:val="none" w:sz="0" w:space="0" w:color="auto"/>
                  </w:divBdr>
                  <w:divsChild>
                    <w:div w:id="1525051474">
                      <w:marLeft w:val="0"/>
                      <w:marRight w:val="0"/>
                      <w:marTop w:val="0"/>
                      <w:marBottom w:val="0"/>
                      <w:divBdr>
                        <w:top w:val="none" w:sz="0" w:space="0" w:color="auto"/>
                        <w:left w:val="none" w:sz="0" w:space="0" w:color="auto"/>
                        <w:bottom w:val="none" w:sz="0" w:space="0" w:color="auto"/>
                        <w:right w:val="none" w:sz="0" w:space="0" w:color="auto"/>
                      </w:divBdr>
                    </w:div>
                  </w:divsChild>
                </w:div>
                <w:div w:id="861671026">
                  <w:marLeft w:val="0"/>
                  <w:marRight w:val="0"/>
                  <w:marTop w:val="0"/>
                  <w:marBottom w:val="0"/>
                  <w:divBdr>
                    <w:top w:val="none" w:sz="0" w:space="0" w:color="auto"/>
                    <w:left w:val="none" w:sz="0" w:space="0" w:color="auto"/>
                    <w:bottom w:val="none" w:sz="0" w:space="0" w:color="auto"/>
                    <w:right w:val="none" w:sz="0" w:space="0" w:color="auto"/>
                  </w:divBdr>
                  <w:divsChild>
                    <w:div w:id="410279270">
                      <w:marLeft w:val="0"/>
                      <w:marRight w:val="0"/>
                      <w:marTop w:val="0"/>
                      <w:marBottom w:val="0"/>
                      <w:divBdr>
                        <w:top w:val="none" w:sz="0" w:space="0" w:color="auto"/>
                        <w:left w:val="none" w:sz="0" w:space="0" w:color="auto"/>
                        <w:bottom w:val="none" w:sz="0" w:space="0" w:color="auto"/>
                        <w:right w:val="none" w:sz="0" w:space="0" w:color="auto"/>
                      </w:divBdr>
                    </w:div>
                  </w:divsChild>
                </w:div>
                <w:div w:id="868177075">
                  <w:marLeft w:val="0"/>
                  <w:marRight w:val="0"/>
                  <w:marTop w:val="0"/>
                  <w:marBottom w:val="0"/>
                  <w:divBdr>
                    <w:top w:val="none" w:sz="0" w:space="0" w:color="auto"/>
                    <w:left w:val="none" w:sz="0" w:space="0" w:color="auto"/>
                    <w:bottom w:val="none" w:sz="0" w:space="0" w:color="auto"/>
                    <w:right w:val="none" w:sz="0" w:space="0" w:color="auto"/>
                  </w:divBdr>
                  <w:divsChild>
                    <w:div w:id="397829942">
                      <w:marLeft w:val="0"/>
                      <w:marRight w:val="0"/>
                      <w:marTop w:val="0"/>
                      <w:marBottom w:val="0"/>
                      <w:divBdr>
                        <w:top w:val="none" w:sz="0" w:space="0" w:color="auto"/>
                        <w:left w:val="none" w:sz="0" w:space="0" w:color="auto"/>
                        <w:bottom w:val="none" w:sz="0" w:space="0" w:color="auto"/>
                        <w:right w:val="none" w:sz="0" w:space="0" w:color="auto"/>
                      </w:divBdr>
                    </w:div>
                  </w:divsChild>
                </w:div>
                <w:div w:id="971667641">
                  <w:marLeft w:val="0"/>
                  <w:marRight w:val="0"/>
                  <w:marTop w:val="0"/>
                  <w:marBottom w:val="0"/>
                  <w:divBdr>
                    <w:top w:val="none" w:sz="0" w:space="0" w:color="auto"/>
                    <w:left w:val="none" w:sz="0" w:space="0" w:color="auto"/>
                    <w:bottom w:val="none" w:sz="0" w:space="0" w:color="auto"/>
                    <w:right w:val="none" w:sz="0" w:space="0" w:color="auto"/>
                  </w:divBdr>
                  <w:divsChild>
                    <w:div w:id="1163739455">
                      <w:marLeft w:val="0"/>
                      <w:marRight w:val="0"/>
                      <w:marTop w:val="0"/>
                      <w:marBottom w:val="0"/>
                      <w:divBdr>
                        <w:top w:val="none" w:sz="0" w:space="0" w:color="auto"/>
                        <w:left w:val="none" w:sz="0" w:space="0" w:color="auto"/>
                        <w:bottom w:val="none" w:sz="0" w:space="0" w:color="auto"/>
                        <w:right w:val="none" w:sz="0" w:space="0" w:color="auto"/>
                      </w:divBdr>
                    </w:div>
                  </w:divsChild>
                </w:div>
                <w:div w:id="974717449">
                  <w:marLeft w:val="0"/>
                  <w:marRight w:val="0"/>
                  <w:marTop w:val="0"/>
                  <w:marBottom w:val="0"/>
                  <w:divBdr>
                    <w:top w:val="none" w:sz="0" w:space="0" w:color="auto"/>
                    <w:left w:val="none" w:sz="0" w:space="0" w:color="auto"/>
                    <w:bottom w:val="none" w:sz="0" w:space="0" w:color="auto"/>
                    <w:right w:val="none" w:sz="0" w:space="0" w:color="auto"/>
                  </w:divBdr>
                  <w:divsChild>
                    <w:div w:id="1591624830">
                      <w:marLeft w:val="0"/>
                      <w:marRight w:val="0"/>
                      <w:marTop w:val="0"/>
                      <w:marBottom w:val="0"/>
                      <w:divBdr>
                        <w:top w:val="none" w:sz="0" w:space="0" w:color="auto"/>
                        <w:left w:val="none" w:sz="0" w:space="0" w:color="auto"/>
                        <w:bottom w:val="none" w:sz="0" w:space="0" w:color="auto"/>
                        <w:right w:val="none" w:sz="0" w:space="0" w:color="auto"/>
                      </w:divBdr>
                    </w:div>
                  </w:divsChild>
                </w:div>
                <w:div w:id="1062370314">
                  <w:marLeft w:val="0"/>
                  <w:marRight w:val="0"/>
                  <w:marTop w:val="0"/>
                  <w:marBottom w:val="0"/>
                  <w:divBdr>
                    <w:top w:val="none" w:sz="0" w:space="0" w:color="auto"/>
                    <w:left w:val="none" w:sz="0" w:space="0" w:color="auto"/>
                    <w:bottom w:val="none" w:sz="0" w:space="0" w:color="auto"/>
                    <w:right w:val="none" w:sz="0" w:space="0" w:color="auto"/>
                  </w:divBdr>
                  <w:divsChild>
                    <w:div w:id="2023705667">
                      <w:marLeft w:val="0"/>
                      <w:marRight w:val="0"/>
                      <w:marTop w:val="0"/>
                      <w:marBottom w:val="0"/>
                      <w:divBdr>
                        <w:top w:val="none" w:sz="0" w:space="0" w:color="auto"/>
                        <w:left w:val="none" w:sz="0" w:space="0" w:color="auto"/>
                        <w:bottom w:val="none" w:sz="0" w:space="0" w:color="auto"/>
                        <w:right w:val="none" w:sz="0" w:space="0" w:color="auto"/>
                      </w:divBdr>
                    </w:div>
                  </w:divsChild>
                </w:div>
                <w:div w:id="1078014744">
                  <w:marLeft w:val="0"/>
                  <w:marRight w:val="0"/>
                  <w:marTop w:val="0"/>
                  <w:marBottom w:val="0"/>
                  <w:divBdr>
                    <w:top w:val="none" w:sz="0" w:space="0" w:color="auto"/>
                    <w:left w:val="none" w:sz="0" w:space="0" w:color="auto"/>
                    <w:bottom w:val="none" w:sz="0" w:space="0" w:color="auto"/>
                    <w:right w:val="none" w:sz="0" w:space="0" w:color="auto"/>
                  </w:divBdr>
                  <w:divsChild>
                    <w:div w:id="1631472670">
                      <w:marLeft w:val="0"/>
                      <w:marRight w:val="0"/>
                      <w:marTop w:val="0"/>
                      <w:marBottom w:val="0"/>
                      <w:divBdr>
                        <w:top w:val="none" w:sz="0" w:space="0" w:color="auto"/>
                        <w:left w:val="none" w:sz="0" w:space="0" w:color="auto"/>
                        <w:bottom w:val="none" w:sz="0" w:space="0" w:color="auto"/>
                        <w:right w:val="none" w:sz="0" w:space="0" w:color="auto"/>
                      </w:divBdr>
                    </w:div>
                  </w:divsChild>
                </w:div>
                <w:div w:id="1238662278">
                  <w:marLeft w:val="0"/>
                  <w:marRight w:val="0"/>
                  <w:marTop w:val="0"/>
                  <w:marBottom w:val="0"/>
                  <w:divBdr>
                    <w:top w:val="none" w:sz="0" w:space="0" w:color="auto"/>
                    <w:left w:val="none" w:sz="0" w:space="0" w:color="auto"/>
                    <w:bottom w:val="none" w:sz="0" w:space="0" w:color="auto"/>
                    <w:right w:val="none" w:sz="0" w:space="0" w:color="auto"/>
                  </w:divBdr>
                  <w:divsChild>
                    <w:div w:id="779181601">
                      <w:marLeft w:val="0"/>
                      <w:marRight w:val="0"/>
                      <w:marTop w:val="0"/>
                      <w:marBottom w:val="0"/>
                      <w:divBdr>
                        <w:top w:val="none" w:sz="0" w:space="0" w:color="auto"/>
                        <w:left w:val="none" w:sz="0" w:space="0" w:color="auto"/>
                        <w:bottom w:val="none" w:sz="0" w:space="0" w:color="auto"/>
                        <w:right w:val="none" w:sz="0" w:space="0" w:color="auto"/>
                      </w:divBdr>
                    </w:div>
                  </w:divsChild>
                </w:div>
                <w:div w:id="1323385033">
                  <w:marLeft w:val="0"/>
                  <w:marRight w:val="0"/>
                  <w:marTop w:val="0"/>
                  <w:marBottom w:val="0"/>
                  <w:divBdr>
                    <w:top w:val="none" w:sz="0" w:space="0" w:color="auto"/>
                    <w:left w:val="none" w:sz="0" w:space="0" w:color="auto"/>
                    <w:bottom w:val="none" w:sz="0" w:space="0" w:color="auto"/>
                    <w:right w:val="none" w:sz="0" w:space="0" w:color="auto"/>
                  </w:divBdr>
                  <w:divsChild>
                    <w:div w:id="441850587">
                      <w:marLeft w:val="0"/>
                      <w:marRight w:val="0"/>
                      <w:marTop w:val="0"/>
                      <w:marBottom w:val="0"/>
                      <w:divBdr>
                        <w:top w:val="none" w:sz="0" w:space="0" w:color="auto"/>
                        <w:left w:val="none" w:sz="0" w:space="0" w:color="auto"/>
                        <w:bottom w:val="none" w:sz="0" w:space="0" w:color="auto"/>
                        <w:right w:val="none" w:sz="0" w:space="0" w:color="auto"/>
                      </w:divBdr>
                    </w:div>
                  </w:divsChild>
                </w:div>
                <w:div w:id="1334995354">
                  <w:marLeft w:val="0"/>
                  <w:marRight w:val="0"/>
                  <w:marTop w:val="0"/>
                  <w:marBottom w:val="0"/>
                  <w:divBdr>
                    <w:top w:val="none" w:sz="0" w:space="0" w:color="auto"/>
                    <w:left w:val="none" w:sz="0" w:space="0" w:color="auto"/>
                    <w:bottom w:val="none" w:sz="0" w:space="0" w:color="auto"/>
                    <w:right w:val="none" w:sz="0" w:space="0" w:color="auto"/>
                  </w:divBdr>
                  <w:divsChild>
                    <w:div w:id="1951232530">
                      <w:marLeft w:val="0"/>
                      <w:marRight w:val="0"/>
                      <w:marTop w:val="0"/>
                      <w:marBottom w:val="0"/>
                      <w:divBdr>
                        <w:top w:val="none" w:sz="0" w:space="0" w:color="auto"/>
                        <w:left w:val="none" w:sz="0" w:space="0" w:color="auto"/>
                        <w:bottom w:val="none" w:sz="0" w:space="0" w:color="auto"/>
                        <w:right w:val="none" w:sz="0" w:space="0" w:color="auto"/>
                      </w:divBdr>
                    </w:div>
                  </w:divsChild>
                </w:div>
                <w:div w:id="1393431065">
                  <w:marLeft w:val="0"/>
                  <w:marRight w:val="0"/>
                  <w:marTop w:val="0"/>
                  <w:marBottom w:val="0"/>
                  <w:divBdr>
                    <w:top w:val="none" w:sz="0" w:space="0" w:color="auto"/>
                    <w:left w:val="none" w:sz="0" w:space="0" w:color="auto"/>
                    <w:bottom w:val="none" w:sz="0" w:space="0" w:color="auto"/>
                    <w:right w:val="none" w:sz="0" w:space="0" w:color="auto"/>
                  </w:divBdr>
                  <w:divsChild>
                    <w:div w:id="675959913">
                      <w:marLeft w:val="0"/>
                      <w:marRight w:val="0"/>
                      <w:marTop w:val="0"/>
                      <w:marBottom w:val="0"/>
                      <w:divBdr>
                        <w:top w:val="none" w:sz="0" w:space="0" w:color="auto"/>
                        <w:left w:val="none" w:sz="0" w:space="0" w:color="auto"/>
                        <w:bottom w:val="none" w:sz="0" w:space="0" w:color="auto"/>
                        <w:right w:val="none" w:sz="0" w:space="0" w:color="auto"/>
                      </w:divBdr>
                    </w:div>
                  </w:divsChild>
                </w:div>
                <w:div w:id="1415205474">
                  <w:marLeft w:val="0"/>
                  <w:marRight w:val="0"/>
                  <w:marTop w:val="0"/>
                  <w:marBottom w:val="0"/>
                  <w:divBdr>
                    <w:top w:val="none" w:sz="0" w:space="0" w:color="auto"/>
                    <w:left w:val="none" w:sz="0" w:space="0" w:color="auto"/>
                    <w:bottom w:val="none" w:sz="0" w:space="0" w:color="auto"/>
                    <w:right w:val="none" w:sz="0" w:space="0" w:color="auto"/>
                  </w:divBdr>
                  <w:divsChild>
                    <w:div w:id="1895046345">
                      <w:marLeft w:val="0"/>
                      <w:marRight w:val="0"/>
                      <w:marTop w:val="0"/>
                      <w:marBottom w:val="0"/>
                      <w:divBdr>
                        <w:top w:val="none" w:sz="0" w:space="0" w:color="auto"/>
                        <w:left w:val="none" w:sz="0" w:space="0" w:color="auto"/>
                        <w:bottom w:val="none" w:sz="0" w:space="0" w:color="auto"/>
                        <w:right w:val="none" w:sz="0" w:space="0" w:color="auto"/>
                      </w:divBdr>
                    </w:div>
                  </w:divsChild>
                </w:div>
                <w:div w:id="1459840658">
                  <w:marLeft w:val="0"/>
                  <w:marRight w:val="0"/>
                  <w:marTop w:val="0"/>
                  <w:marBottom w:val="0"/>
                  <w:divBdr>
                    <w:top w:val="none" w:sz="0" w:space="0" w:color="auto"/>
                    <w:left w:val="none" w:sz="0" w:space="0" w:color="auto"/>
                    <w:bottom w:val="none" w:sz="0" w:space="0" w:color="auto"/>
                    <w:right w:val="none" w:sz="0" w:space="0" w:color="auto"/>
                  </w:divBdr>
                  <w:divsChild>
                    <w:div w:id="286282366">
                      <w:marLeft w:val="0"/>
                      <w:marRight w:val="0"/>
                      <w:marTop w:val="0"/>
                      <w:marBottom w:val="0"/>
                      <w:divBdr>
                        <w:top w:val="none" w:sz="0" w:space="0" w:color="auto"/>
                        <w:left w:val="none" w:sz="0" w:space="0" w:color="auto"/>
                        <w:bottom w:val="none" w:sz="0" w:space="0" w:color="auto"/>
                        <w:right w:val="none" w:sz="0" w:space="0" w:color="auto"/>
                      </w:divBdr>
                    </w:div>
                  </w:divsChild>
                </w:div>
                <w:div w:id="1592814388">
                  <w:marLeft w:val="0"/>
                  <w:marRight w:val="0"/>
                  <w:marTop w:val="0"/>
                  <w:marBottom w:val="0"/>
                  <w:divBdr>
                    <w:top w:val="none" w:sz="0" w:space="0" w:color="auto"/>
                    <w:left w:val="none" w:sz="0" w:space="0" w:color="auto"/>
                    <w:bottom w:val="none" w:sz="0" w:space="0" w:color="auto"/>
                    <w:right w:val="none" w:sz="0" w:space="0" w:color="auto"/>
                  </w:divBdr>
                  <w:divsChild>
                    <w:div w:id="56392945">
                      <w:marLeft w:val="0"/>
                      <w:marRight w:val="0"/>
                      <w:marTop w:val="0"/>
                      <w:marBottom w:val="0"/>
                      <w:divBdr>
                        <w:top w:val="none" w:sz="0" w:space="0" w:color="auto"/>
                        <w:left w:val="none" w:sz="0" w:space="0" w:color="auto"/>
                        <w:bottom w:val="none" w:sz="0" w:space="0" w:color="auto"/>
                        <w:right w:val="none" w:sz="0" w:space="0" w:color="auto"/>
                      </w:divBdr>
                    </w:div>
                  </w:divsChild>
                </w:div>
                <w:div w:id="1669675369">
                  <w:marLeft w:val="0"/>
                  <w:marRight w:val="0"/>
                  <w:marTop w:val="0"/>
                  <w:marBottom w:val="0"/>
                  <w:divBdr>
                    <w:top w:val="none" w:sz="0" w:space="0" w:color="auto"/>
                    <w:left w:val="none" w:sz="0" w:space="0" w:color="auto"/>
                    <w:bottom w:val="none" w:sz="0" w:space="0" w:color="auto"/>
                    <w:right w:val="none" w:sz="0" w:space="0" w:color="auto"/>
                  </w:divBdr>
                  <w:divsChild>
                    <w:div w:id="1226066648">
                      <w:marLeft w:val="0"/>
                      <w:marRight w:val="0"/>
                      <w:marTop w:val="0"/>
                      <w:marBottom w:val="0"/>
                      <w:divBdr>
                        <w:top w:val="none" w:sz="0" w:space="0" w:color="auto"/>
                        <w:left w:val="none" w:sz="0" w:space="0" w:color="auto"/>
                        <w:bottom w:val="none" w:sz="0" w:space="0" w:color="auto"/>
                        <w:right w:val="none" w:sz="0" w:space="0" w:color="auto"/>
                      </w:divBdr>
                    </w:div>
                  </w:divsChild>
                </w:div>
                <w:div w:id="1991979169">
                  <w:marLeft w:val="0"/>
                  <w:marRight w:val="0"/>
                  <w:marTop w:val="0"/>
                  <w:marBottom w:val="0"/>
                  <w:divBdr>
                    <w:top w:val="none" w:sz="0" w:space="0" w:color="auto"/>
                    <w:left w:val="none" w:sz="0" w:space="0" w:color="auto"/>
                    <w:bottom w:val="none" w:sz="0" w:space="0" w:color="auto"/>
                    <w:right w:val="none" w:sz="0" w:space="0" w:color="auto"/>
                  </w:divBdr>
                  <w:divsChild>
                    <w:div w:id="97146252">
                      <w:marLeft w:val="0"/>
                      <w:marRight w:val="0"/>
                      <w:marTop w:val="0"/>
                      <w:marBottom w:val="0"/>
                      <w:divBdr>
                        <w:top w:val="none" w:sz="0" w:space="0" w:color="auto"/>
                        <w:left w:val="none" w:sz="0" w:space="0" w:color="auto"/>
                        <w:bottom w:val="none" w:sz="0" w:space="0" w:color="auto"/>
                        <w:right w:val="none" w:sz="0" w:space="0" w:color="auto"/>
                      </w:divBdr>
                    </w:div>
                  </w:divsChild>
                </w:div>
                <w:div w:id="2059669414">
                  <w:marLeft w:val="0"/>
                  <w:marRight w:val="0"/>
                  <w:marTop w:val="0"/>
                  <w:marBottom w:val="0"/>
                  <w:divBdr>
                    <w:top w:val="none" w:sz="0" w:space="0" w:color="auto"/>
                    <w:left w:val="none" w:sz="0" w:space="0" w:color="auto"/>
                    <w:bottom w:val="none" w:sz="0" w:space="0" w:color="auto"/>
                    <w:right w:val="none" w:sz="0" w:space="0" w:color="auto"/>
                  </w:divBdr>
                  <w:divsChild>
                    <w:div w:id="216744107">
                      <w:marLeft w:val="0"/>
                      <w:marRight w:val="0"/>
                      <w:marTop w:val="0"/>
                      <w:marBottom w:val="0"/>
                      <w:divBdr>
                        <w:top w:val="none" w:sz="0" w:space="0" w:color="auto"/>
                        <w:left w:val="none" w:sz="0" w:space="0" w:color="auto"/>
                        <w:bottom w:val="none" w:sz="0" w:space="0" w:color="auto"/>
                        <w:right w:val="none" w:sz="0" w:space="0" w:color="auto"/>
                      </w:divBdr>
                    </w:div>
                  </w:divsChild>
                </w:div>
                <w:div w:id="2074696846">
                  <w:marLeft w:val="0"/>
                  <w:marRight w:val="0"/>
                  <w:marTop w:val="0"/>
                  <w:marBottom w:val="0"/>
                  <w:divBdr>
                    <w:top w:val="none" w:sz="0" w:space="0" w:color="auto"/>
                    <w:left w:val="none" w:sz="0" w:space="0" w:color="auto"/>
                    <w:bottom w:val="none" w:sz="0" w:space="0" w:color="auto"/>
                    <w:right w:val="none" w:sz="0" w:space="0" w:color="auto"/>
                  </w:divBdr>
                  <w:divsChild>
                    <w:div w:id="4486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155202">
      <w:bodyDiv w:val="1"/>
      <w:marLeft w:val="0"/>
      <w:marRight w:val="0"/>
      <w:marTop w:val="0"/>
      <w:marBottom w:val="0"/>
      <w:divBdr>
        <w:top w:val="none" w:sz="0" w:space="0" w:color="auto"/>
        <w:left w:val="none" w:sz="0" w:space="0" w:color="auto"/>
        <w:bottom w:val="none" w:sz="0" w:space="0" w:color="auto"/>
        <w:right w:val="none" w:sz="0" w:space="0" w:color="auto"/>
      </w:divBdr>
    </w:div>
    <w:div w:id="1656686769">
      <w:bodyDiv w:val="1"/>
      <w:marLeft w:val="0"/>
      <w:marRight w:val="0"/>
      <w:marTop w:val="0"/>
      <w:marBottom w:val="0"/>
      <w:divBdr>
        <w:top w:val="none" w:sz="0" w:space="0" w:color="auto"/>
        <w:left w:val="none" w:sz="0" w:space="0" w:color="auto"/>
        <w:bottom w:val="none" w:sz="0" w:space="0" w:color="auto"/>
        <w:right w:val="none" w:sz="0" w:space="0" w:color="auto"/>
      </w:divBdr>
      <w:divsChild>
        <w:div w:id="859899595">
          <w:marLeft w:val="0"/>
          <w:marRight w:val="0"/>
          <w:marTop w:val="0"/>
          <w:marBottom w:val="0"/>
          <w:divBdr>
            <w:top w:val="none" w:sz="0" w:space="0" w:color="auto"/>
            <w:left w:val="none" w:sz="0" w:space="0" w:color="auto"/>
            <w:bottom w:val="none" w:sz="0" w:space="0" w:color="auto"/>
            <w:right w:val="none" w:sz="0" w:space="0" w:color="auto"/>
          </w:divBdr>
        </w:div>
        <w:div w:id="909272921">
          <w:marLeft w:val="0"/>
          <w:marRight w:val="0"/>
          <w:marTop w:val="0"/>
          <w:marBottom w:val="0"/>
          <w:divBdr>
            <w:top w:val="none" w:sz="0" w:space="0" w:color="auto"/>
            <w:left w:val="none" w:sz="0" w:space="0" w:color="auto"/>
            <w:bottom w:val="none" w:sz="0" w:space="0" w:color="auto"/>
            <w:right w:val="none" w:sz="0" w:space="0" w:color="auto"/>
          </w:divBdr>
        </w:div>
      </w:divsChild>
    </w:div>
    <w:div w:id="1657110053">
      <w:bodyDiv w:val="1"/>
      <w:marLeft w:val="0"/>
      <w:marRight w:val="0"/>
      <w:marTop w:val="0"/>
      <w:marBottom w:val="0"/>
      <w:divBdr>
        <w:top w:val="none" w:sz="0" w:space="0" w:color="auto"/>
        <w:left w:val="none" w:sz="0" w:space="0" w:color="auto"/>
        <w:bottom w:val="none" w:sz="0" w:space="0" w:color="auto"/>
        <w:right w:val="none" w:sz="0" w:space="0" w:color="auto"/>
      </w:divBdr>
      <w:divsChild>
        <w:div w:id="432282622">
          <w:marLeft w:val="0"/>
          <w:marRight w:val="0"/>
          <w:marTop w:val="0"/>
          <w:marBottom w:val="0"/>
          <w:divBdr>
            <w:top w:val="none" w:sz="0" w:space="0" w:color="auto"/>
            <w:left w:val="none" w:sz="0" w:space="0" w:color="auto"/>
            <w:bottom w:val="none" w:sz="0" w:space="0" w:color="auto"/>
            <w:right w:val="none" w:sz="0" w:space="0" w:color="auto"/>
          </w:divBdr>
        </w:div>
        <w:div w:id="589237083">
          <w:marLeft w:val="0"/>
          <w:marRight w:val="0"/>
          <w:marTop w:val="0"/>
          <w:marBottom w:val="0"/>
          <w:divBdr>
            <w:top w:val="none" w:sz="0" w:space="0" w:color="auto"/>
            <w:left w:val="none" w:sz="0" w:space="0" w:color="auto"/>
            <w:bottom w:val="none" w:sz="0" w:space="0" w:color="auto"/>
            <w:right w:val="none" w:sz="0" w:space="0" w:color="auto"/>
          </w:divBdr>
        </w:div>
        <w:div w:id="1095319631">
          <w:marLeft w:val="0"/>
          <w:marRight w:val="0"/>
          <w:marTop w:val="0"/>
          <w:marBottom w:val="0"/>
          <w:divBdr>
            <w:top w:val="none" w:sz="0" w:space="0" w:color="auto"/>
            <w:left w:val="none" w:sz="0" w:space="0" w:color="auto"/>
            <w:bottom w:val="none" w:sz="0" w:space="0" w:color="auto"/>
            <w:right w:val="none" w:sz="0" w:space="0" w:color="auto"/>
          </w:divBdr>
        </w:div>
        <w:div w:id="1563171886">
          <w:marLeft w:val="0"/>
          <w:marRight w:val="0"/>
          <w:marTop w:val="0"/>
          <w:marBottom w:val="0"/>
          <w:divBdr>
            <w:top w:val="none" w:sz="0" w:space="0" w:color="auto"/>
            <w:left w:val="none" w:sz="0" w:space="0" w:color="auto"/>
            <w:bottom w:val="none" w:sz="0" w:space="0" w:color="auto"/>
            <w:right w:val="none" w:sz="0" w:space="0" w:color="auto"/>
          </w:divBdr>
        </w:div>
        <w:div w:id="1771661392">
          <w:marLeft w:val="0"/>
          <w:marRight w:val="0"/>
          <w:marTop w:val="0"/>
          <w:marBottom w:val="0"/>
          <w:divBdr>
            <w:top w:val="none" w:sz="0" w:space="0" w:color="auto"/>
            <w:left w:val="none" w:sz="0" w:space="0" w:color="auto"/>
            <w:bottom w:val="none" w:sz="0" w:space="0" w:color="auto"/>
            <w:right w:val="none" w:sz="0" w:space="0" w:color="auto"/>
          </w:divBdr>
          <w:divsChild>
            <w:div w:id="948852788">
              <w:marLeft w:val="-75"/>
              <w:marRight w:val="0"/>
              <w:marTop w:val="30"/>
              <w:marBottom w:val="30"/>
              <w:divBdr>
                <w:top w:val="none" w:sz="0" w:space="0" w:color="auto"/>
                <w:left w:val="none" w:sz="0" w:space="0" w:color="auto"/>
                <w:bottom w:val="none" w:sz="0" w:space="0" w:color="auto"/>
                <w:right w:val="none" w:sz="0" w:space="0" w:color="auto"/>
              </w:divBdr>
              <w:divsChild>
                <w:div w:id="58139506">
                  <w:marLeft w:val="0"/>
                  <w:marRight w:val="0"/>
                  <w:marTop w:val="0"/>
                  <w:marBottom w:val="0"/>
                  <w:divBdr>
                    <w:top w:val="none" w:sz="0" w:space="0" w:color="auto"/>
                    <w:left w:val="none" w:sz="0" w:space="0" w:color="auto"/>
                    <w:bottom w:val="none" w:sz="0" w:space="0" w:color="auto"/>
                    <w:right w:val="none" w:sz="0" w:space="0" w:color="auto"/>
                  </w:divBdr>
                  <w:divsChild>
                    <w:div w:id="122431391">
                      <w:marLeft w:val="0"/>
                      <w:marRight w:val="0"/>
                      <w:marTop w:val="0"/>
                      <w:marBottom w:val="0"/>
                      <w:divBdr>
                        <w:top w:val="none" w:sz="0" w:space="0" w:color="auto"/>
                        <w:left w:val="none" w:sz="0" w:space="0" w:color="auto"/>
                        <w:bottom w:val="none" w:sz="0" w:space="0" w:color="auto"/>
                        <w:right w:val="none" w:sz="0" w:space="0" w:color="auto"/>
                      </w:divBdr>
                    </w:div>
                  </w:divsChild>
                </w:div>
                <w:div w:id="91554187">
                  <w:marLeft w:val="0"/>
                  <w:marRight w:val="0"/>
                  <w:marTop w:val="0"/>
                  <w:marBottom w:val="0"/>
                  <w:divBdr>
                    <w:top w:val="none" w:sz="0" w:space="0" w:color="auto"/>
                    <w:left w:val="none" w:sz="0" w:space="0" w:color="auto"/>
                    <w:bottom w:val="none" w:sz="0" w:space="0" w:color="auto"/>
                    <w:right w:val="none" w:sz="0" w:space="0" w:color="auto"/>
                  </w:divBdr>
                  <w:divsChild>
                    <w:div w:id="226383835">
                      <w:marLeft w:val="0"/>
                      <w:marRight w:val="0"/>
                      <w:marTop w:val="0"/>
                      <w:marBottom w:val="0"/>
                      <w:divBdr>
                        <w:top w:val="none" w:sz="0" w:space="0" w:color="auto"/>
                        <w:left w:val="none" w:sz="0" w:space="0" w:color="auto"/>
                        <w:bottom w:val="none" w:sz="0" w:space="0" w:color="auto"/>
                        <w:right w:val="none" w:sz="0" w:space="0" w:color="auto"/>
                      </w:divBdr>
                    </w:div>
                  </w:divsChild>
                </w:div>
                <w:div w:id="155998311">
                  <w:marLeft w:val="0"/>
                  <w:marRight w:val="0"/>
                  <w:marTop w:val="0"/>
                  <w:marBottom w:val="0"/>
                  <w:divBdr>
                    <w:top w:val="none" w:sz="0" w:space="0" w:color="auto"/>
                    <w:left w:val="none" w:sz="0" w:space="0" w:color="auto"/>
                    <w:bottom w:val="none" w:sz="0" w:space="0" w:color="auto"/>
                    <w:right w:val="none" w:sz="0" w:space="0" w:color="auto"/>
                  </w:divBdr>
                  <w:divsChild>
                    <w:div w:id="109710544">
                      <w:marLeft w:val="0"/>
                      <w:marRight w:val="0"/>
                      <w:marTop w:val="0"/>
                      <w:marBottom w:val="0"/>
                      <w:divBdr>
                        <w:top w:val="none" w:sz="0" w:space="0" w:color="auto"/>
                        <w:left w:val="none" w:sz="0" w:space="0" w:color="auto"/>
                        <w:bottom w:val="none" w:sz="0" w:space="0" w:color="auto"/>
                        <w:right w:val="none" w:sz="0" w:space="0" w:color="auto"/>
                      </w:divBdr>
                    </w:div>
                  </w:divsChild>
                </w:div>
                <w:div w:id="186331460">
                  <w:marLeft w:val="0"/>
                  <w:marRight w:val="0"/>
                  <w:marTop w:val="0"/>
                  <w:marBottom w:val="0"/>
                  <w:divBdr>
                    <w:top w:val="none" w:sz="0" w:space="0" w:color="auto"/>
                    <w:left w:val="none" w:sz="0" w:space="0" w:color="auto"/>
                    <w:bottom w:val="none" w:sz="0" w:space="0" w:color="auto"/>
                    <w:right w:val="none" w:sz="0" w:space="0" w:color="auto"/>
                  </w:divBdr>
                  <w:divsChild>
                    <w:div w:id="1546983262">
                      <w:marLeft w:val="0"/>
                      <w:marRight w:val="0"/>
                      <w:marTop w:val="0"/>
                      <w:marBottom w:val="0"/>
                      <w:divBdr>
                        <w:top w:val="none" w:sz="0" w:space="0" w:color="auto"/>
                        <w:left w:val="none" w:sz="0" w:space="0" w:color="auto"/>
                        <w:bottom w:val="none" w:sz="0" w:space="0" w:color="auto"/>
                        <w:right w:val="none" w:sz="0" w:space="0" w:color="auto"/>
                      </w:divBdr>
                    </w:div>
                  </w:divsChild>
                </w:div>
                <w:div w:id="199705490">
                  <w:marLeft w:val="0"/>
                  <w:marRight w:val="0"/>
                  <w:marTop w:val="0"/>
                  <w:marBottom w:val="0"/>
                  <w:divBdr>
                    <w:top w:val="none" w:sz="0" w:space="0" w:color="auto"/>
                    <w:left w:val="none" w:sz="0" w:space="0" w:color="auto"/>
                    <w:bottom w:val="none" w:sz="0" w:space="0" w:color="auto"/>
                    <w:right w:val="none" w:sz="0" w:space="0" w:color="auto"/>
                  </w:divBdr>
                  <w:divsChild>
                    <w:div w:id="1379162509">
                      <w:marLeft w:val="0"/>
                      <w:marRight w:val="0"/>
                      <w:marTop w:val="0"/>
                      <w:marBottom w:val="0"/>
                      <w:divBdr>
                        <w:top w:val="none" w:sz="0" w:space="0" w:color="auto"/>
                        <w:left w:val="none" w:sz="0" w:space="0" w:color="auto"/>
                        <w:bottom w:val="none" w:sz="0" w:space="0" w:color="auto"/>
                        <w:right w:val="none" w:sz="0" w:space="0" w:color="auto"/>
                      </w:divBdr>
                    </w:div>
                  </w:divsChild>
                </w:div>
                <w:div w:id="221410209">
                  <w:marLeft w:val="0"/>
                  <w:marRight w:val="0"/>
                  <w:marTop w:val="0"/>
                  <w:marBottom w:val="0"/>
                  <w:divBdr>
                    <w:top w:val="none" w:sz="0" w:space="0" w:color="auto"/>
                    <w:left w:val="none" w:sz="0" w:space="0" w:color="auto"/>
                    <w:bottom w:val="none" w:sz="0" w:space="0" w:color="auto"/>
                    <w:right w:val="none" w:sz="0" w:space="0" w:color="auto"/>
                  </w:divBdr>
                  <w:divsChild>
                    <w:div w:id="256598924">
                      <w:marLeft w:val="0"/>
                      <w:marRight w:val="0"/>
                      <w:marTop w:val="0"/>
                      <w:marBottom w:val="0"/>
                      <w:divBdr>
                        <w:top w:val="none" w:sz="0" w:space="0" w:color="auto"/>
                        <w:left w:val="none" w:sz="0" w:space="0" w:color="auto"/>
                        <w:bottom w:val="none" w:sz="0" w:space="0" w:color="auto"/>
                        <w:right w:val="none" w:sz="0" w:space="0" w:color="auto"/>
                      </w:divBdr>
                    </w:div>
                  </w:divsChild>
                </w:div>
                <w:div w:id="266426301">
                  <w:marLeft w:val="0"/>
                  <w:marRight w:val="0"/>
                  <w:marTop w:val="0"/>
                  <w:marBottom w:val="0"/>
                  <w:divBdr>
                    <w:top w:val="none" w:sz="0" w:space="0" w:color="auto"/>
                    <w:left w:val="none" w:sz="0" w:space="0" w:color="auto"/>
                    <w:bottom w:val="none" w:sz="0" w:space="0" w:color="auto"/>
                    <w:right w:val="none" w:sz="0" w:space="0" w:color="auto"/>
                  </w:divBdr>
                  <w:divsChild>
                    <w:div w:id="754522945">
                      <w:marLeft w:val="0"/>
                      <w:marRight w:val="0"/>
                      <w:marTop w:val="0"/>
                      <w:marBottom w:val="0"/>
                      <w:divBdr>
                        <w:top w:val="none" w:sz="0" w:space="0" w:color="auto"/>
                        <w:left w:val="none" w:sz="0" w:space="0" w:color="auto"/>
                        <w:bottom w:val="none" w:sz="0" w:space="0" w:color="auto"/>
                        <w:right w:val="none" w:sz="0" w:space="0" w:color="auto"/>
                      </w:divBdr>
                    </w:div>
                  </w:divsChild>
                </w:div>
                <w:div w:id="305281680">
                  <w:marLeft w:val="0"/>
                  <w:marRight w:val="0"/>
                  <w:marTop w:val="0"/>
                  <w:marBottom w:val="0"/>
                  <w:divBdr>
                    <w:top w:val="none" w:sz="0" w:space="0" w:color="auto"/>
                    <w:left w:val="none" w:sz="0" w:space="0" w:color="auto"/>
                    <w:bottom w:val="none" w:sz="0" w:space="0" w:color="auto"/>
                    <w:right w:val="none" w:sz="0" w:space="0" w:color="auto"/>
                  </w:divBdr>
                  <w:divsChild>
                    <w:div w:id="2094281659">
                      <w:marLeft w:val="0"/>
                      <w:marRight w:val="0"/>
                      <w:marTop w:val="0"/>
                      <w:marBottom w:val="0"/>
                      <w:divBdr>
                        <w:top w:val="none" w:sz="0" w:space="0" w:color="auto"/>
                        <w:left w:val="none" w:sz="0" w:space="0" w:color="auto"/>
                        <w:bottom w:val="none" w:sz="0" w:space="0" w:color="auto"/>
                        <w:right w:val="none" w:sz="0" w:space="0" w:color="auto"/>
                      </w:divBdr>
                    </w:div>
                  </w:divsChild>
                </w:div>
                <w:div w:id="439302764">
                  <w:marLeft w:val="0"/>
                  <w:marRight w:val="0"/>
                  <w:marTop w:val="0"/>
                  <w:marBottom w:val="0"/>
                  <w:divBdr>
                    <w:top w:val="none" w:sz="0" w:space="0" w:color="auto"/>
                    <w:left w:val="none" w:sz="0" w:space="0" w:color="auto"/>
                    <w:bottom w:val="none" w:sz="0" w:space="0" w:color="auto"/>
                    <w:right w:val="none" w:sz="0" w:space="0" w:color="auto"/>
                  </w:divBdr>
                  <w:divsChild>
                    <w:div w:id="34160745">
                      <w:marLeft w:val="0"/>
                      <w:marRight w:val="0"/>
                      <w:marTop w:val="0"/>
                      <w:marBottom w:val="0"/>
                      <w:divBdr>
                        <w:top w:val="none" w:sz="0" w:space="0" w:color="auto"/>
                        <w:left w:val="none" w:sz="0" w:space="0" w:color="auto"/>
                        <w:bottom w:val="none" w:sz="0" w:space="0" w:color="auto"/>
                        <w:right w:val="none" w:sz="0" w:space="0" w:color="auto"/>
                      </w:divBdr>
                    </w:div>
                  </w:divsChild>
                </w:div>
                <w:div w:id="479662442">
                  <w:marLeft w:val="0"/>
                  <w:marRight w:val="0"/>
                  <w:marTop w:val="0"/>
                  <w:marBottom w:val="0"/>
                  <w:divBdr>
                    <w:top w:val="none" w:sz="0" w:space="0" w:color="auto"/>
                    <w:left w:val="none" w:sz="0" w:space="0" w:color="auto"/>
                    <w:bottom w:val="none" w:sz="0" w:space="0" w:color="auto"/>
                    <w:right w:val="none" w:sz="0" w:space="0" w:color="auto"/>
                  </w:divBdr>
                  <w:divsChild>
                    <w:div w:id="503595483">
                      <w:marLeft w:val="0"/>
                      <w:marRight w:val="0"/>
                      <w:marTop w:val="0"/>
                      <w:marBottom w:val="0"/>
                      <w:divBdr>
                        <w:top w:val="none" w:sz="0" w:space="0" w:color="auto"/>
                        <w:left w:val="none" w:sz="0" w:space="0" w:color="auto"/>
                        <w:bottom w:val="none" w:sz="0" w:space="0" w:color="auto"/>
                        <w:right w:val="none" w:sz="0" w:space="0" w:color="auto"/>
                      </w:divBdr>
                    </w:div>
                  </w:divsChild>
                </w:div>
                <w:div w:id="665674023">
                  <w:marLeft w:val="0"/>
                  <w:marRight w:val="0"/>
                  <w:marTop w:val="0"/>
                  <w:marBottom w:val="0"/>
                  <w:divBdr>
                    <w:top w:val="none" w:sz="0" w:space="0" w:color="auto"/>
                    <w:left w:val="none" w:sz="0" w:space="0" w:color="auto"/>
                    <w:bottom w:val="none" w:sz="0" w:space="0" w:color="auto"/>
                    <w:right w:val="none" w:sz="0" w:space="0" w:color="auto"/>
                  </w:divBdr>
                  <w:divsChild>
                    <w:div w:id="1664971932">
                      <w:marLeft w:val="0"/>
                      <w:marRight w:val="0"/>
                      <w:marTop w:val="0"/>
                      <w:marBottom w:val="0"/>
                      <w:divBdr>
                        <w:top w:val="none" w:sz="0" w:space="0" w:color="auto"/>
                        <w:left w:val="none" w:sz="0" w:space="0" w:color="auto"/>
                        <w:bottom w:val="none" w:sz="0" w:space="0" w:color="auto"/>
                        <w:right w:val="none" w:sz="0" w:space="0" w:color="auto"/>
                      </w:divBdr>
                    </w:div>
                  </w:divsChild>
                </w:div>
                <w:div w:id="753162432">
                  <w:marLeft w:val="0"/>
                  <w:marRight w:val="0"/>
                  <w:marTop w:val="0"/>
                  <w:marBottom w:val="0"/>
                  <w:divBdr>
                    <w:top w:val="none" w:sz="0" w:space="0" w:color="auto"/>
                    <w:left w:val="none" w:sz="0" w:space="0" w:color="auto"/>
                    <w:bottom w:val="none" w:sz="0" w:space="0" w:color="auto"/>
                    <w:right w:val="none" w:sz="0" w:space="0" w:color="auto"/>
                  </w:divBdr>
                  <w:divsChild>
                    <w:div w:id="828904163">
                      <w:marLeft w:val="0"/>
                      <w:marRight w:val="0"/>
                      <w:marTop w:val="0"/>
                      <w:marBottom w:val="0"/>
                      <w:divBdr>
                        <w:top w:val="none" w:sz="0" w:space="0" w:color="auto"/>
                        <w:left w:val="none" w:sz="0" w:space="0" w:color="auto"/>
                        <w:bottom w:val="none" w:sz="0" w:space="0" w:color="auto"/>
                        <w:right w:val="none" w:sz="0" w:space="0" w:color="auto"/>
                      </w:divBdr>
                    </w:div>
                  </w:divsChild>
                </w:div>
                <w:div w:id="792671332">
                  <w:marLeft w:val="0"/>
                  <w:marRight w:val="0"/>
                  <w:marTop w:val="0"/>
                  <w:marBottom w:val="0"/>
                  <w:divBdr>
                    <w:top w:val="none" w:sz="0" w:space="0" w:color="auto"/>
                    <w:left w:val="none" w:sz="0" w:space="0" w:color="auto"/>
                    <w:bottom w:val="none" w:sz="0" w:space="0" w:color="auto"/>
                    <w:right w:val="none" w:sz="0" w:space="0" w:color="auto"/>
                  </w:divBdr>
                  <w:divsChild>
                    <w:div w:id="1206991263">
                      <w:marLeft w:val="0"/>
                      <w:marRight w:val="0"/>
                      <w:marTop w:val="0"/>
                      <w:marBottom w:val="0"/>
                      <w:divBdr>
                        <w:top w:val="none" w:sz="0" w:space="0" w:color="auto"/>
                        <w:left w:val="none" w:sz="0" w:space="0" w:color="auto"/>
                        <w:bottom w:val="none" w:sz="0" w:space="0" w:color="auto"/>
                        <w:right w:val="none" w:sz="0" w:space="0" w:color="auto"/>
                      </w:divBdr>
                    </w:div>
                  </w:divsChild>
                </w:div>
                <w:div w:id="886991426">
                  <w:marLeft w:val="0"/>
                  <w:marRight w:val="0"/>
                  <w:marTop w:val="0"/>
                  <w:marBottom w:val="0"/>
                  <w:divBdr>
                    <w:top w:val="none" w:sz="0" w:space="0" w:color="auto"/>
                    <w:left w:val="none" w:sz="0" w:space="0" w:color="auto"/>
                    <w:bottom w:val="none" w:sz="0" w:space="0" w:color="auto"/>
                    <w:right w:val="none" w:sz="0" w:space="0" w:color="auto"/>
                  </w:divBdr>
                  <w:divsChild>
                    <w:div w:id="1517190217">
                      <w:marLeft w:val="0"/>
                      <w:marRight w:val="0"/>
                      <w:marTop w:val="0"/>
                      <w:marBottom w:val="0"/>
                      <w:divBdr>
                        <w:top w:val="none" w:sz="0" w:space="0" w:color="auto"/>
                        <w:left w:val="none" w:sz="0" w:space="0" w:color="auto"/>
                        <w:bottom w:val="none" w:sz="0" w:space="0" w:color="auto"/>
                        <w:right w:val="none" w:sz="0" w:space="0" w:color="auto"/>
                      </w:divBdr>
                    </w:div>
                  </w:divsChild>
                </w:div>
                <w:div w:id="922688830">
                  <w:marLeft w:val="0"/>
                  <w:marRight w:val="0"/>
                  <w:marTop w:val="0"/>
                  <w:marBottom w:val="0"/>
                  <w:divBdr>
                    <w:top w:val="none" w:sz="0" w:space="0" w:color="auto"/>
                    <w:left w:val="none" w:sz="0" w:space="0" w:color="auto"/>
                    <w:bottom w:val="none" w:sz="0" w:space="0" w:color="auto"/>
                    <w:right w:val="none" w:sz="0" w:space="0" w:color="auto"/>
                  </w:divBdr>
                  <w:divsChild>
                    <w:div w:id="2041321181">
                      <w:marLeft w:val="0"/>
                      <w:marRight w:val="0"/>
                      <w:marTop w:val="0"/>
                      <w:marBottom w:val="0"/>
                      <w:divBdr>
                        <w:top w:val="none" w:sz="0" w:space="0" w:color="auto"/>
                        <w:left w:val="none" w:sz="0" w:space="0" w:color="auto"/>
                        <w:bottom w:val="none" w:sz="0" w:space="0" w:color="auto"/>
                        <w:right w:val="none" w:sz="0" w:space="0" w:color="auto"/>
                      </w:divBdr>
                    </w:div>
                  </w:divsChild>
                </w:div>
                <w:div w:id="1040587888">
                  <w:marLeft w:val="0"/>
                  <w:marRight w:val="0"/>
                  <w:marTop w:val="0"/>
                  <w:marBottom w:val="0"/>
                  <w:divBdr>
                    <w:top w:val="none" w:sz="0" w:space="0" w:color="auto"/>
                    <w:left w:val="none" w:sz="0" w:space="0" w:color="auto"/>
                    <w:bottom w:val="none" w:sz="0" w:space="0" w:color="auto"/>
                    <w:right w:val="none" w:sz="0" w:space="0" w:color="auto"/>
                  </w:divBdr>
                  <w:divsChild>
                    <w:div w:id="1313365884">
                      <w:marLeft w:val="0"/>
                      <w:marRight w:val="0"/>
                      <w:marTop w:val="0"/>
                      <w:marBottom w:val="0"/>
                      <w:divBdr>
                        <w:top w:val="none" w:sz="0" w:space="0" w:color="auto"/>
                        <w:left w:val="none" w:sz="0" w:space="0" w:color="auto"/>
                        <w:bottom w:val="none" w:sz="0" w:space="0" w:color="auto"/>
                        <w:right w:val="none" w:sz="0" w:space="0" w:color="auto"/>
                      </w:divBdr>
                    </w:div>
                  </w:divsChild>
                </w:div>
                <w:div w:id="1042631945">
                  <w:marLeft w:val="0"/>
                  <w:marRight w:val="0"/>
                  <w:marTop w:val="0"/>
                  <w:marBottom w:val="0"/>
                  <w:divBdr>
                    <w:top w:val="none" w:sz="0" w:space="0" w:color="auto"/>
                    <w:left w:val="none" w:sz="0" w:space="0" w:color="auto"/>
                    <w:bottom w:val="none" w:sz="0" w:space="0" w:color="auto"/>
                    <w:right w:val="none" w:sz="0" w:space="0" w:color="auto"/>
                  </w:divBdr>
                  <w:divsChild>
                    <w:div w:id="543953009">
                      <w:marLeft w:val="0"/>
                      <w:marRight w:val="0"/>
                      <w:marTop w:val="0"/>
                      <w:marBottom w:val="0"/>
                      <w:divBdr>
                        <w:top w:val="none" w:sz="0" w:space="0" w:color="auto"/>
                        <w:left w:val="none" w:sz="0" w:space="0" w:color="auto"/>
                        <w:bottom w:val="none" w:sz="0" w:space="0" w:color="auto"/>
                        <w:right w:val="none" w:sz="0" w:space="0" w:color="auto"/>
                      </w:divBdr>
                    </w:div>
                  </w:divsChild>
                </w:div>
                <w:div w:id="1054700292">
                  <w:marLeft w:val="0"/>
                  <w:marRight w:val="0"/>
                  <w:marTop w:val="0"/>
                  <w:marBottom w:val="0"/>
                  <w:divBdr>
                    <w:top w:val="none" w:sz="0" w:space="0" w:color="auto"/>
                    <w:left w:val="none" w:sz="0" w:space="0" w:color="auto"/>
                    <w:bottom w:val="none" w:sz="0" w:space="0" w:color="auto"/>
                    <w:right w:val="none" w:sz="0" w:space="0" w:color="auto"/>
                  </w:divBdr>
                  <w:divsChild>
                    <w:div w:id="1617759428">
                      <w:marLeft w:val="0"/>
                      <w:marRight w:val="0"/>
                      <w:marTop w:val="0"/>
                      <w:marBottom w:val="0"/>
                      <w:divBdr>
                        <w:top w:val="none" w:sz="0" w:space="0" w:color="auto"/>
                        <w:left w:val="none" w:sz="0" w:space="0" w:color="auto"/>
                        <w:bottom w:val="none" w:sz="0" w:space="0" w:color="auto"/>
                        <w:right w:val="none" w:sz="0" w:space="0" w:color="auto"/>
                      </w:divBdr>
                    </w:div>
                  </w:divsChild>
                </w:div>
                <w:div w:id="1088769123">
                  <w:marLeft w:val="0"/>
                  <w:marRight w:val="0"/>
                  <w:marTop w:val="0"/>
                  <w:marBottom w:val="0"/>
                  <w:divBdr>
                    <w:top w:val="none" w:sz="0" w:space="0" w:color="auto"/>
                    <w:left w:val="none" w:sz="0" w:space="0" w:color="auto"/>
                    <w:bottom w:val="none" w:sz="0" w:space="0" w:color="auto"/>
                    <w:right w:val="none" w:sz="0" w:space="0" w:color="auto"/>
                  </w:divBdr>
                  <w:divsChild>
                    <w:div w:id="211771851">
                      <w:marLeft w:val="0"/>
                      <w:marRight w:val="0"/>
                      <w:marTop w:val="0"/>
                      <w:marBottom w:val="0"/>
                      <w:divBdr>
                        <w:top w:val="none" w:sz="0" w:space="0" w:color="auto"/>
                        <w:left w:val="none" w:sz="0" w:space="0" w:color="auto"/>
                        <w:bottom w:val="none" w:sz="0" w:space="0" w:color="auto"/>
                        <w:right w:val="none" w:sz="0" w:space="0" w:color="auto"/>
                      </w:divBdr>
                    </w:div>
                  </w:divsChild>
                </w:div>
                <w:div w:id="1194996813">
                  <w:marLeft w:val="0"/>
                  <w:marRight w:val="0"/>
                  <w:marTop w:val="0"/>
                  <w:marBottom w:val="0"/>
                  <w:divBdr>
                    <w:top w:val="none" w:sz="0" w:space="0" w:color="auto"/>
                    <w:left w:val="none" w:sz="0" w:space="0" w:color="auto"/>
                    <w:bottom w:val="none" w:sz="0" w:space="0" w:color="auto"/>
                    <w:right w:val="none" w:sz="0" w:space="0" w:color="auto"/>
                  </w:divBdr>
                  <w:divsChild>
                    <w:div w:id="1908874541">
                      <w:marLeft w:val="0"/>
                      <w:marRight w:val="0"/>
                      <w:marTop w:val="0"/>
                      <w:marBottom w:val="0"/>
                      <w:divBdr>
                        <w:top w:val="none" w:sz="0" w:space="0" w:color="auto"/>
                        <w:left w:val="none" w:sz="0" w:space="0" w:color="auto"/>
                        <w:bottom w:val="none" w:sz="0" w:space="0" w:color="auto"/>
                        <w:right w:val="none" w:sz="0" w:space="0" w:color="auto"/>
                      </w:divBdr>
                    </w:div>
                  </w:divsChild>
                </w:div>
                <w:div w:id="1201434536">
                  <w:marLeft w:val="0"/>
                  <w:marRight w:val="0"/>
                  <w:marTop w:val="0"/>
                  <w:marBottom w:val="0"/>
                  <w:divBdr>
                    <w:top w:val="none" w:sz="0" w:space="0" w:color="auto"/>
                    <w:left w:val="none" w:sz="0" w:space="0" w:color="auto"/>
                    <w:bottom w:val="none" w:sz="0" w:space="0" w:color="auto"/>
                    <w:right w:val="none" w:sz="0" w:space="0" w:color="auto"/>
                  </w:divBdr>
                  <w:divsChild>
                    <w:div w:id="1322153417">
                      <w:marLeft w:val="0"/>
                      <w:marRight w:val="0"/>
                      <w:marTop w:val="0"/>
                      <w:marBottom w:val="0"/>
                      <w:divBdr>
                        <w:top w:val="none" w:sz="0" w:space="0" w:color="auto"/>
                        <w:left w:val="none" w:sz="0" w:space="0" w:color="auto"/>
                        <w:bottom w:val="none" w:sz="0" w:space="0" w:color="auto"/>
                        <w:right w:val="none" w:sz="0" w:space="0" w:color="auto"/>
                      </w:divBdr>
                    </w:div>
                  </w:divsChild>
                </w:div>
                <w:div w:id="1250962123">
                  <w:marLeft w:val="0"/>
                  <w:marRight w:val="0"/>
                  <w:marTop w:val="0"/>
                  <w:marBottom w:val="0"/>
                  <w:divBdr>
                    <w:top w:val="none" w:sz="0" w:space="0" w:color="auto"/>
                    <w:left w:val="none" w:sz="0" w:space="0" w:color="auto"/>
                    <w:bottom w:val="none" w:sz="0" w:space="0" w:color="auto"/>
                    <w:right w:val="none" w:sz="0" w:space="0" w:color="auto"/>
                  </w:divBdr>
                  <w:divsChild>
                    <w:div w:id="430902391">
                      <w:marLeft w:val="0"/>
                      <w:marRight w:val="0"/>
                      <w:marTop w:val="0"/>
                      <w:marBottom w:val="0"/>
                      <w:divBdr>
                        <w:top w:val="none" w:sz="0" w:space="0" w:color="auto"/>
                        <w:left w:val="none" w:sz="0" w:space="0" w:color="auto"/>
                        <w:bottom w:val="none" w:sz="0" w:space="0" w:color="auto"/>
                        <w:right w:val="none" w:sz="0" w:space="0" w:color="auto"/>
                      </w:divBdr>
                    </w:div>
                  </w:divsChild>
                </w:div>
                <w:div w:id="1315404750">
                  <w:marLeft w:val="0"/>
                  <w:marRight w:val="0"/>
                  <w:marTop w:val="0"/>
                  <w:marBottom w:val="0"/>
                  <w:divBdr>
                    <w:top w:val="none" w:sz="0" w:space="0" w:color="auto"/>
                    <w:left w:val="none" w:sz="0" w:space="0" w:color="auto"/>
                    <w:bottom w:val="none" w:sz="0" w:space="0" w:color="auto"/>
                    <w:right w:val="none" w:sz="0" w:space="0" w:color="auto"/>
                  </w:divBdr>
                  <w:divsChild>
                    <w:div w:id="1074668165">
                      <w:marLeft w:val="0"/>
                      <w:marRight w:val="0"/>
                      <w:marTop w:val="0"/>
                      <w:marBottom w:val="0"/>
                      <w:divBdr>
                        <w:top w:val="none" w:sz="0" w:space="0" w:color="auto"/>
                        <w:left w:val="none" w:sz="0" w:space="0" w:color="auto"/>
                        <w:bottom w:val="none" w:sz="0" w:space="0" w:color="auto"/>
                        <w:right w:val="none" w:sz="0" w:space="0" w:color="auto"/>
                      </w:divBdr>
                    </w:div>
                  </w:divsChild>
                </w:div>
                <w:div w:id="1507551359">
                  <w:marLeft w:val="0"/>
                  <w:marRight w:val="0"/>
                  <w:marTop w:val="0"/>
                  <w:marBottom w:val="0"/>
                  <w:divBdr>
                    <w:top w:val="none" w:sz="0" w:space="0" w:color="auto"/>
                    <w:left w:val="none" w:sz="0" w:space="0" w:color="auto"/>
                    <w:bottom w:val="none" w:sz="0" w:space="0" w:color="auto"/>
                    <w:right w:val="none" w:sz="0" w:space="0" w:color="auto"/>
                  </w:divBdr>
                  <w:divsChild>
                    <w:div w:id="320932687">
                      <w:marLeft w:val="0"/>
                      <w:marRight w:val="0"/>
                      <w:marTop w:val="0"/>
                      <w:marBottom w:val="0"/>
                      <w:divBdr>
                        <w:top w:val="none" w:sz="0" w:space="0" w:color="auto"/>
                        <w:left w:val="none" w:sz="0" w:space="0" w:color="auto"/>
                        <w:bottom w:val="none" w:sz="0" w:space="0" w:color="auto"/>
                        <w:right w:val="none" w:sz="0" w:space="0" w:color="auto"/>
                      </w:divBdr>
                    </w:div>
                  </w:divsChild>
                </w:div>
                <w:div w:id="1516652931">
                  <w:marLeft w:val="0"/>
                  <w:marRight w:val="0"/>
                  <w:marTop w:val="0"/>
                  <w:marBottom w:val="0"/>
                  <w:divBdr>
                    <w:top w:val="none" w:sz="0" w:space="0" w:color="auto"/>
                    <w:left w:val="none" w:sz="0" w:space="0" w:color="auto"/>
                    <w:bottom w:val="none" w:sz="0" w:space="0" w:color="auto"/>
                    <w:right w:val="none" w:sz="0" w:space="0" w:color="auto"/>
                  </w:divBdr>
                  <w:divsChild>
                    <w:div w:id="1202354664">
                      <w:marLeft w:val="0"/>
                      <w:marRight w:val="0"/>
                      <w:marTop w:val="0"/>
                      <w:marBottom w:val="0"/>
                      <w:divBdr>
                        <w:top w:val="none" w:sz="0" w:space="0" w:color="auto"/>
                        <w:left w:val="none" w:sz="0" w:space="0" w:color="auto"/>
                        <w:bottom w:val="none" w:sz="0" w:space="0" w:color="auto"/>
                        <w:right w:val="none" w:sz="0" w:space="0" w:color="auto"/>
                      </w:divBdr>
                    </w:div>
                  </w:divsChild>
                </w:div>
                <w:div w:id="1545829582">
                  <w:marLeft w:val="0"/>
                  <w:marRight w:val="0"/>
                  <w:marTop w:val="0"/>
                  <w:marBottom w:val="0"/>
                  <w:divBdr>
                    <w:top w:val="none" w:sz="0" w:space="0" w:color="auto"/>
                    <w:left w:val="none" w:sz="0" w:space="0" w:color="auto"/>
                    <w:bottom w:val="none" w:sz="0" w:space="0" w:color="auto"/>
                    <w:right w:val="none" w:sz="0" w:space="0" w:color="auto"/>
                  </w:divBdr>
                  <w:divsChild>
                    <w:div w:id="37752115">
                      <w:marLeft w:val="0"/>
                      <w:marRight w:val="0"/>
                      <w:marTop w:val="0"/>
                      <w:marBottom w:val="0"/>
                      <w:divBdr>
                        <w:top w:val="none" w:sz="0" w:space="0" w:color="auto"/>
                        <w:left w:val="none" w:sz="0" w:space="0" w:color="auto"/>
                        <w:bottom w:val="none" w:sz="0" w:space="0" w:color="auto"/>
                        <w:right w:val="none" w:sz="0" w:space="0" w:color="auto"/>
                      </w:divBdr>
                    </w:div>
                  </w:divsChild>
                </w:div>
                <w:div w:id="1592081863">
                  <w:marLeft w:val="0"/>
                  <w:marRight w:val="0"/>
                  <w:marTop w:val="0"/>
                  <w:marBottom w:val="0"/>
                  <w:divBdr>
                    <w:top w:val="none" w:sz="0" w:space="0" w:color="auto"/>
                    <w:left w:val="none" w:sz="0" w:space="0" w:color="auto"/>
                    <w:bottom w:val="none" w:sz="0" w:space="0" w:color="auto"/>
                    <w:right w:val="none" w:sz="0" w:space="0" w:color="auto"/>
                  </w:divBdr>
                  <w:divsChild>
                    <w:div w:id="187574067">
                      <w:marLeft w:val="0"/>
                      <w:marRight w:val="0"/>
                      <w:marTop w:val="0"/>
                      <w:marBottom w:val="0"/>
                      <w:divBdr>
                        <w:top w:val="none" w:sz="0" w:space="0" w:color="auto"/>
                        <w:left w:val="none" w:sz="0" w:space="0" w:color="auto"/>
                        <w:bottom w:val="none" w:sz="0" w:space="0" w:color="auto"/>
                        <w:right w:val="none" w:sz="0" w:space="0" w:color="auto"/>
                      </w:divBdr>
                    </w:div>
                  </w:divsChild>
                </w:div>
                <w:div w:id="1643656249">
                  <w:marLeft w:val="0"/>
                  <w:marRight w:val="0"/>
                  <w:marTop w:val="0"/>
                  <w:marBottom w:val="0"/>
                  <w:divBdr>
                    <w:top w:val="none" w:sz="0" w:space="0" w:color="auto"/>
                    <w:left w:val="none" w:sz="0" w:space="0" w:color="auto"/>
                    <w:bottom w:val="none" w:sz="0" w:space="0" w:color="auto"/>
                    <w:right w:val="none" w:sz="0" w:space="0" w:color="auto"/>
                  </w:divBdr>
                  <w:divsChild>
                    <w:div w:id="1482773232">
                      <w:marLeft w:val="0"/>
                      <w:marRight w:val="0"/>
                      <w:marTop w:val="0"/>
                      <w:marBottom w:val="0"/>
                      <w:divBdr>
                        <w:top w:val="none" w:sz="0" w:space="0" w:color="auto"/>
                        <w:left w:val="none" w:sz="0" w:space="0" w:color="auto"/>
                        <w:bottom w:val="none" w:sz="0" w:space="0" w:color="auto"/>
                        <w:right w:val="none" w:sz="0" w:space="0" w:color="auto"/>
                      </w:divBdr>
                    </w:div>
                  </w:divsChild>
                </w:div>
                <w:div w:id="1676372503">
                  <w:marLeft w:val="0"/>
                  <w:marRight w:val="0"/>
                  <w:marTop w:val="0"/>
                  <w:marBottom w:val="0"/>
                  <w:divBdr>
                    <w:top w:val="none" w:sz="0" w:space="0" w:color="auto"/>
                    <w:left w:val="none" w:sz="0" w:space="0" w:color="auto"/>
                    <w:bottom w:val="none" w:sz="0" w:space="0" w:color="auto"/>
                    <w:right w:val="none" w:sz="0" w:space="0" w:color="auto"/>
                  </w:divBdr>
                  <w:divsChild>
                    <w:div w:id="1039814390">
                      <w:marLeft w:val="0"/>
                      <w:marRight w:val="0"/>
                      <w:marTop w:val="0"/>
                      <w:marBottom w:val="0"/>
                      <w:divBdr>
                        <w:top w:val="none" w:sz="0" w:space="0" w:color="auto"/>
                        <w:left w:val="none" w:sz="0" w:space="0" w:color="auto"/>
                        <w:bottom w:val="none" w:sz="0" w:space="0" w:color="auto"/>
                        <w:right w:val="none" w:sz="0" w:space="0" w:color="auto"/>
                      </w:divBdr>
                    </w:div>
                  </w:divsChild>
                </w:div>
                <w:div w:id="1728338939">
                  <w:marLeft w:val="0"/>
                  <w:marRight w:val="0"/>
                  <w:marTop w:val="0"/>
                  <w:marBottom w:val="0"/>
                  <w:divBdr>
                    <w:top w:val="none" w:sz="0" w:space="0" w:color="auto"/>
                    <w:left w:val="none" w:sz="0" w:space="0" w:color="auto"/>
                    <w:bottom w:val="none" w:sz="0" w:space="0" w:color="auto"/>
                    <w:right w:val="none" w:sz="0" w:space="0" w:color="auto"/>
                  </w:divBdr>
                  <w:divsChild>
                    <w:div w:id="156845203">
                      <w:marLeft w:val="0"/>
                      <w:marRight w:val="0"/>
                      <w:marTop w:val="0"/>
                      <w:marBottom w:val="0"/>
                      <w:divBdr>
                        <w:top w:val="none" w:sz="0" w:space="0" w:color="auto"/>
                        <w:left w:val="none" w:sz="0" w:space="0" w:color="auto"/>
                        <w:bottom w:val="none" w:sz="0" w:space="0" w:color="auto"/>
                        <w:right w:val="none" w:sz="0" w:space="0" w:color="auto"/>
                      </w:divBdr>
                    </w:div>
                  </w:divsChild>
                </w:div>
                <w:div w:id="1740518412">
                  <w:marLeft w:val="0"/>
                  <w:marRight w:val="0"/>
                  <w:marTop w:val="0"/>
                  <w:marBottom w:val="0"/>
                  <w:divBdr>
                    <w:top w:val="none" w:sz="0" w:space="0" w:color="auto"/>
                    <w:left w:val="none" w:sz="0" w:space="0" w:color="auto"/>
                    <w:bottom w:val="none" w:sz="0" w:space="0" w:color="auto"/>
                    <w:right w:val="none" w:sz="0" w:space="0" w:color="auto"/>
                  </w:divBdr>
                  <w:divsChild>
                    <w:div w:id="2022272454">
                      <w:marLeft w:val="0"/>
                      <w:marRight w:val="0"/>
                      <w:marTop w:val="0"/>
                      <w:marBottom w:val="0"/>
                      <w:divBdr>
                        <w:top w:val="none" w:sz="0" w:space="0" w:color="auto"/>
                        <w:left w:val="none" w:sz="0" w:space="0" w:color="auto"/>
                        <w:bottom w:val="none" w:sz="0" w:space="0" w:color="auto"/>
                        <w:right w:val="none" w:sz="0" w:space="0" w:color="auto"/>
                      </w:divBdr>
                    </w:div>
                  </w:divsChild>
                </w:div>
                <w:div w:id="1749502588">
                  <w:marLeft w:val="0"/>
                  <w:marRight w:val="0"/>
                  <w:marTop w:val="0"/>
                  <w:marBottom w:val="0"/>
                  <w:divBdr>
                    <w:top w:val="none" w:sz="0" w:space="0" w:color="auto"/>
                    <w:left w:val="none" w:sz="0" w:space="0" w:color="auto"/>
                    <w:bottom w:val="none" w:sz="0" w:space="0" w:color="auto"/>
                    <w:right w:val="none" w:sz="0" w:space="0" w:color="auto"/>
                  </w:divBdr>
                  <w:divsChild>
                    <w:div w:id="1576160050">
                      <w:marLeft w:val="0"/>
                      <w:marRight w:val="0"/>
                      <w:marTop w:val="0"/>
                      <w:marBottom w:val="0"/>
                      <w:divBdr>
                        <w:top w:val="none" w:sz="0" w:space="0" w:color="auto"/>
                        <w:left w:val="none" w:sz="0" w:space="0" w:color="auto"/>
                        <w:bottom w:val="none" w:sz="0" w:space="0" w:color="auto"/>
                        <w:right w:val="none" w:sz="0" w:space="0" w:color="auto"/>
                      </w:divBdr>
                    </w:div>
                  </w:divsChild>
                </w:div>
                <w:div w:id="1843616245">
                  <w:marLeft w:val="0"/>
                  <w:marRight w:val="0"/>
                  <w:marTop w:val="0"/>
                  <w:marBottom w:val="0"/>
                  <w:divBdr>
                    <w:top w:val="none" w:sz="0" w:space="0" w:color="auto"/>
                    <w:left w:val="none" w:sz="0" w:space="0" w:color="auto"/>
                    <w:bottom w:val="none" w:sz="0" w:space="0" w:color="auto"/>
                    <w:right w:val="none" w:sz="0" w:space="0" w:color="auto"/>
                  </w:divBdr>
                  <w:divsChild>
                    <w:div w:id="905260792">
                      <w:marLeft w:val="0"/>
                      <w:marRight w:val="0"/>
                      <w:marTop w:val="0"/>
                      <w:marBottom w:val="0"/>
                      <w:divBdr>
                        <w:top w:val="none" w:sz="0" w:space="0" w:color="auto"/>
                        <w:left w:val="none" w:sz="0" w:space="0" w:color="auto"/>
                        <w:bottom w:val="none" w:sz="0" w:space="0" w:color="auto"/>
                        <w:right w:val="none" w:sz="0" w:space="0" w:color="auto"/>
                      </w:divBdr>
                    </w:div>
                  </w:divsChild>
                </w:div>
                <w:div w:id="1917283710">
                  <w:marLeft w:val="0"/>
                  <w:marRight w:val="0"/>
                  <w:marTop w:val="0"/>
                  <w:marBottom w:val="0"/>
                  <w:divBdr>
                    <w:top w:val="none" w:sz="0" w:space="0" w:color="auto"/>
                    <w:left w:val="none" w:sz="0" w:space="0" w:color="auto"/>
                    <w:bottom w:val="none" w:sz="0" w:space="0" w:color="auto"/>
                    <w:right w:val="none" w:sz="0" w:space="0" w:color="auto"/>
                  </w:divBdr>
                  <w:divsChild>
                    <w:div w:id="523665180">
                      <w:marLeft w:val="0"/>
                      <w:marRight w:val="0"/>
                      <w:marTop w:val="0"/>
                      <w:marBottom w:val="0"/>
                      <w:divBdr>
                        <w:top w:val="none" w:sz="0" w:space="0" w:color="auto"/>
                        <w:left w:val="none" w:sz="0" w:space="0" w:color="auto"/>
                        <w:bottom w:val="none" w:sz="0" w:space="0" w:color="auto"/>
                        <w:right w:val="none" w:sz="0" w:space="0" w:color="auto"/>
                      </w:divBdr>
                    </w:div>
                  </w:divsChild>
                </w:div>
                <w:div w:id="1941911124">
                  <w:marLeft w:val="0"/>
                  <w:marRight w:val="0"/>
                  <w:marTop w:val="0"/>
                  <w:marBottom w:val="0"/>
                  <w:divBdr>
                    <w:top w:val="none" w:sz="0" w:space="0" w:color="auto"/>
                    <w:left w:val="none" w:sz="0" w:space="0" w:color="auto"/>
                    <w:bottom w:val="none" w:sz="0" w:space="0" w:color="auto"/>
                    <w:right w:val="none" w:sz="0" w:space="0" w:color="auto"/>
                  </w:divBdr>
                  <w:divsChild>
                    <w:div w:id="582108595">
                      <w:marLeft w:val="0"/>
                      <w:marRight w:val="0"/>
                      <w:marTop w:val="0"/>
                      <w:marBottom w:val="0"/>
                      <w:divBdr>
                        <w:top w:val="none" w:sz="0" w:space="0" w:color="auto"/>
                        <w:left w:val="none" w:sz="0" w:space="0" w:color="auto"/>
                        <w:bottom w:val="none" w:sz="0" w:space="0" w:color="auto"/>
                        <w:right w:val="none" w:sz="0" w:space="0" w:color="auto"/>
                      </w:divBdr>
                    </w:div>
                  </w:divsChild>
                </w:div>
                <w:div w:id="1965456236">
                  <w:marLeft w:val="0"/>
                  <w:marRight w:val="0"/>
                  <w:marTop w:val="0"/>
                  <w:marBottom w:val="0"/>
                  <w:divBdr>
                    <w:top w:val="none" w:sz="0" w:space="0" w:color="auto"/>
                    <w:left w:val="none" w:sz="0" w:space="0" w:color="auto"/>
                    <w:bottom w:val="none" w:sz="0" w:space="0" w:color="auto"/>
                    <w:right w:val="none" w:sz="0" w:space="0" w:color="auto"/>
                  </w:divBdr>
                  <w:divsChild>
                    <w:div w:id="1977025195">
                      <w:marLeft w:val="0"/>
                      <w:marRight w:val="0"/>
                      <w:marTop w:val="0"/>
                      <w:marBottom w:val="0"/>
                      <w:divBdr>
                        <w:top w:val="none" w:sz="0" w:space="0" w:color="auto"/>
                        <w:left w:val="none" w:sz="0" w:space="0" w:color="auto"/>
                        <w:bottom w:val="none" w:sz="0" w:space="0" w:color="auto"/>
                        <w:right w:val="none" w:sz="0" w:space="0" w:color="auto"/>
                      </w:divBdr>
                    </w:div>
                  </w:divsChild>
                </w:div>
                <w:div w:id="1972900374">
                  <w:marLeft w:val="0"/>
                  <w:marRight w:val="0"/>
                  <w:marTop w:val="0"/>
                  <w:marBottom w:val="0"/>
                  <w:divBdr>
                    <w:top w:val="none" w:sz="0" w:space="0" w:color="auto"/>
                    <w:left w:val="none" w:sz="0" w:space="0" w:color="auto"/>
                    <w:bottom w:val="none" w:sz="0" w:space="0" w:color="auto"/>
                    <w:right w:val="none" w:sz="0" w:space="0" w:color="auto"/>
                  </w:divBdr>
                  <w:divsChild>
                    <w:div w:id="1770272758">
                      <w:marLeft w:val="0"/>
                      <w:marRight w:val="0"/>
                      <w:marTop w:val="0"/>
                      <w:marBottom w:val="0"/>
                      <w:divBdr>
                        <w:top w:val="none" w:sz="0" w:space="0" w:color="auto"/>
                        <w:left w:val="none" w:sz="0" w:space="0" w:color="auto"/>
                        <w:bottom w:val="none" w:sz="0" w:space="0" w:color="auto"/>
                        <w:right w:val="none" w:sz="0" w:space="0" w:color="auto"/>
                      </w:divBdr>
                    </w:div>
                  </w:divsChild>
                </w:div>
                <w:div w:id="2021809976">
                  <w:marLeft w:val="0"/>
                  <w:marRight w:val="0"/>
                  <w:marTop w:val="0"/>
                  <w:marBottom w:val="0"/>
                  <w:divBdr>
                    <w:top w:val="none" w:sz="0" w:space="0" w:color="auto"/>
                    <w:left w:val="none" w:sz="0" w:space="0" w:color="auto"/>
                    <w:bottom w:val="none" w:sz="0" w:space="0" w:color="auto"/>
                    <w:right w:val="none" w:sz="0" w:space="0" w:color="auto"/>
                  </w:divBdr>
                  <w:divsChild>
                    <w:div w:id="5590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153732">
          <w:marLeft w:val="0"/>
          <w:marRight w:val="0"/>
          <w:marTop w:val="0"/>
          <w:marBottom w:val="0"/>
          <w:divBdr>
            <w:top w:val="none" w:sz="0" w:space="0" w:color="auto"/>
            <w:left w:val="none" w:sz="0" w:space="0" w:color="auto"/>
            <w:bottom w:val="none" w:sz="0" w:space="0" w:color="auto"/>
            <w:right w:val="none" w:sz="0" w:space="0" w:color="auto"/>
          </w:divBdr>
        </w:div>
        <w:div w:id="2080788134">
          <w:marLeft w:val="0"/>
          <w:marRight w:val="0"/>
          <w:marTop w:val="0"/>
          <w:marBottom w:val="0"/>
          <w:divBdr>
            <w:top w:val="none" w:sz="0" w:space="0" w:color="auto"/>
            <w:left w:val="none" w:sz="0" w:space="0" w:color="auto"/>
            <w:bottom w:val="none" w:sz="0" w:space="0" w:color="auto"/>
            <w:right w:val="none" w:sz="0" w:space="0" w:color="auto"/>
          </w:divBdr>
        </w:div>
        <w:div w:id="2108035432">
          <w:marLeft w:val="0"/>
          <w:marRight w:val="0"/>
          <w:marTop w:val="0"/>
          <w:marBottom w:val="0"/>
          <w:divBdr>
            <w:top w:val="none" w:sz="0" w:space="0" w:color="auto"/>
            <w:left w:val="none" w:sz="0" w:space="0" w:color="auto"/>
            <w:bottom w:val="none" w:sz="0" w:space="0" w:color="auto"/>
            <w:right w:val="none" w:sz="0" w:space="0" w:color="auto"/>
          </w:divBdr>
        </w:div>
      </w:divsChild>
    </w:div>
    <w:div w:id="1762876332">
      <w:bodyDiv w:val="1"/>
      <w:marLeft w:val="0"/>
      <w:marRight w:val="0"/>
      <w:marTop w:val="0"/>
      <w:marBottom w:val="0"/>
      <w:divBdr>
        <w:top w:val="none" w:sz="0" w:space="0" w:color="auto"/>
        <w:left w:val="none" w:sz="0" w:space="0" w:color="auto"/>
        <w:bottom w:val="none" w:sz="0" w:space="0" w:color="auto"/>
        <w:right w:val="none" w:sz="0" w:space="0" w:color="auto"/>
      </w:divBdr>
      <w:divsChild>
        <w:div w:id="36592350">
          <w:marLeft w:val="0"/>
          <w:marRight w:val="0"/>
          <w:marTop w:val="0"/>
          <w:marBottom w:val="0"/>
          <w:divBdr>
            <w:top w:val="none" w:sz="0" w:space="0" w:color="auto"/>
            <w:left w:val="none" w:sz="0" w:space="0" w:color="auto"/>
            <w:bottom w:val="none" w:sz="0" w:space="0" w:color="auto"/>
            <w:right w:val="none" w:sz="0" w:space="0" w:color="auto"/>
          </w:divBdr>
        </w:div>
        <w:div w:id="207380194">
          <w:marLeft w:val="0"/>
          <w:marRight w:val="0"/>
          <w:marTop w:val="0"/>
          <w:marBottom w:val="0"/>
          <w:divBdr>
            <w:top w:val="none" w:sz="0" w:space="0" w:color="auto"/>
            <w:left w:val="none" w:sz="0" w:space="0" w:color="auto"/>
            <w:bottom w:val="none" w:sz="0" w:space="0" w:color="auto"/>
            <w:right w:val="none" w:sz="0" w:space="0" w:color="auto"/>
          </w:divBdr>
        </w:div>
        <w:div w:id="616061297">
          <w:marLeft w:val="0"/>
          <w:marRight w:val="0"/>
          <w:marTop w:val="0"/>
          <w:marBottom w:val="0"/>
          <w:divBdr>
            <w:top w:val="none" w:sz="0" w:space="0" w:color="auto"/>
            <w:left w:val="none" w:sz="0" w:space="0" w:color="auto"/>
            <w:bottom w:val="none" w:sz="0" w:space="0" w:color="auto"/>
            <w:right w:val="none" w:sz="0" w:space="0" w:color="auto"/>
          </w:divBdr>
        </w:div>
        <w:div w:id="1478913208">
          <w:marLeft w:val="0"/>
          <w:marRight w:val="0"/>
          <w:marTop w:val="0"/>
          <w:marBottom w:val="0"/>
          <w:divBdr>
            <w:top w:val="none" w:sz="0" w:space="0" w:color="auto"/>
            <w:left w:val="none" w:sz="0" w:space="0" w:color="auto"/>
            <w:bottom w:val="none" w:sz="0" w:space="0" w:color="auto"/>
            <w:right w:val="none" w:sz="0" w:space="0" w:color="auto"/>
          </w:divBdr>
        </w:div>
        <w:div w:id="2043745767">
          <w:marLeft w:val="0"/>
          <w:marRight w:val="0"/>
          <w:marTop w:val="0"/>
          <w:marBottom w:val="0"/>
          <w:divBdr>
            <w:top w:val="none" w:sz="0" w:space="0" w:color="auto"/>
            <w:left w:val="none" w:sz="0" w:space="0" w:color="auto"/>
            <w:bottom w:val="none" w:sz="0" w:space="0" w:color="auto"/>
            <w:right w:val="none" w:sz="0" w:space="0" w:color="auto"/>
          </w:divBdr>
        </w:div>
      </w:divsChild>
    </w:div>
    <w:div w:id="1771315475">
      <w:bodyDiv w:val="1"/>
      <w:marLeft w:val="0"/>
      <w:marRight w:val="0"/>
      <w:marTop w:val="0"/>
      <w:marBottom w:val="0"/>
      <w:divBdr>
        <w:top w:val="none" w:sz="0" w:space="0" w:color="auto"/>
        <w:left w:val="none" w:sz="0" w:space="0" w:color="auto"/>
        <w:bottom w:val="none" w:sz="0" w:space="0" w:color="auto"/>
        <w:right w:val="none" w:sz="0" w:space="0" w:color="auto"/>
      </w:divBdr>
      <w:divsChild>
        <w:div w:id="35811992">
          <w:marLeft w:val="0"/>
          <w:marRight w:val="0"/>
          <w:marTop w:val="0"/>
          <w:marBottom w:val="0"/>
          <w:divBdr>
            <w:top w:val="none" w:sz="0" w:space="0" w:color="auto"/>
            <w:left w:val="none" w:sz="0" w:space="0" w:color="auto"/>
            <w:bottom w:val="none" w:sz="0" w:space="0" w:color="auto"/>
            <w:right w:val="none" w:sz="0" w:space="0" w:color="auto"/>
          </w:divBdr>
        </w:div>
        <w:div w:id="52584001">
          <w:marLeft w:val="0"/>
          <w:marRight w:val="0"/>
          <w:marTop w:val="0"/>
          <w:marBottom w:val="0"/>
          <w:divBdr>
            <w:top w:val="none" w:sz="0" w:space="0" w:color="auto"/>
            <w:left w:val="none" w:sz="0" w:space="0" w:color="auto"/>
            <w:bottom w:val="none" w:sz="0" w:space="0" w:color="auto"/>
            <w:right w:val="none" w:sz="0" w:space="0" w:color="auto"/>
          </w:divBdr>
        </w:div>
        <w:div w:id="73822442">
          <w:marLeft w:val="0"/>
          <w:marRight w:val="0"/>
          <w:marTop w:val="0"/>
          <w:marBottom w:val="0"/>
          <w:divBdr>
            <w:top w:val="none" w:sz="0" w:space="0" w:color="auto"/>
            <w:left w:val="none" w:sz="0" w:space="0" w:color="auto"/>
            <w:bottom w:val="none" w:sz="0" w:space="0" w:color="auto"/>
            <w:right w:val="none" w:sz="0" w:space="0" w:color="auto"/>
          </w:divBdr>
        </w:div>
        <w:div w:id="122114774">
          <w:marLeft w:val="0"/>
          <w:marRight w:val="0"/>
          <w:marTop w:val="0"/>
          <w:marBottom w:val="0"/>
          <w:divBdr>
            <w:top w:val="none" w:sz="0" w:space="0" w:color="auto"/>
            <w:left w:val="none" w:sz="0" w:space="0" w:color="auto"/>
            <w:bottom w:val="none" w:sz="0" w:space="0" w:color="auto"/>
            <w:right w:val="none" w:sz="0" w:space="0" w:color="auto"/>
          </w:divBdr>
        </w:div>
        <w:div w:id="292367680">
          <w:marLeft w:val="0"/>
          <w:marRight w:val="0"/>
          <w:marTop w:val="0"/>
          <w:marBottom w:val="0"/>
          <w:divBdr>
            <w:top w:val="none" w:sz="0" w:space="0" w:color="auto"/>
            <w:left w:val="none" w:sz="0" w:space="0" w:color="auto"/>
            <w:bottom w:val="none" w:sz="0" w:space="0" w:color="auto"/>
            <w:right w:val="none" w:sz="0" w:space="0" w:color="auto"/>
          </w:divBdr>
        </w:div>
        <w:div w:id="321281137">
          <w:marLeft w:val="0"/>
          <w:marRight w:val="0"/>
          <w:marTop w:val="0"/>
          <w:marBottom w:val="0"/>
          <w:divBdr>
            <w:top w:val="none" w:sz="0" w:space="0" w:color="auto"/>
            <w:left w:val="none" w:sz="0" w:space="0" w:color="auto"/>
            <w:bottom w:val="none" w:sz="0" w:space="0" w:color="auto"/>
            <w:right w:val="none" w:sz="0" w:space="0" w:color="auto"/>
          </w:divBdr>
        </w:div>
        <w:div w:id="444663617">
          <w:marLeft w:val="0"/>
          <w:marRight w:val="0"/>
          <w:marTop w:val="0"/>
          <w:marBottom w:val="0"/>
          <w:divBdr>
            <w:top w:val="none" w:sz="0" w:space="0" w:color="auto"/>
            <w:left w:val="none" w:sz="0" w:space="0" w:color="auto"/>
            <w:bottom w:val="none" w:sz="0" w:space="0" w:color="auto"/>
            <w:right w:val="none" w:sz="0" w:space="0" w:color="auto"/>
          </w:divBdr>
        </w:div>
        <w:div w:id="1120299429">
          <w:marLeft w:val="0"/>
          <w:marRight w:val="0"/>
          <w:marTop w:val="0"/>
          <w:marBottom w:val="0"/>
          <w:divBdr>
            <w:top w:val="none" w:sz="0" w:space="0" w:color="auto"/>
            <w:left w:val="none" w:sz="0" w:space="0" w:color="auto"/>
            <w:bottom w:val="none" w:sz="0" w:space="0" w:color="auto"/>
            <w:right w:val="none" w:sz="0" w:space="0" w:color="auto"/>
          </w:divBdr>
        </w:div>
        <w:div w:id="1127091543">
          <w:marLeft w:val="0"/>
          <w:marRight w:val="0"/>
          <w:marTop w:val="0"/>
          <w:marBottom w:val="0"/>
          <w:divBdr>
            <w:top w:val="none" w:sz="0" w:space="0" w:color="auto"/>
            <w:left w:val="none" w:sz="0" w:space="0" w:color="auto"/>
            <w:bottom w:val="none" w:sz="0" w:space="0" w:color="auto"/>
            <w:right w:val="none" w:sz="0" w:space="0" w:color="auto"/>
          </w:divBdr>
        </w:div>
        <w:div w:id="1141506898">
          <w:marLeft w:val="0"/>
          <w:marRight w:val="0"/>
          <w:marTop w:val="0"/>
          <w:marBottom w:val="0"/>
          <w:divBdr>
            <w:top w:val="none" w:sz="0" w:space="0" w:color="auto"/>
            <w:left w:val="none" w:sz="0" w:space="0" w:color="auto"/>
            <w:bottom w:val="none" w:sz="0" w:space="0" w:color="auto"/>
            <w:right w:val="none" w:sz="0" w:space="0" w:color="auto"/>
          </w:divBdr>
        </w:div>
        <w:div w:id="1222523077">
          <w:marLeft w:val="0"/>
          <w:marRight w:val="0"/>
          <w:marTop w:val="0"/>
          <w:marBottom w:val="0"/>
          <w:divBdr>
            <w:top w:val="none" w:sz="0" w:space="0" w:color="auto"/>
            <w:left w:val="none" w:sz="0" w:space="0" w:color="auto"/>
            <w:bottom w:val="none" w:sz="0" w:space="0" w:color="auto"/>
            <w:right w:val="none" w:sz="0" w:space="0" w:color="auto"/>
          </w:divBdr>
        </w:div>
        <w:div w:id="1249004501">
          <w:marLeft w:val="0"/>
          <w:marRight w:val="0"/>
          <w:marTop w:val="0"/>
          <w:marBottom w:val="0"/>
          <w:divBdr>
            <w:top w:val="none" w:sz="0" w:space="0" w:color="auto"/>
            <w:left w:val="none" w:sz="0" w:space="0" w:color="auto"/>
            <w:bottom w:val="none" w:sz="0" w:space="0" w:color="auto"/>
            <w:right w:val="none" w:sz="0" w:space="0" w:color="auto"/>
          </w:divBdr>
        </w:div>
        <w:div w:id="1310817069">
          <w:marLeft w:val="0"/>
          <w:marRight w:val="0"/>
          <w:marTop w:val="0"/>
          <w:marBottom w:val="0"/>
          <w:divBdr>
            <w:top w:val="none" w:sz="0" w:space="0" w:color="auto"/>
            <w:left w:val="none" w:sz="0" w:space="0" w:color="auto"/>
            <w:bottom w:val="none" w:sz="0" w:space="0" w:color="auto"/>
            <w:right w:val="none" w:sz="0" w:space="0" w:color="auto"/>
          </w:divBdr>
        </w:div>
        <w:div w:id="1620644569">
          <w:marLeft w:val="0"/>
          <w:marRight w:val="0"/>
          <w:marTop w:val="0"/>
          <w:marBottom w:val="0"/>
          <w:divBdr>
            <w:top w:val="none" w:sz="0" w:space="0" w:color="auto"/>
            <w:left w:val="none" w:sz="0" w:space="0" w:color="auto"/>
            <w:bottom w:val="none" w:sz="0" w:space="0" w:color="auto"/>
            <w:right w:val="none" w:sz="0" w:space="0" w:color="auto"/>
          </w:divBdr>
        </w:div>
        <w:div w:id="1631978440">
          <w:marLeft w:val="0"/>
          <w:marRight w:val="0"/>
          <w:marTop w:val="0"/>
          <w:marBottom w:val="0"/>
          <w:divBdr>
            <w:top w:val="none" w:sz="0" w:space="0" w:color="auto"/>
            <w:left w:val="none" w:sz="0" w:space="0" w:color="auto"/>
            <w:bottom w:val="none" w:sz="0" w:space="0" w:color="auto"/>
            <w:right w:val="none" w:sz="0" w:space="0" w:color="auto"/>
          </w:divBdr>
        </w:div>
        <w:div w:id="1646619380">
          <w:marLeft w:val="0"/>
          <w:marRight w:val="0"/>
          <w:marTop w:val="0"/>
          <w:marBottom w:val="0"/>
          <w:divBdr>
            <w:top w:val="none" w:sz="0" w:space="0" w:color="auto"/>
            <w:left w:val="none" w:sz="0" w:space="0" w:color="auto"/>
            <w:bottom w:val="none" w:sz="0" w:space="0" w:color="auto"/>
            <w:right w:val="none" w:sz="0" w:space="0" w:color="auto"/>
          </w:divBdr>
        </w:div>
        <w:div w:id="1825196569">
          <w:marLeft w:val="0"/>
          <w:marRight w:val="0"/>
          <w:marTop w:val="0"/>
          <w:marBottom w:val="0"/>
          <w:divBdr>
            <w:top w:val="none" w:sz="0" w:space="0" w:color="auto"/>
            <w:left w:val="none" w:sz="0" w:space="0" w:color="auto"/>
            <w:bottom w:val="none" w:sz="0" w:space="0" w:color="auto"/>
            <w:right w:val="none" w:sz="0" w:space="0" w:color="auto"/>
          </w:divBdr>
        </w:div>
        <w:div w:id="1903370666">
          <w:marLeft w:val="0"/>
          <w:marRight w:val="0"/>
          <w:marTop w:val="0"/>
          <w:marBottom w:val="0"/>
          <w:divBdr>
            <w:top w:val="none" w:sz="0" w:space="0" w:color="auto"/>
            <w:left w:val="none" w:sz="0" w:space="0" w:color="auto"/>
            <w:bottom w:val="none" w:sz="0" w:space="0" w:color="auto"/>
            <w:right w:val="none" w:sz="0" w:space="0" w:color="auto"/>
          </w:divBdr>
        </w:div>
        <w:div w:id="1941915233">
          <w:marLeft w:val="0"/>
          <w:marRight w:val="0"/>
          <w:marTop w:val="0"/>
          <w:marBottom w:val="0"/>
          <w:divBdr>
            <w:top w:val="none" w:sz="0" w:space="0" w:color="auto"/>
            <w:left w:val="none" w:sz="0" w:space="0" w:color="auto"/>
            <w:bottom w:val="none" w:sz="0" w:space="0" w:color="auto"/>
            <w:right w:val="none" w:sz="0" w:space="0" w:color="auto"/>
          </w:divBdr>
        </w:div>
      </w:divsChild>
    </w:div>
    <w:div w:id="1810978963">
      <w:bodyDiv w:val="1"/>
      <w:marLeft w:val="0"/>
      <w:marRight w:val="0"/>
      <w:marTop w:val="0"/>
      <w:marBottom w:val="0"/>
      <w:divBdr>
        <w:top w:val="none" w:sz="0" w:space="0" w:color="auto"/>
        <w:left w:val="none" w:sz="0" w:space="0" w:color="auto"/>
        <w:bottom w:val="none" w:sz="0" w:space="0" w:color="auto"/>
        <w:right w:val="none" w:sz="0" w:space="0" w:color="auto"/>
      </w:divBdr>
    </w:div>
    <w:div w:id="1827279270">
      <w:bodyDiv w:val="1"/>
      <w:marLeft w:val="0"/>
      <w:marRight w:val="0"/>
      <w:marTop w:val="0"/>
      <w:marBottom w:val="0"/>
      <w:divBdr>
        <w:top w:val="none" w:sz="0" w:space="0" w:color="auto"/>
        <w:left w:val="none" w:sz="0" w:space="0" w:color="auto"/>
        <w:bottom w:val="none" w:sz="0" w:space="0" w:color="auto"/>
        <w:right w:val="none" w:sz="0" w:space="0" w:color="auto"/>
      </w:divBdr>
      <w:divsChild>
        <w:div w:id="197207182">
          <w:marLeft w:val="0"/>
          <w:marRight w:val="0"/>
          <w:marTop w:val="0"/>
          <w:marBottom w:val="0"/>
          <w:divBdr>
            <w:top w:val="none" w:sz="0" w:space="0" w:color="auto"/>
            <w:left w:val="none" w:sz="0" w:space="0" w:color="auto"/>
            <w:bottom w:val="none" w:sz="0" w:space="0" w:color="auto"/>
            <w:right w:val="none" w:sz="0" w:space="0" w:color="auto"/>
          </w:divBdr>
        </w:div>
        <w:div w:id="292290820">
          <w:marLeft w:val="0"/>
          <w:marRight w:val="0"/>
          <w:marTop w:val="0"/>
          <w:marBottom w:val="0"/>
          <w:divBdr>
            <w:top w:val="none" w:sz="0" w:space="0" w:color="auto"/>
            <w:left w:val="none" w:sz="0" w:space="0" w:color="auto"/>
            <w:bottom w:val="none" w:sz="0" w:space="0" w:color="auto"/>
            <w:right w:val="none" w:sz="0" w:space="0" w:color="auto"/>
          </w:divBdr>
        </w:div>
        <w:div w:id="456610832">
          <w:marLeft w:val="0"/>
          <w:marRight w:val="0"/>
          <w:marTop w:val="0"/>
          <w:marBottom w:val="0"/>
          <w:divBdr>
            <w:top w:val="none" w:sz="0" w:space="0" w:color="auto"/>
            <w:left w:val="none" w:sz="0" w:space="0" w:color="auto"/>
            <w:bottom w:val="none" w:sz="0" w:space="0" w:color="auto"/>
            <w:right w:val="none" w:sz="0" w:space="0" w:color="auto"/>
          </w:divBdr>
        </w:div>
        <w:div w:id="1147628811">
          <w:marLeft w:val="0"/>
          <w:marRight w:val="0"/>
          <w:marTop w:val="0"/>
          <w:marBottom w:val="0"/>
          <w:divBdr>
            <w:top w:val="none" w:sz="0" w:space="0" w:color="auto"/>
            <w:left w:val="none" w:sz="0" w:space="0" w:color="auto"/>
            <w:bottom w:val="none" w:sz="0" w:space="0" w:color="auto"/>
            <w:right w:val="none" w:sz="0" w:space="0" w:color="auto"/>
          </w:divBdr>
        </w:div>
        <w:div w:id="1611088716">
          <w:marLeft w:val="0"/>
          <w:marRight w:val="0"/>
          <w:marTop w:val="0"/>
          <w:marBottom w:val="0"/>
          <w:divBdr>
            <w:top w:val="none" w:sz="0" w:space="0" w:color="auto"/>
            <w:left w:val="none" w:sz="0" w:space="0" w:color="auto"/>
            <w:bottom w:val="none" w:sz="0" w:space="0" w:color="auto"/>
            <w:right w:val="none" w:sz="0" w:space="0" w:color="auto"/>
          </w:divBdr>
        </w:div>
        <w:div w:id="1729304550">
          <w:marLeft w:val="0"/>
          <w:marRight w:val="0"/>
          <w:marTop w:val="0"/>
          <w:marBottom w:val="0"/>
          <w:divBdr>
            <w:top w:val="none" w:sz="0" w:space="0" w:color="auto"/>
            <w:left w:val="none" w:sz="0" w:space="0" w:color="auto"/>
            <w:bottom w:val="none" w:sz="0" w:space="0" w:color="auto"/>
            <w:right w:val="none" w:sz="0" w:space="0" w:color="auto"/>
          </w:divBdr>
        </w:div>
      </w:divsChild>
    </w:div>
    <w:div w:id="1831359326">
      <w:bodyDiv w:val="1"/>
      <w:marLeft w:val="0"/>
      <w:marRight w:val="0"/>
      <w:marTop w:val="0"/>
      <w:marBottom w:val="0"/>
      <w:divBdr>
        <w:top w:val="none" w:sz="0" w:space="0" w:color="auto"/>
        <w:left w:val="none" w:sz="0" w:space="0" w:color="auto"/>
        <w:bottom w:val="none" w:sz="0" w:space="0" w:color="auto"/>
        <w:right w:val="none" w:sz="0" w:space="0" w:color="auto"/>
      </w:divBdr>
    </w:div>
    <w:div w:id="1850367628">
      <w:bodyDiv w:val="1"/>
      <w:marLeft w:val="0"/>
      <w:marRight w:val="0"/>
      <w:marTop w:val="0"/>
      <w:marBottom w:val="0"/>
      <w:divBdr>
        <w:top w:val="none" w:sz="0" w:space="0" w:color="auto"/>
        <w:left w:val="none" w:sz="0" w:space="0" w:color="auto"/>
        <w:bottom w:val="none" w:sz="0" w:space="0" w:color="auto"/>
        <w:right w:val="none" w:sz="0" w:space="0" w:color="auto"/>
      </w:divBdr>
      <w:divsChild>
        <w:div w:id="394739956">
          <w:marLeft w:val="0"/>
          <w:marRight w:val="0"/>
          <w:marTop w:val="0"/>
          <w:marBottom w:val="0"/>
          <w:divBdr>
            <w:top w:val="none" w:sz="0" w:space="0" w:color="auto"/>
            <w:left w:val="none" w:sz="0" w:space="0" w:color="auto"/>
            <w:bottom w:val="none" w:sz="0" w:space="0" w:color="auto"/>
            <w:right w:val="none" w:sz="0" w:space="0" w:color="auto"/>
          </w:divBdr>
        </w:div>
        <w:div w:id="419449794">
          <w:marLeft w:val="0"/>
          <w:marRight w:val="0"/>
          <w:marTop w:val="0"/>
          <w:marBottom w:val="0"/>
          <w:divBdr>
            <w:top w:val="none" w:sz="0" w:space="0" w:color="auto"/>
            <w:left w:val="none" w:sz="0" w:space="0" w:color="auto"/>
            <w:bottom w:val="none" w:sz="0" w:space="0" w:color="auto"/>
            <w:right w:val="none" w:sz="0" w:space="0" w:color="auto"/>
          </w:divBdr>
        </w:div>
        <w:div w:id="1035809352">
          <w:marLeft w:val="0"/>
          <w:marRight w:val="0"/>
          <w:marTop w:val="0"/>
          <w:marBottom w:val="0"/>
          <w:divBdr>
            <w:top w:val="none" w:sz="0" w:space="0" w:color="auto"/>
            <w:left w:val="none" w:sz="0" w:space="0" w:color="auto"/>
            <w:bottom w:val="none" w:sz="0" w:space="0" w:color="auto"/>
            <w:right w:val="none" w:sz="0" w:space="0" w:color="auto"/>
          </w:divBdr>
          <w:divsChild>
            <w:div w:id="1939749897">
              <w:marLeft w:val="-75"/>
              <w:marRight w:val="0"/>
              <w:marTop w:val="30"/>
              <w:marBottom w:val="30"/>
              <w:divBdr>
                <w:top w:val="none" w:sz="0" w:space="0" w:color="auto"/>
                <w:left w:val="none" w:sz="0" w:space="0" w:color="auto"/>
                <w:bottom w:val="none" w:sz="0" w:space="0" w:color="auto"/>
                <w:right w:val="none" w:sz="0" w:space="0" w:color="auto"/>
              </w:divBdr>
              <w:divsChild>
                <w:div w:id="32124398">
                  <w:marLeft w:val="0"/>
                  <w:marRight w:val="0"/>
                  <w:marTop w:val="0"/>
                  <w:marBottom w:val="0"/>
                  <w:divBdr>
                    <w:top w:val="none" w:sz="0" w:space="0" w:color="auto"/>
                    <w:left w:val="none" w:sz="0" w:space="0" w:color="auto"/>
                    <w:bottom w:val="none" w:sz="0" w:space="0" w:color="auto"/>
                    <w:right w:val="none" w:sz="0" w:space="0" w:color="auto"/>
                  </w:divBdr>
                  <w:divsChild>
                    <w:div w:id="1086803436">
                      <w:marLeft w:val="0"/>
                      <w:marRight w:val="0"/>
                      <w:marTop w:val="0"/>
                      <w:marBottom w:val="0"/>
                      <w:divBdr>
                        <w:top w:val="none" w:sz="0" w:space="0" w:color="auto"/>
                        <w:left w:val="none" w:sz="0" w:space="0" w:color="auto"/>
                        <w:bottom w:val="none" w:sz="0" w:space="0" w:color="auto"/>
                        <w:right w:val="none" w:sz="0" w:space="0" w:color="auto"/>
                      </w:divBdr>
                    </w:div>
                  </w:divsChild>
                </w:div>
                <w:div w:id="44916733">
                  <w:marLeft w:val="0"/>
                  <w:marRight w:val="0"/>
                  <w:marTop w:val="0"/>
                  <w:marBottom w:val="0"/>
                  <w:divBdr>
                    <w:top w:val="none" w:sz="0" w:space="0" w:color="auto"/>
                    <w:left w:val="none" w:sz="0" w:space="0" w:color="auto"/>
                    <w:bottom w:val="none" w:sz="0" w:space="0" w:color="auto"/>
                    <w:right w:val="none" w:sz="0" w:space="0" w:color="auto"/>
                  </w:divBdr>
                  <w:divsChild>
                    <w:div w:id="1899512016">
                      <w:marLeft w:val="0"/>
                      <w:marRight w:val="0"/>
                      <w:marTop w:val="0"/>
                      <w:marBottom w:val="0"/>
                      <w:divBdr>
                        <w:top w:val="none" w:sz="0" w:space="0" w:color="auto"/>
                        <w:left w:val="none" w:sz="0" w:space="0" w:color="auto"/>
                        <w:bottom w:val="none" w:sz="0" w:space="0" w:color="auto"/>
                        <w:right w:val="none" w:sz="0" w:space="0" w:color="auto"/>
                      </w:divBdr>
                    </w:div>
                  </w:divsChild>
                </w:div>
                <w:div w:id="175383450">
                  <w:marLeft w:val="0"/>
                  <w:marRight w:val="0"/>
                  <w:marTop w:val="0"/>
                  <w:marBottom w:val="0"/>
                  <w:divBdr>
                    <w:top w:val="none" w:sz="0" w:space="0" w:color="auto"/>
                    <w:left w:val="none" w:sz="0" w:space="0" w:color="auto"/>
                    <w:bottom w:val="none" w:sz="0" w:space="0" w:color="auto"/>
                    <w:right w:val="none" w:sz="0" w:space="0" w:color="auto"/>
                  </w:divBdr>
                  <w:divsChild>
                    <w:div w:id="1474517255">
                      <w:marLeft w:val="0"/>
                      <w:marRight w:val="0"/>
                      <w:marTop w:val="0"/>
                      <w:marBottom w:val="0"/>
                      <w:divBdr>
                        <w:top w:val="none" w:sz="0" w:space="0" w:color="auto"/>
                        <w:left w:val="none" w:sz="0" w:space="0" w:color="auto"/>
                        <w:bottom w:val="none" w:sz="0" w:space="0" w:color="auto"/>
                        <w:right w:val="none" w:sz="0" w:space="0" w:color="auto"/>
                      </w:divBdr>
                    </w:div>
                  </w:divsChild>
                </w:div>
                <w:div w:id="180583691">
                  <w:marLeft w:val="0"/>
                  <w:marRight w:val="0"/>
                  <w:marTop w:val="0"/>
                  <w:marBottom w:val="0"/>
                  <w:divBdr>
                    <w:top w:val="none" w:sz="0" w:space="0" w:color="auto"/>
                    <w:left w:val="none" w:sz="0" w:space="0" w:color="auto"/>
                    <w:bottom w:val="none" w:sz="0" w:space="0" w:color="auto"/>
                    <w:right w:val="none" w:sz="0" w:space="0" w:color="auto"/>
                  </w:divBdr>
                  <w:divsChild>
                    <w:div w:id="237330639">
                      <w:marLeft w:val="0"/>
                      <w:marRight w:val="0"/>
                      <w:marTop w:val="0"/>
                      <w:marBottom w:val="0"/>
                      <w:divBdr>
                        <w:top w:val="none" w:sz="0" w:space="0" w:color="auto"/>
                        <w:left w:val="none" w:sz="0" w:space="0" w:color="auto"/>
                        <w:bottom w:val="none" w:sz="0" w:space="0" w:color="auto"/>
                        <w:right w:val="none" w:sz="0" w:space="0" w:color="auto"/>
                      </w:divBdr>
                    </w:div>
                  </w:divsChild>
                </w:div>
                <w:div w:id="213202183">
                  <w:marLeft w:val="0"/>
                  <w:marRight w:val="0"/>
                  <w:marTop w:val="0"/>
                  <w:marBottom w:val="0"/>
                  <w:divBdr>
                    <w:top w:val="none" w:sz="0" w:space="0" w:color="auto"/>
                    <w:left w:val="none" w:sz="0" w:space="0" w:color="auto"/>
                    <w:bottom w:val="none" w:sz="0" w:space="0" w:color="auto"/>
                    <w:right w:val="none" w:sz="0" w:space="0" w:color="auto"/>
                  </w:divBdr>
                  <w:divsChild>
                    <w:div w:id="954870590">
                      <w:marLeft w:val="0"/>
                      <w:marRight w:val="0"/>
                      <w:marTop w:val="0"/>
                      <w:marBottom w:val="0"/>
                      <w:divBdr>
                        <w:top w:val="none" w:sz="0" w:space="0" w:color="auto"/>
                        <w:left w:val="none" w:sz="0" w:space="0" w:color="auto"/>
                        <w:bottom w:val="none" w:sz="0" w:space="0" w:color="auto"/>
                        <w:right w:val="none" w:sz="0" w:space="0" w:color="auto"/>
                      </w:divBdr>
                    </w:div>
                  </w:divsChild>
                </w:div>
                <w:div w:id="231502851">
                  <w:marLeft w:val="0"/>
                  <w:marRight w:val="0"/>
                  <w:marTop w:val="0"/>
                  <w:marBottom w:val="0"/>
                  <w:divBdr>
                    <w:top w:val="none" w:sz="0" w:space="0" w:color="auto"/>
                    <w:left w:val="none" w:sz="0" w:space="0" w:color="auto"/>
                    <w:bottom w:val="none" w:sz="0" w:space="0" w:color="auto"/>
                    <w:right w:val="none" w:sz="0" w:space="0" w:color="auto"/>
                  </w:divBdr>
                  <w:divsChild>
                    <w:div w:id="579994127">
                      <w:marLeft w:val="0"/>
                      <w:marRight w:val="0"/>
                      <w:marTop w:val="0"/>
                      <w:marBottom w:val="0"/>
                      <w:divBdr>
                        <w:top w:val="none" w:sz="0" w:space="0" w:color="auto"/>
                        <w:left w:val="none" w:sz="0" w:space="0" w:color="auto"/>
                        <w:bottom w:val="none" w:sz="0" w:space="0" w:color="auto"/>
                        <w:right w:val="none" w:sz="0" w:space="0" w:color="auto"/>
                      </w:divBdr>
                    </w:div>
                  </w:divsChild>
                </w:div>
                <w:div w:id="270669015">
                  <w:marLeft w:val="0"/>
                  <w:marRight w:val="0"/>
                  <w:marTop w:val="0"/>
                  <w:marBottom w:val="0"/>
                  <w:divBdr>
                    <w:top w:val="none" w:sz="0" w:space="0" w:color="auto"/>
                    <w:left w:val="none" w:sz="0" w:space="0" w:color="auto"/>
                    <w:bottom w:val="none" w:sz="0" w:space="0" w:color="auto"/>
                    <w:right w:val="none" w:sz="0" w:space="0" w:color="auto"/>
                  </w:divBdr>
                  <w:divsChild>
                    <w:div w:id="2063364067">
                      <w:marLeft w:val="0"/>
                      <w:marRight w:val="0"/>
                      <w:marTop w:val="0"/>
                      <w:marBottom w:val="0"/>
                      <w:divBdr>
                        <w:top w:val="none" w:sz="0" w:space="0" w:color="auto"/>
                        <w:left w:val="none" w:sz="0" w:space="0" w:color="auto"/>
                        <w:bottom w:val="none" w:sz="0" w:space="0" w:color="auto"/>
                        <w:right w:val="none" w:sz="0" w:space="0" w:color="auto"/>
                      </w:divBdr>
                    </w:div>
                  </w:divsChild>
                </w:div>
                <w:div w:id="383795572">
                  <w:marLeft w:val="0"/>
                  <w:marRight w:val="0"/>
                  <w:marTop w:val="0"/>
                  <w:marBottom w:val="0"/>
                  <w:divBdr>
                    <w:top w:val="none" w:sz="0" w:space="0" w:color="auto"/>
                    <w:left w:val="none" w:sz="0" w:space="0" w:color="auto"/>
                    <w:bottom w:val="none" w:sz="0" w:space="0" w:color="auto"/>
                    <w:right w:val="none" w:sz="0" w:space="0" w:color="auto"/>
                  </w:divBdr>
                  <w:divsChild>
                    <w:div w:id="693504121">
                      <w:marLeft w:val="0"/>
                      <w:marRight w:val="0"/>
                      <w:marTop w:val="0"/>
                      <w:marBottom w:val="0"/>
                      <w:divBdr>
                        <w:top w:val="none" w:sz="0" w:space="0" w:color="auto"/>
                        <w:left w:val="none" w:sz="0" w:space="0" w:color="auto"/>
                        <w:bottom w:val="none" w:sz="0" w:space="0" w:color="auto"/>
                        <w:right w:val="none" w:sz="0" w:space="0" w:color="auto"/>
                      </w:divBdr>
                    </w:div>
                  </w:divsChild>
                </w:div>
                <w:div w:id="396587004">
                  <w:marLeft w:val="0"/>
                  <w:marRight w:val="0"/>
                  <w:marTop w:val="0"/>
                  <w:marBottom w:val="0"/>
                  <w:divBdr>
                    <w:top w:val="none" w:sz="0" w:space="0" w:color="auto"/>
                    <w:left w:val="none" w:sz="0" w:space="0" w:color="auto"/>
                    <w:bottom w:val="none" w:sz="0" w:space="0" w:color="auto"/>
                    <w:right w:val="none" w:sz="0" w:space="0" w:color="auto"/>
                  </w:divBdr>
                  <w:divsChild>
                    <w:div w:id="173692925">
                      <w:marLeft w:val="0"/>
                      <w:marRight w:val="0"/>
                      <w:marTop w:val="0"/>
                      <w:marBottom w:val="0"/>
                      <w:divBdr>
                        <w:top w:val="none" w:sz="0" w:space="0" w:color="auto"/>
                        <w:left w:val="none" w:sz="0" w:space="0" w:color="auto"/>
                        <w:bottom w:val="none" w:sz="0" w:space="0" w:color="auto"/>
                        <w:right w:val="none" w:sz="0" w:space="0" w:color="auto"/>
                      </w:divBdr>
                    </w:div>
                  </w:divsChild>
                </w:div>
                <w:div w:id="402876560">
                  <w:marLeft w:val="0"/>
                  <w:marRight w:val="0"/>
                  <w:marTop w:val="0"/>
                  <w:marBottom w:val="0"/>
                  <w:divBdr>
                    <w:top w:val="none" w:sz="0" w:space="0" w:color="auto"/>
                    <w:left w:val="none" w:sz="0" w:space="0" w:color="auto"/>
                    <w:bottom w:val="none" w:sz="0" w:space="0" w:color="auto"/>
                    <w:right w:val="none" w:sz="0" w:space="0" w:color="auto"/>
                  </w:divBdr>
                  <w:divsChild>
                    <w:div w:id="1747529171">
                      <w:marLeft w:val="0"/>
                      <w:marRight w:val="0"/>
                      <w:marTop w:val="0"/>
                      <w:marBottom w:val="0"/>
                      <w:divBdr>
                        <w:top w:val="none" w:sz="0" w:space="0" w:color="auto"/>
                        <w:left w:val="none" w:sz="0" w:space="0" w:color="auto"/>
                        <w:bottom w:val="none" w:sz="0" w:space="0" w:color="auto"/>
                        <w:right w:val="none" w:sz="0" w:space="0" w:color="auto"/>
                      </w:divBdr>
                    </w:div>
                  </w:divsChild>
                </w:div>
                <w:div w:id="441806979">
                  <w:marLeft w:val="0"/>
                  <w:marRight w:val="0"/>
                  <w:marTop w:val="0"/>
                  <w:marBottom w:val="0"/>
                  <w:divBdr>
                    <w:top w:val="none" w:sz="0" w:space="0" w:color="auto"/>
                    <w:left w:val="none" w:sz="0" w:space="0" w:color="auto"/>
                    <w:bottom w:val="none" w:sz="0" w:space="0" w:color="auto"/>
                    <w:right w:val="none" w:sz="0" w:space="0" w:color="auto"/>
                  </w:divBdr>
                  <w:divsChild>
                    <w:div w:id="264309761">
                      <w:marLeft w:val="0"/>
                      <w:marRight w:val="0"/>
                      <w:marTop w:val="0"/>
                      <w:marBottom w:val="0"/>
                      <w:divBdr>
                        <w:top w:val="none" w:sz="0" w:space="0" w:color="auto"/>
                        <w:left w:val="none" w:sz="0" w:space="0" w:color="auto"/>
                        <w:bottom w:val="none" w:sz="0" w:space="0" w:color="auto"/>
                        <w:right w:val="none" w:sz="0" w:space="0" w:color="auto"/>
                      </w:divBdr>
                    </w:div>
                  </w:divsChild>
                </w:div>
                <w:div w:id="548226262">
                  <w:marLeft w:val="0"/>
                  <w:marRight w:val="0"/>
                  <w:marTop w:val="0"/>
                  <w:marBottom w:val="0"/>
                  <w:divBdr>
                    <w:top w:val="none" w:sz="0" w:space="0" w:color="auto"/>
                    <w:left w:val="none" w:sz="0" w:space="0" w:color="auto"/>
                    <w:bottom w:val="none" w:sz="0" w:space="0" w:color="auto"/>
                    <w:right w:val="none" w:sz="0" w:space="0" w:color="auto"/>
                  </w:divBdr>
                  <w:divsChild>
                    <w:div w:id="491333108">
                      <w:marLeft w:val="0"/>
                      <w:marRight w:val="0"/>
                      <w:marTop w:val="0"/>
                      <w:marBottom w:val="0"/>
                      <w:divBdr>
                        <w:top w:val="none" w:sz="0" w:space="0" w:color="auto"/>
                        <w:left w:val="none" w:sz="0" w:space="0" w:color="auto"/>
                        <w:bottom w:val="none" w:sz="0" w:space="0" w:color="auto"/>
                        <w:right w:val="none" w:sz="0" w:space="0" w:color="auto"/>
                      </w:divBdr>
                    </w:div>
                  </w:divsChild>
                </w:div>
                <w:div w:id="558129273">
                  <w:marLeft w:val="0"/>
                  <w:marRight w:val="0"/>
                  <w:marTop w:val="0"/>
                  <w:marBottom w:val="0"/>
                  <w:divBdr>
                    <w:top w:val="none" w:sz="0" w:space="0" w:color="auto"/>
                    <w:left w:val="none" w:sz="0" w:space="0" w:color="auto"/>
                    <w:bottom w:val="none" w:sz="0" w:space="0" w:color="auto"/>
                    <w:right w:val="none" w:sz="0" w:space="0" w:color="auto"/>
                  </w:divBdr>
                  <w:divsChild>
                    <w:div w:id="627666369">
                      <w:marLeft w:val="0"/>
                      <w:marRight w:val="0"/>
                      <w:marTop w:val="0"/>
                      <w:marBottom w:val="0"/>
                      <w:divBdr>
                        <w:top w:val="none" w:sz="0" w:space="0" w:color="auto"/>
                        <w:left w:val="none" w:sz="0" w:space="0" w:color="auto"/>
                        <w:bottom w:val="none" w:sz="0" w:space="0" w:color="auto"/>
                        <w:right w:val="none" w:sz="0" w:space="0" w:color="auto"/>
                      </w:divBdr>
                    </w:div>
                  </w:divsChild>
                </w:div>
                <w:div w:id="570118746">
                  <w:marLeft w:val="0"/>
                  <w:marRight w:val="0"/>
                  <w:marTop w:val="0"/>
                  <w:marBottom w:val="0"/>
                  <w:divBdr>
                    <w:top w:val="none" w:sz="0" w:space="0" w:color="auto"/>
                    <w:left w:val="none" w:sz="0" w:space="0" w:color="auto"/>
                    <w:bottom w:val="none" w:sz="0" w:space="0" w:color="auto"/>
                    <w:right w:val="none" w:sz="0" w:space="0" w:color="auto"/>
                  </w:divBdr>
                  <w:divsChild>
                    <w:div w:id="216474931">
                      <w:marLeft w:val="0"/>
                      <w:marRight w:val="0"/>
                      <w:marTop w:val="0"/>
                      <w:marBottom w:val="0"/>
                      <w:divBdr>
                        <w:top w:val="none" w:sz="0" w:space="0" w:color="auto"/>
                        <w:left w:val="none" w:sz="0" w:space="0" w:color="auto"/>
                        <w:bottom w:val="none" w:sz="0" w:space="0" w:color="auto"/>
                        <w:right w:val="none" w:sz="0" w:space="0" w:color="auto"/>
                      </w:divBdr>
                    </w:div>
                  </w:divsChild>
                </w:div>
                <w:div w:id="602105431">
                  <w:marLeft w:val="0"/>
                  <w:marRight w:val="0"/>
                  <w:marTop w:val="0"/>
                  <w:marBottom w:val="0"/>
                  <w:divBdr>
                    <w:top w:val="none" w:sz="0" w:space="0" w:color="auto"/>
                    <w:left w:val="none" w:sz="0" w:space="0" w:color="auto"/>
                    <w:bottom w:val="none" w:sz="0" w:space="0" w:color="auto"/>
                    <w:right w:val="none" w:sz="0" w:space="0" w:color="auto"/>
                  </w:divBdr>
                  <w:divsChild>
                    <w:div w:id="332875889">
                      <w:marLeft w:val="0"/>
                      <w:marRight w:val="0"/>
                      <w:marTop w:val="0"/>
                      <w:marBottom w:val="0"/>
                      <w:divBdr>
                        <w:top w:val="none" w:sz="0" w:space="0" w:color="auto"/>
                        <w:left w:val="none" w:sz="0" w:space="0" w:color="auto"/>
                        <w:bottom w:val="none" w:sz="0" w:space="0" w:color="auto"/>
                        <w:right w:val="none" w:sz="0" w:space="0" w:color="auto"/>
                      </w:divBdr>
                    </w:div>
                  </w:divsChild>
                </w:div>
                <w:div w:id="612444864">
                  <w:marLeft w:val="0"/>
                  <w:marRight w:val="0"/>
                  <w:marTop w:val="0"/>
                  <w:marBottom w:val="0"/>
                  <w:divBdr>
                    <w:top w:val="none" w:sz="0" w:space="0" w:color="auto"/>
                    <w:left w:val="none" w:sz="0" w:space="0" w:color="auto"/>
                    <w:bottom w:val="none" w:sz="0" w:space="0" w:color="auto"/>
                    <w:right w:val="none" w:sz="0" w:space="0" w:color="auto"/>
                  </w:divBdr>
                  <w:divsChild>
                    <w:div w:id="1274052054">
                      <w:marLeft w:val="0"/>
                      <w:marRight w:val="0"/>
                      <w:marTop w:val="0"/>
                      <w:marBottom w:val="0"/>
                      <w:divBdr>
                        <w:top w:val="none" w:sz="0" w:space="0" w:color="auto"/>
                        <w:left w:val="none" w:sz="0" w:space="0" w:color="auto"/>
                        <w:bottom w:val="none" w:sz="0" w:space="0" w:color="auto"/>
                        <w:right w:val="none" w:sz="0" w:space="0" w:color="auto"/>
                      </w:divBdr>
                    </w:div>
                  </w:divsChild>
                </w:div>
                <w:div w:id="625543921">
                  <w:marLeft w:val="0"/>
                  <w:marRight w:val="0"/>
                  <w:marTop w:val="0"/>
                  <w:marBottom w:val="0"/>
                  <w:divBdr>
                    <w:top w:val="none" w:sz="0" w:space="0" w:color="auto"/>
                    <w:left w:val="none" w:sz="0" w:space="0" w:color="auto"/>
                    <w:bottom w:val="none" w:sz="0" w:space="0" w:color="auto"/>
                    <w:right w:val="none" w:sz="0" w:space="0" w:color="auto"/>
                  </w:divBdr>
                  <w:divsChild>
                    <w:div w:id="880635929">
                      <w:marLeft w:val="0"/>
                      <w:marRight w:val="0"/>
                      <w:marTop w:val="0"/>
                      <w:marBottom w:val="0"/>
                      <w:divBdr>
                        <w:top w:val="none" w:sz="0" w:space="0" w:color="auto"/>
                        <w:left w:val="none" w:sz="0" w:space="0" w:color="auto"/>
                        <w:bottom w:val="none" w:sz="0" w:space="0" w:color="auto"/>
                        <w:right w:val="none" w:sz="0" w:space="0" w:color="auto"/>
                      </w:divBdr>
                    </w:div>
                  </w:divsChild>
                </w:div>
                <w:div w:id="626854513">
                  <w:marLeft w:val="0"/>
                  <w:marRight w:val="0"/>
                  <w:marTop w:val="0"/>
                  <w:marBottom w:val="0"/>
                  <w:divBdr>
                    <w:top w:val="none" w:sz="0" w:space="0" w:color="auto"/>
                    <w:left w:val="none" w:sz="0" w:space="0" w:color="auto"/>
                    <w:bottom w:val="none" w:sz="0" w:space="0" w:color="auto"/>
                    <w:right w:val="none" w:sz="0" w:space="0" w:color="auto"/>
                  </w:divBdr>
                  <w:divsChild>
                    <w:div w:id="448472341">
                      <w:marLeft w:val="0"/>
                      <w:marRight w:val="0"/>
                      <w:marTop w:val="0"/>
                      <w:marBottom w:val="0"/>
                      <w:divBdr>
                        <w:top w:val="none" w:sz="0" w:space="0" w:color="auto"/>
                        <w:left w:val="none" w:sz="0" w:space="0" w:color="auto"/>
                        <w:bottom w:val="none" w:sz="0" w:space="0" w:color="auto"/>
                        <w:right w:val="none" w:sz="0" w:space="0" w:color="auto"/>
                      </w:divBdr>
                    </w:div>
                  </w:divsChild>
                </w:div>
                <w:div w:id="672993754">
                  <w:marLeft w:val="0"/>
                  <w:marRight w:val="0"/>
                  <w:marTop w:val="0"/>
                  <w:marBottom w:val="0"/>
                  <w:divBdr>
                    <w:top w:val="none" w:sz="0" w:space="0" w:color="auto"/>
                    <w:left w:val="none" w:sz="0" w:space="0" w:color="auto"/>
                    <w:bottom w:val="none" w:sz="0" w:space="0" w:color="auto"/>
                    <w:right w:val="none" w:sz="0" w:space="0" w:color="auto"/>
                  </w:divBdr>
                  <w:divsChild>
                    <w:div w:id="1851603613">
                      <w:marLeft w:val="0"/>
                      <w:marRight w:val="0"/>
                      <w:marTop w:val="0"/>
                      <w:marBottom w:val="0"/>
                      <w:divBdr>
                        <w:top w:val="none" w:sz="0" w:space="0" w:color="auto"/>
                        <w:left w:val="none" w:sz="0" w:space="0" w:color="auto"/>
                        <w:bottom w:val="none" w:sz="0" w:space="0" w:color="auto"/>
                        <w:right w:val="none" w:sz="0" w:space="0" w:color="auto"/>
                      </w:divBdr>
                    </w:div>
                  </w:divsChild>
                </w:div>
                <w:div w:id="721559034">
                  <w:marLeft w:val="0"/>
                  <w:marRight w:val="0"/>
                  <w:marTop w:val="0"/>
                  <w:marBottom w:val="0"/>
                  <w:divBdr>
                    <w:top w:val="none" w:sz="0" w:space="0" w:color="auto"/>
                    <w:left w:val="none" w:sz="0" w:space="0" w:color="auto"/>
                    <w:bottom w:val="none" w:sz="0" w:space="0" w:color="auto"/>
                    <w:right w:val="none" w:sz="0" w:space="0" w:color="auto"/>
                  </w:divBdr>
                  <w:divsChild>
                    <w:div w:id="1653564464">
                      <w:marLeft w:val="0"/>
                      <w:marRight w:val="0"/>
                      <w:marTop w:val="0"/>
                      <w:marBottom w:val="0"/>
                      <w:divBdr>
                        <w:top w:val="none" w:sz="0" w:space="0" w:color="auto"/>
                        <w:left w:val="none" w:sz="0" w:space="0" w:color="auto"/>
                        <w:bottom w:val="none" w:sz="0" w:space="0" w:color="auto"/>
                        <w:right w:val="none" w:sz="0" w:space="0" w:color="auto"/>
                      </w:divBdr>
                    </w:div>
                  </w:divsChild>
                </w:div>
                <w:div w:id="768619892">
                  <w:marLeft w:val="0"/>
                  <w:marRight w:val="0"/>
                  <w:marTop w:val="0"/>
                  <w:marBottom w:val="0"/>
                  <w:divBdr>
                    <w:top w:val="none" w:sz="0" w:space="0" w:color="auto"/>
                    <w:left w:val="none" w:sz="0" w:space="0" w:color="auto"/>
                    <w:bottom w:val="none" w:sz="0" w:space="0" w:color="auto"/>
                    <w:right w:val="none" w:sz="0" w:space="0" w:color="auto"/>
                  </w:divBdr>
                  <w:divsChild>
                    <w:div w:id="1422991920">
                      <w:marLeft w:val="0"/>
                      <w:marRight w:val="0"/>
                      <w:marTop w:val="0"/>
                      <w:marBottom w:val="0"/>
                      <w:divBdr>
                        <w:top w:val="none" w:sz="0" w:space="0" w:color="auto"/>
                        <w:left w:val="none" w:sz="0" w:space="0" w:color="auto"/>
                        <w:bottom w:val="none" w:sz="0" w:space="0" w:color="auto"/>
                        <w:right w:val="none" w:sz="0" w:space="0" w:color="auto"/>
                      </w:divBdr>
                    </w:div>
                  </w:divsChild>
                </w:div>
                <w:div w:id="854346852">
                  <w:marLeft w:val="0"/>
                  <w:marRight w:val="0"/>
                  <w:marTop w:val="0"/>
                  <w:marBottom w:val="0"/>
                  <w:divBdr>
                    <w:top w:val="none" w:sz="0" w:space="0" w:color="auto"/>
                    <w:left w:val="none" w:sz="0" w:space="0" w:color="auto"/>
                    <w:bottom w:val="none" w:sz="0" w:space="0" w:color="auto"/>
                    <w:right w:val="none" w:sz="0" w:space="0" w:color="auto"/>
                  </w:divBdr>
                  <w:divsChild>
                    <w:div w:id="225264442">
                      <w:marLeft w:val="0"/>
                      <w:marRight w:val="0"/>
                      <w:marTop w:val="0"/>
                      <w:marBottom w:val="0"/>
                      <w:divBdr>
                        <w:top w:val="none" w:sz="0" w:space="0" w:color="auto"/>
                        <w:left w:val="none" w:sz="0" w:space="0" w:color="auto"/>
                        <w:bottom w:val="none" w:sz="0" w:space="0" w:color="auto"/>
                        <w:right w:val="none" w:sz="0" w:space="0" w:color="auto"/>
                      </w:divBdr>
                    </w:div>
                  </w:divsChild>
                </w:div>
                <w:div w:id="878207127">
                  <w:marLeft w:val="0"/>
                  <w:marRight w:val="0"/>
                  <w:marTop w:val="0"/>
                  <w:marBottom w:val="0"/>
                  <w:divBdr>
                    <w:top w:val="none" w:sz="0" w:space="0" w:color="auto"/>
                    <w:left w:val="none" w:sz="0" w:space="0" w:color="auto"/>
                    <w:bottom w:val="none" w:sz="0" w:space="0" w:color="auto"/>
                    <w:right w:val="none" w:sz="0" w:space="0" w:color="auto"/>
                  </w:divBdr>
                  <w:divsChild>
                    <w:div w:id="1084453437">
                      <w:marLeft w:val="0"/>
                      <w:marRight w:val="0"/>
                      <w:marTop w:val="0"/>
                      <w:marBottom w:val="0"/>
                      <w:divBdr>
                        <w:top w:val="none" w:sz="0" w:space="0" w:color="auto"/>
                        <w:left w:val="none" w:sz="0" w:space="0" w:color="auto"/>
                        <w:bottom w:val="none" w:sz="0" w:space="0" w:color="auto"/>
                        <w:right w:val="none" w:sz="0" w:space="0" w:color="auto"/>
                      </w:divBdr>
                    </w:div>
                  </w:divsChild>
                </w:div>
                <w:div w:id="891892739">
                  <w:marLeft w:val="0"/>
                  <w:marRight w:val="0"/>
                  <w:marTop w:val="0"/>
                  <w:marBottom w:val="0"/>
                  <w:divBdr>
                    <w:top w:val="none" w:sz="0" w:space="0" w:color="auto"/>
                    <w:left w:val="none" w:sz="0" w:space="0" w:color="auto"/>
                    <w:bottom w:val="none" w:sz="0" w:space="0" w:color="auto"/>
                    <w:right w:val="none" w:sz="0" w:space="0" w:color="auto"/>
                  </w:divBdr>
                  <w:divsChild>
                    <w:div w:id="1754811542">
                      <w:marLeft w:val="0"/>
                      <w:marRight w:val="0"/>
                      <w:marTop w:val="0"/>
                      <w:marBottom w:val="0"/>
                      <w:divBdr>
                        <w:top w:val="none" w:sz="0" w:space="0" w:color="auto"/>
                        <w:left w:val="none" w:sz="0" w:space="0" w:color="auto"/>
                        <w:bottom w:val="none" w:sz="0" w:space="0" w:color="auto"/>
                        <w:right w:val="none" w:sz="0" w:space="0" w:color="auto"/>
                      </w:divBdr>
                    </w:div>
                  </w:divsChild>
                </w:div>
                <w:div w:id="919409422">
                  <w:marLeft w:val="0"/>
                  <w:marRight w:val="0"/>
                  <w:marTop w:val="0"/>
                  <w:marBottom w:val="0"/>
                  <w:divBdr>
                    <w:top w:val="none" w:sz="0" w:space="0" w:color="auto"/>
                    <w:left w:val="none" w:sz="0" w:space="0" w:color="auto"/>
                    <w:bottom w:val="none" w:sz="0" w:space="0" w:color="auto"/>
                    <w:right w:val="none" w:sz="0" w:space="0" w:color="auto"/>
                  </w:divBdr>
                  <w:divsChild>
                    <w:div w:id="1567451208">
                      <w:marLeft w:val="0"/>
                      <w:marRight w:val="0"/>
                      <w:marTop w:val="0"/>
                      <w:marBottom w:val="0"/>
                      <w:divBdr>
                        <w:top w:val="none" w:sz="0" w:space="0" w:color="auto"/>
                        <w:left w:val="none" w:sz="0" w:space="0" w:color="auto"/>
                        <w:bottom w:val="none" w:sz="0" w:space="0" w:color="auto"/>
                        <w:right w:val="none" w:sz="0" w:space="0" w:color="auto"/>
                      </w:divBdr>
                    </w:div>
                  </w:divsChild>
                </w:div>
                <w:div w:id="929463883">
                  <w:marLeft w:val="0"/>
                  <w:marRight w:val="0"/>
                  <w:marTop w:val="0"/>
                  <w:marBottom w:val="0"/>
                  <w:divBdr>
                    <w:top w:val="none" w:sz="0" w:space="0" w:color="auto"/>
                    <w:left w:val="none" w:sz="0" w:space="0" w:color="auto"/>
                    <w:bottom w:val="none" w:sz="0" w:space="0" w:color="auto"/>
                    <w:right w:val="none" w:sz="0" w:space="0" w:color="auto"/>
                  </w:divBdr>
                  <w:divsChild>
                    <w:div w:id="417749173">
                      <w:marLeft w:val="0"/>
                      <w:marRight w:val="0"/>
                      <w:marTop w:val="0"/>
                      <w:marBottom w:val="0"/>
                      <w:divBdr>
                        <w:top w:val="none" w:sz="0" w:space="0" w:color="auto"/>
                        <w:left w:val="none" w:sz="0" w:space="0" w:color="auto"/>
                        <w:bottom w:val="none" w:sz="0" w:space="0" w:color="auto"/>
                        <w:right w:val="none" w:sz="0" w:space="0" w:color="auto"/>
                      </w:divBdr>
                    </w:div>
                  </w:divsChild>
                </w:div>
                <w:div w:id="1010644287">
                  <w:marLeft w:val="0"/>
                  <w:marRight w:val="0"/>
                  <w:marTop w:val="0"/>
                  <w:marBottom w:val="0"/>
                  <w:divBdr>
                    <w:top w:val="none" w:sz="0" w:space="0" w:color="auto"/>
                    <w:left w:val="none" w:sz="0" w:space="0" w:color="auto"/>
                    <w:bottom w:val="none" w:sz="0" w:space="0" w:color="auto"/>
                    <w:right w:val="none" w:sz="0" w:space="0" w:color="auto"/>
                  </w:divBdr>
                  <w:divsChild>
                    <w:div w:id="1417944177">
                      <w:marLeft w:val="0"/>
                      <w:marRight w:val="0"/>
                      <w:marTop w:val="0"/>
                      <w:marBottom w:val="0"/>
                      <w:divBdr>
                        <w:top w:val="none" w:sz="0" w:space="0" w:color="auto"/>
                        <w:left w:val="none" w:sz="0" w:space="0" w:color="auto"/>
                        <w:bottom w:val="none" w:sz="0" w:space="0" w:color="auto"/>
                        <w:right w:val="none" w:sz="0" w:space="0" w:color="auto"/>
                      </w:divBdr>
                    </w:div>
                  </w:divsChild>
                </w:div>
                <w:div w:id="1043166690">
                  <w:marLeft w:val="0"/>
                  <w:marRight w:val="0"/>
                  <w:marTop w:val="0"/>
                  <w:marBottom w:val="0"/>
                  <w:divBdr>
                    <w:top w:val="none" w:sz="0" w:space="0" w:color="auto"/>
                    <w:left w:val="none" w:sz="0" w:space="0" w:color="auto"/>
                    <w:bottom w:val="none" w:sz="0" w:space="0" w:color="auto"/>
                    <w:right w:val="none" w:sz="0" w:space="0" w:color="auto"/>
                  </w:divBdr>
                  <w:divsChild>
                    <w:div w:id="1648322238">
                      <w:marLeft w:val="0"/>
                      <w:marRight w:val="0"/>
                      <w:marTop w:val="0"/>
                      <w:marBottom w:val="0"/>
                      <w:divBdr>
                        <w:top w:val="none" w:sz="0" w:space="0" w:color="auto"/>
                        <w:left w:val="none" w:sz="0" w:space="0" w:color="auto"/>
                        <w:bottom w:val="none" w:sz="0" w:space="0" w:color="auto"/>
                        <w:right w:val="none" w:sz="0" w:space="0" w:color="auto"/>
                      </w:divBdr>
                    </w:div>
                  </w:divsChild>
                </w:div>
                <w:div w:id="1081416042">
                  <w:marLeft w:val="0"/>
                  <w:marRight w:val="0"/>
                  <w:marTop w:val="0"/>
                  <w:marBottom w:val="0"/>
                  <w:divBdr>
                    <w:top w:val="none" w:sz="0" w:space="0" w:color="auto"/>
                    <w:left w:val="none" w:sz="0" w:space="0" w:color="auto"/>
                    <w:bottom w:val="none" w:sz="0" w:space="0" w:color="auto"/>
                    <w:right w:val="none" w:sz="0" w:space="0" w:color="auto"/>
                  </w:divBdr>
                  <w:divsChild>
                    <w:div w:id="1540820838">
                      <w:marLeft w:val="0"/>
                      <w:marRight w:val="0"/>
                      <w:marTop w:val="0"/>
                      <w:marBottom w:val="0"/>
                      <w:divBdr>
                        <w:top w:val="none" w:sz="0" w:space="0" w:color="auto"/>
                        <w:left w:val="none" w:sz="0" w:space="0" w:color="auto"/>
                        <w:bottom w:val="none" w:sz="0" w:space="0" w:color="auto"/>
                        <w:right w:val="none" w:sz="0" w:space="0" w:color="auto"/>
                      </w:divBdr>
                    </w:div>
                  </w:divsChild>
                </w:div>
                <w:div w:id="1273585616">
                  <w:marLeft w:val="0"/>
                  <w:marRight w:val="0"/>
                  <w:marTop w:val="0"/>
                  <w:marBottom w:val="0"/>
                  <w:divBdr>
                    <w:top w:val="none" w:sz="0" w:space="0" w:color="auto"/>
                    <w:left w:val="none" w:sz="0" w:space="0" w:color="auto"/>
                    <w:bottom w:val="none" w:sz="0" w:space="0" w:color="auto"/>
                    <w:right w:val="none" w:sz="0" w:space="0" w:color="auto"/>
                  </w:divBdr>
                  <w:divsChild>
                    <w:div w:id="1916698358">
                      <w:marLeft w:val="0"/>
                      <w:marRight w:val="0"/>
                      <w:marTop w:val="0"/>
                      <w:marBottom w:val="0"/>
                      <w:divBdr>
                        <w:top w:val="none" w:sz="0" w:space="0" w:color="auto"/>
                        <w:left w:val="none" w:sz="0" w:space="0" w:color="auto"/>
                        <w:bottom w:val="none" w:sz="0" w:space="0" w:color="auto"/>
                        <w:right w:val="none" w:sz="0" w:space="0" w:color="auto"/>
                      </w:divBdr>
                    </w:div>
                  </w:divsChild>
                </w:div>
                <w:div w:id="1372799464">
                  <w:marLeft w:val="0"/>
                  <w:marRight w:val="0"/>
                  <w:marTop w:val="0"/>
                  <w:marBottom w:val="0"/>
                  <w:divBdr>
                    <w:top w:val="none" w:sz="0" w:space="0" w:color="auto"/>
                    <w:left w:val="none" w:sz="0" w:space="0" w:color="auto"/>
                    <w:bottom w:val="none" w:sz="0" w:space="0" w:color="auto"/>
                    <w:right w:val="none" w:sz="0" w:space="0" w:color="auto"/>
                  </w:divBdr>
                  <w:divsChild>
                    <w:div w:id="1883401292">
                      <w:marLeft w:val="0"/>
                      <w:marRight w:val="0"/>
                      <w:marTop w:val="0"/>
                      <w:marBottom w:val="0"/>
                      <w:divBdr>
                        <w:top w:val="none" w:sz="0" w:space="0" w:color="auto"/>
                        <w:left w:val="none" w:sz="0" w:space="0" w:color="auto"/>
                        <w:bottom w:val="none" w:sz="0" w:space="0" w:color="auto"/>
                        <w:right w:val="none" w:sz="0" w:space="0" w:color="auto"/>
                      </w:divBdr>
                    </w:div>
                  </w:divsChild>
                </w:div>
                <w:div w:id="1402748329">
                  <w:marLeft w:val="0"/>
                  <w:marRight w:val="0"/>
                  <w:marTop w:val="0"/>
                  <w:marBottom w:val="0"/>
                  <w:divBdr>
                    <w:top w:val="none" w:sz="0" w:space="0" w:color="auto"/>
                    <w:left w:val="none" w:sz="0" w:space="0" w:color="auto"/>
                    <w:bottom w:val="none" w:sz="0" w:space="0" w:color="auto"/>
                    <w:right w:val="none" w:sz="0" w:space="0" w:color="auto"/>
                  </w:divBdr>
                  <w:divsChild>
                    <w:div w:id="1380133896">
                      <w:marLeft w:val="0"/>
                      <w:marRight w:val="0"/>
                      <w:marTop w:val="0"/>
                      <w:marBottom w:val="0"/>
                      <w:divBdr>
                        <w:top w:val="none" w:sz="0" w:space="0" w:color="auto"/>
                        <w:left w:val="none" w:sz="0" w:space="0" w:color="auto"/>
                        <w:bottom w:val="none" w:sz="0" w:space="0" w:color="auto"/>
                        <w:right w:val="none" w:sz="0" w:space="0" w:color="auto"/>
                      </w:divBdr>
                    </w:div>
                  </w:divsChild>
                </w:div>
                <w:div w:id="1415937933">
                  <w:marLeft w:val="0"/>
                  <w:marRight w:val="0"/>
                  <w:marTop w:val="0"/>
                  <w:marBottom w:val="0"/>
                  <w:divBdr>
                    <w:top w:val="none" w:sz="0" w:space="0" w:color="auto"/>
                    <w:left w:val="none" w:sz="0" w:space="0" w:color="auto"/>
                    <w:bottom w:val="none" w:sz="0" w:space="0" w:color="auto"/>
                    <w:right w:val="none" w:sz="0" w:space="0" w:color="auto"/>
                  </w:divBdr>
                  <w:divsChild>
                    <w:div w:id="105735507">
                      <w:marLeft w:val="0"/>
                      <w:marRight w:val="0"/>
                      <w:marTop w:val="0"/>
                      <w:marBottom w:val="0"/>
                      <w:divBdr>
                        <w:top w:val="none" w:sz="0" w:space="0" w:color="auto"/>
                        <w:left w:val="none" w:sz="0" w:space="0" w:color="auto"/>
                        <w:bottom w:val="none" w:sz="0" w:space="0" w:color="auto"/>
                        <w:right w:val="none" w:sz="0" w:space="0" w:color="auto"/>
                      </w:divBdr>
                    </w:div>
                  </w:divsChild>
                </w:div>
                <w:div w:id="1425148064">
                  <w:marLeft w:val="0"/>
                  <w:marRight w:val="0"/>
                  <w:marTop w:val="0"/>
                  <w:marBottom w:val="0"/>
                  <w:divBdr>
                    <w:top w:val="none" w:sz="0" w:space="0" w:color="auto"/>
                    <w:left w:val="none" w:sz="0" w:space="0" w:color="auto"/>
                    <w:bottom w:val="none" w:sz="0" w:space="0" w:color="auto"/>
                    <w:right w:val="none" w:sz="0" w:space="0" w:color="auto"/>
                  </w:divBdr>
                  <w:divsChild>
                    <w:div w:id="1753700831">
                      <w:marLeft w:val="0"/>
                      <w:marRight w:val="0"/>
                      <w:marTop w:val="0"/>
                      <w:marBottom w:val="0"/>
                      <w:divBdr>
                        <w:top w:val="none" w:sz="0" w:space="0" w:color="auto"/>
                        <w:left w:val="none" w:sz="0" w:space="0" w:color="auto"/>
                        <w:bottom w:val="none" w:sz="0" w:space="0" w:color="auto"/>
                        <w:right w:val="none" w:sz="0" w:space="0" w:color="auto"/>
                      </w:divBdr>
                    </w:div>
                  </w:divsChild>
                </w:div>
                <w:div w:id="1473593178">
                  <w:marLeft w:val="0"/>
                  <w:marRight w:val="0"/>
                  <w:marTop w:val="0"/>
                  <w:marBottom w:val="0"/>
                  <w:divBdr>
                    <w:top w:val="none" w:sz="0" w:space="0" w:color="auto"/>
                    <w:left w:val="none" w:sz="0" w:space="0" w:color="auto"/>
                    <w:bottom w:val="none" w:sz="0" w:space="0" w:color="auto"/>
                    <w:right w:val="none" w:sz="0" w:space="0" w:color="auto"/>
                  </w:divBdr>
                  <w:divsChild>
                    <w:div w:id="710496040">
                      <w:marLeft w:val="0"/>
                      <w:marRight w:val="0"/>
                      <w:marTop w:val="0"/>
                      <w:marBottom w:val="0"/>
                      <w:divBdr>
                        <w:top w:val="none" w:sz="0" w:space="0" w:color="auto"/>
                        <w:left w:val="none" w:sz="0" w:space="0" w:color="auto"/>
                        <w:bottom w:val="none" w:sz="0" w:space="0" w:color="auto"/>
                        <w:right w:val="none" w:sz="0" w:space="0" w:color="auto"/>
                      </w:divBdr>
                    </w:div>
                  </w:divsChild>
                </w:div>
                <w:div w:id="1500315700">
                  <w:marLeft w:val="0"/>
                  <w:marRight w:val="0"/>
                  <w:marTop w:val="0"/>
                  <w:marBottom w:val="0"/>
                  <w:divBdr>
                    <w:top w:val="none" w:sz="0" w:space="0" w:color="auto"/>
                    <w:left w:val="none" w:sz="0" w:space="0" w:color="auto"/>
                    <w:bottom w:val="none" w:sz="0" w:space="0" w:color="auto"/>
                    <w:right w:val="none" w:sz="0" w:space="0" w:color="auto"/>
                  </w:divBdr>
                  <w:divsChild>
                    <w:div w:id="119611720">
                      <w:marLeft w:val="0"/>
                      <w:marRight w:val="0"/>
                      <w:marTop w:val="0"/>
                      <w:marBottom w:val="0"/>
                      <w:divBdr>
                        <w:top w:val="none" w:sz="0" w:space="0" w:color="auto"/>
                        <w:left w:val="none" w:sz="0" w:space="0" w:color="auto"/>
                        <w:bottom w:val="none" w:sz="0" w:space="0" w:color="auto"/>
                        <w:right w:val="none" w:sz="0" w:space="0" w:color="auto"/>
                      </w:divBdr>
                    </w:div>
                    <w:div w:id="1216939718">
                      <w:marLeft w:val="0"/>
                      <w:marRight w:val="0"/>
                      <w:marTop w:val="0"/>
                      <w:marBottom w:val="0"/>
                      <w:divBdr>
                        <w:top w:val="none" w:sz="0" w:space="0" w:color="auto"/>
                        <w:left w:val="none" w:sz="0" w:space="0" w:color="auto"/>
                        <w:bottom w:val="none" w:sz="0" w:space="0" w:color="auto"/>
                        <w:right w:val="none" w:sz="0" w:space="0" w:color="auto"/>
                      </w:divBdr>
                    </w:div>
                  </w:divsChild>
                </w:div>
                <w:div w:id="1505628694">
                  <w:marLeft w:val="0"/>
                  <w:marRight w:val="0"/>
                  <w:marTop w:val="0"/>
                  <w:marBottom w:val="0"/>
                  <w:divBdr>
                    <w:top w:val="none" w:sz="0" w:space="0" w:color="auto"/>
                    <w:left w:val="none" w:sz="0" w:space="0" w:color="auto"/>
                    <w:bottom w:val="none" w:sz="0" w:space="0" w:color="auto"/>
                    <w:right w:val="none" w:sz="0" w:space="0" w:color="auto"/>
                  </w:divBdr>
                  <w:divsChild>
                    <w:div w:id="1592008925">
                      <w:marLeft w:val="0"/>
                      <w:marRight w:val="0"/>
                      <w:marTop w:val="0"/>
                      <w:marBottom w:val="0"/>
                      <w:divBdr>
                        <w:top w:val="none" w:sz="0" w:space="0" w:color="auto"/>
                        <w:left w:val="none" w:sz="0" w:space="0" w:color="auto"/>
                        <w:bottom w:val="none" w:sz="0" w:space="0" w:color="auto"/>
                        <w:right w:val="none" w:sz="0" w:space="0" w:color="auto"/>
                      </w:divBdr>
                    </w:div>
                  </w:divsChild>
                </w:div>
                <w:div w:id="1506093919">
                  <w:marLeft w:val="0"/>
                  <w:marRight w:val="0"/>
                  <w:marTop w:val="0"/>
                  <w:marBottom w:val="0"/>
                  <w:divBdr>
                    <w:top w:val="none" w:sz="0" w:space="0" w:color="auto"/>
                    <w:left w:val="none" w:sz="0" w:space="0" w:color="auto"/>
                    <w:bottom w:val="none" w:sz="0" w:space="0" w:color="auto"/>
                    <w:right w:val="none" w:sz="0" w:space="0" w:color="auto"/>
                  </w:divBdr>
                  <w:divsChild>
                    <w:div w:id="1442843457">
                      <w:marLeft w:val="0"/>
                      <w:marRight w:val="0"/>
                      <w:marTop w:val="0"/>
                      <w:marBottom w:val="0"/>
                      <w:divBdr>
                        <w:top w:val="none" w:sz="0" w:space="0" w:color="auto"/>
                        <w:left w:val="none" w:sz="0" w:space="0" w:color="auto"/>
                        <w:bottom w:val="none" w:sz="0" w:space="0" w:color="auto"/>
                        <w:right w:val="none" w:sz="0" w:space="0" w:color="auto"/>
                      </w:divBdr>
                    </w:div>
                  </w:divsChild>
                </w:div>
                <w:div w:id="1565485260">
                  <w:marLeft w:val="0"/>
                  <w:marRight w:val="0"/>
                  <w:marTop w:val="0"/>
                  <w:marBottom w:val="0"/>
                  <w:divBdr>
                    <w:top w:val="none" w:sz="0" w:space="0" w:color="auto"/>
                    <w:left w:val="none" w:sz="0" w:space="0" w:color="auto"/>
                    <w:bottom w:val="none" w:sz="0" w:space="0" w:color="auto"/>
                    <w:right w:val="none" w:sz="0" w:space="0" w:color="auto"/>
                  </w:divBdr>
                  <w:divsChild>
                    <w:div w:id="1906065929">
                      <w:marLeft w:val="0"/>
                      <w:marRight w:val="0"/>
                      <w:marTop w:val="0"/>
                      <w:marBottom w:val="0"/>
                      <w:divBdr>
                        <w:top w:val="none" w:sz="0" w:space="0" w:color="auto"/>
                        <w:left w:val="none" w:sz="0" w:space="0" w:color="auto"/>
                        <w:bottom w:val="none" w:sz="0" w:space="0" w:color="auto"/>
                        <w:right w:val="none" w:sz="0" w:space="0" w:color="auto"/>
                      </w:divBdr>
                    </w:div>
                  </w:divsChild>
                </w:div>
                <w:div w:id="1610619420">
                  <w:marLeft w:val="0"/>
                  <w:marRight w:val="0"/>
                  <w:marTop w:val="0"/>
                  <w:marBottom w:val="0"/>
                  <w:divBdr>
                    <w:top w:val="none" w:sz="0" w:space="0" w:color="auto"/>
                    <w:left w:val="none" w:sz="0" w:space="0" w:color="auto"/>
                    <w:bottom w:val="none" w:sz="0" w:space="0" w:color="auto"/>
                    <w:right w:val="none" w:sz="0" w:space="0" w:color="auto"/>
                  </w:divBdr>
                  <w:divsChild>
                    <w:div w:id="678511400">
                      <w:marLeft w:val="0"/>
                      <w:marRight w:val="0"/>
                      <w:marTop w:val="0"/>
                      <w:marBottom w:val="0"/>
                      <w:divBdr>
                        <w:top w:val="none" w:sz="0" w:space="0" w:color="auto"/>
                        <w:left w:val="none" w:sz="0" w:space="0" w:color="auto"/>
                        <w:bottom w:val="none" w:sz="0" w:space="0" w:color="auto"/>
                        <w:right w:val="none" w:sz="0" w:space="0" w:color="auto"/>
                      </w:divBdr>
                    </w:div>
                  </w:divsChild>
                </w:div>
                <w:div w:id="1639988534">
                  <w:marLeft w:val="0"/>
                  <w:marRight w:val="0"/>
                  <w:marTop w:val="0"/>
                  <w:marBottom w:val="0"/>
                  <w:divBdr>
                    <w:top w:val="none" w:sz="0" w:space="0" w:color="auto"/>
                    <w:left w:val="none" w:sz="0" w:space="0" w:color="auto"/>
                    <w:bottom w:val="none" w:sz="0" w:space="0" w:color="auto"/>
                    <w:right w:val="none" w:sz="0" w:space="0" w:color="auto"/>
                  </w:divBdr>
                  <w:divsChild>
                    <w:div w:id="2081560163">
                      <w:marLeft w:val="0"/>
                      <w:marRight w:val="0"/>
                      <w:marTop w:val="0"/>
                      <w:marBottom w:val="0"/>
                      <w:divBdr>
                        <w:top w:val="none" w:sz="0" w:space="0" w:color="auto"/>
                        <w:left w:val="none" w:sz="0" w:space="0" w:color="auto"/>
                        <w:bottom w:val="none" w:sz="0" w:space="0" w:color="auto"/>
                        <w:right w:val="none" w:sz="0" w:space="0" w:color="auto"/>
                      </w:divBdr>
                    </w:div>
                  </w:divsChild>
                </w:div>
                <w:div w:id="1643347650">
                  <w:marLeft w:val="0"/>
                  <w:marRight w:val="0"/>
                  <w:marTop w:val="0"/>
                  <w:marBottom w:val="0"/>
                  <w:divBdr>
                    <w:top w:val="none" w:sz="0" w:space="0" w:color="auto"/>
                    <w:left w:val="none" w:sz="0" w:space="0" w:color="auto"/>
                    <w:bottom w:val="none" w:sz="0" w:space="0" w:color="auto"/>
                    <w:right w:val="none" w:sz="0" w:space="0" w:color="auto"/>
                  </w:divBdr>
                  <w:divsChild>
                    <w:div w:id="117529499">
                      <w:marLeft w:val="0"/>
                      <w:marRight w:val="0"/>
                      <w:marTop w:val="0"/>
                      <w:marBottom w:val="0"/>
                      <w:divBdr>
                        <w:top w:val="none" w:sz="0" w:space="0" w:color="auto"/>
                        <w:left w:val="none" w:sz="0" w:space="0" w:color="auto"/>
                        <w:bottom w:val="none" w:sz="0" w:space="0" w:color="auto"/>
                        <w:right w:val="none" w:sz="0" w:space="0" w:color="auto"/>
                      </w:divBdr>
                    </w:div>
                  </w:divsChild>
                </w:div>
                <w:div w:id="1646155246">
                  <w:marLeft w:val="0"/>
                  <w:marRight w:val="0"/>
                  <w:marTop w:val="0"/>
                  <w:marBottom w:val="0"/>
                  <w:divBdr>
                    <w:top w:val="none" w:sz="0" w:space="0" w:color="auto"/>
                    <w:left w:val="none" w:sz="0" w:space="0" w:color="auto"/>
                    <w:bottom w:val="none" w:sz="0" w:space="0" w:color="auto"/>
                    <w:right w:val="none" w:sz="0" w:space="0" w:color="auto"/>
                  </w:divBdr>
                  <w:divsChild>
                    <w:div w:id="717362827">
                      <w:marLeft w:val="0"/>
                      <w:marRight w:val="0"/>
                      <w:marTop w:val="0"/>
                      <w:marBottom w:val="0"/>
                      <w:divBdr>
                        <w:top w:val="none" w:sz="0" w:space="0" w:color="auto"/>
                        <w:left w:val="none" w:sz="0" w:space="0" w:color="auto"/>
                        <w:bottom w:val="none" w:sz="0" w:space="0" w:color="auto"/>
                        <w:right w:val="none" w:sz="0" w:space="0" w:color="auto"/>
                      </w:divBdr>
                    </w:div>
                  </w:divsChild>
                </w:div>
                <w:div w:id="1670448482">
                  <w:marLeft w:val="0"/>
                  <w:marRight w:val="0"/>
                  <w:marTop w:val="0"/>
                  <w:marBottom w:val="0"/>
                  <w:divBdr>
                    <w:top w:val="none" w:sz="0" w:space="0" w:color="auto"/>
                    <w:left w:val="none" w:sz="0" w:space="0" w:color="auto"/>
                    <w:bottom w:val="none" w:sz="0" w:space="0" w:color="auto"/>
                    <w:right w:val="none" w:sz="0" w:space="0" w:color="auto"/>
                  </w:divBdr>
                  <w:divsChild>
                    <w:div w:id="1622103272">
                      <w:marLeft w:val="0"/>
                      <w:marRight w:val="0"/>
                      <w:marTop w:val="0"/>
                      <w:marBottom w:val="0"/>
                      <w:divBdr>
                        <w:top w:val="none" w:sz="0" w:space="0" w:color="auto"/>
                        <w:left w:val="none" w:sz="0" w:space="0" w:color="auto"/>
                        <w:bottom w:val="none" w:sz="0" w:space="0" w:color="auto"/>
                        <w:right w:val="none" w:sz="0" w:space="0" w:color="auto"/>
                      </w:divBdr>
                    </w:div>
                  </w:divsChild>
                </w:div>
                <w:div w:id="1696157501">
                  <w:marLeft w:val="0"/>
                  <w:marRight w:val="0"/>
                  <w:marTop w:val="0"/>
                  <w:marBottom w:val="0"/>
                  <w:divBdr>
                    <w:top w:val="none" w:sz="0" w:space="0" w:color="auto"/>
                    <w:left w:val="none" w:sz="0" w:space="0" w:color="auto"/>
                    <w:bottom w:val="none" w:sz="0" w:space="0" w:color="auto"/>
                    <w:right w:val="none" w:sz="0" w:space="0" w:color="auto"/>
                  </w:divBdr>
                  <w:divsChild>
                    <w:div w:id="971981568">
                      <w:marLeft w:val="0"/>
                      <w:marRight w:val="0"/>
                      <w:marTop w:val="0"/>
                      <w:marBottom w:val="0"/>
                      <w:divBdr>
                        <w:top w:val="none" w:sz="0" w:space="0" w:color="auto"/>
                        <w:left w:val="none" w:sz="0" w:space="0" w:color="auto"/>
                        <w:bottom w:val="none" w:sz="0" w:space="0" w:color="auto"/>
                        <w:right w:val="none" w:sz="0" w:space="0" w:color="auto"/>
                      </w:divBdr>
                    </w:div>
                  </w:divsChild>
                </w:div>
                <w:div w:id="1731031739">
                  <w:marLeft w:val="0"/>
                  <w:marRight w:val="0"/>
                  <w:marTop w:val="0"/>
                  <w:marBottom w:val="0"/>
                  <w:divBdr>
                    <w:top w:val="none" w:sz="0" w:space="0" w:color="auto"/>
                    <w:left w:val="none" w:sz="0" w:space="0" w:color="auto"/>
                    <w:bottom w:val="none" w:sz="0" w:space="0" w:color="auto"/>
                    <w:right w:val="none" w:sz="0" w:space="0" w:color="auto"/>
                  </w:divBdr>
                  <w:divsChild>
                    <w:div w:id="1894582092">
                      <w:marLeft w:val="0"/>
                      <w:marRight w:val="0"/>
                      <w:marTop w:val="0"/>
                      <w:marBottom w:val="0"/>
                      <w:divBdr>
                        <w:top w:val="none" w:sz="0" w:space="0" w:color="auto"/>
                        <w:left w:val="none" w:sz="0" w:space="0" w:color="auto"/>
                        <w:bottom w:val="none" w:sz="0" w:space="0" w:color="auto"/>
                        <w:right w:val="none" w:sz="0" w:space="0" w:color="auto"/>
                      </w:divBdr>
                    </w:div>
                  </w:divsChild>
                </w:div>
                <w:div w:id="1790515435">
                  <w:marLeft w:val="0"/>
                  <w:marRight w:val="0"/>
                  <w:marTop w:val="0"/>
                  <w:marBottom w:val="0"/>
                  <w:divBdr>
                    <w:top w:val="none" w:sz="0" w:space="0" w:color="auto"/>
                    <w:left w:val="none" w:sz="0" w:space="0" w:color="auto"/>
                    <w:bottom w:val="none" w:sz="0" w:space="0" w:color="auto"/>
                    <w:right w:val="none" w:sz="0" w:space="0" w:color="auto"/>
                  </w:divBdr>
                  <w:divsChild>
                    <w:div w:id="1320234467">
                      <w:marLeft w:val="0"/>
                      <w:marRight w:val="0"/>
                      <w:marTop w:val="0"/>
                      <w:marBottom w:val="0"/>
                      <w:divBdr>
                        <w:top w:val="none" w:sz="0" w:space="0" w:color="auto"/>
                        <w:left w:val="none" w:sz="0" w:space="0" w:color="auto"/>
                        <w:bottom w:val="none" w:sz="0" w:space="0" w:color="auto"/>
                        <w:right w:val="none" w:sz="0" w:space="0" w:color="auto"/>
                      </w:divBdr>
                    </w:div>
                  </w:divsChild>
                </w:div>
                <w:div w:id="1844080503">
                  <w:marLeft w:val="0"/>
                  <w:marRight w:val="0"/>
                  <w:marTop w:val="0"/>
                  <w:marBottom w:val="0"/>
                  <w:divBdr>
                    <w:top w:val="none" w:sz="0" w:space="0" w:color="auto"/>
                    <w:left w:val="none" w:sz="0" w:space="0" w:color="auto"/>
                    <w:bottom w:val="none" w:sz="0" w:space="0" w:color="auto"/>
                    <w:right w:val="none" w:sz="0" w:space="0" w:color="auto"/>
                  </w:divBdr>
                  <w:divsChild>
                    <w:div w:id="1570116502">
                      <w:marLeft w:val="0"/>
                      <w:marRight w:val="0"/>
                      <w:marTop w:val="0"/>
                      <w:marBottom w:val="0"/>
                      <w:divBdr>
                        <w:top w:val="none" w:sz="0" w:space="0" w:color="auto"/>
                        <w:left w:val="none" w:sz="0" w:space="0" w:color="auto"/>
                        <w:bottom w:val="none" w:sz="0" w:space="0" w:color="auto"/>
                        <w:right w:val="none" w:sz="0" w:space="0" w:color="auto"/>
                      </w:divBdr>
                    </w:div>
                  </w:divsChild>
                </w:div>
                <w:div w:id="1852909723">
                  <w:marLeft w:val="0"/>
                  <w:marRight w:val="0"/>
                  <w:marTop w:val="0"/>
                  <w:marBottom w:val="0"/>
                  <w:divBdr>
                    <w:top w:val="none" w:sz="0" w:space="0" w:color="auto"/>
                    <w:left w:val="none" w:sz="0" w:space="0" w:color="auto"/>
                    <w:bottom w:val="none" w:sz="0" w:space="0" w:color="auto"/>
                    <w:right w:val="none" w:sz="0" w:space="0" w:color="auto"/>
                  </w:divBdr>
                  <w:divsChild>
                    <w:div w:id="301272772">
                      <w:marLeft w:val="0"/>
                      <w:marRight w:val="0"/>
                      <w:marTop w:val="0"/>
                      <w:marBottom w:val="0"/>
                      <w:divBdr>
                        <w:top w:val="none" w:sz="0" w:space="0" w:color="auto"/>
                        <w:left w:val="none" w:sz="0" w:space="0" w:color="auto"/>
                        <w:bottom w:val="none" w:sz="0" w:space="0" w:color="auto"/>
                        <w:right w:val="none" w:sz="0" w:space="0" w:color="auto"/>
                      </w:divBdr>
                    </w:div>
                  </w:divsChild>
                </w:div>
                <w:div w:id="1870994294">
                  <w:marLeft w:val="0"/>
                  <w:marRight w:val="0"/>
                  <w:marTop w:val="0"/>
                  <w:marBottom w:val="0"/>
                  <w:divBdr>
                    <w:top w:val="none" w:sz="0" w:space="0" w:color="auto"/>
                    <w:left w:val="none" w:sz="0" w:space="0" w:color="auto"/>
                    <w:bottom w:val="none" w:sz="0" w:space="0" w:color="auto"/>
                    <w:right w:val="none" w:sz="0" w:space="0" w:color="auto"/>
                  </w:divBdr>
                  <w:divsChild>
                    <w:div w:id="579097522">
                      <w:marLeft w:val="0"/>
                      <w:marRight w:val="0"/>
                      <w:marTop w:val="0"/>
                      <w:marBottom w:val="0"/>
                      <w:divBdr>
                        <w:top w:val="none" w:sz="0" w:space="0" w:color="auto"/>
                        <w:left w:val="none" w:sz="0" w:space="0" w:color="auto"/>
                        <w:bottom w:val="none" w:sz="0" w:space="0" w:color="auto"/>
                        <w:right w:val="none" w:sz="0" w:space="0" w:color="auto"/>
                      </w:divBdr>
                    </w:div>
                  </w:divsChild>
                </w:div>
                <w:div w:id="1876892499">
                  <w:marLeft w:val="0"/>
                  <w:marRight w:val="0"/>
                  <w:marTop w:val="0"/>
                  <w:marBottom w:val="0"/>
                  <w:divBdr>
                    <w:top w:val="none" w:sz="0" w:space="0" w:color="auto"/>
                    <w:left w:val="none" w:sz="0" w:space="0" w:color="auto"/>
                    <w:bottom w:val="none" w:sz="0" w:space="0" w:color="auto"/>
                    <w:right w:val="none" w:sz="0" w:space="0" w:color="auto"/>
                  </w:divBdr>
                  <w:divsChild>
                    <w:div w:id="349915651">
                      <w:marLeft w:val="0"/>
                      <w:marRight w:val="0"/>
                      <w:marTop w:val="0"/>
                      <w:marBottom w:val="0"/>
                      <w:divBdr>
                        <w:top w:val="none" w:sz="0" w:space="0" w:color="auto"/>
                        <w:left w:val="none" w:sz="0" w:space="0" w:color="auto"/>
                        <w:bottom w:val="none" w:sz="0" w:space="0" w:color="auto"/>
                        <w:right w:val="none" w:sz="0" w:space="0" w:color="auto"/>
                      </w:divBdr>
                    </w:div>
                  </w:divsChild>
                </w:div>
                <w:div w:id="1960598313">
                  <w:marLeft w:val="0"/>
                  <w:marRight w:val="0"/>
                  <w:marTop w:val="0"/>
                  <w:marBottom w:val="0"/>
                  <w:divBdr>
                    <w:top w:val="none" w:sz="0" w:space="0" w:color="auto"/>
                    <w:left w:val="none" w:sz="0" w:space="0" w:color="auto"/>
                    <w:bottom w:val="none" w:sz="0" w:space="0" w:color="auto"/>
                    <w:right w:val="none" w:sz="0" w:space="0" w:color="auto"/>
                  </w:divBdr>
                  <w:divsChild>
                    <w:div w:id="1256134604">
                      <w:marLeft w:val="0"/>
                      <w:marRight w:val="0"/>
                      <w:marTop w:val="0"/>
                      <w:marBottom w:val="0"/>
                      <w:divBdr>
                        <w:top w:val="none" w:sz="0" w:space="0" w:color="auto"/>
                        <w:left w:val="none" w:sz="0" w:space="0" w:color="auto"/>
                        <w:bottom w:val="none" w:sz="0" w:space="0" w:color="auto"/>
                        <w:right w:val="none" w:sz="0" w:space="0" w:color="auto"/>
                      </w:divBdr>
                    </w:div>
                  </w:divsChild>
                </w:div>
                <w:div w:id="1965844076">
                  <w:marLeft w:val="0"/>
                  <w:marRight w:val="0"/>
                  <w:marTop w:val="0"/>
                  <w:marBottom w:val="0"/>
                  <w:divBdr>
                    <w:top w:val="none" w:sz="0" w:space="0" w:color="auto"/>
                    <w:left w:val="none" w:sz="0" w:space="0" w:color="auto"/>
                    <w:bottom w:val="none" w:sz="0" w:space="0" w:color="auto"/>
                    <w:right w:val="none" w:sz="0" w:space="0" w:color="auto"/>
                  </w:divBdr>
                  <w:divsChild>
                    <w:div w:id="1082483048">
                      <w:marLeft w:val="0"/>
                      <w:marRight w:val="0"/>
                      <w:marTop w:val="0"/>
                      <w:marBottom w:val="0"/>
                      <w:divBdr>
                        <w:top w:val="none" w:sz="0" w:space="0" w:color="auto"/>
                        <w:left w:val="none" w:sz="0" w:space="0" w:color="auto"/>
                        <w:bottom w:val="none" w:sz="0" w:space="0" w:color="auto"/>
                        <w:right w:val="none" w:sz="0" w:space="0" w:color="auto"/>
                      </w:divBdr>
                    </w:div>
                  </w:divsChild>
                </w:div>
                <w:div w:id="1968049147">
                  <w:marLeft w:val="0"/>
                  <w:marRight w:val="0"/>
                  <w:marTop w:val="0"/>
                  <w:marBottom w:val="0"/>
                  <w:divBdr>
                    <w:top w:val="none" w:sz="0" w:space="0" w:color="auto"/>
                    <w:left w:val="none" w:sz="0" w:space="0" w:color="auto"/>
                    <w:bottom w:val="none" w:sz="0" w:space="0" w:color="auto"/>
                    <w:right w:val="none" w:sz="0" w:space="0" w:color="auto"/>
                  </w:divBdr>
                  <w:divsChild>
                    <w:div w:id="1270552063">
                      <w:marLeft w:val="0"/>
                      <w:marRight w:val="0"/>
                      <w:marTop w:val="0"/>
                      <w:marBottom w:val="0"/>
                      <w:divBdr>
                        <w:top w:val="none" w:sz="0" w:space="0" w:color="auto"/>
                        <w:left w:val="none" w:sz="0" w:space="0" w:color="auto"/>
                        <w:bottom w:val="none" w:sz="0" w:space="0" w:color="auto"/>
                        <w:right w:val="none" w:sz="0" w:space="0" w:color="auto"/>
                      </w:divBdr>
                    </w:div>
                  </w:divsChild>
                </w:div>
                <w:div w:id="1974560310">
                  <w:marLeft w:val="0"/>
                  <w:marRight w:val="0"/>
                  <w:marTop w:val="0"/>
                  <w:marBottom w:val="0"/>
                  <w:divBdr>
                    <w:top w:val="none" w:sz="0" w:space="0" w:color="auto"/>
                    <w:left w:val="none" w:sz="0" w:space="0" w:color="auto"/>
                    <w:bottom w:val="none" w:sz="0" w:space="0" w:color="auto"/>
                    <w:right w:val="none" w:sz="0" w:space="0" w:color="auto"/>
                  </w:divBdr>
                  <w:divsChild>
                    <w:div w:id="1183323747">
                      <w:marLeft w:val="0"/>
                      <w:marRight w:val="0"/>
                      <w:marTop w:val="0"/>
                      <w:marBottom w:val="0"/>
                      <w:divBdr>
                        <w:top w:val="none" w:sz="0" w:space="0" w:color="auto"/>
                        <w:left w:val="none" w:sz="0" w:space="0" w:color="auto"/>
                        <w:bottom w:val="none" w:sz="0" w:space="0" w:color="auto"/>
                        <w:right w:val="none" w:sz="0" w:space="0" w:color="auto"/>
                      </w:divBdr>
                    </w:div>
                  </w:divsChild>
                </w:div>
                <w:div w:id="2009013288">
                  <w:marLeft w:val="0"/>
                  <w:marRight w:val="0"/>
                  <w:marTop w:val="0"/>
                  <w:marBottom w:val="0"/>
                  <w:divBdr>
                    <w:top w:val="none" w:sz="0" w:space="0" w:color="auto"/>
                    <w:left w:val="none" w:sz="0" w:space="0" w:color="auto"/>
                    <w:bottom w:val="none" w:sz="0" w:space="0" w:color="auto"/>
                    <w:right w:val="none" w:sz="0" w:space="0" w:color="auto"/>
                  </w:divBdr>
                  <w:divsChild>
                    <w:div w:id="246497454">
                      <w:marLeft w:val="0"/>
                      <w:marRight w:val="0"/>
                      <w:marTop w:val="0"/>
                      <w:marBottom w:val="0"/>
                      <w:divBdr>
                        <w:top w:val="none" w:sz="0" w:space="0" w:color="auto"/>
                        <w:left w:val="none" w:sz="0" w:space="0" w:color="auto"/>
                        <w:bottom w:val="none" w:sz="0" w:space="0" w:color="auto"/>
                        <w:right w:val="none" w:sz="0" w:space="0" w:color="auto"/>
                      </w:divBdr>
                    </w:div>
                  </w:divsChild>
                </w:div>
                <w:div w:id="2031027042">
                  <w:marLeft w:val="0"/>
                  <w:marRight w:val="0"/>
                  <w:marTop w:val="0"/>
                  <w:marBottom w:val="0"/>
                  <w:divBdr>
                    <w:top w:val="none" w:sz="0" w:space="0" w:color="auto"/>
                    <w:left w:val="none" w:sz="0" w:space="0" w:color="auto"/>
                    <w:bottom w:val="none" w:sz="0" w:space="0" w:color="auto"/>
                    <w:right w:val="none" w:sz="0" w:space="0" w:color="auto"/>
                  </w:divBdr>
                  <w:divsChild>
                    <w:div w:id="1983733583">
                      <w:marLeft w:val="0"/>
                      <w:marRight w:val="0"/>
                      <w:marTop w:val="0"/>
                      <w:marBottom w:val="0"/>
                      <w:divBdr>
                        <w:top w:val="none" w:sz="0" w:space="0" w:color="auto"/>
                        <w:left w:val="none" w:sz="0" w:space="0" w:color="auto"/>
                        <w:bottom w:val="none" w:sz="0" w:space="0" w:color="auto"/>
                        <w:right w:val="none" w:sz="0" w:space="0" w:color="auto"/>
                      </w:divBdr>
                    </w:div>
                  </w:divsChild>
                </w:div>
                <w:div w:id="2101876874">
                  <w:marLeft w:val="0"/>
                  <w:marRight w:val="0"/>
                  <w:marTop w:val="0"/>
                  <w:marBottom w:val="0"/>
                  <w:divBdr>
                    <w:top w:val="none" w:sz="0" w:space="0" w:color="auto"/>
                    <w:left w:val="none" w:sz="0" w:space="0" w:color="auto"/>
                    <w:bottom w:val="none" w:sz="0" w:space="0" w:color="auto"/>
                    <w:right w:val="none" w:sz="0" w:space="0" w:color="auto"/>
                  </w:divBdr>
                  <w:divsChild>
                    <w:div w:id="675350495">
                      <w:marLeft w:val="0"/>
                      <w:marRight w:val="0"/>
                      <w:marTop w:val="0"/>
                      <w:marBottom w:val="0"/>
                      <w:divBdr>
                        <w:top w:val="none" w:sz="0" w:space="0" w:color="auto"/>
                        <w:left w:val="none" w:sz="0" w:space="0" w:color="auto"/>
                        <w:bottom w:val="none" w:sz="0" w:space="0" w:color="auto"/>
                        <w:right w:val="none" w:sz="0" w:space="0" w:color="auto"/>
                      </w:divBdr>
                    </w:div>
                  </w:divsChild>
                </w:div>
                <w:div w:id="2143109163">
                  <w:marLeft w:val="0"/>
                  <w:marRight w:val="0"/>
                  <w:marTop w:val="0"/>
                  <w:marBottom w:val="0"/>
                  <w:divBdr>
                    <w:top w:val="none" w:sz="0" w:space="0" w:color="auto"/>
                    <w:left w:val="none" w:sz="0" w:space="0" w:color="auto"/>
                    <w:bottom w:val="none" w:sz="0" w:space="0" w:color="auto"/>
                    <w:right w:val="none" w:sz="0" w:space="0" w:color="auto"/>
                  </w:divBdr>
                  <w:divsChild>
                    <w:div w:id="13221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499177">
          <w:marLeft w:val="0"/>
          <w:marRight w:val="0"/>
          <w:marTop w:val="0"/>
          <w:marBottom w:val="0"/>
          <w:divBdr>
            <w:top w:val="none" w:sz="0" w:space="0" w:color="auto"/>
            <w:left w:val="none" w:sz="0" w:space="0" w:color="auto"/>
            <w:bottom w:val="none" w:sz="0" w:space="0" w:color="auto"/>
            <w:right w:val="none" w:sz="0" w:space="0" w:color="auto"/>
          </w:divBdr>
        </w:div>
      </w:divsChild>
    </w:div>
    <w:div w:id="1872107247">
      <w:bodyDiv w:val="1"/>
      <w:marLeft w:val="0"/>
      <w:marRight w:val="0"/>
      <w:marTop w:val="0"/>
      <w:marBottom w:val="0"/>
      <w:divBdr>
        <w:top w:val="none" w:sz="0" w:space="0" w:color="auto"/>
        <w:left w:val="none" w:sz="0" w:space="0" w:color="auto"/>
        <w:bottom w:val="none" w:sz="0" w:space="0" w:color="auto"/>
        <w:right w:val="none" w:sz="0" w:space="0" w:color="auto"/>
      </w:divBdr>
      <w:divsChild>
        <w:div w:id="381683627">
          <w:marLeft w:val="0"/>
          <w:marRight w:val="0"/>
          <w:marTop w:val="0"/>
          <w:marBottom w:val="0"/>
          <w:divBdr>
            <w:top w:val="none" w:sz="0" w:space="0" w:color="auto"/>
            <w:left w:val="none" w:sz="0" w:space="0" w:color="auto"/>
            <w:bottom w:val="none" w:sz="0" w:space="0" w:color="auto"/>
            <w:right w:val="none" w:sz="0" w:space="0" w:color="auto"/>
          </w:divBdr>
        </w:div>
        <w:div w:id="542911593">
          <w:marLeft w:val="0"/>
          <w:marRight w:val="0"/>
          <w:marTop w:val="0"/>
          <w:marBottom w:val="0"/>
          <w:divBdr>
            <w:top w:val="none" w:sz="0" w:space="0" w:color="auto"/>
            <w:left w:val="none" w:sz="0" w:space="0" w:color="auto"/>
            <w:bottom w:val="none" w:sz="0" w:space="0" w:color="auto"/>
            <w:right w:val="none" w:sz="0" w:space="0" w:color="auto"/>
          </w:divBdr>
        </w:div>
        <w:div w:id="1066874286">
          <w:marLeft w:val="0"/>
          <w:marRight w:val="0"/>
          <w:marTop w:val="0"/>
          <w:marBottom w:val="0"/>
          <w:divBdr>
            <w:top w:val="none" w:sz="0" w:space="0" w:color="auto"/>
            <w:left w:val="none" w:sz="0" w:space="0" w:color="auto"/>
            <w:bottom w:val="none" w:sz="0" w:space="0" w:color="auto"/>
            <w:right w:val="none" w:sz="0" w:space="0" w:color="auto"/>
          </w:divBdr>
        </w:div>
        <w:div w:id="1123310384">
          <w:marLeft w:val="0"/>
          <w:marRight w:val="0"/>
          <w:marTop w:val="0"/>
          <w:marBottom w:val="0"/>
          <w:divBdr>
            <w:top w:val="none" w:sz="0" w:space="0" w:color="auto"/>
            <w:left w:val="none" w:sz="0" w:space="0" w:color="auto"/>
            <w:bottom w:val="none" w:sz="0" w:space="0" w:color="auto"/>
            <w:right w:val="none" w:sz="0" w:space="0" w:color="auto"/>
          </w:divBdr>
        </w:div>
        <w:div w:id="1190293436">
          <w:marLeft w:val="0"/>
          <w:marRight w:val="0"/>
          <w:marTop w:val="0"/>
          <w:marBottom w:val="0"/>
          <w:divBdr>
            <w:top w:val="none" w:sz="0" w:space="0" w:color="auto"/>
            <w:left w:val="none" w:sz="0" w:space="0" w:color="auto"/>
            <w:bottom w:val="none" w:sz="0" w:space="0" w:color="auto"/>
            <w:right w:val="none" w:sz="0" w:space="0" w:color="auto"/>
          </w:divBdr>
        </w:div>
        <w:div w:id="1433740192">
          <w:marLeft w:val="0"/>
          <w:marRight w:val="0"/>
          <w:marTop w:val="0"/>
          <w:marBottom w:val="0"/>
          <w:divBdr>
            <w:top w:val="none" w:sz="0" w:space="0" w:color="auto"/>
            <w:left w:val="none" w:sz="0" w:space="0" w:color="auto"/>
            <w:bottom w:val="none" w:sz="0" w:space="0" w:color="auto"/>
            <w:right w:val="none" w:sz="0" w:space="0" w:color="auto"/>
          </w:divBdr>
        </w:div>
        <w:div w:id="1567833425">
          <w:marLeft w:val="0"/>
          <w:marRight w:val="0"/>
          <w:marTop w:val="0"/>
          <w:marBottom w:val="0"/>
          <w:divBdr>
            <w:top w:val="none" w:sz="0" w:space="0" w:color="auto"/>
            <w:left w:val="none" w:sz="0" w:space="0" w:color="auto"/>
            <w:bottom w:val="none" w:sz="0" w:space="0" w:color="auto"/>
            <w:right w:val="none" w:sz="0" w:space="0" w:color="auto"/>
          </w:divBdr>
        </w:div>
        <w:div w:id="1958221696">
          <w:marLeft w:val="0"/>
          <w:marRight w:val="0"/>
          <w:marTop w:val="0"/>
          <w:marBottom w:val="0"/>
          <w:divBdr>
            <w:top w:val="none" w:sz="0" w:space="0" w:color="auto"/>
            <w:left w:val="none" w:sz="0" w:space="0" w:color="auto"/>
            <w:bottom w:val="none" w:sz="0" w:space="0" w:color="auto"/>
            <w:right w:val="none" w:sz="0" w:space="0" w:color="auto"/>
          </w:divBdr>
        </w:div>
      </w:divsChild>
    </w:div>
    <w:div w:id="1873179775">
      <w:bodyDiv w:val="1"/>
      <w:marLeft w:val="0"/>
      <w:marRight w:val="0"/>
      <w:marTop w:val="0"/>
      <w:marBottom w:val="0"/>
      <w:divBdr>
        <w:top w:val="none" w:sz="0" w:space="0" w:color="auto"/>
        <w:left w:val="none" w:sz="0" w:space="0" w:color="auto"/>
        <w:bottom w:val="none" w:sz="0" w:space="0" w:color="auto"/>
        <w:right w:val="none" w:sz="0" w:space="0" w:color="auto"/>
      </w:divBdr>
      <w:divsChild>
        <w:div w:id="789862923">
          <w:marLeft w:val="0"/>
          <w:marRight w:val="0"/>
          <w:marTop w:val="0"/>
          <w:marBottom w:val="0"/>
          <w:divBdr>
            <w:top w:val="none" w:sz="0" w:space="0" w:color="auto"/>
            <w:left w:val="none" w:sz="0" w:space="0" w:color="auto"/>
            <w:bottom w:val="none" w:sz="0" w:space="0" w:color="auto"/>
            <w:right w:val="none" w:sz="0" w:space="0" w:color="auto"/>
          </w:divBdr>
        </w:div>
        <w:div w:id="1519807292">
          <w:marLeft w:val="0"/>
          <w:marRight w:val="0"/>
          <w:marTop w:val="0"/>
          <w:marBottom w:val="0"/>
          <w:divBdr>
            <w:top w:val="none" w:sz="0" w:space="0" w:color="auto"/>
            <w:left w:val="none" w:sz="0" w:space="0" w:color="auto"/>
            <w:bottom w:val="none" w:sz="0" w:space="0" w:color="auto"/>
            <w:right w:val="none" w:sz="0" w:space="0" w:color="auto"/>
          </w:divBdr>
        </w:div>
        <w:div w:id="1879197209">
          <w:marLeft w:val="0"/>
          <w:marRight w:val="0"/>
          <w:marTop w:val="0"/>
          <w:marBottom w:val="0"/>
          <w:divBdr>
            <w:top w:val="none" w:sz="0" w:space="0" w:color="auto"/>
            <w:left w:val="none" w:sz="0" w:space="0" w:color="auto"/>
            <w:bottom w:val="none" w:sz="0" w:space="0" w:color="auto"/>
            <w:right w:val="none" w:sz="0" w:space="0" w:color="auto"/>
          </w:divBdr>
        </w:div>
        <w:div w:id="1949657387">
          <w:marLeft w:val="0"/>
          <w:marRight w:val="0"/>
          <w:marTop w:val="0"/>
          <w:marBottom w:val="0"/>
          <w:divBdr>
            <w:top w:val="none" w:sz="0" w:space="0" w:color="auto"/>
            <w:left w:val="none" w:sz="0" w:space="0" w:color="auto"/>
            <w:bottom w:val="none" w:sz="0" w:space="0" w:color="auto"/>
            <w:right w:val="none" w:sz="0" w:space="0" w:color="auto"/>
          </w:divBdr>
        </w:div>
      </w:divsChild>
    </w:div>
    <w:div w:id="1971403174">
      <w:bodyDiv w:val="1"/>
      <w:marLeft w:val="0"/>
      <w:marRight w:val="0"/>
      <w:marTop w:val="0"/>
      <w:marBottom w:val="0"/>
      <w:divBdr>
        <w:top w:val="none" w:sz="0" w:space="0" w:color="auto"/>
        <w:left w:val="none" w:sz="0" w:space="0" w:color="auto"/>
        <w:bottom w:val="none" w:sz="0" w:space="0" w:color="auto"/>
        <w:right w:val="none" w:sz="0" w:space="0" w:color="auto"/>
      </w:divBdr>
      <w:divsChild>
        <w:div w:id="48506644">
          <w:marLeft w:val="0"/>
          <w:marRight w:val="0"/>
          <w:marTop w:val="0"/>
          <w:marBottom w:val="0"/>
          <w:divBdr>
            <w:top w:val="none" w:sz="0" w:space="0" w:color="auto"/>
            <w:left w:val="none" w:sz="0" w:space="0" w:color="auto"/>
            <w:bottom w:val="none" w:sz="0" w:space="0" w:color="auto"/>
            <w:right w:val="none" w:sz="0" w:space="0" w:color="auto"/>
          </w:divBdr>
        </w:div>
        <w:div w:id="50732465">
          <w:marLeft w:val="0"/>
          <w:marRight w:val="0"/>
          <w:marTop w:val="0"/>
          <w:marBottom w:val="0"/>
          <w:divBdr>
            <w:top w:val="none" w:sz="0" w:space="0" w:color="auto"/>
            <w:left w:val="none" w:sz="0" w:space="0" w:color="auto"/>
            <w:bottom w:val="none" w:sz="0" w:space="0" w:color="auto"/>
            <w:right w:val="none" w:sz="0" w:space="0" w:color="auto"/>
          </w:divBdr>
        </w:div>
        <w:div w:id="121927181">
          <w:marLeft w:val="0"/>
          <w:marRight w:val="0"/>
          <w:marTop w:val="0"/>
          <w:marBottom w:val="0"/>
          <w:divBdr>
            <w:top w:val="none" w:sz="0" w:space="0" w:color="auto"/>
            <w:left w:val="none" w:sz="0" w:space="0" w:color="auto"/>
            <w:bottom w:val="none" w:sz="0" w:space="0" w:color="auto"/>
            <w:right w:val="none" w:sz="0" w:space="0" w:color="auto"/>
          </w:divBdr>
        </w:div>
        <w:div w:id="377702247">
          <w:marLeft w:val="0"/>
          <w:marRight w:val="0"/>
          <w:marTop w:val="0"/>
          <w:marBottom w:val="0"/>
          <w:divBdr>
            <w:top w:val="none" w:sz="0" w:space="0" w:color="auto"/>
            <w:left w:val="none" w:sz="0" w:space="0" w:color="auto"/>
            <w:bottom w:val="none" w:sz="0" w:space="0" w:color="auto"/>
            <w:right w:val="none" w:sz="0" w:space="0" w:color="auto"/>
          </w:divBdr>
        </w:div>
        <w:div w:id="511068091">
          <w:marLeft w:val="0"/>
          <w:marRight w:val="0"/>
          <w:marTop w:val="0"/>
          <w:marBottom w:val="0"/>
          <w:divBdr>
            <w:top w:val="none" w:sz="0" w:space="0" w:color="auto"/>
            <w:left w:val="none" w:sz="0" w:space="0" w:color="auto"/>
            <w:bottom w:val="none" w:sz="0" w:space="0" w:color="auto"/>
            <w:right w:val="none" w:sz="0" w:space="0" w:color="auto"/>
          </w:divBdr>
        </w:div>
        <w:div w:id="786504379">
          <w:marLeft w:val="0"/>
          <w:marRight w:val="0"/>
          <w:marTop w:val="0"/>
          <w:marBottom w:val="0"/>
          <w:divBdr>
            <w:top w:val="none" w:sz="0" w:space="0" w:color="auto"/>
            <w:left w:val="none" w:sz="0" w:space="0" w:color="auto"/>
            <w:bottom w:val="none" w:sz="0" w:space="0" w:color="auto"/>
            <w:right w:val="none" w:sz="0" w:space="0" w:color="auto"/>
          </w:divBdr>
        </w:div>
        <w:div w:id="1172917641">
          <w:marLeft w:val="0"/>
          <w:marRight w:val="0"/>
          <w:marTop w:val="0"/>
          <w:marBottom w:val="0"/>
          <w:divBdr>
            <w:top w:val="none" w:sz="0" w:space="0" w:color="auto"/>
            <w:left w:val="none" w:sz="0" w:space="0" w:color="auto"/>
            <w:bottom w:val="none" w:sz="0" w:space="0" w:color="auto"/>
            <w:right w:val="none" w:sz="0" w:space="0" w:color="auto"/>
          </w:divBdr>
        </w:div>
        <w:div w:id="1257441239">
          <w:marLeft w:val="0"/>
          <w:marRight w:val="0"/>
          <w:marTop w:val="0"/>
          <w:marBottom w:val="0"/>
          <w:divBdr>
            <w:top w:val="none" w:sz="0" w:space="0" w:color="auto"/>
            <w:left w:val="none" w:sz="0" w:space="0" w:color="auto"/>
            <w:bottom w:val="none" w:sz="0" w:space="0" w:color="auto"/>
            <w:right w:val="none" w:sz="0" w:space="0" w:color="auto"/>
          </w:divBdr>
        </w:div>
        <w:div w:id="1282150083">
          <w:marLeft w:val="0"/>
          <w:marRight w:val="0"/>
          <w:marTop w:val="0"/>
          <w:marBottom w:val="0"/>
          <w:divBdr>
            <w:top w:val="none" w:sz="0" w:space="0" w:color="auto"/>
            <w:left w:val="none" w:sz="0" w:space="0" w:color="auto"/>
            <w:bottom w:val="none" w:sz="0" w:space="0" w:color="auto"/>
            <w:right w:val="none" w:sz="0" w:space="0" w:color="auto"/>
          </w:divBdr>
        </w:div>
        <w:div w:id="1339769409">
          <w:marLeft w:val="0"/>
          <w:marRight w:val="0"/>
          <w:marTop w:val="0"/>
          <w:marBottom w:val="0"/>
          <w:divBdr>
            <w:top w:val="none" w:sz="0" w:space="0" w:color="auto"/>
            <w:left w:val="none" w:sz="0" w:space="0" w:color="auto"/>
            <w:bottom w:val="none" w:sz="0" w:space="0" w:color="auto"/>
            <w:right w:val="none" w:sz="0" w:space="0" w:color="auto"/>
          </w:divBdr>
        </w:div>
        <w:div w:id="1403212347">
          <w:marLeft w:val="0"/>
          <w:marRight w:val="0"/>
          <w:marTop w:val="0"/>
          <w:marBottom w:val="0"/>
          <w:divBdr>
            <w:top w:val="none" w:sz="0" w:space="0" w:color="auto"/>
            <w:left w:val="none" w:sz="0" w:space="0" w:color="auto"/>
            <w:bottom w:val="none" w:sz="0" w:space="0" w:color="auto"/>
            <w:right w:val="none" w:sz="0" w:space="0" w:color="auto"/>
          </w:divBdr>
        </w:div>
        <w:div w:id="1411344790">
          <w:marLeft w:val="0"/>
          <w:marRight w:val="0"/>
          <w:marTop w:val="0"/>
          <w:marBottom w:val="0"/>
          <w:divBdr>
            <w:top w:val="none" w:sz="0" w:space="0" w:color="auto"/>
            <w:left w:val="none" w:sz="0" w:space="0" w:color="auto"/>
            <w:bottom w:val="none" w:sz="0" w:space="0" w:color="auto"/>
            <w:right w:val="none" w:sz="0" w:space="0" w:color="auto"/>
          </w:divBdr>
        </w:div>
        <w:div w:id="1484467503">
          <w:marLeft w:val="0"/>
          <w:marRight w:val="0"/>
          <w:marTop w:val="0"/>
          <w:marBottom w:val="0"/>
          <w:divBdr>
            <w:top w:val="none" w:sz="0" w:space="0" w:color="auto"/>
            <w:left w:val="none" w:sz="0" w:space="0" w:color="auto"/>
            <w:bottom w:val="none" w:sz="0" w:space="0" w:color="auto"/>
            <w:right w:val="none" w:sz="0" w:space="0" w:color="auto"/>
          </w:divBdr>
        </w:div>
        <w:div w:id="1498571646">
          <w:marLeft w:val="0"/>
          <w:marRight w:val="0"/>
          <w:marTop w:val="0"/>
          <w:marBottom w:val="0"/>
          <w:divBdr>
            <w:top w:val="none" w:sz="0" w:space="0" w:color="auto"/>
            <w:left w:val="none" w:sz="0" w:space="0" w:color="auto"/>
            <w:bottom w:val="none" w:sz="0" w:space="0" w:color="auto"/>
            <w:right w:val="none" w:sz="0" w:space="0" w:color="auto"/>
          </w:divBdr>
        </w:div>
        <w:div w:id="1565294333">
          <w:marLeft w:val="0"/>
          <w:marRight w:val="0"/>
          <w:marTop w:val="0"/>
          <w:marBottom w:val="0"/>
          <w:divBdr>
            <w:top w:val="none" w:sz="0" w:space="0" w:color="auto"/>
            <w:left w:val="none" w:sz="0" w:space="0" w:color="auto"/>
            <w:bottom w:val="none" w:sz="0" w:space="0" w:color="auto"/>
            <w:right w:val="none" w:sz="0" w:space="0" w:color="auto"/>
          </w:divBdr>
        </w:div>
        <w:div w:id="1719356558">
          <w:marLeft w:val="0"/>
          <w:marRight w:val="0"/>
          <w:marTop w:val="0"/>
          <w:marBottom w:val="0"/>
          <w:divBdr>
            <w:top w:val="none" w:sz="0" w:space="0" w:color="auto"/>
            <w:left w:val="none" w:sz="0" w:space="0" w:color="auto"/>
            <w:bottom w:val="none" w:sz="0" w:space="0" w:color="auto"/>
            <w:right w:val="none" w:sz="0" w:space="0" w:color="auto"/>
          </w:divBdr>
        </w:div>
        <w:div w:id="1839421212">
          <w:marLeft w:val="0"/>
          <w:marRight w:val="0"/>
          <w:marTop w:val="0"/>
          <w:marBottom w:val="0"/>
          <w:divBdr>
            <w:top w:val="none" w:sz="0" w:space="0" w:color="auto"/>
            <w:left w:val="none" w:sz="0" w:space="0" w:color="auto"/>
            <w:bottom w:val="none" w:sz="0" w:space="0" w:color="auto"/>
            <w:right w:val="none" w:sz="0" w:space="0" w:color="auto"/>
          </w:divBdr>
        </w:div>
        <w:div w:id="1984505654">
          <w:marLeft w:val="0"/>
          <w:marRight w:val="0"/>
          <w:marTop w:val="0"/>
          <w:marBottom w:val="0"/>
          <w:divBdr>
            <w:top w:val="none" w:sz="0" w:space="0" w:color="auto"/>
            <w:left w:val="none" w:sz="0" w:space="0" w:color="auto"/>
            <w:bottom w:val="none" w:sz="0" w:space="0" w:color="auto"/>
            <w:right w:val="none" w:sz="0" w:space="0" w:color="auto"/>
          </w:divBdr>
        </w:div>
      </w:divsChild>
    </w:div>
    <w:div w:id="2104641730">
      <w:bodyDiv w:val="1"/>
      <w:marLeft w:val="0"/>
      <w:marRight w:val="0"/>
      <w:marTop w:val="0"/>
      <w:marBottom w:val="0"/>
      <w:divBdr>
        <w:top w:val="none" w:sz="0" w:space="0" w:color="auto"/>
        <w:left w:val="none" w:sz="0" w:space="0" w:color="auto"/>
        <w:bottom w:val="none" w:sz="0" w:space="0" w:color="auto"/>
        <w:right w:val="none" w:sz="0" w:space="0" w:color="auto"/>
      </w:divBdr>
      <w:divsChild>
        <w:div w:id="239557355">
          <w:marLeft w:val="0"/>
          <w:marRight w:val="0"/>
          <w:marTop w:val="0"/>
          <w:marBottom w:val="0"/>
          <w:divBdr>
            <w:top w:val="none" w:sz="0" w:space="0" w:color="auto"/>
            <w:left w:val="none" w:sz="0" w:space="0" w:color="auto"/>
            <w:bottom w:val="none" w:sz="0" w:space="0" w:color="auto"/>
            <w:right w:val="none" w:sz="0" w:space="0" w:color="auto"/>
          </w:divBdr>
          <w:divsChild>
            <w:div w:id="1217664726">
              <w:marLeft w:val="-75"/>
              <w:marRight w:val="0"/>
              <w:marTop w:val="30"/>
              <w:marBottom w:val="30"/>
              <w:divBdr>
                <w:top w:val="none" w:sz="0" w:space="0" w:color="auto"/>
                <w:left w:val="none" w:sz="0" w:space="0" w:color="auto"/>
                <w:bottom w:val="none" w:sz="0" w:space="0" w:color="auto"/>
                <w:right w:val="none" w:sz="0" w:space="0" w:color="auto"/>
              </w:divBdr>
              <w:divsChild>
                <w:div w:id="211699561">
                  <w:marLeft w:val="0"/>
                  <w:marRight w:val="0"/>
                  <w:marTop w:val="0"/>
                  <w:marBottom w:val="0"/>
                  <w:divBdr>
                    <w:top w:val="none" w:sz="0" w:space="0" w:color="auto"/>
                    <w:left w:val="none" w:sz="0" w:space="0" w:color="auto"/>
                    <w:bottom w:val="none" w:sz="0" w:space="0" w:color="auto"/>
                    <w:right w:val="none" w:sz="0" w:space="0" w:color="auto"/>
                  </w:divBdr>
                  <w:divsChild>
                    <w:div w:id="1726370999">
                      <w:marLeft w:val="0"/>
                      <w:marRight w:val="0"/>
                      <w:marTop w:val="0"/>
                      <w:marBottom w:val="0"/>
                      <w:divBdr>
                        <w:top w:val="none" w:sz="0" w:space="0" w:color="auto"/>
                        <w:left w:val="none" w:sz="0" w:space="0" w:color="auto"/>
                        <w:bottom w:val="none" w:sz="0" w:space="0" w:color="auto"/>
                        <w:right w:val="none" w:sz="0" w:space="0" w:color="auto"/>
                      </w:divBdr>
                    </w:div>
                  </w:divsChild>
                </w:div>
                <w:div w:id="235089970">
                  <w:marLeft w:val="0"/>
                  <w:marRight w:val="0"/>
                  <w:marTop w:val="0"/>
                  <w:marBottom w:val="0"/>
                  <w:divBdr>
                    <w:top w:val="none" w:sz="0" w:space="0" w:color="auto"/>
                    <w:left w:val="none" w:sz="0" w:space="0" w:color="auto"/>
                    <w:bottom w:val="none" w:sz="0" w:space="0" w:color="auto"/>
                    <w:right w:val="none" w:sz="0" w:space="0" w:color="auto"/>
                  </w:divBdr>
                  <w:divsChild>
                    <w:div w:id="48502219">
                      <w:marLeft w:val="0"/>
                      <w:marRight w:val="0"/>
                      <w:marTop w:val="0"/>
                      <w:marBottom w:val="0"/>
                      <w:divBdr>
                        <w:top w:val="none" w:sz="0" w:space="0" w:color="auto"/>
                        <w:left w:val="none" w:sz="0" w:space="0" w:color="auto"/>
                        <w:bottom w:val="none" w:sz="0" w:space="0" w:color="auto"/>
                        <w:right w:val="none" w:sz="0" w:space="0" w:color="auto"/>
                      </w:divBdr>
                    </w:div>
                  </w:divsChild>
                </w:div>
                <w:div w:id="283314489">
                  <w:marLeft w:val="0"/>
                  <w:marRight w:val="0"/>
                  <w:marTop w:val="0"/>
                  <w:marBottom w:val="0"/>
                  <w:divBdr>
                    <w:top w:val="none" w:sz="0" w:space="0" w:color="auto"/>
                    <w:left w:val="none" w:sz="0" w:space="0" w:color="auto"/>
                    <w:bottom w:val="none" w:sz="0" w:space="0" w:color="auto"/>
                    <w:right w:val="none" w:sz="0" w:space="0" w:color="auto"/>
                  </w:divBdr>
                  <w:divsChild>
                    <w:div w:id="160244575">
                      <w:marLeft w:val="0"/>
                      <w:marRight w:val="0"/>
                      <w:marTop w:val="0"/>
                      <w:marBottom w:val="0"/>
                      <w:divBdr>
                        <w:top w:val="none" w:sz="0" w:space="0" w:color="auto"/>
                        <w:left w:val="none" w:sz="0" w:space="0" w:color="auto"/>
                        <w:bottom w:val="none" w:sz="0" w:space="0" w:color="auto"/>
                        <w:right w:val="none" w:sz="0" w:space="0" w:color="auto"/>
                      </w:divBdr>
                    </w:div>
                  </w:divsChild>
                </w:div>
                <w:div w:id="759373841">
                  <w:marLeft w:val="0"/>
                  <w:marRight w:val="0"/>
                  <w:marTop w:val="0"/>
                  <w:marBottom w:val="0"/>
                  <w:divBdr>
                    <w:top w:val="none" w:sz="0" w:space="0" w:color="auto"/>
                    <w:left w:val="none" w:sz="0" w:space="0" w:color="auto"/>
                    <w:bottom w:val="none" w:sz="0" w:space="0" w:color="auto"/>
                    <w:right w:val="none" w:sz="0" w:space="0" w:color="auto"/>
                  </w:divBdr>
                  <w:divsChild>
                    <w:div w:id="871769842">
                      <w:marLeft w:val="0"/>
                      <w:marRight w:val="0"/>
                      <w:marTop w:val="0"/>
                      <w:marBottom w:val="0"/>
                      <w:divBdr>
                        <w:top w:val="none" w:sz="0" w:space="0" w:color="auto"/>
                        <w:left w:val="none" w:sz="0" w:space="0" w:color="auto"/>
                        <w:bottom w:val="none" w:sz="0" w:space="0" w:color="auto"/>
                        <w:right w:val="none" w:sz="0" w:space="0" w:color="auto"/>
                      </w:divBdr>
                    </w:div>
                  </w:divsChild>
                </w:div>
                <w:div w:id="1017190964">
                  <w:marLeft w:val="0"/>
                  <w:marRight w:val="0"/>
                  <w:marTop w:val="0"/>
                  <w:marBottom w:val="0"/>
                  <w:divBdr>
                    <w:top w:val="none" w:sz="0" w:space="0" w:color="auto"/>
                    <w:left w:val="none" w:sz="0" w:space="0" w:color="auto"/>
                    <w:bottom w:val="none" w:sz="0" w:space="0" w:color="auto"/>
                    <w:right w:val="none" w:sz="0" w:space="0" w:color="auto"/>
                  </w:divBdr>
                  <w:divsChild>
                    <w:div w:id="507445923">
                      <w:marLeft w:val="0"/>
                      <w:marRight w:val="0"/>
                      <w:marTop w:val="0"/>
                      <w:marBottom w:val="0"/>
                      <w:divBdr>
                        <w:top w:val="none" w:sz="0" w:space="0" w:color="auto"/>
                        <w:left w:val="none" w:sz="0" w:space="0" w:color="auto"/>
                        <w:bottom w:val="none" w:sz="0" w:space="0" w:color="auto"/>
                        <w:right w:val="none" w:sz="0" w:space="0" w:color="auto"/>
                      </w:divBdr>
                    </w:div>
                  </w:divsChild>
                </w:div>
                <w:div w:id="1036199285">
                  <w:marLeft w:val="0"/>
                  <w:marRight w:val="0"/>
                  <w:marTop w:val="0"/>
                  <w:marBottom w:val="0"/>
                  <w:divBdr>
                    <w:top w:val="none" w:sz="0" w:space="0" w:color="auto"/>
                    <w:left w:val="none" w:sz="0" w:space="0" w:color="auto"/>
                    <w:bottom w:val="none" w:sz="0" w:space="0" w:color="auto"/>
                    <w:right w:val="none" w:sz="0" w:space="0" w:color="auto"/>
                  </w:divBdr>
                  <w:divsChild>
                    <w:div w:id="1177889066">
                      <w:marLeft w:val="0"/>
                      <w:marRight w:val="0"/>
                      <w:marTop w:val="0"/>
                      <w:marBottom w:val="0"/>
                      <w:divBdr>
                        <w:top w:val="none" w:sz="0" w:space="0" w:color="auto"/>
                        <w:left w:val="none" w:sz="0" w:space="0" w:color="auto"/>
                        <w:bottom w:val="none" w:sz="0" w:space="0" w:color="auto"/>
                        <w:right w:val="none" w:sz="0" w:space="0" w:color="auto"/>
                      </w:divBdr>
                    </w:div>
                  </w:divsChild>
                </w:div>
                <w:div w:id="1101996321">
                  <w:marLeft w:val="0"/>
                  <w:marRight w:val="0"/>
                  <w:marTop w:val="0"/>
                  <w:marBottom w:val="0"/>
                  <w:divBdr>
                    <w:top w:val="none" w:sz="0" w:space="0" w:color="auto"/>
                    <w:left w:val="none" w:sz="0" w:space="0" w:color="auto"/>
                    <w:bottom w:val="none" w:sz="0" w:space="0" w:color="auto"/>
                    <w:right w:val="none" w:sz="0" w:space="0" w:color="auto"/>
                  </w:divBdr>
                  <w:divsChild>
                    <w:div w:id="1221670895">
                      <w:marLeft w:val="0"/>
                      <w:marRight w:val="0"/>
                      <w:marTop w:val="0"/>
                      <w:marBottom w:val="0"/>
                      <w:divBdr>
                        <w:top w:val="none" w:sz="0" w:space="0" w:color="auto"/>
                        <w:left w:val="none" w:sz="0" w:space="0" w:color="auto"/>
                        <w:bottom w:val="none" w:sz="0" w:space="0" w:color="auto"/>
                        <w:right w:val="none" w:sz="0" w:space="0" w:color="auto"/>
                      </w:divBdr>
                    </w:div>
                    <w:div w:id="1905990119">
                      <w:marLeft w:val="0"/>
                      <w:marRight w:val="0"/>
                      <w:marTop w:val="0"/>
                      <w:marBottom w:val="0"/>
                      <w:divBdr>
                        <w:top w:val="none" w:sz="0" w:space="0" w:color="auto"/>
                        <w:left w:val="none" w:sz="0" w:space="0" w:color="auto"/>
                        <w:bottom w:val="none" w:sz="0" w:space="0" w:color="auto"/>
                        <w:right w:val="none" w:sz="0" w:space="0" w:color="auto"/>
                      </w:divBdr>
                    </w:div>
                  </w:divsChild>
                </w:div>
                <w:div w:id="1325472888">
                  <w:marLeft w:val="0"/>
                  <w:marRight w:val="0"/>
                  <w:marTop w:val="0"/>
                  <w:marBottom w:val="0"/>
                  <w:divBdr>
                    <w:top w:val="none" w:sz="0" w:space="0" w:color="auto"/>
                    <w:left w:val="none" w:sz="0" w:space="0" w:color="auto"/>
                    <w:bottom w:val="none" w:sz="0" w:space="0" w:color="auto"/>
                    <w:right w:val="none" w:sz="0" w:space="0" w:color="auto"/>
                  </w:divBdr>
                  <w:divsChild>
                    <w:div w:id="807475694">
                      <w:marLeft w:val="0"/>
                      <w:marRight w:val="0"/>
                      <w:marTop w:val="0"/>
                      <w:marBottom w:val="0"/>
                      <w:divBdr>
                        <w:top w:val="none" w:sz="0" w:space="0" w:color="auto"/>
                        <w:left w:val="none" w:sz="0" w:space="0" w:color="auto"/>
                        <w:bottom w:val="none" w:sz="0" w:space="0" w:color="auto"/>
                        <w:right w:val="none" w:sz="0" w:space="0" w:color="auto"/>
                      </w:divBdr>
                    </w:div>
                  </w:divsChild>
                </w:div>
                <w:div w:id="1384908442">
                  <w:marLeft w:val="0"/>
                  <w:marRight w:val="0"/>
                  <w:marTop w:val="0"/>
                  <w:marBottom w:val="0"/>
                  <w:divBdr>
                    <w:top w:val="none" w:sz="0" w:space="0" w:color="auto"/>
                    <w:left w:val="none" w:sz="0" w:space="0" w:color="auto"/>
                    <w:bottom w:val="none" w:sz="0" w:space="0" w:color="auto"/>
                    <w:right w:val="none" w:sz="0" w:space="0" w:color="auto"/>
                  </w:divBdr>
                  <w:divsChild>
                    <w:div w:id="1436822350">
                      <w:marLeft w:val="0"/>
                      <w:marRight w:val="0"/>
                      <w:marTop w:val="0"/>
                      <w:marBottom w:val="0"/>
                      <w:divBdr>
                        <w:top w:val="none" w:sz="0" w:space="0" w:color="auto"/>
                        <w:left w:val="none" w:sz="0" w:space="0" w:color="auto"/>
                        <w:bottom w:val="none" w:sz="0" w:space="0" w:color="auto"/>
                        <w:right w:val="none" w:sz="0" w:space="0" w:color="auto"/>
                      </w:divBdr>
                    </w:div>
                  </w:divsChild>
                </w:div>
                <w:div w:id="1578980516">
                  <w:marLeft w:val="0"/>
                  <w:marRight w:val="0"/>
                  <w:marTop w:val="0"/>
                  <w:marBottom w:val="0"/>
                  <w:divBdr>
                    <w:top w:val="none" w:sz="0" w:space="0" w:color="auto"/>
                    <w:left w:val="none" w:sz="0" w:space="0" w:color="auto"/>
                    <w:bottom w:val="none" w:sz="0" w:space="0" w:color="auto"/>
                    <w:right w:val="none" w:sz="0" w:space="0" w:color="auto"/>
                  </w:divBdr>
                  <w:divsChild>
                    <w:div w:id="317000147">
                      <w:marLeft w:val="0"/>
                      <w:marRight w:val="0"/>
                      <w:marTop w:val="0"/>
                      <w:marBottom w:val="0"/>
                      <w:divBdr>
                        <w:top w:val="none" w:sz="0" w:space="0" w:color="auto"/>
                        <w:left w:val="none" w:sz="0" w:space="0" w:color="auto"/>
                        <w:bottom w:val="none" w:sz="0" w:space="0" w:color="auto"/>
                        <w:right w:val="none" w:sz="0" w:space="0" w:color="auto"/>
                      </w:divBdr>
                    </w:div>
                  </w:divsChild>
                </w:div>
                <w:div w:id="1677271672">
                  <w:marLeft w:val="0"/>
                  <w:marRight w:val="0"/>
                  <w:marTop w:val="0"/>
                  <w:marBottom w:val="0"/>
                  <w:divBdr>
                    <w:top w:val="none" w:sz="0" w:space="0" w:color="auto"/>
                    <w:left w:val="none" w:sz="0" w:space="0" w:color="auto"/>
                    <w:bottom w:val="none" w:sz="0" w:space="0" w:color="auto"/>
                    <w:right w:val="none" w:sz="0" w:space="0" w:color="auto"/>
                  </w:divBdr>
                  <w:divsChild>
                    <w:div w:id="983968270">
                      <w:marLeft w:val="0"/>
                      <w:marRight w:val="0"/>
                      <w:marTop w:val="0"/>
                      <w:marBottom w:val="0"/>
                      <w:divBdr>
                        <w:top w:val="none" w:sz="0" w:space="0" w:color="auto"/>
                        <w:left w:val="none" w:sz="0" w:space="0" w:color="auto"/>
                        <w:bottom w:val="none" w:sz="0" w:space="0" w:color="auto"/>
                        <w:right w:val="none" w:sz="0" w:space="0" w:color="auto"/>
                      </w:divBdr>
                    </w:div>
                  </w:divsChild>
                </w:div>
                <w:div w:id="1696492906">
                  <w:marLeft w:val="0"/>
                  <w:marRight w:val="0"/>
                  <w:marTop w:val="0"/>
                  <w:marBottom w:val="0"/>
                  <w:divBdr>
                    <w:top w:val="none" w:sz="0" w:space="0" w:color="auto"/>
                    <w:left w:val="none" w:sz="0" w:space="0" w:color="auto"/>
                    <w:bottom w:val="none" w:sz="0" w:space="0" w:color="auto"/>
                    <w:right w:val="none" w:sz="0" w:space="0" w:color="auto"/>
                  </w:divBdr>
                  <w:divsChild>
                    <w:div w:id="758718929">
                      <w:marLeft w:val="0"/>
                      <w:marRight w:val="0"/>
                      <w:marTop w:val="0"/>
                      <w:marBottom w:val="0"/>
                      <w:divBdr>
                        <w:top w:val="none" w:sz="0" w:space="0" w:color="auto"/>
                        <w:left w:val="none" w:sz="0" w:space="0" w:color="auto"/>
                        <w:bottom w:val="none" w:sz="0" w:space="0" w:color="auto"/>
                        <w:right w:val="none" w:sz="0" w:space="0" w:color="auto"/>
                      </w:divBdr>
                    </w:div>
                  </w:divsChild>
                </w:div>
                <w:div w:id="1712419723">
                  <w:marLeft w:val="0"/>
                  <w:marRight w:val="0"/>
                  <w:marTop w:val="0"/>
                  <w:marBottom w:val="0"/>
                  <w:divBdr>
                    <w:top w:val="none" w:sz="0" w:space="0" w:color="auto"/>
                    <w:left w:val="none" w:sz="0" w:space="0" w:color="auto"/>
                    <w:bottom w:val="none" w:sz="0" w:space="0" w:color="auto"/>
                    <w:right w:val="none" w:sz="0" w:space="0" w:color="auto"/>
                  </w:divBdr>
                  <w:divsChild>
                    <w:div w:id="1784030707">
                      <w:marLeft w:val="0"/>
                      <w:marRight w:val="0"/>
                      <w:marTop w:val="0"/>
                      <w:marBottom w:val="0"/>
                      <w:divBdr>
                        <w:top w:val="none" w:sz="0" w:space="0" w:color="auto"/>
                        <w:left w:val="none" w:sz="0" w:space="0" w:color="auto"/>
                        <w:bottom w:val="none" w:sz="0" w:space="0" w:color="auto"/>
                        <w:right w:val="none" w:sz="0" w:space="0" w:color="auto"/>
                      </w:divBdr>
                    </w:div>
                  </w:divsChild>
                </w:div>
                <w:div w:id="1880699667">
                  <w:marLeft w:val="0"/>
                  <w:marRight w:val="0"/>
                  <w:marTop w:val="0"/>
                  <w:marBottom w:val="0"/>
                  <w:divBdr>
                    <w:top w:val="none" w:sz="0" w:space="0" w:color="auto"/>
                    <w:left w:val="none" w:sz="0" w:space="0" w:color="auto"/>
                    <w:bottom w:val="none" w:sz="0" w:space="0" w:color="auto"/>
                    <w:right w:val="none" w:sz="0" w:space="0" w:color="auto"/>
                  </w:divBdr>
                  <w:divsChild>
                    <w:div w:id="997271471">
                      <w:marLeft w:val="0"/>
                      <w:marRight w:val="0"/>
                      <w:marTop w:val="0"/>
                      <w:marBottom w:val="0"/>
                      <w:divBdr>
                        <w:top w:val="none" w:sz="0" w:space="0" w:color="auto"/>
                        <w:left w:val="none" w:sz="0" w:space="0" w:color="auto"/>
                        <w:bottom w:val="none" w:sz="0" w:space="0" w:color="auto"/>
                        <w:right w:val="none" w:sz="0" w:space="0" w:color="auto"/>
                      </w:divBdr>
                    </w:div>
                  </w:divsChild>
                </w:div>
                <w:div w:id="1892616770">
                  <w:marLeft w:val="0"/>
                  <w:marRight w:val="0"/>
                  <w:marTop w:val="0"/>
                  <w:marBottom w:val="0"/>
                  <w:divBdr>
                    <w:top w:val="none" w:sz="0" w:space="0" w:color="auto"/>
                    <w:left w:val="none" w:sz="0" w:space="0" w:color="auto"/>
                    <w:bottom w:val="none" w:sz="0" w:space="0" w:color="auto"/>
                    <w:right w:val="none" w:sz="0" w:space="0" w:color="auto"/>
                  </w:divBdr>
                  <w:divsChild>
                    <w:div w:id="125903353">
                      <w:marLeft w:val="0"/>
                      <w:marRight w:val="0"/>
                      <w:marTop w:val="0"/>
                      <w:marBottom w:val="0"/>
                      <w:divBdr>
                        <w:top w:val="none" w:sz="0" w:space="0" w:color="auto"/>
                        <w:left w:val="none" w:sz="0" w:space="0" w:color="auto"/>
                        <w:bottom w:val="none" w:sz="0" w:space="0" w:color="auto"/>
                        <w:right w:val="none" w:sz="0" w:space="0" w:color="auto"/>
                      </w:divBdr>
                    </w:div>
                  </w:divsChild>
                </w:div>
                <w:div w:id="2000190972">
                  <w:marLeft w:val="0"/>
                  <w:marRight w:val="0"/>
                  <w:marTop w:val="0"/>
                  <w:marBottom w:val="0"/>
                  <w:divBdr>
                    <w:top w:val="none" w:sz="0" w:space="0" w:color="auto"/>
                    <w:left w:val="none" w:sz="0" w:space="0" w:color="auto"/>
                    <w:bottom w:val="none" w:sz="0" w:space="0" w:color="auto"/>
                    <w:right w:val="none" w:sz="0" w:space="0" w:color="auto"/>
                  </w:divBdr>
                  <w:divsChild>
                    <w:div w:id="1075318231">
                      <w:marLeft w:val="0"/>
                      <w:marRight w:val="0"/>
                      <w:marTop w:val="0"/>
                      <w:marBottom w:val="0"/>
                      <w:divBdr>
                        <w:top w:val="none" w:sz="0" w:space="0" w:color="auto"/>
                        <w:left w:val="none" w:sz="0" w:space="0" w:color="auto"/>
                        <w:bottom w:val="none" w:sz="0" w:space="0" w:color="auto"/>
                        <w:right w:val="none" w:sz="0" w:space="0" w:color="auto"/>
                      </w:divBdr>
                    </w:div>
                  </w:divsChild>
                </w:div>
                <w:div w:id="2102136754">
                  <w:marLeft w:val="0"/>
                  <w:marRight w:val="0"/>
                  <w:marTop w:val="0"/>
                  <w:marBottom w:val="0"/>
                  <w:divBdr>
                    <w:top w:val="none" w:sz="0" w:space="0" w:color="auto"/>
                    <w:left w:val="none" w:sz="0" w:space="0" w:color="auto"/>
                    <w:bottom w:val="none" w:sz="0" w:space="0" w:color="auto"/>
                    <w:right w:val="none" w:sz="0" w:space="0" w:color="auto"/>
                  </w:divBdr>
                  <w:divsChild>
                    <w:div w:id="61800728">
                      <w:marLeft w:val="0"/>
                      <w:marRight w:val="0"/>
                      <w:marTop w:val="0"/>
                      <w:marBottom w:val="0"/>
                      <w:divBdr>
                        <w:top w:val="none" w:sz="0" w:space="0" w:color="auto"/>
                        <w:left w:val="none" w:sz="0" w:space="0" w:color="auto"/>
                        <w:bottom w:val="none" w:sz="0" w:space="0" w:color="auto"/>
                        <w:right w:val="none" w:sz="0" w:space="0" w:color="auto"/>
                      </w:divBdr>
                    </w:div>
                  </w:divsChild>
                </w:div>
                <w:div w:id="2102868305">
                  <w:marLeft w:val="0"/>
                  <w:marRight w:val="0"/>
                  <w:marTop w:val="0"/>
                  <w:marBottom w:val="0"/>
                  <w:divBdr>
                    <w:top w:val="none" w:sz="0" w:space="0" w:color="auto"/>
                    <w:left w:val="none" w:sz="0" w:space="0" w:color="auto"/>
                    <w:bottom w:val="none" w:sz="0" w:space="0" w:color="auto"/>
                    <w:right w:val="none" w:sz="0" w:space="0" w:color="auto"/>
                  </w:divBdr>
                  <w:divsChild>
                    <w:div w:id="18019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11946">
          <w:marLeft w:val="0"/>
          <w:marRight w:val="0"/>
          <w:marTop w:val="0"/>
          <w:marBottom w:val="0"/>
          <w:divBdr>
            <w:top w:val="none" w:sz="0" w:space="0" w:color="auto"/>
            <w:left w:val="none" w:sz="0" w:space="0" w:color="auto"/>
            <w:bottom w:val="none" w:sz="0" w:space="0" w:color="auto"/>
            <w:right w:val="none" w:sz="0" w:space="0" w:color="auto"/>
          </w:divBdr>
        </w:div>
        <w:div w:id="463739696">
          <w:marLeft w:val="0"/>
          <w:marRight w:val="0"/>
          <w:marTop w:val="0"/>
          <w:marBottom w:val="0"/>
          <w:divBdr>
            <w:top w:val="none" w:sz="0" w:space="0" w:color="auto"/>
            <w:left w:val="none" w:sz="0" w:space="0" w:color="auto"/>
            <w:bottom w:val="none" w:sz="0" w:space="0" w:color="auto"/>
            <w:right w:val="none" w:sz="0" w:space="0" w:color="auto"/>
          </w:divBdr>
        </w:div>
        <w:div w:id="543757507">
          <w:marLeft w:val="0"/>
          <w:marRight w:val="0"/>
          <w:marTop w:val="0"/>
          <w:marBottom w:val="0"/>
          <w:divBdr>
            <w:top w:val="none" w:sz="0" w:space="0" w:color="auto"/>
            <w:left w:val="none" w:sz="0" w:space="0" w:color="auto"/>
            <w:bottom w:val="none" w:sz="0" w:space="0" w:color="auto"/>
            <w:right w:val="none" w:sz="0" w:space="0" w:color="auto"/>
          </w:divBdr>
        </w:div>
        <w:div w:id="806702287">
          <w:marLeft w:val="0"/>
          <w:marRight w:val="0"/>
          <w:marTop w:val="0"/>
          <w:marBottom w:val="0"/>
          <w:divBdr>
            <w:top w:val="none" w:sz="0" w:space="0" w:color="auto"/>
            <w:left w:val="none" w:sz="0" w:space="0" w:color="auto"/>
            <w:bottom w:val="none" w:sz="0" w:space="0" w:color="auto"/>
            <w:right w:val="none" w:sz="0" w:space="0" w:color="auto"/>
          </w:divBdr>
        </w:div>
        <w:div w:id="849833557">
          <w:marLeft w:val="0"/>
          <w:marRight w:val="0"/>
          <w:marTop w:val="0"/>
          <w:marBottom w:val="0"/>
          <w:divBdr>
            <w:top w:val="none" w:sz="0" w:space="0" w:color="auto"/>
            <w:left w:val="none" w:sz="0" w:space="0" w:color="auto"/>
            <w:bottom w:val="none" w:sz="0" w:space="0" w:color="auto"/>
            <w:right w:val="none" w:sz="0" w:space="0" w:color="auto"/>
          </w:divBdr>
        </w:div>
        <w:div w:id="907956394">
          <w:marLeft w:val="0"/>
          <w:marRight w:val="0"/>
          <w:marTop w:val="0"/>
          <w:marBottom w:val="0"/>
          <w:divBdr>
            <w:top w:val="none" w:sz="0" w:space="0" w:color="auto"/>
            <w:left w:val="none" w:sz="0" w:space="0" w:color="auto"/>
            <w:bottom w:val="none" w:sz="0" w:space="0" w:color="auto"/>
            <w:right w:val="none" w:sz="0" w:space="0" w:color="auto"/>
          </w:divBdr>
        </w:div>
        <w:div w:id="1669283580">
          <w:marLeft w:val="0"/>
          <w:marRight w:val="0"/>
          <w:marTop w:val="0"/>
          <w:marBottom w:val="0"/>
          <w:divBdr>
            <w:top w:val="none" w:sz="0" w:space="0" w:color="auto"/>
            <w:left w:val="none" w:sz="0" w:space="0" w:color="auto"/>
            <w:bottom w:val="none" w:sz="0" w:space="0" w:color="auto"/>
            <w:right w:val="none" w:sz="0" w:space="0" w:color="auto"/>
          </w:divBdr>
        </w:div>
        <w:div w:id="1796171667">
          <w:marLeft w:val="0"/>
          <w:marRight w:val="0"/>
          <w:marTop w:val="0"/>
          <w:marBottom w:val="0"/>
          <w:divBdr>
            <w:top w:val="none" w:sz="0" w:space="0" w:color="auto"/>
            <w:left w:val="none" w:sz="0" w:space="0" w:color="auto"/>
            <w:bottom w:val="none" w:sz="0" w:space="0" w:color="auto"/>
            <w:right w:val="none" w:sz="0" w:space="0" w:color="auto"/>
          </w:divBdr>
        </w:div>
        <w:div w:id="1897425276">
          <w:marLeft w:val="0"/>
          <w:marRight w:val="0"/>
          <w:marTop w:val="0"/>
          <w:marBottom w:val="0"/>
          <w:divBdr>
            <w:top w:val="none" w:sz="0" w:space="0" w:color="auto"/>
            <w:left w:val="none" w:sz="0" w:space="0" w:color="auto"/>
            <w:bottom w:val="none" w:sz="0" w:space="0" w:color="auto"/>
            <w:right w:val="none" w:sz="0" w:space="0" w:color="auto"/>
          </w:divBdr>
          <w:divsChild>
            <w:div w:id="2047824698">
              <w:marLeft w:val="-75"/>
              <w:marRight w:val="0"/>
              <w:marTop w:val="30"/>
              <w:marBottom w:val="30"/>
              <w:divBdr>
                <w:top w:val="none" w:sz="0" w:space="0" w:color="auto"/>
                <w:left w:val="none" w:sz="0" w:space="0" w:color="auto"/>
                <w:bottom w:val="none" w:sz="0" w:space="0" w:color="auto"/>
                <w:right w:val="none" w:sz="0" w:space="0" w:color="auto"/>
              </w:divBdr>
              <w:divsChild>
                <w:div w:id="330718569">
                  <w:marLeft w:val="0"/>
                  <w:marRight w:val="0"/>
                  <w:marTop w:val="0"/>
                  <w:marBottom w:val="0"/>
                  <w:divBdr>
                    <w:top w:val="none" w:sz="0" w:space="0" w:color="auto"/>
                    <w:left w:val="none" w:sz="0" w:space="0" w:color="auto"/>
                    <w:bottom w:val="none" w:sz="0" w:space="0" w:color="auto"/>
                    <w:right w:val="none" w:sz="0" w:space="0" w:color="auto"/>
                  </w:divBdr>
                  <w:divsChild>
                    <w:div w:id="568149538">
                      <w:marLeft w:val="0"/>
                      <w:marRight w:val="0"/>
                      <w:marTop w:val="0"/>
                      <w:marBottom w:val="0"/>
                      <w:divBdr>
                        <w:top w:val="none" w:sz="0" w:space="0" w:color="auto"/>
                        <w:left w:val="none" w:sz="0" w:space="0" w:color="auto"/>
                        <w:bottom w:val="none" w:sz="0" w:space="0" w:color="auto"/>
                        <w:right w:val="none" w:sz="0" w:space="0" w:color="auto"/>
                      </w:divBdr>
                    </w:div>
                  </w:divsChild>
                </w:div>
                <w:div w:id="632906298">
                  <w:marLeft w:val="0"/>
                  <w:marRight w:val="0"/>
                  <w:marTop w:val="0"/>
                  <w:marBottom w:val="0"/>
                  <w:divBdr>
                    <w:top w:val="none" w:sz="0" w:space="0" w:color="auto"/>
                    <w:left w:val="none" w:sz="0" w:space="0" w:color="auto"/>
                    <w:bottom w:val="none" w:sz="0" w:space="0" w:color="auto"/>
                    <w:right w:val="none" w:sz="0" w:space="0" w:color="auto"/>
                  </w:divBdr>
                  <w:divsChild>
                    <w:div w:id="2068186630">
                      <w:marLeft w:val="0"/>
                      <w:marRight w:val="0"/>
                      <w:marTop w:val="0"/>
                      <w:marBottom w:val="0"/>
                      <w:divBdr>
                        <w:top w:val="none" w:sz="0" w:space="0" w:color="auto"/>
                        <w:left w:val="none" w:sz="0" w:space="0" w:color="auto"/>
                        <w:bottom w:val="none" w:sz="0" w:space="0" w:color="auto"/>
                        <w:right w:val="none" w:sz="0" w:space="0" w:color="auto"/>
                      </w:divBdr>
                    </w:div>
                  </w:divsChild>
                </w:div>
                <w:div w:id="1214807483">
                  <w:marLeft w:val="0"/>
                  <w:marRight w:val="0"/>
                  <w:marTop w:val="0"/>
                  <w:marBottom w:val="0"/>
                  <w:divBdr>
                    <w:top w:val="none" w:sz="0" w:space="0" w:color="auto"/>
                    <w:left w:val="none" w:sz="0" w:space="0" w:color="auto"/>
                    <w:bottom w:val="none" w:sz="0" w:space="0" w:color="auto"/>
                    <w:right w:val="none" w:sz="0" w:space="0" w:color="auto"/>
                  </w:divBdr>
                  <w:divsChild>
                    <w:div w:id="1637444214">
                      <w:marLeft w:val="0"/>
                      <w:marRight w:val="0"/>
                      <w:marTop w:val="0"/>
                      <w:marBottom w:val="0"/>
                      <w:divBdr>
                        <w:top w:val="none" w:sz="0" w:space="0" w:color="auto"/>
                        <w:left w:val="none" w:sz="0" w:space="0" w:color="auto"/>
                        <w:bottom w:val="none" w:sz="0" w:space="0" w:color="auto"/>
                        <w:right w:val="none" w:sz="0" w:space="0" w:color="auto"/>
                      </w:divBdr>
                    </w:div>
                  </w:divsChild>
                </w:div>
                <w:div w:id="1359892530">
                  <w:marLeft w:val="0"/>
                  <w:marRight w:val="0"/>
                  <w:marTop w:val="0"/>
                  <w:marBottom w:val="0"/>
                  <w:divBdr>
                    <w:top w:val="none" w:sz="0" w:space="0" w:color="auto"/>
                    <w:left w:val="none" w:sz="0" w:space="0" w:color="auto"/>
                    <w:bottom w:val="none" w:sz="0" w:space="0" w:color="auto"/>
                    <w:right w:val="none" w:sz="0" w:space="0" w:color="auto"/>
                  </w:divBdr>
                  <w:divsChild>
                    <w:div w:id="1000233452">
                      <w:marLeft w:val="0"/>
                      <w:marRight w:val="0"/>
                      <w:marTop w:val="0"/>
                      <w:marBottom w:val="0"/>
                      <w:divBdr>
                        <w:top w:val="none" w:sz="0" w:space="0" w:color="auto"/>
                        <w:left w:val="none" w:sz="0" w:space="0" w:color="auto"/>
                        <w:bottom w:val="none" w:sz="0" w:space="0" w:color="auto"/>
                        <w:right w:val="none" w:sz="0" w:space="0" w:color="auto"/>
                      </w:divBdr>
                    </w:div>
                  </w:divsChild>
                </w:div>
                <w:div w:id="1545870288">
                  <w:marLeft w:val="0"/>
                  <w:marRight w:val="0"/>
                  <w:marTop w:val="0"/>
                  <w:marBottom w:val="0"/>
                  <w:divBdr>
                    <w:top w:val="none" w:sz="0" w:space="0" w:color="auto"/>
                    <w:left w:val="none" w:sz="0" w:space="0" w:color="auto"/>
                    <w:bottom w:val="none" w:sz="0" w:space="0" w:color="auto"/>
                    <w:right w:val="none" w:sz="0" w:space="0" w:color="auto"/>
                  </w:divBdr>
                  <w:divsChild>
                    <w:div w:id="633944671">
                      <w:marLeft w:val="0"/>
                      <w:marRight w:val="0"/>
                      <w:marTop w:val="0"/>
                      <w:marBottom w:val="0"/>
                      <w:divBdr>
                        <w:top w:val="none" w:sz="0" w:space="0" w:color="auto"/>
                        <w:left w:val="none" w:sz="0" w:space="0" w:color="auto"/>
                        <w:bottom w:val="none" w:sz="0" w:space="0" w:color="auto"/>
                        <w:right w:val="none" w:sz="0" w:space="0" w:color="auto"/>
                      </w:divBdr>
                    </w:div>
                  </w:divsChild>
                </w:div>
                <w:div w:id="1586258440">
                  <w:marLeft w:val="0"/>
                  <w:marRight w:val="0"/>
                  <w:marTop w:val="0"/>
                  <w:marBottom w:val="0"/>
                  <w:divBdr>
                    <w:top w:val="none" w:sz="0" w:space="0" w:color="auto"/>
                    <w:left w:val="none" w:sz="0" w:space="0" w:color="auto"/>
                    <w:bottom w:val="none" w:sz="0" w:space="0" w:color="auto"/>
                    <w:right w:val="none" w:sz="0" w:space="0" w:color="auto"/>
                  </w:divBdr>
                  <w:divsChild>
                    <w:div w:id="847988820">
                      <w:marLeft w:val="0"/>
                      <w:marRight w:val="0"/>
                      <w:marTop w:val="0"/>
                      <w:marBottom w:val="0"/>
                      <w:divBdr>
                        <w:top w:val="none" w:sz="0" w:space="0" w:color="auto"/>
                        <w:left w:val="none" w:sz="0" w:space="0" w:color="auto"/>
                        <w:bottom w:val="none" w:sz="0" w:space="0" w:color="auto"/>
                        <w:right w:val="none" w:sz="0" w:space="0" w:color="auto"/>
                      </w:divBdr>
                    </w:div>
                  </w:divsChild>
                </w:div>
                <w:div w:id="1685520902">
                  <w:marLeft w:val="0"/>
                  <w:marRight w:val="0"/>
                  <w:marTop w:val="0"/>
                  <w:marBottom w:val="0"/>
                  <w:divBdr>
                    <w:top w:val="none" w:sz="0" w:space="0" w:color="auto"/>
                    <w:left w:val="none" w:sz="0" w:space="0" w:color="auto"/>
                    <w:bottom w:val="none" w:sz="0" w:space="0" w:color="auto"/>
                    <w:right w:val="none" w:sz="0" w:space="0" w:color="auto"/>
                  </w:divBdr>
                  <w:divsChild>
                    <w:div w:id="1859927727">
                      <w:marLeft w:val="0"/>
                      <w:marRight w:val="0"/>
                      <w:marTop w:val="0"/>
                      <w:marBottom w:val="0"/>
                      <w:divBdr>
                        <w:top w:val="none" w:sz="0" w:space="0" w:color="auto"/>
                        <w:left w:val="none" w:sz="0" w:space="0" w:color="auto"/>
                        <w:bottom w:val="none" w:sz="0" w:space="0" w:color="auto"/>
                        <w:right w:val="none" w:sz="0" w:space="0" w:color="auto"/>
                      </w:divBdr>
                    </w:div>
                  </w:divsChild>
                </w:div>
                <w:div w:id="1738162972">
                  <w:marLeft w:val="0"/>
                  <w:marRight w:val="0"/>
                  <w:marTop w:val="0"/>
                  <w:marBottom w:val="0"/>
                  <w:divBdr>
                    <w:top w:val="none" w:sz="0" w:space="0" w:color="auto"/>
                    <w:left w:val="none" w:sz="0" w:space="0" w:color="auto"/>
                    <w:bottom w:val="none" w:sz="0" w:space="0" w:color="auto"/>
                    <w:right w:val="none" w:sz="0" w:space="0" w:color="auto"/>
                  </w:divBdr>
                  <w:divsChild>
                    <w:div w:id="384184046">
                      <w:marLeft w:val="0"/>
                      <w:marRight w:val="0"/>
                      <w:marTop w:val="0"/>
                      <w:marBottom w:val="0"/>
                      <w:divBdr>
                        <w:top w:val="none" w:sz="0" w:space="0" w:color="auto"/>
                        <w:left w:val="none" w:sz="0" w:space="0" w:color="auto"/>
                        <w:bottom w:val="none" w:sz="0" w:space="0" w:color="auto"/>
                        <w:right w:val="none" w:sz="0" w:space="0" w:color="auto"/>
                      </w:divBdr>
                    </w:div>
                  </w:divsChild>
                </w:div>
                <w:div w:id="1825243494">
                  <w:marLeft w:val="0"/>
                  <w:marRight w:val="0"/>
                  <w:marTop w:val="0"/>
                  <w:marBottom w:val="0"/>
                  <w:divBdr>
                    <w:top w:val="none" w:sz="0" w:space="0" w:color="auto"/>
                    <w:left w:val="none" w:sz="0" w:space="0" w:color="auto"/>
                    <w:bottom w:val="none" w:sz="0" w:space="0" w:color="auto"/>
                    <w:right w:val="none" w:sz="0" w:space="0" w:color="auto"/>
                  </w:divBdr>
                  <w:divsChild>
                    <w:div w:id="791872315">
                      <w:marLeft w:val="0"/>
                      <w:marRight w:val="0"/>
                      <w:marTop w:val="0"/>
                      <w:marBottom w:val="0"/>
                      <w:divBdr>
                        <w:top w:val="none" w:sz="0" w:space="0" w:color="auto"/>
                        <w:left w:val="none" w:sz="0" w:space="0" w:color="auto"/>
                        <w:bottom w:val="none" w:sz="0" w:space="0" w:color="auto"/>
                        <w:right w:val="none" w:sz="0" w:space="0" w:color="auto"/>
                      </w:divBdr>
                    </w:div>
                  </w:divsChild>
                </w:div>
                <w:div w:id="1834954263">
                  <w:marLeft w:val="0"/>
                  <w:marRight w:val="0"/>
                  <w:marTop w:val="0"/>
                  <w:marBottom w:val="0"/>
                  <w:divBdr>
                    <w:top w:val="none" w:sz="0" w:space="0" w:color="auto"/>
                    <w:left w:val="none" w:sz="0" w:space="0" w:color="auto"/>
                    <w:bottom w:val="none" w:sz="0" w:space="0" w:color="auto"/>
                    <w:right w:val="none" w:sz="0" w:space="0" w:color="auto"/>
                  </w:divBdr>
                  <w:divsChild>
                    <w:div w:id="9891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6388">
          <w:marLeft w:val="0"/>
          <w:marRight w:val="0"/>
          <w:marTop w:val="0"/>
          <w:marBottom w:val="0"/>
          <w:divBdr>
            <w:top w:val="none" w:sz="0" w:space="0" w:color="auto"/>
            <w:left w:val="none" w:sz="0" w:space="0" w:color="auto"/>
            <w:bottom w:val="none" w:sz="0" w:space="0" w:color="auto"/>
            <w:right w:val="none" w:sz="0" w:space="0" w:color="auto"/>
          </w:divBdr>
        </w:div>
      </w:divsChild>
    </w:div>
    <w:div w:id="21252985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isa@luisa.ee" TargetMode="External"/><Relationship Id="rId18" Type="http://schemas.openxmlformats.org/officeDocument/2006/relationships/hyperlink" Target="https://eelnoud.valitsus.ee/main/mount/docList/deea7b58-06f9-4543-969c-546764b39ec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pp.hannus@kul.ee" TargetMode="External"/><Relationship Id="rId17" Type="http://schemas.openxmlformats.org/officeDocument/2006/relationships/hyperlink" Target="https://www.riigiteataja.ee/akt/121102023002?leiaKehtiv" TargetMode="External"/><Relationship Id="rId2" Type="http://schemas.openxmlformats.org/officeDocument/2006/relationships/customXml" Target="../customXml/item2.xml"/><Relationship Id="rId16" Type="http://schemas.openxmlformats.org/officeDocument/2006/relationships/hyperlink" Target="https://www.riigiteataja.ee/akt/11301201503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lle.taliharm@kul.ee" TargetMode="External"/><Relationship Id="rId5" Type="http://schemas.openxmlformats.org/officeDocument/2006/relationships/numbering" Target="numbering.xml"/><Relationship Id="rId15" Type="http://schemas.openxmlformats.org/officeDocument/2006/relationships/hyperlink" Target="https://www.riigiteataja.ee/akt/109042019005?leiaKehti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90139"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www.kutseregister.ee/ctrl/et/Standardid/vaata/11094682" TargetMode="External"/><Relationship Id="rId21" Type="http://schemas.openxmlformats.org/officeDocument/2006/relationships/hyperlink" Target="https://www.ttja.ee/eraklient/tarbija-oigused/kaubandus-teenused/digiligipaasetavuse-tagamine" TargetMode="External"/><Relationship Id="rId42" Type="http://schemas.openxmlformats.org/officeDocument/2006/relationships/hyperlink" Target="https://www.kul.ee/sites/default/files/documents/2022-06/Lo%CC%83pparuanne_0.pdf" TargetMode="External"/><Relationship Id="rId47" Type="http://schemas.openxmlformats.org/officeDocument/2006/relationships/hyperlink" Target="https://www.rara.ee/privaatsus/" TargetMode="External"/><Relationship Id="rId63" Type="http://schemas.openxmlformats.org/officeDocument/2006/relationships/hyperlink" Target="https://andmed.stat.ee/et/stat/eri-valdkondade-statistika__noorteseire/NH01/table/tableViewLayout2" TargetMode="External"/><Relationship Id="rId68" Type="http://schemas.openxmlformats.org/officeDocument/2006/relationships/hyperlink" Target="http://www.kogu.ee/wp-content/uploads/2014/11/Omavalitsuskorraldus-ja-regionaalhalduse-anal%C3%BC%C3%BCs_loplik_27.11.14.pdf" TargetMode="External"/><Relationship Id="rId84" Type="http://schemas.openxmlformats.org/officeDocument/2006/relationships/hyperlink" Target="https://www.rara.ee/raamatukogudele/uhtne-raamatukogususteem/" TargetMode="External"/><Relationship Id="rId16" Type="http://schemas.openxmlformats.org/officeDocument/2006/relationships/hyperlink" Target="https://www.mkm.ee/sites/default/files/documents/2022-03/lopparuanne.pdf" TargetMode="External"/><Relationship Id="rId11" Type="http://schemas.openxmlformats.org/officeDocument/2006/relationships/hyperlink" Target="https://www.hm.ee/piaac?view_instance=0&amp;current_page=1" TargetMode="External"/><Relationship Id="rId32" Type="http://schemas.openxmlformats.org/officeDocument/2006/relationships/hyperlink" Target="https://eur-lex.europa.eu/legal-content/ET/TXT/PDF/?uri=CELEX:32013L0037" TargetMode="External"/><Relationship Id="rId37" Type="http://schemas.openxmlformats.org/officeDocument/2006/relationships/hyperlink" Target="https://www.rara.ee/partnerile/arendusprojektid/" TargetMode="External"/><Relationship Id="rId53" Type="http://schemas.openxmlformats.org/officeDocument/2006/relationships/hyperlink" Target="https://www.rara.ee/wp-content/uploads/2023/03/Pohikiri_2022.pdf" TargetMode="External"/><Relationship Id="rId58" Type="http://schemas.openxmlformats.org/officeDocument/2006/relationships/hyperlink" Target="https://andmed.stat.ee/et/stat/rahvastik__rahvastikunaitajad-ja-koosseis__rahvaarv-ja-rahvastiku-koosseis/RV021/table/tableViewLayout2" TargetMode="External"/><Relationship Id="rId74" Type="http://schemas.openxmlformats.org/officeDocument/2006/relationships/hyperlink" Target="https://andmed.stat.ee/et/stat/sotsiaalelu__kultuur__raamatukogud/KU02" TargetMode="External"/><Relationship Id="rId79" Type="http://schemas.openxmlformats.org/officeDocument/2006/relationships/hyperlink" Target="https://stat.ee/et/avasta-statistikat/valdkonnad/rahvastik/rahvaarv" TargetMode="External"/><Relationship Id="rId5" Type="http://schemas.openxmlformats.org/officeDocument/2006/relationships/hyperlink" Target="https://www.riigikogu.ee/tegevus/eelnoud/eelnou/45ea759e-364b-43eb-8db1-2a3985577b24/" TargetMode="External"/><Relationship Id="rId61" Type="http://schemas.openxmlformats.org/officeDocument/2006/relationships/hyperlink" Target="https://www.stat.ee/et/avasta-statistikat/valdkonnad/kultuur/raamatukogud-ja-raamatud" TargetMode="External"/><Relationship Id="rId82" Type="http://schemas.openxmlformats.org/officeDocument/2006/relationships/hyperlink" Target="https://www.elnet.ee/elnet-konsortsium/aruanded/" TargetMode="External"/><Relationship Id="rId19" Type="http://schemas.openxmlformats.org/officeDocument/2006/relationships/hyperlink" Target="https://www.riigikantselei.ee/ligipaasetavus" TargetMode="External"/><Relationship Id="rId14" Type="http://schemas.openxmlformats.org/officeDocument/2006/relationships/hyperlink" Target="https://inimareng.ee/et/eesti-inimarengu-aruanne-2023/" TargetMode="External"/><Relationship Id="rId22" Type="http://schemas.openxmlformats.org/officeDocument/2006/relationships/hyperlink" Target="https://kul.ee/kultuuri-ja-spordi-ligipaasetavus" TargetMode="External"/><Relationship Id="rId27" Type="http://schemas.openxmlformats.org/officeDocument/2006/relationships/hyperlink" Target="https://www.kutseregister.ee/ctrl/et/Standardid/vaata/11094648" TargetMode="External"/><Relationship Id="rId30" Type="http://schemas.openxmlformats.org/officeDocument/2006/relationships/hyperlink" Target="https://kul.ee/uuringud" TargetMode="External"/><Relationship Id="rId35" Type="http://schemas.openxmlformats.org/officeDocument/2006/relationships/hyperlink" Target="https://pohiseadus.ee/sisu/3472/paragrahv_3" TargetMode="External"/><Relationship Id="rId43" Type="http://schemas.openxmlformats.org/officeDocument/2006/relationships/hyperlink" Target="https://www.rara.ee/partnerile/arendusprojektid/" TargetMode="External"/><Relationship Id="rId48" Type="http://schemas.openxmlformats.org/officeDocument/2006/relationships/hyperlink" Target="https://pohiseadus.ee/sisu/3472/paragrahv_3" TargetMode="External"/><Relationship Id="rId56" Type="http://schemas.openxmlformats.org/officeDocument/2006/relationships/hyperlink" Target="https://harno.ee/sites/default/files/documents/2021-03/haldusjuhis.pdf" TargetMode="External"/><Relationship Id="rId64" Type="http://schemas.openxmlformats.org/officeDocument/2006/relationships/hyperlink" Target="https://ariregister.rik.ee/est/statistics/detailed/detailed_by_main_area_of_activity/2023/2" TargetMode="External"/><Relationship Id="rId69" Type="http://schemas.openxmlformats.org/officeDocument/2006/relationships/hyperlink" Target="https://ariregister.rik.ee/est/statistics" TargetMode="External"/><Relationship Id="rId77" Type="http://schemas.openxmlformats.org/officeDocument/2006/relationships/hyperlink" Target="https://andmed.stat.ee/et/stat/sotsiaalelu__kultuur__raamatukogud/KU02/table/tableViewLayout2" TargetMode="External"/><Relationship Id="rId8" Type="http://schemas.openxmlformats.org/officeDocument/2006/relationships/hyperlink" Target="https://www.hm.ee/pisa" TargetMode="External"/><Relationship Id="rId51" Type="http://schemas.openxmlformats.org/officeDocument/2006/relationships/hyperlink" Target="https://pohiseadus.ee/sisu/3591/paragrahv_113" TargetMode="External"/><Relationship Id="rId72" Type="http://schemas.openxmlformats.org/officeDocument/2006/relationships/hyperlink" Target="https://www.rara.ee/wp-content/uploads/2023/03/Raamatukoguteenuste_arianaluus_loppversioon_v4.pdf" TargetMode="External"/><Relationship Id="rId80" Type="http://schemas.openxmlformats.org/officeDocument/2006/relationships/hyperlink" Target="https://www.kul.ee/kultuurivaartused-ja-digitaalne-kultuuriparand/raamatukogud" TargetMode="External"/><Relationship Id="rId3" Type="http://schemas.openxmlformats.org/officeDocument/2006/relationships/hyperlink" Target="https://eur-lex.europa.eu/eli/reg/2016/679/oj" TargetMode="External"/><Relationship Id="rId12" Type="http://schemas.openxmlformats.org/officeDocument/2006/relationships/hyperlink" Target="https://et.wikipedia.org/wiki/Digil%C3%B5he" TargetMode="External"/><Relationship Id="rId17" Type="http://schemas.openxmlformats.org/officeDocument/2006/relationships/hyperlink" Target="https://finlex.fi/fi/laki/ajantasa/2016/20161492" TargetMode="External"/><Relationship Id="rId25" Type="http://schemas.openxmlformats.org/officeDocument/2006/relationships/hyperlink" Target="https://www.kutseregister.ee/ctrl/et/Standardid/vaata/11094665" TargetMode="External"/><Relationship Id="rId33" Type="http://schemas.openxmlformats.org/officeDocument/2006/relationships/hyperlink" Target="https://eur-lex.europa.eu/legal-content/ET/TXT/PDF/?uri=CELEX:32019L1024" TargetMode="External"/><Relationship Id="rId38" Type="http://schemas.openxmlformats.org/officeDocument/2006/relationships/hyperlink" Target="https://www.rara.ee/raamatukogudele/rmtk-seminarid-ja-koolitused/kutsekoolitus/" TargetMode="External"/><Relationship Id="rId46" Type="http://schemas.openxmlformats.org/officeDocument/2006/relationships/hyperlink" Target="https://pohiseadus.ee/sisu/3472/paragrahv_3" TargetMode="External"/><Relationship Id="rId59" Type="http://schemas.openxmlformats.org/officeDocument/2006/relationships/hyperlink" Target="https://andmed.stat.ee/et/stat/sotsiaalelu__kultuur__raamatukogud/KU01/table/tableViewLayout2" TargetMode="External"/><Relationship Id="rId67" Type="http://schemas.openxmlformats.org/officeDocument/2006/relationships/hyperlink" Target="https://andmed.stat.ee/et/stat/sotsiaalelu__kultuur__raamatukogud/KU01/table/tableViewLayout2" TargetMode="External"/><Relationship Id="rId20" Type="http://schemas.openxmlformats.org/officeDocument/2006/relationships/hyperlink" Target="https://kul.ee/kultuur2030" TargetMode="External"/><Relationship Id="rId41" Type="http://schemas.openxmlformats.org/officeDocument/2006/relationships/hyperlink" Target="https://eru.lib.ee/application/files/4116/8318/6900/21-sajandi-raamatukogu.pdf" TargetMode="External"/><Relationship Id="rId54" Type="http://schemas.openxmlformats.org/officeDocument/2006/relationships/hyperlink" Target="https://sonaveeb.ee/ds/rara" TargetMode="External"/><Relationship Id="rId62" Type="http://schemas.openxmlformats.org/officeDocument/2006/relationships/hyperlink" Target="https://andmed.stat.ee/et/stat/sotsiaalelu__kultuur__kultuurielus-osalemine/KUT022" TargetMode="External"/><Relationship Id="rId70" Type="http://schemas.openxmlformats.org/officeDocument/2006/relationships/hyperlink" Target="https://andmed.stat.ee/et/stat/sotsiaalelu__kultuur__raamatukogud/KU01/table/tableViewLayout2" TargetMode="External"/><Relationship Id="rId75" Type="http://schemas.openxmlformats.org/officeDocument/2006/relationships/hyperlink" Target="https://andmed.stat.ee/et/stat/sotsiaalelu__kultuur__raamatukogud/KU02/table/tableViewLayout2" TargetMode="External"/><Relationship Id="rId83" Type="http://schemas.openxmlformats.org/officeDocument/2006/relationships/hyperlink" Target="https://www.rara.ee/wp-content/uploads/2023/03/Raamatukoguteenuste_arianaluus_loppversioon_v4.pdf" TargetMode="External"/><Relationship Id="rId1" Type="http://schemas.openxmlformats.org/officeDocument/2006/relationships/hyperlink" Target="https://kul.ee/uuringud" TargetMode="External"/><Relationship Id="rId6" Type="http://schemas.openxmlformats.org/officeDocument/2006/relationships/hyperlink" Target="https://repository.ifla.org/server/api/core/bitstreams/c8ec7b1e-d40f-45c2-ab03-ac039b90f3d2/content" TargetMode="External"/><Relationship Id="rId15" Type="http://schemas.openxmlformats.org/officeDocument/2006/relationships/hyperlink" Target="https://arenguseire.ee/pikksilm/kuidas-kaotada-digilohe/" TargetMode="External"/><Relationship Id="rId23" Type="http://schemas.openxmlformats.org/officeDocument/2006/relationships/hyperlink" Target="https://pohiseadus.ee/sisu/3639/paragrahv_154" TargetMode="External"/><Relationship Id="rId28" Type="http://schemas.openxmlformats.org/officeDocument/2006/relationships/hyperlink" Target="https://www.kul.ee/sites/default/files/documents/2022-03/Lisa%205.pdf" TargetMode="External"/><Relationship Id="rId36" Type="http://schemas.openxmlformats.org/officeDocument/2006/relationships/hyperlink" Target="https://pohiseadus.ee/sisu/3472/paragrahv_3" TargetMode="External"/><Relationship Id="rId49" Type="http://schemas.openxmlformats.org/officeDocument/2006/relationships/hyperlink" Target="https://pohiseadus.ee/sisu/3472/paragrahv_3" TargetMode="External"/><Relationship Id="rId57" Type="http://schemas.openxmlformats.org/officeDocument/2006/relationships/hyperlink" Target="https://eur-lex.europa.eu/eli/reg/2016/679/oj" TargetMode="External"/><Relationship Id="rId10" Type="http://schemas.openxmlformats.org/officeDocument/2006/relationships/hyperlink" Target="https://www.hm.ee/piaac" TargetMode="External"/><Relationship Id="rId31" Type="http://schemas.openxmlformats.org/officeDocument/2006/relationships/hyperlink" Target="https://www.riigikogu.ee/tegevus/eelnoud/eelnou/c32e74a6-2903-4736-8513-d18358fc1ad3/" TargetMode="External"/><Relationship Id="rId44" Type="http://schemas.openxmlformats.org/officeDocument/2006/relationships/hyperlink" Target="https://www.rara.ee/raamatukogudele/programmid-ja-projektid/meedia-ja-digipadevuse-arendamine/" TargetMode="External"/><Relationship Id="rId52" Type="http://schemas.openxmlformats.org/officeDocument/2006/relationships/hyperlink" Target="https://pohiseadus.ee/sisu/3591/paragrahv_113" TargetMode="External"/><Relationship Id="rId60" Type="http://schemas.openxmlformats.org/officeDocument/2006/relationships/hyperlink" Target="https://www.kul.ee/sites/default/files/documents/2020-10/muuseumide_ja_raamatukogude_kulastajate_ja_mittekulastajate_uuringu_lopparuanne_0.pdf" TargetMode="External"/><Relationship Id="rId65" Type="http://schemas.openxmlformats.org/officeDocument/2006/relationships/hyperlink" Target="https://www.eesti.ee/eraisik/et/artikkel/eesti-vabariik/kohalikud-omavalitsused" TargetMode="External"/><Relationship Id="rId73" Type="http://schemas.openxmlformats.org/officeDocument/2006/relationships/hyperlink" Target="https://andmed.stat.ee/et/stat/sotsiaalelu__kultuur__raamatukogud/KU01/table/tableViewLayout2" TargetMode="External"/><Relationship Id="rId78" Type="http://schemas.openxmlformats.org/officeDocument/2006/relationships/hyperlink" Target="https://www.riigiteataja.ee/aktilisa/3260/2202/1001/83klisa.pdf" TargetMode="External"/><Relationship Id="rId81" Type="http://schemas.openxmlformats.org/officeDocument/2006/relationships/hyperlink" Target="https://kul.ee/kultuurivaartused-ja-digitaalne-kultuuriparand/raamatukogud" TargetMode="External"/><Relationship Id="rId4" Type="http://schemas.openxmlformats.org/officeDocument/2006/relationships/hyperlink" Target="https://eelnoud.valitsus.ee/main/mount/docList/2fbe51ce-7abf-450a-8ee8-5d4d452c6ee3" TargetMode="External"/><Relationship Id="rId9" Type="http://schemas.openxmlformats.org/officeDocument/2006/relationships/hyperlink" Target="https://harno.ee/sites/default/files/documents/2021-02/PISA%202018-19_RAPORTweb.pdf" TargetMode="External"/><Relationship Id="rId13" Type="http://schemas.openxmlformats.org/officeDocument/2006/relationships/hyperlink" Target="https://arenguseire.ee/pikksilm/kuidas-kaotada-digilohe/" TargetMode="External"/><Relationship Id="rId18" Type="http://schemas.openxmlformats.org/officeDocument/2006/relationships/hyperlink" Target="https://repository.ifla.org/server/api/core/bitstreams/c8ec7b1e-d40f-45c2-ab03-ac039b90f3d2/content" TargetMode="External"/><Relationship Id="rId39" Type="http://schemas.openxmlformats.org/officeDocument/2006/relationships/hyperlink" Target="https://www.rara.ee/partnerile/arendusprojektid/" TargetMode="External"/><Relationship Id="rId34" Type="http://schemas.openxmlformats.org/officeDocument/2006/relationships/hyperlink" Target="https://pohiseadus.ee/sisu/3485/paragrahv_14" TargetMode="External"/><Relationship Id="rId50" Type="http://schemas.openxmlformats.org/officeDocument/2006/relationships/hyperlink" Target="https://pohiseadus.ee/sisu/3497/paragrahv_26" TargetMode="External"/><Relationship Id="rId55" Type="http://schemas.openxmlformats.org/officeDocument/2006/relationships/hyperlink" Target="https://eur-lex.europa.eu/eli/dir/2018/958/oj?locale=et" TargetMode="External"/><Relationship Id="rId76" Type="http://schemas.openxmlformats.org/officeDocument/2006/relationships/hyperlink" Target="https://andmed.stat.ee/et/stat/sotsiaalelu__kultuur__raamatukogud/KU01/table/tableViewLayout2" TargetMode="External"/><Relationship Id="rId7" Type="http://schemas.openxmlformats.org/officeDocument/2006/relationships/hyperlink" Target="https://www.hm.ee/uldharidus-ja-noored/opetaja-koolijuht-ja-kooli-pidaja/koolitus-voi-tegevusluba" TargetMode="External"/><Relationship Id="rId71" Type="http://schemas.openxmlformats.org/officeDocument/2006/relationships/hyperlink" Target="https://andmed.stat.ee/et/stat/sotsiaalelu__kultuur__raamatukogud/KU01/table/tableViewLayout2" TargetMode="External"/><Relationship Id="rId2" Type="http://schemas.openxmlformats.org/officeDocument/2006/relationships/hyperlink" Target="https://valitsus.ee/valitsuse-eesmargid-ja-tegevused/valitsemise-alused/tegevusprogramm-0" TargetMode="External"/><Relationship Id="rId29" Type="http://schemas.openxmlformats.org/officeDocument/2006/relationships/hyperlink" Target="https://toetused.kul.ee/et/login" TargetMode="External"/><Relationship Id="rId24" Type="http://schemas.openxmlformats.org/officeDocument/2006/relationships/hyperlink" Target="https://pohiseadus.ee/sisu/3639/paragrahv_154" TargetMode="External"/><Relationship Id="rId40" Type="http://schemas.openxmlformats.org/officeDocument/2006/relationships/hyperlink" Target="https://mirko.ee/" TargetMode="External"/><Relationship Id="rId45" Type="http://schemas.openxmlformats.org/officeDocument/2006/relationships/hyperlink" Target="https://elk.ee/opetajale/lugemisisu/lugemisisust/" TargetMode="External"/><Relationship Id="rId66" Type="http://schemas.openxmlformats.org/officeDocument/2006/relationships/hyperlink" Target="https://andmed.stat.ee/et/stat/sotsiaalelu__kultuur__raamatukogud/KU015/table/tableViewLayou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A9D8A2-290D-4856-BA7B-B2BFABE11F59}">
  <ds:schemaRefs>
    <ds:schemaRef ds:uri="http://schemas.openxmlformats.org/officeDocument/2006/bibliography"/>
  </ds:schemaRefs>
</ds:datastoreItem>
</file>

<file path=customXml/itemProps2.xml><?xml version="1.0" encoding="utf-8"?>
<ds:datastoreItem xmlns:ds="http://schemas.openxmlformats.org/officeDocument/2006/customXml" ds:itemID="{67CDDE51-C40E-4B9B-84CB-A8D3ABEE196F}">
  <ds:schemaRefs>
    <ds:schemaRef ds:uri="http://schemas.microsoft.com/sharepoint/v3/contenttype/forms"/>
  </ds:schemaRefs>
</ds:datastoreItem>
</file>

<file path=customXml/itemProps3.xml><?xml version="1.0" encoding="utf-8"?>
<ds:datastoreItem xmlns:ds="http://schemas.openxmlformats.org/officeDocument/2006/customXml" ds:itemID="{5B15C236-000C-4CEA-90EC-ECC05A6BA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CE237E-292A-44BF-971C-36BCD74A3098}">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84</Pages>
  <Words>39351</Words>
  <Characters>228236</Characters>
  <Application>Microsoft Office Word</Application>
  <DocSecurity>0</DocSecurity>
  <Lines>1901</Lines>
  <Paragraphs>534</Paragraphs>
  <ScaleCrop>false</ScaleCrop>
  <Company>RMV</Company>
  <LinksUpToDate>false</LinksUpToDate>
  <CharactersWithSpaces>267053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Ligi</dc:creator>
  <cp:keywords/>
  <cp:lastModifiedBy>Heili Tõnisson - RK</cp:lastModifiedBy>
  <cp:revision>9</cp:revision>
  <dcterms:created xsi:type="dcterms:W3CDTF">2026-04-08T08:49:00Z</dcterms:created>
  <dcterms:modified xsi:type="dcterms:W3CDTF">2026-04-08T14:21:00Z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ediaServiceImageTags">
    <vt:lpwstr/>
  </property>
  <property fmtid="{D5CDD505-2E9C-101B-9397-08002B2CF9AE}" pid="4" name="GrammarlyDocumentId">
    <vt:lpwstr>c1d4d146-7347-4d21-80c8-016d812ea286</vt:lpwstr>
  </property>
  <property fmtid="{D5CDD505-2E9C-101B-9397-08002B2CF9AE}" pid="5" name="_ExtendedDescription">
    <vt:lpwstr/>
  </property>
  <property fmtid="{D5CDD505-2E9C-101B-9397-08002B2CF9AE}" pid="6" name="MSIP_Label_defa4170-0d19-0005-0004-bc88714345d2_Enabled">
    <vt:lpwstr>true</vt:lpwstr>
  </property>
  <property fmtid="{D5CDD505-2E9C-101B-9397-08002B2CF9AE}" pid="7" name="MSIP_Label_defa4170-0d19-0005-0004-bc88714345d2_SetDate">
    <vt:lpwstr>2025-11-18T10:39:41Z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68f50fa6-015d-4810-a914-92b51ab62881</vt:lpwstr>
  </property>
  <property fmtid="{D5CDD505-2E9C-101B-9397-08002B2CF9AE}" pid="12" name="MSIP_Label_defa4170-0d19-0005-0004-bc88714345d2_ContentBits">
    <vt:lpwstr>0</vt:lpwstr>
  </property>
  <property fmtid="{D5CDD505-2E9C-101B-9397-08002B2CF9AE}" pid="13" name="MSIP_Label_defa4170-0d19-0005-0004-bc88714345d2_Tag">
    <vt:lpwstr>10, 3, 0, 2</vt:lpwstr>
  </property>
</Properties>
</file>