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30B7" w14:textId="77777777" w:rsidR="005D733D" w:rsidRPr="00E7193B" w:rsidRDefault="005D733D" w:rsidP="009B04B7">
      <w:pPr>
        <w:pStyle w:val="Default"/>
        <w:jc w:val="both"/>
        <w:rPr>
          <w:lang w:val="et-EE"/>
        </w:rPr>
      </w:pPr>
    </w:p>
    <w:p w14:paraId="7D6BB292" w14:textId="77777777" w:rsidR="005D733D" w:rsidRPr="00C23835" w:rsidRDefault="00DA5B84" w:rsidP="00CD1B87">
      <w:pPr>
        <w:pStyle w:val="Default"/>
        <w:jc w:val="right"/>
        <w:rPr>
          <w:lang w:val="et-EE"/>
        </w:rPr>
      </w:pPr>
      <w:r w:rsidRPr="00C23835">
        <w:rPr>
          <w:lang w:val="et-EE"/>
        </w:rPr>
        <w:t>EELNÕU</w:t>
      </w:r>
    </w:p>
    <w:p w14:paraId="27AE7FEE" w14:textId="77777777" w:rsidR="005D733D" w:rsidRPr="00C23835" w:rsidRDefault="005D733D" w:rsidP="009B04B7">
      <w:pPr>
        <w:pStyle w:val="Default"/>
        <w:jc w:val="both"/>
        <w:rPr>
          <w:lang w:val="et-EE"/>
        </w:rPr>
      </w:pPr>
    </w:p>
    <w:p w14:paraId="6C6E8EB9" w14:textId="77777777" w:rsidR="005D733D" w:rsidRPr="00C23835" w:rsidRDefault="00C23835" w:rsidP="00C23835">
      <w:pPr>
        <w:pStyle w:val="Default"/>
        <w:jc w:val="center"/>
        <w:rPr>
          <w:lang w:val="et-EE"/>
        </w:rPr>
      </w:pPr>
      <w:r w:rsidRPr="00C23835">
        <w:rPr>
          <w:lang w:val="et-EE"/>
        </w:rPr>
        <w:t>VABARIIGI VALITSUS</w:t>
      </w:r>
    </w:p>
    <w:p w14:paraId="68663110" w14:textId="77777777" w:rsidR="0006471A" w:rsidRPr="00C23835" w:rsidRDefault="0006471A" w:rsidP="009B04B7">
      <w:pPr>
        <w:pStyle w:val="Default"/>
        <w:jc w:val="both"/>
        <w:rPr>
          <w:lang w:val="et-EE"/>
        </w:rPr>
      </w:pPr>
    </w:p>
    <w:p w14:paraId="33751558" w14:textId="77777777" w:rsidR="0006471A" w:rsidRPr="00C23835" w:rsidRDefault="0006471A" w:rsidP="009B04B7">
      <w:pPr>
        <w:pStyle w:val="Default"/>
        <w:jc w:val="both"/>
        <w:rPr>
          <w:lang w:val="et-EE"/>
        </w:rPr>
      </w:pPr>
    </w:p>
    <w:p w14:paraId="2DC0A557" w14:textId="77777777" w:rsidR="0006471A" w:rsidRPr="00C23835" w:rsidRDefault="0006471A" w:rsidP="009B04B7">
      <w:pPr>
        <w:pStyle w:val="Default"/>
        <w:jc w:val="both"/>
        <w:rPr>
          <w:lang w:val="et-EE"/>
        </w:rPr>
      </w:pPr>
    </w:p>
    <w:p w14:paraId="5293C250" w14:textId="77777777" w:rsidR="00E44E3F" w:rsidRPr="00C23835" w:rsidRDefault="00E44E3F" w:rsidP="009B04B7">
      <w:pPr>
        <w:pStyle w:val="Default"/>
        <w:jc w:val="both"/>
        <w:rPr>
          <w:lang w:val="et-EE"/>
        </w:rPr>
      </w:pPr>
      <w:r w:rsidRPr="00C23835">
        <w:rPr>
          <w:lang w:val="et-EE"/>
        </w:rPr>
        <w:t>ISTUNGI PROTOKOLL</w:t>
      </w:r>
    </w:p>
    <w:p w14:paraId="09924A63" w14:textId="203437A6" w:rsidR="005D733D" w:rsidRPr="00C23835" w:rsidRDefault="00C23835" w:rsidP="009B04B7">
      <w:pPr>
        <w:pStyle w:val="Default"/>
        <w:jc w:val="both"/>
        <w:rPr>
          <w:lang w:val="et-EE"/>
        </w:rPr>
      </w:pPr>
      <w:r w:rsidRPr="00C23835">
        <w:rPr>
          <w:iCs/>
          <w:lang w:val="et-EE" w:eastAsia="ar-SA"/>
        </w:rPr>
        <w:t xml:space="preserve">Tallinn, </w:t>
      </w:r>
      <w:proofErr w:type="spellStart"/>
      <w:r w:rsidRPr="00C23835">
        <w:rPr>
          <w:iCs/>
          <w:lang w:val="et-EE" w:eastAsia="ar-SA"/>
        </w:rPr>
        <w:t>Stenbocki</w:t>
      </w:r>
      <w:proofErr w:type="spellEnd"/>
      <w:r w:rsidRPr="00C23835">
        <w:rPr>
          <w:iCs/>
          <w:lang w:val="et-EE" w:eastAsia="ar-SA"/>
        </w:rPr>
        <w:t xml:space="preserve"> m</w:t>
      </w:r>
      <w:r w:rsidR="00132C3E">
        <w:rPr>
          <w:iCs/>
          <w:lang w:val="et-EE" w:eastAsia="ar-SA"/>
        </w:rPr>
        <w:t>a</w:t>
      </w:r>
      <w:r w:rsidRPr="00C23835">
        <w:rPr>
          <w:iCs/>
          <w:lang w:val="et-EE" w:eastAsia="ar-SA"/>
        </w:rPr>
        <w:t>ja</w:t>
      </w:r>
      <w:r w:rsidRPr="00C23835">
        <w:rPr>
          <w:lang w:val="et-EE"/>
        </w:rPr>
        <w:t xml:space="preserve">                                                                      . </w:t>
      </w:r>
      <w:r w:rsidR="00E723B4">
        <w:rPr>
          <w:lang w:val="et-EE"/>
        </w:rPr>
        <w:t>veebruar</w:t>
      </w:r>
      <w:r w:rsidRPr="00C23835">
        <w:rPr>
          <w:lang w:val="et-EE"/>
        </w:rPr>
        <w:t xml:space="preserve"> </w:t>
      </w:r>
      <w:r w:rsidR="00DD1586" w:rsidRPr="00C23835">
        <w:rPr>
          <w:lang w:val="et-EE"/>
        </w:rPr>
        <w:t>202</w:t>
      </w:r>
      <w:r w:rsidR="00E723B4">
        <w:rPr>
          <w:lang w:val="et-EE"/>
        </w:rPr>
        <w:t>4</w:t>
      </w:r>
      <w:r w:rsidRPr="00C23835">
        <w:rPr>
          <w:lang w:val="et-EE"/>
        </w:rPr>
        <w:t xml:space="preserve">.a </w:t>
      </w:r>
      <w:r w:rsidR="005D733D" w:rsidRPr="00C23835">
        <w:rPr>
          <w:lang w:val="et-EE"/>
        </w:rPr>
        <w:t xml:space="preserve"> nr </w:t>
      </w:r>
    </w:p>
    <w:p w14:paraId="4C3C6AD7" w14:textId="77777777" w:rsidR="0006471A" w:rsidRPr="00C23835" w:rsidRDefault="0006471A" w:rsidP="009B04B7">
      <w:pPr>
        <w:pStyle w:val="Default"/>
        <w:jc w:val="both"/>
        <w:rPr>
          <w:b/>
          <w:bCs/>
          <w:lang w:val="et-EE"/>
        </w:rPr>
      </w:pPr>
    </w:p>
    <w:p w14:paraId="470C1B2F" w14:textId="42F51539" w:rsidR="0006471A" w:rsidRPr="003949D5" w:rsidRDefault="00C23835" w:rsidP="009B04B7">
      <w:pPr>
        <w:pStyle w:val="Default"/>
        <w:jc w:val="both"/>
        <w:rPr>
          <w:bCs/>
          <w:u w:val="single"/>
          <w:lang w:val="et-EE"/>
        </w:rPr>
      </w:pPr>
      <w:r w:rsidRPr="003949D5">
        <w:rPr>
          <w:bCs/>
          <w:u w:val="single"/>
          <w:lang w:val="et-EE"/>
        </w:rPr>
        <w:t xml:space="preserve">Päevakorrapunkt nr </w:t>
      </w:r>
    </w:p>
    <w:p w14:paraId="44CE515E" w14:textId="77777777" w:rsidR="00C23835" w:rsidRPr="00C23835" w:rsidRDefault="00C23835" w:rsidP="00910F6F">
      <w:pPr>
        <w:pStyle w:val="Default"/>
        <w:jc w:val="both"/>
        <w:rPr>
          <w:bCs/>
          <w:lang w:val="et-EE"/>
        </w:rPr>
      </w:pPr>
    </w:p>
    <w:p w14:paraId="21C29C8A" w14:textId="0CCD7A95" w:rsidR="00910F6F" w:rsidRPr="00910F6F" w:rsidRDefault="00DD1586" w:rsidP="00910F6F">
      <w:pPr>
        <w:pStyle w:val="Default"/>
        <w:jc w:val="both"/>
        <w:rPr>
          <w:b/>
        </w:rPr>
      </w:pPr>
      <w:r w:rsidRPr="00C23835">
        <w:rPr>
          <w:b/>
          <w:bCs/>
          <w:lang w:val="et-EE"/>
        </w:rPr>
        <w:t xml:space="preserve">Eesti seisukoht </w:t>
      </w:r>
      <w:proofErr w:type="spellStart"/>
      <w:r w:rsidR="00910F6F" w:rsidRPr="00910F6F">
        <w:rPr>
          <w:b/>
        </w:rPr>
        <w:t>Euroopa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Liidu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nõukogu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otsuse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eelnõu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kohta</w:t>
      </w:r>
      <w:proofErr w:type="spellEnd"/>
      <w:r w:rsidR="00910F6F" w:rsidRPr="00910F6F">
        <w:rPr>
          <w:b/>
        </w:rPr>
        <w:t xml:space="preserve">, </w:t>
      </w:r>
      <w:proofErr w:type="spellStart"/>
      <w:r w:rsidR="00910F6F" w:rsidRPr="00910F6F">
        <w:rPr>
          <w:b/>
        </w:rPr>
        <w:t>millega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antakse</w:t>
      </w:r>
      <w:proofErr w:type="spellEnd"/>
      <w:r w:rsidR="00910F6F" w:rsidRPr="00910F6F">
        <w:rPr>
          <w:b/>
        </w:rPr>
        <w:t xml:space="preserve"> </w:t>
      </w:r>
      <w:proofErr w:type="spellStart"/>
      <w:r w:rsidR="00364444">
        <w:rPr>
          <w:b/>
        </w:rPr>
        <w:t>Euroopa</w:t>
      </w:r>
      <w:proofErr w:type="spellEnd"/>
      <w:r w:rsidR="00364444">
        <w:rPr>
          <w:b/>
        </w:rPr>
        <w:t xml:space="preserve"> </w:t>
      </w:r>
      <w:proofErr w:type="spellStart"/>
      <w:r w:rsidR="00364444">
        <w:rPr>
          <w:b/>
        </w:rPr>
        <w:t>Komisjonil</w:t>
      </w:r>
      <w:proofErr w:type="spellEnd"/>
      <w:r w:rsidR="00364444">
        <w:rPr>
          <w:b/>
        </w:rPr>
        <w:t xml:space="preserve"> </w:t>
      </w:r>
      <w:proofErr w:type="spellStart"/>
      <w:r w:rsidR="00910F6F" w:rsidRPr="00910F6F">
        <w:rPr>
          <w:b/>
        </w:rPr>
        <w:t>luba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alustada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läbirääkimisi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Euroopa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Liidu</w:t>
      </w:r>
      <w:proofErr w:type="spellEnd"/>
      <w:r w:rsidR="00910F6F" w:rsidRPr="00910F6F">
        <w:rPr>
          <w:b/>
        </w:rPr>
        <w:t xml:space="preserve"> ja </w:t>
      </w:r>
      <w:proofErr w:type="spellStart"/>
      <w:r w:rsidR="00910F6F" w:rsidRPr="00910F6F">
        <w:rPr>
          <w:b/>
        </w:rPr>
        <w:t>Šveitsi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Konföderatsiooni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vahel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institutsiooniliste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lahenduste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üle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siseturgu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käsitlevate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ELi</w:t>
      </w:r>
      <w:proofErr w:type="spellEnd"/>
      <w:r w:rsidR="00910F6F" w:rsidRPr="00910F6F">
        <w:rPr>
          <w:b/>
        </w:rPr>
        <w:t xml:space="preserve"> ja </w:t>
      </w:r>
      <w:proofErr w:type="spellStart"/>
      <w:r w:rsidR="00910F6F" w:rsidRPr="00910F6F">
        <w:rPr>
          <w:b/>
        </w:rPr>
        <w:t>Šveitsi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kokkulepete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puhul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ning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kokkulepete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üle</w:t>
      </w:r>
      <w:proofErr w:type="spellEnd"/>
      <w:r w:rsidR="00910F6F" w:rsidRPr="00910F6F">
        <w:rPr>
          <w:b/>
        </w:rPr>
        <w:t xml:space="preserve">, </w:t>
      </w:r>
      <w:bookmarkStart w:id="0" w:name="_Hlk157781415"/>
      <w:r w:rsidR="00910F6F" w:rsidRPr="00910F6F">
        <w:rPr>
          <w:b/>
        </w:rPr>
        <w:t xml:space="preserve">mis on </w:t>
      </w:r>
      <w:proofErr w:type="spellStart"/>
      <w:r w:rsidR="00910F6F" w:rsidRPr="00910F6F">
        <w:rPr>
          <w:b/>
        </w:rPr>
        <w:t>aluseks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Šveitsi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alalisele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panusele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liidu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ühtekuuluvusse</w:t>
      </w:r>
      <w:proofErr w:type="spellEnd"/>
      <w:r w:rsidR="00910F6F" w:rsidRPr="00910F6F">
        <w:rPr>
          <w:b/>
        </w:rPr>
        <w:t xml:space="preserve"> ja </w:t>
      </w:r>
      <w:proofErr w:type="spellStart"/>
      <w:r w:rsidR="00910F6F" w:rsidRPr="00910F6F">
        <w:rPr>
          <w:b/>
        </w:rPr>
        <w:t>Šveitsi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osalemisele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liidu</w:t>
      </w:r>
      <w:proofErr w:type="spellEnd"/>
      <w:r w:rsidR="00910F6F" w:rsidRPr="00910F6F">
        <w:rPr>
          <w:b/>
        </w:rPr>
        <w:t xml:space="preserve"> </w:t>
      </w:r>
      <w:proofErr w:type="spellStart"/>
      <w:r w:rsidR="00910F6F" w:rsidRPr="00910F6F">
        <w:rPr>
          <w:b/>
        </w:rPr>
        <w:t>programmides</w:t>
      </w:r>
      <w:bookmarkEnd w:id="0"/>
      <w:proofErr w:type="spellEnd"/>
      <w:r w:rsidR="00910F6F" w:rsidRPr="00910F6F">
        <w:rPr>
          <w:b/>
        </w:rPr>
        <w:t xml:space="preserve">. </w:t>
      </w:r>
    </w:p>
    <w:p w14:paraId="04267F0D" w14:textId="41FC1D1E" w:rsidR="005D733D" w:rsidRPr="00C23835" w:rsidRDefault="005D733D" w:rsidP="00910F6F">
      <w:pPr>
        <w:pStyle w:val="Default"/>
        <w:jc w:val="both"/>
        <w:rPr>
          <w:lang w:val="et-EE"/>
        </w:rPr>
      </w:pPr>
    </w:p>
    <w:p w14:paraId="6F045C89" w14:textId="14274908" w:rsidR="00D802EF" w:rsidRPr="00D802EF" w:rsidRDefault="00C23835" w:rsidP="00D802EF">
      <w:pPr>
        <w:pStyle w:val="Default"/>
        <w:numPr>
          <w:ilvl w:val="0"/>
          <w:numId w:val="4"/>
        </w:numPr>
        <w:spacing w:after="240"/>
        <w:jc w:val="both"/>
        <w:rPr>
          <w:bCs/>
          <w:iCs/>
        </w:rPr>
      </w:pPr>
      <w:r w:rsidRPr="00D802EF">
        <w:rPr>
          <w:bCs/>
          <w:lang w:val="et-EE"/>
        </w:rPr>
        <w:t xml:space="preserve">Kiita heaks </w:t>
      </w:r>
      <w:r w:rsidRPr="00D802EF">
        <w:rPr>
          <w:bCs/>
          <w:iCs/>
          <w:lang w:val="et-EE"/>
        </w:rPr>
        <w:t>välisministri esitatud seisukoh</w:t>
      </w:r>
      <w:r w:rsidR="00910F6F" w:rsidRPr="00D802EF">
        <w:rPr>
          <w:bCs/>
          <w:iCs/>
          <w:lang w:val="et-EE"/>
        </w:rPr>
        <w:t>t</w:t>
      </w:r>
      <w:r w:rsidR="00D802EF" w:rsidRPr="00D802EF">
        <w:rPr>
          <w:bCs/>
          <w:iCs/>
          <w:lang w:val="et-EE"/>
        </w:rPr>
        <w:t xml:space="preserve"> toetada</w:t>
      </w:r>
      <w:r w:rsidR="00910F6F" w:rsidRPr="00D802EF">
        <w:rPr>
          <w:bCs/>
          <w:iCs/>
          <w:lang w:val="et-EE"/>
        </w:rPr>
        <w:t xml:space="preserve"> </w:t>
      </w:r>
      <w:proofErr w:type="spellStart"/>
      <w:r w:rsidR="00B04282">
        <w:rPr>
          <w:bCs/>
          <w:iCs/>
        </w:rPr>
        <w:t>Euroopa</w:t>
      </w:r>
      <w:proofErr w:type="spellEnd"/>
      <w:r w:rsidR="00B04282">
        <w:rPr>
          <w:bCs/>
          <w:iCs/>
        </w:rPr>
        <w:t xml:space="preserve"> </w:t>
      </w:r>
      <w:proofErr w:type="spellStart"/>
      <w:r w:rsidR="00B04282">
        <w:rPr>
          <w:bCs/>
          <w:iCs/>
        </w:rPr>
        <w:t>K</w:t>
      </w:r>
      <w:r w:rsidR="00910F6F" w:rsidRPr="00D802EF">
        <w:rPr>
          <w:bCs/>
          <w:iCs/>
        </w:rPr>
        <w:t>omisjonile</w:t>
      </w:r>
      <w:proofErr w:type="spellEnd"/>
      <w:r w:rsidR="00910F6F" w:rsidRPr="00D802EF">
        <w:rPr>
          <w:bCs/>
          <w:iCs/>
        </w:rPr>
        <w:t xml:space="preserve"> </w:t>
      </w:r>
      <w:proofErr w:type="spellStart"/>
      <w:r w:rsidR="00B04282">
        <w:rPr>
          <w:bCs/>
          <w:iCs/>
        </w:rPr>
        <w:t>loa</w:t>
      </w:r>
      <w:proofErr w:type="spellEnd"/>
      <w:r w:rsidR="00B04282">
        <w:rPr>
          <w:bCs/>
          <w:iCs/>
        </w:rPr>
        <w:t xml:space="preserve"> </w:t>
      </w:r>
      <w:proofErr w:type="spellStart"/>
      <w:r w:rsidR="00D802EF" w:rsidRPr="00D802EF">
        <w:rPr>
          <w:bCs/>
          <w:iCs/>
        </w:rPr>
        <w:t>andmist</w:t>
      </w:r>
      <w:proofErr w:type="spellEnd"/>
      <w:r w:rsidR="00910F6F" w:rsidRPr="00D802EF">
        <w:rPr>
          <w:bCs/>
          <w:iCs/>
        </w:rPr>
        <w:t xml:space="preserve"> </w:t>
      </w:r>
      <w:proofErr w:type="spellStart"/>
      <w:r w:rsidR="00910F6F" w:rsidRPr="00D802EF">
        <w:rPr>
          <w:bCs/>
          <w:iCs/>
        </w:rPr>
        <w:t>Euroopa</w:t>
      </w:r>
      <w:proofErr w:type="spellEnd"/>
      <w:r w:rsidR="00910F6F" w:rsidRPr="00D802EF">
        <w:rPr>
          <w:bCs/>
          <w:iCs/>
        </w:rPr>
        <w:t xml:space="preserve"> </w:t>
      </w:r>
      <w:proofErr w:type="spellStart"/>
      <w:r w:rsidR="00910F6F" w:rsidRPr="00D802EF">
        <w:rPr>
          <w:bCs/>
          <w:iCs/>
        </w:rPr>
        <w:t>Liidu</w:t>
      </w:r>
      <w:proofErr w:type="spellEnd"/>
      <w:r w:rsidR="00910F6F" w:rsidRPr="00D802EF">
        <w:rPr>
          <w:bCs/>
          <w:iCs/>
        </w:rPr>
        <w:t xml:space="preserve"> </w:t>
      </w:r>
      <w:proofErr w:type="spellStart"/>
      <w:r w:rsidR="00910F6F" w:rsidRPr="00D802EF">
        <w:rPr>
          <w:bCs/>
          <w:iCs/>
        </w:rPr>
        <w:t>nimel</w:t>
      </w:r>
      <w:proofErr w:type="spellEnd"/>
      <w:r w:rsidR="00910F6F" w:rsidRPr="00D802EF">
        <w:rPr>
          <w:bCs/>
          <w:iCs/>
        </w:rPr>
        <w:t xml:space="preserve"> </w:t>
      </w:r>
      <w:proofErr w:type="spellStart"/>
      <w:r w:rsidR="00910F6F" w:rsidRPr="00D802EF">
        <w:rPr>
          <w:bCs/>
          <w:iCs/>
        </w:rPr>
        <w:t>läbirääkimis</w:t>
      </w:r>
      <w:r w:rsidR="00D802EF" w:rsidRPr="00D802EF">
        <w:rPr>
          <w:bCs/>
          <w:iCs/>
        </w:rPr>
        <w:t>te</w:t>
      </w:r>
      <w:proofErr w:type="spellEnd"/>
      <w:r w:rsidR="00D802EF" w:rsidRPr="00D802EF">
        <w:rPr>
          <w:bCs/>
          <w:iCs/>
        </w:rPr>
        <w:t xml:space="preserve"> </w:t>
      </w:r>
      <w:proofErr w:type="spellStart"/>
      <w:r w:rsidR="00B04282">
        <w:rPr>
          <w:bCs/>
          <w:iCs/>
        </w:rPr>
        <w:t>alustamise</w:t>
      </w:r>
      <w:r w:rsidR="00D802EF" w:rsidRPr="00D802EF">
        <w:rPr>
          <w:bCs/>
          <w:iCs/>
        </w:rPr>
        <w:t>ks</w:t>
      </w:r>
      <w:proofErr w:type="spellEnd"/>
      <w:r w:rsidR="00910F6F" w:rsidRPr="00D802EF">
        <w:rPr>
          <w:bCs/>
          <w:iCs/>
        </w:rPr>
        <w:t xml:space="preserve"> </w:t>
      </w:r>
      <w:proofErr w:type="spellStart"/>
      <w:r w:rsidR="00910F6F" w:rsidRPr="00D802EF">
        <w:rPr>
          <w:bCs/>
          <w:iCs/>
        </w:rPr>
        <w:t>Euroopa</w:t>
      </w:r>
      <w:proofErr w:type="spellEnd"/>
      <w:r w:rsidR="00910F6F" w:rsidRPr="00D802EF">
        <w:rPr>
          <w:bCs/>
          <w:iCs/>
        </w:rPr>
        <w:t xml:space="preserve"> </w:t>
      </w:r>
      <w:proofErr w:type="spellStart"/>
      <w:r w:rsidR="00910F6F" w:rsidRPr="00D802EF">
        <w:rPr>
          <w:bCs/>
          <w:iCs/>
        </w:rPr>
        <w:t>Liidu</w:t>
      </w:r>
      <w:proofErr w:type="spellEnd"/>
      <w:r w:rsidR="00910F6F" w:rsidRPr="00D802EF">
        <w:rPr>
          <w:bCs/>
          <w:iCs/>
        </w:rPr>
        <w:t xml:space="preserve"> ja </w:t>
      </w:r>
      <w:proofErr w:type="spellStart"/>
      <w:r w:rsidR="00910F6F" w:rsidRPr="00D802EF">
        <w:rPr>
          <w:bCs/>
          <w:iCs/>
        </w:rPr>
        <w:t>Šveitsi</w:t>
      </w:r>
      <w:proofErr w:type="spellEnd"/>
      <w:r w:rsidR="00910F6F" w:rsidRPr="00D802EF">
        <w:rPr>
          <w:bCs/>
          <w:iCs/>
        </w:rPr>
        <w:t xml:space="preserve"> </w:t>
      </w:r>
      <w:proofErr w:type="spellStart"/>
      <w:r w:rsidR="00910F6F" w:rsidRPr="00D802EF">
        <w:rPr>
          <w:bCs/>
          <w:iCs/>
        </w:rPr>
        <w:t>Konföderatsiooni</w:t>
      </w:r>
      <w:proofErr w:type="spellEnd"/>
      <w:r w:rsidR="00910F6F" w:rsidRPr="00D802EF">
        <w:rPr>
          <w:bCs/>
          <w:iCs/>
        </w:rPr>
        <w:t xml:space="preserve"> </w:t>
      </w:r>
      <w:proofErr w:type="spellStart"/>
      <w:r w:rsidR="00910F6F" w:rsidRPr="00D802EF">
        <w:rPr>
          <w:bCs/>
          <w:iCs/>
        </w:rPr>
        <w:t>vaheliste</w:t>
      </w:r>
      <w:proofErr w:type="spellEnd"/>
      <w:r w:rsidR="00910F6F" w:rsidRPr="00D802EF">
        <w:rPr>
          <w:bCs/>
          <w:iCs/>
        </w:rPr>
        <w:t xml:space="preserve"> </w:t>
      </w:r>
      <w:r w:rsidR="00B04282" w:rsidRPr="00B04282">
        <w:rPr>
          <w:iCs/>
          <w:lang w:val="et-EE"/>
        </w:rPr>
        <w:t>institutsiooniliste lahenduste üle</w:t>
      </w:r>
      <w:r w:rsidR="00B04282" w:rsidRPr="00B04282">
        <w:rPr>
          <w:b/>
          <w:bCs/>
          <w:iCs/>
          <w:lang w:val="et-EE"/>
        </w:rPr>
        <w:t xml:space="preserve"> </w:t>
      </w:r>
      <w:proofErr w:type="spellStart"/>
      <w:r w:rsidR="00910F6F" w:rsidRPr="00D802EF">
        <w:rPr>
          <w:bCs/>
          <w:iCs/>
        </w:rPr>
        <w:t>siseturgu</w:t>
      </w:r>
      <w:proofErr w:type="spellEnd"/>
      <w:r w:rsidR="00910F6F" w:rsidRPr="00D802EF">
        <w:rPr>
          <w:bCs/>
          <w:iCs/>
        </w:rPr>
        <w:t xml:space="preserve"> </w:t>
      </w:r>
      <w:proofErr w:type="spellStart"/>
      <w:r w:rsidR="00910F6F" w:rsidRPr="00D802EF">
        <w:rPr>
          <w:bCs/>
          <w:iCs/>
        </w:rPr>
        <w:t>puudutavate</w:t>
      </w:r>
      <w:proofErr w:type="spellEnd"/>
      <w:r w:rsidR="00910F6F" w:rsidRPr="00D802EF">
        <w:rPr>
          <w:bCs/>
          <w:iCs/>
        </w:rPr>
        <w:t xml:space="preserve"> </w:t>
      </w:r>
      <w:proofErr w:type="spellStart"/>
      <w:r w:rsidR="00910F6F" w:rsidRPr="00D802EF">
        <w:rPr>
          <w:bCs/>
          <w:iCs/>
        </w:rPr>
        <w:t>kokkulepete</w:t>
      </w:r>
      <w:proofErr w:type="spellEnd"/>
      <w:r w:rsidR="00910F6F" w:rsidRPr="00D802EF">
        <w:rPr>
          <w:bCs/>
          <w:iCs/>
        </w:rPr>
        <w:t xml:space="preserve"> </w:t>
      </w:r>
      <w:proofErr w:type="spellStart"/>
      <w:r w:rsidR="00910F6F" w:rsidRPr="00D802EF">
        <w:rPr>
          <w:bCs/>
          <w:iCs/>
        </w:rPr>
        <w:t>üle</w:t>
      </w:r>
      <w:proofErr w:type="spellEnd"/>
      <w:r w:rsidR="00910F6F" w:rsidRPr="00D802EF">
        <w:rPr>
          <w:bCs/>
          <w:iCs/>
        </w:rPr>
        <w:t xml:space="preserve">, </w:t>
      </w:r>
      <w:r w:rsidR="00B04282" w:rsidRPr="00B04282">
        <w:rPr>
          <w:iCs/>
          <w:lang w:val="et-EE"/>
        </w:rPr>
        <w:t>mis on aluseks Šveitsi alalisele panusele liidu ühtekuuluvusse ja Šveitsi osalemisele liidu programmides</w:t>
      </w:r>
      <w:r w:rsidR="00B04282" w:rsidRPr="00B04282">
        <w:rPr>
          <w:bCs/>
          <w:iCs/>
          <w:lang w:val="et-EE"/>
        </w:rPr>
        <w:t xml:space="preserve"> </w:t>
      </w:r>
      <w:proofErr w:type="spellStart"/>
      <w:r w:rsidR="00910F6F" w:rsidRPr="00D802EF">
        <w:rPr>
          <w:bCs/>
          <w:iCs/>
        </w:rPr>
        <w:t>eelnõu</w:t>
      </w:r>
      <w:proofErr w:type="spellEnd"/>
      <w:r w:rsidR="00910F6F" w:rsidRPr="00D802EF">
        <w:rPr>
          <w:bCs/>
          <w:iCs/>
        </w:rPr>
        <w:t xml:space="preserve"> </w:t>
      </w:r>
      <w:proofErr w:type="spellStart"/>
      <w:r w:rsidR="00910F6F" w:rsidRPr="00D802EF">
        <w:rPr>
          <w:bCs/>
          <w:iCs/>
        </w:rPr>
        <w:t>vastuvõtmist</w:t>
      </w:r>
      <w:proofErr w:type="spellEnd"/>
      <w:r w:rsidR="00910F6F" w:rsidRPr="00D802EF">
        <w:rPr>
          <w:bCs/>
          <w:iCs/>
        </w:rPr>
        <w:t xml:space="preserve"> </w:t>
      </w:r>
      <w:proofErr w:type="spellStart"/>
      <w:r w:rsidR="00D802EF" w:rsidRPr="00D802EF">
        <w:rPr>
          <w:bCs/>
          <w:iCs/>
        </w:rPr>
        <w:t>Euroopa</w:t>
      </w:r>
      <w:proofErr w:type="spellEnd"/>
      <w:r w:rsidR="00D802EF" w:rsidRPr="00D802EF">
        <w:rPr>
          <w:bCs/>
          <w:iCs/>
        </w:rPr>
        <w:t xml:space="preserve"> </w:t>
      </w:r>
      <w:proofErr w:type="spellStart"/>
      <w:r w:rsidR="00D802EF" w:rsidRPr="00D802EF">
        <w:rPr>
          <w:bCs/>
          <w:iCs/>
        </w:rPr>
        <w:t>Liidu</w:t>
      </w:r>
      <w:proofErr w:type="spellEnd"/>
      <w:r w:rsidR="00D802EF" w:rsidRPr="00D802EF">
        <w:rPr>
          <w:bCs/>
          <w:iCs/>
        </w:rPr>
        <w:t xml:space="preserve"> </w:t>
      </w:r>
      <w:proofErr w:type="spellStart"/>
      <w:r w:rsidR="00D802EF" w:rsidRPr="00D802EF">
        <w:rPr>
          <w:bCs/>
          <w:iCs/>
        </w:rPr>
        <w:t>N</w:t>
      </w:r>
      <w:r w:rsidR="00910F6F" w:rsidRPr="00D802EF">
        <w:rPr>
          <w:bCs/>
          <w:iCs/>
        </w:rPr>
        <w:t>õukogus</w:t>
      </w:r>
      <w:proofErr w:type="spellEnd"/>
      <w:r w:rsidR="00910F6F" w:rsidRPr="00D802EF">
        <w:rPr>
          <w:bCs/>
          <w:iCs/>
        </w:rPr>
        <w:t>.</w:t>
      </w:r>
    </w:p>
    <w:p w14:paraId="7A3C2BC6" w14:textId="77777777" w:rsidR="00D802EF" w:rsidRPr="00D802EF" w:rsidRDefault="00D802EF" w:rsidP="00D802EF">
      <w:pPr>
        <w:pStyle w:val="Default"/>
        <w:numPr>
          <w:ilvl w:val="0"/>
          <w:numId w:val="4"/>
        </w:numPr>
        <w:spacing w:after="240"/>
        <w:jc w:val="both"/>
        <w:rPr>
          <w:bCs/>
          <w:iCs/>
        </w:rPr>
      </w:pPr>
      <w:r w:rsidRPr="00D802EF">
        <w:rPr>
          <w:bCs/>
          <w:lang w:val="et-EE"/>
        </w:rPr>
        <w:t>Eesti esindajatel Euroopa Liidu Nõukogu eri tasanditel väljendada ülaltoodud seisukohta.</w:t>
      </w:r>
    </w:p>
    <w:p w14:paraId="2FAF9760" w14:textId="694E41B8" w:rsidR="00D802EF" w:rsidRPr="00D802EF" w:rsidRDefault="00CE0781" w:rsidP="00D802EF">
      <w:pPr>
        <w:pStyle w:val="Default"/>
        <w:numPr>
          <w:ilvl w:val="0"/>
          <w:numId w:val="4"/>
        </w:numPr>
        <w:spacing w:after="240"/>
        <w:jc w:val="both"/>
        <w:rPr>
          <w:bCs/>
          <w:iCs/>
        </w:rPr>
      </w:pPr>
      <w:r w:rsidRPr="00D802EF">
        <w:rPr>
          <w:bCs/>
          <w:iCs/>
        </w:rPr>
        <w:t xml:space="preserve"> </w:t>
      </w:r>
      <w:r w:rsidR="00D802EF" w:rsidRPr="00D802EF">
        <w:rPr>
          <w:bCs/>
        </w:rPr>
        <w:t>Riigikantseleil esitada punktis 1 nimetatud eelnõu ja seisukoht Riigikogu juhatusele ja teha seisukoht teatavaks Eestist valitud Euroopa Parlamendi liikmetele ning Eestist nimetatud Majandus- ja Sotsiaalkomitee ning Regioonide Komitee liikmetele.</w:t>
      </w:r>
    </w:p>
    <w:p w14:paraId="3D8BB1D6" w14:textId="7E4F147D" w:rsidR="00910F6F" w:rsidRPr="00910F6F" w:rsidRDefault="00910F6F" w:rsidP="00D802EF">
      <w:pPr>
        <w:pStyle w:val="Default"/>
        <w:spacing w:after="240"/>
        <w:jc w:val="both"/>
        <w:rPr>
          <w:lang w:val="et-EE"/>
        </w:rPr>
      </w:pPr>
    </w:p>
    <w:p w14:paraId="59E249D1" w14:textId="77777777" w:rsidR="00C23835" w:rsidRPr="00C23835" w:rsidRDefault="00C23835" w:rsidP="00C23835">
      <w:pPr>
        <w:pStyle w:val="Default"/>
        <w:ind w:left="284"/>
        <w:jc w:val="both"/>
        <w:rPr>
          <w:lang w:val="et-EE"/>
        </w:rPr>
      </w:pPr>
    </w:p>
    <w:p w14:paraId="5936BAF4" w14:textId="77777777" w:rsidR="004701DB" w:rsidRPr="00C23835" w:rsidRDefault="004701DB" w:rsidP="002754F7">
      <w:pPr>
        <w:pStyle w:val="Default"/>
        <w:ind w:left="720"/>
        <w:jc w:val="both"/>
        <w:rPr>
          <w:lang w:val="et-EE"/>
        </w:rPr>
      </w:pPr>
    </w:p>
    <w:p w14:paraId="23AF0F4A" w14:textId="77777777" w:rsidR="005D733D" w:rsidRPr="00C23835" w:rsidRDefault="005D733D" w:rsidP="009B04B7">
      <w:pPr>
        <w:pStyle w:val="Default"/>
        <w:jc w:val="both"/>
        <w:rPr>
          <w:lang w:val="et-EE"/>
        </w:rPr>
      </w:pPr>
    </w:p>
    <w:p w14:paraId="0DEA4BE6" w14:textId="77777777" w:rsidR="005D733D" w:rsidRPr="00C23835" w:rsidRDefault="005D733D" w:rsidP="009B04B7">
      <w:pPr>
        <w:pStyle w:val="Default"/>
        <w:jc w:val="both"/>
        <w:rPr>
          <w:lang w:val="et-EE"/>
        </w:rPr>
      </w:pPr>
    </w:p>
    <w:p w14:paraId="706E6B00" w14:textId="77777777" w:rsidR="005D733D" w:rsidRPr="00C23835" w:rsidRDefault="005D733D" w:rsidP="009B04B7">
      <w:pPr>
        <w:pStyle w:val="Default"/>
        <w:jc w:val="both"/>
        <w:rPr>
          <w:lang w:val="et-EE"/>
        </w:rPr>
      </w:pPr>
    </w:p>
    <w:p w14:paraId="570BE4E5" w14:textId="77777777" w:rsidR="005D733D" w:rsidRPr="00C23835" w:rsidRDefault="005D733D" w:rsidP="009B04B7">
      <w:pPr>
        <w:pStyle w:val="Default"/>
        <w:jc w:val="both"/>
        <w:rPr>
          <w:lang w:val="et-EE"/>
        </w:rPr>
      </w:pPr>
    </w:p>
    <w:p w14:paraId="3D4EBADF" w14:textId="77777777" w:rsidR="00AE7441" w:rsidRPr="00AE7441" w:rsidRDefault="00AE7441" w:rsidP="00AE744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>Kaja Kallas</w:t>
      </w: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proofErr w:type="spellStart"/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>Taimar</w:t>
      </w:r>
      <w:proofErr w:type="spellEnd"/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>Peterkop</w:t>
      </w:r>
      <w:proofErr w:type="spellEnd"/>
    </w:p>
    <w:p w14:paraId="1063C8FE" w14:textId="77777777" w:rsidR="00AE7441" w:rsidRPr="00AE7441" w:rsidRDefault="00AE7441" w:rsidP="00AE744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>Peaminister</w:t>
      </w: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AE7441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Riigisekretär</w:t>
      </w:r>
    </w:p>
    <w:p w14:paraId="20937112" w14:textId="77777777" w:rsidR="00ED6513" w:rsidRPr="00E7193B" w:rsidRDefault="00B04282" w:rsidP="00FC23B2">
      <w:pPr>
        <w:pStyle w:val="Default"/>
        <w:jc w:val="both"/>
      </w:pPr>
    </w:p>
    <w:sectPr w:rsidR="00ED6513" w:rsidRPr="00E7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A41C7"/>
    <w:multiLevelType w:val="multilevel"/>
    <w:tmpl w:val="2EB0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DF6908"/>
    <w:multiLevelType w:val="multilevel"/>
    <w:tmpl w:val="2F6A7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C6234DF"/>
    <w:multiLevelType w:val="hybridMultilevel"/>
    <w:tmpl w:val="0D3C2E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B2549"/>
    <w:multiLevelType w:val="hybridMultilevel"/>
    <w:tmpl w:val="61CADA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33D"/>
    <w:rsid w:val="00000759"/>
    <w:rsid w:val="00022063"/>
    <w:rsid w:val="00036086"/>
    <w:rsid w:val="0006471A"/>
    <w:rsid w:val="000873BC"/>
    <w:rsid w:val="000D2794"/>
    <w:rsid w:val="00112240"/>
    <w:rsid w:val="0012044B"/>
    <w:rsid w:val="00132C3E"/>
    <w:rsid w:val="001A1977"/>
    <w:rsid w:val="00203BC7"/>
    <w:rsid w:val="00222B57"/>
    <w:rsid w:val="002754F7"/>
    <w:rsid w:val="00326D9C"/>
    <w:rsid w:val="00344028"/>
    <w:rsid w:val="003619FF"/>
    <w:rsid w:val="00364444"/>
    <w:rsid w:val="003949D5"/>
    <w:rsid w:val="003A48A6"/>
    <w:rsid w:val="004701DB"/>
    <w:rsid w:val="00517789"/>
    <w:rsid w:val="00552842"/>
    <w:rsid w:val="005568A6"/>
    <w:rsid w:val="00565000"/>
    <w:rsid w:val="005A4F2E"/>
    <w:rsid w:val="005D733D"/>
    <w:rsid w:val="006132EA"/>
    <w:rsid w:val="006200FF"/>
    <w:rsid w:val="0066319E"/>
    <w:rsid w:val="0069009F"/>
    <w:rsid w:val="006C1345"/>
    <w:rsid w:val="006D5064"/>
    <w:rsid w:val="00772523"/>
    <w:rsid w:val="00783133"/>
    <w:rsid w:val="00794DA2"/>
    <w:rsid w:val="00796B52"/>
    <w:rsid w:val="0079777E"/>
    <w:rsid w:val="007D22E4"/>
    <w:rsid w:val="0083083C"/>
    <w:rsid w:val="008E52BF"/>
    <w:rsid w:val="00910F6F"/>
    <w:rsid w:val="00957750"/>
    <w:rsid w:val="009B04B7"/>
    <w:rsid w:val="009B72E9"/>
    <w:rsid w:val="009F131C"/>
    <w:rsid w:val="00A40352"/>
    <w:rsid w:val="00AB4C72"/>
    <w:rsid w:val="00AD37D1"/>
    <w:rsid w:val="00AD58F3"/>
    <w:rsid w:val="00AE7441"/>
    <w:rsid w:val="00B04282"/>
    <w:rsid w:val="00B73F2A"/>
    <w:rsid w:val="00BA66B3"/>
    <w:rsid w:val="00BD2D19"/>
    <w:rsid w:val="00BE5B6B"/>
    <w:rsid w:val="00C23835"/>
    <w:rsid w:val="00C47E1E"/>
    <w:rsid w:val="00C56E3E"/>
    <w:rsid w:val="00C91C8D"/>
    <w:rsid w:val="00CD1B87"/>
    <w:rsid w:val="00CE0781"/>
    <w:rsid w:val="00D802EF"/>
    <w:rsid w:val="00DA5B84"/>
    <w:rsid w:val="00DD1586"/>
    <w:rsid w:val="00E0012F"/>
    <w:rsid w:val="00E44E3F"/>
    <w:rsid w:val="00E63DA6"/>
    <w:rsid w:val="00E7193B"/>
    <w:rsid w:val="00E723B4"/>
    <w:rsid w:val="00EA431E"/>
    <w:rsid w:val="00EB1E2D"/>
    <w:rsid w:val="00F04F6D"/>
    <w:rsid w:val="00FB54D2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502F"/>
  <w15:chartTrackingRefBased/>
  <w15:docId w15:val="{9E4BC929-C0A5-4267-84A6-16DBD195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7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7E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3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F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F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F2A"/>
    <w:rPr>
      <w:b/>
      <w:bCs/>
      <w:sz w:val="20"/>
      <w:szCs w:val="20"/>
    </w:rPr>
  </w:style>
  <w:style w:type="paragraph" w:customStyle="1" w:styleId="Titreobjet">
    <w:name w:val="Titre objet"/>
    <w:basedOn w:val="Normal"/>
    <w:next w:val="Normal"/>
    <w:rsid w:val="003619FF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Kendla</dc:creator>
  <cp:keywords/>
  <dc:description/>
  <cp:lastModifiedBy>Siret Schaer</cp:lastModifiedBy>
  <cp:revision>8</cp:revision>
  <dcterms:created xsi:type="dcterms:W3CDTF">2024-01-18T09:59:00Z</dcterms:created>
  <dcterms:modified xsi:type="dcterms:W3CDTF">2024-02-02T13:50:00Z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