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TOILA VALLAVALITSUS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AVALIKU ÜRITUSE TAOTLUS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KORRALDAJA</w:t>
      </w:r>
    </w:p>
    <w:tbl>
      <w:tblPr/>
      <w:tblGrid>
        <w:gridCol w:w="900"/>
        <w:gridCol w:w="3354"/>
        <w:gridCol w:w="1296"/>
        <w:gridCol w:w="4088"/>
      </w:tblGrid>
      <w:tr>
        <w:trPr>
          <w:trHeight w:val="1" w:hRule="atLeast"/>
          <w:jc w:val="left"/>
        </w:trPr>
        <w:tc>
          <w:tcPr>
            <w:tcW w:w="4254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Füüsilise isiku nimi</w:t>
            </w:r>
          </w:p>
        </w:tc>
        <w:tc>
          <w:tcPr>
            <w:tcW w:w="5384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B4C7DC" w:val="clear"/>
              </w:rPr>
              <w:t xml:space="preserve">Kontaktaadress</w:t>
            </w:r>
          </w:p>
        </w:tc>
        <w:tc>
          <w:tcPr>
            <w:tcW w:w="538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Isikukood</w:t>
            </w:r>
          </w:p>
        </w:tc>
        <w:tc>
          <w:tcPr>
            <w:tcW w:w="538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E-post</w:t>
            </w:r>
          </w:p>
        </w:tc>
        <w:tc>
          <w:tcPr>
            <w:tcW w:w="335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</w:t>
            </w:r>
          </w:p>
        </w:tc>
        <w:tc>
          <w:tcPr>
            <w:tcW w:w="129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Telefon</w:t>
            </w:r>
          </w:p>
        </w:tc>
        <w:tc>
          <w:tcPr>
            <w:tcW w:w="4088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tbl>
      <w:tblPr/>
      <w:tblGrid>
        <w:gridCol w:w="900"/>
        <w:gridCol w:w="3354"/>
        <w:gridCol w:w="1296"/>
        <w:gridCol w:w="4088"/>
      </w:tblGrid>
      <w:tr>
        <w:trPr>
          <w:trHeight w:val="1" w:hRule="atLeast"/>
          <w:jc w:val="left"/>
        </w:trPr>
        <w:tc>
          <w:tcPr>
            <w:tcW w:w="4254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Juriidilise isiku nimi</w:t>
            </w:r>
          </w:p>
        </w:tc>
        <w:tc>
          <w:tcPr>
            <w:tcW w:w="5384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Eesti Muusikanõukogu</w:t>
            </w:r>
          </w:p>
        </w:tc>
      </w:tr>
      <w:tr>
        <w:trPr>
          <w:trHeight w:val="1" w:hRule="atLeast"/>
          <w:jc w:val="left"/>
        </w:trPr>
        <w:tc>
          <w:tcPr>
            <w:tcW w:w="425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B4C7DC" w:val="clear"/>
              </w:rPr>
              <w:t xml:space="preserve">Registrikood</w:t>
            </w:r>
          </w:p>
        </w:tc>
        <w:tc>
          <w:tcPr>
            <w:tcW w:w="538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80088291</w:t>
            </w:r>
          </w:p>
        </w:tc>
      </w:tr>
      <w:tr>
        <w:trPr>
          <w:trHeight w:val="1" w:hRule="atLeast"/>
          <w:jc w:val="left"/>
        </w:trPr>
        <w:tc>
          <w:tcPr>
            <w:tcW w:w="425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Juriidilise isiku nimel või ülesandel üritust korraldava isiku nimi, isikukood ja kontaktaadress</w:t>
            </w:r>
          </w:p>
        </w:tc>
        <w:tc>
          <w:tcPr>
            <w:tcW w:w="5384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Marko Lõhmus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36907100300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Suur-Karja 23, Tallinn</w:t>
            </w:r>
          </w:p>
        </w:tc>
      </w:tr>
      <w:tr>
        <w:trPr>
          <w:trHeight w:val="1" w:hRule="atLeast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E-post</w:t>
            </w:r>
          </w:p>
        </w:tc>
        <w:tc>
          <w:tcPr>
            <w:tcW w:w="335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marko.lohmus@eamt.ee</w:t>
            </w:r>
          </w:p>
        </w:tc>
        <w:tc>
          <w:tcPr>
            <w:tcW w:w="129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Telefon</w:t>
            </w:r>
          </w:p>
        </w:tc>
        <w:tc>
          <w:tcPr>
            <w:tcW w:w="4088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+372 5579786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ÜRITUSE ANDMED</w:t>
      </w:r>
    </w:p>
    <w:tbl>
      <w:tblPr/>
      <w:tblGrid>
        <w:gridCol w:w="9638"/>
      </w:tblGrid>
      <w:tr>
        <w:trPr>
          <w:trHeight w:val="1" w:hRule="atLeast"/>
          <w:jc w:val="left"/>
        </w:trPr>
        <w:tc>
          <w:tcPr>
            <w:tcW w:w="963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1. Ürituse nimetus ja vorm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(vabaõhukontsert, näitus, laat või muu üritus)</w:t>
            </w:r>
          </w:p>
        </w:tc>
      </w:tr>
      <w:tr>
        <w:trPr>
          <w:trHeight w:val="1" w:hRule="atLeast"/>
          <w:jc w:val="left"/>
        </w:trPr>
        <w:tc>
          <w:tcPr>
            <w:tcW w:w="9638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Vabaõhukontsert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Viru laul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Olav Ehala muusikast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Toila laululaval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410"/>
        <w:gridCol w:w="2409"/>
        <w:gridCol w:w="2409"/>
        <w:gridCol w:w="2410"/>
      </w:tblGrid>
      <w:tr>
        <w:trPr>
          <w:trHeight w:val="1" w:hRule="atLeast"/>
          <w:jc w:val="left"/>
        </w:trPr>
        <w:tc>
          <w:tcPr>
            <w:tcW w:w="9638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2. Ürituse algus</w:t>
            </w:r>
          </w:p>
        </w:tc>
      </w:tr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kuupäev</w:t>
            </w:r>
          </w:p>
        </w:tc>
        <w:tc>
          <w:tcPr>
            <w:tcW w:w="2409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20. august, 2024. a.</w:t>
            </w:r>
          </w:p>
        </w:tc>
        <w:tc>
          <w:tcPr>
            <w:tcW w:w="2409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kellaaeg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14:00</w:t>
            </w:r>
          </w:p>
        </w:tc>
      </w:tr>
      <w:tr>
        <w:trPr>
          <w:trHeight w:val="1" w:hRule="atLeast"/>
          <w:jc w:val="left"/>
        </w:trPr>
        <w:tc>
          <w:tcPr>
            <w:tcW w:w="9638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Ürituse lõpp</w:t>
            </w:r>
          </w:p>
        </w:tc>
      </w:tr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kuupäev</w:t>
            </w:r>
          </w:p>
        </w:tc>
        <w:tc>
          <w:tcPr>
            <w:tcW w:w="2409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20. august, 2024. a.</w:t>
            </w:r>
          </w:p>
        </w:tc>
        <w:tc>
          <w:tcPr>
            <w:tcW w:w="2409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kellaaeg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15:30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638"/>
      </w:tblGrid>
      <w:tr>
        <w:trPr>
          <w:trHeight w:val="1" w:hRule="atLeast"/>
          <w:jc w:val="left"/>
        </w:trPr>
        <w:tc>
          <w:tcPr>
            <w:tcW w:w="963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3. Osalejate eeldatav arv</w:t>
            </w:r>
          </w:p>
        </w:tc>
      </w:tr>
      <w:tr>
        <w:trPr>
          <w:trHeight w:val="540" w:hRule="auto"/>
          <w:jc w:val="left"/>
        </w:trPr>
        <w:tc>
          <w:tcPr>
            <w:tcW w:w="9638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 muusikut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(koor, orkester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ja solistid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Oodatav publiku arv 500-800.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638"/>
      </w:tblGrid>
      <w:tr>
        <w:trPr>
          <w:trHeight w:val="1" w:hRule="atLeast"/>
          <w:jc w:val="left"/>
        </w:trPr>
        <w:tc>
          <w:tcPr>
            <w:tcW w:w="963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 Toimumise koht</w:t>
            </w:r>
          </w:p>
        </w:tc>
      </w:tr>
      <w:tr>
        <w:trPr>
          <w:trHeight w:val="1" w:hRule="atLeast"/>
          <w:jc w:val="left"/>
        </w:trPr>
        <w:tc>
          <w:tcPr>
            <w:tcW w:w="9638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Toila laululava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17"/>
        <w:gridCol w:w="633"/>
        <w:gridCol w:w="617"/>
        <w:gridCol w:w="1701"/>
        <w:gridCol w:w="6070"/>
      </w:tblGrid>
      <w:tr>
        <w:trPr>
          <w:trHeight w:val="1183" w:hRule="auto"/>
          <w:jc w:val="left"/>
        </w:trPr>
        <w:tc>
          <w:tcPr>
            <w:tcW w:w="9638" w:type="dxa"/>
            <w:gridSpan w:val="5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5. Parkimis- ja liikluskorraldust tagava juriidilise või füüsilise isiku nimi ja kontaktandmed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(kui korraldamisega kaasneb vajadus liikluse ümberkorraldamiseks, tuleb avaliku ürituse taotlusele lisada: liikluse või parkimiskorralduse skeem/ kirjeldus, millel on näidatud parkimisvõimalused, vajalikud liikluskorraldusvahendid)</w:t>
            </w:r>
          </w:p>
        </w:tc>
      </w:tr>
      <w:tr>
        <w:trPr>
          <w:trHeight w:val="650" w:hRule="auto"/>
          <w:jc w:val="left"/>
        </w:trPr>
        <w:tc>
          <w:tcPr>
            <w:tcW w:w="617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Jah</w:t>
            </w:r>
          </w:p>
        </w:tc>
        <w:tc>
          <w:tcPr>
            <w:tcW w:w="633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617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Ei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70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(märkida valik X-ga)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Juriidilise isiku nimi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(kui ürituse pidamiseks kaasatakse)</w:t>
            </w:r>
          </w:p>
        </w:tc>
        <w:tc>
          <w:tcPr>
            <w:tcW w:w="607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Forus Security AS 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Juriidilise isiku esindaja nimi või füüsilise isiku nimi</w:t>
            </w:r>
          </w:p>
        </w:tc>
        <w:tc>
          <w:tcPr>
            <w:tcW w:w="607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Ingrid Sinimets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E-post, telefon</w:t>
            </w:r>
          </w:p>
        </w:tc>
        <w:tc>
          <w:tcPr>
            <w:tcW w:w="6070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Ingrid.sinimets@forus.ee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; +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372 56799439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17"/>
        <w:gridCol w:w="633"/>
        <w:gridCol w:w="617"/>
        <w:gridCol w:w="633"/>
        <w:gridCol w:w="7138"/>
      </w:tblGrid>
      <w:tr>
        <w:trPr>
          <w:trHeight w:val="400" w:hRule="auto"/>
          <w:jc w:val="left"/>
        </w:trPr>
        <w:tc>
          <w:tcPr>
            <w:tcW w:w="9638" w:type="dxa"/>
            <w:gridSpan w:val="5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6. Heli-, valgus- ja pürotehnika kasutamine</w:t>
            </w:r>
          </w:p>
        </w:tc>
      </w:tr>
      <w:tr>
        <w:trPr>
          <w:trHeight w:val="388" w:hRule="auto"/>
          <w:jc w:val="left"/>
        </w:trPr>
        <w:tc>
          <w:tcPr>
            <w:tcW w:w="617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Jah</w:t>
            </w:r>
          </w:p>
        </w:tc>
        <w:tc>
          <w:tcPr>
            <w:tcW w:w="633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617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Ei</w:t>
            </w:r>
          </w:p>
        </w:tc>
        <w:tc>
          <w:tcPr>
            <w:tcW w:w="633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38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(märkida valik X-ga)</w:t>
            </w:r>
          </w:p>
        </w:tc>
      </w:tr>
      <w:tr>
        <w:trPr>
          <w:trHeight w:val="516" w:hRule="auto"/>
          <w:jc w:val="left"/>
        </w:trPr>
        <w:tc>
          <w:tcPr>
            <w:tcW w:w="9638" w:type="dxa"/>
            <w:gridSpan w:val="5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Korraldamisel kasutatava heli-, valgus- ja pürotehnika kirjeldus</w:t>
            </w:r>
          </w:p>
        </w:tc>
      </w:tr>
      <w:tr>
        <w:trPr>
          <w:trHeight w:val="516" w:hRule="auto"/>
          <w:jc w:val="left"/>
        </w:trPr>
        <w:tc>
          <w:tcPr>
            <w:tcW w:w="9638" w:type="dxa"/>
            <w:gridSpan w:val="5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Helitehnika koori, orkestri ja solistide võimendamiseks.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17"/>
        <w:gridCol w:w="633"/>
        <w:gridCol w:w="617"/>
        <w:gridCol w:w="346"/>
        <w:gridCol w:w="287"/>
        <w:gridCol w:w="7138"/>
      </w:tblGrid>
      <w:tr>
        <w:trPr>
          <w:trHeight w:val="400" w:hRule="auto"/>
          <w:jc w:val="left"/>
        </w:trPr>
        <w:tc>
          <w:tcPr>
            <w:tcW w:w="9638" w:type="dxa"/>
            <w:gridSpan w:val="6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7. Korraldamisega kaasnev kaubandustegevus, alkohoolsete jookide müük</w:t>
            </w:r>
          </w:p>
        </w:tc>
      </w:tr>
      <w:tr>
        <w:trPr>
          <w:trHeight w:val="450" w:hRule="auto"/>
          <w:jc w:val="left"/>
        </w:trPr>
        <w:tc>
          <w:tcPr>
            <w:tcW w:w="617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Jah</w:t>
            </w:r>
          </w:p>
        </w:tc>
        <w:tc>
          <w:tcPr>
            <w:tcW w:w="633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Ei</w:t>
            </w:r>
          </w:p>
        </w:tc>
        <w:tc>
          <w:tcPr>
            <w:tcW w:w="633" w:type="dxa"/>
            <w:gridSpan w:val="2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7138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(märkida valik X-ga)</w:t>
            </w:r>
          </w:p>
        </w:tc>
      </w:tr>
      <w:tr>
        <w:trPr>
          <w:trHeight w:val="675" w:hRule="auto"/>
          <w:jc w:val="left"/>
        </w:trPr>
        <w:tc>
          <w:tcPr>
            <w:tcW w:w="2213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Kaubandustegevus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425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213" w:type="dxa"/>
            <w:gridSpan w:val="4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Alkoholi müük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425" w:type="dxa"/>
            <w:gridSpan w:val="2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632"/>
        <w:gridCol w:w="6006"/>
      </w:tblGrid>
      <w:tr>
        <w:trPr>
          <w:trHeight w:val="1" w:hRule="atLeast"/>
          <w:jc w:val="left"/>
        </w:trPr>
        <w:tc>
          <w:tcPr>
            <w:tcW w:w="9638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8. Avaliku korra ja turvateenuse eest vastutaja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juriidilise või füüsilise isiku nimi ja kontaktandmed</w:t>
            </w:r>
          </w:p>
        </w:tc>
      </w:tr>
      <w:tr>
        <w:trPr>
          <w:trHeight w:val="1" w:hRule="atLeast"/>
          <w:jc w:val="left"/>
        </w:trPr>
        <w:tc>
          <w:tcPr>
            <w:tcW w:w="3632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Juriidilise isiku nimi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(kui ürituse pidamiseks kaasatakse)</w:t>
            </w:r>
          </w:p>
        </w:tc>
        <w:tc>
          <w:tcPr>
            <w:tcW w:w="6006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Forus Security AS </w:t>
            </w:r>
          </w:p>
        </w:tc>
      </w:tr>
      <w:tr>
        <w:trPr>
          <w:trHeight w:val="1" w:hRule="atLeast"/>
          <w:jc w:val="left"/>
        </w:trPr>
        <w:tc>
          <w:tcPr>
            <w:tcW w:w="3632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Juriidilise isiku esindaja nimi või füüsilise isiku nimi</w:t>
            </w:r>
          </w:p>
        </w:tc>
        <w:tc>
          <w:tcPr>
            <w:tcW w:w="6006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Ingrid Sinimets</w:t>
            </w:r>
          </w:p>
        </w:tc>
      </w:tr>
      <w:tr>
        <w:trPr>
          <w:trHeight w:val="1" w:hRule="atLeast"/>
          <w:jc w:val="left"/>
        </w:trPr>
        <w:tc>
          <w:tcPr>
            <w:tcW w:w="3632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E-post, telefon</w:t>
            </w:r>
          </w:p>
        </w:tc>
        <w:tc>
          <w:tcPr>
            <w:tcW w:w="6006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Ingrid.sinimets@forus.ee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; +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372 56799439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632"/>
        <w:gridCol w:w="6006"/>
      </w:tblGrid>
      <w:tr>
        <w:trPr>
          <w:trHeight w:val="1" w:hRule="atLeast"/>
          <w:jc w:val="left"/>
        </w:trPr>
        <w:tc>
          <w:tcPr>
            <w:tcW w:w="9638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9. Jäätmemahutite ja välikäimlate hulk</w:t>
            </w:r>
          </w:p>
        </w:tc>
      </w:tr>
      <w:tr>
        <w:trPr>
          <w:trHeight w:val="1" w:hRule="atLeast"/>
          <w:jc w:val="left"/>
        </w:trPr>
        <w:tc>
          <w:tcPr>
            <w:tcW w:w="3632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Jäätmemahutite arv</w:t>
            </w:r>
          </w:p>
        </w:tc>
        <w:tc>
          <w:tcPr>
            <w:tcW w:w="6006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 (240l)</w:t>
            </w:r>
          </w:p>
        </w:tc>
      </w:tr>
      <w:tr>
        <w:trPr>
          <w:trHeight w:val="1" w:hRule="atLeast"/>
          <w:jc w:val="left"/>
        </w:trPr>
        <w:tc>
          <w:tcPr>
            <w:tcW w:w="3632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Välikäimlate arv</w:t>
            </w:r>
          </w:p>
        </w:tc>
        <w:tc>
          <w:tcPr>
            <w:tcW w:w="6006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17"/>
        <w:gridCol w:w="633"/>
        <w:gridCol w:w="617"/>
        <w:gridCol w:w="633"/>
        <w:gridCol w:w="7138"/>
      </w:tblGrid>
      <w:tr>
        <w:trPr>
          <w:trHeight w:val="567" w:hRule="auto"/>
          <w:jc w:val="left"/>
        </w:trPr>
        <w:tc>
          <w:tcPr>
            <w:tcW w:w="9638" w:type="dxa"/>
            <w:gridSpan w:val="5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10. Lisainventari (lava, tribüün, telk või muu suuremõõtmeline konstruktsioon) paigaldamise vajadus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(lisada asendiplaan)</w:t>
            </w:r>
          </w:p>
        </w:tc>
      </w:tr>
      <w:tr>
        <w:trPr>
          <w:trHeight w:val="403" w:hRule="auto"/>
          <w:jc w:val="left"/>
        </w:trPr>
        <w:tc>
          <w:tcPr>
            <w:tcW w:w="617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Jah</w:t>
            </w:r>
          </w:p>
        </w:tc>
        <w:tc>
          <w:tcPr>
            <w:tcW w:w="633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7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Ei</w:t>
            </w:r>
          </w:p>
        </w:tc>
        <w:tc>
          <w:tcPr>
            <w:tcW w:w="633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7138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b4c7dc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(märkida valik X-ga)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KOOSKÕLASTUSED:</w:t>
      </w:r>
    </w:p>
    <w:tbl>
      <w:tblPr/>
      <w:tblGrid>
        <w:gridCol w:w="4361"/>
        <w:gridCol w:w="5277"/>
      </w:tblGrid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Jah/ ei, ametniku nimi, kooskõlastuse kuupäev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Turvaplaan Ida prefektuuri Jõhvi politseijaoskonnaga ja Ida päästekeskusega 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kui kaasneb kõrgendatud turvarisk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5277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Territooriumi valdaja või omanikuga 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eramaa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5277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Transpordiameti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liikluskorralduse talitus 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vajadusel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5277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LISAD (märkida vajalikud):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Olenevalt ürituse iseloomust tuleb taotlusele lisada järgmised dokumendid: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ürituse kirjeldus ja ajakava sh vajalik ettevalmistus- ja koristusaeg;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ürituse asukoha skeem;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maaomaniku kirjalik kooskõlastus, kui üritus toimub maaüksusel, mis ei ole valla munitsipaalomandis.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lisainventari paigaldamise asendiplaan;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seltsing peab loa taotlusele lisama seltsingulepingu;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jäätmehoolduse plaan või kaasatud jäätmehooldusettevõtte kinnitus;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turvalisuse ja meditsiinilise abi kättesaadavuse plaan ja turvalisusega seotud asendiplaan või kaasatud turvaettevõtte või meditsiinilise abi pakkuja kinnitus;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teede ja tänavate sulgemise ning liikluskorralduse muutmise skeem. Liikluskorraldusskeemile tuleb märkida liikluspiirangud, teede sulgemised, ümbersõidud, parkimiskorraldus ja selleks kasutatavad liikluskorraldusvahendid.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Mina,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Marko 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hmus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kui käesolevas teatises märgitud avaliku ürituse korraldaja, olen teadlik Toila valla heakorra eeskirja, jäätmehoolduseeskirja ning avaliku ürituse korraldamise ja pidamise nõuetest ning kohustun neid täitma.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juuni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allkirjastatud digitaaslelt/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