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AC3F5" w14:textId="184C563C" w:rsidR="00FE3915" w:rsidRPr="00CE13B9" w:rsidRDefault="00FE3915" w:rsidP="00CE13B9">
      <w:pPr>
        <w:tabs>
          <w:tab w:val="left" w:pos="7938"/>
        </w:tabs>
        <w:rPr>
          <w:sz w:val="24"/>
          <w:szCs w:val="24"/>
        </w:rPr>
      </w:pPr>
      <w:r w:rsidRPr="00CE13B9">
        <w:rPr>
          <w:sz w:val="24"/>
          <w:szCs w:val="24"/>
        </w:rPr>
        <w:t xml:space="preserve">Registrite ja infosüsteemide keskus                                                 </w:t>
      </w:r>
      <w:r w:rsidR="00CE13B9">
        <w:rPr>
          <w:sz w:val="24"/>
          <w:szCs w:val="24"/>
        </w:rPr>
        <w:tab/>
      </w:r>
      <w:r w:rsidR="00D4319B">
        <w:rPr>
          <w:sz w:val="24"/>
          <w:szCs w:val="24"/>
        </w:rPr>
        <w:t>30</w:t>
      </w:r>
      <w:r w:rsidR="006F7C24">
        <w:rPr>
          <w:sz w:val="24"/>
          <w:szCs w:val="24"/>
        </w:rPr>
        <w:t xml:space="preserve"> </w:t>
      </w:r>
      <w:r w:rsidR="00CE13B9">
        <w:rPr>
          <w:sz w:val="24"/>
          <w:szCs w:val="24"/>
        </w:rPr>
        <w:t>.</w:t>
      </w:r>
      <w:r w:rsidR="00D4319B">
        <w:rPr>
          <w:sz w:val="24"/>
          <w:szCs w:val="24"/>
        </w:rPr>
        <w:t>07</w:t>
      </w:r>
      <w:r w:rsidR="00CE13B9">
        <w:rPr>
          <w:sz w:val="24"/>
          <w:szCs w:val="24"/>
        </w:rPr>
        <w:t>.202</w:t>
      </w:r>
      <w:r w:rsidR="00D4319B">
        <w:rPr>
          <w:sz w:val="24"/>
          <w:szCs w:val="24"/>
        </w:rPr>
        <w:t>6</w:t>
      </w:r>
      <w:r w:rsidRPr="00CE13B9">
        <w:rPr>
          <w:sz w:val="24"/>
          <w:szCs w:val="24"/>
        </w:rPr>
        <w:t xml:space="preserve">      </w:t>
      </w:r>
    </w:p>
    <w:p w14:paraId="22872DE1" w14:textId="77777777" w:rsidR="00FE3915" w:rsidRPr="00CE13B9" w:rsidRDefault="00FE3915" w:rsidP="00FE3915">
      <w:pPr>
        <w:rPr>
          <w:sz w:val="24"/>
          <w:szCs w:val="24"/>
          <w:lang w:val="en-US"/>
        </w:rPr>
      </w:pPr>
    </w:p>
    <w:p w14:paraId="6BAC2006" w14:textId="594940DB" w:rsidR="00584B4D" w:rsidRPr="00CE13B9" w:rsidRDefault="00584B4D" w:rsidP="00CE13B9">
      <w:pPr>
        <w:pStyle w:val="Pealkiri2"/>
      </w:pPr>
      <w:r w:rsidRPr="00CE13B9">
        <w:t xml:space="preserve">Taotlus kinnistusraamatu andmete pärimiseks </w:t>
      </w:r>
      <w:r w:rsidRPr="00CE13B9">
        <w:br/>
        <w:t>füüsilise isiku nime ja isikukoodi alusel</w:t>
      </w:r>
    </w:p>
    <w:p w14:paraId="205D0DE3" w14:textId="77777777" w:rsidR="00FE3915" w:rsidRPr="00CE13B9" w:rsidRDefault="00FE3915" w:rsidP="00FE3915">
      <w:pPr>
        <w:rPr>
          <w:sz w:val="24"/>
          <w:szCs w:val="24"/>
          <w:lang w:val="en-US"/>
        </w:rPr>
      </w:pPr>
    </w:p>
    <w:p w14:paraId="1EE796DD" w14:textId="34D9F357" w:rsidR="00D8049B" w:rsidRPr="00B60176" w:rsidRDefault="00D8049B" w:rsidP="00CE13B9">
      <w:pPr>
        <w:spacing w:after="240"/>
        <w:jc w:val="both"/>
        <w:rPr>
          <w:rFonts w:ascii="Times New Roman" w:hAnsi="Times New Roman"/>
          <w:sz w:val="24"/>
          <w:szCs w:val="24"/>
          <w:lang w:val="en-US"/>
        </w:rPr>
      </w:pPr>
      <w:r w:rsidRPr="00B60176">
        <w:rPr>
          <w:rFonts w:ascii="Times New Roman" w:hAnsi="Times New Roman"/>
          <w:sz w:val="24"/>
          <w:szCs w:val="24"/>
          <w:lang w:val="en-US"/>
        </w:rPr>
        <w:t xml:space="preserve">Taotleme </w:t>
      </w:r>
      <w:r w:rsidR="00D4319B" w:rsidRPr="00B60176">
        <w:rPr>
          <w:rFonts w:ascii="Times New Roman" w:hAnsi="Times New Roman"/>
          <w:sz w:val="24"/>
          <w:szCs w:val="24"/>
          <w:lang w:val="en-US"/>
        </w:rPr>
        <w:t>Kesk-Eesti Metsaühistu</w:t>
      </w:r>
      <w:r w:rsidRPr="00B60176">
        <w:rPr>
          <w:rFonts w:ascii="Times New Roman" w:hAnsi="Times New Roman"/>
          <w:sz w:val="24"/>
          <w:szCs w:val="24"/>
          <w:lang w:val="en-US"/>
        </w:rPr>
        <w:t xml:space="preserve"> esindajatele õigust kinnistusraamatu andmete pärimiseks füüsilise isiku nime ja isikukoodi alusel.</w:t>
      </w:r>
    </w:p>
    <w:p w14:paraId="4B4BB9F3" w14:textId="5BA4A279" w:rsidR="00584B4D" w:rsidRPr="00B60176" w:rsidRDefault="00D4319B" w:rsidP="00CE13B9">
      <w:pPr>
        <w:spacing w:after="240"/>
        <w:jc w:val="both"/>
        <w:rPr>
          <w:rFonts w:ascii="Times New Roman" w:hAnsi="Times New Roman"/>
          <w:sz w:val="24"/>
          <w:szCs w:val="24"/>
          <w:lang w:val="en-US"/>
        </w:rPr>
      </w:pPr>
      <w:r w:rsidRPr="00B60176">
        <w:rPr>
          <w:rFonts w:ascii="Times New Roman" w:hAnsi="Times New Roman"/>
          <w:sz w:val="24"/>
          <w:szCs w:val="24"/>
          <w:lang w:val="en-US"/>
        </w:rPr>
        <w:t xml:space="preserve">Kesk-Eesti Metsaühistu </w:t>
      </w:r>
      <w:r w:rsidR="00CE13B9" w:rsidRPr="00B60176">
        <w:rPr>
          <w:rFonts w:ascii="Times New Roman" w:hAnsi="Times New Roman"/>
          <w:sz w:val="24"/>
          <w:szCs w:val="24"/>
          <w:lang w:val="en-US"/>
        </w:rPr>
        <w:t>(</w:t>
      </w:r>
      <w:r w:rsidR="006F7C24" w:rsidRPr="00B60176">
        <w:rPr>
          <w:rFonts w:ascii="Times New Roman" w:hAnsi="Times New Roman"/>
          <w:sz w:val="24"/>
          <w:szCs w:val="24"/>
          <w:lang w:val="en-US"/>
        </w:rPr>
        <w:t xml:space="preserve">reg kood </w:t>
      </w:r>
      <w:r w:rsidR="00B60176" w:rsidRPr="00B60176">
        <w:rPr>
          <w:rFonts w:ascii="Times New Roman" w:hAnsi="Times New Roman"/>
          <w:bCs/>
          <w:sz w:val="24"/>
          <w:szCs w:val="24"/>
          <w:shd w:val="clear" w:color="auto" w:fill="FFFFFF"/>
        </w:rPr>
        <w:t>80343441</w:t>
      </w:r>
      <w:r w:rsidR="00CE13B9" w:rsidRPr="00B60176">
        <w:rPr>
          <w:rFonts w:ascii="Times New Roman" w:hAnsi="Times New Roman"/>
          <w:sz w:val="24"/>
          <w:szCs w:val="24"/>
          <w:lang w:val="en-US"/>
        </w:rPr>
        <w:t>)</w:t>
      </w:r>
      <w:r w:rsidR="00584B4D" w:rsidRPr="00B60176">
        <w:rPr>
          <w:rFonts w:ascii="Times New Roman" w:hAnsi="Times New Roman"/>
          <w:sz w:val="24"/>
          <w:szCs w:val="24"/>
          <w:lang w:val="en-US"/>
        </w:rPr>
        <w:t xml:space="preserve"> on metsaühistu </w:t>
      </w:r>
      <w:r w:rsidR="00CE13B9" w:rsidRPr="00B60176">
        <w:rPr>
          <w:rFonts w:ascii="Times New Roman" w:hAnsi="Times New Roman"/>
          <w:sz w:val="24"/>
          <w:szCs w:val="24"/>
          <w:lang w:val="en-US"/>
        </w:rPr>
        <w:t xml:space="preserve">vastavalt </w:t>
      </w:r>
      <w:r w:rsidR="00584B4D" w:rsidRPr="00B60176">
        <w:rPr>
          <w:rFonts w:ascii="Times New Roman" w:hAnsi="Times New Roman"/>
          <w:sz w:val="24"/>
          <w:szCs w:val="24"/>
          <w:lang w:val="en-US"/>
        </w:rPr>
        <w:t xml:space="preserve">Metsaseaduse § 10 lg 5 </w:t>
      </w:r>
      <w:r w:rsidR="00CE13B9" w:rsidRPr="00B60176">
        <w:rPr>
          <w:rFonts w:ascii="Times New Roman" w:hAnsi="Times New Roman"/>
          <w:sz w:val="24"/>
          <w:szCs w:val="24"/>
          <w:lang w:val="en-US"/>
        </w:rPr>
        <w:t>definitsioonile</w:t>
      </w:r>
      <w:r w:rsidR="00584B4D" w:rsidRPr="00B60176">
        <w:rPr>
          <w:rFonts w:ascii="Times New Roman" w:hAnsi="Times New Roman"/>
          <w:sz w:val="24"/>
          <w:szCs w:val="24"/>
          <w:lang w:val="en-US"/>
        </w:rPr>
        <w:t xml:space="preserve"> - </w:t>
      </w:r>
      <w:r w:rsidR="006F7C24" w:rsidRPr="00B60176">
        <w:rPr>
          <w:rFonts w:ascii="Times New Roman" w:hAnsi="Times New Roman"/>
          <w:sz w:val="24"/>
          <w:szCs w:val="24"/>
          <w:lang w:val="en-US"/>
        </w:rPr>
        <w:t>mittetulundusühing või tulundusühistu</w:t>
      </w:r>
      <w:r w:rsidR="00584B4D" w:rsidRPr="00B60176">
        <w:rPr>
          <w:rFonts w:ascii="Times New Roman" w:hAnsi="Times New Roman"/>
          <w:sz w:val="24"/>
          <w:szCs w:val="24"/>
          <w:lang w:val="en-US"/>
        </w:rPr>
        <w:t>, mille põhikirjakohane tegevus on metsa majandamine ning mille liikmed on füüsilised või eraõiguslikud juriidilised isikud, kellel on metsamaa.</w:t>
      </w:r>
    </w:p>
    <w:p w14:paraId="6822739A" w14:textId="3D383CB8" w:rsidR="00584B4D" w:rsidRPr="00B60176" w:rsidRDefault="00706230" w:rsidP="00CE13B9">
      <w:pPr>
        <w:spacing w:after="240"/>
        <w:jc w:val="both"/>
        <w:rPr>
          <w:rFonts w:ascii="Times New Roman" w:hAnsi="Times New Roman"/>
          <w:sz w:val="24"/>
          <w:szCs w:val="24"/>
          <w:lang w:val="en-US"/>
        </w:rPr>
      </w:pPr>
      <w:hyperlink r:id="rId7" w:history="1">
        <w:r w:rsidR="00584B4D" w:rsidRPr="00B60176">
          <w:rPr>
            <w:rStyle w:val="Hperlink"/>
            <w:rFonts w:ascii="Times New Roman" w:hAnsi="Times New Roman"/>
            <w:sz w:val="24"/>
            <w:szCs w:val="24"/>
            <w:lang w:val="en-US"/>
          </w:rPr>
          <w:t>Metsaseaduse</w:t>
        </w:r>
      </w:hyperlink>
      <w:r w:rsidR="00584B4D" w:rsidRPr="00B60176">
        <w:rPr>
          <w:rFonts w:ascii="Times New Roman" w:hAnsi="Times New Roman"/>
          <w:sz w:val="24"/>
          <w:szCs w:val="24"/>
          <w:lang w:val="en-US"/>
        </w:rPr>
        <w:t xml:space="preserve"> ja </w:t>
      </w:r>
      <w:hyperlink r:id="rId8" w:history="1">
        <w:r w:rsidR="00584B4D" w:rsidRPr="00B60176">
          <w:rPr>
            <w:rStyle w:val="Hperlink"/>
            <w:rFonts w:ascii="Times New Roman" w:hAnsi="Times New Roman"/>
            <w:sz w:val="24"/>
            <w:szCs w:val="24"/>
            <w:lang w:val="en-US"/>
          </w:rPr>
          <w:t>erametsanduse toetuste määruse</w:t>
        </w:r>
      </w:hyperlink>
      <w:r w:rsidR="00584B4D" w:rsidRPr="00B60176">
        <w:rPr>
          <w:rFonts w:ascii="Times New Roman" w:hAnsi="Times New Roman"/>
          <w:sz w:val="24"/>
          <w:szCs w:val="24"/>
          <w:lang w:val="en-US"/>
        </w:rPr>
        <w:t xml:space="preserve"> alusel on metsaühistu rolliks oma liikmetele (erametsaomanikele) erinevate metsandustoetuste vahendamine, nende nimel toetuse taotlemine.</w:t>
      </w:r>
    </w:p>
    <w:p w14:paraId="4C1CCBE6" w14:textId="76ED11C5" w:rsidR="00584B4D" w:rsidRPr="00B60176" w:rsidRDefault="00584B4D" w:rsidP="00CE13B9">
      <w:pPr>
        <w:spacing w:after="240"/>
        <w:jc w:val="both"/>
        <w:rPr>
          <w:rFonts w:ascii="Times New Roman" w:hAnsi="Times New Roman"/>
          <w:sz w:val="24"/>
          <w:szCs w:val="24"/>
          <w:lang w:val="en-US"/>
        </w:rPr>
      </w:pPr>
      <w:r w:rsidRPr="00B60176">
        <w:rPr>
          <w:rFonts w:ascii="Times New Roman" w:hAnsi="Times New Roman"/>
          <w:sz w:val="24"/>
          <w:szCs w:val="24"/>
          <w:lang w:val="en-US"/>
        </w:rPr>
        <w:t xml:space="preserve">Toetuste määruse </w:t>
      </w:r>
      <w:r w:rsidR="00542C46" w:rsidRPr="00B60176">
        <w:rPr>
          <w:rFonts w:ascii="Times New Roman" w:hAnsi="Times New Roman"/>
          <w:sz w:val="24"/>
          <w:szCs w:val="24"/>
          <w:lang w:val="en-US"/>
        </w:rPr>
        <w:t xml:space="preserve">§ 3 </w:t>
      </w:r>
      <w:r w:rsidRPr="00B60176">
        <w:rPr>
          <w:rFonts w:ascii="Times New Roman" w:hAnsi="Times New Roman"/>
          <w:sz w:val="24"/>
          <w:szCs w:val="24"/>
          <w:lang w:val="en-US"/>
        </w:rPr>
        <w:t>järgi võib metsaühistu toetust taotleda ja saada erametsaomanikest metsaühistu liikmete omandis oleva metsamaa</w:t>
      </w:r>
      <w:r w:rsidR="00542C46" w:rsidRPr="00B60176">
        <w:rPr>
          <w:rFonts w:ascii="Times New Roman" w:hAnsi="Times New Roman"/>
          <w:sz w:val="24"/>
          <w:szCs w:val="24"/>
          <w:lang w:val="en-US"/>
        </w:rPr>
        <w:t xml:space="preserve"> jaoks, kui tal on:</w:t>
      </w:r>
    </w:p>
    <w:p w14:paraId="4AD21A10" w14:textId="26D03814" w:rsidR="00542C46" w:rsidRPr="00B60176" w:rsidRDefault="00542C46" w:rsidP="00CE13B9">
      <w:pPr>
        <w:pStyle w:val="Loendilik"/>
        <w:numPr>
          <w:ilvl w:val="0"/>
          <w:numId w:val="2"/>
        </w:numPr>
        <w:spacing w:after="240"/>
        <w:jc w:val="both"/>
        <w:rPr>
          <w:rFonts w:ascii="Times New Roman" w:hAnsi="Times New Roman"/>
          <w:sz w:val="24"/>
          <w:szCs w:val="24"/>
          <w:lang w:val="en-US"/>
        </w:rPr>
      </w:pPr>
      <w:r w:rsidRPr="00B60176">
        <w:rPr>
          <w:rFonts w:ascii="Times New Roman" w:hAnsi="Times New Roman"/>
          <w:sz w:val="24"/>
          <w:szCs w:val="24"/>
          <w:lang w:val="en-US"/>
        </w:rPr>
        <w:t>ärakiri mitte varem kui taotluse esitamise aastale vahetult eelnenud kalendriaastal metsaühistu vastuvõetud üldkoosoleku otsusest, millest nähtub tema liikmete nõusolek taotleda toetust, kui põhikirjast ei nähtu õigust taotleda toetust metsaühistu liikmete nimel;</w:t>
      </w:r>
    </w:p>
    <w:p w14:paraId="136F2588" w14:textId="43F3D5D9" w:rsidR="00542C46" w:rsidRPr="00B60176" w:rsidRDefault="00542C46" w:rsidP="00CE13B9">
      <w:pPr>
        <w:pStyle w:val="Loendilik"/>
        <w:numPr>
          <w:ilvl w:val="0"/>
          <w:numId w:val="2"/>
        </w:numPr>
        <w:spacing w:after="240"/>
        <w:jc w:val="both"/>
        <w:rPr>
          <w:rFonts w:ascii="Times New Roman" w:hAnsi="Times New Roman"/>
          <w:sz w:val="24"/>
          <w:szCs w:val="24"/>
          <w:lang w:val="en-US"/>
        </w:rPr>
      </w:pPr>
      <w:r w:rsidRPr="00B60176">
        <w:rPr>
          <w:rFonts w:ascii="Times New Roman" w:hAnsi="Times New Roman"/>
          <w:sz w:val="24"/>
          <w:szCs w:val="24"/>
          <w:lang w:val="en-US"/>
        </w:rPr>
        <w:t xml:space="preserve">metsaühistu liikmete nimekiri koos nende isiku- või registrikoodide ja </w:t>
      </w:r>
      <w:r w:rsidRPr="00B60176">
        <w:rPr>
          <w:rFonts w:ascii="Times New Roman" w:hAnsi="Times New Roman"/>
          <w:b/>
          <w:bCs/>
          <w:sz w:val="24"/>
          <w:szCs w:val="24"/>
          <w:lang w:val="en-US"/>
        </w:rPr>
        <w:t>metsamaa pindalaga</w:t>
      </w:r>
      <w:r w:rsidRPr="00B60176">
        <w:rPr>
          <w:rFonts w:ascii="Times New Roman" w:hAnsi="Times New Roman"/>
          <w:sz w:val="24"/>
          <w:szCs w:val="24"/>
          <w:lang w:val="en-US"/>
        </w:rPr>
        <w:t xml:space="preserve"> mitte varasema kui taotluse esitamise kuule vahetult eelnenud kuu esimese päeva seisuga ning metsaühistu ja vastutustundliku metsanduse edendamise toetuse taotlemise korral taotlemisele eelnenud kalendriaasta lõpu seisuga (edaspidi metsaühistu liikmete põhiandmetega nimekiri).</w:t>
      </w:r>
    </w:p>
    <w:p w14:paraId="2D72E0A8" w14:textId="28621C46" w:rsidR="0042762C" w:rsidRPr="00B60176" w:rsidRDefault="00542C46" w:rsidP="00CE13B9">
      <w:pPr>
        <w:spacing w:after="240"/>
        <w:jc w:val="both"/>
        <w:rPr>
          <w:rFonts w:ascii="Times New Roman" w:hAnsi="Times New Roman"/>
          <w:sz w:val="24"/>
          <w:szCs w:val="24"/>
        </w:rPr>
      </w:pPr>
      <w:r w:rsidRPr="00B60176">
        <w:rPr>
          <w:rFonts w:ascii="Times New Roman" w:hAnsi="Times New Roman"/>
          <w:sz w:val="24"/>
          <w:szCs w:val="24"/>
          <w:lang w:val="en-US"/>
        </w:rPr>
        <w:t>Et metsaühistul oleks võimalik seaduses märgitud toet</w:t>
      </w:r>
      <w:r w:rsidR="00B60176">
        <w:rPr>
          <w:rFonts w:ascii="Times New Roman" w:hAnsi="Times New Roman"/>
          <w:sz w:val="24"/>
          <w:szCs w:val="24"/>
          <w:lang w:val="en-US"/>
        </w:rPr>
        <w:t>usi metsaomaniku nimel taotleda,</w:t>
      </w:r>
      <w:r w:rsidRPr="00B60176">
        <w:rPr>
          <w:rFonts w:ascii="Times New Roman" w:hAnsi="Times New Roman"/>
          <w:sz w:val="24"/>
          <w:szCs w:val="24"/>
          <w:lang w:val="en-US"/>
        </w:rPr>
        <w:t xml:space="preserve"> vajatakse andmeid metsaomaniku omandis oleva metsamaa kohta</w:t>
      </w:r>
      <w:r w:rsidR="0042762C" w:rsidRPr="00B60176">
        <w:rPr>
          <w:rFonts w:ascii="Times New Roman" w:hAnsi="Times New Roman"/>
          <w:sz w:val="24"/>
          <w:szCs w:val="24"/>
          <w:lang w:val="en-US"/>
        </w:rPr>
        <w:t xml:space="preserve">. Sealjuures tuleb veenduda, et tegu on metsamaaga Metsaseaduse </w:t>
      </w:r>
      <w:r w:rsidR="0042762C" w:rsidRPr="00B60176">
        <w:rPr>
          <w:rFonts w:ascii="Times New Roman" w:hAnsi="Times New Roman"/>
          <w:sz w:val="24"/>
          <w:szCs w:val="24"/>
        </w:rPr>
        <w:t>§ 3 p 3 järgi (metsamaaks ei loeta õuemaad, elamumaad, pargi, kalmistu, haljasala, marjaja viljapuuaia, puukooli, aiandi, dendraariumi ning puu- ja põõsaistandike maad).</w:t>
      </w:r>
    </w:p>
    <w:p w14:paraId="0639E15B" w14:textId="70BF6FBF" w:rsidR="0042762C" w:rsidRPr="00B60176" w:rsidRDefault="0042762C" w:rsidP="00CE13B9">
      <w:pPr>
        <w:spacing w:after="240"/>
        <w:jc w:val="both"/>
        <w:rPr>
          <w:rFonts w:ascii="Times New Roman" w:hAnsi="Times New Roman"/>
          <w:sz w:val="24"/>
          <w:szCs w:val="24"/>
        </w:rPr>
      </w:pPr>
      <w:r w:rsidRPr="00B60176">
        <w:rPr>
          <w:rFonts w:ascii="Times New Roman" w:hAnsi="Times New Roman"/>
          <w:sz w:val="24"/>
          <w:szCs w:val="24"/>
        </w:rPr>
        <w:t>Metsaühistud peavad arvestust oma liikmete metsamaa suuruse kohta</w:t>
      </w:r>
      <w:r w:rsidR="00D8049B" w:rsidRPr="00B60176">
        <w:rPr>
          <w:rFonts w:ascii="Times New Roman" w:hAnsi="Times New Roman"/>
          <w:sz w:val="24"/>
          <w:szCs w:val="24"/>
        </w:rPr>
        <w:t xml:space="preserve">. Kuna kinnistute ja katastriandmed </w:t>
      </w:r>
      <w:r w:rsidRPr="00B60176">
        <w:rPr>
          <w:rFonts w:ascii="Times New Roman" w:hAnsi="Times New Roman"/>
          <w:sz w:val="24"/>
          <w:szCs w:val="24"/>
        </w:rPr>
        <w:t>või</w:t>
      </w:r>
      <w:r w:rsidR="00D8049B" w:rsidRPr="00B60176">
        <w:rPr>
          <w:rFonts w:ascii="Times New Roman" w:hAnsi="Times New Roman"/>
          <w:sz w:val="24"/>
          <w:szCs w:val="24"/>
        </w:rPr>
        <w:t>vad</w:t>
      </w:r>
      <w:r w:rsidRPr="00B60176">
        <w:rPr>
          <w:rFonts w:ascii="Times New Roman" w:hAnsi="Times New Roman"/>
          <w:sz w:val="24"/>
          <w:szCs w:val="24"/>
        </w:rPr>
        <w:t xml:space="preserve"> aja jooksul muutuda</w:t>
      </w:r>
      <w:r w:rsidR="00D8049B" w:rsidRPr="00B60176">
        <w:rPr>
          <w:rFonts w:ascii="Times New Roman" w:hAnsi="Times New Roman"/>
          <w:sz w:val="24"/>
          <w:szCs w:val="24"/>
        </w:rPr>
        <w:t>,</w:t>
      </w:r>
      <w:r w:rsidRPr="00B60176">
        <w:rPr>
          <w:rFonts w:ascii="Times New Roman" w:hAnsi="Times New Roman"/>
          <w:sz w:val="24"/>
          <w:szCs w:val="24"/>
        </w:rPr>
        <w:t xml:space="preserve"> puudub võimalus neid </w:t>
      </w:r>
      <w:r w:rsidR="00D8049B" w:rsidRPr="00B60176">
        <w:rPr>
          <w:rFonts w:ascii="Times New Roman" w:hAnsi="Times New Roman"/>
          <w:sz w:val="24"/>
          <w:szCs w:val="24"/>
        </w:rPr>
        <w:t xml:space="preserve">tunnuste järgi </w:t>
      </w:r>
      <w:r w:rsidRPr="00B60176">
        <w:rPr>
          <w:rFonts w:ascii="Times New Roman" w:hAnsi="Times New Roman"/>
          <w:sz w:val="24"/>
          <w:szCs w:val="24"/>
        </w:rPr>
        <w:t>kontrollida, lisaks</w:t>
      </w:r>
      <w:r w:rsidR="00B1463E" w:rsidRPr="00B60176">
        <w:rPr>
          <w:rFonts w:ascii="Times New Roman" w:hAnsi="Times New Roman"/>
          <w:sz w:val="24"/>
          <w:szCs w:val="24"/>
        </w:rPr>
        <w:t xml:space="preserve"> on suuremate metsaomanike puhul katastriüksuste kaupa andmete kontrollimine äärmiselt ajamahukas ja kulukas.</w:t>
      </w:r>
    </w:p>
    <w:p w14:paraId="2DF5B551" w14:textId="77777777" w:rsidR="00B1463E" w:rsidRPr="00B60176" w:rsidRDefault="0042762C" w:rsidP="00CE13B9">
      <w:pPr>
        <w:spacing w:after="240"/>
        <w:jc w:val="both"/>
        <w:rPr>
          <w:rFonts w:ascii="Times New Roman" w:hAnsi="Times New Roman"/>
          <w:sz w:val="24"/>
          <w:szCs w:val="24"/>
        </w:rPr>
      </w:pPr>
      <w:r w:rsidRPr="00B60176">
        <w:rPr>
          <w:rFonts w:ascii="Times New Roman" w:hAnsi="Times New Roman"/>
          <w:sz w:val="24"/>
          <w:szCs w:val="24"/>
        </w:rPr>
        <w:t>Meie hinnangul vastab metsaühistu Kinnistusraamatuseaduse § 74  lg 4</w:t>
      </w:r>
      <w:r w:rsidRPr="00B60176">
        <w:rPr>
          <w:rFonts w:ascii="Times New Roman" w:hAnsi="Times New Roman"/>
          <w:sz w:val="24"/>
          <w:szCs w:val="24"/>
          <w:vertAlign w:val="superscript"/>
        </w:rPr>
        <w:t>2</w:t>
      </w:r>
      <w:r w:rsidRPr="00B60176">
        <w:rPr>
          <w:rFonts w:ascii="Times New Roman" w:hAnsi="Times New Roman"/>
          <w:sz w:val="24"/>
          <w:szCs w:val="24"/>
        </w:rPr>
        <w:t xml:space="preserve"> p 8 tingimusele, olles muu isik, kes vajab kinnistusraamatu andmeid seaduses sätestatud avalik-õiguslike ülesannete täitmiseks.</w:t>
      </w:r>
      <w:r w:rsidR="00B1463E" w:rsidRPr="00B60176">
        <w:rPr>
          <w:rFonts w:ascii="Times New Roman" w:hAnsi="Times New Roman"/>
          <w:sz w:val="24"/>
          <w:szCs w:val="24"/>
        </w:rPr>
        <w:t xml:space="preserve"> </w:t>
      </w:r>
    </w:p>
    <w:p w14:paraId="2EB20BC5" w14:textId="5D6AE71A" w:rsidR="00D8049B" w:rsidRPr="00B60176" w:rsidRDefault="00542C46" w:rsidP="00CE13B9">
      <w:pPr>
        <w:spacing w:after="240"/>
        <w:jc w:val="both"/>
        <w:rPr>
          <w:rFonts w:ascii="Times New Roman" w:hAnsi="Times New Roman"/>
          <w:sz w:val="24"/>
          <w:szCs w:val="24"/>
          <w:lang w:val="en-US"/>
        </w:rPr>
      </w:pPr>
      <w:r w:rsidRPr="00B60176">
        <w:rPr>
          <w:rFonts w:ascii="Times New Roman" w:hAnsi="Times New Roman"/>
          <w:sz w:val="24"/>
          <w:szCs w:val="24"/>
          <w:lang w:val="en-US"/>
        </w:rPr>
        <w:t xml:space="preserve">Taotleme </w:t>
      </w:r>
      <w:r w:rsidR="00D8049B" w:rsidRPr="00B60176">
        <w:rPr>
          <w:rFonts w:ascii="Times New Roman" w:hAnsi="Times New Roman"/>
          <w:sz w:val="24"/>
          <w:szCs w:val="24"/>
          <w:lang w:val="en-US"/>
        </w:rPr>
        <w:t xml:space="preserve">järgmistele </w:t>
      </w:r>
      <w:r w:rsidR="00B60176" w:rsidRPr="00B60176">
        <w:rPr>
          <w:rFonts w:ascii="Times New Roman" w:hAnsi="Times New Roman"/>
          <w:sz w:val="24"/>
          <w:szCs w:val="24"/>
          <w:lang w:val="en-US"/>
        </w:rPr>
        <w:t>Kesk-Eesti Metsaühistu</w:t>
      </w:r>
      <w:r w:rsidR="006F7C24" w:rsidRPr="00B60176">
        <w:rPr>
          <w:rFonts w:ascii="Times New Roman" w:hAnsi="Times New Roman"/>
          <w:sz w:val="24"/>
          <w:szCs w:val="24"/>
          <w:lang w:val="en-US"/>
        </w:rPr>
        <w:t xml:space="preserve"> (metsaühistu nimi)</w:t>
      </w:r>
      <w:r w:rsidRPr="00B60176">
        <w:rPr>
          <w:rFonts w:ascii="Times New Roman" w:hAnsi="Times New Roman"/>
          <w:sz w:val="24"/>
          <w:szCs w:val="24"/>
          <w:lang w:val="en-US"/>
        </w:rPr>
        <w:t xml:space="preserve"> esindaja</w:t>
      </w:r>
      <w:r w:rsidR="00D8049B" w:rsidRPr="00B60176">
        <w:rPr>
          <w:rFonts w:ascii="Times New Roman" w:hAnsi="Times New Roman"/>
          <w:sz w:val="24"/>
          <w:szCs w:val="24"/>
          <w:lang w:val="en-US"/>
        </w:rPr>
        <w:t>te</w:t>
      </w:r>
      <w:r w:rsidRPr="00B60176">
        <w:rPr>
          <w:rFonts w:ascii="Times New Roman" w:hAnsi="Times New Roman"/>
          <w:sz w:val="24"/>
          <w:szCs w:val="24"/>
          <w:lang w:val="en-US"/>
        </w:rPr>
        <w:t>le</w:t>
      </w:r>
      <w:r w:rsidR="00FE3915" w:rsidRPr="00B60176">
        <w:rPr>
          <w:rFonts w:ascii="Times New Roman" w:hAnsi="Times New Roman"/>
          <w:sz w:val="24"/>
          <w:szCs w:val="24"/>
          <w:lang w:val="en-US"/>
        </w:rPr>
        <w:t>:</w:t>
      </w:r>
    </w:p>
    <w:p w14:paraId="4F3AFA07" w14:textId="7E3945DB" w:rsidR="00D8049B" w:rsidRPr="00B60176" w:rsidRDefault="00B60176" w:rsidP="00B60176">
      <w:pPr>
        <w:pStyle w:val="Loendilik"/>
        <w:numPr>
          <w:ilvl w:val="0"/>
          <w:numId w:val="3"/>
        </w:numPr>
        <w:spacing w:after="240"/>
        <w:jc w:val="both"/>
        <w:rPr>
          <w:rFonts w:ascii="Times New Roman" w:hAnsi="Times New Roman"/>
          <w:sz w:val="24"/>
          <w:szCs w:val="24"/>
          <w:lang w:val="en-US"/>
        </w:rPr>
      </w:pPr>
      <w:r>
        <w:rPr>
          <w:rFonts w:ascii="Times New Roman" w:hAnsi="Times New Roman"/>
          <w:sz w:val="24"/>
          <w:szCs w:val="24"/>
          <w:lang w:val="en-US"/>
        </w:rPr>
        <w:t xml:space="preserve">Ene Pärn, </w:t>
      </w:r>
      <w:r w:rsidR="0042762C" w:rsidRPr="00B60176">
        <w:rPr>
          <w:rFonts w:ascii="Times New Roman" w:hAnsi="Times New Roman"/>
          <w:sz w:val="24"/>
          <w:szCs w:val="24"/>
          <w:lang w:val="en-US"/>
        </w:rPr>
        <w:t xml:space="preserve">isikukood </w:t>
      </w:r>
      <w:r>
        <w:rPr>
          <w:rFonts w:ascii="Times New Roman" w:hAnsi="Times New Roman"/>
          <w:sz w:val="24"/>
          <w:szCs w:val="24"/>
          <w:lang w:val="en-US"/>
        </w:rPr>
        <w:t>48009132745</w:t>
      </w:r>
      <w:r w:rsidR="00D8049B" w:rsidRPr="00B60176">
        <w:rPr>
          <w:rFonts w:ascii="Times New Roman" w:hAnsi="Times New Roman"/>
          <w:sz w:val="24"/>
          <w:szCs w:val="24"/>
          <w:lang w:val="en-US"/>
        </w:rPr>
        <w:t xml:space="preserve"> e-post</w:t>
      </w:r>
      <w:r>
        <w:rPr>
          <w:rFonts w:ascii="Times New Roman" w:hAnsi="Times New Roman"/>
          <w:sz w:val="24"/>
          <w:szCs w:val="24"/>
        </w:rPr>
        <w:t xml:space="preserve"> </w:t>
      </w:r>
      <w:r w:rsidRPr="00B60176">
        <w:rPr>
          <w:rFonts w:ascii="Times New Roman" w:hAnsi="Times New Roman"/>
          <w:sz w:val="24"/>
          <w:szCs w:val="24"/>
        </w:rPr>
        <w:t>ene.randmae@metsauhistu.ee</w:t>
      </w:r>
    </w:p>
    <w:p w14:paraId="7F5CF605" w14:textId="1C962227" w:rsidR="00FE3915" w:rsidRPr="00B60176" w:rsidRDefault="00FE3915" w:rsidP="00CE13B9">
      <w:pPr>
        <w:pStyle w:val="Loendilik"/>
        <w:numPr>
          <w:ilvl w:val="0"/>
          <w:numId w:val="3"/>
        </w:numPr>
        <w:spacing w:after="240"/>
        <w:jc w:val="both"/>
        <w:rPr>
          <w:rFonts w:ascii="Times New Roman" w:hAnsi="Times New Roman"/>
          <w:sz w:val="24"/>
          <w:szCs w:val="24"/>
          <w:lang w:val="en-US"/>
        </w:rPr>
      </w:pPr>
      <w:r w:rsidRPr="00B60176">
        <w:rPr>
          <w:rFonts w:ascii="Times New Roman" w:hAnsi="Times New Roman"/>
          <w:sz w:val="24"/>
          <w:szCs w:val="24"/>
          <w:lang w:val="en-US"/>
        </w:rPr>
        <w:lastRenderedPageBreak/>
        <w:t xml:space="preserve">õigust </w:t>
      </w:r>
      <w:r w:rsidR="00CE13B9" w:rsidRPr="00B60176">
        <w:rPr>
          <w:rFonts w:ascii="Times New Roman" w:hAnsi="Times New Roman"/>
          <w:sz w:val="24"/>
          <w:szCs w:val="24"/>
          <w:lang w:val="en-US"/>
        </w:rPr>
        <w:t>k</w:t>
      </w:r>
      <w:r w:rsidRPr="00B60176">
        <w:rPr>
          <w:rFonts w:ascii="Times New Roman" w:hAnsi="Times New Roman"/>
          <w:sz w:val="24"/>
          <w:szCs w:val="24"/>
          <w:lang w:val="en-US"/>
        </w:rPr>
        <w:t>innistusraamatu lepingulise kasutajana pärida andmeid füüsilise isiku nime ja isikukoodi alusel.</w:t>
      </w:r>
    </w:p>
    <w:p w14:paraId="5F3D932A" w14:textId="77777777" w:rsidR="006F7C24" w:rsidRPr="00B60176" w:rsidRDefault="006F7C24" w:rsidP="00CE13B9">
      <w:pPr>
        <w:spacing w:after="240"/>
        <w:jc w:val="both"/>
        <w:rPr>
          <w:rFonts w:ascii="Times New Roman" w:hAnsi="Times New Roman"/>
          <w:sz w:val="24"/>
          <w:szCs w:val="24"/>
          <w:lang w:val="en-US"/>
        </w:rPr>
      </w:pPr>
    </w:p>
    <w:p w14:paraId="753A1016" w14:textId="0527B453" w:rsidR="00B1463E" w:rsidRPr="00B60176" w:rsidRDefault="00B1463E" w:rsidP="00CE13B9">
      <w:pPr>
        <w:spacing w:after="240"/>
        <w:jc w:val="both"/>
        <w:rPr>
          <w:rFonts w:ascii="Times New Roman" w:hAnsi="Times New Roman"/>
          <w:sz w:val="24"/>
          <w:szCs w:val="24"/>
          <w:lang w:val="en-US"/>
        </w:rPr>
      </w:pPr>
      <w:r w:rsidRPr="00B60176">
        <w:rPr>
          <w:rFonts w:ascii="Times New Roman" w:hAnsi="Times New Roman"/>
          <w:sz w:val="24"/>
          <w:szCs w:val="24"/>
          <w:lang w:val="en-US"/>
        </w:rPr>
        <w:t>Lugupidamisega</w:t>
      </w:r>
    </w:p>
    <w:p w14:paraId="36C09A72" w14:textId="77777777" w:rsidR="006F7C24" w:rsidRPr="00B60176" w:rsidRDefault="006F7C24" w:rsidP="00A7267E">
      <w:pPr>
        <w:spacing w:after="240"/>
        <w:rPr>
          <w:rFonts w:ascii="Times New Roman" w:hAnsi="Times New Roman"/>
          <w:sz w:val="24"/>
          <w:szCs w:val="24"/>
          <w:lang w:val="en-US"/>
        </w:rPr>
      </w:pPr>
    </w:p>
    <w:p w14:paraId="57FC8442" w14:textId="2DBD6774" w:rsidR="00D8049B" w:rsidRPr="00B60176" w:rsidRDefault="00B60176" w:rsidP="00A7267E">
      <w:pPr>
        <w:spacing w:after="240"/>
        <w:rPr>
          <w:rFonts w:ascii="Times New Roman" w:hAnsi="Times New Roman"/>
          <w:sz w:val="24"/>
          <w:szCs w:val="24"/>
          <w:lang w:val="en-US"/>
        </w:rPr>
      </w:pPr>
      <w:r>
        <w:rPr>
          <w:rFonts w:ascii="Times New Roman" w:hAnsi="Times New Roman"/>
          <w:sz w:val="24"/>
          <w:szCs w:val="24"/>
          <w:lang w:val="en-US"/>
        </w:rPr>
        <w:t>Ene Pärn</w:t>
      </w:r>
      <w:bookmarkStart w:id="0" w:name="_GoBack"/>
      <w:bookmarkEnd w:id="0"/>
    </w:p>
    <w:p w14:paraId="077B3DAF" w14:textId="4180CC3A" w:rsidR="006F7C24" w:rsidRPr="00B60176" w:rsidRDefault="006F7C24" w:rsidP="00A7267E">
      <w:pPr>
        <w:spacing w:after="240"/>
        <w:rPr>
          <w:rFonts w:ascii="Times New Roman" w:hAnsi="Times New Roman"/>
          <w:i/>
          <w:iCs/>
          <w:sz w:val="24"/>
          <w:szCs w:val="24"/>
          <w:lang w:val="en-US"/>
        </w:rPr>
      </w:pPr>
      <w:r w:rsidRPr="00B60176">
        <w:rPr>
          <w:rFonts w:ascii="Times New Roman" w:hAnsi="Times New Roman"/>
          <w:i/>
          <w:iCs/>
          <w:sz w:val="24"/>
          <w:szCs w:val="24"/>
          <w:lang w:val="en-US"/>
        </w:rPr>
        <w:t>Allkirjastatud digitaalselt</w:t>
      </w:r>
    </w:p>
    <w:sectPr w:rsidR="006F7C24" w:rsidRPr="00B601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314AA" w14:textId="77777777" w:rsidR="00706230" w:rsidRDefault="00706230" w:rsidP="00FE3915">
      <w:r>
        <w:separator/>
      </w:r>
    </w:p>
  </w:endnote>
  <w:endnote w:type="continuationSeparator" w:id="0">
    <w:p w14:paraId="4EEE8DC8" w14:textId="77777777" w:rsidR="00706230" w:rsidRDefault="00706230" w:rsidP="00FE3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mbria Math"/>
    <w:charset w:val="00"/>
    <w:family w:val="auto"/>
    <w:pitch w:val="variable"/>
    <w:sig w:usb0="00000001" w:usb1="1200A1FF" w:usb2="00000001" w:usb3="00000000" w:csb0="0000019F" w:csb1="00000000"/>
  </w:font>
  <w:font w:name="Playfair Display">
    <w:altName w:val="Times New Roman"/>
    <w:charset w:val="00"/>
    <w:family w:val="auto"/>
    <w:pitch w:val="variable"/>
    <w:sig w:usb0="00000001" w:usb1="4000207A" w:usb2="0000000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D43AC" w14:textId="77777777" w:rsidR="00706230" w:rsidRDefault="00706230" w:rsidP="00FE3915">
      <w:r>
        <w:separator/>
      </w:r>
    </w:p>
  </w:footnote>
  <w:footnote w:type="continuationSeparator" w:id="0">
    <w:p w14:paraId="4E4E9C53" w14:textId="77777777" w:rsidR="00706230" w:rsidRDefault="00706230" w:rsidP="00FE39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A747DC"/>
    <w:multiLevelType w:val="hybridMultilevel"/>
    <w:tmpl w:val="85F458A6"/>
    <w:lvl w:ilvl="0" w:tplc="C294315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6634B12"/>
    <w:multiLevelType w:val="hybridMultilevel"/>
    <w:tmpl w:val="7AE2A4D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6281372F"/>
    <w:multiLevelType w:val="hybridMultilevel"/>
    <w:tmpl w:val="A84ABF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B4D"/>
    <w:rsid w:val="00047CFA"/>
    <w:rsid w:val="000C5474"/>
    <w:rsid w:val="00130F15"/>
    <w:rsid w:val="00142C66"/>
    <w:rsid w:val="004030E6"/>
    <w:rsid w:val="0042762C"/>
    <w:rsid w:val="004E0BD4"/>
    <w:rsid w:val="00542C46"/>
    <w:rsid w:val="00584B4D"/>
    <w:rsid w:val="005950CF"/>
    <w:rsid w:val="005C2C86"/>
    <w:rsid w:val="005F000F"/>
    <w:rsid w:val="00682A49"/>
    <w:rsid w:val="006E28C0"/>
    <w:rsid w:val="006F7C24"/>
    <w:rsid w:val="00706230"/>
    <w:rsid w:val="00821D70"/>
    <w:rsid w:val="008A4F04"/>
    <w:rsid w:val="008B02C5"/>
    <w:rsid w:val="00900161"/>
    <w:rsid w:val="00992B09"/>
    <w:rsid w:val="009E6B3B"/>
    <w:rsid w:val="00A06595"/>
    <w:rsid w:val="00A40C00"/>
    <w:rsid w:val="00A7267E"/>
    <w:rsid w:val="00AB07EE"/>
    <w:rsid w:val="00AE51EB"/>
    <w:rsid w:val="00AF7DC1"/>
    <w:rsid w:val="00B02CE7"/>
    <w:rsid w:val="00B1463E"/>
    <w:rsid w:val="00B365F6"/>
    <w:rsid w:val="00B60176"/>
    <w:rsid w:val="00C45BC7"/>
    <w:rsid w:val="00C66147"/>
    <w:rsid w:val="00CB1149"/>
    <w:rsid w:val="00CE13B9"/>
    <w:rsid w:val="00D4319B"/>
    <w:rsid w:val="00D8049B"/>
    <w:rsid w:val="00D9469D"/>
    <w:rsid w:val="00EC7D46"/>
    <w:rsid w:val="00FE3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C1D6"/>
  <w15:chartTrackingRefBased/>
  <w15:docId w15:val="{0481FF2B-5923-4977-BC43-12CB5E0C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eastAsia="Times New Roman" w:hAnsi="Inter"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5950CF"/>
    <w:pPr>
      <w:spacing w:after="0" w:line="240" w:lineRule="auto"/>
    </w:pPr>
    <w:rPr>
      <w:rFonts w:cs="Times New Roman"/>
      <w:kern w:val="0"/>
      <w:szCs w:val="20"/>
      <w:lang w:val="et-EE" w:eastAsia="et-EE"/>
    </w:rPr>
  </w:style>
  <w:style w:type="paragraph" w:styleId="Pealkiri1">
    <w:name w:val="heading 1"/>
    <w:basedOn w:val="Normaallaad"/>
    <w:next w:val="Normaallaad"/>
    <w:link w:val="Pealkiri1Mrk"/>
    <w:autoRedefine/>
    <w:qFormat/>
    <w:rsid w:val="005950CF"/>
    <w:pPr>
      <w:snapToGrid w:val="0"/>
      <w:outlineLvl w:val="0"/>
    </w:pPr>
    <w:rPr>
      <w:rFonts w:ascii="Playfair Display" w:hAnsi="Playfair Display"/>
      <w:b/>
      <w:sz w:val="32"/>
      <w:lang w:val="en-AU" w:eastAsia="en-US"/>
    </w:rPr>
  </w:style>
  <w:style w:type="paragraph" w:styleId="Pealkiri2">
    <w:name w:val="heading 2"/>
    <w:basedOn w:val="Normaallaad"/>
    <w:next w:val="Normaallaad"/>
    <w:link w:val="Pealkiri2Mrk"/>
    <w:autoRedefine/>
    <w:uiPriority w:val="9"/>
    <w:unhideWhenUsed/>
    <w:qFormat/>
    <w:rsid w:val="00CE13B9"/>
    <w:pPr>
      <w:keepNext/>
      <w:keepLines/>
      <w:spacing w:before="40" w:after="160"/>
      <w:outlineLvl w:val="1"/>
    </w:pPr>
    <w:rPr>
      <w:rFonts w:ascii="Playfair Display" w:eastAsiaTheme="majorEastAsia" w:hAnsi="Playfair Display" w:cstheme="majorBidi"/>
      <w:sz w:val="32"/>
      <w:szCs w:val="32"/>
      <w:lang w:val="en-US"/>
    </w:rPr>
  </w:style>
  <w:style w:type="paragraph" w:styleId="Pealkiri3">
    <w:name w:val="heading 3"/>
    <w:basedOn w:val="Normaallaad"/>
    <w:next w:val="Normaallaad"/>
    <w:link w:val="Pealkiri3Mrk"/>
    <w:uiPriority w:val="9"/>
    <w:semiHidden/>
    <w:unhideWhenUsed/>
    <w:qFormat/>
    <w:rsid w:val="00584B4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584B4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584B4D"/>
    <w:pPr>
      <w:keepNext/>
      <w:keepLines/>
      <w:spacing w:before="80" w:after="40"/>
      <w:outlineLvl w:val="4"/>
    </w:pPr>
    <w:rPr>
      <w:rFonts w:asciiTheme="minorHAnsi" w:eastAsiaTheme="majorEastAsia" w:hAnsiTheme="minorHAnsi" w:cstheme="majorBidi"/>
      <w:color w:val="2F5496" w:themeColor="accent1" w:themeShade="BF"/>
    </w:rPr>
  </w:style>
  <w:style w:type="paragraph" w:styleId="Pealkiri6">
    <w:name w:val="heading 6"/>
    <w:basedOn w:val="Normaallaad"/>
    <w:next w:val="Normaallaad"/>
    <w:link w:val="Pealkiri6Mrk"/>
    <w:uiPriority w:val="9"/>
    <w:semiHidden/>
    <w:unhideWhenUsed/>
    <w:qFormat/>
    <w:rsid w:val="00584B4D"/>
    <w:pPr>
      <w:keepNext/>
      <w:keepLines/>
      <w:spacing w:before="4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584B4D"/>
    <w:pPr>
      <w:keepNext/>
      <w:keepLines/>
      <w:spacing w:before="4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584B4D"/>
    <w:pPr>
      <w:keepNext/>
      <w:keepLines/>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584B4D"/>
    <w:pPr>
      <w:keepNext/>
      <w:keepLines/>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ealkiri">
    <w:name w:val="Title"/>
    <w:basedOn w:val="Normaallaad"/>
    <w:next w:val="Normaallaad"/>
    <w:link w:val="PealkiriMrk"/>
    <w:autoRedefine/>
    <w:uiPriority w:val="10"/>
    <w:qFormat/>
    <w:rsid w:val="005950CF"/>
    <w:pPr>
      <w:contextualSpacing/>
    </w:pPr>
    <w:rPr>
      <w:rFonts w:ascii="Playfair Display" w:eastAsiaTheme="majorEastAsia" w:hAnsi="Playfair Display" w:cstheme="majorBidi"/>
      <w:b/>
      <w:spacing w:val="-10"/>
      <w:kern w:val="28"/>
      <w:sz w:val="56"/>
      <w:szCs w:val="56"/>
      <w:lang w:val="en-US"/>
    </w:rPr>
  </w:style>
  <w:style w:type="character" w:customStyle="1" w:styleId="PealkiriMrk">
    <w:name w:val="Pealkiri Märk"/>
    <w:basedOn w:val="Liguvaikefont"/>
    <w:link w:val="Pealkiri"/>
    <w:uiPriority w:val="10"/>
    <w:rsid w:val="005950CF"/>
    <w:rPr>
      <w:rFonts w:ascii="Playfair Display" w:eastAsiaTheme="majorEastAsia" w:hAnsi="Playfair Display" w:cstheme="majorBidi"/>
      <w:b/>
      <w:spacing w:val="-10"/>
      <w:kern w:val="28"/>
      <w:sz w:val="56"/>
      <w:szCs w:val="56"/>
      <w:lang w:eastAsia="et-EE"/>
    </w:rPr>
  </w:style>
  <w:style w:type="character" w:customStyle="1" w:styleId="Pealkiri1Mrk">
    <w:name w:val="Pealkiri 1 Märk"/>
    <w:basedOn w:val="Liguvaikefont"/>
    <w:link w:val="Pealkiri1"/>
    <w:rsid w:val="005950CF"/>
    <w:rPr>
      <w:rFonts w:ascii="Playfair Display" w:hAnsi="Playfair Display" w:cs="Times New Roman"/>
      <w:b/>
      <w:kern w:val="0"/>
      <w:sz w:val="32"/>
      <w:szCs w:val="20"/>
      <w:lang w:val="en-AU"/>
    </w:rPr>
  </w:style>
  <w:style w:type="character" w:customStyle="1" w:styleId="Pealkiri2Mrk">
    <w:name w:val="Pealkiri 2 Märk"/>
    <w:basedOn w:val="Liguvaikefont"/>
    <w:link w:val="Pealkiri2"/>
    <w:uiPriority w:val="9"/>
    <w:rsid w:val="00CE13B9"/>
    <w:rPr>
      <w:rFonts w:ascii="Playfair Display" w:eastAsiaTheme="majorEastAsia" w:hAnsi="Playfair Display" w:cstheme="majorBidi"/>
      <w:kern w:val="0"/>
      <w:sz w:val="32"/>
      <w:szCs w:val="32"/>
      <w:lang w:eastAsia="et-EE"/>
    </w:rPr>
  </w:style>
  <w:style w:type="character" w:styleId="Rhutus">
    <w:name w:val="Emphasis"/>
    <w:qFormat/>
    <w:rsid w:val="005950CF"/>
    <w:rPr>
      <w:rFonts w:ascii="Inter" w:hAnsi="Inter"/>
      <w:i/>
      <w:iCs/>
    </w:rPr>
  </w:style>
  <w:style w:type="paragraph" w:styleId="Alapealkiri">
    <w:name w:val="Subtitle"/>
    <w:basedOn w:val="Normaallaad"/>
    <w:next w:val="Normaallaad"/>
    <w:link w:val="AlapealkiriMrk"/>
    <w:autoRedefine/>
    <w:uiPriority w:val="11"/>
    <w:qFormat/>
    <w:rsid w:val="005950CF"/>
    <w:pPr>
      <w:numPr>
        <w:ilvl w:val="1"/>
      </w:numPr>
      <w:spacing w:after="160"/>
    </w:pPr>
    <w:rPr>
      <w:rFonts w:eastAsiaTheme="minorEastAsia" w:cstheme="minorBidi"/>
      <w:b/>
      <w:spacing w:val="15"/>
      <w:szCs w:val="22"/>
      <w:lang w:val="en-US"/>
    </w:rPr>
  </w:style>
  <w:style w:type="character" w:customStyle="1" w:styleId="AlapealkiriMrk">
    <w:name w:val="Alapealkiri Märk"/>
    <w:basedOn w:val="Liguvaikefont"/>
    <w:link w:val="Alapealkiri"/>
    <w:uiPriority w:val="11"/>
    <w:rsid w:val="005950CF"/>
    <w:rPr>
      <w:rFonts w:eastAsiaTheme="minorEastAsia"/>
      <w:b/>
      <w:spacing w:val="15"/>
      <w:kern w:val="0"/>
      <w:lang w:eastAsia="et-EE"/>
    </w:rPr>
  </w:style>
  <w:style w:type="character" w:customStyle="1" w:styleId="Pealkiri3Mrk">
    <w:name w:val="Pealkiri 3 Märk"/>
    <w:basedOn w:val="Liguvaikefont"/>
    <w:link w:val="Pealkiri3"/>
    <w:uiPriority w:val="9"/>
    <w:semiHidden/>
    <w:rsid w:val="00584B4D"/>
    <w:rPr>
      <w:rFonts w:asciiTheme="minorHAnsi" w:eastAsiaTheme="majorEastAsia" w:hAnsiTheme="minorHAnsi" w:cstheme="majorBidi"/>
      <w:color w:val="2F5496" w:themeColor="accent1" w:themeShade="BF"/>
      <w:kern w:val="0"/>
      <w:sz w:val="28"/>
      <w:szCs w:val="28"/>
      <w:lang w:val="et-EE" w:eastAsia="et-EE"/>
    </w:rPr>
  </w:style>
  <w:style w:type="character" w:customStyle="1" w:styleId="Pealkiri4Mrk">
    <w:name w:val="Pealkiri 4 Märk"/>
    <w:basedOn w:val="Liguvaikefont"/>
    <w:link w:val="Pealkiri4"/>
    <w:uiPriority w:val="9"/>
    <w:semiHidden/>
    <w:rsid w:val="00584B4D"/>
    <w:rPr>
      <w:rFonts w:asciiTheme="minorHAnsi" w:eastAsiaTheme="majorEastAsia" w:hAnsiTheme="minorHAnsi" w:cstheme="majorBidi"/>
      <w:i/>
      <w:iCs/>
      <w:color w:val="2F5496" w:themeColor="accent1" w:themeShade="BF"/>
      <w:kern w:val="0"/>
      <w:szCs w:val="20"/>
      <w:lang w:val="et-EE" w:eastAsia="et-EE"/>
    </w:rPr>
  </w:style>
  <w:style w:type="character" w:customStyle="1" w:styleId="Pealkiri5Mrk">
    <w:name w:val="Pealkiri 5 Märk"/>
    <w:basedOn w:val="Liguvaikefont"/>
    <w:link w:val="Pealkiri5"/>
    <w:uiPriority w:val="9"/>
    <w:semiHidden/>
    <w:rsid w:val="00584B4D"/>
    <w:rPr>
      <w:rFonts w:asciiTheme="minorHAnsi" w:eastAsiaTheme="majorEastAsia" w:hAnsiTheme="minorHAnsi" w:cstheme="majorBidi"/>
      <w:color w:val="2F5496" w:themeColor="accent1" w:themeShade="BF"/>
      <w:kern w:val="0"/>
      <w:szCs w:val="20"/>
      <w:lang w:val="et-EE" w:eastAsia="et-EE"/>
    </w:rPr>
  </w:style>
  <w:style w:type="character" w:customStyle="1" w:styleId="Pealkiri6Mrk">
    <w:name w:val="Pealkiri 6 Märk"/>
    <w:basedOn w:val="Liguvaikefont"/>
    <w:link w:val="Pealkiri6"/>
    <w:uiPriority w:val="9"/>
    <w:semiHidden/>
    <w:rsid w:val="00584B4D"/>
    <w:rPr>
      <w:rFonts w:asciiTheme="minorHAnsi" w:eastAsiaTheme="majorEastAsia" w:hAnsiTheme="minorHAnsi" w:cstheme="majorBidi"/>
      <w:i/>
      <w:iCs/>
      <w:color w:val="595959" w:themeColor="text1" w:themeTint="A6"/>
      <w:kern w:val="0"/>
      <w:szCs w:val="20"/>
      <w:lang w:val="et-EE" w:eastAsia="et-EE"/>
    </w:rPr>
  </w:style>
  <w:style w:type="character" w:customStyle="1" w:styleId="Pealkiri7Mrk">
    <w:name w:val="Pealkiri 7 Märk"/>
    <w:basedOn w:val="Liguvaikefont"/>
    <w:link w:val="Pealkiri7"/>
    <w:uiPriority w:val="9"/>
    <w:semiHidden/>
    <w:rsid w:val="00584B4D"/>
    <w:rPr>
      <w:rFonts w:asciiTheme="minorHAnsi" w:eastAsiaTheme="majorEastAsia" w:hAnsiTheme="minorHAnsi" w:cstheme="majorBidi"/>
      <w:color w:val="595959" w:themeColor="text1" w:themeTint="A6"/>
      <w:kern w:val="0"/>
      <w:szCs w:val="20"/>
      <w:lang w:val="et-EE" w:eastAsia="et-EE"/>
    </w:rPr>
  </w:style>
  <w:style w:type="character" w:customStyle="1" w:styleId="Pealkiri8Mrk">
    <w:name w:val="Pealkiri 8 Märk"/>
    <w:basedOn w:val="Liguvaikefont"/>
    <w:link w:val="Pealkiri8"/>
    <w:uiPriority w:val="9"/>
    <w:semiHidden/>
    <w:rsid w:val="00584B4D"/>
    <w:rPr>
      <w:rFonts w:asciiTheme="minorHAnsi" w:eastAsiaTheme="majorEastAsia" w:hAnsiTheme="minorHAnsi" w:cstheme="majorBidi"/>
      <w:i/>
      <w:iCs/>
      <w:color w:val="272727" w:themeColor="text1" w:themeTint="D8"/>
      <w:kern w:val="0"/>
      <w:szCs w:val="20"/>
      <w:lang w:val="et-EE" w:eastAsia="et-EE"/>
    </w:rPr>
  </w:style>
  <w:style w:type="character" w:customStyle="1" w:styleId="Pealkiri9Mrk">
    <w:name w:val="Pealkiri 9 Märk"/>
    <w:basedOn w:val="Liguvaikefont"/>
    <w:link w:val="Pealkiri9"/>
    <w:uiPriority w:val="9"/>
    <w:semiHidden/>
    <w:rsid w:val="00584B4D"/>
    <w:rPr>
      <w:rFonts w:asciiTheme="minorHAnsi" w:eastAsiaTheme="majorEastAsia" w:hAnsiTheme="minorHAnsi" w:cstheme="majorBidi"/>
      <w:color w:val="272727" w:themeColor="text1" w:themeTint="D8"/>
      <w:kern w:val="0"/>
      <w:szCs w:val="20"/>
      <w:lang w:val="et-EE" w:eastAsia="et-EE"/>
    </w:rPr>
  </w:style>
  <w:style w:type="paragraph" w:styleId="Tsitaat">
    <w:name w:val="Quote"/>
    <w:basedOn w:val="Normaallaad"/>
    <w:next w:val="Normaallaad"/>
    <w:link w:val="TsitaatMrk"/>
    <w:uiPriority w:val="29"/>
    <w:qFormat/>
    <w:rsid w:val="00584B4D"/>
    <w:pPr>
      <w:spacing w:before="160" w:after="160"/>
      <w:jc w:val="center"/>
    </w:pPr>
    <w:rPr>
      <w:i/>
      <w:iCs/>
      <w:color w:val="404040" w:themeColor="text1" w:themeTint="BF"/>
    </w:rPr>
  </w:style>
  <w:style w:type="character" w:customStyle="1" w:styleId="TsitaatMrk">
    <w:name w:val="Tsitaat Märk"/>
    <w:basedOn w:val="Liguvaikefont"/>
    <w:link w:val="Tsitaat"/>
    <w:uiPriority w:val="29"/>
    <w:rsid w:val="00584B4D"/>
    <w:rPr>
      <w:rFonts w:cs="Times New Roman"/>
      <w:i/>
      <w:iCs/>
      <w:color w:val="404040" w:themeColor="text1" w:themeTint="BF"/>
      <w:kern w:val="0"/>
      <w:szCs w:val="20"/>
      <w:lang w:val="et-EE" w:eastAsia="et-EE"/>
    </w:rPr>
  </w:style>
  <w:style w:type="paragraph" w:styleId="Loendilik">
    <w:name w:val="List Paragraph"/>
    <w:basedOn w:val="Normaallaad"/>
    <w:uiPriority w:val="34"/>
    <w:qFormat/>
    <w:rsid w:val="00584B4D"/>
    <w:pPr>
      <w:ind w:left="720"/>
      <w:contextualSpacing/>
    </w:pPr>
  </w:style>
  <w:style w:type="character" w:styleId="Tugevrhutus">
    <w:name w:val="Intense Emphasis"/>
    <w:basedOn w:val="Liguvaikefont"/>
    <w:uiPriority w:val="21"/>
    <w:qFormat/>
    <w:rsid w:val="00584B4D"/>
    <w:rPr>
      <w:i/>
      <w:iCs/>
      <w:color w:val="2F5496" w:themeColor="accent1" w:themeShade="BF"/>
    </w:rPr>
  </w:style>
  <w:style w:type="paragraph" w:styleId="Tugevtsitaat">
    <w:name w:val="Intense Quote"/>
    <w:basedOn w:val="Normaallaad"/>
    <w:next w:val="Normaallaad"/>
    <w:link w:val="TugevtsitaatMrk"/>
    <w:uiPriority w:val="30"/>
    <w:qFormat/>
    <w:rsid w:val="00584B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TugevtsitaatMrk">
    <w:name w:val="Tugev tsitaat Märk"/>
    <w:basedOn w:val="Liguvaikefont"/>
    <w:link w:val="Tugevtsitaat"/>
    <w:uiPriority w:val="30"/>
    <w:rsid w:val="00584B4D"/>
    <w:rPr>
      <w:rFonts w:cs="Times New Roman"/>
      <w:i/>
      <w:iCs/>
      <w:color w:val="2F5496" w:themeColor="accent1" w:themeShade="BF"/>
      <w:kern w:val="0"/>
      <w:szCs w:val="20"/>
      <w:lang w:val="et-EE" w:eastAsia="et-EE"/>
    </w:rPr>
  </w:style>
  <w:style w:type="character" w:styleId="Tugevviide">
    <w:name w:val="Intense Reference"/>
    <w:basedOn w:val="Liguvaikefont"/>
    <w:uiPriority w:val="32"/>
    <w:qFormat/>
    <w:rsid w:val="00584B4D"/>
    <w:rPr>
      <w:b/>
      <w:bCs/>
      <w:smallCaps/>
      <w:color w:val="2F5496" w:themeColor="accent1" w:themeShade="BF"/>
      <w:spacing w:val="5"/>
    </w:rPr>
  </w:style>
  <w:style w:type="character" w:styleId="Hperlink">
    <w:name w:val="Hyperlink"/>
    <w:basedOn w:val="Liguvaikefont"/>
    <w:uiPriority w:val="99"/>
    <w:unhideWhenUsed/>
    <w:rsid w:val="00584B4D"/>
    <w:rPr>
      <w:color w:val="0563C1" w:themeColor="hyperlink"/>
      <w:u w:val="single"/>
    </w:rPr>
  </w:style>
  <w:style w:type="character" w:customStyle="1" w:styleId="UnresolvedMention">
    <w:name w:val="Unresolved Mention"/>
    <w:basedOn w:val="Liguvaikefont"/>
    <w:uiPriority w:val="99"/>
    <w:semiHidden/>
    <w:unhideWhenUsed/>
    <w:rsid w:val="00584B4D"/>
    <w:rPr>
      <w:color w:val="605E5C"/>
      <w:shd w:val="clear" w:color="auto" w:fill="E1DFDD"/>
    </w:rPr>
  </w:style>
  <w:style w:type="paragraph" w:styleId="Pis">
    <w:name w:val="header"/>
    <w:basedOn w:val="Normaallaad"/>
    <w:link w:val="PisMrk"/>
    <w:uiPriority w:val="99"/>
    <w:unhideWhenUsed/>
    <w:rsid w:val="00FE3915"/>
    <w:pPr>
      <w:tabs>
        <w:tab w:val="center" w:pos="4513"/>
        <w:tab w:val="right" w:pos="9026"/>
      </w:tabs>
    </w:pPr>
  </w:style>
  <w:style w:type="character" w:customStyle="1" w:styleId="PisMrk">
    <w:name w:val="Päis Märk"/>
    <w:basedOn w:val="Liguvaikefont"/>
    <w:link w:val="Pis"/>
    <w:uiPriority w:val="99"/>
    <w:rsid w:val="00FE3915"/>
    <w:rPr>
      <w:rFonts w:cs="Times New Roman"/>
      <w:kern w:val="0"/>
      <w:szCs w:val="20"/>
      <w:lang w:val="et-EE" w:eastAsia="et-EE"/>
    </w:rPr>
  </w:style>
  <w:style w:type="paragraph" w:styleId="Jalus">
    <w:name w:val="footer"/>
    <w:basedOn w:val="Normaallaad"/>
    <w:link w:val="JalusMrk"/>
    <w:uiPriority w:val="99"/>
    <w:unhideWhenUsed/>
    <w:rsid w:val="00FE3915"/>
    <w:pPr>
      <w:tabs>
        <w:tab w:val="center" w:pos="4513"/>
        <w:tab w:val="right" w:pos="9026"/>
      </w:tabs>
    </w:pPr>
  </w:style>
  <w:style w:type="character" w:customStyle="1" w:styleId="JalusMrk">
    <w:name w:val="Jalus Märk"/>
    <w:basedOn w:val="Liguvaikefont"/>
    <w:link w:val="Jalus"/>
    <w:uiPriority w:val="99"/>
    <w:rsid w:val="00FE3915"/>
    <w:rPr>
      <w:rFonts w:cs="Times New Roman"/>
      <w:kern w:val="0"/>
      <w:szCs w:val="20"/>
      <w:lang w:val="et-EE" w:eastAsia="et-EE"/>
    </w:rPr>
  </w:style>
  <w:style w:type="character" w:styleId="Klastatudhperlink">
    <w:name w:val="FollowedHyperlink"/>
    <w:basedOn w:val="Liguvaikefont"/>
    <w:uiPriority w:val="99"/>
    <w:semiHidden/>
    <w:unhideWhenUsed/>
    <w:rsid w:val="006F7C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106012017005?leiaKehtiv" TargetMode="External"/><Relationship Id="rId3" Type="http://schemas.openxmlformats.org/officeDocument/2006/relationships/settings" Target="settings.xml"/><Relationship Id="rId7" Type="http://schemas.openxmlformats.org/officeDocument/2006/relationships/hyperlink" Target="https://www.riigiteataja.ee/akt/119122024006?leiaKehti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426</Words>
  <Characters>2474</Characters>
  <Application>Microsoft Office Word</Application>
  <DocSecurity>0</DocSecurity>
  <Lines>20</Lines>
  <Paragraphs>5</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Kertu Kekk-Reinhold</dc:creator>
  <cp:keywords/>
  <dc:description/>
  <cp:lastModifiedBy>Ene Randmäe</cp:lastModifiedBy>
  <cp:revision>5</cp:revision>
  <dcterms:created xsi:type="dcterms:W3CDTF">2025-10-08T11:55:00Z</dcterms:created>
  <dcterms:modified xsi:type="dcterms:W3CDTF">2026-07-30T09:48:00Z</dcterms:modified>
</cp:coreProperties>
</file>