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85B5" w14:textId="7EF5E346" w:rsidR="0072374F" w:rsidRDefault="0072374F" w:rsidP="0072374F">
      <w:pPr>
        <w:rPr>
          <w:rFonts w:ascii="Times New Roman" w:eastAsia="Times New Roman" w:hAnsi="Times New Roman" w:cs="Times New Roman"/>
          <w:sz w:val="24"/>
          <w:szCs w:val="24"/>
        </w:rPr>
      </w:pPr>
      <w:r>
        <w:rPr>
          <w:rFonts w:ascii="Times New Roman" w:eastAsia="Times New Roman" w:hAnsi="Times New Roman" w:cs="Times New Roman"/>
          <w:sz w:val="24"/>
          <w:szCs w:val="24"/>
        </w:rPr>
        <w:t>Pr. Ülle Madise</w:t>
      </w:r>
    </w:p>
    <w:p w14:paraId="061AE2FF" w14:textId="0888CFEB" w:rsidR="0072374F" w:rsidRDefault="0072374F" w:rsidP="0072374F">
      <w:pPr>
        <w:rPr>
          <w:rFonts w:ascii="Times New Roman" w:eastAsia="Times New Roman" w:hAnsi="Times New Roman" w:cs="Times New Roman"/>
          <w:sz w:val="24"/>
          <w:szCs w:val="24"/>
        </w:rPr>
      </w:pPr>
      <w:r>
        <w:rPr>
          <w:rFonts w:ascii="Times New Roman" w:eastAsia="Times New Roman" w:hAnsi="Times New Roman" w:cs="Times New Roman"/>
          <w:sz w:val="24"/>
          <w:szCs w:val="24"/>
        </w:rPr>
        <w:t>Õiguskantsler</w:t>
      </w:r>
    </w:p>
    <w:p w14:paraId="3E833483" w14:textId="77777777" w:rsidR="0072374F" w:rsidRDefault="0072374F" w:rsidP="0072374F">
      <w:pPr>
        <w:rPr>
          <w:rFonts w:ascii="Times New Roman" w:eastAsia="Times New Roman" w:hAnsi="Times New Roman" w:cs="Times New Roman"/>
          <w:sz w:val="24"/>
          <w:szCs w:val="24"/>
        </w:rPr>
      </w:pPr>
    </w:p>
    <w:p w14:paraId="203920B6" w14:textId="77777777" w:rsidR="0072374F" w:rsidRDefault="0072374F" w:rsidP="0072374F">
      <w:pPr>
        <w:rPr>
          <w:rFonts w:ascii="Times New Roman" w:eastAsia="Times New Roman" w:hAnsi="Times New Roman" w:cs="Times New Roman"/>
          <w:sz w:val="24"/>
          <w:szCs w:val="24"/>
        </w:rPr>
      </w:pPr>
    </w:p>
    <w:p w14:paraId="59B9CE55" w14:textId="51DC3D2D" w:rsidR="0072374F" w:rsidRDefault="0072374F" w:rsidP="0072374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4323292" w14:textId="18DE7FCF" w:rsidR="0072374F" w:rsidRDefault="00FD6ADE" w:rsidP="0072374F">
      <w:pPr>
        <w:rPr>
          <w:rFonts w:ascii="Times New Roman" w:eastAsia="Times New Roman" w:hAnsi="Times New Roman" w:cs="Times New Roman"/>
          <w:sz w:val="24"/>
          <w:szCs w:val="24"/>
        </w:rPr>
      </w:pPr>
      <w:r>
        <w:rPr>
          <w:rFonts w:ascii="Times New Roman" w:eastAsia="Times New Roman" w:hAnsi="Times New Roman" w:cs="Times New Roman"/>
          <w:sz w:val="24"/>
          <w:szCs w:val="24"/>
        </w:rPr>
        <w:t>KIRJALIK KÜSIMUS</w:t>
      </w:r>
    </w:p>
    <w:p w14:paraId="06BE4021" w14:textId="7FF86926" w:rsidR="00FD6ADE" w:rsidRDefault="00FD6ADE" w:rsidP="00FD6ADE">
      <w:pPr>
        <w:ind w:left="5664"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E7C3A">
        <w:rPr>
          <w:rFonts w:ascii="Times New Roman" w:eastAsia="Times New Roman" w:hAnsi="Times New Roman" w:cs="Times New Roman"/>
          <w:sz w:val="24"/>
          <w:szCs w:val="24"/>
        </w:rPr>
        <w:t>5</w:t>
      </w:r>
      <w:r>
        <w:rPr>
          <w:rFonts w:ascii="Times New Roman" w:eastAsia="Times New Roman" w:hAnsi="Times New Roman" w:cs="Times New Roman"/>
          <w:sz w:val="24"/>
          <w:szCs w:val="24"/>
        </w:rPr>
        <w:t>. veebruar 2024</w:t>
      </w:r>
    </w:p>
    <w:p w14:paraId="2D36C283" w14:textId="77777777" w:rsidR="00FD6ADE" w:rsidRDefault="00FD6ADE" w:rsidP="00FD6ADE">
      <w:pPr>
        <w:rPr>
          <w:rFonts w:ascii="Times New Roman" w:eastAsia="Times New Roman" w:hAnsi="Times New Roman" w:cs="Times New Roman"/>
          <w:sz w:val="24"/>
          <w:szCs w:val="24"/>
        </w:rPr>
      </w:pPr>
    </w:p>
    <w:p w14:paraId="5AFAC96D" w14:textId="77777777" w:rsidR="00FD6ADE" w:rsidRDefault="00FD6ADE" w:rsidP="00FD6ADE">
      <w:pPr>
        <w:rPr>
          <w:rFonts w:ascii="Times New Roman" w:eastAsia="Times New Roman" w:hAnsi="Times New Roman" w:cs="Times New Roman"/>
          <w:sz w:val="24"/>
          <w:szCs w:val="24"/>
        </w:rPr>
      </w:pPr>
    </w:p>
    <w:p w14:paraId="6F11A06C" w14:textId="7AB564BF" w:rsidR="00FD6ADE" w:rsidRPr="00FD6ADE" w:rsidRDefault="00FD6ADE" w:rsidP="00FD6ADE">
      <w:pPr>
        <w:rPr>
          <w:rFonts w:ascii="Times New Roman" w:eastAsia="Times New Roman" w:hAnsi="Times New Roman" w:cs="Times New Roman"/>
          <w:b/>
          <w:bCs/>
          <w:sz w:val="24"/>
          <w:szCs w:val="24"/>
        </w:rPr>
      </w:pPr>
      <w:r w:rsidRPr="00FD6ADE">
        <w:rPr>
          <w:rFonts w:ascii="Times New Roman" w:eastAsia="Times New Roman" w:hAnsi="Times New Roman" w:cs="Times New Roman"/>
          <w:b/>
          <w:bCs/>
          <w:sz w:val="24"/>
          <w:szCs w:val="24"/>
        </w:rPr>
        <w:t xml:space="preserve">Parlamentaarse demokraatia põhimõtetest ja </w:t>
      </w:r>
      <w:r w:rsidR="00034F04">
        <w:rPr>
          <w:rFonts w:ascii="Times New Roman" w:eastAsia="Times New Roman" w:hAnsi="Times New Roman" w:cs="Times New Roman"/>
          <w:b/>
          <w:bCs/>
          <w:sz w:val="24"/>
          <w:szCs w:val="24"/>
        </w:rPr>
        <w:t xml:space="preserve">parlamendipraktika </w:t>
      </w:r>
      <w:r w:rsidRPr="00FD6ADE">
        <w:rPr>
          <w:rFonts w:ascii="Times New Roman" w:eastAsia="Times New Roman" w:hAnsi="Times New Roman" w:cs="Times New Roman"/>
          <w:b/>
          <w:bCs/>
          <w:sz w:val="24"/>
          <w:szCs w:val="24"/>
        </w:rPr>
        <w:t>heast tavast</w:t>
      </w:r>
    </w:p>
    <w:p w14:paraId="7347C465" w14:textId="77777777" w:rsidR="0072374F" w:rsidRDefault="0072374F" w:rsidP="0072374F">
      <w:pPr>
        <w:rPr>
          <w:rFonts w:ascii="Times New Roman" w:eastAsia="Times New Roman" w:hAnsi="Times New Roman" w:cs="Times New Roman"/>
          <w:sz w:val="24"/>
          <w:szCs w:val="24"/>
        </w:rPr>
      </w:pPr>
    </w:p>
    <w:p w14:paraId="5AC15E87" w14:textId="77777777" w:rsidR="00FD6ADE" w:rsidRDefault="00FD6ADE" w:rsidP="0072374F">
      <w:pPr>
        <w:rPr>
          <w:rFonts w:ascii="Times New Roman" w:eastAsia="Times New Roman" w:hAnsi="Times New Roman" w:cs="Times New Roman"/>
          <w:sz w:val="24"/>
          <w:szCs w:val="24"/>
        </w:rPr>
      </w:pPr>
    </w:p>
    <w:p w14:paraId="7C480938" w14:textId="620E5435" w:rsidR="0072374F" w:rsidRDefault="0072374F" w:rsidP="0072374F">
      <w:pPr>
        <w:rPr>
          <w:rFonts w:ascii="Times New Roman" w:eastAsia="Times New Roman" w:hAnsi="Times New Roman" w:cs="Times New Roman"/>
          <w:sz w:val="24"/>
          <w:szCs w:val="24"/>
        </w:rPr>
      </w:pPr>
      <w:r w:rsidRPr="0072374F">
        <w:rPr>
          <w:rFonts w:ascii="Times New Roman" w:eastAsia="Times New Roman" w:hAnsi="Times New Roman" w:cs="Times New Roman"/>
          <w:sz w:val="24"/>
          <w:szCs w:val="24"/>
        </w:rPr>
        <w:t>Lugupeetud õiguskantsler Ülle Madise</w:t>
      </w:r>
    </w:p>
    <w:p w14:paraId="45D35772" w14:textId="77777777" w:rsidR="0072374F" w:rsidRDefault="0072374F" w:rsidP="0072374F">
      <w:pPr>
        <w:rPr>
          <w:rFonts w:ascii="Times New Roman" w:eastAsia="Times New Roman" w:hAnsi="Times New Roman" w:cs="Times New Roman"/>
          <w:sz w:val="24"/>
          <w:szCs w:val="24"/>
        </w:rPr>
      </w:pPr>
    </w:p>
    <w:p w14:paraId="7296935D" w14:textId="77777777" w:rsidR="0072374F" w:rsidRPr="0072374F" w:rsidRDefault="0072374F" w:rsidP="0072374F">
      <w:pPr>
        <w:rPr>
          <w:rFonts w:ascii="Times New Roman" w:eastAsia="Times New Roman" w:hAnsi="Times New Roman" w:cs="Times New Roman"/>
          <w:sz w:val="24"/>
          <w:szCs w:val="24"/>
        </w:rPr>
      </w:pPr>
      <w:r w:rsidRPr="0072374F">
        <w:rPr>
          <w:rFonts w:ascii="Times New Roman" w:eastAsia="Times New Roman" w:hAnsi="Times New Roman" w:cs="Times New Roman"/>
          <w:sz w:val="24"/>
          <w:szCs w:val="24"/>
        </w:rPr>
        <w:t> </w:t>
      </w:r>
    </w:p>
    <w:p w14:paraId="15A057E4" w14:textId="2139B1D0" w:rsidR="0072374F" w:rsidRPr="00034F04" w:rsidRDefault="0072374F" w:rsidP="004E7C3A">
      <w:pPr>
        <w:jc w:val="both"/>
        <w:rPr>
          <w:rFonts w:ascii="Times New Roman" w:eastAsia="Times New Roman" w:hAnsi="Times New Roman" w:cs="Times New Roman"/>
          <w:sz w:val="24"/>
          <w:szCs w:val="24"/>
          <w:lang w:val="en-EE" w:eastAsia="en-GB"/>
        </w:rPr>
      </w:pPr>
      <w:r w:rsidRPr="0072374F">
        <w:rPr>
          <w:rFonts w:ascii="Times New Roman" w:eastAsia="Times New Roman" w:hAnsi="Times New Roman" w:cs="Times New Roman"/>
          <w:sz w:val="24"/>
          <w:szCs w:val="24"/>
        </w:rPr>
        <w:t xml:space="preserve">Pöördume Teie poole küsimusega, mis puudutab Eesti Keskerakonna fraktsiooni esindatust Riigikogu komisjonides. Meie hinnangul kahjustab tänane olukord parlamentaarse demokraatia </w:t>
      </w:r>
      <w:r w:rsidRPr="00034F04">
        <w:rPr>
          <w:rFonts w:ascii="Times" w:eastAsia="Times New Roman" w:hAnsi="Times" w:cs="Times New Roman"/>
          <w:sz w:val="24"/>
          <w:szCs w:val="24"/>
        </w:rPr>
        <w:t xml:space="preserve">põhimõtteid ja piirab meie fraktsiooni saadikute </w:t>
      </w:r>
      <w:r w:rsidR="00034F04">
        <w:rPr>
          <w:rFonts w:ascii="Times" w:eastAsia="Times New Roman" w:hAnsi="Times" w:cs="Times New Roman"/>
          <w:sz w:val="24"/>
          <w:szCs w:val="24"/>
        </w:rPr>
        <w:t xml:space="preserve">vaba </w:t>
      </w:r>
      <w:r w:rsidRPr="00034F04">
        <w:rPr>
          <w:rFonts w:ascii="Times" w:eastAsia="Times New Roman" w:hAnsi="Times" w:cs="Times New Roman"/>
          <w:sz w:val="24"/>
          <w:szCs w:val="24"/>
        </w:rPr>
        <w:t>mandaadi teostamist seadusega ettenähtud määral.</w:t>
      </w:r>
      <w:r w:rsidR="00034F04" w:rsidRPr="00034F04">
        <w:rPr>
          <w:rFonts w:ascii="Times" w:eastAsia="Times New Roman" w:hAnsi="Times" w:cs="Times New Roman"/>
          <w:sz w:val="24"/>
          <w:szCs w:val="24"/>
        </w:rPr>
        <w:t xml:space="preserve"> </w:t>
      </w:r>
    </w:p>
    <w:p w14:paraId="4358781B" w14:textId="77777777" w:rsidR="0072374F" w:rsidRPr="0072374F" w:rsidRDefault="0072374F" w:rsidP="0072374F">
      <w:pPr>
        <w:jc w:val="both"/>
        <w:rPr>
          <w:rFonts w:ascii="Times New Roman" w:eastAsia="Times New Roman" w:hAnsi="Times New Roman" w:cs="Times New Roman"/>
          <w:sz w:val="24"/>
          <w:szCs w:val="24"/>
        </w:rPr>
      </w:pPr>
    </w:p>
    <w:p w14:paraId="34047914" w14:textId="0E23CC98" w:rsidR="0072374F" w:rsidRDefault="0072374F" w:rsidP="0072374F">
      <w:pPr>
        <w:jc w:val="both"/>
        <w:rPr>
          <w:rFonts w:ascii="Times New Roman" w:eastAsia="Times New Roman" w:hAnsi="Times New Roman" w:cs="Times New Roman"/>
          <w:sz w:val="24"/>
          <w:szCs w:val="24"/>
        </w:rPr>
      </w:pPr>
      <w:r w:rsidRPr="0072374F">
        <w:rPr>
          <w:rFonts w:ascii="Times New Roman" w:eastAsia="Times New Roman" w:hAnsi="Times New Roman" w:cs="Times New Roman"/>
          <w:sz w:val="24"/>
          <w:szCs w:val="24"/>
        </w:rPr>
        <w:t xml:space="preserve">Esiteks, meie fraktsioon ei ole täna esindatud sotsiaalkomisjonis. Juba rohkem kui kuu aega keeldub Riigikogu juhatus rahuldamast meie taotlust, et viia üks meie fraktsiooni saadik antud komisjoni üle, tuues argumendiks, et kõik kohad antud komisjonis on hõivatud. </w:t>
      </w:r>
      <w:r w:rsidRPr="00FA0629">
        <w:rPr>
          <w:rFonts w:ascii="Times New Roman" w:eastAsia="Times New Roman" w:hAnsi="Times New Roman" w:cs="Times New Roman"/>
          <w:sz w:val="24"/>
          <w:szCs w:val="24"/>
        </w:rPr>
        <w:t>See asjaolu piirab tõsiselt meie võimalusi sotsiaalvaldkonna teemadel kaasa rääkida</w:t>
      </w:r>
      <w:r w:rsidR="00FA0629">
        <w:rPr>
          <w:rFonts w:ascii="Times New Roman" w:eastAsia="Times New Roman" w:hAnsi="Times New Roman" w:cs="Times New Roman"/>
          <w:sz w:val="24"/>
          <w:szCs w:val="24"/>
        </w:rPr>
        <w:t xml:space="preserve"> ning </w:t>
      </w:r>
      <w:r w:rsidR="004E7C3A">
        <w:rPr>
          <w:rFonts w:ascii="Times New Roman" w:eastAsia="Times New Roman" w:hAnsi="Times New Roman" w:cs="Times New Roman"/>
          <w:sz w:val="24"/>
          <w:szCs w:val="24"/>
        </w:rPr>
        <w:t>osaleda jooksvate eelnõude menetlusprotsessis</w:t>
      </w:r>
      <w:r w:rsidRPr="00E91E9C">
        <w:rPr>
          <w:rFonts w:ascii="Times New Roman" w:eastAsia="Times New Roman" w:hAnsi="Times New Roman" w:cs="Times New Roman"/>
          <w:i/>
          <w:iCs/>
          <w:sz w:val="24"/>
          <w:szCs w:val="24"/>
        </w:rPr>
        <w:t>.</w:t>
      </w:r>
      <w:r w:rsidRPr="0072374F">
        <w:rPr>
          <w:rFonts w:ascii="Times New Roman" w:eastAsia="Times New Roman" w:hAnsi="Times New Roman" w:cs="Times New Roman"/>
          <w:sz w:val="24"/>
          <w:szCs w:val="24"/>
        </w:rPr>
        <w:t xml:space="preserve"> Meie kõrvalejätmine sellest komisjonist toimub olukorras, kus ülejäänud saadikutele on võimaldatud vaba liikumine erinevate komisjonide vahel. See loob ebavõrdse olukorra ja annab seejuures koalitsioonile ebaproportsionaalse ülekaalu komisjonides.</w:t>
      </w:r>
    </w:p>
    <w:p w14:paraId="10CB006D" w14:textId="56DC1C41" w:rsidR="00E91E9C" w:rsidRDefault="00E91E9C" w:rsidP="0072374F">
      <w:pPr>
        <w:jc w:val="both"/>
        <w:rPr>
          <w:rFonts w:ascii="Times New Roman" w:eastAsia="Times New Roman" w:hAnsi="Times New Roman" w:cs="Times New Roman"/>
          <w:sz w:val="24"/>
          <w:szCs w:val="24"/>
        </w:rPr>
      </w:pPr>
    </w:p>
    <w:p w14:paraId="2655BAAD" w14:textId="2C09FFEC" w:rsidR="00E91E9C" w:rsidRPr="00FA0629" w:rsidRDefault="00FA0629" w:rsidP="00E91E9C">
      <w:pPr>
        <w:jc w:val="both"/>
        <w:rPr>
          <w:rFonts w:ascii="Times" w:eastAsia="Times New Roman" w:hAnsi="Times" w:cs="Times New Roman"/>
          <w:color w:val="1B1C20"/>
          <w:sz w:val="24"/>
          <w:szCs w:val="24"/>
          <w:shd w:val="clear" w:color="auto" w:fill="FFFFFF"/>
          <w:lang w:val="en-EE" w:eastAsia="en-GB"/>
        </w:rPr>
      </w:pPr>
      <w:r>
        <w:rPr>
          <w:rFonts w:ascii="Times New Roman" w:eastAsia="Times New Roman" w:hAnsi="Times New Roman" w:cs="Times New Roman"/>
          <w:sz w:val="24"/>
          <w:szCs w:val="24"/>
        </w:rPr>
        <w:t xml:space="preserve">Seejuures </w:t>
      </w:r>
      <w:r w:rsidR="00E91E9C">
        <w:rPr>
          <w:rFonts w:ascii="Times New Roman" w:eastAsia="Times New Roman" w:hAnsi="Times New Roman" w:cs="Times New Roman"/>
          <w:sz w:val="24"/>
          <w:szCs w:val="24"/>
        </w:rPr>
        <w:t xml:space="preserve">on </w:t>
      </w:r>
      <w:r w:rsidR="00E91E9C" w:rsidRPr="00034F04">
        <w:rPr>
          <w:rFonts w:ascii="Times" w:eastAsia="Times New Roman" w:hAnsi="Times" w:cs="Times New Roman"/>
          <w:color w:val="1B1C20"/>
          <w:sz w:val="24"/>
          <w:szCs w:val="24"/>
          <w:shd w:val="clear" w:color="auto" w:fill="FFFFFF"/>
          <w:lang w:val="en-EE" w:eastAsia="en-GB"/>
        </w:rPr>
        <w:t xml:space="preserve">Riigikohus </w:t>
      </w:r>
      <w:r w:rsidR="00E91E9C" w:rsidRPr="00034F04">
        <w:rPr>
          <w:rFonts w:ascii="Times" w:eastAsia="Times New Roman" w:hAnsi="Times" w:cs="Times New Roman"/>
          <w:color w:val="1B1C20"/>
          <w:sz w:val="24"/>
          <w:szCs w:val="24"/>
          <w:shd w:val="clear" w:color="auto" w:fill="FFFFFF"/>
          <w:lang w:eastAsia="en-GB"/>
        </w:rPr>
        <w:t>välja toonud</w:t>
      </w:r>
      <w:r w:rsidR="00E91E9C" w:rsidRPr="00034F04">
        <w:rPr>
          <w:rFonts w:ascii="Times" w:eastAsia="Times New Roman" w:hAnsi="Times" w:cs="Times New Roman"/>
          <w:color w:val="1B1C20"/>
          <w:sz w:val="24"/>
          <w:szCs w:val="24"/>
          <w:shd w:val="clear" w:color="auto" w:fill="FFFFFF"/>
          <w:lang w:val="en-EE" w:eastAsia="en-GB"/>
        </w:rPr>
        <w:t xml:space="preserve">, et PS §-st 62 koostoimes PS § 12 lg 1 esimese lausega tuleneb mandaadi teostamise võimaluste võrdsuse nõue ehk Riigikogu liikmete ebavõrdse kohtlemise keeld neile kuuluva mandaadi teostamisel. </w:t>
      </w:r>
      <w:r w:rsidR="00E91E9C" w:rsidRPr="00034F04">
        <w:rPr>
          <w:rFonts w:ascii="Times" w:eastAsia="Times New Roman" w:hAnsi="Times" w:cs="Times New Roman"/>
          <w:color w:val="1B1C20"/>
          <w:sz w:val="24"/>
          <w:szCs w:val="24"/>
          <w:shd w:val="clear" w:color="auto" w:fill="FFFFFF"/>
          <w:lang w:eastAsia="en-GB"/>
        </w:rPr>
        <w:t xml:space="preserve">Käesolev </w:t>
      </w:r>
      <w:r w:rsidR="00E91E9C" w:rsidRPr="00034F04">
        <w:rPr>
          <w:rFonts w:ascii="Times" w:eastAsia="Times New Roman" w:hAnsi="Times" w:cs="Times New Roman"/>
          <w:color w:val="1B1C20"/>
          <w:sz w:val="24"/>
          <w:szCs w:val="24"/>
          <w:shd w:val="clear" w:color="auto" w:fill="FFFFFF"/>
          <w:lang w:val="en-EE" w:eastAsia="en-GB"/>
        </w:rPr>
        <w:t>tähendab, et põhimõtteliselt peavad rahvaesindajad saama osaleda Riigikogu tegevuses võrdsetel tingimustel.</w:t>
      </w:r>
      <w:r w:rsidR="00E91E9C" w:rsidRPr="00034F04">
        <w:rPr>
          <w:rStyle w:val="FootnoteReference"/>
          <w:rFonts w:ascii="Times" w:eastAsia="Times New Roman" w:hAnsi="Times" w:cs="Times New Roman"/>
          <w:color w:val="1B1C20"/>
          <w:sz w:val="24"/>
          <w:szCs w:val="24"/>
          <w:shd w:val="clear" w:color="auto" w:fill="FFFFFF"/>
          <w:lang w:val="en-EE" w:eastAsia="en-GB"/>
        </w:rPr>
        <w:footnoteReference w:id="1"/>
      </w:r>
      <w:r>
        <w:rPr>
          <w:rFonts w:ascii="Times" w:eastAsia="Times New Roman" w:hAnsi="Times" w:cs="Times New Roman"/>
          <w:color w:val="1B1C20"/>
          <w:sz w:val="24"/>
          <w:szCs w:val="24"/>
          <w:shd w:val="clear" w:color="auto" w:fill="FFFFFF"/>
          <w:lang w:eastAsia="en-GB"/>
        </w:rPr>
        <w:t xml:space="preserve"> </w:t>
      </w:r>
      <w:r w:rsidR="00E91E9C" w:rsidRPr="00034F04">
        <w:rPr>
          <w:rFonts w:ascii="Times" w:eastAsia="Times New Roman" w:hAnsi="Times" w:cs="Times New Roman"/>
          <w:sz w:val="24"/>
          <w:szCs w:val="24"/>
        </w:rPr>
        <w:t>Mõistame, et teatud juhtudel on õigustatud Riigikogu saadikute vaba mandaadi piiramine, kuid k</w:t>
      </w:r>
      <w:r w:rsidR="00E91E9C" w:rsidRPr="00034F04">
        <w:rPr>
          <w:rFonts w:ascii="Times" w:eastAsia="Times New Roman" w:hAnsi="Times" w:cs="Times New Roman"/>
          <w:color w:val="000000"/>
          <w:sz w:val="24"/>
          <w:szCs w:val="24"/>
          <w:lang w:val="en-EE" w:eastAsia="en-GB"/>
        </w:rPr>
        <w:t>una mandaadi vaba teostamine on demokraatia seisukohalt üks olulisemaid poliitilisi õigusi, tuleb Riigikogu liikmete ebavõrdne kohtlemine vaba mandaadi teostamisel allutada rangele põhiseaduslikkuse kontrollile.</w:t>
      </w:r>
      <w:r w:rsidR="00E91E9C" w:rsidRPr="00034F04">
        <w:rPr>
          <w:rFonts w:ascii="Times" w:eastAsia="Times New Roman" w:hAnsi="Times" w:cs="Times New Roman"/>
          <w:color w:val="000000"/>
          <w:sz w:val="24"/>
          <w:szCs w:val="24"/>
          <w:lang w:eastAsia="en-GB"/>
        </w:rPr>
        <w:t xml:space="preserve"> </w:t>
      </w:r>
      <w:r w:rsidR="00E91E9C">
        <w:rPr>
          <w:rFonts w:ascii="Times" w:eastAsia="Times New Roman" w:hAnsi="Times" w:cs="Times New Roman"/>
          <w:color w:val="000000"/>
          <w:sz w:val="24"/>
          <w:szCs w:val="24"/>
          <w:lang w:eastAsia="en-GB"/>
        </w:rPr>
        <w:t>Riigikohus on sätestanud</w:t>
      </w:r>
      <w:r w:rsidR="00E91E9C" w:rsidRPr="00034F04">
        <w:rPr>
          <w:rFonts w:ascii="Times" w:eastAsia="Times New Roman" w:hAnsi="Times" w:cs="Times New Roman"/>
          <w:color w:val="000000"/>
          <w:sz w:val="24"/>
          <w:szCs w:val="24"/>
          <w:lang w:eastAsia="en-GB"/>
        </w:rPr>
        <w:t xml:space="preserve">, et </w:t>
      </w:r>
      <w:r w:rsidR="00E91E9C" w:rsidRPr="00034F04">
        <w:rPr>
          <w:rFonts w:ascii="Times" w:eastAsia="Times New Roman" w:hAnsi="Times" w:cs="Times New Roman"/>
          <w:color w:val="000000"/>
          <w:sz w:val="24"/>
          <w:szCs w:val="24"/>
          <w:lang w:val="en-EE" w:eastAsia="en-GB"/>
        </w:rPr>
        <w:t xml:space="preserve"> </w:t>
      </w:r>
      <w:r w:rsidR="00E91E9C" w:rsidRPr="00034F04">
        <w:rPr>
          <w:rFonts w:ascii="Times" w:eastAsia="Times New Roman" w:hAnsi="Times" w:cs="Times New Roman"/>
          <w:sz w:val="24"/>
          <w:szCs w:val="24"/>
        </w:rPr>
        <w:t xml:space="preserve">piirang peab olema </w:t>
      </w:r>
      <w:r w:rsidR="00E91E9C" w:rsidRPr="00034F04">
        <w:rPr>
          <w:rFonts w:ascii="Times" w:eastAsia="Times New Roman" w:hAnsi="Times" w:cs="Times New Roman"/>
          <w:color w:val="1B1C20"/>
          <w:sz w:val="24"/>
          <w:szCs w:val="24"/>
          <w:shd w:val="clear" w:color="auto" w:fill="FFFFFF"/>
          <w:lang w:val="en-EE" w:eastAsia="en-GB"/>
        </w:rPr>
        <w:t xml:space="preserve">põhiseadusega kooskõlas, st sellel peab olema legitiimne eesmärk ja see peab olema taotletava eesmärgi saavutamiseks sobiv, vajalik ja </w:t>
      </w:r>
      <w:r w:rsidR="00E91E9C" w:rsidRPr="00034F04">
        <w:rPr>
          <w:rFonts w:ascii="Times" w:eastAsia="Times New Roman" w:hAnsi="Times" w:cs="Times New Roman"/>
          <w:color w:val="000000"/>
          <w:sz w:val="24"/>
          <w:szCs w:val="24"/>
          <w:lang w:val="en-EE" w:eastAsia="en-GB"/>
        </w:rPr>
        <w:t>proportsionaalne taotletava eesmärgiga.</w:t>
      </w:r>
      <w:r w:rsidR="00E91E9C" w:rsidRPr="00034F04">
        <w:rPr>
          <w:rStyle w:val="FootnoteReference"/>
          <w:rFonts w:ascii="Times" w:eastAsia="Times New Roman" w:hAnsi="Times" w:cs="Times New Roman"/>
          <w:color w:val="000000"/>
          <w:sz w:val="24"/>
          <w:szCs w:val="24"/>
          <w:lang w:val="en-EE" w:eastAsia="en-GB"/>
        </w:rPr>
        <w:footnoteReference w:id="2"/>
      </w:r>
      <w:r w:rsidR="00E91E9C">
        <w:rPr>
          <w:rFonts w:ascii="Times" w:eastAsia="Times New Roman" w:hAnsi="Times" w:cs="Times New Roman"/>
          <w:color w:val="000000"/>
          <w:sz w:val="24"/>
          <w:szCs w:val="24"/>
          <w:lang w:eastAsia="en-GB"/>
        </w:rPr>
        <w:t xml:space="preserve"> </w:t>
      </w:r>
    </w:p>
    <w:p w14:paraId="2AA5C2DE" w14:textId="77777777" w:rsidR="0072374F" w:rsidRPr="0072374F" w:rsidRDefault="0072374F" w:rsidP="0072374F">
      <w:pPr>
        <w:jc w:val="both"/>
        <w:rPr>
          <w:rFonts w:ascii="Times New Roman" w:eastAsia="Times New Roman" w:hAnsi="Times New Roman" w:cs="Times New Roman"/>
          <w:sz w:val="24"/>
          <w:szCs w:val="24"/>
        </w:rPr>
      </w:pPr>
    </w:p>
    <w:p w14:paraId="343186E1" w14:textId="57C7F84C" w:rsidR="0072374F" w:rsidRPr="0072374F" w:rsidRDefault="0072374F" w:rsidP="0072374F">
      <w:pPr>
        <w:jc w:val="both"/>
        <w:rPr>
          <w:rFonts w:ascii="Times New Roman" w:eastAsia="Times New Roman" w:hAnsi="Times New Roman" w:cs="Times New Roman"/>
          <w:sz w:val="24"/>
          <w:szCs w:val="24"/>
        </w:rPr>
      </w:pPr>
      <w:r w:rsidRPr="0072374F">
        <w:rPr>
          <w:rFonts w:ascii="Times New Roman" w:eastAsia="Times New Roman" w:hAnsi="Times New Roman" w:cs="Times New Roman"/>
          <w:sz w:val="24"/>
          <w:szCs w:val="24"/>
        </w:rPr>
        <w:t xml:space="preserve">Teiseks, rahanduskomisjonis on tekkinud olukord, kus nii esimees kui aseesimees esindavad </w:t>
      </w:r>
      <w:r w:rsidRPr="00420177">
        <w:rPr>
          <w:rFonts w:ascii="Times New Roman" w:eastAsia="Times New Roman" w:hAnsi="Times New Roman" w:cs="Times New Roman"/>
          <w:i/>
          <w:iCs/>
          <w:sz w:val="24"/>
          <w:szCs w:val="24"/>
        </w:rPr>
        <w:t>de facto</w:t>
      </w:r>
      <w:r w:rsidRPr="0072374F">
        <w:rPr>
          <w:rFonts w:ascii="Times New Roman" w:eastAsia="Times New Roman" w:hAnsi="Times New Roman" w:cs="Times New Roman"/>
          <w:sz w:val="24"/>
          <w:szCs w:val="24"/>
        </w:rPr>
        <w:t xml:space="preserve"> koalitsiooni. See on eriti murettekitav, arvestades, et Riigikogu istungil 12. veebruaril 2024. tunnistas esimees Lauri </w:t>
      </w:r>
      <w:proofErr w:type="spellStart"/>
      <w:r w:rsidRPr="0072374F">
        <w:rPr>
          <w:rFonts w:ascii="Times New Roman" w:eastAsia="Times New Roman" w:hAnsi="Times New Roman" w:cs="Times New Roman"/>
          <w:sz w:val="24"/>
          <w:szCs w:val="24"/>
        </w:rPr>
        <w:t>Hussar</w:t>
      </w:r>
      <w:proofErr w:type="spellEnd"/>
      <w:r w:rsidRPr="0072374F">
        <w:rPr>
          <w:rFonts w:ascii="Times New Roman" w:eastAsia="Times New Roman" w:hAnsi="Times New Roman" w:cs="Times New Roman"/>
          <w:sz w:val="24"/>
          <w:szCs w:val="24"/>
        </w:rPr>
        <w:t>, et tegemist on probleemse olukorraga ja lubas leida lahenduse. Siiski pole Riigikogu juhatus seni astunud ühtegi sammu olukorra parandamiseks. Mõistame, et Riigikogu kodu- ja töökorra seadus ei sätesta otseselt, et esimees ning aseesimees peaksid esindama vastavalt koalitsiooni ja opositsiooni, kuid selline praktika on kujunenud heaks tavaks, mis aitab tagada poliitilise tasakaalu ja erinevate huvide esindatuse komisjonides.</w:t>
      </w:r>
      <w:r w:rsidR="00E91E9C">
        <w:rPr>
          <w:rFonts w:ascii="Times New Roman" w:eastAsia="Times New Roman" w:hAnsi="Times New Roman" w:cs="Times New Roman"/>
          <w:sz w:val="24"/>
          <w:szCs w:val="24"/>
        </w:rPr>
        <w:t xml:space="preserve"> </w:t>
      </w:r>
    </w:p>
    <w:p w14:paraId="21C651F1" w14:textId="77777777" w:rsidR="00E91E9C" w:rsidRDefault="00E91E9C" w:rsidP="0072374F">
      <w:pPr>
        <w:jc w:val="both"/>
        <w:rPr>
          <w:rFonts w:ascii="Times New Roman" w:eastAsia="Times New Roman" w:hAnsi="Times New Roman" w:cs="Times New Roman"/>
          <w:sz w:val="24"/>
          <w:szCs w:val="24"/>
        </w:rPr>
      </w:pPr>
    </w:p>
    <w:p w14:paraId="3D79E0EA" w14:textId="51F13973" w:rsidR="00034F04" w:rsidRPr="000442E4" w:rsidRDefault="0072374F" w:rsidP="00E91E9C">
      <w:pPr>
        <w:jc w:val="both"/>
        <w:rPr>
          <w:rFonts w:ascii="Times" w:eastAsia="Times New Roman" w:hAnsi="Times" w:cs="Times New Roman"/>
          <w:color w:val="1B1C20"/>
          <w:sz w:val="24"/>
          <w:szCs w:val="24"/>
          <w:shd w:val="clear" w:color="auto" w:fill="FFFFFF"/>
          <w:lang w:eastAsia="en-GB"/>
        </w:rPr>
      </w:pPr>
      <w:r w:rsidRPr="0072374F">
        <w:rPr>
          <w:rFonts w:ascii="Times New Roman" w:eastAsia="Times New Roman" w:hAnsi="Times New Roman" w:cs="Times New Roman"/>
          <w:sz w:val="24"/>
          <w:szCs w:val="24"/>
        </w:rPr>
        <w:lastRenderedPageBreak/>
        <w:t>Küsimus pole siinkohal isegi mitte nn jokk-skeemi tekkimises või kellegi õiguses, vaid Riigikogus ajalooliselt kujunenud hea tava reeglite tähtsuse ja nende järgimise vajaduse kohta. Arvame, et tugeva demokraatliku ühiskonna aluseks on ka enesereguleerimise oskus ja heade tavade järgimine vajaduseta uute seaduste järele. Praegune olukord aga ilmestab jällegi seda, et me järjest rohkem kaugeneme Riigikogu töökorra heast praktikast ja tavast. On mõistetav, et koalitsioonil on seaduslikult rohkem instrumente ning võimalusi oma poliitiliste vaadete ning programmi teostamiseks, kuid tekkinud olukorra tõttu võime seista silmitsi pretsedendiga, kus opositsioonile jääb ebaproportsionaalselt veel vähem võimalusi jooksvates poliitilistes teemades kaasarääkimiseks</w:t>
      </w:r>
      <w:r w:rsidR="00981A99">
        <w:rPr>
          <w:rFonts w:ascii="Times New Roman" w:eastAsia="Times New Roman" w:hAnsi="Times New Roman" w:cs="Times New Roman"/>
          <w:sz w:val="24"/>
          <w:szCs w:val="24"/>
        </w:rPr>
        <w:t xml:space="preserve"> ning menetlusprotsessides osalemiseks, </w:t>
      </w:r>
      <w:r w:rsidRPr="0072374F">
        <w:rPr>
          <w:rFonts w:ascii="Times New Roman" w:eastAsia="Times New Roman" w:hAnsi="Times New Roman" w:cs="Times New Roman"/>
          <w:sz w:val="24"/>
          <w:szCs w:val="24"/>
        </w:rPr>
        <w:t>rääkimata oma poliitilise agenda elluviimiseks.</w:t>
      </w:r>
      <w:r w:rsidR="00034F04">
        <w:rPr>
          <w:rFonts w:ascii="Times New Roman" w:eastAsia="Times New Roman" w:hAnsi="Times New Roman" w:cs="Times New Roman"/>
          <w:sz w:val="24"/>
          <w:szCs w:val="24"/>
        </w:rPr>
        <w:t xml:space="preserve"> </w:t>
      </w:r>
    </w:p>
    <w:p w14:paraId="63E5557E" w14:textId="77777777" w:rsidR="0072374F" w:rsidRPr="0072374F" w:rsidRDefault="0072374F" w:rsidP="0072374F">
      <w:pPr>
        <w:jc w:val="both"/>
        <w:rPr>
          <w:rFonts w:ascii="Times New Roman" w:eastAsia="Times New Roman" w:hAnsi="Times New Roman" w:cs="Times New Roman"/>
          <w:sz w:val="24"/>
          <w:szCs w:val="24"/>
        </w:rPr>
      </w:pPr>
    </w:p>
    <w:p w14:paraId="700DB88F" w14:textId="58A2AE23" w:rsidR="0072374F" w:rsidRDefault="0072374F" w:rsidP="0072374F">
      <w:pPr>
        <w:jc w:val="both"/>
        <w:rPr>
          <w:rFonts w:ascii="Times New Roman" w:eastAsia="Times New Roman" w:hAnsi="Times New Roman" w:cs="Times New Roman"/>
          <w:sz w:val="24"/>
          <w:szCs w:val="24"/>
        </w:rPr>
      </w:pPr>
      <w:r w:rsidRPr="0072374F">
        <w:rPr>
          <w:rFonts w:ascii="Times New Roman" w:eastAsia="Times New Roman" w:hAnsi="Times New Roman" w:cs="Times New Roman"/>
          <w:sz w:val="24"/>
          <w:szCs w:val="24"/>
        </w:rPr>
        <w:t>Seega palume Teil, austatud õiguskantsler, vaadata läbi antud olukord ja anda hinnang, kas ja mil määral on Keskerakonna fraktsiooni</w:t>
      </w:r>
      <w:r w:rsidR="000442E4">
        <w:rPr>
          <w:rFonts w:ascii="Times New Roman" w:eastAsia="Times New Roman" w:hAnsi="Times New Roman" w:cs="Times New Roman"/>
          <w:sz w:val="24"/>
          <w:szCs w:val="24"/>
        </w:rPr>
        <w:t xml:space="preserve"> ja saadi</w:t>
      </w:r>
      <w:r w:rsidR="003826F9">
        <w:rPr>
          <w:rFonts w:ascii="Times New Roman" w:eastAsia="Times New Roman" w:hAnsi="Times New Roman" w:cs="Times New Roman"/>
          <w:sz w:val="24"/>
          <w:szCs w:val="24"/>
        </w:rPr>
        <w:t>kute</w:t>
      </w:r>
      <w:r w:rsidRPr="0072374F">
        <w:rPr>
          <w:rFonts w:ascii="Times New Roman" w:eastAsia="Times New Roman" w:hAnsi="Times New Roman" w:cs="Times New Roman"/>
          <w:sz w:val="24"/>
          <w:szCs w:val="24"/>
        </w:rPr>
        <w:t xml:space="preserve"> õigusi Riigikogus piiratud. Samuti soovime Teie arvamust selle kohta, kuidas tugevdada</w:t>
      </w:r>
      <w:r w:rsidR="003826F9">
        <w:rPr>
          <w:rFonts w:ascii="Times New Roman" w:eastAsia="Times New Roman" w:hAnsi="Times New Roman" w:cs="Times New Roman"/>
          <w:sz w:val="24"/>
          <w:szCs w:val="24"/>
        </w:rPr>
        <w:t xml:space="preserve"> parlamendipraktika</w:t>
      </w:r>
      <w:r w:rsidRPr="0072374F">
        <w:rPr>
          <w:rFonts w:ascii="Times New Roman" w:eastAsia="Times New Roman" w:hAnsi="Times New Roman" w:cs="Times New Roman"/>
          <w:sz w:val="24"/>
          <w:szCs w:val="24"/>
        </w:rPr>
        <w:t xml:space="preserve"> heade tavade järgimist ja tagada, et kõik fraktsioonid saaksid võrdselt oma mandaati teostada.</w:t>
      </w:r>
    </w:p>
    <w:p w14:paraId="1E8BFBD5" w14:textId="77777777" w:rsidR="0072374F" w:rsidRDefault="0072374F" w:rsidP="0072374F">
      <w:pPr>
        <w:jc w:val="both"/>
        <w:rPr>
          <w:rFonts w:ascii="Times New Roman" w:eastAsia="Times New Roman" w:hAnsi="Times New Roman" w:cs="Times New Roman"/>
          <w:sz w:val="24"/>
          <w:szCs w:val="24"/>
        </w:rPr>
      </w:pPr>
    </w:p>
    <w:p w14:paraId="12681608" w14:textId="77777777" w:rsidR="00034F04" w:rsidRPr="003826F9" w:rsidRDefault="00034F04" w:rsidP="0072374F">
      <w:pPr>
        <w:jc w:val="both"/>
        <w:rPr>
          <w:rFonts w:ascii="Roboto" w:eastAsia="Times New Roman" w:hAnsi="Roboto" w:cs="Times New Roman"/>
          <w:color w:val="1B1C20"/>
          <w:sz w:val="24"/>
          <w:szCs w:val="24"/>
          <w:shd w:val="clear" w:color="auto" w:fill="FFFFFF"/>
          <w:lang w:eastAsia="en-GB"/>
        </w:rPr>
      </w:pPr>
    </w:p>
    <w:p w14:paraId="18063B08" w14:textId="77777777" w:rsidR="00034F04" w:rsidRDefault="00034F04" w:rsidP="0072374F">
      <w:pPr>
        <w:jc w:val="both"/>
        <w:rPr>
          <w:rFonts w:ascii="Times New Roman" w:eastAsia="Times New Roman" w:hAnsi="Times New Roman" w:cs="Times New Roman"/>
          <w:sz w:val="24"/>
          <w:szCs w:val="24"/>
        </w:rPr>
      </w:pPr>
    </w:p>
    <w:p w14:paraId="380D42AE" w14:textId="51497F9E" w:rsidR="0072374F" w:rsidRDefault="0072374F" w:rsidP="007237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Lugupidamisega</w:t>
      </w:r>
    </w:p>
    <w:p w14:paraId="3D2F918D" w14:textId="77777777" w:rsidR="0072374F" w:rsidRDefault="0072374F" w:rsidP="0072374F">
      <w:pPr>
        <w:jc w:val="both"/>
        <w:rPr>
          <w:rFonts w:ascii="Times New Roman" w:eastAsia="Times New Roman" w:hAnsi="Times New Roman" w:cs="Times New Roman"/>
          <w:sz w:val="24"/>
          <w:szCs w:val="24"/>
        </w:rPr>
      </w:pPr>
    </w:p>
    <w:p w14:paraId="0D4215D7" w14:textId="095D9084" w:rsidR="0072374F" w:rsidRDefault="0072374F" w:rsidP="007237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/allkirjastatud digitaalselt/</w:t>
      </w:r>
    </w:p>
    <w:p w14:paraId="28958E3E" w14:textId="77777777" w:rsidR="0072374F" w:rsidRDefault="0072374F" w:rsidP="0072374F">
      <w:pPr>
        <w:jc w:val="both"/>
        <w:rPr>
          <w:rFonts w:ascii="Times New Roman" w:eastAsia="Times New Roman" w:hAnsi="Times New Roman" w:cs="Times New Roman"/>
          <w:sz w:val="24"/>
          <w:szCs w:val="24"/>
        </w:rPr>
      </w:pPr>
    </w:p>
    <w:p w14:paraId="5A28F2CF" w14:textId="6A0ECAC8" w:rsidR="0072374F" w:rsidRPr="0072374F" w:rsidRDefault="0072374F" w:rsidP="007237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Anastassia Kovalenko-Kõlvart</w:t>
      </w:r>
    </w:p>
    <w:p w14:paraId="159BE3E1" w14:textId="11A7F432" w:rsidR="0072374F" w:rsidRDefault="0072374F" w:rsidP="0072374F">
      <w:pPr>
        <w:jc w:val="both"/>
        <w:rPr>
          <w:rFonts w:ascii="Times New Roman" w:hAnsi="Times New Roman" w:cs="Times New Roman"/>
          <w:sz w:val="24"/>
          <w:szCs w:val="24"/>
        </w:rPr>
      </w:pPr>
      <w:r>
        <w:rPr>
          <w:rFonts w:ascii="Times New Roman" w:hAnsi="Times New Roman" w:cs="Times New Roman"/>
          <w:sz w:val="24"/>
          <w:szCs w:val="24"/>
        </w:rPr>
        <w:t>Riigikogu liige</w:t>
      </w:r>
    </w:p>
    <w:p w14:paraId="5A44F4EB" w14:textId="3704755A" w:rsidR="0072374F" w:rsidRDefault="0072374F" w:rsidP="0072374F">
      <w:pPr>
        <w:jc w:val="both"/>
        <w:rPr>
          <w:rFonts w:ascii="Times New Roman" w:hAnsi="Times New Roman" w:cs="Times New Roman"/>
          <w:sz w:val="24"/>
          <w:szCs w:val="24"/>
        </w:rPr>
      </w:pPr>
      <w:r>
        <w:rPr>
          <w:rFonts w:ascii="Times New Roman" w:hAnsi="Times New Roman" w:cs="Times New Roman"/>
          <w:sz w:val="24"/>
          <w:szCs w:val="24"/>
        </w:rPr>
        <w:t>Eesti Keskerakonna fraktsioon</w:t>
      </w:r>
    </w:p>
    <w:p w14:paraId="4116E03A" w14:textId="25A4E571" w:rsidR="002A1757" w:rsidRDefault="002A1757" w:rsidP="0072374F">
      <w:pPr>
        <w:jc w:val="both"/>
        <w:rPr>
          <w:rFonts w:ascii="Times New Roman" w:hAnsi="Times New Roman" w:cs="Times New Roman"/>
          <w:sz w:val="24"/>
          <w:szCs w:val="24"/>
        </w:rPr>
      </w:pPr>
    </w:p>
    <w:p w14:paraId="4202E7C2" w14:textId="0481D0CD" w:rsidR="002A1757" w:rsidRDefault="002A1757" w:rsidP="0072374F">
      <w:pPr>
        <w:jc w:val="both"/>
        <w:rPr>
          <w:rFonts w:ascii="Times New Roman" w:hAnsi="Times New Roman" w:cs="Times New Roman"/>
          <w:sz w:val="24"/>
          <w:szCs w:val="24"/>
        </w:rPr>
      </w:pPr>
    </w:p>
    <w:p w14:paraId="0333FB5A" w14:textId="34F7BE5C" w:rsidR="002A1757" w:rsidRPr="0072374F" w:rsidRDefault="002A1757" w:rsidP="0072374F">
      <w:pPr>
        <w:jc w:val="both"/>
        <w:rPr>
          <w:rFonts w:ascii="Times New Roman" w:hAnsi="Times New Roman" w:cs="Times New Roman"/>
          <w:sz w:val="24"/>
          <w:szCs w:val="24"/>
        </w:rPr>
      </w:pPr>
    </w:p>
    <w:sectPr w:rsidR="002A1757" w:rsidRPr="007237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11E0" w14:textId="77777777" w:rsidR="009A40B7" w:rsidRDefault="009A40B7" w:rsidP="00034F04">
      <w:r>
        <w:separator/>
      </w:r>
    </w:p>
  </w:endnote>
  <w:endnote w:type="continuationSeparator" w:id="0">
    <w:p w14:paraId="27C83960" w14:textId="77777777" w:rsidR="009A40B7" w:rsidRDefault="009A40B7" w:rsidP="0003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A1B1" w14:textId="77777777" w:rsidR="009A40B7" w:rsidRDefault="009A40B7" w:rsidP="00034F04">
      <w:r>
        <w:separator/>
      </w:r>
    </w:p>
  </w:footnote>
  <w:footnote w:type="continuationSeparator" w:id="0">
    <w:p w14:paraId="025F3F9C" w14:textId="77777777" w:rsidR="009A40B7" w:rsidRDefault="009A40B7" w:rsidP="00034F04">
      <w:r>
        <w:continuationSeparator/>
      </w:r>
    </w:p>
  </w:footnote>
  <w:footnote w:id="1">
    <w:p w14:paraId="41E737A5" w14:textId="77777777" w:rsidR="00E91E9C" w:rsidRPr="00034F04" w:rsidRDefault="00E91E9C" w:rsidP="00E91E9C">
      <w:pPr>
        <w:pStyle w:val="FootnoteText"/>
        <w:rPr>
          <w:rFonts w:ascii="Times" w:hAnsi="Times"/>
        </w:rPr>
      </w:pPr>
      <w:r w:rsidRPr="00034F04">
        <w:rPr>
          <w:rStyle w:val="FootnoteReference"/>
          <w:rFonts w:ascii="Times" w:hAnsi="Times"/>
        </w:rPr>
        <w:footnoteRef/>
      </w:r>
      <w:r w:rsidRPr="00034F04">
        <w:rPr>
          <w:rFonts w:ascii="Times" w:hAnsi="Times"/>
        </w:rPr>
        <w:t xml:space="preserve"> </w:t>
      </w:r>
      <w:hyperlink r:id="rId1" w:history="1">
        <w:r w:rsidRPr="00034F04">
          <w:rPr>
            <w:rFonts w:ascii="Times" w:eastAsia="Times New Roman" w:hAnsi="Times" w:cs="Times New Roman"/>
            <w:color w:val="0072CE"/>
            <w:u w:val="single"/>
            <w:shd w:val="clear" w:color="auto" w:fill="FFFFFF"/>
            <w:lang w:val="en-EE" w:eastAsia="en-GB"/>
          </w:rPr>
          <w:t>RKPJKo 02.05.2005, 3-4-1-3-05</w:t>
        </w:r>
      </w:hyperlink>
      <w:r w:rsidRPr="00034F04">
        <w:rPr>
          <w:rFonts w:ascii="Times" w:eastAsia="Times New Roman" w:hAnsi="Times" w:cs="Times New Roman"/>
          <w:color w:val="1B1C20"/>
          <w:shd w:val="clear" w:color="auto" w:fill="FFFFFF"/>
          <w:lang w:val="en-EE" w:eastAsia="en-GB"/>
        </w:rPr>
        <w:t>, p 16</w:t>
      </w:r>
      <w:r w:rsidRPr="00034F04">
        <w:rPr>
          <w:rFonts w:ascii="Times" w:eastAsia="Times New Roman" w:hAnsi="Times" w:cs="Times New Roman"/>
          <w:color w:val="1B1C20"/>
          <w:shd w:val="clear" w:color="auto" w:fill="FFFFFF"/>
          <w:lang w:eastAsia="en-GB"/>
        </w:rPr>
        <w:t xml:space="preserve">. </w:t>
      </w:r>
    </w:p>
  </w:footnote>
  <w:footnote w:id="2">
    <w:p w14:paraId="5E4E82A4" w14:textId="77777777" w:rsidR="00E91E9C" w:rsidRDefault="00E91E9C" w:rsidP="00E91E9C">
      <w:pPr>
        <w:pStyle w:val="FootnoteText"/>
      </w:pPr>
      <w:r w:rsidRPr="00034F04">
        <w:rPr>
          <w:rStyle w:val="FootnoteReference"/>
          <w:rFonts w:ascii="Times" w:hAnsi="Times"/>
        </w:rPr>
        <w:footnoteRef/>
      </w:r>
      <w:r w:rsidRPr="00034F04">
        <w:rPr>
          <w:rFonts w:ascii="Times" w:hAnsi="Times"/>
        </w:rPr>
        <w:t xml:space="preserve"> </w:t>
      </w:r>
      <w:r w:rsidRPr="00034F04">
        <w:rPr>
          <w:rFonts w:ascii="Times" w:hAnsi="Times"/>
        </w:rPr>
        <w:t>Samas, p 21.</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4F"/>
    <w:rsid w:val="00034F04"/>
    <w:rsid w:val="000442E4"/>
    <w:rsid w:val="002A1757"/>
    <w:rsid w:val="00366A5F"/>
    <w:rsid w:val="003826F9"/>
    <w:rsid w:val="00420177"/>
    <w:rsid w:val="004E7C3A"/>
    <w:rsid w:val="0072374F"/>
    <w:rsid w:val="00793ADF"/>
    <w:rsid w:val="007F3CAA"/>
    <w:rsid w:val="00850C85"/>
    <w:rsid w:val="008A576E"/>
    <w:rsid w:val="00981A99"/>
    <w:rsid w:val="009A40B7"/>
    <w:rsid w:val="00BA2703"/>
    <w:rsid w:val="00E91E9C"/>
    <w:rsid w:val="00FA0629"/>
    <w:rsid w:val="00FD1535"/>
    <w:rsid w:val="00FD6A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A516"/>
  <w15:chartTrackingRefBased/>
  <w15:docId w15:val="{4E1ADABF-35D9-4B9A-ACB8-B73BC16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74F"/>
    <w:pPr>
      <w:spacing w:after="0" w:line="240" w:lineRule="auto"/>
    </w:pPr>
    <w:rPr>
      <w:rFonts w:ascii="Calibri" w:hAnsi="Calibri" w:cs="Calibri"/>
      <w:kern w:val="0"/>
      <w:lang w:eastAsia="et-E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4F04"/>
    <w:rPr>
      <w:color w:val="0000FF"/>
      <w:u w:val="single"/>
    </w:rPr>
  </w:style>
  <w:style w:type="paragraph" w:styleId="FootnoteText">
    <w:name w:val="footnote text"/>
    <w:basedOn w:val="Normal"/>
    <w:link w:val="FootnoteTextChar"/>
    <w:uiPriority w:val="99"/>
    <w:semiHidden/>
    <w:unhideWhenUsed/>
    <w:rsid w:val="00034F04"/>
    <w:rPr>
      <w:sz w:val="20"/>
      <w:szCs w:val="20"/>
    </w:rPr>
  </w:style>
  <w:style w:type="character" w:customStyle="1" w:styleId="FootnoteTextChar">
    <w:name w:val="Footnote Text Char"/>
    <w:basedOn w:val="DefaultParagraphFont"/>
    <w:link w:val="FootnoteText"/>
    <w:uiPriority w:val="99"/>
    <w:semiHidden/>
    <w:rsid w:val="00034F04"/>
    <w:rPr>
      <w:rFonts w:ascii="Calibri" w:hAnsi="Calibri" w:cs="Calibri"/>
      <w:kern w:val="0"/>
      <w:sz w:val="20"/>
      <w:szCs w:val="20"/>
      <w:lang w:eastAsia="et-EE"/>
      <w14:ligatures w14:val="none"/>
    </w:rPr>
  </w:style>
  <w:style w:type="character" w:styleId="FootnoteReference">
    <w:name w:val="footnote reference"/>
    <w:basedOn w:val="DefaultParagraphFont"/>
    <w:uiPriority w:val="99"/>
    <w:semiHidden/>
    <w:unhideWhenUsed/>
    <w:rsid w:val="00034F04"/>
    <w:rPr>
      <w:vertAlign w:val="superscript"/>
    </w:rPr>
  </w:style>
  <w:style w:type="paragraph" w:styleId="Header">
    <w:name w:val="header"/>
    <w:basedOn w:val="Normal"/>
    <w:link w:val="HeaderChar"/>
    <w:uiPriority w:val="99"/>
    <w:unhideWhenUsed/>
    <w:rsid w:val="00E91E9C"/>
    <w:pPr>
      <w:tabs>
        <w:tab w:val="center" w:pos="4513"/>
        <w:tab w:val="right" w:pos="9026"/>
      </w:tabs>
    </w:pPr>
  </w:style>
  <w:style w:type="character" w:customStyle="1" w:styleId="HeaderChar">
    <w:name w:val="Header Char"/>
    <w:basedOn w:val="DefaultParagraphFont"/>
    <w:link w:val="Header"/>
    <w:uiPriority w:val="99"/>
    <w:rsid w:val="00E91E9C"/>
    <w:rPr>
      <w:rFonts w:ascii="Calibri" w:hAnsi="Calibri" w:cs="Calibri"/>
      <w:kern w:val="0"/>
      <w:lang w:eastAsia="et-EE"/>
      <w14:ligatures w14:val="none"/>
    </w:rPr>
  </w:style>
  <w:style w:type="paragraph" w:styleId="Footer">
    <w:name w:val="footer"/>
    <w:basedOn w:val="Normal"/>
    <w:link w:val="FooterChar"/>
    <w:uiPriority w:val="99"/>
    <w:unhideWhenUsed/>
    <w:rsid w:val="00E91E9C"/>
    <w:pPr>
      <w:tabs>
        <w:tab w:val="center" w:pos="4513"/>
        <w:tab w:val="right" w:pos="9026"/>
      </w:tabs>
    </w:pPr>
  </w:style>
  <w:style w:type="character" w:customStyle="1" w:styleId="FooterChar">
    <w:name w:val="Footer Char"/>
    <w:basedOn w:val="DefaultParagraphFont"/>
    <w:link w:val="Footer"/>
    <w:uiPriority w:val="99"/>
    <w:rsid w:val="00E91E9C"/>
    <w:rPr>
      <w:rFonts w:ascii="Calibri" w:hAnsi="Calibri" w:cs="Calibri"/>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082">
      <w:bodyDiv w:val="1"/>
      <w:marLeft w:val="0"/>
      <w:marRight w:val="0"/>
      <w:marTop w:val="0"/>
      <w:marBottom w:val="0"/>
      <w:divBdr>
        <w:top w:val="none" w:sz="0" w:space="0" w:color="auto"/>
        <w:left w:val="none" w:sz="0" w:space="0" w:color="auto"/>
        <w:bottom w:val="none" w:sz="0" w:space="0" w:color="auto"/>
        <w:right w:val="none" w:sz="0" w:space="0" w:color="auto"/>
      </w:divBdr>
    </w:div>
    <w:div w:id="1005979200">
      <w:bodyDiv w:val="1"/>
      <w:marLeft w:val="0"/>
      <w:marRight w:val="0"/>
      <w:marTop w:val="0"/>
      <w:marBottom w:val="0"/>
      <w:divBdr>
        <w:top w:val="none" w:sz="0" w:space="0" w:color="auto"/>
        <w:left w:val="none" w:sz="0" w:space="0" w:color="auto"/>
        <w:bottom w:val="none" w:sz="0" w:space="0" w:color="auto"/>
        <w:right w:val="none" w:sz="0" w:space="0" w:color="auto"/>
      </w:divBdr>
    </w:div>
    <w:div w:id="1223566028">
      <w:bodyDiv w:val="1"/>
      <w:marLeft w:val="0"/>
      <w:marRight w:val="0"/>
      <w:marTop w:val="0"/>
      <w:marBottom w:val="0"/>
      <w:divBdr>
        <w:top w:val="none" w:sz="0" w:space="0" w:color="auto"/>
        <w:left w:val="none" w:sz="0" w:space="0" w:color="auto"/>
        <w:bottom w:val="none" w:sz="0" w:space="0" w:color="auto"/>
        <w:right w:val="none" w:sz="0" w:space="0" w:color="auto"/>
      </w:divBdr>
    </w:div>
    <w:div w:id="17191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hus.ee/lahendid?asjaNr=3-4-1-3-0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67BF3-3190-854C-943B-999DFC8E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3473</Characters>
  <Application>Microsoft Office Word</Application>
  <DocSecurity>0</DocSecurity>
  <Lines>51</Lines>
  <Paragraphs>8</Paragraphs>
  <ScaleCrop>false</ScaleCrop>
  <Company>Riigikogu</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Anastassia Kovalenko-Kõlvart</cp:lastModifiedBy>
  <cp:revision>3</cp:revision>
  <dcterms:created xsi:type="dcterms:W3CDTF">2024-02-15T09:25:00Z</dcterms:created>
  <dcterms:modified xsi:type="dcterms:W3CDTF">2024-02-15T09:27:00Z</dcterms:modified>
</cp:coreProperties>
</file>