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7FB8" w14:textId="1E686B75" w:rsidR="00616021" w:rsidRPr="00420B8E" w:rsidRDefault="00F1063A" w:rsidP="00F65545">
      <w:pPr>
        <w:spacing w:after="0"/>
        <w:rPr>
          <w:rFonts w:ascii="Arial" w:hAnsi="Arial" w:cs="Arial"/>
          <w:b/>
          <w:bCs/>
          <w:sz w:val="20"/>
          <w:szCs w:val="20"/>
          <w:lang w:val="fi-FI"/>
        </w:rPr>
      </w:pPr>
      <w:r>
        <w:rPr>
          <w:rFonts w:ascii="Arial" w:hAnsi="Arial" w:cs="Arial"/>
          <w:b/>
          <w:bCs/>
          <w:sz w:val="20"/>
          <w:szCs w:val="20"/>
          <w:lang w:val="fi-FI"/>
        </w:rPr>
        <w:t xml:space="preserve"> </w:t>
      </w:r>
      <w:r w:rsidR="00616021" w:rsidRPr="00420B8E">
        <w:rPr>
          <w:rFonts w:ascii="Arial" w:hAnsi="Arial" w:cs="Arial"/>
          <w:b/>
          <w:bCs/>
          <w:sz w:val="20"/>
          <w:szCs w:val="20"/>
          <w:lang w:val="fi-FI"/>
        </w:rPr>
        <w:t xml:space="preserve">Monika Korolkov </w:t>
      </w:r>
    </w:p>
    <w:p w14:paraId="2CDEA6AB" w14:textId="6909B17A" w:rsidR="00E41606" w:rsidRDefault="00E41606" w:rsidP="00F65545">
      <w:pPr>
        <w:spacing w:after="0"/>
        <w:rPr>
          <w:rFonts w:ascii="Arial" w:hAnsi="Arial" w:cs="Arial"/>
          <w:b/>
          <w:bCs/>
          <w:sz w:val="20"/>
          <w:szCs w:val="20"/>
          <w:lang w:val="et-EE"/>
        </w:rPr>
      </w:pPr>
      <w:r w:rsidRPr="00E41606">
        <w:rPr>
          <w:rFonts w:ascii="Arial" w:hAnsi="Arial" w:cs="Arial"/>
          <w:b/>
          <w:bCs/>
          <w:sz w:val="20"/>
          <w:szCs w:val="20"/>
          <w:lang w:val="et-EE"/>
        </w:rPr>
        <w:t xml:space="preserve">Majandus- ja Kommunikatsiooniministeerium </w:t>
      </w:r>
    </w:p>
    <w:p w14:paraId="10D35C77" w14:textId="46B51B21" w:rsidR="00F65545" w:rsidRPr="00221463" w:rsidRDefault="00F65545" w:rsidP="00F65545">
      <w:pPr>
        <w:spacing w:after="0"/>
        <w:rPr>
          <w:rFonts w:ascii="Arial" w:hAnsi="Arial" w:cs="Arial"/>
          <w:b/>
          <w:bCs/>
          <w:sz w:val="20"/>
          <w:szCs w:val="20"/>
          <w:lang w:val="et-EE"/>
        </w:rPr>
      </w:pPr>
      <w:r w:rsidRPr="00221463">
        <w:rPr>
          <w:rFonts w:ascii="Arial" w:hAnsi="Arial" w:cs="Arial"/>
          <w:b/>
          <w:bCs/>
          <w:sz w:val="20"/>
          <w:szCs w:val="20"/>
          <w:lang w:val="et-EE"/>
        </w:rPr>
        <w:t>Suur-Ameerika 1, 10122 Tallinn</w:t>
      </w:r>
    </w:p>
    <w:p w14:paraId="4C3D4F53" w14:textId="3DB3E5FE" w:rsidR="002D2A2E" w:rsidRPr="00221463" w:rsidRDefault="6D45E04B" w:rsidP="00F65545">
      <w:pPr>
        <w:spacing w:after="0"/>
        <w:rPr>
          <w:rFonts w:ascii="Arial" w:hAnsi="Arial" w:cs="Arial"/>
          <w:b/>
          <w:bCs/>
          <w:sz w:val="20"/>
          <w:szCs w:val="20"/>
          <w:lang w:val="et-EE"/>
        </w:rPr>
      </w:pPr>
      <w:r w:rsidRPr="598F92B9">
        <w:rPr>
          <w:rFonts w:ascii="Arial" w:hAnsi="Arial" w:cs="Arial"/>
          <w:b/>
          <w:bCs/>
          <w:sz w:val="20"/>
          <w:szCs w:val="20"/>
          <w:lang w:val="et-EE"/>
        </w:rPr>
        <w:t xml:space="preserve">E-post: </w:t>
      </w:r>
      <w:hyperlink r:id="rId12">
        <w:r w:rsidR="79E6CFDB" w:rsidRPr="00F37258">
          <w:rPr>
            <w:rStyle w:val="Hyperlink"/>
            <w:b/>
            <w:bCs/>
            <w:sz w:val="20"/>
            <w:szCs w:val="20"/>
            <w:lang w:val="en-US"/>
          </w:rPr>
          <w:t>info@mkm.ee</w:t>
        </w:r>
      </w:hyperlink>
    </w:p>
    <w:p w14:paraId="0681BD96" w14:textId="4D95C517" w:rsidR="0026191D" w:rsidRPr="00221463" w:rsidRDefault="00183BEB" w:rsidP="598F92B9">
      <w:pPr>
        <w:spacing w:after="0"/>
        <w:jc w:val="right"/>
        <w:rPr>
          <w:rFonts w:ascii="Arial" w:eastAsia="Arial" w:hAnsi="Arial" w:cs="Arial"/>
          <w:sz w:val="20"/>
          <w:szCs w:val="20"/>
          <w:lang w:val="et-EE"/>
        </w:rPr>
      </w:pPr>
      <w:r w:rsidRPr="598F92B9">
        <w:rPr>
          <w:rFonts w:ascii="Arial" w:hAnsi="Arial" w:cs="Arial"/>
          <w:b/>
          <w:bCs/>
          <w:sz w:val="20"/>
          <w:szCs w:val="20"/>
          <w:lang w:val="et-EE"/>
        </w:rPr>
        <w:t>Meie</w:t>
      </w:r>
      <w:r w:rsidR="0026191D" w:rsidRPr="598F92B9">
        <w:rPr>
          <w:rFonts w:ascii="Arial" w:hAnsi="Arial" w:cs="Arial"/>
          <w:b/>
          <w:bCs/>
          <w:sz w:val="20"/>
          <w:szCs w:val="20"/>
          <w:lang w:val="et-EE"/>
        </w:rPr>
        <w:t xml:space="preserve">: </w:t>
      </w:r>
      <w:r w:rsidR="00C04C5D">
        <w:rPr>
          <w:rFonts w:ascii="Arial" w:hAnsi="Arial" w:cs="Arial"/>
          <w:b/>
          <w:bCs/>
          <w:sz w:val="20"/>
          <w:szCs w:val="20"/>
          <w:lang w:val="et-EE"/>
        </w:rPr>
        <w:t>02.10.20</w:t>
      </w:r>
      <w:r w:rsidR="00F37258">
        <w:rPr>
          <w:rFonts w:ascii="Arial" w:hAnsi="Arial" w:cs="Arial"/>
          <w:b/>
          <w:bCs/>
          <w:sz w:val="20"/>
          <w:szCs w:val="20"/>
          <w:lang w:val="et-EE"/>
        </w:rPr>
        <w:t xml:space="preserve">26 /nr. </w:t>
      </w:r>
      <w:r w:rsidR="00F37258" w:rsidRPr="00F37258">
        <w:rPr>
          <w:rFonts w:ascii="Arial" w:hAnsi="Arial" w:cs="Arial"/>
          <w:b/>
          <w:bCs/>
          <w:sz w:val="20"/>
          <w:szCs w:val="20"/>
          <w:lang w:val="et-EE"/>
        </w:rPr>
        <w:t>3-5.4/45</w:t>
      </w:r>
    </w:p>
    <w:p w14:paraId="31E37011" w14:textId="1F335A3B" w:rsidR="00AD3D28" w:rsidRPr="00D47481" w:rsidRDefault="00AD3D28" w:rsidP="00AD3D28">
      <w:pPr>
        <w:spacing w:after="0"/>
        <w:rPr>
          <w:rFonts w:ascii="Arial" w:hAnsi="Arial" w:cs="Arial"/>
          <w:b/>
          <w:bCs/>
          <w:sz w:val="19"/>
          <w:szCs w:val="19"/>
          <w:lang w:val="et-EE"/>
        </w:rPr>
      </w:pPr>
    </w:p>
    <w:p w14:paraId="35A3ECE6" w14:textId="3843D78B" w:rsidR="00AD3D28" w:rsidRPr="00D47481" w:rsidRDefault="00AD3D28" w:rsidP="00AD3D28">
      <w:pPr>
        <w:spacing w:after="0"/>
        <w:rPr>
          <w:rFonts w:ascii="Arial" w:hAnsi="Arial" w:cs="Arial"/>
          <w:b/>
          <w:bCs/>
          <w:sz w:val="19"/>
          <w:szCs w:val="19"/>
          <w:lang w:val="et-EE"/>
        </w:rPr>
      </w:pPr>
      <w:r w:rsidRPr="00D47481">
        <w:rPr>
          <w:rFonts w:ascii="Arial" w:hAnsi="Arial" w:cs="Arial"/>
          <w:b/>
          <w:bCs/>
          <w:sz w:val="19"/>
          <w:szCs w:val="19"/>
          <w:lang w:val="et-EE"/>
        </w:rPr>
        <w:t>Täiendavad küsimused</w:t>
      </w:r>
    </w:p>
    <w:p w14:paraId="7D4F0288" w14:textId="77777777" w:rsidR="00AD3D28" w:rsidRPr="00D47481" w:rsidRDefault="00AD3D28" w:rsidP="00AD3D28">
      <w:pPr>
        <w:spacing w:after="0"/>
        <w:rPr>
          <w:rFonts w:ascii="Arial" w:hAnsi="Arial" w:cs="Arial"/>
          <w:b/>
          <w:bCs/>
          <w:sz w:val="19"/>
          <w:szCs w:val="19"/>
          <w:lang w:val="et-EE"/>
        </w:rPr>
      </w:pPr>
    </w:p>
    <w:p w14:paraId="5B210AC0" w14:textId="59D0277E" w:rsidR="00AD3D28" w:rsidRPr="00C678E4" w:rsidRDefault="00AD3D28"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Käesolev kiri on jätkuks Ragn-Sells AS-i 31.07.2026 esitatud seisukohale</w:t>
      </w:r>
      <w:r w:rsidR="00F1063A" w:rsidRPr="00C678E4">
        <w:rPr>
          <w:rFonts w:ascii="Arial" w:hAnsi="Arial" w:cs="Arial"/>
          <w:sz w:val="19"/>
          <w:szCs w:val="19"/>
          <w:lang w:val="et-EE"/>
        </w:rPr>
        <w:t xml:space="preserve"> </w:t>
      </w:r>
      <w:r w:rsidR="00F4060A" w:rsidRPr="00C678E4">
        <w:rPr>
          <w:rFonts w:ascii="Arial" w:hAnsi="Arial" w:cs="Arial"/>
          <w:sz w:val="19"/>
          <w:szCs w:val="19"/>
          <w:lang w:val="et-EE"/>
        </w:rPr>
        <w:t xml:space="preserve">Eesti- Läti neljanda elektriühenduse riigi eriplaneeringu </w:t>
      </w:r>
      <w:r w:rsidR="00AD5849" w:rsidRPr="00C678E4">
        <w:rPr>
          <w:rFonts w:ascii="Arial" w:hAnsi="Arial" w:cs="Arial"/>
          <w:sz w:val="19"/>
          <w:szCs w:val="19"/>
          <w:lang w:val="et-EE"/>
        </w:rPr>
        <w:t xml:space="preserve">osas </w:t>
      </w:r>
      <w:r w:rsidRPr="00C678E4">
        <w:rPr>
          <w:rFonts w:ascii="Arial" w:hAnsi="Arial" w:cs="Arial"/>
          <w:sz w:val="19"/>
          <w:szCs w:val="19"/>
          <w:lang w:val="et-EE"/>
        </w:rPr>
        <w:t xml:space="preserve">antud vastusele ning 28.09.2026 Paides toimunud avalikule arutelule. Avalikul arutelul lepiti kokku, et Ragn-Sells AS esitab kirjalikult täiendavad küsimused nende asjaolude kohta, mille käsitlus ei ole seniste materjalide ja selgituste põhjal üheselt arusaadav. </w:t>
      </w:r>
    </w:p>
    <w:p w14:paraId="1DA63E98" w14:textId="77777777" w:rsidR="00AD3D28" w:rsidRPr="00C678E4" w:rsidRDefault="00AD3D28" w:rsidP="00C678E4">
      <w:pPr>
        <w:spacing w:after="0" w:line="240" w:lineRule="auto"/>
        <w:jc w:val="both"/>
        <w:rPr>
          <w:rFonts w:ascii="Arial" w:hAnsi="Arial" w:cs="Arial"/>
          <w:sz w:val="19"/>
          <w:szCs w:val="19"/>
          <w:lang w:val="et-EE"/>
        </w:rPr>
      </w:pPr>
    </w:p>
    <w:p w14:paraId="0DBC14B4" w14:textId="77777777" w:rsidR="00AD3D28" w:rsidRPr="00C678E4" w:rsidRDefault="00AD3D28"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 xml:space="preserve">Ragn-Sells AS-il ei ole olemasolevate materjalide ja seni antud selgituste põhjal võimalik üheselt hinnata, kas ja kuidas on planeeringulahenduse valikul arvestatud meie 31.07.2026 seisukohas tõstatatud asjaoludega ning millises menetlusetapis need küsimused sisuliselt lahendatakse. Seetõttu palume järgmisi täpsustusi. </w:t>
      </w:r>
    </w:p>
    <w:p w14:paraId="3877CE83" w14:textId="77777777"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eop"/>
          <w:rFonts w:ascii="Arial" w:hAnsi="Arial" w:cs="Arial"/>
          <w:sz w:val="19"/>
          <w:szCs w:val="19"/>
          <w:bdr w:val="none" w:sz="0" w:space="0" w:color="auto" w:frame="1"/>
          <w:shd w:val="clear" w:color="auto" w:fill="C6C6C6"/>
        </w:rPr>
        <w:t> </w:t>
      </w:r>
    </w:p>
    <w:p w14:paraId="673A4EE1" w14:textId="77777777"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b/>
          <w:bCs/>
          <w:sz w:val="19"/>
          <w:szCs w:val="19"/>
        </w:rPr>
        <w:t>Juurdepääsutee rekonstrueerimine ja laiendamine</w:t>
      </w:r>
      <w:r w:rsidRPr="00C678E4">
        <w:rPr>
          <w:rStyle w:val="eop"/>
          <w:rFonts w:ascii="Arial" w:hAnsi="Arial" w:cs="Arial"/>
          <w:sz w:val="19"/>
          <w:szCs w:val="19"/>
          <w:bdr w:val="none" w:sz="0" w:space="0" w:color="auto" w:frame="1"/>
          <w:shd w:val="clear" w:color="auto" w:fill="C6C6C6"/>
        </w:rPr>
        <w:t> </w:t>
      </w:r>
    </w:p>
    <w:p w14:paraId="42F0FF08" w14:textId="5C7CD985"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Ragn-Sells AS juhtis 31.07.2026 seisukohas tähelepanu sellele, et Väätsa jäätmekäitluskeskuse juurdepääsutee on amortiseerunud ning vajab keskuse tavapärase ja ohutu teenindamise tagamiseks taastamist, kandevõime parandamist ja võimalikku laiendamist.</w:t>
      </w:r>
    </w:p>
    <w:p w14:paraId="0781BB34" w14:textId="77777777" w:rsidR="00AD3D28" w:rsidRPr="00C678E4" w:rsidRDefault="00AD3D28" w:rsidP="00C678E4">
      <w:pPr>
        <w:pStyle w:val="paragraph"/>
        <w:spacing w:before="0" w:beforeAutospacing="0" w:after="0" w:afterAutospacing="0"/>
        <w:jc w:val="both"/>
        <w:textAlignment w:val="baseline"/>
        <w:rPr>
          <w:rFonts w:ascii="Arial" w:hAnsi="Arial" w:cs="Arial"/>
          <w:sz w:val="19"/>
          <w:szCs w:val="19"/>
        </w:rPr>
      </w:pPr>
    </w:p>
    <w:p w14:paraId="3274A1F6" w14:textId="16F76FEB"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Planeeringu koostaja vastus käsitleb olemasoleva juurdepääsutee tavapärase kasutamise säilitamist ning juurdepääsu tagamist ehitamise ja käitamise ajal. Vastusest ei selgu, kas ja kuidas on hinnatud kavandatava trassikoridori mõju juurdepääsutee rekonstrueerimisele, kandevõime parandamisele ja võimalikule laiendamisele.</w:t>
      </w:r>
    </w:p>
    <w:p w14:paraId="3F761BDB" w14:textId="2D8D3C6D"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Palume:</w:t>
      </w:r>
    </w:p>
    <w:p w14:paraId="311770F5" w14:textId="13107555"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viidata planeeringu, KSH aruande või muu asjakohase dokumendi konkreetsele osale, kus nimetatud mõju on hinnatud;</w:t>
      </w:r>
    </w:p>
    <w:p w14:paraId="6B553D05" w14:textId="1E53E1F7"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kui neid asjaolusid ei ole eraldi hinnatud, selgitada, millistele andmetele, tehnilistele eeldustele või muudele kaalutlustele tugineb järeldus, et kavandatav lahendus ei piira nimetatud tööde elluviimist;</w:t>
      </w:r>
    </w:p>
    <w:p w14:paraId="4012D6BD" w14:textId="797204FC"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selgitada, kuidas ja millises menetlusetapis tagatakse nende küsimuste sisuline lahendamine, kui need on jäetud projekteerimisetappi.</w:t>
      </w:r>
    </w:p>
    <w:p w14:paraId="2DC4D61F" w14:textId="26361FD9"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p>
    <w:p w14:paraId="73572558" w14:textId="05709BAE"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b/>
          <w:bCs/>
          <w:sz w:val="19"/>
          <w:szCs w:val="19"/>
        </w:rPr>
        <w:t>Pääste- ja avariiteenistuste ligipääs ning ohutus</w:t>
      </w:r>
    </w:p>
    <w:p w14:paraId="7140A91C" w14:textId="3899B3BD"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Planeeringu koostaja on vastuse real 17 nõustunud, et Väätsa jäätmekäitluskeskuse juurdepääsutee on keskuse toimimiseks kriitilise tähtsusega ning seda kasutavad ka pääste- ja avariiteenistused. Samas käsitleb vastus eelkõige tee tavapärase kasutamise säilitamist.</w:t>
      </w:r>
    </w:p>
    <w:p w14:paraId="58A49905" w14:textId="7B913299"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Palume:</w:t>
      </w:r>
    </w:p>
    <w:p w14:paraId="3D8F4CC7" w14:textId="0C4F08BA"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viidata planeeringu, KSH aruande või muu asjakohase dokumendi konkreetsele osale, kus on hinnatud kavandatava elektriliini, selle kaitsevööndi ning võimalike ehitus-, hooldus- ja avariitööde mõju pääste- ja avariiteenistuste katkematule ligipääsule;</w:t>
      </w:r>
    </w:p>
    <w:p w14:paraId="3D8140B7" w14:textId="4F0E85D6"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kui sellist hindamist ei ole eraldi tehtud, selgitada, millele tugineb järeldus, et vajalik ligipääs ja ohutus on tagatavad;</w:t>
      </w:r>
    </w:p>
    <w:p w14:paraId="229C7ED4" w14:textId="7B313A68"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selgitada, milliste planeeringu- või projekteerimistingimustega tagatakse, et juurdepääsutee rekonstrueerimine või laiendamine ning pääste- ja avariiteenistuste ligipääs jäävad ka edaspidi võimalikuks.</w:t>
      </w:r>
    </w:p>
    <w:p w14:paraId="68BA5664" w14:textId="2A9A958E"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p>
    <w:p w14:paraId="4F913031" w14:textId="7F1AEE34" w:rsidR="00311A25" w:rsidRPr="00C678E4" w:rsidRDefault="00311A25" w:rsidP="00C678E4">
      <w:pPr>
        <w:pStyle w:val="paragraph"/>
        <w:spacing w:before="0" w:beforeAutospacing="0" w:after="0" w:afterAutospacing="0"/>
        <w:jc w:val="both"/>
        <w:textAlignment w:val="baseline"/>
        <w:rPr>
          <w:rStyle w:val="normaltextrun"/>
          <w:rFonts w:ascii="Arial" w:hAnsi="Arial" w:cs="Arial"/>
          <w:b/>
          <w:bCs/>
          <w:sz w:val="19"/>
          <w:szCs w:val="19"/>
        </w:rPr>
      </w:pPr>
      <w:r w:rsidRPr="00C678E4">
        <w:rPr>
          <w:rStyle w:val="normaltextrun"/>
          <w:rFonts w:ascii="Arial" w:hAnsi="Arial" w:cs="Arial"/>
          <w:b/>
          <w:bCs/>
          <w:sz w:val="19"/>
          <w:szCs w:val="19"/>
        </w:rPr>
        <w:t>Avalike huvide kaalumine</w:t>
      </w:r>
    </w:p>
    <w:p w14:paraId="0FF296EE" w14:textId="065D5345"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Planeeringu koostaja on vastuses selgitanud, et trassikoridori valikul arvestati muu hulgas lääne poole jäävate elamute paiknemist ja nendevahelist kaugust, alternatiivse lahenduse suuremat mõju eramaadele ning riigimaa eelistamise põhimõtet.</w:t>
      </w:r>
    </w:p>
    <w:p w14:paraId="31BA2576"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6894D4BE" w14:textId="4D3BEA6C"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Ragn-Sells AS juhtis 31.07.2026 seisukohas tähelepanu sellele, et tegemist ei ole üksnes maaomaniku erahuvi ja avaliku huvi vastandusega. Kaalumisel on elektrivarustuskindlus ning jäätmehoolduse ja jäätmekäitlussüsteemi toimepidevus kui avalikud huvid.</w:t>
      </w:r>
    </w:p>
    <w:p w14:paraId="3834DB4B"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65CBBCA8" w14:textId="6C59687F" w:rsidR="00D47481" w:rsidRPr="00C678E4" w:rsidRDefault="00311A25" w:rsidP="00C678E4">
      <w:pPr>
        <w:pStyle w:val="paragraph"/>
        <w:spacing w:before="0" w:beforeAutospacing="0" w:after="0" w:afterAutospacing="0"/>
        <w:jc w:val="both"/>
        <w:textAlignment w:val="baseline"/>
        <w:rPr>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lastRenderedPageBreak/>
        <w:t>Ragn-Sells AS-i hinnangul on selle asjaolu käsitlemine oluline, kuna valitud trassikoridor võib pikaajaliselt mõjutada olemasoleva Väätsa jäätmekäitluskeskuse vahetus läheduses paikneva maa edasist kasutuspaindlikkust. Kuigi Ragn-Sells AS-il puudub käesoleval ajal õigus kasutada olemasoleva käitluskoha kõrval paiknevaid riigimaid, võib nende alade pikaajaline reserveerimine elektriliini tarbeks piirata tulevikus võimalike ruumiliste lahenduste kaalumist. Seetõttu on oluline mõista, kas ja kuidas on seda mõju alternatiivide võrdlemisel arvesse võetud.</w:t>
      </w:r>
    </w:p>
    <w:p w14:paraId="46BDB6CF" w14:textId="3D0AC912"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Palume:</w:t>
      </w:r>
    </w:p>
    <w:p w14:paraId="771AF3D2" w14:textId="61D097F8"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viidata planeeringu, KSH aruande või muu asjakohase dokumendi konkreetsele osale, kus on hinnatud mõju Väätsa jäätmekäitluskeskuse toimimiseks vajalikule taristule ja jäätmehoolduse toimepidevusele;</w:t>
      </w:r>
    </w:p>
    <w:p w14:paraId="6008AA36" w14:textId="1A62FC88"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viidata, kas ja kuidas on alternatiivide võrdlemisel hinnatud valitud trassikoridori pikaajalist mõju Väätsa jäätmekäitluskeskuse vahetus läheduses paikneva maa edasisele kasutuspaindlikkusele, sealhulgas olemasoleva käitluskoha kõrval paiknevate riigimaade tulevastele kasutusvõimalustele;</w:t>
      </w:r>
    </w:p>
    <w:p w14:paraId="4776BB40" w14:textId="627EB569"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viidata, kus ja kuidas on neid asjaolusid kaalutud võrreldes elamutele ja eramaadele avalduva mõjuga;</w:t>
      </w:r>
    </w:p>
    <w:p w14:paraId="30FA53BA" w14:textId="32026C57"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kui sellist kaalumist ei ole eraldi dokumenteeritud, selgitada, millistele asjaoludele tugineb järeldus, et valitud trassikoridor on kõiki asjakohaseid huve arvestades sobivaim lahendus.</w:t>
      </w:r>
    </w:p>
    <w:p w14:paraId="6A4AC792"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43CC7A99" w14:textId="3BEFED5E" w:rsidR="00D47481"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b/>
          <w:bCs/>
          <w:sz w:val="19"/>
          <w:szCs w:val="19"/>
        </w:rPr>
        <w:t>Vastuses kasutatud väljend „Võtame teadmiseks“</w:t>
      </w:r>
    </w:p>
    <w:p w14:paraId="3421B9F9" w14:textId="0A05717A"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Planeeringu koostaja vastuse real 17 on märgitud: „Võtame teadmiseks, et Väätsa jäätmekäitluskeskuse juurdepääsutee on keskuse toimimiseks kriitilise tähtsusega [...]“.</w:t>
      </w:r>
    </w:p>
    <w:p w14:paraId="3F085B4D"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0CE86299" w14:textId="3EA36E2B"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Palume täpsustada, kas väljend „võtame teadmiseks“ tähendab üksnes Ragn-Sells AS-i esitatud asjaolude faktilist registreerimist või olid need asjaolud planeeringulahenduse valikul sisulise hindamise ja kaalumise objektiks. Kui neid asjaolusid on kavas hinnata ja kaaluda, palume viidata konkreetsetele dokumentidele, analüüsidele või planeeringu osadele, kus see kajastub, et nendega oleks võimalik ka tutvuda. </w:t>
      </w:r>
    </w:p>
    <w:p w14:paraId="340F9CF7"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4A1B3297" w14:textId="56058D17" w:rsidR="00311A25" w:rsidRPr="00C678E4" w:rsidRDefault="00311A25" w:rsidP="00C678E4">
      <w:pPr>
        <w:pStyle w:val="paragraph"/>
        <w:spacing w:before="0" w:beforeAutospacing="0" w:after="0" w:afterAutospacing="0"/>
        <w:jc w:val="both"/>
        <w:textAlignment w:val="baseline"/>
        <w:rPr>
          <w:rStyle w:val="eop"/>
          <w:rFonts w:ascii="Arial" w:hAnsi="Arial" w:cs="Arial"/>
          <w:sz w:val="19"/>
          <w:szCs w:val="19"/>
          <w:bdr w:val="none" w:sz="0" w:space="0" w:color="auto" w:frame="1"/>
          <w:shd w:val="clear" w:color="auto" w:fill="C6C6C6"/>
        </w:rPr>
      </w:pPr>
      <w:r w:rsidRPr="00C678E4">
        <w:rPr>
          <w:rStyle w:val="normaltextrun"/>
          <w:rFonts w:ascii="Arial" w:hAnsi="Arial" w:cs="Arial"/>
          <w:sz w:val="19"/>
          <w:szCs w:val="19"/>
        </w:rPr>
        <w:t>Avalikul arutelul antud selgitustest jäi Ragn-Sells AS-ile arusaam, et juurdepääsutee rekonstrueerimise, kandevõime parandamise ja võimaliku laiendamise vajadust ei ole eraldi analüüsitud, kuna selline vajadus ei olnud planeeringu koostajale varem teada. Palume kinnitada, kas see arusaam on õige. Kui jah, palume selgitada, kuidas ja millises menetlusetapis need küsimused sisuliselt hinnatakse ja lahendatakse. Kui meie arusaam ei ole õige, palume viidata vastavale analüüsile.</w:t>
      </w:r>
    </w:p>
    <w:p w14:paraId="3399CB5E" w14:textId="77777777" w:rsidR="00D47481" w:rsidRPr="00C678E4" w:rsidRDefault="00D47481" w:rsidP="00C678E4">
      <w:pPr>
        <w:pStyle w:val="paragraph"/>
        <w:spacing w:before="0" w:beforeAutospacing="0" w:after="0" w:afterAutospacing="0"/>
        <w:jc w:val="both"/>
        <w:textAlignment w:val="baseline"/>
        <w:rPr>
          <w:rFonts w:ascii="Arial" w:hAnsi="Arial" w:cs="Arial"/>
          <w:sz w:val="19"/>
          <w:szCs w:val="19"/>
        </w:rPr>
      </w:pPr>
    </w:p>
    <w:p w14:paraId="1070AEBD" w14:textId="288B01C7" w:rsidR="00311A25" w:rsidRPr="00C678E4" w:rsidRDefault="00311A25" w:rsidP="00C678E4">
      <w:pPr>
        <w:pStyle w:val="paragraph"/>
        <w:spacing w:before="0" w:beforeAutospacing="0" w:after="0" w:afterAutospacing="0"/>
        <w:jc w:val="both"/>
        <w:textAlignment w:val="baseline"/>
        <w:rPr>
          <w:rFonts w:ascii="Arial" w:hAnsi="Arial" w:cs="Arial"/>
          <w:sz w:val="19"/>
          <w:szCs w:val="19"/>
        </w:rPr>
      </w:pPr>
      <w:r w:rsidRPr="00C678E4">
        <w:rPr>
          <w:rStyle w:val="normaltextrun"/>
          <w:rFonts w:ascii="Arial" w:hAnsi="Arial" w:cs="Arial"/>
          <w:sz w:val="19"/>
          <w:szCs w:val="19"/>
        </w:rPr>
        <w:t>Palume vastuses võimalikult täpselt viidata dokumentidele, peatükkidele, mõju hindamise tulemustele, tehnilistele eeldustele ja planeeringu- või projekteerimistingimustele, millele esitatud järeldused tuginevad. </w:t>
      </w:r>
    </w:p>
    <w:p w14:paraId="7BCD5ED6" w14:textId="77777777" w:rsidR="00D47481" w:rsidRPr="00C678E4" w:rsidRDefault="00D47481" w:rsidP="00C678E4">
      <w:pPr>
        <w:pStyle w:val="paragraph"/>
        <w:spacing w:before="0" w:beforeAutospacing="0" w:after="0" w:afterAutospacing="0"/>
        <w:jc w:val="both"/>
        <w:textAlignment w:val="baseline"/>
        <w:rPr>
          <w:rStyle w:val="normaltextrun"/>
          <w:rFonts w:ascii="Arial" w:hAnsi="Arial" w:cs="Arial"/>
          <w:sz w:val="19"/>
          <w:szCs w:val="19"/>
        </w:rPr>
      </w:pPr>
    </w:p>
    <w:p w14:paraId="4DEC4101" w14:textId="5A12C489" w:rsidR="00311A25" w:rsidRPr="00C678E4" w:rsidRDefault="00311A25" w:rsidP="00C678E4">
      <w:pPr>
        <w:pStyle w:val="paragraph"/>
        <w:spacing w:before="0" w:beforeAutospacing="0" w:after="0" w:afterAutospacing="0"/>
        <w:jc w:val="both"/>
        <w:textAlignment w:val="baseline"/>
        <w:rPr>
          <w:rFonts w:ascii="Arial" w:hAnsi="Arial" w:cs="Arial"/>
          <w:sz w:val="19"/>
          <w:szCs w:val="19"/>
          <w:lang w:val="fi-FI"/>
        </w:rPr>
      </w:pPr>
      <w:r w:rsidRPr="00C678E4">
        <w:rPr>
          <w:rStyle w:val="normaltextrun"/>
          <w:rFonts w:ascii="Arial" w:hAnsi="Arial" w:cs="Arial"/>
          <w:sz w:val="19"/>
          <w:szCs w:val="19"/>
        </w:rPr>
        <w:t xml:space="preserve">Palume vastus saata </w:t>
      </w:r>
      <w:r w:rsidR="00695C7E" w:rsidRPr="00695C7E">
        <w:rPr>
          <w:rStyle w:val="normaltextrun"/>
          <w:rFonts w:ascii="Arial" w:hAnsi="Arial" w:cs="Arial"/>
          <w:sz w:val="19"/>
          <w:szCs w:val="19"/>
        </w:rPr>
        <w:t>eesti@ragnsells.com</w:t>
      </w:r>
      <w:r w:rsidR="00695C7E">
        <w:rPr>
          <w:rStyle w:val="normaltextrun"/>
          <w:rFonts w:ascii="Arial" w:hAnsi="Arial" w:cs="Arial"/>
          <w:sz w:val="19"/>
          <w:szCs w:val="19"/>
        </w:rPr>
        <w:t>.</w:t>
      </w:r>
    </w:p>
    <w:p w14:paraId="017B8E92" w14:textId="77777777" w:rsidR="001D6AC7" w:rsidRPr="00C678E4" w:rsidRDefault="001D6AC7" w:rsidP="00C678E4">
      <w:pPr>
        <w:spacing w:after="0" w:line="240" w:lineRule="auto"/>
        <w:jc w:val="both"/>
        <w:rPr>
          <w:rFonts w:ascii="Arial" w:hAnsi="Arial" w:cs="Arial"/>
          <w:b/>
          <w:bCs/>
          <w:sz w:val="19"/>
          <w:szCs w:val="19"/>
          <w:lang w:val="fi-FI"/>
        </w:rPr>
      </w:pPr>
    </w:p>
    <w:p w14:paraId="023AA332" w14:textId="77777777" w:rsidR="00D47481" w:rsidRPr="00C678E4" w:rsidRDefault="00D47481" w:rsidP="00C678E4">
      <w:pPr>
        <w:spacing w:after="0" w:line="240" w:lineRule="auto"/>
        <w:jc w:val="both"/>
        <w:rPr>
          <w:rFonts w:ascii="Arial" w:hAnsi="Arial" w:cs="Arial"/>
          <w:sz w:val="19"/>
          <w:szCs w:val="19"/>
          <w:lang w:val="et-EE"/>
        </w:rPr>
      </w:pPr>
    </w:p>
    <w:p w14:paraId="74947E3E" w14:textId="77D0041C" w:rsidR="00C54387" w:rsidRPr="00C678E4" w:rsidRDefault="00C54387"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Lugupidamisega</w:t>
      </w:r>
    </w:p>
    <w:p w14:paraId="58ABF699" w14:textId="2B60BFBD" w:rsidR="5B7B7EC5" w:rsidRPr="00C678E4" w:rsidRDefault="5B7B7EC5"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/allkirjastatud digitaalselt/</w:t>
      </w:r>
    </w:p>
    <w:p w14:paraId="602C27E9" w14:textId="3B205005" w:rsidR="00C54387" w:rsidRPr="00C678E4" w:rsidRDefault="008F7B96"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Triin Vokk</w:t>
      </w:r>
    </w:p>
    <w:p w14:paraId="5309190E" w14:textId="622997C4" w:rsidR="00DF61AD" w:rsidRPr="00C678E4" w:rsidRDefault="0088469A"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Õigus- ja vastavusvaldkonnajuht</w:t>
      </w:r>
    </w:p>
    <w:p w14:paraId="1DA6F47B" w14:textId="7433CE2E" w:rsidR="00CE3567" w:rsidRPr="00C678E4" w:rsidRDefault="00CE3567" w:rsidP="00C678E4">
      <w:pPr>
        <w:spacing w:after="0" w:line="240" w:lineRule="auto"/>
        <w:jc w:val="both"/>
        <w:rPr>
          <w:rFonts w:ascii="Arial" w:hAnsi="Arial" w:cs="Arial"/>
          <w:sz w:val="19"/>
          <w:szCs w:val="19"/>
          <w:lang w:val="et-EE"/>
        </w:rPr>
      </w:pPr>
      <w:r w:rsidRPr="00C678E4">
        <w:rPr>
          <w:rFonts w:ascii="Arial" w:hAnsi="Arial" w:cs="Arial"/>
          <w:sz w:val="19"/>
          <w:szCs w:val="19"/>
          <w:lang w:val="et-EE"/>
        </w:rPr>
        <w:t>Ragn-Sells AS</w:t>
      </w:r>
    </w:p>
    <w:p w14:paraId="069FD2B0" w14:textId="77777777" w:rsidR="00C54387" w:rsidRDefault="00C54387" w:rsidP="00C54387">
      <w:pPr>
        <w:rPr>
          <w:rFonts w:ascii="Arial" w:hAnsi="Arial" w:cs="Arial"/>
          <w:sz w:val="20"/>
          <w:szCs w:val="20"/>
          <w:lang w:val="et-EE"/>
        </w:rPr>
      </w:pPr>
    </w:p>
    <w:p w14:paraId="25BA70C4" w14:textId="77777777" w:rsidR="00C54387" w:rsidRDefault="00C54387" w:rsidP="00C54387">
      <w:pPr>
        <w:rPr>
          <w:rFonts w:ascii="Arial" w:hAnsi="Arial" w:cs="Arial"/>
          <w:sz w:val="20"/>
          <w:szCs w:val="20"/>
          <w:lang w:val="et-EE"/>
        </w:rPr>
      </w:pPr>
    </w:p>
    <w:p w14:paraId="113B693F" w14:textId="77777777" w:rsidR="00CE3567" w:rsidRDefault="00CE3567" w:rsidP="00C54387">
      <w:pPr>
        <w:rPr>
          <w:rFonts w:ascii="Arial" w:hAnsi="Arial" w:cs="Arial"/>
          <w:sz w:val="20"/>
          <w:szCs w:val="20"/>
          <w:lang w:val="et-EE"/>
        </w:rPr>
      </w:pPr>
    </w:p>
    <w:p w14:paraId="6CBDC29C" w14:textId="7C84DC9A" w:rsidR="00C54387" w:rsidRPr="00221463" w:rsidRDefault="00C54387" w:rsidP="00F119D4">
      <w:pPr>
        <w:spacing w:after="0"/>
        <w:jc w:val="both"/>
        <w:rPr>
          <w:rFonts w:ascii="Arial" w:hAnsi="Arial" w:cs="Arial"/>
          <w:sz w:val="20"/>
          <w:szCs w:val="20"/>
          <w:lang w:val="et-EE"/>
        </w:rPr>
      </w:pPr>
    </w:p>
    <w:sectPr w:rsidR="00C54387" w:rsidRPr="00221463" w:rsidSect="00697270">
      <w:headerReference w:type="even" r:id="rId13"/>
      <w:headerReference w:type="default" r:id="rId14"/>
      <w:footerReference w:type="even" r:id="rId15"/>
      <w:footerReference w:type="default" r:id="rId16"/>
      <w:headerReference w:type="first" r:id="rId17"/>
      <w:footerReference w:type="first" r:id="rId18"/>
      <w:pgSz w:w="11909" w:h="16834" w:code="9"/>
      <w:pgMar w:top="1758" w:right="1701" w:bottom="1701" w:left="1701" w:header="794" w:footer="284"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s>
  <wne:toolbars>
    <wne:acdManifest>
      <wne:acdEntry wne:acdName="acd0"/>
      <wne:acdEntry wne:acdName="acd1"/>
      <wne:acdEntry wne:acdName="acd2"/>
    </wne:acdManifest>
  </wne:toolbars>
  <wne:acds>
    <wne:acd wne:argValue="AQAAAAEA" wne:acdName="acd0" wne:fciIndexBasedOn="0065"/>
    <wne:acd wne:argValue="AQAAAAIA" wne:acdName="acd1" wne:fciIndexBasedOn="0065"/>
    <wne:acd wne:argValue="AQAAAAM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AF36" w14:textId="77777777" w:rsidR="00E87F57" w:rsidRPr="00782350" w:rsidRDefault="00E87F57" w:rsidP="00AA1834">
      <w:pPr>
        <w:pStyle w:val="Heading3"/>
        <w:rPr>
          <w:rFonts w:ascii="Times New Roman" w:eastAsia="Times New Roman" w:hAnsi="Times New Roman" w:cs="Times New Roman"/>
          <w:sz w:val="24"/>
        </w:rPr>
      </w:pPr>
      <w:r>
        <w:separator/>
      </w:r>
    </w:p>
  </w:endnote>
  <w:endnote w:type="continuationSeparator" w:id="0">
    <w:p w14:paraId="706AE8AB" w14:textId="77777777" w:rsidR="00E87F57" w:rsidRPr="00782350" w:rsidRDefault="00E87F57" w:rsidP="00AA1834">
      <w:pPr>
        <w:pStyle w:val="Heading3"/>
        <w:rPr>
          <w:rFonts w:ascii="Times New Roman" w:eastAsia="Times New Roman" w:hAnsi="Times New Roman" w:cs="Times New Roman"/>
          <w:sz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DokChampa">
    <w:charset w:val="DE"/>
    <w:family w:val="swiss"/>
    <w:pitch w:val="variable"/>
    <w:sig w:usb0="83000003" w:usb1="00000000" w:usb2="00000000" w:usb3="00000000" w:csb0="0001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ED767" w14:textId="77777777" w:rsidR="00F250EC" w:rsidRDefault="00F25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0" w:type="pct"/>
      <w:tblBorders>
        <w:top w:val="thinThickSmallGap" w:sz="24" w:space="0" w:color="auto"/>
      </w:tblBorders>
      <w:tblLayout w:type="fixed"/>
      <w:tblCellMar>
        <w:left w:w="0" w:type="dxa"/>
        <w:right w:w="0" w:type="dxa"/>
      </w:tblCellMar>
      <w:tblLook w:val="0480" w:firstRow="0" w:lastRow="0" w:firstColumn="1" w:lastColumn="0" w:noHBand="0" w:noVBand="1"/>
    </w:tblPr>
    <w:tblGrid>
      <w:gridCol w:w="4338"/>
      <w:gridCol w:w="4339"/>
    </w:tblGrid>
    <w:tr w:rsidR="00F250EC" w:rsidRPr="00863C01" w14:paraId="1A430A41" w14:textId="77777777" w:rsidTr="003B0E69">
      <w:trPr>
        <w:trHeight w:val="510"/>
      </w:trPr>
      <w:tc>
        <w:tcPr>
          <w:tcW w:w="4248" w:type="dxa"/>
          <w:vAlign w:val="center"/>
        </w:tcPr>
        <w:p w14:paraId="119F7DF4" w14:textId="77777777" w:rsidR="00F250EC" w:rsidRPr="00A72042" w:rsidRDefault="00F250EC" w:rsidP="00F250EC">
          <w:pPr>
            <w:pStyle w:val="Footer"/>
            <w:rPr>
              <w:sz w:val="6"/>
              <w:szCs w:val="6"/>
            </w:rPr>
          </w:pPr>
        </w:p>
        <w:p w14:paraId="2EAFADB8" w14:textId="77777777" w:rsidR="00F250EC" w:rsidRDefault="00F250EC" w:rsidP="00F250EC">
          <w:pPr>
            <w:pStyle w:val="Footer"/>
          </w:pPr>
          <w:r>
            <w:t>Ragn-Sells AS</w:t>
          </w:r>
        </w:p>
        <w:p w14:paraId="24A8288A" w14:textId="77777777" w:rsidR="00F250EC" w:rsidRDefault="00F250EC" w:rsidP="00F250EC">
          <w:pPr>
            <w:pStyle w:val="Footer"/>
          </w:pPr>
          <w:r>
            <w:t>Suur-Sõjamäe 50a, 11415 Tallinn</w:t>
          </w:r>
        </w:p>
        <w:p w14:paraId="6227EE8D" w14:textId="77777777" w:rsidR="00F250EC" w:rsidRPr="00863C01" w:rsidRDefault="00F250EC" w:rsidP="00F250EC">
          <w:pPr>
            <w:pStyle w:val="Footer"/>
          </w:pPr>
          <w:r>
            <w:t>Registrikood 10306958</w:t>
          </w:r>
        </w:p>
      </w:tc>
      <w:tc>
        <w:tcPr>
          <w:tcW w:w="4249" w:type="dxa"/>
          <w:vAlign w:val="center"/>
        </w:tcPr>
        <w:p w14:paraId="30F78ECF" w14:textId="77777777" w:rsidR="00F250EC" w:rsidRPr="00A72042" w:rsidRDefault="00F250EC" w:rsidP="00F250EC">
          <w:pPr>
            <w:pStyle w:val="Footer"/>
            <w:jc w:val="right"/>
            <w:rPr>
              <w:sz w:val="6"/>
              <w:szCs w:val="6"/>
            </w:rPr>
          </w:pPr>
        </w:p>
        <w:p w14:paraId="242E7125" w14:textId="77777777" w:rsidR="00F250EC" w:rsidRDefault="00F250EC" w:rsidP="00F250EC">
          <w:pPr>
            <w:pStyle w:val="Footer"/>
            <w:jc w:val="right"/>
          </w:pPr>
          <w:r>
            <w:t>+372 60 60 439</w:t>
          </w:r>
        </w:p>
        <w:p w14:paraId="24B75908" w14:textId="77777777" w:rsidR="00F250EC" w:rsidRDefault="00F250EC" w:rsidP="00F250EC">
          <w:pPr>
            <w:pStyle w:val="Footer"/>
            <w:jc w:val="right"/>
          </w:pPr>
          <w:r>
            <w:t>eesti@ragnsells.com</w:t>
          </w:r>
        </w:p>
        <w:p w14:paraId="28DF516A" w14:textId="77777777" w:rsidR="00F250EC" w:rsidRPr="00863C01" w:rsidRDefault="00F250EC" w:rsidP="00F250EC">
          <w:pPr>
            <w:pStyle w:val="Footer"/>
            <w:jc w:val="right"/>
          </w:pPr>
          <w:r>
            <w:t>www.ragnsells.ee</w:t>
          </w:r>
        </w:p>
      </w:tc>
    </w:tr>
  </w:tbl>
  <w:p w14:paraId="18ED22AD" w14:textId="77777777" w:rsidR="00F250EC" w:rsidRPr="00452D1E" w:rsidRDefault="00F250EC" w:rsidP="00F250EC">
    <w:pPr>
      <w:pStyle w:val="Footer"/>
    </w:pPr>
  </w:p>
  <w:p w14:paraId="22A4CCEF" w14:textId="77777777" w:rsidR="00830C33" w:rsidRPr="00F250EC" w:rsidRDefault="00830C33" w:rsidP="00F25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3DAFA" w14:textId="77777777" w:rsidR="00F250EC" w:rsidRDefault="00F25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64FA" w14:textId="77777777" w:rsidR="00E87F57" w:rsidRPr="00782350" w:rsidRDefault="00E87F57" w:rsidP="00AA1834">
      <w:pPr>
        <w:pStyle w:val="Heading3"/>
        <w:rPr>
          <w:rFonts w:ascii="Times New Roman" w:eastAsia="Times New Roman" w:hAnsi="Times New Roman" w:cs="Times New Roman"/>
          <w:sz w:val="24"/>
        </w:rPr>
      </w:pPr>
      <w:r>
        <w:separator/>
      </w:r>
    </w:p>
  </w:footnote>
  <w:footnote w:type="continuationSeparator" w:id="0">
    <w:p w14:paraId="10A9692E" w14:textId="77777777" w:rsidR="00E87F57" w:rsidRPr="00782350" w:rsidRDefault="00E87F57" w:rsidP="00AA1834">
      <w:pPr>
        <w:pStyle w:val="Heading3"/>
        <w:rPr>
          <w:rFonts w:ascii="Times New Roman" w:eastAsia="Times New Roman" w:hAnsi="Times New Roman" w:cs="Times New Roman"/>
          <w:sz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4882" w14:textId="77777777" w:rsidR="00F250EC" w:rsidRDefault="00F25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49A9" w14:textId="77777777" w:rsidR="00A17E64" w:rsidRPr="00A17E64" w:rsidRDefault="00851F25" w:rsidP="00A17E64">
    <w:pPr>
      <w:spacing w:after="0" w:line="240" w:lineRule="auto"/>
      <w:rPr>
        <w:sz w:val="2"/>
        <w:szCs w:val="2"/>
      </w:rPr>
    </w:pPr>
    <w:r>
      <w:rPr>
        <w:noProof/>
        <w:sz w:val="2"/>
        <w:szCs w:val="2"/>
      </w:rPr>
      <mc:AlternateContent>
        <mc:Choice Requires="wps">
          <w:drawing>
            <wp:anchor distT="0" distB="0" distL="114300" distR="114300" simplePos="0" relativeHeight="251664383" behindDoc="0" locked="0" layoutInCell="0" allowOverlap="1" wp14:anchorId="7AC347E1" wp14:editId="30A9777A">
              <wp:simplePos x="0" y="0"/>
              <wp:positionH relativeFrom="page">
                <wp:posOffset>0</wp:posOffset>
              </wp:positionH>
              <wp:positionV relativeFrom="page">
                <wp:posOffset>190500</wp:posOffset>
              </wp:positionV>
              <wp:extent cx="7562215" cy="266700"/>
              <wp:effectExtent l="0" t="0" r="0" b="0"/>
              <wp:wrapNone/>
              <wp:docPr id="1" name="MSIPCM4f164d52884ffef83b02a694" descr="{&quot;HashCode&quot;:181044945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CD1FFC" w14:textId="48D97EEF" w:rsidR="00851F25" w:rsidRPr="00851F25" w:rsidRDefault="00851F25" w:rsidP="00851F25">
                          <w:pPr>
                            <w:spacing w:after="0"/>
                            <w:rPr>
                              <w:rFonts w:ascii="Arial" w:hAnsi="Arial" w:cs="Arial"/>
                              <w:color w:val="808080"/>
                              <w:sz w:val="16"/>
                            </w:rPr>
                          </w:pPr>
                          <w:r w:rsidRPr="00851F25">
                            <w:rPr>
                              <w:rFonts w:ascii="Arial" w:hAnsi="Arial" w:cs="Arial"/>
                              <w:color w:val="808080"/>
                              <w:sz w:val="16"/>
                            </w:rPr>
                            <w:t xml:space="preserve">                           </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7AC347E1" id="_x0000_t202" coordsize="21600,21600" o:spt="202" path="m,l,21600r21600,l21600,xe">
              <v:stroke joinstyle="miter"/>
              <v:path gradientshapeok="t" o:connecttype="rect"/>
            </v:shapetype>
            <v:shape id="MSIPCM4f164d52884ffef83b02a694" o:spid="_x0000_s1026" type="#_x0000_t202" alt="{&quot;HashCode&quot;:1810449455,&quot;Height&quot;:841.0,&quot;Width&quot;:595.0,&quot;Placement&quot;:&quot;Header&quot;,&quot;Index&quot;:&quot;Primary&quot;,&quot;Section&quot;:1,&quot;Top&quot;:0.0,&quot;Left&quot;:0.0}" style="position:absolute;margin-left:0;margin-top:15pt;width:595.45pt;height:21pt;z-index:25166438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" o:allowincell="f" filled="f" stroked="f" strokeweight=".5pt">
              <v:textbox inset="20pt,0,,0">
                <w:txbxContent>
                  <w:p w14:paraId="5FCD1FFC" w14:textId="48D97EEF" w:rsidR="00851F25" w:rsidRPr="00851F25" w:rsidRDefault="00851F25" w:rsidP="00851F25">
                    <w:pPr>
                      <w:spacing w:after="0"/>
                      <w:rPr>
                        <w:rFonts w:ascii="Arial" w:hAnsi="Arial" w:cs="Arial"/>
                        <w:color w:val="808080"/>
                        <w:sz w:val="16"/>
                      </w:rPr>
                    </w:pPr>
                    <w:r w:rsidRPr="00851F25">
                      <w:rPr>
                        <w:rFonts w:ascii="Arial" w:hAnsi="Arial" w:cs="Arial"/>
                        <w:color w:val="808080"/>
                        <w:sz w:val="16"/>
                      </w:rPr>
                      <w:t xml:space="preserve">                           </w:t>
                    </w:r>
                  </w:p>
                </w:txbxContent>
              </v:textbox>
              <w10:wrap anchorx="page" anchory="page"/>
            </v:shape>
          </w:pict>
        </mc:Fallback>
      </mc:AlternateContent>
    </w:r>
  </w:p>
  <w:p w14:paraId="2A968DA3" w14:textId="77777777" w:rsidR="00FA7FCC" w:rsidRPr="0004321F" w:rsidRDefault="0085049D" w:rsidP="00697270">
    <w:pPr>
      <w:pStyle w:val="Header"/>
      <w:spacing w:after="1080"/>
    </w:pPr>
    <w:r w:rsidRPr="00934441">
      <w:rPr>
        <w:noProof/>
        <w:color w:val="7F7F7F" w:themeColor="text1" w:themeTint="80"/>
        <w:szCs w:val="14"/>
        <w:lang w:eastAsia="en-GB"/>
      </w:rPr>
      <w:drawing>
        <wp:anchor distT="0" distB="0" distL="114300" distR="114300" simplePos="0" relativeHeight="251663359" behindDoc="0" locked="0" layoutInCell="1" allowOverlap="1" wp14:anchorId="70595D28" wp14:editId="2F57BF91">
          <wp:simplePos x="0" y="0"/>
          <wp:positionH relativeFrom="rightMargin">
            <wp:posOffset>-554355</wp:posOffset>
          </wp:positionH>
          <wp:positionV relativeFrom="page">
            <wp:posOffset>445932</wp:posOffset>
          </wp:positionV>
          <wp:extent cx="1094400" cy="345600"/>
          <wp:effectExtent l="0" t="0" r="0" b="0"/>
          <wp:wrapNone/>
          <wp:docPr id="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_logo_farg_noTag.eps"/>
                  <pic:cNvPicPr/>
                </pic:nvPicPr>
                <pic:blipFill>
                  <a:blip r:embed="rId1">
                    <a:extLst>
                      <a:ext uri="{28A0092B-C50C-407E-A947-70E740481C1C}">
                        <a14:useLocalDpi xmlns:a14="http://schemas.microsoft.com/office/drawing/2010/main" val="0"/>
                      </a:ext>
                    </a:extLst>
                  </a:blip>
                  <a:stretch>
                    <a:fillRect/>
                  </a:stretch>
                </pic:blipFill>
                <pic:spPr>
                  <a:xfrm>
                    <a:off x="0" y="0"/>
                    <a:ext cx="1094400" cy="345600"/>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68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57" w:type="dxa"/>
        <w:right w:w="57" w:type="dxa"/>
      </w:tblCellMar>
      <w:tblLook w:val="04A0" w:firstRow="1" w:lastRow="0" w:firstColumn="1" w:lastColumn="0" w:noHBand="0" w:noVBand="1"/>
    </w:tblPr>
    <w:tblGrid>
      <w:gridCol w:w="3260"/>
      <w:gridCol w:w="2410"/>
      <w:gridCol w:w="1134"/>
    </w:tblGrid>
    <w:tr w:rsidR="005835F9" w14:paraId="074CFFEF" w14:textId="77777777" w:rsidTr="005C3C2F">
      <w:trPr>
        <w:trHeight w:hRule="exact" w:val="312"/>
      </w:trPr>
      <w:tc>
        <w:tcPr>
          <w:tcW w:w="3260" w:type="dxa"/>
          <w:vAlign w:val="bottom"/>
        </w:tcPr>
        <w:p w14:paraId="41535B84" w14:textId="77777777" w:rsidR="005835F9" w:rsidRDefault="005835F9" w:rsidP="000F3267">
          <w:pPr>
            <w:pStyle w:val="Header"/>
          </w:pPr>
        </w:p>
      </w:tc>
      <w:tc>
        <w:tcPr>
          <w:tcW w:w="2410" w:type="dxa"/>
          <w:vAlign w:val="bottom"/>
        </w:tcPr>
        <w:p w14:paraId="35EAAC39" w14:textId="77777777" w:rsidR="005835F9" w:rsidRDefault="005835F9" w:rsidP="000F3267">
          <w:pPr>
            <w:pStyle w:val="Header"/>
          </w:pPr>
        </w:p>
      </w:tc>
      <w:tc>
        <w:tcPr>
          <w:tcW w:w="1134" w:type="dxa"/>
          <w:vAlign w:val="bottom"/>
        </w:tcPr>
        <w:p w14:paraId="06DDD550" w14:textId="77777777" w:rsidR="005835F9" w:rsidRDefault="005835F9" w:rsidP="000F3267">
          <w:pPr>
            <w:pStyle w:val="Header"/>
            <w:jc w:val="right"/>
          </w:pPr>
        </w:p>
      </w:tc>
    </w:tr>
    <w:tr w:rsidR="005835F9" w14:paraId="68E872A5" w14:textId="77777777" w:rsidTr="005C3C2F">
      <w:trPr>
        <w:trHeight w:val="198"/>
      </w:trPr>
      <w:tc>
        <w:tcPr>
          <w:tcW w:w="3260" w:type="dxa"/>
          <w:vAlign w:val="bottom"/>
        </w:tcPr>
        <w:p w14:paraId="30032B33" w14:textId="77777777" w:rsidR="005835F9" w:rsidRDefault="005835F9" w:rsidP="000F3267">
          <w:pPr>
            <w:pStyle w:val="Header"/>
          </w:pPr>
        </w:p>
      </w:tc>
      <w:tc>
        <w:tcPr>
          <w:tcW w:w="2410" w:type="dxa"/>
          <w:vAlign w:val="bottom"/>
        </w:tcPr>
        <w:p w14:paraId="049CFFEC" w14:textId="77777777" w:rsidR="005835F9" w:rsidRDefault="005835F9" w:rsidP="000F3267">
          <w:pPr>
            <w:pStyle w:val="Header"/>
          </w:pPr>
        </w:p>
      </w:tc>
      <w:tc>
        <w:tcPr>
          <w:tcW w:w="1134" w:type="dxa"/>
          <w:vAlign w:val="bottom"/>
        </w:tcPr>
        <w:p w14:paraId="1612C3A6" w14:textId="77777777" w:rsidR="005835F9" w:rsidRDefault="005835F9" w:rsidP="000F3267">
          <w:pPr>
            <w:pStyle w:val="Header"/>
            <w:jc w:val="right"/>
          </w:pPr>
        </w:p>
      </w:tc>
    </w:tr>
    <w:tr w:rsidR="005835F9" w14:paraId="7E0249B8" w14:textId="77777777" w:rsidTr="005C3C2F">
      <w:trPr>
        <w:trHeight w:val="227"/>
      </w:trPr>
      <w:tc>
        <w:tcPr>
          <w:tcW w:w="3260" w:type="dxa"/>
        </w:tcPr>
        <w:p w14:paraId="38831EC0" w14:textId="77777777" w:rsidR="005835F9" w:rsidRDefault="005835F9" w:rsidP="000F3267">
          <w:pPr>
            <w:pStyle w:val="Header"/>
          </w:pPr>
        </w:p>
      </w:tc>
      <w:tc>
        <w:tcPr>
          <w:tcW w:w="2410" w:type="dxa"/>
        </w:tcPr>
        <w:p w14:paraId="193F7A6D" w14:textId="77777777" w:rsidR="005835F9" w:rsidRDefault="005835F9" w:rsidP="000F3267">
          <w:pPr>
            <w:pStyle w:val="Header"/>
          </w:pPr>
        </w:p>
      </w:tc>
      <w:tc>
        <w:tcPr>
          <w:tcW w:w="1134" w:type="dxa"/>
        </w:tcPr>
        <w:p w14:paraId="334876CC" w14:textId="77777777" w:rsidR="005835F9" w:rsidRDefault="005835F9" w:rsidP="000F3267">
          <w:pPr>
            <w:pStyle w:val="Header"/>
            <w:jc w:val="right"/>
          </w:pPr>
        </w:p>
      </w:tc>
    </w:tr>
  </w:tbl>
  <w:p w14:paraId="38D32157" w14:textId="77777777" w:rsidR="005835F9" w:rsidRPr="00302C72" w:rsidRDefault="00F76F92" w:rsidP="0004321F">
    <w:pPr>
      <w:pStyle w:val="Header"/>
    </w:pPr>
    <w:r w:rsidRPr="00EA64A6">
      <w:rPr>
        <w:noProof/>
        <w:lang w:eastAsia="en-GB"/>
      </w:rPr>
      <mc:AlternateContent>
        <mc:Choice Requires="wps">
          <w:drawing>
            <wp:anchor distT="0" distB="0" distL="114300" distR="114300" simplePos="0" relativeHeight="251658238" behindDoc="0" locked="0" layoutInCell="1" allowOverlap="1" wp14:anchorId="545CF737" wp14:editId="0D84D525">
              <wp:simplePos x="0" y="0"/>
              <wp:positionH relativeFrom="page">
                <wp:posOffset>360045</wp:posOffset>
              </wp:positionH>
              <wp:positionV relativeFrom="page">
                <wp:posOffset>360045</wp:posOffset>
              </wp:positionV>
              <wp:extent cx="6840000" cy="6429600"/>
              <wp:effectExtent l="0" t="0" r="0" b="0"/>
              <wp:wrapNone/>
              <wp:docPr id="3" name="Image"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840000" cy="6429600"/>
                      </a:xfrm>
                      <a:prstGeom prst="rect">
                        <a:avLst/>
                      </a:prstGeom>
                      <a:noFill/>
                      <a:ln w="6350">
                        <a:noFill/>
                      </a:ln>
                    </wps:spPr>
                    <wps:txbx>
                      <w:txbxContent>
                        <w:p w14:paraId="3BF1AFF4" w14:textId="77777777" w:rsidR="005835F9" w:rsidRDefault="005835F9" w:rsidP="00EA64A6">
                          <w:r>
                            <w:rPr>
                              <w:noProof/>
                              <w:lang w:eastAsia="en-GB"/>
                            </w:rPr>
                            <w:drawing>
                              <wp:inline distT="0" distB="0" distL="0" distR="0" wp14:anchorId="2FB3838B" wp14:editId="14CA3740">
                                <wp:extent cx="6840000" cy="6840000"/>
                                <wp:effectExtent l="0" t="0" r="0" b="0"/>
                                <wp:docPr id="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40000" cy="68400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CF737" id="_x0000_t202" coordsize="21600,21600" o:spt="202" path="m,l,21600r21600,l21600,xe">
              <v:stroke joinstyle="miter"/>
              <v:path gradientshapeok="t" o:connecttype="rect"/>
            </v:shapetype>
            <v:shape id="Image" o:spid="_x0000_s1027" type="#_x0000_t202" style="position:absolute;margin-left:28.35pt;margin-top:28.35pt;width:538.6pt;height:506.25pt;z-index:251658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" filled="f" stroked="f" strokeweight=".5pt">
              <o:lock v:ext="edit" aspectratio="t"/>
              <v:textbox inset="0,0,0,0">
                <w:txbxContent>
                  <w:p w14:paraId="3BF1AFF4" w14:textId="77777777" w:rsidR="005835F9" w:rsidRDefault="005835F9" w:rsidP="00EA64A6">
                    <w:r>
                      <w:rPr>
                        <w:noProof/>
                        <w:lang w:eastAsia="en-GB"/>
                      </w:rPr>
                      <w:drawing>
                        <wp:inline distT="0" distB="0" distL="0" distR="0" wp14:anchorId="2FB3838B" wp14:editId="14CA3740">
                          <wp:extent cx="6840000" cy="6840000"/>
                          <wp:effectExtent l="0" t="0" r="0" b="0"/>
                          <wp:docPr id="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840000" cy="6840000"/>
                                  </a:xfrm>
                                  <a:prstGeom prst="rect">
                                    <a:avLst/>
                                  </a:prstGeom>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9613EE"/>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220BF0"/>
    <w:multiLevelType w:val="multilevel"/>
    <w:tmpl w:val="E42A9B1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 w15:restartNumberingAfterBreak="0">
    <w:nsid w:val="046E2924"/>
    <w:multiLevelType w:val="multilevel"/>
    <w:tmpl w:val="9076A96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sz w:val="18"/>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 w15:restartNumberingAfterBreak="0">
    <w:nsid w:val="06B752DD"/>
    <w:multiLevelType w:val="multilevel"/>
    <w:tmpl w:val="C8C238D8"/>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2"/>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 w15:restartNumberingAfterBreak="0">
    <w:nsid w:val="06E05E95"/>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5" w15:restartNumberingAfterBreak="0">
    <w:nsid w:val="06E06460"/>
    <w:multiLevelType w:val="hybridMultilevel"/>
    <w:tmpl w:val="F32C7C24"/>
    <w:lvl w:ilvl="0" w:tplc="0425000F">
      <w:start w:val="1"/>
      <w:numFmt w:val="decimal"/>
      <w:lvlText w:val="%1."/>
      <w:lvlJc w:val="left"/>
      <w:pPr>
        <w:ind w:left="775" w:hanging="360"/>
      </w:pPr>
    </w:lvl>
    <w:lvl w:ilvl="1" w:tplc="04250019" w:tentative="1">
      <w:start w:val="1"/>
      <w:numFmt w:val="lowerLetter"/>
      <w:lvlText w:val="%2."/>
      <w:lvlJc w:val="left"/>
      <w:pPr>
        <w:ind w:left="1495" w:hanging="360"/>
      </w:pPr>
    </w:lvl>
    <w:lvl w:ilvl="2" w:tplc="0425001B" w:tentative="1">
      <w:start w:val="1"/>
      <w:numFmt w:val="lowerRoman"/>
      <w:lvlText w:val="%3."/>
      <w:lvlJc w:val="right"/>
      <w:pPr>
        <w:ind w:left="2215" w:hanging="180"/>
      </w:pPr>
    </w:lvl>
    <w:lvl w:ilvl="3" w:tplc="0425000F" w:tentative="1">
      <w:start w:val="1"/>
      <w:numFmt w:val="decimal"/>
      <w:lvlText w:val="%4."/>
      <w:lvlJc w:val="left"/>
      <w:pPr>
        <w:ind w:left="2935" w:hanging="360"/>
      </w:pPr>
    </w:lvl>
    <w:lvl w:ilvl="4" w:tplc="04250019" w:tentative="1">
      <w:start w:val="1"/>
      <w:numFmt w:val="lowerLetter"/>
      <w:lvlText w:val="%5."/>
      <w:lvlJc w:val="left"/>
      <w:pPr>
        <w:ind w:left="3655" w:hanging="360"/>
      </w:pPr>
    </w:lvl>
    <w:lvl w:ilvl="5" w:tplc="0425001B" w:tentative="1">
      <w:start w:val="1"/>
      <w:numFmt w:val="lowerRoman"/>
      <w:lvlText w:val="%6."/>
      <w:lvlJc w:val="right"/>
      <w:pPr>
        <w:ind w:left="4375" w:hanging="180"/>
      </w:pPr>
    </w:lvl>
    <w:lvl w:ilvl="6" w:tplc="0425000F" w:tentative="1">
      <w:start w:val="1"/>
      <w:numFmt w:val="decimal"/>
      <w:lvlText w:val="%7."/>
      <w:lvlJc w:val="left"/>
      <w:pPr>
        <w:ind w:left="5095" w:hanging="360"/>
      </w:pPr>
    </w:lvl>
    <w:lvl w:ilvl="7" w:tplc="04250019" w:tentative="1">
      <w:start w:val="1"/>
      <w:numFmt w:val="lowerLetter"/>
      <w:lvlText w:val="%8."/>
      <w:lvlJc w:val="left"/>
      <w:pPr>
        <w:ind w:left="5815" w:hanging="360"/>
      </w:pPr>
    </w:lvl>
    <w:lvl w:ilvl="8" w:tplc="0425001B" w:tentative="1">
      <w:start w:val="1"/>
      <w:numFmt w:val="lowerRoman"/>
      <w:lvlText w:val="%9."/>
      <w:lvlJc w:val="right"/>
      <w:pPr>
        <w:ind w:left="6535" w:hanging="180"/>
      </w:pPr>
    </w:lvl>
  </w:abstractNum>
  <w:abstractNum w:abstractNumId="6" w15:restartNumberingAfterBreak="0">
    <w:nsid w:val="075C7472"/>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7" w15:restartNumberingAfterBreak="0">
    <w:nsid w:val="0AAB6ADE"/>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8" w15:restartNumberingAfterBreak="0">
    <w:nsid w:val="0ABC7F03"/>
    <w:multiLevelType w:val="multilevel"/>
    <w:tmpl w:val="F3D84692"/>
    <w:numStyleLink w:val="CompanyListBullet"/>
  </w:abstractNum>
  <w:abstractNum w:abstractNumId="9" w15:restartNumberingAfterBreak="0">
    <w:nsid w:val="0CC4627E"/>
    <w:multiLevelType w:val="multilevel"/>
    <w:tmpl w:val="FA620B02"/>
    <w:numStyleLink w:val="CompanyList"/>
  </w:abstractNum>
  <w:abstractNum w:abstractNumId="10" w15:restartNumberingAfterBreak="0">
    <w:nsid w:val="0D715205"/>
    <w:multiLevelType w:val="hybridMultilevel"/>
    <w:tmpl w:val="B374E4EE"/>
    <w:lvl w:ilvl="0" w:tplc="3AEE292E">
      <w:start w:val="9"/>
      <w:numFmt w:val="decimal"/>
      <w:lvlText w:val="%1)"/>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F181112">
      <w:start w:val="1"/>
      <w:numFmt w:val="lowerLetter"/>
      <w:lvlText w:val="%2"/>
      <w:lvlJc w:val="left"/>
      <w:pPr>
        <w:ind w:left="1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E9E284E">
      <w:start w:val="1"/>
      <w:numFmt w:val="lowerRoman"/>
      <w:lvlText w:val="%3"/>
      <w:lvlJc w:val="left"/>
      <w:pPr>
        <w:ind w:left="1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35A7370">
      <w:start w:val="1"/>
      <w:numFmt w:val="decimal"/>
      <w:lvlText w:val="%4"/>
      <w:lvlJc w:val="left"/>
      <w:pPr>
        <w:ind w:left="2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40EE26A">
      <w:start w:val="1"/>
      <w:numFmt w:val="lowerLetter"/>
      <w:lvlText w:val="%5"/>
      <w:lvlJc w:val="left"/>
      <w:pPr>
        <w:ind w:left="3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7322B2E">
      <w:start w:val="1"/>
      <w:numFmt w:val="lowerRoman"/>
      <w:lvlText w:val="%6"/>
      <w:lvlJc w:val="left"/>
      <w:pPr>
        <w:ind w:left="3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A4C58C8">
      <w:start w:val="1"/>
      <w:numFmt w:val="decimal"/>
      <w:lvlText w:val="%7"/>
      <w:lvlJc w:val="left"/>
      <w:pPr>
        <w:ind w:left="4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D74398C">
      <w:start w:val="1"/>
      <w:numFmt w:val="lowerLetter"/>
      <w:lvlText w:val="%8"/>
      <w:lvlJc w:val="left"/>
      <w:pPr>
        <w:ind w:left="5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A704794">
      <w:start w:val="1"/>
      <w:numFmt w:val="lowerRoman"/>
      <w:lvlText w:val="%9"/>
      <w:lvlJc w:val="left"/>
      <w:pPr>
        <w:ind w:left="61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C07D45"/>
    <w:multiLevelType w:val="hybridMultilevel"/>
    <w:tmpl w:val="FC644AD8"/>
    <w:lvl w:ilvl="0" w:tplc="A852C5AC">
      <w:start w:val="1"/>
      <w:numFmt w:val="bullet"/>
      <w:lvlText w:val="-"/>
      <w:lvlJc w:val="left"/>
      <w:pPr>
        <w:ind w:left="720" w:hanging="360"/>
      </w:pPr>
      <w:rPr>
        <w:rFonts w:ascii="Calibri" w:hAnsi="Calibri" w:hint="default"/>
      </w:rPr>
    </w:lvl>
    <w:lvl w:ilvl="1" w:tplc="072A4C2E">
      <w:start w:val="1"/>
      <w:numFmt w:val="bullet"/>
      <w:lvlText w:val="o"/>
      <w:lvlJc w:val="left"/>
      <w:pPr>
        <w:ind w:left="1440" w:hanging="360"/>
      </w:pPr>
      <w:rPr>
        <w:rFonts w:ascii="Courier New" w:hAnsi="Courier New" w:hint="default"/>
      </w:rPr>
    </w:lvl>
    <w:lvl w:ilvl="2" w:tplc="DC40054A">
      <w:start w:val="1"/>
      <w:numFmt w:val="bullet"/>
      <w:lvlText w:val=""/>
      <w:lvlJc w:val="left"/>
      <w:pPr>
        <w:ind w:left="2160" w:hanging="360"/>
      </w:pPr>
      <w:rPr>
        <w:rFonts w:ascii="Wingdings" w:hAnsi="Wingdings" w:hint="default"/>
      </w:rPr>
    </w:lvl>
    <w:lvl w:ilvl="3" w:tplc="65B67620">
      <w:start w:val="1"/>
      <w:numFmt w:val="bullet"/>
      <w:lvlText w:val=""/>
      <w:lvlJc w:val="left"/>
      <w:pPr>
        <w:ind w:left="2880" w:hanging="360"/>
      </w:pPr>
      <w:rPr>
        <w:rFonts w:ascii="Symbol" w:hAnsi="Symbol" w:hint="default"/>
      </w:rPr>
    </w:lvl>
    <w:lvl w:ilvl="4" w:tplc="34DC58EE">
      <w:start w:val="1"/>
      <w:numFmt w:val="bullet"/>
      <w:lvlText w:val="o"/>
      <w:lvlJc w:val="left"/>
      <w:pPr>
        <w:ind w:left="3600" w:hanging="360"/>
      </w:pPr>
      <w:rPr>
        <w:rFonts w:ascii="Courier New" w:hAnsi="Courier New" w:hint="default"/>
      </w:rPr>
    </w:lvl>
    <w:lvl w:ilvl="5" w:tplc="0FF0B236">
      <w:start w:val="1"/>
      <w:numFmt w:val="bullet"/>
      <w:lvlText w:val=""/>
      <w:lvlJc w:val="left"/>
      <w:pPr>
        <w:ind w:left="4320" w:hanging="360"/>
      </w:pPr>
      <w:rPr>
        <w:rFonts w:ascii="Wingdings" w:hAnsi="Wingdings" w:hint="default"/>
      </w:rPr>
    </w:lvl>
    <w:lvl w:ilvl="6" w:tplc="42E26D3A">
      <w:start w:val="1"/>
      <w:numFmt w:val="bullet"/>
      <w:lvlText w:val=""/>
      <w:lvlJc w:val="left"/>
      <w:pPr>
        <w:ind w:left="5040" w:hanging="360"/>
      </w:pPr>
      <w:rPr>
        <w:rFonts w:ascii="Symbol" w:hAnsi="Symbol" w:hint="default"/>
      </w:rPr>
    </w:lvl>
    <w:lvl w:ilvl="7" w:tplc="D0AA8E30">
      <w:start w:val="1"/>
      <w:numFmt w:val="bullet"/>
      <w:lvlText w:val="o"/>
      <w:lvlJc w:val="left"/>
      <w:pPr>
        <w:ind w:left="5760" w:hanging="360"/>
      </w:pPr>
      <w:rPr>
        <w:rFonts w:ascii="Courier New" w:hAnsi="Courier New" w:hint="default"/>
      </w:rPr>
    </w:lvl>
    <w:lvl w:ilvl="8" w:tplc="4DC88604">
      <w:start w:val="1"/>
      <w:numFmt w:val="bullet"/>
      <w:lvlText w:val=""/>
      <w:lvlJc w:val="left"/>
      <w:pPr>
        <w:ind w:left="6480" w:hanging="360"/>
      </w:pPr>
      <w:rPr>
        <w:rFonts w:ascii="Wingdings" w:hAnsi="Wingdings" w:hint="default"/>
      </w:rPr>
    </w:lvl>
  </w:abstractNum>
  <w:abstractNum w:abstractNumId="12" w15:restartNumberingAfterBreak="0">
    <w:nsid w:val="15A0479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676594F"/>
    <w:multiLevelType w:val="multilevel"/>
    <w:tmpl w:val="F3D84692"/>
    <w:numStyleLink w:val="CompanyListBullet"/>
  </w:abstractNum>
  <w:abstractNum w:abstractNumId="14" w15:restartNumberingAfterBreak="0">
    <w:nsid w:val="1AE209B8"/>
    <w:multiLevelType w:val="singleLevel"/>
    <w:tmpl w:val="1DF00A22"/>
    <w:lvl w:ilvl="0">
      <w:start w:val="1"/>
      <w:numFmt w:val="bullet"/>
      <w:lvlText w:val="◦"/>
      <w:lvlJc w:val="left"/>
      <w:pPr>
        <w:tabs>
          <w:tab w:val="num" w:pos="680"/>
        </w:tabs>
        <w:ind w:left="680" w:hanging="340"/>
      </w:pPr>
      <w:rPr>
        <w:rFonts w:ascii="Georgia" w:hAnsi="Georgia" w:hint="default"/>
        <w:sz w:val="18"/>
      </w:rPr>
    </w:lvl>
  </w:abstractNum>
  <w:abstractNum w:abstractNumId="15" w15:restartNumberingAfterBreak="0">
    <w:nsid w:val="1E88770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EE31E3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85670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446498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8942D7"/>
    <w:multiLevelType w:val="multilevel"/>
    <w:tmpl w:val="FA620B02"/>
    <w:numStyleLink w:val="CompanyList"/>
  </w:abstractNum>
  <w:abstractNum w:abstractNumId="20" w15:restartNumberingAfterBreak="0">
    <w:nsid w:val="2D566DD0"/>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21" w15:restartNumberingAfterBreak="0">
    <w:nsid w:val="33562309"/>
    <w:multiLevelType w:val="multilevel"/>
    <w:tmpl w:val="F3D84692"/>
    <w:styleLink w:val="CompanyListBullet"/>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Calibri" w:hAnsi="Calibri" w:hint="default"/>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2" w15:restartNumberingAfterBreak="0">
    <w:nsid w:val="348C1402"/>
    <w:multiLevelType w:val="multilevel"/>
    <w:tmpl w:val="F3D84692"/>
    <w:numStyleLink w:val="CompanyListBullet"/>
  </w:abstractNum>
  <w:abstractNum w:abstractNumId="23" w15:restartNumberingAfterBreak="0">
    <w:nsid w:val="35535EF5"/>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24" w15:restartNumberingAfterBreak="0">
    <w:nsid w:val="3BD81B03"/>
    <w:multiLevelType w:val="multilevel"/>
    <w:tmpl w:val="1E46C89C"/>
    <w:lvl w:ilvl="0">
      <w:start w:val="1"/>
      <w:numFmt w:val="decimal"/>
      <w:lvlRestart w:val="0"/>
      <w:pStyle w:val="Heading1No"/>
      <w:lvlText w:val="%1"/>
      <w:lvlJc w:val="left"/>
      <w:pPr>
        <w:ind w:left="1134" w:hanging="1134"/>
      </w:pPr>
      <w:rPr>
        <w:rFonts w:hint="default"/>
      </w:rPr>
    </w:lvl>
    <w:lvl w:ilvl="1">
      <w:start w:val="1"/>
      <w:numFmt w:val="decimal"/>
      <w:pStyle w:val="Heading2No"/>
      <w:lvlText w:val="%1.%2"/>
      <w:lvlJc w:val="left"/>
      <w:pPr>
        <w:ind w:left="1134" w:hanging="1134"/>
      </w:pPr>
      <w:rPr>
        <w:rFonts w:hint="default"/>
      </w:rPr>
    </w:lvl>
    <w:lvl w:ilvl="2">
      <w:start w:val="1"/>
      <w:numFmt w:val="decimal"/>
      <w:pStyle w:val="Heading3No"/>
      <w:lvlText w:val="%1.%2.%3"/>
      <w:lvlJc w:val="left"/>
      <w:pPr>
        <w:ind w:left="1134" w:hanging="1134"/>
      </w:pPr>
      <w:rPr>
        <w:rFonts w:hint="default"/>
      </w:rPr>
    </w:lvl>
    <w:lvl w:ilvl="3">
      <w:start w:val="1"/>
      <w:numFmt w:val="decimal"/>
      <w:pStyle w:val="Heading4No"/>
      <w:lvlText w:val="%1.%2.%3.%4"/>
      <w:lvlJc w:val="left"/>
      <w:pPr>
        <w:tabs>
          <w:tab w:val="num" w:pos="567"/>
        </w:tabs>
        <w:ind w:left="1134" w:hanging="1134"/>
      </w:pPr>
      <w:rPr>
        <w:rFonts w:hint="default"/>
      </w:rPr>
    </w:lvl>
    <w:lvl w:ilvl="4">
      <w:start w:val="1"/>
      <w:numFmt w:val="decimal"/>
      <w:lvlRestart w:val="3"/>
      <w:pStyle w:val="Heading5No"/>
      <w:lvlText w:val="%1.%2.%3.%4.%5"/>
      <w:lvlJc w:val="left"/>
      <w:pPr>
        <w:tabs>
          <w:tab w:val="num" w:pos="567"/>
        </w:tabs>
        <w:ind w:left="1134" w:hanging="1134"/>
      </w:pPr>
      <w:rPr>
        <w:rFonts w:hint="default"/>
      </w:rPr>
    </w:lvl>
    <w:lvl w:ilvl="5">
      <w:start w:val="1"/>
      <w:numFmt w:val="decimal"/>
      <w:lvlText w:val="%1.%2.%3.%4.%5.%6"/>
      <w:lvlJc w:val="left"/>
      <w:pPr>
        <w:tabs>
          <w:tab w:val="num" w:pos="567"/>
        </w:tabs>
        <w:ind w:left="1134" w:hanging="1134"/>
      </w:pPr>
      <w:rPr>
        <w:rFonts w:hint="default"/>
      </w:rPr>
    </w:lvl>
    <w:lvl w:ilvl="6">
      <w:start w:val="1"/>
      <w:numFmt w:val="decimal"/>
      <w:pStyle w:val="Heading7"/>
      <w:lvlText w:val="%1.%2.%3.%4.%5.%6.%7"/>
      <w:lvlJc w:val="left"/>
      <w:pPr>
        <w:tabs>
          <w:tab w:val="num" w:pos="567"/>
        </w:tabs>
        <w:ind w:left="1134" w:hanging="1134"/>
      </w:pPr>
      <w:rPr>
        <w:rFonts w:hint="default"/>
      </w:rPr>
    </w:lvl>
    <w:lvl w:ilvl="7">
      <w:start w:val="1"/>
      <w:numFmt w:val="decimal"/>
      <w:pStyle w:val="Heading8"/>
      <w:lvlText w:val="%1.%2.%3.%4.%5.%6.%7.%8"/>
      <w:lvlJc w:val="left"/>
      <w:pPr>
        <w:tabs>
          <w:tab w:val="num" w:pos="567"/>
        </w:tabs>
        <w:ind w:left="1134" w:hanging="1134"/>
      </w:pPr>
      <w:rPr>
        <w:rFonts w:hint="default"/>
      </w:rPr>
    </w:lvl>
    <w:lvl w:ilvl="8">
      <w:start w:val="1"/>
      <w:numFmt w:val="decimal"/>
      <w:pStyle w:val="Heading9"/>
      <w:lvlText w:val="%1.%2.%3.%4.%5.%6.%7.%8.%9"/>
      <w:lvlJc w:val="left"/>
      <w:pPr>
        <w:tabs>
          <w:tab w:val="num" w:pos="567"/>
        </w:tabs>
        <w:ind w:left="1134" w:hanging="1134"/>
      </w:pPr>
      <w:rPr>
        <w:rFonts w:hint="default"/>
      </w:rPr>
    </w:lvl>
  </w:abstractNum>
  <w:abstractNum w:abstractNumId="25" w15:restartNumberingAfterBreak="0">
    <w:nsid w:val="3CF54A6B"/>
    <w:multiLevelType w:val="multilevel"/>
    <w:tmpl w:val="F3D84692"/>
    <w:numStyleLink w:val="CompanyListBullet"/>
  </w:abstractNum>
  <w:abstractNum w:abstractNumId="26" w15:restartNumberingAfterBreak="0">
    <w:nsid w:val="3F3463A5"/>
    <w:multiLevelType w:val="hybridMultilevel"/>
    <w:tmpl w:val="023C00E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3196473"/>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28" w15:restartNumberingAfterBreak="0">
    <w:nsid w:val="4457704C"/>
    <w:multiLevelType w:val="multilevel"/>
    <w:tmpl w:val="F3D84692"/>
    <w:numStyleLink w:val="CompanyListBullet"/>
  </w:abstractNum>
  <w:abstractNum w:abstractNumId="29" w15:restartNumberingAfterBreak="0">
    <w:nsid w:val="44954D15"/>
    <w:multiLevelType w:val="hybridMultilevel"/>
    <w:tmpl w:val="CAF259E2"/>
    <w:lvl w:ilvl="0" w:tplc="04250001">
      <w:start w:val="1"/>
      <w:numFmt w:val="bullet"/>
      <w:lvlText w:val=""/>
      <w:lvlJc w:val="left"/>
      <w:pPr>
        <w:ind w:left="775" w:hanging="360"/>
      </w:pPr>
      <w:rPr>
        <w:rFonts w:ascii="Symbol" w:hAnsi="Symbol" w:hint="default"/>
      </w:rPr>
    </w:lvl>
    <w:lvl w:ilvl="1" w:tplc="04250003" w:tentative="1">
      <w:start w:val="1"/>
      <w:numFmt w:val="bullet"/>
      <w:lvlText w:val="o"/>
      <w:lvlJc w:val="left"/>
      <w:pPr>
        <w:ind w:left="1495" w:hanging="360"/>
      </w:pPr>
      <w:rPr>
        <w:rFonts w:ascii="Courier New" w:hAnsi="Courier New" w:cs="Courier New" w:hint="default"/>
      </w:rPr>
    </w:lvl>
    <w:lvl w:ilvl="2" w:tplc="04250005" w:tentative="1">
      <w:start w:val="1"/>
      <w:numFmt w:val="bullet"/>
      <w:lvlText w:val=""/>
      <w:lvlJc w:val="left"/>
      <w:pPr>
        <w:ind w:left="2215" w:hanging="360"/>
      </w:pPr>
      <w:rPr>
        <w:rFonts w:ascii="Wingdings" w:hAnsi="Wingdings" w:hint="default"/>
      </w:rPr>
    </w:lvl>
    <w:lvl w:ilvl="3" w:tplc="04250001" w:tentative="1">
      <w:start w:val="1"/>
      <w:numFmt w:val="bullet"/>
      <w:lvlText w:val=""/>
      <w:lvlJc w:val="left"/>
      <w:pPr>
        <w:ind w:left="2935" w:hanging="360"/>
      </w:pPr>
      <w:rPr>
        <w:rFonts w:ascii="Symbol" w:hAnsi="Symbol" w:hint="default"/>
      </w:rPr>
    </w:lvl>
    <w:lvl w:ilvl="4" w:tplc="04250003" w:tentative="1">
      <w:start w:val="1"/>
      <w:numFmt w:val="bullet"/>
      <w:lvlText w:val="o"/>
      <w:lvlJc w:val="left"/>
      <w:pPr>
        <w:ind w:left="3655" w:hanging="360"/>
      </w:pPr>
      <w:rPr>
        <w:rFonts w:ascii="Courier New" w:hAnsi="Courier New" w:cs="Courier New" w:hint="default"/>
      </w:rPr>
    </w:lvl>
    <w:lvl w:ilvl="5" w:tplc="04250005" w:tentative="1">
      <w:start w:val="1"/>
      <w:numFmt w:val="bullet"/>
      <w:lvlText w:val=""/>
      <w:lvlJc w:val="left"/>
      <w:pPr>
        <w:ind w:left="4375" w:hanging="360"/>
      </w:pPr>
      <w:rPr>
        <w:rFonts w:ascii="Wingdings" w:hAnsi="Wingdings" w:hint="default"/>
      </w:rPr>
    </w:lvl>
    <w:lvl w:ilvl="6" w:tplc="04250001" w:tentative="1">
      <w:start w:val="1"/>
      <w:numFmt w:val="bullet"/>
      <w:lvlText w:val=""/>
      <w:lvlJc w:val="left"/>
      <w:pPr>
        <w:ind w:left="5095" w:hanging="360"/>
      </w:pPr>
      <w:rPr>
        <w:rFonts w:ascii="Symbol" w:hAnsi="Symbol" w:hint="default"/>
      </w:rPr>
    </w:lvl>
    <w:lvl w:ilvl="7" w:tplc="04250003" w:tentative="1">
      <w:start w:val="1"/>
      <w:numFmt w:val="bullet"/>
      <w:lvlText w:val="o"/>
      <w:lvlJc w:val="left"/>
      <w:pPr>
        <w:ind w:left="5815" w:hanging="360"/>
      </w:pPr>
      <w:rPr>
        <w:rFonts w:ascii="Courier New" w:hAnsi="Courier New" w:cs="Courier New" w:hint="default"/>
      </w:rPr>
    </w:lvl>
    <w:lvl w:ilvl="8" w:tplc="04250005" w:tentative="1">
      <w:start w:val="1"/>
      <w:numFmt w:val="bullet"/>
      <w:lvlText w:val=""/>
      <w:lvlJc w:val="left"/>
      <w:pPr>
        <w:ind w:left="6535" w:hanging="360"/>
      </w:pPr>
      <w:rPr>
        <w:rFonts w:ascii="Wingdings" w:hAnsi="Wingdings" w:hint="default"/>
      </w:rPr>
    </w:lvl>
  </w:abstractNum>
  <w:abstractNum w:abstractNumId="30" w15:restartNumberingAfterBreak="0">
    <w:nsid w:val="48400F1D"/>
    <w:multiLevelType w:val="hybridMultilevel"/>
    <w:tmpl w:val="01D476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4C8A0D57"/>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2" w15:restartNumberingAfterBreak="0">
    <w:nsid w:val="4FB10D94"/>
    <w:multiLevelType w:val="multilevel"/>
    <w:tmpl w:val="460CCA2C"/>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3" w15:restartNumberingAfterBreak="0">
    <w:nsid w:val="50187E6D"/>
    <w:multiLevelType w:val="multilevel"/>
    <w:tmpl w:val="E42A9B1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4" w15:restartNumberingAfterBreak="0">
    <w:nsid w:val="552D6C88"/>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CE1191"/>
    <w:multiLevelType w:val="hybridMultilevel"/>
    <w:tmpl w:val="CFAEFE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AA713DF"/>
    <w:multiLevelType w:val="multilevel"/>
    <w:tmpl w:val="F3D84692"/>
    <w:numStyleLink w:val="CompanyListBullet"/>
  </w:abstractNum>
  <w:abstractNum w:abstractNumId="37" w15:restartNumberingAfterBreak="0">
    <w:nsid w:val="5BF86FE8"/>
    <w:multiLevelType w:val="multilevel"/>
    <w:tmpl w:val="FA620B02"/>
    <w:numStyleLink w:val="CompanyList"/>
  </w:abstractNum>
  <w:abstractNum w:abstractNumId="38" w15:restartNumberingAfterBreak="0">
    <w:nsid w:val="5D803B47"/>
    <w:multiLevelType w:val="multilevel"/>
    <w:tmpl w:val="FA620B02"/>
    <w:numStyleLink w:val="CompanyList"/>
  </w:abstractNum>
  <w:abstractNum w:abstractNumId="39" w15:restartNumberingAfterBreak="0">
    <w:nsid w:val="65430CAC"/>
    <w:multiLevelType w:val="multilevel"/>
    <w:tmpl w:val="F3D84692"/>
    <w:numStyleLink w:val="CompanyListBullet"/>
  </w:abstractNum>
  <w:abstractNum w:abstractNumId="40" w15:restartNumberingAfterBreak="0">
    <w:nsid w:val="67237F5E"/>
    <w:multiLevelType w:val="multilevel"/>
    <w:tmpl w:val="0B80A0A2"/>
    <w:lvl w:ilvl="0">
      <w:start w:val="1"/>
      <w:numFmt w:val="decimal"/>
      <w:pStyle w:val="Rubrikprotokol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41" w15:restartNumberingAfterBreak="0">
    <w:nsid w:val="686F2FED"/>
    <w:multiLevelType w:val="multilevel"/>
    <w:tmpl w:val="B852D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1A2E51"/>
    <w:multiLevelType w:val="multilevel"/>
    <w:tmpl w:val="FA620B02"/>
    <w:styleLink w:val="CompanyList"/>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3" w15:restartNumberingAfterBreak="0">
    <w:nsid w:val="6E586D49"/>
    <w:multiLevelType w:val="multilevel"/>
    <w:tmpl w:val="15A23046"/>
    <w:lvl w:ilvl="0">
      <w:start w:val="1"/>
      <w:numFmt w:val="decimal"/>
      <w:pStyle w:val="Rubrik11"/>
      <w:lvlText w:val="%1"/>
      <w:lvlJc w:val="left"/>
      <w:pPr>
        <w:ind w:left="432" w:hanging="432"/>
      </w:pPr>
    </w:lvl>
    <w:lvl w:ilvl="1">
      <w:start w:val="1"/>
      <w:numFmt w:val="decimal"/>
      <w:pStyle w:val="Rubrik21"/>
      <w:lvlText w:val="%1.%2"/>
      <w:lvlJc w:val="left"/>
      <w:pPr>
        <w:ind w:left="576" w:hanging="576"/>
      </w:pPr>
    </w:lvl>
    <w:lvl w:ilvl="2">
      <w:start w:val="1"/>
      <w:numFmt w:val="decimal"/>
      <w:pStyle w:val="Rubrik31"/>
      <w:lvlText w:val="%1.%2.%3"/>
      <w:lvlJc w:val="left"/>
      <w:pPr>
        <w:ind w:left="720" w:hanging="720"/>
      </w:pPr>
    </w:lvl>
    <w:lvl w:ilvl="3">
      <w:start w:val="1"/>
      <w:numFmt w:val="decimal"/>
      <w:pStyle w:val="Rubrik41"/>
      <w:lvlText w:val="%1.%2.%3.%4"/>
      <w:lvlJc w:val="left"/>
      <w:pPr>
        <w:ind w:left="864" w:hanging="864"/>
      </w:pPr>
    </w:lvl>
    <w:lvl w:ilvl="4">
      <w:start w:val="1"/>
      <w:numFmt w:val="decimal"/>
      <w:pStyle w:val="Rubrik51"/>
      <w:lvlText w:val="%1.%2.%3.%4.%5"/>
      <w:lvlJc w:val="left"/>
      <w:pPr>
        <w:ind w:left="1008" w:hanging="1008"/>
      </w:pPr>
    </w:lvl>
    <w:lvl w:ilvl="5">
      <w:start w:val="1"/>
      <w:numFmt w:val="decimal"/>
      <w:pStyle w:val="Rubrik61"/>
      <w:lvlText w:val="%1.%2.%3.%4.%5.%6"/>
      <w:lvlJc w:val="left"/>
      <w:pPr>
        <w:ind w:left="1152" w:hanging="1152"/>
      </w:pPr>
    </w:lvl>
    <w:lvl w:ilvl="6">
      <w:start w:val="1"/>
      <w:numFmt w:val="decimal"/>
      <w:pStyle w:val="Rubrik71"/>
      <w:lvlText w:val="%1.%2.%3.%4.%5.%6.%7"/>
      <w:lvlJc w:val="left"/>
      <w:pPr>
        <w:ind w:left="1296" w:hanging="1296"/>
      </w:pPr>
    </w:lvl>
    <w:lvl w:ilvl="7">
      <w:start w:val="1"/>
      <w:numFmt w:val="decimal"/>
      <w:pStyle w:val="Rubrik81"/>
      <w:lvlText w:val="%1.%2.%3.%4.%5.%6.%7.%8"/>
      <w:lvlJc w:val="left"/>
      <w:pPr>
        <w:ind w:left="1440" w:hanging="1440"/>
      </w:pPr>
    </w:lvl>
    <w:lvl w:ilvl="8">
      <w:start w:val="1"/>
      <w:numFmt w:val="decimal"/>
      <w:pStyle w:val="Rubrik91"/>
      <w:lvlText w:val="%1.%2.%3.%4.%5.%6.%7.%8.%9"/>
      <w:lvlJc w:val="left"/>
      <w:pPr>
        <w:ind w:left="1584" w:hanging="1584"/>
      </w:pPr>
    </w:lvl>
  </w:abstractNum>
  <w:abstractNum w:abstractNumId="44" w15:restartNumberingAfterBreak="0">
    <w:nsid w:val="6EDE78E9"/>
    <w:multiLevelType w:val="multilevel"/>
    <w:tmpl w:val="460CCA2C"/>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5" w15:restartNumberingAfterBreak="0">
    <w:nsid w:val="75DF446F"/>
    <w:multiLevelType w:val="multilevel"/>
    <w:tmpl w:val="2E4E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FC47F7"/>
    <w:multiLevelType w:val="multilevel"/>
    <w:tmpl w:val="025A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0C427A"/>
    <w:multiLevelType w:val="multilevel"/>
    <w:tmpl w:val="C8C238D8"/>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2"/>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num w:numId="1" w16cid:durableId="716012640">
    <w:abstractNumId w:val="0"/>
  </w:num>
  <w:num w:numId="2" w16cid:durableId="731196019">
    <w:abstractNumId w:val="43"/>
  </w:num>
  <w:num w:numId="3" w16cid:durableId="877426714">
    <w:abstractNumId w:val="42"/>
  </w:num>
  <w:num w:numId="4" w16cid:durableId="2045321190">
    <w:abstractNumId w:val="7"/>
  </w:num>
  <w:num w:numId="5" w16cid:durableId="232157670">
    <w:abstractNumId w:val="24"/>
  </w:num>
  <w:num w:numId="6" w16cid:durableId="1599674665">
    <w:abstractNumId w:val="6"/>
  </w:num>
  <w:num w:numId="7" w16cid:durableId="1893080749">
    <w:abstractNumId w:val="31"/>
  </w:num>
  <w:num w:numId="8" w16cid:durableId="405611215">
    <w:abstractNumId w:val="9"/>
  </w:num>
  <w:num w:numId="9" w16cid:durableId="382405768">
    <w:abstractNumId w:val="32"/>
  </w:num>
  <w:num w:numId="10" w16cid:durableId="1977485746">
    <w:abstractNumId w:val="44"/>
  </w:num>
  <w:num w:numId="11" w16cid:durableId="569193424">
    <w:abstractNumId w:val="1"/>
  </w:num>
  <w:num w:numId="12" w16cid:durableId="1925645874">
    <w:abstractNumId w:val="33"/>
  </w:num>
  <w:num w:numId="13" w16cid:durableId="429398077">
    <w:abstractNumId w:val="2"/>
  </w:num>
  <w:num w:numId="14" w16cid:durableId="1905331964">
    <w:abstractNumId w:val="14"/>
  </w:num>
  <w:num w:numId="15" w16cid:durableId="1432628862">
    <w:abstractNumId w:val="27"/>
  </w:num>
  <w:num w:numId="16" w16cid:durableId="388654680">
    <w:abstractNumId w:val="23"/>
  </w:num>
  <w:num w:numId="17" w16cid:durableId="256182584">
    <w:abstractNumId w:val="4"/>
  </w:num>
  <w:num w:numId="18" w16cid:durableId="867374724">
    <w:abstractNumId w:val="20"/>
  </w:num>
  <w:num w:numId="19" w16cid:durableId="230509358">
    <w:abstractNumId w:val="3"/>
  </w:num>
  <w:num w:numId="20" w16cid:durableId="1122653731">
    <w:abstractNumId w:val="47"/>
  </w:num>
  <w:num w:numId="21" w16cid:durableId="1863784339">
    <w:abstractNumId w:val="21"/>
  </w:num>
  <w:num w:numId="22" w16cid:durableId="1054698345">
    <w:abstractNumId w:val="36"/>
  </w:num>
  <w:num w:numId="23" w16cid:durableId="12198100">
    <w:abstractNumId w:val="13"/>
  </w:num>
  <w:num w:numId="24" w16cid:durableId="74712783">
    <w:abstractNumId w:val="28"/>
  </w:num>
  <w:num w:numId="25" w16cid:durableId="1556312597">
    <w:abstractNumId w:val="25"/>
  </w:num>
  <w:num w:numId="26" w16cid:durableId="1297755634">
    <w:abstractNumId w:val="37"/>
  </w:num>
  <w:num w:numId="27" w16cid:durableId="39207059">
    <w:abstractNumId w:val="40"/>
  </w:num>
  <w:num w:numId="28" w16cid:durableId="427119148">
    <w:abstractNumId w:val="8"/>
  </w:num>
  <w:num w:numId="29" w16cid:durableId="275841312">
    <w:abstractNumId w:val="19"/>
  </w:num>
  <w:num w:numId="30" w16cid:durableId="136458102">
    <w:abstractNumId w:val="22"/>
  </w:num>
  <w:num w:numId="31" w16cid:durableId="543567989">
    <w:abstractNumId w:val="39"/>
  </w:num>
  <w:num w:numId="32" w16cid:durableId="985477487">
    <w:abstractNumId w:val="38"/>
  </w:num>
  <w:num w:numId="33" w16cid:durableId="664548067">
    <w:abstractNumId w:val="11"/>
  </w:num>
  <w:num w:numId="34" w16cid:durableId="1560746675">
    <w:abstractNumId w:val="26"/>
  </w:num>
  <w:num w:numId="35" w16cid:durableId="663630517">
    <w:abstractNumId w:val="5"/>
  </w:num>
  <w:num w:numId="36" w16cid:durableId="1247306389">
    <w:abstractNumId w:val="29"/>
  </w:num>
  <w:num w:numId="37" w16cid:durableId="1333332675">
    <w:abstractNumId w:val="30"/>
  </w:num>
  <w:num w:numId="38" w16cid:durableId="984234705">
    <w:abstractNumId w:val="10"/>
  </w:num>
  <w:num w:numId="39" w16cid:durableId="13655272">
    <w:abstractNumId w:val="35"/>
  </w:num>
  <w:num w:numId="40" w16cid:durableId="1501582454">
    <w:abstractNumId w:val="46"/>
  </w:num>
  <w:num w:numId="41" w16cid:durableId="1413039528">
    <w:abstractNumId w:val="45"/>
  </w:num>
  <w:num w:numId="42" w16cid:durableId="317730599">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Address" w:val="Estonia, Ragn-Sells AS"/>
    <w:docVar w:name="DVarDate" w:val="19/02/2019"/>
    <w:docVar w:name="DVarDocumentPathInserted" w:val="No"/>
    <w:docVar w:name="DVarDokName" w:val="Test Letter"/>
    <w:docVar w:name="DVarDokNamn" w:val="Test Letter"/>
    <w:docVar w:name="DVarFooterInserted" w:val="Yes"/>
    <w:docVar w:name="DVarLanguage" w:val="English"/>
    <w:docVar w:name="DVarName" w:val="Jenny Herin Boutros"/>
    <w:docVar w:name="DVarPageNumberInserted" w:val="No"/>
    <w:docVar w:name="DVarSaveDatum" w:val="19/02/2019"/>
    <w:docVar w:name="DVarToc" w:val="Table of contents"/>
  </w:docVars>
  <w:rsids>
    <w:rsidRoot w:val="00851F25"/>
    <w:rsid w:val="0000082E"/>
    <w:rsid w:val="00000D68"/>
    <w:rsid w:val="0000150A"/>
    <w:rsid w:val="00001B7C"/>
    <w:rsid w:val="00001DAA"/>
    <w:rsid w:val="00002087"/>
    <w:rsid w:val="0000222E"/>
    <w:rsid w:val="000027A9"/>
    <w:rsid w:val="000042F3"/>
    <w:rsid w:val="00004B9F"/>
    <w:rsid w:val="00005C9B"/>
    <w:rsid w:val="000074E3"/>
    <w:rsid w:val="00007505"/>
    <w:rsid w:val="000100F8"/>
    <w:rsid w:val="000114E5"/>
    <w:rsid w:val="000115D3"/>
    <w:rsid w:val="00011EBB"/>
    <w:rsid w:val="00014500"/>
    <w:rsid w:val="00014BF3"/>
    <w:rsid w:val="0001534B"/>
    <w:rsid w:val="000154DA"/>
    <w:rsid w:val="000164EA"/>
    <w:rsid w:val="000168CF"/>
    <w:rsid w:val="00017889"/>
    <w:rsid w:val="00020341"/>
    <w:rsid w:val="00020706"/>
    <w:rsid w:val="00021378"/>
    <w:rsid w:val="00021709"/>
    <w:rsid w:val="000219FF"/>
    <w:rsid w:val="000225B7"/>
    <w:rsid w:val="000227FD"/>
    <w:rsid w:val="00022CEE"/>
    <w:rsid w:val="00024698"/>
    <w:rsid w:val="00024EEC"/>
    <w:rsid w:val="00026E40"/>
    <w:rsid w:val="000271D6"/>
    <w:rsid w:val="00027547"/>
    <w:rsid w:val="000277C7"/>
    <w:rsid w:val="00027C58"/>
    <w:rsid w:val="00027EA7"/>
    <w:rsid w:val="000304E3"/>
    <w:rsid w:val="0003288E"/>
    <w:rsid w:val="000331EC"/>
    <w:rsid w:val="000336D6"/>
    <w:rsid w:val="000340C7"/>
    <w:rsid w:val="0003430E"/>
    <w:rsid w:val="00034347"/>
    <w:rsid w:val="00035385"/>
    <w:rsid w:val="000353E9"/>
    <w:rsid w:val="00036191"/>
    <w:rsid w:val="000365B4"/>
    <w:rsid w:val="00036F60"/>
    <w:rsid w:val="00040301"/>
    <w:rsid w:val="00040D89"/>
    <w:rsid w:val="0004143E"/>
    <w:rsid w:val="000427EF"/>
    <w:rsid w:val="000431A2"/>
    <w:rsid w:val="0004321F"/>
    <w:rsid w:val="00043529"/>
    <w:rsid w:val="00043B99"/>
    <w:rsid w:val="00043E54"/>
    <w:rsid w:val="000440AD"/>
    <w:rsid w:val="000450D0"/>
    <w:rsid w:val="0004534A"/>
    <w:rsid w:val="0004541D"/>
    <w:rsid w:val="00045670"/>
    <w:rsid w:val="00045A41"/>
    <w:rsid w:val="00045BAA"/>
    <w:rsid w:val="00045C28"/>
    <w:rsid w:val="0004606C"/>
    <w:rsid w:val="0005141F"/>
    <w:rsid w:val="0005155F"/>
    <w:rsid w:val="00052224"/>
    <w:rsid w:val="00052BF3"/>
    <w:rsid w:val="0005314B"/>
    <w:rsid w:val="0005341A"/>
    <w:rsid w:val="00053867"/>
    <w:rsid w:val="00053E5A"/>
    <w:rsid w:val="00055633"/>
    <w:rsid w:val="000557C0"/>
    <w:rsid w:val="00055924"/>
    <w:rsid w:val="00056473"/>
    <w:rsid w:val="00056913"/>
    <w:rsid w:val="000574DA"/>
    <w:rsid w:val="000606CA"/>
    <w:rsid w:val="00061E6F"/>
    <w:rsid w:val="000625BB"/>
    <w:rsid w:val="000638F1"/>
    <w:rsid w:val="000642F2"/>
    <w:rsid w:val="00065A5C"/>
    <w:rsid w:val="00066104"/>
    <w:rsid w:val="00066654"/>
    <w:rsid w:val="00067416"/>
    <w:rsid w:val="00067C6B"/>
    <w:rsid w:val="0007138D"/>
    <w:rsid w:val="000738F0"/>
    <w:rsid w:val="00073CD2"/>
    <w:rsid w:val="00073CF2"/>
    <w:rsid w:val="00074B9A"/>
    <w:rsid w:val="000755D9"/>
    <w:rsid w:val="0007678A"/>
    <w:rsid w:val="00076AC9"/>
    <w:rsid w:val="00077728"/>
    <w:rsid w:val="000778B9"/>
    <w:rsid w:val="00077D81"/>
    <w:rsid w:val="00080BCE"/>
    <w:rsid w:val="00081DE8"/>
    <w:rsid w:val="00082200"/>
    <w:rsid w:val="000823EA"/>
    <w:rsid w:val="00082BAF"/>
    <w:rsid w:val="0008375C"/>
    <w:rsid w:val="00083868"/>
    <w:rsid w:val="00083ED5"/>
    <w:rsid w:val="00084041"/>
    <w:rsid w:val="000840F8"/>
    <w:rsid w:val="00084421"/>
    <w:rsid w:val="00084DE7"/>
    <w:rsid w:val="00084FD7"/>
    <w:rsid w:val="000871F6"/>
    <w:rsid w:val="000877A7"/>
    <w:rsid w:val="00090037"/>
    <w:rsid w:val="000904A1"/>
    <w:rsid w:val="0009078C"/>
    <w:rsid w:val="00090896"/>
    <w:rsid w:val="00090B3C"/>
    <w:rsid w:val="00091444"/>
    <w:rsid w:val="0009162C"/>
    <w:rsid w:val="00091ABC"/>
    <w:rsid w:val="00091D21"/>
    <w:rsid w:val="00092B8A"/>
    <w:rsid w:val="00092F23"/>
    <w:rsid w:val="00093DA8"/>
    <w:rsid w:val="00093F36"/>
    <w:rsid w:val="00093FC1"/>
    <w:rsid w:val="00094077"/>
    <w:rsid w:val="00094A39"/>
    <w:rsid w:val="00094CA3"/>
    <w:rsid w:val="000957C0"/>
    <w:rsid w:val="00095A43"/>
    <w:rsid w:val="00096F22"/>
    <w:rsid w:val="00097176"/>
    <w:rsid w:val="000979D3"/>
    <w:rsid w:val="000A07B4"/>
    <w:rsid w:val="000A1F6C"/>
    <w:rsid w:val="000A26F0"/>
    <w:rsid w:val="000A4FAC"/>
    <w:rsid w:val="000A55B0"/>
    <w:rsid w:val="000A5678"/>
    <w:rsid w:val="000A57D4"/>
    <w:rsid w:val="000A6429"/>
    <w:rsid w:val="000A72F8"/>
    <w:rsid w:val="000A79D2"/>
    <w:rsid w:val="000B08CA"/>
    <w:rsid w:val="000B0D5E"/>
    <w:rsid w:val="000B1C45"/>
    <w:rsid w:val="000B2161"/>
    <w:rsid w:val="000B240E"/>
    <w:rsid w:val="000B3049"/>
    <w:rsid w:val="000B3147"/>
    <w:rsid w:val="000B3AC5"/>
    <w:rsid w:val="000B40F3"/>
    <w:rsid w:val="000B44E1"/>
    <w:rsid w:val="000B4766"/>
    <w:rsid w:val="000B4817"/>
    <w:rsid w:val="000B4D0D"/>
    <w:rsid w:val="000B4E45"/>
    <w:rsid w:val="000B53AE"/>
    <w:rsid w:val="000B57BD"/>
    <w:rsid w:val="000B705E"/>
    <w:rsid w:val="000B7C74"/>
    <w:rsid w:val="000C0649"/>
    <w:rsid w:val="000C068C"/>
    <w:rsid w:val="000C134D"/>
    <w:rsid w:val="000C22CE"/>
    <w:rsid w:val="000C2FE2"/>
    <w:rsid w:val="000C3160"/>
    <w:rsid w:val="000C3C6A"/>
    <w:rsid w:val="000C4550"/>
    <w:rsid w:val="000C6488"/>
    <w:rsid w:val="000C686B"/>
    <w:rsid w:val="000C6A7A"/>
    <w:rsid w:val="000C71A5"/>
    <w:rsid w:val="000C7E96"/>
    <w:rsid w:val="000C7FB1"/>
    <w:rsid w:val="000D19A7"/>
    <w:rsid w:val="000D2506"/>
    <w:rsid w:val="000D25D6"/>
    <w:rsid w:val="000D292C"/>
    <w:rsid w:val="000D2A63"/>
    <w:rsid w:val="000D3179"/>
    <w:rsid w:val="000D365E"/>
    <w:rsid w:val="000D4078"/>
    <w:rsid w:val="000D4B7E"/>
    <w:rsid w:val="000D4F5F"/>
    <w:rsid w:val="000E02CB"/>
    <w:rsid w:val="000E0324"/>
    <w:rsid w:val="000E13E3"/>
    <w:rsid w:val="000E29B9"/>
    <w:rsid w:val="000E4246"/>
    <w:rsid w:val="000E5781"/>
    <w:rsid w:val="000E625B"/>
    <w:rsid w:val="000E65FE"/>
    <w:rsid w:val="000E6B47"/>
    <w:rsid w:val="000E70DF"/>
    <w:rsid w:val="000E7725"/>
    <w:rsid w:val="000E7A07"/>
    <w:rsid w:val="000E7AB9"/>
    <w:rsid w:val="000F037D"/>
    <w:rsid w:val="000F0519"/>
    <w:rsid w:val="000F0BBF"/>
    <w:rsid w:val="000F0E64"/>
    <w:rsid w:val="000F0F5C"/>
    <w:rsid w:val="000F1A0A"/>
    <w:rsid w:val="000F28FA"/>
    <w:rsid w:val="000F294C"/>
    <w:rsid w:val="000F2DC6"/>
    <w:rsid w:val="000F30A5"/>
    <w:rsid w:val="000F3267"/>
    <w:rsid w:val="000F3AD0"/>
    <w:rsid w:val="000F43D1"/>
    <w:rsid w:val="000F4591"/>
    <w:rsid w:val="000F4D4B"/>
    <w:rsid w:val="000F61DC"/>
    <w:rsid w:val="0010002E"/>
    <w:rsid w:val="00100261"/>
    <w:rsid w:val="001002B9"/>
    <w:rsid w:val="00100571"/>
    <w:rsid w:val="0010098E"/>
    <w:rsid w:val="001009A0"/>
    <w:rsid w:val="00100F7D"/>
    <w:rsid w:val="00101066"/>
    <w:rsid w:val="001016A8"/>
    <w:rsid w:val="0010195C"/>
    <w:rsid w:val="0010243F"/>
    <w:rsid w:val="00104B8E"/>
    <w:rsid w:val="00104C21"/>
    <w:rsid w:val="00105404"/>
    <w:rsid w:val="00106581"/>
    <w:rsid w:val="001071C9"/>
    <w:rsid w:val="00110A6D"/>
    <w:rsid w:val="00111810"/>
    <w:rsid w:val="00111A4C"/>
    <w:rsid w:val="00111C1C"/>
    <w:rsid w:val="00113739"/>
    <w:rsid w:val="0011381A"/>
    <w:rsid w:val="00115463"/>
    <w:rsid w:val="0011592B"/>
    <w:rsid w:val="00116D4C"/>
    <w:rsid w:val="001204F2"/>
    <w:rsid w:val="0012143A"/>
    <w:rsid w:val="0012144F"/>
    <w:rsid w:val="00121666"/>
    <w:rsid w:val="00121869"/>
    <w:rsid w:val="00122B6A"/>
    <w:rsid w:val="00122C4C"/>
    <w:rsid w:val="0012416B"/>
    <w:rsid w:val="00126563"/>
    <w:rsid w:val="00126F6D"/>
    <w:rsid w:val="00127DCB"/>
    <w:rsid w:val="001301D3"/>
    <w:rsid w:val="00132D1E"/>
    <w:rsid w:val="00133A91"/>
    <w:rsid w:val="00134551"/>
    <w:rsid w:val="0013461E"/>
    <w:rsid w:val="00134BE6"/>
    <w:rsid w:val="001352AF"/>
    <w:rsid w:val="001361F8"/>
    <w:rsid w:val="00136440"/>
    <w:rsid w:val="00136E04"/>
    <w:rsid w:val="00136FAD"/>
    <w:rsid w:val="00137ECE"/>
    <w:rsid w:val="00140A1E"/>
    <w:rsid w:val="0014136B"/>
    <w:rsid w:val="0014175B"/>
    <w:rsid w:val="00141DD1"/>
    <w:rsid w:val="001421FB"/>
    <w:rsid w:val="00143990"/>
    <w:rsid w:val="001443D2"/>
    <w:rsid w:val="00144B51"/>
    <w:rsid w:val="00144C21"/>
    <w:rsid w:val="00144ECF"/>
    <w:rsid w:val="00144FDD"/>
    <w:rsid w:val="00145EEE"/>
    <w:rsid w:val="0014636A"/>
    <w:rsid w:val="0014731C"/>
    <w:rsid w:val="00147758"/>
    <w:rsid w:val="00147BC4"/>
    <w:rsid w:val="00151866"/>
    <w:rsid w:val="00151EB0"/>
    <w:rsid w:val="00152058"/>
    <w:rsid w:val="00152CA0"/>
    <w:rsid w:val="00152F3E"/>
    <w:rsid w:val="0015320B"/>
    <w:rsid w:val="00153613"/>
    <w:rsid w:val="001545EE"/>
    <w:rsid w:val="00154D60"/>
    <w:rsid w:val="00154EA3"/>
    <w:rsid w:val="0015550E"/>
    <w:rsid w:val="001558D7"/>
    <w:rsid w:val="00155D29"/>
    <w:rsid w:val="00155FDC"/>
    <w:rsid w:val="001563E0"/>
    <w:rsid w:val="00156DE5"/>
    <w:rsid w:val="00160281"/>
    <w:rsid w:val="001608B3"/>
    <w:rsid w:val="001628E1"/>
    <w:rsid w:val="0016357B"/>
    <w:rsid w:val="00163D05"/>
    <w:rsid w:val="00164775"/>
    <w:rsid w:val="00164D43"/>
    <w:rsid w:val="00165377"/>
    <w:rsid w:val="00165693"/>
    <w:rsid w:val="00166144"/>
    <w:rsid w:val="00166C0E"/>
    <w:rsid w:val="001674E9"/>
    <w:rsid w:val="00167FF1"/>
    <w:rsid w:val="001701D6"/>
    <w:rsid w:val="00170CA0"/>
    <w:rsid w:val="0017217E"/>
    <w:rsid w:val="00172187"/>
    <w:rsid w:val="001728A6"/>
    <w:rsid w:val="00172E9B"/>
    <w:rsid w:val="00173BC8"/>
    <w:rsid w:val="00174AE6"/>
    <w:rsid w:val="00175ACD"/>
    <w:rsid w:val="001765CC"/>
    <w:rsid w:val="00176B26"/>
    <w:rsid w:val="00177085"/>
    <w:rsid w:val="001771D3"/>
    <w:rsid w:val="0017784B"/>
    <w:rsid w:val="00180C55"/>
    <w:rsid w:val="00180EC7"/>
    <w:rsid w:val="0018179C"/>
    <w:rsid w:val="0018190E"/>
    <w:rsid w:val="00181D9F"/>
    <w:rsid w:val="00182874"/>
    <w:rsid w:val="00182F40"/>
    <w:rsid w:val="0018346D"/>
    <w:rsid w:val="00183BE9"/>
    <w:rsid w:val="00183BEB"/>
    <w:rsid w:val="001849F1"/>
    <w:rsid w:val="001853A1"/>
    <w:rsid w:val="0018636A"/>
    <w:rsid w:val="00186897"/>
    <w:rsid w:val="00187E1F"/>
    <w:rsid w:val="00190A87"/>
    <w:rsid w:val="00190AB4"/>
    <w:rsid w:val="001918BC"/>
    <w:rsid w:val="00191960"/>
    <w:rsid w:val="001929B4"/>
    <w:rsid w:val="00193856"/>
    <w:rsid w:val="00194BC0"/>
    <w:rsid w:val="00194E3D"/>
    <w:rsid w:val="00195419"/>
    <w:rsid w:val="0019677C"/>
    <w:rsid w:val="00196BFC"/>
    <w:rsid w:val="001A0124"/>
    <w:rsid w:val="001A038B"/>
    <w:rsid w:val="001A1DE7"/>
    <w:rsid w:val="001A1F20"/>
    <w:rsid w:val="001A25EB"/>
    <w:rsid w:val="001A260F"/>
    <w:rsid w:val="001A289E"/>
    <w:rsid w:val="001A2C4D"/>
    <w:rsid w:val="001A2D84"/>
    <w:rsid w:val="001A360B"/>
    <w:rsid w:val="001A37DE"/>
    <w:rsid w:val="001A3800"/>
    <w:rsid w:val="001A40F2"/>
    <w:rsid w:val="001A42CF"/>
    <w:rsid w:val="001A635A"/>
    <w:rsid w:val="001A6B9F"/>
    <w:rsid w:val="001A6D85"/>
    <w:rsid w:val="001A6FE4"/>
    <w:rsid w:val="001B0C35"/>
    <w:rsid w:val="001B0DC2"/>
    <w:rsid w:val="001B1ED4"/>
    <w:rsid w:val="001B2507"/>
    <w:rsid w:val="001B257D"/>
    <w:rsid w:val="001B29E1"/>
    <w:rsid w:val="001B3265"/>
    <w:rsid w:val="001B37EA"/>
    <w:rsid w:val="001B39D9"/>
    <w:rsid w:val="001B39E3"/>
    <w:rsid w:val="001B4ADF"/>
    <w:rsid w:val="001B4C1C"/>
    <w:rsid w:val="001B5EDD"/>
    <w:rsid w:val="001B691C"/>
    <w:rsid w:val="001B6C66"/>
    <w:rsid w:val="001B74D4"/>
    <w:rsid w:val="001B7B8E"/>
    <w:rsid w:val="001B7D7C"/>
    <w:rsid w:val="001C0159"/>
    <w:rsid w:val="001C2C8E"/>
    <w:rsid w:val="001C2C9B"/>
    <w:rsid w:val="001C303D"/>
    <w:rsid w:val="001C344B"/>
    <w:rsid w:val="001C39BA"/>
    <w:rsid w:val="001C4FD4"/>
    <w:rsid w:val="001C5532"/>
    <w:rsid w:val="001C584D"/>
    <w:rsid w:val="001C5DC5"/>
    <w:rsid w:val="001C67B4"/>
    <w:rsid w:val="001C7A3B"/>
    <w:rsid w:val="001D0999"/>
    <w:rsid w:val="001D0D74"/>
    <w:rsid w:val="001D21AC"/>
    <w:rsid w:val="001D258F"/>
    <w:rsid w:val="001D3581"/>
    <w:rsid w:val="001D393C"/>
    <w:rsid w:val="001D47E3"/>
    <w:rsid w:val="001D5636"/>
    <w:rsid w:val="001D59D1"/>
    <w:rsid w:val="001D5E46"/>
    <w:rsid w:val="001D6360"/>
    <w:rsid w:val="001D6AC7"/>
    <w:rsid w:val="001D7367"/>
    <w:rsid w:val="001D766F"/>
    <w:rsid w:val="001D76C9"/>
    <w:rsid w:val="001E029C"/>
    <w:rsid w:val="001E13D8"/>
    <w:rsid w:val="001E1503"/>
    <w:rsid w:val="001E1E3B"/>
    <w:rsid w:val="001E2001"/>
    <w:rsid w:val="001E237E"/>
    <w:rsid w:val="001E2504"/>
    <w:rsid w:val="001E3146"/>
    <w:rsid w:val="001E3D92"/>
    <w:rsid w:val="001E46EE"/>
    <w:rsid w:val="001E4C60"/>
    <w:rsid w:val="001E4E7A"/>
    <w:rsid w:val="001E5818"/>
    <w:rsid w:val="001E6B91"/>
    <w:rsid w:val="001E6DF6"/>
    <w:rsid w:val="001E7F7F"/>
    <w:rsid w:val="001F058B"/>
    <w:rsid w:val="001F0901"/>
    <w:rsid w:val="001F2091"/>
    <w:rsid w:val="001F2216"/>
    <w:rsid w:val="001F365E"/>
    <w:rsid w:val="001F36FA"/>
    <w:rsid w:val="001F42C7"/>
    <w:rsid w:val="001F52B1"/>
    <w:rsid w:val="001F782E"/>
    <w:rsid w:val="00200388"/>
    <w:rsid w:val="00200545"/>
    <w:rsid w:val="00201067"/>
    <w:rsid w:val="00202EEC"/>
    <w:rsid w:val="0020356D"/>
    <w:rsid w:val="00203800"/>
    <w:rsid w:val="00203A2F"/>
    <w:rsid w:val="00203A77"/>
    <w:rsid w:val="00205B47"/>
    <w:rsid w:val="00205D93"/>
    <w:rsid w:val="00206C05"/>
    <w:rsid w:val="00206C0C"/>
    <w:rsid w:val="00206F75"/>
    <w:rsid w:val="00210F7F"/>
    <w:rsid w:val="002110B9"/>
    <w:rsid w:val="00211A45"/>
    <w:rsid w:val="00211A6E"/>
    <w:rsid w:val="00211BF9"/>
    <w:rsid w:val="00212832"/>
    <w:rsid w:val="002128E2"/>
    <w:rsid w:val="00212B75"/>
    <w:rsid w:val="00212FBF"/>
    <w:rsid w:val="002130B4"/>
    <w:rsid w:val="00213BBB"/>
    <w:rsid w:val="00213FC4"/>
    <w:rsid w:val="0021414D"/>
    <w:rsid w:val="002142FC"/>
    <w:rsid w:val="00214905"/>
    <w:rsid w:val="0021499D"/>
    <w:rsid w:val="00214D98"/>
    <w:rsid w:val="00215016"/>
    <w:rsid w:val="0021524F"/>
    <w:rsid w:val="00216C6F"/>
    <w:rsid w:val="00216FB2"/>
    <w:rsid w:val="0022005A"/>
    <w:rsid w:val="002209FC"/>
    <w:rsid w:val="00221463"/>
    <w:rsid w:val="0022165B"/>
    <w:rsid w:val="002216A2"/>
    <w:rsid w:val="00221ED8"/>
    <w:rsid w:val="0022243C"/>
    <w:rsid w:val="00222BDE"/>
    <w:rsid w:val="002239DE"/>
    <w:rsid w:val="00223ABF"/>
    <w:rsid w:val="002254E8"/>
    <w:rsid w:val="0022563F"/>
    <w:rsid w:val="002262A6"/>
    <w:rsid w:val="002262B8"/>
    <w:rsid w:val="00226321"/>
    <w:rsid w:val="0022646B"/>
    <w:rsid w:val="00226EB6"/>
    <w:rsid w:val="002277C3"/>
    <w:rsid w:val="002304D7"/>
    <w:rsid w:val="00230543"/>
    <w:rsid w:val="0023060E"/>
    <w:rsid w:val="002316A0"/>
    <w:rsid w:val="00232543"/>
    <w:rsid w:val="002326A8"/>
    <w:rsid w:val="00232EF2"/>
    <w:rsid w:val="0023419E"/>
    <w:rsid w:val="0023426D"/>
    <w:rsid w:val="0023430F"/>
    <w:rsid w:val="00236469"/>
    <w:rsid w:val="002374C1"/>
    <w:rsid w:val="00240542"/>
    <w:rsid w:val="00240ACC"/>
    <w:rsid w:val="0024142F"/>
    <w:rsid w:val="00241853"/>
    <w:rsid w:val="0024194C"/>
    <w:rsid w:val="00241F5E"/>
    <w:rsid w:val="00242516"/>
    <w:rsid w:val="00242A03"/>
    <w:rsid w:val="00242F2B"/>
    <w:rsid w:val="002436B8"/>
    <w:rsid w:val="002457F8"/>
    <w:rsid w:val="00245994"/>
    <w:rsid w:val="00245B79"/>
    <w:rsid w:val="00245F09"/>
    <w:rsid w:val="00246173"/>
    <w:rsid w:val="002503E5"/>
    <w:rsid w:val="00250D13"/>
    <w:rsid w:val="00251931"/>
    <w:rsid w:val="002519DB"/>
    <w:rsid w:val="00252126"/>
    <w:rsid w:val="00252453"/>
    <w:rsid w:val="00253C99"/>
    <w:rsid w:val="00253E9E"/>
    <w:rsid w:val="00254434"/>
    <w:rsid w:val="0025622B"/>
    <w:rsid w:val="00256697"/>
    <w:rsid w:val="00256CA5"/>
    <w:rsid w:val="0026062F"/>
    <w:rsid w:val="00260F2F"/>
    <w:rsid w:val="0026146F"/>
    <w:rsid w:val="0026191D"/>
    <w:rsid w:val="00262918"/>
    <w:rsid w:val="00263391"/>
    <w:rsid w:val="00263925"/>
    <w:rsid w:val="00265161"/>
    <w:rsid w:val="0026563D"/>
    <w:rsid w:val="00265941"/>
    <w:rsid w:val="00265A5E"/>
    <w:rsid w:val="00265EBD"/>
    <w:rsid w:val="002671A6"/>
    <w:rsid w:val="00267597"/>
    <w:rsid w:val="00270416"/>
    <w:rsid w:val="002730CA"/>
    <w:rsid w:val="00273DF3"/>
    <w:rsid w:val="00274303"/>
    <w:rsid w:val="00275CB1"/>
    <w:rsid w:val="002761C4"/>
    <w:rsid w:val="00276583"/>
    <w:rsid w:val="002768FF"/>
    <w:rsid w:val="00276FD3"/>
    <w:rsid w:val="0028051A"/>
    <w:rsid w:val="0028068D"/>
    <w:rsid w:val="00283186"/>
    <w:rsid w:val="0028318E"/>
    <w:rsid w:val="002835B1"/>
    <w:rsid w:val="00283611"/>
    <w:rsid w:val="00284262"/>
    <w:rsid w:val="00284A4B"/>
    <w:rsid w:val="00284C75"/>
    <w:rsid w:val="002861FA"/>
    <w:rsid w:val="002865BD"/>
    <w:rsid w:val="00286B0F"/>
    <w:rsid w:val="00287301"/>
    <w:rsid w:val="00290CF8"/>
    <w:rsid w:val="00291260"/>
    <w:rsid w:val="002921E2"/>
    <w:rsid w:val="002921EE"/>
    <w:rsid w:val="00293848"/>
    <w:rsid w:val="00294391"/>
    <w:rsid w:val="002946F9"/>
    <w:rsid w:val="002947F1"/>
    <w:rsid w:val="00294B32"/>
    <w:rsid w:val="00295052"/>
    <w:rsid w:val="00295A5B"/>
    <w:rsid w:val="002963D1"/>
    <w:rsid w:val="002968AE"/>
    <w:rsid w:val="00296CAB"/>
    <w:rsid w:val="00296DDB"/>
    <w:rsid w:val="002972BE"/>
    <w:rsid w:val="00297902"/>
    <w:rsid w:val="002A27B4"/>
    <w:rsid w:val="002A2B75"/>
    <w:rsid w:val="002A38F8"/>
    <w:rsid w:val="002A44C1"/>
    <w:rsid w:val="002A511F"/>
    <w:rsid w:val="002A5B29"/>
    <w:rsid w:val="002A62A0"/>
    <w:rsid w:val="002A62C9"/>
    <w:rsid w:val="002A66E9"/>
    <w:rsid w:val="002A7242"/>
    <w:rsid w:val="002A7931"/>
    <w:rsid w:val="002B06BD"/>
    <w:rsid w:val="002B0D87"/>
    <w:rsid w:val="002B1073"/>
    <w:rsid w:val="002B1766"/>
    <w:rsid w:val="002B3496"/>
    <w:rsid w:val="002B4032"/>
    <w:rsid w:val="002B4064"/>
    <w:rsid w:val="002B445E"/>
    <w:rsid w:val="002B4561"/>
    <w:rsid w:val="002B4CF4"/>
    <w:rsid w:val="002B5087"/>
    <w:rsid w:val="002B5730"/>
    <w:rsid w:val="002B689E"/>
    <w:rsid w:val="002B68BC"/>
    <w:rsid w:val="002B6C9D"/>
    <w:rsid w:val="002B79CB"/>
    <w:rsid w:val="002B7B74"/>
    <w:rsid w:val="002C1580"/>
    <w:rsid w:val="002C1EED"/>
    <w:rsid w:val="002C26DA"/>
    <w:rsid w:val="002C4297"/>
    <w:rsid w:val="002C5069"/>
    <w:rsid w:val="002C52A7"/>
    <w:rsid w:val="002C7D1D"/>
    <w:rsid w:val="002D03FA"/>
    <w:rsid w:val="002D132A"/>
    <w:rsid w:val="002D1C69"/>
    <w:rsid w:val="002D1D4F"/>
    <w:rsid w:val="002D2015"/>
    <w:rsid w:val="002D2042"/>
    <w:rsid w:val="002D2183"/>
    <w:rsid w:val="002D232F"/>
    <w:rsid w:val="002D2917"/>
    <w:rsid w:val="002D2A2E"/>
    <w:rsid w:val="002D4055"/>
    <w:rsid w:val="002D4A14"/>
    <w:rsid w:val="002D6299"/>
    <w:rsid w:val="002D6CC7"/>
    <w:rsid w:val="002D762B"/>
    <w:rsid w:val="002D79FB"/>
    <w:rsid w:val="002D7B42"/>
    <w:rsid w:val="002E0AB0"/>
    <w:rsid w:val="002E0CDF"/>
    <w:rsid w:val="002E2D9D"/>
    <w:rsid w:val="002E3CFC"/>
    <w:rsid w:val="002E4D3F"/>
    <w:rsid w:val="002E5106"/>
    <w:rsid w:val="002E558B"/>
    <w:rsid w:val="002E5E6E"/>
    <w:rsid w:val="002E66A2"/>
    <w:rsid w:val="002E7A0C"/>
    <w:rsid w:val="002F1585"/>
    <w:rsid w:val="002F1A95"/>
    <w:rsid w:val="002F217B"/>
    <w:rsid w:val="002F23A6"/>
    <w:rsid w:val="002F6502"/>
    <w:rsid w:val="002F6593"/>
    <w:rsid w:val="002F66B1"/>
    <w:rsid w:val="002F6C62"/>
    <w:rsid w:val="002F6FB3"/>
    <w:rsid w:val="00301116"/>
    <w:rsid w:val="00301118"/>
    <w:rsid w:val="0030253F"/>
    <w:rsid w:val="003026BE"/>
    <w:rsid w:val="00302C72"/>
    <w:rsid w:val="00303242"/>
    <w:rsid w:val="00303354"/>
    <w:rsid w:val="00303B6B"/>
    <w:rsid w:val="00304261"/>
    <w:rsid w:val="00304D49"/>
    <w:rsid w:val="003059B8"/>
    <w:rsid w:val="00306B17"/>
    <w:rsid w:val="003078C8"/>
    <w:rsid w:val="003101DF"/>
    <w:rsid w:val="00311A25"/>
    <w:rsid w:val="003124EA"/>
    <w:rsid w:val="0031298D"/>
    <w:rsid w:val="00312D14"/>
    <w:rsid w:val="0031302F"/>
    <w:rsid w:val="003138C4"/>
    <w:rsid w:val="00313BE9"/>
    <w:rsid w:val="003141B9"/>
    <w:rsid w:val="003148AE"/>
    <w:rsid w:val="003148D7"/>
    <w:rsid w:val="003148E7"/>
    <w:rsid w:val="00314DDA"/>
    <w:rsid w:val="00315099"/>
    <w:rsid w:val="00315BD9"/>
    <w:rsid w:val="003160BF"/>
    <w:rsid w:val="0031612B"/>
    <w:rsid w:val="00316352"/>
    <w:rsid w:val="00316561"/>
    <w:rsid w:val="003169AC"/>
    <w:rsid w:val="00316D81"/>
    <w:rsid w:val="00317F8A"/>
    <w:rsid w:val="00320D16"/>
    <w:rsid w:val="00320D8E"/>
    <w:rsid w:val="003210FD"/>
    <w:rsid w:val="003217B7"/>
    <w:rsid w:val="003219CB"/>
    <w:rsid w:val="003219E7"/>
    <w:rsid w:val="003222B5"/>
    <w:rsid w:val="00322F45"/>
    <w:rsid w:val="00322F89"/>
    <w:rsid w:val="003247B3"/>
    <w:rsid w:val="003255CE"/>
    <w:rsid w:val="00325A62"/>
    <w:rsid w:val="00325EEE"/>
    <w:rsid w:val="00326F3D"/>
    <w:rsid w:val="00327055"/>
    <w:rsid w:val="003276FB"/>
    <w:rsid w:val="00327887"/>
    <w:rsid w:val="00330939"/>
    <w:rsid w:val="0033215C"/>
    <w:rsid w:val="00334F20"/>
    <w:rsid w:val="00335048"/>
    <w:rsid w:val="00335212"/>
    <w:rsid w:val="003364DC"/>
    <w:rsid w:val="00336B23"/>
    <w:rsid w:val="003372D9"/>
    <w:rsid w:val="003374FB"/>
    <w:rsid w:val="00337622"/>
    <w:rsid w:val="00340044"/>
    <w:rsid w:val="00340A2B"/>
    <w:rsid w:val="00340F26"/>
    <w:rsid w:val="00340F6B"/>
    <w:rsid w:val="00341A8B"/>
    <w:rsid w:val="00341AAD"/>
    <w:rsid w:val="00342413"/>
    <w:rsid w:val="0034257D"/>
    <w:rsid w:val="003428E8"/>
    <w:rsid w:val="003434B1"/>
    <w:rsid w:val="003443D4"/>
    <w:rsid w:val="0034456C"/>
    <w:rsid w:val="0034477B"/>
    <w:rsid w:val="00345C2A"/>
    <w:rsid w:val="00346959"/>
    <w:rsid w:val="00346BE8"/>
    <w:rsid w:val="00347C85"/>
    <w:rsid w:val="00347D85"/>
    <w:rsid w:val="00347DBF"/>
    <w:rsid w:val="003514EF"/>
    <w:rsid w:val="00351B5F"/>
    <w:rsid w:val="00351D23"/>
    <w:rsid w:val="00351FD6"/>
    <w:rsid w:val="00352134"/>
    <w:rsid w:val="003522B2"/>
    <w:rsid w:val="00352E26"/>
    <w:rsid w:val="003530B5"/>
    <w:rsid w:val="003540FF"/>
    <w:rsid w:val="0035470D"/>
    <w:rsid w:val="0035627C"/>
    <w:rsid w:val="003563AC"/>
    <w:rsid w:val="003563E7"/>
    <w:rsid w:val="00357940"/>
    <w:rsid w:val="0035797F"/>
    <w:rsid w:val="0036019C"/>
    <w:rsid w:val="003601CB"/>
    <w:rsid w:val="0036026F"/>
    <w:rsid w:val="00361199"/>
    <w:rsid w:val="003615A9"/>
    <w:rsid w:val="00361D09"/>
    <w:rsid w:val="00362255"/>
    <w:rsid w:val="00362449"/>
    <w:rsid w:val="0036245B"/>
    <w:rsid w:val="00362FDE"/>
    <w:rsid w:val="003643FC"/>
    <w:rsid w:val="00364403"/>
    <w:rsid w:val="003648D9"/>
    <w:rsid w:val="003650AB"/>
    <w:rsid w:val="00365218"/>
    <w:rsid w:val="0036590E"/>
    <w:rsid w:val="003661CA"/>
    <w:rsid w:val="003673A9"/>
    <w:rsid w:val="00367C50"/>
    <w:rsid w:val="00370796"/>
    <w:rsid w:val="003713CB"/>
    <w:rsid w:val="00371808"/>
    <w:rsid w:val="00372335"/>
    <w:rsid w:val="00373CE3"/>
    <w:rsid w:val="0037473C"/>
    <w:rsid w:val="00374C2B"/>
    <w:rsid w:val="00374E08"/>
    <w:rsid w:val="003751A5"/>
    <w:rsid w:val="00375811"/>
    <w:rsid w:val="00375841"/>
    <w:rsid w:val="00376837"/>
    <w:rsid w:val="00376DB5"/>
    <w:rsid w:val="00376E2A"/>
    <w:rsid w:val="00376FF5"/>
    <w:rsid w:val="003771BD"/>
    <w:rsid w:val="0038049C"/>
    <w:rsid w:val="00380EC8"/>
    <w:rsid w:val="00381734"/>
    <w:rsid w:val="0038264C"/>
    <w:rsid w:val="003829DF"/>
    <w:rsid w:val="00382A91"/>
    <w:rsid w:val="00382EF9"/>
    <w:rsid w:val="003834D7"/>
    <w:rsid w:val="003844E3"/>
    <w:rsid w:val="00384DA8"/>
    <w:rsid w:val="00386065"/>
    <w:rsid w:val="00386573"/>
    <w:rsid w:val="003879D4"/>
    <w:rsid w:val="00387D7D"/>
    <w:rsid w:val="003906F4"/>
    <w:rsid w:val="00390FCB"/>
    <w:rsid w:val="00392334"/>
    <w:rsid w:val="0039451B"/>
    <w:rsid w:val="00394FB2"/>
    <w:rsid w:val="0039514E"/>
    <w:rsid w:val="00395C52"/>
    <w:rsid w:val="00396206"/>
    <w:rsid w:val="003970F9"/>
    <w:rsid w:val="00397245"/>
    <w:rsid w:val="00397428"/>
    <w:rsid w:val="00397698"/>
    <w:rsid w:val="00397840"/>
    <w:rsid w:val="003979CB"/>
    <w:rsid w:val="00397CDB"/>
    <w:rsid w:val="003A069B"/>
    <w:rsid w:val="003A0924"/>
    <w:rsid w:val="003A1C2D"/>
    <w:rsid w:val="003A22F0"/>
    <w:rsid w:val="003A262C"/>
    <w:rsid w:val="003A2D02"/>
    <w:rsid w:val="003A2E95"/>
    <w:rsid w:val="003A3BE7"/>
    <w:rsid w:val="003A3EB7"/>
    <w:rsid w:val="003A4D77"/>
    <w:rsid w:val="003A4DD3"/>
    <w:rsid w:val="003A511E"/>
    <w:rsid w:val="003A520D"/>
    <w:rsid w:val="003A663F"/>
    <w:rsid w:val="003A7BE6"/>
    <w:rsid w:val="003A7E7C"/>
    <w:rsid w:val="003B09AA"/>
    <w:rsid w:val="003B0B73"/>
    <w:rsid w:val="003B167B"/>
    <w:rsid w:val="003B1A8A"/>
    <w:rsid w:val="003B3656"/>
    <w:rsid w:val="003B3791"/>
    <w:rsid w:val="003B3D9A"/>
    <w:rsid w:val="003B4A04"/>
    <w:rsid w:val="003B4A6D"/>
    <w:rsid w:val="003B6DB0"/>
    <w:rsid w:val="003B732F"/>
    <w:rsid w:val="003C02E7"/>
    <w:rsid w:val="003C153E"/>
    <w:rsid w:val="003C1AAF"/>
    <w:rsid w:val="003C2552"/>
    <w:rsid w:val="003C43A2"/>
    <w:rsid w:val="003C4822"/>
    <w:rsid w:val="003C53D7"/>
    <w:rsid w:val="003C5461"/>
    <w:rsid w:val="003C673E"/>
    <w:rsid w:val="003C6B40"/>
    <w:rsid w:val="003C7644"/>
    <w:rsid w:val="003C7C48"/>
    <w:rsid w:val="003C7D95"/>
    <w:rsid w:val="003D002D"/>
    <w:rsid w:val="003D0203"/>
    <w:rsid w:val="003D0C35"/>
    <w:rsid w:val="003D187B"/>
    <w:rsid w:val="003D19EB"/>
    <w:rsid w:val="003D1B79"/>
    <w:rsid w:val="003D1BFF"/>
    <w:rsid w:val="003D2344"/>
    <w:rsid w:val="003D2433"/>
    <w:rsid w:val="003D2C72"/>
    <w:rsid w:val="003D3A96"/>
    <w:rsid w:val="003D3BAC"/>
    <w:rsid w:val="003D4F90"/>
    <w:rsid w:val="003D5911"/>
    <w:rsid w:val="003D74C3"/>
    <w:rsid w:val="003D791D"/>
    <w:rsid w:val="003D7DAE"/>
    <w:rsid w:val="003E0FBE"/>
    <w:rsid w:val="003E1073"/>
    <w:rsid w:val="003E137E"/>
    <w:rsid w:val="003E144B"/>
    <w:rsid w:val="003E1FF6"/>
    <w:rsid w:val="003E2591"/>
    <w:rsid w:val="003E285F"/>
    <w:rsid w:val="003E293A"/>
    <w:rsid w:val="003E2D0F"/>
    <w:rsid w:val="003E2DB8"/>
    <w:rsid w:val="003E4144"/>
    <w:rsid w:val="003E4D60"/>
    <w:rsid w:val="003E522A"/>
    <w:rsid w:val="003E526E"/>
    <w:rsid w:val="003E529B"/>
    <w:rsid w:val="003E6BB6"/>
    <w:rsid w:val="003E7FBD"/>
    <w:rsid w:val="003F02BF"/>
    <w:rsid w:val="003F1364"/>
    <w:rsid w:val="003F1F00"/>
    <w:rsid w:val="003F2569"/>
    <w:rsid w:val="003F33F2"/>
    <w:rsid w:val="003F3AF2"/>
    <w:rsid w:val="003F4565"/>
    <w:rsid w:val="003F53C5"/>
    <w:rsid w:val="003F547B"/>
    <w:rsid w:val="003F5761"/>
    <w:rsid w:val="003F5E1C"/>
    <w:rsid w:val="003F5F0C"/>
    <w:rsid w:val="003F6440"/>
    <w:rsid w:val="003F6E48"/>
    <w:rsid w:val="003F6F20"/>
    <w:rsid w:val="00400597"/>
    <w:rsid w:val="0040127C"/>
    <w:rsid w:val="004017EC"/>
    <w:rsid w:val="00401DED"/>
    <w:rsid w:val="00402927"/>
    <w:rsid w:val="00402A1A"/>
    <w:rsid w:val="00404E67"/>
    <w:rsid w:val="004068BA"/>
    <w:rsid w:val="004072BD"/>
    <w:rsid w:val="0041024C"/>
    <w:rsid w:val="004107C3"/>
    <w:rsid w:val="00411166"/>
    <w:rsid w:val="00411542"/>
    <w:rsid w:val="00411ACD"/>
    <w:rsid w:val="00411C46"/>
    <w:rsid w:val="00412377"/>
    <w:rsid w:val="00413016"/>
    <w:rsid w:val="004137D7"/>
    <w:rsid w:val="00413947"/>
    <w:rsid w:val="00413A20"/>
    <w:rsid w:val="00413CB2"/>
    <w:rsid w:val="004154ED"/>
    <w:rsid w:val="00416100"/>
    <w:rsid w:val="00416160"/>
    <w:rsid w:val="004166EC"/>
    <w:rsid w:val="00416A4E"/>
    <w:rsid w:val="00416BEF"/>
    <w:rsid w:val="00417215"/>
    <w:rsid w:val="00417439"/>
    <w:rsid w:val="00420243"/>
    <w:rsid w:val="00420464"/>
    <w:rsid w:val="00420792"/>
    <w:rsid w:val="00420B8E"/>
    <w:rsid w:val="00421359"/>
    <w:rsid w:val="0042139E"/>
    <w:rsid w:val="00421B4F"/>
    <w:rsid w:val="00422226"/>
    <w:rsid w:val="00422E78"/>
    <w:rsid w:val="00424153"/>
    <w:rsid w:val="00424665"/>
    <w:rsid w:val="00424821"/>
    <w:rsid w:val="0042488A"/>
    <w:rsid w:val="00424E67"/>
    <w:rsid w:val="004252DB"/>
    <w:rsid w:val="004254FE"/>
    <w:rsid w:val="004257BA"/>
    <w:rsid w:val="0042712B"/>
    <w:rsid w:val="00427A51"/>
    <w:rsid w:val="00430762"/>
    <w:rsid w:val="00430816"/>
    <w:rsid w:val="00430F36"/>
    <w:rsid w:val="00430FB6"/>
    <w:rsid w:val="0043105B"/>
    <w:rsid w:val="00431CAC"/>
    <w:rsid w:val="004321AC"/>
    <w:rsid w:val="00433E3D"/>
    <w:rsid w:val="00433E55"/>
    <w:rsid w:val="00434774"/>
    <w:rsid w:val="00434A48"/>
    <w:rsid w:val="00434F94"/>
    <w:rsid w:val="00434FC7"/>
    <w:rsid w:val="0043555A"/>
    <w:rsid w:val="0043560C"/>
    <w:rsid w:val="0043564E"/>
    <w:rsid w:val="00435947"/>
    <w:rsid w:val="0043662A"/>
    <w:rsid w:val="00436805"/>
    <w:rsid w:val="00436A34"/>
    <w:rsid w:val="00437548"/>
    <w:rsid w:val="00437661"/>
    <w:rsid w:val="00440B75"/>
    <w:rsid w:val="00441874"/>
    <w:rsid w:val="0044195D"/>
    <w:rsid w:val="00442810"/>
    <w:rsid w:val="0044470C"/>
    <w:rsid w:val="00444B29"/>
    <w:rsid w:val="00445B1E"/>
    <w:rsid w:val="00446A67"/>
    <w:rsid w:val="004470E1"/>
    <w:rsid w:val="00450404"/>
    <w:rsid w:val="00450A8F"/>
    <w:rsid w:val="00452D1E"/>
    <w:rsid w:val="004535AA"/>
    <w:rsid w:val="0045482E"/>
    <w:rsid w:val="004548D1"/>
    <w:rsid w:val="004574D9"/>
    <w:rsid w:val="00460A44"/>
    <w:rsid w:val="00461971"/>
    <w:rsid w:val="004637D8"/>
    <w:rsid w:val="00463C67"/>
    <w:rsid w:val="00463D7D"/>
    <w:rsid w:val="0046798B"/>
    <w:rsid w:val="0047021D"/>
    <w:rsid w:val="00471229"/>
    <w:rsid w:val="0047190E"/>
    <w:rsid w:val="00471955"/>
    <w:rsid w:val="004723FA"/>
    <w:rsid w:val="00472640"/>
    <w:rsid w:val="004726A1"/>
    <w:rsid w:val="004726C7"/>
    <w:rsid w:val="004735A3"/>
    <w:rsid w:val="0047366B"/>
    <w:rsid w:val="00473A3E"/>
    <w:rsid w:val="0047495C"/>
    <w:rsid w:val="00475379"/>
    <w:rsid w:val="00475427"/>
    <w:rsid w:val="0047558F"/>
    <w:rsid w:val="00476527"/>
    <w:rsid w:val="004765DA"/>
    <w:rsid w:val="004765F9"/>
    <w:rsid w:val="00477C36"/>
    <w:rsid w:val="0048160C"/>
    <w:rsid w:val="004817E0"/>
    <w:rsid w:val="00481B5B"/>
    <w:rsid w:val="00483634"/>
    <w:rsid w:val="00483AAA"/>
    <w:rsid w:val="00484383"/>
    <w:rsid w:val="00484874"/>
    <w:rsid w:val="0048508D"/>
    <w:rsid w:val="0048514A"/>
    <w:rsid w:val="004854FE"/>
    <w:rsid w:val="00485AF2"/>
    <w:rsid w:val="00485CA2"/>
    <w:rsid w:val="00485D88"/>
    <w:rsid w:val="0048644E"/>
    <w:rsid w:val="00486786"/>
    <w:rsid w:val="00487339"/>
    <w:rsid w:val="00487645"/>
    <w:rsid w:val="004876D2"/>
    <w:rsid w:val="00490A7E"/>
    <w:rsid w:val="00492AA3"/>
    <w:rsid w:val="00493013"/>
    <w:rsid w:val="00493758"/>
    <w:rsid w:val="00493FEC"/>
    <w:rsid w:val="004965D2"/>
    <w:rsid w:val="00496738"/>
    <w:rsid w:val="00496BD7"/>
    <w:rsid w:val="004A09E8"/>
    <w:rsid w:val="004A0B05"/>
    <w:rsid w:val="004A0D9E"/>
    <w:rsid w:val="004A176C"/>
    <w:rsid w:val="004A3D3C"/>
    <w:rsid w:val="004A584F"/>
    <w:rsid w:val="004A6004"/>
    <w:rsid w:val="004A79C4"/>
    <w:rsid w:val="004B0C01"/>
    <w:rsid w:val="004B187F"/>
    <w:rsid w:val="004B18C3"/>
    <w:rsid w:val="004B23E9"/>
    <w:rsid w:val="004B256E"/>
    <w:rsid w:val="004B2A51"/>
    <w:rsid w:val="004B300D"/>
    <w:rsid w:val="004B41CB"/>
    <w:rsid w:val="004B4EB8"/>
    <w:rsid w:val="004B5008"/>
    <w:rsid w:val="004B5948"/>
    <w:rsid w:val="004B5FDE"/>
    <w:rsid w:val="004B69C5"/>
    <w:rsid w:val="004C06F3"/>
    <w:rsid w:val="004C0EF8"/>
    <w:rsid w:val="004C1357"/>
    <w:rsid w:val="004C150F"/>
    <w:rsid w:val="004C1AA0"/>
    <w:rsid w:val="004C391D"/>
    <w:rsid w:val="004C4B85"/>
    <w:rsid w:val="004C53C5"/>
    <w:rsid w:val="004C56E2"/>
    <w:rsid w:val="004C5DA1"/>
    <w:rsid w:val="004C5E03"/>
    <w:rsid w:val="004C5F08"/>
    <w:rsid w:val="004C73DC"/>
    <w:rsid w:val="004C745C"/>
    <w:rsid w:val="004C7B58"/>
    <w:rsid w:val="004C7D88"/>
    <w:rsid w:val="004D03E1"/>
    <w:rsid w:val="004D0701"/>
    <w:rsid w:val="004D1235"/>
    <w:rsid w:val="004D22E6"/>
    <w:rsid w:val="004D2A4A"/>
    <w:rsid w:val="004D2BA5"/>
    <w:rsid w:val="004D2CEF"/>
    <w:rsid w:val="004D34AA"/>
    <w:rsid w:val="004D4DBF"/>
    <w:rsid w:val="004D5336"/>
    <w:rsid w:val="004D54C5"/>
    <w:rsid w:val="004D5878"/>
    <w:rsid w:val="004D5B43"/>
    <w:rsid w:val="004D5D90"/>
    <w:rsid w:val="004D62F6"/>
    <w:rsid w:val="004D6428"/>
    <w:rsid w:val="004D648C"/>
    <w:rsid w:val="004D6B1F"/>
    <w:rsid w:val="004D7677"/>
    <w:rsid w:val="004D7700"/>
    <w:rsid w:val="004D78C0"/>
    <w:rsid w:val="004E09A8"/>
    <w:rsid w:val="004E0DD7"/>
    <w:rsid w:val="004E177B"/>
    <w:rsid w:val="004E194A"/>
    <w:rsid w:val="004E2266"/>
    <w:rsid w:val="004E24A2"/>
    <w:rsid w:val="004E340C"/>
    <w:rsid w:val="004E3657"/>
    <w:rsid w:val="004E3831"/>
    <w:rsid w:val="004E41DF"/>
    <w:rsid w:val="004E5000"/>
    <w:rsid w:val="004E5908"/>
    <w:rsid w:val="004E5D7B"/>
    <w:rsid w:val="004E6EF8"/>
    <w:rsid w:val="004E6F65"/>
    <w:rsid w:val="004E78BB"/>
    <w:rsid w:val="004F0CFA"/>
    <w:rsid w:val="004F107C"/>
    <w:rsid w:val="004F1632"/>
    <w:rsid w:val="004F16BC"/>
    <w:rsid w:val="004F2263"/>
    <w:rsid w:val="004F2B90"/>
    <w:rsid w:val="004F4256"/>
    <w:rsid w:val="004F5476"/>
    <w:rsid w:val="004F55E1"/>
    <w:rsid w:val="004F5894"/>
    <w:rsid w:val="004F6CC8"/>
    <w:rsid w:val="004F7ED0"/>
    <w:rsid w:val="00500983"/>
    <w:rsid w:val="00500B95"/>
    <w:rsid w:val="0050134A"/>
    <w:rsid w:val="00501E7A"/>
    <w:rsid w:val="005026C5"/>
    <w:rsid w:val="0050270C"/>
    <w:rsid w:val="00504E22"/>
    <w:rsid w:val="00505A1A"/>
    <w:rsid w:val="00506204"/>
    <w:rsid w:val="005071C2"/>
    <w:rsid w:val="0050758C"/>
    <w:rsid w:val="005075DA"/>
    <w:rsid w:val="00507739"/>
    <w:rsid w:val="00507A5C"/>
    <w:rsid w:val="00507B5B"/>
    <w:rsid w:val="005111EE"/>
    <w:rsid w:val="005113CB"/>
    <w:rsid w:val="00511726"/>
    <w:rsid w:val="0051281B"/>
    <w:rsid w:val="005134AB"/>
    <w:rsid w:val="005138E3"/>
    <w:rsid w:val="00513E1B"/>
    <w:rsid w:val="0051549E"/>
    <w:rsid w:val="005158B7"/>
    <w:rsid w:val="005171F1"/>
    <w:rsid w:val="0051739C"/>
    <w:rsid w:val="0052054F"/>
    <w:rsid w:val="00520E08"/>
    <w:rsid w:val="0052125A"/>
    <w:rsid w:val="00522C7E"/>
    <w:rsid w:val="005238A8"/>
    <w:rsid w:val="00523AB1"/>
    <w:rsid w:val="00524B8D"/>
    <w:rsid w:val="00524D7E"/>
    <w:rsid w:val="00525353"/>
    <w:rsid w:val="005255A7"/>
    <w:rsid w:val="005268F8"/>
    <w:rsid w:val="00526C2F"/>
    <w:rsid w:val="00526EDD"/>
    <w:rsid w:val="00527212"/>
    <w:rsid w:val="00527D4F"/>
    <w:rsid w:val="005300CF"/>
    <w:rsid w:val="005309D7"/>
    <w:rsid w:val="00530B8C"/>
    <w:rsid w:val="00531E82"/>
    <w:rsid w:val="00532EE6"/>
    <w:rsid w:val="005340BC"/>
    <w:rsid w:val="00534450"/>
    <w:rsid w:val="00534DC6"/>
    <w:rsid w:val="005355ED"/>
    <w:rsid w:val="005368BB"/>
    <w:rsid w:val="0054100D"/>
    <w:rsid w:val="005412FD"/>
    <w:rsid w:val="005413AB"/>
    <w:rsid w:val="005417E6"/>
    <w:rsid w:val="00543456"/>
    <w:rsid w:val="005438FF"/>
    <w:rsid w:val="00543D27"/>
    <w:rsid w:val="00544C0F"/>
    <w:rsid w:val="00544E91"/>
    <w:rsid w:val="00544FE3"/>
    <w:rsid w:val="0054506A"/>
    <w:rsid w:val="0054548E"/>
    <w:rsid w:val="00545E25"/>
    <w:rsid w:val="00545F05"/>
    <w:rsid w:val="0054623D"/>
    <w:rsid w:val="00546416"/>
    <w:rsid w:val="00547030"/>
    <w:rsid w:val="005510DD"/>
    <w:rsid w:val="00551958"/>
    <w:rsid w:val="00551B08"/>
    <w:rsid w:val="005521DE"/>
    <w:rsid w:val="00552C2E"/>
    <w:rsid w:val="00553788"/>
    <w:rsid w:val="00553B07"/>
    <w:rsid w:val="00553C1A"/>
    <w:rsid w:val="00553D32"/>
    <w:rsid w:val="0055438E"/>
    <w:rsid w:val="005567B7"/>
    <w:rsid w:val="005569D4"/>
    <w:rsid w:val="00556DC7"/>
    <w:rsid w:val="0055757D"/>
    <w:rsid w:val="00557A54"/>
    <w:rsid w:val="005606CF"/>
    <w:rsid w:val="0056090D"/>
    <w:rsid w:val="005615BC"/>
    <w:rsid w:val="005616CC"/>
    <w:rsid w:val="0056195E"/>
    <w:rsid w:val="00561E28"/>
    <w:rsid w:val="00562B76"/>
    <w:rsid w:val="00563908"/>
    <w:rsid w:val="0056421E"/>
    <w:rsid w:val="0056435D"/>
    <w:rsid w:val="005649FD"/>
    <w:rsid w:val="00564BCB"/>
    <w:rsid w:val="005659E9"/>
    <w:rsid w:val="00565BBB"/>
    <w:rsid w:val="00566E5B"/>
    <w:rsid w:val="00566FA5"/>
    <w:rsid w:val="00567703"/>
    <w:rsid w:val="00570F09"/>
    <w:rsid w:val="005714A5"/>
    <w:rsid w:val="00571AEE"/>
    <w:rsid w:val="0057293A"/>
    <w:rsid w:val="00572ABB"/>
    <w:rsid w:val="00573F75"/>
    <w:rsid w:val="005743F6"/>
    <w:rsid w:val="005744F6"/>
    <w:rsid w:val="00575525"/>
    <w:rsid w:val="00575588"/>
    <w:rsid w:val="0057613D"/>
    <w:rsid w:val="005775FC"/>
    <w:rsid w:val="00577720"/>
    <w:rsid w:val="00583169"/>
    <w:rsid w:val="005835F9"/>
    <w:rsid w:val="005837A2"/>
    <w:rsid w:val="0058518D"/>
    <w:rsid w:val="00585220"/>
    <w:rsid w:val="005857D4"/>
    <w:rsid w:val="00585D45"/>
    <w:rsid w:val="0058605A"/>
    <w:rsid w:val="005872EF"/>
    <w:rsid w:val="005902BA"/>
    <w:rsid w:val="00590B0E"/>
    <w:rsid w:val="00590C60"/>
    <w:rsid w:val="00590C7A"/>
    <w:rsid w:val="00591354"/>
    <w:rsid w:val="0059213E"/>
    <w:rsid w:val="00592C8E"/>
    <w:rsid w:val="00593310"/>
    <w:rsid w:val="00593414"/>
    <w:rsid w:val="00593505"/>
    <w:rsid w:val="00594354"/>
    <w:rsid w:val="00594C61"/>
    <w:rsid w:val="00595122"/>
    <w:rsid w:val="005A1336"/>
    <w:rsid w:val="005A1FC2"/>
    <w:rsid w:val="005A2BCA"/>
    <w:rsid w:val="005A30AA"/>
    <w:rsid w:val="005A33D4"/>
    <w:rsid w:val="005A417C"/>
    <w:rsid w:val="005A463B"/>
    <w:rsid w:val="005A5138"/>
    <w:rsid w:val="005A56C5"/>
    <w:rsid w:val="005A63C9"/>
    <w:rsid w:val="005A6420"/>
    <w:rsid w:val="005A6C7F"/>
    <w:rsid w:val="005A7BAD"/>
    <w:rsid w:val="005A7DF0"/>
    <w:rsid w:val="005B09D1"/>
    <w:rsid w:val="005B0C0D"/>
    <w:rsid w:val="005B0C2B"/>
    <w:rsid w:val="005B0FA6"/>
    <w:rsid w:val="005B320A"/>
    <w:rsid w:val="005B4243"/>
    <w:rsid w:val="005B5D68"/>
    <w:rsid w:val="005B5ED2"/>
    <w:rsid w:val="005B6A47"/>
    <w:rsid w:val="005B7225"/>
    <w:rsid w:val="005B7F12"/>
    <w:rsid w:val="005C0175"/>
    <w:rsid w:val="005C0194"/>
    <w:rsid w:val="005C01BB"/>
    <w:rsid w:val="005C0429"/>
    <w:rsid w:val="005C0D3A"/>
    <w:rsid w:val="005C19FF"/>
    <w:rsid w:val="005C298F"/>
    <w:rsid w:val="005C2E72"/>
    <w:rsid w:val="005C33F5"/>
    <w:rsid w:val="005C3C2F"/>
    <w:rsid w:val="005C3CD6"/>
    <w:rsid w:val="005C403D"/>
    <w:rsid w:val="005C4A66"/>
    <w:rsid w:val="005C5214"/>
    <w:rsid w:val="005C540D"/>
    <w:rsid w:val="005C5848"/>
    <w:rsid w:val="005C6366"/>
    <w:rsid w:val="005C690C"/>
    <w:rsid w:val="005C6C3E"/>
    <w:rsid w:val="005C6FE6"/>
    <w:rsid w:val="005C70E3"/>
    <w:rsid w:val="005C714B"/>
    <w:rsid w:val="005C7950"/>
    <w:rsid w:val="005D00DC"/>
    <w:rsid w:val="005D0BBE"/>
    <w:rsid w:val="005D1477"/>
    <w:rsid w:val="005D15FF"/>
    <w:rsid w:val="005D2124"/>
    <w:rsid w:val="005D2998"/>
    <w:rsid w:val="005D2CA7"/>
    <w:rsid w:val="005D3A9E"/>
    <w:rsid w:val="005D3D08"/>
    <w:rsid w:val="005D477F"/>
    <w:rsid w:val="005D4B63"/>
    <w:rsid w:val="005D5012"/>
    <w:rsid w:val="005D5660"/>
    <w:rsid w:val="005D5977"/>
    <w:rsid w:val="005D5DB8"/>
    <w:rsid w:val="005D617D"/>
    <w:rsid w:val="005D66CC"/>
    <w:rsid w:val="005D7625"/>
    <w:rsid w:val="005D78A1"/>
    <w:rsid w:val="005D7FE5"/>
    <w:rsid w:val="005E0360"/>
    <w:rsid w:val="005E03CA"/>
    <w:rsid w:val="005E1988"/>
    <w:rsid w:val="005E29A7"/>
    <w:rsid w:val="005E30B9"/>
    <w:rsid w:val="005E3248"/>
    <w:rsid w:val="005E3338"/>
    <w:rsid w:val="005E41F7"/>
    <w:rsid w:val="005E455B"/>
    <w:rsid w:val="005E4671"/>
    <w:rsid w:val="005E478E"/>
    <w:rsid w:val="005E67B8"/>
    <w:rsid w:val="005E6D79"/>
    <w:rsid w:val="005E73F9"/>
    <w:rsid w:val="005E747E"/>
    <w:rsid w:val="005F060D"/>
    <w:rsid w:val="005F06DD"/>
    <w:rsid w:val="005F1018"/>
    <w:rsid w:val="005F11C2"/>
    <w:rsid w:val="005F1519"/>
    <w:rsid w:val="005F1E1B"/>
    <w:rsid w:val="005F2CA3"/>
    <w:rsid w:val="005F33BB"/>
    <w:rsid w:val="005F38F7"/>
    <w:rsid w:val="005F3F0C"/>
    <w:rsid w:val="005F4FDE"/>
    <w:rsid w:val="005F58F1"/>
    <w:rsid w:val="005F60FE"/>
    <w:rsid w:val="005F6316"/>
    <w:rsid w:val="005F6B9A"/>
    <w:rsid w:val="005F6D4A"/>
    <w:rsid w:val="005F6F6B"/>
    <w:rsid w:val="005F7313"/>
    <w:rsid w:val="005F7DA2"/>
    <w:rsid w:val="006001ED"/>
    <w:rsid w:val="006012BC"/>
    <w:rsid w:val="00601AFA"/>
    <w:rsid w:val="00601CA7"/>
    <w:rsid w:val="0060391E"/>
    <w:rsid w:val="0060394B"/>
    <w:rsid w:val="00603F06"/>
    <w:rsid w:val="00604514"/>
    <w:rsid w:val="00604686"/>
    <w:rsid w:val="00604D70"/>
    <w:rsid w:val="00606574"/>
    <w:rsid w:val="00607B11"/>
    <w:rsid w:val="006107CA"/>
    <w:rsid w:val="00610889"/>
    <w:rsid w:val="00610C93"/>
    <w:rsid w:val="00611469"/>
    <w:rsid w:val="006127E0"/>
    <w:rsid w:val="00613E37"/>
    <w:rsid w:val="00614014"/>
    <w:rsid w:val="00614158"/>
    <w:rsid w:val="00614AE7"/>
    <w:rsid w:val="00615395"/>
    <w:rsid w:val="006156F1"/>
    <w:rsid w:val="00615F2E"/>
    <w:rsid w:val="00616021"/>
    <w:rsid w:val="00617CFB"/>
    <w:rsid w:val="006216E5"/>
    <w:rsid w:val="0062172F"/>
    <w:rsid w:val="00621778"/>
    <w:rsid w:val="00622E6D"/>
    <w:rsid w:val="006233F9"/>
    <w:rsid w:val="00623D89"/>
    <w:rsid w:val="00623E6D"/>
    <w:rsid w:val="006243E3"/>
    <w:rsid w:val="00625184"/>
    <w:rsid w:val="00625340"/>
    <w:rsid w:val="00625D66"/>
    <w:rsid w:val="00626319"/>
    <w:rsid w:val="00631A71"/>
    <w:rsid w:val="00631AE9"/>
    <w:rsid w:val="006320A2"/>
    <w:rsid w:val="00632326"/>
    <w:rsid w:val="00632F3D"/>
    <w:rsid w:val="006332B6"/>
    <w:rsid w:val="006336AA"/>
    <w:rsid w:val="0063392D"/>
    <w:rsid w:val="006339E7"/>
    <w:rsid w:val="00633DFC"/>
    <w:rsid w:val="006343EB"/>
    <w:rsid w:val="00635147"/>
    <w:rsid w:val="006354FC"/>
    <w:rsid w:val="00635AEB"/>
    <w:rsid w:val="00635CA5"/>
    <w:rsid w:val="00635F8F"/>
    <w:rsid w:val="006369FE"/>
    <w:rsid w:val="00636B69"/>
    <w:rsid w:val="00636CE4"/>
    <w:rsid w:val="00637C96"/>
    <w:rsid w:val="00637D12"/>
    <w:rsid w:val="006400BB"/>
    <w:rsid w:val="006419C8"/>
    <w:rsid w:val="00642592"/>
    <w:rsid w:val="0064289A"/>
    <w:rsid w:val="00642ACA"/>
    <w:rsid w:val="00643179"/>
    <w:rsid w:val="006433C1"/>
    <w:rsid w:val="00644DA4"/>
    <w:rsid w:val="00644FA7"/>
    <w:rsid w:val="0064510D"/>
    <w:rsid w:val="006454DE"/>
    <w:rsid w:val="00645CAA"/>
    <w:rsid w:val="00646797"/>
    <w:rsid w:val="00646993"/>
    <w:rsid w:val="00647096"/>
    <w:rsid w:val="0064729A"/>
    <w:rsid w:val="006472E6"/>
    <w:rsid w:val="00647FFD"/>
    <w:rsid w:val="006512B8"/>
    <w:rsid w:val="00651447"/>
    <w:rsid w:val="006514EB"/>
    <w:rsid w:val="0065206E"/>
    <w:rsid w:val="006528A6"/>
    <w:rsid w:val="00652997"/>
    <w:rsid w:val="00653002"/>
    <w:rsid w:val="00654580"/>
    <w:rsid w:val="0065473C"/>
    <w:rsid w:val="00655F61"/>
    <w:rsid w:val="00655F69"/>
    <w:rsid w:val="00657066"/>
    <w:rsid w:val="00660254"/>
    <w:rsid w:val="006606F9"/>
    <w:rsid w:val="00660B1C"/>
    <w:rsid w:val="006617F5"/>
    <w:rsid w:val="00663093"/>
    <w:rsid w:val="00663913"/>
    <w:rsid w:val="00663FC5"/>
    <w:rsid w:val="006647FC"/>
    <w:rsid w:val="006648A0"/>
    <w:rsid w:val="00665252"/>
    <w:rsid w:val="0066576C"/>
    <w:rsid w:val="0066612A"/>
    <w:rsid w:val="00666200"/>
    <w:rsid w:val="0066685E"/>
    <w:rsid w:val="006674EB"/>
    <w:rsid w:val="00667D37"/>
    <w:rsid w:val="00671713"/>
    <w:rsid w:val="006722D8"/>
    <w:rsid w:val="00672633"/>
    <w:rsid w:val="00672810"/>
    <w:rsid w:val="00675647"/>
    <w:rsid w:val="00675B21"/>
    <w:rsid w:val="00676287"/>
    <w:rsid w:val="00676D4B"/>
    <w:rsid w:val="00677392"/>
    <w:rsid w:val="006800D4"/>
    <w:rsid w:val="00680106"/>
    <w:rsid w:val="0068018D"/>
    <w:rsid w:val="0068047C"/>
    <w:rsid w:val="00680838"/>
    <w:rsid w:val="00681346"/>
    <w:rsid w:val="00681395"/>
    <w:rsid w:val="006814EE"/>
    <w:rsid w:val="006819A5"/>
    <w:rsid w:val="006828CD"/>
    <w:rsid w:val="006829A2"/>
    <w:rsid w:val="0068354B"/>
    <w:rsid w:val="006844F5"/>
    <w:rsid w:val="0068457C"/>
    <w:rsid w:val="00686A73"/>
    <w:rsid w:val="00690589"/>
    <w:rsid w:val="00690BEB"/>
    <w:rsid w:val="00690D53"/>
    <w:rsid w:val="00691E08"/>
    <w:rsid w:val="0069223A"/>
    <w:rsid w:val="0069376B"/>
    <w:rsid w:val="00694CB2"/>
    <w:rsid w:val="00694D38"/>
    <w:rsid w:val="00695183"/>
    <w:rsid w:val="006956BD"/>
    <w:rsid w:val="00695998"/>
    <w:rsid w:val="00695C7E"/>
    <w:rsid w:val="006963C4"/>
    <w:rsid w:val="00696976"/>
    <w:rsid w:val="00697270"/>
    <w:rsid w:val="00697A3B"/>
    <w:rsid w:val="00697BA1"/>
    <w:rsid w:val="006A12A1"/>
    <w:rsid w:val="006A1BFB"/>
    <w:rsid w:val="006A287B"/>
    <w:rsid w:val="006A2B53"/>
    <w:rsid w:val="006A32D7"/>
    <w:rsid w:val="006A52BF"/>
    <w:rsid w:val="006A59EC"/>
    <w:rsid w:val="006A6223"/>
    <w:rsid w:val="006A7495"/>
    <w:rsid w:val="006A778D"/>
    <w:rsid w:val="006B0C35"/>
    <w:rsid w:val="006B0C63"/>
    <w:rsid w:val="006B0D67"/>
    <w:rsid w:val="006B1D9E"/>
    <w:rsid w:val="006B1DC2"/>
    <w:rsid w:val="006B2A5F"/>
    <w:rsid w:val="006B4448"/>
    <w:rsid w:val="006B4592"/>
    <w:rsid w:val="006B4703"/>
    <w:rsid w:val="006B524A"/>
    <w:rsid w:val="006B5424"/>
    <w:rsid w:val="006B56FE"/>
    <w:rsid w:val="006B56FF"/>
    <w:rsid w:val="006B5A17"/>
    <w:rsid w:val="006B5AF8"/>
    <w:rsid w:val="006B621A"/>
    <w:rsid w:val="006B66DC"/>
    <w:rsid w:val="006B68CC"/>
    <w:rsid w:val="006B780B"/>
    <w:rsid w:val="006B7E54"/>
    <w:rsid w:val="006B7F4B"/>
    <w:rsid w:val="006C04F5"/>
    <w:rsid w:val="006C051B"/>
    <w:rsid w:val="006C0C29"/>
    <w:rsid w:val="006C0F83"/>
    <w:rsid w:val="006C105D"/>
    <w:rsid w:val="006C1D6C"/>
    <w:rsid w:val="006C1F40"/>
    <w:rsid w:val="006C2144"/>
    <w:rsid w:val="006C2846"/>
    <w:rsid w:val="006C286C"/>
    <w:rsid w:val="006C2C7C"/>
    <w:rsid w:val="006C2E23"/>
    <w:rsid w:val="006C44D5"/>
    <w:rsid w:val="006C56C7"/>
    <w:rsid w:val="006C59FD"/>
    <w:rsid w:val="006C5D39"/>
    <w:rsid w:val="006C6919"/>
    <w:rsid w:val="006C73D5"/>
    <w:rsid w:val="006D0118"/>
    <w:rsid w:val="006D0455"/>
    <w:rsid w:val="006D084E"/>
    <w:rsid w:val="006D2AEF"/>
    <w:rsid w:val="006D2DA7"/>
    <w:rsid w:val="006D3A98"/>
    <w:rsid w:val="006D47B8"/>
    <w:rsid w:val="006D5021"/>
    <w:rsid w:val="006D53A1"/>
    <w:rsid w:val="006D5AA3"/>
    <w:rsid w:val="006D5B5B"/>
    <w:rsid w:val="006D6553"/>
    <w:rsid w:val="006D67FA"/>
    <w:rsid w:val="006D6CC0"/>
    <w:rsid w:val="006E15FF"/>
    <w:rsid w:val="006E2B51"/>
    <w:rsid w:val="006E38B7"/>
    <w:rsid w:val="006E398A"/>
    <w:rsid w:val="006E4472"/>
    <w:rsid w:val="006E450A"/>
    <w:rsid w:val="006E4992"/>
    <w:rsid w:val="006E58C3"/>
    <w:rsid w:val="006E651A"/>
    <w:rsid w:val="006F16A8"/>
    <w:rsid w:val="006F236F"/>
    <w:rsid w:val="006F26A2"/>
    <w:rsid w:val="006F42E5"/>
    <w:rsid w:val="006F4687"/>
    <w:rsid w:val="006F49B5"/>
    <w:rsid w:val="006F5776"/>
    <w:rsid w:val="006F76A9"/>
    <w:rsid w:val="006F793B"/>
    <w:rsid w:val="006F7C2D"/>
    <w:rsid w:val="006F7DB7"/>
    <w:rsid w:val="00703CDE"/>
    <w:rsid w:val="00703FAE"/>
    <w:rsid w:val="00704868"/>
    <w:rsid w:val="0070659C"/>
    <w:rsid w:val="0070661A"/>
    <w:rsid w:val="00707887"/>
    <w:rsid w:val="00707A21"/>
    <w:rsid w:val="00707DA9"/>
    <w:rsid w:val="00710042"/>
    <w:rsid w:val="007113EB"/>
    <w:rsid w:val="007118EF"/>
    <w:rsid w:val="007131C1"/>
    <w:rsid w:val="00713672"/>
    <w:rsid w:val="00714010"/>
    <w:rsid w:val="007145BF"/>
    <w:rsid w:val="00715129"/>
    <w:rsid w:val="00715EB9"/>
    <w:rsid w:val="0071671D"/>
    <w:rsid w:val="00717128"/>
    <w:rsid w:val="007174F8"/>
    <w:rsid w:val="007179D0"/>
    <w:rsid w:val="007209D8"/>
    <w:rsid w:val="00720DEB"/>
    <w:rsid w:val="007218D4"/>
    <w:rsid w:val="007219D6"/>
    <w:rsid w:val="00721F2A"/>
    <w:rsid w:val="007226CA"/>
    <w:rsid w:val="0072293A"/>
    <w:rsid w:val="00723314"/>
    <w:rsid w:val="00723344"/>
    <w:rsid w:val="0072377A"/>
    <w:rsid w:val="007239A7"/>
    <w:rsid w:val="007245EB"/>
    <w:rsid w:val="0072577C"/>
    <w:rsid w:val="007258DE"/>
    <w:rsid w:val="00725A93"/>
    <w:rsid w:val="007268D0"/>
    <w:rsid w:val="007269CE"/>
    <w:rsid w:val="00730834"/>
    <w:rsid w:val="007317C1"/>
    <w:rsid w:val="0073195A"/>
    <w:rsid w:val="00732B84"/>
    <w:rsid w:val="00732D3E"/>
    <w:rsid w:val="00732D56"/>
    <w:rsid w:val="007337BB"/>
    <w:rsid w:val="007340B4"/>
    <w:rsid w:val="007340C2"/>
    <w:rsid w:val="00735264"/>
    <w:rsid w:val="007352DC"/>
    <w:rsid w:val="00735436"/>
    <w:rsid w:val="0073564C"/>
    <w:rsid w:val="00736E02"/>
    <w:rsid w:val="00736F74"/>
    <w:rsid w:val="00737F46"/>
    <w:rsid w:val="0074052E"/>
    <w:rsid w:val="00740579"/>
    <w:rsid w:val="00742160"/>
    <w:rsid w:val="00742F06"/>
    <w:rsid w:val="00746A51"/>
    <w:rsid w:val="00746F14"/>
    <w:rsid w:val="007473B8"/>
    <w:rsid w:val="0074776E"/>
    <w:rsid w:val="007502E0"/>
    <w:rsid w:val="007507F8"/>
    <w:rsid w:val="00751A45"/>
    <w:rsid w:val="0075208B"/>
    <w:rsid w:val="00755A1E"/>
    <w:rsid w:val="00755A90"/>
    <w:rsid w:val="00755FA2"/>
    <w:rsid w:val="007560D9"/>
    <w:rsid w:val="00756BD6"/>
    <w:rsid w:val="0075714C"/>
    <w:rsid w:val="00757409"/>
    <w:rsid w:val="00757415"/>
    <w:rsid w:val="007616BB"/>
    <w:rsid w:val="00762120"/>
    <w:rsid w:val="00762465"/>
    <w:rsid w:val="00762ADD"/>
    <w:rsid w:val="007631C2"/>
    <w:rsid w:val="007638F0"/>
    <w:rsid w:val="00763944"/>
    <w:rsid w:val="00764169"/>
    <w:rsid w:val="00764B64"/>
    <w:rsid w:val="00764EA7"/>
    <w:rsid w:val="00766908"/>
    <w:rsid w:val="007669D5"/>
    <w:rsid w:val="00766EBE"/>
    <w:rsid w:val="00770FCC"/>
    <w:rsid w:val="00771569"/>
    <w:rsid w:val="00771C3F"/>
    <w:rsid w:val="00771D8E"/>
    <w:rsid w:val="00772483"/>
    <w:rsid w:val="007727C6"/>
    <w:rsid w:val="00772A10"/>
    <w:rsid w:val="00772A96"/>
    <w:rsid w:val="00772CEF"/>
    <w:rsid w:val="00772FDC"/>
    <w:rsid w:val="00773D95"/>
    <w:rsid w:val="00773FA8"/>
    <w:rsid w:val="007771AB"/>
    <w:rsid w:val="00777DEF"/>
    <w:rsid w:val="00777E63"/>
    <w:rsid w:val="00780AA3"/>
    <w:rsid w:val="00781A85"/>
    <w:rsid w:val="00781D61"/>
    <w:rsid w:val="00782350"/>
    <w:rsid w:val="00782B44"/>
    <w:rsid w:val="00782D65"/>
    <w:rsid w:val="007830E4"/>
    <w:rsid w:val="00783175"/>
    <w:rsid w:val="00783999"/>
    <w:rsid w:val="007840CA"/>
    <w:rsid w:val="0078433C"/>
    <w:rsid w:val="00784521"/>
    <w:rsid w:val="00784D88"/>
    <w:rsid w:val="007851DE"/>
    <w:rsid w:val="00785BBC"/>
    <w:rsid w:val="00786992"/>
    <w:rsid w:val="00787953"/>
    <w:rsid w:val="00790649"/>
    <w:rsid w:val="00790786"/>
    <w:rsid w:val="00790BD1"/>
    <w:rsid w:val="0079105A"/>
    <w:rsid w:val="00791ABD"/>
    <w:rsid w:val="00791D69"/>
    <w:rsid w:val="00792503"/>
    <w:rsid w:val="00792D08"/>
    <w:rsid w:val="00792EE5"/>
    <w:rsid w:val="00793837"/>
    <w:rsid w:val="00793DB8"/>
    <w:rsid w:val="0079429C"/>
    <w:rsid w:val="007942A3"/>
    <w:rsid w:val="0079473A"/>
    <w:rsid w:val="00795668"/>
    <w:rsid w:val="007962EE"/>
    <w:rsid w:val="00796B8A"/>
    <w:rsid w:val="00796BA6"/>
    <w:rsid w:val="00796E54"/>
    <w:rsid w:val="00797BA7"/>
    <w:rsid w:val="007A01F5"/>
    <w:rsid w:val="007A0BD7"/>
    <w:rsid w:val="007A0F7F"/>
    <w:rsid w:val="007A2353"/>
    <w:rsid w:val="007A31AF"/>
    <w:rsid w:val="007A3B7A"/>
    <w:rsid w:val="007A441B"/>
    <w:rsid w:val="007A45C0"/>
    <w:rsid w:val="007A5C8E"/>
    <w:rsid w:val="007A63D1"/>
    <w:rsid w:val="007A6B9D"/>
    <w:rsid w:val="007A6F7E"/>
    <w:rsid w:val="007A722D"/>
    <w:rsid w:val="007A73BA"/>
    <w:rsid w:val="007A76AD"/>
    <w:rsid w:val="007B017B"/>
    <w:rsid w:val="007B050D"/>
    <w:rsid w:val="007B0C4E"/>
    <w:rsid w:val="007B0FE1"/>
    <w:rsid w:val="007B18E2"/>
    <w:rsid w:val="007B2A42"/>
    <w:rsid w:val="007B2DC7"/>
    <w:rsid w:val="007B3029"/>
    <w:rsid w:val="007B3205"/>
    <w:rsid w:val="007B3BFB"/>
    <w:rsid w:val="007B4636"/>
    <w:rsid w:val="007B5535"/>
    <w:rsid w:val="007B5816"/>
    <w:rsid w:val="007B5B0B"/>
    <w:rsid w:val="007B5BD1"/>
    <w:rsid w:val="007B6912"/>
    <w:rsid w:val="007B713D"/>
    <w:rsid w:val="007C07A7"/>
    <w:rsid w:val="007C1E48"/>
    <w:rsid w:val="007C1EFE"/>
    <w:rsid w:val="007C3550"/>
    <w:rsid w:val="007C4239"/>
    <w:rsid w:val="007C51C1"/>
    <w:rsid w:val="007C5498"/>
    <w:rsid w:val="007C59FB"/>
    <w:rsid w:val="007C6452"/>
    <w:rsid w:val="007C64A3"/>
    <w:rsid w:val="007C6530"/>
    <w:rsid w:val="007C686B"/>
    <w:rsid w:val="007C77EC"/>
    <w:rsid w:val="007C788C"/>
    <w:rsid w:val="007C7977"/>
    <w:rsid w:val="007C7B3C"/>
    <w:rsid w:val="007C7C68"/>
    <w:rsid w:val="007D1FFC"/>
    <w:rsid w:val="007D21A6"/>
    <w:rsid w:val="007D2519"/>
    <w:rsid w:val="007D2AC3"/>
    <w:rsid w:val="007D2C69"/>
    <w:rsid w:val="007D3014"/>
    <w:rsid w:val="007D35EF"/>
    <w:rsid w:val="007D3689"/>
    <w:rsid w:val="007D37BB"/>
    <w:rsid w:val="007D383C"/>
    <w:rsid w:val="007D4352"/>
    <w:rsid w:val="007D519C"/>
    <w:rsid w:val="007D6AD1"/>
    <w:rsid w:val="007D73F2"/>
    <w:rsid w:val="007E007F"/>
    <w:rsid w:val="007E0094"/>
    <w:rsid w:val="007E0C20"/>
    <w:rsid w:val="007E2074"/>
    <w:rsid w:val="007E3274"/>
    <w:rsid w:val="007E3365"/>
    <w:rsid w:val="007E4F48"/>
    <w:rsid w:val="007E55AC"/>
    <w:rsid w:val="007E5835"/>
    <w:rsid w:val="007E6A6D"/>
    <w:rsid w:val="007E729D"/>
    <w:rsid w:val="007E794E"/>
    <w:rsid w:val="007E7B98"/>
    <w:rsid w:val="007F03D1"/>
    <w:rsid w:val="007F0653"/>
    <w:rsid w:val="007F0E48"/>
    <w:rsid w:val="007F1008"/>
    <w:rsid w:val="007F1644"/>
    <w:rsid w:val="007F173C"/>
    <w:rsid w:val="007F1CDE"/>
    <w:rsid w:val="007F1DF6"/>
    <w:rsid w:val="007F1E64"/>
    <w:rsid w:val="007F23AB"/>
    <w:rsid w:val="007F2531"/>
    <w:rsid w:val="007F39F2"/>
    <w:rsid w:val="007F402D"/>
    <w:rsid w:val="007F415C"/>
    <w:rsid w:val="007F470A"/>
    <w:rsid w:val="007F51FA"/>
    <w:rsid w:val="007F5D01"/>
    <w:rsid w:val="007F6017"/>
    <w:rsid w:val="007F6532"/>
    <w:rsid w:val="007F6AFC"/>
    <w:rsid w:val="007F6C2F"/>
    <w:rsid w:val="007F6E8D"/>
    <w:rsid w:val="007F70FF"/>
    <w:rsid w:val="007F77B2"/>
    <w:rsid w:val="007F7DAA"/>
    <w:rsid w:val="008007A7"/>
    <w:rsid w:val="008007D4"/>
    <w:rsid w:val="00800E10"/>
    <w:rsid w:val="008013D4"/>
    <w:rsid w:val="00801ED3"/>
    <w:rsid w:val="00802636"/>
    <w:rsid w:val="0080308B"/>
    <w:rsid w:val="00803D33"/>
    <w:rsid w:val="00803DFC"/>
    <w:rsid w:val="00804A87"/>
    <w:rsid w:val="00804D21"/>
    <w:rsid w:val="00805B4A"/>
    <w:rsid w:val="00805DF2"/>
    <w:rsid w:val="00805F40"/>
    <w:rsid w:val="00806135"/>
    <w:rsid w:val="00806254"/>
    <w:rsid w:val="008064FE"/>
    <w:rsid w:val="00806B3D"/>
    <w:rsid w:val="00806C26"/>
    <w:rsid w:val="00807E2F"/>
    <w:rsid w:val="00807EBD"/>
    <w:rsid w:val="00807F40"/>
    <w:rsid w:val="00811318"/>
    <w:rsid w:val="00811390"/>
    <w:rsid w:val="008114C8"/>
    <w:rsid w:val="00811C93"/>
    <w:rsid w:val="008125CC"/>
    <w:rsid w:val="008126D8"/>
    <w:rsid w:val="0081280B"/>
    <w:rsid w:val="00814D41"/>
    <w:rsid w:val="008151DF"/>
    <w:rsid w:val="00816CC2"/>
    <w:rsid w:val="0081750E"/>
    <w:rsid w:val="00817586"/>
    <w:rsid w:val="00817B7F"/>
    <w:rsid w:val="00817C90"/>
    <w:rsid w:val="008201F0"/>
    <w:rsid w:val="00820436"/>
    <w:rsid w:val="00820AAE"/>
    <w:rsid w:val="00820C80"/>
    <w:rsid w:val="00820EE6"/>
    <w:rsid w:val="008224F6"/>
    <w:rsid w:val="00822E15"/>
    <w:rsid w:val="008232E8"/>
    <w:rsid w:val="00823437"/>
    <w:rsid w:val="00823624"/>
    <w:rsid w:val="0082466D"/>
    <w:rsid w:val="00825AFB"/>
    <w:rsid w:val="00825F83"/>
    <w:rsid w:val="00826806"/>
    <w:rsid w:val="00827A87"/>
    <w:rsid w:val="008302A4"/>
    <w:rsid w:val="00830AEA"/>
    <w:rsid w:val="00830C33"/>
    <w:rsid w:val="00830C4B"/>
    <w:rsid w:val="00830C82"/>
    <w:rsid w:val="00830DF0"/>
    <w:rsid w:val="00830EB5"/>
    <w:rsid w:val="00831470"/>
    <w:rsid w:val="0083225C"/>
    <w:rsid w:val="00832281"/>
    <w:rsid w:val="00833421"/>
    <w:rsid w:val="008349EC"/>
    <w:rsid w:val="00834A66"/>
    <w:rsid w:val="00834DAB"/>
    <w:rsid w:val="008356AF"/>
    <w:rsid w:val="008360BD"/>
    <w:rsid w:val="00837794"/>
    <w:rsid w:val="008378BF"/>
    <w:rsid w:val="00842350"/>
    <w:rsid w:val="00842395"/>
    <w:rsid w:val="008435B4"/>
    <w:rsid w:val="00844D68"/>
    <w:rsid w:val="0084530D"/>
    <w:rsid w:val="0084558F"/>
    <w:rsid w:val="00845ED3"/>
    <w:rsid w:val="00846035"/>
    <w:rsid w:val="00846EEB"/>
    <w:rsid w:val="0084773C"/>
    <w:rsid w:val="0084797F"/>
    <w:rsid w:val="008502F9"/>
    <w:rsid w:val="0085034E"/>
    <w:rsid w:val="0085049D"/>
    <w:rsid w:val="0085065F"/>
    <w:rsid w:val="0085167B"/>
    <w:rsid w:val="00851D35"/>
    <w:rsid w:val="00851F25"/>
    <w:rsid w:val="0085230F"/>
    <w:rsid w:val="0085237B"/>
    <w:rsid w:val="00853A37"/>
    <w:rsid w:val="00854182"/>
    <w:rsid w:val="00854875"/>
    <w:rsid w:val="00855721"/>
    <w:rsid w:val="00856C9C"/>
    <w:rsid w:val="00856CB8"/>
    <w:rsid w:val="00856E11"/>
    <w:rsid w:val="00856F4C"/>
    <w:rsid w:val="00857655"/>
    <w:rsid w:val="00860339"/>
    <w:rsid w:val="0086050D"/>
    <w:rsid w:val="008605AE"/>
    <w:rsid w:val="00860BCA"/>
    <w:rsid w:val="00860E8A"/>
    <w:rsid w:val="008628FE"/>
    <w:rsid w:val="00863C01"/>
    <w:rsid w:val="0086415F"/>
    <w:rsid w:val="0086437D"/>
    <w:rsid w:val="00864C16"/>
    <w:rsid w:val="00864D4B"/>
    <w:rsid w:val="00865B17"/>
    <w:rsid w:val="00866595"/>
    <w:rsid w:val="00867BE6"/>
    <w:rsid w:val="008704E0"/>
    <w:rsid w:val="008706AF"/>
    <w:rsid w:val="00871E2A"/>
    <w:rsid w:val="0087213E"/>
    <w:rsid w:val="008727AF"/>
    <w:rsid w:val="00872BE5"/>
    <w:rsid w:val="00873B03"/>
    <w:rsid w:val="00873C40"/>
    <w:rsid w:val="008741E8"/>
    <w:rsid w:val="00874D1C"/>
    <w:rsid w:val="008750AF"/>
    <w:rsid w:val="008752D7"/>
    <w:rsid w:val="00876423"/>
    <w:rsid w:val="00877067"/>
    <w:rsid w:val="00877DE3"/>
    <w:rsid w:val="00880504"/>
    <w:rsid w:val="00880C1E"/>
    <w:rsid w:val="00882B6D"/>
    <w:rsid w:val="00882EC5"/>
    <w:rsid w:val="00883305"/>
    <w:rsid w:val="0088399D"/>
    <w:rsid w:val="0088469A"/>
    <w:rsid w:val="00884CBA"/>
    <w:rsid w:val="008850EA"/>
    <w:rsid w:val="0088518D"/>
    <w:rsid w:val="008851BC"/>
    <w:rsid w:val="0088539E"/>
    <w:rsid w:val="00885414"/>
    <w:rsid w:val="0088551F"/>
    <w:rsid w:val="008866DB"/>
    <w:rsid w:val="00886DBE"/>
    <w:rsid w:val="00887C6C"/>
    <w:rsid w:val="00887DF4"/>
    <w:rsid w:val="00890244"/>
    <w:rsid w:val="00890372"/>
    <w:rsid w:val="0089042F"/>
    <w:rsid w:val="00891619"/>
    <w:rsid w:val="00891C9F"/>
    <w:rsid w:val="008942CF"/>
    <w:rsid w:val="00894BEA"/>
    <w:rsid w:val="0089562D"/>
    <w:rsid w:val="00896A10"/>
    <w:rsid w:val="00897375"/>
    <w:rsid w:val="00897913"/>
    <w:rsid w:val="00897B94"/>
    <w:rsid w:val="008A0548"/>
    <w:rsid w:val="008A0CE9"/>
    <w:rsid w:val="008A1D11"/>
    <w:rsid w:val="008A1F07"/>
    <w:rsid w:val="008A2AD1"/>
    <w:rsid w:val="008A2B6B"/>
    <w:rsid w:val="008A5467"/>
    <w:rsid w:val="008A5643"/>
    <w:rsid w:val="008A65D5"/>
    <w:rsid w:val="008A663F"/>
    <w:rsid w:val="008A6ADB"/>
    <w:rsid w:val="008A6E23"/>
    <w:rsid w:val="008A7F54"/>
    <w:rsid w:val="008B02DE"/>
    <w:rsid w:val="008B1A4F"/>
    <w:rsid w:val="008B1FF4"/>
    <w:rsid w:val="008B2E5D"/>
    <w:rsid w:val="008B356C"/>
    <w:rsid w:val="008B477C"/>
    <w:rsid w:val="008B55C8"/>
    <w:rsid w:val="008B5A18"/>
    <w:rsid w:val="008B5B3B"/>
    <w:rsid w:val="008B5C1A"/>
    <w:rsid w:val="008B6848"/>
    <w:rsid w:val="008B7C7F"/>
    <w:rsid w:val="008B7CC7"/>
    <w:rsid w:val="008C015D"/>
    <w:rsid w:val="008C033B"/>
    <w:rsid w:val="008C06D1"/>
    <w:rsid w:val="008C182F"/>
    <w:rsid w:val="008C1EFA"/>
    <w:rsid w:val="008C2140"/>
    <w:rsid w:val="008C27BF"/>
    <w:rsid w:val="008C3646"/>
    <w:rsid w:val="008C398E"/>
    <w:rsid w:val="008C46BC"/>
    <w:rsid w:val="008C471E"/>
    <w:rsid w:val="008C6103"/>
    <w:rsid w:val="008C65E9"/>
    <w:rsid w:val="008C6607"/>
    <w:rsid w:val="008C7544"/>
    <w:rsid w:val="008C768A"/>
    <w:rsid w:val="008C7CA2"/>
    <w:rsid w:val="008D11E2"/>
    <w:rsid w:val="008D15A4"/>
    <w:rsid w:val="008D2B07"/>
    <w:rsid w:val="008D2BA8"/>
    <w:rsid w:val="008D2D32"/>
    <w:rsid w:val="008D31BD"/>
    <w:rsid w:val="008D32AE"/>
    <w:rsid w:val="008D357E"/>
    <w:rsid w:val="008D39B9"/>
    <w:rsid w:val="008D3EAC"/>
    <w:rsid w:val="008D430E"/>
    <w:rsid w:val="008D4D10"/>
    <w:rsid w:val="008D55D9"/>
    <w:rsid w:val="008D69B1"/>
    <w:rsid w:val="008D726D"/>
    <w:rsid w:val="008D7B70"/>
    <w:rsid w:val="008E05AF"/>
    <w:rsid w:val="008E0686"/>
    <w:rsid w:val="008E23BC"/>
    <w:rsid w:val="008E289E"/>
    <w:rsid w:val="008E33AB"/>
    <w:rsid w:val="008E379D"/>
    <w:rsid w:val="008E382D"/>
    <w:rsid w:val="008E4458"/>
    <w:rsid w:val="008E4B92"/>
    <w:rsid w:val="008E540E"/>
    <w:rsid w:val="008E6CD4"/>
    <w:rsid w:val="008E7301"/>
    <w:rsid w:val="008F0178"/>
    <w:rsid w:val="008F02F0"/>
    <w:rsid w:val="008F1825"/>
    <w:rsid w:val="008F36F6"/>
    <w:rsid w:val="008F3926"/>
    <w:rsid w:val="008F40B8"/>
    <w:rsid w:val="008F4A25"/>
    <w:rsid w:val="008F5385"/>
    <w:rsid w:val="008F6AAF"/>
    <w:rsid w:val="008F6DA8"/>
    <w:rsid w:val="008F6E23"/>
    <w:rsid w:val="008F75FF"/>
    <w:rsid w:val="008F76F2"/>
    <w:rsid w:val="008F7B96"/>
    <w:rsid w:val="00900176"/>
    <w:rsid w:val="009008C4"/>
    <w:rsid w:val="009012AE"/>
    <w:rsid w:val="00901558"/>
    <w:rsid w:val="009015AA"/>
    <w:rsid w:val="0090187B"/>
    <w:rsid w:val="00901DF0"/>
    <w:rsid w:val="009021E7"/>
    <w:rsid w:val="00902BC0"/>
    <w:rsid w:val="009037BF"/>
    <w:rsid w:val="009047CA"/>
    <w:rsid w:val="009047E5"/>
    <w:rsid w:val="00905671"/>
    <w:rsid w:val="0090776D"/>
    <w:rsid w:val="00910380"/>
    <w:rsid w:val="0091134C"/>
    <w:rsid w:val="00911D0A"/>
    <w:rsid w:val="0091221E"/>
    <w:rsid w:val="0091285F"/>
    <w:rsid w:val="00912D23"/>
    <w:rsid w:val="00913A61"/>
    <w:rsid w:val="009148DB"/>
    <w:rsid w:val="00916227"/>
    <w:rsid w:val="00916B89"/>
    <w:rsid w:val="00916F5E"/>
    <w:rsid w:val="00917859"/>
    <w:rsid w:val="00917948"/>
    <w:rsid w:val="00920E53"/>
    <w:rsid w:val="00921C0F"/>
    <w:rsid w:val="0092205B"/>
    <w:rsid w:val="00922728"/>
    <w:rsid w:val="00922D33"/>
    <w:rsid w:val="00923BE2"/>
    <w:rsid w:val="00923E64"/>
    <w:rsid w:val="00923FFD"/>
    <w:rsid w:val="00925547"/>
    <w:rsid w:val="00925A86"/>
    <w:rsid w:val="00925AC1"/>
    <w:rsid w:val="00925B29"/>
    <w:rsid w:val="009261F1"/>
    <w:rsid w:val="00926553"/>
    <w:rsid w:val="009267C6"/>
    <w:rsid w:val="00926862"/>
    <w:rsid w:val="00926F74"/>
    <w:rsid w:val="0092722F"/>
    <w:rsid w:val="0092761E"/>
    <w:rsid w:val="00927A0D"/>
    <w:rsid w:val="00930BDC"/>
    <w:rsid w:val="00930F60"/>
    <w:rsid w:val="00931972"/>
    <w:rsid w:val="00932E3D"/>
    <w:rsid w:val="00933E54"/>
    <w:rsid w:val="00933FC4"/>
    <w:rsid w:val="009341E9"/>
    <w:rsid w:val="009364CC"/>
    <w:rsid w:val="00936ACA"/>
    <w:rsid w:val="0093735A"/>
    <w:rsid w:val="00937499"/>
    <w:rsid w:val="00937BED"/>
    <w:rsid w:val="00937ECA"/>
    <w:rsid w:val="0094009D"/>
    <w:rsid w:val="009400F7"/>
    <w:rsid w:val="009416AA"/>
    <w:rsid w:val="009416ED"/>
    <w:rsid w:val="009418D5"/>
    <w:rsid w:val="00942AE4"/>
    <w:rsid w:val="0094301C"/>
    <w:rsid w:val="00943A9E"/>
    <w:rsid w:val="00944722"/>
    <w:rsid w:val="00944B1B"/>
    <w:rsid w:val="009454F7"/>
    <w:rsid w:val="00945864"/>
    <w:rsid w:val="0094608C"/>
    <w:rsid w:val="00946330"/>
    <w:rsid w:val="00946B0C"/>
    <w:rsid w:val="00950DDD"/>
    <w:rsid w:val="00951639"/>
    <w:rsid w:val="00951B66"/>
    <w:rsid w:val="00952AA7"/>
    <w:rsid w:val="0095342E"/>
    <w:rsid w:val="00953ADF"/>
    <w:rsid w:val="00953D52"/>
    <w:rsid w:val="0095430C"/>
    <w:rsid w:val="009544D6"/>
    <w:rsid w:val="009550FC"/>
    <w:rsid w:val="00955307"/>
    <w:rsid w:val="00955943"/>
    <w:rsid w:val="0095641C"/>
    <w:rsid w:val="009568C7"/>
    <w:rsid w:val="00956A38"/>
    <w:rsid w:val="0095762F"/>
    <w:rsid w:val="009576CB"/>
    <w:rsid w:val="0096064C"/>
    <w:rsid w:val="0096087A"/>
    <w:rsid w:val="00960D61"/>
    <w:rsid w:val="00960D62"/>
    <w:rsid w:val="0096195E"/>
    <w:rsid w:val="00961B4A"/>
    <w:rsid w:val="00961D4A"/>
    <w:rsid w:val="009623DB"/>
    <w:rsid w:val="00962471"/>
    <w:rsid w:val="00963539"/>
    <w:rsid w:val="00963BF4"/>
    <w:rsid w:val="009642A4"/>
    <w:rsid w:val="00964538"/>
    <w:rsid w:val="00964AE6"/>
    <w:rsid w:val="00964BE7"/>
    <w:rsid w:val="009656AE"/>
    <w:rsid w:val="009661E8"/>
    <w:rsid w:val="009663D2"/>
    <w:rsid w:val="00966FDA"/>
    <w:rsid w:val="00967965"/>
    <w:rsid w:val="00967CD6"/>
    <w:rsid w:val="00967EF5"/>
    <w:rsid w:val="00970284"/>
    <w:rsid w:val="009711C3"/>
    <w:rsid w:val="0097214C"/>
    <w:rsid w:val="0097278D"/>
    <w:rsid w:val="009729C7"/>
    <w:rsid w:val="00973132"/>
    <w:rsid w:val="0097321F"/>
    <w:rsid w:val="00973C28"/>
    <w:rsid w:val="00973DE6"/>
    <w:rsid w:val="009754A6"/>
    <w:rsid w:val="00975B6D"/>
    <w:rsid w:val="00975BFB"/>
    <w:rsid w:val="00975ECA"/>
    <w:rsid w:val="00976792"/>
    <w:rsid w:val="009775DE"/>
    <w:rsid w:val="00977989"/>
    <w:rsid w:val="00977E14"/>
    <w:rsid w:val="0098000B"/>
    <w:rsid w:val="00981493"/>
    <w:rsid w:val="009830B1"/>
    <w:rsid w:val="00984192"/>
    <w:rsid w:val="009847D8"/>
    <w:rsid w:val="0098520D"/>
    <w:rsid w:val="0098524E"/>
    <w:rsid w:val="00985415"/>
    <w:rsid w:val="009854E0"/>
    <w:rsid w:val="00985F28"/>
    <w:rsid w:val="009861ED"/>
    <w:rsid w:val="00986A26"/>
    <w:rsid w:val="00987011"/>
    <w:rsid w:val="00987F91"/>
    <w:rsid w:val="00990495"/>
    <w:rsid w:val="00990F06"/>
    <w:rsid w:val="009920D3"/>
    <w:rsid w:val="009931A9"/>
    <w:rsid w:val="00993BD0"/>
    <w:rsid w:val="009941FF"/>
    <w:rsid w:val="00994418"/>
    <w:rsid w:val="00995040"/>
    <w:rsid w:val="00995446"/>
    <w:rsid w:val="00996AB8"/>
    <w:rsid w:val="00997C11"/>
    <w:rsid w:val="009A0197"/>
    <w:rsid w:val="009A0A15"/>
    <w:rsid w:val="009A0F32"/>
    <w:rsid w:val="009A211D"/>
    <w:rsid w:val="009A242E"/>
    <w:rsid w:val="009A3763"/>
    <w:rsid w:val="009A3B2F"/>
    <w:rsid w:val="009A3B7D"/>
    <w:rsid w:val="009A59F4"/>
    <w:rsid w:val="009A6068"/>
    <w:rsid w:val="009A615A"/>
    <w:rsid w:val="009A61C3"/>
    <w:rsid w:val="009A6BF9"/>
    <w:rsid w:val="009A6E7D"/>
    <w:rsid w:val="009A762C"/>
    <w:rsid w:val="009A798A"/>
    <w:rsid w:val="009B053D"/>
    <w:rsid w:val="009B0BA4"/>
    <w:rsid w:val="009B24DA"/>
    <w:rsid w:val="009B281A"/>
    <w:rsid w:val="009B28B3"/>
    <w:rsid w:val="009B336E"/>
    <w:rsid w:val="009B4ED5"/>
    <w:rsid w:val="009B5281"/>
    <w:rsid w:val="009B57D5"/>
    <w:rsid w:val="009B60F9"/>
    <w:rsid w:val="009B675A"/>
    <w:rsid w:val="009B7C30"/>
    <w:rsid w:val="009B7CFF"/>
    <w:rsid w:val="009C0765"/>
    <w:rsid w:val="009C0779"/>
    <w:rsid w:val="009C1196"/>
    <w:rsid w:val="009C11B4"/>
    <w:rsid w:val="009C168E"/>
    <w:rsid w:val="009C1B7C"/>
    <w:rsid w:val="009C228A"/>
    <w:rsid w:val="009C2A94"/>
    <w:rsid w:val="009C2CDA"/>
    <w:rsid w:val="009C3A4B"/>
    <w:rsid w:val="009C4503"/>
    <w:rsid w:val="009C476B"/>
    <w:rsid w:val="009C4C83"/>
    <w:rsid w:val="009C508B"/>
    <w:rsid w:val="009C527B"/>
    <w:rsid w:val="009C5648"/>
    <w:rsid w:val="009C5D38"/>
    <w:rsid w:val="009C5E66"/>
    <w:rsid w:val="009C630E"/>
    <w:rsid w:val="009C679B"/>
    <w:rsid w:val="009D15AD"/>
    <w:rsid w:val="009D2273"/>
    <w:rsid w:val="009D25C5"/>
    <w:rsid w:val="009D2762"/>
    <w:rsid w:val="009D3872"/>
    <w:rsid w:val="009D3EA1"/>
    <w:rsid w:val="009D40C1"/>
    <w:rsid w:val="009D468A"/>
    <w:rsid w:val="009D48EB"/>
    <w:rsid w:val="009D4B2C"/>
    <w:rsid w:val="009D4C78"/>
    <w:rsid w:val="009D51A0"/>
    <w:rsid w:val="009D5E65"/>
    <w:rsid w:val="009D5EA2"/>
    <w:rsid w:val="009D7038"/>
    <w:rsid w:val="009D7FEA"/>
    <w:rsid w:val="009E03ED"/>
    <w:rsid w:val="009E0DA9"/>
    <w:rsid w:val="009E0F68"/>
    <w:rsid w:val="009E1749"/>
    <w:rsid w:val="009E1C1B"/>
    <w:rsid w:val="009E33EE"/>
    <w:rsid w:val="009E3549"/>
    <w:rsid w:val="009E3E80"/>
    <w:rsid w:val="009E3FA9"/>
    <w:rsid w:val="009E4C37"/>
    <w:rsid w:val="009E5044"/>
    <w:rsid w:val="009E552C"/>
    <w:rsid w:val="009E57AA"/>
    <w:rsid w:val="009E6D04"/>
    <w:rsid w:val="009E6E59"/>
    <w:rsid w:val="009E741C"/>
    <w:rsid w:val="009F0466"/>
    <w:rsid w:val="009F0B04"/>
    <w:rsid w:val="009F10FA"/>
    <w:rsid w:val="009F196F"/>
    <w:rsid w:val="009F1ABF"/>
    <w:rsid w:val="009F2661"/>
    <w:rsid w:val="009F2E20"/>
    <w:rsid w:val="009F2E32"/>
    <w:rsid w:val="009F324A"/>
    <w:rsid w:val="009F3448"/>
    <w:rsid w:val="009F3CCC"/>
    <w:rsid w:val="009F3E95"/>
    <w:rsid w:val="009F4168"/>
    <w:rsid w:val="009F55B7"/>
    <w:rsid w:val="009F58DD"/>
    <w:rsid w:val="009F6048"/>
    <w:rsid w:val="009F6984"/>
    <w:rsid w:val="009F721A"/>
    <w:rsid w:val="009F7784"/>
    <w:rsid w:val="00A007BC"/>
    <w:rsid w:val="00A00DAD"/>
    <w:rsid w:val="00A01523"/>
    <w:rsid w:val="00A01592"/>
    <w:rsid w:val="00A01866"/>
    <w:rsid w:val="00A019C9"/>
    <w:rsid w:val="00A01F6B"/>
    <w:rsid w:val="00A02D0F"/>
    <w:rsid w:val="00A030D3"/>
    <w:rsid w:val="00A031D8"/>
    <w:rsid w:val="00A06633"/>
    <w:rsid w:val="00A06817"/>
    <w:rsid w:val="00A06FD5"/>
    <w:rsid w:val="00A076A2"/>
    <w:rsid w:val="00A106B2"/>
    <w:rsid w:val="00A1191F"/>
    <w:rsid w:val="00A1225B"/>
    <w:rsid w:val="00A12801"/>
    <w:rsid w:val="00A12B8A"/>
    <w:rsid w:val="00A1317A"/>
    <w:rsid w:val="00A132E9"/>
    <w:rsid w:val="00A14078"/>
    <w:rsid w:val="00A14444"/>
    <w:rsid w:val="00A14A43"/>
    <w:rsid w:val="00A14D69"/>
    <w:rsid w:val="00A14EF8"/>
    <w:rsid w:val="00A151D2"/>
    <w:rsid w:val="00A15488"/>
    <w:rsid w:val="00A15DD9"/>
    <w:rsid w:val="00A17084"/>
    <w:rsid w:val="00A17A6D"/>
    <w:rsid w:val="00A17CAF"/>
    <w:rsid w:val="00A17E64"/>
    <w:rsid w:val="00A2001E"/>
    <w:rsid w:val="00A20832"/>
    <w:rsid w:val="00A20893"/>
    <w:rsid w:val="00A20E36"/>
    <w:rsid w:val="00A2162C"/>
    <w:rsid w:val="00A21758"/>
    <w:rsid w:val="00A21E3B"/>
    <w:rsid w:val="00A221C2"/>
    <w:rsid w:val="00A221CA"/>
    <w:rsid w:val="00A236EF"/>
    <w:rsid w:val="00A237E1"/>
    <w:rsid w:val="00A248FE"/>
    <w:rsid w:val="00A24A23"/>
    <w:rsid w:val="00A254B7"/>
    <w:rsid w:val="00A25811"/>
    <w:rsid w:val="00A25E9E"/>
    <w:rsid w:val="00A26B53"/>
    <w:rsid w:val="00A27254"/>
    <w:rsid w:val="00A278C9"/>
    <w:rsid w:val="00A30AA7"/>
    <w:rsid w:val="00A30AEF"/>
    <w:rsid w:val="00A323D2"/>
    <w:rsid w:val="00A32684"/>
    <w:rsid w:val="00A32DBC"/>
    <w:rsid w:val="00A32FF0"/>
    <w:rsid w:val="00A33190"/>
    <w:rsid w:val="00A34101"/>
    <w:rsid w:val="00A36825"/>
    <w:rsid w:val="00A36D62"/>
    <w:rsid w:val="00A3727E"/>
    <w:rsid w:val="00A37EF8"/>
    <w:rsid w:val="00A4030F"/>
    <w:rsid w:val="00A40A82"/>
    <w:rsid w:val="00A416D7"/>
    <w:rsid w:val="00A41ADB"/>
    <w:rsid w:val="00A4267C"/>
    <w:rsid w:val="00A435F1"/>
    <w:rsid w:val="00A441A3"/>
    <w:rsid w:val="00A44395"/>
    <w:rsid w:val="00A44B07"/>
    <w:rsid w:val="00A44BFF"/>
    <w:rsid w:val="00A4576D"/>
    <w:rsid w:val="00A458F8"/>
    <w:rsid w:val="00A45BAE"/>
    <w:rsid w:val="00A46220"/>
    <w:rsid w:val="00A46343"/>
    <w:rsid w:val="00A470B3"/>
    <w:rsid w:val="00A475BB"/>
    <w:rsid w:val="00A4765C"/>
    <w:rsid w:val="00A50513"/>
    <w:rsid w:val="00A50602"/>
    <w:rsid w:val="00A50C5F"/>
    <w:rsid w:val="00A50CE3"/>
    <w:rsid w:val="00A50E7A"/>
    <w:rsid w:val="00A51559"/>
    <w:rsid w:val="00A51B12"/>
    <w:rsid w:val="00A528C0"/>
    <w:rsid w:val="00A52A6D"/>
    <w:rsid w:val="00A53297"/>
    <w:rsid w:val="00A53829"/>
    <w:rsid w:val="00A53E25"/>
    <w:rsid w:val="00A54141"/>
    <w:rsid w:val="00A54403"/>
    <w:rsid w:val="00A548A9"/>
    <w:rsid w:val="00A54EBF"/>
    <w:rsid w:val="00A5541B"/>
    <w:rsid w:val="00A55932"/>
    <w:rsid w:val="00A55B4E"/>
    <w:rsid w:val="00A5610B"/>
    <w:rsid w:val="00A561DA"/>
    <w:rsid w:val="00A563F4"/>
    <w:rsid w:val="00A56452"/>
    <w:rsid w:val="00A568E6"/>
    <w:rsid w:val="00A571FB"/>
    <w:rsid w:val="00A57351"/>
    <w:rsid w:val="00A57595"/>
    <w:rsid w:val="00A57B30"/>
    <w:rsid w:val="00A57CC5"/>
    <w:rsid w:val="00A603F3"/>
    <w:rsid w:val="00A609A1"/>
    <w:rsid w:val="00A6178B"/>
    <w:rsid w:val="00A61852"/>
    <w:rsid w:val="00A61BD7"/>
    <w:rsid w:val="00A62118"/>
    <w:rsid w:val="00A628A6"/>
    <w:rsid w:val="00A633C1"/>
    <w:rsid w:val="00A6406A"/>
    <w:rsid w:val="00A644F7"/>
    <w:rsid w:val="00A64731"/>
    <w:rsid w:val="00A64966"/>
    <w:rsid w:val="00A65B6E"/>
    <w:rsid w:val="00A6705C"/>
    <w:rsid w:val="00A67E46"/>
    <w:rsid w:val="00A71664"/>
    <w:rsid w:val="00A725B2"/>
    <w:rsid w:val="00A73860"/>
    <w:rsid w:val="00A73EB4"/>
    <w:rsid w:val="00A74A06"/>
    <w:rsid w:val="00A74F53"/>
    <w:rsid w:val="00A754EB"/>
    <w:rsid w:val="00A7563D"/>
    <w:rsid w:val="00A75E09"/>
    <w:rsid w:val="00A75F60"/>
    <w:rsid w:val="00A75FE5"/>
    <w:rsid w:val="00A76FA1"/>
    <w:rsid w:val="00A81875"/>
    <w:rsid w:val="00A828D3"/>
    <w:rsid w:val="00A85F73"/>
    <w:rsid w:val="00A875D7"/>
    <w:rsid w:val="00A876F7"/>
    <w:rsid w:val="00A87DDA"/>
    <w:rsid w:val="00A87E71"/>
    <w:rsid w:val="00A87EB4"/>
    <w:rsid w:val="00A90842"/>
    <w:rsid w:val="00A90BEA"/>
    <w:rsid w:val="00A90DFB"/>
    <w:rsid w:val="00A91B02"/>
    <w:rsid w:val="00A925B0"/>
    <w:rsid w:val="00A937B7"/>
    <w:rsid w:val="00A93DB7"/>
    <w:rsid w:val="00A94C5E"/>
    <w:rsid w:val="00A95D9B"/>
    <w:rsid w:val="00A96022"/>
    <w:rsid w:val="00A96223"/>
    <w:rsid w:val="00A962BD"/>
    <w:rsid w:val="00A9694E"/>
    <w:rsid w:val="00A96EAD"/>
    <w:rsid w:val="00A96FE3"/>
    <w:rsid w:val="00AA0BF0"/>
    <w:rsid w:val="00AA0DC0"/>
    <w:rsid w:val="00AA1834"/>
    <w:rsid w:val="00AA1C3E"/>
    <w:rsid w:val="00AA1E4E"/>
    <w:rsid w:val="00AA2184"/>
    <w:rsid w:val="00AA2BBA"/>
    <w:rsid w:val="00AA2D85"/>
    <w:rsid w:val="00AA49B9"/>
    <w:rsid w:val="00AA51BB"/>
    <w:rsid w:val="00AA5680"/>
    <w:rsid w:val="00AA6843"/>
    <w:rsid w:val="00AA6857"/>
    <w:rsid w:val="00AB0CCA"/>
    <w:rsid w:val="00AB0E94"/>
    <w:rsid w:val="00AB35AF"/>
    <w:rsid w:val="00AB3716"/>
    <w:rsid w:val="00AB3C57"/>
    <w:rsid w:val="00AB545A"/>
    <w:rsid w:val="00AB6B49"/>
    <w:rsid w:val="00AB6B55"/>
    <w:rsid w:val="00AB6F8D"/>
    <w:rsid w:val="00AB79B9"/>
    <w:rsid w:val="00AC04CC"/>
    <w:rsid w:val="00AC1474"/>
    <w:rsid w:val="00AC1DC1"/>
    <w:rsid w:val="00AC1F29"/>
    <w:rsid w:val="00AC2124"/>
    <w:rsid w:val="00AC2974"/>
    <w:rsid w:val="00AC2988"/>
    <w:rsid w:val="00AC333A"/>
    <w:rsid w:val="00AC50AA"/>
    <w:rsid w:val="00AC6364"/>
    <w:rsid w:val="00AC76A5"/>
    <w:rsid w:val="00AC7D66"/>
    <w:rsid w:val="00AC7EBC"/>
    <w:rsid w:val="00AD0632"/>
    <w:rsid w:val="00AD141E"/>
    <w:rsid w:val="00AD16CE"/>
    <w:rsid w:val="00AD339C"/>
    <w:rsid w:val="00AD3BA0"/>
    <w:rsid w:val="00AD3D28"/>
    <w:rsid w:val="00AD407F"/>
    <w:rsid w:val="00AD4D1D"/>
    <w:rsid w:val="00AD4FE3"/>
    <w:rsid w:val="00AD574C"/>
    <w:rsid w:val="00AD5849"/>
    <w:rsid w:val="00AD5D33"/>
    <w:rsid w:val="00AD5DC3"/>
    <w:rsid w:val="00AE0535"/>
    <w:rsid w:val="00AE0A73"/>
    <w:rsid w:val="00AE0ED8"/>
    <w:rsid w:val="00AE1236"/>
    <w:rsid w:val="00AE1520"/>
    <w:rsid w:val="00AE2297"/>
    <w:rsid w:val="00AE2A00"/>
    <w:rsid w:val="00AE4150"/>
    <w:rsid w:val="00AE47CF"/>
    <w:rsid w:val="00AE4A6A"/>
    <w:rsid w:val="00AE4B88"/>
    <w:rsid w:val="00AE4DC6"/>
    <w:rsid w:val="00AE4EDC"/>
    <w:rsid w:val="00AE50B5"/>
    <w:rsid w:val="00AE6D13"/>
    <w:rsid w:val="00AE790B"/>
    <w:rsid w:val="00AF080A"/>
    <w:rsid w:val="00AF0E55"/>
    <w:rsid w:val="00AF116E"/>
    <w:rsid w:val="00AF1BE1"/>
    <w:rsid w:val="00AF20CA"/>
    <w:rsid w:val="00AF2A43"/>
    <w:rsid w:val="00AF2CA4"/>
    <w:rsid w:val="00AF2F93"/>
    <w:rsid w:val="00AF3A68"/>
    <w:rsid w:val="00AF42B2"/>
    <w:rsid w:val="00AF456C"/>
    <w:rsid w:val="00AF55F9"/>
    <w:rsid w:val="00AF58D9"/>
    <w:rsid w:val="00AF60C9"/>
    <w:rsid w:val="00AF614E"/>
    <w:rsid w:val="00AF629F"/>
    <w:rsid w:val="00AF6A28"/>
    <w:rsid w:val="00AF6A43"/>
    <w:rsid w:val="00AF6CB2"/>
    <w:rsid w:val="00AF704F"/>
    <w:rsid w:val="00AF7AA5"/>
    <w:rsid w:val="00B0048C"/>
    <w:rsid w:val="00B0049C"/>
    <w:rsid w:val="00B01ED5"/>
    <w:rsid w:val="00B020B5"/>
    <w:rsid w:val="00B0347E"/>
    <w:rsid w:val="00B0445E"/>
    <w:rsid w:val="00B0465D"/>
    <w:rsid w:val="00B046ED"/>
    <w:rsid w:val="00B052B9"/>
    <w:rsid w:val="00B055FA"/>
    <w:rsid w:val="00B0570A"/>
    <w:rsid w:val="00B05ABD"/>
    <w:rsid w:val="00B05B9B"/>
    <w:rsid w:val="00B06A60"/>
    <w:rsid w:val="00B072F5"/>
    <w:rsid w:val="00B07379"/>
    <w:rsid w:val="00B07708"/>
    <w:rsid w:val="00B1004B"/>
    <w:rsid w:val="00B1018C"/>
    <w:rsid w:val="00B105DA"/>
    <w:rsid w:val="00B12133"/>
    <w:rsid w:val="00B129D8"/>
    <w:rsid w:val="00B12F3C"/>
    <w:rsid w:val="00B13847"/>
    <w:rsid w:val="00B1391C"/>
    <w:rsid w:val="00B13B04"/>
    <w:rsid w:val="00B13C99"/>
    <w:rsid w:val="00B143E6"/>
    <w:rsid w:val="00B14728"/>
    <w:rsid w:val="00B14D49"/>
    <w:rsid w:val="00B154ED"/>
    <w:rsid w:val="00B15C71"/>
    <w:rsid w:val="00B15D55"/>
    <w:rsid w:val="00B16719"/>
    <w:rsid w:val="00B17A3F"/>
    <w:rsid w:val="00B17D7B"/>
    <w:rsid w:val="00B17DD0"/>
    <w:rsid w:val="00B17F5F"/>
    <w:rsid w:val="00B2047D"/>
    <w:rsid w:val="00B20A39"/>
    <w:rsid w:val="00B2108A"/>
    <w:rsid w:val="00B213FA"/>
    <w:rsid w:val="00B215C7"/>
    <w:rsid w:val="00B21ABD"/>
    <w:rsid w:val="00B21EAC"/>
    <w:rsid w:val="00B23889"/>
    <w:rsid w:val="00B2399D"/>
    <w:rsid w:val="00B23F95"/>
    <w:rsid w:val="00B24A64"/>
    <w:rsid w:val="00B24C80"/>
    <w:rsid w:val="00B24DC6"/>
    <w:rsid w:val="00B2589B"/>
    <w:rsid w:val="00B25D64"/>
    <w:rsid w:val="00B260E3"/>
    <w:rsid w:val="00B262BF"/>
    <w:rsid w:val="00B2733E"/>
    <w:rsid w:val="00B30016"/>
    <w:rsid w:val="00B30127"/>
    <w:rsid w:val="00B3079B"/>
    <w:rsid w:val="00B30B69"/>
    <w:rsid w:val="00B3100A"/>
    <w:rsid w:val="00B31012"/>
    <w:rsid w:val="00B32981"/>
    <w:rsid w:val="00B337E8"/>
    <w:rsid w:val="00B343C9"/>
    <w:rsid w:val="00B364B0"/>
    <w:rsid w:val="00B36ADF"/>
    <w:rsid w:val="00B36D67"/>
    <w:rsid w:val="00B37104"/>
    <w:rsid w:val="00B3725C"/>
    <w:rsid w:val="00B401DE"/>
    <w:rsid w:val="00B41F1B"/>
    <w:rsid w:val="00B42DB4"/>
    <w:rsid w:val="00B43003"/>
    <w:rsid w:val="00B4338E"/>
    <w:rsid w:val="00B44CC3"/>
    <w:rsid w:val="00B45238"/>
    <w:rsid w:val="00B453AE"/>
    <w:rsid w:val="00B45B96"/>
    <w:rsid w:val="00B45F76"/>
    <w:rsid w:val="00B46251"/>
    <w:rsid w:val="00B47165"/>
    <w:rsid w:val="00B47347"/>
    <w:rsid w:val="00B478C2"/>
    <w:rsid w:val="00B47FFC"/>
    <w:rsid w:val="00B5163B"/>
    <w:rsid w:val="00B51E17"/>
    <w:rsid w:val="00B5211B"/>
    <w:rsid w:val="00B521B5"/>
    <w:rsid w:val="00B52412"/>
    <w:rsid w:val="00B52609"/>
    <w:rsid w:val="00B52FA1"/>
    <w:rsid w:val="00B532DB"/>
    <w:rsid w:val="00B53759"/>
    <w:rsid w:val="00B5387F"/>
    <w:rsid w:val="00B53961"/>
    <w:rsid w:val="00B54006"/>
    <w:rsid w:val="00B545C7"/>
    <w:rsid w:val="00B54F04"/>
    <w:rsid w:val="00B55451"/>
    <w:rsid w:val="00B56AFE"/>
    <w:rsid w:val="00B57335"/>
    <w:rsid w:val="00B579C5"/>
    <w:rsid w:val="00B60385"/>
    <w:rsid w:val="00B607A3"/>
    <w:rsid w:val="00B610E8"/>
    <w:rsid w:val="00B61396"/>
    <w:rsid w:val="00B6254A"/>
    <w:rsid w:val="00B62AAB"/>
    <w:rsid w:val="00B62C32"/>
    <w:rsid w:val="00B62E10"/>
    <w:rsid w:val="00B638D3"/>
    <w:rsid w:val="00B6391B"/>
    <w:rsid w:val="00B64292"/>
    <w:rsid w:val="00B6452D"/>
    <w:rsid w:val="00B65EF1"/>
    <w:rsid w:val="00B66E5B"/>
    <w:rsid w:val="00B6703C"/>
    <w:rsid w:val="00B67555"/>
    <w:rsid w:val="00B67926"/>
    <w:rsid w:val="00B70AF6"/>
    <w:rsid w:val="00B70BE0"/>
    <w:rsid w:val="00B70C43"/>
    <w:rsid w:val="00B715D3"/>
    <w:rsid w:val="00B7320E"/>
    <w:rsid w:val="00B733CA"/>
    <w:rsid w:val="00B73A2C"/>
    <w:rsid w:val="00B7479F"/>
    <w:rsid w:val="00B7483F"/>
    <w:rsid w:val="00B74DD4"/>
    <w:rsid w:val="00B75557"/>
    <w:rsid w:val="00B76161"/>
    <w:rsid w:val="00B77595"/>
    <w:rsid w:val="00B77F87"/>
    <w:rsid w:val="00B801A9"/>
    <w:rsid w:val="00B8183C"/>
    <w:rsid w:val="00B81D2B"/>
    <w:rsid w:val="00B81EA4"/>
    <w:rsid w:val="00B8293E"/>
    <w:rsid w:val="00B82A7F"/>
    <w:rsid w:val="00B836AC"/>
    <w:rsid w:val="00B83B7D"/>
    <w:rsid w:val="00B83C18"/>
    <w:rsid w:val="00B84D20"/>
    <w:rsid w:val="00B8533A"/>
    <w:rsid w:val="00B85658"/>
    <w:rsid w:val="00B85EB1"/>
    <w:rsid w:val="00B85EE1"/>
    <w:rsid w:val="00B87718"/>
    <w:rsid w:val="00B90592"/>
    <w:rsid w:val="00B90763"/>
    <w:rsid w:val="00B90E1B"/>
    <w:rsid w:val="00B9151E"/>
    <w:rsid w:val="00B91CF8"/>
    <w:rsid w:val="00B925CF"/>
    <w:rsid w:val="00B92795"/>
    <w:rsid w:val="00B928F3"/>
    <w:rsid w:val="00B92B89"/>
    <w:rsid w:val="00B92CAE"/>
    <w:rsid w:val="00B9320F"/>
    <w:rsid w:val="00B93302"/>
    <w:rsid w:val="00B93735"/>
    <w:rsid w:val="00B94375"/>
    <w:rsid w:val="00B9572C"/>
    <w:rsid w:val="00B95797"/>
    <w:rsid w:val="00B957D4"/>
    <w:rsid w:val="00B95C3B"/>
    <w:rsid w:val="00BA09F9"/>
    <w:rsid w:val="00BA0F2D"/>
    <w:rsid w:val="00BA1523"/>
    <w:rsid w:val="00BA230B"/>
    <w:rsid w:val="00BA2710"/>
    <w:rsid w:val="00BA3404"/>
    <w:rsid w:val="00BA34E1"/>
    <w:rsid w:val="00BA38A5"/>
    <w:rsid w:val="00BA3BFE"/>
    <w:rsid w:val="00BA4099"/>
    <w:rsid w:val="00BA45AB"/>
    <w:rsid w:val="00BA4BBC"/>
    <w:rsid w:val="00BA4D54"/>
    <w:rsid w:val="00BA51A4"/>
    <w:rsid w:val="00BA55F9"/>
    <w:rsid w:val="00BA59AB"/>
    <w:rsid w:val="00BA616D"/>
    <w:rsid w:val="00BA6311"/>
    <w:rsid w:val="00BA6886"/>
    <w:rsid w:val="00BA718E"/>
    <w:rsid w:val="00BA724E"/>
    <w:rsid w:val="00BA7B62"/>
    <w:rsid w:val="00BB0294"/>
    <w:rsid w:val="00BB02CE"/>
    <w:rsid w:val="00BB04BB"/>
    <w:rsid w:val="00BB29E6"/>
    <w:rsid w:val="00BB3B82"/>
    <w:rsid w:val="00BB512F"/>
    <w:rsid w:val="00BB6236"/>
    <w:rsid w:val="00BB74BC"/>
    <w:rsid w:val="00BB7636"/>
    <w:rsid w:val="00BB7DE2"/>
    <w:rsid w:val="00BC03A8"/>
    <w:rsid w:val="00BC0CE9"/>
    <w:rsid w:val="00BC1608"/>
    <w:rsid w:val="00BC1E9A"/>
    <w:rsid w:val="00BC2095"/>
    <w:rsid w:val="00BC20B6"/>
    <w:rsid w:val="00BC2E4C"/>
    <w:rsid w:val="00BC3949"/>
    <w:rsid w:val="00BC43DB"/>
    <w:rsid w:val="00BC48EA"/>
    <w:rsid w:val="00BC4CF1"/>
    <w:rsid w:val="00BC50CC"/>
    <w:rsid w:val="00BC5581"/>
    <w:rsid w:val="00BC5751"/>
    <w:rsid w:val="00BC591F"/>
    <w:rsid w:val="00BC5B1A"/>
    <w:rsid w:val="00BC64B9"/>
    <w:rsid w:val="00BD0339"/>
    <w:rsid w:val="00BD03C8"/>
    <w:rsid w:val="00BD068E"/>
    <w:rsid w:val="00BD1164"/>
    <w:rsid w:val="00BD1C5A"/>
    <w:rsid w:val="00BD4611"/>
    <w:rsid w:val="00BD4AFC"/>
    <w:rsid w:val="00BD5933"/>
    <w:rsid w:val="00BD5DE5"/>
    <w:rsid w:val="00BD78DF"/>
    <w:rsid w:val="00BD7CFB"/>
    <w:rsid w:val="00BE176A"/>
    <w:rsid w:val="00BE1E0C"/>
    <w:rsid w:val="00BE295D"/>
    <w:rsid w:val="00BE2A4C"/>
    <w:rsid w:val="00BE3A8D"/>
    <w:rsid w:val="00BE436D"/>
    <w:rsid w:val="00BE48F3"/>
    <w:rsid w:val="00BE5587"/>
    <w:rsid w:val="00BE569B"/>
    <w:rsid w:val="00BE6665"/>
    <w:rsid w:val="00BE6B03"/>
    <w:rsid w:val="00BE6EF0"/>
    <w:rsid w:val="00BE730F"/>
    <w:rsid w:val="00BE76E5"/>
    <w:rsid w:val="00BE7E11"/>
    <w:rsid w:val="00BF04AC"/>
    <w:rsid w:val="00BF0E79"/>
    <w:rsid w:val="00BF20DB"/>
    <w:rsid w:val="00BF25BB"/>
    <w:rsid w:val="00BF26FF"/>
    <w:rsid w:val="00BF2DB9"/>
    <w:rsid w:val="00BF2E75"/>
    <w:rsid w:val="00BF36CB"/>
    <w:rsid w:val="00BF3E94"/>
    <w:rsid w:val="00BF4B2C"/>
    <w:rsid w:val="00BF4C0A"/>
    <w:rsid w:val="00BF500C"/>
    <w:rsid w:val="00BF6076"/>
    <w:rsid w:val="00BF63C2"/>
    <w:rsid w:val="00BF69A1"/>
    <w:rsid w:val="00BF69D1"/>
    <w:rsid w:val="00BF6BA8"/>
    <w:rsid w:val="00BF7851"/>
    <w:rsid w:val="00BF7A1B"/>
    <w:rsid w:val="00BF7F61"/>
    <w:rsid w:val="00C001A0"/>
    <w:rsid w:val="00C00BD7"/>
    <w:rsid w:val="00C0129A"/>
    <w:rsid w:val="00C01D0E"/>
    <w:rsid w:val="00C01D7F"/>
    <w:rsid w:val="00C01DC0"/>
    <w:rsid w:val="00C02564"/>
    <w:rsid w:val="00C025B7"/>
    <w:rsid w:val="00C02B7C"/>
    <w:rsid w:val="00C047D7"/>
    <w:rsid w:val="00C0487B"/>
    <w:rsid w:val="00C04C5D"/>
    <w:rsid w:val="00C05222"/>
    <w:rsid w:val="00C05DE9"/>
    <w:rsid w:val="00C0608D"/>
    <w:rsid w:val="00C06185"/>
    <w:rsid w:val="00C0669F"/>
    <w:rsid w:val="00C06B3A"/>
    <w:rsid w:val="00C11240"/>
    <w:rsid w:val="00C1203D"/>
    <w:rsid w:val="00C1388B"/>
    <w:rsid w:val="00C138C4"/>
    <w:rsid w:val="00C13AD4"/>
    <w:rsid w:val="00C13B5E"/>
    <w:rsid w:val="00C13CF4"/>
    <w:rsid w:val="00C13DC7"/>
    <w:rsid w:val="00C143A6"/>
    <w:rsid w:val="00C160AD"/>
    <w:rsid w:val="00C17784"/>
    <w:rsid w:val="00C20C94"/>
    <w:rsid w:val="00C21BCD"/>
    <w:rsid w:val="00C22592"/>
    <w:rsid w:val="00C2404C"/>
    <w:rsid w:val="00C2432D"/>
    <w:rsid w:val="00C25152"/>
    <w:rsid w:val="00C25416"/>
    <w:rsid w:val="00C256C2"/>
    <w:rsid w:val="00C25FAD"/>
    <w:rsid w:val="00C267A3"/>
    <w:rsid w:val="00C276B0"/>
    <w:rsid w:val="00C27CB5"/>
    <w:rsid w:val="00C27E6B"/>
    <w:rsid w:val="00C31017"/>
    <w:rsid w:val="00C32B0C"/>
    <w:rsid w:val="00C32ECE"/>
    <w:rsid w:val="00C33410"/>
    <w:rsid w:val="00C33446"/>
    <w:rsid w:val="00C33478"/>
    <w:rsid w:val="00C33B2E"/>
    <w:rsid w:val="00C34B56"/>
    <w:rsid w:val="00C34C67"/>
    <w:rsid w:val="00C356E5"/>
    <w:rsid w:val="00C362AD"/>
    <w:rsid w:val="00C36648"/>
    <w:rsid w:val="00C37681"/>
    <w:rsid w:val="00C37D19"/>
    <w:rsid w:val="00C402DD"/>
    <w:rsid w:val="00C40972"/>
    <w:rsid w:val="00C41F3B"/>
    <w:rsid w:val="00C42D53"/>
    <w:rsid w:val="00C42F6E"/>
    <w:rsid w:val="00C430C7"/>
    <w:rsid w:val="00C43670"/>
    <w:rsid w:val="00C4370B"/>
    <w:rsid w:val="00C44A70"/>
    <w:rsid w:val="00C44ACD"/>
    <w:rsid w:val="00C4550B"/>
    <w:rsid w:val="00C4585A"/>
    <w:rsid w:val="00C45D12"/>
    <w:rsid w:val="00C4679E"/>
    <w:rsid w:val="00C47C42"/>
    <w:rsid w:val="00C47D75"/>
    <w:rsid w:val="00C500AB"/>
    <w:rsid w:val="00C503BC"/>
    <w:rsid w:val="00C50AB3"/>
    <w:rsid w:val="00C510C9"/>
    <w:rsid w:val="00C524A5"/>
    <w:rsid w:val="00C52A82"/>
    <w:rsid w:val="00C53B85"/>
    <w:rsid w:val="00C542B8"/>
    <w:rsid w:val="00C54387"/>
    <w:rsid w:val="00C54DD8"/>
    <w:rsid w:val="00C578B3"/>
    <w:rsid w:val="00C57B63"/>
    <w:rsid w:val="00C6056C"/>
    <w:rsid w:val="00C60C72"/>
    <w:rsid w:val="00C6222E"/>
    <w:rsid w:val="00C63EB5"/>
    <w:rsid w:val="00C64A61"/>
    <w:rsid w:val="00C65BB3"/>
    <w:rsid w:val="00C65FC8"/>
    <w:rsid w:val="00C66797"/>
    <w:rsid w:val="00C67337"/>
    <w:rsid w:val="00C678E4"/>
    <w:rsid w:val="00C67B72"/>
    <w:rsid w:val="00C67C7A"/>
    <w:rsid w:val="00C703A3"/>
    <w:rsid w:val="00C704F3"/>
    <w:rsid w:val="00C70702"/>
    <w:rsid w:val="00C70C76"/>
    <w:rsid w:val="00C7153A"/>
    <w:rsid w:val="00C7158F"/>
    <w:rsid w:val="00C71823"/>
    <w:rsid w:val="00C719BA"/>
    <w:rsid w:val="00C71CD8"/>
    <w:rsid w:val="00C72BFB"/>
    <w:rsid w:val="00C7371D"/>
    <w:rsid w:val="00C73935"/>
    <w:rsid w:val="00C73954"/>
    <w:rsid w:val="00C739BC"/>
    <w:rsid w:val="00C73FD0"/>
    <w:rsid w:val="00C7419F"/>
    <w:rsid w:val="00C75277"/>
    <w:rsid w:val="00C75C76"/>
    <w:rsid w:val="00C75CDD"/>
    <w:rsid w:val="00C75ECD"/>
    <w:rsid w:val="00C7649B"/>
    <w:rsid w:val="00C767F7"/>
    <w:rsid w:val="00C77095"/>
    <w:rsid w:val="00C777DA"/>
    <w:rsid w:val="00C77AAE"/>
    <w:rsid w:val="00C77CF4"/>
    <w:rsid w:val="00C80142"/>
    <w:rsid w:val="00C807E7"/>
    <w:rsid w:val="00C80CF0"/>
    <w:rsid w:val="00C80F0A"/>
    <w:rsid w:val="00C819D8"/>
    <w:rsid w:val="00C81B55"/>
    <w:rsid w:val="00C8330D"/>
    <w:rsid w:val="00C84132"/>
    <w:rsid w:val="00C84690"/>
    <w:rsid w:val="00C84D08"/>
    <w:rsid w:val="00C8662D"/>
    <w:rsid w:val="00C8773C"/>
    <w:rsid w:val="00C878E4"/>
    <w:rsid w:val="00C915E8"/>
    <w:rsid w:val="00C91873"/>
    <w:rsid w:val="00C91BE7"/>
    <w:rsid w:val="00C91F25"/>
    <w:rsid w:val="00C925DB"/>
    <w:rsid w:val="00C92964"/>
    <w:rsid w:val="00C93EEB"/>
    <w:rsid w:val="00C94709"/>
    <w:rsid w:val="00C947B2"/>
    <w:rsid w:val="00C9498C"/>
    <w:rsid w:val="00C94B20"/>
    <w:rsid w:val="00C95618"/>
    <w:rsid w:val="00C95EEF"/>
    <w:rsid w:val="00C96126"/>
    <w:rsid w:val="00C964D1"/>
    <w:rsid w:val="00C96B7E"/>
    <w:rsid w:val="00C96C1D"/>
    <w:rsid w:val="00C96F77"/>
    <w:rsid w:val="00C974B9"/>
    <w:rsid w:val="00C97609"/>
    <w:rsid w:val="00C97B62"/>
    <w:rsid w:val="00CA0611"/>
    <w:rsid w:val="00CA10D7"/>
    <w:rsid w:val="00CA11E5"/>
    <w:rsid w:val="00CA142E"/>
    <w:rsid w:val="00CA1876"/>
    <w:rsid w:val="00CA4854"/>
    <w:rsid w:val="00CA4EB1"/>
    <w:rsid w:val="00CA5191"/>
    <w:rsid w:val="00CA5314"/>
    <w:rsid w:val="00CA5BA5"/>
    <w:rsid w:val="00CA5C9D"/>
    <w:rsid w:val="00CA675A"/>
    <w:rsid w:val="00CB009C"/>
    <w:rsid w:val="00CB04CD"/>
    <w:rsid w:val="00CB09FD"/>
    <w:rsid w:val="00CB0B04"/>
    <w:rsid w:val="00CB147A"/>
    <w:rsid w:val="00CB283D"/>
    <w:rsid w:val="00CB2C76"/>
    <w:rsid w:val="00CB3D80"/>
    <w:rsid w:val="00CB3DC6"/>
    <w:rsid w:val="00CB3E47"/>
    <w:rsid w:val="00CB4F5E"/>
    <w:rsid w:val="00CB5B00"/>
    <w:rsid w:val="00CB6478"/>
    <w:rsid w:val="00CB654B"/>
    <w:rsid w:val="00CB6A6A"/>
    <w:rsid w:val="00CB744B"/>
    <w:rsid w:val="00CB7D79"/>
    <w:rsid w:val="00CC0CE4"/>
    <w:rsid w:val="00CC2A31"/>
    <w:rsid w:val="00CC341D"/>
    <w:rsid w:val="00CC3C28"/>
    <w:rsid w:val="00CC3CD4"/>
    <w:rsid w:val="00CC3DCE"/>
    <w:rsid w:val="00CC4149"/>
    <w:rsid w:val="00CC520B"/>
    <w:rsid w:val="00CC5373"/>
    <w:rsid w:val="00CC56D7"/>
    <w:rsid w:val="00CC5D31"/>
    <w:rsid w:val="00CC5D84"/>
    <w:rsid w:val="00CC5F71"/>
    <w:rsid w:val="00CC5F7A"/>
    <w:rsid w:val="00CD0C33"/>
    <w:rsid w:val="00CD0D23"/>
    <w:rsid w:val="00CD13D4"/>
    <w:rsid w:val="00CD21CB"/>
    <w:rsid w:val="00CD2306"/>
    <w:rsid w:val="00CD2685"/>
    <w:rsid w:val="00CD26F5"/>
    <w:rsid w:val="00CD329E"/>
    <w:rsid w:val="00CD3BAD"/>
    <w:rsid w:val="00CD3F1B"/>
    <w:rsid w:val="00CD3FC4"/>
    <w:rsid w:val="00CD564F"/>
    <w:rsid w:val="00CD57A0"/>
    <w:rsid w:val="00CD5C62"/>
    <w:rsid w:val="00CD647C"/>
    <w:rsid w:val="00CD6C21"/>
    <w:rsid w:val="00CD7049"/>
    <w:rsid w:val="00CD76FA"/>
    <w:rsid w:val="00CD7B9E"/>
    <w:rsid w:val="00CE0CFE"/>
    <w:rsid w:val="00CE1365"/>
    <w:rsid w:val="00CE1A65"/>
    <w:rsid w:val="00CE28AB"/>
    <w:rsid w:val="00CE2A27"/>
    <w:rsid w:val="00CE2C41"/>
    <w:rsid w:val="00CE3567"/>
    <w:rsid w:val="00CE3721"/>
    <w:rsid w:val="00CE3775"/>
    <w:rsid w:val="00CE38E4"/>
    <w:rsid w:val="00CE3CA8"/>
    <w:rsid w:val="00CE56F3"/>
    <w:rsid w:val="00CE6454"/>
    <w:rsid w:val="00CE6517"/>
    <w:rsid w:val="00CE653C"/>
    <w:rsid w:val="00CE731B"/>
    <w:rsid w:val="00CE7368"/>
    <w:rsid w:val="00CE73A0"/>
    <w:rsid w:val="00CE74F2"/>
    <w:rsid w:val="00CE7582"/>
    <w:rsid w:val="00CE776D"/>
    <w:rsid w:val="00CF00E5"/>
    <w:rsid w:val="00CF0649"/>
    <w:rsid w:val="00CF0E7B"/>
    <w:rsid w:val="00CF0EBC"/>
    <w:rsid w:val="00CF23B9"/>
    <w:rsid w:val="00CF26EE"/>
    <w:rsid w:val="00CF26F8"/>
    <w:rsid w:val="00CF41A2"/>
    <w:rsid w:val="00CF43D8"/>
    <w:rsid w:val="00CF450C"/>
    <w:rsid w:val="00CF4520"/>
    <w:rsid w:val="00CF4C8B"/>
    <w:rsid w:val="00CF5454"/>
    <w:rsid w:val="00CF5939"/>
    <w:rsid w:val="00CF61DB"/>
    <w:rsid w:val="00CF7345"/>
    <w:rsid w:val="00D000AE"/>
    <w:rsid w:val="00D00F82"/>
    <w:rsid w:val="00D01740"/>
    <w:rsid w:val="00D019AA"/>
    <w:rsid w:val="00D0239F"/>
    <w:rsid w:val="00D03BBA"/>
    <w:rsid w:val="00D04DF6"/>
    <w:rsid w:val="00D068E1"/>
    <w:rsid w:val="00D0728E"/>
    <w:rsid w:val="00D07345"/>
    <w:rsid w:val="00D078D0"/>
    <w:rsid w:val="00D0792C"/>
    <w:rsid w:val="00D10CAE"/>
    <w:rsid w:val="00D10F09"/>
    <w:rsid w:val="00D1199A"/>
    <w:rsid w:val="00D12192"/>
    <w:rsid w:val="00D14015"/>
    <w:rsid w:val="00D15442"/>
    <w:rsid w:val="00D16C70"/>
    <w:rsid w:val="00D16EFA"/>
    <w:rsid w:val="00D17EBD"/>
    <w:rsid w:val="00D2045E"/>
    <w:rsid w:val="00D2140C"/>
    <w:rsid w:val="00D218D0"/>
    <w:rsid w:val="00D21C39"/>
    <w:rsid w:val="00D21D8D"/>
    <w:rsid w:val="00D22B17"/>
    <w:rsid w:val="00D22C1B"/>
    <w:rsid w:val="00D22D49"/>
    <w:rsid w:val="00D247E4"/>
    <w:rsid w:val="00D250BE"/>
    <w:rsid w:val="00D2607C"/>
    <w:rsid w:val="00D26BE4"/>
    <w:rsid w:val="00D26CA4"/>
    <w:rsid w:val="00D26CA6"/>
    <w:rsid w:val="00D270E4"/>
    <w:rsid w:val="00D273DC"/>
    <w:rsid w:val="00D30141"/>
    <w:rsid w:val="00D30449"/>
    <w:rsid w:val="00D30AA9"/>
    <w:rsid w:val="00D326B7"/>
    <w:rsid w:val="00D32C4D"/>
    <w:rsid w:val="00D32FC7"/>
    <w:rsid w:val="00D33E91"/>
    <w:rsid w:val="00D34865"/>
    <w:rsid w:val="00D35829"/>
    <w:rsid w:val="00D3588A"/>
    <w:rsid w:val="00D36555"/>
    <w:rsid w:val="00D36827"/>
    <w:rsid w:val="00D36BF0"/>
    <w:rsid w:val="00D36CE8"/>
    <w:rsid w:val="00D37290"/>
    <w:rsid w:val="00D374C7"/>
    <w:rsid w:val="00D37583"/>
    <w:rsid w:val="00D3778B"/>
    <w:rsid w:val="00D37B3F"/>
    <w:rsid w:val="00D406F4"/>
    <w:rsid w:val="00D40C40"/>
    <w:rsid w:val="00D43340"/>
    <w:rsid w:val="00D4376F"/>
    <w:rsid w:val="00D4377D"/>
    <w:rsid w:val="00D43B89"/>
    <w:rsid w:val="00D448C1"/>
    <w:rsid w:val="00D4554D"/>
    <w:rsid w:val="00D46084"/>
    <w:rsid w:val="00D46766"/>
    <w:rsid w:val="00D47385"/>
    <w:rsid w:val="00D47481"/>
    <w:rsid w:val="00D47E2F"/>
    <w:rsid w:val="00D517F2"/>
    <w:rsid w:val="00D51F1F"/>
    <w:rsid w:val="00D5263E"/>
    <w:rsid w:val="00D530C0"/>
    <w:rsid w:val="00D542BD"/>
    <w:rsid w:val="00D55DD2"/>
    <w:rsid w:val="00D56108"/>
    <w:rsid w:val="00D567A9"/>
    <w:rsid w:val="00D567E5"/>
    <w:rsid w:val="00D56887"/>
    <w:rsid w:val="00D57DF5"/>
    <w:rsid w:val="00D607D1"/>
    <w:rsid w:val="00D61EAC"/>
    <w:rsid w:val="00D623E8"/>
    <w:rsid w:val="00D6249D"/>
    <w:rsid w:val="00D63417"/>
    <w:rsid w:val="00D64EE5"/>
    <w:rsid w:val="00D64F8A"/>
    <w:rsid w:val="00D65B33"/>
    <w:rsid w:val="00D65B6F"/>
    <w:rsid w:val="00D67461"/>
    <w:rsid w:val="00D67534"/>
    <w:rsid w:val="00D6779E"/>
    <w:rsid w:val="00D67A0E"/>
    <w:rsid w:val="00D70723"/>
    <w:rsid w:val="00D70995"/>
    <w:rsid w:val="00D709DA"/>
    <w:rsid w:val="00D7160A"/>
    <w:rsid w:val="00D717CE"/>
    <w:rsid w:val="00D7241F"/>
    <w:rsid w:val="00D73430"/>
    <w:rsid w:val="00D7345B"/>
    <w:rsid w:val="00D7387E"/>
    <w:rsid w:val="00D745D8"/>
    <w:rsid w:val="00D74A61"/>
    <w:rsid w:val="00D7610E"/>
    <w:rsid w:val="00D761B0"/>
    <w:rsid w:val="00D76437"/>
    <w:rsid w:val="00D80C86"/>
    <w:rsid w:val="00D80DB3"/>
    <w:rsid w:val="00D80DCE"/>
    <w:rsid w:val="00D80E37"/>
    <w:rsid w:val="00D8105B"/>
    <w:rsid w:val="00D81168"/>
    <w:rsid w:val="00D81B90"/>
    <w:rsid w:val="00D81F43"/>
    <w:rsid w:val="00D83136"/>
    <w:rsid w:val="00D83910"/>
    <w:rsid w:val="00D84D40"/>
    <w:rsid w:val="00D853FA"/>
    <w:rsid w:val="00D85AC8"/>
    <w:rsid w:val="00D85B5C"/>
    <w:rsid w:val="00D87115"/>
    <w:rsid w:val="00D877D1"/>
    <w:rsid w:val="00D87A53"/>
    <w:rsid w:val="00D9055F"/>
    <w:rsid w:val="00D9199A"/>
    <w:rsid w:val="00D92613"/>
    <w:rsid w:val="00D934CF"/>
    <w:rsid w:val="00D9438F"/>
    <w:rsid w:val="00D94FF2"/>
    <w:rsid w:val="00D95746"/>
    <w:rsid w:val="00D95967"/>
    <w:rsid w:val="00D961D5"/>
    <w:rsid w:val="00D96DBA"/>
    <w:rsid w:val="00DA001A"/>
    <w:rsid w:val="00DA0207"/>
    <w:rsid w:val="00DA0285"/>
    <w:rsid w:val="00DA03C2"/>
    <w:rsid w:val="00DA0F44"/>
    <w:rsid w:val="00DA15B6"/>
    <w:rsid w:val="00DA18A9"/>
    <w:rsid w:val="00DA18D5"/>
    <w:rsid w:val="00DA1BE3"/>
    <w:rsid w:val="00DA4B11"/>
    <w:rsid w:val="00DA503C"/>
    <w:rsid w:val="00DA59A9"/>
    <w:rsid w:val="00DA61E8"/>
    <w:rsid w:val="00DA6EB8"/>
    <w:rsid w:val="00DA6F17"/>
    <w:rsid w:val="00DA7A85"/>
    <w:rsid w:val="00DA7CD3"/>
    <w:rsid w:val="00DB03F5"/>
    <w:rsid w:val="00DB0B42"/>
    <w:rsid w:val="00DB0F69"/>
    <w:rsid w:val="00DB1221"/>
    <w:rsid w:val="00DB25BB"/>
    <w:rsid w:val="00DB2F53"/>
    <w:rsid w:val="00DB2FD0"/>
    <w:rsid w:val="00DB40B3"/>
    <w:rsid w:val="00DB4566"/>
    <w:rsid w:val="00DB468D"/>
    <w:rsid w:val="00DB520A"/>
    <w:rsid w:val="00DB5BD8"/>
    <w:rsid w:val="00DB5E84"/>
    <w:rsid w:val="00DB68A4"/>
    <w:rsid w:val="00DB6A73"/>
    <w:rsid w:val="00DB6AE8"/>
    <w:rsid w:val="00DB6C8D"/>
    <w:rsid w:val="00DB789E"/>
    <w:rsid w:val="00DC06C7"/>
    <w:rsid w:val="00DC0BA9"/>
    <w:rsid w:val="00DC13A4"/>
    <w:rsid w:val="00DC2306"/>
    <w:rsid w:val="00DC29A0"/>
    <w:rsid w:val="00DC30BE"/>
    <w:rsid w:val="00DC38D9"/>
    <w:rsid w:val="00DC39D0"/>
    <w:rsid w:val="00DC3B89"/>
    <w:rsid w:val="00DC53CD"/>
    <w:rsid w:val="00DC5D4C"/>
    <w:rsid w:val="00DC5F20"/>
    <w:rsid w:val="00DC6ABA"/>
    <w:rsid w:val="00DC7B16"/>
    <w:rsid w:val="00DD0149"/>
    <w:rsid w:val="00DD05C7"/>
    <w:rsid w:val="00DD0731"/>
    <w:rsid w:val="00DD2623"/>
    <w:rsid w:val="00DD26DC"/>
    <w:rsid w:val="00DD34CE"/>
    <w:rsid w:val="00DD3E8E"/>
    <w:rsid w:val="00DD4CBE"/>
    <w:rsid w:val="00DD571A"/>
    <w:rsid w:val="00DD593F"/>
    <w:rsid w:val="00DD6278"/>
    <w:rsid w:val="00DE1206"/>
    <w:rsid w:val="00DE3921"/>
    <w:rsid w:val="00DE3F88"/>
    <w:rsid w:val="00DE4D49"/>
    <w:rsid w:val="00DE4F0C"/>
    <w:rsid w:val="00DE546A"/>
    <w:rsid w:val="00DE559B"/>
    <w:rsid w:val="00DE55F4"/>
    <w:rsid w:val="00DE64D9"/>
    <w:rsid w:val="00DE6E92"/>
    <w:rsid w:val="00DE7166"/>
    <w:rsid w:val="00DE750D"/>
    <w:rsid w:val="00DE7FB4"/>
    <w:rsid w:val="00DF0E3E"/>
    <w:rsid w:val="00DF16D0"/>
    <w:rsid w:val="00DF19F8"/>
    <w:rsid w:val="00DF2EEA"/>
    <w:rsid w:val="00DF3DB2"/>
    <w:rsid w:val="00DF3EAA"/>
    <w:rsid w:val="00DF3FC2"/>
    <w:rsid w:val="00DF4057"/>
    <w:rsid w:val="00DF4410"/>
    <w:rsid w:val="00DF4E41"/>
    <w:rsid w:val="00DF60ED"/>
    <w:rsid w:val="00DF61AD"/>
    <w:rsid w:val="00DF6B10"/>
    <w:rsid w:val="00DF6CF3"/>
    <w:rsid w:val="00DF7BE3"/>
    <w:rsid w:val="00E00605"/>
    <w:rsid w:val="00E015C4"/>
    <w:rsid w:val="00E01ABB"/>
    <w:rsid w:val="00E01F54"/>
    <w:rsid w:val="00E0205D"/>
    <w:rsid w:val="00E026E6"/>
    <w:rsid w:val="00E028DC"/>
    <w:rsid w:val="00E039FD"/>
    <w:rsid w:val="00E04012"/>
    <w:rsid w:val="00E05165"/>
    <w:rsid w:val="00E0568C"/>
    <w:rsid w:val="00E05A6E"/>
    <w:rsid w:val="00E05C26"/>
    <w:rsid w:val="00E05D0C"/>
    <w:rsid w:val="00E0694C"/>
    <w:rsid w:val="00E06A0E"/>
    <w:rsid w:val="00E06EF4"/>
    <w:rsid w:val="00E06FA9"/>
    <w:rsid w:val="00E0777A"/>
    <w:rsid w:val="00E07CC3"/>
    <w:rsid w:val="00E07E82"/>
    <w:rsid w:val="00E07E94"/>
    <w:rsid w:val="00E107AB"/>
    <w:rsid w:val="00E112C1"/>
    <w:rsid w:val="00E12260"/>
    <w:rsid w:val="00E12E89"/>
    <w:rsid w:val="00E135AD"/>
    <w:rsid w:val="00E1395C"/>
    <w:rsid w:val="00E141B4"/>
    <w:rsid w:val="00E14410"/>
    <w:rsid w:val="00E15232"/>
    <w:rsid w:val="00E15298"/>
    <w:rsid w:val="00E15412"/>
    <w:rsid w:val="00E157AB"/>
    <w:rsid w:val="00E158BB"/>
    <w:rsid w:val="00E15FEE"/>
    <w:rsid w:val="00E16875"/>
    <w:rsid w:val="00E16A08"/>
    <w:rsid w:val="00E2036B"/>
    <w:rsid w:val="00E20A22"/>
    <w:rsid w:val="00E21688"/>
    <w:rsid w:val="00E21F27"/>
    <w:rsid w:val="00E227C8"/>
    <w:rsid w:val="00E22C45"/>
    <w:rsid w:val="00E236CA"/>
    <w:rsid w:val="00E23AFC"/>
    <w:rsid w:val="00E2475E"/>
    <w:rsid w:val="00E24938"/>
    <w:rsid w:val="00E249D6"/>
    <w:rsid w:val="00E25284"/>
    <w:rsid w:val="00E254CC"/>
    <w:rsid w:val="00E256DB"/>
    <w:rsid w:val="00E259DF"/>
    <w:rsid w:val="00E25E67"/>
    <w:rsid w:val="00E2616D"/>
    <w:rsid w:val="00E26243"/>
    <w:rsid w:val="00E262CE"/>
    <w:rsid w:val="00E26F07"/>
    <w:rsid w:val="00E271AD"/>
    <w:rsid w:val="00E27E97"/>
    <w:rsid w:val="00E30F18"/>
    <w:rsid w:val="00E3140A"/>
    <w:rsid w:val="00E318CD"/>
    <w:rsid w:val="00E31D6F"/>
    <w:rsid w:val="00E31D92"/>
    <w:rsid w:val="00E32B17"/>
    <w:rsid w:val="00E33A22"/>
    <w:rsid w:val="00E35B18"/>
    <w:rsid w:val="00E35C37"/>
    <w:rsid w:val="00E35D97"/>
    <w:rsid w:val="00E37174"/>
    <w:rsid w:val="00E37554"/>
    <w:rsid w:val="00E37683"/>
    <w:rsid w:val="00E37CB8"/>
    <w:rsid w:val="00E409AB"/>
    <w:rsid w:val="00E40B3F"/>
    <w:rsid w:val="00E413B2"/>
    <w:rsid w:val="00E414D8"/>
    <w:rsid w:val="00E41606"/>
    <w:rsid w:val="00E41D03"/>
    <w:rsid w:val="00E41FC8"/>
    <w:rsid w:val="00E4439D"/>
    <w:rsid w:val="00E45215"/>
    <w:rsid w:val="00E4552D"/>
    <w:rsid w:val="00E45632"/>
    <w:rsid w:val="00E46B69"/>
    <w:rsid w:val="00E4732C"/>
    <w:rsid w:val="00E51005"/>
    <w:rsid w:val="00E51650"/>
    <w:rsid w:val="00E5236C"/>
    <w:rsid w:val="00E52454"/>
    <w:rsid w:val="00E524A1"/>
    <w:rsid w:val="00E52BCB"/>
    <w:rsid w:val="00E52F5A"/>
    <w:rsid w:val="00E530B8"/>
    <w:rsid w:val="00E5338D"/>
    <w:rsid w:val="00E53428"/>
    <w:rsid w:val="00E554B8"/>
    <w:rsid w:val="00E5583C"/>
    <w:rsid w:val="00E55C06"/>
    <w:rsid w:val="00E55C7A"/>
    <w:rsid w:val="00E55EB3"/>
    <w:rsid w:val="00E56087"/>
    <w:rsid w:val="00E56296"/>
    <w:rsid w:val="00E566DA"/>
    <w:rsid w:val="00E56F97"/>
    <w:rsid w:val="00E60824"/>
    <w:rsid w:val="00E6149C"/>
    <w:rsid w:val="00E63186"/>
    <w:rsid w:val="00E6336C"/>
    <w:rsid w:val="00E634B2"/>
    <w:rsid w:val="00E63755"/>
    <w:rsid w:val="00E64034"/>
    <w:rsid w:val="00E657DC"/>
    <w:rsid w:val="00E65C29"/>
    <w:rsid w:val="00E65D78"/>
    <w:rsid w:val="00E666F3"/>
    <w:rsid w:val="00E669A2"/>
    <w:rsid w:val="00E66CBE"/>
    <w:rsid w:val="00E66CF2"/>
    <w:rsid w:val="00E66F56"/>
    <w:rsid w:val="00E67E80"/>
    <w:rsid w:val="00E71F8A"/>
    <w:rsid w:val="00E73EBC"/>
    <w:rsid w:val="00E74050"/>
    <w:rsid w:val="00E74260"/>
    <w:rsid w:val="00E758FF"/>
    <w:rsid w:val="00E759B2"/>
    <w:rsid w:val="00E75EF9"/>
    <w:rsid w:val="00E769F8"/>
    <w:rsid w:val="00E76B97"/>
    <w:rsid w:val="00E778D2"/>
    <w:rsid w:val="00E77F26"/>
    <w:rsid w:val="00E81A72"/>
    <w:rsid w:val="00E82838"/>
    <w:rsid w:val="00E828C0"/>
    <w:rsid w:val="00E82AB5"/>
    <w:rsid w:val="00E82C9C"/>
    <w:rsid w:val="00E8499C"/>
    <w:rsid w:val="00E84F43"/>
    <w:rsid w:val="00E85B55"/>
    <w:rsid w:val="00E85DD4"/>
    <w:rsid w:val="00E85E52"/>
    <w:rsid w:val="00E8767A"/>
    <w:rsid w:val="00E87D7C"/>
    <w:rsid w:val="00E87F57"/>
    <w:rsid w:val="00E9062C"/>
    <w:rsid w:val="00E90808"/>
    <w:rsid w:val="00E91653"/>
    <w:rsid w:val="00E91D2F"/>
    <w:rsid w:val="00E91E30"/>
    <w:rsid w:val="00E92268"/>
    <w:rsid w:val="00E92700"/>
    <w:rsid w:val="00E92B46"/>
    <w:rsid w:val="00E93043"/>
    <w:rsid w:val="00E93DB2"/>
    <w:rsid w:val="00E956CA"/>
    <w:rsid w:val="00E9596A"/>
    <w:rsid w:val="00E964C2"/>
    <w:rsid w:val="00E96A86"/>
    <w:rsid w:val="00EA06D6"/>
    <w:rsid w:val="00EA0A6F"/>
    <w:rsid w:val="00EA1A74"/>
    <w:rsid w:val="00EA1E8B"/>
    <w:rsid w:val="00EA20BC"/>
    <w:rsid w:val="00EA2380"/>
    <w:rsid w:val="00EA2EB4"/>
    <w:rsid w:val="00EA3619"/>
    <w:rsid w:val="00EA3A07"/>
    <w:rsid w:val="00EA3BF9"/>
    <w:rsid w:val="00EA593C"/>
    <w:rsid w:val="00EA5A9C"/>
    <w:rsid w:val="00EA60AB"/>
    <w:rsid w:val="00EA64A6"/>
    <w:rsid w:val="00EA7439"/>
    <w:rsid w:val="00EA761B"/>
    <w:rsid w:val="00EA7783"/>
    <w:rsid w:val="00EA7B5E"/>
    <w:rsid w:val="00EA7E6F"/>
    <w:rsid w:val="00EB18C9"/>
    <w:rsid w:val="00EB1938"/>
    <w:rsid w:val="00EB1F6B"/>
    <w:rsid w:val="00EB204C"/>
    <w:rsid w:val="00EB33B8"/>
    <w:rsid w:val="00EB497A"/>
    <w:rsid w:val="00EB4AA2"/>
    <w:rsid w:val="00EB4FE0"/>
    <w:rsid w:val="00EB60CF"/>
    <w:rsid w:val="00EB6F8E"/>
    <w:rsid w:val="00EB7FE5"/>
    <w:rsid w:val="00EC015F"/>
    <w:rsid w:val="00EC056B"/>
    <w:rsid w:val="00EC07BB"/>
    <w:rsid w:val="00EC3633"/>
    <w:rsid w:val="00EC3E1E"/>
    <w:rsid w:val="00EC4065"/>
    <w:rsid w:val="00EC4508"/>
    <w:rsid w:val="00EC5870"/>
    <w:rsid w:val="00EC5D94"/>
    <w:rsid w:val="00EC6142"/>
    <w:rsid w:val="00EC6B9D"/>
    <w:rsid w:val="00EC73A5"/>
    <w:rsid w:val="00EC76A1"/>
    <w:rsid w:val="00ED02A9"/>
    <w:rsid w:val="00ED0ABC"/>
    <w:rsid w:val="00ED0D6F"/>
    <w:rsid w:val="00ED1719"/>
    <w:rsid w:val="00ED1735"/>
    <w:rsid w:val="00ED1F93"/>
    <w:rsid w:val="00ED2016"/>
    <w:rsid w:val="00ED2BEA"/>
    <w:rsid w:val="00ED2CE6"/>
    <w:rsid w:val="00ED3D84"/>
    <w:rsid w:val="00ED4119"/>
    <w:rsid w:val="00ED445E"/>
    <w:rsid w:val="00ED44A7"/>
    <w:rsid w:val="00ED4BAC"/>
    <w:rsid w:val="00ED4FD0"/>
    <w:rsid w:val="00ED6117"/>
    <w:rsid w:val="00ED78F8"/>
    <w:rsid w:val="00EE05A7"/>
    <w:rsid w:val="00EE06C7"/>
    <w:rsid w:val="00EE0D05"/>
    <w:rsid w:val="00EE0FB1"/>
    <w:rsid w:val="00EE15F9"/>
    <w:rsid w:val="00EE1E10"/>
    <w:rsid w:val="00EE2A0C"/>
    <w:rsid w:val="00EE3AF2"/>
    <w:rsid w:val="00EE58BF"/>
    <w:rsid w:val="00EE5FB1"/>
    <w:rsid w:val="00EE64DC"/>
    <w:rsid w:val="00EE67F2"/>
    <w:rsid w:val="00EF0AE1"/>
    <w:rsid w:val="00EF0B5D"/>
    <w:rsid w:val="00EF1F74"/>
    <w:rsid w:val="00EF34F2"/>
    <w:rsid w:val="00EF35DC"/>
    <w:rsid w:val="00EF398B"/>
    <w:rsid w:val="00EF3D5E"/>
    <w:rsid w:val="00EF494F"/>
    <w:rsid w:val="00EF4C5C"/>
    <w:rsid w:val="00EF5521"/>
    <w:rsid w:val="00EF5E59"/>
    <w:rsid w:val="00EF6226"/>
    <w:rsid w:val="00EF6245"/>
    <w:rsid w:val="00EF62CF"/>
    <w:rsid w:val="00EF6706"/>
    <w:rsid w:val="00EF6B42"/>
    <w:rsid w:val="00EF752C"/>
    <w:rsid w:val="00EF7B0A"/>
    <w:rsid w:val="00EF7E02"/>
    <w:rsid w:val="00F00524"/>
    <w:rsid w:val="00F01399"/>
    <w:rsid w:val="00F0143B"/>
    <w:rsid w:val="00F01537"/>
    <w:rsid w:val="00F01804"/>
    <w:rsid w:val="00F01B01"/>
    <w:rsid w:val="00F02481"/>
    <w:rsid w:val="00F02AA8"/>
    <w:rsid w:val="00F02F19"/>
    <w:rsid w:val="00F03175"/>
    <w:rsid w:val="00F05B6F"/>
    <w:rsid w:val="00F0718B"/>
    <w:rsid w:val="00F07470"/>
    <w:rsid w:val="00F07AC6"/>
    <w:rsid w:val="00F07DE0"/>
    <w:rsid w:val="00F07FDC"/>
    <w:rsid w:val="00F1063A"/>
    <w:rsid w:val="00F107D7"/>
    <w:rsid w:val="00F114E6"/>
    <w:rsid w:val="00F119D4"/>
    <w:rsid w:val="00F11E07"/>
    <w:rsid w:val="00F1207D"/>
    <w:rsid w:val="00F12D30"/>
    <w:rsid w:val="00F130C2"/>
    <w:rsid w:val="00F13400"/>
    <w:rsid w:val="00F13626"/>
    <w:rsid w:val="00F13C18"/>
    <w:rsid w:val="00F159D1"/>
    <w:rsid w:val="00F15C56"/>
    <w:rsid w:val="00F16E9B"/>
    <w:rsid w:val="00F16EFC"/>
    <w:rsid w:val="00F16F32"/>
    <w:rsid w:val="00F16F66"/>
    <w:rsid w:val="00F170CE"/>
    <w:rsid w:val="00F20A83"/>
    <w:rsid w:val="00F20F58"/>
    <w:rsid w:val="00F218CE"/>
    <w:rsid w:val="00F21CC2"/>
    <w:rsid w:val="00F22E97"/>
    <w:rsid w:val="00F23097"/>
    <w:rsid w:val="00F23AE1"/>
    <w:rsid w:val="00F2418F"/>
    <w:rsid w:val="00F24574"/>
    <w:rsid w:val="00F25090"/>
    <w:rsid w:val="00F250EC"/>
    <w:rsid w:val="00F25B37"/>
    <w:rsid w:val="00F26492"/>
    <w:rsid w:val="00F26A69"/>
    <w:rsid w:val="00F27096"/>
    <w:rsid w:val="00F272D0"/>
    <w:rsid w:val="00F273C1"/>
    <w:rsid w:val="00F27A44"/>
    <w:rsid w:val="00F30129"/>
    <w:rsid w:val="00F3042F"/>
    <w:rsid w:val="00F30447"/>
    <w:rsid w:val="00F30A6D"/>
    <w:rsid w:val="00F30F4C"/>
    <w:rsid w:val="00F31BC4"/>
    <w:rsid w:val="00F31EDA"/>
    <w:rsid w:val="00F3251C"/>
    <w:rsid w:val="00F33080"/>
    <w:rsid w:val="00F33B24"/>
    <w:rsid w:val="00F33C3F"/>
    <w:rsid w:val="00F35EF0"/>
    <w:rsid w:val="00F3619A"/>
    <w:rsid w:val="00F36CA7"/>
    <w:rsid w:val="00F37258"/>
    <w:rsid w:val="00F404B4"/>
    <w:rsid w:val="00F4060A"/>
    <w:rsid w:val="00F40660"/>
    <w:rsid w:val="00F40F97"/>
    <w:rsid w:val="00F41A3D"/>
    <w:rsid w:val="00F4248D"/>
    <w:rsid w:val="00F4271B"/>
    <w:rsid w:val="00F42C40"/>
    <w:rsid w:val="00F437D5"/>
    <w:rsid w:val="00F442DE"/>
    <w:rsid w:val="00F45FC7"/>
    <w:rsid w:val="00F462A2"/>
    <w:rsid w:val="00F47E3A"/>
    <w:rsid w:val="00F50FA3"/>
    <w:rsid w:val="00F515A2"/>
    <w:rsid w:val="00F526E9"/>
    <w:rsid w:val="00F52A6F"/>
    <w:rsid w:val="00F52FE4"/>
    <w:rsid w:val="00F5346F"/>
    <w:rsid w:val="00F54640"/>
    <w:rsid w:val="00F5469D"/>
    <w:rsid w:val="00F55023"/>
    <w:rsid w:val="00F55059"/>
    <w:rsid w:val="00F55277"/>
    <w:rsid w:val="00F5579C"/>
    <w:rsid w:val="00F567E9"/>
    <w:rsid w:val="00F57E82"/>
    <w:rsid w:val="00F57FA3"/>
    <w:rsid w:val="00F6094B"/>
    <w:rsid w:val="00F61053"/>
    <w:rsid w:val="00F61FD0"/>
    <w:rsid w:val="00F62883"/>
    <w:rsid w:val="00F62FC4"/>
    <w:rsid w:val="00F63077"/>
    <w:rsid w:val="00F6308C"/>
    <w:rsid w:val="00F632D0"/>
    <w:rsid w:val="00F63AFD"/>
    <w:rsid w:val="00F64002"/>
    <w:rsid w:val="00F646B4"/>
    <w:rsid w:val="00F64F74"/>
    <w:rsid w:val="00F65269"/>
    <w:rsid w:val="00F652AD"/>
    <w:rsid w:val="00F65545"/>
    <w:rsid w:val="00F65D5E"/>
    <w:rsid w:val="00F66007"/>
    <w:rsid w:val="00F679AF"/>
    <w:rsid w:val="00F700B9"/>
    <w:rsid w:val="00F708B4"/>
    <w:rsid w:val="00F71A20"/>
    <w:rsid w:val="00F71ADD"/>
    <w:rsid w:val="00F724A6"/>
    <w:rsid w:val="00F73898"/>
    <w:rsid w:val="00F73AC6"/>
    <w:rsid w:val="00F7473A"/>
    <w:rsid w:val="00F74BC7"/>
    <w:rsid w:val="00F7608B"/>
    <w:rsid w:val="00F76D0D"/>
    <w:rsid w:val="00F76F92"/>
    <w:rsid w:val="00F77AE8"/>
    <w:rsid w:val="00F8145F"/>
    <w:rsid w:val="00F814E0"/>
    <w:rsid w:val="00F81B85"/>
    <w:rsid w:val="00F820F5"/>
    <w:rsid w:val="00F838FC"/>
    <w:rsid w:val="00F84081"/>
    <w:rsid w:val="00F84E48"/>
    <w:rsid w:val="00F851C2"/>
    <w:rsid w:val="00F8531C"/>
    <w:rsid w:val="00F8560D"/>
    <w:rsid w:val="00F867EF"/>
    <w:rsid w:val="00F86868"/>
    <w:rsid w:val="00F86B6F"/>
    <w:rsid w:val="00F86D35"/>
    <w:rsid w:val="00F9056F"/>
    <w:rsid w:val="00F91035"/>
    <w:rsid w:val="00F919CE"/>
    <w:rsid w:val="00F91DDF"/>
    <w:rsid w:val="00F91F01"/>
    <w:rsid w:val="00F92042"/>
    <w:rsid w:val="00F92236"/>
    <w:rsid w:val="00F924FC"/>
    <w:rsid w:val="00F9267D"/>
    <w:rsid w:val="00F929C5"/>
    <w:rsid w:val="00F93253"/>
    <w:rsid w:val="00F933E4"/>
    <w:rsid w:val="00F94541"/>
    <w:rsid w:val="00F96C97"/>
    <w:rsid w:val="00F96CAD"/>
    <w:rsid w:val="00F97115"/>
    <w:rsid w:val="00F97204"/>
    <w:rsid w:val="00F97A4C"/>
    <w:rsid w:val="00FA03D9"/>
    <w:rsid w:val="00FA0D40"/>
    <w:rsid w:val="00FA1692"/>
    <w:rsid w:val="00FA16EE"/>
    <w:rsid w:val="00FA17AA"/>
    <w:rsid w:val="00FA1DE1"/>
    <w:rsid w:val="00FA203D"/>
    <w:rsid w:val="00FA20BF"/>
    <w:rsid w:val="00FA2595"/>
    <w:rsid w:val="00FA2925"/>
    <w:rsid w:val="00FA2A04"/>
    <w:rsid w:val="00FA3304"/>
    <w:rsid w:val="00FA37EE"/>
    <w:rsid w:val="00FA3A10"/>
    <w:rsid w:val="00FA3FD5"/>
    <w:rsid w:val="00FA5BC8"/>
    <w:rsid w:val="00FA5C0A"/>
    <w:rsid w:val="00FA7F79"/>
    <w:rsid w:val="00FA7FCC"/>
    <w:rsid w:val="00FB044E"/>
    <w:rsid w:val="00FB0D0B"/>
    <w:rsid w:val="00FB1A44"/>
    <w:rsid w:val="00FB1D8B"/>
    <w:rsid w:val="00FB1F53"/>
    <w:rsid w:val="00FB2536"/>
    <w:rsid w:val="00FB2E4D"/>
    <w:rsid w:val="00FB394E"/>
    <w:rsid w:val="00FB39D0"/>
    <w:rsid w:val="00FB3DF5"/>
    <w:rsid w:val="00FB3EC2"/>
    <w:rsid w:val="00FB42AD"/>
    <w:rsid w:val="00FB49A5"/>
    <w:rsid w:val="00FB49F5"/>
    <w:rsid w:val="00FB4ECA"/>
    <w:rsid w:val="00FB5D9A"/>
    <w:rsid w:val="00FB6435"/>
    <w:rsid w:val="00FB6944"/>
    <w:rsid w:val="00FB7D0C"/>
    <w:rsid w:val="00FB7F21"/>
    <w:rsid w:val="00FC040C"/>
    <w:rsid w:val="00FC0A17"/>
    <w:rsid w:val="00FC1470"/>
    <w:rsid w:val="00FC14DB"/>
    <w:rsid w:val="00FC1A49"/>
    <w:rsid w:val="00FC1E06"/>
    <w:rsid w:val="00FC2A58"/>
    <w:rsid w:val="00FC2E18"/>
    <w:rsid w:val="00FC2FA7"/>
    <w:rsid w:val="00FC3DFA"/>
    <w:rsid w:val="00FC53AC"/>
    <w:rsid w:val="00FC53B5"/>
    <w:rsid w:val="00FC5E16"/>
    <w:rsid w:val="00FD03EA"/>
    <w:rsid w:val="00FD06C8"/>
    <w:rsid w:val="00FD23A5"/>
    <w:rsid w:val="00FD2E56"/>
    <w:rsid w:val="00FD2E85"/>
    <w:rsid w:val="00FD3960"/>
    <w:rsid w:val="00FD3F07"/>
    <w:rsid w:val="00FD3FF2"/>
    <w:rsid w:val="00FD41B1"/>
    <w:rsid w:val="00FD4CB2"/>
    <w:rsid w:val="00FD4F5F"/>
    <w:rsid w:val="00FD60A5"/>
    <w:rsid w:val="00FD6320"/>
    <w:rsid w:val="00FD6FCB"/>
    <w:rsid w:val="00FD7B2B"/>
    <w:rsid w:val="00FE0AEC"/>
    <w:rsid w:val="00FE149D"/>
    <w:rsid w:val="00FE1B6F"/>
    <w:rsid w:val="00FE1E63"/>
    <w:rsid w:val="00FE2DE8"/>
    <w:rsid w:val="00FE2F72"/>
    <w:rsid w:val="00FE347E"/>
    <w:rsid w:val="00FE390B"/>
    <w:rsid w:val="00FE4D86"/>
    <w:rsid w:val="00FE4E15"/>
    <w:rsid w:val="00FE52D7"/>
    <w:rsid w:val="00FE5505"/>
    <w:rsid w:val="00FE5A5A"/>
    <w:rsid w:val="00FE656E"/>
    <w:rsid w:val="00FE6618"/>
    <w:rsid w:val="00FE6A7E"/>
    <w:rsid w:val="00FE75A9"/>
    <w:rsid w:val="00FF0938"/>
    <w:rsid w:val="00FF34D6"/>
    <w:rsid w:val="00FF468F"/>
    <w:rsid w:val="00FF4B5B"/>
    <w:rsid w:val="00FF4F68"/>
    <w:rsid w:val="00FF4F94"/>
    <w:rsid w:val="00FF56A9"/>
    <w:rsid w:val="00FF5A41"/>
    <w:rsid w:val="00FF5E23"/>
    <w:rsid w:val="00FF5EA7"/>
    <w:rsid w:val="00FF694B"/>
    <w:rsid w:val="00FF7C64"/>
    <w:rsid w:val="051E1D1A"/>
    <w:rsid w:val="0874FBBC"/>
    <w:rsid w:val="0AE29F71"/>
    <w:rsid w:val="0B119A09"/>
    <w:rsid w:val="10BE89E2"/>
    <w:rsid w:val="117DAF66"/>
    <w:rsid w:val="15150513"/>
    <w:rsid w:val="15897265"/>
    <w:rsid w:val="16203F4D"/>
    <w:rsid w:val="19A00392"/>
    <w:rsid w:val="2089F950"/>
    <w:rsid w:val="2CF59745"/>
    <w:rsid w:val="2EBBCF46"/>
    <w:rsid w:val="3290F68A"/>
    <w:rsid w:val="32BA36F3"/>
    <w:rsid w:val="32EA5ABA"/>
    <w:rsid w:val="34495D9C"/>
    <w:rsid w:val="34BD5C6F"/>
    <w:rsid w:val="3A6EF441"/>
    <w:rsid w:val="3B673C1A"/>
    <w:rsid w:val="3C240980"/>
    <w:rsid w:val="3EFCAFDF"/>
    <w:rsid w:val="40AEF166"/>
    <w:rsid w:val="426DC7E8"/>
    <w:rsid w:val="43E078A1"/>
    <w:rsid w:val="45CE5109"/>
    <w:rsid w:val="47538C88"/>
    <w:rsid w:val="47DF5285"/>
    <w:rsid w:val="49D9ABB9"/>
    <w:rsid w:val="4B12BC3F"/>
    <w:rsid w:val="4B7E150C"/>
    <w:rsid w:val="4EBEE37E"/>
    <w:rsid w:val="4FB0999D"/>
    <w:rsid w:val="56408688"/>
    <w:rsid w:val="598F92B9"/>
    <w:rsid w:val="5B7B7EC5"/>
    <w:rsid w:val="5CD250DC"/>
    <w:rsid w:val="5F451381"/>
    <w:rsid w:val="647DCA58"/>
    <w:rsid w:val="6A1EA2B0"/>
    <w:rsid w:val="6D45E04B"/>
    <w:rsid w:val="6DBFCC2E"/>
    <w:rsid w:val="7363AC6F"/>
    <w:rsid w:val="73AE6028"/>
    <w:rsid w:val="74B902CE"/>
    <w:rsid w:val="75894B4D"/>
    <w:rsid w:val="79CB79E6"/>
    <w:rsid w:val="79E6CFDB"/>
    <w:rsid w:val="7F3B488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49B7F3"/>
  <w15:docId w15:val="{D1868523-4973-42E0-BE07-26C28984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18"/>
        <w:szCs w:val="18"/>
        <w:lang w:val="en-US" w:eastAsia="en-US" w:bidi="ar-SA"/>
      </w:rPr>
    </w:rPrDefault>
    <w:pPrDefault>
      <w:pPr>
        <w:spacing w:after="240" w:line="26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lsdException w:name="Intense Emphasis" w:semiHidden="1" w:uiPriority="99"/>
    <w:lsdException w:name="Subtle Reference" w:semiHidden="1" w:uiPriority="99"/>
    <w:lsdException w:name="Intense Reference" w:semiHidden="1" w:uiPriority="99"/>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5008"/>
    <w:rPr>
      <w:lang w:val="en-GB"/>
    </w:rPr>
  </w:style>
  <w:style w:type="paragraph" w:styleId="Heading1">
    <w:name w:val="heading 1"/>
    <w:basedOn w:val="Normal"/>
    <w:next w:val="Normal"/>
    <w:link w:val="Heading1Char"/>
    <w:uiPriority w:val="1"/>
    <w:qFormat/>
    <w:rsid w:val="001E2504"/>
    <w:pPr>
      <w:keepNext/>
      <w:spacing w:line="240" w:lineRule="auto"/>
      <w:outlineLvl w:val="0"/>
    </w:pPr>
    <w:rPr>
      <w:rFonts w:asciiTheme="majorHAnsi" w:eastAsiaTheme="majorEastAsia" w:hAnsiTheme="majorHAnsi" w:cs="Arial"/>
      <w:b/>
      <w:bCs/>
      <w:color w:val="auto"/>
      <w:sz w:val="42"/>
      <w:szCs w:val="28"/>
    </w:rPr>
  </w:style>
  <w:style w:type="paragraph" w:styleId="Heading2">
    <w:name w:val="heading 2"/>
    <w:basedOn w:val="Normal"/>
    <w:next w:val="Normal"/>
    <w:link w:val="Heading2Char"/>
    <w:uiPriority w:val="1"/>
    <w:qFormat/>
    <w:rsid w:val="001E2504"/>
    <w:pPr>
      <w:keepNext/>
      <w:spacing w:before="400" w:after="60" w:line="286" w:lineRule="atLeast"/>
      <w:outlineLvl w:val="1"/>
    </w:pPr>
    <w:rPr>
      <w:rFonts w:asciiTheme="majorHAnsi" w:eastAsiaTheme="majorEastAsia" w:hAnsiTheme="majorHAnsi" w:cs="Arial"/>
      <w:b/>
      <w:bCs/>
      <w:color w:val="auto"/>
      <w:sz w:val="24"/>
      <w:szCs w:val="44"/>
    </w:rPr>
  </w:style>
  <w:style w:type="paragraph" w:styleId="Heading3">
    <w:name w:val="heading 3"/>
    <w:basedOn w:val="Normal"/>
    <w:next w:val="Normal"/>
    <w:link w:val="Heading3Char"/>
    <w:uiPriority w:val="1"/>
    <w:qFormat/>
    <w:rsid w:val="00AF2F93"/>
    <w:pPr>
      <w:keepNext/>
      <w:spacing w:before="300" w:after="60"/>
      <w:outlineLvl w:val="2"/>
    </w:pPr>
    <w:rPr>
      <w:rFonts w:asciiTheme="majorHAnsi" w:eastAsiaTheme="majorEastAsia" w:hAnsiTheme="majorHAnsi" w:cs="Arial"/>
      <w:bCs/>
      <w:sz w:val="22"/>
      <w:szCs w:val="34"/>
    </w:rPr>
  </w:style>
  <w:style w:type="paragraph" w:styleId="Heading4">
    <w:name w:val="heading 4"/>
    <w:basedOn w:val="Normal"/>
    <w:next w:val="Normal"/>
    <w:link w:val="Heading4Char"/>
    <w:uiPriority w:val="99"/>
    <w:semiHidden/>
    <w:rsid w:val="00513E1B"/>
    <w:pPr>
      <w:keepNext/>
      <w:spacing w:before="240" w:after="60"/>
      <w:outlineLvl w:val="3"/>
    </w:pPr>
    <w:rPr>
      <w:rFonts w:asciiTheme="majorHAnsi" w:hAnsiTheme="majorHAnsi"/>
      <w:b/>
      <w:bCs/>
      <w:iCs/>
      <w:sz w:val="24"/>
      <w:szCs w:val="24"/>
      <w:lang w:eastAsia="sv-SE"/>
    </w:rPr>
  </w:style>
  <w:style w:type="paragraph" w:styleId="Heading5">
    <w:name w:val="heading 5"/>
    <w:basedOn w:val="Normal"/>
    <w:next w:val="Normal"/>
    <w:link w:val="Heading5Char"/>
    <w:uiPriority w:val="99"/>
    <w:semiHidden/>
    <w:rsid w:val="00513E1B"/>
    <w:pPr>
      <w:keepNext/>
      <w:spacing w:before="240"/>
      <w:outlineLvl w:val="4"/>
    </w:pPr>
    <w:rPr>
      <w:b/>
      <w:sz w:val="20"/>
      <w:szCs w:val="24"/>
      <w:lang w:eastAsia="sv-SE"/>
    </w:rPr>
  </w:style>
  <w:style w:type="paragraph" w:styleId="Heading6">
    <w:name w:val="heading 6"/>
    <w:basedOn w:val="Normal"/>
    <w:next w:val="Normal"/>
    <w:link w:val="Heading6Char"/>
    <w:uiPriority w:val="99"/>
    <w:semiHidden/>
    <w:rsid w:val="00AA1834"/>
    <w:pPr>
      <w:keepNext/>
      <w:spacing w:before="240"/>
      <w:outlineLvl w:val="5"/>
    </w:pPr>
    <w:rPr>
      <w:i/>
      <w:iCs/>
    </w:rPr>
  </w:style>
  <w:style w:type="paragraph" w:styleId="Heading7">
    <w:name w:val="heading 7"/>
    <w:basedOn w:val="Normal"/>
    <w:next w:val="Normal"/>
    <w:link w:val="Heading7Char"/>
    <w:semiHidden/>
    <w:qFormat/>
    <w:rsid w:val="008114C8"/>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qFormat/>
    <w:rsid w:val="008114C8"/>
    <w:pPr>
      <w:keepNext/>
      <w:keepLines/>
      <w:numPr>
        <w:ilvl w:val="7"/>
        <w:numId w:val="5"/>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114C8"/>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1E2504"/>
    <w:rPr>
      <w:rFonts w:asciiTheme="majorHAnsi" w:eastAsiaTheme="majorEastAsia" w:hAnsiTheme="majorHAnsi" w:cs="Arial"/>
      <w:b/>
      <w:bCs/>
      <w:color w:val="auto"/>
      <w:sz w:val="42"/>
      <w:szCs w:val="28"/>
      <w:lang w:val="en-GB"/>
    </w:rPr>
  </w:style>
  <w:style w:type="character" w:customStyle="1" w:styleId="Heading2Char">
    <w:name w:val="Heading 2 Char"/>
    <w:link w:val="Heading2"/>
    <w:uiPriority w:val="1"/>
    <w:rsid w:val="001E2504"/>
    <w:rPr>
      <w:rFonts w:asciiTheme="majorHAnsi" w:eastAsiaTheme="majorEastAsia" w:hAnsiTheme="majorHAnsi" w:cs="Arial"/>
      <w:b/>
      <w:bCs/>
      <w:color w:val="auto"/>
      <w:sz w:val="24"/>
      <w:szCs w:val="44"/>
      <w:lang w:val="en-GB"/>
    </w:rPr>
  </w:style>
  <w:style w:type="character" w:customStyle="1" w:styleId="Heading3Char">
    <w:name w:val="Heading 3 Char"/>
    <w:link w:val="Heading3"/>
    <w:uiPriority w:val="1"/>
    <w:rsid w:val="00AF2F93"/>
    <w:rPr>
      <w:rFonts w:asciiTheme="majorHAnsi" w:eastAsiaTheme="majorEastAsia" w:hAnsiTheme="majorHAnsi" w:cs="Arial"/>
      <w:bCs/>
      <w:sz w:val="22"/>
      <w:szCs w:val="34"/>
      <w:lang w:val="en-GB"/>
    </w:rPr>
  </w:style>
  <w:style w:type="character" w:customStyle="1" w:styleId="Heading4Char">
    <w:name w:val="Heading 4 Char"/>
    <w:link w:val="Heading4"/>
    <w:uiPriority w:val="99"/>
    <w:semiHidden/>
    <w:rsid w:val="00367C50"/>
    <w:rPr>
      <w:rFonts w:asciiTheme="majorHAnsi" w:hAnsiTheme="majorHAnsi"/>
      <w:b/>
      <w:bCs/>
      <w:iCs/>
      <w:sz w:val="24"/>
      <w:szCs w:val="24"/>
      <w:lang w:val="en-GB" w:eastAsia="sv-SE"/>
    </w:rPr>
  </w:style>
  <w:style w:type="character" w:customStyle="1" w:styleId="Heading5Char">
    <w:name w:val="Heading 5 Char"/>
    <w:link w:val="Heading5"/>
    <w:uiPriority w:val="99"/>
    <w:semiHidden/>
    <w:rsid w:val="00367C50"/>
    <w:rPr>
      <w:b/>
      <w:sz w:val="20"/>
      <w:szCs w:val="24"/>
      <w:lang w:val="en-GB" w:eastAsia="sv-SE"/>
    </w:rPr>
  </w:style>
  <w:style w:type="character" w:customStyle="1" w:styleId="Heading6Char">
    <w:name w:val="Heading 6 Char"/>
    <w:link w:val="Heading6"/>
    <w:uiPriority w:val="99"/>
    <w:semiHidden/>
    <w:rsid w:val="00367C50"/>
    <w:rPr>
      <w:i/>
      <w:iCs/>
      <w:lang w:val="en-GB"/>
    </w:rPr>
  </w:style>
  <w:style w:type="numbering" w:customStyle="1" w:styleId="CompanyList">
    <w:name w:val="Company_List"/>
    <w:basedOn w:val="NoList"/>
    <w:rsid w:val="0042488A"/>
    <w:pPr>
      <w:numPr>
        <w:numId w:val="3"/>
      </w:numPr>
    </w:pPr>
  </w:style>
  <w:style w:type="numbering" w:customStyle="1" w:styleId="CompanyListBullet">
    <w:name w:val="Company_ListBullet"/>
    <w:basedOn w:val="NoList"/>
    <w:rsid w:val="004E194A"/>
    <w:pPr>
      <w:numPr>
        <w:numId w:val="21"/>
      </w:numPr>
    </w:pPr>
  </w:style>
  <w:style w:type="paragraph" w:styleId="ListBullet">
    <w:name w:val="List Bullet"/>
    <w:basedOn w:val="Normal"/>
    <w:uiPriority w:val="4"/>
    <w:rsid w:val="00B92795"/>
    <w:pPr>
      <w:numPr>
        <w:numId w:val="1"/>
      </w:numPr>
      <w:contextualSpacing/>
    </w:pPr>
  </w:style>
  <w:style w:type="paragraph" w:styleId="Header">
    <w:name w:val="header"/>
    <w:basedOn w:val="Normal"/>
    <w:link w:val="HeaderChar"/>
    <w:uiPriority w:val="11"/>
    <w:rsid w:val="0085049D"/>
    <w:pPr>
      <w:tabs>
        <w:tab w:val="center" w:pos="4536"/>
        <w:tab w:val="right" w:pos="9072"/>
      </w:tabs>
      <w:spacing w:after="0" w:line="200" w:lineRule="atLeast"/>
    </w:pPr>
    <w:rPr>
      <w:rFonts w:asciiTheme="majorHAnsi" w:hAnsiTheme="majorHAnsi" w:cs="Arial"/>
      <w:color w:val="808080" w:themeColor="background1" w:themeShade="80"/>
      <w:sz w:val="16"/>
      <w:lang w:eastAsia="sv-SE"/>
    </w:rPr>
  </w:style>
  <w:style w:type="character" w:customStyle="1" w:styleId="HeaderChar">
    <w:name w:val="Header Char"/>
    <w:link w:val="Header"/>
    <w:uiPriority w:val="11"/>
    <w:rsid w:val="0085049D"/>
    <w:rPr>
      <w:rFonts w:asciiTheme="majorHAnsi" w:hAnsiTheme="majorHAnsi" w:cs="Arial"/>
      <w:color w:val="808080" w:themeColor="background1" w:themeShade="80"/>
      <w:sz w:val="16"/>
      <w:lang w:val="en-GB" w:eastAsia="sv-SE"/>
    </w:rPr>
  </w:style>
  <w:style w:type="paragraph" w:styleId="Footer">
    <w:name w:val="footer"/>
    <w:basedOn w:val="Normal"/>
    <w:link w:val="FooterChar"/>
    <w:uiPriority w:val="11"/>
    <w:rsid w:val="00365218"/>
    <w:pPr>
      <w:tabs>
        <w:tab w:val="left" w:pos="1418"/>
      </w:tabs>
      <w:spacing w:after="0" w:line="240" w:lineRule="auto"/>
    </w:pPr>
    <w:rPr>
      <w:rFonts w:asciiTheme="majorHAnsi" w:hAnsiTheme="majorHAnsi" w:cs="Arial"/>
      <w:sz w:val="14"/>
      <w:szCs w:val="14"/>
    </w:rPr>
  </w:style>
  <w:style w:type="character" w:customStyle="1" w:styleId="FooterChar">
    <w:name w:val="Footer Char"/>
    <w:link w:val="Footer"/>
    <w:uiPriority w:val="11"/>
    <w:rsid w:val="00365218"/>
    <w:rPr>
      <w:rFonts w:asciiTheme="majorHAnsi" w:hAnsiTheme="majorHAnsi" w:cs="Arial"/>
      <w:sz w:val="14"/>
      <w:szCs w:val="14"/>
      <w:lang w:val="en-GB"/>
    </w:rPr>
  </w:style>
  <w:style w:type="paragraph" w:styleId="TOC1">
    <w:name w:val="toc 1"/>
    <w:basedOn w:val="Normal"/>
    <w:next w:val="Normal"/>
    <w:autoRedefine/>
    <w:uiPriority w:val="39"/>
    <w:rsid w:val="00D64EE5"/>
    <w:pPr>
      <w:tabs>
        <w:tab w:val="right" w:pos="9071"/>
      </w:tabs>
      <w:spacing w:before="200"/>
    </w:pPr>
    <w:rPr>
      <w:rFonts w:asciiTheme="majorHAnsi" w:hAnsiTheme="majorHAnsi" w:cs="Arial"/>
      <w:b/>
      <w:noProof/>
    </w:rPr>
  </w:style>
  <w:style w:type="paragraph" w:styleId="TOC2">
    <w:name w:val="toc 2"/>
    <w:basedOn w:val="Normal"/>
    <w:next w:val="Normal"/>
    <w:autoRedefine/>
    <w:uiPriority w:val="39"/>
    <w:rsid w:val="00D64EE5"/>
    <w:pPr>
      <w:tabs>
        <w:tab w:val="right" w:pos="9071"/>
      </w:tabs>
      <w:spacing w:before="60" w:after="60"/>
    </w:pPr>
    <w:rPr>
      <w:rFonts w:asciiTheme="majorHAnsi" w:hAnsiTheme="majorHAnsi" w:cs="Arial"/>
      <w:i/>
      <w:noProof/>
    </w:rPr>
  </w:style>
  <w:style w:type="paragraph" w:styleId="TOC3">
    <w:name w:val="toc 3"/>
    <w:basedOn w:val="Normal"/>
    <w:next w:val="Normal"/>
    <w:autoRedefine/>
    <w:uiPriority w:val="39"/>
    <w:rsid w:val="00D64EE5"/>
    <w:pPr>
      <w:tabs>
        <w:tab w:val="right" w:pos="9071"/>
      </w:tabs>
      <w:spacing w:before="60" w:after="60"/>
    </w:pPr>
    <w:rPr>
      <w:rFonts w:asciiTheme="majorHAnsi" w:hAnsiTheme="majorHAnsi" w:cs="Arial"/>
      <w:noProof/>
    </w:rPr>
  </w:style>
  <w:style w:type="paragraph" w:styleId="TOC4">
    <w:name w:val="toc 4"/>
    <w:basedOn w:val="Normal"/>
    <w:next w:val="Normal"/>
    <w:autoRedefine/>
    <w:uiPriority w:val="39"/>
    <w:semiHidden/>
    <w:rsid w:val="0064289A"/>
    <w:pPr>
      <w:tabs>
        <w:tab w:val="right" w:leader="dot" w:pos="8781"/>
      </w:tabs>
      <w:spacing w:before="200" w:line="400" w:lineRule="atLeast"/>
      <w:ind w:left="709"/>
    </w:pPr>
    <w:rPr>
      <w:rFonts w:asciiTheme="majorHAnsi" w:hAnsiTheme="majorHAnsi" w:cs="Arial"/>
      <w:noProof/>
      <w:sz w:val="24"/>
      <w:lang w:val="sv-SE"/>
    </w:rPr>
  </w:style>
  <w:style w:type="paragraph" w:styleId="ListParagraph">
    <w:name w:val="List Paragraph"/>
    <w:basedOn w:val="Normal"/>
    <w:uiPriority w:val="34"/>
    <w:qFormat/>
    <w:rsid w:val="00910380"/>
    <w:pPr>
      <w:ind w:left="720"/>
      <w:contextualSpacing/>
    </w:pPr>
  </w:style>
  <w:style w:type="paragraph" w:customStyle="1" w:styleId="Profile">
    <w:name w:val="Profile"/>
    <w:basedOn w:val="Normal"/>
    <w:semiHidden/>
    <w:rsid w:val="0021499D"/>
  </w:style>
  <w:style w:type="character" w:customStyle="1" w:styleId="Heading7Char">
    <w:name w:val="Heading 7 Char"/>
    <w:basedOn w:val="DefaultParagraphFont"/>
    <w:link w:val="Heading7"/>
    <w:semiHidden/>
    <w:rsid w:val="00BA6311"/>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semiHidden/>
    <w:rsid w:val="00BA6311"/>
    <w:rPr>
      <w:rFonts w:asciiTheme="majorHAnsi" w:eastAsiaTheme="majorEastAsia" w:hAnsiTheme="majorHAnsi" w:cstheme="majorBidi"/>
      <w:color w:val="404040" w:themeColor="text1" w:themeTint="BF"/>
      <w:lang w:val="en-GB"/>
    </w:rPr>
  </w:style>
  <w:style w:type="table" w:styleId="TableGrid">
    <w:name w:val="Table Grid"/>
    <w:basedOn w:val="TableNormal"/>
    <w:rsid w:val="005A1FC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llgg">
    <w:name w:val="Tillägg"/>
    <w:basedOn w:val="Footer"/>
    <w:semiHidden/>
    <w:rsid w:val="007C3550"/>
  </w:style>
  <w:style w:type="paragraph" w:customStyle="1" w:styleId="Normalutanavstnd">
    <w:name w:val="Normal utan avstånd"/>
    <w:basedOn w:val="Normal"/>
    <w:semiHidden/>
    <w:rsid w:val="00FF4F94"/>
  </w:style>
  <w:style w:type="paragraph" w:customStyle="1" w:styleId="Sidhuvudfrstasida">
    <w:name w:val="Sidhuvud förstasida"/>
    <w:basedOn w:val="Header"/>
    <w:semiHidden/>
    <w:rsid w:val="00713672"/>
  </w:style>
  <w:style w:type="paragraph" w:customStyle="1" w:styleId="Doldrad">
    <w:name w:val="Dold rad"/>
    <w:basedOn w:val="Sidhuvudfrstasida"/>
    <w:semiHidden/>
    <w:rsid w:val="00BC5751"/>
    <w:rPr>
      <w:sz w:val="2"/>
    </w:rPr>
  </w:style>
  <w:style w:type="paragraph" w:customStyle="1" w:styleId="Dokumentinfohuvud">
    <w:name w:val="Dokumentinfo huvud"/>
    <w:basedOn w:val="Normal"/>
    <w:semiHidden/>
    <w:rsid w:val="00200545"/>
    <w:pPr>
      <w:spacing w:line="190" w:lineRule="atLeast"/>
      <w:ind w:left="-765"/>
    </w:pPr>
    <w:rPr>
      <w:rFonts w:ascii="Verdana" w:hAnsi="Verdana"/>
      <w:sz w:val="12"/>
    </w:rPr>
  </w:style>
  <w:style w:type="paragraph" w:styleId="BalloonText">
    <w:name w:val="Balloon Text"/>
    <w:basedOn w:val="Normal"/>
    <w:link w:val="BalloonTextChar"/>
    <w:semiHidden/>
    <w:rsid w:val="00B77595"/>
    <w:rPr>
      <w:rFonts w:ascii="Tahoma" w:hAnsi="Tahoma" w:cs="Tahoma"/>
      <w:sz w:val="16"/>
      <w:szCs w:val="16"/>
    </w:rPr>
  </w:style>
  <w:style w:type="character" w:customStyle="1" w:styleId="BalloonTextChar">
    <w:name w:val="Balloon Text Char"/>
    <w:basedOn w:val="DefaultParagraphFont"/>
    <w:link w:val="BalloonText"/>
    <w:semiHidden/>
    <w:rsid w:val="006C44D5"/>
    <w:rPr>
      <w:rFonts w:ascii="Tahoma" w:hAnsi="Tahoma" w:cs="Tahoma"/>
      <w:sz w:val="16"/>
      <w:szCs w:val="16"/>
    </w:rPr>
  </w:style>
  <w:style w:type="paragraph" w:customStyle="1" w:styleId="Default">
    <w:name w:val="Default"/>
    <w:rsid w:val="00C4550B"/>
    <w:pPr>
      <w:autoSpaceDE w:val="0"/>
      <w:autoSpaceDN w:val="0"/>
      <w:adjustRightInd w:val="0"/>
    </w:pPr>
    <w:rPr>
      <w:rFonts w:ascii="Arial" w:hAnsi="Arial" w:cs="Arial"/>
      <w:color w:val="000000"/>
      <w:sz w:val="24"/>
      <w:szCs w:val="24"/>
      <w:lang w:val="sv-SE"/>
    </w:rPr>
  </w:style>
  <w:style w:type="paragraph" w:customStyle="1" w:styleId="Heading1No">
    <w:name w:val="Heading_1 No"/>
    <w:basedOn w:val="Normal"/>
    <w:next w:val="Normal"/>
    <w:link w:val="Heading1NoChar"/>
    <w:uiPriority w:val="2"/>
    <w:rsid w:val="00544C0F"/>
    <w:pPr>
      <w:keepNext/>
      <w:numPr>
        <w:numId w:val="5"/>
      </w:numPr>
      <w:spacing w:line="240" w:lineRule="auto"/>
      <w:ind w:left="851" w:hanging="851"/>
      <w:outlineLvl w:val="0"/>
    </w:pPr>
    <w:rPr>
      <w:rFonts w:asciiTheme="majorHAnsi" w:eastAsiaTheme="majorEastAsia" w:hAnsiTheme="majorHAnsi" w:cs="Arial"/>
      <w:b/>
      <w:sz w:val="42"/>
      <w:szCs w:val="36"/>
    </w:rPr>
  </w:style>
  <w:style w:type="character" w:customStyle="1" w:styleId="Heading1NoChar">
    <w:name w:val="Heading_1 No Char"/>
    <w:basedOn w:val="DefaultParagraphFont"/>
    <w:link w:val="Heading1No"/>
    <w:uiPriority w:val="2"/>
    <w:rsid w:val="00544C0F"/>
    <w:rPr>
      <w:rFonts w:asciiTheme="majorHAnsi" w:eastAsiaTheme="majorEastAsia" w:hAnsiTheme="majorHAnsi" w:cs="Arial"/>
      <w:b/>
      <w:sz w:val="42"/>
      <w:szCs w:val="36"/>
      <w:lang w:val="en-GB"/>
    </w:rPr>
  </w:style>
  <w:style w:type="paragraph" w:customStyle="1" w:styleId="Heading2No">
    <w:name w:val="Heading_2 No"/>
    <w:basedOn w:val="Normal"/>
    <w:next w:val="Normal"/>
    <w:link w:val="Heading2NoChar"/>
    <w:uiPriority w:val="2"/>
    <w:rsid w:val="00544C0F"/>
    <w:pPr>
      <w:keepNext/>
      <w:numPr>
        <w:ilvl w:val="1"/>
        <w:numId w:val="5"/>
      </w:numPr>
      <w:spacing w:before="400" w:after="60" w:line="286" w:lineRule="atLeast"/>
      <w:ind w:left="851" w:hanging="851"/>
      <w:outlineLvl w:val="1"/>
    </w:pPr>
    <w:rPr>
      <w:rFonts w:asciiTheme="majorHAnsi" w:eastAsiaTheme="majorEastAsia" w:hAnsiTheme="majorHAnsi" w:cs="Arial"/>
      <w:b/>
      <w:color w:val="auto"/>
      <w:sz w:val="24"/>
      <w:szCs w:val="24"/>
    </w:rPr>
  </w:style>
  <w:style w:type="character" w:customStyle="1" w:styleId="Heading2NoChar">
    <w:name w:val="Heading_2 No Char"/>
    <w:basedOn w:val="DefaultParagraphFont"/>
    <w:link w:val="Heading2No"/>
    <w:uiPriority w:val="2"/>
    <w:rsid w:val="00544C0F"/>
    <w:rPr>
      <w:rFonts w:asciiTheme="majorHAnsi" w:eastAsiaTheme="majorEastAsia" w:hAnsiTheme="majorHAnsi" w:cs="Arial"/>
      <w:b/>
      <w:color w:val="auto"/>
      <w:sz w:val="24"/>
      <w:szCs w:val="24"/>
      <w:lang w:val="en-GB"/>
    </w:rPr>
  </w:style>
  <w:style w:type="paragraph" w:customStyle="1" w:styleId="Heading3No">
    <w:name w:val="Heading_3 No"/>
    <w:basedOn w:val="Heading3"/>
    <w:next w:val="Normal"/>
    <w:link w:val="Heading3NoChar"/>
    <w:uiPriority w:val="2"/>
    <w:rsid w:val="00544C0F"/>
    <w:pPr>
      <w:numPr>
        <w:ilvl w:val="2"/>
        <w:numId w:val="5"/>
      </w:numPr>
      <w:ind w:left="851" w:hanging="851"/>
    </w:pPr>
  </w:style>
  <w:style w:type="character" w:customStyle="1" w:styleId="Heading3NoChar">
    <w:name w:val="Heading_3 No Char"/>
    <w:basedOn w:val="DefaultParagraphFont"/>
    <w:link w:val="Heading3No"/>
    <w:uiPriority w:val="2"/>
    <w:rsid w:val="00544C0F"/>
    <w:rPr>
      <w:rFonts w:asciiTheme="majorHAnsi" w:eastAsiaTheme="majorEastAsia" w:hAnsiTheme="majorHAnsi" w:cs="Arial"/>
      <w:bCs/>
      <w:sz w:val="22"/>
      <w:szCs w:val="34"/>
      <w:lang w:val="en-GB"/>
    </w:rPr>
  </w:style>
  <w:style w:type="paragraph" w:customStyle="1" w:styleId="Heading4No">
    <w:name w:val="Heading_4 No"/>
    <w:basedOn w:val="Normal"/>
    <w:next w:val="Normal"/>
    <w:link w:val="Heading4NoChar"/>
    <w:semiHidden/>
    <w:rsid w:val="004154ED"/>
    <w:pPr>
      <w:keepNext/>
      <w:numPr>
        <w:ilvl w:val="3"/>
        <w:numId w:val="5"/>
      </w:numPr>
      <w:spacing w:before="360"/>
      <w:outlineLvl w:val="3"/>
    </w:pPr>
    <w:rPr>
      <w:b/>
    </w:rPr>
  </w:style>
  <w:style w:type="character" w:customStyle="1" w:styleId="Heading4NoChar">
    <w:name w:val="Heading_4 No Char"/>
    <w:basedOn w:val="DefaultParagraphFont"/>
    <w:link w:val="Heading4No"/>
    <w:semiHidden/>
    <w:rsid w:val="004154ED"/>
    <w:rPr>
      <w:b/>
      <w:lang w:val="en-GB"/>
    </w:rPr>
  </w:style>
  <w:style w:type="paragraph" w:customStyle="1" w:styleId="Heading5No">
    <w:name w:val="Heading_5 No"/>
    <w:basedOn w:val="Normal"/>
    <w:next w:val="Normal"/>
    <w:link w:val="Heading5NoChar"/>
    <w:semiHidden/>
    <w:rsid w:val="004154ED"/>
    <w:pPr>
      <w:keepNext/>
      <w:numPr>
        <w:ilvl w:val="4"/>
        <w:numId w:val="5"/>
      </w:numPr>
      <w:spacing w:before="360"/>
      <w:outlineLvl w:val="4"/>
    </w:pPr>
    <w:rPr>
      <w:i/>
      <w:sz w:val="24"/>
    </w:rPr>
  </w:style>
  <w:style w:type="character" w:customStyle="1" w:styleId="Heading5NoChar">
    <w:name w:val="Heading_5 No Char"/>
    <w:basedOn w:val="DefaultParagraphFont"/>
    <w:link w:val="Heading5No"/>
    <w:semiHidden/>
    <w:rsid w:val="004154ED"/>
    <w:rPr>
      <w:i/>
      <w:sz w:val="24"/>
      <w:lang w:val="en-GB"/>
    </w:rPr>
  </w:style>
  <w:style w:type="character" w:customStyle="1" w:styleId="Heading9Char">
    <w:name w:val="Heading 9 Char"/>
    <w:basedOn w:val="DefaultParagraphFont"/>
    <w:link w:val="Heading9"/>
    <w:semiHidden/>
    <w:rsid w:val="00E4552D"/>
    <w:rPr>
      <w:rFonts w:asciiTheme="majorHAnsi" w:eastAsiaTheme="majorEastAsia" w:hAnsiTheme="majorHAnsi" w:cstheme="majorBidi"/>
      <w:i/>
      <w:iCs/>
      <w:color w:val="272727" w:themeColor="text1" w:themeTint="D8"/>
      <w:sz w:val="21"/>
      <w:szCs w:val="21"/>
    </w:rPr>
  </w:style>
  <w:style w:type="paragraph" w:customStyle="1" w:styleId="Etikett">
    <w:name w:val="Etikett"/>
    <w:basedOn w:val="Normal"/>
    <w:semiHidden/>
    <w:rsid w:val="00B2733E"/>
    <w:rPr>
      <w:rFonts w:asciiTheme="majorHAnsi" w:hAnsiTheme="majorHAnsi"/>
      <w:b/>
      <w:sz w:val="14"/>
    </w:rPr>
  </w:style>
  <w:style w:type="paragraph" w:customStyle="1" w:styleId="Logotyp">
    <w:name w:val="Logotyp"/>
    <w:semiHidden/>
    <w:rsid w:val="00BB04BB"/>
  </w:style>
  <w:style w:type="table" w:styleId="LightList-Accent1">
    <w:name w:val="Light List Accent 1"/>
    <w:aliases w:val="Region Örebro - Blå"/>
    <w:basedOn w:val="TableNormal"/>
    <w:uiPriority w:val="61"/>
    <w:rsid w:val="005C714B"/>
    <w:pPr>
      <w:spacing w:before="40" w:after="40"/>
    </w:pPr>
    <w:rPr>
      <w:rFonts w:asciiTheme="majorHAnsi" w:hAnsiTheme="majorHAnsi"/>
    </w:rPr>
    <w:tblPr>
      <w:tblStyleRowBandSize w:val="1"/>
      <w:tblStyleColBandSize w:val="1"/>
      <w:tblBorders>
        <w:top w:val="single" w:sz="4" w:space="0" w:color="117D3F" w:themeColor="accent1"/>
        <w:left w:val="single" w:sz="4" w:space="0" w:color="117D3F" w:themeColor="accent1"/>
        <w:bottom w:val="single" w:sz="4" w:space="0" w:color="117D3F" w:themeColor="accent1"/>
        <w:right w:val="single" w:sz="4" w:space="0" w:color="117D3F" w:themeColor="accent1"/>
        <w:insideH w:val="single" w:sz="4" w:space="0" w:color="117D3F" w:themeColor="accent1"/>
        <w:insideV w:val="single" w:sz="4" w:space="0" w:color="117D3F" w:themeColor="accent1"/>
      </w:tblBorders>
    </w:tblPr>
    <w:tblStylePr w:type="firstRow">
      <w:pPr>
        <w:wordWrap/>
        <w:spacing w:beforeLines="0" w:before="100" w:beforeAutospacing="1" w:afterLines="0" w:after="100" w:afterAutospacing="1" w:line="240" w:lineRule="auto"/>
      </w:pPr>
      <w:rPr>
        <w:b/>
        <w:bCs/>
        <w:color w:val="FFFFFF" w:themeColor="background1"/>
      </w:rPr>
      <w:tblPr/>
      <w:tcPr>
        <w:shd w:val="clear" w:color="auto" w:fill="117D3F" w:themeFill="accent1"/>
      </w:tcPr>
    </w:tblStylePr>
    <w:tblStylePr w:type="lastRow">
      <w:pPr>
        <w:spacing w:beforeLines="0" w:before="0" w:beforeAutospacing="0" w:afterLines="0" w:after="0" w:afterAutospacing="0" w:line="240" w:lineRule="auto"/>
      </w:pPr>
      <w:rPr>
        <w:b w:val="0"/>
        <w:bCs/>
      </w:rPr>
      <w:tblPr/>
      <w:tcPr>
        <w:tcBorders>
          <w:top w:val="nil"/>
          <w:left w:val="single" w:sz="4" w:space="0" w:color="117D3F" w:themeColor="accent1"/>
          <w:bottom w:val="single" w:sz="4" w:space="0" w:color="117D3F" w:themeColor="accent1"/>
          <w:right w:val="single" w:sz="4" w:space="0" w:color="117D3F" w:themeColor="accent1"/>
        </w:tcBorders>
      </w:tcPr>
    </w:tblStylePr>
    <w:tblStylePr w:type="firstCol">
      <w:rPr>
        <w:b w:val="0"/>
        <w:bCs/>
      </w:rPr>
    </w:tblStylePr>
    <w:tblStylePr w:type="lastCol">
      <w:rPr>
        <w:b w:val="0"/>
        <w:bCs/>
      </w:rPr>
    </w:tblStylePr>
    <w:tblStylePr w:type="band1Vert">
      <w:tblPr/>
      <w:tcPr>
        <w:tcBorders>
          <w:top w:val="single" w:sz="8" w:space="0" w:color="117D3F" w:themeColor="accent1"/>
          <w:left w:val="single" w:sz="8" w:space="0" w:color="117D3F" w:themeColor="accent1"/>
          <w:bottom w:val="single" w:sz="8" w:space="0" w:color="117D3F" w:themeColor="accent1"/>
          <w:right w:val="single" w:sz="8" w:space="0" w:color="117D3F" w:themeColor="accent1"/>
        </w:tcBorders>
      </w:tcPr>
    </w:tblStylePr>
    <w:tblStylePr w:type="band1Horz">
      <w:tblPr/>
      <w:tcPr>
        <w:tcBorders>
          <w:top w:val="single" w:sz="8" w:space="0" w:color="117D3F" w:themeColor="accent1"/>
          <w:left w:val="single" w:sz="8" w:space="0" w:color="117D3F" w:themeColor="accent1"/>
          <w:bottom w:val="single" w:sz="8" w:space="0" w:color="117D3F" w:themeColor="accent1"/>
          <w:right w:val="single" w:sz="8" w:space="0" w:color="117D3F" w:themeColor="accent1"/>
        </w:tcBorders>
      </w:tcPr>
    </w:tblStylePr>
  </w:style>
  <w:style w:type="paragraph" w:customStyle="1" w:styleId="Rubrik11">
    <w:name w:val="Rubrik 11"/>
    <w:basedOn w:val="Normal"/>
    <w:semiHidden/>
    <w:rsid w:val="0098524E"/>
    <w:pPr>
      <w:numPr>
        <w:numId w:val="2"/>
      </w:numPr>
    </w:pPr>
    <w:rPr>
      <w:lang w:val="sv-SE"/>
    </w:rPr>
  </w:style>
  <w:style w:type="paragraph" w:customStyle="1" w:styleId="Rubrik21">
    <w:name w:val="Rubrik 21"/>
    <w:basedOn w:val="Normal"/>
    <w:semiHidden/>
    <w:rsid w:val="0098524E"/>
    <w:pPr>
      <w:numPr>
        <w:ilvl w:val="1"/>
        <w:numId w:val="2"/>
      </w:numPr>
    </w:pPr>
    <w:rPr>
      <w:lang w:val="sv-SE"/>
    </w:rPr>
  </w:style>
  <w:style w:type="paragraph" w:customStyle="1" w:styleId="Rubrik31">
    <w:name w:val="Rubrik 31"/>
    <w:basedOn w:val="Normal"/>
    <w:semiHidden/>
    <w:rsid w:val="0098524E"/>
    <w:pPr>
      <w:numPr>
        <w:ilvl w:val="2"/>
        <w:numId w:val="2"/>
      </w:numPr>
    </w:pPr>
    <w:rPr>
      <w:lang w:val="sv-SE"/>
    </w:rPr>
  </w:style>
  <w:style w:type="paragraph" w:customStyle="1" w:styleId="Rubrik41">
    <w:name w:val="Rubrik 41"/>
    <w:basedOn w:val="Normal"/>
    <w:semiHidden/>
    <w:rsid w:val="0098524E"/>
    <w:pPr>
      <w:numPr>
        <w:ilvl w:val="3"/>
        <w:numId w:val="2"/>
      </w:numPr>
    </w:pPr>
    <w:rPr>
      <w:lang w:val="sv-SE"/>
    </w:rPr>
  </w:style>
  <w:style w:type="paragraph" w:customStyle="1" w:styleId="Rubrik51">
    <w:name w:val="Rubrik 51"/>
    <w:basedOn w:val="Normal"/>
    <w:semiHidden/>
    <w:rsid w:val="0098524E"/>
    <w:pPr>
      <w:numPr>
        <w:ilvl w:val="4"/>
        <w:numId w:val="2"/>
      </w:numPr>
    </w:pPr>
    <w:rPr>
      <w:lang w:val="sv-SE"/>
    </w:rPr>
  </w:style>
  <w:style w:type="paragraph" w:customStyle="1" w:styleId="Rubrik61">
    <w:name w:val="Rubrik 61"/>
    <w:basedOn w:val="Normal"/>
    <w:semiHidden/>
    <w:rsid w:val="0098524E"/>
    <w:pPr>
      <w:numPr>
        <w:ilvl w:val="5"/>
        <w:numId w:val="2"/>
      </w:numPr>
    </w:pPr>
    <w:rPr>
      <w:lang w:val="sv-SE"/>
    </w:rPr>
  </w:style>
  <w:style w:type="paragraph" w:customStyle="1" w:styleId="Rubrik71">
    <w:name w:val="Rubrik 71"/>
    <w:basedOn w:val="Normal"/>
    <w:semiHidden/>
    <w:rsid w:val="0098524E"/>
    <w:pPr>
      <w:numPr>
        <w:ilvl w:val="6"/>
        <w:numId w:val="2"/>
      </w:numPr>
    </w:pPr>
    <w:rPr>
      <w:lang w:val="sv-SE"/>
    </w:rPr>
  </w:style>
  <w:style w:type="paragraph" w:customStyle="1" w:styleId="Rubrik81">
    <w:name w:val="Rubrik 81"/>
    <w:basedOn w:val="Normal"/>
    <w:semiHidden/>
    <w:rsid w:val="0098524E"/>
    <w:pPr>
      <w:numPr>
        <w:ilvl w:val="7"/>
        <w:numId w:val="2"/>
      </w:numPr>
    </w:pPr>
    <w:rPr>
      <w:lang w:val="sv-SE"/>
    </w:rPr>
  </w:style>
  <w:style w:type="paragraph" w:customStyle="1" w:styleId="Rubrik91">
    <w:name w:val="Rubrik 91"/>
    <w:basedOn w:val="Normal"/>
    <w:semiHidden/>
    <w:rsid w:val="0098524E"/>
    <w:pPr>
      <w:numPr>
        <w:ilvl w:val="8"/>
        <w:numId w:val="2"/>
      </w:numPr>
    </w:pPr>
    <w:rPr>
      <w:lang w:val="sv-SE"/>
    </w:rPr>
  </w:style>
  <w:style w:type="paragraph" w:styleId="TOCHeading">
    <w:name w:val="TOC Heading"/>
    <w:basedOn w:val="TOC1"/>
    <w:next w:val="Normal"/>
    <w:uiPriority w:val="39"/>
    <w:rsid w:val="004A0B05"/>
    <w:pPr>
      <w:keepNext/>
      <w:keepLines/>
      <w:spacing w:before="240" w:after="200"/>
    </w:pPr>
    <w:rPr>
      <w:color w:val="auto"/>
      <w:sz w:val="40"/>
      <w:szCs w:val="40"/>
    </w:rPr>
  </w:style>
  <w:style w:type="character" w:styleId="Hyperlink">
    <w:name w:val="Hyperlink"/>
    <w:basedOn w:val="DefaultParagraphFont"/>
    <w:uiPriority w:val="99"/>
    <w:unhideWhenUsed/>
    <w:rsid w:val="00EF752C"/>
    <w:rPr>
      <w:color w:val="117D3F" w:themeColor="hyperlink"/>
      <w:u w:val="single"/>
    </w:rPr>
  </w:style>
  <w:style w:type="paragraph" w:customStyle="1" w:styleId="Label">
    <w:name w:val="Label"/>
    <w:basedOn w:val="Normal"/>
    <w:uiPriority w:val="99"/>
    <w:semiHidden/>
    <w:rsid w:val="008C7CA2"/>
    <w:rPr>
      <w:rFonts w:asciiTheme="majorHAnsi" w:hAnsiTheme="majorHAnsi"/>
      <w:b/>
      <w:sz w:val="14"/>
    </w:rPr>
  </w:style>
  <w:style w:type="table" w:styleId="LightList-Accent2">
    <w:name w:val="Light List Accent 2"/>
    <w:aliases w:val="Region Örebro - Grön"/>
    <w:basedOn w:val="TableNormal"/>
    <w:uiPriority w:val="61"/>
    <w:rsid w:val="005C714B"/>
    <w:pPr>
      <w:spacing w:before="40" w:after="40"/>
    </w:pPr>
    <w:rPr>
      <w:rFonts w:asciiTheme="majorHAnsi" w:hAnsiTheme="majorHAnsi"/>
    </w:rPr>
    <w:tblPr>
      <w:tblStyleRowBandSize w:val="1"/>
      <w:tblStyleColBandSize w:val="1"/>
      <w:tblBorders>
        <w:top w:val="single" w:sz="4" w:space="0" w:color="FFBA00" w:themeColor="accent2"/>
        <w:left w:val="single" w:sz="4" w:space="0" w:color="FFBA00" w:themeColor="accent2"/>
        <w:bottom w:val="single" w:sz="4" w:space="0" w:color="FFBA00" w:themeColor="accent2"/>
        <w:right w:val="single" w:sz="4" w:space="0" w:color="FFBA00" w:themeColor="accent2"/>
        <w:insideH w:val="single" w:sz="4" w:space="0" w:color="FFBA00" w:themeColor="accent2"/>
        <w:insideV w:val="single" w:sz="4" w:space="0" w:color="FFBA00" w:themeColor="accent2"/>
      </w:tblBorders>
    </w:tblPr>
    <w:tblStylePr w:type="firstRow">
      <w:pPr>
        <w:wordWrap/>
        <w:spacing w:beforeLines="0" w:before="100" w:beforeAutospacing="1" w:afterLines="0" w:after="100" w:afterAutospacing="1" w:line="240" w:lineRule="auto"/>
      </w:pPr>
      <w:rPr>
        <w:b/>
        <w:bCs/>
        <w:color w:val="FFFFFF" w:themeColor="background1"/>
      </w:rPr>
      <w:tblPr/>
      <w:tcPr>
        <w:shd w:val="clear" w:color="auto" w:fill="FFBA00" w:themeFill="accent2"/>
      </w:tcPr>
    </w:tblStylePr>
    <w:tblStylePr w:type="lastRow">
      <w:pPr>
        <w:spacing w:beforeLines="0" w:before="0" w:beforeAutospacing="0" w:afterLines="0" w:after="0" w:afterAutospacing="0" w:line="240" w:lineRule="auto"/>
      </w:pPr>
      <w:rPr>
        <w:b w:val="0"/>
        <w:bCs/>
      </w:rPr>
      <w:tblPr/>
      <w:tcPr>
        <w:tcBorders>
          <w:top w:val="single" w:sz="4" w:space="0" w:color="FFBA00" w:themeColor="accent2"/>
          <w:left w:val="single" w:sz="4" w:space="0" w:color="FFBA00" w:themeColor="accent2"/>
          <w:bottom w:val="single" w:sz="4" w:space="0" w:color="FFBA00" w:themeColor="accent2"/>
          <w:right w:val="single" w:sz="4" w:space="0" w:color="FFBA00" w:themeColor="accent2"/>
        </w:tcBorders>
      </w:tcPr>
    </w:tblStylePr>
    <w:tblStylePr w:type="firstCol">
      <w:rPr>
        <w:b w:val="0"/>
        <w:bCs/>
      </w:rPr>
    </w:tblStylePr>
    <w:tblStylePr w:type="lastCol">
      <w:rPr>
        <w:b w:val="0"/>
        <w:bCs/>
      </w:rPr>
    </w:tblStylePr>
    <w:tblStylePr w:type="band1Vert">
      <w:tblPr/>
      <w:tcPr>
        <w:tcBorders>
          <w:top w:val="single" w:sz="8" w:space="0" w:color="FFBA00" w:themeColor="accent2"/>
          <w:left w:val="single" w:sz="8" w:space="0" w:color="FFBA00" w:themeColor="accent2"/>
          <w:bottom w:val="single" w:sz="8" w:space="0" w:color="FFBA00" w:themeColor="accent2"/>
          <w:right w:val="single" w:sz="8" w:space="0" w:color="FFBA00" w:themeColor="accent2"/>
        </w:tcBorders>
      </w:tcPr>
    </w:tblStylePr>
    <w:tblStylePr w:type="band1Horz">
      <w:tblPr/>
      <w:tcPr>
        <w:tcBorders>
          <w:top w:val="single" w:sz="8" w:space="0" w:color="FFBA00" w:themeColor="accent2"/>
          <w:left w:val="single" w:sz="8" w:space="0" w:color="FFBA00" w:themeColor="accent2"/>
          <w:bottom w:val="single" w:sz="8" w:space="0" w:color="FFBA00" w:themeColor="accent2"/>
          <w:right w:val="single" w:sz="8" w:space="0" w:color="FFBA00" w:themeColor="accent2"/>
        </w:tcBorders>
      </w:tcPr>
    </w:tblStylePr>
  </w:style>
  <w:style w:type="paragraph" w:styleId="TOC6">
    <w:name w:val="toc 6"/>
    <w:basedOn w:val="Normal"/>
    <w:next w:val="Normal"/>
    <w:autoRedefine/>
    <w:uiPriority w:val="39"/>
    <w:semiHidden/>
    <w:rsid w:val="0064289A"/>
    <w:pPr>
      <w:tabs>
        <w:tab w:val="right" w:leader="dot" w:pos="8781"/>
      </w:tabs>
      <w:ind w:left="1000"/>
    </w:pPr>
    <w:rPr>
      <w:noProof/>
    </w:rPr>
  </w:style>
  <w:style w:type="paragraph" w:styleId="TOC5">
    <w:name w:val="toc 5"/>
    <w:basedOn w:val="Normal"/>
    <w:next w:val="Normal"/>
    <w:autoRedefine/>
    <w:uiPriority w:val="39"/>
    <w:semiHidden/>
    <w:rsid w:val="0064289A"/>
    <w:pPr>
      <w:tabs>
        <w:tab w:val="right" w:leader="dot" w:pos="8781"/>
      </w:tabs>
      <w:ind w:left="851"/>
    </w:pPr>
    <w:rPr>
      <w:noProof/>
    </w:rPr>
  </w:style>
  <w:style w:type="paragraph" w:customStyle="1" w:styleId="Address">
    <w:name w:val="Address"/>
    <w:basedOn w:val="Normal"/>
    <w:uiPriority w:val="99"/>
    <w:semiHidden/>
    <w:rsid w:val="008007A7"/>
    <w:pPr>
      <w:spacing w:line="180" w:lineRule="atLeast"/>
    </w:pPr>
    <w:rPr>
      <w:rFonts w:asciiTheme="majorHAnsi" w:hAnsiTheme="majorHAnsi"/>
      <w:sz w:val="14"/>
      <w:lang w:val="sv-SE"/>
    </w:rPr>
  </w:style>
  <w:style w:type="table" w:customStyle="1" w:styleId="Ragnsells">
    <w:name w:val="Ragnsells"/>
    <w:basedOn w:val="TableNormal"/>
    <w:uiPriority w:val="99"/>
    <w:rsid w:val="00806B3D"/>
    <w:pPr>
      <w:spacing w:before="40" w:after="40"/>
    </w:pPr>
    <w:rPr>
      <w:rFonts w:asciiTheme="majorHAnsi" w:hAnsiTheme="majorHAnsi"/>
    </w:rPr>
    <w:tblPr>
      <w:tblStyleRowBandSize w:val="1"/>
      <w:tblStyleColBandSize w:val="1"/>
      <w:tblCellSpacing w:w="14" w:type="dxa"/>
      <w:tblCellMar>
        <w:left w:w="85" w:type="dxa"/>
        <w:right w:w="85" w:type="dxa"/>
      </w:tblCellMar>
    </w:tblPr>
    <w:trPr>
      <w:tblCellSpacing w:w="14" w:type="dxa"/>
    </w:trPr>
    <w:tblStylePr w:type="firstRow">
      <w:pPr>
        <w:wordWrap/>
        <w:jc w:val="left"/>
      </w:pPr>
      <w:rPr>
        <w:b/>
        <w:caps w:val="0"/>
        <w:smallCaps w:val="0"/>
        <w:sz w:val="18"/>
      </w:rPr>
    </w:tblStylePr>
    <w:tblStylePr w:type="lastRow">
      <w:rPr>
        <w:b/>
      </w:rPr>
    </w:tblStylePr>
    <w:tblStylePr w:type="band1Horz">
      <w:tblPr/>
      <w:tcPr>
        <w:shd w:val="clear" w:color="auto" w:fill="E7F2EB"/>
      </w:tcPr>
    </w:tblStylePr>
    <w:tblStylePr w:type="band2Horz">
      <w:tblPr/>
      <w:tcPr>
        <w:shd w:val="clear" w:color="auto" w:fill="CFE5D8"/>
      </w:tcPr>
    </w:tblStylePr>
  </w:style>
  <w:style w:type="table" w:styleId="GridTable4-Accent1">
    <w:name w:val="Grid Table 4 Accent 1"/>
    <w:basedOn w:val="TableNormal"/>
    <w:uiPriority w:val="49"/>
    <w:rsid w:val="00E66CF2"/>
    <w:tblPr>
      <w:tblStyleRowBandSize w:val="1"/>
      <w:tblStyleColBandSize w:val="1"/>
      <w:tblBorders>
        <w:top w:val="single" w:sz="4" w:space="0" w:color="3CE483" w:themeColor="accent1" w:themeTint="99"/>
        <w:left w:val="single" w:sz="4" w:space="0" w:color="3CE483" w:themeColor="accent1" w:themeTint="99"/>
        <w:bottom w:val="single" w:sz="4" w:space="0" w:color="3CE483" w:themeColor="accent1" w:themeTint="99"/>
        <w:right w:val="single" w:sz="4" w:space="0" w:color="3CE483" w:themeColor="accent1" w:themeTint="99"/>
        <w:insideH w:val="single" w:sz="4" w:space="0" w:color="3CE483" w:themeColor="accent1" w:themeTint="99"/>
        <w:insideV w:val="single" w:sz="4" w:space="0" w:color="3CE483" w:themeColor="accent1" w:themeTint="99"/>
      </w:tblBorders>
    </w:tblPr>
    <w:tblStylePr w:type="firstRow">
      <w:rPr>
        <w:b/>
        <w:bCs/>
        <w:color w:val="FFFFFF" w:themeColor="background1"/>
      </w:rPr>
      <w:tblPr/>
      <w:tcPr>
        <w:tcBorders>
          <w:top w:val="single" w:sz="4" w:space="0" w:color="117D3F" w:themeColor="accent1"/>
          <w:left w:val="single" w:sz="4" w:space="0" w:color="117D3F" w:themeColor="accent1"/>
          <w:bottom w:val="single" w:sz="4" w:space="0" w:color="117D3F" w:themeColor="accent1"/>
          <w:right w:val="single" w:sz="4" w:space="0" w:color="117D3F" w:themeColor="accent1"/>
          <w:insideH w:val="nil"/>
          <w:insideV w:val="nil"/>
        </w:tcBorders>
        <w:shd w:val="clear" w:color="auto" w:fill="117D3F" w:themeFill="accent1"/>
      </w:tcPr>
    </w:tblStylePr>
    <w:tblStylePr w:type="lastRow">
      <w:rPr>
        <w:b/>
        <w:bCs/>
      </w:rPr>
      <w:tblPr/>
      <w:tcPr>
        <w:tcBorders>
          <w:top w:val="double" w:sz="4" w:space="0" w:color="117D3F" w:themeColor="accent1"/>
        </w:tcBorders>
      </w:tcPr>
    </w:tblStylePr>
    <w:tblStylePr w:type="firstCol">
      <w:rPr>
        <w:b/>
        <w:bCs/>
      </w:rPr>
    </w:tblStylePr>
    <w:tblStylePr w:type="lastCol">
      <w:rPr>
        <w:b/>
        <w:bCs/>
      </w:rPr>
    </w:tblStylePr>
    <w:tblStylePr w:type="band1Vert">
      <w:tblPr/>
      <w:tcPr>
        <w:shd w:val="clear" w:color="auto" w:fill="BEF6D5" w:themeFill="accent1" w:themeFillTint="33"/>
      </w:tcPr>
    </w:tblStylePr>
    <w:tblStylePr w:type="band1Horz">
      <w:tblPr/>
      <w:tcPr>
        <w:shd w:val="clear" w:color="auto" w:fill="BEF6D5" w:themeFill="accent1" w:themeFillTint="33"/>
      </w:tcPr>
    </w:tblStylePr>
  </w:style>
  <w:style w:type="table" w:styleId="GridTable4-Accent2">
    <w:name w:val="Grid Table 4 Accent 2"/>
    <w:aliases w:val="Gränges - Blue"/>
    <w:basedOn w:val="TableNormal"/>
    <w:uiPriority w:val="49"/>
    <w:rsid w:val="00D83136"/>
    <w:tblPr>
      <w:tblStyleRowBandSize w:val="1"/>
      <w:tblStyleColBandSize w:val="1"/>
      <w:tblBorders>
        <w:top w:val="single" w:sz="4" w:space="0" w:color="FFD566" w:themeColor="accent2" w:themeTint="99"/>
        <w:left w:val="single" w:sz="4" w:space="0" w:color="FFD566" w:themeColor="accent2" w:themeTint="99"/>
        <w:bottom w:val="single" w:sz="4" w:space="0" w:color="FFD566" w:themeColor="accent2" w:themeTint="99"/>
        <w:right w:val="single" w:sz="4" w:space="0" w:color="FFD566" w:themeColor="accent2" w:themeTint="99"/>
        <w:insideH w:val="single" w:sz="4" w:space="0" w:color="FFD566" w:themeColor="accent2" w:themeTint="99"/>
        <w:insideV w:val="single" w:sz="4" w:space="0" w:color="FFD566" w:themeColor="accent2" w:themeTint="99"/>
      </w:tblBorders>
    </w:tblPr>
    <w:tblStylePr w:type="firstRow">
      <w:rPr>
        <w:b/>
        <w:bCs/>
        <w:color w:val="FFFFFF" w:themeColor="background1"/>
      </w:rPr>
      <w:tblPr/>
      <w:tcPr>
        <w:tcBorders>
          <w:top w:val="single" w:sz="4" w:space="0" w:color="FFBA00" w:themeColor="accent2"/>
          <w:left w:val="single" w:sz="4" w:space="0" w:color="FFBA00" w:themeColor="accent2"/>
          <w:bottom w:val="single" w:sz="4" w:space="0" w:color="FFBA00" w:themeColor="accent2"/>
          <w:right w:val="single" w:sz="4" w:space="0" w:color="FFBA00" w:themeColor="accent2"/>
          <w:insideH w:val="nil"/>
          <w:insideV w:val="nil"/>
        </w:tcBorders>
        <w:shd w:val="clear" w:color="auto" w:fill="FFBA00" w:themeFill="accent2"/>
      </w:tcPr>
    </w:tblStylePr>
    <w:tblStylePr w:type="lastRow">
      <w:rPr>
        <w:b/>
        <w:bCs/>
      </w:rPr>
      <w:tblPr/>
      <w:tcPr>
        <w:tcBorders>
          <w:top w:val="double" w:sz="4" w:space="0" w:color="FFBA00" w:themeColor="accent2"/>
        </w:tcBorders>
      </w:tcPr>
    </w:tblStylePr>
    <w:tblStylePr w:type="firstCol">
      <w:rPr>
        <w:b/>
        <w:bCs/>
      </w:rPr>
    </w:tblStylePr>
    <w:tblStylePr w:type="lastCol">
      <w:rPr>
        <w:b/>
        <w:bCs/>
      </w:rPr>
    </w:tblStylePr>
    <w:tblStylePr w:type="band1Vert">
      <w:tblPr/>
      <w:tcPr>
        <w:shd w:val="clear" w:color="auto" w:fill="FFF1CC" w:themeFill="accent2" w:themeFillTint="33"/>
      </w:tcPr>
    </w:tblStylePr>
    <w:tblStylePr w:type="band1Horz">
      <w:tblPr/>
      <w:tcPr>
        <w:shd w:val="clear" w:color="auto" w:fill="FFF1CC" w:themeFill="accent2" w:themeFillTint="33"/>
      </w:tcPr>
    </w:tblStylePr>
  </w:style>
  <w:style w:type="table" w:styleId="TableGridLight">
    <w:name w:val="Grid Table Light"/>
    <w:aliases w:val="Gränges - No border"/>
    <w:basedOn w:val="TableNormal"/>
    <w:uiPriority w:val="40"/>
    <w:rsid w:val="00823624"/>
    <w:tblPr/>
  </w:style>
  <w:style w:type="paragraph" w:customStyle="1" w:styleId="Documenttitle-Firstpage">
    <w:name w:val="Document title - First page"/>
    <w:basedOn w:val="Normal"/>
    <w:next w:val="Subtitle-Firstpage"/>
    <w:uiPriority w:val="9"/>
    <w:qFormat/>
    <w:rsid w:val="00BC2E4C"/>
    <w:pPr>
      <w:framePr w:hSpace="180" w:wrap="around" w:vAnchor="text" w:hAnchor="page" w:x="691" w:y="16"/>
      <w:spacing w:after="0" w:line="240" w:lineRule="auto"/>
      <w:ind w:left="1134" w:right="1134"/>
      <w:suppressOverlap/>
    </w:pPr>
    <w:rPr>
      <w:rFonts w:asciiTheme="majorHAnsi" w:hAnsiTheme="majorHAnsi"/>
      <w:b/>
      <w:caps/>
      <w:color w:val="117D3F" w:themeColor="accent1"/>
      <w:sz w:val="64"/>
      <w:szCs w:val="76"/>
    </w:rPr>
  </w:style>
  <w:style w:type="paragraph" w:customStyle="1" w:styleId="Subtitle-Firstpage">
    <w:name w:val="Subtitle - First page"/>
    <w:basedOn w:val="Documenttitle-Firstpage"/>
    <w:uiPriority w:val="9"/>
    <w:qFormat/>
    <w:rsid w:val="00633DFC"/>
    <w:pPr>
      <w:framePr w:hSpace="0" w:wrap="auto" w:vAnchor="margin" w:hAnchor="text" w:xAlign="left" w:yAlign="inline"/>
      <w:suppressOverlap w:val="0"/>
    </w:pPr>
    <w:rPr>
      <w:caps w:val="0"/>
      <w:color w:val="auto"/>
      <w:sz w:val="22"/>
      <w:szCs w:val="24"/>
    </w:rPr>
  </w:style>
  <w:style w:type="paragraph" w:customStyle="1" w:styleId="Draft">
    <w:name w:val="Draft"/>
    <w:basedOn w:val="Normal"/>
    <w:semiHidden/>
    <w:rsid w:val="00755A1E"/>
    <w:pPr>
      <w:jc w:val="center"/>
    </w:pPr>
  </w:style>
  <w:style w:type="paragraph" w:customStyle="1" w:styleId="Confidential">
    <w:name w:val="Confidential"/>
    <w:basedOn w:val="Normal"/>
    <w:uiPriority w:val="99"/>
    <w:semiHidden/>
    <w:rsid w:val="00755A1E"/>
    <w:pPr>
      <w:jc w:val="center"/>
    </w:pPr>
    <w:rPr>
      <w:color w:val="117D3F" w:themeColor="accent1"/>
    </w:rPr>
  </w:style>
  <w:style w:type="paragraph" w:customStyle="1" w:styleId="Rubrikprotokoll">
    <w:name w:val="Rubrik protokoll"/>
    <w:basedOn w:val="Normal"/>
    <w:uiPriority w:val="14"/>
    <w:qFormat/>
    <w:rsid w:val="00450A8F"/>
    <w:pPr>
      <w:numPr>
        <w:numId w:val="27"/>
      </w:numPr>
    </w:pPr>
    <w:rPr>
      <w:b/>
    </w:rPr>
  </w:style>
  <w:style w:type="table" w:styleId="PlainTable1">
    <w:name w:val="Plain Table 1"/>
    <w:basedOn w:val="TableNormal"/>
    <w:uiPriority w:val="41"/>
    <w:rsid w:val="00B17D7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agnsells-Clean">
    <w:name w:val="Ragnsells - Clean"/>
    <w:basedOn w:val="TableNormal"/>
    <w:uiPriority w:val="99"/>
    <w:rsid w:val="0041024C"/>
    <w:pPr>
      <w:spacing w:before="40" w:after="40"/>
    </w:pPr>
    <w:rPr>
      <w:rFonts w:asciiTheme="majorHAnsi" w:hAnsiTheme="majorHAnsi"/>
    </w:rPr>
    <w:tblPr>
      <w:tblStyleRowBandSize w:val="1"/>
      <w:tblStyleColBandSize w:val="1"/>
      <w:tblCellMar>
        <w:left w:w="85" w:type="dxa"/>
        <w:right w:w="85" w:type="dxa"/>
      </w:tblCellMar>
    </w:tblPr>
    <w:tblStylePr w:type="firstRow">
      <w:pPr>
        <w:wordWrap/>
        <w:jc w:val="left"/>
      </w:pPr>
      <w:rPr>
        <w:b/>
        <w:caps w:val="0"/>
        <w:smallCaps w:val="0"/>
        <w:sz w:val="18"/>
      </w:rPr>
    </w:tblStylePr>
    <w:tblStylePr w:type="lastRow">
      <w:rPr>
        <w:b/>
      </w:rPr>
    </w:tblStylePr>
  </w:style>
  <w:style w:type="paragraph" w:customStyle="1" w:styleId="Sender">
    <w:name w:val="Sender"/>
    <w:basedOn w:val="Normal"/>
    <w:uiPriority w:val="33"/>
    <w:rsid w:val="004B5008"/>
    <w:pPr>
      <w:spacing w:after="0"/>
    </w:pPr>
    <w:rPr>
      <w:lang w:val="sv-SE"/>
    </w:rPr>
  </w:style>
  <w:style w:type="character" w:styleId="BookTitle">
    <w:name w:val="Book Title"/>
    <w:basedOn w:val="DefaultParagraphFont"/>
    <w:uiPriority w:val="33"/>
    <w:qFormat/>
    <w:rsid w:val="00830C33"/>
    <w:rPr>
      <w:rFonts w:ascii="Arial" w:hAnsi="Arial"/>
      <w:b/>
      <w:bCs/>
      <w:i w:val="0"/>
      <w:iCs/>
      <w:caps/>
      <w:smallCaps w:val="0"/>
      <w:color w:val="117D3F"/>
      <w:spacing w:val="-10"/>
      <w:sz w:val="64"/>
    </w:rPr>
  </w:style>
  <w:style w:type="paragraph" w:customStyle="1" w:styleId="HiddenRow">
    <w:name w:val="Hidden Row"/>
    <w:basedOn w:val="Normal"/>
    <w:uiPriority w:val="49"/>
    <w:qFormat/>
    <w:rsid w:val="00633DFC"/>
    <w:pPr>
      <w:spacing w:after="0" w:line="240" w:lineRule="auto"/>
    </w:pPr>
    <w:rPr>
      <w:sz w:val="2"/>
    </w:rPr>
  </w:style>
  <w:style w:type="character" w:styleId="UnresolvedMention">
    <w:name w:val="Unresolved Mention"/>
    <w:basedOn w:val="DefaultParagraphFont"/>
    <w:uiPriority w:val="99"/>
    <w:semiHidden/>
    <w:unhideWhenUsed/>
    <w:rsid w:val="002E2D9D"/>
    <w:rPr>
      <w:color w:val="605E5C"/>
      <w:shd w:val="clear" w:color="auto" w:fill="E1DFDD"/>
    </w:rPr>
  </w:style>
  <w:style w:type="paragraph" w:styleId="CommentText">
    <w:name w:val="annotation text"/>
    <w:basedOn w:val="Normal"/>
    <w:link w:val="CommentTextChar"/>
    <w:unhideWhenUsed/>
    <w:rsid w:val="00B75557"/>
    <w:pPr>
      <w:spacing w:line="240" w:lineRule="auto"/>
    </w:pPr>
    <w:rPr>
      <w:sz w:val="20"/>
      <w:szCs w:val="20"/>
    </w:rPr>
  </w:style>
  <w:style w:type="character" w:customStyle="1" w:styleId="CommentTextChar">
    <w:name w:val="Comment Text Char"/>
    <w:basedOn w:val="DefaultParagraphFont"/>
    <w:link w:val="CommentText"/>
    <w:rsid w:val="00B75557"/>
    <w:rPr>
      <w:sz w:val="20"/>
      <w:szCs w:val="20"/>
      <w:lang w:val="en-GB"/>
    </w:rPr>
  </w:style>
  <w:style w:type="character" w:styleId="CommentReference">
    <w:name w:val="annotation reference"/>
    <w:basedOn w:val="DefaultParagraphFont"/>
    <w:uiPriority w:val="99"/>
    <w:semiHidden/>
    <w:unhideWhenUsed/>
    <w:rsid w:val="00B75557"/>
    <w:rPr>
      <w:sz w:val="16"/>
      <w:szCs w:val="16"/>
    </w:rPr>
  </w:style>
  <w:style w:type="paragraph" w:styleId="CommentSubject">
    <w:name w:val="annotation subject"/>
    <w:basedOn w:val="CommentText"/>
    <w:next w:val="CommentText"/>
    <w:link w:val="CommentSubjectChar"/>
    <w:semiHidden/>
    <w:unhideWhenUsed/>
    <w:rsid w:val="0023426D"/>
    <w:rPr>
      <w:b/>
      <w:bCs/>
    </w:rPr>
  </w:style>
  <w:style w:type="character" w:customStyle="1" w:styleId="CommentSubjectChar">
    <w:name w:val="Comment Subject Char"/>
    <w:basedOn w:val="CommentTextChar"/>
    <w:link w:val="CommentSubject"/>
    <w:semiHidden/>
    <w:rsid w:val="0023426D"/>
    <w:rPr>
      <w:b/>
      <w:bCs/>
      <w:sz w:val="20"/>
      <w:szCs w:val="20"/>
      <w:lang w:val="en-GB"/>
    </w:rPr>
  </w:style>
  <w:style w:type="paragraph" w:styleId="FootnoteText">
    <w:name w:val="footnote text"/>
    <w:basedOn w:val="Normal"/>
    <w:link w:val="FootnoteTextChar"/>
    <w:unhideWhenUsed/>
    <w:rsid w:val="00213FC4"/>
    <w:pPr>
      <w:spacing w:after="0" w:line="240" w:lineRule="auto"/>
    </w:pPr>
    <w:rPr>
      <w:sz w:val="20"/>
      <w:szCs w:val="20"/>
    </w:rPr>
  </w:style>
  <w:style w:type="character" w:customStyle="1" w:styleId="FootnoteTextChar">
    <w:name w:val="Footnote Text Char"/>
    <w:basedOn w:val="DefaultParagraphFont"/>
    <w:link w:val="FootnoteText"/>
    <w:rsid w:val="00213FC4"/>
    <w:rPr>
      <w:sz w:val="20"/>
      <w:szCs w:val="20"/>
      <w:lang w:val="en-GB"/>
    </w:rPr>
  </w:style>
  <w:style w:type="character" w:styleId="FootnoteReference">
    <w:name w:val="footnote reference"/>
    <w:basedOn w:val="DefaultParagraphFont"/>
    <w:semiHidden/>
    <w:unhideWhenUsed/>
    <w:rsid w:val="00213FC4"/>
    <w:rPr>
      <w:vertAlign w:val="superscript"/>
    </w:rPr>
  </w:style>
  <w:style w:type="paragraph" w:styleId="NormalWeb">
    <w:name w:val="Normal (Web)"/>
    <w:basedOn w:val="Normal"/>
    <w:uiPriority w:val="99"/>
    <w:unhideWhenUsed/>
    <w:rsid w:val="00C94B20"/>
    <w:pPr>
      <w:spacing w:before="100" w:beforeAutospacing="1" w:after="100" w:afterAutospacing="1" w:line="240" w:lineRule="auto"/>
    </w:pPr>
    <w:rPr>
      <w:rFonts w:ascii="Times New Roman" w:hAnsi="Times New Roman"/>
      <w:color w:val="auto"/>
      <w:sz w:val="24"/>
      <w:szCs w:val="24"/>
      <w:lang w:val="et-EE" w:eastAsia="et-EE"/>
    </w:rPr>
  </w:style>
  <w:style w:type="character" w:styleId="Strong">
    <w:name w:val="Strong"/>
    <w:basedOn w:val="DefaultParagraphFont"/>
    <w:uiPriority w:val="22"/>
    <w:qFormat/>
    <w:rsid w:val="00C94B20"/>
    <w:rPr>
      <w:b/>
      <w:bCs/>
    </w:rPr>
  </w:style>
  <w:style w:type="paragraph" w:customStyle="1" w:styleId="paragraph">
    <w:name w:val="paragraph"/>
    <w:basedOn w:val="Normal"/>
    <w:rsid w:val="00311A25"/>
    <w:pPr>
      <w:spacing w:before="100" w:beforeAutospacing="1" w:after="100" w:afterAutospacing="1" w:line="240" w:lineRule="auto"/>
    </w:pPr>
    <w:rPr>
      <w:rFonts w:ascii="Times New Roman" w:hAnsi="Times New Roman"/>
      <w:color w:val="auto"/>
      <w:sz w:val="24"/>
      <w:szCs w:val="24"/>
      <w:lang w:val="et-EE" w:eastAsia="et-EE"/>
    </w:rPr>
  </w:style>
  <w:style w:type="character" w:customStyle="1" w:styleId="eop">
    <w:name w:val="eop"/>
    <w:basedOn w:val="DefaultParagraphFont"/>
    <w:rsid w:val="00311A25"/>
  </w:style>
  <w:style w:type="character" w:customStyle="1" w:styleId="normaltextrun">
    <w:name w:val="normaltextrun"/>
    <w:basedOn w:val="DefaultParagraphFont"/>
    <w:rsid w:val="00311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823484">
      <w:bodyDiv w:val="1"/>
      <w:marLeft w:val="0"/>
      <w:marRight w:val="0"/>
      <w:marTop w:val="0"/>
      <w:marBottom w:val="0"/>
      <w:divBdr>
        <w:top w:val="none" w:sz="0" w:space="0" w:color="auto"/>
        <w:left w:val="none" w:sz="0" w:space="0" w:color="auto"/>
        <w:bottom w:val="none" w:sz="0" w:space="0" w:color="auto"/>
        <w:right w:val="none" w:sz="0" w:space="0" w:color="auto"/>
      </w:divBdr>
    </w:div>
    <w:div w:id="183279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mailto:info@mkm.ee"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RabarberTools\Word\Letter.dotm" TargetMode="External"/></Relationships>
</file>

<file path=word/theme/theme1.xml><?xml version="1.0" encoding="utf-8"?>
<a:theme xmlns:a="http://schemas.openxmlformats.org/drawingml/2006/main" name="Office-tema">
  <a:themeElements>
    <a:clrScheme name="Ragnsells">
      <a:dk1>
        <a:sysClr val="windowText" lastClr="000000"/>
      </a:dk1>
      <a:lt1>
        <a:sysClr val="window" lastClr="FFFFFF"/>
      </a:lt1>
      <a:dk2>
        <a:srgbClr val="7F7F7F"/>
      </a:dk2>
      <a:lt2>
        <a:srgbClr val="F7F7F7"/>
      </a:lt2>
      <a:accent1>
        <a:srgbClr val="117D3F"/>
      </a:accent1>
      <a:accent2>
        <a:srgbClr val="FFBA00"/>
      </a:accent2>
      <a:accent3>
        <a:srgbClr val="99A3A7"/>
      </a:accent3>
      <a:accent4>
        <a:srgbClr val="A0CBB2"/>
      </a:accent4>
      <a:accent5>
        <a:srgbClr val="CFE5D8"/>
      </a:accent5>
      <a:accent6>
        <a:srgbClr val="E31E13"/>
      </a:accent6>
      <a:hlink>
        <a:srgbClr val="117D3F"/>
      </a:hlink>
      <a:folHlink>
        <a:srgbClr val="117D3F"/>
      </a:folHlink>
    </a:clrScheme>
    <a:fontScheme name="Ragnsel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756C5E101C2D44A15E6A7AC8DEFED3" ma:contentTypeVersion="3" ma:contentTypeDescription="Create a new document." ma:contentTypeScope="" ma:versionID="777875ca78ab1f17740e676a673ba1da">
  <xsd:schema xmlns:xsd="http://www.w3.org/2001/XMLSchema" xmlns:xs="http://www.w3.org/2001/XMLSchema" xmlns:p="http://schemas.microsoft.com/office/2006/metadata/properties" xmlns:ns2="c6652da5-1c96-412d-8031-f7dc162dde7c" targetNamespace="http://schemas.microsoft.com/office/2006/metadata/properties" ma:root="true" ma:fieldsID="9ef53c4f526a05e9e67c207b0053c712" ns2:_="">
    <xsd:import namespace="c6652da5-1c96-412d-8031-f7dc162dde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52da5-1c96-412d-8031-f7dc162dd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E101C3-41B5-4190-8FB2-EC5E3317DF05}">
  <ds:schemaRefs>
    <ds:schemaRef ds:uri="http://schemas.openxmlformats.org/officeDocument/2006/bibliography"/>
  </ds:schemaRefs>
</ds:datastoreItem>
</file>

<file path=customXml/itemProps2.xml><?xml version="1.0" encoding="utf-8"?>
<ds:datastoreItem xmlns:ds="http://schemas.openxmlformats.org/officeDocument/2006/customXml" ds:itemID="{D5DE78FB-2FFA-494F-984A-6B4B200E7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52da5-1c96-412d-8031-f7dc162dd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924CC4-D68C-4D08-B868-C6E12F8F41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6CDDE2-C914-46CE-921B-EE35AA44C406}">
  <ds:schemaRefs>
    <ds:schemaRef ds:uri="http://schemas.microsoft.com/sharepoint/v3/contenttype/forms"/>
  </ds:schemaRefs>
</ds:datastoreItem>
</file>

<file path=docMetadata/LabelInfo.xml><?xml version="1.0" encoding="utf-8"?>
<clbl:labelList xmlns:clbl="http://schemas.microsoft.com/office/2020/mipLabelMetadata">
  <clbl:label id="{c141ac2f-dcca-4e87-81f1-136d12e1920e}" enabled="1" method="Standard" siteId="{809d82ab-c4a1-4f5d-8384-ad701f67e3f5}" removed="0"/>
</clbl:labelList>
</file>

<file path=docProps/app.xml><?xml version="1.0" encoding="utf-8"?>
<Properties xmlns="http://schemas.openxmlformats.org/officeDocument/2006/extended-properties" xmlns:vt="http://schemas.openxmlformats.org/officeDocument/2006/docPropsVTypes">
  <Template>Letter</Template>
  <TotalTime>25</TotalTime>
  <Pages>2</Pages>
  <Words>920</Words>
  <Characters>5338</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Herin Boutros</dc:creator>
  <cp:keywords/>
  <dc:description/>
  <cp:lastModifiedBy>Triin Vokk</cp:lastModifiedBy>
  <cp:revision>18</cp:revision>
  <dcterms:created xsi:type="dcterms:W3CDTF">2026-10-02T09:15:00Z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41ac2f-dcca-4e87-81f1-136d12e1920e_Enabled">
    <vt:lpwstr>True</vt:lpwstr>
  </property>
  <property fmtid="{D5CDD505-2E9C-101B-9397-08002B2CF9AE}" pid="3" name="MSIP_Label_c141ac2f-dcca-4e87-81f1-136d12e1920e_SiteId">
    <vt:lpwstr>809d82ab-c4a1-4f5d-8384-ad701f67e3f5</vt:lpwstr>
  </property>
  <property fmtid="{D5CDD505-2E9C-101B-9397-08002B2CF9AE}" pid="4" name="MSIP_Label_c141ac2f-dcca-4e87-81f1-136d12e1920e_Owner">
    <vt:lpwstr>Jenny.herin.boutros@ragnsells.com</vt:lpwstr>
  </property>
  <property fmtid="{D5CDD505-2E9C-101B-9397-08002B2CF9AE}" pid="5" name="MSIP_Label_c141ac2f-dcca-4e87-81f1-136d12e1920e_SetDate">
    <vt:lpwstr>2019-02-19T13:48:38.0137582Z</vt:lpwstr>
  </property>
  <property fmtid="{D5CDD505-2E9C-101B-9397-08002B2CF9AE}" pid="6" name="MSIP_Label_c141ac2f-dcca-4e87-81f1-136d12e1920e_Name">
    <vt:lpwstr>Internal</vt:lpwstr>
  </property>
  <property fmtid="{D5CDD505-2E9C-101B-9397-08002B2CF9AE}" pid="7" name="MSIP_Label_c141ac2f-dcca-4e87-81f1-136d12e1920e_Application">
    <vt:lpwstr>Microsoft Azure Information Protection</vt:lpwstr>
  </property>
  <property fmtid="{D5CDD505-2E9C-101B-9397-08002B2CF9AE}" pid="8" name="MSIP_Label_c141ac2f-dcca-4e87-81f1-136d12e1920e_Extended_MSFT_Method">
    <vt:lpwstr>Automatic</vt:lpwstr>
  </property>
  <property fmtid="{D5CDD505-2E9C-101B-9397-08002B2CF9AE}" pid="9" name="Sensitivity">
    <vt:lpwstr>Internal</vt:lpwstr>
  </property>
  <property fmtid="{D5CDD505-2E9C-101B-9397-08002B2CF9AE}" pid="10" name="ContentTypeId">
    <vt:lpwstr>0x01010007756C5E101C2D44A15E6A7AC8DEFED3</vt:lpwstr>
  </property>
  <property fmtid="{D5CDD505-2E9C-101B-9397-08002B2CF9AE}" pid="11" name="_dlc_DocIdItemGuid">
    <vt:lpwstr>99372efa-ec1c-4c20-8bdb-446a336f74a5</vt:lpwstr>
  </property>
  <property fmtid="{D5CDD505-2E9C-101B-9397-08002B2CF9AE}" pid="12" name="MediaServiceImageTags">
    <vt:lpwstr/>
  </property>
  <property fmtid="{D5CDD505-2E9C-101B-9397-08002B2CF9AE}" pid="13" name="docLang">
    <vt:lpwstr>et</vt:lpwstr>
  </property>
</Properties>
</file>