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2EEF7" w14:textId="77777777" w:rsidR="00B868E5" w:rsidRPr="00B868E5" w:rsidRDefault="00B868E5" w:rsidP="00B868E5">
      <w:pPr>
        <w:rPr>
          <w:b/>
          <w:bCs/>
          <w:kern w:val="28"/>
          <w:sz w:val="24"/>
          <w:szCs w:val="24"/>
          <w:lang w:val="en-GB"/>
        </w:rPr>
      </w:pPr>
      <w:r w:rsidRPr="00B868E5">
        <w:rPr>
          <w:b/>
          <w:bCs/>
          <w:kern w:val="28"/>
          <w:sz w:val="24"/>
          <w:szCs w:val="24"/>
          <w:lang w:val="en-GB"/>
        </w:rPr>
        <w:t>Taotlusvorm riigieelarvelise toetuse taotlemiseks</w:t>
      </w:r>
    </w:p>
    <w:p w14:paraId="42A6238A" w14:textId="77777777" w:rsidR="00B868E5" w:rsidRPr="00803DFC" w:rsidRDefault="00B868E5"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5750"/>
      </w:tblGrid>
      <w:tr w:rsidR="00640DAE" w:rsidRPr="00803DFC" w14:paraId="0F6A93DB" w14:textId="77777777" w:rsidTr="00D92B45">
        <w:tc>
          <w:tcPr>
            <w:tcW w:w="3369" w:type="dxa"/>
            <w:shd w:val="clear" w:color="auto" w:fill="auto"/>
          </w:tcPr>
          <w:p w14:paraId="7AAE4C9C" w14:textId="77777777" w:rsidR="00640DAE" w:rsidRPr="00D92B45" w:rsidRDefault="00640DAE" w:rsidP="007B1FEB">
            <w:pPr>
              <w:rPr>
                <w:bCs/>
                <w:kern w:val="28"/>
                <w:sz w:val="24"/>
                <w:szCs w:val="24"/>
                <w:lang w:val="en-GB"/>
              </w:rPr>
            </w:pPr>
            <w:r w:rsidRPr="00BD756C">
              <w:rPr>
                <w:bCs/>
                <w:kern w:val="28"/>
                <w:sz w:val="24"/>
                <w:szCs w:val="24"/>
                <w:lang w:val="en-GB"/>
              </w:rPr>
              <w:t>Taotleja nimi</w:t>
            </w:r>
            <w:r w:rsidRPr="00D92B45">
              <w:rPr>
                <w:bCs/>
                <w:kern w:val="28"/>
                <w:sz w:val="24"/>
                <w:szCs w:val="24"/>
                <w:lang w:val="en-GB"/>
              </w:rPr>
              <w:t xml:space="preserve"> ja registrikood</w:t>
            </w:r>
          </w:p>
        </w:tc>
        <w:tc>
          <w:tcPr>
            <w:tcW w:w="5843" w:type="dxa"/>
            <w:shd w:val="clear" w:color="auto" w:fill="auto"/>
          </w:tcPr>
          <w:p w14:paraId="0BBDE799" w14:textId="081F81AC" w:rsidR="00640DAE" w:rsidRPr="004A2E7D" w:rsidRDefault="006506E3" w:rsidP="007B1FEB">
            <w:pPr>
              <w:rPr>
                <w:bCs/>
                <w:kern w:val="28"/>
                <w:sz w:val="24"/>
                <w:szCs w:val="24"/>
                <w:lang w:val="en-GB"/>
              </w:rPr>
            </w:pPr>
            <w:r w:rsidRPr="004A2E7D">
              <w:rPr>
                <w:bCs/>
                <w:kern w:val="28"/>
                <w:sz w:val="24"/>
                <w:szCs w:val="24"/>
                <w:lang w:val="en-GB"/>
              </w:rPr>
              <w:t>Alasniidu Selts MTÜ</w:t>
            </w:r>
          </w:p>
        </w:tc>
      </w:tr>
      <w:tr w:rsidR="00640DAE" w:rsidRPr="00803DFC" w14:paraId="5C0B44FB" w14:textId="77777777" w:rsidTr="00D92B45">
        <w:tc>
          <w:tcPr>
            <w:tcW w:w="3369" w:type="dxa"/>
            <w:shd w:val="clear" w:color="auto" w:fill="auto"/>
          </w:tcPr>
          <w:p w14:paraId="06B6DFAD" w14:textId="49434060" w:rsidR="00640DAE" w:rsidRPr="00D92B45" w:rsidRDefault="00640DAE" w:rsidP="007B1FEB">
            <w:pPr>
              <w:rPr>
                <w:b/>
                <w:bCs/>
                <w:kern w:val="28"/>
                <w:sz w:val="24"/>
                <w:szCs w:val="24"/>
                <w:lang w:val="en-GB"/>
              </w:rPr>
            </w:pPr>
            <w:r w:rsidRPr="00D92B45">
              <w:rPr>
                <w:sz w:val="24"/>
                <w:szCs w:val="24"/>
              </w:rPr>
              <w:t>Taotleja juriidiline aadress</w:t>
            </w:r>
          </w:p>
        </w:tc>
        <w:tc>
          <w:tcPr>
            <w:tcW w:w="5843" w:type="dxa"/>
            <w:shd w:val="clear" w:color="auto" w:fill="auto"/>
          </w:tcPr>
          <w:p w14:paraId="30AF9C48" w14:textId="6FA3C988" w:rsidR="00640DAE" w:rsidRPr="004A2E7D" w:rsidRDefault="006506E3" w:rsidP="007B1FEB">
            <w:pPr>
              <w:rPr>
                <w:bCs/>
                <w:kern w:val="28"/>
                <w:sz w:val="24"/>
                <w:szCs w:val="24"/>
                <w:lang w:val="en-GB"/>
              </w:rPr>
            </w:pPr>
            <w:r w:rsidRPr="004A2E7D">
              <w:rPr>
                <w:bCs/>
                <w:kern w:val="28"/>
                <w:sz w:val="24"/>
                <w:szCs w:val="24"/>
                <w:lang w:val="en-GB"/>
              </w:rPr>
              <w:t>Sütemetsa tee 8-9</w:t>
            </w:r>
          </w:p>
        </w:tc>
      </w:tr>
      <w:tr w:rsidR="00640DAE" w:rsidRPr="00803DFC" w14:paraId="773FF5C5" w14:textId="77777777" w:rsidTr="00D92B45">
        <w:tc>
          <w:tcPr>
            <w:tcW w:w="3369" w:type="dxa"/>
            <w:shd w:val="clear" w:color="auto" w:fill="auto"/>
          </w:tcPr>
          <w:p w14:paraId="37622E52" w14:textId="77777777" w:rsidR="00640DAE" w:rsidRPr="00D92B45" w:rsidRDefault="00FA16E1" w:rsidP="007B1FEB">
            <w:pPr>
              <w:rPr>
                <w:b/>
                <w:bCs/>
                <w:kern w:val="28"/>
                <w:sz w:val="24"/>
                <w:szCs w:val="24"/>
                <w:lang w:val="en-GB"/>
              </w:rPr>
            </w:pPr>
            <w:bookmarkStart w:id="0" w:name="_GoBack"/>
            <w:r w:rsidRPr="00D92B45">
              <w:rPr>
                <w:sz w:val="24"/>
                <w:szCs w:val="24"/>
              </w:rPr>
              <w:t>Toetuse saaja a</w:t>
            </w:r>
            <w:r w:rsidR="00640DAE" w:rsidRPr="00D92B45">
              <w:rPr>
                <w:sz w:val="24"/>
                <w:szCs w:val="24"/>
              </w:rPr>
              <w:t>rvelduskonto number, viitenumber, pank</w:t>
            </w:r>
          </w:p>
        </w:tc>
        <w:tc>
          <w:tcPr>
            <w:tcW w:w="5843" w:type="dxa"/>
            <w:shd w:val="clear" w:color="auto" w:fill="auto"/>
          </w:tcPr>
          <w:p w14:paraId="4C97D129" w14:textId="37593F9D" w:rsidR="00640DAE" w:rsidRPr="004A2E7D" w:rsidRDefault="004A2E7D" w:rsidP="007B1FEB">
            <w:pPr>
              <w:rPr>
                <w:bCs/>
                <w:kern w:val="28"/>
                <w:sz w:val="24"/>
                <w:szCs w:val="24"/>
                <w:lang w:val="en-GB"/>
              </w:rPr>
            </w:pPr>
            <w:r w:rsidRPr="004A2E7D">
              <w:rPr>
                <w:color w:val="000000"/>
                <w:sz w:val="26"/>
                <w:szCs w:val="26"/>
              </w:rPr>
              <w:t>EE231700017001331761</w:t>
            </w:r>
            <w:r>
              <w:rPr>
                <w:color w:val="000000"/>
                <w:sz w:val="26"/>
                <w:szCs w:val="26"/>
              </w:rPr>
              <w:t xml:space="preserve">, </w:t>
            </w:r>
            <w:r w:rsidRPr="004A2E7D">
              <w:rPr>
                <w:color w:val="000000"/>
                <w:sz w:val="26"/>
                <w:szCs w:val="26"/>
              </w:rPr>
              <w:t>Nordea Pank</w:t>
            </w:r>
          </w:p>
        </w:tc>
      </w:tr>
      <w:bookmarkEnd w:id="0"/>
      <w:tr w:rsidR="00640DAE" w:rsidRPr="00803DFC" w14:paraId="707DB184" w14:textId="77777777" w:rsidTr="00D92B45">
        <w:tc>
          <w:tcPr>
            <w:tcW w:w="3369" w:type="dxa"/>
            <w:shd w:val="clear" w:color="auto" w:fill="auto"/>
          </w:tcPr>
          <w:p w14:paraId="6BC48BA3" w14:textId="77777777" w:rsidR="00640DAE" w:rsidRPr="00BD756C" w:rsidRDefault="00640DAE" w:rsidP="007B1FEB">
            <w:pPr>
              <w:rPr>
                <w:bCs/>
                <w:kern w:val="28"/>
                <w:sz w:val="24"/>
                <w:szCs w:val="24"/>
                <w:lang w:val="en-GB"/>
              </w:rPr>
            </w:pPr>
            <w:r w:rsidRPr="00BD756C">
              <w:rPr>
                <w:sz w:val="24"/>
                <w:szCs w:val="24"/>
              </w:rPr>
              <w:t>Taotletav summa</w:t>
            </w:r>
            <w:r w:rsidR="005E121A" w:rsidRPr="00BD756C">
              <w:rPr>
                <w:sz w:val="24"/>
                <w:szCs w:val="24"/>
              </w:rPr>
              <w:t xml:space="preserve"> </w:t>
            </w:r>
          </w:p>
        </w:tc>
        <w:tc>
          <w:tcPr>
            <w:tcW w:w="5843" w:type="dxa"/>
            <w:shd w:val="clear" w:color="auto" w:fill="auto"/>
          </w:tcPr>
          <w:p w14:paraId="6E2DDCD4" w14:textId="5446910A" w:rsidR="00640DAE" w:rsidRPr="004A2E7D" w:rsidRDefault="00223D2F" w:rsidP="00A47049">
            <w:pPr>
              <w:rPr>
                <w:bCs/>
                <w:color w:val="808080"/>
                <w:kern w:val="28"/>
                <w:sz w:val="24"/>
                <w:szCs w:val="24"/>
                <w:lang w:val="en-GB"/>
              </w:rPr>
            </w:pPr>
            <w:r w:rsidRPr="00223D2F">
              <w:rPr>
                <w:bCs/>
                <w:kern w:val="28"/>
                <w:sz w:val="24"/>
                <w:szCs w:val="24"/>
                <w:lang w:val="en-GB"/>
              </w:rPr>
              <w:t>5000</w:t>
            </w:r>
          </w:p>
        </w:tc>
      </w:tr>
      <w:tr w:rsidR="00430D0A" w:rsidRPr="00803DFC" w14:paraId="67B7FC44" w14:textId="77777777" w:rsidTr="00D92B45">
        <w:tc>
          <w:tcPr>
            <w:tcW w:w="3369" w:type="dxa"/>
            <w:shd w:val="clear" w:color="auto" w:fill="auto"/>
          </w:tcPr>
          <w:p w14:paraId="21100293" w14:textId="77777777" w:rsidR="00430D0A" w:rsidRPr="00BD756C" w:rsidRDefault="00430D0A" w:rsidP="007B1FEB">
            <w:pPr>
              <w:rPr>
                <w:sz w:val="24"/>
                <w:szCs w:val="24"/>
              </w:rPr>
            </w:pPr>
            <w:r w:rsidRPr="00BD756C">
              <w:rPr>
                <w:sz w:val="24"/>
                <w:szCs w:val="24"/>
              </w:rPr>
              <w:t>Toetuse nimetus</w:t>
            </w:r>
            <w:r w:rsidR="009A6805" w:rsidRPr="00BD756C">
              <w:rPr>
                <w:sz w:val="24"/>
                <w:szCs w:val="24"/>
              </w:rPr>
              <w:t xml:space="preserve"> </w:t>
            </w:r>
          </w:p>
        </w:tc>
        <w:tc>
          <w:tcPr>
            <w:tcW w:w="5843" w:type="dxa"/>
            <w:shd w:val="clear" w:color="auto" w:fill="auto"/>
          </w:tcPr>
          <w:p w14:paraId="7E3F9159" w14:textId="5332B86E" w:rsidR="00430D0A" w:rsidRPr="00223D2F" w:rsidRDefault="00223D2F" w:rsidP="007B1FEB">
            <w:pPr>
              <w:rPr>
                <w:bCs/>
                <w:color w:val="808080"/>
                <w:kern w:val="28"/>
                <w:sz w:val="24"/>
                <w:szCs w:val="24"/>
              </w:rPr>
            </w:pPr>
            <w:r w:rsidRPr="00223D2F">
              <w:rPr>
                <w:sz w:val="24"/>
                <w:szCs w:val="24"/>
              </w:rPr>
              <w:t>Investeering vabaaja veetmise võimaluste loomiseks</w:t>
            </w:r>
          </w:p>
        </w:tc>
      </w:tr>
      <w:tr w:rsidR="00A8421A" w:rsidRPr="00803DFC" w14:paraId="1215C564" w14:textId="77777777" w:rsidTr="00D92B45">
        <w:tc>
          <w:tcPr>
            <w:tcW w:w="3369" w:type="dxa"/>
            <w:shd w:val="clear" w:color="auto" w:fill="auto"/>
          </w:tcPr>
          <w:p w14:paraId="18559D23" w14:textId="77777777" w:rsidR="00A8421A" w:rsidRPr="00BD756C" w:rsidRDefault="00A8421A" w:rsidP="007B1FEB">
            <w:pPr>
              <w:rPr>
                <w:sz w:val="24"/>
                <w:szCs w:val="24"/>
              </w:rPr>
            </w:pPr>
            <w:r w:rsidRPr="00BD756C">
              <w:rPr>
                <w:sz w:val="24"/>
                <w:szCs w:val="24"/>
              </w:rPr>
              <w:t xml:space="preserve">Taotleja veebileht </w:t>
            </w:r>
            <w:r w:rsidR="00A72E59" w:rsidRPr="00BD756C">
              <w:rPr>
                <w:sz w:val="24"/>
                <w:szCs w:val="24"/>
              </w:rPr>
              <w:t>(kui on)</w:t>
            </w:r>
          </w:p>
        </w:tc>
        <w:tc>
          <w:tcPr>
            <w:tcW w:w="5843" w:type="dxa"/>
            <w:shd w:val="clear" w:color="auto" w:fill="auto"/>
          </w:tcPr>
          <w:p w14:paraId="277A18CA" w14:textId="7D40F535" w:rsidR="00A8421A" w:rsidRPr="004A2E7D" w:rsidRDefault="004A2E7D" w:rsidP="007B1FEB">
            <w:pPr>
              <w:rPr>
                <w:sz w:val="24"/>
                <w:szCs w:val="24"/>
              </w:rPr>
            </w:pPr>
            <w:r w:rsidRPr="004A2E7D">
              <w:rPr>
                <w:sz w:val="24"/>
                <w:szCs w:val="24"/>
              </w:rPr>
              <w:t>https://www.alasniiduselts.ee/</w:t>
            </w:r>
          </w:p>
        </w:tc>
      </w:tr>
      <w:tr w:rsidR="00640DAE" w:rsidRPr="00803DFC" w14:paraId="3FC76775" w14:textId="77777777" w:rsidTr="00D92B45">
        <w:tc>
          <w:tcPr>
            <w:tcW w:w="3369" w:type="dxa"/>
            <w:shd w:val="clear" w:color="auto" w:fill="auto"/>
          </w:tcPr>
          <w:p w14:paraId="68425628" w14:textId="77777777" w:rsidR="00640DAE" w:rsidRPr="00D92B45" w:rsidRDefault="00FA16E1" w:rsidP="00FA16E1">
            <w:pPr>
              <w:rPr>
                <w:b/>
                <w:bCs/>
                <w:kern w:val="28"/>
                <w:sz w:val="24"/>
                <w:szCs w:val="24"/>
                <w:lang w:val="en-GB"/>
              </w:rPr>
            </w:pPr>
            <w:r w:rsidRPr="00D92B45">
              <w:rPr>
                <w:sz w:val="24"/>
                <w:szCs w:val="24"/>
              </w:rPr>
              <w:t xml:space="preserve">Allkirjastaja </w:t>
            </w:r>
            <w:r w:rsidR="00640DAE" w:rsidRPr="00D92B45">
              <w:rPr>
                <w:sz w:val="24"/>
                <w:szCs w:val="24"/>
              </w:rPr>
              <w:t>nimi ja ametikoht</w:t>
            </w:r>
            <w:r w:rsidRPr="00D92B45">
              <w:rPr>
                <w:sz w:val="24"/>
                <w:szCs w:val="24"/>
              </w:rPr>
              <w:t xml:space="preserve"> (telefon ja e-posti aadress)</w:t>
            </w:r>
          </w:p>
        </w:tc>
        <w:tc>
          <w:tcPr>
            <w:tcW w:w="5843" w:type="dxa"/>
            <w:shd w:val="clear" w:color="auto" w:fill="auto"/>
          </w:tcPr>
          <w:p w14:paraId="5AC0E6B6" w14:textId="77777777" w:rsidR="00CC2CDA" w:rsidRPr="00CC2CDA" w:rsidRDefault="00CC2CDA" w:rsidP="007B1FEB">
            <w:pPr>
              <w:rPr>
                <w:bCs/>
                <w:kern w:val="28"/>
                <w:sz w:val="24"/>
                <w:szCs w:val="24"/>
                <w:lang w:val="en-GB"/>
              </w:rPr>
            </w:pPr>
            <w:r w:rsidRPr="00CC2CDA">
              <w:rPr>
                <w:bCs/>
                <w:kern w:val="28"/>
                <w:sz w:val="24"/>
                <w:szCs w:val="24"/>
                <w:lang w:val="en-GB"/>
              </w:rPr>
              <w:t>Ivo Lukk</w:t>
            </w:r>
            <w:r w:rsidRPr="00CC2CDA">
              <w:rPr>
                <w:bCs/>
                <w:kern w:val="28"/>
                <w:sz w:val="24"/>
                <w:szCs w:val="24"/>
                <w:lang w:val="en-GB"/>
              </w:rPr>
              <w:br/>
              <w:t>tel. 5076973</w:t>
            </w:r>
          </w:p>
          <w:p w14:paraId="53F02BA6" w14:textId="53B71168" w:rsidR="00640DAE" w:rsidRPr="00D92B45" w:rsidRDefault="00CC2CDA" w:rsidP="007B1FEB">
            <w:pPr>
              <w:rPr>
                <w:b/>
                <w:bCs/>
                <w:kern w:val="28"/>
                <w:sz w:val="24"/>
                <w:szCs w:val="24"/>
                <w:lang w:val="en-GB"/>
              </w:rPr>
            </w:pPr>
            <w:r w:rsidRPr="00CC2CDA">
              <w:rPr>
                <w:bCs/>
                <w:kern w:val="28"/>
                <w:sz w:val="24"/>
                <w:szCs w:val="24"/>
                <w:lang w:val="en-GB"/>
              </w:rPr>
              <w:t>info@alasniiduselts.ee</w:t>
            </w:r>
          </w:p>
        </w:tc>
      </w:tr>
      <w:tr w:rsidR="00D066F0" w:rsidRPr="00803DFC" w14:paraId="7E25B80C" w14:textId="77777777" w:rsidTr="00D92B45">
        <w:tc>
          <w:tcPr>
            <w:tcW w:w="3369" w:type="dxa"/>
            <w:shd w:val="clear" w:color="auto" w:fill="auto"/>
          </w:tcPr>
          <w:p w14:paraId="5FD8B969" w14:textId="17598300" w:rsidR="00D066F0" w:rsidRPr="00D92B45" w:rsidRDefault="00D066F0" w:rsidP="00FA16E1">
            <w:pPr>
              <w:rPr>
                <w:sz w:val="24"/>
                <w:szCs w:val="24"/>
              </w:rPr>
            </w:pPr>
            <w:r w:rsidRPr="00D92B45">
              <w:rPr>
                <w:sz w:val="24"/>
                <w:szCs w:val="24"/>
              </w:rPr>
              <w:t xml:space="preserve">Projektijuhi nimi ja kontaktandmed (telefon ja </w:t>
            </w:r>
            <w:r w:rsidR="00C5337A">
              <w:rPr>
                <w:sz w:val="24"/>
                <w:szCs w:val="24"/>
              </w:rPr>
              <w:br/>
            </w:r>
            <w:r w:rsidRPr="00D92B45">
              <w:rPr>
                <w:sz w:val="24"/>
                <w:szCs w:val="24"/>
              </w:rPr>
              <w:t xml:space="preserve">e-posti aadress) </w:t>
            </w:r>
          </w:p>
        </w:tc>
        <w:tc>
          <w:tcPr>
            <w:tcW w:w="5843" w:type="dxa"/>
            <w:shd w:val="clear" w:color="auto" w:fill="auto"/>
          </w:tcPr>
          <w:p w14:paraId="184DDD0B" w14:textId="70B693B8" w:rsidR="00D066F0" w:rsidRPr="004A2E7D" w:rsidRDefault="004A2E7D" w:rsidP="007B1FEB">
            <w:pPr>
              <w:rPr>
                <w:b/>
                <w:bCs/>
                <w:kern w:val="28"/>
                <w:sz w:val="24"/>
                <w:szCs w:val="24"/>
                <w:lang w:val="en-GB"/>
              </w:rPr>
            </w:pPr>
            <w:r w:rsidRPr="004A2E7D">
              <w:rPr>
                <w:color w:val="000000"/>
                <w:sz w:val="24"/>
                <w:szCs w:val="24"/>
              </w:rPr>
              <w:t>Kaire Raiend</w:t>
            </w:r>
            <w:r w:rsidRPr="004A2E7D">
              <w:rPr>
                <w:color w:val="000000"/>
                <w:sz w:val="24"/>
                <w:szCs w:val="24"/>
              </w:rPr>
              <w:br/>
              <w:t>tel. 5010934</w:t>
            </w:r>
            <w:r w:rsidRPr="004A2E7D">
              <w:rPr>
                <w:color w:val="000000"/>
                <w:sz w:val="24"/>
                <w:szCs w:val="24"/>
              </w:rPr>
              <w:br/>
              <w:t>e-post: kaire@alasniiduselts.ee</w:t>
            </w:r>
          </w:p>
        </w:tc>
      </w:tr>
      <w:tr w:rsidR="00621B0F" w:rsidRPr="00803DFC" w14:paraId="7F72EA19" w14:textId="77777777" w:rsidTr="00D92B45">
        <w:tc>
          <w:tcPr>
            <w:tcW w:w="3369" w:type="dxa"/>
            <w:shd w:val="clear" w:color="auto" w:fill="auto"/>
          </w:tcPr>
          <w:p w14:paraId="0812A863" w14:textId="77777777" w:rsidR="00621B0F" w:rsidRPr="00D92B45" w:rsidRDefault="00D2318B" w:rsidP="00FA16E1">
            <w:pPr>
              <w:rPr>
                <w:sz w:val="24"/>
                <w:szCs w:val="24"/>
              </w:rPr>
            </w:pPr>
            <w:r w:rsidRPr="00D92B45">
              <w:rPr>
                <w:sz w:val="24"/>
                <w:szCs w:val="24"/>
              </w:rPr>
              <w:t>Projekti algus ja lõpp</w:t>
            </w:r>
          </w:p>
        </w:tc>
        <w:tc>
          <w:tcPr>
            <w:tcW w:w="5843" w:type="dxa"/>
            <w:shd w:val="clear" w:color="auto" w:fill="auto"/>
          </w:tcPr>
          <w:p w14:paraId="4ED2938A" w14:textId="70666516" w:rsidR="00621B0F" w:rsidRPr="00A83F9D" w:rsidRDefault="00A83F9D" w:rsidP="007B1FEB">
            <w:pPr>
              <w:rPr>
                <w:bCs/>
                <w:kern w:val="28"/>
                <w:sz w:val="24"/>
                <w:szCs w:val="24"/>
                <w:lang w:val="en-GB"/>
              </w:rPr>
            </w:pPr>
            <w:r w:rsidRPr="00A83F9D">
              <w:rPr>
                <w:bCs/>
                <w:kern w:val="28"/>
                <w:sz w:val="24"/>
                <w:szCs w:val="24"/>
                <w:lang w:val="en-GB"/>
              </w:rPr>
              <w:t>Veebruar 2023</w:t>
            </w:r>
            <w:r>
              <w:rPr>
                <w:bCs/>
                <w:kern w:val="28"/>
                <w:sz w:val="24"/>
                <w:szCs w:val="24"/>
                <w:lang w:val="en-GB"/>
              </w:rPr>
              <w:t xml:space="preserve"> </w:t>
            </w:r>
            <w:r w:rsidRPr="00A83F9D">
              <w:rPr>
                <w:bCs/>
                <w:kern w:val="28"/>
                <w:sz w:val="24"/>
                <w:szCs w:val="24"/>
                <w:lang w:val="en-GB"/>
              </w:rPr>
              <w:t>-</w:t>
            </w:r>
            <w:r>
              <w:rPr>
                <w:bCs/>
                <w:kern w:val="28"/>
                <w:sz w:val="24"/>
                <w:szCs w:val="24"/>
                <w:lang w:val="en-GB"/>
              </w:rPr>
              <w:t xml:space="preserve"> </w:t>
            </w:r>
            <w:r w:rsidRPr="00A83F9D">
              <w:rPr>
                <w:bCs/>
                <w:kern w:val="28"/>
                <w:sz w:val="24"/>
                <w:szCs w:val="24"/>
                <w:lang w:val="en-GB"/>
              </w:rPr>
              <w:t>juuli 2023</w:t>
            </w:r>
          </w:p>
        </w:tc>
      </w:tr>
    </w:tbl>
    <w:p w14:paraId="6A66208F" w14:textId="3A80BC58" w:rsidR="004D4FB7" w:rsidRDefault="004D4FB7" w:rsidP="00B868E5">
      <w:pPr>
        <w:jc w:val="center"/>
        <w:rPr>
          <w:b/>
          <w:bCs/>
          <w:kern w:val="28"/>
          <w:sz w:val="24"/>
          <w:szCs w:val="24"/>
          <w:lang w:val="en-GB"/>
        </w:rPr>
      </w:pPr>
    </w:p>
    <w:p w14:paraId="77C644A5" w14:textId="207143A1" w:rsidR="00FB1483" w:rsidRDefault="00FB1483" w:rsidP="00B868E5">
      <w:pPr>
        <w:jc w:val="center"/>
        <w:rPr>
          <w:b/>
          <w:bCs/>
          <w:kern w:val="28"/>
          <w:sz w:val="24"/>
          <w:szCs w:val="24"/>
          <w:lang w:val="en-GB"/>
        </w:rPr>
      </w:pPr>
    </w:p>
    <w:p w14:paraId="343C3C59" w14:textId="77777777" w:rsidR="00FB1483" w:rsidRDefault="00FB1483" w:rsidP="00B868E5">
      <w:pPr>
        <w:jc w:val="center"/>
        <w:rPr>
          <w:b/>
          <w:bCs/>
          <w:kern w:val="28"/>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753"/>
        <w:gridCol w:w="5075"/>
      </w:tblGrid>
      <w:tr w:rsidR="008B66FE" w:rsidRPr="00521C25" w14:paraId="5E7090F7" w14:textId="77777777" w:rsidTr="00FB1483">
        <w:trPr>
          <w:trHeight w:val="152"/>
        </w:trPr>
        <w:tc>
          <w:tcPr>
            <w:tcW w:w="9062" w:type="dxa"/>
            <w:gridSpan w:val="3"/>
            <w:shd w:val="clear" w:color="auto" w:fill="F2F2F2" w:themeFill="background1" w:themeFillShade="F2"/>
          </w:tcPr>
          <w:p w14:paraId="63A8D141" w14:textId="3395C854" w:rsidR="008B66FE" w:rsidRPr="00521C25" w:rsidRDefault="008B66FE" w:rsidP="00FB1483">
            <w:pPr>
              <w:rPr>
                <w:b/>
                <w:bCs/>
                <w:kern w:val="28"/>
                <w:sz w:val="24"/>
                <w:szCs w:val="24"/>
                <w:lang w:val="en-GB"/>
              </w:rPr>
            </w:pPr>
            <w:r w:rsidRPr="00521C25">
              <w:rPr>
                <w:b/>
                <w:bCs/>
                <w:noProof/>
                <w:sz w:val="24"/>
                <w:szCs w:val="24"/>
              </w:rPr>
              <w:t xml:space="preserve">1. Lühiülevaade taotleja senisest tegevusest </w:t>
            </w:r>
          </w:p>
        </w:tc>
      </w:tr>
      <w:tr w:rsidR="00FB1483" w:rsidRPr="00521C25" w14:paraId="3AEE5045" w14:textId="77777777" w:rsidTr="00FB1483">
        <w:trPr>
          <w:trHeight w:val="1417"/>
        </w:trPr>
        <w:tc>
          <w:tcPr>
            <w:tcW w:w="9062" w:type="dxa"/>
            <w:gridSpan w:val="3"/>
            <w:shd w:val="clear" w:color="auto" w:fill="auto"/>
          </w:tcPr>
          <w:p w14:paraId="4FE90EEC" w14:textId="7CCB947C" w:rsidR="00FB1483" w:rsidRPr="00521C25" w:rsidRDefault="00562ED8" w:rsidP="008B66FE">
            <w:pPr>
              <w:rPr>
                <w:b/>
                <w:bCs/>
                <w:noProof/>
                <w:sz w:val="24"/>
                <w:szCs w:val="24"/>
              </w:rPr>
            </w:pPr>
            <w:r w:rsidRPr="00562ED8">
              <w:rPr>
                <w:sz w:val="24"/>
                <w:szCs w:val="24"/>
              </w:rPr>
              <w:t xml:space="preserve">Mittetulundusühing Alasniidu Selts MTÜ loodi 15.08.2007. aastal. Ühingu tegevuse aluseks on olnud Harkujärve -Tiskre kandi (Harkujärve-, Tiskre- ja Laabi külade) arengukava 2011- 2017, Tiskre-Harkujärve kandi arengukava 2022-2028 ja Harku valla arengukava aastani 2037. Seltsi eesmärgiks on kandi jätkusuutliku arengu tagamine, parema ja turvalisema elukeskkonna loomine. Kandi seltsielu ja ühisürituste korraldamine, vaba aja veetmise võimaluste loomine ning sportlike tegevuste edendamine ja seeläbi kandi elanike parem lõimimine. Oluline on kogukonnaga panustada keskkonnahoidlikesse eluviisidesse ja koduümbruse heakorda. Selts on aktiivselt kandi huvide esindajana Harku Valla arengu planeerimisel kaasatud ning ühiselt Harku valla kogukonna seltsidega ka koostööpartneriks Harku vallale. </w:t>
            </w:r>
            <w:r w:rsidR="00271831">
              <w:rPr>
                <w:sz w:val="24"/>
                <w:szCs w:val="24"/>
              </w:rPr>
              <w:br/>
            </w:r>
            <w:r w:rsidRPr="00562ED8">
              <w:rPr>
                <w:sz w:val="24"/>
                <w:szCs w:val="24"/>
              </w:rPr>
              <w:t xml:space="preserve">Ühingut juhib 5 liikmeline juhatus, seltsis on 61 aktiivset liiget (seisuga veebruar 2022) ja üks töötaja. Toimuvad külaseltsi koosolekud, mis on võimalikult paljudele külaseltsi ja kogukonna liikmetele võimaluseks olla kaasatud külaseltsi koosolekutel otsustatu osas. </w:t>
            </w:r>
            <w:r w:rsidR="00271831">
              <w:rPr>
                <w:sz w:val="24"/>
                <w:szCs w:val="24"/>
              </w:rPr>
              <w:br/>
            </w:r>
            <w:r w:rsidRPr="00562ED8">
              <w:rPr>
                <w:sz w:val="24"/>
                <w:szCs w:val="24"/>
              </w:rPr>
              <w:t xml:space="preserve">Külaseltsi aktiivi eestvedamisel ja kogukonnaliikmete vabatahtlikul panusel on paigaldatud piirkonda turvakaamerad. </w:t>
            </w:r>
            <w:r w:rsidR="00271831">
              <w:rPr>
                <w:sz w:val="24"/>
                <w:szCs w:val="24"/>
              </w:rPr>
              <w:br/>
            </w:r>
            <w:r w:rsidRPr="00562ED8">
              <w:rPr>
                <w:sz w:val="24"/>
                <w:szCs w:val="24"/>
              </w:rPr>
              <w:t xml:space="preserve">2017. aastal viidi läbi koostööprojekti korras Harkujärve-Alasniidu bussipaviljonide kujundamine. Projekt viidi ellu Alasniidu Seltsi MTÜ koostöös Harkujärve kooli, Alasniidu Lasteaia, Harkujärve Noortekeskuse, Strantum OÜ, Harku valla, Harkujärve Kogukonnakiriku, kohalike ettevõtjate ja annetajatega. Bussipaviljonid on kujundatud kohalike laste kodu teemaliste joonistuste väljaprindiga. </w:t>
            </w:r>
            <w:r w:rsidR="00271831">
              <w:rPr>
                <w:sz w:val="24"/>
                <w:szCs w:val="24"/>
              </w:rPr>
              <w:br/>
            </w:r>
            <w:r w:rsidRPr="00562ED8">
              <w:rPr>
                <w:sz w:val="24"/>
                <w:szCs w:val="24"/>
              </w:rPr>
              <w:t xml:space="preserve">Igal aastal kevadel toimuvad heakorratalgud, Harkujärve kiriku kogukonnakeskuses kontserdid, jaanipidu, Alasniidu pereolümpiamängud ja ühine jõulukuuskede põletamise üritus. </w:t>
            </w:r>
            <w:r w:rsidR="00271831">
              <w:rPr>
                <w:sz w:val="24"/>
                <w:szCs w:val="24"/>
              </w:rPr>
              <w:br/>
            </w:r>
            <w:r w:rsidRPr="00562ED8">
              <w:rPr>
                <w:sz w:val="24"/>
                <w:szCs w:val="24"/>
              </w:rPr>
              <w:t xml:space="preserve">2021 aastal on algatatud kogukonnaga ühiselt Lastekaitsepäeva tähistamise traditsioon 1. juunil Alasniidu mänguplatsil. </w:t>
            </w:r>
            <w:r w:rsidR="00271831">
              <w:rPr>
                <w:sz w:val="24"/>
                <w:szCs w:val="24"/>
              </w:rPr>
              <w:br/>
            </w:r>
            <w:r w:rsidRPr="00562ED8">
              <w:rPr>
                <w:sz w:val="24"/>
                <w:szCs w:val="24"/>
              </w:rPr>
              <w:t xml:space="preserve">Selts teeb aktiivset koostööd piirkonna kahe lasteaia ja Harkujärve Põhikooliga. Piirkonnas töötab noortekeskus ja kogukonnakeskusena toimib Harkujärve kirik. 2021 aastal on projektitoetust saadud haridus- ja teaduministeeriumilt õpihuvi laagrite korraldamiseks ja korraldatud laager on olnud lastega perede seas väga populaarne. 2022. aasta alguses on Alasniidu Selts viinud läbi KÜSKI-i projektirahastuse toel piirkonna uue arengukava koostamise protsessi: http://alasniiduselts.ee /projektid </w:t>
            </w:r>
            <w:r w:rsidR="00271831">
              <w:rPr>
                <w:sz w:val="24"/>
                <w:szCs w:val="24"/>
              </w:rPr>
              <w:br/>
            </w:r>
            <w:r w:rsidRPr="00562ED8">
              <w:rPr>
                <w:sz w:val="24"/>
                <w:szCs w:val="24"/>
              </w:rPr>
              <w:t>Kogukonnas toimuv leiab kajastamist Alasniidu Selts MTÜ kodulehel http://alasniiduselts.ee/alasniidu-selts, facebooki lehel https://www.facebook.com/Alasniidu ja kogukonna facebooki lehel https://www.facebook.com/groups /47435092263028</w:t>
            </w:r>
          </w:p>
        </w:tc>
      </w:tr>
      <w:tr w:rsidR="00640DAE" w:rsidRPr="00FB1483" w14:paraId="5D5E94E9" w14:textId="77777777" w:rsidTr="00FB1483">
        <w:tc>
          <w:tcPr>
            <w:tcW w:w="9062" w:type="dxa"/>
            <w:gridSpan w:val="3"/>
            <w:shd w:val="clear" w:color="auto" w:fill="F2F2F2" w:themeFill="background1" w:themeFillShade="F2"/>
          </w:tcPr>
          <w:p w14:paraId="561F9DE3" w14:textId="77777777" w:rsidR="00FB1483" w:rsidRPr="00FB1483" w:rsidRDefault="00231EDB" w:rsidP="00640DAE">
            <w:pPr>
              <w:rPr>
                <w:b/>
                <w:bCs/>
                <w:noProof/>
                <w:sz w:val="24"/>
                <w:szCs w:val="24"/>
              </w:rPr>
            </w:pPr>
            <w:r w:rsidRPr="00FB1483">
              <w:rPr>
                <w:b/>
                <w:bCs/>
                <w:noProof/>
                <w:sz w:val="24"/>
                <w:szCs w:val="24"/>
              </w:rPr>
              <w:lastRenderedPageBreak/>
              <w:t>2</w:t>
            </w:r>
            <w:r w:rsidR="00797090" w:rsidRPr="00FB1483">
              <w:rPr>
                <w:b/>
                <w:bCs/>
                <w:noProof/>
                <w:sz w:val="24"/>
                <w:szCs w:val="24"/>
              </w:rPr>
              <w:t xml:space="preserve">. Projekti eesmärk </w:t>
            </w:r>
          </w:p>
          <w:p w14:paraId="2DC44382" w14:textId="15F8E6EF" w:rsidR="00640DAE" w:rsidRPr="00FB1483" w:rsidRDefault="009E6D92" w:rsidP="00640DAE">
            <w:pPr>
              <w:rPr>
                <w:noProof/>
                <w:sz w:val="24"/>
                <w:szCs w:val="24"/>
              </w:rPr>
            </w:pPr>
            <w:r w:rsidRPr="00FB1483">
              <w:rPr>
                <w:noProof/>
                <w:sz w:val="24"/>
                <w:szCs w:val="24"/>
              </w:rPr>
              <w:t xml:space="preserve">Mida soovitakse projekti </w:t>
            </w:r>
            <w:r w:rsidR="00CA5B8D" w:rsidRPr="00FB1483">
              <w:rPr>
                <w:noProof/>
                <w:sz w:val="24"/>
                <w:szCs w:val="24"/>
              </w:rPr>
              <w:t xml:space="preserve">elluviimisega </w:t>
            </w:r>
            <w:r w:rsidR="00640DAE" w:rsidRPr="00FB1483">
              <w:rPr>
                <w:noProof/>
                <w:sz w:val="24"/>
                <w:szCs w:val="24"/>
              </w:rPr>
              <w:t>saavutada</w:t>
            </w:r>
            <w:r w:rsidR="00A72E59" w:rsidRPr="00FB1483">
              <w:rPr>
                <w:noProof/>
                <w:sz w:val="24"/>
                <w:szCs w:val="24"/>
              </w:rPr>
              <w:t>?</w:t>
            </w:r>
            <w:r w:rsidR="00640DAE" w:rsidRPr="00FB1483">
              <w:rPr>
                <w:noProof/>
                <w:sz w:val="24"/>
                <w:szCs w:val="24"/>
              </w:rPr>
              <w:t xml:space="preserve"> Eesmärk esitatakse taotletava tulemusena, mitte tegevusena</w:t>
            </w:r>
            <w:r w:rsidR="00A72E59" w:rsidRPr="00FB1483">
              <w:rPr>
                <w:noProof/>
                <w:sz w:val="24"/>
                <w:szCs w:val="24"/>
              </w:rPr>
              <w:t>.</w:t>
            </w:r>
          </w:p>
        </w:tc>
      </w:tr>
      <w:tr w:rsidR="00FB1483" w:rsidRPr="00803DFC" w14:paraId="5DE57353" w14:textId="77777777" w:rsidTr="00FB1483">
        <w:trPr>
          <w:trHeight w:val="1417"/>
        </w:trPr>
        <w:tc>
          <w:tcPr>
            <w:tcW w:w="9062" w:type="dxa"/>
            <w:gridSpan w:val="3"/>
            <w:shd w:val="clear" w:color="auto" w:fill="auto"/>
          </w:tcPr>
          <w:p w14:paraId="2335B174" w14:textId="2B802DC4" w:rsidR="00FB1483" w:rsidRPr="004D4B07" w:rsidRDefault="004D4B07" w:rsidP="00271831">
            <w:pPr>
              <w:rPr>
                <w:bCs/>
                <w:noProof/>
                <w:sz w:val="24"/>
                <w:szCs w:val="24"/>
              </w:rPr>
            </w:pPr>
            <w:r w:rsidRPr="004D4B07">
              <w:rPr>
                <w:bCs/>
                <w:noProof/>
                <w:sz w:val="24"/>
                <w:szCs w:val="24"/>
              </w:rPr>
              <w:t xml:space="preserve">Alasniidu Seltsil on kogukonna ürituste </w:t>
            </w:r>
            <w:r w:rsidR="006C7BE0">
              <w:rPr>
                <w:bCs/>
                <w:noProof/>
                <w:sz w:val="24"/>
                <w:szCs w:val="24"/>
              </w:rPr>
              <w:t xml:space="preserve">sujuvamaks korraldamiseks vajaliku </w:t>
            </w:r>
            <w:r w:rsidRPr="004D4B07">
              <w:rPr>
                <w:bCs/>
                <w:noProof/>
                <w:sz w:val="24"/>
                <w:szCs w:val="24"/>
              </w:rPr>
              <w:t>inventari hoiustamiseks soetatud turvaline merekonteiner kogukonna külaplatsil, Alasniidu mänguväljakul.</w:t>
            </w:r>
            <w:r w:rsidR="006C7BE0">
              <w:rPr>
                <w:bCs/>
                <w:noProof/>
                <w:sz w:val="24"/>
                <w:szCs w:val="24"/>
              </w:rPr>
              <w:t xml:space="preserve"> Ürituste korraldamise võim</w:t>
            </w:r>
            <w:r w:rsidR="00271831">
              <w:rPr>
                <w:bCs/>
                <w:noProof/>
                <w:sz w:val="24"/>
                <w:szCs w:val="24"/>
              </w:rPr>
              <w:t xml:space="preserve">alused laienevad ja edaspidi on võimalik </w:t>
            </w:r>
            <w:r w:rsidR="006C7BE0">
              <w:rPr>
                <w:bCs/>
                <w:noProof/>
                <w:sz w:val="24"/>
                <w:szCs w:val="24"/>
              </w:rPr>
              <w:t>sündmuste kokkuhoidlikuma eelarve kasutamist enam kogukonna hüvanguks</w:t>
            </w:r>
            <w:r w:rsidR="00271831">
              <w:rPr>
                <w:bCs/>
                <w:noProof/>
                <w:sz w:val="24"/>
                <w:szCs w:val="24"/>
              </w:rPr>
              <w:t xml:space="preserve"> kasutada, kuna</w:t>
            </w:r>
            <w:r w:rsidR="006C7BE0">
              <w:rPr>
                <w:bCs/>
                <w:noProof/>
                <w:sz w:val="24"/>
                <w:szCs w:val="24"/>
              </w:rPr>
              <w:t xml:space="preserve"> jäävad ära ürituste korraldamise inventari transpordi ning laenutuskulud.</w:t>
            </w:r>
          </w:p>
        </w:tc>
      </w:tr>
      <w:tr w:rsidR="00640DAE" w:rsidRPr="00803DFC" w14:paraId="16A8B62E" w14:textId="77777777" w:rsidTr="00FB1483">
        <w:tc>
          <w:tcPr>
            <w:tcW w:w="9062" w:type="dxa"/>
            <w:gridSpan w:val="3"/>
            <w:shd w:val="clear" w:color="auto" w:fill="F2F2F2" w:themeFill="background1" w:themeFillShade="F2"/>
          </w:tcPr>
          <w:p w14:paraId="758B1F1B" w14:textId="77777777" w:rsidR="00FB1483" w:rsidRDefault="00FA16E1" w:rsidP="00FB1483">
            <w:pPr>
              <w:rPr>
                <w:b/>
                <w:noProof/>
                <w:sz w:val="24"/>
                <w:szCs w:val="24"/>
              </w:rPr>
            </w:pPr>
            <w:r w:rsidRPr="00D92B45">
              <w:rPr>
                <w:b/>
                <w:noProof/>
                <w:sz w:val="24"/>
                <w:szCs w:val="24"/>
              </w:rPr>
              <w:t>3</w:t>
            </w:r>
            <w:r w:rsidR="00640DAE" w:rsidRPr="00D92B45">
              <w:rPr>
                <w:b/>
                <w:noProof/>
                <w:sz w:val="24"/>
                <w:szCs w:val="24"/>
              </w:rPr>
              <w:t>. Projekti vajalikkuse</w:t>
            </w:r>
            <w:r w:rsidR="00640DAE" w:rsidRPr="00D92B45">
              <w:rPr>
                <w:noProof/>
                <w:sz w:val="24"/>
                <w:szCs w:val="24"/>
              </w:rPr>
              <w:t xml:space="preserve"> </w:t>
            </w:r>
            <w:r w:rsidR="00640DAE" w:rsidRPr="00D92B45">
              <w:rPr>
                <w:b/>
                <w:noProof/>
                <w:sz w:val="24"/>
                <w:szCs w:val="24"/>
              </w:rPr>
              <w:t xml:space="preserve">põhjendus  </w:t>
            </w:r>
          </w:p>
          <w:p w14:paraId="357CFAA7" w14:textId="75355288" w:rsidR="00640DAE" w:rsidRPr="00FB1483" w:rsidRDefault="0092410D" w:rsidP="00FB1483">
            <w:pPr>
              <w:rPr>
                <w:b/>
                <w:bCs/>
                <w:iCs/>
                <w:kern w:val="28"/>
                <w:sz w:val="24"/>
                <w:szCs w:val="24"/>
                <w:lang w:val="en-GB"/>
              </w:rPr>
            </w:pPr>
            <w:r w:rsidRPr="00FB1483">
              <w:rPr>
                <w:iCs/>
                <w:noProof/>
                <w:sz w:val="24"/>
                <w:szCs w:val="24"/>
              </w:rPr>
              <w:t>K</w:t>
            </w:r>
            <w:r w:rsidR="00640DAE" w:rsidRPr="00FB1483">
              <w:rPr>
                <w:iCs/>
                <w:noProof/>
                <w:sz w:val="24"/>
                <w:szCs w:val="24"/>
              </w:rPr>
              <w:t>irjeldage lühidalt probleemi, mis näitab pr</w:t>
            </w:r>
            <w:r w:rsidR="005C3DA5" w:rsidRPr="00FB1483">
              <w:rPr>
                <w:iCs/>
                <w:noProof/>
                <w:sz w:val="24"/>
                <w:szCs w:val="24"/>
              </w:rPr>
              <w:t>ojekti elluviimise vajalikkust. M</w:t>
            </w:r>
            <w:r w:rsidR="00640DAE" w:rsidRPr="00FB1483">
              <w:rPr>
                <w:iCs/>
                <w:noProof/>
                <w:sz w:val="24"/>
                <w:szCs w:val="24"/>
              </w:rPr>
              <w:t>ida on vaja muuta ja miks</w:t>
            </w:r>
            <w:r w:rsidRPr="00FB1483">
              <w:rPr>
                <w:iCs/>
                <w:noProof/>
                <w:sz w:val="24"/>
                <w:szCs w:val="24"/>
              </w:rPr>
              <w:t>?</w:t>
            </w:r>
          </w:p>
        </w:tc>
      </w:tr>
      <w:tr w:rsidR="00FB1483" w:rsidRPr="00803DFC" w14:paraId="0F293270" w14:textId="77777777" w:rsidTr="00FB1483">
        <w:trPr>
          <w:trHeight w:val="1417"/>
        </w:trPr>
        <w:tc>
          <w:tcPr>
            <w:tcW w:w="9062" w:type="dxa"/>
            <w:gridSpan w:val="3"/>
            <w:shd w:val="clear" w:color="auto" w:fill="auto"/>
          </w:tcPr>
          <w:p w14:paraId="5E8E2B8A" w14:textId="406A1079" w:rsidR="00FB1483" w:rsidRPr="004D4B07" w:rsidRDefault="004D4B07" w:rsidP="00880932">
            <w:pPr>
              <w:rPr>
                <w:b/>
                <w:noProof/>
                <w:sz w:val="24"/>
                <w:szCs w:val="24"/>
              </w:rPr>
            </w:pPr>
            <w:r w:rsidRPr="004D4B07">
              <w:rPr>
                <w:sz w:val="24"/>
                <w:szCs w:val="24"/>
              </w:rPr>
              <w:t>Harkujärve -Tiskre kant on kasvava elanike arvuga ja linnalähedane piirkond. Kõige enam on elanikkonna hulgas noori ja tööealisi inimesi, mis seab piirkonna arengu suuna aktiivsetele kogukondlikule ühistegevustele. Alasniidu Seltsil puudub kogukonna koos käimiseks siseruum. Koosolekute toimumiseks üürib selts vajadusel Alasniidu lasteaialt ruume. Piirkonnas traditsioonilised üritused suuremas osas toimuvad piirkonna õuealal: kuuskede põletamine, heakorratalgud, lastekaitsepäev 1. juunil ja augustis toimuv Alasniidu pereolümpia ja hoovimüügipäev. Seni on loetletud ürituste korraldamisel kasutusel olnud laenatud inventar, mis ei rahulda hetkel ürituste korraldamise sujuvust. Ürituste korraldamisel on probleeme inventari kohale transportimisel (järelkäru hankimine, aja ja kütusekulu). Seni oleme inventari laenutamisel otsinud võimalikult soodsamaid renditeenuse pakkujaid, kuid soodne inventari rent ei ole alati osutunud kvaliteetseks teenuseks. Seltsi juhatus on otsustanud, et on vajadus kogukonnale soetada ürituste korraldamise inventari (KOP sügisvoorust on soetamisel pop-up telk ja lauad-pingid) hoiustamiseks hoiukoht ja parim lahendus selleks on turvalise merekonteineri soetamine Alasniidu mänguplatsile, mis saab olema kasvava osalejate arvuga ürituste parema</w:t>
            </w:r>
            <w:r w:rsidR="00880932">
              <w:rPr>
                <w:sz w:val="24"/>
                <w:szCs w:val="24"/>
              </w:rPr>
              <w:t>ks</w:t>
            </w:r>
            <w:r w:rsidRPr="004D4B07">
              <w:rPr>
                <w:sz w:val="24"/>
                <w:szCs w:val="24"/>
              </w:rPr>
              <w:t xml:space="preserve"> korraldamise</w:t>
            </w:r>
            <w:r w:rsidR="00880932">
              <w:rPr>
                <w:sz w:val="24"/>
                <w:szCs w:val="24"/>
              </w:rPr>
              <w:t>ks oluliseks toetavaks lahenduseks</w:t>
            </w:r>
            <w:r w:rsidRPr="004D4B07">
              <w:rPr>
                <w:sz w:val="24"/>
                <w:szCs w:val="24"/>
              </w:rPr>
              <w:t>.</w:t>
            </w:r>
          </w:p>
        </w:tc>
      </w:tr>
      <w:tr w:rsidR="00640DAE" w:rsidRPr="00803DFC" w14:paraId="77A2F380" w14:textId="77777777" w:rsidTr="00FB1483">
        <w:tc>
          <w:tcPr>
            <w:tcW w:w="9062" w:type="dxa"/>
            <w:gridSpan w:val="3"/>
            <w:shd w:val="clear" w:color="auto" w:fill="F2F2F2" w:themeFill="background1" w:themeFillShade="F2"/>
          </w:tcPr>
          <w:p w14:paraId="382411FD" w14:textId="77777777" w:rsidR="00FB1483" w:rsidRDefault="00FA16E1" w:rsidP="00FB1483">
            <w:pPr>
              <w:rPr>
                <w:bCs/>
                <w:sz w:val="24"/>
                <w:szCs w:val="24"/>
                <w:lang w:eastAsia="et-EE"/>
              </w:rPr>
            </w:pPr>
            <w:r w:rsidRPr="00D92B45">
              <w:rPr>
                <w:b/>
                <w:noProof/>
                <w:sz w:val="24"/>
                <w:szCs w:val="24"/>
              </w:rPr>
              <w:t>4</w:t>
            </w:r>
            <w:r w:rsidR="006A24AE" w:rsidRPr="00D92B45">
              <w:rPr>
                <w:b/>
                <w:noProof/>
                <w:sz w:val="24"/>
                <w:szCs w:val="24"/>
              </w:rPr>
              <w:t xml:space="preserve">. </w:t>
            </w:r>
            <w:r w:rsidR="00B41F02" w:rsidRPr="00D92B45">
              <w:rPr>
                <w:b/>
                <w:noProof/>
                <w:sz w:val="24"/>
                <w:szCs w:val="24"/>
              </w:rPr>
              <w:t xml:space="preserve">Projekti tegevused  </w:t>
            </w:r>
            <w:r w:rsidR="009E0A8C">
              <w:rPr>
                <w:b/>
                <w:noProof/>
                <w:sz w:val="24"/>
                <w:szCs w:val="24"/>
              </w:rPr>
              <w:t xml:space="preserve">(loeteluna) </w:t>
            </w:r>
            <w:r w:rsidR="00B41F02" w:rsidRPr="00D92B45">
              <w:rPr>
                <w:b/>
                <w:noProof/>
                <w:sz w:val="24"/>
                <w:szCs w:val="24"/>
              </w:rPr>
              <w:t>ja väljundid</w:t>
            </w:r>
            <w:r w:rsidR="00B41F02" w:rsidRPr="00D92B45">
              <w:rPr>
                <w:bCs/>
                <w:sz w:val="24"/>
                <w:szCs w:val="24"/>
                <w:lang w:eastAsia="et-EE"/>
              </w:rPr>
              <w:t xml:space="preserve"> </w:t>
            </w:r>
          </w:p>
          <w:p w14:paraId="0C38BC78" w14:textId="53F2B0B0" w:rsidR="00640DAE" w:rsidRPr="00FB1483" w:rsidRDefault="00A72E59" w:rsidP="00FB1483">
            <w:pPr>
              <w:rPr>
                <w:b/>
                <w:bCs/>
                <w:iCs/>
                <w:kern w:val="28"/>
                <w:sz w:val="24"/>
                <w:szCs w:val="24"/>
                <w:lang w:val="en-GB"/>
              </w:rPr>
            </w:pPr>
            <w:r w:rsidRPr="00FB1483">
              <w:rPr>
                <w:iCs/>
                <w:noProof/>
                <w:sz w:val="24"/>
                <w:szCs w:val="24"/>
              </w:rPr>
              <w:t>T</w:t>
            </w:r>
            <w:r w:rsidR="00863B27" w:rsidRPr="00FB1483">
              <w:rPr>
                <w:iCs/>
                <w:noProof/>
                <w:sz w:val="24"/>
                <w:szCs w:val="24"/>
              </w:rPr>
              <w:t>egevus</w:t>
            </w:r>
            <w:r w:rsidR="0092410D" w:rsidRPr="00FB1483">
              <w:rPr>
                <w:iCs/>
                <w:noProof/>
                <w:sz w:val="24"/>
                <w:szCs w:val="24"/>
              </w:rPr>
              <w:t>-</w:t>
            </w:r>
            <w:r w:rsidR="00863B27" w:rsidRPr="00FB1483">
              <w:rPr>
                <w:iCs/>
                <w:sz w:val="24"/>
                <w:szCs w:val="24"/>
              </w:rPr>
              <w:t xml:space="preserve"> ja ajakava</w:t>
            </w:r>
            <w:r w:rsidRPr="00FB1483">
              <w:rPr>
                <w:iCs/>
                <w:sz w:val="24"/>
                <w:szCs w:val="24"/>
              </w:rPr>
              <w:t>.</w:t>
            </w:r>
            <w:r w:rsidR="00863B27" w:rsidRPr="00FB1483">
              <w:rPr>
                <w:iCs/>
                <w:sz w:val="24"/>
                <w:szCs w:val="24"/>
              </w:rPr>
              <w:t xml:space="preserve"> </w:t>
            </w:r>
            <w:r w:rsidR="006A24AE" w:rsidRPr="00FB1483">
              <w:rPr>
                <w:iCs/>
                <w:sz w:val="24"/>
                <w:szCs w:val="24"/>
              </w:rPr>
              <w:t>Investeeringutoetuse puhul näidake ära</w:t>
            </w:r>
            <w:r w:rsidRPr="00FB1483">
              <w:rPr>
                <w:iCs/>
                <w:sz w:val="24"/>
                <w:szCs w:val="24"/>
              </w:rPr>
              <w:t>,</w:t>
            </w:r>
            <w:r w:rsidR="006A24AE" w:rsidRPr="00FB1483">
              <w:rPr>
                <w:iCs/>
                <w:sz w:val="24"/>
                <w:szCs w:val="24"/>
              </w:rPr>
              <w:t xml:space="preserve"> kas objekt</w:t>
            </w:r>
            <w:r w:rsidR="0092410D" w:rsidRPr="00FB1483">
              <w:rPr>
                <w:iCs/>
                <w:sz w:val="24"/>
                <w:szCs w:val="24"/>
              </w:rPr>
              <w:t>, millesse investeeritakse, on</w:t>
            </w:r>
            <w:r w:rsidR="006A24AE" w:rsidRPr="00FB1483">
              <w:rPr>
                <w:iCs/>
                <w:sz w:val="24"/>
                <w:szCs w:val="24"/>
              </w:rPr>
              <w:t xml:space="preserve"> toet</w:t>
            </w:r>
            <w:r w:rsidR="00684040" w:rsidRPr="00FB1483">
              <w:rPr>
                <w:iCs/>
                <w:sz w:val="24"/>
                <w:szCs w:val="24"/>
              </w:rPr>
              <w:t>u</w:t>
            </w:r>
            <w:r w:rsidR="00AC4F6E" w:rsidRPr="00FB1483">
              <w:rPr>
                <w:iCs/>
                <w:sz w:val="24"/>
                <w:szCs w:val="24"/>
              </w:rPr>
              <w:t>se saaja omandis või halduses</w:t>
            </w:r>
            <w:r w:rsidR="0092410D" w:rsidRPr="00FB1483">
              <w:rPr>
                <w:iCs/>
                <w:sz w:val="24"/>
                <w:szCs w:val="24"/>
              </w:rPr>
              <w:t>;</w:t>
            </w:r>
            <w:r w:rsidR="00AC4F6E" w:rsidRPr="00FB1483">
              <w:rPr>
                <w:iCs/>
                <w:sz w:val="24"/>
                <w:szCs w:val="24"/>
              </w:rPr>
              <w:t xml:space="preserve"> soetuse puhul selgitage</w:t>
            </w:r>
            <w:r w:rsidR="0092410D" w:rsidRPr="00FB1483">
              <w:rPr>
                <w:iCs/>
                <w:sz w:val="24"/>
                <w:szCs w:val="24"/>
              </w:rPr>
              <w:t>,</w:t>
            </w:r>
            <w:r w:rsidR="00AC4F6E" w:rsidRPr="00FB1483">
              <w:rPr>
                <w:iCs/>
                <w:sz w:val="24"/>
                <w:szCs w:val="24"/>
              </w:rPr>
              <w:t xml:space="preserve"> </w:t>
            </w:r>
            <w:r w:rsidR="00684040" w:rsidRPr="00FB1483">
              <w:rPr>
                <w:iCs/>
                <w:sz w:val="24"/>
                <w:szCs w:val="24"/>
              </w:rPr>
              <w:t>kuidas on tagatud soetuse edasine kasutus.</w:t>
            </w:r>
          </w:p>
        </w:tc>
      </w:tr>
      <w:tr w:rsidR="00FB1483" w:rsidRPr="00803DFC" w14:paraId="1A6827CD" w14:textId="77777777" w:rsidTr="00843F39">
        <w:trPr>
          <w:trHeight w:val="1417"/>
        </w:trPr>
        <w:tc>
          <w:tcPr>
            <w:tcW w:w="9062" w:type="dxa"/>
            <w:gridSpan w:val="3"/>
            <w:shd w:val="clear" w:color="auto" w:fill="auto"/>
          </w:tcPr>
          <w:p w14:paraId="281D94EE" w14:textId="3612C8B7" w:rsidR="0086662E" w:rsidRPr="00880932" w:rsidRDefault="0086662E" w:rsidP="00880932">
            <w:pPr>
              <w:pStyle w:val="ListParagraph"/>
              <w:numPr>
                <w:ilvl w:val="0"/>
                <w:numId w:val="3"/>
              </w:numPr>
              <w:rPr>
                <w:noProof/>
                <w:sz w:val="24"/>
                <w:szCs w:val="24"/>
              </w:rPr>
            </w:pPr>
            <w:r w:rsidRPr="00880932">
              <w:rPr>
                <w:noProof/>
                <w:sz w:val="24"/>
                <w:szCs w:val="24"/>
              </w:rPr>
              <w:t xml:space="preserve">Projektitaotluse menetelemise ja vastavaks </w:t>
            </w:r>
            <w:r w:rsidR="006650E1" w:rsidRPr="00880932">
              <w:rPr>
                <w:noProof/>
                <w:sz w:val="24"/>
                <w:szCs w:val="24"/>
              </w:rPr>
              <w:t xml:space="preserve">tunnistamise otsuse </w:t>
            </w:r>
            <w:r w:rsidRPr="00880932">
              <w:rPr>
                <w:noProof/>
                <w:sz w:val="24"/>
                <w:szCs w:val="24"/>
              </w:rPr>
              <w:t xml:space="preserve">järel peab </w:t>
            </w:r>
            <w:r w:rsidR="006650E1" w:rsidRPr="00880932">
              <w:rPr>
                <w:noProof/>
                <w:sz w:val="24"/>
                <w:szCs w:val="24"/>
              </w:rPr>
              <w:t xml:space="preserve">Alasniidu </w:t>
            </w:r>
            <w:r w:rsidRPr="00880932">
              <w:rPr>
                <w:noProof/>
                <w:sz w:val="24"/>
                <w:szCs w:val="24"/>
              </w:rPr>
              <w:t>külaselts</w:t>
            </w:r>
            <w:r w:rsidR="006650E1" w:rsidRPr="00880932">
              <w:rPr>
                <w:noProof/>
                <w:sz w:val="24"/>
                <w:szCs w:val="24"/>
              </w:rPr>
              <w:t>i aktiiv</w:t>
            </w:r>
            <w:r w:rsidRPr="00880932">
              <w:rPr>
                <w:noProof/>
                <w:sz w:val="24"/>
                <w:szCs w:val="24"/>
              </w:rPr>
              <w:t xml:space="preserve"> jätkuläbirääkimised merekonteinereid müüvate ettevõtetega ja teeb otsuse parima pakkuja kasuks.</w:t>
            </w:r>
          </w:p>
          <w:p w14:paraId="41177C64" w14:textId="55437B31" w:rsidR="0086662E" w:rsidRPr="00880932" w:rsidRDefault="0086662E" w:rsidP="00880932">
            <w:pPr>
              <w:pStyle w:val="ListParagraph"/>
              <w:numPr>
                <w:ilvl w:val="0"/>
                <w:numId w:val="3"/>
              </w:numPr>
              <w:rPr>
                <w:noProof/>
                <w:sz w:val="24"/>
                <w:szCs w:val="24"/>
              </w:rPr>
            </w:pPr>
            <w:r w:rsidRPr="00880932">
              <w:rPr>
                <w:noProof/>
                <w:sz w:val="24"/>
                <w:szCs w:val="24"/>
              </w:rPr>
              <w:t>Merekonteineri soetamine ja paigaldamine võimalikult kiiresti, et investeeringuobjekt oleks kasutatav planeeritud üritustel algusega aprill (talgupäev, lastekaitsepäev)</w:t>
            </w:r>
          </w:p>
          <w:p w14:paraId="57BD7617" w14:textId="38B4CF59" w:rsidR="00FB1483" w:rsidRPr="00880932" w:rsidRDefault="0086662E" w:rsidP="00880932">
            <w:pPr>
              <w:pStyle w:val="ListParagraph"/>
              <w:numPr>
                <w:ilvl w:val="0"/>
                <w:numId w:val="3"/>
              </w:numPr>
              <w:rPr>
                <w:noProof/>
                <w:sz w:val="24"/>
                <w:szCs w:val="24"/>
              </w:rPr>
            </w:pPr>
            <w:r w:rsidRPr="00880932">
              <w:rPr>
                <w:noProof/>
                <w:sz w:val="24"/>
                <w:szCs w:val="24"/>
              </w:rPr>
              <w:t>Aruande esitamine projekti edukaks lõpetamiseks mais-juunis 2023.</w:t>
            </w:r>
          </w:p>
        </w:tc>
      </w:tr>
      <w:tr w:rsidR="00B41F02" w:rsidRPr="00803DFC" w14:paraId="039DC674" w14:textId="77777777" w:rsidTr="00FB1483">
        <w:tc>
          <w:tcPr>
            <w:tcW w:w="9062" w:type="dxa"/>
            <w:gridSpan w:val="3"/>
            <w:shd w:val="clear" w:color="auto" w:fill="F2F2F2" w:themeFill="background1" w:themeFillShade="F2"/>
          </w:tcPr>
          <w:p w14:paraId="7F9148AB" w14:textId="50D1DDDC" w:rsidR="00B41F02" w:rsidRPr="00D92B45" w:rsidRDefault="00FA16E1" w:rsidP="00FB1483">
            <w:pPr>
              <w:rPr>
                <w:sz w:val="24"/>
                <w:szCs w:val="24"/>
              </w:rPr>
            </w:pPr>
            <w:r w:rsidRPr="00D92B45">
              <w:rPr>
                <w:b/>
                <w:noProof/>
                <w:sz w:val="24"/>
                <w:szCs w:val="24"/>
              </w:rPr>
              <w:t>5</w:t>
            </w:r>
            <w:r w:rsidR="006A24AE" w:rsidRPr="00D92B45">
              <w:rPr>
                <w:b/>
                <w:noProof/>
                <w:sz w:val="24"/>
                <w:szCs w:val="24"/>
              </w:rPr>
              <w:t xml:space="preserve">. </w:t>
            </w:r>
            <w:r w:rsidR="00B41F02" w:rsidRPr="00D92B45">
              <w:rPr>
                <w:b/>
                <w:noProof/>
                <w:sz w:val="24"/>
                <w:szCs w:val="24"/>
              </w:rPr>
              <w:t xml:space="preserve">Projekti elluviimisest (tulemustest) saadav kasu </w:t>
            </w:r>
            <w:r w:rsidR="00863B27" w:rsidRPr="00D92B45">
              <w:rPr>
                <w:b/>
                <w:noProof/>
                <w:sz w:val="24"/>
                <w:szCs w:val="24"/>
              </w:rPr>
              <w:t>sihtrühmale/</w:t>
            </w:r>
            <w:r w:rsidR="00B41F02" w:rsidRPr="00D92B45">
              <w:rPr>
                <w:b/>
                <w:noProof/>
                <w:sz w:val="24"/>
                <w:szCs w:val="24"/>
              </w:rPr>
              <w:t>kogukonnale</w:t>
            </w:r>
          </w:p>
        </w:tc>
      </w:tr>
      <w:tr w:rsidR="00FB1483" w:rsidRPr="00803DFC" w14:paraId="2271C946" w14:textId="77777777" w:rsidTr="00843F39">
        <w:trPr>
          <w:trHeight w:val="1417"/>
        </w:trPr>
        <w:tc>
          <w:tcPr>
            <w:tcW w:w="9062" w:type="dxa"/>
            <w:gridSpan w:val="3"/>
            <w:shd w:val="clear" w:color="auto" w:fill="auto"/>
          </w:tcPr>
          <w:p w14:paraId="138597A7" w14:textId="1E573B63" w:rsidR="00FB1483" w:rsidRDefault="00AE5CE2" w:rsidP="00843F39">
            <w:pPr>
              <w:rPr>
                <w:sz w:val="24"/>
                <w:szCs w:val="24"/>
              </w:rPr>
            </w:pPr>
            <w:r w:rsidRPr="00AE5CE2">
              <w:rPr>
                <w:sz w:val="24"/>
                <w:szCs w:val="24"/>
              </w:rPr>
              <w:t xml:space="preserve">Alasniidu Seltsi MTÜ on kogu kandi kogukondade – Harkujärve, Alasniidu, Laabi ja Tiskre külade eestkostev organisatsioon. Piirkonna elanikud kokku moodustavad ligikaudu 2262 kogukonna liiget. </w:t>
            </w:r>
            <w:r w:rsidRPr="00AE5CE2">
              <w:rPr>
                <w:sz w:val="24"/>
                <w:szCs w:val="24"/>
              </w:rPr>
              <w:br/>
              <w:t xml:space="preserve">Soetatud merekonteiner </w:t>
            </w:r>
            <w:r w:rsidR="006650E1">
              <w:rPr>
                <w:sz w:val="24"/>
                <w:szCs w:val="24"/>
              </w:rPr>
              <w:t>kui konkreetne kogukonnale kuuluv ruum,</w:t>
            </w:r>
            <w:r w:rsidRPr="00AE5CE2">
              <w:rPr>
                <w:sz w:val="24"/>
                <w:szCs w:val="24"/>
              </w:rPr>
              <w:t xml:space="preserve"> koondab kogukonna ühistel otsustel soetatud inventari. </w:t>
            </w:r>
            <w:r w:rsidR="006650E1">
              <w:rPr>
                <w:sz w:val="24"/>
                <w:szCs w:val="24"/>
              </w:rPr>
              <w:t>Oluline on, et soetatud konteiner on t</w:t>
            </w:r>
            <w:r w:rsidRPr="00AE5CE2">
              <w:rPr>
                <w:sz w:val="24"/>
                <w:szCs w:val="24"/>
              </w:rPr>
              <w:t>urvaline hoiukoht, mis on aluseks erinevate fondide projektitaotluses märkida, võimaldab enam projektide rahastuse to</w:t>
            </w:r>
            <w:r w:rsidR="006650E1">
              <w:rPr>
                <w:sz w:val="24"/>
                <w:szCs w:val="24"/>
              </w:rPr>
              <w:t>el vajalikku soetada ja</w:t>
            </w:r>
            <w:r w:rsidRPr="00AE5CE2">
              <w:rPr>
                <w:sz w:val="24"/>
                <w:szCs w:val="24"/>
              </w:rPr>
              <w:t xml:space="preserve"> hoiustada. Kogukondlike tegevus</w:t>
            </w:r>
            <w:r w:rsidR="006650E1">
              <w:rPr>
                <w:sz w:val="24"/>
                <w:szCs w:val="24"/>
              </w:rPr>
              <w:t>te ja ürituste korraldamine kasvab, kandi MTÜ-d saavad kergesti inventarile ligipääsu kasutamiseks (näiteks kandi põhikool, noortekeskus, kogukonnakirik jne)</w:t>
            </w:r>
            <w:r w:rsidRPr="00AE5CE2">
              <w:rPr>
                <w:sz w:val="24"/>
                <w:szCs w:val="24"/>
              </w:rPr>
              <w:t>. Soetatud inventar teenib välja rentimi</w:t>
            </w:r>
            <w:r w:rsidR="006650E1">
              <w:rPr>
                <w:sz w:val="24"/>
                <w:szCs w:val="24"/>
              </w:rPr>
              <w:t xml:space="preserve">sest tulu mittetulundusühingule Alasniidu Selts, mis tagab jätkusuutliku MTÜ majandamise võimekuse ja toimetuleku. </w:t>
            </w:r>
          </w:p>
          <w:p w14:paraId="2B2E1895" w14:textId="3107375E" w:rsidR="006650E1" w:rsidRPr="00AE5CE2" w:rsidRDefault="006650E1" w:rsidP="00880932">
            <w:pPr>
              <w:rPr>
                <w:b/>
                <w:noProof/>
                <w:sz w:val="24"/>
                <w:szCs w:val="24"/>
              </w:rPr>
            </w:pPr>
            <w:r>
              <w:rPr>
                <w:sz w:val="24"/>
                <w:szCs w:val="24"/>
              </w:rPr>
              <w:lastRenderedPageBreak/>
              <w:t>Merekonteinerisse on plaanis soetada ka kogukonna kriisideks vajalikku inventari: generaator, supitermos jms. koostöös päästeameti ja kohaliku Harku valla Elanikkonna kaitse Seltsiga. Kogukond on võimalike kriiside puhul etteval</w:t>
            </w:r>
            <w:r w:rsidR="00A83F9D">
              <w:rPr>
                <w:sz w:val="24"/>
                <w:szCs w:val="24"/>
              </w:rPr>
              <w:t>m</w:t>
            </w:r>
            <w:r>
              <w:rPr>
                <w:sz w:val="24"/>
                <w:szCs w:val="24"/>
              </w:rPr>
              <w:t>is</w:t>
            </w:r>
            <w:r w:rsidR="00A83F9D">
              <w:rPr>
                <w:sz w:val="24"/>
                <w:szCs w:val="24"/>
              </w:rPr>
              <w:t>t</w:t>
            </w:r>
            <w:r>
              <w:rPr>
                <w:sz w:val="24"/>
                <w:szCs w:val="24"/>
              </w:rPr>
              <w:t>unud ja valmisolekus.</w:t>
            </w:r>
          </w:p>
        </w:tc>
      </w:tr>
      <w:tr w:rsidR="001117B3" w:rsidRPr="00803DFC" w14:paraId="2A6D5B7E" w14:textId="77777777" w:rsidTr="00FB1483">
        <w:trPr>
          <w:trHeight w:val="541"/>
        </w:trPr>
        <w:tc>
          <w:tcPr>
            <w:tcW w:w="9062" w:type="dxa"/>
            <w:gridSpan w:val="3"/>
            <w:shd w:val="clear" w:color="auto" w:fill="F2F2F2" w:themeFill="background1" w:themeFillShade="F2"/>
          </w:tcPr>
          <w:p w14:paraId="7F40C9F2" w14:textId="77777777" w:rsidR="001117B3" w:rsidRPr="00D92B45" w:rsidRDefault="001117B3" w:rsidP="001117B3">
            <w:pPr>
              <w:rPr>
                <w:sz w:val="24"/>
                <w:szCs w:val="24"/>
              </w:rPr>
            </w:pPr>
            <w:r w:rsidRPr="00FB1483">
              <w:rPr>
                <w:b/>
                <w:bCs/>
                <w:sz w:val="24"/>
                <w:szCs w:val="24"/>
              </w:rPr>
              <w:lastRenderedPageBreak/>
              <w:t>6.</w:t>
            </w:r>
            <w:r w:rsidRPr="00D92B45">
              <w:rPr>
                <w:sz w:val="24"/>
                <w:szCs w:val="24"/>
              </w:rPr>
              <w:t xml:space="preserve"> </w:t>
            </w:r>
            <w:r w:rsidRPr="00D92B45">
              <w:rPr>
                <w:b/>
                <w:sz w:val="24"/>
                <w:szCs w:val="24"/>
              </w:rPr>
              <w:t xml:space="preserve">Eelarve kulukohtade lõikes koos hinna kujunemise alusega </w:t>
            </w:r>
          </w:p>
          <w:p w14:paraId="1083C6C6" w14:textId="1F07A284" w:rsidR="001117B3" w:rsidRPr="00D92B45" w:rsidRDefault="001117B3" w:rsidP="00006FDE">
            <w:pPr>
              <w:rPr>
                <w:sz w:val="24"/>
                <w:szCs w:val="24"/>
              </w:rPr>
            </w:pPr>
            <w:r>
              <w:rPr>
                <w:sz w:val="24"/>
                <w:szCs w:val="24"/>
              </w:rPr>
              <w:t>Eeldatavate tulude ja kulude kalkulatsioon. Vajadusel lisage ridu.</w:t>
            </w:r>
          </w:p>
        </w:tc>
      </w:tr>
      <w:tr w:rsidR="00FB1483" w:rsidRPr="00FB1483" w14:paraId="18C9D806" w14:textId="77777777" w:rsidTr="00FD1778">
        <w:trPr>
          <w:trHeight w:val="58"/>
        </w:trPr>
        <w:tc>
          <w:tcPr>
            <w:tcW w:w="2234" w:type="dxa"/>
            <w:shd w:val="clear" w:color="auto" w:fill="auto"/>
            <w:vAlign w:val="bottom"/>
          </w:tcPr>
          <w:p w14:paraId="674B22B1" w14:textId="6C65F70A" w:rsidR="001117B3" w:rsidRPr="00FB1483" w:rsidRDefault="00FB1483" w:rsidP="00FB1483">
            <w:pPr>
              <w:rPr>
                <w:b/>
                <w:bCs/>
                <w:sz w:val="24"/>
                <w:szCs w:val="24"/>
              </w:rPr>
            </w:pPr>
            <w:r w:rsidRPr="00FB1483">
              <w:rPr>
                <w:b/>
                <w:bCs/>
                <w:sz w:val="24"/>
                <w:szCs w:val="24"/>
              </w:rPr>
              <w:t>Projekti kulud tegevuste kaupa</w:t>
            </w:r>
          </w:p>
        </w:tc>
        <w:tc>
          <w:tcPr>
            <w:tcW w:w="1753" w:type="dxa"/>
            <w:shd w:val="clear" w:color="auto" w:fill="auto"/>
            <w:vAlign w:val="bottom"/>
          </w:tcPr>
          <w:p w14:paraId="3751DE96" w14:textId="77777777" w:rsidR="00FB1483" w:rsidRPr="00FB1483" w:rsidRDefault="00FB1483" w:rsidP="00FB1483">
            <w:pPr>
              <w:autoSpaceDE w:val="0"/>
              <w:autoSpaceDN w:val="0"/>
              <w:adjustRightInd w:val="0"/>
              <w:rPr>
                <w:rFonts w:eastAsia="Calibri"/>
                <w:b/>
                <w:bCs/>
                <w:color w:val="000000"/>
                <w:sz w:val="24"/>
                <w:szCs w:val="24"/>
              </w:rPr>
            </w:pPr>
            <w:r w:rsidRPr="00FB1483">
              <w:rPr>
                <w:rFonts w:eastAsia="Calibri"/>
                <w:b/>
                <w:bCs/>
                <w:color w:val="000000"/>
                <w:sz w:val="24"/>
                <w:szCs w:val="24"/>
              </w:rPr>
              <w:t xml:space="preserve">Maksumus </w:t>
            </w:r>
          </w:p>
          <w:p w14:paraId="27118C96" w14:textId="7C8FE505" w:rsidR="001117B3" w:rsidRPr="00FB1483" w:rsidRDefault="00FB1483" w:rsidP="00FB1483">
            <w:pPr>
              <w:autoSpaceDE w:val="0"/>
              <w:autoSpaceDN w:val="0"/>
              <w:adjustRightInd w:val="0"/>
              <w:rPr>
                <w:rFonts w:eastAsia="Calibri"/>
                <w:color w:val="000000"/>
                <w:sz w:val="24"/>
                <w:szCs w:val="24"/>
              </w:rPr>
            </w:pPr>
            <w:r w:rsidRPr="00FB1483">
              <w:rPr>
                <w:rFonts w:eastAsia="Calibri"/>
                <w:color w:val="000000"/>
              </w:rPr>
              <w:t>(kulud toetusest vastavalt kalkulatsioonile)</w:t>
            </w:r>
          </w:p>
        </w:tc>
        <w:tc>
          <w:tcPr>
            <w:tcW w:w="5075" w:type="dxa"/>
            <w:shd w:val="clear" w:color="auto" w:fill="auto"/>
            <w:vAlign w:val="bottom"/>
          </w:tcPr>
          <w:p w14:paraId="7D2F407C" w14:textId="266EEA08" w:rsidR="001117B3" w:rsidRPr="00FB1483" w:rsidRDefault="00FB1483" w:rsidP="00FB1483">
            <w:pPr>
              <w:rPr>
                <w:b/>
                <w:bCs/>
                <w:sz w:val="24"/>
                <w:szCs w:val="24"/>
              </w:rPr>
            </w:pPr>
            <w:r w:rsidRPr="00FB1483">
              <w:rPr>
                <w:b/>
                <w:bCs/>
                <w:sz w:val="24"/>
                <w:szCs w:val="24"/>
              </w:rPr>
              <w:t>Märkused</w:t>
            </w:r>
          </w:p>
        </w:tc>
      </w:tr>
      <w:tr w:rsidR="00FB1483" w:rsidRPr="00803DFC" w14:paraId="2298A2A7" w14:textId="77777777" w:rsidTr="00FD1778">
        <w:trPr>
          <w:trHeight w:val="58"/>
        </w:trPr>
        <w:tc>
          <w:tcPr>
            <w:tcW w:w="2234" w:type="dxa"/>
            <w:shd w:val="clear" w:color="auto" w:fill="auto"/>
            <w:vAlign w:val="bottom"/>
          </w:tcPr>
          <w:p w14:paraId="29F196EC" w14:textId="4A33CCBE" w:rsidR="00FB1483" w:rsidRDefault="006650E1" w:rsidP="00FB1483">
            <w:pPr>
              <w:rPr>
                <w:sz w:val="24"/>
                <w:szCs w:val="24"/>
              </w:rPr>
            </w:pPr>
            <w:r>
              <w:rPr>
                <w:sz w:val="24"/>
                <w:szCs w:val="24"/>
              </w:rPr>
              <w:t>Merekonteineri ost ja asukohale transport</w:t>
            </w:r>
          </w:p>
        </w:tc>
        <w:tc>
          <w:tcPr>
            <w:tcW w:w="1753" w:type="dxa"/>
            <w:shd w:val="clear" w:color="auto" w:fill="auto"/>
            <w:vAlign w:val="bottom"/>
          </w:tcPr>
          <w:p w14:paraId="3437A71C" w14:textId="1E76F126" w:rsidR="00FB1483" w:rsidRDefault="006650E1" w:rsidP="00FB1483">
            <w:pPr>
              <w:autoSpaceDE w:val="0"/>
              <w:autoSpaceDN w:val="0"/>
              <w:adjustRightInd w:val="0"/>
              <w:rPr>
                <w:rFonts w:eastAsia="Calibri"/>
                <w:color w:val="000000"/>
                <w:sz w:val="24"/>
                <w:szCs w:val="24"/>
              </w:rPr>
            </w:pPr>
            <w:r>
              <w:rPr>
                <w:rFonts w:eastAsia="Calibri"/>
                <w:color w:val="000000"/>
                <w:sz w:val="24"/>
                <w:szCs w:val="24"/>
              </w:rPr>
              <w:t>5000</w:t>
            </w:r>
            <w:r w:rsidR="00FD1778">
              <w:rPr>
                <w:rFonts w:eastAsia="Calibri"/>
                <w:color w:val="000000"/>
                <w:sz w:val="24"/>
                <w:szCs w:val="24"/>
              </w:rPr>
              <w:t>€</w:t>
            </w:r>
          </w:p>
        </w:tc>
        <w:tc>
          <w:tcPr>
            <w:tcW w:w="5075" w:type="dxa"/>
            <w:shd w:val="clear" w:color="auto" w:fill="auto"/>
            <w:vAlign w:val="bottom"/>
          </w:tcPr>
          <w:p w14:paraId="31BEF8AE" w14:textId="1292577B" w:rsidR="00FD1778" w:rsidRDefault="00FD1778" w:rsidP="00FD1778">
            <w:pPr>
              <w:rPr>
                <w:sz w:val="24"/>
                <w:szCs w:val="24"/>
              </w:rPr>
            </w:pPr>
            <w:r>
              <w:rPr>
                <w:sz w:val="24"/>
                <w:szCs w:val="24"/>
              </w:rPr>
              <w:t xml:space="preserve">Hinnapakkumised võetud merekonteinerite müügiga tegelevate firmae kodulehtedelt </w:t>
            </w:r>
            <w:r>
              <w:rPr>
                <w:sz w:val="24"/>
                <w:szCs w:val="24"/>
              </w:rPr>
              <w:br/>
              <w:t xml:space="preserve">1. </w:t>
            </w:r>
            <w:hyperlink r:id="rId7" w:history="1">
              <w:r w:rsidRPr="00910618">
                <w:rPr>
                  <w:rStyle w:val="Hyperlink"/>
                  <w:sz w:val="24"/>
                  <w:szCs w:val="24"/>
                </w:rPr>
                <w:t>https://scanmarine.ee/toode/20dc-clvu2149605-merekonteiner-uus-tumeroheline-ral6007/</w:t>
              </w:r>
            </w:hyperlink>
          </w:p>
          <w:p w14:paraId="2A9A393C" w14:textId="582E0EAE" w:rsidR="00FD1778" w:rsidRDefault="00FD1778" w:rsidP="00FD1778">
            <w:pPr>
              <w:rPr>
                <w:sz w:val="24"/>
                <w:szCs w:val="24"/>
              </w:rPr>
            </w:pPr>
            <w:r>
              <w:rPr>
                <w:sz w:val="24"/>
                <w:szCs w:val="24"/>
              </w:rPr>
              <w:t xml:space="preserve">2. </w:t>
            </w:r>
            <w:hyperlink r:id="rId8" w:history="1">
              <w:r w:rsidRPr="00910618">
                <w:rPr>
                  <w:rStyle w:val="Hyperlink"/>
                  <w:sz w:val="24"/>
                  <w:szCs w:val="24"/>
                </w:rPr>
                <w:t>https://www.miil.ee/toode/20dd-laokonteiner-miiu1501216/</w:t>
              </w:r>
            </w:hyperlink>
          </w:p>
          <w:p w14:paraId="3F86DE6F" w14:textId="77777777" w:rsidR="00FD1778" w:rsidRDefault="00FD1778" w:rsidP="00FD1778">
            <w:pPr>
              <w:rPr>
                <w:sz w:val="24"/>
                <w:szCs w:val="24"/>
              </w:rPr>
            </w:pPr>
            <w:r>
              <w:rPr>
                <w:sz w:val="24"/>
                <w:szCs w:val="24"/>
              </w:rPr>
              <w:t>3.</w:t>
            </w:r>
            <w:hyperlink r:id="rId9" w:history="1">
              <w:r w:rsidRPr="00910618">
                <w:rPr>
                  <w:rStyle w:val="Hyperlink"/>
                  <w:sz w:val="24"/>
                  <w:szCs w:val="24"/>
                </w:rPr>
                <w:t>https://www.blackline.ee/kirje/merekonteinerite-muuk/20dc-uus-merekonteiner-2/</w:t>
              </w:r>
            </w:hyperlink>
            <w:r>
              <w:rPr>
                <w:sz w:val="24"/>
                <w:szCs w:val="24"/>
              </w:rPr>
              <w:t xml:space="preserve">  </w:t>
            </w:r>
          </w:p>
          <w:p w14:paraId="56129987" w14:textId="1D787F66" w:rsidR="00FB1483" w:rsidRDefault="00FB1483" w:rsidP="00FD1778">
            <w:pPr>
              <w:rPr>
                <w:sz w:val="24"/>
                <w:szCs w:val="24"/>
              </w:rPr>
            </w:pPr>
          </w:p>
        </w:tc>
      </w:tr>
      <w:tr w:rsidR="00FB1483" w:rsidRPr="00803DFC" w14:paraId="1749FCEB" w14:textId="77777777" w:rsidTr="00FD1778">
        <w:trPr>
          <w:trHeight w:val="58"/>
        </w:trPr>
        <w:tc>
          <w:tcPr>
            <w:tcW w:w="2234" w:type="dxa"/>
            <w:shd w:val="clear" w:color="auto" w:fill="auto"/>
          </w:tcPr>
          <w:p w14:paraId="70075819" w14:textId="77777777" w:rsidR="00FB1483" w:rsidRPr="001117B3" w:rsidRDefault="00FB1483" w:rsidP="00D92B45">
            <w:pPr>
              <w:autoSpaceDE w:val="0"/>
              <w:autoSpaceDN w:val="0"/>
              <w:adjustRightInd w:val="0"/>
              <w:rPr>
                <w:rFonts w:eastAsia="Calibri"/>
                <w:b/>
                <w:bCs/>
                <w:color w:val="000000"/>
                <w:sz w:val="24"/>
                <w:szCs w:val="24"/>
              </w:rPr>
            </w:pPr>
            <w:r w:rsidRPr="001117B3">
              <w:rPr>
                <w:rFonts w:eastAsia="Calibri"/>
                <w:b/>
                <w:bCs/>
                <w:color w:val="000000"/>
                <w:sz w:val="24"/>
                <w:szCs w:val="24"/>
              </w:rPr>
              <w:t>KULUD KOKKU</w:t>
            </w:r>
          </w:p>
        </w:tc>
        <w:tc>
          <w:tcPr>
            <w:tcW w:w="1753" w:type="dxa"/>
            <w:shd w:val="clear" w:color="auto" w:fill="auto"/>
          </w:tcPr>
          <w:p w14:paraId="15233506" w14:textId="0BF3AE6B" w:rsidR="00FB1483" w:rsidRPr="00FB1483" w:rsidRDefault="00FD1778" w:rsidP="00D92B45">
            <w:pPr>
              <w:autoSpaceDE w:val="0"/>
              <w:autoSpaceDN w:val="0"/>
              <w:adjustRightInd w:val="0"/>
              <w:rPr>
                <w:rFonts w:eastAsia="Calibri"/>
                <w:color w:val="000000"/>
                <w:sz w:val="24"/>
                <w:szCs w:val="24"/>
              </w:rPr>
            </w:pPr>
            <w:r>
              <w:rPr>
                <w:rFonts w:eastAsia="Calibri"/>
                <w:color w:val="000000"/>
                <w:sz w:val="24"/>
                <w:szCs w:val="24"/>
              </w:rPr>
              <w:t>5000€</w:t>
            </w:r>
          </w:p>
        </w:tc>
        <w:tc>
          <w:tcPr>
            <w:tcW w:w="5075" w:type="dxa"/>
            <w:shd w:val="clear" w:color="auto" w:fill="auto"/>
          </w:tcPr>
          <w:p w14:paraId="02B5E620" w14:textId="77777777" w:rsidR="00FB1483" w:rsidRPr="001117B3" w:rsidRDefault="00FB1483" w:rsidP="001117B3">
            <w:pPr>
              <w:rPr>
                <w:b/>
                <w:bCs/>
                <w:sz w:val="24"/>
                <w:szCs w:val="24"/>
              </w:rPr>
            </w:pPr>
          </w:p>
        </w:tc>
      </w:tr>
      <w:tr w:rsidR="001117B3" w:rsidRPr="00803DFC" w14:paraId="456DF521" w14:textId="77777777" w:rsidTr="00FB1483">
        <w:trPr>
          <w:trHeight w:val="669"/>
        </w:trPr>
        <w:tc>
          <w:tcPr>
            <w:tcW w:w="9062" w:type="dxa"/>
            <w:gridSpan w:val="3"/>
            <w:shd w:val="clear" w:color="auto" w:fill="F2F2F2" w:themeFill="background1" w:themeFillShade="F2"/>
          </w:tcPr>
          <w:p w14:paraId="38D4592D" w14:textId="3F86EC30" w:rsidR="001117B3" w:rsidRPr="00D92B45" w:rsidRDefault="001117B3" w:rsidP="00FB1483">
            <w:pPr>
              <w:rPr>
                <w:sz w:val="24"/>
                <w:szCs w:val="24"/>
              </w:rPr>
            </w:pPr>
            <w:r w:rsidRPr="00D92B45">
              <w:rPr>
                <w:b/>
                <w:bCs/>
                <w:noProof/>
                <w:sz w:val="24"/>
                <w:szCs w:val="24"/>
              </w:rPr>
              <w:t>Kui rahastate planeeritavat projekti</w:t>
            </w:r>
            <w:r>
              <w:rPr>
                <w:b/>
                <w:bCs/>
                <w:noProof/>
                <w:sz w:val="24"/>
                <w:szCs w:val="24"/>
              </w:rPr>
              <w:t xml:space="preserve"> </w:t>
            </w:r>
            <w:r w:rsidRPr="00D92B45">
              <w:rPr>
                <w:b/>
                <w:bCs/>
                <w:noProof/>
                <w:sz w:val="24"/>
                <w:szCs w:val="24"/>
              </w:rPr>
              <w:t>/</w:t>
            </w:r>
            <w:r>
              <w:rPr>
                <w:b/>
                <w:bCs/>
                <w:noProof/>
                <w:sz w:val="24"/>
                <w:szCs w:val="24"/>
              </w:rPr>
              <w:t xml:space="preserve"> </w:t>
            </w:r>
            <w:r w:rsidRPr="00D92B45">
              <w:rPr>
                <w:b/>
                <w:bCs/>
                <w:noProof/>
                <w:sz w:val="24"/>
                <w:szCs w:val="24"/>
              </w:rPr>
              <w:t>investeeringut käesoleva taotluse alusel ainult osaliselt, kirjeldage lühidalt kogu projekti</w:t>
            </w:r>
            <w:r w:rsidRPr="001117B3">
              <w:rPr>
                <w:i/>
                <w:iCs/>
                <w:noProof/>
                <w:sz w:val="24"/>
                <w:szCs w:val="24"/>
              </w:rPr>
              <w:t>, sh</w:t>
            </w:r>
            <w:r w:rsidRPr="00D92B45">
              <w:rPr>
                <w:b/>
                <w:bCs/>
                <w:noProof/>
                <w:sz w:val="24"/>
                <w:szCs w:val="24"/>
              </w:rPr>
              <w:t xml:space="preserve"> </w:t>
            </w:r>
            <w:r w:rsidRPr="00D92B45">
              <w:rPr>
                <w:bCs/>
                <w:i/>
                <w:noProof/>
                <w:sz w:val="24"/>
                <w:szCs w:val="24"/>
              </w:rPr>
              <w:t xml:space="preserve">kui suur on kogueelarve, kes on kaasrahastaja </w:t>
            </w:r>
          </w:p>
        </w:tc>
      </w:tr>
      <w:tr w:rsidR="00FB1483" w:rsidRPr="00803DFC" w14:paraId="327A5BFF" w14:textId="77777777" w:rsidTr="001117B3">
        <w:trPr>
          <w:trHeight w:val="669"/>
        </w:trPr>
        <w:tc>
          <w:tcPr>
            <w:tcW w:w="9062" w:type="dxa"/>
            <w:gridSpan w:val="3"/>
            <w:shd w:val="clear" w:color="auto" w:fill="auto"/>
          </w:tcPr>
          <w:p w14:paraId="6CEAA163" w14:textId="77777777" w:rsidR="00FB1483" w:rsidRDefault="00FB1483" w:rsidP="00FB1483">
            <w:pPr>
              <w:rPr>
                <w:b/>
                <w:bCs/>
                <w:noProof/>
                <w:sz w:val="24"/>
                <w:szCs w:val="24"/>
              </w:rPr>
            </w:pPr>
          </w:p>
          <w:p w14:paraId="6FF88229" w14:textId="77777777" w:rsidR="00FB1483" w:rsidRDefault="00FB1483" w:rsidP="00FB1483">
            <w:pPr>
              <w:rPr>
                <w:b/>
                <w:bCs/>
                <w:noProof/>
                <w:sz w:val="24"/>
                <w:szCs w:val="24"/>
              </w:rPr>
            </w:pPr>
          </w:p>
          <w:p w14:paraId="7C71BD5C" w14:textId="003E4562" w:rsidR="00FB1483" w:rsidRPr="00D92B45" w:rsidRDefault="00FB1483" w:rsidP="00FB1483">
            <w:pPr>
              <w:rPr>
                <w:b/>
                <w:bCs/>
                <w:noProof/>
                <w:sz w:val="24"/>
                <w:szCs w:val="24"/>
              </w:rPr>
            </w:pPr>
          </w:p>
        </w:tc>
      </w:tr>
    </w:tbl>
    <w:p w14:paraId="12712524" w14:textId="77777777" w:rsidR="00B868E5" w:rsidRPr="00803DFC" w:rsidRDefault="00B868E5" w:rsidP="00006FDE">
      <w:pPr>
        <w:rPr>
          <w:sz w:val="24"/>
          <w:szCs w:val="24"/>
        </w:rPr>
      </w:pPr>
    </w:p>
    <w:p w14:paraId="19AA8A15" w14:textId="77777777" w:rsidR="00F82C52" w:rsidRDefault="00F82C52">
      <w:pPr>
        <w:rPr>
          <w:b/>
          <w:bCs/>
          <w:noProof/>
          <w:sz w:val="24"/>
          <w:szCs w:val="24"/>
        </w:rPr>
      </w:pPr>
    </w:p>
    <w:p w14:paraId="3E7FFD5A" w14:textId="77777777" w:rsidR="002A036A" w:rsidRPr="00F67E89" w:rsidRDefault="002A036A">
      <w:pPr>
        <w:rPr>
          <w:b/>
          <w:bCs/>
          <w:noProof/>
          <w:sz w:val="22"/>
          <w:szCs w:val="22"/>
        </w:rPr>
      </w:pPr>
    </w:p>
    <w:p w14:paraId="4F27489A" w14:textId="40AFFB7F" w:rsidR="002A036A" w:rsidRPr="00FB1483" w:rsidRDefault="002A036A" w:rsidP="00FB1483">
      <w:pPr>
        <w:pStyle w:val="ListParagraph"/>
        <w:numPr>
          <w:ilvl w:val="0"/>
          <w:numId w:val="2"/>
        </w:numPr>
        <w:rPr>
          <w:caps/>
          <w:sz w:val="22"/>
          <w:szCs w:val="22"/>
          <w:lang w:eastAsia="et-EE"/>
        </w:rPr>
      </w:pPr>
      <w:r w:rsidRPr="00FB1483">
        <w:rPr>
          <w:caps/>
          <w:sz w:val="22"/>
          <w:szCs w:val="22"/>
          <w:lang w:eastAsia="et-EE"/>
        </w:rPr>
        <w:t>KINNITAN, ET MAKSUVÕL</w:t>
      </w:r>
      <w:r w:rsidR="00595E46" w:rsidRPr="00FB1483">
        <w:rPr>
          <w:caps/>
          <w:sz w:val="22"/>
          <w:szCs w:val="22"/>
          <w:lang w:eastAsia="et-EE"/>
        </w:rPr>
        <w:t>GA RIIKLIKE MAKSUDE OSAS EI OLE</w:t>
      </w:r>
      <w:r w:rsidR="008B25E4" w:rsidRPr="00FB1483">
        <w:rPr>
          <w:caps/>
          <w:sz w:val="22"/>
          <w:szCs w:val="22"/>
          <w:lang w:eastAsia="et-EE"/>
        </w:rPr>
        <w:t>.</w:t>
      </w:r>
    </w:p>
    <w:p w14:paraId="31190CCB" w14:textId="3A4FFB19" w:rsidR="008B25E4" w:rsidRPr="00FB1483" w:rsidRDefault="008B25E4" w:rsidP="00FB1483">
      <w:pPr>
        <w:pStyle w:val="ListParagraph"/>
        <w:numPr>
          <w:ilvl w:val="0"/>
          <w:numId w:val="2"/>
        </w:numPr>
        <w:rPr>
          <w:caps/>
          <w:sz w:val="22"/>
          <w:szCs w:val="22"/>
          <w:lang w:eastAsia="et-EE"/>
        </w:rPr>
      </w:pPr>
      <w:r w:rsidRPr="00FB1483">
        <w:rPr>
          <w:caps/>
          <w:sz w:val="22"/>
          <w:szCs w:val="22"/>
          <w:lang w:eastAsia="et-EE"/>
        </w:rPr>
        <w:t>KINNITAN, ET EI OLE ALUSTATUD PANKROTI- EGA LIKVIDEERIMISMENETLUST.</w:t>
      </w:r>
    </w:p>
    <w:p w14:paraId="290CA136" w14:textId="2960BE42" w:rsidR="00DA46EB" w:rsidRPr="00FB1483" w:rsidRDefault="008B25E4" w:rsidP="00FB1483">
      <w:pPr>
        <w:pStyle w:val="ListParagraph"/>
        <w:numPr>
          <w:ilvl w:val="0"/>
          <w:numId w:val="2"/>
        </w:numPr>
        <w:rPr>
          <w:caps/>
          <w:sz w:val="22"/>
          <w:szCs w:val="22"/>
          <w:lang w:eastAsia="et-EE"/>
        </w:rPr>
      </w:pPr>
      <w:r w:rsidRPr="00FB1483">
        <w:rPr>
          <w:caps/>
          <w:sz w:val="22"/>
          <w:szCs w:val="22"/>
          <w:lang w:eastAsia="et-EE"/>
        </w:rPr>
        <w:t>KINNITAN, ET VAREM SÕLMITUD RIIGIEELARVELISE TOETUSE LEPINGUD ON NÕUETEKOHASELT TÄIDETUD.</w:t>
      </w:r>
    </w:p>
    <w:p w14:paraId="649169CF" w14:textId="7F6FAB16" w:rsidR="002A036A" w:rsidRPr="00FB1483" w:rsidRDefault="002A036A" w:rsidP="00FB1483">
      <w:pPr>
        <w:pStyle w:val="ListParagraph"/>
        <w:numPr>
          <w:ilvl w:val="0"/>
          <w:numId w:val="2"/>
        </w:numPr>
        <w:rPr>
          <w:caps/>
          <w:sz w:val="22"/>
          <w:szCs w:val="22"/>
          <w:lang w:eastAsia="et-EE"/>
        </w:rPr>
      </w:pPr>
      <w:r w:rsidRPr="00FB1483">
        <w:rPr>
          <w:caps/>
          <w:sz w:val="22"/>
          <w:szCs w:val="22"/>
          <w:lang w:eastAsia="et-EE"/>
        </w:rPr>
        <w:t>KINNITAN, ET MAJANDUSAASTA ARUANNE ON ESITATUD</w:t>
      </w:r>
      <w:r w:rsidR="00F007A2" w:rsidRPr="00FB1483">
        <w:rPr>
          <w:caps/>
          <w:sz w:val="22"/>
          <w:szCs w:val="22"/>
          <w:lang w:eastAsia="et-EE"/>
        </w:rPr>
        <w:t>.</w:t>
      </w:r>
    </w:p>
    <w:p w14:paraId="39951832" w14:textId="7A036546" w:rsidR="00F007A2" w:rsidRPr="00FB1483" w:rsidRDefault="00F007A2" w:rsidP="00FB1483">
      <w:pPr>
        <w:pStyle w:val="ListParagraph"/>
        <w:numPr>
          <w:ilvl w:val="0"/>
          <w:numId w:val="2"/>
        </w:numPr>
        <w:rPr>
          <w:caps/>
          <w:sz w:val="22"/>
          <w:szCs w:val="22"/>
          <w:lang w:eastAsia="et-EE"/>
        </w:rPr>
      </w:pPr>
      <w:r w:rsidRPr="00FB1483">
        <w:rPr>
          <w:caps/>
          <w:sz w:val="22"/>
          <w:szCs w:val="22"/>
        </w:rPr>
        <w:t>kinnitan, et taotleja juhtorgani liige ei ole isik, keda on karistatud majandusalase, ametialase, varavastase või avaliku usalduse vastase süüteo eest ja tema karistusandmed ei ole karistusregistrist karistusregistri seaduse kohaselt kustutatud.</w:t>
      </w:r>
    </w:p>
    <w:p w14:paraId="27CE0285" w14:textId="77777777" w:rsidR="00FF1787" w:rsidRDefault="00FF1787" w:rsidP="002A036A">
      <w:pPr>
        <w:rPr>
          <w:lang w:eastAsia="et-EE"/>
        </w:rPr>
      </w:pPr>
    </w:p>
    <w:p w14:paraId="25435F51" w14:textId="77777777" w:rsidR="002A036A" w:rsidRDefault="002A036A">
      <w:pPr>
        <w:rPr>
          <w:b/>
          <w:bCs/>
          <w:noProof/>
          <w:sz w:val="24"/>
          <w:szCs w:val="24"/>
        </w:rPr>
      </w:pPr>
    </w:p>
    <w:p w14:paraId="24AC6657" w14:textId="77777777" w:rsidR="002A036A" w:rsidRPr="00803DFC" w:rsidRDefault="002A036A">
      <w:pPr>
        <w:rPr>
          <w:b/>
          <w:bCs/>
          <w:noProof/>
          <w:sz w:val="24"/>
          <w:szCs w:val="24"/>
        </w:rPr>
      </w:pPr>
    </w:p>
    <w:p w14:paraId="04DEEF20" w14:textId="77777777" w:rsidR="007B1FEB" w:rsidRDefault="00594AA6">
      <w:pPr>
        <w:rPr>
          <w:sz w:val="24"/>
          <w:szCs w:val="24"/>
        </w:rPr>
      </w:pPr>
      <w:r>
        <w:rPr>
          <w:sz w:val="24"/>
          <w:szCs w:val="24"/>
        </w:rPr>
        <w:t xml:space="preserve">Taotluse koostaja: </w:t>
      </w:r>
      <w:r w:rsidR="00595E46">
        <w:rPr>
          <w:sz w:val="24"/>
          <w:szCs w:val="24"/>
        </w:rPr>
        <w:t xml:space="preserve"> </w:t>
      </w:r>
    </w:p>
    <w:p w14:paraId="77885818" w14:textId="77777777" w:rsidR="00595E46" w:rsidRDefault="00595E46">
      <w:pPr>
        <w:rPr>
          <w:sz w:val="24"/>
          <w:szCs w:val="24"/>
        </w:rPr>
      </w:pPr>
    </w:p>
    <w:p w14:paraId="44A876C5" w14:textId="77777777" w:rsidR="00595E46" w:rsidRPr="00BD756C" w:rsidRDefault="007C2BB2">
      <w:pPr>
        <w:rPr>
          <w:sz w:val="24"/>
          <w:szCs w:val="24"/>
        </w:rPr>
      </w:pPr>
      <w:r w:rsidRPr="00BD756C">
        <w:rPr>
          <w:sz w:val="24"/>
          <w:szCs w:val="24"/>
        </w:rPr>
        <w:t>(</w:t>
      </w:r>
      <w:r w:rsidR="00595E46" w:rsidRPr="00BD756C">
        <w:rPr>
          <w:sz w:val="24"/>
          <w:szCs w:val="24"/>
        </w:rPr>
        <w:t>allkirjastatud digitaalselt</w:t>
      </w:r>
      <w:r w:rsidRPr="00BD756C">
        <w:rPr>
          <w:sz w:val="24"/>
          <w:szCs w:val="24"/>
        </w:rPr>
        <w:t>)</w:t>
      </w:r>
      <w:r w:rsidR="00595E46" w:rsidRPr="00BD756C">
        <w:rPr>
          <w:sz w:val="24"/>
          <w:szCs w:val="24"/>
        </w:rPr>
        <w:t xml:space="preserve"> </w:t>
      </w:r>
    </w:p>
    <w:sectPr w:rsidR="00595E46" w:rsidRPr="00BD7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7E7E0" w14:textId="77777777" w:rsidR="00B43A33" w:rsidRDefault="00B43A33" w:rsidP="00B868E5">
      <w:r>
        <w:separator/>
      </w:r>
    </w:p>
  </w:endnote>
  <w:endnote w:type="continuationSeparator" w:id="0">
    <w:p w14:paraId="6447A70F" w14:textId="77777777" w:rsidR="00B43A33" w:rsidRDefault="00B43A33" w:rsidP="00B8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14CB2" w14:textId="77777777" w:rsidR="00B43A33" w:rsidRDefault="00B43A33" w:rsidP="00B868E5">
      <w:r>
        <w:separator/>
      </w:r>
    </w:p>
  </w:footnote>
  <w:footnote w:type="continuationSeparator" w:id="0">
    <w:p w14:paraId="3EB7ED3A" w14:textId="77777777" w:rsidR="00B43A33" w:rsidRDefault="00B43A33" w:rsidP="00B86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7E05"/>
    <w:multiLevelType w:val="hybridMultilevel"/>
    <w:tmpl w:val="309E7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82B1F"/>
    <w:multiLevelType w:val="multilevel"/>
    <w:tmpl w:val="8C88E442"/>
    <w:lvl w:ilvl="0">
      <w:start w:val="3"/>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954D8B"/>
    <w:multiLevelType w:val="hybridMultilevel"/>
    <w:tmpl w:val="44B071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DE"/>
    <w:rsid w:val="00006FDE"/>
    <w:rsid w:val="00076380"/>
    <w:rsid w:val="000B2634"/>
    <w:rsid w:val="001117B3"/>
    <w:rsid w:val="00126CE0"/>
    <w:rsid w:val="00137B6D"/>
    <w:rsid w:val="00140132"/>
    <w:rsid w:val="001630C3"/>
    <w:rsid w:val="00183283"/>
    <w:rsid w:val="001A0ABE"/>
    <w:rsid w:val="001F18C2"/>
    <w:rsid w:val="00203AC9"/>
    <w:rsid w:val="00212824"/>
    <w:rsid w:val="00223D2F"/>
    <w:rsid w:val="00231EDB"/>
    <w:rsid w:val="002659DD"/>
    <w:rsid w:val="00271831"/>
    <w:rsid w:val="00280F3F"/>
    <w:rsid w:val="002A036A"/>
    <w:rsid w:val="002C6391"/>
    <w:rsid w:val="002D2AA8"/>
    <w:rsid w:val="002E56D3"/>
    <w:rsid w:val="003216BC"/>
    <w:rsid w:val="00324249"/>
    <w:rsid w:val="00346377"/>
    <w:rsid w:val="00353AF6"/>
    <w:rsid w:val="00355ACA"/>
    <w:rsid w:val="00356C59"/>
    <w:rsid w:val="003D663C"/>
    <w:rsid w:val="003E0218"/>
    <w:rsid w:val="00430D0A"/>
    <w:rsid w:val="0045055A"/>
    <w:rsid w:val="004A2E21"/>
    <w:rsid w:val="004A2E7D"/>
    <w:rsid w:val="004A7BFA"/>
    <w:rsid w:val="004D4B07"/>
    <w:rsid w:val="004D4FB7"/>
    <w:rsid w:val="005119E3"/>
    <w:rsid w:val="00520042"/>
    <w:rsid w:val="00521C25"/>
    <w:rsid w:val="00534EFC"/>
    <w:rsid w:val="00554F48"/>
    <w:rsid w:val="00562ED8"/>
    <w:rsid w:val="00594AA6"/>
    <w:rsid w:val="00595E46"/>
    <w:rsid w:val="005B5076"/>
    <w:rsid w:val="005C3DA5"/>
    <w:rsid w:val="005E121A"/>
    <w:rsid w:val="00621B0F"/>
    <w:rsid w:val="00640DAE"/>
    <w:rsid w:val="006506E3"/>
    <w:rsid w:val="006650E1"/>
    <w:rsid w:val="00683330"/>
    <w:rsid w:val="00684040"/>
    <w:rsid w:val="00685A2A"/>
    <w:rsid w:val="0069369C"/>
    <w:rsid w:val="006A24AE"/>
    <w:rsid w:val="006C1BC6"/>
    <w:rsid w:val="006C7BE0"/>
    <w:rsid w:val="006D42D4"/>
    <w:rsid w:val="006D49E5"/>
    <w:rsid w:val="006F5AEB"/>
    <w:rsid w:val="00785FDD"/>
    <w:rsid w:val="00797090"/>
    <w:rsid w:val="007B1FEB"/>
    <w:rsid w:val="007C2BB2"/>
    <w:rsid w:val="007E7EAA"/>
    <w:rsid w:val="00803DFC"/>
    <w:rsid w:val="008434F7"/>
    <w:rsid w:val="00844676"/>
    <w:rsid w:val="00844E65"/>
    <w:rsid w:val="00863B27"/>
    <w:rsid w:val="0086662E"/>
    <w:rsid w:val="00866E67"/>
    <w:rsid w:val="00880932"/>
    <w:rsid w:val="008B25E4"/>
    <w:rsid w:val="008B66FE"/>
    <w:rsid w:val="008D192D"/>
    <w:rsid w:val="008D51AB"/>
    <w:rsid w:val="009051C7"/>
    <w:rsid w:val="0092410D"/>
    <w:rsid w:val="009376B2"/>
    <w:rsid w:val="00961E9B"/>
    <w:rsid w:val="0098455E"/>
    <w:rsid w:val="009911A6"/>
    <w:rsid w:val="009A6805"/>
    <w:rsid w:val="009B07A4"/>
    <w:rsid w:val="009B640A"/>
    <w:rsid w:val="009C187F"/>
    <w:rsid w:val="009C4B89"/>
    <w:rsid w:val="009E0A8C"/>
    <w:rsid w:val="009E6D92"/>
    <w:rsid w:val="00A100AC"/>
    <w:rsid w:val="00A13218"/>
    <w:rsid w:val="00A44970"/>
    <w:rsid w:val="00A47049"/>
    <w:rsid w:val="00A72E59"/>
    <w:rsid w:val="00A83F9D"/>
    <w:rsid w:val="00A8421A"/>
    <w:rsid w:val="00AC4F6E"/>
    <w:rsid w:val="00AE4870"/>
    <w:rsid w:val="00AE5CE2"/>
    <w:rsid w:val="00AF5B81"/>
    <w:rsid w:val="00B15657"/>
    <w:rsid w:val="00B35E6F"/>
    <w:rsid w:val="00B41F02"/>
    <w:rsid w:val="00B42289"/>
    <w:rsid w:val="00B43A33"/>
    <w:rsid w:val="00B821D6"/>
    <w:rsid w:val="00B868E5"/>
    <w:rsid w:val="00BB3C78"/>
    <w:rsid w:val="00BB4473"/>
    <w:rsid w:val="00BD756C"/>
    <w:rsid w:val="00BD775C"/>
    <w:rsid w:val="00BE090E"/>
    <w:rsid w:val="00C04A75"/>
    <w:rsid w:val="00C2473D"/>
    <w:rsid w:val="00C301E5"/>
    <w:rsid w:val="00C500C2"/>
    <w:rsid w:val="00C5337A"/>
    <w:rsid w:val="00C849EA"/>
    <w:rsid w:val="00CA2108"/>
    <w:rsid w:val="00CA5B8D"/>
    <w:rsid w:val="00CB7FBA"/>
    <w:rsid w:val="00CC2CDA"/>
    <w:rsid w:val="00D066F0"/>
    <w:rsid w:val="00D16C37"/>
    <w:rsid w:val="00D2318B"/>
    <w:rsid w:val="00D31E98"/>
    <w:rsid w:val="00D54042"/>
    <w:rsid w:val="00D92B45"/>
    <w:rsid w:val="00DA46EB"/>
    <w:rsid w:val="00DD56EA"/>
    <w:rsid w:val="00DE7006"/>
    <w:rsid w:val="00EA68D2"/>
    <w:rsid w:val="00EB2578"/>
    <w:rsid w:val="00EF1D6C"/>
    <w:rsid w:val="00F007A2"/>
    <w:rsid w:val="00F439D1"/>
    <w:rsid w:val="00F56CCD"/>
    <w:rsid w:val="00F67E89"/>
    <w:rsid w:val="00F82C52"/>
    <w:rsid w:val="00FA16E1"/>
    <w:rsid w:val="00FB1483"/>
    <w:rsid w:val="00FD1778"/>
    <w:rsid w:val="00FD5E94"/>
    <w:rsid w:val="00FF1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1EC2"/>
  <w15:chartTrackingRefBased/>
  <w15:docId w15:val="{D46DF5EF-3C15-4723-88D5-66E33452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FDE"/>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06FDE"/>
    <w:rPr>
      <w:color w:val="0000FF"/>
      <w:u w:val="single"/>
    </w:rPr>
  </w:style>
  <w:style w:type="paragraph" w:customStyle="1" w:styleId="Default">
    <w:name w:val="Default"/>
    <w:rsid w:val="00006FDE"/>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B868E5"/>
    <w:pPr>
      <w:tabs>
        <w:tab w:val="center" w:pos="4536"/>
        <w:tab w:val="right" w:pos="9072"/>
      </w:tabs>
    </w:pPr>
  </w:style>
  <w:style w:type="character" w:customStyle="1" w:styleId="HeaderChar">
    <w:name w:val="Header Char"/>
    <w:link w:val="Header"/>
    <w:uiPriority w:val="99"/>
    <w:rsid w:val="00B868E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868E5"/>
    <w:pPr>
      <w:tabs>
        <w:tab w:val="center" w:pos="4536"/>
        <w:tab w:val="right" w:pos="9072"/>
      </w:tabs>
    </w:pPr>
  </w:style>
  <w:style w:type="character" w:customStyle="1" w:styleId="FooterChar">
    <w:name w:val="Footer Char"/>
    <w:link w:val="Footer"/>
    <w:uiPriority w:val="99"/>
    <w:rsid w:val="00B868E5"/>
    <w:rPr>
      <w:rFonts w:ascii="Times New Roman" w:eastAsia="Times New Roman" w:hAnsi="Times New Roman" w:cs="Times New Roman"/>
      <w:sz w:val="20"/>
      <w:szCs w:val="20"/>
    </w:rPr>
  </w:style>
  <w:style w:type="table" w:styleId="TableGrid">
    <w:name w:val="Table Grid"/>
    <w:basedOn w:val="TableNormal"/>
    <w:uiPriority w:val="59"/>
    <w:rsid w:val="00640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20042"/>
    <w:rPr>
      <w:sz w:val="16"/>
      <w:szCs w:val="16"/>
    </w:rPr>
  </w:style>
  <w:style w:type="paragraph" w:styleId="CommentText">
    <w:name w:val="annotation text"/>
    <w:basedOn w:val="Normal"/>
    <w:link w:val="CommentTextChar"/>
    <w:uiPriority w:val="99"/>
    <w:semiHidden/>
    <w:unhideWhenUsed/>
    <w:rsid w:val="00520042"/>
  </w:style>
  <w:style w:type="character" w:customStyle="1" w:styleId="CommentTextChar">
    <w:name w:val="Comment Text Char"/>
    <w:link w:val="CommentText"/>
    <w:uiPriority w:val="99"/>
    <w:semiHidden/>
    <w:rsid w:val="005200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042"/>
    <w:rPr>
      <w:b/>
      <w:bCs/>
    </w:rPr>
  </w:style>
  <w:style w:type="character" w:customStyle="1" w:styleId="CommentSubjectChar">
    <w:name w:val="Comment Subject Char"/>
    <w:link w:val="CommentSubject"/>
    <w:uiPriority w:val="99"/>
    <w:semiHidden/>
    <w:rsid w:val="005200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20042"/>
    <w:rPr>
      <w:rFonts w:ascii="Tahoma" w:hAnsi="Tahoma" w:cs="Tahoma"/>
      <w:sz w:val="16"/>
      <w:szCs w:val="16"/>
    </w:rPr>
  </w:style>
  <w:style w:type="character" w:customStyle="1" w:styleId="BalloonTextChar">
    <w:name w:val="Balloon Text Char"/>
    <w:link w:val="BalloonText"/>
    <w:uiPriority w:val="99"/>
    <w:semiHidden/>
    <w:rsid w:val="00520042"/>
    <w:rPr>
      <w:rFonts w:ascii="Tahoma" w:eastAsia="Times New Roman" w:hAnsi="Tahoma" w:cs="Tahoma"/>
      <w:sz w:val="16"/>
      <w:szCs w:val="16"/>
    </w:rPr>
  </w:style>
  <w:style w:type="paragraph" w:styleId="ListParagraph">
    <w:name w:val="List Paragraph"/>
    <w:basedOn w:val="Normal"/>
    <w:uiPriority w:val="34"/>
    <w:qFormat/>
    <w:rsid w:val="00FB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1757358074">
      <w:bodyDiv w:val="1"/>
      <w:marLeft w:val="0"/>
      <w:marRight w:val="0"/>
      <w:marTop w:val="0"/>
      <w:marBottom w:val="0"/>
      <w:divBdr>
        <w:top w:val="none" w:sz="0" w:space="0" w:color="auto"/>
        <w:left w:val="none" w:sz="0" w:space="0" w:color="auto"/>
        <w:bottom w:val="none" w:sz="0" w:space="0" w:color="auto"/>
        <w:right w:val="none" w:sz="0" w:space="0" w:color="auto"/>
      </w:divBdr>
    </w:div>
    <w:div w:id="18947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il.ee/toode/20dd-laokonteiner-miiu1501216/" TargetMode="External"/><Relationship Id="rId3" Type="http://schemas.openxmlformats.org/officeDocument/2006/relationships/settings" Target="settings.xml"/><Relationship Id="rId7" Type="http://schemas.openxmlformats.org/officeDocument/2006/relationships/hyperlink" Target="https://scanmarine.ee/toode/20dc-clvu2149605-merekonteiner-uus-tumeroheline-ral6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ackline.ee/kirje/merekonteinerite-muuk/20dc-uus-merekontein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3</Pages>
  <Words>1317</Words>
  <Characters>7507</Characters>
  <Application>Microsoft Office Word</Application>
  <DocSecurity>0</DocSecurity>
  <Lines>62</Lines>
  <Paragraphs>17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SMIT</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Aveli Ainsalu</dc:creator>
  <cp:keywords/>
  <cp:lastModifiedBy>Kaire Raiend</cp:lastModifiedBy>
  <cp:revision>15</cp:revision>
  <cp:lastPrinted>2023-01-25T12:02:00Z</cp:lastPrinted>
  <dcterms:created xsi:type="dcterms:W3CDTF">2022-02-09T12:09:00Z</dcterms:created>
  <dcterms:modified xsi:type="dcterms:W3CDTF">2023-01-25T12:19:00Z</dcterms:modified>
</cp:coreProperties>
</file>