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D4F09" w14:textId="7A907968" w:rsidR="00A64523" w:rsidRDefault="005214DE" w:rsidP="00B03C92">
      <w:pPr>
        <w:jc w:val="center"/>
        <w:rPr>
          <w:rFonts w:ascii="Times New Roman" w:hAnsi="Times New Roman" w:cs="Times New Roman"/>
          <w:b/>
          <w:sz w:val="24"/>
          <w:szCs w:val="24"/>
        </w:rPr>
      </w:pPr>
      <w:r w:rsidRPr="00A64523">
        <w:rPr>
          <w:rFonts w:ascii="Times New Roman" w:eastAsia="Calibri" w:hAnsi="Times New Roman" w:cs="Times New Roman"/>
          <w:b/>
          <w:sz w:val="24"/>
          <w:szCs w:val="24"/>
        </w:rPr>
        <w:t xml:space="preserve">Seletuskiri </w:t>
      </w:r>
      <w:r w:rsidR="0010536E">
        <w:rPr>
          <w:rFonts w:ascii="Times New Roman" w:eastAsia="Calibri" w:hAnsi="Times New Roman" w:cs="Times New Roman"/>
          <w:b/>
          <w:sz w:val="24"/>
          <w:szCs w:val="24"/>
        </w:rPr>
        <w:t xml:space="preserve">siseministri käskkirja </w:t>
      </w:r>
      <w:r w:rsidRPr="00A64523">
        <w:rPr>
          <w:rFonts w:ascii="Times New Roman" w:eastAsia="Calibri" w:hAnsi="Times New Roman" w:cs="Times New Roman"/>
          <w:b/>
          <w:sz w:val="24"/>
          <w:szCs w:val="24"/>
        </w:rPr>
        <w:t>„</w:t>
      </w:r>
      <w:r w:rsidR="00DC72D8" w:rsidRPr="00DC72D8">
        <w:rPr>
          <w:rFonts w:ascii="Times New Roman" w:eastAsia="Calibri" w:hAnsi="Times New Roman" w:cs="Times New Roman"/>
          <w:b/>
          <w:sz w:val="24"/>
          <w:szCs w:val="24"/>
        </w:rPr>
        <w:t xml:space="preserve">Siseministri </w:t>
      </w:r>
      <w:r w:rsidR="001B5AAB">
        <w:rPr>
          <w:rFonts w:ascii="Times New Roman" w:eastAsia="Calibri" w:hAnsi="Times New Roman" w:cs="Times New Roman"/>
          <w:b/>
          <w:sz w:val="24"/>
          <w:szCs w:val="24"/>
        </w:rPr>
        <w:t>12</w:t>
      </w:r>
      <w:r w:rsidR="0010536E">
        <w:rPr>
          <w:rFonts w:ascii="Times New Roman" w:eastAsia="Calibri" w:hAnsi="Times New Roman" w:cs="Times New Roman"/>
          <w:b/>
          <w:sz w:val="24"/>
          <w:szCs w:val="24"/>
        </w:rPr>
        <w:t xml:space="preserve">. </w:t>
      </w:r>
      <w:r w:rsidR="001B5AAB">
        <w:rPr>
          <w:rFonts w:ascii="Times New Roman" w:eastAsia="Calibri" w:hAnsi="Times New Roman" w:cs="Times New Roman"/>
          <w:b/>
          <w:sz w:val="24"/>
          <w:szCs w:val="24"/>
        </w:rPr>
        <w:t>jaanuari</w:t>
      </w:r>
      <w:r w:rsidR="0010536E">
        <w:rPr>
          <w:rFonts w:ascii="Times New Roman" w:eastAsia="Calibri" w:hAnsi="Times New Roman" w:cs="Times New Roman"/>
          <w:b/>
          <w:sz w:val="24"/>
          <w:szCs w:val="24"/>
        </w:rPr>
        <w:t xml:space="preserve"> 2026. a käskkirjaga nr 1-3/</w:t>
      </w:r>
      <w:r w:rsidR="001B5AAB">
        <w:rPr>
          <w:rFonts w:ascii="Times New Roman" w:eastAsia="Calibri" w:hAnsi="Times New Roman" w:cs="Times New Roman"/>
          <w:b/>
          <w:sz w:val="24"/>
          <w:szCs w:val="24"/>
        </w:rPr>
        <w:t>1</w:t>
      </w:r>
      <w:r w:rsidR="0010536E">
        <w:rPr>
          <w:rFonts w:ascii="Times New Roman" w:eastAsia="Calibri" w:hAnsi="Times New Roman" w:cs="Times New Roman"/>
          <w:b/>
          <w:sz w:val="24"/>
          <w:szCs w:val="24"/>
        </w:rPr>
        <w:t xml:space="preserve"> kinnitatud „Siseministeeriumi valitsemisala 2026. aasta riigieelarve liigenduse kinnitamine“ </w:t>
      </w:r>
      <w:r w:rsidR="00DC72D8" w:rsidRPr="00DC72D8">
        <w:rPr>
          <w:rFonts w:ascii="Times New Roman" w:eastAsia="Calibri" w:hAnsi="Times New Roman" w:cs="Times New Roman"/>
          <w:b/>
          <w:sz w:val="24"/>
          <w:szCs w:val="24"/>
        </w:rPr>
        <w:t>muutmine</w:t>
      </w:r>
      <w:r w:rsidR="00A63A48">
        <w:rPr>
          <w:rFonts w:ascii="Times New Roman" w:eastAsia="Calibri" w:hAnsi="Times New Roman" w:cs="Times New Roman"/>
          <w:b/>
          <w:sz w:val="24"/>
          <w:szCs w:val="24"/>
        </w:rPr>
        <w:t>“ juurde</w:t>
      </w:r>
    </w:p>
    <w:p w14:paraId="0B55495D" w14:textId="77777777" w:rsidR="00BC74B1" w:rsidRPr="001D6F2F" w:rsidRDefault="00BC74B1" w:rsidP="00BC74B1">
      <w:pPr>
        <w:pStyle w:val="Normaallaadveeb"/>
        <w:jc w:val="both"/>
      </w:pPr>
      <w:r w:rsidRPr="001D6F2F">
        <w:rPr>
          <w:rStyle w:val="whitespace-normal"/>
        </w:rPr>
        <w:t>Riigieelarve seadus</w:t>
      </w:r>
      <w:r w:rsidRPr="001D6F2F">
        <w:t xml:space="preserve"> § 31 lõike 2 kohaselt liigendab minister riigieelarves märgitud ministeeriumi valitsemisala vahendid administratiivselt ja majandusliku sisu järgi valitsemisala eelarves vähemalt eelarveklassifikaatori kohaselt kehtestatud kohustuslikus planeerimisdetailsuses. Sealjuures lähtub minister </w:t>
      </w:r>
      <w:r w:rsidRPr="001D6F2F">
        <w:rPr>
          <w:rStyle w:val="whitespace-normal"/>
        </w:rPr>
        <w:t>Vabariigi Valitsus</w:t>
      </w:r>
      <w:r w:rsidRPr="001D6F2F">
        <w:t>e otsusest, millega liigendatakse riigieelarves märgitud ministeeriumi valitsemisala investeeringud kinnisasjadesse objektide kaupa.</w:t>
      </w:r>
    </w:p>
    <w:p w14:paraId="61EC1E25" w14:textId="77777777" w:rsidR="00BC74B1" w:rsidRPr="001D6F2F" w:rsidRDefault="00BC74B1" w:rsidP="00BC74B1">
      <w:pPr>
        <w:pStyle w:val="Normaallaadveeb"/>
        <w:jc w:val="both"/>
      </w:pPr>
      <w:r w:rsidRPr="001D6F2F">
        <w:t>Riigieelarve seaduse § 56 lõike 22 kohaselt on ministril õigus muuta riigieelarvega kindlaks määratud ministeeriumi valitsemisala piirmääraga vahendite riigiasutuste või nende gruppide eelarve liigendust ja programmi tegevuse majandusliku sisu detailset liigendust, ületamata riigieelarves sätestatud ulatust ja tingimusi.</w:t>
      </w:r>
    </w:p>
    <w:p w14:paraId="3A4D5579" w14:textId="77777777" w:rsidR="00BC74B1" w:rsidRPr="001D6F2F" w:rsidRDefault="00BC74B1" w:rsidP="00BC74B1">
      <w:pPr>
        <w:pStyle w:val="Normaallaadveeb"/>
        <w:jc w:val="both"/>
      </w:pPr>
      <w:r w:rsidRPr="001D6F2F">
        <w:t xml:space="preserve">Riigieelarve seaduse § 56 lõike 24 kohaselt teavitab ministeerium </w:t>
      </w:r>
      <w:r w:rsidRPr="001D6F2F">
        <w:rPr>
          <w:rStyle w:val="whitespace-normal"/>
        </w:rPr>
        <w:t>Riigikogu rahanduskomisjon</w:t>
      </w:r>
      <w:r w:rsidRPr="001D6F2F">
        <w:t>i tehtud eelarvemuudatustest ja nende põhjendustest.</w:t>
      </w:r>
    </w:p>
    <w:p w14:paraId="43D4C93D" w14:textId="77777777" w:rsidR="00BC74B1" w:rsidRPr="001D6F2F" w:rsidRDefault="00BC74B1" w:rsidP="00BC74B1">
      <w:pPr>
        <w:pStyle w:val="Normaallaadveeb"/>
        <w:jc w:val="both"/>
      </w:pPr>
      <w:r w:rsidRPr="001D6F2F">
        <w:t>Riigieelarve koostamise ajal ei ole ministeeriumi valitsemisala kõik tulevased vajadused veel täielikult määratletud ning mitmed otsused on ettevalmistamisel. Eelarveaasta jooksul täpsustuvad asjaolud, ilmnevad täiendavad vajadused ning võetakse vastu uusi otsuseid, millest tulenevalt võib tekkida põhjendatud vajadus muuta riigieelarvega kehtestatut, et tagada eelarve kooskõla tegeliku olukorra ja õiguslike kohustustega.</w:t>
      </w:r>
    </w:p>
    <w:p w14:paraId="55391189" w14:textId="6D787F2F" w:rsidR="00BC74B1" w:rsidRDefault="00BC74B1" w:rsidP="00BC74B1">
      <w:pPr>
        <w:pStyle w:val="Normaallaadveeb"/>
        <w:jc w:val="both"/>
      </w:pPr>
      <w:r w:rsidRPr="001D6F2F">
        <w:rPr>
          <w:rStyle w:val="whitespace-normal"/>
        </w:rPr>
        <w:t>Siseministeerium</w:t>
      </w:r>
      <w:r w:rsidRPr="001D6F2F">
        <w:t xml:space="preserve">i valitsemisalas on tekkinud vajadus muuta 2026. aastaks riigieelarves valitsemisalale ette nähtud ning ministri poolt liigendatud piirmääraga vahendite eelarvet. </w:t>
      </w:r>
      <w:r w:rsidR="00935877">
        <w:t>Oktoobri</w:t>
      </w:r>
      <w:r w:rsidR="00284DC9">
        <w:t>kuus on m</w:t>
      </w:r>
      <w:r w:rsidRPr="001D6F2F">
        <w:t>uudatusi tehtud nii</w:t>
      </w:r>
      <w:r w:rsidR="00F5598A" w:rsidRPr="001D6F2F">
        <w:t xml:space="preserve"> </w:t>
      </w:r>
      <w:r w:rsidRPr="001D6F2F">
        <w:t xml:space="preserve">programmitegevuste vahel ühe tulemusvaldkonna sees kui ka </w:t>
      </w:r>
      <w:r w:rsidR="00F5598A" w:rsidRPr="001D6F2F">
        <w:t xml:space="preserve">asutuste ja </w:t>
      </w:r>
      <w:r w:rsidRPr="001D6F2F">
        <w:t>majandusliku sisu lõikes.</w:t>
      </w:r>
    </w:p>
    <w:p w14:paraId="55603454" w14:textId="78831DAE" w:rsidR="00AF4543" w:rsidRDefault="00092589" w:rsidP="00A07BD6">
      <w:pPr>
        <w:pStyle w:val="Normaallaadveeb"/>
        <w:spacing w:before="0" w:beforeAutospacing="0" w:after="0" w:afterAutospacing="0"/>
        <w:rPr>
          <w:rStyle w:val="Tugev"/>
        </w:rPr>
      </w:pPr>
      <w:r>
        <w:rPr>
          <w:rStyle w:val="Tugev"/>
        </w:rPr>
        <w:t>M</w:t>
      </w:r>
      <w:r w:rsidR="006E6483">
        <w:rPr>
          <w:rStyle w:val="Tugev"/>
        </w:rPr>
        <w:t>uudatused</w:t>
      </w:r>
      <w:r w:rsidR="00F24C49">
        <w:rPr>
          <w:rStyle w:val="Tugev"/>
        </w:rPr>
        <w:t xml:space="preserve"> </w:t>
      </w:r>
      <w:r w:rsidR="00935877">
        <w:rPr>
          <w:rStyle w:val="Tugev"/>
        </w:rPr>
        <w:t>oktoobris</w:t>
      </w:r>
      <w:r>
        <w:rPr>
          <w:rStyle w:val="Tugev"/>
        </w:rPr>
        <w:t>:</w:t>
      </w:r>
    </w:p>
    <w:p w14:paraId="4023A909" w14:textId="08811C60" w:rsidR="00F92AA7" w:rsidRDefault="000D5980" w:rsidP="00F92AA7">
      <w:pPr>
        <w:pStyle w:val="Normaallaadveeb"/>
        <w:jc w:val="both"/>
      </w:pPr>
      <w:r w:rsidRPr="000D5980">
        <w:rPr>
          <w:rStyle w:val="Tugev"/>
          <w:b w:val="0"/>
          <w:bCs w:val="0"/>
        </w:rPr>
        <w:t>M</w:t>
      </w:r>
      <w:r w:rsidR="00F92AA7" w:rsidRPr="000D5980">
        <w:t>uu</w:t>
      </w:r>
      <w:r w:rsidR="00F92AA7" w:rsidRPr="00F92AA7">
        <w:t xml:space="preserve">datused </w:t>
      </w:r>
      <w:r>
        <w:t xml:space="preserve">asutuste vahel </w:t>
      </w:r>
      <w:r w:rsidR="00F92AA7" w:rsidRPr="00F92AA7">
        <w:t xml:space="preserve">on </w:t>
      </w:r>
      <w:r w:rsidR="00935877">
        <w:t>järgmised:</w:t>
      </w:r>
    </w:p>
    <w:p w14:paraId="5647B8CE" w14:textId="128357EA" w:rsidR="00935877" w:rsidRDefault="00935877" w:rsidP="000D5980">
      <w:pPr>
        <w:pStyle w:val="Normaallaadveeb"/>
        <w:spacing w:before="0" w:beforeAutospacing="0" w:after="120" w:afterAutospacing="0"/>
        <w:jc w:val="both"/>
      </w:pPr>
      <w:r>
        <w:t>Siseministeerium an</w:t>
      </w:r>
      <w:r w:rsidR="006F6214">
        <w:t>nab en</w:t>
      </w:r>
      <w:r>
        <w:t>da eelarvest asutuste eelarvesse 57 633 euro</w:t>
      </w:r>
      <w:r w:rsidR="000D5980">
        <w:t>t järgmisteks kuludeks</w:t>
      </w:r>
      <w:r>
        <w:t>:</w:t>
      </w:r>
    </w:p>
    <w:p w14:paraId="0A44EBA1" w14:textId="17B50B0C" w:rsidR="00935877" w:rsidRDefault="00935877" w:rsidP="000D5980">
      <w:pPr>
        <w:pStyle w:val="Normaallaadveeb"/>
        <w:numPr>
          <w:ilvl w:val="0"/>
          <w:numId w:val="19"/>
        </w:numPr>
        <w:spacing w:before="0" w:beforeAutospacing="0" w:after="0" w:afterAutospacing="0"/>
        <w:jc w:val="both"/>
      </w:pPr>
      <w:r>
        <w:t xml:space="preserve">Politsei- ja Piirivalveametile </w:t>
      </w:r>
      <w:r w:rsidR="007511FA">
        <w:t xml:space="preserve">õppus </w:t>
      </w:r>
      <w:r w:rsidR="000D5980">
        <w:t>I</w:t>
      </w:r>
      <w:r w:rsidR="007511FA">
        <w:t xml:space="preserve">LVES tegevuste </w:t>
      </w:r>
      <w:r w:rsidR="006F6214">
        <w:t>kulude katteks</w:t>
      </w:r>
      <w:r w:rsidR="007511FA">
        <w:t>;</w:t>
      </w:r>
    </w:p>
    <w:p w14:paraId="12CD90B1" w14:textId="0477D6DA" w:rsidR="007511FA" w:rsidRPr="007511FA" w:rsidRDefault="007511FA" w:rsidP="007511FA">
      <w:pPr>
        <w:pStyle w:val="Normaallaadveeb"/>
        <w:numPr>
          <w:ilvl w:val="0"/>
          <w:numId w:val="19"/>
        </w:numPr>
        <w:jc w:val="both"/>
      </w:pPr>
      <w:r w:rsidRPr="007511FA">
        <w:t>SMIT-</w:t>
      </w:r>
      <w:proofErr w:type="spellStart"/>
      <w:r w:rsidRPr="007511FA">
        <w:t>le</w:t>
      </w:r>
      <w:proofErr w:type="spellEnd"/>
      <w:r w:rsidRPr="007511FA">
        <w:t xml:space="preserve"> </w:t>
      </w:r>
      <w:proofErr w:type="spellStart"/>
      <w:r w:rsidRPr="006F6214">
        <w:rPr>
          <w:color w:val="000000"/>
        </w:rPr>
        <w:t>Webware</w:t>
      </w:r>
      <w:proofErr w:type="spellEnd"/>
      <w:r w:rsidRPr="006F6214">
        <w:rPr>
          <w:color w:val="000000"/>
        </w:rPr>
        <w:t xml:space="preserve"> andmebaasikoopia teenus</w:t>
      </w:r>
      <w:r w:rsidR="000D5980">
        <w:rPr>
          <w:color w:val="000000"/>
        </w:rPr>
        <w:t>kuludeks;</w:t>
      </w:r>
    </w:p>
    <w:p w14:paraId="68FF42D4" w14:textId="5AE41581" w:rsidR="007511FA" w:rsidRPr="00F92AA7" w:rsidRDefault="007511FA" w:rsidP="00935877">
      <w:pPr>
        <w:pStyle w:val="Normaallaadveeb"/>
        <w:numPr>
          <w:ilvl w:val="0"/>
          <w:numId w:val="19"/>
        </w:numPr>
        <w:jc w:val="both"/>
      </w:pPr>
      <w:r>
        <w:t>Sisekaitseakadeemiale</w:t>
      </w:r>
      <w:r w:rsidR="000D5980">
        <w:t xml:space="preserve"> </w:t>
      </w:r>
      <w:r w:rsidR="001E2BA6" w:rsidRPr="001E2BA6">
        <w:t xml:space="preserve">projekti „SAMM“ kulude katteks. </w:t>
      </w:r>
      <w:r w:rsidR="000D5980">
        <w:t>Projekt „SAMM“ on Siseministeeriumi valitsemisala</w:t>
      </w:r>
      <w:r w:rsidR="001E2BA6" w:rsidRPr="001E2BA6">
        <w:t xml:space="preserve"> üle</w:t>
      </w:r>
      <w:r w:rsidR="000D5980">
        <w:t>ne</w:t>
      </w:r>
      <w:r w:rsidR="001E2BA6" w:rsidRPr="001E2BA6">
        <w:t xml:space="preserve"> juhtide arenguprogramm, mille korraldus on antud SKA pädevusse</w:t>
      </w:r>
    </w:p>
    <w:p w14:paraId="2A270411" w14:textId="2D6132EA" w:rsidR="007511FA" w:rsidRPr="000D5980" w:rsidRDefault="007511FA" w:rsidP="000D5980">
      <w:pPr>
        <w:pStyle w:val="Normaallaadveeb"/>
        <w:jc w:val="both"/>
        <w:rPr>
          <w:rStyle w:val="Tugev"/>
          <w:b w:val="0"/>
          <w:bCs w:val="0"/>
        </w:rPr>
      </w:pPr>
      <w:r w:rsidRPr="000D5980">
        <w:rPr>
          <w:rStyle w:val="Tugev"/>
          <w:b w:val="0"/>
          <w:bCs w:val="0"/>
        </w:rPr>
        <w:t>Häirekeskus a</w:t>
      </w:r>
      <w:r w:rsidR="000D5980" w:rsidRPr="000D5980">
        <w:rPr>
          <w:rStyle w:val="Tugev"/>
          <w:b w:val="0"/>
          <w:bCs w:val="0"/>
        </w:rPr>
        <w:t>nnab enda</w:t>
      </w:r>
      <w:r w:rsidRPr="000D5980">
        <w:rPr>
          <w:rStyle w:val="Tugev"/>
          <w:b w:val="0"/>
          <w:bCs w:val="0"/>
        </w:rPr>
        <w:t xml:space="preserve"> eelarvest </w:t>
      </w:r>
      <w:proofErr w:type="spellStart"/>
      <w:r w:rsidR="000D5980" w:rsidRPr="000D5980">
        <w:rPr>
          <w:rStyle w:val="Tugev"/>
          <w:b w:val="0"/>
          <w:bCs w:val="0"/>
        </w:rPr>
        <w:t>SMIT-i</w:t>
      </w:r>
      <w:proofErr w:type="spellEnd"/>
      <w:r w:rsidR="000D5980" w:rsidRPr="000D5980">
        <w:rPr>
          <w:rStyle w:val="Tugev"/>
          <w:b w:val="0"/>
          <w:bCs w:val="0"/>
        </w:rPr>
        <w:t xml:space="preserve"> eelarvesse</w:t>
      </w:r>
      <w:r w:rsidRPr="000D5980">
        <w:rPr>
          <w:rStyle w:val="Tugev"/>
          <w:b w:val="0"/>
          <w:bCs w:val="0"/>
        </w:rPr>
        <w:t xml:space="preserve"> 2880 eurot</w:t>
      </w:r>
      <w:r w:rsidR="000D5980" w:rsidRPr="000D5980">
        <w:rPr>
          <w:rStyle w:val="Tugev"/>
          <w:b w:val="0"/>
          <w:bCs w:val="0"/>
        </w:rPr>
        <w:t xml:space="preserve"> </w:t>
      </w:r>
      <w:proofErr w:type="spellStart"/>
      <w:r w:rsidRPr="000D5980">
        <w:rPr>
          <w:rStyle w:val="Tugev"/>
          <w:b w:val="0"/>
          <w:bCs w:val="0"/>
        </w:rPr>
        <w:t>Zero</w:t>
      </w:r>
      <w:proofErr w:type="spellEnd"/>
      <w:r w:rsidRPr="000D5980">
        <w:rPr>
          <w:rStyle w:val="Tugev"/>
          <w:b w:val="0"/>
          <w:bCs w:val="0"/>
        </w:rPr>
        <w:t xml:space="preserve"> litsents</w:t>
      </w:r>
      <w:r w:rsidR="006F6214" w:rsidRPr="000D5980">
        <w:rPr>
          <w:rStyle w:val="Tugev"/>
          <w:b w:val="0"/>
          <w:bCs w:val="0"/>
        </w:rPr>
        <w:t>itasudeks.</w:t>
      </w:r>
    </w:p>
    <w:p w14:paraId="0A988901" w14:textId="22DD138A" w:rsidR="007511FA" w:rsidRPr="000D5980" w:rsidRDefault="007511FA" w:rsidP="00592DED">
      <w:pPr>
        <w:pStyle w:val="Normaallaadveeb"/>
        <w:jc w:val="both"/>
        <w:rPr>
          <w:rStyle w:val="Tugev"/>
          <w:b w:val="0"/>
          <w:bCs w:val="0"/>
        </w:rPr>
      </w:pPr>
      <w:r w:rsidRPr="000D5980">
        <w:rPr>
          <w:rStyle w:val="Tugev"/>
          <w:b w:val="0"/>
          <w:bCs w:val="0"/>
        </w:rPr>
        <w:t>PP</w:t>
      </w:r>
      <w:r w:rsidR="006F6214" w:rsidRPr="000D5980">
        <w:rPr>
          <w:rStyle w:val="Tugev"/>
          <w:b w:val="0"/>
          <w:bCs w:val="0"/>
        </w:rPr>
        <w:t xml:space="preserve">A </w:t>
      </w:r>
      <w:r w:rsidRPr="000D5980">
        <w:rPr>
          <w:rStyle w:val="Tugev"/>
          <w:b w:val="0"/>
          <w:bCs w:val="0"/>
        </w:rPr>
        <w:t>an</w:t>
      </w:r>
      <w:r w:rsidR="000D5980" w:rsidRPr="000D5980">
        <w:rPr>
          <w:rStyle w:val="Tugev"/>
          <w:b w:val="0"/>
          <w:bCs w:val="0"/>
        </w:rPr>
        <w:t>nab</w:t>
      </w:r>
      <w:r w:rsidRPr="000D5980">
        <w:rPr>
          <w:rStyle w:val="Tugev"/>
          <w:b w:val="0"/>
          <w:bCs w:val="0"/>
        </w:rPr>
        <w:t xml:space="preserve"> </w:t>
      </w:r>
      <w:r w:rsidR="006F6214" w:rsidRPr="000D5980">
        <w:rPr>
          <w:rStyle w:val="Tugev"/>
          <w:b w:val="0"/>
          <w:bCs w:val="0"/>
        </w:rPr>
        <w:t>enda</w:t>
      </w:r>
      <w:r w:rsidRPr="000D5980">
        <w:rPr>
          <w:rStyle w:val="Tugev"/>
          <w:b w:val="0"/>
          <w:bCs w:val="0"/>
        </w:rPr>
        <w:t xml:space="preserve"> eelarvest </w:t>
      </w:r>
      <w:proofErr w:type="spellStart"/>
      <w:r w:rsidR="000D5980" w:rsidRPr="000D5980">
        <w:rPr>
          <w:rStyle w:val="Tugev"/>
          <w:b w:val="0"/>
          <w:bCs w:val="0"/>
        </w:rPr>
        <w:t>SMIT-</w:t>
      </w:r>
      <w:r w:rsidR="00655946">
        <w:rPr>
          <w:rStyle w:val="Tugev"/>
          <w:b w:val="0"/>
          <w:bCs w:val="0"/>
        </w:rPr>
        <w:t>i</w:t>
      </w:r>
      <w:proofErr w:type="spellEnd"/>
      <w:r w:rsidR="00655946">
        <w:rPr>
          <w:rStyle w:val="Tugev"/>
          <w:b w:val="0"/>
          <w:bCs w:val="0"/>
        </w:rPr>
        <w:t xml:space="preserve"> eelarvesse</w:t>
      </w:r>
      <w:r w:rsidR="000D5980" w:rsidRPr="000D5980">
        <w:rPr>
          <w:rStyle w:val="Tugev"/>
          <w:b w:val="0"/>
          <w:bCs w:val="0"/>
        </w:rPr>
        <w:t xml:space="preserve"> </w:t>
      </w:r>
      <w:r w:rsidRPr="000D5980">
        <w:rPr>
          <w:rStyle w:val="Tugev"/>
          <w:b w:val="0"/>
          <w:bCs w:val="0"/>
        </w:rPr>
        <w:t>36 052 eurot</w:t>
      </w:r>
      <w:r w:rsidR="000D5980" w:rsidRPr="000D5980">
        <w:rPr>
          <w:rStyle w:val="Tugev"/>
          <w:b w:val="0"/>
          <w:bCs w:val="0"/>
        </w:rPr>
        <w:t xml:space="preserve"> 20 raadiojaama soetamise kuludeks.</w:t>
      </w:r>
    </w:p>
    <w:p w14:paraId="153080AB" w14:textId="3443BC4F" w:rsidR="00206C42" w:rsidRPr="00BD4237" w:rsidRDefault="00206C42" w:rsidP="00206C42">
      <w:pPr>
        <w:pStyle w:val="Normaallaadveeb"/>
        <w:ind w:left="-993" w:hanging="141"/>
        <w:jc w:val="both"/>
      </w:pPr>
    </w:p>
    <w:sectPr w:rsidR="00206C42" w:rsidRPr="00BD42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B6013" w14:textId="77777777" w:rsidR="00B671AC" w:rsidRDefault="00B671AC" w:rsidP="00BF5ADC">
      <w:pPr>
        <w:spacing w:after="0" w:line="240" w:lineRule="auto"/>
      </w:pPr>
      <w:r>
        <w:separator/>
      </w:r>
    </w:p>
  </w:endnote>
  <w:endnote w:type="continuationSeparator" w:id="0">
    <w:p w14:paraId="66EBC068" w14:textId="77777777" w:rsidR="00B671AC" w:rsidRDefault="00B671AC" w:rsidP="00BF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51AB1" w14:textId="77777777" w:rsidR="00B671AC" w:rsidRDefault="00B671AC" w:rsidP="00BF5ADC">
      <w:pPr>
        <w:spacing w:after="0" w:line="240" w:lineRule="auto"/>
      </w:pPr>
      <w:r>
        <w:separator/>
      </w:r>
    </w:p>
  </w:footnote>
  <w:footnote w:type="continuationSeparator" w:id="0">
    <w:p w14:paraId="4D40B795" w14:textId="77777777" w:rsidR="00B671AC" w:rsidRDefault="00B671AC" w:rsidP="00BF5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A71"/>
    <w:multiLevelType w:val="hybridMultilevel"/>
    <w:tmpl w:val="61580920"/>
    <w:lvl w:ilvl="0" w:tplc="43F811C0">
      <w:numFmt w:val="bullet"/>
      <w:lvlText w:val="-"/>
      <w:lvlJc w:val="left"/>
      <w:pPr>
        <w:ind w:left="1353" w:hanging="360"/>
      </w:pPr>
      <w:rPr>
        <w:rFonts w:ascii="Times New Roman" w:eastAsiaTheme="minorHAnsi" w:hAnsi="Times New Roman" w:cs="Times New Roman" w:hint="default"/>
      </w:rPr>
    </w:lvl>
    <w:lvl w:ilvl="1" w:tplc="04250003">
      <w:start w:val="1"/>
      <w:numFmt w:val="bullet"/>
      <w:lvlText w:val="o"/>
      <w:lvlJc w:val="left"/>
      <w:pPr>
        <w:ind w:left="2073" w:hanging="360"/>
      </w:pPr>
      <w:rPr>
        <w:rFonts w:ascii="Courier New" w:hAnsi="Courier New" w:cs="Courier New" w:hint="default"/>
      </w:rPr>
    </w:lvl>
    <w:lvl w:ilvl="2" w:tplc="04250005" w:tentative="1">
      <w:start w:val="1"/>
      <w:numFmt w:val="bullet"/>
      <w:lvlText w:val=""/>
      <w:lvlJc w:val="left"/>
      <w:pPr>
        <w:ind w:left="2793" w:hanging="360"/>
      </w:pPr>
      <w:rPr>
        <w:rFonts w:ascii="Wingdings" w:hAnsi="Wingdings" w:hint="default"/>
      </w:rPr>
    </w:lvl>
    <w:lvl w:ilvl="3" w:tplc="04250001" w:tentative="1">
      <w:start w:val="1"/>
      <w:numFmt w:val="bullet"/>
      <w:lvlText w:val=""/>
      <w:lvlJc w:val="left"/>
      <w:pPr>
        <w:ind w:left="3513" w:hanging="360"/>
      </w:pPr>
      <w:rPr>
        <w:rFonts w:ascii="Symbol" w:hAnsi="Symbol" w:hint="default"/>
      </w:rPr>
    </w:lvl>
    <w:lvl w:ilvl="4" w:tplc="04250003" w:tentative="1">
      <w:start w:val="1"/>
      <w:numFmt w:val="bullet"/>
      <w:lvlText w:val="o"/>
      <w:lvlJc w:val="left"/>
      <w:pPr>
        <w:ind w:left="4233" w:hanging="360"/>
      </w:pPr>
      <w:rPr>
        <w:rFonts w:ascii="Courier New" w:hAnsi="Courier New" w:cs="Courier New" w:hint="default"/>
      </w:rPr>
    </w:lvl>
    <w:lvl w:ilvl="5" w:tplc="04250005" w:tentative="1">
      <w:start w:val="1"/>
      <w:numFmt w:val="bullet"/>
      <w:lvlText w:val=""/>
      <w:lvlJc w:val="left"/>
      <w:pPr>
        <w:ind w:left="4953" w:hanging="360"/>
      </w:pPr>
      <w:rPr>
        <w:rFonts w:ascii="Wingdings" w:hAnsi="Wingdings" w:hint="default"/>
      </w:rPr>
    </w:lvl>
    <w:lvl w:ilvl="6" w:tplc="04250001" w:tentative="1">
      <w:start w:val="1"/>
      <w:numFmt w:val="bullet"/>
      <w:lvlText w:val=""/>
      <w:lvlJc w:val="left"/>
      <w:pPr>
        <w:ind w:left="5673" w:hanging="360"/>
      </w:pPr>
      <w:rPr>
        <w:rFonts w:ascii="Symbol" w:hAnsi="Symbol" w:hint="default"/>
      </w:rPr>
    </w:lvl>
    <w:lvl w:ilvl="7" w:tplc="04250003" w:tentative="1">
      <w:start w:val="1"/>
      <w:numFmt w:val="bullet"/>
      <w:lvlText w:val="o"/>
      <w:lvlJc w:val="left"/>
      <w:pPr>
        <w:ind w:left="6393" w:hanging="360"/>
      </w:pPr>
      <w:rPr>
        <w:rFonts w:ascii="Courier New" w:hAnsi="Courier New" w:cs="Courier New" w:hint="default"/>
      </w:rPr>
    </w:lvl>
    <w:lvl w:ilvl="8" w:tplc="04250005" w:tentative="1">
      <w:start w:val="1"/>
      <w:numFmt w:val="bullet"/>
      <w:lvlText w:val=""/>
      <w:lvlJc w:val="left"/>
      <w:pPr>
        <w:ind w:left="7113" w:hanging="360"/>
      </w:pPr>
      <w:rPr>
        <w:rFonts w:ascii="Wingdings" w:hAnsi="Wingdings" w:hint="default"/>
      </w:rPr>
    </w:lvl>
  </w:abstractNum>
  <w:abstractNum w:abstractNumId="1" w15:restartNumberingAfterBreak="0">
    <w:nsid w:val="02DC6A04"/>
    <w:multiLevelType w:val="hybridMultilevel"/>
    <w:tmpl w:val="1DDE2A7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A9636B"/>
    <w:multiLevelType w:val="hybridMultilevel"/>
    <w:tmpl w:val="B338F2F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DA63FB9"/>
    <w:multiLevelType w:val="hybridMultilevel"/>
    <w:tmpl w:val="65EEDFF4"/>
    <w:lvl w:ilvl="0" w:tplc="37ECBF4C">
      <w:numFmt w:val="bullet"/>
      <w:lvlText w:val="-"/>
      <w:lvlJc w:val="left"/>
      <w:pPr>
        <w:ind w:left="408" w:hanging="360"/>
      </w:pPr>
      <w:rPr>
        <w:rFonts w:ascii="Aptos" w:eastAsia="Aptos" w:hAnsi="Aptos" w:cs="Microsoft Himalaya" w:hint="default"/>
      </w:rPr>
    </w:lvl>
    <w:lvl w:ilvl="1" w:tplc="04250003">
      <w:start w:val="1"/>
      <w:numFmt w:val="bullet"/>
      <w:lvlText w:val="o"/>
      <w:lvlJc w:val="left"/>
      <w:pPr>
        <w:ind w:left="1128" w:hanging="360"/>
      </w:pPr>
      <w:rPr>
        <w:rFonts w:ascii="Courier New" w:hAnsi="Courier New" w:cs="Courier New" w:hint="default"/>
      </w:rPr>
    </w:lvl>
    <w:lvl w:ilvl="2" w:tplc="04250005">
      <w:start w:val="1"/>
      <w:numFmt w:val="bullet"/>
      <w:lvlText w:val=""/>
      <w:lvlJc w:val="left"/>
      <w:pPr>
        <w:ind w:left="1848" w:hanging="360"/>
      </w:pPr>
      <w:rPr>
        <w:rFonts w:ascii="Wingdings" w:hAnsi="Wingdings" w:hint="default"/>
      </w:rPr>
    </w:lvl>
    <w:lvl w:ilvl="3" w:tplc="04250001">
      <w:start w:val="1"/>
      <w:numFmt w:val="bullet"/>
      <w:lvlText w:val=""/>
      <w:lvlJc w:val="left"/>
      <w:pPr>
        <w:ind w:left="2568" w:hanging="360"/>
      </w:pPr>
      <w:rPr>
        <w:rFonts w:ascii="Symbol" w:hAnsi="Symbol" w:hint="default"/>
      </w:rPr>
    </w:lvl>
    <w:lvl w:ilvl="4" w:tplc="04250003">
      <w:start w:val="1"/>
      <w:numFmt w:val="bullet"/>
      <w:lvlText w:val="o"/>
      <w:lvlJc w:val="left"/>
      <w:pPr>
        <w:ind w:left="3288" w:hanging="360"/>
      </w:pPr>
      <w:rPr>
        <w:rFonts w:ascii="Courier New" w:hAnsi="Courier New" w:cs="Courier New" w:hint="default"/>
      </w:rPr>
    </w:lvl>
    <w:lvl w:ilvl="5" w:tplc="04250005">
      <w:start w:val="1"/>
      <w:numFmt w:val="bullet"/>
      <w:lvlText w:val=""/>
      <w:lvlJc w:val="left"/>
      <w:pPr>
        <w:ind w:left="4008" w:hanging="360"/>
      </w:pPr>
      <w:rPr>
        <w:rFonts w:ascii="Wingdings" w:hAnsi="Wingdings" w:hint="default"/>
      </w:rPr>
    </w:lvl>
    <w:lvl w:ilvl="6" w:tplc="04250001">
      <w:start w:val="1"/>
      <w:numFmt w:val="bullet"/>
      <w:lvlText w:val=""/>
      <w:lvlJc w:val="left"/>
      <w:pPr>
        <w:ind w:left="4728" w:hanging="360"/>
      </w:pPr>
      <w:rPr>
        <w:rFonts w:ascii="Symbol" w:hAnsi="Symbol" w:hint="default"/>
      </w:rPr>
    </w:lvl>
    <w:lvl w:ilvl="7" w:tplc="04250003">
      <w:start w:val="1"/>
      <w:numFmt w:val="bullet"/>
      <w:lvlText w:val="o"/>
      <w:lvlJc w:val="left"/>
      <w:pPr>
        <w:ind w:left="5448" w:hanging="360"/>
      </w:pPr>
      <w:rPr>
        <w:rFonts w:ascii="Courier New" w:hAnsi="Courier New" w:cs="Courier New" w:hint="default"/>
      </w:rPr>
    </w:lvl>
    <w:lvl w:ilvl="8" w:tplc="04250005">
      <w:start w:val="1"/>
      <w:numFmt w:val="bullet"/>
      <w:lvlText w:val=""/>
      <w:lvlJc w:val="left"/>
      <w:pPr>
        <w:ind w:left="6168" w:hanging="360"/>
      </w:pPr>
      <w:rPr>
        <w:rFonts w:ascii="Wingdings" w:hAnsi="Wingdings" w:hint="default"/>
      </w:rPr>
    </w:lvl>
  </w:abstractNum>
  <w:abstractNum w:abstractNumId="4" w15:restartNumberingAfterBreak="0">
    <w:nsid w:val="12DA6554"/>
    <w:multiLevelType w:val="multilevel"/>
    <w:tmpl w:val="7ED2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705926"/>
    <w:multiLevelType w:val="hybridMultilevel"/>
    <w:tmpl w:val="D5D272D8"/>
    <w:lvl w:ilvl="0" w:tplc="CCD8F44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3C8090A"/>
    <w:multiLevelType w:val="hybridMultilevel"/>
    <w:tmpl w:val="F87C61D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2402F4A"/>
    <w:multiLevelType w:val="multilevel"/>
    <w:tmpl w:val="7ED2D8A4"/>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15:restartNumberingAfterBreak="0">
    <w:nsid w:val="24E52BF8"/>
    <w:multiLevelType w:val="hybridMultilevel"/>
    <w:tmpl w:val="6F906390"/>
    <w:lvl w:ilvl="0" w:tplc="0425000F">
      <w:start w:val="1"/>
      <w:numFmt w:val="decimal"/>
      <w:lvlText w:val="%1."/>
      <w:lvlJc w:val="left"/>
      <w:pPr>
        <w:ind w:left="8441"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5A90955"/>
    <w:multiLevelType w:val="hybridMultilevel"/>
    <w:tmpl w:val="CAC4427A"/>
    <w:lvl w:ilvl="0" w:tplc="8118EDBC">
      <w:start w:val="1"/>
      <w:numFmt w:val="decimal"/>
      <w:lvlText w:val="%1)"/>
      <w:lvlJc w:val="left"/>
      <w:pPr>
        <w:ind w:left="720" w:hanging="360"/>
      </w:pPr>
      <w:rPr>
        <w:rFonts w:ascii="Calibri" w:hAnsi="Calibri" w:cs="Calibri"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C822AC9"/>
    <w:multiLevelType w:val="hybridMultilevel"/>
    <w:tmpl w:val="38CA1A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EA35A28"/>
    <w:multiLevelType w:val="hybridMultilevel"/>
    <w:tmpl w:val="B5E21934"/>
    <w:lvl w:ilvl="0" w:tplc="DE5AB7E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4710B50"/>
    <w:multiLevelType w:val="multilevel"/>
    <w:tmpl w:val="7ED2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687DCA"/>
    <w:multiLevelType w:val="hybridMultilevel"/>
    <w:tmpl w:val="049E6E66"/>
    <w:lvl w:ilvl="0" w:tplc="071C36A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CB414B9"/>
    <w:multiLevelType w:val="hybridMultilevel"/>
    <w:tmpl w:val="68481E1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8AD3C97"/>
    <w:multiLevelType w:val="hybridMultilevel"/>
    <w:tmpl w:val="4764296A"/>
    <w:lvl w:ilvl="0" w:tplc="04250001">
      <w:start w:val="1"/>
      <w:numFmt w:val="bullet"/>
      <w:lvlText w:val=""/>
      <w:lvlJc w:val="left"/>
      <w:pPr>
        <w:ind w:left="1071" w:hanging="360"/>
      </w:pPr>
      <w:rPr>
        <w:rFonts w:ascii="Symbol" w:hAnsi="Symbol" w:hint="default"/>
      </w:rPr>
    </w:lvl>
    <w:lvl w:ilvl="1" w:tplc="04250003" w:tentative="1">
      <w:start w:val="1"/>
      <w:numFmt w:val="bullet"/>
      <w:lvlText w:val="o"/>
      <w:lvlJc w:val="left"/>
      <w:pPr>
        <w:ind w:left="1791" w:hanging="360"/>
      </w:pPr>
      <w:rPr>
        <w:rFonts w:ascii="Courier New" w:hAnsi="Courier New" w:cs="Courier New" w:hint="default"/>
      </w:rPr>
    </w:lvl>
    <w:lvl w:ilvl="2" w:tplc="04250005" w:tentative="1">
      <w:start w:val="1"/>
      <w:numFmt w:val="bullet"/>
      <w:lvlText w:val=""/>
      <w:lvlJc w:val="left"/>
      <w:pPr>
        <w:ind w:left="2511" w:hanging="360"/>
      </w:pPr>
      <w:rPr>
        <w:rFonts w:ascii="Wingdings" w:hAnsi="Wingdings" w:hint="default"/>
      </w:rPr>
    </w:lvl>
    <w:lvl w:ilvl="3" w:tplc="04250001" w:tentative="1">
      <w:start w:val="1"/>
      <w:numFmt w:val="bullet"/>
      <w:lvlText w:val=""/>
      <w:lvlJc w:val="left"/>
      <w:pPr>
        <w:ind w:left="3231" w:hanging="360"/>
      </w:pPr>
      <w:rPr>
        <w:rFonts w:ascii="Symbol" w:hAnsi="Symbol" w:hint="default"/>
      </w:rPr>
    </w:lvl>
    <w:lvl w:ilvl="4" w:tplc="04250003" w:tentative="1">
      <w:start w:val="1"/>
      <w:numFmt w:val="bullet"/>
      <w:lvlText w:val="o"/>
      <w:lvlJc w:val="left"/>
      <w:pPr>
        <w:ind w:left="3951" w:hanging="360"/>
      </w:pPr>
      <w:rPr>
        <w:rFonts w:ascii="Courier New" w:hAnsi="Courier New" w:cs="Courier New" w:hint="default"/>
      </w:rPr>
    </w:lvl>
    <w:lvl w:ilvl="5" w:tplc="04250005" w:tentative="1">
      <w:start w:val="1"/>
      <w:numFmt w:val="bullet"/>
      <w:lvlText w:val=""/>
      <w:lvlJc w:val="left"/>
      <w:pPr>
        <w:ind w:left="4671" w:hanging="360"/>
      </w:pPr>
      <w:rPr>
        <w:rFonts w:ascii="Wingdings" w:hAnsi="Wingdings" w:hint="default"/>
      </w:rPr>
    </w:lvl>
    <w:lvl w:ilvl="6" w:tplc="04250001" w:tentative="1">
      <w:start w:val="1"/>
      <w:numFmt w:val="bullet"/>
      <w:lvlText w:val=""/>
      <w:lvlJc w:val="left"/>
      <w:pPr>
        <w:ind w:left="5391" w:hanging="360"/>
      </w:pPr>
      <w:rPr>
        <w:rFonts w:ascii="Symbol" w:hAnsi="Symbol" w:hint="default"/>
      </w:rPr>
    </w:lvl>
    <w:lvl w:ilvl="7" w:tplc="04250003" w:tentative="1">
      <w:start w:val="1"/>
      <w:numFmt w:val="bullet"/>
      <w:lvlText w:val="o"/>
      <w:lvlJc w:val="left"/>
      <w:pPr>
        <w:ind w:left="6111" w:hanging="360"/>
      </w:pPr>
      <w:rPr>
        <w:rFonts w:ascii="Courier New" w:hAnsi="Courier New" w:cs="Courier New" w:hint="default"/>
      </w:rPr>
    </w:lvl>
    <w:lvl w:ilvl="8" w:tplc="04250005" w:tentative="1">
      <w:start w:val="1"/>
      <w:numFmt w:val="bullet"/>
      <w:lvlText w:val=""/>
      <w:lvlJc w:val="left"/>
      <w:pPr>
        <w:ind w:left="6831" w:hanging="360"/>
      </w:pPr>
      <w:rPr>
        <w:rFonts w:ascii="Wingdings" w:hAnsi="Wingdings" w:hint="default"/>
      </w:rPr>
    </w:lvl>
  </w:abstractNum>
  <w:abstractNum w:abstractNumId="16" w15:restartNumberingAfterBreak="0">
    <w:nsid w:val="5B807596"/>
    <w:multiLevelType w:val="hybridMultilevel"/>
    <w:tmpl w:val="F4D8C9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63475BE4"/>
    <w:multiLevelType w:val="hybridMultilevel"/>
    <w:tmpl w:val="1D4415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5942E08"/>
    <w:multiLevelType w:val="hybridMultilevel"/>
    <w:tmpl w:val="74125024"/>
    <w:lvl w:ilvl="0" w:tplc="830A87B4">
      <w:numFmt w:val="bullet"/>
      <w:lvlText w:val="-"/>
      <w:lvlJc w:val="left"/>
      <w:pPr>
        <w:ind w:left="720" w:hanging="360"/>
      </w:pPr>
      <w:rPr>
        <w:rFonts w:ascii="Calibri" w:eastAsiaTheme="minorHAnsi"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6649665">
    <w:abstractNumId w:val="18"/>
  </w:num>
  <w:num w:numId="2" w16cid:durableId="1090851010">
    <w:abstractNumId w:val="0"/>
  </w:num>
  <w:num w:numId="3" w16cid:durableId="1224365107">
    <w:abstractNumId w:val="14"/>
  </w:num>
  <w:num w:numId="4" w16cid:durableId="1153526862">
    <w:abstractNumId w:val="8"/>
  </w:num>
  <w:num w:numId="5" w16cid:durableId="1962879135">
    <w:abstractNumId w:val="3"/>
  </w:num>
  <w:num w:numId="6" w16cid:durableId="1554736505">
    <w:abstractNumId w:val="17"/>
  </w:num>
  <w:num w:numId="7" w16cid:durableId="1334799400">
    <w:abstractNumId w:val="16"/>
  </w:num>
  <w:num w:numId="8" w16cid:durableId="973752643">
    <w:abstractNumId w:val="9"/>
  </w:num>
  <w:num w:numId="9" w16cid:durableId="646739328">
    <w:abstractNumId w:val="1"/>
  </w:num>
  <w:num w:numId="10" w16cid:durableId="1156217310">
    <w:abstractNumId w:val="6"/>
  </w:num>
  <w:num w:numId="11" w16cid:durableId="955209786">
    <w:abstractNumId w:val="11"/>
  </w:num>
  <w:num w:numId="12" w16cid:durableId="1268463986">
    <w:abstractNumId w:val="12"/>
  </w:num>
  <w:num w:numId="13" w16cid:durableId="1915311570">
    <w:abstractNumId w:val="10"/>
  </w:num>
  <w:num w:numId="14" w16cid:durableId="1702244602">
    <w:abstractNumId w:val="7"/>
  </w:num>
  <w:num w:numId="15" w16cid:durableId="238297213">
    <w:abstractNumId w:val="4"/>
  </w:num>
  <w:num w:numId="16" w16cid:durableId="81219054">
    <w:abstractNumId w:val="2"/>
  </w:num>
  <w:num w:numId="17" w16cid:durableId="761220616">
    <w:abstractNumId w:val="15"/>
  </w:num>
  <w:num w:numId="18" w16cid:durableId="1470437079">
    <w:abstractNumId w:val="5"/>
  </w:num>
  <w:num w:numId="19" w16cid:durableId="18731504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B4"/>
    <w:rsid w:val="00002558"/>
    <w:rsid w:val="0001347A"/>
    <w:rsid w:val="0001517C"/>
    <w:rsid w:val="00026341"/>
    <w:rsid w:val="00033860"/>
    <w:rsid w:val="00070029"/>
    <w:rsid w:val="00080CD6"/>
    <w:rsid w:val="00092589"/>
    <w:rsid w:val="00093468"/>
    <w:rsid w:val="000A5591"/>
    <w:rsid w:val="000B6C3A"/>
    <w:rsid w:val="000C6743"/>
    <w:rsid w:val="000C6EF3"/>
    <w:rsid w:val="000D5980"/>
    <w:rsid w:val="000E1365"/>
    <w:rsid w:val="000E16D3"/>
    <w:rsid w:val="000F41E3"/>
    <w:rsid w:val="000F675F"/>
    <w:rsid w:val="0010536E"/>
    <w:rsid w:val="001343FD"/>
    <w:rsid w:val="00136203"/>
    <w:rsid w:val="00144EF1"/>
    <w:rsid w:val="00152976"/>
    <w:rsid w:val="00167F7A"/>
    <w:rsid w:val="00175DE3"/>
    <w:rsid w:val="001A23B7"/>
    <w:rsid w:val="001A3DBF"/>
    <w:rsid w:val="001B05C1"/>
    <w:rsid w:val="001B5AAB"/>
    <w:rsid w:val="001B7B1B"/>
    <w:rsid w:val="001C3A74"/>
    <w:rsid w:val="001C4AD3"/>
    <w:rsid w:val="001D6470"/>
    <w:rsid w:val="001D6F2F"/>
    <w:rsid w:val="001E2BA6"/>
    <w:rsid w:val="001E6199"/>
    <w:rsid w:val="001E7136"/>
    <w:rsid w:val="001F09C4"/>
    <w:rsid w:val="001F2E81"/>
    <w:rsid w:val="001F4CE7"/>
    <w:rsid w:val="00206C42"/>
    <w:rsid w:val="00212ED1"/>
    <w:rsid w:val="0021712C"/>
    <w:rsid w:val="00224002"/>
    <w:rsid w:val="00225974"/>
    <w:rsid w:val="00245154"/>
    <w:rsid w:val="0024587E"/>
    <w:rsid w:val="00267B74"/>
    <w:rsid w:val="00271ABB"/>
    <w:rsid w:val="00284DC9"/>
    <w:rsid w:val="00292DA0"/>
    <w:rsid w:val="002C2E9C"/>
    <w:rsid w:val="002D7DD9"/>
    <w:rsid w:val="002E1305"/>
    <w:rsid w:val="00300A7C"/>
    <w:rsid w:val="00301293"/>
    <w:rsid w:val="003140B0"/>
    <w:rsid w:val="00320F3D"/>
    <w:rsid w:val="0033624C"/>
    <w:rsid w:val="00370330"/>
    <w:rsid w:val="00375967"/>
    <w:rsid w:val="00377ADF"/>
    <w:rsid w:val="00380E69"/>
    <w:rsid w:val="003836B0"/>
    <w:rsid w:val="00385A99"/>
    <w:rsid w:val="0038747C"/>
    <w:rsid w:val="00397CA9"/>
    <w:rsid w:val="003A6951"/>
    <w:rsid w:val="003B4598"/>
    <w:rsid w:val="003D0B5D"/>
    <w:rsid w:val="003E52DD"/>
    <w:rsid w:val="003F00B4"/>
    <w:rsid w:val="003F6175"/>
    <w:rsid w:val="004018FC"/>
    <w:rsid w:val="00403819"/>
    <w:rsid w:val="004277AC"/>
    <w:rsid w:val="00435364"/>
    <w:rsid w:val="00452E0D"/>
    <w:rsid w:val="0046602D"/>
    <w:rsid w:val="00472A35"/>
    <w:rsid w:val="004C3206"/>
    <w:rsid w:val="004C4561"/>
    <w:rsid w:val="0050011A"/>
    <w:rsid w:val="00500CFF"/>
    <w:rsid w:val="00506A6F"/>
    <w:rsid w:val="00516EC3"/>
    <w:rsid w:val="005214DE"/>
    <w:rsid w:val="00532D40"/>
    <w:rsid w:val="00532E63"/>
    <w:rsid w:val="005440FC"/>
    <w:rsid w:val="005450FD"/>
    <w:rsid w:val="00552B26"/>
    <w:rsid w:val="0055488A"/>
    <w:rsid w:val="00571362"/>
    <w:rsid w:val="00581D9A"/>
    <w:rsid w:val="00592DED"/>
    <w:rsid w:val="005A019C"/>
    <w:rsid w:val="005A029E"/>
    <w:rsid w:val="005D3182"/>
    <w:rsid w:val="005D6701"/>
    <w:rsid w:val="005E0496"/>
    <w:rsid w:val="005E3705"/>
    <w:rsid w:val="005E3CDF"/>
    <w:rsid w:val="00601CE0"/>
    <w:rsid w:val="00607EFB"/>
    <w:rsid w:val="00620299"/>
    <w:rsid w:val="00635CEE"/>
    <w:rsid w:val="006360BA"/>
    <w:rsid w:val="00655946"/>
    <w:rsid w:val="00662017"/>
    <w:rsid w:val="006663FB"/>
    <w:rsid w:val="00666EC6"/>
    <w:rsid w:val="006700D4"/>
    <w:rsid w:val="00675140"/>
    <w:rsid w:val="006A1668"/>
    <w:rsid w:val="006C1DEF"/>
    <w:rsid w:val="006D1953"/>
    <w:rsid w:val="006E1158"/>
    <w:rsid w:val="006E6483"/>
    <w:rsid w:val="006F6214"/>
    <w:rsid w:val="00706FE4"/>
    <w:rsid w:val="00721747"/>
    <w:rsid w:val="007231C8"/>
    <w:rsid w:val="00740B96"/>
    <w:rsid w:val="00744C1A"/>
    <w:rsid w:val="00745BC3"/>
    <w:rsid w:val="00745F84"/>
    <w:rsid w:val="007511FA"/>
    <w:rsid w:val="00751DD9"/>
    <w:rsid w:val="00752BC9"/>
    <w:rsid w:val="0077124E"/>
    <w:rsid w:val="00777C85"/>
    <w:rsid w:val="007961A2"/>
    <w:rsid w:val="007A58BE"/>
    <w:rsid w:val="007B472E"/>
    <w:rsid w:val="007C5BCC"/>
    <w:rsid w:val="007C6966"/>
    <w:rsid w:val="007D0294"/>
    <w:rsid w:val="007D03B5"/>
    <w:rsid w:val="007D08F5"/>
    <w:rsid w:val="007D70D4"/>
    <w:rsid w:val="007F29C6"/>
    <w:rsid w:val="00806034"/>
    <w:rsid w:val="00810DEE"/>
    <w:rsid w:val="00817FFD"/>
    <w:rsid w:val="00821941"/>
    <w:rsid w:val="00836C43"/>
    <w:rsid w:val="008461D2"/>
    <w:rsid w:val="0085123B"/>
    <w:rsid w:val="0085790E"/>
    <w:rsid w:val="00867A53"/>
    <w:rsid w:val="00873673"/>
    <w:rsid w:val="00873CBB"/>
    <w:rsid w:val="008746C2"/>
    <w:rsid w:val="00893C93"/>
    <w:rsid w:val="00895037"/>
    <w:rsid w:val="00895F8A"/>
    <w:rsid w:val="008A1252"/>
    <w:rsid w:val="008A65E3"/>
    <w:rsid w:val="008B06FB"/>
    <w:rsid w:val="008D60F8"/>
    <w:rsid w:val="008E4675"/>
    <w:rsid w:val="00901C88"/>
    <w:rsid w:val="00902E5C"/>
    <w:rsid w:val="00910940"/>
    <w:rsid w:val="00911305"/>
    <w:rsid w:val="00926844"/>
    <w:rsid w:val="00935877"/>
    <w:rsid w:val="00937F25"/>
    <w:rsid w:val="009443F7"/>
    <w:rsid w:val="00946A5D"/>
    <w:rsid w:val="00947670"/>
    <w:rsid w:val="00961FA8"/>
    <w:rsid w:val="0096398C"/>
    <w:rsid w:val="00981203"/>
    <w:rsid w:val="00987180"/>
    <w:rsid w:val="00991CE5"/>
    <w:rsid w:val="009C0671"/>
    <w:rsid w:val="009C12AC"/>
    <w:rsid w:val="009E458F"/>
    <w:rsid w:val="009E5E45"/>
    <w:rsid w:val="009E725F"/>
    <w:rsid w:val="009F2216"/>
    <w:rsid w:val="00A00189"/>
    <w:rsid w:val="00A05269"/>
    <w:rsid w:val="00A05AD9"/>
    <w:rsid w:val="00A076D1"/>
    <w:rsid w:val="00A07BD6"/>
    <w:rsid w:val="00A165CD"/>
    <w:rsid w:val="00A16A9A"/>
    <w:rsid w:val="00A214C7"/>
    <w:rsid w:val="00A305B4"/>
    <w:rsid w:val="00A33F0F"/>
    <w:rsid w:val="00A37E4B"/>
    <w:rsid w:val="00A566CB"/>
    <w:rsid w:val="00A63A48"/>
    <w:rsid w:val="00A64523"/>
    <w:rsid w:val="00A7032A"/>
    <w:rsid w:val="00A72EA4"/>
    <w:rsid w:val="00A8202E"/>
    <w:rsid w:val="00A836FA"/>
    <w:rsid w:val="00AA0FBC"/>
    <w:rsid w:val="00AB48B0"/>
    <w:rsid w:val="00AC2A35"/>
    <w:rsid w:val="00AC467A"/>
    <w:rsid w:val="00AC49F8"/>
    <w:rsid w:val="00AD0455"/>
    <w:rsid w:val="00AD492D"/>
    <w:rsid w:val="00AF12C6"/>
    <w:rsid w:val="00AF4543"/>
    <w:rsid w:val="00B03C92"/>
    <w:rsid w:val="00B128D0"/>
    <w:rsid w:val="00B2563C"/>
    <w:rsid w:val="00B4338A"/>
    <w:rsid w:val="00B47212"/>
    <w:rsid w:val="00B61108"/>
    <w:rsid w:val="00B61D05"/>
    <w:rsid w:val="00B671AC"/>
    <w:rsid w:val="00B732E9"/>
    <w:rsid w:val="00B77AED"/>
    <w:rsid w:val="00B84616"/>
    <w:rsid w:val="00B91BD2"/>
    <w:rsid w:val="00B969B0"/>
    <w:rsid w:val="00BA4710"/>
    <w:rsid w:val="00BA71A0"/>
    <w:rsid w:val="00BC3911"/>
    <w:rsid w:val="00BC695E"/>
    <w:rsid w:val="00BC74B1"/>
    <w:rsid w:val="00BC7C24"/>
    <w:rsid w:val="00BD4237"/>
    <w:rsid w:val="00BD42B2"/>
    <w:rsid w:val="00BD50C2"/>
    <w:rsid w:val="00BE11CE"/>
    <w:rsid w:val="00BE1400"/>
    <w:rsid w:val="00BE659B"/>
    <w:rsid w:val="00BF5ADC"/>
    <w:rsid w:val="00BF7AA0"/>
    <w:rsid w:val="00C03A41"/>
    <w:rsid w:val="00C04C9C"/>
    <w:rsid w:val="00C148EA"/>
    <w:rsid w:val="00C179C9"/>
    <w:rsid w:val="00C226BC"/>
    <w:rsid w:val="00C22992"/>
    <w:rsid w:val="00C50370"/>
    <w:rsid w:val="00C5473D"/>
    <w:rsid w:val="00C667F2"/>
    <w:rsid w:val="00C773F4"/>
    <w:rsid w:val="00C80E83"/>
    <w:rsid w:val="00CA1D7D"/>
    <w:rsid w:val="00CA2C55"/>
    <w:rsid w:val="00CC4071"/>
    <w:rsid w:val="00CD3156"/>
    <w:rsid w:val="00CF6D1B"/>
    <w:rsid w:val="00D01FD8"/>
    <w:rsid w:val="00D22410"/>
    <w:rsid w:val="00D22598"/>
    <w:rsid w:val="00D24F7C"/>
    <w:rsid w:val="00D34A99"/>
    <w:rsid w:val="00D35731"/>
    <w:rsid w:val="00D419EA"/>
    <w:rsid w:val="00D422C7"/>
    <w:rsid w:val="00D4574A"/>
    <w:rsid w:val="00D5785F"/>
    <w:rsid w:val="00D65F66"/>
    <w:rsid w:val="00D73FD0"/>
    <w:rsid w:val="00D7573A"/>
    <w:rsid w:val="00D75AC7"/>
    <w:rsid w:val="00D76867"/>
    <w:rsid w:val="00D87171"/>
    <w:rsid w:val="00D97732"/>
    <w:rsid w:val="00DB6C3A"/>
    <w:rsid w:val="00DC72D8"/>
    <w:rsid w:val="00DD0350"/>
    <w:rsid w:val="00DD62E3"/>
    <w:rsid w:val="00DE4A15"/>
    <w:rsid w:val="00DF285E"/>
    <w:rsid w:val="00E00E0E"/>
    <w:rsid w:val="00E02344"/>
    <w:rsid w:val="00E26E1E"/>
    <w:rsid w:val="00E33FA0"/>
    <w:rsid w:val="00E36AB2"/>
    <w:rsid w:val="00E460D8"/>
    <w:rsid w:val="00E85ECC"/>
    <w:rsid w:val="00E90021"/>
    <w:rsid w:val="00EB2DA0"/>
    <w:rsid w:val="00EB351B"/>
    <w:rsid w:val="00EC787E"/>
    <w:rsid w:val="00EE19D0"/>
    <w:rsid w:val="00EF6A6D"/>
    <w:rsid w:val="00F1040E"/>
    <w:rsid w:val="00F21D38"/>
    <w:rsid w:val="00F24C49"/>
    <w:rsid w:val="00F35E53"/>
    <w:rsid w:val="00F47A90"/>
    <w:rsid w:val="00F51058"/>
    <w:rsid w:val="00F51A83"/>
    <w:rsid w:val="00F53712"/>
    <w:rsid w:val="00F5598A"/>
    <w:rsid w:val="00F57576"/>
    <w:rsid w:val="00F57AB4"/>
    <w:rsid w:val="00F57B2A"/>
    <w:rsid w:val="00F64F47"/>
    <w:rsid w:val="00F6646C"/>
    <w:rsid w:val="00F75765"/>
    <w:rsid w:val="00F85B7F"/>
    <w:rsid w:val="00F92AA7"/>
    <w:rsid w:val="00FA2F19"/>
    <w:rsid w:val="00FB4E5B"/>
    <w:rsid w:val="00FC6A80"/>
    <w:rsid w:val="00FD35A9"/>
    <w:rsid w:val="00FD3EB7"/>
    <w:rsid w:val="00FD7094"/>
    <w:rsid w:val="00FF19C0"/>
    <w:rsid w:val="00FF24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7A31"/>
  <w15:chartTrackingRefBased/>
  <w15:docId w15:val="{2F33C4D1-F9BF-426F-9C7D-4C46A063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57AB4"/>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F57AB4"/>
    <w:pPr>
      <w:spacing w:after="200" w:line="276" w:lineRule="auto"/>
      <w:ind w:left="720"/>
      <w:contextualSpacing/>
    </w:pPr>
  </w:style>
  <w:style w:type="paragraph" w:styleId="Redaktsioon">
    <w:name w:val="Revision"/>
    <w:hidden/>
    <w:uiPriority w:val="99"/>
    <w:semiHidden/>
    <w:rsid w:val="005E3CDF"/>
    <w:pPr>
      <w:spacing w:after="0" w:line="240" w:lineRule="auto"/>
    </w:pPr>
  </w:style>
  <w:style w:type="character" w:styleId="Kommentaariviide">
    <w:name w:val="annotation reference"/>
    <w:basedOn w:val="Liguvaikefont"/>
    <w:uiPriority w:val="99"/>
    <w:semiHidden/>
    <w:unhideWhenUsed/>
    <w:rsid w:val="006C1DEF"/>
    <w:rPr>
      <w:sz w:val="16"/>
      <w:szCs w:val="16"/>
    </w:rPr>
  </w:style>
  <w:style w:type="paragraph" w:styleId="Kommentaaritekst">
    <w:name w:val="annotation text"/>
    <w:basedOn w:val="Normaallaad"/>
    <w:link w:val="KommentaaritekstMrk"/>
    <w:uiPriority w:val="99"/>
    <w:unhideWhenUsed/>
    <w:rsid w:val="006C1DEF"/>
    <w:pPr>
      <w:spacing w:line="240" w:lineRule="auto"/>
    </w:pPr>
    <w:rPr>
      <w:sz w:val="20"/>
      <w:szCs w:val="20"/>
    </w:rPr>
  </w:style>
  <w:style w:type="character" w:customStyle="1" w:styleId="KommentaaritekstMrk">
    <w:name w:val="Kommentaari tekst Märk"/>
    <w:basedOn w:val="Liguvaikefont"/>
    <w:link w:val="Kommentaaritekst"/>
    <w:uiPriority w:val="99"/>
    <w:rsid w:val="006C1DEF"/>
    <w:rPr>
      <w:sz w:val="20"/>
      <w:szCs w:val="20"/>
    </w:rPr>
  </w:style>
  <w:style w:type="paragraph" w:styleId="Kommentaariteema">
    <w:name w:val="annotation subject"/>
    <w:basedOn w:val="Kommentaaritekst"/>
    <w:next w:val="Kommentaaritekst"/>
    <w:link w:val="KommentaariteemaMrk"/>
    <w:uiPriority w:val="99"/>
    <w:semiHidden/>
    <w:unhideWhenUsed/>
    <w:rsid w:val="006C1DEF"/>
    <w:rPr>
      <w:b/>
      <w:bCs/>
    </w:rPr>
  </w:style>
  <w:style w:type="character" w:customStyle="1" w:styleId="KommentaariteemaMrk">
    <w:name w:val="Kommentaari teema Märk"/>
    <w:basedOn w:val="KommentaaritekstMrk"/>
    <w:link w:val="Kommentaariteema"/>
    <w:uiPriority w:val="99"/>
    <w:semiHidden/>
    <w:rsid w:val="006C1DEF"/>
    <w:rPr>
      <w:b/>
      <w:bCs/>
      <w:sz w:val="20"/>
      <w:szCs w:val="20"/>
    </w:rPr>
  </w:style>
  <w:style w:type="table" w:styleId="Kontuurtabel">
    <w:name w:val="Table Grid"/>
    <w:basedOn w:val="Normaaltabel"/>
    <w:uiPriority w:val="59"/>
    <w:rsid w:val="00A64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646C"/>
    <w:pPr>
      <w:autoSpaceDE w:val="0"/>
      <w:autoSpaceDN w:val="0"/>
      <w:adjustRightInd w:val="0"/>
      <w:spacing w:after="0" w:line="240" w:lineRule="auto"/>
    </w:pPr>
    <w:rPr>
      <w:rFonts w:ascii="Times New Roman" w:hAnsi="Times New Roman" w:cs="Times New Roman"/>
      <w:color w:val="000000"/>
      <w:sz w:val="24"/>
      <w:szCs w:val="24"/>
    </w:rPr>
  </w:style>
  <w:style w:type="paragraph" w:styleId="Normaallaadveeb">
    <w:name w:val="Normal (Web)"/>
    <w:basedOn w:val="Normaallaad"/>
    <w:uiPriority w:val="99"/>
    <w:unhideWhenUsed/>
    <w:rsid w:val="00BC74B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whitespace-normal">
    <w:name w:val="whitespace-normal"/>
    <w:basedOn w:val="Liguvaikefont"/>
    <w:rsid w:val="00BC74B1"/>
  </w:style>
  <w:style w:type="character" w:styleId="Tugev">
    <w:name w:val="Strong"/>
    <w:basedOn w:val="Liguvaikefont"/>
    <w:uiPriority w:val="22"/>
    <w:qFormat/>
    <w:rsid w:val="00BC74B1"/>
    <w:rPr>
      <w:b/>
      <w:bCs/>
    </w:rPr>
  </w:style>
  <w:style w:type="paragraph" w:styleId="Pis">
    <w:name w:val="header"/>
    <w:basedOn w:val="Normaallaad"/>
    <w:link w:val="PisMrk"/>
    <w:uiPriority w:val="99"/>
    <w:unhideWhenUsed/>
    <w:rsid w:val="00BF5ADC"/>
    <w:pPr>
      <w:tabs>
        <w:tab w:val="center" w:pos="4536"/>
        <w:tab w:val="right" w:pos="9072"/>
      </w:tabs>
      <w:spacing w:after="0" w:line="240" w:lineRule="auto"/>
    </w:pPr>
  </w:style>
  <w:style w:type="character" w:customStyle="1" w:styleId="PisMrk">
    <w:name w:val="Päis Märk"/>
    <w:basedOn w:val="Liguvaikefont"/>
    <w:link w:val="Pis"/>
    <w:uiPriority w:val="99"/>
    <w:rsid w:val="00BF5ADC"/>
  </w:style>
  <w:style w:type="paragraph" w:styleId="Jalus">
    <w:name w:val="footer"/>
    <w:basedOn w:val="Normaallaad"/>
    <w:link w:val="JalusMrk"/>
    <w:uiPriority w:val="99"/>
    <w:unhideWhenUsed/>
    <w:rsid w:val="00BF5ADC"/>
    <w:pPr>
      <w:tabs>
        <w:tab w:val="center" w:pos="4536"/>
        <w:tab w:val="right" w:pos="9072"/>
      </w:tabs>
      <w:spacing w:after="0" w:line="240" w:lineRule="auto"/>
    </w:pPr>
  </w:style>
  <w:style w:type="character" w:customStyle="1" w:styleId="JalusMrk">
    <w:name w:val="Jalus Märk"/>
    <w:basedOn w:val="Liguvaikefont"/>
    <w:link w:val="Jalus"/>
    <w:uiPriority w:val="99"/>
    <w:rsid w:val="00BF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E56ADD2F5E3F146BE90D235FA55C415" ma:contentTypeVersion="14" ma:contentTypeDescription="Loo uus dokument" ma:contentTypeScope="" ma:versionID="bf148f997ec8f67c1dabef0b86347585">
  <xsd:schema xmlns:xsd="http://www.w3.org/2001/XMLSchema" xmlns:xs="http://www.w3.org/2001/XMLSchema" xmlns:p="http://schemas.microsoft.com/office/2006/metadata/properties" xmlns:ns1="http://schemas.microsoft.com/sharepoint/v3" xmlns:ns2="afcad99e-c364-483c-933c-abe6b2900b69" xmlns:ns3="4dc7bc0d-83ee-44b0-87ee-d1feb37cf681" targetNamespace="http://schemas.microsoft.com/office/2006/metadata/properties" ma:root="true" ma:fieldsID="28cbb4d417ebb81cef2d201f03517726" ns1:_="" ns2:_="" ns3:_="">
    <xsd:import namespace="http://schemas.microsoft.com/sharepoint/v3"/>
    <xsd:import namespace="afcad99e-c364-483c-933c-abe6b2900b69"/>
    <xsd:import namespace="4dc7bc0d-83ee-44b0-87ee-d1feb37cf6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Ühtse nõuetele vastavuse poliitika atribuudid" ma:hidden="true" ma:internalName="_ip_UnifiedCompliancePolicyProperties">
      <xsd:simpleType>
        <xsd:restriction base="dms:Note"/>
      </xsd:simpleType>
    </xsd:element>
    <xsd:element name="_ip_UnifiedCompliancePolicyUIAction" ma:index="20" nillable="true" ma:displayName="Ühtse nõuetele vastavuse poliitika kasutajaliidesetoim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cad99e-c364-483c-933c-abe6b2900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6dcdcada-bd17-4b32-9f22-6c7cc8e0bf7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c7bc0d-83ee-44b0-87ee-d1feb37cf6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5fb574-aaa0-4fad-9e5f-80447f5f4297}" ma:internalName="TaxCatchAll" ma:showField="CatchAllData" ma:web="4dc7bc0d-83ee-44b0-87ee-d1feb37cf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dc7bc0d-83ee-44b0-87ee-d1feb37cf681" xsi:nil="true"/>
    <lcf76f155ced4ddcb4097134ff3c332f xmlns="afcad99e-c364-483c-933c-abe6b2900b6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B259C-1DE3-4137-9D93-FE1BAEC3D53F}">
  <ds:schemaRefs>
    <ds:schemaRef ds:uri="http://schemas.microsoft.com/sharepoint/v3/contenttype/forms"/>
  </ds:schemaRefs>
</ds:datastoreItem>
</file>

<file path=customXml/itemProps2.xml><?xml version="1.0" encoding="utf-8"?>
<ds:datastoreItem xmlns:ds="http://schemas.openxmlformats.org/officeDocument/2006/customXml" ds:itemID="{DDA64C96-9503-40AC-BF28-3485D8EEC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cad99e-c364-483c-933c-abe6b2900b69"/>
    <ds:schemaRef ds:uri="4dc7bc0d-83ee-44b0-87ee-d1feb37cf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7FD0C1-4BD5-4F11-8793-9934467E5ADE}">
  <ds:schemaRefs>
    <ds:schemaRef ds:uri="http://schemas.microsoft.com/office/2006/metadata/properties"/>
    <ds:schemaRef ds:uri="http://schemas.microsoft.com/office/infopath/2007/PartnerControls"/>
    <ds:schemaRef ds:uri="4dc7bc0d-83ee-44b0-87ee-d1feb37cf681"/>
    <ds:schemaRef ds:uri="afcad99e-c364-483c-933c-abe6b2900b69"/>
    <ds:schemaRef ds:uri="http://schemas.microsoft.com/sharepoint/v3"/>
  </ds:schemaRefs>
</ds:datastoreItem>
</file>

<file path=customXml/itemProps4.xml><?xml version="1.0" encoding="utf-8"?>
<ds:datastoreItem xmlns:ds="http://schemas.openxmlformats.org/officeDocument/2006/customXml" ds:itemID="{8608245F-C62D-47EC-AF3D-4EBE21DB7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Tuuli Mägi</dc:creator>
  <cp:keywords/>
  <dc:description/>
  <cp:lastModifiedBy>Krista Aas</cp:lastModifiedBy>
  <cp:revision>2</cp:revision>
  <dcterms:created xsi:type="dcterms:W3CDTF">2026-10-26T08:39:00Z</dcterms:created>
  <dcterms:modified xsi:type="dcterms:W3CDTF">2026-10-26T08:39:00Z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be7764-b9ce-4c4d-95f5-9a7e7bcac646_Enabled">
    <vt:lpwstr>true</vt:lpwstr>
  </property>
  <property fmtid="{D5CDD505-2E9C-101B-9397-08002B2CF9AE}" pid="3" name="MSIP_Label_8cbe7764-b9ce-4c4d-95f5-9a7e7bcac646_SetDate">
    <vt:lpwstr>2026-07-01T13:01:47Z</vt:lpwstr>
  </property>
  <property fmtid="{D5CDD505-2E9C-101B-9397-08002B2CF9AE}" pid="4" name="MSIP_Label_8cbe7764-b9ce-4c4d-95f5-9a7e7bcac646_Method">
    <vt:lpwstr>Standard</vt:lpwstr>
  </property>
  <property fmtid="{D5CDD505-2E9C-101B-9397-08002B2CF9AE}" pid="5" name="MSIP_Label_8cbe7764-b9ce-4c4d-95f5-9a7e7bcac646_Name">
    <vt:lpwstr>SIM VA - sisemine kasutus</vt:lpwstr>
  </property>
  <property fmtid="{D5CDD505-2E9C-101B-9397-08002B2CF9AE}" pid="6" name="MSIP_Label_8cbe7764-b9ce-4c4d-95f5-9a7e7bcac646_SiteId">
    <vt:lpwstr>7bae085e-3093-4c05-8334-7a5421e0af07</vt:lpwstr>
  </property>
  <property fmtid="{D5CDD505-2E9C-101B-9397-08002B2CF9AE}" pid="7" name="MSIP_Label_8cbe7764-b9ce-4c4d-95f5-9a7e7bcac646_ActionId">
    <vt:lpwstr>cb5ef713-038a-4c01-b48d-f53b87610b38</vt:lpwstr>
  </property>
  <property fmtid="{D5CDD505-2E9C-101B-9397-08002B2CF9AE}" pid="8" name="MSIP_Label_8cbe7764-b9ce-4c4d-95f5-9a7e7bcac646_ContentBits">
    <vt:lpwstr>0</vt:lpwstr>
  </property>
  <property fmtid="{D5CDD505-2E9C-101B-9397-08002B2CF9AE}" pid="9" name="MSIP_Label_8cbe7764-b9ce-4c4d-95f5-9a7e7bcac646_Tag">
    <vt:lpwstr>10, 3, 0, 1</vt:lpwstr>
  </property>
  <property fmtid="{D5CDD505-2E9C-101B-9397-08002B2CF9AE}" pid="10" name="ContentTypeId">
    <vt:lpwstr>0x0101002E56ADD2F5E3F146BE90D235FA55C415</vt:lpwstr>
  </property>
  <property fmtid="{D5CDD505-2E9C-101B-9397-08002B2CF9AE}" pid="11" name="Order">
    <vt:r8>4679600</vt:r8>
  </property>
</Properties>
</file>