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3C1B0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3586A1C0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3C1B0E">
            <w:t>JÄ151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020FF9">
            <w:rPr>
              <w:rStyle w:val="Laad1"/>
              <w:rFonts w:ascii="Times New Roman" w:hAnsi="Times New Roman" w:cs="Times New Roman"/>
            </w:rPr>
            <w:t>6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020FF9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5764C8A3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C1B0E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5B182B50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020FF9" w:rsidRPr="00020FF9">
                  <w:t>70MA 28KU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D07ACBC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020FF9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5EE4A4A3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020FF9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4D37BFF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020FF9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26BE05C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020FF9">
                  <w:t>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F180068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020FF9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02D5444C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1296405643"/>
                  </w:sdtPr>
                  <w:sdtEndPr/>
                  <w:sdtContent>
                    <w:r w:rsidR="00020FF9">
                      <w:t>X</w:t>
                    </w:r>
                  </w:sdtContent>
                </w:sdt>
                <w:r w:rsidR="00020FF9">
                  <w:t xml:space="preserve"> </w:t>
                </w:r>
                <w:sdt>
                  <w:sdtPr>
                    <w:id w:val="7797929"/>
                    <w:showingPlcHdr/>
                  </w:sdtPr>
                  <w:sdtEndPr/>
                  <w:sdtContent>
                    <w:r w:rsidR="00020FF9">
                      <w:t xml:space="preserve">     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B05329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392894925"/>
                  </w:sdtPr>
                  <w:sdtEndPr/>
                  <w:sdtContent>
                    <w:r w:rsidR="00020FF9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6E3F549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526332571"/>
                  </w:sdtPr>
                  <w:sdtEndPr/>
                  <w:sdtContent>
                    <w:r w:rsidR="00020FF9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172ACA4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4755C4A1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40651F0B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6D098F21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4E76513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0E15841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264B893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22C4D9E2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C1D9006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000379CD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452B156A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20646C31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4797488D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20F34EDE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EEDF666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MA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0A1296A0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2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06293D70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26A5D6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020FF9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11C72C18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20FF9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31254C54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20FF9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3C1B0E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17F46993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020FF9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682EE7E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20FF9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44DFA0EE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020FF9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522D9AA2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20FF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3C1B0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3A922054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020FF9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32891B6D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747449008"/>
                  </w:sdtPr>
                  <w:sdtEndPr/>
                  <w:sdtContent>
                    <w:r w:rsidR="00020FF9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3C1B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57F4CC7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020FF9" w:rsidRPr="00020FF9">
            <w:t xml:space="preserve">Helleri ebatähtlehik: 59.01582, 25.51848. Vanade puudega rohke surnud puidu ja häiludega mets. </w:t>
          </w:r>
          <w:r w:rsidR="003C1B0E">
            <w:t>Asub metsise püsielupaiga piiranguvööndis.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20FF9"/>
    <w:rsid w:val="00280260"/>
    <w:rsid w:val="003C1B0E"/>
    <w:rsid w:val="005068B8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54FE9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01EE8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595</Words>
  <Characters>3394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2022-06-25T16:36:00Z</dcterms:created>
  <dcterms:modified xsi:type="dcterms:W3CDTF">2022-09-22T14:03:00Z</dcterms:modified>
  <dc:language>en-US</dc:language>
</cp:coreProperties>
</file>