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EED535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45C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PÕ145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350E0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530128A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45C80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4553E485" w:rsidR="003B41E9" w:rsidRPr="007E13FB" w:rsidRDefault="003350E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70Ku 25Ma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55EA2338" w:rsidR="003B41E9" w:rsidRPr="007E13FB" w:rsidRDefault="003350E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50375F42" w:rsidR="003B41E9" w:rsidRPr="007E13FB" w:rsidRDefault="003350E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C801ED5" w:rsidR="00D1574B" w:rsidRPr="007E13FB" w:rsidRDefault="003350E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7AAAF8BF" w:rsidR="003B41E9" w:rsidRPr="007E13FB" w:rsidRDefault="003350E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374AF7F3" w:rsidR="00D1574B" w:rsidRPr="007E13FB" w:rsidRDefault="003350E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25217F7D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350E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4547E8C1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350E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5265D6EC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350E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30142AF2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350E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B112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3BD08732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3D50B778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653EC4EB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5F1499F8" w:rsidR="003B41E9" w:rsidRPr="007E13FB" w:rsidRDefault="003350E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16D6CB13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07D6C162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76B4DE71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9C926D5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1947D627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4B97D8F2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31F298ED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6BA41DDB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3735AC97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38D4E52B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40340028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26D91C72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0F5ABA6D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5274B4E3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1329BD75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24D1A267" w:rsidR="003B41E9" w:rsidRPr="007E13FB" w:rsidRDefault="003350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2CBD57A7" w:rsidR="00D75D01" w:rsidRPr="007E13FB" w:rsidRDefault="003350E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Männi-ebataelik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12F57214" w:rsidR="00D75D01" w:rsidRPr="007E13FB" w:rsidRDefault="003350E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35B6759A" w:rsidR="00D75D01" w:rsidRPr="007E13FB" w:rsidRDefault="003350E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Lillatümak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899E8AB" w:rsidR="00D75D01" w:rsidRPr="007E13FB" w:rsidRDefault="00335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2A3E307F" w:rsidR="00D75D01" w:rsidRPr="007E13FB" w:rsidRDefault="003350E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0C8D8F00" w:rsidR="00D75D01" w:rsidRPr="007E13FB" w:rsidRDefault="003350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0936D0EA" w:rsidR="003B41E9" w:rsidRPr="007E13FB" w:rsidRDefault="00B112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3350E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770560E3" w:rsidR="003B41E9" w:rsidRPr="007E13FB" w:rsidRDefault="00B112D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3350E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40B2644C" w:rsidR="003B41E9" w:rsidRPr="007E13FB" w:rsidRDefault="00B112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3350E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0DDD8730" w:rsidR="003B41E9" w:rsidRPr="007E13FB" w:rsidRDefault="00B112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3350E0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CEFB1C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C51E37" w:rsidRPr="00C51E37">
                <w:rPr>
                  <w:rFonts w:ascii="Times New Roman" w:hAnsi="Times New Roman" w:cs="Times New Roman"/>
                  <w:sz w:val="24"/>
                  <w:szCs w:val="24"/>
                </w:rPr>
                <w:t>Rohke lamapuiduga looduslikult taastuv looduslike häiringute ala. Esindatud on ka juba mitmed VEPi indikaatorliigid, tulenevalt substraadi olemasolust indikaatorliikide arv ja esinemissagedus tulevikus suureneb.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D0F8D" w14:textId="77777777" w:rsidR="00B112D0" w:rsidRDefault="00B112D0" w:rsidP="001F7D6B">
      <w:pPr>
        <w:spacing w:after="0" w:line="240" w:lineRule="auto"/>
      </w:pPr>
      <w:r>
        <w:separator/>
      </w:r>
    </w:p>
  </w:endnote>
  <w:endnote w:type="continuationSeparator" w:id="0">
    <w:p w14:paraId="1A3C1FED" w14:textId="77777777" w:rsidR="00B112D0" w:rsidRDefault="00B112D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0FB7" w14:textId="77777777" w:rsidR="00B112D0" w:rsidRDefault="00B112D0" w:rsidP="001F7D6B">
      <w:pPr>
        <w:spacing w:after="0" w:line="240" w:lineRule="auto"/>
      </w:pPr>
      <w:r>
        <w:separator/>
      </w:r>
    </w:p>
  </w:footnote>
  <w:footnote w:type="continuationSeparator" w:id="0">
    <w:p w14:paraId="55FC643B" w14:textId="77777777" w:rsidR="00B112D0" w:rsidRDefault="00B112D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0E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5C80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1F67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12D0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1E37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3E69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4482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0E5480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31131"/>
    <w:rsid w:val="00354504"/>
    <w:rsid w:val="00357B66"/>
    <w:rsid w:val="00365042"/>
    <w:rsid w:val="0036644E"/>
    <w:rsid w:val="00373F8B"/>
    <w:rsid w:val="003D19D6"/>
    <w:rsid w:val="003F35EE"/>
    <w:rsid w:val="0042536D"/>
    <w:rsid w:val="00436455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403B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2022-06-21T11:35:00Z</dcterms:created>
  <dcterms:modified xsi:type="dcterms:W3CDTF">2022-09-23T08:04:00Z</dcterms:modified>
</cp:coreProperties>
</file>