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4033F" w14:textId="083AB253" w:rsidR="001F7EEA" w:rsidRPr="00DA54A6" w:rsidRDefault="00EB2FEC" w:rsidP="001F7EEA">
      <w:pPr>
        <w:jc w:val="center"/>
        <w:rPr>
          <w:rFonts w:ascii="Times New Roman" w:hAnsi="Times New Roman" w:cs="Times New Roman"/>
          <w:b/>
          <w:sz w:val="32"/>
          <w:szCs w:val="32"/>
        </w:rPr>
      </w:pPr>
      <w:r w:rsidRPr="00DA54A6">
        <w:rPr>
          <w:rFonts w:ascii="Times New Roman" w:hAnsi="Times New Roman" w:cs="Times New Roman"/>
          <w:b/>
          <w:sz w:val="32"/>
          <w:szCs w:val="32"/>
        </w:rPr>
        <w:t xml:space="preserve">Riigikogu otsuse </w:t>
      </w:r>
      <w:r w:rsidR="000D6A8F" w:rsidRPr="00DA54A6">
        <w:rPr>
          <w:rFonts w:ascii="Times New Roman" w:hAnsi="Times New Roman" w:cs="Times New Roman"/>
          <w:b/>
          <w:sz w:val="32"/>
          <w:szCs w:val="32"/>
        </w:rPr>
        <w:br/>
      </w:r>
      <w:r w:rsidRPr="00DA54A6">
        <w:rPr>
          <w:rFonts w:ascii="Times New Roman" w:hAnsi="Times New Roman" w:cs="Times New Roman"/>
          <w:b/>
          <w:sz w:val="32"/>
          <w:szCs w:val="32"/>
        </w:rPr>
        <w:t>“Riigi 20</w:t>
      </w:r>
      <w:r w:rsidR="001F7EEA" w:rsidRPr="00DA54A6">
        <w:rPr>
          <w:rFonts w:ascii="Times New Roman" w:hAnsi="Times New Roman" w:cs="Times New Roman"/>
          <w:b/>
          <w:sz w:val="32"/>
          <w:szCs w:val="32"/>
        </w:rPr>
        <w:t>2</w:t>
      </w:r>
      <w:r w:rsidR="00EA33C8" w:rsidRPr="00DA54A6">
        <w:rPr>
          <w:rFonts w:ascii="Times New Roman" w:hAnsi="Times New Roman" w:cs="Times New Roman"/>
          <w:b/>
          <w:sz w:val="32"/>
          <w:szCs w:val="32"/>
        </w:rPr>
        <w:t>5</w:t>
      </w:r>
      <w:r w:rsidRPr="00DA54A6">
        <w:rPr>
          <w:rFonts w:ascii="Times New Roman" w:hAnsi="Times New Roman" w:cs="Times New Roman"/>
          <w:b/>
          <w:sz w:val="32"/>
          <w:szCs w:val="32"/>
        </w:rPr>
        <w:t xml:space="preserve">. </w:t>
      </w:r>
      <w:r w:rsidR="007D3C01" w:rsidRPr="00DA54A6">
        <w:rPr>
          <w:rFonts w:ascii="Times New Roman" w:hAnsi="Times New Roman" w:cs="Times New Roman"/>
          <w:b/>
          <w:sz w:val="32"/>
          <w:szCs w:val="32"/>
        </w:rPr>
        <w:t xml:space="preserve">aasta </w:t>
      </w:r>
      <w:r w:rsidRPr="00DA54A6">
        <w:rPr>
          <w:rFonts w:ascii="Times New Roman" w:hAnsi="Times New Roman" w:cs="Times New Roman"/>
          <w:b/>
          <w:sz w:val="32"/>
          <w:szCs w:val="32"/>
        </w:rPr>
        <w:t xml:space="preserve">majandusaasta koondaruande kinnitamine” </w:t>
      </w:r>
      <w:r w:rsidR="001F7EEA" w:rsidRPr="00DA54A6">
        <w:rPr>
          <w:rFonts w:ascii="Times New Roman" w:hAnsi="Times New Roman" w:cs="Times New Roman"/>
          <w:b/>
          <w:sz w:val="32"/>
          <w:szCs w:val="32"/>
        </w:rPr>
        <w:br/>
      </w:r>
      <w:r w:rsidRPr="00DA54A6">
        <w:rPr>
          <w:rFonts w:ascii="Times New Roman" w:hAnsi="Times New Roman" w:cs="Times New Roman"/>
          <w:b/>
          <w:sz w:val="32"/>
          <w:szCs w:val="32"/>
        </w:rPr>
        <w:t>eelnõu seletuskiri</w:t>
      </w:r>
    </w:p>
    <w:p w14:paraId="30DEAF1B" w14:textId="77777777" w:rsidR="00C64238" w:rsidRDefault="00C64238" w:rsidP="005D014D">
      <w:pPr>
        <w:spacing w:line="240" w:lineRule="auto"/>
        <w:jc w:val="both"/>
        <w:rPr>
          <w:rFonts w:ascii="Times New Roman" w:hAnsi="Times New Roman" w:cs="Times New Roman"/>
          <w:sz w:val="24"/>
          <w:szCs w:val="24"/>
        </w:rPr>
      </w:pPr>
    </w:p>
    <w:p w14:paraId="58099ED6" w14:textId="49DE354E" w:rsidR="00CB0CE9" w:rsidRPr="00E8334D" w:rsidRDefault="00EB2FEC" w:rsidP="005D014D">
      <w:pPr>
        <w:spacing w:line="240" w:lineRule="auto"/>
        <w:jc w:val="both"/>
        <w:rPr>
          <w:rFonts w:ascii="Times New Roman" w:hAnsi="Times New Roman" w:cs="Times New Roman"/>
          <w:sz w:val="24"/>
          <w:szCs w:val="24"/>
        </w:rPr>
      </w:pPr>
      <w:r w:rsidRPr="00E8334D">
        <w:rPr>
          <w:rFonts w:ascii="Times New Roman" w:hAnsi="Times New Roman" w:cs="Times New Roman"/>
          <w:sz w:val="24"/>
          <w:szCs w:val="24"/>
        </w:rPr>
        <w:t xml:space="preserve">Rahandusministeerium </w:t>
      </w:r>
      <w:r w:rsidR="00C37F4C" w:rsidRPr="00E8334D">
        <w:rPr>
          <w:rFonts w:ascii="Times New Roman" w:hAnsi="Times New Roman" w:cs="Times New Roman"/>
          <w:sz w:val="24"/>
          <w:szCs w:val="24"/>
        </w:rPr>
        <w:t xml:space="preserve">koostas </w:t>
      </w:r>
      <w:r w:rsidR="001536CC" w:rsidRPr="00E8334D">
        <w:rPr>
          <w:rFonts w:ascii="Times New Roman" w:hAnsi="Times New Roman" w:cs="Times New Roman"/>
          <w:sz w:val="24"/>
          <w:szCs w:val="24"/>
        </w:rPr>
        <w:t>„R</w:t>
      </w:r>
      <w:r w:rsidR="000D6A8F" w:rsidRPr="00E8334D">
        <w:rPr>
          <w:rFonts w:ascii="Times New Roman" w:hAnsi="Times New Roman" w:cs="Times New Roman"/>
          <w:sz w:val="24"/>
          <w:szCs w:val="24"/>
        </w:rPr>
        <w:t>iigi 202</w:t>
      </w:r>
      <w:r w:rsidR="00EA33C8" w:rsidRPr="00E8334D">
        <w:rPr>
          <w:rFonts w:ascii="Times New Roman" w:hAnsi="Times New Roman" w:cs="Times New Roman"/>
          <w:sz w:val="24"/>
          <w:szCs w:val="24"/>
        </w:rPr>
        <w:t>5</w:t>
      </w:r>
      <w:r w:rsidR="000D6A8F" w:rsidRPr="00E8334D">
        <w:rPr>
          <w:rFonts w:ascii="Times New Roman" w:hAnsi="Times New Roman" w:cs="Times New Roman"/>
          <w:sz w:val="24"/>
          <w:szCs w:val="24"/>
        </w:rPr>
        <w:t>. aasta majandusaasta koondaruande</w:t>
      </w:r>
      <w:r w:rsidR="001536CC" w:rsidRPr="00E8334D">
        <w:rPr>
          <w:rFonts w:ascii="Times New Roman" w:hAnsi="Times New Roman" w:cs="Times New Roman"/>
          <w:sz w:val="24"/>
          <w:szCs w:val="24"/>
        </w:rPr>
        <w:t>“</w:t>
      </w:r>
      <w:r w:rsidR="00C37F4C" w:rsidRPr="00E8334D">
        <w:rPr>
          <w:rFonts w:ascii="Times New Roman" w:hAnsi="Times New Roman" w:cs="Times New Roman"/>
          <w:sz w:val="24"/>
          <w:szCs w:val="24"/>
        </w:rPr>
        <w:t xml:space="preserve"> vastavalt riigieelarve seaduse § 77 ja 79 ning kooskõlas raamatupidamise seaduse § 37 ja 38</w:t>
      </w:r>
      <w:r w:rsidR="000D6A8F" w:rsidRPr="00E8334D">
        <w:rPr>
          <w:rFonts w:ascii="Times New Roman" w:hAnsi="Times New Roman" w:cs="Times New Roman"/>
          <w:sz w:val="24"/>
          <w:szCs w:val="24"/>
        </w:rPr>
        <w:t xml:space="preserve">. Majandusaasta koondaruande aluseks on </w:t>
      </w:r>
      <w:r w:rsidRPr="00E8334D">
        <w:rPr>
          <w:rFonts w:ascii="Times New Roman" w:hAnsi="Times New Roman" w:cs="Times New Roman"/>
          <w:sz w:val="24"/>
          <w:szCs w:val="24"/>
        </w:rPr>
        <w:t>riigiraamatupidamiskohustuslaste</w:t>
      </w:r>
      <w:r w:rsidR="000D6A8F" w:rsidRPr="00E8334D">
        <w:rPr>
          <w:rFonts w:ascii="Times New Roman" w:hAnsi="Times New Roman" w:cs="Times New Roman"/>
          <w:sz w:val="24"/>
          <w:szCs w:val="24"/>
        </w:rPr>
        <w:t xml:space="preserve"> </w:t>
      </w:r>
      <w:r w:rsidR="0063206E" w:rsidRPr="00E8334D">
        <w:rPr>
          <w:rFonts w:ascii="Times New Roman" w:hAnsi="Times New Roman" w:cs="Times New Roman"/>
          <w:sz w:val="24"/>
          <w:szCs w:val="24"/>
        </w:rPr>
        <w:t>ja</w:t>
      </w:r>
      <w:r w:rsidRPr="00E8334D">
        <w:rPr>
          <w:rFonts w:ascii="Times New Roman" w:hAnsi="Times New Roman" w:cs="Times New Roman"/>
          <w:sz w:val="24"/>
          <w:szCs w:val="24"/>
        </w:rPr>
        <w:t xml:space="preserve"> riigi valitseva mõju all olevate raamatupidamiskohustuslaste</w:t>
      </w:r>
      <w:r w:rsidR="000D6A8F" w:rsidRPr="00E8334D">
        <w:rPr>
          <w:rFonts w:ascii="Times New Roman" w:hAnsi="Times New Roman" w:cs="Times New Roman"/>
          <w:sz w:val="24"/>
          <w:szCs w:val="24"/>
        </w:rPr>
        <w:t xml:space="preserve"> aruanded</w:t>
      </w:r>
      <w:r w:rsidRPr="00E8334D">
        <w:rPr>
          <w:rFonts w:ascii="Times New Roman" w:hAnsi="Times New Roman" w:cs="Times New Roman"/>
          <w:sz w:val="24"/>
          <w:szCs w:val="24"/>
        </w:rPr>
        <w:t xml:space="preserve"> ning muu aruandlus</w:t>
      </w:r>
      <w:r w:rsidR="00CB0CE9" w:rsidRPr="00E8334D">
        <w:rPr>
          <w:rFonts w:ascii="Times New Roman" w:hAnsi="Times New Roman" w:cs="Times New Roman"/>
          <w:sz w:val="24"/>
          <w:szCs w:val="24"/>
        </w:rPr>
        <w:t>.</w:t>
      </w:r>
    </w:p>
    <w:p w14:paraId="041F607F" w14:textId="2E1DFA03" w:rsidR="001F7EEA" w:rsidRPr="00E8334D" w:rsidRDefault="00CB0CE9" w:rsidP="005D014D">
      <w:pPr>
        <w:spacing w:line="240" w:lineRule="auto"/>
        <w:jc w:val="both"/>
        <w:rPr>
          <w:rFonts w:ascii="Times New Roman" w:hAnsi="Times New Roman" w:cs="Times New Roman"/>
          <w:sz w:val="24"/>
          <w:szCs w:val="24"/>
        </w:rPr>
      </w:pPr>
      <w:r w:rsidRPr="00E8334D">
        <w:rPr>
          <w:rFonts w:ascii="Times New Roman" w:hAnsi="Times New Roman" w:cs="Times New Roman"/>
          <w:sz w:val="24"/>
          <w:szCs w:val="24"/>
        </w:rPr>
        <w:t>Riigi 202</w:t>
      </w:r>
      <w:r w:rsidR="00EA33C8" w:rsidRPr="00E8334D">
        <w:rPr>
          <w:rFonts w:ascii="Times New Roman" w:hAnsi="Times New Roman" w:cs="Times New Roman"/>
          <w:sz w:val="24"/>
          <w:szCs w:val="24"/>
        </w:rPr>
        <w:t>5</w:t>
      </w:r>
      <w:r w:rsidRPr="00E8334D">
        <w:rPr>
          <w:rFonts w:ascii="Times New Roman" w:hAnsi="Times New Roman" w:cs="Times New Roman"/>
          <w:sz w:val="24"/>
          <w:szCs w:val="24"/>
        </w:rPr>
        <w:t xml:space="preserve">. aasta majandusaasta koondaruanne koosneb </w:t>
      </w:r>
      <w:r w:rsidR="00EB2FEC" w:rsidRPr="00E8334D">
        <w:rPr>
          <w:rFonts w:ascii="Times New Roman" w:hAnsi="Times New Roman" w:cs="Times New Roman"/>
          <w:sz w:val="24"/>
          <w:szCs w:val="24"/>
        </w:rPr>
        <w:t xml:space="preserve">järgmistest osadest: </w:t>
      </w:r>
    </w:p>
    <w:p w14:paraId="42C59911" w14:textId="77777777" w:rsidR="001F7EEA" w:rsidRPr="00E8334D" w:rsidRDefault="00EB2FEC" w:rsidP="005D014D">
      <w:pPr>
        <w:pStyle w:val="Loendilik"/>
        <w:numPr>
          <w:ilvl w:val="0"/>
          <w:numId w:val="2"/>
        </w:numPr>
        <w:spacing w:line="240" w:lineRule="auto"/>
        <w:rPr>
          <w:rFonts w:ascii="Times New Roman" w:hAnsi="Times New Roman" w:cs="Times New Roman"/>
          <w:sz w:val="24"/>
          <w:szCs w:val="24"/>
        </w:rPr>
      </w:pPr>
      <w:r w:rsidRPr="00E8334D">
        <w:rPr>
          <w:rFonts w:ascii="Times New Roman" w:hAnsi="Times New Roman" w:cs="Times New Roman"/>
          <w:sz w:val="24"/>
          <w:szCs w:val="24"/>
        </w:rPr>
        <w:t>tegevusaruanne (</w:t>
      </w:r>
      <w:r w:rsidR="00391BD9" w:rsidRPr="00E8334D">
        <w:rPr>
          <w:rFonts w:ascii="Times New Roman" w:hAnsi="Times New Roman" w:cs="Times New Roman"/>
          <w:sz w:val="24"/>
          <w:szCs w:val="24"/>
        </w:rPr>
        <w:t>valitsussektori finantsülevaade</w:t>
      </w:r>
      <w:r w:rsidRPr="00E8334D">
        <w:rPr>
          <w:rFonts w:ascii="Times New Roman" w:hAnsi="Times New Roman" w:cs="Times New Roman"/>
          <w:sz w:val="24"/>
          <w:szCs w:val="24"/>
        </w:rPr>
        <w:t xml:space="preserve">, </w:t>
      </w:r>
      <w:r w:rsidR="00391BD9" w:rsidRPr="00E8334D">
        <w:rPr>
          <w:rFonts w:ascii="Times New Roman" w:hAnsi="Times New Roman" w:cs="Times New Roman"/>
          <w:sz w:val="24"/>
          <w:szCs w:val="24"/>
        </w:rPr>
        <w:t>tegevuste ülevaade</w:t>
      </w:r>
      <w:r w:rsidR="00B908BA" w:rsidRPr="00E8334D">
        <w:rPr>
          <w:rFonts w:ascii="Times New Roman" w:hAnsi="Times New Roman" w:cs="Times New Roman"/>
          <w:sz w:val="24"/>
          <w:szCs w:val="24"/>
        </w:rPr>
        <w:t xml:space="preserve"> ning ülevaade ministeeriumite siseauditi üksuste sise- ja välishindamiste tulemustest)</w:t>
      </w:r>
      <w:r w:rsidRPr="00E8334D">
        <w:rPr>
          <w:rFonts w:ascii="Times New Roman" w:hAnsi="Times New Roman" w:cs="Times New Roman"/>
          <w:sz w:val="24"/>
          <w:szCs w:val="24"/>
        </w:rPr>
        <w:t xml:space="preserve">; </w:t>
      </w:r>
    </w:p>
    <w:p w14:paraId="318DEC1B" w14:textId="77777777" w:rsidR="001F7EEA" w:rsidRPr="00E8334D" w:rsidRDefault="00EB2FEC" w:rsidP="005D014D">
      <w:pPr>
        <w:pStyle w:val="Loendilik"/>
        <w:numPr>
          <w:ilvl w:val="0"/>
          <w:numId w:val="2"/>
        </w:numPr>
        <w:spacing w:line="240" w:lineRule="auto"/>
        <w:rPr>
          <w:rFonts w:ascii="Times New Roman" w:hAnsi="Times New Roman" w:cs="Times New Roman"/>
          <w:sz w:val="24"/>
          <w:szCs w:val="24"/>
        </w:rPr>
      </w:pPr>
      <w:r w:rsidRPr="00E8334D">
        <w:rPr>
          <w:rFonts w:ascii="Times New Roman" w:hAnsi="Times New Roman" w:cs="Times New Roman"/>
          <w:sz w:val="24"/>
          <w:szCs w:val="24"/>
        </w:rPr>
        <w:t xml:space="preserve">riigi konsolideeritud ja konsolideerimata raamatupidamise aastaaruanne; </w:t>
      </w:r>
    </w:p>
    <w:p w14:paraId="2CA793DD" w14:textId="77777777" w:rsidR="001F7EEA" w:rsidRPr="00E8334D" w:rsidRDefault="00EB2FEC" w:rsidP="005D014D">
      <w:pPr>
        <w:pStyle w:val="Loendilik"/>
        <w:numPr>
          <w:ilvl w:val="0"/>
          <w:numId w:val="2"/>
        </w:numPr>
        <w:spacing w:line="240" w:lineRule="auto"/>
        <w:rPr>
          <w:rFonts w:ascii="Times New Roman" w:hAnsi="Times New Roman" w:cs="Times New Roman"/>
          <w:sz w:val="24"/>
          <w:szCs w:val="24"/>
        </w:rPr>
      </w:pPr>
      <w:r w:rsidRPr="00E8334D">
        <w:rPr>
          <w:rFonts w:ascii="Times New Roman" w:hAnsi="Times New Roman" w:cs="Times New Roman"/>
          <w:sz w:val="24"/>
          <w:szCs w:val="24"/>
        </w:rPr>
        <w:t xml:space="preserve">informatsioon kohalike omavalitsuste kohta; </w:t>
      </w:r>
    </w:p>
    <w:p w14:paraId="33E046C6" w14:textId="77777777" w:rsidR="001F7EEA" w:rsidRPr="00E8334D" w:rsidRDefault="00EB2FEC" w:rsidP="005D014D">
      <w:pPr>
        <w:pStyle w:val="Loendilik"/>
        <w:numPr>
          <w:ilvl w:val="0"/>
          <w:numId w:val="2"/>
        </w:numPr>
        <w:spacing w:line="240" w:lineRule="auto"/>
        <w:rPr>
          <w:rFonts w:ascii="Times New Roman" w:hAnsi="Times New Roman" w:cs="Times New Roman"/>
          <w:sz w:val="24"/>
          <w:szCs w:val="24"/>
        </w:rPr>
      </w:pPr>
      <w:r w:rsidRPr="00E8334D">
        <w:rPr>
          <w:rFonts w:ascii="Times New Roman" w:hAnsi="Times New Roman" w:cs="Times New Roman"/>
          <w:sz w:val="24"/>
          <w:szCs w:val="24"/>
        </w:rPr>
        <w:t xml:space="preserve">informatsioon avaliku sektori ja valitsussektori kohta. </w:t>
      </w:r>
    </w:p>
    <w:p w14:paraId="3E07EA54" w14:textId="77777777" w:rsidR="001F7EEA" w:rsidRPr="00E8334D" w:rsidRDefault="001B3AB2" w:rsidP="005D014D">
      <w:pPr>
        <w:spacing w:line="240" w:lineRule="auto"/>
        <w:rPr>
          <w:rFonts w:ascii="Times New Roman" w:hAnsi="Times New Roman" w:cs="Times New Roman"/>
          <w:sz w:val="24"/>
          <w:szCs w:val="24"/>
        </w:rPr>
      </w:pPr>
      <w:r w:rsidRPr="00E8334D">
        <w:rPr>
          <w:rFonts w:ascii="Times New Roman" w:hAnsi="Times New Roman" w:cs="Times New Roman"/>
          <w:sz w:val="24"/>
          <w:szCs w:val="24"/>
        </w:rPr>
        <w:t>Riigi majandusaasta k</w:t>
      </w:r>
      <w:r w:rsidR="00EB2FEC" w:rsidRPr="00E8334D">
        <w:rPr>
          <w:rFonts w:ascii="Times New Roman" w:hAnsi="Times New Roman" w:cs="Times New Roman"/>
          <w:sz w:val="24"/>
          <w:szCs w:val="24"/>
        </w:rPr>
        <w:t xml:space="preserve">oondaruande juurde kuulub Riigikontrolli kontrolliaruanne. </w:t>
      </w:r>
    </w:p>
    <w:p w14:paraId="50B56E88" w14:textId="7AF67F34" w:rsidR="001F7EEA" w:rsidRPr="00E8334D" w:rsidRDefault="00AE434F" w:rsidP="005D014D">
      <w:pPr>
        <w:spacing w:line="240" w:lineRule="auto"/>
        <w:jc w:val="both"/>
        <w:rPr>
          <w:rFonts w:ascii="Times New Roman" w:hAnsi="Times New Roman" w:cs="Times New Roman"/>
          <w:sz w:val="24"/>
          <w:szCs w:val="24"/>
        </w:rPr>
      </w:pPr>
      <w:r w:rsidRPr="00E8334D">
        <w:rPr>
          <w:rFonts w:ascii="Times New Roman" w:hAnsi="Times New Roman" w:cs="Times New Roman"/>
          <w:sz w:val="24"/>
          <w:szCs w:val="24"/>
        </w:rPr>
        <w:t>Riigi majandusaasta koondaruande</w:t>
      </w:r>
      <w:r w:rsidR="00EB2FEC" w:rsidRPr="00E8334D">
        <w:rPr>
          <w:rFonts w:ascii="Times New Roman" w:hAnsi="Times New Roman" w:cs="Times New Roman"/>
          <w:sz w:val="24"/>
          <w:szCs w:val="24"/>
        </w:rPr>
        <w:t xml:space="preserve"> eesmärk on anda ülevaade riigieelarves seatud eesmärkide saavutamisest, riigi finantsseisundist, finantstulemusest ja rahavoogudest ning võimaldada Riigikogu</w:t>
      </w:r>
      <w:r w:rsidR="00990861" w:rsidRPr="00E8334D">
        <w:rPr>
          <w:rFonts w:ascii="Times New Roman" w:hAnsi="Times New Roman" w:cs="Times New Roman"/>
          <w:sz w:val="24"/>
          <w:szCs w:val="24"/>
        </w:rPr>
        <w:t>l kontrollida Vabariigi Valitsus</w:t>
      </w:r>
      <w:r w:rsidR="00405A0D" w:rsidRPr="00E8334D">
        <w:rPr>
          <w:rFonts w:ascii="Times New Roman" w:hAnsi="Times New Roman" w:cs="Times New Roman"/>
          <w:sz w:val="24"/>
          <w:szCs w:val="24"/>
        </w:rPr>
        <w:t>t</w:t>
      </w:r>
      <w:r w:rsidR="00990861" w:rsidRPr="00E8334D">
        <w:rPr>
          <w:rFonts w:ascii="Times New Roman" w:hAnsi="Times New Roman" w:cs="Times New Roman"/>
          <w:sz w:val="24"/>
          <w:szCs w:val="24"/>
        </w:rPr>
        <w:t>.</w:t>
      </w:r>
      <w:r w:rsidR="00E071C5" w:rsidRPr="00E8334D">
        <w:rPr>
          <w:rFonts w:ascii="Times New Roman" w:hAnsi="Times New Roman" w:cs="Times New Roman"/>
          <w:sz w:val="24"/>
          <w:szCs w:val="24"/>
        </w:rPr>
        <w:t xml:space="preserve"> </w:t>
      </w:r>
      <w:r w:rsidR="00CB0CE9" w:rsidRPr="00E8334D">
        <w:rPr>
          <w:rFonts w:ascii="Times New Roman" w:hAnsi="Times New Roman" w:cs="Times New Roman"/>
          <w:sz w:val="24"/>
          <w:szCs w:val="24"/>
        </w:rPr>
        <w:t>A</w:t>
      </w:r>
      <w:r w:rsidR="00EB2FEC" w:rsidRPr="00E8334D">
        <w:rPr>
          <w:rFonts w:ascii="Times New Roman" w:hAnsi="Times New Roman" w:cs="Times New Roman"/>
          <w:sz w:val="24"/>
          <w:szCs w:val="24"/>
        </w:rPr>
        <w:t xml:space="preserve">nda valitsusele võimalus selgitada oma tegevust aruandeaastal ning esitada Riigikogule vajalik informatsioon uute eelarveliste otsuste tegemiseks. Ühtlasi </w:t>
      </w:r>
      <w:r w:rsidR="003C4D44" w:rsidRPr="00E8334D">
        <w:rPr>
          <w:rFonts w:ascii="Times New Roman" w:hAnsi="Times New Roman" w:cs="Times New Roman"/>
          <w:sz w:val="24"/>
          <w:szCs w:val="24"/>
        </w:rPr>
        <w:t>tagab</w:t>
      </w:r>
      <w:r w:rsidR="00EB2FEC" w:rsidRPr="00E8334D">
        <w:rPr>
          <w:rFonts w:ascii="Times New Roman" w:hAnsi="Times New Roman" w:cs="Times New Roman"/>
          <w:sz w:val="24"/>
          <w:szCs w:val="24"/>
        </w:rPr>
        <w:t xml:space="preserve"> </w:t>
      </w:r>
      <w:r w:rsidRPr="00E8334D">
        <w:rPr>
          <w:rFonts w:ascii="Times New Roman" w:hAnsi="Times New Roman" w:cs="Times New Roman"/>
          <w:sz w:val="24"/>
          <w:szCs w:val="24"/>
        </w:rPr>
        <w:t>riigi majandusaasta koondaruan</w:t>
      </w:r>
      <w:r w:rsidR="003C4D44" w:rsidRPr="00E8334D">
        <w:rPr>
          <w:rFonts w:ascii="Times New Roman" w:hAnsi="Times New Roman" w:cs="Times New Roman"/>
          <w:sz w:val="24"/>
          <w:szCs w:val="24"/>
        </w:rPr>
        <w:t>ne</w:t>
      </w:r>
      <w:r w:rsidR="00EB2FEC" w:rsidRPr="00E8334D">
        <w:rPr>
          <w:rFonts w:ascii="Times New Roman" w:hAnsi="Times New Roman" w:cs="Times New Roman"/>
          <w:sz w:val="24"/>
          <w:szCs w:val="24"/>
        </w:rPr>
        <w:t xml:space="preserve"> rahvusvah</w:t>
      </w:r>
      <w:r w:rsidR="001536CC" w:rsidRPr="00E8334D">
        <w:rPr>
          <w:rFonts w:ascii="Times New Roman" w:hAnsi="Times New Roman" w:cs="Times New Roman"/>
          <w:sz w:val="24"/>
          <w:szCs w:val="24"/>
        </w:rPr>
        <w:t>elis</w:t>
      </w:r>
      <w:r w:rsidR="00EB2FEC" w:rsidRPr="00E8334D">
        <w:rPr>
          <w:rFonts w:ascii="Times New Roman" w:hAnsi="Times New Roman" w:cs="Times New Roman"/>
          <w:sz w:val="24"/>
          <w:szCs w:val="24"/>
        </w:rPr>
        <w:t>e raamatupidamis- ja finantsaruandluskohustuse täitmiseks vajalik</w:t>
      </w:r>
      <w:r w:rsidR="00007FF8" w:rsidRPr="00E8334D">
        <w:rPr>
          <w:rFonts w:ascii="Times New Roman" w:hAnsi="Times New Roman" w:cs="Times New Roman"/>
          <w:sz w:val="24"/>
          <w:szCs w:val="24"/>
        </w:rPr>
        <w:t>u</w:t>
      </w:r>
      <w:r w:rsidR="00EB2FEC" w:rsidRPr="00E8334D">
        <w:rPr>
          <w:rFonts w:ascii="Times New Roman" w:hAnsi="Times New Roman" w:cs="Times New Roman"/>
          <w:sz w:val="24"/>
          <w:szCs w:val="24"/>
        </w:rPr>
        <w:t xml:space="preserve"> </w:t>
      </w:r>
      <w:r w:rsidR="001536CC" w:rsidRPr="00E8334D">
        <w:rPr>
          <w:rFonts w:ascii="Times New Roman" w:hAnsi="Times New Roman" w:cs="Times New Roman"/>
          <w:sz w:val="24"/>
          <w:szCs w:val="24"/>
        </w:rPr>
        <w:t xml:space="preserve">avaliku ja valitsussektori </w:t>
      </w:r>
      <w:r w:rsidR="00EB2FEC" w:rsidRPr="00E8334D">
        <w:rPr>
          <w:rFonts w:ascii="Times New Roman" w:hAnsi="Times New Roman" w:cs="Times New Roman"/>
          <w:sz w:val="24"/>
          <w:szCs w:val="24"/>
        </w:rPr>
        <w:t>informatsioon</w:t>
      </w:r>
      <w:r w:rsidR="00007FF8" w:rsidRPr="00E8334D">
        <w:rPr>
          <w:rFonts w:ascii="Times New Roman" w:hAnsi="Times New Roman" w:cs="Times New Roman"/>
          <w:sz w:val="24"/>
          <w:szCs w:val="24"/>
        </w:rPr>
        <w:t>i</w:t>
      </w:r>
      <w:r w:rsidR="00EB2FEC" w:rsidRPr="00E8334D">
        <w:rPr>
          <w:rFonts w:ascii="Times New Roman" w:hAnsi="Times New Roman" w:cs="Times New Roman"/>
          <w:sz w:val="24"/>
          <w:szCs w:val="24"/>
        </w:rPr>
        <w:t xml:space="preserve">. </w:t>
      </w:r>
    </w:p>
    <w:p w14:paraId="5B5E4553" w14:textId="1A5329DF" w:rsidR="00E071C5" w:rsidRPr="00E8334D" w:rsidRDefault="00EB2FEC" w:rsidP="005D014D">
      <w:pPr>
        <w:spacing w:line="240" w:lineRule="auto"/>
        <w:jc w:val="both"/>
        <w:rPr>
          <w:rFonts w:ascii="Times New Roman" w:hAnsi="Times New Roman" w:cs="Times New Roman"/>
          <w:sz w:val="24"/>
          <w:szCs w:val="24"/>
        </w:rPr>
      </w:pPr>
      <w:r w:rsidRPr="00E8334D">
        <w:rPr>
          <w:rFonts w:ascii="Times New Roman" w:hAnsi="Times New Roman" w:cs="Times New Roman"/>
          <w:sz w:val="24"/>
          <w:szCs w:val="24"/>
        </w:rPr>
        <w:t xml:space="preserve">Vastavalt riigieelarve seaduse § 79 lõikele 1 esitas Rahandusministeerium </w:t>
      </w:r>
      <w:r w:rsidR="001536CC" w:rsidRPr="00E8334D">
        <w:rPr>
          <w:rFonts w:ascii="Times New Roman" w:hAnsi="Times New Roman" w:cs="Times New Roman"/>
          <w:sz w:val="24"/>
          <w:szCs w:val="24"/>
        </w:rPr>
        <w:t>„R</w:t>
      </w:r>
      <w:r w:rsidRPr="00E8334D">
        <w:rPr>
          <w:rFonts w:ascii="Times New Roman" w:hAnsi="Times New Roman" w:cs="Times New Roman"/>
          <w:sz w:val="24"/>
          <w:szCs w:val="24"/>
        </w:rPr>
        <w:t>iigi 20</w:t>
      </w:r>
      <w:r w:rsidR="000011C8" w:rsidRPr="00E8334D">
        <w:rPr>
          <w:rFonts w:ascii="Times New Roman" w:hAnsi="Times New Roman" w:cs="Times New Roman"/>
          <w:sz w:val="24"/>
          <w:szCs w:val="24"/>
        </w:rPr>
        <w:t>2</w:t>
      </w:r>
      <w:r w:rsidR="00235A5C" w:rsidRPr="00E8334D">
        <w:rPr>
          <w:rFonts w:ascii="Times New Roman" w:hAnsi="Times New Roman" w:cs="Times New Roman"/>
          <w:sz w:val="24"/>
          <w:szCs w:val="24"/>
        </w:rPr>
        <w:t>5</w:t>
      </w:r>
      <w:r w:rsidR="000011C8" w:rsidRPr="00E8334D">
        <w:rPr>
          <w:rFonts w:ascii="Times New Roman" w:hAnsi="Times New Roman" w:cs="Times New Roman"/>
          <w:sz w:val="24"/>
          <w:szCs w:val="24"/>
        </w:rPr>
        <w:t xml:space="preserve">. aasta </w:t>
      </w:r>
      <w:r w:rsidRPr="00E8334D">
        <w:rPr>
          <w:rFonts w:ascii="Times New Roman" w:hAnsi="Times New Roman" w:cs="Times New Roman"/>
          <w:sz w:val="24"/>
          <w:szCs w:val="24"/>
        </w:rPr>
        <w:t>majandusaasta koondaruande</w:t>
      </w:r>
      <w:r w:rsidR="001536CC" w:rsidRPr="00E8334D">
        <w:rPr>
          <w:rFonts w:ascii="Times New Roman" w:hAnsi="Times New Roman" w:cs="Times New Roman"/>
          <w:sz w:val="24"/>
          <w:szCs w:val="24"/>
        </w:rPr>
        <w:t>“</w:t>
      </w:r>
      <w:r w:rsidRPr="00E8334D">
        <w:rPr>
          <w:rFonts w:ascii="Times New Roman" w:hAnsi="Times New Roman" w:cs="Times New Roman"/>
          <w:sz w:val="24"/>
          <w:szCs w:val="24"/>
        </w:rPr>
        <w:t xml:space="preserve"> Riigikontrollile auditeerimiseks. </w:t>
      </w:r>
    </w:p>
    <w:p w14:paraId="4A966CE6" w14:textId="77777777" w:rsidR="00AD1D3F" w:rsidRPr="00E8334D" w:rsidRDefault="00952060" w:rsidP="005D014D">
      <w:pPr>
        <w:spacing w:line="240" w:lineRule="auto"/>
        <w:jc w:val="both"/>
        <w:rPr>
          <w:rFonts w:ascii="Times New Roman" w:hAnsi="Times New Roman" w:cs="Times New Roman"/>
          <w:b/>
          <w:sz w:val="24"/>
          <w:szCs w:val="24"/>
        </w:rPr>
      </w:pPr>
      <w:r w:rsidRPr="00E8334D">
        <w:rPr>
          <w:rFonts w:ascii="Times New Roman" w:hAnsi="Times New Roman" w:cs="Times New Roman"/>
          <w:b/>
          <w:sz w:val="24"/>
          <w:szCs w:val="24"/>
        </w:rPr>
        <w:t>K</w:t>
      </w:r>
      <w:r w:rsidR="00EF7AD2" w:rsidRPr="00E8334D">
        <w:rPr>
          <w:rFonts w:ascii="Times New Roman" w:hAnsi="Times New Roman" w:cs="Times New Roman"/>
          <w:b/>
          <w:sz w:val="24"/>
          <w:szCs w:val="24"/>
        </w:rPr>
        <w:t>okkuvõte audit</w:t>
      </w:r>
      <w:r w:rsidR="00C76937" w:rsidRPr="00E8334D">
        <w:rPr>
          <w:rFonts w:ascii="Times New Roman" w:hAnsi="Times New Roman" w:cs="Times New Roman"/>
          <w:b/>
          <w:sz w:val="24"/>
          <w:szCs w:val="24"/>
        </w:rPr>
        <w:t>eerimise</w:t>
      </w:r>
      <w:r w:rsidR="00EF7AD2" w:rsidRPr="00E8334D">
        <w:rPr>
          <w:rFonts w:ascii="Times New Roman" w:hAnsi="Times New Roman" w:cs="Times New Roman"/>
          <w:b/>
          <w:sz w:val="24"/>
          <w:szCs w:val="24"/>
        </w:rPr>
        <w:t xml:space="preserve"> tulemustest</w:t>
      </w:r>
    </w:p>
    <w:p w14:paraId="2A51D865" w14:textId="1F18C055" w:rsidR="006520D9" w:rsidRPr="00E8334D" w:rsidRDefault="006520D9" w:rsidP="005D014D">
      <w:pPr>
        <w:spacing w:line="240" w:lineRule="auto"/>
        <w:jc w:val="both"/>
        <w:rPr>
          <w:rFonts w:ascii="Times New Roman" w:hAnsi="Times New Roman" w:cs="Times New Roman"/>
          <w:sz w:val="24"/>
          <w:szCs w:val="24"/>
        </w:rPr>
      </w:pPr>
      <w:r w:rsidRPr="00E8334D">
        <w:rPr>
          <w:rFonts w:ascii="Times New Roman" w:hAnsi="Times New Roman" w:cs="Times New Roman"/>
          <w:sz w:val="24"/>
          <w:szCs w:val="24"/>
        </w:rPr>
        <w:t>Riigikontroll leidis, et riigi 202</w:t>
      </w:r>
      <w:r w:rsidR="008E03AA" w:rsidRPr="00E8334D">
        <w:rPr>
          <w:rFonts w:ascii="Times New Roman" w:hAnsi="Times New Roman" w:cs="Times New Roman"/>
          <w:sz w:val="24"/>
          <w:szCs w:val="24"/>
        </w:rPr>
        <w:t>5</w:t>
      </w:r>
      <w:r w:rsidRPr="00E8334D">
        <w:rPr>
          <w:rFonts w:ascii="Times New Roman" w:hAnsi="Times New Roman" w:cs="Times New Roman"/>
          <w:sz w:val="24"/>
          <w:szCs w:val="24"/>
        </w:rPr>
        <w:t xml:space="preserve">. aasta raamatupidamise aastaaruanne </w:t>
      </w:r>
      <w:r w:rsidRPr="00E8334D">
        <w:rPr>
          <w:rFonts w:ascii="Times New Roman" w:hAnsi="Times New Roman" w:cs="Times New Roman"/>
          <w:b/>
          <w:bCs/>
          <w:sz w:val="24"/>
          <w:szCs w:val="24"/>
        </w:rPr>
        <w:t>kajastab</w:t>
      </w:r>
      <w:r w:rsidRPr="00E8334D">
        <w:rPr>
          <w:rFonts w:ascii="Times New Roman" w:hAnsi="Times New Roman" w:cs="Times New Roman"/>
          <w:sz w:val="24"/>
          <w:szCs w:val="24"/>
        </w:rPr>
        <w:t xml:space="preserve"> kõigis olulistes </w:t>
      </w:r>
      <w:r w:rsidR="00405A0D" w:rsidRPr="00E8334D">
        <w:rPr>
          <w:rFonts w:ascii="Times New Roman" w:hAnsi="Times New Roman" w:cs="Times New Roman"/>
          <w:sz w:val="24"/>
          <w:szCs w:val="24"/>
        </w:rPr>
        <w:t>aspektides</w:t>
      </w:r>
      <w:r w:rsidRPr="00E8334D">
        <w:rPr>
          <w:rFonts w:ascii="Times New Roman" w:hAnsi="Times New Roman" w:cs="Times New Roman"/>
          <w:sz w:val="24"/>
          <w:szCs w:val="24"/>
        </w:rPr>
        <w:t xml:space="preserve"> </w:t>
      </w:r>
      <w:r w:rsidRPr="00E8334D">
        <w:rPr>
          <w:rFonts w:ascii="Times New Roman" w:hAnsi="Times New Roman" w:cs="Times New Roman"/>
          <w:b/>
          <w:bCs/>
          <w:sz w:val="24"/>
          <w:szCs w:val="24"/>
        </w:rPr>
        <w:t>õiglaselt</w:t>
      </w:r>
      <w:r w:rsidRPr="00E8334D">
        <w:rPr>
          <w:rFonts w:ascii="Times New Roman" w:hAnsi="Times New Roman" w:cs="Times New Roman"/>
          <w:sz w:val="24"/>
          <w:szCs w:val="24"/>
        </w:rPr>
        <w:t xml:space="preserve"> riigi finantsseisundit ning lõppenud aruandeperioodi majandustulemust ja rahavoogusid</w:t>
      </w:r>
      <w:r w:rsidR="00503657" w:rsidRPr="00E8334D">
        <w:rPr>
          <w:rFonts w:ascii="Times New Roman" w:hAnsi="Times New Roman" w:cs="Times New Roman"/>
          <w:sz w:val="24"/>
          <w:szCs w:val="24"/>
        </w:rPr>
        <w:t>, kui jätta arvestamata märkus</w:t>
      </w:r>
      <w:r w:rsidR="003341D9" w:rsidRPr="00E8334D">
        <w:rPr>
          <w:rFonts w:ascii="Times New Roman" w:hAnsi="Times New Roman" w:cs="Times New Roman"/>
          <w:sz w:val="24"/>
          <w:szCs w:val="24"/>
        </w:rPr>
        <w:t>*</w:t>
      </w:r>
      <w:r w:rsidR="00503657" w:rsidRPr="00E8334D">
        <w:rPr>
          <w:rFonts w:ascii="Times New Roman" w:hAnsi="Times New Roman" w:cs="Times New Roman"/>
          <w:sz w:val="24"/>
          <w:szCs w:val="24"/>
        </w:rPr>
        <w:t xml:space="preserve"> varude saldo kohta.</w:t>
      </w:r>
    </w:p>
    <w:p w14:paraId="7BBAA36F" w14:textId="4CFE6346" w:rsidR="00503657" w:rsidRPr="00E8334D" w:rsidRDefault="00503657" w:rsidP="005D014D">
      <w:pPr>
        <w:spacing w:line="240" w:lineRule="auto"/>
        <w:jc w:val="both"/>
        <w:rPr>
          <w:rFonts w:ascii="Times New Roman" w:hAnsi="Times New Roman" w:cs="Times New Roman"/>
          <w:i/>
          <w:iCs/>
          <w:sz w:val="24"/>
          <w:szCs w:val="24"/>
        </w:rPr>
      </w:pPr>
      <w:r w:rsidRPr="00E8334D">
        <w:rPr>
          <w:rFonts w:ascii="Times New Roman" w:hAnsi="Times New Roman" w:cs="Times New Roman"/>
          <w:sz w:val="24"/>
          <w:szCs w:val="24"/>
        </w:rPr>
        <w:t>*</w:t>
      </w:r>
      <w:r w:rsidR="00197F76" w:rsidRPr="00E8334D">
        <w:rPr>
          <w:rFonts w:ascii="Times New Roman" w:hAnsi="Times New Roman" w:cs="Times New Roman"/>
          <w:i/>
          <w:iCs/>
          <w:sz w:val="24"/>
          <w:szCs w:val="24"/>
        </w:rPr>
        <w:t>Riigikontrollil ei olnud võimalik veenduda riigi konsolideeritud ja konsolideerimata bilansi kirjel „Varud“ 31.12.2025. aasta seisuga kajastatud Kaitseministeeriumi varude saldo õigsuses summas 1,2 miljardit eurot ja 31.12.2024. aasta seisuga 0,8 miljardit eurot, kuna Kaitseväe varude arvestuses esineb olulisi puudusi ning pole selge, millised varud, millises mahus ja millises maksumuses on bilansis kajastatud ning millised on jäetud põhjendamatult kajastamata.</w:t>
      </w:r>
    </w:p>
    <w:p w14:paraId="534B5223" w14:textId="6AB86B62" w:rsidR="0044605B" w:rsidRPr="00E8334D" w:rsidRDefault="002D2F34" w:rsidP="00790CAC">
      <w:pPr>
        <w:spacing w:line="240" w:lineRule="auto"/>
        <w:jc w:val="both"/>
        <w:rPr>
          <w:rFonts w:ascii="Times New Roman" w:hAnsi="Times New Roman" w:cs="Times New Roman"/>
          <w:sz w:val="24"/>
          <w:szCs w:val="24"/>
        </w:rPr>
      </w:pPr>
      <w:bookmarkStart w:id="0" w:name="_Hlk171017614"/>
      <w:r w:rsidRPr="00E8334D">
        <w:rPr>
          <w:rFonts w:ascii="Times New Roman" w:hAnsi="Times New Roman" w:cs="Times New Roman"/>
          <w:sz w:val="24"/>
          <w:szCs w:val="24"/>
        </w:rPr>
        <w:t xml:space="preserve">Riigikontrolli arvates </w:t>
      </w:r>
      <w:r w:rsidRPr="00E8334D">
        <w:rPr>
          <w:rFonts w:ascii="Times New Roman" w:hAnsi="Times New Roman" w:cs="Times New Roman"/>
          <w:b/>
          <w:bCs/>
          <w:sz w:val="24"/>
          <w:szCs w:val="24"/>
        </w:rPr>
        <w:t>on</w:t>
      </w:r>
      <w:r w:rsidRPr="00E8334D">
        <w:rPr>
          <w:rFonts w:ascii="Times New Roman" w:hAnsi="Times New Roman" w:cs="Times New Roman"/>
          <w:sz w:val="24"/>
          <w:szCs w:val="24"/>
        </w:rPr>
        <w:t xml:space="preserve"> riigi majandustehingud olulises osas </w:t>
      </w:r>
      <w:r w:rsidRPr="00AF040A">
        <w:rPr>
          <w:rFonts w:ascii="Times New Roman" w:hAnsi="Times New Roman" w:cs="Times New Roman"/>
          <w:b/>
          <w:bCs/>
          <w:sz w:val="24"/>
          <w:szCs w:val="24"/>
        </w:rPr>
        <w:t xml:space="preserve">sooritatud </w:t>
      </w:r>
      <w:r w:rsidRPr="00E8334D">
        <w:rPr>
          <w:rFonts w:ascii="Times New Roman" w:hAnsi="Times New Roman" w:cs="Times New Roman"/>
          <w:b/>
          <w:bCs/>
          <w:sz w:val="24"/>
          <w:szCs w:val="24"/>
        </w:rPr>
        <w:t>kooskõlas</w:t>
      </w:r>
      <w:r w:rsidRPr="00E8334D">
        <w:rPr>
          <w:rFonts w:ascii="Times New Roman" w:hAnsi="Times New Roman" w:cs="Times New Roman"/>
          <w:sz w:val="24"/>
          <w:szCs w:val="24"/>
        </w:rPr>
        <w:t xml:space="preserve"> riigieelarve seaduse, 2025. aasta riigieelarve seaduse, riigi 2025. aasta lisaeelarve seaduse ja riigi 2025. aasta teise lisaeelarve seadusega.</w:t>
      </w:r>
      <w:r w:rsidR="00347236" w:rsidRPr="00E8334D">
        <w:rPr>
          <w:rFonts w:ascii="Times New Roman" w:hAnsi="Times New Roman" w:cs="Times New Roman"/>
          <w:sz w:val="24"/>
          <w:szCs w:val="24"/>
        </w:rPr>
        <w:t xml:space="preserve"> </w:t>
      </w:r>
      <w:r w:rsidR="004D3D0C" w:rsidRPr="00E8334D">
        <w:rPr>
          <w:rFonts w:ascii="Times New Roman" w:hAnsi="Times New Roman" w:cs="Times New Roman"/>
          <w:sz w:val="24"/>
          <w:szCs w:val="24"/>
        </w:rPr>
        <w:t xml:space="preserve">Riigikontrolli hinnangul </w:t>
      </w:r>
      <w:r w:rsidR="004D3D0C" w:rsidRPr="00E8334D">
        <w:rPr>
          <w:rFonts w:ascii="Times New Roman" w:hAnsi="Times New Roman" w:cs="Times New Roman"/>
          <w:b/>
          <w:bCs/>
          <w:sz w:val="24"/>
          <w:szCs w:val="24"/>
        </w:rPr>
        <w:t>annab</w:t>
      </w:r>
      <w:r w:rsidR="004D3D0C" w:rsidRPr="00E8334D">
        <w:rPr>
          <w:rFonts w:ascii="Times New Roman" w:hAnsi="Times New Roman" w:cs="Times New Roman"/>
          <w:sz w:val="24"/>
          <w:szCs w:val="24"/>
        </w:rPr>
        <w:t xml:space="preserve"> riigi 2025. aasta eelarve täitmise aruanne, mis näitab eelarvetulusid 18,3 miljardit, kulusid 18,1 miljardit, investeeringuid 1,0 miljardit ja finantseerimis tehinguid 0,2 miljardit eurot, </w:t>
      </w:r>
      <w:r w:rsidR="004D3D0C" w:rsidRPr="00E8334D">
        <w:rPr>
          <w:rFonts w:ascii="Times New Roman" w:hAnsi="Times New Roman" w:cs="Times New Roman"/>
          <w:b/>
          <w:bCs/>
          <w:sz w:val="24"/>
          <w:szCs w:val="24"/>
        </w:rPr>
        <w:t xml:space="preserve">usaldusväärset teavet </w:t>
      </w:r>
      <w:r w:rsidR="004D3D0C" w:rsidRPr="00E8334D">
        <w:rPr>
          <w:rFonts w:ascii="Times New Roman" w:hAnsi="Times New Roman" w:cs="Times New Roman"/>
          <w:sz w:val="24"/>
          <w:szCs w:val="24"/>
        </w:rPr>
        <w:t>riigi kogutud tulude, tehtud kulude, investeeringute ja finantseerimistehingute kohta.</w:t>
      </w:r>
    </w:p>
    <w:bookmarkEnd w:id="0"/>
    <w:p w14:paraId="074CDA9B" w14:textId="77777777" w:rsidR="006345E7" w:rsidRDefault="006345E7" w:rsidP="005D014D">
      <w:pPr>
        <w:spacing w:line="240" w:lineRule="auto"/>
        <w:jc w:val="both"/>
        <w:rPr>
          <w:rFonts w:ascii="Times New Roman" w:hAnsi="Times New Roman" w:cs="Times New Roman"/>
          <w:i/>
          <w:iCs/>
          <w:sz w:val="24"/>
          <w:szCs w:val="24"/>
        </w:rPr>
      </w:pPr>
    </w:p>
    <w:p w14:paraId="0F22E54F" w14:textId="77777777" w:rsidR="002F28B6" w:rsidRPr="00E8334D" w:rsidRDefault="002F28B6" w:rsidP="005D014D">
      <w:pPr>
        <w:spacing w:line="240" w:lineRule="auto"/>
        <w:jc w:val="both"/>
        <w:rPr>
          <w:rFonts w:ascii="Times New Roman" w:hAnsi="Times New Roman" w:cs="Times New Roman"/>
          <w:i/>
          <w:iCs/>
          <w:sz w:val="24"/>
          <w:szCs w:val="24"/>
        </w:rPr>
      </w:pPr>
    </w:p>
    <w:p w14:paraId="0949DC7D" w14:textId="62B9A71C" w:rsidR="006520D9" w:rsidRPr="00E8334D" w:rsidRDefault="006520D9" w:rsidP="005D014D">
      <w:pPr>
        <w:spacing w:line="240" w:lineRule="auto"/>
        <w:jc w:val="both"/>
        <w:rPr>
          <w:rFonts w:ascii="Times New Roman" w:hAnsi="Times New Roman" w:cs="Times New Roman"/>
          <w:sz w:val="24"/>
          <w:szCs w:val="24"/>
        </w:rPr>
      </w:pPr>
      <w:r w:rsidRPr="00E8334D">
        <w:rPr>
          <w:rFonts w:ascii="Times New Roman" w:hAnsi="Times New Roman" w:cs="Times New Roman"/>
          <w:sz w:val="24"/>
          <w:szCs w:val="24"/>
        </w:rPr>
        <w:lastRenderedPageBreak/>
        <w:t xml:space="preserve">Riigikontrolli peamised tähelepanekud: </w:t>
      </w:r>
    </w:p>
    <w:p w14:paraId="5074E42E" w14:textId="77777777" w:rsidR="00F80573" w:rsidRPr="00E8334D" w:rsidRDefault="00F80573" w:rsidP="00921F37">
      <w:pPr>
        <w:pStyle w:val="Loendilik"/>
        <w:numPr>
          <w:ilvl w:val="0"/>
          <w:numId w:val="5"/>
        </w:numPr>
        <w:spacing w:line="240" w:lineRule="auto"/>
        <w:ind w:left="568" w:hanging="284"/>
        <w:jc w:val="both"/>
        <w:rPr>
          <w:rFonts w:ascii="Times New Roman" w:hAnsi="Times New Roman" w:cs="Times New Roman"/>
          <w:sz w:val="24"/>
          <w:szCs w:val="24"/>
        </w:rPr>
      </w:pPr>
      <w:r w:rsidRPr="00E8334D">
        <w:rPr>
          <w:rFonts w:ascii="Times New Roman" w:hAnsi="Times New Roman" w:cs="Times New Roman"/>
          <w:sz w:val="24"/>
          <w:szCs w:val="24"/>
        </w:rPr>
        <w:t>Endiselt esineb olulisi tegematajätmisi Riigi Kaitseinvesteeringute Keskuse ja Kaitseväe finantsjuhtimises. Samuti on asutuste sisekontrollis jätkuvalt olulised puudused, mis mõjutavad varade, kulude ning nõuete arvestust nii raamatupidamises kui ka eelarve täitmises.</w:t>
      </w:r>
    </w:p>
    <w:p w14:paraId="08B53633" w14:textId="74BDA497" w:rsidR="00485D36" w:rsidRPr="00E8334D" w:rsidRDefault="00485D36" w:rsidP="00921F37">
      <w:pPr>
        <w:pStyle w:val="Loendilik"/>
        <w:numPr>
          <w:ilvl w:val="0"/>
          <w:numId w:val="5"/>
        </w:numPr>
        <w:spacing w:line="240" w:lineRule="auto"/>
        <w:ind w:left="568" w:hanging="284"/>
        <w:jc w:val="both"/>
        <w:rPr>
          <w:rFonts w:ascii="Times New Roman" w:hAnsi="Times New Roman" w:cs="Times New Roman"/>
          <w:sz w:val="24"/>
          <w:szCs w:val="24"/>
        </w:rPr>
      </w:pPr>
      <w:r w:rsidRPr="00E8334D">
        <w:rPr>
          <w:rFonts w:ascii="Times New Roman" w:hAnsi="Times New Roman" w:cs="Times New Roman"/>
          <w:sz w:val="24"/>
          <w:szCs w:val="24"/>
        </w:rPr>
        <w:t>Kaitseministeerium on Eestile võtnud Euroopa Liidu kaitsekoostöö sihtriikidele kaitseotstarbelise varustuse ja varude soetamiseks vahendite vahendamisega kaasnevaid võimalikke kohustusi, millega ei ole riigieelarves arvestatud.</w:t>
      </w:r>
    </w:p>
    <w:p w14:paraId="253791C7" w14:textId="79C4A89D" w:rsidR="00485D36" w:rsidRPr="00E8334D" w:rsidRDefault="00485D36" w:rsidP="00921F37">
      <w:pPr>
        <w:pStyle w:val="Loendilik"/>
        <w:numPr>
          <w:ilvl w:val="0"/>
          <w:numId w:val="5"/>
        </w:numPr>
        <w:spacing w:line="240" w:lineRule="auto"/>
        <w:ind w:left="568" w:hanging="284"/>
        <w:jc w:val="both"/>
        <w:rPr>
          <w:rFonts w:ascii="Times New Roman" w:hAnsi="Times New Roman" w:cs="Times New Roman"/>
          <w:sz w:val="24"/>
          <w:szCs w:val="24"/>
        </w:rPr>
      </w:pPr>
      <w:r w:rsidRPr="00E8334D">
        <w:rPr>
          <w:rFonts w:ascii="Times New Roman" w:hAnsi="Times New Roman" w:cs="Times New Roman"/>
          <w:sz w:val="24"/>
          <w:szCs w:val="24"/>
        </w:rPr>
        <w:t>Ei ole selge, kas ministeeriumide valitsemisalad peavad kinni riigieelarve seadusega sätestatud kohustuste võtmise piirmäärast, kuna Rahandusministeerium ja ministeeriumide valitsemisalad ei tee seiret selle üle.</w:t>
      </w:r>
    </w:p>
    <w:p w14:paraId="7FF9F392" w14:textId="3C92D314" w:rsidR="00485D36" w:rsidRPr="00E8334D" w:rsidRDefault="00485D36" w:rsidP="00921F37">
      <w:pPr>
        <w:pStyle w:val="Loendilik"/>
        <w:numPr>
          <w:ilvl w:val="0"/>
          <w:numId w:val="5"/>
        </w:numPr>
        <w:spacing w:line="240" w:lineRule="auto"/>
        <w:ind w:left="568" w:hanging="284"/>
        <w:jc w:val="both"/>
        <w:rPr>
          <w:rFonts w:ascii="Times New Roman" w:hAnsi="Times New Roman" w:cs="Times New Roman"/>
          <w:sz w:val="24"/>
          <w:szCs w:val="24"/>
        </w:rPr>
      </w:pPr>
      <w:r w:rsidRPr="00E8334D">
        <w:rPr>
          <w:rFonts w:ascii="Times New Roman" w:hAnsi="Times New Roman" w:cs="Times New Roman"/>
          <w:sz w:val="24"/>
          <w:szCs w:val="24"/>
        </w:rPr>
        <w:t>Ministeeriumide valitsemisalad ei ole eelarvejääkide ülekandmisel ja kasutamisel järginud riigieelarve seadusest ning eelarvejääkide ülekandmise regulatsioonist tulenevaid nõudeid.</w:t>
      </w:r>
    </w:p>
    <w:p w14:paraId="08281CDD" w14:textId="5108F46A" w:rsidR="00485D36" w:rsidRPr="00E8334D" w:rsidRDefault="00C535DC" w:rsidP="00921F37">
      <w:pPr>
        <w:pStyle w:val="Loendilik"/>
        <w:numPr>
          <w:ilvl w:val="0"/>
          <w:numId w:val="5"/>
        </w:numPr>
        <w:spacing w:line="240" w:lineRule="auto"/>
        <w:ind w:left="568" w:hanging="284"/>
        <w:jc w:val="both"/>
        <w:rPr>
          <w:rFonts w:ascii="Times New Roman" w:hAnsi="Times New Roman" w:cs="Times New Roman"/>
          <w:sz w:val="24"/>
          <w:szCs w:val="24"/>
        </w:rPr>
      </w:pPr>
      <w:r w:rsidRPr="00E8334D">
        <w:rPr>
          <w:rFonts w:ascii="Times New Roman" w:hAnsi="Times New Roman" w:cs="Times New Roman"/>
          <w:sz w:val="24"/>
          <w:szCs w:val="24"/>
        </w:rPr>
        <w:t>Vabariigi Valitsuse praktika muuta eelarveaasta jooksul korduvalt sihtotstarbelisest reservist rahastatavaid tegevusi vähendab riigieelarve läbipaistvust.</w:t>
      </w:r>
    </w:p>
    <w:p w14:paraId="63BA150C" w14:textId="239C4D48" w:rsidR="006520D9" w:rsidRPr="00E8334D" w:rsidRDefault="006520D9" w:rsidP="00FD42F5">
      <w:pPr>
        <w:spacing w:line="240" w:lineRule="auto"/>
        <w:jc w:val="both"/>
        <w:rPr>
          <w:rFonts w:ascii="Times New Roman" w:hAnsi="Times New Roman" w:cs="Times New Roman"/>
          <w:sz w:val="24"/>
          <w:szCs w:val="24"/>
        </w:rPr>
      </w:pPr>
      <w:r w:rsidRPr="00E8334D">
        <w:rPr>
          <w:rFonts w:ascii="Times New Roman" w:hAnsi="Times New Roman" w:cs="Times New Roman"/>
          <w:sz w:val="24"/>
          <w:szCs w:val="24"/>
        </w:rPr>
        <w:t>Auditi tulemusel soovitas Riigikontroll:</w:t>
      </w:r>
    </w:p>
    <w:p w14:paraId="44FFC679" w14:textId="77777777" w:rsidR="00081441" w:rsidRPr="00E8334D" w:rsidRDefault="00081441" w:rsidP="00921F37">
      <w:pPr>
        <w:pStyle w:val="Loendilik"/>
        <w:numPr>
          <w:ilvl w:val="0"/>
          <w:numId w:val="5"/>
        </w:numPr>
        <w:spacing w:line="240" w:lineRule="auto"/>
        <w:ind w:left="568" w:hanging="284"/>
        <w:jc w:val="both"/>
        <w:rPr>
          <w:rFonts w:ascii="Times New Roman" w:hAnsi="Times New Roman" w:cs="Times New Roman"/>
          <w:sz w:val="24"/>
          <w:szCs w:val="24"/>
        </w:rPr>
      </w:pPr>
      <w:r w:rsidRPr="00E8334D">
        <w:rPr>
          <w:rFonts w:ascii="Times New Roman" w:hAnsi="Times New Roman" w:cs="Times New Roman"/>
          <w:sz w:val="24"/>
          <w:szCs w:val="24"/>
        </w:rPr>
        <w:t xml:space="preserve">Vabariigi Valitsuse seaduse järgi peab minister tagama sisekontrolli süsteemi rakendamise ministeeriumi valitsemisalas. Kaitseministril tuleb võtta tarvitusele meetmed, et parandada finantsjuhtimist, tagada majandustehingute kajastamisel Eesti finantsaruandluse standardist lähtumine. Koostöös Riigi Kaitseinvesteeringute Keskuse peadirektori ja Kaitseväe juhatajaga tuleb kaitseministril lahendada varade arvestuses, inventeerimises ja teistes tööprotsessides tuvastatud probleemid. </w:t>
      </w:r>
    </w:p>
    <w:p w14:paraId="4AB53AEB" w14:textId="34013796" w:rsidR="007D6B7A" w:rsidRPr="00E8334D" w:rsidRDefault="00EC3D50" w:rsidP="00921F37">
      <w:pPr>
        <w:pStyle w:val="Loendilik"/>
        <w:numPr>
          <w:ilvl w:val="0"/>
          <w:numId w:val="5"/>
        </w:numPr>
        <w:spacing w:line="240" w:lineRule="auto"/>
        <w:ind w:left="568" w:hanging="284"/>
        <w:jc w:val="both"/>
        <w:rPr>
          <w:rFonts w:ascii="Times New Roman" w:hAnsi="Times New Roman" w:cs="Times New Roman"/>
          <w:sz w:val="24"/>
          <w:szCs w:val="24"/>
        </w:rPr>
      </w:pPr>
      <w:r w:rsidRPr="00E8334D">
        <w:rPr>
          <w:rFonts w:ascii="Times New Roman" w:hAnsi="Times New Roman" w:cs="Times New Roman"/>
          <w:sz w:val="24"/>
          <w:szCs w:val="24"/>
        </w:rPr>
        <w:t>Rahandusministril soovitab Riigikontroll kehtestada ja rakendada ühtne metoodika ning keskne aruandlus- ja seirekord eelseisvate eelarveaastate rahaliste kohustuste arvestamiseks ning eelarvejääkide ülekandmisel tugevdada kontrolli selle üle, et regulatsiooni täidetaks ja üle kantud raha kasutataks samal otstarbel, milleks see riigieelarves ette nähti. Samuti soovitab Riigikontroll kaotada sihtotstarbeline reserv ja planeerida ette teada tegevused valitsemisalade eelarvesse või sihtotstarbelise reserviga jätkamisel tagada, et sihtotstarbelise reservi rahaeraldused ja muudatused oleksid läbipaistvad ja jälgitavad.</w:t>
      </w:r>
    </w:p>
    <w:p w14:paraId="195787C8" w14:textId="3CCFB279" w:rsidR="006520D9" w:rsidRPr="00E8334D" w:rsidRDefault="006520D9" w:rsidP="005D014D">
      <w:pPr>
        <w:spacing w:line="240" w:lineRule="auto"/>
        <w:jc w:val="both"/>
        <w:rPr>
          <w:rFonts w:ascii="Times New Roman" w:hAnsi="Times New Roman" w:cs="Times New Roman"/>
          <w:sz w:val="24"/>
          <w:szCs w:val="24"/>
        </w:rPr>
      </w:pPr>
      <w:r w:rsidRPr="00E8334D">
        <w:rPr>
          <w:rFonts w:ascii="Times New Roman" w:hAnsi="Times New Roman" w:cs="Times New Roman"/>
          <w:sz w:val="24"/>
          <w:szCs w:val="24"/>
        </w:rPr>
        <w:t xml:space="preserve">Auditeeritute vastused: </w:t>
      </w:r>
    </w:p>
    <w:p w14:paraId="1825E676" w14:textId="77777777" w:rsidR="00EC3D50" w:rsidRPr="00E8334D" w:rsidRDefault="00EC3D50" w:rsidP="00EC3D50">
      <w:pPr>
        <w:spacing w:line="240" w:lineRule="auto"/>
        <w:jc w:val="both"/>
        <w:rPr>
          <w:rFonts w:ascii="Times New Roman" w:hAnsi="Times New Roman" w:cs="Times New Roman"/>
          <w:sz w:val="24"/>
          <w:szCs w:val="24"/>
        </w:rPr>
      </w:pPr>
      <w:r w:rsidRPr="00E8334D">
        <w:rPr>
          <w:rFonts w:ascii="Times New Roman" w:hAnsi="Times New Roman" w:cs="Times New Roman"/>
          <w:sz w:val="24"/>
          <w:szCs w:val="24"/>
        </w:rPr>
        <w:t xml:space="preserve">Ministrid üldjuhul nõustusid Riigikontrolli soovitustega. </w:t>
      </w:r>
    </w:p>
    <w:p w14:paraId="069E9A59" w14:textId="77777777" w:rsidR="00AB36E5" w:rsidRPr="00E8334D" w:rsidRDefault="00AB36E5" w:rsidP="00921F37">
      <w:pPr>
        <w:pStyle w:val="Loendilik"/>
        <w:numPr>
          <w:ilvl w:val="0"/>
          <w:numId w:val="7"/>
        </w:numPr>
        <w:spacing w:line="240" w:lineRule="auto"/>
        <w:ind w:left="568" w:hanging="284"/>
        <w:jc w:val="both"/>
        <w:rPr>
          <w:rFonts w:ascii="Times New Roman" w:hAnsi="Times New Roman" w:cs="Times New Roman"/>
          <w:sz w:val="24"/>
          <w:szCs w:val="24"/>
        </w:rPr>
      </w:pPr>
      <w:r w:rsidRPr="00E8334D">
        <w:rPr>
          <w:rFonts w:ascii="Times New Roman" w:hAnsi="Times New Roman" w:cs="Times New Roman"/>
          <w:sz w:val="24"/>
          <w:szCs w:val="24"/>
        </w:rPr>
        <w:t xml:space="preserve">Kaitseminister kinnitas, et Kaitseministeeriumi valitsemisala korrastavate tegevustega tuleb jõuliselt jätkata. Koostöös Kaitseväe ja Riigi Kaitseinvesteeringute Keskusega on koostatud valitsemisala terviklik ja pikaajaline tegevuskava varade arvestuse, inventuuride ja lepingute täitmise järelevalve korrastamiseks. Lisaks plaanib ministeerium hinnata laiemalt riigieelarvele võetavate riskide maandamiseks vajalikke meetmeid. </w:t>
      </w:r>
    </w:p>
    <w:p w14:paraId="05BB4DF9" w14:textId="77777777" w:rsidR="00DE54C0" w:rsidRPr="00E8334D" w:rsidRDefault="00AB36E5" w:rsidP="00D82DEE">
      <w:pPr>
        <w:pStyle w:val="Loendilik"/>
        <w:numPr>
          <w:ilvl w:val="0"/>
          <w:numId w:val="7"/>
        </w:numPr>
        <w:spacing w:line="240" w:lineRule="auto"/>
        <w:ind w:left="568" w:hanging="284"/>
        <w:jc w:val="both"/>
        <w:rPr>
          <w:rFonts w:ascii="Times New Roman" w:hAnsi="Times New Roman" w:cs="Times New Roman"/>
          <w:b/>
          <w:sz w:val="24"/>
          <w:szCs w:val="24"/>
        </w:rPr>
      </w:pPr>
      <w:r w:rsidRPr="00E8334D">
        <w:rPr>
          <w:rFonts w:ascii="Times New Roman" w:hAnsi="Times New Roman" w:cs="Times New Roman"/>
          <w:sz w:val="24"/>
          <w:szCs w:val="24"/>
        </w:rPr>
        <w:t xml:space="preserve">Rahandusminister lubas analüüsida Riigi Kaitseinvesteeringute Keskuse õigust sõlmida lepinguid, millega võivad kaasneda rahalised </w:t>
      </w:r>
      <w:r w:rsidR="00DE54C0" w:rsidRPr="00E8334D">
        <w:rPr>
          <w:rFonts w:ascii="Times New Roman" w:hAnsi="Times New Roman" w:cs="Times New Roman"/>
          <w:sz w:val="24"/>
          <w:szCs w:val="24"/>
        </w:rPr>
        <w:t xml:space="preserve">kohustused riigieelarvele. Samuti lubas minister analüüsida kõigi ministeeriumide eesseisvate eelarveaastate rahaliste kohustuste arvestamise keskse aruandluse rakendamise vajadust ja võimalusi. Rahandusminister ei nõustunud Riigikontrolli soovitusega kaotada sihtotstarbeline reserv, kuid lubas kaaluda võimalust avaldada sihtotstarbelise reservi rahaeralduste koondtabel ja muudatuste seletuskirjad ministeeriumi kodulehel, et lihtsustada muudatuste ajaloolist jälgimist. </w:t>
      </w:r>
      <w:r w:rsidR="00DE54C0" w:rsidRPr="00E8334D">
        <w:rPr>
          <w:rFonts w:ascii="Times New Roman" w:hAnsi="Times New Roman" w:cs="Times New Roman"/>
          <w:sz w:val="24"/>
          <w:szCs w:val="24"/>
        </w:rPr>
        <w:lastRenderedPageBreak/>
        <w:t xml:space="preserve">Samuti plaanib Rahandusministeerium kaaluda, kuidas tugevdada seost eelarve jääkide ülekandmise ja tulemusaruandluse vahel ning uuendada ülekantavate juhist ja täpsustada, kuidas käsitleda eelarveridade üle- ja alatäitmist. </w:t>
      </w:r>
    </w:p>
    <w:p w14:paraId="0499B37B" w14:textId="0C0061F9" w:rsidR="00AD1D3F" w:rsidRPr="00E8334D" w:rsidRDefault="00EF7AD2" w:rsidP="00DE54C0">
      <w:pPr>
        <w:spacing w:line="240" w:lineRule="auto"/>
        <w:jc w:val="both"/>
        <w:rPr>
          <w:rFonts w:ascii="Times New Roman" w:hAnsi="Times New Roman" w:cs="Times New Roman"/>
          <w:b/>
          <w:sz w:val="24"/>
          <w:szCs w:val="24"/>
        </w:rPr>
      </w:pPr>
      <w:r w:rsidRPr="00E8334D">
        <w:rPr>
          <w:rFonts w:ascii="Times New Roman" w:hAnsi="Times New Roman" w:cs="Times New Roman"/>
          <w:b/>
          <w:sz w:val="24"/>
          <w:szCs w:val="24"/>
        </w:rPr>
        <w:t>Riigi raamatupidamise aastaaruande olulisemad näitajad</w:t>
      </w:r>
    </w:p>
    <w:p w14:paraId="178734ED" w14:textId="074053EE" w:rsidR="001F7EEA" w:rsidRPr="00E8334D" w:rsidRDefault="00EB2FEC" w:rsidP="005D014D">
      <w:pPr>
        <w:spacing w:line="240" w:lineRule="auto"/>
        <w:jc w:val="both"/>
        <w:rPr>
          <w:rFonts w:ascii="Times New Roman" w:hAnsi="Times New Roman" w:cs="Times New Roman"/>
          <w:color w:val="C00000"/>
          <w:sz w:val="24"/>
          <w:szCs w:val="24"/>
        </w:rPr>
      </w:pPr>
      <w:r w:rsidRPr="00E8334D">
        <w:rPr>
          <w:rFonts w:ascii="Times New Roman" w:hAnsi="Times New Roman" w:cs="Times New Roman"/>
          <w:sz w:val="24"/>
          <w:szCs w:val="24"/>
        </w:rPr>
        <w:t xml:space="preserve">Riigi konsolideeritud raamatupidamise aastaaruande andmetel oli riigil </w:t>
      </w:r>
      <w:r w:rsidR="00EE2A94" w:rsidRPr="00E8334D">
        <w:rPr>
          <w:rFonts w:ascii="Times New Roman" w:hAnsi="Times New Roman" w:cs="Times New Roman"/>
          <w:sz w:val="24"/>
          <w:szCs w:val="24"/>
        </w:rPr>
        <w:t>202</w:t>
      </w:r>
      <w:r w:rsidR="002B56AE" w:rsidRPr="00E8334D">
        <w:rPr>
          <w:rFonts w:ascii="Times New Roman" w:hAnsi="Times New Roman" w:cs="Times New Roman"/>
          <w:sz w:val="24"/>
          <w:szCs w:val="24"/>
        </w:rPr>
        <w:t>5</w:t>
      </w:r>
      <w:r w:rsidR="00EE2A94" w:rsidRPr="00E8334D">
        <w:rPr>
          <w:rFonts w:ascii="Times New Roman" w:hAnsi="Times New Roman" w:cs="Times New Roman"/>
          <w:sz w:val="24"/>
          <w:szCs w:val="24"/>
        </w:rPr>
        <w:t xml:space="preserve">. aasta </w:t>
      </w:r>
      <w:r w:rsidR="009E699E" w:rsidRPr="00E8334D">
        <w:rPr>
          <w:rFonts w:ascii="Times New Roman" w:hAnsi="Times New Roman" w:cs="Times New Roman"/>
          <w:sz w:val="24"/>
          <w:szCs w:val="24"/>
        </w:rPr>
        <w:t>lõpu</w:t>
      </w:r>
      <w:r w:rsidRPr="00E8334D">
        <w:rPr>
          <w:rFonts w:ascii="Times New Roman" w:hAnsi="Times New Roman" w:cs="Times New Roman"/>
          <w:sz w:val="24"/>
          <w:szCs w:val="24"/>
        </w:rPr>
        <w:t xml:space="preserve"> seisuga vara </w:t>
      </w:r>
      <w:r w:rsidR="00576281" w:rsidRPr="00E8334D">
        <w:rPr>
          <w:rFonts w:ascii="Times New Roman" w:hAnsi="Times New Roman" w:cs="Times New Roman"/>
          <w:sz w:val="24"/>
          <w:szCs w:val="24"/>
        </w:rPr>
        <w:t>27,</w:t>
      </w:r>
      <w:r w:rsidR="00506C9C" w:rsidRPr="00E8334D">
        <w:rPr>
          <w:rFonts w:ascii="Times New Roman" w:hAnsi="Times New Roman" w:cs="Times New Roman"/>
          <w:sz w:val="24"/>
          <w:szCs w:val="24"/>
        </w:rPr>
        <w:t>48</w:t>
      </w:r>
      <w:r w:rsidRPr="00E8334D">
        <w:rPr>
          <w:rFonts w:ascii="Times New Roman" w:hAnsi="Times New Roman" w:cs="Times New Roman"/>
          <w:sz w:val="24"/>
          <w:szCs w:val="24"/>
        </w:rPr>
        <w:t xml:space="preserve"> miljardi euro väärtuses</w:t>
      </w:r>
      <w:r w:rsidR="003C2209" w:rsidRPr="00E8334D">
        <w:rPr>
          <w:rFonts w:ascii="Times New Roman" w:hAnsi="Times New Roman" w:cs="Times New Roman"/>
          <w:sz w:val="24"/>
          <w:szCs w:val="24"/>
        </w:rPr>
        <w:t xml:space="preserve"> ja</w:t>
      </w:r>
      <w:r w:rsidRPr="00E8334D">
        <w:rPr>
          <w:rFonts w:ascii="Times New Roman" w:hAnsi="Times New Roman" w:cs="Times New Roman"/>
          <w:sz w:val="24"/>
          <w:szCs w:val="24"/>
        </w:rPr>
        <w:t xml:space="preserve"> </w:t>
      </w:r>
      <w:r w:rsidR="009E06AE" w:rsidRPr="00E8334D">
        <w:rPr>
          <w:rFonts w:ascii="Times New Roman" w:hAnsi="Times New Roman" w:cs="Times New Roman"/>
          <w:sz w:val="24"/>
          <w:szCs w:val="24"/>
        </w:rPr>
        <w:t>suurema osa</w:t>
      </w:r>
      <w:r w:rsidR="003C2209" w:rsidRPr="00E8334D">
        <w:rPr>
          <w:rFonts w:ascii="Times New Roman" w:hAnsi="Times New Roman" w:cs="Times New Roman"/>
          <w:sz w:val="24"/>
          <w:szCs w:val="24"/>
        </w:rPr>
        <w:t xml:space="preserve"> sellest</w:t>
      </w:r>
      <w:r w:rsidRPr="00E8334D">
        <w:rPr>
          <w:rFonts w:ascii="Times New Roman" w:hAnsi="Times New Roman" w:cs="Times New Roman"/>
          <w:sz w:val="24"/>
          <w:szCs w:val="24"/>
        </w:rPr>
        <w:t xml:space="preserve"> moodustas </w:t>
      </w:r>
      <w:r w:rsidR="00FF495B" w:rsidRPr="00E8334D">
        <w:rPr>
          <w:rFonts w:ascii="Times New Roman" w:hAnsi="Times New Roman" w:cs="Times New Roman"/>
          <w:sz w:val="24"/>
          <w:szCs w:val="24"/>
        </w:rPr>
        <w:t>vähelikviidne mittefinantsvara (</w:t>
      </w:r>
      <w:r w:rsidR="00C67222" w:rsidRPr="00E8334D">
        <w:rPr>
          <w:rFonts w:ascii="Times New Roman" w:hAnsi="Times New Roman" w:cs="Times New Roman"/>
          <w:sz w:val="24"/>
          <w:szCs w:val="24"/>
        </w:rPr>
        <w:t>peamiselt põhivara</w:t>
      </w:r>
      <w:r w:rsidR="00FF495B" w:rsidRPr="00E8334D">
        <w:rPr>
          <w:rFonts w:ascii="Times New Roman" w:hAnsi="Times New Roman" w:cs="Times New Roman"/>
          <w:sz w:val="24"/>
          <w:szCs w:val="24"/>
        </w:rPr>
        <w:t>)</w:t>
      </w:r>
      <w:r w:rsidRPr="00E8334D">
        <w:rPr>
          <w:rFonts w:ascii="Times New Roman" w:hAnsi="Times New Roman" w:cs="Times New Roman"/>
          <w:sz w:val="24"/>
          <w:szCs w:val="24"/>
        </w:rPr>
        <w:t>. Vara</w:t>
      </w:r>
      <w:r w:rsidR="00E6247B" w:rsidRPr="00E8334D">
        <w:rPr>
          <w:rFonts w:ascii="Times New Roman" w:hAnsi="Times New Roman" w:cs="Times New Roman"/>
          <w:sz w:val="24"/>
          <w:szCs w:val="24"/>
        </w:rPr>
        <w:t>d</w:t>
      </w:r>
      <w:r w:rsidRPr="00E8334D">
        <w:rPr>
          <w:rFonts w:ascii="Times New Roman" w:hAnsi="Times New Roman" w:cs="Times New Roman"/>
          <w:sz w:val="24"/>
          <w:szCs w:val="24"/>
        </w:rPr>
        <w:t xml:space="preserve"> tervikuna kasvas</w:t>
      </w:r>
      <w:r w:rsidR="00E6247B" w:rsidRPr="00E8334D">
        <w:rPr>
          <w:rFonts w:ascii="Times New Roman" w:hAnsi="Times New Roman" w:cs="Times New Roman"/>
          <w:sz w:val="24"/>
          <w:szCs w:val="24"/>
        </w:rPr>
        <w:t>id</w:t>
      </w:r>
      <w:r w:rsidRPr="00E8334D">
        <w:rPr>
          <w:rFonts w:ascii="Times New Roman" w:hAnsi="Times New Roman" w:cs="Times New Roman"/>
          <w:sz w:val="24"/>
          <w:szCs w:val="24"/>
        </w:rPr>
        <w:t xml:space="preserve"> aastaga </w:t>
      </w:r>
      <w:r w:rsidR="00F30424" w:rsidRPr="00E8334D">
        <w:rPr>
          <w:rFonts w:ascii="Times New Roman" w:hAnsi="Times New Roman" w:cs="Times New Roman"/>
          <w:sz w:val="24"/>
          <w:szCs w:val="24"/>
        </w:rPr>
        <w:t>71</w:t>
      </w:r>
      <w:r w:rsidR="00506C9C" w:rsidRPr="00E8334D">
        <w:rPr>
          <w:rFonts w:ascii="Times New Roman" w:hAnsi="Times New Roman" w:cs="Times New Roman"/>
          <w:sz w:val="24"/>
          <w:szCs w:val="24"/>
        </w:rPr>
        <w:t>5,6</w:t>
      </w:r>
      <w:r w:rsidR="00C56797" w:rsidRPr="00E8334D">
        <w:rPr>
          <w:rFonts w:ascii="Times New Roman" w:hAnsi="Times New Roman" w:cs="Times New Roman"/>
          <w:sz w:val="24"/>
          <w:szCs w:val="24"/>
        </w:rPr>
        <w:t xml:space="preserve"> milj</w:t>
      </w:r>
      <w:r w:rsidR="00F30424" w:rsidRPr="00E8334D">
        <w:rPr>
          <w:rFonts w:ascii="Times New Roman" w:hAnsi="Times New Roman" w:cs="Times New Roman"/>
          <w:sz w:val="24"/>
          <w:szCs w:val="24"/>
        </w:rPr>
        <w:t>onit</w:t>
      </w:r>
      <w:r w:rsidRPr="00E8334D">
        <w:rPr>
          <w:rFonts w:ascii="Times New Roman" w:hAnsi="Times New Roman" w:cs="Times New Roman"/>
          <w:sz w:val="24"/>
          <w:szCs w:val="24"/>
        </w:rPr>
        <w:t xml:space="preserve"> euro</w:t>
      </w:r>
      <w:r w:rsidR="00C67222" w:rsidRPr="00E8334D">
        <w:rPr>
          <w:rFonts w:ascii="Times New Roman" w:hAnsi="Times New Roman" w:cs="Times New Roman"/>
          <w:sz w:val="24"/>
          <w:szCs w:val="24"/>
        </w:rPr>
        <w:t>t</w:t>
      </w:r>
      <w:r w:rsidRPr="00E8334D">
        <w:rPr>
          <w:rFonts w:ascii="Times New Roman" w:hAnsi="Times New Roman" w:cs="Times New Roman"/>
          <w:sz w:val="24"/>
          <w:szCs w:val="24"/>
        </w:rPr>
        <w:t xml:space="preserve">. </w:t>
      </w:r>
    </w:p>
    <w:p w14:paraId="39062743" w14:textId="1A7E404B" w:rsidR="008A748B" w:rsidRPr="00E8334D" w:rsidRDefault="00EB2FEC" w:rsidP="005D014D">
      <w:pPr>
        <w:spacing w:line="240" w:lineRule="auto"/>
        <w:jc w:val="both"/>
        <w:rPr>
          <w:rFonts w:ascii="Times New Roman" w:hAnsi="Times New Roman" w:cs="Times New Roman"/>
          <w:sz w:val="24"/>
          <w:szCs w:val="24"/>
        </w:rPr>
      </w:pPr>
      <w:r w:rsidRPr="00E8334D">
        <w:rPr>
          <w:rFonts w:ascii="Times New Roman" w:hAnsi="Times New Roman" w:cs="Times New Roman"/>
          <w:sz w:val="24"/>
          <w:szCs w:val="24"/>
        </w:rPr>
        <w:t>Riigi konsolideeritud kohustised ulatusid 20</w:t>
      </w:r>
      <w:r w:rsidR="00575C1C" w:rsidRPr="00E8334D">
        <w:rPr>
          <w:rFonts w:ascii="Times New Roman" w:hAnsi="Times New Roman" w:cs="Times New Roman"/>
          <w:sz w:val="24"/>
          <w:szCs w:val="24"/>
        </w:rPr>
        <w:t>2</w:t>
      </w:r>
      <w:r w:rsidR="00CF3C91" w:rsidRPr="00E8334D">
        <w:rPr>
          <w:rFonts w:ascii="Times New Roman" w:hAnsi="Times New Roman" w:cs="Times New Roman"/>
          <w:sz w:val="24"/>
          <w:szCs w:val="24"/>
        </w:rPr>
        <w:t>5</w:t>
      </w:r>
      <w:r w:rsidRPr="00E8334D">
        <w:rPr>
          <w:rFonts w:ascii="Times New Roman" w:hAnsi="Times New Roman" w:cs="Times New Roman"/>
          <w:sz w:val="24"/>
          <w:szCs w:val="24"/>
        </w:rPr>
        <w:t xml:space="preserve">. aasta lõpus </w:t>
      </w:r>
      <w:r w:rsidR="00A775E4" w:rsidRPr="00E8334D">
        <w:rPr>
          <w:rFonts w:ascii="Times New Roman" w:hAnsi="Times New Roman" w:cs="Times New Roman"/>
          <w:sz w:val="24"/>
          <w:szCs w:val="24"/>
        </w:rPr>
        <w:t>2</w:t>
      </w:r>
      <w:r w:rsidR="004B502B" w:rsidRPr="00E8334D">
        <w:rPr>
          <w:rFonts w:ascii="Times New Roman" w:hAnsi="Times New Roman" w:cs="Times New Roman"/>
          <w:sz w:val="24"/>
          <w:szCs w:val="24"/>
        </w:rPr>
        <w:t>1</w:t>
      </w:r>
      <w:r w:rsidRPr="00E8334D">
        <w:rPr>
          <w:rFonts w:ascii="Times New Roman" w:hAnsi="Times New Roman" w:cs="Times New Roman"/>
          <w:sz w:val="24"/>
          <w:szCs w:val="24"/>
        </w:rPr>
        <w:t>,</w:t>
      </w:r>
      <w:r w:rsidR="004B502B" w:rsidRPr="00E8334D">
        <w:rPr>
          <w:rFonts w:ascii="Times New Roman" w:hAnsi="Times New Roman" w:cs="Times New Roman"/>
          <w:sz w:val="24"/>
          <w:szCs w:val="24"/>
        </w:rPr>
        <w:t>46</w:t>
      </w:r>
      <w:r w:rsidRPr="00E8334D">
        <w:rPr>
          <w:rFonts w:ascii="Times New Roman" w:hAnsi="Times New Roman" w:cs="Times New Roman"/>
          <w:sz w:val="24"/>
          <w:szCs w:val="24"/>
        </w:rPr>
        <w:t xml:space="preserve"> miljardi euroni, mis on </w:t>
      </w:r>
      <w:r w:rsidR="000E08A4" w:rsidRPr="00E8334D">
        <w:rPr>
          <w:rFonts w:ascii="Times New Roman" w:hAnsi="Times New Roman" w:cs="Times New Roman"/>
          <w:sz w:val="24"/>
          <w:szCs w:val="24"/>
        </w:rPr>
        <w:t>682,6</w:t>
      </w:r>
      <w:r w:rsidR="008B543F" w:rsidRPr="00E8334D">
        <w:rPr>
          <w:rFonts w:ascii="Times New Roman" w:hAnsi="Times New Roman" w:cs="Times New Roman"/>
          <w:sz w:val="24"/>
          <w:szCs w:val="24"/>
        </w:rPr>
        <w:t> </w:t>
      </w:r>
      <w:r w:rsidRPr="00E8334D">
        <w:rPr>
          <w:rFonts w:ascii="Times New Roman" w:hAnsi="Times New Roman" w:cs="Times New Roman"/>
          <w:sz w:val="24"/>
          <w:szCs w:val="24"/>
        </w:rPr>
        <w:t>milj</w:t>
      </w:r>
      <w:r w:rsidR="000E08A4" w:rsidRPr="00E8334D">
        <w:rPr>
          <w:rFonts w:ascii="Times New Roman" w:hAnsi="Times New Roman" w:cs="Times New Roman"/>
          <w:sz w:val="24"/>
          <w:szCs w:val="24"/>
        </w:rPr>
        <w:t>onit</w:t>
      </w:r>
      <w:r w:rsidRPr="00E8334D">
        <w:rPr>
          <w:rFonts w:ascii="Times New Roman" w:hAnsi="Times New Roman" w:cs="Times New Roman"/>
          <w:sz w:val="24"/>
          <w:szCs w:val="24"/>
        </w:rPr>
        <w:t xml:space="preserve"> </w:t>
      </w:r>
      <w:r w:rsidR="00575C1C" w:rsidRPr="00E8334D">
        <w:rPr>
          <w:rFonts w:ascii="Times New Roman" w:hAnsi="Times New Roman" w:cs="Times New Roman"/>
          <w:sz w:val="24"/>
          <w:szCs w:val="24"/>
        </w:rPr>
        <w:t xml:space="preserve">eurot </w:t>
      </w:r>
      <w:r w:rsidR="00B90AC1" w:rsidRPr="00E8334D">
        <w:rPr>
          <w:rFonts w:ascii="Times New Roman" w:hAnsi="Times New Roman" w:cs="Times New Roman"/>
          <w:sz w:val="24"/>
          <w:szCs w:val="24"/>
        </w:rPr>
        <w:t>enam</w:t>
      </w:r>
      <w:r w:rsidRPr="00E8334D">
        <w:rPr>
          <w:rFonts w:ascii="Times New Roman" w:hAnsi="Times New Roman" w:cs="Times New Roman"/>
          <w:sz w:val="24"/>
          <w:szCs w:val="24"/>
        </w:rPr>
        <w:t xml:space="preserve"> kui aasta varem. Laenukohustised moodustasid sealhulgas </w:t>
      </w:r>
      <w:r w:rsidR="00B10FBD" w:rsidRPr="00E8334D">
        <w:rPr>
          <w:rFonts w:ascii="Times New Roman" w:hAnsi="Times New Roman" w:cs="Times New Roman"/>
          <w:sz w:val="24"/>
          <w:szCs w:val="24"/>
        </w:rPr>
        <w:t>10</w:t>
      </w:r>
      <w:r w:rsidR="00775428" w:rsidRPr="00E8334D">
        <w:rPr>
          <w:rFonts w:ascii="Times New Roman" w:hAnsi="Times New Roman" w:cs="Times New Roman"/>
          <w:sz w:val="24"/>
          <w:szCs w:val="24"/>
        </w:rPr>
        <w:t>,</w:t>
      </w:r>
      <w:r w:rsidR="00B91935" w:rsidRPr="00E8334D">
        <w:rPr>
          <w:rFonts w:ascii="Times New Roman" w:hAnsi="Times New Roman" w:cs="Times New Roman"/>
          <w:sz w:val="24"/>
          <w:szCs w:val="24"/>
        </w:rPr>
        <w:t>08</w:t>
      </w:r>
      <w:r w:rsidR="009D01A0" w:rsidRPr="00E8334D">
        <w:rPr>
          <w:rFonts w:ascii="Times New Roman" w:hAnsi="Times New Roman" w:cs="Times New Roman"/>
          <w:sz w:val="24"/>
          <w:szCs w:val="24"/>
        </w:rPr>
        <w:t> </w:t>
      </w:r>
      <w:r w:rsidRPr="00E8334D">
        <w:rPr>
          <w:rFonts w:ascii="Times New Roman" w:hAnsi="Times New Roman" w:cs="Times New Roman"/>
          <w:sz w:val="24"/>
          <w:szCs w:val="24"/>
        </w:rPr>
        <w:t xml:space="preserve">miljardit eurot ning pensionieraldised riigi endistele ja praegustele töötajatele </w:t>
      </w:r>
      <w:r w:rsidR="005729FD" w:rsidRPr="00E8334D">
        <w:rPr>
          <w:rFonts w:ascii="Times New Roman" w:hAnsi="Times New Roman" w:cs="Times New Roman"/>
          <w:sz w:val="24"/>
          <w:szCs w:val="24"/>
        </w:rPr>
        <w:t>5</w:t>
      </w:r>
      <w:r w:rsidR="00DF1ED3" w:rsidRPr="00E8334D">
        <w:rPr>
          <w:rFonts w:ascii="Times New Roman" w:hAnsi="Times New Roman" w:cs="Times New Roman"/>
          <w:sz w:val="24"/>
          <w:szCs w:val="24"/>
        </w:rPr>
        <w:t>,</w:t>
      </w:r>
      <w:r w:rsidR="00F77C40" w:rsidRPr="00E8334D">
        <w:rPr>
          <w:rFonts w:ascii="Times New Roman" w:hAnsi="Times New Roman" w:cs="Times New Roman"/>
          <w:sz w:val="24"/>
          <w:szCs w:val="24"/>
        </w:rPr>
        <w:t>2</w:t>
      </w:r>
      <w:r w:rsidR="005729FD" w:rsidRPr="00E8334D">
        <w:rPr>
          <w:rFonts w:ascii="Times New Roman" w:hAnsi="Times New Roman" w:cs="Times New Roman"/>
          <w:sz w:val="24"/>
          <w:szCs w:val="24"/>
        </w:rPr>
        <w:t>1</w:t>
      </w:r>
      <w:r w:rsidR="009D01A0" w:rsidRPr="00E8334D">
        <w:rPr>
          <w:rFonts w:ascii="Times New Roman" w:hAnsi="Times New Roman" w:cs="Times New Roman"/>
          <w:sz w:val="24"/>
          <w:szCs w:val="24"/>
        </w:rPr>
        <w:t> </w:t>
      </w:r>
      <w:r w:rsidRPr="00E8334D">
        <w:rPr>
          <w:rFonts w:ascii="Times New Roman" w:hAnsi="Times New Roman" w:cs="Times New Roman"/>
          <w:sz w:val="24"/>
          <w:szCs w:val="24"/>
        </w:rPr>
        <w:t>miljardit eurot.</w:t>
      </w:r>
    </w:p>
    <w:p w14:paraId="4F041E1D" w14:textId="35635BFE" w:rsidR="00E8334D" w:rsidRPr="00E8334D" w:rsidRDefault="0089418A" w:rsidP="00E8334D">
      <w:pPr>
        <w:pStyle w:val="Normaallaadveeb"/>
        <w:jc w:val="both"/>
        <w:rPr>
          <w:highlight w:val="yellow"/>
        </w:rPr>
      </w:pPr>
      <w:r w:rsidRPr="00E8334D">
        <w:t>202</w:t>
      </w:r>
      <w:r w:rsidR="00F77C40" w:rsidRPr="00E8334D">
        <w:t>5</w:t>
      </w:r>
      <w:r w:rsidRPr="00E8334D">
        <w:t xml:space="preserve">. aasta valitsussektori statistiline puudujääk ulatus Statistikaameti esialgsetel andmetel </w:t>
      </w:r>
      <w:r w:rsidR="00567E37" w:rsidRPr="00E8334D">
        <w:t>825</w:t>
      </w:r>
      <w:r w:rsidRPr="00E8334D">
        <w:t xml:space="preserve"> miljoni euroni (</w:t>
      </w:r>
      <w:r w:rsidR="003C381D" w:rsidRPr="00E8334D">
        <w:t>2</w:t>
      </w:r>
      <w:r w:rsidRPr="00E8334D">
        <w:t xml:space="preserve"> protsenti SKP-st). </w:t>
      </w:r>
      <w:r w:rsidR="00E8334D" w:rsidRPr="00E8334D">
        <w:t>Möödunud aasta eelarvepuudujääk kujunes tööjõumaksude hea laekumise ja valitsussektori eri tasanditel tehtud kulude kokkuhoiu tõttu oodatust väiksemaks. Tervisekassa lõpetas aasta ligi 88 miljoni euro suuruse puudujäägiga, võrreldes algselt prognoositud 168 miljoni euroga. Töötukassa finantsseis püsis stabiilsena ning 2025. aasta lõpetati 19 miljoni euro suuruse ülejäägiga. Kohalike omavalitsuste statistiline puudujääk vähenes 0,23 protsendini SKP-st. Võrreldes 2024. aastaga suurenes valitsussektori puudujääk 367 miljoni euro võrra ehk 0,8 protsendipunkti SKP-st, peamiselt keskvalitsuse ja Tervisekassa suurema puudujäägi tõttu. Tulud kasvasid 6 protsenti, kuid kulud 7,9 protsenti. Kulude kasv oli suurim riigikaitses, kus kulud ulatusid 4,2 protsendini SKP-st. Puudujääki suurendas ka omanikutulude vähenemine, eelkõige Riigimetsa Majandamise Keskuse ja AS Eesti Energia väiksemate kasumieraldiste tõttu.</w:t>
      </w:r>
    </w:p>
    <w:p w14:paraId="3CB8253B" w14:textId="6C041A78" w:rsidR="0089418A" w:rsidRPr="00E8334D" w:rsidRDefault="0089418A" w:rsidP="00E8334D">
      <w:pPr>
        <w:pStyle w:val="Normaallaadveeb"/>
        <w:spacing w:after="160"/>
        <w:jc w:val="both"/>
      </w:pPr>
      <w:r w:rsidRPr="00E8334D">
        <w:t>Valitsussektori tulud moodustasid riigi raamatupidamise aruande kohaselt 202</w:t>
      </w:r>
      <w:r w:rsidR="001C4F68" w:rsidRPr="00E8334D">
        <w:t>5</w:t>
      </w:r>
      <w:r w:rsidRPr="00E8334D">
        <w:t>. aastal 1</w:t>
      </w:r>
      <w:r w:rsidR="007C66C4" w:rsidRPr="00E8334D">
        <w:t>7</w:t>
      </w:r>
      <w:r w:rsidRPr="00E8334D">
        <w:t>,</w:t>
      </w:r>
      <w:r w:rsidR="007C66C4" w:rsidRPr="00E8334D">
        <w:t>38</w:t>
      </w:r>
      <w:r w:rsidRPr="00E8334D">
        <w:t xml:space="preserve"> miljardit eurot, suurenedes aastaga 1,</w:t>
      </w:r>
      <w:r w:rsidR="005E24BB" w:rsidRPr="00E8334D">
        <w:t>39</w:t>
      </w:r>
      <w:r w:rsidRPr="00E8334D">
        <w:t xml:space="preserve"> miljardit eurot. Valitsussektori kulud olid 1</w:t>
      </w:r>
      <w:r w:rsidR="00F13C6B" w:rsidRPr="00E8334D">
        <w:t>7</w:t>
      </w:r>
      <w:r w:rsidRPr="00E8334D">
        <w:t>,</w:t>
      </w:r>
      <w:r w:rsidR="00FC534D" w:rsidRPr="00E8334D">
        <w:t>1</w:t>
      </w:r>
      <w:r w:rsidRPr="00E8334D">
        <w:t xml:space="preserve"> miljardit eurot, kasv võrreldes eelmise aastaga </w:t>
      </w:r>
      <w:r w:rsidR="00FC534D" w:rsidRPr="00E8334D">
        <w:t>1,01</w:t>
      </w:r>
      <w:r w:rsidR="007C40D5" w:rsidRPr="00E8334D">
        <w:t xml:space="preserve"> </w:t>
      </w:r>
      <w:r w:rsidRPr="00E8334D">
        <w:t>miljardit eurot. Valitsussektori materiaalse ja immateriaalse põhivara soetused olid 1,8</w:t>
      </w:r>
      <w:r w:rsidR="00E312BC" w:rsidRPr="00E8334D">
        <w:t>6</w:t>
      </w:r>
      <w:r w:rsidRPr="00E8334D">
        <w:t xml:space="preserve"> miljardit eurot, kasv võrreldes eelmise aastaga </w:t>
      </w:r>
      <w:r w:rsidR="00A247F5" w:rsidRPr="00E8334D">
        <w:t>99,3</w:t>
      </w:r>
      <w:r w:rsidRPr="00E8334D">
        <w:t xml:space="preserve"> miljonit eurot. </w:t>
      </w:r>
    </w:p>
    <w:p w14:paraId="5D916B34" w14:textId="001B7A79" w:rsidR="0089418A" w:rsidRPr="00E8334D" w:rsidRDefault="0089418A" w:rsidP="005D014D">
      <w:pPr>
        <w:autoSpaceDE w:val="0"/>
        <w:autoSpaceDN w:val="0"/>
        <w:adjustRightInd w:val="0"/>
        <w:spacing w:line="240" w:lineRule="auto"/>
        <w:jc w:val="both"/>
        <w:rPr>
          <w:rFonts w:ascii="Times New Roman" w:hAnsi="Times New Roman" w:cs="Times New Roman"/>
          <w:sz w:val="24"/>
          <w:szCs w:val="24"/>
        </w:rPr>
      </w:pPr>
      <w:r w:rsidRPr="00E8334D">
        <w:rPr>
          <w:rFonts w:ascii="Times New Roman" w:hAnsi="Times New Roman" w:cs="Times New Roman"/>
          <w:sz w:val="24"/>
          <w:szCs w:val="24"/>
        </w:rPr>
        <w:t>Riigieelarve tulud moodustasid 1</w:t>
      </w:r>
      <w:r w:rsidR="00D1017C" w:rsidRPr="00E8334D">
        <w:rPr>
          <w:rFonts w:ascii="Times New Roman" w:hAnsi="Times New Roman" w:cs="Times New Roman"/>
          <w:sz w:val="24"/>
          <w:szCs w:val="24"/>
        </w:rPr>
        <w:t>8</w:t>
      </w:r>
      <w:r w:rsidRPr="00E8334D">
        <w:rPr>
          <w:rFonts w:ascii="Times New Roman" w:hAnsi="Times New Roman" w:cs="Times New Roman"/>
          <w:sz w:val="24"/>
          <w:szCs w:val="24"/>
        </w:rPr>
        <w:t>,</w:t>
      </w:r>
      <w:r w:rsidR="00D1017C" w:rsidRPr="00E8334D">
        <w:rPr>
          <w:rFonts w:ascii="Times New Roman" w:hAnsi="Times New Roman" w:cs="Times New Roman"/>
          <w:sz w:val="24"/>
          <w:szCs w:val="24"/>
        </w:rPr>
        <w:t>3</w:t>
      </w:r>
      <w:r w:rsidRPr="00E8334D">
        <w:rPr>
          <w:rFonts w:ascii="Times New Roman" w:hAnsi="Times New Roman" w:cs="Times New Roman"/>
          <w:sz w:val="24"/>
          <w:szCs w:val="24"/>
        </w:rPr>
        <w:t xml:space="preserve"> miljardit eurot. Riigieelarve kulud ja investeeringud moodustasid kokku </w:t>
      </w:r>
      <w:r w:rsidR="00D1017C" w:rsidRPr="00E8334D">
        <w:rPr>
          <w:rFonts w:ascii="Times New Roman" w:hAnsi="Times New Roman" w:cs="Times New Roman"/>
          <w:sz w:val="24"/>
          <w:szCs w:val="24"/>
        </w:rPr>
        <w:t>19,1</w:t>
      </w:r>
      <w:r w:rsidRPr="00E8334D">
        <w:rPr>
          <w:rFonts w:ascii="Times New Roman" w:hAnsi="Times New Roman" w:cs="Times New Roman"/>
          <w:sz w:val="24"/>
          <w:szCs w:val="24"/>
        </w:rPr>
        <w:t xml:space="preserve"> miljardit eurot, kasvades aastaga </w:t>
      </w:r>
      <w:r w:rsidR="00FA1780" w:rsidRPr="00E8334D">
        <w:rPr>
          <w:rFonts w:ascii="Times New Roman" w:hAnsi="Times New Roman" w:cs="Times New Roman"/>
          <w:sz w:val="24"/>
          <w:szCs w:val="24"/>
        </w:rPr>
        <w:t>1,55</w:t>
      </w:r>
      <w:r w:rsidRPr="00E8334D">
        <w:rPr>
          <w:rFonts w:ascii="Times New Roman" w:hAnsi="Times New Roman" w:cs="Times New Roman"/>
          <w:sz w:val="24"/>
          <w:szCs w:val="24"/>
        </w:rPr>
        <w:t xml:space="preserve"> milj</w:t>
      </w:r>
      <w:r w:rsidR="00FA1780" w:rsidRPr="00E8334D">
        <w:rPr>
          <w:rFonts w:ascii="Times New Roman" w:hAnsi="Times New Roman" w:cs="Times New Roman"/>
          <w:sz w:val="24"/>
          <w:szCs w:val="24"/>
        </w:rPr>
        <w:t>ardi</w:t>
      </w:r>
      <w:r w:rsidRPr="00E8334D">
        <w:rPr>
          <w:rFonts w:ascii="Times New Roman" w:hAnsi="Times New Roman" w:cs="Times New Roman"/>
          <w:sz w:val="24"/>
          <w:szCs w:val="24"/>
        </w:rPr>
        <w:t xml:space="preserve"> euro võrra. Kulud ja investeeringud ületasid 202</w:t>
      </w:r>
      <w:r w:rsidR="00E00847" w:rsidRPr="00E8334D">
        <w:rPr>
          <w:rFonts w:ascii="Times New Roman" w:hAnsi="Times New Roman" w:cs="Times New Roman"/>
          <w:sz w:val="24"/>
          <w:szCs w:val="24"/>
        </w:rPr>
        <w:t>5</w:t>
      </w:r>
      <w:r w:rsidRPr="00E8334D">
        <w:rPr>
          <w:rFonts w:ascii="Times New Roman" w:hAnsi="Times New Roman" w:cs="Times New Roman"/>
          <w:sz w:val="24"/>
          <w:szCs w:val="24"/>
        </w:rPr>
        <w:t>. a</w:t>
      </w:r>
      <w:r w:rsidR="00AA3C49" w:rsidRPr="00E8334D">
        <w:rPr>
          <w:rFonts w:ascii="Times New Roman" w:hAnsi="Times New Roman" w:cs="Times New Roman"/>
          <w:sz w:val="24"/>
          <w:szCs w:val="24"/>
        </w:rPr>
        <w:t>astal</w:t>
      </w:r>
      <w:r w:rsidRPr="00E8334D">
        <w:rPr>
          <w:rFonts w:ascii="Times New Roman" w:hAnsi="Times New Roman" w:cs="Times New Roman"/>
          <w:sz w:val="24"/>
          <w:szCs w:val="24"/>
        </w:rPr>
        <w:t xml:space="preserve"> </w:t>
      </w:r>
      <w:r w:rsidR="000D1069" w:rsidRPr="00E8334D">
        <w:rPr>
          <w:rFonts w:ascii="Times New Roman" w:hAnsi="Times New Roman" w:cs="Times New Roman"/>
          <w:sz w:val="24"/>
          <w:szCs w:val="24"/>
        </w:rPr>
        <w:t xml:space="preserve">821 </w:t>
      </w:r>
      <w:r w:rsidRPr="00E8334D">
        <w:rPr>
          <w:rFonts w:ascii="Times New Roman" w:hAnsi="Times New Roman" w:cs="Times New Roman"/>
          <w:sz w:val="24"/>
          <w:szCs w:val="24"/>
        </w:rPr>
        <w:t>milj</w:t>
      </w:r>
      <w:r w:rsidR="000D1069" w:rsidRPr="00E8334D">
        <w:rPr>
          <w:rFonts w:ascii="Times New Roman" w:hAnsi="Times New Roman" w:cs="Times New Roman"/>
          <w:sz w:val="24"/>
          <w:szCs w:val="24"/>
        </w:rPr>
        <w:t>oni</w:t>
      </w:r>
      <w:r w:rsidRPr="00E8334D">
        <w:rPr>
          <w:rFonts w:ascii="Times New Roman" w:hAnsi="Times New Roman" w:cs="Times New Roman"/>
          <w:sz w:val="24"/>
          <w:szCs w:val="24"/>
        </w:rPr>
        <w:t xml:space="preserve"> euro võrra tulusid. </w:t>
      </w:r>
    </w:p>
    <w:p w14:paraId="537E3580" w14:textId="77777777" w:rsidR="001F7EEA" w:rsidRPr="00E8334D" w:rsidRDefault="00EB2FEC" w:rsidP="005D014D">
      <w:pPr>
        <w:spacing w:line="240" w:lineRule="auto"/>
        <w:jc w:val="both"/>
        <w:rPr>
          <w:rFonts w:ascii="Times New Roman" w:hAnsi="Times New Roman" w:cs="Times New Roman"/>
          <w:sz w:val="24"/>
          <w:szCs w:val="24"/>
        </w:rPr>
      </w:pPr>
      <w:r w:rsidRPr="00E8334D">
        <w:rPr>
          <w:rFonts w:ascii="Times New Roman" w:hAnsi="Times New Roman" w:cs="Times New Roman"/>
          <w:sz w:val="24"/>
          <w:szCs w:val="24"/>
        </w:rPr>
        <w:t xml:space="preserve">Riigieelarve seaduse § 71 lõike 2 punkt 2 ja raamatupidamise seaduse § 38 lõiked 7–10 reguleerivad riigi konsolideerimata rahavoolise ülejäägi arvestust ja jaotamist. Riigikogu võib otsustada selle kandmise stabiliseerimisreservi, kui riigi konsolideerimata tulem on positiivne ja korrigeeritud konsolideerimata rahavoog on ülejäägis. </w:t>
      </w:r>
    </w:p>
    <w:p w14:paraId="033A228E" w14:textId="6A778272" w:rsidR="00EC002A" w:rsidRPr="00E8334D" w:rsidRDefault="00EC002A" w:rsidP="005D014D">
      <w:pPr>
        <w:spacing w:line="240" w:lineRule="auto"/>
        <w:jc w:val="both"/>
        <w:rPr>
          <w:rFonts w:ascii="Times New Roman" w:hAnsi="Times New Roman" w:cs="Times New Roman"/>
          <w:sz w:val="24"/>
          <w:szCs w:val="24"/>
        </w:rPr>
      </w:pPr>
      <w:r w:rsidRPr="00E8334D">
        <w:rPr>
          <w:rFonts w:ascii="Times New Roman" w:hAnsi="Times New Roman" w:cs="Times New Roman"/>
          <w:sz w:val="24"/>
          <w:szCs w:val="24"/>
        </w:rPr>
        <w:t>202</w:t>
      </w:r>
      <w:r w:rsidR="00E00847" w:rsidRPr="00E8334D">
        <w:rPr>
          <w:rFonts w:ascii="Times New Roman" w:hAnsi="Times New Roman" w:cs="Times New Roman"/>
          <w:sz w:val="24"/>
          <w:szCs w:val="24"/>
        </w:rPr>
        <w:t>5</w:t>
      </w:r>
      <w:r w:rsidRPr="00E8334D">
        <w:rPr>
          <w:rFonts w:ascii="Times New Roman" w:hAnsi="Times New Roman" w:cs="Times New Roman"/>
          <w:sz w:val="24"/>
          <w:szCs w:val="24"/>
        </w:rPr>
        <w:t xml:space="preserve">. aastal oli riigi konsolideerimata tulem </w:t>
      </w:r>
      <w:r w:rsidR="005225A1" w:rsidRPr="005225A1">
        <w:rPr>
          <w:rFonts w:ascii="Times New Roman" w:hAnsi="Times New Roman" w:cs="Times New Roman"/>
          <w:sz w:val="24"/>
          <w:szCs w:val="24"/>
        </w:rPr>
        <w:t>-162,2</w:t>
      </w:r>
      <w:r w:rsidRPr="00E8334D">
        <w:rPr>
          <w:rFonts w:ascii="Times New Roman" w:hAnsi="Times New Roman" w:cs="Times New Roman"/>
          <w:sz w:val="24"/>
          <w:szCs w:val="24"/>
        </w:rPr>
        <w:t xml:space="preserve"> miljonit eurot ja korrigeeritud konsolideerimata rahavooline puudujääk </w:t>
      </w:r>
      <w:r w:rsidR="00FE3C8C" w:rsidRPr="00E8334D">
        <w:rPr>
          <w:rFonts w:ascii="Times New Roman" w:hAnsi="Times New Roman" w:cs="Times New Roman"/>
          <w:sz w:val="24"/>
          <w:szCs w:val="24"/>
        </w:rPr>
        <w:t xml:space="preserve">-3 682,6 </w:t>
      </w:r>
      <w:r w:rsidRPr="00E8334D">
        <w:rPr>
          <w:rFonts w:ascii="Times New Roman" w:hAnsi="Times New Roman" w:cs="Times New Roman"/>
          <w:sz w:val="24"/>
          <w:szCs w:val="24"/>
        </w:rPr>
        <w:t xml:space="preserve">miljonit eurot. </w:t>
      </w:r>
      <w:r w:rsidR="00E00C90" w:rsidRPr="00E00C90">
        <w:rPr>
          <w:rFonts w:ascii="Times New Roman" w:hAnsi="Times New Roman" w:cs="Times New Roman"/>
          <w:b/>
          <w:sz w:val="24"/>
          <w:szCs w:val="24"/>
        </w:rPr>
        <w:t>202</w:t>
      </w:r>
      <w:r w:rsidR="00E00C90">
        <w:rPr>
          <w:rFonts w:ascii="Times New Roman" w:hAnsi="Times New Roman" w:cs="Times New Roman"/>
          <w:b/>
          <w:sz w:val="24"/>
          <w:szCs w:val="24"/>
        </w:rPr>
        <w:t>5</w:t>
      </w:r>
      <w:r w:rsidR="00E00C90" w:rsidRPr="00E00C90">
        <w:rPr>
          <w:rFonts w:ascii="Times New Roman" w:hAnsi="Times New Roman" w:cs="Times New Roman"/>
          <w:b/>
          <w:sz w:val="24"/>
          <w:szCs w:val="24"/>
        </w:rPr>
        <w:t>. aasta negatiivse tulemi ja rahavoolise puudujäägi tõttu ei saa stabiliseerimisreservi suurendada.</w:t>
      </w:r>
    </w:p>
    <w:p w14:paraId="44677EAD" w14:textId="505A4D93" w:rsidR="00AA3C49" w:rsidRPr="00E8334D" w:rsidRDefault="00EC002A" w:rsidP="005D014D">
      <w:pPr>
        <w:spacing w:line="240" w:lineRule="auto"/>
        <w:jc w:val="both"/>
        <w:rPr>
          <w:rFonts w:ascii="Times New Roman" w:hAnsi="Times New Roman" w:cs="Times New Roman"/>
          <w:sz w:val="24"/>
          <w:szCs w:val="24"/>
        </w:rPr>
      </w:pPr>
      <w:r w:rsidRPr="00E8334D">
        <w:rPr>
          <w:rFonts w:ascii="Times New Roman" w:hAnsi="Times New Roman" w:cs="Times New Roman"/>
          <w:sz w:val="24"/>
          <w:szCs w:val="24"/>
        </w:rPr>
        <w:t>Stabiliseerimisreservi jääk oli 202</w:t>
      </w:r>
      <w:r w:rsidR="00CF21CD" w:rsidRPr="00E8334D">
        <w:rPr>
          <w:rFonts w:ascii="Times New Roman" w:hAnsi="Times New Roman" w:cs="Times New Roman"/>
          <w:sz w:val="24"/>
          <w:szCs w:val="24"/>
        </w:rPr>
        <w:t>5</w:t>
      </w:r>
      <w:r w:rsidRPr="00E8334D">
        <w:rPr>
          <w:rFonts w:ascii="Times New Roman" w:hAnsi="Times New Roman" w:cs="Times New Roman"/>
          <w:sz w:val="24"/>
          <w:szCs w:val="24"/>
        </w:rPr>
        <w:t xml:space="preserve">. aasta lõpus </w:t>
      </w:r>
      <w:r w:rsidR="000359CA" w:rsidRPr="00E8334D">
        <w:rPr>
          <w:rFonts w:ascii="Times New Roman" w:hAnsi="Times New Roman" w:cs="Times New Roman"/>
          <w:sz w:val="24"/>
          <w:szCs w:val="24"/>
        </w:rPr>
        <w:t xml:space="preserve">485,6 </w:t>
      </w:r>
      <w:r w:rsidRPr="00E8334D">
        <w:rPr>
          <w:rFonts w:ascii="Times New Roman" w:hAnsi="Times New Roman" w:cs="Times New Roman"/>
          <w:sz w:val="24"/>
          <w:szCs w:val="24"/>
        </w:rPr>
        <w:t xml:space="preserve">miljonit eurot, olles </w:t>
      </w:r>
      <w:r w:rsidR="006D3494" w:rsidRPr="00E8334D">
        <w:rPr>
          <w:rFonts w:ascii="Times New Roman" w:hAnsi="Times New Roman" w:cs="Times New Roman"/>
          <w:sz w:val="24"/>
          <w:szCs w:val="24"/>
        </w:rPr>
        <w:t>3</w:t>
      </w:r>
      <w:r w:rsidR="006F7E6E" w:rsidRPr="00E8334D">
        <w:rPr>
          <w:rFonts w:ascii="Times New Roman" w:hAnsi="Times New Roman" w:cs="Times New Roman"/>
          <w:sz w:val="24"/>
          <w:szCs w:val="24"/>
        </w:rPr>
        <w:t>2</w:t>
      </w:r>
      <w:r w:rsidR="006D3494" w:rsidRPr="00E8334D">
        <w:rPr>
          <w:rFonts w:ascii="Times New Roman" w:hAnsi="Times New Roman" w:cs="Times New Roman"/>
          <w:sz w:val="24"/>
          <w:szCs w:val="24"/>
        </w:rPr>
        <w:t>,</w:t>
      </w:r>
      <w:r w:rsidR="006F7E6E" w:rsidRPr="00E8334D">
        <w:rPr>
          <w:rFonts w:ascii="Times New Roman" w:hAnsi="Times New Roman" w:cs="Times New Roman"/>
          <w:sz w:val="24"/>
          <w:szCs w:val="24"/>
        </w:rPr>
        <w:t>3</w:t>
      </w:r>
      <w:r w:rsidR="006D3494" w:rsidRPr="00E8334D">
        <w:rPr>
          <w:rFonts w:ascii="Times New Roman" w:hAnsi="Times New Roman" w:cs="Times New Roman"/>
          <w:sz w:val="24"/>
          <w:szCs w:val="24"/>
        </w:rPr>
        <w:t xml:space="preserve"> </w:t>
      </w:r>
      <w:r w:rsidRPr="00E8334D">
        <w:rPr>
          <w:rFonts w:ascii="Times New Roman" w:hAnsi="Times New Roman" w:cs="Times New Roman"/>
          <w:sz w:val="24"/>
          <w:szCs w:val="24"/>
        </w:rPr>
        <w:t>miljoni euro</w:t>
      </w:r>
      <w:r w:rsidR="00A6582B" w:rsidRPr="00E8334D">
        <w:rPr>
          <w:rFonts w:ascii="Times New Roman" w:hAnsi="Times New Roman" w:cs="Times New Roman"/>
          <w:sz w:val="24"/>
          <w:szCs w:val="24"/>
        </w:rPr>
        <w:t>t</w:t>
      </w:r>
      <w:r w:rsidRPr="00E8334D">
        <w:rPr>
          <w:rFonts w:ascii="Times New Roman" w:hAnsi="Times New Roman" w:cs="Times New Roman"/>
          <w:sz w:val="24"/>
          <w:szCs w:val="24"/>
        </w:rPr>
        <w:t xml:space="preserve"> suurem kui aasta varem (202</w:t>
      </w:r>
      <w:r w:rsidR="00CF21CD" w:rsidRPr="00E8334D">
        <w:rPr>
          <w:rFonts w:ascii="Times New Roman" w:hAnsi="Times New Roman" w:cs="Times New Roman"/>
          <w:sz w:val="24"/>
          <w:szCs w:val="24"/>
        </w:rPr>
        <w:t>4</w:t>
      </w:r>
      <w:r w:rsidRPr="00E8334D">
        <w:rPr>
          <w:rFonts w:ascii="Times New Roman" w:hAnsi="Times New Roman" w:cs="Times New Roman"/>
          <w:sz w:val="24"/>
          <w:szCs w:val="24"/>
        </w:rPr>
        <w:t>. aasta lõpus oli stabiliseerimisreservis 4</w:t>
      </w:r>
      <w:r w:rsidR="00CF21CD" w:rsidRPr="00E8334D">
        <w:rPr>
          <w:rFonts w:ascii="Times New Roman" w:hAnsi="Times New Roman" w:cs="Times New Roman"/>
          <w:sz w:val="24"/>
          <w:szCs w:val="24"/>
        </w:rPr>
        <w:t>53</w:t>
      </w:r>
      <w:r w:rsidRPr="00E8334D">
        <w:rPr>
          <w:rFonts w:ascii="Times New Roman" w:hAnsi="Times New Roman" w:cs="Times New Roman"/>
          <w:sz w:val="24"/>
          <w:szCs w:val="24"/>
        </w:rPr>
        <w:t>,</w:t>
      </w:r>
      <w:r w:rsidR="00CF21CD" w:rsidRPr="00E8334D">
        <w:rPr>
          <w:rFonts w:ascii="Times New Roman" w:hAnsi="Times New Roman" w:cs="Times New Roman"/>
          <w:sz w:val="24"/>
          <w:szCs w:val="24"/>
        </w:rPr>
        <w:t>3</w:t>
      </w:r>
      <w:r w:rsidRPr="00E8334D">
        <w:rPr>
          <w:rFonts w:ascii="Times New Roman" w:hAnsi="Times New Roman" w:cs="Times New Roman"/>
          <w:sz w:val="24"/>
          <w:szCs w:val="24"/>
        </w:rPr>
        <w:t xml:space="preserve"> miljonit eurot). </w:t>
      </w:r>
    </w:p>
    <w:p w14:paraId="18FAADB2" w14:textId="64985E53" w:rsidR="001F7EEA" w:rsidRPr="00E8334D" w:rsidRDefault="00EB2FEC" w:rsidP="005D014D">
      <w:pPr>
        <w:spacing w:line="240" w:lineRule="auto"/>
        <w:jc w:val="both"/>
        <w:rPr>
          <w:rFonts w:ascii="Times New Roman" w:hAnsi="Times New Roman" w:cs="Times New Roman"/>
          <w:sz w:val="24"/>
          <w:szCs w:val="24"/>
        </w:rPr>
      </w:pPr>
      <w:r w:rsidRPr="00E8334D">
        <w:rPr>
          <w:rFonts w:ascii="Times New Roman" w:hAnsi="Times New Roman" w:cs="Times New Roman"/>
          <w:sz w:val="24"/>
          <w:szCs w:val="24"/>
        </w:rPr>
        <w:t xml:space="preserve">Otsuse eelnõu ja seletuskirja koostas </w:t>
      </w:r>
      <w:r w:rsidR="000150EF" w:rsidRPr="00E8334D">
        <w:rPr>
          <w:rFonts w:ascii="Times New Roman" w:hAnsi="Times New Roman" w:cs="Times New Roman"/>
          <w:sz w:val="24"/>
          <w:szCs w:val="24"/>
        </w:rPr>
        <w:t>finantstalituse</w:t>
      </w:r>
      <w:r w:rsidRPr="00E8334D">
        <w:rPr>
          <w:rFonts w:ascii="Times New Roman" w:hAnsi="Times New Roman" w:cs="Times New Roman"/>
          <w:sz w:val="24"/>
          <w:szCs w:val="24"/>
        </w:rPr>
        <w:t xml:space="preserve"> </w:t>
      </w:r>
      <w:r w:rsidR="001F7EEA" w:rsidRPr="00E8334D">
        <w:rPr>
          <w:rFonts w:ascii="Times New Roman" w:hAnsi="Times New Roman" w:cs="Times New Roman"/>
          <w:sz w:val="24"/>
          <w:szCs w:val="24"/>
        </w:rPr>
        <w:t>nõunik</w:t>
      </w:r>
      <w:r w:rsidRPr="00E8334D">
        <w:rPr>
          <w:rFonts w:ascii="Times New Roman" w:hAnsi="Times New Roman" w:cs="Times New Roman"/>
          <w:sz w:val="24"/>
          <w:szCs w:val="24"/>
        </w:rPr>
        <w:t xml:space="preserve"> </w:t>
      </w:r>
      <w:r w:rsidR="000150EF" w:rsidRPr="00E8334D">
        <w:rPr>
          <w:rFonts w:ascii="Times New Roman" w:hAnsi="Times New Roman" w:cs="Times New Roman"/>
          <w:sz w:val="24"/>
          <w:szCs w:val="24"/>
        </w:rPr>
        <w:t>Kaisa Rosin</w:t>
      </w:r>
      <w:r w:rsidRPr="00E8334D">
        <w:rPr>
          <w:rFonts w:ascii="Times New Roman" w:hAnsi="Times New Roman" w:cs="Times New Roman"/>
          <w:sz w:val="24"/>
          <w:szCs w:val="24"/>
        </w:rPr>
        <w:t xml:space="preserve"> </w:t>
      </w:r>
      <w:r w:rsidR="008F72AB" w:rsidRPr="00E8334D">
        <w:rPr>
          <w:rFonts w:ascii="Times New Roman" w:hAnsi="Times New Roman" w:cs="Times New Roman"/>
          <w:sz w:val="24"/>
          <w:szCs w:val="24"/>
        </w:rPr>
        <w:br/>
      </w:r>
      <w:r w:rsidRPr="00E8334D">
        <w:rPr>
          <w:rFonts w:ascii="Times New Roman" w:hAnsi="Times New Roman" w:cs="Times New Roman"/>
          <w:sz w:val="24"/>
          <w:szCs w:val="24"/>
        </w:rPr>
        <w:t xml:space="preserve">(tel </w:t>
      </w:r>
      <w:r w:rsidR="00EC002A" w:rsidRPr="00E8334D">
        <w:rPr>
          <w:rFonts w:ascii="Times New Roman" w:hAnsi="Times New Roman" w:cs="Times New Roman"/>
          <w:sz w:val="24"/>
          <w:szCs w:val="24"/>
        </w:rPr>
        <w:t>51901525</w:t>
      </w:r>
      <w:r w:rsidRPr="00E8334D">
        <w:rPr>
          <w:rFonts w:ascii="Times New Roman" w:hAnsi="Times New Roman" w:cs="Times New Roman"/>
          <w:sz w:val="24"/>
          <w:szCs w:val="24"/>
        </w:rPr>
        <w:t xml:space="preserve">, e-post </w:t>
      </w:r>
      <w:hyperlink r:id="rId10" w:history="1">
        <w:r w:rsidR="00EC002A" w:rsidRPr="00E8334D">
          <w:rPr>
            <w:rStyle w:val="Hperlink"/>
            <w:rFonts w:ascii="Times New Roman" w:hAnsi="Times New Roman" w:cs="Times New Roman"/>
            <w:sz w:val="24"/>
            <w:szCs w:val="24"/>
          </w:rPr>
          <w:t>kaisa.rosin@fin.ee</w:t>
        </w:r>
      </w:hyperlink>
      <w:r w:rsidRPr="00E8334D">
        <w:rPr>
          <w:rFonts w:ascii="Times New Roman" w:hAnsi="Times New Roman" w:cs="Times New Roman"/>
          <w:sz w:val="24"/>
          <w:szCs w:val="24"/>
        </w:rPr>
        <w:t>)</w:t>
      </w:r>
      <w:r w:rsidR="00260897" w:rsidRPr="00E8334D">
        <w:rPr>
          <w:rFonts w:ascii="Times New Roman" w:hAnsi="Times New Roman" w:cs="Times New Roman"/>
          <w:sz w:val="24"/>
          <w:szCs w:val="24"/>
        </w:rPr>
        <w:t xml:space="preserve"> ning RTK finantsarvestuse osakonna juhataja – riigi pearaamatupidaja Juta Maar (tel 6631825, e-post </w:t>
      </w:r>
      <w:hyperlink r:id="rId11" w:history="1">
        <w:r w:rsidR="00260897" w:rsidRPr="00E8334D">
          <w:rPr>
            <w:rStyle w:val="Hperlink"/>
            <w:rFonts w:ascii="Times New Roman" w:hAnsi="Times New Roman" w:cs="Times New Roman"/>
            <w:sz w:val="24"/>
            <w:szCs w:val="24"/>
          </w:rPr>
          <w:t>juta.maar@rtk.ee</w:t>
        </w:r>
      </w:hyperlink>
      <w:r w:rsidR="00260897" w:rsidRPr="00E8334D">
        <w:rPr>
          <w:rFonts w:ascii="Times New Roman" w:hAnsi="Times New Roman" w:cs="Times New Roman"/>
          <w:sz w:val="24"/>
          <w:szCs w:val="24"/>
        </w:rPr>
        <w:t>)</w:t>
      </w:r>
      <w:r w:rsidRPr="00E8334D">
        <w:rPr>
          <w:rFonts w:ascii="Times New Roman" w:hAnsi="Times New Roman" w:cs="Times New Roman"/>
          <w:sz w:val="24"/>
          <w:szCs w:val="24"/>
        </w:rPr>
        <w:t xml:space="preserve">. </w:t>
      </w:r>
    </w:p>
    <w:p w14:paraId="20FD4F10" w14:textId="04E36134" w:rsidR="00E804BE" w:rsidRPr="00E804BE" w:rsidRDefault="00E804BE" w:rsidP="00E804BE">
      <w:pPr>
        <w:pBdr>
          <w:bottom w:val="single" w:sz="6" w:space="1" w:color="auto"/>
        </w:pBdr>
        <w:suppressAutoHyphens/>
        <w:spacing w:after="0" w:line="240" w:lineRule="auto"/>
        <w:jc w:val="both"/>
        <w:rPr>
          <w:rFonts w:ascii="Times New Roman" w:eastAsia="Times New Roman" w:hAnsi="Times New Roman" w:cs="Times New Roman"/>
          <w:sz w:val="24"/>
          <w:szCs w:val="24"/>
          <w:lang w:eastAsia="ar-SA"/>
        </w:rPr>
      </w:pPr>
      <w:r w:rsidRPr="00E804BE">
        <w:rPr>
          <w:rFonts w:ascii="Times New Roman" w:eastAsia="Times New Roman" w:hAnsi="Times New Roman" w:cs="Times New Roman"/>
          <w:sz w:val="24"/>
          <w:szCs w:val="24"/>
          <w:lang w:eastAsia="ar-SA"/>
        </w:rPr>
        <w:lastRenderedPageBreak/>
        <w:t xml:space="preserve">Eelnõu esitati kooskõlastamiseks eelnõude infosüsteemi (EIS) kaudu </w:t>
      </w:r>
      <w:hyperlink r:id="rId12" w:history="1">
        <w:r w:rsidR="003C5041" w:rsidRPr="003C5041">
          <w:rPr>
            <w:rStyle w:val="Hperlink"/>
            <w:rFonts w:ascii="Times New Roman" w:eastAsia="Times New Roman" w:hAnsi="Times New Roman" w:cs="Times New Roman"/>
            <w:sz w:val="24"/>
            <w:szCs w:val="24"/>
            <w:lang w:eastAsia="ar-SA"/>
          </w:rPr>
          <w:t>26-1007/01</w:t>
        </w:r>
      </w:hyperlink>
      <w:r w:rsidRPr="00E804BE">
        <w:rPr>
          <w:rFonts w:ascii="Times New Roman" w:eastAsia="Times New Roman" w:hAnsi="Times New Roman" w:cs="Times New Roman"/>
          <w:sz w:val="24"/>
          <w:szCs w:val="24"/>
          <w:lang w:eastAsia="ar-SA"/>
        </w:rPr>
        <w:t>.</w:t>
      </w:r>
    </w:p>
    <w:p w14:paraId="30CED821" w14:textId="77777777" w:rsidR="00E804BE" w:rsidRPr="00E804BE" w:rsidRDefault="00E804BE" w:rsidP="00E804BE">
      <w:pPr>
        <w:pBdr>
          <w:bottom w:val="single" w:sz="6" w:space="1" w:color="auto"/>
        </w:pBdr>
        <w:suppressAutoHyphens/>
        <w:spacing w:after="0" w:line="240" w:lineRule="auto"/>
        <w:jc w:val="both"/>
        <w:rPr>
          <w:rFonts w:ascii="Times New Roman" w:eastAsia="Times New Roman" w:hAnsi="Times New Roman" w:cs="Times New Roman"/>
          <w:sz w:val="24"/>
          <w:szCs w:val="24"/>
          <w:lang w:eastAsia="ar-SA"/>
        </w:rPr>
      </w:pPr>
    </w:p>
    <w:p w14:paraId="0A463020" w14:textId="1208E2BF" w:rsidR="00E804BE" w:rsidRPr="00E804BE" w:rsidRDefault="00E804BE" w:rsidP="00E804BE">
      <w:pPr>
        <w:widowControl w:val="0"/>
        <w:suppressAutoHyphens/>
        <w:autoSpaceDN w:val="0"/>
        <w:spacing w:after="0" w:line="240" w:lineRule="auto"/>
        <w:jc w:val="both"/>
        <w:rPr>
          <w:rFonts w:ascii="Times New Roman" w:eastAsia="Arial Unicode MS" w:hAnsi="Times New Roman" w:cs="Times New Roman"/>
          <w:kern w:val="3"/>
          <w:sz w:val="24"/>
          <w:szCs w:val="24"/>
          <w:lang w:eastAsia="et-EE"/>
        </w:rPr>
      </w:pPr>
      <w:bookmarkStart w:id="1" w:name="_Hlk114498467"/>
      <w:r w:rsidRPr="00E804BE">
        <w:rPr>
          <w:rFonts w:ascii="Times New Roman" w:eastAsia="Arial Unicode MS" w:hAnsi="Times New Roman" w:cs="Times New Roman"/>
          <w:kern w:val="3"/>
          <w:sz w:val="24"/>
          <w:szCs w:val="24"/>
          <w:lang w:eastAsia="et-EE"/>
        </w:rPr>
        <w:t xml:space="preserve">Esitab Vabariigi Valitsus </w:t>
      </w:r>
      <w:r w:rsidR="00565EC0">
        <w:rPr>
          <w:rFonts w:ascii="Times New Roman" w:eastAsia="Arial Unicode MS" w:hAnsi="Times New Roman" w:cs="Times New Roman"/>
          <w:kern w:val="3"/>
          <w:sz w:val="24"/>
          <w:szCs w:val="24"/>
          <w:lang w:eastAsia="et-EE"/>
        </w:rPr>
        <w:t>28. septembril 2026. a</w:t>
      </w:r>
    </w:p>
    <w:p w14:paraId="41B0EFB3" w14:textId="77777777" w:rsidR="00E804BE" w:rsidRPr="00E804BE" w:rsidRDefault="00E804BE" w:rsidP="00E804BE">
      <w:pPr>
        <w:widowControl w:val="0"/>
        <w:suppressAutoHyphens/>
        <w:autoSpaceDN w:val="0"/>
        <w:spacing w:after="0" w:line="240" w:lineRule="auto"/>
        <w:jc w:val="both"/>
        <w:rPr>
          <w:rFonts w:ascii="Times New Roman" w:eastAsia="Arial Unicode MS" w:hAnsi="Times New Roman" w:cs="Tahoma"/>
          <w:kern w:val="3"/>
          <w:sz w:val="24"/>
          <w:szCs w:val="24"/>
          <w:lang w:eastAsia="et-EE"/>
        </w:rPr>
      </w:pPr>
    </w:p>
    <w:p w14:paraId="3BE88915" w14:textId="77777777" w:rsidR="00E804BE" w:rsidRPr="00E804BE" w:rsidRDefault="00E804BE" w:rsidP="00E804BE">
      <w:pPr>
        <w:widowControl w:val="0"/>
        <w:suppressAutoHyphens/>
        <w:autoSpaceDN w:val="0"/>
        <w:spacing w:after="0" w:line="240" w:lineRule="auto"/>
        <w:jc w:val="both"/>
        <w:rPr>
          <w:rFonts w:ascii="Times New Roman" w:eastAsia="Arial Unicode MS" w:hAnsi="Times New Roman" w:cs="Tahoma"/>
          <w:kern w:val="3"/>
          <w:sz w:val="24"/>
          <w:szCs w:val="24"/>
          <w:lang w:eastAsia="et-EE"/>
        </w:rPr>
      </w:pPr>
      <w:r w:rsidRPr="00E804BE">
        <w:rPr>
          <w:rFonts w:ascii="Times New Roman" w:eastAsia="Arial Unicode MS" w:hAnsi="Times New Roman" w:cs="Tahoma"/>
          <w:kern w:val="3"/>
          <w:sz w:val="24"/>
          <w:szCs w:val="24"/>
          <w:lang w:eastAsia="et-EE"/>
        </w:rPr>
        <w:t>Vabariigi Valitsuse nimel</w:t>
      </w:r>
    </w:p>
    <w:p w14:paraId="62DFC969" w14:textId="77777777" w:rsidR="00E804BE" w:rsidRPr="00E804BE" w:rsidRDefault="00E804BE" w:rsidP="00E804BE">
      <w:pPr>
        <w:widowControl w:val="0"/>
        <w:suppressAutoHyphens/>
        <w:autoSpaceDN w:val="0"/>
        <w:spacing w:after="0" w:line="240" w:lineRule="auto"/>
        <w:jc w:val="both"/>
        <w:rPr>
          <w:rFonts w:ascii="Times New Roman" w:eastAsia="Arial Unicode MS" w:hAnsi="Times New Roman" w:cs="Tahoma"/>
          <w:kern w:val="3"/>
          <w:sz w:val="24"/>
          <w:szCs w:val="24"/>
          <w:lang w:eastAsia="et-EE"/>
        </w:rPr>
      </w:pPr>
    </w:p>
    <w:p w14:paraId="3E3EB8BB" w14:textId="77777777" w:rsidR="00E804BE" w:rsidRPr="00E804BE" w:rsidRDefault="00E804BE" w:rsidP="00E804BE">
      <w:pPr>
        <w:widowControl w:val="0"/>
        <w:suppressAutoHyphens/>
        <w:autoSpaceDN w:val="0"/>
        <w:spacing w:after="0" w:line="240" w:lineRule="auto"/>
        <w:jc w:val="both"/>
        <w:rPr>
          <w:rFonts w:ascii="Times New Roman" w:eastAsia="Arial Unicode MS" w:hAnsi="Times New Roman" w:cs="Tahoma"/>
          <w:kern w:val="3"/>
          <w:sz w:val="24"/>
          <w:szCs w:val="24"/>
          <w:lang w:eastAsia="et-EE"/>
        </w:rPr>
      </w:pPr>
      <w:r w:rsidRPr="00E804BE">
        <w:rPr>
          <w:rFonts w:ascii="Times New Roman" w:eastAsia="Arial Unicode MS" w:hAnsi="Times New Roman" w:cs="Tahoma"/>
          <w:kern w:val="3"/>
          <w:sz w:val="24"/>
          <w:szCs w:val="24"/>
          <w:lang w:eastAsia="et-EE"/>
        </w:rPr>
        <w:t>(allkirjastatud digitaalselt)</w:t>
      </w:r>
    </w:p>
    <w:p w14:paraId="0741B3E1" w14:textId="77777777" w:rsidR="00E804BE" w:rsidRPr="00E804BE" w:rsidRDefault="00E804BE" w:rsidP="00E804BE">
      <w:pPr>
        <w:widowControl w:val="0"/>
        <w:suppressAutoHyphens/>
        <w:autoSpaceDN w:val="0"/>
        <w:spacing w:after="0" w:line="240" w:lineRule="auto"/>
        <w:jc w:val="both"/>
        <w:rPr>
          <w:rFonts w:ascii="Times New Roman" w:eastAsia="Arial Unicode MS" w:hAnsi="Times New Roman" w:cs="Tahoma"/>
          <w:kern w:val="3"/>
          <w:sz w:val="24"/>
          <w:szCs w:val="24"/>
          <w:lang w:eastAsia="et-EE"/>
        </w:rPr>
      </w:pPr>
      <w:r w:rsidRPr="00E804BE">
        <w:rPr>
          <w:rFonts w:ascii="Times New Roman" w:eastAsia="Arial Unicode MS" w:hAnsi="Times New Roman" w:cs="Tahoma"/>
          <w:kern w:val="3"/>
          <w:sz w:val="24"/>
          <w:szCs w:val="24"/>
          <w:lang w:eastAsia="et-EE"/>
        </w:rPr>
        <w:t>Heili Tõnisson</w:t>
      </w:r>
    </w:p>
    <w:p w14:paraId="7E9E7F53" w14:textId="77777777" w:rsidR="00E804BE" w:rsidRPr="00E804BE" w:rsidRDefault="00E804BE" w:rsidP="00E804BE">
      <w:pPr>
        <w:widowControl w:val="0"/>
        <w:suppressAutoHyphens/>
        <w:autoSpaceDN w:val="0"/>
        <w:spacing w:after="0" w:line="240" w:lineRule="auto"/>
        <w:jc w:val="both"/>
        <w:rPr>
          <w:rFonts w:ascii="Times New Roman" w:eastAsia="Arial Unicode MS" w:hAnsi="Times New Roman" w:cs="Tahoma"/>
          <w:kern w:val="3"/>
          <w:sz w:val="24"/>
          <w:szCs w:val="24"/>
          <w:lang w:eastAsia="et-EE"/>
        </w:rPr>
      </w:pPr>
      <w:r w:rsidRPr="00E804BE">
        <w:rPr>
          <w:rFonts w:ascii="Times New Roman" w:eastAsia="Arial Unicode MS" w:hAnsi="Times New Roman" w:cs="Tahoma"/>
          <w:kern w:val="3"/>
          <w:sz w:val="24"/>
          <w:szCs w:val="24"/>
          <w:lang w:eastAsia="et-EE"/>
        </w:rPr>
        <w:t>Valitsuse nõunik</w:t>
      </w:r>
    </w:p>
    <w:bookmarkEnd w:id="1"/>
    <w:p w14:paraId="46AAA231" w14:textId="1F47CFD8" w:rsidR="00C12826" w:rsidRPr="00E8334D" w:rsidRDefault="00C12826" w:rsidP="005D014D">
      <w:pPr>
        <w:spacing w:line="240" w:lineRule="auto"/>
        <w:jc w:val="both"/>
        <w:rPr>
          <w:rFonts w:ascii="Times New Roman" w:hAnsi="Times New Roman" w:cs="Times New Roman"/>
          <w:sz w:val="24"/>
          <w:szCs w:val="24"/>
        </w:rPr>
      </w:pPr>
    </w:p>
    <w:sectPr w:rsidR="00C12826" w:rsidRPr="00E8334D">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76F01" w14:textId="77777777" w:rsidR="00D24503" w:rsidRDefault="00D24503" w:rsidP="008A748B">
      <w:pPr>
        <w:spacing w:after="0" w:line="240" w:lineRule="auto"/>
      </w:pPr>
      <w:r>
        <w:separator/>
      </w:r>
    </w:p>
  </w:endnote>
  <w:endnote w:type="continuationSeparator" w:id="0">
    <w:p w14:paraId="2C13D34A" w14:textId="77777777" w:rsidR="00D24503" w:rsidRDefault="00D24503" w:rsidP="008A7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altName w:val="Lucidasans"/>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8313484"/>
      <w:docPartObj>
        <w:docPartGallery w:val="Page Numbers (Bottom of Page)"/>
        <w:docPartUnique/>
      </w:docPartObj>
    </w:sdtPr>
    <w:sdtContent>
      <w:p w14:paraId="3837296D" w14:textId="77777777" w:rsidR="00DD3E3A" w:rsidRDefault="00DD3E3A" w:rsidP="00DA54A6">
        <w:pPr>
          <w:pStyle w:val="Jalus"/>
          <w:jc w:val="center"/>
        </w:pPr>
        <w:r>
          <w:fldChar w:fldCharType="begin"/>
        </w:r>
        <w:r>
          <w:instrText>PAGE   \* MERGEFORMAT</w:instrText>
        </w:r>
        <w:r>
          <w:fldChar w:fldCharType="separate"/>
        </w:r>
        <w:r w:rsidR="003C2209">
          <w:rPr>
            <w:noProof/>
          </w:rPr>
          <w:t>3</w:t>
        </w:r>
        <w:r>
          <w:fldChar w:fldCharType="end"/>
        </w:r>
      </w:p>
    </w:sdtContent>
  </w:sdt>
  <w:p w14:paraId="373D0F0B" w14:textId="77777777" w:rsidR="00DD3E3A" w:rsidRDefault="00DD3E3A">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9E268" w14:textId="77777777" w:rsidR="00D24503" w:rsidRDefault="00D24503" w:rsidP="008A748B">
      <w:pPr>
        <w:spacing w:after="0" w:line="240" w:lineRule="auto"/>
      </w:pPr>
      <w:r>
        <w:separator/>
      </w:r>
    </w:p>
  </w:footnote>
  <w:footnote w:type="continuationSeparator" w:id="0">
    <w:p w14:paraId="439721D7" w14:textId="77777777" w:rsidR="00D24503" w:rsidRDefault="00D24503" w:rsidP="008A74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E3141"/>
    <w:multiLevelType w:val="hybridMultilevel"/>
    <w:tmpl w:val="23E8BE5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2E024C1B"/>
    <w:multiLevelType w:val="hybridMultilevel"/>
    <w:tmpl w:val="BAB2E730"/>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AF20C79"/>
    <w:multiLevelType w:val="hybridMultilevel"/>
    <w:tmpl w:val="5944ED5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EC00FC0"/>
    <w:multiLevelType w:val="hybridMultilevel"/>
    <w:tmpl w:val="C1DA445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58B26830"/>
    <w:multiLevelType w:val="hybridMultilevel"/>
    <w:tmpl w:val="704214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654840CC"/>
    <w:multiLevelType w:val="hybridMultilevel"/>
    <w:tmpl w:val="24B47364"/>
    <w:lvl w:ilvl="0" w:tplc="E312AF0E">
      <w:start w:val="1"/>
      <w:numFmt w:val="decimal"/>
      <w:lvlText w:val="%1)"/>
      <w:lvlJc w:val="left"/>
      <w:pPr>
        <w:ind w:left="756" w:hanging="396"/>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7ECC2E91"/>
    <w:multiLevelType w:val="hybridMultilevel"/>
    <w:tmpl w:val="4B78BDE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677884372">
    <w:abstractNumId w:val="6"/>
  </w:num>
  <w:num w:numId="2" w16cid:durableId="1776557384">
    <w:abstractNumId w:val="0"/>
  </w:num>
  <w:num w:numId="3" w16cid:durableId="1665158672">
    <w:abstractNumId w:val="1"/>
  </w:num>
  <w:num w:numId="4" w16cid:durableId="758604314">
    <w:abstractNumId w:val="5"/>
  </w:num>
  <w:num w:numId="5" w16cid:durableId="1975325974">
    <w:abstractNumId w:val="4"/>
  </w:num>
  <w:num w:numId="6" w16cid:durableId="2012564019">
    <w:abstractNumId w:val="2"/>
  </w:num>
  <w:num w:numId="7" w16cid:durableId="15218155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FEC"/>
    <w:rsid w:val="000011C8"/>
    <w:rsid w:val="000061D7"/>
    <w:rsid w:val="00007FF8"/>
    <w:rsid w:val="0001197C"/>
    <w:rsid w:val="000126EE"/>
    <w:rsid w:val="000150EF"/>
    <w:rsid w:val="00016E90"/>
    <w:rsid w:val="000359CA"/>
    <w:rsid w:val="00036EF7"/>
    <w:rsid w:val="00050703"/>
    <w:rsid w:val="0006472F"/>
    <w:rsid w:val="00081441"/>
    <w:rsid w:val="0009532C"/>
    <w:rsid w:val="000A4B9D"/>
    <w:rsid w:val="000C351C"/>
    <w:rsid w:val="000C3CC9"/>
    <w:rsid w:val="000D1069"/>
    <w:rsid w:val="000D4589"/>
    <w:rsid w:val="000D6A8F"/>
    <w:rsid w:val="000E08A4"/>
    <w:rsid w:val="000F5717"/>
    <w:rsid w:val="00101402"/>
    <w:rsid w:val="001036F7"/>
    <w:rsid w:val="001060B6"/>
    <w:rsid w:val="001139A3"/>
    <w:rsid w:val="0012153F"/>
    <w:rsid w:val="001536CC"/>
    <w:rsid w:val="00165C22"/>
    <w:rsid w:val="001759E8"/>
    <w:rsid w:val="001820D8"/>
    <w:rsid w:val="00186E42"/>
    <w:rsid w:val="00190176"/>
    <w:rsid w:val="00197F76"/>
    <w:rsid w:val="001A4E88"/>
    <w:rsid w:val="001B3AB2"/>
    <w:rsid w:val="001B7B12"/>
    <w:rsid w:val="001C4F68"/>
    <w:rsid w:val="001D55E4"/>
    <w:rsid w:val="001D5F4D"/>
    <w:rsid w:val="001E479A"/>
    <w:rsid w:val="001E5D86"/>
    <w:rsid w:val="001F7EEA"/>
    <w:rsid w:val="00203304"/>
    <w:rsid w:val="002126D0"/>
    <w:rsid w:val="00235A5C"/>
    <w:rsid w:val="00237334"/>
    <w:rsid w:val="002501E9"/>
    <w:rsid w:val="00252461"/>
    <w:rsid w:val="00252A65"/>
    <w:rsid w:val="00260897"/>
    <w:rsid w:val="00261913"/>
    <w:rsid w:val="002714B8"/>
    <w:rsid w:val="002763A6"/>
    <w:rsid w:val="0028484B"/>
    <w:rsid w:val="002869B3"/>
    <w:rsid w:val="00286BEB"/>
    <w:rsid w:val="002B56AE"/>
    <w:rsid w:val="002C56CA"/>
    <w:rsid w:val="002C77CE"/>
    <w:rsid w:val="002D2F34"/>
    <w:rsid w:val="002F28B6"/>
    <w:rsid w:val="002F333D"/>
    <w:rsid w:val="003341D9"/>
    <w:rsid w:val="003424F8"/>
    <w:rsid w:val="00347236"/>
    <w:rsid w:val="003702AB"/>
    <w:rsid w:val="00391BD9"/>
    <w:rsid w:val="00393017"/>
    <w:rsid w:val="00393785"/>
    <w:rsid w:val="00397BDC"/>
    <w:rsid w:val="003A3051"/>
    <w:rsid w:val="003B0D66"/>
    <w:rsid w:val="003C2209"/>
    <w:rsid w:val="003C35B4"/>
    <w:rsid w:val="003C381D"/>
    <w:rsid w:val="003C4BB2"/>
    <w:rsid w:val="003C4D44"/>
    <w:rsid w:val="003C5041"/>
    <w:rsid w:val="003C538C"/>
    <w:rsid w:val="003F46C5"/>
    <w:rsid w:val="003F6BC0"/>
    <w:rsid w:val="004012A1"/>
    <w:rsid w:val="0040227E"/>
    <w:rsid w:val="00405A0D"/>
    <w:rsid w:val="00433762"/>
    <w:rsid w:val="0044605B"/>
    <w:rsid w:val="00456709"/>
    <w:rsid w:val="004568FF"/>
    <w:rsid w:val="00473FBF"/>
    <w:rsid w:val="00485D36"/>
    <w:rsid w:val="00486897"/>
    <w:rsid w:val="004A3C38"/>
    <w:rsid w:val="004B0B3E"/>
    <w:rsid w:val="004B4531"/>
    <w:rsid w:val="004B502B"/>
    <w:rsid w:val="004D3D0C"/>
    <w:rsid w:val="004E1EAE"/>
    <w:rsid w:val="004E2026"/>
    <w:rsid w:val="004F4EA2"/>
    <w:rsid w:val="00503657"/>
    <w:rsid w:val="00506C9C"/>
    <w:rsid w:val="005225A1"/>
    <w:rsid w:val="00550F4C"/>
    <w:rsid w:val="00556FD9"/>
    <w:rsid w:val="00565EC0"/>
    <w:rsid w:val="00567E37"/>
    <w:rsid w:val="00572051"/>
    <w:rsid w:val="005729FD"/>
    <w:rsid w:val="00575C1C"/>
    <w:rsid w:val="00576281"/>
    <w:rsid w:val="00580822"/>
    <w:rsid w:val="00591C08"/>
    <w:rsid w:val="005A2F0E"/>
    <w:rsid w:val="005B7EA5"/>
    <w:rsid w:val="005C1EB9"/>
    <w:rsid w:val="005C68D2"/>
    <w:rsid w:val="005C6B0F"/>
    <w:rsid w:val="005D014D"/>
    <w:rsid w:val="005D5814"/>
    <w:rsid w:val="005D6F7A"/>
    <w:rsid w:val="005E24BB"/>
    <w:rsid w:val="005F2FBE"/>
    <w:rsid w:val="005F36E9"/>
    <w:rsid w:val="0061615F"/>
    <w:rsid w:val="0063206E"/>
    <w:rsid w:val="006345E7"/>
    <w:rsid w:val="0064148E"/>
    <w:rsid w:val="006520D9"/>
    <w:rsid w:val="00673EAB"/>
    <w:rsid w:val="006764A6"/>
    <w:rsid w:val="006949F4"/>
    <w:rsid w:val="006D3494"/>
    <w:rsid w:val="006D5292"/>
    <w:rsid w:val="006D7E65"/>
    <w:rsid w:val="006F7E6E"/>
    <w:rsid w:val="00703144"/>
    <w:rsid w:val="0071047A"/>
    <w:rsid w:val="007110C9"/>
    <w:rsid w:val="0073767F"/>
    <w:rsid w:val="00752566"/>
    <w:rsid w:val="00756A82"/>
    <w:rsid w:val="00761490"/>
    <w:rsid w:val="00775428"/>
    <w:rsid w:val="007810C8"/>
    <w:rsid w:val="007836D6"/>
    <w:rsid w:val="00784872"/>
    <w:rsid w:val="00786FC3"/>
    <w:rsid w:val="00790CAC"/>
    <w:rsid w:val="007A1C3A"/>
    <w:rsid w:val="007A3682"/>
    <w:rsid w:val="007C3AD6"/>
    <w:rsid w:val="007C3D5D"/>
    <w:rsid w:val="007C40D5"/>
    <w:rsid w:val="007C6637"/>
    <w:rsid w:val="007C66C4"/>
    <w:rsid w:val="007D08FF"/>
    <w:rsid w:val="007D250B"/>
    <w:rsid w:val="007D3C01"/>
    <w:rsid w:val="007D6B7A"/>
    <w:rsid w:val="007D7DA0"/>
    <w:rsid w:val="007E3E24"/>
    <w:rsid w:val="007E53BE"/>
    <w:rsid w:val="007F5EA2"/>
    <w:rsid w:val="00826206"/>
    <w:rsid w:val="008330B1"/>
    <w:rsid w:val="00835CD1"/>
    <w:rsid w:val="0084765D"/>
    <w:rsid w:val="00855823"/>
    <w:rsid w:val="00875B9C"/>
    <w:rsid w:val="0089418A"/>
    <w:rsid w:val="008A0450"/>
    <w:rsid w:val="008A748B"/>
    <w:rsid w:val="008B1BD3"/>
    <w:rsid w:val="008B543F"/>
    <w:rsid w:val="008E03AA"/>
    <w:rsid w:val="008E550E"/>
    <w:rsid w:val="008F72AB"/>
    <w:rsid w:val="008F7B04"/>
    <w:rsid w:val="00921F37"/>
    <w:rsid w:val="00923987"/>
    <w:rsid w:val="00932BDE"/>
    <w:rsid w:val="00942D8F"/>
    <w:rsid w:val="00944219"/>
    <w:rsid w:val="00952060"/>
    <w:rsid w:val="00955971"/>
    <w:rsid w:val="00963B40"/>
    <w:rsid w:val="00970B09"/>
    <w:rsid w:val="00990861"/>
    <w:rsid w:val="009B0926"/>
    <w:rsid w:val="009B3780"/>
    <w:rsid w:val="009D01A0"/>
    <w:rsid w:val="009E06AE"/>
    <w:rsid w:val="009E229A"/>
    <w:rsid w:val="009E699E"/>
    <w:rsid w:val="009F1191"/>
    <w:rsid w:val="009F5FA5"/>
    <w:rsid w:val="00A03E8B"/>
    <w:rsid w:val="00A05B1A"/>
    <w:rsid w:val="00A1591D"/>
    <w:rsid w:val="00A247F5"/>
    <w:rsid w:val="00A25DEC"/>
    <w:rsid w:val="00A33FB5"/>
    <w:rsid w:val="00A3750C"/>
    <w:rsid w:val="00A445CB"/>
    <w:rsid w:val="00A477F3"/>
    <w:rsid w:val="00A50454"/>
    <w:rsid w:val="00A557D8"/>
    <w:rsid w:val="00A6582B"/>
    <w:rsid w:val="00A775E4"/>
    <w:rsid w:val="00A84528"/>
    <w:rsid w:val="00A91691"/>
    <w:rsid w:val="00A94F92"/>
    <w:rsid w:val="00A9726C"/>
    <w:rsid w:val="00AA3C49"/>
    <w:rsid w:val="00AB36E5"/>
    <w:rsid w:val="00AB76CE"/>
    <w:rsid w:val="00AC03DA"/>
    <w:rsid w:val="00AD1D3F"/>
    <w:rsid w:val="00AD73DE"/>
    <w:rsid w:val="00AE434F"/>
    <w:rsid w:val="00AE7DBF"/>
    <w:rsid w:val="00AF040A"/>
    <w:rsid w:val="00B06806"/>
    <w:rsid w:val="00B10FBD"/>
    <w:rsid w:val="00B23943"/>
    <w:rsid w:val="00B256CF"/>
    <w:rsid w:val="00B36ADD"/>
    <w:rsid w:val="00B5737A"/>
    <w:rsid w:val="00B640C0"/>
    <w:rsid w:val="00B74254"/>
    <w:rsid w:val="00B908BA"/>
    <w:rsid w:val="00B90AC1"/>
    <w:rsid w:val="00B9147D"/>
    <w:rsid w:val="00B91935"/>
    <w:rsid w:val="00B96D67"/>
    <w:rsid w:val="00BA05EE"/>
    <w:rsid w:val="00BD4102"/>
    <w:rsid w:val="00BD6564"/>
    <w:rsid w:val="00BF795E"/>
    <w:rsid w:val="00C00805"/>
    <w:rsid w:val="00C1258E"/>
    <w:rsid w:val="00C12826"/>
    <w:rsid w:val="00C32657"/>
    <w:rsid w:val="00C3431C"/>
    <w:rsid w:val="00C34D1A"/>
    <w:rsid w:val="00C37F4C"/>
    <w:rsid w:val="00C42CDD"/>
    <w:rsid w:val="00C535DC"/>
    <w:rsid w:val="00C56797"/>
    <w:rsid w:val="00C64238"/>
    <w:rsid w:val="00C67222"/>
    <w:rsid w:val="00C6757F"/>
    <w:rsid w:val="00C76937"/>
    <w:rsid w:val="00C950AF"/>
    <w:rsid w:val="00CA37AF"/>
    <w:rsid w:val="00CB0CE9"/>
    <w:rsid w:val="00CC1E71"/>
    <w:rsid w:val="00CD369C"/>
    <w:rsid w:val="00CE705F"/>
    <w:rsid w:val="00CE7E8F"/>
    <w:rsid w:val="00CF070F"/>
    <w:rsid w:val="00CF21CD"/>
    <w:rsid w:val="00CF3C91"/>
    <w:rsid w:val="00D0433C"/>
    <w:rsid w:val="00D1017C"/>
    <w:rsid w:val="00D15515"/>
    <w:rsid w:val="00D15EEE"/>
    <w:rsid w:val="00D24503"/>
    <w:rsid w:val="00D27057"/>
    <w:rsid w:val="00D44579"/>
    <w:rsid w:val="00D465AD"/>
    <w:rsid w:val="00D47194"/>
    <w:rsid w:val="00D73F8D"/>
    <w:rsid w:val="00D75086"/>
    <w:rsid w:val="00D76A78"/>
    <w:rsid w:val="00D87D2A"/>
    <w:rsid w:val="00DA54A6"/>
    <w:rsid w:val="00DB1BA4"/>
    <w:rsid w:val="00DC722E"/>
    <w:rsid w:val="00DD3E3A"/>
    <w:rsid w:val="00DE21E3"/>
    <w:rsid w:val="00DE52FB"/>
    <w:rsid w:val="00DE54C0"/>
    <w:rsid w:val="00DF1ED3"/>
    <w:rsid w:val="00E00847"/>
    <w:rsid w:val="00E00C90"/>
    <w:rsid w:val="00E071C5"/>
    <w:rsid w:val="00E11464"/>
    <w:rsid w:val="00E219AE"/>
    <w:rsid w:val="00E223D5"/>
    <w:rsid w:val="00E2498F"/>
    <w:rsid w:val="00E2575F"/>
    <w:rsid w:val="00E312BC"/>
    <w:rsid w:val="00E546F3"/>
    <w:rsid w:val="00E6247B"/>
    <w:rsid w:val="00E63537"/>
    <w:rsid w:val="00E804BE"/>
    <w:rsid w:val="00E8334D"/>
    <w:rsid w:val="00EA33C8"/>
    <w:rsid w:val="00EA615D"/>
    <w:rsid w:val="00EA767E"/>
    <w:rsid w:val="00EB2FEC"/>
    <w:rsid w:val="00EB5A50"/>
    <w:rsid w:val="00EC002A"/>
    <w:rsid w:val="00EC3D50"/>
    <w:rsid w:val="00EE2A94"/>
    <w:rsid w:val="00EF6101"/>
    <w:rsid w:val="00EF6D2D"/>
    <w:rsid w:val="00EF7069"/>
    <w:rsid w:val="00EF7AD2"/>
    <w:rsid w:val="00F13C6B"/>
    <w:rsid w:val="00F30424"/>
    <w:rsid w:val="00F426AF"/>
    <w:rsid w:val="00F53112"/>
    <w:rsid w:val="00F77C40"/>
    <w:rsid w:val="00F8054F"/>
    <w:rsid w:val="00F80573"/>
    <w:rsid w:val="00FA1780"/>
    <w:rsid w:val="00FB5D55"/>
    <w:rsid w:val="00FC267B"/>
    <w:rsid w:val="00FC3782"/>
    <w:rsid w:val="00FC4717"/>
    <w:rsid w:val="00FC534D"/>
    <w:rsid w:val="00FD42F5"/>
    <w:rsid w:val="00FD4AC4"/>
    <w:rsid w:val="00FD5224"/>
    <w:rsid w:val="00FE3C8C"/>
    <w:rsid w:val="00FF495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E7B92"/>
  <w15:chartTrackingRefBased/>
  <w15:docId w15:val="{03659419-6F6F-4725-A5DB-F33470AE7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F7EEA"/>
    <w:pPr>
      <w:ind w:left="720"/>
      <w:contextualSpacing/>
    </w:pPr>
  </w:style>
  <w:style w:type="character" w:styleId="Hperlink">
    <w:name w:val="Hyperlink"/>
    <w:basedOn w:val="Liguvaikefont"/>
    <w:uiPriority w:val="99"/>
    <w:unhideWhenUsed/>
    <w:rsid w:val="001F7EEA"/>
    <w:rPr>
      <w:color w:val="0563C1" w:themeColor="hyperlink"/>
      <w:u w:val="single"/>
    </w:rPr>
  </w:style>
  <w:style w:type="character" w:styleId="Allmrkuseviide">
    <w:name w:val="footnote reference"/>
    <w:aliases w:val="Footnote symbol,fr,Ref,de nota al pie,-E Fußnotenzeichen,ftref,Footnotes refss,Fussnota,Footnote reference number,Times 10 Point,Exposant 3 Point,EN Footnote Reference,note TESI,Footnote Reference Superscript,Zchn Zchn,Footnote numb,o"/>
    <w:basedOn w:val="Liguvaikefont"/>
    <w:link w:val="FootnoteReferneceChar"/>
    <w:uiPriority w:val="99"/>
    <w:qFormat/>
    <w:rsid w:val="008A748B"/>
    <w:rPr>
      <w:rFonts w:cs="Times New Roman"/>
      <w:vertAlign w:val="superscript"/>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allaad"/>
    <w:link w:val="Allmrkuseviide"/>
    <w:uiPriority w:val="99"/>
    <w:rsid w:val="008A748B"/>
    <w:pPr>
      <w:spacing w:before="240" w:line="240" w:lineRule="exact"/>
      <w:jc w:val="both"/>
    </w:pPr>
    <w:rPr>
      <w:rFonts w:cs="Times New Roman"/>
      <w:vertAlign w:val="superscript"/>
    </w:rPr>
  </w:style>
  <w:style w:type="paragraph" w:styleId="Jutumullitekst">
    <w:name w:val="Balloon Text"/>
    <w:basedOn w:val="Normaallaad"/>
    <w:link w:val="JutumullitekstMrk"/>
    <w:uiPriority w:val="99"/>
    <w:semiHidden/>
    <w:unhideWhenUsed/>
    <w:rsid w:val="00B5737A"/>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B5737A"/>
    <w:rPr>
      <w:rFonts w:ascii="Segoe UI" w:hAnsi="Segoe UI" w:cs="Segoe UI"/>
      <w:sz w:val="18"/>
      <w:szCs w:val="18"/>
    </w:rPr>
  </w:style>
  <w:style w:type="paragraph" w:styleId="Pis">
    <w:name w:val="header"/>
    <w:basedOn w:val="Normaallaad"/>
    <w:link w:val="PisMrk"/>
    <w:uiPriority w:val="99"/>
    <w:unhideWhenUsed/>
    <w:rsid w:val="00DD3E3A"/>
    <w:pPr>
      <w:tabs>
        <w:tab w:val="center" w:pos="4536"/>
        <w:tab w:val="right" w:pos="9072"/>
      </w:tabs>
      <w:spacing w:after="0" w:line="240" w:lineRule="auto"/>
    </w:pPr>
  </w:style>
  <w:style w:type="character" w:customStyle="1" w:styleId="PisMrk">
    <w:name w:val="Päis Märk"/>
    <w:basedOn w:val="Liguvaikefont"/>
    <w:link w:val="Pis"/>
    <w:uiPriority w:val="99"/>
    <w:rsid w:val="00DD3E3A"/>
  </w:style>
  <w:style w:type="paragraph" w:styleId="Jalus">
    <w:name w:val="footer"/>
    <w:basedOn w:val="Normaallaad"/>
    <w:link w:val="JalusMrk"/>
    <w:uiPriority w:val="99"/>
    <w:unhideWhenUsed/>
    <w:rsid w:val="00DD3E3A"/>
    <w:pPr>
      <w:tabs>
        <w:tab w:val="center" w:pos="4536"/>
        <w:tab w:val="right" w:pos="9072"/>
      </w:tabs>
      <w:spacing w:after="0" w:line="240" w:lineRule="auto"/>
    </w:pPr>
  </w:style>
  <w:style w:type="character" w:customStyle="1" w:styleId="JalusMrk">
    <w:name w:val="Jalus Märk"/>
    <w:basedOn w:val="Liguvaikefont"/>
    <w:link w:val="Jalus"/>
    <w:uiPriority w:val="99"/>
    <w:rsid w:val="00DD3E3A"/>
  </w:style>
  <w:style w:type="paragraph" w:customStyle="1" w:styleId="Sisutekstcambra">
    <w:name w:val="Sisutekst cambra"/>
    <w:basedOn w:val="Normaallaad"/>
    <w:link w:val="SisutekstcambraChar"/>
    <w:qFormat/>
    <w:rsid w:val="00923987"/>
    <w:pPr>
      <w:spacing w:before="120" w:after="120" w:line="240" w:lineRule="auto"/>
      <w:jc w:val="both"/>
    </w:pPr>
    <w:rPr>
      <w:rFonts w:ascii="Cambria" w:hAnsi="Cambria"/>
      <w:sz w:val="18"/>
    </w:rPr>
  </w:style>
  <w:style w:type="character" w:customStyle="1" w:styleId="SisutekstcambraChar">
    <w:name w:val="Sisutekst cambra Char"/>
    <w:basedOn w:val="Liguvaikefont"/>
    <w:link w:val="Sisutekstcambra"/>
    <w:rsid w:val="00923987"/>
    <w:rPr>
      <w:rFonts w:ascii="Cambria" w:hAnsi="Cambria"/>
      <w:sz w:val="18"/>
    </w:rPr>
  </w:style>
  <w:style w:type="character" w:styleId="Kommentaariviide">
    <w:name w:val="annotation reference"/>
    <w:basedOn w:val="Liguvaikefont"/>
    <w:uiPriority w:val="99"/>
    <w:semiHidden/>
    <w:unhideWhenUsed/>
    <w:rsid w:val="00C00805"/>
    <w:rPr>
      <w:sz w:val="16"/>
      <w:szCs w:val="16"/>
    </w:rPr>
  </w:style>
  <w:style w:type="paragraph" w:styleId="Kommentaaritekst">
    <w:name w:val="annotation text"/>
    <w:basedOn w:val="Normaallaad"/>
    <w:link w:val="KommentaaritekstMrk"/>
    <w:uiPriority w:val="99"/>
    <w:unhideWhenUsed/>
    <w:rsid w:val="00C00805"/>
    <w:pPr>
      <w:spacing w:line="240" w:lineRule="auto"/>
    </w:pPr>
    <w:rPr>
      <w:sz w:val="20"/>
      <w:szCs w:val="20"/>
    </w:rPr>
  </w:style>
  <w:style w:type="character" w:customStyle="1" w:styleId="KommentaaritekstMrk">
    <w:name w:val="Kommentaari tekst Märk"/>
    <w:basedOn w:val="Liguvaikefont"/>
    <w:link w:val="Kommentaaritekst"/>
    <w:uiPriority w:val="99"/>
    <w:rsid w:val="00C00805"/>
    <w:rPr>
      <w:sz w:val="20"/>
      <w:szCs w:val="20"/>
    </w:rPr>
  </w:style>
  <w:style w:type="paragraph" w:styleId="Kommentaariteema">
    <w:name w:val="annotation subject"/>
    <w:basedOn w:val="Kommentaaritekst"/>
    <w:next w:val="Kommentaaritekst"/>
    <w:link w:val="KommentaariteemaMrk"/>
    <w:uiPriority w:val="99"/>
    <w:semiHidden/>
    <w:unhideWhenUsed/>
    <w:rsid w:val="00C00805"/>
    <w:rPr>
      <w:b/>
      <w:bCs/>
    </w:rPr>
  </w:style>
  <w:style w:type="character" w:customStyle="1" w:styleId="KommentaariteemaMrk">
    <w:name w:val="Kommentaari teema Märk"/>
    <w:basedOn w:val="KommentaaritekstMrk"/>
    <w:link w:val="Kommentaariteema"/>
    <w:uiPriority w:val="99"/>
    <w:semiHidden/>
    <w:rsid w:val="00C00805"/>
    <w:rPr>
      <w:b/>
      <w:bCs/>
      <w:sz w:val="20"/>
      <w:szCs w:val="20"/>
    </w:rPr>
  </w:style>
  <w:style w:type="character" w:styleId="Lahendamatamainimine">
    <w:name w:val="Unresolved Mention"/>
    <w:basedOn w:val="Liguvaikefont"/>
    <w:uiPriority w:val="99"/>
    <w:semiHidden/>
    <w:unhideWhenUsed/>
    <w:rsid w:val="00EC002A"/>
    <w:rPr>
      <w:color w:val="605E5C"/>
      <w:shd w:val="clear" w:color="auto" w:fill="E1DFDD"/>
    </w:rPr>
  </w:style>
  <w:style w:type="paragraph" w:styleId="Normaallaadveeb">
    <w:name w:val="Normal (Web)"/>
    <w:basedOn w:val="Normaallaad"/>
    <w:uiPriority w:val="99"/>
    <w:unhideWhenUsed/>
    <w:rsid w:val="006D7E65"/>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Tugev">
    <w:name w:val="Strong"/>
    <w:basedOn w:val="Liguvaikefont"/>
    <w:uiPriority w:val="22"/>
    <w:qFormat/>
    <w:rsid w:val="006D7E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3819">
      <w:bodyDiv w:val="1"/>
      <w:marLeft w:val="0"/>
      <w:marRight w:val="0"/>
      <w:marTop w:val="0"/>
      <w:marBottom w:val="0"/>
      <w:divBdr>
        <w:top w:val="none" w:sz="0" w:space="0" w:color="auto"/>
        <w:left w:val="none" w:sz="0" w:space="0" w:color="auto"/>
        <w:bottom w:val="none" w:sz="0" w:space="0" w:color="auto"/>
        <w:right w:val="none" w:sz="0" w:space="0" w:color="auto"/>
      </w:divBdr>
    </w:div>
    <w:div w:id="226768014">
      <w:bodyDiv w:val="1"/>
      <w:marLeft w:val="0"/>
      <w:marRight w:val="0"/>
      <w:marTop w:val="0"/>
      <w:marBottom w:val="0"/>
      <w:divBdr>
        <w:top w:val="none" w:sz="0" w:space="0" w:color="auto"/>
        <w:left w:val="none" w:sz="0" w:space="0" w:color="auto"/>
        <w:bottom w:val="none" w:sz="0" w:space="0" w:color="auto"/>
        <w:right w:val="none" w:sz="0" w:space="0" w:color="auto"/>
      </w:divBdr>
    </w:div>
    <w:div w:id="438835729">
      <w:bodyDiv w:val="1"/>
      <w:marLeft w:val="0"/>
      <w:marRight w:val="0"/>
      <w:marTop w:val="0"/>
      <w:marBottom w:val="0"/>
      <w:divBdr>
        <w:top w:val="none" w:sz="0" w:space="0" w:color="auto"/>
        <w:left w:val="none" w:sz="0" w:space="0" w:color="auto"/>
        <w:bottom w:val="none" w:sz="0" w:space="0" w:color="auto"/>
        <w:right w:val="none" w:sz="0" w:space="0" w:color="auto"/>
      </w:divBdr>
    </w:div>
    <w:div w:id="502474179">
      <w:bodyDiv w:val="1"/>
      <w:marLeft w:val="0"/>
      <w:marRight w:val="0"/>
      <w:marTop w:val="0"/>
      <w:marBottom w:val="0"/>
      <w:divBdr>
        <w:top w:val="none" w:sz="0" w:space="0" w:color="auto"/>
        <w:left w:val="none" w:sz="0" w:space="0" w:color="auto"/>
        <w:bottom w:val="none" w:sz="0" w:space="0" w:color="auto"/>
        <w:right w:val="none" w:sz="0" w:space="0" w:color="auto"/>
      </w:divBdr>
    </w:div>
    <w:div w:id="598755283">
      <w:bodyDiv w:val="1"/>
      <w:marLeft w:val="0"/>
      <w:marRight w:val="0"/>
      <w:marTop w:val="0"/>
      <w:marBottom w:val="0"/>
      <w:divBdr>
        <w:top w:val="none" w:sz="0" w:space="0" w:color="auto"/>
        <w:left w:val="none" w:sz="0" w:space="0" w:color="auto"/>
        <w:bottom w:val="none" w:sz="0" w:space="0" w:color="auto"/>
        <w:right w:val="none" w:sz="0" w:space="0" w:color="auto"/>
      </w:divBdr>
    </w:div>
    <w:div w:id="745805974">
      <w:bodyDiv w:val="1"/>
      <w:marLeft w:val="0"/>
      <w:marRight w:val="0"/>
      <w:marTop w:val="0"/>
      <w:marBottom w:val="0"/>
      <w:divBdr>
        <w:top w:val="none" w:sz="0" w:space="0" w:color="auto"/>
        <w:left w:val="none" w:sz="0" w:space="0" w:color="auto"/>
        <w:bottom w:val="none" w:sz="0" w:space="0" w:color="auto"/>
        <w:right w:val="none" w:sz="0" w:space="0" w:color="auto"/>
      </w:divBdr>
    </w:div>
    <w:div w:id="771631019">
      <w:bodyDiv w:val="1"/>
      <w:marLeft w:val="0"/>
      <w:marRight w:val="0"/>
      <w:marTop w:val="0"/>
      <w:marBottom w:val="0"/>
      <w:divBdr>
        <w:top w:val="none" w:sz="0" w:space="0" w:color="auto"/>
        <w:left w:val="none" w:sz="0" w:space="0" w:color="auto"/>
        <w:bottom w:val="none" w:sz="0" w:space="0" w:color="auto"/>
        <w:right w:val="none" w:sz="0" w:space="0" w:color="auto"/>
      </w:divBdr>
    </w:div>
    <w:div w:id="173015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elnoud.valitsus.ee/main/mount/docList/5f020b47-a6e0-4047-a7a4-69b3ea9675c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ta.maar@rtk.e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kaisa.rosin@fin.e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630F3D-35ED-4ED3-A1D6-07CCDF7DA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980A18-A559-4ADE-8DF7-A50567FA0C3B}">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01FF4DFB-7F49-46B1-82DB-C3D46C357B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1505</Words>
  <Characters>8729</Characters>
  <Application>Microsoft Office Word</Application>
  <DocSecurity>0</DocSecurity>
  <Lines>72</Lines>
  <Paragraphs>20</Paragraphs>
  <ScaleCrop>false</ScaleCrop>
  <HeadingPairs>
    <vt:vector size="2" baseType="variant">
      <vt:variant>
        <vt:lpstr>Pealkiri</vt:lpstr>
      </vt:variant>
      <vt:variant>
        <vt:i4>1</vt:i4>
      </vt:variant>
    </vt:vector>
  </HeadingPairs>
  <TitlesOfParts>
    <vt:vector size="1" baseType="lpstr">
      <vt:lpstr/>
    </vt:vector>
  </TitlesOfParts>
  <Company>RIK</Company>
  <LinksUpToDate>false</LinksUpToDate>
  <CharactersWithSpaces>10214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Riina Senipalu</dc:creator>
  <cp:keywords/>
  <dc:description/>
  <cp:lastModifiedBy>Heili Tõnisson - RK</cp:lastModifiedBy>
  <cp:revision>7</cp:revision>
  <cp:lastPrinted>2023-09-01T10:15:00Z</cp:lastPrinted>
  <dcterms:created xsi:type="dcterms:W3CDTF">2026-09-22T06:21:00Z</dcterms:created>
  <dcterms:modified xsi:type="dcterms:W3CDTF">2026-09-23T09:40:00Z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2025-09-03T10:25:14Z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8744d9b4-d43a-4802-9318-110a94934aea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ies>
</file>