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B276B3" w14:textId="32DAAAAB" w:rsidR="000D70E1" w:rsidRPr="00D853A6" w:rsidRDefault="00D853A6" w:rsidP="000D70E1">
      <w:pPr>
        <w:rPr>
          <w:rFonts w:ascii="Calibri" w:hAnsi="Calibri"/>
          <w:bCs/>
          <w:color w:val="EE0000"/>
        </w:rPr>
      </w:pPr>
      <w:r w:rsidRPr="00D853A6">
        <w:rPr>
          <w:rFonts w:ascii="Calibri" w:hAnsi="Calibri"/>
          <w:b/>
          <w:color w:val="000000"/>
        </w:rPr>
        <w:t>Transpordiamet</w:t>
      </w:r>
      <w:r w:rsidR="000D70E1" w:rsidRPr="00D853A6">
        <w:rPr>
          <w:rFonts w:ascii="Calibri" w:hAnsi="Calibri"/>
          <w:b/>
          <w:color w:val="000000"/>
        </w:rPr>
        <w:tab/>
      </w:r>
      <w:r w:rsidR="000D70E1" w:rsidRPr="00D853A6">
        <w:rPr>
          <w:rFonts w:ascii="Calibri" w:hAnsi="Calibri"/>
          <w:b/>
          <w:color w:val="000000"/>
        </w:rPr>
        <w:tab/>
        <w:t xml:space="preserve">  </w:t>
      </w:r>
      <w:r w:rsidR="000D70E1" w:rsidRPr="00D853A6">
        <w:rPr>
          <w:rFonts w:ascii="Calibri" w:hAnsi="Calibri"/>
          <w:b/>
          <w:color w:val="000000"/>
        </w:rPr>
        <w:tab/>
      </w:r>
      <w:r w:rsidR="000D70E1" w:rsidRPr="00D853A6">
        <w:rPr>
          <w:rFonts w:ascii="Calibri" w:hAnsi="Calibri"/>
          <w:b/>
          <w:color w:val="000000"/>
        </w:rPr>
        <w:tab/>
      </w:r>
      <w:r w:rsidR="000D70E1" w:rsidRPr="00D853A6">
        <w:rPr>
          <w:rFonts w:ascii="Calibri" w:hAnsi="Calibri"/>
          <w:b/>
        </w:rPr>
        <w:tab/>
      </w:r>
      <w:r w:rsidR="000D70E1" w:rsidRPr="00D853A6">
        <w:rPr>
          <w:rFonts w:ascii="Calibri" w:hAnsi="Calibri"/>
          <w:b/>
        </w:rPr>
        <w:tab/>
      </w:r>
      <w:r w:rsidR="000D70E1" w:rsidRPr="00D853A6">
        <w:rPr>
          <w:rFonts w:ascii="Calibri" w:hAnsi="Calibri"/>
          <w:b/>
        </w:rPr>
        <w:tab/>
      </w:r>
    </w:p>
    <w:p w14:paraId="159028D8" w14:textId="2C92752F" w:rsidR="00D853A6" w:rsidRPr="00D853A6" w:rsidRDefault="00D853A6" w:rsidP="000D70E1">
      <w:pPr>
        <w:rPr>
          <w:rFonts w:ascii="Calibri" w:hAnsi="Calibri"/>
          <w:b/>
          <w:color w:val="000000"/>
        </w:rPr>
      </w:pPr>
      <w:r w:rsidRPr="00D853A6">
        <w:rPr>
          <w:rFonts w:ascii="Calibri" w:hAnsi="Calibri"/>
          <w:b/>
          <w:color w:val="000000"/>
        </w:rPr>
        <w:t xml:space="preserve">Valge tn 4/1 Lasnamäe linnaosa, Harju maakond </w:t>
      </w:r>
    </w:p>
    <w:p w14:paraId="584E3BE4" w14:textId="6C2CEBCF" w:rsidR="00CD650E" w:rsidRPr="00CD650E" w:rsidRDefault="00D853A6" w:rsidP="00CD650E">
      <w:pPr>
        <w:suppressAutoHyphens w:val="0"/>
        <w:rPr>
          <w:rFonts w:ascii="Inter" w:hAnsi="Inter" w:cs="Times New Roman"/>
          <w:color w:val="343A40"/>
          <w:sz w:val="21"/>
          <w:szCs w:val="21"/>
          <w:lang w:eastAsia="et-EE"/>
        </w:rPr>
      </w:pPr>
      <w:r w:rsidRPr="00D853A6">
        <w:rPr>
          <w:rFonts w:ascii="Calibri" w:hAnsi="Calibri"/>
          <w:b/>
        </w:rPr>
        <w:t>11413 Tall</w:t>
      </w:r>
      <w:r w:rsidR="000D70E1" w:rsidRPr="00D853A6">
        <w:rPr>
          <w:rFonts w:ascii="Calibri" w:hAnsi="Calibri"/>
          <w:b/>
        </w:rPr>
        <w:t>inn</w:t>
      </w:r>
      <w:r>
        <w:rPr>
          <w:rFonts w:ascii="Calibri" w:hAnsi="Calibri"/>
        </w:rPr>
        <w:tab/>
      </w:r>
      <w:r w:rsidR="000D70E1">
        <w:rPr>
          <w:rFonts w:ascii="Calibri" w:hAnsi="Calibri"/>
        </w:rPr>
        <w:tab/>
        <w:t xml:space="preserve"> </w:t>
      </w:r>
      <w:r w:rsidR="000D70E1">
        <w:rPr>
          <w:rFonts w:ascii="Calibri" w:hAnsi="Calibri"/>
        </w:rPr>
        <w:tab/>
      </w:r>
      <w:r w:rsidR="000D70E1">
        <w:rPr>
          <w:rFonts w:ascii="Calibri" w:hAnsi="Calibri"/>
        </w:rPr>
        <w:tab/>
      </w:r>
      <w:r w:rsidR="000D70E1">
        <w:rPr>
          <w:rFonts w:ascii="Calibri" w:hAnsi="Calibri"/>
        </w:rPr>
        <w:tab/>
      </w:r>
      <w:r w:rsidR="000D70E1">
        <w:rPr>
          <w:rFonts w:ascii="Calibri" w:hAnsi="Calibri"/>
        </w:rPr>
        <w:tab/>
      </w:r>
      <w:r w:rsidR="000D70E1">
        <w:rPr>
          <w:rFonts w:ascii="Calibri" w:hAnsi="Calibri"/>
        </w:rPr>
        <w:tab/>
      </w:r>
      <w:r w:rsidR="000D70E1">
        <w:rPr>
          <w:rFonts w:ascii="Calibri" w:hAnsi="Calibri"/>
        </w:rPr>
        <w:tab/>
      </w:r>
      <w:r w:rsidR="00CD650E" w:rsidRPr="00CD650E">
        <w:rPr>
          <w:rFonts w:asciiTheme="minorHAnsi" w:hAnsiTheme="minorHAnsi" w:cstheme="minorHAnsi"/>
        </w:rPr>
        <w:t xml:space="preserve">02.09.2025 </w:t>
      </w:r>
      <w:r w:rsidR="000D70E1" w:rsidRPr="00CD650E">
        <w:rPr>
          <w:rFonts w:asciiTheme="minorHAnsi" w:hAnsiTheme="minorHAnsi" w:cstheme="minorHAnsi"/>
        </w:rPr>
        <w:t>nr</w:t>
      </w:r>
      <w:r w:rsidR="00CD650E" w:rsidRPr="00CD650E">
        <w:rPr>
          <w:rFonts w:asciiTheme="minorHAnsi" w:hAnsiTheme="minorHAnsi" w:cstheme="minorHAnsi"/>
        </w:rPr>
        <w:t xml:space="preserve"> </w:t>
      </w:r>
      <w:r w:rsidR="00CD650E" w:rsidRPr="00CD650E">
        <w:rPr>
          <w:rFonts w:asciiTheme="minorHAnsi" w:hAnsiTheme="minorHAnsi" w:cstheme="minorHAnsi"/>
          <w:lang w:eastAsia="et-EE"/>
        </w:rPr>
        <w:t>T800-1/282</w:t>
      </w:r>
    </w:p>
    <w:p w14:paraId="3DF2B6A8" w14:textId="4728A4BB" w:rsidR="000D70E1" w:rsidRDefault="000D70E1" w:rsidP="000D70E1">
      <w:pPr>
        <w:rPr>
          <w:rFonts w:ascii="Calibri" w:hAnsi="Calibri"/>
        </w:rPr>
      </w:pPr>
      <w:r w:rsidRPr="00D853A6">
        <w:rPr>
          <w:rFonts w:ascii="Calibri" w:hAnsi="Calibri"/>
          <w:color w:val="EE0000"/>
        </w:rPr>
        <w:t xml:space="preserve"> </w:t>
      </w:r>
    </w:p>
    <w:p w14:paraId="23561BE2" w14:textId="77777777" w:rsidR="000D70E1" w:rsidRDefault="000D70E1" w:rsidP="000D70E1">
      <w:pPr>
        <w:rPr>
          <w:rFonts w:ascii="Calibri" w:hAnsi="Calibri"/>
        </w:rPr>
      </w:pPr>
    </w:p>
    <w:p w14:paraId="39786034" w14:textId="77777777" w:rsidR="000D70E1" w:rsidRDefault="000D70E1" w:rsidP="000D70E1">
      <w:pPr>
        <w:rPr>
          <w:rFonts w:ascii="Calibri" w:hAnsi="Calibri"/>
        </w:rPr>
      </w:pPr>
    </w:p>
    <w:p w14:paraId="5A0F8015" w14:textId="4483E251" w:rsidR="000D70E1" w:rsidRDefault="00D853A6" w:rsidP="000D70E1">
      <w:pPr>
        <w:rPr>
          <w:rFonts w:ascii="Calibri" w:hAnsi="Calibri"/>
        </w:rPr>
      </w:pPr>
      <w:r>
        <w:rPr>
          <w:rFonts w:ascii="Calibri" w:hAnsi="Calibri"/>
        </w:rPr>
        <w:t>Avaldus projekteerimistingimuste taotlemiseks</w:t>
      </w:r>
    </w:p>
    <w:p w14:paraId="15D27EAF" w14:textId="5A24E871" w:rsidR="000D70E1" w:rsidRDefault="000D70E1" w:rsidP="000D70E1">
      <w:pPr>
        <w:rPr>
          <w:rFonts w:ascii="Calibri" w:hAnsi="Calibri"/>
        </w:rPr>
      </w:pPr>
    </w:p>
    <w:p w14:paraId="4752BFA3" w14:textId="77777777" w:rsidR="000D70E1" w:rsidRDefault="000D70E1" w:rsidP="000D70E1">
      <w:pPr>
        <w:rPr>
          <w:rFonts w:ascii="Calibri" w:hAnsi="Calibri"/>
        </w:rPr>
      </w:pPr>
    </w:p>
    <w:p w14:paraId="4C8EB5AB" w14:textId="77777777" w:rsidR="000D70E1" w:rsidRDefault="000D70E1" w:rsidP="000D70E1">
      <w:pPr>
        <w:rPr>
          <w:rFonts w:ascii="Calibri" w:hAnsi="Calibri"/>
        </w:rPr>
      </w:pPr>
    </w:p>
    <w:p w14:paraId="557A5BFC" w14:textId="77777777" w:rsidR="00D853A6" w:rsidRDefault="00D853A6" w:rsidP="00D853A6">
      <w:pPr>
        <w:rPr>
          <w:rFonts w:ascii="Calibri" w:hAnsi="Calibri"/>
        </w:rPr>
      </w:pPr>
      <w:r>
        <w:rPr>
          <w:rFonts w:ascii="Calibri" w:hAnsi="Calibri"/>
        </w:rPr>
        <w:t>Palume väljastada projekteerimiseks tehnilised tingimused juurdepääsutee rekonstrueerimiseks riigitee nr. 25239 Pindi – Verijärve tee kilomeetripunktil km. 10.771. Varasemas kirjavahetuses Keskkonnaametiga (12.2024 nr. 7.1-7/24/20644-2) olete ka juhtinud tähelepanu, et projekteerimisega edasi minemiseks taotleks omanik täpsemad nõuded projekti koostamiseks. Käesoleva taotlusega oleme koostanud plaanilise eskiisi võimalikust juurdepääsutee rekonstrueerimise lahendusest, mis kajastab meie nägemust juurdepääsutee rekonstrueerimisest ning ühtlasi võib teile olla ka abiks tehniliste tingimuste koostamisel. Võimalusel võiksite täpsustada tingimustes olemasoleva riigitee nr. 25239 katendi konstruktsiooni ja liikluskoormust kilomeetripunktil 10.771</w:t>
      </w:r>
      <w:r w:rsidRPr="000578E8">
        <w:rPr>
          <w:rFonts w:ascii="Calibri" w:hAnsi="Calibri"/>
        </w:rPr>
        <w:t>.</w:t>
      </w:r>
    </w:p>
    <w:p w14:paraId="307884EC" w14:textId="77777777" w:rsidR="000D70E1" w:rsidRDefault="000D70E1" w:rsidP="000D70E1">
      <w:pPr>
        <w:rPr>
          <w:rFonts w:ascii="Calibri" w:hAnsi="Calibri"/>
        </w:rPr>
      </w:pPr>
    </w:p>
    <w:p w14:paraId="1A900D4E" w14:textId="77777777" w:rsidR="000D70E1" w:rsidRDefault="000D70E1" w:rsidP="000D70E1">
      <w:pPr>
        <w:rPr>
          <w:rFonts w:ascii="Calibri" w:hAnsi="Calibri"/>
        </w:rPr>
      </w:pPr>
    </w:p>
    <w:p w14:paraId="235B2C53" w14:textId="228E3F33" w:rsidR="000D70E1" w:rsidRDefault="00D853A6" w:rsidP="000D70E1">
      <w:pPr>
        <w:rPr>
          <w:rFonts w:ascii="Calibri" w:hAnsi="Calibri"/>
        </w:rPr>
      </w:pPr>
      <w:r>
        <w:rPr>
          <w:rFonts w:ascii="Calibri" w:hAnsi="Calibri"/>
        </w:rPr>
        <w:t>Lugupidamisega,</w:t>
      </w:r>
    </w:p>
    <w:p w14:paraId="7BC02E76" w14:textId="77777777" w:rsidR="000D70E1" w:rsidRDefault="000D70E1" w:rsidP="000D70E1">
      <w:pPr>
        <w:rPr>
          <w:rFonts w:ascii="Calibri" w:hAnsi="Calibri"/>
        </w:rPr>
      </w:pPr>
    </w:p>
    <w:p w14:paraId="16C35B8E" w14:textId="77777777" w:rsidR="000D70E1" w:rsidRDefault="000D70E1" w:rsidP="000D70E1">
      <w:pPr>
        <w:rPr>
          <w:rFonts w:ascii="Calibri" w:hAnsi="Calibri"/>
        </w:rPr>
      </w:pPr>
    </w:p>
    <w:p w14:paraId="5F9C25A2" w14:textId="77777777" w:rsidR="000D70E1" w:rsidRDefault="000D70E1" w:rsidP="000D70E1">
      <w:pPr>
        <w:rPr>
          <w:rFonts w:ascii="Calibri" w:hAnsi="Calibri"/>
        </w:rPr>
      </w:pPr>
    </w:p>
    <w:p w14:paraId="045CA9E5" w14:textId="77777777" w:rsidR="000D70E1" w:rsidRDefault="000D70E1" w:rsidP="000D70E1">
      <w:pPr>
        <w:tabs>
          <w:tab w:val="left" w:pos="6480"/>
        </w:tabs>
        <w:rPr>
          <w:rFonts w:ascii="Calibri" w:hAnsi="Calibri"/>
        </w:rPr>
      </w:pPr>
      <w:r>
        <w:rPr>
          <w:rFonts w:ascii="Calibri" w:hAnsi="Calibri"/>
        </w:rPr>
        <w:t>/</w:t>
      </w:r>
      <w:r>
        <w:rPr>
          <w:rFonts w:ascii="Calibri" w:hAnsi="Calibri"/>
          <w:i/>
        </w:rPr>
        <w:t>allkirjastatud digitaalselt</w:t>
      </w:r>
      <w:r>
        <w:rPr>
          <w:rFonts w:ascii="Calibri" w:hAnsi="Calibri"/>
        </w:rPr>
        <w:t>/</w:t>
      </w:r>
    </w:p>
    <w:p w14:paraId="71EE7B33" w14:textId="11A46B7C" w:rsidR="000D70E1" w:rsidRDefault="00D853A6" w:rsidP="000D70E1">
      <w:pPr>
        <w:tabs>
          <w:tab w:val="left" w:pos="6480"/>
        </w:tabs>
        <w:rPr>
          <w:rFonts w:ascii="Calibri" w:hAnsi="Calibri"/>
        </w:rPr>
      </w:pPr>
      <w:r>
        <w:rPr>
          <w:rFonts w:ascii="Calibri" w:hAnsi="Calibri"/>
        </w:rPr>
        <w:t>Peeter Viljamaa</w:t>
      </w:r>
    </w:p>
    <w:p w14:paraId="64F93887" w14:textId="0C6A6E0C" w:rsidR="000D70E1" w:rsidRDefault="00D853A6" w:rsidP="000D70E1">
      <w:pPr>
        <w:rPr>
          <w:rFonts w:ascii="Calibri" w:hAnsi="Calibri"/>
        </w:rPr>
      </w:pPr>
      <w:r>
        <w:rPr>
          <w:rFonts w:ascii="Calibri" w:hAnsi="Calibri"/>
        </w:rPr>
        <w:t>Mäetööde üksuse juht</w:t>
      </w:r>
    </w:p>
    <w:p w14:paraId="47FA8D8D" w14:textId="77777777" w:rsidR="000D70E1" w:rsidRDefault="000D70E1" w:rsidP="000D70E1">
      <w:pPr>
        <w:rPr>
          <w:rFonts w:ascii="Calibri" w:hAnsi="Calibri"/>
        </w:rPr>
      </w:pPr>
    </w:p>
    <w:p w14:paraId="72153362" w14:textId="77777777" w:rsidR="000D70E1" w:rsidRDefault="000D70E1" w:rsidP="000D70E1">
      <w:pPr>
        <w:pStyle w:val="BodyText"/>
        <w:rPr>
          <w:rFonts w:ascii="Calibri" w:hAnsi="Calibri"/>
          <w:sz w:val="22"/>
        </w:rPr>
      </w:pPr>
    </w:p>
    <w:p w14:paraId="32613CA6" w14:textId="77777777" w:rsidR="000D70E1" w:rsidRDefault="000D70E1" w:rsidP="000D70E1">
      <w:pPr>
        <w:pStyle w:val="BodyText"/>
        <w:rPr>
          <w:rFonts w:ascii="Calibri" w:hAnsi="Calibri"/>
          <w:sz w:val="22"/>
        </w:rPr>
      </w:pPr>
      <w:r>
        <w:rPr>
          <w:rFonts w:ascii="Calibri" w:hAnsi="Calibri"/>
          <w:sz w:val="22"/>
        </w:rPr>
        <w:t>Lisad:</w:t>
      </w:r>
    </w:p>
    <w:p w14:paraId="5760847F" w14:textId="77777777" w:rsidR="000D70E1" w:rsidRDefault="000D70E1" w:rsidP="000D70E1">
      <w:pPr>
        <w:pStyle w:val="BodyText"/>
        <w:rPr>
          <w:rFonts w:ascii="Calibri" w:hAnsi="Calibri"/>
          <w:sz w:val="22"/>
        </w:rPr>
      </w:pPr>
    </w:p>
    <w:p w14:paraId="35FA11A7" w14:textId="3E99AE55" w:rsidR="000D70E1" w:rsidRDefault="00D853A6" w:rsidP="000D70E1">
      <w:pPr>
        <w:rPr>
          <w:rFonts w:ascii="Calibri" w:hAnsi="Calibri"/>
        </w:rPr>
      </w:pPr>
      <w:r w:rsidRPr="00D853A6">
        <w:rPr>
          <w:rFonts w:ascii="Calibri" w:hAnsi="Calibri"/>
        </w:rPr>
        <w:t>Eskiis, Kiviaugu</w:t>
      </w:r>
      <w:r>
        <w:rPr>
          <w:rFonts w:ascii="Calibri" w:hAnsi="Calibri"/>
        </w:rPr>
        <w:t>.pdf (asendiplaaniline eskiis)</w:t>
      </w:r>
    </w:p>
    <w:p w14:paraId="55840BC8" w14:textId="02230C8D" w:rsidR="000D70E1" w:rsidRDefault="009B52A0" w:rsidP="009B52A0">
      <w:pPr>
        <w:tabs>
          <w:tab w:val="left" w:pos="8430"/>
        </w:tabs>
        <w:rPr>
          <w:rFonts w:ascii="Calibri" w:hAnsi="Calibri"/>
        </w:rPr>
      </w:pPr>
      <w:r>
        <w:rPr>
          <w:rFonts w:ascii="Calibri" w:hAnsi="Calibri"/>
        </w:rPr>
        <w:tab/>
      </w:r>
    </w:p>
    <w:p w14:paraId="45C4E8DF" w14:textId="77777777" w:rsidR="000D70E1" w:rsidRDefault="000D70E1" w:rsidP="000D70E1">
      <w:pPr>
        <w:rPr>
          <w:rFonts w:ascii="Calibri" w:hAnsi="Calibri"/>
          <w:color w:val="808080"/>
        </w:rPr>
      </w:pPr>
    </w:p>
    <w:p w14:paraId="2E269E76" w14:textId="77777777" w:rsidR="000D70E1" w:rsidRDefault="000D70E1" w:rsidP="000D70E1">
      <w:pPr>
        <w:rPr>
          <w:rFonts w:ascii="Calibri" w:hAnsi="Calibri"/>
          <w:color w:val="808080"/>
        </w:rPr>
      </w:pPr>
    </w:p>
    <w:p w14:paraId="1A99DA7A" w14:textId="77777777" w:rsidR="000D70E1" w:rsidRDefault="000D70E1" w:rsidP="000D70E1">
      <w:pPr>
        <w:rPr>
          <w:rFonts w:ascii="Calibri" w:hAnsi="Calibri"/>
          <w:color w:val="808080"/>
        </w:rPr>
      </w:pPr>
    </w:p>
    <w:p w14:paraId="1B5F4A59" w14:textId="77777777" w:rsidR="000D70E1" w:rsidRDefault="000D70E1" w:rsidP="000D70E1">
      <w:pPr>
        <w:rPr>
          <w:rFonts w:ascii="Calibri" w:hAnsi="Calibri"/>
          <w:color w:val="808080"/>
        </w:rPr>
      </w:pPr>
    </w:p>
    <w:p w14:paraId="31B3EB82" w14:textId="77777777" w:rsidR="000D70E1" w:rsidRDefault="000D70E1" w:rsidP="000D70E1">
      <w:pPr>
        <w:rPr>
          <w:rFonts w:ascii="Calibri" w:hAnsi="Calibri"/>
          <w:color w:val="808080"/>
        </w:rPr>
      </w:pPr>
    </w:p>
    <w:p w14:paraId="5E5EB663" w14:textId="77777777" w:rsidR="000D70E1" w:rsidRDefault="000D70E1" w:rsidP="000D70E1">
      <w:pPr>
        <w:rPr>
          <w:rFonts w:ascii="Calibri" w:hAnsi="Calibri"/>
          <w:color w:val="808080"/>
        </w:rPr>
      </w:pPr>
    </w:p>
    <w:p w14:paraId="7287DDD6" w14:textId="77777777" w:rsidR="000D70E1" w:rsidRDefault="000D70E1" w:rsidP="000D70E1">
      <w:pPr>
        <w:rPr>
          <w:rFonts w:ascii="Calibri" w:hAnsi="Calibri"/>
          <w:color w:val="808080"/>
        </w:rPr>
      </w:pPr>
    </w:p>
    <w:p w14:paraId="61564DD5" w14:textId="77777777" w:rsidR="000D70E1" w:rsidRDefault="000D70E1" w:rsidP="000D70E1">
      <w:pPr>
        <w:rPr>
          <w:rFonts w:ascii="Calibri" w:hAnsi="Calibri"/>
          <w:color w:val="808080"/>
        </w:rPr>
      </w:pPr>
    </w:p>
    <w:p w14:paraId="46F4BE38" w14:textId="77777777" w:rsidR="000D70E1" w:rsidRDefault="000D70E1" w:rsidP="000D70E1">
      <w:pPr>
        <w:rPr>
          <w:rFonts w:ascii="Calibri" w:hAnsi="Calibri"/>
          <w:color w:val="808080"/>
        </w:rPr>
      </w:pPr>
    </w:p>
    <w:p w14:paraId="36323C04" w14:textId="77777777" w:rsidR="000D70E1" w:rsidRDefault="000D70E1" w:rsidP="000D70E1">
      <w:pPr>
        <w:rPr>
          <w:rFonts w:ascii="Calibri" w:hAnsi="Calibri"/>
          <w:color w:val="808080"/>
        </w:rPr>
      </w:pPr>
    </w:p>
    <w:p w14:paraId="2F17BF91" w14:textId="649C7C5F" w:rsidR="00F90873" w:rsidRPr="000D70E1" w:rsidRDefault="00F90873" w:rsidP="000D70E1"/>
    <w:sectPr w:rsidR="00F90873" w:rsidRPr="000D70E1" w:rsidSect="0004016F">
      <w:headerReference w:type="default" r:id="rId11"/>
      <w:footerReference w:type="default" r:id="rId12"/>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89E0" w14:textId="77777777" w:rsidR="002C3409" w:rsidRDefault="002C3409">
      <w:r>
        <w:separator/>
      </w:r>
    </w:p>
  </w:endnote>
  <w:endnote w:type="continuationSeparator" w:id="0">
    <w:p w14:paraId="67530675" w14:textId="77777777" w:rsidR="002C3409" w:rsidRDefault="002C3409">
      <w:r>
        <w:continuationSeparator/>
      </w:r>
    </w:p>
  </w:endnote>
  <w:endnote w:type="continuationNotice" w:id="1">
    <w:p w14:paraId="628BB53E" w14:textId="77777777" w:rsidR="002C3409" w:rsidRDefault="002C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Inter">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19C0" w14:textId="30AC64A7" w:rsidR="005E3607" w:rsidRPr="00554D86" w:rsidRDefault="00000000">
    <w:pPr>
      <w:pStyle w:val="Footer"/>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BE71F2" w:rsidRPr="00554D86" w14:paraId="646890A2" w14:textId="77777777" w:rsidTr="618F890A">
      <w:trPr>
        <w:trHeight w:val="845"/>
      </w:trPr>
      <w:tc>
        <w:tcPr>
          <w:tcW w:w="1288" w:type="pct"/>
        </w:tcPr>
        <w:p w14:paraId="765CC2BF" w14:textId="1863195E" w:rsidR="005E3607" w:rsidRPr="00554D86" w:rsidRDefault="00BE71F2" w:rsidP="00726438">
          <w:pPr>
            <w:pStyle w:val="Footer"/>
            <w:rPr>
              <w:rFonts w:asciiTheme="minorHAnsi" w:hAnsiTheme="minorHAnsi"/>
              <w:iCs/>
              <w:sz w:val="18"/>
              <w:szCs w:val="18"/>
            </w:rPr>
          </w:pPr>
          <w:r>
            <w:rPr>
              <w:rFonts w:asciiTheme="minorHAnsi" w:hAnsiTheme="minorHAnsi"/>
              <w:iCs/>
              <w:noProof/>
              <w:sz w:val="18"/>
              <w:szCs w:val="18"/>
            </w:rPr>
            <w:drawing>
              <wp:inline distT="0" distB="0" distL="0" distR="0" wp14:anchorId="2CD0EA77" wp14:editId="645ACC5B">
                <wp:extent cx="1288111" cy="464244"/>
                <wp:effectExtent l="0" t="0" r="7620" b="0"/>
                <wp:docPr id="1" name="Pilt 1" descr="Pilt, millel on kujutatud tekst, Font, sümbol,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Font, sümbol, logo&#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1327050" cy="478278"/>
                        </a:xfrm>
                        <a:prstGeom prst="rect">
                          <a:avLst/>
                        </a:prstGeom>
                      </pic:spPr>
                    </pic:pic>
                  </a:graphicData>
                </a:graphic>
              </wp:inline>
            </w:drawing>
          </w:r>
        </w:p>
      </w:tc>
      <w:tc>
        <w:tcPr>
          <w:tcW w:w="1212" w:type="pct"/>
        </w:tcPr>
        <w:p w14:paraId="5FA81E15" w14:textId="77777777" w:rsidR="005E3607" w:rsidRPr="00554D86" w:rsidRDefault="005E3607" w:rsidP="00441EA8">
          <w:pPr>
            <w:pStyle w:val="Footer"/>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6811E99B" w14:textId="145DCB4D" w:rsidR="005E3607" w:rsidRDefault="007A110A" w:rsidP="00FA09DB">
          <w:pPr>
            <w:snapToGrid w:val="0"/>
            <w:rPr>
              <w:rFonts w:asciiTheme="minorHAnsi" w:hAnsiTheme="minorHAnsi"/>
              <w:iCs/>
              <w:sz w:val="18"/>
              <w:szCs w:val="18"/>
            </w:rPr>
          </w:pPr>
          <w:r>
            <w:rPr>
              <w:rFonts w:asciiTheme="minorHAnsi" w:hAnsiTheme="minorHAnsi"/>
              <w:iCs/>
              <w:sz w:val="18"/>
              <w:szCs w:val="18"/>
            </w:rPr>
            <w:t xml:space="preserve">Mäealuse tn </w:t>
          </w:r>
          <w:r w:rsidR="005E3607">
            <w:rPr>
              <w:rFonts w:asciiTheme="minorHAnsi" w:hAnsiTheme="minorHAnsi"/>
              <w:iCs/>
              <w:sz w:val="18"/>
              <w:szCs w:val="18"/>
            </w:rPr>
            <w:t>2</w:t>
          </w:r>
          <w:r>
            <w:rPr>
              <w:rFonts w:asciiTheme="minorHAnsi" w:hAnsiTheme="minorHAnsi"/>
              <w:iCs/>
              <w:sz w:val="18"/>
              <w:szCs w:val="18"/>
            </w:rPr>
            <w:t>/4</w:t>
          </w:r>
          <w:r w:rsidR="005E3607">
            <w:rPr>
              <w:rFonts w:asciiTheme="minorHAnsi" w:hAnsiTheme="minorHAnsi"/>
              <w:iCs/>
              <w:sz w:val="18"/>
              <w:szCs w:val="18"/>
            </w:rPr>
            <w:t xml:space="preserve">, </w:t>
          </w:r>
          <w:r>
            <w:rPr>
              <w:rFonts w:asciiTheme="minorHAnsi" w:hAnsiTheme="minorHAnsi"/>
              <w:iCs/>
              <w:sz w:val="18"/>
              <w:szCs w:val="18"/>
            </w:rPr>
            <w:t>12618</w:t>
          </w:r>
          <w:r w:rsidR="005E3607">
            <w:rPr>
              <w:rFonts w:asciiTheme="minorHAnsi" w:hAnsiTheme="minorHAnsi"/>
              <w:iCs/>
              <w:sz w:val="18"/>
              <w:szCs w:val="18"/>
            </w:rPr>
            <w:t xml:space="preserve"> Tallinn</w:t>
          </w:r>
        </w:p>
        <w:p w14:paraId="123BBE65" w14:textId="77777777" w:rsidR="005E3607" w:rsidRDefault="005E3607" w:rsidP="00441EA8">
          <w:pPr>
            <w:snapToGrid w:val="0"/>
            <w:rPr>
              <w:rFonts w:asciiTheme="minorHAnsi" w:hAnsiTheme="minorHAnsi"/>
              <w:iCs/>
              <w:sz w:val="18"/>
              <w:szCs w:val="18"/>
            </w:rPr>
          </w:pPr>
          <w:r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Footer"/>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Footer"/>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Footer"/>
            <w:snapToGrid w:val="0"/>
            <w:rPr>
              <w:rFonts w:asciiTheme="minorHAnsi" w:hAnsiTheme="minorHAnsi"/>
              <w:iCs/>
              <w:sz w:val="18"/>
              <w:szCs w:val="18"/>
            </w:rPr>
          </w:pPr>
        </w:p>
      </w:tc>
    </w:tr>
  </w:tbl>
  <w:p w14:paraId="1A8187C5" w14:textId="77777777" w:rsidR="005E3607" w:rsidRPr="00554D86" w:rsidRDefault="005E3607" w:rsidP="0004016F">
    <w:pPr>
      <w:pStyle w:val="Footer"/>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E2BF" w14:textId="77777777" w:rsidR="002C3409" w:rsidRDefault="002C3409">
      <w:r>
        <w:separator/>
      </w:r>
    </w:p>
  </w:footnote>
  <w:footnote w:type="continuationSeparator" w:id="0">
    <w:p w14:paraId="64C67F28" w14:textId="77777777" w:rsidR="002C3409" w:rsidRDefault="002C3409">
      <w:r>
        <w:continuationSeparator/>
      </w:r>
    </w:p>
  </w:footnote>
  <w:footnote w:type="continuationNotice" w:id="1">
    <w:p w14:paraId="2C242037" w14:textId="77777777" w:rsidR="002C3409" w:rsidRDefault="002C3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BD1" w14:textId="77777777" w:rsidR="005E3607" w:rsidRDefault="005E3607" w:rsidP="006B6B20">
    <w:pPr>
      <w:pStyle w:val="Header"/>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307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58C6"/>
    <w:rsid w:val="00011C5B"/>
    <w:rsid w:val="0004016F"/>
    <w:rsid w:val="0006175E"/>
    <w:rsid w:val="00082C1C"/>
    <w:rsid w:val="00091F11"/>
    <w:rsid w:val="000D70E1"/>
    <w:rsid w:val="00124956"/>
    <w:rsid w:val="00142467"/>
    <w:rsid w:val="00150160"/>
    <w:rsid w:val="001969A7"/>
    <w:rsid w:val="001B2A23"/>
    <w:rsid w:val="00266385"/>
    <w:rsid w:val="002955CD"/>
    <w:rsid w:val="002B6847"/>
    <w:rsid w:val="002C1FC6"/>
    <w:rsid w:val="002C3409"/>
    <w:rsid w:val="002E69B1"/>
    <w:rsid w:val="0031184E"/>
    <w:rsid w:val="00370B7B"/>
    <w:rsid w:val="003E0238"/>
    <w:rsid w:val="004414E9"/>
    <w:rsid w:val="00441EA8"/>
    <w:rsid w:val="004503CA"/>
    <w:rsid w:val="00493F24"/>
    <w:rsid w:val="004D1ACD"/>
    <w:rsid w:val="004E3812"/>
    <w:rsid w:val="004E3F8D"/>
    <w:rsid w:val="00554D86"/>
    <w:rsid w:val="005E3607"/>
    <w:rsid w:val="006545C6"/>
    <w:rsid w:val="0067714E"/>
    <w:rsid w:val="006869A0"/>
    <w:rsid w:val="006B6B20"/>
    <w:rsid w:val="006F71B5"/>
    <w:rsid w:val="00726438"/>
    <w:rsid w:val="007A110A"/>
    <w:rsid w:val="008542F0"/>
    <w:rsid w:val="008F700C"/>
    <w:rsid w:val="00985476"/>
    <w:rsid w:val="009B4825"/>
    <w:rsid w:val="009B52A0"/>
    <w:rsid w:val="00A05454"/>
    <w:rsid w:val="00A15EA9"/>
    <w:rsid w:val="00A30FE9"/>
    <w:rsid w:val="00A43480"/>
    <w:rsid w:val="00AB1851"/>
    <w:rsid w:val="00AE0C81"/>
    <w:rsid w:val="00AE5144"/>
    <w:rsid w:val="00B17D43"/>
    <w:rsid w:val="00B84FF7"/>
    <w:rsid w:val="00BE71F2"/>
    <w:rsid w:val="00C30057"/>
    <w:rsid w:val="00CB3404"/>
    <w:rsid w:val="00CD650E"/>
    <w:rsid w:val="00CE5277"/>
    <w:rsid w:val="00CF4836"/>
    <w:rsid w:val="00D6510D"/>
    <w:rsid w:val="00D756D4"/>
    <w:rsid w:val="00D853A6"/>
    <w:rsid w:val="00DC36E8"/>
    <w:rsid w:val="00DC578D"/>
    <w:rsid w:val="00DE621B"/>
    <w:rsid w:val="00E256DD"/>
    <w:rsid w:val="00EB1147"/>
    <w:rsid w:val="00ED2647"/>
    <w:rsid w:val="00F6670A"/>
    <w:rsid w:val="00F90873"/>
    <w:rsid w:val="00F95848"/>
    <w:rsid w:val="00FA09DB"/>
    <w:rsid w:val="00FB6B7B"/>
    <w:rsid w:val="00FF1A91"/>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Frutiger" w:hAnsi="Frutiger" w:cs="Frutiger"/>
      <w:sz w:val="22"/>
      <w:szCs w:val="22"/>
      <w:lang w:eastAsia="ar-SA"/>
    </w:rPr>
  </w:style>
  <w:style w:type="paragraph" w:styleId="Heading1">
    <w:name w:val="heading 1"/>
    <w:basedOn w:val="Heading"/>
    <w:next w:val="BodyText"/>
    <w:qFormat/>
    <w:pPr>
      <w:numPr>
        <w:numId w:val="1"/>
      </w:numPr>
      <w:outlineLvl w:val="0"/>
    </w:pPr>
    <w:rPr>
      <w:bCs/>
      <w:sz w:val="22"/>
      <w:szCs w:val="32"/>
    </w:rPr>
  </w:style>
  <w:style w:type="paragraph" w:styleId="Heading2">
    <w:name w:val="heading 2"/>
    <w:basedOn w:val="Heading"/>
    <w:next w:val="BodyText"/>
    <w:qFormat/>
    <w:pPr>
      <w:numPr>
        <w:ilvl w:val="1"/>
        <w:numId w:val="1"/>
      </w:numPr>
      <w:outlineLvl w:val="1"/>
    </w:pPr>
    <w:rPr>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customStyle="1" w:styleId="Heading">
    <w:name w:val="Heading"/>
    <w:basedOn w:val="Normal"/>
    <w:next w:val="BodyText"/>
    <w:pPr>
      <w:keepNext/>
    </w:pPr>
    <w:rPr>
      <w:rFonts w:eastAsia="MS Mincho" w:cs="Tahoma"/>
      <w:b/>
      <w:sz w:val="24"/>
      <w:szCs w:val="28"/>
    </w:rPr>
  </w:style>
  <w:style w:type="paragraph" w:styleId="List">
    <w:name w:val="List"/>
    <w:basedOn w:val="BodyText"/>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link w:val="BalloonTextChar"/>
    <w:rsid w:val="009B4825"/>
    <w:rPr>
      <w:rFonts w:ascii="Tahoma" w:hAnsi="Tahoma" w:cs="Tahoma"/>
      <w:sz w:val="16"/>
      <w:szCs w:val="16"/>
    </w:rPr>
  </w:style>
  <w:style w:type="character" w:customStyle="1" w:styleId="BalloonTextChar">
    <w:name w:val="Balloon Text Char"/>
    <w:basedOn w:val="DefaultParagraphFont"/>
    <w:link w:val="BalloonText"/>
    <w:rsid w:val="009B4825"/>
    <w:rPr>
      <w:rFonts w:ascii="Tahoma" w:hAnsi="Tahoma" w:cs="Tahoma"/>
      <w:sz w:val="16"/>
      <w:szCs w:val="16"/>
      <w:lang w:eastAsia="ar-SA"/>
    </w:rPr>
  </w:style>
  <w:style w:type="character" w:styleId="Hyperlink">
    <w:name w:val="Hyperlink"/>
    <w:basedOn w:val="DefaultParagraphFont"/>
    <w:unhideWhenUsed/>
    <w:rsid w:val="00CF4836"/>
    <w:rPr>
      <w:color w:val="0000FF" w:themeColor="hyperlink"/>
      <w:u w:val="single"/>
    </w:rPr>
  </w:style>
  <w:style w:type="character" w:styleId="UnresolvedMention">
    <w:name w:val="Unresolved Mention"/>
    <w:basedOn w:val="DefaultParagraphFont"/>
    <w:uiPriority w:val="99"/>
    <w:semiHidden/>
    <w:unhideWhenUsed/>
    <w:rsid w:val="00CF4836"/>
    <w:rPr>
      <w:color w:val="605E5C"/>
      <w:shd w:val="clear" w:color="auto" w:fill="E1DFDD"/>
    </w:rPr>
  </w:style>
  <w:style w:type="character" w:customStyle="1" w:styleId="BodyTextChar">
    <w:name w:val="Body Text Char"/>
    <w:basedOn w:val="DefaultParagraphFont"/>
    <w:link w:val="BodyText"/>
    <w:rsid w:val="000D70E1"/>
    <w:rPr>
      <w:rFonts w:ascii="Frutiger" w:hAnsi="Frutiger" w:cs="Frutiger"/>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898b83c-f03c-4f9f-886c-ca8c7a002401">EWSCDR65VEVV-687072491-925</_dlc_DocId>
    <_dlc_DocIdUrl xmlns="3898b83c-f03c-4f9f-886c-ca8c7a002401">
      <Url>https://trev2.sharepoint.com/sites/Dokumendihoidla/_layouts/15/DocIdRedir.aspx?ID=EWSCDR65VEVV-687072491-925</Url>
      <Description>EWSCDR65VEVV-687072491-925</Description>
    </_dlc_DocIdUrl>
    <SharedWithUsers xmlns="3898b83c-f03c-4f9f-886c-ca8c7a002401">
      <UserInfo>
        <DisplayName/>
        <AccountId xsi:nil="true"/>
        <AccountType/>
      </UserInfo>
    </SharedWithUsers>
    <Selgitus xmlns="8a60a3e5-911c-4ab0-a114-593f7373fa67" xsi:nil="true"/>
    <MediaLengthInSeconds xmlns="8a60a3e5-911c-4ab0-a114-593f7373fa67" xsi:nil="true"/>
    <_dlc_DocIdPersistId xmlns="3898b83c-f03c-4f9f-886c-ca8c7a002401">false</_dlc_DocIdPersistId>
    <lcf76f155ced4ddcb4097134ff3c332f xmlns="8a60a3e5-911c-4ab0-a114-593f7373fa67">
      <Terms xmlns="http://schemas.microsoft.com/office/infopath/2007/PartnerControls"/>
    </lcf76f155ced4ddcb4097134ff3c332f>
    <TaxCatchAll xmlns="3898b83c-f03c-4f9f-886c-ca8c7a0024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CF19A726AE54A83EAA78BF0C94C00" ma:contentTypeVersion="17" ma:contentTypeDescription="Create a new document." ma:contentTypeScope="" ma:versionID="9159c7d597aafd15b0ca42b7df2fd3e9">
  <xsd:schema xmlns:xsd="http://www.w3.org/2001/XMLSchema" xmlns:xs="http://www.w3.org/2001/XMLSchema" xmlns:p="http://schemas.microsoft.com/office/2006/metadata/properties" xmlns:ns2="3898b83c-f03c-4f9f-886c-ca8c7a002401" xmlns:ns3="8a60a3e5-911c-4ab0-a114-593f7373fa67" targetNamespace="http://schemas.microsoft.com/office/2006/metadata/properties" ma:root="true" ma:fieldsID="14af44b98e28c1c851fb680a8eeb8314" ns2:_="" ns3:_="">
    <xsd:import namespace="3898b83c-f03c-4f9f-886c-ca8c7a002401"/>
    <xsd:import namespace="8a60a3e5-911c-4ab0-a114-593f7373fa67"/>
    <xsd:element name="properties">
      <xsd:complexType>
        <xsd:sequence>
          <xsd:element name="documentManagement">
            <xsd:complexType>
              <xsd:all>
                <xsd:element ref="ns2:_dlc_DocId" minOccurs="0"/>
                <xsd:element ref="ns2:_dlc_DocIdUrl" minOccurs="0"/>
                <xsd:element ref="ns2:_dlc_DocIdPersistId" minOccurs="0"/>
                <xsd:element ref="ns3:Selgitus"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8b83c-f03c-4f9f-886c-ca8c7a00240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eb5c275-e841-4636-8dc7-a7f5000fb607}" ma:internalName="TaxCatchAll" ma:readOnly="false" ma:showField="CatchAllData" ma:web="3898b83c-f03c-4f9f-886c-ca8c7a002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0a3e5-911c-4ab0-a114-593f7373fa67" elementFormDefault="qualified">
    <xsd:import namespace="http://schemas.microsoft.com/office/2006/documentManagement/types"/>
    <xsd:import namespace="http://schemas.microsoft.com/office/infopath/2007/PartnerControls"/>
    <xsd:element name="Selgitus" ma:index="7" nillable="true" ma:displayName="Selgitus" ma:internalName="Selgitu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49ea35-0a8c-4d58-bc5e-4bbcd17ad3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customXml/itemProps2.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3898b83c-f03c-4f9f-886c-ca8c7a002401"/>
    <ds:schemaRef ds:uri="8a60a3e5-911c-4ab0-a114-593f7373fa67"/>
  </ds:schemaRefs>
</ds:datastoreItem>
</file>

<file path=customXml/itemProps3.xml><?xml version="1.0" encoding="utf-8"?>
<ds:datastoreItem xmlns:ds="http://schemas.openxmlformats.org/officeDocument/2006/customXml" ds:itemID="{16BFBBB2-DE66-470A-B555-5814A6DAD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8b83c-f03c-4f9f-886c-ca8c7a002401"/>
    <ds:schemaRef ds:uri="8a60a3e5-911c-4ab0-a114-593f7373f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E2F30-B97B-442A-9CC1-E0B3C88956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923</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Teede REV-2 AS</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Aleksander Altmäe</cp:lastModifiedBy>
  <cp:revision>2</cp:revision>
  <cp:lastPrinted>2016-08-09T09:07:00Z</cp:lastPrinted>
  <dcterms:created xsi:type="dcterms:W3CDTF">2025-09-02T07:15:00Z</dcterms:created>
  <dcterms:modified xsi:type="dcterms:W3CDTF">2025-09-02T07:15:00Z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0x01010047BCF19A726AE54A83EAA78BF0C94C00</vt:lpwstr>
  </property>
  <property fmtid="{D5CDD505-2E9C-101B-9397-08002B2CF9AE}" pid="3" name="_dlc_DocIdItemGuid">
    <vt:lpwstr>46d13945-827b-43e6-8691-7cb145652c0e</vt:lpwstr>
  </property>
  <property fmtid="{D5CDD505-2E9C-101B-9397-08002B2CF9AE}" pid="4" name="_ExtendedDescription">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GUID">
    <vt:lpwstr>79879172-8bee-472f-a644-af44e44f3351</vt:lpwstr>
  </property>
  <property fmtid="{D5CDD505-2E9C-101B-9397-08002B2CF9AE}" pid="11" name="xd_Signature">
    <vt:bool>false</vt:bool>
  </property>
</Properties>
</file>