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A2B7" w14:textId="77777777" w:rsidR="00AE3C65" w:rsidRPr="00966B16" w:rsidRDefault="00AE3C65" w:rsidP="00D32BED">
      <w:pPr>
        <w:widowControl w:val="0"/>
        <w:autoSpaceDE w:val="0"/>
        <w:autoSpaceDN w:val="0"/>
        <w:adjustRightInd w:val="0"/>
        <w:ind w:right="-6"/>
        <w:jc w:val="right"/>
        <w:rPr>
          <w:rFonts w:ascii="Times New Roman" w:hAnsi="Times New Roman"/>
          <w:lang w:val="et-EE"/>
        </w:rPr>
      </w:pPr>
    </w:p>
    <w:p w14:paraId="575EAF6C" w14:textId="7396B2A4" w:rsidR="3CC22170" w:rsidRDefault="3CC22170" w:rsidP="3CC22170">
      <w:pPr>
        <w:widowControl w:val="0"/>
        <w:ind w:right="-6"/>
        <w:jc w:val="right"/>
        <w:rPr>
          <w:rFonts w:ascii="Times New Roman" w:hAnsi="Times New Roman"/>
          <w:lang w:val="et-EE"/>
        </w:rPr>
      </w:pPr>
    </w:p>
    <w:p w14:paraId="67183260" w14:textId="77777777" w:rsidR="00801530" w:rsidRPr="00801530" w:rsidRDefault="00801530" w:rsidP="00D32BED">
      <w:pPr>
        <w:widowControl w:val="0"/>
        <w:autoSpaceDE w:val="0"/>
        <w:autoSpaceDN w:val="0"/>
        <w:adjustRightInd w:val="0"/>
        <w:ind w:right="-6"/>
        <w:rPr>
          <w:rFonts w:ascii="Times New Roman" w:hAnsi="Times New Roman"/>
          <w:b/>
          <w:bCs/>
          <w:lang w:val="et-EE"/>
        </w:rPr>
      </w:pPr>
    </w:p>
    <w:p w14:paraId="26517C4C" w14:textId="0563C9AE" w:rsidR="00AE3C65" w:rsidRDefault="009C3ED6" w:rsidP="00D32BED">
      <w:pPr>
        <w:widowControl w:val="0"/>
        <w:autoSpaceDE w:val="0"/>
        <w:autoSpaceDN w:val="0"/>
        <w:adjustRightInd w:val="0"/>
        <w:ind w:right="-6"/>
        <w:jc w:val="center"/>
        <w:rPr>
          <w:rFonts w:ascii="Times New Roman" w:hAnsi="Times New Roman"/>
          <w:b/>
          <w:bCs/>
          <w:sz w:val="32"/>
          <w:szCs w:val="32"/>
          <w:lang w:val="et-EE"/>
        </w:rPr>
      </w:pPr>
      <w:r>
        <w:rPr>
          <w:rFonts w:ascii="Times New Roman" w:hAnsi="Times New Roman"/>
          <w:b/>
          <w:bCs/>
          <w:sz w:val="32"/>
          <w:szCs w:val="32"/>
          <w:lang w:val="et-EE"/>
        </w:rPr>
        <w:t>K</w:t>
      </w:r>
      <w:r w:rsidR="009A0502" w:rsidRPr="009A0502">
        <w:rPr>
          <w:rFonts w:ascii="Times New Roman" w:hAnsi="Times New Roman"/>
          <w:b/>
          <w:bCs/>
          <w:sz w:val="32"/>
          <w:szCs w:val="32"/>
          <w:lang w:val="et-EE"/>
        </w:rPr>
        <w:t>ogumispensionide seaduse</w:t>
      </w:r>
      <w:r w:rsidR="00A33C52">
        <w:rPr>
          <w:rFonts w:ascii="Times New Roman" w:hAnsi="Times New Roman"/>
          <w:b/>
          <w:bCs/>
          <w:sz w:val="32"/>
          <w:szCs w:val="32"/>
          <w:lang w:val="et-EE"/>
        </w:rPr>
        <w:t xml:space="preserve"> ja maksukorralduse seaduse</w:t>
      </w:r>
      <w:r w:rsidR="00A74A3E">
        <w:rPr>
          <w:rFonts w:ascii="Times New Roman" w:hAnsi="Times New Roman"/>
          <w:b/>
          <w:bCs/>
          <w:sz w:val="32"/>
          <w:szCs w:val="32"/>
          <w:lang w:val="et-EE"/>
        </w:rPr>
        <w:t xml:space="preserve"> </w:t>
      </w:r>
      <w:r w:rsidR="009A0502" w:rsidRPr="009A0502">
        <w:rPr>
          <w:rFonts w:ascii="Times New Roman" w:hAnsi="Times New Roman"/>
          <w:b/>
          <w:bCs/>
          <w:sz w:val="32"/>
          <w:szCs w:val="32"/>
          <w:lang w:val="et-EE"/>
        </w:rPr>
        <w:t xml:space="preserve">muutmise </w:t>
      </w:r>
      <w:r w:rsidR="00C914FB">
        <w:rPr>
          <w:rFonts w:ascii="Times New Roman" w:hAnsi="Times New Roman"/>
          <w:b/>
          <w:bCs/>
          <w:sz w:val="32"/>
          <w:szCs w:val="32"/>
          <w:lang w:val="et-EE"/>
        </w:rPr>
        <w:t>s</w:t>
      </w:r>
      <w:r w:rsidR="009A0502" w:rsidRPr="009A0502">
        <w:rPr>
          <w:rFonts w:ascii="Times New Roman" w:hAnsi="Times New Roman"/>
          <w:b/>
          <w:bCs/>
          <w:sz w:val="32"/>
          <w:szCs w:val="32"/>
          <w:lang w:val="et-EE"/>
        </w:rPr>
        <w:t>eadus</w:t>
      </w:r>
      <w:r w:rsidR="00CF18C0">
        <w:rPr>
          <w:rFonts w:ascii="Times New Roman" w:hAnsi="Times New Roman"/>
          <w:b/>
          <w:bCs/>
          <w:sz w:val="32"/>
          <w:szCs w:val="32"/>
          <w:lang w:val="et-EE"/>
        </w:rPr>
        <w:t>e</w:t>
      </w:r>
      <w:r w:rsidR="00601702">
        <w:rPr>
          <w:rFonts w:ascii="Times New Roman" w:hAnsi="Times New Roman"/>
          <w:b/>
          <w:bCs/>
          <w:sz w:val="32"/>
          <w:szCs w:val="32"/>
          <w:lang w:val="et-EE"/>
        </w:rPr>
        <w:t xml:space="preserve"> </w:t>
      </w:r>
      <w:r w:rsidR="00AE3C65" w:rsidRPr="008D385C">
        <w:rPr>
          <w:rFonts w:ascii="Times New Roman" w:hAnsi="Times New Roman"/>
          <w:b/>
          <w:bCs/>
          <w:sz w:val="32"/>
          <w:szCs w:val="32"/>
          <w:lang w:val="et-EE"/>
        </w:rPr>
        <w:t xml:space="preserve">eelnõu </w:t>
      </w:r>
      <w:r>
        <w:rPr>
          <w:rFonts w:ascii="Times New Roman" w:hAnsi="Times New Roman"/>
          <w:b/>
          <w:bCs/>
          <w:sz w:val="32"/>
          <w:szCs w:val="32"/>
          <w:lang w:val="et-EE"/>
        </w:rPr>
        <w:t>seletuskiri</w:t>
      </w:r>
    </w:p>
    <w:p w14:paraId="1F1A26E9" w14:textId="77777777" w:rsidR="00C914FB" w:rsidRPr="00801530" w:rsidRDefault="00C914FB" w:rsidP="00D32BED">
      <w:pPr>
        <w:widowControl w:val="0"/>
        <w:autoSpaceDE w:val="0"/>
        <w:autoSpaceDN w:val="0"/>
        <w:adjustRightInd w:val="0"/>
        <w:ind w:right="-6"/>
        <w:jc w:val="center"/>
        <w:rPr>
          <w:rFonts w:ascii="Times New Roman" w:hAnsi="Times New Roman"/>
          <w:b/>
          <w:bCs/>
          <w:lang w:val="et-EE"/>
        </w:rPr>
      </w:pPr>
    </w:p>
    <w:p w14:paraId="49536E11" w14:textId="455DF8F3" w:rsidR="00AE3C65" w:rsidRDefault="00AE3C65" w:rsidP="00D32BED">
      <w:pPr>
        <w:widowControl w:val="0"/>
        <w:tabs>
          <w:tab w:val="left" w:pos="440"/>
          <w:tab w:val="right" w:pos="9061"/>
        </w:tabs>
        <w:autoSpaceDE w:val="0"/>
        <w:autoSpaceDN w:val="0"/>
        <w:adjustRightInd w:val="0"/>
        <w:jc w:val="both"/>
        <w:rPr>
          <w:rFonts w:ascii="Times New Roman" w:hAnsi="Times New Roman"/>
          <w:b/>
          <w:bCs/>
          <w:u w:color="0000FF"/>
          <w:lang w:val="et-EE"/>
        </w:rPr>
      </w:pPr>
      <w:r w:rsidRPr="008D385C">
        <w:rPr>
          <w:rFonts w:ascii="Times New Roman" w:hAnsi="Times New Roman"/>
          <w:b/>
          <w:bCs/>
          <w:u w:color="0000FF"/>
          <w:lang w:val="et-EE"/>
        </w:rPr>
        <w:t xml:space="preserve">1. </w:t>
      </w:r>
      <w:r w:rsidR="00966B16" w:rsidRPr="008D385C">
        <w:rPr>
          <w:rFonts w:ascii="Times New Roman" w:hAnsi="Times New Roman"/>
          <w:b/>
          <w:bCs/>
          <w:u w:color="0000FF"/>
          <w:lang w:val="et-EE"/>
        </w:rPr>
        <w:t>Sissejuhatus</w:t>
      </w:r>
    </w:p>
    <w:p w14:paraId="41244C62" w14:textId="77777777" w:rsidR="0055464A" w:rsidRPr="00966B16" w:rsidRDefault="0055464A" w:rsidP="00D32BED">
      <w:pPr>
        <w:widowControl w:val="0"/>
        <w:tabs>
          <w:tab w:val="left" w:pos="440"/>
          <w:tab w:val="right" w:pos="9061"/>
        </w:tabs>
        <w:autoSpaceDE w:val="0"/>
        <w:autoSpaceDN w:val="0"/>
        <w:adjustRightInd w:val="0"/>
        <w:jc w:val="both"/>
        <w:rPr>
          <w:rFonts w:ascii="Times New Roman" w:hAnsi="Times New Roman"/>
          <w:b/>
          <w:bCs/>
          <w:u w:color="0000FF"/>
          <w:lang w:val="et-EE"/>
        </w:rPr>
      </w:pPr>
    </w:p>
    <w:p w14:paraId="20B26F93" w14:textId="77777777" w:rsidR="00AE3C65" w:rsidRPr="00F355B6" w:rsidRDefault="001F1132" w:rsidP="00D32BED">
      <w:pPr>
        <w:widowControl w:val="0"/>
        <w:autoSpaceDE w:val="0"/>
        <w:autoSpaceDN w:val="0"/>
        <w:adjustRightInd w:val="0"/>
        <w:jc w:val="both"/>
        <w:rPr>
          <w:rFonts w:ascii="Times New Roman" w:hAnsi="Times New Roman"/>
          <w:b/>
          <w:bCs/>
          <w:lang w:val="et-EE"/>
        </w:rPr>
      </w:pPr>
      <w:r w:rsidRPr="411EF850">
        <w:rPr>
          <w:rFonts w:ascii="Times New Roman" w:hAnsi="Times New Roman"/>
          <w:b/>
          <w:bCs/>
          <w:lang w:val="et-EE"/>
        </w:rPr>
        <w:t xml:space="preserve">1.1. </w:t>
      </w:r>
      <w:r w:rsidR="00AE3C65" w:rsidRPr="411EF850">
        <w:rPr>
          <w:rFonts w:ascii="Times New Roman" w:hAnsi="Times New Roman"/>
          <w:b/>
          <w:bCs/>
          <w:lang w:val="et-EE"/>
        </w:rPr>
        <w:t>Sisukokkuvõte</w:t>
      </w:r>
    </w:p>
    <w:p w14:paraId="45E6B830" w14:textId="4096078A" w:rsidR="007B6133" w:rsidRPr="001114AC" w:rsidRDefault="00463FC4" w:rsidP="007B6133">
      <w:pPr>
        <w:widowControl w:val="0"/>
        <w:tabs>
          <w:tab w:val="left" w:pos="1560"/>
        </w:tabs>
        <w:autoSpaceDE w:val="0"/>
        <w:autoSpaceDN w:val="0"/>
        <w:adjustRightInd w:val="0"/>
        <w:jc w:val="both"/>
        <w:rPr>
          <w:rFonts w:ascii="Times New Roman" w:hAnsi="Times New Roman"/>
          <w:lang w:val="et-EE"/>
        </w:rPr>
      </w:pPr>
      <w:r w:rsidRPr="41D7EF70">
        <w:rPr>
          <w:rFonts w:ascii="Times New Roman" w:hAnsi="Times New Roman"/>
          <w:lang w:val="et-EE"/>
        </w:rPr>
        <w:t>Eelnõu</w:t>
      </w:r>
      <w:r w:rsidR="006F3AC2" w:rsidRPr="41D7EF70">
        <w:rPr>
          <w:rFonts w:ascii="Times New Roman" w:hAnsi="Times New Roman"/>
          <w:lang w:val="et-EE"/>
        </w:rPr>
        <w:t xml:space="preserve"> </w:t>
      </w:r>
      <w:r w:rsidR="00747A59" w:rsidRPr="41D7EF70">
        <w:rPr>
          <w:rFonts w:ascii="Times New Roman" w:hAnsi="Times New Roman"/>
          <w:lang w:val="et-EE"/>
        </w:rPr>
        <w:t xml:space="preserve">puudutab </w:t>
      </w:r>
      <w:r w:rsidR="001244B2" w:rsidRPr="41D7EF70">
        <w:rPr>
          <w:rFonts w:ascii="Times New Roman" w:hAnsi="Times New Roman"/>
          <w:lang w:val="et-EE"/>
        </w:rPr>
        <w:t xml:space="preserve">kohustuslikku </w:t>
      </w:r>
      <w:r w:rsidR="00747A59" w:rsidRPr="41D7EF70">
        <w:rPr>
          <w:rFonts w:ascii="Times New Roman" w:hAnsi="Times New Roman"/>
          <w:lang w:val="et-EE"/>
        </w:rPr>
        <w:t>kogumispension</w:t>
      </w:r>
      <w:r w:rsidR="001244B2" w:rsidRPr="41D7EF70">
        <w:rPr>
          <w:rFonts w:ascii="Times New Roman" w:hAnsi="Times New Roman"/>
          <w:lang w:val="et-EE"/>
        </w:rPr>
        <w:t>it</w:t>
      </w:r>
      <w:r w:rsidR="006F3AC2" w:rsidRPr="41D7EF70">
        <w:rPr>
          <w:rFonts w:ascii="Times New Roman" w:hAnsi="Times New Roman"/>
          <w:lang w:val="et-EE"/>
        </w:rPr>
        <w:t xml:space="preserve"> ja </w:t>
      </w:r>
      <w:r w:rsidR="00F53A59" w:rsidRPr="41D7EF70">
        <w:rPr>
          <w:rFonts w:ascii="Times New Roman" w:hAnsi="Times New Roman"/>
          <w:lang w:val="et-EE"/>
        </w:rPr>
        <w:t>sell</w:t>
      </w:r>
      <w:r w:rsidR="00D3213B" w:rsidRPr="41D7EF70">
        <w:rPr>
          <w:rFonts w:ascii="Times New Roman" w:hAnsi="Times New Roman"/>
          <w:lang w:val="et-EE"/>
        </w:rPr>
        <w:t>e eesmärk on</w:t>
      </w:r>
      <w:r w:rsidR="00F53A59" w:rsidRPr="41D7EF70">
        <w:rPr>
          <w:rFonts w:ascii="Times New Roman" w:hAnsi="Times New Roman"/>
          <w:lang w:val="et-EE"/>
        </w:rPr>
        <w:t xml:space="preserve"> muuta II sammas </w:t>
      </w:r>
      <w:r w:rsidR="00747A59" w:rsidRPr="41D7EF70">
        <w:rPr>
          <w:rFonts w:ascii="Times New Roman" w:hAnsi="Times New Roman"/>
          <w:lang w:val="et-EE"/>
        </w:rPr>
        <w:t xml:space="preserve"> </w:t>
      </w:r>
      <w:r w:rsidR="00D3213B" w:rsidRPr="41D7EF70">
        <w:rPr>
          <w:rFonts w:ascii="Times New Roman" w:hAnsi="Times New Roman"/>
          <w:lang w:val="et-EE"/>
        </w:rPr>
        <w:t xml:space="preserve">tugevamaks. </w:t>
      </w:r>
      <w:r w:rsidR="00D77C52" w:rsidRPr="41D7EF70">
        <w:rPr>
          <w:rFonts w:ascii="Times New Roman" w:hAnsi="Times New Roman"/>
          <w:lang w:val="et-EE"/>
        </w:rPr>
        <w:t xml:space="preserve">Selleks tehakse </w:t>
      </w:r>
      <w:r w:rsidR="00A05B6A" w:rsidRPr="41D7EF70">
        <w:rPr>
          <w:rFonts w:ascii="Times New Roman" w:hAnsi="Times New Roman"/>
          <w:lang w:val="et-EE"/>
        </w:rPr>
        <w:t>kogumispensionide seadusesse kolm muudatust</w:t>
      </w:r>
      <w:r w:rsidR="00B04A87">
        <w:rPr>
          <w:rFonts w:ascii="Times New Roman" w:hAnsi="Times New Roman"/>
          <w:lang w:val="et-EE"/>
        </w:rPr>
        <w:t>, mis hõlbustavad pensioniks kogumist</w:t>
      </w:r>
      <w:r w:rsidR="00A05B6A" w:rsidRPr="41D7EF70">
        <w:rPr>
          <w:rFonts w:ascii="Times New Roman" w:hAnsi="Times New Roman"/>
          <w:lang w:val="et-EE"/>
        </w:rPr>
        <w:t>:</w:t>
      </w:r>
    </w:p>
    <w:p w14:paraId="436E1523" w14:textId="0C9AD839" w:rsidR="00A05B6A" w:rsidRPr="001114AC" w:rsidRDefault="007A0CC0" w:rsidP="00A05B6A">
      <w:pPr>
        <w:pStyle w:val="Loendilik"/>
        <w:widowControl w:val="0"/>
        <w:numPr>
          <w:ilvl w:val="0"/>
          <w:numId w:val="37"/>
        </w:numPr>
        <w:tabs>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lubatakse </w:t>
      </w:r>
      <w:r w:rsidR="7E352724" w:rsidRPr="41D7EF70">
        <w:rPr>
          <w:rFonts w:ascii="Times New Roman" w:hAnsi="Times New Roman"/>
          <w:sz w:val="24"/>
          <w:szCs w:val="24"/>
        </w:rPr>
        <w:t>s</w:t>
      </w:r>
      <w:r w:rsidR="00727F55" w:rsidRPr="41D7EF70">
        <w:rPr>
          <w:rFonts w:ascii="Times New Roman" w:hAnsi="Times New Roman"/>
          <w:sz w:val="24"/>
          <w:szCs w:val="24"/>
        </w:rPr>
        <w:t>ambaga</w:t>
      </w:r>
      <w:r>
        <w:rPr>
          <w:rFonts w:ascii="Times New Roman" w:hAnsi="Times New Roman"/>
          <w:sz w:val="24"/>
          <w:szCs w:val="24"/>
        </w:rPr>
        <w:t xml:space="preserve"> kiiremini</w:t>
      </w:r>
      <w:r w:rsidR="000A3779" w:rsidRPr="41D7EF70">
        <w:rPr>
          <w:rFonts w:ascii="Times New Roman" w:hAnsi="Times New Roman"/>
          <w:sz w:val="24"/>
          <w:szCs w:val="24"/>
        </w:rPr>
        <w:t xml:space="preserve"> </w:t>
      </w:r>
      <w:proofErr w:type="spellStart"/>
      <w:r w:rsidR="000A3779" w:rsidRPr="41D7EF70">
        <w:rPr>
          <w:rFonts w:ascii="Times New Roman" w:hAnsi="Times New Roman"/>
          <w:sz w:val="24"/>
          <w:szCs w:val="24"/>
        </w:rPr>
        <w:t>taasliitu</w:t>
      </w:r>
      <w:r>
        <w:rPr>
          <w:rFonts w:ascii="Times New Roman" w:hAnsi="Times New Roman"/>
          <w:sz w:val="24"/>
          <w:szCs w:val="24"/>
        </w:rPr>
        <w:t>da</w:t>
      </w:r>
      <w:proofErr w:type="spellEnd"/>
      <w:r w:rsidR="000A3779" w:rsidRPr="41D7EF70">
        <w:rPr>
          <w:rFonts w:ascii="Times New Roman" w:hAnsi="Times New Roman"/>
          <w:sz w:val="24"/>
          <w:szCs w:val="24"/>
        </w:rPr>
        <w:t xml:space="preserve"> </w:t>
      </w:r>
      <w:r w:rsidR="00CA3BE6">
        <w:rPr>
          <w:rFonts w:ascii="Times New Roman" w:hAnsi="Times New Roman"/>
          <w:sz w:val="24"/>
          <w:szCs w:val="24"/>
        </w:rPr>
        <w:t xml:space="preserve">– </w:t>
      </w:r>
      <w:r w:rsidR="00AE7ADE" w:rsidRPr="41D7EF70">
        <w:rPr>
          <w:rFonts w:ascii="Times New Roman" w:hAnsi="Times New Roman"/>
          <w:sz w:val="24"/>
          <w:szCs w:val="24"/>
        </w:rPr>
        <w:t>kümne</w:t>
      </w:r>
      <w:r w:rsidR="000A3779" w:rsidRPr="41D7EF70">
        <w:rPr>
          <w:rFonts w:ascii="Times New Roman" w:hAnsi="Times New Roman"/>
          <w:sz w:val="24"/>
          <w:szCs w:val="24"/>
        </w:rPr>
        <w:t xml:space="preserve"> aasta </w:t>
      </w:r>
      <w:r w:rsidR="0065418D" w:rsidRPr="41D7EF70">
        <w:rPr>
          <w:rFonts w:ascii="Times New Roman" w:hAnsi="Times New Roman"/>
          <w:sz w:val="24"/>
          <w:szCs w:val="24"/>
        </w:rPr>
        <w:t xml:space="preserve">piirang </w:t>
      </w:r>
      <w:r w:rsidR="00D2201D" w:rsidRPr="41D7EF70">
        <w:rPr>
          <w:rFonts w:ascii="Times New Roman" w:hAnsi="Times New Roman"/>
          <w:sz w:val="24"/>
          <w:szCs w:val="24"/>
        </w:rPr>
        <w:t>muudetakse viieks aastaks</w:t>
      </w:r>
      <w:r w:rsidR="008B79C8" w:rsidRPr="41D7EF70">
        <w:rPr>
          <w:rFonts w:ascii="Times New Roman" w:hAnsi="Times New Roman"/>
          <w:sz w:val="24"/>
          <w:szCs w:val="24"/>
        </w:rPr>
        <w:t xml:space="preserve">, mis võimaldab </w:t>
      </w:r>
      <w:r w:rsidR="00727F55" w:rsidRPr="41D7EF70">
        <w:rPr>
          <w:rFonts w:ascii="Times New Roman" w:hAnsi="Times New Roman"/>
          <w:sz w:val="24"/>
          <w:szCs w:val="24"/>
        </w:rPr>
        <w:t xml:space="preserve">sambast lahkunud inimestel </w:t>
      </w:r>
      <w:r w:rsidR="5A2832AF" w:rsidRPr="41D7EF70">
        <w:rPr>
          <w:rFonts w:ascii="Times New Roman" w:hAnsi="Times New Roman"/>
          <w:sz w:val="24"/>
          <w:szCs w:val="24"/>
        </w:rPr>
        <w:t>soovi</w:t>
      </w:r>
      <w:r w:rsidR="003B67F1">
        <w:rPr>
          <w:rFonts w:ascii="Times New Roman" w:hAnsi="Times New Roman"/>
          <w:sz w:val="24"/>
          <w:szCs w:val="24"/>
        </w:rPr>
        <w:t xml:space="preserve"> </w:t>
      </w:r>
      <w:r w:rsidR="5A2832AF" w:rsidRPr="41D7EF70">
        <w:rPr>
          <w:rFonts w:ascii="Times New Roman" w:hAnsi="Times New Roman"/>
          <w:sz w:val="24"/>
          <w:szCs w:val="24"/>
        </w:rPr>
        <w:t xml:space="preserve">korral </w:t>
      </w:r>
      <w:r w:rsidR="008B79C8" w:rsidRPr="41D7EF70">
        <w:rPr>
          <w:rFonts w:ascii="Times New Roman" w:hAnsi="Times New Roman"/>
          <w:sz w:val="24"/>
          <w:szCs w:val="24"/>
        </w:rPr>
        <w:t>ko</w:t>
      </w:r>
      <w:r w:rsidR="00727F55" w:rsidRPr="41D7EF70">
        <w:rPr>
          <w:rFonts w:ascii="Times New Roman" w:hAnsi="Times New Roman"/>
          <w:sz w:val="24"/>
          <w:szCs w:val="24"/>
        </w:rPr>
        <w:t>gumisega kiiremini uuesti alustada</w:t>
      </w:r>
      <w:r w:rsidR="00565FAD">
        <w:rPr>
          <w:rFonts w:ascii="Times New Roman" w:hAnsi="Times New Roman"/>
          <w:sz w:val="24"/>
          <w:szCs w:val="24"/>
        </w:rPr>
        <w:t xml:space="preserve">, ja </w:t>
      </w:r>
      <w:r w:rsidR="00254661">
        <w:rPr>
          <w:rFonts w:ascii="Times New Roman" w:hAnsi="Times New Roman"/>
          <w:sz w:val="24"/>
          <w:szCs w:val="24"/>
        </w:rPr>
        <w:t xml:space="preserve">maksete peatamise </w:t>
      </w:r>
      <w:r w:rsidR="00E61BF6">
        <w:rPr>
          <w:rFonts w:ascii="Times New Roman" w:hAnsi="Times New Roman"/>
          <w:sz w:val="24"/>
          <w:szCs w:val="24"/>
        </w:rPr>
        <w:t xml:space="preserve">korral </w:t>
      </w:r>
      <w:r w:rsidR="00AD4723">
        <w:rPr>
          <w:rFonts w:ascii="Times New Roman" w:hAnsi="Times New Roman"/>
          <w:sz w:val="24"/>
          <w:szCs w:val="24"/>
        </w:rPr>
        <w:t>kõnealust</w:t>
      </w:r>
      <w:r w:rsidR="00635437">
        <w:rPr>
          <w:rFonts w:ascii="Times New Roman" w:hAnsi="Times New Roman"/>
          <w:sz w:val="24"/>
          <w:szCs w:val="24"/>
        </w:rPr>
        <w:t xml:space="preserve"> </w:t>
      </w:r>
      <w:r w:rsidR="00E61BF6">
        <w:rPr>
          <w:rFonts w:ascii="Times New Roman" w:hAnsi="Times New Roman"/>
          <w:sz w:val="24"/>
          <w:szCs w:val="24"/>
        </w:rPr>
        <w:t>piirangut edaspidi</w:t>
      </w:r>
      <w:r w:rsidR="00635437">
        <w:rPr>
          <w:rFonts w:ascii="Times New Roman" w:hAnsi="Times New Roman"/>
          <w:sz w:val="24"/>
          <w:szCs w:val="24"/>
        </w:rPr>
        <w:t xml:space="preserve"> enam</w:t>
      </w:r>
      <w:r w:rsidR="00E61BF6">
        <w:rPr>
          <w:rFonts w:ascii="Times New Roman" w:hAnsi="Times New Roman"/>
          <w:sz w:val="24"/>
          <w:szCs w:val="24"/>
        </w:rPr>
        <w:t xml:space="preserve"> ei rakendata</w:t>
      </w:r>
      <w:r w:rsidR="00727F55" w:rsidRPr="41D7EF70">
        <w:rPr>
          <w:rFonts w:ascii="Times New Roman" w:hAnsi="Times New Roman"/>
          <w:sz w:val="24"/>
          <w:szCs w:val="24"/>
        </w:rPr>
        <w:t>;</w:t>
      </w:r>
    </w:p>
    <w:p w14:paraId="65D124C8" w14:textId="2498C902" w:rsidR="00727F55" w:rsidRPr="001114AC" w:rsidRDefault="00782025" w:rsidP="00A05B6A">
      <w:pPr>
        <w:pStyle w:val="Loendilik"/>
        <w:widowControl w:val="0"/>
        <w:numPr>
          <w:ilvl w:val="0"/>
          <w:numId w:val="37"/>
        </w:numPr>
        <w:tabs>
          <w:tab w:val="left" w:pos="1560"/>
        </w:tabs>
        <w:autoSpaceDE w:val="0"/>
        <w:autoSpaceDN w:val="0"/>
        <w:adjustRightInd w:val="0"/>
        <w:jc w:val="both"/>
        <w:rPr>
          <w:rFonts w:ascii="Times New Roman" w:hAnsi="Times New Roman"/>
          <w:sz w:val="24"/>
          <w:szCs w:val="24"/>
        </w:rPr>
      </w:pPr>
      <w:proofErr w:type="spellStart"/>
      <w:r w:rsidRPr="00782025">
        <w:rPr>
          <w:rFonts w:ascii="Times New Roman" w:hAnsi="Times New Roman"/>
          <w:sz w:val="24"/>
          <w:szCs w:val="24"/>
        </w:rPr>
        <w:t>taasliitudes</w:t>
      </w:r>
      <w:proofErr w:type="spellEnd"/>
      <w:r w:rsidRPr="00782025">
        <w:rPr>
          <w:rFonts w:ascii="Times New Roman" w:hAnsi="Times New Roman"/>
          <w:sz w:val="24"/>
          <w:szCs w:val="24"/>
        </w:rPr>
        <w:t xml:space="preserve"> uuesti II sambaga taastub ka põhimõte, et raha kogutakse pensionile jäämiseni</w:t>
      </w:r>
      <w:r w:rsidR="00CA1D20">
        <w:rPr>
          <w:rFonts w:ascii="Times New Roman" w:hAnsi="Times New Roman"/>
          <w:sz w:val="24"/>
          <w:szCs w:val="24"/>
        </w:rPr>
        <w:t>;</w:t>
      </w:r>
    </w:p>
    <w:p w14:paraId="44FFAA51" w14:textId="3CF6498A" w:rsidR="0008551A" w:rsidRPr="001114AC" w:rsidRDefault="2E981F7C" w:rsidP="00A05B6A">
      <w:pPr>
        <w:pStyle w:val="Loendilik"/>
        <w:widowControl w:val="0"/>
        <w:numPr>
          <w:ilvl w:val="0"/>
          <w:numId w:val="37"/>
        </w:numPr>
        <w:tabs>
          <w:tab w:val="left" w:pos="1560"/>
        </w:tabs>
        <w:autoSpaceDE w:val="0"/>
        <w:autoSpaceDN w:val="0"/>
        <w:adjustRightInd w:val="0"/>
        <w:jc w:val="both"/>
        <w:rPr>
          <w:rFonts w:ascii="Times New Roman" w:hAnsi="Times New Roman"/>
          <w:sz w:val="24"/>
          <w:szCs w:val="24"/>
        </w:rPr>
      </w:pPr>
      <w:r w:rsidRPr="41D7EF70">
        <w:rPr>
          <w:rFonts w:ascii="Times New Roman" w:hAnsi="Times New Roman"/>
          <w:sz w:val="24"/>
          <w:szCs w:val="24"/>
        </w:rPr>
        <w:t>v</w:t>
      </w:r>
      <w:r w:rsidR="006E2B70" w:rsidRPr="41D7EF70">
        <w:rPr>
          <w:rFonts w:ascii="Times New Roman" w:hAnsi="Times New Roman"/>
          <w:sz w:val="24"/>
          <w:szCs w:val="24"/>
        </w:rPr>
        <w:t>õimaldatakse osalist väljamakset</w:t>
      </w:r>
      <w:r w:rsidR="007D0A8F" w:rsidRPr="41D7EF70">
        <w:rPr>
          <w:rFonts w:ascii="Times New Roman" w:hAnsi="Times New Roman"/>
          <w:sz w:val="24"/>
          <w:szCs w:val="24"/>
        </w:rPr>
        <w:t xml:space="preserve"> </w:t>
      </w:r>
      <w:r w:rsidR="006E2B70" w:rsidRPr="41D7EF70">
        <w:rPr>
          <w:rFonts w:ascii="Times New Roman" w:hAnsi="Times New Roman"/>
          <w:sz w:val="24"/>
          <w:szCs w:val="24"/>
        </w:rPr>
        <w:t xml:space="preserve">pensioni </w:t>
      </w:r>
      <w:r w:rsidR="00194D9E" w:rsidRPr="41D7EF70">
        <w:rPr>
          <w:rFonts w:ascii="Times New Roman" w:hAnsi="Times New Roman"/>
          <w:sz w:val="24"/>
          <w:szCs w:val="24"/>
        </w:rPr>
        <w:t>kogumise faasis</w:t>
      </w:r>
      <w:r w:rsidR="008C0EBB" w:rsidRPr="41D7EF70">
        <w:rPr>
          <w:rFonts w:ascii="Times New Roman" w:hAnsi="Times New Roman"/>
          <w:sz w:val="24"/>
          <w:szCs w:val="24"/>
        </w:rPr>
        <w:t xml:space="preserve">, </w:t>
      </w:r>
      <w:r w:rsidR="004248A7" w:rsidRPr="41D7EF70">
        <w:rPr>
          <w:rFonts w:ascii="Times New Roman" w:hAnsi="Times New Roman"/>
          <w:sz w:val="24"/>
          <w:szCs w:val="24"/>
        </w:rPr>
        <w:t xml:space="preserve">et sambaga liitunu ei oleks sunnitud võtma välja kogu oma </w:t>
      </w:r>
      <w:r w:rsidR="00026B11" w:rsidRPr="41D7EF70">
        <w:rPr>
          <w:rFonts w:ascii="Times New Roman" w:hAnsi="Times New Roman"/>
          <w:sz w:val="24"/>
          <w:szCs w:val="24"/>
        </w:rPr>
        <w:t xml:space="preserve">kogutud raha, </w:t>
      </w:r>
      <w:r w:rsidR="07DDB671" w:rsidRPr="41D7EF70">
        <w:rPr>
          <w:rFonts w:ascii="Times New Roman" w:hAnsi="Times New Roman"/>
          <w:sz w:val="24"/>
          <w:szCs w:val="24"/>
        </w:rPr>
        <w:t>vaid</w:t>
      </w:r>
      <w:r w:rsidR="00026B11" w:rsidRPr="41D7EF70">
        <w:rPr>
          <w:rFonts w:ascii="Times New Roman" w:hAnsi="Times New Roman"/>
          <w:sz w:val="24"/>
          <w:szCs w:val="24"/>
        </w:rPr>
        <w:t xml:space="preserve"> </w:t>
      </w:r>
      <w:r w:rsidR="005B737A" w:rsidRPr="41D7EF70">
        <w:rPr>
          <w:rFonts w:ascii="Times New Roman" w:hAnsi="Times New Roman"/>
          <w:sz w:val="24"/>
          <w:szCs w:val="24"/>
        </w:rPr>
        <w:t xml:space="preserve">saaks </w:t>
      </w:r>
      <w:r w:rsidR="000B2B90" w:rsidRPr="41D7EF70">
        <w:rPr>
          <w:rFonts w:ascii="Times New Roman" w:hAnsi="Times New Roman"/>
          <w:sz w:val="24"/>
          <w:szCs w:val="24"/>
        </w:rPr>
        <w:t xml:space="preserve">valida ka </w:t>
      </w:r>
      <w:r w:rsidR="007D7E94" w:rsidRPr="41D7EF70">
        <w:rPr>
          <w:rFonts w:ascii="Times New Roman" w:hAnsi="Times New Roman"/>
          <w:sz w:val="24"/>
          <w:szCs w:val="24"/>
        </w:rPr>
        <w:t>selle osa väljamaksmise, mida ta</w:t>
      </w:r>
      <w:r w:rsidR="00AE7ADE" w:rsidRPr="41D7EF70">
        <w:rPr>
          <w:rFonts w:ascii="Times New Roman" w:hAnsi="Times New Roman"/>
          <w:sz w:val="24"/>
          <w:szCs w:val="24"/>
        </w:rPr>
        <w:t xml:space="preserve"> tegelikult vaja</w:t>
      </w:r>
      <w:r w:rsidR="007D7E94" w:rsidRPr="41D7EF70">
        <w:rPr>
          <w:rFonts w:ascii="Times New Roman" w:hAnsi="Times New Roman"/>
          <w:sz w:val="24"/>
          <w:szCs w:val="24"/>
        </w:rPr>
        <w:t>b</w:t>
      </w:r>
      <w:r w:rsidR="00AE7ADE" w:rsidRPr="41D7EF70">
        <w:rPr>
          <w:rFonts w:ascii="Times New Roman" w:hAnsi="Times New Roman"/>
          <w:sz w:val="24"/>
          <w:szCs w:val="24"/>
        </w:rPr>
        <w:t xml:space="preserve">. </w:t>
      </w:r>
    </w:p>
    <w:p w14:paraId="7677E7D4" w14:textId="1FE6C60E" w:rsidR="000D565A" w:rsidRDefault="00A33C52" w:rsidP="000D565A">
      <w:pPr>
        <w:widowControl w:val="0"/>
        <w:tabs>
          <w:tab w:val="left" w:pos="1560"/>
        </w:tabs>
        <w:autoSpaceDE w:val="0"/>
        <w:autoSpaceDN w:val="0"/>
        <w:adjustRightInd w:val="0"/>
        <w:jc w:val="both"/>
        <w:rPr>
          <w:rFonts w:ascii="Times New Roman" w:hAnsi="Times New Roman"/>
          <w:u w:color="0000FF"/>
          <w:lang w:val="et-EE"/>
        </w:rPr>
      </w:pPr>
      <w:r>
        <w:rPr>
          <w:rFonts w:ascii="Times New Roman" w:hAnsi="Times New Roman"/>
          <w:u w:color="0000FF"/>
          <w:lang w:val="et-EE"/>
        </w:rPr>
        <w:t xml:space="preserve">Ühtlasi täiendatakse </w:t>
      </w:r>
      <w:r w:rsidR="00981EE1">
        <w:rPr>
          <w:rFonts w:ascii="Times New Roman" w:hAnsi="Times New Roman"/>
          <w:u w:color="0000FF"/>
          <w:lang w:val="et-EE"/>
        </w:rPr>
        <w:t xml:space="preserve">II sambaga liitunud isikute suhtes õigusselguse </w:t>
      </w:r>
      <w:r w:rsidR="00945037">
        <w:rPr>
          <w:rFonts w:ascii="Times New Roman" w:hAnsi="Times New Roman"/>
          <w:u w:color="0000FF"/>
          <w:lang w:val="et-EE"/>
        </w:rPr>
        <w:t>huvides</w:t>
      </w:r>
      <w:r w:rsidR="0083771D">
        <w:rPr>
          <w:rFonts w:ascii="Times New Roman" w:hAnsi="Times New Roman"/>
          <w:u w:color="0000FF"/>
          <w:lang w:val="et-EE"/>
        </w:rPr>
        <w:t>, aga ka suurema stabiilsuse tagamiseks investeeringute tegemiseks Eesti majandusse,</w:t>
      </w:r>
      <w:r w:rsidR="00945037">
        <w:rPr>
          <w:rFonts w:ascii="Times New Roman" w:hAnsi="Times New Roman"/>
          <w:u w:color="0000FF"/>
          <w:lang w:val="et-EE"/>
        </w:rPr>
        <w:t xml:space="preserve"> maksukorralduse seadust ja nähakse ette vähemalt viieaastane </w:t>
      </w:r>
      <w:r w:rsidR="00D4005D">
        <w:rPr>
          <w:rFonts w:ascii="Times New Roman" w:hAnsi="Times New Roman"/>
          <w:u w:color="0000FF"/>
          <w:lang w:val="et-EE"/>
        </w:rPr>
        <w:t xml:space="preserve">periood kohustusliku kogumispensioniga liitunud isiku kahjuks tehtava sotsiaalmaksu kohustusliku kogumispensioni </w:t>
      </w:r>
      <w:r w:rsidR="009806E3">
        <w:rPr>
          <w:rFonts w:ascii="Times New Roman" w:hAnsi="Times New Roman"/>
          <w:u w:color="0000FF"/>
          <w:lang w:val="et-EE"/>
        </w:rPr>
        <w:t xml:space="preserve">osa </w:t>
      </w:r>
      <w:r w:rsidR="003E639E">
        <w:rPr>
          <w:rFonts w:ascii="Times New Roman" w:hAnsi="Times New Roman"/>
          <w:u w:color="0000FF"/>
          <w:lang w:val="et-EE"/>
        </w:rPr>
        <w:t>nelja</w:t>
      </w:r>
      <w:r w:rsidR="009806E3">
        <w:rPr>
          <w:rFonts w:ascii="Times New Roman" w:hAnsi="Times New Roman"/>
          <w:u w:color="0000FF"/>
          <w:lang w:val="et-EE"/>
        </w:rPr>
        <w:t xml:space="preserve"> protsendi määra muudatuse vastuvõtmise ja jõustumise vahele. </w:t>
      </w:r>
    </w:p>
    <w:p w14:paraId="5EE461E5" w14:textId="77777777" w:rsidR="004C0324" w:rsidRDefault="004C0324" w:rsidP="000D565A">
      <w:pPr>
        <w:widowControl w:val="0"/>
        <w:tabs>
          <w:tab w:val="left" w:pos="1560"/>
        </w:tabs>
        <w:autoSpaceDE w:val="0"/>
        <w:autoSpaceDN w:val="0"/>
        <w:adjustRightInd w:val="0"/>
        <w:jc w:val="both"/>
        <w:rPr>
          <w:rFonts w:ascii="Times New Roman" w:hAnsi="Times New Roman"/>
          <w:u w:color="0000FF"/>
          <w:lang w:val="et-EE"/>
        </w:rPr>
      </w:pPr>
    </w:p>
    <w:p w14:paraId="284B9C7C" w14:textId="3105ACE4" w:rsidR="004C0324" w:rsidRDefault="004C0324" w:rsidP="000D565A">
      <w:pPr>
        <w:widowControl w:val="0"/>
        <w:tabs>
          <w:tab w:val="left" w:pos="1560"/>
        </w:tabs>
        <w:autoSpaceDE w:val="0"/>
        <w:autoSpaceDN w:val="0"/>
        <w:adjustRightInd w:val="0"/>
        <w:jc w:val="both"/>
        <w:rPr>
          <w:rFonts w:ascii="Times New Roman" w:hAnsi="Times New Roman"/>
          <w:u w:color="0000FF"/>
          <w:lang w:val="et-EE"/>
        </w:rPr>
      </w:pPr>
      <w:r>
        <w:rPr>
          <w:rFonts w:ascii="Times New Roman" w:hAnsi="Times New Roman"/>
          <w:u w:color="0000FF"/>
          <w:lang w:val="et-EE"/>
        </w:rPr>
        <w:t>Eelnõu</w:t>
      </w:r>
      <w:r w:rsidRPr="004C0324">
        <w:rPr>
          <w:rFonts w:ascii="Times New Roman" w:hAnsi="Times New Roman"/>
          <w:u w:color="0000FF"/>
          <w:lang w:val="et-EE"/>
        </w:rPr>
        <w:t xml:space="preserve"> ei too inimestele ja tööandjatele kaasa täiendavat halduskoormust või see on väike. II sambast lahkumiseks ja taas liitumiseks peab ka praegu esitama sarnase avalduse. Tööandjad peavad kontrollima ka praegu inimeste liitumist ja nende maksemäära II sambas.</w:t>
      </w:r>
    </w:p>
    <w:p w14:paraId="6CB16467" w14:textId="77777777" w:rsidR="00981EE1" w:rsidRPr="00450A44" w:rsidRDefault="00981EE1" w:rsidP="000D565A">
      <w:pPr>
        <w:widowControl w:val="0"/>
        <w:tabs>
          <w:tab w:val="left" w:pos="1560"/>
        </w:tabs>
        <w:autoSpaceDE w:val="0"/>
        <w:autoSpaceDN w:val="0"/>
        <w:adjustRightInd w:val="0"/>
        <w:jc w:val="both"/>
        <w:rPr>
          <w:rFonts w:ascii="Times New Roman" w:hAnsi="Times New Roman"/>
          <w:u w:color="0000FF"/>
          <w:lang w:val="et-EE"/>
        </w:rPr>
      </w:pPr>
    </w:p>
    <w:p w14:paraId="1232A190" w14:textId="3BE3080B" w:rsidR="000D565A" w:rsidRPr="00450A44" w:rsidRDefault="000B0D01" w:rsidP="000D565A">
      <w:pPr>
        <w:widowControl w:val="0"/>
        <w:tabs>
          <w:tab w:val="left" w:pos="1560"/>
        </w:tabs>
        <w:autoSpaceDE w:val="0"/>
        <w:autoSpaceDN w:val="0"/>
        <w:adjustRightInd w:val="0"/>
        <w:jc w:val="both"/>
        <w:rPr>
          <w:rFonts w:ascii="Times New Roman" w:hAnsi="Times New Roman"/>
          <w:lang w:val="et-EE"/>
        </w:rPr>
      </w:pPr>
      <w:r>
        <w:rPr>
          <w:rFonts w:ascii="Times New Roman" w:hAnsi="Times New Roman"/>
          <w:lang w:val="et-EE"/>
        </w:rPr>
        <w:t>Eelnõu</w:t>
      </w:r>
      <w:r w:rsidR="001B69A8" w:rsidRPr="41D7EF70">
        <w:rPr>
          <w:rFonts w:ascii="Times New Roman" w:hAnsi="Times New Roman"/>
          <w:lang w:val="et-EE"/>
        </w:rPr>
        <w:t xml:space="preserve"> on kavandatud</w:t>
      </w:r>
      <w:r>
        <w:rPr>
          <w:rFonts w:ascii="Times New Roman" w:hAnsi="Times New Roman"/>
          <w:lang w:val="et-EE"/>
        </w:rPr>
        <w:t xml:space="preserve"> seadusena</w:t>
      </w:r>
      <w:r w:rsidR="001B69A8" w:rsidRPr="41D7EF70">
        <w:rPr>
          <w:rFonts w:ascii="Times New Roman" w:hAnsi="Times New Roman"/>
          <w:lang w:val="et-EE"/>
        </w:rPr>
        <w:t xml:space="preserve"> jõustuma 1. </w:t>
      </w:r>
      <w:r w:rsidR="00635437">
        <w:rPr>
          <w:rFonts w:ascii="Times New Roman" w:hAnsi="Times New Roman"/>
          <w:lang w:val="et-EE"/>
        </w:rPr>
        <w:t>novembril</w:t>
      </w:r>
      <w:r w:rsidR="001B69A8" w:rsidRPr="41D7EF70">
        <w:rPr>
          <w:rFonts w:ascii="Times New Roman" w:hAnsi="Times New Roman"/>
          <w:lang w:val="et-EE"/>
        </w:rPr>
        <w:t xml:space="preserve"> 202</w:t>
      </w:r>
      <w:r w:rsidR="009465FB">
        <w:rPr>
          <w:rFonts w:ascii="Times New Roman" w:hAnsi="Times New Roman"/>
          <w:lang w:val="et-EE"/>
        </w:rPr>
        <w:t>6</w:t>
      </w:r>
      <w:r w:rsidR="001B69A8" w:rsidRPr="41D7EF70">
        <w:rPr>
          <w:rFonts w:ascii="Times New Roman" w:hAnsi="Times New Roman"/>
          <w:lang w:val="et-EE"/>
        </w:rPr>
        <w:t xml:space="preserve">. </w:t>
      </w:r>
      <w:r w:rsidR="00635437">
        <w:rPr>
          <w:rFonts w:ascii="Times New Roman" w:hAnsi="Times New Roman"/>
          <w:lang w:val="et-EE"/>
        </w:rPr>
        <w:t>R</w:t>
      </w:r>
      <w:r w:rsidR="00136332" w:rsidRPr="41D7EF70">
        <w:rPr>
          <w:rFonts w:ascii="Times New Roman" w:hAnsi="Times New Roman"/>
          <w:lang w:val="et-EE"/>
        </w:rPr>
        <w:t>aha osalist väljavõtmist puudutava</w:t>
      </w:r>
      <w:r w:rsidR="00635437">
        <w:rPr>
          <w:rFonts w:ascii="Times New Roman" w:hAnsi="Times New Roman"/>
          <w:lang w:val="et-EE"/>
        </w:rPr>
        <w:t>te</w:t>
      </w:r>
      <w:r w:rsidR="00136332" w:rsidRPr="41D7EF70">
        <w:rPr>
          <w:rFonts w:ascii="Times New Roman" w:hAnsi="Times New Roman"/>
          <w:lang w:val="et-EE"/>
        </w:rPr>
        <w:t xml:space="preserve"> muudatus</w:t>
      </w:r>
      <w:r w:rsidR="00635437">
        <w:rPr>
          <w:rFonts w:ascii="Times New Roman" w:hAnsi="Times New Roman"/>
          <w:lang w:val="et-EE"/>
        </w:rPr>
        <w:t>t</w:t>
      </w:r>
      <w:r w:rsidR="00136332" w:rsidRPr="41D7EF70">
        <w:rPr>
          <w:rFonts w:ascii="Times New Roman" w:hAnsi="Times New Roman"/>
          <w:lang w:val="et-EE"/>
        </w:rPr>
        <w:t>e</w:t>
      </w:r>
      <w:r w:rsidR="009E7FBE" w:rsidRPr="41D7EF70">
        <w:rPr>
          <w:rFonts w:ascii="Times New Roman" w:hAnsi="Times New Roman"/>
          <w:lang w:val="et-EE"/>
        </w:rPr>
        <w:t xml:space="preserve"> jõustumine on kavandatud 202</w:t>
      </w:r>
      <w:r w:rsidR="00D33B22">
        <w:rPr>
          <w:rFonts w:ascii="Times New Roman" w:hAnsi="Times New Roman"/>
          <w:lang w:val="et-EE"/>
        </w:rPr>
        <w:t>8</w:t>
      </w:r>
      <w:r w:rsidR="009E7FBE" w:rsidRPr="41D7EF70">
        <w:rPr>
          <w:rFonts w:ascii="Times New Roman" w:hAnsi="Times New Roman"/>
          <w:lang w:val="et-EE"/>
        </w:rPr>
        <w:t>. aasta 1. jaanuarile</w:t>
      </w:r>
      <w:r w:rsidR="00816BE3" w:rsidRPr="41D7EF70">
        <w:rPr>
          <w:rFonts w:ascii="Times New Roman" w:hAnsi="Times New Roman"/>
          <w:lang w:val="et-EE"/>
        </w:rPr>
        <w:t xml:space="preserve">, et oleks võimalik teostada </w:t>
      </w:r>
      <w:r w:rsidR="00450A44" w:rsidRPr="41D7EF70">
        <w:rPr>
          <w:rFonts w:ascii="Times New Roman" w:hAnsi="Times New Roman"/>
          <w:lang w:val="et-EE"/>
        </w:rPr>
        <w:t xml:space="preserve">selle uue võimaluse kasutamiseks vajalikud </w:t>
      </w:r>
      <w:r w:rsidR="5E94C361" w:rsidRPr="41D7EF70">
        <w:rPr>
          <w:rFonts w:ascii="Times New Roman" w:hAnsi="Times New Roman"/>
          <w:lang w:val="et-EE"/>
        </w:rPr>
        <w:t xml:space="preserve">IT </w:t>
      </w:r>
      <w:r w:rsidR="00450A44" w:rsidRPr="41D7EF70">
        <w:rPr>
          <w:rFonts w:ascii="Times New Roman" w:hAnsi="Times New Roman"/>
          <w:lang w:val="et-EE"/>
        </w:rPr>
        <w:t xml:space="preserve">arendused pensioniregistris. </w:t>
      </w:r>
      <w:r w:rsidR="00CF2952">
        <w:rPr>
          <w:rFonts w:ascii="Times New Roman" w:hAnsi="Times New Roman"/>
          <w:lang w:val="et-EE"/>
        </w:rPr>
        <w:t>Suuremaid arendusi eeldab ka</w:t>
      </w:r>
      <w:r w:rsidR="00992933">
        <w:rPr>
          <w:rFonts w:ascii="Times New Roman" w:hAnsi="Times New Roman"/>
          <w:lang w:val="et-EE"/>
        </w:rPr>
        <w:t xml:space="preserve"> raha väljavõtmise ja lihtsalt maksete peatamise järgse </w:t>
      </w:r>
      <w:proofErr w:type="spellStart"/>
      <w:r w:rsidR="00992933">
        <w:rPr>
          <w:rFonts w:ascii="Times New Roman" w:hAnsi="Times New Roman"/>
          <w:lang w:val="et-EE"/>
        </w:rPr>
        <w:t>taasliitumise</w:t>
      </w:r>
      <w:proofErr w:type="spellEnd"/>
      <w:r w:rsidR="00992933">
        <w:rPr>
          <w:rFonts w:ascii="Times New Roman" w:hAnsi="Times New Roman"/>
          <w:lang w:val="et-EE"/>
        </w:rPr>
        <w:t xml:space="preserve"> eristamine, mistõttu </w:t>
      </w:r>
      <w:r w:rsidR="004108CE">
        <w:rPr>
          <w:rFonts w:ascii="Times New Roman" w:hAnsi="Times New Roman"/>
          <w:lang w:val="et-EE"/>
        </w:rPr>
        <w:t xml:space="preserve">on ka selle muudatuse jõustumine, mis lubab </w:t>
      </w:r>
      <w:r w:rsidR="002C3BC5">
        <w:rPr>
          <w:rFonts w:ascii="Times New Roman" w:hAnsi="Times New Roman"/>
          <w:lang w:val="et-EE"/>
        </w:rPr>
        <w:t xml:space="preserve">pärast maksete peatamist </w:t>
      </w:r>
      <w:r w:rsidR="0083600B">
        <w:rPr>
          <w:rFonts w:ascii="Times New Roman" w:hAnsi="Times New Roman"/>
          <w:lang w:val="et-EE"/>
        </w:rPr>
        <w:t xml:space="preserve">ilma piiranguteta kogumisega uuesti alustada, </w:t>
      </w:r>
      <w:r w:rsidR="003615B5">
        <w:rPr>
          <w:rFonts w:ascii="Times New Roman" w:hAnsi="Times New Roman"/>
          <w:lang w:val="et-EE"/>
        </w:rPr>
        <w:t>planeeritud 2028. aasta 1. jaanuarile.</w:t>
      </w:r>
    </w:p>
    <w:p w14:paraId="48D5CD5B" w14:textId="77777777" w:rsidR="00E52069" w:rsidRDefault="00E52069" w:rsidP="00D32BED">
      <w:pPr>
        <w:widowControl w:val="0"/>
        <w:tabs>
          <w:tab w:val="left" w:pos="1560"/>
        </w:tabs>
        <w:autoSpaceDE w:val="0"/>
        <w:autoSpaceDN w:val="0"/>
        <w:adjustRightInd w:val="0"/>
        <w:jc w:val="both"/>
        <w:rPr>
          <w:rFonts w:ascii="Times New Roman" w:hAnsi="Times New Roman"/>
          <w:u w:color="0000FF"/>
          <w:lang w:val="et-EE"/>
        </w:rPr>
      </w:pPr>
    </w:p>
    <w:p w14:paraId="4D33F167" w14:textId="77777777" w:rsidR="00951095" w:rsidRDefault="00951095" w:rsidP="00D32BED">
      <w:pPr>
        <w:widowControl w:val="0"/>
        <w:autoSpaceDE w:val="0"/>
        <w:autoSpaceDN w:val="0"/>
        <w:adjustRightInd w:val="0"/>
        <w:jc w:val="both"/>
        <w:rPr>
          <w:rFonts w:ascii="Times New Roman" w:hAnsi="Times New Roman"/>
          <w:b/>
          <w:u w:color="0000FF"/>
          <w:lang w:val="et-EE"/>
        </w:rPr>
      </w:pPr>
      <w:r w:rsidRPr="00951095">
        <w:rPr>
          <w:rFonts w:ascii="Times New Roman" w:hAnsi="Times New Roman"/>
          <w:b/>
          <w:u w:color="0000FF"/>
          <w:lang w:val="et-EE"/>
        </w:rPr>
        <w:t xml:space="preserve">1.2. Eelnõu </w:t>
      </w:r>
      <w:r w:rsidR="00404472">
        <w:rPr>
          <w:rFonts w:ascii="Times New Roman" w:hAnsi="Times New Roman"/>
          <w:b/>
          <w:u w:color="0000FF"/>
          <w:lang w:val="et-EE"/>
        </w:rPr>
        <w:t>ettevalmistaja</w:t>
      </w:r>
    </w:p>
    <w:p w14:paraId="5CC0D1FC" w14:textId="78632871" w:rsidR="00632C05" w:rsidRDefault="0012626A" w:rsidP="00D32BED">
      <w:pPr>
        <w:widowControl w:val="0"/>
        <w:autoSpaceDE w:val="0"/>
        <w:autoSpaceDN w:val="0"/>
        <w:adjustRightInd w:val="0"/>
        <w:jc w:val="both"/>
        <w:rPr>
          <w:rFonts w:ascii="Times New Roman" w:hAnsi="Times New Roman"/>
          <w:lang w:val="et-EE"/>
        </w:rPr>
      </w:pPr>
      <w:r>
        <w:rPr>
          <w:rFonts w:ascii="Times New Roman" w:hAnsi="Times New Roman"/>
          <w:lang w:val="et-EE"/>
        </w:rPr>
        <w:t>Eelnõu</w:t>
      </w:r>
      <w:r w:rsidR="002A336B">
        <w:rPr>
          <w:rFonts w:ascii="Times New Roman" w:hAnsi="Times New Roman"/>
          <w:lang w:val="et-EE"/>
        </w:rPr>
        <w:t xml:space="preserve"> </w:t>
      </w:r>
      <w:r w:rsidR="00632C05" w:rsidRPr="00632C05">
        <w:rPr>
          <w:rFonts w:ascii="Times New Roman" w:hAnsi="Times New Roman"/>
          <w:lang w:val="et-EE"/>
        </w:rPr>
        <w:t>ja seletuskirja on ette valmistanud</w:t>
      </w:r>
      <w:r w:rsidR="002A336B">
        <w:rPr>
          <w:rFonts w:ascii="Times New Roman" w:hAnsi="Times New Roman"/>
          <w:lang w:val="et-EE"/>
        </w:rPr>
        <w:t xml:space="preserve"> </w:t>
      </w:r>
      <w:r w:rsidR="002A336B" w:rsidRPr="002A336B">
        <w:rPr>
          <w:rFonts w:ascii="Times New Roman" w:hAnsi="Times New Roman"/>
          <w:lang w:val="et-EE"/>
        </w:rPr>
        <w:t xml:space="preserve">Rahandusministeeriumi </w:t>
      </w:r>
      <w:r w:rsidR="00747A59">
        <w:rPr>
          <w:rFonts w:ascii="Times New Roman" w:hAnsi="Times New Roman"/>
          <w:lang w:val="et-EE"/>
        </w:rPr>
        <w:t xml:space="preserve">finantsteenuste </w:t>
      </w:r>
      <w:r w:rsidR="002A336B" w:rsidRPr="002A336B">
        <w:rPr>
          <w:rFonts w:ascii="Times New Roman" w:hAnsi="Times New Roman"/>
          <w:lang w:val="et-EE"/>
        </w:rPr>
        <w:t>poliitika osakonna nõunik</w:t>
      </w:r>
      <w:r w:rsidR="00BA655F">
        <w:rPr>
          <w:rFonts w:ascii="Times New Roman" w:hAnsi="Times New Roman"/>
          <w:lang w:val="et-EE"/>
        </w:rPr>
        <w:t>ud</w:t>
      </w:r>
      <w:r w:rsidR="002A336B" w:rsidRPr="002A336B">
        <w:rPr>
          <w:rFonts w:ascii="Times New Roman" w:hAnsi="Times New Roman"/>
          <w:lang w:val="et-EE"/>
        </w:rPr>
        <w:t xml:space="preserve"> Kertu </w:t>
      </w:r>
      <w:proofErr w:type="spellStart"/>
      <w:r w:rsidR="002A336B" w:rsidRPr="002A336B">
        <w:rPr>
          <w:rFonts w:ascii="Times New Roman" w:hAnsi="Times New Roman"/>
          <w:lang w:val="et-EE"/>
        </w:rPr>
        <w:t>Fedotov</w:t>
      </w:r>
      <w:proofErr w:type="spellEnd"/>
      <w:r w:rsidR="002A336B" w:rsidRPr="002A336B">
        <w:rPr>
          <w:rFonts w:ascii="Times New Roman" w:hAnsi="Times New Roman"/>
          <w:lang w:val="et-EE"/>
        </w:rPr>
        <w:t xml:space="preserve"> (</w:t>
      </w:r>
      <w:hyperlink r:id="rId11" w:history="1">
        <w:r w:rsidR="00632C05" w:rsidRPr="006C167D">
          <w:rPr>
            <w:rStyle w:val="Hperlink"/>
            <w:rFonts w:ascii="Times New Roman" w:hAnsi="Times New Roman"/>
            <w:lang w:val="et-EE"/>
          </w:rPr>
          <w:t>kertu.fedotov@fin.ee</w:t>
        </w:r>
      </w:hyperlink>
      <w:r w:rsidR="00632C05">
        <w:rPr>
          <w:rFonts w:ascii="Times New Roman" w:hAnsi="Times New Roman"/>
          <w:lang w:val="et-EE"/>
        </w:rPr>
        <w:t>;</w:t>
      </w:r>
      <w:r w:rsidR="002A336B" w:rsidRPr="002A336B">
        <w:rPr>
          <w:rFonts w:ascii="Times New Roman" w:hAnsi="Times New Roman"/>
          <w:lang w:val="et-EE"/>
        </w:rPr>
        <w:t xml:space="preserve"> </w:t>
      </w:r>
      <w:r w:rsidR="00BA655F">
        <w:rPr>
          <w:rFonts w:ascii="Times New Roman" w:hAnsi="Times New Roman"/>
          <w:lang w:val="et-EE"/>
        </w:rPr>
        <w:t>58 851 393</w:t>
      </w:r>
      <w:r w:rsidR="002A336B" w:rsidRPr="002A336B">
        <w:rPr>
          <w:rFonts w:ascii="Times New Roman" w:hAnsi="Times New Roman"/>
          <w:lang w:val="et-EE"/>
        </w:rPr>
        <w:t>)</w:t>
      </w:r>
      <w:r w:rsidR="00BA655F">
        <w:rPr>
          <w:rFonts w:ascii="Times New Roman" w:hAnsi="Times New Roman"/>
          <w:lang w:val="et-EE"/>
        </w:rPr>
        <w:t xml:space="preserve"> ja </w:t>
      </w:r>
      <w:r w:rsidR="007B6133">
        <w:rPr>
          <w:rFonts w:ascii="Times New Roman" w:hAnsi="Times New Roman"/>
          <w:lang w:val="et-EE"/>
        </w:rPr>
        <w:t>Tõnu Lillelaid</w:t>
      </w:r>
      <w:r w:rsidR="00BA655F">
        <w:rPr>
          <w:rFonts w:ascii="Times New Roman" w:hAnsi="Times New Roman"/>
          <w:lang w:val="et-EE"/>
        </w:rPr>
        <w:t xml:space="preserve"> (</w:t>
      </w:r>
      <w:hyperlink r:id="rId12" w:history="1">
        <w:r w:rsidR="007B6133" w:rsidRPr="00CB15B0">
          <w:rPr>
            <w:rStyle w:val="Hperlink"/>
            <w:rFonts w:ascii="Times New Roman" w:hAnsi="Times New Roman"/>
            <w:lang w:val="et-EE"/>
          </w:rPr>
          <w:t>tonu.lillelaid@fin.ee</w:t>
        </w:r>
      </w:hyperlink>
      <w:r w:rsidR="007B6133">
        <w:rPr>
          <w:rFonts w:ascii="Times New Roman" w:hAnsi="Times New Roman"/>
          <w:lang w:val="et-EE"/>
        </w:rPr>
        <w:t xml:space="preserve">; </w:t>
      </w:r>
      <w:r w:rsidR="00D116D7">
        <w:rPr>
          <w:rFonts w:ascii="Times New Roman" w:hAnsi="Times New Roman"/>
          <w:lang w:val="et-EE"/>
        </w:rPr>
        <w:t>58</w:t>
      </w:r>
      <w:r w:rsidR="00F046DF">
        <w:rPr>
          <w:rFonts w:ascii="Times New Roman" w:hAnsi="Times New Roman"/>
          <w:lang w:val="et-EE"/>
        </w:rPr>
        <w:t> </w:t>
      </w:r>
      <w:r w:rsidR="00F046DF" w:rsidRPr="00F046DF">
        <w:rPr>
          <w:rFonts w:ascii="Times New Roman" w:hAnsi="Times New Roman"/>
          <w:lang w:val="et-EE"/>
        </w:rPr>
        <w:t>851</w:t>
      </w:r>
      <w:r w:rsidR="00F046DF">
        <w:rPr>
          <w:rFonts w:ascii="Times New Roman" w:hAnsi="Times New Roman"/>
          <w:lang w:val="et-EE"/>
        </w:rPr>
        <w:t xml:space="preserve"> </w:t>
      </w:r>
      <w:r w:rsidR="00F046DF" w:rsidRPr="00F046DF">
        <w:rPr>
          <w:rFonts w:ascii="Times New Roman" w:hAnsi="Times New Roman"/>
          <w:lang w:val="et-EE"/>
        </w:rPr>
        <w:t>488</w:t>
      </w:r>
      <w:r w:rsidR="00BA655F">
        <w:rPr>
          <w:rFonts w:ascii="Times New Roman" w:hAnsi="Times New Roman"/>
          <w:lang w:val="et-EE"/>
        </w:rPr>
        <w:t>)</w:t>
      </w:r>
      <w:r w:rsidR="006F3AC2">
        <w:rPr>
          <w:rFonts w:ascii="Times New Roman" w:hAnsi="Times New Roman"/>
          <w:lang w:val="et-EE"/>
        </w:rPr>
        <w:t>.</w:t>
      </w:r>
    </w:p>
    <w:p w14:paraId="4CF22449" w14:textId="77777777" w:rsidR="006D07D7" w:rsidRDefault="006D07D7" w:rsidP="00D32BED">
      <w:pPr>
        <w:widowControl w:val="0"/>
        <w:autoSpaceDE w:val="0"/>
        <w:autoSpaceDN w:val="0"/>
        <w:adjustRightInd w:val="0"/>
        <w:jc w:val="both"/>
        <w:rPr>
          <w:rFonts w:ascii="Times New Roman" w:hAnsi="Times New Roman"/>
          <w:lang w:val="et-EE"/>
        </w:rPr>
      </w:pPr>
    </w:p>
    <w:p w14:paraId="6C449B05" w14:textId="38D65FD6" w:rsidR="002A336B" w:rsidRPr="006D1FDB" w:rsidRDefault="00632C05" w:rsidP="00D32BED">
      <w:pPr>
        <w:widowControl w:val="0"/>
        <w:autoSpaceDE w:val="0"/>
        <w:autoSpaceDN w:val="0"/>
        <w:adjustRightInd w:val="0"/>
        <w:jc w:val="both"/>
        <w:rPr>
          <w:rFonts w:ascii="Times New Roman" w:hAnsi="Times New Roman"/>
          <w:lang w:val="et-EE"/>
        </w:rPr>
      </w:pPr>
      <w:r w:rsidRPr="00401DAD">
        <w:rPr>
          <w:rFonts w:ascii="Times New Roman" w:hAnsi="Times New Roman"/>
          <w:u w:color="0000FF"/>
          <w:lang w:val="et-EE"/>
        </w:rPr>
        <w:t xml:space="preserve">Eelnõu juriidilise kvaliteedi osas tegi ettepanekuid Rahandusministeeriumi </w:t>
      </w:r>
      <w:r w:rsidR="00C439DF">
        <w:rPr>
          <w:rFonts w:ascii="Times New Roman" w:hAnsi="Times New Roman"/>
          <w:u w:color="0000FF"/>
          <w:lang w:val="et-EE"/>
        </w:rPr>
        <w:t xml:space="preserve">personali- ja </w:t>
      </w:r>
      <w:r w:rsidRPr="006D1FDB">
        <w:rPr>
          <w:rFonts w:ascii="Times New Roman" w:hAnsi="Times New Roman"/>
          <w:u w:color="0000FF"/>
          <w:lang w:val="et-EE"/>
        </w:rPr>
        <w:t xml:space="preserve">õigusosakonna </w:t>
      </w:r>
      <w:r w:rsidRPr="00A06E14">
        <w:rPr>
          <w:rFonts w:ascii="Times New Roman" w:hAnsi="Times New Roman"/>
          <w:u w:color="0000FF"/>
          <w:lang w:val="et-EE"/>
        </w:rPr>
        <w:t>nõunik Marge Kaskpeit (tel</w:t>
      </w:r>
      <w:r w:rsidR="00F65304" w:rsidRPr="00A06E14">
        <w:rPr>
          <w:rFonts w:ascii="Times New Roman" w:hAnsi="Times New Roman"/>
          <w:u w:color="0000FF"/>
          <w:lang w:val="et-EE"/>
        </w:rPr>
        <w:t xml:space="preserve"> 5885 1423</w:t>
      </w:r>
      <w:r w:rsidRPr="00A06E14">
        <w:rPr>
          <w:rFonts w:ascii="Times New Roman" w:hAnsi="Times New Roman"/>
          <w:u w:color="0000FF"/>
          <w:lang w:val="et-EE"/>
        </w:rPr>
        <w:t xml:space="preserve">, </w:t>
      </w:r>
      <w:hyperlink r:id="rId13" w:history="1">
        <w:r w:rsidRPr="00A06E14">
          <w:rPr>
            <w:rStyle w:val="Hperlink"/>
            <w:rFonts w:ascii="Times New Roman" w:hAnsi="Times New Roman"/>
            <w:u w:color="0000FF"/>
            <w:lang w:val="et-EE"/>
          </w:rPr>
          <w:t>marge.kaskpeit@fin.ee</w:t>
        </w:r>
      </w:hyperlink>
      <w:r w:rsidRPr="00A06E14">
        <w:rPr>
          <w:rFonts w:ascii="Times New Roman" w:hAnsi="Times New Roman"/>
          <w:u w:color="0000FF"/>
          <w:lang w:val="et-EE"/>
        </w:rPr>
        <w:t xml:space="preserve">). Eelnõu keelelise toimetamise ettepanekud tegi </w:t>
      </w:r>
      <w:r w:rsidR="00C439DF" w:rsidRPr="00A06E14">
        <w:rPr>
          <w:rFonts w:ascii="Times New Roman" w:hAnsi="Times New Roman"/>
          <w:u w:color="0000FF"/>
          <w:lang w:val="et-EE"/>
        </w:rPr>
        <w:t xml:space="preserve">sama </w:t>
      </w:r>
      <w:r w:rsidRPr="00A06E14">
        <w:rPr>
          <w:rFonts w:ascii="Times New Roman" w:hAnsi="Times New Roman"/>
          <w:u w:color="0000FF"/>
          <w:lang w:val="et-EE"/>
        </w:rPr>
        <w:t xml:space="preserve">osakonna keeletoimetaja </w:t>
      </w:r>
      <w:r w:rsidR="003F1907" w:rsidRPr="00A06E14">
        <w:rPr>
          <w:rFonts w:ascii="Times New Roman" w:hAnsi="Times New Roman"/>
          <w:u w:color="0000FF"/>
          <w:lang w:val="et-EE"/>
        </w:rPr>
        <w:t>Heleri Piip</w:t>
      </w:r>
      <w:r w:rsidRPr="00A06E14">
        <w:rPr>
          <w:rFonts w:ascii="Times New Roman" w:hAnsi="Times New Roman"/>
          <w:u w:color="0000FF"/>
          <w:lang w:val="et-EE"/>
        </w:rPr>
        <w:t xml:space="preserve"> (tel</w:t>
      </w:r>
      <w:r w:rsidR="003511D2" w:rsidRPr="00A06E14">
        <w:rPr>
          <w:rFonts w:ascii="Times New Roman" w:hAnsi="Times New Roman"/>
          <w:u w:color="0000FF"/>
          <w:lang w:val="et-EE"/>
        </w:rPr>
        <w:t xml:space="preserve"> 5303 2849</w:t>
      </w:r>
      <w:r w:rsidRPr="00A06E14">
        <w:rPr>
          <w:rFonts w:ascii="Times New Roman" w:hAnsi="Times New Roman"/>
          <w:u w:color="0000FF"/>
          <w:lang w:val="et-EE"/>
        </w:rPr>
        <w:t>,</w:t>
      </w:r>
      <w:r w:rsidR="003511D2" w:rsidRPr="00A06E14">
        <w:rPr>
          <w:rFonts w:ascii="Times New Roman" w:hAnsi="Times New Roman"/>
          <w:u w:color="0000FF"/>
          <w:lang w:val="et-EE"/>
        </w:rPr>
        <w:t xml:space="preserve"> </w:t>
      </w:r>
      <w:hyperlink r:id="rId14" w:history="1">
        <w:r w:rsidR="003511D2" w:rsidRPr="00A06E14">
          <w:rPr>
            <w:rStyle w:val="Hperlink"/>
            <w:rFonts w:ascii="Times New Roman" w:hAnsi="Times New Roman"/>
            <w:lang w:val="et-EE"/>
          </w:rPr>
          <w:t>heleri.piip@fin.ee</w:t>
        </w:r>
      </w:hyperlink>
      <w:r w:rsidRPr="00A06E14">
        <w:rPr>
          <w:rFonts w:ascii="Times New Roman" w:hAnsi="Times New Roman"/>
          <w:u w:color="0000FF"/>
          <w:lang w:val="et-EE"/>
        </w:rPr>
        <w:t>)</w:t>
      </w:r>
      <w:r w:rsidRPr="00A06E14">
        <w:rPr>
          <w:rFonts w:ascii="Times New Roman" w:hAnsi="Times New Roman"/>
          <w:lang w:val="et-EE"/>
        </w:rPr>
        <w:t>.</w:t>
      </w:r>
      <w:r w:rsidR="002A336B" w:rsidRPr="006D1FDB">
        <w:rPr>
          <w:rFonts w:ascii="Times New Roman" w:hAnsi="Times New Roman"/>
          <w:lang w:val="et-EE"/>
        </w:rPr>
        <w:t xml:space="preserve"> </w:t>
      </w:r>
    </w:p>
    <w:p w14:paraId="1EFBECEE" w14:textId="77777777" w:rsidR="00632C05" w:rsidRDefault="00632C05" w:rsidP="00D32BED">
      <w:pPr>
        <w:widowControl w:val="0"/>
        <w:autoSpaceDE w:val="0"/>
        <w:autoSpaceDN w:val="0"/>
        <w:adjustRightInd w:val="0"/>
        <w:jc w:val="both"/>
        <w:rPr>
          <w:rFonts w:ascii="Times New Roman" w:hAnsi="Times New Roman"/>
          <w:lang w:val="et-EE"/>
        </w:rPr>
      </w:pPr>
    </w:p>
    <w:p w14:paraId="19B4A92A" w14:textId="77777777" w:rsidR="00C40888" w:rsidRPr="006D1FDB" w:rsidRDefault="00C40888" w:rsidP="00D32BED">
      <w:pPr>
        <w:widowControl w:val="0"/>
        <w:autoSpaceDE w:val="0"/>
        <w:autoSpaceDN w:val="0"/>
        <w:adjustRightInd w:val="0"/>
        <w:jc w:val="both"/>
        <w:rPr>
          <w:rFonts w:ascii="Times New Roman" w:hAnsi="Times New Roman"/>
          <w:lang w:val="et-EE"/>
        </w:rPr>
      </w:pPr>
    </w:p>
    <w:p w14:paraId="41BD1F55" w14:textId="77777777" w:rsidR="00AE3C65" w:rsidRPr="006D1FDB" w:rsidRDefault="001F1132" w:rsidP="00D32BED">
      <w:pPr>
        <w:widowControl w:val="0"/>
        <w:autoSpaceDE w:val="0"/>
        <w:autoSpaceDN w:val="0"/>
        <w:adjustRightInd w:val="0"/>
        <w:jc w:val="both"/>
        <w:rPr>
          <w:rFonts w:ascii="Times New Roman" w:hAnsi="Times New Roman"/>
          <w:b/>
          <w:bCs/>
          <w:u w:color="0000FF"/>
          <w:lang w:val="et-EE"/>
        </w:rPr>
      </w:pPr>
      <w:r w:rsidRPr="006D1FDB">
        <w:rPr>
          <w:rFonts w:ascii="Times New Roman" w:hAnsi="Times New Roman"/>
          <w:b/>
          <w:bCs/>
          <w:u w:color="0000FF"/>
          <w:lang w:val="et-EE"/>
        </w:rPr>
        <w:lastRenderedPageBreak/>
        <w:t>1.</w:t>
      </w:r>
      <w:r w:rsidR="00951095" w:rsidRPr="006D1FDB">
        <w:rPr>
          <w:rFonts w:ascii="Times New Roman" w:hAnsi="Times New Roman"/>
          <w:b/>
          <w:bCs/>
          <w:u w:color="0000FF"/>
          <w:lang w:val="et-EE"/>
        </w:rPr>
        <w:t>3</w:t>
      </w:r>
      <w:r w:rsidRPr="006D1FDB">
        <w:rPr>
          <w:rFonts w:ascii="Times New Roman" w:hAnsi="Times New Roman"/>
          <w:b/>
          <w:bCs/>
          <w:u w:color="0000FF"/>
          <w:lang w:val="et-EE"/>
        </w:rPr>
        <w:t xml:space="preserve">. </w:t>
      </w:r>
      <w:r w:rsidR="00AE3C65" w:rsidRPr="006D1FDB">
        <w:rPr>
          <w:rFonts w:ascii="Times New Roman" w:hAnsi="Times New Roman"/>
          <w:b/>
          <w:bCs/>
          <w:u w:color="0000FF"/>
          <w:lang w:val="et-EE"/>
        </w:rPr>
        <w:t>Märkused</w:t>
      </w:r>
    </w:p>
    <w:p w14:paraId="0F67D48D" w14:textId="76257979" w:rsidR="002A336B" w:rsidRDefault="00AE3C65" w:rsidP="00D32BED">
      <w:pPr>
        <w:widowControl w:val="0"/>
        <w:autoSpaceDE w:val="0"/>
        <w:autoSpaceDN w:val="0"/>
        <w:adjustRightInd w:val="0"/>
        <w:jc w:val="both"/>
        <w:rPr>
          <w:rFonts w:ascii="Times New Roman" w:hAnsi="Times New Roman"/>
          <w:lang w:val="et-EE"/>
        </w:rPr>
      </w:pPr>
      <w:r w:rsidRPr="00215ABE">
        <w:rPr>
          <w:rFonts w:ascii="Times New Roman" w:hAnsi="Times New Roman"/>
          <w:u w:color="0000FF"/>
          <w:lang w:val="et-EE"/>
        </w:rPr>
        <w:t>Eelnõuga muudetakse</w:t>
      </w:r>
      <w:r w:rsidR="00CF18C0" w:rsidRPr="00215ABE">
        <w:rPr>
          <w:rFonts w:ascii="Times New Roman" w:hAnsi="Times New Roman"/>
          <w:u w:color="0000FF"/>
          <w:lang w:val="et-EE"/>
        </w:rPr>
        <w:t xml:space="preserve"> kogumispensionide </w:t>
      </w:r>
      <w:r w:rsidR="008C5592" w:rsidRPr="00215ABE">
        <w:rPr>
          <w:rFonts w:ascii="Times New Roman" w:hAnsi="Times New Roman"/>
          <w:u w:color="0000FF"/>
          <w:lang w:val="et-EE"/>
        </w:rPr>
        <w:t>seadus</w:t>
      </w:r>
      <w:r w:rsidR="00481702">
        <w:rPr>
          <w:rFonts w:ascii="Times New Roman" w:hAnsi="Times New Roman"/>
          <w:u w:color="0000FF"/>
          <w:lang w:val="et-EE"/>
        </w:rPr>
        <w:t>e</w:t>
      </w:r>
      <w:r w:rsidR="000D41A0">
        <w:rPr>
          <w:rFonts w:ascii="Times New Roman" w:hAnsi="Times New Roman"/>
          <w:u w:color="0000FF"/>
          <w:lang w:val="et-EE"/>
        </w:rPr>
        <w:t xml:space="preserve"> (</w:t>
      </w:r>
      <w:proofErr w:type="spellStart"/>
      <w:r w:rsidR="000D41A0">
        <w:rPr>
          <w:rFonts w:ascii="Times New Roman" w:hAnsi="Times New Roman"/>
          <w:u w:color="0000FF"/>
          <w:lang w:val="et-EE"/>
        </w:rPr>
        <w:t>KoPS</w:t>
      </w:r>
      <w:proofErr w:type="spellEnd"/>
      <w:r w:rsidR="000D41A0">
        <w:rPr>
          <w:rFonts w:ascii="Times New Roman" w:hAnsi="Times New Roman"/>
          <w:u w:color="0000FF"/>
          <w:lang w:val="et-EE"/>
        </w:rPr>
        <w:t>)</w:t>
      </w:r>
      <w:r w:rsidR="00747A59" w:rsidRPr="00215ABE">
        <w:rPr>
          <w:rFonts w:ascii="Times New Roman" w:hAnsi="Times New Roman"/>
          <w:lang w:val="et-EE"/>
        </w:rPr>
        <w:t xml:space="preserve"> </w:t>
      </w:r>
      <w:r w:rsidR="00481702">
        <w:rPr>
          <w:rFonts w:ascii="Times New Roman" w:hAnsi="Times New Roman"/>
          <w:lang w:val="et-EE"/>
        </w:rPr>
        <w:t xml:space="preserve">redaktsiooni </w:t>
      </w:r>
      <w:r w:rsidR="002556B9" w:rsidRPr="002556B9">
        <w:rPr>
          <w:rFonts w:ascii="Times New Roman" w:hAnsi="Times New Roman"/>
          <w:lang w:val="et-EE"/>
        </w:rPr>
        <w:t>RT I, 03.12.2024, 16</w:t>
      </w:r>
      <w:r w:rsidR="00D33B22">
        <w:rPr>
          <w:rFonts w:ascii="Times New Roman" w:hAnsi="Times New Roman"/>
          <w:lang w:val="et-EE"/>
        </w:rPr>
        <w:t xml:space="preserve"> ja maksukorralduse seadus</w:t>
      </w:r>
      <w:r w:rsidR="00481702">
        <w:rPr>
          <w:rFonts w:ascii="Times New Roman" w:hAnsi="Times New Roman"/>
          <w:lang w:val="et-EE"/>
        </w:rPr>
        <w:t>e</w:t>
      </w:r>
      <w:r w:rsidR="00D33B22">
        <w:rPr>
          <w:rFonts w:ascii="Times New Roman" w:hAnsi="Times New Roman"/>
          <w:lang w:val="et-EE"/>
        </w:rPr>
        <w:t xml:space="preserve"> (</w:t>
      </w:r>
      <w:r w:rsidR="006B3586">
        <w:rPr>
          <w:rFonts w:ascii="Times New Roman" w:hAnsi="Times New Roman"/>
          <w:lang w:val="et-EE"/>
        </w:rPr>
        <w:t xml:space="preserve">MKS) </w:t>
      </w:r>
      <w:r w:rsidR="00481702" w:rsidRPr="00AD4723">
        <w:rPr>
          <w:rFonts w:ascii="Times New Roman" w:hAnsi="Times New Roman"/>
          <w:lang w:val="et-EE"/>
        </w:rPr>
        <w:t>redaktsiooni</w:t>
      </w:r>
      <w:r w:rsidR="00481702">
        <w:rPr>
          <w:rFonts w:ascii="Times New Roman" w:hAnsi="Times New Roman"/>
          <w:lang w:val="et-EE"/>
        </w:rPr>
        <w:t xml:space="preserve"> </w:t>
      </w:r>
      <w:r w:rsidR="006B3586">
        <w:rPr>
          <w:rFonts w:ascii="Times New Roman" w:hAnsi="Times New Roman"/>
          <w:lang w:val="et-EE"/>
        </w:rPr>
        <w:t>RT I,</w:t>
      </w:r>
      <w:r w:rsidR="000D0086">
        <w:rPr>
          <w:rFonts w:ascii="Times New Roman" w:hAnsi="Times New Roman"/>
          <w:lang w:val="et-EE"/>
        </w:rPr>
        <w:t xml:space="preserve"> </w:t>
      </w:r>
      <w:r w:rsidR="000D0086" w:rsidRPr="000D0086">
        <w:rPr>
          <w:rFonts w:ascii="Times New Roman" w:hAnsi="Times New Roman"/>
          <w:lang w:val="et-EE"/>
        </w:rPr>
        <w:t>02.10.</w:t>
      </w:r>
      <w:r w:rsidR="00E0263C" w:rsidRPr="00694C0A">
        <w:rPr>
          <w:rFonts w:ascii="Times New Roman" w:hAnsi="Times New Roman"/>
          <w:lang w:val="sv-SE"/>
        </w:rPr>
        <w:t>2025, 4</w:t>
      </w:r>
      <w:r w:rsidR="002556B9">
        <w:rPr>
          <w:rFonts w:ascii="Times New Roman" w:hAnsi="Times New Roman"/>
          <w:lang w:val="et-EE"/>
        </w:rPr>
        <w:t xml:space="preserve">. </w:t>
      </w:r>
    </w:p>
    <w:p w14:paraId="1850BA17" w14:textId="77777777" w:rsidR="00416183" w:rsidRDefault="00416183" w:rsidP="00D32BED">
      <w:pPr>
        <w:widowControl w:val="0"/>
        <w:autoSpaceDE w:val="0"/>
        <w:autoSpaceDN w:val="0"/>
        <w:adjustRightInd w:val="0"/>
        <w:jc w:val="both"/>
        <w:rPr>
          <w:rFonts w:ascii="Times New Roman" w:hAnsi="Times New Roman"/>
          <w:lang w:val="et-EE"/>
        </w:rPr>
      </w:pPr>
    </w:p>
    <w:p w14:paraId="127CF61E" w14:textId="5BF5070D" w:rsidR="00DF57B2" w:rsidRDefault="00421B16" w:rsidP="001E28C0">
      <w:pPr>
        <w:widowControl w:val="0"/>
        <w:autoSpaceDE w:val="0"/>
        <w:autoSpaceDN w:val="0"/>
        <w:adjustRightInd w:val="0"/>
        <w:jc w:val="both"/>
        <w:rPr>
          <w:rFonts w:ascii="Times New Roman" w:hAnsi="Times New Roman"/>
          <w:lang w:val="et-EE"/>
        </w:rPr>
      </w:pPr>
      <w:r>
        <w:rPr>
          <w:rFonts w:ascii="Times New Roman" w:hAnsi="Times New Roman"/>
          <w:lang w:val="et-EE"/>
        </w:rPr>
        <w:t>Eelnõu on seotud Vabariigi Valitsuse tegevusprogrammi punktiga</w:t>
      </w:r>
      <w:r w:rsidR="00DD51CB">
        <w:rPr>
          <w:rFonts w:ascii="Times New Roman" w:hAnsi="Times New Roman"/>
          <w:lang w:val="et-EE"/>
        </w:rPr>
        <w:t xml:space="preserve"> 426</w:t>
      </w:r>
      <w:r w:rsidR="00910319">
        <w:rPr>
          <w:rStyle w:val="Allmrkuseviide"/>
          <w:rFonts w:ascii="Times New Roman" w:hAnsi="Times New Roman"/>
          <w:lang w:val="et-EE"/>
        </w:rPr>
        <w:footnoteReference w:id="1"/>
      </w:r>
      <w:r w:rsidR="00F5708D">
        <w:rPr>
          <w:rFonts w:ascii="Times New Roman" w:hAnsi="Times New Roman"/>
          <w:lang w:val="et-EE"/>
        </w:rPr>
        <w:t>.</w:t>
      </w:r>
    </w:p>
    <w:p w14:paraId="34C56AA1" w14:textId="77777777" w:rsidR="00CA117F" w:rsidRDefault="00CA117F" w:rsidP="00D32BED">
      <w:pPr>
        <w:widowControl w:val="0"/>
        <w:autoSpaceDE w:val="0"/>
        <w:autoSpaceDN w:val="0"/>
        <w:adjustRightInd w:val="0"/>
        <w:jc w:val="both"/>
        <w:rPr>
          <w:rFonts w:ascii="Times New Roman" w:hAnsi="Times New Roman"/>
          <w:lang w:val="et-EE"/>
        </w:rPr>
      </w:pPr>
    </w:p>
    <w:p w14:paraId="58ED4FA5" w14:textId="1A9E023F" w:rsidR="008E6FFD" w:rsidRPr="00A55AF1" w:rsidRDefault="00D92B49" w:rsidP="00D32BED">
      <w:pPr>
        <w:widowControl w:val="0"/>
        <w:autoSpaceDE w:val="0"/>
        <w:autoSpaceDN w:val="0"/>
        <w:adjustRightInd w:val="0"/>
        <w:jc w:val="both"/>
        <w:rPr>
          <w:rFonts w:ascii="Times New Roman" w:hAnsi="Times New Roman"/>
          <w:lang w:val="et-EE"/>
        </w:rPr>
      </w:pPr>
      <w:r>
        <w:rPr>
          <w:rFonts w:ascii="Times New Roman" w:hAnsi="Times New Roman"/>
          <w:lang w:val="et-EE"/>
        </w:rPr>
        <w:t>Eelnõu ei ole seotud muu menetluses oleva eelnõuga.</w:t>
      </w:r>
      <w:r w:rsidR="00421B16">
        <w:rPr>
          <w:rFonts w:ascii="Times New Roman" w:hAnsi="Times New Roman"/>
          <w:lang w:val="et-EE"/>
        </w:rPr>
        <w:t xml:space="preserve"> </w:t>
      </w:r>
    </w:p>
    <w:p w14:paraId="5830EF25" w14:textId="1BFF678E" w:rsidR="00101CAD" w:rsidRDefault="00747A59" w:rsidP="00D32BED">
      <w:pPr>
        <w:widowControl w:val="0"/>
        <w:autoSpaceDE w:val="0"/>
        <w:autoSpaceDN w:val="0"/>
        <w:adjustRightInd w:val="0"/>
        <w:jc w:val="both"/>
        <w:rPr>
          <w:rFonts w:ascii="Times New Roman" w:hAnsi="Times New Roman"/>
          <w:u w:color="0000FF"/>
          <w:lang w:val="et-EE"/>
        </w:rPr>
      </w:pPr>
      <w:r>
        <w:rPr>
          <w:rFonts w:ascii="Times New Roman" w:hAnsi="Times New Roman"/>
          <w:u w:color="0000FF"/>
          <w:lang w:val="et-EE"/>
        </w:rPr>
        <w:t>Eelnõu</w:t>
      </w:r>
      <w:r w:rsidR="00473AAC">
        <w:rPr>
          <w:rFonts w:ascii="Times New Roman" w:hAnsi="Times New Roman"/>
          <w:u w:color="0000FF"/>
          <w:lang w:val="et-EE"/>
        </w:rPr>
        <w:t>l</w:t>
      </w:r>
      <w:r w:rsidR="00F046DF">
        <w:rPr>
          <w:rFonts w:ascii="Times New Roman" w:hAnsi="Times New Roman"/>
          <w:u w:color="0000FF"/>
          <w:lang w:val="et-EE"/>
        </w:rPr>
        <w:t xml:space="preserve"> ei ole </w:t>
      </w:r>
      <w:r>
        <w:rPr>
          <w:rFonts w:ascii="Times New Roman" w:hAnsi="Times New Roman"/>
          <w:u w:color="0000FF"/>
          <w:lang w:val="et-EE"/>
        </w:rPr>
        <w:t>puutumust</w:t>
      </w:r>
      <w:r w:rsidR="00101CAD">
        <w:rPr>
          <w:rFonts w:ascii="Times New Roman" w:hAnsi="Times New Roman"/>
          <w:u w:color="0000FF"/>
          <w:lang w:val="et-EE"/>
        </w:rPr>
        <w:t xml:space="preserve"> Euroopa Liidu õigusakti</w:t>
      </w:r>
      <w:r w:rsidR="00F5708D">
        <w:rPr>
          <w:rFonts w:ascii="Times New Roman" w:hAnsi="Times New Roman"/>
          <w:u w:color="0000FF"/>
          <w:lang w:val="et-EE"/>
        </w:rPr>
        <w:t>de</w:t>
      </w:r>
      <w:r w:rsidR="00101CAD">
        <w:rPr>
          <w:rFonts w:ascii="Times New Roman" w:hAnsi="Times New Roman"/>
          <w:u w:color="0000FF"/>
          <w:lang w:val="et-EE"/>
        </w:rPr>
        <w:t>ga</w:t>
      </w:r>
      <w:r w:rsidR="00473AAC">
        <w:rPr>
          <w:rFonts w:ascii="Times New Roman" w:hAnsi="Times New Roman"/>
          <w:u w:color="0000FF"/>
          <w:lang w:val="et-EE"/>
        </w:rPr>
        <w:t>.</w:t>
      </w:r>
    </w:p>
    <w:p w14:paraId="5A350C6A" w14:textId="77777777" w:rsidR="00217E6E" w:rsidRDefault="00217E6E" w:rsidP="00D32BED">
      <w:pPr>
        <w:widowControl w:val="0"/>
        <w:autoSpaceDE w:val="0"/>
        <w:autoSpaceDN w:val="0"/>
        <w:adjustRightInd w:val="0"/>
        <w:jc w:val="both"/>
        <w:rPr>
          <w:rFonts w:ascii="Times New Roman" w:hAnsi="Times New Roman"/>
          <w:u w:color="0000FF"/>
          <w:lang w:val="et-EE"/>
        </w:rPr>
      </w:pPr>
    </w:p>
    <w:p w14:paraId="14C948EC" w14:textId="77777777" w:rsidR="008E6FFD" w:rsidRPr="006F3AC2" w:rsidRDefault="008E6FFD" w:rsidP="00D32BED">
      <w:pPr>
        <w:jc w:val="both"/>
        <w:rPr>
          <w:rFonts w:ascii="Times New Roman" w:hAnsi="Times New Roman"/>
          <w:lang w:val="et-EE"/>
        </w:rPr>
      </w:pPr>
      <w:r w:rsidRPr="006F3AC2">
        <w:rPr>
          <w:rFonts w:ascii="Times New Roman" w:hAnsi="Times New Roman"/>
          <w:lang w:val="et-EE"/>
        </w:rPr>
        <w:t>Seaduse vastuvõtmiseks on vajalik Riigikogu poolthäälte enamus.</w:t>
      </w:r>
    </w:p>
    <w:p w14:paraId="5FA2C224" w14:textId="77777777" w:rsidR="008E6FFD" w:rsidRDefault="008E6FFD" w:rsidP="00D32BED">
      <w:pPr>
        <w:widowControl w:val="0"/>
        <w:autoSpaceDE w:val="0"/>
        <w:autoSpaceDN w:val="0"/>
        <w:adjustRightInd w:val="0"/>
        <w:jc w:val="both"/>
        <w:rPr>
          <w:rFonts w:ascii="Times New Roman" w:hAnsi="Times New Roman"/>
          <w:u w:color="0000FF"/>
          <w:lang w:val="et-EE"/>
        </w:rPr>
      </w:pPr>
    </w:p>
    <w:p w14:paraId="50C479CC" w14:textId="77777777" w:rsidR="00D647BE" w:rsidRDefault="00D647BE" w:rsidP="00D32BED">
      <w:pPr>
        <w:widowControl w:val="0"/>
        <w:autoSpaceDE w:val="0"/>
        <w:autoSpaceDN w:val="0"/>
        <w:adjustRightInd w:val="0"/>
        <w:jc w:val="both"/>
        <w:rPr>
          <w:rFonts w:ascii="Times New Roman" w:hAnsi="Times New Roman"/>
          <w:u w:color="0000FF"/>
          <w:lang w:val="et-EE"/>
        </w:rPr>
      </w:pPr>
    </w:p>
    <w:p w14:paraId="13E39BF5" w14:textId="77777777" w:rsidR="007453C5" w:rsidRPr="007453C5" w:rsidRDefault="00BC3175" w:rsidP="00D32BED">
      <w:pPr>
        <w:jc w:val="both"/>
        <w:rPr>
          <w:rFonts w:ascii="Times New Roman" w:hAnsi="Times New Roman"/>
          <w:b/>
          <w:lang w:val="et-EE"/>
        </w:rPr>
      </w:pPr>
      <w:r w:rsidRPr="00A01813">
        <w:rPr>
          <w:rFonts w:ascii="Times New Roman" w:hAnsi="Times New Roman"/>
          <w:b/>
          <w:lang w:val="et-EE"/>
        </w:rPr>
        <w:t xml:space="preserve">2. </w:t>
      </w:r>
      <w:r w:rsidR="00966B16" w:rsidRPr="00A01813">
        <w:rPr>
          <w:rFonts w:ascii="Times New Roman" w:hAnsi="Times New Roman"/>
          <w:b/>
          <w:lang w:val="et-EE"/>
        </w:rPr>
        <w:t>Eelnõu eesmärk</w:t>
      </w:r>
    </w:p>
    <w:p w14:paraId="617F093B" w14:textId="77777777" w:rsidR="00E171F8" w:rsidRDefault="00E171F8" w:rsidP="00D32BED">
      <w:pPr>
        <w:widowControl w:val="0"/>
        <w:tabs>
          <w:tab w:val="left" w:pos="1560"/>
        </w:tabs>
        <w:autoSpaceDE w:val="0"/>
        <w:autoSpaceDN w:val="0"/>
        <w:adjustRightInd w:val="0"/>
        <w:jc w:val="both"/>
        <w:rPr>
          <w:rFonts w:ascii="Times New Roman" w:hAnsi="Times New Roman"/>
          <w:u w:color="0000FF"/>
          <w:lang w:val="et-EE"/>
        </w:rPr>
      </w:pPr>
    </w:p>
    <w:p w14:paraId="6AD096D7" w14:textId="0A4130E4" w:rsidR="001F07F7" w:rsidRPr="00C360B5" w:rsidRDefault="00C360B5" w:rsidP="00D32BED">
      <w:pPr>
        <w:widowControl w:val="0"/>
        <w:tabs>
          <w:tab w:val="left" w:pos="1560"/>
        </w:tabs>
        <w:autoSpaceDE w:val="0"/>
        <w:autoSpaceDN w:val="0"/>
        <w:adjustRightInd w:val="0"/>
        <w:jc w:val="both"/>
        <w:rPr>
          <w:rFonts w:ascii="Times New Roman" w:hAnsi="Times New Roman"/>
          <w:b/>
          <w:lang w:val="et-EE"/>
        </w:rPr>
      </w:pPr>
      <w:r w:rsidRPr="02B75D67">
        <w:rPr>
          <w:rFonts w:ascii="Times New Roman" w:hAnsi="Times New Roman"/>
          <w:b/>
          <w:lang w:val="et-EE"/>
        </w:rPr>
        <w:t xml:space="preserve">2.1. Kehtiv regulatsioon ja muudatuste vajalikkus </w:t>
      </w:r>
    </w:p>
    <w:p w14:paraId="04887D5D" w14:textId="4F9E0F3C" w:rsidR="001C58B8" w:rsidRPr="00694C0A" w:rsidRDefault="00A262C6" w:rsidP="00010AE0">
      <w:pPr>
        <w:widowControl w:val="0"/>
        <w:tabs>
          <w:tab w:val="left" w:pos="1560"/>
        </w:tabs>
        <w:autoSpaceDE w:val="0"/>
        <w:autoSpaceDN w:val="0"/>
        <w:adjustRightInd w:val="0"/>
        <w:jc w:val="both"/>
        <w:rPr>
          <w:rFonts w:ascii="Times New Roman" w:hAnsi="Times New Roman"/>
          <w:lang w:val="et-EE"/>
        </w:rPr>
      </w:pPr>
      <w:r>
        <w:rPr>
          <w:rFonts w:ascii="Times New Roman" w:hAnsi="Times New Roman"/>
          <w:lang w:val="et-EE"/>
        </w:rPr>
        <w:t xml:space="preserve">Teise samba reegleid on aja jooksul </w:t>
      </w:r>
      <w:r w:rsidR="005D1C1C">
        <w:rPr>
          <w:rFonts w:ascii="Times New Roman" w:hAnsi="Times New Roman"/>
          <w:lang w:val="et-EE"/>
        </w:rPr>
        <w:t>korduvalt</w:t>
      </w:r>
      <w:r>
        <w:rPr>
          <w:rFonts w:ascii="Times New Roman" w:hAnsi="Times New Roman"/>
          <w:lang w:val="et-EE"/>
        </w:rPr>
        <w:t xml:space="preserve"> muudetud </w:t>
      </w:r>
      <w:r w:rsidR="008C18A7" w:rsidRPr="02B75D67">
        <w:rPr>
          <w:rFonts w:ascii="Times New Roman" w:hAnsi="Times New Roman"/>
          <w:lang w:val="et-EE"/>
        </w:rPr>
        <w:t xml:space="preserve">ja </w:t>
      </w:r>
      <w:r w:rsidR="00D428C5">
        <w:rPr>
          <w:rFonts w:ascii="Times New Roman" w:hAnsi="Times New Roman"/>
          <w:lang w:val="et-EE"/>
        </w:rPr>
        <w:t xml:space="preserve">praeguseks on sambal juba </w:t>
      </w:r>
      <w:r w:rsidR="008C18A7" w:rsidRPr="02B75D67">
        <w:rPr>
          <w:rFonts w:ascii="Times New Roman" w:hAnsi="Times New Roman"/>
          <w:lang w:val="et-EE"/>
        </w:rPr>
        <w:t>palju tugevusi:</w:t>
      </w:r>
    </w:p>
    <w:p w14:paraId="580C4CAE" w14:textId="276ABB7C" w:rsidR="006F5A50" w:rsidRPr="003B3C90" w:rsidRDefault="006F5A50" w:rsidP="003B3C90">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sidRPr="003B3C90">
        <w:rPr>
          <w:rFonts w:ascii="Times New Roman" w:hAnsi="Times New Roman"/>
          <w:sz w:val="24"/>
          <w:szCs w:val="24"/>
        </w:rPr>
        <w:t>Eksisteerib l</w:t>
      </w:r>
      <w:r w:rsidR="001C58B8" w:rsidRPr="00BA6D76">
        <w:rPr>
          <w:rFonts w:ascii="Times New Roman" w:hAnsi="Times New Roman"/>
          <w:sz w:val="24"/>
          <w:szCs w:val="24"/>
        </w:rPr>
        <w:t>ai valik erineva investeerimisstrateegiaga</w:t>
      </w:r>
      <w:r w:rsidRPr="003B3C90">
        <w:rPr>
          <w:rFonts w:ascii="Times New Roman" w:hAnsi="Times New Roman"/>
          <w:sz w:val="24"/>
          <w:szCs w:val="24"/>
        </w:rPr>
        <w:t xml:space="preserve"> pensionifonde</w:t>
      </w:r>
      <w:r w:rsidR="001C58B8" w:rsidRPr="00BA6D76">
        <w:rPr>
          <w:rFonts w:ascii="Times New Roman" w:hAnsi="Times New Roman"/>
          <w:sz w:val="24"/>
          <w:szCs w:val="24"/>
        </w:rPr>
        <w:t>, seejuures</w:t>
      </w:r>
      <w:r w:rsidRPr="003B3C90">
        <w:rPr>
          <w:rFonts w:ascii="Times New Roman" w:hAnsi="Times New Roman"/>
          <w:sz w:val="24"/>
          <w:szCs w:val="24"/>
        </w:rPr>
        <w:t xml:space="preserve"> on</w:t>
      </w:r>
      <w:r w:rsidR="001C58B8" w:rsidRPr="00BA6D76">
        <w:rPr>
          <w:rFonts w:ascii="Times New Roman" w:hAnsi="Times New Roman"/>
          <w:sz w:val="24"/>
          <w:szCs w:val="24"/>
        </w:rPr>
        <w:t xml:space="preserve"> paljudes fondides kõrge aktsiariski osakaal, mis võimaldab pikas ajahorisondis pakkuda kõrgemat tootlust</w:t>
      </w:r>
      <w:r w:rsidRPr="003B3C90">
        <w:rPr>
          <w:rFonts w:ascii="Times New Roman" w:hAnsi="Times New Roman"/>
          <w:sz w:val="24"/>
          <w:szCs w:val="24"/>
        </w:rPr>
        <w:t>.</w:t>
      </w:r>
    </w:p>
    <w:p w14:paraId="05057B2A" w14:textId="494A4242" w:rsidR="00FF6A9C" w:rsidRPr="00776FDC" w:rsidRDefault="00D4295C" w:rsidP="00776FDC">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sidRPr="41D7EF70">
        <w:rPr>
          <w:rFonts w:ascii="Times New Roman" w:hAnsi="Times New Roman"/>
          <w:sz w:val="24"/>
          <w:szCs w:val="24"/>
        </w:rPr>
        <w:t xml:space="preserve">Suuresti tulenevalt aktsiariski osakaalu kasvust on </w:t>
      </w:r>
      <w:r w:rsidR="00776FDC" w:rsidRPr="41D7EF70">
        <w:rPr>
          <w:rFonts w:ascii="Times New Roman" w:hAnsi="Times New Roman"/>
          <w:sz w:val="24"/>
          <w:szCs w:val="24"/>
        </w:rPr>
        <w:t xml:space="preserve">pensionifondide tootlused oluliselt paranenud </w:t>
      </w:r>
      <w:r w:rsidR="001C58B8" w:rsidRPr="41D7EF70">
        <w:rPr>
          <w:rFonts w:ascii="Times New Roman" w:hAnsi="Times New Roman"/>
          <w:sz w:val="24"/>
          <w:szCs w:val="24"/>
        </w:rPr>
        <w:t>– 2024. a</w:t>
      </w:r>
      <w:r w:rsidR="00A33011" w:rsidRPr="41D7EF70">
        <w:rPr>
          <w:rFonts w:ascii="Times New Roman" w:hAnsi="Times New Roman"/>
          <w:sz w:val="24"/>
          <w:szCs w:val="24"/>
        </w:rPr>
        <w:t>asta</w:t>
      </w:r>
      <w:r w:rsidR="001C58B8" w:rsidRPr="41D7EF70">
        <w:rPr>
          <w:rFonts w:ascii="Times New Roman" w:hAnsi="Times New Roman"/>
          <w:sz w:val="24"/>
          <w:szCs w:val="24"/>
        </w:rPr>
        <w:t xml:space="preserve"> tootlus</w:t>
      </w:r>
      <w:r w:rsidR="00776FDC" w:rsidRPr="41D7EF70">
        <w:rPr>
          <w:rFonts w:ascii="Times New Roman" w:hAnsi="Times New Roman"/>
          <w:sz w:val="24"/>
          <w:szCs w:val="24"/>
        </w:rPr>
        <w:t>ega</w:t>
      </w:r>
      <w:r w:rsidR="001C58B8" w:rsidRPr="41D7EF70">
        <w:rPr>
          <w:rFonts w:ascii="Times New Roman" w:hAnsi="Times New Roman"/>
          <w:sz w:val="24"/>
          <w:szCs w:val="24"/>
        </w:rPr>
        <w:t xml:space="preserve"> </w:t>
      </w:r>
      <w:r w:rsidR="462FB66A" w:rsidRPr="41D7EF70">
        <w:rPr>
          <w:rFonts w:ascii="Times New Roman" w:hAnsi="Times New Roman"/>
          <w:sz w:val="24"/>
          <w:szCs w:val="24"/>
        </w:rPr>
        <w:t>oli Eesti</w:t>
      </w:r>
      <w:r w:rsidR="001C58B8" w:rsidRPr="41D7EF70">
        <w:rPr>
          <w:rFonts w:ascii="Times New Roman" w:hAnsi="Times New Roman"/>
          <w:sz w:val="24"/>
          <w:szCs w:val="24"/>
        </w:rPr>
        <w:t xml:space="preserve"> OECD riikide võrdluses </w:t>
      </w:r>
      <w:r w:rsidR="00A33011" w:rsidRPr="41D7EF70">
        <w:rPr>
          <w:rFonts w:ascii="Times New Roman" w:hAnsi="Times New Roman"/>
          <w:sz w:val="24"/>
          <w:szCs w:val="24"/>
        </w:rPr>
        <w:t>esimesel kohal.</w:t>
      </w:r>
    </w:p>
    <w:p w14:paraId="78943273" w14:textId="497DD50B" w:rsidR="00D4295C" w:rsidRPr="00776FDC" w:rsidRDefault="00D4295C" w:rsidP="00776FDC">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sidRPr="003B3C90">
        <w:rPr>
          <w:rFonts w:ascii="Times New Roman" w:hAnsi="Times New Roman"/>
          <w:sz w:val="24"/>
          <w:szCs w:val="24"/>
        </w:rPr>
        <w:t xml:space="preserve">Pensionifondide tasud on </w:t>
      </w:r>
      <w:r w:rsidR="00776FDC">
        <w:rPr>
          <w:rFonts w:ascii="Times New Roman" w:hAnsi="Times New Roman"/>
          <w:sz w:val="24"/>
          <w:szCs w:val="24"/>
        </w:rPr>
        <w:t xml:space="preserve">tulnud </w:t>
      </w:r>
      <w:r w:rsidRPr="003B3C90">
        <w:rPr>
          <w:rFonts w:ascii="Times New Roman" w:hAnsi="Times New Roman"/>
          <w:sz w:val="24"/>
          <w:szCs w:val="24"/>
        </w:rPr>
        <w:t xml:space="preserve">alla </w:t>
      </w:r>
      <w:r w:rsidRPr="001C58B8">
        <w:rPr>
          <w:rFonts w:ascii="Times New Roman" w:hAnsi="Times New Roman"/>
          <w:sz w:val="24"/>
          <w:szCs w:val="24"/>
        </w:rPr>
        <w:t xml:space="preserve">– </w:t>
      </w:r>
      <w:r w:rsidRPr="2C00088B">
        <w:rPr>
          <w:rFonts w:ascii="Times New Roman" w:hAnsi="Times New Roman"/>
          <w:sz w:val="24"/>
          <w:szCs w:val="24"/>
        </w:rPr>
        <w:t>20</w:t>
      </w:r>
      <w:r w:rsidR="77202008" w:rsidRPr="2C00088B">
        <w:rPr>
          <w:rFonts w:ascii="Times New Roman" w:hAnsi="Times New Roman"/>
          <w:sz w:val="24"/>
          <w:szCs w:val="24"/>
        </w:rPr>
        <w:t>25</w:t>
      </w:r>
      <w:r w:rsidRPr="2C00088B">
        <w:rPr>
          <w:rFonts w:ascii="Times New Roman" w:hAnsi="Times New Roman"/>
          <w:sz w:val="24"/>
          <w:szCs w:val="24"/>
        </w:rPr>
        <w:t>.</w:t>
      </w:r>
      <w:r w:rsidRPr="001C58B8">
        <w:rPr>
          <w:rFonts w:ascii="Times New Roman" w:hAnsi="Times New Roman"/>
          <w:sz w:val="24"/>
          <w:szCs w:val="24"/>
        </w:rPr>
        <w:t xml:space="preserve"> a</w:t>
      </w:r>
      <w:r w:rsidRPr="003B3C90">
        <w:rPr>
          <w:rFonts w:ascii="Times New Roman" w:hAnsi="Times New Roman"/>
          <w:sz w:val="24"/>
          <w:szCs w:val="24"/>
        </w:rPr>
        <w:t>astal oli</w:t>
      </w:r>
      <w:r w:rsidRPr="001C58B8">
        <w:rPr>
          <w:rFonts w:ascii="Times New Roman" w:hAnsi="Times New Roman"/>
          <w:sz w:val="24"/>
          <w:szCs w:val="24"/>
        </w:rPr>
        <w:t xml:space="preserve"> keskmine valitsemistasu 0,5%</w:t>
      </w:r>
      <w:r w:rsidRPr="003B3C90">
        <w:rPr>
          <w:rFonts w:ascii="Times New Roman" w:hAnsi="Times New Roman"/>
          <w:sz w:val="24"/>
          <w:szCs w:val="24"/>
        </w:rPr>
        <w:t>.</w:t>
      </w:r>
    </w:p>
    <w:p w14:paraId="03E50576" w14:textId="0D385F0F" w:rsidR="0033600D" w:rsidRPr="00637040" w:rsidRDefault="00147D4C" w:rsidP="00637040">
      <w:pPr>
        <w:pStyle w:val="Loendilik"/>
        <w:numPr>
          <w:ilvl w:val="0"/>
          <w:numId w:val="67"/>
        </w:numPr>
        <w:jc w:val="both"/>
        <w:rPr>
          <w:rFonts w:ascii="Times New Roman" w:hAnsi="Times New Roman"/>
          <w:sz w:val="24"/>
          <w:szCs w:val="24"/>
        </w:rPr>
      </w:pPr>
      <w:r w:rsidRPr="00637040">
        <w:rPr>
          <w:rFonts w:ascii="Times New Roman" w:hAnsi="Times New Roman"/>
          <w:sz w:val="24"/>
          <w:szCs w:val="24"/>
        </w:rPr>
        <w:t>Kui algselt olid loosifondideks konservatiivsed pensionifondid, siis</w:t>
      </w:r>
      <w:r w:rsidR="00C026F1" w:rsidRPr="00637040">
        <w:rPr>
          <w:rFonts w:ascii="Times New Roman" w:hAnsi="Times New Roman"/>
          <w:sz w:val="24"/>
          <w:szCs w:val="24"/>
        </w:rPr>
        <w:t xml:space="preserve"> </w:t>
      </w:r>
      <w:r w:rsidRPr="00637040">
        <w:rPr>
          <w:rFonts w:ascii="Times New Roman" w:hAnsi="Times New Roman"/>
          <w:sz w:val="24"/>
          <w:szCs w:val="24"/>
        </w:rPr>
        <w:t xml:space="preserve">alates 2019. aasta maist </w:t>
      </w:r>
      <w:r w:rsidR="006806DC" w:rsidRPr="00637040">
        <w:rPr>
          <w:rFonts w:ascii="Times New Roman" w:hAnsi="Times New Roman"/>
          <w:sz w:val="24"/>
          <w:szCs w:val="24"/>
        </w:rPr>
        <w:t>loositakse kõrge aktsiariskiga madalaimate tasudega fond</w:t>
      </w:r>
      <w:r w:rsidR="00E02E49" w:rsidRPr="00637040">
        <w:rPr>
          <w:rFonts w:ascii="Times New Roman" w:hAnsi="Times New Roman"/>
          <w:sz w:val="24"/>
          <w:szCs w:val="24"/>
        </w:rPr>
        <w:t xml:space="preserve">e, mis arvestab noore II </w:t>
      </w:r>
      <w:r w:rsidR="00C026F1" w:rsidRPr="00637040">
        <w:rPr>
          <w:rFonts w:ascii="Times New Roman" w:hAnsi="Times New Roman"/>
          <w:sz w:val="24"/>
          <w:szCs w:val="24"/>
        </w:rPr>
        <w:t>sambaga liituja investeerimishorisonti.</w:t>
      </w:r>
      <w:r w:rsidR="006806DC" w:rsidRPr="00637040">
        <w:rPr>
          <w:rFonts w:ascii="Times New Roman" w:hAnsi="Times New Roman"/>
          <w:sz w:val="24"/>
          <w:szCs w:val="24"/>
        </w:rPr>
        <w:t xml:space="preserve"> </w:t>
      </w:r>
      <w:r w:rsidR="00101489" w:rsidRPr="00637040">
        <w:rPr>
          <w:rFonts w:ascii="Times New Roman" w:hAnsi="Times New Roman"/>
          <w:sz w:val="24"/>
          <w:szCs w:val="24"/>
        </w:rPr>
        <w:t xml:space="preserve">Nii alustavad noored, kellel jääb </w:t>
      </w:r>
      <w:r w:rsidR="007D3CC1" w:rsidRPr="00F13DF6">
        <w:rPr>
          <w:rFonts w:ascii="Times New Roman" w:hAnsi="Times New Roman"/>
          <w:sz w:val="24"/>
          <w:szCs w:val="24"/>
        </w:rPr>
        <w:t>kogumispensioni makse tasumise vanuse</w:t>
      </w:r>
      <w:r w:rsidR="007D3CC1" w:rsidRPr="00637040">
        <w:rPr>
          <w:rFonts w:ascii="Times New Roman" w:hAnsi="Times New Roman"/>
        </w:rPr>
        <w:t xml:space="preserve"> saabumisel </w:t>
      </w:r>
      <w:r w:rsidR="00637040">
        <w:rPr>
          <w:rFonts w:ascii="Times New Roman" w:hAnsi="Times New Roman"/>
        </w:rPr>
        <w:t>ja</w:t>
      </w:r>
      <w:r w:rsidR="00370DF9" w:rsidRPr="00F13DF6">
        <w:rPr>
          <w:rFonts w:ascii="Times New Roman" w:hAnsi="Times New Roman"/>
        </w:rPr>
        <w:t xml:space="preserve"> sambaga liitumisel </w:t>
      </w:r>
      <w:r w:rsidR="001C58B8" w:rsidRPr="00F13DF6">
        <w:rPr>
          <w:rFonts w:ascii="Times New Roman" w:hAnsi="Times New Roman"/>
        </w:rPr>
        <w:t xml:space="preserve">pensionifondi </w:t>
      </w:r>
      <w:r w:rsidR="00370DF9" w:rsidRPr="00F13DF6">
        <w:rPr>
          <w:rFonts w:ascii="Times New Roman" w:hAnsi="Times New Roman"/>
        </w:rPr>
        <w:t xml:space="preserve">või </w:t>
      </w:r>
      <w:r w:rsidR="001C58B8" w:rsidRPr="00F13DF6">
        <w:rPr>
          <w:rFonts w:ascii="Times New Roman" w:hAnsi="Times New Roman"/>
        </w:rPr>
        <w:t xml:space="preserve">pensioni investeerimiskonto valik  tegemata, </w:t>
      </w:r>
      <w:r w:rsidR="00637040">
        <w:rPr>
          <w:rFonts w:ascii="Times New Roman" w:hAnsi="Times New Roman"/>
        </w:rPr>
        <w:t>kogumist</w:t>
      </w:r>
      <w:r w:rsidR="00DD3667" w:rsidRPr="00637040">
        <w:rPr>
          <w:rFonts w:ascii="Times New Roman" w:hAnsi="Times New Roman"/>
        </w:rPr>
        <w:t xml:space="preserve"> sobivas pensionifondi</w:t>
      </w:r>
      <w:r w:rsidR="00637040">
        <w:rPr>
          <w:rFonts w:ascii="Times New Roman" w:hAnsi="Times New Roman"/>
        </w:rPr>
        <w:t>s</w:t>
      </w:r>
      <w:r w:rsidR="001C58B8" w:rsidRPr="00F13DF6">
        <w:rPr>
          <w:rFonts w:ascii="Times New Roman" w:hAnsi="Times New Roman"/>
        </w:rPr>
        <w:t>.  </w:t>
      </w:r>
    </w:p>
    <w:p w14:paraId="040F3CCA" w14:textId="44D7B394" w:rsidR="008643EF" w:rsidRPr="003B3C90" w:rsidRDefault="00D07B89" w:rsidP="003B3C90">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Iga p</w:t>
      </w:r>
      <w:r w:rsidR="001C58B8" w:rsidRPr="003B3C90">
        <w:rPr>
          <w:rFonts w:ascii="Times New Roman" w:hAnsi="Times New Roman"/>
          <w:sz w:val="24"/>
          <w:szCs w:val="24"/>
        </w:rPr>
        <w:t>ensionikoguja saab soovi korral oma panust tõsta – valida vaikimisi kehtiva 2% maksemäära asemele 4% või 6% ja võimendada sellega oma pensionikapitali kasvu.   </w:t>
      </w:r>
    </w:p>
    <w:p w14:paraId="3AD246F9" w14:textId="47CF6CE9" w:rsidR="005A1F2D" w:rsidRPr="003B3C90" w:rsidRDefault="00487692" w:rsidP="005A1F2D">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II sammas </w:t>
      </w:r>
      <w:r w:rsidR="007373FF">
        <w:rPr>
          <w:rFonts w:ascii="Times New Roman" w:hAnsi="Times New Roman"/>
          <w:sz w:val="24"/>
          <w:szCs w:val="24"/>
        </w:rPr>
        <w:t xml:space="preserve">on </w:t>
      </w:r>
      <w:r w:rsidR="0006539D">
        <w:rPr>
          <w:rFonts w:ascii="Times New Roman" w:hAnsi="Times New Roman"/>
          <w:sz w:val="24"/>
          <w:szCs w:val="24"/>
        </w:rPr>
        <w:t>maksuefektiivne investeerimisvõimalus – s</w:t>
      </w:r>
      <w:r w:rsidR="001C58B8" w:rsidRPr="003B3C90">
        <w:rPr>
          <w:rFonts w:ascii="Times New Roman" w:hAnsi="Times New Roman"/>
          <w:sz w:val="24"/>
          <w:szCs w:val="24"/>
        </w:rPr>
        <w:t>issemakseid</w:t>
      </w:r>
      <w:r w:rsidR="0006539D">
        <w:rPr>
          <w:rFonts w:ascii="Times New Roman" w:hAnsi="Times New Roman"/>
          <w:sz w:val="24"/>
          <w:szCs w:val="24"/>
        </w:rPr>
        <w:t xml:space="preserve"> </w:t>
      </w:r>
      <w:r w:rsidR="001C58B8" w:rsidRPr="003B3C90">
        <w:rPr>
          <w:rFonts w:ascii="Times New Roman" w:hAnsi="Times New Roman"/>
          <w:sz w:val="24"/>
          <w:szCs w:val="24"/>
        </w:rPr>
        <w:t xml:space="preserve">tehakse enne tulumaksu kinnipidamist ehk II sambasse läheb rohkem raha kui oleks summa, mille inimene muidu kätte oleks saanud (tulumaksu vahe). </w:t>
      </w:r>
      <w:r w:rsidR="005A1F2D" w:rsidRPr="001C58B8">
        <w:rPr>
          <w:rFonts w:ascii="Times New Roman" w:hAnsi="Times New Roman"/>
          <w:sz w:val="24"/>
          <w:szCs w:val="24"/>
        </w:rPr>
        <w:t>Vähemalt keskmiselt elada jäänud aastatele jaotatud tähtajaline pension ja eluaegne pension on tulumaksuvabad</w:t>
      </w:r>
      <w:r w:rsidR="00C163EC">
        <w:rPr>
          <w:rFonts w:ascii="Times New Roman" w:hAnsi="Times New Roman"/>
          <w:sz w:val="24"/>
          <w:szCs w:val="24"/>
        </w:rPr>
        <w:t>,</w:t>
      </w:r>
      <w:r w:rsidR="005A1F2D" w:rsidRPr="001C58B8">
        <w:rPr>
          <w:rFonts w:ascii="Times New Roman" w:hAnsi="Times New Roman"/>
          <w:sz w:val="24"/>
          <w:szCs w:val="24"/>
        </w:rPr>
        <w:t xml:space="preserve"> </w:t>
      </w:r>
      <w:r w:rsidR="00C163EC">
        <w:rPr>
          <w:rFonts w:ascii="Times New Roman" w:hAnsi="Times New Roman"/>
          <w:sz w:val="24"/>
          <w:szCs w:val="24"/>
        </w:rPr>
        <w:t>m</w:t>
      </w:r>
      <w:r w:rsidR="005A1F2D" w:rsidRPr="001C58B8">
        <w:rPr>
          <w:rFonts w:ascii="Times New Roman" w:hAnsi="Times New Roman"/>
          <w:sz w:val="24"/>
          <w:szCs w:val="24"/>
        </w:rPr>
        <w:t>uud pensioni saamise viisid on maksustatud tavapärasest soodsama maksumääraga</w:t>
      </w:r>
      <w:r w:rsidR="00C163EC">
        <w:rPr>
          <w:rFonts w:ascii="Times New Roman" w:hAnsi="Times New Roman"/>
          <w:sz w:val="24"/>
          <w:szCs w:val="24"/>
        </w:rPr>
        <w:t xml:space="preserve"> (</w:t>
      </w:r>
      <w:r w:rsidR="005A1F2D" w:rsidRPr="001C58B8">
        <w:rPr>
          <w:rFonts w:ascii="Times New Roman" w:hAnsi="Times New Roman"/>
          <w:sz w:val="24"/>
          <w:szCs w:val="24"/>
        </w:rPr>
        <w:t>10%</w:t>
      </w:r>
      <w:r w:rsidR="00C163EC">
        <w:rPr>
          <w:rFonts w:ascii="Times New Roman" w:hAnsi="Times New Roman"/>
          <w:sz w:val="24"/>
          <w:szCs w:val="24"/>
        </w:rPr>
        <w:t>)</w:t>
      </w:r>
      <w:r w:rsidR="005A1F2D" w:rsidRPr="003B3C90">
        <w:rPr>
          <w:rFonts w:ascii="Times New Roman" w:hAnsi="Times New Roman"/>
          <w:sz w:val="24"/>
          <w:szCs w:val="24"/>
        </w:rPr>
        <w:t>.</w:t>
      </w:r>
    </w:p>
    <w:p w14:paraId="002FAE8F" w14:textId="3C35DCD6" w:rsidR="0013465F" w:rsidRPr="00E5335E" w:rsidRDefault="00BD6503" w:rsidP="00E5335E">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sidRPr="00E5335E">
        <w:rPr>
          <w:rFonts w:ascii="Times New Roman" w:hAnsi="Times New Roman"/>
          <w:sz w:val="24"/>
          <w:szCs w:val="24"/>
        </w:rPr>
        <w:t>Pensionile jäämine on paindlik</w:t>
      </w:r>
      <w:r w:rsidR="00E5335E" w:rsidRPr="00E5335E">
        <w:rPr>
          <w:rFonts w:ascii="Times New Roman" w:hAnsi="Times New Roman"/>
          <w:sz w:val="24"/>
          <w:szCs w:val="24"/>
        </w:rPr>
        <w:t xml:space="preserve"> – seda saab teha kuni </w:t>
      </w:r>
      <w:r w:rsidR="001C58B8" w:rsidRPr="00E5335E">
        <w:rPr>
          <w:rFonts w:ascii="Times New Roman" w:hAnsi="Times New Roman"/>
          <w:sz w:val="24"/>
          <w:szCs w:val="24"/>
        </w:rPr>
        <w:t>5 aastat enne riiklikku vanaduspensionii</w:t>
      </w:r>
      <w:r w:rsidR="00E5335E" w:rsidRPr="00E5335E">
        <w:rPr>
          <w:rFonts w:ascii="Times New Roman" w:hAnsi="Times New Roman"/>
          <w:sz w:val="24"/>
          <w:szCs w:val="24"/>
        </w:rPr>
        <w:t>kka jõudmist</w:t>
      </w:r>
      <w:r w:rsidR="001C58B8" w:rsidRPr="00E5335E">
        <w:rPr>
          <w:rFonts w:ascii="Times New Roman" w:hAnsi="Times New Roman"/>
          <w:sz w:val="24"/>
          <w:szCs w:val="24"/>
        </w:rPr>
        <w:t xml:space="preserve"> (s</w:t>
      </w:r>
      <w:r w:rsidR="000C1D51" w:rsidRPr="00E5335E">
        <w:rPr>
          <w:rFonts w:ascii="Times New Roman" w:hAnsi="Times New Roman"/>
          <w:sz w:val="24"/>
          <w:szCs w:val="24"/>
        </w:rPr>
        <w:t>o</w:t>
      </w:r>
      <w:r w:rsidR="001C58B8" w:rsidRPr="00E5335E">
        <w:rPr>
          <w:rFonts w:ascii="Times New Roman" w:hAnsi="Times New Roman"/>
          <w:sz w:val="24"/>
          <w:szCs w:val="24"/>
        </w:rPr>
        <w:t xml:space="preserve"> praegu alates vanusest 60),</w:t>
      </w:r>
      <w:r w:rsidR="00E5335E" w:rsidRPr="00E5335E">
        <w:rPr>
          <w:rFonts w:ascii="Times New Roman" w:hAnsi="Times New Roman"/>
          <w:sz w:val="24"/>
          <w:szCs w:val="24"/>
        </w:rPr>
        <w:t xml:space="preserve"> kuid</w:t>
      </w:r>
      <w:r w:rsidR="001C58B8" w:rsidRPr="00E5335E">
        <w:rPr>
          <w:rFonts w:ascii="Times New Roman" w:hAnsi="Times New Roman"/>
          <w:sz w:val="24"/>
          <w:szCs w:val="24"/>
        </w:rPr>
        <w:t xml:space="preserve"> pensionile jäämist võib ka edasi lükata</w:t>
      </w:r>
      <w:r w:rsidR="00FA20BF" w:rsidRPr="00E5335E">
        <w:rPr>
          <w:rFonts w:ascii="Times New Roman" w:hAnsi="Times New Roman"/>
          <w:sz w:val="24"/>
          <w:szCs w:val="24"/>
        </w:rPr>
        <w:t>.</w:t>
      </w:r>
    </w:p>
    <w:p w14:paraId="39300BE1" w14:textId="4FCDDBC6" w:rsidR="001D2F29" w:rsidRPr="003B3C90" w:rsidRDefault="00A51343" w:rsidP="003B3C90">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Selle, kuidas pensionile jäädes raha välja võtta, saab </w:t>
      </w:r>
      <w:r w:rsidR="001C58B8" w:rsidRPr="001C58B8">
        <w:rPr>
          <w:rFonts w:ascii="Times New Roman" w:hAnsi="Times New Roman"/>
          <w:sz w:val="24"/>
          <w:szCs w:val="24"/>
        </w:rPr>
        <w:t>igaüks ise vali</w:t>
      </w:r>
      <w:r>
        <w:rPr>
          <w:rFonts w:ascii="Times New Roman" w:hAnsi="Times New Roman"/>
          <w:sz w:val="24"/>
          <w:szCs w:val="24"/>
        </w:rPr>
        <w:t>da</w:t>
      </w:r>
      <w:r w:rsidR="00C850CC">
        <w:rPr>
          <w:rFonts w:ascii="Times New Roman" w:hAnsi="Times New Roman"/>
          <w:sz w:val="24"/>
          <w:szCs w:val="24"/>
        </w:rPr>
        <w:t>. Valida võib</w:t>
      </w:r>
      <w:r w:rsidR="001C58B8" w:rsidRPr="001C58B8">
        <w:rPr>
          <w:rFonts w:ascii="Times New Roman" w:hAnsi="Times New Roman"/>
          <w:sz w:val="24"/>
          <w:szCs w:val="24"/>
        </w:rPr>
        <w:t xml:space="preserve"> eluaeg</w:t>
      </w:r>
      <w:r w:rsidR="00FF598A">
        <w:rPr>
          <w:rFonts w:ascii="Times New Roman" w:hAnsi="Times New Roman"/>
          <w:sz w:val="24"/>
          <w:szCs w:val="24"/>
        </w:rPr>
        <w:t>s</w:t>
      </w:r>
      <w:r w:rsidR="001C58B8" w:rsidRPr="001C58B8">
        <w:rPr>
          <w:rFonts w:ascii="Times New Roman" w:hAnsi="Times New Roman"/>
          <w:sz w:val="24"/>
          <w:szCs w:val="24"/>
        </w:rPr>
        <w:t>e või tähtajali</w:t>
      </w:r>
      <w:r w:rsidR="00FF598A">
        <w:rPr>
          <w:rFonts w:ascii="Times New Roman" w:hAnsi="Times New Roman"/>
          <w:sz w:val="24"/>
          <w:szCs w:val="24"/>
        </w:rPr>
        <w:t>s</w:t>
      </w:r>
      <w:r w:rsidR="001C58B8" w:rsidRPr="001C58B8">
        <w:rPr>
          <w:rFonts w:ascii="Times New Roman" w:hAnsi="Times New Roman"/>
          <w:sz w:val="24"/>
          <w:szCs w:val="24"/>
        </w:rPr>
        <w:t>e pension</w:t>
      </w:r>
      <w:r w:rsidR="00FF598A">
        <w:rPr>
          <w:rFonts w:ascii="Times New Roman" w:hAnsi="Times New Roman"/>
          <w:sz w:val="24"/>
          <w:szCs w:val="24"/>
        </w:rPr>
        <w:t>i</w:t>
      </w:r>
      <w:r w:rsidR="001C58B8" w:rsidRPr="001C58B8">
        <w:rPr>
          <w:rFonts w:ascii="Times New Roman" w:hAnsi="Times New Roman"/>
          <w:sz w:val="24"/>
          <w:szCs w:val="24"/>
        </w:rPr>
        <w:t xml:space="preserve"> või kogu summa või osa sellest korraga. Erinevaid pensioni saamise viise saab ka omavahel kombineerida, näiteks võtta osa rahast välja korraga ja ülejäänu fondipensionina. Seda valikut saab ka pensioni saamise ajal muuta, näiteks alustada fondipensioni ehk tähtajalise pensioniga ja võtta hiljem vajalik summa korraga välja</w:t>
      </w:r>
      <w:r w:rsidR="001D2F29" w:rsidRPr="003B3C90">
        <w:rPr>
          <w:rFonts w:ascii="Times New Roman" w:hAnsi="Times New Roman"/>
          <w:sz w:val="24"/>
          <w:szCs w:val="24"/>
        </w:rPr>
        <w:t>.</w:t>
      </w:r>
    </w:p>
    <w:p w14:paraId="29480BB0" w14:textId="0EA24721" w:rsidR="001C58B8" w:rsidRPr="001C58B8" w:rsidRDefault="001C58B8" w:rsidP="003B3C90">
      <w:pPr>
        <w:pStyle w:val="Loendilik"/>
        <w:widowControl w:val="0"/>
        <w:numPr>
          <w:ilvl w:val="0"/>
          <w:numId w:val="67"/>
        </w:numPr>
        <w:tabs>
          <w:tab w:val="left" w:pos="1560"/>
        </w:tabs>
        <w:autoSpaceDE w:val="0"/>
        <w:autoSpaceDN w:val="0"/>
        <w:adjustRightInd w:val="0"/>
        <w:jc w:val="both"/>
        <w:rPr>
          <w:rFonts w:ascii="Times New Roman" w:hAnsi="Times New Roman"/>
          <w:sz w:val="24"/>
          <w:szCs w:val="24"/>
        </w:rPr>
      </w:pPr>
      <w:r w:rsidRPr="001C58B8">
        <w:rPr>
          <w:rFonts w:ascii="Times New Roman" w:hAnsi="Times New Roman"/>
          <w:sz w:val="24"/>
          <w:szCs w:val="24"/>
        </w:rPr>
        <w:t>Kui pensionikoguja</w:t>
      </w:r>
      <w:r w:rsidR="00E330B3">
        <w:rPr>
          <w:rFonts w:ascii="Times New Roman" w:hAnsi="Times New Roman"/>
          <w:sz w:val="24"/>
          <w:szCs w:val="24"/>
        </w:rPr>
        <w:t>l tuvastatakse</w:t>
      </w:r>
      <w:r w:rsidRPr="001C58B8">
        <w:rPr>
          <w:rFonts w:ascii="Times New Roman" w:hAnsi="Times New Roman"/>
          <w:sz w:val="24"/>
          <w:szCs w:val="24"/>
        </w:rPr>
        <w:t xml:space="preserve"> puuduv töövõime, saab ta sõltumata vanusest jääda II sambast pensionile ja kõik väljamaksed talle on tulumaksuvabad. Kui töövõime peaks taastuma, on võimalik uuesti kogumist alustada</w:t>
      </w:r>
      <w:r w:rsidR="003B3C90" w:rsidRPr="003B3C90">
        <w:rPr>
          <w:rFonts w:ascii="Times New Roman" w:hAnsi="Times New Roman"/>
          <w:sz w:val="24"/>
          <w:szCs w:val="24"/>
        </w:rPr>
        <w:t>.</w:t>
      </w:r>
      <w:r w:rsidRPr="001C58B8">
        <w:rPr>
          <w:rFonts w:ascii="Times New Roman" w:hAnsi="Times New Roman"/>
          <w:sz w:val="24"/>
          <w:szCs w:val="24"/>
        </w:rPr>
        <w:t xml:space="preserve"> </w:t>
      </w:r>
    </w:p>
    <w:p w14:paraId="5F4BC59C" w14:textId="29BD2419" w:rsidR="008A6081" w:rsidRPr="002A1FA6" w:rsidRDefault="004462DF" w:rsidP="008A6081">
      <w:pPr>
        <w:keepNext/>
        <w:jc w:val="both"/>
        <w:rPr>
          <w:rFonts w:ascii="Times New Roman" w:hAnsi="Times New Roman"/>
          <w:lang w:val="et-EE"/>
        </w:rPr>
      </w:pPr>
      <w:r w:rsidRPr="41D7EF70">
        <w:rPr>
          <w:rFonts w:ascii="Times New Roman" w:hAnsi="Times New Roman"/>
          <w:lang w:val="et-EE"/>
        </w:rPr>
        <w:t>II sammas on jätkuvalt populaarseim</w:t>
      </w:r>
      <w:r w:rsidR="597B6686" w:rsidRPr="41D7EF70">
        <w:rPr>
          <w:rFonts w:ascii="Times New Roman" w:hAnsi="Times New Roman"/>
          <w:lang w:val="et-EE"/>
        </w:rPr>
        <w:t xml:space="preserve"> pensioniks kogumise võimalus</w:t>
      </w:r>
      <w:r w:rsidRPr="41D7EF70">
        <w:rPr>
          <w:rFonts w:ascii="Times New Roman" w:hAnsi="Times New Roman"/>
          <w:lang w:val="et-EE"/>
        </w:rPr>
        <w:t xml:space="preserve"> Eestis</w:t>
      </w:r>
      <w:r w:rsidR="00503BEB">
        <w:rPr>
          <w:rFonts w:ascii="Times New Roman" w:hAnsi="Times New Roman"/>
          <w:lang w:val="et-EE"/>
        </w:rPr>
        <w:t xml:space="preserve">, </w:t>
      </w:r>
      <w:r w:rsidR="00FB65C4">
        <w:rPr>
          <w:rFonts w:ascii="Times New Roman" w:hAnsi="Times New Roman"/>
          <w:lang w:val="et-EE"/>
        </w:rPr>
        <w:t xml:space="preserve">ületades </w:t>
      </w:r>
      <w:r w:rsidR="00503BEB">
        <w:rPr>
          <w:rFonts w:ascii="Times New Roman" w:hAnsi="Times New Roman"/>
          <w:lang w:val="et-EE"/>
        </w:rPr>
        <w:t xml:space="preserve">kasutajate arvult ja vara mahult ka </w:t>
      </w:r>
      <w:r w:rsidR="00FB65C4">
        <w:rPr>
          <w:rFonts w:ascii="Times New Roman" w:hAnsi="Times New Roman"/>
          <w:lang w:val="et-EE"/>
        </w:rPr>
        <w:t>kõiki teisi</w:t>
      </w:r>
      <w:r w:rsidR="00503BEB">
        <w:rPr>
          <w:rFonts w:ascii="Times New Roman" w:hAnsi="Times New Roman"/>
          <w:lang w:val="et-EE"/>
        </w:rPr>
        <w:t xml:space="preserve"> </w:t>
      </w:r>
      <w:r w:rsidR="00FB65C4">
        <w:rPr>
          <w:rFonts w:ascii="Times New Roman" w:hAnsi="Times New Roman"/>
          <w:lang w:val="et-EE"/>
        </w:rPr>
        <w:t>investeerimisvõimalusi</w:t>
      </w:r>
      <w:r w:rsidR="69C2A6CE" w:rsidRPr="41D7EF70">
        <w:rPr>
          <w:rFonts w:ascii="Times New Roman" w:hAnsi="Times New Roman"/>
          <w:lang w:val="et-EE"/>
        </w:rPr>
        <w:t xml:space="preserve"> – s</w:t>
      </w:r>
      <w:r w:rsidR="611B8131" w:rsidRPr="41D7EF70">
        <w:rPr>
          <w:rFonts w:ascii="Times New Roman" w:hAnsi="Times New Roman"/>
          <w:lang w:val="et-EE"/>
        </w:rPr>
        <w:t>e</w:t>
      </w:r>
      <w:r w:rsidR="005D3726">
        <w:rPr>
          <w:rFonts w:ascii="Times New Roman" w:hAnsi="Times New Roman"/>
          <w:lang w:val="et-EE"/>
        </w:rPr>
        <w:t>da</w:t>
      </w:r>
      <w:r w:rsidR="69C2A6CE" w:rsidRPr="41D7EF70">
        <w:rPr>
          <w:rFonts w:ascii="Times New Roman" w:hAnsi="Times New Roman"/>
          <w:lang w:val="et-EE"/>
        </w:rPr>
        <w:t xml:space="preserve"> </w:t>
      </w:r>
      <w:r w:rsidR="005D3726">
        <w:rPr>
          <w:rFonts w:ascii="Times New Roman" w:hAnsi="Times New Roman"/>
          <w:lang w:val="et-EE"/>
        </w:rPr>
        <w:t>kasutab</w:t>
      </w:r>
      <w:r w:rsidR="69C2A6CE" w:rsidRPr="41D7EF70">
        <w:rPr>
          <w:rFonts w:ascii="Times New Roman" w:hAnsi="Times New Roman"/>
          <w:lang w:val="et-EE"/>
        </w:rPr>
        <w:t xml:space="preserve"> ligi 600 tuhat inimest, kellel kokku on </w:t>
      </w:r>
      <w:r w:rsidR="5EB00D4D" w:rsidRPr="41D7EF70">
        <w:rPr>
          <w:rFonts w:ascii="Times New Roman" w:hAnsi="Times New Roman"/>
          <w:lang w:val="et-EE"/>
        </w:rPr>
        <w:t xml:space="preserve">fondides </w:t>
      </w:r>
      <w:r w:rsidR="0089163C">
        <w:rPr>
          <w:rFonts w:ascii="Times New Roman" w:hAnsi="Times New Roman"/>
          <w:lang w:val="et-EE"/>
        </w:rPr>
        <w:t>umbes</w:t>
      </w:r>
      <w:r w:rsidR="00DE5643">
        <w:rPr>
          <w:rFonts w:ascii="Times New Roman" w:hAnsi="Times New Roman"/>
          <w:lang w:val="et-EE"/>
        </w:rPr>
        <w:t xml:space="preserve"> 7</w:t>
      </w:r>
      <w:r w:rsidR="69C2A6CE" w:rsidRPr="41D7EF70">
        <w:rPr>
          <w:rFonts w:ascii="Times New Roman" w:hAnsi="Times New Roman"/>
          <w:lang w:val="et-EE"/>
        </w:rPr>
        <w:t xml:space="preserve"> miljardi</w:t>
      </w:r>
      <w:r w:rsidR="00DE5643">
        <w:rPr>
          <w:rFonts w:ascii="Times New Roman" w:hAnsi="Times New Roman"/>
          <w:lang w:val="et-EE"/>
        </w:rPr>
        <w:t>t</w:t>
      </w:r>
      <w:r w:rsidR="69C2A6CE" w:rsidRPr="41D7EF70">
        <w:rPr>
          <w:rFonts w:ascii="Times New Roman" w:hAnsi="Times New Roman"/>
          <w:lang w:val="et-EE"/>
        </w:rPr>
        <w:t xml:space="preserve"> euro</w:t>
      </w:r>
      <w:r w:rsidR="00DE5643">
        <w:rPr>
          <w:rFonts w:ascii="Times New Roman" w:hAnsi="Times New Roman"/>
          <w:lang w:val="et-EE"/>
        </w:rPr>
        <w:t>t</w:t>
      </w:r>
      <w:r w:rsidR="69C2A6CE" w:rsidRPr="41D7EF70">
        <w:rPr>
          <w:rFonts w:ascii="Times New Roman" w:hAnsi="Times New Roman"/>
          <w:lang w:val="et-EE"/>
        </w:rPr>
        <w:t xml:space="preserve">. </w:t>
      </w:r>
      <w:r w:rsidR="001C58B8" w:rsidRPr="41D7EF70">
        <w:rPr>
          <w:rFonts w:ascii="Times New Roman" w:hAnsi="Times New Roman"/>
          <w:lang w:val="et-EE"/>
        </w:rPr>
        <w:t>Nende kõrval on</w:t>
      </w:r>
      <w:r w:rsidR="00924AA0" w:rsidRPr="41D7EF70">
        <w:rPr>
          <w:rFonts w:ascii="Times New Roman" w:hAnsi="Times New Roman"/>
          <w:lang w:val="et-EE"/>
        </w:rPr>
        <w:t xml:space="preserve"> paraku</w:t>
      </w:r>
      <w:r w:rsidR="001C58B8" w:rsidRPr="41D7EF70">
        <w:rPr>
          <w:rFonts w:ascii="Times New Roman" w:hAnsi="Times New Roman"/>
          <w:lang w:val="et-EE"/>
        </w:rPr>
        <w:t xml:space="preserve"> aga terve hulk inimesi, kellel investeeringuid enam ei </w:t>
      </w:r>
      <w:r w:rsidR="001C58B8" w:rsidRPr="009D4906">
        <w:rPr>
          <w:rFonts w:ascii="Times New Roman" w:hAnsi="Times New Roman"/>
          <w:lang w:val="et-EE"/>
        </w:rPr>
        <w:t xml:space="preserve">ole. </w:t>
      </w:r>
      <w:r w:rsidR="008A6081" w:rsidRPr="009D4906">
        <w:rPr>
          <w:rFonts w:ascii="Times New Roman" w:hAnsi="Times New Roman"/>
          <w:lang w:val="et-EE"/>
        </w:rPr>
        <w:t>202</w:t>
      </w:r>
      <w:r w:rsidR="3A34E58B" w:rsidRPr="009D4906">
        <w:rPr>
          <w:rFonts w:ascii="Times New Roman" w:hAnsi="Times New Roman"/>
          <w:lang w:val="et-EE"/>
        </w:rPr>
        <w:t>6</w:t>
      </w:r>
      <w:r w:rsidR="008A6081" w:rsidRPr="009D4906">
        <w:rPr>
          <w:rFonts w:ascii="Times New Roman" w:hAnsi="Times New Roman"/>
          <w:lang w:val="et-EE"/>
        </w:rPr>
        <w:t xml:space="preserve">. aasta </w:t>
      </w:r>
      <w:r w:rsidR="05D9FF20" w:rsidRPr="009D4906">
        <w:rPr>
          <w:rFonts w:ascii="Times New Roman" w:hAnsi="Times New Roman"/>
          <w:lang w:val="et-EE"/>
        </w:rPr>
        <w:t>jaanuari</w:t>
      </w:r>
      <w:r w:rsidR="008A6081" w:rsidRPr="009D4906">
        <w:rPr>
          <w:rFonts w:ascii="Times New Roman" w:hAnsi="Times New Roman"/>
          <w:lang w:val="et-EE"/>
        </w:rPr>
        <w:t xml:space="preserve"> seisuga on II sambast raha välja võtnud 2</w:t>
      </w:r>
      <w:r w:rsidR="20109633" w:rsidRPr="009D4906">
        <w:rPr>
          <w:rFonts w:ascii="Times New Roman" w:hAnsi="Times New Roman"/>
          <w:lang w:val="et-EE"/>
        </w:rPr>
        <w:t>67</w:t>
      </w:r>
      <w:r w:rsidR="008A6081" w:rsidRPr="009D4906">
        <w:rPr>
          <w:rFonts w:ascii="Times New Roman" w:hAnsi="Times New Roman"/>
          <w:lang w:val="et-EE"/>
        </w:rPr>
        <w:t xml:space="preserve"> tuhat inimest kogusummas 2,</w:t>
      </w:r>
      <w:r w:rsidR="79378410" w:rsidRPr="009D4906">
        <w:rPr>
          <w:rFonts w:ascii="Times New Roman" w:hAnsi="Times New Roman"/>
          <w:lang w:val="et-EE"/>
        </w:rPr>
        <w:t>33</w:t>
      </w:r>
      <w:r w:rsidR="008A6081" w:rsidRPr="009D4906">
        <w:rPr>
          <w:rFonts w:ascii="Times New Roman" w:hAnsi="Times New Roman"/>
          <w:lang w:val="et-EE"/>
        </w:rPr>
        <w:t xml:space="preserve"> miljardit eurot. Avalduse </w:t>
      </w:r>
      <w:r w:rsidR="00D547E6" w:rsidRPr="009D4906">
        <w:rPr>
          <w:rFonts w:ascii="Times New Roman" w:hAnsi="Times New Roman"/>
          <w:lang w:val="et-EE"/>
        </w:rPr>
        <w:t>sambast lahkumiseks on teinud</w:t>
      </w:r>
      <w:r w:rsidR="008A6081" w:rsidRPr="009D4906">
        <w:rPr>
          <w:rFonts w:ascii="Times New Roman" w:hAnsi="Times New Roman"/>
          <w:lang w:val="et-EE"/>
        </w:rPr>
        <w:t xml:space="preserve"> umbes 3</w:t>
      </w:r>
      <w:r w:rsidR="7F4762E9" w:rsidRPr="009D4906">
        <w:rPr>
          <w:rFonts w:ascii="Times New Roman" w:hAnsi="Times New Roman"/>
          <w:lang w:val="et-EE"/>
        </w:rPr>
        <w:t>2</w:t>
      </w:r>
      <w:r w:rsidR="008A6081" w:rsidRPr="009D4906">
        <w:rPr>
          <w:rFonts w:ascii="Times New Roman" w:hAnsi="Times New Roman"/>
          <w:lang w:val="et-EE"/>
        </w:rPr>
        <w:t>% II sambaga liitunutest, ke</w:t>
      </w:r>
      <w:r w:rsidR="00EA7103" w:rsidRPr="009D4906">
        <w:rPr>
          <w:rFonts w:ascii="Times New Roman" w:hAnsi="Times New Roman"/>
          <w:lang w:val="et-EE"/>
        </w:rPr>
        <w:t>l polnud veel käes õigust pensionile jääda.</w:t>
      </w:r>
      <w:r w:rsidR="00EA7103" w:rsidRPr="41D7EF70">
        <w:rPr>
          <w:rFonts w:ascii="Times New Roman" w:hAnsi="Times New Roman"/>
          <w:lang w:val="et-EE"/>
        </w:rPr>
        <w:t xml:space="preserve"> </w:t>
      </w:r>
      <w:r w:rsidR="008A6081" w:rsidRPr="00694C0A">
        <w:rPr>
          <w:rFonts w:ascii="Times New Roman" w:hAnsi="Times New Roman"/>
          <w:lang w:val="et-EE"/>
        </w:rPr>
        <w:t xml:space="preserve"> </w:t>
      </w:r>
    </w:p>
    <w:p w14:paraId="3E2B4AA6" w14:textId="77777777" w:rsidR="006545DF" w:rsidRDefault="006545DF" w:rsidP="00C56786">
      <w:pPr>
        <w:widowControl w:val="0"/>
        <w:tabs>
          <w:tab w:val="left" w:pos="1560"/>
        </w:tabs>
        <w:autoSpaceDE w:val="0"/>
        <w:autoSpaceDN w:val="0"/>
        <w:adjustRightInd w:val="0"/>
        <w:jc w:val="both"/>
        <w:rPr>
          <w:rFonts w:ascii="Times New Roman" w:hAnsi="Times New Roman"/>
          <w:lang w:val="et-EE"/>
        </w:rPr>
      </w:pPr>
    </w:p>
    <w:p w14:paraId="2421B0B5" w14:textId="268BC481" w:rsidR="001C58B8" w:rsidRDefault="004A6FB6" w:rsidP="0F05587A">
      <w:pPr>
        <w:widowControl w:val="0"/>
        <w:tabs>
          <w:tab w:val="left" w:pos="1560"/>
        </w:tabs>
        <w:autoSpaceDE w:val="0"/>
        <w:autoSpaceDN w:val="0"/>
        <w:adjustRightInd w:val="0"/>
        <w:jc w:val="both"/>
        <w:rPr>
          <w:rFonts w:ascii="Times New Roman" w:hAnsi="Times New Roman"/>
          <w:lang w:val="et-EE"/>
        </w:rPr>
      </w:pPr>
      <w:r w:rsidRPr="001C58B8">
        <w:rPr>
          <w:rFonts w:ascii="Times New Roman" w:hAnsi="Times New Roman"/>
          <w:lang w:val="et-EE"/>
        </w:rPr>
        <w:t>Selleks, et aidata sambast lahkunud inimesed kiiremini investeerimise juurde tagasi, muud</w:t>
      </w:r>
      <w:r>
        <w:rPr>
          <w:rFonts w:ascii="Times New Roman" w:hAnsi="Times New Roman"/>
          <w:lang w:val="et-EE"/>
        </w:rPr>
        <w:t>etakse</w:t>
      </w:r>
      <w:r w:rsidRPr="001C58B8">
        <w:rPr>
          <w:rFonts w:ascii="Times New Roman" w:hAnsi="Times New Roman"/>
          <w:lang w:val="et-EE"/>
        </w:rPr>
        <w:t xml:space="preserve"> </w:t>
      </w:r>
      <w:r>
        <w:rPr>
          <w:rFonts w:ascii="Times New Roman" w:hAnsi="Times New Roman"/>
          <w:lang w:val="et-EE"/>
        </w:rPr>
        <w:t xml:space="preserve">nõue, et </w:t>
      </w:r>
      <w:r w:rsidRPr="001C58B8">
        <w:rPr>
          <w:rFonts w:ascii="Times New Roman" w:hAnsi="Times New Roman"/>
          <w:lang w:val="et-EE"/>
        </w:rPr>
        <w:t>sambast välj</w:t>
      </w:r>
      <w:r>
        <w:rPr>
          <w:rFonts w:ascii="Times New Roman" w:hAnsi="Times New Roman"/>
          <w:lang w:val="et-EE"/>
        </w:rPr>
        <w:t>umisel ei või sellega uuesti liituda</w:t>
      </w:r>
      <w:r w:rsidRPr="001C58B8">
        <w:rPr>
          <w:rFonts w:ascii="Times New Roman" w:hAnsi="Times New Roman"/>
          <w:lang w:val="et-EE"/>
        </w:rPr>
        <w:t xml:space="preserve"> 10 aasta</w:t>
      </w:r>
      <w:r>
        <w:rPr>
          <w:rFonts w:ascii="Times New Roman" w:hAnsi="Times New Roman"/>
          <w:lang w:val="et-EE"/>
        </w:rPr>
        <w:t xml:space="preserve"> jooksul</w:t>
      </w:r>
      <w:r w:rsidRPr="001C58B8">
        <w:rPr>
          <w:rFonts w:ascii="Times New Roman" w:hAnsi="Times New Roman"/>
          <w:lang w:val="et-EE"/>
        </w:rPr>
        <w:t xml:space="preserve"> </w:t>
      </w:r>
      <w:r>
        <w:rPr>
          <w:rFonts w:ascii="Times New Roman" w:hAnsi="Times New Roman"/>
          <w:lang w:val="et-EE"/>
        </w:rPr>
        <w:t>eelnõuga viieks</w:t>
      </w:r>
      <w:r w:rsidRPr="001C58B8">
        <w:rPr>
          <w:rFonts w:ascii="Times New Roman" w:hAnsi="Times New Roman"/>
          <w:lang w:val="et-EE"/>
        </w:rPr>
        <w:t xml:space="preserve"> aastaks.</w:t>
      </w:r>
      <w:r w:rsidR="00A85780">
        <w:rPr>
          <w:rFonts w:ascii="Times New Roman" w:hAnsi="Times New Roman"/>
          <w:lang w:val="et-EE"/>
        </w:rPr>
        <w:t xml:space="preserve"> </w:t>
      </w:r>
      <w:r w:rsidR="001C58B8" w:rsidRPr="00D177B5">
        <w:rPr>
          <w:rFonts w:ascii="Times New Roman" w:hAnsi="Times New Roman"/>
          <w:lang w:val="et-EE"/>
        </w:rPr>
        <w:t>Suurem arv inimesi lahkus II sambast septembris 2021 ja ne</w:t>
      </w:r>
      <w:r w:rsidR="00A55AF1">
        <w:rPr>
          <w:rFonts w:ascii="Times New Roman" w:hAnsi="Times New Roman"/>
          <w:lang w:val="et-EE"/>
        </w:rPr>
        <w:t>il</w:t>
      </w:r>
      <w:r w:rsidR="001C58B8" w:rsidRPr="00D177B5">
        <w:rPr>
          <w:rFonts w:ascii="Times New Roman" w:hAnsi="Times New Roman"/>
          <w:lang w:val="et-EE"/>
        </w:rPr>
        <w:t xml:space="preserve"> </w:t>
      </w:r>
      <w:r w:rsidR="00A55AF1">
        <w:rPr>
          <w:rFonts w:ascii="Times New Roman" w:hAnsi="Times New Roman"/>
          <w:lang w:val="et-EE"/>
        </w:rPr>
        <w:t xml:space="preserve">täituks 5 aastat sambast eemal olemist </w:t>
      </w:r>
      <w:r w:rsidR="001C58B8" w:rsidRPr="00D177B5">
        <w:rPr>
          <w:rFonts w:ascii="Times New Roman" w:hAnsi="Times New Roman"/>
          <w:lang w:val="et-EE"/>
        </w:rPr>
        <w:t>juba septembris 2026.</w:t>
      </w:r>
      <w:r w:rsidR="008E1AD7">
        <w:rPr>
          <w:rFonts w:ascii="Times New Roman" w:hAnsi="Times New Roman"/>
          <w:lang w:val="et-EE"/>
        </w:rPr>
        <w:t xml:space="preserve"> Kuivõrd eelnõu on kavandatud jõustuma </w:t>
      </w:r>
      <w:r w:rsidR="007F3FAD">
        <w:rPr>
          <w:rFonts w:ascii="Times New Roman" w:hAnsi="Times New Roman"/>
          <w:lang w:val="et-EE"/>
        </w:rPr>
        <w:t xml:space="preserve">1. </w:t>
      </w:r>
      <w:r w:rsidR="00A51AE0">
        <w:rPr>
          <w:rFonts w:ascii="Times New Roman" w:hAnsi="Times New Roman"/>
          <w:lang w:val="et-EE"/>
        </w:rPr>
        <w:t>novembril</w:t>
      </w:r>
      <w:r w:rsidR="007F3FAD">
        <w:rPr>
          <w:rFonts w:ascii="Times New Roman" w:hAnsi="Times New Roman"/>
          <w:lang w:val="et-EE"/>
        </w:rPr>
        <w:t xml:space="preserve"> 202</w:t>
      </w:r>
      <w:r w:rsidR="00984E7E">
        <w:rPr>
          <w:rFonts w:ascii="Times New Roman" w:hAnsi="Times New Roman"/>
          <w:lang w:val="et-EE"/>
        </w:rPr>
        <w:t>6</w:t>
      </w:r>
      <w:r w:rsidR="000F496F">
        <w:rPr>
          <w:rFonts w:ascii="Times New Roman" w:hAnsi="Times New Roman"/>
          <w:lang w:val="et-EE"/>
        </w:rPr>
        <w:t xml:space="preserve">, saavad </w:t>
      </w:r>
      <w:r w:rsidR="00984E7E">
        <w:rPr>
          <w:rFonts w:ascii="Times New Roman" w:hAnsi="Times New Roman"/>
          <w:lang w:val="et-EE"/>
        </w:rPr>
        <w:t xml:space="preserve">nemad ka kohe </w:t>
      </w:r>
      <w:r w:rsidR="009B257C">
        <w:rPr>
          <w:rFonts w:ascii="Times New Roman" w:hAnsi="Times New Roman"/>
          <w:lang w:val="et-EE"/>
        </w:rPr>
        <w:t>novembris</w:t>
      </w:r>
      <w:r w:rsidR="00984E7E">
        <w:rPr>
          <w:rFonts w:ascii="Times New Roman" w:hAnsi="Times New Roman"/>
          <w:lang w:val="et-EE"/>
        </w:rPr>
        <w:t xml:space="preserve"> teha soovi korral </w:t>
      </w:r>
      <w:r w:rsidR="007F60A4">
        <w:rPr>
          <w:rFonts w:ascii="Times New Roman" w:hAnsi="Times New Roman"/>
          <w:lang w:val="et-EE"/>
        </w:rPr>
        <w:t>avaldus</w:t>
      </w:r>
      <w:r w:rsidR="00984E7E">
        <w:rPr>
          <w:rFonts w:ascii="Times New Roman" w:hAnsi="Times New Roman"/>
          <w:lang w:val="et-EE"/>
        </w:rPr>
        <w:t>e</w:t>
      </w:r>
      <w:r w:rsidR="007F60A4">
        <w:rPr>
          <w:rFonts w:ascii="Times New Roman" w:hAnsi="Times New Roman"/>
          <w:lang w:val="et-EE"/>
        </w:rPr>
        <w:t xml:space="preserve"> maksete tegemiseks</w:t>
      </w:r>
      <w:r w:rsidR="0048629F">
        <w:rPr>
          <w:rFonts w:ascii="Times New Roman" w:hAnsi="Times New Roman"/>
          <w:lang w:val="et-EE"/>
        </w:rPr>
        <w:t xml:space="preserve">. </w:t>
      </w:r>
      <w:r w:rsidR="009B257C">
        <w:rPr>
          <w:rFonts w:ascii="Times New Roman" w:hAnsi="Times New Roman"/>
          <w:lang w:val="et-EE"/>
        </w:rPr>
        <w:t>Novembrist</w:t>
      </w:r>
      <w:r w:rsidR="0048629F">
        <w:rPr>
          <w:rFonts w:ascii="Times New Roman" w:hAnsi="Times New Roman"/>
          <w:lang w:val="et-EE"/>
        </w:rPr>
        <w:t xml:space="preserve"> saavad avaldusi esitama hakata ka need, kes lahkusid II sambast</w:t>
      </w:r>
      <w:r w:rsidR="002C1420">
        <w:rPr>
          <w:rFonts w:ascii="Times New Roman" w:hAnsi="Times New Roman"/>
          <w:lang w:val="et-EE"/>
        </w:rPr>
        <w:t xml:space="preserve"> </w:t>
      </w:r>
      <w:r w:rsidR="00C50157">
        <w:rPr>
          <w:rFonts w:ascii="Times New Roman" w:hAnsi="Times New Roman"/>
          <w:lang w:val="et-EE"/>
        </w:rPr>
        <w:t xml:space="preserve">jaanuaris </w:t>
      </w:r>
      <w:r w:rsidR="009B257C">
        <w:rPr>
          <w:rFonts w:ascii="Times New Roman" w:hAnsi="Times New Roman"/>
          <w:lang w:val="et-EE"/>
        </w:rPr>
        <w:t xml:space="preserve">või mais </w:t>
      </w:r>
      <w:r w:rsidR="005D39FA">
        <w:rPr>
          <w:rFonts w:ascii="Times New Roman" w:hAnsi="Times New Roman"/>
          <w:lang w:val="et-EE"/>
        </w:rPr>
        <w:t>2</w:t>
      </w:r>
      <w:r w:rsidR="002C1420">
        <w:rPr>
          <w:rFonts w:ascii="Times New Roman" w:hAnsi="Times New Roman"/>
          <w:lang w:val="et-EE"/>
        </w:rPr>
        <w:t>022</w:t>
      </w:r>
      <w:r w:rsidR="0048629F">
        <w:rPr>
          <w:rFonts w:ascii="Times New Roman" w:hAnsi="Times New Roman"/>
          <w:lang w:val="et-EE"/>
        </w:rPr>
        <w:t>.</w:t>
      </w:r>
      <w:r w:rsidR="002C1420">
        <w:rPr>
          <w:rFonts w:ascii="Times New Roman" w:hAnsi="Times New Roman"/>
          <w:lang w:val="et-EE"/>
        </w:rPr>
        <w:t xml:space="preserve"> </w:t>
      </w:r>
      <w:r w:rsidR="00A24CC0">
        <w:rPr>
          <w:rFonts w:ascii="Times New Roman" w:hAnsi="Times New Roman"/>
          <w:lang w:val="et-EE"/>
        </w:rPr>
        <w:t>Novembris</w:t>
      </w:r>
      <w:r w:rsidR="0048629F">
        <w:rPr>
          <w:rFonts w:ascii="Times New Roman" w:hAnsi="Times New Roman"/>
          <w:lang w:val="et-EE"/>
        </w:rPr>
        <w:t xml:space="preserve"> 2026 tehtud</w:t>
      </w:r>
      <w:r w:rsidR="00F80407">
        <w:rPr>
          <w:rFonts w:ascii="Times New Roman" w:hAnsi="Times New Roman"/>
          <w:lang w:val="et-EE"/>
        </w:rPr>
        <w:t xml:space="preserve"> avalduse</w:t>
      </w:r>
      <w:r w:rsidR="0048629F">
        <w:rPr>
          <w:rFonts w:ascii="Times New Roman" w:hAnsi="Times New Roman"/>
          <w:lang w:val="et-EE"/>
        </w:rPr>
        <w:t xml:space="preserve"> puhul algavad uued sissemaksed </w:t>
      </w:r>
      <w:r w:rsidR="00A24CC0">
        <w:rPr>
          <w:rFonts w:ascii="Times New Roman" w:hAnsi="Times New Roman"/>
          <w:lang w:val="et-EE"/>
        </w:rPr>
        <w:t>maist</w:t>
      </w:r>
      <w:r w:rsidR="0048629F">
        <w:rPr>
          <w:rFonts w:ascii="Times New Roman" w:hAnsi="Times New Roman"/>
          <w:lang w:val="et-EE"/>
        </w:rPr>
        <w:t xml:space="preserve"> 2027</w:t>
      </w:r>
      <w:r w:rsidR="00F56C74">
        <w:rPr>
          <w:rFonts w:ascii="Times New Roman" w:hAnsi="Times New Roman"/>
          <w:lang w:val="et-EE"/>
        </w:rPr>
        <w:t xml:space="preserve"> </w:t>
      </w:r>
      <w:r w:rsidR="00C01DFB" w:rsidRPr="00D177B5">
        <w:rPr>
          <w:rFonts w:ascii="Times New Roman" w:hAnsi="Times New Roman"/>
          <w:lang w:val="et-EE"/>
        </w:rPr>
        <w:t>(</w:t>
      </w:r>
      <w:r w:rsidR="00AE4E90" w:rsidRPr="00D177B5">
        <w:rPr>
          <w:rFonts w:ascii="Times New Roman" w:hAnsi="Times New Roman"/>
          <w:lang w:val="et-EE"/>
        </w:rPr>
        <w:t>avalduse esitamise korda ega täitmise tähtaeg</w:t>
      </w:r>
      <w:r w:rsidR="00CD09E7" w:rsidRPr="00D177B5">
        <w:rPr>
          <w:rFonts w:ascii="Times New Roman" w:hAnsi="Times New Roman"/>
          <w:lang w:val="et-EE"/>
        </w:rPr>
        <w:t>u</w:t>
      </w:r>
      <w:r w:rsidR="00AE4E90" w:rsidRPr="00D177B5">
        <w:rPr>
          <w:rFonts w:ascii="Times New Roman" w:hAnsi="Times New Roman"/>
          <w:lang w:val="et-EE"/>
        </w:rPr>
        <w:t xml:space="preserve"> eelnõu ei muuda</w:t>
      </w:r>
      <w:r w:rsidR="00C01DFB" w:rsidRPr="00D177B5">
        <w:rPr>
          <w:rFonts w:ascii="Times New Roman" w:hAnsi="Times New Roman"/>
          <w:lang w:val="et-EE"/>
        </w:rPr>
        <w:t xml:space="preserve">). </w:t>
      </w:r>
      <w:r w:rsidR="009713C7">
        <w:rPr>
          <w:rFonts w:ascii="Times New Roman" w:hAnsi="Times New Roman"/>
          <w:lang w:val="et-EE"/>
        </w:rPr>
        <w:t xml:space="preserve">Neil, kes lahkusid sambast septembris 2021, </w:t>
      </w:r>
      <w:r w:rsidR="004A0027">
        <w:rPr>
          <w:rFonts w:ascii="Times New Roman" w:hAnsi="Times New Roman"/>
          <w:lang w:val="et-EE"/>
        </w:rPr>
        <w:t>jääb sambast väljas olemise aeg see</w:t>
      </w:r>
      <w:r w:rsidR="008825F1">
        <w:rPr>
          <w:rFonts w:ascii="Times New Roman" w:hAnsi="Times New Roman"/>
          <w:lang w:val="et-EE"/>
        </w:rPr>
        <w:t>ga</w:t>
      </w:r>
      <w:r w:rsidR="004A0027">
        <w:rPr>
          <w:rFonts w:ascii="Times New Roman" w:hAnsi="Times New Roman"/>
          <w:lang w:val="et-EE"/>
        </w:rPr>
        <w:t xml:space="preserve"> minimaalselt </w:t>
      </w:r>
      <w:r w:rsidR="00DD7346">
        <w:rPr>
          <w:rFonts w:ascii="Times New Roman" w:hAnsi="Times New Roman"/>
          <w:lang w:val="et-EE"/>
        </w:rPr>
        <w:t>5</w:t>
      </w:r>
      <w:r w:rsidR="004A0027">
        <w:rPr>
          <w:rFonts w:ascii="Times New Roman" w:hAnsi="Times New Roman"/>
          <w:lang w:val="et-EE"/>
        </w:rPr>
        <w:t xml:space="preserve"> aasta</w:t>
      </w:r>
      <w:r w:rsidR="00DD7346">
        <w:rPr>
          <w:rFonts w:ascii="Times New Roman" w:hAnsi="Times New Roman"/>
          <w:lang w:val="et-EE"/>
        </w:rPr>
        <w:t xml:space="preserve"> ja </w:t>
      </w:r>
      <w:r w:rsidR="008825F1">
        <w:rPr>
          <w:rFonts w:ascii="Times New Roman" w:hAnsi="Times New Roman"/>
          <w:lang w:val="et-EE"/>
        </w:rPr>
        <w:t>8</w:t>
      </w:r>
      <w:r w:rsidR="00DD7346">
        <w:rPr>
          <w:rFonts w:ascii="Times New Roman" w:hAnsi="Times New Roman"/>
          <w:lang w:val="et-EE"/>
        </w:rPr>
        <w:t xml:space="preserve"> kuu</w:t>
      </w:r>
      <w:r w:rsidR="004A0027">
        <w:rPr>
          <w:rFonts w:ascii="Times New Roman" w:hAnsi="Times New Roman"/>
          <w:lang w:val="et-EE"/>
        </w:rPr>
        <w:t xml:space="preserve"> </w:t>
      </w:r>
      <w:r w:rsidR="00DF5C70">
        <w:rPr>
          <w:rFonts w:ascii="Times New Roman" w:hAnsi="Times New Roman"/>
          <w:lang w:val="et-EE"/>
        </w:rPr>
        <w:t>pikkune</w:t>
      </w:r>
      <w:r w:rsidR="006B69FB">
        <w:rPr>
          <w:rFonts w:ascii="Times New Roman" w:hAnsi="Times New Roman"/>
          <w:lang w:val="et-EE"/>
        </w:rPr>
        <w:t xml:space="preserve"> ning</w:t>
      </w:r>
      <w:r w:rsidR="00E572FF">
        <w:rPr>
          <w:rFonts w:ascii="Times New Roman" w:hAnsi="Times New Roman"/>
          <w:lang w:val="et-EE"/>
        </w:rPr>
        <w:t xml:space="preserve"> neil, kes lahkusid </w:t>
      </w:r>
      <w:r w:rsidR="00F7433A">
        <w:rPr>
          <w:rFonts w:ascii="Times New Roman" w:hAnsi="Times New Roman"/>
          <w:lang w:val="et-EE"/>
        </w:rPr>
        <w:t>jaanuaris 2022, jääb see minimaalselt 5 aasta ja 4 kuu pikkune.</w:t>
      </w:r>
      <w:r w:rsidR="006B69FB">
        <w:rPr>
          <w:rFonts w:ascii="Times New Roman" w:hAnsi="Times New Roman"/>
          <w:lang w:val="et-EE"/>
        </w:rPr>
        <w:t xml:space="preserve"> </w:t>
      </w:r>
      <w:r w:rsidR="00F7433A">
        <w:rPr>
          <w:rFonts w:ascii="Times New Roman" w:hAnsi="Times New Roman"/>
          <w:lang w:val="et-EE"/>
        </w:rPr>
        <w:t>A</w:t>
      </w:r>
      <w:r w:rsidR="00DD7346">
        <w:rPr>
          <w:rFonts w:ascii="Times New Roman" w:hAnsi="Times New Roman"/>
          <w:lang w:val="et-EE"/>
        </w:rPr>
        <w:t>lates</w:t>
      </w:r>
      <w:r w:rsidR="006B69FB">
        <w:rPr>
          <w:rFonts w:ascii="Times New Roman" w:hAnsi="Times New Roman"/>
          <w:lang w:val="et-EE"/>
        </w:rPr>
        <w:t xml:space="preserve"> </w:t>
      </w:r>
      <w:r w:rsidR="00DD7346">
        <w:rPr>
          <w:rFonts w:ascii="Times New Roman" w:hAnsi="Times New Roman"/>
          <w:lang w:val="et-EE"/>
        </w:rPr>
        <w:t xml:space="preserve"> </w:t>
      </w:r>
      <w:r w:rsidR="006B69FB">
        <w:rPr>
          <w:rFonts w:ascii="Times New Roman" w:hAnsi="Times New Roman"/>
          <w:lang w:val="et-EE"/>
        </w:rPr>
        <w:t>2022. aasta</w:t>
      </w:r>
      <w:r w:rsidR="005B5E84">
        <w:rPr>
          <w:rFonts w:ascii="Times New Roman" w:hAnsi="Times New Roman"/>
          <w:lang w:val="et-EE"/>
        </w:rPr>
        <w:t xml:space="preserve"> </w:t>
      </w:r>
      <w:r w:rsidR="00F7433A">
        <w:rPr>
          <w:rFonts w:ascii="Times New Roman" w:hAnsi="Times New Roman"/>
          <w:lang w:val="et-EE"/>
        </w:rPr>
        <w:t>mai</w:t>
      </w:r>
      <w:r w:rsidR="006B69FB">
        <w:rPr>
          <w:rFonts w:ascii="Times New Roman" w:hAnsi="Times New Roman"/>
          <w:lang w:val="et-EE"/>
        </w:rPr>
        <w:t xml:space="preserve"> lahkumise laine</w:t>
      </w:r>
      <w:r w:rsidR="00DD7346">
        <w:rPr>
          <w:rFonts w:ascii="Times New Roman" w:hAnsi="Times New Roman"/>
          <w:lang w:val="et-EE"/>
        </w:rPr>
        <w:t>st</w:t>
      </w:r>
      <w:r w:rsidR="00B106B6">
        <w:rPr>
          <w:rFonts w:ascii="Times New Roman" w:hAnsi="Times New Roman"/>
          <w:lang w:val="et-EE"/>
        </w:rPr>
        <w:t xml:space="preserve"> jääb sambast väljas olemise aeg</w:t>
      </w:r>
      <w:r w:rsidR="00DD7346">
        <w:rPr>
          <w:rFonts w:ascii="Times New Roman" w:hAnsi="Times New Roman"/>
          <w:lang w:val="et-EE"/>
        </w:rPr>
        <w:t xml:space="preserve"> </w:t>
      </w:r>
      <w:r w:rsidR="006B69FB">
        <w:rPr>
          <w:rFonts w:ascii="Times New Roman" w:hAnsi="Times New Roman"/>
          <w:lang w:val="et-EE"/>
        </w:rPr>
        <w:t>5 aasta pikku</w:t>
      </w:r>
      <w:r w:rsidR="00E342A2">
        <w:rPr>
          <w:rFonts w:ascii="Times New Roman" w:hAnsi="Times New Roman"/>
          <w:lang w:val="et-EE"/>
        </w:rPr>
        <w:t>n</w:t>
      </w:r>
      <w:r w:rsidR="006B69FB">
        <w:rPr>
          <w:rFonts w:ascii="Times New Roman" w:hAnsi="Times New Roman"/>
          <w:lang w:val="et-EE"/>
        </w:rPr>
        <w:t xml:space="preserve">e. </w:t>
      </w:r>
      <w:r w:rsidR="001C58B8" w:rsidRPr="00D177B5">
        <w:rPr>
          <w:rFonts w:ascii="Times New Roman" w:hAnsi="Times New Roman"/>
          <w:lang w:val="et-EE"/>
        </w:rPr>
        <w:t>Kes</w:t>
      </w:r>
      <w:r w:rsidR="006B69FB">
        <w:rPr>
          <w:rFonts w:ascii="Times New Roman" w:hAnsi="Times New Roman"/>
          <w:lang w:val="et-EE"/>
        </w:rPr>
        <w:t xml:space="preserve"> </w:t>
      </w:r>
      <w:proofErr w:type="spellStart"/>
      <w:r w:rsidR="006B69FB">
        <w:rPr>
          <w:rFonts w:ascii="Times New Roman" w:hAnsi="Times New Roman"/>
          <w:lang w:val="et-EE"/>
        </w:rPr>
        <w:t>taasliitumise</w:t>
      </w:r>
      <w:proofErr w:type="spellEnd"/>
      <w:r w:rsidR="006B69FB">
        <w:rPr>
          <w:rFonts w:ascii="Times New Roman" w:hAnsi="Times New Roman"/>
          <w:lang w:val="et-EE"/>
        </w:rPr>
        <w:t xml:space="preserve"> avane</w:t>
      </w:r>
      <w:r w:rsidR="00522CA6">
        <w:rPr>
          <w:rFonts w:ascii="Times New Roman" w:hAnsi="Times New Roman"/>
          <w:lang w:val="et-EE"/>
        </w:rPr>
        <w:t>misel või hiljem</w:t>
      </w:r>
      <w:r w:rsidR="001C58B8" w:rsidRPr="00D177B5">
        <w:rPr>
          <w:rFonts w:ascii="Times New Roman" w:hAnsi="Times New Roman"/>
          <w:lang w:val="et-EE"/>
        </w:rPr>
        <w:t xml:space="preserve"> viie aasta möödumisel lahkumisest kohe </w:t>
      </w:r>
      <w:proofErr w:type="spellStart"/>
      <w:r w:rsidR="001C58B8" w:rsidRPr="00D177B5">
        <w:rPr>
          <w:rFonts w:ascii="Times New Roman" w:hAnsi="Times New Roman"/>
          <w:lang w:val="et-EE"/>
        </w:rPr>
        <w:t>taasliitumise</w:t>
      </w:r>
      <w:proofErr w:type="spellEnd"/>
      <w:r w:rsidR="001C58B8" w:rsidRPr="00D177B5">
        <w:rPr>
          <w:rFonts w:ascii="Times New Roman" w:hAnsi="Times New Roman"/>
          <w:lang w:val="et-EE"/>
        </w:rPr>
        <w:t xml:space="preserve"> võimalust ei kasuta, saab seda teha ka igal ajal hiljem</w:t>
      </w:r>
      <w:r w:rsidR="0012390C" w:rsidRPr="00D177B5">
        <w:rPr>
          <w:rFonts w:ascii="Times New Roman" w:hAnsi="Times New Roman"/>
          <w:lang w:val="et-EE"/>
        </w:rPr>
        <w:t xml:space="preserve">. </w:t>
      </w:r>
      <w:r w:rsidR="00CD09E7" w:rsidRPr="00D177B5">
        <w:rPr>
          <w:rFonts w:ascii="Times New Roman" w:hAnsi="Times New Roman"/>
          <w:lang w:val="et-EE"/>
        </w:rPr>
        <w:t xml:space="preserve">Nagu ka praegu, saab avaldusi esitada </w:t>
      </w:r>
      <w:r w:rsidR="00B151EA" w:rsidRPr="00D177B5">
        <w:rPr>
          <w:rFonts w:ascii="Times New Roman" w:hAnsi="Times New Roman"/>
          <w:lang w:val="et-EE"/>
        </w:rPr>
        <w:t xml:space="preserve">kogu aeg, kuid vastavalt avalduse esitamise ajale hakatakse sissemakseid uuesti tegema, kas jaanuarist, maist või septembrist. </w:t>
      </w:r>
      <w:r w:rsidR="000602C9">
        <w:rPr>
          <w:rFonts w:ascii="Times New Roman" w:hAnsi="Times New Roman"/>
          <w:lang w:val="et-EE"/>
        </w:rPr>
        <w:t xml:space="preserve">Seega, kui avaldus jääb </w:t>
      </w:r>
      <w:r w:rsidR="00B106B6">
        <w:rPr>
          <w:rFonts w:ascii="Times New Roman" w:hAnsi="Times New Roman"/>
          <w:lang w:val="et-EE"/>
        </w:rPr>
        <w:t>kohe novembris</w:t>
      </w:r>
      <w:r w:rsidR="000602C9">
        <w:rPr>
          <w:rFonts w:ascii="Times New Roman" w:hAnsi="Times New Roman"/>
          <w:lang w:val="et-EE"/>
        </w:rPr>
        <w:t xml:space="preserve"> esitamata ja esitatakse näiteks </w:t>
      </w:r>
      <w:r w:rsidR="000119DA">
        <w:rPr>
          <w:rFonts w:ascii="Times New Roman" w:hAnsi="Times New Roman"/>
          <w:lang w:val="et-EE"/>
        </w:rPr>
        <w:t>märtsis</w:t>
      </w:r>
      <w:r w:rsidR="000602C9">
        <w:rPr>
          <w:rFonts w:ascii="Times New Roman" w:hAnsi="Times New Roman"/>
          <w:lang w:val="et-EE"/>
        </w:rPr>
        <w:t xml:space="preserve"> 202</w:t>
      </w:r>
      <w:r w:rsidR="000119DA">
        <w:rPr>
          <w:rFonts w:ascii="Times New Roman" w:hAnsi="Times New Roman"/>
          <w:lang w:val="et-EE"/>
        </w:rPr>
        <w:t>7</w:t>
      </w:r>
      <w:r w:rsidR="000602C9">
        <w:rPr>
          <w:rFonts w:ascii="Times New Roman" w:hAnsi="Times New Roman"/>
          <w:lang w:val="et-EE"/>
        </w:rPr>
        <w:t xml:space="preserve">, hakatakse sissemakseid tegema </w:t>
      </w:r>
      <w:r w:rsidR="00962D3F">
        <w:rPr>
          <w:rFonts w:ascii="Times New Roman" w:hAnsi="Times New Roman"/>
          <w:lang w:val="et-EE"/>
        </w:rPr>
        <w:t>lihtsalt septembrist</w:t>
      </w:r>
      <w:r w:rsidR="000602C9">
        <w:rPr>
          <w:rFonts w:ascii="Times New Roman" w:hAnsi="Times New Roman"/>
          <w:lang w:val="et-EE"/>
        </w:rPr>
        <w:t xml:space="preserve"> 2027.</w:t>
      </w:r>
    </w:p>
    <w:p w14:paraId="3B9B4AA9" w14:textId="77777777" w:rsidR="00131A40" w:rsidRDefault="00131A40" w:rsidP="0F05587A">
      <w:pPr>
        <w:widowControl w:val="0"/>
        <w:tabs>
          <w:tab w:val="left" w:pos="1560"/>
        </w:tabs>
        <w:autoSpaceDE w:val="0"/>
        <w:autoSpaceDN w:val="0"/>
        <w:adjustRightInd w:val="0"/>
        <w:jc w:val="both"/>
        <w:rPr>
          <w:rFonts w:ascii="Times New Roman" w:hAnsi="Times New Roman"/>
          <w:lang w:val="et-EE"/>
        </w:rPr>
      </w:pPr>
    </w:p>
    <w:p w14:paraId="7E3A4DDE" w14:textId="4E627009" w:rsidR="00131A40" w:rsidRPr="00D177B5" w:rsidRDefault="00131A40" w:rsidP="0F05587A">
      <w:pPr>
        <w:widowControl w:val="0"/>
        <w:tabs>
          <w:tab w:val="left" w:pos="1560"/>
        </w:tabs>
        <w:autoSpaceDE w:val="0"/>
        <w:autoSpaceDN w:val="0"/>
        <w:adjustRightInd w:val="0"/>
        <w:jc w:val="both"/>
        <w:rPr>
          <w:rFonts w:ascii="Times New Roman" w:hAnsi="Times New Roman"/>
          <w:lang w:val="et-EE"/>
        </w:rPr>
      </w:pPr>
      <w:proofErr w:type="spellStart"/>
      <w:r>
        <w:rPr>
          <w:rFonts w:ascii="Times New Roman" w:hAnsi="Times New Roman"/>
          <w:lang w:val="et-EE"/>
        </w:rPr>
        <w:t>KoPS</w:t>
      </w:r>
      <w:proofErr w:type="spellEnd"/>
      <w:r>
        <w:rPr>
          <w:rFonts w:ascii="Times New Roman" w:hAnsi="Times New Roman"/>
          <w:lang w:val="et-EE"/>
        </w:rPr>
        <w:t xml:space="preserve"> </w:t>
      </w:r>
      <w:r w:rsidR="00962D3F">
        <w:rPr>
          <w:rFonts w:ascii="Times New Roman" w:hAnsi="Times New Roman"/>
          <w:lang w:val="et-EE"/>
        </w:rPr>
        <w:t>võimaldab peatada ka ainult</w:t>
      </w:r>
      <w:r>
        <w:rPr>
          <w:rFonts w:ascii="Times New Roman" w:hAnsi="Times New Roman"/>
          <w:lang w:val="et-EE"/>
        </w:rPr>
        <w:t xml:space="preserve"> maksete tegemis</w:t>
      </w:r>
      <w:r w:rsidR="00962D3F">
        <w:rPr>
          <w:rFonts w:ascii="Times New Roman" w:hAnsi="Times New Roman"/>
          <w:lang w:val="et-EE"/>
        </w:rPr>
        <w:t>e</w:t>
      </w:r>
      <w:r>
        <w:rPr>
          <w:rFonts w:ascii="Times New Roman" w:hAnsi="Times New Roman"/>
          <w:lang w:val="et-EE"/>
        </w:rPr>
        <w:t xml:space="preserve">. </w:t>
      </w:r>
      <w:r w:rsidR="00E6482B">
        <w:rPr>
          <w:rFonts w:ascii="Times New Roman" w:hAnsi="Times New Roman"/>
          <w:lang w:val="et-EE"/>
        </w:rPr>
        <w:t>Sel</w:t>
      </w:r>
      <w:r w:rsidR="00A81F7F">
        <w:rPr>
          <w:rFonts w:ascii="Times New Roman" w:hAnsi="Times New Roman"/>
          <w:lang w:val="et-EE"/>
        </w:rPr>
        <w:t>lisel</w:t>
      </w:r>
      <w:r w:rsidR="00E6482B">
        <w:rPr>
          <w:rFonts w:ascii="Times New Roman" w:hAnsi="Times New Roman"/>
          <w:lang w:val="et-EE"/>
        </w:rPr>
        <w:t xml:space="preserve"> juhul jääb kogutud raha II sambasse ja seda </w:t>
      </w:r>
      <w:r>
        <w:rPr>
          <w:rFonts w:ascii="Times New Roman" w:hAnsi="Times New Roman"/>
          <w:lang w:val="et-EE"/>
        </w:rPr>
        <w:t>sa</w:t>
      </w:r>
      <w:r w:rsidR="003C463E">
        <w:rPr>
          <w:rFonts w:ascii="Times New Roman" w:hAnsi="Times New Roman"/>
          <w:lang w:val="et-EE"/>
        </w:rPr>
        <w:t>ab</w:t>
      </w:r>
      <w:r>
        <w:rPr>
          <w:rFonts w:ascii="Times New Roman" w:hAnsi="Times New Roman"/>
          <w:lang w:val="et-EE"/>
        </w:rPr>
        <w:t xml:space="preserve"> </w:t>
      </w:r>
      <w:r w:rsidR="00E6482B">
        <w:rPr>
          <w:rFonts w:ascii="Times New Roman" w:hAnsi="Times New Roman"/>
          <w:lang w:val="et-EE"/>
        </w:rPr>
        <w:t xml:space="preserve">II sambaga liitunud isik </w:t>
      </w:r>
      <w:r>
        <w:rPr>
          <w:rFonts w:ascii="Times New Roman" w:hAnsi="Times New Roman"/>
          <w:lang w:val="et-EE"/>
        </w:rPr>
        <w:t xml:space="preserve">kasutada hiljem. Kehtiva seaduse kohaselt kaasneb ka maksete </w:t>
      </w:r>
      <w:r w:rsidR="00A81F7F">
        <w:rPr>
          <w:rFonts w:ascii="Times New Roman" w:hAnsi="Times New Roman"/>
          <w:lang w:val="et-EE"/>
        </w:rPr>
        <w:t>peatamisega</w:t>
      </w:r>
      <w:r>
        <w:rPr>
          <w:rFonts w:ascii="Times New Roman" w:hAnsi="Times New Roman"/>
          <w:lang w:val="et-EE"/>
        </w:rPr>
        <w:t xml:space="preserve"> piirang, et järgmised 10 aastat II sambas enam sissemakseid teha ei saa. </w:t>
      </w:r>
      <w:r w:rsidR="003C463E">
        <w:rPr>
          <w:rFonts w:ascii="Times New Roman" w:hAnsi="Times New Roman"/>
          <w:lang w:val="et-EE"/>
        </w:rPr>
        <w:t>Seoses piirangu muutmisega</w:t>
      </w:r>
      <w:r w:rsidR="00A81F7F">
        <w:rPr>
          <w:rFonts w:ascii="Times New Roman" w:hAnsi="Times New Roman"/>
          <w:lang w:val="et-EE"/>
        </w:rPr>
        <w:t xml:space="preserve"> 10 aastalt 5 aastale</w:t>
      </w:r>
      <w:r w:rsidR="00EE3EB5">
        <w:rPr>
          <w:rFonts w:ascii="Times New Roman" w:hAnsi="Times New Roman"/>
          <w:lang w:val="et-EE"/>
        </w:rPr>
        <w:t xml:space="preserve"> vaadati üle selle </w:t>
      </w:r>
      <w:r w:rsidR="00A81F7F">
        <w:rPr>
          <w:rFonts w:ascii="Times New Roman" w:hAnsi="Times New Roman"/>
          <w:lang w:val="et-EE"/>
        </w:rPr>
        <w:t xml:space="preserve">piirangu </w:t>
      </w:r>
      <w:r w:rsidR="00EE3EB5">
        <w:rPr>
          <w:rFonts w:ascii="Times New Roman" w:hAnsi="Times New Roman"/>
          <w:lang w:val="et-EE"/>
        </w:rPr>
        <w:t xml:space="preserve">otstarbekus </w:t>
      </w:r>
      <w:r w:rsidR="00921B47">
        <w:rPr>
          <w:rFonts w:ascii="Times New Roman" w:hAnsi="Times New Roman"/>
          <w:lang w:val="et-EE"/>
        </w:rPr>
        <w:t>ka maksete tegemise lõpetamise kontekstis</w:t>
      </w:r>
      <w:r w:rsidR="00212F09">
        <w:rPr>
          <w:rFonts w:ascii="Times New Roman" w:hAnsi="Times New Roman"/>
          <w:lang w:val="et-EE"/>
        </w:rPr>
        <w:t xml:space="preserve"> ning</w:t>
      </w:r>
      <w:r w:rsidR="00EE3EB5">
        <w:rPr>
          <w:rFonts w:ascii="Times New Roman" w:hAnsi="Times New Roman"/>
          <w:lang w:val="et-EE"/>
        </w:rPr>
        <w:t xml:space="preserve"> </w:t>
      </w:r>
      <w:r w:rsidR="00921B47">
        <w:rPr>
          <w:rFonts w:ascii="Times New Roman" w:hAnsi="Times New Roman"/>
          <w:lang w:val="et-EE"/>
        </w:rPr>
        <w:t>antakse e</w:t>
      </w:r>
      <w:r>
        <w:rPr>
          <w:rFonts w:ascii="Times New Roman" w:hAnsi="Times New Roman"/>
          <w:lang w:val="et-EE"/>
        </w:rPr>
        <w:t>elnõuga siia</w:t>
      </w:r>
      <w:r w:rsidR="00212F09">
        <w:rPr>
          <w:rFonts w:ascii="Times New Roman" w:hAnsi="Times New Roman"/>
          <w:lang w:val="et-EE"/>
        </w:rPr>
        <w:t xml:space="preserve"> veel</w:t>
      </w:r>
      <w:r w:rsidR="00921B47">
        <w:rPr>
          <w:rFonts w:ascii="Times New Roman" w:hAnsi="Times New Roman"/>
          <w:lang w:val="et-EE"/>
        </w:rPr>
        <w:t xml:space="preserve"> rohkem </w:t>
      </w:r>
      <w:r>
        <w:rPr>
          <w:rFonts w:ascii="Times New Roman" w:hAnsi="Times New Roman"/>
          <w:lang w:val="et-EE"/>
        </w:rPr>
        <w:t xml:space="preserve"> paindlikkust juurde. Kui lõpetatakse lihtsalt maksete tegemine, aga raha II sambast välja ei võeta, </w:t>
      </w:r>
      <w:r w:rsidR="00212F09">
        <w:rPr>
          <w:rFonts w:ascii="Times New Roman" w:hAnsi="Times New Roman"/>
          <w:lang w:val="et-EE"/>
        </w:rPr>
        <w:t>lubab eelnõu</w:t>
      </w:r>
      <w:r>
        <w:rPr>
          <w:rFonts w:ascii="Times New Roman" w:hAnsi="Times New Roman"/>
          <w:lang w:val="et-EE"/>
        </w:rPr>
        <w:t xml:space="preserve"> edaspidi maksetega uuesti alustada kohe, kui inimesel selline soov ja võimalus uuesti tek</w:t>
      </w:r>
      <w:r w:rsidR="00921B47">
        <w:rPr>
          <w:rFonts w:ascii="Times New Roman" w:hAnsi="Times New Roman"/>
          <w:lang w:val="et-EE"/>
        </w:rPr>
        <w:t>ib</w:t>
      </w:r>
      <w:r>
        <w:rPr>
          <w:rFonts w:ascii="Times New Roman" w:hAnsi="Times New Roman"/>
          <w:lang w:val="et-EE"/>
        </w:rPr>
        <w:t>. Kuivõrd antud juhul jäävad pensioniinvesteeringud alles</w:t>
      </w:r>
      <w:r w:rsidR="00385BF9">
        <w:rPr>
          <w:rFonts w:ascii="Times New Roman" w:hAnsi="Times New Roman"/>
          <w:lang w:val="et-EE"/>
        </w:rPr>
        <w:t>,</w:t>
      </w:r>
      <w:r>
        <w:rPr>
          <w:rFonts w:ascii="Times New Roman" w:hAnsi="Times New Roman"/>
          <w:lang w:val="et-EE"/>
        </w:rPr>
        <w:t xml:space="preserve"> sealhulgas ka sotsiaalmaksu raha, ei ole põhjust ka rangemaid tingimusi rakendada. Maksetega uuesti alustamisel tuleb </w:t>
      </w:r>
      <w:r w:rsidR="009E67CA">
        <w:rPr>
          <w:rFonts w:ascii="Times New Roman" w:hAnsi="Times New Roman"/>
          <w:lang w:val="et-EE"/>
        </w:rPr>
        <w:t>jätkuvalt</w:t>
      </w:r>
      <w:r>
        <w:rPr>
          <w:rFonts w:ascii="Times New Roman" w:hAnsi="Times New Roman"/>
          <w:lang w:val="et-EE"/>
        </w:rPr>
        <w:t xml:space="preserve"> siiski arvestada avalduste esitamise ja makse tasumise kohustuse tekkimise</w:t>
      </w:r>
      <w:r w:rsidRPr="00E90261">
        <w:rPr>
          <w:rFonts w:ascii="Times New Roman" w:hAnsi="Times New Roman"/>
          <w:lang w:val="et-EE"/>
        </w:rPr>
        <w:t xml:space="preserve"> </w:t>
      </w:r>
      <w:r>
        <w:rPr>
          <w:rFonts w:ascii="Times New Roman" w:hAnsi="Times New Roman"/>
          <w:lang w:val="et-EE"/>
        </w:rPr>
        <w:t>tähtaegu. Makseid saab tegema hakata jaanuarist, maist või septembrist ning vastav avaldus peab olema esitatud vähemalt 5 kuud ette.</w:t>
      </w:r>
      <w:r w:rsidR="000E312B">
        <w:rPr>
          <w:rFonts w:ascii="Times New Roman" w:hAnsi="Times New Roman"/>
          <w:lang w:val="et-EE"/>
        </w:rPr>
        <w:t xml:space="preserve"> Seda eelnõu ei muuda.</w:t>
      </w:r>
    </w:p>
    <w:p w14:paraId="35ABC070" w14:textId="77777777" w:rsidR="00956E9D" w:rsidRDefault="00956E9D" w:rsidP="00956E9D">
      <w:pPr>
        <w:widowControl w:val="0"/>
        <w:tabs>
          <w:tab w:val="left" w:pos="1560"/>
        </w:tabs>
        <w:autoSpaceDE w:val="0"/>
        <w:autoSpaceDN w:val="0"/>
        <w:adjustRightInd w:val="0"/>
        <w:jc w:val="both"/>
        <w:rPr>
          <w:rFonts w:ascii="Times New Roman" w:hAnsi="Times New Roman"/>
          <w:lang w:val="et-EE"/>
        </w:rPr>
      </w:pPr>
    </w:p>
    <w:p w14:paraId="70BB0F29" w14:textId="4BCAAA5E" w:rsidR="001C58B8" w:rsidRPr="001C58B8" w:rsidRDefault="001C58B8" w:rsidP="00956E9D">
      <w:pPr>
        <w:widowControl w:val="0"/>
        <w:tabs>
          <w:tab w:val="left" w:pos="1560"/>
        </w:tabs>
        <w:autoSpaceDE w:val="0"/>
        <w:autoSpaceDN w:val="0"/>
        <w:adjustRightInd w:val="0"/>
        <w:jc w:val="both"/>
        <w:rPr>
          <w:rFonts w:ascii="Times New Roman" w:hAnsi="Times New Roman"/>
          <w:lang w:val="et-EE"/>
        </w:rPr>
      </w:pPr>
      <w:r w:rsidRPr="411EF850">
        <w:rPr>
          <w:rFonts w:ascii="Times New Roman" w:hAnsi="Times New Roman"/>
          <w:lang w:val="et-EE"/>
        </w:rPr>
        <w:t>Pensioniks valmistumise ja pikaajaliste investeeringute vaates ei ole raha varasem väljavõtmine õige</w:t>
      </w:r>
      <w:r w:rsidR="00D5695A" w:rsidRPr="411EF850">
        <w:rPr>
          <w:rFonts w:ascii="Times New Roman" w:hAnsi="Times New Roman"/>
          <w:lang w:val="et-EE"/>
        </w:rPr>
        <w:t xml:space="preserve"> – sellega võetakse</w:t>
      </w:r>
      <w:r w:rsidR="005C6CD7" w:rsidRPr="411EF850">
        <w:rPr>
          <w:rFonts w:ascii="Times New Roman" w:hAnsi="Times New Roman"/>
          <w:lang w:val="et-EE"/>
        </w:rPr>
        <w:t xml:space="preserve"> </w:t>
      </w:r>
      <w:r w:rsidR="00206A5D" w:rsidRPr="411EF850">
        <w:rPr>
          <w:rFonts w:ascii="Times New Roman" w:hAnsi="Times New Roman"/>
          <w:lang w:val="et-EE"/>
        </w:rPr>
        <w:t>enda</w:t>
      </w:r>
      <w:r w:rsidR="005C6CD7" w:rsidRPr="411EF850">
        <w:rPr>
          <w:rFonts w:ascii="Times New Roman" w:hAnsi="Times New Roman"/>
          <w:lang w:val="et-EE"/>
        </w:rPr>
        <w:t>lt võimalus saada kasu liitintressist</w:t>
      </w:r>
      <w:r w:rsidR="00792398" w:rsidRPr="411EF850">
        <w:rPr>
          <w:rFonts w:ascii="Times New Roman" w:hAnsi="Times New Roman"/>
          <w:lang w:val="et-EE"/>
        </w:rPr>
        <w:t>, mis just väga pikaajaliselt</w:t>
      </w:r>
      <w:r w:rsidR="00E504E1" w:rsidRPr="411EF850">
        <w:rPr>
          <w:rFonts w:ascii="Times New Roman" w:hAnsi="Times New Roman"/>
          <w:lang w:val="et-EE"/>
        </w:rPr>
        <w:t xml:space="preserve"> investeerides mõju avaldab, ja jäetakse end ilma osast tulevasest pensionisissetulekust</w:t>
      </w:r>
      <w:r w:rsidR="00260934" w:rsidRPr="411EF850">
        <w:rPr>
          <w:rFonts w:ascii="Times New Roman" w:hAnsi="Times New Roman"/>
          <w:lang w:val="et-EE"/>
        </w:rPr>
        <w:t xml:space="preserve">, kui </w:t>
      </w:r>
      <w:r w:rsidR="00260934" w:rsidRPr="411EF850">
        <w:rPr>
          <w:rFonts w:ascii="Times New Roman" w:hAnsi="Times New Roman"/>
          <w:lang w:val="et-EE"/>
        </w:rPr>
        <w:lastRenderedPageBreak/>
        <w:t>väljavõetud raha muudel eesmärkidel ära kasutatakse.</w:t>
      </w:r>
      <w:r w:rsidR="00AE6D77" w:rsidRPr="411EF850">
        <w:rPr>
          <w:rFonts w:ascii="Times New Roman" w:hAnsi="Times New Roman"/>
          <w:lang w:val="et-EE"/>
        </w:rPr>
        <w:t xml:space="preserve"> </w:t>
      </w:r>
      <w:r w:rsidR="000F04EC" w:rsidRPr="411EF850">
        <w:rPr>
          <w:rFonts w:ascii="Times New Roman" w:hAnsi="Times New Roman"/>
          <w:lang w:val="et-EE"/>
        </w:rPr>
        <w:t xml:space="preserve">Selleks, et säilitada </w:t>
      </w:r>
      <w:r w:rsidR="00D044C7" w:rsidRPr="411EF850">
        <w:rPr>
          <w:rFonts w:ascii="Times New Roman" w:hAnsi="Times New Roman"/>
          <w:lang w:val="et-EE"/>
        </w:rPr>
        <w:t xml:space="preserve">paindlikkus, mis sambal juba on, jätab eelnõu paika </w:t>
      </w:r>
      <w:r w:rsidRPr="411EF850">
        <w:rPr>
          <w:rFonts w:ascii="Times New Roman" w:hAnsi="Times New Roman"/>
          <w:lang w:val="et-EE"/>
        </w:rPr>
        <w:t>põhimõ</w:t>
      </w:r>
      <w:r w:rsidR="00D044C7" w:rsidRPr="411EF850">
        <w:rPr>
          <w:rFonts w:ascii="Times New Roman" w:hAnsi="Times New Roman"/>
          <w:lang w:val="et-EE"/>
        </w:rPr>
        <w:t>t</w:t>
      </w:r>
      <w:r w:rsidRPr="411EF850">
        <w:rPr>
          <w:rFonts w:ascii="Times New Roman" w:hAnsi="Times New Roman"/>
          <w:lang w:val="et-EE"/>
        </w:rPr>
        <w:t xml:space="preserve">te, et igaühel on kogumisperioodil vajadusel võimalik koos kogumise peatamisega sambast raha välja võtta. Nii pensionisambaga liituvad noored kui olemasolevad investorid, kes on seni järjepidevalt oma tulevikku panustanud, võivad jätkuvalt arvestada, et </w:t>
      </w:r>
      <w:r w:rsidR="003E00C1">
        <w:rPr>
          <w:rFonts w:ascii="Times New Roman" w:hAnsi="Times New Roman"/>
          <w:lang w:val="et-EE"/>
        </w:rPr>
        <w:t xml:space="preserve">kui </w:t>
      </w:r>
      <w:r w:rsidRPr="411EF850">
        <w:rPr>
          <w:rFonts w:ascii="Times New Roman" w:hAnsi="Times New Roman"/>
          <w:lang w:val="et-EE"/>
        </w:rPr>
        <w:t>selline</w:t>
      </w:r>
      <w:r w:rsidR="003E00C1">
        <w:rPr>
          <w:rFonts w:ascii="Times New Roman" w:hAnsi="Times New Roman"/>
          <w:lang w:val="et-EE"/>
        </w:rPr>
        <w:t xml:space="preserve"> möödapääsmatu</w:t>
      </w:r>
      <w:r w:rsidRPr="411EF850">
        <w:rPr>
          <w:rFonts w:ascii="Times New Roman" w:hAnsi="Times New Roman"/>
          <w:lang w:val="et-EE"/>
        </w:rPr>
        <w:t xml:space="preserve"> </w:t>
      </w:r>
      <w:r w:rsidR="003E00C1">
        <w:rPr>
          <w:rFonts w:ascii="Times New Roman" w:hAnsi="Times New Roman"/>
          <w:lang w:val="et-EE"/>
        </w:rPr>
        <w:t xml:space="preserve">vajadus peaks tekkima, </w:t>
      </w:r>
      <w:r w:rsidR="00780B08">
        <w:rPr>
          <w:rFonts w:ascii="Times New Roman" w:hAnsi="Times New Roman"/>
          <w:lang w:val="et-EE"/>
        </w:rPr>
        <w:t xml:space="preserve">saavad nad </w:t>
      </w:r>
      <w:r w:rsidR="00D07C74">
        <w:rPr>
          <w:rFonts w:ascii="Times New Roman" w:hAnsi="Times New Roman"/>
          <w:lang w:val="et-EE"/>
        </w:rPr>
        <w:t xml:space="preserve">ühe korra kasutada </w:t>
      </w:r>
      <w:r w:rsidRPr="411EF850">
        <w:rPr>
          <w:rFonts w:ascii="Times New Roman" w:hAnsi="Times New Roman"/>
          <w:lang w:val="et-EE"/>
        </w:rPr>
        <w:t>võimalus</w:t>
      </w:r>
      <w:r w:rsidR="00D07C74">
        <w:rPr>
          <w:rFonts w:ascii="Times New Roman" w:hAnsi="Times New Roman"/>
          <w:lang w:val="et-EE"/>
        </w:rPr>
        <w:t>t</w:t>
      </w:r>
      <w:r w:rsidRPr="411EF850">
        <w:rPr>
          <w:rFonts w:ascii="Times New Roman" w:hAnsi="Times New Roman"/>
          <w:lang w:val="et-EE"/>
        </w:rPr>
        <w:t xml:space="preserve"> </w:t>
      </w:r>
      <w:r w:rsidR="00D07C74">
        <w:rPr>
          <w:rFonts w:ascii="Times New Roman" w:hAnsi="Times New Roman"/>
          <w:lang w:val="et-EE"/>
        </w:rPr>
        <w:t>võtta</w:t>
      </w:r>
      <w:r w:rsidRPr="411EF850">
        <w:rPr>
          <w:rFonts w:ascii="Times New Roman" w:hAnsi="Times New Roman"/>
          <w:lang w:val="et-EE"/>
        </w:rPr>
        <w:t xml:space="preserve"> </w:t>
      </w:r>
      <w:r w:rsidR="007F329F" w:rsidRPr="411EF850">
        <w:rPr>
          <w:rFonts w:ascii="Times New Roman" w:hAnsi="Times New Roman"/>
          <w:lang w:val="et-EE"/>
        </w:rPr>
        <w:t>II sambas</w:t>
      </w:r>
      <w:r w:rsidR="00F54DA3">
        <w:rPr>
          <w:rFonts w:ascii="Times New Roman" w:hAnsi="Times New Roman"/>
          <w:lang w:val="et-EE"/>
        </w:rPr>
        <w:t>t välja oma pensioniinvesteeringud</w:t>
      </w:r>
      <w:r w:rsidRPr="411EF850">
        <w:rPr>
          <w:rFonts w:ascii="Times New Roman" w:hAnsi="Times New Roman"/>
          <w:lang w:val="et-EE"/>
        </w:rPr>
        <w:t>.  </w:t>
      </w:r>
    </w:p>
    <w:p w14:paraId="4FE0F75A" w14:textId="77777777" w:rsidR="00C92E1F" w:rsidRDefault="00C92E1F" w:rsidP="00C92E1F">
      <w:pPr>
        <w:widowControl w:val="0"/>
        <w:tabs>
          <w:tab w:val="left" w:pos="1560"/>
        </w:tabs>
        <w:autoSpaceDE w:val="0"/>
        <w:autoSpaceDN w:val="0"/>
        <w:adjustRightInd w:val="0"/>
        <w:jc w:val="both"/>
        <w:rPr>
          <w:rFonts w:ascii="Times New Roman" w:hAnsi="Times New Roman"/>
          <w:lang w:val="et-EE"/>
        </w:rPr>
      </w:pPr>
    </w:p>
    <w:p w14:paraId="15F92E51" w14:textId="00E08441" w:rsidR="001C58B8" w:rsidRDefault="001C58B8" w:rsidP="005D0CE5">
      <w:pPr>
        <w:widowControl w:val="0"/>
        <w:tabs>
          <w:tab w:val="left" w:pos="1560"/>
        </w:tabs>
        <w:autoSpaceDE w:val="0"/>
        <w:autoSpaceDN w:val="0"/>
        <w:adjustRightInd w:val="0"/>
        <w:jc w:val="both"/>
        <w:rPr>
          <w:rFonts w:ascii="Times New Roman" w:hAnsi="Times New Roman"/>
          <w:lang w:val="et-EE"/>
        </w:rPr>
      </w:pPr>
      <w:r w:rsidRPr="41D7EF70">
        <w:rPr>
          <w:rFonts w:ascii="Times New Roman" w:hAnsi="Times New Roman"/>
          <w:lang w:val="et-EE"/>
        </w:rPr>
        <w:t xml:space="preserve">Et hoida praegusest konkreetsemalt </w:t>
      </w:r>
      <w:r w:rsidR="00564BD7" w:rsidRPr="41D7EF70">
        <w:rPr>
          <w:rFonts w:ascii="Times New Roman" w:hAnsi="Times New Roman"/>
          <w:lang w:val="et-EE"/>
        </w:rPr>
        <w:t xml:space="preserve">fookust </w:t>
      </w:r>
      <w:r w:rsidRPr="41D7EF70">
        <w:rPr>
          <w:rFonts w:ascii="Times New Roman" w:hAnsi="Times New Roman"/>
          <w:lang w:val="et-EE"/>
        </w:rPr>
        <w:t xml:space="preserve">pikaajalistel investeeringutel </w:t>
      </w:r>
      <w:r w:rsidR="007F329F" w:rsidRPr="41D7EF70">
        <w:rPr>
          <w:rFonts w:ascii="Times New Roman" w:hAnsi="Times New Roman"/>
          <w:lang w:val="et-EE"/>
        </w:rPr>
        <w:t xml:space="preserve">ja </w:t>
      </w:r>
      <w:r w:rsidRPr="41D7EF70">
        <w:rPr>
          <w:rFonts w:ascii="Times New Roman" w:hAnsi="Times New Roman"/>
          <w:lang w:val="et-EE"/>
        </w:rPr>
        <w:t>pensioniks kogumisel, jä</w:t>
      </w:r>
      <w:r w:rsidR="00BF2E24" w:rsidRPr="41D7EF70">
        <w:rPr>
          <w:rFonts w:ascii="Times New Roman" w:hAnsi="Times New Roman"/>
          <w:lang w:val="et-EE"/>
        </w:rPr>
        <w:t>e</w:t>
      </w:r>
      <w:r w:rsidRPr="41D7EF70">
        <w:rPr>
          <w:rFonts w:ascii="Times New Roman" w:hAnsi="Times New Roman"/>
          <w:lang w:val="et-EE"/>
        </w:rPr>
        <w:t>ta</w:t>
      </w:r>
      <w:r w:rsidR="00BF2E24" w:rsidRPr="41D7EF70">
        <w:rPr>
          <w:rFonts w:ascii="Times New Roman" w:hAnsi="Times New Roman"/>
          <w:lang w:val="et-EE"/>
        </w:rPr>
        <w:t>kse</w:t>
      </w:r>
      <w:r w:rsidRPr="41D7EF70">
        <w:rPr>
          <w:rFonts w:ascii="Times New Roman" w:hAnsi="Times New Roman"/>
          <w:lang w:val="et-EE"/>
        </w:rPr>
        <w:t xml:space="preserve"> </w:t>
      </w:r>
      <w:r w:rsidR="00BF2E24" w:rsidRPr="41D7EF70">
        <w:rPr>
          <w:rFonts w:ascii="Times New Roman" w:hAnsi="Times New Roman"/>
          <w:lang w:val="et-EE"/>
        </w:rPr>
        <w:t xml:space="preserve">eelnõuga </w:t>
      </w:r>
      <w:r w:rsidRPr="41D7EF70">
        <w:rPr>
          <w:rFonts w:ascii="Times New Roman" w:hAnsi="Times New Roman"/>
          <w:lang w:val="et-EE"/>
        </w:rPr>
        <w:t>välja võimalus sambast veel teist korda lahkuda.</w:t>
      </w:r>
      <w:r w:rsidR="00FA2C5E" w:rsidRPr="41D7EF70">
        <w:rPr>
          <w:rFonts w:ascii="Times New Roman" w:hAnsi="Times New Roman"/>
          <w:lang w:val="et-EE"/>
        </w:rPr>
        <w:t xml:space="preserve"> Kehtiv seadus näeb ette, et sambast lahkumise järel tuleb 10 aastat olla sambast väljas, misjärel võib liituda uuesti</w:t>
      </w:r>
      <w:r w:rsidR="00201A7D" w:rsidRPr="41D7EF70">
        <w:rPr>
          <w:rFonts w:ascii="Times New Roman" w:hAnsi="Times New Roman"/>
          <w:lang w:val="et-EE"/>
        </w:rPr>
        <w:t>. Kui nüüd on uuest liitumisest möödas omakorda vähemalt 10 aastat</w:t>
      </w:r>
      <w:r w:rsidR="00D25E7B">
        <w:rPr>
          <w:rFonts w:ascii="Times New Roman" w:hAnsi="Times New Roman"/>
          <w:lang w:val="et-EE"/>
        </w:rPr>
        <w:t>,</w:t>
      </w:r>
      <w:r w:rsidR="00201A7D" w:rsidRPr="41D7EF70">
        <w:rPr>
          <w:rFonts w:ascii="Times New Roman" w:hAnsi="Times New Roman"/>
          <w:lang w:val="et-EE"/>
        </w:rPr>
        <w:t xml:space="preserve"> lubab kehtiv seadus veel teist korda sambast lahkuda</w:t>
      </w:r>
      <w:r w:rsidR="00073CA6" w:rsidRPr="41D7EF70">
        <w:rPr>
          <w:rFonts w:ascii="Times New Roman" w:hAnsi="Times New Roman"/>
          <w:lang w:val="et-EE"/>
        </w:rPr>
        <w:t xml:space="preserve"> (kui selleks hetkeks pole </w:t>
      </w:r>
      <w:r w:rsidR="61AB3C40" w:rsidRPr="41D7EF70">
        <w:rPr>
          <w:rFonts w:ascii="Times New Roman" w:hAnsi="Times New Roman"/>
          <w:lang w:val="et-EE"/>
        </w:rPr>
        <w:t xml:space="preserve">juba </w:t>
      </w:r>
      <w:r w:rsidR="00B85AC4" w:rsidRPr="41D7EF70">
        <w:rPr>
          <w:rFonts w:ascii="Times New Roman" w:hAnsi="Times New Roman"/>
          <w:lang w:val="et-EE"/>
        </w:rPr>
        <w:t>jõudnud kätte õigust pensionile jääda)</w:t>
      </w:r>
      <w:r w:rsidR="00201A7D" w:rsidRPr="41D7EF70">
        <w:rPr>
          <w:rFonts w:ascii="Times New Roman" w:hAnsi="Times New Roman"/>
          <w:lang w:val="et-EE"/>
        </w:rPr>
        <w:t xml:space="preserve">. </w:t>
      </w:r>
      <w:r w:rsidR="006D56B9" w:rsidRPr="41D7EF70">
        <w:rPr>
          <w:rFonts w:ascii="Times New Roman" w:hAnsi="Times New Roman"/>
          <w:lang w:val="et-EE"/>
        </w:rPr>
        <w:t xml:space="preserve">Seega ei ole </w:t>
      </w:r>
      <w:r w:rsidR="008C2A30" w:rsidRPr="41D7EF70">
        <w:rPr>
          <w:rFonts w:ascii="Times New Roman" w:hAnsi="Times New Roman"/>
          <w:lang w:val="et-EE"/>
        </w:rPr>
        <w:t xml:space="preserve">teist lahkumisvõimalust </w:t>
      </w:r>
      <w:r w:rsidR="00FA2C5E" w:rsidRPr="41D7EF70">
        <w:rPr>
          <w:rFonts w:ascii="Times New Roman" w:hAnsi="Times New Roman"/>
          <w:lang w:val="et-EE"/>
        </w:rPr>
        <w:t xml:space="preserve"> </w:t>
      </w:r>
      <w:r w:rsidR="00392B64" w:rsidRPr="41D7EF70">
        <w:rPr>
          <w:rFonts w:ascii="Times New Roman" w:hAnsi="Times New Roman"/>
          <w:lang w:val="et-EE"/>
        </w:rPr>
        <w:t xml:space="preserve">ühelgi pensionikogujal </w:t>
      </w:r>
      <w:r w:rsidRPr="41D7EF70">
        <w:rPr>
          <w:rFonts w:ascii="Times New Roman" w:hAnsi="Times New Roman"/>
          <w:lang w:val="et-EE"/>
        </w:rPr>
        <w:t>seni veel tekkinud</w:t>
      </w:r>
      <w:r w:rsidR="008C2A30" w:rsidRPr="41D7EF70">
        <w:rPr>
          <w:rFonts w:ascii="Times New Roman" w:hAnsi="Times New Roman"/>
          <w:lang w:val="et-EE"/>
        </w:rPr>
        <w:t xml:space="preserve"> </w:t>
      </w:r>
      <w:r w:rsidR="009D3009" w:rsidRPr="41D7EF70">
        <w:rPr>
          <w:rFonts w:ascii="Times New Roman" w:hAnsi="Times New Roman"/>
          <w:lang w:val="et-EE"/>
        </w:rPr>
        <w:t xml:space="preserve">– sinna on veel </w:t>
      </w:r>
      <w:r w:rsidR="711D38F6" w:rsidRPr="41D7EF70">
        <w:rPr>
          <w:rFonts w:ascii="Times New Roman" w:hAnsi="Times New Roman"/>
          <w:lang w:val="et-EE"/>
        </w:rPr>
        <w:t xml:space="preserve">kehtiva seaduse kohaselt </w:t>
      </w:r>
      <w:r w:rsidR="009D3009" w:rsidRPr="41D7EF70">
        <w:rPr>
          <w:rFonts w:ascii="Times New Roman" w:hAnsi="Times New Roman"/>
          <w:lang w:val="et-EE"/>
        </w:rPr>
        <w:t>aega rohkem kui 15 aastat</w:t>
      </w:r>
      <w:r w:rsidRPr="41D7EF70">
        <w:rPr>
          <w:rFonts w:ascii="Times New Roman" w:hAnsi="Times New Roman"/>
          <w:lang w:val="et-EE"/>
        </w:rPr>
        <w:t xml:space="preserve">. </w:t>
      </w:r>
      <w:r w:rsidR="00023777" w:rsidRPr="41D7EF70">
        <w:rPr>
          <w:rFonts w:ascii="Times New Roman" w:hAnsi="Times New Roman"/>
          <w:lang w:val="et-EE"/>
        </w:rPr>
        <w:t xml:space="preserve">Pärast eelnõu seadusena jõustumist saavad </w:t>
      </w:r>
      <w:r w:rsidR="00692921" w:rsidRPr="41D7EF70">
        <w:rPr>
          <w:rFonts w:ascii="Times New Roman" w:hAnsi="Times New Roman"/>
          <w:lang w:val="et-EE"/>
        </w:rPr>
        <w:t xml:space="preserve">need, kes sambaga </w:t>
      </w:r>
      <w:r w:rsidR="0082462A" w:rsidRPr="41D7EF70">
        <w:rPr>
          <w:rFonts w:ascii="Times New Roman" w:hAnsi="Times New Roman"/>
          <w:lang w:val="et-EE"/>
        </w:rPr>
        <w:t>nüüd uuesti liituvad (mis ka saab toimuma esmakordselt)</w:t>
      </w:r>
      <w:r w:rsidRPr="41D7EF70">
        <w:rPr>
          <w:rFonts w:ascii="Times New Roman" w:hAnsi="Times New Roman"/>
          <w:lang w:val="et-EE"/>
        </w:rPr>
        <w:t xml:space="preserve"> </w:t>
      </w:r>
      <w:r w:rsidR="0082462A" w:rsidRPr="41D7EF70">
        <w:rPr>
          <w:rFonts w:ascii="Times New Roman" w:hAnsi="Times New Roman"/>
          <w:lang w:val="et-EE"/>
        </w:rPr>
        <w:t>teha oma</w:t>
      </w:r>
      <w:r w:rsidRPr="41D7EF70">
        <w:rPr>
          <w:rFonts w:ascii="Times New Roman" w:hAnsi="Times New Roman"/>
          <w:lang w:val="et-EE"/>
        </w:rPr>
        <w:t xml:space="preserve"> teadlik</w:t>
      </w:r>
      <w:r w:rsidR="0082462A" w:rsidRPr="41D7EF70">
        <w:rPr>
          <w:rFonts w:ascii="Times New Roman" w:hAnsi="Times New Roman"/>
          <w:lang w:val="et-EE"/>
        </w:rPr>
        <w:t>u</w:t>
      </w:r>
      <w:r w:rsidRPr="41D7EF70">
        <w:rPr>
          <w:rFonts w:ascii="Times New Roman" w:hAnsi="Times New Roman"/>
          <w:lang w:val="et-EE"/>
        </w:rPr>
        <w:t xml:space="preserve"> valik</w:t>
      </w:r>
      <w:r w:rsidR="0082462A" w:rsidRPr="41D7EF70">
        <w:rPr>
          <w:rFonts w:ascii="Times New Roman" w:hAnsi="Times New Roman"/>
          <w:lang w:val="et-EE"/>
        </w:rPr>
        <w:t>u</w:t>
      </w:r>
      <w:r w:rsidRPr="41D7EF70">
        <w:rPr>
          <w:rFonts w:ascii="Times New Roman" w:hAnsi="Times New Roman"/>
          <w:lang w:val="et-EE"/>
        </w:rPr>
        <w:t xml:space="preserve"> alustada uuesti investeeringuid oma pensionisse. Raha varasemal väljavõtmisel kehtib loogika, et seda kahjulikum see inimese tulevasele pensionile on, mida pikemat aega on sissemakseid tehtud. Kahjulikkus ei tulene ainult II samba kadumisest, aga seda väiksem on ka I samba pension</w:t>
      </w:r>
      <w:r w:rsidR="00C67E27" w:rsidRPr="41D7EF70">
        <w:rPr>
          <w:rFonts w:ascii="Times New Roman" w:hAnsi="Times New Roman"/>
          <w:lang w:val="et-EE"/>
        </w:rPr>
        <w:t xml:space="preserve"> (sissemaksed II sambasse vähendavad mõnevõrra esimese samba pensioniõigusi)</w:t>
      </w:r>
      <w:r w:rsidRPr="41D7EF70">
        <w:rPr>
          <w:rFonts w:ascii="Times New Roman" w:hAnsi="Times New Roman"/>
          <w:lang w:val="et-EE"/>
        </w:rPr>
        <w:t>. Korduv raha väljavõtmise võimaldamine kogumisperioodil ei ole see</w:t>
      </w:r>
      <w:r w:rsidR="00D73CA9" w:rsidRPr="41D7EF70">
        <w:rPr>
          <w:rFonts w:ascii="Times New Roman" w:hAnsi="Times New Roman"/>
          <w:lang w:val="et-EE"/>
        </w:rPr>
        <w:t>ga</w:t>
      </w:r>
      <w:r w:rsidRPr="41D7EF70">
        <w:rPr>
          <w:rFonts w:ascii="Times New Roman" w:hAnsi="Times New Roman"/>
          <w:lang w:val="et-EE"/>
        </w:rPr>
        <w:t xml:space="preserve"> kuidagi mõistlik</w:t>
      </w:r>
      <w:r w:rsidR="00881C36" w:rsidRPr="41D7EF70">
        <w:rPr>
          <w:rFonts w:ascii="Times New Roman" w:hAnsi="Times New Roman"/>
          <w:lang w:val="et-EE"/>
        </w:rPr>
        <w:t>.</w:t>
      </w:r>
    </w:p>
    <w:p w14:paraId="46229807" w14:textId="77777777" w:rsidR="003A78E6" w:rsidRDefault="003A78E6" w:rsidP="005D0CE5">
      <w:pPr>
        <w:widowControl w:val="0"/>
        <w:tabs>
          <w:tab w:val="left" w:pos="1560"/>
        </w:tabs>
        <w:autoSpaceDE w:val="0"/>
        <w:autoSpaceDN w:val="0"/>
        <w:adjustRightInd w:val="0"/>
        <w:jc w:val="both"/>
        <w:rPr>
          <w:rFonts w:ascii="Times New Roman" w:hAnsi="Times New Roman"/>
          <w:lang w:val="et-EE"/>
        </w:rPr>
      </w:pPr>
    </w:p>
    <w:p w14:paraId="5FCCFD15" w14:textId="5302FA1A" w:rsidR="00B91426" w:rsidRDefault="00A614A8" w:rsidP="00915C55">
      <w:pPr>
        <w:widowControl w:val="0"/>
        <w:tabs>
          <w:tab w:val="left" w:pos="1560"/>
        </w:tabs>
        <w:autoSpaceDE w:val="0"/>
        <w:autoSpaceDN w:val="0"/>
        <w:adjustRightInd w:val="0"/>
        <w:jc w:val="both"/>
        <w:rPr>
          <w:rFonts w:ascii="Times New Roman" w:hAnsi="Times New Roman"/>
          <w:lang w:val="et-EE"/>
        </w:rPr>
      </w:pPr>
      <w:r w:rsidRPr="41D7EF70">
        <w:rPr>
          <w:rFonts w:ascii="Times New Roman" w:hAnsi="Times New Roman"/>
          <w:lang w:val="et-EE"/>
        </w:rPr>
        <w:t xml:space="preserve">Säilitades õiguse </w:t>
      </w:r>
      <w:r w:rsidR="007E2CAF" w:rsidRPr="41D7EF70">
        <w:rPr>
          <w:rFonts w:ascii="Times New Roman" w:hAnsi="Times New Roman"/>
          <w:lang w:val="et-EE"/>
        </w:rPr>
        <w:t>võtta</w:t>
      </w:r>
      <w:r w:rsidR="00551FA8" w:rsidRPr="41D7EF70">
        <w:rPr>
          <w:rFonts w:ascii="Times New Roman" w:hAnsi="Times New Roman"/>
          <w:lang w:val="et-EE"/>
        </w:rPr>
        <w:t xml:space="preserve"> enne pensionile jäämise õiguse tekkimist ühel korral</w:t>
      </w:r>
      <w:r w:rsidR="005E70D4" w:rsidRPr="41D7EF70">
        <w:rPr>
          <w:rFonts w:ascii="Times New Roman" w:hAnsi="Times New Roman"/>
          <w:lang w:val="et-EE"/>
        </w:rPr>
        <w:t xml:space="preserve"> sambast</w:t>
      </w:r>
      <w:r w:rsidR="00551FA8" w:rsidRPr="41D7EF70">
        <w:rPr>
          <w:rFonts w:ascii="Times New Roman" w:hAnsi="Times New Roman"/>
          <w:lang w:val="et-EE"/>
        </w:rPr>
        <w:t xml:space="preserve"> sinna kogutud raha välja, </w:t>
      </w:r>
      <w:r w:rsidR="00FD4D2F" w:rsidRPr="41D7EF70">
        <w:rPr>
          <w:rFonts w:ascii="Times New Roman" w:hAnsi="Times New Roman"/>
          <w:lang w:val="et-EE"/>
        </w:rPr>
        <w:t xml:space="preserve">kaotatakse eelnõuga piirang, et </w:t>
      </w:r>
      <w:r w:rsidR="00A44C86" w:rsidRPr="41D7EF70">
        <w:rPr>
          <w:rFonts w:ascii="Times New Roman" w:hAnsi="Times New Roman"/>
          <w:lang w:val="et-EE"/>
        </w:rPr>
        <w:t xml:space="preserve">välja tuleb võtta kõik, mis II sambasse on kogutud. </w:t>
      </w:r>
      <w:r w:rsidR="00F41440" w:rsidRPr="41D7EF70">
        <w:rPr>
          <w:rFonts w:ascii="Times New Roman" w:hAnsi="Times New Roman"/>
          <w:lang w:val="et-EE"/>
        </w:rPr>
        <w:t xml:space="preserve">Kehtiv reeglistik ei arvesta sellega, </w:t>
      </w:r>
      <w:r w:rsidR="001C58B8" w:rsidRPr="41D7EF70">
        <w:rPr>
          <w:rFonts w:ascii="Times New Roman" w:hAnsi="Times New Roman"/>
          <w:lang w:val="et-EE"/>
        </w:rPr>
        <w:t xml:space="preserve">kui palju raha tegelikult vajatakse. Kui igal pensionikogujal on õigus kogumisperioodil korra sambast lahkuda, siis </w:t>
      </w:r>
      <w:r w:rsidR="008507C3" w:rsidRPr="41D7EF70">
        <w:rPr>
          <w:rFonts w:ascii="Times New Roman" w:hAnsi="Times New Roman"/>
          <w:lang w:val="et-EE"/>
        </w:rPr>
        <w:t>saab tal olema</w:t>
      </w:r>
      <w:r w:rsidR="001C58B8" w:rsidRPr="41D7EF70">
        <w:rPr>
          <w:rFonts w:ascii="Times New Roman" w:hAnsi="Times New Roman"/>
          <w:lang w:val="et-EE"/>
        </w:rPr>
        <w:t xml:space="preserve"> õigus ka valida, </w:t>
      </w:r>
      <w:r w:rsidR="008507C3" w:rsidRPr="41D7EF70">
        <w:rPr>
          <w:rFonts w:ascii="Times New Roman" w:hAnsi="Times New Roman"/>
          <w:lang w:val="et-EE"/>
        </w:rPr>
        <w:t>milline summa ja millisest pensionifondist või pensioni investeerimiskontolt v</w:t>
      </w:r>
      <w:r w:rsidR="00915C55" w:rsidRPr="41D7EF70">
        <w:rPr>
          <w:rFonts w:ascii="Times New Roman" w:hAnsi="Times New Roman"/>
          <w:lang w:val="et-EE"/>
        </w:rPr>
        <w:t>älja</w:t>
      </w:r>
      <w:r w:rsidR="001C58B8" w:rsidRPr="41D7EF70">
        <w:rPr>
          <w:rFonts w:ascii="Times New Roman" w:hAnsi="Times New Roman"/>
          <w:lang w:val="et-EE"/>
        </w:rPr>
        <w:t xml:space="preserve"> võtta. </w:t>
      </w:r>
      <w:r w:rsidR="00915C55" w:rsidRPr="41D7EF70">
        <w:rPr>
          <w:rFonts w:ascii="Times New Roman" w:hAnsi="Times New Roman"/>
          <w:lang w:val="et-EE"/>
        </w:rPr>
        <w:t xml:space="preserve">Muudatus võimaldab pensionikogujal </w:t>
      </w:r>
      <w:r w:rsidR="001C58B8" w:rsidRPr="41D7EF70">
        <w:rPr>
          <w:rFonts w:ascii="Times New Roman" w:hAnsi="Times New Roman"/>
          <w:lang w:val="et-EE"/>
        </w:rPr>
        <w:t xml:space="preserve">kasutusele võtta </w:t>
      </w:r>
      <w:r w:rsidR="007470A6">
        <w:rPr>
          <w:rFonts w:ascii="Times New Roman" w:hAnsi="Times New Roman"/>
          <w:lang w:val="et-EE"/>
        </w:rPr>
        <w:t>just</w:t>
      </w:r>
      <w:r w:rsidR="001C58B8" w:rsidRPr="41D7EF70">
        <w:rPr>
          <w:rFonts w:ascii="Times New Roman" w:hAnsi="Times New Roman"/>
          <w:lang w:val="et-EE"/>
        </w:rPr>
        <w:t xml:space="preserve"> niipalju, kui on </w:t>
      </w:r>
      <w:r w:rsidR="00392501" w:rsidRPr="41D7EF70">
        <w:rPr>
          <w:rFonts w:ascii="Times New Roman" w:hAnsi="Times New Roman"/>
          <w:lang w:val="et-EE"/>
        </w:rPr>
        <w:t xml:space="preserve">talle </w:t>
      </w:r>
      <w:r w:rsidR="001C58B8" w:rsidRPr="41D7EF70">
        <w:rPr>
          <w:rFonts w:ascii="Times New Roman" w:hAnsi="Times New Roman"/>
          <w:lang w:val="et-EE"/>
        </w:rPr>
        <w:t>hädapärast vajalik, säilitades ülejäänud seni kogutud pensionikapitali II sambas.</w:t>
      </w:r>
      <w:r w:rsidR="003F34A4" w:rsidRPr="41D7EF70">
        <w:rPr>
          <w:rFonts w:ascii="Times New Roman" w:hAnsi="Times New Roman"/>
          <w:lang w:val="et-EE"/>
        </w:rPr>
        <w:t xml:space="preserve"> </w:t>
      </w:r>
      <w:r w:rsidR="0097153D" w:rsidRPr="41D7EF70">
        <w:rPr>
          <w:rFonts w:ascii="Times New Roman" w:hAnsi="Times New Roman"/>
          <w:lang w:val="et-EE"/>
        </w:rPr>
        <w:t xml:space="preserve">Sõltumata sellest, kas välja võetakse kogu raha või vaid osa, peatub maksete tegemine järgmiseks </w:t>
      </w:r>
      <w:r w:rsidR="7915F087" w:rsidRPr="41D7EF70">
        <w:rPr>
          <w:rFonts w:ascii="Times New Roman" w:hAnsi="Times New Roman"/>
          <w:lang w:val="et-EE"/>
        </w:rPr>
        <w:t>viieks</w:t>
      </w:r>
      <w:r w:rsidR="0097153D" w:rsidRPr="41D7EF70">
        <w:rPr>
          <w:rFonts w:ascii="Times New Roman" w:hAnsi="Times New Roman"/>
          <w:lang w:val="et-EE"/>
        </w:rPr>
        <w:t xml:space="preserve"> aastaks.</w:t>
      </w:r>
    </w:p>
    <w:p w14:paraId="47AF5D3E" w14:textId="38590B27" w:rsidR="001C58B8" w:rsidRPr="001C58B8" w:rsidRDefault="001C58B8" w:rsidP="002D1B9A">
      <w:pPr>
        <w:widowControl w:val="0"/>
        <w:tabs>
          <w:tab w:val="left" w:pos="1560"/>
        </w:tabs>
        <w:autoSpaceDE w:val="0"/>
        <w:autoSpaceDN w:val="0"/>
        <w:adjustRightInd w:val="0"/>
        <w:ind w:left="720"/>
        <w:jc w:val="both"/>
        <w:rPr>
          <w:rFonts w:ascii="Times New Roman" w:hAnsi="Times New Roman"/>
          <w:lang w:val="et-EE"/>
        </w:rPr>
      </w:pPr>
    </w:p>
    <w:p w14:paraId="0EB2507D" w14:textId="7A9B048E" w:rsidR="007E2564" w:rsidRDefault="001C58B8" w:rsidP="0030731D">
      <w:pPr>
        <w:widowControl w:val="0"/>
        <w:tabs>
          <w:tab w:val="left" w:pos="1560"/>
        </w:tabs>
        <w:autoSpaceDE w:val="0"/>
        <w:autoSpaceDN w:val="0"/>
        <w:adjustRightInd w:val="0"/>
        <w:jc w:val="both"/>
        <w:rPr>
          <w:rFonts w:ascii="Times New Roman" w:hAnsi="Times New Roman"/>
          <w:lang w:val="et-EE"/>
        </w:rPr>
      </w:pPr>
      <w:r w:rsidRPr="41D7EF70">
        <w:rPr>
          <w:rFonts w:ascii="Times New Roman" w:hAnsi="Times New Roman"/>
          <w:lang w:val="et-EE"/>
        </w:rPr>
        <w:t xml:space="preserve">Sõltumata sellest, kas varasemat raha väljavõtmise võimalust </w:t>
      </w:r>
      <w:r w:rsidR="0030731D" w:rsidRPr="41D7EF70">
        <w:rPr>
          <w:rFonts w:ascii="Times New Roman" w:hAnsi="Times New Roman"/>
          <w:lang w:val="et-EE"/>
        </w:rPr>
        <w:t xml:space="preserve">(osaliselt või kogu summas) </w:t>
      </w:r>
      <w:r w:rsidRPr="41D7EF70">
        <w:rPr>
          <w:rFonts w:ascii="Times New Roman" w:hAnsi="Times New Roman"/>
          <w:lang w:val="et-EE"/>
        </w:rPr>
        <w:t>on kasutatud või mitte, jääb kõigile õigus võtta kogumisperioodil raha maksuvabalt välja puuduva töövõime korral, mh näiteks, kui puuduv töövõime on määratud tähtajaliselt vähiravi ajaks</w:t>
      </w:r>
      <w:r w:rsidR="006F34F3">
        <w:rPr>
          <w:rFonts w:ascii="Times New Roman" w:hAnsi="Times New Roman"/>
          <w:lang w:val="et-EE"/>
        </w:rPr>
        <w:t xml:space="preserve"> (seda eelnõuga ei muudeta)</w:t>
      </w:r>
      <w:r w:rsidRPr="41D7EF70">
        <w:rPr>
          <w:rFonts w:ascii="Times New Roman" w:hAnsi="Times New Roman"/>
          <w:lang w:val="et-EE"/>
        </w:rPr>
        <w:t>.</w:t>
      </w:r>
      <w:r w:rsidR="00142B88" w:rsidRPr="41D7EF70">
        <w:rPr>
          <w:rFonts w:ascii="Times New Roman" w:hAnsi="Times New Roman"/>
          <w:lang w:val="et-EE"/>
        </w:rPr>
        <w:t xml:space="preserve"> Pärast </w:t>
      </w:r>
      <w:r w:rsidR="007E2564" w:rsidRPr="41D7EF70">
        <w:rPr>
          <w:rFonts w:ascii="Times New Roman" w:hAnsi="Times New Roman"/>
          <w:lang w:val="et-EE"/>
        </w:rPr>
        <w:t xml:space="preserve">töövõime taastumist saab kogumisega uuesti alustada ja nagu kehtiva seaduse kohaselt, ei tule ka eelnõu järgi siin </w:t>
      </w:r>
      <w:r w:rsidR="02127F7D" w:rsidRPr="41D7EF70">
        <w:rPr>
          <w:rFonts w:ascii="Times New Roman" w:hAnsi="Times New Roman"/>
          <w:lang w:val="et-EE"/>
        </w:rPr>
        <w:t>viie</w:t>
      </w:r>
      <w:r w:rsidR="007E2564" w:rsidRPr="41D7EF70">
        <w:rPr>
          <w:rFonts w:ascii="Times New Roman" w:hAnsi="Times New Roman"/>
          <w:lang w:val="et-EE"/>
        </w:rPr>
        <w:t xml:space="preserve"> aasta perioodi täitumist oodata. </w:t>
      </w:r>
    </w:p>
    <w:p w14:paraId="2D98E32C" w14:textId="32A8BEF3" w:rsidR="001C58B8" w:rsidRPr="001C58B8" w:rsidRDefault="001C58B8" w:rsidP="0030731D">
      <w:pPr>
        <w:widowControl w:val="0"/>
        <w:tabs>
          <w:tab w:val="left" w:pos="1560"/>
        </w:tabs>
        <w:autoSpaceDE w:val="0"/>
        <w:autoSpaceDN w:val="0"/>
        <w:adjustRightInd w:val="0"/>
        <w:jc w:val="both"/>
        <w:rPr>
          <w:rFonts w:ascii="Times New Roman" w:hAnsi="Times New Roman"/>
          <w:lang w:val="et-EE"/>
        </w:rPr>
      </w:pPr>
      <w:r w:rsidRPr="001C58B8">
        <w:rPr>
          <w:rFonts w:ascii="Times New Roman" w:hAnsi="Times New Roman"/>
          <w:lang w:val="et-EE"/>
        </w:rPr>
        <w:t> </w:t>
      </w:r>
    </w:p>
    <w:p w14:paraId="5D4FEC0B" w14:textId="77777777" w:rsidR="001C58B8" w:rsidRPr="001C58B8" w:rsidRDefault="001C58B8" w:rsidP="007E2564">
      <w:pPr>
        <w:widowControl w:val="0"/>
        <w:tabs>
          <w:tab w:val="left" w:pos="1560"/>
        </w:tabs>
        <w:autoSpaceDE w:val="0"/>
        <w:autoSpaceDN w:val="0"/>
        <w:adjustRightInd w:val="0"/>
        <w:jc w:val="both"/>
        <w:rPr>
          <w:rFonts w:ascii="Times New Roman" w:hAnsi="Times New Roman"/>
          <w:lang w:val="et-EE"/>
        </w:rPr>
      </w:pPr>
      <w:r w:rsidRPr="001C58B8">
        <w:rPr>
          <w:rFonts w:ascii="Times New Roman" w:hAnsi="Times New Roman"/>
          <w:lang w:val="et-EE"/>
        </w:rPr>
        <w:t>Samuti säilib kõigile väljamaksete vaba valik pensionieas koos soodsama maksumääraga või lausa maksuvabastusega (raha võib võtta kasutusele korraga, vabalt määratud osade kaupa, eluaegse või tähtajalise pensionina või ka osa nii ja osa naa). </w:t>
      </w:r>
    </w:p>
    <w:p w14:paraId="004C0D24" w14:textId="77777777" w:rsidR="007E2564" w:rsidRDefault="007E2564" w:rsidP="007E2564">
      <w:pPr>
        <w:widowControl w:val="0"/>
        <w:tabs>
          <w:tab w:val="left" w:pos="1560"/>
        </w:tabs>
        <w:autoSpaceDE w:val="0"/>
        <w:autoSpaceDN w:val="0"/>
        <w:adjustRightInd w:val="0"/>
        <w:jc w:val="both"/>
        <w:rPr>
          <w:rFonts w:ascii="Times New Roman" w:hAnsi="Times New Roman"/>
          <w:lang w:val="et-EE"/>
        </w:rPr>
      </w:pPr>
    </w:p>
    <w:p w14:paraId="5694FD99" w14:textId="4AD8ADB2" w:rsidR="00522CA6" w:rsidRPr="001C58B8" w:rsidRDefault="001C58B8" w:rsidP="007E2564">
      <w:pPr>
        <w:widowControl w:val="0"/>
        <w:tabs>
          <w:tab w:val="left" w:pos="1560"/>
        </w:tabs>
        <w:autoSpaceDE w:val="0"/>
        <w:autoSpaceDN w:val="0"/>
        <w:adjustRightInd w:val="0"/>
        <w:jc w:val="both"/>
        <w:rPr>
          <w:rFonts w:ascii="Times New Roman" w:hAnsi="Times New Roman"/>
          <w:lang w:val="et-EE"/>
        </w:rPr>
      </w:pPr>
      <w:r w:rsidRPr="41D7EF70">
        <w:rPr>
          <w:rFonts w:ascii="Times New Roman" w:hAnsi="Times New Roman"/>
          <w:lang w:val="et-EE"/>
        </w:rPr>
        <w:t>II sammas muutub seeläbi kokkuvõttes tugevamaks</w:t>
      </w:r>
      <w:r w:rsidR="006F34F3">
        <w:rPr>
          <w:rFonts w:ascii="Times New Roman" w:hAnsi="Times New Roman"/>
          <w:lang w:val="et-EE"/>
        </w:rPr>
        <w:t xml:space="preserve">, kuid säilitab </w:t>
      </w:r>
      <w:r w:rsidR="00290F91">
        <w:rPr>
          <w:rFonts w:ascii="Times New Roman" w:hAnsi="Times New Roman"/>
          <w:lang w:val="et-EE"/>
        </w:rPr>
        <w:t xml:space="preserve">oluliselt </w:t>
      </w:r>
      <w:r w:rsidR="006F34F3">
        <w:rPr>
          <w:rFonts w:ascii="Times New Roman" w:hAnsi="Times New Roman"/>
          <w:lang w:val="et-EE"/>
        </w:rPr>
        <w:t>suurema</w:t>
      </w:r>
      <w:r w:rsidRPr="41D7EF70">
        <w:rPr>
          <w:rFonts w:ascii="Times New Roman" w:hAnsi="Times New Roman"/>
          <w:lang w:val="et-EE"/>
        </w:rPr>
        <w:t xml:space="preserve"> paindlikku</w:t>
      </w:r>
      <w:r w:rsidR="00745BF5">
        <w:rPr>
          <w:rFonts w:ascii="Times New Roman" w:hAnsi="Times New Roman"/>
          <w:lang w:val="et-EE"/>
        </w:rPr>
        <w:t>se võrreldes</w:t>
      </w:r>
      <w:r w:rsidR="00290F91">
        <w:rPr>
          <w:rFonts w:ascii="Times New Roman" w:hAnsi="Times New Roman"/>
          <w:lang w:val="et-EE"/>
        </w:rPr>
        <w:t xml:space="preserve"> algse </w:t>
      </w:r>
      <w:r w:rsidR="00381E61">
        <w:rPr>
          <w:rFonts w:ascii="Times New Roman" w:hAnsi="Times New Roman"/>
          <w:lang w:val="et-EE"/>
        </w:rPr>
        <w:t>II sambaga</w:t>
      </w:r>
      <w:r w:rsidRPr="41D7EF70">
        <w:rPr>
          <w:rFonts w:ascii="Times New Roman" w:hAnsi="Times New Roman"/>
          <w:lang w:val="et-EE"/>
        </w:rPr>
        <w:t>.   </w:t>
      </w:r>
    </w:p>
    <w:p w14:paraId="2CFBE519" w14:textId="2DF625DD" w:rsidR="008A0094" w:rsidRPr="00B151EA" w:rsidRDefault="00590427" w:rsidP="00D32BED">
      <w:pPr>
        <w:widowControl w:val="0"/>
        <w:tabs>
          <w:tab w:val="left" w:pos="1560"/>
        </w:tabs>
        <w:autoSpaceDE w:val="0"/>
        <w:autoSpaceDN w:val="0"/>
        <w:adjustRightInd w:val="0"/>
        <w:jc w:val="both"/>
        <w:rPr>
          <w:rFonts w:ascii="Times New Roman" w:hAnsi="Times New Roman"/>
          <w:u w:color="0000FF"/>
          <w:lang w:val="et-EE"/>
        </w:rPr>
      </w:pPr>
      <w:r w:rsidRPr="00590427">
        <w:rPr>
          <w:rFonts w:ascii="Times New Roman" w:hAnsi="Times New Roman"/>
          <w:u w:color="0000FF"/>
          <w:lang w:val="et-EE"/>
        </w:rPr>
        <w:t> </w:t>
      </w:r>
    </w:p>
    <w:p w14:paraId="6EF2634F" w14:textId="779A2A18" w:rsidR="00635669" w:rsidRPr="003E406B" w:rsidRDefault="003E406B" w:rsidP="00D32BED">
      <w:pPr>
        <w:jc w:val="both"/>
        <w:rPr>
          <w:rFonts w:ascii="Times New Roman" w:hAnsi="Times New Roman"/>
          <w:b/>
          <w:lang w:val="et-EE"/>
        </w:rPr>
      </w:pPr>
      <w:r w:rsidRPr="24447193">
        <w:rPr>
          <w:rFonts w:ascii="Times New Roman" w:hAnsi="Times New Roman"/>
          <w:b/>
          <w:lang w:val="et-EE"/>
        </w:rPr>
        <w:t>2.3. Eelnõu väljatöötamiskavatsus</w:t>
      </w:r>
    </w:p>
    <w:p w14:paraId="6664220D" w14:textId="327FC1D0" w:rsidR="00A74A3E" w:rsidRPr="00071992" w:rsidRDefault="008F3FEB" w:rsidP="00D32BED">
      <w:pPr>
        <w:jc w:val="both"/>
        <w:rPr>
          <w:rFonts w:ascii="Times New Roman" w:hAnsi="Times New Roman"/>
          <w:lang w:val="et-EE"/>
        </w:rPr>
      </w:pPr>
      <w:r>
        <w:rPr>
          <w:rFonts w:ascii="Times New Roman" w:hAnsi="Times New Roman"/>
          <w:lang w:val="et-EE"/>
        </w:rPr>
        <w:t>Eelnõu on k</w:t>
      </w:r>
      <w:r w:rsidR="00071992" w:rsidRPr="4AA41B18">
        <w:rPr>
          <w:rFonts w:ascii="Times New Roman" w:hAnsi="Times New Roman"/>
          <w:lang w:val="et-EE"/>
        </w:rPr>
        <w:t>iireloomuli</w:t>
      </w:r>
      <w:r>
        <w:rPr>
          <w:rFonts w:ascii="Times New Roman" w:hAnsi="Times New Roman"/>
          <w:lang w:val="et-EE"/>
        </w:rPr>
        <w:t>ne,</w:t>
      </w:r>
      <w:r w:rsidR="00071992" w:rsidRPr="4AA41B18">
        <w:rPr>
          <w:rFonts w:ascii="Times New Roman" w:hAnsi="Times New Roman"/>
          <w:lang w:val="et-EE"/>
        </w:rPr>
        <w:t xml:space="preserve"> </w:t>
      </w:r>
      <w:r w:rsidR="00253C4B">
        <w:rPr>
          <w:rFonts w:ascii="Times New Roman" w:hAnsi="Times New Roman"/>
          <w:lang w:val="et-EE"/>
        </w:rPr>
        <w:t>mis</w:t>
      </w:r>
      <w:r w:rsidR="00071992" w:rsidRPr="4AA41B18">
        <w:rPr>
          <w:rFonts w:ascii="Times New Roman" w:hAnsi="Times New Roman"/>
          <w:lang w:val="et-EE"/>
        </w:rPr>
        <w:t xml:space="preserve">tõttu ei ole </w:t>
      </w:r>
      <w:r w:rsidR="00253C4B">
        <w:rPr>
          <w:rFonts w:ascii="Times New Roman" w:hAnsi="Times New Roman"/>
          <w:lang w:val="et-EE"/>
        </w:rPr>
        <w:t>sellele</w:t>
      </w:r>
      <w:r w:rsidR="00253C4B" w:rsidRPr="4AA41B18">
        <w:rPr>
          <w:rFonts w:ascii="Times New Roman" w:hAnsi="Times New Roman"/>
          <w:lang w:val="et-EE"/>
        </w:rPr>
        <w:t xml:space="preserve"> </w:t>
      </w:r>
      <w:r w:rsidR="00071992" w:rsidRPr="4AA41B18">
        <w:rPr>
          <w:rFonts w:ascii="Times New Roman" w:hAnsi="Times New Roman"/>
          <w:lang w:val="et-EE"/>
        </w:rPr>
        <w:t>väljatöötamiskavatsust koostatud</w:t>
      </w:r>
      <w:r w:rsidR="00A74A3E" w:rsidRPr="4AA41B18">
        <w:rPr>
          <w:rFonts w:ascii="Times New Roman" w:hAnsi="Times New Roman"/>
          <w:lang w:val="et-EE"/>
        </w:rPr>
        <w:t xml:space="preserve"> (hea õigusloome ja normitehnika eeskirja § 1 lõike 2 punkt 5). </w:t>
      </w:r>
      <w:r w:rsidR="00072ED5">
        <w:rPr>
          <w:rFonts w:ascii="Times New Roman" w:hAnsi="Times New Roman"/>
          <w:lang w:val="et-EE"/>
        </w:rPr>
        <w:t xml:space="preserve">Kiireloomulisus on </w:t>
      </w:r>
      <w:r w:rsidR="008D2BA7">
        <w:rPr>
          <w:rFonts w:ascii="Times New Roman" w:hAnsi="Times New Roman"/>
          <w:lang w:val="et-EE"/>
        </w:rPr>
        <w:t>tingitud</w:t>
      </w:r>
      <w:r w:rsidR="005B47A7">
        <w:rPr>
          <w:rFonts w:ascii="Times New Roman" w:hAnsi="Times New Roman"/>
          <w:lang w:val="et-EE"/>
        </w:rPr>
        <w:t xml:space="preserve"> </w:t>
      </w:r>
      <w:r w:rsidR="008D2BA7">
        <w:rPr>
          <w:rFonts w:ascii="Times New Roman" w:hAnsi="Times New Roman"/>
          <w:lang w:val="et-EE"/>
        </w:rPr>
        <w:t>nii poliitilistest kui sisulistest põhjustest</w:t>
      </w:r>
      <w:r w:rsidR="005B47A7">
        <w:rPr>
          <w:rFonts w:ascii="Times New Roman" w:hAnsi="Times New Roman"/>
          <w:lang w:val="et-EE"/>
        </w:rPr>
        <w:t>.</w:t>
      </w:r>
      <w:r w:rsidR="005B47A7" w:rsidRPr="005B47A7">
        <w:rPr>
          <w:rFonts w:ascii="Times New Roman" w:hAnsi="Times New Roman"/>
          <w:lang w:val="et-EE"/>
        </w:rPr>
        <w:t xml:space="preserve"> </w:t>
      </w:r>
      <w:r w:rsidR="00C23F9F">
        <w:rPr>
          <w:rFonts w:ascii="Times New Roman" w:hAnsi="Times New Roman"/>
          <w:lang w:val="et-EE"/>
        </w:rPr>
        <w:t>Soov</w:t>
      </w:r>
      <w:r w:rsidR="005B47A7">
        <w:rPr>
          <w:rFonts w:ascii="Times New Roman" w:hAnsi="Times New Roman"/>
          <w:lang w:val="et-EE"/>
        </w:rPr>
        <w:t xml:space="preserve"> </w:t>
      </w:r>
      <w:r w:rsidR="005B47A7" w:rsidRPr="005B47A7">
        <w:rPr>
          <w:rFonts w:ascii="Times New Roman" w:hAnsi="Times New Roman"/>
          <w:lang w:val="et-EE"/>
        </w:rPr>
        <w:t xml:space="preserve">on eelnõu </w:t>
      </w:r>
      <w:r w:rsidR="00C23F9F">
        <w:rPr>
          <w:rFonts w:ascii="Times New Roman" w:hAnsi="Times New Roman"/>
          <w:lang w:val="et-EE"/>
        </w:rPr>
        <w:t xml:space="preserve">vastu </w:t>
      </w:r>
      <w:r w:rsidR="005B47A7" w:rsidRPr="005B47A7">
        <w:rPr>
          <w:rFonts w:ascii="Times New Roman" w:hAnsi="Times New Roman"/>
          <w:lang w:val="et-EE"/>
        </w:rPr>
        <w:t>võtta praeguse Riigikogu koosseisuga</w:t>
      </w:r>
      <w:r w:rsidR="00C23F9F">
        <w:rPr>
          <w:rFonts w:ascii="Times New Roman" w:hAnsi="Times New Roman"/>
          <w:lang w:val="et-EE"/>
        </w:rPr>
        <w:t xml:space="preserve">, mistõttu </w:t>
      </w:r>
      <w:r w:rsidR="00FD4162">
        <w:rPr>
          <w:rFonts w:ascii="Times New Roman" w:hAnsi="Times New Roman"/>
          <w:lang w:val="et-EE"/>
        </w:rPr>
        <w:t>väljatöötamiskavatsust koostada ei jõua.</w:t>
      </w:r>
      <w:r w:rsidR="005B47A7" w:rsidRPr="005B47A7">
        <w:rPr>
          <w:rFonts w:ascii="Times New Roman" w:hAnsi="Times New Roman"/>
          <w:lang w:val="et-EE"/>
        </w:rPr>
        <w:t xml:space="preserve"> </w:t>
      </w:r>
      <w:r w:rsidR="00990172">
        <w:rPr>
          <w:rFonts w:ascii="Times New Roman" w:hAnsi="Times New Roman"/>
          <w:lang w:val="et-EE"/>
        </w:rPr>
        <w:t>Kuna</w:t>
      </w:r>
      <w:r>
        <w:rPr>
          <w:rFonts w:ascii="Times New Roman" w:hAnsi="Times New Roman"/>
          <w:lang w:val="et-EE"/>
        </w:rPr>
        <w:t xml:space="preserve"> </w:t>
      </w:r>
      <w:r w:rsidR="00990172">
        <w:rPr>
          <w:rFonts w:ascii="Times New Roman" w:hAnsi="Times New Roman"/>
          <w:lang w:val="et-EE"/>
        </w:rPr>
        <w:t xml:space="preserve">eesmärk </w:t>
      </w:r>
      <w:r>
        <w:rPr>
          <w:rFonts w:ascii="Times New Roman" w:hAnsi="Times New Roman"/>
          <w:lang w:val="et-EE"/>
        </w:rPr>
        <w:t xml:space="preserve">on kiirendada </w:t>
      </w:r>
      <w:proofErr w:type="spellStart"/>
      <w:r>
        <w:rPr>
          <w:rFonts w:ascii="Times New Roman" w:hAnsi="Times New Roman"/>
          <w:lang w:val="et-EE"/>
        </w:rPr>
        <w:t>taasliitumise</w:t>
      </w:r>
      <w:proofErr w:type="spellEnd"/>
      <w:r>
        <w:rPr>
          <w:rFonts w:ascii="Times New Roman" w:hAnsi="Times New Roman"/>
          <w:lang w:val="et-EE"/>
        </w:rPr>
        <w:t xml:space="preserve"> võimalust kümnelt aastalt viiele, on </w:t>
      </w:r>
      <w:r w:rsidR="00990172">
        <w:rPr>
          <w:rFonts w:ascii="Times New Roman" w:hAnsi="Times New Roman"/>
          <w:lang w:val="et-EE"/>
        </w:rPr>
        <w:t xml:space="preserve">ka </w:t>
      </w:r>
      <w:r>
        <w:rPr>
          <w:rFonts w:ascii="Times New Roman" w:hAnsi="Times New Roman"/>
          <w:lang w:val="et-EE"/>
        </w:rPr>
        <w:t xml:space="preserve">oluline, et muudatused võimalikult kiiresti </w:t>
      </w:r>
      <w:r>
        <w:rPr>
          <w:rFonts w:ascii="Times New Roman" w:hAnsi="Times New Roman"/>
          <w:lang w:val="et-EE"/>
        </w:rPr>
        <w:lastRenderedPageBreak/>
        <w:t>seadusena jõustuda saaksid – s</w:t>
      </w:r>
      <w:r w:rsidRPr="00FD2E88">
        <w:rPr>
          <w:rFonts w:ascii="Times New Roman" w:hAnsi="Times New Roman"/>
          <w:lang w:val="et-EE"/>
        </w:rPr>
        <w:t>uurem</w:t>
      </w:r>
      <w:r>
        <w:rPr>
          <w:rFonts w:ascii="Times New Roman" w:hAnsi="Times New Roman"/>
          <w:lang w:val="et-EE"/>
        </w:rPr>
        <w:t xml:space="preserve"> </w:t>
      </w:r>
      <w:r w:rsidRPr="00FD2E88">
        <w:rPr>
          <w:rFonts w:ascii="Times New Roman" w:hAnsi="Times New Roman"/>
          <w:lang w:val="et-EE"/>
        </w:rPr>
        <w:t>arv inimesi lahkus II sambast septembris 2021 ja neil täituks 5 aastat sambast eemal olemist juba septembris 2026</w:t>
      </w:r>
      <w:r>
        <w:rPr>
          <w:rFonts w:ascii="Times New Roman" w:hAnsi="Times New Roman"/>
          <w:lang w:val="et-EE"/>
        </w:rPr>
        <w:t>.</w:t>
      </w:r>
    </w:p>
    <w:p w14:paraId="7F92E9F6" w14:textId="77777777" w:rsidR="0055464A" w:rsidRDefault="0055464A" w:rsidP="00D32BED">
      <w:pPr>
        <w:widowControl w:val="0"/>
        <w:autoSpaceDE w:val="0"/>
        <w:autoSpaceDN w:val="0"/>
        <w:adjustRightInd w:val="0"/>
        <w:jc w:val="both"/>
        <w:rPr>
          <w:rFonts w:ascii="Times New Roman" w:hAnsi="Times New Roman"/>
          <w:b/>
          <w:bCs/>
          <w:u w:color="0000FF"/>
          <w:lang w:val="et-EE"/>
        </w:rPr>
      </w:pPr>
    </w:p>
    <w:p w14:paraId="63D8D17F" w14:textId="12C3E0C7" w:rsidR="00AE3C65" w:rsidRPr="005F52B3" w:rsidRDefault="001F1132" w:rsidP="00D32BED">
      <w:pPr>
        <w:widowControl w:val="0"/>
        <w:autoSpaceDE w:val="0"/>
        <w:autoSpaceDN w:val="0"/>
        <w:adjustRightInd w:val="0"/>
        <w:jc w:val="both"/>
        <w:rPr>
          <w:rFonts w:ascii="Times New Roman" w:hAnsi="Times New Roman"/>
          <w:b/>
          <w:bCs/>
          <w:u w:color="0000FF"/>
          <w:lang w:val="et-EE"/>
        </w:rPr>
      </w:pPr>
      <w:r w:rsidRPr="005F52B3">
        <w:rPr>
          <w:rFonts w:ascii="Times New Roman" w:hAnsi="Times New Roman"/>
          <w:b/>
          <w:bCs/>
          <w:u w:color="0000FF"/>
          <w:lang w:val="et-EE"/>
        </w:rPr>
        <w:t xml:space="preserve">3. </w:t>
      </w:r>
      <w:r w:rsidR="00966B16" w:rsidRPr="005F52B3">
        <w:rPr>
          <w:rFonts w:ascii="Times New Roman" w:hAnsi="Times New Roman"/>
          <w:b/>
          <w:bCs/>
          <w:u w:color="0000FF"/>
          <w:lang w:val="et-EE"/>
        </w:rPr>
        <w:t>Eelnõu sisu ja võrdlev analüüs</w:t>
      </w:r>
    </w:p>
    <w:p w14:paraId="370B98B4" w14:textId="77777777" w:rsidR="00913D1A" w:rsidRPr="005F52B3" w:rsidRDefault="00913D1A" w:rsidP="00D32BED">
      <w:pPr>
        <w:widowControl w:val="0"/>
        <w:autoSpaceDE w:val="0"/>
        <w:autoSpaceDN w:val="0"/>
        <w:adjustRightInd w:val="0"/>
        <w:jc w:val="both"/>
        <w:rPr>
          <w:rFonts w:ascii="Times New Roman" w:hAnsi="Times New Roman"/>
          <w:b/>
          <w:bCs/>
          <w:u w:color="0000FF"/>
          <w:lang w:val="et-EE"/>
        </w:rPr>
      </w:pPr>
    </w:p>
    <w:p w14:paraId="0FE9E276" w14:textId="22555C68" w:rsidR="00AE3C65" w:rsidRPr="005F52B3" w:rsidRDefault="00AE3C65" w:rsidP="00D32BED">
      <w:pPr>
        <w:widowControl w:val="0"/>
        <w:autoSpaceDE w:val="0"/>
        <w:autoSpaceDN w:val="0"/>
        <w:adjustRightInd w:val="0"/>
        <w:jc w:val="both"/>
        <w:rPr>
          <w:rFonts w:ascii="Times New Roman" w:hAnsi="Times New Roman"/>
          <w:b/>
          <w:bCs/>
          <w:u w:color="0000FF"/>
          <w:lang w:val="et-EE"/>
        </w:rPr>
      </w:pPr>
      <w:r w:rsidRPr="005F52B3">
        <w:rPr>
          <w:rFonts w:ascii="Times New Roman" w:hAnsi="Times New Roman"/>
          <w:b/>
          <w:bCs/>
          <w:u w:color="0000FF"/>
          <w:lang w:val="et-EE"/>
        </w:rPr>
        <w:t xml:space="preserve">3.1. </w:t>
      </w:r>
      <w:r w:rsidR="001F1132" w:rsidRPr="005F52B3">
        <w:rPr>
          <w:rFonts w:ascii="Times New Roman" w:hAnsi="Times New Roman"/>
          <w:b/>
          <w:bCs/>
          <w:u w:color="0000FF"/>
          <w:lang w:val="et-EE"/>
        </w:rPr>
        <w:t xml:space="preserve">Eelnõu § 1 </w:t>
      </w:r>
      <w:r w:rsidR="002A336B" w:rsidRPr="005F52B3">
        <w:rPr>
          <w:rFonts w:ascii="Times New Roman" w:hAnsi="Times New Roman"/>
          <w:b/>
          <w:bCs/>
          <w:u w:color="0000FF"/>
          <w:lang w:val="et-EE"/>
        </w:rPr>
        <w:t>–</w:t>
      </w:r>
      <w:r w:rsidR="001F1132" w:rsidRPr="005F52B3">
        <w:rPr>
          <w:rFonts w:ascii="Times New Roman" w:hAnsi="Times New Roman"/>
          <w:b/>
          <w:bCs/>
          <w:u w:color="0000FF"/>
          <w:lang w:val="et-EE"/>
        </w:rPr>
        <w:t xml:space="preserve"> </w:t>
      </w:r>
      <w:proofErr w:type="spellStart"/>
      <w:r w:rsidR="006214E5" w:rsidRPr="005F52B3">
        <w:rPr>
          <w:rFonts w:ascii="Times New Roman" w:hAnsi="Times New Roman"/>
          <w:b/>
          <w:bCs/>
          <w:u w:color="0000FF"/>
          <w:lang w:val="et-EE"/>
        </w:rPr>
        <w:t>KoPS</w:t>
      </w:r>
      <w:proofErr w:type="spellEnd"/>
      <w:r w:rsidRPr="005F52B3">
        <w:rPr>
          <w:rFonts w:ascii="Times New Roman" w:hAnsi="Times New Roman"/>
          <w:b/>
          <w:bCs/>
          <w:u w:color="0000FF"/>
          <w:lang w:val="et-EE"/>
        </w:rPr>
        <w:t xml:space="preserve"> muutmine</w:t>
      </w:r>
    </w:p>
    <w:p w14:paraId="4B9B8EAC" w14:textId="215E67C8" w:rsidR="00522BA9" w:rsidRPr="00A6034E" w:rsidRDefault="00C1191F" w:rsidP="00D32BED">
      <w:pPr>
        <w:jc w:val="both"/>
        <w:rPr>
          <w:rFonts w:ascii="Times New Roman" w:hAnsi="Times New Roman"/>
          <w:lang w:val="et-EE"/>
        </w:rPr>
      </w:pPr>
      <w:proofErr w:type="spellStart"/>
      <w:r w:rsidRPr="411EF850">
        <w:rPr>
          <w:rFonts w:ascii="Times New Roman" w:hAnsi="Times New Roman"/>
          <w:b/>
          <w:bCs/>
          <w:lang w:val="et-EE"/>
        </w:rPr>
        <w:t>KoPS</w:t>
      </w:r>
      <w:proofErr w:type="spellEnd"/>
      <w:r w:rsidRPr="411EF850">
        <w:rPr>
          <w:rFonts w:ascii="Times New Roman" w:hAnsi="Times New Roman"/>
          <w:b/>
          <w:bCs/>
          <w:lang w:val="et-EE"/>
        </w:rPr>
        <w:t xml:space="preserve"> § </w:t>
      </w:r>
      <w:r w:rsidR="005F52B3" w:rsidRPr="411EF850">
        <w:rPr>
          <w:rFonts w:ascii="Times New Roman" w:hAnsi="Times New Roman"/>
          <w:b/>
          <w:bCs/>
          <w:lang w:val="et-EE"/>
        </w:rPr>
        <w:t>27</w:t>
      </w:r>
      <w:r w:rsidR="00A74A3E" w:rsidRPr="411EF850">
        <w:rPr>
          <w:rFonts w:ascii="Times New Roman" w:hAnsi="Times New Roman"/>
          <w:b/>
          <w:bCs/>
          <w:vertAlign w:val="superscript"/>
          <w:lang w:val="et-EE"/>
        </w:rPr>
        <w:t>1</w:t>
      </w:r>
      <w:r w:rsidR="00A74A3E" w:rsidRPr="411EF850">
        <w:rPr>
          <w:rFonts w:ascii="Times New Roman" w:hAnsi="Times New Roman"/>
          <w:b/>
          <w:bCs/>
          <w:lang w:val="et-EE"/>
        </w:rPr>
        <w:t xml:space="preserve"> lõi</w:t>
      </w:r>
      <w:r w:rsidR="00AC7D30" w:rsidRPr="411EF850">
        <w:rPr>
          <w:rFonts w:ascii="Times New Roman" w:hAnsi="Times New Roman"/>
          <w:b/>
          <w:bCs/>
          <w:lang w:val="et-EE"/>
        </w:rPr>
        <w:t>k</w:t>
      </w:r>
      <w:r w:rsidR="00A74A3E" w:rsidRPr="411EF850">
        <w:rPr>
          <w:rFonts w:ascii="Times New Roman" w:hAnsi="Times New Roman"/>
          <w:b/>
          <w:bCs/>
          <w:lang w:val="et-EE"/>
        </w:rPr>
        <w:t>e</w:t>
      </w:r>
      <w:r w:rsidR="00AC7D30" w:rsidRPr="411EF850">
        <w:rPr>
          <w:rFonts w:ascii="Times New Roman" w:hAnsi="Times New Roman"/>
          <w:b/>
          <w:bCs/>
          <w:lang w:val="et-EE"/>
        </w:rPr>
        <w:t>d</w:t>
      </w:r>
      <w:r w:rsidR="00A74A3E" w:rsidRPr="411EF850">
        <w:rPr>
          <w:rFonts w:ascii="Times New Roman" w:hAnsi="Times New Roman"/>
          <w:b/>
          <w:bCs/>
          <w:lang w:val="et-EE"/>
        </w:rPr>
        <w:t xml:space="preserve"> </w:t>
      </w:r>
      <w:r w:rsidR="005F52B3" w:rsidRPr="411EF850">
        <w:rPr>
          <w:rFonts w:ascii="Times New Roman" w:hAnsi="Times New Roman"/>
          <w:b/>
          <w:bCs/>
          <w:lang w:val="et-EE"/>
        </w:rPr>
        <w:t>1</w:t>
      </w:r>
      <w:r w:rsidR="00AC7D30" w:rsidRPr="411EF850">
        <w:rPr>
          <w:rFonts w:ascii="Times New Roman" w:hAnsi="Times New Roman"/>
          <w:b/>
          <w:bCs/>
          <w:lang w:val="et-EE"/>
        </w:rPr>
        <w:t xml:space="preserve"> ja </w:t>
      </w:r>
      <w:r w:rsidR="005F52B3" w:rsidRPr="411EF850">
        <w:rPr>
          <w:rFonts w:ascii="Times New Roman" w:hAnsi="Times New Roman"/>
          <w:b/>
          <w:bCs/>
          <w:lang w:val="et-EE"/>
        </w:rPr>
        <w:t>4</w:t>
      </w:r>
      <w:r w:rsidR="00A74A3E" w:rsidRPr="411EF850">
        <w:rPr>
          <w:rFonts w:ascii="Times New Roman" w:hAnsi="Times New Roman"/>
          <w:b/>
          <w:bCs/>
          <w:lang w:val="et-EE"/>
        </w:rPr>
        <w:t xml:space="preserve">. </w:t>
      </w:r>
      <w:r w:rsidR="007717F5" w:rsidRPr="411EF850">
        <w:rPr>
          <w:rFonts w:ascii="Times New Roman" w:hAnsi="Times New Roman"/>
          <w:lang w:val="et-EE"/>
        </w:rPr>
        <w:t xml:space="preserve">Paragrahv </w:t>
      </w:r>
      <w:r w:rsidR="003B0DD8" w:rsidRPr="411EF850">
        <w:rPr>
          <w:rFonts w:ascii="Times New Roman" w:hAnsi="Times New Roman"/>
          <w:lang w:val="et-EE"/>
        </w:rPr>
        <w:t xml:space="preserve">reguleerib makse tasumisest vabastamist. </w:t>
      </w:r>
      <w:r w:rsidR="00E72338" w:rsidRPr="411EF850">
        <w:rPr>
          <w:rFonts w:ascii="Times New Roman" w:hAnsi="Times New Roman"/>
          <w:lang w:val="et-EE"/>
        </w:rPr>
        <w:t xml:space="preserve">Selguse huvides lisatakse </w:t>
      </w:r>
      <w:r w:rsidR="00E72338" w:rsidRPr="411EF850">
        <w:rPr>
          <w:rFonts w:ascii="Times New Roman" w:hAnsi="Times New Roman"/>
          <w:u w:val="single"/>
          <w:lang w:val="et-EE"/>
        </w:rPr>
        <w:t>lõikesse 1</w:t>
      </w:r>
      <w:r w:rsidR="00E72338" w:rsidRPr="411EF850">
        <w:rPr>
          <w:rFonts w:ascii="Times New Roman" w:hAnsi="Times New Roman"/>
          <w:lang w:val="et-EE"/>
        </w:rPr>
        <w:t xml:space="preserve"> täpsustus, et </w:t>
      </w:r>
      <w:r w:rsidR="00B174BB" w:rsidRPr="411EF850">
        <w:rPr>
          <w:rFonts w:ascii="Times New Roman" w:hAnsi="Times New Roman"/>
          <w:lang w:val="et-EE"/>
        </w:rPr>
        <w:t>kohustatud isikul</w:t>
      </w:r>
      <w:r w:rsidR="009B770D" w:rsidRPr="411EF850">
        <w:rPr>
          <w:rFonts w:ascii="Times New Roman" w:hAnsi="Times New Roman"/>
          <w:lang w:val="et-EE"/>
        </w:rPr>
        <w:t>, kes ei ole kasutanud ra</w:t>
      </w:r>
      <w:r w:rsidR="00B82FB5" w:rsidRPr="411EF850">
        <w:rPr>
          <w:rFonts w:ascii="Times New Roman" w:hAnsi="Times New Roman"/>
          <w:lang w:val="et-EE"/>
        </w:rPr>
        <w:t xml:space="preserve">ha väljavõtmise võimalust, </w:t>
      </w:r>
      <w:r w:rsidR="00B174BB" w:rsidRPr="411EF850">
        <w:rPr>
          <w:rFonts w:ascii="Times New Roman" w:hAnsi="Times New Roman"/>
          <w:lang w:val="et-EE"/>
        </w:rPr>
        <w:t>on õigus makset mitte tasuda</w:t>
      </w:r>
      <w:r w:rsidR="00C03FE5" w:rsidRPr="411EF850">
        <w:rPr>
          <w:rFonts w:ascii="Times New Roman" w:hAnsi="Times New Roman"/>
          <w:lang w:val="et-EE"/>
        </w:rPr>
        <w:t xml:space="preserve">, kui </w:t>
      </w:r>
      <w:r w:rsidR="007F452A" w:rsidRPr="411EF850">
        <w:rPr>
          <w:rFonts w:ascii="Times New Roman" w:hAnsi="Times New Roman"/>
          <w:lang w:val="et-EE"/>
        </w:rPr>
        <w:t xml:space="preserve">ta </w:t>
      </w:r>
      <w:r w:rsidR="00F07D79" w:rsidRPr="411EF850">
        <w:rPr>
          <w:rFonts w:ascii="Times New Roman" w:hAnsi="Times New Roman"/>
          <w:lang w:val="et-EE"/>
        </w:rPr>
        <w:t xml:space="preserve">esitab sellekohase avalduse. </w:t>
      </w:r>
      <w:r w:rsidR="007C1DB8" w:rsidRPr="411EF850">
        <w:rPr>
          <w:rFonts w:ascii="Times New Roman" w:hAnsi="Times New Roman"/>
          <w:lang w:val="et-EE"/>
        </w:rPr>
        <w:t>Eelnõu</w:t>
      </w:r>
      <w:r w:rsidR="00CD7386" w:rsidRPr="411EF850">
        <w:rPr>
          <w:rFonts w:ascii="Times New Roman" w:hAnsi="Times New Roman"/>
          <w:lang w:val="et-EE"/>
        </w:rPr>
        <w:t xml:space="preserve"> säilitab </w:t>
      </w:r>
      <w:r w:rsidR="00A549BC" w:rsidRPr="411EF850">
        <w:rPr>
          <w:rFonts w:ascii="Times New Roman" w:hAnsi="Times New Roman"/>
          <w:lang w:val="et-EE"/>
        </w:rPr>
        <w:t xml:space="preserve">sambast lahkumise kontekstis nii </w:t>
      </w:r>
      <w:r w:rsidR="00E57F83" w:rsidRPr="411EF850">
        <w:rPr>
          <w:rFonts w:ascii="Times New Roman" w:hAnsi="Times New Roman"/>
          <w:lang w:val="et-EE"/>
        </w:rPr>
        <w:t>makse tasumise lõpetamise kui raha väljavõtmise võimalused</w:t>
      </w:r>
      <w:r w:rsidR="008A2549" w:rsidRPr="411EF850">
        <w:rPr>
          <w:rFonts w:ascii="Times New Roman" w:hAnsi="Times New Roman"/>
          <w:lang w:val="et-EE"/>
        </w:rPr>
        <w:t>, kuid kaotab</w:t>
      </w:r>
      <w:r w:rsidR="007C1DB8" w:rsidRPr="411EF850">
        <w:rPr>
          <w:rFonts w:ascii="Times New Roman" w:hAnsi="Times New Roman"/>
          <w:lang w:val="et-EE"/>
        </w:rPr>
        <w:t xml:space="preserve"> teistkord</w:t>
      </w:r>
      <w:r w:rsidR="008A2549" w:rsidRPr="411EF850">
        <w:rPr>
          <w:rFonts w:ascii="Times New Roman" w:hAnsi="Times New Roman"/>
          <w:lang w:val="et-EE"/>
        </w:rPr>
        <w:t>s</w:t>
      </w:r>
      <w:r w:rsidR="007C1DB8" w:rsidRPr="411EF850">
        <w:rPr>
          <w:rFonts w:ascii="Times New Roman" w:hAnsi="Times New Roman"/>
          <w:lang w:val="et-EE"/>
        </w:rPr>
        <w:t>e võimalus</w:t>
      </w:r>
      <w:r w:rsidR="008A2549" w:rsidRPr="411EF850">
        <w:rPr>
          <w:rFonts w:ascii="Times New Roman" w:hAnsi="Times New Roman"/>
          <w:lang w:val="et-EE"/>
        </w:rPr>
        <w:t>e</w:t>
      </w:r>
      <w:r w:rsidR="007C1DB8" w:rsidRPr="411EF850">
        <w:rPr>
          <w:rFonts w:ascii="Times New Roman" w:hAnsi="Times New Roman"/>
          <w:lang w:val="et-EE"/>
        </w:rPr>
        <w:t xml:space="preserve"> sambast lahkuda.</w:t>
      </w:r>
      <w:r w:rsidR="008A2549" w:rsidRPr="411EF850">
        <w:rPr>
          <w:rFonts w:ascii="Times New Roman" w:hAnsi="Times New Roman"/>
          <w:lang w:val="et-EE"/>
        </w:rPr>
        <w:t xml:space="preserve"> </w:t>
      </w:r>
      <w:r w:rsidR="00D4011D" w:rsidRPr="411EF850">
        <w:rPr>
          <w:rFonts w:ascii="Times New Roman" w:hAnsi="Times New Roman"/>
          <w:lang w:val="et-EE"/>
        </w:rPr>
        <w:t xml:space="preserve">Kui sambast </w:t>
      </w:r>
      <w:r w:rsidR="00EC4C67">
        <w:rPr>
          <w:rFonts w:ascii="Times New Roman" w:hAnsi="Times New Roman"/>
          <w:lang w:val="et-EE"/>
        </w:rPr>
        <w:t xml:space="preserve">on enne pensionile jäämise õiguse tekkimist ühe korra </w:t>
      </w:r>
      <w:r w:rsidR="00D4011D" w:rsidRPr="411EF850">
        <w:rPr>
          <w:rFonts w:ascii="Times New Roman" w:hAnsi="Times New Roman"/>
          <w:lang w:val="et-EE"/>
        </w:rPr>
        <w:t xml:space="preserve">võetud raha välja (see lõpetab automaatselt ka maksete tegemise), siis </w:t>
      </w:r>
      <w:r w:rsidR="00ED7D3D" w:rsidRPr="411EF850">
        <w:rPr>
          <w:rFonts w:ascii="Times New Roman" w:hAnsi="Times New Roman"/>
          <w:lang w:val="et-EE"/>
        </w:rPr>
        <w:t xml:space="preserve">saab isik sambasse hiljem naasta, kuid </w:t>
      </w:r>
      <w:r w:rsidR="0040064F" w:rsidRPr="411EF850">
        <w:rPr>
          <w:rFonts w:ascii="Times New Roman" w:hAnsi="Times New Roman"/>
          <w:lang w:val="et-EE"/>
        </w:rPr>
        <w:t>uuesti raha välja võtta ega</w:t>
      </w:r>
      <w:r w:rsidR="00A25286">
        <w:rPr>
          <w:rFonts w:ascii="Times New Roman" w:hAnsi="Times New Roman"/>
          <w:lang w:val="et-EE"/>
        </w:rPr>
        <w:t xml:space="preserve"> ka</w:t>
      </w:r>
      <w:r w:rsidR="0040064F" w:rsidRPr="411EF850">
        <w:rPr>
          <w:rFonts w:ascii="Times New Roman" w:hAnsi="Times New Roman"/>
          <w:lang w:val="et-EE"/>
        </w:rPr>
        <w:t xml:space="preserve"> lihtsalt maksete tegemist lõpetada ta enam ei saa. </w:t>
      </w:r>
      <w:r w:rsidR="00E30765" w:rsidRPr="2C00088B">
        <w:rPr>
          <w:rFonts w:ascii="Times New Roman" w:hAnsi="Times New Roman"/>
          <w:lang w:val="et-EE"/>
        </w:rPr>
        <w:t>II samba</w:t>
      </w:r>
      <w:r w:rsidR="00E30765">
        <w:rPr>
          <w:rFonts w:ascii="Times New Roman" w:hAnsi="Times New Roman"/>
          <w:lang w:val="et-EE"/>
        </w:rPr>
        <w:t>sse maksab liitunu oma palgast</w:t>
      </w:r>
      <w:r w:rsidR="00E30765" w:rsidRPr="2C00088B">
        <w:rPr>
          <w:rFonts w:ascii="Times New Roman" w:hAnsi="Times New Roman"/>
          <w:lang w:val="et-EE"/>
        </w:rPr>
        <w:t xml:space="preserve"> 2</w:t>
      </w:r>
      <w:r w:rsidR="00E30765">
        <w:rPr>
          <w:rFonts w:ascii="Times New Roman" w:hAnsi="Times New Roman"/>
          <w:lang w:val="et-EE"/>
        </w:rPr>
        <w:t xml:space="preserve">, 4 või </w:t>
      </w:r>
      <w:r w:rsidR="00E30765" w:rsidRPr="2C00088B">
        <w:rPr>
          <w:rFonts w:ascii="Times New Roman" w:hAnsi="Times New Roman"/>
          <w:lang w:val="et-EE"/>
        </w:rPr>
        <w:t>6% ja rii</w:t>
      </w:r>
      <w:r w:rsidR="00E30765">
        <w:rPr>
          <w:rFonts w:ascii="Times New Roman" w:hAnsi="Times New Roman"/>
          <w:lang w:val="et-EE"/>
        </w:rPr>
        <w:t>k lisab sellele</w:t>
      </w:r>
      <w:r w:rsidR="00E30765" w:rsidRPr="2C00088B">
        <w:rPr>
          <w:rFonts w:ascii="Times New Roman" w:hAnsi="Times New Roman"/>
          <w:lang w:val="et-EE"/>
        </w:rPr>
        <w:t xml:space="preserve"> 4%, mis võetakse </w:t>
      </w:r>
      <w:r w:rsidR="00E30765">
        <w:rPr>
          <w:rFonts w:ascii="Times New Roman" w:hAnsi="Times New Roman"/>
          <w:lang w:val="et-EE"/>
        </w:rPr>
        <w:t xml:space="preserve">II sambaga liitunud </w:t>
      </w:r>
      <w:r w:rsidR="00E30765" w:rsidRPr="2C00088B">
        <w:rPr>
          <w:rFonts w:ascii="Times New Roman" w:hAnsi="Times New Roman"/>
          <w:lang w:val="et-EE"/>
        </w:rPr>
        <w:t xml:space="preserve">inimese sotsiaalmaksu pensionikindlustuse osast. </w:t>
      </w:r>
      <w:r w:rsidR="00E30765">
        <w:rPr>
          <w:rFonts w:ascii="Times New Roman" w:hAnsi="Times New Roman"/>
          <w:lang w:val="et-EE"/>
        </w:rPr>
        <w:t>Sotsiaalmaksust</w:t>
      </w:r>
      <w:r w:rsidR="00E30765" w:rsidRPr="2C00088B">
        <w:rPr>
          <w:rFonts w:ascii="Times New Roman" w:hAnsi="Times New Roman"/>
          <w:lang w:val="et-EE"/>
        </w:rPr>
        <w:t xml:space="preserve"> 4% kandmine II sambasse tähendab, et </w:t>
      </w:r>
      <w:r w:rsidR="00E30765">
        <w:rPr>
          <w:rFonts w:ascii="Times New Roman" w:hAnsi="Times New Roman"/>
          <w:lang w:val="et-EE"/>
        </w:rPr>
        <w:t xml:space="preserve">selle </w:t>
      </w:r>
      <w:r w:rsidR="00E30765" w:rsidRPr="2C00088B">
        <w:rPr>
          <w:rFonts w:ascii="Times New Roman" w:hAnsi="Times New Roman"/>
          <w:lang w:val="et-EE"/>
        </w:rPr>
        <w:t>inimese I samba osakud on väiksemad (v</w:t>
      </w:r>
      <w:r w:rsidR="00E30765">
        <w:rPr>
          <w:rFonts w:ascii="Times New Roman" w:hAnsi="Times New Roman"/>
          <w:lang w:val="et-EE"/>
        </w:rPr>
        <w:t>t</w:t>
      </w:r>
      <w:r w:rsidR="00E30765" w:rsidRPr="2C00088B">
        <w:rPr>
          <w:rFonts w:ascii="Times New Roman" w:hAnsi="Times New Roman"/>
          <w:lang w:val="et-EE"/>
        </w:rPr>
        <w:t xml:space="preserve"> ka seletuskirja mõjude osa), mistõttu juhul</w:t>
      </w:r>
      <w:r w:rsidR="00E30765">
        <w:rPr>
          <w:rFonts w:ascii="Times New Roman" w:hAnsi="Times New Roman"/>
          <w:lang w:val="et-EE"/>
        </w:rPr>
        <w:t>,</w:t>
      </w:r>
      <w:r w:rsidR="00E30765" w:rsidRPr="2C00088B">
        <w:rPr>
          <w:rFonts w:ascii="Times New Roman" w:hAnsi="Times New Roman"/>
          <w:lang w:val="et-EE"/>
        </w:rPr>
        <w:t xml:space="preserve"> kui </w:t>
      </w:r>
      <w:r w:rsidR="00E30765">
        <w:rPr>
          <w:rFonts w:ascii="Times New Roman" w:hAnsi="Times New Roman"/>
          <w:lang w:val="et-EE"/>
        </w:rPr>
        <w:t>ta</w:t>
      </w:r>
      <w:r w:rsidR="00E30765" w:rsidRPr="2C00088B">
        <w:rPr>
          <w:rFonts w:ascii="Times New Roman" w:hAnsi="Times New Roman"/>
          <w:lang w:val="et-EE"/>
        </w:rPr>
        <w:t xml:space="preserve"> võtab II sambast raha välja, </w:t>
      </w:r>
      <w:r w:rsidR="00E30765">
        <w:rPr>
          <w:rFonts w:ascii="Times New Roman" w:hAnsi="Times New Roman"/>
          <w:lang w:val="et-EE"/>
        </w:rPr>
        <w:t>pole tal enam seda raha pensionieas kasutamiseks ja tema</w:t>
      </w:r>
      <w:r w:rsidR="00E30765" w:rsidRPr="2C00088B">
        <w:rPr>
          <w:rFonts w:ascii="Times New Roman" w:hAnsi="Times New Roman"/>
          <w:lang w:val="et-EE"/>
        </w:rPr>
        <w:t xml:space="preserve"> I samba pension </w:t>
      </w:r>
      <w:r w:rsidR="00E30765">
        <w:rPr>
          <w:rFonts w:ascii="Times New Roman" w:hAnsi="Times New Roman"/>
          <w:lang w:val="et-EE"/>
        </w:rPr>
        <w:t xml:space="preserve">on samuti </w:t>
      </w:r>
      <w:r w:rsidR="00E30765" w:rsidRPr="2C00088B">
        <w:rPr>
          <w:rFonts w:ascii="Times New Roman" w:hAnsi="Times New Roman"/>
          <w:lang w:val="et-EE"/>
        </w:rPr>
        <w:t>väiksem. Teise lahkumise võimaluse kaotamine tähendab inimesele pensionieas suuremat pensioni</w:t>
      </w:r>
      <w:r w:rsidR="00E30765">
        <w:rPr>
          <w:rFonts w:ascii="Times New Roman" w:hAnsi="Times New Roman"/>
          <w:lang w:val="et-EE"/>
        </w:rPr>
        <w:t xml:space="preserve"> ja hoiab ühtlasi ka sotsiaalmaksu raha kasutamist eesmärgipärasemana</w:t>
      </w:r>
      <w:r w:rsidR="00E30765" w:rsidRPr="2C00088B">
        <w:rPr>
          <w:rFonts w:ascii="Times New Roman" w:hAnsi="Times New Roman"/>
          <w:lang w:val="et-EE"/>
        </w:rPr>
        <w:t>.</w:t>
      </w:r>
      <w:r w:rsidR="00E30765">
        <w:rPr>
          <w:rFonts w:ascii="Times New Roman" w:hAnsi="Times New Roman"/>
          <w:lang w:val="et-EE"/>
        </w:rPr>
        <w:t xml:space="preserve"> </w:t>
      </w:r>
      <w:r w:rsidR="00AB6246">
        <w:rPr>
          <w:rFonts w:ascii="Times New Roman" w:hAnsi="Times New Roman"/>
          <w:lang w:val="et-EE"/>
        </w:rPr>
        <w:t xml:space="preserve">Sotsiaalmaksu kogutakse </w:t>
      </w:r>
      <w:r w:rsidR="002D785D" w:rsidRPr="002D785D">
        <w:rPr>
          <w:rFonts w:ascii="Times New Roman" w:hAnsi="Times New Roman"/>
          <w:lang w:val="et-EE"/>
        </w:rPr>
        <w:t>pensionikindlustuseks ja riiklikuks ravikindlustuseks vajaliku tulu saamiseks</w:t>
      </w:r>
      <w:r w:rsidR="002D785D">
        <w:rPr>
          <w:rFonts w:ascii="Times New Roman" w:hAnsi="Times New Roman"/>
          <w:lang w:val="et-EE"/>
        </w:rPr>
        <w:t xml:space="preserve">. Pensionikindlustuse on riik omakorda korraldanud selliselt, et </w:t>
      </w:r>
      <w:r w:rsidR="00706236">
        <w:rPr>
          <w:rFonts w:ascii="Times New Roman" w:hAnsi="Times New Roman"/>
          <w:lang w:val="et-EE"/>
        </w:rPr>
        <w:t>ühe osa sellest katab I sammas ja teise osa II sammas.</w:t>
      </w:r>
      <w:r w:rsidR="00903B8E">
        <w:rPr>
          <w:rFonts w:ascii="Times New Roman" w:hAnsi="Times New Roman"/>
          <w:lang w:val="et-EE"/>
        </w:rPr>
        <w:t xml:space="preserve"> </w:t>
      </w:r>
      <w:r w:rsidR="00E90A99">
        <w:rPr>
          <w:rFonts w:ascii="Times New Roman" w:hAnsi="Times New Roman"/>
          <w:lang w:val="et-EE"/>
        </w:rPr>
        <w:t>Kummalgi sambal on oma</w:t>
      </w:r>
      <w:r w:rsidR="00D978FF">
        <w:rPr>
          <w:rFonts w:ascii="Times New Roman" w:hAnsi="Times New Roman"/>
          <w:lang w:val="et-EE"/>
        </w:rPr>
        <w:t>d</w:t>
      </w:r>
      <w:r w:rsidR="00E90A99">
        <w:rPr>
          <w:rFonts w:ascii="Times New Roman" w:hAnsi="Times New Roman"/>
          <w:lang w:val="et-EE"/>
        </w:rPr>
        <w:t xml:space="preserve"> jäikused ja oma</w:t>
      </w:r>
      <w:r w:rsidR="00D978FF">
        <w:rPr>
          <w:rFonts w:ascii="Times New Roman" w:hAnsi="Times New Roman"/>
          <w:lang w:val="et-EE"/>
        </w:rPr>
        <w:t>d paindlikkused ning need on mõeldud teineteist täiendama.</w:t>
      </w:r>
      <w:r w:rsidR="001908BE">
        <w:rPr>
          <w:rFonts w:ascii="Times New Roman" w:hAnsi="Times New Roman"/>
          <w:lang w:val="et-EE"/>
        </w:rPr>
        <w:t xml:space="preserve"> Seejuures näiteks makstakse I samba pensionit </w:t>
      </w:r>
      <w:r w:rsidR="00095DD8">
        <w:rPr>
          <w:rFonts w:ascii="Times New Roman" w:hAnsi="Times New Roman"/>
          <w:lang w:val="et-EE"/>
        </w:rPr>
        <w:t xml:space="preserve">elu lõpuni, II samba puhul saab aga pensionär ise </w:t>
      </w:r>
      <w:r w:rsidR="0075705F">
        <w:rPr>
          <w:rFonts w:ascii="Times New Roman" w:hAnsi="Times New Roman"/>
          <w:lang w:val="et-EE"/>
        </w:rPr>
        <w:t>otsustada, kas ta vajab ka sellest pensionisambast stabiilset sissetulekut terve</w:t>
      </w:r>
      <w:r w:rsidR="00F64347">
        <w:rPr>
          <w:rFonts w:ascii="Times New Roman" w:hAnsi="Times New Roman"/>
          <w:lang w:val="et-EE"/>
        </w:rPr>
        <w:t xml:space="preserve">l oma pensionil oleku ajal või sobib talle paremini </w:t>
      </w:r>
      <w:r w:rsidR="005350EC">
        <w:rPr>
          <w:rFonts w:ascii="Times New Roman" w:hAnsi="Times New Roman"/>
          <w:lang w:val="et-EE"/>
        </w:rPr>
        <w:t xml:space="preserve">kui II samba pension hakkab talle lisatuge pakkuma </w:t>
      </w:r>
      <w:r w:rsidR="00CE5046">
        <w:rPr>
          <w:rFonts w:ascii="Times New Roman" w:hAnsi="Times New Roman"/>
          <w:lang w:val="et-EE"/>
        </w:rPr>
        <w:t xml:space="preserve">alles elukaare lõpus või vastupidi pensionile jäämise alguses, et aidata tasandada järsku üleminekut </w:t>
      </w:r>
      <w:r w:rsidR="00357ECE">
        <w:rPr>
          <w:rFonts w:ascii="Times New Roman" w:hAnsi="Times New Roman"/>
          <w:lang w:val="et-EE"/>
        </w:rPr>
        <w:t xml:space="preserve">suuremalt töiselt sissetulekult väiksemale </w:t>
      </w:r>
      <w:r w:rsidR="00AE7D07">
        <w:rPr>
          <w:rFonts w:ascii="Times New Roman" w:hAnsi="Times New Roman"/>
          <w:lang w:val="et-EE"/>
        </w:rPr>
        <w:t>pensionile.</w:t>
      </w:r>
      <w:r w:rsidR="00E30765" w:rsidRPr="2C00088B">
        <w:rPr>
          <w:rFonts w:ascii="Times New Roman" w:hAnsi="Times New Roman"/>
          <w:lang w:val="et-EE"/>
        </w:rPr>
        <w:t xml:space="preserve"> </w:t>
      </w:r>
      <w:r w:rsidR="00D300B7" w:rsidRPr="411EF850">
        <w:rPr>
          <w:rFonts w:ascii="Times New Roman" w:hAnsi="Times New Roman"/>
          <w:lang w:val="et-EE"/>
        </w:rPr>
        <w:t>Otsust</w:t>
      </w:r>
      <w:r w:rsidR="009B3A8B" w:rsidRPr="411EF850">
        <w:rPr>
          <w:rFonts w:ascii="Times New Roman" w:hAnsi="Times New Roman"/>
          <w:lang w:val="et-EE"/>
        </w:rPr>
        <w:t xml:space="preserve">ades sambasse naasta tuleb arvestada, et edaspidi kogutakse raha siiski vaid pensioniks ja </w:t>
      </w:r>
      <w:r w:rsidR="00F64B5B" w:rsidRPr="411EF850">
        <w:rPr>
          <w:rFonts w:ascii="Times New Roman" w:hAnsi="Times New Roman"/>
          <w:lang w:val="et-EE"/>
        </w:rPr>
        <w:t>kogutud raha saab välja võtma hakata pensionieas</w:t>
      </w:r>
      <w:r w:rsidR="000D528F" w:rsidRPr="411EF850">
        <w:rPr>
          <w:rFonts w:ascii="Times New Roman" w:hAnsi="Times New Roman"/>
          <w:lang w:val="et-EE"/>
        </w:rPr>
        <w:t xml:space="preserve"> või kui määratakse puuduv töövõime, siis</w:t>
      </w:r>
      <w:r w:rsidR="00C50877" w:rsidRPr="411EF850">
        <w:rPr>
          <w:rFonts w:ascii="Times New Roman" w:hAnsi="Times New Roman"/>
          <w:lang w:val="et-EE"/>
        </w:rPr>
        <w:t xml:space="preserve"> </w:t>
      </w:r>
      <w:r w:rsidR="0041245F" w:rsidRPr="411EF850">
        <w:rPr>
          <w:rFonts w:ascii="Times New Roman" w:hAnsi="Times New Roman"/>
          <w:lang w:val="et-EE"/>
        </w:rPr>
        <w:t>selle määramise järgselt</w:t>
      </w:r>
      <w:r w:rsidR="00F64B5B" w:rsidRPr="411EF850">
        <w:rPr>
          <w:rFonts w:ascii="Times New Roman" w:hAnsi="Times New Roman"/>
          <w:lang w:val="et-EE"/>
        </w:rPr>
        <w:t>.</w:t>
      </w:r>
      <w:r w:rsidR="00B151EA" w:rsidRPr="411EF850">
        <w:rPr>
          <w:rFonts w:ascii="Times New Roman" w:hAnsi="Times New Roman"/>
          <w:lang w:val="et-EE"/>
        </w:rPr>
        <w:t xml:space="preserve"> </w:t>
      </w:r>
      <w:r w:rsidR="008D75E0" w:rsidRPr="411EF850">
        <w:rPr>
          <w:rFonts w:ascii="Times New Roman" w:hAnsi="Times New Roman"/>
          <w:lang w:val="et-EE"/>
        </w:rPr>
        <w:t>Seega saab mak</w:t>
      </w:r>
      <w:r w:rsidR="00A6034E" w:rsidRPr="411EF850">
        <w:rPr>
          <w:rFonts w:ascii="Times New Roman" w:hAnsi="Times New Roman"/>
          <w:lang w:val="et-EE"/>
        </w:rPr>
        <w:t>s</w:t>
      </w:r>
      <w:r w:rsidR="008D75E0" w:rsidRPr="411EF850">
        <w:rPr>
          <w:rFonts w:ascii="Times New Roman" w:hAnsi="Times New Roman"/>
          <w:lang w:val="et-EE"/>
        </w:rPr>
        <w:t>e</w:t>
      </w:r>
      <w:r w:rsidR="00A6034E" w:rsidRPr="411EF850">
        <w:rPr>
          <w:rFonts w:ascii="Times New Roman" w:hAnsi="Times New Roman"/>
          <w:lang w:val="et-EE"/>
        </w:rPr>
        <w:t>te</w:t>
      </w:r>
      <w:r w:rsidR="008D75E0" w:rsidRPr="411EF850">
        <w:rPr>
          <w:rFonts w:ascii="Times New Roman" w:hAnsi="Times New Roman"/>
          <w:lang w:val="et-EE"/>
        </w:rPr>
        <w:t xml:space="preserve"> tasumisest vabastamiseks avaldust esitada, kui sambast pole raha veel välja võetud</w:t>
      </w:r>
      <w:r w:rsidR="00726FE9" w:rsidRPr="411EF850">
        <w:rPr>
          <w:rFonts w:ascii="Times New Roman" w:hAnsi="Times New Roman"/>
          <w:lang w:val="et-EE"/>
        </w:rPr>
        <w:t xml:space="preserve">. Lõpetades </w:t>
      </w:r>
      <w:r w:rsidR="00E215B6" w:rsidRPr="411EF850">
        <w:rPr>
          <w:rFonts w:ascii="Times New Roman" w:hAnsi="Times New Roman"/>
          <w:lang w:val="et-EE"/>
        </w:rPr>
        <w:t xml:space="preserve">lihtsalt </w:t>
      </w:r>
      <w:r w:rsidR="00726FE9" w:rsidRPr="411EF850">
        <w:rPr>
          <w:rFonts w:ascii="Times New Roman" w:hAnsi="Times New Roman"/>
          <w:lang w:val="et-EE"/>
        </w:rPr>
        <w:t xml:space="preserve">maksete tegemise </w:t>
      </w:r>
      <w:r w:rsidR="00E215B6" w:rsidRPr="411EF850">
        <w:rPr>
          <w:rFonts w:ascii="Times New Roman" w:hAnsi="Times New Roman"/>
          <w:lang w:val="et-EE"/>
        </w:rPr>
        <w:t xml:space="preserve">jääb seni kogutud pensionikapital teise sambasse ja selle saab hiljem pensionile jäädes kasutusele võtta. Nagu kehtiva seaduse puhul, säilib eelnõu kohaselt </w:t>
      </w:r>
      <w:r w:rsidR="00AD4213" w:rsidRPr="411EF850">
        <w:rPr>
          <w:rFonts w:ascii="Times New Roman" w:hAnsi="Times New Roman"/>
          <w:lang w:val="et-EE"/>
        </w:rPr>
        <w:t>maksete tegemise lõpetamise järel võimalus raha välja võtta</w:t>
      </w:r>
      <w:r w:rsidR="009C3FB5">
        <w:rPr>
          <w:rFonts w:ascii="Times New Roman" w:hAnsi="Times New Roman"/>
          <w:lang w:val="et-EE"/>
        </w:rPr>
        <w:t xml:space="preserve"> ka</w:t>
      </w:r>
      <w:r w:rsidR="00AD4213" w:rsidRPr="411EF850">
        <w:rPr>
          <w:rFonts w:ascii="Times New Roman" w:hAnsi="Times New Roman"/>
          <w:lang w:val="et-EE"/>
        </w:rPr>
        <w:t xml:space="preserve"> enne pensionile jäämise õiguse tekkimist.</w:t>
      </w:r>
      <w:r w:rsidR="00DC4C3C" w:rsidRPr="411EF850">
        <w:rPr>
          <w:rFonts w:ascii="Times New Roman" w:hAnsi="Times New Roman"/>
          <w:lang w:val="et-EE"/>
        </w:rPr>
        <w:t xml:space="preserve"> Õigus kogumisperioodil ühe korra raha välja võtta on kõigil II sambaga liitunud inimestel. </w:t>
      </w:r>
      <w:r w:rsidR="00402765">
        <w:rPr>
          <w:rFonts w:ascii="Times New Roman" w:hAnsi="Times New Roman"/>
          <w:lang w:val="et-EE"/>
        </w:rPr>
        <w:t xml:space="preserve">Maksete lõpetamise õiguse kasutamine ei võta õigust raha välja võtta. </w:t>
      </w:r>
      <w:r w:rsidR="00522BA9" w:rsidRPr="411EF850">
        <w:rPr>
          <w:rFonts w:ascii="Times New Roman" w:hAnsi="Times New Roman"/>
          <w:lang w:val="et-EE"/>
        </w:rPr>
        <w:t>Praktikas on seega võimalikud järgmised stsenaariumi</w:t>
      </w:r>
      <w:r w:rsidR="003B697B" w:rsidRPr="411EF850">
        <w:rPr>
          <w:rFonts w:ascii="Times New Roman" w:hAnsi="Times New Roman"/>
          <w:lang w:val="et-EE"/>
        </w:rPr>
        <w:t>d</w:t>
      </w:r>
      <w:r w:rsidR="00522BA9" w:rsidRPr="411EF850">
        <w:rPr>
          <w:rFonts w:ascii="Times New Roman" w:hAnsi="Times New Roman"/>
          <w:lang w:val="et-EE"/>
        </w:rPr>
        <w:t>:</w:t>
      </w:r>
    </w:p>
    <w:p w14:paraId="3ABDCFEB" w14:textId="77777777" w:rsidR="008063FD" w:rsidRPr="00A6034E" w:rsidRDefault="00D64097" w:rsidP="00522BA9">
      <w:pPr>
        <w:pStyle w:val="Loendilik"/>
        <w:numPr>
          <w:ilvl w:val="0"/>
          <w:numId w:val="68"/>
        </w:numPr>
        <w:jc w:val="both"/>
        <w:rPr>
          <w:rFonts w:ascii="Times New Roman" w:hAnsi="Times New Roman"/>
          <w:sz w:val="24"/>
          <w:szCs w:val="24"/>
        </w:rPr>
      </w:pPr>
      <w:r w:rsidRPr="00A6034E">
        <w:rPr>
          <w:rFonts w:ascii="Times New Roman" w:hAnsi="Times New Roman"/>
          <w:sz w:val="24"/>
          <w:szCs w:val="24"/>
        </w:rPr>
        <w:t xml:space="preserve">kasutatakse õigust võtta sambast välja osa raha või kõik ja 5 aasta möödumisel on võimalik uuesti </w:t>
      </w:r>
      <w:r w:rsidR="008063FD" w:rsidRPr="00A6034E">
        <w:rPr>
          <w:rFonts w:ascii="Times New Roman" w:hAnsi="Times New Roman"/>
          <w:sz w:val="24"/>
          <w:szCs w:val="24"/>
        </w:rPr>
        <w:t>II sambasse makseid tegema hakata;</w:t>
      </w:r>
    </w:p>
    <w:p w14:paraId="263673C6" w14:textId="488F2E24" w:rsidR="000F5B17" w:rsidRPr="00A6034E" w:rsidRDefault="008063FD" w:rsidP="00522BA9">
      <w:pPr>
        <w:pStyle w:val="Loendilik"/>
        <w:numPr>
          <w:ilvl w:val="0"/>
          <w:numId w:val="68"/>
        </w:numPr>
        <w:jc w:val="both"/>
        <w:rPr>
          <w:rFonts w:ascii="Times New Roman" w:hAnsi="Times New Roman"/>
          <w:sz w:val="24"/>
          <w:szCs w:val="24"/>
        </w:rPr>
      </w:pPr>
      <w:r w:rsidRPr="00A6034E">
        <w:rPr>
          <w:rFonts w:ascii="Times New Roman" w:hAnsi="Times New Roman"/>
          <w:sz w:val="24"/>
          <w:szCs w:val="24"/>
        </w:rPr>
        <w:t xml:space="preserve">kasutatakse õigust </w:t>
      </w:r>
      <w:r w:rsidR="003B697B" w:rsidRPr="00A6034E">
        <w:rPr>
          <w:rFonts w:ascii="Times New Roman" w:hAnsi="Times New Roman"/>
          <w:sz w:val="24"/>
          <w:szCs w:val="24"/>
        </w:rPr>
        <w:t>lõpetada üksnes maksete tegemine</w:t>
      </w:r>
      <w:r w:rsidR="008C63AB">
        <w:rPr>
          <w:rFonts w:ascii="Times New Roman" w:hAnsi="Times New Roman"/>
          <w:sz w:val="24"/>
          <w:szCs w:val="24"/>
        </w:rPr>
        <w:t>, misjärel</w:t>
      </w:r>
      <w:r w:rsidR="00862352" w:rsidRPr="00A6034E">
        <w:rPr>
          <w:rFonts w:ascii="Times New Roman" w:hAnsi="Times New Roman"/>
          <w:sz w:val="24"/>
          <w:szCs w:val="24"/>
        </w:rPr>
        <w:t xml:space="preserve"> on võimalik uuesti II sambasse makseid tegema hakata</w:t>
      </w:r>
      <w:r w:rsidR="003002B4" w:rsidRPr="00A6034E">
        <w:rPr>
          <w:rFonts w:ascii="Times New Roman" w:hAnsi="Times New Roman"/>
          <w:sz w:val="24"/>
          <w:szCs w:val="24"/>
        </w:rPr>
        <w:t xml:space="preserve">, </w:t>
      </w:r>
      <w:r w:rsidR="00FD6976" w:rsidRPr="00A6034E">
        <w:rPr>
          <w:rFonts w:ascii="Times New Roman" w:hAnsi="Times New Roman"/>
          <w:sz w:val="24"/>
          <w:szCs w:val="24"/>
        </w:rPr>
        <w:t>endiselt saab kasutada raha väljavõtmise võimalust</w:t>
      </w:r>
      <w:r w:rsidR="00B57688" w:rsidRPr="00A6034E">
        <w:rPr>
          <w:rFonts w:ascii="Times New Roman" w:hAnsi="Times New Roman"/>
          <w:sz w:val="24"/>
          <w:szCs w:val="24"/>
        </w:rPr>
        <w:t xml:space="preserve"> ja viimane võib aset leida pärast maksete lõpetamist, kuid enne kogumisega uuesti alustamist või </w:t>
      </w:r>
      <w:r w:rsidR="0043673C" w:rsidRPr="00A6034E">
        <w:rPr>
          <w:rFonts w:ascii="Times New Roman" w:hAnsi="Times New Roman"/>
          <w:sz w:val="24"/>
          <w:szCs w:val="24"/>
        </w:rPr>
        <w:t>ka alles pärast kogumisega uuesti alustamist</w:t>
      </w:r>
      <w:r w:rsidR="00934F22" w:rsidRPr="00A6034E">
        <w:rPr>
          <w:rFonts w:ascii="Times New Roman" w:hAnsi="Times New Roman"/>
          <w:sz w:val="24"/>
          <w:szCs w:val="24"/>
        </w:rPr>
        <w:t xml:space="preserve">, </w:t>
      </w:r>
      <w:r w:rsidR="00080EA9">
        <w:rPr>
          <w:rFonts w:ascii="Times New Roman" w:hAnsi="Times New Roman"/>
          <w:sz w:val="24"/>
          <w:szCs w:val="24"/>
        </w:rPr>
        <w:t>sellisel</w:t>
      </w:r>
      <w:r w:rsidR="00934F22" w:rsidRPr="00A6034E">
        <w:rPr>
          <w:rFonts w:ascii="Times New Roman" w:hAnsi="Times New Roman"/>
          <w:sz w:val="24"/>
          <w:szCs w:val="24"/>
        </w:rPr>
        <w:t xml:space="preserve"> juhul</w:t>
      </w:r>
      <w:r w:rsidR="00820D54" w:rsidRPr="00A6034E">
        <w:rPr>
          <w:rFonts w:ascii="Times New Roman" w:hAnsi="Times New Roman"/>
          <w:sz w:val="24"/>
          <w:szCs w:val="24"/>
        </w:rPr>
        <w:t xml:space="preserve"> maksete tegemine lõpeb jälle automaatselt ja </w:t>
      </w:r>
      <w:r w:rsidR="00A6034E" w:rsidRPr="00A6034E">
        <w:rPr>
          <w:rFonts w:ascii="Times New Roman" w:hAnsi="Times New Roman"/>
          <w:sz w:val="24"/>
          <w:szCs w:val="24"/>
        </w:rPr>
        <w:t xml:space="preserve">makseid saab uuesti tegema hakata omakorda 5 aasta möödumisel. </w:t>
      </w:r>
    </w:p>
    <w:p w14:paraId="45A6A56B" w14:textId="77777777" w:rsidR="000F5B17" w:rsidRDefault="000F5B17" w:rsidP="00D32BED">
      <w:pPr>
        <w:jc w:val="both"/>
        <w:rPr>
          <w:rFonts w:ascii="Times New Roman" w:hAnsi="Times New Roman"/>
          <w:bCs/>
          <w:lang w:val="et-EE"/>
        </w:rPr>
      </w:pPr>
    </w:p>
    <w:p w14:paraId="7C6B5066" w14:textId="1C4BABE3" w:rsidR="007717F5" w:rsidRPr="00694C0A" w:rsidRDefault="56DE77B2" w:rsidP="1F3D0E6F">
      <w:pPr>
        <w:jc w:val="both"/>
        <w:rPr>
          <w:rFonts w:ascii="Times New Roman" w:hAnsi="Times New Roman"/>
          <w:lang w:val="et-EE"/>
        </w:rPr>
      </w:pPr>
      <w:r w:rsidRPr="00694C0A">
        <w:rPr>
          <w:rFonts w:ascii="Times New Roman" w:hAnsi="Times New Roman"/>
          <w:lang w:val="et-EE"/>
        </w:rPr>
        <w:t xml:space="preserve">Sama küsimust reguleerib ka </w:t>
      </w:r>
      <w:r w:rsidRPr="00694C0A">
        <w:rPr>
          <w:rFonts w:ascii="Times New Roman" w:hAnsi="Times New Roman"/>
          <w:u w:val="single"/>
          <w:lang w:val="et-EE"/>
        </w:rPr>
        <w:t>lõige 4</w:t>
      </w:r>
      <w:r w:rsidRPr="00694C0A">
        <w:rPr>
          <w:rFonts w:ascii="Times New Roman" w:hAnsi="Times New Roman"/>
          <w:lang w:val="et-EE"/>
        </w:rPr>
        <w:t xml:space="preserve">, </w:t>
      </w:r>
      <w:r w:rsidR="096707F8" w:rsidRPr="00694C0A">
        <w:rPr>
          <w:rFonts w:ascii="Times New Roman" w:hAnsi="Times New Roman"/>
          <w:lang w:val="et-EE"/>
        </w:rPr>
        <w:t xml:space="preserve">mis uues sõnastuses välistab </w:t>
      </w:r>
      <w:r w:rsidR="43563F60" w:rsidRPr="00694C0A">
        <w:rPr>
          <w:rFonts w:ascii="Times New Roman" w:hAnsi="Times New Roman"/>
          <w:lang w:val="et-EE"/>
        </w:rPr>
        <w:t>makse tasumise</w:t>
      </w:r>
      <w:r w:rsidR="33E855B8" w:rsidRPr="00694C0A">
        <w:rPr>
          <w:rFonts w:ascii="Times New Roman" w:hAnsi="Times New Roman"/>
          <w:lang w:val="et-EE"/>
        </w:rPr>
        <w:t xml:space="preserve">st vabastamise regulatsiooni kohaldamise pärast seda, kui isik on </w:t>
      </w:r>
      <w:r w:rsidR="4EABED2A" w:rsidRPr="00694C0A">
        <w:rPr>
          <w:rFonts w:ascii="Times New Roman" w:hAnsi="Times New Roman"/>
          <w:lang w:val="et-EE"/>
        </w:rPr>
        <w:t>sambast lahkumise järel sambasse uuesti naasnud. Seejuures ei oma tähtsust, kas sambast lahkumisel võeti raha välja või lõpetat</w:t>
      </w:r>
      <w:r w:rsidR="1B25D21D" w:rsidRPr="00694C0A">
        <w:rPr>
          <w:rFonts w:ascii="Times New Roman" w:hAnsi="Times New Roman"/>
          <w:lang w:val="et-EE"/>
        </w:rPr>
        <w:t xml:space="preserve">i vaid maksete tegemine. </w:t>
      </w:r>
      <w:r w:rsidR="7B49E34A" w:rsidRPr="00694C0A">
        <w:rPr>
          <w:rFonts w:ascii="Times New Roman" w:hAnsi="Times New Roman"/>
          <w:lang w:val="et-EE"/>
        </w:rPr>
        <w:t xml:space="preserve">Kui alustatakse kogumisega uuesti, siis </w:t>
      </w:r>
      <w:r w:rsidR="55E9C82A" w:rsidRPr="00694C0A">
        <w:rPr>
          <w:rFonts w:ascii="Times New Roman" w:hAnsi="Times New Roman"/>
          <w:lang w:val="et-EE"/>
        </w:rPr>
        <w:t xml:space="preserve">maksete </w:t>
      </w:r>
      <w:r w:rsidR="204909D5" w:rsidRPr="00694C0A">
        <w:rPr>
          <w:rFonts w:ascii="Times New Roman" w:hAnsi="Times New Roman"/>
          <w:lang w:val="et-EE"/>
        </w:rPr>
        <w:t xml:space="preserve">tasumisest </w:t>
      </w:r>
      <w:r w:rsidR="204909D5" w:rsidRPr="00694C0A">
        <w:rPr>
          <w:rFonts w:ascii="Times New Roman" w:hAnsi="Times New Roman"/>
          <w:lang w:val="et-EE"/>
        </w:rPr>
        <w:lastRenderedPageBreak/>
        <w:t xml:space="preserve">end </w:t>
      </w:r>
      <w:r w:rsidR="28131E85" w:rsidRPr="00694C0A">
        <w:rPr>
          <w:rFonts w:ascii="Times New Roman" w:hAnsi="Times New Roman"/>
          <w:lang w:val="et-EE"/>
        </w:rPr>
        <w:t>teist korda vabastada ei saa (</w:t>
      </w:r>
      <w:r w:rsidR="566C482C" w:rsidRPr="0075635B">
        <w:rPr>
          <w:rFonts w:ascii="Times New Roman" w:hAnsi="Times New Roman"/>
          <w:lang w:val="et-EE"/>
        </w:rPr>
        <w:t xml:space="preserve">ka </w:t>
      </w:r>
      <w:r w:rsidR="28131E85" w:rsidRPr="0075635B">
        <w:rPr>
          <w:rFonts w:ascii="Times New Roman" w:hAnsi="Times New Roman"/>
          <w:lang w:val="et-EE"/>
        </w:rPr>
        <w:t xml:space="preserve">raha väljavõtmisel </w:t>
      </w:r>
      <w:r w:rsidR="31DD5EA1" w:rsidRPr="0075635B">
        <w:rPr>
          <w:rFonts w:ascii="Times New Roman" w:hAnsi="Times New Roman"/>
          <w:lang w:val="et-EE"/>
        </w:rPr>
        <w:t>lõpeb maksete tegemine</w:t>
      </w:r>
      <w:r w:rsidR="27A64FF7" w:rsidRPr="0075635B">
        <w:rPr>
          <w:rFonts w:ascii="Times New Roman" w:hAnsi="Times New Roman"/>
          <w:lang w:val="et-EE"/>
        </w:rPr>
        <w:t xml:space="preserve"> – see toimub automaatselt ja eraldi </w:t>
      </w:r>
      <w:proofErr w:type="spellStart"/>
      <w:r w:rsidR="27A64FF7" w:rsidRPr="0075635B">
        <w:rPr>
          <w:rFonts w:ascii="Times New Roman" w:hAnsi="Times New Roman"/>
          <w:lang w:val="et-EE"/>
        </w:rPr>
        <w:t>KoPS</w:t>
      </w:r>
      <w:proofErr w:type="spellEnd"/>
      <w:r w:rsidR="27A64FF7" w:rsidRPr="0075635B">
        <w:rPr>
          <w:rFonts w:ascii="Times New Roman" w:hAnsi="Times New Roman"/>
          <w:lang w:val="et-EE"/>
        </w:rPr>
        <w:t xml:space="preserve"> §-s 27</w:t>
      </w:r>
      <w:r w:rsidR="27A64FF7" w:rsidRPr="0075635B">
        <w:rPr>
          <w:rFonts w:ascii="Times New Roman" w:hAnsi="Times New Roman"/>
          <w:vertAlign w:val="superscript"/>
          <w:lang w:val="et-EE"/>
        </w:rPr>
        <w:t>3</w:t>
      </w:r>
      <w:r w:rsidR="27A64FF7" w:rsidRPr="0075635B">
        <w:rPr>
          <w:rFonts w:ascii="Times New Roman" w:hAnsi="Times New Roman"/>
          <w:lang w:val="et-EE"/>
        </w:rPr>
        <w:t xml:space="preserve"> s</w:t>
      </w:r>
      <w:r w:rsidR="27A64FF7" w:rsidRPr="00694C0A">
        <w:rPr>
          <w:rFonts w:ascii="Times New Roman" w:hAnsi="Times New Roman"/>
          <w:lang w:val="et-EE"/>
        </w:rPr>
        <w:t>ätestatud avaldust selleks ei esitata</w:t>
      </w:r>
      <w:r w:rsidR="31DD5EA1" w:rsidRPr="00694C0A">
        <w:rPr>
          <w:rFonts w:ascii="Times New Roman" w:hAnsi="Times New Roman"/>
          <w:lang w:val="et-EE"/>
        </w:rPr>
        <w:t xml:space="preserve">). </w:t>
      </w:r>
      <w:r w:rsidR="79CB7F43" w:rsidRPr="00694C0A">
        <w:rPr>
          <w:rFonts w:ascii="Times New Roman" w:hAnsi="Times New Roman"/>
          <w:lang w:val="et-EE"/>
        </w:rPr>
        <w:t xml:space="preserve"> </w:t>
      </w:r>
    </w:p>
    <w:p w14:paraId="0926A9EB" w14:textId="77777777" w:rsidR="005F52B3" w:rsidRPr="00275001" w:rsidRDefault="005F52B3" w:rsidP="005F52B3">
      <w:pPr>
        <w:jc w:val="both"/>
        <w:rPr>
          <w:rFonts w:ascii="Times New Roman" w:hAnsi="Times New Roman"/>
          <w:lang w:val="et-EE"/>
        </w:rPr>
      </w:pPr>
      <w:bookmarkStart w:id="0" w:name="_Hlk100063614"/>
    </w:p>
    <w:p w14:paraId="5370A3CA" w14:textId="394432A3" w:rsidR="00793E4D" w:rsidRDefault="009D4D0E" w:rsidP="41D7EF70">
      <w:pPr>
        <w:jc w:val="both"/>
        <w:rPr>
          <w:rFonts w:ascii="Times New Roman" w:hAnsi="Times New Roman"/>
          <w:lang w:val="et-EE"/>
        </w:rPr>
      </w:pPr>
      <w:proofErr w:type="spellStart"/>
      <w:r w:rsidRPr="006B087E">
        <w:rPr>
          <w:rFonts w:ascii="Times New Roman" w:hAnsi="Times New Roman"/>
          <w:b/>
          <w:bCs/>
          <w:lang w:val="et-EE"/>
        </w:rPr>
        <w:t>KoPS</w:t>
      </w:r>
      <w:proofErr w:type="spellEnd"/>
      <w:r w:rsidRPr="006B087E">
        <w:rPr>
          <w:rFonts w:ascii="Times New Roman" w:hAnsi="Times New Roman"/>
          <w:b/>
          <w:bCs/>
          <w:lang w:val="et-EE"/>
        </w:rPr>
        <w:t xml:space="preserve"> § 27</w:t>
      </w:r>
      <w:r w:rsidRPr="006B087E">
        <w:rPr>
          <w:rFonts w:ascii="Times New Roman" w:hAnsi="Times New Roman"/>
          <w:b/>
          <w:bCs/>
          <w:vertAlign w:val="superscript"/>
          <w:lang w:val="et-EE"/>
        </w:rPr>
        <w:t>2</w:t>
      </w:r>
      <w:r w:rsidRPr="006B087E">
        <w:rPr>
          <w:rFonts w:ascii="Times New Roman" w:hAnsi="Times New Roman"/>
          <w:b/>
          <w:bCs/>
          <w:lang w:val="et-EE"/>
        </w:rPr>
        <w:t xml:space="preserve"> lõiked 1 ja 2.</w:t>
      </w:r>
      <w:r w:rsidRPr="006B087E">
        <w:rPr>
          <w:rFonts w:ascii="Times New Roman" w:hAnsi="Times New Roman"/>
          <w:lang w:val="et-EE"/>
        </w:rPr>
        <w:t xml:space="preserve"> Parag</w:t>
      </w:r>
      <w:r w:rsidR="001238A2" w:rsidRPr="006B087E">
        <w:rPr>
          <w:rFonts w:ascii="Times New Roman" w:hAnsi="Times New Roman"/>
          <w:lang w:val="et-EE"/>
        </w:rPr>
        <w:t xml:space="preserve">rahv </w:t>
      </w:r>
      <w:r w:rsidR="00BF7EEC" w:rsidRPr="006B087E">
        <w:rPr>
          <w:rFonts w:ascii="Times New Roman" w:hAnsi="Times New Roman"/>
          <w:lang w:val="et-EE"/>
        </w:rPr>
        <w:t xml:space="preserve">reguleerib maksete tegemise jätkamist. </w:t>
      </w:r>
      <w:r w:rsidR="008E5BC7" w:rsidRPr="006B087E">
        <w:rPr>
          <w:rFonts w:ascii="Times New Roman" w:hAnsi="Times New Roman"/>
          <w:lang w:val="et-EE"/>
        </w:rPr>
        <w:t xml:space="preserve">See on teemaks, kui </w:t>
      </w:r>
      <w:r w:rsidR="00EE006C" w:rsidRPr="006B087E">
        <w:rPr>
          <w:rFonts w:ascii="Times New Roman" w:hAnsi="Times New Roman"/>
          <w:lang w:val="et-EE"/>
        </w:rPr>
        <w:t xml:space="preserve">isik soovib pärast sambast lahkumist kogumisega uuesti alustada, kuid ka olukorras, kus isikul, kellele oli määratud puuduv töövõime, </w:t>
      </w:r>
      <w:r w:rsidR="00950C4D" w:rsidRPr="006B087E">
        <w:rPr>
          <w:rFonts w:ascii="Times New Roman" w:hAnsi="Times New Roman"/>
          <w:lang w:val="et-EE"/>
        </w:rPr>
        <w:t xml:space="preserve">töövõime taastub. </w:t>
      </w:r>
      <w:r w:rsidR="00A640D5" w:rsidRPr="006B087E">
        <w:rPr>
          <w:rFonts w:ascii="Times New Roman" w:hAnsi="Times New Roman"/>
          <w:lang w:val="et-EE"/>
        </w:rPr>
        <w:t>Kui isik on sambast lahkunud, s</w:t>
      </w:r>
      <w:r w:rsidR="008111CE">
        <w:rPr>
          <w:rFonts w:ascii="Times New Roman" w:hAnsi="Times New Roman"/>
          <w:lang w:val="et-EE"/>
        </w:rPr>
        <w:t>t</w:t>
      </w:r>
      <w:r w:rsidR="00A640D5" w:rsidRPr="006B087E">
        <w:rPr>
          <w:rFonts w:ascii="Times New Roman" w:hAnsi="Times New Roman"/>
          <w:lang w:val="et-EE"/>
        </w:rPr>
        <w:t xml:space="preserve"> võtnud raha välja või </w:t>
      </w:r>
      <w:r w:rsidR="00832BAB" w:rsidRPr="006B087E">
        <w:rPr>
          <w:rFonts w:ascii="Times New Roman" w:hAnsi="Times New Roman"/>
          <w:lang w:val="et-EE"/>
        </w:rPr>
        <w:t>lõpetanud üksnes sissemaksete tegemise (</w:t>
      </w:r>
      <w:r w:rsidR="001A7FAC" w:rsidRPr="006B087E">
        <w:rPr>
          <w:rFonts w:ascii="Times New Roman" w:hAnsi="Times New Roman"/>
          <w:lang w:val="et-EE"/>
        </w:rPr>
        <w:t xml:space="preserve">puuduva töövõime puhul </w:t>
      </w:r>
      <w:r w:rsidR="00330905" w:rsidRPr="006B087E">
        <w:rPr>
          <w:rFonts w:ascii="Times New Roman" w:hAnsi="Times New Roman"/>
          <w:lang w:val="et-EE"/>
        </w:rPr>
        <w:t xml:space="preserve">on isikul </w:t>
      </w:r>
      <w:r w:rsidR="00607C74" w:rsidRPr="006B087E">
        <w:rPr>
          <w:rFonts w:ascii="Times New Roman" w:hAnsi="Times New Roman"/>
          <w:lang w:val="et-EE"/>
        </w:rPr>
        <w:t>õigus minna II sambast pensionile ja seda ei peeta sambast lahkumiseks)</w:t>
      </w:r>
      <w:r w:rsidR="00A5049B" w:rsidRPr="006B087E">
        <w:rPr>
          <w:rFonts w:ascii="Times New Roman" w:hAnsi="Times New Roman"/>
          <w:lang w:val="et-EE"/>
        </w:rPr>
        <w:t>, saab ta kehtiva seaduse kohaselt sambasse naasta</w:t>
      </w:r>
      <w:r w:rsidR="00A93C22">
        <w:rPr>
          <w:rFonts w:ascii="Times New Roman" w:hAnsi="Times New Roman"/>
          <w:lang w:val="et-EE"/>
        </w:rPr>
        <w:t>,</w:t>
      </w:r>
      <w:r w:rsidR="00A5049B" w:rsidRPr="006B087E">
        <w:rPr>
          <w:rFonts w:ascii="Times New Roman" w:hAnsi="Times New Roman"/>
          <w:lang w:val="et-EE"/>
        </w:rPr>
        <w:t xml:space="preserve"> kui </w:t>
      </w:r>
      <w:r w:rsidR="008340E9" w:rsidRPr="006B087E">
        <w:rPr>
          <w:rFonts w:ascii="Times New Roman" w:hAnsi="Times New Roman"/>
          <w:lang w:val="et-EE"/>
        </w:rPr>
        <w:t xml:space="preserve">tema maksete lõppemisest on möödunud vähemalt 10 aastat. </w:t>
      </w:r>
      <w:r w:rsidR="00053436" w:rsidRPr="006B087E">
        <w:rPr>
          <w:rFonts w:ascii="Times New Roman" w:hAnsi="Times New Roman"/>
          <w:lang w:val="et-EE"/>
        </w:rPr>
        <w:t>Selleks, et tuua inimesi kiiremini pensionikogumise juurde tagasi</w:t>
      </w:r>
      <w:r w:rsidR="006D1F14">
        <w:rPr>
          <w:rFonts w:ascii="Times New Roman" w:hAnsi="Times New Roman"/>
          <w:lang w:val="et-EE"/>
        </w:rPr>
        <w:t>,</w:t>
      </w:r>
      <w:r w:rsidR="00053436" w:rsidRPr="006B087E">
        <w:rPr>
          <w:rFonts w:ascii="Times New Roman" w:hAnsi="Times New Roman"/>
          <w:lang w:val="et-EE"/>
        </w:rPr>
        <w:t xml:space="preserve"> lühendatakse eelnõuga </w:t>
      </w:r>
      <w:r w:rsidR="00001C9C" w:rsidRPr="006B087E">
        <w:rPr>
          <w:rFonts w:ascii="Times New Roman" w:hAnsi="Times New Roman"/>
          <w:lang w:val="et-EE"/>
        </w:rPr>
        <w:t xml:space="preserve">10-aastast tähtaega 5 aastale. </w:t>
      </w:r>
      <w:r w:rsidR="00A1596C" w:rsidRPr="006B087E">
        <w:rPr>
          <w:rFonts w:ascii="Times New Roman" w:hAnsi="Times New Roman"/>
          <w:lang w:val="et-EE"/>
        </w:rPr>
        <w:t xml:space="preserve">Vastav muudatus tehakse </w:t>
      </w:r>
      <w:r w:rsidR="00A1596C" w:rsidRPr="006B087E">
        <w:rPr>
          <w:rFonts w:ascii="Times New Roman" w:hAnsi="Times New Roman"/>
          <w:u w:val="single"/>
          <w:lang w:val="et-EE"/>
        </w:rPr>
        <w:t>lõikes 1</w:t>
      </w:r>
      <w:r w:rsidR="00A1596C" w:rsidRPr="006B087E">
        <w:rPr>
          <w:rFonts w:ascii="Times New Roman" w:hAnsi="Times New Roman"/>
          <w:lang w:val="et-EE"/>
        </w:rPr>
        <w:t>.</w:t>
      </w:r>
    </w:p>
    <w:p w14:paraId="7813DAAF" w14:textId="77777777" w:rsidR="00793E4D" w:rsidRDefault="00793E4D" w:rsidP="41D7EF70">
      <w:pPr>
        <w:jc w:val="both"/>
        <w:rPr>
          <w:rFonts w:ascii="Times New Roman" w:hAnsi="Times New Roman"/>
          <w:lang w:val="et-EE"/>
        </w:rPr>
      </w:pPr>
    </w:p>
    <w:p w14:paraId="1E0A136C" w14:textId="3DE1C11A" w:rsidR="00793E4D" w:rsidRPr="00793E4D" w:rsidRDefault="00793E4D" w:rsidP="00793E4D">
      <w:pPr>
        <w:jc w:val="both"/>
        <w:rPr>
          <w:rFonts w:ascii="Times New Roman" w:hAnsi="Times New Roman"/>
          <w:lang w:val="et-EE"/>
        </w:rPr>
      </w:pPr>
      <w:r>
        <w:rPr>
          <w:rFonts w:ascii="Times New Roman" w:hAnsi="Times New Roman"/>
          <w:lang w:val="et-EE"/>
        </w:rPr>
        <w:t xml:space="preserve">Eelnõu muudab lõiget 1 veel ka teist korda ja eraldab siis </w:t>
      </w:r>
      <w:r w:rsidR="00936C2D">
        <w:rPr>
          <w:rFonts w:ascii="Times New Roman" w:hAnsi="Times New Roman"/>
          <w:lang w:val="et-EE"/>
        </w:rPr>
        <w:t xml:space="preserve">sambasse naasmise pärast maksete tegemise lõpetamist sambasse naasmisest pärast raha väljavõtmist. Raha väljavõtmise korral jääb paika tingimus, et makseid saab uuesti tegema hakata, </w:t>
      </w:r>
      <w:r w:rsidR="00876DBF">
        <w:rPr>
          <w:rFonts w:ascii="Times New Roman" w:hAnsi="Times New Roman"/>
          <w:lang w:val="et-EE"/>
        </w:rPr>
        <w:t>kui makse tasumise lõppemisest on möödunud vähemalt 5 aastat (raha väljavõtmine lõpetab automaatselt ka maksete tegemis</w:t>
      </w:r>
      <w:r w:rsidR="00B76556">
        <w:rPr>
          <w:rFonts w:ascii="Times New Roman" w:hAnsi="Times New Roman"/>
          <w:lang w:val="et-EE"/>
        </w:rPr>
        <w:t xml:space="preserve">e). Piirangut ei kohaldata aga juhul, kui </w:t>
      </w:r>
      <w:r w:rsidR="00ED5885">
        <w:rPr>
          <w:rFonts w:ascii="Times New Roman" w:hAnsi="Times New Roman"/>
          <w:lang w:val="et-EE"/>
        </w:rPr>
        <w:t xml:space="preserve">lihtsalt lõpetati maksete tegemine, kuid raha välja ei võetud. Sel juhul on isikul kohe õigus teha avaldus maksete tegemiseks, kui tal </w:t>
      </w:r>
      <w:r w:rsidR="008249F0">
        <w:rPr>
          <w:rFonts w:ascii="Times New Roman" w:hAnsi="Times New Roman"/>
          <w:lang w:val="et-EE"/>
        </w:rPr>
        <w:t xml:space="preserve">selline võimalus ja soov tekib. Avalduse esitamisel ja maksetega uuesti alustamisel kehtivad </w:t>
      </w:r>
      <w:proofErr w:type="spellStart"/>
      <w:r w:rsidR="00CC0772">
        <w:rPr>
          <w:rFonts w:ascii="Times New Roman" w:hAnsi="Times New Roman"/>
          <w:lang w:val="et-EE"/>
        </w:rPr>
        <w:t>KoPS</w:t>
      </w:r>
      <w:r w:rsidR="00CA5210">
        <w:rPr>
          <w:rFonts w:ascii="Times New Roman" w:hAnsi="Times New Roman"/>
          <w:lang w:val="et-EE"/>
        </w:rPr>
        <w:t>-</w:t>
      </w:r>
      <w:r w:rsidR="00CC0772">
        <w:rPr>
          <w:rFonts w:ascii="Times New Roman" w:hAnsi="Times New Roman"/>
          <w:lang w:val="et-EE"/>
        </w:rPr>
        <w:t>s</w:t>
      </w:r>
      <w:proofErr w:type="spellEnd"/>
      <w:r w:rsidR="00CC0772">
        <w:rPr>
          <w:rFonts w:ascii="Times New Roman" w:hAnsi="Times New Roman"/>
          <w:lang w:val="et-EE"/>
        </w:rPr>
        <w:t xml:space="preserve"> sätestatud tähtajad, mis tähendab, et maksetega saab alustada jaanuarist, maist või septembrist ja vastav avaldus peab olema esitatud vähemalt 5 kuud ette, so hiljemalt </w:t>
      </w:r>
      <w:r w:rsidR="00176D84">
        <w:rPr>
          <w:rFonts w:ascii="Times New Roman" w:hAnsi="Times New Roman"/>
          <w:lang w:val="et-EE"/>
        </w:rPr>
        <w:t xml:space="preserve">juuli lõpuks, novembri lõpuks või märtsi lõpuks. </w:t>
      </w:r>
      <w:r w:rsidR="000C001F">
        <w:rPr>
          <w:rFonts w:ascii="Times New Roman" w:hAnsi="Times New Roman"/>
          <w:lang w:val="et-EE"/>
        </w:rPr>
        <w:t xml:space="preserve">Inimeste jaoks, kes on vaid lõpetanud sissemaksete tegemise, kuid ei ole raha välja võtnud, muudab eelnõu maksetega uuesti alustamise seega veelgi paindlikumaks. </w:t>
      </w:r>
      <w:r w:rsidR="00734D56">
        <w:rPr>
          <w:rFonts w:ascii="Times New Roman" w:hAnsi="Times New Roman"/>
          <w:lang w:val="et-EE"/>
        </w:rPr>
        <w:t xml:space="preserve">Kuivõrd antud juhul on pensioniinvesteeringud alles ja sotsiaalmaksu raha ei ole </w:t>
      </w:r>
      <w:r w:rsidR="00D8501A">
        <w:rPr>
          <w:rFonts w:ascii="Times New Roman" w:hAnsi="Times New Roman"/>
          <w:lang w:val="et-EE"/>
        </w:rPr>
        <w:t xml:space="preserve">välja võetud, ei ole ka põhjust rangemaid tingimusi </w:t>
      </w:r>
      <w:r w:rsidR="00A413C3">
        <w:rPr>
          <w:rFonts w:ascii="Times New Roman" w:hAnsi="Times New Roman"/>
          <w:lang w:val="et-EE"/>
        </w:rPr>
        <w:t xml:space="preserve">siin rakendada. </w:t>
      </w:r>
      <w:r w:rsidR="0022745F">
        <w:rPr>
          <w:rFonts w:ascii="Times New Roman" w:hAnsi="Times New Roman"/>
          <w:lang w:val="et-EE"/>
        </w:rPr>
        <w:t xml:space="preserve">Isiku pensionisissetulekut </w:t>
      </w:r>
      <w:r w:rsidR="00C16E38">
        <w:rPr>
          <w:rFonts w:ascii="Times New Roman" w:hAnsi="Times New Roman"/>
          <w:lang w:val="et-EE"/>
        </w:rPr>
        <w:t xml:space="preserve">ohustab enim just raha ennetähtaegne väljavõtmine, mistõttu </w:t>
      </w:r>
      <w:r w:rsidR="003A1E30">
        <w:rPr>
          <w:rFonts w:ascii="Times New Roman" w:hAnsi="Times New Roman"/>
          <w:lang w:val="et-EE"/>
        </w:rPr>
        <w:t>on siin ka olulisem, et selline otsus väga põhjalikult läbi oleks kaalutud.</w:t>
      </w:r>
      <w:r w:rsidR="00A60014">
        <w:rPr>
          <w:rFonts w:ascii="Times New Roman" w:hAnsi="Times New Roman"/>
          <w:lang w:val="et-EE"/>
        </w:rPr>
        <w:t xml:space="preserve"> Kui lõpetatakse üksnes maksete tegemine, jääb ka II sambasse kantud sotsiaalmaksu osa oma </w:t>
      </w:r>
      <w:r w:rsidR="00E754A2">
        <w:rPr>
          <w:rFonts w:ascii="Times New Roman" w:hAnsi="Times New Roman"/>
          <w:lang w:val="et-EE"/>
        </w:rPr>
        <w:t>eesmärgipärast kasutust ootama.</w:t>
      </w:r>
      <w:r w:rsidR="00CD4577">
        <w:rPr>
          <w:rFonts w:ascii="Times New Roman" w:hAnsi="Times New Roman"/>
          <w:lang w:val="et-EE"/>
        </w:rPr>
        <w:t xml:space="preserve"> </w:t>
      </w:r>
      <w:r w:rsidR="00CA5210">
        <w:rPr>
          <w:rFonts w:ascii="Times New Roman" w:hAnsi="Times New Roman"/>
          <w:lang w:val="et-EE"/>
        </w:rPr>
        <w:t>M</w:t>
      </w:r>
      <w:r w:rsidR="00034847">
        <w:rPr>
          <w:rFonts w:ascii="Times New Roman" w:hAnsi="Times New Roman"/>
          <w:lang w:val="et-EE"/>
        </w:rPr>
        <w:t xml:space="preserve">uudatusega kaasneb </w:t>
      </w:r>
      <w:r w:rsidR="00487FC1">
        <w:rPr>
          <w:rFonts w:ascii="Times New Roman" w:hAnsi="Times New Roman"/>
          <w:lang w:val="et-EE"/>
        </w:rPr>
        <w:t>aga suurem arendusvajadus, mistõttu on</w:t>
      </w:r>
      <w:r w:rsidR="00CA5210">
        <w:rPr>
          <w:rFonts w:ascii="Times New Roman" w:hAnsi="Times New Roman"/>
          <w:lang w:val="et-EE"/>
        </w:rPr>
        <w:t xml:space="preserve"> selle</w:t>
      </w:r>
      <w:r w:rsidR="00487FC1">
        <w:rPr>
          <w:rFonts w:ascii="Times New Roman" w:hAnsi="Times New Roman"/>
          <w:lang w:val="et-EE"/>
        </w:rPr>
        <w:t xml:space="preserve"> jõustumine planeeritud</w:t>
      </w:r>
      <w:r w:rsidR="00700B22">
        <w:rPr>
          <w:rFonts w:ascii="Times New Roman" w:hAnsi="Times New Roman"/>
          <w:lang w:val="et-EE"/>
        </w:rPr>
        <w:t xml:space="preserve"> </w:t>
      </w:r>
      <w:r w:rsidR="00487FC1">
        <w:rPr>
          <w:rFonts w:ascii="Times New Roman" w:hAnsi="Times New Roman"/>
          <w:lang w:val="et-EE"/>
        </w:rPr>
        <w:t>hilisemaks – 2028. aasta 1. jaanuariks.</w:t>
      </w:r>
    </w:p>
    <w:p w14:paraId="6B6ED513" w14:textId="77777777" w:rsidR="00CF5A7C" w:rsidRDefault="00CF5A7C" w:rsidP="005F52B3">
      <w:pPr>
        <w:jc w:val="both"/>
        <w:rPr>
          <w:rFonts w:ascii="Times New Roman" w:hAnsi="Times New Roman"/>
          <w:lang w:val="et-EE"/>
        </w:rPr>
      </w:pPr>
    </w:p>
    <w:p w14:paraId="6F4F1123" w14:textId="489AB071" w:rsidR="00124413" w:rsidRDefault="00354C8E" w:rsidP="005F52B3">
      <w:pPr>
        <w:jc w:val="both"/>
        <w:rPr>
          <w:rFonts w:ascii="Times New Roman" w:hAnsi="Times New Roman"/>
          <w:lang w:val="et-EE"/>
        </w:rPr>
      </w:pPr>
      <w:r w:rsidRPr="00C27376">
        <w:rPr>
          <w:rFonts w:ascii="Times New Roman" w:hAnsi="Times New Roman"/>
          <w:u w:val="single"/>
          <w:lang w:val="et-EE"/>
        </w:rPr>
        <w:t>Lõi</w:t>
      </w:r>
      <w:r w:rsidR="00CA1B28" w:rsidRPr="00C27376">
        <w:rPr>
          <w:rFonts w:ascii="Times New Roman" w:hAnsi="Times New Roman"/>
          <w:u w:val="single"/>
          <w:lang w:val="et-EE"/>
        </w:rPr>
        <w:t>ge 2</w:t>
      </w:r>
      <w:r w:rsidR="00CA1B28">
        <w:rPr>
          <w:rFonts w:ascii="Times New Roman" w:hAnsi="Times New Roman"/>
          <w:lang w:val="et-EE"/>
        </w:rPr>
        <w:t>, mi</w:t>
      </w:r>
      <w:r w:rsidR="000B56FD">
        <w:rPr>
          <w:rFonts w:ascii="Times New Roman" w:hAnsi="Times New Roman"/>
          <w:lang w:val="et-EE"/>
        </w:rPr>
        <w:t>s</w:t>
      </w:r>
      <w:r w:rsidR="00CA1B28">
        <w:rPr>
          <w:rFonts w:ascii="Times New Roman" w:hAnsi="Times New Roman"/>
          <w:lang w:val="et-EE"/>
        </w:rPr>
        <w:t xml:space="preserve"> </w:t>
      </w:r>
      <w:r w:rsidR="000B56FD">
        <w:rPr>
          <w:rFonts w:ascii="Times New Roman" w:hAnsi="Times New Roman"/>
          <w:lang w:val="et-EE"/>
        </w:rPr>
        <w:t xml:space="preserve">välistab </w:t>
      </w:r>
      <w:r w:rsidR="00124413">
        <w:rPr>
          <w:rFonts w:ascii="Times New Roman" w:hAnsi="Times New Roman"/>
          <w:lang w:val="et-EE"/>
        </w:rPr>
        <w:t xml:space="preserve">pärast sambast teistkordset lahkumist sambasse naasmise, tunnistatakse kehtetuks. Eelnõuga kaob </w:t>
      </w:r>
      <w:r w:rsidR="00C27376">
        <w:rPr>
          <w:rFonts w:ascii="Times New Roman" w:hAnsi="Times New Roman"/>
          <w:lang w:val="et-EE"/>
        </w:rPr>
        <w:t xml:space="preserve">teistkordne lahkumise võimalus, mistõttu ei ole sellise sätte järele enam vajadust. </w:t>
      </w:r>
    </w:p>
    <w:p w14:paraId="4E83EC00" w14:textId="568EFF81" w:rsidR="005F52B3" w:rsidRDefault="000B56FD" w:rsidP="005F52B3">
      <w:pPr>
        <w:jc w:val="both"/>
        <w:rPr>
          <w:rFonts w:ascii="Times New Roman" w:hAnsi="Times New Roman"/>
          <w:lang w:val="et-EE"/>
        </w:rPr>
      </w:pPr>
      <w:r>
        <w:rPr>
          <w:rFonts w:ascii="Times New Roman" w:hAnsi="Times New Roman"/>
          <w:lang w:val="et-EE"/>
        </w:rPr>
        <w:t xml:space="preserve"> </w:t>
      </w:r>
      <w:r w:rsidR="003700C9">
        <w:rPr>
          <w:rFonts w:ascii="Times New Roman" w:hAnsi="Times New Roman"/>
          <w:lang w:val="et-EE"/>
        </w:rPr>
        <w:t xml:space="preserve"> </w:t>
      </w:r>
      <w:r w:rsidR="003700C9" w:rsidRPr="003700C9">
        <w:rPr>
          <w:rFonts w:ascii="Times New Roman" w:hAnsi="Times New Roman"/>
          <w:lang w:val="et-EE"/>
        </w:rPr>
        <w:t xml:space="preserve"> </w:t>
      </w:r>
    </w:p>
    <w:p w14:paraId="6DE0C3C5" w14:textId="70A0553A" w:rsidR="001238A2" w:rsidRDefault="001238A2" w:rsidP="005F52B3">
      <w:pPr>
        <w:jc w:val="both"/>
        <w:rPr>
          <w:rFonts w:ascii="Times New Roman" w:hAnsi="Times New Roman"/>
          <w:lang w:val="et-EE"/>
        </w:rPr>
      </w:pPr>
      <w:proofErr w:type="spellStart"/>
      <w:r w:rsidRPr="002922D2">
        <w:rPr>
          <w:rFonts w:ascii="Times New Roman" w:hAnsi="Times New Roman"/>
          <w:b/>
          <w:bCs/>
          <w:lang w:val="et-EE"/>
        </w:rPr>
        <w:t>KoPS</w:t>
      </w:r>
      <w:proofErr w:type="spellEnd"/>
      <w:r w:rsidRPr="002922D2">
        <w:rPr>
          <w:rFonts w:ascii="Times New Roman" w:hAnsi="Times New Roman"/>
          <w:b/>
          <w:bCs/>
          <w:lang w:val="et-EE"/>
        </w:rPr>
        <w:t xml:space="preserve"> § 43</w:t>
      </w:r>
      <w:r w:rsidRPr="002922D2">
        <w:rPr>
          <w:rFonts w:ascii="Times New Roman" w:hAnsi="Times New Roman"/>
          <w:b/>
          <w:bCs/>
          <w:vertAlign w:val="superscript"/>
          <w:lang w:val="et-EE"/>
        </w:rPr>
        <w:t>1</w:t>
      </w:r>
      <w:r w:rsidRPr="002922D2">
        <w:rPr>
          <w:rFonts w:ascii="Times New Roman" w:hAnsi="Times New Roman"/>
          <w:b/>
          <w:bCs/>
          <w:lang w:val="et-EE"/>
        </w:rPr>
        <w:t xml:space="preserve"> lõiked 1</w:t>
      </w:r>
      <w:r w:rsidR="00DB561C" w:rsidRPr="002922D2">
        <w:rPr>
          <w:rFonts w:ascii="Times New Roman" w:hAnsi="Times New Roman"/>
          <w:b/>
          <w:bCs/>
          <w:lang w:val="et-EE"/>
        </w:rPr>
        <w:t>, 3</w:t>
      </w:r>
      <w:r w:rsidR="005E4285">
        <w:rPr>
          <w:rFonts w:ascii="Times New Roman" w:hAnsi="Times New Roman"/>
          <w:b/>
          <w:bCs/>
          <w:lang w:val="et-EE"/>
        </w:rPr>
        <w:t xml:space="preserve">, </w:t>
      </w:r>
      <w:r w:rsidR="002922D2" w:rsidRPr="002922D2">
        <w:rPr>
          <w:rFonts w:ascii="Times New Roman" w:hAnsi="Times New Roman"/>
          <w:b/>
          <w:bCs/>
          <w:lang w:val="et-EE"/>
        </w:rPr>
        <w:t>6</w:t>
      </w:r>
      <w:r w:rsidR="005E4285">
        <w:rPr>
          <w:rFonts w:ascii="Times New Roman" w:hAnsi="Times New Roman"/>
          <w:b/>
          <w:bCs/>
          <w:lang w:val="et-EE"/>
        </w:rPr>
        <w:t xml:space="preserve"> ja 7</w:t>
      </w:r>
      <w:r w:rsidR="002922D2">
        <w:rPr>
          <w:rFonts w:ascii="Times New Roman" w:hAnsi="Times New Roman"/>
          <w:lang w:val="et-EE"/>
        </w:rPr>
        <w:t xml:space="preserve">. </w:t>
      </w:r>
      <w:r w:rsidR="00066665">
        <w:rPr>
          <w:rFonts w:ascii="Times New Roman" w:hAnsi="Times New Roman"/>
          <w:lang w:val="et-EE"/>
        </w:rPr>
        <w:t xml:space="preserve">Paragrahv reguleerib raha väljavõtmist sambast lahkumisel. </w:t>
      </w:r>
      <w:r w:rsidR="00CF24FA">
        <w:rPr>
          <w:rFonts w:ascii="Times New Roman" w:hAnsi="Times New Roman"/>
          <w:lang w:val="et-EE"/>
        </w:rPr>
        <w:t xml:space="preserve">Kuivõrd eelnõuga kaotatakse teistkordne sambast lahkumise võimalus, siis </w:t>
      </w:r>
      <w:r w:rsidR="002356F5">
        <w:rPr>
          <w:rFonts w:ascii="Times New Roman" w:hAnsi="Times New Roman"/>
          <w:lang w:val="et-EE"/>
        </w:rPr>
        <w:t xml:space="preserve">sõnastatakse </w:t>
      </w:r>
      <w:r w:rsidR="002356F5" w:rsidRPr="00206A6F">
        <w:rPr>
          <w:rFonts w:ascii="Times New Roman" w:hAnsi="Times New Roman"/>
          <w:u w:val="single"/>
          <w:lang w:val="et-EE"/>
        </w:rPr>
        <w:t>lõige 1</w:t>
      </w:r>
      <w:r w:rsidR="002356F5">
        <w:rPr>
          <w:rFonts w:ascii="Times New Roman" w:hAnsi="Times New Roman"/>
          <w:lang w:val="et-EE"/>
        </w:rPr>
        <w:t xml:space="preserve"> </w:t>
      </w:r>
      <w:r w:rsidR="00D90319">
        <w:rPr>
          <w:rFonts w:ascii="Times New Roman" w:hAnsi="Times New Roman"/>
          <w:lang w:val="et-EE"/>
        </w:rPr>
        <w:t xml:space="preserve">uuesti ja </w:t>
      </w:r>
      <w:r w:rsidR="00E851B5">
        <w:rPr>
          <w:rFonts w:ascii="Times New Roman" w:hAnsi="Times New Roman"/>
          <w:lang w:val="et-EE"/>
        </w:rPr>
        <w:t xml:space="preserve">sätestatakse konkreetselt, et kui isikul ei ole veel õigust </w:t>
      </w:r>
      <w:r w:rsidR="000A4E84">
        <w:rPr>
          <w:rFonts w:ascii="Times New Roman" w:hAnsi="Times New Roman"/>
          <w:lang w:val="et-EE"/>
        </w:rPr>
        <w:t xml:space="preserve">pensionile jääda </w:t>
      </w:r>
      <w:r w:rsidR="00CE54D1">
        <w:rPr>
          <w:rFonts w:ascii="Times New Roman" w:hAnsi="Times New Roman"/>
          <w:lang w:val="et-EE"/>
        </w:rPr>
        <w:t xml:space="preserve">on tal </w:t>
      </w:r>
      <w:r w:rsidR="0076023D">
        <w:rPr>
          <w:rFonts w:ascii="Times New Roman" w:hAnsi="Times New Roman"/>
          <w:lang w:val="et-EE"/>
        </w:rPr>
        <w:t xml:space="preserve">üks kord siiski õigus oma kogutud raha välja võtta, kui selline vajadus peaks tekkima. </w:t>
      </w:r>
      <w:r w:rsidR="00DA06FD">
        <w:rPr>
          <w:rFonts w:ascii="Times New Roman" w:hAnsi="Times New Roman"/>
          <w:lang w:val="et-EE"/>
        </w:rPr>
        <w:t>Lõikele 1 antakse eelnõuga veel ka teist korda uus sõnastus</w:t>
      </w:r>
      <w:r w:rsidR="00CC2BF1">
        <w:rPr>
          <w:rFonts w:ascii="Times New Roman" w:hAnsi="Times New Roman"/>
          <w:lang w:val="et-EE"/>
        </w:rPr>
        <w:t xml:space="preserve"> ja </w:t>
      </w:r>
      <w:r w:rsidR="00747D50">
        <w:rPr>
          <w:rFonts w:ascii="Times New Roman" w:hAnsi="Times New Roman"/>
          <w:lang w:val="et-EE"/>
        </w:rPr>
        <w:t xml:space="preserve">lisatakse sinna viide </w:t>
      </w:r>
      <w:r w:rsidR="00611B16">
        <w:rPr>
          <w:rFonts w:ascii="Times New Roman" w:hAnsi="Times New Roman"/>
          <w:lang w:val="et-EE"/>
        </w:rPr>
        <w:t xml:space="preserve">ka </w:t>
      </w:r>
      <w:r w:rsidR="00C844A0">
        <w:rPr>
          <w:rFonts w:ascii="Times New Roman" w:hAnsi="Times New Roman"/>
          <w:lang w:val="et-EE"/>
        </w:rPr>
        <w:t xml:space="preserve">osalisele raha väljavõtmisele. </w:t>
      </w:r>
      <w:r w:rsidR="00062218">
        <w:rPr>
          <w:rFonts w:ascii="Times New Roman" w:hAnsi="Times New Roman"/>
          <w:lang w:val="et-EE"/>
        </w:rPr>
        <w:t xml:space="preserve">Nimelt toob eelnõu </w:t>
      </w:r>
      <w:r w:rsidR="00227389">
        <w:rPr>
          <w:rFonts w:ascii="Times New Roman" w:hAnsi="Times New Roman"/>
          <w:lang w:val="et-EE"/>
        </w:rPr>
        <w:t>juurde võimaluse valida, kas võtta välja kõik, mis on sambasse kogutud või ainult osa sellest, mille järele praktikas tegelik</w:t>
      </w:r>
      <w:r w:rsidR="003861BD">
        <w:rPr>
          <w:rFonts w:ascii="Times New Roman" w:hAnsi="Times New Roman"/>
          <w:lang w:val="et-EE"/>
        </w:rPr>
        <w:t xml:space="preserve">ult vajadus võib olla. Kehtiv seadus on raha väljavõtmise küsimuses jäik ja nõuab, et välja võetaks kõik. </w:t>
      </w:r>
      <w:r w:rsidR="0064060C">
        <w:rPr>
          <w:rFonts w:ascii="Times New Roman" w:hAnsi="Times New Roman"/>
          <w:lang w:val="et-EE"/>
        </w:rPr>
        <w:t xml:space="preserve">Kui eesmärgiks on pensioniks kogumisest üldse loobuda, siis on mõistetav </w:t>
      </w:r>
      <w:r w:rsidR="00296AC6">
        <w:rPr>
          <w:rFonts w:ascii="Times New Roman" w:hAnsi="Times New Roman"/>
          <w:lang w:val="et-EE"/>
        </w:rPr>
        <w:t xml:space="preserve">kogu pensionikonto tühjaks tegemine, </w:t>
      </w:r>
      <w:r w:rsidR="000C66E5">
        <w:rPr>
          <w:rFonts w:ascii="Times New Roman" w:hAnsi="Times New Roman"/>
          <w:lang w:val="et-EE"/>
        </w:rPr>
        <w:t xml:space="preserve">samas võivad elulised olukorrad olla erinevad ja </w:t>
      </w:r>
      <w:r w:rsidR="00CE167D">
        <w:rPr>
          <w:rFonts w:ascii="Times New Roman" w:hAnsi="Times New Roman"/>
          <w:lang w:val="et-EE"/>
        </w:rPr>
        <w:t xml:space="preserve">kehtiv regulatsioon liiga jäik. </w:t>
      </w:r>
      <w:r w:rsidR="000B17F4">
        <w:rPr>
          <w:rFonts w:ascii="Times New Roman" w:hAnsi="Times New Roman"/>
          <w:lang w:val="et-EE"/>
        </w:rPr>
        <w:t xml:space="preserve">Eelnõu parandab selle koha. </w:t>
      </w:r>
      <w:r w:rsidR="00C84A00">
        <w:rPr>
          <w:rFonts w:ascii="Times New Roman" w:hAnsi="Times New Roman"/>
          <w:lang w:val="et-EE"/>
        </w:rPr>
        <w:t xml:space="preserve">Raha osalist väljavõtmist võimaldav muudatus jõustub </w:t>
      </w:r>
      <w:r w:rsidR="00311D4D">
        <w:rPr>
          <w:rFonts w:ascii="Times New Roman" w:hAnsi="Times New Roman"/>
          <w:lang w:val="et-EE"/>
        </w:rPr>
        <w:t xml:space="preserve">eelnõu teistest sätetest hiljem </w:t>
      </w:r>
      <w:r w:rsidR="00C7373C">
        <w:rPr>
          <w:rFonts w:ascii="Times New Roman" w:hAnsi="Times New Roman"/>
          <w:lang w:val="et-EE"/>
        </w:rPr>
        <w:t>–</w:t>
      </w:r>
      <w:r w:rsidR="00311D4D">
        <w:rPr>
          <w:rFonts w:ascii="Times New Roman" w:hAnsi="Times New Roman"/>
          <w:lang w:val="et-EE"/>
        </w:rPr>
        <w:t xml:space="preserve"> </w:t>
      </w:r>
      <w:r w:rsidR="00C7373C">
        <w:rPr>
          <w:rFonts w:ascii="Times New Roman" w:hAnsi="Times New Roman"/>
          <w:lang w:val="et-EE"/>
        </w:rPr>
        <w:t>202</w:t>
      </w:r>
      <w:r w:rsidR="003F7956">
        <w:rPr>
          <w:rFonts w:ascii="Times New Roman" w:hAnsi="Times New Roman"/>
          <w:lang w:val="et-EE"/>
        </w:rPr>
        <w:t>8</w:t>
      </w:r>
      <w:r w:rsidR="00C7373C">
        <w:rPr>
          <w:rFonts w:ascii="Times New Roman" w:hAnsi="Times New Roman"/>
          <w:lang w:val="et-EE"/>
        </w:rPr>
        <w:t>. aasta 1. jaanuaril.</w:t>
      </w:r>
      <w:r w:rsidR="003861BD">
        <w:rPr>
          <w:rFonts w:ascii="Times New Roman" w:hAnsi="Times New Roman"/>
          <w:lang w:val="et-EE"/>
        </w:rPr>
        <w:t xml:space="preserve"> </w:t>
      </w:r>
    </w:p>
    <w:p w14:paraId="002DAD95" w14:textId="77777777" w:rsidR="0076023D" w:rsidRDefault="0076023D" w:rsidP="005F52B3">
      <w:pPr>
        <w:jc w:val="both"/>
        <w:rPr>
          <w:rFonts w:ascii="Times New Roman" w:hAnsi="Times New Roman"/>
          <w:lang w:val="et-EE"/>
        </w:rPr>
      </w:pPr>
    </w:p>
    <w:p w14:paraId="28E4DE8F" w14:textId="1C842519" w:rsidR="00B77ABB" w:rsidRPr="001238A2" w:rsidRDefault="00B77ABB" w:rsidP="005F52B3">
      <w:pPr>
        <w:jc w:val="both"/>
        <w:rPr>
          <w:rFonts w:ascii="Times New Roman" w:hAnsi="Times New Roman"/>
          <w:lang w:val="et-EE"/>
        </w:rPr>
      </w:pPr>
      <w:r w:rsidRPr="00531B2B">
        <w:rPr>
          <w:rFonts w:ascii="Times New Roman" w:hAnsi="Times New Roman"/>
          <w:u w:val="single"/>
          <w:lang w:val="et-EE"/>
        </w:rPr>
        <w:t>Lõikes 3</w:t>
      </w:r>
      <w:r>
        <w:rPr>
          <w:rFonts w:ascii="Times New Roman" w:hAnsi="Times New Roman"/>
          <w:lang w:val="et-EE"/>
        </w:rPr>
        <w:t xml:space="preserve"> on pensioni investeerimiskontolt raha väljavõtmist täpsustav säte</w:t>
      </w:r>
      <w:r w:rsidR="00905431">
        <w:rPr>
          <w:rFonts w:ascii="Times New Roman" w:hAnsi="Times New Roman"/>
          <w:lang w:val="et-EE"/>
        </w:rPr>
        <w:t xml:space="preserve">, millesse samuti lisatakse </w:t>
      </w:r>
      <w:r w:rsidR="009E49D0">
        <w:rPr>
          <w:rFonts w:ascii="Times New Roman" w:hAnsi="Times New Roman"/>
          <w:lang w:val="et-EE"/>
        </w:rPr>
        <w:t xml:space="preserve">osalisest raha väljavõtmise võimalusest tingitud viide </w:t>
      </w:r>
      <w:r w:rsidR="00D3390C">
        <w:rPr>
          <w:rFonts w:ascii="Times New Roman" w:hAnsi="Times New Roman"/>
          <w:lang w:val="et-EE"/>
        </w:rPr>
        <w:t>sellele, et raha väljavõtmiseks pensioni investeerimiskontolt, peab ka</w:t>
      </w:r>
      <w:r w:rsidR="00927B48">
        <w:rPr>
          <w:rFonts w:ascii="Times New Roman" w:hAnsi="Times New Roman"/>
          <w:lang w:val="et-EE"/>
        </w:rPr>
        <w:t xml:space="preserve"> olema </w:t>
      </w:r>
      <w:r w:rsidR="00960D05">
        <w:rPr>
          <w:rFonts w:ascii="Times New Roman" w:hAnsi="Times New Roman"/>
          <w:lang w:val="et-EE"/>
        </w:rPr>
        <w:t xml:space="preserve">see osa finantsvarast võõrandatud ja vastav summa pensioni investeerimiskontole laekunud, mis on vajalik </w:t>
      </w:r>
      <w:r w:rsidR="00051228">
        <w:rPr>
          <w:rFonts w:ascii="Times New Roman" w:hAnsi="Times New Roman"/>
          <w:lang w:val="et-EE"/>
        </w:rPr>
        <w:t xml:space="preserve">osalise väljamakse tegemiseks. </w:t>
      </w:r>
    </w:p>
    <w:p w14:paraId="2D9C2E03" w14:textId="77777777" w:rsidR="005F52B3" w:rsidRPr="005F52B3" w:rsidRDefault="005F52B3" w:rsidP="005F52B3">
      <w:pPr>
        <w:jc w:val="both"/>
        <w:rPr>
          <w:rFonts w:ascii="Times New Roman" w:hAnsi="Times New Roman"/>
          <w:lang w:val="et-EE"/>
        </w:rPr>
      </w:pPr>
    </w:p>
    <w:p w14:paraId="5D254FC0" w14:textId="77777777" w:rsidR="005E4285" w:rsidRDefault="00531B2B" w:rsidP="005F52B3">
      <w:pPr>
        <w:jc w:val="both"/>
        <w:rPr>
          <w:rFonts w:ascii="Times New Roman" w:hAnsi="Times New Roman"/>
          <w:lang w:val="et-EE"/>
        </w:rPr>
      </w:pPr>
      <w:r w:rsidRPr="00340D48">
        <w:rPr>
          <w:rFonts w:ascii="Times New Roman" w:hAnsi="Times New Roman"/>
          <w:u w:val="single"/>
          <w:lang w:val="et-EE"/>
        </w:rPr>
        <w:lastRenderedPageBreak/>
        <w:t>Lõige 6</w:t>
      </w:r>
      <w:r>
        <w:rPr>
          <w:rFonts w:ascii="Times New Roman" w:hAnsi="Times New Roman"/>
          <w:lang w:val="et-EE"/>
        </w:rPr>
        <w:t>, mis näeb ette</w:t>
      </w:r>
      <w:r w:rsidR="00340D48">
        <w:rPr>
          <w:rFonts w:ascii="Times New Roman" w:hAnsi="Times New Roman"/>
          <w:lang w:val="et-EE"/>
        </w:rPr>
        <w:t xml:space="preserve"> õiguse veel teist korda raha välja võtta ja selle tingimused, tunnistatakse kehtetuks. </w:t>
      </w:r>
      <w:r w:rsidR="007D1B00">
        <w:rPr>
          <w:rFonts w:ascii="Times New Roman" w:hAnsi="Times New Roman"/>
          <w:lang w:val="et-EE"/>
        </w:rPr>
        <w:t>Kehtiv</w:t>
      </w:r>
      <w:r w:rsidR="00C9482B">
        <w:rPr>
          <w:rFonts w:ascii="Times New Roman" w:hAnsi="Times New Roman"/>
          <w:lang w:val="et-EE"/>
        </w:rPr>
        <w:t xml:space="preserve"> seadus lubab sambast lahkunud isikul sambaga uuesti liituda 10 aasta möödumisel</w:t>
      </w:r>
      <w:r w:rsidR="000D3DA8">
        <w:rPr>
          <w:rFonts w:ascii="Times New Roman" w:hAnsi="Times New Roman"/>
          <w:lang w:val="et-EE"/>
        </w:rPr>
        <w:t xml:space="preserve">, pärast </w:t>
      </w:r>
      <w:r w:rsidR="00E25500">
        <w:rPr>
          <w:rFonts w:ascii="Times New Roman" w:hAnsi="Times New Roman"/>
          <w:lang w:val="et-EE"/>
        </w:rPr>
        <w:t xml:space="preserve">kogumisega uuesti alustamist </w:t>
      </w:r>
      <w:r w:rsidR="006E0114">
        <w:rPr>
          <w:rFonts w:ascii="Times New Roman" w:hAnsi="Times New Roman"/>
          <w:lang w:val="et-EE"/>
        </w:rPr>
        <w:t>eeldab kehtiv seadus</w:t>
      </w:r>
      <w:r w:rsidR="00974C04">
        <w:rPr>
          <w:rFonts w:ascii="Times New Roman" w:hAnsi="Times New Roman"/>
          <w:lang w:val="et-EE"/>
        </w:rPr>
        <w:t xml:space="preserve"> omakorda veel </w:t>
      </w:r>
      <w:r w:rsidR="00887387">
        <w:rPr>
          <w:rFonts w:ascii="Times New Roman" w:hAnsi="Times New Roman"/>
          <w:lang w:val="et-EE"/>
        </w:rPr>
        <w:t>vähemalt 10</w:t>
      </w:r>
      <w:r w:rsidR="00974C04">
        <w:rPr>
          <w:rFonts w:ascii="Times New Roman" w:hAnsi="Times New Roman"/>
          <w:lang w:val="et-EE"/>
        </w:rPr>
        <w:t>-</w:t>
      </w:r>
      <w:r w:rsidR="00887387">
        <w:rPr>
          <w:rFonts w:ascii="Times New Roman" w:hAnsi="Times New Roman"/>
          <w:lang w:val="et-EE"/>
        </w:rPr>
        <w:t>aasta</w:t>
      </w:r>
      <w:r w:rsidR="00974C04">
        <w:rPr>
          <w:rFonts w:ascii="Times New Roman" w:hAnsi="Times New Roman"/>
          <w:lang w:val="et-EE"/>
        </w:rPr>
        <w:t>s</w:t>
      </w:r>
      <w:r w:rsidR="00887387">
        <w:rPr>
          <w:rFonts w:ascii="Times New Roman" w:hAnsi="Times New Roman"/>
          <w:lang w:val="et-EE"/>
        </w:rPr>
        <w:t xml:space="preserve">t </w:t>
      </w:r>
      <w:r w:rsidR="00974C04">
        <w:rPr>
          <w:rFonts w:ascii="Times New Roman" w:hAnsi="Times New Roman"/>
          <w:lang w:val="et-EE"/>
        </w:rPr>
        <w:t>kogumist</w:t>
      </w:r>
      <w:r w:rsidR="002E264D">
        <w:rPr>
          <w:rFonts w:ascii="Times New Roman" w:hAnsi="Times New Roman"/>
          <w:lang w:val="et-EE"/>
        </w:rPr>
        <w:t xml:space="preserve">, pärast mida on </w:t>
      </w:r>
      <w:r w:rsidR="00063A3F">
        <w:rPr>
          <w:rFonts w:ascii="Times New Roman" w:hAnsi="Times New Roman"/>
          <w:lang w:val="et-EE"/>
        </w:rPr>
        <w:t xml:space="preserve">isikul veel võimalik teist korda lahkuda (kui tal pole vahepeal tekkinud õigust pensionile minna). </w:t>
      </w:r>
      <w:r w:rsidR="00424AC5">
        <w:rPr>
          <w:rFonts w:ascii="Times New Roman" w:hAnsi="Times New Roman"/>
          <w:lang w:val="et-EE"/>
        </w:rPr>
        <w:t>2026. aasta septembris täitub esimestel sambast lahkunud isikutel alles 5 aastat sambast lahkumisest, seega ei ole kellelgi veel praktikas tekkinud õigust sambast teist korda lahkuda ega pole keegi saanud sambasse ka naasta teadmisega, et tal on veel üks kord võimalik sambast lahkuda. Teise sambasse ei kogune mitte ainult isiku enda palgalt kinnipeetavad maksed, aga sinna kantakse ka sotsiaalmaksu raha, mille eesmärgiks on pensioni maksmine tulevikus.</w:t>
      </w:r>
      <w:r w:rsidR="00290562">
        <w:rPr>
          <w:rFonts w:ascii="Times New Roman" w:hAnsi="Times New Roman"/>
          <w:lang w:val="et-EE"/>
        </w:rPr>
        <w:t xml:space="preserve"> </w:t>
      </w:r>
      <w:r w:rsidR="00DC6F45">
        <w:rPr>
          <w:rFonts w:ascii="Times New Roman" w:hAnsi="Times New Roman"/>
          <w:lang w:val="et-EE"/>
        </w:rPr>
        <w:t>Raha ennetähtaegne väljaviimine vähendab pensionit</w:t>
      </w:r>
      <w:r w:rsidR="00E5320A">
        <w:rPr>
          <w:rFonts w:ascii="Times New Roman" w:hAnsi="Times New Roman"/>
          <w:lang w:val="et-EE"/>
        </w:rPr>
        <w:t xml:space="preserve">. Pensionivaesuse vähendamiseks </w:t>
      </w:r>
      <w:r w:rsidR="00E92C99">
        <w:rPr>
          <w:rFonts w:ascii="Times New Roman" w:hAnsi="Times New Roman"/>
          <w:lang w:val="et-EE"/>
        </w:rPr>
        <w:t>piiratakse sambast lahkumist</w:t>
      </w:r>
      <w:r w:rsidR="00533427">
        <w:rPr>
          <w:rFonts w:ascii="Times New Roman" w:hAnsi="Times New Roman"/>
          <w:lang w:val="et-EE"/>
        </w:rPr>
        <w:t xml:space="preserve"> ja jäetakse võimalus </w:t>
      </w:r>
      <w:r w:rsidR="004A1373">
        <w:rPr>
          <w:rFonts w:ascii="Times New Roman" w:hAnsi="Times New Roman"/>
          <w:lang w:val="et-EE"/>
        </w:rPr>
        <w:t xml:space="preserve">ühe korra seda teha. </w:t>
      </w:r>
    </w:p>
    <w:p w14:paraId="485CFB4A" w14:textId="77777777" w:rsidR="005E4285" w:rsidRDefault="005E4285" w:rsidP="005F52B3">
      <w:pPr>
        <w:jc w:val="both"/>
        <w:rPr>
          <w:rFonts w:ascii="Times New Roman" w:hAnsi="Times New Roman"/>
          <w:lang w:val="et-EE"/>
        </w:rPr>
      </w:pPr>
    </w:p>
    <w:p w14:paraId="4A7A5A36" w14:textId="7DA25B7E" w:rsidR="005F52B3" w:rsidRPr="005F52B3" w:rsidRDefault="005E4285" w:rsidP="005E4285">
      <w:pPr>
        <w:jc w:val="both"/>
        <w:rPr>
          <w:rFonts w:ascii="Times New Roman" w:hAnsi="Times New Roman"/>
          <w:lang w:val="et-EE"/>
        </w:rPr>
      </w:pPr>
      <w:r w:rsidRPr="002F5959">
        <w:rPr>
          <w:rFonts w:ascii="Times New Roman" w:hAnsi="Times New Roman"/>
          <w:u w:val="single"/>
          <w:lang w:val="et-EE"/>
        </w:rPr>
        <w:t>Lõikega 7</w:t>
      </w:r>
      <w:r>
        <w:rPr>
          <w:rFonts w:ascii="Times New Roman" w:hAnsi="Times New Roman"/>
          <w:lang w:val="et-EE"/>
        </w:rPr>
        <w:t xml:space="preserve"> nähakse ette erand olukorraks, mil osalise väljamakse tegemisel selgub, et </w:t>
      </w:r>
      <w:r w:rsidR="002C149C" w:rsidRPr="005E4285">
        <w:rPr>
          <w:rFonts w:ascii="Times New Roman" w:hAnsi="Times New Roman"/>
          <w:lang w:val="et-EE"/>
        </w:rPr>
        <w:t>üheski raha väljavõtmise avaldusel märgitud pensionifondis ei ole isikul osakuid ega üheski avaldusel märgitud pensioni investeerimiskontol raha</w:t>
      </w:r>
      <w:r w:rsidR="002C149C">
        <w:rPr>
          <w:rFonts w:ascii="Times New Roman" w:hAnsi="Times New Roman"/>
          <w:lang w:val="et-EE"/>
        </w:rPr>
        <w:t xml:space="preserve">. </w:t>
      </w:r>
      <w:r w:rsidR="0010026E">
        <w:rPr>
          <w:rFonts w:ascii="Times New Roman" w:hAnsi="Times New Roman"/>
          <w:lang w:val="et-EE"/>
        </w:rPr>
        <w:t>Selline olukord saab tekkida, ku</w:t>
      </w:r>
      <w:r w:rsidR="004A6F76">
        <w:rPr>
          <w:rFonts w:ascii="Times New Roman" w:hAnsi="Times New Roman"/>
          <w:lang w:val="et-EE"/>
        </w:rPr>
        <w:t>i isik on pärast raha väljavõtmise avalduse esitamist näiteks vahetanud pensionifonde selliselt, et fondi, kust ta raha välja võtta soovis, ei jää</w:t>
      </w:r>
      <w:r w:rsidR="00F93D04">
        <w:rPr>
          <w:rFonts w:ascii="Times New Roman" w:hAnsi="Times New Roman"/>
          <w:lang w:val="et-EE"/>
        </w:rPr>
        <w:t xml:space="preserve"> enam osakuid või on tal pensioni investeerimiskonto puhul jäänud finantsvara võõrandamata või on ta kontol olnud raha suunanud ekslikult uuesti investeeringutesse</w:t>
      </w:r>
      <w:r w:rsidR="007246CA">
        <w:rPr>
          <w:rFonts w:ascii="Times New Roman" w:hAnsi="Times New Roman"/>
          <w:lang w:val="et-EE"/>
        </w:rPr>
        <w:t xml:space="preserve"> (pensioni investeerimiskontolt väljamakse tegemiseks peab kontol olema raha)</w:t>
      </w:r>
      <w:r w:rsidR="00F93D04">
        <w:rPr>
          <w:rFonts w:ascii="Times New Roman" w:hAnsi="Times New Roman"/>
          <w:lang w:val="et-EE"/>
        </w:rPr>
        <w:t>.</w:t>
      </w:r>
      <w:r w:rsidR="007246CA">
        <w:rPr>
          <w:rFonts w:ascii="Times New Roman" w:hAnsi="Times New Roman"/>
          <w:lang w:val="et-EE"/>
        </w:rPr>
        <w:t xml:space="preserve"> </w:t>
      </w:r>
      <w:r w:rsidR="001706B2">
        <w:rPr>
          <w:rFonts w:ascii="Times New Roman" w:hAnsi="Times New Roman"/>
          <w:lang w:val="et-EE"/>
        </w:rPr>
        <w:t xml:space="preserve">Kuna antud olukorras ei ole isikule osalist väljamakset teha olnud võimalik, täpsustab lõige 7, </w:t>
      </w:r>
      <w:r w:rsidR="0020536A">
        <w:rPr>
          <w:rFonts w:ascii="Times New Roman" w:hAnsi="Times New Roman"/>
          <w:lang w:val="et-EE"/>
        </w:rPr>
        <w:t xml:space="preserve">et sel juhul loetakse, et </w:t>
      </w:r>
      <w:r w:rsidRPr="005E4285">
        <w:rPr>
          <w:rFonts w:ascii="Times New Roman" w:hAnsi="Times New Roman"/>
          <w:lang w:val="et-EE"/>
        </w:rPr>
        <w:t xml:space="preserve">isik on </w:t>
      </w:r>
      <w:r w:rsidR="002F5959">
        <w:rPr>
          <w:rFonts w:ascii="Times New Roman" w:hAnsi="Times New Roman"/>
          <w:lang w:val="et-EE"/>
        </w:rPr>
        <w:t>r</w:t>
      </w:r>
      <w:r w:rsidRPr="005E4285">
        <w:rPr>
          <w:rFonts w:ascii="Times New Roman" w:hAnsi="Times New Roman"/>
          <w:lang w:val="et-EE"/>
        </w:rPr>
        <w:t>aha väljavõtmise asemel kasutanud makse tasumisest vabastamise õigust ja lõpetab maksete tegemise vastavalt</w:t>
      </w:r>
      <w:r w:rsidR="002F5959">
        <w:rPr>
          <w:rFonts w:ascii="Times New Roman" w:hAnsi="Times New Roman"/>
          <w:lang w:val="et-EE"/>
        </w:rPr>
        <w:t xml:space="preserve"> </w:t>
      </w:r>
      <w:proofErr w:type="spellStart"/>
      <w:r w:rsidR="002F5959">
        <w:rPr>
          <w:rFonts w:ascii="Times New Roman" w:hAnsi="Times New Roman"/>
          <w:lang w:val="et-EE"/>
        </w:rPr>
        <w:t>KoPS</w:t>
      </w:r>
      <w:proofErr w:type="spellEnd"/>
      <w:r w:rsidRPr="005E4285">
        <w:rPr>
          <w:rFonts w:ascii="Times New Roman" w:hAnsi="Times New Roman"/>
          <w:lang w:val="et-EE"/>
        </w:rPr>
        <w:t xml:space="preserve"> § 27</w:t>
      </w:r>
      <w:r w:rsidRPr="002F5959">
        <w:rPr>
          <w:rFonts w:ascii="Times New Roman" w:hAnsi="Times New Roman"/>
          <w:vertAlign w:val="superscript"/>
          <w:lang w:val="et-EE"/>
        </w:rPr>
        <w:t>3</w:t>
      </w:r>
      <w:r w:rsidRPr="005E4285">
        <w:rPr>
          <w:rFonts w:ascii="Times New Roman" w:hAnsi="Times New Roman"/>
          <w:lang w:val="et-EE"/>
        </w:rPr>
        <w:t xml:space="preserve"> lõikes 5 sätestatule.</w:t>
      </w:r>
      <w:r w:rsidR="002F5959">
        <w:rPr>
          <w:rFonts w:ascii="Times New Roman" w:hAnsi="Times New Roman"/>
          <w:lang w:val="et-EE"/>
        </w:rPr>
        <w:t xml:space="preserve"> Seega maksete tegemine küll lõpeb (</w:t>
      </w:r>
      <w:r w:rsidR="000563FB">
        <w:rPr>
          <w:rFonts w:ascii="Times New Roman" w:hAnsi="Times New Roman"/>
          <w:lang w:val="et-EE"/>
        </w:rPr>
        <w:t xml:space="preserve">väljamaksete tegemise ajaks on maksete tegemise lõppemisega arvestanud juba ka tööandjad ning kuul, mil </w:t>
      </w:r>
      <w:r w:rsidR="009E76B0">
        <w:rPr>
          <w:rFonts w:ascii="Times New Roman" w:hAnsi="Times New Roman"/>
          <w:lang w:val="et-EE"/>
        </w:rPr>
        <w:t>väljamakse pidanuks toimuma, kogumispensioni makset isiku palgast enam kinni ei ole peetud</w:t>
      </w:r>
      <w:r w:rsidR="00F346CC">
        <w:rPr>
          <w:rFonts w:ascii="Times New Roman" w:hAnsi="Times New Roman"/>
          <w:lang w:val="et-EE"/>
        </w:rPr>
        <w:t xml:space="preserve"> ega raha II sambasse suunatud</w:t>
      </w:r>
      <w:r w:rsidR="009E76B0">
        <w:rPr>
          <w:rFonts w:ascii="Times New Roman" w:hAnsi="Times New Roman"/>
          <w:lang w:val="et-EE"/>
        </w:rPr>
        <w:t>).</w:t>
      </w:r>
      <w:r w:rsidR="00F346CC">
        <w:rPr>
          <w:rFonts w:ascii="Times New Roman" w:hAnsi="Times New Roman"/>
          <w:lang w:val="et-EE"/>
        </w:rPr>
        <w:t xml:space="preserve"> Tulenevalt sellest, et </w:t>
      </w:r>
      <w:r w:rsidR="0049341C">
        <w:rPr>
          <w:rFonts w:ascii="Times New Roman" w:hAnsi="Times New Roman"/>
          <w:lang w:val="et-EE"/>
        </w:rPr>
        <w:t>antud juhul loetakse, nagu oleks tegemist olnud maksete tegemise l</w:t>
      </w:r>
      <w:r w:rsidR="0062634A">
        <w:rPr>
          <w:rFonts w:ascii="Times New Roman" w:hAnsi="Times New Roman"/>
          <w:lang w:val="et-EE"/>
        </w:rPr>
        <w:t>õpetamisega, on isikul õigus soovi korral esitada avaldus maksete tegemiseks ilma, et tema suhtes kohalduks 5-aasta</w:t>
      </w:r>
      <w:r w:rsidR="00AD56BB">
        <w:rPr>
          <w:rFonts w:ascii="Times New Roman" w:hAnsi="Times New Roman"/>
          <w:lang w:val="et-EE"/>
        </w:rPr>
        <w:t xml:space="preserve">ne sambast eemal olemise piirang. Samuti jääb isikule võimalus esitada vajadusel uuesti avaldus raha väljavõtmiseks </w:t>
      </w:r>
      <w:r w:rsidR="00782E05">
        <w:rPr>
          <w:rFonts w:ascii="Times New Roman" w:hAnsi="Times New Roman"/>
          <w:lang w:val="et-EE"/>
        </w:rPr>
        <w:t xml:space="preserve">– </w:t>
      </w:r>
      <w:r w:rsidR="005801B4">
        <w:rPr>
          <w:rFonts w:ascii="Times New Roman" w:hAnsi="Times New Roman"/>
          <w:lang w:val="et-EE"/>
        </w:rPr>
        <w:t xml:space="preserve">õigus üks kord raha välja võtta on alles. Muudatus on seotud raha osalise väljavõtmisega, mistõttu on ka see kavandatud jõustuma 2028. aasta 1. jaanuaril. </w:t>
      </w:r>
      <w:r w:rsidR="009E76B0">
        <w:rPr>
          <w:rFonts w:ascii="Times New Roman" w:hAnsi="Times New Roman"/>
          <w:lang w:val="et-EE"/>
        </w:rPr>
        <w:t xml:space="preserve"> </w:t>
      </w:r>
      <w:r w:rsidR="00424AC5">
        <w:rPr>
          <w:rFonts w:ascii="Times New Roman" w:hAnsi="Times New Roman"/>
          <w:lang w:val="et-EE"/>
        </w:rPr>
        <w:t xml:space="preserve"> </w:t>
      </w:r>
    </w:p>
    <w:p w14:paraId="010E3C2C" w14:textId="77777777" w:rsidR="005F52B3" w:rsidRDefault="005F52B3" w:rsidP="005F52B3">
      <w:pPr>
        <w:jc w:val="both"/>
        <w:rPr>
          <w:rFonts w:ascii="Times New Roman" w:hAnsi="Times New Roman"/>
          <w:lang w:val="et-EE"/>
        </w:rPr>
      </w:pPr>
    </w:p>
    <w:p w14:paraId="787CA6F7" w14:textId="177C017A" w:rsidR="00432FE0" w:rsidRDefault="002922D2" w:rsidP="005F52B3">
      <w:pPr>
        <w:jc w:val="both"/>
        <w:rPr>
          <w:rFonts w:ascii="Times New Roman" w:hAnsi="Times New Roman"/>
          <w:lang w:val="et-EE"/>
        </w:rPr>
      </w:pPr>
      <w:proofErr w:type="spellStart"/>
      <w:r w:rsidRPr="00063805">
        <w:rPr>
          <w:rFonts w:ascii="Times New Roman" w:hAnsi="Times New Roman"/>
          <w:b/>
          <w:bCs/>
          <w:lang w:val="et-EE"/>
        </w:rPr>
        <w:t>KoPS</w:t>
      </w:r>
      <w:proofErr w:type="spellEnd"/>
      <w:r w:rsidRPr="00063805">
        <w:rPr>
          <w:rFonts w:ascii="Times New Roman" w:hAnsi="Times New Roman"/>
          <w:b/>
          <w:bCs/>
          <w:lang w:val="et-EE"/>
        </w:rPr>
        <w:t xml:space="preserve"> § 52</w:t>
      </w:r>
      <w:r w:rsidRPr="00063805">
        <w:rPr>
          <w:rFonts w:ascii="Times New Roman" w:hAnsi="Times New Roman"/>
          <w:b/>
          <w:bCs/>
          <w:vertAlign w:val="superscript"/>
          <w:lang w:val="et-EE"/>
        </w:rPr>
        <w:t>4</w:t>
      </w:r>
      <w:r w:rsidRPr="00063805">
        <w:rPr>
          <w:rFonts w:ascii="Times New Roman" w:hAnsi="Times New Roman"/>
          <w:b/>
          <w:bCs/>
          <w:lang w:val="et-EE"/>
        </w:rPr>
        <w:t xml:space="preserve"> lõi</w:t>
      </w:r>
      <w:r w:rsidR="00776E3E">
        <w:rPr>
          <w:rFonts w:ascii="Times New Roman" w:hAnsi="Times New Roman"/>
          <w:b/>
          <w:bCs/>
          <w:lang w:val="et-EE"/>
        </w:rPr>
        <w:t>g</w:t>
      </w:r>
      <w:r w:rsidRPr="00063805">
        <w:rPr>
          <w:rFonts w:ascii="Times New Roman" w:hAnsi="Times New Roman"/>
          <w:b/>
          <w:bCs/>
          <w:lang w:val="et-EE"/>
        </w:rPr>
        <w:t>e 4</w:t>
      </w:r>
      <w:r w:rsidRPr="00063805">
        <w:rPr>
          <w:rFonts w:ascii="Times New Roman" w:hAnsi="Times New Roman"/>
          <w:b/>
          <w:bCs/>
          <w:vertAlign w:val="superscript"/>
          <w:lang w:val="et-EE"/>
        </w:rPr>
        <w:t>1</w:t>
      </w:r>
      <w:r w:rsidRPr="00063805">
        <w:rPr>
          <w:rFonts w:ascii="Times New Roman" w:hAnsi="Times New Roman"/>
          <w:b/>
          <w:bCs/>
          <w:lang w:val="et-EE"/>
        </w:rPr>
        <w:t>.</w:t>
      </w:r>
      <w:r>
        <w:rPr>
          <w:rFonts w:ascii="Times New Roman" w:hAnsi="Times New Roman"/>
          <w:lang w:val="et-EE"/>
        </w:rPr>
        <w:t xml:space="preserve"> </w:t>
      </w:r>
      <w:r w:rsidR="004F2A8D">
        <w:rPr>
          <w:rFonts w:ascii="Times New Roman" w:hAnsi="Times New Roman"/>
          <w:lang w:val="et-EE"/>
        </w:rPr>
        <w:t xml:space="preserve">Paragrahvis on reguleeritud erinevad </w:t>
      </w:r>
      <w:r w:rsidR="00B33D8F">
        <w:rPr>
          <w:rFonts w:ascii="Times New Roman" w:hAnsi="Times New Roman"/>
          <w:lang w:val="et-EE"/>
        </w:rPr>
        <w:t xml:space="preserve">avaldused, mida kasutatakse raha väljavõtmiseks II sambast. </w:t>
      </w:r>
      <w:r w:rsidR="004C70CB">
        <w:rPr>
          <w:rFonts w:ascii="Times New Roman" w:hAnsi="Times New Roman"/>
          <w:lang w:val="et-EE"/>
        </w:rPr>
        <w:t xml:space="preserve">Tulenevalt sellest, et </w:t>
      </w:r>
      <w:r w:rsidR="00BB7799">
        <w:rPr>
          <w:rFonts w:ascii="Times New Roman" w:hAnsi="Times New Roman"/>
          <w:lang w:val="et-EE"/>
        </w:rPr>
        <w:t>raha ennetähtaegse väljavõtmise juurde lisandub võimalus valida, kas võtta välja kõik või vaid osa kogutud rahast</w:t>
      </w:r>
      <w:r w:rsidR="003A7D69">
        <w:rPr>
          <w:rFonts w:ascii="Times New Roman" w:hAnsi="Times New Roman"/>
          <w:lang w:val="et-EE"/>
        </w:rPr>
        <w:t xml:space="preserve"> täiendatakse eelnõuga </w:t>
      </w:r>
      <w:r w:rsidR="00475073" w:rsidRPr="00911267">
        <w:rPr>
          <w:rFonts w:ascii="Times New Roman" w:hAnsi="Times New Roman"/>
          <w:lang w:val="et-EE"/>
        </w:rPr>
        <w:t>lõikes 4</w:t>
      </w:r>
      <w:r w:rsidR="00475073" w:rsidRPr="00911267">
        <w:rPr>
          <w:rFonts w:ascii="Times New Roman" w:hAnsi="Times New Roman"/>
          <w:vertAlign w:val="superscript"/>
          <w:lang w:val="et-EE"/>
        </w:rPr>
        <w:t>1</w:t>
      </w:r>
      <w:r w:rsidR="00475073">
        <w:rPr>
          <w:rFonts w:ascii="Times New Roman" w:hAnsi="Times New Roman"/>
          <w:lang w:val="et-EE"/>
        </w:rPr>
        <w:t xml:space="preserve"> </w:t>
      </w:r>
      <w:r w:rsidR="00B272E6">
        <w:rPr>
          <w:rFonts w:ascii="Times New Roman" w:hAnsi="Times New Roman"/>
          <w:lang w:val="et-EE"/>
        </w:rPr>
        <w:t xml:space="preserve">sätestatud raha väljavõtmise avaldusel esitatavate andmete sätet. </w:t>
      </w:r>
      <w:r w:rsidR="00F14872">
        <w:rPr>
          <w:rFonts w:ascii="Times New Roman" w:hAnsi="Times New Roman"/>
          <w:lang w:val="et-EE"/>
        </w:rPr>
        <w:t xml:space="preserve">Sarnaselt pensionieas tehtavale ühekordsele väljamaksele, kus samuti on võimalik valida </w:t>
      </w:r>
      <w:r w:rsidR="00710FDF">
        <w:rPr>
          <w:rFonts w:ascii="Times New Roman" w:hAnsi="Times New Roman"/>
          <w:lang w:val="et-EE"/>
        </w:rPr>
        <w:t xml:space="preserve">kogu raha või osa väljamaksmine, sätestatakse, et osalise väljamakse puhul tuleb avaldusele märkida ka </w:t>
      </w:r>
      <w:r w:rsidR="005F52B3" w:rsidRPr="005F52B3">
        <w:rPr>
          <w:rFonts w:ascii="Times New Roman" w:hAnsi="Times New Roman"/>
          <w:lang w:val="et-EE"/>
        </w:rPr>
        <w:t>summa, mi</w:t>
      </w:r>
      <w:r w:rsidR="00710FDF">
        <w:rPr>
          <w:rFonts w:ascii="Times New Roman" w:hAnsi="Times New Roman"/>
          <w:lang w:val="et-EE"/>
        </w:rPr>
        <w:t>da</w:t>
      </w:r>
      <w:r w:rsidR="005F52B3" w:rsidRPr="005F52B3">
        <w:rPr>
          <w:rFonts w:ascii="Times New Roman" w:hAnsi="Times New Roman"/>
          <w:lang w:val="et-EE"/>
        </w:rPr>
        <w:t xml:space="preserve"> isik soovib välja võtta ning </w:t>
      </w:r>
      <w:r w:rsidR="00710FDF">
        <w:rPr>
          <w:rFonts w:ascii="Times New Roman" w:hAnsi="Times New Roman"/>
          <w:lang w:val="et-EE"/>
        </w:rPr>
        <w:t>vastava</w:t>
      </w:r>
      <w:r w:rsidR="005F52B3" w:rsidRPr="005F52B3">
        <w:rPr>
          <w:rFonts w:ascii="Times New Roman" w:hAnsi="Times New Roman"/>
          <w:lang w:val="et-EE"/>
        </w:rPr>
        <w:t xml:space="preserve"> pensionifondi nimetus.</w:t>
      </w:r>
      <w:r w:rsidR="002B58A0">
        <w:rPr>
          <w:rFonts w:ascii="Times New Roman" w:hAnsi="Times New Roman"/>
          <w:lang w:val="et-EE"/>
        </w:rPr>
        <w:t xml:space="preserve"> Kui isik kasutab</w:t>
      </w:r>
      <w:r w:rsidR="005F52B3" w:rsidRPr="005F52B3">
        <w:rPr>
          <w:rFonts w:ascii="Times New Roman" w:hAnsi="Times New Roman"/>
          <w:lang w:val="et-EE"/>
        </w:rPr>
        <w:t xml:space="preserve"> </w:t>
      </w:r>
      <w:r w:rsidR="00094D51">
        <w:rPr>
          <w:rFonts w:ascii="Times New Roman" w:hAnsi="Times New Roman"/>
          <w:lang w:val="et-EE"/>
        </w:rPr>
        <w:t>p</w:t>
      </w:r>
      <w:r w:rsidR="00D22267">
        <w:rPr>
          <w:rFonts w:ascii="Times New Roman" w:hAnsi="Times New Roman"/>
          <w:lang w:val="et-EE"/>
        </w:rPr>
        <w:t xml:space="preserve">ensioni </w:t>
      </w:r>
      <w:r w:rsidR="005F52B3" w:rsidRPr="005F52B3">
        <w:rPr>
          <w:rFonts w:ascii="Times New Roman" w:hAnsi="Times New Roman"/>
          <w:lang w:val="et-EE"/>
        </w:rPr>
        <w:t>investeerimiskonto</w:t>
      </w:r>
      <w:r w:rsidR="00094D51">
        <w:rPr>
          <w:rFonts w:ascii="Times New Roman" w:hAnsi="Times New Roman"/>
          <w:lang w:val="et-EE"/>
        </w:rPr>
        <w:t xml:space="preserve">t või mõlemaid ja raha soovitakse välja võtta </w:t>
      </w:r>
      <w:r w:rsidR="007B790A">
        <w:rPr>
          <w:rFonts w:ascii="Times New Roman" w:hAnsi="Times New Roman"/>
          <w:lang w:val="et-EE"/>
        </w:rPr>
        <w:t>pensioni investeerimiskontolt, tuleb avaldusele märkida ka selle konto number koos krediidiasut</w:t>
      </w:r>
      <w:r w:rsidR="00DC1CA0">
        <w:rPr>
          <w:rFonts w:ascii="Times New Roman" w:hAnsi="Times New Roman"/>
          <w:lang w:val="et-EE"/>
        </w:rPr>
        <w:t xml:space="preserve">use nimetusega ja summaga, mida sellelt kontolt soovitakse välja võtta. </w:t>
      </w:r>
      <w:r w:rsidR="00B261C7">
        <w:rPr>
          <w:rFonts w:ascii="Times New Roman" w:hAnsi="Times New Roman"/>
          <w:lang w:val="et-EE"/>
        </w:rPr>
        <w:t>Korraga saab avaldusele märkida seega mitu pensionifondi ja pensioni investeerimiskontot</w:t>
      </w:r>
      <w:r w:rsidR="00900E01">
        <w:rPr>
          <w:rFonts w:ascii="Times New Roman" w:hAnsi="Times New Roman"/>
          <w:lang w:val="et-EE"/>
        </w:rPr>
        <w:t xml:space="preserve">, kust raha välja võtta soovitakse. Sellisel juhul tuleb ka eraldi näidata summad </w:t>
      </w:r>
      <w:r w:rsidR="00665FF7">
        <w:rPr>
          <w:rFonts w:ascii="Times New Roman" w:hAnsi="Times New Roman"/>
          <w:lang w:val="et-EE"/>
        </w:rPr>
        <w:t>iga pensionifondi ja pensioni investeerimiskonto kohta</w:t>
      </w:r>
      <w:r w:rsidR="002759D2">
        <w:rPr>
          <w:rFonts w:ascii="Times New Roman" w:hAnsi="Times New Roman"/>
          <w:lang w:val="et-EE"/>
        </w:rPr>
        <w:t>. Erinevalt osalisest ühekordsest väljamaksest pensionieas ei</w:t>
      </w:r>
      <w:r w:rsidR="00D22267">
        <w:rPr>
          <w:rFonts w:ascii="Times New Roman" w:hAnsi="Times New Roman"/>
          <w:lang w:val="et-EE"/>
        </w:rPr>
        <w:t xml:space="preserve"> </w:t>
      </w:r>
      <w:r w:rsidR="0081497B">
        <w:rPr>
          <w:rFonts w:ascii="Times New Roman" w:hAnsi="Times New Roman"/>
          <w:lang w:val="et-EE"/>
        </w:rPr>
        <w:t xml:space="preserve">tule pensioni investeerimiskonto </w:t>
      </w:r>
      <w:r w:rsidR="00D22267">
        <w:rPr>
          <w:rFonts w:ascii="Times New Roman" w:hAnsi="Times New Roman"/>
          <w:lang w:val="et-EE"/>
        </w:rPr>
        <w:t xml:space="preserve">puhul </w:t>
      </w:r>
      <w:r w:rsidR="0081497B">
        <w:rPr>
          <w:rFonts w:ascii="Times New Roman" w:hAnsi="Times New Roman"/>
          <w:lang w:val="et-EE"/>
        </w:rPr>
        <w:t xml:space="preserve">neid </w:t>
      </w:r>
      <w:r w:rsidR="00D22267">
        <w:rPr>
          <w:rFonts w:ascii="Times New Roman" w:hAnsi="Times New Roman"/>
          <w:lang w:val="et-EE"/>
        </w:rPr>
        <w:t>andme</w:t>
      </w:r>
      <w:r w:rsidR="0081497B">
        <w:rPr>
          <w:rFonts w:ascii="Times New Roman" w:hAnsi="Times New Roman"/>
          <w:lang w:val="et-EE"/>
        </w:rPr>
        <w:t>i</w:t>
      </w:r>
      <w:r w:rsidR="00D22267">
        <w:rPr>
          <w:rFonts w:ascii="Times New Roman" w:hAnsi="Times New Roman"/>
          <w:lang w:val="et-EE"/>
        </w:rPr>
        <w:t>d registripidajale edastada</w:t>
      </w:r>
      <w:r w:rsidR="005F52B3" w:rsidRPr="005F52B3">
        <w:rPr>
          <w:rFonts w:ascii="Times New Roman" w:hAnsi="Times New Roman"/>
          <w:lang w:val="et-EE"/>
        </w:rPr>
        <w:t xml:space="preserve"> konto avanud krediidiasutus</w:t>
      </w:r>
      <w:r w:rsidR="00D22267">
        <w:rPr>
          <w:rFonts w:ascii="Times New Roman" w:hAnsi="Times New Roman"/>
          <w:lang w:val="et-EE"/>
        </w:rPr>
        <w:t>el</w:t>
      </w:r>
      <w:r w:rsidR="0081497B">
        <w:rPr>
          <w:rFonts w:ascii="Times New Roman" w:hAnsi="Times New Roman"/>
          <w:lang w:val="et-EE"/>
        </w:rPr>
        <w:t xml:space="preserve">, aga </w:t>
      </w:r>
      <w:r w:rsidR="00447886">
        <w:rPr>
          <w:rFonts w:ascii="Times New Roman" w:hAnsi="Times New Roman"/>
          <w:lang w:val="et-EE"/>
        </w:rPr>
        <w:t xml:space="preserve">need esitab oma avaldusel </w:t>
      </w:r>
      <w:r w:rsidR="005C28E6">
        <w:rPr>
          <w:rFonts w:ascii="Times New Roman" w:hAnsi="Times New Roman"/>
          <w:lang w:val="et-EE"/>
        </w:rPr>
        <w:t>II sambaga liitunud isik ise, nagu ta teeks seda juhul, kui sooviks osalist väljamakset pensionifondist</w:t>
      </w:r>
      <w:r w:rsidR="00D22267">
        <w:rPr>
          <w:rFonts w:ascii="Times New Roman" w:hAnsi="Times New Roman"/>
          <w:lang w:val="et-EE"/>
        </w:rPr>
        <w:t>.</w:t>
      </w:r>
      <w:r w:rsidR="005C28E6">
        <w:rPr>
          <w:rFonts w:ascii="Times New Roman" w:hAnsi="Times New Roman"/>
          <w:lang w:val="et-EE"/>
        </w:rPr>
        <w:t xml:space="preserve"> </w:t>
      </w:r>
      <w:r w:rsidR="008D15AE">
        <w:rPr>
          <w:rFonts w:ascii="Times New Roman" w:hAnsi="Times New Roman"/>
          <w:lang w:val="et-EE"/>
        </w:rPr>
        <w:t xml:space="preserve">Nagu raha väljavõtmisel pensioni investeerimiskontolt ka praegu, tuleb II sambaga liitunud isikul esmalt ühendust võtta </w:t>
      </w:r>
      <w:r w:rsidR="00F51AEB">
        <w:rPr>
          <w:rFonts w:ascii="Times New Roman" w:hAnsi="Times New Roman"/>
          <w:lang w:val="et-EE"/>
        </w:rPr>
        <w:t xml:space="preserve">talle pensioni investeerimiskonto avanud </w:t>
      </w:r>
      <w:r w:rsidR="008D15AE">
        <w:rPr>
          <w:rFonts w:ascii="Times New Roman" w:hAnsi="Times New Roman"/>
          <w:lang w:val="et-EE"/>
        </w:rPr>
        <w:t>krediidiasutusega</w:t>
      </w:r>
      <w:r w:rsidR="00F51AEB">
        <w:rPr>
          <w:rFonts w:ascii="Times New Roman" w:hAnsi="Times New Roman"/>
          <w:lang w:val="et-EE"/>
        </w:rPr>
        <w:t xml:space="preserve"> ja korraldada selle konto kaudu </w:t>
      </w:r>
      <w:r w:rsidR="00D867DE">
        <w:rPr>
          <w:rFonts w:ascii="Times New Roman" w:hAnsi="Times New Roman"/>
          <w:lang w:val="et-EE"/>
        </w:rPr>
        <w:t xml:space="preserve">tehtud investeeringute realiseerimine. Pensioni investeerimiskontolt saab väljamakse teha, kui kontol on vastav summa rahas olemas. </w:t>
      </w:r>
      <w:r w:rsidR="006F4CC0">
        <w:rPr>
          <w:rFonts w:ascii="Times New Roman" w:hAnsi="Times New Roman"/>
          <w:lang w:val="et-EE"/>
        </w:rPr>
        <w:t xml:space="preserve">Erisuseks võrreldes kogu raha väljavõtmisega jääb see, et </w:t>
      </w:r>
      <w:r w:rsidR="006F4CC0">
        <w:rPr>
          <w:rFonts w:ascii="Times New Roman" w:hAnsi="Times New Roman"/>
          <w:lang w:val="et-EE"/>
        </w:rPr>
        <w:lastRenderedPageBreak/>
        <w:t xml:space="preserve">viimasel juhul </w:t>
      </w:r>
      <w:r w:rsidR="00A7384C">
        <w:rPr>
          <w:rFonts w:ascii="Times New Roman" w:hAnsi="Times New Roman"/>
          <w:lang w:val="et-EE"/>
        </w:rPr>
        <w:t xml:space="preserve">on </w:t>
      </w:r>
      <w:r w:rsidR="00401B73">
        <w:rPr>
          <w:rFonts w:ascii="Times New Roman" w:hAnsi="Times New Roman"/>
          <w:lang w:val="et-EE"/>
        </w:rPr>
        <w:t xml:space="preserve">avalduse esitamise </w:t>
      </w:r>
      <w:r w:rsidR="00A7384C">
        <w:rPr>
          <w:rFonts w:ascii="Times New Roman" w:hAnsi="Times New Roman"/>
          <w:lang w:val="et-EE"/>
        </w:rPr>
        <w:t>eeltingimuseks, et kõik pensioni investeerimiskonto kaudu tehtud investeeringud on realiseeritud</w:t>
      </w:r>
      <w:r w:rsidR="002C0696">
        <w:rPr>
          <w:rFonts w:ascii="Times New Roman" w:hAnsi="Times New Roman"/>
          <w:lang w:val="et-EE"/>
        </w:rPr>
        <w:t xml:space="preserve"> (erandiks on </w:t>
      </w:r>
      <w:proofErr w:type="spellStart"/>
      <w:r w:rsidR="002C0696">
        <w:rPr>
          <w:rFonts w:ascii="Times New Roman" w:hAnsi="Times New Roman"/>
          <w:lang w:val="et-EE"/>
        </w:rPr>
        <w:t>KoPS</w:t>
      </w:r>
      <w:proofErr w:type="spellEnd"/>
      <w:r w:rsidR="002C0696">
        <w:rPr>
          <w:rFonts w:ascii="Times New Roman" w:hAnsi="Times New Roman"/>
          <w:lang w:val="et-EE"/>
        </w:rPr>
        <w:t xml:space="preserve"> § 52</w:t>
      </w:r>
      <w:r w:rsidR="002C0696">
        <w:rPr>
          <w:rFonts w:ascii="Times New Roman" w:hAnsi="Times New Roman"/>
          <w:vertAlign w:val="superscript"/>
          <w:lang w:val="et-EE"/>
        </w:rPr>
        <w:t>6</w:t>
      </w:r>
      <w:r w:rsidR="002C0696">
        <w:rPr>
          <w:rFonts w:ascii="Times New Roman" w:hAnsi="Times New Roman"/>
          <w:lang w:val="et-EE"/>
        </w:rPr>
        <w:t xml:space="preserve"> lõikes 6 sätestatud olukorrad, kus </w:t>
      </w:r>
      <w:r w:rsidR="009A18CB">
        <w:rPr>
          <w:rFonts w:ascii="Times New Roman" w:hAnsi="Times New Roman"/>
          <w:lang w:val="et-EE"/>
        </w:rPr>
        <w:t>investeeringute realiseerimine ei ole võimalik).</w:t>
      </w:r>
      <w:r w:rsidR="00D22267">
        <w:rPr>
          <w:rFonts w:ascii="Times New Roman" w:hAnsi="Times New Roman"/>
          <w:lang w:val="et-EE"/>
        </w:rPr>
        <w:t xml:space="preserve"> Muudatus jõustub </w:t>
      </w:r>
      <w:r w:rsidR="00432FE0">
        <w:rPr>
          <w:rFonts w:ascii="Times New Roman" w:hAnsi="Times New Roman"/>
          <w:lang w:val="et-EE"/>
        </w:rPr>
        <w:t>1. jaanuaril 202</w:t>
      </w:r>
      <w:r w:rsidR="003F7956">
        <w:rPr>
          <w:rFonts w:ascii="Times New Roman" w:hAnsi="Times New Roman"/>
          <w:lang w:val="et-EE"/>
        </w:rPr>
        <w:t>8</w:t>
      </w:r>
      <w:r w:rsidR="00432FE0">
        <w:rPr>
          <w:rFonts w:ascii="Times New Roman" w:hAnsi="Times New Roman"/>
          <w:lang w:val="et-EE"/>
        </w:rPr>
        <w:t>.</w:t>
      </w:r>
    </w:p>
    <w:p w14:paraId="6314B153" w14:textId="77777777" w:rsidR="00432FE0" w:rsidRDefault="00432FE0" w:rsidP="005F52B3">
      <w:pPr>
        <w:jc w:val="both"/>
        <w:rPr>
          <w:rFonts w:ascii="Times New Roman" w:hAnsi="Times New Roman"/>
          <w:lang w:val="et-EE"/>
        </w:rPr>
      </w:pPr>
    </w:p>
    <w:p w14:paraId="1F0B81E4" w14:textId="2E9DFEB7" w:rsidR="00494092" w:rsidRDefault="00F9677B" w:rsidP="00494092">
      <w:pPr>
        <w:jc w:val="both"/>
        <w:rPr>
          <w:rFonts w:ascii="Times New Roman" w:hAnsi="Times New Roman"/>
          <w:lang w:val="et-EE"/>
        </w:rPr>
      </w:pPr>
      <w:proofErr w:type="spellStart"/>
      <w:r w:rsidRPr="00F9677B">
        <w:rPr>
          <w:rFonts w:ascii="Times New Roman" w:hAnsi="Times New Roman"/>
          <w:b/>
          <w:bCs/>
          <w:lang w:val="et-EE"/>
        </w:rPr>
        <w:t>KoPS</w:t>
      </w:r>
      <w:proofErr w:type="spellEnd"/>
      <w:r w:rsidRPr="00F9677B">
        <w:rPr>
          <w:rFonts w:ascii="Times New Roman" w:hAnsi="Times New Roman"/>
          <w:b/>
          <w:bCs/>
          <w:lang w:val="et-EE"/>
        </w:rPr>
        <w:t xml:space="preserve"> § 52</w:t>
      </w:r>
      <w:r w:rsidRPr="00F9677B">
        <w:rPr>
          <w:rFonts w:ascii="Times New Roman" w:hAnsi="Times New Roman"/>
          <w:b/>
          <w:bCs/>
          <w:vertAlign w:val="superscript"/>
          <w:lang w:val="et-EE"/>
        </w:rPr>
        <w:t>5</w:t>
      </w:r>
      <w:r w:rsidRPr="00F9677B">
        <w:rPr>
          <w:rFonts w:ascii="Times New Roman" w:hAnsi="Times New Roman"/>
          <w:b/>
          <w:bCs/>
          <w:lang w:val="et-EE"/>
        </w:rPr>
        <w:t xml:space="preserve"> lõiked 3</w:t>
      </w:r>
      <w:r w:rsidR="0030355A">
        <w:rPr>
          <w:rFonts w:ascii="Times New Roman" w:hAnsi="Times New Roman"/>
          <w:b/>
          <w:bCs/>
          <w:lang w:val="et-EE"/>
        </w:rPr>
        <w:t>,</w:t>
      </w:r>
      <w:r w:rsidRPr="00F9677B">
        <w:rPr>
          <w:rFonts w:ascii="Times New Roman" w:hAnsi="Times New Roman"/>
          <w:b/>
          <w:bCs/>
          <w:lang w:val="et-EE"/>
        </w:rPr>
        <w:t xml:space="preserve"> 5</w:t>
      </w:r>
      <w:r w:rsidR="0030355A">
        <w:rPr>
          <w:rFonts w:ascii="Times New Roman" w:hAnsi="Times New Roman"/>
          <w:b/>
          <w:bCs/>
          <w:lang w:val="et-EE"/>
        </w:rPr>
        <w:t>, 7</w:t>
      </w:r>
      <w:r w:rsidR="0030355A">
        <w:rPr>
          <w:rFonts w:ascii="Times New Roman" w:hAnsi="Times New Roman"/>
          <w:b/>
          <w:bCs/>
          <w:vertAlign w:val="superscript"/>
          <w:lang w:val="et-EE"/>
        </w:rPr>
        <w:t>1</w:t>
      </w:r>
      <w:r w:rsidR="0030355A">
        <w:rPr>
          <w:rFonts w:ascii="Times New Roman" w:hAnsi="Times New Roman"/>
          <w:b/>
          <w:bCs/>
          <w:lang w:val="et-EE"/>
        </w:rPr>
        <w:t xml:space="preserve"> ja 7</w:t>
      </w:r>
      <w:r w:rsidR="0030355A">
        <w:rPr>
          <w:rFonts w:ascii="Times New Roman" w:hAnsi="Times New Roman"/>
          <w:b/>
          <w:bCs/>
          <w:vertAlign w:val="superscript"/>
          <w:lang w:val="et-EE"/>
        </w:rPr>
        <w:t>2</w:t>
      </w:r>
      <w:r w:rsidRPr="00F9677B">
        <w:rPr>
          <w:rFonts w:ascii="Times New Roman" w:hAnsi="Times New Roman"/>
          <w:b/>
          <w:bCs/>
          <w:lang w:val="et-EE"/>
        </w:rPr>
        <w:t>.</w:t>
      </w:r>
      <w:r>
        <w:rPr>
          <w:rFonts w:ascii="Times New Roman" w:hAnsi="Times New Roman"/>
          <w:lang w:val="et-EE"/>
        </w:rPr>
        <w:t xml:space="preserve"> </w:t>
      </w:r>
      <w:r w:rsidR="00140AF1">
        <w:rPr>
          <w:rFonts w:ascii="Times New Roman" w:hAnsi="Times New Roman"/>
          <w:lang w:val="et-EE"/>
        </w:rPr>
        <w:t>Paragrahv reguleerib raha väljamaksmist pensionifondist.</w:t>
      </w:r>
      <w:r w:rsidR="00227D8D">
        <w:rPr>
          <w:rFonts w:ascii="Times New Roman" w:hAnsi="Times New Roman"/>
          <w:lang w:val="et-EE"/>
        </w:rPr>
        <w:t xml:space="preserve"> </w:t>
      </w:r>
      <w:r w:rsidR="00227D8D" w:rsidRPr="003F1660">
        <w:rPr>
          <w:rFonts w:ascii="Times New Roman" w:hAnsi="Times New Roman"/>
          <w:u w:val="single"/>
          <w:lang w:val="et-EE"/>
        </w:rPr>
        <w:t>Lõi</w:t>
      </w:r>
      <w:r w:rsidR="001939C3" w:rsidRPr="003F1660">
        <w:rPr>
          <w:rFonts w:ascii="Times New Roman" w:hAnsi="Times New Roman"/>
          <w:u w:val="single"/>
          <w:lang w:val="et-EE"/>
        </w:rPr>
        <w:t>ke 3</w:t>
      </w:r>
      <w:r w:rsidR="001939C3">
        <w:rPr>
          <w:rFonts w:ascii="Times New Roman" w:hAnsi="Times New Roman"/>
          <w:lang w:val="et-EE"/>
        </w:rPr>
        <w:t xml:space="preserve"> esimene lause sätestab, et</w:t>
      </w:r>
      <w:r w:rsidR="00494092">
        <w:rPr>
          <w:rFonts w:ascii="Times New Roman" w:hAnsi="Times New Roman"/>
          <w:lang w:val="et-EE"/>
        </w:rPr>
        <w:t xml:space="preserve"> v</w:t>
      </w:r>
      <w:r w:rsidR="00494092" w:rsidRPr="00494092">
        <w:rPr>
          <w:rFonts w:ascii="Times New Roman" w:hAnsi="Times New Roman"/>
          <w:lang w:val="et-EE"/>
        </w:rPr>
        <w:t>äljamakse tegemisel võetakse kõik osakuomanikule kuuluvad pensionifondi osakud tagasi ning neile vastava summa eest tehakse väljamakse.</w:t>
      </w:r>
      <w:r w:rsidR="00494092">
        <w:rPr>
          <w:rFonts w:ascii="Times New Roman" w:hAnsi="Times New Roman"/>
          <w:lang w:val="et-EE"/>
        </w:rPr>
        <w:t xml:space="preserve"> Seoses osalise väljamakse lisandumisega täpsustatakse, et tagasi võetakse kõik osakud või neist osa.</w:t>
      </w:r>
      <w:r w:rsidR="00140AF1">
        <w:rPr>
          <w:rFonts w:ascii="Times New Roman" w:hAnsi="Times New Roman"/>
          <w:lang w:val="et-EE"/>
        </w:rPr>
        <w:t xml:space="preserve"> </w:t>
      </w:r>
      <w:r w:rsidR="00494092">
        <w:rPr>
          <w:rFonts w:ascii="Times New Roman" w:hAnsi="Times New Roman"/>
          <w:lang w:val="et-EE"/>
        </w:rPr>
        <w:t>Muudatus jõustub 1. jaanuaril 202</w:t>
      </w:r>
      <w:r w:rsidR="003F7956">
        <w:rPr>
          <w:rFonts w:ascii="Times New Roman" w:hAnsi="Times New Roman"/>
          <w:lang w:val="et-EE"/>
        </w:rPr>
        <w:t>8</w:t>
      </w:r>
      <w:r w:rsidR="00494092">
        <w:rPr>
          <w:rFonts w:ascii="Times New Roman" w:hAnsi="Times New Roman"/>
          <w:lang w:val="et-EE"/>
        </w:rPr>
        <w:t>.</w:t>
      </w:r>
    </w:p>
    <w:p w14:paraId="13C92610" w14:textId="31EA1B2C" w:rsidR="00F9677B" w:rsidRDefault="00F9677B" w:rsidP="005F52B3">
      <w:pPr>
        <w:jc w:val="both"/>
        <w:rPr>
          <w:rFonts w:ascii="Times New Roman" w:hAnsi="Times New Roman"/>
          <w:lang w:val="et-EE"/>
        </w:rPr>
      </w:pPr>
    </w:p>
    <w:p w14:paraId="1755E924" w14:textId="7509C35A" w:rsidR="002965E7" w:rsidRDefault="0019160B" w:rsidP="002965E7">
      <w:pPr>
        <w:jc w:val="both"/>
        <w:rPr>
          <w:rFonts w:ascii="Times New Roman" w:hAnsi="Times New Roman"/>
          <w:lang w:val="et-EE"/>
        </w:rPr>
      </w:pPr>
      <w:r w:rsidRPr="7FB81A1C">
        <w:rPr>
          <w:rFonts w:ascii="Times New Roman" w:hAnsi="Times New Roman"/>
          <w:u w:val="single"/>
          <w:lang w:val="et-EE"/>
        </w:rPr>
        <w:t>Lõikes 5</w:t>
      </w:r>
      <w:r w:rsidRPr="7FB81A1C">
        <w:rPr>
          <w:rFonts w:ascii="Times New Roman" w:hAnsi="Times New Roman"/>
          <w:lang w:val="et-EE"/>
        </w:rPr>
        <w:t xml:space="preserve"> on reguleeritud, kuidas käitutakse rahaga, mis laekub </w:t>
      </w:r>
      <w:r w:rsidR="00B0723F" w:rsidRPr="7FB81A1C">
        <w:rPr>
          <w:rFonts w:ascii="Times New Roman" w:hAnsi="Times New Roman"/>
          <w:lang w:val="et-EE"/>
        </w:rPr>
        <w:t>sambast lahkunud isiku pensionikontole pärast seda</w:t>
      </w:r>
      <w:r w:rsidR="00B6526D">
        <w:rPr>
          <w:rFonts w:ascii="Times New Roman" w:hAnsi="Times New Roman"/>
          <w:lang w:val="et-EE"/>
        </w:rPr>
        <w:t>,</w:t>
      </w:r>
      <w:r w:rsidR="00B0723F" w:rsidRPr="7FB81A1C">
        <w:rPr>
          <w:rFonts w:ascii="Times New Roman" w:hAnsi="Times New Roman"/>
          <w:lang w:val="et-EE"/>
        </w:rPr>
        <w:t xml:space="preserve"> kui ta on väljamakse juba saanud või mida teha osakutega, mille </w:t>
      </w:r>
      <w:r w:rsidR="00C15E8E" w:rsidRPr="7FB81A1C">
        <w:rPr>
          <w:rFonts w:ascii="Times New Roman" w:hAnsi="Times New Roman"/>
          <w:lang w:val="et-EE"/>
        </w:rPr>
        <w:t xml:space="preserve">tagasivõtmine oli väljamakse tegemise ajal keelatud, kuid enam ei ole. </w:t>
      </w:r>
      <w:r w:rsidR="00212A36" w:rsidRPr="7FB81A1C">
        <w:rPr>
          <w:rFonts w:ascii="Times New Roman" w:hAnsi="Times New Roman"/>
          <w:lang w:val="et-EE"/>
        </w:rPr>
        <w:t xml:space="preserve">Sellisel juhul näeb kehtiv seadus ette uue väljamakse tegemise. Juhul, kui välja sooviti võtta kogu raha, mis sambasse oli kogutud, on selline korraldus õigustatud. </w:t>
      </w:r>
      <w:r w:rsidR="0049776C" w:rsidRPr="7FB81A1C">
        <w:rPr>
          <w:rFonts w:ascii="Times New Roman" w:hAnsi="Times New Roman"/>
          <w:lang w:val="et-EE"/>
        </w:rPr>
        <w:t xml:space="preserve">Eelnõuga täpsustatakse aga, </w:t>
      </w:r>
      <w:r w:rsidR="000962AB" w:rsidRPr="7FB81A1C">
        <w:rPr>
          <w:rFonts w:ascii="Times New Roman" w:hAnsi="Times New Roman"/>
          <w:lang w:val="et-EE"/>
        </w:rPr>
        <w:t xml:space="preserve">et sellist uut väljamakset ei tehta, kui </w:t>
      </w:r>
      <w:r w:rsidR="002965E7" w:rsidRPr="7FB81A1C">
        <w:rPr>
          <w:rFonts w:ascii="Times New Roman" w:hAnsi="Times New Roman"/>
          <w:lang w:val="et-EE"/>
        </w:rPr>
        <w:t>välja võeti vaid osa rahast. Muudatus jõustub 1. jaanuaril 202</w:t>
      </w:r>
      <w:r w:rsidR="00E75BF9">
        <w:rPr>
          <w:rFonts w:ascii="Times New Roman" w:hAnsi="Times New Roman"/>
          <w:lang w:val="et-EE"/>
        </w:rPr>
        <w:t>8</w:t>
      </w:r>
      <w:r w:rsidR="002965E7" w:rsidRPr="7FB81A1C">
        <w:rPr>
          <w:rFonts w:ascii="Times New Roman" w:hAnsi="Times New Roman"/>
          <w:lang w:val="et-EE"/>
        </w:rPr>
        <w:t>.</w:t>
      </w:r>
    </w:p>
    <w:p w14:paraId="058B517B" w14:textId="77777777" w:rsidR="0030355A" w:rsidRDefault="0030355A" w:rsidP="002965E7">
      <w:pPr>
        <w:jc w:val="both"/>
        <w:rPr>
          <w:rFonts w:ascii="Times New Roman" w:hAnsi="Times New Roman"/>
          <w:lang w:val="et-EE"/>
        </w:rPr>
      </w:pPr>
    </w:p>
    <w:p w14:paraId="0785F165" w14:textId="7A9151C1" w:rsidR="0030355A" w:rsidRPr="003F1660" w:rsidRDefault="0030355A" w:rsidP="0030355A">
      <w:pPr>
        <w:jc w:val="both"/>
        <w:rPr>
          <w:rFonts w:ascii="Times New Roman" w:hAnsi="Times New Roman"/>
          <w:b/>
          <w:bCs/>
          <w:lang w:val="et-EE"/>
        </w:rPr>
      </w:pPr>
      <w:r w:rsidRPr="003F1660">
        <w:rPr>
          <w:rFonts w:ascii="Times New Roman" w:hAnsi="Times New Roman"/>
          <w:lang w:val="et-EE"/>
        </w:rPr>
        <w:t xml:space="preserve">Paragrahvi lisatakse </w:t>
      </w:r>
      <w:r w:rsidRPr="003F1660">
        <w:rPr>
          <w:rFonts w:ascii="Times New Roman" w:hAnsi="Times New Roman"/>
          <w:u w:val="single"/>
          <w:lang w:val="et-EE"/>
        </w:rPr>
        <w:t>lõiked</w:t>
      </w:r>
      <w:r w:rsidRPr="003F1660">
        <w:rPr>
          <w:rFonts w:ascii="Times New Roman" w:hAnsi="Times New Roman"/>
          <w:b/>
          <w:bCs/>
          <w:u w:val="single"/>
          <w:lang w:val="et-EE"/>
        </w:rPr>
        <w:t xml:space="preserve"> </w:t>
      </w:r>
      <w:r w:rsidRPr="003F1660">
        <w:rPr>
          <w:rFonts w:ascii="Times New Roman" w:hAnsi="Times New Roman"/>
          <w:u w:val="single"/>
          <w:lang w:val="et-EE"/>
        </w:rPr>
        <w:t>7</w:t>
      </w:r>
      <w:r w:rsidRPr="003F1660">
        <w:rPr>
          <w:rFonts w:ascii="Times New Roman" w:hAnsi="Times New Roman"/>
          <w:u w:val="single"/>
          <w:vertAlign w:val="superscript"/>
          <w:lang w:val="et-EE"/>
        </w:rPr>
        <w:t>1</w:t>
      </w:r>
      <w:r w:rsidRPr="003F1660">
        <w:rPr>
          <w:rFonts w:ascii="Times New Roman" w:hAnsi="Times New Roman"/>
          <w:u w:val="single"/>
          <w:lang w:val="et-EE"/>
        </w:rPr>
        <w:t xml:space="preserve"> ja 7</w:t>
      </w:r>
      <w:r w:rsidRPr="003F1660">
        <w:rPr>
          <w:rFonts w:ascii="Times New Roman" w:hAnsi="Times New Roman"/>
          <w:u w:val="single"/>
          <w:vertAlign w:val="superscript"/>
          <w:lang w:val="et-EE"/>
        </w:rPr>
        <w:t>2</w:t>
      </w:r>
      <w:r w:rsidR="00A32691" w:rsidRPr="003F1660">
        <w:rPr>
          <w:rFonts w:ascii="Times New Roman" w:hAnsi="Times New Roman"/>
          <w:lang w:val="et-EE"/>
        </w:rPr>
        <w:t>, millega täpsustatakse, kuidas toimub osaline väljamakse pensionifondist</w:t>
      </w:r>
      <w:r w:rsidR="00677625" w:rsidRPr="003F1660">
        <w:rPr>
          <w:rFonts w:ascii="Times New Roman" w:hAnsi="Times New Roman"/>
          <w:lang w:val="et-EE"/>
        </w:rPr>
        <w:t xml:space="preserve"> arvestades, et II sambaga liitunud isik märgib avaldusele summa, mida ta soovib välja võtta, </w:t>
      </w:r>
      <w:r w:rsidR="00043C4C" w:rsidRPr="003F1660">
        <w:rPr>
          <w:rFonts w:ascii="Times New Roman" w:hAnsi="Times New Roman"/>
          <w:lang w:val="et-EE"/>
        </w:rPr>
        <w:t xml:space="preserve">väljamakse tegemiseks tuleb aga tagasi võtta kindel arv pensionifondi osakuid. </w:t>
      </w:r>
      <w:r w:rsidR="005D55F9" w:rsidRPr="003F1660">
        <w:rPr>
          <w:rFonts w:ascii="Times New Roman" w:hAnsi="Times New Roman"/>
          <w:u w:val="single"/>
          <w:lang w:val="et-EE"/>
        </w:rPr>
        <w:t>Lõige 7</w:t>
      </w:r>
      <w:r w:rsidR="005D55F9">
        <w:rPr>
          <w:rFonts w:ascii="Times New Roman" w:hAnsi="Times New Roman"/>
          <w:vertAlign w:val="superscript"/>
          <w:lang w:val="et-EE"/>
        </w:rPr>
        <w:t>1</w:t>
      </w:r>
      <w:r w:rsidR="005D55F9">
        <w:rPr>
          <w:rFonts w:ascii="Times New Roman" w:hAnsi="Times New Roman"/>
          <w:lang w:val="et-EE"/>
        </w:rPr>
        <w:t xml:space="preserve"> käsitleb ümardamist osakute arvu leidmisel vastavalt avaldusel märgitud summale.</w:t>
      </w:r>
      <w:r w:rsidR="004C4D88">
        <w:rPr>
          <w:rFonts w:ascii="Times New Roman" w:hAnsi="Times New Roman"/>
          <w:lang w:val="et-EE"/>
        </w:rPr>
        <w:t xml:space="preserve"> </w:t>
      </w:r>
      <w:r w:rsidR="00495613">
        <w:rPr>
          <w:rFonts w:ascii="Times New Roman" w:hAnsi="Times New Roman"/>
          <w:lang w:val="et-EE"/>
        </w:rPr>
        <w:t xml:space="preserve">Pensioniregistri pidaja jagab summa, mille II sambaga liitunud isik on avaldusele märkinud, </w:t>
      </w:r>
      <w:r w:rsidR="00312447">
        <w:rPr>
          <w:rFonts w:ascii="Times New Roman" w:hAnsi="Times New Roman"/>
          <w:lang w:val="et-EE"/>
        </w:rPr>
        <w:t xml:space="preserve">vastava pensionifondi osaku väärtusega ja saab nii osakute arvu, mis tuleb pensionifondis </w:t>
      </w:r>
      <w:r w:rsidR="00246BAB">
        <w:rPr>
          <w:rFonts w:ascii="Times New Roman" w:hAnsi="Times New Roman"/>
          <w:lang w:val="et-EE"/>
        </w:rPr>
        <w:t>tagasi võtta, et väljamakse teha.</w:t>
      </w:r>
      <w:r w:rsidR="00B57A12">
        <w:rPr>
          <w:rFonts w:ascii="Times New Roman" w:hAnsi="Times New Roman"/>
          <w:lang w:val="et-EE"/>
        </w:rPr>
        <w:t xml:space="preserve"> Kui nüüd on vajalik ümardamine, siis vastavalt lõikele 7</w:t>
      </w:r>
      <w:r w:rsidR="00B57A12">
        <w:rPr>
          <w:rFonts w:ascii="Times New Roman" w:hAnsi="Times New Roman"/>
          <w:vertAlign w:val="superscript"/>
          <w:lang w:val="et-EE"/>
        </w:rPr>
        <w:t>1</w:t>
      </w:r>
      <w:r w:rsidR="00B57A12">
        <w:rPr>
          <w:rFonts w:ascii="Times New Roman" w:hAnsi="Times New Roman"/>
          <w:lang w:val="et-EE"/>
        </w:rPr>
        <w:t xml:space="preserve"> tuleb </w:t>
      </w:r>
      <w:r w:rsidR="004411E3">
        <w:rPr>
          <w:rFonts w:ascii="Times New Roman" w:hAnsi="Times New Roman"/>
          <w:lang w:val="et-EE"/>
        </w:rPr>
        <w:t xml:space="preserve">siin kasutada </w:t>
      </w:r>
      <w:r w:rsidR="004411E3" w:rsidRPr="00D64555">
        <w:rPr>
          <w:rFonts w:ascii="Times New Roman" w:hAnsi="Times New Roman"/>
          <w:lang w:val="et-EE"/>
        </w:rPr>
        <w:t>täisarvuni ülespoole ümardamist</w:t>
      </w:r>
      <w:r w:rsidR="004411E3">
        <w:rPr>
          <w:rFonts w:ascii="Times New Roman" w:hAnsi="Times New Roman"/>
          <w:lang w:val="et-EE"/>
        </w:rPr>
        <w:t xml:space="preserve">. See tähendab, et summa, mis välja makstakse võib olla </w:t>
      </w:r>
      <w:r w:rsidR="00372DD3">
        <w:rPr>
          <w:rFonts w:ascii="Times New Roman" w:hAnsi="Times New Roman"/>
          <w:lang w:val="et-EE"/>
        </w:rPr>
        <w:t xml:space="preserve">pisut suurem sellest, mille osakuomanik avaldusele märkis. See kehtib nii </w:t>
      </w:r>
      <w:r w:rsidR="00A86EEF">
        <w:rPr>
          <w:rFonts w:ascii="Times New Roman" w:hAnsi="Times New Roman"/>
          <w:lang w:val="et-EE"/>
        </w:rPr>
        <w:t>pensionieas tehtava osalise ühekordse väljamakse puhul kui eelnõuga lisatava ennetähtaegse osalise raha väljavõtmise puhul.</w:t>
      </w:r>
      <w:r w:rsidR="00F85EFF">
        <w:rPr>
          <w:rFonts w:ascii="Times New Roman" w:hAnsi="Times New Roman"/>
          <w:lang w:val="et-EE"/>
        </w:rPr>
        <w:t xml:space="preserve"> Kuivõrd väljamakselt peetakse kinni ka tulumaks (pensionieas 10%, kui </w:t>
      </w:r>
      <w:r w:rsidR="00815100">
        <w:rPr>
          <w:rFonts w:ascii="Times New Roman" w:hAnsi="Times New Roman"/>
          <w:lang w:val="et-EE"/>
        </w:rPr>
        <w:t>osakuomanikul pole just kasutada ka II samba osalise väljamakse puhul oma maksuvaba tulu</w:t>
      </w:r>
      <w:r w:rsidR="00DB11ED">
        <w:rPr>
          <w:rFonts w:ascii="Times New Roman" w:hAnsi="Times New Roman"/>
          <w:lang w:val="et-EE"/>
        </w:rPr>
        <w:t>; ennetähtaegsel raha väljavõtmisel 22%)</w:t>
      </w:r>
      <w:r w:rsidR="00EC7216">
        <w:rPr>
          <w:rFonts w:ascii="Times New Roman" w:hAnsi="Times New Roman"/>
          <w:lang w:val="et-EE"/>
        </w:rPr>
        <w:t>, siis osakuomanikule laekub tulumaksu võrra väiksem summa.</w:t>
      </w:r>
    </w:p>
    <w:p w14:paraId="35FC9BE0" w14:textId="77777777" w:rsidR="00C02781" w:rsidRDefault="00C02781" w:rsidP="0030355A">
      <w:pPr>
        <w:jc w:val="both"/>
        <w:rPr>
          <w:rFonts w:ascii="Times New Roman" w:hAnsi="Times New Roman"/>
          <w:lang w:val="et-EE"/>
        </w:rPr>
      </w:pPr>
    </w:p>
    <w:p w14:paraId="740035F6" w14:textId="174D8D46" w:rsidR="0030355A" w:rsidRDefault="00EC7216" w:rsidP="0030355A">
      <w:pPr>
        <w:jc w:val="both"/>
        <w:rPr>
          <w:rFonts w:ascii="Times New Roman" w:hAnsi="Times New Roman"/>
          <w:lang w:val="et-EE"/>
        </w:rPr>
      </w:pPr>
      <w:r>
        <w:rPr>
          <w:rFonts w:ascii="Times New Roman" w:hAnsi="Times New Roman"/>
          <w:lang w:val="et-EE"/>
        </w:rPr>
        <w:t>Juhuks, kui peaks juhtuma, et</w:t>
      </w:r>
      <w:r w:rsidR="00152407">
        <w:rPr>
          <w:rFonts w:ascii="Times New Roman" w:hAnsi="Times New Roman"/>
          <w:lang w:val="et-EE"/>
        </w:rPr>
        <w:t xml:space="preserve"> osakute tagasivõtmise ajaks ei olegi osakuomanikul avaldusel märgitud pensionifondis nii palju osakuid, et talle soovitud summas väljamakse teha, </w:t>
      </w:r>
      <w:r w:rsidR="00454A86">
        <w:rPr>
          <w:rFonts w:ascii="Times New Roman" w:hAnsi="Times New Roman"/>
          <w:lang w:val="et-EE"/>
        </w:rPr>
        <w:t xml:space="preserve">lisatakse selguse huvides </w:t>
      </w:r>
      <w:r w:rsidR="00454A86" w:rsidRPr="003F1660">
        <w:rPr>
          <w:rFonts w:ascii="Times New Roman" w:hAnsi="Times New Roman"/>
          <w:u w:val="single"/>
          <w:lang w:val="et-EE"/>
        </w:rPr>
        <w:t xml:space="preserve">lõikega </w:t>
      </w:r>
      <w:r w:rsidR="0030355A" w:rsidRPr="003F1660">
        <w:rPr>
          <w:rFonts w:ascii="Times New Roman" w:hAnsi="Times New Roman"/>
          <w:u w:val="single"/>
          <w:lang w:val="et-EE"/>
        </w:rPr>
        <w:t>7</w:t>
      </w:r>
      <w:r w:rsidR="0030355A" w:rsidRPr="003F1660">
        <w:rPr>
          <w:rFonts w:ascii="Times New Roman" w:hAnsi="Times New Roman"/>
          <w:u w:val="single"/>
          <w:vertAlign w:val="superscript"/>
          <w:lang w:val="et-EE"/>
        </w:rPr>
        <w:t>2</w:t>
      </w:r>
      <w:r w:rsidR="0030355A" w:rsidRPr="003F1660">
        <w:rPr>
          <w:rFonts w:ascii="Times New Roman" w:hAnsi="Times New Roman"/>
          <w:lang w:val="et-EE"/>
        </w:rPr>
        <w:t xml:space="preserve"> </w:t>
      </w:r>
      <w:r w:rsidR="00454A86">
        <w:rPr>
          <w:rFonts w:ascii="Times New Roman" w:hAnsi="Times New Roman"/>
          <w:lang w:val="et-EE"/>
        </w:rPr>
        <w:t>täpsustus ka selleks puhuks.</w:t>
      </w:r>
      <w:r w:rsidR="004E5474">
        <w:rPr>
          <w:rFonts w:ascii="Times New Roman" w:hAnsi="Times New Roman"/>
          <w:lang w:val="et-EE"/>
        </w:rPr>
        <w:t xml:space="preserve"> Väljamakse tehakse siis summas, </w:t>
      </w:r>
      <w:r w:rsidR="0030355A" w:rsidRPr="003F1660">
        <w:rPr>
          <w:rFonts w:ascii="Times New Roman" w:hAnsi="Times New Roman"/>
          <w:lang w:val="et-EE"/>
        </w:rPr>
        <w:t>mida osakuomanikule selles pensionifondis kuuluvad osakud võimaldavad.</w:t>
      </w:r>
      <w:r w:rsidR="004E5474">
        <w:rPr>
          <w:rFonts w:ascii="Times New Roman" w:hAnsi="Times New Roman"/>
          <w:lang w:val="et-EE"/>
        </w:rPr>
        <w:t xml:space="preserve"> </w:t>
      </w:r>
      <w:r w:rsidR="00C02781">
        <w:rPr>
          <w:rFonts w:ascii="Times New Roman" w:hAnsi="Times New Roman"/>
          <w:lang w:val="et-EE"/>
        </w:rPr>
        <w:t>Ka</w:t>
      </w:r>
      <w:r w:rsidR="0030355A" w:rsidRPr="00694C0A">
        <w:rPr>
          <w:rFonts w:ascii="Times New Roman" w:hAnsi="Times New Roman"/>
          <w:lang w:val="et-EE"/>
        </w:rPr>
        <w:t xml:space="preserve"> </w:t>
      </w:r>
      <w:r w:rsidR="00C02781">
        <w:rPr>
          <w:rFonts w:ascii="Times New Roman" w:hAnsi="Times New Roman"/>
          <w:lang w:val="et-EE"/>
        </w:rPr>
        <w:t xml:space="preserve">see kehtib nii pensionieas tehtava osalise ühekordse väljamakse puhul kui eelnõuga lisatava ennetähtaegse osalise raha väljavõtmise puhul. </w:t>
      </w:r>
      <w:r w:rsidR="005E4F60">
        <w:rPr>
          <w:rFonts w:ascii="Times New Roman" w:hAnsi="Times New Roman"/>
          <w:lang w:val="et-EE"/>
        </w:rPr>
        <w:t xml:space="preserve">Selline olukord võib aset leida, kui osakute väärtus peaks olema oluliselt kukkunud ja välja sooviti võtta </w:t>
      </w:r>
      <w:r w:rsidR="00535607">
        <w:rPr>
          <w:rFonts w:ascii="Times New Roman" w:hAnsi="Times New Roman"/>
          <w:lang w:val="et-EE"/>
        </w:rPr>
        <w:t xml:space="preserve">suurem summa või ka juhul, kui osakuomanik on vahepeal </w:t>
      </w:r>
      <w:r w:rsidR="001C0C3D">
        <w:rPr>
          <w:rFonts w:ascii="Times New Roman" w:hAnsi="Times New Roman"/>
          <w:lang w:val="et-EE"/>
        </w:rPr>
        <w:t xml:space="preserve">pensionifondi osakuid vahetanud ja selle tõttu on osakuid konkreetses fondis vähemaks jäänud või ei olegi neid enam. </w:t>
      </w:r>
      <w:r w:rsidR="003728CF">
        <w:rPr>
          <w:rFonts w:ascii="Times New Roman" w:hAnsi="Times New Roman"/>
          <w:lang w:val="et-EE"/>
        </w:rPr>
        <w:t xml:space="preserve">Iseenesest mõistetavalt </w:t>
      </w:r>
      <w:r w:rsidR="00785C0A">
        <w:rPr>
          <w:rFonts w:ascii="Times New Roman" w:hAnsi="Times New Roman"/>
          <w:lang w:val="et-EE"/>
        </w:rPr>
        <w:t>v</w:t>
      </w:r>
      <w:r w:rsidR="001C0C3D">
        <w:rPr>
          <w:rFonts w:ascii="Times New Roman" w:hAnsi="Times New Roman"/>
          <w:lang w:val="et-EE"/>
        </w:rPr>
        <w:t>iimasel juhul</w:t>
      </w:r>
      <w:r w:rsidR="00355A2C">
        <w:rPr>
          <w:rFonts w:ascii="Times New Roman" w:hAnsi="Times New Roman"/>
          <w:lang w:val="et-EE"/>
        </w:rPr>
        <w:t xml:space="preserve"> sellisest pensionifondist väljamakset teha</w:t>
      </w:r>
      <w:r w:rsidR="00785C0A">
        <w:rPr>
          <w:rFonts w:ascii="Times New Roman" w:hAnsi="Times New Roman"/>
          <w:lang w:val="et-EE"/>
        </w:rPr>
        <w:t xml:space="preserve"> ei saagi</w:t>
      </w:r>
      <w:r w:rsidR="00355A2C">
        <w:rPr>
          <w:rFonts w:ascii="Times New Roman" w:hAnsi="Times New Roman"/>
          <w:lang w:val="et-EE"/>
        </w:rPr>
        <w:t>.</w:t>
      </w:r>
    </w:p>
    <w:p w14:paraId="1C2FB6BF" w14:textId="77777777" w:rsidR="00355A2C" w:rsidRDefault="00355A2C" w:rsidP="0030355A">
      <w:pPr>
        <w:jc w:val="both"/>
        <w:rPr>
          <w:rFonts w:ascii="Times New Roman" w:hAnsi="Times New Roman"/>
          <w:lang w:val="et-EE"/>
        </w:rPr>
      </w:pPr>
    </w:p>
    <w:p w14:paraId="438A0003" w14:textId="445F65AC" w:rsidR="00355A2C" w:rsidRDefault="00355A2C" w:rsidP="0030355A">
      <w:pPr>
        <w:jc w:val="both"/>
        <w:rPr>
          <w:rFonts w:ascii="Times New Roman" w:hAnsi="Times New Roman"/>
          <w:lang w:val="et-EE"/>
        </w:rPr>
      </w:pPr>
      <w:r>
        <w:rPr>
          <w:rFonts w:ascii="Times New Roman" w:hAnsi="Times New Roman"/>
          <w:lang w:val="et-EE"/>
        </w:rPr>
        <w:t>Mõlemad muudatused jõustuvad 1. jaanuaril 2028.</w:t>
      </w:r>
    </w:p>
    <w:p w14:paraId="6BFCB934" w14:textId="77777777" w:rsidR="005F52B3" w:rsidRDefault="005F52B3" w:rsidP="005F52B3">
      <w:pPr>
        <w:jc w:val="both"/>
        <w:rPr>
          <w:rFonts w:ascii="Times New Roman" w:hAnsi="Times New Roman"/>
          <w:lang w:val="et-EE"/>
        </w:rPr>
      </w:pPr>
    </w:p>
    <w:p w14:paraId="4B8E0352" w14:textId="73E8F353" w:rsidR="00171B43" w:rsidRDefault="00171B43" w:rsidP="005F52B3">
      <w:pPr>
        <w:jc w:val="both"/>
        <w:rPr>
          <w:rFonts w:ascii="Times New Roman" w:hAnsi="Times New Roman"/>
          <w:lang w:val="et-EE"/>
        </w:rPr>
      </w:pPr>
      <w:proofErr w:type="spellStart"/>
      <w:r w:rsidRPr="00171B43">
        <w:rPr>
          <w:rFonts w:ascii="Times New Roman" w:hAnsi="Times New Roman"/>
          <w:b/>
          <w:bCs/>
          <w:lang w:val="et-EE"/>
        </w:rPr>
        <w:t>KoPS</w:t>
      </w:r>
      <w:proofErr w:type="spellEnd"/>
      <w:r w:rsidRPr="00171B43">
        <w:rPr>
          <w:rFonts w:ascii="Times New Roman" w:hAnsi="Times New Roman"/>
          <w:b/>
          <w:bCs/>
          <w:lang w:val="et-EE"/>
        </w:rPr>
        <w:t xml:space="preserve"> § 52</w:t>
      </w:r>
      <w:r w:rsidRPr="00171B43">
        <w:rPr>
          <w:rFonts w:ascii="Times New Roman" w:hAnsi="Times New Roman"/>
          <w:b/>
          <w:bCs/>
          <w:vertAlign w:val="superscript"/>
          <w:lang w:val="et-EE"/>
        </w:rPr>
        <w:t>6</w:t>
      </w:r>
      <w:r w:rsidRPr="00171B43">
        <w:rPr>
          <w:rFonts w:ascii="Times New Roman" w:hAnsi="Times New Roman"/>
          <w:b/>
          <w:bCs/>
          <w:lang w:val="et-EE"/>
        </w:rPr>
        <w:t xml:space="preserve"> lõiked 5</w:t>
      </w:r>
      <w:r w:rsidR="002E3697">
        <w:rPr>
          <w:rFonts w:ascii="Times New Roman" w:hAnsi="Times New Roman"/>
          <w:b/>
          <w:bCs/>
          <w:lang w:val="et-EE"/>
        </w:rPr>
        <w:t>, 6</w:t>
      </w:r>
      <w:r w:rsidR="002E3697">
        <w:rPr>
          <w:rFonts w:ascii="Times New Roman" w:hAnsi="Times New Roman"/>
          <w:b/>
          <w:bCs/>
          <w:vertAlign w:val="superscript"/>
          <w:lang w:val="et-EE"/>
        </w:rPr>
        <w:t>1</w:t>
      </w:r>
      <w:r w:rsidR="002E3697">
        <w:rPr>
          <w:rFonts w:ascii="Times New Roman" w:hAnsi="Times New Roman"/>
          <w:b/>
          <w:bCs/>
          <w:lang w:val="et-EE"/>
        </w:rPr>
        <w:t>, 6</w:t>
      </w:r>
      <w:r w:rsidR="002E3697">
        <w:rPr>
          <w:rFonts w:ascii="Times New Roman" w:hAnsi="Times New Roman"/>
          <w:b/>
          <w:bCs/>
          <w:vertAlign w:val="superscript"/>
          <w:lang w:val="et-EE"/>
        </w:rPr>
        <w:t>2</w:t>
      </w:r>
      <w:r w:rsidRPr="00171B43">
        <w:rPr>
          <w:rFonts w:ascii="Times New Roman" w:hAnsi="Times New Roman"/>
          <w:b/>
          <w:bCs/>
          <w:lang w:val="et-EE"/>
        </w:rPr>
        <w:t xml:space="preserve"> ja 7.</w:t>
      </w:r>
      <w:r>
        <w:rPr>
          <w:rFonts w:ascii="Times New Roman" w:hAnsi="Times New Roman"/>
          <w:lang w:val="et-EE"/>
        </w:rPr>
        <w:t xml:space="preserve"> </w:t>
      </w:r>
      <w:r w:rsidR="00AE0F70">
        <w:rPr>
          <w:rFonts w:ascii="Times New Roman" w:hAnsi="Times New Roman"/>
          <w:lang w:val="et-EE"/>
        </w:rPr>
        <w:t xml:space="preserve">Pensioni investeerimiskontolt </w:t>
      </w:r>
      <w:r w:rsidR="00646480">
        <w:rPr>
          <w:rFonts w:ascii="Times New Roman" w:hAnsi="Times New Roman"/>
          <w:lang w:val="et-EE"/>
        </w:rPr>
        <w:t xml:space="preserve">väljamaksete tegemist puudutavas </w:t>
      </w:r>
      <w:r w:rsidR="00E10B9E">
        <w:rPr>
          <w:rFonts w:ascii="Times New Roman" w:hAnsi="Times New Roman"/>
          <w:lang w:val="et-EE"/>
        </w:rPr>
        <w:t>paragrahvis täpsustatakse</w:t>
      </w:r>
      <w:r w:rsidR="00646480">
        <w:rPr>
          <w:rFonts w:ascii="Times New Roman" w:hAnsi="Times New Roman"/>
          <w:lang w:val="et-EE"/>
        </w:rPr>
        <w:t xml:space="preserve"> </w:t>
      </w:r>
      <w:r w:rsidR="00646480" w:rsidRPr="004D166C">
        <w:rPr>
          <w:rFonts w:ascii="Times New Roman" w:hAnsi="Times New Roman"/>
          <w:u w:val="single"/>
          <w:lang w:val="et-EE"/>
        </w:rPr>
        <w:t>lõikes 5</w:t>
      </w:r>
      <w:r w:rsidR="00E10B9E">
        <w:rPr>
          <w:rFonts w:ascii="Times New Roman" w:hAnsi="Times New Roman"/>
          <w:lang w:val="et-EE"/>
        </w:rPr>
        <w:t xml:space="preserve">, et </w:t>
      </w:r>
      <w:r w:rsidR="00B6526D">
        <w:rPr>
          <w:rFonts w:ascii="Times New Roman" w:hAnsi="Times New Roman"/>
          <w:lang w:val="et-EE"/>
        </w:rPr>
        <w:t xml:space="preserve">kogu II sambasse kogutud raha </w:t>
      </w:r>
      <w:r w:rsidR="00E10B9E" w:rsidRPr="00E10B9E">
        <w:rPr>
          <w:rFonts w:ascii="Times New Roman" w:hAnsi="Times New Roman"/>
          <w:lang w:val="et-EE"/>
        </w:rPr>
        <w:t>välja</w:t>
      </w:r>
      <w:r w:rsidR="00B6526D">
        <w:rPr>
          <w:rFonts w:ascii="Times New Roman" w:hAnsi="Times New Roman"/>
          <w:lang w:val="et-EE"/>
        </w:rPr>
        <w:t>võtmi</w:t>
      </w:r>
      <w:r w:rsidR="005E74B0">
        <w:rPr>
          <w:rFonts w:ascii="Times New Roman" w:hAnsi="Times New Roman"/>
          <w:lang w:val="et-EE"/>
        </w:rPr>
        <w:t xml:space="preserve">seks peab pensioni investeerimiskonto kasutamisel olema kogu konto </w:t>
      </w:r>
      <w:r w:rsidR="00E10B9E" w:rsidRPr="00E10B9E">
        <w:rPr>
          <w:rFonts w:ascii="Times New Roman" w:hAnsi="Times New Roman"/>
          <w:lang w:val="et-EE"/>
        </w:rPr>
        <w:t>kaudu soetatud finantsvara võõrandanud</w:t>
      </w:r>
      <w:r w:rsidR="005E74B0">
        <w:rPr>
          <w:rFonts w:ascii="Times New Roman" w:hAnsi="Times New Roman"/>
          <w:lang w:val="et-EE"/>
        </w:rPr>
        <w:t xml:space="preserve"> ja </w:t>
      </w:r>
      <w:r w:rsidR="00E10B9E" w:rsidRPr="00E10B9E">
        <w:rPr>
          <w:rFonts w:ascii="Times New Roman" w:hAnsi="Times New Roman"/>
          <w:lang w:val="et-EE"/>
        </w:rPr>
        <w:t>vastav raha</w:t>
      </w:r>
      <w:r w:rsidR="005E74B0">
        <w:rPr>
          <w:rFonts w:ascii="Times New Roman" w:hAnsi="Times New Roman"/>
          <w:lang w:val="et-EE"/>
        </w:rPr>
        <w:t xml:space="preserve"> olema</w:t>
      </w:r>
      <w:r w:rsidR="00E10B9E" w:rsidRPr="00E10B9E">
        <w:rPr>
          <w:rFonts w:ascii="Times New Roman" w:hAnsi="Times New Roman"/>
          <w:lang w:val="et-EE"/>
        </w:rPr>
        <w:t xml:space="preserve"> pensioni investeerimiskontole laekunud.</w:t>
      </w:r>
      <w:r w:rsidR="005E74B0">
        <w:rPr>
          <w:rFonts w:ascii="Times New Roman" w:hAnsi="Times New Roman"/>
          <w:lang w:val="et-EE"/>
        </w:rPr>
        <w:t xml:space="preserve"> Selline põhimõte kehtib </w:t>
      </w:r>
      <w:r w:rsidR="00CD2CDF">
        <w:rPr>
          <w:rFonts w:ascii="Times New Roman" w:hAnsi="Times New Roman"/>
          <w:lang w:val="et-EE"/>
        </w:rPr>
        <w:t xml:space="preserve">ka praegu. </w:t>
      </w:r>
      <w:r w:rsidR="007C1178">
        <w:rPr>
          <w:rFonts w:ascii="Times New Roman" w:hAnsi="Times New Roman"/>
          <w:lang w:val="et-EE"/>
        </w:rPr>
        <w:t xml:space="preserve">Nõuet, et kõik investeeringud peavad olema realiseeritud, ei ole põhjust rakendada osalise raha väljavõtmise puhul, millest </w:t>
      </w:r>
      <w:r w:rsidR="009B52CB">
        <w:rPr>
          <w:rFonts w:ascii="Times New Roman" w:hAnsi="Times New Roman"/>
          <w:lang w:val="et-EE"/>
        </w:rPr>
        <w:t>tingituna täpsustus lõikes 5 tehaksegi. Muudatus jõustu</w:t>
      </w:r>
      <w:r w:rsidR="004D166C">
        <w:rPr>
          <w:rFonts w:ascii="Times New Roman" w:hAnsi="Times New Roman"/>
          <w:lang w:val="et-EE"/>
        </w:rPr>
        <w:t>b 1. jaanuaril 202</w:t>
      </w:r>
      <w:r w:rsidR="00E75BF9">
        <w:rPr>
          <w:rFonts w:ascii="Times New Roman" w:hAnsi="Times New Roman"/>
          <w:lang w:val="et-EE"/>
        </w:rPr>
        <w:t>8</w:t>
      </w:r>
      <w:r w:rsidR="004D166C">
        <w:rPr>
          <w:rFonts w:ascii="Times New Roman" w:hAnsi="Times New Roman"/>
          <w:lang w:val="et-EE"/>
        </w:rPr>
        <w:t>.</w:t>
      </w:r>
    </w:p>
    <w:p w14:paraId="1C5EE97E" w14:textId="77777777" w:rsidR="002E3697" w:rsidRDefault="002E3697" w:rsidP="005F52B3">
      <w:pPr>
        <w:jc w:val="both"/>
        <w:rPr>
          <w:rFonts w:ascii="Times New Roman" w:hAnsi="Times New Roman"/>
          <w:lang w:val="et-EE"/>
        </w:rPr>
      </w:pPr>
    </w:p>
    <w:p w14:paraId="4A92A5D1" w14:textId="368ECCE7" w:rsidR="002E3697" w:rsidRPr="00B86E15" w:rsidRDefault="008772FA" w:rsidP="002E3697">
      <w:pPr>
        <w:jc w:val="both"/>
        <w:rPr>
          <w:rFonts w:ascii="Times New Roman" w:hAnsi="Times New Roman"/>
          <w:lang w:val="et-EE"/>
        </w:rPr>
      </w:pPr>
      <w:r w:rsidRPr="00B86E15">
        <w:rPr>
          <w:rFonts w:ascii="Times New Roman" w:hAnsi="Times New Roman"/>
          <w:lang w:val="et-EE"/>
        </w:rPr>
        <w:t xml:space="preserve">Lisatava </w:t>
      </w:r>
      <w:r w:rsidRPr="00B86E15">
        <w:rPr>
          <w:rFonts w:ascii="Times New Roman" w:hAnsi="Times New Roman"/>
          <w:u w:val="single"/>
          <w:lang w:val="et-EE"/>
        </w:rPr>
        <w:t xml:space="preserve">lõikega </w:t>
      </w:r>
      <w:r w:rsidR="002E3697" w:rsidRPr="00B86E15">
        <w:rPr>
          <w:rFonts w:ascii="Times New Roman" w:hAnsi="Times New Roman"/>
          <w:u w:val="single"/>
          <w:lang w:val="et-EE"/>
        </w:rPr>
        <w:t>6</w:t>
      </w:r>
      <w:r w:rsidR="002E3697" w:rsidRPr="00B86E15">
        <w:rPr>
          <w:rFonts w:ascii="Times New Roman" w:hAnsi="Times New Roman"/>
          <w:u w:val="single"/>
          <w:vertAlign w:val="superscript"/>
          <w:lang w:val="et-EE"/>
        </w:rPr>
        <w:t>1</w:t>
      </w:r>
      <w:r w:rsidR="009D7968" w:rsidRPr="00B86E15">
        <w:rPr>
          <w:rFonts w:ascii="Times New Roman" w:hAnsi="Times New Roman"/>
          <w:lang w:val="et-EE"/>
        </w:rPr>
        <w:t xml:space="preserve"> sätestatakse, et kui II sambaga liitunud isik soovib </w:t>
      </w:r>
      <w:r w:rsidR="00384E21" w:rsidRPr="00B86E15">
        <w:rPr>
          <w:rFonts w:ascii="Times New Roman" w:hAnsi="Times New Roman"/>
          <w:lang w:val="et-EE"/>
        </w:rPr>
        <w:t xml:space="preserve">osalist väljamakset pensioni investeerimiskontolt, tuleb tal sellest kõige pealt teavitada </w:t>
      </w:r>
      <w:r w:rsidR="007C1E9D" w:rsidRPr="00B86E15">
        <w:rPr>
          <w:rFonts w:ascii="Times New Roman" w:hAnsi="Times New Roman"/>
          <w:lang w:val="et-EE"/>
        </w:rPr>
        <w:t xml:space="preserve">selle pensioni investeerimiskonto avanud krediidiasutust. Pensioni investeerimiskontolt saab väljamakset teha, kui </w:t>
      </w:r>
      <w:r w:rsidR="005C232E" w:rsidRPr="00B86E15">
        <w:rPr>
          <w:rFonts w:ascii="Times New Roman" w:hAnsi="Times New Roman"/>
          <w:lang w:val="et-EE"/>
        </w:rPr>
        <w:t xml:space="preserve">vastav summa on pensioni investeerimiskontol rahas olemas. Seega tuleb </w:t>
      </w:r>
      <w:r w:rsidR="00625C4F" w:rsidRPr="00B86E15">
        <w:rPr>
          <w:rFonts w:ascii="Times New Roman" w:hAnsi="Times New Roman"/>
          <w:lang w:val="et-EE"/>
        </w:rPr>
        <w:t>vajadusel realiseerida enne ka investeeringuid. Muudatus jõustub 1. jaanuaril 2028.</w:t>
      </w:r>
    </w:p>
    <w:p w14:paraId="76F02980" w14:textId="77777777" w:rsidR="002E3697" w:rsidRPr="00B86E15" w:rsidRDefault="002E3697" w:rsidP="002E3697">
      <w:pPr>
        <w:jc w:val="both"/>
        <w:rPr>
          <w:rFonts w:ascii="Times New Roman" w:hAnsi="Times New Roman"/>
          <w:lang w:val="et-EE"/>
        </w:rPr>
      </w:pPr>
    </w:p>
    <w:p w14:paraId="05363697" w14:textId="667B8E89" w:rsidR="002E3697" w:rsidRDefault="00625C4F" w:rsidP="005F52B3">
      <w:pPr>
        <w:jc w:val="both"/>
        <w:rPr>
          <w:rFonts w:ascii="Times New Roman" w:hAnsi="Times New Roman"/>
          <w:lang w:val="et-EE"/>
        </w:rPr>
      </w:pPr>
      <w:r w:rsidRPr="0075635B">
        <w:rPr>
          <w:rFonts w:ascii="Times New Roman" w:hAnsi="Times New Roman"/>
          <w:u w:val="single"/>
          <w:lang w:val="et-EE"/>
        </w:rPr>
        <w:t xml:space="preserve">Lõikega </w:t>
      </w:r>
      <w:r w:rsidR="002E3697" w:rsidRPr="0075635B">
        <w:rPr>
          <w:rFonts w:ascii="Times New Roman" w:hAnsi="Times New Roman"/>
          <w:u w:val="single"/>
          <w:lang w:val="et-EE"/>
        </w:rPr>
        <w:t>6</w:t>
      </w:r>
      <w:r w:rsidR="002E3697" w:rsidRPr="0075635B">
        <w:rPr>
          <w:rFonts w:ascii="Times New Roman" w:hAnsi="Times New Roman"/>
          <w:u w:val="single"/>
          <w:vertAlign w:val="superscript"/>
          <w:lang w:val="et-EE"/>
        </w:rPr>
        <w:t>2</w:t>
      </w:r>
      <w:r w:rsidRPr="00B86E15">
        <w:rPr>
          <w:rFonts w:ascii="Times New Roman" w:hAnsi="Times New Roman"/>
          <w:lang w:val="et-EE"/>
        </w:rPr>
        <w:t xml:space="preserve"> tehakse eelnõuga lisatava </w:t>
      </w:r>
      <w:proofErr w:type="spellStart"/>
      <w:r w:rsidRPr="00B86E15">
        <w:rPr>
          <w:rFonts w:ascii="Times New Roman" w:hAnsi="Times New Roman"/>
          <w:lang w:val="et-EE"/>
        </w:rPr>
        <w:t>KoPS</w:t>
      </w:r>
      <w:proofErr w:type="spellEnd"/>
      <w:r w:rsidRPr="00B86E15">
        <w:rPr>
          <w:rFonts w:ascii="Times New Roman" w:hAnsi="Times New Roman"/>
          <w:lang w:val="et-EE"/>
        </w:rPr>
        <w:t xml:space="preserve"> § 52</w:t>
      </w:r>
      <w:r w:rsidRPr="00B86E15">
        <w:rPr>
          <w:rFonts w:ascii="Times New Roman" w:hAnsi="Times New Roman"/>
          <w:vertAlign w:val="superscript"/>
          <w:lang w:val="et-EE"/>
        </w:rPr>
        <w:t>5</w:t>
      </w:r>
      <w:r w:rsidRPr="00B86E15">
        <w:rPr>
          <w:rFonts w:ascii="Times New Roman" w:hAnsi="Times New Roman"/>
          <w:lang w:val="et-EE"/>
        </w:rPr>
        <w:t xml:space="preserve"> lõikele 7</w:t>
      </w:r>
      <w:r w:rsidRPr="00B86E15">
        <w:rPr>
          <w:rFonts w:ascii="Times New Roman" w:hAnsi="Times New Roman"/>
          <w:vertAlign w:val="superscript"/>
          <w:lang w:val="et-EE"/>
        </w:rPr>
        <w:t>2</w:t>
      </w:r>
      <w:r w:rsidR="002E3697" w:rsidRPr="00B86E15">
        <w:rPr>
          <w:rFonts w:ascii="Times New Roman" w:hAnsi="Times New Roman"/>
          <w:lang w:val="et-EE"/>
        </w:rPr>
        <w:t xml:space="preserve"> </w:t>
      </w:r>
      <w:r w:rsidRPr="00B86E15">
        <w:rPr>
          <w:rFonts w:ascii="Times New Roman" w:hAnsi="Times New Roman"/>
          <w:lang w:val="et-EE"/>
        </w:rPr>
        <w:t xml:space="preserve">analoogne täpsustus ka </w:t>
      </w:r>
      <w:r w:rsidR="00A32D2E" w:rsidRPr="00B86E15">
        <w:rPr>
          <w:rFonts w:ascii="Times New Roman" w:hAnsi="Times New Roman"/>
          <w:lang w:val="et-EE"/>
        </w:rPr>
        <w:t xml:space="preserve">pensioni investeerimiskonto kohta. </w:t>
      </w:r>
      <w:r w:rsidR="007424EF">
        <w:rPr>
          <w:rFonts w:ascii="Times New Roman" w:hAnsi="Times New Roman"/>
          <w:lang w:val="et-EE"/>
        </w:rPr>
        <w:t>P</w:t>
      </w:r>
      <w:r w:rsidR="00A32D2E" w:rsidRPr="00B86E15">
        <w:rPr>
          <w:rFonts w:ascii="Times New Roman" w:hAnsi="Times New Roman"/>
          <w:lang w:val="et-EE"/>
        </w:rPr>
        <w:t>ensioni investeerimiskonto</w:t>
      </w:r>
      <w:r w:rsidR="007424EF">
        <w:rPr>
          <w:rFonts w:ascii="Times New Roman" w:hAnsi="Times New Roman"/>
          <w:lang w:val="et-EE"/>
        </w:rPr>
        <w:t>lt</w:t>
      </w:r>
      <w:r w:rsidR="00A32D2E" w:rsidRPr="00B86E15">
        <w:rPr>
          <w:rFonts w:ascii="Times New Roman" w:hAnsi="Times New Roman"/>
          <w:lang w:val="et-EE"/>
        </w:rPr>
        <w:t xml:space="preserve"> </w:t>
      </w:r>
      <w:r w:rsidR="00C468D6" w:rsidRPr="00B86E15">
        <w:rPr>
          <w:rFonts w:ascii="Times New Roman" w:hAnsi="Times New Roman"/>
          <w:lang w:val="et-EE"/>
        </w:rPr>
        <w:t xml:space="preserve">ennetähtaegse osalise väljamakse </w:t>
      </w:r>
      <w:r w:rsidR="007424EF">
        <w:rPr>
          <w:rFonts w:ascii="Times New Roman" w:hAnsi="Times New Roman"/>
          <w:lang w:val="et-EE"/>
        </w:rPr>
        <w:t>tegemisel kehtib samuti</w:t>
      </w:r>
      <w:r w:rsidR="00C468D6" w:rsidRPr="00B86E15">
        <w:rPr>
          <w:rFonts w:ascii="Times New Roman" w:hAnsi="Times New Roman"/>
          <w:lang w:val="et-EE"/>
        </w:rPr>
        <w:t xml:space="preserve"> põhimõte, et kui </w:t>
      </w:r>
      <w:r w:rsidR="002E3697" w:rsidRPr="00B86E15">
        <w:rPr>
          <w:rFonts w:ascii="Times New Roman" w:hAnsi="Times New Roman"/>
          <w:lang w:val="et-EE"/>
        </w:rPr>
        <w:t xml:space="preserve">pensioni investeerimiskontol ei ole </w:t>
      </w:r>
      <w:r w:rsidR="00C468D6" w:rsidRPr="00B86E15">
        <w:rPr>
          <w:rFonts w:ascii="Times New Roman" w:hAnsi="Times New Roman"/>
          <w:lang w:val="et-EE"/>
        </w:rPr>
        <w:t>soovitud summas (so avaldusel märgitud summa)</w:t>
      </w:r>
      <w:r w:rsidR="002E3697" w:rsidRPr="00B86E15">
        <w:rPr>
          <w:rFonts w:ascii="Times New Roman" w:hAnsi="Times New Roman"/>
          <w:lang w:val="et-EE"/>
        </w:rPr>
        <w:t xml:space="preserve"> väljamakse tegemiseks piisavalt raha, </w:t>
      </w:r>
      <w:r w:rsidR="00C468D6" w:rsidRPr="00B86E15">
        <w:rPr>
          <w:rFonts w:ascii="Times New Roman" w:hAnsi="Times New Roman"/>
          <w:lang w:val="et-EE"/>
        </w:rPr>
        <w:t>makstakse</w:t>
      </w:r>
      <w:r w:rsidR="002E3697" w:rsidRPr="00B86E15">
        <w:rPr>
          <w:rFonts w:ascii="Times New Roman" w:hAnsi="Times New Roman"/>
          <w:lang w:val="et-EE"/>
        </w:rPr>
        <w:t xml:space="preserve"> välja summa, mida</w:t>
      </w:r>
      <w:r w:rsidR="00C468D6" w:rsidRPr="00B86E15">
        <w:rPr>
          <w:rFonts w:ascii="Times New Roman" w:hAnsi="Times New Roman"/>
          <w:lang w:val="et-EE"/>
        </w:rPr>
        <w:t xml:space="preserve"> sellelt</w:t>
      </w:r>
      <w:r w:rsidR="002E3697" w:rsidRPr="00B86E15">
        <w:rPr>
          <w:rFonts w:ascii="Times New Roman" w:hAnsi="Times New Roman"/>
          <w:lang w:val="et-EE"/>
        </w:rPr>
        <w:t xml:space="preserve"> kontol</w:t>
      </w:r>
      <w:r w:rsidR="00C468D6" w:rsidRPr="00B86E15">
        <w:rPr>
          <w:rFonts w:ascii="Times New Roman" w:hAnsi="Times New Roman"/>
          <w:lang w:val="et-EE"/>
        </w:rPr>
        <w:t>t</w:t>
      </w:r>
      <w:r w:rsidR="002E3697" w:rsidRPr="00B86E15">
        <w:rPr>
          <w:rFonts w:ascii="Times New Roman" w:hAnsi="Times New Roman"/>
          <w:lang w:val="et-EE"/>
        </w:rPr>
        <w:t xml:space="preserve"> </w:t>
      </w:r>
      <w:r w:rsidR="00C468D6" w:rsidRPr="00B86E15">
        <w:rPr>
          <w:rFonts w:ascii="Times New Roman" w:hAnsi="Times New Roman"/>
          <w:lang w:val="et-EE"/>
        </w:rPr>
        <w:t xml:space="preserve">välja maksta saab. Põhjuseks võib olla, et </w:t>
      </w:r>
      <w:r w:rsidR="00BA5A86" w:rsidRPr="00B86E15">
        <w:rPr>
          <w:rFonts w:ascii="Times New Roman" w:hAnsi="Times New Roman"/>
          <w:lang w:val="et-EE"/>
        </w:rPr>
        <w:t xml:space="preserve">II sambaga liitunu on jätnud osa finantsvara võõrandamata või vastupidi – on pärast osaliseks väljamakseks avalduse esitamist suunanud osa rahast investeeringutesse – või </w:t>
      </w:r>
      <w:r w:rsidR="00B63FB5" w:rsidRPr="00B86E15">
        <w:rPr>
          <w:rFonts w:ascii="Times New Roman" w:hAnsi="Times New Roman"/>
          <w:lang w:val="et-EE"/>
        </w:rPr>
        <w:t xml:space="preserve">on soovinud välja võtta suurema summa ja finantsvara võõrandamisel selgub, et </w:t>
      </w:r>
      <w:r w:rsidR="00570DE3" w:rsidRPr="00B86E15">
        <w:rPr>
          <w:rFonts w:ascii="Times New Roman" w:hAnsi="Times New Roman"/>
          <w:lang w:val="et-EE"/>
        </w:rPr>
        <w:t xml:space="preserve">soovitud summat kokku ei tule (vara väärtus on vähenenud). </w:t>
      </w:r>
      <w:r w:rsidR="00B86E15" w:rsidRPr="00B86E15">
        <w:rPr>
          <w:rFonts w:ascii="Times New Roman" w:hAnsi="Times New Roman"/>
          <w:lang w:val="et-EE"/>
        </w:rPr>
        <w:t xml:space="preserve">Muudatus jõustub 1. jaanuaril 2028. </w:t>
      </w:r>
    </w:p>
    <w:p w14:paraId="3A6E7600" w14:textId="77777777" w:rsidR="004D166C" w:rsidRDefault="004D166C" w:rsidP="005F52B3">
      <w:pPr>
        <w:jc w:val="both"/>
        <w:rPr>
          <w:rFonts w:ascii="Times New Roman" w:hAnsi="Times New Roman"/>
          <w:lang w:val="et-EE"/>
        </w:rPr>
      </w:pPr>
    </w:p>
    <w:p w14:paraId="587DD39B" w14:textId="22B4DE13" w:rsidR="007717F5" w:rsidRPr="00C501BD" w:rsidRDefault="00252CCC" w:rsidP="00D32BED">
      <w:pPr>
        <w:jc w:val="both"/>
        <w:rPr>
          <w:rFonts w:ascii="Times New Roman" w:hAnsi="Times New Roman"/>
          <w:lang w:val="et-EE"/>
        </w:rPr>
      </w:pPr>
      <w:r>
        <w:rPr>
          <w:rFonts w:ascii="Times New Roman" w:hAnsi="Times New Roman"/>
          <w:lang w:val="et-EE"/>
        </w:rPr>
        <w:t>Analoogselt</w:t>
      </w:r>
      <w:r w:rsidR="004D166C">
        <w:rPr>
          <w:rFonts w:ascii="Times New Roman" w:hAnsi="Times New Roman"/>
          <w:lang w:val="et-EE"/>
        </w:rPr>
        <w:t xml:space="preserve"> </w:t>
      </w:r>
      <w:proofErr w:type="spellStart"/>
      <w:r w:rsidR="004D166C">
        <w:rPr>
          <w:rFonts w:ascii="Times New Roman" w:hAnsi="Times New Roman"/>
          <w:lang w:val="et-EE"/>
        </w:rPr>
        <w:t>KoPS</w:t>
      </w:r>
      <w:proofErr w:type="spellEnd"/>
      <w:r w:rsidR="004D166C">
        <w:rPr>
          <w:rFonts w:ascii="Times New Roman" w:hAnsi="Times New Roman"/>
          <w:lang w:val="et-EE"/>
        </w:rPr>
        <w:t xml:space="preserve"> § </w:t>
      </w:r>
      <w:r w:rsidR="00FC1732">
        <w:rPr>
          <w:rFonts w:ascii="Times New Roman" w:hAnsi="Times New Roman"/>
          <w:lang w:val="et-EE"/>
        </w:rPr>
        <w:t>52</w:t>
      </w:r>
      <w:r w:rsidR="00FC1732">
        <w:rPr>
          <w:rFonts w:ascii="Times New Roman" w:hAnsi="Times New Roman"/>
          <w:vertAlign w:val="superscript"/>
          <w:lang w:val="et-EE"/>
        </w:rPr>
        <w:t>5</w:t>
      </w:r>
      <w:r w:rsidR="00FC1732">
        <w:rPr>
          <w:rFonts w:ascii="Times New Roman" w:hAnsi="Times New Roman"/>
          <w:lang w:val="et-EE"/>
        </w:rPr>
        <w:t xml:space="preserve"> lõike 5 täiendamisele lisatakse</w:t>
      </w:r>
      <w:r>
        <w:rPr>
          <w:rFonts w:ascii="Times New Roman" w:hAnsi="Times New Roman"/>
          <w:lang w:val="et-EE"/>
        </w:rPr>
        <w:t xml:space="preserve"> ka </w:t>
      </w:r>
      <w:proofErr w:type="spellStart"/>
      <w:r>
        <w:rPr>
          <w:rFonts w:ascii="Times New Roman" w:hAnsi="Times New Roman"/>
          <w:lang w:val="et-EE"/>
        </w:rPr>
        <w:t>KoPS</w:t>
      </w:r>
      <w:proofErr w:type="spellEnd"/>
      <w:r>
        <w:rPr>
          <w:rFonts w:ascii="Times New Roman" w:hAnsi="Times New Roman"/>
          <w:lang w:val="et-EE"/>
        </w:rPr>
        <w:t xml:space="preserve"> § 52</w:t>
      </w:r>
      <w:r>
        <w:rPr>
          <w:rFonts w:ascii="Times New Roman" w:hAnsi="Times New Roman"/>
          <w:vertAlign w:val="superscript"/>
          <w:lang w:val="et-EE"/>
        </w:rPr>
        <w:t>6</w:t>
      </w:r>
      <w:r w:rsidR="00FC1732">
        <w:rPr>
          <w:rFonts w:ascii="Times New Roman" w:hAnsi="Times New Roman"/>
          <w:lang w:val="et-EE"/>
        </w:rPr>
        <w:t xml:space="preserve"> </w:t>
      </w:r>
      <w:r w:rsidR="002608F6" w:rsidRPr="00252CCC">
        <w:rPr>
          <w:rFonts w:ascii="Times New Roman" w:hAnsi="Times New Roman"/>
          <w:u w:val="single"/>
          <w:lang w:val="et-EE"/>
        </w:rPr>
        <w:t>lõikesse 7</w:t>
      </w:r>
      <w:r w:rsidR="002608F6">
        <w:rPr>
          <w:rFonts w:ascii="Times New Roman" w:hAnsi="Times New Roman"/>
          <w:lang w:val="et-EE"/>
        </w:rPr>
        <w:t xml:space="preserve"> teine lause, mis välistab kõnealuse lõike kohaldamise </w:t>
      </w:r>
      <w:r>
        <w:rPr>
          <w:rFonts w:ascii="Times New Roman" w:hAnsi="Times New Roman"/>
          <w:lang w:val="et-EE"/>
        </w:rPr>
        <w:t xml:space="preserve">olukorras, kus II sambast võeti välja osa rahast. </w:t>
      </w:r>
      <w:r w:rsidR="00972EDE">
        <w:rPr>
          <w:rFonts w:ascii="Times New Roman" w:hAnsi="Times New Roman"/>
          <w:lang w:val="et-EE"/>
        </w:rPr>
        <w:t>Muudatus jõustub 1. jaanuaril 202</w:t>
      </w:r>
      <w:r w:rsidR="00E75BF9">
        <w:rPr>
          <w:rFonts w:ascii="Times New Roman" w:hAnsi="Times New Roman"/>
          <w:lang w:val="et-EE"/>
        </w:rPr>
        <w:t>8</w:t>
      </w:r>
      <w:r w:rsidR="00972EDE">
        <w:rPr>
          <w:rFonts w:ascii="Times New Roman" w:hAnsi="Times New Roman"/>
          <w:lang w:val="et-EE"/>
        </w:rPr>
        <w:t xml:space="preserve">. </w:t>
      </w:r>
      <w:r w:rsidR="00553416">
        <w:rPr>
          <w:rFonts w:ascii="Times New Roman" w:hAnsi="Times New Roman"/>
          <w:lang w:val="et-EE"/>
        </w:rPr>
        <w:t xml:space="preserve">Vt täpsemalt </w:t>
      </w:r>
      <w:proofErr w:type="spellStart"/>
      <w:r w:rsidR="00972EDE">
        <w:rPr>
          <w:rFonts w:ascii="Times New Roman" w:hAnsi="Times New Roman"/>
          <w:lang w:val="et-EE"/>
        </w:rPr>
        <w:t>KoPS</w:t>
      </w:r>
      <w:proofErr w:type="spellEnd"/>
      <w:r w:rsidR="00972EDE">
        <w:rPr>
          <w:rFonts w:ascii="Times New Roman" w:hAnsi="Times New Roman"/>
          <w:lang w:val="et-EE"/>
        </w:rPr>
        <w:t xml:space="preserve"> § 52</w:t>
      </w:r>
      <w:r w:rsidR="00972EDE">
        <w:rPr>
          <w:rFonts w:ascii="Times New Roman" w:hAnsi="Times New Roman"/>
          <w:vertAlign w:val="superscript"/>
          <w:lang w:val="et-EE"/>
        </w:rPr>
        <w:t>5</w:t>
      </w:r>
      <w:r w:rsidR="00972EDE">
        <w:rPr>
          <w:rFonts w:ascii="Times New Roman" w:hAnsi="Times New Roman"/>
          <w:lang w:val="et-EE"/>
        </w:rPr>
        <w:t xml:space="preserve"> lõike 5 muudatuse selgitust. </w:t>
      </w:r>
      <w:bookmarkEnd w:id="0"/>
    </w:p>
    <w:p w14:paraId="1F41E544" w14:textId="77777777" w:rsidR="0075635B" w:rsidRPr="005F52B3" w:rsidRDefault="0075635B" w:rsidP="00D32BED">
      <w:pPr>
        <w:jc w:val="both"/>
        <w:rPr>
          <w:rFonts w:ascii="Times New Roman" w:hAnsi="Times New Roman"/>
          <w:bCs/>
          <w:lang w:val="et-EE"/>
        </w:rPr>
      </w:pPr>
    </w:p>
    <w:p w14:paraId="7AFD9D06" w14:textId="406842FA" w:rsidR="00E75BF9" w:rsidRDefault="001657FC" w:rsidP="00D32BED">
      <w:pPr>
        <w:widowControl w:val="0"/>
        <w:autoSpaceDE w:val="0"/>
        <w:autoSpaceDN w:val="0"/>
        <w:adjustRightInd w:val="0"/>
        <w:jc w:val="both"/>
        <w:rPr>
          <w:rFonts w:ascii="Times New Roman" w:hAnsi="Times New Roman"/>
          <w:b/>
          <w:bCs/>
          <w:u w:color="0000FF"/>
          <w:lang w:val="et-EE"/>
        </w:rPr>
      </w:pPr>
      <w:r w:rsidRPr="005F52B3">
        <w:rPr>
          <w:rFonts w:ascii="Times New Roman" w:hAnsi="Times New Roman"/>
          <w:b/>
          <w:bCs/>
          <w:u w:color="0000FF"/>
          <w:lang w:val="et-EE"/>
        </w:rPr>
        <w:t>3.</w:t>
      </w:r>
      <w:r w:rsidR="00473AAC" w:rsidRPr="005F52B3">
        <w:rPr>
          <w:rFonts w:ascii="Times New Roman" w:hAnsi="Times New Roman"/>
          <w:b/>
          <w:bCs/>
          <w:u w:color="0000FF"/>
          <w:lang w:val="et-EE"/>
        </w:rPr>
        <w:t>2</w:t>
      </w:r>
      <w:r w:rsidRPr="005F52B3">
        <w:rPr>
          <w:rFonts w:ascii="Times New Roman" w:hAnsi="Times New Roman"/>
          <w:b/>
          <w:bCs/>
          <w:u w:color="0000FF"/>
          <w:lang w:val="et-EE"/>
        </w:rPr>
        <w:t xml:space="preserve">. </w:t>
      </w:r>
      <w:r w:rsidR="00E75BF9">
        <w:rPr>
          <w:rFonts w:ascii="Times New Roman" w:hAnsi="Times New Roman"/>
          <w:b/>
          <w:bCs/>
          <w:u w:color="0000FF"/>
          <w:lang w:val="et-EE"/>
        </w:rPr>
        <w:t xml:space="preserve">Eelnõu § 2 </w:t>
      </w:r>
      <w:r w:rsidR="00563B1E">
        <w:rPr>
          <w:rFonts w:ascii="Times New Roman" w:hAnsi="Times New Roman"/>
          <w:b/>
          <w:bCs/>
          <w:u w:color="0000FF"/>
          <w:lang w:val="et-EE"/>
        </w:rPr>
        <w:t>–</w:t>
      </w:r>
      <w:r w:rsidR="00E75BF9">
        <w:rPr>
          <w:rFonts w:ascii="Times New Roman" w:hAnsi="Times New Roman"/>
          <w:b/>
          <w:bCs/>
          <w:u w:color="0000FF"/>
          <w:lang w:val="et-EE"/>
        </w:rPr>
        <w:t xml:space="preserve"> </w:t>
      </w:r>
      <w:r w:rsidR="00563B1E">
        <w:rPr>
          <w:rFonts w:ascii="Times New Roman" w:hAnsi="Times New Roman"/>
          <w:b/>
          <w:bCs/>
          <w:u w:color="0000FF"/>
          <w:lang w:val="et-EE"/>
        </w:rPr>
        <w:t>MKS muutmine</w:t>
      </w:r>
    </w:p>
    <w:p w14:paraId="3A7A3C58" w14:textId="1FF6A299" w:rsidR="00830E4D" w:rsidRDefault="00563B1E" w:rsidP="00D32BED">
      <w:pPr>
        <w:widowControl w:val="0"/>
        <w:autoSpaceDE w:val="0"/>
        <w:autoSpaceDN w:val="0"/>
        <w:adjustRightInd w:val="0"/>
        <w:jc w:val="both"/>
        <w:rPr>
          <w:rFonts w:ascii="Times New Roman" w:hAnsi="Times New Roman"/>
          <w:lang w:val="et-EE"/>
        </w:rPr>
      </w:pPr>
      <w:r w:rsidRPr="77C349B9">
        <w:rPr>
          <w:rFonts w:ascii="Times New Roman" w:hAnsi="Times New Roman"/>
          <w:lang w:val="et-EE"/>
        </w:rPr>
        <w:t>MKS § 4</w:t>
      </w:r>
      <w:r w:rsidRPr="77C349B9">
        <w:rPr>
          <w:rFonts w:ascii="Times New Roman" w:hAnsi="Times New Roman"/>
          <w:vertAlign w:val="superscript"/>
          <w:lang w:val="et-EE"/>
        </w:rPr>
        <w:t>1</w:t>
      </w:r>
      <w:r w:rsidRPr="77C349B9">
        <w:rPr>
          <w:rFonts w:ascii="Times New Roman" w:hAnsi="Times New Roman"/>
          <w:lang w:val="et-EE"/>
        </w:rPr>
        <w:t xml:space="preserve"> lisatakse uus lõige (senine tekst loetakse lõikeks 1). Kui üldiselt kehtib MKS § 4</w:t>
      </w:r>
      <w:r w:rsidRPr="77C349B9">
        <w:rPr>
          <w:rFonts w:ascii="Times New Roman" w:hAnsi="Times New Roman"/>
          <w:vertAlign w:val="superscript"/>
          <w:lang w:val="et-EE"/>
        </w:rPr>
        <w:t>1</w:t>
      </w:r>
      <w:r w:rsidRPr="77C349B9">
        <w:rPr>
          <w:rFonts w:ascii="Times New Roman" w:hAnsi="Times New Roman"/>
          <w:lang w:val="et-EE"/>
        </w:rPr>
        <w:t xml:space="preserve"> kohaselt, et </w:t>
      </w:r>
      <w:r w:rsidR="000F101D" w:rsidRPr="77C349B9">
        <w:rPr>
          <w:rFonts w:ascii="Times New Roman" w:hAnsi="Times New Roman"/>
          <w:lang w:val="et-EE"/>
        </w:rPr>
        <w:t>maksuseaduse, samuti selle muudatuse vastuvõtmise ja jõustumise vahele peab jääma vähemalt kuus kuud</w:t>
      </w:r>
      <w:r w:rsidR="00CE61F7" w:rsidRPr="77C349B9">
        <w:rPr>
          <w:rFonts w:ascii="Times New Roman" w:hAnsi="Times New Roman"/>
          <w:lang w:val="et-EE"/>
        </w:rPr>
        <w:t xml:space="preserve">, kui just ei ole tegemist </w:t>
      </w:r>
      <w:r w:rsidR="000F101D" w:rsidRPr="77C349B9">
        <w:rPr>
          <w:rFonts w:ascii="Times New Roman" w:hAnsi="Times New Roman"/>
          <w:lang w:val="et-EE"/>
        </w:rPr>
        <w:t xml:space="preserve">maksukohustuslast soodustava mõjuga maksuseaduse </w:t>
      </w:r>
      <w:r w:rsidR="00CE61F7" w:rsidRPr="77C349B9">
        <w:rPr>
          <w:rFonts w:ascii="Times New Roman" w:hAnsi="Times New Roman"/>
          <w:lang w:val="et-EE"/>
        </w:rPr>
        <w:t>või</w:t>
      </w:r>
      <w:r w:rsidR="000F101D" w:rsidRPr="77C349B9">
        <w:rPr>
          <w:rFonts w:ascii="Times New Roman" w:hAnsi="Times New Roman"/>
          <w:lang w:val="et-EE"/>
        </w:rPr>
        <w:t xml:space="preserve"> selle muudatuse</w:t>
      </w:r>
      <w:r w:rsidR="00CE61F7" w:rsidRPr="77C349B9">
        <w:rPr>
          <w:rFonts w:ascii="Times New Roman" w:hAnsi="Times New Roman"/>
          <w:lang w:val="et-EE"/>
        </w:rPr>
        <w:t xml:space="preserve">ga, siis </w:t>
      </w:r>
      <w:r w:rsidR="00FF0783" w:rsidRPr="77C349B9">
        <w:rPr>
          <w:rFonts w:ascii="Times New Roman" w:hAnsi="Times New Roman"/>
          <w:lang w:val="et-EE"/>
        </w:rPr>
        <w:t>eelnõuga kehtestatakse kohustusliku kogumispensioniga liitunud isikute kaitseks</w:t>
      </w:r>
      <w:r w:rsidR="00B35373" w:rsidRPr="77C349B9">
        <w:rPr>
          <w:rFonts w:ascii="Times New Roman" w:hAnsi="Times New Roman"/>
          <w:lang w:val="et-EE"/>
        </w:rPr>
        <w:t xml:space="preserve"> pikem etteteatamise aeg. </w:t>
      </w:r>
      <w:r w:rsidR="00165585" w:rsidRPr="77C349B9">
        <w:rPr>
          <w:rFonts w:ascii="Times New Roman" w:hAnsi="Times New Roman"/>
          <w:lang w:val="et-EE"/>
        </w:rPr>
        <w:t xml:space="preserve">Kui tahetakse </w:t>
      </w:r>
      <w:r w:rsidR="00937955" w:rsidRPr="77C349B9">
        <w:rPr>
          <w:rFonts w:ascii="Times New Roman" w:hAnsi="Times New Roman"/>
          <w:lang w:val="et-EE"/>
        </w:rPr>
        <w:t>vähendada</w:t>
      </w:r>
      <w:r w:rsidR="00165585" w:rsidRPr="77C349B9">
        <w:rPr>
          <w:rFonts w:ascii="Times New Roman" w:hAnsi="Times New Roman"/>
          <w:lang w:val="et-EE"/>
        </w:rPr>
        <w:t xml:space="preserve"> sotsiaalmaksu kohustusliku kogumispensioni </w:t>
      </w:r>
      <w:r w:rsidR="006F3E55" w:rsidRPr="77C349B9">
        <w:rPr>
          <w:rFonts w:ascii="Times New Roman" w:hAnsi="Times New Roman"/>
          <w:lang w:val="et-EE"/>
        </w:rPr>
        <w:t>osa määra</w:t>
      </w:r>
      <w:r w:rsidR="00072F47" w:rsidRPr="77C349B9">
        <w:rPr>
          <w:rFonts w:ascii="Times New Roman" w:hAnsi="Times New Roman"/>
          <w:lang w:val="et-EE"/>
        </w:rPr>
        <w:t xml:space="preserve">, peab sellise muudatuse vastuvõtmise ja jõustumise vahele jääma vähemalt viis aastat. Kohustusliku kogumispensioni kehtestamisega on </w:t>
      </w:r>
      <w:r w:rsidR="00307B2E" w:rsidRPr="77C349B9">
        <w:rPr>
          <w:rFonts w:ascii="Times New Roman" w:hAnsi="Times New Roman"/>
          <w:lang w:val="et-EE"/>
        </w:rPr>
        <w:t xml:space="preserve">riik pannud isikutele täiendava kohustuse tasuda kogumispensioni makset (määras 2, 4 või 6 protsenti) ja lubanud seejuures kanda </w:t>
      </w:r>
      <w:r w:rsidR="007401E3" w:rsidRPr="77C349B9">
        <w:rPr>
          <w:rFonts w:ascii="Times New Roman" w:hAnsi="Times New Roman"/>
          <w:lang w:val="et-EE"/>
        </w:rPr>
        <w:t>sotsiaalmaksust 4</w:t>
      </w:r>
      <w:r w:rsidR="00000135" w:rsidRPr="77C349B9">
        <w:rPr>
          <w:rFonts w:ascii="Times New Roman" w:hAnsi="Times New Roman"/>
          <w:lang w:val="et-EE"/>
        </w:rPr>
        <w:t xml:space="preserve"> protsenti</w:t>
      </w:r>
      <w:r w:rsidR="007401E3" w:rsidRPr="77C349B9">
        <w:rPr>
          <w:rFonts w:ascii="Times New Roman" w:hAnsi="Times New Roman"/>
          <w:lang w:val="et-EE"/>
        </w:rPr>
        <w:t xml:space="preserve"> isiku kohustuslikku kogumispensionisse. </w:t>
      </w:r>
      <w:r w:rsidR="00B7658F" w:rsidRPr="77C349B9">
        <w:rPr>
          <w:rFonts w:ascii="Times New Roman" w:hAnsi="Times New Roman"/>
          <w:lang w:val="et-EE"/>
        </w:rPr>
        <w:t xml:space="preserve">Isikutel, kes on otsustanud II sambaga liituda või teevad pärast eelnõu jõustumist otsuse </w:t>
      </w:r>
      <w:r w:rsidR="00066DA1" w:rsidRPr="77C349B9">
        <w:rPr>
          <w:rFonts w:ascii="Times New Roman" w:hAnsi="Times New Roman"/>
          <w:lang w:val="et-EE"/>
        </w:rPr>
        <w:t xml:space="preserve">II sambaga </w:t>
      </w:r>
      <w:proofErr w:type="spellStart"/>
      <w:r w:rsidR="00066DA1" w:rsidRPr="77C349B9">
        <w:rPr>
          <w:rFonts w:ascii="Times New Roman" w:hAnsi="Times New Roman"/>
          <w:lang w:val="et-EE"/>
        </w:rPr>
        <w:t>taasliituda</w:t>
      </w:r>
      <w:proofErr w:type="spellEnd"/>
      <w:r w:rsidR="00066DA1" w:rsidRPr="77C349B9">
        <w:rPr>
          <w:rFonts w:ascii="Times New Roman" w:hAnsi="Times New Roman"/>
          <w:lang w:val="et-EE"/>
        </w:rPr>
        <w:t xml:space="preserve">, on õiguspärane ootus, et II sambasse laekub </w:t>
      </w:r>
      <w:r w:rsidR="005E267F" w:rsidRPr="77C349B9">
        <w:rPr>
          <w:rFonts w:ascii="Times New Roman" w:hAnsi="Times New Roman"/>
          <w:lang w:val="et-EE"/>
        </w:rPr>
        <w:t xml:space="preserve">ka lubatud sotsiaalmaksu kohustusliku kogumispensioni osa, määras 4 protsenti. </w:t>
      </w:r>
      <w:r w:rsidR="00F7557E" w:rsidRPr="77C349B9">
        <w:rPr>
          <w:rFonts w:ascii="Times New Roman" w:hAnsi="Times New Roman"/>
          <w:lang w:val="et-EE"/>
        </w:rPr>
        <w:t xml:space="preserve">PS </w:t>
      </w:r>
      <w:r w:rsidR="006E44D9" w:rsidRPr="77C349B9">
        <w:rPr>
          <w:rFonts w:ascii="Times New Roman" w:hAnsi="Times New Roman"/>
          <w:lang w:val="et-EE"/>
        </w:rPr>
        <w:t xml:space="preserve">§ 28 </w:t>
      </w:r>
      <w:r w:rsidR="008B184F" w:rsidRPr="77C349B9">
        <w:rPr>
          <w:rFonts w:ascii="Times New Roman" w:hAnsi="Times New Roman"/>
          <w:lang w:val="et-EE"/>
        </w:rPr>
        <w:t xml:space="preserve">järgi </w:t>
      </w:r>
      <w:r w:rsidR="00E20510" w:rsidRPr="77C349B9">
        <w:rPr>
          <w:rFonts w:ascii="Times New Roman" w:hAnsi="Times New Roman"/>
          <w:lang w:val="et-EE"/>
        </w:rPr>
        <w:t>sätestab</w:t>
      </w:r>
      <w:r w:rsidR="008B184F" w:rsidRPr="77C349B9">
        <w:rPr>
          <w:rFonts w:ascii="Times New Roman" w:hAnsi="Times New Roman"/>
          <w:lang w:val="et-EE"/>
        </w:rPr>
        <w:t xml:space="preserve"> seadus</w:t>
      </w:r>
      <w:r w:rsidR="006E44D9" w:rsidRPr="77C349B9">
        <w:rPr>
          <w:rFonts w:ascii="Times New Roman" w:hAnsi="Times New Roman"/>
          <w:lang w:val="et-EE"/>
        </w:rPr>
        <w:t xml:space="preserve"> küll selle, kuidas on tagatud riigi pakutav abi </w:t>
      </w:r>
      <w:r w:rsidR="00F7557E" w:rsidRPr="77C349B9">
        <w:rPr>
          <w:rFonts w:ascii="Times New Roman" w:hAnsi="Times New Roman"/>
          <w:lang w:val="et-EE"/>
        </w:rPr>
        <w:t>vanaduse korral</w:t>
      </w:r>
      <w:r w:rsidR="00747B7C" w:rsidRPr="77C349B9">
        <w:rPr>
          <w:rFonts w:ascii="Times New Roman" w:hAnsi="Times New Roman"/>
          <w:lang w:val="et-EE"/>
        </w:rPr>
        <w:t xml:space="preserve"> </w:t>
      </w:r>
      <w:r w:rsidR="00E20510" w:rsidRPr="77C349B9">
        <w:rPr>
          <w:rFonts w:ascii="Times New Roman" w:hAnsi="Times New Roman"/>
          <w:lang w:val="et-EE"/>
        </w:rPr>
        <w:t>(a</w:t>
      </w:r>
      <w:r w:rsidR="00F7557E" w:rsidRPr="77C349B9">
        <w:rPr>
          <w:rFonts w:ascii="Times New Roman" w:hAnsi="Times New Roman"/>
          <w:lang w:val="et-EE"/>
        </w:rPr>
        <w:t>bi liigid, ulatuse ning saamise tingimused ja korra sätestab seadus</w:t>
      </w:r>
      <w:r w:rsidR="00E20510" w:rsidRPr="77C349B9">
        <w:rPr>
          <w:rFonts w:ascii="Times New Roman" w:hAnsi="Times New Roman"/>
          <w:lang w:val="et-EE"/>
        </w:rPr>
        <w:t xml:space="preserve">), </w:t>
      </w:r>
      <w:r w:rsidR="001E0859" w:rsidRPr="77C349B9">
        <w:rPr>
          <w:rFonts w:ascii="Times New Roman" w:hAnsi="Times New Roman"/>
          <w:lang w:val="et-EE"/>
        </w:rPr>
        <w:t xml:space="preserve">sotsiaalmaksu kohustusliku kogumispensioni osa määra muutmine on aga sedavõrd kaaluka mõjuga isikutele, et </w:t>
      </w:r>
      <w:r w:rsidR="003F3111" w:rsidRPr="77C349B9">
        <w:rPr>
          <w:rFonts w:ascii="Times New Roman" w:hAnsi="Times New Roman"/>
          <w:lang w:val="et-EE"/>
        </w:rPr>
        <w:t>siinkohal on põhjendatud piisavalt pika etteteatamise aja rakendamine</w:t>
      </w:r>
      <w:r w:rsidR="003B7516" w:rsidRPr="77C349B9">
        <w:rPr>
          <w:rFonts w:ascii="Times New Roman" w:hAnsi="Times New Roman"/>
          <w:lang w:val="et-EE"/>
        </w:rPr>
        <w:t xml:space="preserve">. See </w:t>
      </w:r>
      <w:r w:rsidR="00262951" w:rsidRPr="77C349B9">
        <w:rPr>
          <w:rFonts w:ascii="Times New Roman" w:hAnsi="Times New Roman"/>
          <w:lang w:val="et-EE"/>
        </w:rPr>
        <w:t>arvesta</w:t>
      </w:r>
      <w:r w:rsidR="003B7516" w:rsidRPr="77C349B9">
        <w:rPr>
          <w:rFonts w:ascii="Times New Roman" w:hAnsi="Times New Roman"/>
          <w:lang w:val="et-EE"/>
        </w:rPr>
        <w:t>b</w:t>
      </w:r>
      <w:r w:rsidR="00262951" w:rsidRPr="77C349B9">
        <w:rPr>
          <w:rFonts w:ascii="Times New Roman" w:hAnsi="Times New Roman"/>
          <w:lang w:val="et-EE"/>
        </w:rPr>
        <w:t xml:space="preserve"> muu hulgas ka asjaoluga, et tegemist on </w:t>
      </w:r>
      <w:r w:rsidR="00085766" w:rsidRPr="77C349B9">
        <w:rPr>
          <w:rFonts w:ascii="Times New Roman" w:hAnsi="Times New Roman"/>
          <w:lang w:val="et-EE"/>
        </w:rPr>
        <w:t>äärmiselt pikaajaliste investeeringutega,</w:t>
      </w:r>
      <w:r w:rsidR="003B7516" w:rsidRPr="77C349B9">
        <w:rPr>
          <w:rFonts w:ascii="Times New Roman" w:hAnsi="Times New Roman"/>
          <w:lang w:val="et-EE"/>
        </w:rPr>
        <w:t xml:space="preserve"> </w:t>
      </w:r>
      <w:r w:rsidR="00A611FF" w:rsidRPr="77C349B9">
        <w:rPr>
          <w:rFonts w:ascii="Times New Roman" w:hAnsi="Times New Roman"/>
          <w:lang w:val="et-EE"/>
        </w:rPr>
        <w:t xml:space="preserve">millest väljumine on pensionikoguja jaoks </w:t>
      </w:r>
      <w:r w:rsidR="00830E4D" w:rsidRPr="77C349B9">
        <w:rPr>
          <w:rFonts w:ascii="Times New Roman" w:hAnsi="Times New Roman"/>
          <w:lang w:val="et-EE"/>
        </w:rPr>
        <w:t>seadusega suhteliselt piiratud.</w:t>
      </w:r>
      <w:r w:rsidR="00085766" w:rsidRPr="77C349B9">
        <w:rPr>
          <w:rFonts w:ascii="Times New Roman" w:hAnsi="Times New Roman"/>
          <w:lang w:val="et-EE"/>
        </w:rPr>
        <w:t xml:space="preserve"> </w:t>
      </w:r>
      <w:r w:rsidR="00556DC8" w:rsidRPr="77C349B9">
        <w:rPr>
          <w:rFonts w:ascii="Times New Roman" w:hAnsi="Times New Roman"/>
          <w:lang w:val="et-EE"/>
        </w:rPr>
        <w:t xml:space="preserve">Määra </w:t>
      </w:r>
      <w:r w:rsidR="00830E4D" w:rsidRPr="77C349B9">
        <w:rPr>
          <w:rFonts w:ascii="Times New Roman" w:hAnsi="Times New Roman"/>
          <w:lang w:val="et-EE"/>
        </w:rPr>
        <w:t>vähendamine</w:t>
      </w:r>
      <w:r w:rsidR="00556DC8" w:rsidRPr="77C349B9">
        <w:rPr>
          <w:rFonts w:ascii="Times New Roman" w:hAnsi="Times New Roman"/>
          <w:lang w:val="et-EE"/>
        </w:rPr>
        <w:t xml:space="preserve"> hõlmab ka </w:t>
      </w:r>
      <w:r w:rsidR="0066727D" w:rsidRPr="77C349B9">
        <w:rPr>
          <w:rFonts w:ascii="Times New Roman" w:hAnsi="Times New Roman"/>
          <w:lang w:val="et-EE"/>
        </w:rPr>
        <w:t xml:space="preserve">maksete </w:t>
      </w:r>
      <w:r w:rsidR="002640F2" w:rsidRPr="77C349B9">
        <w:rPr>
          <w:rFonts w:ascii="Times New Roman" w:hAnsi="Times New Roman"/>
          <w:lang w:val="et-EE"/>
        </w:rPr>
        <w:t>kinni panemist</w:t>
      </w:r>
      <w:r w:rsidR="0066727D" w:rsidRPr="77C349B9">
        <w:rPr>
          <w:rFonts w:ascii="Times New Roman" w:hAnsi="Times New Roman"/>
          <w:lang w:val="et-EE"/>
        </w:rPr>
        <w:t xml:space="preserve">, mida </w:t>
      </w:r>
      <w:r w:rsidR="00481702" w:rsidRPr="77C349B9">
        <w:rPr>
          <w:rFonts w:ascii="Times New Roman" w:hAnsi="Times New Roman"/>
          <w:lang w:val="et-EE"/>
        </w:rPr>
        <w:t>v</w:t>
      </w:r>
      <w:r w:rsidR="0066727D" w:rsidRPr="77C349B9">
        <w:rPr>
          <w:rFonts w:ascii="Times New Roman" w:hAnsi="Times New Roman"/>
          <w:lang w:val="et-EE"/>
        </w:rPr>
        <w:t>alitsus on senise II samba ajaloo jooksul kahel korral</w:t>
      </w:r>
      <w:r w:rsidR="00747B7C" w:rsidRPr="77C349B9">
        <w:rPr>
          <w:rFonts w:ascii="Times New Roman" w:hAnsi="Times New Roman"/>
          <w:lang w:val="et-EE"/>
        </w:rPr>
        <w:t xml:space="preserve"> ajutiselt</w:t>
      </w:r>
      <w:r w:rsidR="0066727D" w:rsidRPr="77C349B9">
        <w:rPr>
          <w:rFonts w:ascii="Times New Roman" w:hAnsi="Times New Roman"/>
          <w:lang w:val="et-EE"/>
        </w:rPr>
        <w:t xml:space="preserve"> teinud</w:t>
      </w:r>
      <w:r w:rsidR="002640F2" w:rsidRPr="77C349B9">
        <w:rPr>
          <w:rFonts w:ascii="Times New Roman" w:hAnsi="Times New Roman"/>
          <w:lang w:val="et-EE"/>
        </w:rPr>
        <w:t>.</w:t>
      </w:r>
      <w:r w:rsidR="0066727D" w:rsidRPr="77C349B9">
        <w:rPr>
          <w:rFonts w:ascii="Times New Roman" w:hAnsi="Times New Roman"/>
          <w:lang w:val="et-EE"/>
        </w:rPr>
        <w:t xml:space="preserve"> </w:t>
      </w:r>
      <w:r w:rsidR="525AD95B" w:rsidRPr="77C349B9">
        <w:rPr>
          <w:rFonts w:ascii="Times New Roman" w:hAnsi="Times New Roman"/>
          <w:lang w:val="et-EE"/>
        </w:rPr>
        <w:t>Mõlema maksete peatamise korral on riik hiljem sissemaksed kompenseerinud, mis</w:t>
      </w:r>
      <w:r w:rsidR="7B54CADD" w:rsidRPr="77C349B9">
        <w:rPr>
          <w:rFonts w:ascii="Times New Roman" w:hAnsi="Times New Roman"/>
          <w:lang w:val="et-EE"/>
        </w:rPr>
        <w:t xml:space="preserve">tõttu kajastati maksete peatamised riigieelarves laenuna ja </w:t>
      </w:r>
      <w:r w:rsidR="7379CD74" w:rsidRPr="77C349B9">
        <w:rPr>
          <w:rFonts w:ascii="Times New Roman" w:hAnsi="Times New Roman"/>
          <w:lang w:val="et-EE"/>
        </w:rPr>
        <w:t>need</w:t>
      </w:r>
      <w:r w:rsidR="7B54CADD" w:rsidRPr="77C349B9">
        <w:rPr>
          <w:rFonts w:ascii="Times New Roman" w:hAnsi="Times New Roman"/>
          <w:lang w:val="et-EE"/>
        </w:rPr>
        <w:t xml:space="preserve"> ei mõjutanud eelarvepositsiooni.</w:t>
      </w:r>
      <w:r w:rsidR="5466F892" w:rsidRPr="77C349B9">
        <w:rPr>
          <w:rFonts w:ascii="Times New Roman" w:hAnsi="Times New Roman"/>
          <w:lang w:val="et-EE"/>
        </w:rPr>
        <w:t xml:space="preserve"> Seega </w:t>
      </w:r>
      <w:r w:rsidR="00EA3ACA" w:rsidRPr="77C349B9">
        <w:rPr>
          <w:rFonts w:ascii="Times New Roman" w:hAnsi="Times New Roman"/>
          <w:lang w:val="et-EE"/>
        </w:rPr>
        <w:t>eelarvepositsiooni parandami</w:t>
      </w:r>
      <w:r w:rsidR="00EA3ACA">
        <w:rPr>
          <w:rFonts w:ascii="Times New Roman" w:hAnsi="Times New Roman"/>
          <w:lang w:val="et-EE"/>
        </w:rPr>
        <w:t>seks</w:t>
      </w:r>
      <w:r w:rsidR="00EA3ACA" w:rsidRPr="77C349B9">
        <w:rPr>
          <w:rFonts w:ascii="Times New Roman" w:hAnsi="Times New Roman"/>
          <w:lang w:val="et-EE"/>
        </w:rPr>
        <w:t xml:space="preserve"> </w:t>
      </w:r>
      <w:r w:rsidR="5466F892" w:rsidRPr="77C349B9">
        <w:rPr>
          <w:rFonts w:ascii="Times New Roman" w:hAnsi="Times New Roman"/>
          <w:lang w:val="et-EE"/>
        </w:rPr>
        <w:t>maksete peatamis</w:t>
      </w:r>
      <w:r w:rsidR="00E67890">
        <w:rPr>
          <w:rFonts w:ascii="Times New Roman" w:hAnsi="Times New Roman"/>
          <w:lang w:val="et-EE"/>
        </w:rPr>
        <w:t>t</w:t>
      </w:r>
      <w:r w:rsidR="67E2111A" w:rsidRPr="77C349B9">
        <w:rPr>
          <w:rFonts w:ascii="Times New Roman" w:hAnsi="Times New Roman"/>
          <w:lang w:val="et-EE"/>
        </w:rPr>
        <w:t xml:space="preserve"> </w:t>
      </w:r>
      <w:r w:rsidR="5466F892" w:rsidRPr="77C349B9">
        <w:rPr>
          <w:rFonts w:ascii="Times New Roman" w:hAnsi="Times New Roman"/>
          <w:lang w:val="et-EE"/>
        </w:rPr>
        <w:t>(koos hilisema kompense</w:t>
      </w:r>
      <w:r w:rsidR="6EF0AA61" w:rsidRPr="77C349B9">
        <w:rPr>
          <w:rFonts w:ascii="Times New Roman" w:hAnsi="Times New Roman"/>
          <w:lang w:val="et-EE"/>
        </w:rPr>
        <w:t>erimisega)</w:t>
      </w:r>
      <w:r w:rsidR="43B6CA6D" w:rsidRPr="77C349B9">
        <w:rPr>
          <w:rFonts w:ascii="Times New Roman" w:hAnsi="Times New Roman"/>
          <w:lang w:val="et-EE"/>
        </w:rPr>
        <w:t xml:space="preserve"> </w:t>
      </w:r>
      <w:r w:rsidR="00C501BD">
        <w:rPr>
          <w:rFonts w:ascii="Times New Roman" w:hAnsi="Times New Roman"/>
          <w:lang w:val="et-EE"/>
        </w:rPr>
        <w:t>nagunii</w:t>
      </w:r>
      <w:r w:rsidR="3EBE9C32" w:rsidRPr="77C349B9">
        <w:rPr>
          <w:rFonts w:ascii="Times New Roman" w:hAnsi="Times New Roman"/>
          <w:lang w:val="et-EE"/>
        </w:rPr>
        <w:t xml:space="preserve"> kasutada</w:t>
      </w:r>
      <w:r w:rsidR="0051153C">
        <w:rPr>
          <w:rFonts w:ascii="Times New Roman" w:hAnsi="Times New Roman"/>
          <w:lang w:val="et-EE"/>
        </w:rPr>
        <w:t xml:space="preserve"> </w:t>
      </w:r>
      <w:r w:rsidR="3EBE9C32" w:rsidRPr="77C349B9">
        <w:rPr>
          <w:rFonts w:ascii="Times New Roman" w:hAnsi="Times New Roman"/>
          <w:lang w:val="et-EE"/>
        </w:rPr>
        <w:t>ei saa</w:t>
      </w:r>
      <w:r w:rsidR="0051153C">
        <w:rPr>
          <w:rFonts w:ascii="Times New Roman" w:hAnsi="Times New Roman"/>
          <w:lang w:val="et-EE"/>
        </w:rPr>
        <w:t>ks</w:t>
      </w:r>
      <w:r w:rsidR="3EBE9C32" w:rsidRPr="77C349B9">
        <w:rPr>
          <w:rFonts w:ascii="Times New Roman" w:hAnsi="Times New Roman"/>
          <w:lang w:val="et-EE"/>
        </w:rPr>
        <w:t xml:space="preserve">. </w:t>
      </w:r>
    </w:p>
    <w:p w14:paraId="5B2851D4" w14:textId="77777777" w:rsidR="0051153C" w:rsidRDefault="0051153C" w:rsidP="00D32BED">
      <w:pPr>
        <w:widowControl w:val="0"/>
        <w:autoSpaceDE w:val="0"/>
        <w:autoSpaceDN w:val="0"/>
        <w:adjustRightInd w:val="0"/>
        <w:jc w:val="both"/>
        <w:rPr>
          <w:rFonts w:ascii="Times New Roman" w:hAnsi="Times New Roman"/>
          <w:lang w:val="et-EE"/>
        </w:rPr>
      </w:pPr>
    </w:p>
    <w:p w14:paraId="17FD8C24" w14:textId="0FBEA94C" w:rsidR="000609DE" w:rsidRPr="00D166C6" w:rsidRDefault="00DD177A" w:rsidP="005F34DC">
      <w:pPr>
        <w:widowControl w:val="0"/>
        <w:autoSpaceDE w:val="0"/>
        <w:autoSpaceDN w:val="0"/>
        <w:adjustRightInd w:val="0"/>
        <w:jc w:val="both"/>
        <w:rPr>
          <w:rFonts w:ascii="Times New Roman" w:hAnsi="Times New Roman"/>
          <w:lang w:val="et-EE"/>
        </w:rPr>
      </w:pPr>
      <w:r>
        <w:rPr>
          <w:rFonts w:ascii="Times New Roman" w:hAnsi="Times New Roman"/>
          <w:lang w:val="et-EE"/>
        </w:rPr>
        <w:t xml:space="preserve">II samba puhul on </w:t>
      </w:r>
      <w:r w:rsidR="008B24A2">
        <w:rPr>
          <w:rFonts w:ascii="Times New Roman" w:hAnsi="Times New Roman"/>
          <w:lang w:val="et-EE"/>
        </w:rPr>
        <w:t xml:space="preserve">vaieldamatult </w:t>
      </w:r>
      <w:r>
        <w:rPr>
          <w:rFonts w:ascii="Times New Roman" w:hAnsi="Times New Roman"/>
          <w:lang w:val="et-EE"/>
        </w:rPr>
        <w:t xml:space="preserve">esimesel kohal </w:t>
      </w:r>
      <w:r w:rsidR="008B24A2">
        <w:rPr>
          <w:rFonts w:ascii="Times New Roman" w:hAnsi="Times New Roman"/>
          <w:lang w:val="et-EE"/>
        </w:rPr>
        <w:t>pensionikogujate huvid</w:t>
      </w:r>
      <w:r w:rsidR="004F0A8A">
        <w:rPr>
          <w:rFonts w:ascii="Times New Roman" w:hAnsi="Times New Roman"/>
          <w:lang w:val="et-EE"/>
        </w:rPr>
        <w:t xml:space="preserve">, millest lähtuvalt </w:t>
      </w:r>
      <w:r w:rsidR="005668A4">
        <w:rPr>
          <w:rFonts w:ascii="Times New Roman" w:hAnsi="Times New Roman"/>
          <w:lang w:val="et-EE"/>
        </w:rPr>
        <w:t>on ka pensionifondide eesmärgiks</w:t>
      </w:r>
      <w:r w:rsidR="009862D0">
        <w:rPr>
          <w:rFonts w:ascii="Times New Roman" w:hAnsi="Times New Roman"/>
          <w:lang w:val="et-EE"/>
        </w:rPr>
        <w:t xml:space="preserve"> investoritele riskile vastava</w:t>
      </w:r>
      <w:r w:rsidR="005668A4">
        <w:rPr>
          <w:rFonts w:ascii="Times New Roman" w:hAnsi="Times New Roman"/>
          <w:lang w:val="et-EE"/>
        </w:rPr>
        <w:t xml:space="preserve"> </w:t>
      </w:r>
      <w:r w:rsidR="0092536F">
        <w:rPr>
          <w:rFonts w:ascii="Times New Roman" w:hAnsi="Times New Roman"/>
          <w:lang w:val="et-EE"/>
        </w:rPr>
        <w:t>parima tootluse pakkumine.</w:t>
      </w:r>
      <w:r w:rsidR="00477FC7">
        <w:rPr>
          <w:rFonts w:ascii="Times New Roman" w:hAnsi="Times New Roman"/>
          <w:lang w:val="et-EE"/>
        </w:rPr>
        <w:t xml:space="preserve"> </w:t>
      </w:r>
      <w:r w:rsidR="009970F5">
        <w:rPr>
          <w:rFonts w:ascii="Times New Roman" w:hAnsi="Times New Roman"/>
          <w:lang w:val="et-EE"/>
        </w:rPr>
        <w:t>Jätmata kõrvale pensionikogujate huve</w:t>
      </w:r>
      <w:r w:rsidR="009862D0">
        <w:rPr>
          <w:rFonts w:ascii="Times New Roman" w:hAnsi="Times New Roman"/>
          <w:lang w:val="et-EE"/>
        </w:rPr>
        <w:t>,</w:t>
      </w:r>
      <w:r w:rsidR="009970F5">
        <w:rPr>
          <w:rFonts w:ascii="Times New Roman" w:hAnsi="Times New Roman"/>
          <w:lang w:val="et-EE"/>
        </w:rPr>
        <w:t xml:space="preserve"> vaadatakse kogumispensioni puhul ka </w:t>
      </w:r>
      <w:r w:rsidR="00A06FD3">
        <w:rPr>
          <w:rFonts w:ascii="Times New Roman" w:hAnsi="Times New Roman"/>
          <w:lang w:val="et-EE"/>
        </w:rPr>
        <w:t xml:space="preserve">selle panust kohalikku majandusse. </w:t>
      </w:r>
      <w:r w:rsidR="00775BF2" w:rsidRPr="00775BF2">
        <w:rPr>
          <w:rFonts w:ascii="Times New Roman" w:hAnsi="Times New Roman"/>
          <w:lang w:val="et-EE"/>
        </w:rPr>
        <w:t xml:space="preserve">Kohustuslike pensionifondide Eesti investeeringute osakaal kasvas tugevalt 2022. aastani, mil Eesti ettevõtete aktsiatesse ja võlakirjadesse ning Eestisse suunatud investeeringuid tegevatesse fondidesse investeeriti ligikaudu 20% fondide varast. </w:t>
      </w:r>
      <w:r w:rsidR="005D34EC" w:rsidRPr="005D34EC">
        <w:rPr>
          <w:rFonts w:ascii="Times New Roman" w:hAnsi="Times New Roman"/>
          <w:lang w:val="et-EE"/>
        </w:rPr>
        <w:t xml:space="preserve">2021. aasta </w:t>
      </w:r>
      <w:r w:rsidR="005D34EC">
        <w:rPr>
          <w:rFonts w:ascii="Times New Roman" w:hAnsi="Times New Roman"/>
          <w:lang w:val="et-EE"/>
        </w:rPr>
        <w:t xml:space="preserve">muudatused, mis </w:t>
      </w:r>
      <w:r w:rsidR="00B21C8F">
        <w:rPr>
          <w:rFonts w:ascii="Times New Roman" w:hAnsi="Times New Roman"/>
          <w:lang w:val="et-EE"/>
        </w:rPr>
        <w:lastRenderedPageBreak/>
        <w:t xml:space="preserve">võimaldasid II sambast raha väljavõtmist on muutnud pensionifondide </w:t>
      </w:r>
      <w:r w:rsidR="005D34EC" w:rsidRPr="005D34EC">
        <w:rPr>
          <w:rFonts w:ascii="Times New Roman" w:hAnsi="Times New Roman"/>
          <w:lang w:val="et-EE"/>
        </w:rPr>
        <w:t>„pik</w:t>
      </w:r>
      <w:r w:rsidR="00B21C8F">
        <w:rPr>
          <w:rFonts w:ascii="Times New Roman" w:hAnsi="Times New Roman"/>
          <w:lang w:val="et-EE"/>
        </w:rPr>
        <w:t>a</w:t>
      </w:r>
      <w:r w:rsidR="005D34EC" w:rsidRPr="005D34EC">
        <w:rPr>
          <w:rFonts w:ascii="Times New Roman" w:hAnsi="Times New Roman"/>
          <w:lang w:val="et-EE"/>
        </w:rPr>
        <w:t xml:space="preserve"> raha“ „lühikeseks“</w:t>
      </w:r>
      <w:r w:rsidR="00B21C8F">
        <w:rPr>
          <w:rFonts w:ascii="Times New Roman" w:hAnsi="Times New Roman"/>
          <w:lang w:val="et-EE"/>
        </w:rPr>
        <w:t xml:space="preserve">, mis on </w:t>
      </w:r>
      <w:r w:rsidR="00074519">
        <w:rPr>
          <w:rFonts w:ascii="Times New Roman" w:hAnsi="Times New Roman"/>
          <w:lang w:val="et-EE"/>
        </w:rPr>
        <w:t xml:space="preserve">omakorda </w:t>
      </w:r>
      <w:r w:rsidR="005D34EC" w:rsidRPr="005D34EC">
        <w:rPr>
          <w:rFonts w:ascii="Times New Roman" w:hAnsi="Times New Roman"/>
          <w:lang w:val="et-EE"/>
        </w:rPr>
        <w:t>mõjuta</w:t>
      </w:r>
      <w:r w:rsidR="00074519">
        <w:rPr>
          <w:rFonts w:ascii="Times New Roman" w:hAnsi="Times New Roman"/>
          <w:lang w:val="et-EE"/>
        </w:rPr>
        <w:t>nud</w:t>
      </w:r>
      <w:r w:rsidR="005D34EC" w:rsidRPr="005D34EC">
        <w:rPr>
          <w:rFonts w:ascii="Times New Roman" w:hAnsi="Times New Roman"/>
          <w:lang w:val="et-EE"/>
        </w:rPr>
        <w:t xml:space="preserve"> oluliselt</w:t>
      </w:r>
      <w:r w:rsidR="00074519">
        <w:rPr>
          <w:rFonts w:ascii="Times New Roman" w:hAnsi="Times New Roman"/>
          <w:lang w:val="et-EE"/>
        </w:rPr>
        <w:t xml:space="preserve"> ka</w:t>
      </w:r>
      <w:r w:rsidR="005D34EC" w:rsidRPr="005D34EC">
        <w:rPr>
          <w:rFonts w:ascii="Times New Roman" w:hAnsi="Times New Roman"/>
          <w:lang w:val="et-EE"/>
        </w:rPr>
        <w:t xml:space="preserve"> pe</w:t>
      </w:r>
      <w:r w:rsidR="00074519">
        <w:rPr>
          <w:rFonts w:ascii="Times New Roman" w:hAnsi="Times New Roman"/>
          <w:lang w:val="et-EE"/>
        </w:rPr>
        <w:t>n</w:t>
      </w:r>
      <w:r w:rsidR="005D34EC" w:rsidRPr="005D34EC">
        <w:rPr>
          <w:rFonts w:ascii="Times New Roman" w:hAnsi="Times New Roman"/>
          <w:lang w:val="et-EE"/>
        </w:rPr>
        <w:t>sionifondide edasis</w:t>
      </w:r>
      <w:r w:rsidR="00074519">
        <w:rPr>
          <w:rFonts w:ascii="Times New Roman" w:hAnsi="Times New Roman"/>
          <w:lang w:val="et-EE"/>
        </w:rPr>
        <w:t xml:space="preserve">t </w:t>
      </w:r>
      <w:r w:rsidR="005D34EC" w:rsidRPr="005D34EC">
        <w:rPr>
          <w:rFonts w:ascii="Times New Roman" w:hAnsi="Times New Roman"/>
          <w:lang w:val="et-EE"/>
        </w:rPr>
        <w:t>investeerimisstrateegiat ja otsuseid.</w:t>
      </w:r>
      <w:r w:rsidR="00074519">
        <w:rPr>
          <w:rFonts w:ascii="Times New Roman" w:hAnsi="Times New Roman"/>
          <w:lang w:val="et-EE"/>
        </w:rPr>
        <w:t xml:space="preserve"> </w:t>
      </w:r>
      <w:r w:rsidR="00FB5412" w:rsidRPr="00775BF2">
        <w:rPr>
          <w:rFonts w:ascii="Times New Roman" w:hAnsi="Times New Roman"/>
          <w:lang w:val="et-EE"/>
        </w:rPr>
        <w:t>Kohalikud investeeringud, sh Tallinna börsil noteeritud aktsiad, on madalama likviidsusega</w:t>
      </w:r>
      <w:r w:rsidR="00020DD1">
        <w:rPr>
          <w:rFonts w:ascii="Times New Roman" w:hAnsi="Times New Roman"/>
          <w:lang w:val="et-EE"/>
        </w:rPr>
        <w:t xml:space="preserve"> ja üldiselt pikaajalised</w:t>
      </w:r>
      <w:r w:rsidR="006D7CC4">
        <w:rPr>
          <w:rFonts w:ascii="Times New Roman" w:hAnsi="Times New Roman"/>
          <w:lang w:val="et-EE"/>
        </w:rPr>
        <w:t xml:space="preserve">, pensionifondide likviidsusvajadus </w:t>
      </w:r>
      <w:r w:rsidR="006D7CC4" w:rsidRPr="00D166C6">
        <w:rPr>
          <w:rFonts w:ascii="Times New Roman" w:hAnsi="Times New Roman"/>
          <w:lang w:val="et-EE"/>
        </w:rPr>
        <w:t>on raha väljavõtmise tõttu, aga suurenenud</w:t>
      </w:r>
      <w:r w:rsidR="000E14B0" w:rsidRPr="00D166C6">
        <w:rPr>
          <w:rFonts w:ascii="Times New Roman" w:hAnsi="Times New Roman"/>
          <w:lang w:val="et-EE"/>
        </w:rPr>
        <w:t>.</w:t>
      </w:r>
      <w:r w:rsidR="006D7CC4" w:rsidRPr="00D166C6">
        <w:rPr>
          <w:rFonts w:ascii="Times New Roman" w:hAnsi="Times New Roman"/>
          <w:lang w:val="et-EE"/>
        </w:rPr>
        <w:t xml:space="preserve"> </w:t>
      </w:r>
      <w:r w:rsidR="009862D0" w:rsidRPr="00D166C6">
        <w:rPr>
          <w:rFonts w:ascii="Times New Roman" w:hAnsi="Times New Roman"/>
          <w:lang w:val="et-EE"/>
        </w:rPr>
        <w:t>See</w:t>
      </w:r>
      <w:r w:rsidR="00533CA0" w:rsidRPr="00D166C6">
        <w:rPr>
          <w:rFonts w:ascii="Times New Roman" w:hAnsi="Times New Roman"/>
          <w:lang w:val="et-EE"/>
        </w:rPr>
        <w:t xml:space="preserve"> </w:t>
      </w:r>
      <w:r w:rsidR="009862D0" w:rsidRPr="00D166C6">
        <w:rPr>
          <w:rFonts w:ascii="Times New Roman" w:hAnsi="Times New Roman"/>
          <w:lang w:val="et-EE"/>
        </w:rPr>
        <w:t xml:space="preserve">tähendab, et </w:t>
      </w:r>
      <w:r w:rsidR="00533CA0" w:rsidRPr="00D166C6">
        <w:rPr>
          <w:rFonts w:ascii="Times New Roman" w:hAnsi="Times New Roman"/>
          <w:lang w:val="et-EE"/>
        </w:rPr>
        <w:t>investeeringuid</w:t>
      </w:r>
      <w:r w:rsidR="009862D0" w:rsidRPr="00D166C6">
        <w:rPr>
          <w:rFonts w:ascii="Times New Roman" w:hAnsi="Times New Roman"/>
          <w:lang w:val="et-EE"/>
        </w:rPr>
        <w:t xml:space="preserve"> tuleb juhtida lühiajalisema horisondiga, mis omakorda pärsib pikaajaliste ja madala likviidsusega kohalike investeeringute tegemist. Seega on pensionifondidel oluliselt keerulisem jätkata Eesti majandusse investeerimist samal tasemel kui enne </w:t>
      </w:r>
      <w:r w:rsidR="00D166C6" w:rsidRPr="00D166C6">
        <w:rPr>
          <w:rFonts w:ascii="Times New Roman" w:hAnsi="Times New Roman"/>
          <w:lang w:val="et-EE"/>
        </w:rPr>
        <w:t>2021. aasta muudatusi</w:t>
      </w:r>
      <w:r w:rsidR="009862D0" w:rsidRPr="00D166C6">
        <w:rPr>
          <w:rFonts w:ascii="Times New Roman" w:hAnsi="Times New Roman"/>
          <w:lang w:val="et-EE"/>
        </w:rPr>
        <w:t>, isegi kui seda peetaks</w:t>
      </w:r>
      <w:r w:rsidR="00D166C6" w:rsidRPr="00D166C6">
        <w:rPr>
          <w:rFonts w:ascii="Times New Roman" w:hAnsi="Times New Roman"/>
          <w:lang w:val="et-EE"/>
        </w:rPr>
        <w:t>e</w:t>
      </w:r>
      <w:r w:rsidR="009862D0" w:rsidRPr="00D166C6">
        <w:rPr>
          <w:rFonts w:ascii="Times New Roman" w:hAnsi="Times New Roman"/>
          <w:lang w:val="et-EE"/>
        </w:rPr>
        <w:t xml:space="preserve"> strateegiliselt kasulikuks nii pensionikogujatele kui ka riigi majandusarengule tervikuna.</w:t>
      </w:r>
      <w:r w:rsidR="00D166C6">
        <w:rPr>
          <w:rFonts w:ascii="Times New Roman" w:hAnsi="Times New Roman"/>
          <w:lang w:val="et-EE"/>
        </w:rPr>
        <w:t xml:space="preserve"> 2025. aasta lõpu seisuga </w:t>
      </w:r>
      <w:r w:rsidR="00C53884">
        <w:rPr>
          <w:rFonts w:ascii="Times New Roman" w:hAnsi="Times New Roman"/>
          <w:lang w:val="et-EE"/>
        </w:rPr>
        <w:t>oli kohustuslike pensionifondide Eesti suunalis</w:t>
      </w:r>
      <w:r w:rsidR="009757C5">
        <w:rPr>
          <w:rFonts w:ascii="Times New Roman" w:hAnsi="Times New Roman"/>
          <w:lang w:val="et-EE"/>
        </w:rPr>
        <w:t xml:space="preserve">te </w:t>
      </w:r>
      <w:r w:rsidR="00C53884">
        <w:rPr>
          <w:rFonts w:ascii="Times New Roman" w:hAnsi="Times New Roman"/>
          <w:lang w:val="et-EE"/>
        </w:rPr>
        <w:t>investeeringu</w:t>
      </w:r>
      <w:r w:rsidR="009757C5">
        <w:rPr>
          <w:rFonts w:ascii="Times New Roman" w:hAnsi="Times New Roman"/>
          <w:lang w:val="et-EE"/>
        </w:rPr>
        <w:t>te maht</w:t>
      </w:r>
      <w:r w:rsidR="00C53884">
        <w:rPr>
          <w:rFonts w:ascii="Times New Roman" w:hAnsi="Times New Roman"/>
          <w:lang w:val="et-EE"/>
        </w:rPr>
        <w:t xml:space="preserve"> (ilma hoiuseid arvestamata)</w:t>
      </w:r>
      <w:r w:rsidR="009757C5">
        <w:rPr>
          <w:rFonts w:ascii="Times New Roman" w:hAnsi="Times New Roman"/>
          <w:lang w:val="et-EE"/>
        </w:rPr>
        <w:t xml:space="preserve"> kukkunud</w:t>
      </w:r>
      <w:r w:rsidR="00C53884">
        <w:rPr>
          <w:rFonts w:ascii="Times New Roman" w:hAnsi="Times New Roman"/>
          <w:lang w:val="et-EE"/>
        </w:rPr>
        <w:t xml:space="preserve"> </w:t>
      </w:r>
      <w:r w:rsidR="00DA778A">
        <w:rPr>
          <w:rFonts w:ascii="Times New Roman" w:hAnsi="Times New Roman"/>
          <w:lang w:val="et-EE"/>
        </w:rPr>
        <w:t>10,8%</w:t>
      </w:r>
      <w:r w:rsidR="009757C5">
        <w:rPr>
          <w:rFonts w:ascii="Times New Roman" w:hAnsi="Times New Roman"/>
          <w:lang w:val="et-EE"/>
        </w:rPr>
        <w:t>-</w:t>
      </w:r>
      <w:proofErr w:type="spellStart"/>
      <w:r w:rsidR="009757C5">
        <w:rPr>
          <w:rFonts w:ascii="Times New Roman" w:hAnsi="Times New Roman"/>
          <w:lang w:val="et-EE"/>
        </w:rPr>
        <w:t>le</w:t>
      </w:r>
      <w:proofErr w:type="spellEnd"/>
      <w:r w:rsidR="00DA778A">
        <w:rPr>
          <w:rFonts w:ascii="Times New Roman" w:hAnsi="Times New Roman"/>
          <w:lang w:val="et-EE"/>
        </w:rPr>
        <w:t xml:space="preserve">, mis teeb </w:t>
      </w:r>
      <w:r w:rsidR="00BE3EF5">
        <w:rPr>
          <w:rFonts w:ascii="Times New Roman" w:hAnsi="Times New Roman"/>
          <w:lang w:val="et-EE"/>
        </w:rPr>
        <w:t>734,4 miljonit eu</w:t>
      </w:r>
      <w:r w:rsidR="00330CB7">
        <w:rPr>
          <w:rFonts w:ascii="Times New Roman" w:hAnsi="Times New Roman"/>
          <w:lang w:val="et-EE"/>
        </w:rPr>
        <w:t>rot</w:t>
      </w:r>
      <w:r w:rsidR="00840FD8">
        <w:rPr>
          <w:rFonts w:ascii="Times New Roman" w:hAnsi="Times New Roman"/>
          <w:lang w:val="et-EE"/>
        </w:rPr>
        <w:t>.</w:t>
      </w:r>
    </w:p>
    <w:p w14:paraId="6BFF3E75" w14:textId="77777777" w:rsidR="000609DE" w:rsidRDefault="000609DE" w:rsidP="005F34DC">
      <w:pPr>
        <w:widowControl w:val="0"/>
        <w:autoSpaceDE w:val="0"/>
        <w:autoSpaceDN w:val="0"/>
        <w:adjustRightInd w:val="0"/>
        <w:jc w:val="both"/>
        <w:rPr>
          <w:rFonts w:ascii="Times New Roman" w:hAnsi="Times New Roman"/>
          <w:lang w:val="et-EE"/>
        </w:rPr>
      </w:pPr>
    </w:p>
    <w:p w14:paraId="68039DC8" w14:textId="0BDABA78" w:rsidR="009970F5" w:rsidRDefault="009757C5" w:rsidP="00775BF2">
      <w:pPr>
        <w:widowControl w:val="0"/>
        <w:autoSpaceDE w:val="0"/>
        <w:autoSpaceDN w:val="0"/>
        <w:adjustRightInd w:val="0"/>
        <w:jc w:val="both"/>
        <w:rPr>
          <w:rFonts w:ascii="Times New Roman" w:hAnsi="Times New Roman"/>
          <w:lang w:val="et-EE"/>
        </w:rPr>
      </w:pPr>
      <w:r w:rsidRPr="009757C5">
        <w:rPr>
          <w:rFonts w:ascii="Times New Roman" w:hAnsi="Times New Roman"/>
          <w:lang w:val="et-EE"/>
        </w:rPr>
        <w:t xml:space="preserve">Likviidsuse probleemi lahendaks </w:t>
      </w:r>
      <w:r w:rsidR="00CD7C66">
        <w:rPr>
          <w:rFonts w:ascii="Times New Roman" w:hAnsi="Times New Roman"/>
          <w:lang w:val="et-EE"/>
        </w:rPr>
        <w:t xml:space="preserve">ilmselgelt see, kui </w:t>
      </w:r>
      <w:r w:rsidR="00E12DE6">
        <w:rPr>
          <w:rFonts w:ascii="Times New Roman" w:hAnsi="Times New Roman"/>
          <w:lang w:val="et-EE"/>
        </w:rPr>
        <w:t xml:space="preserve">raha ei saaks II sambast välja võtta enne </w:t>
      </w:r>
      <w:r w:rsidR="009D282B">
        <w:rPr>
          <w:rFonts w:ascii="Times New Roman" w:hAnsi="Times New Roman"/>
          <w:lang w:val="et-EE"/>
        </w:rPr>
        <w:t>pensionile jäämise õiguse tekkimist (so II samba pensioniea saabumine või puuduva töövõime määramine)</w:t>
      </w:r>
      <w:r w:rsidR="00B12AAF">
        <w:rPr>
          <w:rFonts w:ascii="Times New Roman" w:hAnsi="Times New Roman"/>
          <w:lang w:val="et-EE"/>
        </w:rPr>
        <w:t>.</w:t>
      </w:r>
      <w:r w:rsidR="00D949F0">
        <w:rPr>
          <w:rFonts w:ascii="Times New Roman" w:hAnsi="Times New Roman"/>
          <w:lang w:val="et-EE"/>
        </w:rPr>
        <w:t xml:space="preserve"> </w:t>
      </w:r>
      <w:r w:rsidR="007A3C51">
        <w:rPr>
          <w:rFonts w:ascii="Times New Roman" w:hAnsi="Times New Roman"/>
          <w:lang w:val="et-EE"/>
        </w:rPr>
        <w:t xml:space="preserve">Võimalus kasutada ühe korra viimase õlekõrrena </w:t>
      </w:r>
      <w:r w:rsidR="0091404A">
        <w:rPr>
          <w:rFonts w:ascii="Times New Roman" w:hAnsi="Times New Roman"/>
          <w:lang w:val="et-EE"/>
        </w:rPr>
        <w:t xml:space="preserve">II sambast raha väljavõtmist </w:t>
      </w:r>
      <w:r w:rsidR="006359C4">
        <w:rPr>
          <w:rFonts w:ascii="Times New Roman" w:hAnsi="Times New Roman"/>
          <w:lang w:val="et-EE"/>
        </w:rPr>
        <w:t xml:space="preserve">eelnõuga säilib. </w:t>
      </w:r>
      <w:r w:rsidR="008C0035">
        <w:rPr>
          <w:rFonts w:ascii="Times New Roman" w:hAnsi="Times New Roman"/>
          <w:lang w:val="et-EE"/>
        </w:rPr>
        <w:t xml:space="preserve">Likviidsuse probleemi aitaks teatud määral </w:t>
      </w:r>
      <w:r w:rsidR="00635833">
        <w:rPr>
          <w:rFonts w:ascii="Times New Roman" w:hAnsi="Times New Roman"/>
          <w:lang w:val="et-EE"/>
        </w:rPr>
        <w:t xml:space="preserve">vähendada ka </w:t>
      </w:r>
      <w:r w:rsidR="00AB77FC">
        <w:rPr>
          <w:rFonts w:ascii="Times New Roman" w:hAnsi="Times New Roman"/>
          <w:lang w:val="et-EE"/>
        </w:rPr>
        <w:t>pensionifondide mahtude oluline suurenemine</w:t>
      </w:r>
      <w:r w:rsidR="00DC2326">
        <w:rPr>
          <w:rFonts w:ascii="Times New Roman" w:hAnsi="Times New Roman"/>
          <w:lang w:val="et-EE"/>
        </w:rPr>
        <w:t xml:space="preserve">, sest nii suureneks ka </w:t>
      </w:r>
      <w:r w:rsidR="00DE1CA4">
        <w:rPr>
          <w:rFonts w:ascii="Times New Roman" w:hAnsi="Times New Roman"/>
          <w:lang w:val="et-EE"/>
        </w:rPr>
        <w:t>vara maht, mida saab paigutada mittelikviidsetesse instrumentidesse.</w:t>
      </w:r>
      <w:r w:rsidR="001E2F20">
        <w:rPr>
          <w:rFonts w:ascii="Times New Roman" w:hAnsi="Times New Roman"/>
          <w:lang w:val="et-EE"/>
        </w:rPr>
        <w:t xml:space="preserve"> Ja vastupidi – </w:t>
      </w:r>
      <w:r w:rsidR="001A49E1">
        <w:rPr>
          <w:rFonts w:ascii="Times New Roman" w:hAnsi="Times New Roman"/>
          <w:lang w:val="et-EE"/>
        </w:rPr>
        <w:t>sissemaksete oluline vähene</w:t>
      </w:r>
      <w:r w:rsidR="00350064">
        <w:rPr>
          <w:rFonts w:ascii="Times New Roman" w:hAnsi="Times New Roman"/>
          <w:lang w:val="et-EE"/>
        </w:rPr>
        <w:t>mine koosmõjus raha väljavooluga (</w:t>
      </w:r>
      <w:r w:rsidR="006E5248">
        <w:rPr>
          <w:rFonts w:ascii="Times New Roman" w:hAnsi="Times New Roman"/>
          <w:lang w:val="et-EE"/>
        </w:rPr>
        <w:t>raha ennetähtaegne väljavõtmine II sambast)</w:t>
      </w:r>
      <w:r w:rsidR="001A49E1">
        <w:rPr>
          <w:rFonts w:ascii="Times New Roman" w:hAnsi="Times New Roman"/>
          <w:lang w:val="et-EE"/>
        </w:rPr>
        <w:t xml:space="preserve"> </w:t>
      </w:r>
      <w:r w:rsidR="006B3FCE">
        <w:rPr>
          <w:rFonts w:ascii="Times New Roman" w:hAnsi="Times New Roman"/>
          <w:lang w:val="et-EE"/>
        </w:rPr>
        <w:t xml:space="preserve">annaks </w:t>
      </w:r>
      <w:r w:rsidR="00FE08D2">
        <w:rPr>
          <w:rFonts w:ascii="Times New Roman" w:hAnsi="Times New Roman"/>
          <w:lang w:val="et-EE"/>
        </w:rPr>
        <w:t>laastava</w:t>
      </w:r>
      <w:r w:rsidR="001E2F20">
        <w:rPr>
          <w:rFonts w:ascii="Times New Roman" w:hAnsi="Times New Roman"/>
          <w:lang w:val="et-EE"/>
        </w:rPr>
        <w:t xml:space="preserve"> hoobi Eesti suunalistele investeeringutele. </w:t>
      </w:r>
      <w:r w:rsidR="00F51C71">
        <w:rPr>
          <w:rFonts w:ascii="Times New Roman" w:hAnsi="Times New Roman"/>
          <w:lang w:val="et-EE"/>
        </w:rPr>
        <w:t>Seega ei anna ee</w:t>
      </w:r>
      <w:r w:rsidR="00BD62E0">
        <w:rPr>
          <w:rFonts w:ascii="Times New Roman" w:hAnsi="Times New Roman"/>
          <w:lang w:val="et-EE"/>
        </w:rPr>
        <w:t xml:space="preserve">lnõus esitatud </w:t>
      </w:r>
      <w:proofErr w:type="spellStart"/>
      <w:r w:rsidR="00BD62E0">
        <w:rPr>
          <w:rFonts w:ascii="Times New Roman" w:hAnsi="Times New Roman"/>
          <w:lang w:val="et-EE"/>
        </w:rPr>
        <w:t>MKSi</w:t>
      </w:r>
      <w:proofErr w:type="spellEnd"/>
      <w:r w:rsidR="00BD62E0">
        <w:rPr>
          <w:rFonts w:ascii="Times New Roman" w:hAnsi="Times New Roman"/>
          <w:lang w:val="et-EE"/>
        </w:rPr>
        <w:t xml:space="preserve"> muudatus </w:t>
      </w:r>
      <w:r w:rsidR="0053462D">
        <w:rPr>
          <w:rFonts w:ascii="Times New Roman" w:hAnsi="Times New Roman"/>
          <w:lang w:val="et-EE"/>
        </w:rPr>
        <w:t xml:space="preserve">mitte ainult </w:t>
      </w:r>
      <w:r w:rsidR="00F51C71">
        <w:rPr>
          <w:rFonts w:ascii="Times New Roman" w:hAnsi="Times New Roman"/>
          <w:lang w:val="et-EE"/>
        </w:rPr>
        <w:t>suuremat kindlust pensionikogujatele üksi,</w:t>
      </w:r>
      <w:r w:rsidR="0053462D">
        <w:rPr>
          <w:rFonts w:ascii="Times New Roman" w:hAnsi="Times New Roman"/>
          <w:lang w:val="et-EE"/>
        </w:rPr>
        <w:t xml:space="preserve"> aga </w:t>
      </w:r>
      <w:r w:rsidR="00C514A8">
        <w:rPr>
          <w:rFonts w:ascii="Times New Roman" w:hAnsi="Times New Roman"/>
          <w:lang w:val="et-EE"/>
        </w:rPr>
        <w:t>püüab</w:t>
      </w:r>
      <w:r w:rsidR="006C65E6">
        <w:rPr>
          <w:rFonts w:ascii="Times New Roman" w:hAnsi="Times New Roman"/>
          <w:lang w:val="et-EE"/>
        </w:rPr>
        <w:t xml:space="preserve"> vähemalt teatud määralgi</w:t>
      </w:r>
      <w:r w:rsidR="00C514A8">
        <w:rPr>
          <w:rFonts w:ascii="Times New Roman" w:hAnsi="Times New Roman"/>
          <w:lang w:val="et-EE"/>
        </w:rPr>
        <w:t xml:space="preserve"> pakkuda leevendust</w:t>
      </w:r>
      <w:r w:rsidR="0053462D">
        <w:rPr>
          <w:rFonts w:ascii="Times New Roman" w:hAnsi="Times New Roman"/>
          <w:lang w:val="et-EE"/>
        </w:rPr>
        <w:t xml:space="preserve"> </w:t>
      </w:r>
      <w:r w:rsidR="003C50CB">
        <w:rPr>
          <w:rFonts w:ascii="Times New Roman" w:hAnsi="Times New Roman"/>
          <w:lang w:val="et-EE"/>
        </w:rPr>
        <w:t xml:space="preserve">ka </w:t>
      </w:r>
      <w:r w:rsidR="00745E82">
        <w:rPr>
          <w:rFonts w:ascii="Times New Roman" w:hAnsi="Times New Roman"/>
          <w:lang w:val="et-EE"/>
        </w:rPr>
        <w:t>likviidsus</w:t>
      </w:r>
      <w:r w:rsidR="0035702D">
        <w:rPr>
          <w:rFonts w:ascii="Times New Roman" w:hAnsi="Times New Roman"/>
          <w:lang w:val="et-EE"/>
        </w:rPr>
        <w:t xml:space="preserve">e </w:t>
      </w:r>
      <w:r w:rsidR="00745E82">
        <w:rPr>
          <w:rFonts w:ascii="Times New Roman" w:hAnsi="Times New Roman"/>
          <w:lang w:val="et-EE"/>
        </w:rPr>
        <w:t>probleemile</w:t>
      </w:r>
      <w:r w:rsidR="00694AEF">
        <w:rPr>
          <w:rFonts w:ascii="Times New Roman" w:hAnsi="Times New Roman"/>
          <w:lang w:val="et-EE"/>
        </w:rPr>
        <w:t xml:space="preserve"> – järsku sissemaksete vähenemist ei saa toimuda</w:t>
      </w:r>
      <w:r w:rsidR="00056F02">
        <w:rPr>
          <w:rFonts w:ascii="Times New Roman" w:hAnsi="Times New Roman"/>
          <w:lang w:val="et-EE"/>
        </w:rPr>
        <w:t xml:space="preserve"> piisa</w:t>
      </w:r>
      <w:r w:rsidR="00931F25">
        <w:rPr>
          <w:rFonts w:ascii="Times New Roman" w:hAnsi="Times New Roman"/>
          <w:lang w:val="et-EE"/>
        </w:rPr>
        <w:t>va</w:t>
      </w:r>
      <w:r w:rsidR="00694AEF">
        <w:rPr>
          <w:rFonts w:ascii="Times New Roman" w:hAnsi="Times New Roman"/>
          <w:lang w:val="et-EE"/>
        </w:rPr>
        <w:t xml:space="preserve"> </w:t>
      </w:r>
      <w:r w:rsidR="00056F02">
        <w:rPr>
          <w:rFonts w:ascii="Times New Roman" w:hAnsi="Times New Roman"/>
          <w:lang w:val="et-EE"/>
        </w:rPr>
        <w:t>ettehoiatam</w:t>
      </w:r>
      <w:r w:rsidR="00931F25">
        <w:rPr>
          <w:rFonts w:ascii="Times New Roman" w:hAnsi="Times New Roman"/>
          <w:lang w:val="et-EE"/>
        </w:rPr>
        <w:t>iseta</w:t>
      </w:r>
      <w:r w:rsidR="00B3757D">
        <w:rPr>
          <w:rFonts w:ascii="Times New Roman" w:hAnsi="Times New Roman"/>
          <w:lang w:val="et-EE"/>
        </w:rPr>
        <w:t xml:space="preserve"> – ja </w:t>
      </w:r>
      <w:r w:rsidR="00426251">
        <w:rPr>
          <w:rFonts w:ascii="Times New Roman" w:hAnsi="Times New Roman"/>
          <w:lang w:val="et-EE"/>
        </w:rPr>
        <w:t>an</w:t>
      </w:r>
      <w:r w:rsidR="006C65E6">
        <w:rPr>
          <w:rFonts w:ascii="Times New Roman" w:hAnsi="Times New Roman"/>
          <w:lang w:val="et-EE"/>
        </w:rPr>
        <w:t>da</w:t>
      </w:r>
      <w:r w:rsidR="00426251">
        <w:rPr>
          <w:rFonts w:ascii="Times New Roman" w:hAnsi="Times New Roman"/>
          <w:lang w:val="et-EE"/>
        </w:rPr>
        <w:t xml:space="preserve"> natukegi juurde </w:t>
      </w:r>
      <w:r w:rsidR="002D1830">
        <w:rPr>
          <w:rFonts w:ascii="Times New Roman" w:hAnsi="Times New Roman"/>
          <w:lang w:val="et-EE"/>
        </w:rPr>
        <w:t>Eesti majandusse investeerimiseks vajalikku stabiilsust.</w:t>
      </w:r>
    </w:p>
    <w:p w14:paraId="13D0783B" w14:textId="77777777" w:rsidR="00367CE5" w:rsidRDefault="00367CE5" w:rsidP="00D32BED">
      <w:pPr>
        <w:widowControl w:val="0"/>
        <w:autoSpaceDE w:val="0"/>
        <w:autoSpaceDN w:val="0"/>
        <w:adjustRightInd w:val="0"/>
        <w:jc w:val="both"/>
        <w:rPr>
          <w:rFonts w:ascii="Times New Roman" w:hAnsi="Times New Roman"/>
          <w:lang w:val="et-EE"/>
        </w:rPr>
      </w:pPr>
    </w:p>
    <w:p w14:paraId="633BB707" w14:textId="3AA05306" w:rsidR="00072F47" w:rsidRDefault="00933E66" w:rsidP="00D32BED">
      <w:pPr>
        <w:widowControl w:val="0"/>
        <w:autoSpaceDE w:val="0"/>
        <w:autoSpaceDN w:val="0"/>
        <w:adjustRightInd w:val="0"/>
        <w:jc w:val="both"/>
        <w:rPr>
          <w:rFonts w:ascii="Times New Roman" w:hAnsi="Times New Roman"/>
          <w:lang w:val="et-EE"/>
        </w:rPr>
      </w:pPr>
      <w:r>
        <w:rPr>
          <w:rFonts w:ascii="Times New Roman" w:hAnsi="Times New Roman"/>
          <w:lang w:val="et-EE"/>
        </w:rPr>
        <w:t xml:space="preserve">Eelnõus oleva </w:t>
      </w:r>
      <w:r w:rsidRPr="35BFAA9E">
        <w:rPr>
          <w:rFonts w:ascii="Times New Roman" w:hAnsi="Times New Roman"/>
          <w:lang w:val="et-EE"/>
        </w:rPr>
        <w:t>viieaastas</w:t>
      </w:r>
      <w:r>
        <w:rPr>
          <w:rFonts w:ascii="Times New Roman" w:hAnsi="Times New Roman"/>
          <w:lang w:val="et-EE"/>
        </w:rPr>
        <w:t>e</w:t>
      </w:r>
      <w:r w:rsidRPr="35BFAA9E">
        <w:rPr>
          <w:rFonts w:ascii="Times New Roman" w:hAnsi="Times New Roman"/>
          <w:lang w:val="et-EE"/>
        </w:rPr>
        <w:t xml:space="preserve"> etteteatamise a</w:t>
      </w:r>
      <w:r>
        <w:rPr>
          <w:rFonts w:ascii="Times New Roman" w:hAnsi="Times New Roman"/>
          <w:lang w:val="et-EE"/>
        </w:rPr>
        <w:t xml:space="preserve">ja rakendamist ei eeldata </w:t>
      </w:r>
      <w:r w:rsidR="003E6B85" w:rsidRPr="35BFAA9E">
        <w:rPr>
          <w:rFonts w:ascii="Times New Roman" w:hAnsi="Times New Roman"/>
          <w:lang w:val="et-EE"/>
        </w:rPr>
        <w:t xml:space="preserve">sotsiaalmaksu kohustusliku kogumispensioni osa määra </w:t>
      </w:r>
      <w:r w:rsidR="003E6B85">
        <w:rPr>
          <w:rFonts w:ascii="Times New Roman" w:hAnsi="Times New Roman"/>
          <w:lang w:val="et-EE"/>
        </w:rPr>
        <w:t>tõst</w:t>
      </w:r>
      <w:r>
        <w:rPr>
          <w:rFonts w:ascii="Times New Roman" w:hAnsi="Times New Roman"/>
          <w:lang w:val="et-EE"/>
        </w:rPr>
        <w:t>va</w:t>
      </w:r>
      <w:r w:rsidR="003E6B85">
        <w:rPr>
          <w:rFonts w:ascii="Times New Roman" w:hAnsi="Times New Roman"/>
          <w:lang w:val="et-EE"/>
        </w:rPr>
        <w:t xml:space="preserve"> muudatus</w:t>
      </w:r>
      <w:r>
        <w:rPr>
          <w:rFonts w:ascii="Times New Roman" w:hAnsi="Times New Roman"/>
          <w:lang w:val="et-EE"/>
        </w:rPr>
        <w:t>e puhul</w:t>
      </w:r>
      <w:r w:rsidR="008D35CD">
        <w:rPr>
          <w:rFonts w:ascii="Times New Roman" w:hAnsi="Times New Roman"/>
          <w:lang w:val="et-EE"/>
        </w:rPr>
        <w:t>. Se</w:t>
      </w:r>
      <w:r w:rsidR="004826CA">
        <w:rPr>
          <w:rFonts w:ascii="Times New Roman" w:hAnsi="Times New Roman"/>
          <w:lang w:val="et-EE"/>
        </w:rPr>
        <w:t xml:space="preserve">da põhjusel, et antud </w:t>
      </w:r>
      <w:r w:rsidR="00DC724C">
        <w:rPr>
          <w:rFonts w:ascii="Times New Roman" w:hAnsi="Times New Roman"/>
          <w:lang w:val="et-EE"/>
        </w:rPr>
        <w:t xml:space="preserve">muudatus </w:t>
      </w:r>
      <w:r w:rsidR="008D35CD">
        <w:rPr>
          <w:rFonts w:ascii="Times New Roman" w:hAnsi="Times New Roman"/>
          <w:lang w:val="et-EE"/>
        </w:rPr>
        <w:t xml:space="preserve">oleks </w:t>
      </w:r>
      <w:r w:rsidR="00706CFC" w:rsidRPr="35BFAA9E">
        <w:rPr>
          <w:rFonts w:ascii="Times New Roman" w:hAnsi="Times New Roman"/>
          <w:lang w:val="et-EE"/>
        </w:rPr>
        <w:t>II sambaga liitunud isiku kasuks</w:t>
      </w:r>
      <w:r w:rsidR="00DC724C">
        <w:rPr>
          <w:rFonts w:ascii="Times New Roman" w:hAnsi="Times New Roman"/>
          <w:lang w:val="et-EE"/>
        </w:rPr>
        <w:t>.</w:t>
      </w:r>
      <w:r w:rsidR="00706CFC" w:rsidRPr="35BFAA9E">
        <w:rPr>
          <w:rFonts w:ascii="Times New Roman" w:hAnsi="Times New Roman"/>
          <w:lang w:val="et-EE"/>
        </w:rPr>
        <w:t xml:space="preserve"> </w:t>
      </w:r>
    </w:p>
    <w:p w14:paraId="05D56877" w14:textId="6A34777E" w:rsidR="00563B1E" w:rsidRDefault="00563B1E" w:rsidP="00D32BED">
      <w:pPr>
        <w:widowControl w:val="0"/>
        <w:autoSpaceDE w:val="0"/>
        <w:autoSpaceDN w:val="0"/>
        <w:adjustRightInd w:val="0"/>
        <w:jc w:val="both"/>
        <w:rPr>
          <w:rFonts w:ascii="Times New Roman" w:hAnsi="Times New Roman"/>
          <w:b/>
          <w:bCs/>
          <w:u w:color="0000FF"/>
          <w:lang w:val="et-EE"/>
        </w:rPr>
      </w:pPr>
    </w:p>
    <w:p w14:paraId="7AFCE93E" w14:textId="0EDBAFDB" w:rsidR="001657FC" w:rsidRPr="008F0FEB" w:rsidRDefault="00E75BF9" w:rsidP="00D32BED">
      <w:pPr>
        <w:widowControl w:val="0"/>
        <w:autoSpaceDE w:val="0"/>
        <w:autoSpaceDN w:val="0"/>
        <w:adjustRightInd w:val="0"/>
        <w:jc w:val="both"/>
        <w:rPr>
          <w:rFonts w:ascii="Times New Roman" w:hAnsi="Times New Roman"/>
          <w:b/>
          <w:bCs/>
          <w:u w:color="0000FF"/>
          <w:lang w:val="et-EE"/>
        </w:rPr>
      </w:pPr>
      <w:r>
        <w:rPr>
          <w:rFonts w:ascii="Times New Roman" w:hAnsi="Times New Roman"/>
          <w:b/>
          <w:bCs/>
          <w:u w:color="0000FF"/>
          <w:lang w:val="et-EE"/>
        </w:rPr>
        <w:t xml:space="preserve">3.3. </w:t>
      </w:r>
      <w:r w:rsidR="001657FC" w:rsidRPr="005F52B3">
        <w:rPr>
          <w:rFonts w:ascii="Times New Roman" w:hAnsi="Times New Roman"/>
          <w:b/>
          <w:bCs/>
          <w:u w:color="0000FF"/>
          <w:lang w:val="et-EE"/>
        </w:rPr>
        <w:t xml:space="preserve">Eelnõu § </w:t>
      </w:r>
      <w:r w:rsidRPr="008F0FEB">
        <w:rPr>
          <w:rFonts w:ascii="Times New Roman" w:hAnsi="Times New Roman"/>
          <w:b/>
          <w:bCs/>
          <w:u w:color="0000FF"/>
          <w:lang w:val="et-EE"/>
        </w:rPr>
        <w:t>3</w:t>
      </w:r>
      <w:r w:rsidR="001657FC" w:rsidRPr="008F0FEB">
        <w:rPr>
          <w:rFonts w:ascii="Times New Roman" w:hAnsi="Times New Roman"/>
          <w:b/>
          <w:bCs/>
          <w:u w:color="0000FF"/>
          <w:lang w:val="et-EE"/>
        </w:rPr>
        <w:t xml:space="preserve"> – </w:t>
      </w:r>
      <w:r w:rsidR="00175851" w:rsidRPr="008F0FEB">
        <w:rPr>
          <w:rFonts w:ascii="Times New Roman" w:hAnsi="Times New Roman"/>
          <w:b/>
          <w:bCs/>
          <w:u w:color="0000FF"/>
          <w:lang w:val="et-EE"/>
        </w:rPr>
        <w:t>seaduse jõustumine</w:t>
      </w:r>
    </w:p>
    <w:p w14:paraId="73062429" w14:textId="27F7DD68" w:rsidR="00F27FED" w:rsidRDefault="00C0735E" w:rsidP="008F0FEB">
      <w:pPr>
        <w:widowControl w:val="0"/>
        <w:tabs>
          <w:tab w:val="left" w:pos="1560"/>
        </w:tabs>
        <w:autoSpaceDE w:val="0"/>
        <w:autoSpaceDN w:val="0"/>
        <w:adjustRightInd w:val="0"/>
        <w:jc w:val="both"/>
        <w:rPr>
          <w:rFonts w:ascii="Times New Roman" w:hAnsi="Times New Roman"/>
          <w:lang w:val="et-EE"/>
        </w:rPr>
      </w:pPr>
      <w:r w:rsidRPr="008F0FEB">
        <w:rPr>
          <w:rFonts w:ascii="Times New Roman" w:hAnsi="Times New Roman"/>
          <w:u w:color="0000FF"/>
          <w:lang w:val="et-EE"/>
        </w:rPr>
        <w:t xml:space="preserve">Eelnõu on planeeritud </w:t>
      </w:r>
      <w:r w:rsidR="0070128E" w:rsidRPr="008F0FEB">
        <w:rPr>
          <w:rFonts w:ascii="Times New Roman" w:hAnsi="Times New Roman"/>
          <w:u w:color="0000FF"/>
          <w:lang w:val="et-EE"/>
        </w:rPr>
        <w:t xml:space="preserve">seadusena </w:t>
      </w:r>
      <w:r w:rsidR="005E40EA" w:rsidRPr="008F0FEB">
        <w:rPr>
          <w:rFonts w:ascii="Times New Roman" w:hAnsi="Times New Roman"/>
          <w:u w:color="0000FF"/>
          <w:lang w:val="et-EE"/>
        </w:rPr>
        <w:t>jõustuma</w:t>
      </w:r>
      <w:r w:rsidR="000201C2" w:rsidRPr="008F0FEB">
        <w:rPr>
          <w:rFonts w:ascii="Times New Roman" w:hAnsi="Times New Roman"/>
          <w:u w:color="0000FF"/>
          <w:lang w:val="et-EE"/>
        </w:rPr>
        <w:t xml:space="preserve"> </w:t>
      </w:r>
      <w:r w:rsidR="00540EA6" w:rsidRPr="008F0FEB">
        <w:rPr>
          <w:rFonts w:ascii="Times New Roman" w:hAnsi="Times New Roman"/>
          <w:u w:color="0000FF"/>
          <w:lang w:val="et-EE"/>
        </w:rPr>
        <w:t xml:space="preserve">kahes </w:t>
      </w:r>
      <w:r w:rsidR="005C033D" w:rsidRPr="008F0FEB">
        <w:rPr>
          <w:rFonts w:ascii="Times New Roman" w:hAnsi="Times New Roman"/>
          <w:u w:color="0000FF"/>
          <w:lang w:val="et-EE"/>
        </w:rPr>
        <w:t xml:space="preserve">osas. </w:t>
      </w:r>
      <w:r w:rsidR="00A7737E" w:rsidRPr="008F0FEB">
        <w:rPr>
          <w:rFonts w:ascii="Times New Roman" w:hAnsi="Times New Roman"/>
          <w:u w:color="0000FF"/>
          <w:lang w:val="et-EE"/>
        </w:rPr>
        <w:t xml:space="preserve">MKS-i muudatus ei eelda IT-arendusi ja on kavandatud jõustuma </w:t>
      </w:r>
      <w:r w:rsidR="00540EA6" w:rsidRPr="008F0FEB">
        <w:rPr>
          <w:rFonts w:ascii="Times New Roman" w:hAnsi="Times New Roman"/>
          <w:u w:color="0000FF"/>
          <w:lang w:val="et-EE"/>
        </w:rPr>
        <w:t xml:space="preserve">2026. aasta 1. </w:t>
      </w:r>
      <w:r w:rsidR="00F27FED" w:rsidRPr="008F0FEB">
        <w:rPr>
          <w:rFonts w:ascii="Times New Roman" w:hAnsi="Times New Roman"/>
          <w:u w:color="0000FF"/>
          <w:lang w:val="et-EE"/>
        </w:rPr>
        <w:t>novembril</w:t>
      </w:r>
      <w:r w:rsidR="00A7737E" w:rsidRPr="008F0FEB">
        <w:rPr>
          <w:rFonts w:ascii="Times New Roman" w:hAnsi="Times New Roman"/>
          <w:u w:color="0000FF"/>
          <w:lang w:val="et-EE"/>
        </w:rPr>
        <w:t>.</w:t>
      </w:r>
      <w:r w:rsidR="00E4696D" w:rsidRPr="008F0FEB">
        <w:rPr>
          <w:rFonts w:ascii="Times New Roman" w:hAnsi="Times New Roman"/>
          <w:u w:color="0000FF"/>
          <w:lang w:val="et-EE"/>
        </w:rPr>
        <w:t xml:space="preserve"> </w:t>
      </w:r>
      <w:r w:rsidR="00D90C8E" w:rsidRPr="008F0FEB">
        <w:rPr>
          <w:rFonts w:ascii="Times New Roman" w:hAnsi="Times New Roman"/>
          <w:lang w:val="et-EE"/>
        </w:rPr>
        <w:t xml:space="preserve">Sambaga uuesti liitumise ooteaja lühendamine 10 aastalt 5 aastale </w:t>
      </w:r>
      <w:r w:rsidR="008679D5" w:rsidRPr="008F0FEB">
        <w:rPr>
          <w:rFonts w:ascii="Times New Roman" w:hAnsi="Times New Roman"/>
          <w:lang w:val="et-EE"/>
        </w:rPr>
        <w:t xml:space="preserve">ka </w:t>
      </w:r>
      <w:r w:rsidR="00D90C8E" w:rsidRPr="008F0FEB">
        <w:rPr>
          <w:rFonts w:ascii="Times New Roman" w:hAnsi="Times New Roman"/>
          <w:lang w:val="et-EE"/>
        </w:rPr>
        <w:t>ei vaja eraldi arenduse aega. Samuti ei vaja</w:t>
      </w:r>
      <w:r w:rsidR="0034439E" w:rsidRPr="008F0FEB">
        <w:rPr>
          <w:rFonts w:ascii="Times New Roman" w:hAnsi="Times New Roman"/>
          <w:lang w:val="et-EE"/>
        </w:rPr>
        <w:t xml:space="preserve"> eraldi rakendusaega</w:t>
      </w:r>
      <w:r w:rsidR="00D90C8E" w:rsidRPr="008F0FEB">
        <w:rPr>
          <w:rFonts w:ascii="Times New Roman" w:hAnsi="Times New Roman"/>
          <w:lang w:val="et-EE"/>
        </w:rPr>
        <w:t xml:space="preserve"> teise lahkumisvõimaluse väljajätmine.</w:t>
      </w:r>
      <w:r w:rsidR="008679D5" w:rsidRPr="008F0FEB">
        <w:rPr>
          <w:rFonts w:ascii="Times New Roman" w:hAnsi="Times New Roman"/>
          <w:lang w:val="et-EE"/>
        </w:rPr>
        <w:t xml:space="preserve"> </w:t>
      </w:r>
      <w:r w:rsidR="00D90C8E" w:rsidRPr="008F0FEB">
        <w:rPr>
          <w:rFonts w:ascii="Times New Roman" w:hAnsi="Times New Roman"/>
          <w:lang w:val="et-EE"/>
        </w:rPr>
        <w:t>Kehtiva seaduse kohaselt oleks selline võimalus tekkinud esimest korda alles enam kui 15 aasta pärast.</w:t>
      </w:r>
      <w:r w:rsidR="00904F72" w:rsidRPr="008F0FEB">
        <w:rPr>
          <w:rFonts w:ascii="Times New Roman" w:hAnsi="Times New Roman"/>
          <w:lang w:val="et-EE"/>
        </w:rPr>
        <w:t xml:space="preserve"> </w:t>
      </w:r>
      <w:r w:rsidR="00540EA6" w:rsidRPr="008F0FEB">
        <w:rPr>
          <w:rFonts w:ascii="Times New Roman" w:hAnsi="Times New Roman"/>
          <w:lang w:val="et-EE"/>
        </w:rPr>
        <w:t>N</w:t>
      </w:r>
      <w:r w:rsidR="00904F72" w:rsidRPr="008F0FEB">
        <w:rPr>
          <w:rFonts w:ascii="Times New Roman" w:hAnsi="Times New Roman"/>
          <w:lang w:val="et-EE"/>
        </w:rPr>
        <w:t xml:space="preserve">eed muudatused </w:t>
      </w:r>
      <w:r w:rsidR="00540EA6" w:rsidRPr="008F0FEB">
        <w:rPr>
          <w:rFonts w:ascii="Times New Roman" w:hAnsi="Times New Roman"/>
          <w:lang w:val="et-EE"/>
        </w:rPr>
        <w:t xml:space="preserve">on </w:t>
      </w:r>
      <w:r w:rsidR="00904F72" w:rsidRPr="008F0FEB">
        <w:rPr>
          <w:rFonts w:ascii="Times New Roman" w:hAnsi="Times New Roman"/>
          <w:lang w:val="et-EE"/>
        </w:rPr>
        <w:t xml:space="preserve">kavandatud jõustuma </w:t>
      </w:r>
      <w:r w:rsidR="0070128E" w:rsidRPr="008F0FEB">
        <w:rPr>
          <w:rFonts w:ascii="Times New Roman" w:hAnsi="Times New Roman"/>
          <w:u w:color="0000FF"/>
          <w:lang w:val="et-EE"/>
        </w:rPr>
        <w:t>202</w:t>
      </w:r>
      <w:r w:rsidR="00540EA6" w:rsidRPr="008F0FEB">
        <w:rPr>
          <w:rFonts w:ascii="Times New Roman" w:hAnsi="Times New Roman"/>
          <w:u w:color="0000FF"/>
          <w:lang w:val="et-EE"/>
        </w:rPr>
        <w:t>6</w:t>
      </w:r>
      <w:r w:rsidR="0070128E" w:rsidRPr="008F0FEB">
        <w:rPr>
          <w:rFonts w:ascii="Times New Roman" w:hAnsi="Times New Roman"/>
          <w:u w:color="0000FF"/>
          <w:lang w:val="et-EE"/>
        </w:rPr>
        <w:t xml:space="preserve">. aasta 1. </w:t>
      </w:r>
      <w:r w:rsidR="0034439E" w:rsidRPr="008F0FEB">
        <w:rPr>
          <w:rFonts w:ascii="Times New Roman" w:hAnsi="Times New Roman"/>
          <w:u w:color="0000FF"/>
          <w:lang w:val="et-EE"/>
        </w:rPr>
        <w:t>novembril</w:t>
      </w:r>
      <w:r w:rsidR="0070128E" w:rsidRPr="008F0FEB">
        <w:rPr>
          <w:rFonts w:ascii="Times New Roman" w:hAnsi="Times New Roman"/>
          <w:u w:color="0000FF"/>
          <w:lang w:val="et-EE"/>
        </w:rPr>
        <w:t xml:space="preserve">. </w:t>
      </w:r>
      <w:r w:rsidR="00A00474" w:rsidRPr="008F0FEB">
        <w:rPr>
          <w:rFonts w:ascii="Times New Roman" w:hAnsi="Times New Roman"/>
          <w:u w:color="0000FF"/>
          <w:lang w:val="et-EE"/>
        </w:rPr>
        <w:t xml:space="preserve">Suuremaid </w:t>
      </w:r>
      <w:r w:rsidR="00A00474" w:rsidRPr="008F0FEB">
        <w:rPr>
          <w:rFonts w:ascii="Times New Roman" w:hAnsi="Times New Roman"/>
          <w:lang w:val="et-EE"/>
        </w:rPr>
        <w:t>arendusi pensioniregistris eelda</w:t>
      </w:r>
      <w:r w:rsidR="003C7CB1" w:rsidRPr="008F0FEB">
        <w:rPr>
          <w:rFonts w:ascii="Times New Roman" w:hAnsi="Times New Roman"/>
          <w:lang w:val="et-EE"/>
        </w:rPr>
        <w:t>vad</w:t>
      </w:r>
      <w:r w:rsidR="00A00474" w:rsidRPr="008F0FEB">
        <w:rPr>
          <w:rFonts w:ascii="Times New Roman" w:hAnsi="Times New Roman"/>
          <w:lang w:val="et-EE"/>
        </w:rPr>
        <w:t xml:space="preserve"> raha osalise väljavõtmise lubamine</w:t>
      </w:r>
      <w:r w:rsidR="003C7CB1" w:rsidRPr="008F0FEB">
        <w:rPr>
          <w:rFonts w:ascii="Times New Roman" w:hAnsi="Times New Roman"/>
          <w:lang w:val="et-EE"/>
        </w:rPr>
        <w:t xml:space="preserve"> ja muudatus, mis lubab </w:t>
      </w:r>
      <w:r w:rsidR="00131C30" w:rsidRPr="008F0FEB">
        <w:rPr>
          <w:rFonts w:ascii="Times New Roman" w:hAnsi="Times New Roman"/>
          <w:lang w:val="et-EE"/>
        </w:rPr>
        <w:t xml:space="preserve">maksetega kohe uuesti alustada pärast maksete </w:t>
      </w:r>
      <w:r w:rsidR="00DD324D" w:rsidRPr="008F0FEB">
        <w:rPr>
          <w:rFonts w:ascii="Times New Roman" w:hAnsi="Times New Roman"/>
          <w:lang w:val="et-EE"/>
        </w:rPr>
        <w:t>peatamist</w:t>
      </w:r>
      <w:r w:rsidR="00131C30" w:rsidRPr="008F0FEB">
        <w:rPr>
          <w:rFonts w:ascii="Times New Roman" w:hAnsi="Times New Roman"/>
          <w:lang w:val="et-EE"/>
        </w:rPr>
        <w:t xml:space="preserve"> (raha välja ei võetud)</w:t>
      </w:r>
      <w:r w:rsidR="00A00474" w:rsidRPr="008F0FEB">
        <w:rPr>
          <w:rFonts w:ascii="Times New Roman" w:hAnsi="Times New Roman"/>
          <w:lang w:val="et-EE"/>
        </w:rPr>
        <w:t xml:space="preserve">, milleks vajaliku aja eelnõu ka ette näeb, jõustades kõnealused seaduse muudatused </w:t>
      </w:r>
      <w:r w:rsidR="0070128E" w:rsidRPr="008F0FEB">
        <w:rPr>
          <w:rFonts w:ascii="Times New Roman" w:hAnsi="Times New Roman"/>
          <w:lang w:val="et-EE"/>
        </w:rPr>
        <w:t>202</w:t>
      </w:r>
      <w:r w:rsidR="003538AC" w:rsidRPr="008F0FEB">
        <w:rPr>
          <w:rFonts w:ascii="Times New Roman" w:hAnsi="Times New Roman"/>
          <w:lang w:val="et-EE"/>
        </w:rPr>
        <w:t>8</w:t>
      </w:r>
      <w:r w:rsidR="0070128E" w:rsidRPr="008F0FEB">
        <w:rPr>
          <w:rFonts w:ascii="Times New Roman" w:hAnsi="Times New Roman"/>
          <w:lang w:val="et-EE"/>
        </w:rPr>
        <w:t>. aasta 1. jaanuaril</w:t>
      </w:r>
      <w:r w:rsidR="00206FC0" w:rsidRPr="008F0FEB">
        <w:rPr>
          <w:rFonts w:ascii="Times New Roman" w:hAnsi="Times New Roman"/>
          <w:lang w:val="et-EE"/>
        </w:rPr>
        <w:t>.</w:t>
      </w:r>
      <w:r w:rsidR="00DD324D" w:rsidRPr="008F0FEB">
        <w:rPr>
          <w:rFonts w:ascii="Times New Roman" w:hAnsi="Times New Roman"/>
          <w:lang w:val="et-EE"/>
        </w:rPr>
        <w:t xml:space="preserve"> </w:t>
      </w:r>
      <w:proofErr w:type="spellStart"/>
      <w:r w:rsidR="00DD324D" w:rsidRPr="008F0FEB">
        <w:rPr>
          <w:rFonts w:ascii="Times New Roman" w:hAnsi="Times New Roman"/>
          <w:lang w:val="et-EE"/>
        </w:rPr>
        <w:t>Taasliitumise</w:t>
      </w:r>
      <w:proofErr w:type="spellEnd"/>
      <w:r w:rsidR="00DD324D" w:rsidRPr="008F0FEB">
        <w:rPr>
          <w:rFonts w:ascii="Times New Roman" w:hAnsi="Times New Roman"/>
          <w:lang w:val="et-EE"/>
        </w:rPr>
        <w:t xml:space="preserve"> puhul </w:t>
      </w:r>
      <w:r w:rsidR="00BF0C6A" w:rsidRPr="008F0FEB">
        <w:rPr>
          <w:rFonts w:ascii="Times New Roman" w:hAnsi="Times New Roman"/>
          <w:lang w:val="et-EE"/>
        </w:rPr>
        <w:t>kehtiks siis 5-aastane</w:t>
      </w:r>
      <w:r w:rsidR="00BF0C6A">
        <w:rPr>
          <w:rFonts w:ascii="Times New Roman" w:hAnsi="Times New Roman"/>
          <w:lang w:val="et-EE"/>
        </w:rPr>
        <w:t xml:space="preserve"> ooteperiood 2026. aasta 1. novembrist kuni 2028. aasta 1. jaanuarini kõigi sambast lahkunud isikute puhul. </w:t>
      </w:r>
      <w:r w:rsidR="00A0484E">
        <w:rPr>
          <w:rFonts w:ascii="Times New Roman" w:hAnsi="Times New Roman"/>
          <w:lang w:val="et-EE"/>
        </w:rPr>
        <w:t xml:space="preserve">Alates 2028. aasta 1. jaanuarist jääb 5 aasta piirang kehtima raha väljavõtmisel. Maksete peatamise järel </w:t>
      </w:r>
      <w:r w:rsidR="008F0FEB">
        <w:rPr>
          <w:rFonts w:ascii="Times New Roman" w:hAnsi="Times New Roman"/>
          <w:lang w:val="et-EE"/>
        </w:rPr>
        <w:t>5 aastat (kehtiva seaduse 10 aastat)</w:t>
      </w:r>
      <w:r w:rsidR="009C2129">
        <w:rPr>
          <w:rFonts w:ascii="Times New Roman" w:hAnsi="Times New Roman"/>
          <w:lang w:val="et-EE"/>
        </w:rPr>
        <w:t xml:space="preserve"> </w:t>
      </w:r>
      <w:r w:rsidR="008F0FEB">
        <w:rPr>
          <w:rFonts w:ascii="Times New Roman" w:hAnsi="Times New Roman"/>
          <w:lang w:val="et-EE"/>
        </w:rPr>
        <w:t>siis enam ootama ei pea.</w:t>
      </w:r>
    </w:p>
    <w:p w14:paraId="541A9024" w14:textId="77777777" w:rsidR="00EB5448" w:rsidRDefault="00EB5448" w:rsidP="008F0FEB">
      <w:pPr>
        <w:widowControl w:val="0"/>
        <w:tabs>
          <w:tab w:val="left" w:pos="1560"/>
        </w:tabs>
        <w:autoSpaceDE w:val="0"/>
        <w:autoSpaceDN w:val="0"/>
        <w:adjustRightInd w:val="0"/>
        <w:jc w:val="both"/>
        <w:rPr>
          <w:rFonts w:ascii="Times New Roman" w:hAnsi="Times New Roman"/>
          <w:lang w:val="et-EE"/>
        </w:rPr>
      </w:pPr>
    </w:p>
    <w:p w14:paraId="1A97F06D" w14:textId="69998AE7" w:rsidR="00632C05" w:rsidRPr="002F231B" w:rsidRDefault="00267FC6" w:rsidP="00D32BED">
      <w:pPr>
        <w:widowControl w:val="0"/>
        <w:autoSpaceDE w:val="0"/>
        <w:autoSpaceDN w:val="0"/>
        <w:adjustRightInd w:val="0"/>
        <w:jc w:val="both"/>
        <w:rPr>
          <w:rFonts w:ascii="Times New Roman" w:hAnsi="Times New Roman"/>
          <w:lang w:val="et-EE"/>
        </w:rPr>
      </w:pPr>
      <w:r>
        <w:rPr>
          <w:rFonts w:ascii="Times New Roman" w:hAnsi="Times New Roman"/>
          <w:b/>
          <w:bCs/>
          <w:lang w:val="et-EE"/>
        </w:rPr>
        <w:t>3.</w:t>
      </w:r>
      <w:r w:rsidR="003538AC">
        <w:rPr>
          <w:rFonts w:ascii="Times New Roman" w:hAnsi="Times New Roman"/>
          <w:b/>
          <w:bCs/>
          <w:lang w:val="et-EE"/>
        </w:rPr>
        <w:t>4</w:t>
      </w:r>
      <w:r w:rsidR="00632C05" w:rsidRPr="002F231B">
        <w:rPr>
          <w:rFonts w:ascii="Times New Roman" w:hAnsi="Times New Roman"/>
          <w:b/>
          <w:bCs/>
          <w:lang w:val="et-EE"/>
        </w:rPr>
        <w:t>. Muudatuste kooskõla põhiseadusega</w:t>
      </w:r>
    </w:p>
    <w:p w14:paraId="4500E82C" w14:textId="013ED421" w:rsidR="002E1303" w:rsidRPr="005D596C" w:rsidRDefault="00BB773D" w:rsidP="00D32BED">
      <w:pPr>
        <w:jc w:val="both"/>
        <w:rPr>
          <w:rFonts w:ascii="Times New Roman" w:hAnsi="Times New Roman"/>
          <w:lang w:val="et-EE" w:eastAsia="et-EE"/>
        </w:rPr>
      </w:pPr>
      <w:r w:rsidRPr="005D596C">
        <w:rPr>
          <w:rFonts w:ascii="Times New Roman" w:hAnsi="Times New Roman"/>
          <w:lang w:val="et-EE" w:eastAsia="et-EE"/>
        </w:rPr>
        <w:t>K</w:t>
      </w:r>
      <w:r w:rsidR="00175851" w:rsidRPr="005D596C">
        <w:rPr>
          <w:rFonts w:ascii="Times New Roman" w:hAnsi="Times New Roman"/>
          <w:lang w:val="et-EE" w:eastAsia="et-EE"/>
        </w:rPr>
        <w:t>ohustuslik</w:t>
      </w:r>
      <w:r w:rsidR="007B5D36" w:rsidRPr="005D596C">
        <w:rPr>
          <w:rFonts w:ascii="Times New Roman" w:hAnsi="Times New Roman"/>
          <w:lang w:val="et-EE" w:eastAsia="et-EE"/>
        </w:rPr>
        <w:t xml:space="preserve"> </w:t>
      </w:r>
      <w:r w:rsidR="00175851" w:rsidRPr="005D596C">
        <w:rPr>
          <w:rFonts w:ascii="Times New Roman" w:hAnsi="Times New Roman"/>
          <w:lang w:val="et-EE" w:eastAsia="et-EE"/>
        </w:rPr>
        <w:t>kogumispension kuulu</w:t>
      </w:r>
      <w:r w:rsidRPr="005D596C">
        <w:rPr>
          <w:rFonts w:ascii="Times New Roman" w:hAnsi="Times New Roman"/>
          <w:lang w:val="et-EE" w:eastAsia="et-EE"/>
        </w:rPr>
        <w:t xml:space="preserve">b </w:t>
      </w:r>
      <w:r w:rsidR="00644B78">
        <w:rPr>
          <w:rFonts w:ascii="Times New Roman" w:hAnsi="Times New Roman"/>
          <w:lang w:val="et-EE" w:eastAsia="et-EE"/>
        </w:rPr>
        <w:t>p</w:t>
      </w:r>
      <w:r w:rsidR="00175851" w:rsidRPr="005D596C">
        <w:rPr>
          <w:rFonts w:ascii="Times New Roman" w:hAnsi="Times New Roman"/>
          <w:lang w:val="et-EE" w:eastAsia="et-EE"/>
        </w:rPr>
        <w:t xml:space="preserve">õhiseaduse (PS) § 28 kaitsealasse, mille kohaselt on Eesti kodanikul muu hulgas õigus riigi abile vanaduse korral, samuti ka PS §-st 32 tuleneva omandipõhiõiguse kaitsealasse. Siinkohal on PS jätnud seadusandjale küllaltki laia kaalutlusõiguse. PS § 28 kohaselt sätestab abi liigid, ulatuse ning saamise tingimused ja korra seadus ning PS § 32 kohaselt sätestab omandi valdamise, kasutamise ja käsutamise kitsendused seadus. </w:t>
      </w:r>
    </w:p>
    <w:p w14:paraId="434BB8FB" w14:textId="6DA12863" w:rsidR="002E1303" w:rsidRPr="005D596C" w:rsidRDefault="002E1303" w:rsidP="00D32BED">
      <w:pPr>
        <w:jc w:val="both"/>
        <w:rPr>
          <w:rFonts w:ascii="Times New Roman" w:hAnsi="Times New Roman"/>
          <w:lang w:val="et-EE" w:eastAsia="et-EE"/>
        </w:rPr>
      </w:pPr>
    </w:p>
    <w:p w14:paraId="4D9A38F7" w14:textId="40709082" w:rsidR="00085C92" w:rsidRPr="005D596C" w:rsidRDefault="0094492E" w:rsidP="00D32BED">
      <w:pPr>
        <w:jc w:val="both"/>
        <w:rPr>
          <w:rFonts w:ascii="Times New Roman" w:hAnsi="Times New Roman"/>
          <w:lang w:val="et-EE" w:eastAsia="et-EE"/>
        </w:rPr>
      </w:pPr>
      <w:r w:rsidRPr="005D596C">
        <w:rPr>
          <w:rFonts w:ascii="Times New Roman" w:hAnsi="Times New Roman"/>
          <w:lang w:val="et-EE" w:eastAsia="et-EE"/>
        </w:rPr>
        <w:t xml:space="preserve">Eelnõus esitatud </w:t>
      </w:r>
      <w:proofErr w:type="spellStart"/>
      <w:r w:rsidR="003538AC">
        <w:rPr>
          <w:rFonts w:ascii="Times New Roman" w:hAnsi="Times New Roman"/>
          <w:lang w:val="et-EE" w:eastAsia="et-EE"/>
        </w:rPr>
        <w:t>KoPS-i</w:t>
      </w:r>
      <w:proofErr w:type="spellEnd"/>
      <w:r w:rsidR="003538AC">
        <w:rPr>
          <w:rFonts w:ascii="Times New Roman" w:hAnsi="Times New Roman"/>
          <w:lang w:val="et-EE" w:eastAsia="et-EE"/>
        </w:rPr>
        <w:t xml:space="preserve"> </w:t>
      </w:r>
      <w:r w:rsidRPr="005D596C">
        <w:rPr>
          <w:rFonts w:ascii="Times New Roman" w:hAnsi="Times New Roman"/>
          <w:lang w:val="et-EE" w:eastAsia="et-EE"/>
        </w:rPr>
        <w:t xml:space="preserve">muudatustest </w:t>
      </w:r>
      <w:r w:rsidR="00A12140" w:rsidRPr="005D596C">
        <w:rPr>
          <w:rFonts w:ascii="Times New Roman" w:hAnsi="Times New Roman"/>
          <w:lang w:val="et-EE" w:eastAsia="et-EE"/>
        </w:rPr>
        <w:t xml:space="preserve">kaks on paindlikkust juurde andvad ja üks paindlikkust vähendav. </w:t>
      </w:r>
      <w:r w:rsidR="001A4531" w:rsidRPr="005D596C">
        <w:rPr>
          <w:rFonts w:ascii="Times New Roman" w:hAnsi="Times New Roman"/>
          <w:lang w:val="et-EE" w:eastAsia="et-EE"/>
        </w:rPr>
        <w:t xml:space="preserve">Eelnõu võimaldab sambast lahkunud inimesel kiiremini sambaga uuesti liituda, kuid kaotab võimaluse sambast enne pensioniiga veel teist korda lahkuda. </w:t>
      </w:r>
      <w:r w:rsidR="00085C92" w:rsidRPr="005D596C">
        <w:rPr>
          <w:rFonts w:ascii="Times New Roman" w:hAnsi="Times New Roman"/>
          <w:lang w:val="et-EE" w:eastAsia="et-EE"/>
        </w:rPr>
        <w:t xml:space="preserve">Lisaks annab eelnõu neile, kes pole sambast lahkumise võimalust veel kasutanud, õiguse </w:t>
      </w:r>
      <w:r w:rsidR="00555B51" w:rsidRPr="005D596C">
        <w:rPr>
          <w:rFonts w:ascii="Times New Roman" w:hAnsi="Times New Roman"/>
          <w:lang w:val="et-EE" w:eastAsia="et-EE"/>
        </w:rPr>
        <w:t xml:space="preserve">valida kogu raha väljavõtmise asemel osalise väljamakse. </w:t>
      </w:r>
      <w:r w:rsidR="0085762B" w:rsidRPr="005D596C">
        <w:rPr>
          <w:rFonts w:ascii="Times New Roman" w:hAnsi="Times New Roman"/>
          <w:lang w:val="et-EE" w:eastAsia="et-EE"/>
        </w:rPr>
        <w:t xml:space="preserve">Kiirem sambaga uuesti liitumise </w:t>
      </w:r>
      <w:r w:rsidR="00261C24" w:rsidRPr="005D596C">
        <w:rPr>
          <w:rFonts w:ascii="Times New Roman" w:hAnsi="Times New Roman"/>
          <w:lang w:val="et-EE" w:eastAsia="et-EE"/>
        </w:rPr>
        <w:t xml:space="preserve">ja raha osalise väljavõtmise võimalused on paindlikkust juurde andvad muudatused. </w:t>
      </w:r>
      <w:r w:rsidR="008354A3" w:rsidRPr="005D596C">
        <w:rPr>
          <w:rFonts w:ascii="Times New Roman" w:hAnsi="Times New Roman"/>
          <w:lang w:val="et-EE" w:eastAsia="et-EE"/>
        </w:rPr>
        <w:t>Teistkordse sambast lahkumise kaotami</w:t>
      </w:r>
      <w:r w:rsidR="00430856" w:rsidRPr="005D596C">
        <w:rPr>
          <w:rFonts w:ascii="Times New Roman" w:hAnsi="Times New Roman"/>
          <w:lang w:val="et-EE" w:eastAsia="et-EE"/>
        </w:rPr>
        <w:t>st saab käsitleda</w:t>
      </w:r>
      <w:r w:rsidR="008354A3" w:rsidRPr="005D596C">
        <w:rPr>
          <w:rFonts w:ascii="Times New Roman" w:hAnsi="Times New Roman"/>
          <w:lang w:val="et-EE" w:eastAsia="et-EE"/>
        </w:rPr>
        <w:t xml:space="preserve"> täiendava piirangu</w:t>
      </w:r>
      <w:r w:rsidR="00430856" w:rsidRPr="005D596C">
        <w:rPr>
          <w:rFonts w:ascii="Times New Roman" w:hAnsi="Times New Roman"/>
          <w:lang w:val="et-EE" w:eastAsia="et-EE"/>
        </w:rPr>
        <w:t>na</w:t>
      </w:r>
      <w:r w:rsidR="008354A3" w:rsidRPr="005D596C">
        <w:rPr>
          <w:rFonts w:ascii="Times New Roman" w:hAnsi="Times New Roman"/>
          <w:lang w:val="et-EE" w:eastAsia="et-EE"/>
        </w:rPr>
        <w:t>.</w:t>
      </w:r>
      <w:r w:rsidR="00430856" w:rsidRPr="005D596C">
        <w:rPr>
          <w:rFonts w:ascii="Times New Roman" w:hAnsi="Times New Roman"/>
          <w:lang w:val="et-EE" w:eastAsia="et-EE"/>
        </w:rPr>
        <w:t xml:space="preserve"> </w:t>
      </w:r>
      <w:r w:rsidR="00091D08" w:rsidRPr="005D596C">
        <w:rPr>
          <w:rFonts w:ascii="Times New Roman" w:hAnsi="Times New Roman"/>
          <w:lang w:val="et-EE" w:eastAsia="et-EE"/>
        </w:rPr>
        <w:t xml:space="preserve">Pikaajalise investeerimise ja pensioniks valmistumise kontekstis ei ole </w:t>
      </w:r>
      <w:r w:rsidR="00186AEA" w:rsidRPr="005D596C">
        <w:rPr>
          <w:rFonts w:ascii="Times New Roman" w:hAnsi="Times New Roman"/>
          <w:lang w:val="et-EE" w:eastAsia="et-EE"/>
        </w:rPr>
        <w:t xml:space="preserve">raha varasem väljavõtmine õige – see võtab ära võimaluse </w:t>
      </w:r>
      <w:r w:rsidR="0072060D" w:rsidRPr="005D596C">
        <w:rPr>
          <w:rFonts w:ascii="Times New Roman" w:hAnsi="Times New Roman"/>
          <w:lang w:val="et-EE" w:eastAsia="et-EE"/>
        </w:rPr>
        <w:t>lõigata kasu liitintressist ja kui väljavõetud raha kasutatakse muudeks väljaminekute</w:t>
      </w:r>
      <w:r w:rsidR="006E1518" w:rsidRPr="005D596C">
        <w:rPr>
          <w:rFonts w:ascii="Times New Roman" w:hAnsi="Times New Roman"/>
          <w:lang w:val="et-EE" w:eastAsia="et-EE"/>
        </w:rPr>
        <w:t xml:space="preserve">ks, jääb tulevane pension väiksem. </w:t>
      </w:r>
      <w:r w:rsidR="006D28D0" w:rsidRPr="005D596C">
        <w:rPr>
          <w:rFonts w:ascii="Times New Roman" w:hAnsi="Times New Roman"/>
          <w:lang w:val="et-EE" w:eastAsia="et-EE"/>
        </w:rPr>
        <w:t xml:space="preserve">II sambaga liitumise järel suunatakse osa isiku eest tasutavast sotsiaalmaksust tema II sambasse, seega </w:t>
      </w:r>
      <w:r w:rsidR="00325AB7" w:rsidRPr="005D596C">
        <w:rPr>
          <w:rFonts w:ascii="Times New Roman" w:hAnsi="Times New Roman"/>
          <w:lang w:val="et-EE" w:eastAsia="et-EE"/>
        </w:rPr>
        <w:t xml:space="preserve">kogub ta I sambas pensioniõigusi mõnevõrra vähem. </w:t>
      </w:r>
      <w:r w:rsidR="00AC6C25" w:rsidRPr="005D596C">
        <w:rPr>
          <w:rFonts w:ascii="Times New Roman" w:hAnsi="Times New Roman"/>
          <w:lang w:val="et-EE" w:eastAsia="et-EE"/>
        </w:rPr>
        <w:t>Nii on kahju pensionile seda suurem, mida pikema aja jooksul kogutud raha II sambast</w:t>
      </w:r>
      <w:r w:rsidR="002F23D6" w:rsidRPr="005D596C">
        <w:rPr>
          <w:rFonts w:ascii="Times New Roman" w:hAnsi="Times New Roman"/>
          <w:lang w:val="et-EE" w:eastAsia="et-EE"/>
        </w:rPr>
        <w:t xml:space="preserve"> enne pensioniiga kokkuvõttes</w:t>
      </w:r>
      <w:r w:rsidR="00AC6C25" w:rsidRPr="005D596C">
        <w:rPr>
          <w:rFonts w:ascii="Times New Roman" w:hAnsi="Times New Roman"/>
          <w:lang w:val="et-EE" w:eastAsia="et-EE"/>
        </w:rPr>
        <w:t xml:space="preserve"> välja võetakse</w:t>
      </w:r>
      <w:r w:rsidR="00E819EC" w:rsidRPr="005D596C">
        <w:rPr>
          <w:rFonts w:ascii="Times New Roman" w:hAnsi="Times New Roman"/>
          <w:lang w:val="et-EE" w:eastAsia="et-EE"/>
        </w:rPr>
        <w:t xml:space="preserve">. Võimalust sambast veel teist korda lahkuda ei ole </w:t>
      </w:r>
      <w:r w:rsidR="00854A9A" w:rsidRPr="005D596C">
        <w:rPr>
          <w:rFonts w:ascii="Times New Roman" w:hAnsi="Times New Roman"/>
          <w:lang w:val="et-EE" w:eastAsia="et-EE"/>
        </w:rPr>
        <w:t xml:space="preserve">ühelgi isikul veel tekkinud. Kehtiva seaduse kohaselt tekiks selline võimalus esimest korda alles enam kui 15 aasta pärast. </w:t>
      </w:r>
      <w:r w:rsidR="00B12235" w:rsidRPr="005D596C">
        <w:rPr>
          <w:rFonts w:ascii="Times New Roman" w:hAnsi="Times New Roman"/>
          <w:lang w:val="et-EE" w:eastAsia="et-EE"/>
        </w:rPr>
        <w:t xml:space="preserve">Neile, kes ei ole sambast lahkunud, säilib õigus vajaduse korral seda teha. </w:t>
      </w:r>
      <w:r w:rsidR="001F0C69" w:rsidRPr="005D596C">
        <w:rPr>
          <w:rFonts w:ascii="Times New Roman" w:hAnsi="Times New Roman"/>
          <w:lang w:val="et-EE" w:eastAsia="et-EE"/>
        </w:rPr>
        <w:t xml:space="preserve">Sambast lahkunud inimestele avab eelnõu võimaluse </w:t>
      </w:r>
      <w:r w:rsidR="00AA70F5" w:rsidRPr="005D596C">
        <w:rPr>
          <w:rFonts w:ascii="Times New Roman" w:hAnsi="Times New Roman"/>
          <w:lang w:val="et-EE" w:eastAsia="et-EE"/>
        </w:rPr>
        <w:t xml:space="preserve">sambaga kiiremini uuesti liitumiseks. </w:t>
      </w:r>
      <w:r w:rsidR="00A06839" w:rsidRPr="005D596C">
        <w:rPr>
          <w:rFonts w:ascii="Times New Roman" w:hAnsi="Times New Roman"/>
          <w:lang w:val="et-EE" w:eastAsia="et-EE"/>
        </w:rPr>
        <w:t xml:space="preserve">Otsustamisel saavad nad teha teadliku valiku </w:t>
      </w:r>
      <w:r w:rsidR="001657A5" w:rsidRPr="005D596C">
        <w:rPr>
          <w:rFonts w:ascii="Times New Roman" w:hAnsi="Times New Roman"/>
          <w:lang w:val="et-EE" w:eastAsia="et-EE"/>
        </w:rPr>
        <w:t xml:space="preserve">oma pensionisse investeerimisel – tingimused, et </w:t>
      </w:r>
      <w:r w:rsidR="0096798C" w:rsidRPr="005D596C">
        <w:rPr>
          <w:rFonts w:ascii="Times New Roman" w:hAnsi="Times New Roman"/>
          <w:lang w:val="et-EE" w:eastAsia="et-EE"/>
        </w:rPr>
        <w:t>kogutud</w:t>
      </w:r>
      <w:r w:rsidR="001657A5" w:rsidRPr="005D596C">
        <w:rPr>
          <w:rFonts w:ascii="Times New Roman" w:hAnsi="Times New Roman"/>
          <w:lang w:val="et-EE" w:eastAsia="et-EE"/>
        </w:rPr>
        <w:t xml:space="preserve"> raha saab </w:t>
      </w:r>
      <w:r w:rsidR="0096798C" w:rsidRPr="005D596C">
        <w:rPr>
          <w:rFonts w:ascii="Times New Roman" w:hAnsi="Times New Roman"/>
          <w:lang w:val="et-EE" w:eastAsia="et-EE"/>
        </w:rPr>
        <w:t xml:space="preserve">nüüd </w:t>
      </w:r>
      <w:r w:rsidR="001657A5" w:rsidRPr="005D596C">
        <w:rPr>
          <w:rFonts w:ascii="Times New Roman" w:hAnsi="Times New Roman"/>
          <w:lang w:val="et-EE" w:eastAsia="et-EE"/>
        </w:rPr>
        <w:t>kasutama hakata pensionile</w:t>
      </w:r>
      <w:r w:rsidR="0096798C" w:rsidRPr="005D596C">
        <w:rPr>
          <w:rFonts w:ascii="Times New Roman" w:hAnsi="Times New Roman"/>
          <w:lang w:val="et-EE" w:eastAsia="et-EE"/>
        </w:rPr>
        <w:t xml:space="preserve"> jäädes, sh</w:t>
      </w:r>
      <w:r w:rsidR="003D52DE">
        <w:rPr>
          <w:rFonts w:ascii="Times New Roman" w:hAnsi="Times New Roman"/>
          <w:lang w:val="et-EE" w:eastAsia="et-EE"/>
        </w:rPr>
        <w:t xml:space="preserve"> kui</w:t>
      </w:r>
      <w:r w:rsidR="0096798C" w:rsidRPr="005D596C">
        <w:rPr>
          <w:rFonts w:ascii="Times New Roman" w:hAnsi="Times New Roman"/>
          <w:lang w:val="et-EE" w:eastAsia="et-EE"/>
        </w:rPr>
        <w:t xml:space="preserve"> isikut peaks tabama puuduv töövõime, on </w:t>
      </w:r>
      <w:r w:rsidR="0024328F" w:rsidRPr="005D596C">
        <w:rPr>
          <w:rFonts w:ascii="Times New Roman" w:hAnsi="Times New Roman"/>
          <w:lang w:val="et-EE" w:eastAsia="et-EE"/>
        </w:rPr>
        <w:t xml:space="preserve">ette teada. </w:t>
      </w:r>
      <w:r w:rsidR="001657A5" w:rsidRPr="005D596C">
        <w:rPr>
          <w:rFonts w:ascii="Times New Roman" w:hAnsi="Times New Roman"/>
          <w:lang w:val="et-EE" w:eastAsia="et-EE"/>
        </w:rPr>
        <w:t xml:space="preserve"> </w:t>
      </w:r>
    </w:p>
    <w:p w14:paraId="67D3A951" w14:textId="77777777" w:rsidR="00156931" w:rsidRDefault="00156931" w:rsidP="00156931">
      <w:pPr>
        <w:widowControl w:val="0"/>
        <w:tabs>
          <w:tab w:val="left" w:pos="1560"/>
        </w:tabs>
        <w:autoSpaceDE w:val="0"/>
        <w:autoSpaceDN w:val="0"/>
        <w:adjustRightInd w:val="0"/>
        <w:jc w:val="both"/>
        <w:rPr>
          <w:rFonts w:ascii="Times New Roman" w:hAnsi="Times New Roman"/>
          <w:lang w:val="et-EE"/>
        </w:rPr>
      </w:pPr>
    </w:p>
    <w:p w14:paraId="67B711D3" w14:textId="5159D21F" w:rsidR="00070C1B" w:rsidRDefault="003538AC" w:rsidP="00156931">
      <w:pPr>
        <w:widowControl w:val="0"/>
        <w:tabs>
          <w:tab w:val="left" w:pos="1560"/>
        </w:tabs>
        <w:autoSpaceDE w:val="0"/>
        <w:autoSpaceDN w:val="0"/>
        <w:adjustRightInd w:val="0"/>
        <w:jc w:val="both"/>
        <w:rPr>
          <w:rFonts w:ascii="Times New Roman" w:hAnsi="Times New Roman"/>
          <w:lang w:val="et-EE"/>
        </w:rPr>
      </w:pPr>
      <w:r>
        <w:rPr>
          <w:rFonts w:ascii="Times New Roman" w:hAnsi="Times New Roman"/>
          <w:lang w:val="et-EE"/>
        </w:rPr>
        <w:t xml:space="preserve">Eelnõus esitatud MKS-i muudatus on </w:t>
      </w:r>
      <w:r w:rsidR="00070C1B">
        <w:rPr>
          <w:rFonts w:ascii="Times New Roman" w:hAnsi="Times New Roman"/>
          <w:lang w:val="et-EE"/>
        </w:rPr>
        <w:t xml:space="preserve">II sambaga liitunud isikuid kaitsva </w:t>
      </w:r>
      <w:r w:rsidR="00EB3EC7">
        <w:rPr>
          <w:rFonts w:ascii="Times New Roman" w:hAnsi="Times New Roman"/>
          <w:lang w:val="et-EE"/>
        </w:rPr>
        <w:t>iseloomuga.</w:t>
      </w:r>
      <w:r w:rsidR="00EC3BC1">
        <w:rPr>
          <w:rFonts w:ascii="Times New Roman" w:hAnsi="Times New Roman"/>
          <w:lang w:val="et-EE"/>
        </w:rPr>
        <w:t xml:space="preserve"> </w:t>
      </w:r>
      <w:r w:rsidR="00EC3BC1" w:rsidRPr="00EC3BC1">
        <w:rPr>
          <w:rFonts w:ascii="Times New Roman" w:hAnsi="Times New Roman"/>
          <w:lang w:val="et-EE"/>
        </w:rPr>
        <w:t>See annab kindluse, et riik peab oma lubadust maksta lubatud 4% sotsiaalmaksust II sambaga liitunud isiku II sambasse. MKS-i ettenähtud 5-aastane periood kujundab suuremat etteennustatavust, kuid ei piira Riigikogu edasist otsustusõigust.</w:t>
      </w:r>
    </w:p>
    <w:p w14:paraId="570BF5E7" w14:textId="77777777" w:rsidR="003538AC" w:rsidRPr="005D596C" w:rsidRDefault="003538AC" w:rsidP="00156931">
      <w:pPr>
        <w:widowControl w:val="0"/>
        <w:tabs>
          <w:tab w:val="left" w:pos="1560"/>
        </w:tabs>
        <w:autoSpaceDE w:val="0"/>
        <w:autoSpaceDN w:val="0"/>
        <w:adjustRightInd w:val="0"/>
        <w:jc w:val="both"/>
        <w:rPr>
          <w:rFonts w:ascii="Times New Roman" w:hAnsi="Times New Roman"/>
          <w:lang w:val="et-EE"/>
        </w:rPr>
      </w:pPr>
    </w:p>
    <w:p w14:paraId="79838245" w14:textId="05AC6C63" w:rsidR="00635669" w:rsidRDefault="00175851" w:rsidP="00D32BED">
      <w:pPr>
        <w:jc w:val="both"/>
        <w:rPr>
          <w:rFonts w:ascii="Times New Roman" w:hAnsi="Times New Roman"/>
          <w:lang w:val="et-EE" w:eastAsia="et-EE"/>
        </w:rPr>
      </w:pPr>
      <w:r w:rsidRPr="005D596C">
        <w:rPr>
          <w:rFonts w:ascii="Times New Roman" w:hAnsi="Times New Roman"/>
          <w:lang w:val="et-EE" w:eastAsia="et-EE"/>
        </w:rPr>
        <w:t xml:space="preserve">Eeltoodut arvesse võttes tuleb </w:t>
      </w:r>
      <w:r w:rsidR="009008FA" w:rsidRPr="005D596C">
        <w:rPr>
          <w:rFonts w:ascii="Times New Roman" w:hAnsi="Times New Roman"/>
          <w:lang w:val="et-EE" w:eastAsia="et-EE"/>
        </w:rPr>
        <w:t xml:space="preserve">eelnõus </w:t>
      </w:r>
      <w:r w:rsidR="008C108F" w:rsidRPr="005D596C">
        <w:rPr>
          <w:rFonts w:ascii="Times New Roman" w:hAnsi="Times New Roman"/>
          <w:lang w:val="et-EE" w:eastAsia="et-EE"/>
        </w:rPr>
        <w:t>kavandatud</w:t>
      </w:r>
      <w:r w:rsidRPr="005D596C">
        <w:rPr>
          <w:rFonts w:ascii="Times New Roman" w:hAnsi="Times New Roman"/>
          <w:lang w:val="et-EE" w:eastAsia="et-EE"/>
        </w:rPr>
        <w:t xml:space="preserve"> muudatusi pidada põhiseadusega kooskõlas olevaks.</w:t>
      </w:r>
    </w:p>
    <w:p w14:paraId="2DE714FA" w14:textId="77777777" w:rsidR="00862D3D" w:rsidRDefault="00862D3D" w:rsidP="00D32BED">
      <w:pPr>
        <w:jc w:val="both"/>
        <w:rPr>
          <w:rFonts w:ascii="Times New Roman" w:hAnsi="Times New Roman"/>
          <w:lang w:val="et-EE"/>
        </w:rPr>
      </w:pPr>
    </w:p>
    <w:p w14:paraId="45298834" w14:textId="77777777" w:rsidR="00AE3C65" w:rsidRPr="008D385C" w:rsidRDefault="001F1132" w:rsidP="00D32BED">
      <w:pPr>
        <w:widowControl w:val="0"/>
        <w:autoSpaceDE w:val="0"/>
        <w:autoSpaceDN w:val="0"/>
        <w:adjustRightInd w:val="0"/>
        <w:jc w:val="both"/>
        <w:rPr>
          <w:rFonts w:ascii="Times New Roman" w:hAnsi="Times New Roman"/>
          <w:b/>
          <w:bCs/>
          <w:lang w:val="et-EE"/>
        </w:rPr>
      </w:pPr>
      <w:r w:rsidRPr="008D385C">
        <w:rPr>
          <w:rFonts w:ascii="Times New Roman" w:hAnsi="Times New Roman"/>
          <w:b/>
          <w:bCs/>
          <w:lang w:val="et-EE"/>
        </w:rPr>
        <w:t xml:space="preserve">4. </w:t>
      </w:r>
      <w:r w:rsidR="00966B16" w:rsidRPr="008D385C">
        <w:rPr>
          <w:rFonts w:ascii="Times New Roman" w:hAnsi="Times New Roman"/>
          <w:b/>
          <w:bCs/>
          <w:lang w:val="et-EE"/>
        </w:rPr>
        <w:t>Terminoloogia</w:t>
      </w:r>
    </w:p>
    <w:p w14:paraId="655B0589" w14:textId="08A9865F" w:rsidR="00635669" w:rsidRDefault="00AC50BA" w:rsidP="00D32BED">
      <w:pPr>
        <w:widowControl w:val="0"/>
        <w:autoSpaceDE w:val="0"/>
        <w:autoSpaceDN w:val="0"/>
        <w:adjustRightInd w:val="0"/>
        <w:jc w:val="both"/>
        <w:rPr>
          <w:rFonts w:ascii="Times New Roman" w:hAnsi="Times New Roman"/>
          <w:lang w:val="et-EE"/>
        </w:rPr>
      </w:pPr>
      <w:r>
        <w:rPr>
          <w:rFonts w:ascii="Times New Roman" w:hAnsi="Times New Roman"/>
          <w:lang w:val="et-EE"/>
        </w:rPr>
        <w:t>Eelnõu</w:t>
      </w:r>
      <w:r w:rsidR="00175851">
        <w:rPr>
          <w:rFonts w:ascii="Times New Roman" w:hAnsi="Times New Roman"/>
          <w:lang w:val="et-EE"/>
        </w:rPr>
        <w:t xml:space="preserve">ga ei </w:t>
      </w:r>
      <w:r w:rsidR="002A336B">
        <w:rPr>
          <w:rFonts w:ascii="Times New Roman" w:hAnsi="Times New Roman"/>
          <w:lang w:val="et-EE"/>
        </w:rPr>
        <w:t>võeta kasutusele uus</w:t>
      </w:r>
      <w:r w:rsidR="00175851">
        <w:rPr>
          <w:rFonts w:ascii="Times New Roman" w:hAnsi="Times New Roman"/>
          <w:lang w:val="et-EE"/>
        </w:rPr>
        <w:t>i</w:t>
      </w:r>
      <w:r w:rsidR="0028605B">
        <w:rPr>
          <w:rFonts w:ascii="Times New Roman" w:hAnsi="Times New Roman"/>
          <w:lang w:val="et-EE"/>
        </w:rPr>
        <w:t xml:space="preserve"> termin</w:t>
      </w:r>
      <w:r w:rsidR="00175851">
        <w:rPr>
          <w:rFonts w:ascii="Times New Roman" w:hAnsi="Times New Roman"/>
          <w:lang w:val="et-EE"/>
        </w:rPr>
        <w:t xml:space="preserve">eid. </w:t>
      </w:r>
      <w:r w:rsidR="002F231B" w:rsidRPr="002F231B">
        <w:rPr>
          <w:rFonts w:ascii="Times New Roman" w:hAnsi="Times New Roman"/>
          <w:lang w:val="et-EE"/>
        </w:rPr>
        <w:t xml:space="preserve"> </w:t>
      </w:r>
    </w:p>
    <w:p w14:paraId="6FF04005" w14:textId="77777777" w:rsidR="00635669" w:rsidRDefault="00635669" w:rsidP="00D32BED">
      <w:pPr>
        <w:widowControl w:val="0"/>
        <w:autoSpaceDE w:val="0"/>
        <w:autoSpaceDN w:val="0"/>
        <w:adjustRightInd w:val="0"/>
        <w:jc w:val="both"/>
        <w:rPr>
          <w:rFonts w:ascii="Times New Roman" w:hAnsi="Times New Roman"/>
          <w:lang w:val="et-EE"/>
        </w:rPr>
      </w:pPr>
    </w:p>
    <w:p w14:paraId="6ED4E531" w14:textId="0F2C6436" w:rsidR="00AE3C65" w:rsidRPr="00864EE6" w:rsidRDefault="00AE3C65" w:rsidP="00D32BED">
      <w:pPr>
        <w:widowControl w:val="0"/>
        <w:autoSpaceDE w:val="0"/>
        <w:autoSpaceDN w:val="0"/>
        <w:adjustRightInd w:val="0"/>
        <w:jc w:val="both"/>
        <w:rPr>
          <w:rFonts w:ascii="Times New Roman" w:hAnsi="Times New Roman"/>
          <w:lang w:val="et-EE"/>
        </w:rPr>
      </w:pPr>
      <w:r w:rsidRPr="008D385C">
        <w:rPr>
          <w:rFonts w:ascii="Times New Roman" w:eastAsia="Hiragino Sans W3" w:hAnsi="Times New Roman"/>
          <w:b/>
          <w:bCs/>
          <w:lang w:val="et-EE"/>
        </w:rPr>
        <w:t>5</w:t>
      </w:r>
      <w:r w:rsidR="001F1132" w:rsidRPr="008D385C">
        <w:rPr>
          <w:rFonts w:ascii="Times New Roman" w:eastAsia="Hiragino Sans W3" w:hAnsi="Times New Roman"/>
          <w:b/>
          <w:bCs/>
          <w:lang w:val="et-EE"/>
        </w:rPr>
        <w:t xml:space="preserve">. </w:t>
      </w:r>
      <w:r w:rsidR="00966B16" w:rsidRPr="008D385C">
        <w:rPr>
          <w:rFonts w:ascii="Times New Roman" w:eastAsia="Hiragino Sans W3" w:hAnsi="Times New Roman"/>
          <w:b/>
          <w:bCs/>
          <w:lang w:val="et-EE"/>
        </w:rPr>
        <w:t xml:space="preserve">Eelnõu kooskõla </w:t>
      </w:r>
      <w:r w:rsidR="009008FA">
        <w:rPr>
          <w:rFonts w:ascii="Times New Roman" w:eastAsia="Hiragino Sans W3" w:hAnsi="Times New Roman"/>
          <w:b/>
          <w:bCs/>
          <w:lang w:val="et-EE"/>
        </w:rPr>
        <w:t>E</w:t>
      </w:r>
      <w:r w:rsidR="00966B16" w:rsidRPr="008D385C">
        <w:rPr>
          <w:rFonts w:ascii="Times New Roman" w:eastAsia="Hiragino Sans W3" w:hAnsi="Times New Roman"/>
          <w:b/>
          <w:bCs/>
          <w:lang w:val="et-EE"/>
        </w:rPr>
        <w:t xml:space="preserve">uroopa </w:t>
      </w:r>
      <w:r w:rsidR="009008FA">
        <w:rPr>
          <w:rFonts w:ascii="Times New Roman" w:eastAsia="Hiragino Sans W3" w:hAnsi="Times New Roman"/>
          <w:b/>
          <w:bCs/>
          <w:lang w:val="et-EE"/>
        </w:rPr>
        <w:t>L</w:t>
      </w:r>
      <w:r w:rsidR="00966B16" w:rsidRPr="008D385C">
        <w:rPr>
          <w:rFonts w:ascii="Times New Roman" w:eastAsia="Hiragino Sans W3" w:hAnsi="Times New Roman"/>
          <w:b/>
          <w:bCs/>
          <w:lang w:val="et-EE"/>
        </w:rPr>
        <w:t>iidu õigusega</w:t>
      </w:r>
    </w:p>
    <w:p w14:paraId="0187B8A1" w14:textId="6F0EBBB0" w:rsidR="000964A0" w:rsidRPr="000964A0" w:rsidRDefault="00B602EA" w:rsidP="00473AAC">
      <w:pPr>
        <w:widowControl w:val="0"/>
        <w:autoSpaceDE w:val="0"/>
        <w:autoSpaceDN w:val="0"/>
        <w:adjustRightInd w:val="0"/>
        <w:jc w:val="both"/>
        <w:rPr>
          <w:rFonts w:ascii="Times New Roman" w:hAnsi="Times New Roman"/>
          <w:u w:color="0000FF"/>
          <w:lang w:val="et-EE"/>
        </w:rPr>
      </w:pPr>
      <w:r>
        <w:rPr>
          <w:rFonts w:ascii="Times New Roman" w:hAnsi="Times New Roman"/>
          <w:u w:color="0000FF"/>
          <w:lang w:val="et-EE"/>
        </w:rPr>
        <w:t>Eelnõu</w:t>
      </w:r>
      <w:r w:rsidR="00473AAC">
        <w:rPr>
          <w:rFonts w:ascii="Times New Roman" w:hAnsi="Times New Roman"/>
          <w:u w:color="0000FF"/>
          <w:lang w:val="et-EE"/>
        </w:rPr>
        <w:t>l puudub</w:t>
      </w:r>
      <w:r>
        <w:rPr>
          <w:rFonts w:ascii="Times New Roman" w:hAnsi="Times New Roman"/>
          <w:u w:color="0000FF"/>
          <w:lang w:val="et-EE"/>
        </w:rPr>
        <w:t xml:space="preserve"> puutumus</w:t>
      </w:r>
      <w:r w:rsidR="009008FA">
        <w:rPr>
          <w:rFonts w:ascii="Times New Roman" w:hAnsi="Times New Roman"/>
          <w:u w:color="0000FF"/>
          <w:lang w:val="et-EE"/>
        </w:rPr>
        <w:t xml:space="preserve"> Euroopa Liidu õigusaktiga</w:t>
      </w:r>
      <w:r w:rsidR="00473AAC">
        <w:rPr>
          <w:rFonts w:ascii="Times New Roman" w:hAnsi="Times New Roman"/>
          <w:u w:color="0000FF"/>
          <w:lang w:val="et-EE"/>
        </w:rPr>
        <w:t>.</w:t>
      </w:r>
    </w:p>
    <w:p w14:paraId="6E0660E5" w14:textId="77777777" w:rsidR="006F3AC2" w:rsidRDefault="006F3AC2" w:rsidP="00D32BED">
      <w:pPr>
        <w:widowControl w:val="0"/>
        <w:autoSpaceDE w:val="0"/>
        <w:autoSpaceDN w:val="0"/>
        <w:adjustRightInd w:val="0"/>
        <w:jc w:val="both"/>
        <w:rPr>
          <w:rFonts w:ascii="Times New Roman" w:eastAsia="Hiragino Sans W3" w:hAnsi="Times New Roman"/>
          <w:lang w:val="et-EE"/>
        </w:rPr>
      </w:pPr>
    </w:p>
    <w:p w14:paraId="3EBEABA4" w14:textId="38FFE8AB" w:rsidR="000964A0" w:rsidRDefault="001F1132" w:rsidP="00D32BED">
      <w:pPr>
        <w:widowControl w:val="0"/>
        <w:autoSpaceDE w:val="0"/>
        <w:autoSpaceDN w:val="0"/>
        <w:adjustRightInd w:val="0"/>
        <w:jc w:val="both"/>
        <w:rPr>
          <w:rFonts w:ascii="Times New Roman" w:eastAsia="Hiragino Sans W3" w:hAnsi="Times New Roman"/>
          <w:b/>
          <w:bCs/>
          <w:lang w:val="et-EE"/>
        </w:rPr>
      </w:pPr>
      <w:r w:rsidRPr="009C6955">
        <w:rPr>
          <w:rFonts w:ascii="Times New Roman" w:eastAsia="Hiragino Sans W3" w:hAnsi="Times New Roman"/>
          <w:b/>
          <w:bCs/>
          <w:lang w:val="et-EE"/>
        </w:rPr>
        <w:t xml:space="preserve">6. </w:t>
      </w:r>
      <w:r w:rsidR="00966B16" w:rsidRPr="009C6955">
        <w:rPr>
          <w:rFonts w:ascii="Times New Roman" w:eastAsia="Hiragino Sans W3" w:hAnsi="Times New Roman"/>
          <w:b/>
          <w:bCs/>
          <w:lang w:val="et-EE"/>
        </w:rPr>
        <w:t>Seaduse mõjud</w:t>
      </w:r>
    </w:p>
    <w:p w14:paraId="38BA2754" w14:textId="6472E189" w:rsidR="00992BB6" w:rsidRPr="00D32BED" w:rsidRDefault="00992BB6" w:rsidP="00D32BED">
      <w:pPr>
        <w:widowControl w:val="0"/>
        <w:autoSpaceDE w:val="0"/>
        <w:autoSpaceDN w:val="0"/>
        <w:adjustRightInd w:val="0"/>
        <w:jc w:val="both"/>
        <w:rPr>
          <w:rFonts w:ascii="Times New Roman" w:hAnsi="Times New Roman"/>
          <w:b/>
          <w:kern w:val="1"/>
          <w:lang w:val="et-EE"/>
        </w:rPr>
      </w:pPr>
      <w:r w:rsidRPr="00D32BED">
        <w:rPr>
          <w:rFonts w:ascii="Times New Roman" w:hAnsi="Times New Roman"/>
          <w:b/>
          <w:kern w:val="1"/>
          <w:lang w:val="et-EE"/>
        </w:rPr>
        <w:t xml:space="preserve">6.1. </w:t>
      </w:r>
      <w:r w:rsidR="00CB1DE8">
        <w:rPr>
          <w:rFonts w:ascii="Times New Roman" w:hAnsi="Times New Roman"/>
          <w:b/>
          <w:kern w:val="1"/>
          <w:lang w:val="et-EE"/>
        </w:rPr>
        <w:t>II samba tugevdamine</w:t>
      </w:r>
    </w:p>
    <w:p w14:paraId="2B889382" w14:textId="2E21736E" w:rsidR="00564BD7" w:rsidRDefault="00564BD7" w:rsidP="00564BD7">
      <w:pPr>
        <w:widowControl w:val="0"/>
        <w:autoSpaceDE w:val="0"/>
        <w:autoSpaceDN w:val="0"/>
        <w:adjustRightInd w:val="0"/>
        <w:jc w:val="both"/>
        <w:rPr>
          <w:rFonts w:ascii="Times New Roman" w:eastAsia="Hiragino Sans W3" w:hAnsi="Times New Roman"/>
          <w:lang w:val="et-EE"/>
        </w:rPr>
      </w:pPr>
      <w:r w:rsidRPr="00215ABE">
        <w:rPr>
          <w:rFonts w:ascii="Times New Roman" w:eastAsia="Hiragino Sans W3" w:hAnsi="Times New Roman"/>
          <w:lang w:val="et-EE"/>
        </w:rPr>
        <w:t>Eelnõuga</w:t>
      </w:r>
      <w:r>
        <w:rPr>
          <w:rFonts w:ascii="Times New Roman" w:eastAsia="Hiragino Sans W3" w:hAnsi="Times New Roman"/>
          <w:lang w:val="et-EE"/>
        </w:rPr>
        <w:t xml:space="preserve"> tugevdatakse II </w:t>
      </w:r>
      <w:r w:rsidRPr="00154D71">
        <w:rPr>
          <w:rFonts w:ascii="Times New Roman" w:eastAsia="Hiragino Sans W3" w:hAnsi="Times New Roman"/>
          <w:lang w:val="et-EE"/>
        </w:rPr>
        <w:t>sammast – lühendatakse II sambast lahkunud isikute sambaga uuesti liitumise aega, võimaldatakse osalist raha väljavõtmist ja kaotatakse võimalus võtta raha teist korda välja enne pensionile jäämise õiguse tekkimist.</w:t>
      </w:r>
      <w:r w:rsidR="00154D71">
        <w:rPr>
          <w:rFonts w:ascii="Times New Roman" w:eastAsia="Hiragino Sans W3" w:hAnsi="Times New Roman"/>
          <w:lang w:val="et-EE"/>
        </w:rPr>
        <w:t xml:space="preserve"> Neil muudatustel on majanduslikud mõjud.</w:t>
      </w:r>
    </w:p>
    <w:p w14:paraId="318FA643" w14:textId="77777777" w:rsidR="00564BD7" w:rsidRDefault="00564BD7" w:rsidP="00564BD7">
      <w:pPr>
        <w:widowControl w:val="0"/>
        <w:jc w:val="both"/>
        <w:rPr>
          <w:rFonts w:ascii="Times New Roman" w:eastAsia="Hiragino Sans W3" w:hAnsi="Times New Roman"/>
          <w:lang w:val="et-EE"/>
        </w:rPr>
      </w:pPr>
    </w:p>
    <w:p w14:paraId="365022B4" w14:textId="33A67E05" w:rsidR="00992BB6" w:rsidRDefault="00564BD7" w:rsidP="7CE10E06">
      <w:pPr>
        <w:widowControl w:val="0"/>
        <w:autoSpaceDE w:val="0"/>
        <w:autoSpaceDN w:val="0"/>
        <w:adjustRightInd w:val="0"/>
        <w:jc w:val="both"/>
        <w:rPr>
          <w:rFonts w:ascii="Times New Roman" w:eastAsia="Hiragino Sans W3" w:hAnsi="Times New Roman"/>
          <w:lang w:val="et-EE"/>
        </w:rPr>
      </w:pPr>
      <w:r w:rsidRPr="4F72AD41">
        <w:rPr>
          <w:rFonts w:ascii="Times New Roman" w:eastAsia="Hiragino Sans W3" w:hAnsi="Times New Roman"/>
          <w:lang w:val="et-EE"/>
        </w:rPr>
        <w:t>Suurima mõjuga on</w:t>
      </w:r>
      <w:r w:rsidRPr="2F39AB03">
        <w:rPr>
          <w:rFonts w:ascii="Times New Roman" w:eastAsia="Hiragino Sans W3" w:hAnsi="Times New Roman"/>
          <w:lang w:val="et-EE"/>
        </w:rPr>
        <w:t xml:space="preserve"> </w:t>
      </w:r>
      <w:r w:rsidRPr="2335A903">
        <w:rPr>
          <w:rFonts w:ascii="Times New Roman" w:eastAsia="Hiragino Sans W3" w:hAnsi="Times New Roman"/>
          <w:lang w:val="et-EE"/>
        </w:rPr>
        <w:t xml:space="preserve">uuesti </w:t>
      </w:r>
      <w:r w:rsidRPr="00786E2A">
        <w:rPr>
          <w:rFonts w:ascii="Times New Roman" w:eastAsia="Hiragino Sans W3" w:hAnsi="Times New Roman"/>
          <w:lang w:val="et-EE"/>
        </w:rPr>
        <w:t>liitumise perioodi lühendamine 10 aastalt 5</w:t>
      </w:r>
      <w:r w:rsidR="00154D71" w:rsidRPr="00786E2A">
        <w:rPr>
          <w:rFonts w:ascii="Times New Roman" w:eastAsia="Hiragino Sans W3" w:hAnsi="Times New Roman"/>
          <w:lang w:val="et-EE"/>
        </w:rPr>
        <w:t xml:space="preserve"> </w:t>
      </w:r>
      <w:r w:rsidRPr="00786E2A">
        <w:rPr>
          <w:rFonts w:ascii="Times New Roman" w:eastAsia="Hiragino Sans W3" w:hAnsi="Times New Roman"/>
          <w:lang w:val="et-EE"/>
        </w:rPr>
        <w:t>aastale ja osalise raha väljavõtmise võimalus</w:t>
      </w:r>
      <w:r w:rsidR="00154D71" w:rsidRPr="00786E2A">
        <w:rPr>
          <w:rFonts w:ascii="Times New Roman" w:eastAsia="Hiragino Sans W3" w:hAnsi="Times New Roman"/>
          <w:lang w:val="et-EE"/>
        </w:rPr>
        <w:t>e andmine</w:t>
      </w:r>
      <w:r w:rsidRPr="00786E2A">
        <w:rPr>
          <w:rFonts w:ascii="Times New Roman" w:eastAsia="Hiragino Sans W3" w:hAnsi="Times New Roman"/>
          <w:lang w:val="et-EE"/>
        </w:rPr>
        <w:t>.</w:t>
      </w:r>
      <w:r w:rsidR="0080433F" w:rsidRPr="00786E2A">
        <w:rPr>
          <w:rFonts w:ascii="Times New Roman" w:eastAsia="Hiragino Sans W3" w:hAnsi="Times New Roman"/>
          <w:lang w:val="et-EE"/>
        </w:rPr>
        <w:t xml:space="preserve"> </w:t>
      </w:r>
      <w:r w:rsidR="00980EE5" w:rsidRPr="00786E2A">
        <w:rPr>
          <w:rFonts w:ascii="Times New Roman" w:eastAsia="Hiragino Sans W3" w:hAnsi="Times New Roman"/>
          <w:lang w:val="et-EE"/>
        </w:rPr>
        <w:t>2028. aastal jõustuv v</w:t>
      </w:r>
      <w:r w:rsidR="00424C56" w:rsidRPr="00786E2A">
        <w:rPr>
          <w:rFonts w:ascii="Times New Roman" w:eastAsia="Hiragino Sans W3" w:hAnsi="Times New Roman"/>
          <w:lang w:val="et-EE"/>
        </w:rPr>
        <w:t>õimalus hakata pärast maksete lõpetamist</w:t>
      </w:r>
      <w:r w:rsidR="00980EE5" w:rsidRPr="00786E2A">
        <w:rPr>
          <w:rFonts w:ascii="Times New Roman" w:eastAsia="Hiragino Sans W3" w:hAnsi="Times New Roman"/>
          <w:lang w:val="et-EE"/>
        </w:rPr>
        <w:t xml:space="preserve"> raha II sambas uuesti koguma ilma 5 aasta piirangu rakendumiseta avaldab positiivset mõju </w:t>
      </w:r>
      <w:r w:rsidR="001B0CF3" w:rsidRPr="00786E2A">
        <w:rPr>
          <w:rFonts w:ascii="Times New Roman" w:eastAsia="Hiragino Sans W3" w:hAnsi="Times New Roman"/>
          <w:lang w:val="et-EE"/>
        </w:rPr>
        <w:t>küll inimese enda tulevasele pensionile (kui see toob ka praktikas kiirema maksetega</w:t>
      </w:r>
      <w:r w:rsidR="00AB5220" w:rsidRPr="00786E2A">
        <w:rPr>
          <w:rFonts w:ascii="Times New Roman" w:eastAsia="Hiragino Sans W3" w:hAnsi="Times New Roman"/>
          <w:lang w:val="et-EE"/>
        </w:rPr>
        <w:t xml:space="preserve"> uuesti</w:t>
      </w:r>
      <w:r w:rsidR="001B0CF3" w:rsidRPr="00786E2A">
        <w:rPr>
          <w:rFonts w:ascii="Times New Roman" w:eastAsia="Hiragino Sans W3" w:hAnsi="Times New Roman"/>
          <w:lang w:val="et-EE"/>
        </w:rPr>
        <w:t xml:space="preserve"> alustamise)</w:t>
      </w:r>
      <w:r w:rsidR="00AB5220" w:rsidRPr="00786E2A">
        <w:rPr>
          <w:rFonts w:ascii="Times New Roman" w:eastAsia="Hiragino Sans W3" w:hAnsi="Times New Roman"/>
          <w:lang w:val="et-EE"/>
        </w:rPr>
        <w:t xml:space="preserve">, kuid selle muudatuse laiem mõju jääb tagasihoidlik, sest </w:t>
      </w:r>
      <w:r w:rsidR="00786E2A" w:rsidRPr="00786E2A">
        <w:rPr>
          <w:rFonts w:ascii="Times New Roman" w:eastAsia="Hiragino Sans W3" w:hAnsi="Times New Roman"/>
          <w:lang w:val="et-EE"/>
        </w:rPr>
        <w:t>maksete lõpetamist (raha välja võtmata) on kasutatud väga vähe.</w:t>
      </w:r>
      <w:r w:rsidRPr="00786E2A">
        <w:rPr>
          <w:rFonts w:ascii="Times New Roman" w:eastAsia="Hiragino Sans W3" w:hAnsi="Times New Roman"/>
          <w:lang w:val="et-EE"/>
        </w:rPr>
        <w:t xml:space="preserve"> Teist korda raha väljavõtmise võimaluse kaotamise mõjusid on keeruline numbriliselt hinnata, sest </w:t>
      </w:r>
      <w:r w:rsidR="4A238D24" w:rsidRPr="3A38416C">
        <w:rPr>
          <w:rFonts w:ascii="Times New Roman" w:eastAsia="Hiragino Sans W3" w:hAnsi="Times New Roman"/>
          <w:lang w:val="et-EE"/>
        </w:rPr>
        <w:t xml:space="preserve">lühiajaliselt see </w:t>
      </w:r>
      <w:r w:rsidR="00083642">
        <w:rPr>
          <w:rFonts w:ascii="Times New Roman" w:eastAsia="Hiragino Sans W3" w:hAnsi="Times New Roman"/>
          <w:lang w:val="et-EE"/>
        </w:rPr>
        <w:t>sihtrühmasid ei</w:t>
      </w:r>
      <w:r w:rsidR="4A238D24" w:rsidRPr="3A38416C">
        <w:rPr>
          <w:rFonts w:ascii="Times New Roman" w:eastAsia="Hiragino Sans W3" w:hAnsi="Times New Roman"/>
          <w:lang w:val="et-EE"/>
        </w:rPr>
        <w:t xml:space="preserve"> mõju</w:t>
      </w:r>
      <w:r w:rsidR="00083642">
        <w:rPr>
          <w:rFonts w:ascii="Times New Roman" w:eastAsia="Hiragino Sans W3" w:hAnsi="Times New Roman"/>
          <w:lang w:val="et-EE"/>
        </w:rPr>
        <w:t>ta</w:t>
      </w:r>
      <w:r w:rsidR="00D97DAF">
        <w:rPr>
          <w:rFonts w:ascii="Times New Roman" w:eastAsia="Hiragino Sans W3" w:hAnsi="Times New Roman"/>
          <w:lang w:val="et-EE"/>
        </w:rPr>
        <w:t xml:space="preserve"> (selline v</w:t>
      </w:r>
      <w:r w:rsidR="00135E14">
        <w:rPr>
          <w:rFonts w:ascii="Times New Roman" w:eastAsia="Hiragino Sans W3" w:hAnsi="Times New Roman"/>
          <w:lang w:val="et-EE"/>
        </w:rPr>
        <w:t>õimalus tekiks alles pika aja pärast)</w:t>
      </w:r>
      <w:r w:rsidR="4A238D24" w:rsidRPr="3A38416C">
        <w:rPr>
          <w:rFonts w:ascii="Times New Roman" w:eastAsia="Hiragino Sans W3" w:hAnsi="Times New Roman"/>
          <w:lang w:val="et-EE"/>
        </w:rPr>
        <w:t xml:space="preserve">. </w:t>
      </w:r>
      <w:r w:rsidR="53034A9C" w:rsidRPr="3A38416C">
        <w:rPr>
          <w:rFonts w:ascii="Times New Roman" w:eastAsia="Hiragino Sans W3" w:hAnsi="Times New Roman"/>
          <w:lang w:val="et-EE"/>
        </w:rPr>
        <w:t>P</w:t>
      </w:r>
      <w:r w:rsidRPr="3A38416C">
        <w:rPr>
          <w:rFonts w:ascii="Times New Roman" w:eastAsia="Hiragino Sans W3" w:hAnsi="Times New Roman"/>
          <w:lang w:val="et-EE"/>
        </w:rPr>
        <w:t>ikaajalistes</w:t>
      </w:r>
      <w:r w:rsidRPr="00786E2A">
        <w:rPr>
          <w:rFonts w:ascii="Times New Roman" w:eastAsia="Hiragino Sans W3" w:hAnsi="Times New Roman"/>
          <w:lang w:val="et-EE"/>
        </w:rPr>
        <w:t xml:space="preserve"> pensioniprognoosides ei ole</w:t>
      </w:r>
      <w:r w:rsidR="00E668C0">
        <w:rPr>
          <w:rFonts w:ascii="Times New Roman" w:eastAsia="Hiragino Sans W3" w:hAnsi="Times New Roman"/>
          <w:lang w:val="et-EE"/>
        </w:rPr>
        <w:t xml:space="preserve"> võimaliku teise lahkumise mõju</w:t>
      </w:r>
      <w:r w:rsidR="00BC0EBF">
        <w:rPr>
          <w:rFonts w:ascii="Times New Roman" w:eastAsia="Hiragino Sans W3" w:hAnsi="Times New Roman"/>
          <w:lang w:val="et-EE"/>
        </w:rPr>
        <w:t xml:space="preserve"> seni</w:t>
      </w:r>
      <w:r w:rsidRPr="00786E2A">
        <w:rPr>
          <w:rFonts w:ascii="Times New Roman" w:eastAsia="Hiragino Sans W3" w:hAnsi="Times New Roman"/>
          <w:lang w:val="et-EE"/>
        </w:rPr>
        <w:t xml:space="preserve"> otseselt arvestatud, kuna puudub kogemus, kas </w:t>
      </w:r>
      <w:r w:rsidR="00BC0EBF">
        <w:rPr>
          <w:rFonts w:ascii="Times New Roman" w:eastAsia="Hiragino Sans W3" w:hAnsi="Times New Roman"/>
          <w:lang w:val="et-EE"/>
        </w:rPr>
        <w:t xml:space="preserve">ja kui palju </w:t>
      </w:r>
      <w:r w:rsidRPr="00786E2A">
        <w:rPr>
          <w:rFonts w:ascii="Times New Roman" w:eastAsia="Hiragino Sans W3" w:hAnsi="Times New Roman"/>
          <w:lang w:val="et-EE"/>
        </w:rPr>
        <w:t>seda võimalust kasuta</w:t>
      </w:r>
      <w:r w:rsidR="00BC0EBF">
        <w:rPr>
          <w:rFonts w:ascii="Times New Roman" w:eastAsia="Hiragino Sans W3" w:hAnsi="Times New Roman"/>
          <w:lang w:val="et-EE"/>
        </w:rPr>
        <w:t>ta</w:t>
      </w:r>
      <w:r w:rsidRPr="00786E2A">
        <w:rPr>
          <w:rFonts w:ascii="Times New Roman" w:eastAsia="Hiragino Sans W3" w:hAnsi="Times New Roman"/>
          <w:lang w:val="et-EE"/>
        </w:rPr>
        <w:t xml:space="preserve">ks. </w:t>
      </w:r>
      <w:r w:rsidR="11C293BB" w:rsidRPr="1FC29F29">
        <w:rPr>
          <w:rFonts w:ascii="Times New Roman" w:eastAsia="Hiragino Sans W3" w:hAnsi="Times New Roman"/>
          <w:lang w:val="et-EE"/>
        </w:rPr>
        <w:t>Teist</w:t>
      </w:r>
      <w:r w:rsidR="71E68A7A" w:rsidRPr="2228674B">
        <w:rPr>
          <w:rFonts w:ascii="Times New Roman" w:eastAsia="Hiragino Sans W3" w:hAnsi="Times New Roman"/>
          <w:lang w:val="et-EE"/>
        </w:rPr>
        <w:t xml:space="preserve"> korda raha </w:t>
      </w:r>
      <w:r w:rsidR="11C293BB" w:rsidRPr="1FC29F29">
        <w:rPr>
          <w:rFonts w:ascii="Times New Roman" w:eastAsia="Hiragino Sans W3" w:hAnsi="Times New Roman"/>
          <w:lang w:val="et-EE"/>
        </w:rPr>
        <w:t xml:space="preserve">väljavõtmine </w:t>
      </w:r>
      <w:r w:rsidR="1A22BF2F" w:rsidRPr="731691A9">
        <w:rPr>
          <w:rFonts w:ascii="Times New Roman" w:eastAsia="Hiragino Sans W3" w:hAnsi="Times New Roman"/>
          <w:lang w:val="et-EE"/>
        </w:rPr>
        <w:lastRenderedPageBreak/>
        <w:t xml:space="preserve">mõjutab juba oluliselt </w:t>
      </w:r>
      <w:r w:rsidR="1A22BF2F" w:rsidRPr="532D089A">
        <w:rPr>
          <w:rFonts w:ascii="Times New Roman" w:eastAsia="Hiragino Sans W3" w:hAnsi="Times New Roman"/>
          <w:lang w:val="et-EE"/>
        </w:rPr>
        <w:t>inimese</w:t>
      </w:r>
      <w:r w:rsidRPr="532D089A">
        <w:rPr>
          <w:rFonts w:ascii="Times New Roman" w:eastAsia="Hiragino Sans W3" w:hAnsi="Times New Roman"/>
          <w:lang w:val="et-EE"/>
        </w:rPr>
        <w:t xml:space="preserve"> </w:t>
      </w:r>
      <w:r w:rsidR="1A22BF2F" w:rsidRPr="532D089A">
        <w:rPr>
          <w:rFonts w:ascii="Times New Roman" w:eastAsia="Hiragino Sans W3" w:hAnsi="Times New Roman"/>
          <w:lang w:val="et-EE"/>
        </w:rPr>
        <w:t xml:space="preserve">I ja II </w:t>
      </w:r>
      <w:r w:rsidR="1A22BF2F" w:rsidRPr="41B5A312">
        <w:rPr>
          <w:rFonts w:ascii="Times New Roman" w:eastAsia="Hiragino Sans W3" w:hAnsi="Times New Roman"/>
          <w:lang w:val="et-EE"/>
        </w:rPr>
        <w:t xml:space="preserve">samba </w:t>
      </w:r>
      <w:r w:rsidR="1A22BF2F" w:rsidRPr="2CE8A3EB">
        <w:rPr>
          <w:rFonts w:ascii="Times New Roman" w:eastAsia="Hiragino Sans W3" w:hAnsi="Times New Roman"/>
          <w:lang w:val="et-EE"/>
        </w:rPr>
        <w:t>kogupensioni,</w:t>
      </w:r>
      <w:r w:rsidRPr="3D23249C">
        <w:rPr>
          <w:rFonts w:ascii="Times New Roman" w:eastAsia="Hiragino Sans W3" w:hAnsi="Times New Roman"/>
          <w:lang w:val="et-EE"/>
        </w:rPr>
        <w:t xml:space="preserve"> </w:t>
      </w:r>
      <w:r w:rsidR="1A22BF2F" w:rsidRPr="553CF190">
        <w:rPr>
          <w:rFonts w:ascii="Times New Roman" w:eastAsia="Hiragino Sans W3" w:hAnsi="Times New Roman"/>
          <w:lang w:val="et-EE"/>
        </w:rPr>
        <w:t xml:space="preserve">sest </w:t>
      </w:r>
      <w:r w:rsidR="1A22BF2F" w:rsidRPr="75BBD802">
        <w:rPr>
          <w:rFonts w:ascii="Times New Roman" w:eastAsia="Hiragino Sans W3" w:hAnsi="Times New Roman"/>
          <w:lang w:val="et-EE"/>
        </w:rPr>
        <w:t>tõenäoliselt on tal</w:t>
      </w:r>
      <w:r w:rsidR="1A22BF2F" w:rsidRPr="553CF190">
        <w:rPr>
          <w:rFonts w:ascii="Times New Roman" w:eastAsia="Hiragino Sans W3" w:hAnsi="Times New Roman"/>
          <w:lang w:val="et-EE"/>
        </w:rPr>
        <w:t xml:space="preserve"> </w:t>
      </w:r>
      <w:r w:rsidR="1A22BF2F" w:rsidRPr="6E029EA9">
        <w:rPr>
          <w:rFonts w:ascii="Times New Roman" w:eastAsia="Hiragino Sans W3" w:hAnsi="Times New Roman"/>
          <w:lang w:val="et-EE"/>
        </w:rPr>
        <w:t xml:space="preserve">sel juhul </w:t>
      </w:r>
      <w:r w:rsidR="45420AE7" w:rsidRPr="4DCEFE42">
        <w:rPr>
          <w:rFonts w:ascii="Times New Roman" w:eastAsia="Hiragino Sans W3" w:hAnsi="Times New Roman"/>
          <w:lang w:val="et-EE"/>
        </w:rPr>
        <w:t xml:space="preserve">I samba pensioniosakud </w:t>
      </w:r>
      <w:r w:rsidR="45420AE7" w:rsidRPr="11C5FF05">
        <w:rPr>
          <w:rFonts w:ascii="Times New Roman" w:eastAsia="Hiragino Sans W3" w:hAnsi="Times New Roman"/>
          <w:lang w:val="et-EE"/>
        </w:rPr>
        <w:t xml:space="preserve">vähendatud väga pikal perioodil ja </w:t>
      </w:r>
      <w:r w:rsidR="45420AE7" w:rsidRPr="371EFE16">
        <w:rPr>
          <w:rFonts w:ascii="Times New Roman" w:eastAsia="Hiragino Sans W3" w:hAnsi="Times New Roman"/>
          <w:lang w:val="et-EE"/>
        </w:rPr>
        <w:t xml:space="preserve">II sambast ta </w:t>
      </w:r>
      <w:r w:rsidR="45420AE7" w:rsidRPr="15225A4C">
        <w:rPr>
          <w:rFonts w:ascii="Times New Roman" w:eastAsia="Hiragino Sans W3" w:hAnsi="Times New Roman"/>
          <w:lang w:val="et-EE"/>
        </w:rPr>
        <w:t xml:space="preserve">ka enam ei saa pensionieas </w:t>
      </w:r>
      <w:r w:rsidR="45420AE7" w:rsidRPr="2B346819">
        <w:rPr>
          <w:rFonts w:ascii="Times New Roman" w:eastAsia="Hiragino Sans W3" w:hAnsi="Times New Roman"/>
          <w:lang w:val="et-EE"/>
        </w:rPr>
        <w:t>pensioni.</w:t>
      </w:r>
      <w:r w:rsidRPr="553CF190">
        <w:rPr>
          <w:rFonts w:ascii="Times New Roman" w:eastAsia="Hiragino Sans W3" w:hAnsi="Times New Roman"/>
          <w:lang w:val="et-EE"/>
        </w:rPr>
        <w:t xml:space="preserve"> </w:t>
      </w:r>
      <w:r w:rsidRPr="285E1D80">
        <w:rPr>
          <w:rFonts w:ascii="Times New Roman" w:eastAsia="Hiragino Sans W3" w:hAnsi="Times New Roman"/>
          <w:lang w:val="et-EE"/>
        </w:rPr>
        <w:t xml:space="preserve"> </w:t>
      </w:r>
    </w:p>
    <w:p w14:paraId="3BCAD80F" w14:textId="77777777" w:rsidR="00EB5448" w:rsidRDefault="00EB5448" w:rsidP="7CE10E06">
      <w:pPr>
        <w:widowControl w:val="0"/>
        <w:autoSpaceDE w:val="0"/>
        <w:autoSpaceDN w:val="0"/>
        <w:adjustRightInd w:val="0"/>
        <w:jc w:val="both"/>
        <w:rPr>
          <w:rFonts w:ascii="Times New Roman" w:hAnsi="Times New Roman"/>
          <w:kern w:val="1"/>
          <w:lang w:val="et-EE"/>
        </w:rPr>
      </w:pPr>
    </w:p>
    <w:p w14:paraId="581CD2F7" w14:textId="6B5A29E7" w:rsidR="001F33D6" w:rsidRDefault="25A47D41" w:rsidP="7CE10E06">
      <w:pPr>
        <w:widowControl w:val="0"/>
        <w:jc w:val="both"/>
        <w:rPr>
          <w:rFonts w:ascii="Times New Roman" w:hAnsi="Times New Roman"/>
          <w:lang w:val="et-EE"/>
        </w:rPr>
      </w:pPr>
      <w:r w:rsidRPr="7CE10E06">
        <w:rPr>
          <w:rFonts w:ascii="Times New Roman" w:hAnsi="Times New Roman"/>
          <w:b/>
          <w:bCs/>
          <w:lang w:val="et-EE"/>
        </w:rPr>
        <w:t>Sihtrühmaks 1</w:t>
      </w:r>
      <w:r w:rsidRPr="7CE10E06">
        <w:rPr>
          <w:rFonts w:ascii="Times New Roman" w:hAnsi="Times New Roman"/>
          <w:lang w:val="et-EE"/>
        </w:rPr>
        <w:t xml:space="preserve"> on II sambas raha koguvad inimesed ja II sambast lahkunud inimesed, kes ei ole veel II samba pensionieas. 2025. aasta </w:t>
      </w:r>
      <w:r w:rsidR="0058103A">
        <w:rPr>
          <w:rFonts w:ascii="Times New Roman" w:hAnsi="Times New Roman"/>
          <w:lang w:val="et-EE"/>
        </w:rPr>
        <w:t>lõpu</w:t>
      </w:r>
      <w:r w:rsidRPr="7CE10E06">
        <w:rPr>
          <w:rFonts w:ascii="Times New Roman" w:hAnsi="Times New Roman"/>
          <w:lang w:val="et-EE"/>
        </w:rPr>
        <w:t xml:space="preserve"> seisuga oli neid vastavalt 46</w:t>
      </w:r>
      <w:r w:rsidR="00EA097F">
        <w:rPr>
          <w:rFonts w:ascii="Times New Roman" w:hAnsi="Times New Roman"/>
          <w:lang w:val="et-EE"/>
        </w:rPr>
        <w:t>6</w:t>
      </w:r>
      <w:r w:rsidRPr="7CE10E06">
        <w:rPr>
          <w:rFonts w:ascii="Times New Roman" w:hAnsi="Times New Roman"/>
          <w:lang w:val="et-EE"/>
        </w:rPr>
        <w:t xml:space="preserve"> ja 2</w:t>
      </w:r>
      <w:r w:rsidR="0080433F">
        <w:rPr>
          <w:rFonts w:ascii="Times New Roman" w:hAnsi="Times New Roman"/>
          <w:lang w:val="et-EE"/>
        </w:rPr>
        <w:t>68</w:t>
      </w:r>
      <w:r w:rsidRPr="7CE10E06">
        <w:rPr>
          <w:rFonts w:ascii="Times New Roman" w:hAnsi="Times New Roman"/>
          <w:lang w:val="et-EE"/>
        </w:rPr>
        <w:t xml:space="preserve"> tuhat inimest. Lisaks ka kõik noored, kes tulevikus liituvad II sambaga. Täpsem prognoos inimeste arvust, kes eelnõus pakutud võimalusi võiksid lähiaastatel kasutada, on toodud tabelis nr 1. Seletuskirja lisas</w:t>
      </w:r>
      <w:r w:rsidR="0070472B">
        <w:rPr>
          <w:rFonts w:ascii="Times New Roman" w:hAnsi="Times New Roman"/>
          <w:lang w:val="et-EE"/>
        </w:rPr>
        <w:t xml:space="preserve"> 1</w:t>
      </w:r>
      <w:r w:rsidRPr="7CE10E06">
        <w:rPr>
          <w:rFonts w:ascii="Times New Roman" w:hAnsi="Times New Roman"/>
          <w:lang w:val="et-EE"/>
        </w:rPr>
        <w:t xml:space="preserve"> on toodud statistikaülevaade II sambast raha väljavõtnud inimeste profiili kohta.</w:t>
      </w:r>
    </w:p>
    <w:p w14:paraId="703DE5A0" w14:textId="77777777" w:rsidR="7CE10E06" w:rsidRDefault="7CE10E06" w:rsidP="7CE10E06">
      <w:pPr>
        <w:widowControl w:val="0"/>
        <w:jc w:val="both"/>
        <w:rPr>
          <w:rFonts w:ascii="Times New Roman" w:hAnsi="Times New Roman"/>
          <w:lang w:val="et-EE"/>
        </w:rPr>
      </w:pPr>
    </w:p>
    <w:p w14:paraId="3D4D6EED" w14:textId="52FF7817" w:rsidR="25A47D41" w:rsidRDefault="25A47D41" w:rsidP="7CE10E06">
      <w:pPr>
        <w:widowControl w:val="0"/>
        <w:spacing w:line="259" w:lineRule="auto"/>
        <w:jc w:val="both"/>
        <w:rPr>
          <w:rFonts w:ascii="Times New Roman" w:hAnsi="Times New Roman"/>
          <w:lang w:val="et-EE"/>
        </w:rPr>
      </w:pPr>
      <w:r w:rsidRPr="7CE10E06">
        <w:rPr>
          <w:rFonts w:ascii="Times New Roman" w:hAnsi="Times New Roman"/>
          <w:b/>
          <w:bCs/>
          <w:lang w:val="et-EE"/>
        </w:rPr>
        <w:t>Mõju ulatus ja suurus.</w:t>
      </w:r>
      <w:r w:rsidRPr="7CE10E06">
        <w:rPr>
          <w:rFonts w:ascii="Times New Roman" w:hAnsi="Times New Roman"/>
          <w:lang w:val="et-EE"/>
        </w:rPr>
        <w:t xml:space="preserve"> II sambaga liitunud inimestel suureneb paindlikkus II sambast raha väljavõtmisel, sest enam ei pea kogu kogutud summat välja võtma</w:t>
      </w:r>
      <w:r w:rsidR="00A46241">
        <w:rPr>
          <w:rFonts w:ascii="Times New Roman" w:hAnsi="Times New Roman"/>
          <w:lang w:val="et-EE"/>
        </w:rPr>
        <w:t>,</w:t>
      </w:r>
      <w:r w:rsidRPr="7CE10E06">
        <w:rPr>
          <w:rFonts w:ascii="Times New Roman" w:hAnsi="Times New Roman"/>
          <w:lang w:val="et-EE"/>
        </w:rPr>
        <w:t xml:space="preserve"> välja</w:t>
      </w:r>
      <w:r w:rsidR="00A46241">
        <w:rPr>
          <w:rFonts w:ascii="Times New Roman" w:hAnsi="Times New Roman"/>
          <w:lang w:val="et-EE"/>
        </w:rPr>
        <w:t xml:space="preserve"> saab</w:t>
      </w:r>
      <w:r w:rsidRPr="7CE10E06">
        <w:rPr>
          <w:rFonts w:ascii="Times New Roman" w:hAnsi="Times New Roman"/>
          <w:lang w:val="et-EE"/>
        </w:rPr>
        <w:t xml:space="preserve"> võtta </w:t>
      </w:r>
      <w:r w:rsidR="00422C60">
        <w:rPr>
          <w:rFonts w:ascii="Times New Roman" w:hAnsi="Times New Roman"/>
          <w:lang w:val="et-EE"/>
        </w:rPr>
        <w:t xml:space="preserve">selle </w:t>
      </w:r>
      <w:r w:rsidRPr="7CE10E06">
        <w:rPr>
          <w:rFonts w:ascii="Times New Roman" w:hAnsi="Times New Roman"/>
          <w:lang w:val="et-EE"/>
        </w:rPr>
        <w:t>osa summast</w:t>
      </w:r>
      <w:r w:rsidR="00422C60">
        <w:rPr>
          <w:rFonts w:ascii="Times New Roman" w:hAnsi="Times New Roman"/>
          <w:lang w:val="et-EE"/>
        </w:rPr>
        <w:t>, mida tegelikult vaja on</w:t>
      </w:r>
      <w:r w:rsidRPr="7CE10E06">
        <w:rPr>
          <w:rFonts w:ascii="Times New Roman" w:hAnsi="Times New Roman"/>
          <w:lang w:val="et-EE"/>
        </w:rPr>
        <w:t xml:space="preserve">. Teisest küljest jääb alles </w:t>
      </w:r>
      <w:r w:rsidR="00992029">
        <w:rPr>
          <w:rFonts w:ascii="Times New Roman" w:hAnsi="Times New Roman"/>
          <w:lang w:val="et-EE"/>
        </w:rPr>
        <w:t xml:space="preserve">võimalus </w:t>
      </w:r>
      <w:r w:rsidR="0018672D">
        <w:rPr>
          <w:rFonts w:ascii="Times New Roman" w:hAnsi="Times New Roman"/>
          <w:lang w:val="et-EE"/>
        </w:rPr>
        <w:t xml:space="preserve">võtta raha välja </w:t>
      </w:r>
      <w:r w:rsidRPr="7CE10E06">
        <w:rPr>
          <w:rFonts w:ascii="Times New Roman" w:hAnsi="Times New Roman"/>
          <w:lang w:val="et-EE"/>
        </w:rPr>
        <w:t>ainult üks kord, mistõttu tuleb otsust senisest veelgi põhjalikumalt kaaluda. Osalise raha väljavõtmisega jääb ülejäänud raha pensionifondi alles ning seda saab kasutada pensionieas. Kui palju jäetakse raha pensionifondi alles ja mil määral mõjutab see pensioni suurust on väga individuaalne ja seega keeruline prognoosida. Mõju sõltub summast, mis jääb pensionifondi, inimese vanusest, kas ta liitub uuesti II sambaga või mitte, palgast, tootlusest jm teguritest.</w:t>
      </w:r>
    </w:p>
    <w:p w14:paraId="571391AA" w14:textId="5FAE9CA9" w:rsidR="7CE10E06" w:rsidRDefault="7CE10E06" w:rsidP="7CE10E06">
      <w:pPr>
        <w:widowControl w:val="0"/>
        <w:spacing w:line="259" w:lineRule="auto"/>
        <w:jc w:val="both"/>
        <w:rPr>
          <w:rFonts w:ascii="Times New Roman" w:hAnsi="Times New Roman"/>
          <w:lang w:val="et-EE"/>
        </w:rPr>
      </w:pPr>
    </w:p>
    <w:p w14:paraId="50323EF5" w14:textId="4606AA58" w:rsidR="25A47D41" w:rsidRDefault="25A47D41" w:rsidP="7CE10E06">
      <w:pPr>
        <w:widowControl w:val="0"/>
        <w:spacing w:line="259" w:lineRule="auto"/>
        <w:jc w:val="both"/>
        <w:rPr>
          <w:rFonts w:ascii="Times New Roman" w:hAnsi="Times New Roman"/>
          <w:lang w:val="et-EE"/>
        </w:rPr>
      </w:pPr>
      <w:r w:rsidRPr="7CE10E06">
        <w:rPr>
          <w:rFonts w:ascii="Times New Roman" w:hAnsi="Times New Roman"/>
          <w:lang w:val="et-EE"/>
        </w:rPr>
        <w:t xml:space="preserve">II sambast </w:t>
      </w:r>
      <w:r w:rsidR="00432C81">
        <w:rPr>
          <w:rFonts w:ascii="Times New Roman" w:hAnsi="Times New Roman"/>
          <w:lang w:val="et-EE"/>
        </w:rPr>
        <w:t>lahkunud</w:t>
      </w:r>
      <w:r w:rsidRPr="7CE10E06">
        <w:rPr>
          <w:rFonts w:ascii="Times New Roman" w:hAnsi="Times New Roman"/>
          <w:lang w:val="et-EE"/>
        </w:rPr>
        <w:t xml:space="preserve"> inimesed saavad eelnõu kohaselt liituda uuesti II sambaga viie aasta pärast senise 10 aasta asemel. Sõltuvalt vanusest tähendab see kuni viis aastat täiendavat kogumist pensioniks. Keskmise palga korral võib see tähendada umbes 10 000 euro suurust summat viie aasta pärast. Juhul, kui inimene tõstab II samba maksemäära, siis veelgi rohkem.</w:t>
      </w:r>
      <w:r w:rsidR="00B460AB">
        <w:rPr>
          <w:rFonts w:ascii="Times New Roman" w:hAnsi="Times New Roman"/>
          <w:lang w:val="et-EE"/>
        </w:rPr>
        <w:t xml:space="preserve"> </w:t>
      </w:r>
      <w:r w:rsidRPr="7CE10E06">
        <w:rPr>
          <w:rFonts w:ascii="Times New Roman" w:hAnsi="Times New Roman"/>
          <w:lang w:val="et-EE"/>
        </w:rPr>
        <w:t xml:space="preserve">II sambaga liitumine vähendab küll I samba pensioniosakuid, kuid arvutused näitavad, et kaotus I samba pensionis on väiksem võrreldes II sambast saadava pensioniga. I samba ühendosak 20% võrra, sest osa sotsiaalmaksust kantakse II sambasse. Samas keskmise pensioni korral moodustab osakute väärtus umbes pool või natuke rohkem keskmisest pensionist. Ülejäänud on kõigile võrdne baasosa, mille väärtus ei sõltu inimese </w:t>
      </w:r>
      <w:r w:rsidR="00786DC2">
        <w:rPr>
          <w:rFonts w:ascii="Times New Roman" w:hAnsi="Times New Roman"/>
          <w:lang w:val="et-EE"/>
        </w:rPr>
        <w:t>palgalt</w:t>
      </w:r>
      <w:r w:rsidRPr="7CE10E06">
        <w:rPr>
          <w:rFonts w:ascii="Times New Roman" w:hAnsi="Times New Roman"/>
          <w:lang w:val="et-EE"/>
        </w:rPr>
        <w:t xml:space="preserve"> makstud sotsiaalmaksust. Seega väheneb I samba pension ainult umbes 10% võrra, kuigi t</w:t>
      </w:r>
      <w:r w:rsidR="00786DC2">
        <w:rPr>
          <w:rFonts w:ascii="Times New Roman" w:hAnsi="Times New Roman"/>
          <w:lang w:val="et-EE"/>
        </w:rPr>
        <w:t>ema</w:t>
      </w:r>
      <w:r w:rsidRPr="7CE10E06">
        <w:rPr>
          <w:rFonts w:ascii="Times New Roman" w:hAnsi="Times New Roman"/>
          <w:lang w:val="et-EE"/>
        </w:rPr>
        <w:t xml:space="preserve"> sotsiaalmaksu</w:t>
      </w:r>
      <w:r w:rsidR="00786DC2">
        <w:rPr>
          <w:rFonts w:ascii="Times New Roman" w:hAnsi="Times New Roman"/>
          <w:lang w:val="et-EE"/>
        </w:rPr>
        <w:t>st läks</w:t>
      </w:r>
      <w:r w:rsidRPr="7CE10E06">
        <w:rPr>
          <w:rFonts w:ascii="Times New Roman" w:hAnsi="Times New Roman"/>
          <w:lang w:val="et-EE"/>
        </w:rPr>
        <w:t xml:space="preserve"> I sambasse 20% </w:t>
      </w:r>
      <w:r w:rsidR="005421A2">
        <w:rPr>
          <w:rFonts w:ascii="Times New Roman" w:hAnsi="Times New Roman"/>
          <w:lang w:val="et-EE"/>
        </w:rPr>
        <w:t xml:space="preserve">võrra </w:t>
      </w:r>
      <w:r w:rsidRPr="7CE10E06">
        <w:rPr>
          <w:rFonts w:ascii="Times New Roman" w:hAnsi="Times New Roman"/>
          <w:lang w:val="et-EE"/>
        </w:rPr>
        <w:t xml:space="preserve">vähem. II sambaga liitumine vähendab lisaks inimese palka 2–6% võrra, sõltuvalt valitud maksemäärast. </w:t>
      </w:r>
    </w:p>
    <w:p w14:paraId="2C33DE69" w14:textId="77777777" w:rsidR="7CE10E06" w:rsidRDefault="7CE10E06" w:rsidP="7CE10E06">
      <w:pPr>
        <w:widowControl w:val="0"/>
        <w:jc w:val="both"/>
        <w:rPr>
          <w:rFonts w:ascii="Times New Roman" w:hAnsi="Times New Roman"/>
          <w:lang w:val="et-EE"/>
        </w:rPr>
      </w:pPr>
    </w:p>
    <w:p w14:paraId="6710E419" w14:textId="42DAADD0" w:rsidR="25A47D41" w:rsidRDefault="25A47D41" w:rsidP="7CE10E06">
      <w:pPr>
        <w:widowControl w:val="0"/>
        <w:jc w:val="both"/>
        <w:rPr>
          <w:rFonts w:ascii="Times New Roman" w:hAnsi="Times New Roman"/>
          <w:lang w:val="et-EE"/>
        </w:rPr>
      </w:pPr>
      <w:r w:rsidRPr="7CE10E06">
        <w:rPr>
          <w:rFonts w:ascii="Times New Roman" w:hAnsi="Times New Roman"/>
          <w:b/>
          <w:bCs/>
          <w:lang w:val="et-EE"/>
        </w:rPr>
        <w:t xml:space="preserve">Ebasoovitavat mõju </w:t>
      </w:r>
      <w:r w:rsidRPr="7CE10E06">
        <w:rPr>
          <w:rFonts w:ascii="Times New Roman" w:hAnsi="Times New Roman"/>
          <w:lang w:val="et-EE"/>
        </w:rPr>
        <w:t>inimese jaoks II sambaga liitumisel otseselt ei ole. Arvestades I samba pensioni suurust on täiendav kogumine pensioniks kindlasti vajalik. Ebasoovitav mõju tekib, kui inimesed hakkavad II sambast rohkem raha välja võtma kui see on praegu ning sel juhul on nende pensionid tulevikus väiksemad. Antud riski aitab maandada inimeste teadlikkuse suurendamine pensioniks kogumise vajalikkusest. Pensioniteadlikkus</w:t>
      </w:r>
      <w:r w:rsidR="00F50368">
        <w:rPr>
          <w:rFonts w:ascii="Times New Roman" w:hAnsi="Times New Roman"/>
          <w:lang w:val="et-EE"/>
        </w:rPr>
        <w:t>e</w:t>
      </w:r>
      <w:r w:rsidRPr="7CE10E06">
        <w:rPr>
          <w:rFonts w:ascii="Times New Roman" w:hAnsi="Times New Roman"/>
          <w:lang w:val="et-EE"/>
        </w:rPr>
        <w:t xml:space="preserve"> suurenda</w:t>
      </w:r>
      <w:r w:rsidR="00F50368">
        <w:rPr>
          <w:rFonts w:ascii="Times New Roman" w:hAnsi="Times New Roman"/>
          <w:lang w:val="et-EE"/>
        </w:rPr>
        <w:t>misega</w:t>
      </w:r>
      <w:r w:rsidRPr="7CE10E06">
        <w:rPr>
          <w:rFonts w:ascii="Times New Roman" w:hAnsi="Times New Roman"/>
          <w:lang w:val="et-EE"/>
        </w:rPr>
        <w:t xml:space="preserve"> </w:t>
      </w:r>
      <w:r w:rsidR="00F50368">
        <w:rPr>
          <w:rFonts w:ascii="Times New Roman" w:hAnsi="Times New Roman"/>
          <w:lang w:val="et-EE"/>
        </w:rPr>
        <w:t xml:space="preserve">tegelevad </w:t>
      </w:r>
      <w:r w:rsidR="002D44B3">
        <w:rPr>
          <w:rFonts w:ascii="Times New Roman" w:hAnsi="Times New Roman"/>
          <w:lang w:val="et-EE"/>
        </w:rPr>
        <w:t>S</w:t>
      </w:r>
      <w:r w:rsidRPr="7CE10E06">
        <w:rPr>
          <w:rFonts w:ascii="Times New Roman" w:hAnsi="Times New Roman"/>
          <w:lang w:val="et-EE"/>
        </w:rPr>
        <w:t>otsiaalministeerium</w:t>
      </w:r>
      <w:r w:rsidR="002D44B3">
        <w:rPr>
          <w:rFonts w:ascii="Times New Roman" w:hAnsi="Times New Roman"/>
          <w:lang w:val="et-EE"/>
        </w:rPr>
        <w:t>,</w:t>
      </w:r>
      <w:r w:rsidRPr="7CE10E06">
        <w:rPr>
          <w:rFonts w:ascii="Times New Roman" w:hAnsi="Times New Roman"/>
          <w:lang w:val="et-EE"/>
        </w:rPr>
        <w:t xml:space="preserve"> </w:t>
      </w:r>
      <w:r w:rsidR="002D44B3">
        <w:rPr>
          <w:rFonts w:ascii="Times New Roman" w:hAnsi="Times New Roman"/>
          <w:lang w:val="et-EE"/>
        </w:rPr>
        <w:t xml:space="preserve">pakkudes </w:t>
      </w:r>
      <w:r w:rsidRPr="7CE10E06">
        <w:rPr>
          <w:rFonts w:ascii="Times New Roman" w:hAnsi="Times New Roman"/>
          <w:lang w:val="et-EE"/>
        </w:rPr>
        <w:t>pensioninõustamis</w:t>
      </w:r>
      <w:r w:rsidR="002D44B3">
        <w:rPr>
          <w:rFonts w:ascii="Times New Roman" w:hAnsi="Times New Roman"/>
          <w:lang w:val="et-EE"/>
        </w:rPr>
        <w:t>t,</w:t>
      </w:r>
      <w:r w:rsidRPr="7CE10E06">
        <w:rPr>
          <w:rFonts w:ascii="Times New Roman" w:hAnsi="Times New Roman"/>
          <w:lang w:val="et-EE"/>
        </w:rPr>
        <w:t xml:space="preserve"> ja </w:t>
      </w:r>
      <w:r w:rsidR="002D44B3">
        <w:rPr>
          <w:rFonts w:ascii="Times New Roman" w:hAnsi="Times New Roman"/>
          <w:lang w:val="et-EE"/>
        </w:rPr>
        <w:t>R</w:t>
      </w:r>
      <w:r w:rsidRPr="7CE10E06">
        <w:rPr>
          <w:rFonts w:ascii="Times New Roman" w:hAnsi="Times New Roman"/>
          <w:lang w:val="et-EE"/>
        </w:rPr>
        <w:t>ahandusministeerium</w:t>
      </w:r>
      <w:r w:rsidR="002D44B3">
        <w:rPr>
          <w:rFonts w:ascii="Times New Roman" w:hAnsi="Times New Roman"/>
          <w:lang w:val="et-EE"/>
        </w:rPr>
        <w:t>, koordineerides</w:t>
      </w:r>
      <w:r w:rsidRPr="7CE10E06">
        <w:rPr>
          <w:rFonts w:ascii="Times New Roman" w:hAnsi="Times New Roman"/>
          <w:lang w:val="et-EE"/>
        </w:rPr>
        <w:t xml:space="preserve"> rahatarkuse edendamis</w:t>
      </w:r>
      <w:r w:rsidR="002D44B3">
        <w:rPr>
          <w:rFonts w:ascii="Times New Roman" w:hAnsi="Times New Roman"/>
          <w:lang w:val="et-EE"/>
        </w:rPr>
        <w:t>t</w:t>
      </w:r>
      <w:r w:rsidRPr="7CE10E06">
        <w:rPr>
          <w:rFonts w:ascii="Times New Roman" w:hAnsi="Times New Roman"/>
          <w:lang w:val="et-EE"/>
        </w:rPr>
        <w:t>.</w:t>
      </w:r>
    </w:p>
    <w:p w14:paraId="55F20E60" w14:textId="37888B21" w:rsidR="7CE10E06" w:rsidRDefault="7CE10E06" w:rsidP="7CE10E06">
      <w:pPr>
        <w:widowControl w:val="0"/>
        <w:jc w:val="both"/>
        <w:rPr>
          <w:rFonts w:ascii="Times New Roman" w:hAnsi="Times New Roman"/>
          <w:lang w:val="et-EE"/>
        </w:rPr>
      </w:pPr>
    </w:p>
    <w:p w14:paraId="4D2522E1" w14:textId="67E79FF3" w:rsidR="008D00F6" w:rsidRDefault="008D00F6" w:rsidP="41D7EF70">
      <w:pPr>
        <w:widowControl w:val="0"/>
        <w:autoSpaceDE w:val="0"/>
        <w:autoSpaceDN w:val="0"/>
        <w:adjustRightInd w:val="0"/>
        <w:jc w:val="both"/>
        <w:rPr>
          <w:rFonts w:ascii="Times New Roman" w:hAnsi="Times New Roman"/>
          <w:kern w:val="1"/>
          <w:lang w:val="et-EE"/>
        </w:rPr>
      </w:pPr>
      <w:r w:rsidRPr="41D7EF70">
        <w:rPr>
          <w:rFonts w:ascii="Times New Roman" w:hAnsi="Times New Roman"/>
          <w:b/>
          <w:bCs/>
          <w:kern w:val="1"/>
          <w:lang w:val="et-EE"/>
        </w:rPr>
        <w:t>Sihtrühmaks</w:t>
      </w:r>
      <w:r w:rsidRPr="41D7EF70">
        <w:rPr>
          <w:rFonts w:ascii="Times New Roman" w:hAnsi="Times New Roman"/>
          <w:kern w:val="1"/>
          <w:lang w:val="et-EE"/>
        </w:rPr>
        <w:t xml:space="preserve"> </w:t>
      </w:r>
      <w:r w:rsidR="5A90472E" w:rsidRPr="005421A2">
        <w:rPr>
          <w:rFonts w:ascii="Times New Roman" w:hAnsi="Times New Roman"/>
          <w:b/>
          <w:bCs/>
          <w:kern w:val="1"/>
          <w:lang w:val="et-EE"/>
        </w:rPr>
        <w:t>2</w:t>
      </w:r>
      <w:r w:rsidR="001F33D6" w:rsidRPr="41D7EF70">
        <w:rPr>
          <w:rFonts w:ascii="Times New Roman" w:hAnsi="Times New Roman"/>
          <w:kern w:val="1"/>
          <w:lang w:val="et-EE"/>
        </w:rPr>
        <w:t xml:space="preserve"> </w:t>
      </w:r>
      <w:r w:rsidRPr="41D7EF70">
        <w:rPr>
          <w:rFonts w:ascii="Times New Roman" w:hAnsi="Times New Roman"/>
          <w:kern w:val="1"/>
          <w:lang w:val="et-EE"/>
        </w:rPr>
        <w:t xml:space="preserve">on kohustusliku pensionifondi valitsejad, keda Eestis on </w:t>
      </w:r>
      <w:r w:rsidR="338BA896" w:rsidRPr="41D7EF70">
        <w:rPr>
          <w:rFonts w:ascii="Times New Roman" w:hAnsi="Times New Roman"/>
          <w:kern w:val="1"/>
          <w:lang w:val="et-EE"/>
        </w:rPr>
        <w:t>viis</w:t>
      </w:r>
      <w:r w:rsidRPr="41D7EF70">
        <w:rPr>
          <w:rFonts w:ascii="Times New Roman" w:hAnsi="Times New Roman"/>
          <w:kern w:val="1"/>
          <w:lang w:val="et-EE"/>
        </w:rPr>
        <w:t xml:space="preserve">. </w:t>
      </w:r>
    </w:p>
    <w:p w14:paraId="48233939" w14:textId="77777777" w:rsidR="008D00F6" w:rsidRDefault="008D00F6" w:rsidP="00D32BED">
      <w:pPr>
        <w:widowControl w:val="0"/>
        <w:autoSpaceDE w:val="0"/>
        <w:autoSpaceDN w:val="0"/>
        <w:adjustRightInd w:val="0"/>
        <w:jc w:val="both"/>
        <w:rPr>
          <w:rFonts w:ascii="Times New Roman" w:hAnsi="Times New Roman"/>
          <w:bCs/>
          <w:kern w:val="1"/>
          <w:lang w:val="et-EE"/>
        </w:rPr>
      </w:pPr>
    </w:p>
    <w:p w14:paraId="2F06B23C" w14:textId="762E447A" w:rsidR="008D00F6" w:rsidRDefault="1A00C965" w:rsidP="06406593">
      <w:pPr>
        <w:widowControl w:val="0"/>
        <w:autoSpaceDE w:val="0"/>
        <w:autoSpaceDN w:val="0"/>
        <w:adjustRightInd w:val="0"/>
        <w:jc w:val="both"/>
        <w:rPr>
          <w:rFonts w:ascii="Times New Roman" w:hAnsi="Times New Roman"/>
          <w:lang w:val="et-EE"/>
        </w:rPr>
      </w:pPr>
      <w:r w:rsidRPr="75316378">
        <w:rPr>
          <w:rFonts w:ascii="Times New Roman" w:hAnsi="Times New Roman"/>
          <w:b/>
          <w:bCs/>
          <w:kern w:val="1"/>
          <w:lang w:val="et-EE"/>
        </w:rPr>
        <w:t>Mõju ulatus ja suurus</w:t>
      </w:r>
      <w:r w:rsidR="69FAC2B6" w:rsidRPr="75316378">
        <w:rPr>
          <w:rFonts w:ascii="Times New Roman" w:hAnsi="Times New Roman"/>
          <w:kern w:val="1"/>
          <w:lang w:val="et-EE"/>
        </w:rPr>
        <w:t xml:space="preserve">. </w:t>
      </w:r>
      <w:r w:rsidR="69FAC2B6" w:rsidRPr="7EADE1D6">
        <w:rPr>
          <w:rFonts w:ascii="Times New Roman" w:hAnsi="Times New Roman"/>
          <w:kern w:val="1"/>
          <w:lang w:val="et-EE"/>
        </w:rPr>
        <w:t>M</w:t>
      </w:r>
      <w:r w:rsidR="5DDA7A0C" w:rsidRPr="7EADE1D6">
        <w:rPr>
          <w:rFonts w:ascii="Times New Roman" w:hAnsi="Times New Roman"/>
          <w:kern w:val="1"/>
          <w:lang w:val="et-EE"/>
        </w:rPr>
        <w:t xml:space="preserve">õju pensionifondi valitsejatele </w:t>
      </w:r>
      <w:r w:rsidR="385B4108" w:rsidRPr="7EADE1D6">
        <w:rPr>
          <w:rFonts w:ascii="Times New Roman" w:hAnsi="Times New Roman"/>
          <w:kern w:val="1"/>
          <w:lang w:val="et-EE"/>
        </w:rPr>
        <w:t>tekib</w:t>
      </w:r>
      <w:r w:rsidR="385B4108" w:rsidRPr="3267D302">
        <w:rPr>
          <w:rFonts w:ascii="Times New Roman" w:hAnsi="Times New Roman"/>
          <w:lang w:val="et-EE"/>
        </w:rPr>
        <w:t xml:space="preserve"> eelkõige pensionifondide mahtude muutusest</w:t>
      </w:r>
      <w:r w:rsidR="6A42BE0C" w:rsidRPr="3267D302">
        <w:rPr>
          <w:rFonts w:ascii="Times New Roman" w:hAnsi="Times New Roman"/>
          <w:lang w:val="et-EE"/>
        </w:rPr>
        <w:t xml:space="preserve">, mis omakorda sõltub inimeste käitumisest </w:t>
      </w:r>
      <w:r w:rsidR="009C25B0">
        <w:rPr>
          <w:rFonts w:ascii="Times New Roman" w:hAnsi="Times New Roman"/>
          <w:lang w:val="et-EE"/>
        </w:rPr>
        <w:t>–</w:t>
      </w:r>
      <w:r w:rsidR="6A42BE0C" w:rsidRPr="3267D302">
        <w:rPr>
          <w:rFonts w:ascii="Times New Roman" w:hAnsi="Times New Roman"/>
          <w:lang w:val="et-EE"/>
        </w:rPr>
        <w:t xml:space="preserve"> II sambaga liitumisest ja II sambast raha väljavõtmisest. </w:t>
      </w:r>
      <w:proofErr w:type="spellStart"/>
      <w:r w:rsidR="10CCFEF3" w:rsidRPr="3267D302">
        <w:rPr>
          <w:rFonts w:ascii="Times New Roman" w:hAnsi="Times New Roman"/>
          <w:lang w:val="et-EE"/>
        </w:rPr>
        <w:t>Baasstenaariumi</w:t>
      </w:r>
      <w:proofErr w:type="spellEnd"/>
      <w:r w:rsidR="10CCFEF3" w:rsidRPr="3267D302">
        <w:rPr>
          <w:rFonts w:ascii="Times New Roman" w:hAnsi="Times New Roman"/>
          <w:lang w:val="et-EE"/>
        </w:rPr>
        <w:t xml:space="preserve"> kohaselt on eeldatud, et 202</w:t>
      </w:r>
      <w:r w:rsidR="531470F1" w:rsidRPr="3267D302">
        <w:rPr>
          <w:rFonts w:ascii="Times New Roman" w:hAnsi="Times New Roman"/>
          <w:lang w:val="et-EE"/>
        </w:rPr>
        <w:t>7</w:t>
      </w:r>
      <w:r w:rsidR="009C25B0">
        <w:rPr>
          <w:rFonts w:ascii="Times New Roman" w:hAnsi="Times New Roman"/>
          <w:lang w:val="et-EE"/>
        </w:rPr>
        <w:t>.</w:t>
      </w:r>
      <w:r w:rsidR="10CCFEF3" w:rsidRPr="3267D302">
        <w:rPr>
          <w:rFonts w:ascii="Times New Roman" w:hAnsi="Times New Roman"/>
          <w:lang w:val="et-EE"/>
        </w:rPr>
        <w:t xml:space="preserve"> aasta</w:t>
      </w:r>
      <w:r w:rsidR="004C41BE">
        <w:rPr>
          <w:rFonts w:ascii="Times New Roman" w:hAnsi="Times New Roman"/>
          <w:lang w:val="et-EE"/>
        </w:rPr>
        <w:t>l</w:t>
      </w:r>
      <w:r w:rsidR="10CCFEF3" w:rsidRPr="3267D302">
        <w:rPr>
          <w:rFonts w:ascii="Times New Roman" w:hAnsi="Times New Roman"/>
          <w:lang w:val="et-EE"/>
        </w:rPr>
        <w:t xml:space="preserve">  </w:t>
      </w:r>
      <w:proofErr w:type="spellStart"/>
      <w:r w:rsidR="10CCFEF3" w:rsidRPr="3267D302">
        <w:rPr>
          <w:rFonts w:ascii="Times New Roman" w:hAnsi="Times New Roman"/>
          <w:lang w:val="et-EE"/>
        </w:rPr>
        <w:t>taasliitub</w:t>
      </w:r>
      <w:proofErr w:type="spellEnd"/>
      <w:r w:rsidR="10CCFEF3" w:rsidRPr="3267D302">
        <w:rPr>
          <w:rFonts w:ascii="Times New Roman" w:hAnsi="Times New Roman"/>
          <w:lang w:val="et-EE"/>
        </w:rPr>
        <w:t xml:space="preserve"> II sambaga 2</w:t>
      </w:r>
      <w:r w:rsidR="35238C87" w:rsidRPr="3267D302">
        <w:rPr>
          <w:rFonts w:ascii="Times New Roman" w:hAnsi="Times New Roman"/>
          <w:lang w:val="et-EE"/>
        </w:rPr>
        <w:t>6</w:t>
      </w:r>
      <w:r w:rsidR="7CF7A019" w:rsidRPr="3267D302">
        <w:rPr>
          <w:rFonts w:ascii="Times New Roman" w:hAnsi="Times New Roman"/>
          <w:lang w:val="et-EE"/>
        </w:rPr>
        <w:t xml:space="preserve"> tuhat inimest, mis on 16%</w:t>
      </w:r>
      <w:r w:rsidR="1919921A" w:rsidRPr="3267D302">
        <w:rPr>
          <w:rFonts w:ascii="Times New Roman" w:hAnsi="Times New Roman"/>
          <w:lang w:val="et-EE"/>
        </w:rPr>
        <w:t xml:space="preserve"> inimestest, kes saavad potentsiaalselt uuesti II sambaga liituda, sest neil on viis aastat möödunud II sambast raha väljavõtmisest. </w:t>
      </w:r>
      <w:r w:rsidR="4470266F" w:rsidRPr="3267D302">
        <w:rPr>
          <w:rFonts w:ascii="Times New Roman" w:hAnsi="Times New Roman"/>
          <w:lang w:val="et-EE"/>
        </w:rPr>
        <w:t xml:space="preserve"> </w:t>
      </w:r>
      <w:r w:rsidR="00DE5C87">
        <w:rPr>
          <w:rFonts w:ascii="Times New Roman" w:hAnsi="Times New Roman"/>
          <w:lang w:val="et-EE"/>
        </w:rPr>
        <w:t>P</w:t>
      </w:r>
      <w:r w:rsidR="4470266F" w:rsidRPr="3267D302">
        <w:rPr>
          <w:rFonts w:ascii="Times New Roman" w:hAnsi="Times New Roman"/>
          <w:lang w:val="et-EE"/>
        </w:rPr>
        <w:t>otentsiaalsete liitujate</w:t>
      </w:r>
      <w:r w:rsidR="00DE5C87">
        <w:rPr>
          <w:rFonts w:ascii="Times New Roman" w:hAnsi="Times New Roman"/>
          <w:lang w:val="et-EE"/>
        </w:rPr>
        <w:t xml:space="preserve"> koguarvu</w:t>
      </w:r>
      <w:r w:rsidR="4470266F" w:rsidRPr="3267D302">
        <w:rPr>
          <w:rFonts w:ascii="Times New Roman" w:hAnsi="Times New Roman"/>
          <w:lang w:val="et-EE"/>
        </w:rPr>
        <w:t xml:space="preserve"> hulka on arvatud ainult inimesed, kes on elus, elavad Eestis ja </w:t>
      </w:r>
      <w:r w:rsidR="009C25B0">
        <w:rPr>
          <w:rFonts w:ascii="Times New Roman" w:hAnsi="Times New Roman"/>
          <w:lang w:val="et-EE"/>
        </w:rPr>
        <w:t>ke</w:t>
      </w:r>
      <w:r w:rsidR="00934DEE">
        <w:rPr>
          <w:rFonts w:ascii="Times New Roman" w:hAnsi="Times New Roman"/>
          <w:lang w:val="et-EE"/>
        </w:rPr>
        <w:t>s pole</w:t>
      </w:r>
      <w:r w:rsidR="4470266F" w:rsidRPr="3267D302">
        <w:rPr>
          <w:rFonts w:ascii="Times New Roman" w:hAnsi="Times New Roman"/>
          <w:lang w:val="et-EE"/>
        </w:rPr>
        <w:t xml:space="preserve"> veel</w:t>
      </w:r>
      <w:r w:rsidR="00934DEE">
        <w:rPr>
          <w:rFonts w:ascii="Times New Roman" w:hAnsi="Times New Roman"/>
          <w:lang w:val="et-EE"/>
        </w:rPr>
        <w:t xml:space="preserve"> II samba</w:t>
      </w:r>
      <w:r w:rsidR="4470266F" w:rsidRPr="3267D302">
        <w:rPr>
          <w:rFonts w:ascii="Times New Roman" w:hAnsi="Times New Roman"/>
          <w:lang w:val="et-EE"/>
        </w:rPr>
        <w:t xml:space="preserve"> pensionieas</w:t>
      </w:r>
      <w:r w:rsidR="00934DEE">
        <w:rPr>
          <w:rFonts w:ascii="Times New Roman" w:hAnsi="Times New Roman"/>
          <w:lang w:val="et-EE"/>
        </w:rPr>
        <w:t xml:space="preserve"> (so vanaduspensioniiga miinus 5 aastat)</w:t>
      </w:r>
      <w:r w:rsidR="4470266F" w:rsidRPr="3267D302">
        <w:rPr>
          <w:rFonts w:ascii="Times New Roman" w:hAnsi="Times New Roman"/>
          <w:lang w:val="et-EE"/>
        </w:rPr>
        <w:t>.</w:t>
      </w:r>
      <w:r w:rsidR="2E0E2B6F" w:rsidRPr="3267D302">
        <w:rPr>
          <w:rFonts w:ascii="Times New Roman" w:hAnsi="Times New Roman"/>
          <w:lang w:val="et-EE"/>
        </w:rPr>
        <w:t xml:space="preserve"> </w:t>
      </w:r>
      <w:r w:rsidR="2566169A" w:rsidRPr="3267D302">
        <w:rPr>
          <w:rFonts w:ascii="Times New Roman" w:hAnsi="Times New Roman"/>
          <w:lang w:val="et-EE"/>
        </w:rPr>
        <w:t xml:space="preserve">2030. aastaks on </w:t>
      </w:r>
      <w:proofErr w:type="spellStart"/>
      <w:r w:rsidR="2566169A" w:rsidRPr="3267D302">
        <w:rPr>
          <w:rFonts w:ascii="Times New Roman" w:hAnsi="Times New Roman"/>
          <w:lang w:val="et-EE"/>
        </w:rPr>
        <w:lastRenderedPageBreak/>
        <w:t>taasliitujate</w:t>
      </w:r>
      <w:proofErr w:type="spellEnd"/>
      <w:r w:rsidR="2566169A" w:rsidRPr="3267D302">
        <w:rPr>
          <w:rFonts w:ascii="Times New Roman" w:hAnsi="Times New Roman"/>
          <w:lang w:val="et-EE"/>
        </w:rPr>
        <w:t xml:space="preserve"> arv suurenenud 2</w:t>
      </w:r>
      <w:r w:rsidR="39E22A87" w:rsidRPr="3267D302">
        <w:rPr>
          <w:rFonts w:ascii="Times New Roman" w:hAnsi="Times New Roman"/>
          <w:lang w:val="et-EE"/>
        </w:rPr>
        <w:t>2</w:t>
      </w:r>
      <w:r w:rsidR="2566169A" w:rsidRPr="3267D302">
        <w:rPr>
          <w:rFonts w:ascii="Times New Roman" w:hAnsi="Times New Roman"/>
          <w:lang w:val="et-EE"/>
        </w:rPr>
        <w:t>%</w:t>
      </w:r>
      <w:r w:rsidR="3CB01A42" w:rsidRPr="3267D302">
        <w:rPr>
          <w:rFonts w:ascii="Times New Roman" w:hAnsi="Times New Roman"/>
          <w:lang w:val="et-EE"/>
        </w:rPr>
        <w:t>-</w:t>
      </w:r>
      <w:proofErr w:type="spellStart"/>
      <w:r w:rsidR="3CB01A42" w:rsidRPr="3267D302">
        <w:rPr>
          <w:rFonts w:ascii="Times New Roman" w:hAnsi="Times New Roman"/>
          <w:lang w:val="et-EE"/>
        </w:rPr>
        <w:t>ni</w:t>
      </w:r>
      <w:proofErr w:type="spellEnd"/>
      <w:r w:rsidR="2566169A" w:rsidRPr="3267D302">
        <w:rPr>
          <w:rFonts w:ascii="Times New Roman" w:hAnsi="Times New Roman"/>
          <w:lang w:val="et-EE"/>
        </w:rPr>
        <w:t xml:space="preserve"> potentsiaalsetest liitujatest.</w:t>
      </w:r>
      <w:r w:rsidR="5928C965" w:rsidRPr="3267D302">
        <w:rPr>
          <w:rFonts w:ascii="Times New Roman" w:hAnsi="Times New Roman"/>
          <w:lang w:val="et-EE"/>
        </w:rPr>
        <w:t xml:space="preserve"> </w:t>
      </w:r>
      <w:r w:rsidR="0C010188" w:rsidRPr="3267D302">
        <w:rPr>
          <w:rFonts w:ascii="Times New Roman" w:hAnsi="Times New Roman"/>
          <w:lang w:val="et-EE"/>
        </w:rPr>
        <w:t xml:space="preserve">Alates 2031. aastast </w:t>
      </w:r>
      <w:r w:rsidR="004B2B45">
        <w:rPr>
          <w:rFonts w:ascii="Times New Roman" w:hAnsi="Times New Roman"/>
          <w:lang w:val="et-EE"/>
        </w:rPr>
        <w:t xml:space="preserve">eelnõust tingitud </w:t>
      </w:r>
      <w:r w:rsidR="022DF7D1" w:rsidRPr="3267D302">
        <w:rPr>
          <w:rFonts w:ascii="Times New Roman" w:hAnsi="Times New Roman"/>
          <w:lang w:val="et-EE"/>
        </w:rPr>
        <w:t xml:space="preserve">nö täiendav </w:t>
      </w:r>
      <w:r w:rsidR="0C010188" w:rsidRPr="3267D302">
        <w:rPr>
          <w:rFonts w:ascii="Times New Roman" w:hAnsi="Times New Roman"/>
          <w:lang w:val="et-EE"/>
        </w:rPr>
        <w:t xml:space="preserve">mõju oluliselt väheneb, sest </w:t>
      </w:r>
      <w:r w:rsidR="0ADD2739" w:rsidRPr="3267D302">
        <w:rPr>
          <w:rFonts w:ascii="Times New Roman" w:hAnsi="Times New Roman"/>
          <w:lang w:val="et-EE"/>
        </w:rPr>
        <w:t>2021. aastal raha välja võtnud inimes</w:t>
      </w:r>
      <w:r w:rsidR="009C7A1E">
        <w:rPr>
          <w:rFonts w:ascii="Times New Roman" w:hAnsi="Times New Roman"/>
          <w:lang w:val="et-EE"/>
        </w:rPr>
        <w:t>t</w:t>
      </w:r>
      <w:r w:rsidR="0ADD2739" w:rsidRPr="3267D302">
        <w:rPr>
          <w:rFonts w:ascii="Times New Roman" w:hAnsi="Times New Roman"/>
          <w:lang w:val="et-EE"/>
        </w:rPr>
        <w:t>e</w:t>
      </w:r>
      <w:r w:rsidR="009C7A1E">
        <w:rPr>
          <w:rFonts w:ascii="Times New Roman" w:hAnsi="Times New Roman"/>
          <w:lang w:val="et-EE"/>
        </w:rPr>
        <w:t>l täituks siis</w:t>
      </w:r>
      <w:r w:rsidR="002D6AD4">
        <w:rPr>
          <w:rFonts w:ascii="Times New Roman" w:hAnsi="Times New Roman"/>
          <w:lang w:val="et-EE"/>
        </w:rPr>
        <w:t xml:space="preserve"> 10 aastat lahkumisest, mis tähendab, et nad oleksid </w:t>
      </w:r>
      <w:r w:rsidR="0083455F">
        <w:rPr>
          <w:rFonts w:ascii="Times New Roman" w:hAnsi="Times New Roman"/>
          <w:lang w:val="et-EE"/>
        </w:rPr>
        <w:t>siis nagunii saanud</w:t>
      </w:r>
      <w:r w:rsidR="0ADD2739" w:rsidRPr="3267D302">
        <w:rPr>
          <w:rFonts w:ascii="Times New Roman" w:hAnsi="Times New Roman"/>
          <w:lang w:val="et-EE"/>
        </w:rPr>
        <w:t xml:space="preserve"> II sambaga </w:t>
      </w:r>
      <w:proofErr w:type="spellStart"/>
      <w:r w:rsidR="0ADD2739" w:rsidRPr="3267D302">
        <w:rPr>
          <w:rFonts w:ascii="Times New Roman" w:hAnsi="Times New Roman"/>
          <w:lang w:val="et-EE"/>
        </w:rPr>
        <w:t>taasliituda</w:t>
      </w:r>
      <w:proofErr w:type="spellEnd"/>
      <w:r w:rsidR="0ADD2739" w:rsidRPr="0F05587A">
        <w:rPr>
          <w:rFonts w:ascii="Times New Roman" w:hAnsi="Times New Roman"/>
          <w:lang w:val="et-EE"/>
        </w:rPr>
        <w:t xml:space="preserve">. </w:t>
      </w:r>
    </w:p>
    <w:p w14:paraId="7D73D823" w14:textId="585200A3" w:rsidR="008D00F6" w:rsidRDefault="008D00F6" w:rsidP="495023DC">
      <w:pPr>
        <w:widowControl w:val="0"/>
        <w:autoSpaceDE w:val="0"/>
        <w:autoSpaceDN w:val="0"/>
        <w:adjustRightInd w:val="0"/>
        <w:jc w:val="both"/>
        <w:rPr>
          <w:rFonts w:ascii="Times New Roman" w:hAnsi="Times New Roman"/>
          <w:lang w:val="et-EE"/>
        </w:rPr>
      </w:pPr>
    </w:p>
    <w:p w14:paraId="6526282C" w14:textId="17AA8C2B" w:rsidR="008D00F6" w:rsidRDefault="6CF2076E" w:rsidP="0BAC0AEC">
      <w:pPr>
        <w:widowControl w:val="0"/>
        <w:autoSpaceDE w:val="0"/>
        <w:autoSpaceDN w:val="0"/>
        <w:adjustRightInd w:val="0"/>
        <w:jc w:val="both"/>
        <w:rPr>
          <w:rFonts w:ascii="Times New Roman" w:hAnsi="Times New Roman"/>
          <w:lang w:val="et-EE"/>
        </w:rPr>
      </w:pPr>
      <w:r w:rsidRPr="0F05587A">
        <w:rPr>
          <w:rFonts w:ascii="Times New Roman" w:hAnsi="Times New Roman"/>
          <w:lang w:val="et-EE"/>
        </w:rPr>
        <w:t xml:space="preserve">II sambast osalise raha väljavõtmise lubamine tõenäoliselt </w:t>
      </w:r>
      <w:r w:rsidR="3FA3AF7E" w:rsidRPr="0F05587A">
        <w:rPr>
          <w:rFonts w:ascii="Times New Roman" w:hAnsi="Times New Roman"/>
          <w:lang w:val="et-EE"/>
        </w:rPr>
        <w:t xml:space="preserve">mõnevõrra </w:t>
      </w:r>
      <w:r w:rsidRPr="0F05587A">
        <w:rPr>
          <w:rFonts w:ascii="Times New Roman" w:hAnsi="Times New Roman"/>
          <w:lang w:val="et-EE"/>
        </w:rPr>
        <w:t xml:space="preserve">suurendab </w:t>
      </w:r>
      <w:r w:rsidR="5AB7C862" w:rsidRPr="0F05587A">
        <w:rPr>
          <w:rFonts w:ascii="Times New Roman" w:hAnsi="Times New Roman"/>
          <w:lang w:val="et-EE"/>
        </w:rPr>
        <w:t>inimeste arvu, kes võtavad raha välja</w:t>
      </w:r>
      <w:r w:rsidR="50D2ADFE" w:rsidRPr="0F05587A">
        <w:rPr>
          <w:rFonts w:ascii="Times New Roman" w:hAnsi="Times New Roman"/>
          <w:lang w:val="et-EE"/>
        </w:rPr>
        <w:t xml:space="preserve">, sest võib eeldada, et osale inimestest on </w:t>
      </w:r>
      <w:r w:rsidR="43C8CBC7" w:rsidRPr="0F05587A">
        <w:rPr>
          <w:rFonts w:ascii="Times New Roman" w:hAnsi="Times New Roman"/>
          <w:lang w:val="et-EE"/>
        </w:rPr>
        <w:t xml:space="preserve">praegune </w:t>
      </w:r>
      <w:r w:rsidR="50D2ADFE" w:rsidRPr="0F05587A">
        <w:rPr>
          <w:rFonts w:ascii="Times New Roman" w:hAnsi="Times New Roman"/>
          <w:lang w:val="et-EE"/>
        </w:rPr>
        <w:t>kogu II samba raha väljavõtmise tingimus siiski olnud piiranguks, mille tõttu nad pole soovinu</w:t>
      </w:r>
      <w:r w:rsidR="1A0098BE" w:rsidRPr="0F05587A">
        <w:rPr>
          <w:rFonts w:ascii="Times New Roman" w:hAnsi="Times New Roman"/>
          <w:lang w:val="et-EE"/>
        </w:rPr>
        <w:t>d</w:t>
      </w:r>
      <w:r w:rsidR="50D2ADFE" w:rsidRPr="0F05587A">
        <w:rPr>
          <w:rFonts w:ascii="Times New Roman" w:hAnsi="Times New Roman"/>
          <w:lang w:val="et-EE"/>
        </w:rPr>
        <w:t xml:space="preserve"> </w:t>
      </w:r>
      <w:r w:rsidR="3A70CFF2" w:rsidRPr="0F05587A">
        <w:rPr>
          <w:rFonts w:ascii="Times New Roman" w:hAnsi="Times New Roman"/>
          <w:lang w:val="et-EE"/>
        </w:rPr>
        <w:t>seda teha</w:t>
      </w:r>
      <w:r w:rsidR="35405A15" w:rsidRPr="0F05587A">
        <w:rPr>
          <w:rFonts w:ascii="Times New Roman" w:hAnsi="Times New Roman"/>
          <w:lang w:val="et-EE"/>
        </w:rPr>
        <w:t>. Baasstsenaariumi kohaselt on nende arv kokku 17 tuhat inimest 2030. aastaks. Samas on eeldatud, et inimeste arvu suurenemi</w:t>
      </w:r>
      <w:r w:rsidR="05F44C3F" w:rsidRPr="0F05587A">
        <w:rPr>
          <w:rFonts w:ascii="Times New Roman" w:hAnsi="Times New Roman"/>
          <w:lang w:val="et-EE"/>
        </w:rPr>
        <w:t xml:space="preserve">ne ei mõjuta II sambast väljavõetavat kogusummat, sest paljud võtavad välja senise kogu summa asemel ainult osa ja </w:t>
      </w:r>
      <w:r w:rsidR="6F51C3B7" w:rsidRPr="0F05587A">
        <w:rPr>
          <w:rFonts w:ascii="Times New Roman" w:hAnsi="Times New Roman"/>
          <w:lang w:val="et-EE"/>
        </w:rPr>
        <w:t>ülejäänud</w:t>
      </w:r>
      <w:r w:rsidR="001D17B7" w:rsidRPr="0F05587A">
        <w:rPr>
          <w:rFonts w:ascii="Times New Roman" w:hAnsi="Times New Roman"/>
          <w:lang w:val="et-EE"/>
        </w:rPr>
        <w:t xml:space="preserve"> raha</w:t>
      </w:r>
      <w:r w:rsidR="6F51C3B7" w:rsidRPr="0F05587A">
        <w:rPr>
          <w:rFonts w:ascii="Times New Roman" w:hAnsi="Times New Roman"/>
          <w:lang w:val="et-EE"/>
        </w:rPr>
        <w:t xml:space="preserve"> jääb</w:t>
      </w:r>
      <w:r w:rsidR="001D17B7" w:rsidRPr="0F05587A">
        <w:rPr>
          <w:rFonts w:ascii="Times New Roman" w:hAnsi="Times New Roman"/>
          <w:lang w:val="et-EE"/>
        </w:rPr>
        <w:t xml:space="preserve"> neil</w:t>
      </w:r>
      <w:r w:rsidR="6F51C3B7" w:rsidRPr="0F05587A">
        <w:rPr>
          <w:rFonts w:ascii="Times New Roman" w:hAnsi="Times New Roman"/>
          <w:lang w:val="et-EE"/>
        </w:rPr>
        <w:t xml:space="preserve"> II sambasse alles. </w:t>
      </w:r>
      <w:r w:rsidR="130B7420" w:rsidRPr="0F05587A">
        <w:rPr>
          <w:rFonts w:ascii="Times New Roman" w:hAnsi="Times New Roman"/>
          <w:lang w:val="et-EE"/>
        </w:rPr>
        <w:t>Mõju hindamisel on arvestatud, et võimalus</w:t>
      </w:r>
      <w:r w:rsidR="55BAD8CF" w:rsidRPr="0F05587A">
        <w:rPr>
          <w:rFonts w:ascii="Times New Roman" w:hAnsi="Times New Roman"/>
          <w:lang w:val="et-EE"/>
        </w:rPr>
        <w:t xml:space="preserve"> võtta kogumisperioodil välja vaid osa II samba raha rakendub eelnõu kohaselt aastal 202</w:t>
      </w:r>
      <w:r w:rsidR="000D13E1">
        <w:rPr>
          <w:rFonts w:ascii="Times New Roman" w:hAnsi="Times New Roman"/>
          <w:lang w:val="et-EE"/>
        </w:rPr>
        <w:t>8</w:t>
      </w:r>
      <w:r w:rsidR="55BAD8CF" w:rsidRPr="0F05587A">
        <w:rPr>
          <w:rFonts w:ascii="Times New Roman" w:hAnsi="Times New Roman"/>
          <w:lang w:val="et-EE"/>
        </w:rPr>
        <w:t>.</w:t>
      </w:r>
    </w:p>
    <w:p w14:paraId="689BD77D" w14:textId="77777777" w:rsidR="00AC142F" w:rsidRDefault="00AC142F" w:rsidP="0BAC0AEC">
      <w:pPr>
        <w:widowControl w:val="0"/>
        <w:autoSpaceDE w:val="0"/>
        <w:autoSpaceDN w:val="0"/>
        <w:adjustRightInd w:val="0"/>
        <w:jc w:val="both"/>
        <w:rPr>
          <w:rFonts w:ascii="Times New Roman" w:hAnsi="Times New Roman"/>
          <w:lang w:val="et-EE"/>
        </w:rPr>
      </w:pPr>
    </w:p>
    <w:p w14:paraId="75D67B33" w14:textId="3AC962C3" w:rsidR="00AE657B" w:rsidRDefault="00235FE5" w:rsidP="0BAC0AEC">
      <w:pPr>
        <w:widowControl w:val="0"/>
        <w:autoSpaceDE w:val="0"/>
        <w:autoSpaceDN w:val="0"/>
        <w:adjustRightInd w:val="0"/>
        <w:jc w:val="both"/>
        <w:rPr>
          <w:rFonts w:ascii="Times New Roman" w:hAnsi="Times New Roman"/>
          <w:lang w:val="et-EE"/>
        </w:rPr>
      </w:pPr>
      <w:r>
        <w:rPr>
          <w:rFonts w:ascii="Times New Roman" w:hAnsi="Times New Roman"/>
          <w:lang w:val="et-EE"/>
        </w:rPr>
        <w:t xml:space="preserve">2028. aastal on planeeritud jõustuma ka muudatus, mis lubab maksete tegemise lõpetamise järel </w:t>
      </w:r>
      <w:proofErr w:type="spellStart"/>
      <w:r w:rsidR="0039629F">
        <w:rPr>
          <w:rFonts w:ascii="Times New Roman" w:hAnsi="Times New Roman"/>
          <w:lang w:val="et-EE"/>
        </w:rPr>
        <w:t>taasliituda</w:t>
      </w:r>
      <w:proofErr w:type="spellEnd"/>
      <w:r w:rsidR="0039629F">
        <w:rPr>
          <w:rFonts w:ascii="Times New Roman" w:hAnsi="Times New Roman"/>
          <w:lang w:val="et-EE"/>
        </w:rPr>
        <w:t xml:space="preserve"> kohe, kui inimesel selleks soov ja võimalus tuleb. </w:t>
      </w:r>
      <w:r w:rsidR="00BB1676">
        <w:rPr>
          <w:rFonts w:ascii="Times New Roman" w:hAnsi="Times New Roman"/>
          <w:lang w:val="et-EE"/>
        </w:rPr>
        <w:t>Arvestades, et 2026. aasta novembrist saavad</w:t>
      </w:r>
      <w:r w:rsidR="003A1421">
        <w:rPr>
          <w:rFonts w:ascii="Times New Roman" w:hAnsi="Times New Roman"/>
          <w:lang w:val="et-EE"/>
        </w:rPr>
        <w:t xml:space="preserve"> juba</w:t>
      </w:r>
      <w:r w:rsidR="00BB1676">
        <w:rPr>
          <w:rFonts w:ascii="Times New Roman" w:hAnsi="Times New Roman"/>
          <w:lang w:val="et-EE"/>
        </w:rPr>
        <w:t xml:space="preserve"> </w:t>
      </w:r>
      <w:proofErr w:type="spellStart"/>
      <w:r w:rsidR="00BB1676">
        <w:rPr>
          <w:rFonts w:ascii="Times New Roman" w:hAnsi="Times New Roman"/>
          <w:lang w:val="et-EE"/>
        </w:rPr>
        <w:t>taasliituda</w:t>
      </w:r>
      <w:proofErr w:type="spellEnd"/>
      <w:r w:rsidR="00BB1676">
        <w:rPr>
          <w:rFonts w:ascii="Times New Roman" w:hAnsi="Times New Roman"/>
          <w:lang w:val="et-EE"/>
        </w:rPr>
        <w:t xml:space="preserve"> need maksete tegemise lõpetajad, kellel </w:t>
      </w:r>
      <w:r w:rsidR="00437D13">
        <w:rPr>
          <w:rFonts w:ascii="Times New Roman" w:hAnsi="Times New Roman"/>
          <w:lang w:val="et-EE"/>
        </w:rPr>
        <w:t>hiljemalt m</w:t>
      </w:r>
      <w:r w:rsidR="00170F11">
        <w:rPr>
          <w:rFonts w:ascii="Times New Roman" w:hAnsi="Times New Roman"/>
          <w:lang w:val="et-EE"/>
        </w:rPr>
        <w:t xml:space="preserve">aist 2027 täituks 5 aastat </w:t>
      </w:r>
      <w:r w:rsidR="004745D3">
        <w:rPr>
          <w:rFonts w:ascii="Times New Roman" w:hAnsi="Times New Roman"/>
          <w:lang w:val="et-EE"/>
        </w:rPr>
        <w:t>maksete lõppemisest, ja</w:t>
      </w:r>
      <w:r w:rsidR="00AE657B">
        <w:rPr>
          <w:rFonts w:ascii="Times New Roman" w:hAnsi="Times New Roman"/>
          <w:lang w:val="et-EE"/>
        </w:rPr>
        <w:t xml:space="preserve"> neid, kes on lõpetanud ainult maksete tegemise, on sambast lahkunud isikutest </w:t>
      </w:r>
      <w:r w:rsidR="000A6FB9">
        <w:rPr>
          <w:rFonts w:ascii="Times New Roman" w:hAnsi="Times New Roman"/>
          <w:lang w:val="et-EE"/>
        </w:rPr>
        <w:t xml:space="preserve">vaid väga väike </w:t>
      </w:r>
      <w:r w:rsidR="000A6FB9" w:rsidRPr="00254959">
        <w:rPr>
          <w:rFonts w:ascii="Times New Roman" w:hAnsi="Times New Roman"/>
          <w:lang w:val="et-EE"/>
        </w:rPr>
        <w:t>osa (</w:t>
      </w:r>
      <w:r w:rsidR="00E323F6" w:rsidRPr="00135E14">
        <w:rPr>
          <w:rFonts w:ascii="Times New Roman" w:hAnsi="Times New Roman"/>
          <w:lang w:val="et-EE"/>
        </w:rPr>
        <w:t>umbes 1 490 inimest 2025. aasta lõpu</w:t>
      </w:r>
      <w:r w:rsidR="000A6FB9" w:rsidRPr="00254959">
        <w:rPr>
          <w:rFonts w:ascii="Times New Roman" w:hAnsi="Times New Roman"/>
          <w:lang w:val="et-EE"/>
        </w:rPr>
        <w:t xml:space="preserve"> seisuga</w:t>
      </w:r>
      <w:r w:rsidR="00E323F6" w:rsidRPr="00254959">
        <w:rPr>
          <w:rFonts w:ascii="Times New Roman" w:hAnsi="Times New Roman"/>
          <w:lang w:val="et-EE"/>
        </w:rPr>
        <w:t xml:space="preserve">, so </w:t>
      </w:r>
      <w:r w:rsidR="00254959" w:rsidRPr="00254959">
        <w:rPr>
          <w:rFonts w:ascii="Times New Roman" w:hAnsi="Times New Roman"/>
          <w:lang w:val="et-EE"/>
        </w:rPr>
        <w:t>u 0,6% II sambast lahkunutest</w:t>
      </w:r>
      <w:r w:rsidR="000A6FB9" w:rsidRPr="00254959">
        <w:rPr>
          <w:rFonts w:ascii="Times New Roman" w:hAnsi="Times New Roman"/>
          <w:lang w:val="et-EE"/>
        </w:rPr>
        <w:t xml:space="preserve">), </w:t>
      </w:r>
      <w:r w:rsidR="005919E9" w:rsidRPr="00254959">
        <w:rPr>
          <w:rFonts w:ascii="Times New Roman" w:hAnsi="Times New Roman"/>
          <w:lang w:val="et-EE"/>
        </w:rPr>
        <w:t>on selle muudatuse</w:t>
      </w:r>
      <w:r w:rsidR="005919E9">
        <w:rPr>
          <w:rFonts w:ascii="Times New Roman" w:hAnsi="Times New Roman"/>
          <w:lang w:val="et-EE"/>
        </w:rPr>
        <w:t xml:space="preserve"> mõju prognoosimisel ebaoluline.</w:t>
      </w:r>
    </w:p>
    <w:p w14:paraId="3D975C5C" w14:textId="28CFFB2B" w:rsidR="434F2286" w:rsidRDefault="434F2286" w:rsidP="6D992A8F">
      <w:pPr>
        <w:widowControl w:val="0"/>
        <w:autoSpaceDE w:val="0"/>
        <w:autoSpaceDN w:val="0"/>
        <w:adjustRightInd w:val="0"/>
        <w:jc w:val="both"/>
        <w:rPr>
          <w:rFonts w:ascii="Times New Roman" w:hAnsi="Times New Roman"/>
          <w:lang w:val="et-EE"/>
        </w:rPr>
      </w:pPr>
    </w:p>
    <w:p w14:paraId="5AF485DF" w14:textId="3F84BE4B" w:rsidR="5A613EAA" w:rsidRDefault="405B8CAC" w:rsidP="0BAC0AEC">
      <w:pPr>
        <w:widowControl w:val="0"/>
        <w:autoSpaceDE w:val="0"/>
        <w:autoSpaceDN w:val="0"/>
        <w:adjustRightInd w:val="0"/>
        <w:jc w:val="both"/>
        <w:rPr>
          <w:rFonts w:ascii="Times New Roman" w:hAnsi="Times New Roman"/>
          <w:lang w:val="et-EE"/>
        </w:rPr>
      </w:pPr>
      <w:r w:rsidRPr="09251F09">
        <w:rPr>
          <w:rFonts w:ascii="Times New Roman" w:hAnsi="Times New Roman"/>
          <w:lang w:val="et-EE"/>
        </w:rPr>
        <w:t>Kokku suureneks pensionifondide maht võrreldes praeguse olukorraga 2030. aasta lõpuks umbes 2</w:t>
      </w:r>
      <w:r w:rsidR="05869492" w:rsidRPr="09251F09">
        <w:rPr>
          <w:rFonts w:ascii="Times New Roman" w:hAnsi="Times New Roman"/>
          <w:lang w:val="et-EE"/>
        </w:rPr>
        <w:t>23</w:t>
      </w:r>
      <w:r w:rsidRPr="09251F09">
        <w:rPr>
          <w:rFonts w:ascii="Times New Roman" w:hAnsi="Times New Roman"/>
          <w:lang w:val="et-EE"/>
        </w:rPr>
        <w:t xml:space="preserve"> miljoni euro võrra. </w:t>
      </w:r>
      <w:r w:rsidR="6EBE9128" w:rsidRPr="09251F09">
        <w:rPr>
          <w:rFonts w:ascii="Times New Roman" w:hAnsi="Times New Roman"/>
          <w:lang w:val="et-EE"/>
        </w:rPr>
        <w:t>Täpne suurus sõltub tegelikust liitujate ja lahkujate arvust, nende sissetulekust, pensionifondide tootlusest, valitud maksemäärast j</w:t>
      </w:r>
      <w:r w:rsidR="2E012B8F" w:rsidRPr="09251F09">
        <w:rPr>
          <w:rFonts w:ascii="Times New Roman" w:hAnsi="Times New Roman"/>
          <w:lang w:val="et-EE"/>
        </w:rPr>
        <w:t xml:space="preserve">a muudest teguritest. Pensionifondide mahtude suurenemine mõjutab omakorda ka </w:t>
      </w:r>
      <w:r w:rsidR="77A180D5" w:rsidRPr="09251F09">
        <w:rPr>
          <w:rFonts w:ascii="Times New Roman" w:hAnsi="Times New Roman"/>
          <w:lang w:val="et-EE"/>
        </w:rPr>
        <w:t xml:space="preserve">fondide </w:t>
      </w:r>
      <w:r w:rsidR="2E012B8F" w:rsidRPr="09251F09">
        <w:rPr>
          <w:rFonts w:ascii="Times New Roman" w:hAnsi="Times New Roman"/>
          <w:lang w:val="et-EE"/>
        </w:rPr>
        <w:t>valitsemistasu</w:t>
      </w:r>
      <w:r w:rsidR="71D03733" w:rsidRPr="09251F09">
        <w:rPr>
          <w:rFonts w:ascii="Times New Roman" w:hAnsi="Times New Roman"/>
          <w:lang w:val="et-EE"/>
        </w:rPr>
        <w:t xml:space="preserve"> määrasid</w:t>
      </w:r>
      <w:r w:rsidR="2E012B8F" w:rsidRPr="09251F09">
        <w:rPr>
          <w:rFonts w:ascii="Times New Roman" w:hAnsi="Times New Roman"/>
          <w:lang w:val="et-EE"/>
        </w:rPr>
        <w:t xml:space="preserve">, </w:t>
      </w:r>
      <w:r w:rsidR="7B5B803F" w:rsidRPr="09251F09">
        <w:rPr>
          <w:rFonts w:ascii="Times New Roman" w:hAnsi="Times New Roman"/>
          <w:lang w:val="et-EE"/>
        </w:rPr>
        <w:t>sest</w:t>
      </w:r>
      <w:r w:rsidR="099FFAB8" w:rsidRPr="09251F09">
        <w:rPr>
          <w:rFonts w:ascii="Times New Roman" w:hAnsi="Times New Roman"/>
          <w:lang w:val="et-EE"/>
        </w:rPr>
        <w:t xml:space="preserve"> </w:t>
      </w:r>
      <w:r w:rsidR="42AC9C9F" w:rsidRPr="09251F09">
        <w:rPr>
          <w:rFonts w:ascii="Times New Roman" w:hAnsi="Times New Roman"/>
          <w:lang w:val="et-EE"/>
        </w:rPr>
        <w:t xml:space="preserve">mahtude kasvades </w:t>
      </w:r>
      <w:r w:rsidR="1A2EF5ED" w:rsidRPr="09251F09">
        <w:rPr>
          <w:rFonts w:ascii="Times New Roman" w:hAnsi="Times New Roman"/>
          <w:lang w:val="et-EE"/>
        </w:rPr>
        <w:t xml:space="preserve">tasumäärad </w:t>
      </w:r>
      <w:r w:rsidR="42AC9C9F" w:rsidRPr="09251F09">
        <w:rPr>
          <w:rFonts w:ascii="Times New Roman" w:hAnsi="Times New Roman"/>
          <w:lang w:val="et-EE"/>
        </w:rPr>
        <w:t xml:space="preserve">vähenevad. Lühiajaliselt on </w:t>
      </w:r>
      <w:r w:rsidR="20750111" w:rsidRPr="09251F09">
        <w:rPr>
          <w:rFonts w:ascii="Times New Roman" w:hAnsi="Times New Roman"/>
          <w:lang w:val="et-EE"/>
        </w:rPr>
        <w:t>tegemist siiski väikese mõjuga (kuni 0,1% tasumäärade vähenemine). Teisalt</w:t>
      </w:r>
      <w:r w:rsidR="38E633B0" w:rsidRPr="09251F09">
        <w:rPr>
          <w:rFonts w:ascii="Times New Roman" w:hAnsi="Times New Roman"/>
          <w:lang w:val="et-EE"/>
        </w:rPr>
        <w:t xml:space="preserve"> mõjutab mahtude kasv ka fondivalitsejate valitsemistasu tulu, mis 2030. aastal on hinnanguliselt +1 miljon eurot</w:t>
      </w:r>
      <w:r w:rsidR="601E5347" w:rsidRPr="09251F09">
        <w:rPr>
          <w:rFonts w:ascii="Times New Roman" w:hAnsi="Times New Roman"/>
          <w:lang w:val="et-EE"/>
        </w:rPr>
        <w:t xml:space="preserve"> kõi</w:t>
      </w:r>
      <w:r w:rsidR="4815F6B3" w:rsidRPr="09251F09">
        <w:rPr>
          <w:rFonts w:ascii="Times New Roman" w:hAnsi="Times New Roman"/>
          <w:lang w:val="et-EE"/>
        </w:rPr>
        <w:t>gi</w:t>
      </w:r>
      <w:r w:rsidR="601E5347" w:rsidRPr="09251F09">
        <w:rPr>
          <w:rFonts w:ascii="Times New Roman" w:hAnsi="Times New Roman"/>
          <w:lang w:val="et-EE"/>
        </w:rPr>
        <w:t xml:space="preserve"> fondivalitsejate peale kokku. Varasematel aastatel jääb mõju alla 1 miljoni euro.</w:t>
      </w:r>
    </w:p>
    <w:p w14:paraId="38AE0DAE" w14:textId="46D066A6" w:rsidR="008D00F6" w:rsidRDefault="008D00F6" w:rsidP="5216BD91">
      <w:pPr>
        <w:widowControl w:val="0"/>
        <w:autoSpaceDE w:val="0"/>
        <w:autoSpaceDN w:val="0"/>
        <w:adjustRightInd w:val="0"/>
        <w:jc w:val="both"/>
        <w:rPr>
          <w:rFonts w:ascii="Times New Roman" w:hAnsi="Times New Roman"/>
          <w:lang w:val="et-EE"/>
        </w:rPr>
      </w:pPr>
    </w:p>
    <w:p w14:paraId="4662F71C" w14:textId="3E280684" w:rsidR="5216BD91" w:rsidRDefault="27C9DCBC" w:rsidP="5216BD91">
      <w:pPr>
        <w:widowControl w:val="0"/>
        <w:jc w:val="both"/>
        <w:rPr>
          <w:rFonts w:ascii="Times New Roman" w:hAnsi="Times New Roman"/>
          <w:lang w:val="et-EE"/>
        </w:rPr>
      </w:pPr>
      <w:r w:rsidRPr="0040141D">
        <w:rPr>
          <w:rFonts w:ascii="Times New Roman" w:hAnsi="Times New Roman"/>
          <w:b/>
          <w:bCs/>
          <w:lang w:val="et-EE"/>
        </w:rPr>
        <w:t xml:space="preserve">Tabel </w:t>
      </w:r>
      <w:r w:rsidR="00AF37D2" w:rsidRPr="0040141D">
        <w:rPr>
          <w:rFonts w:ascii="Times New Roman" w:hAnsi="Times New Roman"/>
          <w:b/>
          <w:bCs/>
          <w:lang w:val="et-EE"/>
        </w:rPr>
        <w:t xml:space="preserve">nr </w:t>
      </w:r>
      <w:r w:rsidR="00C021C2">
        <w:rPr>
          <w:rFonts w:ascii="Times New Roman" w:hAnsi="Times New Roman"/>
          <w:b/>
          <w:bCs/>
          <w:lang w:val="et-EE"/>
        </w:rPr>
        <w:t>1</w:t>
      </w:r>
      <w:r w:rsidRPr="0040141D">
        <w:rPr>
          <w:rFonts w:ascii="Times New Roman" w:hAnsi="Times New Roman"/>
          <w:b/>
          <w:bCs/>
          <w:lang w:val="et-EE"/>
        </w:rPr>
        <w:t>.</w:t>
      </w:r>
      <w:r w:rsidRPr="2F5B0E97">
        <w:rPr>
          <w:rFonts w:ascii="Times New Roman" w:hAnsi="Times New Roman"/>
          <w:lang w:val="et-EE"/>
        </w:rPr>
        <w:t xml:space="preserve"> </w:t>
      </w:r>
      <w:r w:rsidR="00153B52">
        <w:rPr>
          <w:rFonts w:ascii="Times New Roman" w:hAnsi="Times New Roman"/>
          <w:lang w:val="et-EE"/>
        </w:rPr>
        <w:t>„</w:t>
      </w:r>
      <w:r w:rsidRPr="2F5B0E97">
        <w:rPr>
          <w:rFonts w:ascii="Times New Roman" w:hAnsi="Times New Roman"/>
          <w:lang w:val="et-EE"/>
        </w:rPr>
        <w:t xml:space="preserve">Mõju II sambaga liitunute arvule ja II samba </w:t>
      </w:r>
      <w:r w:rsidRPr="2B83B051">
        <w:rPr>
          <w:rFonts w:ascii="Times New Roman" w:hAnsi="Times New Roman"/>
          <w:lang w:val="et-EE"/>
        </w:rPr>
        <w:t>pensionifondide mahule (</w:t>
      </w:r>
      <w:r w:rsidRPr="2CBE7EB8">
        <w:rPr>
          <w:rFonts w:ascii="Times New Roman" w:hAnsi="Times New Roman"/>
          <w:lang w:val="et-EE"/>
        </w:rPr>
        <w:t>kumulatiivne)</w:t>
      </w:r>
      <w:r w:rsidR="00153B52">
        <w:rPr>
          <w:rFonts w:ascii="Times New Roman" w:hAnsi="Times New Roman"/>
          <w:lang w:val="et-EE"/>
        </w:rPr>
        <w:t>“</w:t>
      </w:r>
    </w:p>
    <w:tbl>
      <w:tblPr>
        <w:tblW w:w="8370" w:type="dxa"/>
        <w:tblLayout w:type="fixed"/>
        <w:tblLook w:val="06A0" w:firstRow="1" w:lastRow="0" w:firstColumn="1" w:lastColumn="0" w:noHBand="1" w:noVBand="1"/>
      </w:tblPr>
      <w:tblGrid>
        <w:gridCol w:w="4620"/>
        <w:gridCol w:w="975"/>
        <w:gridCol w:w="840"/>
        <w:gridCol w:w="960"/>
        <w:gridCol w:w="975"/>
      </w:tblGrid>
      <w:tr w:rsidR="007F3A20" w14:paraId="379AB950"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6D031" w14:textId="2B4F7AF3" w:rsidR="1793EA62" w:rsidRPr="00153B52" w:rsidRDefault="1793EA62" w:rsidP="1793EA62">
            <w:pPr>
              <w:rPr>
                <w:rFonts w:ascii="Times New Roman" w:eastAsia="Aptos Narrow" w:hAnsi="Times New Roman"/>
                <w:color w:val="000000" w:themeColor="text1"/>
                <w:lang w:val="et-EE"/>
              </w:rPr>
            </w:pP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CAD745" w14:textId="0721BF4D" w:rsidR="1793EA62" w:rsidRPr="00153B52" w:rsidRDefault="1793EA62" w:rsidP="1793EA62">
            <w:pPr>
              <w:jc w:val="right"/>
              <w:rPr>
                <w:rFonts w:ascii="Times New Roman" w:hAnsi="Times New Roman"/>
                <w:b/>
                <w:color w:val="000000" w:themeColor="text1"/>
                <w:lang w:val="et-EE"/>
              </w:rPr>
            </w:pPr>
            <w:r w:rsidRPr="00153B52">
              <w:rPr>
                <w:rFonts w:ascii="Times New Roman" w:eastAsia="Aptos Narrow" w:hAnsi="Times New Roman"/>
                <w:b/>
                <w:color w:val="000000" w:themeColor="text1"/>
                <w:lang w:val="et-EE"/>
              </w:rPr>
              <w:t>2027</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688AB5" w14:textId="50D3DD85" w:rsidR="1793EA62" w:rsidRPr="00153B52" w:rsidRDefault="1793EA62" w:rsidP="1793EA62">
            <w:pPr>
              <w:jc w:val="right"/>
              <w:rPr>
                <w:rFonts w:ascii="Times New Roman" w:hAnsi="Times New Roman"/>
                <w:b/>
                <w:color w:val="000000" w:themeColor="text1"/>
                <w:lang w:val="et-EE"/>
              </w:rPr>
            </w:pPr>
            <w:r w:rsidRPr="00153B52">
              <w:rPr>
                <w:rFonts w:ascii="Times New Roman" w:eastAsia="Aptos Narrow" w:hAnsi="Times New Roman"/>
                <w:b/>
                <w:color w:val="000000" w:themeColor="text1"/>
                <w:lang w:val="et-EE"/>
              </w:rPr>
              <w:t>2028</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96D37E" w14:textId="3BEC0465" w:rsidR="1793EA62" w:rsidRPr="00153B52" w:rsidRDefault="1793EA62" w:rsidP="1793EA62">
            <w:pPr>
              <w:jc w:val="right"/>
              <w:rPr>
                <w:rFonts w:ascii="Times New Roman" w:hAnsi="Times New Roman"/>
                <w:b/>
                <w:color w:val="000000" w:themeColor="text1"/>
                <w:lang w:val="et-EE"/>
              </w:rPr>
            </w:pPr>
            <w:r w:rsidRPr="00153B52">
              <w:rPr>
                <w:rFonts w:ascii="Times New Roman" w:eastAsia="Aptos Narrow" w:hAnsi="Times New Roman"/>
                <w:b/>
                <w:color w:val="000000" w:themeColor="text1"/>
                <w:lang w:val="et-EE"/>
              </w:rPr>
              <w:t>2029</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CA5F70" w14:textId="723F0043" w:rsidR="1793EA62" w:rsidRPr="00153B52" w:rsidRDefault="1793EA62" w:rsidP="1793EA62">
            <w:pPr>
              <w:jc w:val="right"/>
              <w:rPr>
                <w:rFonts w:ascii="Times New Roman" w:hAnsi="Times New Roman"/>
                <w:b/>
                <w:color w:val="000000" w:themeColor="text1"/>
                <w:lang w:val="et-EE"/>
              </w:rPr>
            </w:pPr>
            <w:r w:rsidRPr="00153B52">
              <w:rPr>
                <w:rFonts w:ascii="Times New Roman" w:eastAsia="Aptos Narrow" w:hAnsi="Times New Roman"/>
                <w:b/>
                <w:color w:val="000000" w:themeColor="text1"/>
                <w:lang w:val="et-EE"/>
              </w:rPr>
              <w:t>2030</w:t>
            </w:r>
          </w:p>
        </w:tc>
      </w:tr>
      <w:tr w:rsidR="008643EF" w14:paraId="55376CFB" w14:textId="77777777" w:rsidTr="648C4638">
        <w:trPr>
          <w:trHeight w:val="420"/>
        </w:trPr>
        <w:tc>
          <w:tcPr>
            <w:tcW w:w="46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37E5C18" w14:textId="299EBC11" w:rsidR="1793EA62" w:rsidRPr="00153B52" w:rsidRDefault="1793EA62" w:rsidP="1793EA62">
            <w:pPr>
              <w:rPr>
                <w:rFonts w:ascii="Times New Roman" w:hAnsi="Times New Roman"/>
                <w:color w:val="000000" w:themeColor="text1"/>
                <w:lang w:val="et-EE"/>
              </w:rPr>
            </w:pPr>
            <w:r w:rsidRPr="00153B52">
              <w:rPr>
                <w:rFonts w:ascii="Times New Roman" w:eastAsia="Aptos Narrow" w:hAnsi="Times New Roman"/>
                <w:color w:val="000000" w:themeColor="text1"/>
                <w:lang w:val="et-EE"/>
              </w:rPr>
              <w:t>II samba</w:t>
            </w:r>
            <w:r w:rsidR="00AF37D2" w:rsidRPr="00153B52">
              <w:rPr>
                <w:rFonts w:ascii="Times New Roman" w:eastAsia="Aptos Narrow" w:hAnsi="Times New Roman"/>
                <w:color w:val="000000" w:themeColor="text1"/>
                <w:lang w:val="et-EE"/>
              </w:rPr>
              <w:t>ga</w:t>
            </w:r>
            <w:r w:rsidRPr="00153B52">
              <w:rPr>
                <w:rFonts w:ascii="Times New Roman" w:eastAsia="Aptos Narrow" w:hAnsi="Times New Roman"/>
                <w:color w:val="000000" w:themeColor="text1"/>
                <w:lang w:val="et-EE"/>
              </w:rPr>
              <w:t xml:space="preserve"> uuesti liitujad (tuh</w:t>
            </w:r>
            <w:r w:rsidR="00D31839">
              <w:rPr>
                <w:rFonts w:ascii="Times New Roman" w:eastAsia="Aptos Narrow" w:hAnsi="Times New Roman"/>
                <w:color w:val="000000" w:themeColor="text1"/>
                <w:lang w:val="et-EE"/>
              </w:rPr>
              <w:t>at</w:t>
            </w:r>
            <w:r w:rsidRPr="00153B52">
              <w:rPr>
                <w:rFonts w:ascii="Times New Roman" w:eastAsia="Aptos Narrow" w:hAnsi="Times New Roman"/>
                <w:color w:val="000000" w:themeColor="text1"/>
                <w:lang w:val="et-EE"/>
              </w:rPr>
              <w:t xml:space="preserve"> inimest)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7B17BB2" w14:textId="7D34710D" w:rsidR="1793EA62" w:rsidRPr="00153B52" w:rsidRDefault="1035F6DE" w:rsidP="1793EA62">
            <w:pPr>
              <w:jc w:val="center"/>
              <w:rPr>
                <w:rFonts w:ascii="Times New Roman" w:hAnsi="Times New Roman"/>
                <w:color w:val="000000" w:themeColor="text1"/>
                <w:lang w:val="et-EE"/>
              </w:rPr>
            </w:pPr>
            <w:r w:rsidRPr="7497F859">
              <w:rPr>
                <w:rFonts w:ascii="Times New Roman" w:hAnsi="Times New Roman"/>
                <w:color w:val="000000" w:themeColor="text1"/>
                <w:lang w:val="et-EE"/>
              </w:rPr>
              <w:t>26</w:t>
            </w:r>
            <w:r w:rsidR="36903345" w:rsidRPr="00153B52">
              <w:rPr>
                <w:rFonts w:ascii="Times New Roman" w:hAnsi="Times New Roman"/>
                <w:color w:val="000000" w:themeColor="text1"/>
                <w:lang w:val="et-EE"/>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0B5895F" w14:textId="2F7ED9F7" w:rsidR="1793EA62" w:rsidRPr="00153B52" w:rsidRDefault="34D94DB5" w:rsidP="7497F859">
            <w:pPr>
              <w:spacing w:line="259" w:lineRule="auto"/>
              <w:jc w:val="center"/>
            </w:pPr>
            <w:r w:rsidRPr="7497F859">
              <w:rPr>
                <w:rFonts w:ascii="Times New Roman" w:hAnsi="Times New Roman"/>
                <w:color w:val="000000" w:themeColor="text1"/>
                <w:lang w:val="et-EE"/>
              </w:rPr>
              <w:t>33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2CFCE0A" w14:textId="6370C83B" w:rsidR="1793EA62" w:rsidRPr="00153B52" w:rsidRDefault="34D94DB5" w:rsidP="7497F859">
            <w:pPr>
              <w:spacing w:line="259" w:lineRule="auto"/>
              <w:jc w:val="center"/>
            </w:pPr>
            <w:r w:rsidRPr="7497F859">
              <w:rPr>
                <w:rFonts w:ascii="Times New Roman" w:hAnsi="Times New Roman"/>
                <w:color w:val="000000" w:themeColor="text1"/>
                <w:lang w:val="et-EE"/>
              </w:rPr>
              <w:t>40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BE48023" w14:textId="4B094DC8" w:rsidR="1793EA62" w:rsidRPr="00153B52" w:rsidRDefault="34D94DB5" w:rsidP="7497F859">
            <w:pPr>
              <w:spacing w:line="259" w:lineRule="auto"/>
              <w:jc w:val="center"/>
            </w:pPr>
            <w:r w:rsidRPr="7497F859">
              <w:rPr>
                <w:rFonts w:ascii="Times New Roman" w:hAnsi="Times New Roman"/>
                <w:color w:val="000000" w:themeColor="text1"/>
                <w:lang w:val="et-EE"/>
              </w:rPr>
              <w:t>46</w:t>
            </w:r>
          </w:p>
        </w:tc>
      </w:tr>
      <w:tr w:rsidR="008643EF" w14:paraId="30886AA4"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A53D8F5" w14:textId="4C8E769C" w:rsidR="1793EA62" w:rsidRPr="00153B52" w:rsidRDefault="1793EA62" w:rsidP="1793EA62">
            <w:pPr>
              <w:rPr>
                <w:rFonts w:ascii="Times New Roman" w:hAnsi="Times New Roman"/>
                <w:color w:val="000000" w:themeColor="text1"/>
                <w:lang w:val="et-EE"/>
              </w:rPr>
            </w:pPr>
            <w:r w:rsidRPr="00153B52">
              <w:rPr>
                <w:rFonts w:ascii="Times New Roman" w:eastAsia="Aptos Narrow" w:hAnsi="Times New Roman"/>
                <w:color w:val="000000" w:themeColor="text1"/>
                <w:lang w:val="et-EE"/>
              </w:rPr>
              <w:t>II samba fondide täiendav maht (milj</w:t>
            </w:r>
            <w:r w:rsidR="00153B52">
              <w:rPr>
                <w:rFonts w:ascii="Times New Roman" w:eastAsia="Aptos Narrow" w:hAnsi="Times New Roman"/>
                <w:color w:val="000000" w:themeColor="text1"/>
                <w:lang w:val="et-EE"/>
              </w:rPr>
              <w:t>on</w:t>
            </w:r>
            <w:r w:rsidRPr="00153B52">
              <w:rPr>
                <w:rFonts w:ascii="Times New Roman" w:eastAsia="Aptos Narrow" w:hAnsi="Times New Roman"/>
                <w:color w:val="000000" w:themeColor="text1"/>
                <w:lang w:val="et-EE"/>
              </w:rPr>
              <w:t xml:space="preserve"> </w:t>
            </w:r>
            <w:r w:rsidR="00D31839">
              <w:rPr>
                <w:rFonts w:ascii="Times New Roman" w:eastAsia="Aptos Narrow" w:hAnsi="Times New Roman"/>
                <w:color w:val="000000" w:themeColor="text1"/>
                <w:lang w:val="et-EE"/>
              </w:rPr>
              <w:t>eurot</w:t>
            </w:r>
            <w:r w:rsidRPr="00153B52">
              <w:rPr>
                <w:rFonts w:ascii="Times New Roman" w:eastAsia="Aptos Narrow" w:hAnsi="Times New Roman"/>
                <w:color w:val="000000" w:themeColor="text1"/>
                <w:lang w:val="et-EE"/>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794EE43" w14:textId="1B6FCCE5" w:rsidR="1793EA62" w:rsidRPr="00153B52" w:rsidRDefault="3427D80E" w:rsidP="324A8CA4">
            <w:pPr>
              <w:spacing w:line="259" w:lineRule="auto"/>
              <w:jc w:val="center"/>
            </w:pPr>
            <w:r w:rsidRPr="648C4638">
              <w:rPr>
                <w:rFonts w:ascii="Times New Roman" w:hAnsi="Times New Roman"/>
                <w:color w:val="000000" w:themeColor="text1"/>
                <w:lang w:val="et-EE"/>
              </w:rPr>
              <w:t>28</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7614781" w14:textId="2E1C706C" w:rsidR="1793EA62" w:rsidRPr="00153B52" w:rsidRDefault="2BABEF87" w:rsidP="648C4638">
            <w:pPr>
              <w:spacing w:line="259" w:lineRule="auto"/>
              <w:jc w:val="center"/>
              <w:rPr>
                <w:rFonts w:ascii="Times New Roman" w:hAnsi="Times New Roman"/>
                <w:color w:val="000000" w:themeColor="text1"/>
                <w:lang w:val="et-EE"/>
              </w:rPr>
            </w:pPr>
            <w:r w:rsidRPr="648C4638">
              <w:rPr>
                <w:rFonts w:ascii="Times New Roman" w:hAnsi="Times New Roman"/>
                <w:color w:val="000000" w:themeColor="text1"/>
                <w:lang w:val="et-EE"/>
              </w:rPr>
              <w:t>79</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D636E31" w14:textId="423A8C45" w:rsidR="1793EA62" w:rsidRPr="00153B52" w:rsidRDefault="11EC42F5" w:rsidP="009D4906">
            <w:pPr>
              <w:spacing w:line="259" w:lineRule="auto"/>
              <w:jc w:val="center"/>
              <w:rPr>
                <w:rFonts w:ascii="Times New Roman" w:hAnsi="Times New Roman"/>
                <w:color w:val="000000" w:themeColor="text1"/>
                <w:lang w:val="et-EE"/>
              </w:rPr>
            </w:pPr>
            <w:r w:rsidRPr="648C4638">
              <w:rPr>
                <w:rFonts w:ascii="Times New Roman" w:hAnsi="Times New Roman"/>
                <w:color w:val="000000" w:themeColor="text1"/>
                <w:lang w:val="et-EE"/>
              </w:rPr>
              <w:t>144</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75C6F2B" w14:textId="2FAEF5F3" w:rsidR="1793EA62" w:rsidRPr="00153B52" w:rsidRDefault="3D97971E" w:rsidP="648C4638">
            <w:pPr>
              <w:spacing w:line="259" w:lineRule="auto"/>
              <w:jc w:val="center"/>
              <w:rPr>
                <w:rFonts w:ascii="Times New Roman" w:hAnsi="Times New Roman"/>
                <w:color w:val="000000" w:themeColor="text1"/>
                <w:lang w:val="et-EE"/>
              </w:rPr>
            </w:pPr>
            <w:r w:rsidRPr="648C4638">
              <w:rPr>
                <w:rFonts w:ascii="Times New Roman" w:hAnsi="Times New Roman"/>
                <w:color w:val="000000" w:themeColor="text1"/>
                <w:lang w:val="et-EE"/>
              </w:rPr>
              <w:t>223</w:t>
            </w:r>
          </w:p>
        </w:tc>
      </w:tr>
      <w:tr w:rsidR="30F91296" w14:paraId="35AD95CD"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6C923C" w14:textId="10CE72B2" w:rsidR="30F91296" w:rsidRPr="00153B52" w:rsidRDefault="1EC21834" w:rsidP="30F91296">
            <w:pPr>
              <w:rPr>
                <w:rFonts w:ascii="Times New Roman" w:eastAsia="Aptos Narrow" w:hAnsi="Times New Roman"/>
                <w:color w:val="000000" w:themeColor="text1"/>
                <w:lang w:val="et-EE"/>
              </w:rPr>
            </w:pPr>
            <w:r w:rsidRPr="648C4638">
              <w:rPr>
                <w:rFonts w:ascii="Times New Roman" w:eastAsia="Aptos Narrow" w:hAnsi="Times New Roman"/>
                <w:color w:val="000000" w:themeColor="text1"/>
                <w:lang w:val="et-EE"/>
              </w:rPr>
              <w:t>II sambast täiendava</w:t>
            </w:r>
            <w:r w:rsidR="009F2DB0" w:rsidRPr="648C4638">
              <w:rPr>
                <w:rFonts w:ascii="Times New Roman" w:eastAsia="Aptos Narrow" w:hAnsi="Times New Roman"/>
                <w:color w:val="000000" w:themeColor="text1"/>
                <w:lang w:val="et-EE"/>
              </w:rPr>
              <w:t>d</w:t>
            </w:r>
            <w:r w:rsidRPr="648C4638">
              <w:rPr>
                <w:rFonts w:ascii="Times New Roman" w:eastAsia="Aptos Narrow" w:hAnsi="Times New Roman"/>
                <w:color w:val="000000" w:themeColor="text1"/>
                <w:lang w:val="et-EE"/>
              </w:rPr>
              <w:t xml:space="preserve"> lahkujad (tuh</w:t>
            </w:r>
            <w:r w:rsidR="00D31839" w:rsidRPr="648C4638">
              <w:rPr>
                <w:rFonts w:ascii="Times New Roman" w:eastAsia="Aptos Narrow" w:hAnsi="Times New Roman"/>
                <w:color w:val="000000" w:themeColor="text1"/>
                <w:lang w:val="et-EE"/>
              </w:rPr>
              <w:t>at</w:t>
            </w:r>
            <w:r w:rsidRPr="648C4638">
              <w:rPr>
                <w:rFonts w:ascii="Times New Roman" w:eastAsia="Aptos Narrow" w:hAnsi="Times New Roman"/>
                <w:color w:val="000000" w:themeColor="text1"/>
                <w:lang w:val="et-EE"/>
              </w:rPr>
              <w:t xml:space="preserve"> inimest)</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EE13D1" w14:textId="39D298BF" w:rsidR="30F91296" w:rsidRPr="00153B52" w:rsidRDefault="000D13E1" w:rsidP="30F91296">
            <w:pPr>
              <w:jc w:val="center"/>
              <w:rPr>
                <w:rFonts w:ascii="Times New Roman" w:hAnsi="Times New Roman"/>
                <w:color w:val="000000" w:themeColor="text1"/>
                <w:lang w:val="et-EE"/>
              </w:rPr>
            </w:pPr>
            <w:r>
              <w:rPr>
                <w:rFonts w:ascii="Times New Roman" w:hAnsi="Times New Roman"/>
                <w:color w:val="000000" w:themeColor="text1"/>
                <w:lang w:val="et-EE"/>
              </w:rPr>
              <w:t>0</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FFFFCA" w14:textId="453E4A84" w:rsidR="30F91296" w:rsidRPr="00153B52" w:rsidRDefault="73CFC303" w:rsidP="3546878A">
            <w:pPr>
              <w:spacing w:line="259" w:lineRule="auto"/>
              <w:jc w:val="center"/>
              <w:rPr>
                <w:rFonts w:ascii="Times New Roman" w:hAnsi="Times New Roman"/>
                <w:color w:val="000000" w:themeColor="text1"/>
                <w:lang w:val="et-EE"/>
              </w:rPr>
            </w:pPr>
            <w:r w:rsidRPr="00153B52">
              <w:rPr>
                <w:rFonts w:ascii="Times New Roman" w:hAnsi="Times New Roman"/>
                <w:color w:val="000000" w:themeColor="text1"/>
                <w:lang w:val="et-EE"/>
              </w:rPr>
              <w:t>-</w:t>
            </w:r>
            <w:r w:rsidR="1F8F0600" w:rsidRPr="00153B52">
              <w:rPr>
                <w:rFonts w:ascii="Times New Roman" w:hAnsi="Times New Roman"/>
                <w:color w:val="000000" w:themeColor="text1"/>
                <w:lang w:val="et-EE"/>
              </w:rPr>
              <w:t>7</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A4F3B8" w14:textId="4E8B7C62" w:rsidR="30F91296" w:rsidRPr="00153B52" w:rsidRDefault="35C8DBEA" w:rsidP="30F91296">
            <w:pPr>
              <w:jc w:val="center"/>
              <w:rPr>
                <w:rFonts w:ascii="Times New Roman" w:hAnsi="Times New Roman"/>
                <w:color w:val="000000" w:themeColor="text1"/>
                <w:lang w:val="et-EE"/>
              </w:rPr>
            </w:pPr>
            <w:r w:rsidRPr="00153B52">
              <w:rPr>
                <w:rFonts w:ascii="Times New Roman" w:hAnsi="Times New Roman"/>
                <w:color w:val="000000" w:themeColor="text1"/>
                <w:lang w:val="et-EE"/>
              </w:rPr>
              <w:t>-</w:t>
            </w:r>
            <w:r w:rsidR="5FFDFF0C" w:rsidRPr="00153B52">
              <w:rPr>
                <w:rFonts w:ascii="Times New Roman" w:hAnsi="Times New Roman"/>
                <w:color w:val="000000" w:themeColor="text1"/>
                <w:lang w:val="et-EE"/>
              </w:rPr>
              <w:t>12</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38D32" w14:textId="57F240D8" w:rsidR="30F91296" w:rsidRPr="00153B52" w:rsidRDefault="4A4E6FB4" w:rsidP="30DBBF6A">
            <w:pPr>
              <w:jc w:val="center"/>
              <w:rPr>
                <w:rFonts w:ascii="Times New Roman" w:hAnsi="Times New Roman"/>
                <w:color w:val="000000" w:themeColor="text1"/>
                <w:lang w:val="et-EE"/>
              </w:rPr>
            </w:pPr>
            <w:r w:rsidRPr="00153B52">
              <w:rPr>
                <w:rFonts w:ascii="Times New Roman" w:hAnsi="Times New Roman"/>
                <w:color w:val="000000" w:themeColor="text1"/>
                <w:lang w:val="et-EE"/>
              </w:rPr>
              <w:t>-</w:t>
            </w:r>
            <w:r w:rsidR="507789A7" w:rsidRPr="00153B52">
              <w:rPr>
                <w:rFonts w:ascii="Times New Roman" w:hAnsi="Times New Roman"/>
                <w:color w:val="000000" w:themeColor="text1"/>
                <w:lang w:val="et-EE"/>
              </w:rPr>
              <w:t>17</w:t>
            </w:r>
          </w:p>
        </w:tc>
      </w:tr>
      <w:tr w:rsidR="257B5280" w14:paraId="481E113F"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BE5B39" w14:textId="03E11636" w:rsidR="257B5280" w:rsidRPr="00153B52" w:rsidRDefault="1EC21834" w:rsidP="257B5280">
            <w:pPr>
              <w:rPr>
                <w:rFonts w:ascii="Times New Roman" w:eastAsia="Aptos Narrow" w:hAnsi="Times New Roman"/>
                <w:color w:val="000000" w:themeColor="text1"/>
                <w:lang w:val="et-EE"/>
              </w:rPr>
            </w:pPr>
            <w:r w:rsidRPr="00153B52">
              <w:rPr>
                <w:rFonts w:ascii="Times New Roman" w:eastAsia="Aptos Narrow" w:hAnsi="Times New Roman"/>
                <w:color w:val="000000" w:themeColor="text1"/>
                <w:lang w:val="et-EE"/>
              </w:rPr>
              <w:t>II sambast täiendavalt väljavõetud raha (milj</w:t>
            </w:r>
            <w:r w:rsidR="00D31839">
              <w:rPr>
                <w:rFonts w:ascii="Times New Roman" w:eastAsia="Aptos Narrow" w:hAnsi="Times New Roman"/>
                <w:color w:val="000000" w:themeColor="text1"/>
                <w:lang w:val="et-EE"/>
              </w:rPr>
              <w:t>on</w:t>
            </w:r>
            <w:r w:rsidRPr="00153B52">
              <w:rPr>
                <w:rFonts w:ascii="Times New Roman" w:eastAsia="Aptos Narrow" w:hAnsi="Times New Roman"/>
                <w:color w:val="000000" w:themeColor="text1"/>
                <w:lang w:val="et-EE"/>
              </w:rPr>
              <w:t xml:space="preserve"> </w:t>
            </w:r>
            <w:r w:rsidR="00D31839">
              <w:rPr>
                <w:rFonts w:ascii="Times New Roman" w:eastAsia="Aptos Narrow" w:hAnsi="Times New Roman"/>
                <w:color w:val="000000" w:themeColor="text1"/>
                <w:lang w:val="et-EE"/>
              </w:rPr>
              <w:t>eurot</w:t>
            </w:r>
            <w:r w:rsidRPr="00153B52">
              <w:rPr>
                <w:rFonts w:ascii="Times New Roman" w:eastAsia="Aptos Narrow" w:hAnsi="Times New Roman"/>
                <w:color w:val="000000" w:themeColor="text1"/>
                <w:lang w:val="et-EE"/>
              </w:rPr>
              <w:t>)</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A70282" w14:textId="7BC51D2F" w:rsidR="257B5280" w:rsidRPr="00153B52" w:rsidRDefault="1EC21834" w:rsidP="257B5280">
            <w:pPr>
              <w:jc w:val="center"/>
              <w:rPr>
                <w:rFonts w:ascii="Times New Roman" w:hAnsi="Times New Roman"/>
                <w:color w:val="000000" w:themeColor="text1"/>
                <w:lang w:val="et-EE"/>
              </w:rPr>
            </w:pPr>
            <w:r w:rsidRPr="00153B52">
              <w:rPr>
                <w:rFonts w:ascii="Times New Roman" w:hAnsi="Times New Roman"/>
                <w:color w:val="000000" w:themeColor="text1"/>
                <w:lang w:val="et-EE"/>
              </w:rPr>
              <w:t xml:space="preserve"> 0</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3E258A" w14:textId="089ADB88" w:rsidR="257B5280" w:rsidRPr="00153B52" w:rsidRDefault="1EC21834" w:rsidP="257B5280">
            <w:pPr>
              <w:jc w:val="center"/>
              <w:rPr>
                <w:rFonts w:ascii="Times New Roman" w:hAnsi="Times New Roman"/>
                <w:color w:val="000000" w:themeColor="text1"/>
                <w:lang w:val="et-EE"/>
              </w:rPr>
            </w:pPr>
            <w:r w:rsidRPr="00153B52">
              <w:rPr>
                <w:rFonts w:ascii="Times New Roman" w:hAnsi="Times New Roman"/>
                <w:color w:val="000000" w:themeColor="text1"/>
                <w:lang w:val="et-EE"/>
              </w:rPr>
              <w:t xml:space="preserve"> 0</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0FC0C9" w14:textId="0E01C5B5" w:rsidR="257B5280" w:rsidRPr="00153B52" w:rsidRDefault="1EC21834" w:rsidP="257B5280">
            <w:pPr>
              <w:jc w:val="center"/>
              <w:rPr>
                <w:rFonts w:ascii="Times New Roman" w:hAnsi="Times New Roman"/>
                <w:color w:val="000000" w:themeColor="text1"/>
                <w:lang w:val="et-EE"/>
              </w:rPr>
            </w:pPr>
            <w:r w:rsidRPr="00153B52">
              <w:rPr>
                <w:rFonts w:ascii="Times New Roman" w:hAnsi="Times New Roman"/>
                <w:color w:val="000000" w:themeColor="text1"/>
                <w:lang w:val="et-EE"/>
              </w:rPr>
              <w:t xml:space="preserve"> 0</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B81700" w14:textId="03C6E95E" w:rsidR="257B5280" w:rsidRPr="00153B52" w:rsidRDefault="1EC21834" w:rsidP="257B5280">
            <w:pPr>
              <w:jc w:val="center"/>
              <w:rPr>
                <w:rFonts w:ascii="Times New Roman" w:hAnsi="Times New Roman"/>
                <w:color w:val="000000" w:themeColor="text1"/>
                <w:lang w:val="et-EE"/>
              </w:rPr>
            </w:pPr>
            <w:r w:rsidRPr="00153B52">
              <w:rPr>
                <w:rFonts w:ascii="Times New Roman" w:hAnsi="Times New Roman"/>
                <w:color w:val="000000" w:themeColor="text1"/>
                <w:lang w:val="et-EE"/>
              </w:rPr>
              <w:t>0</w:t>
            </w:r>
          </w:p>
        </w:tc>
      </w:tr>
      <w:tr w:rsidR="34BD5146" w14:paraId="50CF3F6D"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BCB542" w14:textId="46F2FA7D" w:rsidR="1EC21834" w:rsidRPr="00153B52" w:rsidRDefault="1EC21834" w:rsidP="34BD5146">
            <w:pPr>
              <w:rPr>
                <w:rFonts w:ascii="Times New Roman" w:eastAsia="Aptos Narrow" w:hAnsi="Times New Roman"/>
                <w:b/>
                <w:color w:val="000000" w:themeColor="text1"/>
                <w:lang w:val="et-EE"/>
              </w:rPr>
            </w:pPr>
            <w:r w:rsidRPr="00153B52">
              <w:rPr>
                <w:rFonts w:ascii="Times New Roman" w:eastAsia="Aptos Narrow" w:hAnsi="Times New Roman"/>
                <w:b/>
                <w:color w:val="000000" w:themeColor="text1"/>
                <w:lang w:val="et-EE"/>
              </w:rPr>
              <w:t xml:space="preserve">Liitujate </w:t>
            </w:r>
            <w:r w:rsidR="7578EC3A" w:rsidRPr="7E73BB4B">
              <w:rPr>
                <w:rFonts w:ascii="Times New Roman" w:eastAsia="Aptos Narrow" w:hAnsi="Times New Roman"/>
                <w:b/>
                <w:bCs/>
                <w:color w:val="000000" w:themeColor="text1"/>
                <w:lang w:val="et-EE"/>
              </w:rPr>
              <w:t>ja lahkujate vahe</w:t>
            </w:r>
            <w:r w:rsidRPr="00153B52">
              <w:rPr>
                <w:rFonts w:ascii="Times New Roman" w:eastAsia="Aptos Narrow" w:hAnsi="Times New Roman"/>
                <w:b/>
                <w:color w:val="000000" w:themeColor="text1"/>
                <w:lang w:val="et-EE"/>
              </w:rPr>
              <w:t xml:space="preserve"> (tuh</w:t>
            </w:r>
            <w:r w:rsidR="00D31839">
              <w:rPr>
                <w:rFonts w:ascii="Times New Roman" w:eastAsia="Aptos Narrow" w:hAnsi="Times New Roman"/>
                <w:b/>
                <w:color w:val="000000" w:themeColor="text1"/>
                <w:lang w:val="et-EE"/>
              </w:rPr>
              <w:t>at</w:t>
            </w:r>
            <w:r w:rsidRPr="00153B52">
              <w:rPr>
                <w:rFonts w:ascii="Times New Roman" w:eastAsia="Aptos Narrow" w:hAnsi="Times New Roman"/>
                <w:b/>
                <w:color w:val="000000" w:themeColor="text1"/>
                <w:lang w:val="et-EE"/>
              </w:rPr>
              <w:t xml:space="preserve"> inimest)</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4C4E31" w14:textId="6A5D27DA" w:rsidR="34BD5146" w:rsidRPr="00153B52" w:rsidRDefault="046A0132" w:rsidP="48F26CF2">
            <w:pPr>
              <w:spacing w:line="259" w:lineRule="auto"/>
              <w:jc w:val="center"/>
              <w:rPr>
                <w:rFonts w:ascii="Times New Roman" w:hAnsi="Times New Roman"/>
                <w:b/>
                <w:color w:val="000000" w:themeColor="text1"/>
                <w:lang w:val="et-EE"/>
              </w:rPr>
            </w:pPr>
            <w:r w:rsidRPr="00153B52">
              <w:rPr>
                <w:rFonts w:ascii="Times New Roman" w:hAnsi="Times New Roman"/>
                <w:b/>
                <w:bCs/>
                <w:color w:val="000000" w:themeColor="text1"/>
                <w:lang w:val="et-EE"/>
              </w:rPr>
              <w:t xml:space="preserve">   </w:t>
            </w:r>
            <w:r w:rsidR="7B005127" w:rsidRPr="313FEC1B">
              <w:rPr>
                <w:rFonts w:ascii="Times New Roman" w:hAnsi="Times New Roman"/>
                <w:b/>
                <w:bCs/>
                <w:color w:val="000000" w:themeColor="text1"/>
                <w:lang w:val="et-EE"/>
              </w:rPr>
              <w:t>2</w:t>
            </w:r>
            <w:r w:rsidR="000D13E1">
              <w:rPr>
                <w:rFonts w:ascii="Times New Roman" w:hAnsi="Times New Roman"/>
                <w:b/>
                <w:bCs/>
                <w:color w:val="000000" w:themeColor="text1"/>
                <w:lang w:val="et-EE"/>
              </w:rPr>
              <w:t>6</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0315C4" w14:textId="305B032D" w:rsidR="34BD5146" w:rsidRPr="00153B52" w:rsidRDefault="4BC27C12" w:rsidP="313FEC1B">
            <w:pPr>
              <w:spacing w:line="259" w:lineRule="auto"/>
              <w:jc w:val="center"/>
            </w:pPr>
            <w:r w:rsidRPr="313FEC1B">
              <w:rPr>
                <w:rFonts w:ascii="Times New Roman" w:hAnsi="Times New Roman"/>
                <w:b/>
                <w:bCs/>
                <w:color w:val="000000" w:themeColor="text1"/>
                <w:lang w:val="et-EE"/>
              </w:rPr>
              <w:t>26</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61902E" w14:textId="16E2D23D" w:rsidR="34BD5146" w:rsidRPr="00153B52" w:rsidRDefault="4BC27C12" w:rsidP="21ADECB6">
            <w:pPr>
              <w:spacing w:line="259" w:lineRule="auto"/>
              <w:jc w:val="center"/>
            </w:pPr>
            <w:r w:rsidRPr="313FEC1B">
              <w:rPr>
                <w:rFonts w:ascii="Times New Roman" w:hAnsi="Times New Roman"/>
                <w:b/>
                <w:bCs/>
                <w:color w:val="000000" w:themeColor="text1"/>
                <w:lang w:val="et-EE"/>
              </w:rPr>
              <w:t>28</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AE98D5" w14:textId="6C93E99C" w:rsidR="34BD5146" w:rsidRPr="00153B52" w:rsidRDefault="4BC27C12" w:rsidP="5EA8BD6E">
            <w:pPr>
              <w:spacing w:line="259" w:lineRule="auto"/>
              <w:jc w:val="center"/>
            </w:pPr>
            <w:r w:rsidRPr="313FEC1B">
              <w:rPr>
                <w:rFonts w:ascii="Times New Roman" w:hAnsi="Times New Roman"/>
                <w:b/>
                <w:bCs/>
                <w:color w:val="000000" w:themeColor="text1"/>
                <w:lang w:val="et-EE"/>
              </w:rPr>
              <w:t>29</w:t>
            </w:r>
          </w:p>
        </w:tc>
      </w:tr>
      <w:tr w:rsidR="34BD5146" w14:paraId="0A069E99" w14:textId="77777777" w:rsidTr="648C4638">
        <w:trPr>
          <w:trHeight w:val="285"/>
        </w:trPr>
        <w:tc>
          <w:tcPr>
            <w:tcW w:w="4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A4CC1B" w14:textId="79347B46" w:rsidR="34BD5146" w:rsidRPr="00153B52" w:rsidRDefault="1EC21834" w:rsidP="34BD5146">
            <w:pPr>
              <w:rPr>
                <w:rFonts w:ascii="Times New Roman" w:eastAsia="Aptos Narrow" w:hAnsi="Times New Roman"/>
                <w:b/>
                <w:color w:val="000000" w:themeColor="text1"/>
                <w:lang w:val="et-EE"/>
              </w:rPr>
            </w:pPr>
            <w:r w:rsidRPr="00153B52">
              <w:rPr>
                <w:rFonts w:ascii="Times New Roman" w:eastAsia="Aptos Narrow" w:hAnsi="Times New Roman"/>
                <w:b/>
                <w:color w:val="000000" w:themeColor="text1"/>
                <w:lang w:val="et-EE"/>
              </w:rPr>
              <w:t>Fondi maht kokku (milj</w:t>
            </w:r>
            <w:r w:rsidR="00D31839">
              <w:rPr>
                <w:rFonts w:ascii="Times New Roman" w:eastAsia="Aptos Narrow" w:hAnsi="Times New Roman"/>
                <w:b/>
                <w:color w:val="000000" w:themeColor="text1"/>
                <w:lang w:val="et-EE"/>
              </w:rPr>
              <w:t>on</w:t>
            </w:r>
            <w:r w:rsidRPr="00153B52">
              <w:rPr>
                <w:rFonts w:ascii="Times New Roman" w:eastAsia="Aptos Narrow" w:hAnsi="Times New Roman"/>
                <w:b/>
                <w:color w:val="000000" w:themeColor="text1"/>
                <w:lang w:val="et-EE"/>
              </w:rPr>
              <w:t xml:space="preserve"> </w:t>
            </w:r>
            <w:r w:rsidR="00D31839">
              <w:rPr>
                <w:rFonts w:ascii="Times New Roman" w:eastAsia="Aptos Narrow" w:hAnsi="Times New Roman"/>
                <w:b/>
                <w:color w:val="000000" w:themeColor="text1"/>
                <w:lang w:val="et-EE"/>
              </w:rPr>
              <w:t>eurot</w:t>
            </w:r>
            <w:r w:rsidRPr="00153B52">
              <w:rPr>
                <w:rFonts w:ascii="Times New Roman" w:eastAsia="Aptos Narrow" w:hAnsi="Times New Roman"/>
                <w:b/>
                <w:color w:val="000000" w:themeColor="text1"/>
                <w:lang w:val="et-EE"/>
              </w:rPr>
              <w:t>)</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FDBD7F" w14:textId="2026EBBD" w:rsidR="35E00FE2" w:rsidRPr="00153B52" w:rsidRDefault="12C9C8A7" w:rsidP="35BFAA9E">
            <w:pPr>
              <w:jc w:val="center"/>
              <w:rPr>
                <w:rFonts w:ascii="Times New Roman" w:hAnsi="Times New Roman"/>
                <w:b/>
                <w:bCs/>
                <w:color w:val="000000" w:themeColor="text1"/>
                <w:lang w:val="et-EE"/>
              </w:rPr>
            </w:pPr>
            <w:r w:rsidRPr="648C4638">
              <w:rPr>
                <w:rFonts w:ascii="Times New Roman" w:hAnsi="Times New Roman"/>
                <w:b/>
                <w:bCs/>
                <w:color w:val="000000" w:themeColor="text1"/>
                <w:lang w:val="et-EE"/>
              </w:rPr>
              <w:t>28</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01671F" w14:textId="4C64608B" w:rsidR="35E00FE2" w:rsidRPr="00153B52" w:rsidRDefault="1485DA07" w:rsidP="35BFAA9E">
            <w:pPr>
              <w:jc w:val="center"/>
              <w:rPr>
                <w:rFonts w:ascii="Times New Roman" w:hAnsi="Times New Roman"/>
                <w:b/>
                <w:bCs/>
                <w:color w:val="000000" w:themeColor="text1"/>
                <w:lang w:val="et-EE"/>
              </w:rPr>
            </w:pPr>
            <w:r w:rsidRPr="648C4638">
              <w:rPr>
                <w:rFonts w:ascii="Times New Roman" w:hAnsi="Times New Roman"/>
                <w:b/>
                <w:bCs/>
                <w:color w:val="000000" w:themeColor="text1"/>
                <w:lang w:val="et-EE"/>
              </w:rPr>
              <w:t>79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C83C7" w14:textId="48EF1C1A" w:rsidR="35E00FE2" w:rsidRPr="00153B52" w:rsidRDefault="1B923ACB" w:rsidP="35BFAA9E">
            <w:pPr>
              <w:jc w:val="center"/>
              <w:rPr>
                <w:rFonts w:ascii="Times New Roman" w:hAnsi="Times New Roman"/>
                <w:b/>
                <w:bCs/>
                <w:color w:val="000000" w:themeColor="text1"/>
                <w:lang w:val="et-EE"/>
              </w:rPr>
            </w:pPr>
            <w:r w:rsidRPr="648C4638">
              <w:rPr>
                <w:rFonts w:ascii="Times New Roman" w:hAnsi="Times New Roman"/>
                <w:b/>
                <w:bCs/>
                <w:color w:val="000000" w:themeColor="text1"/>
                <w:lang w:val="et-EE"/>
              </w:rPr>
              <w:t>144</w:t>
            </w:r>
          </w:p>
        </w:tc>
        <w:tc>
          <w:tcPr>
            <w:tcW w:w="9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3B3658" w14:textId="2C1987E5" w:rsidR="35E00FE2" w:rsidRPr="00153B52" w:rsidRDefault="5F047479" w:rsidP="009D4906">
            <w:pPr>
              <w:spacing w:line="259" w:lineRule="auto"/>
              <w:jc w:val="center"/>
              <w:rPr>
                <w:rFonts w:ascii="Times New Roman" w:hAnsi="Times New Roman"/>
                <w:b/>
                <w:bCs/>
                <w:color w:val="000000" w:themeColor="text1"/>
                <w:lang w:val="et-EE"/>
              </w:rPr>
            </w:pPr>
            <w:r w:rsidRPr="648C4638">
              <w:rPr>
                <w:rFonts w:ascii="Times New Roman" w:hAnsi="Times New Roman"/>
                <w:b/>
                <w:bCs/>
                <w:color w:val="000000" w:themeColor="text1"/>
                <w:lang w:val="et-EE"/>
              </w:rPr>
              <w:t>223</w:t>
            </w:r>
          </w:p>
        </w:tc>
      </w:tr>
    </w:tbl>
    <w:p w14:paraId="610FC5BF" w14:textId="75E82391" w:rsidR="324A8CA4" w:rsidRDefault="324A8CA4"/>
    <w:p w14:paraId="431468D8" w14:textId="78C7F31D" w:rsidR="1793EA62" w:rsidRPr="0040141D" w:rsidRDefault="0040141D" w:rsidP="1793EA62">
      <w:pPr>
        <w:widowControl w:val="0"/>
        <w:jc w:val="both"/>
        <w:rPr>
          <w:rFonts w:ascii="Times New Roman" w:hAnsi="Times New Roman"/>
          <w:i/>
          <w:iCs/>
          <w:lang w:val="et-EE"/>
        </w:rPr>
      </w:pPr>
      <w:r w:rsidRPr="0040141D">
        <w:rPr>
          <w:rFonts w:ascii="Times New Roman" w:hAnsi="Times New Roman"/>
          <w:i/>
          <w:iCs/>
          <w:lang w:val="et-EE"/>
        </w:rPr>
        <w:t>Allikas: Rahandusministeeriumi arvutused</w:t>
      </w:r>
    </w:p>
    <w:p w14:paraId="14225453" w14:textId="77777777" w:rsidR="0040141D" w:rsidRDefault="0040141D" w:rsidP="1793EA62">
      <w:pPr>
        <w:widowControl w:val="0"/>
        <w:jc w:val="both"/>
        <w:rPr>
          <w:rFonts w:ascii="Times New Roman" w:hAnsi="Times New Roman"/>
          <w:lang w:val="et-EE"/>
        </w:rPr>
      </w:pPr>
    </w:p>
    <w:p w14:paraId="3B2007B4" w14:textId="648E4D2C" w:rsidR="4C8789FD" w:rsidRDefault="4C8789FD" w:rsidP="0FE12F65">
      <w:pPr>
        <w:widowControl w:val="0"/>
        <w:jc w:val="both"/>
        <w:rPr>
          <w:rFonts w:ascii="Times New Roman" w:hAnsi="Times New Roman"/>
          <w:lang w:val="et-EE"/>
        </w:rPr>
      </w:pPr>
      <w:r w:rsidRPr="0FE12F65">
        <w:rPr>
          <w:rFonts w:ascii="Times New Roman" w:hAnsi="Times New Roman"/>
          <w:b/>
          <w:bCs/>
          <w:lang w:val="et-EE"/>
        </w:rPr>
        <w:t xml:space="preserve">Ebasoovitav mõju </w:t>
      </w:r>
      <w:r w:rsidRPr="0FE12F65">
        <w:rPr>
          <w:rFonts w:ascii="Times New Roman" w:hAnsi="Times New Roman"/>
          <w:lang w:val="et-EE"/>
        </w:rPr>
        <w:t>võib tekkida kui II sambas</w:t>
      </w:r>
      <w:r w:rsidR="52C75774" w:rsidRPr="0FE12F65">
        <w:rPr>
          <w:rFonts w:ascii="Times New Roman" w:hAnsi="Times New Roman"/>
          <w:lang w:val="et-EE"/>
        </w:rPr>
        <w:t>t raha väljavõtjate arv prognoositust oluliselt suureneb ja II sambaga liitujate arv jääb oodatust oluliselt väiksemaks. Sell</w:t>
      </w:r>
      <w:r w:rsidR="0E5377B8" w:rsidRPr="0FE12F65">
        <w:rPr>
          <w:rFonts w:ascii="Times New Roman" w:hAnsi="Times New Roman"/>
          <w:lang w:val="et-EE"/>
        </w:rPr>
        <w:t>isel juhul võib tekkida olukord, kus mõju pensionifondide mahule on kokkuvõttes negatiivne. Antud riski aitab maandada inimeste teadli</w:t>
      </w:r>
      <w:r w:rsidR="6D21D0B9" w:rsidRPr="0FE12F65">
        <w:rPr>
          <w:rFonts w:ascii="Times New Roman" w:hAnsi="Times New Roman"/>
          <w:lang w:val="et-EE"/>
        </w:rPr>
        <w:t xml:space="preserve">kkuse suurendamine pensioniks kogumise vajalikkusest. </w:t>
      </w:r>
      <w:r w:rsidR="1AC5C023" w:rsidRPr="0FE12F65">
        <w:rPr>
          <w:rFonts w:ascii="Times New Roman" w:hAnsi="Times New Roman"/>
          <w:lang w:val="et-EE"/>
        </w:rPr>
        <w:t>Pensioniteadlikkust suurenda</w:t>
      </w:r>
      <w:r w:rsidR="00BB43D0">
        <w:rPr>
          <w:rFonts w:ascii="Times New Roman" w:hAnsi="Times New Roman"/>
          <w:lang w:val="et-EE"/>
        </w:rPr>
        <w:t>vad</w:t>
      </w:r>
      <w:r w:rsidR="1AC5C023" w:rsidRPr="0FE12F65">
        <w:rPr>
          <w:rFonts w:ascii="Times New Roman" w:hAnsi="Times New Roman"/>
          <w:lang w:val="et-EE"/>
        </w:rPr>
        <w:t xml:space="preserve"> </w:t>
      </w:r>
      <w:r w:rsidR="00BB43D0">
        <w:rPr>
          <w:rFonts w:ascii="Times New Roman" w:hAnsi="Times New Roman"/>
          <w:lang w:val="et-EE"/>
        </w:rPr>
        <w:t>S</w:t>
      </w:r>
      <w:r w:rsidR="1AC5C023" w:rsidRPr="0FE12F65">
        <w:rPr>
          <w:rFonts w:ascii="Times New Roman" w:hAnsi="Times New Roman"/>
          <w:lang w:val="et-EE"/>
        </w:rPr>
        <w:t>otsiaalministeerium</w:t>
      </w:r>
      <w:r w:rsidR="00BB43D0">
        <w:rPr>
          <w:rFonts w:ascii="Times New Roman" w:hAnsi="Times New Roman"/>
          <w:lang w:val="et-EE"/>
        </w:rPr>
        <w:t>, pakkudes</w:t>
      </w:r>
      <w:r w:rsidR="1AC5C023" w:rsidRPr="0FE12F65">
        <w:rPr>
          <w:rFonts w:ascii="Times New Roman" w:hAnsi="Times New Roman"/>
          <w:lang w:val="et-EE"/>
        </w:rPr>
        <w:t xml:space="preserve"> pensioninõustamis</w:t>
      </w:r>
      <w:r w:rsidR="00BB43D0">
        <w:rPr>
          <w:rFonts w:ascii="Times New Roman" w:hAnsi="Times New Roman"/>
          <w:lang w:val="et-EE"/>
        </w:rPr>
        <w:t>t,</w:t>
      </w:r>
      <w:r w:rsidR="1AC5C023" w:rsidRPr="0FE12F65">
        <w:rPr>
          <w:rFonts w:ascii="Times New Roman" w:hAnsi="Times New Roman"/>
          <w:lang w:val="et-EE"/>
        </w:rPr>
        <w:t xml:space="preserve"> ja </w:t>
      </w:r>
      <w:r w:rsidR="00BB43D0">
        <w:rPr>
          <w:rFonts w:ascii="Times New Roman" w:hAnsi="Times New Roman"/>
          <w:lang w:val="et-EE"/>
        </w:rPr>
        <w:t>R</w:t>
      </w:r>
      <w:r w:rsidR="1AC5C023" w:rsidRPr="0FE12F65">
        <w:rPr>
          <w:rFonts w:ascii="Times New Roman" w:hAnsi="Times New Roman"/>
          <w:lang w:val="et-EE"/>
        </w:rPr>
        <w:t>ahandusministeerium</w:t>
      </w:r>
      <w:r w:rsidR="00BB43D0">
        <w:rPr>
          <w:rFonts w:ascii="Times New Roman" w:hAnsi="Times New Roman"/>
          <w:lang w:val="et-EE"/>
        </w:rPr>
        <w:t>, koordineerides</w:t>
      </w:r>
      <w:r w:rsidR="1AC5C023" w:rsidRPr="0FE12F65">
        <w:rPr>
          <w:rFonts w:ascii="Times New Roman" w:hAnsi="Times New Roman"/>
          <w:lang w:val="et-EE"/>
        </w:rPr>
        <w:t xml:space="preserve"> rahatarkuse </w:t>
      </w:r>
      <w:r w:rsidR="6B66ECBD" w:rsidRPr="0FE12F65">
        <w:rPr>
          <w:rFonts w:ascii="Times New Roman" w:hAnsi="Times New Roman"/>
          <w:lang w:val="et-EE"/>
        </w:rPr>
        <w:t>edendamis</w:t>
      </w:r>
      <w:r w:rsidR="00BB43D0">
        <w:rPr>
          <w:rFonts w:ascii="Times New Roman" w:hAnsi="Times New Roman"/>
          <w:lang w:val="et-EE"/>
        </w:rPr>
        <w:t>t</w:t>
      </w:r>
      <w:r w:rsidR="6B66ECBD" w:rsidRPr="0FE12F65">
        <w:rPr>
          <w:rFonts w:ascii="Times New Roman" w:hAnsi="Times New Roman"/>
          <w:lang w:val="et-EE"/>
        </w:rPr>
        <w:t>.</w:t>
      </w:r>
    </w:p>
    <w:p w14:paraId="359FFCDA" w14:textId="7EDF7BB3" w:rsidR="00E771A2" w:rsidRDefault="00E771A2" w:rsidP="00D32BED">
      <w:pPr>
        <w:widowControl w:val="0"/>
        <w:autoSpaceDE w:val="0"/>
        <w:autoSpaceDN w:val="0"/>
        <w:adjustRightInd w:val="0"/>
        <w:jc w:val="both"/>
        <w:rPr>
          <w:rFonts w:ascii="Times New Roman" w:hAnsi="Times New Roman"/>
          <w:b/>
          <w:kern w:val="1"/>
          <w:lang w:val="et-EE"/>
        </w:rPr>
      </w:pPr>
    </w:p>
    <w:p w14:paraId="36619609" w14:textId="50AE9EB8" w:rsidR="63F704B0" w:rsidRPr="00694C0A" w:rsidRDefault="5805B9CE" w:rsidP="41D7EF70">
      <w:pPr>
        <w:widowControl w:val="0"/>
        <w:jc w:val="both"/>
        <w:rPr>
          <w:rFonts w:ascii="Times New Roman" w:hAnsi="Times New Roman"/>
          <w:lang w:val="sv-SE"/>
        </w:rPr>
      </w:pPr>
      <w:r w:rsidRPr="00694C0A">
        <w:rPr>
          <w:rFonts w:ascii="Times New Roman" w:hAnsi="Times New Roman"/>
          <w:b/>
          <w:bCs/>
          <w:lang w:val="sv-SE"/>
        </w:rPr>
        <w:lastRenderedPageBreak/>
        <w:t xml:space="preserve">Sihtrühmaks 3 </w:t>
      </w:r>
      <w:r w:rsidRPr="00694C0A">
        <w:rPr>
          <w:rFonts w:ascii="Times New Roman" w:hAnsi="Times New Roman"/>
          <w:lang w:val="sv-SE"/>
        </w:rPr>
        <w:t xml:space="preserve">on II samba kontohaldurid ja </w:t>
      </w:r>
      <w:r w:rsidR="7639657E" w:rsidRPr="00694C0A">
        <w:rPr>
          <w:rFonts w:ascii="Times New Roman" w:hAnsi="Times New Roman"/>
          <w:lang w:val="sv-SE"/>
        </w:rPr>
        <w:t xml:space="preserve">AS </w:t>
      </w:r>
      <w:r w:rsidRPr="00694C0A">
        <w:rPr>
          <w:rFonts w:ascii="Times New Roman" w:hAnsi="Times New Roman"/>
          <w:lang w:val="sv-SE"/>
        </w:rPr>
        <w:t>Pensionikeskus</w:t>
      </w:r>
      <w:r w:rsidR="41981B97" w:rsidRPr="00694C0A">
        <w:rPr>
          <w:rFonts w:ascii="Times New Roman" w:hAnsi="Times New Roman"/>
          <w:lang w:val="sv-SE"/>
        </w:rPr>
        <w:t xml:space="preserve">. II samba kontohaldureid on Eestis </w:t>
      </w:r>
      <w:r w:rsidR="2FEADAF6" w:rsidRPr="00694C0A">
        <w:rPr>
          <w:rFonts w:ascii="Times New Roman" w:hAnsi="Times New Roman"/>
          <w:lang w:val="sv-SE"/>
        </w:rPr>
        <w:t>kuus</w:t>
      </w:r>
      <w:r w:rsidR="41981B97" w:rsidRPr="00694C0A">
        <w:rPr>
          <w:rFonts w:ascii="Times New Roman" w:hAnsi="Times New Roman"/>
          <w:lang w:val="sv-SE"/>
        </w:rPr>
        <w:t xml:space="preserve"> – SEB, Swedbank, Tuleva, Compensa, Luminor ja LHV. </w:t>
      </w:r>
    </w:p>
    <w:p w14:paraId="0DB791E1" w14:textId="6F2F6568" w:rsidR="79606ACF" w:rsidRPr="007E13DA" w:rsidRDefault="79606ACF" w:rsidP="79606ACF">
      <w:pPr>
        <w:widowControl w:val="0"/>
        <w:jc w:val="both"/>
        <w:rPr>
          <w:rFonts w:ascii="Times New Roman" w:hAnsi="Times New Roman"/>
          <w:lang w:val="et-EE"/>
        </w:rPr>
      </w:pPr>
    </w:p>
    <w:p w14:paraId="04098ABC" w14:textId="5E9987FF" w:rsidR="1E4B55E3" w:rsidRDefault="19F88A0C" w:rsidP="79606ACF">
      <w:pPr>
        <w:widowControl w:val="0"/>
        <w:jc w:val="both"/>
        <w:rPr>
          <w:rFonts w:ascii="Times New Roman" w:hAnsi="Times New Roman"/>
          <w:lang w:val="et-EE"/>
        </w:rPr>
      </w:pPr>
      <w:r w:rsidRPr="0F05587A">
        <w:rPr>
          <w:rFonts w:ascii="Times New Roman" w:hAnsi="Times New Roman"/>
          <w:b/>
          <w:bCs/>
          <w:lang w:val="et-EE"/>
        </w:rPr>
        <w:t xml:space="preserve">Mõju ulatus ja suurus. </w:t>
      </w:r>
      <w:r w:rsidRPr="0F05587A">
        <w:rPr>
          <w:rFonts w:ascii="Times New Roman" w:hAnsi="Times New Roman"/>
          <w:lang w:val="et-EE"/>
        </w:rPr>
        <w:t>Kontohaldurite roll II samas on avalduste vastuvõtmine ja edastamine registr</w:t>
      </w:r>
      <w:r w:rsidR="2EA29B97" w:rsidRPr="0F05587A">
        <w:rPr>
          <w:rFonts w:ascii="Times New Roman" w:hAnsi="Times New Roman"/>
          <w:lang w:val="et-EE"/>
        </w:rPr>
        <w:t xml:space="preserve">ile (Pensionikeskus). II sambast lahkumise ja taas liitumise süsteem ja vastavad avalduste vormid on juba praegu olemas. Täiendada tuleb raha väljavõtmise avalduse vormi, kus tuleb edaspidi osalise raha väljavõtmise korral täita ka lahtrid selle kohta, millist summat soovitakse välja võtta ja millisest pensionifondist või pensioni investeerimiskontolt seda teha tahetakse. Pensionikeskus, kes on II sambas keskne register, peab edaspidi arvestama, et inimesed saavad II sambasse tagasi tulla senise 10 aasta asemel 5 aasta järel, mis eeldab nende infosüsteemis väikest muudatust. </w:t>
      </w:r>
      <w:r w:rsidR="00407507">
        <w:rPr>
          <w:rFonts w:ascii="Times New Roman" w:hAnsi="Times New Roman"/>
          <w:lang w:val="et-EE"/>
        </w:rPr>
        <w:t>Suurem</w:t>
      </w:r>
      <w:r w:rsidR="00917779">
        <w:rPr>
          <w:rFonts w:ascii="Times New Roman" w:hAnsi="Times New Roman"/>
          <w:lang w:val="et-EE"/>
        </w:rPr>
        <w:t xml:space="preserve">aid muudatusi pensioniregistris </w:t>
      </w:r>
      <w:r w:rsidR="00D158F2">
        <w:rPr>
          <w:rFonts w:ascii="Times New Roman" w:hAnsi="Times New Roman"/>
          <w:lang w:val="et-EE"/>
        </w:rPr>
        <w:t xml:space="preserve">eeldavad raha osaline väljavõtmine ja võimalus pärast maksete lõpetamist </w:t>
      </w:r>
      <w:r w:rsidR="006A57E1">
        <w:rPr>
          <w:rFonts w:ascii="Times New Roman" w:hAnsi="Times New Roman"/>
          <w:lang w:val="et-EE"/>
        </w:rPr>
        <w:t>kogumisega uuesti alustada ilma 5 aasta piirangu rakendu</w:t>
      </w:r>
      <w:r w:rsidR="00271653">
        <w:rPr>
          <w:rFonts w:ascii="Times New Roman" w:hAnsi="Times New Roman"/>
          <w:lang w:val="et-EE"/>
        </w:rPr>
        <w:t xml:space="preserve">miseta. </w:t>
      </w:r>
      <w:r w:rsidR="2573CBCA" w:rsidRPr="0F05587A">
        <w:rPr>
          <w:rFonts w:ascii="Times New Roman" w:hAnsi="Times New Roman"/>
          <w:lang w:val="et-EE"/>
        </w:rPr>
        <w:t>Vajalike IT-arendustega pensioniregistris riigieelarve kulu ei kaasne, sest Pensioniregistrit ei finantseerita riigieelarvest.</w:t>
      </w:r>
      <w:r w:rsidR="2EA29B97" w:rsidRPr="0F05587A">
        <w:rPr>
          <w:rFonts w:ascii="Times New Roman" w:hAnsi="Times New Roman"/>
          <w:lang w:val="et-EE"/>
        </w:rPr>
        <w:t xml:space="preserve"> </w:t>
      </w:r>
      <w:r w:rsidR="2AFCEAE0" w:rsidRPr="167A2628">
        <w:rPr>
          <w:rFonts w:ascii="Times New Roman" w:hAnsi="Times New Roman"/>
          <w:lang w:val="et-EE"/>
        </w:rPr>
        <w:t xml:space="preserve">Pensionikeskuse tegevust finantseeritakse turuosalistelt võetud </w:t>
      </w:r>
      <w:r w:rsidR="4BEFFA83" w:rsidRPr="66933F62">
        <w:rPr>
          <w:rFonts w:ascii="Times New Roman" w:hAnsi="Times New Roman"/>
          <w:lang w:val="et-EE"/>
        </w:rPr>
        <w:t>tasudest</w:t>
      </w:r>
      <w:r w:rsidR="008B5CE0">
        <w:rPr>
          <w:rFonts w:ascii="Times New Roman" w:hAnsi="Times New Roman"/>
          <w:lang w:val="et-EE"/>
        </w:rPr>
        <w:t xml:space="preserve"> ja hinnakirja kooskõlastab rahandusminister</w:t>
      </w:r>
      <w:r w:rsidR="4BEFFA83" w:rsidRPr="66933F62">
        <w:rPr>
          <w:rFonts w:ascii="Times New Roman" w:hAnsi="Times New Roman"/>
          <w:lang w:val="et-EE"/>
        </w:rPr>
        <w:t>.</w:t>
      </w:r>
    </w:p>
    <w:p w14:paraId="63F76255" w14:textId="73667363" w:rsidR="79606ACF" w:rsidRDefault="79606ACF" w:rsidP="79606ACF">
      <w:pPr>
        <w:widowControl w:val="0"/>
        <w:jc w:val="both"/>
        <w:rPr>
          <w:rFonts w:ascii="Times New Roman" w:hAnsi="Times New Roman"/>
          <w:lang w:val="et-EE"/>
        </w:rPr>
      </w:pPr>
    </w:p>
    <w:p w14:paraId="11457DD4" w14:textId="67FFC4AE" w:rsidR="2060A4E7" w:rsidRDefault="2060A4E7" w:rsidP="79606ACF">
      <w:pPr>
        <w:widowControl w:val="0"/>
        <w:jc w:val="both"/>
        <w:rPr>
          <w:rFonts w:ascii="Times New Roman" w:hAnsi="Times New Roman"/>
          <w:lang w:val="et-EE"/>
        </w:rPr>
      </w:pPr>
      <w:r w:rsidRPr="79606ACF">
        <w:rPr>
          <w:rFonts w:ascii="Times New Roman" w:hAnsi="Times New Roman"/>
          <w:b/>
          <w:bCs/>
          <w:lang w:val="et-EE"/>
        </w:rPr>
        <w:t xml:space="preserve">Ebasoovitavat mõju </w:t>
      </w:r>
      <w:r w:rsidRPr="79606ACF">
        <w:rPr>
          <w:rFonts w:ascii="Times New Roman" w:hAnsi="Times New Roman"/>
          <w:lang w:val="et-EE"/>
        </w:rPr>
        <w:t>kontohalduritele ja Pensionikeskusele ei ole.</w:t>
      </w:r>
    </w:p>
    <w:p w14:paraId="4C49BCA2" w14:textId="77777777" w:rsidR="00724C2F" w:rsidRPr="00D349D3" w:rsidRDefault="00724C2F" w:rsidP="00D32BED">
      <w:pPr>
        <w:widowControl w:val="0"/>
        <w:autoSpaceDE w:val="0"/>
        <w:autoSpaceDN w:val="0"/>
        <w:adjustRightInd w:val="0"/>
        <w:jc w:val="both"/>
        <w:rPr>
          <w:rFonts w:ascii="Times New Roman" w:hAnsi="Times New Roman"/>
          <w:bCs/>
          <w:kern w:val="1"/>
          <w:highlight w:val="yellow"/>
          <w:lang w:val="et-EE"/>
        </w:rPr>
      </w:pPr>
    </w:p>
    <w:p w14:paraId="7E26A232" w14:textId="11797056" w:rsidR="6AFBBBBE" w:rsidRPr="00516916" w:rsidRDefault="00EF0B81" w:rsidP="6AFBBBBE">
      <w:pPr>
        <w:jc w:val="both"/>
        <w:rPr>
          <w:rFonts w:ascii="Times New Roman" w:hAnsi="Times New Roman"/>
          <w:b/>
          <w:lang w:val="et-EE"/>
        </w:rPr>
      </w:pPr>
      <w:r w:rsidRPr="00D32BED">
        <w:rPr>
          <w:rFonts w:ascii="Times New Roman" w:hAnsi="Times New Roman"/>
          <w:b/>
          <w:lang w:val="et-EE"/>
        </w:rPr>
        <w:t>6.</w:t>
      </w:r>
      <w:r w:rsidR="00882C1E">
        <w:rPr>
          <w:rFonts w:ascii="Times New Roman" w:hAnsi="Times New Roman"/>
          <w:b/>
          <w:lang w:val="et-EE"/>
        </w:rPr>
        <w:t>2</w:t>
      </w:r>
      <w:r w:rsidRPr="00D32BED">
        <w:rPr>
          <w:rFonts w:ascii="Times New Roman" w:hAnsi="Times New Roman"/>
          <w:b/>
          <w:lang w:val="et-EE"/>
        </w:rPr>
        <w:t>. Muudatuste mõju halduskoormusele</w:t>
      </w:r>
    </w:p>
    <w:p w14:paraId="07BB46DA" w14:textId="3FEE1937" w:rsidR="624496BA" w:rsidRPr="00E739AC" w:rsidRDefault="0BB63561" w:rsidP="6AFBBBBE">
      <w:pPr>
        <w:jc w:val="both"/>
        <w:rPr>
          <w:rFonts w:ascii="Times New Roman" w:hAnsi="Times New Roman"/>
          <w:lang w:val="et-EE"/>
        </w:rPr>
      </w:pPr>
      <w:r w:rsidRPr="41D7EF70">
        <w:rPr>
          <w:rFonts w:ascii="Times New Roman" w:hAnsi="Times New Roman"/>
          <w:lang w:val="et-EE"/>
        </w:rPr>
        <w:t xml:space="preserve">Muudatused ei too </w:t>
      </w:r>
      <w:r w:rsidR="5085D549" w:rsidRPr="41D7EF70">
        <w:rPr>
          <w:rFonts w:ascii="Times New Roman" w:hAnsi="Times New Roman"/>
          <w:lang w:val="et-EE"/>
        </w:rPr>
        <w:t xml:space="preserve">inimestele ja tööandjatele </w:t>
      </w:r>
      <w:r w:rsidRPr="41D7EF70">
        <w:rPr>
          <w:rFonts w:ascii="Times New Roman" w:hAnsi="Times New Roman"/>
          <w:lang w:val="et-EE"/>
        </w:rPr>
        <w:t>kaasa täiendavat halduskoormust või see on väike.</w:t>
      </w:r>
      <w:r w:rsidR="4204861D" w:rsidRPr="41D7EF70">
        <w:rPr>
          <w:rFonts w:ascii="Times New Roman" w:hAnsi="Times New Roman"/>
          <w:lang w:val="et-EE"/>
        </w:rPr>
        <w:t xml:space="preserve"> II sambast lahkumiseks ja taas liitumiseks peab ka praegu esitama sarnase avalduse. Tööandjad peavad kontrollima ka praegu inimeste liitumist ja nende maksem</w:t>
      </w:r>
      <w:r w:rsidR="6C033E36" w:rsidRPr="41D7EF70">
        <w:rPr>
          <w:rFonts w:ascii="Times New Roman" w:hAnsi="Times New Roman"/>
          <w:lang w:val="et-EE"/>
        </w:rPr>
        <w:t>äära II sambas.</w:t>
      </w:r>
    </w:p>
    <w:p w14:paraId="1E2908E4" w14:textId="77777777" w:rsidR="00051183" w:rsidRDefault="00051183" w:rsidP="00D32BED">
      <w:pPr>
        <w:widowControl w:val="0"/>
        <w:autoSpaceDE w:val="0"/>
        <w:autoSpaceDN w:val="0"/>
        <w:adjustRightInd w:val="0"/>
        <w:jc w:val="both"/>
        <w:rPr>
          <w:rFonts w:ascii="Times New Roman" w:hAnsi="Times New Roman"/>
          <w:bCs/>
          <w:kern w:val="1"/>
          <w:lang w:val="et-EE"/>
        </w:rPr>
      </w:pPr>
    </w:p>
    <w:p w14:paraId="0AB41C3A" w14:textId="2EEF7A53" w:rsidR="00811DDA" w:rsidRPr="00051183" w:rsidRDefault="00051183" w:rsidP="00D32BED">
      <w:pPr>
        <w:widowControl w:val="0"/>
        <w:autoSpaceDE w:val="0"/>
        <w:autoSpaceDN w:val="0"/>
        <w:adjustRightInd w:val="0"/>
        <w:jc w:val="both"/>
        <w:rPr>
          <w:rFonts w:ascii="Times New Roman" w:hAnsi="Times New Roman"/>
          <w:b/>
          <w:kern w:val="1"/>
          <w:lang w:val="et-EE"/>
        </w:rPr>
      </w:pPr>
      <w:r w:rsidRPr="00051183">
        <w:rPr>
          <w:rFonts w:ascii="Times New Roman" w:hAnsi="Times New Roman"/>
          <w:b/>
          <w:kern w:val="1"/>
          <w:lang w:val="et-EE"/>
        </w:rPr>
        <w:t>6.</w:t>
      </w:r>
      <w:r w:rsidR="00882C1E">
        <w:rPr>
          <w:rFonts w:ascii="Times New Roman" w:hAnsi="Times New Roman"/>
          <w:b/>
          <w:kern w:val="1"/>
          <w:lang w:val="et-EE"/>
        </w:rPr>
        <w:t>3</w:t>
      </w:r>
      <w:r w:rsidRPr="00051183">
        <w:rPr>
          <w:rFonts w:ascii="Times New Roman" w:hAnsi="Times New Roman"/>
          <w:b/>
          <w:kern w:val="1"/>
          <w:lang w:val="et-EE"/>
        </w:rPr>
        <w:t xml:space="preserve">. Andmekaitse mõjuhinnang muudatustele </w:t>
      </w:r>
    </w:p>
    <w:p w14:paraId="082456A1" w14:textId="5BD7D0DB" w:rsidR="00811DDA" w:rsidRDefault="00051183" w:rsidP="00D32BED">
      <w:pPr>
        <w:widowControl w:val="0"/>
        <w:autoSpaceDE w:val="0"/>
        <w:autoSpaceDN w:val="0"/>
        <w:adjustRightInd w:val="0"/>
        <w:jc w:val="both"/>
        <w:rPr>
          <w:rFonts w:ascii="Times New Roman" w:hAnsi="Times New Roman"/>
          <w:bCs/>
          <w:kern w:val="1"/>
          <w:lang w:val="et-EE"/>
        </w:rPr>
      </w:pPr>
      <w:r>
        <w:rPr>
          <w:rFonts w:ascii="Times New Roman" w:hAnsi="Times New Roman"/>
          <w:bCs/>
          <w:kern w:val="1"/>
          <w:lang w:val="et-EE"/>
        </w:rPr>
        <w:t>Andmekaitsemääruse GDPR artikli 35 kohaselt tuleb koostada andmekaitse mõjuhinnang, kui</w:t>
      </w:r>
      <w:r w:rsidRPr="00051183">
        <w:rPr>
          <w:rFonts w:ascii="Times New Roman" w:hAnsi="Times New Roman"/>
          <w:bCs/>
          <w:kern w:val="1"/>
          <w:lang w:val="et-EE"/>
        </w:rPr>
        <w:t xml:space="preserve"> andmetöötluse tulemusel võib tõenäoliselt tekkida suur oht</w:t>
      </w:r>
      <w:r>
        <w:rPr>
          <w:rFonts w:ascii="Times New Roman" w:hAnsi="Times New Roman"/>
          <w:bCs/>
          <w:kern w:val="1"/>
          <w:lang w:val="et-EE"/>
        </w:rPr>
        <w:t xml:space="preserve"> </w:t>
      </w:r>
      <w:r w:rsidRPr="00051183">
        <w:rPr>
          <w:rFonts w:ascii="Times New Roman" w:hAnsi="Times New Roman"/>
          <w:bCs/>
          <w:kern w:val="1"/>
          <w:lang w:val="et-EE"/>
        </w:rPr>
        <w:t>isikute õigustele ja vabadustele</w:t>
      </w:r>
      <w:r>
        <w:rPr>
          <w:rFonts w:ascii="Times New Roman" w:hAnsi="Times New Roman"/>
          <w:bCs/>
          <w:kern w:val="1"/>
          <w:lang w:val="et-EE"/>
        </w:rPr>
        <w:t>.</w:t>
      </w:r>
      <w:r w:rsidRPr="00051183">
        <w:rPr>
          <w:rFonts w:ascii="Times New Roman" w:hAnsi="Times New Roman"/>
          <w:bCs/>
          <w:kern w:val="1"/>
          <w:lang w:val="et-EE"/>
        </w:rPr>
        <w:t xml:space="preserve"> </w:t>
      </w:r>
      <w:r>
        <w:rPr>
          <w:rFonts w:ascii="Times New Roman" w:hAnsi="Times New Roman"/>
          <w:bCs/>
          <w:kern w:val="1"/>
          <w:lang w:val="et-EE"/>
        </w:rPr>
        <w:t xml:space="preserve">Eelnõus esitatud muudatused ei mõjuta isikuandmete töötlemise ulatust, konteksti ega eesmärke. </w:t>
      </w:r>
      <w:r w:rsidR="3B893E0B" w:rsidRPr="2B163C14">
        <w:rPr>
          <w:rFonts w:ascii="Times New Roman" w:hAnsi="Times New Roman"/>
          <w:kern w:val="1"/>
          <w:lang w:val="et-EE"/>
        </w:rPr>
        <w:t>Asjaolu</w:t>
      </w:r>
      <w:r w:rsidR="1CC13156" w:rsidRPr="2B163C14">
        <w:rPr>
          <w:rFonts w:ascii="Times New Roman" w:hAnsi="Times New Roman"/>
          <w:kern w:val="1"/>
          <w:lang w:val="et-EE"/>
        </w:rPr>
        <w:t>d</w:t>
      </w:r>
      <w:r w:rsidR="3B893E0B" w:rsidRPr="2B163C14">
        <w:rPr>
          <w:rFonts w:ascii="Times New Roman" w:hAnsi="Times New Roman"/>
          <w:kern w:val="1"/>
          <w:lang w:val="et-EE"/>
        </w:rPr>
        <w:t xml:space="preserve">, et </w:t>
      </w:r>
      <w:r w:rsidR="005A58C6">
        <w:rPr>
          <w:rFonts w:ascii="Times New Roman" w:hAnsi="Times New Roman"/>
          <w:kern w:val="1"/>
          <w:lang w:val="et-EE"/>
        </w:rPr>
        <w:t>sambast lahkumise võimalust saab kasutada vaid ühel korral,  lahkumisel saab välja võtta ka vaid osa kogutud rahast ja</w:t>
      </w:r>
      <w:r w:rsidR="316DE5D6" w:rsidRPr="2B163C14">
        <w:rPr>
          <w:rFonts w:ascii="Times New Roman" w:hAnsi="Times New Roman"/>
          <w:kern w:val="1"/>
          <w:lang w:val="et-EE"/>
        </w:rPr>
        <w:t xml:space="preserve"> II sambaga saab varem </w:t>
      </w:r>
      <w:proofErr w:type="spellStart"/>
      <w:r w:rsidR="316DE5D6" w:rsidRPr="2B163C14">
        <w:rPr>
          <w:rFonts w:ascii="Times New Roman" w:hAnsi="Times New Roman"/>
          <w:kern w:val="1"/>
          <w:lang w:val="et-EE"/>
        </w:rPr>
        <w:t>taasliituda</w:t>
      </w:r>
      <w:proofErr w:type="spellEnd"/>
      <w:r w:rsidR="0004466A">
        <w:rPr>
          <w:rFonts w:ascii="Times New Roman" w:hAnsi="Times New Roman"/>
          <w:kern w:val="1"/>
          <w:lang w:val="et-EE"/>
        </w:rPr>
        <w:t>,</w:t>
      </w:r>
      <w:r w:rsidR="004D064D">
        <w:rPr>
          <w:rFonts w:ascii="Times New Roman" w:hAnsi="Times New Roman"/>
          <w:kern w:val="1"/>
          <w:lang w:val="et-EE"/>
        </w:rPr>
        <w:t xml:space="preserve"> </w:t>
      </w:r>
      <w:r w:rsidR="0004466A">
        <w:rPr>
          <w:rFonts w:ascii="Times New Roman" w:hAnsi="Times New Roman"/>
          <w:kern w:val="1"/>
          <w:lang w:val="et-EE"/>
        </w:rPr>
        <w:t>e</w:t>
      </w:r>
      <w:r w:rsidR="3B893E0B" w:rsidRPr="2B163C14">
        <w:rPr>
          <w:rFonts w:ascii="Times New Roman" w:hAnsi="Times New Roman"/>
          <w:kern w:val="1"/>
          <w:lang w:val="et-EE"/>
        </w:rPr>
        <w:t xml:space="preserve">i kätke täiendavat ohtu isikute õigustele ja vabadustele. </w:t>
      </w:r>
      <w:r w:rsidR="00E339EE">
        <w:rPr>
          <w:rFonts w:ascii="Times New Roman" w:hAnsi="Times New Roman"/>
          <w:kern w:val="1"/>
          <w:lang w:val="et-EE"/>
        </w:rPr>
        <w:t xml:space="preserve">Pensioniregistris </w:t>
      </w:r>
      <w:r w:rsidR="00E339EE">
        <w:rPr>
          <w:rFonts w:ascii="Times New Roman" w:hAnsi="Times New Roman"/>
          <w:bCs/>
          <w:kern w:val="1"/>
          <w:lang w:val="et-EE"/>
        </w:rPr>
        <w:t>r</w:t>
      </w:r>
      <w:r w:rsidR="00202AF9">
        <w:rPr>
          <w:rFonts w:ascii="Times New Roman" w:hAnsi="Times New Roman"/>
          <w:bCs/>
          <w:kern w:val="1"/>
          <w:lang w:val="et-EE"/>
        </w:rPr>
        <w:t>akendatavad privaatsuspõhimõtted ja isikuandmete töötlemise reeglid on kättesaadavad pensioniregistri pidaja veebilehelt</w:t>
      </w:r>
      <w:r w:rsidR="00202AF9">
        <w:rPr>
          <w:rStyle w:val="Allmrkuseviide"/>
          <w:rFonts w:ascii="Times New Roman" w:hAnsi="Times New Roman"/>
          <w:bCs/>
          <w:kern w:val="1"/>
          <w:lang w:val="et-EE"/>
        </w:rPr>
        <w:footnoteReference w:id="2"/>
      </w:r>
      <w:r w:rsidR="00202AF9">
        <w:rPr>
          <w:rFonts w:ascii="Times New Roman" w:hAnsi="Times New Roman"/>
          <w:bCs/>
          <w:kern w:val="1"/>
          <w:lang w:val="et-EE"/>
        </w:rPr>
        <w:t>.</w:t>
      </w:r>
    </w:p>
    <w:p w14:paraId="4BF231E6" w14:textId="77777777" w:rsidR="0011144D" w:rsidRDefault="0011144D" w:rsidP="00D32BED">
      <w:pPr>
        <w:widowControl w:val="0"/>
        <w:autoSpaceDE w:val="0"/>
        <w:autoSpaceDN w:val="0"/>
        <w:adjustRightInd w:val="0"/>
        <w:jc w:val="both"/>
        <w:rPr>
          <w:rFonts w:ascii="Times New Roman" w:hAnsi="Times New Roman"/>
          <w:bCs/>
          <w:kern w:val="1"/>
          <w:lang w:val="et-EE"/>
        </w:rPr>
      </w:pPr>
    </w:p>
    <w:p w14:paraId="72A7803E" w14:textId="77777777" w:rsidR="00AE3C65" w:rsidRPr="008750F6" w:rsidRDefault="001F1132" w:rsidP="00D32BED">
      <w:pPr>
        <w:widowControl w:val="0"/>
        <w:autoSpaceDE w:val="0"/>
        <w:autoSpaceDN w:val="0"/>
        <w:adjustRightInd w:val="0"/>
        <w:jc w:val="both"/>
        <w:rPr>
          <w:rFonts w:ascii="Times New Roman" w:eastAsia="Hiragino Sans W3" w:hAnsi="Times New Roman"/>
          <w:b/>
          <w:bCs/>
          <w:kern w:val="1"/>
          <w:lang w:val="et-EE"/>
        </w:rPr>
      </w:pPr>
      <w:bookmarkStart w:id="1" w:name="_Hlk165894661"/>
      <w:r w:rsidRPr="008750F6">
        <w:rPr>
          <w:rFonts w:ascii="Times New Roman" w:eastAsia="Hiragino Sans W3" w:hAnsi="Times New Roman"/>
          <w:b/>
          <w:bCs/>
          <w:kern w:val="1"/>
          <w:lang w:val="et-EE"/>
        </w:rPr>
        <w:t xml:space="preserve">7. </w:t>
      </w:r>
      <w:r w:rsidR="00966B16" w:rsidRPr="00BC4D5A">
        <w:rPr>
          <w:rFonts w:ascii="Times New Roman" w:eastAsia="Hiragino Sans W3" w:hAnsi="Times New Roman"/>
          <w:b/>
          <w:bCs/>
          <w:kern w:val="1"/>
          <w:lang w:val="et-EE"/>
        </w:rPr>
        <w:t>Seaduse rakendamisega seotud riigi ja kohaliku omavalitsuse tegevused, eeldatavad kulud ja tulud</w:t>
      </w:r>
    </w:p>
    <w:p w14:paraId="65782791" w14:textId="31297C4A" w:rsidR="07C4227F" w:rsidRDefault="07C4227F" w:rsidP="2E0EEDED">
      <w:pPr>
        <w:spacing w:line="259" w:lineRule="auto"/>
        <w:jc w:val="both"/>
        <w:rPr>
          <w:rFonts w:ascii="Times New Roman" w:hAnsi="Times New Roman"/>
          <w:lang w:val="et-EE" w:eastAsia="ar-SA"/>
        </w:rPr>
      </w:pPr>
      <w:r w:rsidRPr="008750F6">
        <w:rPr>
          <w:rFonts w:ascii="Times New Roman" w:hAnsi="Times New Roman"/>
          <w:lang w:val="et-EE" w:eastAsia="ar-SA"/>
        </w:rPr>
        <w:t>Mõju riigieelarvele</w:t>
      </w:r>
      <w:r w:rsidRPr="2E0EEDED">
        <w:rPr>
          <w:rFonts w:ascii="Times New Roman" w:hAnsi="Times New Roman"/>
          <w:lang w:val="et-EE" w:eastAsia="ar-SA"/>
        </w:rPr>
        <w:t xml:space="preserve"> saab hinnata lühikeses ja pikas perspektiivis. </w:t>
      </w:r>
      <w:r w:rsidR="30667F1B" w:rsidRPr="2E0EEDED">
        <w:rPr>
          <w:rFonts w:ascii="Times New Roman" w:hAnsi="Times New Roman"/>
          <w:lang w:val="et-EE" w:eastAsia="ar-SA"/>
        </w:rPr>
        <w:t>Lühikeses per</w:t>
      </w:r>
      <w:r w:rsidR="00225A4A">
        <w:rPr>
          <w:rFonts w:ascii="Times New Roman" w:hAnsi="Times New Roman"/>
          <w:lang w:val="et-EE" w:eastAsia="ar-SA"/>
        </w:rPr>
        <w:t>s</w:t>
      </w:r>
      <w:r w:rsidR="30667F1B" w:rsidRPr="2E0EEDED">
        <w:rPr>
          <w:rFonts w:ascii="Times New Roman" w:hAnsi="Times New Roman"/>
          <w:lang w:val="et-EE" w:eastAsia="ar-SA"/>
        </w:rPr>
        <w:t>pektiivis</w:t>
      </w:r>
      <w:r w:rsidR="6DD6169F" w:rsidRPr="2E0EEDED">
        <w:rPr>
          <w:rFonts w:ascii="Times New Roman" w:hAnsi="Times New Roman"/>
          <w:lang w:val="et-EE" w:eastAsia="ar-SA"/>
        </w:rPr>
        <w:t xml:space="preserve"> on hinnatud </w:t>
      </w:r>
      <w:r w:rsidR="332CE616" w:rsidRPr="2E0EEDED">
        <w:rPr>
          <w:rFonts w:ascii="Times New Roman" w:hAnsi="Times New Roman"/>
          <w:lang w:val="et-EE" w:eastAsia="ar-SA"/>
        </w:rPr>
        <w:t xml:space="preserve">10 aasta </w:t>
      </w:r>
      <w:r w:rsidR="0AEA157E" w:rsidRPr="79606ACF">
        <w:rPr>
          <w:rFonts w:ascii="Times New Roman" w:hAnsi="Times New Roman"/>
          <w:lang w:val="et-EE" w:eastAsia="ar-SA"/>
        </w:rPr>
        <w:t>taas liitumise</w:t>
      </w:r>
      <w:r w:rsidR="332CE616" w:rsidRPr="2E0EEDED">
        <w:rPr>
          <w:rFonts w:ascii="Times New Roman" w:hAnsi="Times New Roman"/>
          <w:lang w:val="et-EE" w:eastAsia="ar-SA"/>
        </w:rPr>
        <w:t xml:space="preserve"> piirangu viiele aastale </w:t>
      </w:r>
      <w:r w:rsidR="005D26E9" w:rsidRPr="2E0EEDED">
        <w:rPr>
          <w:rFonts w:ascii="Times New Roman" w:hAnsi="Times New Roman"/>
          <w:lang w:val="et-EE" w:eastAsia="ar-SA"/>
        </w:rPr>
        <w:t>muutm</w:t>
      </w:r>
      <w:r w:rsidR="005D26E9">
        <w:rPr>
          <w:rFonts w:ascii="Times New Roman" w:hAnsi="Times New Roman"/>
          <w:lang w:val="et-EE" w:eastAsia="ar-SA"/>
        </w:rPr>
        <w:t>is</w:t>
      </w:r>
      <w:r w:rsidR="005D26E9" w:rsidRPr="2E0EEDED">
        <w:rPr>
          <w:rFonts w:ascii="Times New Roman" w:hAnsi="Times New Roman"/>
          <w:lang w:val="et-EE" w:eastAsia="ar-SA"/>
        </w:rPr>
        <w:t xml:space="preserve">e </w:t>
      </w:r>
      <w:r w:rsidR="7A9DE2F2" w:rsidRPr="2E0EEDED">
        <w:rPr>
          <w:rFonts w:ascii="Times New Roman" w:hAnsi="Times New Roman"/>
          <w:lang w:val="et-EE" w:eastAsia="ar-SA"/>
        </w:rPr>
        <w:t xml:space="preserve">mõju </w:t>
      </w:r>
      <w:r w:rsidR="332CE616" w:rsidRPr="2E0EEDED">
        <w:rPr>
          <w:rFonts w:ascii="Times New Roman" w:hAnsi="Times New Roman"/>
          <w:lang w:val="et-EE" w:eastAsia="ar-SA"/>
        </w:rPr>
        <w:t>ja</w:t>
      </w:r>
      <w:r w:rsidR="6DD6169F" w:rsidRPr="2E0EEDED">
        <w:rPr>
          <w:rFonts w:ascii="Times New Roman" w:hAnsi="Times New Roman"/>
          <w:lang w:val="et-EE" w:eastAsia="ar-SA"/>
        </w:rPr>
        <w:t xml:space="preserve"> </w:t>
      </w:r>
      <w:r w:rsidR="332CE616" w:rsidRPr="2E0EEDED">
        <w:rPr>
          <w:rFonts w:ascii="Times New Roman" w:hAnsi="Times New Roman"/>
          <w:lang w:val="et-EE" w:eastAsia="ar-SA"/>
        </w:rPr>
        <w:t>II sambast osalis</w:t>
      </w:r>
      <w:r w:rsidR="22D37E63" w:rsidRPr="2E0EEDED">
        <w:rPr>
          <w:rFonts w:ascii="Times New Roman" w:hAnsi="Times New Roman"/>
          <w:lang w:val="et-EE" w:eastAsia="ar-SA"/>
        </w:rPr>
        <w:t xml:space="preserve">e raha väljavõtmise mõju. Teist korda raha väljavõtmise kaotamise mõju </w:t>
      </w:r>
      <w:r w:rsidR="50A7471F" w:rsidRPr="2E0EEDED">
        <w:rPr>
          <w:rFonts w:ascii="Times New Roman" w:hAnsi="Times New Roman"/>
          <w:lang w:val="et-EE" w:eastAsia="ar-SA"/>
        </w:rPr>
        <w:t xml:space="preserve">lühiajaliselt </w:t>
      </w:r>
      <w:r w:rsidR="22D37E63" w:rsidRPr="2E0EEDED">
        <w:rPr>
          <w:rFonts w:ascii="Times New Roman" w:hAnsi="Times New Roman"/>
          <w:lang w:val="et-EE" w:eastAsia="ar-SA"/>
        </w:rPr>
        <w:t xml:space="preserve">ei hinnata, kuna </w:t>
      </w:r>
      <w:r w:rsidR="50A7471F" w:rsidRPr="2E0EEDED">
        <w:rPr>
          <w:rFonts w:ascii="Times New Roman" w:hAnsi="Times New Roman"/>
          <w:lang w:val="et-EE" w:eastAsia="ar-SA"/>
        </w:rPr>
        <w:t xml:space="preserve">sellist võimalust ei olnud järgmise viie aasta jooksul ka praeguste reeglite kohaselt. </w:t>
      </w:r>
      <w:r w:rsidR="15A18D46" w:rsidRPr="2E0EEDED">
        <w:rPr>
          <w:rFonts w:ascii="Times New Roman" w:hAnsi="Times New Roman"/>
          <w:lang w:val="et-EE" w:eastAsia="ar-SA"/>
        </w:rPr>
        <w:t>Mõju hindamisel on lähtutud seletuskirja punktis 6 toodud eeldustest.</w:t>
      </w:r>
      <w:r w:rsidR="008B5CE0">
        <w:rPr>
          <w:rFonts w:ascii="Times New Roman" w:hAnsi="Times New Roman"/>
          <w:lang w:val="et-EE" w:eastAsia="ar-SA"/>
        </w:rPr>
        <w:t xml:space="preserve"> Samuti ei hinnata </w:t>
      </w:r>
      <w:r w:rsidR="00053F9D">
        <w:rPr>
          <w:rFonts w:ascii="Times New Roman" w:hAnsi="Times New Roman"/>
          <w:lang w:val="et-EE" w:eastAsia="ar-SA"/>
        </w:rPr>
        <w:t>eraldi mõju</w:t>
      </w:r>
      <w:r w:rsidR="004355A0">
        <w:rPr>
          <w:rFonts w:ascii="Times New Roman" w:hAnsi="Times New Roman"/>
          <w:lang w:val="et-EE" w:eastAsia="ar-SA"/>
        </w:rPr>
        <w:t xml:space="preserve"> muudatusel, mis võimaldab alates 2028. aastast </w:t>
      </w:r>
      <w:r w:rsidR="00F67D7F">
        <w:rPr>
          <w:rFonts w:ascii="Times New Roman" w:hAnsi="Times New Roman"/>
          <w:lang w:val="et-EE" w:eastAsia="ar-SA"/>
        </w:rPr>
        <w:t xml:space="preserve">maksete tegemise lõpetamise järel maksetega jätkata ilma viie aasta piirangu rakendumiseta (arvestades maksete lõpetamise võimaluse vähest kasutust, on </w:t>
      </w:r>
      <w:r w:rsidR="00BC4D5A">
        <w:rPr>
          <w:rFonts w:ascii="Times New Roman" w:hAnsi="Times New Roman"/>
          <w:lang w:val="et-EE" w:eastAsia="ar-SA"/>
        </w:rPr>
        <w:t xml:space="preserve">mõju </w:t>
      </w:r>
      <w:r w:rsidR="00135E14">
        <w:rPr>
          <w:rFonts w:ascii="Times New Roman" w:hAnsi="Times New Roman"/>
          <w:lang w:val="et-EE" w:eastAsia="ar-SA"/>
        </w:rPr>
        <w:t xml:space="preserve">eelarvele </w:t>
      </w:r>
      <w:r w:rsidR="00BC4D5A">
        <w:rPr>
          <w:rFonts w:ascii="Times New Roman" w:hAnsi="Times New Roman"/>
          <w:lang w:val="et-EE" w:eastAsia="ar-SA"/>
        </w:rPr>
        <w:t>ebaoluline)</w:t>
      </w:r>
      <w:r w:rsidR="00F67D7F">
        <w:rPr>
          <w:rFonts w:ascii="Times New Roman" w:hAnsi="Times New Roman"/>
          <w:lang w:val="et-EE" w:eastAsia="ar-SA"/>
        </w:rPr>
        <w:t>.</w:t>
      </w:r>
    </w:p>
    <w:p w14:paraId="33A49151" w14:textId="40F9E16F" w:rsidR="2E0EEDED" w:rsidRDefault="2E0EEDED" w:rsidP="2E0EEDED">
      <w:pPr>
        <w:spacing w:line="259" w:lineRule="auto"/>
        <w:jc w:val="both"/>
        <w:rPr>
          <w:rFonts w:ascii="Times New Roman" w:hAnsi="Times New Roman"/>
          <w:lang w:val="et-EE" w:eastAsia="ar-SA"/>
        </w:rPr>
      </w:pPr>
    </w:p>
    <w:p w14:paraId="4317D79A" w14:textId="3F467012" w:rsidR="15A18D46" w:rsidRDefault="15A18D46" w:rsidP="2E0EEDED">
      <w:pPr>
        <w:spacing w:line="259" w:lineRule="auto"/>
        <w:jc w:val="both"/>
        <w:rPr>
          <w:rFonts w:ascii="Times New Roman" w:hAnsi="Times New Roman"/>
          <w:lang w:val="et-EE" w:eastAsia="ar-SA"/>
        </w:rPr>
      </w:pPr>
      <w:r w:rsidRPr="0A7EBB96">
        <w:rPr>
          <w:rFonts w:ascii="Times New Roman" w:hAnsi="Times New Roman"/>
          <w:lang w:val="et-EE" w:eastAsia="ar-SA"/>
        </w:rPr>
        <w:t>II</w:t>
      </w:r>
      <w:r w:rsidR="7671E886" w:rsidRPr="0A7EBB96">
        <w:rPr>
          <w:rFonts w:ascii="Times New Roman" w:hAnsi="Times New Roman"/>
          <w:lang w:val="et-EE" w:eastAsia="ar-SA"/>
        </w:rPr>
        <w:t xml:space="preserve"> sambast osaliselt raha väljavõtmise</w:t>
      </w:r>
      <w:r w:rsidR="714D1D83" w:rsidRPr="0A7EBB96">
        <w:rPr>
          <w:rFonts w:ascii="Times New Roman" w:hAnsi="Times New Roman"/>
          <w:lang w:val="et-EE" w:eastAsia="ar-SA"/>
        </w:rPr>
        <w:t xml:space="preserve"> lubamine mõjutab alates 202</w:t>
      </w:r>
      <w:r w:rsidR="000D13E1">
        <w:rPr>
          <w:rFonts w:ascii="Times New Roman" w:hAnsi="Times New Roman"/>
          <w:lang w:val="et-EE" w:eastAsia="ar-SA"/>
        </w:rPr>
        <w:t>8</w:t>
      </w:r>
      <w:r w:rsidR="714D1D83" w:rsidRPr="0A7EBB96">
        <w:rPr>
          <w:rFonts w:ascii="Times New Roman" w:hAnsi="Times New Roman"/>
          <w:lang w:val="et-EE" w:eastAsia="ar-SA"/>
        </w:rPr>
        <w:t xml:space="preserve">. aastast </w:t>
      </w:r>
      <w:r w:rsidR="45200F26" w:rsidRPr="79606ACF">
        <w:rPr>
          <w:rFonts w:ascii="Times New Roman" w:hAnsi="Times New Roman"/>
          <w:lang w:val="et-EE" w:eastAsia="ar-SA"/>
        </w:rPr>
        <w:t xml:space="preserve">tarbimismaksude ja </w:t>
      </w:r>
      <w:r w:rsidR="714D1D83" w:rsidRPr="0A7EBB96">
        <w:rPr>
          <w:rFonts w:ascii="Times New Roman" w:hAnsi="Times New Roman"/>
          <w:lang w:val="et-EE" w:eastAsia="ar-SA"/>
        </w:rPr>
        <w:t xml:space="preserve">tulumaksu </w:t>
      </w:r>
      <w:r w:rsidR="3FF5AF6B" w:rsidRPr="79606ACF">
        <w:rPr>
          <w:rFonts w:ascii="Times New Roman" w:hAnsi="Times New Roman"/>
          <w:lang w:val="et-EE" w:eastAsia="ar-SA"/>
        </w:rPr>
        <w:t>laekumist</w:t>
      </w:r>
      <w:r w:rsidR="51AE197C" w:rsidRPr="79606ACF">
        <w:rPr>
          <w:rFonts w:ascii="Times New Roman" w:hAnsi="Times New Roman"/>
          <w:lang w:val="et-EE" w:eastAsia="ar-SA"/>
        </w:rPr>
        <w:t xml:space="preserve"> </w:t>
      </w:r>
      <w:r w:rsidR="61229A9E" w:rsidRPr="79606ACF">
        <w:rPr>
          <w:rFonts w:ascii="Times New Roman" w:hAnsi="Times New Roman"/>
          <w:lang w:val="et-EE" w:eastAsia="ar-SA"/>
        </w:rPr>
        <w:t>ning</w:t>
      </w:r>
      <w:r w:rsidR="51AE197C" w:rsidRPr="79606ACF">
        <w:rPr>
          <w:rFonts w:ascii="Times New Roman" w:hAnsi="Times New Roman"/>
          <w:lang w:val="et-EE" w:eastAsia="ar-SA"/>
        </w:rPr>
        <w:t xml:space="preserve"> </w:t>
      </w:r>
      <w:r w:rsidR="714D1D83" w:rsidRPr="0A7EBB96">
        <w:rPr>
          <w:rFonts w:ascii="Times New Roman" w:hAnsi="Times New Roman"/>
          <w:lang w:val="et-EE" w:eastAsia="ar-SA"/>
        </w:rPr>
        <w:t xml:space="preserve">sotsiaalmaksu </w:t>
      </w:r>
      <w:r w:rsidR="406AB58F" w:rsidRPr="79606ACF">
        <w:rPr>
          <w:rFonts w:ascii="Times New Roman" w:hAnsi="Times New Roman"/>
          <w:lang w:val="et-EE" w:eastAsia="ar-SA"/>
        </w:rPr>
        <w:t>pensionikindlustuse osa jagunemist I ja II samba vahel</w:t>
      </w:r>
      <w:r w:rsidR="51AE197C" w:rsidRPr="79606ACF">
        <w:rPr>
          <w:rFonts w:ascii="Times New Roman" w:hAnsi="Times New Roman"/>
          <w:lang w:val="et-EE" w:eastAsia="ar-SA"/>
        </w:rPr>
        <w:t>.</w:t>
      </w:r>
      <w:r w:rsidR="714D1D83" w:rsidRPr="0A7EBB96">
        <w:rPr>
          <w:rFonts w:ascii="Times New Roman" w:hAnsi="Times New Roman"/>
          <w:lang w:val="et-EE" w:eastAsia="ar-SA"/>
        </w:rPr>
        <w:t xml:space="preserve"> </w:t>
      </w:r>
      <w:r w:rsidR="02A383E6" w:rsidRPr="0A7EBB96">
        <w:rPr>
          <w:rFonts w:ascii="Times New Roman" w:hAnsi="Times New Roman"/>
          <w:lang w:val="et-EE" w:eastAsia="ar-SA"/>
        </w:rPr>
        <w:t>Baasstsenaariumi kohaselt II sambast väljavõetud summad kokku ei suurene ja seega tulumaksu laekub</w:t>
      </w:r>
      <w:r w:rsidR="58BD07BC" w:rsidRPr="0A7EBB96">
        <w:rPr>
          <w:rFonts w:ascii="Times New Roman" w:hAnsi="Times New Roman"/>
          <w:lang w:val="et-EE" w:eastAsia="ar-SA"/>
        </w:rPr>
        <w:t xml:space="preserve"> väljavõetud summadelt sama palju nagu pra</w:t>
      </w:r>
      <w:r w:rsidR="04F53834" w:rsidRPr="0A7EBB96">
        <w:rPr>
          <w:rFonts w:ascii="Times New Roman" w:hAnsi="Times New Roman"/>
          <w:lang w:val="et-EE" w:eastAsia="ar-SA"/>
        </w:rPr>
        <w:t xml:space="preserve">eguse olukorra jätkudes. </w:t>
      </w:r>
      <w:r w:rsidR="12E303A1" w:rsidRPr="0A7EBB96">
        <w:rPr>
          <w:rFonts w:ascii="Times New Roman" w:hAnsi="Times New Roman"/>
          <w:lang w:val="et-EE" w:eastAsia="ar-SA"/>
        </w:rPr>
        <w:t xml:space="preserve">Samas suureneb inimeste arv, kes võtavad II sambast raha välja (vt tabel </w:t>
      </w:r>
      <w:r w:rsidR="421F01BA" w:rsidRPr="79606ACF">
        <w:rPr>
          <w:rFonts w:ascii="Times New Roman" w:hAnsi="Times New Roman"/>
          <w:lang w:val="et-EE" w:eastAsia="ar-SA"/>
        </w:rPr>
        <w:t>1</w:t>
      </w:r>
      <w:r w:rsidR="12E303A1" w:rsidRPr="0A7EBB96">
        <w:rPr>
          <w:rFonts w:ascii="Times New Roman" w:hAnsi="Times New Roman"/>
          <w:lang w:val="et-EE" w:eastAsia="ar-SA"/>
        </w:rPr>
        <w:t>)</w:t>
      </w:r>
      <w:r w:rsidR="1F7281F5" w:rsidRPr="0A7EBB96">
        <w:rPr>
          <w:rFonts w:ascii="Times New Roman" w:hAnsi="Times New Roman"/>
          <w:lang w:val="et-EE" w:eastAsia="ar-SA"/>
        </w:rPr>
        <w:t xml:space="preserve">. Raha väljavõtmisega </w:t>
      </w:r>
      <w:r w:rsidR="1F7281F5" w:rsidRPr="0A7EBB96">
        <w:rPr>
          <w:rFonts w:ascii="Times New Roman" w:hAnsi="Times New Roman"/>
          <w:lang w:val="et-EE" w:eastAsia="ar-SA"/>
        </w:rPr>
        <w:lastRenderedPageBreak/>
        <w:t xml:space="preserve">peatuvad ühtlasi ka sissemaksed II sambasse, mis tähendab, et riik ei kanna nende eest enam sotsiaalmaksu II sambasse ja </w:t>
      </w:r>
      <w:r w:rsidR="634FE9C9" w:rsidRPr="0A7EBB96">
        <w:rPr>
          <w:rFonts w:ascii="Times New Roman" w:hAnsi="Times New Roman"/>
          <w:lang w:val="et-EE" w:eastAsia="ar-SA"/>
        </w:rPr>
        <w:t xml:space="preserve">inimesele endale jääb alles tema enda sissemakse, millelt ta edaspidi tasub tulumaksu. </w:t>
      </w:r>
      <w:r w:rsidR="464C8A0C" w:rsidRPr="0A7EBB96">
        <w:rPr>
          <w:rFonts w:ascii="Times New Roman" w:hAnsi="Times New Roman"/>
          <w:lang w:val="et-EE" w:eastAsia="ar-SA"/>
        </w:rPr>
        <w:t>202</w:t>
      </w:r>
      <w:r w:rsidR="000D13E1">
        <w:rPr>
          <w:rFonts w:ascii="Times New Roman" w:hAnsi="Times New Roman"/>
          <w:lang w:val="et-EE" w:eastAsia="ar-SA"/>
        </w:rPr>
        <w:t>8</w:t>
      </w:r>
      <w:r w:rsidR="464C8A0C" w:rsidRPr="0A7EBB96">
        <w:rPr>
          <w:rFonts w:ascii="Times New Roman" w:hAnsi="Times New Roman"/>
          <w:lang w:val="et-EE" w:eastAsia="ar-SA"/>
        </w:rPr>
        <w:t xml:space="preserve">. aastal on mõju veel väike (umbes </w:t>
      </w:r>
      <w:r w:rsidR="000D13E1">
        <w:rPr>
          <w:rFonts w:ascii="Times New Roman" w:hAnsi="Times New Roman"/>
          <w:lang w:val="et-EE" w:eastAsia="ar-SA"/>
        </w:rPr>
        <w:t>4</w:t>
      </w:r>
      <w:r w:rsidR="464C8A0C" w:rsidRPr="0A7EBB96">
        <w:rPr>
          <w:rFonts w:ascii="Times New Roman" w:hAnsi="Times New Roman"/>
          <w:lang w:val="et-EE" w:eastAsia="ar-SA"/>
        </w:rPr>
        <w:t xml:space="preserve"> miljon</w:t>
      </w:r>
      <w:r w:rsidR="00BC4D5A">
        <w:rPr>
          <w:rFonts w:ascii="Times New Roman" w:hAnsi="Times New Roman"/>
          <w:lang w:val="et-EE" w:eastAsia="ar-SA"/>
        </w:rPr>
        <w:t>it</w:t>
      </w:r>
      <w:r w:rsidR="464C8A0C" w:rsidRPr="0A7EBB96">
        <w:rPr>
          <w:rFonts w:ascii="Times New Roman" w:hAnsi="Times New Roman"/>
          <w:lang w:val="et-EE" w:eastAsia="ar-SA"/>
        </w:rPr>
        <w:t xml:space="preserve"> eurot), </w:t>
      </w:r>
      <w:r w:rsidR="000D13E1">
        <w:rPr>
          <w:rFonts w:ascii="Times New Roman" w:hAnsi="Times New Roman"/>
          <w:lang w:val="et-EE" w:eastAsia="ar-SA"/>
        </w:rPr>
        <w:t>kuid</w:t>
      </w:r>
      <w:r w:rsidR="49AE4091" w:rsidRPr="0A7EBB96">
        <w:rPr>
          <w:rFonts w:ascii="Times New Roman" w:hAnsi="Times New Roman"/>
          <w:lang w:val="et-EE" w:eastAsia="ar-SA"/>
        </w:rPr>
        <w:t xml:space="preserve"> 2030. aastaks suurenevad </w:t>
      </w:r>
      <w:r w:rsidR="036185FA" w:rsidRPr="79606ACF">
        <w:rPr>
          <w:rFonts w:ascii="Times New Roman" w:hAnsi="Times New Roman"/>
          <w:lang w:val="et-EE" w:eastAsia="ar-SA"/>
        </w:rPr>
        <w:t>I sambasse laekuva</w:t>
      </w:r>
      <w:r w:rsidR="49AE4091" w:rsidRPr="0A7EBB96">
        <w:rPr>
          <w:rFonts w:ascii="Times New Roman" w:hAnsi="Times New Roman"/>
          <w:lang w:val="et-EE" w:eastAsia="ar-SA"/>
        </w:rPr>
        <w:t xml:space="preserve"> sotsiaalmaksu ja tulumaksu tulud kokku prognoositavalt </w:t>
      </w:r>
      <w:r w:rsidR="2CCD7B3C" w:rsidRPr="79606ACF">
        <w:rPr>
          <w:rFonts w:ascii="Times New Roman" w:hAnsi="Times New Roman"/>
          <w:lang w:val="et-EE" w:eastAsia="ar-SA"/>
        </w:rPr>
        <w:t>1</w:t>
      </w:r>
      <w:r w:rsidR="000D13E1">
        <w:rPr>
          <w:rFonts w:ascii="Times New Roman" w:hAnsi="Times New Roman"/>
          <w:lang w:val="et-EE" w:eastAsia="ar-SA"/>
        </w:rPr>
        <w:t>7</w:t>
      </w:r>
      <w:r w:rsidR="49AE4091" w:rsidRPr="0A7EBB96">
        <w:rPr>
          <w:rFonts w:ascii="Times New Roman" w:hAnsi="Times New Roman"/>
          <w:lang w:val="et-EE" w:eastAsia="ar-SA"/>
        </w:rPr>
        <w:t xml:space="preserve"> miljoni euroni.</w:t>
      </w:r>
    </w:p>
    <w:p w14:paraId="7ACFDD58" w14:textId="551693A8" w:rsidR="0A7EBB96" w:rsidRDefault="0A7EBB96" w:rsidP="0A7EBB96">
      <w:pPr>
        <w:spacing w:line="259" w:lineRule="auto"/>
        <w:jc w:val="both"/>
        <w:rPr>
          <w:rFonts w:ascii="Times New Roman" w:hAnsi="Times New Roman"/>
          <w:lang w:val="et-EE" w:eastAsia="ar-SA"/>
        </w:rPr>
      </w:pPr>
    </w:p>
    <w:p w14:paraId="70E42A09" w14:textId="125CA507" w:rsidR="199022E0" w:rsidRDefault="199022E0" w:rsidP="0A7EBB96">
      <w:pPr>
        <w:spacing w:line="259" w:lineRule="auto"/>
        <w:jc w:val="both"/>
        <w:rPr>
          <w:rFonts w:ascii="Times New Roman" w:hAnsi="Times New Roman"/>
          <w:lang w:val="et-EE" w:eastAsia="ar-SA"/>
        </w:rPr>
      </w:pPr>
      <w:r w:rsidRPr="22D8FAB1">
        <w:rPr>
          <w:rFonts w:ascii="Times New Roman" w:hAnsi="Times New Roman"/>
          <w:lang w:val="et-EE" w:eastAsia="ar-SA"/>
        </w:rPr>
        <w:t xml:space="preserve">II sambaga </w:t>
      </w:r>
      <w:r w:rsidR="048D3287" w:rsidRPr="22D8FAB1">
        <w:rPr>
          <w:rFonts w:ascii="Times New Roman" w:hAnsi="Times New Roman"/>
          <w:lang w:val="et-EE" w:eastAsia="ar-SA"/>
        </w:rPr>
        <w:t>taas liitumisel</w:t>
      </w:r>
      <w:r w:rsidRPr="22D8FAB1">
        <w:rPr>
          <w:rFonts w:ascii="Times New Roman" w:hAnsi="Times New Roman"/>
          <w:lang w:val="et-EE" w:eastAsia="ar-SA"/>
        </w:rPr>
        <w:t xml:space="preserve"> hakka</w:t>
      </w:r>
      <w:r w:rsidR="376BE1E8" w:rsidRPr="22D8FAB1">
        <w:rPr>
          <w:rFonts w:ascii="Times New Roman" w:hAnsi="Times New Roman"/>
          <w:lang w:val="et-EE" w:eastAsia="ar-SA"/>
        </w:rPr>
        <w:t>vad</w:t>
      </w:r>
      <w:r w:rsidRPr="22D8FAB1">
        <w:rPr>
          <w:rFonts w:ascii="Times New Roman" w:hAnsi="Times New Roman"/>
          <w:lang w:val="et-EE" w:eastAsia="ar-SA"/>
        </w:rPr>
        <w:t xml:space="preserve"> riik</w:t>
      </w:r>
      <w:r w:rsidR="3F35AB3F" w:rsidRPr="22D8FAB1">
        <w:rPr>
          <w:rFonts w:ascii="Times New Roman" w:hAnsi="Times New Roman"/>
          <w:lang w:val="et-EE" w:eastAsia="ar-SA"/>
        </w:rPr>
        <w:t xml:space="preserve"> ja inimene ise</w:t>
      </w:r>
      <w:r w:rsidRPr="22D8FAB1">
        <w:rPr>
          <w:rFonts w:ascii="Times New Roman" w:hAnsi="Times New Roman"/>
          <w:lang w:val="et-EE" w:eastAsia="ar-SA"/>
        </w:rPr>
        <w:t xml:space="preserve"> tegema sissemakseid II sambasse</w:t>
      </w:r>
      <w:r w:rsidR="44B91A27" w:rsidRPr="22D8FAB1">
        <w:rPr>
          <w:rFonts w:ascii="Times New Roman" w:hAnsi="Times New Roman"/>
          <w:lang w:val="et-EE" w:eastAsia="ar-SA"/>
        </w:rPr>
        <w:t xml:space="preserve">, mistõttu </w:t>
      </w:r>
      <w:r w:rsidR="317D3677" w:rsidRPr="22D8FAB1">
        <w:rPr>
          <w:rFonts w:ascii="Times New Roman" w:hAnsi="Times New Roman"/>
          <w:lang w:val="et-EE" w:eastAsia="ar-SA"/>
        </w:rPr>
        <w:t>vähene</w:t>
      </w:r>
      <w:r w:rsidR="014F353F" w:rsidRPr="22D8FAB1">
        <w:rPr>
          <w:rFonts w:ascii="Times New Roman" w:hAnsi="Times New Roman"/>
          <w:lang w:val="et-EE" w:eastAsia="ar-SA"/>
        </w:rPr>
        <w:t>vad tarbimis</w:t>
      </w:r>
      <w:r w:rsidR="111E1710" w:rsidRPr="22D8FAB1">
        <w:rPr>
          <w:rFonts w:ascii="Times New Roman" w:hAnsi="Times New Roman"/>
          <w:lang w:val="et-EE" w:eastAsia="ar-SA"/>
        </w:rPr>
        <w:t>maks</w:t>
      </w:r>
      <w:r w:rsidR="014F353F" w:rsidRPr="22D8FAB1">
        <w:rPr>
          <w:rFonts w:ascii="Times New Roman" w:hAnsi="Times New Roman"/>
          <w:lang w:val="et-EE" w:eastAsia="ar-SA"/>
        </w:rPr>
        <w:t>ude ja</w:t>
      </w:r>
      <w:r w:rsidR="317D3677" w:rsidRPr="22D8FAB1">
        <w:rPr>
          <w:rFonts w:ascii="Times New Roman" w:hAnsi="Times New Roman"/>
          <w:lang w:val="et-EE" w:eastAsia="ar-SA"/>
        </w:rPr>
        <w:t xml:space="preserve"> </w:t>
      </w:r>
      <w:r w:rsidR="44B91A27" w:rsidRPr="22D8FAB1">
        <w:rPr>
          <w:rFonts w:ascii="Times New Roman" w:hAnsi="Times New Roman"/>
          <w:lang w:val="et-EE" w:eastAsia="ar-SA"/>
        </w:rPr>
        <w:t xml:space="preserve">tulumaksu laekumine </w:t>
      </w:r>
      <w:r w:rsidR="11CF49C6" w:rsidRPr="22D8FAB1">
        <w:rPr>
          <w:rFonts w:ascii="Times New Roman" w:hAnsi="Times New Roman"/>
          <w:lang w:val="et-EE" w:eastAsia="ar-SA"/>
        </w:rPr>
        <w:t>ning</w:t>
      </w:r>
      <w:r w:rsidR="44B91A27" w:rsidRPr="22D8FAB1">
        <w:rPr>
          <w:rFonts w:ascii="Times New Roman" w:hAnsi="Times New Roman"/>
          <w:lang w:val="et-EE" w:eastAsia="ar-SA"/>
        </w:rPr>
        <w:t xml:space="preserve"> sotsiaalmaksu laekumine I sambasse.</w:t>
      </w:r>
      <w:r w:rsidR="72E08E6A" w:rsidRPr="22D8FAB1">
        <w:rPr>
          <w:rFonts w:ascii="Times New Roman" w:hAnsi="Times New Roman"/>
          <w:lang w:val="et-EE" w:eastAsia="ar-SA"/>
        </w:rPr>
        <w:t xml:space="preserve"> 202</w:t>
      </w:r>
      <w:r w:rsidR="064DA684" w:rsidRPr="22D8FAB1">
        <w:rPr>
          <w:rFonts w:ascii="Times New Roman" w:hAnsi="Times New Roman"/>
          <w:lang w:val="et-EE" w:eastAsia="ar-SA"/>
        </w:rPr>
        <w:t>7</w:t>
      </w:r>
      <w:r w:rsidR="72E08E6A" w:rsidRPr="22D8FAB1">
        <w:rPr>
          <w:rFonts w:ascii="Times New Roman" w:hAnsi="Times New Roman"/>
          <w:lang w:val="et-EE" w:eastAsia="ar-SA"/>
        </w:rPr>
        <w:t xml:space="preserve">. aastal on mõju kokku umbes </w:t>
      </w:r>
      <w:r w:rsidR="65CBF825" w:rsidRPr="22D8FAB1">
        <w:rPr>
          <w:rFonts w:ascii="Times New Roman" w:hAnsi="Times New Roman"/>
          <w:lang w:val="et-EE" w:eastAsia="ar-SA"/>
        </w:rPr>
        <w:t>-</w:t>
      </w:r>
      <w:r w:rsidR="52EF3EA8" w:rsidRPr="22D8FAB1">
        <w:rPr>
          <w:rFonts w:ascii="Times New Roman" w:hAnsi="Times New Roman"/>
          <w:lang w:val="et-EE" w:eastAsia="ar-SA"/>
        </w:rPr>
        <w:t>22</w:t>
      </w:r>
      <w:r w:rsidR="72E08E6A" w:rsidRPr="22D8FAB1">
        <w:rPr>
          <w:rFonts w:ascii="Times New Roman" w:hAnsi="Times New Roman"/>
          <w:lang w:val="et-EE" w:eastAsia="ar-SA"/>
        </w:rPr>
        <w:t xml:space="preserve"> miljonit eurot, mis 2030. aastaks suureneb </w:t>
      </w:r>
      <w:r w:rsidR="03487A8B" w:rsidRPr="22D8FAB1">
        <w:rPr>
          <w:rFonts w:ascii="Times New Roman" w:hAnsi="Times New Roman"/>
          <w:lang w:val="et-EE" w:eastAsia="ar-SA"/>
        </w:rPr>
        <w:t>-</w:t>
      </w:r>
      <w:r w:rsidR="728F25D6" w:rsidRPr="22D8FAB1">
        <w:rPr>
          <w:rFonts w:ascii="Times New Roman" w:hAnsi="Times New Roman"/>
          <w:lang w:val="et-EE" w:eastAsia="ar-SA"/>
        </w:rPr>
        <w:t>69</w:t>
      </w:r>
      <w:r w:rsidR="72E08E6A" w:rsidRPr="22D8FAB1">
        <w:rPr>
          <w:rFonts w:ascii="Times New Roman" w:hAnsi="Times New Roman"/>
          <w:lang w:val="et-EE" w:eastAsia="ar-SA"/>
        </w:rPr>
        <w:t xml:space="preserve"> miljoni euroni.</w:t>
      </w:r>
    </w:p>
    <w:p w14:paraId="35329E6C" w14:textId="7E590D68" w:rsidR="0A7EBB96" w:rsidRDefault="0A7EBB96" w:rsidP="0A7EBB96">
      <w:pPr>
        <w:spacing w:line="259" w:lineRule="auto"/>
        <w:jc w:val="both"/>
        <w:rPr>
          <w:rFonts w:ascii="Times New Roman" w:hAnsi="Times New Roman"/>
          <w:lang w:val="et-EE" w:eastAsia="ar-SA"/>
        </w:rPr>
      </w:pPr>
    </w:p>
    <w:p w14:paraId="4CFAFE91" w14:textId="38025537" w:rsidR="31055DD9" w:rsidRDefault="31055DD9" w:rsidP="41D7EF70">
      <w:pPr>
        <w:spacing w:line="259" w:lineRule="auto"/>
        <w:jc w:val="both"/>
        <w:rPr>
          <w:rFonts w:ascii="Times New Roman" w:hAnsi="Times New Roman"/>
          <w:lang w:val="et-EE" w:eastAsia="ar-SA"/>
        </w:rPr>
      </w:pPr>
      <w:r w:rsidRPr="41D7EF70">
        <w:rPr>
          <w:rFonts w:ascii="Times New Roman" w:hAnsi="Times New Roman"/>
          <w:lang w:val="et-EE" w:eastAsia="ar-SA"/>
        </w:rPr>
        <w:t>Mõlema muudatuse m</w:t>
      </w:r>
      <w:r w:rsidR="42012305" w:rsidRPr="41D7EF70">
        <w:rPr>
          <w:rFonts w:ascii="Times New Roman" w:hAnsi="Times New Roman"/>
          <w:lang w:val="et-EE" w:eastAsia="ar-SA"/>
        </w:rPr>
        <w:t>õjud osaliselt tasakaalustavad üksteist</w:t>
      </w:r>
      <w:r w:rsidR="2FB667EA" w:rsidRPr="41D7EF70">
        <w:rPr>
          <w:rFonts w:ascii="Times New Roman" w:hAnsi="Times New Roman"/>
          <w:lang w:val="et-EE" w:eastAsia="ar-SA"/>
        </w:rPr>
        <w:t>, kuid prognoositavalt maksutulud siiski vähenevad (</w:t>
      </w:r>
      <w:r w:rsidR="00EC6EDF" w:rsidRPr="41D7EF70">
        <w:rPr>
          <w:rFonts w:ascii="Times New Roman" w:hAnsi="Times New Roman"/>
          <w:lang w:val="et-EE" w:eastAsia="ar-SA"/>
        </w:rPr>
        <w:t xml:space="preserve">vt </w:t>
      </w:r>
      <w:r w:rsidR="2FB667EA" w:rsidRPr="41D7EF70">
        <w:rPr>
          <w:rFonts w:ascii="Times New Roman" w:hAnsi="Times New Roman"/>
          <w:lang w:val="et-EE" w:eastAsia="ar-SA"/>
        </w:rPr>
        <w:t xml:space="preserve">tabel </w:t>
      </w:r>
      <w:r w:rsidR="00EC6EDF" w:rsidRPr="41D7EF70">
        <w:rPr>
          <w:rFonts w:ascii="Times New Roman" w:hAnsi="Times New Roman"/>
          <w:lang w:val="et-EE" w:eastAsia="ar-SA"/>
        </w:rPr>
        <w:t>2</w:t>
      </w:r>
      <w:r w:rsidR="2FB667EA" w:rsidRPr="41D7EF70">
        <w:rPr>
          <w:rFonts w:ascii="Times New Roman" w:hAnsi="Times New Roman"/>
          <w:lang w:val="et-EE" w:eastAsia="ar-SA"/>
        </w:rPr>
        <w:t xml:space="preserve"> rida </w:t>
      </w:r>
      <w:r w:rsidR="006302A5" w:rsidRPr="41D7EF70">
        <w:rPr>
          <w:rFonts w:ascii="Times New Roman" w:hAnsi="Times New Roman"/>
          <w:lang w:val="et-EE" w:eastAsia="ar-SA"/>
        </w:rPr>
        <w:t>„K</w:t>
      </w:r>
      <w:r w:rsidR="2FB667EA" w:rsidRPr="41D7EF70">
        <w:rPr>
          <w:rFonts w:ascii="Times New Roman" w:hAnsi="Times New Roman"/>
          <w:lang w:val="et-EE" w:eastAsia="ar-SA"/>
        </w:rPr>
        <w:t>okku</w:t>
      </w:r>
      <w:r w:rsidR="08C59E17" w:rsidRPr="41D7EF70">
        <w:rPr>
          <w:rFonts w:ascii="Times New Roman" w:hAnsi="Times New Roman"/>
          <w:lang w:val="et-EE" w:eastAsia="ar-SA"/>
        </w:rPr>
        <w:t>“</w:t>
      </w:r>
      <w:r w:rsidR="7C098C10" w:rsidRPr="41D7EF70">
        <w:rPr>
          <w:rFonts w:ascii="Times New Roman" w:hAnsi="Times New Roman"/>
          <w:lang w:val="et-EE" w:eastAsia="ar-SA"/>
        </w:rPr>
        <w:t>)</w:t>
      </w:r>
      <w:r w:rsidR="20C77E0E" w:rsidRPr="41D7EF70">
        <w:rPr>
          <w:rFonts w:ascii="Times New Roman" w:hAnsi="Times New Roman"/>
          <w:lang w:val="et-EE" w:eastAsia="ar-SA"/>
        </w:rPr>
        <w:t>, sest II sambaga liitub rohkem inimesi, kui sealt lahkub.</w:t>
      </w:r>
    </w:p>
    <w:p w14:paraId="6E457125" w14:textId="4BC74C92" w:rsidR="242139E0" w:rsidRDefault="242139E0" w:rsidP="242139E0">
      <w:pPr>
        <w:spacing w:line="259" w:lineRule="auto"/>
        <w:jc w:val="both"/>
        <w:rPr>
          <w:rFonts w:ascii="Times New Roman" w:hAnsi="Times New Roman"/>
          <w:lang w:val="et-EE" w:eastAsia="ar-SA"/>
        </w:rPr>
      </w:pPr>
    </w:p>
    <w:p w14:paraId="4E96FD3B" w14:textId="20EEBA59" w:rsidR="00184119" w:rsidRPr="00D53505" w:rsidRDefault="5DB41D08" w:rsidP="79606ACF">
      <w:pPr>
        <w:jc w:val="both"/>
        <w:rPr>
          <w:rFonts w:ascii="Times New Roman" w:hAnsi="Times New Roman"/>
          <w:i/>
          <w:iCs/>
          <w:lang w:val="et-EE" w:eastAsia="ar-SA"/>
        </w:rPr>
      </w:pPr>
      <w:bookmarkStart w:id="2" w:name="_Toc416446860"/>
      <w:r w:rsidRPr="79606ACF">
        <w:rPr>
          <w:rFonts w:ascii="Times New Roman" w:hAnsi="Times New Roman"/>
          <w:b/>
          <w:bCs/>
          <w:lang w:val="et-EE" w:eastAsia="ar-SA"/>
        </w:rPr>
        <w:t xml:space="preserve">Tabel </w:t>
      </w:r>
      <w:r w:rsidR="08C59E17" w:rsidRPr="79606ACF">
        <w:rPr>
          <w:rFonts w:ascii="Times New Roman" w:hAnsi="Times New Roman"/>
          <w:b/>
          <w:bCs/>
          <w:lang w:val="et-EE" w:eastAsia="ar-SA"/>
        </w:rPr>
        <w:t>nr 2</w:t>
      </w:r>
      <w:r w:rsidRPr="79606ACF">
        <w:rPr>
          <w:rFonts w:ascii="Times New Roman" w:hAnsi="Times New Roman"/>
          <w:b/>
          <w:bCs/>
          <w:lang w:val="et-EE" w:eastAsia="ar-SA"/>
        </w:rPr>
        <w:t>.</w:t>
      </w:r>
      <w:r w:rsidRPr="79606ACF">
        <w:rPr>
          <w:rFonts w:ascii="Times New Roman" w:hAnsi="Times New Roman"/>
          <w:lang w:val="et-EE" w:eastAsia="ar-SA"/>
        </w:rPr>
        <w:t xml:space="preserve"> </w:t>
      </w:r>
      <w:r w:rsidR="08C59E17" w:rsidRPr="79606ACF">
        <w:rPr>
          <w:rFonts w:ascii="Times New Roman" w:hAnsi="Times New Roman"/>
          <w:lang w:val="et-EE" w:eastAsia="ar-SA"/>
        </w:rPr>
        <w:t>„</w:t>
      </w:r>
      <w:r w:rsidRPr="79606ACF">
        <w:rPr>
          <w:rFonts w:ascii="Times New Roman" w:hAnsi="Times New Roman"/>
          <w:lang w:val="et-EE" w:eastAsia="ar-SA"/>
        </w:rPr>
        <w:t>Muudatuste mõju sotsiaalmaksu ja tulumaksu laekumistele</w:t>
      </w:r>
      <w:r w:rsidR="00F83071">
        <w:rPr>
          <w:rFonts w:ascii="Times New Roman" w:hAnsi="Times New Roman"/>
          <w:lang w:val="et-EE" w:eastAsia="ar-SA"/>
        </w:rPr>
        <w:t xml:space="preserve"> (miljon EUR, miinus märgiga on kulu</w:t>
      </w:r>
      <w:r w:rsidR="08C59E17" w:rsidRPr="79606ACF">
        <w:rPr>
          <w:rFonts w:ascii="Times New Roman" w:hAnsi="Times New Roman"/>
          <w:lang w:val="et-EE" w:eastAsia="ar-SA"/>
        </w:rPr>
        <w:t>“</w:t>
      </w:r>
    </w:p>
    <w:tbl>
      <w:tblPr>
        <w:tblW w:w="8172" w:type="dxa"/>
        <w:tblInd w:w="-5" w:type="dxa"/>
        <w:tblLook w:val="06A0" w:firstRow="1" w:lastRow="0" w:firstColumn="1" w:lastColumn="0" w:noHBand="1" w:noVBand="1"/>
      </w:tblPr>
      <w:tblGrid>
        <w:gridCol w:w="3829"/>
        <w:gridCol w:w="982"/>
        <w:gridCol w:w="1027"/>
        <w:gridCol w:w="1115"/>
        <w:gridCol w:w="1219"/>
      </w:tblGrid>
      <w:tr w:rsidR="7A07BED7" w14:paraId="6B1E5618"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EB0AFA" w14:textId="1DBEBDE5" w:rsidR="7A07BED7" w:rsidRPr="006E7E0B" w:rsidRDefault="7A07BED7" w:rsidP="7A07BED7">
            <w:pPr>
              <w:rPr>
                <w:rFonts w:ascii="Times New Roman" w:eastAsia="Aptos Narrow" w:hAnsi="Times New Roman"/>
                <w:color w:val="000000" w:themeColor="text1"/>
                <w:sz w:val="22"/>
                <w:szCs w:val="22"/>
                <w:lang w:val="et-EE"/>
              </w:rPr>
            </w:pP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D045A" w14:textId="621470C7" w:rsidR="35BFAA9E" w:rsidRPr="006E7E0B" w:rsidRDefault="35BFAA9E" w:rsidP="35BFAA9E">
            <w:pPr>
              <w:jc w:val="right"/>
              <w:rPr>
                <w:rFonts w:ascii="Times New Roman" w:hAnsi="Times New Roman"/>
                <w:lang w:val="et-EE"/>
              </w:rPr>
            </w:pPr>
            <w:r w:rsidRPr="006E7E0B">
              <w:rPr>
                <w:rFonts w:ascii="Times New Roman" w:eastAsia="Aptos Narrow" w:hAnsi="Times New Roman"/>
                <w:b/>
                <w:bCs/>
                <w:color w:val="000000" w:themeColor="text1"/>
                <w:sz w:val="22"/>
                <w:szCs w:val="22"/>
                <w:lang w:val="et-EE"/>
              </w:rPr>
              <w:t>2027</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BCD151" w14:textId="08110EB2" w:rsidR="35BFAA9E" w:rsidRPr="006E7E0B" w:rsidRDefault="35BFAA9E" w:rsidP="35BFAA9E">
            <w:pPr>
              <w:jc w:val="right"/>
              <w:rPr>
                <w:rFonts w:ascii="Times New Roman" w:hAnsi="Times New Roman"/>
                <w:lang w:val="et-EE"/>
              </w:rPr>
            </w:pPr>
            <w:r w:rsidRPr="006E7E0B">
              <w:rPr>
                <w:rFonts w:ascii="Times New Roman" w:eastAsia="Aptos Narrow" w:hAnsi="Times New Roman"/>
                <w:b/>
                <w:bCs/>
                <w:color w:val="000000" w:themeColor="text1"/>
                <w:sz w:val="22"/>
                <w:szCs w:val="22"/>
                <w:lang w:val="et-EE"/>
              </w:rPr>
              <w:t>2028</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4BB626" w14:textId="468C85AF" w:rsidR="35BFAA9E" w:rsidRPr="006E7E0B" w:rsidRDefault="35BFAA9E" w:rsidP="35BFAA9E">
            <w:pPr>
              <w:jc w:val="right"/>
              <w:rPr>
                <w:rFonts w:ascii="Times New Roman" w:hAnsi="Times New Roman"/>
                <w:lang w:val="et-EE"/>
              </w:rPr>
            </w:pPr>
            <w:r w:rsidRPr="006E7E0B">
              <w:rPr>
                <w:rFonts w:ascii="Times New Roman" w:eastAsia="Aptos Narrow" w:hAnsi="Times New Roman"/>
                <w:b/>
                <w:bCs/>
                <w:color w:val="000000" w:themeColor="text1"/>
                <w:sz w:val="22"/>
                <w:szCs w:val="22"/>
                <w:lang w:val="et-EE"/>
              </w:rPr>
              <w:t>2029</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23CAD5" w14:textId="0BA4D11A" w:rsidR="35BFAA9E" w:rsidRPr="006E7E0B" w:rsidRDefault="35BFAA9E" w:rsidP="35BFAA9E">
            <w:pPr>
              <w:jc w:val="right"/>
              <w:rPr>
                <w:rFonts w:ascii="Times New Roman" w:hAnsi="Times New Roman"/>
                <w:lang w:val="et-EE"/>
              </w:rPr>
            </w:pPr>
            <w:r w:rsidRPr="006E7E0B">
              <w:rPr>
                <w:rFonts w:ascii="Times New Roman" w:eastAsia="Aptos Narrow" w:hAnsi="Times New Roman"/>
                <w:b/>
                <w:bCs/>
                <w:color w:val="000000" w:themeColor="text1"/>
                <w:sz w:val="22"/>
                <w:szCs w:val="22"/>
                <w:lang w:val="et-EE"/>
              </w:rPr>
              <w:t>2030</w:t>
            </w:r>
          </w:p>
        </w:tc>
      </w:tr>
      <w:tr w:rsidR="000D13E1" w14:paraId="22F046E4"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64B573" w14:textId="2C133197" w:rsidR="000D13E1" w:rsidRPr="006E7E0B" w:rsidRDefault="000D13E1" w:rsidP="000D13E1">
            <w:pPr>
              <w:rPr>
                <w:rFonts w:ascii="Times New Roman" w:eastAsia="Aptos Narrow" w:hAnsi="Times New Roman"/>
                <w:color w:val="000000" w:themeColor="text1"/>
                <w:sz w:val="22"/>
                <w:szCs w:val="22"/>
                <w:lang w:val="et-EE"/>
              </w:rPr>
            </w:pPr>
            <w:r w:rsidRPr="006E7E0B">
              <w:rPr>
                <w:rFonts w:ascii="Times New Roman" w:eastAsia="Aptos Narrow" w:hAnsi="Times New Roman"/>
                <w:color w:val="000000" w:themeColor="text1"/>
                <w:sz w:val="22"/>
                <w:szCs w:val="22"/>
                <w:lang w:val="et-EE"/>
              </w:rPr>
              <w:t>II sambast osalise raha väljavõtmine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BF00AE" w14:textId="12CEC0BF" w:rsidR="000D13E1" w:rsidRPr="006E7E0B" w:rsidRDefault="000D13E1" w:rsidP="000D13E1">
            <w:pPr>
              <w:jc w:val="right"/>
              <w:rPr>
                <w:rFonts w:ascii="Times New Roman" w:hAnsi="Times New Roman"/>
                <w:lang w:val="et-EE"/>
              </w:rPr>
            </w:pP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17BBE8" w14:textId="7E5C14CD" w:rsidR="000D13E1" w:rsidRPr="000D13E1" w:rsidRDefault="000D13E1" w:rsidP="000D13E1">
            <w:pPr>
              <w:jc w:val="right"/>
              <w:rPr>
                <w:rFonts w:ascii="Times New Roman" w:hAnsi="Times New Roman"/>
                <w:lang w:val="et-EE"/>
              </w:rPr>
            </w:pPr>
            <w:r w:rsidRPr="000D13E1">
              <w:rPr>
                <w:rFonts w:ascii="Times New Roman" w:hAnsi="Times New Roman"/>
              </w:rPr>
              <w:t>3,8</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A9FD18" w14:textId="119C8AE0" w:rsidR="000D13E1" w:rsidRPr="000D13E1" w:rsidRDefault="000D13E1" w:rsidP="000D13E1">
            <w:pPr>
              <w:jc w:val="right"/>
              <w:rPr>
                <w:rFonts w:ascii="Times New Roman" w:hAnsi="Times New Roman"/>
                <w:lang w:val="et-EE"/>
              </w:rPr>
            </w:pPr>
            <w:r w:rsidRPr="000D13E1">
              <w:rPr>
                <w:rFonts w:ascii="Times New Roman" w:hAnsi="Times New Roman"/>
              </w:rPr>
              <w:t>9,8</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D34FA4" w14:textId="35712446" w:rsidR="000D13E1" w:rsidRPr="000D13E1" w:rsidRDefault="000D13E1" w:rsidP="000D13E1">
            <w:pPr>
              <w:jc w:val="right"/>
              <w:rPr>
                <w:rFonts w:ascii="Times New Roman" w:hAnsi="Times New Roman"/>
                <w:lang w:val="et-EE"/>
              </w:rPr>
            </w:pPr>
            <w:r w:rsidRPr="000D13E1">
              <w:rPr>
                <w:rFonts w:ascii="Times New Roman" w:hAnsi="Times New Roman"/>
              </w:rPr>
              <w:t>16,8</w:t>
            </w:r>
          </w:p>
        </w:tc>
      </w:tr>
      <w:tr w:rsidR="000D13E1" w14:paraId="62DD1956"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D199C7" w14:textId="5A3BEAF6" w:rsidR="000D13E1" w:rsidRPr="006E7E0B" w:rsidRDefault="000D13E1" w:rsidP="000D13E1">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tulumaksu laekumine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45401E" w14:textId="20C51E1B" w:rsidR="000D13E1" w:rsidRPr="006E7E0B" w:rsidRDefault="000D13E1" w:rsidP="000D13E1">
            <w:pPr>
              <w:jc w:val="right"/>
              <w:rPr>
                <w:rFonts w:ascii="Times New Roman" w:hAnsi="Times New Roman"/>
                <w:lang w:val="et-EE"/>
              </w:rPr>
            </w:pP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3ABA96" w14:textId="40138833" w:rsidR="000D13E1" w:rsidRPr="000D13E1" w:rsidRDefault="000D13E1" w:rsidP="000D13E1">
            <w:pPr>
              <w:jc w:val="right"/>
              <w:rPr>
                <w:rFonts w:ascii="Times New Roman" w:hAnsi="Times New Roman"/>
                <w:i/>
                <w:iCs/>
                <w:lang w:val="et-EE"/>
              </w:rPr>
            </w:pPr>
            <w:r w:rsidRPr="000D13E1">
              <w:rPr>
                <w:rFonts w:ascii="Times New Roman" w:hAnsi="Times New Roman"/>
                <w:i/>
                <w:iCs/>
              </w:rPr>
              <w:t>0,4</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D8474B" w14:textId="2EB6990E" w:rsidR="000D13E1" w:rsidRPr="000D13E1" w:rsidRDefault="000D13E1" w:rsidP="000D13E1">
            <w:pPr>
              <w:jc w:val="right"/>
              <w:rPr>
                <w:rFonts w:ascii="Times New Roman" w:hAnsi="Times New Roman"/>
                <w:i/>
                <w:iCs/>
                <w:lang w:val="et-EE"/>
              </w:rPr>
            </w:pPr>
            <w:r w:rsidRPr="000D13E1">
              <w:rPr>
                <w:rFonts w:ascii="Times New Roman" w:hAnsi="Times New Roman"/>
                <w:i/>
                <w:iCs/>
              </w:rPr>
              <w:t>1</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2BC5F8" w14:textId="48FD565E" w:rsidR="000D13E1" w:rsidRPr="000D13E1" w:rsidRDefault="000D13E1" w:rsidP="000D13E1">
            <w:pPr>
              <w:jc w:val="right"/>
              <w:rPr>
                <w:rFonts w:ascii="Times New Roman" w:hAnsi="Times New Roman"/>
                <w:i/>
                <w:iCs/>
                <w:lang w:val="et-EE"/>
              </w:rPr>
            </w:pPr>
            <w:r w:rsidRPr="000D13E1">
              <w:rPr>
                <w:rFonts w:ascii="Times New Roman" w:hAnsi="Times New Roman"/>
                <w:i/>
                <w:iCs/>
              </w:rPr>
              <w:t>1,7</w:t>
            </w:r>
          </w:p>
        </w:tc>
      </w:tr>
      <w:tr w:rsidR="000D13E1" w14:paraId="63077F46"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158350" w14:textId="3096F083" w:rsidR="000D13E1" w:rsidRPr="006E7E0B" w:rsidRDefault="000D13E1" w:rsidP="000D13E1">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sotsiaalmaksu laekumine I sambasse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E6C41D" w14:textId="4520A68F" w:rsidR="000D13E1" w:rsidRPr="006E7E0B" w:rsidRDefault="000D13E1" w:rsidP="000D13E1">
            <w:pPr>
              <w:jc w:val="right"/>
              <w:rPr>
                <w:rFonts w:ascii="Times New Roman" w:hAnsi="Times New Roman"/>
                <w:lang w:val="et-EE"/>
              </w:rPr>
            </w:pP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B78A0C" w14:textId="7471B95D" w:rsidR="000D13E1" w:rsidRPr="000D13E1" w:rsidRDefault="000D13E1" w:rsidP="000D13E1">
            <w:pPr>
              <w:jc w:val="right"/>
              <w:rPr>
                <w:rFonts w:ascii="Times New Roman" w:hAnsi="Times New Roman"/>
                <w:i/>
                <w:iCs/>
                <w:lang w:val="et-EE"/>
              </w:rPr>
            </w:pPr>
            <w:r w:rsidRPr="000D13E1">
              <w:rPr>
                <w:rFonts w:ascii="Times New Roman" w:hAnsi="Times New Roman"/>
                <w:i/>
                <w:iCs/>
              </w:rPr>
              <w:t>3,2</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B153F5" w14:textId="5D1E320A" w:rsidR="000D13E1" w:rsidRPr="000D13E1" w:rsidRDefault="000D13E1" w:rsidP="000D13E1">
            <w:pPr>
              <w:jc w:val="right"/>
              <w:rPr>
                <w:rFonts w:ascii="Times New Roman" w:hAnsi="Times New Roman"/>
                <w:i/>
                <w:iCs/>
                <w:lang w:val="et-EE"/>
              </w:rPr>
            </w:pPr>
            <w:r w:rsidRPr="000D13E1">
              <w:rPr>
                <w:rFonts w:ascii="Times New Roman" w:hAnsi="Times New Roman"/>
                <w:i/>
                <w:iCs/>
              </w:rPr>
              <w:t>8,4</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FC7CB2" w14:textId="4655A8B0" w:rsidR="000D13E1" w:rsidRPr="000D13E1" w:rsidRDefault="000D13E1" w:rsidP="000D13E1">
            <w:pPr>
              <w:jc w:val="right"/>
              <w:rPr>
                <w:rFonts w:ascii="Times New Roman" w:hAnsi="Times New Roman"/>
                <w:i/>
                <w:iCs/>
                <w:lang w:val="et-EE"/>
              </w:rPr>
            </w:pPr>
            <w:r w:rsidRPr="000D13E1">
              <w:rPr>
                <w:rFonts w:ascii="Times New Roman" w:hAnsi="Times New Roman"/>
                <w:i/>
                <w:iCs/>
              </w:rPr>
              <w:t>14,4</w:t>
            </w:r>
          </w:p>
        </w:tc>
      </w:tr>
      <w:tr w:rsidR="000D13E1" w14:paraId="689C7DD2"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DBA23D" w14:textId="27DC8FC0" w:rsidR="000D13E1" w:rsidRPr="006E7E0B" w:rsidRDefault="000D13E1" w:rsidP="000D13E1">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tarbimismaksude laekumine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9AF78B" w14:textId="10A290FF" w:rsidR="000D13E1" w:rsidRPr="006E7E0B" w:rsidRDefault="000D13E1" w:rsidP="000D13E1">
            <w:pPr>
              <w:jc w:val="right"/>
              <w:rPr>
                <w:rFonts w:ascii="Times New Roman" w:hAnsi="Times New Roman"/>
                <w:lang w:val="et-EE"/>
              </w:rPr>
            </w:pP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29FE45" w14:textId="1B540802" w:rsidR="000D13E1" w:rsidRPr="000D13E1" w:rsidRDefault="000D13E1" w:rsidP="000D13E1">
            <w:pPr>
              <w:jc w:val="right"/>
              <w:rPr>
                <w:rFonts w:ascii="Times New Roman" w:hAnsi="Times New Roman"/>
                <w:i/>
                <w:iCs/>
                <w:lang w:val="et-EE"/>
              </w:rPr>
            </w:pPr>
            <w:r w:rsidRPr="000D13E1">
              <w:rPr>
                <w:rFonts w:ascii="Times New Roman" w:hAnsi="Times New Roman"/>
                <w:i/>
                <w:iCs/>
              </w:rPr>
              <w:t>0,2</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B182D2" w14:textId="5528739F" w:rsidR="000D13E1" w:rsidRPr="000D13E1" w:rsidRDefault="000D13E1" w:rsidP="000D13E1">
            <w:pPr>
              <w:jc w:val="right"/>
              <w:rPr>
                <w:rFonts w:ascii="Times New Roman" w:hAnsi="Times New Roman"/>
                <w:i/>
                <w:iCs/>
                <w:lang w:val="et-EE"/>
              </w:rPr>
            </w:pPr>
            <w:r w:rsidRPr="000D13E1">
              <w:rPr>
                <w:rFonts w:ascii="Times New Roman" w:hAnsi="Times New Roman"/>
                <w:i/>
                <w:iCs/>
              </w:rPr>
              <w:t>0,4</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E99E2C" w14:textId="6F52862E" w:rsidR="000D13E1" w:rsidRPr="000D13E1" w:rsidRDefault="000D13E1" w:rsidP="000D13E1">
            <w:pPr>
              <w:jc w:val="right"/>
              <w:rPr>
                <w:rFonts w:ascii="Times New Roman" w:hAnsi="Times New Roman"/>
                <w:i/>
                <w:iCs/>
                <w:lang w:val="et-EE"/>
              </w:rPr>
            </w:pPr>
            <w:r w:rsidRPr="000D13E1">
              <w:rPr>
                <w:rFonts w:ascii="Times New Roman" w:hAnsi="Times New Roman"/>
                <w:i/>
                <w:iCs/>
              </w:rPr>
              <w:t>0,7</w:t>
            </w:r>
          </w:p>
        </w:tc>
      </w:tr>
      <w:tr w:rsidR="7A07BED7" w14:paraId="7DCDA3EC"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0BEFD8" w14:textId="3FF1706D" w:rsidR="7A07BED7" w:rsidRPr="006E7E0B" w:rsidRDefault="7A07BED7" w:rsidP="7A07BED7">
            <w:pPr>
              <w:rPr>
                <w:rFonts w:ascii="Times New Roman" w:eastAsia="Aptos Narrow" w:hAnsi="Times New Roman"/>
                <w:color w:val="000000" w:themeColor="text1"/>
                <w:sz w:val="22"/>
                <w:szCs w:val="22"/>
                <w:lang w:val="et-EE"/>
              </w:rPr>
            </w:pPr>
            <w:r w:rsidRPr="006E7E0B">
              <w:rPr>
                <w:rFonts w:ascii="Times New Roman" w:eastAsia="Aptos Narrow" w:hAnsi="Times New Roman"/>
                <w:color w:val="000000" w:themeColor="text1"/>
                <w:sz w:val="22"/>
                <w:szCs w:val="22"/>
                <w:lang w:val="et-EE"/>
              </w:rPr>
              <w:t xml:space="preserve">II sambaga </w:t>
            </w:r>
            <w:proofErr w:type="spellStart"/>
            <w:r w:rsidRPr="006E7E0B">
              <w:rPr>
                <w:rFonts w:ascii="Times New Roman" w:eastAsia="Aptos Narrow" w:hAnsi="Times New Roman"/>
                <w:color w:val="000000" w:themeColor="text1"/>
                <w:sz w:val="22"/>
                <w:szCs w:val="22"/>
                <w:lang w:val="et-EE"/>
              </w:rPr>
              <w:t>taasliitumine</w:t>
            </w:r>
            <w:proofErr w:type="spellEnd"/>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DBF5B4" w14:textId="58CE078B" w:rsidR="35BFAA9E" w:rsidRPr="006E7E0B" w:rsidRDefault="35BFAA9E" w:rsidP="35BFAA9E">
            <w:pPr>
              <w:jc w:val="right"/>
              <w:rPr>
                <w:rFonts w:ascii="Times New Roman" w:hAnsi="Times New Roman"/>
                <w:lang w:val="et-EE"/>
              </w:rPr>
            </w:pPr>
            <w:r w:rsidRPr="22D8FAB1">
              <w:rPr>
                <w:rFonts w:ascii="Times New Roman" w:eastAsia="Aptos Narrow" w:hAnsi="Times New Roman"/>
                <w:color w:val="000000" w:themeColor="text1"/>
                <w:sz w:val="22"/>
                <w:szCs w:val="22"/>
                <w:lang w:val="et-EE"/>
              </w:rPr>
              <w:t>-</w:t>
            </w:r>
            <w:r w:rsidR="53CC325A" w:rsidRPr="22D8FAB1">
              <w:rPr>
                <w:rFonts w:ascii="Times New Roman" w:eastAsia="Aptos Narrow" w:hAnsi="Times New Roman"/>
                <w:color w:val="000000" w:themeColor="text1"/>
                <w:sz w:val="22"/>
                <w:szCs w:val="22"/>
                <w:lang w:val="et-EE"/>
              </w:rPr>
              <w:t>22,1</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C65EA4" w14:textId="376A83FE" w:rsidR="35BFAA9E" w:rsidRPr="006E7E0B" w:rsidRDefault="35BFAA9E" w:rsidP="35BFAA9E">
            <w:pPr>
              <w:jc w:val="right"/>
              <w:rPr>
                <w:rFonts w:ascii="Times New Roman" w:hAnsi="Times New Roman"/>
                <w:lang w:val="et-EE"/>
              </w:rPr>
            </w:pPr>
            <w:r w:rsidRPr="006E7E0B">
              <w:rPr>
                <w:rFonts w:ascii="Times New Roman" w:eastAsia="Aptos Narrow" w:hAnsi="Times New Roman"/>
                <w:color w:val="000000" w:themeColor="text1"/>
                <w:sz w:val="22"/>
                <w:szCs w:val="22"/>
                <w:lang w:val="et-EE"/>
              </w:rPr>
              <w:t>-43,7</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89EF51" w14:textId="208F0D2B" w:rsidR="35BFAA9E" w:rsidRPr="006E7E0B" w:rsidRDefault="35BFAA9E" w:rsidP="35BFAA9E">
            <w:pPr>
              <w:jc w:val="right"/>
              <w:rPr>
                <w:rFonts w:ascii="Times New Roman" w:hAnsi="Times New Roman"/>
                <w:lang w:val="et-EE"/>
              </w:rPr>
            </w:pPr>
            <w:r w:rsidRPr="006E7E0B">
              <w:rPr>
                <w:rFonts w:ascii="Times New Roman" w:eastAsia="Aptos Narrow" w:hAnsi="Times New Roman"/>
                <w:color w:val="000000" w:themeColor="text1"/>
                <w:sz w:val="22"/>
                <w:szCs w:val="22"/>
                <w:lang w:val="et-EE"/>
              </w:rPr>
              <w:t>-55,4</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99D598" w14:textId="46BBEC67" w:rsidR="35BFAA9E" w:rsidRPr="006E7E0B" w:rsidRDefault="35BFAA9E" w:rsidP="35BFAA9E">
            <w:pPr>
              <w:jc w:val="right"/>
              <w:rPr>
                <w:rFonts w:ascii="Times New Roman" w:hAnsi="Times New Roman"/>
                <w:lang w:val="et-EE"/>
              </w:rPr>
            </w:pPr>
            <w:r w:rsidRPr="006E7E0B">
              <w:rPr>
                <w:rFonts w:ascii="Times New Roman" w:eastAsia="Aptos Narrow" w:hAnsi="Times New Roman"/>
                <w:color w:val="000000" w:themeColor="text1"/>
                <w:sz w:val="22"/>
                <w:szCs w:val="22"/>
                <w:lang w:val="et-EE"/>
              </w:rPr>
              <w:t>-68,6</w:t>
            </w:r>
          </w:p>
        </w:tc>
      </w:tr>
      <w:tr w:rsidR="7A07BED7" w14:paraId="1403DD03"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7DB080" w14:textId="3F0AE615" w:rsidR="7A07BED7" w:rsidRPr="006E7E0B" w:rsidRDefault="7A07BED7" w:rsidP="7A07BED7">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tulumaksu laekumine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8BE6E9" w14:textId="0BF17E9A" w:rsidR="35BFAA9E" w:rsidRPr="006E7E0B" w:rsidRDefault="35BFAA9E" w:rsidP="35BFAA9E">
            <w:pPr>
              <w:jc w:val="right"/>
              <w:rPr>
                <w:rFonts w:ascii="Times New Roman" w:hAnsi="Times New Roman"/>
                <w:lang w:val="et-EE"/>
              </w:rPr>
            </w:pPr>
            <w:r w:rsidRPr="22D8FAB1">
              <w:rPr>
                <w:rFonts w:ascii="Times New Roman" w:eastAsia="Aptos Narrow" w:hAnsi="Times New Roman"/>
                <w:i/>
                <w:iCs/>
                <w:color w:val="000000" w:themeColor="text1"/>
                <w:sz w:val="22"/>
                <w:szCs w:val="22"/>
                <w:lang w:val="et-EE"/>
              </w:rPr>
              <w:t>-</w:t>
            </w:r>
            <w:r w:rsidR="07051D9B" w:rsidRPr="22D8FAB1">
              <w:rPr>
                <w:rFonts w:ascii="Times New Roman" w:eastAsia="Aptos Narrow" w:hAnsi="Times New Roman"/>
                <w:i/>
                <w:iCs/>
                <w:color w:val="000000" w:themeColor="text1"/>
                <w:sz w:val="22"/>
                <w:szCs w:val="22"/>
                <w:lang w:val="et-EE"/>
              </w:rPr>
              <w:t>2,3</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CB28C" w14:textId="31F7D74F"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-4,5</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CF5CF5" w14:textId="7E5FEC8F"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-5,7</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C9E02D" w14:textId="34A57E8E"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-7,0</w:t>
            </w:r>
          </w:p>
        </w:tc>
      </w:tr>
      <w:tr w:rsidR="7A07BED7" w14:paraId="2801FF84"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BA8A75" w14:textId="10ABC09F" w:rsidR="7A07BED7" w:rsidRPr="006E7E0B" w:rsidRDefault="7A07BED7" w:rsidP="7A07BED7">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sotsiaalmaksu laekumine I sambasse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22FEC4" w14:textId="2E7B54CE" w:rsidR="35BFAA9E" w:rsidRPr="006E7E0B" w:rsidRDefault="35BFAA9E" w:rsidP="35BFAA9E">
            <w:pPr>
              <w:jc w:val="right"/>
              <w:rPr>
                <w:rFonts w:ascii="Times New Roman" w:hAnsi="Times New Roman"/>
                <w:lang w:val="et-EE"/>
              </w:rPr>
            </w:pPr>
            <w:r w:rsidRPr="22D8FAB1">
              <w:rPr>
                <w:rFonts w:ascii="Times New Roman" w:eastAsia="Aptos Narrow" w:hAnsi="Times New Roman"/>
                <w:i/>
                <w:iCs/>
                <w:color w:val="000000" w:themeColor="text1"/>
                <w:sz w:val="22"/>
                <w:szCs w:val="22"/>
                <w:lang w:val="et-EE"/>
              </w:rPr>
              <w:t>-</w:t>
            </w:r>
            <w:r w:rsidR="4FE85951" w:rsidRPr="22D8FAB1">
              <w:rPr>
                <w:rFonts w:ascii="Times New Roman" w:eastAsia="Aptos Narrow" w:hAnsi="Times New Roman"/>
                <w:i/>
                <w:iCs/>
                <w:color w:val="000000" w:themeColor="text1"/>
                <w:sz w:val="22"/>
                <w:szCs w:val="22"/>
                <w:lang w:val="et-EE"/>
              </w:rPr>
              <w:t>18,8</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3C9E87" w14:textId="0925376F"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-37,2</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BB2686" w14:textId="5DAAA134"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-47,2</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1BFB49" w14:textId="3BA0279F"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-58,5</w:t>
            </w:r>
          </w:p>
        </w:tc>
      </w:tr>
      <w:tr w:rsidR="7A07BED7" w14:paraId="47D6FDF8"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F47EEB" w14:textId="0453FD18" w:rsidR="7A07BED7" w:rsidRPr="006E7E0B" w:rsidRDefault="7A07BED7" w:rsidP="7A07BED7">
            <w:pPr>
              <w:jc w:val="right"/>
              <w:rPr>
                <w:rFonts w:ascii="Times New Roman" w:eastAsia="Aptos Narrow" w:hAnsi="Times New Roman"/>
                <w:i/>
                <w:iCs/>
                <w:color w:val="000000" w:themeColor="text1"/>
                <w:sz w:val="22"/>
                <w:szCs w:val="22"/>
                <w:lang w:val="et-EE"/>
              </w:rPr>
            </w:pPr>
            <w:r w:rsidRPr="006E7E0B">
              <w:rPr>
                <w:rFonts w:ascii="Times New Roman" w:eastAsia="Aptos Narrow" w:hAnsi="Times New Roman"/>
                <w:i/>
                <w:iCs/>
                <w:color w:val="000000" w:themeColor="text1"/>
                <w:sz w:val="22"/>
                <w:szCs w:val="22"/>
                <w:lang w:val="et-EE"/>
              </w:rPr>
              <w:t>sh tarbimismaksude laekumine</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D9375" w14:textId="7CAC31D3" w:rsidR="35BFAA9E" w:rsidRPr="006E7E0B" w:rsidRDefault="35BFAA9E" w:rsidP="35BFAA9E">
            <w:pPr>
              <w:jc w:val="right"/>
              <w:rPr>
                <w:rFonts w:ascii="Times New Roman" w:hAnsi="Times New Roman"/>
                <w:lang w:val="et-EE"/>
              </w:rPr>
            </w:pPr>
            <w:r w:rsidRPr="22D8FAB1">
              <w:rPr>
                <w:rFonts w:ascii="Times New Roman" w:eastAsia="Aptos Narrow" w:hAnsi="Times New Roman"/>
                <w:i/>
                <w:iCs/>
                <w:color w:val="000000" w:themeColor="text1"/>
                <w:sz w:val="22"/>
                <w:szCs w:val="22"/>
                <w:lang w:val="et-EE"/>
              </w:rPr>
              <w:t>-</w:t>
            </w:r>
            <w:r w:rsidR="15CFF410" w:rsidRPr="22D8FAB1">
              <w:rPr>
                <w:rFonts w:ascii="Times New Roman" w:eastAsia="Aptos Narrow" w:hAnsi="Times New Roman"/>
                <w:i/>
                <w:iCs/>
                <w:color w:val="000000" w:themeColor="text1"/>
                <w:sz w:val="22"/>
                <w:szCs w:val="22"/>
                <w:lang w:val="et-EE"/>
              </w:rPr>
              <w:t>1</w:t>
            </w:r>
            <w:r w:rsidR="0D73E43B" w:rsidRPr="22D8FAB1">
              <w:rPr>
                <w:rFonts w:ascii="Times New Roman" w:eastAsia="Aptos Narrow" w:hAnsi="Times New Roman"/>
                <w:i/>
                <w:iCs/>
                <w:color w:val="000000" w:themeColor="text1"/>
                <w:sz w:val="22"/>
                <w:szCs w:val="22"/>
                <w:lang w:val="et-EE"/>
              </w:rPr>
              <w:t>0</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C110F3" w14:textId="7DDD6587"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-2,0</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DF1C4A" w14:textId="3B2B0B8D"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-2,5</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4EF26E" w14:textId="766526FF" w:rsidR="35BFAA9E" w:rsidRPr="006E7E0B" w:rsidRDefault="35BFAA9E" w:rsidP="35BFAA9E">
            <w:pPr>
              <w:jc w:val="right"/>
              <w:rPr>
                <w:rFonts w:ascii="Times New Roman" w:hAnsi="Times New Roman"/>
                <w:lang w:val="et-EE"/>
              </w:rPr>
            </w:pPr>
            <w:r w:rsidRPr="006E7E0B">
              <w:rPr>
                <w:rFonts w:ascii="Times New Roman" w:eastAsia="Aptos Narrow" w:hAnsi="Times New Roman"/>
                <w:i/>
                <w:iCs/>
                <w:color w:val="000000" w:themeColor="text1"/>
                <w:sz w:val="22"/>
                <w:szCs w:val="22"/>
                <w:lang w:val="et-EE"/>
              </w:rPr>
              <w:t>-3,1</w:t>
            </w:r>
          </w:p>
        </w:tc>
      </w:tr>
      <w:tr w:rsidR="000D13E1" w14:paraId="45ACDD55" w14:textId="77777777" w:rsidTr="22D8FAB1">
        <w:trPr>
          <w:trHeight w:val="300"/>
        </w:trPr>
        <w:tc>
          <w:tcPr>
            <w:tcW w:w="38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991DC" w14:textId="1DC7602C" w:rsidR="000D13E1" w:rsidRPr="006E7E0B" w:rsidRDefault="000D13E1" w:rsidP="000D13E1">
            <w:pPr>
              <w:jc w:val="right"/>
              <w:rPr>
                <w:rFonts w:ascii="Times New Roman" w:eastAsia="Aptos Narrow" w:hAnsi="Times New Roman"/>
                <w:b/>
                <w:bCs/>
                <w:color w:val="000000" w:themeColor="text1"/>
                <w:sz w:val="22"/>
                <w:szCs w:val="22"/>
                <w:lang w:val="et-EE"/>
              </w:rPr>
            </w:pPr>
            <w:r w:rsidRPr="006E7E0B">
              <w:rPr>
                <w:rFonts w:ascii="Times New Roman" w:eastAsia="Aptos Narrow" w:hAnsi="Times New Roman"/>
                <w:b/>
                <w:bCs/>
                <w:color w:val="000000" w:themeColor="text1"/>
                <w:sz w:val="22"/>
                <w:szCs w:val="22"/>
                <w:lang w:val="et-EE"/>
              </w:rPr>
              <w:t>KOKKU</w:t>
            </w:r>
          </w:p>
        </w:tc>
        <w:tc>
          <w:tcPr>
            <w:tcW w:w="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841D9A" w14:textId="3FC1B8B1" w:rsidR="000D13E1" w:rsidRPr="006E7E0B" w:rsidRDefault="000D13E1" w:rsidP="000D13E1">
            <w:pPr>
              <w:jc w:val="right"/>
              <w:rPr>
                <w:rFonts w:ascii="Times New Roman" w:hAnsi="Times New Roman"/>
                <w:lang w:val="et-EE"/>
              </w:rPr>
            </w:pPr>
            <w:r w:rsidRPr="22D8FAB1">
              <w:rPr>
                <w:rFonts w:ascii="Times New Roman" w:eastAsia="Aptos Narrow" w:hAnsi="Times New Roman"/>
                <w:b/>
                <w:bCs/>
                <w:color w:val="000000" w:themeColor="text1"/>
                <w:sz w:val="22"/>
                <w:szCs w:val="22"/>
                <w:lang w:val="et-EE"/>
              </w:rPr>
              <w:t>-</w:t>
            </w:r>
            <w:r w:rsidR="2DEBC3B8" w:rsidRPr="22D8FAB1">
              <w:rPr>
                <w:rFonts w:ascii="Times New Roman" w:eastAsia="Aptos Narrow" w:hAnsi="Times New Roman"/>
                <w:b/>
                <w:bCs/>
                <w:color w:val="000000" w:themeColor="text1"/>
                <w:sz w:val="22"/>
                <w:szCs w:val="22"/>
                <w:lang w:val="et-EE"/>
              </w:rPr>
              <w:t>22,1</w:t>
            </w:r>
          </w:p>
        </w:tc>
        <w:tc>
          <w:tcPr>
            <w:tcW w:w="10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F214BB" w14:textId="084A73F3" w:rsidR="000D13E1" w:rsidRPr="000D13E1" w:rsidRDefault="000D13E1" w:rsidP="000D13E1">
            <w:pPr>
              <w:jc w:val="right"/>
              <w:rPr>
                <w:rFonts w:ascii="Times New Roman" w:hAnsi="Times New Roman"/>
                <w:lang w:val="et-EE"/>
              </w:rPr>
            </w:pPr>
            <w:r w:rsidRPr="000D13E1">
              <w:rPr>
                <w:rFonts w:ascii="Times New Roman" w:hAnsi="Times New Roman"/>
                <w:b/>
                <w:bCs/>
                <w:color w:val="000000"/>
                <w:sz w:val="22"/>
                <w:szCs w:val="22"/>
              </w:rPr>
              <w:t>-39,9</w:t>
            </w:r>
          </w:p>
        </w:tc>
        <w:tc>
          <w:tcPr>
            <w:tcW w:w="1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14E36E" w14:textId="0D96472F" w:rsidR="000D13E1" w:rsidRPr="000D13E1" w:rsidRDefault="000D13E1" w:rsidP="000D13E1">
            <w:pPr>
              <w:jc w:val="right"/>
              <w:rPr>
                <w:rFonts w:ascii="Times New Roman" w:hAnsi="Times New Roman"/>
                <w:lang w:val="et-EE"/>
              </w:rPr>
            </w:pPr>
            <w:r w:rsidRPr="000D13E1">
              <w:rPr>
                <w:rFonts w:ascii="Times New Roman" w:hAnsi="Times New Roman"/>
                <w:b/>
                <w:bCs/>
                <w:color w:val="000000"/>
                <w:sz w:val="22"/>
                <w:szCs w:val="22"/>
              </w:rPr>
              <w:t>-45,6</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56DCA6" w14:textId="76F32BFE" w:rsidR="000D13E1" w:rsidRPr="000D13E1" w:rsidRDefault="000D13E1" w:rsidP="000D13E1">
            <w:pPr>
              <w:jc w:val="right"/>
              <w:rPr>
                <w:rFonts w:ascii="Times New Roman" w:hAnsi="Times New Roman"/>
                <w:lang w:val="et-EE"/>
              </w:rPr>
            </w:pPr>
            <w:r w:rsidRPr="000D13E1">
              <w:rPr>
                <w:rFonts w:ascii="Times New Roman" w:hAnsi="Times New Roman"/>
                <w:b/>
                <w:bCs/>
                <w:color w:val="000000"/>
                <w:sz w:val="22"/>
                <w:szCs w:val="22"/>
              </w:rPr>
              <w:t>-51,7</w:t>
            </w:r>
          </w:p>
        </w:tc>
      </w:tr>
    </w:tbl>
    <w:p w14:paraId="7A6E6631" w14:textId="64E5B0DD" w:rsidR="61AF498E" w:rsidRDefault="61AF498E" w:rsidP="61AF498E">
      <w:pPr>
        <w:jc w:val="both"/>
        <w:rPr>
          <w:rFonts w:ascii="Times New Roman" w:hAnsi="Times New Roman"/>
          <w:i/>
          <w:sz w:val="22"/>
          <w:szCs w:val="22"/>
          <w:lang w:val="et-EE" w:eastAsia="ar-SA"/>
        </w:rPr>
      </w:pPr>
    </w:p>
    <w:p w14:paraId="6DDA2FCE" w14:textId="1FCD8E35" w:rsidR="00184119" w:rsidRPr="00D53505" w:rsidRDefault="00D53505" w:rsidP="79606ACF">
      <w:pPr>
        <w:jc w:val="both"/>
        <w:rPr>
          <w:rFonts w:ascii="Times New Roman" w:hAnsi="Times New Roman"/>
          <w:i/>
          <w:iCs/>
          <w:lang w:val="et-EE" w:eastAsia="ar-SA"/>
        </w:rPr>
      </w:pPr>
      <w:r w:rsidRPr="00D53505">
        <w:rPr>
          <w:rFonts w:ascii="Times New Roman" w:hAnsi="Times New Roman"/>
          <w:i/>
          <w:iCs/>
          <w:lang w:val="et-EE" w:eastAsia="ar-SA"/>
        </w:rPr>
        <w:t>Allikas: Rahandusministeeriumi arvutused</w:t>
      </w:r>
    </w:p>
    <w:p w14:paraId="26D887A3" w14:textId="77777777" w:rsidR="00D53505" w:rsidRDefault="00D53505" w:rsidP="7FB81A1C">
      <w:pPr>
        <w:ind w:left="90"/>
        <w:jc w:val="both"/>
        <w:rPr>
          <w:rFonts w:ascii="Times New Roman" w:hAnsi="Times New Roman"/>
          <w:lang w:val="et-EE" w:eastAsia="ar-SA"/>
        </w:rPr>
      </w:pPr>
    </w:p>
    <w:bookmarkEnd w:id="1"/>
    <w:p w14:paraId="542D50FA" w14:textId="6A552B81" w:rsidR="1E59815B" w:rsidRDefault="1E59815B" w:rsidP="00C722B3">
      <w:pPr>
        <w:jc w:val="both"/>
        <w:rPr>
          <w:rFonts w:ascii="Times New Roman" w:hAnsi="Times New Roman"/>
          <w:lang w:val="et-EE" w:eastAsia="ar-SA"/>
        </w:rPr>
      </w:pPr>
      <w:r w:rsidRPr="0A7EBB96">
        <w:rPr>
          <w:rFonts w:ascii="Times New Roman" w:hAnsi="Times New Roman"/>
          <w:lang w:val="et-EE" w:eastAsia="ar-SA"/>
        </w:rPr>
        <w:t xml:space="preserve">Pikas perspektiivis on numbriliselt täpset mõju keeruline hinnata. </w:t>
      </w:r>
      <w:r w:rsidR="6C07E99F" w:rsidRPr="0A7EBB96">
        <w:rPr>
          <w:rFonts w:ascii="Times New Roman" w:hAnsi="Times New Roman"/>
          <w:lang w:val="et-EE" w:eastAsia="ar-SA"/>
        </w:rPr>
        <w:t xml:space="preserve">II sambaga </w:t>
      </w:r>
      <w:r w:rsidR="1B3E2575" w:rsidRPr="79606ACF">
        <w:rPr>
          <w:rFonts w:ascii="Times New Roman" w:hAnsi="Times New Roman"/>
          <w:lang w:val="et-EE" w:eastAsia="ar-SA"/>
        </w:rPr>
        <w:t>taas liitumise</w:t>
      </w:r>
      <w:r w:rsidR="6C07E99F" w:rsidRPr="0A7EBB96">
        <w:rPr>
          <w:rFonts w:ascii="Times New Roman" w:hAnsi="Times New Roman"/>
          <w:lang w:val="et-EE" w:eastAsia="ar-SA"/>
        </w:rPr>
        <w:t xml:space="preserve"> mõju eelarvele vähendab asjaolu, et alates 203</w:t>
      </w:r>
      <w:r w:rsidR="008065C8">
        <w:rPr>
          <w:rFonts w:ascii="Times New Roman" w:hAnsi="Times New Roman"/>
          <w:lang w:val="et-EE" w:eastAsia="ar-SA"/>
        </w:rPr>
        <w:t>1</w:t>
      </w:r>
      <w:r w:rsidR="6C07E99F" w:rsidRPr="0A7EBB96">
        <w:rPr>
          <w:rFonts w:ascii="Times New Roman" w:hAnsi="Times New Roman"/>
          <w:lang w:val="et-EE" w:eastAsia="ar-SA"/>
        </w:rPr>
        <w:t xml:space="preserve"> saab ka praeguste reeglite kohaselt </w:t>
      </w:r>
      <w:r w:rsidR="5081DA20" w:rsidRPr="79606ACF">
        <w:rPr>
          <w:rFonts w:ascii="Times New Roman" w:hAnsi="Times New Roman"/>
          <w:lang w:val="et-EE" w:eastAsia="ar-SA"/>
        </w:rPr>
        <w:t>taas liituda</w:t>
      </w:r>
      <w:r w:rsidR="6C07E99F" w:rsidRPr="0A7EBB96">
        <w:rPr>
          <w:rFonts w:ascii="Times New Roman" w:hAnsi="Times New Roman"/>
          <w:lang w:val="et-EE" w:eastAsia="ar-SA"/>
        </w:rPr>
        <w:t>, mis tähendab</w:t>
      </w:r>
      <w:r w:rsidR="007E3B55">
        <w:rPr>
          <w:rFonts w:ascii="Times New Roman" w:hAnsi="Times New Roman"/>
          <w:lang w:val="et-EE" w:eastAsia="ar-SA"/>
        </w:rPr>
        <w:t>, et</w:t>
      </w:r>
      <w:r w:rsidR="2D12C5A6" w:rsidRPr="0A7EBB96">
        <w:rPr>
          <w:rFonts w:ascii="Times New Roman" w:hAnsi="Times New Roman"/>
          <w:lang w:val="et-EE" w:eastAsia="ar-SA"/>
        </w:rPr>
        <w:t xml:space="preserve"> sotsiaalmaksu ja tulumaksu laekumine oleks ka siis vähenenud. Eeldatavalt on selleks aja</w:t>
      </w:r>
      <w:r w:rsidR="00F547BD" w:rsidRPr="0A7EBB96">
        <w:rPr>
          <w:rFonts w:ascii="Times New Roman" w:hAnsi="Times New Roman"/>
          <w:lang w:val="et-EE" w:eastAsia="ar-SA"/>
        </w:rPr>
        <w:t xml:space="preserve">ks siiski rohkem inimesi </w:t>
      </w:r>
      <w:r w:rsidR="03D2B0F5" w:rsidRPr="79606ACF">
        <w:rPr>
          <w:rFonts w:ascii="Times New Roman" w:hAnsi="Times New Roman"/>
          <w:lang w:val="et-EE" w:eastAsia="ar-SA"/>
        </w:rPr>
        <w:t>taas liitunud</w:t>
      </w:r>
      <w:r w:rsidR="00F547BD" w:rsidRPr="0A7EBB96">
        <w:rPr>
          <w:rFonts w:ascii="Times New Roman" w:hAnsi="Times New Roman"/>
          <w:lang w:val="et-EE" w:eastAsia="ar-SA"/>
        </w:rPr>
        <w:t>, kui praeguste reeglite järgi, sest vanuse tõttu poleks hiljem liitumine paljudele enam mõistlik (pensioniiga on saabunud)</w:t>
      </w:r>
      <w:r w:rsidR="1BF668B1" w:rsidRPr="0A7EBB96">
        <w:rPr>
          <w:rFonts w:ascii="Times New Roman" w:hAnsi="Times New Roman"/>
          <w:lang w:val="et-EE" w:eastAsia="ar-SA"/>
        </w:rPr>
        <w:t xml:space="preserve"> ja seega on eelarve mõju siiski olemas. II</w:t>
      </w:r>
      <w:r w:rsidR="2D7A96A9" w:rsidRPr="0A7EBB96">
        <w:rPr>
          <w:rFonts w:ascii="Times New Roman" w:hAnsi="Times New Roman"/>
          <w:lang w:val="et-EE" w:eastAsia="ar-SA"/>
        </w:rPr>
        <w:t xml:space="preserve"> sambast osaliselt raha väljavõtmise eelarve mõju on keerulisem hinnata ja pigem on see pikas perspektiivis</w:t>
      </w:r>
      <w:r w:rsidR="2DCFD421" w:rsidRPr="0A7EBB96">
        <w:rPr>
          <w:rFonts w:ascii="Times New Roman" w:hAnsi="Times New Roman"/>
          <w:lang w:val="et-EE" w:eastAsia="ar-SA"/>
        </w:rPr>
        <w:t xml:space="preserve"> väike. Eelduslik</w:t>
      </w:r>
      <w:r w:rsidR="005410A0">
        <w:rPr>
          <w:rFonts w:ascii="Times New Roman" w:hAnsi="Times New Roman"/>
          <w:lang w:val="et-EE" w:eastAsia="ar-SA"/>
        </w:rPr>
        <w:t>ult</w:t>
      </w:r>
      <w:r w:rsidR="2DCFD421" w:rsidRPr="0A7EBB96">
        <w:rPr>
          <w:rFonts w:ascii="Times New Roman" w:hAnsi="Times New Roman"/>
          <w:lang w:val="et-EE" w:eastAsia="ar-SA"/>
        </w:rPr>
        <w:t xml:space="preserve"> peaks</w:t>
      </w:r>
      <w:r w:rsidR="005410A0">
        <w:rPr>
          <w:rFonts w:ascii="Times New Roman" w:hAnsi="Times New Roman"/>
          <w:lang w:val="et-EE" w:eastAsia="ar-SA"/>
        </w:rPr>
        <w:t>id</w:t>
      </w:r>
      <w:r w:rsidR="2DCFD421" w:rsidRPr="0A7EBB96">
        <w:rPr>
          <w:rFonts w:ascii="Times New Roman" w:hAnsi="Times New Roman"/>
          <w:lang w:val="et-EE" w:eastAsia="ar-SA"/>
        </w:rPr>
        <w:t xml:space="preserve"> mõlema meetme tulemusena siiski II sambasse kogutud summad olema suuremad võrreldes praeguse olukorra jätkumisega, mis tähendab, et ka </w:t>
      </w:r>
      <w:r w:rsidR="1F0917A6" w:rsidRPr="0A7EBB96">
        <w:rPr>
          <w:rFonts w:ascii="Times New Roman" w:hAnsi="Times New Roman"/>
          <w:lang w:val="et-EE" w:eastAsia="ar-SA"/>
        </w:rPr>
        <w:t>inimeste pensionid II sambast on suuremad. Viimane</w:t>
      </w:r>
      <w:r w:rsidR="1FE7EFA0" w:rsidRPr="0A7EBB96">
        <w:rPr>
          <w:rFonts w:ascii="Times New Roman" w:hAnsi="Times New Roman"/>
          <w:lang w:val="et-EE" w:eastAsia="ar-SA"/>
        </w:rPr>
        <w:t xml:space="preserve"> tähendab omakorda, et tulevikus väheneb surve I samba pensionide tõstmiseks</w:t>
      </w:r>
      <w:r w:rsidR="0021F54A" w:rsidRPr="0A7EBB96">
        <w:rPr>
          <w:rFonts w:ascii="Times New Roman" w:hAnsi="Times New Roman"/>
          <w:lang w:val="et-EE" w:eastAsia="ar-SA"/>
        </w:rPr>
        <w:t xml:space="preserve">. </w:t>
      </w:r>
    </w:p>
    <w:p w14:paraId="31E455F8" w14:textId="57329FC8" w:rsidR="5BA96A63" w:rsidRDefault="5BA96A63" w:rsidP="5BA96A63">
      <w:pPr>
        <w:ind w:left="90"/>
        <w:jc w:val="both"/>
        <w:rPr>
          <w:rFonts w:ascii="Times New Roman" w:hAnsi="Times New Roman"/>
          <w:lang w:val="et-EE" w:eastAsia="ar-SA"/>
        </w:rPr>
      </w:pPr>
    </w:p>
    <w:p w14:paraId="37224CAE" w14:textId="19DE484D" w:rsidR="5896B059" w:rsidRDefault="5896B059" w:rsidP="00C722B3">
      <w:pPr>
        <w:jc w:val="both"/>
        <w:rPr>
          <w:rFonts w:ascii="Times New Roman" w:hAnsi="Times New Roman"/>
          <w:lang w:val="et-EE" w:eastAsia="ar-SA"/>
        </w:rPr>
      </w:pPr>
      <w:r w:rsidRPr="5BA96A63">
        <w:rPr>
          <w:rFonts w:ascii="Times New Roman" w:hAnsi="Times New Roman"/>
          <w:lang w:val="et-EE" w:eastAsia="ar-SA"/>
        </w:rPr>
        <w:t>Riigiasutustele täiendavaid kulusid ei kaasne.</w:t>
      </w:r>
    </w:p>
    <w:p w14:paraId="69FAB422" w14:textId="1F289DE7" w:rsidR="00D6D084" w:rsidRDefault="00D6D084" w:rsidP="00D6D084">
      <w:pPr>
        <w:jc w:val="both"/>
        <w:rPr>
          <w:rFonts w:ascii="Times New Roman" w:hAnsi="Times New Roman"/>
          <w:lang w:val="et-EE" w:eastAsia="ar-SA"/>
        </w:rPr>
      </w:pPr>
    </w:p>
    <w:p w14:paraId="28A6621F" w14:textId="575BE1EC" w:rsidR="0F5C5CA6" w:rsidRPr="007764B0" w:rsidRDefault="757C2B90" w:rsidP="35BFAA9E">
      <w:pPr>
        <w:jc w:val="both"/>
        <w:rPr>
          <w:rFonts w:ascii="Times New Roman" w:hAnsi="Times New Roman"/>
          <w:i/>
          <w:iCs/>
          <w:lang w:val="et-EE" w:eastAsia="ar-SA"/>
        </w:rPr>
      </w:pPr>
      <w:r w:rsidRPr="61AF498E">
        <w:rPr>
          <w:rFonts w:ascii="Times New Roman" w:hAnsi="Times New Roman"/>
          <w:lang w:val="et-EE" w:eastAsia="ar-SA"/>
        </w:rPr>
        <w:t>Eelnõuga kaasnevat kulu ei ole arvestatud kehtivas riigi eelarvestrateegias.</w:t>
      </w:r>
      <w:r w:rsidR="1B5F24A8" w:rsidRPr="35BFAA9E">
        <w:rPr>
          <w:rFonts w:ascii="Times New Roman" w:hAnsi="Times New Roman"/>
          <w:i/>
          <w:iCs/>
          <w:lang w:val="et-EE" w:eastAsia="ar-SA"/>
        </w:rPr>
        <w:t xml:space="preserve"> </w:t>
      </w:r>
    </w:p>
    <w:p w14:paraId="56302B2D" w14:textId="77777777" w:rsidR="00184119" w:rsidRPr="00DD224F" w:rsidRDefault="00184119" w:rsidP="00D32BED">
      <w:pPr>
        <w:rPr>
          <w:lang w:val="et-EE" w:eastAsia="ar-SA"/>
        </w:rPr>
      </w:pPr>
    </w:p>
    <w:p w14:paraId="48E0FA8E" w14:textId="77777777" w:rsidR="004070C4" w:rsidRPr="00864EE6" w:rsidRDefault="004070C4" w:rsidP="41D7EF70">
      <w:pPr>
        <w:pStyle w:val="Pealkiri2"/>
        <w:keepNext/>
        <w:keepLines/>
        <w:tabs>
          <w:tab w:val="clear" w:pos="576"/>
        </w:tabs>
        <w:suppressAutoHyphens w:val="0"/>
        <w:spacing w:line="240" w:lineRule="auto"/>
        <w:ind w:left="0" w:firstLine="0"/>
        <w:rPr>
          <w:b w:val="0"/>
          <w:color w:val="000000"/>
          <w:sz w:val="24"/>
          <w:szCs w:val="24"/>
        </w:rPr>
      </w:pPr>
      <w:r w:rsidRPr="00694C0A">
        <w:rPr>
          <w:rFonts w:eastAsia="Hiragino Sans W3"/>
          <w:kern w:val="1"/>
          <w:sz w:val="24"/>
          <w:szCs w:val="24"/>
          <w:lang w:val="sv-SE"/>
        </w:rPr>
        <w:t xml:space="preserve">8. </w:t>
      </w:r>
      <w:r w:rsidR="00966B16" w:rsidRPr="41D7EF70">
        <w:rPr>
          <w:rFonts w:eastAsia="Hiragino Sans W3"/>
          <w:kern w:val="1"/>
          <w:sz w:val="24"/>
          <w:szCs w:val="24"/>
        </w:rPr>
        <w:t>Rakendusaktid</w:t>
      </w:r>
      <w:bookmarkEnd w:id="2"/>
    </w:p>
    <w:p w14:paraId="79F8F2AC" w14:textId="77777777" w:rsidR="00864EE6" w:rsidRDefault="00DF757D" w:rsidP="00D32BED">
      <w:pPr>
        <w:widowControl w:val="0"/>
        <w:autoSpaceDE w:val="0"/>
        <w:autoSpaceDN w:val="0"/>
        <w:adjustRightInd w:val="0"/>
        <w:jc w:val="both"/>
        <w:rPr>
          <w:rFonts w:ascii="Times New Roman" w:eastAsia="Hiragino Sans W3" w:hAnsi="Times New Roman"/>
          <w:bCs/>
          <w:kern w:val="1"/>
          <w:lang w:val="et-EE"/>
        </w:rPr>
      </w:pPr>
      <w:r w:rsidRPr="00431E60">
        <w:rPr>
          <w:rFonts w:ascii="Times New Roman" w:eastAsia="Hiragino Sans W3" w:hAnsi="Times New Roman"/>
          <w:bCs/>
          <w:kern w:val="1"/>
          <w:lang w:val="et-EE"/>
        </w:rPr>
        <w:t>Eelnõuga ei anta uusi volitusnorme määruste kehtestamiseks. Samuti ei too see kaasa vajadust muuta olemasolevaid rakendusakte.</w:t>
      </w:r>
      <w:r>
        <w:rPr>
          <w:rFonts w:ascii="Times New Roman" w:eastAsia="Hiragino Sans W3" w:hAnsi="Times New Roman"/>
          <w:bCs/>
          <w:kern w:val="1"/>
          <w:lang w:val="et-EE"/>
        </w:rPr>
        <w:t xml:space="preserve"> </w:t>
      </w:r>
      <w:bookmarkStart w:id="3" w:name="_Toc416446861"/>
    </w:p>
    <w:p w14:paraId="50F3E924" w14:textId="77777777" w:rsidR="00F21B80" w:rsidRDefault="00F21B80" w:rsidP="00D32BED">
      <w:pPr>
        <w:widowControl w:val="0"/>
        <w:autoSpaceDE w:val="0"/>
        <w:autoSpaceDN w:val="0"/>
        <w:adjustRightInd w:val="0"/>
        <w:jc w:val="both"/>
        <w:rPr>
          <w:rFonts w:ascii="Times New Roman" w:eastAsia="Hiragino Sans W3" w:hAnsi="Times New Roman"/>
          <w:bCs/>
          <w:kern w:val="1"/>
          <w:lang w:val="et-EE"/>
        </w:rPr>
      </w:pPr>
    </w:p>
    <w:p w14:paraId="5696038C" w14:textId="77777777" w:rsidR="004070C4" w:rsidRPr="00864EE6" w:rsidRDefault="004070C4" w:rsidP="00D32BED">
      <w:pPr>
        <w:widowControl w:val="0"/>
        <w:autoSpaceDE w:val="0"/>
        <w:autoSpaceDN w:val="0"/>
        <w:adjustRightInd w:val="0"/>
        <w:jc w:val="both"/>
        <w:rPr>
          <w:rFonts w:ascii="Times New Roman" w:eastAsia="Hiragino Sans W3" w:hAnsi="Times New Roman"/>
          <w:bCs/>
          <w:kern w:val="1"/>
          <w:lang w:val="et-EE"/>
        </w:rPr>
      </w:pPr>
      <w:r w:rsidRPr="00E40D98">
        <w:rPr>
          <w:rFonts w:ascii="Times New Roman" w:eastAsia="Hiragino Sans W3" w:hAnsi="Times New Roman"/>
          <w:b/>
          <w:bCs/>
          <w:kern w:val="1"/>
          <w:lang w:val="et-EE"/>
        </w:rPr>
        <w:lastRenderedPageBreak/>
        <w:t xml:space="preserve">9. </w:t>
      </w:r>
      <w:r w:rsidR="00966B16" w:rsidRPr="00E40D98">
        <w:rPr>
          <w:rFonts w:ascii="Times New Roman" w:eastAsia="Hiragino Sans W3" w:hAnsi="Times New Roman"/>
          <w:b/>
          <w:bCs/>
          <w:kern w:val="1"/>
          <w:lang w:val="et-EE"/>
        </w:rPr>
        <w:t>Seaduse jõustumine </w:t>
      </w:r>
      <w:bookmarkEnd w:id="3"/>
    </w:p>
    <w:p w14:paraId="2D5EA5A3" w14:textId="4EFE118B" w:rsidR="00F27FED" w:rsidRDefault="00425B3E" w:rsidP="008F0FEB">
      <w:pPr>
        <w:widowControl w:val="0"/>
        <w:tabs>
          <w:tab w:val="left" w:pos="1560"/>
        </w:tabs>
        <w:autoSpaceDE w:val="0"/>
        <w:autoSpaceDN w:val="0"/>
        <w:adjustRightInd w:val="0"/>
        <w:jc w:val="both"/>
        <w:rPr>
          <w:rFonts w:ascii="Times New Roman" w:hAnsi="Times New Roman"/>
          <w:lang w:val="et-EE"/>
        </w:rPr>
      </w:pPr>
      <w:r w:rsidRPr="005F52B3">
        <w:rPr>
          <w:rFonts w:ascii="Times New Roman" w:hAnsi="Times New Roman"/>
          <w:u w:color="0000FF"/>
          <w:lang w:val="et-EE"/>
        </w:rPr>
        <w:t xml:space="preserve">Eelnõu on </w:t>
      </w:r>
      <w:r w:rsidRPr="008F0FEB">
        <w:rPr>
          <w:rFonts w:ascii="Times New Roman" w:hAnsi="Times New Roman"/>
          <w:u w:color="0000FF"/>
          <w:lang w:val="et-EE"/>
        </w:rPr>
        <w:t xml:space="preserve">planeeritud seadusena jõustuma </w:t>
      </w:r>
      <w:r w:rsidR="000B0D01" w:rsidRPr="008F0FEB">
        <w:rPr>
          <w:rFonts w:ascii="Times New Roman" w:hAnsi="Times New Roman"/>
          <w:u w:color="0000FF"/>
          <w:lang w:val="et-EE"/>
        </w:rPr>
        <w:t xml:space="preserve">kahes </w:t>
      </w:r>
      <w:r w:rsidRPr="008F0FEB">
        <w:rPr>
          <w:rFonts w:ascii="Times New Roman" w:hAnsi="Times New Roman"/>
          <w:u w:color="0000FF"/>
          <w:lang w:val="et-EE"/>
        </w:rPr>
        <w:t xml:space="preserve">osas. MKS-i muudatus ei eelda IT-arendusi ja on kavandatud jõustuma </w:t>
      </w:r>
      <w:r w:rsidR="000B0D01" w:rsidRPr="008F0FEB">
        <w:rPr>
          <w:rFonts w:ascii="Times New Roman" w:hAnsi="Times New Roman"/>
          <w:u w:color="0000FF"/>
          <w:lang w:val="et-EE"/>
        </w:rPr>
        <w:t xml:space="preserve">2026. aasta 1. </w:t>
      </w:r>
      <w:r w:rsidR="008F0FEB" w:rsidRPr="008F0FEB">
        <w:rPr>
          <w:rFonts w:ascii="Times New Roman" w:hAnsi="Times New Roman"/>
          <w:u w:color="0000FF"/>
          <w:lang w:val="et-EE"/>
        </w:rPr>
        <w:t>novembril</w:t>
      </w:r>
      <w:r w:rsidRPr="008F0FEB">
        <w:rPr>
          <w:rFonts w:ascii="Times New Roman" w:hAnsi="Times New Roman"/>
          <w:u w:color="0000FF"/>
          <w:lang w:val="et-EE"/>
        </w:rPr>
        <w:t xml:space="preserve">. </w:t>
      </w:r>
      <w:r w:rsidRPr="008F0FEB">
        <w:rPr>
          <w:rFonts w:ascii="Times New Roman" w:hAnsi="Times New Roman"/>
          <w:lang w:val="et-EE"/>
        </w:rPr>
        <w:t xml:space="preserve">Sambaga uuesti liitumise ooteaja lühendamine 10 aastalt 5 aastale ka ei vaja eraldi arenduse aega. Samuti ei vaja teise lahkumisvõimaluse väljajätmine eraldi rakendusaega. Kehtiva seaduse kohaselt oleks selline võimalus tekkinud esimest korda alles enam kui 15 aasta pärast. </w:t>
      </w:r>
      <w:r w:rsidR="000B0D01" w:rsidRPr="008F0FEB">
        <w:rPr>
          <w:rFonts w:ascii="Times New Roman" w:hAnsi="Times New Roman"/>
          <w:lang w:val="et-EE"/>
        </w:rPr>
        <w:t>N</w:t>
      </w:r>
      <w:r w:rsidRPr="008F0FEB">
        <w:rPr>
          <w:rFonts w:ascii="Times New Roman" w:hAnsi="Times New Roman"/>
          <w:lang w:val="et-EE"/>
        </w:rPr>
        <w:t>eed muudatused kavandatud jõustuma</w:t>
      </w:r>
      <w:r w:rsidR="000B0D01" w:rsidRPr="008F0FEB">
        <w:rPr>
          <w:rFonts w:ascii="Times New Roman" w:hAnsi="Times New Roman"/>
          <w:lang w:val="et-EE"/>
        </w:rPr>
        <w:t xml:space="preserve"> samuti</w:t>
      </w:r>
      <w:r w:rsidRPr="008F0FEB">
        <w:rPr>
          <w:rFonts w:ascii="Times New Roman" w:hAnsi="Times New Roman"/>
          <w:lang w:val="et-EE"/>
        </w:rPr>
        <w:t xml:space="preserve"> </w:t>
      </w:r>
      <w:r w:rsidRPr="008F0FEB">
        <w:rPr>
          <w:rFonts w:ascii="Times New Roman" w:hAnsi="Times New Roman"/>
          <w:u w:color="0000FF"/>
          <w:lang w:val="et-EE"/>
        </w:rPr>
        <w:t>202</w:t>
      </w:r>
      <w:r w:rsidR="000B0D01" w:rsidRPr="008F0FEB">
        <w:rPr>
          <w:rFonts w:ascii="Times New Roman" w:hAnsi="Times New Roman"/>
          <w:u w:color="0000FF"/>
          <w:lang w:val="et-EE"/>
        </w:rPr>
        <w:t>6</w:t>
      </w:r>
      <w:r w:rsidRPr="008F0FEB">
        <w:rPr>
          <w:rFonts w:ascii="Times New Roman" w:hAnsi="Times New Roman"/>
          <w:u w:color="0000FF"/>
          <w:lang w:val="et-EE"/>
        </w:rPr>
        <w:t xml:space="preserve">. aasta 1. </w:t>
      </w:r>
      <w:r w:rsidR="008F0FEB" w:rsidRPr="008F0FEB">
        <w:rPr>
          <w:rFonts w:ascii="Times New Roman" w:hAnsi="Times New Roman"/>
          <w:u w:color="0000FF"/>
          <w:lang w:val="et-EE"/>
        </w:rPr>
        <w:t>novembril</w:t>
      </w:r>
      <w:r w:rsidRPr="008F0FEB">
        <w:rPr>
          <w:rFonts w:ascii="Times New Roman" w:hAnsi="Times New Roman"/>
          <w:u w:color="0000FF"/>
          <w:lang w:val="et-EE"/>
        </w:rPr>
        <w:t xml:space="preserve">. Suuremaid </w:t>
      </w:r>
      <w:r w:rsidRPr="008F0FEB">
        <w:rPr>
          <w:rFonts w:ascii="Times New Roman" w:hAnsi="Times New Roman"/>
          <w:lang w:val="et-EE"/>
        </w:rPr>
        <w:t>arendusi pensioniregistris eelda</w:t>
      </w:r>
      <w:r w:rsidR="007B7951" w:rsidRPr="008F0FEB">
        <w:rPr>
          <w:rFonts w:ascii="Times New Roman" w:hAnsi="Times New Roman"/>
          <w:lang w:val="et-EE"/>
        </w:rPr>
        <w:t>vad</w:t>
      </w:r>
      <w:r w:rsidRPr="008F0FEB">
        <w:rPr>
          <w:rFonts w:ascii="Times New Roman" w:hAnsi="Times New Roman"/>
          <w:lang w:val="et-EE"/>
        </w:rPr>
        <w:t xml:space="preserve"> raha osalise väljavõtmise lubamine</w:t>
      </w:r>
      <w:r w:rsidR="007B7951" w:rsidRPr="008F0FEB">
        <w:rPr>
          <w:rFonts w:ascii="Times New Roman" w:hAnsi="Times New Roman"/>
          <w:lang w:val="et-EE"/>
        </w:rPr>
        <w:t xml:space="preserve"> ja muudatus, mis lubab maksetega kohe uuesti alustada pärast maksete tegemise lõpetamist (raha välja ei võetud)</w:t>
      </w:r>
      <w:r w:rsidRPr="008F0FEB">
        <w:rPr>
          <w:rFonts w:ascii="Times New Roman" w:hAnsi="Times New Roman"/>
          <w:lang w:val="et-EE"/>
        </w:rPr>
        <w:t>, milleks vajaliku aja eelnõu ka ette näeb, jõustades kõnealused seaduse muudatused 2028. aasta 1. jaanuaril.</w:t>
      </w:r>
    </w:p>
    <w:p w14:paraId="0C26498E" w14:textId="77777777" w:rsidR="001B4EF4" w:rsidRDefault="001B4EF4" w:rsidP="008F0FEB">
      <w:pPr>
        <w:widowControl w:val="0"/>
        <w:tabs>
          <w:tab w:val="left" w:pos="1560"/>
        </w:tabs>
        <w:autoSpaceDE w:val="0"/>
        <w:autoSpaceDN w:val="0"/>
        <w:adjustRightInd w:val="0"/>
        <w:jc w:val="both"/>
        <w:rPr>
          <w:rFonts w:ascii="Times New Roman" w:hAnsi="Times New Roman"/>
          <w:lang w:val="et-EE"/>
        </w:rPr>
      </w:pPr>
    </w:p>
    <w:p w14:paraId="6119BB57" w14:textId="3CAA7FF7" w:rsidR="001B4EF4" w:rsidRPr="00A135A2" w:rsidRDefault="00FC6F5C" w:rsidP="00FC6F5C">
      <w:pPr>
        <w:widowControl w:val="0"/>
        <w:tabs>
          <w:tab w:val="left" w:pos="1560"/>
        </w:tabs>
        <w:autoSpaceDE w:val="0"/>
        <w:autoSpaceDN w:val="0"/>
        <w:adjustRightInd w:val="0"/>
        <w:jc w:val="both"/>
        <w:rPr>
          <w:rFonts w:ascii="Times New Roman" w:hAnsi="Times New Roman"/>
          <w:b/>
          <w:bCs/>
          <w:lang w:val="sv-SE"/>
        </w:rPr>
      </w:pPr>
      <w:r w:rsidRPr="00A135A2">
        <w:rPr>
          <w:rFonts w:ascii="Times New Roman" w:hAnsi="Times New Roman"/>
          <w:b/>
          <w:bCs/>
          <w:lang w:val="sv-SE"/>
        </w:rPr>
        <w:t xml:space="preserve">10. Eelnõu </w:t>
      </w:r>
      <w:r w:rsidR="00A135A2" w:rsidRPr="00A135A2">
        <w:rPr>
          <w:rFonts w:ascii="Times New Roman" w:hAnsi="Times New Roman"/>
          <w:b/>
          <w:bCs/>
          <w:lang w:val="sv-SE"/>
        </w:rPr>
        <w:t>kooskõlastamine ja huvirühmade kaasamine</w:t>
      </w:r>
    </w:p>
    <w:p w14:paraId="5FEEB7F5" w14:textId="5105E74E" w:rsidR="001B4EF4" w:rsidRDefault="001B4EF4" w:rsidP="00EE17DB">
      <w:pPr>
        <w:widowControl w:val="0"/>
        <w:tabs>
          <w:tab w:val="left" w:pos="1560"/>
        </w:tabs>
        <w:autoSpaceDE w:val="0"/>
        <w:autoSpaceDN w:val="0"/>
        <w:adjustRightInd w:val="0"/>
        <w:jc w:val="both"/>
        <w:rPr>
          <w:rFonts w:ascii="Times New Roman" w:hAnsi="Times New Roman"/>
          <w:lang w:val="et-EE"/>
        </w:rPr>
      </w:pPr>
      <w:r w:rsidRPr="00533D05">
        <w:rPr>
          <w:rFonts w:ascii="Times New Roman" w:hAnsi="Times New Roman"/>
          <w:kern w:val="1"/>
          <w:lang w:val="et-EE" w:eastAsia="zh-CN" w:bidi="hi-IN"/>
        </w:rPr>
        <w:t xml:space="preserve">Eelnõu esitati kooskõlastamiseks eelnõude infosüsteemi (EIS) kaudu </w:t>
      </w:r>
      <w:hyperlink r:id="rId15" w:history="1">
        <w:r w:rsidRPr="00533D05">
          <w:rPr>
            <w:rStyle w:val="Hperlink"/>
            <w:rFonts w:ascii="Times New Roman" w:hAnsi="Lucida Sans Unicode"/>
            <w:kern w:val="1"/>
            <w:u w:val="none"/>
            <w:lang w:val="et-EE" w:eastAsia="zh-CN" w:bidi="hi-IN"/>
          </w:rPr>
          <w:t>26-0113/01</w:t>
        </w:r>
      </w:hyperlink>
      <w:r w:rsidRPr="00533D05">
        <w:rPr>
          <w:rFonts w:ascii="Times New Roman" w:hAnsi="Lucida Sans Unicode"/>
          <w:kern w:val="1"/>
          <w:lang w:val="et-EE" w:eastAsia="zh-CN" w:bidi="hi-IN"/>
        </w:rPr>
        <w:t>.</w:t>
      </w:r>
      <w:r>
        <w:rPr>
          <w:rFonts w:ascii="Times New Roman" w:hAnsi="Lucida Sans Unicode"/>
          <w:kern w:val="1"/>
          <w:lang w:val="et-EE" w:eastAsia="zh-CN" w:bidi="hi-IN"/>
        </w:rPr>
        <w:t xml:space="preserve"> Samuti</w:t>
      </w:r>
      <w:r w:rsidR="00A135A2">
        <w:rPr>
          <w:rFonts w:ascii="Times New Roman" w:hAnsi="Lucida Sans Unicode"/>
          <w:kern w:val="1"/>
          <w:lang w:val="et-EE" w:eastAsia="zh-CN" w:bidi="hi-IN"/>
        </w:rPr>
        <w:t xml:space="preserve"> </w:t>
      </w:r>
      <w:r w:rsidRPr="00520F45">
        <w:rPr>
          <w:rFonts w:ascii="Times New Roman" w:hAnsi="Times New Roman"/>
          <w:lang w:val="et-EE"/>
        </w:rPr>
        <w:t>Finantsinspektsioonile ja Eesti Pangale ning selle suhtes küsit</w:t>
      </w:r>
      <w:r>
        <w:rPr>
          <w:rFonts w:ascii="Times New Roman" w:hAnsi="Times New Roman"/>
          <w:lang w:val="et-EE"/>
        </w:rPr>
        <w:t>i</w:t>
      </w:r>
      <w:r w:rsidRPr="00520F45">
        <w:rPr>
          <w:rFonts w:ascii="Times New Roman" w:hAnsi="Times New Roman"/>
          <w:lang w:val="et-EE"/>
        </w:rPr>
        <w:t xml:space="preserve"> arvamust </w:t>
      </w:r>
      <w:proofErr w:type="spellStart"/>
      <w:r w:rsidRPr="00520F45">
        <w:rPr>
          <w:rFonts w:ascii="Times New Roman" w:hAnsi="Times New Roman"/>
          <w:lang w:val="et-EE"/>
        </w:rPr>
        <w:t>AS-lt</w:t>
      </w:r>
      <w:proofErr w:type="spellEnd"/>
      <w:r w:rsidRPr="00520F45">
        <w:rPr>
          <w:rFonts w:ascii="Times New Roman" w:hAnsi="Times New Roman"/>
          <w:lang w:val="et-EE"/>
        </w:rPr>
        <w:t xml:space="preserve"> Pensionikeskus, Eesti Pangaliidult, FinanceEstonialt ja Eesti Kindlustusseltside Liidult.</w:t>
      </w:r>
      <w:r>
        <w:rPr>
          <w:rFonts w:ascii="Times New Roman" w:hAnsi="Times New Roman"/>
          <w:lang w:val="et-EE"/>
        </w:rPr>
        <w:t xml:space="preserve"> </w:t>
      </w:r>
    </w:p>
    <w:p w14:paraId="6414137C" w14:textId="77777777" w:rsidR="001B4EF4" w:rsidRPr="0002386F" w:rsidRDefault="001B4EF4" w:rsidP="00A135A2">
      <w:pPr>
        <w:widowControl w:val="0"/>
        <w:autoSpaceDE w:val="0"/>
        <w:autoSpaceDN w:val="0"/>
        <w:adjustRightInd w:val="0"/>
        <w:jc w:val="both"/>
        <w:rPr>
          <w:rFonts w:ascii="Times New Roman" w:hAnsi="Times New Roman"/>
          <w:lang w:val="et-EE"/>
        </w:rPr>
      </w:pPr>
      <w:r w:rsidRPr="0002386F">
        <w:rPr>
          <w:rFonts w:ascii="Times New Roman" w:hAnsi="Times New Roman"/>
          <w:lang w:val="et-EE"/>
        </w:rPr>
        <w:t xml:space="preserve">Eelnõu kohta esitasid märkused Eesti Pangaliit, AS LHV Varahaldus, AS Pensionikeskus, </w:t>
      </w:r>
      <w:proofErr w:type="spellStart"/>
      <w:r w:rsidRPr="0002386F">
        <w:rPr>
          <w:rFonts w:ascii="Times New Roman" w:hAnsi="Times New Roman"/>
          <w:lang w:val="et-EE"/>
        </w:rPr>
        <w:t>Luminor</w:t>
      </w:r>
      <w:proofErr w:type="spellEnd"/>
      <w:r w:rsidRPr="0002386F">
        <w:rPr>
          <w:rFonts w:ascii="Times New Roman" w:hAnsi="Times New Roman"/>
          <w:lang w:val="et-EE"/>
        </w:rPr>
        <w:t xml:space="preserve"> </w:t>
      </w:r>
      <w:proofErr w:type="spellStart"/>
      <w:r w:rsidRPr="0002386F">
        <w:rPr>
          <w:rFonts w:ascii="Times New Roman" w:hAnsi="Times New Roman"/>
          <w:lang w:val="et-EE"/>
        </w:rPr>
        <w:t>Pensions</w:t>
      </w:r>
      <w:proofErr w:type="spellEnd"/>
      <w:r w:rsidRPr="0002386F">
        <w:rPr>
          <w:rFonts w:ascii="Times New Roman" w:hAnsi="Times New Roman"/>
          <w:lang w:val="et-EE"/>
        </w:rPr>
        <w:t xml:space="preserve"> Estonia, AS </w:t>
      </w:r>
      <w:r>
        <w:rPr>
          <w:rFonts w:ascii="Times New Roman" w:hAnsi="Times New Roman"/>
          <w:lang w:val="et-EE"/>
        </w:rPr>
        <w:t>Tuleva Fondid</w:t>
      </w:r>
      <w:r w:rsidRPr="0002386F">
        <w:rPr>
          <w:rFonts w:ascii="Times New Roman" w:hAnsi="Times New Roman"/>
          <w:lang w:val="et-EE"/>
        </w:rPr>
        <w:t xml:space="preserve">, AS </w:t>
      </w:r>
      <w:r>
        <w:rPr>
          <w:rFonts w:ascii="Times New Roman" w:hAnsi="Times New Roman"/>
          <w:lang w:val="et-EE"/>
        </w:rPr>
        <w:t>Eesti Kindlustusseltside Liit</w:t>
      </w:r>
      <w:r w:rsidRPr="0002386F">
        <w:rPr>
          <w:rFonts w:ascii="Times New Roman" w:hAnsi="Times New Roman"/>
          <w:lang w:val="et-EE"/>
        </w:rPr>
        <w:t>, Swedbank Investeerimisfondid ja AS SEB Varahaldus</w:t>
      </w:r>
      <w:r>
        <w:rPr>
          <w:rFonts w:ascii="Times New Roman" w:hAnsi="Times New Roman"/>
          <w:lang w:val="et-EE"/>
        </w:rPr>
        <w:t>.</w:t>
      </w:r>
    </w:p>
    <w:p w14:paraId="713C61F2" w14:textId="77777777" w:rsidR="001B4EF4" w:rsidRPr="00573749" w:rsidRDefault="001B4EF4" w:rsidP="001B4EF4">
      <w:pPr>
        <w:widowControl w:val="0"/>
        <w:autoSpaceDE w:val="0"/>
        <w:autoSpaceDN w:val="0"/>
        <w:adjustRightInd w:val="0"/>
        <w:jc w:val="both"/>
        <w:rPr>
          <w:rFonts w:ascii="Times New Roman" w:hAnsi="Times New Roman"/>
          <w:kern w:val="1"/>
          <w:lang w:val="et-EE" w:eastAsia="zh-CN" w:bidi="hi-IN"/>
        </w:rPr>
      </w:pPr>
      <w:r>
        <w:rPr>
          <w:rFonts w:ascii="Times New Roman" w:hAnsi="Times New Roman"/>
          <w:lang w:val="et-EE"/>
        </w:rPr>
        <w:t>Ülevaate märkustega arvestamise või mittearvestamise kohta leiab seletuskirja lisas 2 esitatud märkuste tabelist.</w:t>
      </w:r>
      <w:r w:rsidRPr="00D1608F">
        <w:rPr>
          <w:rFonts w:ascii="Times New Roman" w:hAnsi="Times New Roman"/>
          <w:lang w:val="et-EE"/>
        </w:rPr>
        <w:t xml:space="preserve"> </w:t>
      </w:r>
    </w:p>
    <w:p w14:paraId="3F9EF731" w14:textId="77777777" w:rsidR="00D1608F" w:rsidRPr="00694C0A" w:rsidRDefault="00D1608F" w:rsidP="00D32BED">
      <w:pPr>
        <w:pBdr>
          <w:bottom w:val="single" w:sz="12" w:space="1" w:color="auto"/>
        </w:pBdr>
        <w:tabs>
          <w:tab w:val="left" w:pos="426"/>
        </w:tabs>
        <w:jc w:val="both"/>
        <w:rPr>
          <w:lang w:val="sv-SE"/>
        </w:rPr>
      </w:pPr>
    </w:p>
    <w:p w14:paraId="5DDF8E4C" w14:textId="778DBD1F"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r w:rsidRPr="00DD4A65">
        <w:rPr>
          <w:rFonts w:ascii="Times New Roman" w:eastAsia="Arial Unicode MS" w:hAnsi="Times New Roman"/>
          <w:kern w:val="3"/>
          <w:lang w:val="et-EE" w:eastAsia="et-EE"/>
        </w:rPr>
        <w:t xml:space="preserve">Algatab Vabariigi Valitsus  </w:t>
      </w:r>
      <w:r w:rsidR="00694C0A">
        <w:rPr>
          <w:rFonts w:ascii="Times New Roman" w:eastAsia="Arial Unicode MS" w:hAnsi="Times New Roman"/>
          <w:kern w:val="3"/>
          <w:lang w:val="et-EE" w:eastAsia="et-EE"/>
        </w:rPr>
        <w:t xml:space="preserve">1. </w:t>
      </w:r>
      <w:r w:rsidRPr="00DD4A65">
        <w:rPr>
          <w:rFonts w:ascii="Times New Roman" w:eastAsia="Arial Unicode MS" w:hAnsi="Times New Roman"/>
          <w:kern w:val="3"/>
          <w:lang w:val="et-EE" w:eastAsia="et-EE"/>
        </w:rPr>
        <w:t>juunil 2026. a</w:t>
      </w:r>
    </w:p>
    <w:p w14:paraId="6462EDBF"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p>
    <w:p w14:paraId="4247A70E"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r w:rsidRPr="00DD4A65">
        <w:rPr>
          <w:rFonts w:ascii="Times New Roman" w:eastAsia="Arial Unicode MS" w:hAnsi="Times New Roman"/>
          <w:color w:val="000000"/>
          <w:kern w:val="3"/>
          <w:lang w:val="et-EE" w:eastAsia="et-EE"/>
        </w:rPr>
        <w:t>Vabariigi Valitsuse nimel</w:t>
      </w:r>
    </w:p>
    <w:p w14:paraId="51E0A8CA"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p>
    <w:p w14:paraId="32B82C05"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r w:rsidRPr="00DD4A65">
        <w:rPr>
          <w:rFonts w:ascii="Times New Roman" w:eastAsia="Arial Unicode MS" w:hAnsi="Times New Roman"/>
          <w:color w:val="000000"/>
          <w:kern w:val="3"/>
          <w:lang w:val="et-EE" w:eastAsia="et-EE"/>
        </w:rPr>
        <w:t>(allkirjastatud digitaalselt)</w:t>
      </w:r>
    </w:p>
    <w:p w14:paraId="5E7D7F1A"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r w:rsidRPr="00DD4A65">
        <w:rPr>
          <w:rFonts w:ascii="Times New Roman" w:eastAsia="Arial Unicode MS" w:hAnsi="Times New Roman"/>
          <w:color w:val="000000"/>
          <w:kern w:val="3"/>
          <w:lang w:val="et-EE" w:eastAsia="et-EE"/>
        </w:rPr>
        <w:t>Heili Tõnisson</w:t>
      </w:r>
    </w:p>
    <w:p w14:paraId="0F81E6A2" w14:textId="77777777" w:rsidR="00DD4A65" w:rsidRPr="00DD4A65" w:rsidRDefault="00DD4A65" w:rsidP="00DD4A65">
      <w:pPr>
        <w:widowControl w:val="0"/>
        <w:suppressAutoHyphens/>
        <w:autoSpaceDN w:val="0"/>
        <w:spacing w:line="200" w:lineRule="atLeast"/>
        <w:jc w:val="both"/>
        <w:textAlignment w:val="baseline"/>
        <w:rPr>
          <w:rFonts w:ascii="Times New Roman" w:eastAsia="Arial Unicode MS" w:hAnsi="Times New Roman"/>
          <w:color w:val="000000"/>
          <w:kern w:val="3"/>
          <w:lang w:val="et-EE" w:eastAsia="et-EE"/>
        </w:rPr>
      </w:pPr>
      <w:r w:rsidRPr="00DD4A65">
        <w:rPr>
          <w:rFonts w:ascii="Times New Roman" w:eastAsia="Arial Unicode MS" w:hAnsi="Times New Roman"/>
          <w:color w:val="000000"/>
          <w:kern w:val="3"/>
          <w:lang w:val="et-EE" w:eastAsia="et-EE"/>
        </w:rPr>
        <w:t>Valitsuse nõunik</w:t>
      </w:r>
    </w:p>
    <w:p w14:paraId="3A9E93FB" w14:textId="2E3C395C" w:rsidR="005176B6" w:rsidRPr="006628F5" w:rsidRDefault="005176B6" w:rsidP="00D32BED">
      <w:pPr>
        <w:rPr>
          <w:rFonts w:ascii="Times New Roman" w:hAnsi="Times New Roman"/>
          <w:b/>
          <w:lang w:val="et-EE"/>
        </w:rPr>
      </w:pPr>
    </w:p>
    <w:sectPr w:rsidR="005176B6" w:rsidRPr="006628F5" w:rsidSect="0040500F">
      <w:footerReference w:type="default" r:id="rId16"/>
      <w:footerReference w:type="first" r:id="rId17"/>
      <w:pgSz w:w="11900" w:h="16840"/>
      <w:pgMar w:top="1134" w:right="1134" w:bottom="1134" w:left="171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2C1C" w14:textId="77777777" w:rsidR="00B258C0" w:rsidRDefault="00B258C0" w:rsidP="00927A8A">
      <w:r>
        <w:separator/>
      </w:r>
    </w:p>
  </w:endnote>
  <w:endnote w:type="continuationSeparator" w:id="0">
    <w:p w14:paraId="6EEE1F5E" w14:textId="77777777" w:rsidR="00B258C0" w:rsidRDefault="00B258C0" w:rsidP="0092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ragino Sans W3">
    <w:altName w:val="MS Gothic"/>
    <w:panose1 w:val="00000000000000000000"/>
    <w:charset w:val="80"/>
    <w:family w:val="swiss"/>
    <w:notTrueType/>
    <w:pitch w:val="variable"/>
    <w:sig w:usb0="00000001" w:usb1="08070000" w:usb2="00000010" w:usb3="00000000" w:csb0="00020000" w:csb1="00000000"/>
  </w:font>
  <w:font w:name="Aptos Narrow">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88220"/>
      <w:docPartObj>
        <w:docPartGallery w:val="Page Numbers (Bottom of Page)"/>
        <w:docPartUnique/>
      </w:docPartObj>
    </w:sdtPr>
    <w:sdtEndPr/>
    <w:sdtContent>
      <w:p w14:paraId="17C96589" w14:textId="1E3E8391" w:rsidR="007E44C8" w:rsidRDefault="007E44C8">
        <w:pPr>
          <w:pStyle w:val="Jalus"/>
          <w:jc w:val="center"/>
        </w:pPr>
        <w:r>
          <w:fldChar w:fldCharType="begin"/>
        </w:r>
        <w:r>
          <w:instrText>PAGE   \* MERGEFORMAT</w:instrText>
        </w:r>
        <w:r>
          <w:fldChar w:fldCharType="separate"/>
        </w:r>
        <w:r w:rsidR="00071CC3" w:rsidRPr="00071CC3">
          <w:rPr>
            <w:noProof/>
            <w:lang w:val="et-EE"/>
          </w:rPr>
          <w:t>19</w:t>
        </w:r>
        <w:r>
          <w:fldChar w:fldCharType="end"/>
        </w:r>
      </w:p>
    </w:sdtContent>
  </w:sdt>
  <w:p w14:paraId="7831D4D4" w14:textId="77777777" w:rsidR="00E924FF" w:rsidRPr="006628F5" w:rsidRDefault="00E924FF">
    <w:pPr>
      <w:pStyle w:val="Jalu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4DD8" w14:textId="77777777" w:rsidR="00E924FF" w:rsidRDefault="00E924FF">
    <w:pPr>
      <w:pStyle w:val="Jalus"/>
      <w:jc w:val="center"/>
    </w:pPr>
  </w:p>
  <w:p w14:paraId="57513C52" w14:textId="77777777" w:rsidR="00E924FF" w:rsidRDefault="00E924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EF75" w14:textId="77777777" w:rsidR="00B258C0" w:rsidRDefault="00B258C0" w:rsidP="00927A8A">
      <w:r>
        <w:separator/>
      </w:r>
    </w:p>
  </w:footnote>
  <w:footnote w:type="continuationSeparator" w:id="0">
    <w:p w14:paraId="6ACB4D31" w14:textId="77777777" w:rsidR="00B258C0" w:rsidRDefault="00B258C0" w:rsidP="00927A8A">
      <w:r>
        <w:continuationSeparator/>
      </w:r>
    </w:p>
  </w:footnote>
  <w:footnote w:id="1">
    <w:p w14:paraId="4D52DCAF" w14:textId="63BF8624" w:rsidR="00BF1EAE" w:rsidRPr="001E28C0" w:rsidRDefault="00910319" w:rsidP="001E28C0">
      <w:pPr>
        <w:pStyle w:val="Allmrkusetekst"/>
        <w:jc w:val="both"/>
        <w:rPr>
          <w:rFonts w:ascii="Times New Roman" w:hAnsi="Times New Roman"/>
          <w:lang w:val="et-EE"/>
        </w:rPr>
      </w:pPr>
      <w:r w:rsidRPr="001E28C0">
        <w:rPr>
          <w:rStyle w:val="Allmrkuseviide"/>
          <w:lang w:val="et-EE"/>
        </w:rPr>
        <w:footnoteRef/>
      </w:r>
      <w:r w:rsidRPr="001E28C0">
        <w:rPr>
          <w:lang w:val="et-EE"/>
        </w:rPr>
        <w:t xml:space="preserve"> </w:t>
      </w:r>
      <w:r w:rsidR="00E14389" w:rsidRPr="001E28C0">
        <w:rPr>
          <w:rFonts w:ascii="Times New Roman" w:hAnsi="Times New Roman"/>
          <w:lang w:val="et-EE"/>
        </w:rPr>
        <w:t>VVTP p 426 aluseks on koalitsioonilepingu punktid 51, 315 ja 413</w:t>
      </w:r>
      <w:r w:rsidR="00FB00B5" w:rsidRPr="001E28C0">
        <w:rPr>
          <w:rFonts w:ascii="Times New Roman" w:hAnsi="Times New Roman"/>
          <w:lang w:val="et-EE"/>
        </w:rPr>
        <w:t>, mis lubavad t</w:t>
      </w:r>
      <w:r w:rsidR="00E14389" w:rsidRPr="001E28C0">
        <w:rPr>
          <w:rFonts w:ascii="Times New Roman" w:hAnsi="Times New Roman"/>
          <w:lang w:val="et-EE"/>
        </w:rPr>
        <w:t>aasta</w:t>
      </w:r>
      <w:r w:rsidR="00FB00B5" w:rsidRPr="001E28C0">
        <w:rPr>
          <w:rFonts w:ascii="Times New Roman" w:hAnsi="Times New Roman"/>
          <w:lang w:val="et-EE"/>
        </w:rPr>
        <w:t>da</w:t>
      </w:r>
      <w:r w:rsidR="00E14389" w:rsidRPr="001E28C0">
        <w:rPr>
          <w:rFonts w:ascii="Times New Roman" w:hAnsi="Times New Roman"/>
          <w:lang w:val="et-EE"/>
        </w:rPr>
        <w:t xml:space="preserve"> kolmesambalise pensionisüsteemi algsest paindlikumana, parandamaks pensionisüsteemi pikaajalist jätkusuutlikkust ja tuleviku pensionäride toimetulekut.</w:t>
      </w:r>
      <w:r w:rsidR="00FB00B5" w:rsidRPr="001E28C0">
        <w:rPr>
          <w:rFonts w:ascii="Times New Roman" w:hAnsi="Times New Roman"/>
          <w:lang w:val="et-EE"/>
        </w:rPr>
        <w:t xml:space="preserve"> Täpsemalt säilitada </w:t>
      </w:r>
      <w:r w:rsidR="001E28C0" w:rsidRPr="001E28C0">
        <w:rPr>
          <w:rFonts w:ascii="Times New Roman" w:hAnsi="Times New Roman"/>
          <w:lang w:val="et-EE"/>
        </w:rPr>
        <w:t xml:space="preserve">ja tugevdada </w:t>
      </w:r>
      <w:r w:rsidR="00E14389" w:rsidRPr="001E28C0">
        <w:rPr>
          <w:rFonts w:ascii="Times New Roman" w:hAnsi="Times New Roman"/>
          <w:lang w:val="et-EE"/>
        </w:rPr>
        <w:t>kolme sambaga pensionisüsteemi, et tulevikus pensionile jääjad saaksid inimväärset pensioni ja luba</w:t>
      </w:r>
      <w:r w:rsidR="001E28C0" w:rsidRPr="001E28C0">
        <w:rPr>
          <w:rFonts w:ascii="Times New Roman" w:hAnsi="Times New Roman"/>
          <w:lang w:val="et-EE"/>
        </w:rPr>
        <w:t>da</w:t>
      </w:r>
      <w:r w:rsidR="00E14389" w:rsidRPr="001E28C0">
        <w:rPr>
          <w:rFonts w:ascii="Times New Roman" w:hAnsi="Times New Roman"/>
          <w:lang w:val="et-EE"/>
        </w:rPr>
        <w:t xml:space="preserve"> II sambast lahkunutel taasliituda viie aasta möödumisel.</w:t>
      </w:r>
    </w:p>
  </w:footnote>
  <w:footnote w:id="2">
    <w:p w14:paraId="318B65BE" w14:textId="04FD03BD" w:rsidR="00202AF9" w:rsidRPr="0011144D" w:rsidRDefault="00202AF9">
      <w:pPr>
        <w:pStyle w:val="Allmrkusetekst"/>
        <w:rPr>
          <w:rFonts w:ascii="Times New Roman" w:hAnsi="Times New Roman"/>
          <w:lang w:val="et-EE"/>
        </w:rPr>
      </w:pPr>
      <w:r w:rsidRPr="0011144D">
        <w:rPr>
          <w:rStyle w:val="Allmrkuseviide"/>
          <w:rFonts w:ascii="Times New Roman" w:hAnsi="Times New Roman"/>
        </w:rPr>
        <w:footnoteRef/>
      </w:r>
      <w:r w:rsidRPr="00694C0A">
        <w:rPr>
          <w:rFonts w:ascii="Times New Roman" w:hAnsi="Times New Roman"/>
          <w:lang w:val="et-EE"/>
        </w:rPr>
        <w:t xml:space="preserve"> </w:t>
      </w:r>
      <w:r w:rsidR="0011144D">
        <w:fldChar w:fldCharType="begin"/>
      </w:r>
      <w:r w:rsidR="0011144D" w:rsidRPr="001B4EF4">
        <w:rPr>
          <w:lang w:val="et-EE"/>
        </w:rPr>
        <w:instrText>HYPERLINK "https://www.pensionikeskus.ee/meist/isikuandmete-tootlemine/"</w:instrText>
      </w:r>
      <w:r w:rsidR="0011144D">
        <w:fldChar w:fldCharType="separate"/>
      </w:r>
      <w:r w:rsidR="0011144D" w:rsidRPr="00694C0A">
        <w:rPr>
          <w:rStyle w:val="Hperlink"/>
          <w:rFonts w:ascii="Times New Roman" w:hAnsi="Times New Roman"/>
          <w:lang w:val="et-EE"/>
        </w:rPr>
        <w:t>https://www.pensionikeskus.ee/meist/isikuandmete-tootlemine/</w:t>
      </w:r>
      <w:r w:rsidR="0011144D">
        <w:fldChar w:fldCharType="end"/>
      </w:r>
      <w:r w:rsidR="0011144D" w:rsidRPr="00694C0A">
        <w:rPr>
          <w:rFonts w:ascii="Times New Roman" w:hAnsi="Times New Roman"/>
          <w:lang w:val="et-E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6E8"/>
    <w:multiLevelType w:val="multilevel"/>
    <w:tmpl w:val="DA883D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3326F2"/>
    <w:multiLevelType w:val="multilevel"/>
    <w:tmpl w:val="9DEABB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A00F0B"/>
    <w:multiLevelType w:val="multilevel"/>
    <w:tmpl w:val="7D743E6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5A32FC"/>
    <w:multiLevelType w:val="multilevel"/>
    <w:tmpl w:val="4748EE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E35DC3"/>
    <w:multiLevelType w:val="multilevel"/>
    <w:tmpl w:val="966A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A18CD"/>
    <w:multiLevelType w:val="multilevel"/>
    <w:tmpl w:val="26A6F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233168"/>
    <w:multiLevelType w:val="multilevel"/>
    <w:tmpl w:val="60FC28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23DF1"/>
    <w:multiLevelType w:val="multilevel"/>
    <w:tmpl w:val="1DCA5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1737E"/>
    <w:multiLevelType w:val="multilevel"/>
    <w:tmpl w:val="0FA2FF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740E1C"/>
    <w:multiLevelType w:val="hybridMultilevel"/>
    <w:tmpl w:val="08BC9736"/>
    <w:lvl w:ilvl="0" w:tplc="0D4EEB5C">
      <w:start w:val="1"/>
      <w:numFmt w:val="decimal"/>
      <w:lvlText w:val="%1."/>
      <w:lvlJc w:val="left"/>
      <w:pPr>
        <w:ind w:left="1068" w:hanging="360"/>
      </w:pPr>
      <w:rPr>
        <w:rFonts w:hint="default"/>
      </w:rPr>
    </w:lvl>
    <w:lvl w:ilvl="1" w:tplc="04250019" w:tentative="1">
      <w:start w:val="1"/>
      <w:numFmt w:val="lowerLetter"/>
      <w:lvlText w:val="%2."/>
      <w:lvlJc w:val="left"/>
      <w:pPr>
        <w:ind w:left="1428" w:hanging="360"/>
      </w:pPr>
    </w:lvl>
    <w:lvl w:ilvl="2" w:tplc="0425001B" w:tentative="1">
      <w:start w:val="1"/>
      <w:numFmt w:val="lowerRoman"/>
      <w:lvlText w:val="%3."/>
      <w:lvlJc w:val="right"/>
      <w:pPr>
        <w:ind w:left="2148" w:hanging="180"/>
      </w:pPr>
    </w:lvl>
    <w:lvl w:ilvl="3" w:tplc="0425000F" w:tentative="1">
      <w:start w:val="1"/>
      <w:numFmt w:val="decimal"/>
      <w:lvlText w:val="%4."/>
      <w:lvlJc w:val="left"/>
      <w:pPr>
        <w:ind w:left="2868" w:hanging="360"/>
      </w:pPr>
    </w:lvl>
    <w:lvl w:ilvl="4" w:tplc="04250019" w:tentative="1">
      <w:start w:val="1"/>
      <w:numFmt w:val="lowerLetter"/>
      <w:lvlText w:val="%5."/>
      <w:lvlJc w:val="left"/>
      <w:pPr>
        <w:ind w:left="3588" w:hanging="360"/>
      </w:pPr>
    </w:lvl>
    <w:lvl w:ilvl="5" w:tplc="0425001B" w:tentative="1">
      <w:start w:val="1"/>
      <w:numFmt w:val="lowerRoman"/>
      <w:lvlText w:val="%6."/>
      <w:lvlJc w:val="right"/>
      <w:pPr>
        <w:ind w:left="4308" w:hanging="180"/>
      </w:pPr>
    </w:lvl>
    <w:lvl w:ilvl="6" w:tplc="0425000F" w:tentative="1">
      <w:start w:val="1"/>
      <w:numFmt w:val="decimal"/>
      <w:lvlText w:val="%7."/>
      <w:lvlJc w:val="left"/>
      <w:pPr>
        <w:ind w:left="5028" w:hanging="360"/>
      </w:pPr>
    </w:lvl>
    <w:lvl w:ilvl="7" w:tplc="04250019" w:tentative="1">
      <w:start w:val="1"/>
      <w:numFmt w:val="lowerLetter"/>
      <w:lvlText w:val="%8."/>
      <w:lvlJc w:val="left"/>
      <w:pPr>
        <w:ind w:left="5748" w:hanging="360"/>
      </w:pPr>
    </w:lvl>
    <w:lvl w:ilvl="8" w:tplc="0425001B" w:tentative="1">
      <w:start w:val="1"/>
      <w:numFmt w:val="lowerRoman"/>
      <w:lvlText w:val="%9."/>
      <w:lvlJc w:val="right"/>
      <w:pPr>
        <w:ind w:left="6468" w:hanging="180"/>
      </w:pPr>
    </w:lvl>
  </w:abstractNum>
  <w:abstractNum w:abstractNumId="10" w15:restartNumberingAfterBreak="0">
    <w:nsid w:val="16BD7DC8"/>
    <w:multiLevelType w:val="multilevel"/>
    <w:tmpl w:val="647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A71CD"/>
    <w:multiLevelType w:val="multilevel"/>
    <w:tmpl w:val="1D0823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F8478E"/>
    <w:multiLevelType w:val="multilevel"/>
    <w:tmpl w:val="C4AA67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DF44D61"/>
    <w:multiLevelType w:val="multilevel"/>
    <w:tmpl w:val="913E7A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320FBC"/>
    <w:multiLevelType w:val="hybridMultilevel"/>
    <w:tmpl w:val="75BC24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EB8201B"/>
    <w:multiLevelType w:val="multilevel"/>
    <w:tmpl w:val="C3F66B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F5E931"/>
    <w:multiLevelType w:val="hybridMultilevel"/>
    <w:tmpl w:val="FFFFFFFF"/>
    <w:lvl w:ilvl="0" w:tplc="E2A098FA">
      <w:start w:val="1"/>
      <w:numFmt w:val="bullet"/>
      <w:lvlText w:val="-"/>
      <w:lvlJc w:val="left"/>
      <w:pPr>
        <w:ind w:left="720" w:hanging="360"/>
      </w:pPr>
      <w:rPr>
        <w:rFonts w:ascii="Aptos" w:hAnsi="Aptos" w:hint="default"/>
      </w:rPr>
    </w:lvl>
    <w:lvl w:ilvl="1" w:tplc="1D105A02">
      <w:start w:val="1"/>
      <w:numFmt w:val="bullet"/>
      <w:lvlText w:val="o"/>
      <w:lvlJc w:val="left"/>
      <w:pPr>
        <w:ind w:left="1440" w:hanging="360"/>
      </w:pPr>
      <w:rPr>
        <w:rFonts w:ascii="Courier New" w:hAnsi="Courier New" w:hint="default"/>
      </w:rPr>
    </w:lvl>
    <w:lvl w:ilvl="2" w:tplc="7B1A2DBA">
      <w:start w:val="1"/>
      <w:numFmt w:val="bullet"/>
      <w:lvlText w:val=""/>
      <w:lvlJc w:val="left"/>
      <w:pPr>
        <w:ind w:left="2160" w:hanging="360"/>
      </w:pPr>
      <w:rPr>
        <w:rFonts w:ascii="Wingdings" w:hAnsi="Wingdings" w:hint="default"/>
      </w:rPr>
    </w:lvl>
    <w:lvl w:ilvl="3" w:tplc="85FA6D64">
      <w:start w:val="1"/>
      <w:numFmt w:val="bullet"/>
      <w:lvlText w:val=""/>
      <w:lvlJc w:val="left"/>
      <w:pPr>
        <w:ind w:left="2880" w:hanging="360"/>
      </w:pPr>
      <w:rPr>
        <w:rFonts w:ascii="Symbol" w:hAnsi="Symbol" w:hint="default"/>
      </w:rPr>
    </w:lvl>
    <w:lvl w:ilvl="4" w:tplc="EED01FD4">
      <w:start w:val="1"/>
      <w:numFmt w:val="bullet"/>
      <w:lvlText w:val="o"/>
      <w:lvlJc w:val="left"/>
      <w:pPr>
        <w:ind w:left="3600" w:hanging="360"/>
      </w:pPr>
      <w:rPr>
        <w:rFonts w:ascii="Courier New" w:hAnsi="Courier New" w:hint="default"/>
      </w:rPr>
    </w:lvl>
    <w:lvl w:ilvl="5" w:tplc="74542A1E">
      <w:start w:val="1"/>
      <w:numFmt w:val="bullet"/>
      <w:lvlText w:val=""/>
      <w:lvlJc w:val="left"/>
      <w:pPr>
        <w:ind w:left="4320" w:hanging="360"/>
      </w:pPr>
      <w:rPr>
        <w:rFonts w:ascii="Wingdings" w:hAnsi="Wingdings" w:hint="default"/>
      </w:rPr>
    </w:lvl>
    <w:lvl w:ilvl="6" w:tplc="4E4AC566">
      <w:start w:val="1"/>
      <w:numFmt w:val="bullet"/>
      <w:lvlText w:val=""/>
      <w:lvlJc w:val="left"/>
      <w:pPr>
        <w:ind w:left="5040" w:hanging="360"/>
      </w:pPr>
      <w:rPr>
        <w:rFonts w:ascii="Symbol" w:hAnsi="Symbol" w:hint="default"/>
      </w:rPr>
    </w:lvl>
    <w:lvl w:ilvl="7" w:tplc="8686375C">
      <w:start w:val="1"/>
      <w:numFmt w:val="bullet"/>
      <w:lvlText w:val="o"/>
      <w:lvlJc w:val="left"/>
      <w:pPr>
        <w:ind w:left="5760" w:hanging="360"/>
      </w:pPr>
      <w:rPr>
        <w:rFonts w:ascii="Courier New" w:hAnsi="Courier New" w:hint="default"/>
      </w:rPr>
    </w:lvl>
    <w:lvl w:ilvl="8" w:tplc="2C6472FA">
      <w:start w:val="1"/>
      <w:numFmt w:val="bullet"/>
      <w:lvlText w:val=""/>
      <w:lvlJc w:val="left"/>
      <w:pPr>
        <w:ind w:left="6480" w:hanging="360"/>
      </w:pPr>
      <w:rPr>
        <w:rFonts w:ascii="Wingdings" w:hAnsi="Wingdings" w:hint="default"/>
      </w:rPr>
    </w:lvl>
  </w:abstractNum>
  <w:abstractNum w:abstractNumId="17" w15:restartNumberingAfterBreak="0">
    <w:nsid w:val="228A36CB"/>
    <w:multiLevelType w:val="multilevel"/>
    <w:tmpl w:val="7E1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441E6"/>
    <w:multiLevelType w:val="multilevel"/>
    <w:tmpl w:val="C46E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146E40"/>
    <w:multiLevelType w:val="multilevel"/>
    <w:tmpl w:val="C0B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900098"/>
    <w:multiLevelType w:val="hybridMultilevel"/>
    <w:tmpl w:val="19C2A6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9E15219"/>
    <w:multiLevelType w:val="multilevel"/>
    <w:tmpl w:val="C48A80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263956"/>
    <w:multiLevelType w:val="multilevel"/>
    <w:tmpl w:val="B6D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A782B"/>
    <w:multiLevelType w:val="multilevel"/>
    <w:tmpl w:val="DD5A7D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F4F1A45"/>
    <w:multiLevelType w:val="multilevel"/>
    <w:tmpl w:val="047E9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F8C3FAB"/>
    <w:multiLevelType w:val="multilevel"/>
    <w:tmpl w:val="A5E2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9519EE"/>
    <w:multiLevelType w:val="multilevel"/>
    <w:tmpl w:val="D8FAA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FA0477B"/>
    <w:multiLevelType w:val="multilevel"/>
    <w:tmpl w:val="1F6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E0479C"/>
    <w:multiLevelType w:val="multilevel"/>
    <w:tmpl w:val="D6C0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1176D9"/>
    <w:multiLevelType w:val="multilevel"/>
    <w:tmpl w:val="545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955186"/>
    <w:multiLevelType w:val="multilevel"/>
    <w:tmpl w:val="9F3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FB2306"/>
    <w:multiLevelType w:val="multilevel"/>
    <w:tmpl w:val="BCB036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D7B63D5"/>
    <w:multiLevelType w:val="multilevel"/>
    <w:tmpl w:val="3E7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CA05B7"/>
    <w:multiLevelType w:val="multilevel"/>
    <w:tmpl w:val="E7B6EC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16C7C27"/>
    <w:multiLevelType w:val="multilevel"/>
    <w:tmpl w:val="6CAA24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4EF39B9"/>
    <w:multiLevelType w:val="multilevel"/>
    <w:tmpl w:val="409883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66E1B07"/>
    <w:multiLevelType w:val="multilevel"/>
    <w:tmpl w:val="241E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B10BE7"/>
    <w:multiLevelType w:val="hybridMultilevel"/>
    <w:tmpl w:val="E55699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47C22EC0"/>
    <w:multiLevelType w:val="multilevel"/>
    <w:tmpl w:val="80C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E23BC8"/>
    <w:multiLevelType w:val="multilevel"/>
    <w:tmpl w:val="6E6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0C1D9B"/>
    <w:multiLevelType w:val="multilevel"/>
    <w:tmpl w:val="022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532701"/>
    <w:multiLevelType w:val="multilevel"/>
    <w:tmpl w:val="08AA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EF1713"/>
    <w:multiLevelType w:val="multilevel"/>
    <w:tmpl w:val="D1A8B50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9F20305"/>
    <w:multiLevelType w:val="multilevel"/>
    <w:tmpl w:val="248441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BF962E1"/>
    <w:multiLevelType w:val="multilevel"/>
    <w:tmpl w:val="40D48D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C01066A"/>
    <w:multiLevelType w:val="multilevel"/>
    <w:tmpl w:val="A4306B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C35ADFA"/>
    <w:multiLevelType w:val="hybridMultilevel"/>
    <w:tmpl w:val="FFFFFFFF"/>
    <w:lvl w:ilvl="0" w:tplc="32C61E58">
      <w:start w:val="1"/>
      <w:numFmt w:val="bullet"/>
      <w:lvlText w:val="-"/>
      <w:lvlJc w:val="left"/>
      <w:pPr>
        <w:ind w:left="720" w:hanging="360"/>
      </w:pPr>
      <w:rPr>
        <w:rFonts w:ascii="Aptos" w:hAnsi="Aptos" w:hint="default"/>
      </w:rPr>
    </w:lvl>
    <w:lvl w:ilvl="1" w:tplc="81865228">
      <w:start w:val="1"/>
      <w:numFmt w:val="bullet"/>
      <w:lvlText w:val="o"/>
      <w:lvlJc w:val="left"/>
      <w:pPr>
        <w:ind w:left="1440" w:hanging="360"/>
      </w:pPr>
      <w:rPr>
        <w:rFonts w:ascii="Courier New" w:hAnsi="Courier New" w:hint="default"/>
      </w:rPr>
    </w:lvl>
    <w:lvl w:ilvl="2" w:tplc="1D4A0F7E">
      <w:start w:val="1"/>
      <w:numFmt w:val="bullet"/>
      <w:lvlText w:val=""/>
      <w:lvlJc w:val="left"/>
      <w:pPr>
        <w:ind w:left="2160" w:hanging="360"/>
      </w:pPr>
      <w:rPr>
        <w:rFonts w:ascii="Wingdings" w:hAnsi="Wingdings" w:hint="default"/>
      </w:rPr>
    </w:lvl>
    <w:lvl w:ilvl="3" w:tplc="9F16B6C0">
      <w:start w:val="1"/>
      <w:numFmt w:val="bullet"/>
      <w:lvlText w:val=""/>
      <w:lvlJc w:val="left"/>
      <w:pPr>
        <w:ind w:left="2880" w:hanging="360"/>
      </w:pPr>
      <w:rPr>
        <w:rFonts w:ascii="Symbol" w:hAnsi="Symbol" w:hint="default"/>
      </w:rPr>
    </w:lvl>
    <w:lvl w:ilvl="4" w:tplc="85BA8F6C">
      <w:start w:val="1"/>
      <w:numFmt w:val="bullet"/>
      <w:lvlText w:val="o"/>
      <w:lvlJc w:val="left"/>
      <w:pPr>
        <w:ind w:left="3600" w:hanging="360"/>
      </w:pPr>
      <w:rPr>
        <w:rFonts w:ascii="Courier New" w:hAnsi="Courier New" w:hint="default"/>
      </w:rPr>
    </w:lvl>
    <w:lvl w:ilvl="5" w:tplc="C3F2B2DC">
      <w:start w:val="1"/>
      <w:numFmt w:val="bullet"/>
      <w:lvlText w:val=""/>
      <w:lvlJc w:val="left"/>
      <w:pPr>
        <w:ind w:left="4320" w:hanging="360"/>
      </w:pPr>
      <w:rPr>
        <w:rFonts w:ascii="Wingdings" w:hAnsi="Wingdings" w:hint="default"/>
      </w:rPr>
    </w:lvl>
    <w:lvl w:ilvl="6" w:tplc="4F1A2A20">
      <w:start w:val="1"/>
      <w:numFmt w:val="bullet"/>
      <w:lvlText w:val=""/>
      <w:lvlJc w:val="left"/>
      <w:pPr>
        <w:ind w:left="5040" w:hanging="360"/>
      </w:pPr>
      <w:rPr>
        <w:rFonts w:ascii="Symbol" w:hAnsi="Symbol" w:hint="default"/>
      </w:rPr>
    </w:lvl>
    <w:lvl w:ilvl="7" w:tplc="780E1C66">
      <w:start w:val="1"/>
      <w:numFmt w:val="bullet"/>
      <w:lvlText w:val="o"/>
      <w:lvlJc w:val="left"/>
      <w:pPr>
        <w:ind w:left="5760" w:hanging="360"/>
      </w:pPr>
      <w:rPr>
        <w:rFonts w:ascii="Courier New" w:hAnsi="Courier New" w:hint="default"/>
      </w:rPr>
    </w:lvl>
    <w:lvl w:ilvl="8" w:tplc="BA6EC1E0">
      <w:start w:val="1"/>
      <w:numFmt w:val="bullet"/>
      <w:lvlText w:val=""/>
      <w:lvlJc w:val="left"/>
      <w:pPr>
        <w:ind w:left="6480" w:hanging="360"/>
      </w:pPr>
      <w:rPr>
        <w:rFonts w:ascii="Wingdings" w:hAnsi="Wingdings" w:hint="default"/>
      </w:rPr>
    </w:lvl>
  </w:abstractNum>
  <w:abstractNum w:abstractNumId="47" w15:restartNumberingAfterBreak="0">
    <w:nsid w:val="4C8A0AFA"/>
    <w:multiLevelType w:val="multilevel"/>
    <w:tmpl w:val="81A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EA4BAE"/>
    <w:multiLevelType w:val="hybridMultilevel"/>
    <w:tmpl w:val="ADCC0950"/>
    <w:lvl w:ilvl="0" w:tplc="0D4EEB5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9" w15:restartNumberingAfterBreak="0">
    <w:nsid w:val="52C7599C"/>
    <w:multiLevelType w:val="multilevel"/>
    <w:tmpl w:val="E65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191F4B"/>
    <w:multiLevelType w:val="multilevel"/>
    <w:tmpl w:val="8F6A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466425"/>
    <w:multiLevelType w:val="multilevel"/>
    <w:tmpl w:val="5D2CE9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CB7150"/>
    <w:multiLevelType w:val="multilevel"/>
    <w:tmpl w:val="9190EF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43AD7"/>
    <w:multiLevelType w:val="multilevel"/>
    <w:tmpl w:val="2EF24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535FA1"/>
    <w:multiLevelType w:val="multilevel"/>
    <w:tmpl w:val="B7E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9E086E"/>
    <w:multiLevelType w:val="hybridMultilevel"/>
    <w:tmpl w:val="1ACC5696"/>
    <w:lvl w:ilvl="0" w:tplc="255EDF0E">
      <w:start w:val="1"/>
      <w:numFmt w:val="decimal"/>
      <w:pStyle w:val="numbriganormal"/>
      <w:lvlText w:val="%1."/>
      <w:lvlJc w:val="left"/>
      <w:pPr>
        <w:ind w:left="644" w:hanging="360"/>
      </w:pPr>
      <w:rPr>
        <w:rFonts w:cs="Times New Roman" w:hint="default"/>
        <w:color w:val="auto"/>
      </w:rPr>
    </w:lvl>
    <w:lvl w:ilvl="1" w:tplc="FBFCB240">
      <w:numFmt w:val="bullet"/>
      <w:lvlText w:val="•"/>
      <w:lvlJc w:val="left"/>
      <w:pPr>
        <w:ind w:left="1785" w:hanging="705"/>
      </w:pPr>
      <w:rPr>
        <w:rFonts w:ascii="Calibri" w:eastAsia="Times New Roman" w:hAnsi="Calibri"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6" w15:restartNumberingAfterBreak="0">
    <w:nsid w:val="5F76007B"/>
    <w:multiLevelType w:val="multilevel"/>
    <w:tmpl w:val="21867A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3533C27"/>
    <w:multiLevelType w:val="multilevel"/>
    <w:tmpl w:val="E20EE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2C2853"/>
    <w:multiLevelType w:val="multilevel"/>
    <w:tmpl w:val="69FC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183408"/>
    <w:multiLevelType w:val="multilevel"/>
    <w:tmpl w:val="941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7F1AE4"/>
    <w:multiLevelType w:val="multilevel"/>
    <w:tmpl w:val="C11002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4105705"/>
    <w:multiLevelType w:val="hybridMultilevel"/>
    <w:tmpl w:val="3AE0F0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74897BF5"/>
    <w:multiLevelType w:val="multilevel"/>
    <w:tmpl w:val="76D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DA28E3"/>
    <w:multiLevelType w:val="multilevel"/>
    <w:tmpl w:val="91FABD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6DA698E"/>
    <w:multiLevelType w:val="multilevel"/>
    <w:tmpl w:val="8712206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AC35E05"/>
    <w:multiLevelType w:val="multilevel"/>
    <w:tmpl w:val="64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217EB3"/>
    <w:multiLevelType w:val="multilevel"/>
    <w:tmpl w:val="FB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7E5F6D"/>
    <w:multiLevelType w:val="multilevel"/>
    <w:tmpl w:val="62B2A8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BE37A03"/>
    <w:multiLevelType w:val="hybridMultilevel"/>
    <w:tmpl w:val="49A0D66A"/>
    <w:lvl w:ilvl="0" w:tplc="10144E4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4264462">
    <w:abstractNumId w:val="55"/>
  </w:num>
  <w:num w:numId="2" w16cid:durableId="1366523141">
    <w:abstractNumId w:val="25"/>
  </w:num>
  <w:num w:numId="3" w16cid:durableId="1295134675">
    <w:abstractNumId w:val="26"/>
  </w:num>
  <w:num w:numId="4" w16cid:durableId="1763188318">
    <w:abstractNumId w:val="1"/>
  </w:num>
  <w:num w:numId="5" w16cid:durableId="2120880005">
    <w:abstractNumId w:val="0"/>
  </w:num>
  <w:num w:numId="6" w16cid:durableId="1025911576">
    <w:abstractNumId w:val="35"/>
  </w:num>
  <w:num w:numId="7" w16cid:durableId="2021540181">
    <w:abstractNumId w:val="45"/>
  </w:num>
  <w:num w:numId="8" w16cid:durableId="466513873">
    <w:abstractNumId w:val="7"/>
  </w:num>
  <w:num w:numId="9" w16cid:durableId="2143768371">
    <w:abstractNumId w:val="3"/>
  </w:num>
  <w:num w:numId="10" w16cid:durableId="520708817">
    <w:abstractNumId w:val="34"/>
  </w:num>
  <w:num w:numId="11" w16cid:durableId="1341934443">
    <w:abstractNumId w:val="8"/>
  </w:num>
  <w:num w:numId="12" w16cid:durableId="201292447">
    <w:abstractNumId w:val="31"/>
  </w:num>
  <w:num w:numId="13" w16cid:durableId="1025206556">
    <w:abstractNumId w:val="13"/>
  </w:num>
  <w:num w:numId="14" w16cid:durableId="69935754">
    <w:abstractNumId w:val="60"/>
  </w:num>
  <w:num w:numId="15" w16cid:durableId="64374089">
    <w:abstractNumId w:val="64"/>
  </w:num>
  <w:num w:numId="16" w16cid:durableId="39017428">
    <w:abstractNumId w:val="42"/>
  </w:num>
  <w:num w:numId="17" w16cid:durableId="315493355">
    <w:abstractNumId w:val="57"/>
  </w:num>
  <w:num w:numId="18" w16cid:durableId="2140025998">
    <w:abstractNumId w:val="53"/>
  </w:num>
  <w:num w:numId="19" w16cid:durableId="1525316631">
    <w:abstractNumId w:val="21"/>
  </w:num>
  <w:num w:numId="20" w16cid:durableId="1414817602">
    <w:abstractNumId w:val="52"/>
  </w:num>
  <w:num w:numId="21" w16cid:durableId="1256743504">
    <w:abstractNumId w:val="24"/>
  </w:num>
  <w:num w:numId="22" w16cid:durableId="179009968">
    <w:abstractNumId w:val="33"/>
  </w:num>
  <w:num w:numId="23" w16cid:durableId="257251341">
    <w:abstractNumId w:val="58"/>
  </w:num>
  <w:num w:numId="24" w16cid:durableId="770664376">
    <w:abstractNumId w:val="5"/>
  </w:num>
  <w:num w:numId="25" w16cid:durableId="2103528787">
    <w:abstractNumId w:val="63"/>
  </w:num>
  <w:num w:numId="26" w16cid:durableId="796410354">
    <w:abstractNumId w:val="12"/>
  </w:num>
  <w:num w:numId="27" w16cid:durableId="1265069467">
    <w:abstractNumId w:val="23"/>
  </w:num>
  <w:num w:numId="28" w16cid:durableId="1780296571">
    <w:abstractNumId w:val="6"/>
  </w:num>
  <w:num w:numId="29" w16cid:durableId="604070750">
    <w:abstractNumId w:val="51"/>
  </w:num>
  <w:num w:numId="30" w16cid:durableId="1459185427">
    <w:abstractNumId w:val="11"/>
  </w:num>
  <w:num w:numId="31" w16cid:durableId="679043935">
    <w:abstractNumId w:val="15"/>
  </w:num>
  <w:num w:numId="32" w16cid:durableId="345904495">
    <w:abstractNumId w:val="43"/>
  </w:num>
  <w:num w:numId="33" w16cid:durableId="499349870">
    <w:abstractNumId w:val="44"/>
  </w:num>
  <w:num w:numId="34" w16cid:durableId="174658545">
    <w:abstractNumId w:val="56"/>
  </w:num>
  <w:num w:numId="35" w16cid:durableId="1724324704">
    <w:abstractNumId w:val="67"/>
  </w:num>
  <w:num w:numId="36" w16cid:durableId="117843698">
    <w:abstractNumId w:val="2"/>
  </w:num>
  <w:num w:numId="37" w16cid:durableId="644899629">
    <w:abstractNumId w:val="20"/>
  </w:num>
  <w:num w:numId="38" w16cid:durableId="1405643212">
    <w:abstractNumId w:val="37"/>
  </w:num>
  <w:num w:numId="39" w16cid:durableId="1117066866">
    <w:abstractNumId w:val="14"/>
  </w:num>
  <w:num w:numId="40" w16cid:durableId="255142409">
    <w:abstractNumId w:val="10"/>
  </w:num>
  <w:num w:numId="41" w16cid:durableId="1308238797">
    <w:abstractNumId w:val="65"/>
  </w:num>
  <w:num w:numId="42" w16cid:durableId="983894138">
    <w:abstractNumId w:val="40"/>
  </w:num>
  <w:num w:numId="43" w16cid:durableId="646931270">
    <w:abstractNumId w:val="30"/>
  </w:num>
  <w:num w:numId="44" w16cid:durableId="866068877">
    <w:abstractNumId w:val="50"/>
  </w:num>
  <w:num w:numId="45" w16cid:durableId="856389499">
    <w:abstractNumId w:val="4"/>
  </w:num>
  <w:num w:numId="46" w16cid:durableId="906300812">
    <w:abstractNumId w:val="36"/>
  </w:num>
  <w:num w:numId="47" w16cid:durableId="1447238624">
    <w:abstractNumId w:val="38"/>
  </w:num>
  <w:num w:numId="48" w16cid:durableId="1047410117">
    <w:abstractNumId w:val="18"/>
  </w:num>
  <w:num w:numId="49" w16cid:durableId="615255656">
    <w:abstractNumId w:val="54"/>
  </w:num>
  <w:num w:numId="50" w16cid:durableId="1870678456">
    <w:abstractNumId w:val="47"/>
  </w:num>
  <w:num w:numId="51" w16cid:durableId="931740594">
    <w:abstractNumId w:val="66"/>
  </w:num>
  <w:num w:numId="52" w16cid:durableId="1961304414">
    <w:abstractNumId w:val="17"/>
  </w:num>
  <w:num w:numId="53" w16cid:durableId="1969890820">
    <w:abstractNumId w:val="32"/>
  </w:num>
  <w:num w:numId="54" w16cid:durableId="114058767">
    <w:abstractNumId w:val="62"/>
  </w:num>
  <w:num w:numId="55" w16cid:durableId="1652178698">
    <w:abstractNumId w:val="22"/>
  </w:num>
  <w:num w:numId="56" w16cid:durableId="535116682">
    <w:abstractNumId w:val="28"/>
  </w:num>
  <w:num w:numId="57" w16cid:durableId="1222639668">
    <w:abstractNumId w:val="19"/>
  </w:num>
  <w:num w:numId="58" w16cid:durableId="174612330">
    <w:abstractNumId w:val="29"/>
  </w:num>
  <w:num w:numId="59" w16cid:durableId="549224157">
    <w:abstractNumId w:val="49"/>
  </w:num>
  <w:num w:numId="60" w16cid:durableId="37751409">
    <w:abstractNumId w:val="41"/>
  </w:num>
  <w:num w:numId="61" w16cid:durableId="2144231729">
    <w:abstractNumId w:val="59"/>
  </w:num>
  <w:num w:numId="62" w16cid:durableId="635062510">
    <w:abstractNumId w:val="27"/>
  </w:num>
  <w:num w:numId="63" w16cid:durableId="1543832320">
    <w:abstractNumId w:val="39"/>
  </w:num>
  <w:num w:numId="64" w16cid:durableId="417021662">
    <w:abstractNumId w:val="48"/>
  </w:num>
  <w:num w:numId="65" w16cid:durableId="1724209844">
    <w:abstractNumId w:val="16"/>
  </w:num>
  <w:num w:numId="66" w16cid:durableId="1581862435">
    <w:abstractNumId w:val="46"/>
  </w:num>
  <w:num w:numId="67" w16cid:durableId="2031951226">
    <w:abstractNumId w:val="9"/>
  </w:num>
  <w:num w:numId="68" w16cid:durableId="122382109">
    <w:abstractNumId w:val="68"/>
  </w:num>
  <w:num w:numId="69" w16cid:durableId="1639604603">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32"/>
    <w:rsid w:val="00000135"/>
    <w:rsid w:val="000004EB"/>
    <w:rsid w:val="000007CE"/>
    <w:rsid w:val="000008FE"/>
    <w:rsid w:val="0000174A"/>
    <w:rsid w:val="00001C9C"/>
    <w:rsid w:val="000023BB"/>
    <w:rsid w:val="00002A20"/>
    <w:rsid w:val="00002B8B"/>
    <w:rsid w:val="00002CF5"/>
    <w:rsid w:val="000030EC"/>
    <w:rsid w:val="00003185"/>
    <w:rsid w:val="00003270"/>
    <w:rsid w:val="00003578"/>
    <w:rsid w:val="00003A40"/>
    <w:rsid w:val="00003D6B"/>
    <w:rsid w:val="000048C8"/>
    <w:rsid w:val="000052C4"/>
    <w:rsid w:val="000053B5"/>
    <w:rsid w:val="00005BDE"/>
    <w:rsid w:val="000060FE"/>
    <w:rsid w:val="000063A1"/>
    <w:rsid w:val="0000735B"/>
    <w:rsid w:val="000073C9"/>
    <w:rsid w:val="00007A80"/>
    <w:rsid w:val="000100C0"/>
    <w:rsid w:val="00010AE0"/>
    <w:rsid w:val="00010C3F"/>
    <w:rsid w:val="000119DA"/>
    <w:rsid w:val="00011FBA"/>
    <w:rsid w:val="0001278E"/>
    <w:rsid w:val="00012A2C"/>
    <w:rsid w:val="00013481"/>
    <w:rsid w:val="000134C1"/>
    <w:rsid w:val="00013914"/>
    <w:rsid w:val="00013C43"/>
    <w:rsid w:val="00014429"/>
    <w:rsid w:val="00014B67"/>
    <w:rsid w:val="00014D16"/>
    <w:rsid w:val="00015BE7"/>
    <w:rsid w:val="00015EF3"/>
    <w:rsid w:val="00016122"/>
    <w:rsid w:val="00016BCA"/>
    <w:rsid w:val="00017280"/>
    <w:rsid w:val="000174E0"/>
    <w:rsid w:val="00017815"/>
    <w:rsid w:val="00017BC0"/>
    <w:rsid w:val="00017C3B"/>
    <w:rsid w:val="00017C62"/>
    <w:rsid w:val="00017F35"/>
    <w:rsid w:val="000201C2"/>
    <w:rsid w:val="0002029E"/>
    <w:rsid w:val="000204F8"/>
    <w:rsid w:val="00020DD1"/>
    <w:rsid w:val="00021C03"/>
    <w:rsid w:val="00022364"/>
    <w:rsid w:val="00022E70"/>
    <w:rsid w:val="00023123"/>
    <w:rsid w:val="00023296"/>
    <w:rsid w:val="00023777"/>
    <w:rsid w:val="0002386F"/>
    <w:rsid w:val="0002404F"/>
    <w:rsid w:val="0002422A"/>
    <w:rsid w:val="00026B11"/>
    <w:rsid w:val="00026BC5"/>
    <w:rsid w:val="00027489"/>
    <w:rsid w:val="000306FA"/>
    <w:rsid w:val="00030DA0"/>
    <w:rsid w:val="00031B6B"/>
    <w:rsid w:val="000341CF"/>
    <w:rsid w:val="00034847"/>
    <w:rsid w:val="000352BF"/>
    <w:rsid w:val="00036132"/>
    <w:rsid w:val="000362C6"/>
    <w:rsid w:val="000367AB"/>
    <w:rsid w:val="00036BE2"/>
    <w:rsid w:val="00036E90"/>
    <w:rsid w:val="00037558"/>
    <w:rsid w:val="0003793A"/>
    <w:rsid w:val="00037C30"/>
    <w:rsid w:val="00037CC8"/>
    <w:rsid w:val="0004098A"/>
    <w:rsid w:val="00040AC5"/>
    <w:rsid w:val="000410AC"/>
    <w:rsid w:val="000415EC"/>
    <w:rsid w:val="00041A28"/>
    <w:rsid w:val="00041BB7"/>
    <w:rsid w:val="00041FF0"/>
    <w:rsid w:val="0004210E"/>
    <w:rsid w:val="00042758"/>
    <w:rsid w:val="0004290C"/>
    <w:rsid w:val="00042D51"/>
    <w:rsid w:val="00043C4C"/>
    <w:rsid w:val="00044591"/>
    <w:rsid w:val="0004466A"/>
    <w:rsid w:val="00044A46"/>
    <w:rsid w:val="00045BC0"/>
    <w:rsid w:val="00045CB2"/>
    <w:rsid w:val="0004602D"/>
    <w:rsid w:val="00046079"/>
    <w:rsid w:val="000461CB"/>
    <w:rsid w:val="0004675A"/>
    <w:rsid w:val="00047097"/>
    <w:rsid w:val="000477BF"/>
    <w:rsid w:val="0005063D"/>
    <w:rsid w:val="00051183"/>
    <w:rsid w:val="00051228"/>
    <w:rsid w:val="00051473"/>
    <w:rsid w:val="0005191D"/>
    <w:rsid w:val="00051DB1"/>
    <w:rsid w:val="00052B95"/>
    <w:rsid w:val="00053237"/>
    <w:rsid w:val="00053436"/>
    <w:rsid w:val="0005345F"/>
    <w:rsid w:val="0005381A"/>
    <w:rsid w:val="00053F9D"/>
    <w:rsid w:val="000545FA"/>
    <w:rsid w:val="00055DBB"/>
    <w:rsid w:val="0005609C"/>
    <w:rsid w:val="000560AD"/>
    <w:rsid w:val="000561EE"/>
    <w:rsid w:val="000563FB"/>
    <w:rsid w:val="0005643D"/>
    <w:rsid w:val="000565EC"/>
    <w:rsid w:val="00056F02"/>
    <w:rsid w:val="00057304"/>
    <w:rsid w:val="00057E31"/>
    <w:rsid w:val="00057F13"/>
    <w:rsid w:val="000602C7"/>
    <w:rsid w:val="000602C9"/>
    <w:rsid w:val="000609DE"/>
    <w:rsid w:val="00060A11"/>
    <w:rsid w:val="00060EF2"/>
    <w:rsid w:val="00061483"/>
    <w:rsid w:val="0006196B"/>
    <w:rsid w:val="00061CD2"/>
    <w:rsid w:val="00061DD3"/>
    <w:rsid w:val="00062218"/>
    <w:rsid w:val="00062332"/>
    <w:rsid w:val="00062639"/>
    <w:rsid w:val="00062780"/>
    <w:rsid w:val="00062A0A"/>
    <w:rsid w:val="00062E61"/>
    <w:rsid w:val="00063331"/>
    <w:rsid w:val="00063363"/>
    <w:rsid w:val="0006339A"/>
    <w:rsid w:val="00063805"/>
    <w:rsid w:val="00063A3F"/>
    <w:rsid w:val="00063E8E"/>
    <w:rsid w:val="00064243"/>
    <w:rsid w:val="0006539D"/>
    <w:rsid w:val="0006587F"/>
    <w:rsid w:val="00065DDB"/>
    <w:rsid w:val="000663B6"/>
    <w:rsid w:val="00066665"/>
    <w:rsid w:val="00066DA1"/>
    <w:rsid w:val="00067500"/>
    <w:rsid w:val="00067A79"/>
    <w:rsid w:val="00070342"/>
    <w:rsid w:val="00070C1B"/>
    <w:rsid w:val="0007163D"/>
    <w:rsid w:val="00071992"/>
    <w:rsid w:val="00071CC3"/>
    <w:rsid w:val="00072763"/>
    <w:rsid w:val="00072ED5"/>
    <w:rsid w:val="00072F47"/>
    <w:rsid w:val="00073552"/>
    <w:rsid w:val="00073CA6"/>
    <w:rsid w:val="00073D32"/>
    <w:rsid w:val="00074104"/>
    <w:rsid w:val="00074461"/>
    <w:rsid w:val="00074519"/>
    <w:rsid w:val="000749CE"/>
    <w:rsid w:val="00074A21"/>
    <w:rsid w:val="00074AA1"/>
    <w:rsid w:val="00074B58"/>
    <w:rsid w:val="00074DC3"/>
    <w:rsid w:val="00075D1B"/>
    <w:rsid w:val="00076A63"/>
    <w:rsid w:val="00076D59"/>
    <w:rsid w:val="0007707C"/>
    <w:rsid w:val="00077B4B"/>
    <w:rsid w:val="0008098D"/>
    <w:rsid w:val="00080EA9"/>
    <w:rsid w:val="0008125D"/>
    <w:rsid w:val="0008156F"/>
    <w:rsid w:val="00081E1C"/>
    <w:rsid w:val="0008244F"/>
    <w:rsid w:val="000826C1"/>
    <w:rsid w:val="0008304C"/>
    <w:rsid w:val="00083642"/>
    <w:rsid w:val="0008480F"/>
    <w:rsid w:val="000849A9"/>
    <w:rsid w:val="0008551A"/>
    <w:rsid w:val="00085766"/>
    <w:rsid w:val="0008592D"/>
    <w:rsid w:val="000859AF"/>
    <w:rsid w:val="00085C92"/>
    <w:rsid w:val="000860AF"/>
    <w:rsid w:val="000868D5"/>
    <w:rsid w:val="00086EF3"/>
    <w:rsid w:val="00087783"/>
    <w:rsid w:val="00087D88"/>
    <w:rsid w:val="00090803"/>
    <w:rsid w:val="000909C8"/>
    <w:rsid w:val="00090FA9"/>
    <w:rsid w:val="00091073"/>
    <w:rsid w:val="00091421"/>
    <w:rsid w:val="0009175E"/>
    <w:rsid w:val="00091A1B"/>
    <w:rsid w:val="00091D08"/>
    <w:rsid w:val="00091E66"/>
    <w:rsid w:val="000933B6"/>
    <w:rsid w:val="000940EF"/>
    <w:rsid w:val="00094ACF"/>
    <w:rsid w:val="00094D51"/>
    <w:rsid w:val="000958CB"/>
    <w:rsid w:val="00095DD8"/>
    <w:rsid w:val="000962AB"/>
    <w:rsid w:val="000964A0"/>
    <w:rsid w:val="00096618"/>
    <w:rsid w:val="00096644"/>
    <w:rsid w:val="00096926"/>
    <w:rsid w:val="00096AC6"/>
    <w:rsid w:val="00096CFF"/>
    <w:rsid w:val="000972AD"/>
    <w:rsid w:val="000978D6"/>
    <w:rsid w:val="00097F19"/>
    <w:rsid w:val="0009F951"/>
    <w:rsid w:val="000A085E"/>
    <w:rsid w:val="000A0A19"/>
    <w:rsid w:val="000A0CC0"/>
    <w:rsid w:val="000A15F6"/>
    <w:rsid w:val="000A241A"/>
    <w:rsid w:val="000A2738"/>
    <w:rsid w:val="000A305D"/>
    <w:rsid w:val="000A3779"/>
    <w:rsid w:val="000A4A57"/>
    <w:rsid w:val="000A4E3D"/>
    <w:rsid w:val="000A4E84"/>
    <w:rsid w:val="000A4EDD"/>
    <w:rsid w:val="000A691B"/>
    <w:rsid w:val="000A6FB9"/>
    <w:rsid w:val="000B01D4"/>
    <w:rsid w:val="000B04BD"/>
    <w:rsid w:val="000B0D01"/>
    <w:rsid w:val="000B1561"/>
    <w:rsid w:val="000B17F4"/>
    <w:rsid w:val="000B187C"/>
    <w:rsid w:val="000B218F"/>
    <w:rsid w:val="000B2796"/>
    <w:rsid w:val="000B2960"/>
    <w:rsid w:val="000B2B90"/>
    <w:rsid w:val="000B2E7E"/>
    <w:rsid w:val="000B35BF"/>
    <w:rsid w:val="000B3CAD"/>
    <w:rsid w:val="000B4663"/>
    <w:rsid w:val="000B5391"/>
    <w:rsid w:val="000B53F4"/>
    <w:rsid w:val="000B56FD"/>
    <w:rsid w:val="000B6B42"/>
    <w:rsid w:val="000B6D5D"/>
    <w:rsid w:val="000B6E1C"/>
    <w:rsid w:val="000B6F09"/>
    <w:rsid w:val="000B6FCC"/>
    <w:rsid w:val="000B74C5"/>
    <w:rsid w:val="000C001F"/>
    <w:rsid w:val="000C0299"/>
    <w:rsid w:val="000C165E"/>
    <w:rsid w:val="000C195D"/>
    <w:rsid w:val="000C1CF3"/>
    <w:rsid w:val="000C1D51"/>
    <w:rsid w:val="000C2170"/>
    <w:rsid w:val="000C4895"/>
    <w:rsid w:val="000C4BCD"/>
    <w:rsid w:val="000C512F"/>
    <w:rsid w:val="000C5670"/>
    <w:rsid w:val="000C5BCE"/>
    <w:rsid w:val="000C5D48"/>
    <w:rsid w:val="000C6276"/>
    <w:rsid w:val="000C66E5"/>
    <w:rsid w:val="000C672C"/>
    <w:rsid w:val="000C678F"/>
    <w:rsid w:val="000C6D00"/>
    <w:rsid w:val="000C724E"/>
    <w:rsid w:val="000C7548"/>
    <w:rsid w:val="000D0086"/>
    <w:rsid w:val="000D0E73"/>
    <w:rsid w:val="000D13E1"/>
    <w:rsid w:val="000D1C62"/>
    <w:rsid w:val="000D228F"/>
    <w:rsid w:val="000D283C"/>
    <w:rsid w:val="000D2FDA"/>
    <w:rsid w:val="000D3DA8"/>
    <w:rsid w:val="000D41A0"/>
    <w:rsid w:val="000D507A"/>
    <w:rsid w:val="000D50FE"/>
    <w:rsid w:val="000D528F"/>
    <w:rsid w:val="000D565A"/>
    <w:rsid w:val="000D57DD"/>
    <w:rsid w:val="000D69C0"/>
    <w:rsid w:val="000D6DDA"/>
    <w:rsid w:val="000D76A4"/>
    <w:rsid w:val="000D7967"/>
    <w:rsid w:val="000D7DAB"/>
    <w:rsid w:val="000E096B"/>
    <w:rsid w:val="000E0E70"/>
    <w:rsid w:val="000E0ED2"/>
    <w:rsid w:val="000E11FB"/>
    <w:rsid w:val="000E14B0"/>
    <w:rsid w:val="000E1E45"/>
    <w:rsid w:val="000E275B"/>
    <w:rsid w:val="000E283D"/>
    <w:rsid w:val="000E2B21"/>
    <w:rsid w:val="000E312B"/>
    <w:rsid w:val="000E3522"/>
    <w:rsid w:val="000E3868"/>
    <w:rsid w:val="000E4C4C"/>
    <w:rsid w:val="000E5AFC"/>
    <w:rsid w:val="000E5B62"/>
    <w:rsid w:val="000E5FD1"/>
    <w:rsid w:val="000E6B2D"/>
    <w:rsid w:val="000E726E"/>
    <w:rsid w:val="000E7501"/>
    <w:rsid w:val="000F047F"/>
    <w:rsid w:val="000F04EC"/>
    <w:rsid w:val="000F09B7"/>
    <w:rsid w:val="000F101D"/>
    <w:rsid w:val="000F1F30"/>
    <w:rsid w:val="000F2335"/>
    <w:rsid w:val="000F2787"/>
    <w:rsid w:val="000F31CA"/>
    <w:rsid w:val="000F3EDF"/>
    <w:rsid w:val="000F4159"/>
    <w:rsid w:val="000F4401"/>
    <w:rsid w:val="000F4755"/>
    <w:rsid w:val="000F496F"/>
    <w:rsid w:val="000F4CE0"/>
    <w:rsid w:val="000F52DE"/>
    <w:rsid w:val="000F5B17"/>
    <w:rsid w:val="000F65C4"/>
    <w:rsid w:val="000F667A"/>
    <w:rsid w:val="000F6854"/>
    <w:rsid w:val="000F7FFB"/>
    <w:rsid w:val="0010026E"/>
    <w:rsid w:val="0010046A"/>
    <w:rsid w:val="00100486"/>
    <w:rsid w:val="00100C55"/>
    <w:rsid w:val="00101489"/>
    <w:rsid w:val="00101CAD"/>
    <w:rsid w:val="0010306F"/>
    <w:rsid w:val="001037AB"/>
    <w:rsid w:val="00103FFF"/>
    <w:rsid w:val="001041A8"/>
    <w:rsid w:val="00104240"/>
    <w:rsid w:val="00104EFC"/>
    <w:rsid w:val="001051D3"/>
    <w:rsid w:val="0010544C"/>
    <w:rsid w:val="00105D72"/>
    <w:rsid w:val="00106D73"/>
    <w:rsid w:val="00107CA7"/>
    <w:rsid w:val="001106FD"/>
    <w:rsid w:val="00110B69"/>
    <w:rsid w:val="00111364"/>
    <w:rsid w:val="0011144D"/>
    <w:rsid w:val="001114AC"/>
    <w:rsid w:val="00111911"/>
    <w:rsid w:val="00112E12"/>
    <w:rsid w:val="0011308C"/>
    <w:rsid w:val="00113600"/>
    <w:rsid w:val="001136F0"/>
    <w:rsid w:val="001137CC"/>
    <w:rsid w:val="00113CDB"/>
    <w:rsid w:val="00114028"/>
    <w:rsid w:val="00114156"/>
    <w:rsid w:val="001153AC"/>
    <w:rsid w:val="0011551D"/>
    <w:rsid w:val="00116165"/>
    <w:rsid w:val="00116A2A"/>
    <w:rsid w:val="0011703F"/>
    <w:rsid w:val="001172B6"/>
    <w:rsid w:val="00117629"/>
    <w:rsid w:val="00117DED"/>
    <w:rsid w:val="00120532"/>
    <w:rsid w:val="00120D21"/>
    <w:rsid w:val="001210F6"/>
    <w:rsid w:val="00121695"/>
    <w:rsid w:val="00121968"/>
    <w:rsid w:val="001219CF"/>
    <w:rsid w:val="00121AA0"/>
    <w:rsid w:val="0012250B"/>
    <w:rsid w:val="0012281A"/>
    <w:rsid w:val="001238A2"/>
    <w:rsid w:val="0012390C"/>
    <w:rsid w:val="00124377"/>
    <w:rsid w:val="00124400"/>
    <w:rsid w:val="00124413"/>
    <w:rsid w:val="001244B2"/>
    <w:rsid w:val="0012455D"/>
    <w:rsid w:val="001247B3"/>
    <w:rsid w:val="001247CD"/>
    <w:rsid w:val="00124E39"/>
    <w:rsid w:val="00125F35"/>
    <w:rsid w:val="00126031"/>
    <w:rsid w:val="001260E4"/>
    <w:rsid w:val="0012626A"/>
    <w:rsid w:val="001262F9"/>
    <w:rsid w:val="00126721"/>
    <w:rsid w:val="001277FB"/>
    <w:rsid w:val="00130058"/>
    <w:rsid w:val="001304F8"/>
    <w:rsid w:val="00131A40"/>
    <w:rsid w:val="00131C30"/>
    <w:rsid w:val="00132F90"/>
    <w:rsid w:val="0013465F"/>
    <w:rsid w:val="001349BB"/>
    <w:rsid w:val="00134A34"/>
    <w:rsid w:val="00135036"/>
    <w:rsid w:val="001359A1"/>
    <w:rsid w:val="00135E14"/>
    <w:rsid w:val="00135EBD"/>
    <w:rsid w:val="00135F37"/>
    <w:rsid w:val="00136332"/>
    <w:rsid w:val="001377FB"/>
    <w:rsid w:val="001378B4"/>
    <w:rsid w:val="00137AF2"/>
    <w:rsid w:val="00137C42"/>
    <w:rsid w:val="00140032"/>
    <w:rsid w:val="001407C7"/>
    <w:rsid w:val="00140AF1"/>
    <w:rsid w:val="00140DD6"/>
    <w:rsid w:val="001411A6"/>
    <w:rsid w:val="00141FFA"/>
    <w:rsid w:val="0014200C"/>
    <w:rsid w:val="0014231B"/>
    <w:rsid w:val="00142370"/>
    <w:rsid w:val="00142687"/>
    <w:rsid w:val="00142A4A"/>
    <w:rsid w:val="00142A86"/>
    <w:rsid w:val="00142B88"/>
    <w:rsid w:val="00142C04"/>
    <w:rsid w:val="00142C65"/>
    <w:rsid w:val="001434F0"/>
    <w:rsid w:val="00144BBF"/>
    <w:rsid w:val="00144CC9"/>
    <w:rsid w:val="00145F80"/>
    <w:rsid w:val="00146945"/>
    <w:rsid w:val="001470C8"/>
    <w:rsid w:val="0014757A"/>
    <w:rsid w:val="001478F4"/>
    <w:rsid w:val="00147931"/>
    <w:rsid w:val="00147D4C"/>
    <w:rsid w:val="00150177"/>
    <w:rsid w:val="0015038A"/>
    <w:rsid w:val="001521D2"/>
    <w:rsid w:val="00152407"/>
    <w:rsid w:val="00152A2E"/>
    <w:rsid w:val="00153252"/>
    <w:rsid w:val="001535BB"/>
    <w:rsid w:val="00153B52"/>
    <w:rsid w:val="00153D8C"/>
    <w:rsid w:val="001543E7"/>
    <w:rsid w:val="00154454"/>
    <w:rsid w:val="0015452B"/>
    <w:rsid w:val="001547AA"/>
    <w:rsid w:val="00154D71"/>
    <w:rsid w:val="001562B1"/>
    <w:rsid w:val="00156931"/>
    <w:rsid w:val="00156B65"/>
    <w:rsid w:val="00156D46"/>
    <w:rsid w:val="00156D9E"/>
    <w:rsid w:val="00157A0E"/>
    <w:rsid w:val="00160828"/>
    <w:rsid w:val="00160997"/>
    <w:rsid w:val="00160B0E"/>
    <w:rsid w:val="0016208E"/>
    <w:rsid w:val="00163531"/>
    <w:rsid w:val="00164624"/>
    <w:rsid w:val="0016467D"/>
    <w:rsid w:val="00164706"/>
    <w:rsid w:val="00164F11"/>
    <w:rsid w:val="0016507D"/>
    <w:rsid w:val="00165278"/>
    <w:rsid w:val="00165585"/>
    <w:rsid w:val="001657A5"/>
    <w:rsid w:val="001657FC"/>
    <w:rsid w:val="001661A5"/>
    <w:rsid w:val="0016693B"/>
    <w:rsid w:val="00166EF2"/>
    <w:rsid w:val="00167352"/>
    <w:rsid w:val="00167441"/>
    <w:rsid w:val="00167670"/>
    <w:rsid w:val="001677FD"/>
    <w:rsid w:val="00167EDB"/>
    <w:rsid w:val="001701AF"/>
    <w:rsid w:val="00170462"/>
    <w:rsid w:val="001704A9"/>
    <w:rsid w:val="00170647"/>
    <w:rsid w:val="001706B2"/>
    <w:rsid w:val="00170BDB"/>
    <w:rsid w:val="00170ED4"/>
    <w:rsid w:val="00170F11"/>
    <w:rsid w:val="00171501"/>
    <w:rsid w:val="00171A69"/>
    <w:rsid w:val="00171AC3"/>
    <w:rsid w:val="00171B43"/>
    <w:rsid w:val="001726AB"/>
    <w:rsid w:val="001734A6"/>
    <w:rsid w:val="001734B3"/>
    <w:rsid w:val="0017368C"/>
    <w:rsid w:val="0017539A"/>
    <w:rsid w:val="00175851"/>
    <w:rsid w:val="0017593E"/>
    <w:rsid w:val="001759FE"/>
    <w:rsid w:val="00175A1F"/>
    <w:rsid w:val="00175CD1"/>
    <w:rsid w:val="0017617E"/>
    <w:rsid w:val="001769E2"/>
    <w:rsid w:val="00176D84"/>
    <w:rsid w:val="00176E45"/>
    <w:rsid w:val="001773EE"/>
    <w:rsid w:val="001801A8"/>
    <w:rsid w:val="00180485"/>
    <w:rsid w:val="00181247"/>
    <w:rsid w:val="00181A4B"/>
    <w:rsid w:val="00181E84"/>
    <w:rsid w:val="00181FCE"/>
    <w:rsid w:val="0018292F"/>
    <w:rsid w:val="00182C14"/>
    <w:rsid w:val="00182E6D"/>
    <w:rsid w:val="00182FFB"/>
    <w:rsid w:val="001830C9"/>
    <w:rsid w:val="00183560"/>
    <w:rsid w:val="00184119"/>
    <w:rsid w:val="00184400"/>
    <w:rsid w:val="001845B3"/>
    <w:rsid w:val="00185165"/>
    <w:rsid w:val="001856AF"/>
    <w:rsid w:val="00185DB9"/>
    <w:rsid w:val="0018601F"/>
    <w:rsid w:val="0018653A"/>
    <w:rsid w:val="001865EB"/>
    <w:rsid w:val="0018672D"/>
    <w:rsid w:val="00186AEA"/>
    <w:rsid w:val="00186B95"/>
    <w:rsid w:val="00187E67"/>
    <w:rsid w:val="00190241"/>
    <w:rsid w:val="0019076D"/>
    <w:rsid w:val="001908BE"/>
    <w:rsid w:val="00190D49"/>
    <w:rsid w:val="00191161"/>
    <w:rsid w:val="0019158E"/>
    <w:rsid w:val="0019160B"/>
    <w:rsid w:val="00191F64"/>
    <w:rsid w:val="001926C8"/>
    <w:rsid w:val="001929FD"/>
    <w:rsid w:val="00192C2C"/>
    <w:rsid w:val="001930C0"/>
    <w:rsid w:val="00193384"/>
    <w:rsid w:val="001939C3"/>
    <w:rsid w:val="00193DEC"/>
    <w:rsid w:val="00193EBC"/>
    <w:rsid w:val="00194D9E"/>
    <w:rsid w:val="001950E2"/>
    <w:rsid w:val="00195154"/>
    <w:rsid w:val="00195733"/>
    <w:rsid w:val="0019577B"/>
    <w:rsid w:val="0019676C"/>
    <w:rsid w:val="001967B5"/>
    <w:rsid w:val="00196853"/>
    <w:rsid w:val="001A05C5"/>
    <w:rsid w:val="001A1496"/>
    <w:rsid w:val="001A15B5"/>
    <w:rsid w:val="001A19F2"/>
    <w:rsid w:val="001A244C"/>
    <w:rsid w:val="001A3DBB"/>
    <w:rsid w:val="001A4531"/>
    <w:rsid w:val="001A49E1"/>
    <w:rsid w:val="001A50CF"/>
    <w:rsid w:val="001A54FC"/>
    <w:rsid w:val="001A5610"/>
    <w:rsid w:val="001A5983"/>
    <w:rsid w:val="001A6037"/>
    <w:rsid w:val="001A644D"/>
    <w:rsid w:val="001A64A6"/>
    <w:rsid w:val="001A6F5B"/>
    <w:rsid w:val="001A775B"/>
    <w:rsid w:val="001A7A3A"/>
    <w:rsid w:val="001A7BE5"/>
    <w:rsid w:val="001A7FAC"/>
    <w:rsid w:val="001B0CF3"/>
    <w:rsid w:val="001B1461"/>
    <w:rsid w:val="001B1763"/>
    <w:rsid w:val="001B189B"/>
    <w:rsid w:val="001B1AE9"/>
    <w:rsid w:val="001B22E5"/>
    <w:rsid w:val="001B24A2"/>
    <w:rsid w:val="001B2D5C"/>
    <w:rsid w:val="001B314C"/>
    <w:rsid w:val="001B3944"/>
    <w:rsid w:val="001B4566"/>
    <w:rsid w:val="001B4D70"/>
    <w:rsid w:val="001B4E3C"/>
    <w:rsid w:val="001B4EF4"/>
    <w:rsid w:val="001B4FB1"/>
    <w:rsid w:val="001B6192"/>
    <w:rsid w:val="001B6745"/>
    <w:rsid w:val="001B69A8"/>
    <w:rsid w:val="001B6EF3"/>
    <w:rsid w:val="001B7931"/>
    <w:rsid w:val="001C02F8"/>
    <w:rsid w:val="001C0716"/>
    <w:rsid w:val="001C0BD9"/>
    <w:rsid w:val="001C0C3D"/>
    <w:rsid w:val="001C0FEE"/>
    <w:rsid w:val="001C1036"/>
    <w:rsid w:val="001C1602"/>
    <w:rsid w:val="001C16B7"/>
    <w:rsid w:val="001C1E01"/>
    <w:rsid w:val="001C1FB2"/>
    <w:rsid w:val="001C2186"/>
    <w:rsid w:val="001C2243"/>
    <w:rsid w:val="001C24E2"/>
    <w:rsid w:val="001C285B"/>
    <w:rsid w:val="001C3B72"/>
    <w:rsid w:val="001C3DC1"/>
    <w:rsid w:val="001C50C5"/>
    <w:rsid w:val="001C51E1"/>
    <w:rsid w:val="001C58B8"/>
    <w:rsid w:val="001C6003"/>
    <w:rsid w:val="001C64E4"/>
    <w:rsid w:val="001C6B9E"/>
    <w:rsid w:val="001C7102"/>
    <w:rsid w:val="001D00CD"/>
    <w:rsid w:val="001D0251"/>
    <w:rsid w:val="001D0A49"/>
    <w:rsid w:val="001D0A9E"/>
    <w:rsid w:val="001D0DF4"/>
    <w:rsid w:val="001D1546"/>
    <w:rsid w:val="001D17B7"/>
    <w:rsid w:val="001D1A23"/>
    <w:rsid w:val="001D1A63"/>
    <w:rsid w:val="001D22EC"/>
    <w:rsid w:val="001D2A51"/>
    <w:rsid w:val="001D2F29"/>
    <w:rsid w:val="001D3423"/>
    <w:rsid w:val="001D3A0F"/>
    <w:rsid w:val="001D3A59"/>
    <w:rsid w:val="001D3EC8"/>
    <w:rsid w:val="001D625E"/>
    <w:rsid w:val="001D6428"/>
    <w:rsid w:val="001D78F1"/>
    <w:rsid w:val="001E06F6"/>
    <w:rsid w:val="001E0859"/>
    <w:rsid w:val="001E0C51"/>
    <w:rsid w:val="001E1010"/>
    <w:rsid w:val="001E105F"/>
    <w:rsid w:val="001E111D"/>
    <w:rsid w:val="001E1A70"/>
    <w:rsid w:val="001E1CCF"/>
    <w:rsid w:val="001E1D36"/>
    <w:rsid w:val="001E213D"/>
    <w:rsid w:val="001E246A"/>
    <w:rsid w:val="001E2527"/>
    <w:rsid w:val="001E28C0"/>
    <w:rsid w:val="001E2CB0"/>
    <w:rsid w:val="001E2CD1"/>
    <w:rsid w:val="001E2F20"/>
    <w:rsid w:val="001E3783"/>
    <w:rsid w:val="001E3D9E"/>
    <w:rsid w:val="001E3F1A"/>
    <w:rsid w:val="001E4618"/>
    <w:rsid w:val="001E4F0E"/>
    <w:rsid w:val="001E51A5"/>
    <w:rsid w:val="001E6D8C"/>
    <w:rsid w:val="001E6E59"/>
    <w:rsid w:val="001E6E9A"/>
    <w:rsid w:val="001E71A1"/>
    <w:rsid w:val="001E7CA1"/>
    <w:rsid w:val="001E7F84"/>
    <w:rsid w:val="001F0291"/>
    <w:rsid w:val="001F0587"/>
    <w:rsid w:val="001F07F7"/>
    <w:rsid w:val="001F082C"/>
    <w:rsid w:val="001F0C69"/>
    <w:rsid w:val="001F0DC2"/>
    <w:rsid w:val="001F1132"/>
    <w:rsid w:val="001F2949"/>
    <w:rsid w:val="001F2A2D"/>
    <w:rsid w:val="001F2B47"/>
    <w:rsid w:val="001F2BB2"/>
    <w:rsid w:val="001F33D6"/>
    <w:rsid w:val="001F34A8"/>
    <w:rsid w:val="001F34C3"/>
    <w:rsid w:val="001F358E"/>
    <w:rsid w:val="001F3978"/>
    <w:rsid w:val="001F4307"/>
    <w:rsid w:val="001F482A"/>
    <w:rsid w:val="001F4B5F"/>
    <w:rsid w:val="001F5632"/>
    <w:rsid w:val="001F5EF7"/>
    <w:rsid w:val="001F6644"/>
    <w:rsid w:val="001F6A50"/>
    <w:rsid w:val="001F7CA6"/>
    <w:rsid w:val="0020015D"/>
    <w:rsid w:val="0020108B"/>
    <w:rsid w:val="0020160A"/>
    <w:rsid w:val="00201A7D"/>
    <w:rsid w:val="002021B0"/>
    <w:rsid w:val="0020291B"/>
    <w:rsid w:val="00202AF9"/>
    <w:rsid w:val="00203C1B"/>
    <w:rsid w:val="00204BCB"/>
    <w:rsid w:val="002052D3"/>
    <w:rsid w:val="002052D8"/>
    <w:rsid w:val="0020536A"/>
    <w:rsid w:val="0020566D"/>
    <w:rsid w:val="00206988"/>
    <w:rsid w:val="00206A5D"/>
    <w:rsid w:val="00206A6F"/>
    <w:rsid w:val="00206D0C"/>
    <w:rsid w:val="00206FC0"/>
    <w:rsid w:val="002071D1"/>
    <w:rsid w:val="00207408"/>
    <w:rsid w:val="0021045D"/>
    <w:rsid w:val="002116F4"/>
    <w:rsid w:val="00211B8C"/>
    <w:rsid w:val="00211DBD"/>
    <w:rsid w:val="00211F3F"/>
    <w:rsid w:val="00211F5C"/>
    <w:rsid w:val="0021203C"/>
    <w:rsid w:val="0021217C"/>
    <w:rsid w:val="0021241E"/>
    <w:rsid w:val="00212A36"/>
    <w:rsid w:val="00212C34"/>
    <w:rsid w:val="00212C4A"/>
    <w:rsid w:val="00212E7A"/>
    <w:rsid w:val="00212ED2"/>
    <w:rsid w:val="00212F09"/>
    <w:rsid w:val="00212F8E"/>
    <w:rsid w:val="00213190"/>
    <w:rsid w:val="00213600"/>
    <w:rsid w:val="00213AF3"/>
    <w:rsid w:val="00213CA4"/>
    <w:rsid w:val="002145EE"/>
    <w:rsid w:val="00214A36"/>
    <w:rsid w:val="00214D44"/>
    <w:rsid w:val="00214DB5"/>
    <w:rsid w:val="00214E60"/>
    <w:rsid w:val="00214EA0"/>
    <w:rsid w:val="00215ABE"/>
    <w:rsid w:val="00216462"/>
    <w:rsid w:val="00216561"/>
    <w:rsid w:val="00216563"/>
    <w:rsid w:val="00216E1A"/>
    <w:rsid w:val="00217D9A"/>
    <w:rsid w:val="00217E6E"/>
    <w:rsid w:val="0021F54A"/>
    <w:rsid w:val="002201C9"/>
    <w:rsid w:val="00220661"/>
    <w:rsid w:val="002219E9"/>
    <w:rsid w:val="00221BF1"/>
    <w:rsid w:val="00222358"/>
    <w:rsid w:val="00223357"/>
    <w:rsid w:val="00223BCE"/>
    <w:rsid w:val="00223F4E"/>
    <w:rsid w:val="00224359"/>
    <w:rsid w:val="002249A7"/>
    <w:rsid w:val="00224ABF"/>
    <w:rsid w:val="00225002"/>
    <w:rsid w:val="00225A4A"/>
    <w:rsid w:val="00226320"/>
    <w:rsid w:val="00226689"/>
    <w:rsid w:val="00227389"/>
    <w:rsid w:val="0022745F"/>
    <w:rsid w:val="00227B28"/>
    <w:rsid w:val="00227D8D"/>
    <w:rsid w:val="00227F30"/>
    <w:rsid w:val="00230B86"/>
    <w:rsid w:val="002310B5"/>
    <w:rsid w:val="00231CA7"/>
    <w:rsid w:val="002328D2"/>
    <w:rsid w:val="00234F3F"/>
    <w:rsid w:val="00235402"/>
    <w:rsid w:val="002356F5"/>
    <w:rsid w:val="00235FE5"/>
    <w:rsid w:val="00236C91"/>
    <w:rsid w:val="00236D96"/>
    <w:rsid w:val="0023759E"/>
    <w:rsid w:val="00237620"/>
    <w:rsid w:val="00237D2A"/>
    <w:rsid w:val="002401BD"/>
    <w:rsid w:val="0024081F"/>
    <w:rsid w:val="00240E85"/>
    <w:rsid w:val="00241085"/>
    <w:rsid w:val="002413CD"/>
    <w:rsid w:val="00241A79"/>
    <w:rsid w:val="00241E72"/>
    <w:rsid w:val="002421A5"/>
    <w:rsid w:val="002422C9"/>
    <w:rsid w:val="00242408"/>
    <w:rsid w:val="0024274D"/>
    <w:rsid w:val="00242B54"/>
    <w:rsid w:val="0024328F"/>
    <w:rsid w:val="00243351"/>
    <w:rsid w:val="002438BE"/>
    <w:rsid w:val="00244943"/>
    <w:rsid w:val="00246BAB"/>
    <w:rsid w:val="00247776"/>
    <w:rsid w:val="00247AA3"/>
    <w:rsid w:val="002509B6"/>
    <w:rsid w:val="00250CA3"/>
    <w:rsid w:val="00252584"/>
    <w:rsid w:val="00252BA6"/>
    <w:rsid w:val="00252CCC"/>
    <w:rsid w:val="00253C4B"/>
    <w:rsid w:val="00253DD2"/>
    <w:rsid w:val="00254661"/>
    <w:rsid w:val="00254959"/>
    <w:rsid w:val="00254E1C"/>
    <w:rsid w:val="002556B9"/>
    <w:rsid w:val="00255740"/>
    <w:rsid w:val="002558FF"/>
    <w:rsid w:val="00255DE0"/>
    <w:rsid w:val="002562EA"/>
    <w:rsid w:val="00256A63"/>
    <w:rsid w:val="00256D09"/>
    <w:rsid w:val="00256E53"/>
    <w:rsid w:val="00256FAA"/>
    <w:rsid w:val="002573C3"/>
    <w:rsid w:val="00257F17"/>
    <w:rsid w:val="00260026"/>
    <w:rsid w:val="002608F6"/>
    <w:rsid w:val="00260934"/>
    <w:rsid w:val="00260A18"/>
    <w:rsid w:val="00260BB5"/>
    <w:rsid w:val="00260D85"/>
    <w:rsid w:val="00261C24"/>
    <w:rsid w:val="00261E1F"/>
    <w:rsid w:val="0026221C"/>
    <w:rsid w:val="00262951"/>
    <w:rsid w:val="002640F2"/>
    <w:rsid w:val="002659C9"/>
    <w:rsid w:val="00265C56"/>
    <w:rsid w:val="0026600D"/>
    <w:rsid w:val="00266947"/>
    <w:rsid w:val="00267FC6"/>
    <w:rsid w:val="002700EE"/>
    <w:rsid w:val="00270490"/>
    <w:rsid w:val="00270EAF"/>
    <w:rsid w:val="00271095"/>
    <w:rsid w:val="00271653"/>
    <w:rsid w:val="00271669"/>
    <w:rsid w:val="002719D1"/>
    <w:rsid w:val="002722DD"/>
    <w:rsid w:val="002724BE"/>
    <w:rsid w:val="002726FE"/>
    <w:rsid w:val="0027291A"/>
    <w:rsid w:val="00273057"/>
    <w:rsid w:val="002730F4"/>
    <w:rsid w:val="002745C0"/>
    <w:rsid w:val="00274B5F"/>
    <w:rsid w:val="00274D92"/>
    <w:rsid w:val="00274F48"/>
    <w:rsid w:val="00275001"/>
    <w:rsid w:val="0027514F"/>
    <w:rsid w:val="00275513"/>
    <w:rsid w:val="002759D2"/>
    <w:rsid w:val="002760E2"/>
    <w:rsid w:val="0027648D"/>
    <w:rsid w:val="002775B2"/>
    <w:rsid w:val="00280B86"/>
    <w:rsid w:val="0028120A"/>
    <w:rsid w:val="002817D6"/>
    <w:rsid w:val="00281C8F"/>
    <w:rsid w:val="00281E44"/>
    <w:rsid w:val="0028214B"/>
    <w:rsid w:val="0028228C"/>
    <w:rsid w:val="002826BD"/>
    <w:rsid w:val="00282FE2"/>
    <w:rsid w:val="00284538"/>
    <w:rsid w:val="002848C0"/>
    <w:rsid w:val="00284947"/>
    <w:rsid w:val="00284EC9"/>
    <w:rsid w:val="00285404"/>
    <w:rsid w:val="00285678"/>
    <w:rsid w:val="00285D11"/>
    <w:rsid w:val="00285EA1"/>
    <w:rsid w:val="0028605B"/>
    <w:rsid w:val="002862B0"/>
    <w:rsid w:val="002869AB"/>
    <w:rsid w:val="002901DF"/>
    <w:rsid w:val="00290562"/>
    <w:rsid w:val="002906C5"/>
    <w:rsid w:val="002909FA"/>
    <w:rsid w:val="00290C7E"/>
    <w:rsid w:val="00290F91"/>
    <w:rsid w:val="00291618"/>
    <w:rsid w:val="00291943"/>
    <w:rsid w:val="00291ED0"/>
    <w:rsid w:val="002922D2"/>
    <w:rsid w:val="0029242A"/>
    <w:rsid w:val="00292BB4"/>
    <w:rsid w:val="002933C4"/>
    <w:rsid w:val="00293EB9"/>
    <w:rsid w:val="002942B8"/>
    <w:rsid w:val="002943AF"/>
    <w:rsid w:val="002965E7"/>
    <w:rsid w:val="002969FB"/>
    <w:rsid w:val="00296AC6"/>
    <w:rsid w:val="00296ADB"/>
    <w:rsid w:val="00297080"/>
    <w:rsid w:val="002A0259"/>
    <w:rsid w:val="002A05FB"/>
    <w:rsid w:val="002A0EC3"/>
    <w:rsid w:val="002A1002"/>
    <w:rsid w:val="002A133C"/>
    <w:rsid w:val="002A13CA"/>
    <w:rsid w:val="002A1641"/>
    <w:rsid w:val="002A1743"/>
    <w:rsid w:val="002A19E9"/>
    <w:rsid w:val="002A1C5F"/>
    <w:rsid w:val="002A1FA6"/>
    <w:rsid w:val="002A290C"/>
    <w:rsid w:val="002A2CAE"/>
    <w:rsid w:val="002A336B"/>
    <w:rsid w:val="002A3F1C"/>
    <w:rsid w:val="002A4588"/>
    <w:rsid w:val="002A45E0"/>
    <w:rsid w:val="002A48F6"/>
    <w:rsid w:val="002A4FE3"/>
    <w:rsid w:val="002A5022"/>
    <w:rsid w:val="002A59C5"/>
    <w:rsid w:val="002A5AB2"/>
    <w:rsid w:val="002A6F33"/>
    <w:rsid w:val="002A779A"/>
    <w:rsid w:val="002A7FAF"/>
    <w:rsid w:val="002B0573"/>
    <w:rsid w:val="002B2FE4"/>
    <w:rsid w:val="002B3295"/>
    <w:rsid w:val="002B336F"/>
    <w:rsid w:val="002B4A0C"/>
    <w:rsid w:val="002B5083"/>
    <w:rsid w:val="002B58A0"/>
    <w:rsid w:val="002B5B46"/>
    <w:rsid w:val="002B6228"/>
    <w:rsid w:val="002B6623"/>
    <w:rsid w:val="002B6EC1"/>
    <w:rsid w:val="002B6F13"/>
    <w:rsid w:val="002B7480"/>
    <w:rsid w:val="002BD670"/>
    <w:rsid w:val="002C00CB"/>
    <w:rsid w:val="002C0127"/>
    <w:rsid w:val="002C0696"/>
    <w:rsid w:val="002C0C65"/>
    <w:rsid w:val="002C11D5"/>
    <w:rsid w:val="002C1420"/>
    <w:rsid w:val="002C149C"/>
    <w:rsid w:val="002C1550"/>
    <w:rsid w:val="002C2016"/>
    <w:rsid w:val="002C21C7"/>
    <w:rsid w:val="002C23C6"/>
    <w:rsid w:val="002C2406"/>
    <w:rsid w:val="002C2451"/>
    <w:rsid w:val="002C2CA9"/>
    <w:rsid w:val="002C3725"/>
    <w:rsid w:val="002C3BC5"/>
    <w:rsid w:val="002C3F4D"/>
    <w:rsid w:val="002C4706"/>
    <w:rsid w:val="002C47E3"/>
    <w:rsid w:val="002C6094"/>
    <w:rsid w:val="002C60E6"/>
    <w:rsid w:val="002C75EF"/>
    <w:rsid w:val="002C7ED0"/>
    <w:rsid w:val="002C7FF9"/>
    <w:rsid w:val="002D0799"/>
    <w:rsid w:val="002D0B0E"/>
    <w:rsid w:val="002D0D44"/>
    <w:rsid w:val="002D0EF6"/>
    <w:rsid w:val="002D13DA"/>
    <w:rsid w:val="002D14DE"/>
    <w:rsid w:val="002D1820"/>
    <w:rsid w:val="002D1830"/>
    <w:rsid w:val="002D1A06"/>
    <w:rsid w:val="002D1B4F"/>
    <w:rsid w:val="002D1B9A"/>
    <w:rsid w:val="002D243E"/>
    <w:rsid w:val="002D341F"/>
    <w:rsid w:val="002D44B3"/>
    <w:rsid w:val="002D48D0"/>
    <w:rsid w:val="002D5312"/>
    <w:rsid w:val="002D5396"/>
    <w:rsid w:val="002D5569"/>
    <w:rsid w:val="002D55B9"/>
    <w:rsid w:val="002D614E"/>
    <w:rsid w:val="002D63ED"/>
    <w:rsid w:val="002D6AD4"/>
    <w:rsid w:val="002D707C"/>
    <w:rsid w:val="002D785D"/>
    <w:rsid w:val="002E06E5"/>
    <w:rsid w:val="002E1303"/>
    <w:rsid w:val="002E147F"/>
    <w:rsid w:val="002E1EB6"/>
    <w:rsid w:val="002E1EBE"/>
    <w:rsid w:val="002E2005"/>
    <w:rsid w:val="002E2313"/>
    <w:rsid w:val="002E25CE"/>
    <w:rsid w:val="002E264D"/>
    <w:rsid w:val="002E27E1"/>
    <w:rsid w:val="002E3241"/>
    <w:rsid w:val="002E3697"/>
    <w:rsid w:val="002E3971"/>
    <w:rsid w:val="002E3E5B"/>
    <w:rsid w:val="002E427D"/>
    <w:rsid w:val="002E4324"/>
    <w:rsid w:val="002E44C9"/>
    <w:rsid w:val="002E4CDF"/>
    <w:rsid w:val="002E6100"/>
    <w:rsid w:val="002E6359"/>
    <w:rsid w:val="002E663E"/>
    <w:rsid w:val="002E6BF6"/>
    <w:rsid w:val="002E7304"/>
    <w:rsid w:val="002F1173"/>
    <w:rsid w:val="002F231B"/>
    <w:rsid w:val="002F23D6"/>
    <w:rsid w:val="002F302A"/>
    <w:rsid w:val="002F3503"/>
    <w:rsid w:val="002F3C5D"/>
    <w:rsid w:val="002F401F"/>
    <w:rsid w:val="002F486C"/>
    <w:rsid w:val="002F4D9F"/>
    <w:rsid w:val="002F55C2"/>
    <w:rsid w:val="002F5959"/>
    <w:rsid w:val="002F5BDD"/>
    <w:rsid w:val="002F6238"/>
    <w:rsid w:val="002F640F"/>
    <w:rsid w:val="002F7D02"/>
    <w:rsid w:val="003002B4"/>
    <w:rsid w:val="00300C23"/>
    <w:rsid w:val="0030156C"/>
    <w:rsid w:val="003019F1"/>
    <w:rsid w:val="00301BB1"/>
    <w:rsid w:val="00301FD3"/>
    <w:rsid w:val="003029D5"/>
    <w:rsid w:val="00303252"/>
    <w:rsid w:val="0030325B"/>
    <w:rsid w:val="0030355A"/>
    <w:rsid w:val="00303C27"/>
    <w:rsid w:val="00303D72"/>
    <w:rsid w:val="003044E2"/>
    <w:rsid w:val="00304967"/>
    <w:rsid w:val="003053D3"/>
    <w:rsid w:val="00305586"/>
    <w:rsid w:val="00306054"/>
    <w:rsid w:val="003063F7"/>
    <w:rsid w:val="00306AD3"/>
    <w:rsid w:val="003070B4"/>
    <w:rsid w:val="003070D6"/>
    <w:rsid w:val="0030731D"/>
    <w:rsid w:val="00307B2E"/>
    <w:rsid w:val="00307CAB"/>
    <w:rsid w:val="0031008D"/>
    <w:rsid w:val="00310524"/>
    <w:rsid w:val="00310ADF"/>
    <w:rsid w:val="003114A4"/>
    <w:rsid w:val="00311883"/>
    <w:rsid w:val="00311D4D"/>
    <w:rsid w:val="00312447"/>
    <w:rsid w:val="003124A8"/>
    <w:rsid w:val="003124E0"/>
    <w:rsid w:val="00312522"/>
    <w:rsid w:val="0031289A"/>
    <w:rsid w:val="00312D21"/>
    <w:rsid w:val="00313026"/>
    <w:rsid w:val="00313531"/>
    <w:rsid w:val="00314377"/>
    <w:rsid w:val="0031459B"/>
    <w:rsid w:val="00314AC4"/>
    <w:rsid w:val="00315348"/>
    <w:rsid w:val="00315E59"/>
    <w:rsid w:val="0031655D"/>
    <w:rsid w:val="00316646"/>
    <w:rsid w:val="00316812"/>
    <w:rsid w:val="003169CC"/>
    <w:rsid w:val="003170CD"/>
    <w:rsid w:val="003170DC"/>
    <w:rsid w:val="0031719D"/>
    <w:rsid w:val="003176D6"/>
    <w:rsid w:val="00317A91"/>
    <w:rsid w:val="00317B67"/>
    <w:rsid w:val="00320349"/>
    <w:rsid w:val="00320484"/>
    <w:rsid w:val="003206C7"/>
    <w:rsid w:val="0032126B"/>
    <w:rsid w:val="00321A3B"/>
    <w:rsid w:val="00321CFD"/>
    <w:rsid w:val="00321E53"/>
    <w:rsid w:val="0032237E"/>
    <w:rsid w:val="003228CA"/>
    <w:rsid w:val="00322FAA"/>
    <w:rsid w:val="00323AB5"/>
    <w:rsid w:val="003241CB"/>
    <w:rsid w:val="00324796"/>
    <w:rsid w:val="003249EB"/>
    <w:rsid w:val="00325696"/>
    <w:rsid w:val="00325AB7"/>
    <w:rsid w:val="00325BC1"/>
    <w:rsid w:val="00326608"/>
    <w:rsid w:val="0032774A"/>
    <w:rsid w:val="00327835"/>
    <w:rsid w:val="003306FC"/>
    <w:rsid w:val="00330905"/>
    <w:rsid w:val="00330CB7"/>
    <w:rsid w:val="00331A5F"/>
    <w:rsid w:val="00331A99"/>
    <w:rsid w:val="00332594"/>
    <w:rsid w:val="00332C97"/>
    <w:rsid w:val="00333212"/>
    <w:rsid w:val="00333708"/>
    <w:rsid w:val="00333B35"/>
    <w:rsid w:val="00333CD2"/>
    <w:rsid w:val="00334592"/>
    <w:rsid w:val="003347E0"/>
    <w:rsid w:val="00334AB9"/>
    <w:rsid w:val="00335317"/>
    <w:rsid w:val="003353B8"/>
    <w:rsid w:val="0033558F"/>
    <w:rsid w:val="00335653"/>
    <w:rsid w:val="00335D3B"/>
    <w:rsid w:val="0033600D"/>
    <w:rsid w:val="003364C8"/>
    <w:rsid w:val="003364FF"/>
    <w:rsid w:val="00336E93"/>
    <w:rsid w:val="0033727F"/>
    <w:rsid w:val="0033751F"/>
    <w:rsid w:val="00337B60"/>
    <w:rsid w:val="00337E1B"/>
    <w:rsid w:val="003403B6"/>
    <w:rsid w:val="00340D48"/>
    <w:rsid w:val="00340F6F"/>
    <w:rsid w:val="003417AD"/>
    <w:rsid w:val="003419D0"/>
    <w:rsid w:val="00342124"/>
    <w:rsid w:val="0034290D"/>
    <w:rsid w:val="00342CFC"/>
    <w:rsid w:val="0034439E"/>
    <w:rsid w:val="00344853"/>
    <w:rsid w:val="0034530D"/>
    <w:rsid w:val="003463C5"/>
    <w:rsid w:val="00346C8D"/>
    <w:rsid w:val="003474BD"/>
    <w:rsid w:val="00350064"/>
    <w:rsid w:val="00350615"/>
    <w:rsid w:val="003506AB"/>
    <w:rsid w:val="00350A4A"/>
    <w:rsid w:val="0035104F"/>
    <w:rsid w:val="003511D2"/>
    <w:rsid w:val="00351BA7"/>
    <w:rsid w:val="00351D3D"/>
    <w:rsid w:val="00351E0A"/>
    <w:rsid w:val="003520C0"/>
    <w:rsid w:val="00352D1E"/>
    <w:rsid w:val="00352F88"/>
    <w:rsid w:val="003530AF"/>
    <w:rsid w:val="00353638"/>
    <w:rsid w:val="003536A7"/>
    <w:rsid w:val="003538AC"/>
    <w:rsid w:val="00353BFB"/>
    <w:rsid w:val="00354753"/>
    <w:rsid w:val="00354AFE"/>
    <w:rsid w:val="00354C8E"/>
    <w:rsid w:val="00354CE8"/>
    <w:rsid w:val="00355A2C"/>
    <w:rsid w:val="00355DA2"/>
    <w:rsid w:val="00356A01"/>
    <w:rsid w:val="00356BF2"/>
    <w:rsid w:val="0035702D"/>
    <w:rsid w:val="003573FD"/>
    <w:rsid w:val="00357599"/>
    <w:rsid w:val="00357ECE"/>
    <w:rsid w:val="0036035A"/>
    <w:rsid w:val="00360DF4"/>
    <w:rsid w:val="003615B5"/>
    <w:rsid w:val="00361A28"/>
    <w:rsid w:val="00362A5E"/>
    <w:rsid w:val="00362B7D"/>
    <w:rsid w:val="00362F6D"/>
    <w:rsid w:val="0036344A"/>
    <w:rsid w:val="00363CB2"/>
    <w:rsid w:val="003646AA"/>
    <w:rsid w:val="00365A9E"/>
    <w:rsid w:val="00366380"/>
    <w:rsid w:val="0036694F"/>
    <w:rsid w:val="0036791F"/>
    <w:rsid w:val="00367CE5"/>
    <w:rsid w:val="00367E6C"/>
    <w:rsid w:val="003700C9"/>
    <w:rsid w:val="0037040C"/>
    <w:rsid w:val="00370DF9"/>
    <w:rsid w:val="0037105B"/>
    <w:rsid w:val="003711DE"/>
    <w:rsid w:val="00371EB4"/>
    <w:rsid w:val="00371F33"/>
    <w:rsid w:val="00372746"/>
    <w:rsid w:val="003728CF"/>
    <w:rsid w:val="00372DD3"/>
    <w:rsid w:val="00372DEC"/>
    <w:rsid w:val="0037374D"/>
    <w:rsid w:val="00375B8F"/>
    <w:rsid w:val="00375C94"/>
    <w:rsid w:val="00377910"/>
    <w:rsid w:val="00380C43"/>
    <w:rsid w:val="00380C9E"/>
    <w:rsid w:val="00380DDD"/>
    <w:rsid w:val="00381700"/>
    <w:rsid w:val="00381E61"/>
    <w:rsid w:val="00382BE1"/>
    <w:rsid w:val="00382CE5"/>
    <w:rsid w:val="00382F9F"/>
    <w:rsid w:val="0038349B"/>
    <w:rsid w:val="0038402A"/>
    <w:rsid w:val="0038414C"/>
    <w:rsid w:val="00384D74"/>
    <w:rsid w:val="00384E21"/>
    <w:rsid w:val="00385884"/>
    <w:rsid w:val="00385BF9"/>
    <w:rsid w:val="003861BD"/>
    <w:rsid w:val="00386BC3"/>
    <w:rsid w:val="0038712A"/>
    <w:rsid w:val="0038722B"/>
    <w:rsid w:val="0038762E"/>
    <w:rsid w:val="003878C7"/>
    <w:rsid w:val="003879D7"/>
    <w:rsid w:val="003906C8"/>
    <w:rsid w:val="003910D0"/>
    <w:rsid w:val="00391288"/>
    <w:rsid w:val="00392288"/>
    <w:rsid w:val="00392501"/>
    <w:rsid w:val="00392AE5"/>
    <w:rsid w:val="00392B64"/>
    <w:rsid w:val="0039391A"/>
    <w:rsid w:val="00394DD4"/>
    <w:rsid w:val="00395A38"/>
    <w:rsid w:val="00396033"/>
    <w:rsid w:val="0039629F"/>
    <w:rsid w:val="00396D88"/>
    <w:rsid w:val="0039736B"/>
    <w:rsid w:val="00397779"/>
    <w:rsid w:val="003A04EE"/>
    <w:rsid w:val="003A1410"/>
    <w:rsid w:val="003A1421"/>
    <w:rsid w:val="003A154E"/>
    <w:rsid w:val="003A1E30"/>
    <w:rsid w:val="003A22C1"/>
    <w:rsid w:val="003A2343"/>
    <w:rsid w:val="003A25D2"/>
    <w:rsid w:val="003A27B5"/>
    <w:rsid w:val="003A2AA0"/>
    <w:rsid w:val="003A3D96"/>
    <w:rsid w:val="003A3F01"/>
    <w:rsid w:val="003A3F89"/>
    <w:rsid w:val="003A45C8"/>
    <w:rsid w:val="003A4997"/>
    <w:rsid w:val="003A4C11"/>
    <w:rsid w:val="003A57F6"/>
    <w:rsid w:val="003A663A"/>
    <w:rsid w:val="003A6AEF"/>
    <w:rsid w:val="003A7183"/>
    <w:rsid w:val="003A78AB"/>
    <w:rsid w:val="003A78E6"/>
    <w:rsid w:val="003A7ADF"/>
    <w:rsid w:val="003A7D5F"/>
    <w:rsid w:val="003A7D69"/>
    <w:rsid w:val="003ACFD7"/>
    <w:rsid w:val="003B0821"/>
    <w:rsid w:val="003B0AD5"/>
    <w:rsid w:val="003B0DD8"/>
    <w:rsid w:val="003B160F"/>
    <w:rsid w:val="003B17F3"/>
    <w:rsid w:val="003B1CCA"/>
    <w:rsid w:val="003B1D64"/>
    <w:rsid w:val="003B23AE"/>
    <w:rsid w:val="003B2514"/>
    <w:rsid w:val="003B2592"/>
    <w:rsid w:val="003B2D78"/>
    <w:rsid w:val="003B34A1"/>
    <w:rsid w:val="003B35C6"/>
    <w:rsid w:val="003B3A43"/>
    <w:rsid w:val="003B3C90"/>
    <w:rsid w:val="003B492A"/>
    <w:rsid w:val="003B4C26"/>
    <w:rsid w:val="003B4CDD"/>
    <w:rsid w:val="003B5634"/>
    <w:rsid w:val="003B64AF"/>
    <w:rsid w:val="003B67F1"/>
    <w:rsid w:val="003B697B"/>
    <w:rsid w:val="003B7098"/>
    <w:rsid w:val="003B7425"/>
    <w:rsid w:val="003B7516"/>
    <w:rsid w:val="003B76BB"/>
    <w:rsid w:val="003C0B1F"/>
    <w:rsid w:val="003C18D6"/>
    <w:rsid w:val="003C217A"/>
    <w:rsid w:val="003C2CED"/>
    <w:rsid w:val="003C3963"/>
    <w:rsid w:val="003C3EC6"/>
    <w:rsid w:val="003C423A"/>
    <w:rsid w:val="003C463E"/>
    <w:rsid w:val="003C48E7"/>
    <w:rsid w:val="003C496E"/>
    <w:rsid w:val="003C4CF3"/>
    <w:rsid w:val="003C50CB"/>
    <w:rsid w:val="003C51CF"/>
    <w:rsid w:val="003C5320"/>
    <w:rsid w:val="003C5FFB"/>
    <w:rsid w:val="003C61F0"/>
    <w:rsid w:val="003C61FC"/>
    <w:rsid w:val="003C6CDB"/>
    <w:rsid w:val="003C708E"/>
    <w:rsid w:val="003C7356"/>
    <w:rsid w:val="003C76C1"/>
    <w:rsid w:val="003C7CB1"/>
    <w:rsid w:val="003C7EE3"/>
    <w:rsid w:val="003D037F"/>
    <w:rsid w:val="003D039D"/>
    <w:rsid w:val="003D0A12"/>
    <w:rsid w:val="003D15DB"/>
    <w:rsid w:val="003D18A6"/>
    <w:rsid w:val="003D296D"/>
    <w:rsid w:val="003D2A9F"/>
    <w:rsid w:val="003D2EA1"/>
    <w:rsid w:val="003D3AEC"/>
    <w:rsid w:val="003D408D"/>
    <w:rsid w:val="003D4939"/>
    <w:rsid w:val="003D4C11"/>
    <w:rsid w:val="003D528E"/>
    <w:rsid w:val="003D52DE"/>
    <w:rsid w:val="003D5779"/>
    <w:rsid w:val="003D5A06"/>
    <w:rsid w:val="003D5EE2"/>
    <w:rsid w:val="003D6530"/>
    <w:rsid w:val="003D798A"/>
    <w:rsid w:val="003E00C1"/>
    <w:rsid w:val="003E14B7"/>
    <w:rsid w:val="003E312A"/>
    <w:rsid w:val="003E3309"/>
    <w:rsid w:val="003E406B"/>
    <w:rsid w:val="003E4BA1"/>
    <w:rsid w:val="003E4C6C"/>
    <w:rsid w:val="003E639E"/>
    <w:rsid w:val="003E68BA"/>
    <w:rsid w:val="003E6B85"/>
    <w:rsid w:val="003E7449"/>
    <w:rsid w:val="003E7B37"/>
    <w:rsid w:val="003E7DA1"/>
    <w:rsid w:val="003F0788"/>
    <w:rsid w:val="003F09BC"/>
    <w:rsid w:val="003F0AF8"/>
    <w:rsid w:val="003F0C0F"/>
    <w:rsid w:val="003F0D8C"/>
    <w:rsid w:val="003F1161"/>
    <w:rsid w:val="003F1660"/>
    <w:rsid w:val="003F1907"/>
    <w:rsid w:val="003F2026"/>
    <w:rsid w:val="003F236D"/>
    <w:rsid w:val="003F2A06"/>
    <w:rsid w:val="003F3111"/>
    <w:rsid w:val="003F34A4"/>
    <w:rsid w:val="003F3D7E"/>
    <w:rsid w:val="003F4469"/>
    <w:rsid w:val="003F46A0"/>
    <w:rsid w:val="003F4951"/>
    <w:rsid w:val="003F583A"/>
    <w:rsid w:val="003F5871"/>
    <w:rsid w:val="003F59B4"/>
    <w:rsid w:val="003F5B48"/>
    <w:rsid w:val="003F6067"/>
    <w:rsid w:val="003F6F93"/>
    <w:rsid w:val="003F787A"/>
    <w:rsid w:val="003F78A8"/>
    <w:rsid w:val="003F7956"/>
    <w:rsid w:val="003F7BC7"/>
    <w:rsid w:val="003F7EED"/>
    <w:rsid w:val="0040045A"/>
    <w:rsid w:val="0040064F"/>
    <w:rsid w:val="0040141D"/>
    <w:rsid w:val="0040156E"/>
    <w:rsid w:val="004016EF"/>
    <w:rsid w:val="00401B73"/>
    <w:rsid w:val="00401DAD"/>
    <w:rsid w:val="00401F27"/>
    <w:rsid w:val="00402408"/>
    <w:rsid w:val="00402765"/>
    <w:rsid w:val="004033E1"/>
    <w:rsid w:val="00404472"/>
    <w:rsid w:val="0040482E"/>
    <w:rsid w:val="00404AFA"/>
    <w:rsid w:val="0040500F"/>
    <w:rsid w:val="00405301"/>
    <w:rsid w:val="00406157"/>
    <w:rsid w:val="004069C2"/>
    <w:rsid w:val="00406C12"/>
    <w:rsid w:val="004070C4"/>
    <w:rsid w:val="0040715D"/>
    <w:rsid w:val="00407507"/>
    <w:rsid w:val="00410802"/>
    <w:rsid w:val="004108CE"/>
    <w:rsid w:val="004108D4"/>
    <w:rsid w:val="00410AA8"/>
    <w:rsid w:val="00410C5C"/>
    <w:rsid w:val="004114FC"/>
    <w:rsid w:val="00411564"/>
    <w:rsid w:val="00412045"/>
    <w:rsid w:val="004120C1"/>
    <w:rsid w:val="0041245F"/>
    <w:rsid w:val="00412987"/>
    <w:rsid w:val="00413083"/>
    <w:rsid w:val="004130AE"/>
    <w:rsid w:val="0041313D"/>
    <w:rsid w:val="004132D1"/>
    <w:rsid w:val="00413468"/>
    <w:rsid w:val="00414586"/>
    <w:rsid w:val="004147D2"/>
    <w:rsid w:val="00414AE3"/>
    <w:rsid w:val="00414F5D"/>
    <w:rsid w:val="004156FB"/>
    <w:rsid w:val="0041581B"/>
    <w:rsid w:val="00415A41"/>
    <w:rsid w:val="00416183"/>
    <w:rsid w:val="004172B4"/>
    <w:rsid w:val="004203A8"/>
    <w:rsid w:val="004203FE"/>
    <w:rsid w:val="00420F5B"/>
    <w:rsid w:val="00421298"/>
    <w:rsid w:val="00421435"/>
    <w:rsid w:val="0042144C"/>
    <w:rsid w:val="00421B16"/>
    <w:rsid w:val="00421B5B"/>
    <w:rsid w:val="00421FFB"/>
    <w:rsid w:val="0042219B"/>
    <w:rsid w:val="00422209"/>
    <w:rsid w:val="00422279"/>
    <w:rsid w:val="00422620"/>
    <w:rsid w:val="00422700"/>
    <w:rsid w:val="00422A72"/>
    <w:rsid w:val="00422C60"/>
    <w:rsid w:val="00423ACB"/>
    <w:rsid w:val="004244EB"/>
    <w:rsid w:val="004248A7"/>
    <w:rsid w:val="00424AC5"/>
    <w:rsid w:val="00424C56"/>
    <w:rsid w:val="00425B3E"/>
    <w:rsid w:val="004260BA"/>
    <w:rsid w:val="00426251"/>
    <w:rsid w:val="004268ED"/>
    <w:rsid w:val="004271A2"/>
    <w:rsid w:val="004305AB"/>
    <w:rsid w:val="00430856"/>
    <w:rsid w:val="004309CB"/>
    <w:rsid w:val="00430CF0"/>
    <w:rsid w:val="00431939"/>
    <w:rsid w:val="00431E60"/>
    <w:rsid w:val="0043268B"/>
    <w:rsid w:val="00432AEC"/>
    <w:rsid w:val="00432C81"/>
    <w:rsid w:val="00432FE0"/>
    <w:rsid w:val="0043378A"/>
    <w:rsid w:val="0043494B"/>
    <w:rsid w:val="004355A0"/>
    <w:rsid w:val="00435733"/>
    <w:rsid w:val="004358CF"/>
    <w:rsid w:val="00435E89"/>
    <w:rsid w:val="00436589"/>
    <w:rsid w:val="0043673C"/>
    <w:rsid w:val="00437387"/>
    <w:rsid w:val="004373CC"/>
    <w:rsid w:val="00437D13"/>
    <w:rsid w:val="00437E5C"/>
    <w:rsid w:val="00437FF1"/>
    <w:rsid w:val="004401F9"/>
    <w:rsid w:val="004405C4"/>
    <w:rsid w:val="00440CD0"/>
    <w:rsid w:val="00440D6D"/>
    <w:rsid w:val="004411E3"/>
    <w:rsid w:val="00442B31"/>
    <w:rsid w:val="00443B12"/>
    <w:rsid w:val="004458DC"/>
    <w:rsid w:val="004462D2"/>
    <w:rsid w:val="004462DF"/>
    <w:rsid w:val="00446C30"/>
    <w:rsid w:val="00447167"/>
    <w:rsid w:val="00447886"/>
    <w:rsid w:val="00447D25"/>
    <w:rsid w:val="00447EA2"/>
    <w:rsid w:val="00450229"/>
    <w:rsid w:val="00450A44"/>
    <w:rsid w:val="00450B13"/>
    <w:rsid w:val="00450DD9"/>
    <w:rsid w:val="00451357"/>
    <w:rsid w:val="00451622"/>
    <w:rsid w:val="004520A3"/>
    <w:rsid w:val="0045215F"/>
    <w:rsid w:val="00452AAC"/>
    <w:rsid w:val="00452E7D"/>
    <w:rsid w:val="00452EDB"/>
    <w:rsid w:val="00453743"/>
    <w:rsid w:val="0045404A"/>
    <w:rsid w:val="00454A64"/>
    <w:rsid w:val="00454A86"/>
    <w:rsid w:val="00455240"/>
    <w:rsid w:val="0045578E"/>
    <w:rsid w:val="0045612F"/>
    <w:rsid w:val="00456674"/>
    <w:rsid w:val="00456911"/>
    <w:rsid w:val="004571C8"/>
    <w:rsid w:val="004572B5"/>
    <w:rsid w:val="004572CE"/>
    <w:rsid w:val="00457425"/>
    <w:rsid w:val="00457910"/>
    <w:rsid w:val="00460418"/>
    <w:rsid w:val="0046064D"/>
    <w:rsid w:val="00460A0F"/>
    <w:rsid w:val="00461105"/>
    <w:rsid w:val="00462754"/>
    <w:rsid w:val="004629E3"/>
    <w:rsid w:val="004632DA"/>
    <w:rsid w:val="00463ABC"/>
    <w:rsid w:val="00463AC8"/>
    <w:rsid w:val="00463D5E"/>
    <w:rsid w:val="00463F92"/>
    <w:rsid w:val="00463FC4"/>
    <w:rsid w:val="004653BA"/>
    <w:rsid w:val="00465760"/>
    <w:rsid w:val="004674DB"/>
    <w:rsid w:val="0046799C"/>
    <w:rsid w:val="00467E40"/>
    <w:rsid w:val="0047002D"/>
    <w:rsid w:val="00470B03"/>
    <w:rsid w:val="00470B65"/>
    <w:rsid w:val="00471629"/>
    <w:rsid w:val="004716AA"/>
    <w:rsid w:val="00471BAF"/>
    <w:rsid w:val="00472E79"/>
    <w:rsid w:val="00473AAC"/>
    <w:rsid w:val="00474421"/>
    <w:rsid w:val="004745D3"/>
    <w:rsid w:val="004748F0"/>
    <w:rsid w:val="00474BE2"/>
    <w:rsid w:val="00474D4E"/>
    <w:rsid w:val="00475073"/>
    <w:rsid w:val="0047508C"/>
    <w:rsid w:val="00475A0A"/>
    <w:rsid w:val="00476CD9"/>
    <w:rsid w:val="004774BE"/>
    <w:rsid w:val="0047799C"/>
    <w:rsid w:val="00477D9E"/>
    <w:rsid w:val="00477EB5"/>
    <w:rsid w:val="00477FC7"/>
    <w:rsid w:val="004811DB"/>
    <w:rsid w:val="00481509"/>
    <w:rsid w:val="00481702"/>
    <w:rsid w:val="00481799"/>
    <w:rsid w:val="00481A17"/>
    <w:rsid w:val="004826B6"/>
    <w:rsid w:val="004826CA"/>
    <w:rsid w:val="00482855"/>
    <w:rsid w:val="00484BEB"/>
    <w:rsid w:val="00485837"/>
    <w:rsid w:val="0048583F"/>
    <w:rsid w:val="00485D2E"/>
    <w:rsid w:val="0048629F"/>
    <w:rsid w:val="0048656D"/>
    <w:rsid w:val="004870D5"/>
    <w:rsid w:val="00487692"/>
    <w:rsid w:val="00487F71"/>
    <w:rsid w:val="00487FC1"/>
    <w:rsid w:val="004900F9"/>
    <w:rsid w:val="00490837"/>
    <w:rsid w:val="004909E8"/>
    <w:rsid w:val="00492046"/>
    <w:rsid w:val="004920D3"/>
    <w:rsid w:val="004922FA"/>
    <w:rsid w:val="00492B1F"/>
    <w:rsid w:val="00492DD6"/>
    <w:rsid w:val="004932E5"/>
    <w:rsid w:val="0049341C"/>
    <w:rsid w:val="004938D1"/>
    <w:rsid w:val="00493EA1"/>
    <w:rsid w:val="00493F41"/>
    <w:rsid w:val="00494092"/>
    <w:rsid w:val="00494170"/>
    <w:rsid w:val="00494612"/>
    <w:rsid w:val="00494C26"/>
    <w:rsid w:val="00495613"/>
    <w:rsid w:val="004972F3"/>
    <w:rsid w:val="0049776C"/>
    <w:rsid w:val="00497987"/>
    <w:rsid w:val="00497A45"/>
    <w:rsid w:val="00497E82"/>
    <w:rsid w:val="004A0027"/>
    <w:rsid w:val="004A1373"/>
    <w:rsid w:val="004A215A"/>
    <w:rsid w:val="004A26E8"/>
    <w:rsid w:val="004A384B"/>
    <w:rsid w:val="004A3CDD"/>
    <w:rsid w:val="004A454B"/>
    <w:rsid w:val="004A4B74"/>
    <w:rsid w:val="004A4F93"/>
    <w:rsid w:val="004A55C0"/>
    <w:rsid w:val="004A5F46"/>
    <w:rsid w:val="004A6050"/>
    <w:rsid w:val="004A63F8"/>
    <w:rsid w:val="004A6AF4"/>
    <w:rsid w:val="004A6C57"/>
    <w:rsid w:val="004A6F76"/>
    <w:rsid w:val="004A6FB6"/>
    <w:rsid w:val="004A708B"/>
    <w:rsid w:val="004A7223"/>
    <w:rsid w:val="004A722B"/>
    <w:rsid w:val="004A7BA8"/>
    <w:rsid w:val="004A7E46"/>
    <w:rsid w:val="004B0ED0"/>
    <w:rsid w:val="004B0F0F"/>
    <w:rsid w:val="004B18FD"/>
    <w:rsid w:val="004B1B0B"/>
    <w:rsid w:val="004B1C42"/>
    <w:rsid w:val="004B2157"/>
    <w:rsid w:val="004B2B45"/>
    <w:rsid w:val="004B333E"/>
    <w:rsid w:val="004B42FD"/>
    <w:rsid w:val="004B4395"/>
    <w:rsid w:val="004B488D"/>
    <w:rsid w:val="004B48F6"/>
    <w:rsid w:val="004B49ED"/>
    <w:rsid w:val="004B4AAB"/>
    <w:rsid w:val="004B65AF"/>
    <w:rsid w:val="004B6A60"/>
    <w:rsid w:val="004B6D04"/>
    <w:rsid w:val="004B71FC"/>
    <w:rsid w:val="004B74E9"/>
    <w:rsid w:val="004C01C3"/>
    <w:rsid w:val="004C0324"/>
    <w:rsid w:val="004C04AB"/>
    <w:rsid w:val="004C1B51"/>
    <w:rsid w:val="004C1EA4"/>
    <w:rsid w:val="004C1F2C"/>
    <w:rsid w:val="004C21CC"/>
    <w:rsid w:val="004C2C0F"/>
    <w:rsid w:val="004C2F41"/>
    <w:rsid w:val="004C34C2"/>
    <w:rsid w:val="004C3CD5"/>
    <w:rsid w:val="004C41BE"/>
    <w:rsid w:val="004C4D88"/>
    <w:rsid w:val="004C5003"/>
    <w:rsid w:val="004C5031"/>
    <w:rsid w:val="004C507D"/>
    <w:rsid w:val="004C5B58"/>
    <w:rsid w:val="004C5BB5"/>
    <w:rsid w:val="004C5D14"/>
    <w:rsid w:val="004C6D5C"/>
    <w:rsid w:val="004C70CB"/>
    <w:rsid w:val="004C7373"/>
    <w:rsid w:val="004C7613"/>
    <w:rsid w:val="004C77C6"/>
    <w:rsid w:val="004C7AA7"/>
    <w:rsid w:val="004C7ADD"/>
    <w:rsid w:val="004C7FEB"/>
    <w:rsid w:val="004D00EC"/>
    <w:rsid w:val="004D01F0"/>
    <w:rsid w:val="004D064D"/>
    <w:rsid w:val="004D166C"/>
    <w:rsid w:val="004D1CF6"/>
    <w:rsid w:val="004D1E2C"/>
    <w:rsid w:val="004D1FE2"/>
    <w:rsid w:val="004D2713"/>
    <w:rsid w:val="004D2888"/>
    <w:rsid w:val="004D2C26"/>
    <w:rsid w:val="004D2EE5"/>
    <w:rsid w:val="004D3316"/>
    <w:rsid w:val="004D34E3"/>
    <w:rsid w:val="004D408C"/>
    <w:rsid w:val="004D5411"/>
    <w:rsid w:val="004D75A1"/>
    <w:rsid w:val="004D7A31"/>
    <w:rsid w:val="004D7C31"/>
    <w:rsid w:val="004D7FBF"/>
    <w:rsid w:val="004E0034"/>
    <w:rsid w:val="004E07EB"/>
    <w:rsid w:val="004E0BE5"/>
    <w:rsid w:val="004E0EA1"/>
    <w:rsid w:val="004E11E6"/>
    <w:rsid w:val="004E2DA9"/>
    <w:rsid w:val="004E37B9"/>
    <w:rsid w:val="004E3A9E"/>
    <w:rsid w:val="004E5474"/>
    <w:rsid w:val="004E5CB8"/>
    <w:rsid w:val="004E5FF3"/>
    <w:rsid w:val="004E6510"/>
    <w:rsid w:val="004E6AD1"/>
    <w:rsid w:val="004E7036"/>
    <w:rsid w:val="004E7495"/>
    <w:rsid w:val="004E7521"/>
    <w:rsid w:val="004E7747"/>
    <w:rsid w:val="004E781F"/>
    <w:rsid w:val="004E78AF"/>
    <w:rsid w:val="004E78D6"/>
    <w:rsid w:val="004E7E8C"/>
    <w:rsid w:val="004F079E"/>
    <w:rsid w:val="004F0A8A"/>
    <w:rsid w:val="004F0EE5"/>
    <w:rsid w:val="004F1358"/>
    <w:rsid w:val="004F1663"/>
    <w:rsid w:val="004F228F"/>
    <w:rsid w:val="004F2517"/>
    <w:rsid w:val="004F291D"/>
    <w:rsid w:val="004F2996"/>
    <w:rsid w:val="004F2A8D"/>
    <w:rsid w:val="004F3625"/>
    <w:rsid w:val="004F3D77"/>
    <w:rsid w:val="004F3FEA"/>
    <w:rsid w:val="004F5655"/>
    <w:rsid w:val="004F56A5"/>
    <w:rsid w:val="004F76E5"/>
    <w:rsid w:val="0050061D"/>
    <w:rsid w:val="00501076"/>
    <w:rsid w:val="00501B70"/>
    <w:rsid w:val="005032C8"/>
    <w:rsid w:val="00503BEB"/>
    <w:rsid w:val="00504DC6"/>
    <w:rsid w:val="00504E93"/>
    <w:rsid w:val="005056DD"/>
    <w:rsid w:val="0050572C"/>
    <w:rsid w:val="00505E00"/>
    <w:rsid w:val="005069E1"/>
    <w:rsid w:val="00506ACB"/>
    <w:rsid w:val="00506EE6"/>
    <w:rsid w:val="00506F69"/>
    <w:rsid w:val="005070E6"/>
    <w:rsid w:val="00507214"/>
    <w:rsid w:val="0050795D"/>
    <w:rsid w:val="00510085"/>
    <w:rsid w:val="0051153C"/>
    <w:rsid w:val="00511B16"/>
    <w:rsid w:val="00512282"/>
    <w:rsid w:val="00512DF7"/>
    <w:rsid w:val="00512E54"/>
    <w:rsid w:val="00513840"/>
    <w:rsid w:val="00513B5F"/>
    <w:rsid w:val="005145A2"/>
    <w:rsid w:val="00514895"/>
    <w:rsid w:val="00514ACA"/>
    <w:rsid w:val="00514FD3"/>
    <w:rsid w:val="0051517B"/>
    <w:rsid w:val="005157C8"/>
    <w:rsid w:val="00516317"/>
    <w:rsid w:val="005163F0"/>
    <w:rsid w:val="00516554"/>
    <w:rsid w:val="00516745"/>
    <w:rsid w:val="00516916"/>
    <w:rsid w:val="00517487"/>
    <w:rsid w:val="005175B2"/>
    <w:rsid w:val="005176B6"/>
    <w:rsid w:val="005200D5"/>
    <w:rsid w:val="00520F45"/>
    <w:rsid w:val="005213B7"/>
    <w:rsid w:val="0052161D"/>
    <w:rsid w:val="00521636"/>
    <w:rsid w:val="005217AD"/>
    <w:rsid w:val="00521A88"/>
    <w:rsid w:val="00521AE5"/>
    <w:rsid w:val="00522232"/>
    <w:rsid w:val="00522497"/>
    <w:rsid w:val="005229EE"/>
    <w:rsid w:val="00522BA9"/>
    <w:rsid w:val="00522CA6"/>
    <w:rsid w:val="00522FD0"/>
    <w:rsid w:val="0052358B"/>
    <w:rsid w:val="005249B2"/>
    <w:rsid w:val="0052546C"/>
    <w:rsid w:val="005254C3"/>
    <w:rsid w:val="00525EEC"/>
    <w:rsid w:val="00526873"/>
    <w:rsid w:val="0052757E"/>
    <w:rsid w:val="0052760E"/>
    <w:rsid w:val="0052771E"/>
    <w:rsid w:val="00527A97"/>
    <w:rsid w:val="00527C2A"/>
    <w:rsid w:val="00527DE7"/>
    <w:rsid w:val="0053015F"/>
    <w:rsid w:val="00530DF1"/>
    <w:rsid w:val="005316E4"/>
    <w:rsid w:val="00531B2B"/>
    <w:rsid w:val="00531DD4"/>
    <w:rsid w:val="00532365"/>
    <w:rsid w:val="00532AFD"/>
    <w:rsid w:val="00532B55"/>
    <w:rsid w:val="00532D0B"/>
    <w:rsid w:val="00533427"/>
    <w:rsid w:val="005339A3"/>
    <w:rsid w:val="00533B48"/>
    <w:rsid w:val="00533B80"/>
    <w:rsid w:val="00533CA0"/>
    <w:rsid w:val="00533D05"/>
    <w:rsid w:val="00533D1E"/>
    <w:rsid w:val="00533D4B"/>
    <w:rsid w:val="00533FB3"/>
    <w:rsid w:val="005342EB"/>
    <w:rsid w:val="0053462D"/>
    <w:rsid w:val="005350EC"/>
    <w:rsid w:val="00535607"/>
    <w:rsid w:val="0053620D"/>
    <w:rsid w:val="005365BA"/>
    <w:rsid w:val="005367F9"/>
    <w:rsid w:val="0053721A"/>
    <w:rsid w:val="00537D7B"/>
    <w:rsid w:val="005402A5"/>
    <w:rsid w:val="00540EA6"/>
    <w:rsid w:val="005410A0"/>
    <w:rsid w:val="00541899"/>
    <w:rsid w:val="005420FC"/>
    <w:rsid w:val="005421A2"/>
    <w:rsid w:val="00544326"/>
    <w:rsid w:val="00544525"/>
    <w:rsid w:val="00544918"/>
    <w:rsid w:val="0054499C"/>
    <w:rsid w:val="00544C05"/>
    <w:rsid w:val="00544FE7"/>
    <w:rsid w:val="00545707"/>
    <w:rsid w:val="00545CD7"/>
    <w:rsid w:val="00545F59"/>
    <w:rsid w:val="0054683B"/>
    <w:rsid w:val="00546C1B"/>
    <w:rsid w:val="00546FD4"/>
    <w:rsid w:val="00550701"/>
    <w:rsid w:val="005518B7"/>
    <w:rsid w:val="00551CC0"/>
    <w:rsid w:val="00551FA8"/>
    <w:rsid w:val="005531F0"/>
    <w:rsid w:val="00553416"/>
    <w:rsid w:val="00553DD6"/>
    <w:rsid w:val="00553E5A"/>
    <w:rsid w:val="0055464A"/>
    <w:rsid w:val="00554714"/>
    <w:rsid w:val="00554D93"/>
    <w:rsid w:val="005550D1"/>
    <w:rsid w:val="00555B51"/>
    <w:rsid w:val="00556012"/>
    <w:rsid w:val="00556966"/>
    <w:rsid w:val="00556DC8"/>
    <w:rsid w:val="00557523"/>
    <w:rsid w:val="005577AC"/>
    <w:rsid w:val="00557DF9"/>
    <w:rsid w:val="0056091D"/>
    <w:rsid w:val="00561848"/>
    <w:rsid w:val="00561966"/>
    <w:rsid w:val="00561F0C"/>
    <w:rsid w:val="00561F9F"/>
    <w:rsid w:val="00562282"/>
    <w:rsid w:val="00562619"/>
    <w:rsid w:val="0056269E"/>
    <w:rsid w:val="00562F10"/>
    <w:rsid w:val="00562F36"/>
    <w:rsid w:val="00563B1E"/>
    <w:rsid w:val="00563BF7"/>
    <w:rsid w:val="00563C6A"/>
    <w:rsid w:val="00564004"/>
    <w:rsid w:val="00564211"/>
    <w:rsid w:val="005645C6"/>
    <w:rsid w:val="00564BD7"/>
    <w:rsid w:val="00564DBB"/>
    <w:rsid w:val="00565158"/>
    <w:rsid w:val="00565464"/>
    <w:rsid w:val="00565FAD"/>
    <w:rsid w:val="00566029"/>
    <w:rsid w:val="0056605B"/>
    <w:rsid w:val="005668A4"/>
    <w:rsid w:val="00566ACF"/>
    <w:rsid w:val="00566ED1"/>
    <w:rsid w:val="00567138"/>
    <w:rsid w:val="0056756F"/>
    <w:rsid w:val="00567691"/>
    <w:rsid w:val="00567B1E"/>
    <w:rsid w:val="00567F26"/>
    <w:rsid w:val="005703D5"/>
    <w:rsid w:val="00570AB2"/>
    <w:rsid w:val="00570DE3"/>
    <w:rsid w:val="005713A8"/>
    <w:rsid w:val="0057140D"/>
    <w:rsid w:val="00571A64"/>
    <w:rsid w:val="00572067"/>
    <w:rsid w:val="0057303E"/>
    <w:rsid w:val="00573749"/>
    <w:rsid w:val="0057455C"/>
    <w:rsid w:val="00574A52"/>
    <w:rsid w:val="005755AB"/>
    <w:rsid w:val="005758BF"/>
    <w:rsid w:val="00575C9D"/>
    <w:rsid w:val="00575F87"/>
    <w:rsid w:val="005768F4"/>
    <w:rsid w:val="00576926"/>
    <w:rsid w:val="00577218"/>
    <w:rsid w:val="005773E2"/>
    <w:rsid w:val="00577810"/>
    <w:rsid w:val="005801B4"/>
    <w:rsid w:val="00580C77"/>
    <w:rsid w:val="0058103A"/>
    <w:rsid w:val="00581120"/>
    <w:rsid w:val="00581527"/>
    <w:rsid w:val="0058155A"/>
    <w:rsid w:val="00581B7C"/>
    <w:rsid w:val="00581E26"/>
    <w:rsid w:val="005846F6"/>
    <w:rsid w:val="0058599B"/>
    <w:rsid w:val="00585B5C"/>
    <w:rsid w:val="00585FC1"/>
    <w:rsid w:val="0058670A"/>
    <w:rsid w:val="005868A4"/>
    <w:rsid w:val="00586F08"/>
    <w:rsid w:val="005871A1"/>
    <w:rsid w:val="00587AA8"/>
    <w:rsid w:val="00590427"/>
    <w:rsid w:val="005907CB"/>
    <w:rsid w:val="005908D7"/>
    <w:rsid w:val="0059142C"/>
    <w:rsid w:val="005919E9"/>
    <w:rsid w:val="00591DFE"/>
    <w:rsid w:val="00593076"/>
    <w:rsid w:val="005955C0"/>
    <w:rsid w:val="0059563A"/>
    <w:rsid w:val="00595AE7"/>
    <w:rsid w:val="005961C5"/>
    <w:rsid w:val="00596265"/>
    <w:rsid w:val="005962A5"/>
    <w:rsid w:val="00596336"/>
    <w:rsid w:val="00596A2F"/>
    <w:rsid w:val="00596D30"/>
    <w:rsid w:val="00597387"/>
    <w:rsid w:val="005974D1"/>
    <w:rsid w:val="005975F3"/>
    <w:rsid w:val="00597CDF"/>
    <w:rsid w:val="005A0432"/>
    <w:rsid w:val="005A0DD4"/>
    <w:rsid w:val="005A0EDA"/>
    <w:rsid w:val="005A1F2D"/>
    <w:rsid w:val="005A20E7"/>
    <w:rsid w:val="005A228E"/>
    <w:rsid w:val="005A2803"/>
    <w:rsid w:val="005A3368"/>
    <w:rsid w:val="005A3896"/>
    <w:rsid w:val="005A39E0"/>
    <w:rsid w:val="005A3B8A"/>
    <w:rsid w:val="005A42FA"/>
    <w:rsid w:val="005A49AA"/>
    <w:rsid w:val="005A4C08"/>
    <w:rsid w:val="005A4C68"/>
    <w:rsid w:val="005A58C6"/>
    <w:rsid w:val="005A7876"/>
    <w:rsid w:val="005A7F64"/>
    <w:rsid w:val="005B045E"/>
    <w:rsid w:val="005B046C"/>
    <w:rsid w:val="005B06AA"/>
    <w:rsid w:val="005B2575"/>
    <w:rsid w:val="005B371C"/>
    <w:rsid w:val="005B3AE8"/>
    <w:rsid w:val="005B47A7"/>
    <w:rsid w:val="005B47C0"/>
    <w:rsid w:val="005B48FC"/>
    <w:rsid w:val="005B4AA8"/>
    <w:rsid w:val="005B4D12"/>
    <w:rsid w:val="005B53AF"/>
    <w:rsid w:val="005B582B"/>
    <w:rsid w:val="005B591D"/>
    <w:rsid w:val="005B5923"/>
    <w:rsid w:val="005B5E84"/>
    <w:rsid w:val="005B688B"/>
    <w:rsid w:val="005B737A"/>
    <w:rsid w:val="005C033D"/>
    <w:rsid w:val="005C07C7"/>
    <w:rsid w:val="005C0943"/>
    <w:rsid w:val="005C0A1A"/>
    <w:rsid w:val="005C0A83"/>
    <w:rsid w:val="005C1D86"/>
    <w:rsid w:val="005C232E"/>
    <w:rsid w:val="005C28E6"/>
    <w:rsid w:val="005C2E05"/>
    <w:rsid w:val="005C3348"/>
    <w:rsid w:val="005C3477"/>
    <w:rsid w:val="005C3F2D"/>
    <w:rsid w:val="005C45BD"/>
    <w:rsid w:val="005C4800"/>
    <w:rsid w:val="005C57B1"/>
    <w:rsid w:val="005C6334"/>
    <w:rsid w:val="005C634D"/>
    <w:rsid w:val="005C6CD7"/>
    <w:rsid w:val="005C7CE9"/>
    <w:rsid w:val="005D0A13"/>
    <w:rsid w:val="005D0CE5"/>
    <w:rsid w:val="005D1279"/>
    <w:rsid w:val="005D1997"/>
    <w:rsid w:val="005D1B19"/>
    <w:rsid w:val="005D1C1C"/>
    <w:rsid w:val="005D1C52"/>
    <w:rsid w:val="005D24A1"/>
    <w:rsid w:val="005D26E9"/>
    <w:rsid w:val="005D3312"/>
    <w:rsid w:val="005D33B5"/>
    <w:rsid w:val="005D34EC"/>
    <w:rsid w:val="005D3726"/>
    <w:rsid w:val="005D3809"/>
    <w:rsid w:val="005D39FA"/>
    <w:rsid w:val="005D44BF"/>
    <w:rsid w:val="005D4DA9"/>
    <w:rsid w:val="005D5119"/>
    <w:rsid w:val="005D526A"/>
    <w:rsid w:val="005D55F9"/>
    <w:rsid w:val="005D596C"/>
    <w:rsid w:val="005D66AB"/>
    <w:rsid w:val="005D701C"/>
    <w:rsid w:val="005D7DB8"/>
    <w:rsid w:val="005E03FA"/>
    <w:rsid w:val="005E0BDF"/>
    <w:rsid w:val="005E0F48"/>
    <w:rsid w:val="005E1AB2"/>
    <w:rsid w:val="005E1C8F"/>
    <w:rsid w:val="005E2063"/>
    <w:rsid w:val="005E267F"/>
    <w:rsid w:val="005E2C20"/>
    <w:rsid w:val="005E2ED5"/>
    <w:rsid w:val="005E359B"/>
    <w:rsid w:val="005E36A4"/>
    <w:rsid w:val="005E38F5"/>
    <w:rsid w:val="005E39DC"/>
    <w:rsid w:val="005E3BE5"/>
    <w:rsid w:val="005E40EA"/>
    <w:rsid w:val="005E4285"/>
    <w:rsid w:val="005E4632"/>
    <w:rsid w:val="005E46A3"/>
    <w:rsid w:val="005E4DBF"/>
    <w:rsid w:val="005E4E0C"/>
    <w:rsid w:val="005E4F60"/>
    <w:rsid w:val="005E548C"/>
    <w:rsid w:val="005E5C34"/>
    <w:rsid w:val="005E5D46"/>
    <w:rsid w:val="005E67BC"/>
    <w:rsid w:val="005E6A48"/>
    <w:rsid w:val="005E70D4"/>
    <w:rsid w:val="005E71F9"/>
    <w:rsid w:val="005E74B0"/>
    <w:rsid w:val="005F0004"/>
    <w:rsid w:val="005F023E"/>
    <w:rsid w:val="005F053A"/>
    <w:rsid w:val="005F075D"/>
    <w:rsid w:val="005F0B08"/>
    <w:rsid w:val="005F11DE"/>
    <w:rsid w:val="005F1FD2"/>
    <w:rsid w:val="005F2245"/>
    <w:rsid w:val="005F2E91"/>
    <w:rsid w:val="005F3253"/>
    <w:rsid w:val="005F3302"/>
    <w:rsid w:val="005F34DC"/>
    <w:rsid w:val="005F43B7"/>
    <w:rsid w:val="005F4B04"/>
    <w:rsid w:val="005F4F51"/>
    <w:rsid w:val="005F52B3"/>
    <w:rsid w:val="005F60D5"/>
    <w:rsid w:val="005F6295"/>
    <w:rsid w:val="005F6C30"/>
    <w:rsid w:val="005F706F"/>
    <w:rsid w:val="005F741F"/>
    <w:rsid w:val="005F7465"/>
    <w:rsid w:val="005F7602"/>
    <w:rsid w:val="00600135"/>
    <w:rsid w:val="0060018A"/>
    <w:rsid w:val="00600723"/>
    <w:rsid w:val="006009F3"/>
    <w:rsid w:val="00601702"/>
    <w:rsid w:val="00601830"/>
    <w:rsid w:val="0060226D"/>
    <w:rsid w:val="0060253C"/>
    <w:rsid w:val="00602894"/>
    <w:rsid w:val="00603E4B"/>
    <w:rsid w:val="006044D1"/>
    <w:rsid w:val="006049A0"/>
    <w:rsid w:val="00604BBB"/>
    <w:rsid w:val="00604D7A"/>
    <w:rsid w:val="00605617"/>
    <w:rsid w:val="006057B4"/>
    <w:rsid w:val="0060589B"/>
    <w:rsid w:val="00605AF1"/>
    <w:rsid w:val="00606264"/>
    <w:rsid w:val="0060668E"/>
    <w:rsid w:val="00607A35"/>
    <w:rsid w:val="00607C74"/>
    <w:rsid w:val="00610666"/>
    <w:rsid w:val="00610D96"/>
    <w:rsid w:val="00610FA5"/>
    <w:rsid w:val="0061100F"/>
    <w:rsid w:val="006112E2"/>
    <w:rsid w:val="00611B16"/>
    <w:rsid w:val="0061282F"/>
    <w:rsid w:val="00612D46"/>
    <w:rsid w:val="0061355B"/>
    <w:rsid w:val="00613F56"/>
    <w:rsid w:val="006146D8"/>
    <w:rsid w:val="00614A61"/>
    <w:rsid w:val="00614CB9"/>
    <w:rsid w:val="0061560F"/>
    <w:rsid w:val="006159EF"/>
    <w:rsid w:val="00615DD3"/>
    <w:rsid w:val="00615E31"/>
    <w:rsid w:val="00616075"/>
    <w:rsid w:val="006161B8"/>
    <w:rsid w:val="0061733A"/>
    <w:rsid w:val="006176EA"/>
    <w:rsid w:val="00617891"/>
    <w:rsid w:val="00617F49"/>
    <w:rsid w:val="0062052A"/>
    <w:rsid w:val="006214E5"/>
    <w:rsid w:val="006220B5"/>
    <w:rsid w:val="006227D7"/>
    <w:rsid w:val="00623023"/>
    <w:rsid w:val="00623157"/>
    <w:rsid w:val="00623B7D"/>
    <w:rsid w:val="00624469"/>
    <w:rsid w:val="00624D58"/>
    <w:rsid w:val="006250AB"/>
    <w:rsid w:val="00625715"/>
    <w:rsid w:val="00625C4F"/>
    <w:rsid w:val="00625FC1"/>
    <w:rsid w:val="006260A5"/>
    <w:rsid w:val="0062634A"/>
    <w:rsid w:val="00627C04"/>
    <w:rsid w:val="006302A5"/>
    <w:rsid w:val="00630576"/>
    <w:rsid w:val="00630949"/>
    <w:rsid w:val="00630B6E"/>
    <w:rsid w:val="00630F3F"/>
    <w:rsid w:val="00631325"/>
    <w:rsid w:val="00631474"/>
    <w:rsid w:val="00631800"/>
    <w:rsid w:val="00631F84"/>
    <w:rsid w:val="00632325"/>
    <w:rsid w:val="0063263E"/>
    <w:rsid w:val="00632C05"/>
    <w:rsid w:val="00633218"/>
    <w:rsid w:val="00633220"/>
    <w:rsid w:val="00633B5F"/>
    <w:rsid w:val="00633C6A"/>
    <w:rsid w:val="006342F3"/>
    <w:rsid w:val="00634B06"/>
    <w:rsid w:val="006352AB"/>
    <w:rsid w:val="00635437"/>
    <w:rsid w:val="00635669"/>
    <w:rsid w:val="00635833"/>
    <w:rsid w:val="006359C4"/>
    <w:rsid w:val="00635EC9"/>
    <w:rsid w:val="00637040"/>
    <w:rsid w:val="006373B2"/>
    <w:rsid w:val="0063764D"/>
    <w:rsid w:val="006378C9"/>
    <w:rsid w:val="00637E97"/>
    <w:rsid w:val="0064060C"/>
    <w:rsid w:val="0064071F"/>
    <w:rsid w:val="00641279"/>
    <w:rsid w:val="006418FB"/>
    <w:rsid w:val="00642500"/>
    <w:rsid w:val="006425F5"/>
    <w:rsid w:val="00642617"/>
    <w:rsid w:val="0064307F"/>
    <w:rsid w:val="00643A88"/>
    <w:rsid w:val="00643F06"/>
    <w:rsid w:val="0064444B"/>
    <w:rsid w:val="00644B78"/>
    <w:rsid w:val="006454AA"/>
    <w:rsid w:val="00645CC1"/>
    <w:rsid w:val="00645D6B"/>
    <w:rsid w:val="00646480"/>
    <w:rsid w:val="00647A56"/>
    <w:rsid w:val="00651BF0"/>
    <w:rsid w:val="00651D95"/>
    <w:rsid w:val="00652017"/>
    <w:rsid w:val="006526FB"/>
    <w:rsid w:val="00652962"/>
    <w:rsid w:val="00652DFC"/>
    <w:rsid w:val="0065418D"/>
    <w:rsid w:val="006545DF"/>
    <w:rsid w:val="00654D2D"/>
    <w:rsid w:val="00655175"/>
    <w:rsid w:val="00655206"/>
    <w:rsid w:val="0065562B"/>
    <w:rsid w:val="00655FBF"/>
    <w:rsid w:val="006562E3"/>
    <w:rsid w:val="0065648A"/>
    <w:rsid w:val="00656498"/>
    <w:rsid w:val="00656607"/>
    <w:rsid w:val="006575EC"/>
    <w:rsid w:val="006577B5"/>
    <w:rsid w:val="006577D5"/>
    <w:rsid w:val="00657D2C"/>
    <w:rsid w:val="00660D5E"/>
    <w:rsid w:val="00661748"/>
    <w:rsid w:val="00661C41"/>
    <w:rsid w:val="00661EDF"/>
    <w:rsid w:val="006623D4"/>
    <w:rsid w:val="006628F5"/>
    <w:rsid w:val="00662B43"/>
    <w:rsid w:val="00662F27"/>
    <w:rsid w:val="00663715"/>
    <w:rsid w:val="006644CF"/>
    <w:rsid w:val="00664786"/>
    <w:rsid w:val="006647B5"/>
    <w:rsid w:val="00664F61"/>
    <w:rsid w:val="00665741"/>
    <w:rsid w:val="00665FF7"/>
    <w:rsid w:val="0066600E"/>
    <w:rsid w:val="006666A8"/>
    <w:rsid w:val="006667E3"/>
    <w:rsid w:val="00666C15"/>
    <w:rsid w:val="0066727D"/>
    <w:rsid w:val="00670E27"/>
    <w:rsid w:val="00671737"/>
    <w:rsid w:val="006725F3"/>
    <w:rsid w:val="00672C5E"/>
    <w:rsid w:val="00673394"/>
    <w:rsid w:val="006734FF"/>
    <w:rsid w:val="00674355"/>
    <w:rsid w:val="0067516B"/>
    <w:rsid w:val="00676457"/>
    <w:rsid w:val="006764CE"/>
    <w:rsid w:val="00677592"/>
    <w:rsid w:val="00677625"/>
    <w:rsid w:val="006779CB"/>
    <w:rsid w:val="00677DFF"/>
    <w:rsid w:val="006803CD"/>
    <w:rsid w:val="006805EC"/>
    <w:rsid w:val="006806DC"/>
    <w:rsid w:val="00681822"/>
    <w:rsid w:val="006818B3"/>
    <w:rsid w:val="00682513"/>
    <w:rsid w:val="00682538"/>
    <w:rsid w:val="006833A1"/>
    <w:rsid w:val="00683569"/>
    <w:rsid w:val="00683B85"/>
    <w:rsid w:val="00683DF7"/>
    <w:rsid w:val="00684327"/>
    <w:rsid w:val="00684565"/>
    <w:rsid w:val="00685186"/>
    <w:rsid w:val="00685542"/>
    <w:rsid w:val="0068571E"/>
    <w:rsid w:val="00685736"/>
    <w:rsid w:val="006857CE"/>
    <w:rsid w:val="00686544"/>
    <w:rsid w:val="00686599"/>
    <w:rsid w:val="00686E29"/>
    <w:rsid w:val="00687BDA"/>
    <w:rsid w:val="00690611"/>
    <w:rsid w:val="00690729"/>
    <w:rsid w:val="00691AA2"/>
    <w:rsid w:val="00691FE4"/>
    <w:rsid w:val="00692701"/>
    <w:rsid w:val="00692921"/>
    <w:rsid w:val="006933C7"/>
    <w:rsid w:val="006936A5"/>
    <w:rsid w:val="00693F17"/>
    <w:rsid w:val="00694AEF"/>
    <w:rsid w:val="00694C0A"/>
    <w:rsid w:val="006957A7"/>
    <w:rsid w:val="0069620E"/>
    <w:rsid w:val="00696EB7"/>
    <w:rsid w:val="00696F7B"/>
    <w:rsid w:val="00697655"/>
    <w:rsid w:val="006977D6"/>
    <w:rsid w:val="006A0059"/>
    <w:rsid w:val="006A0B20"/>
    <w:rsid w:val="006A0FCA"/>
    <w:rsid w:val="006A1B43"/>
    <w:rsid w:val="006A1E38"/>
    <w:rsid w:val="006A2AD0"/>
    <w:rsid w:val="006A2E3C"/>
    <w:rsid w:val="006A307F"/>
    <w:rsid w:val="006A3289"/>
    <w:rsid w:val="006A33CF"/>
    <w:rsid w:val="006A361F"/>
    <w:rsid w:val="006A3CCA"/>
    <w:rsid w:val="006A3EC5"/>
    <w:rsid w:val="006A4094"/>
    <w:rsid w:val="006A4105"/>
    <w:rsid w:val="006A4261"/>
    <w:rsid w:val="006A463C"/>
    <w:rsid w:val="006A57E1"/>
    <w:rsid w:val="006A64CE"/>
    <w:rsid w:val="006A72EE"/>
    <w:rsid w:val="006A7461"/>
    <w:rsid w:val="006A767C"/>
    <w:rsid w:val="006B0436"/>
    <w:rsid w:val="006B05B0"/>
    <w:rsid w:val="006B0649"/>
    <w:rsid w:val="006B0721"/>
    <w:rsid w:val="006B0802"/>
    <w:rsid w:val="006B087E"/>
    <w:rsid w:val="006B0AAB"/>
    <w:rsid w:val="006B126E"/>
    <w:rsid w:val="006B1C77"/>
    <w:rsid w:val="006B1D3B"/>
    <w:rsid w:val="006B1FC2"/>
    <w:rsid w:val="006B207B"/>
    <w:rsid w:val="006B28EA"/>
    <w:rsid w:val="006B321E"/>
    <w:rsid w:val="006B3586"/>
    <w:rsid w:val="006B36DF"/>
    <w:rsid w:val="006B3FB3"/>
    <w:rsid w:val="006B3FCE"/>
    <w:rsid w:val="006B447F"/>
    <w:rsid w:val="006B45D5"/>
    <w:rsid w:val="006B4608"/>
    <w:rsid w:val="006B5FFE"/>
    <w:rsid w:val="006B6273"/>
    <w:rsid w:val="006B69FB"/>
    <w:rsid w:val="006B6CED"/>
    <w:rsid w:val="006B6FE8"/>
    <w:rsid w:val="006B70DF"/>
    <w:rsid w:val="006B73AE"/>
    <w:rsid w:val="006B7E9E"/>
    <w:rsid w:val="006C167D"/>
    <w:rsid w:val="006C2160"/>
    <w:rsid w:val="006C2251"/>
    <w:rsid w:val="006C295D"/>
    <w:rsid w:val="006C2E32"/>
    <w:rsid w:val="006C4074"/>
    <w:rsid w:val="006C53A0"/>
    <w:rsid w:val="006C544A"/>
    <w:rsid w:val="006C5507"/>
    <w:rsid w:val="006C56CC"/>
    <w:rsid w:val="006C6509"/>
    <w:rsid w:val="006C65E6"/>
    <w:rsid w:val="006C6FDD"/>
    <w:rsid w:val="006C716B"/>
    <w:rsid w:val="006C72DD"/>
    <w:rsid w:val="006C7F44"/>
    <w:rsid w:val="006D04B0"/>
    <w:rsid w:val="006D07D7"/>
    <w:rsid w:val="006D0D2E"/>
    <w:rsid w:val="006D13AC"/>
    <w:rsid w:val="006D1544"/>
    <w:rsid w:val="006D1F14"/>
    <w:rsid w:val="006D1FDB"/>
    <w:rsid w:val="006D28D0"/>
    <w:rsid w:val="006D2C63"/>
    <w:rsid w:val="006D3915"/>
    <w:rsid w:val="006D3D6B"/>
    <w:rsid w:val="006D404B"/>
    <w:rsid w:val="006D4975"/>
    <w:rsid w:val="006D4D9A"/>
    <w:rsid w:val="006D536A"/>
    <w:rsid w:val="006D55E6"/>
    <w:rsid w:val="006D56B9"/>
    <w:rsid w:val="006D5DCE"/>
    <w:rsid w:val="006D5F91"/>
    <w:rsid w:val="006D6E8F"/>
    <w:rsid w:val="006D73DE"/>
    <w:rsid w:val="006D7CC4"/>
    <w:rsid w:val="006E0114"/>
    <w:rsid w:val="006E0304"/>
    <w:rsid w:val="006E05A2"/>
    <w:rsid w:val="006E06E4"/>
    <w:rsid w:val="006E0A34"/>
    <w:rsid w:val="006E0AA6"/>
    <w:rsid w:val="006E1050"/>
    <w:rsid w:val="006E1518"/>
    <w:rsid w:val="006E168E"/>
    <w:rsid w:val="006E1B61"/>
    <w:rsid w:val="006E21C7"/>
    <w:rsid w:val="006E2B70"/>
    <w:rsid w:val="006E3403"/>
    <w:rsid w:val="006E3722"/>
    <w:rsid w:val="006E3A86"/>
    <w:rsid w:val="006E3E2E"/>
    <w:rsid w:val="006E3F56"/>
    <w:rsid w:val="006E44D9"/>
    <w:rsid w:val="006E4A52"/>
    <w:rsid w:val="006E4F2C"/>
    <w:rsid w:val="006E4FB0"/>
    <w:rsid w:val="006E4FF1"/>
    <w:rsid w:val="006E5248"/>
    <w:rsid w:val="006E5759"/>
    <w:rsid w:val="006E583C"/>
    <w:rsid w:val="006E5844"/>
    <w:rsid w:val="006E5889"/>
    <w:rsid w:val="006E5B14"/>
    <w:rsid w:val="006E61E2"/>
    <w:rsid w:val="006E62D3"/>
    <w:rsid w:val="006E6359"/>
    <w:rsid w:val="006E6AE3"/>
    <w:rsid w:val="006E7313"/>
    <w:rsid w:val="006E7B84"/>
    <w:rsid w:val="006E7D18"/>
    <w:rsid w:val="006E7E0B"/>
    <w:rsid w:val="006E7FD5"/>
    <w:rsid w:val="006F0E25"/>
    <w:rsid w:val="006F11B1"/>
    <w:rsid w:val="006F1307"/>
    <w:rsid w:val="006F135F"/>
    <w:rsid w:val="006F249F"/>
    <w:rsid w:val="006F285F"/>
    <w:rsid w:val="006F3008"/>
    <w:rsid w:val="006F3073"/>
    <w:rsid w:val="006F334C"/>
    <w:rsid w:val="006F34F3"/>
    <w:rsid w:val="006F3AC2"/>
    <w:rsid w:val="006F3D29"/>
    <w:rsid w:val="006F3E55"/>
    <w:rsid w:val="006F421B"/>
    <w:rsid w:val="006F43F4"/>
    <w:rsid w:val="006F4700"/>
    <w:rsid w:val="006F4C82"/>
    <w:rsid w:val="006F4CC0"/>
    <w:rsid w:val="006F58C6"/>
    <w:rsid w:val="006F5A50"/>
    <w:rsid w:val="006F5B6A"/>
    <w:rsid w:val="006F5E23"/>
    <w:rsid w:val="006F65CA"/>
    <w:rsid w:val="006F6781"/>
    <w:rsid w:val="006F6AF2"/>
    <w:rsid w:val="006F7865"/>
    <w:rsid w:val="006F7FC4"/>
    <w:rsid w:val="007000F8"/>
    <w:rsid w:val="00700B22"/>
    <w:rsid w:val="0070128E"/>
    <w:rsid w:val="00701A62"/>
    <w:rsid w:val="00701B69"/>
    <w:rsid w:val="00703955"/>
    <w:rsid w:val="0070396B"/>
    <w:rsid w:val="00703C1F"/>
    <w:rsid w:val="0070472B"/>
    <w:rsid w:val="00704B78"/>
    <w:rsid w:val="00704C18"/>
    <w:rsid w:val="00705CFB"/>
    <w:rsid w:val="00706236"/>
    <w:rsid w:val="00706A4B"/>
    <w:rsid w:val="00706CFC"/>
    <w:rsid w:val="00710FDF"/>
    <w:rsid w:val="00711598"/>
    <w:rsid w:val="007116A1"/>
    <w:rsid w:val="00712196"/>
    <w:rsid w:val="007127EF"/>
    <w:rsid w:val="00714B20"/>
    <w:rsid w:val="0071516D"/>
    <w:rsid w:val="00715558"/>
    <w:rsid w:val="00715C49"/>
    <w:rsid w:val="00716C0C"/>
    <w:rsid w:val="00716E00"/>
    <w:rsid w:val="0071733C"/>
    <w:rsid w:val="007176BB"/>
    <w:rsid w:val="00717774"/>
    <w:rsid w:val="00717AF0"/>
    <w:rsid w:val="00717DA1"/>
    <w:rsid w:val="00720185"/>
    <w:rsid w:val="0072060D"/>
    <w:rsid w:val="00720C6B"/>
    <w:rsid w:val="00720E97"/>
    <w:rsid w:val="00722155"/>
    <w:rsid w:val="00722E82"/>
    <w:rsid w:val="0072315B"/>
    <w:rsid w:val="007232CD"/>
    <w:rsid w:val="00723509"/>
    <w:rsid w:val="007235CB"/>
    <w:rsid w:val="00723952"/>
    <w:rsid w:val="00723A07"/>
    <w:rsid w:val="00723A33"/>
    <w:rsid w:val="00723D81"/>
    <w:rsid w:val="007241BD"/>
    <w:rsid w:val="007246CA"/>
    <w:rsid w:val="00724883"/>
    <w:rsid w:val="00724C2F"/>
    <w:rsid w:val="007252B9"/>
    <w:rsid w:val="00725353"/>
    <w:rsid w:val="00725476"/>
    <w:rsid w:val="0072576D"/>
    <w:rsid w:val="00726386"/>
    <w:rsid w:val="00726413"/>
    <w:rsid w:val="00726B6F"/>
    <w:rsid w:val="00726CD2"/>
    <w:rsid w:val="00726FE9"/>
    <w:rsid w:val="00727226"/>
    <w:rsid w:val="00727E2E"/>
    <w:rsid w:val="00727F55"/>
    <w:rsid w:val="007309DC"/>
    <w:rsid w:val="00730E2D"/>
    <w:rsid w:val="00731413"/>
    <w:rsid w:val="007318BE"/>
    <w:rsid w:val="007319E0"/>
    <w:rsid w:val="007319F3"/>
    <w:rsid w:val="00732D9C"/>
    <w:rsid w:val="0073302A"/>
    <w:rsid w:val="00733AC6"/>
    <w:rsid w:val="00733ADE"/>
    <w:rsid w:val="00733B03"/>
    <w:rsid w:val="00733E1F"/>
    <w:rsid w:val="00734381"/>
    <w:rsid w:val="00734D56"/>
    <w:rsid w:val="0073548F"/>
    <w:rsid w:val="00735790"/>
    <w:rsid w:val="00736CFE"/>
    <w:rsid w:val="007373FF"/>
    <w:rsid w:val="007401E3"/>
    <w:rsid w:val="007404D1"/>
    <w:rsid w:val="00740752"/>
    <w:rsid w:val="007408C9"/>
    <w:rsid w:val="007422D0"/>
    <w:rsid w:val="007424EF"/>
    <w:rsid w:val="00743FD9"/>
    <w:rsid w:val="007441E7"/>
    <w:rsid w:val="00744772"/>
    <w:rsid w:val="007449BC"/>
    <w:rsid w:val="0074539E"/>
    <w:rsid w:val="007453C5"/>
    <w:rsid w:val="00745492"/>
    <w:rsid w:val="00745694"/>
    <w:rsid w:val="00745BF5"/>
    <w:rsid w:val="00745E82"/>
    <w:rsid w:val="007463D2"/>
    <w:rsid w:val="00746487"/>
    <w:rsid w:val="00746DC7"/>
    <w:rsid w:val="007470A6"/>
    <w:rsid w:val="00747171"/>
    <w:rsid w:val="00747291"/>
    <w:rsid w:val="00747A59"/>
    <w:rsid w:val="00747B7C"/>
    <w:rsid w:val="00747D50"/>
    <w:rsid w:val="007505FE"/>
    <w:rsid w:val="00750E10"/>
    <w:rsid w:val="00751077"/>
    <w:rsid w:val="0075137B"/>
    <w:rsid w:val="00751A0B"/>
    <w:rsid w:val="00751C24"/>
    <w:rsid w:val="00751E65"/>
    <w:rsid w:val="00752EC4"/>
    <w:rsid w:val="00754662"/>
    <w:rsid w:val="00754904"/>
    <w:rsid w:val="00755A65"/>
    <w:rsid w:val="00755D03"/>
    <w:rsid w:val="0075608B"/>
    <w:rsid w:val="0075635B"/>
    <w:rsid w:val="00756758"/>
    <w:rsid w:val="007567B1"/>
    <w:rsid w:val="00757048"/>
    <w:rsid w:val="0075705F"/>
    <w:rsid w:val="00757134"/>
    <w:rsid w:val="0076023D"/>
    <w:rsid w:val="00760D04"/>
    <w:rsid w:val="00761D61"/>
    <w:rsid w:val="00761F1D"/>
    <w:rsid w:val="007620F4"/>
    <w:rsid w:val="007621AD"/>
    <w:rsid w:val="007624A8"/>
    <w:rsid w:val="007627AB"/>
    <w:rsid w:val="00762967"/>
    <w:rsid w:val="007631CC"/>
    <w:rsid w:val="0076371B"/>
    <w:rsid w:val="00763970"/>
    <w:rsid w:val="00763C20"/>
    <w:rsid w:val="00763D74"/>
    <w:rsid w:val="00764EC5"/>
    <w:rsid w:val="0076584E"/>
    <w:rsid w:val="00765853"/>
    <w:rsid w:val="00765C78"/>
    <w:rsid w:val="00765FBF"/>
    <w:rsid w:val="00766145"/>
    <w:rsid w:val="00766BC8"/>
    <w:rsid w:val="00766DF5"/>
    <w:rsid w:val="00767655"/>
    <w:rsid w:val="00770DAA"/>
    <w:rsid w:val="007717F5"/>
    <w:rsid w:val="00771E26"/>
    <w:rsid w:val="007724CE"/>
    <w:rsid w:val="00772C49"/>
    <w:rsid w:val="007730E3"/>
    <w:rsid w:val="00773375"/>
    <w:rsid w:val="00773599"/>
    <w:rsid w:val="00773BFB"/>
    <w:rsid w:val="00773C51"/>
    <w:rsid w:val="00774106"/>
    <w:rsid w:val="00774C9D"/>
    <w:rsid w:val="0077508E"/>
    <w:rsid w:val="00775BF2"/>
    <w:rsid w:val="00775F0F"/>
    <w:rsid w:val="0077633B"/>
    <w:rsid w:val="007764B0"/>
    <w:rsid w:val="00776E3E"/>
    <w:rsid w:val="00776FDC"/>
    <w:rsid w:val="0077700B"/>
    <w:rsid w:val="0077746B"/>
    <w:rsid w:val="00777D53"/>
    <w:rsid w:val="00780066"/>
    <w:rsid w:val="007801C7"/>
    <w:rsid w:val="007803D8"/>
    <w:rsid w:val="007803E4"/>
    <w:rsid w:val="00780B08"/>
    <w:rsid w:val="00780EC6"/>
    <w:rsid w:val="007811AE"/>
    <w:rsid w:val="007812C1"/>
    <w:rsid w:val="00782025"/>
    <w:rsid w:val="0078247B"/>
    <w:rsid w:val="007824AD"/>
    <w:rsid w:val="00782D04"/>
    <w:rsid w:val="00782E05"/>
    <w:rsid w:val="00782EC4"/>
    <w:rsid w:val="0078366F"/>
    <w:rsid w:val="00783745"/>
    <w:rsid w:val="00783F1E"/>
    <w:rsid w:val="007847FD"/>
    <w:rsid w:val="00784874"/>
    <w:rsid w:val="00785888"/>
    <w:rsid w:val="00785A36"/>
    <w:rsid w:val="00785C0A"/>
    <w:rsid w:val="0078604A"/>
    <w:rsid w:val="00786883"/>
    <w:rsid w:val="00786DC2"/>
    <w:rsid w:val="00786E2A"/>
    <w:rsid w:val="00786FB5"/>
    <w:rsid w:val="00790212"/>
    <w:rsid w:val="007906C3"/>
    <w:rsid w:val="007913E8"/>
    <w:rsid w:val="00792267"/>
    <w:rsid w:val="00792398"/>
    <w:rsid w:val="00792410"/>
    <w:rsid w:val="00792492"/>
    <w:rsid w:val="0079262B"/>
    <w:rsid w:val="00792D78"/>
    <w:rsid w:val="007936BF"/>
    <w:rsid w:val="00793788"/>
    <w:rsid w:val="00793E4D"/>
    <w:rsid w:val="00794864"/>
    <w:rsid w:val="00794DD2"/>
    <w:rsid w:val="00795F02"/>
    <w:rsid w:val="00797272"/>
    <w:rsid w:val="00797445"/>
    <w:rsid w:val="00797451"/>
    <w:rsid w:val="007A021B"/>
    <w:rsid w:val="007A0975"/>
    <w:rsid w:val="007A0CC0"/>
    <w:rsid w:val="007A0D98"/>
    <w:rsid w:val="007A11EA"/>
    <w:rsid w:val="007A1375"/>
    <w:rsid w:val="007A169A"/>
    <w:rsid w:val="007A2538"/>
    <w:rsid w:val="007A2BB4"/>
    <w:rsid w:val="007A3747"/>
    <w:rsid w:val="007A3848"/>
    <w:rsid w:val="007A3A4D"/>
    <w:rsid w:val="007A3C51"/>
    <w:rsid w:val="007A467A"/>
    <w:rsid w:val="007A4DB2"/>
    <w:rsid w:val="007A4F54"/>
    <w:rsid w:val="007A5057"/>
    <w:rsid w:val="007A550C"/>
    <w:rsid w:val="007A5AA0"/>
    <w:rsid w:val="007A5F48"/>
    <w:rsid w:val="007B039C"/>
    <w:rsid w:val="007B0CDB"/>
    <w:rsid w:val="007B110D"/>
    <w:rsid w:val="007B1E0B"/>
    <w:rsid w:val="007B2FBE"/>
    <w:rsid w:val="007B336E"/>
    <w:rsid w:val="007B3667"/>
    <w:rsid w:val="007B3D74"/>
    <w:rsid w:val="007B3F1E"/>
    <w:rsid w:val="007B499B"/>
    <w:rsid w:val="007B4CA3"/>
    <w:rsid w:val="007B5163"/>
    <w:rsid w:val="007B5164"/>
    <w:rsid w:val="007B53EC"/>
    <w:rsid w:val="007B56FF"/>
    <w:rsid w:val="007B5D36"/>
    <w:rsid w:val="007B5FFA"/>
    <w:rsid w:val="007B6133"/>
    <w:rsid w:val="007B616C"/>
    <w:rsid w:val="007B650F"/>
    <w:rsid w:val="007B6BFA"/>
    <w:rsid w:val="007B6C68"/>
    <w:rsid w:val="007B7888"/>
    <w:rsid w:val="007B790A"/>
    <w:rsid w:val="007B7951"/>
    <w:rsid w:val="007C09DA"/>
    <w:rsid w:val="007C10F1"/>
    <w:rsid w:val="007C1178"/>
    <w:rsid w:val="007C1DB8"/>
    <w:rsid w:val="007C1E9D"/>
    <w:rsid w:val="007C27AE"/>
    <w:rsid w:val="007C30B4"/>
    <w:rsid w:val="007C3339"/>
    <w:rsid w:val="007C3899"/>
    <w:rsid w:val="007C3CCA"/>
    <w:rsid w:val="007C4273"/>
    <w:rsid w:val="007C5091"/>
    <w:rsid w:val="007C5A3C"/>
    <w:rsid w:val="007C62F1"/>
    <w:rsid w:val="007C6DB7"/>
    <w:rsid w:val="007C7200"/>
    <w:rsid w:val="007C757F"/>
    <w:rsid w:val="007D0146"/>
    <w:rsid w:val="007D0263"/>
    <w:rsid w:val="007D0A8F"/>
    <w:rsid w:val="007D0E04"/>
    <w:rsid w:val="007D1329"/>
    <w:rsid w:val="007D1705"/>
    <w:rsid w:val="007D188A"/>
    <w:rsid w:val="007D1B00"/>
    <w:rsid w:val="007D1CFE"/>
    <w:rsid w:val="007D1E23"/>
    <w:rsid w:val="007D32B3"/>
    <w:rsid w:val="007D32ED"/>
    <w:rsid w:val="007D3648"/>
    <w:rsid w:val="007D38FF"/>
    <w:rsid w:val="007D3CC1"/>
    <w:rsid w:val="007D492A"/>
    <w:rsid w:val="007D4ADA"/>
    <w:rsid w:val="007D4E14"/>
    <w:rsid w:val="007D7897"/>
    <w:rsid w:val="007D7E94"/>
    <w:rsid w:val="007E047D"/>
    <w:rsid w:val="007E068D"/>
    <w:rsid w:val="007E13DA"/>
    <w:rsid w:val="007E2564"/>
    <w:rsid w:val="007E25FC"/>
    <w:rsid w:val="007E2921"/>
    <w:rsid w:val="007E2CAF"/>
    <w:rsid w:val="007E3161"/>
    <w:rsid w:val="007E3B55"/>
    <w:rsid w:val="007E44C8"/>
    <w:rsid w:val="007E5E79"/>
    <w:rsid w:val="007E5F25"/>
    <w:rsid w:val="007E60CA"/>
    <w:rsid w:val="007E6E32"/>
    <w:rsid w:val="007E75A3"/>
    <w:rsid w:val="007E7601"/>
    <w:rsid w:val="007E7619"/>
    <w:rsid w:val="007E7B77"/>
    <w:rsid w:val="007E7D6E"/>
    <w:rsid w:val="007E7D70"/>
    <w:rsid w:val="007F15B7"/>
    <w:rsid w:val="007F20F2"/>
    <w:rsid w:val="007F2868"/>
    <w:rsid w:val="007F29BF"/>
    <w:rsid w:val="007F329F"/>
    <w:rsid w:val="007F3800"/>
    <w:rsid w:val="007F3A20"/>
    <w:rsid w:val="007F3A43"/>
    <w:rsid w:val="007F3FAD"/>
    <w:rsid w:val="007F423F"/>
    <w:rsid w:val="007F452A"/>
    <w:rsid w:val="007F5511"/>
    <w:rsid w:val="007F5A85"/>
    <w:rsid w:val="007F5F04"/>
    <w:rsid w:val="007F60A4"/>
    <w:rsid w:val="007F6C69"/>
    <w:rsid w:val="007F6E9D"/>
    <w:rsid w:val="007F72EA"/>
    <w:rsid w:val="00800457"/>
    <w:rsid w:val="00800983"/>
    <w:rsid w:val="00800C86"/>
    <w:rsid w:val="00801106"/>
    <w:rsid w:val="008014EB"/>
    <w:rsid w:val="00801530"/>
    <w:rsid w:val="0080154E"/>
    <w:rsid w:val="00802874"/>
    <w:rsid w:val="00802B8C"/>
    <w:rsid w:val="00803828"/>
    <w:rsid w:val="00804145"/>
    <w:rsid w:val="0080433F"/>
    <w:rsid w:val="008046DD"/>
    <w:rsid w:val="008048F0"/>
    <w:rsid w:val="008053B0"/>
    <w:rsid w:val="008055FC"/>
    <w:rsid w:val="008063FD"/>
    <w:rsid w:val="008065C8"/>
    <w:rsid w:val="00807F05"/>
    <w:rsid w:val="008108BE"/>
    <w:rsid w:val="00810E33"/>
    <w:rsid w:val="008111CE"/>
    <w:rsid w:val="00811BDF"/>
    <w:rsid w:val="00811DDA"/>
    <w:rsid w:val="00812ABC"/>
    <w:rsid w:val="00812BFC"/>
    <w:rsid w:val="008136FA"/>
    <w:rsid w:val="00813715"/>
    <w:rsid w:val="00813CBE"/>
    <w:rsid w:val="0081497B"/>
    <w:rsid w:val="00815100"/>
    <w:rsid w:val="00815324"/>
    <w:rsid w:val="00815925"/>
    <w:rsid w:val="00815DF4"/>
    <w:rsid w:val="00815F33"/>
    <w:rsid w:val="00816246"/>
    <w:rsid w:val="0081645B"/>
    <w:rsid w:val="00816BE3"/>
    <w:rsid w:val="008201B7"/>
    <w:rsid w:val="008209A5"/>
    <w:rsid w:val="00820D54"/>
    <w:rsid w:val="00820DAB"/>
    <w:rsid w:val="008220EA"/>
    <w:rsid w:val="008223C6"/>
    <w:rsid w:val="00822562"/>
    <w:rsid w:val="008235BE"/>
    <w:rsid w:val="00823622"/>
    <w:rsid w:val="00824530"/>
    <w:rsid w:val="0082462A"/>
    <w:rsid w:val="008247A8"/>
    <w:rsid w:val="008249F0"/>
    <w:rsid w:val="00825CF8"/>
    <w:rsid w:val="008266B9"/>
    <w:rsid w:val="008273FF"/>
    <w:rsid w:val="00830E4D"/>
    <w:rsid w:val="00830EF2"/>
    <w:rsid w:val="008313F2"/>
    <w:rsid w:val="00831543"/>
    <w:rsid w:val="00832179"/>
    <w:rsid w:val="00832539"/>
    <w:rsid w:val="00832BAB"/>
    <w:rsid w:val="00832CF6"/>
    <w:rsid w:val="00832DD7"/>
    <w:rsid w:val="00833F38"/>
    <w:rsid w:val="008340E9"/>
    <w:rsid w:val="0083455F"/>
    <w:rsid w:val="0083484C"/>
    <w:rsid w:val="00834F64"/>
    <w:rsid w:val="008354A3"/>
    <w:rsid w:val="00835821"/>
    <w:rsid w:val="00835A8D"/>
    <w:rsid w:val="00835D57"/>
    <w:rsid w:val="0083600B"/>
    <w:rsid w:val="008362C5"/>
    <w:rsid w:val="00836463"/>
    <w:rsid w:val="00836FFC"/>
    <w:rsid w:val="0083771D"/>
    <w:rsid w:val="00840844"/>
    <w:rsid w:val="00840E8F"/>
    <w:rsid w:val="00840FD8"/>
    <w:rsid w:val="0084104C"/>
    <w:rsid w:val="0084118C"/>
    <w:rsid w:val="00841872"/>
    <w:rsid w:val="008422EB"/>
    <w:rsid w:val="0084330F"/>
    <w:rsid w:val="00843374"/>
    <w:rsid w:val="00843555"/>
    <w:rsid w:val="00843B3E"/>
    <w:rsid w:val="00843D38"/>
    <w:rsid w:val="008456C5"/>
    <w:rsid w:val="008463BD"/>
    <w:rsid w:val="00846A7D"/>
    <w:rsid w:val="008472D9"/>
    <w:rsid w:val="00847DF3"/>
    <w:rsid w:val="00847E66"/>
    <w:rsid w:val="008500F3"/>
    <w:rsid w:val="00850377"/>
    <w:rsid w:val="008507C2"/>
    <w:rsid w:val="008507C3"/>
    <w:rsid w:val="00850A5D"/>
    <w:rsid w:val="00851173"/>
    <w:rsid w:val="0085122C"/>
    <w:rsid w:val="00851370"/>
    <w:rsid w:val="00851408"/>
    <w:rsid w:val="008519F0"/>
    <w:rsid w:val="00851ACA"/>
    <w:rsid w:val="0085224F"/>
    <w:rsid w:val="00852340"/>
    <w:rsid w:val="008530D2"/>
    <w:rsid w:val="00853365"/>
    <w:rsid w:val="00854858"/>
    <w:rsid w:val="00854A9A"/>
    <w:rsid w:val="00855AA7"/>
    <w:rsid w:val="00856056"/>
    <w:rsid w:val="00856B06"/>
    <w:rsid w:val="00856C2A"/>
    <w:rsid w:val="008572DB"/>
    <w:rsid w:val="0085762B"/>
    <w:rsid w:val="008578FA"/>
    <w:rsid w:val="00857F1B"/>
    <w:rsid w:val="00860FBF"/>
    <w:rsid w:val="0086129A"/>
    <w:rsid w:val="00862352"/>
    <w:rsid w:val="00862988"/>
    <w:rsid w:val="00862D3D"/>
    <w:rsid w:val="00863944"/>
    <w:rsid w:val="00863CF0"/>
    <w:rsid w:val="00863F81"/>
    <w:rsid w:val="008643EF"/>
    <w:rsid w:val="00864B6C"/>
    <w:rsid w:val="00864E3A"/>
    <w:rsid w:val="00864EE6"/>
    <w:rsid w:val="008662F6"/>
    <w:rsid w:val="00866E33"/>
    <w:rsid w:val="008679D5"/>
    <w:rsid w:val="00871190"/>
    <w:rsid w:val="00871E5B"/>
    <w:rsid w:val="00872536"/>
    <w:rsid w:val="00872C64"/>
    <w:rsid w:val="00873390"/>
    <w:rsid w:val="008741B1"/>
    <w:rsid w:val="0087440B"/>
    <w:rsid w:val="008750F6"/>
    <w:rsid w:val="008760D7"/>
    <w:rsid w:val="0087660F"/>
    <w:rsid w:val="00876DBF"/>
    <w:rsid w:val="00876FA4"/>
    <w:rsid w:val="008772FA"/>
    <w:rsid w:val="00877373"/>
    <w:rsid w:val="00877AD3"/>
    <w:rsid w:val="008803CE"/>
    <w:rsid w:val="00881289"/>
    <w:rsid w:val="00881C36"/>
    <w:rsid w:val="0088242F"/>
    <w:rsid w:val="008825F1"/>
    <w:rsid w:val="00882B21"/>
    <w:rsid w:val="00882C1E"/>
    <w:rsid w:val="00883665"/>
    <w:rsid w:val="00883FF9"/>
    <w:rsid w:val="00884B4E"/>
    <w:rsid w:val="00884EED"/>
    <w:rsid w:val="00884F0B"/>
    <w:rsid w:val="0088558C"/>
    <w:rsid w:val="00886467"/>
    <w:rsid w:val="00886ABC"/>
    <w:rsid w:val="00886AF8"/>
    <w:rsid w:val="00886B40"/>
    <w:rsid w:val="00887387"/>
    <w:rsid w:val="008875A1"/>
    <w:rsid w:val="0088768F"/>
    <w:rsid w:val="008878AC"/>
    <w:rsid w:val="00887DD1"/>
    <w:rsid w:val="00890097"/>
    <w:rsid w:val="008907EC"/>
    <w:rsid w:val="0089163C"/>
    <w:rsid w:val="00891DC3"/>
    <w:rsid w:val="0089231A"/>
    <w:rsid w:val="00892D46"/>
    <w:rsid w:val="00893828"/>
    <w:rsid w:val="00893FEA"/>
    <w:rsid w:val="00895212"/>
    <w:rsid w:val="00895FFD"/>
    <w:rsid w:val="00896129"/>
    <w:rsid w:val="0089621A"/>
    <w:rsid w:val="0089643A"/>
    <w:rsid w:val="0089686B"/>
    <w:rsid w:val="00896B87"/>
    <w:rsid w:val="00896C82"/>
    <w:rsid w:val="00897489"/>
    <w:rsid w:val="008975E0"/>
    <w:rsid w:val="0089764A"/>
    <w:rsid w:val="00897778"/>
    <w:rsid w:val="00897BCE"/>
    <w:rsid w:val="00897DDB"/>
    <w:rsid w:val="008A0094"/>
    <w:rsid w:val="008A07EA"/>
    <w:rsid w:val="008A0B7D"/>
    <w:rsid w:val="008A0C52"/>
    <w:rsid w:val="008A141C"/>
    <w:rsid w:val="008A16BD"/>
    <w:rsid w:val="008A1ECB"/>
    <w:rsid w:val="008A2549"/>
    <w:rsid w:val="008A29A9"/>
    <w:rsid w:val="008A3C0C"/>
    <w:rsid w:val="008A4468"/>
    <w:rsid w:val="008A6081"/>
    <w:rsid w:val="008A6A12"/>
    <w:rsid w:val="008A77A7"/>
    <w:rsid w:val="008B05E7"/>
    <w:rsid w:val="008B1252"/>
    <w:rsid w:val="008B15EB"/>
    <w:rsid w:val="008B184F"/>
    <w:rsid w:val="008B1931"/>
    <w:rsid w:val="008B1D1A"/>
    <w:rsid w:val="008B24A2"/>
    <w:rsid w:val="008B2F4B"/>
    <w:rsid w:val="008B3661"/>
    <w:rsid w:val="008B3842"/>
    <w:rsid w:val="008B3907"/>
    <w:rsid w:val="008B3E79"/>
    <w:rsid w:val="008B4EEA"/>
    <w:rsid w:val="008B51D7"/>
    <w:rsid w:val="008B597E"/>
    <w:rsid w:val="008B5A7E"/>
    <w:rsid w:val="008B5BB2"/>
    <w:rsid w:val="008B5CE0"/>
    <w:rsid w:val="008B79C8"/>
    <w:rsid w:val="008C0035"/>
    <w:rsid w:val="008C0EBB"/>
    <w:rsid w:val="008C108F"/>
    <w:rsid w:val="008C12A0"/>
    <w:rsid w:val="008C18A7"/>
    <w:rsid w:val="008C1C88"/>
    <w:rsid w:val="008C2068"/>
    <w:rsid w:val="008C271B"/>
    <w:rsid w:val="008C2A30"/>
    <w:rsid w:val="008C2E71"/>
    <w:rsid w:val="008C38F7"/>
    <w:rsid w:val="008C3F2D"/>
    <w:rsid w:val="008C4A81"/>
    <w:rsid w:val="008C5592"/>
    <w:rsid w:val="008C5B41"/>
    <w:rsid w:val="008C63AB"/>
    <w:rsid w:val="008C6DE5"/>
    <w:rsid w:val="008C7D03"/>
    <w:rsid w:val="008D00F6"/>
    <w:rsid w:val="008D058D"/>
    <w:rsid w:val="008D0601"/>
    <w:rsid w:val="008D0640"/>
    <w:rsid w:val="008D0A1C"/>
    <w:rsid w:val="008D0DCF"/>
    <w:rsid w:val="008D15AE"/>
    <w:rsid w:val="008D1995"/>
    <w:rsid w:val="008D228A"/>
    <w:rsid w:val="008D2896"/>
    <w:rsid w:val="008D2A6B"/>
    <w:rsid w:val="008D2BA7"/>
    <w:rsid w:val="008D35CD"/>
    <w:rsid w:val="008D385C"/>
    <w:rsid w:val="008D38AC"/>
    <w:rsid w:val="008D44F1"/>
    <w:rsid w:val="008D453A"/>
    <w:rsid w:val="008D4F0A"/>
    <w:rsid w:val="008D6737"/>
    <w:rsid w:val="008D6A35"/>
    <w:rsid w:val="008D7272"/>
    <w:rsid w:val="008D7509"/>
    <w:rsid w:val="008D75E0"/>
    <w:rsid w:val="008D7967"/>
    <w:rsid w:val="008DA81E"/>
    <w:rsid w:val="008E053A"/>
    <w:rsid w:val="008E079C"/>
    <w:rsid w:val="008E1181"/>
    <w:rsid w:val="008E172E"/>
    <w:rsid w:val="008E1AD7"/>
    <w:rsid w:val="008E20F1"/>
    <w:rsid w:val="008E215B"/>
    <w:rsid w:val="008E255C"/>
    <w:rsid w:val="008E269D"/>
    <w:rsid w:val="008E3433"/>
    <w:rsid w:val="008E4952"/>
    <w:rsid w:val="008E4F6D"/>
    <w:rsid w:val="008E5079"/>
    <w:rsid w:val="008E51E0"/>
    <w:rsid w:val="008E5BC7"/>
    <w:rsid w:val="008E5C8A"/>
    <w:rsid w:val="008E655A"/>
    <w:rsid w:val="008E69BD"/>
    <w:rsid w:val="008E6FFD"/>
    <w:rsid w:val="008E7A7B"/>
    <w:rsid w:val="008F0394"/>
    <w:rsid w:val="008F0888"/>
    <w:rsid w:val="008F0AC9"/>
    <w:rsid w:val="008F0FEB"/>
    <w:rsid w:val="008F18C5"/>
    <w:rsid w:val="008F1912"/>
    <w:rsid w:val="008F28BD"/>
    <w:rsid w:val="008F2B4A"/>
    <w:rsid w:val="008F2DC7"/>
    <w:rsid w:val="008F37B4"/>
    <w:rsid w:val="008F3FEB"/>
    <w:rsid w:val="008F411F"/>
    <w:rsid w:val="008F4305"/>
    <w:rsid w:val="008F47C7"/>
    <w:rsid w:val="008F59D7"/>
    <w:rsid w:val="008F6111"/>
    <w:rsid w:val="008F6415"/>
    <w:rsid w:val="008F6C62"/>
    <w:rsid w:val="0090053D"/>
    <w:rsid w:val="009008FA"/>
    <w:rsid w:val="00900E01"/>
    <w:rsid w:val="009011CE"/>
    <w:rsid w:val="0090160F"/>
    <w:rsid w:val="00901989"/>
    <w:rsid w:val="00902A35"/>
    <w:rsid w:val="0090386B"/>
    <w:rsid w:val="00903A31"/>
    <w:rsid w:val="00903B8E"/>
    <w:rsid w:val="0090416D"/>
    <w:rsid w:val="009048E0"/>
    <w:rsid w:val="00904F72"/>
    <w:rsid w:val="00905391"/>
    <w:rsid w:val="00905431"/>
    <w:rsid w:val="00905889"/>
    <w:rsid w:val="00905CAD"/>
    <w:rsid w:val="00905EDE"/>
    <w:rsid w:val="0090621A"/>
    <w:rsid w:val="00906309"/>
    <w:rsid w:val="00906B1C"/>
    <w:rsid w:val="0090718A"/>
    <w:rsid w:val="00907746"/>
    <w:rsid w:val="00907CD2"/>
    <w:rsid w:val="00910319"/>
    <w:rsid w:val="00910C8B"/>
    <w:rsid w:val="00910D7F"/>
    <w:rsid w:val="00911152"/>
    <w:rsid w:val="00911267"/>
    <w:rsid w:val="00911848"/>
    <w:rsid w:val="00911ED9"/>
    <w:rsid w:val="0091207A"/>
    <w:rsid w:val="009135AC"/>
    <w:rsid w:val="0091372F"/>
    <w:rsid w:val="00913D1A"/>
    <w:rsid w:val="0091404A"/>
    <w:rsid w:val="009143E4"/>
    <w:rsid w:val="009145E1"/>
    <w:rsid w:val="00914972"/>
    <w:rsid w:val="00914C71"/>
    <w:rsid w:val="00914F92"/>
    <w:rsid w:val="009152AA"/>
    <w:rsid w:val="00915C55"/>
    <w:rsid w:val="0091608D"/>
    <w:rsid w:val="009173C7"/>
    <w:rsid w:val="00917500"/>
    <w:rsid w:val="00917779"/>
    <w:rsid w:val="009179F5"/>
    <w:rsid w:val="00920A50"/>
    <w:rsid w:val="00920A90"/>
    <w:rsid w:val="00920F60"/>
    <w:rsid w:val="00921B47"/>
    <w:rsid w:val="00922409"/>
    <w:rsid w:val="0092271B"/>
    <w:rsid w:val="00922E0E"/>
    <w:rsid w:val="00924590"/>
    <w:rsid w:val="00924AA0"/>
    <w:rsid w:val="0092536F"/>
    <w:rsid w:val="0092551D"/>
    <w:rsid w:val="009256E4"/>
    <w:rsid w:val="00926581"/>
    <w:rsid w:val="00927696"/>
    <w:rsid w:val="00927A48"/>
    <w:rsid w:val="00927A8A"/>
    <w:rsid w:val="00927B48"/>
    <w:rsid w:val="009301FB"/>
    <w:rsid w:val="00930D8A"/>
    <w:rsid w:val="00931AD4"/>
    <w:rsid w:val="00931B9B"/>
    <w:rsid w:val="00931F08"/>
    <w:rsid w:val="00931F25"/>
    <w:rsid w:val="00932F4D"/>
    <w:rsid w:val="0093313E"/>
    <w:rsid w:val="00933685"/>
    <w:rsid w:val="0093372E"/>
    <w:rsid w:val="00933E66"/>
    <w:rsid w:val="00933E99"/>
    <w:rsid w:val="009342D8"/>
    <w:rsid w:val="00934A0C"/>
    <w:rsid w:val="00934D31"/>
    <w:rsid w:val="00934DEE"/>
    <w:rsid w:val="00934F22"/>
    <w:rsid w:val="00935039"/>
    <w:rsid w:val="00935EB7"/>
    <w:rsid w:val="009365D8"/>
    <w:rsid w:val="00936C2D"/>
    <w:rsid w:val="00937955"/>
    <w:rsid w:val="009379F3"/>
    <w:rsid w:val="00937E57"/>
    <w:rsid w:val="0094147B"/>
    <w:rsid w:val="009417F3"/>
    <w:rsid w:val="00941B0A"/>
    <w:rsid w:val="00941C9B"/>
    <w:rsid w:val="00942F76"/>
    <w:rsid w:val="009439C0"/>
    <w:rsid w:val="00943E36"/>
    <w:rsid w:val="0094486C"/>
    <w:rsid w:val="0094492E"/>
    <w:rsid w:val="00945037"/>
    <w:rsid w:val="0094503A"/>
    <w:rsid w:val="009450DD"/>
    <w:rsid w:val="009452F1"/>
    <w:rsid w:val="00945979"/>
    <w:rsid w:val="00945F6C"/>
    <w:rsid w:val="009460B1"/>
    <w:rsid w:val="009465FB"/>
    <w:rsid w:val="0094759A"/>
    <w:rsid w:val="009476B4"/>
    <w:rsid w:val="00947F19"/>
    <w:rsid w:val="00950344"/>
    <w:rsid w:val="009506AA"/>
    <w:rsid w:val="00950736"/>
    <w:rsid w:val="00950C4D"/>
    <w:rsid w:val="00950C7D"/>
    <w:rsid w:val="00950CBD"/>
    <w:rsid w:val="00950E5B"/>
    <w:rsid w:val="00951095"/>
    <w:rsid w:val="009517CB"/>
    <w:rsid w:val="00951AF8"/>
    <w:rsid w:val="00952014"/>
    <w:rsid w:val="00952469"/>
    <w:rsid w:val="00953E72"/>
    <w:rsid w:val="00953EEB"/>
    <w:rsid w:val="00954701"/>
    <w:rsid w:val="00955F42"/>
    <w:rsid w:val="00956AA7"/>
    <w:rsid w:val="00956E9D"/>
    <w:rsid w:val="00957140"/>
    <w:rsid w:val="00957352"/>
    <w:rsid w:val="00957A69"/>
    <w:rsid w:val="00957E77"/>
    <w:rsid w:val="00957FC0"/>
    <w:rsid w:val="00960D05"/>
    <w:rsid w:val="00962394"/>
    <w:rsid w:val="00962D3F"/>
    <w:rsid w:val="00962DFC"/>
    <w:rsid w:val="009639F7"/>
    <w:rsid w:val="00963E85"/>
    <w:rsid w:val="00964038"/>
    <w:rsid w:val="009657E3"/>
    <w:rsid w:val="009659AC"/>
    <w:rsid w:val="00965D23"/>
    <w:rsid w:val="00966051"/>
    <w:rsid w:val="00966543"/>
    <w:rsid w:val="00966AB7"/>
    <w:rsid w:val="00966AD6"/>
    <w:rsid w:val="00966B16"/>
    <w:rsid w:val="0096763A"/>
    <w:rsid w:val="0096798C"/>
    <w:rsid w:val="009700C5"/>
    <w:rsid w:val="00970AB7"/>
    <w:rsid w:val="009713C7"/>
    <w:rsid w:val="0097153C"/>
    <w:rsid w:val="0097153D"/>
    <w:rsid w:val="00971753"/>
    <w:rsid w:val="0097185A"/>
    <w:rsid w:val="00971B45"/>
    <w:rsid w:val="00972306"/>
    <w:rsid w:val="00972EA6"/>
    <w:rsid w:val="00972EDE"/>
    <w:rsid w:val="00973BC6"/>
    <w:rsid w:val="00973FB7"/>
    <w:rsid w:val="009742B7"/>
    <w:rsid w:val="00974470"/>
    <w:rsid w:val="00974C04"/>
    <w:rsid w:val="0097562C"/>
    <w:rsid w:val="009756F6"/>
    <w:rsid w:val="009757C5"/>
    <w:rsid w:val="00975B30"/>
    <w:rsid w:val="00975BBD"/>
    <w:rsid w:val="00975C17"/>
    <w:rsid w:val="00976AAB"/>
    <w:rsid w:val="00976DFD"/>
    <w:rsid w:val="009774C6"/>
    <w:rsid w:val="00977847"/>
    <w:rsid w:val="00977C48"/>
    <w:rsid w:val="00977E5A"/>
    <w:rsid w:val="009800A1"/>
    <w:rsid w:val="0098012C"/>
    <w:rsid w:val="009804D4"/>
    <w:rsid w:val="009806E3"/>
    <w:rsid w:val="0098081F"/>
    <w:rsid w:val="00980EE5"/>
    <w:rsid w:val="00981EC2"/>
    <w:rsid w:val="00981EE1"/>
    <w:rsid w:val="009830D8"/>
    <w:rsid w:val="009835C5"/>
    <w:rsid w:val="0098443D"/>
    <w:rsid w:val="0098476D"/>
    <w:rsid w:val="00984B51"/>
    <w:rsid w:val="00984E0E"/>
    <w:rsid w:val="00984E7E"/>
    <w:rsid w:val="0098556C"/>
    <w:rsid w:val="009858B2"/>
    <w:rsid w:val="0098593B"/>
    <w:rsid w:val="00986093"/>
    <w:rsid w:val="0098610C"/>
    <w:rsid w:val="009862D0"/>
    <w:rsid w:val="009864BC"/>
    <w:rsid w:val="00986EA9"/>
    <w:rsid w:val="0098725F"/>
    <w:rsid w:val="009873A6"/>
    <w:rsid w:val="00987426"/>
    <w:rsid w:val="009874CD"/>
    <w:rsid w:val="009877C6"/>
    <w:rsid w:val="00987BFF"/>
    <w:rsid w:val="00990172"/>
    <w:rsid w:val="009902A5"/>
    <w:rsid w:val="00990517"/>
    <w:rsid w:val="0099143B"/>
    <w:rsid w:val="009915E2"/>
    <w:rsid w:val="0099163A"/>
    <w:rsid w:val="00992029"/>
    <w:rsid w:val="00992933"/>
    <w:rsid w:val="00992BB6"/>
    <w:rsid w:val="009930C2"/>
    <w:rsid w:val="0099344C"/>
    <w:rsid w:val="009937AD"/>
    <w:rsid w:val="00993A21"/>
    <w:rsid w:val="00993F7D"/>
    <w:rsid w:val="00994F58"/>
    <w:rsid w:val="0099533A"/>
    <w:rsid w:val="00995394"/>
    <w:rsid w:val="0099588D"/>
    <w:rsid w:val="00995A92"/>
    <w:rsid w:val="00996148"/>
    <w:rsid w:val="00996544"/>
    <w:rsid w:val="00996957"/>
    <w:rsid w:val="00996A20"/>
    <w:rsid w:val="009970F5"/>
    <w:rsid w:val="009A0502"/>
    <w:rsid w:val="009A082A"/>
    <w:rsid w:val="009A0BA8"/>
    <w:rsid w:val="009A0E05"/>
    <w:rsid w:val="009A0E5C"/>
    <w:rsid w:val="009A11F4"/>
    <w:rsid w:val="009A18CB"/>
    <w:rsid w:val="009A1D2B"/>
    <w:rsid w:val="009A2094"/>
    <w:rsid w:val="009A2924"/>
    <w:rsid w:val="009A3265"/>
    <w:rsid w:val="009A3857"/>
    <w:rsid w:val="009A3E58"/>
    <w:rsid w:val="009A4EED"/>
    <w:rsid w:val="009A533E"/>
    <w:rsid w:val="009A544E"/>
    <w:rsid w:val="009A5C58"/>
    <w:rsid w:val="009A61BC"/>
    <w:rsid w:val="009A699B"/>
    <w:rsid w:val="009A6A56"/>
    <w:rsid w:val="009A6B3F"/>
    <w:rsid w:val="009A6E83"/>
    <w:rsid w:val="009A701A"/>
    <w:rsid w:val="009A7050"/>
    <w:rsid w:val="009A7975"/>
    <w:rsid w:val="009B04D1"/>
    <w:rsid w:val="009B0D1D"/>
    <w:rsid w:val="009B0EB4"/>
    <w:rsid w:val="009B1650"/>
    <w:rsid w:val="009B257C"/>
    <w:rsid w:val="009B2A71"/>
    <w:rsid w:val="009B2E79"/>
    <w:rsid w:val="009B3A8B"/>
    <w:rsid w:val="009B3F8D"/>
    <w:rsid w:val="009B4D40"/>
    <w:rsid w:val="009B4DA7"/>
    <w:rsid w:val="009B4FE2"/>
    <w:rsid w:val="009B52CB"/>
    <w:rsid w:val="009B5649"/>
    <w:rsid w:val="009B6164"/>
    <w:rsid w:val="009B6202"/>
    <w:rsid w:val="009B6727"/>
    <w:rsid w:val="009B6D0B"/>
    <w:rsid w:val="009B6DC7"/>
    <w:rsid w:val="009B770D"/>
    <w:rsid w:val="009B7AEB"/>
    <w:rsid w:val="009B7B25"/>
    <w:rsid w:val="009C0A0F"/>
    <w:rsid w:val="009C0E07"/>
    <w:rsid w:val="009C1715"/>
    <w:rsid w:val="009C2129"/>
    <w:rsid w:val="009C25B0"/>
    <w:rsid w:val="009C2F50"/>
    <w:rsid w:val="009C34CC"/>
    <w:rsid w:val="009C367F"/>
    <w:rsid w:val="009C3ED6"/>
    <w:rsid w:val="009C3FB5"/>
    <w:rsid w:val="009C4683"/>
    <w:rsid w:val="009C4BF7"/>
    <w:rsid w:val="009C6291"/>
    <w:rsid w:val="009C634A"/>
    <w:rsid w:val="009C63DE"/>
    <w:rsid w:val="009C6955"/>
    <w:rsid w:val="009C74C2"/>
    <w:rsid w:val="009C7A1E"/>
    <w:rsid w:val="009D0183"/>
    <w:rsid w:val="009D07D4"/>
    <w:rsid w:val="009D19F4"/>
    <w:rsid w:val="009D1AEC"/>
    <w:rsid w:val="009D282B"/>
    <w:rsid w:val="009D2C09"/>
    <w:rsid w:val="009D3009"/>
    <w:rsid w:val="009D30FC"/>
    <w:rsid w:val="009D38F8"/>
    <w:rsid w:val="009D4054"/>
    <w:rsid w:val="009D4387"/>
    <w:rsid w:val="009D4906"/>
    <w:rsid w:val="009D4D0E"/>
    <w:rsid w:val="009D4F4C"/>
    <w:rsid w:val="009D520E"/>
    <w:rsid w:val="009D5A56"/>
    <w:rsid w:val="009D5FD4"/>
    <w:rsid w:val="009D630C"/>
    <w:rsid w:val="009D74BA"/>
    <w:rsid w:val="009D7968"/>
    <w:rsid w:val="009E0450"/>
    <w:rsid w:val="009E04AB"/>
    <w:rsid w:val="009E06BD"/>
    <w:rsid w:val="009E0741"/>
    <w:rsid w:val="009E080F"/>
    <w:rsid w:val="009E0BD7"/>
    <w:rsid w:val="009E0E58"/>
    <w:rsid w:val="009E11D8"/>
    <w:rsid w:val="009E18A3"/>
    <w:rsid w:val="009E1DB5"/>
    <w:rsid w:val="009E27B5"/>
    <w:rsid w:val="009E31C1"/>
    <w:rsid w:val="009E3449"/>
    <w:rsid w:val="009E38DA"/>
    <w:rsid w:val="009E3A25"/>
    <w:rsid w:val="009E4302"/>
    <w:rsid w:val="009E4871"/>
    <w:rsid w:val="009E49D0"/>
    <w:rsid w:val="009E5206"/>
    <w:rsid w:val="009E6373"/>
    <w:rsid w:val="009E67CA"/>
    <w:rsid w:val="009E6C72"/>
    <w:rsid w:val="009E75C4"/>
    <w:rsid w:val="009E76B0"/>
    <w:rsid w:val="009E7907"/>
    <w:rsid w:val="009E7B95"/>
    <w:rsid w:val="009E7FBE"/>
    <w:rsid w:val="009F0E59"/>
    <w:rsid w:val="009F11C2"/>
    <w:rsid w:val="009F1A31"/>
    <w:rsid w:val="009F1AB7"/>
    <w:rsid w:val="009F2A74"/>
    <w:rsid w:val="009F2DB0"/>
    <w:rsid w:val="009F2F24"/>
    <w:rsid w:val="009F38D3"/>
    <w:rsid w:val="009F39AB"/>
    <w:rsid w:val="009F3D11"/>
    <w:rsid w:val="009F403A"/>
    <w:rsid w:val="009F4A60"/>
    <w:rsid w:val="009F4BDD"/>
    <w:rsid w:val="009F4E01"/>
    <w:rsid w:val="009F522D"/>
    <w:rsid w:val="009F52E2"/>
    <w:rsid w:val="009F6746"/>
    <w:rsid w:val="009F6FF1"/>
    <w:rsid w:val="00A00474"/>
    <w:rsid w:val="00A00ABD"/>
    <w:rsid w:val="00A00B6A"/>
    <w:rsid w:val="00A01813"/>
    <w:rsid w:val="00A01ED8"/>
    <w:rsid w:val="00A031B8"/>
    <w:rsid w:val="00A03F72"/>
    <w:rsid w:val="00A0456D"/>
    <w:rsid w:val="00A0484E"/>
    <w:rsid w:val="00A04921"/>
    <w:rsid w:val="00A05194"/>
    <w:rsid w:val="00A05B6A"/>
    <w:rsid w:val="00A06839"/>
    <w:rsid w:val="00A06E14"/>
    <w:rsid w:val="00A06FD3"/>
    <w:rsid w:val="00A101BD"/>
    <w:rsid w:val="00A1040B"/>
    <w:rsid w:val="00A10B3E"/>
    <w:rsid w:val="00A11FA1"/>
    <w:rsid w:val="00A12140"/>
    <w:rsid w:val="00A129F1"/>
    <w:rsid w:val="00A1347B"/>
    <w:rsid w:val="00A135A2"/>
    <w:rsid w:val="00A1397F"/>
    <w:rsid w:val="00A147B4"/>
    <w:rsid w:val="00A14B2B"/>
    <w:rsid w:val="00A15814"/>
    <w:rsid w:val="00A1596C"/>
    <w:rsid w:val="00A169FA"/>
    <w:rsid w:val="00A16FF0"/>
    <w:rsid w:val="00A172CA"/>
    <w:rsid w:val="00A173F8"/>
    <w:rsid w:val="00A20793"/>
    <w:rsid w:val="00A20F31"/>
    <w:rsid w:val="00A21094"/>
    <w:rsid w:val="00A217C9"/>
    <w:rsid w:val="00A21865"/>
    <w:rsid w:val="00A2224C"/>
    <w:rsid w:val="00A224FE"/>
    <w:rsid w:val="00A2439B"/>
    <w:rsid w:val="00A244FC"/>
    <w:rsid w:val="00A24A5E"/>
    <w:rsid w:val="00A24CC0"/>
    <w:rsid w:val="00A24F34"/>
    <w:rsid w:val="00A2525E"/>
    <w:rsid w:val="00A25286"/>
    <w:rsid w:val="00A261CC"/>
    <w:rsid w:val="00A262C6"/>
    <w:rsid w:val="00A26AFD"/>
    <w:rsid w:val="00A26B21"/>
    <w:rsid w:val="00A26C5E"/>
    <w:rsid w:val="00A26DF5"/>
    <w:rsid w:val="00A27232"/>
    <w:rsid w:val="00A27B10"/>
    <w:rsid w:val="00A27BC1"/>
    <w:rsid w:val="00A27D54"/>
    <w:rsid w:val="00A30E79"/>
    <w:rsid w:val="00A30F33"/>
    <w:rsid w:val="00A31324"/>
    <w:rsid w:val="00A31F2F"/>
    <w:rsid w:val="00A32691"/>
    <w:rsid w:val="00A32D2E"/>
    <w:rsid w:val="00A33011"/>
    <w:rsid w:val="00A33113"/>
    <w:rsid w:val="00A338EC"/>
    <w:rsid w:val="00A33C52"/>
    <w:rsid w:val="00A3449B"/>
    <w:rsid w:val="00A347E3"/>
    <w:rsid w:val="00A34E79"/>
    <w:rsid w:val="00A358F4"/>
    <w:rsid w:val="00A35B78"/>
    <w:rsid w:val="00A362BF"/>
    <w:rsid w:val="00A3749B"/>
    <w:rsid w:val="00A37B88"/>
    <w:rsid w:val="00A37DFB"/>
    <w:rsid w:val="00A407A7"/>
    <w:rsid w:val="00A40E76"/>
    <w:rsid w:val="00A413C3"/>
    <w:rsid w:val="00A4211F"/>
    <w:rsid w:val="00A422DC"/>
    <w:rsid w:val="00A42649"/>
    <w:rsid w:val="00A42A8F"/>
    <w:rsid w:val="00A432A5"/>
    <w:rsid w:val="00A439A7"/>
    <w:rsid w:val="00A43B74"/>
    <w:rsid w:val="00A44A87"/>
    <w:rsid w:val="00A44C86"/>
    <w:rsid w:val="00A4520A"/>
    <w:rsid w:val="00A45F44"/>
    <w:rsid w:val="00A46241"/>
    <w:rsid w:val="00A46944"/>
    <w:rsid w:val="00A46BF9"/>
    <w:rsid w:val="00A46E91"/>
    <w:rsid w:val="00A47287"/>
    <w:rsid w:val="00A47D80"/>
    <w:rsid w:val="00A5049B"/>
    <w:rsid w:val="00A50ADC"/>
    <w:rsid w:val="00A51343"/>
    <w:rsid w:val="00A51822"/>
    <w:rsid w:val="00A51AE0"/>
    <w:rsid w:val="00A51DE5"/>
    <w:rsid w:val="00A52A42"/>
    <w:rsid w:val="00A52D16"/>
    <w:rsid w:val="00A53C7D"/>
    <w:rsid w:val="00A53E4B"/>
    <w:rsid w:val="00A545DB"/>
    <w:rsid w:val="00A549BC"/>
    <w:rsid w:val="00A54A52"/>
    <w:rsid w:val="00A54F0F"/>
    <w:rsid w:val="00A55AF1"/>
    <w:rsid w:val="00A55B5A"/>
    <w:rsid w:val="00A573AD"/>
    <w:rsid w:val="00A60014"/>
    <w:rsid w:val="00A6034E"/>
    <w:rsid w:val="00A607E3"/>
    <w:rsid w:val="00A608D5"/>
    <w:rsid w:val="00A60D0E"/>
    <w:rsid w:val="00A611FF"/>
    <w:rsid w:val="00A614A8"/>
    <w:rsid w:val="00A615A4"/>
    <w:rsid w:val="00A619AE"/>
    <w:rsid w:val="00A61CE4"/>
    <w:rsid w:val="00A62361"/>
    <w:rsid w:val="00A623E8"/>
    <w:rsid w:val="00A62956"/>
    <w:rsid w:val="00A6332E"/>
    <w:rsid w:val="00A633B7"/>
    <w:rsid w:val="00A63493"/>
    <w:rsid w:val="00A63604"/>
    <w:rsid w:val="00A640D5"/>
    <w:rsid w:val="00A64136"/>
    <w:rsid w:val="00A652D0"/>
    <w:rsid w:val="00A65B03"/>
    <w:rsid w:val="00A65EED"/>
    <w:rsid w:val="00A67D58"/>
    <w:rsid w:val="00A70D28"/>
    <w:rsid w:val="00A72463"/>
    <w:rsid w:val="00A7246B"/>
    <w:rsid w:val="00A7300F"/>
    <w:rsid w:val="00A7304C"/>
    <w:rsid w:val="00A73509"/>
    <w:rsid w:val="00A7384C"/>
    <w:rsid w:val="00A749F8"/>
    <w:rsid w:val="00A74A3E"/>
    <w:rsid w:val="00A753D0"/>
    <w:rsid w:val="00A75560"/>
    <w:rsid w:val="00A768C5"/>
    <w:rsid w:val="00A76B7B"/>
    <w:rsid w:val="00A76C98"/>
    <w:rsid w:val="00A76DA3"/>
    <w:rsid w:val="00A7737E"/>
    <w:rsid w:val="00A773DF"/>
    <w:rsid w:val="00A77462"/>
    <w:rsid w:val="00A77D79"/>
    <w:rsid w:val="00A80212"/>
    <w:rsid w:val="00A80685"/>
    <w:rsid w:val="00A80EE3"/>
    <w:rsid w:val="00A81006"/>
    <w:rsid w:val="00A81512"/>
    <w:rsid w:val="00A81F7F"/>
    <w:rsid w:val="00A82523"/>
    <w:rsid w:val="00A82D2A"/>
    <w:rsid w:val="00A82D6A"/>
    <w:rsid w:val="00A82EF2"/>
    <w:rsid w:val="00A831DE"/>
    <w:rsid w:val="00A83B7B"/>
    <w:rsid w:val="00A845F5"/>
    <w:rsid w:val="00A85780"/>
    <w:rsid w:val="00A8583D"/>
    <w:rsid w:val="00A85D8B"/>
    <w:rsid w:val="00A8618F"/>
    <w:rsid w:val="00A868DA"/>
    <w:rsid w:val="00A86DC1"/>
    <w:rsid w:val="00A86EEF"/>
    <w:rsid w:val="00A87324"/>
    <w:rsid w:val="00A87672"/>
    <w:rsid w:val="00A9013F"/>
    <w:rsid w:val="00A9039C"/>
    <w:rsid w:val="00A90D17"/>
    <w:rsid w:val="00A91C36"/>
    <w:rsid w:val="00A923CE"/>
    <w:rsid w:val="00A92842"/>
    <w:rsid w:val="00A9287A"/>
    <w:rsid w:val="00A92C31"/>
    <w:rsid w:val="00A9319D"/>
    <w:rsid w:val="00A9376F"/>
    <w:rsid w:val="00A9379E"/>
    <w:rsid w:val="00A93C22"/>
    <w:rsid w:val="00A94401"/>
    <w:rsid w:val="00A9510A"/>
    <w:rsid w:val="00A95687"/>
    <w:rsid w:val="00A9586E"/>
    <w:rsid w:val="00A95B17"/>
    <w:rsid w:val="00A95D83"/>
    <w:rsid w:val="00A969F4"/>
    <w:rsid w:val="00A97274"/>
    <w:rsid w:val="00A975A4"/>
    <w:rsid w:val="00A9775F"/>
    <w:rsid w:val="00A978A4"/>
    <w:rsid w:val="00A9798E"/>
    <w:rsid w:val="00A97E86"/>
    <w:rsid w:val="00AA10DB"/>
    <w:rsid w:val="00AA1789"/>
    <w:rsid w:val="00AA217B"/>
    <w:rsid w:val="00AA22AE"/>
    <w:rsid w:val="00AA2723"/>
    <w:rsid w:val="00AA3934"/>
    <w:rsid w:val="00AA59C9"/>
    <w:rsid w:val="00AA630E"/>
    <w:rsid w:val="00AA6D95"/>
    <w:rsid w:val="00AA70F5"/>
    <w:rsid w:val="00AA73CD"/>
    <w:rsid w:val="00AA756E"/>
    <w:rsid w:val="00AB09BE"/>
    <w:rsid w:val="00AB27A1"/>
    <w:rsid w:val="00AB2E46"/>
    <w:rsid w:val="00AB3565"/>
    <w:rsid w:val="00AB3783"/>
    <w:rsid w:val="00AB37E0"/>
    <w:rsid w:val="00AB3A4C"/>
    <w:rsid w:val="00AB3B5C"/>
    <w:rsid w:val="00AB422C"/>
    <w:rsid w:val="00AB5220"/>
    <w:rsid w:val="00AB524A"/>
    <w:rsid w:val="00AB5409"/>
    <w:rsid w:val="00AB5773"/>
    <w:rsid w:val="00AB6246"/>
    <w:rsid w:val="00AB6F53"/>
    <w:rsid w:val="00AB733C"/>
    <w:rsid w:val="00AB73AF"/>
    <w:rsid w:val="00AB7600"/>
    <w:rsid w:val="00AB77FC"/>
    <w:rsid w:val="00AB7F61"/>
    <w:rsid w:val="00AC0764"/>
    <w:rsid w:val="00AC096F"/>
    <w:rsid w:val="00AC0E99"/>
    <w:rsid w:val="00AC0EBF"/>
    <w:rsid w:val="00AC101B"/>
    <w:rsid w:val="00AC1408"/>
    <w:rsid w:val="00AC142F"/>
    <w:rsid w:val="00AC144C"/>
    <w:rsid w:val="00AC1D05"/>
    <w:rsid w:val="00AC2620"/>
    <w:rsid w:val="00AC2F71"/>
    <w:rsid w:val="00AC3777"/>
    <w:rsid w:val="00AC431C"/>
    <w:rsid w:val="00AC4FF3"/>
    <w:rsid w:val="00AC50BA"/>
    <w:rsid w:val="00AC5724"/>
    <w:rsid w:val="00AC59C4"/>
    <w:rsid w:val="00AC5E78"/>
    <w:rsid w:val="00AC5FFC"/>
    <w:rsid w:val="00AC6228"/>
    <w:rsid w:val="00AC6C25"/>
    <w:rsid w:val="00AC6D2E"/>
    <w:rsid w:val="00AC7198"/>
    <w:rsid w:val="00AC74B4"/>
    <w:rsid w:val="00AC7D0E"/>
    <w:rsid w:val="00AC7D30"/>
    <w:rsid w:val="00AD051C"/>
    <w:rsid w:val="00AD0C4D"/>
    <w:rsid w:val="00AD0EEA"/>
    <w:rsid w:val="00AD1083"/>
    <w:rsid w:val="00AD10D4"/>
    <w:rsid w:val="00AD1C09"/>
    <w:rsid w:val="00AD30EB"/>
    <w:rsid w:val="00AD31EE"/>
    <w:rsid w:val="00AD3633"/>
    <w:rsid w:val="00AD376E"/>
    <w:rsid w:val="00AD4213"/>
    <w:rsid w:val="00AD4426"/>
    <w:rsid w:val="00AD4723"/>
    <w:rsid w:val="00AD5283"/>
    <w:rsid w:val="00AD56BB"/>
    <w:rsid w:val="00AD5AA0"/>
    <w:rsid w:val="00AD5B27"/>
    <w:rsid w:val="00AD6C1A"/>
    <w:rsid w:val="00AD71AD"/>
    <w:rsid w:val="00AD73B1"/>
    <w:rsid w:val="00AD74E9"/>
    <w:rsid w:val="00AD78CA"/>
    <w:rsid w:val="00AD7F33"/>
    <w:rsid w:val="00AE0F70"/>
    <w:rsid w:val="00AE271C"/>
    <w:rsid w:val="00AE2E84"/>
    <w:rsid w:val="00AE3A32"/>
    <w:rsid w:val="00AE3C65"/>
    <w:rsid w:val="00AE3CA7"/>
    <w:rsid w:val="00AE423F"/>
    <w:rsid w:val="00AE4356"/>
    <w:rsid w:val="00AE4B56"/>
    <w:rsid w:val="00AE4E90"/>
    <w:rsid w:val="00AE532F"/>
    <w:rsid w:val="00AE5724"/>
    <w:rsid w:val="00AE597A"/>
    <w:rsid w:val="00AE637D"/>
    <w:rsid w:val="00AE657B"/>
    <w:rsid w:val="00AE6C56"/>
    <w:rsid w:val="00AE6D77"/>
    <w:rsid w:val="00AE6E85"/>
    <w:rsid w:val="00AE796F"/>
    <w:rsid w:val="00AE7ADE"/>
    <w:rsid w:val="00AE7D07"/>
    <w:rsid w:val="00AF036E"/>
    <w:rsid w:val="00AF0C73"/>
    <w:rsid w:val="00AF10B2"/>
    <w:rsid w:val="00AF15F3"/>
    <w:rsid w:val="00AF2E4B"/>
    <w:rsid w:val="00AF3227"/>
    <w:rsid w:val="00AF3787"/>
    <w:rsid w:val="00AF37D2"/>
    <w:rsid w:val="00AF3832"/>
    <w:rsid w:val="00AF3A9F"/>
    <w:rsid w:val="00AF3C51"/>
    <w:rsid w:val="00AF3D9F"/>
    <w:rsid w:val="00AF489C"/>
    <w:rsid w:val="00AF48C3"/>
    <w:rsid w:val="00AF50D2"/>
    <w:rsid w:val="00AF5A7F"/>
    <w:rsid w:val="00AF5C53"/>
    <w:rsid w:val="00AF5CCE"/>
    <w:rsid w:val="00AF6573"/>
    <w:rsid w:val="00AF65C2"/>
    <w:rsid w:val="00AF7368"/>
    <w:rsid w:val="00AF7BD1"/>
    <w:rsid w:val="00B004E3"/>
    <w:rsid w:val="00B021D9"/>
    <w:rsid w:val="00B03063"/>
    <w:rsid w:val="00B04A87"/>
    <w:rsid w:val="00B04D59"/>
    <w:rsid w:val="00B0529D"/>
    <w:rsid w:val="00B05705"/>
    <w:rsid w:val="00B061E1"/>
    <w:rsid w:val="00B06385"/>
    <w:rsid w:val="00B06AE1"/>
    <w:rsid w:val="00B06FF1"/>
    <w:rsid w:val="00B0723F"/>
    <w:rsid w:val="00B07323"/>
    <w:rsid w:val="00B07DF4"/>
    <w:rsid w:val="00B07EC8"/>
    <w:rsid w:val="00B07ECA"/>
    <w:rsid w:val="00B10000"/>
    <w:rsid w:val="00B10313"/>
    <w:rsid w:val="00B106B6"/>
    <w:rsid w:val="00B11D89"/>
    <w:rsid w:val="00B11D8F"/>
    <w:rsid w:val="00B12235"/>
    <w:rsid w:val="00B1246A"/>
    <w:rsid w:val="00B1280A"/>
    <w:rsid w:val="00B12AAF"/>
    <w:rsid w:val="00B1366B"/>
    <w:rsid w:val="00B13D28"/>
    <w:rsid w:val="00B13D36"/>
    <w:rsid w:val="00B14023"/>
    <w:rsid w:val="00B146E7"/>
    <w:rsid w:val="00B14EE1"/>
    <w:rsid w:val="00B151EA"/>
    <w:rsid w:val="00B152BC"/>
    <w:rsid w:val="00B16065"/>
    <w:rsid w:val="00B17081"/>
    <w:rsid w:val="00B171FA"/>
    <w:rsid w:val="00B174BB"/>
    <w:rsid w:val="00B17560"/>
    <w:rsid w:val="00B20498"/>
    <w:rsid w:val="00B20D72"/>
    <w:rsid w:val="00B212B5"/>
    <w:rsid w:val="00B214AA"/>
    <w:rsid w:val="00B21771"/>
    <w:rsid w:val="00B21C8F"/>
    <w:rsid w:val="00B21CB6"/>
    <w:rsid w:val="00B22C05"/>
    <w:rsid w:val="00B2302D"/>
    <w:rsid w:val="00B2345F"/>
    <w:rsid w:val="00B236B0"/>
    <w:rsid w:val="00B23712"/>
    <w:rsid w:val="00B24385"/>
    <w:rsid w:val="00B24690"/>
    <w:rsid w:val="00B249C3"/>
    <w:rsid w:val="00B24D09"/>
    <w:rsid w:val="00B24E76"/>
    <w:rsid w:val="00B258C0"/>
    <w:rsid w:val="00B259A4"/>
    <w:rsid w:val="00B25AAA"/>
    <w:rsid w:val="00B260E8"/>
    <w:rsid w:val="00B261C7"/>
    <w:rsid w:val="00B264A4"/>
    <w:rsid w:val="00B264C4"/>
    <w:rsid w:val="00B26540"/>
    <w:rsid w:val="00B272E6"/>
    <w:rsid w:val="00B31F1D"/>
    <w:rsid w:val="00B32250"/>
    <w:rsid w:val="00B3259E"/>
    <w:rsid w:val="00B325B0"/>
    <w:rsid w:val="00B32862"/>
    <w:rsid w:val="00B32AC2"/>
    <w:rsid w:val="00B33379"/>
    <w:rsid w:val="00B33A8C"/>
    <w:rsid w:val="00B33D8F"/>
    <w:rsid w:val="00B35040"/>
    <w:rsid w:val="00B35253"/>
    <w:rsid w:val="00B35373"/>
    <w:rsid w:val="00B35794"/>
    <w:rsid w:val="00B357D4"/>
    <w:rsid w:val="00B35938"/>
    <w:rsid w:val="00B35A59"/>
    <w:rsid w:val="00B37289"/>
    <w:rsid w:val="00B3757D"/>
    <w:rsid w:val="00B37F8D"/>
    <w:rsid w:val="00B402AE"/>
    <w:rsid w:val="00B40FC6"/>
    <w:rsid w:val="00B42EFF"/>
    <w:rsid w:val="00B42F4E"/>
    <w:rsid w:val="00B430A1"/>
    <w:rsid w:val="00B4327D"/>
    <w:rsid w:val="00B43CA8"/>
    <w:rsid w:val="00B43EC5"/>
    <w:rsid w:val="00B44570"/>
    <w:rsid w:val="00B44D14"/>
    <w:rsid w:val="00B451A4"/>
    <w:rsid w:val="00B460AB"/>
    <w:rsid w:val="00B46306"/>
    <w:rsid w:val="00B46437"/>
    <w:rsid w:val="00B467CA"/>
    <w:rsid w:val="00B47FDD"/>
    <w:rsid w:val="00B50243"/>
    <w:rsid w:val="00B50F48"/>
    <w:rsid w:val="00B51992"/>
    <w:rsid w:val="00B521C6"/>
    <w:rsid w:val="00B52C02"/>
    <w:rsid w:val="00B52F38"/>
    <w:rsid w:val="00B53B0E"/>
    <w:rsid w:val="00B53C8E"/>
    <w:rsid w:val="00B5431C"/>
    <w:rsid w:val="00B54421"/>
    <w:rsid w:val="00B548F1"/>
    <w:rsid w:val="00B55354"/>
    <w:rsid w:val="00B55733"/>
    <w:rsid w:val="00B557E9"/>
    <w:rsid w:val="00B55B21"/>
    <w:rsid w:val="00B55D79"/>
    <w:rsid w:val="00B55DD8"/>
    <w:rsid w:val="00B56505"/>
    <w:rsid w:val="00B56ACE"/>
    <w:rsid w:val="00B56B1D"/>
    <w:rsid w:val="00B56F0A"/>
    <w:rsid w:val="00B57688"/>
    <w:rsid w:val="00B57A12"/>
    <w:rsid w:val="00B602EA"/>
    <w:rsid w:val="00B6104D"/>
    <w:rsid w:val="00B61DC4"/>
    <w:rsid w:val="00B62600"/>
    <w:rsid w:val="00B636EB"/>
    <w:rsid w:val="00B63856"/>
    <w:rsid w:val="00B63D08"/>
    <w:rsid w:val="00B63FB5"/>
    <w:rsid w:val="00B640AB"/>
    <w:rsid w:val="00B6526D"/>
    <w:rsid w:val="00B65396"/>
    <w:rsid w:val="00B653E2"/>
    <w:rsid w:val="00B667CD"/>
    <w:rsid w:val="00B667F6"/>
    <w:rsid w:val="00B66FCA"/>
    <w:rsid w:val="00B67599"/>
    <w:rsid w:val="00B70AA1"/>
    <w:rsid w:val="00B70E54"/>
    <w:rsid w:val="00B719CD"/>
    <w:rsid w:val="00B72AC2"/>
    <w:rsid w:val="00B737AE"/>
    <w:rsid w:val="00B73919"/>
    <w:rsid w:val="00B73C81"/>
    <w:rsid w:val="00B741B2"/>
    <w:rsid w:val="00B74854"/>
    <w:rsid w:val="00B75766"/>
    <w:rsid w:val="00B75B6B"/>
    <w:rsid w:val="00B76556"/>
    <w:rsid w:val="00B7658F"/>
    <w:rsid w:val="00B76849"/>
    <w:rsid w:val="00B7700A"/>
    <w:rsid w:val="00B7790E"/>
    <w:rsid w:val="00B77A64"/>
    <w:rsid w:val="00B77ABB"/>
    <w:rsid w:val="00B77FBA"/>
    <w:rsid w:val="00B8089B"/>
    <w:rsid w:val="00B80BA5"/>
    <w:rsid w:val="00B81401"/>
    <w:rsid w:val="00B82B7C"/>
    <w:rsid w:val="00B82CEF"/>
    <w:rsid w:val="00B82FB5"/>
    <w:rsid w:val="00B82FBE"/>
    <w:rsid w:val="00B853C7"/>
    <w:rsid w:val="00B85723"/>
    <w:rsid w:val="00B858F8"/>
    <w:rsid w:val="00B85AC4"/>
    <w:rsid w:val="00B86E15"/>
    <w:rsid w:val="00B871E2"/>
    <w:rsid w:val="00B90DF7"/>
    <w:rsid w:val="00B90F68"/>
    <w:rsid w:val="00B9106A"/>
    <w:rsid w:val="00B91426"/>
    <w:rsid w:val="00B9167B"/>
    <w:rsid w:val="00B92265"/>
    <w:rsid w:val="00B923C8"/>
    <w:rsid w:val="00B92913"/>
    <w:rsid w:val="00B92E77"/>
    <w:rsid w:val="00B932F4"/>
    <w:rsid w:val="00B940AC"/>
    <w:rsid w:val="00B942C5"/>
    <w:rsid w:val="00B9442F"/>
    <w:rsid w:val="00B9480B"/>
    <w:rsid w:val="00B94C38"/>
    <w:rsid w:val="00B95136"/>
    <w:rsid w:val="00B951A1"/>
    <w:rsid w:val="00B954DB"/>
    <w:rsid w:val="00B96C80"/>
    <w:rsid w:val="00B9787A"/>
    <w:rsid w:val="00B97C31"/>
    <w:rsid w:val="00BA098D"/>
    <w:rsid w:val="00BA198D"/>
    <w:rsid w:val="00BA20C1"/>
    <w:rsid w:val="00BA3565"/>
    <w:rsid w:val="00BA3AB8"/>
    <w:rsid w:val="00BA4D92"/>
    <w:rsid w:val="00BA520E"/>
    <w:rsid w:val="00BA59F0"/>
    <w:rsid w:val="00BA5A86"/>
    <w:rsid w:val="00BA655F"/>
    <w:rsid w:val="00BA6D2E"/>
    <w:rsid w:val="00BA6D76"/>
    <w:rsid w:val="00BA706E"/>
    <w:rsid w:val="00BA742E"/>
    <w:rsid w:val="00BB0033"/>
    <w:rsid w:val="00BB02A8"/>
    <w:rsid w:val="00BB0932"/>
    <w:rsid w:val="00BB0DA2"/>
    <w:rsid w:val="00BB14FF"/>
    <w:rsid w:val="00BB1676"/>
    <w:rsid w:val="00BB17E3"/>
    <w:rsid w:val="00BB23EC"/>
    <w:rsid w:val="00BB24BB"/>
    <w:rsid w:val="00BB26F1"/>
    <w:rsid w:val="00BB2C53"/>
    <w:rsid w:val="00BB432B"/>
    <w:rsid w:val="00BB43D0"/>
    <w:rsid w:val="00BB58F2"/>
    <w:rsid w:val="00BB61E8"/>
    <w:rsid w:val="00BB65C5"/>
    <w:rsid w:val="00BB668A"/>
    <w:rsid w:val="00BB773D"/>
    <w:rsid w:val="00BB7799"/>
    <w:rsid w:val="00BC048F"/>
    <w:rsid w:val="00BC0EBF"/>
    <w:rsid w:val="00BC0F53"/>
    <w:rsid w:val="00BC10F5"/>
    <w:rsid w:val="00BC11CD"/>
    <w:rsid w:val="00BC1CA8"/>
    <w:rsid w:val="00BC1D74"/>
    <w:rsid w:val="00BC22A6"/>
    <w:rsid w:val="00BC268E"/>
    <w:rsid w:val="00BC2D94"/>
    <w:rsid w:val="00BC3175"/>
    <w:rsid w:val="00BC393A"/>
    <w:rsid w:val="00BC3953"/>
    <w:rsid w:val="00BC39D8"/>
    <w:rsid w:val="00BC3CFA"/>
    <w:rsid w:val="00BC3D05"/>
    <w:rsid w:val="00BC441E"/>
    <w:rsid w:val="00BC4921"/>
    <w:rsid w:val="00BC4D5A"/>
    <w:rsid w:val="00BC5067"/>
    <w:rsid w:val="00BC5110"/>
    <w:rsid w:val="00BC5197"/>
    <w:rsid w:val="00BC52CB"/>
    <w:rsid w:val="00BC545E"/>
    <w:rsid w:val="00BC5E3D"/>
    <w:rsid w:val="00BC6BCB"/>
    <w:rsid w:val="00BD0111"/>
    <w:rsid w:val="00BD07AA"/>
    <w:rsid w:val="00BD0937"/>
    <w:rsid w:val="00BD112C"/>
    <w:rsid w:val="00BD1471"/>
    <w:rsid w:val="00BD1B42"/>
    <w:rsid w:val="00BD23B7"/>
    <w:rsid w:val="00BD26B0"/>
    <w:rsid w:val="00BD2C33"/>
    <w:rsid w:val="00BD34E6"/>
    <w:rsid w:val="00BD36AE"/>
    <w:rsid w:val="00BD4635"/>
    <w:rsid w:val="00BD4F72"/>
    <w:rsid w:val="00BD5AE4"/>
    <w:rsid w:val="00BD62E0"/>
    <w:rsid w:val="00BD6307"/>
    <w:rsid w:val="00BD6503"/>
    <w:rsid w:val="00BD69F8"/>
    <w:rsid w:val="00BD7A25"/>
    <w:rsid w:val="00BD7BD0"/>
    <w:rsid w:val="00BD7FF3"/>
    <w:rsid w:val="00BE0C9C"/>
    <w:rsid w:val="00BE1F06"/>
    <w:rsid w:val="00BE1F2B"/>
    <w:rsid w:val="00BE2692"/>
    <w:rsid w:val="00BE29DB"/>
    <w:rsid w:val="00BE305F"/>
    <w:rsid w:val="00BE317B"/>
    <w:rsid w:val="00BE3377"/>
    <w:rsid w:val="00BE34CC"/>
    <w:rsid w:val="00BE390E"/>
    <w:rsid w:val="00BE3EF5"/>
    <w:rsid w:val="00BE3F15"/>
    <w:rsid w:val="00BE4633"/>
    <w:rsid w:val="00BE555D"/>
    <w:rsid w:val="00BE5DEF"/>
    <w:rsid w:val="00BE611B"/>
    <w:rsid w:val="00BE63AB"/>
    <w:rsid w:val="00BE69A9"/>
    <w:rsid w:val="00BE6C05"/>
    <w:rsid w:val="00BE70F8"/>
    <w:rsid w:val="00BE71B9"/>
    <w:rsid w:val="00BE7363"/>
    <w:rsid w:val="00BE73FA"/>
    <w:rsid w:val="00BE7C83"/>
    <w:rsid w:val="00BF0C6A"/>
    <w:rsid w:val="00BF117B"/>
    <w:rsid w:val="00BF1EAE"/>
    <w:rsid w:val="00BF2D1A"/>
    <w:rsid w:val="00BF2E24"/>
    <w:rsid w:val="00BF411E"/>
    <w:rsid w:val="00BF4141"/>
    <w:rsid w:val="00BF46F9"/>
    <w:rsid w:val="00BF49E0"/>
    <w:rsid w:val="00BF4AC3"/>
    <w:rsid w:val="00BF552E"/>
    <w:rsid w:val="00BF55E7"/>
    <w:rsid w:val="00BF56F9"/>
    <w:rsid w:val="00BF59EC"/>
    <w:rsid w:val="00BF5CF0"/>
    <w:rsid w:val="00BF7C64"/>
    <w:rsid w:val="00BF7EEC"/>
    <w:rsid w:val="00BF7F01"/>
    <w:rsid w:val="00C00608"/>
    <w:rsid w:val="00C00D1C"/>
    <w:rsid w:val="00C014CB"/>
    <w:rsid w:val="00C0169A"/>
    <w:rsid w:val="00C01B84"/>
    <w:rsid w:val="00C01DFB"/>
    <w:rsid w:val="00C021C2"/>
    <w:rsid w:val="00C026F1"/>
    <w:rsid w:val="00C02781"/>
    <w:rsid w:val="00C02B52"/>
    <w:rsid w:val="00C0372C"/>
    <w:rsid w:val="00C03AD3"/>
    <w:rsid w:val="00C03FE5"/>
    <w:rsid w:val="00C05281"/>
    <w:rsid w:val="00C0596E"/>
    <w:rsid w:val="00C0648D"/>
    <w:rsid w:val="00C068C1"/>
    <w:rsid w:val="00C07259"/>
    <w:rsid w:val="00C0735E"/>
    <w:rsid w:val="00C1073B"/>
    <w:rsid w:val="00C1083E"/>
    <w:rsid w:val="00C111B1"/>
    <w:rsid w:val="00C1121F"/>
    <w:rsid w:val="00C11358"/>
    <w:rsid w:val="00C115DC"/>
    <w:rsid w:val="00C11680"/>
    <w:rsid w:val="00C1191F"/>
    <w:rsid w:val="00C11AF3"/>
    <w:rsid w:val="00C1284F"/>
    <w:rsid w:val="00C12FD7"/>
    <w:rsid w:val="00C1314A"/>
    <w:rsid w:val="00C139A9"/>
    <w:rsid w:val="00C1439F"/>
    <w:rsid w:val="00C1488E"/>
    <w:rsid w:val="00C1491C"/>
    <w:rsid w:val="00C1559C"/>
    <w:rsid w:val="00C156D2"/>
    <w:rsid w:val="00C1576C"/>
    <w:rsid w:val="00C15E8E"/>
    <w:rsid w:val="00C163EC"/>
    <w:rsid w:val="00C16786"/>
    <w:rsid w:val="00C16E38"/>
    <w:rsid w:val="00C1707F"/>
    <w:rsid w:val="00C1726F"/>
    <w:rsid w:val="00C1731D"/>
    <w:rsid w:val="00C178A9"/>
    <w:rsid w:val="00C17AAB"/>
    <w:rsid w:val="00C2046A"/>
    <w:rsid w:val="00C20CCA"/>
    <w:rsid w:val="00C21056"/>
    <w:rsid w:val="00C2243D"/>
    <w:rsid w:val="00C231E0"/>
    <w:rsid w:val="00C23F9F"/>
    <w:rsid w:val="00C242D4"/>
    <w:rsid w:val="00C24991"/>
    <w:rsid w:val="00C24FF6"/>
    <w:rsid w:val="00C250DF"/>
    <w:rsid w:val="00C25640"/>
    <w:rsid w:val="00C25818"/>
    <w:rsid w:val="00C25829"/>
    <w:rsid w:val="00C25D2A"/>
    <w:rsid w:val="00C26342"/>
    <w:rsid w:val="00C26352"/>
    <w:rsid w:val="00C27138"/>
    <w:rsid w:val="00C271A9"/>
    <w:rsid w:val="00C27376"/>
    <w:rsid w:val="00C27E90"/>
    <w:rsid w:val="00C3003F"/>
    <w:rsid w:val="00C3086E"/>
    <w:rsid w:val="00C31E63"/>
    <w:rsid w:val="00C3262F"/>
    <w:rsid w:val="00C32C80"/>
    <w:rsid w:val="00C3344D"/>
    <w:rsid w:val="00C33665"/>
    <w:rsid w:val="00C3539C"/>
    <w:rsid w:val="00C357CD"/>
    <w:rsid w:val="00C357D5"/>
    <w:rsid w:val="00C35847"/>
    <w:rsid w:val="00C360B5"/>
    <w:rsid w:val="00C36A66"/>
    <w:rsid w:val="00C36FEA"/>
    <w:rsid w:val="00C3711F"/>
    <w:rsid w:val="00C3792E"/>
    <w:rsid w:val="00C37950"/>
    <w:rsid w:val="00C379B8"/>
    <w:rsid w:val="00C37AE6"/>
    <w:rsid w:val="00C37DE4"/>
    <w:rsid w:val="00C40027"/>
    <w:rsid w:val="00C4071A"/>
    <w:rsid w:val="00C40774"/>
    <w:rsid w:val="00C40888"/>
    <w:rsid w:val="00C40D40"/>
    <w:rsid w:val="00C40F30"/>
    <w:rsid w:val="00C41745"/>
    <w:rsid w:val="00C42372"/>
    <w:rsid w:val="00C4243F"/>
    <w:rsid w:val="00C4274E"/>
    <w:rsid w:val="00C4317F"/>
    <w:rsid w:val="00C43997"/>
    <w:rsid w:val="00C439DF"/>
    <w:rsid w:val="00C43EC0"/>
    <w:rsid w:val="00C45117"/>
    <w:rsid w:val="00C45270"/>
    <w:rsid w:val="00C45E02"/>
    <w:rsid w:val="00C4667A"/>
    <w:rsid w:val="00C468D6"/>
    <w:rsid w:val="00C47021"/>
    <w:rsid w:val="00C4735B"/>
    <w:rsid w:val="00C47EDE"/>
    <w:rsid w:val="00C50157"/>
    <w:rsid w:val="00C501BD"/>
    <w:rsid w:val="00C50301"/>
    <w:rsid w:val="00C50877"/>
    <w:rsid w:val="00C50DE4"/>
    <w:rsid w:val="00C50E99"/>
    <w:rsid w:val="00C50ED0"/>
    <w:rsid w:val="00C514A8"/>
    <w:rsid w:val="00C517A5"/>
    <w:rsid w:val="00C51BA8"/>
    <w:rsid w:val="00C51BFC"/>
    <w:rsid w:val="00C51D3F"/>
    <w:rsid w:val="00C51EF1"/>
    <w:rsid w:val="00C51F5D"/>
    <w:rsid w:val="00C51FCA"/>
    <w:rsid w:val="00C52F7C"/>
    <w:rsid w:val="00C5378E"/>
    <w:rsid w:val="00C53884"/>
    <w:rsid w:val="00C5399A"/>
    <w:rsid w:val="00C54C0D"/>
    <w:rsid w:val="00C54EBF"/>
    <w:rsid w:val="00C5549E"/>
    <w:rsid w:val="00C55EE1"/>
    <w:rsid w:val="00C56026"/>
    <w:rsid w:val="00C56559"/>
    <w:rsid w:val="00C56786"/>
    <w:rsid w:val="00C56FB7"/>
    <w:rsid w:val="00C571F1"/>
    <w:rsid w:val="00C5739D"/>
    <w:rsid w:val="00C577E7"/>
    <w:rsid w:val="00C57D43"/>
    <w:rsid w:val="00C605C1"/>
    <w:rsid w:val="00C60945"/>
    <w:rsid w:val="00C6197A"/>
    <w:rsid w:val="00C61A59"/>
    <w:rsid w:val="00C623DC"/>
    <w:rsid w:val="00C63799"/>
    <w:rsid w:val="00C63A63"/>
    <w:rsid w:val="00C63C85"/>
    <w:rsid w:val="00C64682"/>
    <w:rsid w:val="00C64B7A"/>
    <w:rsid w:val="00C64D1B"/>
    <w:rsid w:val="00C650E6"/>
    <w:rsid w:val="00C6529E"/>
    <w:rsid w:val="00C6560A"/>
    <w:rsid w:val="00C6579D"/>
    <w:rsid w:val="00C66B12"/>
    <w:rsid w:val="00C679CC"/>
    <w:rsid w:val="00C67E27"/>
    <w:rsid w:val="00C67E30"/>
    <w:rsid w:val="00C709F0"/>
    <w:rsid w:val="00C70B8B"/>
    <w:rsid w:val="00C712BC"/>
    <w:rsid w:val="00C71B0E"/>
    <w:rsid w:val="00C72287"/>
    <w:rsid w:val="00C722B3"/>
    <w:rsid w:val="00C723B0"/>
    <w:rsid w:val="00C729A5"/>
    <w:rsid w:val="00C72D25"/>
    <w:rsid w:val="00C73277"/>
    <w:rsid w:val="00C7373C"/>
    <w:rsid w:val="00C73E8C"/>
    <w:rsid w:val="00C74EFB"/>
    <w:rsid w:val="00C751C9"/>
    <w:rsid w:val="00C755ED"/>
    <w:rsid w:val="00C75C37"/>
    <w:rsid w:val="00C75F88"/>
    <w:rsid w:val="00C77143"/>
    <w:rsid w:val="00C771B2"/>
    <w:rsid w:val="00C774E7"/>
    <w:rsid w:val="00C77AA4"/>
    <w:rsid w:val="00C77E67"/>
    <w:rsid w:val="00C804AE"/>
    <w:rsid w:val="00C80C21"/>
    <w:rsid w:val="00C80D44"/>
    <w:rsid w:val="00C82162"/>
    <w:rsid w:val="00C82BAA"/>
    <w:rsid w:val="00C83090"/>
    <w:rsid w:val="00C83676"/>
    <w:rsid w:val="00C83EFF"/>
    <w:rsid w:val="00C844A0"/>
    <w:rsid w:val="00C844B9"/>
    <w:rsid w:val="00C8487D"/>
    <w:rsid w:val="00C84A00"/>
    <w:rsid w:val="00C84B59"/>
    <w:rsid w:val="00C850CC"/>
    <w:rsid w:val="00C859FD"/>
    <w:rsid w:val="00C86694"/>
    <w:rsid w:val="00C869A1"/>
    <w:rsid w:val="00C872C5"/>
    <w:rsid w:val="00C873BA"/>
    <w:rsid w:val="00C87698"/>
    <w:rsid w:val="00C87887"/>
    <w:rsid w:val="00C8789A"/>
    <w:rsid w:val="00C900F5"/>
    <w:rsid w:val="00C907E7"/>
    <w:rsid w:val="00C90CB8"/>
    <w:rsid w:val="00C914FB"/>
    <w:rsid w:val="00C91ACE"/>
    <w:rsid w:val="00C91AE8"/>
    <w:rsid w:val="00C91C5F"/>
    <w:rsid w:val="00C9287D"/>
    <w:rsid w:val="00C92A36"/>
    <w:rsid w:val="00C92BF8"/>
    <w:rsid w:val="00C92E1F"/>
    <w:rsid w:val="00C92EA4"/>
    <w:rsid w:val="00C94396"/>
    <w:rsid w:val="00C9482B"/>
    <w:rsid w:val="00C948F6"/>
    <w:rsid w:val="00C94A04"/>
    <w:rsid w:val="00C94AD3"/>
    <w:rsid w:val="00C94BCD"/>
    <w:rsid w:val="00C95A23"/>
    <w:rsid w:val="00C96E1E"/>
    <w:rsid w:val="00C96FDF"/>
    <w:rsid w:val="00C97278"/>
    <w:rsid w:val="00CA07E9"/>
    <w:rsid w:val="00CA0D37"/>
    <w:rsid w:val="00CA117F"/>
    <w:rsid w:val="00CA11A1"/>
    <w:rsid w:val="00CA152F"/>
    <w:rsid w:val="00CA1B28"/>
    <w:rsid w:val="00CA1CA0"/>
    <w:rsid w:val="00CA1D20"/>
    <w:rsid w:val="00CA1EE7"/>
    <w:rsid w:val="00CA25D2"/>
    <w:rsid w:val="00CA2E8A"/>
    <w:rsid w:val="00CA337D"/>
    <w:rsid w:val="00CA3646"/>
    <w:rsid w:val="00CA389B"/>
    <w:rsid w:val="00CA3983"/>
    <w:rsid w:val="00CA3BE6"/>
    <w:rsid w:val="00CA454B"/>
    <w:rsid w:val="00CA5210"/>
    <w:rsid w:val="00CA522D"/>
    <w:rsid w:val="00CA6219"/>
    <w:rsid w:val="00CA62C4"/>
    <w:rsid w:val="00CA7000"/>
    <w:rsid w:val="00CA71C4"/>
    <w:rsid w:val="00CA7B70"/>
    <w:rsid w:val="00CB01AE"/>
    <w:rsid w:val="00CB0587"/>
    <w:rsid w:val="00CB076C"/>
    <w:rsid w:val="00CB0979"/>
    <w:rsid w:val="00CB09D4"/>
    <w:rsid w:val="00CB1723"/>
    <w:rsid w:val="00CB1DE8"/>
    <w:rsid w:val="00CB298F"/>
    <w:rsid w:val="00CB2E2F"/>
    <w:rsid w:val="00CB3C65"/>
    <w:rsid w:val="00CB42FC"/>
    <w:rsid w:val="00CB4626"/>
    <w:rsid w:val="00CB4D7E"/>
    <w:rsid w:val="00CB54D3"/>
    <w:rsid w:val="00CB5845"/>
    <w:rsid w:val="00CB5887"/>
    <w:rsid w:val="00CB58A5"/>
    <w:rsid w:val="00CB6732"/>
    <w:rsid w:val="00CB69FB"/>
    <w:rsid w:val="00CB6FA3"/>
    <w:rsid w:val="00CB75E4"/>
    <w:rsid w:val="00CC04DA"/>
    <w:rsid w:val="00CC0772"/>
    <w:rsid w:val="00CC0D62"/>
    <w:rsid w:val="00CC180D"/>
    <w:rsid w:val="00CC18B0"/>
    <w:rsid w:val="00CC246A"/>
    <w:rsid w:val="00CC2573"/>
    <w:rsid w:val="00CC262C"/>
    <w:rsid w:val="00CC266A"/>
    <w:rsid w:val="00CC2BF1"/>
    <w:rsid w:val="00CC2ED6"/>
    <w:rsid w:val="00CC3BA2"/>
    <w:rsid w:val="00CC421C"/>
    <w:rsid w:val="00CC4430"/>
    <w:rsid w:val="00CC457B"/>
    <w:rsid w:val="00CC461C"/>
    <w:rsid w:val="00CC6EC5"/>
    <w:rsid w:val="00CC70FE"/>
    <w:rsid w:val="00CC71D8"/>
    <w:rsid w:val="00CC7217"/>
    <w:rsid w:val="00CC7D4F"/>
    <w:rsid w:val="00CD083D"/>
    <w:rsid w:val="00CD09E7"/>
    <w:rsid w:val="00CD1149"/>
    <w:rsid w:val="00CD235D"/>
    <w:rsid w:val="00CD28AD"/>
    <w:rsid w:val="00CD2CDF"/>
    <w:rsid w:val="00CD2F54"/>
    <w:rsid w:val="00CD3408"/>
    <w:rsid w:val="00CD3CC9"/>
    <w:rsid w:val="00CD3ECA"/>
    <w:rsid w:val="00CD437B"/>
    <w:rsid w:val="00CD4577"/>
    <w:rsid w:val="00CD4CE5"/>
    <w:rsid w:val="00CD57CE"/>
    <w:rsid w:val="00CD69A6"/>
    <w:rsid w:val="00CD71A7"/>
    <w:rsid w:val="00CD7386"/>
    <w:rsid w:val="00CD7C66"/>
    <w:rsid w:val="00CE0B40"/>
    <w:rsid w:val="00CE167D"/>
    <w:rsid w:val="00CE1703"/>
    <w:rsid w:val="00CE1825"/>
    <w:rsid w:val="00CE19F5"/>
    <w:rsid w:val="00CE2CE8"/>
    <w:rsid w:val="00CE3147"/>
    <w:rsid w:val="00CE3524"/>
    <w:rsid w:val="00CE42F9"/>
    <w:rsid w:val="00CE465D"/>
    <w:rsid w:val="00CE5046"/>
    <w:rsid w:val="00CE50C5"/>
    <w:rsid w:val="00CE54D1"/>
    <w:rsid w:val="00CE6094"/>
    <w:rsid w:val="00CE61F7"/>
    <w:rsid w:val="00CE6391"/>
    <w:rsid w:val="00CE63D2"/>
    <w:rsid w:val="00CE652A"/>
    <w:rsid w:val="00CE6985"/>
    <w:rsid w:val="00CE6BB7"/>
    <w:rsid w:val="00CE6FA5"/>
    <w:rsid w:val="00CE714D"/>
    <w:rsid w:val="00CE78D4"/>
    <w:rsid w:val="00CE79DB"/>
    <w:rsid w:val="00CF0688"/>
    <w:rsid w:val="00CF07C4"/>
    <w:rsid w:val="00CF0A97"/>
    <w:rsid w:val="00CF0C45"/>
    <w:rsid w:val="00CF0D65"/>
    <w:rsid w:val="00CF13E7"/>
    <w:rsid w:val="00CF18C0"/>
    <w:rsid w:val="00CF1A5D"/>
    <w:rsid w:val="00CF1DA4"/>
    <w:rsid w:val="00CF24FA"/>
    <w:rsid w:val="00CF2952"/>
    <w:rsid w:val="00CF2CBD"/>
    <w:rsid w:val="00CF35F7"/>
    <w:rsid w:val="00CF40FA"/>
    <w:rsid w:val="00CF49A3"/>
    <w:rsid w:val="00CF5110"/>
    <w:rsid w:val="00CF5357"/>
    <w:rsid w:val="00CF5A7C"/>
    <w:rsid w:val="00CF5CE3"/>
    <w:rsid w:val="00CF6199"/>
    <w:rsid w:val="00CF6DB9"/>
    <w:rsid w:val="00CF7465"/>
    <w:rsid w:val="00CF7BFB"/>
    <w:rsid w:val="00CF7D14"/>
    <w:rsid w:val="00D000E2"/>
    <w:rsid w:val="00D00477"/>
    <w:rsid w:val="00D0091E"/>
    <w:rsid w:val="00D00A7F"/>
    <w:rsid w:val="00D014EB"/>
    <w:rsid w:val="00D0168D"/>
    <w:rsid w:val="00D022A0"/>
    <w:rsid w:val="00D023F1"/>
    <w:rsid w:val="00D02866"/>
    <w:rsid w:val="00D03111"/>
    <w:rsid w:val="00D03311"/>
    <w:rsid w:val="00D033C0"/>
    <w:rsid w:val="00D03518"/>
    <w:rsid w:val="00D0355B"/>
    <w:rsid w:val="00D039AD"/>
    <w:rsid w:val="00D03A2C"/>
    <w:rsid w:val="00D044C7"/>
    <w:rsid w:val="00D0466A"/>
    <w:rsid w:val="00D04E0C"/>
    <w:rsid w:val="00D04FA0"/>
    <w:rsid w:val="00D0582E"/>
    <w:rsid w:val="00D05F1D"/>
    <w:rsid w:val="00D06516"/>
    <w:rsid w:val="00D06C13"/>
    <w:rsid w:val="00D07B89"/>
    <w:rsid w:val="00D07C74"/>
    <w:rsid w:val="00D108E0"/>
    <w:rsid w:val="00D10C40"/>
    <w:rsid w:val="00D1142A"/>
    <w:rsid w:val="00D116D7"/>
    <w:rsid w:val="00D11745"/>
    <w:rsid w:val="00D11746"/>
    <w:rsid w:val="00D117DE"/>
    <w:rsid w:val="00D11AD9"/>
    <w:rsid w:val="00D11AE1"/>
    <w:rsid w:val="00D13AC9"/>
    <w:rsid w:val="00D13DE5"/>
    <w:rsid w:val="00D1432F"/>
    <w:rsid w:val="00D14F1F"/>
    <w:rsid w:val="00D14FA4"/>
    <w:rsid w:val="00D1542D"/>
    <w:rsid w:val="00D15707"/>
    <w:rsid w:val="00D158F2"/>
    <w:rsid w:val="00D15AAF"/>
    <w:rsid w:val="00D1608F"/>
    <w:rsid w:val="00D166C6"/>
    <w:rsid w:val="00D16CF5"/>
    <w:rsid w:val="00D16FB4"/>
    <w:rsid w:val="00D1710E"/>
    <w:rsid w:val="00D177B5"/>
    <w:rsid w:val="00D1784E"/>
    <w:rsid w:val="00D17D19"/>
    <w:rsid w:val="00D20D5B"/>
    <w:rsid w:val="00D2102A"/>
    <w:rsid w:val="00D21595"/>
    <w:rsid w:val="00D2201D"/>
    <w:rsid w:val="00D22267"/>
    <w:rsid w:val="00D223AB"/>
    <w:rsid w:val="00D22958"/>
    <w:rsid w:val="00D24204"/>
    <w:rsid w:val="00D24FA0"/>
    <w:rsid w:val="00D25495"/>
    <w:rsid w:val="00D255E3"/>
    <w:rsid w:val="00D256FF"/>
    <w:rsid w:val="00D25E7B"/>
    <w:rsid w:val="00D26403"/>
    <w:rsid w:val="00D2694A"/>
    <w:rsid w:val="00D26E6B"/>
    <w:rsid w:val="00D26EEC"/>
    <w:rsid w:val="00D27193"/>
    <w:rsid w:val="00D27501"/>
    <w:rsid w:val="00D27DBD"/>
    <w:rsid w:val="00D300B7"/>
    <w:rsid w:val="00D3035D"/>
    <w:rsid w:val="00D31839"/>
    <w:rsid w:val="00D31E8C"/>
    <w:rsid w:val="00D32119"/>
    <w:rsid w:val="00D3213B"/>
    <w:rsid w:val="00D3298E"/>
    <w:rsid w:val="00D32BED"/>
    <w:rsid w:val="00D32C39"/>
    <w:rsid w:val="00D32C8D"/>
    <w:rsid w:val="00D33111"/>
    <w:rsid w:val="00D3390C"/>
    <w:rsid w:val="00D33B22"/>
    <w:rsid w:val="00D340AF"/>
    <w:rsid w:val="00D3451D"/>
    <w:rsid w:val="00D349D3"/>
    <w:rsid w:val="00D34CF1"/>
    <w:rsid w:val="00D35EDC"/>
    <w:rsid w:val="00D36564"/>
    <w:rsid w:val="00D36AA4"/>
    <w:rsid w:val="00D36C73"/>
    <w:rsid w:val="00D36E6A"/>
    <w:rsid w:val="00D37561"/>
    <w:rsid w:val="00D37CF9"/>
    <w:rsid w:val="00D4005D"/>
    <w:rsid w:val="00D4011D"/>
    <w:rsid w:val="00D4054C"/>
    <w:rsid w:val="00D4178A"/>
    <w:rsid w:val="00D41853"/>
    <w:rsid w:val="00D42046"/>
    <w:rsid w:val="00D425FC"/>
    <w:rsid w:val="00D428C5"/>
    <w:rsid w:val="00D4295C"/>
    <w:rsid w:val="00D42C8A"/>
    <w:rsid w:val="00D4373F"/>
    <w:rsid w:val="00D43A47"/>
    <w:rsid w:val="00D43CEA"/>
    <w:rsid w:val="00D44C50"/>
    <w:rsid w:val="00D45391"/>
    <w:rsid w:val="00D46477"/>
    <w:rsid w:val="00D4650C"/>
    <w:rsid w:val="00D4776F"/>
    <w:rsid w:val="00D500DE"/>
    <w:rsid w:val="00D502EB"/>
    <w:rsid w:val="00D52543"/>
    <w:rsid w:val="00D529A9"/>
    <w:rsid w:val="00D53505"/>
    <w:rsid w:val="00D53662"/>
    <w:rsid w:val="00D547E6"/>
    <w:rsid w:val="00D54A4D"/>
    <w:rsid w:val="00D54ED0"/>
    <w:rsid w:val="00D556E1"/>
    <w:rsid w:val="00D565F3"/>
    <w:rsid w:val="00D5695A"/>
    <w:rsid w:val="00D56A2D"/>
    <w:rsid w:val="00D57133"/>
    <w:rsid w:val="00D57EBD"/>
    <w:rsid w:val="00D603F8"/>
    <w:rsid w:val="00D60ACD"/>
    <w:rsid w:val="00D612B6"/>
    <w:rsid w:val="00D61426"/>
    <w:rsid w:val="00D61CAE"/>
    <w:rsid w:val="00D629A8"/>
    <w:rsid w:val="00D632DE"/>
    <w:rsid w:val="00D63787"/>
    <w:rsid w:val="00D64097"/>
    <w:rsid w:val="00D647BE"/>
    <w:rsid w:val="00D64A3D"/>
    <w:rsid w:val="00D65254"/>
    <w:rsid w:val="00D65D53"/>
    <w:rsid w:val="00D6619C"/>
    <w:rsid w:val="00D66501"/>
    <w:rsid w:val="00D667EC"/>
    <w:rsid w:val="00D673B1"/>
    <w:rsid w:val="00D67A17"/>
    <w:rsid w:val="00D67BCD"/>
    <w:rsid w:val="00D6D084"/>
    <w:rsid w:val="00D70CFC"/>
    <w:rsid w:val="00D710D4"/>
    <w:rsid w:val="00D71D17"/>
    <w:rsid w:val="00D72177"/>
    <w:rsid w:val="00D72486"/>
    <w:rsid w:val="00D728D7"/>
    <w:rsid w:val="00D73CA9"/>
    <w:rsid w:val="00D740FA"/>
    <w:rsid w:val="00D74B20"/>
    <w:rsid w:val="00D74D36"/>
    <w:rsid w:val="00D75BB3"/>
    <w:rsid w:val="00D75CBD"/>
    <w:rsid w:val="00D7673D"/>
    <w:rsid w:val="00D7743C"/>
    <w:rsid w:val="00D77C52"/>
    <w:rsid w:val="00D8016F"/>
    <w:rsid w:val="00D805A3"/>
    <w:rsid w:val="00D814EF"/>
    <w:rsid w:val="00D81AFF"/>
    <w:rsid w:val="00D821D4"/>
    <w:rsid w:val="00D8290B"/>
    <w:rsid w:val="00D8298F"/>
    <w:rsid w:val="00D83B69"/>
    <w:rsid w:val="00D83B6A"/>
    <w:rsid w:val="00D840B7"/>
    <w:rsid w:val="00D840DE"/>
    <w:rsid w:val="00D846AD"/>
    <w:rsid w:val="00D84A2E"/>
    <w:rsid w:val="00D8501A"/>
    <w:rsid w:val="00D867DE"/>
    <w:rsid w:val="00D869C9"/>
    <w:rsid w:val="00D86D25"/>
    <w:rsid w:val="00D86E6A"/>
    <w:rsid w:val="00D9024D"/>
    <w:rsid w:val="00D90319"/>
    <w:rsid w:val="00D906AB"/>
    <w:rsid w:val="00D90C8E"/>
    <w:rsid w:val="00D90E04"/>
    <w:rsid w:val="00D91508"/>
    <w:rsid w:val="00D91BBA"/>
    <w:rsid w:val="00D9202A"/>
    <w:rsid w:val="00D92924"/>
    <w:rsid w:val="00D92B49"/>
    <w:rsid w:val="00D92DD3"/>
    <w:rsid w:val="00D93018"/>
    <w:rsid w:val="00D9334C"/>
    <w:rsid w:val="00D93586"/>
    <w:rsid w:val="00D944E7"/>
    <w:rsid w:val="00D948C5"/>
    <w:rsid w:val="00D948F6"/>
    <w:rsid w:val="00D949F0"/>
    <w:rsid w:val="00D94C44"/>
    <w:rsid w:val="00D94D20"/>
    <w:rsid w:val="00D94F5C"/>
    <w:rsid w:val="00D95040"/>
    <w:rsid w:val="00D950AA"/>
    <w:rsid w:val="00D95145"/>
    <w:rsid w:val="00D95DC0"/>
    <w:rsid w:val="00D95DD6"/>
    <w:rsid w:val="00D9650B"/>
    <w:rsid w:val="00D9690E"/>
    <w:rsid w:val="00D978FF"/>
    <w:rsid w:val="00D97AE1"/>
    <w:rsid w:val="00D97C5B"/>
    <w:rsid w:val="00D97DAF"/>
    <w:rsid w:val="00DA06FD"/>
    <w:rsid w:val="00DA0C2C"/>
    <w:rsid w:val="00DA14E6"/>
    <w:rsid w:val="00DA253F"/>
    <w:rsid w:val="00DA3447"/>
    <w:rsid w:val="00DA39B5"/>
    <w:rsid w:val="00DA4815"/>
    <w:rsid w:val="00DA4DAC"/>
    <w:rsid w:val="00DA51A1"/>
    <w:rsid w:val="00DA53C4"/>
    <w:rsid w:val="00DA6397"/>
    <w:rsid w:val="00DA655F"/>
    <w:rsid w:val="00DA661B"/>
    <w:rsid w:val="00DA7570"/>
    <w:rsid w:val="00DA778A"/>
    <w:rsid w:val="00DA77E0"/>
    <w:rsid w:val="00DB0814"/>
    <w:rsid w:val="00DB0BBB"/>
    <w:rsid w:val="00DB10E2"/>
    <w:rsid w:val="00DB11ED"/>
    <w:rsid w:val="00DB1982"/>
    <w:rsid w:val="00DB233F"/>
    <w:rsid w:val="00DB2C0F"/>
    <w:rsid w:val="00DB30AD"/>
    <w:rsid w:val="00DB381E"/>
    <w:rsid w:val="00DB455F"/>
    <w:rsid w:val="00DB4603"/>
    <w:rsid w:val="00DB4B4A"/>
    <w:rsid w:val="00DB4B9C"/>
    <w:rsid w:val="00DB54C2"/>
    <w:rsid w:val="00DB561C"/>
    <w:rsid w:val="00DB59F3"/>
    <w:rsid w:val="00DB64BA"/>
    <w:rsid w:val="00DB6565"/>
    <w:rsid w:val="00DB6600"/>
    <w:rsid w:val="00DB66E8"/>
    <w:rsid w:val="00DB6F84"/>
    <w:rsid w:val="00DC03B3"/>
    <w:rsid w:val="00DC063A"/>
    <w:rsid w:val="00DC0F8F"/>
    <w:rsid w:val="00DC1110"/>
    <w:rsid w:val="00DC1ABD"/>
    <w:rsid w:val="00DC1C0D"/>
    <w:rsid w:val="00DC1CA0"/>
    <w:rsid w:val="00DC2326"/>
    <w:rsid w:val="00DC3A45"/>
    <w:rsid w:val="00DC3D00"/>
    <w:rsid w:val="00DC496A"/>
    <w:rsid w:val="00DC4C3C"/>
    <w:rsid w:val="00DC4C3E"/>
    <w:rsid w:val="00DC5EC6"/>
    <w:rsid w:val="00DC661B"/>
    <w:rsid w:val="00DC668C"/>
    <w:rsid w:val="00DC6869"/>
    <w:rsid w:val="00DC6F0A"/>
    <w:rsid w:val="00DC6F45"/>
    <w:rsid w:val="00DC724C"/>
    <w:rsid w:val="00DC7316"/>
    <w:rsid w:val="00DC7842"/>
    <w:rsid w:val="00DD03BC"/>
    <w:rsid w:val="00DD092D"/>
    <w:rsid w:val="00DD0FFC"/>
    <w:rsid w:val="00DD114F"/>
    <w:rsid w:val="00DD177A"/>
    <w:rsid w:val="00DD1F3F"/>
    <w:rsid w:val="00DD1F99"/>
    <w:rsid w:val="00DD224F"/>
    <w:rsid w:val="00DD23AF"/>
    <w:rsid w:val="00DD2D5A"/>
    <w:rsid w:val="00DD3071"/>
    <w:rsid w:val="00DD324D"/>
    <w:rsid w:val="00DD3667"/>
    <w:rsid w:val="00DD3EB1"/>
    <w:rsid w:val="00DD4A65"/>
    <w:rsid w:val="00DD51CB"/>
    <w:rsid w:val="00DD6002"/>
    <w:rsid w:val="00DD641C"/>
    <w:rsid w:val="00DD690A"/>
    <w:rsid w:val="00DD7346"/>
    <w:rsid w:val="00DD7608"/>
    <w:rsid w:val="00DD7BEE"/>
    <w:rsid w:val="00DD7D0D"/>
    <w:rsid w:val="00DE03F2"/>
    <w:rsid w:val="00DE12D3"/>
    <w:rsid w:val="00DE1483"/>
    <w:rsid w:val="00DE18B3"/>
    <w:rsid w:val="00DE193B"/>
    <w:rsid w:val="00DE1CA4"/>
    <w:rsid w:val="00DE1F08"/>
    <w:rsid w:val="00DE21B0"/>
    <w:rsid w:val="00DE23E2"/>
    <w:rsid w:val="00DE2F3D"/>
    <w:rsid w:val="00DE4670"/>
    <w:rsid w:val="00DE49E8"/>
    <w:rsid w:val="00DE5643"/>
    <w:rsid w:val="00DE5C87"/>
    <w:rsid w:val="00DE6355"/>
    <w:rsid w:val="00DE6384"/>
    <w:rsid w:val="00DE66B3"/>
    <w:rsid w:val="00DE6D35"/>
    <w:rsid w:val="00DE6EAF"/>
    <w:rsid w:val="00DE6F53"/>
    <w:rsid w:val="00DE7110"/>
    <w:rsid w:val="00DE7514"/>
    <w:rsid w:val="00DF006A"/>
    <w:rsid w:val="00DF0B6D"/>
    <w:rsid w:val="00DF1B2F"/>
    <w:rsid w:val="00DF2930"/>
    <w:rsid w:val="00DF2E86"/>
    <w:rsid w:val="00DF37A9"/>
    <w:rsid w:val="00DF4884"/>
    <w:rsid w:val="00DF4EC5"/>
    <w:rsid w:val="00DF512C"/>
    <w:rsid w:val="00DF51A5"/>
    <w:rsid w:val="00DF53E8"/>
    <w:rsid w:val="00DF57B2"/>
    <w:rsid w:val="00DF5C70"/>
    <w:rsid w:val="00DF604C"/>
    <w:rsid w:val="00DF757D"/>
    <w:rsid w:val="00E002F2"/>
    <w:rsid w:val="00E01098"/>
    <w:rsid w:val="00E01227"/>
    <w:rsid w:val="00E01460"/>
    <w:rsid w:val="00E01671"/>
    <w:rsid w:val="00E0242A"/>
    <w:rsid w:val="00E0256B"/>
    <w:rsid w:val="00E0263C"/>
    <w:rsid w:val="00E02643"/>
    <w:rsid w:val="00E0299E"/>
    <w:rsid w:val="00E029F6"/>
    <w:rsid w:val="00E02E49"/>
    <w:rsid w:val="00E03589"/>
    <w:rsid w:val="00E03B56"/>
    <w:rsid w:val="00E03CCE"/>
    <w:rsid w:val="00E04453"/>
    <w:rsid w:val="00E054B4"/>
    <w:rsid w:val="00E05784"/>
    <w:rsid w:val="00E05D41"/>
    <w:rsid w:val="00E06000"/>
    <w:rsid w:val="00E06138"/>
    <w:rsid w:val="00E06BF1"/>
    <w:rsid w:val="00E07ECA"/>
    <w:rsid w:val="00E10462"/>
    <w:rsid w:val="00E105D2"/>
    <w:rsid w:val="00E108B0"/>
    <w:rsid w:val="00E10AC6"/>
    <w:rsid w:val="00E10B9E"/>
    <w:rsid w:val="00E10FBB"/>
    <w:rsid w:val="00E10FDC"/>
    <w:rsid w:val="00E11A84"/>
    <w:rsid w:val="00E1214D"/>
    <w:rsid w:val="00E12DE6"/>
    <w:rsid w:val="00E13069"/>
    <w:rsid w:val="00E1327A"/>
    <w:rsid w:val="00E1358C"/>
    <w:rsid w:val="00E14389"/>
    <w:rsid w:val="00E157D6"/>
    <w:rsid w:val="00E162E4"/>
    <w:rsid w:val="00E171F8"/>
    <w:rsid w:val="00E172C7"/>
    <w:rsid w:val="00E17389"/>
    <w:rsid w:val="00E17966"/>
    <w:rsid w:val="00E179B4"/>
    <w:rsid w:val="00E17B90"/>
    <w:rsid w:val="00E2029B"/>
    <w:rsid w:val="00E20510"/>
    <w:rsid w:val="00E20519"/>
    <w:rsid w:val="00E20A9E"/>
    <w:rsid w:val="00E20AE5"/>
    <w:rsid w:val="00E20BB9"/>
    <w:rsid w:val="00E215B6"/>
    <w:rsid w:val="00E2210A"/>
    <w:rsid w:val="00E22363"/>
    <w:rsid w:val="00E22665"/>
    <w:rsid w:val="00E229C1"/>
    <w:rsid w:val="00E22CD5"/>
    <w:rsid w:val="00E23898"/>
    <w:rsid w:val="00E23B23"/>
    <w:rsid w:val="00E2500B"/>
    <w:rsid w:val="00E25500"/>
    <w:rsid w:val="00E25733"/>
    <w:rsid w:val="00E259DC"/>
    <w:rsid w:val="00E25C4E"/>
    <w:rsid w:val="00E25ECD"/>
    <w:rsid w:val="00E26978"/>
    <w:rsid w:val="00E26FC5"/>
    <w:rsid w:val="00E27289"/>
    <w:rsid w:val="00E27604"/>
    <w:rsid w:val="00E27B8D"/>
    <w:rsid w:val="00E27C9A"/>
    <w:rsid w:val="00E30765"/>
    <w:rsid w:val="00E3086E"/>
    <w:rsid w:val="00E30D1B"/>
    <w:rsid w:val="00E313AE"/>
    <w:rsid w:val="00E31C7D"/>
    <w:rsid w:val="00E31DEC"/>
    <w:rsid w:val="00E323F6"/>
    <w:rsid w:val="00E32D82"/>
    <w:rsid w:val="00E32FBE"/>
    <w:rsid w:val="00E330B3"/>
    <w:rsid w:val="00E33973"/>
    <w:rsid w:val="00E339EE"/>
    <w:rsid w:val="00E33C73"/>
    <w:rsid w:val="00E341DF"/>
    <w:rsid w:val="00E342A2"/>
    <w:rsid w:val="00E34B9C"/>
    <w:rsid w:val="00E3534C"/>
    <w:rsid w:val="00E36421"/>
    <w:rsid w:val="00E36D82"/>
    <w:rsid w:val="00E37297"/>
    <w:rsid w:val="00E40B34"/>
    <w:rsid w:val="00E40D98"/>
    <w:rsid w:val="00E40F58"/>
    <w:rsid w:val="00E422FC"/>
    <w:rsid w:val="00E42D93"/>
    <w:rsid w:val="00E43F92"/>
    <w:rsid w:val="00E44499"/>
    <w:rsid w:val="00E4535E"/>
    <w:rsid w:val="00E457BE"/>
    <w:rsid w:val="00E46113"/>
    <w:rsid w:val="00E468B9"/>
    <w:rsid w:val="00E4696D"/>
    <w:rsid w:val="00E47295"/>
    <w:rsid w:val="00E504E1"/>
    <w:rsid w:val="00E50F85"/>
    <w:rsid w:val="00E51F6C"/>
    <w:rsid w:val="00E52069"/>
    <w:rsid w:val="00E5243E"/>
    <w:rsid w:val="00E52512"/>
    <w:rsid w:val="00E52BA8"/>
    <w:rsid w:val="00E53164"/>
    <w:rsid w:val="00E5320A"/>
    <w:rsid w:val="00E5335E"/>
    <w:rsid w:val="00E53483"/>
    <w:rsid w:val="00E5374C"/>
    <w:rsid w:val="00E5428A"/>
    <w:rsid w:val="00E543C5"/>
    <w:rsid w:val="00E56BD6"/>
    <w:rsid w:val="00E5716C"/>
    <w:rsid w:val="00E572FF"/>
    <w:rsid w:val="00E574B2"/>
    <w:rsid w:val="00E578C3"/>
    <w:rsid w:val="00E57A9B"/>
    <w:rsid w:val="00E57F83"/>
    <w:rsid w:val="00E600FA"/>
    <w:rsid w:val="00E60288"/>
    <w:rsid w:val="00E60F04"/>
    <w:rsid w:val="00E6104E"/>
    <w:rsid w:val="00E6112B"/>
    <w:rsid w:val="00E612C2"/>
    <w:rsid w:val="00E6131A"/>
    <w:rsid w:val="00E61B21"/>
    <w:rsid w:val="00E61BF6"/>
    <w:rsid w:val="00E62185"/>
    <w:rsid w:val="00E62318"/>
    <w:rsid w:val="00E6265E"/>
    <w:rsid w:val="00E6395D"/>
    <w:rsid w:val="00E6473C"/>
    <w:rsid w:val="00E6482B"/>
    <w:rsid w:val="00E6484D"/>
    <w:rsid w:val="00E65394"/>
    <w:rsid w:val="00E6654D"/>
    <w:rsid w:val="00E668C0"/>
    <w:rsid w:val="00E672DF"/>
    <w:rsid w:val="00E676BD"/>
    <w:rsid w:val="00E67890"/>
    <w:rsid w:val="00E6795A"/>
    <w:rsid w:val="00E67DDD"/>
    <w:rsid w:val="00E70196"/>
    <w:rsid w:val="00E703BA"/>
    <w:rsid w:val="00E70D35"/>
    <w:rsid w:val="00E70E9C"/>
    <w:rsid w:val="00E712C3"/>
    <w:rsid w:val="00E72338"/>
    <w:rsid w:val="00E73656"/>
    <w:rsid w:val="00E73929"/>
    <w:rsid w:val="00E739AC"/>
    <w:rsid w:val="00E73D39"/>
    <w:rsid w:val="00E73F66"/>
    <w:rsid w:val="00E74E9B"/>
    <w:rsid w:val="00E75347"/>
    <w:rsid w:val="00E75427"/>
    <w:rsid w:val="00E754A2"/>
    <w:rsid w:val="00E757EF"/>
    <w:rsid w:val="00E75BF9"/>
    <w:rsid w:val="00E76653"/>
    <w:rsid w:val="00E771A2"/>
    <w:rsid w:val="00E77534"/>
    <w:rsid w:val="00E77CD5"/>
    <w:rsid w:val="00E80A2C"/>
    <w:rsid w:val="00E80D0D"/>
    <w:rsid w:val="00E81645"/>
    <w:rsid w:val="00E819EC"/>
    <w:rsid w:val="00E8215A"/>
    <w:rsid w:val="00E8230A"/>
    <w:rsid w:val="00E83183"/>
    <w:rsid w:val="00E84DA6"/>
    <w:rsid w:val="00E850C3"/>
    <w:rsid w:val="00E851B5"/>
    <w:rsid w:val="00E8615A"/>
    <w:rsid w:val="00E86182"/>
    <w:rsid w:val="00E86A63"/>
    <w:rsid w:val="00E86CAE"/>
    <w:rsid w:val="00E86DBD"/>
    <w:rsid w:val="00E90261"/>
    <w:rsid w:val="00E90407"/>
    <w:rsid w:val="00E90A99"/>
    <w:rsid w:val="00E91109"/>
    <w:rsid w:val="00E921D0"/>
    <w:rsid w:val="00E9220C"/>
    <w:rsid w:val="00E9226B"/>
    <w:rsid w:val="00E924FF"/>
    <w:rsid w:val="00E9282D"/>
    <w:rsid w:val="00E92882"/>
    <w:rsid w:val="00E92C99"/>
    <w:rsid w:val="00E945E3"/>
    <w:rsid w:val="00E94732"/>
    <w:rsid w:val="00E94969"/>
    <w:rsid w:val="00E94D21"/>
    <w:rsid w:val="00E95856"/>
    <w:rsid w:val="00E95BE6"/>
    <w:rsid w:val="00E96415"/>
    <w:rsid w:val="00E96877"/>
    <w:rsid w:val="00EA01E8"/>
    <w:rsid w:val="00EA097F"/>
    <w:rsid w:val="00EA0E71"/>
    <w:rsid w:val="00EA19B7"/>
    <w:rsid w:val="00EA1A71"/>
    <w:rsid w:val="00EA21D5"/>
    <w:rsid w:val="00EA2295"/>
    <w:rsid w:val="00EA2CB2"/>
    <w:rsid w:val="00EA3ACA"/>
    <w:rsid w:val="00EA3E92"/>
    <w:rsid w:val="00EA4BDC"/>
    <w:rsid w:val="00EA5A09"/>
    <w:rsid w:val="00EA5EFF"/>
    <w:rsid w:val="00EA5FC6"/>
    <w:rsid w:val="00EA6972"/>
    <w:rsid w:val="00EA7103"/>
    <w:rsid w:val="00EA7216"/>
    <w:rsid w:val="00EA7314"/>
    <w:rsid w:val="00EB0659"/>
    <w:rsid w:val="00EB07C6"/>
    <w:rsid w:val="00EB170E"/>
    <w:rsid w:val="00EB1C19"/>
    <w:rsid w:val="00EB2546"/>
    <w:rsid w:val="00EB2FD9"/>
    <w:rsid w:val="00EB36F8"/>
    <w:rsid w:val="00EB38ED"/>
    <w:rsid w:val="00EB3A3C"/>
    <w:rsid w:val="00EB3CBC"/>
    <w:rsid w:val="00EB3EC7"/>
    <w:rsid w:val="00EB4F2F"/>
    <w:rsid w:val="00EB5448"/>
    <w:rsid w:val="00EB5F6E"/>
    <w:rsid w:val="00EB75AF"/>
    <w:rsid w:val="00EB7ED1"/>
    <w:rsid w:val="00EC0840"/>
    <w:rsid w:val="00EC1147"/>
    <w:rsid w:val="00EC15C9"/>
    <w:rsid w:val="00EC15E4"/>
    <w:rsid w:val="00EC2128"/>
    <w:rsid w:val="00EC21DC"/>
    <w:rsid w:val="00EC24C4"/>
    <w:rsid w:val="00EC260C"/>
    <w:rsid w:val="00EC2CC6"/>
    <w:rsid w:val="00EC2EFC"/>
    <w:rsid w:val="00EC3393"/>
    <w:rsid w:val="00EC3427"/>
    <w:rsid w:val="00EC3941"/>
    <w:rsid w:val="00EC3BC1"/>
    <w:rsid w:val="00EC41BA"/>
    <w:rsid w:val="00EC4277"/>
    <w:rsid w:val="00EC4BA0"/>
    <w:rsid w:val="00EC4C67"/>
    <w:rsid w:val="00EC5551"/>
    <w:rsid w:val="00EC6AA5"/>
    <w:rsid w:val="00EC6EDF"/>
    <w:rsid w:val="00EC7050"/>
    <w:rsid w:val="00EC7216"/>
    <w:rsid w:val="00EC78B1"/>
    <w:rsid w:val="00EC7C9C"/>
    <w:rsid w:val="00ED0560"/>
    <w:rsid w:val="00ED1014"/>
    <w:rsid w:val="00ED110A"/>
    <w:rsid w:val="00ED154C"/>
    <w:rsid w:val="00ED1D55"/>
    <w:rsid w:val="00ED2FB8"/>
    <w:rsid w:val="00ED36EA"/>
    <w:rsid w:val="00ED3876"/>
    <w:rsid w:val="00ED3C07"/>
    <w:rsid w:val="00ED4D05"/>
    <w:rsid w:val="00ED5885"/>
    <w:rsid w:val="00ED5C04"/>
    <w:rsid w:val="00ED5F54"/>
    <w:rsid w:val="00ED5F7B"/>
    <w:rsid w:val="00ED61BF"/>
    <w:rsid w:val="00ED63D7"/>
    <w:rsid w:val="00ED686C"/>
    <w:rsid w:val="00ED7181"/>
    <w:rsid w:val="00ED770F"/>
    <w:rsid w:val="00ED7A51"/>
    <w:rsid w:val="00ED7D3D"/>
    <w:rsid w:val="00EE006C"/>
    <w:rsid w:val="00EE0B52"/>
    <w:rsid w:val="00EE0BF3"/>
    <w:rsid w:val="00EE14D2"/>
    <w:rsid w:val="00EE15C7"/>
    <w:rsid w:val="00EE17DB"/>
    <w:rsid w:val="00EE1BF0"/>
    <w:rsid w:val="00EE2C60"/>
    <w:rsid w:val="00EE360C"/>
    <w:rsid w:val="00EE3EB5"/>
    <w:rsid w:val="00EE4610"/>
    <w:rsid w:val="00EE57A9"/>
    <w:rsid w:val="00EE5C4F"/>
    <w:rsid w:val="00EE63E9"/>
    <w:rsid w:val="00EE6464"/>
    <w:rsid w:val="00EE6762"/>
    <w:rsid w:val="00EE7656"/>
    <w:rsid w:val="00EE7D7B"/>
    <w:rsid w:val="00EF05E5"/>
    <w:rsid w:val="00EF065D"/>
    <w:rsid w:val="00EF0B81"/>
    <w:rsid w:val="00EF4176"/>
    <w:rsid w:val="00EF4188"/>
    <w:rsid w:val="00EF5042"/>
    <w:rsid w:val="00EF695E"/>
    <w:rsid w:val="00EF6AF0"/>
    <w:rsid w:val="00EF6B0E"/>
    <w:rsid w:val="00EF6B81"/>
    <w:rsid w:val="00EF6E18"/>
    <w:rsid w:val="00EF7CA8"/>
    <w:rsid w:val="00EF7F9E"/>
    <w:rsid w:val="00F00899"/>
    <w:rsid w:val="00F02B49"/>
    <w:rsid w:val="00F03C01"/>
    <w:rsid w:val="00F04255"/>
    <w:rsid w:val="00F046DF"/>
    <w:rsid w:val="00F0568E"/>
    <w:rsid w:val="00F0622E"/>
    <w:rsid w:val="00F065E3"/>
    <w:rsid w:val="00F06CC4"/>
    <w:rsid w:val="00F07442"/>
    <w:rsid w:val="00F0787A"/>
    <w:rsid w:val="00F07D79"/>
    <w:rsid w:val="00F101BF"/>
    <w:rsid w:val="00F10312"/>
    <w:rsid w:val="00F10A06"/>
    <w:rsid w:val="00F11633"/>
    <w:rsid w:val="00F1171B"/>
    <w:rsid w:val="00F11B2E"/>
    <w:rsid w:val="00F12009"/>
    <w:rsid w:val="00F123BC"/>
    <w:rsid w:val="00F12564"/>
    <w:rsid w:val="00F12587"/>
    <w:rsid w:val="00F12730"/>
    <w:rsid w:val="00F12939"/>
    <w:rsid w:val="00F12F5D"/>
    <w:rsid w:val="00F13143"/>
    <w:rsid w:val="00F132EB"/>
    <w:rsid w:val="00F13D91"/>
    <w:rsid w:val="00F13DF6"/>
    <w:rsid w:val="00F14112"/>
    <w:rsid w:val="00F14872"/>
    <w:rsid w:val="00F148E5"/>
    <w:rsid w:val="00F14B0B"/>
    <w:rsid w:val="00F14C35"/>
    <w:rsid w:val="00F15FCA"/>
    <w:rsid w:val="00F1612C"/>
    <w:rsid w:val="00F16E97"/>
    <w:rsid w:val="00F170DF"/>
    <w:rsid w:val="00F1768C"/>
    <w:rsid w:val="00F17F60"/>
    <w:rsid w:val="00F20EF4"/>
    <w:rsid w:val="00F21451"/>
    <w:rsid w:val="00F215DE"/>
    <w:rsid w:val="00F217CF"/>
    <w:rsid w:val="00F21B80"/>
    <w:rsid w:val="00F21E1D"/>
    <w:rsid w:val="00F22214"/>
    <w:rsid w:val="00F229FB"/>
    <w:rsid w:val="00F23B73"/>
    <w:rsid w:val="00F25AC3"/>
    <w:rsid w:val="00F2660E"/>
    <w:rsid w:val="00F26B21"/>
    <w:rsid w:val="00F27235"/>
    <w:rsid w:val="00F27256"/>
    <w:rsid w:val="00F27FED"/>
    <w:rsid w:val="00F301E6"/>
    <w:rsid w:val="00F30546"/>
    <w:rsid w:val="00F308FA"/>
    <w:rsid w:val="00F3095E"/>
    <w:rsid w:val="00F30FD1"/>
    <w:rsid w:val="00F313F2"/>
    <w:rsid w:val="00F31466"/>
    <w:rsid w:val="00F320BA"/>
    <w:rsid w:val="00F320EB"/>
    <w:rsid w:val="00F324A4"/>
    <w:rsid w:val="00F325BD"/>
    <w:rsid w:val="00F3260E"/>
    <w:rsid w:val="00F32963"/>
    <w:rsid w:val="00F33A45"/>
    <w:rsid w:val="00F33DD5"/>
    <w:rsid w:val="00F340D0"/>
    <w:rsid w:val="00F346CC"/>
    <w:rsid w:val="00F355B6"/>
    <w:rsid w:val="00F35CD1"/>
    <w:rsid w:val="00F36688"/>
    <w:rsid w:val="00F36EA4"/>
    <w:rsid w:val="00F40A7A"/>
    <w:rsid w:val="00F410AB"/>
    <w:rsid w:val="00F41440"/>
    <w:rsid w:val="00F41DD8"/>
    <w:rsid w:val="00F42486"/>
    <w:rsid w:val="00F42621"/>
    <w:rsid w:val="00F42F77"/>
    <w:rsid w:val="00F43579"/>
    <w:rsid w:val="00F43AB7"/>
    <w:rsid w:val="00F43CBF"/>
    <w:rsid w:val="00F44B4E"/>
    <w:rsid w:val="00F45216"/>
    <w:rsid w:val="00F45484"/>
    <w:rsid w:val="00F45B9E"/>
    <w:rsid w:val="00F45C1C"/>
    <w:rsid w:val="00F464A6"/>
    <w:rsid w:val="00F46D30"/>
    <w:rsid w:val="00F474BF"/>
    <w:rsid w:val="00F476D5"/>
    <w:rsid w:val="00F47B4B"/>
    <w:rsid w:val="00F47D6B"/>
    <w:rsid w:val="00F50345"/>
    <w:rsid w:val="00F50368"/>
    <w:rsid w:val="00F50507"/>
    <w:rsid w:val="00F50BFC"/>
    <w:rsid w:val="00F51AEB"/>
    <w:rsid w:val="00F51AF2"/>
    <w:rsid w:val="00F51C71"/>
    <w:rsid w:val="00F528F8"/>
    <w:rsid w:val="00F53182"/>
    <w:rsid w:val="00F53378"/>
    <w:rsid w:val="00F53384"/>
    <w:rsid w:val="00F53A59"/>
    <w:rsid w:val="00F53F97"/>
    <w:rsid w:val="00F547BD"/>
    <w:rsid w:val="00F54DA3"/>
    <w:rsid w:val="00F55AF3"/>
    <w:rsid w:val="00F55E03"/>
    <w:rsid w:val="00F568F0"/>
    <w:rsid w:val="00F569BB"/>
    <w:rsid w:val="00F56C0F"/>
    <w:rsid w:val="00F56C74"/>
    <w:rsid w:val="00F56D1F"/>
    <w:rsid w:val="00F56D75"/>
    <w:rsid w:val="00F56FA0"/>
    <w:rsid w:val="00F5708D"/>
    <w:rsid w:val="00F572F5"/>
    <w:rsid w:val="00F57882"/>
    <w:rsid w:val="00F57C9D"/>
    <w:rsid w:val="00F57D69"/>
    <w:rsid w:val="00F60D5C"/>
    <w:rsid w:val="00F6116D"/>
    <w:rsid w:val="00F615DB"/>
    <w:rsid w:val="00F61EAF"/>
    <w:rsid w:val="00F62331"/>
    <w:rsid w:val="00F6288D"/>
    <w:rsid w:val="00F62C21"/>
    <w:rsid w:val="00F631D2"/>
    <w:rsid w:val="00F64347"/>
    <w:rsid w:val="00F64367"/>
    <w:rsid w:val="00F64B5B"/>
    <w:rsid w:val="00F65304"/>
    <w:rsid w:val="00F657EF"/>
    <w:rsid w:val="00F6580E"/>
    <w:rsid w:val="00F65862"/>
    <w:rsid w:val="00F65E83"/>
    <w:rsid w:val="00F666FC"/>
    <w:rsid w:val="00F667FD"/>
    <w:rsid w:val="00F66D3E"/>
    <w:rsid w:val="00F671BB"/>
    <w:rsid w:val="00F67334"/>
    <w:rsid w:val="00F67A30"/>
    <w:rsid w:val="00F67D7F"/>
    <w:rsid w:val="00F715E0"/>
    <w:rsid w:val="00F7186B"/>
    <w:rsid w:val="00F718DB"/>
    <w:rsid w:val="00F7195A"/>
    <w:rsid w:val="00F72E24"/>
    <w:rsid w:val="00F73DAE"/>
    <w:rsid w:val="00F73E65"/>
    <w:rsid w:val="00F7433A"/>
    <w:rsid w:val="00F74E00"/>
    <w:rsid w:val="00F7557E"/>
    <w:rsid w:val="00F761B9"/>
    <w:rsid w:val="00F76840"/>
    <w:rsid w:val="00F776CD"/>
    <w:rsid w:val="00F77B48"/>
    <w:rsid w:val="00F77FDA"/>
    <w:rsid w:val="00F80407"/>
    <w:rsid w:val="00F80B25"/>
    <w:rsid w:val="00F81215"/>
    <w:rsid w:val="00F82048"/>
    <w:rsid w:val="00F820C7"/>
    <w:rsid w:val="00F8300F"/>
    <w:rsid w:val="00F83071"/>
    <w:rsid w:val="00F83A26"/>
    <w:rsid w:val="00F83CF5"/>
    <w:rsid w:val="00F84086"/>
    <w:rsid w:val="00F847FC"/>
    <w:rsid w:val="00F848F6"/>
    <w:rsid w:val="00F84CC4"/>
    <w:rsid w:val="00F84D89"/>
    <w:rsid w:val="00F850C2"/>
    <w:rsid w:val="00F85710"/>
    <w:rsid w:val="00F85A3F"/>
    <w:rsid w:val="00F85EA1"/>
    <w:rsid w:val="00F85EFF"/>
    <w:rsid w:val="00F860B1"/>
    <w:rsid w:val="00F863C6"/>
    <w:rsid w:val="00F87E97"/>
    <w:rsid w:val="00F905E3"/>
    <w:rsid w:val="00F9123C"/>
    <w:rsid w:val="00F915CD"/>
    <w:rsid w:val="00F91B15"/>
    <w:rsid w:val="00F91BDB"/>
    <w:rsid w:val="00F9261E"/>
    <w:rsid w:val="00F92F51"/>
    <w:rsid w:val="00F932C7"/>
    <w:rsid w:val="00F93359"/>
    <w:rsid w:val="00F9384A"/>
    <w:rsid w:val="00F93947"/>
    <w:rsid w:val="00F93D04"/>
    <w:rsid w:val="00F94505"/>
    <w:rsid w:val="00F95175"/>
    <w:rsid w:val="00F9615F"/>
    <w:rsid w:val="00F9677B"/>
    <w:rsid w:val="00F96AF8"/>
    <w:rsid w:val="00F97162"/>
    <w:rsid w:val="00F974B0"/>
    <w:rsid w:val="00F97D66"/>
    <w:rsid w:val="00FA0BFB"/>
    <w:rsid w:val="00FA0CB2"/>
    <w:rsid w:val="00FA1FC4"/>
    <w:rsid w:val="00FA20BF"/>
    <w:rsid w:val="00FA2901"/>
    <w:rsid w:val="00FA2C5E"/>
    <w:rsid w:val="00FA2DBB"/>
    <w:rsid w:val="00FA3120"/>
    <w:rsid w:val="00FA36F1"/>
    <w:rsid w:val="00FA4191"/>
    <w:rsid w:val="00FA50DD"/>
    <w:rsid w:val="00FA5197"/>
    <w:rsid w:val="00FA6D1C"/>
    <w:rsid w:val="00FA6DA1"/>
    <w:rsid w:val="00FA71E7"/>
    <w:rsid w:val="00FA740F"/>
    <w:rsid w:val="00FA7838"/>
    <w:rsid w:val="00FB00AE"/>
    <w:rsid w:val="00FB00B5"/>
    <w:rsid w:val="00FB047E"/>
    <w:rsid w:val="00FB0A56"/>
    <w:rsid w:val="00FB0BC6"/>
    <w:rsid w:val="00FB0EF5"/>
    <w:rsid w:val="00FB10D6"/>
    <w:rsid w:val="00FB13C2"/>
    <w:rsid w:val="00FB3387"/>
    <w:rsid w:val="00FB3D6E"/>
    <w:rsid w:val="00FB400B"/>
    <w:rsid w:val="00FB4497"/>
    <w:rsid w:val="00FB4D17"/>
    <w:rsid w:val="00FB5412"/>
    <w:rsid w:val="00FB5E77"/>
    <w:rsid w:val="00FB65C4"/>
    <w:rsid w:val="00FB6729"/>
    <w:rsid w:val="00FB676F"/>
    <w:rsid w:val="00FB6A51"/>
    <w:rsid w:val="00FC0694"/>
    <w:rsid w:val="00FC090E"/>
    <w:rsid w:val="00FC0995"/>
    <w:rsid w:val="00FC0AF4"/>
    <w:rsid w:val="00FC0F94"/>
    <w:rsid w:val="00FC1732"/>
    <w:rsid w:val="00FC1FFB"/>
    <w:rsid w:val="00FC27C7"/>
    <w:rsid w:val="00FC2EF2"/>
    <w:rsid w:val="00FC3CE7"/>
    <w:rsid w:val="00FC4433"/>
    <w:rsid w:val="00FC4DD7"/>
    <w:rsid w:val="00FC5E2D"/>
    <w:rsid w:val="00FC5F6B"/>
    <w:rsid w:val="00FC651E"/>
    <w:rsid w:val="00FC6684"/>
    <w:rsid w:val="00FC6A16"/>
    <w:rsid w:val="00FC6B97"/>
    <w:rsid w:val="00FC6F5C"/>
    <w:rsid w:val="00FC7825"/>
    <w:rsid w:val="00FD0083"/>
    <w:rsid w:val="00FD13C5"/>
    <w:rsid w:val="00FD142E"/>
    <w:rsid w:val="00FD16F9"/>
    <w:rsid w:val="00FD185E"/>
    <w:rsid w:val="00FD1956"/>
    <w:rsid w:val="00FD1C55"/>
    <w:rsid w:val="00FD2E88"/>
    <w:rsid w:val="00FD3850"/>
    <w:rsid w:val="00FD3880"/>
    <w:rsid w:val="00FD38FA"/>
    <w:rsid w:val="00FD3AC9"/>
    <w:rsid w:val="00FD3C1C"/>
    <w:rsid w:val="00FD3ECF"/>
    <w:rsid w:val="00FD4162"/>
    <w:rsid w:val="00FD434B"/>
    <w:rsid w:val="00FD46F5"/>
    <w:rsid w:val="00FD4D2F"/>
    <w:rsid w:val="00FD52CA"/>
    <w:rsid w:val="00FD6346"/>
    <w:rsid w:val="00FD6976"/>
    <w:rsid w:val="00FD7608"/>
    <w:rsid w:val="00FE08D2"/>
    <w:rsid w:val="00FE0D79"/>
    <w:rsid w:val="00FE14FB"/>
    <w:rsid w:val="00FE1A5B"/>
    <w:rsid w:val="00FE1C47"/>
    <w:rsid w:val="00FE1E8A"/>
    <w:rsid w:val="00FE25D4"/>
    <w:rsid w:val="00FE386C"/>
    <w:rsid w:val="00FE3D15"/>
    <w:rsid w:val="00FE4168"/>
    <w:rsid w:val="00FE4638"/>
    <w:rsid w:val="00FE4F3F"/>
    <w:rsid w:val="00FE5424"/>
    <w:rsid w:val="00FE574B"/>
    <w:rsid w:val="00FE698C"/>
    <w:rsid w:val="00FE6BC6"/>
    <w:rsid w:val="00FE7969"/>
    <w:rsid w:val="00FE7A64"/>
    <w:rsid w:val="00FE7DF5"/>
    <w:rsid w:val="00FF0313"/>
    <w:rsid w:val="00FF050B"/>
    <w:rsid w:val="00FF0783"/>
    <w:rsid w:val="00FF0A40"/>
    <w:rsid w:val="00FF2547"/>
    <w:rsid w:val="00FF29F8"/>
    <w:rsid w:val="00FF301C"/>
    <w:rsid w:val="00FF3E8A"/>
    <w:rsid w:val="00FF45A5"/>
    <w:rsid w:val="00FF4780"/>
    <w:rsid w:val="00FF598A"/>
    <w:rsid w:val="00FF5E37"/>
    <w:rsid w:val="00FF68C2"/>
    <w:rsid w:val="00FF6A9C"/>
    <w:rsid w:val="00FF6B68"/>
    <w:rsid w:val="00FF751D"/>
    <w:rsid w:val="00FF7EA1"/>
    <w:rsid w:val="010979FC"/>
    <w:rsid w:val="0115CC4B"/>
    <w:rsid w:val="0125CF52"/>
    <w:rsid w:val="013DA22A"/>
    <w:rsid w:val="014B5B1C"/>
    <w:rsid w:val="014F353F"/>
    <w:rsid w:val="015C6436"/>
    <w:rsid w:val="01BB616B"/>
    <w:rsid w:val="01D8336A"/>
    <w:rsid w:val="0204BFA0"/>
    <w:rsid w:val="02127F7D"/>
    <w:rsid w:val="0213F570"/>
    <w:rsid w:val="021CDF83"/>
    <w:rsid w:val="022DF7D1"/>
    <w:rsid w:val="02437DB5"/>
    <w:rsid w:val="024B3DE6"/>
    <w:rsid w:val="026A2908"/>
    <w:rsid w:val="02766379"/>
    <w:rsid w:val="02A383E6"/>
    <w:rsid w:val="02B75D67"/>
    <w:rsid w:val="02F52871"/>
    <w:rsid w:val="030AF9AE"/>
    <w:rsid w:val="032165C1"/>
    <w:rsid w:val="0323D651"/>
    <w:rsid w:val="03487A8B"/>
    <w:rsid w:val="036185FA"/>
    <w:rsid w:val="036A82F2"/>
    <w:rsid w:val="0389998E"/>
    <w:rsid w:val="038F4D00"/>
    <w:rsid w:val="03BB7F51"/>
    <w:rsid w:val="03BCD7F8"/>
    <w:rsid w:val="03CFA882"/>
    <w:rsid w:val="03D2B0F5"/>
    <w:rsid w:val="03E2AF84"/>
    <w:rsid w:val="03E38A97"/>
    <w:rsid w:val="03F56560"/>
    <w:rsid w:val="0408BE48"/>
    <w:rsid w:val="04220701"/>
    <w:rsid w:val="04439429"/>
    <w:rsid w:val="0467D837"/>
    <w:rsid w:val="046A0132"/>
    <w:rsid w:val="048D3287"/>
    <w:rsid w:val="04AE0C8D"/>
    <w:rsid w:val="04AEBAED"/>
    <w:rsid w:val="04BDC717"/>
    <w:rsid w:val="04E58968"/>
    <w:rsid w:val="04F53834"/>
    <w:rsid w:val="04FF68AE"/>
    <w:rsid w:val="051626C5"/>
    <w:rsid w:val="05256232"/>
    <w:rsid w:val="05433771"/>
    <w:rsid w:val="054721DF"/>
    <w:rsid w:val="0565063B"/>
    <w:rsid w:val="05869492"/>
    <w:rsid w:val="059505AA"/>
    <w:rsid w:val="05A63AD5"/>
    <w:rsid w:val="05B1EF69"/>
    <w:rsid w:val="05CB75BF"/>
    <w:rsid w:val="05D59B91"/>
    <w:rsid w:val="05D9FF20"/>
    <w:rsid w:val="05DCD38F"/>
    <w:rsid w:val="05F030AD"/>
    <w:rsid w:val="05F44C3F"/>
    <w:rsid w:val="05FCEF60"/>
    <w:rsid w:val="062CD93B"/>
    <w:rsid w:val="06406593"/>
    <w:rsid w:val="0649A363"/>
    <w:rsid w:val="064DA684"/>
    <w:rsid w:val="06906127"/>
    <w:rsid w:val="06E524D1"/>
    <w:rsid w:val="06FE277A"/>
    <w:rsid w:val="07051D9B"/>
    <w:rsid w:val="0708A11D"/>
    <w:rsid w:val="07371C1D"/>
    <w:rsid w:val="0740FEC0"/>
    <w:rsid w:val="0742B284"/>
    <w:rsid w:val="076FA9C9"/>
    <w:rsid w:val="077DC8C2"/>
    <w:rsid w:val="07C4227F"/>
    <w:rsid w:val="07DDB671"/>
    <w:rsid w:val="07E9D45B"/>
    <w:rsid w:val="0819F343"/>
    <w:rsid w:val="0838FFCC"/>
    <w:rsid w:val="0854C8C7"/>
    <w:rsid w:val="086CE06C"/>
    <w:rsid w:val="089D7B95"/>
    <w:rsid w:val="08C59E17"/>
    <w:rsid w:val="08FFDBDD"/>
    <w:rsid w:val="090BB70B"/>
    <w:rsid w:val="09251F09"/>
    <w:rsid w:val="09317FAE"/>
    <w:rsid w:val="093765C5"/>
    <w:rsid w:val="09426CB5"/>
    <w:rsid w:val="09652927"/>
    <w:rsid w:val="096707F8"/>
    <w:rsid w:val="097E1042"/>
    <w:rsid w:val="098D95F8"/>
    <w:rsid w:val="099C0D1B"/>
    <w:rsid w:val="099FFAB8"/>
    <w:rsid w:val="09B1A702"/>
    <w:rsid w:val="09D91965"/>
    <w:rsid w:val="09E29A3A"/>
    <w:rsid w:val="0A04083F"/>
    <w:rsid w:val="0A071C22"/>
    <w:rsid w:val="0A21DA66"/>
    <w:rsid w:val="0A6A2041"/>
    <w:rsid w:val="0A7DD7BC"/>
    <w:rsid w:val="0A7EBB96"/>
    <w:rsid w:val="0AB1995E"/>
    <w:rsid w:val="0AB7F0EA"/>
    <w:rsid w:val="0AB886F7"/>
    <w:rsid w:val="0ACDADD6"/>
    <w:rsid w:val="0ADD2739"/>
    <w:rsid w:val="0AE4CD23"/>
    <w:rsid w:val="0AE93BE6"/>
    <w:rsid w:val="0AEA157E"/>
    <w:rsid w:val="0AEC0168"/>
    <w:rsid w:val="0B037865"/>
    <w:rsid w:val="0B0520C3"/>
    <w:rsid w:val="0B267156"/>
    <w:rsid w:val="0B3F18EB"/>
    <w:rsid w:val="0B5C986B"/>
    <w:rsid w:val="0B63DB76"/>
    <w:rsid w:val="0B724707"/>
    <w:rsid w:val="0B76F251"/>
    <w:rsid w:val="0B9D2E5D"/>
    <w:rsid w:val="0BAC0AEC"/>
    <w:rsid w:val="0BAC236B"/>
    <w:rsid w:val="0BB02C9D"/>
    <w:rsid w:val="0BB41492"/>
    <w:rsid w:val="0BB63561"/>
    <w:rsid w:val="0BBF6AC5"/>
    <w:rsid w:val="0C010188"/>
    <w:rsid w:val="0C1882F1"/>
    <w:rsid w:val="0C1D52CC"/>
    <w:rsid w:val="0C1F891F"/>
    <w:rsid w:val="0C921E00"/>
    <w:rsid w:val="0CD568FB"/>
    <w:rsid w:val="0D36892F"/>
    <w:rsid w:val="0D5099A4"/>
    <w:rsid w:val="0D68957D"/>
    <w:rsid w:val="0D73E43B"/>
    <w:rsid w:val="0D7DB3D9"/>
    <w:rsid w:val="0DA2F4BE"/>
    <w:rsid w:val="0DD1FC0F"/>
    <w:rsid w:val="0DD67CEA"/>
    <w:rsid w:val="0DD7A861"/>
    <w:rsid w:val="0E3D58F6"/>
    <w:rsid w:val="0E446723"/>
    <w:rsid w:val="0E5348EB"/>
    <w:rsid w:val="0E5377B8"/>
    <w:rsid w:val="0EB53988"/>
    <w:rsid w:val="0EB78952"/>
    <w:rsid w:val="0EBD4D38"/>
    <w:rsid w:val="0F05587A"/>
    <w:rsid w:val="0F21413D"/>
    <w:rsid w:val="0F4A0197"/>
    <w:rsid w:val="0F50883E"/>
    <w:rsid w:val="0F5C5CA6"/>
    <w:rsid w:val="0F745928"/>
    <w:rsid w:val="0F74D86F"/>
    <w:rsid w:val="0F783648"/>
    <w:rsid w:val="0FD6A555"/>
    <w:rsid w:val="0FD918E5"/>
    <w:rsid w:val="0FE12F65"/>
    <w:rsid w:val="0FF64B98"/>
    <w:rsid w:val="1017CCAE"/>
    <w:rsid w:val="1035F6DE"/>
    <w:rsid w:val="103800E7"/>
    <w:rsid w:val="10520035"/>
    <w:rsid w:val="10668CA2"/>
    <w:rsid w:val="108FDCAC"/>
    <w:rsid w:val="109E8E7B"/>
    <w:rsid w:val="10CC966E"/>
    <w:rsid w:val="10CCFEF3"/>
    <w:rsid w:val="110131BF"/>
    <w:rsid w:val="110AE2AA"/>
    <w:rsid w:val="1117FEC1"/>
    <w:rsid w:val="111E1710"/>
    <w:rsid w:val="112AAC31"/>
    <w:rsid w:val="1152CB3B"/>
    <w:rsid w:val="11560AF5"/>
    <w:rsid w:val="11612700"/>
    <w:rsid w:val="1191E76B"/>
    <w:rsid w:val="11A01736"/>
    <w:rsid w:val="11A13E4F"/>
    <w:rsid w:val="11A87661"/>
    <w:rsid w:val="11C293BB"/>
    <w:rsid w:val="11C5FF05"/>
    <w:rsid w:val="11C9AF0E"/>
    <w:rsid w:val="11CF49C6"/>
    <w:rsid w:val="11DD33A3"/>
    <w:rsid w:val="11EC42F5"/>
    <w:rsid w:val="11F08B8D"/>
    <w:rsid w:val="11F140E6"/>
    <w:rsid w:val="11F5A9E4"/>
    <w:rsid w:val="1222DF57"/>
    <w:rsid w:val="1223E598"/>
    <w:rsid w:val="1227DD9D"/>
    <w:rsid w:val="12823B03"/>
    <w:rsid w:val="12C9C8A7"/>
    <w:rsid w:val="12DD4713"/>
    <w:rsid w:val="12E303A1"/>
    <w:rsid w:val="12FA2C0D"/>
    <w:rsid w:val="130B7420"/>
    <w:rsid w:val="131534A2"/>
    <w:rsid w:val="131C8E2C"/>
    <w:rsid w:val="136C608F"/>
    <w:rsid w:val="13A97A3F"/>
    <w:rsid w:val="13B0A619"/>
    <w:rsid w:val="13D180AB"/>
    <w:rsid w:val="13DF5252"/>
    <w:rsid w:val="13E3642F"/>
    <w:rsid w:val="13EF46A8"/>
    <w:rsid w:val="13F432A5"/>
    <w:rsid w:val="13F58D33"/>
    <w:rsid w:val="1418DB4F"/>
    <w:rsid w:val="142493D8"/>
    <w:rsid w:val="145E8DB4"/>
    <w:rsid w:val="147B8543"/>
    <w:rsid w:val="147C7728"/>
    <w:rsid w:val="1485DA07"/>
    <w:rsid w:val="149128EA"/>
    <w:rsid w:val="14AA2D75"/>
    <w:rsid w:val="14C367F5"/>
    <w:rsid w:val="14CE64D3"/>
    <w:rsid w:val="14D4E2AE"/>
    <w:rsid w:val="14DD2B60"/>
    <w:rsid w:val="14F3D30B"/>
    <w:rsid w:val="14FE16D1"/>
    <w:rsid w:val="14FF93F3"/>
    <w:rsid w:val="150DE9C4"/>
    <w:rsid w:val="15136A99"/>
    <w:rsid w:val="15225A4C"/>
    <w:rsid w:val="15252928"/>
    <w:rsid w:val="1535570C"/>
    <w:rsid w:val="15478DC0"/>
    <w:rsid w:val="15A18D46"/>
    <w:rsid w:val="15A9545A"/>
    <w:rsid w:val="15C616C8"/>
    <w:rsid w:val="15C8C859"/>
    <w:rsid w:val="15CF77A9"/>
    <w:rsid w:val="15CFF410"/>
    <w:rsid w:val="15D10F44"/>
    <w:rsid w:val="15D5A2B8"/>
    <w:rsid w:val="15DDBD19"/>
    <w:rsid w:val="15EBE0D6"/>
    <w:rsid w:val="1615A886"/>
    <w:rsid w:val="165B566E"/>
    <w:rsid w:val="1663B6F6"/>
    <w:rsid w:val="166432C3"/>
    <w:rsid w:val="167A2628"/>
    <w:rsid w:val="167ECE8E"/>
    <w:rsid w:val="16934F11"/>
    <w:rsid w:val="16A2BC02"/>
    <w:rsid w:val="16D7E39B"/>
    <w:rsid w:val="16DD513B"/>
    <w:rsid w:val="1709989B"/>
    <w:rsid w:val="171B0E09"/>
    <w:rsid w:val="1735D2E0"/>
    <w:rsid w:val="174AE4C2"/>
    <w:rsid w:val="1763D68E"/>
    <w:rsid w:val="1772599B"/>
    <w:rsid w:val="179378A6"/>
    <w:rsid w:val="1793EA62"/>
    <w:rsid w:val="17A878E9"/>
    <w:rsid w:val="17C676E6"/>
    <w:rsid w:val="17D82030"/>
    <w:rsid w:val="1803F4D0"/>
    <w:rsid w:val="184588A1"/>
    <w:rsid w:val="186C2863"/>
    <w:rsid w:val="189976D2"/>
    <w:rsid w:val="18A200F2"/>
    <w:rsid w:val="18B19DDB"/>
    <w:rsid w:val="18B25661"/>
    <w:rsid w:val="18D7ECEB"/>
    <w:rsid w:val="18DF1547"/>
    <w:rsid w:val="18FB5BCE"/>
    <w:rsid w:val="191836AB"/>
    <w:rsid w:val="1919921A"/>
    <w:rsid w:val="1926BE95"/>
    <w:rsid w:val="192E81F7"/>
    <w:rsid w:val="1932EB08"/>
    <w:rsid w:val="1933C620"/>
    <w:rsid w:val="195721FD"/>
    <w:rsid w:val="199022E0"/>
    <w:rsid w:val="19A0027C"/>
    <w:rsid w:val="19BDD283"/>
    <w:rsid w:val="19D9B636"/>
    <w:rsid w:val="19DF73C8"/>
    <w:rsid w:val="19F88A0C"/>
    <w:rsid w:val="1A0098BE"/>
    <w:rsid w:val="1A00C965"/>
    <w:rsid w:val="1A0D8B31"/>
    <w:rsid w:val="1A1BA1F3"/>
    <w:rsid w:val="1A22BF2F"/>
    <w:rsid w:val="1A2EF5ED"/>
    <w:rsid w:val="1A37BD1D"/>
    <w:rsid w:val="1A394C9C"/>
    <w:rsid w:val="1A45F2A3"/>
    <w:rsid w:val="1A712504"/>
    <w:rsid w:val="1A77ECCA"/>
    <w:rsid w:val="1A891516"/>
    <w:rsid w:val="1A94063E"/>
    <w:rsid w:val="1ABE6168"/>
    <w:rsid w:val="1AC5C023"/>
    <w:rsid w:val="1AF7366D"/>
    <w:rsid w:val="1B259C40"/>
    <w:rsid w:val="1B25D21D"/>
    <w:rsid w:val="1B3E2575"/>
    <w:rsid w:val="1B54C074"/>
    <w:rsid w:val="1B54E131"/>
    <w:rsid w:val="1B57D9F1"/>
    <w:rsid w:val="1B5F24A8"/>
    <w:rsid w:val="1B7F90FD"/>
    <w:rsid w:val="1B91C4F0"/>
    <w:rsid w:val="1B923ACB"/>
    <w:rsid w:val="1B97024B"/>
    <w:rsid w:val="1B991A02"/>
    <w:rsid w:val="1BC5E1A1"/>
    <w:rsid w:val="1BD02A3D"/>
    <w:rsid w:val="1BEE18FA"/>
    <w:rsid w:val="1BF5CB25"/>
    <w:rsid w:val="1BF668B1"/>
    <w:rsid w:val="1C3F8499"/>
    <w:rsid w:val="1C5304CE"/>
    <w:rsid w:val="1C6B32AA"/>
    <w:rsid w:val="1CA42619"/>
    <w:rsid w:val="1CA6F514"/>
    <w:rsid w:val="1CA8F2BA"/>
    <w:rsid w:val="1CAD21E7"/>
    <w:rsid w:val="1CB3C7CC"/>
    <w:rsid w:val="1CC13156"/>
    <w:rsid w:val="1CC35962"/>
    <w:rsid w:val="1D02DE28"/>
    <w:rsid w:val="1D3EFB63"/>
    <w:rsid w:val="1D614EDA"/>
    <w:rsid w:val="1D669901"/>
    <w:rsid w:val="1D8ABA3B"/>
    <w:rsid w:val="1DA0330D"/>
    <w:rsid w:val="1DA83CB2"/>
    <w:rsid w:val="1DC50ADE"/>
    <w:rsid w:val="1DC5D480"/>
    <w:rsid w:val="1DD3B40D"/>
    <w:rsid w:val="1DF4536E"/>
    <w:rsid w:val="1E03D3EC"/>
    <w:rsid w:val="1E28CFC2"/>
    <w:rsid w:val="1E2CA529"/>
    <w:rsid w:val="1E3C4074"/>
    <w:rsid w:val="1E40EF33"/>
    <w:rsid w:val="1E4B55E3"/>
    <w:rsid w:val="1E5682A9"/>
    <w:rsid w:val="1E59815B"/>
    <w:rsid w:val="1E7D7737"/>
    <w:rsid w:val="1E998D13"/>
    <w:rsid w:val="1EAB87EF"/>
    <w:rsid w:val="1EBE32EC"/>
    <w:rsid w:val="1EC21834"/>
    <w:rsid w:val="1EE9BF85"/>
    <w:rsid w:val="1F0917A6"/>
    <w:rsid w:val="1F1D8D7D"/>
    <w:rsid w:val="1F225FBE"/>
    <w:rsid w:val="1F39B5A3"/>
    <w:rsid w:val="1F3D0E6F"/>
    <w:rsid w:val="1F478C07"/>
    <w:rsid w:val="1F636E1E"/>
    <w:rsid w:val="1F6E97AC"/>
    <w:rsid w:val="1F7281F5"/>
    <w:rsid w:val="1F7C6938"/>
    <w:rsid w:val="1F7EC187"/>
    <w:rsid w:val="1F804613"/>
    <w:rsid w:val="1F8F0600"/>
    <w:rsid w:val="1F96A3FB"/>
    <w:rsid w:val="1FC29F29"/>
    <w:rsid w:val="1FE78C47"/>
    <w:rsid w:val="1FE7EFA0"/>
    <w:rsid w:val="2004E6C2"/>
    <w:rsid w:val="20109633"/>
    <w:rsid w:val="201B31CC"/>
    <w:rsid w:val="20258D5D"/>
    <w:rsid w:val="204909D5"/>
    <w:rsid w:val="205B8608"/>
    <w:rsid w:val="2060A4E7"/>
    <w:rsid w:val="206E73F2"/>
    <w:rsid w:val="20750111"/>
    <w:rsid w:val="2079CD81"/>
    <w:rsid w:val="208FCA8A"/>
    <w:rsid w:val="20AC035B"/>
    <w:rsid w:val="20BD0BAD"/>
    <w:rsid w:val="20C77E0E"/>
    <w:rsid w:val="20D09E68"/>
    <w:rsid w:val="20DBC172"/>
    <w:rsid w:val="20E1B43A"/>
    <w:rsid w:val="20E48F1A"/>
    <w:rsid w:val="20F1F116"/>
    <w:rsid w:val="21152C19"/>
    <w:rsid w:val="2121F32E"/>
    <w:rsid w:val="215A1E25"/>
    <w:rsid w:val="2179F2A5"/>
    <w:rsid w:val="21807C4D"/>
    <w:rsid w:val="21A84DF8"/>
    <w:rsid w:val="21ADECB6"/>
    <w:rsid w:val="21BE4C44"/>
    <w:rsid w:val="21CA34F7"/>
    <w:rsid w:val="21D19D0E"/>
    <w:rsid w:val="21DF7453"/>
    <w:rsid w:val="2228674B"/>
    <w:rsid w:val="222E9493"/>
    <w:rsid w:val="2248F092"/>
    <w:rsid w:val="22798285"/>
    <w:rsid w:val="227BE7A3"/>
    <w:rsid w:val="22D1636A"/>
    <w:rsid w:val="22D37E63"/>
    <w:rsid w:val="22D8FAB1"/>
    <w:rsid w:val="232E1C9F"/>
    <w:rsid w:val="2335A903"/>
    <w:rsid w:val="2359E3C5"/>
    <w:rsid w:val="23605D84"/>
    <w:rsid w:val="23649709"/>
    <w:rsid w:val="236D1FC2"/>
    <w:rsid w:val="2382DDA0"/>
    <w:rsid w:val="239B1B77"/>
    <w:rsid w:val="23A8EEDD"/>
    <w:rsid w:val="23ADC95D"/>
    <w:rsid w:val="23BF1DB2"/>
    <w:rsid w:val="23CA4E5C"/>
    <w:rsid w:val="23CBD419"/>
    <w:rsid w:val="23F180F9"/>
    <w:rsid w:val="23FC71EC"/>
    <w:rsid w:val="241D9E8C"/>
    <w:rsid w:val="242139E0"/>
    <w:rsid w:val="2425CEAC"/>
    <w:rsid w:val="242A1F69"/>
    <w:rsid w:val="2440C38C"/>
    <w:rsid w:val="24447193"/>
    <w:rsid w:val="244892FD"/>
    <w:rsid w:val="2453A9EB"/>
    <w:rsid w:val="246AD9CF"/>
    <w:rsid w:val="24773E49"/>
    <w:rsid w:val="249A9AF9"/>
    <w:rsid w:val="24B06EA3"/>
    <w:rsid w:val="24B1D79A"/>
    <w:rsid w:val="24B7779E"/>
    <w:rsid w:val="24EB831E"/>
    <w:rsid w:val="2518FA31"/>
    <w:rsid w:val="2540AD12"/>
    <w:rsid w:val="2566169A"/>
    <w:rsid w:val="2573CBCA"/>
    <w:rsid w:val="2577BBDF"/>
    <w:rsid w:val="257B5280"/>
    <w:rsid w:val="2589F5FB"/>
    <w:rsid w:val="25A47D41"/>
    <w:rsid w:val="25C64597"/>
    <w:rsid w:val="2604DC63"/>
    <w:rsid w:val="260D8EE4"/>
    <w:rsid w:val="26372FAB"/>
    <w:rsid w:val="263A9977"/>
    <w:rsid w:val="264FD474"/>
    <w:rsid w:val="265B0DFD"/>
    <w:rsid w:val="265BC6DB"/>
    <w:rsid w:val="26C48756"/>
    <w:rsid w:val="26DA0C11"/>
    <w:rsid w:val="26F19093"/>
    <w:rsid w:val="27010D54"/>
    <w:rsid w:val="273A4DED"/>
    <w:rsid w:val="273AFE7F"/>
    <w:rsid w:val="27740624"/>
    <w:rsid w:val="27887B70"/>
    <w:rsid w:val="279525CC"/>
    <w:rsid w:val="2795DCFA"/>
    <w:rsid w:val="27A64FF7"/>
    <w:rsid w:val="27C9DCBC"/>
    <w:rsid w:val="27E34426"/>
    <w:rsid w:val="27EFFE0C"/>
    <w:rsid w:val="2802690F"/>
    <w:rsid w:val="28131E85"/>
    <w:rsid w:val="2829B077"/>
    <w:rsid w:val="28497B43"/>
    <w:rsid w:val="285E1D80"/>
    <w:rsid w:val="2869EE07"/>
    <w:rsid w:val="2899FDC1"/>
    <w:rsid w:val="28C05BD6"/>
    <w:rsid w:val="2916D4E6"/>
    <w:rsid w:val="291EF945"/>
    <w:rsid w:val="292060FC"/>
    <w:rsid w:val="29400B34"/>
    <w:rsid w:val="29617CE3"/>
    <w:rsid w:val="297032EC"/>
    <w:rsid w:val="29746FF8"/>
    <w:rsid w:val="29858CEE"/>
    <w:rsid w:val="298828F1"/>
    <w:rsid w:val="2989CCF0"/>
    <w:rsid w:val="298A5E90"/>
    <w:rsid w:val="298C0B23"/>
    <w:rsid w:val="298C91E3"/>
    <w:rsid w:val="29994206"/>
    <w:rsid w:val="29AA223C"/>
    <w:rsid w:val="29E589CA"/>
    <w:rsid w:val="29F26F83"/>
    <w:rsid w:val="29F8D5C5"/>
    <w:rsid w:val="2A02E21A"/>
    <w:rsid w:val="2A8E3B3F"/>
    <w:rsid w:val="2A98D64C"/>
    <w:rsid w:val="2AA106E6"/>
    <w:rsid w:val="2AA7A05C"/>
    <w:rsid w:val="2AB4F3DC"/>
    <w:rsid w:val="2AD04BE7"/>
    <w:rsid w:val="2AD447F2"/>
    <w:rsid w:val="2AED40CE"/>
    <w:rsid w:val="2AF00B0B"/>
    <w:rsid w:val="2AFCEAE0"/>
    <w:rsid w:val="2B0A2BF8"/>
    <w:rsid w:val="2B163C14"/>
    <w:rsid w:val="2B1B20B3"/>
    <w:rsid w:val="2B346819"/>
    <w:rsid w:val="2B5E60A7"/>
    <w:rsid w:val="2B769BA5"/>
    <w:rsid w:val="2B773850"/>
    <w:rsid w:val="2B83B051"/>
    <w:rsid w:val="2BA3D49F"/>
    <w:rsid w:val="2BABEF87"/>
    <w:rsid w:val="2BC5E27D"/>
    <w:rsid w:val="2BD6BB60"/>
    <w:rsid w:val="2BDC8134"/>
    <w:rsid w:val="2BE1E76E"/>
    <w:rsid w:val="2C00088B"/>
    <w:rsid w:val="2C053FDD"/>
    <w:rsid w:val="2C12C09A"/>
    <w:rsid w:val="2C26BA0E"/>
    <w:rsid w:val="2C28CF5C"/>
    <w:rsid w:val="2C32E4DB"/>
    <w:rsid w:val="2C8150D2"/>
    <w:rsid w:val="2C971960"/>
    <w:rsid w:val="2C9E93E9"/>
    <w:rsid w:val="2CB0F905"/>
    <w:rsid w:val="2CBE7EB8"/>
    <w:rsid w:val="2CCD7B3C"/>
    <w:rsid w:val="2CDC4390"/>
    <w:rsid w:val="2CE8A3EB"/>
    <w:rsid w:val="2CEED211"/>
    <w:rsid w:val="2CF6BBB3"/>
    <w:rsid w:val="2CF8C666"/>
    <w:rsid w:val="2D0BA035"/>
    <w:rsid w:val="2D12C5A6"/>
    <w:rsid w:val="2D6A8AB1"/>
    <w:rsid w:val="2D7A96A9"/>
    <w:rsid w:val="2D87EE6E"/>
    <w:rsid w:val="2D939BDA"/>
    <w:rsid w:val="2DBC497D"/>
    <w:rsid w:val="2DCFD421"/>
    <w:rsid w:val="2DEBC3B8"/>
    <w:rsid w:val="2E00E142"/>
    <w:rsid w:val="2E012B8F"/>
    <w:rsid w:val="2E07936C"/>
    <w:rsid w:val="2E0E2B6F"/>
    <w:rsid w:val="2E0EEDED"/>
    <w:rsid w:val="2E293CF6"/>
    <w:rsid w:val="2E5895C5"/>
    <w:rsid w:val="2E981F7C"/>
    <w:rsid w:val="2EA29B97"/>
    <w:rsid w:val="2EB34734"/>
    <w:rsid w:val="2EC25C88"/>
    <w:rsid w:val="2ED4A606"/>
    <w:rsid w:val="2EE592B2"/>
    <w:rsid w:val="2EE850BD"/>
    <w:rsid w:val="2EEC773E"/>
    <w:rsid w:val="2EEF134B"/>
    <w:rsid w:val="2EEF91C6"/>
    <w:rsid w:val="2EFAD312"/>
    <w:rsid w:val="2F0981E0"/>
    <w:rsid w:val="2F169125"/>
    <w:rsid w:val="2F39AB03"/>
    <w:rsid w:val="2F3ADD4F"/>
    <w:rsid w:val="2F3DBA3A"/>
    <w:rsid w:val="2F5B0E97"/>
    <w:rsid w:val="2F620F3F"/>
    <w:rsid w:val="2FB667EA"/>
    <w:rsid w:val="2FC39D2D"/>
    <w:rsid w:val="2FD7DE84"/>
    <w:rsid w:val="2FEADAF6"/>
    <w:rsid w:val="300BA072"/>
    <w:rsid w:val="302E8B81"/>
    <w:rsid w:val="3034608F"/>
    <w:rsid w:val="303FED33"/>
    <w:rsid w:val="304B00B6"/>
    <w:rsid w:val="304C5DAE"/>
    <w:rsid w:val="30667F1B"/>
    <w:rsid w:val="30A54D8B"/>
    <w:rsid w:val="30B4524F"/>
    <w:rsid w:val="30DBBF6A"/>
    <w:rsid w:val="30F91296"/>
    <w:rsid w:val="31055DD9"/>
    <w:rsid w:val="3139BF89"/>
    <w:rsid w:val="313D1085"/>
    <w:rsid w:val="313FEC1B"/>
    <w:rsid w:val="315CFC26"/>
    <w:rsid w:val="3162A6FF"/>
    <w:rsid w:val="31640B12"/>
    <w:rsid w:val="316A9AA8"/>
    <w:rsid w:val="316DE5D6"/>
    <w:rsid w:val="317D3677"/>
    <w:rsid w:val="318C4F64"/>
    <w:rsid w:val="3193DE4D"/>
    <w:rsid w:val="319DD362"/>
    <w:rsid w:val="319E368D"/>
    <w:rsid w:val="31A43202"/>
    <w:rsid w:val="31A73907"/>
    <w:rsid w:val="31DD5EA1"/>
    <w:rsid w:val="31EFA144"/>
    <w:rsid w:val="320A6083"/>
    <w:rsid w:val="32280DB0"/>
    <w:rsid w:val="322A25F2"/>
    <w:rsid w:val="323C2829"/>
    <w:rsid w:val="323E0C72"/>
    <w:rsid w:val="3249D75E"/>
    <w:rsid w:val="324A8CA4"/>
    <w:rsid w:val="324B399B"/>
    <w:rsid w:val="325DED1D"/>
    <w:rsid w:val="3267D302"/>
    <w:rsid w:val="326F656E"/>
    <w:rsid w:val="3294B1BE"/>
    <w:rsid w:val="32956D43"/>
    <w:rsid w:val="32A7DD66"/>
    <w:rsid w:val="32C41526"/>
    <w:rsid w:val="32D4EE48"/>
    <w:rsid w:val="32EB9FA4"/>
    <w:rsid w:val="33091513"/>
    <w:rsid w:val="330C1B85"/>
    <w:rsid w:val="331C875D"/>
    <w:rsid w:val="332CE616"/>
    <w:rsid w:val="334E18B4"/>
    <w:rsid w:val="33501A02"/>
    <w:rsid w:val="335304FC"/>
    <w:rsid w:val="3354F854"/>
    <w:rsid w:val="33739339"/>
    <w:rsid w:val="338BA896"/>
    <w:rsid w:val="33968149"/>
    <w:rsid w:val="33BAD3EB"/>
    <w:rsid w:val="33D3B465"/>
    <w:rsid w:val="33DA4408"/>
    <w:rsid w:val="33E855B8"/>
    <w:rsid w:val="33ED74E3"/>
    <w:rsid w:val="33F73A08"/>
    <w:rsid w:val="3409D054"/>
    <w:rsid w:val="3418937F"/>
    <w:rsid w:val="3427D80E"/>
    <w:rsid w:val="342C1C34"/>
    <w:rsid w:val="3440ABF2"/>
    <w:rsid w:val="3475C4FB"/>
    <w:rsid w:val="349372B9"/>
    <w:rsid w:val="349AE8A9"/>
    <w:rsid w:val="34ABB2F5"/>
    <w:rsid w:val="34AF4AD5"/>
    <w:rsid w:val="34B38D7B"/>
    <w:rsid w:val="34BCA8F1"/>
    <w:rsid w:val="34BD5146"/>
    <w:rsid w:val="34CE31D0"/>
    <w:rsid w:val="34D9483D"/>
    <w:rsid w:val="34D94DB5"/>
    <w:rsid w:val="34E31389"/>
    <w:rsid w:val="351900B1"/>
    <w:rsid w:val="35238C87"/>
    <w:rsid w:val="35310A1F"/>
    <w:rsid w:val="353B9014"/>
    <w:rsid w:val="35405A15"/>
    <w:rsid w:val="3546878A"/>
    <w:rsid w:val="3548F035"/>
    <w:rsid w:val="3551AEDE"/>
    <w:rsid w:val="3577D765"/>
    <w:rsid w:val="357EC99C"/>
    <w:rsid w:val="35908751"/>
    <w:rsid w:val="35948F55"/>
    <w:rsid w:val="35BFAA9E"/>
    <w:rsid w:val="35C8DBEA"/>
    <w:rsid w:val="35DA0761"/>
    <w:rsid w:val="35E00FE2"/>
    <w:rsid w:val="35E10DED"/>
    <w:rsid w:val="3601D67F"/>
    <w:rsid w:val="36272F8F"/>
    <w:rsid w:val="36373A40"/>
    <w:rsid w:val="3639ECDA"/>
    <w:rsid w:val="364B0128"/>
    <w:rsid w:val="3688117C"/>
    <w:rsid w:val="36903345"/>
    <w:rsid w:val="369C34CF"/>
    <w:rsid w:val="369E276F"/>
    <w:rsid w:val="36D01BFB"/>
    <w:rsid w:val="36E8BCB7"/>
    <w:rsid w:val="370E95FA"/>
    <w:rsid w:val="37149394"/>
    <w:rsid w:val="371EFE16"/>
    <w:rsid w:val="376BE1E8"/>
    <w:rsid w:val="37883420"/>
    <w:rsid w:val="378E65CD"/>
    <w:rsid w:val="379B3B20"/>
    <w:rsid w:val="37A8277C"/>
    <w:rsid w:val="384EC282"/>
    <w:rsid w:val="385B4108"/>
    <w:rsid w:val="3864EE4C"/>
    <w:rsid w:val="3864FB01"/>
    <w:rsid w:val="3873205F"/>
    <w:rsid w:val="38802E7E"/>
    <w:rsid w:val="388E3EDD"/>
    <w:rsid w:val="38A6316F"/>
    <w:rsid w:val="38A69F14"/>
    <w:rsid w:val="38AE166C"/>
    <w:rsid w:val="38D10639"/>
    <w:rsid w:val="38E4A08E"/>
    <w:rsid w:val="38E633B0"/>
    <w:rsid w:val="38EFC818"/>
    <w:rsid w:val="392208F5"/>
    <w:rsid w:val="39275A27"/>
    <w:rsid w:val="393B4408"/>
    <w:rsid w:val="394EAE00"/>
    <w:rsid w:val="3960C00D"/>
    <w:rsid w:val="39973C08"/>
    <w:rsid w:val="399CF216"/>
    <w:rsid w:val="39AEA7D0"/>
    <w:rsid w:val="39BDB865"/>
    <w:rsid w:val="39D2B795"/>
    <w:rsid w:val="39E22A87"/>
    <w:rsid w:val="39F4ECC6"/>
    <w:rsid w:val="3A15765C"/>
    <w:rsid w:val="3A1950AD"/>
    <w:rsid w:val="3A254E1D"/>
    <w:rsid w:val="3A34E58B"/>
    <w:rsid w:val="3A38416C"/>
    <w:rsid w:val="3A448674"/>
    <w:rsid w:val="3A69A449"/>
    <w:rsid w:val="3A70CFF2"/>
    <w:rsid w:val="3A7B3923"/>
    <w:rsid w:val="3A8734F2"/>
    <w:rsid w:val="3AB1BF7D"/>
    <w:rsid w:val="3AE2F4F6"/>
    <w:rsid w:val="3B038BB2"/>
    <w:rsid w:val="3B1FE4F5"/>
    <w:rsid w:val="3B397B2D"/>
    <w:rsid w:val="3B4A5470"/>
    <w:rsid w:val="3B65D13B"/>
    <w:rsid w:val="3B7E6B58"/>
    <w:rsid w:val="3B86F6A3"/>
    <w:rsid w:val="3B893E0B"/>
    <w:rsid w:val="3B9579AF"/>
    <w:rsid w:val="3BAB106D"/>
    <w:rsid w:val="3BAF736E"/>
    <w:rsid w:val="3BDA5FEB"/>
    <w:rsid w:val="3BE45979"/>
    <w:rsid w:val="3C102C28"/>
    <w:rsid w:val="3C40804B"/>
    <w:rsid w:val="3C4FF5B6"/>
    <w:rsid w:val="3C642706"/>
    <w:rsid w:val="3C6B6463"/>
    <w:rsid w:val="3C6EBAAB"/>
    <w:rsid w:val="3C82F3F0"/>
    <w:rsid w:val="3CA73E46"/>
    <w:rsid w:val="3CB01A42"/>
    <w:rsid w:val="3CBD1774"/>
    <w:rsid w:val="3CC22170"/>
    <w:rsid w:val="3CE33B8F"/>
    <w:rsid w:val="3CE803BD"/>
    <w:rsid w:val="3D0224A7"/>
    <w:rsid w:val="3D070693"/>
    <w:rsid w:val="3D23249C"/>
    <w:rsid w:val="3D26EB53"/>
    <w:rsid w:val="3D2CDCEF"/>
    <w:rsid w:val="3D30109D"/>
    <w:rsid w:val="3D42F881"/>
    <w:rsid w:val="3D6D595A"/>
    <w:rsid w:val="3D7523A0"/>
    <w:rsid w:val="3D761D0F"/>
    <w:rsid w:val="3D97971E"/>
    <w:rsid w:val="3DACEC11"/>
    <w:rsid w:val="3DBFFA5B"/>
    <w:rsid w:val="3DC9E0E8"/>
    <w:rsid w:val="3DDE6A5A"/>
    <w:rsid w:val="3DEB69C8"/>
    <w:rsid w:val="3DF94B6B"/>
    <w:rsid w:val="3E3FE868"/>
    <w:rsid w:val="3E55919C"/>
    <w:rsid w:val="3E60B9E5"/>
    <w:rsid w:val="3E618AB6"/>
    <w:rsid w:val="3E7A3A7E"/>
    <w:rsid w:val="3EA80396"/>
    <w:rsid w:val="3EB4C16A"/>
    <w:rsid w:val="3EBE9C32"/>
    <w:rsid w:val="3EBF944F"/>
    <w:rsid w:val="3F01F30E"/>
    <w:rsid w:val="3F263113"/>
    <w:rsid w:val="3F35AB3F"/>
    <w:rsid w:val="3F740D9C"/>
    <w:rsid w:val="3F8A6199"/>
    <w:rsid w:val="3F989FE8"/>
    <w:rsid w:val="3FA3AF7E"/>
    <w:rsid w:val="3FA61B07"/>
    <w:rsid w:val="3FA75D49"/>
    <w:rsid w:val="3FC49DB9"/>
    <w:rsid w:val="3FD1F303"/>
    <w:rsid w:val="3FE8C491"/>
    <w:rsid w:val="3FF5AF6B"/>
    <w:rsid w:val="3FF71B5D"/>
    <w:rsid w:val="400EB158"/>
    <w:rsid w:val="40225006"/>
    <w:rsid w:val="4025EE09"/>
    <w:rsid w:val="40510739"/>
    <w:rsid w:val="405A9B04"/>
    <w:rsid w:val="405B8CAC"/>
    <w:rsid w:val="4068AC72"/>
    <w:rsid w:val="406AB58F"/>
    <w:rsid w:val="40A3AD82"/>
    <w:rsid w:val="40A549A9"/>
    <w:rsid w:val="40A68B21"/>
    <w:rsid w:val="40CD017D"/>
    <w:rsid w:val="40E1D0DF"/>
    <w:rsid w:val="40F80776"/>
    <w:rsid w:val="4119E246"/>
    <w:rsid w:val="411EF850"/>
    <w:rsid w:val="412C0EA9"/>
    <w:rsid w:val="4142907A"/>
    <w:rsid w:val="4156D889"/>
    <w:rsid w:val="41669CB8"/>
    <w:rsid w:val="41766D71"/>
    <w:rsid w:val="41782F25"/>
    <w:rsid w:val="4183AEC8"/>
    <w:rsid w:val="41981B97"/>
    <w:rsid w:val="41B5A312"/>
    <w:rsid w:val="41CB4B2B"/>
    <w:rsid w:val="41D7EF70"/>
    <w:rsid w:val="41F49AA0"/>
    <w:rsid w:val="41F9244C"/>
    <w:rsid w:val="41FE24D3"/>
    <w:rsid w:val="42012305"/>
    <w:rsid w:val="4204861D"/>
    <w:rsid w:val="42070F10"/>
    <w:rsid w:val="42086739"/>
    <w:rsid w:val="421F01BA"/>
    <w:rsid w:val="425B5238"/>
    <w:rsid w:val="426BE015"/>
    <w:rsid w:val="426DA284"/>
    <w:rsid w:val="42812038"/>
    <w:rsid w:val="4284CEF2"/>
    <w:rsid w:val="429E107E"/>
    <w:rsid w:val="42AC9C9F"/>
    <w:rsid w:val="42B271C2"/>
    <w:rsid w:val="42BD9F22"/>
    <w:rsid w:val="42C3872E"/>
    <w:rsid w:val="42D0A358"/>
    <w:rsid w:val="42E5E232"/>
    <w:rsid w:val="42EE0266"/>
    <w:rsid w:val="43021698"/>
    <w:rsid w:val="4315F558"/>
    <w:rsid w:val="434F2286"/>
    <w:rsid w:val="434F7563"/>
    <w:rsid w:val="43563F60"/>
    <w:rsid w:val="439C5413"/>
    <w:rsid w:val="439DD99A"/>
    <w:rsid w:val="439EE9F2"/>
    <w:rsid w:val="43B4BC54"/>
    <w:rsid w:val="43B6CA6D"/>
    <w:rsid w:val="43C3A483"/>
    <w:rsid w:val="43C8CBC7"/>
    <w:rsid w:val="43CCDA4F"/>
    <w:rsid w:val="43D9AD16"/>
    <w:rsid w:val="43EB975F"/>
    <w:rsid w:val="43F5B45D"/>
    <w:rsid w:val="441D2BCB"/>
    <w:rsid w:val="4461F46C"/>
    <w:rsid w:val="446BB64E"/>
    <w:rsid w:val="4470266F"/>
    <w:rsid w:val="4474D1A5"/>
    <w:rsid w:val="4481B363"/>
    <w:rsid w:val="448B2D81"/>
    <w:rsid w:val="4496225D"/>
    <w:rsid w:val="44A948A3"/>
    <w:rsid w:val="44B91A27"/>
    <w:rsid w:val="44C0B5D0"/>
    <w:rsid w:val="45200F26"/>
    <w:rsid w:val="45365EE3"/>
    <w:rsid w:val="45420AE7"/>
    <w:rsid w:val="4548549B"/>
    <w:rsid w:val="457763A5"/>
    <w:rsid w:val="45C2EB72"/>
    <w:rsid w:val="45CDBC27"/>
    <w:rsid w:val="462FB66A"/>
    <w:rsid w:val="464C8A0C"/>
    <w:rsid w:val="4660757E"/>
    <w:rsid w:val="466E25AA"/>
    <w:rsid w:val="46731DA9"/>
    <w:rsid w:val="4674385B"/>
    <w:rsid w:val="4696E21C"/>
    <w:rsid w:val="4699038F"/>
    <w:rsid w:val="46A2E989"/>
    <w:rsid w:val="46BECF5A"/>
    <w:rsid w:val="46CE5D25"/>
    <w:rsid w:val="46D17779"/>
    <w:rsid w:val="4722C733"/>
    <w:rsid w:val="4760CB12"/>
    <w:rsid w:val="478A05E6"/>
    <w:rsid w:val="4795E43B"/>
    <w:rsid w:val="47A54BCD"/>
    <w:rsid w:val="47A62263"/>
    <w:rsid w:val="47B4BB6A"/>
    <w:rsid w:val="47E41BC4"/>
    <w:rsid w:val="48018FED"/>
    <w:rsid w:val="4805991F"/>
    <w:rsid w:val="4805D185"/>
    <w:rsid w:val="4815F6B3"/>
    <w:rsid w:val="48583DAB"/>
    <w:rsid w:val="488DEB6D"/>
    <w:rsid w:val="48974AEA"/>
    <w:rsid w:val="48CD34C0"/>
    <w:rsid w:val="48F26CF2"/>
    <w:rsid w:val="48F89B47"/>
    <w:rsid w:val="491FBFBD"/>
    <w:rsid w:val="49302913"/>
    <w:rsid w:val="495023DC"/>
    <w:rsid w:val="4961DCF2"/>
    <w:rsid w:val="4965386D"/>
    <w:rsid w:val="49862CB0"/>
    <w:rsid w:val="498D190B"/>
    <w:rsid w:val="498F2604"/>
    <w:rsid w:val="49AE4091"/>
    <w:rsid w:val="49D4AFD5"/>
    <w:rsid w:val="49D5DD14"/>
    <w:rsid w:val="49E02326"/>
    <w:rsid w:val="4A07A6BA"/>
    <w:rsid w:val="4A238D24"/>
    <w:rsid w:val="4A4E6FB4"/>
    <w:rsid w:val="4A4F0773"/>
    <w:rsid w:val="4A64B389"/>
    <w:rsid w:val="4A8B581D"/>
    <w:rsid w:val="4A9F4537"/>
    <w:rsid w:val="4AA41B18"/>
    <w:rsid w:val="4AA69CD3"/>
    <w:rsid w:val="4AA88AB0"/>
    <w:rsid w:val="4AC7C59C"/>
    <w:rsid w:val="4AD04741"/>
    <w:rsid w:val="4AD303F8"/>
    <w:rsid w:val="4AD4C08F"/>
    <w:rsid w:val="4B0533A1"/>
    <w:rsid w:val="4B0F7519"/>
    <w:rsid w:val="4B2EC936"/>
    <w:rsid w:val="4B605797"/>
    <w:rsid w:val="4BC27C12"/>
    <w:rsid w:val="4BC802E1"/>
    <w:rsid w:val="4BC9DB0A"/>
    <w:rsid w:val="4BEFFA83"/>
    <w:rsid w:val="4C106EFA"/>
    <w:rsid w:val="4C137875"/>
    <w:rsid w:val="4C30A2AA"/>
    <w:rsid w:val="4C47633E"/>
    <w:rsid w:val="4C57F7C2"/>
    <w:rsid w:val="4C581880"/>
    <w:rsid w:val="4C6F567F"/>
    <w:rsid w:val="4C73E15B"/>
    <w:rsid w:val="4C7496D3"/>
    <w:rsid w:val="4C8789FD"/>
    <w:rsid w:val="4C8FC83B"/>
    <w:rsid w:val="4CC606F1"/>
    <w:rsid w:val="4CC94BB7"/>
    <w:rsid w:val="4CD97653"/>
    <w:rsid w:val="4CDE4EA0"/>
    <w:rsid w:val="4CE147B3"/>
    <w:rsid w:val="4D03C9F0"/>
    <w:rsid w:val="4D12241D"/>
    <w:rsid w:val="4D370DE1"/>
    <w:rsid w:val="4D3965EF"/>
    <w:rsid w:val="4D414C3C"/>
    <w:rsid w:val="4D4A01A5"/>
    <w:rsid w:val="4D4FE5D8"/>
    <w:rsid w:val="4D695E8B"/>
    <w:rsid w:val="4D795C09"/>
    <w:rsid w:val="4DCAFFA8"/>
    <w:rsid w:val="4DCEFE42"/>
    <w:rsid w:val="4DDF8462"/>
    <w:rsid w:val="4DE722E8"/>
    <w:rsid w:val="4DF77D7C"/>
    <w:rsid w:val="4E1668ED"/>
    <w:rsid w:val="4E171877"/>
    <w:rsid w:val="4E4E40A7"/>
    <w:rsid w:val="4E5E5893"/>
    <w:rsid w:val="4E767C80"/>
    <w:rsid w:val="4E9B6AD6"/>
    <w:rsid w:val="4EABED2A"/>
    <w:rsid w:val="4EC4550E"/>
    <w:rsid w:val="4EF1C385"/>
    <w:rsid w:val="4F0E0D4A"/>
    <w:rsid w:val="4F21BAE4"/>
    <w:rsid w:val="4F21CD52"/>
    <w:rsid w:val="4F3C5914"/>
    <w:rsid w:val="4F3ED70B"/>
    <w:rsid w:val="4F4F6D44"/>
    <w:rsid w:val="4F605AA5"/>
    <w:rsid w:val="4F72AD41"/>
    <w:rsid w:val="4F7E2CDB"/>
    <w:rsid w:val="4F7F35E6"/>
    <w:rsid w:val="4F9858C1"/>
    <w:rsid w:val="4FA1300A"/>
    <w:rsid w:val="4FAB00D3"/>
    <w:rsid w:val="4FDA4DDA"/>
    <w:rsid w:val="4FE85951"/>
    <w:rsid w:val="4FED02D9"/>
    <w:rsid w:val="504ED736"/>
    <w:rsid w:val="506284D7"/>
    <w:rsid w:val="507789A7"/>
    <w:rsid w:val="5081DA20"/>
    <w:rsid w:val="5085D549"/>
    <w:rsid w:val="509F3AF6"/>
    <w:rsid w:val="50A7471F"/>
    <w:rsid w:val="50B053F1"/>
    <w:rsid w:val="50D2ADFE"/>
    <w:rsid w:val="50E16C65"/>
    <w:rsid w:val="50F0F1A6"/>
    <w:rsid w:val="50F73DEC"/>
    <w:rsid w:val="50FEC88D"/>
    <w:rsid w:val="51082C8C"/>
    <w:rsid w:val="51388C79"/>
    <w:rsid w:val="518ACDC3"/>
    <w:rsid w:val="51A7F6A5"/>
    <w:rsid w:val="51AE197C"/>
    <w:rsid w:val="51D5A284"/>
    <w:rsid w:val="52052D3F"/>
    <w:rsid w:val="520F79BF"/>
    <w:rsid w:val="52104502"/>
    <w:rsid w:val="5216BD91"/>
    <w:rsid w:val="52295FA4"/>
    <w:rsid w:val="523F60BF"/>
    <w:rsid w:val="525A0132"/>
    <w:rsid w:val="525AD95B"/>
    <w:rsid w:val="526C2A7E"/>
    <w:rsid w:val="527A04CC"/>
    <w:rsid w:val="5280D2E0"/>
    <w:rsid w:val="5298F56A"/>
    <w:rsid w:val="52B6016E"/>
    <w:rsid w:val="52BAE6F7"/>
    <w:rsid w:val="52C75774"/>
    <w:rsid w:val="52D01C36"/>
    <w:rsid w:val="52EF3EA8"/>
    <w:rsid w:val="52F1FAD6"/>
    <w:rsid w:val="5303466E"/>
    <w:rsid w:val="53034A9C"/>
    <w:rsid w:val="53110B75"/>
    <w:rsid w:val="531470F1"/>
    <w:rsid w:val="53181FA0"/>
    <w:rsid w:val="532D089A"/>
    <w:rsid w:val="535A907C"/>
    <w:rsid w:val="53660290"/>
    <w:rsid w:val="53662221"/>
    <w:rsid w:val="536A002F"/>
    <w:rsid w:val="53841C65"/>
    <w:rsid w:val="538E5CAE"/>
    <w:rsid w:val="53AE4DDC"/>
    <w:rsid w:val="53C6A244"/>
    <w:rsid w:val="53CC325A"/>
    <w:rsid w:val="53D46773"/>
    <w:rsid w:val="53DD4EED"/>
    <w:rsid w:val="53E1BC53"/>
    <w:rsid w:val="540D3590"/>
    <w:rsid w:val="540F7D80"/>
    <w:rsid w:val="5416406C"/>
    <w:rsid w:val="54472C0B"/>
    <w:rsid w:val="5466F892"/>
    <w:rsid w:val="547CA695"/>
    <w:rsid w:val="54A12347"/>
    <w:rsid w:val="54A1DA77"/>
    <w:rsid w:val="54A76280"/>
    <w:rsid w:val="54B63AA1"/>
    <w:rsid w:val="54D6D742"/>
    <w:rsid w:val="54DBDEC4"/>
    <w:rsid w:val="552C1ADB"/>
    <w:rsid w:val="55368172"/>
    <w:rsid w:val="553CF190"/>
    <w:rsid w:val="553F99F9"/>
    <w:rsid w:val="555FB572"/>
    <w:rsid w:val="55853210"/>
    <w:rsid w:val="5588CC34"/>
    <w:rsid w:val="55A2B9A3"/>
    <w:rsid w:val="55B80507"/>
    <w:rsid w:val="55BAD8CF"/>
    <w:rsid w:val="55BDF8CE"/>
    <w:rsid w:val="55E9C82A"/>
    <w:rsid w:val="5603E918"/>
    <w:rsid w:val="56136333"/>
    <w:rsid w:val="5616D62F"/>
    <w:rsid w:val="561A4848"/>
    <w:rsid w:val="5637D9B0"/>
    <w:rsid w:val="56520073"/>
    <w:rsid w:val="5669CC2B"/>
    <w:rsid w:val="5669F716"/>
    <w:rsid w:val="566C482C"/>
    <w:rsid w:val="56785DE1"/>
    <w:rsid w:val="56832E99"/>
    <w:rsid w:val="568D04FA"/>
    <w:rsid w:val="56B9D2CC"/>
    <w:rsid w:val="56BF66D5"/>
    <w:rsid w:val="56C43E9E"/>
    <w:rsid w:val="56D1479F"/>
    <w:rsid w:val="56DA5B70"/>
    <w:rsid w:val="56DE77B2"/>
    <w:rsid w:val="56EC1E46"/>
    <w:rsid w:val="56EFD124"/>
    <w:rsid w:val="56F9B8E8"/>
    <w:rsid w:val="570313A0"/>
    <w:rsid w:val="5712D06C"/>
    <w:rsid w:val="571595A3"/>
    <w:rsid w:val="573A8964"/>
    <w:rsid w:val="57582C07"/>
    <w:rsid w:val="577976C0"/>
    <w:rsid w:val="5798B59C"/>
    <w:rsid w:val="57C1118A"/>
    <w:rsid w:val="57F1CB02"/>
    <w:rsid w:val="5805B9CE"/>
    <w:rsid w:val="581D2F5C"/>
    <w:rsid w:val="58297E98"/>
    <w:rsid w:val="5864070C"/>
    <w:rsid w:val="5872A520"/>
    <w:rsid w:val="5884EB2F"/>
    <w:rsid w:val="5896B059"/>
    <w:rsid w:val="58A219F1"/>
    <w:rsid w:val="58B18BB2"/>
    <w:rsid w:val="58BD07BC"/>
    <w:rsid w:val="58C2FB5D"/>
    <w:rsid w:val="58D1A1F4"/>
    <w:rsid w:val="58D222C2"/>
    <w:rsid w:val="58DEC606"/>
    <w:rsid w:val="590B5D63"/>
    <w:rsid w:val="591AF70F"/>
    <w:rsid w:val="592074AD"/>
    <w:rsid w:val="5928C965"/>
    <w:rsid w:val="592BAA6A"/>
    <w:rsid w:val="593A334E"/>
    <w:rsid w:val="59455EA3"/>
    <w:rsid w:val="5949DDB2"/>
    <w:rsid w:val="597A11C2"/>
    <w:rsid w:val="597B6686"/>
    <w:rsid w:val="59801DE0"/>
    <w:rsid w:val="5983719D"/>
    <w:rsid w:val="5A0B6AD2"/>
    <w:rsid w:val="5A19598C"/>
    <w:rsid w:val="5A2832AF"/>
    <w:rsid w:val="5A3893A2"/>
    <w:rsid w:val="5A5D9847"/>
    <w:rsid w:val="5A613EAA"/>
    <w:rsid w:val="5A7A7E94"/>
    <w:rsid w:val="5A90472E"/>
    <w:rsid w:val="5AAFDC41"/>
    <w:rsid w:val="5AB7C862"/>
    <w:rsid w:val="5AD6FB92"/>
    <w:rsid w:val="5AE04899"/>
    <w:rsid w:val="5AEE0CDC"/>
    <w:rsid w:val="5AFA987B"/>
    <w:rsid w:val="5B15DB09"/>
    <w:rsid w:val="5B33AA3D"/>
    <w:rsid w:val="5B480C7F"/>
    <w:rsid w:val="5B6CE8ED"/>
    <w:rsid w:val="5B6FECC4"/>
    <w:rsid w:val="5B8CF416"/>
    <w:rsid w:val="5BA0F0C5"/>
    <w:rsid w:val="5BA96A63"/>
    <w:rsid w:val="5BBFBD44"/>
    <w:rsid w:val="5BC62ECE"/>
    <w:rsid w:val="5BDA5884"/>
    <w:rsid w:val="5BDA9BB6"/>
    <w:rsid w:val="5BEC3DFF"/>
    <w:rsid w:val="5C0834C8"/>
    <w:rsid w:val="5C0F6847"/>
    <w:rsid w:val="5C17407B"/>
    <w:rsid w:val="5CA32C38"/>
    <w:rsid w:val="5CCA4968"/>
    <w:rsid w:val="5CD25503"/>
    <w:rsid w:val="5CD88174"/>
    <w:rsid w:val="5D002D6C"/>
    <w:rsid w:val="5D0CEAED"/>
    <w:rsid w:val="5D51035D"/>
    <w:rsid w:val="5D8AE8FA"/>
    <w:rsid w:val="5D951DF7"/>
    <w:rsid w:val="5DB41D08"/>
    <w:rsid w:val="5DB766C1"/>
    <w:rsid w:val="5DB82109"/>
    <w:rsid w:val="5DBADE8F"/>
    <w:rsid w:val="5DDA7A0C"/>
    <w:rsid w:val="5E2418C1"/>
    <w:rsid w:val="5E332971"/>
    <w:rsid w:val="5E3F105A"/>
    <w:rsid w:val="5E69087A"/>
    <w:rsid w:val="5E8939BE"/>
    <w:rsid w:val="5E94C361"/>
    <w:rsid w:val="5EA2F198"/>
    <w:rsid w:val="5EA8BD6E"/>
    <w:rsid w:val="5EB00D4D"/>
    <w:rsid w:val="5ED53EAC"/>
    <w:rsid w:val="5ED71A46"/>
    <w:rsid w:val="5EDDCDCB"/>
    <w:rsid w:val="5EEB24CE"/>
    <w:rsid w:val="5F047479"/>
    <w:rsid w:val="5F279BF2"/>
    <w:rsid w:val="5F45EDB6"/>
    <w:rsid w:val="5F4E1B13"/>
    <w:rsid w:val="5F74C09E"/>
    <w:rsid w:val="5FC0BE05"/>
    <w:rsid w:val="5FC8D175"/>
    <w:rsid w:val="5FD4CE45"/>
    <w:rsid w:val="5FFDFF0C"/>
    <w:rsid w:val="6011857A"/>
    <w:rsid w:val="60139EE0"/>
    <w:rsid w:val="601E5347"/>
    <w:rsid w:val="6035F65A"/>
    <w:rsid w:val="6061AA18"/>
    <w:rsid w:val="606FB02D"/>
    <w:rsid w:val="60754D8F"/>
    <w:rsid w:val="609788ED"/>
    <w:rsid w:val="6098437A"/>
    <w:rsid w:val="60B8CD15"/>
    <w:rsid w:val="60D1D9F5"/>
    <w:rsid w:val="60E00871"/>
    <w:rsid w:val="611B8131"/>
    <w:rsid w:val="61229A9E"/>
    <w:rsid w:val="6126E7FC"/>
    <w:rsid w:val="612AD959"/>
    <w:rsid w:val="6145AE7F"/>
    <w:rsid w:val="616171A1"/>
    <w:rsid w:val="61AB3C40"/>
    <w:rsid w:val="61AF498E"/>
    <w:rsid w:val="61B43905"/>
    <w:rsid w:val="61BD5A97"/>
    <w:rsid w:val="61F02FC9"/>
    <w:rsid w:val="61FED5CE"/>
    <w:rsid w:val="6217B51C"/>
    <w:rsid w:val="622E3829"/>
    <w:rsid w:val="623034E0"/>
    <w:rsid w:val="6236EC09"/>
    <w:rsid w:val="624496BA"/>
    <w:rsid w:val="62612309"/>
    <w:rsid w:val="6277EBB2"/>
    <w:rsid w:val="627ED3EC"/>
    <w:rsid w:val="628B340E"/>
    <w:rsid w:val="628FB98E"/>
    <w:rsid w:val="62963579"/>
    <w:rsid w:val="62B22F66"/>
    <w:rsid w:val="62BACB46"/>
    <w:rsid w:val="62BFD2C2"/>
    <w:rsid w:val="62D947AC"/>
    <w:rsid w:val="62FA7B59"/>
    <w:rsid w:val="6303D498"/>
    <w:rsid w:val="630B17FC"/>
    <w:rsid w:val="634FE9C9"/>
    <w:rsid w:val="63A11648"/>
    <w:rsid w:val="63AF94A0"/>
    <w:rsid w:val="63AFA092"/>
    <w:rsid w:val="63D52EFB"/>
    <w:rsid w:val="63F704B0"/>
    <w:rsid w:val="63FE854E"/>
    <w:rsid w:val="641E2D40"/>
    <w:rsid w:val="64305B01"/>
    <w:rsid w:val="643B2D5A"/>
    <w:rsid w:val="643EE922"/>
    <w:rsid w:val="644A05DE"/>
    <w:rsid w:val="645AE28E"/>
    <w:rsid w:val="64777FA3"/>
    <w:rsid w:val="647ABA4E"/>
    <w:rsid w:val="647E732F"/>
    <w:rsid w:val="648C4638"/>
    <w:rsid w:val="64D55EAE"/>
    <w:rsid w:val="64E15250"/>
    <w:rsid w:val="6524976A"/>
    <w:rsid w:val="658257E3"/>
    <w:rsid w:val="65A9212D"/>
    <w:rsid w:val="65B3C1B4"/>
    <w:rsid w:val="65CBF825"/>
    <w:rsid w:val="661D6D5C"/>
    <w:rsid w:val="663CE48C"/>
    <w:rsid w:val="6646E447"/>
    <w:rsid w:val="666D9180"/>
    <w:rsid w:val="6674BB0F"/>
    <w:rsid w:val="66933F62"/>
    <w:rsid w:val="66B813BB"/>
    <w:rsid w:val="66C6F6A8"/>
    <w:rsid w:val="66D24F76"/>
    <w:rsid w:val="66F33D9D"/>
    <w:rsid w:val="67049351"/>
    <w:rsid w:val="670A47E2"/>
    <w:rsid w:val="674E532D"/>
    <w:rsid w:val="6778AE1F"/>
    <w:rsid w:val="67C23976"/>
    <w:rsid w:val="67CAB9CB"/>
    <w:rsid w:val="67D40DB2"/>
    <w:rsid w:val="67DB5AC7"/>
    <w:rsid w:val="67E2111A"/>
    <w:rsid w:val="67FCB9BB"/>
    <w:rsid w:val="6800011C"/>
    <w:rsid w:val="6834BAF6"/>
    <w:rsid w:val="683C81CF"/>
    <w:rsid w:val="685F85BA"/>
    <w:rsid w:val="6872A0C7"/>
    <w:rsid w:val="68BBEFFE"/>
    <w:rsid w:val="68E49EC7"/>
    <w:rsid w:val="68E4A870"/>
    <w:rsid w:val="690CABC4"/>
    <w:rsid w:val="694C0DFE"/>
    <w:rsid w:val="695F38B9"/>
    <w:rsid w:val="69623A06"/>
    <w:rsid w:val="69654119"/>
    <w:rsid w:val="696847B3"/>
    <w:rsid w:val="6984A936"/>
    <w:rsid w:val="69918379"/>
    <w:rsid w:val="69A351EB"/>
    <w:rsid w:val="69A6B710"/>
    <w:rsid w:val="69BE5D9D"/>
    <w:rsid w:val="69C2A6CE"/>
    <w:rsid w:val="69FAC2B6"/>
    <w:rsid w:val="6A12A189"/>
    <w:rsid w:val="6A1A2986"/>
    <w:rsid w:val="6A3AD0F9"/>
    <w:rsid w:val="6A3C5DD0"/>
    <w:rsid w:val="6A3D97ED"/>
    <w:rsid w:val="6A42BE0C"/>
    <w:rsid w:val="6A4C7295"/>
    <w:rsid w:val="6A52F4CB"/>
    <w:rsid w:val="6A5DC0E3"/>
    <w:rsid w:val="6A9AA0ED"/>
    <w:rsid w:val="6AA11F70"/>
    <w:rsid w:val="6ABAECB1"/>
    <w:rsid w:val="6AE46AF1"/>
    <w:rsid w:val="6AFBBBBE"/>
    <w:rsid w:val="6AFE255B"/>
    <w:rsid w:val="6B4E84F4"/>
    <w:rsid w:val="6B5067E7"/>
    <w:rsid w:val="6B629D1F"/>
    <w:rsid w:val="6B66ECBD"/>
    <w:rsid w:val="6B8FBAFB"/>
    <w:rsid w:val="6B939B6E"/>
    <w:rsid w:val="6B958B2B"/>
    <w:rsid w:val="6BAF3EB1"/>
    <w:rsid w:val="6BD8BBAD"/>
    <w:rsid w:val="6C033E36"/>
    <w:rsid w:val="6C07E99F"/>
    <w:rsid w:val="6C239435"/>
    <w:rsid w:val="6C295AEB"/>
    <w:rsid w:val="6C35256F"/>
    <w:rsid w:val="6C380EF7"/>
    <w:rsid w:val="6C39DD71"/>
    <w:rsid w:val="6C4F70A6"/>
    <w:rsid w:val="6C56E420"/>
    <w:rsid w:val="6C625FC3"/>
    <w:rsid w:val="6C691354"/>
    <w:rsid w:val="6C72B06D"/>
    <w:rsid w:val="6C9FE838"/>
    <w:rsid w:val="6CB7B016"/>
    <w:rsid w:val="6CD90AF1"/>
    <w:rsid w:val="6CEC0F07"/>
    <w:rsid w:val="6CF2076E"/>
    <w:rsid w:val="6D066705"/>
    <w:rsid w:val="6D1768B1"/>
    <w:rsid w:val="6D1CF751"/>
    <w:rsid w:val="6D21D0B9"/>
    <w:rsid w:val="6D23DDDE"/>
    <w:rsid w:val="6D2D0FEC"/>
    <w:rsid w:val="6D5183BE"/>
    <w:rsid w:val="6D5DDF83"/>
    <w:rsid w:val="6D72309A"/>
    <w:rsid w:val="6D8CBB2E"/>
    <w:rsid w:val="6D992A8F"/>
    <w:rsid w:val="6DB53823"/>
    <w:rsid w:val="6DCA1188"/>
    <w:rsid w:val="6DD6169F"/>
    <w:rsid w:val="6E029EA9"/>
    <w:rsid w:val="6E4B617C"/>
    <w:rsid w:val="6E55D253"/>
    <w:rsid w:val="6E62D888"/>
    <w:rsid w:val="6E867D34"/>
    <w:rsid w:val="6E8D132B"/>
    <w:rsid w:val="6EAEA6F1"/>
    <w:rsid w:val="6EBE3F30"/>
    <w:rsid w:val="6EBE9128"/>
    <w:rsid w:val="6EF0AA61"/>
    <w:rsid w:val="6EF32331"/>
    <w:rsid w:val="6EF426B6"/>
    <w:rsid w:val="6F02AA55"/>
    <w:rsid w:val="6F1488C4"/>
    <w:rsid w:val="6F2B50E8"/>
    <w:rsid w:val="6F2C675C"/>
    <w:rsid w:val="6F51C3B7"/>
    <w:rsid w:val="6F52FB2A"/>
    <w:rsid w:val="6F60EC60"/>
    <w:rsid w:val="6F61C8CD"/>
    <w:rsid w:val="6FB54AF7"/>
    <w:rsid w:val="6FC80600"/>
    <w:rsid w:val="701291CA"/>
    <w:rsid w:val="7021097B"/>
    <w:rsid w:val="70269B00"/>
    <w:rsid w:val="702D0937"/>
    <w:rsid w:val="703B2E34"/>
    <w:rsid w:val="70404C8F"/>
    <w:rsid w:val="7048EC98"/>
    <w:rsid w:val="705763E4"/>
    <w:rsid w:val="70587A22"/>
    <w:rsid w:val="70674055"/>
    <w:rsid w:val="707D9EAE"/>
    <w:rsid w:val="70B20EA5"/>
    <w:rsid w:val="70B60FB1"/>
    <w:rsid w:val="70D83E19"/>
    <w:rsid w:val="70D9FDFE"/>
    <w:rsid w:val="70EB776D"/>
    <w:rsid w:val="70F4F66C"/>
    <w:rsid w:val="711D38F6"/>
    <w:rsid w:val="711FA30B"/>
    <w:rsid w:val="7129F068"/>
    <w:rsid w:val="712E7503"/>
    <w:rsid w:val="713066EF"/>
    <w:rsid w:val="71351010"/>
    <w:rsid w:val="714D1D83"/>
    <w:rsid w:val="7153CCF2"/>
    <w:rsid w:val="717450E1"/>
    <w:rsid w:val="7193F511"/>
    <w:rsid w:val="71A60E93"/>
    <w:rsid w:val="71ABD1C0"/>
    <w:rsid w:val="71D03733"/>
    <w:rsid w:val="71DEF1C2"/>
    <w:rsid w:val="71E68A7A"/>
    <w:rsid w:val="71F27654"/>
    <w:rsid w:val="71F7A3C3"/>
    <w:rsid w:val="720ED95F"/>
    <w:rsid w:val="722B9F30"/>
    <w:rsid w:val="724CBF41"/>
    <w:rsid w:val="725FD6E5"/>
    <w:rsid w:val="7264539C"/>
    <w:rsid w:val="72696BA9"/>
    <w:rsid w:val="726BFB03"/>
    <w:rsid w:val="728F25D6"/>
    <w:rsid w:val="72BCE008"/>
    <w:rsid w:val="72E08E6A"/>
    <w:rsid w:val="72F87BCE"/>
    <w:rsid w:val="731691A9"/>
    <w:rsid w:val="731718BD"/>
    <w:rsid w:val="732DFC3E"/>
    <w:rsid w:val="73328F2E"/>
    <w:rsid w:val="733C48C6"/>
    <w:rsid w:val="736B2E36"/>
    <w:rsid w:val="736E55C1"/>
    <w:rsid w:val="7379CD74"/>
    <w:rsid w:val="738942EE"/>
    <w:rsid w:val="7397EF9D"/>
    <w:rsid w:val="7399FE51"/>
    <w:rsid w:val="73A4BC41"/>
    <w:rsid w:val="73A9EABB"/>
    <w:rsid w:val="73CFC303"/>
    <w:rsid w:val="73D55302"/>
    <w:rsid w:val="73E5E16A"/>
    <w:rsid w:val="74007890"/>
    <w:rsid w:val="743E56B4"/>
    <w:rsid w:val="7445129A"/>
    <w:rsid w:val="745A274C"/>
    <w:rsid w:val="7469B52F"/>
    <w:rsid w:val="746A8B2D"/>
    <w:rsid w:val="7476E4F5"/>
    <w:rsid w:val="74870C56"/>
    <w:rsid w:val="748AA27B"/>
    <w:rsid w:val="7497F859"/>
    <w:rsid w:val="7499233A"/>
    <w:rsid w:val="74B3E3CE"/>
    <w:rsid w:val="74EBBFBF"/>
    <w:rsid w:val="7500A565"/>
    <w:rsid w:val="75316378"/>
    <w:rsid w:val="753F41B2"/>
    <w:rsid w:val="7540B0A4"/>
    <w:rsid w:val="7545BE35"/>
    <w:rsid w:val="75496B9A"/>
    <w:rsid w:val="754F2E8D"/>
    <w:rsid w:val="755B5AF7"/>
    <w:rsid w:val="75611317"/>
    <w:rsid w:val="7567F96E"/>
    <w:rsid w:val="7573DFB7"/>
    <w:rsid w:val="7578EC3A"/>
    <w:rsid w:val="757C2B90"/>
    <w:rsid w:val="75923531"/>
    <w:rsid w:val="75BBD802"/>
    <w:rsid w:val="75D876D8"/>
    <w:rsid w:val="75F0F80F"/>
    <w:rsid w:val="75FE0620"/>
    <w:rsid w:val="7614605E"/>
    <w:rsid w:val="76312EEB"/>
    <w:rsid w:val="76325E4D"/>
    <w:rsid w:val="7639657E"/>
    <w:rsid w:val="7641EC63"/>
    <w:rsid w:val="76615EB5"/>
    <w:rsid w:val="7671E886"/>
    <w:rsid w:val="768D2830"/>
    <w:rsid w:val="768D3574"/>
    <w:rsid w:val="76A974F8"/>
    <w:rsid w:val="76D9AD8A"/>
    <w:rsid w:val="770CE252"/>
    <w:rsid w:val="77202008"/>
    <w:rsid w:val="77376044"/>
    <w:rsid w:val="775B9D62"/>
    <w:rsid w:val="776554B2"/>
    <w:rsid w:val="776F773C"/>
    <w:rsid w:val="777992B9"/>
    <w:rsid w:val="778852E5"/>
    <w:rsid w:val="77A180D5"/>
    <w:rsid w:val="77A77CA1"/>
    <w:rsid w:val="77C349B9"/>
    <w:rsid w:val="77C8DB2C"/>
    <w:rsid w:val="77CDB30E"/>
    <w:rsid w:val="77D89D7A"/>
    <w:rsid w:val="77DC7549"/>
    <w:rsid w:val="780FDE99"/>
    <w:rsid w:val="783BB613"/>
    <w:rsid w:val="7857AB0C"/>
    <w:rsid w:val="78697837"/>
    <w:rsid w:val="78739528"/>
    <w:rsid w:val="78977175"/>
    <w:rsid w:val="78A063E5"/>
    <w:rsid w:val="7915F087"/>
    <w:rsid w:val="791A7334"/>
    <w:rsid w:val="79378410"/>
    <w:rsid w:val="79606ACF"/>
    <w:rsid w:val="7968B37A"/>
    <w:rsid w:val="7993FDCE"/>
    <w:rsid w:val="7997A066"/>
    <w:rsid w:val="79B5B787"/>
    <w:rsid w:val="79C02000"/>
    <w:rsid w:val="79CB7F43"/>
    <w:rsid w:val="79DA9839"/>
    <w:rsid w:val="79DDDB5D"/>
    <w:rsid w:val="79EECEC3"/>
    <w:rsid w:val="79FABE22"/>
    <w:rsid w:val="7A07BED7"/>
    <w:rsid w:val="7A142684"/>
    <w:rsid w:val="7A156E65"/>
    <w:rsid w:val="7A28541F"/>
    <w:rsid w:val="7A30372A"/>
    <w:rsid w:val="7A54BAF9"/>
    <w:rsid w:val="7A65B4E8"/>
    <w:rsid w:val="7A68F62B"/>
    <w:rsid w:val="7A7F6E36"/>
    <w:rsid w:val="7A9DE2F2"/>
    <w:rsid w:val="7AA202B7"/>
    <w:rsid w:val="7B005127"/>
    <w:rsid w:val="7B49E34A"/>
    <w:rsid w:val="7B54CADD"/>
    <w:rsid w:val="7B55D46A"/>
    <w:rsid w:val="7B5659CC"/>
    <w:rsid w:val="7B5B803F"/>
    <w:rsid w:val="7B68BF6F"/>
    <w:rsid w:val="7B6A4C1F"/>
    <w:rsid w:val="7B8BDCC9"/>
    <w:rsid w:val="7BE15D72"/>
    <w:rsid w:val="7BE605A0"/>
    <w:rsid w:val="7BFCA8EC"/>
    <w:rsid w:val="7C098C10"/>
    <w:rsid w:val="7C2413CD"/>
    <w:rsid w:val="7C2DCEEA"/>
    <w:rsid w:val="7C3BE64D"/>
    <w:rsid w:val="7C8CA93C"/>
    <w:rsid w:val="7CCB0518"/>
    <w:rsid w:val="7CD832BC"/>
    <w:rsid w:val="7CE10E06"/>
    <w:rsid w:val="7CF7A019"/>
    <w:rsid w:val="7D1F87FE"/>
    <w:rsid w:val="7D296D7C"/>
    <w:rsid w:val="7D3FD83F"/>
    <w:rsid w:val="7D403BAF"/>
    <w:rsid w:val="7D521165"/>
    <w:rsid w:val="7DA007DA"/>
    <w:rsid w:val="7DBF6F0C"/>
    <w:rsid w:val="7E2671F4"/>
    <w:rsid w:val="7E352724"/>
    <w:rsid w:val="7E411D03"/>
    <w:rsid w:val="7E50FD0A"/>
    <w:rsid w:val="7E5AC4FA"/>
    <w:rsid w:val="7E63A9A0"/>
    <w:rsid w:val="7E644663"/>
    <w:rsid w:val="7E73BB4B"/>
    <w:rsid w:val="7E77CC16"/>
    <w:rsid w:val="7E9FB2CB"/>
    <w:rsid w:val="7EADE1D6"/>
    <w:rsid w:val="7EB3C680"/>
    <w:rsid w:val="7EB5746F"/>
    <w:rsid w:val="7EF2B234"/>
    <w:rsid w:val="7EFFF9F1"/>
    <w:rsid w:val="7F1242AC"/>
    <w:rsid w:val="7F276498"/>
    <w:rsid w:val="7F4762E9"/>
    <w:rsid w:val="7F4A7034"/>
    <w:rsid w:val="7FB56EEE"/>
    <w:rsid w:val="7FB81A1C"/>
    <w:rsid w:val="7FD53D12"/>
    <w:rsid w:val="7FD66E8F"/>
    <w:rsid w:val="7FD756D0"/>
    <w:rsid w:val="7FE8C3D7"/>
    <w:rsid w:val="7FEBE009"/>
    <w:rsid w:val="7FEF6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19A93"/>
  <w14:defaultImageDpi w14:val="96"/>
  <w15:docId w15:val="{5FA1DA91-E673-4F9B-9431-ABC9223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sz w:val="24"/>
      <w:szCs w:val="24"/>
      <w:lang w:val="en-US" w:eastAsia="en-US"/>
    </w:rPr>
  </w:style>
  <w:style w:type="paragraph" w:styleId="Pealkiri1">
    <w:name w:val="heading 1"/>
    <w:basedOn w:val="Normaallaad"/>
    <w:next w:val="Normaallaad"/>
    <w:link w:val="Pealkiri1Mrk"/>
    <w:uiPriority w:val="9"/>
    <w:qFormat/>
    <w:rsid w:val="00642617"/>
    <w:pPr>
      <w:tabs>
        <w:tab w:val="num" w:pos="432"/>
      </w:tabs>
      <w:suppressAutoHyphens/>
      <w:spacing w:line="276" w:lineRule="auto"/>
      <w:ind w:left="432" w:hanging="432"/>
      <w:jc w:val="both"/>
      <w:outlineLvl w:val="0"/>
    </w:pPr>
    <w:rPr>
      <w:rFonts w:ascii="Times New Roman" w:hAnsi="Times New Roman"/>
      <w:b/>
      <w:sz w:val="22"/>
      <w:szCs w:val="22"/>
      <w:lang w:val="et-EE" w:eastAsia="ar-SA"/>
    </w:rPr>
  </w:style>
  <w:style w:type="paragraph" w:styleId="Pealkiri2">
    <w:name w:val="heading 2"/>
    <w:basedOn w:val="Pealkiri1"/>
    <w:next w:val="Normaallaad"/>
    <w:link w:val="Pealkiri2Mrk"/>
    <w:uiPriority w:val="9"/>
    <w:qFormat/>
    <w:rsid w:val="00642617"/>
    <w:pPr>
      <w:tabs>
        <w:tab w:val="clear" w:pos="432"/>
        <w:tab w:val="num" w:pos="576"/>
      </w:tabs>
      <w:ind w:left="576" w:hanging="576"/>
      <w:outlineLvl w:val="1"/>
    </w:pPr>
  </w:style>
  <w:style w:type="paragraph" w:styleId="Pealkiri3">
    <w:name w:val="heading 3"/>
    <w:basedOn w:val="Normaallaad"/>
    <w:next w:val="Normaallaad"/>
    <w:link w:val="Pealkiri3Mrk"/>
    <w:uiPriority w:val="9"/>
    <w:qFormat/>
    <w:rsid w:val="00642617"/>
    <w:pPr>
      <w:keepNext/>
      <w:tabs>
        <w:tab w:val="num" w:pos="720"/>
      </w:tabs>
      <w:suppressAutoHyphens/>
      <w:spacing w:before="240" w:after="60"/>
      <w:ind w:left="720" w:hanging="720"/>
      <w:outlineLvl w:val="2"/>
    </w:pPr>
    <w:rPr>
      <w:rFonts w:ascii="Arial" w:hAnsi="Arial" w:cs="Arial"/>
      <w:b/>
      <w:bCs/>
      <w:sz w:val="26"/>
      <w:szCs w:val="26"/>
      <w:lang w:val="et-EE" w:eastAsia="ar-SA"/>
    </w:rPr>
  </w:style>
  <w:style w:type="paragraph" w:styleId="Pealkiri4">
    <w:name w:val="heading 4"/>
    <w:basedOn w:val="Normaallaad"/>
    <w:next w:val="Normaallaad"/>
    <w:link w:val="Pealkiri4Mrk"/>
    <w:uiPriority w:val="9"/>
    <w:qFormat/>
    <w:rsid w:val="00642617"/>
    <w:pPr>
      <w:keepNext/>
      <w:tabs>
        <w:tab w:val="num" w:pos="864"/>
      </w:tabs>
      <w:suppressAutoHyphens/>
      <w:spacing w:before="240" w:after="60"/>
      <w:ind w:left="864" w:hanging="864"/>
      <w:outlineLvl w:val="3"/>
    </w:pPr>
    <w:rPr>
      <w:b/>
      <w:bCs/>
      <w:sz w:val="28"/>
      <w:szCs w:val="28"/>
      <w:lang w:val="et-EE"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642617"/>
    <w:rPr>
      <w:rFonts w:ascii="Times New Roman" w:hAnsi="Times New Roman" w:cs="Times New Roman"/>
      <w:b/>
      <w:sz w:val="22"/>
      <w:lang w:val="x-none" w:eastAsia="ar-SA" w:bidi="ar-SA"/>
    </w:rPr>
  </w:style>
  <w:style w:type="character" w:customStyle="1" w:styleId="Pealkiri2Mrk">
    <w:name w:val="Pealkiri 2 Märk"/>
    <w:basedOn w:val="Liguvaikefont"/>
    <w:link w:val="Pealkiri2"/>
    <w:uiPriority w:val="9"/>
    <w:locked/>
    <w:rsid w:val="00642617"/>
    <w:rPr>
      <w:rFonts w:ascii="Times New Roman" w:hAnsi="Times New Roman" w:cs="Times New Roman"/>
      <w:b/>
      <w:sz w:val="22"/>
      <w:lang w:val="x-none" w:eastAsia="ar-SA" w:bidi="ar-SA"/>
    </w:rPr>
  </w:style>
  <w:style w:type="character" w:customStyle="1" w:styleId="Pealkiri3Mrk">
    <w:name w:val="Pealkiri 3 Märk"/>
    <w:basedOn w:val="Liguvaikefont"/>
    <w:link w:val="Pealkiri3"/>
    <w:uiPriority w:val="9"/>
    <w:locked/>
    <w:rsid w:val="00642617"/>
    <w:rPr>
      <w:rFonts w:ascii="Arial" w:hAnsi="Arial" w:cs="Times New Roman"/>
      <w:b/>
      <w:sz w:val="26"/>
      <w:lang w:val="x-none" w:eastAsia="ar-SA" w:bidi="ar-SA"/>
    </w:rPr>
  </w:style>
  <w:style w:type="character" w:customStyle="1" w:styleId="Pealkiri4Mrk">
    <w:name w:val="Pealkiri 4 Märk"/>
    <w:basedOn w:val="Liguvaikefont"/>
    <w:link w:val="Pealkiri4"/>
    <w:uiPriority w:val="9"/>
    <w:locked/>
    <w:rsid w:val="00642617"/>
    <w:rPr>
      <w:rFonts w:ascii="Calibri" w:hAnsi="Calibri" w:cs="Times New Roman"/>
      <w:b/>
      <w:sz w:val="28"/>
      <w:lang w:val="x-none" w:eastAsia="ar-SA" w:bidi="ar-SA"/>
    </w:rPr>
  </w:style>
  <w:style w:type="character" w:customStyle="1" w:styleId="Lahendamatamainimine1">
    <w:name w:val="Lahendamata mainimine1"/>
    <w:basedOn w:val="Liguvaikefont"/>
    <w:uiPriority w:val="99"/>
    <w:semiHidden/>
    <w:unhideWhenUsed/>
    <w:rsid w:val="00A77462"/>
    <w:rPr>
      <w:rFonts w:cs="Times New Roman"/>
      <w:color w:val="808080"/>
      <w:shd w:val="clear" w:color="auto" w:fill="E6E6E6"/>
    </w:rPr>
  </w:style>
  <w:style w:type="table" w:styleId="Kontuurtabel">
    <w:name w:val="Table Grid"/>
    <w:basedOn w:val="Normaaltabel"/>
    <w:uiPriority w:val="59"/>
    <w:rsid w:val="00927A8A"/>
    <w:rPr>
      <w:rFonts w:cs="Times New Roman"/>
      <w:strik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llmrkuseviide">
    <w:name w:val="footnote reference"/>
    <w:basedOn w:val="Liguvaikefont"/>
    <w:uiPriority w:val="99"/>
    <w:rsid w:val="00927A8A"/>
    <w:rPr>
      <w:rFonts w:cs="Times New Roman"/>
      <w:b/>
      <w:vertAlign w:val="superscript"/>
    </w:rPr>
  </w:style>
  <w:style w:type="character" w:styleId="Hperlink">
    <w:name w:val="Hyperlink"/>
    <w:basedOn w:val="Liguvaikefont"/>
    <w:uiPriority w:val="99"/>
    <w:unhideWhenUsed/>
    <w:rsid w:val="00A77462"/>
    <w:rPr>
      <w:rFonts w:cs="Times New Roman"/>
      <w:color w:val="0563C1"/>
      <w:u w:val="single"/>
    </w:rPr>
  </w:style>
  <w:style w:type="character" w:styleId="Kommentaariviide">
    <w:name w:val="annotation reference"/>
    <w:basedOn w:val="Liguvaikefont"/>
    <w:uiPriority w:val="99"/>
    <w:semiHidden/>
    <w:unhideWhenUsed/>
    <w:rsid w:val="005907CB"/>
    <w:rPr>
      <w:rFonts w:cs="Times New Roman"/>
      <w:sz w:val="16"/>
    </w:rPr>
  </w:style>
  <w:style w:type="paragraph" w:styleId="Kommentaaritekst">
    <w:name w:val="annotation text"/>
    <w:basedOn w:val="Normaallaad"/>
    <w:link w:val="KommentaaritekstMrk"/>
    <w:uiPriority w:val="99"/>
    <w:unhideWhenUsed/>
    <w:rsid w:val="005907CB"/>
    <w:rPr>
      <w:sz w:val="20"/>
      <w:szCs w:val="20"/>
    </w:rPr>
  </w:style>
  <w:style w:type="character" w:customStyle="1" w:styleId="KommentaaritekstMrk">
    <w:name w:val="Kommentaari tekst Märk"/>
    <w:basedOn w:val="Liguvaikefont"/>
    <w:link w:val="Kommentaaritekst"/>
    <w:uiPriority w:val="99"/>
    <w:locked/>
    <w:rsid w:val="005907CB"/>
    <w:rPr>
      <w:rFonts w:cs="Times New Roman"/>
      <w:sz w:val="20"/>
      <w:lang w:val="en-US" w:eastAsia="en-US"/>
    </w:rPr>
  </w:style>
  <w:style w:type="paragraph" w:styleId="Jutumullitekst">
    <w:name w:val="Balloon Text"/>
    <w:basedOn w:val="Normaallaad"/>
    <w:link w:val="JutumullitekstMrk"/>
    <w:uiPriority w:val="99"/>
    <w:semiHidden/>
    <w:unhideWhenUsed/>
    <w:rsid w:val="005907CB"/>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5907CB"/>
    <w:rPr>
      <w:rFonts w:ascii="Segoe UI" w:hAnsi="Segoe UI" w:cs="Times New Roman"/>
      <w:sz w:val="18"/>
      <w:lang w:val="en-US" w:eastAsia="en-US"/>
    </w:rPr>
  </w:style>
  <w:style w:type="paragraph" w:styleId="Loendilik">
    <w:name w:val="List Paragraph"/>
    <w:basedOn w:val="Normaallaad"/>
    <w:uiPriority w:val="34"/>
    <w:qFormat/>
    <w:rsid w:val="00A975A4"/>
    <w:pPr>
      <w:spacing w:after="200" w:line="276" w:lineRule="auto"/>
      <w:ind w:left="720"/>
      <w:contextualSpacing/>
    </w:pPr>
    <w:rPr>
      <w:sz w:val="22"/>
      <w:szCs w:val="22"/>
      <w:lang w:val="et-EE"/>
    </w:rPr>
  </w:style>
  <w:style w:type="paragraph" w:styleId="Kommentaariteema">
    <w:name w:val="annotation subject"/>
    <w:basedOn w:val="Kommentaaritekst"/>
    <w:next w:val="Kommentaaritekst"/>
    <w:link w:val="KommentaariteemaMrk"/>
    <w:uiPriority w:val="99"/>
    <w:semiHidden/>
    <w:unhideWhenUsed/>
    <w:rsid w:val="005907CB"/>
    <w:rPr>
      <w:b/>
      <w:bCs/>
    </w:rPr>
  </w:style>
  <w:style w:type="character" w:customStyle="1" w:styleId="KommentaariteemaMrk">
    <w:name w:val="Kommentaari teema Märk"/>
    <w:basedOn w:val="KommentaaritekstMrk"/>
    <w:link w:val="Kommentaariteema"/>
    <w:uiPriority w:val="99"/>
    <w:semiHidden/>
    <w:locked/>
    <w:rsid w:val="005907CB"/>
    <w:rPr>
      <w:rFonts w:cs="Times New Roman"/>
      <w:b/>
      <w:sz w:val="20"/>
      <w:lang w:val="en-US" w:eastAsia="en-US"/>
    </w:rPr>
  </w:style>
  <w:style w:type="character" w:customStyle="1" w:styleId="CommentSubjectChar">
    <w:name w:val="Comment Subject Char"/>
    <w:basedOn w:val="KommentaaritekstMrk"/>
    <w:uiPriority w:val="99"/>
    <w:semiHidden/>
    <w:rPr>
      <w:rFonts w:cs="Times New Roman"/>
      <w:b/>
      <w:bCs/>
      <w:sz w:val="20"/>
      <w:lang w:val="en-US" w:eastAsia="en-US"/>
    </w:rPr>
  </w:style>
  <w:style w:type="character" w:customStyle="1" w:styleId="KommentaariteemaMrk5">
    <w:name w:val="Kommentaari teema Märk5"/>
    <w:basedOn w:val="KommentaaritekstMrk"/>
    <w:uiPriority w:val="99"/>
    <w:semiHidden/>
    <w:rPr>
      <w:rFonts w:cs="Times New Roman"/>
      <w:b/>
      <w:bCs/>
      <w:sz w:val="20"/>
      <w:lang w:val="en-US" w:eastAsia="en-US"/>
    </w:rPr>
  </w:style>
  <w:style w:type="character" w:customStyle="1" w:styleId="KommentaariteemaMrk7">
    <w:name w:val="Kommentaari teema Märk7"/>
    <w:basedOn w:val="KommentaaritekstMrk"/>
    <w:uiPriority w:val="99"/>
    <w:semiHidden/>
    <w:rPr>
      <w:rFonts w:cs="Times New Roman"/>
      <w:b/>
      <w:bCs/>
      <w:sz w:val="20"/>
      <w:lang w:val="en-US" w:eastAsia="en-US"/>
    </w:rPr>
  </w:style>
  <w:style w:type="character" w:customStyle="1" w:styleId="KommentaariteemaMrk6">
    <w:name w:val="Kommentaari teema Märk6"/>
    <w:uiPriority w:val="99"/>
    <w:semiHidden/>
    <w:rPr>
      <w:b/>
      <w:sz w:val="20"/>
      <w:lang w:val="en-US" w:eastAsia="en-US"/>
    </w:rPr>
  </w:style>
  <w:style w:type="character" w:customStyle="1" w:styleId="CommentSubjectChar7">
    <w:name w:val="Comment Subject Char7"/>
    <w:uiPriority w:val="99"/>
    <w:semiHidden/>
    <w:rPr>
      <w:b/>
      <w:sz w:val="20"/>
      <w:lang w:val="en-US" w:eastAsia="en-US"/>
    </w:rPr>
  </w:style>
  <w:style w:type="character" w:customStyle="1" w:styleId="CommentSubjectChar14">
    <w:name w:val="Comment Subject Char14"/>
    <w:uiPriority w:val="99"/>
    <w:semiHidden/>
    <w:rPr>
      <w:b/>
      <w:sz w:val="20"/>
      <w:lang w:val="en-US" w:eastAsia="en-US"/>
    </w:rPr>
  </w:style>
  <w:style w:type="character" w:customStyle="1" w:styleId="CommentSubjectChar13">
    <w:name w:val="Comment Subject Char13"/>
    <w:uiPriority w:val="99"/>
    <w:semiHidden/>
    <w:rPr>
      <w:b/>
      <w:sz w:val="20"/>
      <w:lang w:val="en-US" w:eastAsia="en-US"/>
    </w:rPr>
  </w:style>
  <w:style w:type="character" w:customStyle="1" w:styleId="CommentSubjectChar12">
    <w:name w:val="Comment Subject Char12"/>
    <w:uiPriority w:val="99"/>
    <w:semiHidden/>
    <w:rPr>
      <w:b/>
      <w:sz w:val="20"/>
      <w:lang w:val="en-US" w:eastAsia="en-US"/>
    </w:rPr>
  </w:style>
  <w:style w:type="character" w:customStyle="1" w:styleId="CommentSubjectChar10">
    <w:name w:val="Comment Subject Char10"/>
    <w:uiPriority w:val="99"/>
    <w:semiHidden/>
    <w:rPr>
      <w:b/>
      <w:sz w:val="20"/>
      <w:lang w:val="en-US" w:eastAsia="en-US"/>
    </w:rPr>
  </w:style>
  <w:style w:type="character" w:customStyle="1" w:styleId="CommentSubjectChar9">
    <w:name w:val="Comment Subject Char9"/>
    <w:uiPriority w:val="99"/>
    <w:semiHidden/>
    <w:rPr>
      <w:b/>
      <w:sz w:val="20"/>
      <w:lang w:val="en-US" w:eastAsia="en-US"/>
    </w:rPr>
  </w:style>
  <w:style w:type="character" w:customStyle="1" w:styleId="CommentSubjectChar8">
    <w:name w:val="Comment Subject Char8"/>
    <w:uiPriority w:val="99"/>
    <w:semiHidden/>
    <w:rPr>
      <w:b/>
      <w:sz w:val="20"/>
      <w:lang w:val="en-US" w:eastAsia="en-US"/>
    </w:rPr>
  </w:style>
  <w:style w:type="character" w:customStyle="1" w:styleId="KommentaariteemaMrk4">
    <w:name w:val="Kommentaari teema Märk4"/>
    <w:uiPriority w:val="99"/>
    <w:semiHidden/>
    <w:rPr>
      <w:b/>
      <w:sz w:val="20"/>
      <w:lang w:val="en-US" w:eastAsia="en-US"/>
    </w:rPr>
  </w:style>
  <w:style w:type="character" w:customStyle="1" w:styleId="CommentSubjectChar3">
    <w:name w:val="Comment Subject Char3"/>
    <w:uiPriority w:val="99"/>
    <w:semiHidden/>
    <w:rPr>
      <w:b/>
      <w:sz w:val="20"/>
      <w:lang w:val="en-US" w:eastAsia="en-US"/>
    </w:rPr>
  </w:style>
  <w:style w:type="character" w:customStyle="1" w:styleId="CommentSubjectChar6">
    <w:name w:val="Comment Subject Char6"/>
    <w:uiPriority w:val="99"/>
    <w:semiHidden/>
    <w:rPr>
      <w:b/>
      <w:sz w:val="20"/>
      <w:lang w:val="en-US" w:eastAsia="en-US"/>
    </w:rPr>
  </w:style>
  <w:style w:type="character" w:customStyle="1" w:styleId="CommentSubjectChar5">
    <w:name w:val="Comment Subject Char5"/>
    <w:uiPriority w:val="99"/>
    <w:semiHidden/>
    <w:rPr>
      <w:b/>
      <w:sz w:val="20"/>
      <w:lang w:val="en-US" w:eastAsia="en-US"/>
    </w:rPr>
  </w:style>
  <w:style w:type="character" w:customStyle="1" w:styleId="AllmrkusetekstMrk9">
    <w:name w:val="Allmärkuse tekst Märk9"/>
    <w:aliases w:val="Footnote Text Char1 Märk10,Footnote Text Char Char Char Char Märk10,Footnote Text Char Char Märk10,Footnote Text Char Char Char Char Char Märk10,Footnote Text Char Char Char Char Char Char Char Char Märk10,fn Märk,fn Char1 Märk"/>
    <w:link w:val="Allmrkusetekst"/>
    <w:uiPriority w:val="99"/>
    <w:semiHidden/>
    <w:locked/>
    <w:rsid w:val="00F6116D"/>
    <w:rPr>
      <w:sz w:val="20"/>
      <w:lang w:val="en-US" w:eastAsia="en-US"/>
    </w:rPr>
  </w:style>
  <w:style w:type="character" w:customStyle="1" w:styleId="AllmrkusetekstMrk1">
    <w:name w:val="Allmärkuse tekst Märk1"/>
    <w:aliases w:val="Footnote Text Char1 Märk1,Footnote Text Char Char Char Char Märk1,Footnote Text Char Char Märk1,Footnote Text Char Char Char Char Char Märk1,Footnote Text Char Char Char Char Char Char Char Char Märk1"/>
    <w:uiPriority w:val="99"/>
    <w:semiHidden/>
    <w:rPr>
      <w:sz w:val="20"/>
      <w:lang w:val="en-US" w:eastAsia="en-US"/>
    </w:rPr>
  </w:style>
  <w:style w:type="character" w:customStyle="1" w:styleId="CommentSubjectChar4">
    <w:name w:val="Comment Subject Char4"/>
    <w:uiPriority w:val="99"/>
    <w:semiHidden/>
    <w:rPr>
      <w:b/>
      <w:sz w:val="20"/>
      <w:lang w:val="en-US" w:eastAsia="en-US"/>
    </w:rPr>
  </w:style>
  <w:style w:type="character" w:customStyle="1" w:styleId="KommentaariteemaMrk3">
    <w:name w:val="Kommentaari teema Märk3"/>
    <w:uiPriority w:val="99"/>
    <w:semiHidden/>
    <w:rPr>
      <w:b/>
      <w:sz w:val="20"/>
      <w:lang w:val="en-US" w:eastAsia="en-US"/>
    </w:rPr>
  </w:style>
  <w:style w:type="character" w:customStyle="1" w:styleId="CommentSubjectChar2">
    <w:name w:val="Comment Subject Char2"/>
    <w:uiPriority w:val="99"/>
    <w:semiHidden/>
    <w:rPr>
      <w:b/>
      <w:sz w:val="20"/>
      <w:lang w:val="en-US" w:eastAsia="en-US"/>
    </w:rPr>
  </w:style>
  <w:style w:type="character" w:customStyle="1" w:styleId="KommentaariteemaMrk1">
    <w:name w:val="Kommentaari teema Märk1"/>
    <w:uiPriority w:val="99"/>
    <w:semiHidden/>
    <w:rPr>
      <w:b/>
      <w:sz w:val="20"/>
      <w:lang w:val="en-US" w:eastAsia="en-US"/>
    </w:rPr>
  </w:style>
  <w:style w:type="character" w:customStyle="1" w:styleId="KommentaariteemaMrk2">
    <w:name w:val="Kommentaari teema Märk2"/>
    <w:uiPriority w:val="99"/>
    <w:semiHidden/>
    <w:rPr>
      <w:b/>
      <w:sz w:val="20"/>
      <w:lang w:val="en-US" w:eastAsia="en-US"/>
    </w:rPr>
  </w:style>
  <w:style w:type="character" w:customStyle="1" w:styleId="CommentSubjectChar1">
    <w:name w:val="Comment Subject Char1"/>
    <w:uiPriority w:val="99"/>
    <w:semiHidden/>
    <w:rPr>
      <w:b/>
      <w:sz w:val="20"/>
      <w:lang w:val="en-US" w:eastAsia="en-US"/>
    </w:rPr>
  </w:style>
  <w:style w:type="character" w:customStyle="1" w:styleId="CommentSubjectChar11">
    <w:name w:val="Comment Subject Char11"/>
    <w:uiPriority w:val="99"/>
    <w:semiHidden/>
    <w:rPr>
      <w:b/>
      <w:sz w:val="20"/>
      <w:lang w:val="en-US" w:eastAsia="en-US"/>
    </w:rPr>
  </w:style>
  <w:style w:type="character" w:customStyle="1" w:styleId="FootnoteTextChar2">
    <w:name w:val="Footnote Text Char2"/>
    <w:aliases w:val="Footnote Text Char1 Char1,Footnote Text Char Char Char Char Char11,Footnote Text Char Char Char11,Footnote Text Char Char Char Char Char Char1,Footnote Text Char Char Char Char Char Char Char Char Char1"/>
    <w:uiPriority w:val="99"/>
    <w:semiHidden/>
    <w:rPr>
      <w:sz w:val="20"/>
      <w:lang w:val="en-US" w:eastAsia="en-US"/>
    </w:rPr>
  </w:style>
  <w:style w:type="paragraph" w:styleId="Allmrkusetekst">
    <w:name w:val="footnote text"/>
    <w:aliases w:val="Footnote Text Char1,Footnote Text Char Char Char Char,Footnote Text Char Char,Footnote Text Char Char Char Char Char,Footnote Text Char Char Char Char Char Char Char Char,Footnote Text Char Char Char,Footnote Text Char Char1,fn,fn Char1"/>
    <w:basedOn w:val="Normaallaad"/>
    <w:link w:val="AllmrkusetekstMrk9"/>
    <w:uiPriority w:val="99"/>
    <w:unhideWhenUsed/>
    <w:qFormat/>
    <w:rsid w:val="00F6116D"/>
    <w:rPr>
      <w:sz w:val="20"/>
      <w:szCs w:val="20"/>
    </w:rPr>
  </w:style>
  <w:style w:type="character" w:customStyle="1" w:styleId="AllmrkusetekstMrk">
    <w:name w:val="Allmärkuse tekst Märk"/>
    <w:aliases w:val="Footnote Text Char1 Märk,Footnote Text Char Char Char Char Märk,Footnote Text Char Char Märk,Footnote Text Char Char Char Char Char Märk,Footnote Text Char Char Char Char Char Char Char Char Märk,Footnote Text Char Char Char Märk"/>
    <w:basedOn w:val="Liguvaikefont"/>
    <w:uiPriority w:val="99"/>
    <w:rPr>
      <w:rFonts w:cs="Times New Roman"/>
      <w:lang w:val="en-US" w:eastAsia="en-US"/>
    </w:rPr>
  </w:style>
  <w:style w:type="character" w:customStyle="1" w:styleId="AllmrkusetekstMrk21">
    <w:name w:val="Allmärkuse tekst Märk21"/>
    <w:aliases w:val="Footnote Text Char1 Märk21,Footnote Text Char Char Char Char Märk21,Footnote Text Char Char Märk21,Footnote Text Char Char Char Char Char Märk21,Footnote Text Char Char Char Char Char Char Char Char Märk21"/>
    <w:basedOn w:val="Liguvaikefont"/>
    <w:uiPriority w:val="99"/>
    <w:semiHidden/>
    <w:rPr>
      <w:rFonts w:cs="Times New Roman"/>
      <w:lang w:val="en-US" w:eastAsia="en-US"/>
    </w:rPr>
  </w:style>
  <w:style w:type="character" w:customStyle="1" w:styleId="AllmrkusetekstMrk20">
    <w:name w:val="Allmärkuse tekst Märk20"/>
    <w:aliases w:val="Footnote Text Char1 Märk20,Footnote Text Char Char Char Char Märk20,Footnote Text Char Char Märk20,Footnote Text Char Char Char Char Char Märk20,Footnote Text Char Char Char Char Char Char Char Char Märk20"/>
    <w:basedOn w:val="Liguvaikefont"/>
    <w:uiPriority w:val="99"/>
    <w:semiHidden/>
    <w:rPr>
      <w:rFonts w:cs="Times New Roman"/>
      <w:lang w:val="en-US" w:eastAsia="en-US"/>
    </w:rPr>
  </w:style>
  <w:style w:type="character" w:customStyle="1" w:styleId="AllmrkusetekstMrk19">
    <w:name w:val="Allmärkuse tekst Märk19"/>
    <w:aliases w:val="Footnote Text Char1 Märk19,Footnote Text Char Char Char Char Märk19,Footnote Text Char Char Märk19,Footnote Text Char Char Char Char Char Märk19,Footnote Text Char Char Char Char Char Char Char Char Märk19"/>
    <w:basedOn w:val="Liguvaikefont"/>
    <w:uiPriority w:val="99"/>
    <w:semiHidden/>
    <w:rPr>
      <w:rFonts w:cs="Times New Roman"/>
      <w:lang w:val="en-US" w:eastAsia="en-US"/>
    </w:rPr>
  </w:style>
  <w:style w:type="character" w:customStyle="1" w:styleId="AllmrkusetekstMrk18">
    <w:name w:val="Allmärkuse tekst Märk18"/>
    <w:aliases w:val="Footnote Text Char1 Märk18,Footnote Text Char Char Char Char Märk18,Footnote Text Char Char Märk18,Footnote Text Char Char Char Char Char Märk18,Footnote Text Char Char Char Char Char Char Char Char Märk18"/>
    <w:basedOn w:val="Liguvaikefont"/>
    <w:uiPriority w:val="99"/>
    <w:semiHidden/>
    <w:rPr>
      <w:rFonts w:cs="Times New Roman"/>
      <w:lang w:val="en-US" w:eastAsia="en-US"/>
    </w:rPr>
  </w:style>
  <w:style w:type="character" w:customStyle="1" w:styleId="AllmrkusetekstMrk17">
    <w:name w:val="Allmärkuse tekst Märk17"/>
    <w:aliases w:val="Footnote Text Char1 Märk17,Footnote Text Char Char Char Char Märk17,Footnote Text Char Char Märk17,Footnote Text Char Char Char Char Char Märk17,Footnote Text Char Char Char Char Char Char Char Char Märk17"/>
    <w:basedOn w:val="Liguvaikefont"/>
    <w:uiPriority w:val="99"/>
    <w:semiHidden/>
    <w:rPr>
      <w:rFonts w:cs="Times New Roman"/>
      <w:lang w:val="en-US" w:eastAsia="en-US"/>
    </w:rPr>
  </w:style>
  <w:style w:type="character" w:customStyle="1" w:styleId="AllmrkusetekstMrk16">
    <w:name w:val="Allmärkuse tekst Märk16"/>
    <w:aliases w:val="Footnote Text Char1 Märk16,Footnote Text Char Char Char Char Märk16,Footnote Text Char Char Märk16,Footnote Text Char Char Char Char Char Märk16,Footnote Text Char Char Char Char Char Char Char Char Märk16"/>
    <w:basedOn w:val="Liguvaikefont"/>
    <w:uiPriority w:val="99"/>
    <w:semiHidden/>
    <w:rPr>
      <w:rFonts w:cs="Times New Roman"/>
      <w:lang w:val="en-US" w:eastAsia="en-US"/>
    </w:rPr>
  </w:style>
  <w:style w:type="character" w:customStyle="1" w:styleId="AllmrkusetekstMrk15">
    <w:name w:val="Allmärkuse tekst Märk15"/>
    <w:aliases w:val="Footnote Text Char1 Märk15,Footnote Text Char Char Char Char Märk15,Footnote Text Char Char Märk15,Footnote Text Char Char Char Char Char Märk15,Footnote Text Char Char Char Char Char Char Char Char Märk15"/>
    <w:basedOn w:val="Liguvaikefont"/>
    <w:uiPriority w:val="99"/>
    <w:semiHidden/>
    <w:rPr>
      <w:rFonts w:cs="Times New Roman"/>
      <w:lang w:val="en-US" w:eastAsia="en-US"/>
    </w:rPr>
  </w:style>
  <w:style w:type="character" w:customStyle="1" w:styleId="AllmrkusetekstMrk14">
    <w:name w:val="Allmärkuse tekst Märk14"/>
    <w:aliases w:val="Footnote Text Char1 Märk14,Footnote Text Char Char Char Char Märk14,Footnote Text Char Char Märk14,Footnote Text Char Char Char Char Char Märk14,Footnote Text Char Char Char Char Char Char Char Char Märk14"/>
    <w:basedOn w:val="Liguvaikefont"/>
    <w:uiPriority w:val="99"/>
    <w:semiHidden/>
    <w:rPr>
      <w:rFonts w:cs="Times New Roman"/>
      <w:lang w:val="en-US" w:eastAsia="en-US"/>
    </w:rPr>
  </w:style>
  <w:style w:type="character" w:customStyle="1" w:styleId="AllmrkusetekstMrk13">
    <w:name w:val="Allmärkuse tekst Märk13"/>
    <w:aliases w:val="Footnote Text Char1 Märk13,Footnote Text Char Char Char Char Märk13,Footnote Text Char Char Märk13,Footnote Text Char Char Char Char Char Märk13,Footnote Text Char Char Char Char Char Char Char Char Märk13"/>
    <w:basedOn w:val="Liguvaikefont"/>
    <w:uiPriority w:val="99"/>
    <w:semiHidden/>
    <w:rPr>
      <w:rFonts w:cs="Times New Roman"/>
      <w:lang w:val="en-US" w:eastAsia="en-US"/>
    </w:rPr>
  </w:style>
  <w:style w:type="character" w:customStyle="1" w:styleId="AllmrkusetekstMrk12">
    <w:name w:val="Allmärkuse tekst Märk12"/>
    <w:aliases w:val="Footnote Text Char1 Märk12,Footnote Text Char Char Char Char Märk12,Footnote Text Char Char Märk12,Footnote Text Char Char Char Char Char Märk12,Footnote Text Char Char Char Char Char Char Char Char Märk12"/>
    <w:basedOn w:val="Liguvaikefont"/>
    <w:uiPriority w:val="99"/>
    <w:semiHidden/>
    <w:rPr>
      <w:rFonts w:cs="Times New Roman"/>
      <w:lang w:val="en-US" w:eastAsia="en-US"/>
    </w:rPr>
  </w:style>
  <w:style w:type="character" w:customStyle="1" w:styleId="AllmrkusetekstMrk10">
    <w:name w:val="Allmärkuse tekst Märk10"/>
    <w:aliases w:val="Footnote Text Char1 Märk11,Footnote Text Char Char Char Char Märk11,Footnote Text Char Char Märk11,Footnote Text Char Char Char Char Char Märk11,Footnote Text Char Char Char Char Char Char Char Char Märk11"/>
    <w:basedOn w:val="Liguvaikefont"/>
    <w:uiPriority w:val="99"/>
    <w:semiHidden/>
    <w:rPr>
      <w:rFonts w:cs="Times New Roman"/>
      <w:lang w:val="en-US" w:eastAsia="en-US"/>
    </w:rPr>
  </w:style>
  <w:style w:type="character" w:customStyle="1" w:styleId="FootnoteTextChar">
    <w:name w:val="Footnote Text Char"/>
    <w:aliases w:val="Footnote Text Char1 Char,Footnote Text Char Char Char Char Char1,Footnote Text Char Char Char1,Footnote Text Char Char Char Char Char Char,Footnote Text Char Char Char Char Char Char Char Char Char,Footnote Text Char Char Char Char1"/>
    <w:basedOn w:val="Liguvaikefont"/>
    <w:uiPriority w:val="99"/>
    <w:semiHidden/>
    <w:rPr>
      <w:rFonts w:cs="Times New Roman"/>
      <w:lang w:val="en-US" w:eastAsia="en-US"/>
    </w:rPr>
  </w:style>
  <w:style w:type="character" w:customStyle="1" w:styleId="AllmrkusetekstMrk6">
    <w:name w:val="Allmärkuse tekst Märk6"/>
    <w:aliases w:val="Footnote Text Char1 Märk7,Footnote Text Char Char Char Char Märk7,Footnote Text Char Char Märk7,Footnote Text Char Char Char Char Char Märk7,Footnote Text Char Char Char Char Char Char Char Char Märk7"/>
    <w:basedOn w:val="Liguvaikefont"/>
    <w:uiPriority w:val="99"/>
    <w:semiHidden/>
    <w:rPr>
      <w:rFonts w:cs="Times New Roman"/>
      <w:lang w:val="en-US" w:eastAsia="en-US"/>
    </w:rPr>
  </w:style>
  <w:style w:type="character" w:customStyle="1" w:styleId="AllmrkusetekstMrk8">
    <w:name w:val="Allmärkuse tekst Märk8"/>
    <w:aliases w:val="Footnote Text Char1 Märk9,Footnote Text Char Char Char Char Märk9,Footnote Text Char Char Märk9,Footnote Text Char Char Char Char Char Märk9,Footnote Text Char Char Char Char Char Char Char Char Märk9"/>
    <w:basedOn w:val="Liguvaikefont"/>
    <w:uiPriority w:val="99"/>
    <w:semiHidden/>
    <w:rPr>
      <w:rFonts w:cs="Times New Roman"/>
      <w:lang w:val="en-US" w:eastAsia="en-US"/>
    </w:rPr>
  </w:style>
  <w:style w:type="character" w:customStyle="1" w:styleId="AllmrkusetekstMrk7">
    <w:name w:val="Allmärkuse tekst Märk7"/>
    <w:aliases w:val="Footnote Text Char1 Märk8,Footnote Text Char Char Char Char Märk8,Footnote Text Char Char Märk8,Footnote Text Char Char Char Char Char Märk8,Footnote Text Char Char Char Char Char Char Char Char Märk8"/>
    <w:uiPriority w:val="99"/>
    <w:semiHidden/>
    <w:rPr>
      <w:sz w:val="20"/>
      <w:lang w:val="en-US" w:eastAsia="en-US"/>
    </w:rPr>
  </w:style>
  <w:style w:type="character" w:customStyle="1" w:styleId="FootnoteTextChar11">
    <w:name w:val="Footnote Text Char11"/>
    <w:aliases w:val="Footnote Text Char1 Char10,Footnote Text Char Char Char Char Char116,Footnote Text Char Char Char116,Footnote Text Char Char Char Char Char Char10,Footnote Text Char Char Char Char Char Char Char Char Char10"/>
    <w:uiPriority w:val="99"/>
    <w:semiHidden/>
    <w:rPr>
      <w:sz w:val="20"/>
      <w:lang w:val="en-US" w:eastAsia="en-US"/>
    </w:rPr>
  </w:style>
  <w:style w:type="character" w:customStyle="1" w:styleId="FootnoteTextChar17">
    <w:name w:val="Footnote Text Char17"/>
    <w:aliases w:val="Footnote Text Char1 Char16,Footnote Text Char Char Char Char Char115,Footnote Text Char Char Char115,Footnote Text Char Char Char Char Char Char16,Footnote Text Char Char Char Char Char Char Char Char Char16"/>
    <w:uiPriority w:val="99"/>
    <w:semiHidden/>
    <w:rPr>
      <w:sz w:val="20"/>
      <w:lang w:val="en-US" w:eastAsia="en-US"/>
    </w:rPr>
  </w:style>
  <w:style w:type="character" w:customStyle="1" w:styleId="FootnoteTextChar16">
    <w:name w:val="Footnote Text Char16"/>
    <w:aliases w:val="Footnote Text Char1 Char15,Footnote Text Char Char Char Char Char114,Footnote Text Char Char Char114,Footnote Text Char Char Char Char Char Char15,Footnote Text Char Char Char Char Char Char Char Char Char15"/>
    <w:uiPriority w:val="99"/>
    <w:semiHidden/>
    <w:rPr>
      <w:sz w:val="20"/>
      <w:lang w:val="en-US" w:eastAsia="en-US"/>
    </w:rPr>
  </w:style>
  <w:style w:type="character" w:customStyle="1" w:styleId="FootnoteTextChar15">
    <w:name w:val="Footnote Text Char15"/>
    <w:aliases w:val="Footnote Text Char1 Char14,Footnote Text Char Char Char Char Char113,Footnote Text Char Char Char113,Footnote Text Char Char Char Char Char Char14,Footnote Text Char Char Char Char Char Char Char Char Char14"/>
    <w:uiPriority w:val="99"/>
    <w:semiHidden/>
    <w:rPr>
      <w:sz w:val="20"/>
      <w:lang w:val="en-US" w:eastAsia="en-US"/>
    </w:rPr>
  </w:style>
  <w:style w:type="character" w:customStyle="1" w:styleId="FootnoteTextChar14">
    <w:name w:val="Footnote Text Char14"/>
    <w:aliases w:val="Footnote Text Char1 Char13,Footnote Text Char Char Char Char Char112,Footnote Text Char Char Char112,Footnote Text Char Char Char Char Char Char13,Footnote Text Char Char Char Char Char Char Char Char Char13"/>
    <w:uiPriority w:val="99"/>
    <w:semiHidden/>
    <w:rPr>
      <w:sz w:val="20"/>
      <w:lang w:val="en-US" w:eastAsia="en-US"/>
    </w:rPr>
  </w:style>
  <w:style w:type="character" w:customStyle="1" w:styleId="FootnoteTextChar13">
    <w:name w:val="Footnote Text Char13"/>
    <w:aliases w:val="Footnote Text Char1 Char12,Footnote Text Char Char Char Char Char111,Footnote Text Char Char Char111,Footnote Text Char Char Char Char Char Char12,Footnote Text Char Char Char Char Char Char Char Char Char12"/>
    <w:uiPriority w:val="99"/>
    <w:semiHidden/>
    <w:rPr>
      <w:sz w:val="20"/>
      <w:lang w:val="en-US" w:eastAsia="en-US"/>
    </w:rPr>
  </w:style>
  <w:style w:type="character" w:customStyle="1" w:styleId="FootnoteTextChar12">
    <w:name w:val="Footnote Text Char12"/>
    <w:aliases w:val="Footnote Text Char1 Char11,Footnote Text Char Char Char Char Char110,Footnote Text Char Char Char110,Footnote Text Char Char Char Char Char Char11,Footnote Text Char Char Char Char Char Char Char Char Char11"/>
    <w:uiPriority w:val="99"/>
    <w:semiHidden/>
    <w:rPr>
      <w:sz w:val="20"/>
      <w:lang w:val="en-US" w:eastAsia="en-US"/>
    </w:rPr>
  </w:style>
  <w:style w:type="character" w:customStyle="1" w:styleId="AllmrkusetekstMrk5">
    <w:name w:val="Allmärkuse tekst Märk5"/>
    <w:aliases w:val="Footnote Text Char1 Märk6,Footnote Text Char Char Char Char Märk6,Footnote Text Char Char Märk6,Footnote Text Char Char Char Char Char Märk6,Footnote Text Char Char Char Char Char Char Char Char Märk6"/>
    <w:uiPriority w:val="99"/>
    <w:semiHidden/>
    <w:rPr>
      <w:sz w:val="20"/>
      <w:lang w:val="en-US" w:eastAsia="en-US"/>
    </w:rPr>
  </w:style>
  <w:style w:type="character" w:customStyle="1" w:styleId="FootnoteTextChar7">
    <w:name w:val="Footnote Text Char7"/>
    <w:aliases w:val="Footnote Text Char1 Char6,Footnote Text Char Char Char Char Char19,Footnote Text Char Char Char19,Footnote Text Char Char Char Char Char Char6,Footnote Text Char Char Char Char Char Char Char Char Char6"/>
    <w:uiPriority w:val="99"/>
    <w:semiHidden/>
    <w:rPr>
      <w:sz w:val="20"/>
      <w:lang w:val="en-US" w:eastAsia="en-US"/>
    </w:rPr>
  </w:style>
  <w:style w:type="character" w:customStyle="1" w:styleId="FootnoteTextChar10">
    <w:name w:val="Footnote Text Char10"/>
    <w:aliases w:val="Footnote Text Char1 Char9,Footnote Text Char Char Char Char Char18,Footnote Text Char Char Char18,Footnote Text Char Char Char Char Char Char9,Footnote Text Char Char Char Char Char Char Char Char Char9"/>
    <w:uiPriority w:val="99"/>
    <w:semiHidden/>
    <w:rPr>
      <w:sz w:val="20"/>
      <w:lang w:val="en-US" w:eastAsia="en-US"/>
    </w:rPr>
  </w:style>
  <w:style w:type="character" w:customStyle="1" w:styleId="FootnoteTextChar9">
    <w:name w:val="Footnote Text Char9"/>
    <w:aliases w:val="Footnote Text Char1 Char8,Footnote Text Char Char Char Char Char17,Footnote Text Char Char Char17,Footnote Text Char Char Char Char Char Char8,Footnote Text Char Char Char Char Char Char Char Char Char8"/>
    <w:uiPriority w:val="99"/>
    <w:semiHidden/>
    <w:rPr>
      <w:sz w:val="20"/>
      <w:lang w:val="en-US" w:eastAsia="en-US"/>
    </w:rPr>
  </w:style>
  <w:style w:type="character" w:customStyle="1" w:styleId="FootnoteTextChar8">
    <w:name w:val="Footnote Text Char8"/>
    <w:aliases w:val="Footnote Text Char1 Char7,Footnote Text Char Char Char Char Char16,Footnote Text Char Char Char16,Footnote Text Char Char Char Char Char Char7,Footnote Text Char Char Char Char Char Char Char Char Char7"/>
    <w:uiPriority w:val="99"/>
    <w:semiHidden/>
    <w:rPr>
      <w:sz w:val="20"/>
      <w:lang w:val="en-US" w:eastAsia="en-US"/>
    </w:rPr>
  </w:style>
  <w:style w:type="character" w:customStyle="1" w:styleId="AllmrkusetekstMrk4">
    <w:name w:val="Allmärkuse tekst Märk4"/>
    <w:aliases w:val="Footnote Text Char1 Märk5,Footnote Text Char Char Char Char Märk5,Footnote Text Char Char Märk5,Footnote Text Char Char Char Char Char Märk5,Footnote Text Char Char Char Char Char Char Char Char Märk5"/>
    <w:uiPriority w:val="99"/>
    <w:semiHidden/>
    <w:rPr>
      <w:sz w:val="20"/>
      <w:lang w:val="en-US" w:eastAsia="en-US"/>
    </w:rPr>
  </w:style>
  <w:style w:type="character" w:customStyle="1" w:styleId="FootnoteTextChar6">
    <w:name w:val="Footnote Text Char6"/>
    <w:aliases w:val="Footnote Text Char1 Char5,Footnote Text Char Char Char Char Char15,Footnote Text Char Char Char15,Footnote Text Char Char Char Char Char Char5,Footnote Text Char Char Char Char Char Char Char Char Char5"/>
    <w:uiPriority w:val="99"/>
    <w:semiHidden/>
    <w:rPr>
      <w:sz w:val="20"/>
      <w:lang w:val="en-US" w:eastAsia="en-US"/>
    </w:rPr>
  </w:style>
  <w:style w:type="character" w:customStyle="1" w:styleId="AllmrkusetekstMrk2">
    <w:name w:val="Allmärkuse tekst Märk2"/>
    <w:aliases w:val="Footnote Text Char1 Märk3,Footnote Text Char Char Char Char Märk3,Footnote Text Char Char Märk3,Footnote Text Char Char Char Char Char Märk3,Footnote Text Char Char Char Char Char Char Char Char Märk3"/>
    <w:uiPriority w:val="99"/>
    <w:semiHidden/>
    <w:rPr>
      <w:sz w:val="20"/>
      <w:lang w:val="en-US" w:eastAsia="en-US"/>
    </w:rPr>
  </w:style>
  <w:style w:type="character" w:customStyle="1" w:styleId="AllmrkusetekstMrk3">
    <w:name w:val="Allmärkuse tekst Märk3"/>
    <w:aliases w:val="Footnote Text Char1 Märk4,Footnote Text Char Char Char Char Märk4,Footnote Text Char Char Märk4,Footnote Text Char Char Char Char Char Märk4,Footnote Text Char Char Char Char Char Char Char Char Märk4"/>
    <w:uiPriority w:val="99"/>
    <w:semiHidden/>
    <w:rPr>
      <w:sz w:val="20"/>
      <w:lang w:val="en-US" w:eastAsia="en-US"/>
    </w:rPr>
  </w:style>
  <w:style w:type="character" w:customStyle="1" w:styleId="FootnoteTextChar3">
    <w:name w:val="Footnote Text Char3"/>
    <w:aliases w:val="Footnote Text Char1 Char2,Footnote Text Char Char Char Char Char14,Footnote Text Char Char Char14,Footnote Text Char Char Char Char Char Char2,Footnote Text Char Char Char Char Char Char Char Char Char2"/>
    <w:uiPriority w:val="99"/>
    <w:semiHidden/>
    <w:rPr>
      <w:sz w:val="20"/>
      <w:lang w:val="en-US" w:eastAsia="en-US"/>
    </w:rPr>
  </w:style>
  <w:style w:type="character" w:customStyle="1" w:styleId="FootnoteTextChar5">
    <w:name w:val="Footnote Text Char5"/>
    <w:aliases w:val="Footnote Text Char1 Char4,Footnote Text Char Char Char Char Char13,Footnote Text Char Char Char13,Footnote Text Char Char Char Char Char Char4,Footnote Text Char Char Char Char Char Char Char Char Char4"/>
    <w:uiPriority w:val="99"/>
    <w:semiHidden/>
    <w:rPr>
      <w:sz w:val="20"/>
      <w:lang w:val="en-US" w:eastAsia="en-US"/>
    </w:rPr>
  </w:style>
  <w:style w:type="character" w:customStyle="1" w:styleId="FootnoteTextChar4">
    <w:name w:val="Footnote Text Char4"/>
    <w:aliases w:val="Footnote Text Char1 Char3,Footnote Text Char Char Char Char Char12,Footnote Text Char Char Char12,Footnote Text Char Char Char Char Char Char3,Footnote Text Char Char Char Char Char Char Char Char Char3"/>
    <w:uiPriority w:val="99"/>
    <w:semiHidden/>
    <w:rPr>
      <w:sz w:val="20"/>
      <w:lang w:val="en-US" w:eastAsia="en-US"/>
    </w:rPr>
  </w:style>
  <w:style w:type="paragraph" w:customStyle="1" w:styleId="numbriganormal">
    <w:name w:val="numbriga normal"/>
    <w:basedOn w:val="Normaallaad"/>
    <w:qFormat/>
    <w:rsid w:val="00843555"/>
    <w:pPr>
      <w:numPr>
        <w:numId w:val="1"/>
      </w:numPr>
      <w:spacing w:line="288" w:lineRule="auto"/>
      <w:jc w:val="both"/>
    </w:pPr>
    <w:rPr>
      <w:sz w:val="22"/>
      <w:szCs w:val="22"/>
      <w:lang w:val="et-EE"/>
    </w:rPr>
  </w:style>
  <w:style w:type="paragraph" w:styleId="Pis">
    <w:name w:val="header"/>
    <w:basedOn w:val="Normaallaad"/>
    <w:link w:val="PisMrk"/>
    <w:uiPriority w:val="99"/>
    <w:unhideWhenUsed/>
    <w:rsid w:val="0040500F"/>
    <w:pPr>
      <w:tabs>
        <w:tab w:val="center" w:pos="4536"/>
        <w:tab w:val="right" w:pos="9072"/>
      </w:tabs>
    </w:pPr>
  </w:style>
  <w:style w:type="character" w:customStyle="1" w:styleId="PisMrk">
    <w:name w:val="Päis Märk"/>
    <w:basedOn w:val="Liguvaikefont"/>
    <w:link w:val="Pis"/>
    <w:uiPriority w:val="99"/>
    <w:locked/>
    <w:rsid w:val="0040500F"/>
    <w:rPr>
      <w:rFonts w:cs="Times New Roman"/>
      <w:lang w:val="en-US" w:eastAsia="en-US"/>
    </w:rPr>
  </w:style>
  <w:style w:type="paragraph" w:styleId="Normaallaadveeb">
    <w:name w:val="Normal (Web)"/>
    <w:basedOn w:val="Normaallaad"/>
    <w:link w:val="NormaallaadveebMrk"/>
    <w:uiPriority w:val="99"/>
    <w:rsid w:val="00642617"/>
    <w:pPr>
      <w:suppressAutoHyphens/>
      <w:spacing w:before="280" w:after="280"/>
    </w:pPr>
    <w:rPr>
      <w:rFonts w:ascii="Times New Roman" w:hAnsi="Times New Roman"/>
      <w:color w:val="000000"/>
      <w:lang w:val="et-EE" w:eastAsia="ar-SA"/>
    </w:rPr>
  </w:style>
  <w:style w:type="character" w:customStyle="1" w:styleId="JalusMrk8">
    <w:name w:val="Jalus Märk8"/>
    <w:link w:val="Jalus"/>
    <w:uiPriority w:val="99"/>
    <w:locked/>
    <w:rsid w:val="0040500F"/>
    <w:rPr>
      <w:lang w:val="en-US" w:eastAsia="en-US"/>
    </w:rPr>
  </w:style>
  <w:style w:type="character" w:customStyle="1" w:styleId="AllmrkusetekstMrk11">
    <w:name w:val="Allmärkuse tekst Märk11"/>
    <w:aliases w:val="Footnote Text Char1 Märk2,Footnote Text Char Char Char Char Märk2,Footnote Text Char Char Märk2,Footnote Text Char Char Char Char Char Märk2,Footnote Text Char Char Char Char Char Char Char Char Märk2"/>
    <w:uiPriority w:val="99"/>
    <w:rsid w:val="007453C5"/>
    <w:rPr>
      <w:rFonts w:ascii="Times New Roman" w:hAnsi="Times New Roman"/>
      <w:sz w:val="20"/>
      <w:lang w:val="x-none" w:eastAsia="et-EE"/>
    </w:rPr>
  </w:style>
  <w:style w:type="paragraph" w:styleId="Jalus">
    <w:name w:val="footer"/>
    <w:basedOn w:val="Normaallaad"/>
    <w:link w:val="JalusMrk8"/>
    <w:uiPriority w:val="99"/>
    <w:unhideWhenUsed/>
    <w:rsid w:val="0040500F"/>
    <w:pPr>
      <w:tabs>
        <w:tab w:val="center" w:pos="4536"/>
        <w:tab w:val="right" w:pos="9072"/>
      </w:tabs>
    </w:pPr>
  </w:style>
  <w:style w:type="character" w:customStyle="1" w:styleId="JalusMrk">
    <w:name w:val="Jalus Märk"/>
    <w:basedOn w:val="Liguvaikefont"/>
    <w:uiPriority w:val="99"/>
    <w:rPr>
      <w:rFonts w:cs="Times New Roman"/>
      <w:sz w:val="24"/>
      <w:szCs w:val="24"/>
      <w:lang w:val="en-US" w:eastAsia="en-US"/>
    </w:rPr>
  </w:style>
  <w:style w:type="character" w:customStyle="1" w:styleId="JalusMrk19">
    <w:name w:val="Jalus Märk19"/>
    <w:basedOn w:val="Liguvaikefont"/>
    <w:uiPriority w:val="99"/>
    <w:semiHidden/>
    <w:rPr>
      <w:rFonts w:cs="Times New Roman"/>
      <w:sz w:val="24"/>
      <w:szCs w:val="24"/>
      <w:lang w:val="en-US" w:eastAsia="en-US"/>
    </w:rPr>
  </w:style>
  <w:style w:type="character" w:customStyle="1" w:styleId="JalusMrk18">
    <w:name w:val="Jalus Märk18"/>
    <w:basedOn w:val="Liguvaikefont"/>
    <w:uiPriority w:val="99"/>
    <w:semiHidden/>
    <w:rPr>
      <w:rFonts w:cs="Times New Roman"/>
      <w:sz w:val="24"/>
      <w:szCs w:val="24"/>
      <w:lang w:val="en-US" w:eastAsia="en-US"/>
    </w:rPr>
  </w:style>
  <w:style w:type="character" w:customStyle="1" w:styleId="JalusMrk17">
    <w:name w:val="Jalus Märk17"/>
    <w:basedOn w:val="Liguvaikefont"/>
    <w:uiPriority w:val="99"/>
    <w:semiHidden/>
    <w:rPr>
      <w:rFonts w:cs="Times New Roman"/>
      <w:sz w:val="24"/>
      <w:szCs w:val="24"/>
      <w:lang w:val="en-US" w:eastAsia="en-US"/>
    </w:rPr>
  </w:style>
  <w:style w:type="character" w:customStyle="1" w:styleId="JalusMrk16">
    <w:name w:val="Jalus Märk16"/>
    <w:basedOn w:val="Liguvaikefont"/>
    <w:uiPriority w:val="99"/>
    <w:semiHidden/>
    <w:rPr>
      <w:rFonts w:cs="Times New Roman"/>
      <w:sz w:val="24"/>
      <w:szCs w:val="24"/>
      <w:lang w:val="en-US" w:eastAsia="en-US"/>
    </w:rPr>
  </w:style>
  <w:style w:type="character" w:customStyle="1" w:styleId="JalusMrk15">
    <w:name w:val="Jalus Märk15"/>
    <w:basedOn w:val="Liguvaikefont"/>
    <w:uiPriority w:val="99"/>
    <w:semiHidden/>
    <w:rPr>
      <w:rFonts w:cs="Times New Roman"/>
      <w:sz w:val="24"/>
      <w:szCs w:val="24"/>
      <w:lang w:val="en-US" w:eastAsia="en-US"/>
    </w:rPr>
  </w:style>
  <w:style w:type="character" w:customStyle="1" w:styleId="JalusMrk14">
    <w:name w:val="Jalus Märk14"/>
    <w:basedOn w:val="Liguvaikefont"/>
    <w:uiPriority w:val="99"/>
    <w:semiHidden/>
    <w:rPr>
      <w:rFonts w:cs="Times New Roman"/>
      <w:sz w:val="24"/>
      <w:szCs w:val="24"/>
      <w:lang w:val="en-US" w:eastAsia="en-US"/>
    </w:rPr>
  </w:style>
  <w:style w:type="character" w:customStyle="1" w:styleId="JalusMrk13">
    <w:name w:val="Jalus Märk13"/>
    <w:basedOn w:val="Liguvaikefont"/>
    <w:uiPriority w:val="99"/>
    <w:semiHidden/>
    <w:rPr>
      <w:rFonts w:cs="Times New Roman"/>
      <w:sz w:val="24"/>
      <w:szCs w:val="24"/>
      <w:lang w:val="en-US" w:eastAsia="en-US"/>
    </w:rPr>
  </w:style>
  <w:style w:type="character" w:customStyle="1" w:styleId="JalusMrk12">
    <w:name w:val="Jalus Märk12"/>
    <w:basedOn w:val="Liguvaikefont"/>
    <w:uiPriority w:val="99"/>
    <w:semiHidden/>
    <w:rPr>
      <w:rFonts w:cs="Times New Roman"/>
      <w:sz w:val="24"/>
      <w:szCs w:val="24"/>
      <w:lang w:val="en-US" w:eastAsia="en-US"/>
    </w:rPr>
  </w:style>
  <w:style w:type="character" w:customStyle="1" w:styleId="JalusMrk11">
    <w:name w:val="Jalus Märk11"/>
    <w:basedOn w:val="Liguvaikefont"/>
    <w:uiPriority w:val="99"/>
    <w:semiHidden/>
    <w:rPr>
      <w:rFonts w:cs="Times New Roman"/>
      <w:sz w:val="24"/>
      <w:szCs w:val="24"/>
      <w:lang w:val="en-US" w:eastAsia="en-US"/>
    </w:rPr>
  </w:style>
  <w:style w:type="character" w:customStyle="1" w:styleId="JalusMrk10">
    <w:name w:val="Jalus Märk10"/>
    <w:basedOn w:val="Liguvaikefont"/>
    <w:uiPriority w:val="99"/>
    <w:semiHidden/>
    <w:rPr>
      <w:rFonts w:cs="Times New Roman"/>
      <w:sz w:val="24"/>
      <w:szCs w:val="24"/>
      <w:lang w:val="en-US" w:eastAsia="en-US"/>
    </w:rPr>
  </w:style>
  <w:style w:type="character" w:customStyle="1" w:styleId="JalusMrk9">
    <w:name w:val="Jalus Märk9"/>
    <w:basedOn w:val="Liguvaikefont"/>
    <w:uiPriority w:val="99"/>
    <w:semiHidden/>
    <w:rPr>
      <w:rFonts w:cs="Times New Roman"/>
      <w:sz w:val="24"/>
      <w:szCs w:val="24"/>
      <w:lang w:val="en-US" w:eastAsia="en-US"/>
    </w:rPr>
  </w:style>
  <w:style w:type="character" w:customStyle="1" w:styleId="FooterChar">
    <w:name w:val="Footer Char"/>
    <w:basedOn w:val="Liguvaikefont"/>
    <w:uiPriority w:val="99"/>
    <w:semiHidden/>
    <w:rPr>
      <w:rFonts w:cs="Times New Roman"/>
      <w:sz w:val="24"/>
      <w:szCs w:val="24"/>
      <w:lang w:val="en-US" w:eastAsia="en-US"/>
    </w:rPr>
  </w:style>
  <w:style w:type="character" w:customStyle="1" w:styleId="JalusMrk5">
    <w:name w:val="Jalus Märk5"/>
    <w:basedOn w:val="Liguvaikefont"/>
    <w:uiPriority w:val="99"/>
    <w:semiHidden/>
    <w:rPr>
      <w:rFonts w:cs="Times New Roman"/>
      <w:sz w:val="24"/>
      <w:szCs w:val="24"/>
      <w:lang w:val="en-US" w:eastAsia="en-US"/>
    </w:rPr>
  </w:style>
  <w:style w:type="character" w:customStyle="1" w:styleId="JalusMrk7">
    <w:name w:val="Jalus Märk7"/>
    <w:basedOn w:val="Liguvaikefont"/>
    <w:uiPriority w:val="99"/>
    <w:semiHidden/>
    <w:rPr>
      <w:rFonts w:cs="Times New Roman"/>
      <w:sz w:val="24"/>
      <w:szCs w:val="24"/>
      <w:lang w:val="en-US" w:eastAsia="en-US"/>
    </w:rPr>
  </w:style>
  <w:style w:type="character" w:customStyle="1" w:styleId="JalusMrk6">
    <w:name w:val="Jalus Märk6"/>
    <w:uiPriority w:val="99"/>
    <w:rPr>
      <w:lang w:val="en-US" w:eastAsia="en-US"/>
    </w:rPr>
  </w:style>
  <w:style w:type="character" w:customStyle="1" w:styleId="FooterChar9">
    <w:name w:val="Footer Char9"/>
    <w:uiPriority w:val="99"/>
    <w:semiHidden/>
    <w:rPr>
      <w:lang w:val="en-US" w:eastAsia="en-US"/>
    </w:rPr>
  </w:style>
  <w:style w:type="character" w:customStyle="1" w:styleId="FooterChar15">
    <w:name w:val="Footer Char15"/>
    <w:uiPriority w:val="99"/>
    <w:semiHidden/>
    <w:rPr>
      <w:lang w:val="en-US" w:eastAsia="en-US"/>
    </w:rPr>
  </w:style>
  <w:style w:type="character" w:customStyle="1" w:styleId="FooterChar14">
    <w:name w:val="Footer Char14"/>
    <w:uiPriority w:val="99"/>
    <w:semiHidden/>
    <w:rPr>
      <w:lang w:val="en-US" w:eastAsia="en-US"/>
    </w:rPr>
  </w:style>
  <w:style w:type="character" w:customStyle="1" w:styleId="FooterChar13">
    <w:name w:val="Footer Char13"/>
    <w:uiPriority w:val="99"/>
    <w:semiHidden/>
    <w:rPr>
      <w:lang w:val="en-US" w:eastAsia="en-US"/>
    </w:rPr>
  </w:style>
  <w:style w:type="character" w:customStyle="1" w:styleId="FooterChar12">
    <w:name w:val="Footer Char12"/>
    <w:uiPriority w:val="99"/>
    <w:semiHidden/>
    <w:rPr>
      <w:lang w:val="en-US" w:eastAsia="en-US"/>
    </w:rPr>
  </w:style>
  <w:style w:type="character" w:customStyle="1" w:styleId="FooterChar11">
    <w:name w:val="Footer Char11"/>
    <w:uiPriority w:val="99"/>
    <w:semiHidden/>
    <w:rPr>
      <w:lang w:val="en-US" w:eastAsia="en-US"/>
    </w:rPr>
  </w:style>
  <w:style w:type="character" w:customStyle="1" w:styleId="FooterChar10">
    <w:name w:val="Footer Char10"/>
    <w:uiPriority w:val="99"/>
    <w:semiHidden/>
    <w:rPr>
      <w:lang w:val="en-US" w:eastAsia="en-US"/>
    </w:rPr>
  </w:style>
  <w:style w:type="character" w:customStyle="1" w:styleId="JalusMrk4">
    <w:name w:val="Jalus Märk4"/>
    <w:uiPriority w:val="99"/>
    <w:semiHidden/>
    <w:rPr>
      <w:lang w:val="en-US" w:eastAsia="en-US"/>
    </w:rPr>
  </w:style>
  <w:style w:type="character" w:customStyle="1" w:styleId="FooterChar5">
    <w:name w:val="Footer Char5"/>
    <w:uiPriority w:val="99"/>
    <w:semiHidden/>
    <w:rPr>
      <w:lang w:val="en-US" w:eastAsia="en-US"/>
    </w:rPr>
  </w:style>
  <w:style w:type="character" w:customStyle="1" w:styleId="FooterChar8">
    <w:name w:val="Footer Char8"/>
    <w:uiPriority w:val="99"/>
    <w:semiHidden/>
    <w:rPr>
      <w:lang w:val="en-US" w:eastAsia="en-US"/>
    </w:rPr>
  </w:style>
  <w:style w:type="character" w:customStyle="1" w:styleId="FooterChar7">
    <w:name w:val="Footer Char7"/>
    <w:uiPriority w:val="99"/>
    <w:rPr>
      <w:lang w:val="en-US" w:eastAsia="en-US"/>
    </w:rPr>
  </w:style>
  <w:style w:type="character" w:customStyle="1" w:styleId="FooterChar6">
    <w:name w:val="Footer Char6"/>
    <w:uiPriority w:val="99"/>
    <w:semiHidden/>
    <w:rPr>
      <w:lang w:val="en-US" w:eastAsia="en-US"/>
    </w:rPr>
  </w:style>
  <w:style w:type="character" w:customStyle="1" w:styleId="JalusMrk3">
    <w:name w:val="Jalus Märk3"/>
    <w:uiPriority w:val="99"/>
    <w:semiHidden/>
    <w:rPr>
      <w:lang w:val="en-US" w:eastAsia="en-US"/>
    </w:rPr>
  </w:style>
  <w:style w:type="character" w:customStyle="1" w:styleId="FooterChar4">
    <w:name w:val="Footer Char4"/>
    <w:uiPriority w:val="99"/>
    <w:semiHidden/>
    <w:rPr>
      <w:lang w:val="en-US" w:eastAsia="en-US"/>
    </w:rPr>
  </w:style>
  <w:style w:type="character" w:customStyle="1" w:styleId="JalusMrk1">
    <w:name w:val="Jalus Märk1"/>
    <w:uiPriority w:val="99"/>
    <w:semiHidden/>
    <w:rPr>
      <w:lang w:val="en-US" w:eastAsia="en-US"/>
    </w:rPr>
  </w:style>
  <w:style w:type="character" w:customStyle="1" w:styleId="JalusMrk2">
    <w:name w:val="Jalus Märk2"/>
    <w:uiPriority w:val="99"/>
    <w:semiHidden/>
    <w:rPr>
      <w:lang w:val="en-US" w:eastAsia="en-US"/>
    </w:rPr>
  </w:style>
  <w:style w:type="character" w:customStyle="1" w:styleId="FooterChar1">
    <w:name w:val="Footer Char1"/>
    <w:uiPriority w:val="99"/>
    <w:semiHidden/>
    <w:rPr>
      <w:lang w:val="en-US" w:eastAsia="en-US"/>
    </w:rPr>
  </w:style>
  <w:style w:type="character" w:customStyle="1" w:styleId="FooterChar3">
    <w:name w:val="Footer Char3"/>
    <w:uiPriority w:val="99"/>
    <w:semiHidden/>
    <w:rPr>
      <w:lang w:val="en-US" w:eastAsia="en-US"/>
    </w:rPr>
  </w:style>
  <w:style w:type="character" w:customStyle="1" w:styleId="FooterChar2">
    <w:name w:val="Footer Char2"/>
    <w:uiPriority w:val="99"/>
    <w:semiHidden/>
    <w:rPr>
      <w:lang w:val="en-US" w:eastAsia="en-US"/>
    </w:rPr>
  </w:style>
  <w:style w:type="character" w:customStyle="1" w:styleId="NormaallaadveebMrk">
    <w:name w:val="Normaallaad (veeb) Märk"/>
    <w:link w:val="Normaallaadveeb"/>
    <w:uiPriority w:val="99"/>
    <w:locked/>
    <w:rsid w:val="00642617"/>
    <w:rPr>
      <w:rFonts w:ascii="Times New Roman" w:hAnsi="Times New Roman"/>
      <w:color w:val="000000"/>
      <w:lang w:val="x-none" w:eastAsia="ar-SA" w:bidi="ar-SA"/>
    </w:rPr>
  </w:style>
  <w:style w:type="character" w:styleId="Tugev">
    <w:name w:val="Strong"/>
    <w:basedOn w:val="Liguvaikefont"/>
    <w:uiPriority w:val="22"/>
    <w:qFormat/>
    <w:rsid w:val="00642617"/>
    <w:rPr>
      <w:rFonts w:cs="Times New Roman"/>
      <w:b/>
    </w:rPr>
  </w:style>
  <w:style w:type="paragraph" w:styleId="Taandegakehatekst">
    <w:name w:val="Body Text Indent"/>
    <w:basedOn w:val="Normaallaad"/>
    <w:link w:val="TaandegakehatekstMrk"/>
    <w:uiPriority w:val="99"/>
    <w:unhideWhenUsed/>
    <w:rsid w:val="00404472"/>
    <w:pPr>
      <w:spacing w:after="120"/>
      <w:ind w:left="283"/>
    </w:pPr>
    <w:rPr>
      <w:rFonts w:ascii="Times New Roman" w:hAnsi="Times New Roman"/>
      <w:lang w:val="et-EE"/>
    </w:rPr>
  </w:style>
  <w:style w:type="character" w:customStyle="1" w:styleId="TaandegakehatekstMrk">
    <w:name w:val="Taandega kehatekst Märk"/>
    <w:basedOn w:val="Liguvaikefont"/>
    <w:link w:val="Taandegakehatekst"/>
    <w:uiPriority w:val="99"/>
    <w:locked/>
    <w:rsid w:val="00404472"/>
    <w:rPr>
      <w:rFonts w:ascii="Times New Roman" w:hAnsi="Times New Roman" w:cs="Times New Roman"/>
      <w:lang w:val="x-none" w:eastAsia="en-US"/>
    </w:rPr>
  </w:style>
  <w:style w:type="paragraph" w:customStyle="1" w:styleId="muutmisksk">
    <w:name w:val="muutmiskäsk"/>
    <w:basedOn w:val="Normaallaad"/>
    <w:qFormat/>
    <w:rsid w:val="00D72486"/>
    <w:pPr>
      <w:widowControl w:val="0"/>
      <w:autoSpaceDN w:val="0"/>
      <w:adjustRightInd w:val="0"/>
      <w:spacing w:before="240"/>
      <w:jc w:val="both"/>
    </w:pPr>
    <w:rPr>
      <w:rFonts w:ascii="Times New Roman" w:hAnsi="Times New Roman"/>
      <w:lang w:val="et-EE" w:eastAsia="et-EE"/>
    </w:rPr>
  </w:style>
  <w:style w:type="paragraph" w:customStyle="1" w:styleId="muudetavtekst">
    <w:name w:val="muudetav tekst"/>
    <w:basedOn w:val="Normaallaad"/>
    <w:uiPriority w:val="99"/>
    <w:qFormat/>
    <w:rsid w:val="009E5206"/>
    <w:pPr>
      <w:suppressAutoHyphens/>
      <w:autoSpaceDN w:val="0"/>
      <w:adjustRightInd w:val="0"/>
      <w:jc w:val="both"/>
    </w:pPr>
    <w:rPr>
      <w:rFonts w:ascii="Times New Roman" w:hAnsi="Times New Roman"/>
      <w:lang w:val="et-EE" w:eastAsia="et-EE"/>
    </w:rPr>
  </w:style>
  <w:style w:type="character" w:customStyle="1" w:styleId="mm">
    <w:name w:val="mm"/>
    <w:rsid w:val="00D72486"/>
  </w:style>
  <w:style w:type="paragraph" w:styleId="Redaktsioon">
    <w:name w:val="Revision"/>
    <w:hidden/>
    <w:uiPriority w:val="99"/>
    <w:semiHidden/>
    <w:rsid w:val="00EF0B81"/>
    <w:rPr>
      <w:rFonts w:cs="Times New Roman"/>
      <w:sz w:val="24"/>
      <w:szCs w:val="24"/>
      <w:lang w:val="en-US" w:eastAsia="en-US"/>
    </w:rPr>
  </w:style>
  <w:style w:type="character" w:customStyle="1" w:styleId="Lahendamatamainimine2">
    <w:name w:val="Lahendamata mainimine2"/>
    <w:basedOn w:val="Liguvaikefont"/>
    <w:uiPriority w:val="99"/>
    <w:semiHidden/>
    <w:unhideWhenUsed/>
    <w:rsid w:val="008456C5"/>
    <w:rPr>
      <w:color w:val="605E5C"/>
      <w:shd w:val="clear" w:color="auto" w:fill="E1DFDD"/>
    </w:rPr>
  </w:style>
  <w:style w:type="paragraph" w:customStyle="1" w:styleId="pealkiri">
    <w:name w:val="§_pealkiri"/>
    <w:basedOn w:val="Normaallaad"/>
    <w:qFormat/>
    <w:rsid w:val="00A74A3E"/>
    <w:pPr>
      <w:widowControl w:val="0"/>
      <w:autoSpaceDN w:val="0"/>
      <w:adjustRightInd w:val="0"/>
      <w:spacing w:before="240"/>
      <w:jc w:val="both"/>
    </w:pPr>
    <w:rPr>
      <w:rFonts w:ascii="Times New Roman" w:hAnsi="Times New Roman"/>
      <w:b/>
      <w:lang w:val="et-EE" w:eastAsia="et-EE"/>
    </w:rPr>
  </w:style>
  <w:style w:type="character" w:styleId="Lahendamatamainimine">
    <w:name w:val="Unresolved Mention"/>
    <w:basedOn w:val="Liguvaikefont"/>
    <w:uiPriority w:val="99"/>
    <w:semiHidden/>
    <w:unhideWhenUsed/>
    <w:rsid w:val="00747A59"/>
    <w:rPr>
      <w:color w:val="605E5C"/>
      <w:shd w:val="clear" w:color="auto" w:fill="E1DFDD"/>
    </w:rPr>
  </w:style>
  <w:style w:type="character" w:customStyle="1" w:styleId="tyhik">
    <w:name w:val="tyhik"/>
    <w:basedOn w:val="Liguvaikefont"/>
    <w:rsid w:val="00B35938"/>
  </w:style>
  <w:style w:type="character" w:styleId="Mainimine">
    <w:name w:val="Mention"/>
    <w:basedOn w:val="Liguvaikefont"/>
    <w:uiPriority w:val="99"/>
    <w:unhideWhenUsed/>
    <w:rsid w:val="00255D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281">
      <w:bodyDiv w:val="1"/>
      <w:marLeft w:val="0"/>
      <w:marRight w:val="0"/>
      <w:marTop w:val="0"/>
      <w:marBottom w:val="0"/>
      <w:divBdr>
        <w:top w:val="none" w:sz="0" w:space="0" w:color="auto"/>
        <w:left w:val="none" w:sz="0" w:space="0" w:color="auto"/>
        <w:bottom w:val="none" w:sz="0" w:space="0" w:color="auto"/>
        <w:right w:val="none" w:sz="0" w:space="0" w:color="auto"/>
      </w:divBdr>
    </w:div>
    <w:div w:id="89855610">
      <w:bodyDiv w:val="1"/>
      <w:marLeft w:val="0"/>
      <w:marRight w:val="0"/>
      <w:marTop w:val="0"/>
      <w:marBottom w:val="0"/>
      <w:divBdr>
        <w:top w:val="none" w:sz="0" w:space="0" w:color="auto"/>
        <w:left w:val="none" w:sz="0" w:space="0" w:color="auto"/>
        <w:bottom w:val="none" w:sz="0" w:space="0" w:color="auto"/>
        <w:right w:val="none" w:sz="0" w:space="0" w:color="auto"/>
      </w:divBdr>
    </w:div>
    <w:div w:id="128791472">
      <w:bodyDiv w:val="1"/>
      <w:marLeft w:val="0"/>
      <w:marRight w:val="0"/>
      <w:marTop w:val="0"/>
      <w:marBottom w:val="0"/>
      <w:divBdr>
        <w:top w:val="none" w:sz="0" w:space="0" w:color="auto"/>
        <w:left w:val="none" w:sz="0" w:space="0" w:color="auto"/>
        <w:bottom w:val="none" w:sz="0" w:space="0" w:color="auto"/>
        <w:right w:val="none" w:sz="0" w:space="0" w:color="auto"/>
      </w:divBdr>
    </w:div>
    <w:div w:id="247008311">
      <w:bodyDiv w:val="1"/>
      <w:marLeft w:val="0"/>
      <w:marRight w:val="0"/>
      <w:marTop w:val="0"/>
      <w:marBottom w:val="0"/>
      <w:divBdr>
        <w:top w:val="none" w:sz="0" w:space="0" w:color="auto"/>
        <w:left w:val="none" w:sz="0" w:space="0" w:color="auto"/>
        <w:bottom w:val="none" w:sz="0" w:space="0" w:color="auto"/>
        <w:right w:val="none" w:sz="0" w:space="0" w:color="auto"/>
      </w:divBdr>
    </w:div>
    <w:div w:id="399449398">
      <w:bodyDiv w:val="1"/>
      <w:marLeft w:val="0"/>
      <w:marRight w:val="0"/>
      <w:marTop w:val="0"/>
      <w:marBottom w:val="0"/>
      <w:divBdr>
        <w:top w:val="none" w:sz="0" w:space="0" w:color="auto"/>
        <w:left w:val="none" w:sz="0" w:space="0" w:color="auto"/>
        <w:bottom w:val="none" w:sz="0" w:space="0" w:color="auto"/>
        <w:right w:val="none" w:sz="0" w:space="0" w:color="auto"/>
      </w:divBdr>
      <w:divsChild>
        <w:div w:id="855925520">
          <w:marLeft w:val="0"/>
          <w:marRight w:val="0"/>
          <w:marTop w:val="0"/>
          <w:marBottom w:val="0"/>
          <w:divBdr>
            <w:top w:val="none" w:sz="0" w:space="0" w:color="auto"/>
            <w:left w:val="none" w:sz="0" w:space="0" w:color="auto"/>
            <w:bottom w:val="none" w:sz="0" w:space="0" w:color="auto"/>
            <w:right w:val="none" w:sz="0" w:space="0" w:color="auto"/>
          </w:divBdr>
          <w:divsChild>
            <w:div w:id="73671448">
              <w:marLeft w:val="0"/>
              <w:marRight w:val="0"/>
              <w:marTop w:val="0"/>
              <w:marBottom w:val="0"/>
              <w:divBdr>
                <w:top w:val="none" w:sz="0" w:space="0" w:color="auto"/>
                <w:left w:val="none" w:sz="0" w:space="0" w:color="auto"/>
                <w:bottom w:val="none" w:sz="0" w:space="0" w:color="auto"/>
                <w:right w:val="none" w:sz="0" w:space="0" w:color="auto"/>
              </w:divBdr>
            </w:div>
            <w:div w:id="222985550">
              <w:marLeft w:val="0"/>
              <w:marRight w:val="0"/>
              <w:marTop w:val="0"/>
              <w:marBottom w:val="0"/>
              <w:divBdr>
                <w:top w:val="none" w:sz="0" w:space="0" w:color="auto"/>
                <w:left w:val="none" w:sz="0" w:space="0" w:color="auto"/>
                <w:bottom w:val="none" w:sz="0" w:space="0" w:color="auto"/>
                <w:right w:val="none" w:sz="0" w:space="0" w:color="auto"/>
              </w:divBdr>
            </w:div>
            <w:div w:id="258099981">
              <w:marLeft w:val="0"/>
              <w:marRight w:val="0"/>
              <w:marTop w:val="0"/>
              <w:marBottom w:val="0"/>
              <w:divBdr>
                <w:top w:val="none" w:sz="0" w:space="0" w:color="auto"/>
                <w:left w:val="none" w:sz="0" w:space="0" w:color="auto"/>
                <w:bottom w:val="none" w:sz="0" w:space="0" w:color="auto"/>
                <w:right w:val="none" w:sz="0" w:space="0" w:color="auto"/>
              </w:divBdr>
            </w:div>
            <w:div w:id="308099326">
              <w:marLeft w:val="0"/>
              <w:marRight w:val="0"/>
              <w:marTop w:val="0"/>
              <w:marBottom w:val="0"/>
              <w:divBdr>
                <w:top w:val="none" w:sz="0" w:space="0" w:color="auto"/>
                <w:left w:val="none" w:sz="0" w:space="0" w:color="auto"/>
                <w:bottom w:val="none" w:sz="0" w:space="0" w:color="auto"/>
                <w:right w:val="none" w:sz="0" w:space="0" w:color="auto"/>
              </w:divBdr>
            </w:div>
            <w:div w:id="447286362">
              <w:marLeft w:val="0"/>
              <w:marRight w:val="0"/>
              <w:marTop w:val="0"/>
              <w:marBottom w:val="0"/>
              <w:divBdr>
                <w:top w:val="none" w:sz="0" w:space="0" w:color="auto"/>
                <w:left w:val="none" w:sz="0" w:space="0" w:color="auto"/>
                <w:bottom w:val="none" w:sz="0" w:space="0" w:color="auto"/>
                <w:right w:val="none" w:sz="0" w:space="0" w:color="auto"/>
              </w:divBdr>
            </w:div>
            <w:div w:id="539561400">
              <w:marLeft w:val="0"/>
              <w:marRight w:val="0"/>
              <w:marTop w:val="0"/>
              <w:marBottom w:val="0"/>
              <w:divBdr>
                <w:top w:val="none" w:sz="0" w:space="0" w:color="auto"/>
                <w:left w:val="none" w:sz="0" w:space="0" w:color="auto"/>
                <w:bottom w:val="none" w:sz="0" w:space="0" w:color="auto"/>
                <w:right w:val="none" w:sz="0" w:space="0" w:color="auto"/>
              </w:divBdr>
            </w:div>
            <w:div w:id="593393331">
              <w:marLeft w:val="0"/>
              <w:marRight w:val="0"/>
              <w:marTop w:val="0"/>
              <w:marBottom w:val="0"/>
              <w:divBdr>
                <w:top w:val="none" w:sz="0" w:space="0" w:color="auto"/>
                <w:left w:val="none" w:sz="0" w:space="0" w:color="auto"/>
                <w:bottom w:val="none" w:sz="0" w:space="0" w:color="auto"/>
                <w:right w:val="none" w:sz="0" w:space="0" w:color="auto"/>
              </w:divBdr>
            </w:div>
            <w:div w:id="750280034">
              <w:marLeft w:val="0"/>
              <w:marRight w:val="0"/>
              <w:marTop w:val="0"/>
              <w:marBottom w:val="0"/>
              <w:divBdr>
                <w:top w:val="none" w:sz="0" w:space="0" w:color="auto"/>
                <w:left w:val="none" w:sz="0" w:space="0" w:color="auto"/>
                <w:bottom w:val="none" w:sz="0" w:space="0" w:color="auto"/>
                <w:right w:val="none" w:sz="0" w:space="0" w:color="auto"/>
              </w:divBdr>
            </w:div>
            <w:div w:id="814685180">
              <w:marLeft w:val="0"/>
              <w:marRight w:val="0"/>
              <w:marTop w:val="0"/>
              <w:marBottom w:val="0"/>
              <w:divBdr>
                <w:top w:val="none" w:sz="0" w:space="0" w:color="auto"/>
                <w:left w:val="none" w:sz="0" w:space="0" w:color="auto"/>
                <w:bottom w:val="none" w:sz="0" w:space="0" w:color="auto"/>
                <w:right w:val="none" w:sz="0" w:space="0" w:color="auto"/>
              </w:divBdr>
            </w:div>
            <w:div w:id="922497157">
              <w:marLeft w:val="0"/>
              <w:marRight w:val="0"/>
              <w:marTop w:val="0"/>
              <w:marBottom w:val="0"/>
              <w:divBdr>
                <w:top w:val="none" w:sz="0" w:space="0" w:color="auto"/>
                <w:left w:val="none" w:sz="0" w:space="0" w:color="auto"/>
                <w:bottom w:val="none" w:sz="0" w:space="0" w:color="auto"/>
                <w:right w:val="none" w:sz="0" w:space="0" w:color="auto"/>
              </w:divBdr>
            </w:div>
            <w:div w:id="938877778">
              <w:marLeft w:val="0"/>
              <w:marRight w:val="0"/>
              <w:marTop w:val="0"/>
              <w:marBottom w:val="0"/>
              <w:divBdr>
                <w:top w:val="none" w:sz="0" w:space="0" w:color="auto"/>
                <w:left w:val="none" w:sz="0" w:space="0" w:color="auto"/>
                <w:bottom w:val="none" w:sz="0" w:space="0" w:color="auto"/>
                <w:right w:val="none" w:sz="0" w:space="0" w:color="auto"/>
              </w:divBdr>
            </w:div>
            <w:div w:id="944532375">
              <w:marLeft w:val="0"/>
              <w:marRight w:val="0"/>
              <w:marTop w:val="0"/>
              <w:marBottom w:val="0"/>
              <w:divBdr>
                <w:top w:val="none" w:sz="0" w:space="0" w:color="auto"/>
                <w:left w:val="none" w:sz="0" w:space="0" w:color="auto"/>
                <w:bottom w:val="none" w:sz="0" w:space="0" w:color="auto"/>
                <w:right w:val="none" w:sz="0" w:space="0" w:color="auto"/>
              </w:divBdr>
            </w:div>
            <w:div w:id="1299725951">
              <w:marLeft w:val="0"/>
              <w:marRight w:val="0"/>
              <w:marTop w:val="0"/>
              <w:marBottom w:val="0"/>
              <w:divBdr>
                <w:top w:val="none" w:sz="0" w:space="0" w:color="auto"/>
                <w:left w:val="none" w:sz="0" w:space="0" w:color="auto"/>
                <w:bottom w:val="none" w:sz="0" w:space="0" w:color="auto"/>
                <w:right w:val="none" w:sz="0" w:space="0" w:color="auto"/>
              </w:divBdr>
            </w:div>
            <w:div w:id="1447770289">
              <w:marLeft w:val="0"/>
              <w:marRight w:val="0"/>
              <w:marTop w:val="0"/>
              <w:marBottom w:val="0"/>
              <w:divBdr>
                <w:top w:val="none" w:sz="0" w:space="0" w:color="auto"/>
                <w:left w:val="none" w:sz="0" w:space="0" w:color="auto"/>
                <w:bottom w:val="none" w:sz="0" w:space="0" w:color="auto"/>
                <w:right w:val="none" w:sz="0" w:space="0" w:color="auto"/>
              </w:divBdr>
            </w:div>
            <w:div w:id="1492480980">
              <w:marLeft w:val="0"/>
              <w:marRight w:val="0"/>
              <w:marTop w:val="0"/>
              <w:marBottom w:val="0"/>
              <w:divBdr>
                <w:top w:val="none" w:sz="0" w:space="0" w:color="auto"/>
                <w:left w:val="none" w:sz="0" w:space="0" w:color="auto"/>
                <w:bottom w:val="none" w:sz="0" w:space="0" w:color="auto"/>
                <w:right w:val="none" w:sz="0" w:space="0" w:color="auto"/>
              </w:divBdr>
            </w:div>
            <w:div w:id="1559900868">
              <w:marLeft w:val="0"/>
              <w:marRight w:val="0"/>
              <w:marTop w:val="0"/>
              <w:marBottom w:val="0"/>
              <w:divBdr>
                <w:top w:val="none" w:sz="0" w:space="0" w:color="auto"/>
                <w:left w:val="none" w:sz="0" w:space="0" w:color="auto"/>
                <w:bottom w:val="none" w:sz="0" w:space="0" w:color="auto"/>
                <w:right w:val="none" w:sz="0" w:space="0" w:color="auto"/>
              </w:divBdr>
            </w:div>
            <w:div w:id="1584992664">
              <w:marLeft w:val="0"/>
              <w:marRight w:val="0"/>
              <w:marTop w:val="0"/>
              <w:marBottom w:val="0"/>
              <w:divBdr>
                <w:top w:val="none" w:sz="0" w:space="0" w:color="auto"/>
                <w:left w:val="none" w:sz="0" w:space="0" w:color="auto"/>
                <w:bottom w:val="none" w:sz="0" w:space="0" w:color="auto"/>
                <w:right w:val="none" w:sz="0" w:space="0" w:color="auto"/>
              </w:divBdr>
            </w:div>
            <w:div w:id="1890146203">
              <w:marLeft w:val="0"/>
              <w:marRight w:val="0"/>
              <w:marTop w:val="0"/>
              <w:marBottom w:val="0"/>
              <w:divBdr>
                <w:top w:val="none" w:sz="0" w:space="0" w:color="auto"/>
                <w:left w:val="none" w:sz="0" w:space="0" w:color="auto"/>
                <w:bottom w:val="none" w:sz="0" w:space="0" w:color="auto"/>
                <w:right w:val="none" w:sz="0" w:space="0" w:color="auto"/>
              </w:divBdr>
            </w:div>
          </w:divsChild>
        </w:div>
        <w:div w:id="929776232">
          <w:marLeft w:val="0"/>
          <w:marRight w:val="0"/>
          <w:marTop w:val="0"/>
          <w:marBottom w:val="0"/>
          <w:divBdr>
            <w:top w:val="none" w:sz="0" w:space="0" w:color="auto"/>
            <w:left w:val="none" w:sz="0" w:space="0" w:color="auto"/>
            <w:bottom w:val="none" w:sz="0" w:space="0" w:color="auto"/>
            <w:right w:val="none" w:sz="0" w:space="0" w:color="auto"/>
          </w:divBdr>
          <w:divsChild>
            <w:div w:id="19089972">
              <w:marLeft w:val="0"/>
              <w:marRight w:val="0"/>
              <w:marTop w:val="0"/>
              <w:marBottom w:val="0"/>
              <w:divBdr>
                <w:top w:val="none" w:sz="0" w:space="0" w:color="auto"/>
                <w:left w:val="none" w:sz="0" w:space="0" w:color="auto"/>
                <w:bottom w:val="none" w:sz="0" w:space="0" w:color="auto"/>
                <w:right w:val="none" w:sz="0" w:space="0" w:color="auto"/>
              </w:divBdr>
            </w:div>
            <w:div w:id="206188565">
              <w:marLeft w:val="0"/>
              <w:marRight w:val="0"/>
              <w:marTop w:val="0"/>
              <w:marBottom w:val="0"/>
              <w:divBdr>
                <w:top w:val="none" w:sz="0" w:space="0" w:color="auto"/>
                <w:left w:val="none" w:sz="0" w:space="0" w:color="auto"/>
                <w:bottom w:val="none" w:sz="0" w:space="0" w:color="auto"/>
                <w:right w:val="none" w:sz="0" w:space="0" w:color="auto"/>
              </w:divBdr>
            </w:div>
            <w:div w:id="310599468">
              <w:marLeft w:val="0"/>
              <w:marRight w:val="0"/>
              <w:marTop w:val="0"/>
              <w:marBottom w:val="0"/>
              <w:divBdr>
                <w:top w:val="none" w:sz="0" w:space="0" w:color="auto"/>
                <w:left w:val="none" w:sz="0" w:space="0" w:color="auto"/>
                <w:bottom w:val="none" w:sz="0" w:space="0" w:color="auto"/>
                <w:right w:val="none" w:sz="0" w:space="0" w:color="auto"/>
              </w:divBdr>
            </w:div>
            <w:div w:id="416025684">
              <w:marLeft w:val="0"/>
              <w:marRight w:val="0"/>
              <w:marTop w:val="0"/>
              <w:marBottom w:val="0"/>
              <w:divBdr>
                <w:top w:val="none" w:sz="0" w:space="0" w:color="auto"/>
                <w:left w:val="none" w:sz="0" w:space="0" w:color="auto"/>
                <w:bottom w:val="none" w:sz="0" w:space="0" w:color="auto"/>
                <w:right w:val="none" w:sz="0" w:space="0" w:color="auto"/>
              </w:divBdr>
            </w:div>
            <w:div w:id="474227625">
              <w:marLeft w:val="0"/>
              <w:marRight w:val="0"/>
              <w:marTop w:val="0"/>
              <w:marBottom w:val="0"/>
              <w:divBdr>
                <w:top w:val="none" w:sz="0" w:space="0" w:color="auto"/>
                <w:left w:val="none" w:sz="0" w:space="0" w:color="auto"/>
                <w:bottom w:val="none" w:sz="0" w:space="0" w:color="auto"/>
                <w:right w:val="none" w:sz="0" w:space="0" w:color="auto"/>
              </w:divBdr>
            </w:div>
            <w:div w:id="502818400">
              <w:marLeft w:val="0"/>
              <w:marRight w:val="0"/>
              <w:marTop w:val="0"/>
              <w:marBottom w:val="0"/>
              <w:divBdr>
                <w:top w:val="none" w:sz="0" w:space="0" w:color="auto"/>
                <w:left w:val="none" w:sz="0" w:space="0" w:color="auto"/>
                <w:bottom w:val="none" w:sz="0" w:space="0" w:color="auto"/>
                <w:right w:val="none" w:sz="0" w:space="0" w:color="auto"/>
              </w:divBdr>
            </w:div>
            <w:div w:id="598224575">
              <w:marLeft w:val="0"/>
              <w:marRight w:val="0"/>
              <w:marTop w:val="0"/>
              <w:marBottom w:val="0"/>
              <w:divBdr>
                <w:top w:val="none" w:sz="0" w:space="0" w:color="auto"/>
                <w:left w:val="none" w:sz="0" w:space="0" w:color="auto"/>
                <w:bottom w:val="none" w:sz="0" w:space="0" w:color="auto"/>
                <w:right w:val="none" w:sz="0" w:space="0" w:color="auto"/>
              </w:divBdr>
            </w:div>
            <w:div w:id="782187364">
              <w:marLeft w:val="0"/>
              <w:marRight w:val="0"/>
              <w:marTop w:val="0"/>
              <w:marBottom w:val="0"/>
              <w:divBdr>
                <w:top w:val="none" w:sz="0" w:space="0" w:color="auto"/>
                <w:left w:val="none" w:sz="0" w:space="0" w:color="auto"/>
                <w:bottom w:val="none" w:sz="0" w:space="0" w:color="auto"/>
                <w:right w:val="none" w:sz="0" w:space="0" w:color="auto"/>
              </w:divBdr>
            </w:div>
            <w:div w:id="839542840">
              <w:marLeft w:val="0"/>
              <w:marRight w:val="0"/>
              <w:marTop w:val="0"/>
              <w:marBottom w:val="0"/>
              <w:divBdr>
                <w:top w:val="none" w:sz="0" w:space="0" w:color="auto"/>
                <w:left w:val="none" w:sz="0" w:space="0" w:color="auto"/>
                <w:bottom w:val="none" w:sz="0" w:space="0" w:color="auto"/>
                <w:right w:val="none" w:sz="0" w:space="0" w:color="auto"/>
              </w:divBdr>
            </w:div>
            <w:div w:id="1101533138">
              <w:marLeft w:val="0"/>
              <w:marRight w:val="0"/>
              <w:marTop w:val="0"/>
              <w:marBottom w:val="0"/>
              <w:divBdr>
                <w:top w:val="none" w:sz="0" w:space="0" w:color="auto"/>
                <w:left w:val="none" w:sz="0" w:space="0" w:color="auto"/>
                <w:bottom w:val="none" w:sz="0" w:space="0" w:color="auto"/>
                <w:right w:val="none" w:sz="0" w:space="0" w:color="auto"/>
              </w:divBdr>
            </w:div>
            <w:div w:id="1415203089">
              <w:marLeft w:val="0"/>
              <w:marRight w:val="0"/>
              <w:marTop w:val="0"/>
              <w:marBottom w:val="0"/>
              <w:divBdr>
                <w:top w:val="none" w:sz="0" w:space="0" w:color="auto"/>
                <w:left w:val="none" w:sz="0" w:space="0" w:color="auto"/>
                <w:bottom w:val="none" w:sz="0" w:space="0" w:color="auto"/>
                <w:right w:val="none" w:sz="0" w:space="0" w:color="auto"/>
              </w:divBdr>
            </w:div>
            <w:div w:id="1417944878">
              <w:marLeft w:val="0"/>
              <w:marRight w:val="0"/>
              <w:marTop w:val="0"/>
              <w:marBottom w:val="0"/>
              <w:divBdr>
                <w:top w:val="none" w:sz="0" w:space="0" w:color="auto"/>
                <w:left w:val="none" w:sz="0" w:space="0" w:color="auto"/>
                <w:bottom w:val="none" w:sz="0" w:space="0" w:color="auto"/>
                <w:right w:val="none" w:sz="0" w:space="0" w:color="auto"/>
              </w:divBdr>
            </w:div>
            <w:div w:id="1562908281">
              <w:marLeft w:val="0"/>
              <w:marRight w:val="0"/>
              <w:marTop w:val="0"/>
              <w:marBottom w:val="0"/>
              <w:divBdr>
                <w:top w:val="none" w:sz="0" w:space="0" w:color="auto"/>
                <w:left w:val="none" w:sz="0" w:space="0" w:color="auto"/>
                <w:bottom w:val="none" w:sz="0" w:space="0" w:color="auto"/>
                <w:right w:val="none" w:sz="0" w:space="0" w:color="auto"/>
              </w:divBdr>
            </w:div>
            <w:div w:id="1568221163">
              <w:marLeft w:val="0"/>
              <w:marRight w:val="0"/>
              <w:marTop w:val="0"/>
              <w:marBottom w:val="0"/>
              <w:divBdr>
                <w:top w:val="none" w:sz="0" w:space="0" w:color="auto"/>
                <w:left w:val="none" w:sz="0" w:space="0" w:color="auto"/>
                <w:bottom w:val="none" w:sz="0" w:space="0" w:color="auto"/>
                <w:right w:val="none" w:sz="0" w:space="0" w:color="auto"/>
              </w:divBdr>
            </w:div>
            <w:div w:id="1741100493">
              <w:marLeft w:val="0"/>
              <w:marRight w:val="0"/>
              <w:marTop w:val="0"/>
              <w:marBottom w:val="0"/>
              <w:divBdr>
                <w:top w:val="none" w:sz="0" w:space="0" w:color="auto"/>
                <w:left w:val="none" w:sz="0" w:space="0" w:color="auto"/>
                <w:bottom w:val="none" w:sz="0" w:space="0" w:color="auto"/>
                <w:right w:val="none" w:sz="0" w:space="0" w:color="auto"/>
              </w:divBdr>
            </w:div>
            <w:div w:id="1861118700">
              <w:marLeft w:val="0"/>
              <w:marRight w:val="0"/>
              <w:marTop w:val="0"/>
              <w:marBottom w:val="0"/>
              <w:divBdr>
                <w:top w:val="none" w:sz="0" w:space="0" w:color="auto"/>
                <w:left w:val="none" w:sz="0" w:space="0" w:color="auto"/>
                <w:bottom w:val="none" w:sz="0" w:space="0" w:color="auto"/>
                <w:right w:val="none" w:sz="0" w:space="0" w:color="auto"/>
              </w:divBdr>
            </w:div>
            <w:div w:id="1871604401">
              <w:marLeft w:val="0"/>
              <w:marRight w:val="0"/>
              <w:marTop w:val="0"/>
              <w:marBottom w:val="0"/>
              <w:divBdr>
                <w:top w:val="none" w:sz="0" w:space="0" w:color="auto"/>
                <w:left w:val="none" w:sz="0" w:space="0" w:color="auto"/>
                <w:bottom w:val="none" w:sz="0" w:space="0" w:color="auto"/>
                <w:right w:val="none" w:sz="0" w:space="0" w:color="auto"/>
              </w:divBdr>
            </w:div>
            <w:div w:id="1911889967">
              <w:marLeft w:val="0"/>
              <w:marRight w:val="0"/>
              <w:marTop w:val="0"/>
              <w:marBottom w:val="0"/>
              <w:divBdr>
                <w:top w:val="none" w:sz="0" w:space="0" w:color="auto"/>
                <w:left w:val="none" w:sz="0" w:space="0" w:color="auto"/>
                <w:bottom w:val="none" w:sz="0" w:space="0" w:color="auto"/>
                <w:right w:val="none" w:sz="0" w:space="0" w:color="auto"/>
              </w:divBdr>
            </w:div>
            <w:div w:id="1969772690">
              <w:marLeft w:val="0"/>
              <w:marRight w:val="0"/>
              <w:marTop w:val="0"/>
              <w:marBottom w:val="0"/>
              <w:divBdr>
                <w:top w:val="none" w:sz="0" w:space="0" w:color="auto"/>
                <w:left w:val="none" w:sz="0" w:space="0" w:color="auto"/>
                <w:bottom w:val="none" w:sz="0" w:space="0" w:color="auto"/>
                <w:right w:val="none" w:sz="0" w:space="0" w:color="auto"/>
              </w:divBdr>
            </w:div>
            <w:div w:id="2109887545">
              <w:marLeft w:val="0"/>
              <w:marRight w:val="0"/>
              <w:marTop w:val="0"/>
              <w:marBottom w:val="0"/>
              <w:divBdr>
                <w:top w:val="none" w:sz="0" w:space="0" w:color="auto"/>
                <w:left w:val="none" w:sz="0" w:space="0" w:color="auto"/>
                <w:bottom w:val="none" w:sz="0" w:space="0" w:color="auto"/>
                <w:right w:val="none" w:sz="0" w:space="0" w:color="auto"/>
              </w:divBdr>
            </w:div>
          </w:divsChild>
        </w:div>
        <w:div w:id="1347054053">
          <w:marLeft w:val="0"/>
          <w:marRight w:val="0"/>
          <w:marTop w:val="0"/>
          <w:marBottom w:val="0"/>
          <w:divBdr>
            <w:top w:val="none" w:sz="0" w:space="0" w:color="auto"/>
            <w:left w:val="none" w:sz="0" w:space="0" w:color="auto"/>
            <w:bottom w:val="none" w:sz="0" w:space="0" w:color="auto"/>
            <w:right w:val="none" w:sz="0" w:space="0" w:color="auto"/>
          </w:divBdr>
          <w:divsChild>
            <w:div w:id="676225687">
              <w:marLeft w:val="0"/>
              <w:marRight w:val="0"/>
              <w:marTop w:val="0"/>
              <w:marBottom w:val="0"/>
              <w:divBdr>
                <w:top w:val="none" w:sz="0" w:space="0" w:color="auto"/>
                <w:left w:val="none" w:sz="0" w:space="0" w:color="auto"/>
                <w:bottom w:val="none" w:sz="0" w:space="0" w:color="auto"/>
                <w:right w:val="none" w:sz="0" w:space="0" w:color="auto"/>
              </w:divBdr>
            </w:div>
            <w:div w:id="786698189">
              <w:marLeft w:val="0"/>
              <w:marRight w:val="0"/>
              <w:marTop w:val="0"/>
              <w:marBottom w:val="0"/>
              <w:divBdr>
                <w:top w:val="none" w:sz="0" w:space="0" w:color="auto"/>
                <w:left w:val="none" w:sz="0" w:space="0" w:color="auto"/>
                <w:bottom w:val="none" w:sz="0" w:space="0" w:color="auto"/>
                <w:right w:val="none" w:sz="0" w:space="0" w:color="auto"/>
              </w:divBdr>
            </w:div>
            <w:div w:id="9784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6320">
      <w:bodyDiv w:val="1"/>
      <w:marLeft w:val="0"/>
      <w:marRight w:val="0"/>
      <w:marTop w:val="0"/>
      <w:marBottom w:val="0"/>
      <w:divBdr>
        <w:top w:val="none" w:sz="0" w:space="0" w:color="auto"/>
        <w:left w:val="none" w:sz="0" w:space="0" w:color="auto"/>
        <w:bottom w:val="none" w:sz="0" w:space="0" w:color="auto"/>
        <w:right w:val="none" w:sz="0" w:space="0" w:color="auto"/>
      </w:divBdr>
    </w:div>
    <w:div w:id="1042482981">
      <w:bodyDiv w:val="1"/>
      <w:marLeft w:val="0"/>
      <w:marRight w:val="0"/>
      <w:marTop w:val="0"/>
      <w:marBottom w:val="0"/>
      <w:divBdr>
        <w:top w:val="none" w:sz="0" w:space="0" w:color="auto"/>
        <w:left w:val="none" w:sz="0" w:space="0" w:color="auto"/>
        <w:bottom w:val="none" w:sz="0" w:space="0" w:color="auto"/>
        <w:right w:val="none" w:sz="0" w:space="0" w:color="auto"/>
      </w:divBdr>
    </w:div>
    <w:div w:id="1095133480">
      <w:bodyDiv w:val="1"/>
      <w:marLeft w:val="0"/>
      <w:marRight w:val="0"/>
      <w:marTop w:val="0"/>
      <w:marBottom w:val="0"/>
      <w:divBdr>
        <w:top w:val="none" w:sz="0" w:space="0" w:color="auto"/>
        <w:left w:val="none" w:sz="0" w:space="0" w:color="auto"/>
        <w:bottom w:val="none" w:sz="0" w:space="0" w:color="auto"/>
        <w:right w:val="none" w:sz="0" w:space="0" w:color="auto"/>
      </w:divBdr>
    </w:div>
    <w:div w:id="1136751537">
      <w:bodyDiv w:val="1"/>
      <w:marLeft w:val="0"/>
      <w:marRight w:val="0"/>
      <w:marTop w:val="0"/>
      <w:marBottom w:val="0"/>
      <w:divBdr>
        <w:top w:val="none" w:sz="0" w:space="0" w:color="auto"/>
        <w:left w:val="none" w:sz="0" w:space="0" w:color="auto"/>
        <w:bottom w:val="none" w:sz="0" w:space="0" w:color="auto"/>
        <w:right w:val="none" w:sz="0" w:space="0" w:color="auto"/>
      </w:divBdr>
      <w:divsChild>
        <w:div w:id="38827722">
          <w:marLeft w:val="0"/>
          <w:marRight w:val="0"/>
          <w:marTop w:val="0"/>
          <w:marBottom w:val="0"/>
          <w:divBdr>
            <w:top w:val="none" w:sz="0" w:space="0" w:color="auto"/>
            <w:left w:val="none" w:sz="0" w:space="0" w:color="auto"/>
            <w:bottom w:val="none" w:sz="0" w:space="0" w:color="auto"/>
            <w:right w:val="none" w:sz="0" w:space="0" w:color="auto"/>
          </w:divBdr>
        </w:div>
        <w:div w:id="44257370">
          <w:marLeft w:val="0"/>
          <w:marRight w:val="0"/>
          <w:marTop w:val="0"/>
          <w:marBottom w:val="0"/>
          <w:divBdr>
            <w:top w:val="none" w:sz="0" w:space="0" w:color="auto"/>
            <w:left w:val="none" w:sz="0" w:space="0" w:color="auto"/>
            <w:bottom w:val="none" w:sz="0" w:space="0" w:color="auto"/>
            <w:right w:val="none" w:sz="0" w:space="0" w:color="auto"/>
          </w:divBdr>
        </w:div>
        <w:div w:id="48919483">
          <w:marLeft w:val="0"/>
          <w:marRight w:val="0"/>
          <w:marTop w:val="0"/>
          <w:marBottom w:val="0"/>
          <w:divBdr>
            <w:top w:val="none" w:sz="0" w:space="0" w:color="auto"/>
            <w:left w:val="none" w:sz="0" w:space="0" w:color="auto"/>
            <w:bottom w:val="none" w:sz="0" w:space="0" w:color="auto"/>
            <w:right w:val="none" w:sz="0" w:space="0" w:color="auto"/>
          </w:divBdr>
        </w:div>
        <w:div w:id="277177075">
          <w:marLeft w:val="0"/>
          <w:marRight w:val="0"/>
          <w:marTop w:val="0"/>
          <w:marBottom w:val="0"/>
          <w:divBdr>
            <w:top w:val="none" w:sz="0" w:space="0" w:color="auto"/>
            <w:left w:val="none" w:sz="0" w:space="0" w:color="auto"/>
            <w:bottom w:val="none" w:sz="0" w:space="0" w:color="auto"/>
            <w:right w:val="none" w:sz="0" w:space="0" w:color="auto"/>
          </w:divBdr>
        </w:div>
        <w:div w:id="390269599">
          <w:marLeft w:val="0"/>
          <w:marRight w:val="0"/>
          <w:marTop w:val="0"/>
          <w:marBottom w:val="0"/>
          <w:divBdr>
            <w:top w:val="none" w:sz="0" w:space="0" w:color="auto"/>
            <w:left w:val="none" w:sz="0" w:space="0" w:color="auto"/>
            <w:bottom w:val="none" w:sz="0" w:space="0" w:color="auto"/>
            <w:right w:val="none" w:sz="0" w:space="0" w:color="auto"/>
          </w:divBdr>
        </w:div>
        <w:div w:id="479931310">
          <w:marLeft w:val="0"/>
          <w:marRight w:val="0"/>
          <w:marTop w:val="0"/>
          <w:marBottom w:val="0"/>
          <w:divBdr>
            <w:top w:val="none" w:sz="0" w:space="0" w:color="auto"/>
            <w:left w:val="none" w:sz="0" w:space="0" w:color="auto"/>
            <w:bottom w:val="none" w:sz="0" w:space="0" w:color="auto"/>
            <w:right w:val="none" w:sz="0" w:space="0" w:color="auto"/>
          </w:divBdr>
        </w:div>
        <w:div w:id="575438121">
          <w:marLeft w:val="0"/>
          <w:marRight w:val="0"/>
          <w:marTop w:val="0"/>
          <w:marBottom w:val="0"/>
          <w:divBdr>
            <w:top w:val="none" w:sz="0" w:space="0" w:color="auto"/>
            <w:left w:val="none" w:sz="0" w:space="0" w:color="auto"/>
            <w:bottom w:val="none" w:sz="0" w:space="0" w:color="auto"/>
            <w:right w:val="none" w:sz="0" w:space="0" w:color="auto"/>
          </w:divBdr>
        </w:div>
        <w:div w:id="635376479">
          <w:marLeft w:val="0"/>
          <w:marRight w:val="0"/>
          <w:marTop w:val="0"/>
          <w:marBottom w:val="0"/>
          <w:divBdr>
            <w:top w:val="none" w:sz="0" w:space="0" w:color="auto"/>
            <w:left w:val="none" w:sz="0" w:space="0" w:color="auto"/>
            <w:bottom w:val="none" w:sz="0" w:space="0" w:color="auto"/>
            <w:right w:val="none" w:sz="0" w:space="0" w:color="auto"/>
          </w:divBdr>
        </w:div>
        <w:div w:id="707947558">
          <w:marLeft w:val="0"/>
          <w:marRight w:val="0"/>
          <w:marTop w:val="0"/>
          <w:marBottom w:val="0"/>
          <w:divBdr>
            <w:top w:val="none" w:sz="0" w:space="0" w:color="auto"/>
            <w:left w:val="none" w:sz="0" w:space="0" w:color="auto"/>
            <w:bottom w:val="none" w:sz="0" w:space="0" w:color="auto"/>
            <w:right w:val="none" w:sz="0" w:space="0" w:color="auto"/>
          </w:divBdr>
        </w:div>
        <w:div w:id="825702995">
          <w:marLeft w:val="0"/>
          <w:marRight w:val="0"/>
          <w:marTop w:val="0"/>
          <w:marBottom w:val="0"/>
          <w:divBdr>
            <w:top w:val="none" w:sz="0" w:space="0" w:color="auto"/>
            <w:left w:val="none" w:sz="0" w:space="0" w:color="auto"/>
            <w:bottom w:val="none" w:sz="0" w:space="0" w:color="auto"/>
            <w:right w:val="none" w:sz="0" w:space="0" w:color="auto"/>
          </w:divBdr>
        </w:div>
        <w:div w:id="833910721">
          <w:marLeft w:val="0"/>
          <w:marRight w:val="0"/>
          <w:marTop w:val="0"/>
          <w:marBottom w:val="0"/>
          <w:divBdr>
            <w:top w:val="none" w:sz="0" w:space="0" w:color="auto"/>
            <w:left w:val="none" w:sz="0" w:space="0" w:color="auto"/>
            <w:bottom w:val="none" w:sz="0" w:space="0" w:color="auto"/>
            <w:right w:val="none" w:sz="0" w:space="0" w:color="auto"/>
          </w:divBdr>
        </w:div>
        <w:div w:id="996113449">
          <w:marLeft w:val="0"/>
          <w:marRight w:val="0"/>
          <w:marTop w:val="0"/>
          <w:marBottom w:val="0"/>
          <w:divBdr>
            <w:top w:val="none" w:sz="0" w:space="0" w:color="auto"/>
            <w:left w:val="none" w:sz="0" w:space="0" w:color="auto"/>
            <w:bottom w:val="none" w:sz="0" w:space="0" w:color="auto"/>
            <w:right w:val="none" w:sz="0" w:space="0" w:color="auto"/>
          </w:divBdr>
        </w:div>
        <w:div w:id="1082027430">
          <w:marLeft w:val="0"/>
          <w:marRight w:val="0"/>
          <w:marTop w:val="0"/>
          <w:marBottom w:val="0"/>
          <w:divBdr>
            <w:top w:val="none" w:sz="0" w:space="0" w:color="auto"/>
            <w:left w:val="none" w:sz="0" w:space="0" w:color="auto"/>
            <w:bottom w:val="none" w:sz="0" w:space="0" w:color="auto"/>
            <w:right w:val="none" w:sz="0" w:space="0" w:color="auto"/>
          </w:divBdr>
        </w:div>
        <w:div w:id="1101493816">
          <w:marLeft w:val="0"/>
          <w:marRight w:val="0"/>
          <w:marTop w:val="0"/>
          <w:marBottom w:val="0"/>
          <w:divBdr>
            <w:top w:val="none" w:sz="0" w:space="0" w:color="auto"/>
            <w:left w:val="none" w:sz="0" w:space="0" w:color="auto"/>
            <w:bottom w:val="none" w:sz="0" w:space="0" w:color="auto"/>
            <w:right w:val="none" w:sz="0" w:space="0" w:color="auto"/>
          </w:divBdr>
        </w:div>
        <w:div w:id="1150638872">
          <w:marLeft w:val="0"/>
          <w:marRight w:val="0"/>
          <w:marTop w:val="0"/>
          <w:marBottom w:val="0"/>
          <w:divBdr>
            <w:top w:val="none" w:sz="0" w:space="0" w:color="auto"/>
            <w:left w:val="none" w:sz="0" w:space="0" w:color="auto"/>
            <w:bottom w:val="none" w:sz="0" w:space="0" w:color="auto"/>
            <w:right w:val="none" w:sz="0" w:space="0" w:color="auto"/>
          </w:divBdr>
        </w:div>
        <w:div w:id="1216090830">
          <w:marLeft w:val="0"/>
          <w:marRight w:val="0"/>
          <w:marTop w:val="0"/>
          <w:marBottom w:val="0"/>
          <w:divBdr>
            <w:top w:val="none" w:sz="0" w:space="0" w:color="auto"/>
            <w:left w:val="none" w:sz="0" w:space="0" w:color="auto"/>
            <w:bottom w:val="none" w:sz="0" w:space="0" w:color="auto"/>
            <w:right w:val="none" w:sz="0" w:space="0" w:color="auto"/>
          </w:divBdr>
        </w:div>
        <w:div w:id="1257130911">
          <w:marLeft w:val="0"/>
          <w:marRight w:val="0"/>
          <w:marTop w:val="0"/>
          <w:marBottom w:val="0"/>
          <w:divBdr>
            <w:top w:val="none" w:sz="0" w:space="0" w:color="auto"/>
            <w:left w:val="none" w:sz="0" w:space="0" w:color="auto"/>
            <w:bottom w:val="none" w:sz="0" w:space="0" w:color="auto"/>
            <w:right w:val="none" w:sz="0" w:space="0" w:color="auto"/>
          </w:divBdr>
        </w:div>
        <w:div w:id="1317762667">
          <w:marLeft w:val="0"/>
          <w:marRight w:val="0"/>
          <w:marTop w:val="0"/>
          <w:marBottom w:val="0"/>
          <w:divBdr>
            <w:top w:val="none" w:sz="0" w:space="0" w:color="auto"/>
            <w:left w:val="none" w:sz="0" w:space="0" w:color="auto"/>
            <w:bottom w:val="none" w:sz="0" w:space="0" w:color="auto"/>
            <w:right w:val="none" w:sz="0" w:space="0" w:color="auto"/>
          </w:divBdr>
        </w:div>
        <w:div w:id="1327367809">
          <w:marLeft w:val="0"/>
          <w:marRight w:val="0"/>
          <w:marTop w:val="0"/>
          <w:marBottom w:val="0"/>
          <w:divBdr>
            <w:top w:val="none" w:sz="0" w:space="0" w:color="auto"/>
            <w:left w:val="none" w:sz="0" w:space="0" w:color="auto"/>
            <w:bottom w:val="none" w:sz="0" w:space="0" w:color="auto"/>
            <w:right w:val="none" w:sz="0" w:space="0" w:color="auto"/>
          </w:divBdr>
        </w:div>
        <w:div w:id="1394503116">
          <w:marLeft w:val="0"/>
          <w:marRight w:val="0"/>
          <w:marTop w:val="0"/>
          <w:marBottom w:val="0"/>
          <w:divBdr>
            <w:top w:val="none" w:sz="0" w:space="0" w:color="auto"/>
            <w:left w:val="none" w:sz="0" w:space="0" w:color="auto"/>
            <w:bottom w:val="none" w:sz="0" w:space="0" w:color="auto"/>
            <w:right w:val="none" w:sz="0" w:space="0" w:color="auto"/>
          </w:divBdr>
        </w:div>
        <w:div w:id="1405755957">
          <w:marLeft w:val="0"/>
          <w:marRight w:val="0"/>
          <w:marTop w:val="0"/>
          <w:marBottom w:val="0"/>
          <w:divBdr>
            <w:top w:val="none" w:sz="0" w:space="0" w:color="auto"/>
            <w:left w:val="none" w:sz="0" w:space="0" w:color="auto"/>
            <w:bottom w:val="none" w:sz="0" w:space="0" w:color="auto"/>
            <w:right w:val="none" w:sz="0" w:space="0" w:color="auto"/>
          </w:divBdr>
        </w:div>
        <w:div w:id="1454597488">
          <w:marLeft w:val="0"/>
          <w:marRight w:val="0"/>
          <w:marTop w:val="0"/>
          <w:marBottom w:val="0"/>
          <w:divBdr>
            <w:top w:val="none" w:sz="0" w:space="0" w:color="auto"/>
            <w:left w:val="none" w:sz="0" w:space="0" w:color="auto"/>
            <w:bottom w:val="none" w:sz="0" w:space="0" w:color="auto"/>
            <w:right w:val="none" w:sz="0" w:space="0" w:color="auto"/>
          </w:divBdr>
        </w:div>
        <w:div w:id="1495997179">
          <w:marLeft w:val="0"/>
          <w:marRight w:val="0"/>
          <w:marTop w:val="0"/>
          <w:marBottom w:val="0"/>
          <w:divBdr>
            <w:top w:val="none" w:sz="0" w:space="0" w:color="auto"/>
            <w:left w:val="none" w:sz="0" w:space="0" w:color="auto"/>
            <w:bottom w:val="none" w:sz="0" w:space="0" w:color="auto"/>
            <w:right w:val="none" w:sz="0" w:space="0" w:color="auto"/>
          </w:divBdr>
        </w:div>
        <w:div w:id="1548882543">
          <w:marLeft w:val="0"/>
          <w:marRight w:val="0"/>
          <w:marTop w:val="0"/>
          <w:marBottom w:val="0"/>
          <w:divBdr>
            <w:top w:val="none" w:sz="0" w:space="0" w:color="auto"/>
            <w:left w:val="none" w:sz="0" w:space="0" w:color="auto"/>
            <w:bottom w:val="none" w:sz="0" w:space="0" w:color="auto"/>
            <w:right w:val="none" w:sz="0" w:space="0" w:color="auto"/>
          </w:divBdr>
        </w:div>
        <w:div w:id="1592935237">
          <w:marLeft w:val="0"/>
          <w:marRight w:val="0"/>
          <w:marTop w:val="0"/>
          <w:marBottom w:val="0"/>
          <w:divBdr>
            <w:top w:val="none" w:sz="0" w:space="0" w:color="auto"/>
            <w:left w:val="none" w:sz="0" w:space="0" w:color="auto"/>
            <w:bottom w:val="none" w:sz="0" w:space="0" w:color="auto"/>
            <w:right w:val="none" w:sz="0" w:space="0" w:color="auto"/>
          </w:divBdr>
        </w:div>
        <w:div w:id="2045981250">
          <w:marLeft w:val="0"/>
          <w:marRight w:val="0"/>
          <w:marTop w:val="0"/>
          <w:marBottom w:val="0"/>
          <w:divBdr>
            <w:top w:val="none" w:sz="0" w:space="0" w:color="auto"/>
            <w:left w:val="none" w:sz="0" w:space="0" w:color="auto"/>
            <w:bottom w:val="none" w:sz="0" w:space="0" w:color="auto"/>
            <w:right w:val="none" w:sz="0" w:space="0" w:color="auto"/>
          </w:divBdr>
        </w:div>
        <w:div w:id="2096856755">
          <w:marLeft w:val="0"/>
          <w:marRight w:val="0"/>
          <w:marTop w:val="0"/>
          <w:marBottom w:val="0"/>
          <w:divBdr>
            <w:top w:val="none" w:sz="0" w:space="0" w:color="auto"/>
            <w:left w:val="none" w:sz="0" w:space="0" w:color="auto"/>
            <w:bottom w:val="none" w:sz="0" w:space="0" w:color="auto"/>
            <w:right w:val="none" w:sz="0" w:space="0" w:color="auto"/>
          </w:divBdr>
        </w:div>
      </w:divsChild>
    </w:div>
    <w:div w:id="1509708217">
      <w:bodyDiv w:val="1"/>
      <w:marLeft w:val="0"/>
      <w:marRight w:val="0"/>
      <w:marTop w:val="0"/>
      <w:marBottom w:val="0"/>
      <w:divBdr>
        <w:top w:val="none" w:sz="0" w:space="0" w:color="auto"/>
        <w:left w:val="none" w:sz="0" w:space="0" w:color="auto"/>
        <w:bottom w:val="none" w:sz="0" w:space="0" w:color="auto"/>
        <w:right w:val="none" w:sz="0" w:space="0" w:color="auto"/>
      </w:divBdr>
    </w:div>
    <w:div w:id="1510875721">
      <w:bodyDiv w:val="1"/>
      <w:marLeft w:val="0"/>
      <w:marRight w:val="0"/>
      <w:marTop w:val="0"/>
      <w:marBottom w:val="0"/>
      <w:divBdr>
        <w:top w:val="none" w:sz="0" w:space="0" w:color="auto"/>
        <w:left w:val="none" w:sz="0" w:space="0" w:color="auto"/>
        <w:bottom w:val="none" w:sz="0" w:space="0" w:color="auto"/>
        <w:right w:val="none" w:sz="0" w:space="0" w:color="auto"/>
      </w:divBdr>
    </w:div>
    <w:div w:id="1527672658">
      <w:bodyDiv w:val="1"/>
      <w:marLeft w:val="0"/>
      <w:marRight w:val="0"/>
      <w:marTop w:val="0"/>
      <w:marBottom w:val="0"/>
      <w:divBdr>
        <w:top w:val="none" w:sz="0" w:space="0" w:color="auto"/>
        <w:left w:val="none" w:sz="0" w:space="0" w:color="auto"/>
        <w:bottom w:val="none" w:sz="0" w:space="0" w:color="auto"/>
        <w:right w:val="none" w:sz="0" w:space="0" w:color="auto"/>
      </w:divBdr>
    </w:div>
    <w:div w:id="1535995261">
      <w:marLeft w:val="0"/>
      <w:marRight w:val="0"/>
      <w:marTop w:val="0"/>
      <w:marBottom w:val="0"/>
      <w:divBdr>
        <w:top w:val="none" w:sz="0" w:space="0" w:color="auto"/>
        <w:left w:val="none" w:sz="0" w:space="0" w:color="auto"/>
        <w:bottom w:val="none" w:sz="0" w:space="0" w:color="auto"/>
        <w:right w:val="none" w:sz="0" w:space="0" w:color="auto"/>
      </w:divBdr>
    </w:div>
    <w:div w:id="1535995262">
      <w:marLeft w:val="0"/>
      <w:marRight w:val="0"/>
      <w:marTop w:val="0"/>
      <w:marBottom w:val="0"/>
      <w:divBdr>
        <w:top w:val="none" w:sz="0" w:space="0" w:color="auto"/>
        <w:left w:val="none" w:sz="0" w:space="0" w:color="auto"/>
        <w:bottom w:val="none" w:sz="0" w:space="0" w:color="auto"/>
        <w:right w:val="none" w:sz="0" w:space="0" w:color="auto"/>
      </w:divBdr>
    </w:div>
    <w:div w:id="1535995268">
      <w:marLeft w:val="0"/>
      <w:marRight w:val="0"/>
      <w:marTop w:val="0"/>
      <w:marBottom w:val="0"/>
      <w:divBdr>
        <w:top w:val="none" w:sz="0" w:space="0" w:color="auto"/>
        <w:left w:val="none" w:sz="0" w:space="0" w:color="auto"/>
        <w:bottom w:val="none" w:sz="0" w:space="0" w:color="auto"/>
        <w:right w:val="none" w:sz="0" w:space="0" w:color="auto"/>
      </w:divBdr>
      <w:divsChild>
        <w:div w:id="1535995267">
          <w:marLeft w:val="0"/>
          <w:marRight w:val="0"/>
          <w:marTop w:val="0"/>
          <w:marBottom w:val="0"/>
          <w:divBdr>
            <w:top w:val="none" w:sz="0" w:space="0" w:color="auto"/>
            <w:left w:val="none" w:sz="0" w:space="0" w:color="auto"/>
            <w:bottom w:val="none" w:sz="0" w:space="0" w:color="auto"/>
            <w:right w:val="none" w:sz="0" w:space="0" w:color="auto"/>
          </w:divBdr>
          <w:divsChild>
            <w:div w:id="1535995264">
              <w:marLeft w:val="0"/>
              <w:marRight w:val="0"/>
              <w:marTop w:val="0"/>
              <w:marBottom w:val="0"/>
              <w:divBdr>
                <w:top w:val="none" w:sz="0" w:space="0" w:color="auto"/>
                <w:left w:val="none" w:sz="0" w:space="0" w:color="auto"/>
                <w:bottom w:val="none" w:sz="0" w:space="0" w:color="auto"/>
                <w:right w:val="none" w:sz="0" w:space="0" w:color="auto"/>
              </w:divBdr>
              <w:divsChild>
                <w:div w:id="1535995265">
                  <w:marLeft w:val="0"/>
                  <w:marRight w:val="0"/>
                  <w:marTop w:val="0"/>
                  <w:marBottom w:val="0"/>
                  <w:divBdr>
                    <w:top w:val="none" w:sz="0" w:space="0" w:color="auto"/>
                    <w:left w:val="none" w:sz="0" w:space="0" w:color="auto"/>
                    <w:bottom w:val="none" w:sz="0" w:space="0" w:color="auto"/>
                    <w:right w:val="none" w:sz="0" w:space="0" w:color="auto"/>
                  </w:divBdr>
                  <w:divsChild>
                    <w:div w:id="15359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5272">
      <w:marLeft w:val="0"/>
      <w:marRight w:val="0"/>
      <w:marTop w:val="0"/>
      <w:marBottom w:val="0"/>
      <w:divBdr>
        <w:top w:val="none" w:sz="0" w:space="0" w:color="auto"/>
        <w:left w:val="none" w:sz="0" w:space="0" w:color="auto"/>
        <w:bottom w:val="none" w:sz="0" w:space="0" w:color="auto"/>
        <w:right w:val="none" w:sz="0" w:space="0" w:color="auto"/>
      </w:divBdr>
      <w:divsChild>
        <w:div w:id="1535995266">
          <w:marLeft w:val="0"/>
          <w:marRight w:val="0"/>
          <w:marTop w:val="0"/>
          <w:marBottom w:val="0"/>
          <w:divBdr>
            <w:top w:val="none" w:sz="0" w:space="0" w:color="auto"/>
            <w:left w:val="none" w:sz="0" w:space="0" w:color="auto"/>
            <w:bottom w:val="none" w:sz="0" w:space="0" w:color="auto"/>
            <w:right w:val="none" w:sz="0" w:space="0" w:color="auto"/>
          </w:divBdr>
          <w:divsChild>
            <w:div w:id="1535995271">
              <w:marLeft w:val="0"/>
              <w:marRight w:val="0"/>
              <w:marTop w:val="0"/>
              <w:marBottom w:val="0"/>
              <w:divBdr>
                <w:top w:val="none" w:sz="0" w:space="0" w:color="auto"/>
                <w:left w:val="none" w:sz="0" w:space="0" w:color="auto"/>
                <w:bottom w:val="none" w:sz="0" w:space="0" w:color="auto"/>
                <w:right w:val="none" w:sz="0" w:space="0" w:color="auto"/>
              </w:divBdr>
              <w:divsChild>
                <w:div w:id="1535995270">
                  <w:marLeft w:val="0"/>
                  <w:marRight w:val="0"/>
                  <w:marTop w:val="0"/>
                  <w:marBottom w:val="0"/>
                  <w:divBdr>
                    <w:top w:val="none" w:sz="0" w:space="0" w:color="auto"/>
                    <w:left w:val="none" w:sz="0" w:space="0" w:color="auto"/>
                    <w:bottom w:val="none" w:sz="0" w:space="0" w:color="auto"/>
                    <w:right w:val="none" w:sz="0" w:space="0" w:color="auto"/>
                  </w:divBdr>
                  <w:divsChild>
                    <w:div w:id="15359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5275">
      <w:marLeft w:val="0"/>
      <w:marRight w:val="0"/>
      <w:marTop w:val="0"/>
      <w:marBottom w:val="0"/>
      <w:divBdr>
        <w:top w:val="none" w:sz="0" w:space="0" w:color="auto"/>
        <w:left w:val="none" w:sz="0" w:space="0" w:color="auto"/>
        <w:bottom w:val="none" w:sz="0" w:space="0" w:color="auto"/>
        <w:right w:val="none" w:sz="0" w:space="0" w:color="auto"/>
      </w:divBdr>
    </w:div>
    <w:div w:id="1535995276">
      <w:marLeft w:val="0"/>
      <w:marRight w:val="0"/>
      <w:marTop w:val="0"/>
      <w:marBottom w:val="0"/>
      <w:divBdr>
        <w:top w:val="none" w:sz="0" w:space="0" w:color="auto"/>
        <w:left w:val="none" w:sz="0" w:space="0" w:color="auto"/>
        <w:bottom w:val="none" w:sz="0" w:space="0" w:color="auto"/>
        <w:right w:val="none" w:sz="0" w:space="0" w:color="auto"/>
      </w:divBdr>
    </w:div>
    <w:div w:id="1535995277">
      <w:marLeft w:val="0"/>
      <w:marRight w:val="0"/>
      <w:marTop w:val="0"/>
      <w:marBottom w:val="0"/>
      <w:divBdr>
        <w:top w:val="none" w:sz="0" w:space="0" w:color="auto"/>
        <w:left w:val="none" w:sz="0" w:space="0" w:color="auto"/>
        <w:bottom w:val="none" w:sz="0" w:space="0" w:color="auto"/>
        <w:right w:val="none" w:sz="0" w:space="0" w:color="auto"/>
      </w:divBdr>
    </w:div>
    <w:div w:id="1535995280">
      <w:marLeft w:val="0"/>
      <w:marRight w:val="0"/>
      <w:marTop w:val="0"/>
      <w:marBottom w:val="0"/>
      <w:divBdr>
        <w:top w:val="none" w:sz="0" w:space="0" w:color="auto"/>
        <w:left w:val="none" w:sz="0" w:space="0" w:color="auto"/>
        <w:bottom w:val="none" w:sz="0" w:space="0" w:color="auto"/>
        <w:right w:val="none" w:sz="0" w:space="0" w:color="auto"/>
      </w:divBdr>
      <w:divsChild>
        <w:div w:id="1535995279">
          <w:marLeft w:val="0"/>
          <w:marRight w:val="0"/>
          <w:marTop w:val="0"/>
          <w:marBottom w:val="0"/>
          <w:divBdr>
            <w:top w:val="none" w:sz="0" w:space="0" w:color="auto"/>
            <w:left w:val="none" w:sz="0" w:space="0" w:color="auto"/>
            <w:bottom w:val="none" w:sz="0" w:space="0" w:color="auto"/>
            <w:right w:val="none" w:sz="0" w:space="0" w:color="auto"/>
          </w:divBdr>
          <w:divsChild>
            <w:div w:id="1535995274">
              <w:marLeft w:val="0"/>
              <w:marRight w:val="0"/>
              <w:marTop w:val="0"/>
              <w:marBottom w:val="0"/>
              <w:divBdr>
                <w:top w:val="none" w:sz="0" w:space="0" w:color="auto"/>
                <w:left w:val="none" w:sz="0" w:space="0" w:color="auto"/>
                <w:bottom w:val="none" w:sz="0" w:space="0" w:color="auto"/>
                <w:right w:val="none" w:sz="0" w:space="0" w:color="auto"/>
              </w:divBdr>
              <w:divsChild>
                <w:div w:id="1535995273">
                  <w:marLeft w:val="0"/>
                  <w:marRight w:val="0"/>
                  <w:marTop w:val="0"/>
                  <w:marBottom w:val="0"/>
                  <w:divBdr>
                    <w:top w:val="none" w:sz="0" w:space="0" w:color="auto"/>
                    <w:left w:val="none" w:sz="0" w:space="0" w:color="auto"/>
                    <w:bottom w:val="none" w:sz="0" w:space="0" w:color="auto"/>
                    <w:right w:val="none" w:sz="0" w:space="0" w:color="auto"/>
                  </w:divBdr>
                  <w:divsChild>
                    <w:div w:id="15359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5281">
      <w:marLeft w:val="0"/>
      <w:marRight w:val="0"/>
      <w:marTop w:val="0"/>
      <w:marBottom w:val="0"/>
      <w:divBdr>
        <w:top w:val="none" w:sz="0" w:space="0" w:color="auto"/>
        <w:left w:val="none" w:sz="0" w:space="0" w:color="auto"/>
        <w:bottom w:val="none" w:sz="0" w:space="0" w:color="auto"/>
        <w:right w:val="none" w:sz="0" w:space="0" w:color="auto"/>
      </w:divBdr>
    </w:div>
    <w:div w:id="1615987129">
      <w:bodyDiv w:val="1"/>
      <w:marLeft w:val="0"/>
      <w:marRight w:val="0"/>
      <w:marTop w:val="0"/>
      <w:marBottom w:val="0"/>
      <w:divBdr>
        <w:top w:val="none" w:sz="0" w:space="0" w:color="auto"/>
        <w:left w:val="none" w:sz="0" w:space="0" w:color="auto"/>
        <w:bottom w:val="none" w:sz="0" w:space="0" w:color="auto"/>
        <w:right w:val="none" w:sz="0" w:space="0" w:color="auto"/>
      </w:divBdr>
      <w:divsChild>
        <w:div w:id="25177390">
          <w:marLeft w:val="0"/>
          <w:marRight w:val="0"/>
          <w:marTop w:val="0"/>
          <w:marBottom w:val="0"/>
          <w:divBdr>
            <w:top w:val="none" w:sz="0" w:space="0" w:color="auto"/>
            <w:left w:val="none" w:sz="0" w:space="0" w:color="auto"/>
            <w:bottom w:val="none" w:sz="0" w:space="0" w:color="auto"/>
            <w:right w:val="none" w:sz="0" w:space="0" w:color="auto"/>
          </w:divBdr>
          <w:divsChild>
            <w:div w:id="106198533">
              <w:marLeft w:val="0"/>
              <w:marRight w:val="0"/>
              <w:marTop w:val="0"/>
              <w:marBottom w:val="0"/>
              <w:divBdr>
                <w:top w:val="none" w:sz="0" w:space="0" w:color="auto"/>
                <w:left w:val="none" w:sz="0" w:space="0" w:color="auto"/>
                <w:bottom w:val="none" w:sz="0" w:space="0" w:color="auto"/>
                <w:right w:val="none" w:sz="0" w:space="0" w:color="auto"/>
              </w:divBdr>
            </w:div>
            <w:div w:id="130052877">
              <w:marLeft w:val="0"/>
              <w:marRight w:val="0"/>
              <w:marTop w:val="0"/>
              <w:marBottom w:val="0"/>
              <w:divBdr>
                <w:top w:val="none" w:sz="0" w:space="0" w:color="auto"/>
                <w:left w:val="none" w:sz="0" w:space="0" w:color="auto"/>
                <w:bottom w:val="none" w:sz="0" w:space="0" w:color="auto"/>
                <w:right w:val="none" w:sz="0" w:space="0" w:color="auto"/>
              </w:divBdr>
            </w:div>
            <w:div w:id="315568350">
              <w:marLeft w:val="0"/>
              <w:marRight w:val="0"/>
              <w:marTop w:val="0"/>
              <w:marBottom w:val="0"/>
              <w:divBdr>
                <w:top w:val="none" w:sz="0" w:space="0" w:color="auto"/>
                <w:left w:val="none" w:sz="0" w:space="0" w:color="auto"/>
                <w:bottom w:val="none" w:sz="0" w:space="0" w:color="auto"/>
                <w:right w:val="none" w:sz="0" w:space="0" w:color="auto"/>
              </w:divBdr>
            </w:div>
            <w:div w:id="344745911">
              <w:marLeft w:val="0"/>
              <w:marRight w:val="0"/>
              <w:marTop w:val="0"/>
              <w:marBottom w:val="0"/>
              <w:divBdr>
                <w:top w:val="none" w:sz="0" w:space="0" w:color="auto"/>
                <w:left w:val="none" w:sz="0" w:space="0" w:color="auto"/>
                <w:bottom w:val="none" w:sz="0" w:space="0" w:color="auto"/>
                <w:right w:val="none" w:sz="0" w:space="0" w:color="auto"/>
              </w:divBdr>
            </w:div>
            <w:div w:id="449515037">
              <w:marLeft w:val="0"/>
              <w:marRight w:val="0"/>
              <w:marTop w:val="0"/>
              <w:marBottom w:val="0"/>
              <w:divBdr>
                <w:top w:val="none" w:sz="0" w:space="0" w:color="auto"/>
                <w:left w:val="none" w:sz="0" w:space="0" w:color="auto"/>
                <w:bottom w:val="none" w:sz="0" w:space="0" w:color="auto"/>
                <w:right w:val="none" w:sz="0" w:space="0" w:color="auto"/>
              </w:divBdr>
            </w:div>
            <w:div w:id="456458918">
              <w:marLeft w:val="0"/>
              <w:marRight w:val="0"/>
              <w:marTop w:val="0"/>
              <w:marBottom w:val="0"/>
              <w:divBdr>
                <w:top w:val="none" w:sz="0" w:space="0" w:color="auto"/>
                <w:left w:val="none" w:sz="0" w:space="0" w:color="auto"/>
                <w:bottom w:val="none" w:sz="0" w:space="0" w:color="auto"/>
                <w:right w:val="none" w:sz="0" w:space="0" w:color="auto"/>
              </w:divBdr>
            </w:div>
            <w:div w:id="501551884">
              <w:marLeft w:val="0"/>
              <w:marRight w:val="0"/>
              <w:marTop w:val="0"/>
              <w:marBottom w:val="0"/>
              <w:divBdr>
                <w:top w:val="none" w:sz="0" w:space="0" w:color="auto"/>
                <w:left w:val="none" w:sz="0" w:space="0" w:color="auto"/>
                <w:bottom w:val="none" w:sz="0" w:space="0" w:color="auto"/>
                <w:right w:val="none" w:sz="0" w:space="0" w:color="auto"/>
              </w:divBdr>
            </w:div>
            <w:div w:id="775835317">
              <w:marLeft w:val="0"/>
              <w:marRight w:val="0"/>
              <w:marTop w:val="0"/>
              <w:marBottom w:val="0"/>
              <w:divBdr>
                <w:top w:val="none" w:sz="0" w:space="0" w:color="auto"/>
                <w:left w:val="none" w:sz="0" w:space="0" w:color="auto"/>
                <w:bottom w:val="none" w:sz="0" w:space="0" w:color="auto"/>
                <w:right w:val="none" w:sz="0" w:space="0" w:color="auto"/>
              </w:divBdr>
            </w:div>
            <w:div w:id="779760030">
              <w:marLeft w:val="0"/>
              <w:marRight w:val="0"/>
              <w:marTop w:val="0"/>
              <w:marBottom w:val="0"/>
              <w:divBdr>
                <w:top w:val="none" w:sz="0" w:space="0" w:color="auto"/>
                <w:left w:val="none" w:sz="0" w:space="0" w:color="auto"/>
                <w:bottom w:val="none" w:sz="0" w:space="0" w:color="auto"/>
                <w:right w:val="none" w:sz="0" w:space="0" w:color="auto"/>
              </w:divBdr>
            </w:div>
            <w:div w:id="893853535">
              <w:marLeft w:val="0"/>
              <w:marRight w:val="0"/>
              <w:marTop w:val="0"/>
              <w:marBottom w:val="0"/>
              <w:divBdr>
                <w:top w:val="none" w:sz="0" w:space="0" w:color="auto"/>
                <w:left w:val="none" w:sz="0" w:space="0" w:color="auto"/>
                <w:bottom w:val="none" w:sz="0" w:space="0" w:color="auto"/>
                <w:right w:val="none" w:sz="0" w:space="0" w:color="auto"/>
              </w:divBdr>
            </w:div>
            <w:div w:id="910970438">
              <w:marLeft w:val="0"/>
              <w:marRight w:val="0"/>
              <w:marTop w:val="0"/>
              <w:marBottom w:val="0"/>
              <w:divBdr>
                <w:top w:val="none" w:sz="0" w:space="0" w:color="auto"/>
                <w:left w:val="none" w:sz="0" w:space="0" w:color="auto"/>
                <w:bottom w:val="none" w:sz="0" w:space="0" w:color="auto"/>
                <w:right w:val="none" w:sz="0" w:space="0" w:color="auto"/>
              </w:divBdr>
            </w:div>
            <w:div w:id="1211382723">
              <w:marLeft w:val="0"/>
              <w:marRight w:val="0"/>
              <w:marTop w:val="0"/>
              <w:marBottom w:val="0"/>
              <w:divBdr>
                <w:top w:val="none" w:sz="0" w:space="0" w:color="auto"/>
                <w:left w:val="none" w:sz="0" w:space="0" w:color="auto"/>
                <w:bottom w:val="none" w:sz="0" w:space="0" w:color="auto"/>
                <w:right w:val="none" w:sz="0" w:space="0" w:color="auto"/>
              </w:divBdr>
            </w:div>
            <w:div w:id="1716855043">
              <w:marLeft w:val="0"/>
              <w:marRight w:val="0"/>
              <w:marTop w:val="0"/>
              <w:marBottom w:val="0"/>
              <w:divBdr>
                <w:top w:val="none" w:sz="0" w:space="0" w:color="auto"/>
                <w:left w:val="none" w:sz="0" w:space="0" w:color="auto"/>
                <w:bottom w:val="none" w:sz="0" w:space="0" w:color="auto"/>
                <w:right w:val="none" w:sz="0" w:space="0" w:color="auto"/>
              </w:divBdr>
            </w:div>
            <w:div w:id="1749958891">
              <w:marLeft w:val="0"/>
              <w:marRight w:val="0"/>
              <w:marTop w:val="0"/>
              <w:marBottom w:val="0"/>
              <w:divBdr>
                <w:top w:val="none" w:sz="0" w:space="0" w:color="auto"/>
                <w:left w:val="none" w:sz="0" w:space="0" w:color="auto"/>
                <w:bottom w:val="none" w:sz="0" w:space="0" w:color="auto"/>
                <w:right w:val="none" w:sz="0" w:space="0" w:color="auto"/>
              </w:divBdr>
            </w:div>
            <w:div w:id="1848977711">
              <w:marLeft w:val="0"/>
              <w:marRight w:val="0"/>
              <w:marTop w:val="0"/>
              <w:marBottom w:val="0"/>
              <w:divBdr>
                <w:top w:val="none" w:sz="0" w:space="0" w:color="auto"/>
                <w:left w:val="none" w:sz="0" w:space="0" w:color="auto"/>
                <w:bottom w:val="none" w:sz="0" w:space="0" w:color="auto"/>
                <w:right w:val="none" w:sz="0" w:space="0" w:color="auto"/>
              </w:divBdr>
            </w:div>
            <w:div w:id="1948929320">
              <w:marLeft w:val="0"/>
              <w:marRight w:val="0"/>
              <w:marTop w:val="0"/>
              <w:marBottom w:val="0"/>
              <w:divBdr>
                <w:top w:val="none" w:sz="0" w:space="0" w:color="auto"/>
                <w:left w:val="none" w:sz="0" w:space="0" w:color="auto"/>
                <w:bottom w:val="none" w:sz="0" w:space="0" w:color="auto"/>
                <w:right w:val="none" w:sz="0" w:space="0" w:color="auto"/>
              </w:divBdr>
            </w:div>
            <w:div w:id="2007703770">
              <w:marLeft w:val="0"/>
              <w:marRight w:val="0"/>
              <w:marTop w:val="0"/>
              <w:marBottom w:val="0"/>
              <w:divBdr>
                <w:top w:val="none" w:sz="0" w:space="0" w:color="auto"/>
                <w:left w:val="none" w:sz="0" w:space="0" w:color="auto"/>
                <w:bottom w:val="none" w:sz="0" w:space="0" w:color="auto"/>
                <w:right w:val="none" w:sz="0" w:space="0" w:color="auto"/>
              </w:divBdr>
            </w:div>
            <w:div w:id="2114325809">
              <w:marLeft w:val="0"/>
              <w:marRight w:val="0"/>
              <w:marTop w:val="0"/>
              <w:marBottom w:val="0"/>
              <w:divBdr>
                <w:top w:val="none" w:sz="0" w:space="0" w:color="auto"/>
                <w:left w:val="none" w:sz="0" w:space="0" w:color="auto"/>
                <w:bottom w:val="none" w:sz="0" w:space="0" w:color="auto"/>
                <w:right w:val="none" w:sz="0" w:space="0" w:color="auto"/>
              </w:divBdr>
            </w:div>
          </w:divsChild>
        </w:div>
        <w:div w:id="1845170683">
          <w:marLeft w:val="0"/>
          <w:marRight w:val="0"/>
          <w:marTop w:val="0"/>
          <w:marBottom w:val="0"/>
          <w:divBdr>
            <w:top w:val="none" w:sz="0" w:space="0" w:color="auto"/>
            <w:left w:val="none" w:sz="0" w:space="0" w:color="auto"/>
            <w:bottom w:val="none" w:sz="0" w:space="0" w:color="auto"/>
            <w:right w:val="none" w:sz="0" w:space="0" w:color="auto"/>
          </w:divBdr>
          <w:divsChild>
            <w:div w:id="1197279241">
              <w:marLeft w:val="0"/>
              <w:marRight w:val="0"/>
              <w:marTop w:val="0"/>
              <w:marBottom w:val="0"/>
              <w:divBdr>
                <w:top w:val="none" w:sz="0" w:space="0" w:color="auto"/>
                <w:left w:val="none" w:sz="0" w:space="0" w:color="auto"/>
                <w:bottom w:val="none" w:sz="0" w:space="0" w:color="auto"/>
                <w:right w:val="none" w:sz="0" w:space="0" w:color="auto"/>
              </w:divBdr>
            </w:div>
            <w:div w:id="1222986219">
              <w:marLeft w:val="0"/>
              <w:marRight w:val="0"/>
              <w:marTop w:val="0"/>
              <w:marBottom w:val="0"/>
              <w:divBdr>
                <w:top w:val="none" w:sz="0" w:space="0" w:color="auto"/>
                <w:left w:val="none" w:sz="0" w:space="0" w:color="auto"/>
                <w:bottom w:val="none" w:sz="0" w:space="0" w:color="auto"/>
                <w:right w:val="none" w:sz="0" w:space="0" w:color="auto"/>
              </w:divBdr>
            </w:div>
            <w:div w:id="1498039457">
              <w:marLeft w:val="0"/>
              <w:marRight w:val="0"/>
              <w:marTop w:val="0"/>
              <w:marBottom w:val="0"/>
              <w:divBdr>
                <w:top w:val="none" w:sz="0" w:space="0" w:color="auto"/>
                <w:left w:val="none" w:sz="0" w:space="0" w:color="auto"/>
                <w:bottom w:val="none" w:sz="0" w:space="0" w:color="auto"/>
                <w:right w:val="none" w:sz="0" w:space="0" w:color="auto"/>
              </w:divBdr>
            </w:div>
          </w:divsChild>
        </w:div>
        <w:div w:id="2048482441">
          <w:marLeft w:val="0"/>
          <w:marRight w:val="0"/>
          <w:marTop w:val="0"/>
          <w:marBottom w:val="0"/>
          <w:divBdr>
            <w:top w:val="none" w:sz="0" w:space="0" w:color="auto"/>
            <w:left w:val="none" w:sz="0" w:space="0" w:color="auto"/>
            <w:bottom w:val="none" w:sz="0" w:space="0" w:color="auto"/>
            <w:right w:val="none" w:sz="0" w:space="0" w:color="auto"/>
          </w:divBdr>
          <w:divsChild>
            <w:div w:id="66927117">
              <w:marLeft w:val="0"/>
              <w:marRight w:val="0"/>
              <w:marTop w:val="0"/>
              <w:marBottom w:val="0"/>
              <w:divBdr>
                <w:top w:val="none" w:sz="0" w:space="0" w:color="auto"/>
                <w:left w:val="none" w:sz="0" w:space="0" w:color="auto"/>
                <w:bottom w:val="none" w:sz="0" w:space="0" w:color="auto"/>
                <w:right w:val="none" w:sz="0" w:space="0" w:color="auto"/>
              </w:divBdr>
            </w:div>
            <w:div w:id="296381388">
              <w:marLeft w:val="0"/>
              <w:marRight w:val="0"/>
              <w:marTop w:val="0"/>
              <w:marBottom w:val="0"/>
              <w:divBdr>
                <w:top w:val="none" w:sz="0" w:space="0" w:color="auto"/>
                <w:left w:val="none" w:sz="0" w:space="0" w:color="auto"/>
                <w:bottom w:val="none" w:sz="0" w:space="0" w:color="auto"/>
                <w:right w:val="none" w:sz="0" w:space="0" w:color="auto"/>
              </w:divBdr>
            </w:div>
            <w:div w:id="305284962">
              <w:marLeft w:val="0"/>
              <w:marRight w:val="0"/>
              <w:marTop w:val="0"/>
              <w:marBottom w:val="0"/>
              <w:divBdr>
                <w:top w:val="none" w:sz="0" w:space="0" w:color="auto"/>
                <w:left w:val="none" w:sz="0" w:space="0" w:color="auto"/>
                <w:bottom w:val="none" w:sz="0" w:space="0" w:color="auto"/>
                <w:right w:val="none" w:sz="0" w:space="0" w:color="auto"/>
              </w:divBdr>
            </w:div>
            <w:div w:id="334262540">
              <w:marLeft w:val="0"/>
              <w:marRight w:val="0"/>
              <w:marTop w:val="0"/>
              <w:marBottom w:val="0"/>
              <w:divBdr>
                <w:top w:val="none" w:sz="0" w:space="0" w:color="auto"/>
                <w:left w:val="none" w:sz="0" w:space="0" w:color="auto"/>
                <w:bottom w:val="none" w:sz="0" w:space="0" w:color="auto"/>
                <w:right w:val="none" w:sz="0" w:space="0" w:color="auto"/>
              </w:divBdr>
            </w:div>
            <w:div w:id="623541229">
              <w:marLeft w:val="0"/>
              <w:marRight w:val="0"/>
              <w:marTop w:val="0"/>
              <w:marBottom w:val="0"/>
              <w:divBdr>
                <w:top w:val="none" w:sz="0" w:space="0" w:color="auto"/>
                <w:left w:val="none" w:sz="0" w:space="0" w:color="auto"/>
                <w:bottom w:val="none" w:sz="0" w:space="0" w:color="auto"/>
                <w:right w:val="none" w:sz="0" w:space="0" w:color="auto"/>
              </w:divBdr>
            </w:div>
            <w:div w:id="676805857">
              <w:marLeft w:val="0"/>
              <w:marRight w:val="0"/>
              <w:marTop w:val="0"/>
              <w:marBottom w:val="0"/>
              <w:divBdr>
                <w:top w:val="none" w:sz="0" w:space="0" w:color="auto"/>
                <w:left w:val="none" w:sz="0" w:space="0" w:color="auto"/>
                <w:bottom w:val="none" w:sz="0" w:space="0" w:color="auto"/>
                <w:right w:val="none" w:sz="0" w:space="0" w:color="auto"/>
              </w:divBdr>
            </w:div>
            <w:div w:id="793714009">
              <w:marLeft w:val="0"/>
              <w:marRight w:val="0"/>
              <w:marTop w:val="0"/>
              <w:marBottom w:val="0"/>
              <w:divBdr>
                <w:top w:val="none" w:sz="0" w:space="0" w:color="auto"/>
                <w:left w:val="none" w:sz="0" w:space="0" w:color="auto"/>
                <w:bottom w:val="none" w:sz="0" w:space="0" w:color="auto"/>
                <w:right w:val="none" w:sz="0" w:space="0" w:color="auto"/>
              </w:divBdr>
            </w:div>
            <w:div w:id="930815239">
              <w:marLeft w:val="0"/>
              <w:marRight w:val="0"/>
              <w:marTop w:val="0"/>
              <w:marBottom w:val="0"/>
              <w:divBdr>
                <w:top w:val="none" w:sz="0" w:space="0" w:color="auto"/>
                <w:left w:val="none" w:sz="0" w:space="0" w:color="auto"/>
                <w:bottom w:val="none" w:sz="0" w:space="0" w:color="auto"/>
                <w:right w:val="none" w:sz="0" w:space="0" w:color="auto"/>
              </w:divBdr>
            </w:div>
            <w:div w:id="974722374">
              <w:marLeft w:val="0"/>
              <w:marRight w:val="0"/>
              <w:marTop w:val="0"/>
              <w:marBottom w:val="0"/>
              <w:divBdr>
                <w:top w:val="none" w:sz="0" w:space="0" w:color="auto"/>
                <w:left w:val="none" w:sz="0" w:space="0" w:color="auto"/>
                <w:bottom w:val="none" w:sz="0" w:space="0" w:color="auto"/>
                <w:right w:val="none" w:sz="0" w:space="0" w:color="auto"/>
              </w:divBdr>
            </w:div>
            <w:div w:id="100165772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
            <w:div w:id="1184906311">
              <w:marLeft w:val="0"/>
              <w:marRight w:val="0"/>
              <w:marTop w:val="0"/>
              <w:marBottom w:val="0"/>
              <w:divBdr>
                <w:top w:val="none" w:sz="0" w:space="0" w:color="auto"/>
                <w:left w:val="none" w:sz="0" w:space="0" w:color="auto"/>
                <w:bottom w:val="none" w:sz="0" w:space="0" w:color="auto"/>
                <w:right w:val="none" w:sz="0" w:space="0" w:color="auto"/>
              </w:divBdr>
            </w:div>
            <w:div w:id="1333602459">
              <w:marLeft w:val="0"/>
              <w:marRight w:val="0"/>
              <w:marTop w:val="0"/>
              <w:marBottom w:val="0"/>
              <w:divBdr>
                <w:top w:val="none" w:sz="0" w:space="0" w:color="auto"/>
                <w:left w:val="none" w:sz="0" w:space="0" w:color="auto"/>
                <w:bottom w:val="none" w:sz="0" w:space="0" w:color="auto"/>
                <w:right w:val="none" w:sz="0" w:space="0" w:color="auto"/>
              </w:divBdr>
            </w:div>
            <w:div w:id="1335186773">
              <w:marLeft w:val="0"/>
              <w:marRight w:val="0"/>
              <w:marTop w:val="0"/>
              <w:marBottom w:val="0"/>
              <w:divBdr>
                <w:top w:val="none" w:sz="0" w:space="0" w:color="auto"/>
                <w:left w:val="none" w:sz="0" w:space="0" w:color="auto"/>
                <w:bottom w:val="none" w:sz="0" w:space="0" w:color="auto"/>
                <w:right w:val="none" w:sz="0" w:space="0" w:color="auto"/>
              </w:divBdr>
            </w:div>
            <w:div w:id="1386218215">
              <w:marLeft w:val="0"/>
              <w:marRight w:val="0"/>
              <w:marTop w:val="0"/>
              <w:marBottom w:val="0"/>
              <w:divBdr>
                <w:top w:val="none" w:sz="0" w:space="0" w:color="auto"/>
                <w:left w:val="none" w:sz="0" w:space="0" w:color="auto"/>
                <w:bottom w:val="none" w:sz="0" w:space="0" w:color="auto"/>
                <w:right w:val="none" w:sz="0" w:space="0" w:color="auto"/>
              </w:divBdr>
            </w:div>
            <w:div w:id="1526555838">
              <w:marLeft w:val="0"/>
              <w:marRight w:val="0"/>
              <w:marTop w:val="0"/>
              <w:marBottom w:val="0"/>
              <w:divBdr>
                <w:top w:val="none" w:sz="0" w:space="0" w:color="auto"/>
                <w:left w:val="none" w:sz="0" w:space="0" w:color="auto"/>
                <w:bottom w:val="none" w:sz="0" w:space="0" w:color="auto"/>
                <w:right w:val="none" w:sz="0" w:space="0" w:color="auto"/>
              </w:divBdr>
            </w:div>
            <w:div w:id="1578323606">
              <w:marLeft w:val="0"/>
              <w:marRight w:val="0"/>
              <w:marTop w:val="0"/>
              <w:marBottom w:val="0"/>
              <w:divBdr>
                <w:top w:val="none" w:sz="0" w:space="0" w:color="auto"/>
                <w:left w:val="none" w:sz="0" w:space="0" w:color="auto"/>
                <w:bottom w:val="none" w:sz="0" w:space="0" w:color="auto"/>
                <w:right w:val="none" w:sz="0" w:space="0" w:color="auto"/>
              </w:divBdr>
            </w:div>
            <w:div w:id="1949847255">
              <w:marLeft w:val="0"/>
              <w:marRight w:val="0"/>
              <w:marTop w:val="0"/>
              <w:marBottom w:val="0"/>
              <w:divBdr>
                <w:top w:val="none" w:sz="0" w:space="0" w:color="auto"/>
                <w:left w:val="none" w:sz="0" w:space="0" w:color="auto"/>
                <w:bottom w:val="none" w:sz="0" w:space="0" w:color="auto"/>
                <w:right w:val="none" w:sz="0" w:space="0" w:color="auto"/>
              </w:divBdr>
            </w:div>
            <w:div w:id="2026322560">
              <w:marLeft w:val="0"/>
              <w:marRight w:val="0"/>
              <w:marTop w:val="0"/>
              <w:marBottom w:val="0"/>
              <w:divBdr>
                <w:top w:val="none" w:sz="0" w:space="0" w:color="auto"/>
                <w:left w:val="none" w:sz="0" w:space="0" w:color="auto"/>
                <w:bottom w:val="none" w:sz="0" w:space="0" w:color="auto"/>
                <w:right w:val="none" w:sz="0" w:space="0" w:color="auto"/>
              </w:divBdr>
            </w:div>
            <w:div w:id="20907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9952">
      <w:bodyDiv w:val="1"/>
      <w:marLeft w:val="0"/>
      <w:marRight w:val="0"/>
      <w:marTop w:val="0"/>
      <w:marBottom w:val="0"/>
      <w:divBdr>
        <w:top w:val="none" w:sz="0" w:space="0" w:color="auto"/>
        <w:left w:val="none" w:sz="0" w:space="0" w:color="auto"/>
        <w:bottom w:val="none" w:sz="0" w:space="0" w:color="auto"/>
        <w:right w:val="none" w:sz="0" w:space="0" w:color="auto"/>
      </w:divBdr>
      <w:divsChild>
        <w:div w:id="198591848">
          <w:marLeft w:val="0"/>
          <w:marRight w:val="0"/>
          <w:marTop w:val="0"/>
          <w:marBottom w:val="0"/>
          <w:divBdr>
            <w:top w:val="none" w:sz="0" w:space="0" w:color="auto"/>
            <w:left w:val="none" w:sz="0" w:space="0" w:color="auto"/>
            <w:bottom w:val="none" w:sz="0" w:space="0" w:color="auto"/>
            <w:right w:val="none" w:sz="0" w:space="0" w:color="auto"/>
          </w:divBdr>
        </w:div>
        <w:div w:id="351808861">
          <w:marLeft w:val="0"/>
          <w:marRight w:val="0"/>
          <w:marTop w:val="0"/>
          <w:marBottom w:val="0"/>
          <w:divBdr>
            <w:top w:val="none" w:sz="0" w:space="0" w:color="auto"/>
            <w:left w:val="none" w:sz="0" w:space="0" w:color="auto"/>
            <w:bottom w:val="none" w:sz="0" w:space="0" w:color="auto"/>
            <w:right w:val="none" w:sz="0" w:space="0" w:color="auto"/>
          </w:divBdr>
        </w:div>
        <w:div w:id="376928399">
          <w:marLeft w:val="0"/>
          <w:marRight w:val="0"/>
          <w:marTop w:val="0"/>
          <w:marBottom w:val="0"/>
          <w:divBdr>
            <w:top w:val="none" w:sz="0" w:space="0" w:color="auto"/>
            <w:left w:val="none" w:sz="0" w:space="0" w:color="auto"/>
            <w:bottom w:val="none" w:sz="0" w:space="0" w:color="auto"/>
            <w:right w:val="none" w:sz="0" w:space="0" w:color="auto"/>
          </w:divBdr>
        </w:div>
        <w:div w:id="458568158">
          <w:marLeft w:val="0"/>
          <w:marRight w:val="0"/>
          <w:marTop w:val="0"/>
          <w:marBottom w:val="0"/>
          <w:divBdr>
            <w:top w:val="none" w:sz="0" w:space="0" w:color="auto"/>
            <w:left w:val="none" w:sz="0" w:space="0" w:color="auto"/>
            <w:bottom w:val="none" w:sz="0" w:space="0" w:color="auto"/>
            <w:right w:val="none" w:sz="0" w:space="0" w:color="auto"/>
          </w:divBdr>
        </w:div>
        <w:div w:id="614798646">
          <w:marLeft w:val="0"/>
          <w:marRight w:val="0"/>
          <w:marTop w:val="0"/>
          <w:marBottom w:val="0"/>
          <w:divBdr>
            <w:top w:val="none" w:sz="0" w:space="0" w:color="auto"/>
            <w:left w:val="none" w:sz="0" w:space="0" w:color="auto"/>
            <w:bottom w:val="none" w:sz="0" w:space="0" w:color="auto"/>
            <w:right w:val="none" w:sz="0" w:space="0" w:color="auto"/>
          </w:divBdr>
        </w:div>
        <w:div w:id="752892661">
          <w:marLeft w:val="0"/>
          <w:marRight w:val="0"/>
          <w:marTop w:val="0"/>
          <w:marBottom w:val="0"/>
          <w:divBdr>
            <w:top w:val="none" w:sz="0" w:space="0" w:color="auto"/>
            <w:left w:val="none" w:sz="0" w:space="0" w:color="auto"/>
            <w:bottom w:val="none" w:sz="0" w:space="0" w:color="auto"/>
            <w:right w:val="none" w:sz="0" w:space="0" w:color="auto"/>
          </w:divBdr>
        </w:div>
        <w:div w:id="766005132">
          <w:marLeft w:val="0"/>
          <w:marRight w:val="0"/>
          <w:marTop w:val="0"/>
          <w:marBottom w:val="0"/>
          <w:divBdr>
            <w:top w:val="none" w:sz="0" w:space="0" w:color="auto"/>
            <w:left w:val="none" w:sz="0" w:space="0" w:color="auto"/>
            <w:bottom w:val="none" w:sz="0" w:space="0" w:color="auto"/>
            <w:right w:val="none" w:sz="0" w:space="0" w:color="auto"/>
          </w:divBdr>
        </w:div>
        <w:div w:id="806895709">
          <w:marLeft w:val="0"/>
          <w:marRight w:val="0"/>
          <w:marTop w:val="0"/>
          <w:marBottom w:val="0"/>
          <w:divBdr>
            <w:top w:val="none" w:sz="0" w:space="0" w:color="auto"/>
            <w:left w:val="none" w:sz="0" w:space="0" w:color="auto"/>
            <w:bottom w:val="none" w:sz="0" w:space="0" w:color="auto"/>
            <w:right w:val="none" w:sz="0" w:space="0" w:color="auto"/>
          </w:divBdr>
        </w:div>
        <w:div w:id="813522693">
          <w:marLeft w:val="0"/>
          <w:marRight w:val="0"/>
          <w:marTop w:val="0"/>
          <w:marBottom w:val="0"/>
          <w:divBdr>
            <w:top w:val="none" w:sz="0" w:space="0" w:color="auto"/>
            <w:left w:val="none" w:sz="0" w:space="0" w:color="auto"/>
            <w:bottom w:val="none" w:sz="0" w:space="0" w:color="auto"/>
            <w:right w:val="none" w:sz="0" w:space="0" w:color="auto"/>
          </w:divBdr>
        </w:div>
        <w:div w:id="1012145212">
          <w:marLeft w:val="0"/>
          <w:marRight w:val="0"/>
          <w:marTop w:val="0"/>
          <w:marBottom w:val="0"/>
          <w:divBdr>
            <w:top w:val="none" w:sz="0" w:space="0" w:color="auto"/>
            <w:left w:val="none" w:sz="0" w:space="0" w:color="auto"/>
            <w:bottom w:val="none" w:sz="0" w:space="0" w:color="auto"/>
            <w:right w:val="none" w:sz="0" w:space="0" w:color="auto"/>
          </w:divBdr>
        </w:div>
        <w:div w:id="1018384529">
          <w:marLeft w:val="0"/>
          <w:marRight w:val="0"/>
          <w:marTop w:val="0"/>
          <w:marBottom w:val="0"/>
          <w:divBdr>
            <w:top w:val="none" w:sz="0" w:space="0" w:color="auto"/>
            <w:left w:val="none" w:sz="0" w:space="0" w:color="auto"/>
            <w:bottom w:val="none" w:sz="0" w:space="0" w:color="auto"/>
            <w:right w:val="none" w:sz="0" w:space="0" w:color="auto"/>
          </w:divBdr>
        </w:div>
        <w:div w:id="1029070790">
          <w:marLeft w:val="0"/>
          <w:marRight w:val="0"/>
          <w:marTop w:val="0"/>
          <w:marBottom w:val="0"/>
          <w:divBdr>
            <w:top w:val="none" w:sz="0" w:space="0" w:color="auto"/>
            <w:left w:val="none" w:sz="0" w:space="0" w:color="auto"/>
            <w:bottom w:val="none" w:sz="0" w:space="0" w:color="auto"/>
            <w:right w:val="none" w:sz="0" w:space="0" w:color="auto"/>
          </w:divBdr>
        </w:div>
        <w:div w:id="1049722444">
          <w:marLeft w:val="0"/>
          <w:marRight w:val="0"/>
          <w:marTop w:val="0"/>
          <w:marBottom w:val="0"/>
          <w:divBdr>
            <w:top w:val="none" w:sz="0" w:space="0" w:color="auto"/>
            <w:left w:val="none" w:sz="0" w:space="0" w:color="auto"/>
            <w:bottom w:val="none" w:sz="0" w:space="0" w:color="auto"/>
            <w:right w:val="none" w:sz="0" w:space="0" w:color="auto"/>
          </w:divBdr>
        </w:div>
        <w:div w:id="1239943629">
          <w:marLeft w:val="0"/>
          <w:marRight w:val="0"/>
          <w:marTop w:val="0"/>
          <w:marBottom w:val="0"/>
          <w:divBdr>
            <w:top w:val="none" w:sz="0" w:space="0" w:color="auto"/>
            <w:left w:val="none" w:sz="0" w:space="0" w:color="auto"/>
            <w:bottom w:val="none" w:sz="0" w:space="0" w:color="auto"/>
            <w:right w:val="none" w:sz="0" w:space="0" w:color="auto"/>
          </w:divBdr>
        </w:div>
        <w:div w:id="1244802785">
          <w:marLeft w:val="0"/>
          <w:marRight w:val="0"/>
          <w:marTop w:val="0"/>
          <w:marBottom w:val="0"/>
          <w:divBdr>
            <w:top w:val="none" w:sz="0" w:space="0" w:color="auto"/>
            <w:left w:val="none" w:sz="0" w:space="0" w:color="auto"/>
            <w:bottom w:val="none" w:sz="0" w:space="0" w:color="auto"/>
            <w:right w:val="none" w:sz="0" w:space="0" w:color="auto"/>
          </w:divBdr>
        </w:div>
        <w:div w:id="1337152311">
          <w:marLeft w:val="0"/>
          <w:marRight w:val="0"/>
          <w:marTop w:val="0"/>
          <w:marBottom w:val="0"/>
          <w:divBdr>
            <w:top w:val="none" w:sz="0" w:space="0" w:color="auto"/>
            <w:left w:val="none" w:sz="0" w:space="0" w:color="auto"/>
            <w:bottom w:val="none" w:sz="0" w:space="0" w:color="auto"/>
            <w:right w:val="none" w:sz="0" w:space="0" w:color="auto"/>
          </w:divBdr>
        </w:div>
        <w:div w:id="1388066644">
          <w:marLeft w:val="0"/>
          <w:marRight w:val="0"/>
          <w:marTop w:val="0"/>
          <w:marBottom w:val="0"/>
          <w:divBdr>
            <w:top w:val="none" w:sz="0" w:space="0" w:color="auto"/>
            <w:left w:val="none" w:sz="0" w:space="0" w:color="auto"/>
            <w:bottom w:val="none" w:sz="0" w:space="0" w:color="auto"/>
            <w:right w:val="none" w:sz="0" w:space="0" w:color="auto"/>
          </w:divBdr>
        </w:div>
        <w:div w:id="1415855252">
          <w:marLeft w:val="0"/>
          <w:marRight w:val="0"/>
          <w:marTop w:val="0"/>
          <w:marBottom w:val="0"/>
          <w:divBdr>
            <w:top w:val="none" w:sz="0" w:space="0" w:color="auto"/>
            <w:left w:val="none" w:sz="0" w:space="0" w:color="auto"/>
            <w:bottom w:val="none" w:sz="0" w:space="0" w:color="auto"/>
            <w:right w:val="none" w:sz="0" w:space="0" w:color="auto"/>
          </w:divBdr>
        </w:div>
        <w:div w:id="1458840137">
          <w:marLeft w:val="0"/>
          <w:marRight w:val="0"/>
          <w:marTop w:val="0"/>
          <w:marBottom w:val="0"/>
          <w:divBdr>
            <w:top w:val="none" w:sz="0" w:space="0" w:color="auto"/>
            <w:left w:val="none" w:sz="0" w:space="0" w:color="auto"/>
            <w:bottom w:val="none" w:sz="0" w:space="0" w:color="auto"/>
            <w:right w:val="none" w:sz="0" w:space="0" w:color="auto"/>
          </w:divBdr>
        </w:div>
        <w:div w:id="1547839799">
          <w:marLeft w:val="0"/>
          <w:marRight w:val="0"/>
          <w:marTop w:val="0"/>
          <w:marBottom w:val="0"/>
          <w:divBdr>
            <w:top w:val="none" w:sz="0" w:space="0" w:color="auto"/>
            <w:left w:val="none" w:sz="0" w:space="0" w:color="auto"/>
            <w:bottom w:val="none" w:sz="0" w:space="0" w:color="auto"/>
            <w:right w:val="none" w:sz="0" w:space="0" w:color="auto"/>
          </w:divBdr>
        </w:div>
        <w:div w:id="1588684515">
          <w:marLeft w:val="0"/>
          <w:marRight w:val="0"/>
          <w:marTop w:val="0"/>
          <w:marBottom w:val="0"/>
          <w:divBdr>
            <w:top w:val="none" w:sz="0" w:space="0" w:color="auto"/>
            <w:left w:val="none" w:sz="0" w:space="0" w:color="auto"/>
            <w:bottom w:val="none" w:sz="0" w:space="0" w:color="auto"/>
            <w:right w:val="none" w:sz="0" w:space="0" w:color="auto"/>
          </w:divBdr>
        </w:div>
        <w:div w:id="1628193343">
          <w:marLeft w:val="0"/>
          <w:marRight w:val="0"/>
          <w:marTop w:val="0"/>
          <w:marBottom w:val="0"/>
          <w:divBdr>
            <w:top w:val="none" w:sz="0" w:space="0" w:color="auto"/>
            <w:left w:val="none" w:sz="0" w:space="0" w:color="auto"/>
            <w:bottom w:val="none" w:sz="0" w:space="0" w:color="auto"/>
            <w:right w:val="none" w:sz="0" w:space="0" w:color="auto"/>
          </w:divBdr>
        </w:div>
        <w:div w:id="1714498526">
          <w:marLeft w:val="0"/>
          <w:marRight w:val="0"/>
          <w:marTop w:val="0"/>
          <w:marBottom w:val="0"/>
          <w:divBdr>
            <w:top w:val="none" w:sz="0" w:space="0" w:color="auto"/>
            <w:left w:val="none" w:sz="0" w:space="0" w:color="auto"/>
            <w:bottom w:val="none" w:sz="0" w:space="0" w:color="auto"/>
            <w:right w:val="none" w:sz="0" w:space="0" w:color="auto"/>
          </w:divBdr>
        </w:div>
        <w:div w:id="1739860173">
          <w:marLeft w:val="0"/>
          <w:marRight w:val="0"/>
          <w:marTop w:val="0"/>
          <w:marBottom w:val="0"/>
          <w:divBdr>
            <w:top w:val="none" w:sz="0" w:space="0" w:color="auto"/>
            <w:left w:val="none" w:sz="0" w:space="0" w:color="auto"/>
            <w:bottom w:val="none" w:sz="0" w:space="0" w:color="auto"/>
            <w:right w:val="none" w:sz="0" w:space="0" w:color="auto"/>
          </w:divBdr>
        </w:div>
        <w:div w:id="1898736462">
          <w:marLeft w:val="0"/>
          <w:marRight w:val="0"/>
          <w:marTop w:val="0"/>
          <w:marBottom w:val="0"/>
          <w:divBdr>
            <w:top w:val="none" w:sz="0" w:space="0" w:color="auto"/>
            <w:left w:val="none" w:sz="0" w:space="0" w:color="auto"/>
            <w:bottom w:val="none" w:sz="0" w:space="0" w:color="auto"/>
            <w:right w:val="none" w:sz="0" w:space="0" w:color="auto"/>
          </w:divBdr>
        </w:div>
        <w:div w:id="1903638543">
          <w:marLeft w:val="0"/>
          <w:marRight w:val="0"/>
          <w:marTop w:val="0"/>
          <w:marBottom w:val="0"/>
          <w:divBdr>
            <w:top w:val="none" w:sz="0" w:space="0" w:color="auto"/>
            <w:left w:val="none" w:sz="0" w:space="0" w:color="auto"/>
            <w:bottom w:val="none" w:sz="0" w:space="0" w:color="auto"/>
            <w:right w:val="none" w:sz="0" w:space="0" w:color="auto"/>
          </w:divBdr>
        </w:div>
        <w:div w:id="1939873536">
          <w:marLeft w:val="0"/>
          <w:marRight w:val="0"/>
          <w:marTop w:val="0"/>
          <w:marBottom w:val="0"/>
          <w:divBdr>
            <w:top w:val="none" w:sz="0" w:space="0" w:color="auto"/>
            <w:left w:val="none" w:sz="0" w:space="0" w:color="auto"/>
            <w:bottom w:val="none" w:sz="0" w:space="0" w:color="auto"/>
            <w:right w:val="none" w:sz="0" w:space="0" w:color="auto"/>
          </w:divBdr>
        </w:div>
      </w:divsChild>
    </w:div>
    <w:div w:id="21331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e.kaskpeit@fin.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u.lillelaid@fin.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tu.fedotov@fin.ee" TargetMode="External"/><Relationship Id="rId5" Type="http://schemas.openxmlformats.org/officeDocument/2006/relationships/numbering" Target="numbering.xml"/><Relationship Id="rId15" Type="http://schemas.openxmlformats.org/officeDocument/2006/relationships/hyperlink" Target="https://eelnoud.valitsus.ee/main/mount/docList/017480d8-eef4-4478-84b8-cdc5e7c5400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ri.piip@fi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FCC91-A65E-4BCC-9D06-66C19898D06B}">
  <ds:schemaRefs>
    <ds:schemaRef ds:uri="http://schemas.openxmlformats.org/officeDocument/2006/bibliography"/>
  </ds:schemaRefs>
</ds:datastoreItem>
</file>

<file path=customXml/itemProps2.xml><?xml version="1.0" encoding="utf-8"?>
<ds:datastoreItem xmlns:ds="http://schemas.openxmlformats.org/officeDocument/2006/customXml" ds:itemID="{6162E764-D07A-439A-9CB2-A53D8FAC1668}">
  <ds:schemaRefs>
    <ds:schemaRef ds:uri="http://schemas.microsoft.com/sharepoint/v3/contenttype/forms"/>
  </ds:schemaRefs>
</ds:datastoreItem>
</file>

<file path=customXml/itemProps3.xml><?xml version="1.0" encoding="utf-8"?>
<ds:datastoreItem xmlns:ds="http://schemas.openxmlformats.org/officeDocument/2006/customXml" ds:itemID="{B97151CF-E647-437E-9CD8-3C37F152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9F2AE-3602-4AD7-96E0-5C4C849C7917}">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8179</Words>
  <Characters>47442</Characters>
  <Application>Microsoft Office Word</Application>
  <DocSecurity>0</DocSecurity>
  <Lines>395</Lines>
  <Paragraphs>111</Paragraphs>
  <ScaleCrop>false</ScaleCrop>
  <Company>Rahandusministeerium</Company>
  <LinksUpToDate>false</LinksUpToDate>
  <CharactersWithSpaces>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Lavrova</dc:creator>
  <cp:keywords/>
  <dc:description/>
  <cp:lastModifiedBy>Heili Tõnisson - RK</cp:lastModifiedBy>
  <cp:revision>2</cp:revision>
  <cp:lastPrinted>2024-01-19T01:46:00Z</cp:lastPrinted>
  <dcterms:created xsi:type="dcterms:W3CDTF">2026-05-27T14:45:00Z</dcterms:created>
  <dcterms:modified xsi:type="dcterms:W3CDTF">2026-05-27T14:45:00Z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15623400</vt:r8>
  </property>
  <property fmtid="{D5CDD505-2E9C-101B-9397-08002B2CF9AE}" pid="4" name="MSIP_Label_defa4170-0d19-0005-0004-bc88714345d2_Enabled">
    <vt:lpwstr>true</vt:lpwstr>
  </property>
  <property fmtid="{D5CDD505-2E9C-101B-9397-08002B2CF9AE}" pid="5" name="MSIP_Label_defa4170-0d19-0005-0004-bc88714345d2_SetDate">
    <vt:lpwstr>2025-08-12T07:20:31Z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fa7ddd34-93dc-41fc-a31f-9f5a7a2d2ec6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