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9F54" w14:textId="4E7B9A85" w:rsidR="00FB3DA2" w:rsidRDefault="00B310BB" w:rsidP="00FB3D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</w:pPr>
      <w:r w:rsidRPr="00B310B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EELNÕU</w:t>
      </w:r>
    </w:p>
    <w:p w14:paraId="6F0496FD" w14:textId="316E4378" w:rsidR="00962125" w:rsidRPr="00465C01" w:rsidRDefault="00960219" w:rsidP="00FB3D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2</w:t>
      </w:r>
      <w:r w:rsidR="009C4A6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4</w:t>
      </w:r>
      <w:r w:rsidR="0096212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.</w:t>
      </w:r>
      <w:r w:rsidR="00337C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0</w:t>
      </w:r>
      <w:r w:rsidR="004C2EA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4</w:t>
      </w:r>
      <w:r w:rsidR="0096212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.202</w:t>
      </w:r>
      <w:r w:rsidR="00337C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6</w:t>
      </w:r>
    </w:p>
    <w:p w14:paraId="326FACEF" w14:textId="77777777" w:rsidR="00FB3DA2" w:rsidRDefault="00FB3DA2" w:rsidP="00FB3D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26455917" w14:textId="77777777" w:rsidR="0044269C" w:rsidRPr="00465C01" w:rsidRDefault="0044269C" w:rsidP="00FB3D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014A0ADE" w14:textId="4D8D7E0A" w:rsidR="00FB3DA2" w:rsidRDefault="001C0A71" w:rsidP="004B3D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VABARIIGI VALITSUS </w:t>
      </w:r>
    </w:p>
    <w:p w14:paraId="6F247A0C" w14:textId="77777777" w:rsidR="001C0A71" w:rsidRPr="00465C01" w:rsidRDefault="001C0A71" w:rsidP="004B3D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108FA96A" w14:textId="322D8AB7" w:rsidR="00FB3DA2" w:rsidRPr="0044269C" w:rsidRDefault="00FB3DA2" w:rsidP="004B3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4269C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</w:t>
      </w:r>
    </w:p>
    <w:p w14:paraId="7262F4EA" w14:textId="77777777" w:rsidR="00FB3DA2" w:rsidRPr="00465C01" w:rsidRDefault="00FB3DA2" w:rsidP="00FB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FC701F" w14:textId="5BFDB4D5" w:rsidR="00FB3DA2" w:rsidRPr="0044269C" w:rsidRDefault="00FB3DA2" w:rsidP="00FB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F0F2C97" w14:textId="77777777" w:rsidR="00946DE5" w:rsidRPr="0044269C" w:rsidRDefault="00946DE5" w:rsidP="00FB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A662B82" w14:textId="77777777" w:rsidR="00FB3DA2" w:rsidRPr="0044269C" w:rsidRDefault="00FB3DA2" w:rsidP="00FB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C9FD053" w14:textId="0B14367B" w:rsidR="00FB3DA2" w:rsidRPr="00465C01" w:rsidRDefault="002B1CF4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bookmarkStart w:id="0" w:name="_Hlk97061344"/>
      <w:r w:rsidRPr="002B1CF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Iraani Islamivabariigi vastu suunatud </w:t>
      </w:r>
      <w:r w:rsidR="00C560D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piiravate meetmete rakendami</w:t>
      </w:r>
      <w:r w:rsidR="009C63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</w:t>
      </w:r>
      <w:r w:rsidR="00AF1C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</w:t>
      </w:r>
      <w:r w:rsidR="001737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</w:p>
    <w:bookmarkEnd w:id="0"/>
    <w:p w14:paraId="7A07DF88" w14:textId="5497CBFB" w:rsidR="00FB3DA2" w:rsidRDefault="00FB3DA2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5E792E4E" w14:textId="77777777" w:rsidR="00946DE5" w:rsidRPr="00465C01" w:rsidRDefault="00946DE5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B176D61" w14:textId="41732E31" w:rsidR="00FB3DA2" w:rsidRPr="00465C01" w:rsidRDefault="00FB3DA2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5C0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Määrus kehtestatakse </w:t>
      </w:r>
      <w:bookmarkStart w:id="1" w:name="_Hlk213659895"/>
      <w:r w:rsidRPr="00465C0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rahvusvahelise sanktsiooni seaduse </w:t>
      </w:r>
      <w:bookmarkEnd w:id="1"/>
      <w:r w:rsidRPr="00465C01">
        <w:rPr>
          <w:rFonts w:ascii="Times New Roman" w:eastAsia="Times New Roman" w:hAnsi="Times New Roman" w:cs="Times New Roman"/>
          <w:sz w:val="24"/>
          <w:szCs w:val="24"/>
          <w:lang w:eastAsia="et-EE"/>
        </w:rPr>
        <w:t>§</w:t>
      </w:r>
      <w:r w:rsidR="00A043B2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C560DC"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Pr="00465C0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</w:t>
      </w:r>
      <w:r w:rsidR="00A043B2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C560DC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AC23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65C01">
        <w:rPr>
          <w:rFonts w:ascii="Times New Roman" w:eastAsia="Times New Roman" w:hAnsi="Times New Roman" w:cs="Times New Roman"/>
          <w:sz w:val="24"/>
          <w:szCs w:val="24"/>
          <w:lang w:eastAsia="et-EE"/>
        </w:rPr>
        <w:t>alusel.</w:t>
      </w:r>
    </w:p>
    <w:p w14:paraId="6CCBD736" w14:textId="77777777" w:rsidR="00FB3DA2" w:rsidRPr="00465C01" w:rsidRDefault="00FB3DA2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21F03F" w14:textId="4DEA2F7B" w:rsidR="00164275" w:rsidRPr="00465C01" w:rsidRDefault="00164275" w:rsidP="001642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465C0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§ </w:t>
      </w:r>
      <w:r w:rsidRPr="00465C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1.</w:t>
      </w:r>
      <w:r w:rsidR="007303F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CB696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Määruse reguleerimisala</w:t>
      </w:r>
    </w:p>
    <w:p w14:paraId="25D7C621" w14:textId="77777777" w:rsidR="00492CE5" w:rsidRDefault="00492CE5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1566B073" w14:textId="56C1CF14" w:rsidR="002B1CF4" w:rsidRDefault="00164275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465C0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Määrus kehtestatakse</w:t>
      </w:r>
      <w:r w:rsidR="00C560D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C560DC" w:rsidRPr="00C560D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Euroopa </w:t>
      </w:r>
      <w:r w:rsidR="007C748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Liidu </w:t>
      </w:r>
      <w:r w:rsidR="003D67D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Nõukogu </w:t>
      </w:r>
      <w:r w:rsidR="003E086C" w:rsidRPr="003E086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26. juuli 2010</w:t>
      </w:r>
      <w:r w:rsidR="0084459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. aasta</w:t>
      </w:r>
      <w:r w:rsidR="003E086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2B1CF4" w:rsidRPr="002B1CF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otsuse (ÜVJP) 2010/413, mis käsitleb Iraani vastu suunatud piiravaid meetmeid ning millega tunnistatakse kehtetuks ühine seisukoht 2007/140/ÜVJP, </w:t>
      </w:r>
      <w:r w:rsidR="007C264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artikli</w:t>
      </w:r>
      <w:r w:rsidR="00D0346C" w:rsidRPr="00D0346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 </w:t>
      </w:r>
      <w:r w:rsidR="007C264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</w:t>
      </w:r>
      <w:r w:rsidR="0026698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1</w:t>
      </w:r>
      <w:r w:rsidR="007C264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2B1CF4" w:rsidRPr="002B1CF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riigisiseseks rakendamiseks</w:t>
      </w:r>
      <w:r w:rsidR="002B1CF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.</w:t>
      </w:r>
    </w:p>
    <w:p w14:paraId="55F4D531" w14:textId="77777777" w:rsidR="003E399E" w:rsidRPr="003E399E" w:rsidRDefault="003E399E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6D6A4117" w14:textId="2BB38303" w:rsidR="00156D6A" w:rsidRPr="00465C01" w:rsidRDefault="00156D6A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</w:t>
      </w:r>
      <w:r w:rsidR="00320CD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 Riigisisesed meetmed</w:t>
      </w:r>
    </w:p>
    <w:p w14:paraId="4FF3C77E" w14:textId="77777777" w:rsidR="00492CE5" w:rsidRDefault="00492CE5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51D8B67" w14:textId="37034C22" w:rsidR="00212D7B" w:rsidRPr="00212D7B" w:rsidRDefault="63820DD3" w:rsidP="0021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1F5565EF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Kõrgharidustaseme õpet </w:t>
      </w:r>
      <w:r w:rsidR="009C4A60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korraldav</w:t>
      </w:r>
      <w:r w:rsidR="1F5565EF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õppeasutus ei võimalda Iraani </w:t>
      </w:r>
      <w:bookmarkStart w:id="2" w:name="_Hlk214624067"/>
      <w:r w:rsidR="4DB4B8E6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Islamivabariigi </w:t>
      </w:r>
      <w:bookmarkEnd w:id="2"/>
      <w:r w:rsidR="1F5565EF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kodanikele </w:t>
      </w:r>
      <w:r w:rsidR="1FB0B5E9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>tasemehariduse</w:t>
      </w:r>
      <w:r w:rsidR="3882D7E6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täienduskoolituse ega muus vormis </w:t>
      </w:r>
      <w:r w:rsidR="1F5565EF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erihariduse või -koolituse andmist valdkondades, mis </w:t>
      </w:r>
      <w:r w:rsidR="57EAF392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oma </w:t>
      </w:r>
      <w:r w:rsidR="57EAF392" w:rsidRPr="0017466E">
        <w:rPr>
          <w:rFonts w:ascii="Times New Roman" w:eastAsia="Times New Roman" w:hAnsi="Times New Roman" w:cs="Times New Roman"/>
          <w:sz w:val="24"/>
          <w:szCs w:val="24"/>
          <w:lang w:eastAsia="et-EE"/>
        </w:rPr>
        <w:t>sisu või õppekava eesmärkide ja väljundite</w:t>
      </w:r>
      <w:r w:rsidR="0017466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tõttu</w:t>
      </w:r>
      <w:r w:rsidR="57EAF392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1F5565EF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>võivad kaasa aidata tuumarelva leviku tõkestamise seisukohast tundlikele tuumaenergiaalastele tegevustele või tuumarelva kandevahendite väljatöötamisele Iraani</w:t>
      </w:r>
      <w:r w:rsidR="4DB4B8E6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Islamivabariigi</w:t>
      </w:r>
      <w:r w:rsidR="1F5565EF" w:rsidRPr="271087B5">
        <w:rPr>
          <w:rFonts w:ascii="Times New Roman" w:eastAsia="Times New Roman" w:hAnsi="Times New Roman" w:cs="Times New Roman"/>
          <w:sz w:val="24"/>
          <w:szCs w:val="24"/>
          <w:lang w:eastAsia="et-EE"/>
        </w:rPr>
        <w:t>s.</w:t>
      </w:r>
    </w:p>
    <w:p w14:paraId="644A33F7" w14:textId="62E311DC" w:rsidR="112C5B94" w:rsidRDefault="112C5B94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F917991" w14:textId="402DB605" w:rsidR="79B65E88" w:rsidRDefault="79B65E88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(2) </w:t>
      </w:r>
      <w:r w:rsidR="525BD65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 paragrahvi lõikes 1 nimetatud valdkondade hulka kuuluvad eelkõige kõrgem</w:t>
      </w:r>
      <w:r w:rsidR="7055727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525BD65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füüsika, arvutistimulatsioonid</w:t>
      </w:r>
      <w:r w:rsidR="130DA098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436B3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  <w:r w:rsidR="008436B3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B308E3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seotud informaatikateadus</w:t>
      </w:r>
      <w:r w:rsidR="00EA0292">
        <w:rPr>
          <w:rFonts w:ascii="Times New Roman" w:eastAsia="Times New Roman" w:hAnsi="Times New Roman" w:cs="Times New Roman"/>
          <w:sz w:val="24"/>
          <w:szCs w:val="24"/>
          <w:lang w:eastAsia="et-EE"/>
        </w:rPr>
        <w:t>ed</w:t>
      </w:r>
      <w:r w:rsidR="0B308E3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="0B308E3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georuumili</w:t>
      </w:r>
      <w:r w:rsidR="00EA0292">
        <w:rPr>
          <w:rFonts w:ascii="Times New Roman" w:eastAsia="Times New Roman" w:hAnsi="Times New Roman" w:cs="Times New Roman"/>
          <w:sz w:val="24"/>
          <w:szCs w:val="24"/>
          <w:lang w:eastAsia="et-EE"/>
        </w:rPr>
        <w:t>n</w:t>
      </w:r>
      <w:r w:rsidR="0B308E3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proofErr w:type="spellEnd"/>
      <w:r w:rsidR="0B308E3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navigeerimi</w:t>
      </w:r>
      <w:r w:rsidR="00EA0292">
        <w:rPr>
          <w:rFonts w:ascii="Times New Roman" w:eastAsia="Times New Roman" w:hAnsi="Times New Roman" w:cs="Times New Roman"/>
          <w:sz w:val="24"/>
          <w:szCs w:val="24"/>
          <w:lang w:eastAsia="et-EE"/>
        </w:rPr>
        <w:t>n</w:t>
      </w:r>
      <w:r w:rsidR="0B308E35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e, tuumatehnika, kosmosetehnika, lennundustehnik</w:t>
      </w:r>
      <w:r w:rsidR="61F30497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a ja nendega se</w:t>
      </w:r>
      <w:r w:rsidR="28A1FBE6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ot</w:t>
      </w:r>
      <w:r w:rsidR="61F30497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ud valdkon</w:t>
      </w:r>
      <w:r w:rsidR="0017466E">
        <w:rPr>
          <w:rFonts w:ascii="Times New Roman" w:eastAsia="Times New Roman" w:hAnsi="Times New Roman" w:cs="Times New Roman"/>
          <w:sz w:val="24"/>
          <w:szCs w:val="24"/>
          <w:lang w:eastAsia="et-EE"/>
        </w:rPr>
        <w:t>nad</w:t>
      </w:r>
      <w:r w:rsidR="61F30497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materjaliteadus, keemiatehnoloogia, masinaehitus ja mehhaanika, elektroteh</w:t>
      </w:r>
      <w:r w:rsidR="54140B99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n</w:t>
      </w:r>
      <w:r w:rsidR="61F30497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ika, tööstustehnoloogia </w:t>
      </w:r>
      <w:r w:rsidR="360611C3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</w:t>
      </w:r>
      <w:r w:rsidR="0017466E">
        <w:rPr>
          <w:rFonts w:ascii="Times New Roman" w:eastAsia="Times New Roman" w:hAnsi="Times New Roman" w:cs="Times New Roman"/>
          <w:sz w:val="24"/>
          <w:szCs w:val="24"/>
          <w:lang w:eastAsia="et-EE"/>
        </w:rPr>
        <w:t>muud</w:t>
      </w:r>
      <w:r w:rsidR="0017466E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360611C3" w:rsidRPr="009B2A3C">
        <w:rPr>
          <w:rFonts w:ascii="Times New Roman" w:eastAsia="Times New Roman" w:hAnsi="Times New Roman" w:cs="Times New Roman"/>
          <w:sz w:val="24"/>
          <w:szCs w:val="24"/>
          <w:lang w:eastAsia="et-EE"/>
        </w:rPr>
        <w:t>valdkon</w:t>
      </w:r>
      <w:r w:rsidR="0017466E">
        <w:rPr>
          <w:rFonts w:ascii="Times New Roman" w:eastAsia="Times New Roman" w:hAnsi="Times New Roman" w:cs="Times New Roman"/>
          <w:sz w:val="24"/>
          <w:szCs w:val="24"/>
          <w:lang w:eastAsia="et-EE"/>
        </w:rPr>
        <w:t>nad</w:t>
      </w:r>
      <w:r w:rsidR="360611C3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, mis võivad olla seotud tuumaenergiaalaste</w:t>
      </w:r>
      <w:r w:rsidR="2020729A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tegevustega või tuumarelva kandevahendite väljatöötamisega.</w:t>
      </w:r>
    </w:p>
    <w:p w14:paraId="67D1B45C" w14:textId="42A87039" w:rsidR="112C5B94" w:rsidRDefault="112C5B94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687C654" w14:textId="34ACBD20" w:rsidR="2020729A" w:rsidRDefault="2020729A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12EE396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Kõrgharidusõpet </w:t>
      </w:r>
      <w:r w:rsidR="009C4A60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korraldav</w:t>
      </w:r>
      <w:r w:rsidRPr="12EE396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õppeasutus hinda</w:t>
      </w:r>
      <w:r w:rsidR="001A754B">
        <w:rPr>
          <w:rFonts w:ascii="Times New Roman" w:eastAsia="Times New Roman" w:hAnsi="Times New Roman" w:cs="Times New Roman"/>
          <w:sz w:val="24"/>
          <w:szCs w:val="24"/>
          <w:lang w:eastAsia="et-EE"/>
        </w:rPr>
        <w:t>b</w:t>
      </w:r>
      <w:r w:rsidRPr="12EE396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õppekava kuulumist käesoleva paragrahvi lõi</w:t>
      </w:r>
      <w:r w:rsidR="001A754B">
        <w:rPr>
          <w:rFonts w:ascii="Times New Roman" w:eastAsia="Times New Roman" w:hAnsi="Times New Roman" w:cs="Times New Roman"/>
          <w:sz w:val="24"/>
          <w:szCs w:val="24"/>
          <w:lang w:eastAsia="et-EE"/>
        </w:rPr>
        <w:t>g</w:t>
      </w:r>
      <w:r w:rsidR="0139887E" w:rsidRPr="12EE3968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1A754B">
        <w:rPr>
          <w:rFonts w:ascii="Times New Roman" w:eastAsia="Times New Roman" w:hAnsi="Times New Roman" w:cs="Times New Roman"/>
          <w:sz w:val="24"/>
          <w:szCs w:val="24"/>
          <w:lang w:eastAsia="et-EE"/>
        </w:rPr>
        <w:t>te</w:t>
      </w:r>
      <w:r w:rsidR="0139887E" w:rsidRPr="12EE396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 1 </w:t>
      </w:r>
      <w:r w:rsidR="055497FE" w:rsidRPr="12EE396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2 </w:t>
      </w:r>
      <w:r w:rsidR="7F982FA4" w:rsidRPr="12EE3968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 valdkonda, lähtudes õppekava sisust, eesmärkidest ja omandatavatest pädevustest.</w:t>
      </w:r>
    </w:p>
    <w:p w14:paraId="1A6EE646" w14:textId="77777777" w:rsidR="00320CD7" w:rsidRDefault="00320CD7" w:rsidP="008C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0828D2A" w14:textId="7D12B1D6" w:rsidR="00156D6A" w:rsidRPr="00156D6A" w:rsidRDefault="00156D6A" w:rsidP="0015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156D6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</w:t>
      </w:r>
      <w:r w:rsidR="00320CD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</w:t>
      </w:r>
      <w:r w:rsidRPr="00156D6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 Pädev asutus</w:t>
      </w:r>
    </w:p>
    <w:p w14:paraId="1A65A2FA" w14:textId="77777777" w:rsidR="009607C3" w:rsidRDefault="009607C3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99AFA31" w14:textId="61E05043" w:rsidR="002B1CF4" w:rsidRDefault="00E958E7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Määrata </w:t>
      </w:r>
      <w:r w:rsidR="00911AAF" w:rsidRPr="00911AA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rahvusvahelise sanktsiooni seaduse § 11 lõike 1 </w:t>
      </w:r>
      <w:r w:rsidR="003428BA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tähenduses</w:t>
      </w:r>
      <w:r w:rsidR="003428BA" w:rsidRPr="00911AA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11AAF" w:rsidRPr="00911AA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riigisiseste meetmete rakendamisel </w:t>
      </w:r>
      <w:r w:rsidR="00810DC6"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403EC7" w:rsidRPr="00403EC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ädevaks asutuseks </w:t>
      </w:r>
      <w:bookmarkStart w:id="3" w:name="_Hlk164760745"/>
      <w:r w:rsidR="002B1CF4">
        <w:rPr>
          <w:rFonts w:ascii="Times New Roman" w:eastAsia="Times New Roman" w:hAnsi="Times New Roman" w:cs="Times New Roman"/>
          <w:sz w:val="24"/>
          <w:szCs w:val="24"/>
          <w:lang w:eastAsia="et-EE"/>
        </w:rPr>
        <w:t>H</w:t>
      </w:r>
      <w:r w:rsidR="002B1CF4" w:rsidRPr="002B1CF4">
        <w:rPr>
          <w:rFonts w:ascii="Times New Roman" w:eastAsia="Times New Roman" w:hAnsi="Times New Roman" w:cs="Times New Roman"/>
          <w:sz w:val="24"/>
          <w:szCs w:val="24"/>
          <w:lang w:eastAsia="et-EE"/>
        </w:rPr>
        <w:t>aridus- ja Teadusministeerium.</w:t>
      </w:r>
    </w:p>
    <w:bookmarkEnd w:id="3"/>
    <w:p w14:paraId="29D403AE" w14:textId="459E0207" w:rsidR="00F64144" w:rsidRPr="00C9186F" w:rsidRDefault="00F64144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99908EE" w14:textId="0223B6E4" w:rsidR="00FB3DA2" w:rsidRPr="00465C01" w:rsidRDefault="00FB3DA2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465C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</w:t>
      </w:r>
      <w:r w:rsidR="0097551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</w:t>
      </w:r>
      <w:r w:rsidRPr="00465C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="007303F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Pr="00465C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Määruse </w:t>
      </w:r>
      <w:r w:rsidR="0093077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kehtivus</w:t>
      </w:r>
    </w:p>
    <w:p w14:paraId="6FAD7D62" w14:textId="77777777" w:rsidR="00492CE5" w:rsidRDefault="00492CE5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4" w:name="_Hlk164768779"/>
    </w:p>
    <w:p w14:paraId="4B0C3B65" w14:textId="648ED931" w:rsidR="00FB3DA2" w:rsidRDefault="39EAF81E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Määrus kehtib </w:t>
      </w:r>
      <w:r w:rsidR="4FE69819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C1F3F86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uni </w:t>
      </w:r>
      <w:r w:rsidR="75F004DF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Euroopa Liidu Nõukogu otsuse (ÜVJP) 2010/413 </w:t>
      </w:r>
      <w:r w:rsidR="73C1D3AE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või selle artikli </w:t>
      </w:r>
      <w:r w:rsidR="21625277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21 </w:t>
      </w:r>
      <w:r w:rsidR="280053EE"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kehtetuks tunnistamiseni</w:t>
      </w:r>
      <w:r w:rsidRPr="112C5B94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1B4845BF" w14:textId="735978E5" w:rsidR="112C5B94" w:rsidRDefault="112C5B94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30CEDB5" w14:textId="76AC18AD" w:rsidR="1176BDC4" w:rsidRDefault="1176BDC4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6B0A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 5. Määruse jõustumine</w:t>
      </w:r>
    </w:p>
    <w:p w14:paraId="35295587" w14:textId="6589FBD6" w:rsidR="112C5B94" w:rsidRDefault="112C5B94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4A903B9" w14:textId="273A6C0D" w:rsidR="1176BDC4" w:rsidRDefault="1176BDC4" w:rsidP="112C5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F943528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 jõustub 1. juu</w:t>
      </w:r>
      <w:r w:rsidR="279029AE" w:rsidRPr="0F943528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Pr="0F943528">
        <w:rPr>
          <w:rFonts w:ascii="Times New Roman" w:eastAsia="Times New Roman" w:hAnsi="Times New Roman" w:cs="Times New Roman"/>
          <w:sz w:val="24"/>
          <w:szCs w:val="24"/>
          <w:lang w:eastAsia="et-EE"/>
        </w:rPr>
        <w:t>il 2026</w:t>
      </w:r>
      <w:r w:rsidR="77A8F516" w:rsidRPr="0F943528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F94352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22831F75" w:rsidRPr="0F943528"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Pr="0F943528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5004A73B" w14:textId="77777777" w:rsidR="005A0FB6" w:rsidRDefault="005A0FB6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bookmarkEnd w:id="4"/>
    <w:p w14:paraId="15784B19" w14:textId="77777777" w:rsidR="00FB3DA2" w:rsidRPr="00465C01" w:rsidRDefault="00FB3DA2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2E5B8C0" w14:textId="69F2432B" w:rsidR="00FB3DA2" w:rsidRDefault="00FB3DA2" w:rsidP="00FB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CA8B93F" w14:textId="4FC2E272" w:rsidR="005230A9" w:rsidRPr="005230A9" w:rsidRDefault="00BF6C9F" w:rsidP="00523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BF6C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Kristen </w:t>
      </w:r>
      <w:proofErr w:type="spellStart"/>
      <w:r w:rsidRPr="00BF6C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Michal</w:t>
      </w:r>
      <w:proofErr w:type="spellEnd"/>
      <w:r w:rsidR="005230A9" w:rsidRPr="005230A9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br/>
        <w:t>Peaminister</w:t>
      </w:r>
    </w:p>
    <w:p w14:paraId="6FD7917B" w14:textId="77777777" w:rsidR="005230A9" w:rsidRPr="005230A9" w:rsidRDefault="005230A9" w:rsidP="00523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3BF51598" w14:textId="77777777" w:rsidR="005230A9" w:rsidRPr="005230A9" w:rsidRDefault="005230A9" w:rsidP="00523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444A3013" w14:textId="017BC8B4" w:rsidR="005230A9" w:rsidRPr="005230A9" w:rsidRDefault="005230A9" w:rsidP="00523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5230A9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Margus Tsahkna</w:t>
      </w:r>
      <w:r w:rsidRPr="005230A9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br/>
      </w:r>
      <w:r w:rsidR="0044269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V</w:t>
      </w:r>
      <w:r w:rsidRPr="005230A9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älisminister</w:t>
      </w:r>
    </w:p>
    <w:p w14:paraId="6D232A28" w14:textId="77777777" w:rsidR="005230A9" w:rsidRPr="005230A9" w:rsidRDefault="005230A9" w:rsidP="00523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791537E4" w14:textId="77777777" w:rsidR="005230A9" w:rsidRPr="005230A9" w:rsidRDefault="005230A9" w:rsidP="00523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3E0E0D4E" w14:textId="561E85B7" w:rsidR="005230A9" w:rsidRPr="005230A9" w:rsidRDefault="00BF6C9F" w:rsidP="00523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6C9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Keit Kasemets</w:t>
      </w:r>
      <w:r w:rsidR="005230A9" w:rsidRPr="005230A9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br/>
        <w:t>Riigisekretär</w:t>
      </w:r>
    </w:p>
    <w:sectPr w:rsidR="005230A9" w:rsidRPr="005230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884D" w14:textId="77777777" w:rsidR="00DD4971" w:rsidRDefault="00DD4971" w:rsidP="005230A9">
      <w:pPr>
        <w:spacing w:after="0" w:line="240" w:lineRule="auto"/>
      </w:pPr>
      <w:r>
        <w:separator/>
      </w:r>
    </w:p>
  </w:endnote>
  <w:endnote w:type="continuationSeparator" w:id="0">
    <w:p w14:paraId="4EE92B1B" w14:textId="77777777" w:rsidR="00DD4971" w:rsidRDefault="00DD4971" w:rsidP="0052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3494" w14:textId="77777777" w:rsidR="00DD4971" w:rsidRDefault="00DD4971" w:rsidP="005230A9">
      <w:pPr>
        <w:spacing w:after="0" w:line="240" w:lineRule="auto"/>
      </w:pPr>
      <w:r>
        <w:separator/>
      </w:r>
    </w:p>
  </w:footnote>
  <w:footnote w:type="continuationSeparator" w:id="0">
    <w:p w14:paraId="16296CFF" w14:textId="77777777" w:rsidR="00DD4971" w:rsidRDefault="00DD4971" w:rsidP="0052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4623" w14:textId="77777777" w:rsidR="00454479" w:rsidRPr="00454479" w:rsidRDefault="00454479" w:rsidP="00454479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A2"/>
    <w:rsid w:val="00044F2D"/>
    <w:rsid w:val="00056C6C"/>
    <w:rsid w:val="00057BE2"/>
    <w:rsid w:val="0006729B"/>
    <w:rsid w:val="00070645"/>
    <w:rsid w:val="0007164C"/>
    <w:rsid w:val="0007668E"/>
    <w:rsid w:val="00086DCD"/>
    <w:rsid w:val="000B55AC"/>
    <w:rsid w:val="000C4F55"/>
    <w:rsid w:val="000C5FD8"/>
    <w:rsid w:val="000D46FB"/>
    <w:rsid w:val="000D5EB8"/>
    <w:rsid w:val="000E7222"/>
    <w:rsid w:val="000F158C"/>
    <w:rsid w:val="001009E8"/>
    <w:rsid w:val="001104BB"/>
    <w:rsid w:val="00112652"/>
    <w:rsid w:val="0013198D"/>
    <w:rsid w:val="00156D6A"/>
    <w:rsid w:val="001626E6"/>
    <w:rsid w:val="00164275"/>
    <w:rsid w:val="00166260"/>
    <w:rsid w:val="00172CE8"/>
    <w:rsid w:val="00173753"/>
    <w:rsid w:val="0017466E"/>
    <w:rsid w:val="00181612"/>
    <w:rsid w:val="00187E8E"/>
    <w:rsid w:val="001A5ECE"/>
    <w:rsid w:val="001A7364"/>
    <w:rsid w:val="001A754B"/>
    <w:rsid w:val="001A7B52"/>
    <w:rsid w:val="001A7E6D"/>
    <w:rsid w:val="001B2682"/>
    <w:rsid w:val="001B5AC0"/>
    <w:rsid w:val="001C0A71"/>
    <w:rsid w:val="001C41C8"/>
    <w:rsid w:val="001D0B29"/>
    <w:rsid w:val="001E5DE1"/>
    <w:rsid w:val="001F4A04"/>
    <w:rsid w:val="002113B5"/>
    <w:rsid w:val="00212D7B"/>
    <w:rsid w:val="00217B72"/>
    <w:rsid w:val="0022108B"/>
    <w:rsid w:val="002317F0"/>
    <w:rsid w:val="00241966"/>
    <w:rsid w:val="00243754"/>
    <w:rsid w:val="00243FEB"/>
    <w:rsid w:val="00247BA7"/>
    <w:rsid w:val="00251DD1"/>
    <w:rsid w:val="00254451"/>
    <w:rsid w:val="00257E97"/>
    <w:rsid w:val="0026698C"/>
    <w:rsid w:val="0027149D"/>
    <w:rsid w:val="00284561"/>
    <w:rsid w:val="00285966"/>
    <w:rsid w:val="002958D5"/>
    <w:rsid w:val="002A0902"/>
    <w:rsid w:val="002A48EF"/>
    <w:rsid w:val="002B1CF4"/>
    <w:rsid w:val="002B40D7"/>
    <w:rsid w:val="002B7305"/>
    <w:rsid w:val="002C10C0"/>
    <w:rsid w:val="0030379F"/>
    <w:rsid w:val="003047E2"/>
    <w:rsid w:val="003175FF"/>
    <w:rsid w:val="00320CD7"/>
    <w:rsid w:val="00336E21"/>
    <w:rsid w:val="00337CC7"/>
    <w:rsid w:val="003428BA"/>
    <w:rsid w:val="003441C4"/>
    <w:rsid w:val="0034744D"/>
    <w:rsid w:val="00364FA3"/>
    <w:rsid w:val="00372B9A"/>
    <w:rsid w:val="00382D20"/>
    <w:rsid w:val="00383C73"/>
    <w:rsid w:val="00395234"/>
    <w:rsid w:val="003A5D58"/>
    <w:rsid w:val="003B0873"/>
    <w:rsid w:val="003B4E81"/>
    <w:rsid w:val="003D4587"/>
    <w:rsid w:val="003D67DD"/>
    <w:rsid w:val="003E086C"/>
    <w:rsid w:val="003E399E"/>
    <w:rsid w:val="003E3D81"/>
    <w:rsid w:val="003E648D"/>
    <w:rsid w:val="003F740B"/>
    <w:rsid w:val="00403EC7"/>
    <w:rsid w:val="004075CB"/>
    <w:rsid w:val="0041345C"/>
    <w:rsid w:val="00421D98"/>
    <w:rsid w:val="0043526F"/>
    <w:rsid w:val="0044269C"/>
    <w:rsid w:val="00446CA1"/>
    <w:rsid w:val="00454479"/>
    <w:rsid w:val="004579EC"/>
    <w:rsid w:val="00465C01"/>
    <w:rsid w:val="00472360"/>
    <w:rsid w:val="004751E9"/>
    <w:rsid w:val="00482DD3"/>
    <w:rsid w:val="00486119"/>
    <w:rsid w:val="00492CE5"/>
    <w:rsid w:val="0049329C"/>
    <w:rsid w:val="00493FDF"/>
    <w:rsid w:val="004969B5"/>
    <w:rsid w:val="004A0E67"/>
    <w:rsid w:val="004A1C27"/>
    <w:rsid w:val="004A1E27"/>
    <w:rsid w:val="004B3D5C"/>
    <w:rsid w:val="004B5191"/>
    <w:rsid w:val="004C2EA6"/>
    <w:rsid w:val="004E2B97"/>
    <w:rsid w:val="004E2C83"/>
    <w:rsid w:val="004E49FE"/>
    <w:rsid w:val="004E5B14"/>
    <w:rsid w:val="004F32D9"/>
    <w:rsid w:val="005227DB"/>
    <w:rsid w:val="005230A9"/>
    <w:rsid w:val="00523710"/>
    <w:rsid w:val="005238B5"/>
    <w:rsid w:val="00526F24"/>
    <w:rsid w:val="00562919"/>
    <w:rsid w:val="00565B41"/>
    <w:rsid w:val="0059243E"/>
    <w:rsid w:val="0059253F"/>
    <w:rsid w:val="005950C1"/>
    <w:rsid w:val="005A0FB6"/>
    <w:rsid w:val="005A20E7"/>
    <w:rsid w:val="005B3AAD"/>
    <w:rsid w:val="005B4B1D"/>
    <w:rsid w:val="005B7EBC"/>
    <w:rsid w:val="005C4540"/>
    <w:rsid w:val="005C5EC2"/>
    <w:rsid w:val="005D2EED"/>
    <w:rsid w:val="005D5BAD"/>
    <w:rsid w:val="00604D9D"/>
    <w:rsid w:val="00622B2D"/>
    <w:rsid w:val="00633E25"/>
    <w:rsid w:val="00655161"/>
    <w:rsid w:val="006559F6"/>
    <w:rsid w:val="0066681E"/>
    <w:rsid w:val="006673E8"/>
    <w:rsid w:val="006674DB"/>
    <w:rsid w:val="00667858"/>
    <w:rsid w:val="00690618"/>
    <w:rsid w:val="00693368"/>
    <w:rsid w:val="006B0AA8"/>
    <w:rsid w:val="006B4D3B"/>
    <w:rsid w:val="006C304F"/>
    <w:rsid w:val="006D2C4F"/>
    <w:rsid w:val="006D408E"/>
    <w:rsid w:val="007303F7"/>
    <w:rsid w:val="00737078"/>
    <w:rsid w:val="00743790"/>
    <w:rsid w:val="00751A1E"/>
    <w:rsid w:val="007579BB"/>
    <w:rsid w:val="00761259"/>
    <w:rsid w:val="00773561"/>
    <w:rsid w:val="00783143"/>
    <w:rsid w:val="00796F5C"/>
    <w:rsid w:val="007A1AF0"/>
    <w:rsid w:val="007A42DF"/>
    <w:rsid w:val="007A632C"/>
    <w:rsid w:val="007B31D5"/>
    <w:rsid w:val="007B3AE4"/>
    <w:rsid w:val="007C2648"/>
    <w:rsid w:val="007C2A29"/>
    <w:rsid w:val="007C311E"/>
    <w:rsid w:val="007C565E"/>
    <w:rsid w:val="007C7483"/>
    <w:rsid w:val="007D06E0"/>
    <w:rsid w:val="007D62AE"/>
    <w:rsid w:val="007D7441"/>
    <w:rsid w:val="007E586F"/>
    <w:rsid w:val="007E5C43"/>
    <w:rsid w:val="007E632A"/>
    <w:rsid w:val="007F14F2"/>
    <w:rsid w:val="007F4AA1"/>
    <w:rsid w:val="00806976"/>
    <w:rsid w:val="00810DC6"/>
    <w:rsid w:val="00811BD8"/>
    <w:rsid w:val="00815DE1"/>
    <w:rsid w:val="00816E62"/>
    <w:rsid w:val="00823160"/>
    <w:rsid w:val="00825122"/>
    <w:rsid w:val="008319B9"/>
    <w:rsid w:val="00836FC0"/>
    <w:rsid w:val="008429E3"/>
    <w:rsid w:val="008436B3"/>
    <w:rsid w:val="00844597"/>
    <w:rsid w:val="008454CA"/>
    <w:rsid w:val="00846A8A"/>
    <w:rsid w:val="00857F46"/>
    <w:rsid w:val="008673BB"/>
    <w:rsid w:val="00880BFF"/>
    <w:rsid w:val="00882C40"/>
    <w:rsid w:val="008A571A"/>
    <w:rsid w:val="008B2F9F"/>
    <w:rsid w:val="008C1F68"/>
    <w:rsid w:val="008C6EF7"/>
    <w:rsid w:val="008F0BA6"/>
    <w:rsid w:val="008F3A9C"/>
    <w:rsid w:val="0090193B"/>
    <w:rsid w:val="00911AAF"/>
    <w:rsid w:val="00921447"/>
    <w:rsid w:val="00922977"/>
    <w:rsid w:val="0093077F"/>
    <w:rsid w:val="00937FB7"/>
    <w:rsid w:val="00946DE5"/>
    <w:rsid w:val="00947508"/>
    <w:rsid w:val="00960219"/>
    <w:rsid w:val="009607C3"/>
    <w:rsid w:val="00962125"/>
    <w:rsid w:val="00975510"/>
    <w:rsid w:val="009A54CB"/>
    <w:rsid w:val="009B2A3C"/>
    <w:rsid w:val="009B5A58"/>
    <w:rsid w:val="009B78FE"/>
    <w:rsid w:val="009B7E45"/>
    <w:rsid w:val="009C45CC"/>
    <w:rsid w:val="009C4A60"/>
    <w:rsid w:val="009C5C9E"/>
    <w:rsid w:val="009C63E5"/>
    <w:rsid w:val="009D0899"/>
    <w:rsid w:val="009D5B5E"/>
    <w:rsid w:val="009E1F95"/>
    <w:rsid w:val="009E5D1D"/>
    <w:rsid w:val="009F3ECC"/>
    <w:rsid w:val="009F4820"/>
    <w:rsid w:val="009F7CB5"/>
    <w:rsid w:val="00A043B2"/>
    <w:rsid w:val="00A14C78"/>
    <w:rsid w:val="00A22971"/>
    <w:rsid w:val="00A83DE2"/>
    <w:rsid w:val="00A84232"/>
    <w:rsid w:val="00A84FE2"/>
    <w:rsid w:val="00AB5D07"/>
    <w:rsid w:val="00AC2397"/>
    <w:rsid w:val="00AD5BB9"/>
    <w:rsid w:val="00AE234C"/>
    <w:rsid w:val="00AE3020"/>
    <w:rsid w:val="00AF1C2D"/>
    <w:rsid w:val="00B22771"/>
    <w:rsid w:val="00B310BB"/>
    <w:rsid w:val="00B43809"/>
    <w:rsid w:val="00B45448"/>
    <w:rsid w:val="00B506E1"/>
    <w:rsid w:val="00B65361"/>
    <w:rsid w:val="00B732AD"/>
    <w:rsid w:val="00B946B1"/>
    <w:rsid w:val="00B96BFF"/>
    <w:rsid w:val="00BB2E2A"/>
    <w:rsid w:val="00BD255F"/>
    <w:rsid w:val="00BE59A1"/>
    <w:rsid w:val="00BE7599"/>
    <w:rsid w:val="00BF6C9F"/>
    <w:rsid w:val="00C24FC1"/>
    <w:rsid w:val="00C44990"/>
    <w:rsid w:val="00C477E2"/>
    <w:rsid w:val="00C560DC"/>
    <w:rsid w:val="00C6396F"/>
    <w:rsid w:val="00C7761A"/>
    <w:rsid w:val="00C82051"/>
    <w:rsid w:val="00C85240"/>
    <w:rsid w:val="00C9186F"/>
    <w:rsid w:val="00CA1339"/>
    <w:rsid w:val="00CA2C96"/>
    <w:rsid w:val="00CB2228"/>
    <w:rsid w:val="00CB6960"/>
    <w:rsid w:val="00CC5F20"/>
    <w:rsid w:val="00CF05B1"/>
    <w:rsid w:val="00CF239A"/>
    <w:rsid w:val="00D0346C"/>
    <w:rsid w:val="00D0684D"/>
    <w:rsid w:val="00D17F1A"/>
    <w:rsid w:val="00D20D5D"/>
    <w:rsid w:val="00D503BE"/>
    <w:rsid w:val="00D61617"/>
    <w:rsid w:val="00DC2776"/>
    <w:rsid w:val="00DD4971"/>
    <w:rsid w:val="00DE4D50"/>
    <w:rsid w:val="00DE61D1"/>
    <w:rsid w:val="00E14BAF"/>
    <w:rsid w:val="00E3052B"/>
    <w:rsid w:val="00E67E3B"/>
    <w:rsid w:val="00E75D98"/>
    <w:rsid w:val="00E76108"/>
    <w:rsid w:val="00E92446"/>
    <w:rsid w:val="00E958E7"/>
    <w:rsid w:val="00EA0292"/>
    <w:rsid w:val="00EA0BB6"/>
    <w:rsid w:val="00EA7538"/>
    <w:rsid w:val="00EB57D5"/>
    <w:rsid w:val="00EB72EE"/>
    <w:rsid w:val="00EC305B"/>
    <w:rsid w:val="00EC491E"/>
    <w:rsid w:val="00EC4BB8"/>
    <w:rsid w:val="00EC5545"/>
    <w:rsid w:val="00ED505E"/>
    <w:rsid w:val="00EE2BE0"/>
    <w:rsid w:val="00F00D1E"/>
    <w:rsid w:val="00F0125E"/>
    <w:rsid w:val="00F03FF3"/>
    <w:rsid w:val="00F0729F"/>
    <w:rsid w:val="00F160CE"/>
    <w:rsid w:val="00F17083"/>
    <w:rsid w:val="00F219EB"/>
    <w:rsid w:val="00F27C9E"/>
    <w:rsid w:val="00F369E4"/>
    <w:rsid w:val="00F444CF"/>
    <w:rsid w:val="00F51054"/>
    <w:rsid w:val="00F64144"/>
    <w:rsid w:val="00F70647"/>
    <w:rsid w:val="00F71C60"/>
    <w:rsid w:val="00F73AC6"/>
    <w:rsid w:val="00F91CC9"/>
    <w:rsid w:val="00F92919"/>
    <w:rsid w:val="00FA3297"/>
    <w:rsid w:val="00FB0033"/>
    <w:rsid w:val="00FB17FF"/>
    <w:rsid w:val="00FB3DA2"/>
    <w:rsid w:val="00FD5E0A"/>
    <w:rsid w:val="00FD64A0"/>
    <w:rsid w:val="0139887E"/>
    <w:rsid w:val="055497FE"/>
    <w:rsid w:val="08344128"/>
    <w:rsid w:val="0B308E35"/>
    <w:rsid w:val="0C1F3F86"/>
    <w:rsid w:val="0F943528"/>
    <w:rsid w:val="112C5B94"/>
    <w:rsid w:val="1176BDC4"/>
    <w:rsid w:val="128B34BF"/>
    <w:rsid w:val="12EE3968"/>
    <w:rsid w:val="130DA098"/>
    <w:rsid w:val="15DDB410"/>
    <w:rsid w:val="1EED5EAC"/>
    <w:rsid w:val="1F5565EF"/>
    <w:rsid w:val="1FB0B5E9"/>
    <w:rsid w:val="2020729A"/>
    <w:rsid w:val="21625277"/>
    <w:rsid w:val="22831F75"/>
    <w:rsid w:val="271087B5"/>
    <w:rsid w:val="279029AE"/>
    <w:rsid w:val="280053EE"/>
    <w:rsid w:val="2867C654"/>
    <w:rsid w:val="28A1FBE6"/>
    <w:rsid w:val="2A3AF732"/>
    <w:rsid w:val="323918CA"/>
    <w:rsid w:val="360611C3"/>
    <w:rsid w:val="3882D7E6"/>
    <w:rsid w:val="39EAF81E"/>
    <w:rsid w:val="41355726"/>
    <w:rsid w:val="41737C08"/>
    <w:rsid w:val="4DB4B8E6"/>
    <w:rsid w:val="4E07EA11"/>
    <w:rsid w:val="4FE69819"/>
    <w:rsid w:val="4FE6A962"/>
    <w:rsid w:val="525BD655"/>
    <w:rsid w:val="54140B99"/>
    <w:rsid w:val="57EAF392"/>
    <w:rsid w:val="5966A2FF"/>
    <w:rsid w:val="5CE9653F"/>
    <w:rsid w:val="613F0D25"/>
    <w:rsid w:val="61F30497"/>
    <w:rsid w:val="63820DD3"/>
    <w:rsid w:val="645703D4"/>
    <w:rsid w:val="6E96C9C5"/>
    <w:rsid w:val="70557275"/>
    <w:rsid w:val="731CD275"/>
    <w:rsid w:val="73C1D3AE"/>
    <w:rsid w:val="75F004DF"/>
    <w:rsid w:val="77A8F516"/>
    <w:rsid w:val="781363A9"/>
    <w:rsid w:val="7874E219"/>
    <w:rsid w:val="79B65E88"/>
    <w:rsid w:val="7BCA9DAD"/>
    <w:rsid w:val="7D580DEA"/>
    <w:rsid w:val="7F88A220"/>
    <w:rsid w:val="7F98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09CF"/>
  <w15:chartTrackingRefBased/>
  <w15:docId w15:val="{411564E4-E378-4026-9D7A-EFC472B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3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91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3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A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3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A9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6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8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8E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9186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9186F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C49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Alep</dc:creator>
  <cp:keywords/>
  <dc:description/>
  <cp:lastModifiedBy>Merike Alep</cp:lastModifiedBy>
  <cp:revision>7</cp:revision>
  <cp:lastPrinted>2024-04-26T10:11:00Z</cp:lastPrinted>
  <dcterms:created xsi:type="dcterms:W3CDTF">2026-04-24T11:05:00Z</dcterms:created>
  <dcterms:modified xsi:type="dcterms:W3CDTF">2026-04-24T11:09:00Z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2025-12-03T16:28:27Z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be5e9689-8c3f-4f08-a6b3-5b79f59ef35b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