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F6B7A" w:rsidRDefault="00000000">
      <w:pPr>
        <w:rPr>
          <w:color w:val="000000"/>
        </w:rPr>
      </w:pPr>
      <w:r>
        <w:rPr>
          <w:color w:val="000000"/>
        </w:rPr>
        <w:t xml:space="preserve">Eesti </w:t>
      </w:r>
      <w:proofErr w:type="spellStart"/>
      <w:r>
        <w:rPr>
          <w:color w:val="000000"/>
        </w:rPr>
        <w:t>bioeetika</w:t>
      </w:r>
      <w:proofErr w:type="spellEnd"/>
      <w:r>
        <w:rPr>
          <w:color w:val="000000"/>
        </w:rPr>
        <w:t xml:space="preserve"> ja </w:t>
      </w:r>
      <w:proofErr w:type="spellStart"/>
      <w:r>
        <w:rPr>
          <w:color w:val="000000"/>
        </w:rPr>
        <w:t>inimuuringute</w:t>
      </w:r>
      <w:proofErr w:type="spellEnd"/>
      <w:r>
        <w:rPr>
          <w:color w:val="000000"/>
        </w:rPr>
        <w:t xml:space="preserve"> nõukogule</w:t>
      </w:r>
    </w:p>
    <w:p w14:paraId="00000002" w14:textId="3705361C" w:rsidR="000F6B7A" w:rsidRDefault="00000000">
      <w:pPr>
        <w:rPr>
          <w:b/>
          <w:color w:val="000000"/>
        </w:rPr>
      </w:pPr>
      <w:r>
        <w:rPr>
          <w:b/>
          <w:color w:val="000000"/>
        </w:rPr>
        <w:t>JÄTKUTAOTLUS nr 1</w:t>
      </w:r>
      <w:r w:rsidR="009F5D77">
        <w:rPr>
          <w:b/>
        </w:rPr>
        <w:t>4</w:t>
      </w:r>
    </w:p>
    <w:p w14:paraId="00000003" w14:textId="77777777" w:rsidR="000F6B7A" w:rsidRDefault="000F6B7A">
      <w:pPr>
        <w:pBdr>
          <w:top w:val="nil"/>
          <w:left w:val="nil"/>
          <w:bottom w:val="nil"/>
          <w:right w:val="nil"/>
          <w:between w:val="nil"/>
        </w:pBdr>
        <w:rPr>
          <w:b/>
          <w:color w:val="000000"/>
        </w:rPr>
      </w:pPr>
    </w:p>
    <w:p w14:paraId="00000004" w14:textId="77777777" w:rsidR="000F6B7A" w:rsidRDefault="00000000">
      <w:pPr>
        <w:numPr>
          <w:ilvl w:val="0"/>
          <w:numId w:val="1"/>
        </w:numPr>
        <w:pBdr>
          <w:top w:val="nil"/>
          <w:left w:val="nil"/>
          <w:bottom w:val="nil"/>
          <w:right w:val="nil"/>
          <w:between w:val="nil"/>
        </w:pBdr>
        <w:jc w:val="both"/>
        <w:rPr>
          <w:b/>
          <w:color w:val="000000"/>
        </w:rPr>
      </w:pPr>
      <w:r>
        <w:rPr>
          <w:b/>
          <w:color w:val="000000"/>
        </w:rPr>
        <w:t>Uurimistöö täielik nimetus:</w:t>
      </w:r>
    </w:p>
    <w:p w14:paraId="00000005" w14:textId="77777777" w:rsidR="000F6B7A" w:rsidRDefault="00000000">
      <w:pPr>
        <w:pBdr>
          <w:top w:val="nil"/>
          <w:left w:val="nil"/>
          <w:bottom w:val="nil"/>
          <w:right w:val="nil"/>
          <w:between w:val="nil"/>
        </w:pBdr>
        <w:jc w:val="both"/>
        <w:rPr>
          <w:b/>
          <w:color w:val="000000"/>
        </w:rPr>
      </w:pPr>
      <w:r>
        <w:rPr>
          <w:b/>
          <w:color w:val="000000"/>
        </w:rPr>
        <w:t xml:space="preserve"> “Tehisintellekti kasutamise võimalused meditsiinis” </w:t>
      </w:r>
    </w:p>
    <w:p w14:paraId="00000006" w14:textId="77777777" w:rsidR="000F6B7A" w:rsidRDefault="000F6B7A">
      <w:pPr>
        <w:pBdr>
          <w:top w:val="nil"/>
          <w:left w:val="nil"/>
          <w:bottom w:val="nil"/>
          <w:right w:val="nil"/>
          <w:between w:val="nil"/>
        </w:pBdr>
        <w:jc w:val="both"/>
        <w:rPr>
          <w:b/>
          <w:color w:val="000000"/>
        </w:rPr>
      </w:pPr>
    </w:p>
    <w:p w14:paraId="00000007" w14:textId="77777777" w:rsidR="000F6B7A" w:rsidRDefault="00000000">
      <w:pPr>
        <w:pBdr>
          <w:top w:val="nil"/>
          <w:left w:val="nil"/>
          <w:bottom w:val="nil"/>
          <w:right w:val="nil"/>
          <w:between w:val="nil"/>
        </w:pBdr>
        <w:jc w:val="both"/>
        <w:rPr>
          <w:b/>
          <w:color w:val="000000"/>
        </w:rPr>
      </w:pPr>
      <w:r>
        <w:rPr>
          <w:b/>
          <w:color w:val="000000"/>
        </w:rPr>
        <w:t>Uurimistöö peamine eesmärk (on sama nagu põhitaotlusel):</w:t>
      </w:r>
    </w:p>
    <w:p w14:paraId="00000008" w14:textId="77777777" w:rsidR="000F6B7A" w:rsidRDefault="000F6B7A">
      <w:pPr>
        <w:pBdr>
          <w:top w:val="nil"/>
          <w:left w:val="nil"/>
          <w:bottom w:val="nil"/>
          <w:right w:val="nil"/>
          <w:between w:val="nil"/>
        </w:pBdr>
        <w:rPr>
          <w:color w:val="000000"/>
        </w:rPr>
      </w:pPr>
    </w:p>
    <w:p w14:paraId="00000009" w14:textId="77777777" w:rsidR="000F6B7A" w:rsidRDefault="00000000">
      <w:pPr>
        <w:pBdr>
          <w:top w:val="nil"/>
          <w:left w:val="nil"/>
          <w:bottom w:val="nil"/>
          <w:right w:val="nil"/>
          <w:between w:val="nil"/>
        </w:pBdr>
        <w:rPr>
          <w:b/>
          <w:color w:val="000000"/>
        </w:rPr>
      </w:pPr>
      <w:r>
        <w:rPr>
          <w:color w:val="000000"/>
        </w:rPr>
        <w:t xml:space="preserve">Läbiviidava uuringu üldine eesmärk on käsitleda tehisintellekti võimaluste rakendamist meditsiinis. Käesoleva uuringu raames demonstreeritakse Eesti riigiasutustele (majandus- ja kommunikatsiooniministeerium, sotsiaalministeerium, Eesti Haigekassa, Tervise- ja Heaolu Infosüsteemide Keskus), milliseid </w:t>
      </w:r>
      <w:proofErr w:type="spellStart"/>
      <w:r>
        <w:rPr>
          <w:color w:val="000000"/>
        </w:rPr>
        <w:t>masinõppelisi</w:t>
      </w:r>
      <w:proofErr w:type="spellEnd"/>
      <w:r>
        <w:rPr>
          <w:color w:val="000000"/>
        </w:rPr>
        <w:t xml:space="preserve"> lahendusi meditsiiniliste andmekogude ühendatud uurimiseks on olemas ja millist kasu nende rakendamiseks võiks patsient ja Eesti riik tervikuna sellest saada.</w:t>
      </w:r>
    </w:p>
    <w:p w14:paraId="0000000A" w14:textId="77777777" w:rsidR="000F6B7A" w:rsidRDefault="000F6B7A">
      <w:pPr>
        <w:pBdr>
          <w:top w:val="nil"/>
          <w:left w:val="nil"/>
          <w:bottom w:val="nil"/>
          <w:right w:val="nil"/>
          <w:between w:val="nil"/>
        </w:pBdr>
        <w:ind w:left="643"/>
        <w:rPr>
          <w:b/>
          <w:color w:val="000000"/>
        </w:rPr>
      </w:pPr>
    </w:p>
    <w:p w14:paraId="0000000B" w14:textId="77777777" w:rsidR="000F6B7A" w:rsidRDefault="00000000">
      <w:pPr>
        <w:numPr>
          <w:ilvl w:val="0"/>
          <w:numId w:val="1"/>
        </w:numPr>
        <w:pBdr>
          <w:top w:val="nil"/>
          <w:left w:val="nil"/>
          <w:bottom w:val="nil"/>
          <w:right w:val="nil"/>
          <w:between w:val="nil"/>
        </w:pBdr>
        <w:rPr>
          <w:b/>
          <w:color w:val="000000"/>
        </w:rPr>
      </w:pPr>
      <w:r>
        <w:rPr>
          <w:b/>
          <w:color w:val="000000"/>
        </w:rPr>
        <w:t>Vastutavad uurijad (on samad nagu põhitaotlusel):</w:t>
      </w:r>
    </w:p>
    <w:p w14:paraId="0000000C" w14:textId="77777777" w:rsidR="000F6B7A" w:rsidRDefault="000F6B7A">
      <w:pPr>
        <w:rPr>
          <w:color w:val="000000"/>
        </w:rPr>
      </w:pPr>
    </w:p>
    <w:p w14:paraId="0000000D" w14:textId="77777777" w:rsidR="000F6B7A" w:rsidRDefault="00000000">
      <w:pPr>
        <w:pBdr>
          <w:top w:val="nil"/>
          <w:left w:val="nil"/>
          <w:bottom w:val="nil"/>
          <w:right w:val="nil"/>
          <w:between w:val="nil"/>
        </w:pBdr>
        <w:rPr>
          <w:color w:val="000000"/>
        </w:rPr>
      </w:pPr>
      <w:r>
        <w:rPr>
          <w:color w:val="000000"/>
        </w:rPr>
        <w:t xml:space="preserve">ees- ja perekonnanimi: </w:t>
      </w:r>
      <w:r>
        <w:rPr>
          <w:b/>
          <w:color w:val="000000"/>
        </w:rPr>
        <w:t xml:space="preserve">Jaak </w:t>
      </w:r>
      <w:proofErr w:type="spellStart"/>
      <w:r>
        <w:rPr>
          <w:b/>
          <w:color w:val="000000"/>
        </w:rPr>
        <w:t>Vilo</w:t>
      </w:r>
      <w:proofErr w:type="spellEnd"/>
      <w:r>
        <w:rPr>
          <w:color w:val="000000"/>
        </w:rPr>
        <w:br/>
        <w:t>teaduslik kraad: PhD</w:t>
      </w:r>
      <w:r>
        <w:rPr>
          <w:color w:val="000000"/>
        </w:rPr>
        <w:br/>
        <w:t>amet: instituudi juhataja</w:t>
      </w:r>
      <w:r>
        <w:rPr>
          <w:color w:val="000000"/>
        </w:rPr>
        <w:br/>
        <w:t>töökoht: Tartu Ülikool, arvutiteaduse instituut</w:t>
      </w:r>
      <w:r>
        <w:rPr>
          <w:color w:val="000000"/>
        </w:rPr>
        <w:br/>
        <w:t>töökoha aadress: Narva mnt 18, Tartu</w:t>
      </w:r>
      <w:r>
        <w:rPr>
          <w:color w:val="000000"/>
        </w:rPr>
        <w:br/>
        <w:t>telefoninumber: +372 5049365</w:t>
      </w:r>
    </w:p>
    <w:p w14:paraId="0000000E" w14:textId="77777777" w:rsidR="000F6B7A" w:rsidRDefault="00000000">
      <w:pPr>
        <w:pBdr>
          <w:top w:val="nil"/>
          <w:left w:val="nil"/>
          <w:bottom w:val="nil"/>
          <w:right w:val="nil"/>
          <w:between w:val="nil"/>
        </w:pBdr>
        <w:rPr>
          <w:color w:val="000000"/>
        </w:rPr>
      </w:pPr>
      <w:r>
        <w:rPr>
          <w:color w:val="000000"/>
        </w:rPr>
        <w:t xml:space="preserve">e-post: </w:t>
      </w:r>
      <w:hyperlink r:id="rId8">
        <w:r>
          <w:rPr>
            <w:color w:val="0000FF"/>
            <w:u w:val="single"/>
          </w:rPr>
          <w:t>vilo@ut.ee</w:t>
        </w:r>
      </w:hyperlink>
      <w:r>
        <w:rPr>
          <w:color w:val="000000"/>
        </w:rPr>
        <w:t xml:space="preserve"> </w:t>
      </w:r>
    </w:p>
    <w:p w14:paraId="0000000F" w14:textId="77777777" w:rsidR="000F6B7A" w:rsidRDefault="000F6B7A">
      <w:pPr>
        <w:pBdr>
          <w:top w:val="nil"/>
          <w:left w:val="nil"/>
          <w:bottom w:val="nil"/>
          <w:right w:val="nil"/>
          <w:between w:val="nil"/>
        </w:pBdr>
        <w:rPr>
          <w:color w:val="000000"/>
        </w:rPr>
      </w:pPr>
    </w:p>
    <w:p w14:paraId="00000010" w14:textId="77777777" w:rsidR="000F6B7A" w:rsidRDefault="00000000">
      <w:pPr>
        <w:pBdr>
          <w:top w:val="nil"/>
          <w:left w:val="nil"/>
          <w:bottom w:val="nil"/>
          <w:right w:val="nil"/>
          <w:between w:val="nil"/>
        </w:pBdr>
        <w:rPr>
          <w:color w:val="000000"/>
        </w:rPr>
      </w:pPr>
      <w:r>
        <w:rPr>
          <w:color w:val="000000"/>
        </w:rPr>
        <w:t xml:space="preserve">ees- ja perekonnanimi: </w:t>
      </w:r>
      <w:r>
        <w:rPr>
          <w:b/>
          <w:color w:val="000000"/>
        </w:rPr>
        <w:t>Sven Laur</w:t>
      </w:r>
      <w:r>
        <w:rPr>
          <w:color w:val="000000"/>
        </w:rPr>
        <w:br/>
        <w:t>teaduslik kraad: PhD</w:t>
      </w:r>
      <w:r>
        <w:rPr>
          <w:color w:val="000000"/>
        </w:rPr>
        <w:br/>
        <w:t>amet: kaasprofessor; projektijuht</w:t>
      </w:r>
    </w:p>
    <w:p w14:paraId="00000011" w14:textId="77777777" w:rsidR="000F6B7A" w:rsidRDefault="00000000">
      <w:pPr>
        <w:pBdr>
          <w:top w:val="nil"/>
          <w:left w:val="nil"/>
          <w:bottom w:val="nil"/>
          <w:right w:val="nil"/>
          <w:between w:val="nil"/>
        </w:pBdr>
        <w:rPr>
          <w:color w:val="000000"/>
        </w:rPr>
      </w:pPr>
      <w:r>
        <w:rPr>
          <w:color w:val="000000"/>
        </w:rPr>
        <w:t>töökoht: Tartu Ülikool, arvutiteaduse instituut</w:t>
      </w:r>
      <w:r>
        <w:rPr>
          <w:color w:val="000000"/>
        </w:rPr>
        <w:br/>
        <w:t>töökoha aadress: Narva mnt 18, Tartu</w:t>
      </w:r>
      <w:r>
        <w:rPr>
          <w:color w:val="000000"/>
        </w:rPr>
        <w:br/>
        <w:t>telefoninumber: +372 5309 0584</w:t>
      </w:r>
    </w:p>
    <w:p w14:paraId="00000012" w14:textId="77777777" w:rsidR="000F6B7A" w:rsidRDefault="00000000">
      <w:pPr>
        <w:pBdr>
          <w:top w:val="nil"/>
          <w:left w:val="nil"/>
          <w:bottom w:val="nil"/>
          <w:right w:val="nil"/>
          <w:between w:val="nil"/>
        </w:pBdr>
        <w:rPr>
          <w:color w:val="000000"/>
        </w:rPr>
      </w:pPr>
      <w:r>
        <w:rPr>
          <w:color w:val="000000"/>
        </w:rPr>
        <w:t xml:space="preserve">e-post: </w:t>
      </w:r>
      <w:hyperlink r:id="rId9">
        <w:r>
          <w:rPr>
            <w:color w:val="0563C1"/>
            <w:u w:val="single"/>
          </w:rPr>
          <w:t>sven.laur@ut.ee</w:t>
        </w:r>
      </w:hyperlink>
      <w:r>
        <w:t xml:space="preserve"> </w:t>
      </w:r>
    </w:p>
    <w:p w14:paraId="00000013" w14:textId="77777777" w:rsidR="000F6B7A" w:rsidRDefault="000F6B7A">
      <w:pPr>
        <w:rPr>
          <w:color w:val="000000"/>
        </w:rPr>
      </w:pPr>
    </w:p>
    <w:p w14:paraId="00000014" w14:textId="77777777" w:rsidR="000F6B7A" w:rsidRDefault="00000000">
      <w:pPr>
        <w:numPr>
          <w:ilvl w:val="0"/>
          <w:numId w:val="1"/>
        </w:numPr>
        <w:pBdr>
          <w:top w:val="nil"/>
          <w:left w:val="nil"/>
          <w:bottom w:val="nil"/>
          <w:right w:val="nil"/>
          <w:between w:val="nil"/>
        </w:pBdr>
        <w:rPr>
          <w:color w:val="000000"/>
        </w:rPr>
      </w:pPr>
      <w:r>
        <w:rPr>
          <w:b/>
          <w:color w:val="000000"/>
        </w:rPr>
        <w:t xml:space="preserve">Nimetatud uuringule on varem väljastatud järgmised Eesti </w:t>
      </w:r>
      <w:proofErr w:type="spellStart"/>
      <w:r>
        <w:rPr>
          <w:b/>
          <w:color w:val="000000"/>
        </w:rPr>
        <w:t>bioeetika</w:t>
      </w:r>
      <w:proofErr w:type="spellEnd"/>
      <w:r>
        <w:rPr>
          <w:b/>
          <w:color w:val="000000"/>
        </w:rPr>
        <w:t xml:space="preserve"> ja </w:t>
      </w:r>
      <w:proofErr w:type="spellStart"/>
      <w:r>
        <w:rPr>
          <w:b/>
          <w:color w:val="000000"/>
        </w:rPr>
        <w:t>inimuuringute</w:t>
      </w:r>
      <w:proofErr w:type="spellEnd"/>
      <w:r>
        <w:rPr>
          <w:b/>
          <w:color w:val="000000"/>
        </w:rPr>
        <w:t xml:space="preserve"> nõukogu load:</w:t>
      </w:r>
      <w:r>
        <w:rPr>
          <w:color w:val="000000"/>
        </w:rPr>
        <w:t xml:space="preserve"> </w:t>
      </w:r>
    </w:p>
    <w:p w14:paraId="00000015" w14:textId="77777777" w:rsidR="000F6B7A" w:rsidRDefault="000F6B7A">
      <w:pPr>
        <w:pBdr>
          <w:top w:val="nil"/>
          <w:left w:val="nil"/>
          <w:bottom w:val="nil"/>
          <w:right w:val="nil"/>
          <w:between w:val="nil"/>
        </w:pBdr>
        <w:ind w:left="360"/>
        <w:rPr>
          <w:color w:val="000000"/>
        </w:rPr>
      </w:pPr>
    </w:p>
    <w:p w14:paraId="00000016" w14:textId="77777777" w:rsidR="000F6B7A" w:rsidRDefault="00000000">
      <w:pPr>
        <w:numPr>
          <w:ilvl w:val="0"/>
          <w:numId w:val="3"/>
        </w:numPr>
        <w:pBdr>
          <w:top w:val="nil"/>
          <w:left w:val="nil"/>
          <w:bottom w:val="nil"/>
          <w:right w:val="nil"/>
          <w:between w:val="nil"/>
        </w:pBdr>
        <w:rPr>
          <w:color w:val="000000"/>
        </w:rPr>
      </w:pPr>
      <w:r>
        <w:rPr>
          <w:color w:val="000000"/>
        </w:rPr>
        <w:t>14. aprill 2020 nr 1.1-12/653 (Põhitaotlus)</w:t>
      </w:r>
    </w:p>
    <w:p w14:paraId="00000017" w14:textId="77777777" w:rsidR="000F6B7A" w:rsidRDefault="00000000">
      <w:pPr>
        <w:numPr>
          <w:ilvl w:val="0"/>
          <w:numId w:val="3"/>
        </w:numPr>
        <w:pBdr>
          <w:top w:val="nil"/>
          <w:left w:val="nil"/>
          <w:bottom w:val="nil"/>
          <w:right w:val="nil"/>
          <w:between w:val="nil"/>
        </w:pBdr>
        <w:rPr>
          <w:color w:val="000000"/>
        </w:rPr>
      </w:pPr>
      <w:r>
        <w:rPr>
          <w:color w:val="000000"/>
        </w:rPr>
        <w:t>08. detsember 2021 nr 1.1-12/3392 (Jätkutaotlus)</w:t>
      </w:r>
    </w:p>
    <w:p w14:paraId="00000018" w14:textId="77777777" w:rsidR="000F6B7A" w:rsidRDefault="00000000">
      <w:pPr>
        <w:numPr>
          <w:ilvl w:val="0"/>
          <w:numId w:val="3"/>
        </w:numPr>
        <w:pBdr>
          <w:top w:val="nil"/>
          <w:left w:val="nil"/>
          <w:bottom w:val="nil"/>
          <w:right w:val="nil"/>
          <w:between w:val="nil"/>
        </w:pBdr>
        <w:rPr>
          <w:color w:val="000000"/>
        </w:rPr>
      </w:pPr>
      <w:r>
        <w:rPr>
          <w:color w:val="000000"/>
        </w:rPr>
        <w:t xml:space="preserve">08. juuni 2021 nr 1.1-12/1674 (Jätkutaotlus) </w:t>
      </w:r>
    </w:p>
    <w:p w14:paraId="00000019" w14:textId="77777777" w:rsidR="000F6B7A" w:rsidRDefault="00000000">
      <w:pPr>
        <w:numPr>
          <w:ilvl w:val="0"/>
          <w:numId w:val="3"/>
        </w:numPr>
        <w:pBdr>
          <w:top w:val="nil"/>
          <w:left w:val="nil"/>
          <w:bottom w:val="nil"/>
          <w:right w:val="nil"/>
          <w:between w:val="nil"/>
        </w:pBdr>
        <w:rPr>
          <w:color w:val="000000"/>
        </w:rPr>
      </w:pPr>
      <w:r>
        <w:rPr>
          <w:color w:val="000000"/>
        </w:rPr>
        <w:t>14. detsember 2021 nr 1.1-12/1674 (Jätkutaotlus)</w:t>
      </w:r>
    </w:p>
    <w:p w14:paraId="0000001A" w14:textId="77777777" w:rsidR="000F6B7A" w:rsidRDefault="00000000">
      <w:pPr>
        <w:numPr>
          <w:ilvl w:val="0"/>
          <w:numId w:val="3"/>
        </w:numPr>
        <w:pBdr>
          <w:top w:val="nil"/>
          <w:left w:val="nil"/>
          <w:bottom w:val="nil"/>
          <w:right w:val="nil"/>
          <w:between w:val="nil"/>
        </w:pBdr>
        <w:rPr>
          <w:color w:val="000000"/>
        </w:rPr>
      </w:pPr>
      <w:r>
        <w:rPr>
          <w:color w:val="000000"/>
        </w:rPr>
        <w:t>19. mai 2022 nr 1.1-12/1841</w:t>
      </w:r>
      <w:r>
        <w:rPr>
          <w:rFonts w:ascii="Arial" w:eastAsia="Arial" w:hAnsi="Arial" w:cs="Arial"/>
          <w:color w:val="000000"/>
          <w:sz w:val="20"/>
          <w:szCs w:val="20"/>
        </w:rPr>
        <w:t xml:space="preserve"> </w:t>
      </w:r>
      <w:r>
        <w:rPr>
          <w:color w:val="000000"/>
        </w:rPr>
        <w:t>(Jätkutaotlus)</w:t>
      </w:r>
    </w:p>
    <w:p w14:paraId="0000001B" w14:textId="77777777" w:rsidR="000F6B7A" w:rsidRDefault="00000000">
      <w:pPr>
        <w:numPr>
          <w:ilvl w:val="0"/>
          <w:numId w:val="3"/>
        </w:numPr>
        <w:pBdr>
          <w:top w:val="nil"/>
          <w:left w:val="nil"/>
          <w:bottom w:val="nil"/>
          <w:right w:val="nil"/>
          <w:between w:val="nil"/>
        </w:pBdr>
        <w:rPr>
          <w:color w:val="000000"/>
        </w:rPr>
      </w:pPr>
      <w:r>
        <w:rPr>
          <w:color w:val="000000"/>
        </w:rPr>
        <w:t>15. juuni 2022 nr 1.1-12/2152 (Jätkutaotlus)</w:t>
      </w:r>
    </w:p>
    <w:p w14:paraId="0000001C" w14:textId="77777777" w:rsidR="000F6B7A" w:rsidRDefault="00000000">
      <w:pPr>
        <w:numPr>
          <w:ilvl w:val="0"/>
          <w:numId w:val="3"/>
        </w:numPr>
        <w:pBdr>
          <w:top w:val="nil"/>
          <w:left w:val="nil"/>
          <w:bottom w:val="nil"/>
          <w:right w:val="nil"/>
          <w:between w:val="nil"/>
        </w:pBdr>
        <w:rPr>
          <w:color w:val="000000"/>
        </w:rPr>
      </w:pPr>
      <w:r>
        <w:rPr>
          <w:color w:val="000000"/>
        </w:rPr>
        <w:t>11. oktoober 2022 nr 1.1-12/3362 (Jätkutaotlus)</w:t>
      </w:r>
    </w:p>
    <w:p w14:paraId="0000001D" w14:textId="77777777" w:rsidR="000F6B7A" w:rsidRDefault="00000000">
      <w:pPr>
        <w:numPr>
          <w:ilvl w:val="0"/>
          <w:numId w:val="3"/>
        </w:numPr>
        <w:pBdr>
          <w:top w:val="nil"/>
          <w:left w:val="nil"/>
          <w:bottom w:val="nil"/>
          <w:right w:val="nil"/>
          <w:between w:val="nil"/>
        </w:pBdr>
        <w:rPr>
          <w:color w:val="000000"/>
        </w:rPr>
      </w:pPr>
      <w:r>
        <w:rPr>
          <w:color w:val="000000"/>
        </w:rPr>
        <w:t>21. november 2022 nr 1.1-12/3856 (Jätkutaotlus)</w:t>
      </w:r>
    </w:p>
    <w:p w14:paraId="0000001E" w14:textId="77777777" w:rsidR="000F6B7A" w:rsidRDefault="00000000">
      <w:pPr>
        <w:numPr>
          <w:ilvl w:val="0"/>
          <w:numId w:val="3"/>
        </w:numPr>
        <w:pBdr>
          <w:top w:val="nil"/>
          <w:left w:val="nil"/>
          <w:bottom w:val="nil"/>
          <w:right w:val="nil"/>
          <w:between w:val="nil"/>
        </w:pBdr>
        <w:rPr>
          <w:color w:val="000000"/>
        </w:rPr>
      </w:pPr>
      <w:r>
        <w:rPr>
          <w:color w:val="000000"/>
        </w:rPr>
        <w:t>26. jaanuar 2023 nr 1.1-12/489 (Jätkutaotlus)</w:t>
      </w:r>
    </w:p>
    <w:p w14:paraId="0000001F" w14:textId="77777777" w:rsidR="000F6B7A" w:rsidRDefault="00000000">
      <w:pPr>
        <w:numPr>
          <w:ilvl w:val="0"/>
          <w:numId w:val="3"/>
        </w:numPr>
        <w:pBdr>
          <w:top w:val="nil"/>
          <w:left w:val="nil"/>
          <w:bottom w:val="nil"/>
          <w:right w:val="nil"/>
          <w:between w:val="nil"/>
        </w:pBdr>
        <w:rPr>
          <w:color w:val="000000"/>
        </w:rPr>
      </w:pPr>
      <w:r>
        <w:rPr>
          <w:color w:val="000000"/>
        </w:rPr>
        <w:t>14. aprill 2023 nr 1.1-12/1586 (Jätkutaotlus)</w:t>
      </w:r>
    </w:p>
    <w:p w14:paraId="00000020" w14:textId="77777777" w:rsidR="000F6B7A" w:rsidRDefault="00000000">
      <w:pPr>
        <w:numPr>
          <w:ilvl w:val="0"/>
          <w:numId w:val="3"/>
        </w:numPr>
        <w:pBdr>
          <w:top w:val="nil"/>
          <w:left w:val="nil"/>
          <w:bottom w:val="nil"/>
          <w:right w:val="nil"/>
          <w:between w:val="nil"/>
        </w:pBdr>
        <w:rPr>
          <w:color w:val="000000"/>
        </w:rPr>
      </w:pPr>
      <w:r>
        <w:rPr>
          <w:color w:val="000000"/>
        </w:rPr>
        <w:t>29. juuni 2023 nr 1.1-12/2632 (Jätkutaotlus)</w:t>
      </w:r>
    </w:p>
    <w:p w14:paraId="00000021" w14:textId="77777777" w:rsidR="000F6B7A" w:rsidRDefault="00000000">
      <w:pPr>
        <w:numPr>
          <w:ilvl w:val="0"/>
          <w:numId w:val="3"/>
        </w:numPr>
        <w:pBdr>
          <w:top w:val="nil"/>
          <w:left w:val="nil"/>
          <w:bottom w:val="nil"/>
          <w:right w:val="nil"/>
          <w:between w:val="nil"/>
        </w:pBdr>
        <w:rPr>
          <w:color w:val="000000"/>
        </w:rPr>
      </w:pPr>
      <w:r>
        <w:rPr>
          <w:color w:val="000000"/>
        </w:rPr>
        <w:t>10. oktoober 2023 nr 1.1-12/3670 (Jätkutaotlus)</w:t>
      </w:r>
    </w:p>
    <w:p w14:paraId="00000022" w14:textId="77777777" w:rsidR="000F6B7A" w:rsidRDefault="00000000">
      <w:pPr>
        <w:numPr>
          <w:ilvl w:val="0"/>
          <w:numId w:val="3"/>
        </w:numPr>
        <w:pBdr>
          <w:top w:val="nil"/>
          <w:left w:val="nil"/>
          <w:bottom w:val="nil"/>
          <w:right w:val="nil"/>
          <w:between w:val="nil"/>
        </w:pBdr>
        <w:rPr>
          <w:color w:val="000000"/>
        </w:rPr>
      </w:pPr>
      <w:r>
        <w:rPr>
          <w:color w:val="000000"/>
        </w:rPr>
        <w:t>24. oktoober 2023 nr 1.1-12/3833 (Jätkutaotlus)</w:t>
      </w:r>
    </w:p>
    <w:p w14:paraId="00000023" w14:textId="77777777" w:rsidR="000F6B7A" w:rsidRDefault="00000000">
      <w:pPr>
        <w:numPr>
          <w:ilvl w:val="0"/>
          <w:numId w:val="3"/>
        </w:numPr>
        <w:pBdr>
          <w:top w:val="nil"/>
          <w:left w:val="nil"/>
          <w:bottom w:val="nil"/>
          <w:right w:val="nil"/>
          <w:between w:val="nil"/>
        </w:pBdr>
      </w:pPr>
      <w:r>
        <w:t>05. jaanuar 2024 nr 1.1-12/37 (Jätkutaotlus)</w:t>
      </w:r>
    </w:p>
    <w:p w14:paraId="00000024" w14:textId="77777777" w:rsidR="000F6B7A" w:rsidRDefault="000F6B7A">
      <w:pPr>
        <w:pBdr>
          <w:top w:val="nil"/>
          <w:left w:val="nil"/>
          <w:bottom w:val="nil"/>
          <w:right w:val="nil"/>
          <w:between w:val="nil"/>
        </w:pBdr>
        <w:ind w:firstLine="643"/>
        <w:rPr>
          <w:color w:val="000000"/>
        </w:rPr>
      </w:pPr>
    </w:p>
    <w:p w14:paraId="00000025" w14:textId="77777777" w:rsidR="000F6B7A" w:rsidRDefault="00000000">
      <w:pPr>
        <w:numPr>
          <w:ilvl w:val="0"/>
          <w:numId w:val="1"/>
        </w:numPr>
        <w:pBdr>
          <w:top w:val="nil"/>
          <w:left w:val="nil"/>
          <w:bottom w:val="nil"/>
          <w:right w:val="nil"/>
          <w:between w:val="nil"/>
        </w:pBdr>
        <w:rPr>
          <w:b/>
          <w:color w:val="000000"/>
        </w:rPr>
      </w:pPr>
      <w:r>
        <w:rPr>
          <w:b/>
          <w:color w:val="000000"/>
        </w:rPr>
        <w:t>Taotluse sisu:</w:t>
      </w:r>
    </w:p>
    <w:p w14:paraId="00000026" w14:textId="77777777" w:rsidR="000F6B7A" w:rsidRDefault="000F6B7A">
      <w:pPr>
        <w:pBdr>
          <w:top w:val="nil"/>
          <w:left w:val="nil"/>
          <w:bottom w:val="nil"/>
          <w:right w:val="nil"/>
          <w:between w:val="nil"/>
        </w:pBdr>
        <w:ind w:firstLine="643"/>
        <w:rPr>
          <w:b/>
          <w:color w:val="000000"/>
        </w:rPr>
      </w:pPr>
    </w:p>
    <w:p w14:paraId="00000027" w14:textId="77777777" w:rsidR="000F6B7A" w:rsidRDefault="00000000">
      <w:pPr>
        <w:pBdr>
          <w:top w:val="nil"/>
          <w:left w:val="nil"/>
          <w:bottom w:val="nil"/>
          <w:right w:val="nil"/>
          <w:between w:val="nil"/>
        </w:pBdr>
        <w:jc w:val="both"/>
        <w:rPr>
          <w:color w:val="000000"/>
        </w:rPr>
      </w:pPr>
      <w:r>
        <w:rPr>
          <w:color w:val="000000"/>
        </w:rPr>
        <w:t xml:space="preserve">Soovime lisada uuringusse täiendavad uurijad, kes tegelevad antud andmete tehnilise töötlusega ning teostavad uuringuid ühendatud terviseandmekogul. Uued uurijad kasutavad neile kättesaadavaks tehtud andmeid samadel tingimustel nagu teised uurimisgrupi liikmed (sätestatud põhitaotluses), vaid projekti eesmärkide raames ning ainult selleks ettenähtud Tartu Ülikooli teadusarvutuskeskuse analüüsiserveris. Uusi andmeid andmekogudest ei väljastata. </w:t>
      </w:r>
    </w:p>
    <w:p w14:paraId="00000028" w14:textId="77777777" w:rsidR="000F6B7A" w:rsidRDefault="000F6B7A">
      <w:pPr>
        <w:pBdr>
          <w:top w:val="nil"/>
          <w:left w:val="nil"/>
          <w:bottom w:val="nil"/>
          <w:right w:val="nil"/>
          <w:between w:val="nil"/>
        </w:pBdr>
        <w:jc w:val="both"/>
        <w:rPr>
          <w:color w:val="000000"/>
        </w:rPr>
      </w:pPr>
    </w:p>
    <w:p w14:paraId="00000029" w14:textId="77777777" w:rsidR="000F6B7A" w:rsidRDefault="00000000">
      <w:pPr>
        <w:pBdr>
          <w:top w:val="nil"/>
          <w:left w:val="nil"/>
          <w:bottom w:val="nil"/>
          <w:right w:val="nil"/>
          <w:between w:val="nil"/>
        </w:pBdr>
        <w:jc w:val="both"/>
        <w:rPr>
          <w:color w:val="000000"/>
        </w:rPr>
      </w:pPr>
      <w:r>
        <w:rPr>
          <w:color w:val="000000"/>
        </w:rPr>
        <w:t>Uuringu läbi viimise lõpptähtaeg on endiselt 30. juuni 2025.</w:t>
      </w:r>
    </w:p>
    <w:p w14:paraId="0000002A" w14:textId="77777777" w:rsidR="000F6B7A" w:rsidRDefault="000F6B7A">
      <w:pPr>
        <w:pBdr>
          <w:top w:val="nil"/>
          <w:left w:val="nil"/>
          <w:bottom w:val="nil"/>
          <w:right w:val="nil"/>
          <w:between w:val="nil"/>
        </w:pBdr>
        <w:jc w:val="both"/>
        <w:rPr>
          <w:color w:val="000000"/>
        </w:rPr>
      </w:pPr>
    </w:p>
    <w:p w14:paraId="0000002B" w14:textId="77777777" w:rsidR="000F6B7A" w:rsidRDefault="00000000">
      <w:pPr>
        <w:pBdr>
          <w:top w:val="nil"/>
          <w:left w:val="nil"/>
          <w:bottom w:val="nil"/>
          <w:right w:val="nil"/>
          <w:between w:val="nil"/>
        </w:pBdr>
        <w:rPr>
          <w:color w:val="000000"/>
        </w:rPr>
      </w:pPr>
      <w:r>
        <w:rPr>
          <w:color w:val="000000"/>
        </w:rPr>
        <w:t>Uute uurijate kontaktandmed:</w:t>
      </w:r>
    </w:p>
    <w:p w14:paraId="0000002C" w14:textId="77777777" w:rsidR="000F6B7A" w:rsidRDefault="000F6B7A"/>
    <w:p w14:paraId="0000002D" w14:textId="77777777" w:rsidR="000F6B7A" w:rsidRDefault="00000000">
      <w:r>
        <w:t xml:space="preserve">ees- ja perekonnanimi: </w:t>
      </w:r>
      <w:r>
        <w:rPr>
          <w:b/>
        </w:rPr>
        <w:t>Kai Tiitsaar</w:t>
      </w:r>
    </w:p>
    <w:p w14:paraId="0000002E" w14:textId="77777777" w:rsidR="000F6B7A" w:rsidRDefault="00000000">
      <w:r>
        <w:t>amet: Tartu Ülikooli magistrant (juhendaja Marek Oja)</w:t>
      </w:r>
    </w:p>
    <w:p w14:paraId="3FBB03B2" w14:textId="77777777" w:rsidR="009F5D77" w:rsidRDefault="009F5D77"/>
    <w:p w14:paraId="7A3C8DA6" w14:textId="77777777" w:rsidR="009F5D77" w:rsidRDefault="009F5D77" w:rsidP="009F5D77">
      <w:pPr>
        <w:rPr>
          <w:b/>
        </w:rPr>
      </w:pPr>
      <w:r>
        <w:t xml:space="preserve">ees- ja perekonnanimi: </w:t>
      </w:r>
      <w:r w:rsidRPr="009F5D77">
        <w:rPr>
          <w:b/>
        </w:rPr>
        <w:t xml:space="preserve">Stella </w:t>
      </w:r>
      <w:proofErr w:type="spellStart"/>
      <w:r w:rsidRPr="009F5D77">
        <w:rPr>
          <w:b/>
        </w:rPr>
        <w:t>Lelov</w:t>
      </w:r>
      <w:proofErr w:type="spellEnd"/>
    </w:p>
    <w:p w14:paraId="0D331E83" w14:textId="0C75AEA9" w:rsidR="009F5D77" w:rsidRDefault="009F5D77" w:rsidP="009F5D77">
      <w:r>
        <w:t>amet: Tartu Ülikooli rahvatervise magistrant (juhendaja Raivo Kolde)</w:t>
      </w:r>
    </w:p>
    <w:p w14:paraId="4743C03F" w14:textId="77777777" w:rsidR="009F5D77" w:rsidRDefault="009F5D77" w:rsidP="009F5D77">
      <w:pPr>
        <w:rPr>
          <w:b/>
        </w:rPr>
      </w:pPr>
    </w:p>
    <w:p w14:paraId="2B739160" w14:textId="6CF6CC52" w:rsidR="009F5D77" w:rsidRDefault="009F5D77" w:rsidP="009F5D77">
      <w:pPr>
        <w:rPr>
          <w:b/>
        </w:rPr>
      </w:pPr>
      <w:r>
        <w:t xml:space="preserve">ees- ja perekonnanimi: </w:t>
      </w:r>
      <w:r>
        <w:rPr>
          <w:b/>
        </w:rPr>
        <w:t xml:space="preserve">Helen </w:t>
      </w:r>
      <w:proofErr w:type="spellStart"/>
      <w:r>
        <w:rPr>
          <w:b/>
        </w:rPr>
        <w:t>Reimand</w:t>
      </w:r>
      <w:proofErr w:type="spellEnd"/>
    </w:p>
    <w:p w14:paraId="0B9CCD78" w14:textId="77777777" w:rsidR="009F5D77" w:rsidRDefault="009F5D77" w:rsidP="009F5D77">
      <w:r>
        <w:t>amet: Tartu Ülikooli rahvatervise magistrant (juhendaja Raivo Kolde)</w:t>
      </w:r>
    </w:p>
    <w:p w14:paraId="493FB0EF" w14:textId="77777777" w:rsidR="009F5D77" w:rsidRDefault="009F5D77" w:rsidP="009F5D77">
      <w:pPr>
        <w:rPr>
          <w:b/>
        </w:rPr>
      </w:pPr>
    </w:p>
    <w:p w14:paraId="0147A7BC" w14:textId="4A6644CE" w:rsidR="009F5D77" w:rsidRDefault="009F5D77" w:rsidP="009F5D77">
      <w:pPr>
        <w:rPr>
          <w:b/>
        </w:rPr>
      </w:pPr>
      <w:r>
        <w:t xml:space="preserve">ees- ja perekonnanimi: </w:t>
      </w:r>
      <w:r>
        <w:rPr>
          <w:b/>
        </w:rPr>
        <w:t>Neeme Ilves</w:t>
      </w:r>
    </w:p>
    <w:p w14:paraId="34FA93FD" w14:textId="5F6F3AF3" w:rsidR="009F5D77" w:rsidRDefault="009F5D77" w:rsidP="009F5D77">
      <w:r>
        <w:t xml:space="preserve">amet: </w:t>
      </w:r>
      <w:r w:rsidR="00B11CDD">
        <w:t>kliiniline spetsialist</w:t>
      </w:r>
      <w:r w:rsidR="00394C24">
        <w:t xml:space="preserve"> </w:t>
      </w:r>
      <w:r>
        <w:t>(juhendaja Raivo Kolde)</w:t>
      </w:r>
    </w:p>
    <w:p w14:paraId="0000002F" w14:textId="77777777" w:rsidR="000F6B7A" w:rsidRDefault="000F6B7A">
      <w:pPr>
        <w:pBdr>
          <w:top w:val="nil"/>
          <w:left w:val="nil"/>
          <w:bottom w:val="nil"/>
          <w:right w:val="nil"/>
          <w:between w:val="nil"/>
        </w:pBdr>
        <w:rPr>
          <w:color w:val="000000"/>
        </w:rPr>
      </w:pPr>
    </w:p>
    <w:p w14:paraId="00000033" w14:textId="0F1C09E8" w:rsidR="000F6B7A" w:rsidRDefault="009A0FE3" w:rsidP="009A0FE3">
      <w:r>
        <w:t>Eemaldatud uurijad:</w:t>
      </w:r>
    </w:p>
    <w:p w14:paraId="4C220283" w14:textId="5D82227F" w:rsidR="009A0FE3" w:rsidRDefault="009A0FE3" w:rsidP="009A0FE3">
      <w:pPr>
        <w:pStyle w:val="ListParagraph"/>
        <w:numPr>
          <w:ilvl w:val="0"/>
          <w:numId w:val="5"/>
        </w:numPr>
      </w:pPr>
      <w:r>
        <w:t>Marcus Lõo</w:t>
      </w:r>
    </w:p>
    <w:p w14:paraId="10BDF19A" w14:textId="2C21B71D" w:rsidR="009A0FE3" w:rsidRPr="009A0FE3" w:rsidRDefault="009A0FE3" w:rsidP="009A0FE3">
      <w:pPr>
        <w:pStyle w:val="ListParagraph"/>
        <w:numPr>
          <w:ilvl w:val="0"/>
          <w:numId w:val="5"/>
        </w:numPr>
      </w:pPr>
      <w:r>
        <w:t xml:space="preserve">Kairi </w:t>
      </w:r>
      <w:proofErr w:type="spellStart"/>
      <w:r>
        <w:t>Käiro</w:t>
      </w:r>
      <w:proofErr w:type="spellEnd"/>
    </w:p>
    <w:p w14:paraId="4922FDC1" w14:textId="77777777" w:rsidR="009A0FE3" w:rsidRDefault="009A0FE3">
      <w:pPr>
        <w:rPr>
          <w:color w:val="000000"/>
          <w:u w:val="single"/>
        </w:rPr>
      </w:pPr>
    </w:p>
    <w:p w14:paraId="335BBB9A" w14:textId="77777777" w:rsidR="009A0FE3" w:rsidRDefault="009A0FE3">
      <w:pPr>
        <w:rPr>
          <w:color w:val="000000"/>
          <w:u w:val="single"/>
        </w:rPr>
      </w:pPr>
    </w:p>
    <w:p w14:paraId="00000034" w14:textId="77777777" w:rsidR="000F6B7A" w:rsidRDefault="00000000">
      <w:pPr>
        <w:pBdr>
          <w:top w:val="nil"/>
          <w:left w:val="nil"/>
          <w:bottom w:val="nil"/>
          <w:right w:val="nil"/>
          <w:between w:val="nil"/>
        </w:pBdr>
        <w:jc w:val="both"/>
        <w:rPr>
          <w:color w:val="000000"/>
        </w:rPr>
      </w:pPr>
      <w:r>
        <w:rPr>
          <w:color w:val="000000"/>
        </w:rPr>
        <w:t>Taotluse esitaja kontaktandmed:</w:t>
      </w:r>
    </w:p>
    <w:p w14:paraId="00000035" w14:textId="77777777" w:rsidR="000F6B7A" w:rsidRDefault="00000000">
      <w:pPr>
        <w:pBdr>
          <w:top w:val="nil"/>
          <w:left w:val="nil"/>
          <w:bottom w:val="nil"/>
          <w:right w:val="nil"/>
          <w:between w:val="nil"/>
        </w:pBdr>
        <w:jc w:val="both"/>
        <w:rPr>
          <w:rFonts w:ascii="Calibri" w:eastAsia="Calibri" w:hAnsi="Calibri" w:cs="Calibri"/>
          <w:color w:val="000000"/>
        </w:rPr>
      </w:pPr>
      <w:r>
        <w:rPr>
          <w:color w:val="000000"/>
        </w:rPr>
        <w:t xml:space="preserve">Jaak </w:t>
      </w:r>
      <w:proofErr w:type="spellStart"/>
      <w:r>
        <w:rPr>
          <w:color w:val="000000"/>
        </w:rPr>
        <w:t>Vilo</w:t>
      </w:r>
      <w:proofErr w:type="spellEnd"/>
    </w:p>
    <w:p w14:paraId="00000036" w14:textId="77777777" w:rsidR="000F6B7A" w:rsidRDefault="00000000">
      <w:pPr>
        <w:pBdr>
          <w:top w:val="nil"/>
          <w:left w:val="nil"/>
          <w:bottom w:val="nil"/>
          <w:right w:val="nil"/>
          <w:between w:val="nil"/>
        </w:pBdr>
        <w:jc w:val="both"/>
        <w:rPr>
          <w:color w:val="000000"/>
        </w:rPr>
      </w:pPr>
      <w:r>
        <w:fldChar w:fldCharType="begin"/>
      </w:r>
      <w:r>
        <w:instrText>HYPERLINK "mailto:vilo@ut.ee" \h</w:instrText>
      </w:r>
      <w:r>
        <w:fldChar w:fldCharType="separate"/>
      </w:r>
      <w:r>
        <w:rPr>
          <w:color w:val="0563C1"/>
          <w:u w:val="single"/>
        </w:rPr>
        <w:t>vilo@ut.ee</w:t>
      </w:r>
      <w:r>
        <w:rPr>
          <w:color w:val="0563C1"/>
          <w:u w:val="single"/>
        </w:rPr>
        <w:fldChar w:fldCharType="end"/>
      </w:r>
    </w:p>
    <w:p w14:paraId="60B1A553" w14:textId="77777777" w:rsidR="00EB2991" w:rsidRDefault="00EB2991">
      <w:pPr>
        <w:pBdr>
          <w:top w:val="nil"/>
          <w:left w:val="nil"/>
          <w:bottom w:val="nil"/>
          <w:right w:val="nil"/>
          <w:between w:val="nil"/>
        </w:pBdr>
        <w:jc w:val="both"/>
      </w:pPr>
    </w:p>
    <w:p w14:paraId="00000038" w14:textId="63EB9B4C" w:rsidR="000F6B7A" w:rsidRDefault="00EB2991">
      <w:pPr>
        <w:pBdr>
          <w:top w:val="nil"/>
          <w:left w:val="nil"/>
          <w:bottom w:val="nil"/>
          <w:right w:val="nil"/>
          <w:between w:val="nil"/>
        </w:pBdr>
        <w:jc w:val="both"/>
        <w:rPr>
          <w:color w:val="000000"/>
        </w:rPr>
      </w:pPr>
      <w:r>
        <w:t>06.05</w:t>
      </w:r>
      <w:r w:rsidR="00000000">
        <w:rPr>
          <w:color w:val="000000"/>
        </w:rPr>
        <w:t>.202</w:t>
      </w:r>
      <w:r w:rsidR="00000000">
        <w:t>4</w:t>
      </w:r>
    </w:p>
    <w:sectPr w:rsidR="000F6B7A">
      <w:footerReference w:type="even" r:id="rId10"/>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8741" w14:textId="77777777" w:rsidR="00EC62BC" w:rsidRDefault="00EC62BC">
      <w:r>
        <w:separator/>
      </w:r>
    </w:p>
  </w:endnote>
  <w:endnote w:type="continuationSeparator" w:id="0">
    <w:p w14:paraId="08212AD7" w14:textId="77777777" w:rsidR="00EC62BC" w:rsidRDefault="00EC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0F6B7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C" w14:textId="77777777" w:rsidR="000F6B7A" w:rsidRDefault="000F6B7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A74ABEC" w:rsidR="000F6B7A"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F5D77">
      <w:rPr>
        <w:noProof/>
        <w:color w:val="000000"/>
      </w:rPr>
      <w:t>1</w:t>
    </w:r>
    <w:r>
      <w:rPr>
        <w:color w:val="000000"/>
      </w:rPr>
      <w:fldChar w:fldCharType="end"/>
    </w:r>
  </w:p>
  <w:p w14:paraId="0000003A" w14:textId="77777777" w:rsidR="000F6B7A" w:rsidRDefault="000F6B7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F948" w14:textId="77777777" w:rsidR="00EC62BC" w:rsidRDefault="00EC62BC">
      <w:r>
        <w:separator/>
      </w:r>
    </w:p>
  </w:footnote>
  <w:footnote w:type="continuationSeparator" w:id="0">
    <w:p w14:paraId="7E002F1F" w14:textId="77777777" w:rsidR="00EC62BC" w:rsidRDefault="00EC6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2B3"/>
    <w:multiLevelType w:val="hybridMultilevel"/>
    <w:tmpl w:val="CE22811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926508"/>
    <w:multiLevelType w:val="hybridMultilevel"/>
    <w:tmpl w:val="3D2AC9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AD5B79"/>
    <w:multiLevelType w:val="multilevel"/>
    <w:tmpl w:val="EEC23CA6"/>
    <w:lvl w:ilvl="0">
      <w:start w:val="1"/>
      <w:numFmt w:val="decimal"/>
      <w:lvlText w:val="%1."/>
      <w:lvlJc w:val="left"/>
      <w:pPr>
        <w:ind w:left="360" w:hanging="360"/>
      </w:pPr>
      <w:rPr>
        <w:b/>
      </w:rPr>
    </w:lvl>
    <w:lvl w:ilvl="1">
      <w:start w:val="1"/>
      <w:numFmt w:val="decimal"/>
      <w:lvlText w:val="%1.%2."/>
      <w:lvlJc w:val="left"/>
      <w:pPr>
        <w:ind w:left="643" w:hanging="360"/>
      </w:pPr>
    </w:lvl>
    <w:lvl w:ilvl="2">
      <w:start w:val="1"/>
      <w:numFmt w:val="decimal"/>
      <w:lvlText w:val="%1.%2.%3."/>
      <w:lvlJc w:val="left"/>
      <w:pPr>
        <w:ind w:left="1003"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3" w15:restartNumberingAfterBreak="0">
    <w:nsid w:val="62436496"/>
    <w:multiLevelType w:val="multilevel"/>
    <w:tmpl w:val="14C63F8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70640E"/>
    <w:multiLevelType w:val="multilevel"/>
    <w:tmpl w:val="59E2C762"/>
    <w:lvl w:ilvl="0">
      <w:start w:val="1"/>
      <w:numFmt w:val="decimal"/>
      <w:lvlText w:val="%1."/>
      <w:lvlJc w:val="left"/>
      <w:pPr>
        <w:ind w:left="1003"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num w:numId="1" w16cid:durableId="1674527698">
    <w:abstractNumId w:val="2"/>
  </w:num>
  <w:num w:numId="2" w16cid:durableId="21129897">
    <w:abstractNumId w:val="4"/>
  </w:num>
  <w:num w:numId="3" w16cid:durableId="1908685144">
    <w:abstractNumId w:val="3"/>
  </w:num>
  <w:num w:numId="4" w16cid:durableId="1638147277">
    <w:abstractNumId w:val="0"/>
  </w:num>
  <w:num w:numId="5" w16cid:durableId="509872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B7A"/>
    <w:rsid w:val="000F6B7A"/>
    <w:rsid w:val="00394C24"/>
    <w:rsid w:val="004865DD"/>
    <w:rsid w:val="00526FC5"/>
    <w:rsid w:val="009A0FE3"/>
    <w:rsid w:val="009F5D77"/>
    <w:rsid w:val="00A22B25"/>
    <w:rsid w:val="00B11CDD"/>
    <w:rsid w:val="00EB2991"/>
    <w:rsid w:val="00EC62B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747894C0"/>
  <w15:docId w15:val="{AC5A9190-54C3-2B44-B9C9-2DAB5758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E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FA029E"/>
    <w:pPr>
      <w:spacing w:before="100" w:beforeAutospacing="1" w:after="100" w:afterAutospacing="1"/>
      <w:outlineLvl w:val="2"/>
    </w:pPr>
    <w:rPr>
      <w:b/>
      <w:bCs/>
      <w:sz w:val="27"/>
      <w:szCs w:val="27"/>
      <w:lang w:eastAsia="et-E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C473F"/>
    <w:rPr>
      <w:rFonts w:eastAsiaTheme="minorEastAsia"/>
      <w:sz w:val="22"/>
      <w:szCs w:val="22"/>
      <w:lang w:eastAsia="et-EE"/>
    </w:rPr>
  </w:style>
  <w:style w:type="character" w:styleId="Hyperlink">
    <w:name w:val="Hyperlink"/>
    <w:basedOn w:val="DefaultParagraphFont"/>
    <w:uiPriority w:val="99"/>
    <w:unhideWhenUsed/>
    <w:rsid w:val="00BC473F"/>
    <w:rPr>
      <w:color w:val="0563C1" w:themeColor="hyperlink"/>
      <w:u w:val="single"/>
    </w:rPr>
  </w:style>
  <w:style w:type="paragraph" w:customStyle="1" w:styleId="Default">
    <w:name w:val="Default"/>
    <w:rsid w:val="00BC473F"/>
    <w:pPr>
      <w:autoSpaceDE w:val="0"/>
      <w:autoSpaceDN w:val="0"/>
      <w:adjustRightInd w:val="0"/>
    </w:pPr>
    <w:rPr>
      <w:rFonts w:ascii="Calibri" w:hAnsi="Calibri" w:cs="Calibri"/>
      <w:color w:val="000000"/>
    </w:rPr>
  </w:style>
  <w:style w:type="paragraph" w:customStyle="1" w:styleId="NoSpacing1">
    <w:name w:val="No Spacing1"/>
    <w:uiPriority w:val="1"/>
    <w:qFormat/>
    <w:rsid w:val="00BC473F"/>
    <w:rPr>
      <w:rFonts w:eastAsia="Calibri"/>
      <w:szCs w:val="22"/>
    </w:rPr>
  </w:style>
  <w:style w:type="paragraph" w:styleId="ListParagraph">
    <w:name w:val="List Paragraph"/>
    <w:basedOn w:val="Normal"/>
    <w:uiPriority w:val="34"/>
    <w:qFormat/>
    <w:rsid w:val="00BC473F"/>
    <w:pPr>
      <w:ind w:left="720"/>
      <w:contextualSpacing/>
    </w:pPr>
    <w:rPr>
      <w:rFonts w:eastAsia="Calibri"/>
      <w:lang w:eastAsia="et-EE"/>
    </w:rPr>
  </w:style>
  <w:style w:type="paragraph" w:styleId="PlainText">
    <w:name w:val="Plain Text"/>
    <w:basedOn w:val="Normal"/>
    <w:link w:val="PlainTextChar"/>
    <w:uiPriority w:val="99"/>
    <w:unhideWhenUsed/>
    <w:rsid w:val="00BC473F"/>
    <w:rPr>
      <w:rFonts w:ascii="Consolas" w:eastAsiaTheme="minorEastAsia" w:hAnsi="Consolas" w:cstheme="minorBidi"/>
      <w:sz w:val="21"/>
      <w:szCs w:val="21"/>
      <w:lang w:eastAsia="et-EE"/>
    </w:rPr>
  </w:style>
  <w:style w:type="character" w:customStyle="1" w:styleId="PlainTextChar">
    <w:name w:val="Plain Text Char"/>
    <w:basedOn w:val="DefaultParagraphFont"/>
    <w:link w:val="PlainText"/>
    <w:uiPriority w:val="99"/>
    <w:rsid w:val="00BC473F"/>
    <w:rPr>
      <w:rFonts w:ascii="Consolas" w:eastAsiaTheme="minorEastAsia" w:hAnsi="Consolas"/>
      <w:sz w:val="21"/>
      <w:szCs w:val="21"/>
      <w:lang w:val="et-EE" w:eastAsia="et-EE"/>
    </w:rPr>
  </w:style>
  <w:style w:type="character" w:styleId="CommentReference">
    <w:name w:val="annotation reference"/>
    <w:basedOn w:val="DefaultParagraphFont"/>
    <w:uiPriority w:val="99"/>
    <w:rsid w:val="00BC473F"/>
    <w:rPr>
      <w:sz w:val="16"/>
      <w:szCs w:val="16"/>
    </w:rPr>
  </w:style>
  <w:style w:type="paragraph" w:styleId="CommentText">
    <w:name w:val="annotation text"/>
    <w:basedOn w:val="Normal"/>
    <w:link w:val="CommentTextChar"/>
    <w:uiPriority w:val="99"/>
    <w:rsid w:val="00BC473F"/>
    <w:pPr>
      <w:spacing w:after="200"/>
    </w:pPr>
    <w:rPr>
      <w:rFonts w:asciiTheme="minorHAnsi" w:eastAsiaTheme="minorEastAsia" w:hAnsiTheme="minorHAnsi" w:cstheme="minorBidi"/>
      <w:sz w:val="20"/>
      <w:szCs w:val="20"/>
      <w:lang w:eastAsia="et-EE"/>
    </w:rPr>
  </w:style>
  <w:style w:type="character" w:customStyle="1" w:styleId="CommentTextChar">
    <w:name w:val="Comment Text Char"/>
    <w:basedOn w:val="DefaultParagraphFont"/>
    <w:link w:val="CommentText"/>
    <w:uiPriority w:val="99"/>
    <w:rsid w:val="00BC473F"/>
    <w:rPr>
      <w:rFonts w:eastAsiaTheme="minorEastAsia"/>
      <w:sz w:val="20"/>
      <w:szCs w:val="20"/>
      <w:lang w:val="et-EE" w:eastAsia="et-EE"/>
    </w:rPr>
  </w:style>
  <w:style w:type="paragraph" w:styleId="BalloonText">
    <w:name w:val="Balloon Text"/>
    <w:basedOn w:val="Normal"/>
    <w:link w:val="BalloonTextChar"/>
    <w:uiPriority w:val="99"/>
    <w:semiHidden/>
    <w:unhideWhenUsed/>
    <w:rsid w:val="00BC473F"/>
    <w:rPr>
      <w:rFonts w:eastAsiaTheme="minorEastAsia"/>
      <w:sz w:val="18"/>
      <w:szCs w:val="18"/>
      <w:lang w:eastAsia="et-EE"/>
    </w:rPr>
  </w:style>
  <w:style w:type="character" w:customStyle="1" w:styleId="BalloonTextChar">
    <w:name w:val="Balloon Text Char"/>
    <w:basedOn w:val="DefaultParagraphFont"/>
    <w:link w:val="BalloonText"/>
    <w:uiPriority w:val="99"/>
    <w:semiHidden/>
    <w:rsid w:val="00BC473F"/>
    <w:rPr>
      <w:rFonts w:ascii="Times New Roman" w:eastAsiaTheme="minorEastAsia" w:hAnsi="Times New Roman" w:cs="Times New Roman"/>
      <w:sz w:val="18"/>
      <w:szCs w:val="18"/>
      <w:lang w:val="et-EE" w:eastAsia="et-EE"/>
    </w:rPr>
  </w:style>
  <w:style w:type="character" w:styleId="FollowedHyperlink">
    <w:name w:val="FollowedHyperlink"/>
    <w:basedOn w:val="DefaultParagraphFont"/>
    <w:uiPriority w:val="99"/>
    <w:semiHidden/>
    <w:unhideWhenUsed/>
    <w:rsid w:val="002A01F5"/>
    <w:rPr>
      <w:color w:val="954F72" w:themeColor="followedHyperlink"/>
      <w:u w:val="single"/>
    </w:rPr>
  </w:style>
  <w:style w:type="character" w:customStyle="1" w:styleId="UnresolvedMention1">
    <w:name w:val="Unresolved Mention1"/>
    <w:basedOn w:val="DefaultParagraphFont"/>
    <w:uiPriority w:val="99"/>
    <w:semiHidden/>
    <w:unhideWhenUsed/>
    <w:rsid w:val="002A01F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0E68"/>
    <w:pPr>
      <w:spacing w:after="0"/>
    </w:pPr>
    <w:rPr>
      <w:rFonts w:ascii="Times New Roman" w:eastAsia="Times New Roman" w:hAnsi="Times New Roman" w:cs="Times New Roman"/>
      <w:b/>
      <w:bCs/>
      <w:lang w:val="en-US" w:eastAsia="en-US"/>
    </w:rPr>
  </w:style>
  <w:style w:type="character" w:customStyle="1" w:styleId="CommentSubjectChar">
    <w:name w:val="Comment Subject Char"/>
    <w:basedOn w:val="CommentTextChar"/>
    <w:link w:val="CommentSubject"/>
    <w:uiPriority w:val="99"/>
    <w:semiHidden/>
    <w:rsid w:val="00460E68"/>
    <w:rPr>
      <w:rFonts w:ascii="Times New Roman" w:eastAsia="Times New Roman" w:hAnsi="Times New Roman" w:cs="Times New Roman"/>
      <w:b/>
      <w:bCs/>
      <w:sz w:val="20"/>
      <w:szCs w:val="20"/>
      <w:lang w:val="et-EE" w:eastAsia="et-EE"/>
    </w:rPr>
  </w:style>
  <w:style w:type="paragraph" w:styleId="Footer">
    <w:name w:val="footer"/>
    <w:basedOn w:val="Normal"/>
    <w:link w:val="FooterChar"/>
    <w:uiPriority w:val="99"/>
    <w:unhideWhenUsed/>
    <w:rsid w:val="00457642"/>
    <w:pPr>
      <w:tabs>
        <w:tab w:val="center" w:pos="4680"/>
        <w:tab w:val="right" w:pos="9360"/>
      </w:tabs>
    </w:pPr>
  </w:style>
  <w:style w:type="character" w:customStyle="1" w:styleId="FooterChar">
    <w:name w:val="Footer Char"/>
    <w:basedOn w:val="DefaultParagraphFont"/>
    <w:link w:val="Footer"/>
    <w:uiPriority w:val="99"/>
    <w:rsid w:val="00457642"/>
    <w:rPr>
      <w:rFonts w:ascii="Times New Roman" w:eastAsia="Times New Roman" w:hAnsi="Times New Roman" w:cs="Times New Roman"/>
    </w:rPr>
  </w:style>
  <w:style w:type="character" w:styleId="PageNumber">
    <w:name w:val="page number"/>
    <w:basedOn w:val="DefaultParagraphFont"/>
    <w:uiPriority w:val="99"/>
    <w:semiHidden/>
    <w:unhideWhenUsed/>
    <w:rsid w:val="00457642"/>
  </w:style>
  <w:style w:type="character" w:customStyle="1" w:styleId="UnresolvedMention2">
    <w:name w:val="Unresolved Mention2"/>
    <w:basedOn w:val="DefaultParagraphFont"/>
    <w:uiPriority w:val="99"/>
    <w:semiHidden/>
    <w:unhideWhenUsed/>
    <w:rsid w:val="00B67780"/>
    <w:rPr>
      <w:color w:val="605E5C"/>
      <w:shd w:val="clear" w:color="auto" w:fill="E1DFDD"/>
    </w:rPr>
  </w:style>
  <w:style w:type="character" w:customStyle="1" w:styleId="Heading3Char">
    <w:name w:val="Heading 3 Char"/>
    <w:basedOn w:val="DefaultParagraphFont"/>
    <w:link w:val="Heading3"/>
    <w:uiPriority w:val="9"/>
    <w:rsid w:val="00FA029E"/>
    <w:rPr>
      <w:rFonts w:ascii="Times New Roman" w:eastAsia="Times New Roman" w:hAnsi="Times New Roman" w:cs="Times New Roman"/>
      <w:b/>
      <w:bCs/>
      <w:sz w:val="27"/>
      <w:szCs w:val="27"/>
      <w:lang w:val="et-EE" w:eastAsia="et-EE"/>
    </w:rPr>
  </w:style>
  <w:style w:type="character" w:styleId="Strong">
    <w:name w:val="Strong"/>
    <w:basedOn w:val="DefaultParagraphFont"/>
    <w:uiPriority w:val="22"/>
    <w:qFormat/>
    <w:rsid w:val="00FA029E"/>
    <w:rPr>
      <w:b/>
      <w:bCs/>
    </w:rPr>
  </w:style>
  <w:style w:type="paragraph" w:styleId="NormalWeb">
    <w:name w:val="Normal (Web)"/>
    <w:basedOn w:val="Normal"/>
    <w:uiPriority w:val="99"/>
    <w:unhideWhenUsed/>
    <w:rsid w:val="00FA029E"/>
    <w:pPr>
      <w:spacing w:before="100" w:beforeAutospacing="1" w:after="100" w:afterAutospacing="1"/>
    </w:pPr>
    <w:rPr>
      <w:lang w:eastAsia="et-EE"/>
    </w:rPr>
  </w:style>
  <w:style w:type="character" w:customStyle="1" w:styleId="tyhik">
    <w:name w:val="tyhik"/>
    <w:basedOn w:val="DefaultParagraphFont"/>
    <w:rsid w:val="00FA029E"/>
  </w:style>
  <w:style w:type="character" w:customStyle="1" w:styleId="apple-converted-space">
    <w:name w:val="apple-converted-space"/>
    <w:basedOn w:val="DefaultParagraphFont"/>
    <w:rsid w:val="002C7B5D"/>
  </w:style>
  <w:style w:type="character" w:customStyle="1" w:styleId="UnresolvedMention3">
    <w:name w:val="Unresolved Mention3"/>
    <w:basedOn w:val="DefaultParagraphFont"/>
    <w:uiPriority w:val="99"/>
    <w:semiHidden/>
    <w:unhideWhenUsed/>
    <w:rsid w:val="00EA2B0C"/>
    <w:rPr>
      <w:color w:val="605E5C"/>
      <w:shd w:val="clear" w:color="auto" w:fill="E1DFDD"/>
    </w:rPr>
  </w:style>
  <w:style w:type="paragraph" w:customStyle="1" w:styleId="Normal1">
    <w:name w:val="Normal1"/>
    <w:rsid w:val="00672134"/>
    <w:pPr>
      <w:spacing w:after="200" w:line="276" w:lineRule="auto"/>
    </w:pPr>
  </w:style>
  <w:style w:type="paragraph" w:styleId="Header">
    <w:name w:val="header"/>
    <w:basedOn w:val="Normal"/>
    <w:link w:val="HeaderChar"/>
    <w:uiPriority w:val="99"/>
    <w:unhideWhenUsed/>
    <w:rsid w:val="008A07A7"/>
    <w:pPr>
      <w:tabs>
        <w:tab w:val="center" w:pos="4536"/>
        <w:tab w:val="right" w:pos="9072"/>
      </w:tabs>
    </w:pPr>
  </w:style>
  <w:style w:type="character" w:customStyle="1" w:styleId="HeaderChar">
    <w:name w:val="Header Char"/>
    <w:basedOn w:val="DefaultParagraphFont"/>
    <w:link w:val="Header"/>
    <w:uiPriority w:val="99"/>
    <w:rsid w:val="008A07A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F4908"/>
    <w:rPr>
      <w:color w:val="605E5C"/>
      <w:shd w:val="clear" w:color="auto" w:fill="E1DFDD"/>
    </w:rPr>
  </w:style>
  <w:style w:type="paragraph" w:styleId="Revision">
    <w:name w:val="Revision"/>
    <w:hidden/>
    <w:uiPriority w:val="99"/>
    <w:semiHidden/>
    <w:rsid w:val="00175E2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lo@u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ven.laur@u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XcjzzyWUm4PvX5tTCMFAnl8cQ==">CgMxLjA4AHIhMUdZWVAxSC04ZGJONmxpQ1A2OWNMM2FjQjBLMmk2b2VU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Org</dc:creator>
  <cp:lastModifiedBy>Sulev Reisberg</cp:lastModifiedBy>
  <cp:revision>4</cp:revision>
  <dcterms:created xsi:type="dcterms:W3CDTF">2022-05-15T10:03:00Z</dcterms:created>
  <dcterms:modified xsi:type="dcterms:W3CDTF">2024-05-06T10:59:00Z</dcterms:modified>
</cp:coreProperties>
</file>