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216FB" w14:textId="7268D217" w:rsidR="00B653C6" w:rsidRPr="007913CB" w:rsidRDefault="00B653C6" w:rsidP="007E011E">
      <w:pPr>
        <w:autoSpaceDE w:val="0"/>
        <w:autoSpaceDN w:val="0"/>
        <w:adjustRightInd w:val="0"/>
        <w:spacing w:after="0" w:line="240" w:lineRule="auto"/>
        <w:jc w:val="center"/>
        <w:rPr>
          <w:szCs w:val="24"/>
        </w:rPr>
      </w:pPr>
      <w:r>
        <w:rPr>
          <w:rFonts w:ascii="Arial Black" w:hAnsi="Arial Black"/>
          <w:noProof/>
          <w:color w:val="808080"/>
          <w:sz w:val="28"/>
          <w:lang w:eastAsia="et-EE"/>
        </w:rPr>
        <w:drawing>
          <wp:inline distT="0" distB="0" distL="0" distR="0" wp14:anchorId="3A7FC984" wp14:editId="71874062">
            <wp:extent cx="1428750" cy="1295400"/>
            <wp:effectExtent l="0" t="0" r="0" b="0"/>
            <wp:docPr id="1" name="Picture 1" descr="ETEL värvitu pild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L värvitu pild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295400"/>
                    </a:xfrm>
                    <a:prstGeom prst="rect">
                      <a:avLst/>
                    </a:prstGeom>
                    <a:noFill/>
                    <a:ln>
                      <a:noFill/>
                    </a:ln>
                  </pic:spPr>
                </pic:pic>
              </a:graphicData>
            </a:graphic>
          </wp:inline>
        </w:drawing>
      </w:r>
    </w:p>
    <w:p w14:paraId="32DCE569" w14:textId="0C35C4E5" w:rsidR="007E011E" w:rsidRDefault="005136A0" w:rsidP="007E011E">
      <w:pPr>
        <w:spacing w:after="0" w:line="240" w:lineRule="auto"/>
        <w:ind w:right="-2"/>
        <w:rPr>
          <w:rFonts w:ascii="Times New Roman" w:hAnsi="Times New Roman" w:cs="Times New Roman"/>
          <w:sz w:val="24"/>
          <w:szCs w:val="24"/>
        </w:rPr>
      </w:pPr>
      <w:r>
        <w:rPr>
          <w:noProof/>
          <w:lang w:eastAsia="et-EE"/>
        </w:rPr>
        <mc:AlternateContent>
          <mc:Choice Requires="wps">
            <w:drawing>
              <wp:anchor distT="0" distB="0" distL="114300" distR="114300" simplePos="0" relativeHeight="251660288" behindDoc="0" locked="0" layoutInCell="1" allowOverlap="1" wp14:anchorId="6A9B6095" wp14:editId="44534272">
                <wp:simplePos x="0" y="0"/>
                <wp:positionH relativeFrom="column">
                  <wp:posOffset>3767455</wp:posOffset>
                </wp:positionH>
                <wp:positionV relativeFrom="paragraph">
                  <wp:posOffset>119380</wp:posOffset>
                </wp:positionV>
                <wp:extent cx="2480310" cy="6604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66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29914" w14:textId="1D55BFA3" w:rsidR="00426A86" w:rsidRPr="00B653C6" w:rsidRDefault="00426A86" w:rsidP="00C6796E">
                            <w:pPr>
                              <w:spacing w:before="520"/>
                              <w:ind w:left="720" w:firstLine="131"/>
                              <w:rPr>
                                <w:rFonts w:ascii="Times New Roman" w:hAnsi="Times New Roman" w:cs="Times New Roman"/>
                                <w:sz w:val="24"/>
                                <w:szCs w:val="24"/>
                              </w:rPr>
                            </w:pPr>
                            <w:r>
                              <w:rPr>
                                <w:rFonts w:ascii="Times New Roman" w:hAnsi="Times New Roman" w:cs="Times New Roman"/>
                                <w:sz w:val="24"/>
                                <w:szCs w:val="24"/>
                              </w:rPr>
                              <w:t>16.12</w:t>
                            </w:r>
                            <w:r w:rsidRPr="00B653C6">
                              <w:rPr>
                                <w:rFonts w:ascii="Times New Roman" w:hAnsi="Times New Roman" w:cs="Times New Roman"/>
                                <w:sz w:val="24"/>
                                <w:szCs w:val="24"/>
                              </w:rPr>
                              <w:t>.2019 nr 19</w:t>
                            </w:r>
                            <w:r>
                              <w:rPr>
                                <w:rFonts w:ascii="Times New Roman" w:hAnsi="Times New Roman" w:cs="Times New Roman"/>
                                <w:sz w:val="24"/>
                                <w:szCs w:val="24"/>
                              </w:rPr>
                              <w:t>120</w:t>
                            </w:r>
                            <w:r w:rsidR="00C85111">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B6095" id="_x0000_t202" coordsize="21600,21600" o:spt="202" path="m,l,21600r21600,l21600,xe">
                <v:stroke joinstyle="miter"/>
                <v:path gradientshapeok="t" o:connecttype="rect"/>
              </v:shapetype>
              <v:shape id="Text Box 4" o:spid="_x0000_s1026" type="#_x0000_t202" style="position:absolute;margin-left:296.65pt;margin-top:9.4pt;width:195.3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" stroked="f">
                <v:textbox>
                  <w:txbxContent>
                    <w:p w14:paraId="53629914" w14:textId="1D55BFA3" w:rsidR="00426A86" w:rsidRPr="00B653C6" w:rsidRDefault="00426A86" w:rsidP="00C6796E">
                      <w:pPr>
                        <w:spacing w:before="520"/>
                        <w:ind w:left="720" w:firstLine="131"/>
                        <w:rPr>
                          <w:rFonts w:ascii="Times New Roman" w:hAnsi="Times New Roman" w:cs="Times New Roman"/>
                          <w:sz w:val="24"/>
                          <w:szCs w:val="24"/>
                        </w:rPr>
                      </w:pPr>
                      <w:r>
                        <w:rPr>
                          <w:rFonts w:ascii="Times New Roman" w:hAnsi="Times New Roman" w:cs="Times New Roman"/>
                          <w:sz w:val="24"/>
                          <w:szCs w:val="24"/>
                        </w:rPr>
                        <w:t>16.12</w:t>
                      </w:r>
                      <w:r w:rsidRPr="00B653C6">
                        <w:rPr>
                          <w:rFonts w:ascii="Times New Roman" w:hAnsi="Times New Roman" w:cs="Times New Roman"/>
                          <w:sz w:val="24"/>
                          <w:szCs w:val="24"/>
                        </w:rPr>
                        <w:t>.2019 nr 19</w:t>
                      </w:r>
                      <w:r>
                        <w:rPr>
                          <w:rFonts w:ascii="Times New Roman" w:hAnsi="Times New Roman" w:cs="Times New Roman"/>
                          <w:sz w:val="24"/>
                          <w:szCs w:val="24"/>
                        </w:rPr>
                        <w:t>120</w:t>
                      </w:r>
                      <w:r w:rsidR="00C85111">
                        <w:rPr>
                          <w:rFonts w:ascii="Times New Roman" w:hAnsi="Times New Roman" w:cs="Times New Roman"/>
                          <w:sz w:val="24"/>
                          <w:szCs w:val="24"/>
                        </w:rPr>
                        <w:t>1</w:t>
                      </w:r>
                    </w:p>
                  </w:txbxContent>
                </v:textbox>
              </v:shape>
            </w:pict>
          </mc:Fallback>
        </mc:AlternateContent>
      </w:r>
      <w:r>
        <w:rPr>
          <w:noProof/>
          <w:lang w:eastAsia="et-EE"/>
        </w:rPr>
        <mc:AlternateContent>
          <mc:Choice Requires="wps">
            <w:drawing>
              <wp:anchor distT="0" distB="0" distL="114300" distR="114300" simplePos="0" relativeHeight="251659264" behindDoc="0" locked="0" layoutInCell="1" allowOverlap="1" wp14:anchorId="65D5147C" wp14:editId="443D60B0">
                <wp:simplePos x="0" y="0"/>
                <wp:positionH relativeFrom="column">
                  <wp:posOffset>-90170</wp:posOffset>
                </wp:positionH>
                <wp:positionV relativeFrom="paragraph">
                  <wp:posOffset>128906</wp:posOffset>
                </wp:positionV>
                <wp:extent cx="4305300" cy="609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D0BF" w14:textId="41FC2A92" w:rsidR="00426A86" w:rsidRDefault="00426A86" w:rsidP="005136A0">
                            <w:pPr>
                              <w:spacing w:after="0" w:line="240" w:lineRule="auto"/>
                              <w:ind w:right="1803"/>
                              <w:jc w:val="both"/>
                              <w:rPr>
                                <w:rFonts w:ascii="Times New Roman" w:hAnsi="Times New Roman" w:cs="Times New Roman"/>
                                <w:sz w:val="24"/>
                                <w:szCs w:val="24"/>
                              </w:rPr>
                            </w:pPr>
                            <w:r>
                              <w:rPr>
                                <w:rFonts w:ascii="Times New Roman" w:hAnsi="Times New Roman" w:cs="Times New Roman"/>
                                <w:sz w:val="24"/>
                                <w:szCs w:val="24"/>
                              </w:rPr>
                              <w:t>Hr Mart Helme</w:t>
                            </w:r>
                            <w:r w:rsidRPr="007A2002">
                              <w:rPr>
                                <w:rFonts w:ascii="Times New Roman" w:hAnsi="Times New Roman" w:cs="Times New Roman"/>
                                <w:sz w:val="24"/>
                                <w:szCs w:val="24"/>
                              </w:rPr>
                              <w:t xml:space="preserve"> </w:t>
                            </w:r>
                          </w:p>
                          <w:p w14:paraId="3BF76338" w14:textId="77777777" w:rsidR="00426A86" w:rsidRDefault="00426A86" w:rsidP="005136A0">
                            <w:pPr>
                              <w:spacing w:after="0" w:line="240" w:lineRule="auto"/>
                              <w:ind w:right="2369"/>
                              <w:jc w:val="both"/>
                              <w:rPr>
                                <w:rFonts w:ascii="Times New Roman" w:hAnsi="Times New Roman" w:cs="Times New Roman"/>
                                <w:sz w:val="24"/>
                                <w:szCs w:val="24"/>
                              </w:rPr>
                            </w:pPr>
                            <w:r w:rsidRPr="005136A0">
                              <w:rPr>
                                <w:rFonts w:ascii="Times New Roman" w:hAnsi="Times New Roman" w:cs="Times New Roman"/>
                                <w:sz w:val="24"/>
                                <w:szCs w:val="24"/>
                              </w:rPr>
                              <w:t>Siseministeerium</w:t>
                            </w:r>
                          </w:p>
                          <w:p w14:paraId="679BE5E1" w14:textId="3F8DBF79" w:rsidR="00426A86" w:rsidRPr="007A2002" w:rsidRDefault="00426A86" w:rsidP="005136A0">
                            <w:pPr>
                              <w:spacing w:after="0" w:line="240" w:lineRule="auto"/>
                              <w:ind w:right="2369"/>
                              <w:jc w:val="both"/>
                              <w:rPr>
                                <w:rFonts w:ascii="Times New Roman" w:hAnsi="Times New Roman" w:cs="Times New Roman"/>
                                <w:sz w:val="24"/>
                                <w:szCs w:val="24"/>
                              </w:rPr>
                            </w:pPr>
                            <w:r w:rsidRPr="005136A0">
                              <w:rPr>
                                <w:rFonts w:ascii="Times New Roman" w:hAnsi="Times New Roman" w:cs="Times New Roman"/>
                                <w:sz w:val="24"/>
                                <w:szCs w:val="24"/>
                              </w:rPr>
                              <w:t>Pikk 61, Tallinn 15065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5147C" id="Text Box 2" o:spid="_x0000_s1027" type="#_x0000_t202" style="position:absolute;margin-left:-7.1pt;margin-top:10.15pt;width:339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" stroked="f">
                <v:textbox>
                  <w:txbxContent>
                    <w:p w14:paraId="2FECD0BF" w14:textId="41FC2A92" w:rsidR="00426A86" w:rsidRDefault="00426A86" w:rsidP="005136A0">
                      <w:pPr>
                        <w:spacing w:after="0" w:line="240" w:lineRule="auto"/>
                        <w:ind w:right="1803"/>
                        <w:jc w:val="both"/>
                        <w:rPr>
                          <w:rFonts w:ascii="Times New Roman" w:hAnsi="Times New Roman" w:cs="Times New Roman"/>
                          <w:sz w:val="24"/>
                          <w:szCs w:val="24"/>
                        </w:rPr>
                      </w:pPr>
                      <w:r>
                        <w:rPr>
                          <w:rFonts w:ascii="Times New Roman" w:hAnsi="Times New Roman" w:cs="Times New Roman"/>
                          <w:sz w:val="24"/>
                          <w:szCs w:val="24"/>
                        </w:rPr>
                        <w:t>Hr Mart Helme</w:t>
                      </w:r>
                      <w:r w:rsidRPr="007A2002">
                        <w:rPr>
                          <w:rFonts w:ascii="Times New Roman" w:hAnsi="Times New Roman" w:cs="Times New Roman"/>
                          <w:sz w:val="24"/>
                          <w:szCs w:val="24"/>
                        </w:rPr>
                        <w:t xml:space="preserve"> </w:t>
                      </w:r>
                    </w:p>
                    <w:p w14:paraId="3BF76338" w14:textId="77777777" w:rsidR="00426A86" w:rsidRDefault="00426A86" w:rsidP="005136A0">
                      <w:pPr>
                        <w:spacing w:after="0" w:line="240" w:lineRule="auto"/>
                        <w:ind w:right="2369"/>
                        <w:jc w:val="both"/>
                        <w:rPr>
                          <w:rFonts w:ascii="Times New Roman" w:hAnsi="Times New Roman" w:cs="Times New Roman"/>
                          <w:sz w:val="24"/>
                          <w:szCs w:val="24"/>
                        </w:rPr>
                      </w:pPr>
                      <w:r w:rsidRPr="005136A0">
                        <w:rPr>
                          <w:rFonts w:ascii="Times New Roman" w:hAnsi="Times New Roman" w:cs="Times New Roman"/>
                          <w:sz w:val="24"/>
                          <w:szCs w:val="24"/>
                        </w:rPr>
                        <w:t>Siseministeerium</w:t>
                      </w:r>
                    </w:p>
                    <w:p w14:paraId="679BE5E1" w14:textId="3F8DBF79" w:rsidR="00426A86" w:rsidRPr="007A2002" w:rsidRDefault="00426A86" w:rsidP="005136A0">
                      <w:pPr>
                        <w:spacing w:after="0" w:line="240" w:lineRule="auto"/>
                        <w:ind w:right="2369"/>
                        <w:jc w:val="both"/>
                        <w:rPr>
                          <w:rFonts w:ascii="Times New Roman" w:hAnsi="Times New Roman" w:cs="Times New Roman"/>
                          <w:sz w:val="24"/>
                          <w:szCs w:val="24"/>
                        </w:rPr>
                      </w:pPr>
                      <w:r w:rsidRPr="005136A0">
                        <w:rPr>
                          <w:rFonts w:ascii="Times New Roman" w:hAnsi="Times New Roman" w:cs="Times New Roman"/>
                          <w:sz w:val="24"/>
                          <w:szCs w:val="24"/>
                        </w:rPr>
                        <w:t>Pikk 61, Tallinn 15065</w:t>
                      </w:r>
                    </w:p>
                  </w:txbxContent>
                </v:textbox>
              </v:shape>
            </w:pict>
          </mc:Fallback>
        </mc:AlternateContent>
      </w:r>
    </w:p>
    <w:p w14:paraId="0E8A6D62" w14:textId="1AF802B0" w:rsidR="007E011E" w:rsidRDefault="007E011E" w:rsidP="007E011E">
      <w:pPr>
        <w:spacing w:after="0" w:line="240" w:lineRule="auto"/>
        <w:ind w:right="-2"/>
        <w:rPr>
          <w:rFonts w:ascii="Times New Roman" w:hAnsi="Times New Roman" w:cs="Times New Roman"/>
          <w:sz w:val="24"/>
          <w:szCs w:val="24"/>
        </w:rPr>
      </w:pPr>
    </w:p>
    <w:p w14:paraId="378BD50F" w14:textId="2F727807" w:rsidR="007E011E" w:rsidRDefault="007E011E" w:rsidP="007E011E">
      <w:pPr>
        <w:spacing w:after="0" w:line="240" w:lineRule="auto"/>
        <w:ind w:right="-2"/>
        <w:rPr>
          <w:rFonts w:ascii="Times New Roman" w:hAnsi="Times New Roman" w:cs="Times New Roman"/>
          <w:sz w:val="24"/>
          <w:szCs w:val="24"/>
        </w:rPr>
      </w:pPr>
    </w:p>
    <w:p w14:paraId="55736056" w14:textId="46439B22" w:rsidR="007E011E" w:rsidRDefault="007E011E" w:rsidP="007E011E">
      <w:pPr>
        <w:spacing w:after="0" w:line="240" w:lineRule="auto"/>
        <w:ind w:right="-2"/>
        <w:rPr>
          <w:rFonts w:ascii="Times New Roman" w:hAnsi="Times New Roman" w:cs="Times New Roman"/>
          <w:sz w:val="24"/>
          <w:szCs w:val="24"/>
        </w:rPr>
      </w:pPr>
    </w:p>
    <w:p w14:paraId="2AA343AA" w14:textId="4928F1CB" w:rsidR="007E011E" w:rsidRDefault="007E011E" w:rsidP="007E011E">
      <w:pPr>
        <w:spacing w:after="0" w:line="240" w:lineRule="auto"/>
        <w:ind w:right="-2"/>
        <w:rPr>
          <w:rFonts w:ascii="Times New Roman" w:hAnsi="Times New Roman" w:cs="Times New Roman"/>
          <w:sz w:val="24"/>
          <w:szCs w:val="24"/>
        </w:rPr>
      </w:pPr>
    </w:p>
    <w:p w14:paraId="42D0E58B" w14:textId="77777777" w:rsidR="005136A0" w:rsidRDefault="005136A0" w:rsidP="007E011E">
      <w:pPr>
        <w:spacing w:after="0" w:line="240" w:lineRule="auto"/>
        <w:ind w:right="-2"/>
        <w:rPr>
          <w:rFonts w:ascii="Times New Roman" w:hAnsi="Times New Roman" w:cs="Times New Roman"/>
          <w:sz w:val="24"/>
          <w:szCs w:val="24"/>
        </w:rPr>
      </w:pPr>
    </w:p>
    <w:p w14:paraId="44DC7FA1" w14:textId="5467A234" w:rsidR="004F5031" w:rsidRDefault="007A2002" w:rsidP="007E011E">
      <w:pPr>
        <w:spacing w:after="0" w:line="240" w:lineRule="auto"/>
        <w:ind w:right="-2"/>
        <w:rPr>
          <w:rFonts w:ascii="Times New Roman" w:hAnsi="Times New Roman" w:cs="Times New Roman"/>
          <w:sz w:val="24"/>
          <w:szCs w:val="24"/>
        </w:rPr>
      </w:pPr>
      <w:r w:rsidRPr="007A2002">
        <w:rPr>
          <w:rFonts w:ascii="Times New Roman" w:hAnsi="Times New Roman" w:cs="Times New Roman"/>
          <w:sz w:val="24"/>
          <w:szCs w:val="24"/>
        </w:rPr>
        <w:t xml:space="preserve">Austatud </w:t>
      </w:r>
      <w:r w:rsidR="004F5031">
        <w:rPr>
          <w:rFonts w:ascii="Times New Roman" w:hAnsi="Times New Roman" w:cs="Times New Roman"/>
          <w:sz w:val="24"/>
          <w:szCs w:val="24"/>
        </w:rPr>
        <w:t>härra minister</w:t>
      </w:r>
    </w:p>
    <w:p w14:paraId="26C68FBD" w14:textId="2A852040" w:rsidR="007E011E" w:rsidRDefault="007E011E" w:rsidP="007E011E">
      <w:pPr>
        <w:spacing w:after="0" w:line="240" w:lineRule="auto"/>
        <w:ind w:right="-2"/>
        <w:rPr>
          <w:rFonts w:ascii="Times New Roman" w:hAnsi="Times New Roman" w:cs="Times New Roman"/>
          <w:sz w:val="24"/>
          <w:szCs w:val="24"/>
        </w:rPr>
      </w:pPr>
    </w:p>
    <w:p w14:paraId="503301E1" w14:textId="77777777" w:rsidR="007E011E" w:rsidRPr="00D9433E" w:rsidRDefault="007E011E" w:rsidP="007E011E">
      <w:pPr>
        <w:spacing w:after="0" w:line="240" w:lineRule="auto"/>
        <w:ind w:right="-2"/>
        <w:rPr>
          <w:sz w:val="2"/>
          <w:szCs w:val="2"/>
        </w:rPr>
      </w:pPr>
    </w:p>
    <w:p w14:paraId="40D60B46" w14:textId="7338FED3" w:rsidR="00493837" w:rsidRDefault="007A2002" w:rsidP="007E0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Täname võimaluse eest </w:t>
      </w:r>
      <w:r w:rsidR="00EE73A1">
        <w:rPr>
          <w:rFonts w:ascii="Times New Roman" w:hAnsi="Times New Roman" w:cs="Times New Roman"/>
          <w:sz w:val="24"/>
          <w:szCs w:val="24"/>
        </w:rPr>
        <w:t xml:space="preserve">esitada ettepanekuid </w:t>
      </w:r>
      <w:r w:rsidR="004F5031">
        <w:rPr>
          <w:rFonts w:ascii="Times New Roman" w:hAnsi="Times New Roman" w:cs="Times New Roman"/>
          <w:sz w:val="24"/>
          <w:szCs w:val="24"/>
        </w:rPr>
        <w:t xml:space="preserve">uue Turvategevuse seaduse </w:t>
      </w:r>
      <w:r w:rsidR="00EE73A1">
        <w:rPr>
          <w:rFonts w:ascii="Times New Roman" w:hAnsi="Times New Roman" w:cs="Times New Roman"/>
          <w:sz w:val="24"/>
          <w:szCs w:val="24"/>
        </w:rPr>
        <w:t xml:space="preserve"> </w:t>
      </w:r>
      <w:r w:rsidR="004F5031">
        <w:rPr>
          <w:rFonts w:ascii="Times New Roman" w:hAnsi="Times New Roman" w:cs="Times New Roman"/>
          <w:sz w:val="24"/>
          <w:szCs w:val="24"/>
        </w:rPr>
        <w:t xml:space="preserve">eelnõu koostamise ja edasise menetlemise </w:t>
      </w:r>
      <w:r w:rsidR="00EE73A1">
        <w:rPr>
          <w:rFonts w:ascii="Times New Roman" w:hAnsi="Times New Roman" w:cs="Times New Roman"/>
          <w:sz w:val="24"/>
          <w:szCs w:val="24"/>
        </w:rPr>
        <w:t xml:space="preserve">arutelus. </w:t>
      </w:r>
      <w:r w:rsidR="004F5031" w:rsidRPr="004F5031">
        <w:rPr>
          <w:rFonts w:ascii="Times New Roman" w:hAnsi="Times New Roman" w:cs="Times New Roman"/>
          <w:sz w:val="24"/>
          <w:szCs w:val="24"/>
        </w:rPr>
        <w:t>Uus turva</w:t>
      </w:r>
      <w:r w:rsidR="004F5031">
        <w:rPr>
          <w:rFonts w:ascii="Times New Roman" w:hAnsi="Times New Roman" w:cs="Times New Roman"/>
          <w:sz w:val="24"/>
          <w:szCs w:val="24"/>
        </w:rPr>
        <w:t xml:space="preserve">tegevust reguleeriv </w:t>
      </w:r>
      <w:r w:rsidR="004F5031" w:rsidRPr="004F5031">
        <w:rPr>
          <w:rFonts w:ascii="Times New Roman" w:hAnsi="Times New Roman" w:cs="Times New Roman"/>
          <w:sz w:val="24"/>
          <w:szCs w:val="24"/>
        </w:rPr>
        <w:t xml:space="preserve">seadus on </w:t>
      </w:r>
      <w:r w:rsidR="004F5031">
        <w:rPr>
          <w:rFonts w:ascii="Times New Roman" w:hAnsi="Times New Roman" w:cs="Times New Roman"/>
          <w:sz w:val="24"/>
          <w:szCs w:val="24"/>
        </w:rPr>
        <w:t xml:space="preserve">meie hinnangul igal juhul </w:t>
      </w:r>
      <w:r w:rsidR="004F5031" w:rsidRPr="004F5031">
        <w:rPr>
          <w:rFonts w:ascii="Times New Roman" w:hAnsi="Times New Roman" w:cs="Times New Roman"/>
          <w:sz w:val="24"/>
          <w:szCs w:val="24"/>
        </w:rPr>
        <w:t xml:space="preserve">suur samm edasi. </w:t>
      </w:r>
      <w:r w:rsidR="004F5031">
        <w:rPr>
          <w:rFonts w:ascii="Times New Roman" w:hAnsi="Times New Roman" w:cs="Times New Roman"/>
          <w:sz w:val="24"/>
          <w:szCs w:val="24"/>
        </w:rPr>
        <w:t xml:space="preserve">Seda mitte ainult </w:t>
      </w:r>
      <w:r w:rsidR="004F5031" w:rsidRPr="004F5031">
        <w:rPr>
          <w:rFonts w:ascii="Times New Roman" w:hAnsi="Times New Roman" w:cs="Times New Roman"/>
          <w:sz w:val="24"/>
          <w:szCs w:val="24"/>
        </w:rPr>
        <w:t>turvaettevõt</w:t>
      </w:r>
      <w:r w:rsidR="00D9433E">
        <w:rPr>
          <w:rFonts w:ascii="Times New Roman" w:hAnsi="Times New Roman" w:cs="Times New Roman"/>
          <w:sz w:val="24"/>
          <w:szCs w:val="24"/>
        </w:rPr>
        <w:t>jatele</w:t>
      </w:r>
      <w:r w:rsidR="004F5031" w:rsidRPr="004F5031">
        <w:rPr>
          <w:rFonts w:ascii="Times New Roman" w:hAnsi="Times New Roman" w:cs="Times New Roman"/>
          <w:sz w:val="24"/>
          <w:szCs w:val="24"/>
        </w:rPr>
        <w:t xml:space="preserve">, vaid ka </w:t>
      </w:r>
      <w:r w:rsidR="004F5031">
        <w:rPr>
          <w:rFonts w:ascii="Times New Roman" w:hAnsi="Times New Roman" w:cs="Times New Roman"/>
          <w:sz w:val="24"/>
          <w:szCs w:val="24"/>
        </w:rPr>
        <w:t xml:space="preserve">kogu </w:t>
      </w:r>
      <w:r w:rsidR="004F5031" w:rsidRPr="004F5031">
        <w:rPr>
          <w:rFonts w:ascii="Times New Roman" w:hAnsi="Times New Roman" w:cs="Times New Roman"/>
          <w:sz w:val="24"/>
          <w:szCs w:val="24"/>
        </w:rPr>
        <w:t>Eesti turvalis</w:t>
      </w:r>
      <w:r w:rsidR="004F5031">
        <w:rPr>
          <w:rFonts w:ascii="Times New Roman" w:hAnsi="Times New Roman" w:cs="Times New Roman"/>
          <w:sz w:val="24"/>
          <w:szCs w:val="24"/>
        </w:rPr>
        <w:t>e elukeskkonna</w:t>
      </w:r>
      <w:r w:rsidR="004F5031" w:rsidRPr="004F5031">
        <w:rPr>
          <w:rFonts w:ascii="Times New Roman" w:hAnsi="Times New Roman" w:cs="Times New Roman"/>
          <w:sz w:val="24"/>
          <w:szCs w:val="24"/>
        </w:rPr>
        <w:t xml:space="preserve"> </w:t>
      </w:r>
      <w:r w:rsidR="00D9433E">
        <w:rPr>
          <w:rFonts w:ascii="Times New Roman" w:hAnsi="Times New Roman" w:cs="Times New Roman"/>
          <w:sz w:val="24"/>
          <w:szCs w:val="24"/>
        </w:rPr>
        <w:t xml:space="preserve">arendamise </w:t>
      </w:r>
      <w:r w:rsidR="004F5031" w:rsidRPr="004F5031">
        <w:rPr>
          <w:rFonts w:ascii="Times New Roman" w:hAnsi="Times New Roman" w:cs="Times New Roman"/>
          <w:sz w:val="24"/>
          <w:szCs w:val="24"/>
        </w:rPr>
        <w:t xml:space="preserve">jaoks. </w:t>
      </w:r>
      <w:r w:rsidR="004F5031">
        <w:rPr>
          <w:rFonts w:ascii="Times New Roman" w:hAnsi="Times New Roman" w:cs="Times New Roman"/>
          <w:sz w:val="24"/>
          <w:szCs w:val="24"/>
        </w:rPr>
        <w:t xml:space="preserve">Oleme seisukohal, et </w:t>
      </w:r>
      <w:r w:rsidR="00D9433E">
        <w:rPr>
          <w:rFonts w:ascii="Times New Roman" w:hAnsi="Times New Roman" w:cs="Times New Roman"/>
          <w:sz w:val="24"/>
          <w:szCs w:val="24"/>
        </w:rPr>
        <w:t xml:space="preserve">ainult </w:t>
      </w:r>
      <w:r w:rsidR="004F5031">
        <w:rPr>
          <w:rFonts w:ascii="Times New Roman" w:hAnsi="Times New Roman" w:cs="Times New Roman"/>
          <w:sz w:val="24"/>
          <w:szCs w:val="24"/>
        </w:rPr>
        <w:t xml:space="preserve">koostöö ning kõigi osapoolte kaasamine loob võimalused meie väikese riigi piiratud ressurssidega parima tulemuse saavutamiseks. </w:t>
      </w:r>
    </w:p>
    <w:p w14:paraId="6C94CC33" w14:textId="77777777" w:rsidR="007E011E" w:rsidRDefault="007E011E" w:rsidP="007E011E">
      <w:pPr>
        <w:spacing w:after="0" w:line="240" w:lineRule="auto"/>
        <w:jc w:val="both"/>
        <w:rPr>
          <w:rFonts w:ascii="Times New Roman" w:hAnsi="Times New Roman" w:cs="Times New Roman"/>
          <w:sz w:val="24"/>
          <w:szCs w:val="24"/>
        </w:rPr>
      </w:pPr>
    </w:p>
    <w:p w14:paraId="67EDE042" w14:textId="2F018464" w:rsidR="007A2002" w:rsidRDefault="004F5031" w:rsidP="007E011E">
      <w:pPr>
        <w:spacing w:after="0" w:line="240" w:lineRule="auto"/>
        <w:jc w:val="both"/>
        <w:rPr>
          <w:rFonts w:ascii="Times New Roman" w:hAnsi="Times New Roman" w:cs="Times New Roman"/>
          <w:sz w:val="24"/>
          <w:szCs w:val="24"/>
        </w:rPr>
      </w:pPr>
      <w:r w:rsidRPr="004F5031">
        <w:rPr>
          <w:rFonts w:ascii="Times New Roman" w:hAnsi="Times New Roman" w:cs="Times New Roman"/>
          <w:sz w:val="24"/>
          <w:szCs w:val="24"/>
        </w:rPr>
        <w:t xml:space="preserve">Uus seadus pakub </w:t>
      </w:r>
      <w:r>
        <w:rPr>
          <w:rFonts w:ascii="Times New Roman" w:hAnsi="Times New Roman" w:cs="Times New Roman"/>
          <w:sz w:val="24"/>
          <w:szCs w:val="24"/>
        </w:rPr>
        <w:t xml:space="preserve">palju </w:t>
      </w:r>
      <w:r w:rsidRPr="004F5031">
        <w:rPr>
          <w:rFonts w:ascii="Times New Roman" w:hAnsi="Times New Roman" w:cs="Times New Roman"/>
          <w:sz w:val="24"/>
          <w:szCs w:val="24"/>
        </w:rPr>
        <w:t>lahendus</w:t>
      </w:r>
      <w:r>
        <w:rPr>
          <w:rFonts w:ascii="Times New Roman" w:hAnsi="Times New Roman" w:cs="Times New Roman"/>
          <w:sz w:val="24"/>
          <w:szCs w:val="24"/>
        </w:rPr>
        <w:t xml:space="preserve">i ja </w:t>
      </w:r>
      <w:r w:rsidRPr="004F5031">
        <w:rPr>
          <w:rFonts w:ascii="Times New Roman" w:hAnsi="Times New Roman" w:cs="Times New Roman"/>
          <w:sz w:val="24"/>
          <w:szCs w:val="24"/>
        </w:rPr>
        <w:t xml:space="preserve">üldjoontes toetab turvateenuste kvaliteedi parandamist, </w:t>
      </w:r>
      <w:r>
        <w:rPr>
          <w:rFonts w:ascii="Times New Roman" w:hAnsi="Times New Roman" w:cs="Times New Roman"/>
          <w:sz w:val="24"/>
          <w:szCs w:val="24"/>
        </w:rPr>
        <w:t>kuid</w:t>
      </w:r>
      <w:r w:rsidRPr="004F5031">
        <w:rPr>
          <w:rFonts w:ascii="Times New Roman" w:hAnsi="Times New Roman" w:cs="Times New Roman"/>
          <w:sz w:val="24"/>
          <w:szCs w:val="24"/>
        </w:rPr>
        <w:t xml:space="preserve"> kohati </w:t>
      </w:r>
      <w:r w:rsidR="00D738B9">
        <w:rPr>
          <w:rFonts w:ascii="Times New Roman" w:hAnsi="Times New Roman" w:cs="Times New Roman"/>
          <w:sz w:val="24"/>
          <w:szCs w:val="24"/>
        </w:rPr>
        <w:t>on vastuolud eesmärkide ning nende saavutamiseks sõnastatud õiguslike lahendustega küsitavad</w:t>
      </w:r>
      <w:r w:rsidRPr="004F5031">
        <w:rPr>
          <w:rFonts w:ascii="Times New Roman" w:hAnsi="Times New Roman" w:cs="Times New Roman"/>
          <w:sz w:val="24"/>
          <w:szCs w:val="24"/>
        </w:rPr>
        <w:t>.</w:t>
      </w:r>
    </w:p>
    <w:p w14:paraId="6840AA78" w14:textId="77777777" w:rsidR="007E011E" w:rsidRDefault="007E011E" w:rsidP="007E011E">
      <w:pPr>
        <w:spacing w:after="0" w:line="240" w:lineRule="auto"/>
        <w:jc w:val="both"/>
        <w:rPr>
          <w:rFonts w:ascii="Times New Roman" w:hAnsi="Times New Roman" w:cs="Times New Roman"/>
          <w:sz w:val="24"/>
          <w:szCs w:val="24"/>
        </w:rPr>
      </w:pPr>
    </w:p>
    <w:p w14:paraId="4535AEC7" w14:textId="13D8BC00" w:rsidR="00D738B9" w:rsidRDefault="00D738B9" w:rsidP="007E0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Esitame Eesti Turvaettevõtete Liidu </w:t>
      </w:r>
      <w:r w:rsidR="00493837">
        <w:rPr>
          <w:rFonts w:ascii="Times New Roman" w:hAnsi="Times New Roman" w:cs="Times New Roman"/>
          <w:sz w:val="24"/>
          <w:szCs w:val="24"/>
        </w:rPr>
        <w:t xml:space="preserve">liikmeskonna </w:t>
      </w:r>
      <w:r>
        <w:rPr>
          <w:rFonts w:ascii="Times New Roman" w:hAnsi="Times New Roman" w:cs="Times New Roman"/>
          <w:sz w:val="24"/>
          <w:szCs w:val="24"/>
        </w:rPr>
        <w:t>seisukohad ettepanekutena eelnõu</w:t>
      </w:r>
      <w:r w:rsidR="00493837">
        <w:rPr>
          <w:rFonts w:ascii="Times New Roman" w:hAnsi="Times New Roman" w:cs="Times New Roman"/>
          <w:sz w:val="24"/>
          <w:szCs w:val="24"/>
        </w:rPr>
        <w:t xml:space="preserve"> täiendamiseks </w:t>
      </w:r>
      <w:r>
        <w:rPr>
          <w:rFonts w:ascii="Times New Roman" w:hAnsi="Times New Roman" w:cs="Times New Roman"/>
          <w:sz w:val="24"/>
          <w:szCs w:val="24"/>
        </w:rPr>
        <w:t>peatükkide kaupa:</w:t>
      </w:r>
    </w:p>
    <w:p w14:paraId="7CB10FE2" w14:textId="77777777" w:rsidR="007E011E" w:rsidRDefault="007E011E" w:rsidP="007E011E">
      <w:pPr>
        <w:spacing w:after="0" w:line="240" w:lineRule="auto"/>
        <w:jc w:val="both"/>
        <w:rPr>
          <w:rFonts w:ascii="Times New Roman" w:hAnsi="Times New Roman" w:cs="Times New Roman"/>
          <w:sz w:val="24"/>
          <w:szCs w:val="24"/>
        </w:rPr>
      </w:pPr>
    </w:p>
    <w:p w14:paraId="5EDC39C5" w14:textId="2FBB40AC" w:rsidR="00D738B9" w:rsidRDefault="00D738B9" w:rsidP="007E011E">
      <w:pPr>
        <w:spacing w:after="0" w:line="240" w:lineRule="auto"/>
        <w:jc w:val="both"/>
        <w:rPr>
          <w:rFonts w:ascii="Times New Roman" w:hAnsi="Times New Roman" w:cs="Times New Roman"/>
          <w:b/>
          <w:bCs/>
          <w:sz w:val="24"/>
          <w:szCs w:val="24"/>
        </w:rPr>
      </w:pPr>
      <w:r w:rsidRPr="00D738B9">
        <w:rPr>
          <w:rFonts w:ascii="Times New Roman" w:hAnsi="Times New Roman" w:cs="Times New Roman"/>
          <w:b/>
          <w:bCs/>
          <w:sz w:val="24"/>
          <w:szCs w:val="24"/>
        </w:rPr>
        <w:t>ÜLDSÄTTED</w:t>
      </w:r>
    </w:p>
    <w:p w14:paraId="3DACCBCB" w14:textId="77777777" w:rsidR="007E011E" w:rsidRPr="00D738B9" w:rsidRDefault="007E011E" w:rsidP="007E011E">
      <w:pPr>
        <w:spacing w:after="0" w:line="240" w:lineRule="auto"/>
        <w:jc w:val="both"/>
        <w:rPr>
          <w:rFonts w:ascii="Times New Roman" w:hAnsi="Times New Roman" w:cs="Times New Roman"/>
          <w:b/>
          <w:bCs/>
          <w:sz w:val="24"/>
          <w:szCs w:val="24"/>
        </w:rPr>
      </w:pPr>
    </w:p>
    <w:p w14:paraId="77855923" w14:textId="2ABD25F7" w:rsidR="007E011E" w:rsidRPr="00475F8E" w:rsidRDefault="00D738B9" w:rsidP="00475F8E">
      <w:pPr>
        <w:pStyle w:val="ListParagraph"/>
        <w:numPr>
          <w:ilvl w:val="0"/>
          <w:numId w:val="2"/>
        </w:numPr>
        <w:spacing w:after="0" w:line="240" w:lineRule="auto"/>
        <w:jc w:val="both"/>
        <w:rPr>
          <w:rFonts w:ascii="Times New Roman" w:hAnsi="Times New Roman" w:cs="Times New Roman"/>
          <w:b/>
          <w:bCs/>
          <w:i/>
          <w:iCs/>
          <w:sz w:val="24"/>
          <w:szCs w:val="24"/>
        </w:rPr>
      </w:pPr>
      <w:r w:rsidRPr="00475F8E">
        <w:rPr>
          <w:rFonts w:ascii="Times New Roman" w:hAnsi="Times New Roman" w:cs="Times New Roman"/>
          <w:b/>
          <w:bCs/>
          <w:i/>
          <w:iCs/>
          <w:sz w:val="24"/>
          <w:szCs w:val="24"/>
        </w:rPr>
        <w:t>Ettepanekuid ja märkuseid ei ole</w:t>
      </w:r>
    </w:p>
    <w:p w14:paraId="59BD9F00" w14:textId="77777777" w:rsidR="007E011E" w:rsidRPr="007E011E" w:rsidRDefault="007E011E" w:rsidP="007E011E">
      <w:pPr>
        <w:spacing w:after="0" w:line="240" w:lineRule="auto"/>
        <w:ind w:left="708"/>
        <w:jc w:val="both"/>
        <w:rPr>
          <w:rFonts w:ascii="Times New Roman" w:hAnsi="Times New Roman" w:cs="Times New Roman"/>
          <w:b/>
          <w:bCs/>
          <w:i/>
          <w:iCs/>
          <w:sz w:val="24"/>
          <w:szCs w:val="24"/>
        </w:rPr>
      </w:pPr>
    </w:p>
    <w:p w14:paraId="59BE5B41" w14:textId="5A899DA9" w:rsidR="00D738B9" w:rsidRDefault="00D738B9" w:rsidP="007E011E">
      <w:pPr>
        <w:spacing w:after="0" w:line="240" w:lineRule="auto"/>
        <w:jc w:val="both"/>
        <w:rPr>
          <w:rFonts w:ascii="Times New Roman" w:hAnsi="Times New Roman" w:cs="Times New Roman"/>
          <w:b/>
          <w:bCs/>
          <w:sz w:val="24"/>
          <w:szCs w:val="24"/>
        </w:rPr>
      </w:pPr>
      <w:r w:rsidRPr="00D738B9">
        <w:rPr>
          <w:rFonts w:ascii="Times New Roman" w:hAnsi="Times New Roman" w:cs="Times New Roman"/>
          <w:b/>
          <w:bCs/>
          <w:sz w:val="24"/>
          <w:szCs w:val="24"/>
        </w:rPr>
        <w:t>TURVATEGEVUSE KORRALDUS</w:t>
      </w:r>
    </w:p>
    <w:p w14:paraId="6C72545A" w14:textId="77777777" w:rsidR="007E011E" w:rsidRPr="00D738B9" w:rsidRDefault="007E011E" w:rsidP="007E011E">
      <w:pPr>
        <w:spacing w:after="0" w:line="240" w:lineRule="auto"/>
        <w:jc w:val="both"/>
        <w:rPr>
          <w:rFonts w:ascii="Times New Roman" w:hAnsi="Times New Roman" w:cs="Times New Roman"/>
          <w:b/>
          <w:bCs/>
          <w:sz w:val="24"/>
          <w:szCs w:val="24"/>
        </w:rPr>
      </w:pPr>
    </w:p>
    <w:p w14:paraId="1AE1B608" w14:textId="7DA592AC" w:rsidR="007E011E" w:rsidRDefault="00493837" w:rsidP="00475F8E">
      <w:pPr>
        <w:pStyle w:val="ListParagraph"/>
        <w:numPr>
          <w:ilvl w:val="0"/>
          <w:numId w:val="2"/>
        </w:numPr>
        <w:spacing w:after="0" w:line="240" w:lineRule="auto"/>
        <w:jc w:val="both"/>
        <w:rPr>
          <w:rFonts w:ascii="Times New Roman" w:hAnsi="Times New Roman" w:cs="Times New Roman"/>
          <w:b/>
          <w:bCs/>
          <w:i/>
          <w:iCs/>
          <w:sz w:val="24"/>
          <w:szCs w:val="24"/>
        </w:rPr>
      </w:pPr>
      <w:bookmarkStart w:id="0" w:name="_Hlk27037500"/>
      <w:r w:rsidRPr="00475F8E">
        <w:rPr>
          <w:rFonts w:ascii="Times New Roman" w:hAnsi="Times New Roman" w:cs="Times New Roman"/>
          <w:b/>
          <w:bCs/>
          <w:i/>
          <w:iCs/>
          <w:sz w:val="24"/>
          <w:szCs w:val="24"/>
        </w:rPr>
        <w:t>Ettepanek 1 - § 4. Turvategevus (</w:t>
      </w:r>
      <w:r w:rsidR="00D9433E" w:rsidRPr="00475F8E">
        <w:rPr>
          <w:rFonts w:ascii="Times New Roman" w:hAnsi="Times New Roman" w:cs="Times New Roman"/>
          <w:b/>
          <w:bCs/>
          <w:i/>
          <w:iCs/>
          <w:sz w:val="24"/>
          <w:szCs w:val="24"/>
        </w:rPr>
        <w:t>dokumenteerimine ja säilitamine</w:t>
      </w:r>
      <w:r w:rsidRPr="00475F8E">
        <w:rPr>
          <w:rFonts w:ascii="Times New Roman" w:hAnsi="Times New Roman" w:cs="Times New Roman"/>
          <w:b/>
          <w:bCs/>
          <w:i/>
          <w:iCs/>
          <w:sz w:val="24"/>
          <w:szCs w:val="24"/>
        </w:rPr>
        <w:t>)</w:t>
      </w:r>
    </w:p>
    <w:p w14:paraId="53F8D51B" w14:textId="77777777" w:rsidR="00C85111" w:rsidRPr="00475F8E" w:rsidRDefault="00C85111" w:rsidP="00C85111">
      <w:pPr>
        <w:pStyle w:val="ListParagraph"/>
        <w:spacing w:after="0" w:line="240" w:lineRule="auto"/>
        <w:jc w:val="both"/>
        <w:rPr>
          <w:rFonts w:ascii="Times New Roman" w:hAnsi="Times New Roman" w:cs="Times New Roman"/>
          <w:b/>
          <w:bCs/>
          <w:i/>
          <w:iCs/>
          <w:sz w:val="24"/>
          <w:szCs w:val="24"/>
        </w:rPr>
      </w:pPr>
    </w:p>
    <w:p w14:paraId="01E6AF87" w14:textId="4C2A4FF0" w:rsidR="00493837" w:rsidRPr="00D738B9" w:rsidRDefault="00D9433E" w:rsidP="007E0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Toome välja, et seoses viimastel aastatel karmistunud nõuetega isikuandmete töötlemisele, tuleb täna klassikalist dokumentide töötlust vaadata laiemalt kui seni kehtinud Turvaseaduses on sätestatud. </w:t>
      </w:r>
      <w:r w:rsidR="00493837" w:rsidRPr="00D738B9">
        <w:rPr>
          <w:rFonts w:ascii="Times New Roman" w:hAnsi="Times New Roman" w:cs="Times New Roman"/>
          <w:sz w:val="24"/>
          <w:szCs w:val="24"/>
        </w:rPr>
        <w:t xml:space="preserve">Meie poolne täiendus on tehtud seaduse eelnõu § 4 lg 4 p </w:t>
      </w:r>
      <w:r>
        <w:rPr>
          <w:rFonts w:ascii="Times New Roman" w:hAnsi="Times New Roman" w:cs="Times New Roman"/>
          <w:sz w:val="24"/>
          <w:szCs w:val="24"/>
        </w:rPr>
        <w:t>6</w:t>
      </w:r>
      <w:r w:rsidR="00493837" w:rsidRPr="00D738B9">
        <w:rPr>
          <w:rFonts w:ascii="Times New Roman" w:hAnsi="Times New Roman" w:cs="Times New Roman"/>
          <w:sz w:val="24"/>
          <w:szCs w:val="24"/>
        </w:rPr>
        <w:t xml:space="preserve"> ja eelnõu </w:t>
      </w:r>
      <w:r w:rsidR="00493837">
        <w:rPr>
          <w:rFonts w:ascii="Times New Roman" w:hAnsi="Times New Roman" w:cs="Times New Roman"/>
          <w:sz w:val="24"/>
          <w:szCs w:val="24"/>
        </w:rPr>
        <w:t xml:space="preserve">turvategevuse </w:t>
      </w:r>
      <w:r w:rsidR="00493837" w:rsidRPr="00D738B9">
        <w:rPr>
          <w:rFonts w:ascii="Times New Roman" w:hAnsi="Times New Roman" w:cs="Times New Roman"/>
          <w:sz w:val="24"/>
          <w:szCs w:val="24"/>
        </w:rPr>
        <w:t xml:space="preserve">määruse </w:t>
      </w:r>
      <w:r w:rsidR="007E011E" w:rsidRPr="007E011E">
        <w:rPr>
          <w:rFonts w:ascii="Times New Roman" w:hAnsi="Times New Roman" w:cs="Times New Roman"/>
          <w:sz w:val="24"/>
          <w:szCs w:val="24"/>
        </w:rPr>
        <w:t>5</w:t>
      </w:r>
      <w:r w:rsidR="00493837" w:rsidRPr="007E011E">
        <w:rPr>
          <w:rFonts w:ascii="Times New Roman" w:hAnsi="Times New Roman" w:cs="Times New Roman"/>
          <w:sz w:val="24"/>
          <w:szCs w:val="24"/>
        </w:rPr>
        <w:t xml:space="preserve"> peatüki</w:t>
      </w:r>
      <w:r w:rsidR="007E011E" w:rsidRPr="007E011E">
        <w:rPr>
          <w:rFonts w:ascii="Times New Roman" w:hAnsi="Times New Roman" w:cs="Times New Roman"/>
          <w:sz w:val="24"/>
          <w:szCs w:val="24"/>
        </w:rPr>
        <w:t>s</w:t>
      </w:r>
      <w:r w:rsidR="00493837" w:rsidRPr="007E011E">
        <w:rPr>
          <w:rFonts w:ascii="Times New Roman" w:hAnsi="Times New Roman" w:cs="Times New Roman"/>
          <w:sz w:val="24"/>
          <w:szCs w:val="24"/>
        </w:rPr>
        <w:t xml:space="preserve"> alljärgnevas sõnastuses: </w:t>
      </w:r>
    </w:p>
    <w:p w14:paraId="28C49DCB" w14:textId="77777777" w:rsidR="007E011E" w:rsidRDefault="007E011E" w:rsidP="007E011E">
      <w:pPr>
        <w:spacing w:after="0" w:line="240" w:lineRule="auto"/>
        <w:ind w:left="708"/>
        <w:jc w:val="both"/>
        <w:rPr>
          <w:rFonts w:ascii="Times New Roman" w:hAnsi="Times New Roman" w:cs="Times New Roman"/>
          <w:b/>
          <w:bCs/>
          <w:i/>
          <w:iCs/>
          <w:sz w:val="24"/>
          <w:szCs w:val="24"/>
        </w:rPr>
      </w:pPr>
    </w:p>
    <w:p w14:paraId="09E87575" w14:textId="1D4986C9" w:rsidR="00493837" w:rsidRPr="00D738B9" w:rsidRDefault="00493837" w:rsidP="007E011E">
      <w:pPr>
        <w:spacing w:after="0" w:line="240" w:lineRule="auto"/>
        <w:ind w:left="708"/>
        <w:jc w:val="both"/>
        <w:rPr>
          <w:rFonts w:ascii="Times New Roman" w:hAnsi="Times New Roman" w:cs="Times New Roman"/>
          <w:b/>
          <w:bCs/>
          <w:i/>
          <w:iCs/>
          <w:sz w:val="24"/>
          <w:szCs w:val="24"/>
        </w:rPr>
      </w:pPr>
      <w:r w:rsidRPr="00D738B9">
        <w:rPr>
          <w:rFonts w:ascii="Times New Roman" w:hAnsi="Times New Roman" w:cs="Times New Roman"/>
          <w:b/>
          <w:bCs/>
          <w:i/>
          <w:iCs/>
          <w:sz w:val="24"/>
          <w:szCs w:val="24"/>
        </w:rPr>
        <w:t>Seaduse § 4. Turvategevus</w:t>
      </w:r>
    </w:p>
    <w:p w14:paraId="35EED1D0" w14:textId="77777777" w:rsidR="00493837" w:rsidRPr="00D738B9" w:rsidRDefault="00493837"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(4) Valdkonna eest vastutav minister kehtestab määrusega turvategevuse eeskirja, milles sätestatakse nõuded:</w:t>
      </w:r>
    </w:p>
    <w:p w14:paraId="25F3EDE6" w14:textId="77777777" w:rsidR="00493837" w:rsidRPr="00D738B9" w:rsidRDefault="00493837" w:rsidP="007E011E">
      <w:pPr>
        <w:spacing w:after="0" w:line="240" w:lineRule="auto"/>
        <w:ind w:left="708"/>
        <w:jc w:val="both"/>
        <w:rPr>
          <w:rFonts w:ascii="Times New Roman" w:hAnsi="Times New Roman" w:cs="Times New Roman"/>
          <w:i/>
          <w:iCs/>
          <w:sz w:val="24"/>
          <w:szCs w:val="24"/>
        </w:rPr>
      </w:pPr>
      <w:r>
        <w:rPr>
          <w:rFonts w:ascii="Times New Roman" w:hAnsi="Times New Roman" w:cs="Times New Roman"/>
          <w:i/>
          <w:iCs/>
          <w:sz w:val="24"/>
          <w:szCs w:val="24"/>
        </w:rPr>
        <w:t>……</w:t>
      </w:r>
    </w:p>
    <w:p w14:paraId="19FA56D7" w14:textId="74067196" w:rsidR="00493837" w:rsidRDefault="00D9433E" w:rsidP="007E011E">
      <w:pPr>
        <w:spacing w:after="0" w:line="240" w:lineRule="auto"/>
        <w:ind w:left="708"/>
        <w:jc w:val="both"/>
        <w:rPr>
          <w:rFonts w:ascii="Times New Roman" w:hAnsi="Times New Roman" w:cs="Times New Roman"/>
          <w:i/>
          <w:iCs/>
          <w:sz w:val="24"/>
          <w:szCs w:val="24"/>
          <w:u w:val="single"/>
        </w:rPr>
      </w:pPr>
      <w:r>
        <w:rPr>
          <w:rFonts w:ascii="Times New Roman" w:hAnsi="Times New Roman" w:cs="Times New Roman"/>
          <w:i/>
          <w:iCs/>
          <w:sz w:val="24"/>
          <w:szCs w:val="24"/>
          <w:u w:val="single"/>
        </w:rPr>
        <w:t>6</w:t>
      </w:r>
      <w:r w:rsidR="00493837" w:rsidRPr="00D738B9">
        <w:rPr>
          <w:rFonts w:ascii="Times New Roman" w:hAnsi="Times New Roman" w:cs="Times New Roman"/>
          <w:i/>
          <w:iCs/>
          <w:sz w:val="24"/>
          <w:szCs w:val="24"/>
          <w:u w:val="single"/>
        </w:rPr>
        <w:t xml:space="preserve">) </w:t>
      </w:r>
      <w:r w:rsidRPr="00D9433E">
        <w:rPr>
          <w:rFonts w:ascii="Times New Roman" w:hAnsi="Times New Roman" w:cs="Times New Roman"/>
          <w:i/>
          <w:iCs/>
          <w:sz w:val="24"/>
          <w:szCs w:val="24"/>
          <w:u w:val="single"/>
        </w:rPr>
        <w:t>nõuded turvategevuse dokumenteerimisele ja dokumentide säilitamisele</w:t>
      </w:r>
      <w:r w:rsidRPr="00D9433E">
        <w:rPr>
          <w:rFonts w:ascii="Times New Roman" w:hAnsi="Times New Roman" w:cs="Times New Roman"/>
          <w:b/>
          <w:bCs/>
          <w:i/>
          <w:iCs/>
          <w:sz w:val="24"/>
          <w:szCs w:val="24"/>
          <w:u w:val="single"/>
        </w:rPr>
        <w:t>, turvategevuse käigus tekkinud isikuandmete</w:t>
      </w:r>
      <w:r w:rsidR="00BD0036">
        <w:rPr>
          <w:rFonts w:ascii="Times New Roman" w:hAnsi="Times New Roman" w:cs="Times New Roman"/>
          <w:b/>
          <w:bCs/>
          <w:i/>
          <w:iCs/>
          <w:sz w:val="24"/>
          <w:szCs w:val="24"/>
          <w:u w:val="single"/>
        </w:rPr>
        <w:t>,</w:t>
      </w:r>
      <w:r w:rsidRPr="00D9433E">
        <w:rPr>
          <w:rFonts w:ascii="Times New Roman" w:hAnsi="Times New Roman" w:cs="Times New Roman"/>
          <w:b/>
          <w:bCs/>
          <w:i/>
          <w:iCs/>
          <w:sz w:val="24"/>
          <w:szCs w:val="24"/>
          <w:u w:val="single"/>
        </w:rPr>
        <w:t xml:space="preserve"> s</w:t>
      </w:r>
      <w:r w:rsidR="00BD0036">
        <w:rPr>
          <w:rFonts w:ascii="Times New Roman" w:hAnsi="Times New Roman" w:cs="Times New Roman"/>
          <w:b/>
          <w:bCs/>
          <w:i/>
          <w:iCs/>
          <w:sz w:val="24"/>
          <w:szCs w:val="24"/>
          <w:u w:val="single"/>
        </w:rPr>
        <w:t>eal</w:t>
      </w:r>
      <w:r w:rsidRPr="00D9433E">
        <w:rPr>
          <w:rFonts w:ascii="Times New Roman" w:hAnsi="Times New Roman" w:cs="Times New Roman"/>
          <w:b/>
          <w:bCs/>
          <w:i/>
          <w:iCs/>
          <w:sz w:val="24"/>
          <w:szCs w:val="24"/>
          <w:u w:val="single"/>
        </w:rPr>
        <w:t>h</w:t>
      </w:r>
      <w:r w:rsidR="00BD0036">
        <w:rPr>
          <w:rFonts w:ascii="Times New Roman" w:hAnsi="Times New Roman" w:cs="Times New Roman"/>
          <w:b/>
          <w:bCs/>
          <w:i/>
          <w:iCs/>
          <w:sz w:val="24"/>
          <w:szCs w:val="24"/>
          <w:u w:val="single"/>
        </w:rPr>
        <w:t>ulgas</w:t>
      </w:r>
      <w:r w:rsidRPr="00D9433E">
        <w:rPr>
          <w:rFonts w:ascii="Times New Roman" w:hAnsi="Times New Roman" w:cs="Times New Roman"/>
          <w:b/>
          <w:bCs/>
          <w:i/>
          <w:iCs/>
          <w:sz w:val="24"/>
          <w:szCs w:val="24"/>
          <w:u w:val="single"/>
        </w:rPr>
        <w:t xml:space="preserve"> eriliigiliste isikuandmete</w:t>
      </w:r>
      <w:r w:rsidR="00BD0036">
        <w:rPr>
          <w:rFonts w:ascii="Times New Roman" w:hAnsi="Times New Roman" w:cs="Times New Roman"/>
          <w:b/>
          <w:bCs/>
          <w:i/>
          <w:iCs/>
          <w:sz w:val="24"/>
          <w:szCs w:val="24"/>
          <w:u w:val="single"/>
        </w:rPr>
        <w:t>,</w:t>
      </w:r>
      <w:r w:rsidRPr="00D9433E">
        <w:rPr>
          <w:rFonts w:ascii="Times New Roman" w:hAnsi="Times New Roman" w:cs="Times New Roman"/>
          <w:b/>
          <w:bCs/>
          <w:i/>
          <w:iCs/>
          <w:sz w:val="24"/>
          <w:szCs w:val="24"/>
          <w:u w:val="single"/>
        </w:rPr>
        <w:t xml:space="preserve"> töötlemisele</w:t>
      </w:r>
      <w:r w:rsidRPr="00D9433E">
        <w:rPr>
          <w:rFonts w:ascii="Times New Roman" w:hAnsi="Times New Roman" w:cs="Times New Roman"/>
          <w:i/>
          <w:iCs/>
          <w:sz w:val="24"/>
          <w:szCs w:val="24"/>
          <w:u w:val="single"/>
        </w:rPr>
        <w:t xml:space="preserve"> ning Politsei- ja Piirivalveametile turvateg</w:t>
      </w:r>
      <w:r w:rsidR="00BD0036">
        <w:rPr>
          <w:rFonts w:ascii="Times New Roman" w:hAnsi="Times New Roman" w:cs="Times New Roman"/>
          <w:i/>
          <w:iCs/>
          <w:sz w:val="24"/>
          <w:szCs w:val="24"/>
          <w:u w:val="single"/>
        </w:rPr>
        <w:t>e</w:t>
      </w:r>
      <w:r w:rsidRPr="00D9433E">
        <w:rPr>
          <w:rFonts w:ascii="Times New Roman" w:hAnsi="Times New Roman" w:cs="Times New Roman"/>
          <w:i/>
          <w:iCs/>
          <w:sz w:val="24"/>
          <w:szCs w:val="24"/>
          <w:u w:val="single"/>
        </w:rPr>
        <w:t>vuse asjaoludest teada andmise kord ja tingimused</w:t>
      </w:r>
      <w:r w:rsidR="00493837" w:rsidRPr="00D738B9">
        <w:rPr>
          <w:rFonts w:ascii="Times New Roman" w:hAnsi="Times New Roman" w:cs="Times New Roman"/>
          <w:i/>
          <w:iCs/>
          <w:sz w:val="24"/>
          <w:szCs w:val="24"/>
          <w:u w:val="single"/>
        </w:rPr>
        <w:t xml:space="preserve">      </w:t>
      </w:r>
    </w:p>
    <w:p w14:paraId="506EE576" w14:textId="77777777" w:rsidR="00512A20" w:rsidRPr="00D738B9" w:rsidRDefault="00512A20" w:rsidP="005B4FCB">
      <w:pPr>
        <w:spacing w:after="0" w:line="240" w:lineRule="auto"/>
        <w:jc w:val="both"/>
        <w:rPr>
          <w:rFonts w:ascii="Times New Roman" w:hAnsi="Times New Roman" w:cs="Times New Roman"/>
          <w:i/>
          <w:iCs/>
          <w:sz w:val="24"/>
          <w:szCs w:val="24"/>
          <w:u w:val="single"/>
        </w:rPr>
      </w:pPr>
    </w:p>
    <w:p w14:paraId="33E2381E" w14:textId="457714A7" w:rsidR="00493837" w:rsidRDefault="007E011E" w:rsidP="007E011E">
      <w:pPr>
        <w:spacing w:after="0" w:line="240" w:lineRule="auto"/>
        <w:ind w:left="708"/>
        <w:jc w:val="both"/>
        <w:rPr>
          <w:rFonts w:ascii="Times New Roman" w:hAnsi="Times New Roman" w:cs="Times New Roman"/>
          <w:b/>
          <w:bCs/>
          <w:i/>
          <w:iCs/>
          <w:sz w:val="24"/>
          <w:szCs w:val="24"/>
        </w:rPr>
      </w:pPr>
      <w:r w:rsidRPr="00475F8E">
        <w:rPr>
          <w:rFonts w:ascii="Times New Roman" w:hAnsi="Times New Roman" w:cs="Times New Roman"/>
          <w:b/>
          <w:bCs/>
          <w:i/>
          <w:iCs/>
          <w:sz w:val="24"/>
          <w:szCs w:val="24"/>
        </w:rPr>
        <w:lastRenderedPageBreak/>
        <w:t xml:space="preserve">Turvategevuse eeskiri </w:t>
      </w:r>
      <w:r w:rsidR="00475F8E" w:rsidRPr="00475F8E">
        <w:rPr>
          <w:rFonts w:ascii="Times New Roman" w:hAnsi="Times New Roman" w:cs="Times New Roman"/>
          <w:b/>
          <w:bCs/>
          <w:i/>
          <w:iCs/>
          <w:sz w:val="24"/>
          <w:szCs w:val="24"/>
        </w:rPr>
        <w:t>5</w:t>
      </w:r>
      <w:r w:rsidR="00493837" w:rsidRPr="00475F8E">
        <w:rPr>
          <w:rFonts w:ascii="Times New Roman" w:hAnsi="Times New Roman" w:cs="Times New Roman"/>
          <w:b/>
          <w:bCs/>
          <w:i/>
          <w:iCs/>
          <w:sz w:val="24"/>
          <w:szCs w:val="24"/>
        </w:rPr>
        <w:t>. peatükk</w:t>
      </w:r>
      <w:r w:rsidR="00475F8E">
        <w:rPr>
          <w:rFonts w:ascii="Times New Roman" w:hAnsi="Times New Roman" w:cs="Times New Roman"/>
          <w:b/>
          <w:bCs/>
          <w:i/>
          <w:iCs/>
          <w:sz w:val="24"/>
          <w:szCs w:val="24"/>
        </w:rPr>
        <w:t xml:space="preserve"> § 13</w:t>
      </w:r>
      <w:r w:rsidR="00BD0036">
        <w:rPr>
          <w:rFonts w:ascii="Times New Roman" w:hAnsi="Times New Roman" w:cs="Times New Roman"/>
          <w:b/>
          <w:bCs/>
          <w:i/>
          <w:iCs/>
          <w:sz w:val="24"/>
          <w:szCs w:val="24"/>
        </w:rPr>
        <w:t xml:space="preserve"> (või täiendav § 14)</w:t>
      </w:r>
    </w:p>
    <w:p w14:paraId="04602FE6" w14:textId="791A4D3D" w:rsidR="00954701" w:rsidRDefault="00954701" w:rsidP="007E011E">
      <w:pPr>
        <w:spacing w:after="0" w:line="240" w:lineRule="auto"/>
        <w:ind w:left="708"/>
        <w:jc w:val="both"/>
        <w:rPr>
          <w:rFonts w:ascii="Times New Roman" w:hAnsi="Times New Roman" w:cs="Times New Roman"/>
          <w:b/>
          <w:bCs/>
          <w:i/>
          <w:iCs/>
          <w:sz w:val="24"/>
          <w:szCs w:val="24"/>
        </w:rPr>
      </w:pPr>
    </w:p>
    <w:p w14:paraId="26E76C81" w14:textId="7ED41E02" w:rsidR="00954701" w:rsidRPr="00954701" w:rsidRDefault="00954701" w:rsidP="005B4FCB">
      <w:pPr>
        <w:spacing w:after="0" w:line="240" w:lineRule="auto"/>
        <w:ind w:left="708"/>
        <w:jc w:val="both"/>
        <w:rPr>
          <w:rFonts w:ascii="Times New Roman" w:hAnsi="Times New Roman" w:cs="Times New Roman"/>
          <w:i/>
          <w:iCs/>
          <w:sz w:val="24"/>
          <w:szCs w:val="24"/>
        </w:rPr>
      </w:pPr>
      <w:r w:rsidRPr="00954701">
        <w:rPr>
          <w:rFonts w:ascii="Times New Roman" w:hAnsi="Times New Roman" w:cs="Times New Roman"/>
          <w:i/>
          <w:iCs/>
          <w:sz w:val="24"/>
          <w:szCs w:val="24"/>
        </w:rPr>
        <w:t xml:space="preserve">5. Peatükk TURVATEGEVUSE DOKUMENTEERIMINE, </w:t>
      </w:r>
      <w:r w:rsidRPr="00954701">
        <w:rPr>
          <w:rFonts w:ascii="Times New Roman" w:hAnsi="Times New Roman" w:cs="Times New Roman"/>
          <w:b/>
          <w:bCs/>
          <w:i/>
          <w:iCs/>
          <w:sz w:val="24"/>
          <w:szCs w:val="24"/>
        </w:rPr>
        <w:t>ISIKUANDMETE TÖÖTLEMINE</w:t>
      </w:r>
      <w:r w:rsidRPr="00954701">
        <w:rPr>
          <w:rFonts w:ascii="Times New Roman" w:hAnsi="Times New Roman" w:cs="Times New Roman"/>
          <w:i/>
          <w:iCs/>
          <w:sz w:val="24"/>
          <w:szCs w:val="24"/>
        </w:rPr>
        <w:t>- JA TURVATEGEVUSEST TEADA ANDMISE KORD</w:t>
      </w:r>
    </w:p>
    <w:p w14:paraId="3184CD78" w14:textId="3975FF68" w:rsidR="00954701" w:rsidRPr="005B4FCB" w:rsidRDefault="00954701" w:rsidP="005B4FCB">
      <w:pPr>
        <w:spacing w:after="0" w:line="240" w:lineRule="auto"/>
        <w:ind w:left="708"/>
        <w:jc w:val="both"/>
        <w:rPr>
          <w:rFonts w:ascii="Times New Roman" w:hAnsi="Times New Roman" w:cs="Times New Roman"/>
          <w:i/>
          <w:iCs/>
          <w:sz w:val="24"/>
          <w:szCs w:val="24"/>
        </w:rPr>
      </w:pPr>
      <w:r w:rsidRPr="00954701">
        <w:rPr>
          <w:rFonts w:ascii="Times New Roman" w:hAnsi="Times New Roman" w:cs="Times New Roman"/>
          <w:i/>
          <w:iCs/>
          <w:sz w:val="24"/>
          <w:szCs w:val="24"/>
        </w:rPr>
        <w:t xml:space="preserve">§ 13. Turvategevuse dokumenteerimine, </w:t>
      </w:r>
      <w:r w:rsidRPr="00954701">
        <w:rPr>
          <w:rFonts w:ascii="Times New Roman" w:hAnsi="Times New Roman" w:cs="Times New Roman"/>
          <w:b/>
          <w:bCs/>
          <w:i/>
          <w:iCs/>
          <w:sz w:val="24"/>
          <w:szCs w:val="24"/>
        </w:rPr>
        <w:t>turvategevuse käigus tekkinud isikuandmete töötlemine</w:t>
      </w:r>
      <w:r w:rsidRPr="00954701">
        <w:rPr>
          <w:rFonts w:ascii="Times New Roman" w:hAnsi="Times New Roman" w:cs="Times New Roman"/>
          <w:i/>
          <w:iCs/>
          <w:sz w:val="24"/>
          <w:szCs w:val="24"/>
        </w:rPr>
        <w:t xml:space="preserve"> ja dokumentide hoidmine</w:t>
      </w:r>
    </w:p>
    <w:p w14:paraId="094FB187" w14:textId="3746758A" w:rsidR="00475F8E" w:rsidRPr="005B4FCB" w:rsidRDefault="00954701" w:rsidP="00475F8E">
      <w:pPr>
        <w:spacing w:after="0" w:line="240" w:lineRule="auto"/>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(7</w:t>
      </w:r>
      <w:r w:rsidR="00475F8E" w:rsidRPr="005B4FCB">
        <w:rPr>
          <w:rFonts w:ascii="Times New Roman" w:hAnsi="Times New Roman" w:cs="Times New Roman"/>
          <w:i/>
          <w:iCs/>
          <w:sz w:val="24"/>
          <w:szCs w:val="24"/>
        </w:rPr>
        <w:t xml:space="preserve">) </w:t>
      </w:r>
      <w:r w:rsidR="00BD0036" w:rsidRPr="005B4FCB">
        <w:rPr>
          <w:rFonts w:ascii="Times New Roman" w:hAnsi="Times New Roman" w:cs="Times New Roman"/>
          <w:i/>
          <w:iCs/>
          <w:sz w:val="24"/>
          <w:szCs w:val="24"/>
        </w:rPr>
        <w:t>Turvaettevõtja võib v</w:t>
      </w:r>
      <w:r w:rsidR="00475F8E" w:rsidRPr="005B4FCB">
        <w:rPr>
          <w:rFonts w:ascii="Times New Roman" w:hAnsi="Times New Roman" w:cs="Times New Roman"/>
          <w:i/>
          <w:iCs/>
          <w:sz w:val="24"/>
          <w:szCs w:val="24"/>
        </w:rPr>
        <w:t xml:space="preserve">alveobjekti valveks ja kaitseks kasutada </w:t>
      </w:r>
      <w:r w:rsidR="00BD0036" w:rsidRPr="005B4FCB">
        <w:rPr>
          <w:rFonts w:ascii="Times New Roman" w:hAnsi="Times New Roman" w:cs="Times New Roman"/>
          <w:i/>
          <w:iCs/>
          <w:sz w:val="24"/>
          <w:szCs w:val="24"/>
        </w:rPr>
        <w:t xml:space="preserve">valveseadmestikku </w:t>
      </w:r>
      <w:r w:rsidR="00475F8E" w:rsidRPr="005B4FCB">
        <w:rPr>
          <w:rFonts w:ascii="Times New Roman" w:hAnsi="Times New Roman" w:cs="Times New Roman"/>
          <w:i/>
          <w:iCs/>
          <w:sz w:val="24"/>
          <w:szCs w:val="24"/>
        </w:rPr>
        <w:t>isikuandme</w:t>
      </w:r>
      <w:r w:rsidR="00BD0036" w:rsidRPr="005B4FCB">
        <w:rPr>
          <w:rFonts w:ascii="Times New Roman" w:hAnsi="Times New Roman" w:cs="Times New Roman"/>
          <w:i/>
          <w:iCs/>
          <w:sz w:val="24"/>
          <w:szCs w:val="24"/>
        </w:rPr>
        <w:t xml:space="preserve">te ja eriliiki isikuandmetena </w:t>
      </w:r>
      <w:proofErr w:type="spellStart"/>
      <w:r w:rsidR="00BD0036" w:rsidRPr="005B4FCB">
        <w:rPr>
          <w:rFonts w:ascii="Times New Roman" w:hAnsi="Times New Roman" w:cs="Times New Roman"/>
          <w:i/>
          <w:iCs/>
          <w:sz w:val="24"/>
          <w:szCs w:val="24"/>
        </w:rPr>
        <w:t>biomeetriliste</w:t>
      </w:r>
      <w:proofErr w:type="spellEnd"/>
      <w:r w:rsidR="00BD0036" w:rsidRPr="005B4FCB">
        <w:rPr>
          <w:rFonts w:ascii="Times New Roman" w:hAnsi="Times New Roman" w:cs="Times New Roman"/>
          <w:i/>
          <w:iCs/>
          <w:sz w:val="24"/>
          <w:szCs w:val="24"/>
        </w:rPr>
        <w:t xml:space="preserve"> isikuandmete töötlemiseks</w:t>
      </w:r>
      <w:r w:rsidR="00475F8E" w:rsidRPr="005B4FCB">
        <w:rPr>
          <w:rFonts w:ascii="Times New Roman" w:hAnsi="Times New Roman" w:cs="Times New Roman"/>
          <w:i/>
          <w:iCs/>
          <w:sz w:val="24"/>
          <w:szCs w:val="24"/>
        </w:rPr>
        <w:t xml:space="preserve"> </w:t>
      </w:r>
      <w:r w:rsidR="00BD0036" w:rsidRPr="005B4FCB">
        <w:rPr>
          <w:rFonts w:ascii="Times New Roman" w:hAnsi="Times New Roman" w:cs="Times New Roman"/>
          <w:i/>
          <w:iCs/>
          <w:sz w:val="24"/>
          <w:szCs w:val="24"/>
        </w:rPr>
        <w:t>eesmärgiga tuvastada</w:t>
      </w:r>
      <w:r w:rsidR="00475F8E" w:rsidRPr="005B4FCB">
        <w:rPr>
          <w:rFonts w:ascii="Times New Roman" w:hAnsi="Times New Roman" w:cs="Times New Roman"/>
          <w:i/>
          <w:iCs/>
          <w:sz w:val="24"/>
          <w:szCs w:val="24"/>
        </w:rPr>
        <w:t xml:space="preserve"> eelneva õigusrikkumise toimepannud isik</w:t>
      </w:r>
      <w:r w:rsidR="00BD0036" w:rsidRPr="005B4FCB">
        <w:rPr>
          <w:rFonts w:ascii="Times New Roman" w:hAnsi="Times New Roman" w:cs="Times New Roman"/>
          <w:i/>
          <w:iCs/>
          <w:sz w:val="24"/>
          <w:szCs w:val="24"/>
        </w:rPr>
        <w:t>,</w:t>
      </w:r>
      <w:r w:rsidR="00475F8E" w:rsidRPr="005B4FCB">
        <w:rPr>
          <w:rFonts w:ascii="Times New Roman" w:hAnsi="Times New Roman" w:cs="Times New Roman"/>
          <w:i/>
          <w:iCs/>
          <w:sz w:val="24"/>
          <w:szCs w:val="24"/>
        </w:rPr>
        <w:t xml:space="preserve"> hoida </w:t>
      </w:r>
      <w:r w:rsidR="00BD0036" w:rsidRPr="005B4FCB">
        <w:rPr>
          <w:rFonts w:ascii="Times New Roman" w:hAnsi="Times New Roman" w:cs="Times New Roman"/>
          <w:i/>
          <w:iCs/>
          <w:sz w:val="24"/>
          <w:szCs w:val="24"/>
        </w:rPr>
        <w:t xml:space="preserve">ära </w:t>
      </w:r>
      <w:r w:rsidR="00475F8E" w:rsidRPr="005B4FCB">
        <w:rPr>
          <w:rFonts w:ascii="Times New Roman" w:hAnsi="Times New Roman" w:cs="Times New Roman"/>
          <w:i/>
          <w:iCs/>
          <w:sz w:val="24"/>
          <w:szCs w:val="24"/>
        </w:rPr>
        <w:t xml:space="preserve">õigusrikkumise korduv toimepanemine ja esitada õigusrikkuja vastu süüteoteade või muu õigusnõue. </w:t>
      </w:r>
    </w:p>
    <w:p w14:paraId="19C01510" w14:textId="453F8BA8" w:rsidR="00475F8E" w:rsidRPr="005B4FCB" w:rsidRDefault="00954701" w:rsidP="00475F8E">
      <w:pPr>
        <w:spacing w:after="0" w:line="240" w:lineRule="auto"/>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(8</w:t>
      </w:r>
      <w:r w:rsidR="00475F8E" w:rsidRPr="005B4FCB">
        <w:rPr>
          <w:rFonts w:ascii="Times New Roman" w:hAnsi="Times New Roman" w:cs="Times New Roman"/>
          <w:i/>
          <w:iCs/>
          <w:sz w:val="24"/>
          <w:szCs w:val="24"/>
        </w:rPr>
        <w:t xml:space="preserve">) </w:t>
      </w:r>
      <w:r w:rsidR="00BD0036" w:rsidRPr="005B4FCB">
        <w:rPr>
          <w:rFonts w:ascii="Times New Roman" w:hAnsi="Times New Roman" w:cs="Times New Roman"/>
          <w:i/>
          <w:iCs/>
          <w:sz w:val="24"/>
          <w:szCs w:val="24"/>
        </w:rPr>
        <w:t>Andmetöötluse aluseks olev e</w:t>
      </w:r>
      <w:r w:rsidR="00475F8E" w:rsidRPr="005B4FCB">
        <w:rPr>
          <w:rFonts w:ascii="Times New Roman" w:hAnsi="Times New Roman" w:cs="Times New Roman"/>
          <w:i/>
          <w:iCs/>
          <w:sz w:val="24"/>
          <w:szCs w:val="24"/>
        </w:rPr>
        <w:t xml:space="preserve">elnev õigusrikkumine peab olema dokumenteeritud </w:t>
      </w:r>
      <w:r w:rsidR="00BD0036" w:rsidRPr="005B4FCB">
        <w:rPr>
          <w:rFonts w:ascii="Times New Roman" w:hAnsi="Times New Roman" w:cs="Times New Roman"/>
          <w:i/>
          <w:iCs/>
          <w:sz w:val="24"/>
          <w:szCs w:val="24"/>
        </w:rPr>
        <w:t>valve</w:t>
      </w:r>
      <w:r w:rsidR="00475F8E" w:rsidRPr="005B4FCB">
        <w:rPr>
          <w:rFonts w:ascii="Times New Roman" w:hAnsi="Times New Roman" w:cs="Times New Roman"/>
          <w:i/>
          <w:iCs/>
          <w:sz w:val="24"/>
          <w:szCs w:val="24"/>
        </w:rPr>
        <w:t>seadmestiku salvestise, tunnistaja ütluste või muu dokumentaalse tõendi</w:t>
      </w:r>
      <w:r w:rsidR="00BD0036" w:rsidRPr="005B4FCB">
        <w:rPr>
          <w:rFonts w:ascii="Times New Roman" w:hAnsi="Times New Roman" w:cs="Times New Roman"/>
          <w:i/>
          <w:iCs/>
          <w:sz w:val="24"/>
          <w:szCs w:val="24"/>
        </w:rPr>
        <w:t>ga</w:t>
      </w:r>
      <w:r w:rsidR="00475F8E" w:rsidRPr="005B4FCB">
        <w:rPr>
          <w:rFonts w:ascii="Times New Roman" w:hAnsi="Times New Roman" w:cs="Times New Roman"/>
          <w:i/>
          <w:iCs/>
          <w:sz w:val="24"/>
          <w:szCs w:val="24"/>
        </w:rPr>
        <w:t>.</w:t>
      </w:r>
    </w:p>
    <w:p w14:paraId="63F25C8D" w14:textId="72985E60" w:rsidR="00475F8E" w:rsidRPr="005B4FCB" w:rsidRDefault="00960A81" w:rsidP="00475F8E">
      <w:pPr>
        <w:spacing w:after="0" w:line="240" w:lineRule="auto"/>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(9</w:t>
      </w:r>
      <w:r w:rsidR="00475F8E" w:rsidRPr="005B4FCB">
        <w:rPr>
          <w:rFonts w:ascii="Times New Roman" w:hAnsi="Times New Roman" w:cs="Times New Roman"/>
          <w:i/>
          <w:iCs/>
          <w:sz w:val="24"/>
          <w:szCs w:val="24"/>
        </w:rPr>
        <w:t xml:space="preserve">) Isikuga seostatud isikuandmeid </w:t>
      </w:r>
      <w:r w:rsidR="00BD0036" w:rsidRPr="005B4FCB">
        <w:rPr>
          <w:rFonts w:ascii="Times New Roman" w:hAnsi="Times New Roman" w:cs="Times New Roman"/>
          <w:i/>
          <w:iCs/>
          <w:sz w:val="24"/>
          <w:szCs w:val="24"/>
        </w:rPr>
        <w:t>võib kasutada käesoleva paragrahvi lõike 7 punktis 1 märgitud eesmärgil kuni 2 aastat isiku poolt viimase õigusrikkumise toimepanemisest.</w:t>
      </w:r>
    </w:p>
    <w:p w14:paraId="20DC2484" w14:textId="731415B5" w:rsidR="00475F8E" w:rsidRPr="005B4FCB" w:rsidRDefault="00954701" w:rsidP="00475F8E">
      <w:pPr>
        <w:spacing w:after="0" w:line="240" w:lineRule="auto"/>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w:t>
      </w:r>
      <w:r w:rsidR="00960A81" w:rsidRPr="005B4FCB">
        <w:rPr>
          <w:rFonts w:ascii="Times New Roman" w:hAnsi="Times New Roman" w:cs="Times New Roman"/>
          <w:i/>
          <w:iCs/>
          <w:sz w:val="24"/>
          <w:szCs w:val="24"/>
        </w:rPr>
        <w:t>10</w:t>
      </w:r>
      <w:r w:rsidR="00475F8E" w:rsidRPr="005B4FCB">
        <w:rPr>
          <w:rFonts w:ascii="Times New Roman" w:hAnsi="Times New Roman" w:cs="Times New Roman"/>
          <w:i/>
          <w:iCs/>
          <w:sz w:val="24"/>
          <w:szCs w:val="24"/>
        </w:rPr>
        <w:t xml:space="preserve">) Isikuid tuleb teavitada valveobjektil isikuandmeid töötleva valveseadmestiku kasutamisest, </w:t>
      </w:r>
      <w:r w:rsidR="00BD0036" w:rsidRPr="005B4FCB">
        <w:rPr>
          <w:rFonts w:ascii="Times New Roman" w:hAnsi="Times New Roman" w:cs="Times New Roman"/>
          <w:i/>
          <w:iCs/>
          <w:sz w:val="24"/>
          <w:szCs w:val="24"/>
        </w:rPr>
        <w:t>isikuandmete vastutavast töötlejast</w:t>
      </w:r>
      <w:r w:rsidR="00475F8E" w:rsidRPr="005B4FCB">
        <w:rPr>
          <w:rFonts w:ascii="Times New Roman" w:hAnsi="Times New Roman" w:cs="Times New Roman"/>
          <w:i/>
          <w:iCs/>
          <w:sz w:val="24"/>
          <w:szCs w:val="24"/>
        </w:rPr>
        <w:t xml:space="preserve"> ja </w:t>
      </w:r>
      <w:r w:rsidR="00BD0036" w:rsidRPr="005B4FCB">
        <w:rPr>
          <w:rFonts w:ascii="Times New Roman" w:hAnsi="Times New Roman" w:cs="Times New Roman"/>
          <w:i/>
          <w:iCs/>
          <w:sz w:val="24"/>
          <w:szCs w:val="24"/>
        </w:rPr>
        <w:t xml:space="preserve">tema </w:t>
      </w:r>
      <w:r w:rsidR="00475F8E" w:rsidRPr="005B4FCB">
        <w:rPr>
          <w:rFonts w:ascii="Times New Roman" w:hAnsi="Times New Roman" w:cs="Times New Roman"/>
          <w:i/>
          <w:iCs/>
          <w:sz w:val="24"/>
          <w:szCs w:val="24"/>
        </w:rPr>
        <w:t xml:space="preserve">kontaktandmetest. </w:t>
      </w:r>
    </w:p>
    <w:p w14:paraId="3CE44CD8" w14:textId="42FB32E9" w:rsidR="00475F8E" w:rsidRPr="005B4FCB" w:rsidRDefault="00954701" w:rsidP="00475F8E">
      <w:pPr>
        <w:spacing w:after="0" w:line="240" w:lineRule="auto"/>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(1</w:t>
      </w:r>
      <w:r w:rsidR="00960A81" w:rsidRPr="005B4FCB">
        <w:rPr>
          <w:rFonts w:ascii="Times New Roman" w:hAnsi="Times New Roman" w:cs="Times New Roman"/>
          <w:i/>
          <w:iCs/>
          <w:sz w:val="24"/>
          <w:szCs w:val="24"/>
        </w:rPr>
        <w:t>1</w:t>
      </w:r>
      <w:r w:rsidR="00475F8E" w:rsidRPr="005B4FCB">
        <w:rPr>
          <w:rFonts w:ascii="Times New Roman" w:hAnsi="Times New Roman" w:cs="Times New Roman"/>
          <w:i/>
          <w:iCs/>
          <w:sz w:val="24"/>
          <w:szCs w:val="24"/>
        </w:rPr>
        <w:t xml:space="preserve">) Turvaettevõtja peab enne isikuandmete töötlemisega alustamist määrama </w:t>
      </w:r>
      <w:r w:rsidR="0081226E" w:rsidRPr="005B4FCB">
        <w:rPr>
          <w:rFonts w:ascii="Times New Roman" w:hAnsi="Times New Roman" w:cs="Times New Roman"/>
          <w:i/>
          <w:iCs/>
          <w:sz w:val="24"/>
          <w:szCs w:val="24"/>
        </w:rPr>
        <w:t>andme</w:t>
      </w:r>
      <w:r w:rsidR="00475F8E" w:rsidRPr="005B4FCB">
        <w:rPr>
          <w:rFonts w:ascii="Times New Roman" w:hAnsi="Times New Roman" w:cs="Times New Roman"/>
          <w:i/>
          <w:iCs/>
          <w:sz w:val="24"/>
          <w:szCs w:val="24"/>
        </w:rPr>
        <w:t>kaitse spetsialisti, kes kontrollib regulaarselt</w:t>
      </w:r>
      <w:r w:rsidR="0081226E" w:rsidRPr="005B4FCB">
        <w:rPr>
          <w:rFonts w:ascii="Times New Roman" w:hAnsi="Times New Roman" w:cs="Times New Roman"/>
          <w:i/>
          <w:iCs/>
          <w:sz w:val="24"/>
          <w:szCs w:val="24"/>
        </w:rPr>
        <w:t xml:space="preserve"> </w:t>
      </w:r>
      <w:r w:rsidR="00475F8E" w:rsidRPr="005B4FCB">
        <w:rPr>
          <w:rFonts w:ascii="Times New Roman" w:hAnsi="Times New Roman" w:cs="Times New Roman"/>
          <w:i/>
          <w:iCs/>
          <w:sz w:val="24"/>
          <w:szCs w:val="24"/>
        </w:rPr>
        <w:t xml:space="preserve">andmekaitse nõuete järgimist. </w:t>
      </w:r>
    </w:p>
    <w:p w14:paraId="003D67D3" w14:textId="6CCCB02C" w:rsidR="0081226E" w:rsidRPr="005B4FCB" w:rsidRDefault="00954701" w:rsidP="0081226E">
      <w:pPr>
        <w:spacing w:after="0" w:line="240" w:lineRule="auto"/>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(1</w:t>
      </w:r>
      <w:r w:rsidR="00960A81" w:rsidRPr="005B4FCB">
        <w:rPr>
          <w:rFonts w:ascii="Times New Roman" w:hAnsi="Times New Roman" w:cs="Times New Roman"/>
          <w:i/>
          <w:iCs/>
          <w:sz w:val="24"/>
          <w:szCs w:val="24"/>
        </w:rPr>
        <w:t>2</w:t>
      </w:r>
      <w:r w:rsidR="0081226E" w:rsidRPr="005B4FCB">
        <w:rPr>
          <w:rFonts w:ascii="Times New Roman" w:hAnsi="Times New Roman" w:cs="Times New Roman"/>
          <w:i/>
          <w:iCs/>
          <w:sz w:val="24"/>
          <w:szCs w:val="24"/>
        </w:rPr>
        <w:t xml:space="preserve">) Turvaettevõtja peab sõlmima turvateenuse tellijaga isikuandmete töötlemise lepingu, milles on määratud andmete vastutav töötleja, töötlemise tingimused, kaitsemeetmed, isiku õiguste tagatised ja muud nõuded. </w:t>
      </w:r>
    </w:p>
    <w:p w14:paraId="5C5C5D34" w14:textId="31ED27D7" w:rsidR="00475F8E" w:rsidRPr="005B4FCB" w:rsidRDefault="00954701" w:rsidP="00475F8E">
      <w:pPr>
        <w:spacing w:after="0" w:line="240" w:lineRule="auto"/>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(1</w:t>
      </w:r>
      <w:r w:rsidR="00960A81" w:rsidRPr="005B4FCB">
        <w:rPr>
          <w:rFonts w:ascii="Times New Roman" w:hAnsi="Times New Roman" w:cs="Times New Roman"/>
          <w:i/>
          <w:iCs/>
          <w:sz w:val="24"/>
          <w:szCs w:val="24"/>
        </w:rPr>
        <w:t>3</w:t>
      </w:r>
      <w:r w:rsidR="00475F8E" w:rsidRPr="005B4FCB">
        <w:rPr>
          <w:rFonts w:ascii="Times New Roman" w:hAnsi="Times New Roman" w:cs="Times New Roman"/>
          <w:i/>
          <w:iCs/>
          <w:sz w:val="24"/>
          <w:szCs w:val="24"/>
        </w:rPr>
        <w:t>) Turvaettevõtja peab turvateenuse lepingu lõppemisel lepingu täitmise käigus saadud isikuandmete töötlemise viivitamata lõpetama.</w:t>
      </w:r>
    </w:p>
    <w:p w14:paraId="1C8175D6" w14:textId="77777777" w:rsidR="00475F8E" w:rsidRDefault="00475F8E" w:rsidP="007E011E">
      <w:pPr>
        <w:spacing w:after="0" w:line="240" w:lineRule="auto"/>
        <w:jc w:val="both"/>
        <w:rPr>
          <w:rFonts w:ascii="Times New Roman" w:hAnsi="Times New Roman" w:cs="Times New Roman"/>
          <w:sz w:val="24"/>
          <w:szCs w:val="24"/>
        </w:rPr>
      </w:pPr>
    </w:p>
    <w:p w14:paraId="5636ED43" w14:textId="5C7A4762" w:rsidR="002618D1" w:rsidRDefault="007E011E" w:rsidP="00261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Selgitus: Turvategevuse dokumenteerimise käigus tekib igapäevaselt oluline osa isikuandmeid, mis E</w:t>
      </w:r>
      <w:r w:rsidR="00960A81">
        <w:rPr>
          <w:rFonts w:ascii="Times New Roman" w:hAnsi="Times New Roman" w:cs="Times New Roman"/>
          <w:sz w:val="24"/>
          <w:szCs w:val="24"/>
        </w:rPr>
        <w:t>uroopa Lidu</w:t>
      </w:r>
      <w:r>
        <w:rPr>
          <w:rFonts w:ascii="Times New Roman" w:hAnsi="Times New Roman" w:cs="Times New Roman"/>
          <w:sz w:val="24"/>
          <w:szCs w:val="24"/>
        </w:rPr>
        <w:t xml:space="preserve"> </w:t>
      </w:r>
      <w:r w:rsidR="00960A81" w:rsidRPr="00960A81">
        <w:rPr>
          <w:rFonts w:ascii="Times New Roman" w:hAnsi="Times New Roman" w:cs="Times New Roman"/>
          <w:sz w:val="24"/>
          <w:szCs w:val="24"/>
        </w:rPr>
        <w:t xml:space="preserve">isikuandmete kaitse </w:t>
      </w:r>
      <w:proofErr w:type="spellStart"/>
      <w:r w:rsidR="00960A81" w:rsidRPr="00960A81">
        <w:rPr>
          <w:rFonts w:ascii="Times New Roman" w:hAnsi="Times New Roman" w:cs="Times New Roman"/>
          <w:sz w:val="24"/>
          <w:szCs w:val="24"/>
        </w:rPr>
        <w:t>üldmäärus</w:t>
      </w:r>
      <w:r w:rsidR="00960A81">
        <w:rPr>
          <w:rFonts w:ascii="Times New Roman" w:hAnsi="Times New Roman" w:cs="Times New Roman"/>
          <w:sz w:val="24"/>
          <w:szCs w:val="24"/>
        </w:rPr>
        <w:t>e</w:t>
      </w:r>
      <w:proofErr w:type="spellEnd"/>
      <w:r w:rsidR="00960A81" w:rsidRPr="00960A81">
        <w:rPr>
          <w:rFonts w:ascii="Times New Roman" w:hAnsi="Times New Roman" w:cs="Times New Roman"/>
          <w:sz w:val="24"/>
          <w:szCs w:val="24"/>
        </w:rPr>
        <w:t xml:space="preserve"> EL 2016/679 </w:t>
      </w:r>
      <w:r>
        <w:rPr>
          <w:rFonts w:ascii="Times New Roman" w:hAnsi="Times New Roman" w:cs="Times New Roman"/>
          <w:sz w:val="24"/>
          <w:szCs w:val="24"/>
        </w:rPr>
        <w:t xml:space="preserve">mõistes kuuluvad sageli eriliigiliste andmete kategooriasse. </w:t>
      </w:r>
      <w:r w:rsidR="002618D1" w:rsidRPr="002618D1">
        <w:rPr>
          <w:rFonts w:ascii="Times New Roman" w:hAnsi="Times New Roman" w:cs="Times New Roman"/>
          <w:sz w:val="24"/>
          <w:szCs w:val="24"/>
        </w:rPr>
        <w:t xml:space="preserve">Üldine tehnoloogiline areng on mõjutanud </w:t>
      </w:r>
      <w:r w:rsidR="002618D1">
        <w:rPr>
          <w:rFonts w:ascii="Times New Roman" w:hAnsi="Times New Roman" w:cs="Times New Roman"/>
          <w:sz w:val="24"/>
          <w:szCs w:val="24"/>
        </w:rPr>
        <w:t xml:space="preserve">üha kiirenevas tempos näiteks </w:t>
      </w:r>
      <w:r w:rsidR="002618D1" w:rsidRPr="002618D1">
        <w:rPr>
          <w:rFonts w:ascii="Times New Roman" w:hAnsi="Times New Roman" w:cs="Times New Roman"/>
          <w:sz w:val="24"/>
          <w:szCs w:val="24"/>
        </w:rPr>
        <w:t xml:space="preserve">valvekaamerate lahendusi. Viimaste aastate  enam arenenud suunaks on </w:t>
      </w:r>
      <w:r w:rsidR="002618D1">
        <w:rPr>
          <w:rFonts w:ascii="Times New Roman" w:hAnsi="Times New Roman" w:cs="Times New Roman"/>
          <w:sz w:val="24"/>
          <w:szCs w:val="24"/>
        </w:rPr>
        <w:t xml:space="preserve">nö „targad“ andmetöötluse </w:t>
      </w:r>
      <w:r w:rsidR="002618D1" w:rsidRPr="002618D1">
        <w:rPr>
          <w:rFonts w:ascii="Times New Roman" w:hAnsi="Times New Roman" w:cs="Times New Roman"/>
          <w:sz w:val="24"/>
          <w:szCs w:val="24"/>
        </w:rPr>
        <w:t xml:space="preserve">tarkvara kasutavad </w:t>
      </w:r>
      <w:r w:rsidR="002618D1">
        <w:rPr>
          <w:rFonts w:ascii="Times New Roman" w:hAnsi="Times New Roman" w:cs="Times New Roman"/>
          <w:sz w:val="24"/>
          <w:szCs w:val="24"/>
        </w:rPr>
        <w:t>valve</w:t>
      </w:r>
      <w:r w:rsidR="002618D1" w:rsidRPr="002618D1">
        <w:rPr>
          <w:rFonts w:ascii="Times New Roman" w:hAnsi="Times New Roman" w:cs="Times New Roman"/>
          <w:sz w:val="24"/>
          <w:szCs w:val="24"/>
        </w:rPr>
        <w:t xml:space="preserve">kaamerad. Selliste kaamerate eripära seisneb võimaluses selekteerida kaamerapildile jäävate isikute </w:t>
      </w:r>
      <w:r w:rsidR="002618D1">
        <w:rPr>
          <w:rFonts w:ascii="Times New Roman" w:hAnsi="Times New Roman" w:cs="Times New Roman"/>
          <w:sz w:val="24"/>
          <w:szCs w:val="24"/>
        </w:rPr>
        <w:t xml:space="preserve">ja objektide </w:t>
      </w:r>
      <w:r w:rsidR="002618D1" w:rsidRPr="002618D1">
        <w:rPr>
          <w:rFonts w:ascii="Times New Roman" w:hAnsi="Times New Roman" w:cs="Times New Roman"/>
          <w:sz w:val="24"/>
          <w:szCs w:val="24"/>
        </w:rPr>
        <w:t>hulgast välja kind</w:t>
      </w:r>
      <w:r w:rsidR="002618D1">
        <w:rPr>
          <w:rFonts w:ascii="Times New Roman" w:hAnsi="Times New Roman" w:cs="Times New Roman"/>
          <w:sz w:val="24"/>
          <w:szCs w:val="24"/>
        </w:rPr>
        <w:t>latele parameetritele vastav</w:t>
      </w:r>
      <w:r w:rsidR="002618D1" w:rsidRPr="002618D1">
        <w:rPr>
          <w:rFonts w:ascii="Times New Roman" w:hAnsi="Times New Roman" w:cs="Times New Roman"/>
          <w:sz w:val="24"/>
          <w:szCs w:val="24"/>
        </w:rPr>
        <w:t>. Valvekaamera teavitab eelnevalt kindlaksmääratud tunnustega isiku</w:t>
      </w:r>
      <w:r w:rsidR="002618D1">
        <w:rPr>
          <w:rFonts w:ascii="Times New Roman" w:hAnsi="Times New Roman" w:cs="Times New Roman"/>
          <w:sz w:val="24"/>
          <w:szCs w:val="24"/>
        </w:rPr>
        <w:t xml:space="preserve"> või objekti</w:t>
      </w:r>
      <w:r w:rsidR="002618D1" w:rsidRPr="002618D1">
        <w:rPr>
          <w:rFonts w:ascii="Times New Roman" w:hAnsi="Times New Roman" w:cs="Times New Roman"/>
          <w:sz w:val="24"/>
          <w:szCs w:val="24"/>
        </w:rPr>
        <w:t xml:space="preserve"> viibimisest valveobjektil. Seega võimaldab </w:t>
      </w:r>
      <w:r w:rsidR="002618D1">
        <w:rPr>
          <w:rFonts w:ascii="Times New Roman" w:hAnsi="Times New Roman" w:cs="Times New Roman"/>
          <w:sz w:val="24"/>
          <w:szCs w:val="24"/>
        </w:rPr>
        <w:t xml:space="preserve">selline </w:t>
      </w:r>
      <w:r w:rsidR="002618D1" w:rsidRPr="002618D1">
        <w:rPr>
          <w:rFonts w:ascii="Times New Roman" w:hAnsi="Times New Roman" w:cs="Times New Roman"/>
          <w:sz w:val="24"/>
          <w:szCs w:val="24"/>
        </w:rPr>
        <w:t xml:space="preserve">tarkvara tuvastada </w:t>
      </w:r>
      <w:r w:rsidR="002618D1">
        <w:rPr>
          <w:rFonts w:ascii="Times New Roman" w:hAnsi="Times New Roman" w:cs="Times New Roman"/>
          <w:sz w:val="24"/>
          <w:szCs w:val="24"/>
        </w:rPr>
        <w:t xml:space="preserve">muuhulgas ka </w:t>
      </w:r>
      <w:r w:rsidR="002618D1" w:rsidRPr="002618D1">
        <w:rPr>
          <w:rFonts w:ascii="Times New Roman" w:hAnsi="Times New Roman" w:cs="Times New Roman"/>
          <w:sz w:val="24"/>
          <w:szCs w:val="24"/>
        </w:rPr>
        <w:t xml:space="preserve">isiku, kelle suhtes on eelneva õigusrikkumise kahtlus, st kes on eelnevalt toime pannud varguse vm sarnase ründe. </w:t>
      </w:r>
    </w:p>
    <w:p w14:paraId="39E2213E" w14:textId="77777777" w:rsidR="00A1545A" w:rsidRDefault="00A1545A" w:rsidP="002618D1">
      <w:pPr>
        <w:spacing w:after="0" w:line="240" w:lineRule="auto"/>
        <w:jc w:val="both"/>
        <w:rPr>
          <w:rFonts w:ascii="Times New Roman" w:hAnsi="Times New Roman" w:cs="Times New Roman"/>
          <w:sz w:val="24"/>
          <w:szCs w:val="24"/>
        </w:rPr>
      </w:pPr>
    </w:p>
    <w:p w14:paraId="5CC63B1E" w14:textId="1869822A" w:rsidR="00512A20" w:rsidRPr="002618D1" w:rsidRDefault="002618D1" w:rsidP="00A15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Eriliigiliste isikuandmete töötlemise </w:t>
      </w:r>
      <w:r w:rsidRPr="002618D1">
        <w:rPr>
          <w:rFonts w:ascii="Times New Roman" w:hAnsi="Times New Roman" w:cs="Times New Roman"/>
          <w:sz w:val="24"/>
          <w:szCs w:val="24"/>
        </w:rPr>
        <w:t xml:space="preserve">tarkvara kasutamisest tulenev õiguslik küsimus on seotud isikuandmete kaitse regulatsiooniga. 2018.a maist kehtib Euroopa Liidus Euroopa Parlamendi ja Nõukogu vastuvõetud isikuandmete kaitse </w:t>
      </w:r>
      <w:proofErr w:type="spellStart"/>
      <w:r w:rsidRPr="002618D1">
        <w:rPr>
          <w:rFonts w:ascii="Times New Roman" w:hAnsi="Times New Roman" w:cs="Times New Roman"/>
          <w:sz w:val="24"/>
          <w:szCs w:val="24"/>
        </w:rPr>
        <w:t>üldmäärus</w:t>
      </w:r>
      <w:proofErr w:type="spellEnd"/>
      <w:r w:rsidRPr="002618D1">
        <w:rPr>
          <w:rFonts w:ascii="Times New Roman" w:hAnsi="Times New Roman" w:cs="Times New Roman"/>
          <w:sz w:val="24"/>
          <w:szCs w:val="24"/>
        </w:rPr>
        <w:t xml:space="preserve"> EL</w:t>
      </w:r>
      <w:r w:rsidR="00960A81">
        <w:rPr>
          <w:rFonts w:ascii="Times New Roman" w:hAnsi="Times New Roman" w:cs="Times New Roman"/>
          <w:sz w:val="24"/>
          <w:szCs w:val="24"/>
        </w:rPr>
        <w:t xml:space="preserve"> </w:t>
      </w:r>
      <w:r w:rsidRPr="002618D1">
        <w:rPr>
          <w:rFonts w:ascii="Times New Roman" w:hAnsi="Times New Roman" w:cs="Times New Roman"/>
          <w:sz w:val="24"/>
          <w:szCs w:val="24"/>
        </w:rPr>
        <w:t>2016</w:t>
      </w:r>
      <w:r w:rsidR="00960A81">
        <w:rPr>
          <w:rFonts w:ascii="Times New Roman" w:hAnsi="Times New Roman" w:cs="Times New Roman"/>
          <w:sz w:val="24"/>
          <w:szCs w:val="24"/>
        </w:rPr>
        <w:t>/679</w:t>
      </w:r>
      <w:r w:rsidRPr="002618D1">
        <w:rPr>
          <w:rFonts w:ascii="Times New Roman" w:hAnsi="Times New Roman" w:cs="Times New Roman"/>
          <w:sz w:val="24"/>
          <w:szCs w:val="24"/>
        </w:rPr>
        <w:t xml:space="preserve"> (edaspidi </w:t>
      </w:r>
      <w:proofErr w:type="spellStart"/>
      <w:r w:rsidRPr="002618D1">
        <w:rPr>
          <w:rFonts w:ascii="Times New Roman" w:hAnsi="Times New Roman" w:cs="Times New Roman"/>
          <w:sz w:val="24"/>
          <w:szCs w:val="24"/>
        </w:rPr>
        <w:t>üldmäärus</w:t>
      </w:r>
      <w:proofErr w:type="spellEnd"/>
      <w:r w:rsidRPr="002618D1">
        <w:rPr>
          <w:rFonts w:ascii="Times New Roman" w:hAnsi="Times New Roman" w:cs="Times New Roman"/>
          <w:sz w:val="24"/>
          <w:szCs w:val="24"/>
        </w:rPr>
        <w:t xml:space="preserve">).  </w:t>
      </w:r>
      <w:proofErr w:type="spellStart"/>
      <w:r w:rsidRPr="002618D1">
        <w:rPr>
          <w:rFonts w:ascii="Times New Roman" w:hAnsi="Times New Roman" w:cs="Times New Roman"/>
          <w:sz w:val="24"/>
          <w:szCs w:val="24"/>
        </w:rPr>
        <w:t>Üldmääruse</w:t>
      </w:r>
      <w:proofErr w:type="spellEnd"/>
      <w:r w:rsidRPr="002618D1">
        <w:rPr>
          <w:rFonts w:ascii="Times New Roman" w:hAnsi="Times New Roman" w:cs="Times New Roman"/>
          <w:sz w:val="24"/>
          <w:szCs w:val="24"/>
        </w:rPr>
        <w:t xml:space="preserve"> kohaselt on </w:t>
      </w:r>
      <w:r>
        <w:rPr>
          <w:rFonts w:ascii="Times New Roman" w:hAnsi="Times New Roman" w:cs="Times New Roman"/>
          <w:sz w:val="24"/>
          <w:szCs w:val="24"/>
        </w:rPr>
        <w:t xml:space="preserve">sellistel tehnoloogilistel lahendustel </w:t>
      </w:r>
      <w:r w:rsidRPr="002618D1">
        <w:rPr>
          <w:rFonts w:ascii="Times New Roman" w:hAnsi="Times New Roman" w:cs="Times New Roman"/>
          <w:sz w:val="24"/>
          <w:szCs w:val="24"/>
        </w:rPr>
        <w:t xml:space="preserve">põhinev isiku tuvastamine käsitatav </w:t>
      </w:r>
      <w:proofErr w:type="spellStart"/>
      <w:r w:rsidRPr="002618D1">
        <w:rPr>
          <w:rFonts w:ascii="Times New Roman" w:hAnsi="Times New Roman" w:cs="Times New Roman"/>
          <w:sz w:val="24"/>
          <w:szCs w:val="24"/>
        </w:rPr>
        <w:t>biomeetriliste</w:t>
      </w:r>
      <w:proofErr w:type="spellEnd"/>
      <w:r w:rsidRPr="002618D1">
        <w:rPr>
          <w:rFonts w:ascii="Times New Roman" w:hAnsi="Times New Roman" w:cs="Times New Roman"/>
          <w:sz w:val="24"/>
          <w:szCs w:val="24"/>
        </w:rPr>
        <w:t xml:space="preserve"> andmete töötlemisena. Biomeetrilised andmed on eriliiki isikuandmed (</w:t>
      </w:r>
      <w:proofErr w:type="spellStart"/>
      <w:r w:rsidRPr="002618D1">
        <w:rPr>
          <w:rFonts w:ascii="Times New Roman" w:hAnsi="Times New Roman" w:cs="Times New Roman"/>
          <w:sz w:val="24"/>
          <w:szCs w:val="24"/>
        </w:rPr>
        <w:t>üldmäärus</w:t>
      </w:r>
      <w:proofErr w:type="spellEnd"/>
      <w:r w:rsidRPr="002618D1">
        <w:rPr>
          <w:rFonts w:ascii="Times New Roman" w:hAnsi="Times New Roman" w:cs="Times New Roman"/>
          <w:sz w:val="24"/>
          <w:szCs w:val="24"/>
        </w:rPr>
        <w:t xml:space="preserve"> art 9), mille töötlemine on </w:t>
      </w:r>
      <w:proofErr w:type="spellStart"/>
      <w:r w:rsidRPr="002618D1">
        <w:rPr>
          <w:rFonts w:ascii="Times New Roman" w:hAnsi="Times New Roman" w:cs="Times New Roman"/>
          <w:sz w:val="24"/>
          <w:szCs w:val="24"/>
        </w:rPr>
        <w:t>üldmääruse</w:t>
      </w:r>
      <w:proofErr w:type="spellEnd"/>
      <w:r w:rsidRPr="002618D1">
        <w:rPr>
          <w:rFonts w:ascii="Times New Roman" w:hAnsi="Times New Roman" w:cs="Times New Roman"/>
          <w:sz w:val="24"/>
          <w:szCs w:val="24"/>
        </w:rPr>
        <w:t xml:space="preserve"> artikli 9 lg 1 kohaselt keelatud ja erandina lubatud artikli 9 lõikes 2 loetletud juhtudel. </w:t>
      </w:r>
      <w:proofErr w:type="spellStart"/>
      <w:r w:rsidRPr="002618D1">
        <w:rPr>
          <w:rFonts w:ascii="Times New Roman" w:hAnsi="Times New Roman" w:cs="Times New Roman"/>
          <w:sz w:val="24"/>
          <w:szCs w:val="24"/>
        </w:rPr>
        <w:t>Üldmääruse</w:t>
      </w:r>
      <w:proofErr w:type="spellEnd"/>
      <w:r w:rsidRPr="002618D1">
        <w:rPr>
          <w:rFonts w:ascii="Times New Roman" w:hAnsi="Times New Roman" w:cs="Times New Roman"/>
          <w:sz w:val="24"/>
          <w:szCs w:val="24"/>
        </w:rPr>
        <w:t xml:space="preserve"> artikli 9 lg 4 kohaselt on </w:t>
      </w:r>
      <w:proofErr w:type="spellStart"/>
      <w:r w:rsidRPr="002618D1">
        <w:rPr>
          <w:rFonts w:ascii="Times New Roman" w:hAnsi="Times New Roman" w:cs="Times New Roman"/>
          <w:sz w:val="24"/>
          <w:szCs w:val="24"/>
        </w:rPr>
        <w:t>biomeetriliste</w:t>
      </w:r>
      <w:proofErr w:type="spellEnd"/>
      <w:r w:rsidRPr="002618D1">
        <w:rPr>
          <w:rFonts w:ascii="Times New Roman" w:hAnsi="Times New Roman" w:cs="Times New Roman"/>
          <w:sz w:val="24"/>
          <w:szCs w:val="24"/>
        </w:rPr>
        <w:t xml:space="preserve"> andmete kasutamist lubatud ka siseriiklikult reguleerida, sealhulgas võib kehtestada täiendavaid piiranguid. </w:t>
      </w:r>
      <w:proofErr w:type="spellStart"/>
      <w:r w:rsidRPr="002618D1">
        <w:rPr>
          <w:rFonts w:ascii="Times New Roman" w:hAnsi="Times New Roman" w:cs="Times New Roman"/>
          <w:sz w:val="24"/>
          <w:szCs w:val="24"/>
        </w:rPr>
        <w:t>Üldmääruse</w:t>
      </w:r>
      <w:proofErr w:type="spellEnd"/>
      <w:r w:rsidRPr="002618D1">
        <w:rPr>
          <w:rFonts w:ascii="Times New Roman" w:hAnsi="Times New Roman" w:cs="Times New Roman"/>
          <w:sz w:val="24"/>
          <w:szCs w:val="24"/>
        </w:rPr>
        <w:t xml:space="preserve"> kohaselt on näotuvastusel põhineva isiku tuvastamiseks seega nõutav  </w:t>
      </w:r>
      <w:proofErr w:type="spellStart"/>
      <w:r w:rsidRPr="002618D1">
        <w:rPr>
          <w:rFonts w:ascii="Times New Roman" w:hAnsi="Times New Roman" w:cs="Times New Roman"/>
          <w:sz w:val="24"/>
          <w:szCs w:val="24"/>
        </w:rPr>
        <w:t>üldmäärusest</w:t>
      </w:r>
      <w:proofErr w:type="spellEnd"/>
      <w:r w:rsidRPr="002618D1">
        <w:rPr>
          <w:rFonts w:ascii="Times New Roman" w:hAnsi="Times New Roman" w:cs="Times New Roman"/>
          <w:sz w:val="24"/>
          <w:szCs w:val="24"/>
        </w:rPr>
        <w:t xml:space="preserve"> (artikkel 9 lg 2) või siseriiklikust õigusest tulenev õiguslik alus.  Siseriiklikuks õiguslikuks aluseks võib olla isikuandmete töötlemist käsitlev </w:t>
      </w:r>
      <w:proofErr w:type="spellStart"/>
      <w:r w:rsidRPr="002618D1">
        <w:rPr>
          <w:rFonts w:ascii="Times New Roman" w:hAnsi="Times New Roman" w:cs="Times New Roman"/>
          <w:sz w:val="24"/>
          <w:szCs w:val="24"/>
        </w:rPr>
        <w:t>üldseadus</w:t>
      </w:r>
      <w:proofErr w:type="spellEnd"/>
      <w:r w:rsidRPr="002618D1">
        <w:rPr>
          <w:rFonts w:ascii="Times New Roman" w:hAnsi="Times New Roman" w:cs="Times New Roman"/>
          <w:sz w:val="24"/>
          <w:szCs w:val="24"/>
        </w:rPr>
        <w:t xml:space="preserve"> või valdkondlik õigusakt. Eesti puhul </w:t>
      </w:r>
      <w:r w:rsidR="00C85111">
        <w:rPr>
          <w:rFonts w:ascii="Times New Roman" w:hAnsi="Times New Roman" w:cs="Times New Roman"/>
          <w:sz w:val="24"/>
          <w:szCs w:val="24"/>
        </w:rPr>
        <w:t xml:space="preserve">on </w:t>
      </w:r>
      <w:r w:rsidRPr="002618D1">
        <w:rPr>
          <w:rFonts w:ascii="Times New Roman" w:hAnsi="Times New Roman" w:cs="Times New Roman"/>
          <w:sz w:val="24"/>
          <w:szCs w:val="24"/>
        </w:rPr>
        <w:t xml:space="preserve">selliseks </w:t>
      </w:r>
      <w:proofErr w:type="spellStart"/>
      <w:r w:rsidRPr="002618D1">
        <w:rPr>
          <w:rFonts w:ascii="Times New Roman" w:hAnsi="Times New Roman" w:cs="Times New Roman"/>
          <w:sz w:val="24"/>
          <w:szCs w:val="24"/>
        </w:rPr>
        <w:t>üldseaduseks</w:t>
      </w:r>
      <w:proofErr w:type="spellEnd"/>
      <w:r w:rsidRPr="002618D1">
        <w:rPr>
          <w:rFonts w:ascii="Times New Roman" w:hAnsi="Times New Roman" w:cs="Times New Roman"/>
          <w:sz w:val="24"/>
          <w:szCs w:val="24"/>
        </w:rPr>
        <w:t xml:space="preserve"> isikuandmete kaitse seadus</w:t>
      </w:r>
      <w:r>
        <w:rPr>
          <w:rFonts w:ascii="Times New Roman" w:hAnsi="Times New Roman" w:cs="Times New Roman"/>
          <w:sz w:val="24"/>
          <w:szCs w:val="24"/>
        </w:rPr>
        <w:t>, kuid v</w:t>
      </w:r>
      <w:r w:rsidRPr="002618D1">
        <w:rPr>
          <w:rFonts w:ascii="Times New Roman" w:hAnsi="Times New Roman" w:cs="Times New Roman"/>
          <w:sz w:val="24"/>
          <w:szCs w:val="24"/>
        </w:rPr>
        <w:t>aldkondliku õigusaktina reguleerib vara valve ja kaitse</w:t>
      </w:r>
      <w:r>
        <w:rPr>
          <w:rFonts w:ascii="Times New Roman" w:hAnsi="Times New Roman" w:cs="Times New Roman"/>
          <w:sz w:val="24"/>
          <w:szCs w:val="24"/>
        </w:rPr>
        <w:t>ga seotud tegevusi</w:t>
      </w:r>
      <w:r w:rsidRPr="002618D1">
        <w:rPr>
          <w:rFonts w:ascii="Times New Roman" w:hAnsi="Times New Roman" w:cs="Times New Roman"/>
          <w:sz w:val="24"/>
          <w:szCs w:val="24"/>
        </w:rPr>
        <w:t xml:space="preserve"> </w:t>
      </w:r>
      <w:r>
        <w:rPr>
          <w:rFonts w:ascii="Times New Roman" w:hAnsi="Times New Roman" w:cs="Times New Roman"/>
          <w:sz w:val="24"/>
          <w:szCs w:val="24"/>
        </w:rPr>
        <w:t>T</w:t>
      </w:r>
      <w:r w:rsidRPr="002618D1">
        <w:rPr>
          <w:rFonts w:ascii="Times New Roman" w:hAnsi="Times New Roman" w:cs="Times New Roman"/>
          <w:sz w:val="24"/>
          <w:szCs w:val="24"/>
        </w:rPr>
        <w:t>urva</w:t>
      </w:r>
      <w:r>
        <w:rPr>
          <w:rFonts w:ascii="Times New Roman" w:hAnsi="Times New Roman" w:cs="Times New Roman"/>
          <w:sz w:val="24"/>
          <w:szCs w:val="24"/>
        </w:rPr>
        <w:t xml:space="preserve">tegevuse </w:t>
      </w:r>
      <w:r w:rsidRPr="002618D1">
        <w:rPr>
          <w:rFonts w:ascii="Times New Roman" w:hAnsi="Times New Roman" w:cs="Times New Roman"/>
          <w:sz w:val="24"/>
          <w:szCs w:val="24"/>
        </w:rPr>
        <w:t>seadus.</w:t>
      </w:r>
      <w:r>
        <w:rPr>
          <w:rFonts w:ascii="Times New Roman" w:hAnsi="Times New Roman" w:cs="Times New Roman"/>
          <w:sz w:val="24"/>
          <w:szCs w:val="24"/>
        </w:rPr>
        <w:t xml:space="preserve"> </w:t>
      </w:r>
      <w:r w:rsidRPr="002618D1">
        <w:rPr>
          <w:rFonts w:ascii="Times New Roman" w:hAnsi="Times New Roman" w:cs="Times New Roman"/>
          <w:sz w:val="24"/>
          <w:szCs w:val="24"/>
        </w:rPr>
        <w:t xml:space="preserve">Isikuandmete kaitse seadus vara valve ja kaitse eesmärgil toimuvat </w:t>
      </w:r>
      <w:proofErr w:type="spellStart"/>
      <w:r w:rsidRPr="002618D1">
        <w:rPr>
          <w:rFonts w:ascii="Times New Roman" w:hAnsi="Times New Roman" w:cs="Times New Roman"/>
          <w:sz w:val="24"/>
          <w:szCs w:val="24"/>
        </w:rPr>
        <w:t>biomeetrilist</w:t>
      </w:r>
      <w:proofErr w:type="spellEnd"/>
      <w:r w:rsidRPr="002618D1">
        <w:rPr>
          <w:rFonts w:ascii="Times New Roman" w:hAnsi="Times New Roman" w:cs="Times New Roman"/>
          <w:sz w:val="24"/>
          <w:szCs w:val="24"/>
        </w:rPr>
        <w:t xml:space="preserve"> andmetöötlust ei reguleeri.</w:t>
      </w:r>
    </w:p>
    <w:p w14:paraId="4BCE142A" w14:textId="77777777" w:rsidR="00A1545A" w:rsidRDefault="00A1545A" w:rsidP="00A1545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Eriliigilisi</w:t>
      </w:r>
      <w:proofErr w:type="spellEnd"/>
      <w:r>
        <w:rPr>
          <w:rFonts w:ascii="Times New Roman" w:hAnsi="Times New Roman" w:cs="Times New Roman"/>
          <w:sz w:val="24"/>
          <w:szCs w:val="24"/>
        </w:rPr>
        <w:t xml:space="preserve"> isikuandmeid töötlev </w:t>
      </w:r>
      <w:r w:rsidRPr="002618D1">
        <w:rPr>
          <w:rFonts w:ascii="Times New Roman" w:hAnsi="Times New Roman" w:cs="Times New Roman"/>
          <w:sz w:val="24"/>
          <w:szCs w:val="24"/>
        </w:rPr>
        <w:t>kaamera võimaldab senise suuresti juhuvalikul toimuva valve</w:t>
      </w:r>
      <w:r>
        <w:rPr>
          <w:rFonts w:ascii="Times New Roman" w:hAnsi="Times New Roman" w:cs="Times New Roman"/>
          <w:sz w:val="24"/>
          <w:szCs w:val="24"/>
        </w:rPr>
        <w:t>tegevuse</w:t>
      </w:r>
      <w:r w:rsidRPr="002618D1">
        <w:rPr>
          <w:rFonts w:ascii="Times New Roman" w:hAnsi="Times New Roman" w:cs="Times New Roman"/>
          <w:sz w:val="24"/>
          <w:szCs w:val="24"/>
        </w:rPr>
        <w:t xml:space="preserve"> suunata konkreetse õigusrikkumise kahtlusega isiku tuvastamisele ja korduva rikkumise ärahoidmisele.  Ühtlasi on võimalik valveobjekti paremini ja eesmärgipärasemalt kaitsta, sest tehnikavahend on suunatud konkreetse kahtluse kontrollimisele.</w:t>
      </w:r>
    </w:p>
    <w:p w14:paraId="47C5F898" w14:textId="77777777" w:rsidR="002618D1" w:rsidRDefault="002618D1" w:rsidP="007E011E">
      <w:pPr>
        <w:spacing w:after="0" w:line="240" w:lineRule="auto"/>
        <w:jc w:val="both"/>
        <w:rPr>
          <w:rFonts w:ascii="Times New Roman" w:hAnsi="Times New Roman" w:cs="Times New Roman"/>
          <w:sz w:val="24"/>
          <w:szCs w:val="24"/>
        </w:rPr>
      </w:pPr>
    </w:p>
    <w:p w14:paraId="6D69666C" w14:textId="31E4B558" w:rsidR="007E011E" w:rsidRDefault="00A1545A" w:rsidP="007E0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Oleme nõus, et e</w:t>
      </w:r>
      <w:r w:rsidR="007E011E">
        <w:rPr>
          <w:rFonts w:ascii="Times New Roman" w:hAnsi="Times New Roman" w:cs="Times New Roman"/>
          <w:sz w:val="24"/>
          <w:szCs w:val="24"/>
        </w:rPr>
        <w:t xml:space="preserve">i ole mõistlik tuua seaduse tasandil välja valdkonna töökorralduslikke erisusi, mis on </w:t>
      </w:r>
      <w:r>
        <w:rPr>
          <w:rFonts w:ascii="Times New Roman" w:hAnsi="Times New Roman" w:cs="Times New Roman"/>
          <w:sz w:val="24"/>
          <w:szCs w:val="24"/>
        </w:rPr>
        <w:t xml:space="preserve">lisaks </w:t>
      </w:r>
      <w:r w:rsidR="007E011E">
        <w:rPr>
          <w:rFonts w:ascii="Times New Roman" w:hAnsi="Times New Roman" w:cs="Times New Roman"/>
          <w:sz w:val="24"/>
          <w:szCs w:val="24"/>
        </w:rPr>
        <w:t>seotud kiirelt muutuva tehn</w:t>
      </w:r>
      <w:r>
        <w:rPr>
          <w:rFonts w:ascii="Times New Roman" w:hAnsi="Times New Roman" w:cs="Times New Roman"/>
          <w:sz w:val="24"/>
          <w:szCs w:val="24"/>
        </w:rPr>
        <w:t>oloogilise</w:t>
      </w:r>
      <w:r w:rsidR="007E011E">
        <w:rPr>
          <w:rFonts w:ascii="Times New Roman" w:hAnsi="Times New Roman" w:cs="Times New Roman"/>
          <w:sz w:val="24"/>
          <w:szCs w:val="24"/>
        </w:rPr>
        <w:t xml:space="preserve"> keskkonna arenguga. Teeme ettepaneku lisada isikuandmete sh eriliigiliste isikuandmete töötlemise korraldamise kord seni ainult dokumenteerimist reguleerivas osas ning igati mõistlik on viia üksikasja</w:t>
      </w:r>
      <w:r>
        <w:rPr>
          <w:rFonts w:ascii="Times New Roman" w:hAnsi="Times New Roman" w:cs="Times New Roman"/>
          <w:sz w:val="24"/>
          <w:szCs w:val="24"/>
        </w:rPr>
        <w:t>likud nõuded</w:t>
      </w:r>
      <w:r w:rsidR="007E011E">
        <w:rPr>
          <w:rFonts w:ascii="Times New Roman" w:hAnsi="Times New Roman" w:cs="Times New Roman"/>
          <w:sz w:val="24"/>
          <w:szCs w:val="24"/>
        </w:rPr>
        <w:t xml:space="preserve"> turvategevuse määruse tasandile.</w:t>
      </w:r>
    </w:p>
    <w:p w14:paraId="63EF5239" w14:textId="77777777" w:rsidR="00475F8E" w:rsidRDefault="00475F8E" w:rsidP="007E011E">
      <w:pPr>
        <w:spacing w:after="0" w:line="240" w:lineRule="auto"/>
        <w:jc w:val="both"/>
        <w:rPr>
          <w:rFonts w:ascii="Times New Roman" w:hAnsi="Times New Roman" w:cs="Times New Roman"/>
          <w:sz w:val="24"/>
          <w:szCs w:val="24"/>
        </w:rPr>
      </w:pPr>
    </w:p>
    <w:p w14:paraId="76BFA8D9" w14:textId="0C145A22" w:rsidR="00D738B9" w:rsidRPr="00C85111" w:rsidRDefault="00D738B9" w:rsidP="00475F8E">
      <w:pPr>
        <w:pStyle w:val="ListParagraph"/>
        <w:numPr>
          <w:ilvl w:val="0"/>
          <w:numId w:val="1"/>
        </w:numPr>
        <w:spacing w:after="0" w:line="240" w:lineRule="auto"/>
        <w:jc w:val="both"/>
        <w:rPr>
          <w:rFonts w:ascii="Times New Roman" w:hAnsi="Times New Roman" w:cs="Times New Roman"/>
          <w:i/>
          <w:iCs/>
          <w:sz w:val="24"/>
          <w:szCs w:val="24"/>
        </w:rPr>
      </w:pPr>
      <w:r w:rsidRPr="00475F8E">
        <w:rPr>
          <w:rFonts w:ascii="Times New Roman" w:hAnsi="Times New Roman" w:cs="Times New Roman"/>
          <w:b/>
          <w:bCs/>
          <w:i/>
          <w:iCs/>
          <w:sz w:val="24"/>
          <w:szCs w:val="24"/>
        </w:rPr>
        <w:t xml:space="preserve">Ettepanek </w:t>
      </w:r>
      <w:r w:rsidR="002618D1">
        <w:rPr>
          <w:rFonts w:ascii="Times New Roman" w:hAnsi="Times New Roman" w:cs="Times New Roman"/>
          <w:b/>
          <w:bCs/>
          <w:i/>
          <w:iCs/>
          <w:sz w:val="24"/>
          <w:szCs w:val="24"/>
        </w:rPr>
        <w:t>2</w:t>
      </w:r>
      <w:r w:rsidRPr="00475F8E">
        <w:rPr>
          <w:rFonts w:ascii="Times New Roman" w:hAnsi="Times New Roman" w:cs="Times New Roman"/>
          <w:b/>
          <w:bCs/>
          <w:i/>
          <w:iCs/>
          <w:sz w:val="24"/>
          <w:szCs w:val="24"/>
        </w:rPr>
        <w:t xml:space="preserve"> - § 4. Turvategevus</w:t>
      </w:r>
      <w:r w:rsidR="00493837" w:rsidRPr="00475F8E">
        <w:rPr>
          <w:rFonts w:ascii="Times New Roman" w:hAnsi="Times New Roman" w:cs="Times New Roman"/>
          <w:b/>
          <w:bCs/>
          <w:i/>
          <w:iCs/>
          <w:sz w:val="24"/>
          <w:szCs w:val="24"/>
        </w:rPr>
        <w:t xml:space="preserve"> (raha ja väärtpaberite vedu)</w:t>
      </w:r>
    </w:p>
    <w:p w14:paraId="03D27E5B" w14:textId="77777777" w:rsidR="00C85111" w:rsidRPr="00475F8E" w:rsidRDefault="00C85111" w:rsidP="00C85111">
      <w:pPr>
        <w:pStyle w:val="ListParagraph"/>
        <w:spacing w:after="0" w:line="240" w:lineRule="auto"/>
        <w:jc w:val="both"/>
        <w:rPr>
          <w:rFonts w:ascii="Times New Roman" w:hAnsi="Times New Roman" w:cs="Times New Roman"/>
          <w:i/>
          <w:iCs/>
          <w:sz w:val="24"/>
          <w:szCs w:val="24"/>
        </w:rPr>
      </w:pPr>
    </w:p>
    <w:p w14:paraId="572D9831" w14:textId="22B3385C" w:rsidR="00475F8E" w:rsidRPr="00D738B9" w:rsidRDefault="00D738B9" w:rsidP="007E01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Peame oluliseks v</w:t>
      </w:r>
      <w:r w:rsidRPr="00D738B9">
        <w:rPr>
          <w:rFonts w:ascii="Times New Roman" w:hAnsi="Times New Roman" w:cs="Times New Roman"/>
          <w:sz w:val="24"/>
          <w:szCs w:val="24"/>
        </w:rPr>
        <w:t>iia sarnaselt tänase turvaseaduse regulatsiooniga eelnõusse sisse turvalisuse tagamise erinõuete regulatsioon määruse tasandil ka raha ja väärtpaberite veoga seotud turvat</w:t>
      </w:r>
      <w:r>
        <w:rPr>
          <w:rFonts w:ascii="Times New Roman" w:hAnsi="Times New Roman" w:cs="Times New Roman"/>
          <w:sz w:val="24"/>
          <w:szCs w:val="24"/>
        </w:rPr>
        <w:t xml:space="preserve">egevuses osalemisel. </w:t>
      </w:r>
      <w:r w:rsidRPr="00D738B9">
        <w:rPr>
          <w:rFonts w:ascii="Times New Roman" w:hAnsi="Times New Roman" w:cs="Times New Roman"/>
          <w:sz w:val="24"/>
          <w:szCs w:val="24"/>
        </w:rPr>
        <w:t xml:space="preserve">Meie poolne täiendus nimetatud regulatsiooni osas on tehtud seaduse eelnõu § 4 lg 4 p 7 ja eelnõu </w:t>
      </w:r>
      <w:r>
        <w:rPr>
          <w:rFonts w:ascii="Times New Roman" w:hAnsi="Times New Roman" w:cs="Times New Roman"/>
          <w:sz w:val="24"/>
          <w:szCs w:val="24"/>
        </w:rPr>
        <w:t xml:space="preserve">turvategevuse </w:t>
      </w:r>
      <w:r w:rsidRPr="00D738B9">
        <w:rPr>
          <w:rFonts w:ascii="Times New Roman" w:hAnsi="Times New Roman" w:cs="Times New Roman"/>
          <w:sz w:val="24"/>
          <w:szCs w:val="24"/>
        </w:rPr>
        <w:t xml:space="preserve">määruse 9 peatükis alljärgnevas sõnastuses: </w:t>
      </w:r>
    </w:p>
    <w:p w14:paraId="4D8B1E9A" w14:textId="1C5827F1" w:rsidR="00D738B9" w:rsidRPr="00D738B9" w:rsidRDefault="00D738B9" w:rsidP="007E011E">
      <w:pPr>
        <w:spacing w:after="0" w:line="240" w:lineRule="auto"/>
        <w:ind w:left="708"/>
        <w:jc w:val="both"/>
        <w:rPr>
          <w:rFonts w:ascii="Times New Roman" w:hAnsi="Times New Roman" w:cs="Times New Roman"/>
          <w:b/>
          <w:bCs/>
          <w:i/>
          <w:iCs/>
          <w:sz w:val="24"/>
          <w:szCs w:val="24"/>
        </w:rPr>
      </w:pPr>
      <w:r w:rsidRPr="00D738B9">
        <w:rPr>
          <w:rFonts w:ascii="Times New Roman" w:hAnsi="Times New Roman" w:cs="Times New Roman"/>
          <w:b/>
          <w:bCs/>
          <w:i/>
          <w:iCs/>
          <w:sz w:val="24"/>
          <w:szCs w:val="24"/>
        </w:rPr>
        <w:t>Seaduse § 4. Turvategevus</w:t>
      </w:r>
    </w:p>
    <w:p w14:paraId="6D21E218"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(4) Valdkonna eest vastutav minister kehtestab määrusega turvategevuse eeskirja, milles sätestatakse nõuded:</w:t>
      </w:r>
    </w:p>
    <w:p w14:paraId="5EBD3BE5" w14:textId="435F5B9A" w:rsidR="00D738B9" w:rsidRPr="00D738B9" w:rsidRDefault="00D738B9" w:rsidP="007E011E">
      <w:pPr>
        <w:spacing w:after="0" w:line="240" w:lineRule="auto"/>
        <w:ind w:left="708"/>
        <w:jc w:val="both"/>
        <w:rPr>
          <w:rFonts w:ascii="Times New Roman" w:hAnsi="Times New Roman" w:cs="Times New Roman"/>
          <w:i/>
          <w:iCs/>
          <w:sz w:val="24"/>
          <w:szCs w:val="24"/>
        </w:rPr>
      </w:pPr>
      <w:r>
        <w:rPr>
          <w:rFonts w:ascii="Times New Roman" w:hAnsi="Times New Roman" w:cs="Times New Roman"/>
          <w:i/>
          <w:iCs/>
          <w:sz w:val="24"/>
          <w:szCs w:val="24"/>
        </w:rPr>
        <w:t>……</w:t>
      </w:r>
    </w:p>
    <w:p w14:paraId="752FE576" w14:textId="77777777" w:rsidR="00475F8E" w:rsidRPr="00475F8E" w:rsidRDefault="00D738B9" w:rsidP="007E011E">
      <w:pPr>
        <w:spacing w:after="0" w:line="240" w:lineRule="auto"/>
        <w:ind w:left="708"/>
        <w:jc w:val="both"/>
        <w:rPr>
          <w:rFonts w:ascii="Times New Roman" w:hAnsi="Times New Roman" w:cs="Times New Roman"/>
          <w:b/>
          <w:bCs/>
          <w:i/>
          <w:iCs/>
          <w:sz w:val="24"/>
          <w:szCs w:val="24"/>
          <w:u w:val="single"/>
        </w:rPr>
      </w:pPr>
      <w:r w:rsidRPr="00475F8E">
        <w:rPr>
          <w:rFonts w:ascii="Times New Roman" w:hAnsi="Times New Roman" w:cs="Times New Roman"/>
          <w:b/>
          <w:bCs/>
          <w:i/>
          <w:iCs/>
          <w:sz w:val="24"/>
          <w:szCs w:val="24"/>
          <w:u w:val="single"/>
        </w:rPr>
        <w:t xml:space="preserve">7) valvetegevusele raha ja väärtpaberite veoga seotud turvateenuse osutamisele.     </w:t>
      </w:r>
    </w:p>
    <w:p w14:paraId="17D49529" w14:textId="0B346C6A" w:rsidR="00D738B9" w:rsidRPr="00D738B9" w:rsidRDefault="00D738B9" w:rsidP="007E011E">
      <w:pPr>
        <w:spacing w:after="0" w:line="240" w:lineRule="auto"/>
        <w:ind w:left="708"/>
        <w:jc w:val="both"/>
        <w:rPr>
          <w:rFonts w:ascii="Times New Roman" w:hAnsi="Times New Roman" w:cs="Times New Roman"/>
          <w:i/>
          <w:iCs/>
          <w:sz w:val="24"/>
          <w:szCs w:val="24"/>
          <w:u w:val="single"/>
        </w:rPr>
      </w:pPr>
      <w:r w:rsidRPr="00D738B9">
        <w:rPr>
          <w:rFonts w:ascii="Times New Roman" w:hAnsi="Times New Roman" w:cs="Times New Roman"/>
          <w:i/>
          <w:iCs/>
          <w:sz w:val="24"/>
          <w:szCs w:val="24"/>
          <w:u w:val="single"/>
        </w:rPr>
        <w:t xml:space="preserve">  </w:t>
      </w:r>
    </w:p>
    <w:p w14:paraId="516AF1F4" w14:textId="6BA13C5D" w:rsidR="00D738B9" w:rsidRPr="002618D1" w:rsidRDefault="002618D1" w:rsidP="007E011E">
      <w:pPr>
        <w:spacing w:after="0" w:line="240" w:lineRule="auto"/>
        <w:ind w:left="708"/>
        <w:jc w:val="both"/>
        <w:rPr>
          <w:rFonts w:ascii="Times New Roman" w:hAnsi="Times New Roman" w:cs="Times New Roman"/>
          <w:b/>
          <w:bCs/>
          <w:i/>
          <w:iCs/>
          <w:sz w:val="24"/>
          <w:szCs w:val="24"/>
        </w:rPr>
      </w:pPr>
      <w:r w:rsidRPr="002618D1">
        <w:rPr>
          <w:rFonts w:ascii="Times New Roman" w:hAnsi="Times New Roman" w:cs="Times New Roman"/>
          <w:b/>
          <w:bCs/>
          <w:i/>
          <w:iCs/>
          <w:sz w:val="24"/>
          <w:szCs w:val="24"/>
        </w:rPr>
        <w:t xml:space="preserve">Turvategevuse eeskiri </w:t>
      </w:r>
      <w:r w:rsidR="00D738B9" w:rsidRPr="002618D1">
        <w:rPr>
          <w:rFonts w:ascii="Times New Roman" w:hAnsi="Times New Roman" w:cs="Times New Roman"/>
          <w:b/>
          <w:bCs/>
          <w:i/>
          <w:iCs/>
          <w:sz w:val="24"/>
          <w:szCs w:val="24"/>
        </w:rPr>
        <w:t>9. peatükk</w:t>
      </w:r>
    </w:p>
    <w:bookmarkEnd w:id="0"/>
    <w:p w14:paraId="0ED0EFFD"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RAHA JA VÄÄRTPABERITE VEO KORD</w:t>
      </w:r>
    </w:p>
    <w:p w14:paraId="0093884B"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31. Üldsätted</w:t>
      </w:r>
    </w:p>
    <w:p w14:paraId="36E04E62"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xml:space="preserve"> (1) Määrusega reguleeritakse raha ja väärtpaberite veoga seotud turvateenuse osutamist ning määratakse Euroopa Liidu euro sularaha piiriülese maanteeveo riiklik kontaktpunkt.</w:t>
      </w:r>
    </w:p>
    <w:p w14:paraId="562BD4BA"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xml:space="preserve"> (2) Raha ja väärtpaberite veoga seotud turvateenus käesoleva määruse tähenduses on turvaseaduse § 4 lõike 1 punktis 2 sätestatud vallasvara valve ja kaitse turvateenus.</w:t>
      </w:r>
    </w:p>
    <w:p w14:paraId="6A8CC1AE"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xml:space="preserve"> (3) Turvakohver käesoleva määruse tähenduses on raha või väärtpaberite veoks spetsiaalselt toodetud kohver või kohvrisüsteem, mis tagab ründe korral ohu esmase tõrje või muudab selles veetava raha või väärtpaberi kasutuskõlbmatuks</w:t>
      </w:r>
    </w:p>
    <w:p w14:paraId="34EF0F72"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32. Raha ja väärtpaberite valve ja kaitse tingimused</w:t>
      </w:r>
    </w:p>
    <w:p w14:paraId="52305D15"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xml:space="preserve"> (1) Raha ja väärtpaberite kaitse ja valve tingimused määratakse turvaseaduse § 5 alusel sõlmitavas turvateenuse lepingus.</w:t>
      </w:r>
    </w:p>
    <w:p w14:paraId="246FD236"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xml:space="preserve"> (2) Kui veose väärtus ületab korrakaitseseaduse § 5 lõike 8 punktis 2 sätestatud suure väärtusega varalise hüve piiri, peab raha ja väärtpaberite veol olema vähemalt kaks tulirelvaga relvastatud turvatöötajat või üks tulirelvaga relvastatud turvatöötaja ja peab kasutama turvakohvrit.</w:t>
      </w:r>
    </w:p>
    <w:p w14:paraId="70E02473"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xml:space="preserve"> (3) Kui veose väärtus ületab 1 000 000 eurot, peab raha ja väärtpaberite veol olema vähemalt kaks tulirelvaga relvastatud turvatöötajat ning peab kasutama soomustatud sularahaveosõidukit või turvakohvrit.</w:t>
      </w:r>
    </w:p>
    <w:p w14:paraId="61E350E1"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xml:space="preserve"> (4) Kui veose väärtus ületab 4 000 000 eurot, võib raha ja väärtpaberite vedu toimuda ainult kooskõlastatult Politsei- ja Piirivalveametiga.</w:t>
      </w:r>
    </w:p>
    <w:p w14:paraId="68A2A060"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xml:space="preserve"> (5) Turvaettevõtja teavitab Politsei- ja Piirivalveametit raha ja väärtpaberite veoga seotud teenuse osutamisest turvaseaduse §-s 15 sätestatud tingimustel ja korras.</w:t>
      </w:r>
    </w:p>
    <w:p w14:paraId="41EF7E82" w14:textId="77777777" w:rsidR="00D738B9" w:rsidRPr="00D738B9" w:rsidRDefault="00D738B9" w:rsidP="007E011E">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 33.  Euroopa Liidu euro sularaha piiriülese maanteeveo riiklik kontaktpunkt</w:t>
      </w:r>
    </w:p>
    <w:p w14:paraId="68A744C7" w14:textId="41402F45" w:rsidR="00960A81" w:rsidRPr="00D738B9" w:rsidRDefault="00D738B9" w:rsidP="005B4FCB">
      <w:pPr>
        <w:spacing w:after="0" w:line="240" w:lineRule="auto"/>
        <w:ind w:left="708"/>
        <w:jc w:val="both"/>
        <w:rPr>
          <w:rFonts w:ascii="Times New Roman" w:hAnsi="Times New Roman" w:cs="Times New Roman"/>
          <w:i/>
          <w:iCs/>
          <w:sz w:val="24"/>
          <w:szCs w:val="24"/>
        </w:rPr>
      </w:pPr>
      <w:r w:rsidRPr="00D738B9">
        <w:rPr>
          <w:rFonts w:ascii="Times New Roman" w:hAnsi="Times New Roman" w:cs="Times New Roman"/>
          <w:i/>
          <w:iCs/>
          <w:sz w:val="24"/>
          <w:szCs w:val="24"/>
        </w:rPr>
        <w:t>Euroopa Liidu euro sularaha piiriülese maanteeveo riiklikuks kontaktpunktiks on Politsei- ja Piirivalveamet.</w:t>
      </w:r>
    </w:p>
    <w:p w14:paraId="6E8F4E9F" w14:textId="1A54510C" w:rsidR="00D738B9" w:rsidRDefault="00D738B9" w:rsidP="007E011E">
      <w:pPr>
        <w:spacing w:after="0" w:line="240" w:lineRule="auto"/>
        <w:jc w:val="both"/>
        <w:rPr>
          <w:rFonts w:ascii="Times New Roman" w:hAnsi="Times New Roman" w:cs="Times New Roman"/>
          <w:sz w:val="24"/>
          <w:szCs w:val="24"/>
        </w:rPr>
      </w:pPr>
      <w:r w:rsidRPr="00D738B9">
        <w:rPr>
          <w:rFonts w:ascii="Times New Roman" w:hAnsi="Times New Roman" w:cs="Times New Roman"/>
          <w:sz w:val="24"/>
          <w:szCs w:val="24"/>
        </w:rPr>
        <w:t xml:space="preserve">Selgitus: Äärmiselt oluline on säilitada turvalisuse tagamise erinõuete regulatsioon raha ja väärtpaberite veol, kuna sularaha on kõige atraktiivsem vara liik kuritegelikuks hõivamiseks ja seetõttu on riskid selle kaitsmisel oluliselt suuremad võrreldes muu vallasvaraga. Rahavedu ja sellega seotud turvateenuste osutamine on kõrgendatud ohuga teenus, mille osutamisel on reaalne ründe oht nii inkassaatoritele ehk raha vedavatele turvatöötajatele, avalikus kohas viibivatele isikutele (kuna teenuse osutamine toimub suures osas avalikus ruumis) kui ka klientide varale. Eesti lähiajaloost on teada kolm tõsist inkassaatorite ründejuhtumit, millest kaks lõppes </w:t>
      </w:r>
      <w:proofErr w:type="spellStart"/>
      <w:r w:rsidRPr="00D738B9">
        <w:rPr>
          <w:rFonts w:ascii="Times New Roman" w:hAnsi="Times New Roman" w:cs="Times New Roman"/>
          <w:sz w:val="24"/>
          <w:szCs w:val="24"/>
        </w:rPr>
        <w:t>inimohvritega</w:t>
      </w:r>
      <w:proofErr w:type="spellEnd"/>
      <w:r w:rsidRPr="00D738B9">
        <w:rPr>
          <w:rFonts w:ascii="Times New Roman" w:hAnsi="Times New Roman" w:cs="Times New Roman"/>
          <w:sz w:val="24"/>
          <w:szCs w:val="24"/>
        </w:rPr>
        <w:t>. Lähiriikidest rünnati G4S sularahaveost 2016. aastal Soomes. G4S soomukit tulistati automaatrelvast ja politsei hinnangul aitas halvima ära hoida heade turvameetmete kasutamine (</w:t>
      </w:r>
      <w:hyperlink r:id="rId11" w:history="1">
        <w:r w:rsidR="002618D1" w:rsidRPr="00671D44">
          <w:rPr>
            <w:rStyle w:val="Hyperlink"/>
            <w:rFonts w:ascii="Times New Roman" w:hAnsi="Times New Roman" w:cs="Times New Roman"/>
            <w:sz w:val="24"/>
            <w:szCs w:val="24"/>
          </w:rPr>
          <w:t>https://www.err.ee/555130/soomes-puudis-kuritegelik-ruhm-turvafirma-auto-lasti-keset-kiirteed-marulifilmi-stiilis-roovida</w:t>
        </w:r>
      </w:hyperlink>
      <w:r w:rsidRPr="00D738B9">
        <w:rPr>
          <w:rFonts w:ascii="Times New Roman" w:hAnsi="Times New Roman" w:cs="Times New Roman"/>
          <w:sz w:val="24"/>
          <w:szCs w:val="24"/>
        </w:rPr>
        <w:t>).</w:t>
      </w:r>
    </w:p>
    <w:p w14:paraId="3FE9E6CC" w14:textId="77777777" w:rsidR="002618D1" w:rsidRPr="00D738B9" w:rsidRDefault="002618D1" w:rsidP="007E011E">
      <w:pPr>
        <w:spacing w:after="0" w:line="240" w:lineRule="auto"/>
        <w:jc w:val="both"/>
        <w:rPr>
          <w:rFonts w:ascii="Times New Roman" w:hAnsi="Times New Roman" w:cs="Times New Roman"/>
          <w:sz w:val="24"/>
          <w:szCs w:val="24"/>
        </w:rPr>
      </w:pPr>
    </w:p>
    <w:p w14:paraId="0AC80C85" w14:textId="2FB60C4E" w:rsidR="00D738B9" w:rsidRDefault="00D738B9" w:rsidP="007E011E">
      <w:pPr>
        <w:spacing w:after="0" w:line="240" w:lineRule="auto"/>
        <w:jc w:val="both"/>
        <w:rPr>
          <w:rFonts w:ascii="Times New Roman" w:hAnsi="Times New Roman" w:cs="Times New Roman"/>
          <w:sz w:val="24"/>
          <w:szCs w:val="24"/>
        </w:rPr>
      </w:pPr>
      <w:r w:rsidRPr="00D738B9">
        <w:rPr>
          <w:rFonts w:ascii="Times New Roman" w:hAnsi="Times New Roman" w:cs="Times New Roman"/>
          <w:sz w:val="24"/>
          <w:szCs w:val="24"/>
        </w:rPr>
        <w:t xml:space="preserve">Meie hinnangul on turvariskide maandamisel omanud olulist tähendust riiklikul tasandil kehtestatud rahaveoteenuse miinimumnõuded, mida teenuse pakkujad on pidanud täitma. Teisisõnu, kehtivate sularahaveo nõuete täitmine on ennetanud võimalikke ründeid sularahavedajate vastu. Nõuete ära kaotamisega annab riik kurjategijatele selge signaali teenuse võimalikest nõrkustest ja </w:t>
      </w:r>
      <w:proofErr w:type="spellStart"/>
      <w:r w:rsidRPr="00D738B9">
        <w:rPr>
          <w:rFonts w:ascii="Times New Roman" w:hAnsi="Times New Roman" w:cs="Times New Roman"/>
          <w:sz w:val="24"/>
          <w:szCs w:val="24"/>
        </w:rPr>
        <w:t>haavatavusest</w:t>
      </w:r>
      <w:proofErr w:type="spellEnd"/>
      <w:r w:rsidRPr="00D738B9">
        <w:rPr>
          <w:rFonts w:ascii="Times New Roman" w:hAnsi="Times New Roman" w:cs="Times New Roman"/>
          <w:sz w:val="24"/>
          <w:szCs w:val="24"/>
        </w:rPr>
        <w:t xml:space="preserve"> ning suurendab sellega oluliselt avalikus ruumis toimuva rünnaku ohtu. </w:t>
      </w:r>
    </w:p>
    <w:p w14:paraId="7602E918" w14:textId="77777777" w:rsidR="002618D1" w:rsidRPr="00D738B9" w:rsidRDefault="002618D1" w:rsidP="007E011E">
      <w:pPr>
        <w:spacing w:after="0" w:line="240" w:lineRule="auto"/>
        <w:jc w:val="both"/>
        <w:rPr>
          <w:rFonts w:ascii="Times New Roman" w:hAnsi="Times New Roman" w:cs="Times New Roman"/>
          <w:sz w:val="24"/>
          <w:szCs w:val="24"/>
        </w:rPr>
      </w:pPr>
    </w:p>
    <w:p w14:paraId="37950D61" w14:textId="77777777" w:rsidR="00D738B9" w:rsidRPr="00D738B9" w:rsidRDefault="00D738B9" w:rsidP="007E011E">
      <w:pPr>
        <w:spacing w:after="0" w:line="240" w:lineRule="auto"/>
        <w:jc w:val="both"/>
        <w:rPr>
          <w:rFonts w:ascii="Times New Roman" w:hAnsi="Times New Roman" w:cs="Times New Roman"/>
          <w:sz w:val="24"/>
          <w:szCs w:val="24"/>
        </w:rPr>
      </w:pPr>
      <w:r w:rsidRPr="00D738B9">
        <w:rPr>
          <w:rFonts w:ascii="Times New Roman" w:hAnsi="Times New Roman" w:cs="Times New Roman"/>
          <w:sz w:val="24"/>
          <w:szCs w:val="24"/>
        </w:rPr>
        <w:t>Suure tõenäosusega tooks selle erinõuete regulatsiooni  ära kaotamine turvaturule kogemusteta teenusepakkujad, kes ei oska hinnata selle tegevusvaldkonnaga seotud turvariske ja läbi selle seavad teenuse osutamisel ohtu nii enda töötajad kui ka avalikus ruumis viibivaid isikud.</w:t>
      </w:r>
    </w:p>
    <w:p w14:paraId="1B28D358" w14:textId="15919E04" w:rsidR="00D738B9" w:rsidRDefault="00D738B9" w:rsidP="007E011E">
      <w:pPr>
        <w:spacing w:after="0" w:line="240" w:lineRule="auto"/>
        <w:jc w:val="both"/>
        <w:rPr>
          <w:rFonts w:ascii="Times New Roman" w:hAnsi="Times New Roman" w:cs="Times New Roman"/>
          <w:sz w:val="24"/>
          <w:szCs w:val="24"/>
        </w:rPr>
      </w:pPr>
      <w:r w:rsidRPr="00D738B9">
        <w:rPr>
          <w:rFonts w:ascii="Times New Roman" w:hAnsi="Times New Roman" w:cs="Times New Roman"/>
          <w:sz w:val="24"/>
          <w:szCs w:val="24"/>
        </w:rPr>
        <w:t>Kokkuvõtteks, rahaveo nõuete ära kaotamine mõjutab otseselt Eesti elanike turvalisust. Sularahavedu toimub avalikus ruumis ja selle võimalikud ründed leiavad enamasti aset avalikus ruumis. See omakorda seab ohtu avalikus ruumis viibivad inimesed, samuti sularahavedu teostavad töötajad ja kliendi vara. Seetõttu on äärmiselt vajalikud riigi nõuded ja selgelt sätestatud ning reaalselt teostatav järelevalve kaitsmaks Eesti inimeste turvalisust.</w:t>
      </w:r>
    </w:p>
    <w:p w14:paraId="0E67C78A" w14:textId="77777777" w:rsidR="00013280" w:rsidRDefault="00013280" w:rsidP="007E011E">
      <w:pPr>
        <w:spacing w:after="0" w:line="240" w:lineRule="auto"/>
        <w:jc w:val="both"/>
        <w:rPr>
          <w:rFonts w:ascii="Times New Roman" w:hAnsi="Times New Roman" w:cs="Times New Roman"/>
          <w:sz w:val="24"/>
          <w:szCs w:val="24"/>
        </w:rPr>
      </w:pPr>
      <w:bookmarkStart w:id="1" w:name="_Hlk27128847"/>
    </w:p>
    <w:p w14:paraId="1D61F654" w14:textId="4B220FC0" w:rsidR="00013280" w:rsidRPr="00A1545A" w:rsidRDefault="00D738B9" w:rsidP="00013280">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013280" w:rsidRPr="00A1545A">
        <w:rPr>
          <w:rFonts w:ascii="Times New Roman" w:hAnsi="Times New Roman" w:cs="Times New Roman"/>
          <w:b/>
          <w:bCs/>
          <w:sz w:val="24"/>
          <w:szCs w:val="24"/>
        </w:rPr>
        <w:t xml:space="preserve">Ettepanek </w:t>
      </w:r>
      <w:r w:rsidR="00013280">
        <w:rPr>
          <w:rFonts w:ascii="Times New Roman" w:hAnsi="Times New Roman" w:cs="Times New Roman"/>
          <w:b/>
          <w:bCs/>
          <w:sz w:val="24"/>
          <w:szCs w:val="24"/>
        </w:rPr>
        <w:t>3</w:t>
      </w:r>
      <w:r w:rsidR="00013280" w:rsidRPr="00A1545A">
        <w:rPr>
          <w:rFonts w:ascii="Times New Roman" w:hAnsi="Times New Roman" w:cs="Times New Roman"/>
          <w:b/>
          <w:bCs/>
          <w:sz w:val="24"/>
          <w:szCs w:val="24"/>
        </w:rPr>
        <w:t xml:space="preserve"> </w:t>
      </w:r>
      <w:r w:rsidR="00013280">
        <w:rPr>
          <w:rFonts w:ascii="Times New Roman" w:hAnsi="Times New Roman" w:cs="Times New Roman"/>
          <w:b/>
          <w:bCs/>
          <w:sz w:val="24"/>
          <w:szCs w:val="24"/>
        </w:rPr>
        <w:t>–</w:t>
      </w:r>
      <w:r w:rsidR="00013280" w:rsidRPr="00A1545A">
        <w:rPr>
          <w:rFonts w:ascii="Times New Roman" w:hAnsi="Times New Roman" w:cs="Times New Roman"/>
          <w:b/>
          <w:bCs/>
          <w:sz w:val="24"/>
          <w:szCs w:val="24"/>
        </w:rPr>
        <w:t xml:space="preserve"> </w:t>
      </w:r>
      <w:r w:rsidR="00013280">
        <w:rPr>
          <w:rFonts w:ascii="Times New Roman" w:hAnsi="Times New Roman" w:cs="Times New Roman"/>
          <w:b/>
          <w:bCs/>
          <w:sz w:val="24"/>
          <w:szCs w:val="24"/>
        </w:rPr>
        <w:t xml:space="preserve">Seaduse </w:t>
      </w:r>
      <w:r w:rsidR="00013280" w:rsidRPr="00A1545A">
        <w:rPr>
          <w:rFonts w:ascii="Times New Roman" w:hAnsi="Times New Roman" w:cs="Times New Roman"/>
          <w:b/>
          <w:bCs/>
          <w:sz w:val="24"/>
          <w:szCs w:val="24"/>
        </w:rPr>
        <w:t xml:space="preserve">§ 5 </w:t>
      </w:r>
      <w:r w:rsidR="005136A0">
        <w:rPr>
          <w:rFonts w:ascii="Times New Roman" w:hAnsi="Times New Roman" w:cs="Times New Roman"/>
          <w:b/>
          <w:bCs/>
          <w:sz w:val="24"/>
          <w:szCs w:val="24"/>
        </w:rPr>
        <w:t>lõige</w:t>
      </w:r>
      <w:r w:rsidR="00013280" w:rsidRPr="00A1545A">
        <w:rPr>
          <w:rFonts w:ascii="Times New Roman" w:hAnsi="Times New Roman" w:cs="Times New Roman"/>
          <w:b/>
          <w:bCs/>
          <w:sz w:val="24"/>
          <w:szCs w:val="24"/>
        </w:rPr>
        <w:t xml:space="preserve"> </w:t>
      </w:r>
      <w:r w:rsidR="00013280">
        <w:rPr>
          <w:rFonts w:ascii="Times New Roman" w:hAnsi="Times New Roman" w:cs="Times New Roman"/>
          <w:b/>
          <w:bCs/>
          <w:sz w:val="24"/>
          <w:szCs w:val="24"/>
        </w:rPr>
        <w:t>4</w:t>
      </w:r>
      <w:r w:rsidR="00013280" w:rsidRPr="00A1545A">
        <w:rPr>
          <w:rFonts w:ascii="Times New Roman" w:hAnsi="Times New Roman" w:cs="Times New Roman"/>
          <w:b/>
          <w:bCs/>
          <w:sz w:val="24"/>
          <w:szCs w:val="24"/>
        </w:rPr>
        <w:t xml:space="preserve"> </w:t>
      </w:r>
      <w:r w:rsidR="005136A0">
        <w:rPr>
          <w:rFonts w:ascii="Times New Roman" w:hAnsi="Times New Roman" w:cs="Times New Roman"/>
          <w:b/>
          <w:bCs/>
          <w:sz w:val="24"/>
          <w:szCs w:val="24"/>
        </w:rPr>
        <w:t>(andmete töötlus valvetegevuses)</w:t>
      </w:r>
    </w:p>
    <w:p w14:paraId="5233B002" w14:textId="77777777" w:rsidR="00013280" w:rsidRDefault="00013280" w:rsidP="00013280">
      <w:pPr>
        <w:spacing w:after="0" w:line="240" w:lineRule="auto"/>
        <w:jc w:val="both"/>
        <w:rPr>
          <w:rFonts w:ascii="Times New Roman" w:hAnsi="Times New Roman" w:cs="Times New Roman"/>
          <w:sz w:val="24"/>
          <w:szCs w:val="24"/>
        </w:rPr>
      </w:pPr>
    </w:p>
    <w:p w14:paraId="23F41F1C" w14:textId="50CE8517" w:rsidR="00013280" w:rsidRPr="00A1545A" w:rsidRDefault="00013280" w:rsidP="00013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Teeme ettepaneku </w:t>
      </w:r>
      <w:r w:rsidR="000F0EA9">
        <w:rPr>
          <w:rFonts w:ascii="Times New Roman" w:hAnsi="Times New Roman" w:cs="Times New Roman"/>
          <w:sz w:val="24"/>
          <w:szCs w:val="24"/>
        </w:rPr>
        <w:t xml:space="preserve">õigusselguse huvides </w:t>
      </w:r>
      <w:r w:rsidR="005136A0">
        <w:rPr>
          <w:rFonts w:ascii="Times New Roman" w:hAnsi="Times New Roman" w:cs="Times New Roman"/>
          <w:sz w:val="24"/>
          <w:szCs w:val="24"/>
        </w:rPr>
        <w:t>täiendada eelnõud valvetegevuse kontekstis</w:t>
      </w:r>
      <w:r w:rsidR="000F0EA9">
        <w:rPr>
          <w:rFonts w:ascii="Times New Roman" w:hAnsi="Times New Roman" w:cs="Times New Roman"/>
          <w:sz w:val="24"/>
          <w:szCs w:val="24"/>
        </w:rPr>
        <w:t>,</w:t>
      </w:r>
      <w:r w:rsidR="005136A0">
        <w:rPr>
          <w:rFonts w:ascii="Times New Roman" w:hAnsi="Times New Roman" w:cs="Times New Roman"/>
          <w:sz w:val="24"/>
          <w:szCs w:val="24"/>
        </w:rPr>
        <w:t xml:space="preserve"> lisades avalikest allikatest kättesaadavatele isikuandmetele ka valvetegevuse käigus tekkinud andmete töötlus</w:t>
      </w:r>
      <w:r w:rsidRPr="00A1545A">
        <w:rPr>
          <w:rFonts w:ascii="Times New Roman" w:hAnsi="Times New Roman" w:cs="Times New Roman"/>
          <w:sz w:val="24"/>
          <w:szCs w:val="24"/>
        </w:rPr>
        <w:t>:</w:t>
      </w:r>
    </w:p>
    <w:p w14:paraId="675A3B9A" w14:textId="26752E6F" w:rsidR="00013280" w:rsidRDefault="00013280" w:rsidP="005136A0">
      <w:pPr>
        <w:spacing w:after="0" w:line="240" w:lineRule="auto"/>
        <w:ind w:left="708"/>
        <w:jc w:val="both"/>
        <w:rPr>
          <w:rFonts w:ascii="Times New Roman" w:hAnsi="Times New Roman" w:cs="Times New Roman"/>
          <w:i/>
          <w:iCs/>
          <w:sz w:val="24"/>
          <w:szCs w:val="24"/>
        </w:rPr>
      </w:pPr>
      <w:r w:rsidRPr="00A1545A">
        <w:rPr>
          <w:rFonts w:ascii="Times New Roman" w:hAnsi="Times New Roman" w:cs="Times New Roman"/>
          <w:i/>
          <w:iCs/>
          <w:sz w:val="24"/>
          <w:szCs w:val="24"/>
        </w:rPr>
        <w:t>(</w:t>
      </w:r>
      <w:r w:rsidR="005136A0">
        <w:rPr>
          <w:rFonts w:ascii="Times New Roman" w:hAnsi="Times New Roman" w:cs="Times New Roman"/>
          <w:i/>
          <w:iCs/>
          <w:sz w:val="24"/>
          <w:szCs w:val="24"/>
        </w:rPr>
        <w:t>4</w:t>
      </w:r>
      <w:r w:rsidRPr="00A1545A">
        <w:rPr>
          <w:rFonts w:ascii="Times New Roman" w:hAnsi="Times New Roman" w:cs="Times New Roman"/>
          <w:i/>
          <w:iCs/>
          <w:sz w:val="24"/>
          <w:szCs w:val="24"/>
        </w:rPr>
        <w:t xml:space="preserve">) </w:t>
      </w:r>
      <w:r w:rsidR="005136A0" w:rsidRPr="005136A0">
        <w:rPr>
          <w:rFonts w:ascii="Times New Roman" w:hAnsi="Times New Roman" w:cs="Times New Roman"/>
          <w:i/>
          <w:iCs/>
          <w:sz w:val="24"/>
          <w:szCs w:val="24"/>
        </w:rPr>
        <w:t xml:space="preserve">Isiku valvamisel ja kaitsmisel on turvaettevõtjal ohu ennetamiseks ja väljaselgitamiseks õigus avalikest allikatest kättesaadavaid </w:t>
      </w:r>
      <w:r w:rsidR="005136A0" w:rsidRPr="005136A0">
        <w:rPr>
          <w:rFonts w:ascii="Times New Roman" w:hAnsi="Times New Roman" w:cs="Times New Roman"/>
          <w:b/>
          <w:bCs/>
          <w:i/>
          <w:iCs/>
          <w:sz w:val="24"/>
          <w:szCs w:val="24"/>
        </w:rPr>
        <w:t>ja valvetegevuse käigus tekkinud</w:t>
      </w:r>
      <w:r w:rsidR="005136A0">
        <w:rPr>
          <w:rFonts w:ascii="Times New Roman" w:hAnsi="Times New Roman" w:cs="Times New Roman"/>
          <w:i/>
          <w:iCs/>
          <w:sz w:val="24"/>
          <w:szCs w:val="24"/>
        </w:rPr>
        <w:t xml:space="preserve"> </w:t>
      </w:r>
      <w:r w:rsidR="005136A0" w:rsidRPr="005136A0">
        <w:rPr>
          <w:rFonts w:ascii="Times New Roman" w:hAnsi="Times New Roman" w:cs="Times New Roman"/>
          <w:i/>
          <w:iCs/>
          <w:sz w:val="24"/>
          <w:szCs w:val="24"/>
        </w:rPr>
        <w:t>isikuandmeid töödelda. Kogutud andmed hävitatakse viivitamatult pärast tellijaga sõlmitud lepingust tulenevate kohustuste vastastikust täitmist.</w:t>
      </w:r>
    </w:p>
    <w:p w14:paraId="0BAD7943" w14:textId="77777777" w:rsidR="00013280" w:rsidRPr="00A1545A" w:rsidRDefault="00013280" w:rsidP="00013280">
      <w:pPr>
        <w:spacing w:after="0" w:line="240" w:lineRule="auto"/>
        <w:ind w:left="708"/>
        <w:jc w:val="both"/>
        <w:rPr>
          <w:rFonts w:ascii="Times New Roman" w:hAnsi="Times New Roman" w:cs="Times New Roman"/>
          <w:i/>
          <w:iCs/>
          <w:sz w:val="24"/>
          <w:szCs w:val="24"/>
        </w:rPr>
      </w:pPr>
    </w:p>
    <w:p w14:paraId="1118B2EA" w14:textId="5FB1BB97" w:rsidR="005C0404" w:rsidRDefault="00013280" w:rsidP="005136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Selgitus: </w:t>
      </w:r>
      <w:r w:rsidR="005C0404">
        <w:rPr>
          <w:rFonts w:ascii="Times New Roman" w:hAnsi="Times New Roman" w:cs="Times New Roman"/>
          <w:sz w:val="24"/>
          <w:szCs w:val="24"/>
        </w:rPr>
        <w:t xml:space="preserve">Valvetegevuse käigus tekib turvaettevõtjal suur hulk andmeid, mis ei ole saadud avalikest allikatest, vaid vahetult valvataval objektil valveseadmestikku kasutades. </w:t>
      </w:r>
      <w:r w:rsidR="005136A0" w:rsidRPr="005136A0">
        <w:rPr>
          <w:rFonts w:ascii="Times New Roman" w:hAnsi="Times New Roman" w:cs="Times New Roman"/>
          <w:sz w:val="24"/>
          <w:szCs w:val="24"/>
        </w:rPr>
        <w:t xml:space="preserve"> </w:t>
      </w:r>
      <w:r w:rsidR="005C0404">
        <w:rPr>
          <w:rFonts w:ascii="Times New Roman" w:hAnsi="Times New Roman" w:cs="Times New Roman"/>
          <w:sz w:val="24"/>
          <w:szCs w:val="24"/>
        </w:rPr>
        <w:t>Näiteks v</w:t>
      </w:r>
      <w:r w:rsidR="005136A0" w:rsidRPr="005136A0">
        <w:rPr>
          <w:rFonts w:ascii="Times New Roman" w:hAnsi="Times New Roman" w:cs="Times New Roman"/>
          <w:sz w:val="24"/>
          <w:szCs w:val="24"/>
        </w:rPr>
        <w:t xml:space="preserve">alvekaamera pildi reaalajas jälgimise korral on eesmärk tuvastada ja ära hoida võimalik vargus vm õigusrikkumine. Jälgimisele on allutatud kõik külastajad, seega ka külastajad, kellel puudub õigusrikkumise kavatsus. </w:t>
      </w:r>
      <w:r w:rsidR="005C0404">
        <w:rPr>
          <w:rFonts w:ascii="Times New Roman" w:hAnsi="Times New Roman" w:cs="Times New Roman"/>
          <w:sz w:val="24"/>
          <w:szCs w:val="24"/>
        </w:rPr>
        <w:t>Samuti on v</w:t>
      </w:r>
      <w:r w:rsidR="005136A0" w:rsidRPr="005136A0">
        <w:rPr>
          <w:rFonts w:ascii="Times New Roman" w:hAnsi="Times New Roman" w:cs="Times New Roman"/>
          <w:sz w:val="24"/>
          <w:szCs w:val="24"/>
        </w:rPr>
        <w:t xml:space="preserve">alvekaamera pildi salvestiste </w:t>
      </w:r>
      <w:proofErr w:type="spellStart"/>
      <w:r w:rsidR="005C0404">
        <w:rPr>
          <w:rFonts w:ascii="Times New Roman" w:hAnsi="Times New Roman" w:cs="Times New Roman"/>
          <w:sz w:val="24"/>
          <w:szCs w:val="24"/>
        </w:rPr>
        <w:t>järel</w:t>
      </w:r>
      <w:r w:rsidR="005136A0" w:rsidRPr="005136A0">
        <w:rPr>
          <w:rFonts w:ascii="Times New Roman" w:hAnsi="Times New Roman" w:cs="Times New Roman"/>
          <w:sz w:val="24"/>
          <w:szCs w:val="24"/>
        </w:rPr>
        <w:t>vaatluse</w:t>
      </w:r>
      <w:proofErr w:type="spellEnd"/>
      <w:r w:rsidR="005136A0" w:rsidRPr="005136A0">
        <w:rPr>
          <w:rFonts w:ascii="Times New Roman" w:hAnsi="Times New Roman" w:cs="Times New Roman"/>
          <w:sz w:val="24"/>
          <w:szCs w:val="24"/>
        </w:rPr>
        <w:t xml:space="preserve"> korral eesmärk tuvastada </w:t>
      </w:r>
      <w:r w:rsidR="005C0404">
        <w:rPr>
          <w:rFonts w:ascii="Times New Roman" w:hAnsi="Times New Roman" w:cs="Times New Roman"/>
          <w:sz w:val="24"/>
          <w:szCs w:val="24"/>
        </w:rPr>
        <w:t>kahjude</w:t>
      </w:r>
      <w:r w:rsidR="005136A0" w:rsidRPr="005136A0">
        <w:rPr>
          <w:rFonts w:ascii="Times New Roman" w:hAnsi="Times New Roman" w:cs="Times New Roman"/>
          <w:sz w:val="24"/>
          <w:szCs w:val="24"/>
        </w:rPr>
        <w:t xml:space="preserve"> korral võimalik vargus ja selle toimepannud isik. </w:t>
      </w:r>
      <w:r w:rsidR="005C0404">
        <w:rPr>
          <w:rFonts w:ascii="Times New Roman" w:hAnsi="Times New Roman" w:cs="Times New Roman"/>
          <w:sz w:val="24"/>
          <w:szCs w:val="24"/>
        </w:rPr>
        <w:t>Ka see tegevus on tänases praktikas tõlgendatav kui isikuandmete töötlemine.</w:t>
      </w:r>
      <w:r w:rsidR="000F0EA9">
        <w:rPr>
          <w:rFonts w:ascii="Times New Roman" w:hAnsi="Times New Roman" w:cs="Times New Roman"/>
          <w:sz w:val="24"/>
          <w:szCs w:val="24"/>
        </w:rPr>
        <w:t xml:space="preserve"> Samasugused näited kehtivad lisaks jälgimisseadmetele ka läbipääsusüsteemides ning häiresignaali edastavates süsteemides, mis tänapäeval on sageli omavahel integreeritud.</w:t>
      </w:r>
    </w:p>
    <w:p w14:paraId="0A7BC469" w14:textId="77777777" w:rsidR="005C0404" w:rsidRDefault="005C0404" w:rsidP="005136A0">
      <w:pPr>
        <w:spacing w:after="0" w:line="240" w:lineRule="auto"/>
        <w:jc w:val="both"/>
        <w:rPr>
          <w:rFonts w:ascii="Times New Roman" w:hAnsi="Times New Roman" w:cs="Times New Roman"/>
          <w:sz w:val="24"/>
          <w:szCs w:val="24"/>
        </w:rPr>
      </w:pPr>
    </w:p>
    <w:p w14:paraId="0F03BDDA" w14:textId="56622F86" w:rsidR="00512A20" w:rsidRDefault="005136A0" w:rsidP="007E011E">
      <w:pPr>
        <w:spacing w:after="0" w:line="240" w:lineRule="auto"/>
        <w:jc w:val="both"/>
        <w:rPr>
          <w:rFonts w:ascii="Times New Roman" w:hAnsi="Times New Roman" w:cs="Times New Roman"/>
          <w:sz w:val="24"/>
          <w:szCs w:val="24"/>
        </w:rPr>
      </w:pPr>
      <w:r w:rsidRPr="005136A0">
        <w:rPr>
          <w:rFonts w:ascii="Times New Roman" w:hAnsi="Times New Roman" w:cs="Times New Roman"/>
          <w:sz w:val="24"/>
          <w:szCs w:val="24"/>
        </w:rPr>
        <w:t xml:space="preserve">Selliselt võib öelda, et </w:t>
      </w:r>
      <w:r w:rsidR="005C0404">
        <w:rPr>
          <w:rFonts w:ascii="Times New Roman" w:hAnsi="Times New Roman" w:cs="Times New Roman"/>
          <w:sz w:val="24"/>
          <w:szCs w:val="24"/>
        </w:rPr>
        <w:t>valvetegevuse käigus</w:t>
      </w:r>
      <w:r w:rsidRPr="005136A0">
        <w:rPr>
          <w:rFonts w:ascii="Times New Roman" w:hAnsi="Times New Roman" w:cs="Times New Roman"/>
          <w:sz w:val="24"/>
          <w:szCs w:val="24"/>
        </w:rPr>
        <w:t xml:space="preserve"> </w:t>
      </w:r>
      <w:r w:rsidR="005C0404">
        <w:rPr>
          <w:rFonts w:ascii="Times New Roman" w:hAnsi="Times New Roman" w:cs="Times New Roman"/>
          <w:sz w:val="24"/>
          <w:szCs w:val="24"/>
        </w:rPr>
        <w:t>valveseadmestiku</w:t>
      </w:r>
      <w:r w:rsidRPr="005136A0">
        <w:rPr>
          <w:rFonts w:ascii="Times New Roman" w:hAnsi="Times New Roman" w:cs="Times New Roman"/>
          <w:sz w:val="24"/>
          <w:szCs w:val="24"/>
        </w:rPr>
        <w:t xml:space="preserve"> kasu</w:t>
      </w:r>
      <w:r w:rsidR="005C0404">
        <w:rPr>
          <w:rFonts w:ascii="Times New Roman" w:hAnsi="Times New Roman" w:cs="Times New Roman"/>
          <w:sz w:val="24"/>
          <w:szCs w:val="24"/>
        </w:rPr>
        <w:t>tamine</w:t>
      </w:r>
      <w:r w:rsidRPr="005136A0">
        <w:rPr>
          <w:rFonts w:ascii="Times New Roman" w:hAnsi="Times New Roman" w:cs="Times New Roman"/>
          <w:sz w:val="24"/>
          <w:szCs w:val="24"/>
        </w:rPr>
        <w:t xml:space="preserve"> on suunatud valveobjekti</w:t>
      </w:r>
      <w:r w:rsidR="005C0404">
        <w:rPr>
          <w:rFonts w:ascii="Times New Roman" w:hAnsi="Times New Roman" w:cs="Times New Roman"/>
          <w:sz w:val="24"/>
          <w:szCs w:val="24"/>
        </w:rPr>
        <w:t xml:space="preserve">l viibijate </w:t>
      </w:r>
      <w:r w:rsidRPr="005136A0">
        <w:rPr>
          <w:rFonts w:ascii="Times New Roman" w:hAnsi="Times New Roman" w:cs="Times New Roman"/>
          <w:sz w:val="24"/>
          <w:szCs w:val="24"/>
        </w:rPr>
        <w:t>pistelisele jälgimisele ja -kontrollile</w:t>
      </w:r>
      <w:r w:rsidR="005C0404">
        <w:rPr>
          <w:rFonts w:ascii="Times New Roman" w:hAnsi="Times New Roman" w:cs="Times New Roman"/>
          <w:sz w:val="24"/>
          <w:szCs w:val="24"/>
        </w:rPr>
        <w:t>, mille käigus tekivad paratamatult isikuandmed, mida tuleb turvaettevõtjal eesmärgipäraselt töödelda.</w:t>
      </w:r>
    </w:p>
    <w:bookmarkEnd w:id="1"/>
    <w:p w14:paraId="1A86A5FE" w14:textId="02A8E9E3" w:rsidR="00A1545A" w:rsidRPr="00A1545A" w:rsidRDefault="00A1545A" w:rsidP="00A1545A">
      <w:pPr>
        <w:pStyle w:val="ListParagraph"/>
        <w:numPr>
          <w:ilvl w:val="0"/>
          <w:numId w:val="1"/>
        </w:numPr>
        <w:spacing w:after="0" w:line="240" w:lineRule="auto"/>
        <w:jc w:val="both"/>
        <w:rPr>
          <w:rFonts w:ascii="Times New Roman" w:hAnsi="Times New Roman" w:cs="Times New Roman"/>
          <w:b/>
          <w:bCs/>
          <w:sz w:val="24"/>
          <w:szCs w:val="24"/>
        </w:rPr>
      </w:pPr>
      <w:r w:rsidRPr="00A1545A">
        <w:rPr>
          <w:rFonts w:ascii="Times New Roman" w:hAnsi="Times New Roman" w:cs="Times New Roman"/>
          <w:b/>
          <w:bCs/>
          <w:sz w:val="24"/>
          <w:szCs w:val="24"/>
        </w:rPr>
        <w:t xml:space="preserve">Ettepanek </w:t>
      </w:r>
      <w:r w:rsidR="005C0404">
        <w:rPr>
          <w:rFonts w:ascii="Times New Roman" w:hAnsi="Times New Roman" w:cs="Times New Roman"/>
          <w:b/>
          <w:bCs/>
          <w:sz w:val="24"/>
          <w:szCs w:val="24"/>
        </w:rPr>
        <w:t>4</w:t>
      </w:r>
      <w:r w:rsidRPr="00A1545A">
        <w:rPr>
          <w:rFonts w:ascii="Times New Roman" w:hAnsi="Times New Roman" w:cs="Times New Roman"/>
          <w:b/>
          <w:bCs/>
          <w:sz w:val="24"/>
          <w:szCs w:val="24"/>
        </w:rPr>
        <w:t xml:space="preserve"> </w:t>
      </w:r>
      <w:r>
        <w:rPr>
          <w:rFonts w:ascii="Times New Roman" w:hAnsi="Times New Roman" w:cs="Times New Roman"/>
          <w:b/>
          <w:bCs/>
          <w:sz w:val="24"/>
          <w:szCs w:val="24"/>
        </w:rPr>
        <w:t>–</w:t>
      </w:r>
      <w:r w:rsidRPr="00A1545A">
        <w:rPr>
          <w:rFonts w:ascii="Times New Roman" w:hAnsi="Times New Roman" w:cs="Times New Roman"/>
          <w:b/>
          <w:bCs/>
          <w:sz w:val="24"/>
          <w:szCs w:val="24"/>
        </w:rPr>
        <w:t xml:space="preserve"> </w:t>
      </w:r>
      <w:r>
        <w:rPr>
          <w:rFonts w:ascii="Times New Roman" w:hAnsi="Times New Roman" w:cs="Times New Roman"/>
          <w:b/>
          <w:bCs/>
          <w:sz w:val="24"/>
          <w:szCs w:val="24"/>
        </w:rPr>
        <w:t xml:space="preserve">Seaduse </w:t>
      </w:r>
      <w:r w:rsidRPr="00A1545A">
        <w:rPr>
          <w:rFonts w:ascii="Times New Roman" w:hAnsi="Times New Roman" w:cs="Times New Roman"/>
          <w:b/>
          <w:bCs/>
          <w:sz w:val="24"/>
          <w:szCs w:val="24"/>
        </w:rPr>
        <w:t xml:space="preserve">§ 5 </w:t>
      </w:r>
      <w:r w:rsidR="005C0404">
        <w:rPr>
          <w:rFonts w:ascii="Times New Roman" w:hAnsi="Times New Roman" w:cs="Times New Roman"/>
          <w:b/>
          <w:bCs/>
          <w:sz w:val="24"/>
          <w:szCs w:val="24"/>
        </w:rPr>
        <w:t>lõige</w:t>
      </w:r>
      <w:r w:rsidRPr="00A1545A">
        <w:rPr>
          <w:rFonts w:ascii="Times New Roman" w:hAnsi="Times New Roman" w:cs="Times New Roman"/>
          <w:b/>
          <w:bCs/>
          <w:sz w:val="24"/>
          <w:szCs w:val="24"/>
        </w:rPr>
        <w:t xml:space="preserve"> 6 </w:t>
      </w:r>
      <w:r w:rsidR="005C0404">
        <w:rPr>
          <w:rFonts w:ascii="Times New Roman" w:hAnsi="Times New Roman" w:cs="Times New Roman"/>
          <w:b/>
          <w:bCs/>
          <w:sz w:val="24"/>
          <w:szCs w:val="24"/>
        </w:rPr>
        <w:t>(juhendamine)</w:t>
      </w:r>
    </w:p>
    <w:p w14:paraId="484BD320" w14:textId="77777777" w:rsidR="00A1545A" w:rsidRDefault="00A1545A" w:rsidP="00A1545A">
      <w:pPr>
        <w:spacing w:after="0" w:line="240" w:lineRule="auto"/>
        <w:jc w:val="both"/>
        <w:rPr>
          <w:rFonts w:ascii="Times New Roman" w:hAnsi="Times New Roman" w:cs="Times New Roman"/>
          <w:sz w:val="24"/>
          <w:szCs w:val="24"/>
        </w:rPr>
      </w:pPr>
    </w:p>
    <w:p w14:paraId="3A9AC89B" w14:textId="26EED5A8" w:rsidR="00A1545A" w:rsidRPr="00A1545A" w:rsidRDefault="00A1545A" w:rsidP="00A15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Teeme ettepaneku arusaadavamalt s</w:t>
      </w:r>
      <w:r w:rsidRPr="00A1545A">
        <w:rPr>
          <w:rFonts w:ascii="Times New Roman" w:hAnsi="Times New Roman" w:cs="Times New Roman"/>
          <w:sz w:val="24"/>
          <w:szCs w:val="24"/>
        </w:rPr>
        <w:t>ätesta</w:t>
      </w:r>
      <w:r>
        <w:rPr>
          <w:rFonts w:ascii="Times New Roman" w:hAnsi="Times New Roman" w:cs="Times New Roman"/>
          <w:sz w:val="24"/>
          <w:szCs w:val="24"/>
        </w:rPr>
        <w:t>da</w:t>
      </w:r>
      <w:r w:rsidRPr="00A1545A">
        <w:rPr>
          <w:rFonts w:ascii="Times New Roman" w:hAnsi="Times New Roman" w:cs="Times New Roman"/>
          <w:sz w:val="24"/>
          <w:szCs w:val="24"/>
        </w:rPr>
        <w:t xml:space="preserve"> tingimused kehtiva turvaseaduse § 21 lg 2 tähenduses valvetöötaja valvetegevuses osalemiseks:</w:t>
      </w:r>
    </w:p>
    <w:p w14:paraId="5F0EB926" w14:textId="3CD841E2" w:rsidR="00A1545A" w:rsidRDefault="00A1545A" w:rsidP="00A1545A">
      <w:pPr>
        <w:spacing w:after="0" w:line="240" w:lineRule="auto"/>
        <w:ind w:left="708"/>
        <w:jc w:val="both"/>
        <w:rPr>
          <w:rFonts w:ascii="Times New Roman" w:hAnsi="Times New Roman" w:cs="Times New Roman"/>
          <w:i/>
          <w:iCs/>
          <w:sz w:val="24"/>
          <w:szCs w:val="24"/>
        </w:rPr>
      </w:pPr>
      <w:r w:rsidRPr="00A1545A">
        <w:rPr>
          <w:rFonts w:ascii="Times New Roman" w:hAnsi="Times New Roman" w:cs="Times New Roman"/>
          <w:i/>
          <w:iCs/>
          <w:sz w:val="24"/>
          <w:szCs w:val="24"/>
        </w:rPr>
        <w:t>(6) Turvaplaanis ettenähtud tingimustel ja korras võib turvatöötaja</w:t>
      </w:r>
      <w:r w:rsidRPr="000F0EA9">
        <w:rPr>
          <w:rFonts w:ascii="Times New Roman" w:hAnsi="Times New Roman" w:cs="Times New Roman"/>
          <w:b/>
          <w:bCs/>
          <w:i/>
          <w:iCs/>
          <w:strike/>
          <w:sz w:val="24"/>
          <w:szCs w:val="24"/>
        </w:rPr>
        <w:t xml:space="preserve">ga </w:t>
      </w:r>
      <w:r w:rsidRPr="00A1545A">
        <w:rPr>
          <w:rFonts w:ascii="Times New Roman" w:hAnsi="Times New Roman" w:cs="Times New Roman"/>
          <w:b/>
          <w:bCs/>
          <w:i/>
          <w:iCs/>
          <w:strike/>
          <w:sz w:val="24"/>
          <w:szCs w:val="24"/>
        </w:rPr>
        <w:t>koos ja tema</w:t>
      </w:r>
      <w:r w:rsidRPr="00A1545A">
        <w:rPr>
          <w:rFonts w:ascii="Times New Roman" w:hAnsi="Times New Roman" w:cs="Times New Roman"/>
          <w:i/>
          <w:iCs/>
          <w:sz w:val="24"/>
          <w:szCs w:val="24"/>
        </w:rPr>
        <w:t xml:space="preserve"> juhendamisel valvetegevuses osaleda turvaettevõtja töötaja, kes on asunud turvatöötaja põhiõppesse ja on läbinud turvatöötaja põhiõppe käesoleva seaduse § 4 lõike 4 alusel kehtestatud turvategevuse eeskirjas sätestatud ulatuses. Nimetatud töötajale laieneb käesoleva seaduse §-des 16, 18 ja 30–32 turvatöötaja kohta sätestatu.</w:t>
      </w:r>
    </w:p>
    <w:p w14:paraId="4F64534B" w14:textId="77777777" w:rsidR="00A1545A" w:rsidRPr="00A1545A" w:rsidRDefault="00A1545A" w:rsidP="00A1545A">
      <w:pPr>
        <w:spacing w:after="0" w:line="240" w:lineRule="auto"/>
        <w:ind w:left="708"/>
        <w:jc w:val="both"/>
        <w:rPr>
          <w:rFonts w:ascii="Times New Roman" w:hAnsi="Times New Roman" w:cs="Times New Roman"/>
          <w:i/>
          <w:iCs/>
          <w:sz w:val="24"/>
          <w:szCs w:val="24"/>
        </w:rPr>
      </w:pPr>
    </w:p>
    <w:p w14:paraId="52E1D4A6" w14:textId="2EC7DA18" w:rsidR="00A1545A" w:rsidRDefault="00A1545A" w:rsidP="00A15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Selgitus: </w:t>
      </w:r>
      <w:r w:rsidRPr="00A1545A">
        <w:rPr>
          <w:rFonts w:ascii="Times New Roman" w:hAnsi="Times New Roman" w:cs="Times New Roman"/>
          <w:sz w:val="24"/>
          <w:szCs w:val="24"/>
        </w:rPr>
        <w:t xml:space="preserve">Meie hinnangul puudub vajadus piirata valvetöötaja (eelnõu mõistes „turvaettevõtja juhendamisel valvetegevusse kaasatud töötaja“, lühemalt ka „töötaja“ - vt eelnõu Lisa 2 rakendusmäärus §  7 lg 1-2, § 29 lg 1) valvetegevuses osalemist „koos turvatöötajaga“. Piisab, kui valvetöötaja osaleb valvetegevuses turvatöötaja juhendamisel.  </w:t>
      </w:r>
    </w:p>
    <w:p w14:paraId="4406A1C9" w14:textId="77777777" w:rsidR="00A1545A" w:rsidRPr="00A1545A" w:rsidRDefault="00A1545A" w:rsidP="00A1545A">
      <w:pPr>
        <w:spacing w:after="0" w:line="240" w:lineRule="auto"/>
        <w:jc w:val="both"/>
        <w:rPr>
          <w:rFonts w:ascii="Times New Roman" w:hAnsi="Times New Roman" w:cs="Times New Roman"/>
          <w:sz w:val="24"/>
          <w:szCs w:val="24"/>
        </w:rPr>
      </w:pPr>
    </w:p>
    <w:p w14:paraId="3CA7C915" w14:textId="4D7983E8" w:rsidR="00A1545A" w:rsidRDefault="00A1545A" w:rsidP="00A1545A">
      <w:pPr>
        <w:spacing w:after="0" w:line="240" w:lineRule="auto"/>
        <w:jc w:val="both"/>
        <w:rPr>
          <w:rFonts w:ascii="Times New Roman" w:hAnsi="Times New Roman" w:cs="Times New Roman"/>
          <w:sz w:val="24"/>
          <w:szCs w:val="24"/>
        </w:rPr>
      </w:pPr>
      <w:r w:rsidRPr="00A1545A">
        <w:rPr>
          <w:rFonts w:ascii="Times New Roman" w:hAnsi="Times New Roman" w:cs="Times New Roman"/>
          <w:sz w:val="24"/>
          <w:szCs w:val="24"/>
        </w:rPr>
        <w:t>Turvaettevõtja vastutab nii turvategevuse seaduse kui turvateenuse lepingu järgi turvateenuse kvaliteedi eest. Samuti vastutab turvaettevõtja nii seaduse kui lepingu alusel valvetöötaja tegevuse eest samadel alustel ja ulatuses nagu turvatöötaja tegevuse eest. Turvaettevõtja on selliselt pädev ja motiveeritud hindama, mil viisil ta valvetöötajat valvetegevuses kasutab.</w:t>
      </w:r>
    </w:p>
    <w:p w14:paraId="49C64262" w14:textId="77777777" w:rsidR="00A1545A" w:rsidRPr="00A1545A" w:rsidRDefault="00A1545A" w:rsidP="00A1545A">
      <w:pPr>
        <w:spacing w:after="0" w:line="240" w:lineRule="auto"/>
        <w:jc w:val="both"/>
        <w:rPr>
          <w:rFonts w:ascii="Times New Roman" w:hAnsi="Times New Roman" w:cs="Times New Roman"/>
          <w:sz w:val="24"/>
          <w:szCs w:val="24"/>
        </w:rPr>
      </w:pPr>
    </w:p>
    <w:p w14:paraId="0BDA103C" w14:textId="6CB27BE9" w:rsidR="00A1545A" w:rsidRDefault="00A1545A" w:rsidP="00A1545A">
      <w:pPr>
        <w:spacing w:after="0" w:line="240" w:lineRule="auto"/>
        <w:jc w:val="both"/>
        <w:rPr>
          <w:rFonts w:ascii="Times New Roman" w:hAnsi="Times New Roman" w:cs="Times New Roman"/>
          <w:sz w:val="24"/>
          <w:szCs w:val="24"/>
        </w:rPr>
      </w:pPr>
      <w:r w:rsidRPr="00A1545A">
        <w:rPr>
          <w:rFonts w:ascii="Times New Roman" w:hAnsi="Times New Roman" w:cs="Times New Roman"/>
          <w:sz w:val="24"/>
          <w:szCs w:val="24"/>
        </w:rPr>
        <w:t xml:space="preserve">Praktikas ei ole </w:t>
      </w:r>
      <w:r>
        <w:rPr>
          <w:rFonts w:ascii="Times New Roman" w:hAnsi="Times New Roman" w:cs="Times New Roman"/>
          <w:sz w:val="24"/>
          <w:szCs w:val="24"/>
        </w:rPr>
        <w:t xml:space="preserve">tänases regulatsioonis toodud </w:t>
      </w:r>
      <w:r w:rsidRPr="00A1545A">
        <w:rPr>
          <w:rFonts w:ascii="Times New Roman" w:hAnsi="Times New Roman" w:cs="Times New Roman"/>
          <w:sz w:val="24"/>
          <w:szCs w:val="24"/>
        </w:rPr>
        <w:t xml:space="preserve">valvetöötajate kasutamise </w:t>
      </w:r>
      <w:r>
        <w:rPr>
          <w:rFonts w:ascii="Times New Roman" w:hAnsi="Times New Roman" w:cs="Times New Roman"/>
          <w:sz w:val="24"/>
          <w:szCs w:val="24"/>
        </w:rPr>
        <w:t xml:space="preserve">endaga </w:t>
      </w:r>
      <w:r w:rsidRPr="00A1545A">
        <w:rPr>
          <w:rFonts w:ascii="Times New Roman" w:hAnsi="Times New Roman" w:cs="Times New Roman"/>
          <w:sz w:val="24"/>
          <w:szCs w:val="24"/>
        </w:rPr>
        <w:t xml:space="preserve">probleeme. </w:t>
      </w:r>
      <w:r>
        <w:rPr>
          <w:rFonts w:ascii="Times New Roman" w:hAnsi="Times New Roman" w:cs="Times New Roman"/>
          <w:sz w:val="24"/>
          <w:szCs w:val="24"/>
        </w:rPr>
        <w:t xml:space="preserve">Probleemiks on pigem osade majandustegevuse „hallis alas“ osalevate ettevõtete sooviga üldse turvatöötajate ettevalmistusega töötajate kasutamist vältida, aga siin on tegemist põhimõttelise seaduse rikkumisega, mille osas on keeruline teostada järelevalvet. Õiguskuulekate ettevõtete </w:t>
      </w:r>
      <w:r w:rsidRPr="00A1545A">
        <w:rPr>
          <w:rFonts w:ascii="Times New Roman" w:hAnsi="Times New Roman" w:cs="Times New Roman"/>
          <w:sz w:val="24"/>
          <w:szCs w:val="24"/>
        </w:rPr>
        <w:t xml:space="preserve">kogemusest </w:t>
      </w:r>
      <w:r>
        <w:rPr>
          <w:rFonts w:ascii="Times New Roman" w:hAnsi="Times New Roman" w:cs="Times New Roman"/>
          <w:sz w:val="24"/>
          <w:szCs w:val="24"/>
        </w:rPr>
        <w:t>saame kinnitada</w:t>
      </w:r>
      <w:r w:rsidRPr="00A1545A">
        <w:rPr>
          <w:rFonts w:ascii="Times New Roman" w:hAnsi="Times New Roman" w:cs="Times New Roman"/>
          <w:sz w:val="24"/>
          <w:szCs w:val="24"/>
        </w:rPr>
        <w:t xml:space="preserve">, et </w:t>
      </w:r>
      <w:r>
        <w:rPr>
          <w:rFonts w:ascii="Times New Roman" w:hAnsi="Times New Roman" w:cs="Times New Roman"/>
          <w:sz w:val="24"/>
          <w:szCs w:val="24"/>
        </w:rPr>
        <w:t xml:space="preserve">reeglina </w:t>
      </w:r>
      <w:r w:rsidRPr="00A1545A">
        <w:rPr>
          <w:rFonts w:ascii="Times New Roman" w:hAnsi="Times New Roman" w:cs="Times New Roman"/>
          <w:sz w:val="24"/>
          <w:szCs w:val="24"/>
        </w:rPr>
        <w:t>vali</w:t>
      </w:r>
      <w:r>
        <w:rPr>
          <w:rFonts w:ascii="Times New Roman" w:hAnsi="Times New Roman" w:cs="Times New Roman"/>
          <w:sz w:val="24"/>
          <w:szCs w:val="24"/>
        </w:rPr>
        <w:t>takse</w:t>
      </w:r>
      <w:r w:rsidRPr="00A1545A">
        <w:rPr>
          <w:rFonts w:ascii="Times New Roman" w:hAnsi="Times New Roman" w:cs="Times New Roman"/>
          <w:sz w:val="24"/>
          <w:szCs w:val="24"/>
        </w:rPr>
        <w:t xml:space="preserve"> igale turva- ja valvetöötajale optimaal</w:t>
      </w:r>
      <w:r>
        <w:rPr>
          <w:rFonts w:ascii="Times New Roman" w:hAnsi="Times New Roman" w:cs="Times New Roman"/>
          <w:sz w:val="24"/>
          <w:szCs w:val="24"/>
        </w:rPr>
        <w:t>n</w:t>
      </w:r>
      <w:r w:rsidRPr="00A1545A">
        <w:rPr>
          <w:rFonts w:ascii="Times New Roman" w:hAnsi="Times New Roman" w:cs="Times New Roman"/>
          <w:sz w:val="24"/>
          <w:szCs w:val="24"/>
        </w:rPr>
        <w:t>e, tema kogemustele, võimetele ja teadmistele vastav valveobjekt</w:t>
      </w:r>
      <w:r>
        <w:rPr>
          <w:rFonts w:ascii="Times New Roman" w:hAnsi="Times New Roman" w:cs="Times New Roman"/>
          <w:sz w:val="24"/>
          <w:szCs w:val="24"/>
        </w:rPr>
        <w:t xml:space="preserve"> ja uusi töötajaid juhendatakse igal juhul oma tööülesandeid täitma.</w:t>
      </w:r>
    </w:p>
    <w:p w14:paraId="0BEB3F15" w14:textId="77777777" w:rsidR="00A1545A" w:rsidRPr="00A1545A" w:rsidRDefault="00A1545A" w:rsidP="00A1545A">
      <w:pPr>
        <w:spacing w:after="0" w:line="240" w:lineRule="auto"/>
        <w:jc w:val="both"/>
        <w:rPr>
          <w:rFonts w:ascii="Times New Roman" w:hAnsi="Times New Roman" w:cs="Times New Roman"/>
          <w:sz w:val="24"/>
          <w:szCs w:val="24"/>
        </w:rPr>
      </w:pPr>
    </w:p>
    <w:p w14:paraId="680597ED" w14:textId="64C6E769" w:rsidR="00A1545A" w:rsidRDefault="00A1545A" w:rsidP="00A1545A">
      <w:pPr>
        <w:spacing w:after="0" w:line="240" w:lineRule="auto"/>
        <w:jc w:val="both"/>
        <w:rPr>
          <w:rFonts w:ascii="Times New Roman" w:hAnsi="Times New Roman" w:cs="Times New Roman"/>
          <w:sz w:val="24"/>
          <w:szCs w:val="24"/>
        </w:rPr>
      </w:pPr>
      <w:r w:rsidRPr="00A1545A">
        <w:rPr>
          <w:rFonts w:ascii="Times New Roman" w:hAnsi="Times New Roman" w:cs="Times New Roman"/>
          <w:sz w:val="24"/>
          <w:szCs w:val="24"/>
        </w:rPr>
        <w:t>Märgime, et  eelnõu  § 5 lg 6  nõue „turvatöötajaga koos ja tema juhendamisel“ on ebaselge ja võib tuua kaasa ebamõistliku tulemuse. Nt tekib küsimus, kas valvekaamera (jälgimisseadmestik) vahendusel mehitatud valve</w:t>
      </w:r>
      <w:r w:rsidR="00270D39">
        <w:rPr>
          <w:rFonts w:ascii="Times New Roman" w:hAnsi="Times New Roman" w:cs="Times New Roman"/>
          <w:sz w:val="24"/>
          <w:szCs w:val="24"/>
        </w:rPr>
        <w:t>ga</w:t>
      </w:r>
      <w:r w:rsidRPr="00A1545A">
        <w:rPr>
          <w:rFonts w:ascii="Times New Roman" w:hAnsi="Times New Roman" w:cs="Times New Roman"/>
          <w:sz w:val="24"/>
          <w:szCs w:val="24"/>
        </w:rPr>
        <w:t xml:space="preserve"> objekti</w:t>
      </w:r>
      <w:r w:rsidR="00270D39">
        <w:rPr>
          <w:rFonts w:ascii="Times New Roman" w:hAnsi="Times New Roman" w:cs="Times New Roman"/>
          <w:sz w:val="24"/>
          <w:szCs w:val="24"/>
        </w:rPr>
        <w:t xml:space="preserve"> ala</w:t>
      </w:r>
      <w:r w:rsidRPr="00A1545A">
        <w:rPr>
          <w:rFonts w:ascii="Times New Roman" w:hAnsi="Times New Roman" w:cs="Times New Roman"/>
          <w:sz w:val="24"/>
          <w:szCs w:val="24"/>
        </w:rPr>
        <w:t xml:space="preserve"> jälgi</w:t>
      </w:r>
      <w:r w:rsidR="00270D39">
        <w:rPr>
          <w:rFonts w:ascii="Times New Roman" w:hAnsi="Times New Roman" w:cs="Times New Roman"/>
          <w:sz w:val="24"/>
          <w:szCs w:val="24"/>
        </w:rPr>
        <w:t>vad</w:t>
      </w:r>
      <w:r w:rsidRPr="00A1545A">
        <w:rPr>
          <w:rFonts w:ascii="Times New Roman" w:hAnsi="Times New Roman" w:cs="Times New Roman"/>
          <w:sz w:val="24"/>
          <w:szCs w:val="24"/>
        </w:rPr>
        <w:t xml:space="preserve"> </w:t>
      </w:r>
      <w:r w:rsidR="00270D39">
        <w:rPr>
          <w:rFonts w:ascii="Times New Roman" w:hAnsi="Times New Roman" w:cs="Times New Roman"/>
          <w:sz w:val="24"/>
          <w:szCs w:val="24"/>
        </w:rPr>
        <w:t>juhendatav ja juhendaja peavad viibima</w:t>
      </w:r>
      <w:r w:rsidRPr="00A1545A">
        <w:rPr>
          <w:rFonts w:ascii="Times New Roman" w:hAnsi="Times New Roman" w:cs="Times New Roman"/>
          <w:sz w:val="24"/>
          <w:szCs w:val="24"/>
        </w:rPr>
        <w:t xml:space="preserve"> koos ruumis vm kohas, kus jälgimine toimub. Või peaksid kaks turvaettevõtja töötajat </w:t>
      </w:r>
      <w:r w:rsidR="00270D39">
        <w:rPr>
          <w:rFonts w:ascii="Times New Roman" w:hAnsi="Times New Roman" w:cs="Times New Roman"/>
          <w:sz w:val="24"/>
          <w:szCs w:val="24"/>
        </w:rPr>
        <w:t>koos</w:t>
      </w:r>
      <w:r w:rsidRPr="00A1545A">
        <w:rPr>
          <w:rFonts w:ascii="Times New Roman" w:hAnsi="Times New Roman" w:cs="Times New Roman"/>
          <w:sz w:val="24"/>
          <w:szCs w:val="24"/>
        </w:rPr>
        <w:t xml:space="preserve"> jälgima valveobjekti valvekaamera monitori? Ilmselgelt piisab märgitud olukorras valvetöötaja juhendamisest</w:t>
      </w:r>
      <w:r w:rsidR="00270D39">
        <w:rPr>
          <w:rFonts w:ascii="Times New Roman" w:hAnsi="Times New Roman" w:cs="Times New Roman"/>
          <w:sz w:val="24"/>
          <w:szCs w:val="24"/>
        </w:rPr>
        <w:t xml:space="preserve"> ilma piiranguta „koos“.</w:t>
      </w:r>
    </w:p>
    <w:p w14:paraId="5101DE76" w14:textId="77777777" w:rsidR="00270D39" w:rsidRPr="00A1545A" w:rsidRDefault="00270D39" w:rsidP="00A1545A">
      <w:pPr>
        <w:spacing w:after="0" w:line="240" w:lineRule="auto"/>
        <w:jc w:val="both"/>
        <w:rPr>
          <w:rFonts w:ascii="Times New Roman" w:hAnsi="Times New Roman" w:cs="Times New Roman"/>
          <w:sz w:val="24"/>
          <w:szCs w:val="24"/>
        </w:rPr>
      </w:pPr>
    </w:p>
    <w:p w14:paraId="39A241C7" w14:textId="6E417253" w:rsidR="00A1545A" w:rsidRDefault="00A1545A" w:rsidP="00A1545A">
      <w:pPr>
        <w:spacing w:after="0" w:line="240" w:lineRule="auto"/>
        <w:jc w:val="both"/>
        <w:rPr>
          <w:rFonts w:ascii="Times New Roman" w:hAnsi="Times New Roman" w:cs="Times New Roman"/>
          <w:sz w:val="24"/>
          <w:szCs w:val="24"/>
        </w:rPr>
      </w:pPr>
      <w:r w:rsidRPr="00A1545A">
        <w:rPr>
          <w:rFonts w:ascii="Times New Roman" w:hAnsi="Times New Roman" w:cs="Times New Roman"/>
          <w:sz w:val="24"/>
          <w:szCs w:val="24"/>
        </w:rPr>
        <w:t xml:space="preserve">Antud sättega kaasneva mõjuna tuleb arvestada, et </w:t>
      </w:r>
      <w:r w:rsidR="00270D39">
        <w:rPr>
          <w:rFonts w:ascii="Times New Roman" w:hAnsi="Times New Roman" w:cs="Times New Roman"/>
          <w:sz w:val="24"/>
          <w:szCs w:val="24"/>
        </w:rPr>
        <w:t>nõutud miinimumväljaõppe läbinud ja põhiõppes osaleva töötaja valveobjektil igakordne</w:t>
      </w:r>
      <w:r w:rsidRPr="00A1545A">
        <w:rPr>
          <w:rFonts w:ascii="Times New Roman" w:hAnsi="Times New Roman" w:cs="Times New Roman"/>
          <w:sz w:val="24"/>
          <w:szCs w:val="24"/>
        </w:rPr>
        <w:t xml:space="preserve"> dubleerimine turvatöötajaga suurendab turvateenuse hinda (palgakulu on mehitatud valveteenuse suurim kuluallikas), vähendab konkurentsi (suuremate objektide valvetegevuse osas kliendile pakkumise tegemiseks on vajalik reservpersonali olemasolu) ja ühtlasi turvateenuse kättesaadavust. Viimane ohustab teenuse kvaliteeti, mis on eelnõu eesmärgiga vastuolus.</w:t>
      </w:r>
    </w:p>
    <w:p w14:paraId="083A6940" w14:textId="77777777" w:rsidR="00270D39" w:rsidRPr="00A1545A" w:rsidRDefault="00270D39" w:rsidP="00A1545A">
      <w:pPr>
        <w:spacing w:after="0" w:line="240" w:lineRule="auto"/>
        <w:jc w:val="both"/>
        <w:rPr>
          <w:rFonts w:ascii="Times New Roman" w:hAnsi="Times New Roman" w:cs="Times New Roman"/>
          <w:sz w:val="24"/>
          <w:szCs w:val="24"/>
        </w:rPr>
      </w:pPr>
    </w:p>
    <w:p w14:paraId="20C2519A" w14:textId="3E52D308" w:rsidR="00A1545A" w:rsidRPr="00A1545A" w:rsidRDefault="00A1545A" w:rsidP="00A1545A">
      <w:pPr>
        <w:spacing w:after="0" w:line="240" w:lineRule="auto"/>
        <w:jc w:val="both"/>
        <w:rPr>
          <w:rFonts w:ascii="Times New Roman" w:hAnsi="Times New Roman" w:cs="Times New Roman"/>
          <w:sz w:val="24"/>
          <w:szCs w:val="24"/>
        </w:rPr>
      </w:pPr>
      <w:r w:rsidRPr="00A1545A">
        <w:rPr>
          <w:rFonts w:ascii="Times New Roman" w:hAnsi="Times New Roman" w:cs="Times New Roman"/>
          <w:sz w:val="24"/>
          <w:szCs w:val="24"/>
        </w:rPr>
        <w:t>Õiguslikult on mõistetav, et valvetegevusse kaasatud kutsekvalifikatsioonita töötajal ei saa olla turvatöötaja eriõigusi. Kui tekib vajadus neid realiseerida, teostab seda turvatöötaja (</w:t>
      </w:r>
      <w:r w:rsidR="00270D39">
        <w:rPr>
          <w:rFonts w:ascii="Times New Roman" w:hAnsi="Times New Roman" w:cs="Times New Roman"/>
          <w:sz w:val="24"/>
          <w:szCs w:val="24"/>
        </w:rPr>
        <w:t xml:space="preserve">samal objektil viibiv või objektile reageeriv </w:t>
      </w:r>
      <w:r w:rsidRPr="00A1545A">
        <w:rPr>
          <w:rFonts w:ascii="Times New Roman" w:hAnsi="Times New Roman" w:cs="Times New Roman"/>
          <w:sz w:val="24"/>
          <w:szCs w:val="24"/>
        </w:rPr>
        <w:t xml:space="preserve">patrull). Vastasel juhul muutub nõuetele vastava tööjõu leidmine (või siis välja koolitamine) ja tööle rakendamise protsess äärmiselt keerukaks. On vägagi ebatõenäoline, et </w:t>
      </w:r>
      <w:r w:rsidR="00270D39">
        <w:rPr>
          <w:rFonts w:ascii="Times New Roman" w:hAnsi="Times New Roman" w:cs="Times New Roman"/>
          <w:sz w:val="24"/>
          <w:szCs w:val="24"/>
        </w:rPr>
        <w:t xml:space="preserve">Politsei- ja </w:t>
      </w:r>
      <w:r w:rsidR="00C85111">
        <w:rPr>
          <w:rFonts w:ascii="Times New Roman" w:hAnsi="Times New Roman" w:cs="Times New Roman"/>
          <w:sz w:val="24"/>
          <w:szCs w:val="24"/>
        </w:rPr>
        <w:t>P</w:t>
      </w:r>
      <w:r w:rsidR="00270D39">
        <w:rPr>
          <w:rFonts w:ascii="Times New Roman" w:hAnsi="Times New Roman" w:cs="Times New Roman"/>
          <w:sz w:val="24"/>
          <w:szCs w:val="24"/>
        </w:rPr>
        <w:t>iirivalveametil</w:t>
      </w:r>
      <w:r w:rsidRPr="00A1545A">
        <w:rPr>
          <w:rFonts w:ascii="Times New Roman" w:hAnsi="Times New Roman" w:cs="Times New Roman"/>
          <w:sz w:val="24"/>
          <w:szCs w:val="24"/>
        </w:rPr>
        <w:t xml:space="preserve"> jätkub ressurssi niivõrd intensiivse järelevalve teostamiseks (valveobjekte vahetult külastades ja vastavust kontrollides), et uus nõue ei tekitaks teenuse turul veelgi ebavõrdsemat olukorda nende ettevõtete suhtes, kes ajavad asju korrektselt ja esitavad oma andmeid ausalt.</w:t>
      </w:r>
    </w:p>
    <w:p w14:paraId="59C14069" w14:textId="77777777" w:rsidR="00A1545A" w:rsidRPr="00A1545A" w:rsidRDefault="00A1545A" w:rsidP="00A1545A">
      <w:pPr>
        <w:spacing w:after="0" w:line="240" w:lineRule="auto"/>
        <w:jc w:val="both"/>
        <w:rPr>
          <w:rFonts w:ascii="Times New Roman" w:hAnsi="Times New Roman" w:cs="Times New Roman"/>
          <w:sz w:val="24"/>
          <w:szCs w:val="24"/>
        </w:rPr>
      </w:pPr>
    </w:p>
    <w:p w14:paraId="5EE516BF" w14:textId="65D0D036" w:rsidR="00D738B9" w:rsidRDefault="00A1545A" w:rsidP="00A1545A">
      <w:pPr>
        <w:spacing w:after="0" w:line="240" w:lineRule="auto"/>
        <w:jc w:val="both"/>
        <w:rPr>
          <w:rFonts w:ascii="Times New Roman" w:hAnsi="Times New Roman" w:cs="Times New Roman"/>
          <w:sz w:val="24"/>
          <w:szCs w:val="24"/>
        </w:rPr>
      </w:pPr>
      <w:r w:rsidRPr="00A1545A">
        <w:rPr>
          <w:rFonts w:ascii="Times New Roman" w:hAnsi="Times New Roman" w:cs="Times New Roman"/>
          <w:sz w:val="24"/>
          <w:szCs w:val="24"/>
        </w:rPr>
        <w:t xml:space="preserve">Kokkuvõtvalt oleme seisukohal, et eelnõu § 5 lg 6 toodud piirang – kehtiva </w:t>
      </w:r>
      <w:proofErr w:type="spellStart"/>
      <w:r w:rsidRPr="00A1545A">
        <w:rPr>
          <w:rFonts w:ascii="Times New Roman" w:hAnsi="Times New Roman" w:cs="Times New Roman"/>
          <w:sz w:val="24"/>
          <w:szCs w:val="24"/>
        </w:rPr>
        <w:t>TurvaS</w:t>
      </w:r>
      <w:proofErr w:type="spellEnd"/>
      <w:r w:rsidRPr="00A1545A">
        <w:rPr>
          <w:rFonts w:ascii="Times New Roman" w:hAnsi="Times New Roman" w:cs="Times New Roman"/>
          <w:sz w:val="24"/>
          <w:szCs w:val="24"/>
        </w:rPr>
        <w:t xml:space="preserve"> mõistes valvetöötajat on võimalik kasutada üksnes turvatöötajaga koos ja tema juhendamisel – ei ole eelnõus toodud kujul vajalik. Piisav on, kui sätestada „turvatöötajaga koos ja tema juhendamisel“ asemel „turvatöötaja juhendamisel“.</w:t>
      </w:r>
    </w:p>
    <w:p w14:paraId="31B174F7" w14:textId="77777777" w:rsidR="00815305" w:rsidRPr="00815305" w:rsidRDefault="00815305" w:rsidP="00815305">
      <w:pPr>
        <w:spacing w:after="0" w:line="240" w:lineRule="auto"/>
        <w:jc w:val="both"/>
        <w:rPr>
          <w:rFonts w:ascii="Times New Roman" w:hAnsi="Times New Roman" w:cs="Times New Roman"/>
          <w:sz w:val="24"/>
          <w:szCs w:val="24"/>
        </w:rPr>
      </w:pPr>
    </w:p>
    <w:p w14:paraId="7FE0FC8C" w14:textId="569D9BC6" w:rsidR="00815305" w:rsidRDefault="00815305" w:rsidP="00815305">
      <w:pPr>
        <w:pStyle w:val="ListParagraph"/>
        <w:numPr>
          <w:ilvl w:val="0"/>
          <w:numId w:val="1"/>
        </w:numPr>
        <w:spacing w:after="0" w:line="240" w:lineRule="auto"/>
        <w:jc w:val="both"/>
        <w:rPr>
          <w:rFonts w:ascii="Times New Roman" w:hAnsi="Times New Roman" w:cs="Times New Roman"/>
          <w:b/>
          <w:bCs/>
          <w:sz w:val="24"/>
          <w:szCs w:val="24"/>
        </w:rPr>
      </w:pPr>
      <w:r w:rsidRPr="00815305">
        <w:rPr>
          <w:rFonts w:ascii="Times New Roman" w:hAnsi="Times New Roman" w:cs="Times New Roman"/>
          <w:b/>
          <w:bCs/>
          <w:sz w:val="24"/>
          <w:szCs w:val="24"/>
        </w:rPr>
        <w:t xml:space="preserve">Ettepanek </w:t>
      </w:r>
      <w:r>
        <w:rPr>
          <w:rFonts w:ascii="Times New Roman" w:hAnsi="Times New Roman" w:cs="Times New Roman"/>
          <w:b/>
          <w:bCs/>
          <w:sz w:val="24"/>
          <w:szCs w:val="24"/>
        </w:rPr>
        <w:t>5</w:t>
      </w:r>
      <w:r w:rsidRPr="00815305">
        <w:rPr>
          <w:rFonts w:ascii="Times New Roman" w:hAnsi="Times New Roman" w:cs="Times New Roman"/>
          <w:b/>
          <w:bCs/>
          <w:sz w:val="24"/>
          <w:szCs w:val="24"/>
        </w:rPr>
        <w:t xml:space="preserve"> </w:t>
      </w:r>
      <w:r>
        <w:rPr>
          <w:rFonts w:ascii="Times New Roman" w:hAnsi="Times New Roman" w:cs="Times New Roman"/>
          <w:b/>
          <w:bCs/>
          <w:sz w:val="24"/>
          <w:szCs w:val="24"/>
        </w:rPr>
        <w:t>–</w:t>
      </w:r>
      <w:r w:rsidRPr="00815305">
        <w:rPr>
          <w:rFonts w:ascii="Times New Roman" w:hAnsi="Times New Roman" w:cs="Times New Roman"/>
          <w:b/>
          <w:bCs/>
          <w:sz w:val="24"/>
          <w:szCs w:val="24"/>
        </w:rPr>
        <w:t xml:space="preserve"> </w:t>
      </w:r>
      <w:r>
        <w:rPr>
          <w:rFonts w:ascii="Times New Roman" w:hAnsi="Times New Roman" w:cs="Times New Roman"/>
          <w:b/>
          <w:bCs/>
          <w:sz w:val="24"/>
          <w:szCs w:val="24"/>
        </w:rPr>
        <w:t xml:space="preserve">Seaduse </w:t>
      </w:r>
      <w:r w:rsidRPr="00815305">
        <w:rPr>
          <w:rFonts w:ascii="Times New Roman" w:hAnsi="Times New Roman" w:cs="Times New Roman"/>
          <w:b/>
          <w:bCs/>
          <w:sz w:val="24"/>
          <w:szCs w:val="24"/>
        </w:rPr>
        <w:t>§ 5</w:t>
      </w:r>
      <w:r>
        <w:rPr>
          <w:rFonts w:ascii="Times New Roman" w:hAnsi="Times New Roman" w:cs="Times New Roman"/>
          <w:b/>
          <w:bCs/>
          <w:sz w:val="24"/>
          <w:szCs w:val="24"/>
        </w:rPr>
        <w:t xml:space="preserve"> lõige 10 (turvaplaani nõue)</w:t>
      </w:r>
    </w:p>
    <w:p w14:paraId="751CB625" w14:textId="77777777" w:rsidR="00815305" w:rsidRPr="00815305" w:rsidRDefault="00815305" w:rsidP="00815305">
      <w:pPr>
        <w:pStyle w:val="ListParagraph"/>
        <w:spacing w:after="0" w:line="240" w:lineRule="auto"/>
        <w:jc w:val="both"/>
        <w:rPr>
          <w:rFonts w:ascii="Times New Roman" w:hAnsi="Times New Roman" w:cs="Times New Roman"/>
          <w:b/>
          <w:bCs/>
          <w:sz w:val="24"/>
          <w:szCs w:val="24"/>
        </w:rPr>
      </w:pPr>
    </w:p>
    <w:p w14:paraId="7545785F" w14:textId="320E1361" w:rsidR="00815305" w:rsidRPr="00815305" w:rsidRDefault="00815305" w:rsidP="00815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Teeme ettepaneku viia</w:t>
      </w:r>
      <w:r w:rsidRPr="00815305">
        <w:rPr>
          <w:rFonts w:ascii="Times New Roman" w:hAnsi="Times New Roman" w:cs="Times New Roman"/>
          <w:sz w:val="24"/>
          <w:szCs w:val="24"/>
        </w:rPr>
        <w:t xml:space="preserve"> eelnõusse sisse võimalus turvaplaani mitte koostamiseks, kui turvaplaanis sisalduvad andmed on kirjeldatud valvetegevuseks sõlmitavas lepingus. Meie poolne täiendus seaduse eelnõu § 5 lg 10 on tehtud alljärgnevas sõnastuses:  </w:t>
      </w:r>
    </w:p>
    <w:p w14:paraId="0527DBE9" w14:textId="77777777" w:rsidR="00815305" w:rsidRPr="00815305" w:rsidRDefault="00815305" w:rsidP="00815305">
      <w:pPr>
        <w:spacing w:after="0" w:line="240" w:lineRule="auto"/>
        <w:ind w:left="708"/>
        <w:jc w:val="both"/>
        <w:rPr>
          <w:rFonts w:ascii="Times New Roman" w:hAnsi="Times New Roman" w:cs="Times New Roman"/>
          <w:i/>
          <w:iCs/>
          <w:sz w:val="24"/>
          <w:szCs w:val="24"/>
        </w:rPr>
      </w:pPr>
      <w:r w:rsidRPr="00815305">
        <w:rPr>
          <w:rFonts w:ascii="Times New Roman" w:hAnsi="Times New Roman" w:cs="Times New Roman"/>
          <w:i/>
          <w:iCs/>
          <w:sz w:val="24"/>
          <w:szCs w:val="24"/>
        </w:rPr>
        <w:t>§ 5. Valvetegevus</w:t>
      </w:r>
    </w:p>
    <w:p w14:paraId="652C35CF" w14:textId="77777777" w:rsidR="00815305" w:rsidRPr="00815305" w:rsidRDefault="00815305" w:rsidP="00815305">
      <w:pPr>
        <w:spacing w:after="0" w:line="240" w:lineRule="auto"/>
        <w:ind w:left="708"/>
        <w:jc w:val="both"/>
        <w:rPr>
          <w:rFonts w:ascii="Times New Roman" w:hAnsi="Times New Roman" w:cs="Times New Roman"/>
          <w:i/>
          <w:iCs/>
          <w:sz w:val="24"/>
          <w:szCs w:val="24"/>
        </w:rPr>
      </w:pPr>
      <w:r w:rsidRPr="00815305">
        <w:rPr>
          <w:rFonts w:ascii="Times New Roman" w:hAnsi="Times New Roman" w:cs="Times New Roman"/>
          <w:i/>
          <w:iCs/>
          <w:sz w:val="24"/>
          <w:szCs w:val="24"/>
        </w:rPr>
        <w:t>(10) Mehitatud valvetegevuse aluseks on valveobjekti turvaplaan. Turvaplaani ei ole vaja koostada, kui turvaplaanis sisalduvad andmed on kirjeldatud valvetegevuseks sõlmitavas lepingus.</w:t>
      </w:r>
    </w:p>
    <w:p w14:paraId="6C1940EE" w14:textId="77777777" w:rsidR="00815305" w:rsidRPr="00815305" w:rsidRDefault="00815305" w:rsidP="00815305">
      <w:pPr>
        <w:spacing w:after="0" w:line="240" w:lineRule="auto"/>
        <w:jc w:val="both"/>
        <w:rPr>
          <w:rFonts w:ascii="Times New Roman" w:hAnsi="Times New Roman" w:cs="Times New Roman"/>
          <w:sz w:val="24"/>
          <w:szCs w:val="24"/>
        </w:rPr>
      </w:pPr>
    </w:p>
    <w:p w14:paraId="1FDCD888" w14:textId="12BC5DAD" w:rsidR="00815305" w:rsidRPr="00815305" w:rsidRDefault="00815305" w:rsidP="00815305">
      <w:pPr>
        <w:spacing w:after="0" w:line="240" w:lineRule="auto"/>
        <w:jc w:val="both"/>
        <w:rPr>
          <w:rFonts w:ascii="Times New Roman" w:hAnsi="Times New Roman" w:cs="Times New Roman"/>
          <w:sz w:val="24"/>
          <w:szCs w:val="24"/>
        </w:rPr>
      </w:pPr>
      <w:r w:rsidRPr="00815305">
        <w:rPr>
          <w:rFonts w:ascii="Times New Roman" w:hAnsi="Times New Roman" w:cs="Times New Roman"/>
          <w:sz w:val="24"/>
          <w:szCs w:val="24"/>
        </w:rPr>
        <w:t>Selgitus: Suur osa turvaettevõtjaid juba täna fikseeri</w:t>
      </w:r>
      <w:r>
        <w:rPr>
          <w:rFonts w:ascii="Times New Roman" w:hAnsi="Times New Roman" w:cs="Times New Roman"/>
          <w:sz w:val="24"/>
          <w:szCs w:val="24"/>
        </w:rPr>
        <w:t>vad</w:t>
      </w:r>
      <w:r w:rsidRPr="00815305">
        <w:rPr>
          <w:rFonts w:ascii="Times New Roman" w:hAnsi="Times New Roman" w:cs="Times New Roman"/>
          <w:sz w:val="24"/>
          <w:szCs w:val="24"/>
        </w:rPr>
        <w:t xml:space="preserve"> turvaplaanis osundatud andmed turvateenuse osutamise lepingutes ning seetõttu </w:t>
      </w:r>
      <w:r>
        <w:rPr>
          <w:rFonts w:ascii="Times New Roman" w:hAnsi="Times New Roman" w:cs="Times New Roman"/>
          <w:sz w:val="24"/>
          <w:szCs w:val="24"/>
        </w:rPr>
        <w:t>täiendavalt</w:t>
      </w:r>
      <w:r w:rsidRPr="00815305">
        <w:rPr>
          <w:rFonts w:ascii="Times New Roman" w:hAnsi="Times New Roman" w:cs="Times New Roman"/>
          <w:sz w:val="24"/>
          <w:szCs w:val="24"/>
        </w:rPr>
        <w:t xml:space="preserve"> turvaplaani koostamine ei ole </w:t>
      </w:r>
      <w:r>
        <w:rPr>
          <w:rFonts w:ascii="Times New Roman" w:hAnsi="Times New Roman" w:cs="Times New Roman"/>
          <w:sz w:val="24"/>
          <w:szCs w:val="24"/>
        </w:rPr>
        <w:t xml:space="preserve">meie hinnangul </w:t>
      </w:r>
      <w:r w:rsidRPr="00815305">
        <w:rPr>
          <w:rFonts w:ascii="Times New Roman" w:hAnsi="Times New Roman" w:cs="Times New Roman"/>
          <w:sz w:val="24"/>
          <w:szCs w:val="24"/>
        </w:rPr>
        <w:t xml:space="preserve">sellisel </w:t>
      </w:r>
      <w:r>
        <w:rPr>
          <w:rFonts w:ascii="Times New Roman" w:hAnsi="Times New Roman" w:cs="Times New Roman"/>
          <w:sz w:val="24"/>
          <w:szCs w:val="24"/>
        </w:rPr>
        <w:t xml:space="preserve">korral </w:t>
      </w:r>
      <w:r w:rsidRPr="00815305">
        <w:rPr>
          <w:rFonts w:ascii="Times New Roman" w:hAnsi="Times New Roman" w:cs="Times New Roman"/>
          <w:sz w:val="24"/>
          <w:szCs w:val="24"/>
        </w:rPr>
        <w:t xml:space="preserve">vajalik.  </w:t>
      </w:r>
    </w:p>
    <w:p w14:paraId="7A2EE746" w14:textId="77777777" w:rsidR="00815305" w:rsidRDefault="00815305" w:rsidP="000F0EA9">
      <w:pPr>
        <w:spacing w:after="0" w:line="240" w:lineRule="auto"/>
        <w:jc w:val="both"/>
        <w:rPr>
          <w:rFonts w:ascii="Times New Roman" w:hAnsi="Times New Roman" w:cs="Times New Roman"/>
          <w:sz w:val="24"/>
          <w:szCs w:val="24"/>
        </w:rPr>
      </w:pPr>
    </w:p>
    <w:p w14:paraId="464F125E" w14:textId="0902F0EB" w:rsidR="000F0EA9" w:rsidRPr="00A1545A" w:rsidRDefault="000F0EA9" w:rsidP="000F0EA9">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1545A">
        <w:rPr>
          <w:rFonts w:ascii="Times New Roman" w:hAnsi="Times New Roman" w:cs="Times New Roman"/>
          <w:b/>
          <w:bCs/>
          <w:sz w:val="24"/>
          <w:szCs w:val="24"/>
        </w:rPr>
        <w:t xml:space="preserve">Ettepanek </w:t>
      </w:r>
      <w:r w:rsidR="00815305">
        <w:rPr>
          <w:rFonts w:ascii="Times New Roman" w:hAnsi="Times New Roman" w:cs="Times New Roman"/>
          <w:b/>
          <w:bCs/>
          <w:sz w:val="24"/>
          <w:szCs w:val="24"/>
        </w:rPr>
        <w:t>6</w:t>
      </w:r>
      <w:r w:rsidRPr="00A1545A">
        <w:rPr>
          <w:rFonts w:ascii="Times New Roman" w:hAnsi="Times New Roman" w:cs="Times New Roman"/>
          <w:b/>
          <w:bCs/>
          <w:sz w:val="24"/>
          <w:szCs w:val="24"/>
        </w:rPr>
        <w:t xml:space="preserve"> </w:t>
      </w:r>
      <w:r>
        <w:rPr>
          <w:rFonts w:ascii="Times New Roman" w:hAnsi="Times New Roman" w:cs="Times New Roman"/>
          <w:b/>
          <w:bCs/>
          <w:sz w:val="24"/>
          <w:szCs w:val="24"/>
        </w:rPr>
        <w:t>–</w:t>
      </w:r>
      <w:r w:rsidRPr="00A1545A">
        <w:rPr>
          <w:rFonts w:ascii="Times New Roman" w:hAnsi="Times New Roman" w:cs="Times New Roman"/>
          <w:b/>
          <w:bCs/>
          <w:sz w:val="24"/>
          <w:szCs w:val="24"/>
        </w:rPr>
        <w:t xml:space="preserve"> </w:t>
      </w:r>
      <w:r>
        <w:rPr>
          <w:rFonts w:ascii="Times New Roman" w:hAnsi="Times New Roman" w:cs="Times New Roman"/>
          <w:b/>
          <w:bCs/>
          <w:sz w:val="24"/>
          <w:szCs w:val="24"/>
        </w:rPr>
        <w:t xml:space="preserve">Seaduse </w:t>
      </w:r>
      <w:r w:rsidRPr="00A1545A">
        <w:rPr>
          <w:rFonts w:ascii="Times New Roman" w:hAnsi="Times New Roman" w:cs="Times New Roman"/>
          <w:b/>
          <w:bCs/>
          <w:sz w:val="24"/>
          <w:szCs w:val="24"/>
        </w:rPr>
        <w:t xml:space="preserve">§ </w:t>
      </w:r>
      <w:r w:rsidR="00815305">
        <w:rPr>
          <w:rFonts w:ascii="Times New Roman" w:hAnsi="Times New Roman" w:cs="Times New Roman"/>
          <w:b/>
          <w:bCs/>
          <w:sz w:val="24"/>
          <w:szCs w:val="24"/>
        </w:rPr>
        <w:t>6</w:t>
      </w:r>
      <w:r w:rsidRPr="00A1545A">
        <w:rPr>
          <w:rFonts w:ascii="Times New Roman" w:hAnsi="Times New Roman" w:cs="Times New Roman"/>
          <w:b/>
          <w:bCs/>
          <w:sz w:val="24"/>
          <w:szCs w:val="24"/>
        </w:rPr>
        <w:t xml:space="preserve"> </w:t>
      </w:r>
      <w:r>
        <w:rPr>
          <w:rFonts w:ascii="Times New Roman" w:hAnsi="Times New Roman" w:cs="Times New Roman"/>
          <w:b/>
          <w:bCs/>
          <w:sz w:val="24"/>
          <w:szCs w:val="24"/>
        </w:rPr>
        <w:t>lõige</w:t>
      </w:r>
      <w:r w:rsidRPr="00A1545A">
        <w:rPr>
          <w:rFonts w:ascii="Times New Roman" w:hAnsi="Times New Roman" w:cs="Times New Roman"/>
          <w:b/>
          <w:bCs/>
          <w:sz w:val="24"/>
          <w:szCs w:val="24"/>
        </w:rPr>
        <w:t xml:space="preserve"> </w:t>
      </w:r>
      <w:r>
        <w:rPr>
          <w:rFonts w:ascii="Times New Roman" w:hAnsi="Times New Roman" w:cs="Times New Roman"/>
          <w:b/>
          <w:bCs/>
          <w:sz w:val="24"/>
          <w:szCs w:val="24"/>
        </w:rPr>
        <w:t>2</w:t>
      </w:r>
      <w:r w:rsidRPr="00A1545A">
        <w:rPr>
          <w:rFonts w:ascii="Times New Roman" w:hAnsi="Times New Roman" w:cs="Times New Roman"/>
          <w:b/>
          <w:bCs/>
          <w:sz w:val="24"/>
          <w:szCs w:val="24"/>
        </w:rPr>
        <w:t xml:space="preserve"> </w:t>
      </w:r>
      <w:r>
        <w:rPr>
          <w:rFonts w:ascii="Times New Roman" w:hAnsi="Times New Roman" w:cs="Times New Roman"/>
          <w:b/>
          <w:bCs/>
          <w:sz w:val="24"/>
          <w:szCs w:val="24"/>
        </w:rPr>
        <w:t>(andmete töötlus turvaauditi läbiviimisel)</w:t>
      </w:r>
    </w:p>
    <w:p w14:paraId="628081B4" w14:textId="77777777" w:rsidR="000F0EA9" w:rsidRDefault="000F0EA9" w:rsidP="000F0EA9">
      <w:pPr>
        <w:spacing w:after="0" w:line="240" w:lineRule="auto"/>
        <w:jc w:val="both"/>
        <w:rPr>
          <w:rFonts w:ascii="Times New Roman" w:hAnsi="Times New Roman" w:cs="Times New Roman"/>
          <w:sz w:val="24"/>
          <w:szCs w:val="24"/>
        </w:rPr>
      </w:pPr>
    </w:p>
    <w:p w14:paraId="76FCC342" w14:textId="52BA5151" w:rsidR="000F0EA9" w:rsidRPr="00A1545A" w:rsidRDefault="000F0EA9" w:rsidP="000F0E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Teeme ettepaneku õigusselguse huvides täiendada eelnõud turvaauditi kontekstis, lisades avalikest allikatest kättesaadavatele isikuandmetele ka valvetegevuse käigus tekkinud andmete töötlus</w:t>
      </w:r>
      <w:r w:rsidRPr="00A1545A">
        <w:rPr>
          <w:rFonts w:ascii="Times New Roman" w:hAnsi="Times New Roman" w:cs="Times New Roman"/>
          <w:sz w:val="24"/>
          <w:szCs w:val="24"/>
        </w:rPr>
        <w:t>:</w:t>
      </w:r>
    </w:p>
    <w:p w14:paraId="59DBB841" w14:textId="5EBD9385" w:rsidR="000F0EA9" w:rsidRDefault="000F0EA9" w:rsidP="000F0EA9">
      <w:pPr>
        <w:spacing w:after="0" w:line="240" w:lineRule="auto"/>
        <w:ind w:left="708"/>
        <w:jc w:val="both"/>
        <w:rPr>
          <w:rFonts w:ascii="Times New Roman" w:hAnsi="Times New Roman" w:cs="Times New Roman"/>
          <w:i/>
          <w:iCs/>
          <w:sz w:val="24"/>
          <w:szCs w:val="24"/>
        </w:rPr>
      </w:pPr>
      <w:r w:rsidRPr="00A1545A">
        <w:rPr>
          <w:rFonts w:ascii="Times New Roman" w:hAnsi="Times New Roman" w:cs="Times New Roman"/>
          <w:i/>
          <w:iCs/>
          <w:sz w:val="24"/>
          <w:szCs w:val="24"/>
        </w:rPr>
        <w:t>(</w:t>
      </w:r>
      <w:r>
        <w:rPr>
          <w:rFonts w:ascii="Times New Roman" w:hAnsi="Times New Roman" w:cs="Times New Roman"/>
          <w:i/>
          <w:iCs/>
          <w:sz w:val="24"/>
          <w:szCs w:val="24"/>
        </w:rPr>
        <w:t>2</w:t>
      </w:r>
      <w:r w:rsidRPr="00A1545A">
        <w:rPr>
          <w:rFonts w:ascii="Times New Roman" w:hAnsi="Times New Roman" w:cs="Times New Roman"/>
          <w:i/>
          <w:iCs/>
          <w:sz w:val="24"/>
          <w:szCs w:val="24"/>
        </w:rPr>
        <w:t xml:space="preserve">) </w:t>
      </w:r>
      <w:r w:rsidRPr="005136A0">
        <w:rPr>
          <w:rFonts w:ascii="Times New Roman" w:hAnsi="Times New Roman" w:cs="Times New Roman"/>
          <w:i/>
          <w:iCs/>
          <w:sz w:val="24"/>
          <w:szCs w:val="24"/>
        </w:rPr>
        <w:t>Isiku valvamise ja kaitsmise</w:t>
      </w:r>
      <w:r>
        <w:rPr>
          <w:rFonts w:ascii="Times New Roman" w:hAnsi="Times New Roman" w:cs="Times New Roman"/>
          <w:i/>
          <w:iCs/>
          <w:sz w:val="24"/>
          <w:szCs w:val="24"/>
        </w:rPr>
        <w:t xml:space="preserve"> eesmärgil turvaauditi koostamiseks</w:t>
      </w:r>
      <w:r w:rsidRPr="005136A0">
        <w:rPr>
          <w:rFonts w:ascii="Times New Roman" w:hAnsi="Times New Roman" w:cs="Times New Roman"/>
          <w:i/>
          <w:iCs/>
          <w:sz w:val="24"/>
          <w:szCs w:val="24"/>
        </w:rPr>
        <w:t xml:space="preserve"> on turvaettevõtjal õigus avalikest allikatest kättesaadavaid </w:t>
      </w:r>
      <w:r w:rsidRPr="005136A0">
        <w:rPr>
          <w:rFonts w:ascii="Times New Roman" w:hAnsi="Times New Roman" w:cs="Times New Roman"/>
          <w:b/>
          <w:bCs/>
          <w:i/>
          <w:iCs/>
          <w:sz w:val="24"/>
          <w:szCs w:val="24"/>
        </w:rPr>
        <w:t>ja valvetegevuse käigus tekkinud</w:t>
      </w:r>
      <w:r>
        <w:rPr>
          <w:rFonts w:ascii="Times New Roman" w:hAnsi="Times New Roman" w:cs="Times New Roman"/>
          <w:i/>
          <w:iCs/>
          <w:sz w:val="24"/>
          <w:szCs w:val="24"/>
        </w:rPr>
        <w:t xml:space="preserve"> </w:t>
      </w:r>
      <w:r w:rsidRPr="005136A0">
        <w:rPr>
          <w:rFonts w:ascii="Times New Roman" w:hAnsi="Times New Roman" w:cs="Times New Roman"/>
          <w:i/>
          <w:iCs/>
          <w:sz w:val="24"/>
          <w:szCs w:val="24"/>
        </w:rPr>
        <w:t>isikuandmeid töödelda. Kogutud andmed hävitatakse viivitamatult pärast tellijaga sõlmitud lepingust tulenevate kohustuste vastastikust täitmist.</w:t>
      </w:r>
    </w:p>
    <w:p w14:paraId="5D388A6D" w14:textId="77777777" w:rsidR="000F0EA9" w:rsidRPr="00A1545A" w:rsidRDefault="000F0EA9" w:rsidP="000F0EA9">
      <w:pPr>
        <w:spacing w:after="0" w:line="240" w:lineRule="auto"/>
        <w:ind w:left="708"/>
        <w:jc w:val="both"/>
        <w:rPr>
          <w:rFonts w:ascii="Times New Roman" w:hAnsi="Times New Roman" w:cs="Times New Roman"/>
          <w:i/>
          <w:iCs/>
          <w:sz w:val="24"/>
          <w:szCs w:val="24"/>
        </w:rPr>
      </w:pPr>
    </w:p>
    <w:p w14:paraId="5D235841" w14:textId="2A84EE0C" w:rsidR="000F0EA9" w:rsidRDefault="000F0EA9" w:rsidP="000F0E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Selgitus: Turvaauditi läbiviimisel käigus annab tellija tavapäraselt turvaettevõtjale kasutamiseks andmeid, mis ei ole saadud avalikest allikatest, vaid vahetult turvaauditi alusel objektil olevaid valveseadmestikke kasutades. </w:t>
      </w:r>
      <w:r w:rsidRPr="005136A0">
        <w:rPr>
          <w:rFonts w:ascii="Times New Roman" w:hAnsi="Times New Roman" w:cs="Times New Roman"/>
          <w:sz w:val="24"/>
          <w:szCs w:val="24"/>
        </w:rPr>
        <w:t xml:space="preserve"> </w:t>
      </w:r>
      <w:r>
        <w:rPr>
          <w:rFonts w:ascii="Times New Roman" w:hAnsi="Times New Roman" w:cs="Times New Roman"/>
          <w:sz w:val="24"/>
          <w:szCs w:val="24"/>
        </w:rPr>
        <w:t>Näiteks läbipääsu-, häireedastuse süsteemide andmelogide või v</w:t>
      </w:r>
      <w:r w:rsidRPr="005136A0">
        <w:rPr>
          <w:rFonts w:ascii="Times New Roman" w:hAnsi="Times New Roman" w:cs="Times New Roman"/>
          <w:sz w:val="24"/>
          <w:szCs w:val="24"/>
        </w:rPr>
        <w:t xml:space="preserve">alvekaamera pildi salvestiste vaatluse korral </w:t>
      </w:r>
      <w:r>
        <w:rPr>
          <w:rFonts w:ascii="Times New Roman" w:hAnsi="Times New Roman" w:cs="Times New Roman"/>
          <w:sz w:val="24"/>
          <w:szCs w:val="24"/>
        </w:rPr>
        <w:t xml:space="preserve">on </w:t>
      </w:r>
      <w:r w:rsidRPr="005136A0">
        <w:rPr>
          <w:rFonts w:ascii="Times New Roman" w:hAnsi="Times New Roman" w:cs="Times New Roman"/>
          <w:sz w:val="24"/>
          <w:szCs w:val="24"/>
        </w:rPr>
        <w:t xml:space="preserve">eesmärk tuvastada </w:t>
      </w:r>
      <w:r>
        <w:rPr>
          <w:rFonts w:ascii="Times New Roman" w:hAnsi="Times New Roman" w:cs="Times New Roman"/>
          <w:sz w:val="24"/>
          <w:szCs w:val="24"/>
        </w:rPr>
        <w:t>kahjude</w:t>
      </w:r>
      <w:r w:rsidRPr="005136A0">
        <w:rPr>
          <w:rFonts w:ascii="Times New Roman" w:hAnsi="Times New Roman" w:cs="Times New Roman"/>
          <w:sz w:val="24"/>
          <w:szCs w:val="24"/>
        </w:rPr>
        <w:t xml:space="preserve"> </w:t>
      </w:r>
      <w:r>
        <w:rPr>
          <w:rFonts w:ascii="Times New Roman" w:hAnsi="Times New Roman" w:cs="Times New Roman"/>
          <w:sz w:val="24"/>
          <w:szCs w:val="24"/>
        </w:rPr>
        <w:t>tekkimise risk ning hinnata objekti töökorraldust parandusettepanekute koostam</w:t>
      </w:r>
      <w:r w:rsidR="00815305">
        <w:rPr>
          <w:rFonts w:ascii="Times New Roman" w:hAnsi="Times New Roman" w:cs="Times New Roman"/>
          <w:sz w:val="24"/>
          <w:szCs w:val="24"/>
        </w:rPr>
        <w:t>i</w:t>
      </w:r>
      <w:r>
        <w:rPr>
          <w:rFonts w:ascii="Times New Roman" w:hAnsi="Times New Roman" w:cs="Times New Roman"/>
          <w:sz w:val="24"/>
          <w:szCs w:val="24"/>
        </w:rPr>
        <w:t>se eesmärgil</w:t>
      </w:r>
      <w:r w:rsidRPr="005136A0">
        <w:rPr>
          <w:rFonts w:ascii="Times New Roman" w:hAnsi="Times New Roman" w:cs="Times New Roman"/>
          <w:sz w:val="24"/>
          <w:szCs w:val="24"/>
        </w:rPr>
        <w:t xml:space="preserve">. </w:t>
      </w:r>
      <w:r>
        <w:rPr>
          <w:rFonts w:ascii="Times New Roman" w:hAnsi="Times New Roman" w:cs="Times New Roman"/>
          <w:sz w:val="24"/>
          <w:szCs w:val="24"/>
        </w:rPr>
        <w:t xml:space="preserve">Ka see tegevus on tänases praktikas tõlgendatav kui isikuandmete töötlemine. </w:t>
      </w:r>
    </w:p>
    <w:p w14:paraId="2FFD9B98" w14:textId="77777777" w:rsidR="000F0EA9" w:rsidRDefault="000F0EA9" w:rsidP="000F0EA9">
      <w:pPr>
        <w:spacing w:after="0" w:line="240" w:lineRule="auto"/>
        <w:jc w:val="both"/>
        <w:rPr>
          <w:rFonts w:ascii="Times New Roman" w:hAnsi="Times New Roman" w:cs="Times New Roman"/>
          <w:sz w:val="24"/>
          <w:szCs w:val="24"/>
        </w:rPr>
      </w:pPr>
    </w:p>
    <w:p w14:paraId="2F46D1DD" w14:textId="44F5E846" w:rsidR="000F0EA9" w:rsidRDefault="000F0EA9" w:rsidP="000F0EA9">
      <w:pPr>
        <w:spacing w:after="0" w:line="240" w:lineRule="auto"/>
        <w:jc w:val="both"/>
        <w:rPr>
          <w:rFonts w:ascii="Times New Roman" w:hAnsi="Times New Roman" w:cs="Times New Roman"/>
          <w:sz w:val="24"/>
          <w:szCs w:val="24"/>
        </w:rPr>
      </w:pPr>
      <w:r w:rsidRPr="005136A0">
        <w:rPr>
          <w:rFonts w:ascii="Times New Roman" w:hAnsi="Times New Roman" w:cs="Times New Roman"/>
          <w:sz w:val="24"/>
          <w:szCs w:val="24"/>
        </w:rPr>
        <w:t xml:space="preserve">Selliselt võib öelda, et </w:t>
      </w:r>
      <w:r w:rsidR="00815305">
        <w:rPr>
          <w:rFonts w:ascii="Times New Roman" w:hAnsi="Times New Roman" w:cs="Times New Roman"/>
          <w:sz w:val="24"/>
          <w:szCs w:val="24"/>
        </w:rPr>
        <w:t>turvaauditi koostamise</w:t>
      </w:r>
      <w:r>
        <w:rPr>
          <w:rFonts w:ascii="Times New Roman" w:hAnsi="Times New Roman" w:cs="Times New Roman"/>
          <w:sz w:val="24"/>
          <w:szCs w:val="24"/>
        </w:rPr>
        <w:t xml:space="preserve"> käigus</w:t>
      </w:r>
      <w:r w:rsidRPr="005136A0">
        <w:rPr>
          <w:rFonts w:ascii="Times New Roman" w:hAnsi="Times New Roman" w:cs="Times New Roman"/>
          <w:sz w:val="24"/>
          <w:szCs w:val="24"/>
        </w:rPr>
        <w:t xml:space="preserve"> </w:t>
      </w:r>
      <w:r>
        <w:rPr>
          <w:rFonts w:ascii="Times New Roman" w:hAnsi="Times New Roman" w:cs="Times New Roman"/>
          <w:sz w:val="24"/>
          <w:szCs w:val="24"/>
        </w:rPr>
        <w:t>valveseadmestiku</w:t>
      </w:r>
      <w:r w:rsidRPr="005136A0">
        <w:rPr>
          <w:rFonts w:ascii="Times New Roman" w:hAnsi="Times New Roman" w:cs="Times New Roman"/>
          <w:sz w:val="24"/>
          <w:szCs w:val="24"/>
        </w:rPr>
        <w:t xml:space="preserve"> kasu</w:t>
      </w:r>
      <w:r>
        <w:rPr>
          <w:rFonts w:ascii="Times New Roman" w:hAnsi="Times New Roman" w:cs="Times New Roman"/>
          <w:sz w:val="24"/>
          <w:szCs w:val="24"/>
        </w:rPr>
        <w:t>tami</w:t>
      </w:r>
      <w:r w:rsidR="00815305">
        <w:rPr>
          <w:rFonts w:ascii="Times New Roman" w:hAnsi="Times New Roman" w:cs="Times New Roman"/>
          <w:sz w:val="24"/>
          <w:szCs w:val="24"/>
        </w:rPr>
        <w:t xml:space="preserve">sel toimub </w:t>
      </w:r>
      <w:r w:rsidRPr="005136A0">
        <w:rPr>
          <w:rFonts w:ascii="Times New Roman" w:hAnsi="Times New Roman" w:cs="Times New Roman"/>
          <w:sz w:val="24"/>
          <w:szCs w:val="24"/>
        </w:rPr>
        <w:t>valveobjekti</w:t>
      </w:r>
      <w:r>
        <w:rPr>
          <w:rFonts w:ascii="Times New Roman" w:hAnsi="Times New Roman" w:cs="Times New Roman"/>
          <w:sz w:val="24"/>
          <w:szCs w:val="24"/>
        </w:rPr>
        <w:t xml:space="preserve">l viibijate </w:t>
      </w:r>
      <w:r w:rsidRPr="005136A0">
        <w:rPr>
          <w:rFonts w:ascii="Times New Roman" w:hAnsi="Times New Roman" w:cs="Times New Roman"/>
          <w:sz w:val="24"/>
          <w:szCs w:val="24"/>
        </w:rPr>
        <w:t>pisteli</w:t>
      </w:r>
      <w:r w:rsidR="00815305">
        <w:rPr>
          <w:rFonts w:ascii="Times New Roman" w:hAnsi="Times New Roman" w:cs="Times New Roman"/>
          <w:sz w:val="24"/>
          <w:szCs w:val="24"/>
        </w:rPr>
        <w:t>ne</w:t>
      </w:r>
      <w:r w:rsidRPr="005136A0">
        <w:rPr>
          <w:rFonts w:ascii="Times New Roman" w:hAnsi="Times New Roman" w:cs="Times New Roman"/>
          <w:sz w:val="24"/>
          <w:szCs w:val="24"/>
        </w:rPr>
        <w:t xml:space="preserve"> jälgimi</w:t>
      </w:r>
      <w:r w:rsidR="00815305">
        <w:rPr>
          <w:rFonts w:ascii="Times New Roman" w:hAnsi="Times New Roman" w:cs="Times New Roman"/>
          <w:sz w:val="24"/>
          <w:szCs w:val="24"/>
        </w:rPr>
        <w:t>ne</w:t>
      </w:r>
      <w:r w:rsidRPr="005136A0">
        <w:rPr>
          <w:rFonts w:ascii="Times New Roman" w:hAnsi="Times New Roman" w:cs="Times New Roman"/>
          <w:sz w:val="24"/>
          <w:szCs w:val="24"/>
        </w:rPr>
        <w:t xml:space="preserve"> ja -kontroll</w:t>
      </w:r>
      <w:r>
        <w:rPr>
          <w:rFonts w:ascii="Times New Roman" w:hAnsi="Times New Roman" w:cs="Times New Roman"/>
          <w:sz w:val="24"/>
          <w:szCs w:val="24"/>
        </w:rPr>
        <w:t>, mille käigus tekivad paratamatult isikuandmed, mida tuleb turvaettevõtjal eesmärgipäraselt töödelda.</w:t>
      </w:r>
    </w:p>
    <w:p w14:paraId="1095BAA2" w14:textId="77777777" w:rsidR="00815305" w:rsidRPr="00815305" w:rsidRDefault="00815305" w:rsidP="00815305">
      <w:pPr>
        <w:pStyle w:val="NoSpacing"/>
        <w:rPr>
          <w:rFonts w:ascii="Times New Roman" w:hAnsi="Times New Roman" w:cs="Times New Roman"/>
          <w:sz w:val="24"/>
          <w:szCs w:val="24"/>
        </w:rPr>
      </w:pPr>
    </w:p>
    <w:p w14:paraId="5B25A115" w14:textId="242A3DA5" w:rsidR="00815305" w:rsidRPr="00815305" w:rsidRDefault="00815305" w:rsidP="00815305">
      <w:pPr>
        <w:pStyle w:val="NoSpacing"/>
        <w:rPr>
          <w:rFonts w:ascii="Times New Roman" w:hAnsi="Times New Roman" w:cs="Times New Roman"/>
          <w:b/>
          <w:bCs/>
          <w:sz w:val="24"/>
          <w:szCs w:val="24"/>
        </w:rPr>
      </w:pPr>
      <w:r w:rsidRPr="00815305">
        <w:rPr>
          <w:rFonts w:ascii="Times New Roman" w:hAnsi="Times New Roman" w:cs="Times New Roman"/>
          <w:b/>
          <w:bCs/>
          <w:sz w:val="24"/>
          <w:szCs w:val="24"/>
        </w:rPr>
        <w:t>NÕUDED TURVAETTEVÕTJALE JA TURVATEGEVUSE TEGEVUSLUBA</w:t>
      </w:r>
    </w:p>
    <w:p w14:paraId="4DA1805D" w14:textId="77777777" w:rsidR="00815305" w:rsidRPr="00815305" w:rsidRDefault="00815305" w:rsidP="00815305">
      <w:pPr>
        <w:pStyle w:val="NoSpacing"/>
        <w:rPr>
          <w:rFonts w:ascii="Times New Roman" w:hAnsi="Times New Roman" w:cs="Times New Roman"/>
          <w:sz w:val="24"/>
          <w:szCs w:val="24"/>
        </w:rPr>
      </w:pPr>
    </w:p>
    <w:p w14:paraId="47C6528A" w14:textId="3FBF9F0F" w:rsidR="00815305" w:rsidRPr="00815305" w:rsidRDefault="00815305" w:rsidP="00815305">
      <w:pPr>
        <w:pStyle w:val="NoSpacing"/>
        <w:numPr>
          <w:ilvl w:val="0"/>
          <w:numId w:val="1"/>
        </w:numPr>
        <w:rPr>
          <w:rFonts w:ascii="Times New Roman" w:hAnsi="Times New Roman" w:cs="Times New Roman"/>
          <w:b/>
          <w:bCs/>
          <w:sz w:val="24"/>
          <w:szCs w:val="24"/>
        </w:rPr>
      </w:pPr>
      <w:r w:rsidRPr="00815305">
        <w:rPr>
          <w:rFonts w:ascii="Times New Roman" w:hAnsi="Times New Roman" w:cs="Times New Roman"/>
          <w:b/>
          <w:bCs/>
          <w:sz w:val="24"/>
          <w:szCs w:val="24"/>
        </w:rPr>
        <w:t xml:space="preserve">Ettepanek </w:t>
      </w:r>
      <w:r w:rsidR="00F73CB4">
        <w:rPr>
          <w:rFonts w:ascii="Times New Roman" w:hAnsi="Times New Roman" w:cs="Times New Roman"/>
          <w:b/>
          <w:bCs/>
          <w:sz w:val="24"/>
          <w:szCs w:val="24"/>
        </w:rPr>
        <w:t>7</w:t>
      </w:r>
      <w:r w:rsidRPr="00815305">
        <w:rPr>
          <w:rFonts w:ascii="Times New Roman" w:hAnsi="Times New Roman" w:cs="Times New Roman"/>
          <w:b/>
          <w:bCs/>
          <w:sz w:val="24"/>
          <w:szCs w:val="24"/>
        </w:rPr>
        <w:t xml:space="preserve"> </w:t>
      </w:r>
      <w:r>
        <w:rPr>
          <w:rFonts w:ascii="Times New Roman" w:hAnsi="Times New Roman" w:cs="Times New Roman"/>
          <w:b/>
          <w:bCs/>
          <w:sz w:val="24"/>
          <w:szCs w:val="24"/>
        </w:rPr>
        <w:t>–</w:t>
      </w:r>
      <w:r w:rsidRPr="00815305">
        <w:rPr>
          <w:rFonts w:ascii="Times New Roman" w:hAnsi="Times New Roman" w:cs="Times New Roman"/>
          <w:b/>
          <w:bCs/>
          <w:sz w:val="24"/>
          <w:szCs w:val="24"/>
        </w:rPr>
        <w:t xml:space="preserve"> </w:t>
      </w:r>
      <w:r>
        <w:rPr>
          <w:rFonts w:ascii="Times New Roman" w:hAnsi="Times New Roman" w:cs="Times New Roman"/>
          <w:b/>
          <w:bCs/>
          <w:sz w:val="24"/>
          <w:szCs w:val="24"/>
        </w:rPr>
        <w:t xml:space="preserve">Seaduse </w:t>
      </w:r>
      <w:r w:rsidRPr="00815305">
        <w:rPr>
          <w:rFonts w:ascii="Times New Roman" w:hAnsi="Times New Roman" w:cs="Times New Roman"/>
          <w:b/>
          <w:bCs/>
          <w:sz w:val="24"/>
          <w:szCs w:val="24"/>
        </w:rPr>
        <w:t>§ 10</w:t>
      </w:r>
      <w:r w:rsidR="00F73CB4">
        <w:rPr>
          <w:rFonts w:ascii="Times New Roman" w:hAnsi="Times New Roman" w:cs="Times New Roman"/>
          <w:b/>
          <w:bCs/>
          <w:sz w:val="24"/>
          <w:szCs w:val="24"/>
        </w:rPr>
        <w:t xml:space="preserve"> lõige 1 punkt 3 </w:t>
      </w:r>
      <w:r w:rsidR="00F73CB4" w:rsidRPr="00F73CB4">
        <w:rPr>
          <w:rFonts w:ascii="Times New Roman" w:hAnsi="Times New Roman" w:cs="Times New Roman"/>
          <w:b/>
          <w:bCs/>
          <w:sz w:val="24"/>
          <w:szCs w:val="24"/>
        </w:rPr>
        <w:t>(t</w:t>
      </w:r>
      <w:r w:rsidRPr="00F73CB4">
        <w:rPr>
          <w:rFonts w:ascii="Times New Roman" w:hAnsi="Times New Roman" w:cs="Times New Roman"/>
          <w:b/>
          <w:bCs/>
          <w:sz w:val="24"/>
          <w:szCs w:val="24"/>
        </w:rPr>
        <w:t>urvaettevõtja piirangud</w:t>
      </w:r>
      <w:r w:rsidR="00F73CB4" w:rsidRPr="00F73CB4">
        <w:rPr>
          <w:rFonts w:ascii="Times New Roman" w:hAnsi="Times New Roman" w:cs="Times New Roman"/>
          <w:b/>
          <w:bCs/>
          <w:sz w:val="24"/>
          <w:szCs w:val="24"/>
        </w:rPr>
        <w:t>)</w:t>
      </w:r>
    </w:p>
    <w:p w14:paraId="44DCDF91" w14:textId="77777777" w:rsidR="00F73CB4" w:rsidRDefault="00F73CB4" w:rsidP="00815305">
      <w:pPr>
        <w:pStyle w:val="NoSpacing"/>
        <w:rPr>
          <w:rFonts w:ascii="Times New Roman" w:hAnsi="Times New Roman" w:cs="Times New Roman"/>
          <w:sz w:val="24"/>
          <w:szCs w:val="24"/>
        </w:rPr>
      </w:pPr>
    </w:p>
    <w:p w14:paraId="78913D64" w14:textId="741DF19C" w:rsidR="00F73CB4" w:rsidRDefault="00F73CB4" w:rsidP="00F73CB4">
      <w:pPr>
        <w:pStyle w:val="NoSpacing"/>
        <w:jc w:val="both"/>
        <w:rPr>
          <w:rFonts w:ascii="Times New Roman" w:hAnsi="Times New Roman" w:cs="Times New Roman"/>
          <w:sz w:val="24"/>
          <w:szCs w:val="24"/>
        </w:rPr>
      </w:pPr>
      <w:r>
        <w:rPr>
          <w:rFonts w:ascii="Times New Roman" w:hAnsi="Times New Roman" w:cs="Times New Roman"/>
          <w:sz w:val="24"/>
          <w:szCs w:val="24"/>
        </w:rPr>
        <w:t>Oleme seisukohal, et taustakontrolliga seotud piirangute punktis ei ole võimalik käsitleda kahtlustatava ja süüdistatava mõisteid:</w:t>
      </w:r>
    </w:p>
    <w:p w14:paraId="1E596169" w14:textId="13950D79" w:rsidR="00815305" w:rsidRPr="00F73CB4" w:rsidRDefault="00815305" w:rsidP="00F73CB4">
      <w:pPr>
        <w:pStyle w:val="NoSpacing"/>
        <w:ind w:left="708"/>
        <w:jc w:val="both"/>
        <w:rPr>
          <w:rFonts w:ascii="Times New Roman" w:hAnsi="Times New Roman" w:cs="Times New Roman"/>
          <w:i/>
          <w:iCs/>
          <w:sz w:val="24"/>
          <w:szCs w:val="24"/>
        </w:rPr>
      </w:pPr>
      <w:r w:rsidRPr="00F73CB4">
        <w:rPr>
          <w:rFonts w:ascii="Times New Roman" w:hAnsi="Times New Roman" w:cs="Times New Roman"/>
          <w:i/>
          <w:iCs/>
          <w:sz w:val="24"/>
          <w:szCs w:val="24"/>
        </w:rPr>
        <w:t>3) tagama, et turvaettevõtja</w:t>
      </w:r>
      <w:r w:rsidR="004C2FEE" w:rsidRPr="004C2FEE">
        <w:rPr>
          <w:rFonts w:ascii="Times New Roman" w:hAnsi="Times New Roman" w:cs="Times New Roman"/>
          <w:b/>
          <w:bCs/>
          <w:i/>
          <w:iCs/>
          <w:sz w:val="24"/>
          <w:szCs w:val="24"/>
        </w:rPr>
        <w:t>l</w:t>
      </w:r>
      <w:r w:rsidRPr="00F73CB4">
        <w:rPr>
          <w:rFonts w:ascii="Times New Roman" w:hAnsi="Times New Roman" w:cs="Times New Roman"/>
          <w:i/>
          <w:iCs/>
          <w:sz w:val="24"/>
          <w:szCs w:val="24"/>
        </w:rPr>
        <w:t xml:space="preserve"> või </w:t>
      </w:r>
      <w:r w:rsidRPr="00F73CB4">
        <w:rPr>
          <w:rFonts w:ascii="Times New Roman" w:hAnsi="Times New Roman" w:cs="Times New Roman"/>
          <w:b/>
          <w:bCs/>
          <w:i/>
          <w:iCs/>
          <w:strike/>
          <w:sz w:val="24"/>
          <w:szCs w:val="24"/>
        </w:rPr>
        <w:t>temaga seotud isik ei ole kriminaalmenetluses kahtlustatav või süüdistatav ja tal või</w:t>
      </w:r>
      <w:r w:rsidRPr="00F73CB4">
        <w:rPr>
          <w:rFonts w:ascii="Times New Roman" w:hAnsi="Times New Roman" w:cs="Times New Roman"/>
          <w:i/>
          <w:iCs/>
          <w:sz w:val="24"/>
          <w:szCs w:val="24"/>
        </w:rPr>
        <w:t xml:space="preserve"> temaga seotud isikul ei ole karistatust karistusseadustiku peatükkides 8–13, 15–19, 21, 22 ja 24 sätestatud tahtliku kuriteo eest.</w:t>
      </w:r>
    </w:p>
    <w:p w14:paraId="65FAB47C" w14:textId="77777777" w:rsidR="00815305" w:rsidRPr="00815305" w:rsidRDefault="00815305" w:rsidP="00F73CB4">
      <w:pPr>
        <w:pStyle w:val="NoSpacing"/>
        <w:jc w:val="both"/>
        <w:rPr>
          <w:rFonts w:ascii="Times New Roman" w:hAnsi="Times New Roman" w:cs="Times New Roman"/>
          <w:sz w:val="24"/>
          <w:szCs w:val="24"/>
        </w:rPr>
      </w:pPr>
    </w:p>
    <w:p w14:paraId="5DEAF3DA" w14:textId="14762A57" w:rsidR="00815305" w:rsidRDefault="00F73CB4" w:rsidP="00F73CB4">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Selgitus: </w:t>
      </w:r>
      <w:r w:rsidR="00815305" w:rsidRPr="00815305">
        <w:rPr>
          <w:rFonts w:ascii="Times New Roman" w:hAnsi="Times New Roman" w:cs="Times New Roman"/>
          <w:sz w:val="24"/>
          <w:szCs w:val="24"/>
        </w:rPr>
        <w:t xml:space="preserve">Antud punkt eirab meie hinnangul </w:t>
      </w:r>
      <w:r w:rsidR="004C2FEE">
        <w:rPr>
          <w:rFonts w:ascii="Times New Roman" w:hAnsi="Times New Roman" w:cs="Times New Roman"/>
          <w:sz w:val="24"/>
          <w:szCs w:val="24"/>
        </w:rPr>
        <w:t xml:space="preserve">olulisel määral </w:t>
      </w:r>
      <w:r w:rsidR="00815305" w:rsidRPr="00815305">
        <w:rPr>
          <w:rFonts w:ascii="Times New Roman" w:hAnsi="Times New Roman" w:cs="Times New Roman"/>
          <w:sz w:val="24"/>
          <w:szCs w:val="24"/>
        </w:rPr>
        <w:t xml:space="preserve">põhiseadust ja süütuse presumptsiooni. Lisaks ei ole Turvaettevõtjal </w:t>
      </w:r>
      <w:r w:rsidR="004C2FEE">
        <w:rPr>
          <w:rFonts w:ascii="Times New Roman" w:hAnsi="Times New Roman" w:cs="Times New Roman"/>
          <w:sz w:val="24"/>
          <w:szCs w:val="24"/>
        </w:rPr>
        <w:t xml:space="preserve">kuidagi võimalik tagada </w:t>
      </w:r>
      <w:r w:rsidR="00815305" w:rsidRPr="00815305">
        <w:rPr>
          <w:rFonts w:ascii="Times New Roman" w:hAnsi="Times New Roman" w:cs="Times New Roman"/>
          <w:sz w:val="24"/>
          <w:szCs w:val="24"/>
        </w:rPr>
        <w:t xml:space="preserve">ligipääsu sellisele infole, </w:t>
      </w:r>
      <w:r w:rsidR="004C2FEE">
        <w:rPr>
          <w:rFonts w:ascii="Times New Roman" w:hAnsi="Times New Roman" w:cs="Times New Roman"/>
          <w:sz w:val="24"/>
          <w:szCs w:val="24"/>
        </w:rPr>
        <w:t>kust selguks kes</w:t>
      </w:r>
      <w:r w:rsidR="00815305" w:rsidRPr="00815305">
        <w:rPr>
          <w:rFonts w:ascii="Times New Roman" w:hAnsi="Times New Roman" w:cs="Times New Roman"/>
          <w:sz w:val="24"/>
          <w:szCs w:val="24"/>
        </w:rPr>
        <w:t xml:space="preserve"> mingis ajahetkes võib olla mingis juhtumis  kahtlustatav. Süütuse presumptsioon on kriminaalmenetluse põhimõte, mille järgi kedagi ei tohi käsitada kuriteos süüdi olevana enne, kui tema kohta on jõustunud süüdimõistev kohtuotsus. Süütuse presumptsioon sisaldub põhiseaduse §-s 22 ja Euroopa inimõiguste konventsiooni artikli 6 lõikes 2. </w:t>
      </w:r>
    </w:p>
    <w:p w14:paraId="1443000F" w14:textId="77777777" w:rsidR="004C2FEE" w:rsidRPr="00815305" w:rsidRDefault="004C2FEE" w:rsidP="00F73CB4">
      <w:pPr>
        <w:pStyle w:val="NoSpacing"/>
        <w:jc w:val="both"/>
        <w:rPr>
          <w:rFonts w:ascii="Times New Roman" w:hAnsi="Times New Roman" w:cs="Times New Roman"/>
          <w:sz w:val="24"/>
          <w:szCs w:val="24"/>
        </w:rPr>
      </w:pPr>
    </w:p>
    <w:p w14:paraId="44E2EE4E" w14:textId="29AB3752" w:rsidR="004C2FEE" w:rsidRPr="00815305" w:rsidRDefault="004C2FEE" w:rsidP="004C2FEE">
      <w:pPr>
        <w:pStyle w:val="NoSpacing"/>
        <w:numPr>
          <w:ilvl w:val="0"/>
          <w:numId w:val="1"/>
        </w:numPr>
        <w:rPr>
          <w:rFonts w:ascii="Times New Roman" w:hAnsi="Times New Roman" w:cs="Times New Roman"/>
          <w:b/>
          <w:bCs/>
          <w:sz w:val="24"/>
          <w:szCs w:val="24"/>
        </w:rPr>
      </w:pPr>
      <w:bookmarkStart w:id="2" w:name="_Hlk27131169"/>
      <w:r w:rsidRPr="00815305">
        <w:rPr>
          <w:rFonts w:ascii="Times New Roman" w:hAnsi="Times New Roman" w:cs="Times New Roman"/>
          <w:b/>
          <w:bCs/>
          <w:sz w:val="24"/>
          <w:szCs w:val="24"/>
        </w:rPr>
        <w:t xml:space="preserve">Ettepanek </w:t>
      </w:r>
      <w:r>
        <w:rPr>
          <w:rFonts w:ascii="Times New Roman" w:hAnsi="Times New Roman" w:cs="Times New Roman"/>
          <w:b/>
          <w:bCs/>
          <w:sz w:val="24"/>
          <w:szCs w:val="24"/>
        </w:rPr>
        <w:t>8</w:t>
      </w:r>
      <w:r w:rsidRPr="00815305">
        <w:rPr>
          <w:rFonts w:ascii="Times New Roman" w:hAnsi="Times New Roman" w:cs="Times New Roman"/>
          <w:b/>
          <w:bCs/>
          <w:sz w:val="24"/>
          <w:szCs w:val="24"/>
        </w:rPr>
        <w:t xml:space="preserve"> </w:t>
      </w:r>
      <w:r>
        <w:rPr>
          <w:rFonts w:ascii="Times New Roman" w:hAnsi="Times New Roman" w:cs="Times New Roman"/>
          <w:b/>
          <w:bCs/>
          <w:sz w:val="24"/>
          <w:szCs w:val="24"/>
        </w:rPr>
        <w:t>–</w:t>
      </w:r>
      <w:r w:rsidRPr="00815305">
        <w:rPr>
          <w:rFonts w:ascii="Times New Roman" w:hAnsi="Times New Roman" w:cs="Times New Roman"/>
          <w:b/>
          <w:bCs/>
          <w:sz w:val="24"/>
          <w:szCs w:val="24"/>
        </w:rPr>
        <w:t xml:space="preserve"> </w:t>
      </w:r>
      <w:r>
        <w:rPr>
          <w:rFonts w:ascii="Times New Roman" w:hAnsi="Times New Roman" w:cs="Times New Roman"/>
          <w:b/>
          <w:bCs/>
          <w:sz w:val="24"/>
          <w:szCs w:val="24"/>
        </w:rPr>
        <w:t xml:space="preserve">Seaduse </w:t>
      </w:r>
      <w:r w:rsidRPr="00815305">
        <w:rPr>
          <w:rFonts w:ascii="Times New Roman" w:hAnsi="Times New Roman" w:cs="Times New Roman"/>
          <w:b/>
          <w:bCs/>
          <w:sz w:val="24"/>
          <w:szCs w:val="24"/>
        </w:rPr>
        <w:t>§ 10</w:t>
      </w:r>
      <w:r>
        <w:rPr>
          <w:rFonts w:ascii="Times New Roman" w:hAnsi="Times New Roman" w:cs="Times New Roman"/>
          <w:b/>
          <w:bCs/>
          <w:sz w:val="24"/>
          <w:szCs w:val="24"/>
        </w:rPr>
        <w:t xml:space="preserve"> lõige 1 punkt 8 </w:t>
      </w:r>
      <w:r w:rsidRPr="00F73CB4">
        <w:rPr>
          <w:rFonts w:ascii="Times New Roman" w:hAnsi="Times New Roman" w:cs="Times New Roman"/>
          <w:b/>
          <w:bCs/>
          <w:sz w:val="24"/>
          <w:szCs w:val="24"/>
        </w:rPr>
        <w:t>(</w:t>
      </w:r>
      <w:r>
        <w:rPr>
          <w:rFonts w:ascii="Times New Roman" w:hAnsi="Times New Roman" w:cs="Times New Roman"/>
          <w:b/>
          <w:bCs/>
          <w:sz w:val="24"/>
          <w:szCs w:val="24"/>
        </w:rPr>
        <w:t>salvestuste säilitamine</w:t>
      </w:r>
      <w:r w:rsidRPr="00F73CB4">
        <w:rPr>
          <w:rFonts w:ascii="Times New Roman" w:hAnsi="Times New Roman" w:cs="Times New Roman"/>
          <w:b/>
          <w:bCs/>
          <w:sz w:val="24"/>
          <w:szCs w:val="24"/>
        </w:rPr>
        <w:t>)</w:t>
      </w:r>
    </w:p>
    <w:p w14:paraId="50DD0A5D" w14:textId="77777777" w:rsidR="004C2FEE" w:rsidRDefault="004C2FEE" w:rsidP="004C2FEE">
      <w:pPr>
        <w:pStyle w:val="NoSpacing"/>
        <w:rPr>
          <w:rFonts w:ascii="Times New Roman" w:hAnsi="Times New Roman" w:cs="Times New Roman"/>
          <w:sz w:val="24"/>
          <w:szCs w:val="24"/>
        </w:rPr>
      </w:pPr>
    </w:p>
    <w:p w14:paraId="1999E73C" w14:textId="30E3CCF0" w:rsidR="00815305" w:rsidRPr="00815305" w:rsidRDefault="004C2FEE" w:rsidP="004C2FEE">
      <w:pPr>
        <w:pStyle w:val="NoSpacing"/>
        <w:jc w:val="both"/>
        <w:rPr>
          <w:rFonts w:ascii="Times New Roman" w:hAnsi="Times New Roman" w:cs="Times New Roman"/>
          <w:sz w:val="24"/>
          <w:szCs w:val="24"/>
        </w:rPr>
      </w:pPr>
      <w:r>
        <w:rPr>
          <w:rFonts w:ascii="Times New Roman" w:hAnsi="Times New Roman" w:cs="Times New Roman"/>
          <w:sz w:val="24"/>
          <w:szCs w:val="24"/>
        </w:rPr>
        <w:t>Pöörame tähelepanu, et turvaettevõtja saab tagada tehniliste vahendite salvestiste säilitamise ainult enda omandis olevate salvestusseadmestike osas:</w:t>
      </w:r>
    </w:p>
    <w:bookmarkEnd w:id="2"/>
    <w:p w14:paraId="4048B7FF" w14:textId="539A39A2" w:rsidR="00815305" w:rsidRPr="004C2FEE" w:rsidRDefault="00815305" w:rsidP="004C2FEE">
      <w:pPr>
        <w:pStyle w:val="NoSpacing"/>
        <w:ind w:left="708"/>
        <w:rPr>
          <w:rFonts w:ascii="Times New Roman" w:hAnsi="Times New Roman" w:cs="Times New Roman"/>
          <w:i/>
          <w:iCs/>
          <w:sz w:val="24"/>
          <w:szCs w:val="24"/>
        </w:rPr>
      </w:pPr>
      <w:r w:rsidRPr="004C2FEE">
        <w:rPr>
          <w:rFonts w:ascii="Times New Roman" w:hAnsi="Times New Roman" w:cs="Times New Roman"/>
          <w:i/>
          <w:iCs/>
          <w:sz w:val="24"/>
          <w:szCs w:val="24"/>
        </w:rPr>
        <w:t xml:space="preserve">8) säilitama valveobjekti valvamisel ja korra pidamisel kasutatava </w:t>
      </w:r>
      <w:r w:rsidR="004C2FEE" w:rsidRPr="004C2FEE">
        <w:rPr>
          <w:rFonts w:ascii="Times New Roman" w:hAnsi="Times New Roman" w:cs="Times New Roman"/>
          <w:b/>
          <w:bCs/>
          <w:i/>
          <w:iCs/>
          <w:sz w:val="24"/>
          <w:szCs w:val="24"/>
        </w:rPr>
        <w:t>ja tema omandis oleva</w:t>
      </w:r>
      <w:r w:rsidR="004C2FEE">
        <w:rPr>
          <w:rFonts w:ascii="Times New Roman" w:hAnsi="Times New Roman" w:cs="Times New Roman"/>
          <w:i/>
          <w:iCs/>
          <w:sz w:val="24"/>
          <w:szCs w:val="24"/>
        </w:rPr>
        <w:t xml:space="preserve"> </w:t>
      </w:r>
      <w:r w:rsidRPr="004C2FEE">
        <w:rPr>
          <w:rFonts w:ascii="Times New Roman" w:hAnsi="Times New Roman" w:cs="Times New Roman"/>
          <w:i/>
          <w:iCs/>
          <w:sz w:val="24"/>
          <w:szCs w:val="24"/>
        </w:rPr>
        <w:t>tehnilise vahendi salvestist vähemalt üks kuu salvestamise päevast arvates;</w:t>
      </w:r>
    </w:p>
    <w:p w14:paraId="40C78B40" w14:textId="77777777" w:rsidR="00815305" w:rsidRPr="00815305" w:rsidRDefault="00815305" w:rsidP="00815305">
      <w:pPr>
        <w:pStyle w:val="NoSpacing"/>
        <w:rPr>
          <w:rFonts w:ascii="Times New Roman" w:hAnsi="Times New Roman" w:cs="Times New Roman"/>
          <w:sz w:val="24"/>
          <w:szCs w:val="24"/>
        </w:rPr>
      </w:pPr>
    </w:p>
    <w:p w14:paraId="4235F961" w14:textId="136408F5" w:rsidR="00815305" w:rsidRPr="00815305" w:rsidRDefault="004C2FEE" w:rsidP="004C2FEE">
      <w:pPr>
        <w:pStyle w:val="NoSpacing"/>
        <w:jc w:val="both"/>
        <w:rPr>
          <w:rFonts w:ascii="Times New Roman" w:hAnsi="Times New Roman" w:cs="Times New Roman"/>
          <w:sz w:val="24"/>
          <w:szCs w:val="24"/>
        </w:rPr>
      </w:pPr>
      <w:r>
        <w:rPr>
          <w:rFonts w:ascii="Times New Roman" w:hAnsi="Times New Roman" w:cs="Times New Roman"/>
          <w:sz w:val="24"/>
          <w:szCs w:val="24"/>
        </w:rPr>
        <w:t>Selgitus: Eelnõu antud punktis sätestatud kohustust</w:t>
      </w:r>
      <w:r w:rsidR="00815305" w:rsidRPr="00815305">
        <w:rPr>
          <w:rFonts w:ascii="Times New Roman" w:hAnsi="Times New Roman" w:cs="Times New Roman"/>
          <w:sz w:val="24"/>
          <w:szCs w:val="24"/>
        </w:rPr>
        <w:t xml:space="preserve"> </w:t>
      </w:r>
      <w:r>
        <w:rPr>
          <w:rFonts w:ascii="Times New Roman" w:hAnsi="Times New Roman" w:cs="Times New Roman"/>
          <w:sz w:val="24"/>
          <w:szCs w:val="24"/>
        </w:rPr>
        <w:t xml:space="preserve">saab kehtestada ainult </w:t>
      </w:r>
      <w:r w:rsidR="00815305" w:rsidRPr="00815305">
        <w:rPr>
          <w:rFonts w:ascii="Times New Roman" w:hAnsi="Times New Roman" w:cs="Times New Roman"/>
          <w:sz w:val="24"/>
          <w:szCs w:val="24"/>
        </w:rPr>
        <w:t>juhul kui turvategevuse ettevõtja on salvestusseadmestiku omanik. Turvategevuse ettevõtja ei saa võtta vastutust k</w:t>
      </w:r>
      <w:r>
        <w:rPr>
          <w:rFonts w:ascii="Times New Roman" w:hAnsi="Times New Roman" w:cs="Times New Roman"/>
          <w:sz w:val="24"/>
          <w:szCs w:val="24"/>
        </w:rPr>
        <w:t>olmandate osapoolte omandis olevate seadmestike</w:t>
      </w:r>
      <w:r w:rsidR="00815305" w:rsidRPr="00815305">
        <w:rPr>
          <w:rFonts w:ascii="Times New Roman" w:hAnsi="Times New Roman" w:cs="Times New Roman"/>
          <w:sz w:val="24"/>
          <w:szCs w:val="24"/>
        </w:rPr>
        <w:t xml:space="preserve"> eest.</w:t>
      </w:r>
      <w:r>
        <w:rPr>
          <w:rFonts w:ascii="Times New Roman" w:hAnsi="Times New Roman" w:cs="Times New Roman"/>
          <w:sz w:val="24"/>
          <w:szCs w:val="24"/>
        </w:rPr>
        <w:t xml:space="preserve"> Mõistame salvestiste säilitamise vajalikkust järelevalve seisukohast, kuid viidatud kohustust saab reaalselt täita ainult seadmestiku omanik, mis on ka oluline põhjus ja vajadus igati õiguspäraselt reguleerida valveseadmestike projekteerimise, paigaldamise ja hooldamise miinimumnõuded.  </w:t>
      </w:r>
    </w:p>
    <w:p w14:paraId="2BACE3FE" w14:textId="119C4DA3" w:rsidR="00815305" w:rsidRDefault="00815305" w:rsidP="00815305">
      <w:pPr>
        <w:pStyle w:val="NoSpacing"/>
        <w:rPr>
          <w:rFonts w:ascii="Times New Roman" w:hAnsi="Times New Roman" w:cs="Times New Roman"/>
          <w:sz w:val="24"/>
          <w:szCs w:val="24"/>
        </w:rPr>
      </w:pPr>
    </w:p>
    <w:p w14:paraId="3AE3F967" w14:textId="2E46C36A" w:rsidR="001D1AF8" w:rsidRPr="001D1AF8" w:rsidRDefault="001D1AF8" w:rsidP="001D1AF8">
      <w:pPr>
        <w:pStyle w:val="NoSpacing"/>
        <w:numPr>
          <w:ilvl w:val="0"/>
          <w:numId w:val="1"/>
        </w:numPr>
        <w:rPr>
          <w:rFonts w:ascii="Times New Roman" w:hAnsi="Times New Roman" w:cs="Times New Roman"/>
          <w:b/>
          <w:bCs/>
          <w:sz w:val="24"/>
          <w:szCs w:val="24"/>
        </w:rPr>
      </w:pPr>
      <w:r w:rsidRPr="001D1AF8">
        <w:rPr>
          <w:rFonts w:ascii="Times New Roman" w:hAnsi="Times New Roman" w:cs="Times New Roman"/>
          <w:b/>
          <w:bCs/>
          <w:sz w:val="24"/>
          <w:szCs w:val="24"/>
        </w:rPr>
        <w:t xml:space="preserve">Ettepanek </w:t>
      </w:r>
      <w:r>
        <w:rPr>
          <w:rFonts w:ascii="Times New Roman" w:hAnsi="Times New Roman" w:cs="Times New Roman"/>
          <w:b/>
          <w:bCs/>
          <w:sz w:val="24"/>
          <w:szCs w:val="24"/>
        </w:rPr>
        <w:t>9</w:t>
      </w:r>
      <w:r w:rsidRPr="001D1AF8">
        <w:rPr>
          <w:rFonts w:ascii="Times New Roman" w:hAnsi="Times New Roman" w:cs="Times New Roman"/>
          <w:b/>
          <w:bCs/>
          <w:sz w:val="24"/>
          <w:szCs w:val="24"/>
        </w:rPr>
        <w:t xml:space="preserve"> – Seaduse § 10 lõige </w:t>
      </w:r>
      <w:r>
        <w:rPr>
          <w:rFonts w:ascii="Times New Roman" w:hAnsi="Times New Roman" w:cs="Times New Roman"/>
          <w:b/>
          <w:bCs/>
          <w:sz w:val="24"/>
          <w:szCs w:val="24"/>
        </w:rPr>
        <w:t>2</w:t>
      </w:r>
      <w:r w:rsidRPr="001D1AF8">
        <w:rPr>
          <w:rFonts w:ascii="Times New Roman" w:hAnsi="Times New Roman" w:cs="Times New Roman"/>
          <w:b/>
          <w:bCs/>
          <w:sz w:val="24"/>
          <w:szCs w:val="24"/>
        </w:rPr>
        <w:t xml:space="preserve"> (</w:t>
      </w:r>
      <w:r>
        <w:rPr>
          <w:rFonts w:ascii="Times New Roman" w:hAnsi="Times New Roman" w:cs="Times New Roman"/>
          <w:b/>
          <w:bCs/>
          <w:sz w:val="24"/>
          <w:szCs w:val="24"/>
        </w:rPr>
        <w:t>5% aktsiakapitalist</w:t>
      </w:r>
      <w:r w:rsidRPr="001D1AF8">
        <w:rPr>
          <w:rFonts w:ascii="Times New Roman" w:hAnsi="Times New Roman" w:cs="Times New Roman"/>
          <w:b/>
          <w:bCs/>
          <w:sz w:val="24"/>
          <w:szCs w:val="24"/>
        </w:rPr>
        <w:t>)</w:t>
      </w:r>
    </w:p>
    <w:p w14:paraId="56E3A72E" w14:textId="77777777" w:rsidR="001D1AF8" w:rsidRPr="001D1AF8" w:rsidRDefault="001D1AF8" w:rsidP="001D1AF8">
      <w:pPr>
        <w:pStyle w:val="NoSpacing"/>
        <w:rPr>
          <w:rFonts w:ascii="Times New Roman" w:hAnsi="Times New Roman" w:cs="Times New Roman"/>
          <w:sz w:val="24"/>
          <w:szCs w:val="24"/>
        </w:rPr>
      </w:pPr>
    </w:p>
    <w:p w14:paraId="345B24B5" w14:textId="2CD3A56C" w:rsidR="001D1AF8" w:rsidRPr="00815305" w:rsidRDefault="001D1AF8" w:rsidP="001D1AF8">
      <w:pPr>
        <w:pStyle w:val="NoSpacing"/>
        <w:jc w:val="both"/>
        <w:rPr>
          <w:rFonts w:ascii="Times New Roman" w:hAnsi="Times New Roman" w:cs="Times New Roman"/>
          <w:sz w:val="24"/>
          <w:szCs w:val="24"/>
        </w:rPr>
      </w:pPr>
      <w:r>
        <w:rPr>
          <w:rFonts w:ascii="Times New Roman" w:hAnsi="Times New Roman" w:cs="Times New Roman"/>
          <w:sz w:val="24"/>
          <w:szCs w:val="24"/>
        </w:rPr>
        <w:t>Leiame, et problemaatiline võib olla aktsiaturgudel vabalt kaubeldavate ettevõtete osas antud punkti sisuline jälgimine</w:t>
      </w:r>
      <w:r w:rsidRPr="001D1AF8">
        <w:rPr>
          <w:rFonts w:ascii="Times New Roman" w:hAnsi="Times New Roman" w:cs="Times New Roman"/>
          <w:sz w:val="24"/>
          <w:szCs w:val="24"/>
        </w:rPr>
        <w:t>:</w:t>
      </w:r>
    </w:p>
    <w:p w14:paraId="22B35460" w14:textId="77777777" w:rsidR="00815305" w:rsidRPr="001D1AF8" w:rsidRDefault="00815305" w:rsidP="001D1AF8">
      <w:pPr>
        <w:pStyle w:val="NoSpacing"/>
        <w:ind w:left="708"/>
        <w:jc w:val="both"/>
        <w:rPr>
          <w:rFonts w:ascii="Times New Roman" w:hAnsi="Times New Roman" w:cs="Times New Roman"/>
          <w:i/>
          <w:iCs/>
          <w:sz w:val="24"/>
          <w:szCs w:val="24"/>
        </w:rPr>
      </w:pPr>
      <w:r w:rsidRPr="001D1AF8">
        <w:rPr>
          <w:rFonts w:ascii="Times New Roman" w:hAnsi="Times New Roman" w:cs="Times New Roman"/>
          <w:i/>
          <w:iCs/>
          <w:sz w:val="24"/>
          <w:szCs w:val="24"/>
        </w:rPr>
        <w:t>(2) Käesoleva paragrahvi lõike 1 punktis 3 sätestatut kohaldatakse turvaettevõtja osanike ja aktsionäride kohta, kellel on üle viie protsendi aktsia- või osakapitalist.</w:t>
      </w:r>
    </w:p>
    <w:p w14:paraId="54B8BD31" w14:textId="77777777" w:rsidR="00815305" w:rsidRPr="00815305" w:rsidRDefault="00815305" w:rsidP="001D1AF8">
      <w:pPr>
        <w:pStyle w:val="NoSpacing"/>
        <w:jc w:val="both"/>
        <w:rPr>
          <w:rFonts w:ascii="Times New Roman" w:hAnsi="Times New Roman" w:cs="Times New Roman"/>
          <w:sz w:val="24"/>
          <w:szCs w:val="24"/>
        </w:rPr>
      </w:pPr>
    </w:p>
    <w:p w14:paraId="4E3EE43B" w14:textId="6067FB0C" w:rsidR="00815305" w:rsidRPr="00815305" w:rsidRDefault="001D1AF8" w:rsidP="001D1AF8">
      <w:pPr>
        <w:pStyle w:val="NoSpacing"/>
        <w:jc w:val="both"/>
        <w:rPr>
          <w:rFonts w:ascii="Times New Roman" w:hAnsi="Times New Roman" w:cs="Times New Roman"/>
          <w:sz w:val="24"/>
          <w:szCs w:val="24"/>
        </w:rPr>
      </w:pPr>
      <w:r>
        <w:rPr>
          <w:rFonts w:ascii="Times New Roman" w:hAnsi="Times New Roman" w:cs="Times New Roman"/>
          <w:sz w:val="24"/>
          <w:szCs w:val="24"/>
        </w:rPr>
        <w:t>Selgitus: Viitame, et meie hinnangul on ebaselge, k</w:t>
      </w:r>
      <w:r w:rsidR="00815305" w:rsidRPr="00815305">
        <w:rPr>
          <w:rFonts w:ascii="Times New Roman" w:hAnsi="Times New Roman" w:cs="Times New Roman"/>
          <w:sz w:val="24"/>
          <w:szCs w:val="24"/>
        </w:rPr>
        <w:t xml:space="preserve">uidas antud nõudele vastamist kavatsetakse </w:t>
      </w:r>
      <w:r>
        <w:rPr>
          <w:rFonts w:ascii="Times New Roman" w:hAnsi="Times New Roman" w:cs="Times New Roman"/>
          <w:sz w:val="24"/>
          <w:szCs w:val="24"/>
        </w:rPr>
        <w:t xml:space="preserve">hakata täies mahus </w:t>
      </w:r>
      <w:r w:rsidR="00815305" w:rsidRPr="00815305">
        <w:rPr>
          <w:rFonts w:ascii="Times New Roman" w:hAnsi="Times New Roman" w:cs="Times New Roman"/>
          <w:sz w:val="24"/>
          <w:szCs w:val="24"/>
        </w:rPr>
        <w:t>taga</w:t>
      </w:r>
      <w:r>
        <w:rPr>
          <w:rFonts w:ascii="Times New Roman" w:hAnsi="Times New Roman" w:cs="Times New Roman"/>
          <w:sz w:val="24"/>
          <w:szCs w:val="24"/>
        </w:rPr>
        <w:t xml:space="preserve">ma ja järelevalvet teostama </w:t>
      </w:r>
      <w:r w:rsidR="00815305" w:rsidRPr="00815305">
        <w:rPr>
          <w:rFonts w:ascii="Times New Roman" w:hAnsi="Times New Roman" w:cs="Times New Roman"/>
          <w:sz w:val="24"/>
          <w:szCs w:val="24"/>
        </w:rPr>
        <w:t>välismaiste omanike korral, ku</w:t>
      </w:r>
      <w:r>
        <w:rPr>
          <w:rFonts w:ascii="Times New Roman" w:hAnsi="Times New Roman" w:cs="Times New Roman"/>
          <w:sz w:val="24"/>
          <w:szCs w:val="24"/>
        </w:rPr>
        <w:t>i e</w:t>
      </w:r>
      <w:r w:rsidR="00815305" w:rsidRPr="00815305">
        <w:rPr>
          <w:rFonts w:ascii="Times New Roman" w:hAnsi="Times New Roman" w:cs="Times New Roman"/>
          <w:sz w:val="24"/>
          <w:szCs w:val="24"/>
        </w:rPr>
        <w:t>ttevõtte aktsia on</w:t>
      </w:r>
      <w:r>
        <w:rPr>
          <w:rFonts w:ascii="Times New Roman" w:hAnsi="Times New Roman" w:cs="Times New Roman"/>
          <w:sz w:val="24"/>
          <w:szCs w:val="24"/>
        </w:rPr>
        <w:t xml:space="preserve"> näiteks</w:t>
      </w:r>
      <w:r w:rsidR="00815305" w:rsidRPr="00815305">
        <w:rPr>
          <w:rFonts w:ascii="Times New Roman" w:hAnsi="Times New Roman" w:cs="Times New Roman"/>
          <w:sz w:val="24"/>
          <w:szCs w:val="24"/>
        </w:rPr>
        <w:t xml:space="preserve"> noteeritud rahvusvahelisel börsil näiteks Londonis?</w:t>
      </w:r>
      <w:r>
        <w:rPr>
          <w:rFonts w:ascii="Times New Roman" w:hAnsi="Times New Roman" w:cs="Times New Roman"/>
          <w:sz w:val="24"/>
          <w:szCs w:val="24"/>
        </w:rPr>
        <w:t xml:space="preserve"> Mõistame eelnõu vastavas lõikes toodud nõude vajalikkust meie riigi geopoliitilist olukorda arvestades aga </w:t>
      </w:r>
      <w:r w:rsidR="009C1D9F">
        <w:rPr>
          <w:rFonts w:ascii="Times New Roman" w:hAnsi="Times New Roman" w:cs="Times New Roman"/>
          <w:sz w:val="24"/>
          <w:szCs w:val="24"/>
        </w:rPr>
        <w:t>ei oma kogemust, kuidas tagada kõigi turuosaliste õiguskuulekas käitumine.</w:t>
      </w:r>
    </w:p>
    <w:p w14:paraId="2B20EA64" w14:textId="77777777" w:rsidR="009C1D9F" w:rsidRPr="009C1D9F" w:rsidRDefault="009C1D9F" w:rsidP="009C1D9F">
      <w:pPr>
        <w:pStyle w:val="NoSpacing"/>
        <w:rPr>
          <w:rFonts w:ascii="Times New Roman" w:hAnsi="Times New Roman" w:cs="Times New Roman"/>
          <w:sz w:val="24"/>
          <w:szCs w:val="24"/>
        </w:rPr>
      </w:pPr>
    </w:p>
    <w:p w14:paraId="28CCBC25" w14:textId="4F44C127" w:rsidR="009C1D9F" w:rsidRPr="009C1D9F" w:rsidRDefault="009C1D9F" w:rsidP="009C1D9F">
      <w:pPr>
        <w:pStyle w:val="NoSpacing"/>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Ettepanek 10 – Seaduse </w:t>
      </w:r>
      <w:r w:rsidRPr="009C1D9F">
        <w:rPr>
          <w:rFonts w:ascii="Times New Roman" w:hAnsi="Times New Roman" w:cs="Times New Roman"/>
          <w:b/>
          <w:bCs/>
          <w:sz w:val="24"/>
          <w:szCs w:val="24"/>
        </w:rPr>
        <w:t xml:space="preserve">§ 11 </w:t>
      </w:r>
      <w:r>
        <w:rPr>
          <w:rFonts w:ascii="Times New Roman" w:hAnsi="Times New Roman" w:cs="Times New Roman"/>
          <w:b/>
          <w:bCs/>
          <w:sz w:val="24"/>
          <w:szCs w:val="24"/>
        </w:rPr>
        <w:t>lõige 2 (teatamiskohustus)</w:t>
      </w:r>
    </w:p>
    <w:p w14:paraId="515AABA9" w14:textId="77777777" w:rsidR="009C1D9F" w:rsidRPr="009C1D9F" w:rsidRDefault="009C1D9F" w:rsidP="009C1D9F">
      <w:pPr>
        <w:pStyle w:val="NoSpacing"/>
        <w:rPr>
          <w:rFonts w:ascii="Times New Roman" w:hAnsi="Times New Roman" w:cs="Times New Roman"/>
          <w:sz w:val="24"/>
          <w:szCs w:val="24"/>
        </w:rPr>
      </w:pPr>
    </w:p>
    <w:p w14:paraId="3BD0AD27" w14:textId="7D267CDE" w:rsidR="009C1D9F" w:rsidRDefault="009C1D9F" w:rsidP="009C1D9F">
      <w:pPr>
        <w:pStyle w:val="NoSpacing"/>
        <w:rPr>
          <w:rFonts w:ascii="Times New Roman" w:hAnsi="Times New Roman" w:cs="Times New Roman"/>
          <w:sz w:val="24"/>
          <w:szCs w:val="24"/>
        </w:rPr>
      </w:pPr>
      <w:r>
        <w:rPr>
          <w:rFonts w:ascii="Times New Roman" w:hAnsi="Times New Roman" w:cs="Times New Roman"/>
          <w:sz w:val="24"/>
          <w:szCs w:val="24"/>
        </w:rPr>
        <w:t>Teeme ettepaneku täiendada § 11 lõiget 2 alljärgnevalt</w:t>
      </w:r>
      <w:r w:rsidRPr="009C1D9F">
        <w:rPr>
          <w:rFonts w:ascii="Times New Roman" w:hAnsi="Times New Roman" w:cs="Times New Roman"/>
          <w:sz w:val="24"/>
          <w:szCs w:val="24"/>
        </w:rPr>
        <w:t>:</w:t>
      </w:r>
    </w:p>
    <w:p w14:paraId="0902E09C" w14:textId="58792D6E" w:rsidR="009C1D9F" w:rsidRPr="009C1D9F" w:rsidRDefault="009C1D9F" w:rsidP="009C1D9F">
      <w:pPr>
        <w:pStyle w:val="NoSpacing"/>
        <w:ind w:left="708"/>
        <w:jc w:val="both"/>
        <w:rPr>
          <w:rFonts w:ascii="Times New Roman" w:hAnsi="Times New Roman" w:cs="Times New Roman"/>
          <w:i/>
          <w:iCs/>
          <w:sz w:val="24"/>
          <w:szCs w:val="24"/>
        </w:rPr>
      </w:pPr>
      <w:r w:rsidRPr="009C1D9F">
        <w:rPr>
          <w:rFonts w:ascii="Times New Roman" w:hAnsi="Times New Roman" w:cs="Times New Roman"/>
          <w:i/>
          <w:iCs/>
          <w:sz w:val="24"/>
          <w:szCs w:val="24"/>
        </w:rPr>
        <w:t xml:space="preserve">(2) Ettevõtja on kohustatud teatama oma majandustegevuse alustamisest käesoleva seaduse §  4 punktis 2 </w:t>
      </w:r>
      <w:r w:rsidRPr="009C1D9F">
        <w:rPr>
          <w:rFonts w:ascii="Times New Roman" w:hAnsi="Times New Roman" w:cs="Times New Roman"/>
          <w:b/>
          <w:bCs/>
          <w:i/>
          <w:iCs/>
          <w:sz w:val="24"/>
          <w:szCs w:val="24"/>
        </w:rPr>
        <w:t>või 3</w:t>
      </w:r>
      <w:r w:rsidRPr="009C1D9F">
        <w:rPr>
          <w:rFonts w:ascii="Times New Roman" w:hAnsi="Times New Roman" w:cs="Times New Roman"/>
          <w:i/>
          <w:iCs/>
          <w:sz w:val="24"/>
          <w:szCs w:val="24"/>
        </w:rPr>
        <w:t xml:space="preserve"> nimetatud tegevusalal majandustegevuse seadustiku üldosa seaduses sätestatud korras. </w:t>
      </w:r>
    </w:p>
    <w:p w14:paraId="4E6F72CC" w14:textId="3DFC3EE5" w:rsidR="009C1D9F" w:rsidRDefault="009C1D9F" w:rsidP="009C1D9F">
      <w:pPr>
        <w:pStyle w:val="NoSpacing"/>
        <w:rPr>
          <w:rFonts w:ascii="Times New Roman" w:hAnsi="Times New Roman" w:cs="Times New Roman"/>
          <w:sz w:val="24"/>
          <w:szCs w:val="24"/>
        </w:rPr>
      </w:pPr>
    </w:p>
    <w:p w14:paraId="1CA36EB5" w14:textId="069F46FE" w:rsidR="003F277D" w:rsidRDefault="009C1D9F" w:rsidP="009C1D9F">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Selgitus: Oleme jätkuvalt seisukohal, et nõrkvoolu süsteemidel põhinevate turvasüsteemide (valveseadmestikud Turvategevuse seaduse alusel ja tuleohutussüsteemid Tuleohutusseaduse alusel) projekteerimine, paigaldamine ja hooldamine peab olema reguleeritud ühtsetel alustel. Sisuliselt on tegemist </w:t>
      </w:r>
      <w:r w:rsidR="003F277D">
        <w:rPr>
          <w:rFonts w:ascii="Times New Roman" w:hAnsi="Times New Roman" w:cs="Times New Roman"/>
          <w:sz w:val="24"/>
          <w:szCs w:val="24"/>
        </w:rPr>
        <w:t>samade tööpõhimõtete</w:t>
      </w:r>
      <w:r w:rsidR="00C85111">
        <w:rPr>
          <w:rFonts w:ascii="Times New Roman" w:hAnsi="Times New Roman" w:cs="Times New Roman"/>
          <w:sz w:val="24"/>
          <w:szCs w:val="24"/>
        </w:rPr>
        <w:t>ga</w:t>
      </w:r>
      <w:r w:rsidR="003F277D">
        <w:rPr>
          <w:rFonts w:ascii="Times New Roman" w:hAnsi="Times New Roman" w:cs="Times New Roman"/>
          <w:sz w:val="24"/>
          <w:szCs w:val="24"/>
        </w:rPr>
        <w:t xml:space="preserve"> ning ühe rohkem omavahel integreeritud süsteemidega, mille osas kehtivad samad kutsestandardid ning peavad olema ka samadel alustel majandustegevuse teavituskohustused. Peame väga oluliseks, et turuosalistel oleks võimalik </w:t>
      </w:r>
      <w:r w:rsidRPr="009C1D9F">
        <w:rPr>
          <w:rFonts w:ascii="Times New Roman" w:hAnsi="Times New Roman" w:cs="Times New Roman"/>
          <w:sz w:val="24"/>
          <w:szCs w:val="24"/>
        </w:rPr>
        <w:t xml:space="preserve">saada ülevaade </w:t>
      </w:r>
      <w:r w:rsidR="003F277D">
        <w:rPr>
          <w:rFonts w:ascii="Times New Roman" w:hAnsi="Times New Roman" w:cs="Times New Roman"/>
          <w:sz w:val="24"/>
          <w:szCs w:val="24"/>
        </w:rPr>
        <w:t xml:space="preserve">valveseadmestikega tegelevatest </w:t>
      </w:r>
      <w:r w:rsidRPr="009C1D9F">
        <w:rPr>
          <w:rFonts w:ascii="Times New Roman" w:hAnsi="Times New Roman" w:cs="Times New Roman"/>
          <w:sz w:val="24"/>
          <w:szCs w:val="24"/>
        </w:rPr>
        <w:t xml:space="preserve">ettevõtetest. </w:t>
      </w:r>
      <w:r w:rsidR="003F277D">
        <w:rPr>
          <w:rFonts w:ascii="Times New Roman" w:hAnsi="Times New Roman" w:cs="Times New Roman"/>
          <w:sz w:val="24"/>
          <w:szCs w:val="24"/>
        </w:rPr>
        <w:t xml:space="preserve">Kogu Majandustegevuse Registri (MTR) tänane </w:t>
      </w:r>
      <w:bookmarkStart w:id="3" w:name="_Hlk27133493"/>
      <w:r w:rsidR="003F277D">
        <w:rPr>
          <w:rFonts w:ascii="Times New Roman" w:hAnsi="Times New Roman" w:cs="Times New Roman"/>
          <w:sz w:val="24"/>
          <w:szCs w:val="24"/>
        </w:rPr>
        <w:t>toimeloogika on seotud ettevõtja isikliku vastutuse võtmise, pädevate töötajate olemasolu fikseerimise</w:t>
      </w:r>
      <w:r w:rsidR="00C85111">
        <w:rPr>
          <w:rFonts w:ascii="Times New Roman" w:hAnsi="Times New Roman" w:cs="Times New Roman"/>
          <w:sz w:val="24"/>
          <w:szCs w:val="24"/>
        </w:rPr>
        <w:t>ga</w:t>
      </w:r>
      <w:r w:rsidR="003F277D">
        <w:rPr>
          <w:rFonts w:ascii="Times New Roman" w:hAnsi="Times New Roman" w:cs="Times New Roman"/>
          <w:sz w:val="24"/>
          <w:szCs w:val="24"/>
        </w:rPr>
        <w:t xml:space="preserve"> läbi kutsesüstee</w:t>
      </w:r>
      <w:r w:rsidR="00C85111">
        <w:rPr>
          <w:rFonts w:ascii="Times New Roman" w:hAnsi="Times New Roman" w:cs="Times New Roman"/>
          <w:sz w:val="24"/>
          <w:szCs w:val="24"/>
        </w:rPr>
        <w:t>mi</w:t>
      </w:r>
      <w:r w:rsidR="003F277D">
        <w:rPr>
          <w:rFonts w:ascii="Times New Roman" w:hAnsi="Times New Roman" w:cs="Times New Roman"/>
          <w:sz w:val="24"/>
          <w:szCs w:val="24"/>
        </w:rPr>
        <w:t xml:space="preserve"> ning automaatse järelevalve teavitussüsteemiga.</w:t>
      </w:r>
    </w:p>
    <w:bookmarkEnd w:id="3"/>
    <w:p w14:paraId="1D4635FB" w14:textId="77777777" w:rsidR="003F277D" w:rsidRDefault="003F277D" w:rsidP="009C1D9F">
      <w:pPr>
        <w:pStyle w:val="NoSpacing"/>
        <w:jc w:val="both"/>
        <w:rPr>
          <w:rFonts w:ascii="Times New Roman" w:hAnsi="Times New Roman" w:cs="Times New Roman"/>
          <w:sz w:val="24"/>
          <w:szCs w:val="24"/>
        </w:rPr>
      </w:pPr>
    </w:p>
    <w:p w14:paraId="2BA2A346" w14:textId="247EF935" w:rsidR="003F277D" w:rsidRPr="009C1D9F" w:rsidRDefault="003F277D" w:rsidP="003F277D">
      <w:pPr>
        <w:pStyle w:val="NoSpacing"/>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Ettepanek 11 – Seaduse </w:t>
      </w:r>
      <w:r w:rsidRPr="009C1D9F">
        <w:rPr>
          <w:rFonts w:ascii="Times New Roman" w:hAnsi="Times New Roman" w:cs="Times New Roman"/>
          <w:b/>
          <w:bCs/>
          <w:sz w:val="24"/>
          <w:szCs w:val="24"/>
        </w:rPr>
        <w:t xml:space="preserve">§ 11 </w:t>
      </w:r>
      <w:bookmarkStart w:id="4" w:name="_Hlk27385064"/>
      <w:r>
        <w:rPr>
          <w:rFonts w:ascii="Times New Roman" w:hAnsi="Times New Roman" w:cs="Times New Roman"/>
          <w:b/>
          <w:bCs/>
          <w:sz w:val="24"/>
          <w:szCs w:val="24"/>
        </w:rPr>
        <w:t>(pädev vastutav isik MTR kannetes)</w:t>
      </w:r>
      <w:bookmarkEnd w:id="4"/>
    </w:p>
    <w:p w14:paraId="195E7805" w14:textId="77777777" w:rsidR="003F277D" w:rsidRPr="009C1D9F" w:rsidRDefault="003F277D" w:rsidP="003F277D">
      <w:pPr>
        <w:pStyle w:val="NoSpacing"/>
        <w:rPr>
          <w:rFonts w:ascii="Times New Roman" w:hAnsi="Times New Roman" w:cs="Times New Roman"/>
          <w:sz w:val="24"/>
          <w:szCs w:val="24"/>
        </w:rPr>
      </w:pPr>
    </w:p>
    <w:p w14:paraId="02CAD723" w14:textId="360E219F" w:rsidR="009C1D9F" w:rsidRPr="003F277D" w:rsidRDefault="003F277D" w:rsidP="003F277D">
      <w:pPr>
        <w:pStyle w:val="NoSpacing"/>
        <w:rPr>
          <w:rFonts w:ascii="Times New Roman" w:hAnsi="Times New Roman" w:cs="Times New Roman"/>
          <w:sz w:val="24"/>
          <w:szCs w:val="24"/>
        </w:rPr>
      </w:pPr>
      <w:r>
        <w:rPr>
          <w:rFonts w:ascii="Times New Roman" w:hAnsi="Times New Roman" w:cs="Times New Roman"/>
          <w:sz w:val="24"/>
          <w:szCs w:val="24"/>
        </w:rPr>
        <w:t xml:space="preserve">Teeme ettepaneku tuua Tuleohutusseaduse eeskujul sisse vastutava isiku mõiste ja sõnastada eelnõus § 11 </w:t>
      </w:r>
      <w:r w:rsidR="00E42194">
        <w:rPr>
          <w:rFonts w:ascii="Times New Roman" w:hAnsi="Times New Roman" w:cs="Times New Roman"/>
          <w:sz w:val="24"/>
          <w:szCs w:val="24"/>
        </w:rPr>
        <w:t xml:space="preserve">täiendavad </w:t>
      </w:r>
      <w:r>
        <w:rPr>
          <w:rFonts w:ascii="Times New Roman" w:hAnsi="Times New Roman" w:cs="Times New Roman"/>
          <w:sz w:val="24"/>
          <w:szCs w:val="24"/>
        </w:rPr>
        <w:t xml:space="preserve">lõiked </w:t>
      </w:r>
      <w:r w:rsidR="00E42194">
        <w:rPr>
          <w:rFonts w:ascii="Times New Roman" w:hAnsi="Times New Roman" w:cs="Times New Roman"/>
          <w:sz w:val="24"/>
          <w:szCs w:val="24"/>
        </w:rPr>
        <w:t>4, 5 ja 6</w:t>
      </w:r>
      <w:r w:rsidR="009C1D9F" w:rsidRPr="009C1D9F">
        <w:rPr>
          <w:rFonts w:ascii="Times New Roman" w:hAnsi="Times New Roman" w:cs="Times New Roman"/>
          <w:sz w:val="24"/>
          <w:szCs w:val="24"/>
        </w:rPr>
        <w:t>:</w:t>
      </w:r>
    </w:p>
    <w:p w14:paraId="745DAFAA" w14:textId="572CA14F" w:rsidR="009C1D9F" w:rsidRPr="003F277D" w:rsidRDefault="009C1D9F" w:rsidP="00E42194">
      <w:pPr>
        <w:pStyle w:val="NoSpacing"/>
        <w:ind w:left="708"/>
        <w:rPr>
          <w:rFonts w:ascii="Times New Roman" w:hAnsi="Times New Roman" w:cs="Times New Roman"/>
          <w:i/>
          <w:iCs/>
          <w:sz w:val="24"/>
          <w:szCs w:val="24"/>
        </w:rPr>
      </w:pPr>
      <w:r w:rsidRPr="003F277D">
        <w:rPr>
          <w:rFonts w:ascii="Times New Roman" w:hAnsi="Times New Roman" w:cs="Times New Roman"/>
          <w:i/>
          <w:iCs/>
          <w:sz w:val="24"/>
          <w:szCs w:val="24"/>
        </w:rPr>
        <w:t>(4) Majandustegevusteade loetakse esitatuks, kui majandustegevuse registris on olemas turvategevuse korraldamise eest vastutava isiku kinnitus oma õigussuhte kohta ettevõtjaga.</w:t>
      </w:r>
    </w:p>
    <w:p w14:paraId="4928FB80" w14:textId="77777777" w:rsidR="009C1D9F" w:rsidRPr="003F277D" w:rsidRDefault="009C1D9F" w:rsidP="003F277D">
      <w:pPr>
        <w:pStyle w:val="NoSpacing"/>
        <w:ind w:left="708"/>
        <w:rPr>
          <w:rFonts w:ascii="Times New Roman" w:hAnsi="Times New Roman" w:cs="Times New Roman"/>
          <w:i/>
          <w:iCs/>
          <w:sz w:val="24"/>
          <w:szCs w:val="24"/>
        </w:rPr>
      </w:pPr>
      <w:r w:rsidRPr="003F277D">
        <w:rPr>
          <w:rFonts w:ascii="Times New Roman" w:hAnsi="Times New Roman" w:cs="Times New Roman"/>
          <w:i/>
          <w:iCs/>
          <w:sz w:val="24"/>
          <w:szCs w:val="24"/>
        </w:rPr>
        <w:t>(5) Turvategevuse korraldamise eest vastutav isik on füüsiline isik, kes:</w:t>
      </w:r>
    </w:p>
    <w:p w14:paraId="44454952" w14:textId="77777777" w:rsidR="009C1D9F" w:rsidRPr="003F277D" w:rsidRDefault="009C1D9F" w:rsidP="003F277D">
      <w:pPr>
        <w:pStyle w:val="NoSpacing"/>
        <w:ind w:left="708"/>
        <w:rPr>
          <w:rFonts w:ascii="Times New Roman" w:hAnsi="Times New Roman" w:cs="Times New Roman"/>
          <w:i/>
          <w:iCs/>
          <w:sz w:val="24"/>
          <w:szCs w:val="24"/>
        </w:rPr>
      </w:pPr>
      <w:r w:rsidRPr="003F277D">
        <w:rPr>
          <w:rFonts w:ascii="Times New Roman" w:hAnsi="Times New Roman" w:cs="Times New Roman"/>
          <w:i/>
          <w:iCs/>
          <w:sz w:val="24"/>
          <w:szCs w:val="24"/>
        </w:rPr>
        <w:t>1) on pädev juhtima ja kontrollima turvategevuse korraldamist ettevõtja poolt;</w:t>
      </w:r>
    </w:p>
    <w:p w14:paraId="68F480F0" w14:textId="663537A7" w:rsidR="009C1D9F" w:rsidRPr="003F277D" w:rsidRDefault="009C1D9F" w:rsidP="00E42194">
      <w:pPr>
        <w:pStyle w:val="NoSpacing"/>
        <w:ind w:left="708"/>
        <w:rPr>
          <w:rFonts w:ascii="Times New Roman" w:hAnsi="Times New Roman" w:cs="Times New Roman"/>
          <w:i/>
          <w:iCs/>
          <w:sz w:val="24"/>
          <w:szCs w:val="24"/>
        </w:rPr>
      </w:pPr>
      <w:r w:rsidRPr="003F277D">
        <w:rPr>
          <w:rFonts w:ascii="Times New Roman" w:hAnsi="Times New Roman" w:cs="Times New Roman"/>
          <w:i/>
          <w:iCs/>
          <w:sz w:val="24"/>
          <w:szCs w:val="24"/>
        </w:rPr>
        <w:t>2) on käesoleva seaduse §-s 11 nimetatud ettevõtjaga lepingulises suhtes, et oleks tagatud käesolevas seaduses ja selle alusel kehtestatud õigusaktides sätestatud nõuete järgimine.</w:t>
      </w:r>
    </w:p>
    <w:p w14:paraId="070378F8" w14:textId="77777777" w:rsidR="009C1D9F" w:rsidRPr="003F277D" w:rsidRDefault="009C1D9F" w:rsidP="003F277D">
      <w:pPr>
        <w:pStyle w:val="NoSpacing"/>
        <w:ind w:left="708"/>
        <w:rPr>
          <w:rFonts w:ascii="Times New Roman" w:hAnsi="Times New Roman" w:cs="Times New Roman"/>
          <w:i/>
          <w:iCs/>
          <w:sz w:val="24"/>
          <w:szCs w:val="24"/>
        </w:rPr>
      </w:pPr>
      <w:r w:rsidRPr="003F277D">
        <w:rPr>
          <w:rFonts w:ascii="Times New Roman" w:hAnsi="Times New Roman" w:cs="Times New Roman"/>
          <w:i/>
          <w:iCs/>
          <w:sz w:val="24"/>
          <w:szCs w:val="24"/>
        </w:rPr>
        <w:t>(6) Turvategevuse korraldamise eest vastutaval isikul peab olema pädevus vastavalt kutsestandardile, mille kohaselt isik korraldab ressursside jagamist ja teiste tööd ning vastutab selle töö eest:</w:t>
      </w:r>
    </w:p>
    <w:p w14:paraId="2B446649" w14:textId="77777777" w:rsidR="009C1D9F" w:rsidRPr="003F277D" w:rsidRDefault="009C1D9F" w:rsidP="003F277D">
      <w:pPr>
        <w:pStyle w:val="NoSpacing"/>
        <w:ind w:left="708"/>
        <w:rPr>
          <w:rFonts w:ascii="Times New Roman" w:hAnsi="Times New Roman" w:cs="Times New Roman"/>
          <w:i/>
          <w:iCs/>
          <w:sz w:val="24"/>
          <w:szCs w:val="24"/>
        </w:rPr>
      </w:pPr>
      <w:r w:rsidRPr="003F277D">
        <w:rPr>
          <w:rFonts w:ascii="Times New Roman" w:hAnsi="Times New Roman" w:cs="Times New Roman"/>
          <w:i/>
          <w:iCs/>
          <w:sz w:val="24"/>
          <w:szCs w:val="24"/>
        </w:rPr>
        <w:t xml:space="preserve">1) valvetegevuse korraldamisel, </w:t>
      </w:r>
    </w:p>
    <w:p w14:paraId="7A14CE17" w14:textId="77777777" w:rsidR="009C1D9F" w:rsidRPr="003F277D" w:rsidRDefault="009C1D9F" w:rsidP="003F277D">
      <w:pPr>
        <w:pStyle w:val="NoSpacing"/>
        <w:ind w:left="708"/>
        <w:rPr>
          <w:rFonts w:ascii="Times New Roman" w:hAnsi="Times New Roman" w:cs="Times New Roman"/>
          <w:i/>
          <w:iCs/>
          <w:sz w:val="24"/>
          <w:szCs w:val="24"/>
        </w:rPr>
      </w:pPr>
      <w:r w:rsidRPr="003F277D">
        <w:rPr>
          <w:rFonts w:ascii="Times New Roman" w:hAnsi="Times New Roman" w:cs="Times New Roman"/>
          <w:i/>
          <w:iCs/>
          <w:sz w:val="24"/>
          <w:szCs w:val="24"/>
        </w:rPr>
        <w:t xml:space="preserve">2) turvaauditite koostamisel, </w:t>
      </w:r>
    </w:p>
    <w:p w14:paraId="0B3344D1" w14:textId="77777777" w:rsidR="009C1D9F" w:rsidRPr="003F277D" w:rsidRDefault="009C1D9F" w:rsidP="003F277D">
      <w:pPr>
        <w:pStyle w:val="NoSpacing"/>
        <w:ind w:left="708"/>
        <w:rPr>
          <w:rFonts w:ascii="Times New Roman" w:hAnsi="Times New Roman" w:cs="Times New Roman"/>
          <w:i/>
          <w:iCs/>
          <w:sz w:val="24"/>
          <w:szCs w:val="24"/>
        </w:rPr>
      </w:pPr>
      <w:r w:rsidRPr="003F277D">
        <w:rPr>
          <w:rFonts w:ascii="Times New Roman" w:hAnsi="Times New Roman" w:cs="Times New Roman"/>
          <w:i/>
          <w:iCs/>
          <w:sz w:val="24"/>
          <w:szCs w:val="24"/>
        </w:rPr>
        <w:t>3) valveseadmestike projekteerimisel, ehitamisel ja hooldamisel,</w:t>
      </w:r>
    </w:p>
    <w:p w14:paraId="48E3AE29" w14:textId="77777777" w:rsidR="009C1D9F" w:rsidRPr="003F277D" w:rsidRDefault="009C1D9F" w:rsidP="003F277D">
      <w:pPr>
        <w:pStyle w:val="NoSpacing"/>
        <w:ind w:left="708"/>
        <w:rPr>
          <w:rFonts w:ascii="Times New Roman" w:hAnsi="Times New Roman" w:cs="Times New Roman"/>
          <w:i/>
          <w:iCs/>
          <w:sz w:val="24"/>
          <w:szCs w:val="24"/>
        </w:rPr>
      </w:pPr>
      <w:r w:rsidRPr="003F277D">
        <w:rPr>
          <w:rFonts w:ascii="Times New Roman" w:hAnsi="Times New Roman" w:cs="Times New Roman"/>
          <w:i/>
          <w:iCs/>
          <w:sz w:val="24"/>
          <w:szCs w:val="24"/>
        </w:rPr>
        <w:t xml:space="preserve">4) turvatöötaja väljaõppe läbiviimisel. </w:t>
      </w:r>
    </w:p>
    <w:p w14:paraId="3C521C43" w14:textId="35130816" w:rsidR="00815305" w:rsidRDefault="00815305" w:rsidP="007E011E">
      <w:pPr>
        <w:pStyle w:val="NoSpacing"/>
        <w:rPr>
          <w:rFonts w:ascii="Times New Roman" w:hAnsi="Times New Roman" w:cs="Times New Roman"/>
          <w:sz w:val="24"/>
          <w:szCs w:val="24"/>
        </w:rPr>
      </w:pPr>
    </w:p>
    <w:p w14:paraId="74CF00A2" w14:textId="0EF3CBB3" w:rsidR="00E42194" w:rsidRDefault="00E42194" w:rsidP="003F277D">
      <w:pPr>
        <w:pStyle w:val="NoSpacing"/>
        <w:jc w:val="both"/>
        <w:rPr>
          <w:rFonts w:ascii="Times New Roman" w:hAnsi="Times New Roman" w:cs="Times New Roman"/>
          <w:sz w:val="24"/>
          <w:szCs w:val="24"/>
        </w:rPr>
      </w:pPr>
      <w:bookmarkStart w:id="5" w:name="_Hlk27385720"/>
      <w:r>
        <w:rPr>
          <w:rFonts w:ascii="Times New Roman" w:hAnsi="Times New Roman" w:cs="Times New Roman"/>
          <w:sz w:val="24"/>
          <w:szCs w:val="24"/>
        </w:rPr>
        <w:t xml:space="preserve">Selgitus: Eelnõu </w:t>
      </w:r>
      <w:bookmarkEnd w:id="5"/>
      <w:r>
        <w:rPr>
          <w:rFonts w:ascii="Times New Roman" w:hAnsi="Times New Roman" w:cs="Times New Roman"/>
          <w:sz w:val="24"/>
          <w:szCs w:val="24"/>
        </w:rPr>
        <w:t>p</w:t>
      </w:r>
      <w:r w:rsidR="003F277D" w:rsidRPr="009C1D9F">
        <w:rPr>
          <w:rFonts w:ascii="Times New Roman" w:hAnsi="Times New Roman" w:cs="Times New Roman"/>
          <w:sz w:val="24"/>
          <w:szCs w:val="24"/>
        </w:rPr>
        <w:t>raegu</w:t>
      </w:r>
      <w:r w:rsidR="003F277D">
        <w:rPr>
          <w:rFonts w:ascii="Times New Roman" w:hAnsi="Times New Roman" w:cs="Times New Roman"/>
          <w:sz w:val="24"/>
          <w:szCs w:val="24"/>
        </w:rPr>
        <w:t>ses</w:t>
      </w:r>
      <w:r w:rsidR="003F277D" w:rsidRPr="009C1D9F">
        <w:rPr>
          <w:rFonts w:ascii="Times New Roman" w:hAnsi="Times New Roman" w:cs="Times New Roman"/>
          <w:sz w:val="24"/>
          <w:szCs w:val="24"/>
        </w:rPr>
        <w:t xml:space="preserve"> </w:t>
      </w:r>
      <w:r w:rsidR="003F277D">
        <w:rPr>
          <w:rFonts w:ascii="Times New Roman" w:hAnsi="Times New Roman" w:cs="Times New Roman"/>
          <w:sz w:val="24"/>
          <w:szCs w:val="24"/>
        </w:rPr>
        <w:t xml:space="preserve">sõnastuses </w:t>
      </w:r>
      <w:r w:rsidR="003F277D" w:rsidRPr="009C1D9F">
        <w:rPr>
          <w:rFonts w:ascii="Times New Roman" w:hAnsi="Times New Roman" w:cs="Times New Roman"/>
          <w:sz w:val="24"/>
          <w:szCs w:val="24"/>
        </w:rPr>
        <w:t xml:space="preserve">kehtestatakse küll </w:t>
      </w:r>
      <w:r>
        <w:rPr>
          <w:rFonts w:ascii="Times New Roman" w:hAnsi="Times New Roman" w:cs="Times New Roman"/>
          <w:sz w:val="24"/>
          <w:szCs w:val="24"/>
        </w:rPr>
        <w:t>kutse</w:t>
      </w:r>
      <w:r w:rsidR="003F277D" w:rsidRPr="009C1D9F">
        <w:rPr>
          <w:rFonts w:ascii="Times New Roman" w:hAnsi="Times New Roman" w:cs="Times New Roman"/>
          <w:sz w:val="24"/>
          <w:szCs w:val="24"/>
        </w:rPr>
        <w:t xml:space="preserve">pädevuse nõuded </w:t>
      </w:r>
      <w:r w:rsidR="003F277D">
        <w:rPr>
          <w:rFonts w:ascii="Times New Roman" w:hAnsi="Times New Roman" w:cs="Times New Roman"/>
          <w:sz w:val="24"/>
          <w:szCs w:val="24"/>
        </w:rPr>
        <w:t>valvetegevuses</w:t>
      </w:r>
      <w:r>
        <w:rPr>
          <w:rFonts w:ascii="Times New Roman" w:hAnsi="Times New Roman" w:cs="Times New Roman"/>
          <w:sz w:val="24"/>
          <w:szCs w:val="24"/>
        </w:rPr>
        <w:t xml:space="preserve"> ja turvaauditi läbiviimises osalevatele</w:t>
      </w:r>
      <w:r w:rsidR="003F277D" w:rsidRPr="009C1D9F">
        <w:rPr>
          <w:rFonts w:ascii="Times New Roman" w:hAnsi="Times New Roman" w:cs="Times New Roman"/>
          <w:sz w:val="24"/>
          <w:szCs w:val="24"/>
        </w:rPr>
        <w:t xml:space="preserve"> füüsilisele isikule, kuid see ei võimalda saada </w:t>
      </w:r>
      <w:r>
        <w:rPr>
          <w:rFonts w:ascii="Times New Roman" w:hAnsi="Times New Roman" w:cs="Times New Roman"/>
          <w:sz w:val="24"/>
          <w:szCs w:val="24"/>
        </w:rPr>
        <w:t xml:space="preserve">ühtset ülevaadet </w:t>
      </w:r>
      <w:r w:rsidR="003F277D" w:rsidRPr="009C1D9F">
        <w:rPr>
          <w:rFonts w:ascii="Times New Roman" w:hAnsi="Times New Roman" w:cs="Times New Roman"/>
          <w:sz w:val="24"/>
          <w:szCs w:val="24"/>
        </w:rPr>
        <w:t>ettevõtete</w:t>
      </w:r>
      <w:r>
        <w:rPr>
          <w:rFonts w:ascii="Times New Roman" w:hAnsi="Times New Roman" w:cs="Times New Roman"/>
          <w:sz w:val="24"/>
          <w:szCs w:val="24"/>
        </w:rPr>
        <w:t xml:space="preserve"> vastutavatest isikutest, kes majandustegevuse õiguskuuleka ja nõuetele vastava korraldamise eest vastutavad. Oleme seisukohal, et eelnõu tänane sõnastus pärineb Majandustegevuse seadustiku üldosa kehtima hakkamisele eelnevast ajast ning ei lähe kokku loa- ja teavituskohustuse täitmise mõttega. Kehtiva </w:t>
      </w:r>
      <w:r w:rsidR="00FB0130">
        <w:rPr>
          <w:rFonts w:ascii="Times New Roman" w:hAnsi="Times New Roman" w:cs="Times New Roman"/>
          <w:sz w:val="24"/>
          <w:szCs w:val="24"/>
        </w:rPr>
        <w:t>kutse</w:t>
      </w:r>
      <w:r>
        <w:rPr>
          <w:rFonts w:ascii="Times New Roman" w:hAnsi="Times New Roman" w:cs="Times New Roman"/>
          <w:sz w:val="24"/>
          <w:szCs w:val="24"/>
        </w:rPr>
        <w:t xml:space="preserve">kvalifikatsiooniga </w:t>
      </w:r>
      <w:r w:rsidR="00FB0130">
        <w:rPr>
          <w:rFonts w:ascii="Times New Roman" w:hAnsi="Times New Roman" w:cs="Times New Roman"/>
          <w:sz w:val="24"/>
          <w:szCs w:val="24"/>
        </w:rPr>
        <w:t xml:space="preserve">vastutava </w:t>
      </w:r>
      <w:r>
        <w:rPr>
          <w:rFonts w:ascii="Times New Roman" w:hAnsi="Times New Roman" w:cs="Times New Roman"/>
          <w:sz w:val="24"/>
          <w:szCs w:val="24"/>
        </w:rPr>
        <w:t xml:space="preserve">isiku fikseerimine valvetegevuse </w:t>
      </w:r>
      <w:r w:rsidR="00FB0130">
        <w:rPr>
          <w:rFonts w:ascii="Times New Roman" w:hAnsi="Times New Roman" w:cs="Times New Roman"/>
          <w:sz w:val="24"/>
          <w:szCs w:val="24"/>
        </w:rPr>
        <w:t>ja turvatöötaja väljaõppe tegevusloal, turvaauditi läbiviimise majandustegevuse teatel, valveseadmestiku projekteerimisel või paigaldamisel ja hooldamisel annab kõigile turuosalistele reaalajas selge arusaama valdkonnas tegutsevatest osapooltest ning kergendab oluliselt järelevalvet.</w:t>
      </w:r>
    </w:p>
    <w:p w14:paraId="39DA3C83" w14:textId="77777777" w:rsidR="00FB0130" w:rsidRDefault="00FB0130" w:rsidP="003F277D">
      <w:pPr>
        <w:pStyle w:val="NoSpacing"/>
        <w:jc w:val="both"/>
        <w:rPr>
          <w:rFonts w:ascii="Times New Roman" w:hAnsi="Times New Roman" w:cs="Times New Roman"/>
          <w:sz w:val="24"/>
          <w:szCs w:val="24"/>
        </w:rPr>
      </w:pPr>
    </w:p>
    <w:p w14:paraId="0111E521" w14:textId="0450470F" w:rsidR="00FB0130" w:rsidRPr="00FB0130" w:rsidRDefault="00FB0130" w:rsidP="00844833">
      <w:pPr>
        <w:pStyle w:val="NoSpacing"/>
        <w:rPr>
          <w:rFonts w:ascii="Times New Roman" w:hAnsi="Times New Roman" w:cs="Times New Roman"/>
          <w:i/>
          <w:iCs/>
          <w:sz w:val="24"/>
          <w:szCs w:val="24"/>
        </w:rPr>
      </w:pPr>
      <w:r w:rsidRPr="00FB0130">
        <w:rPr>
          <w:rFonts w:ascii="Times New Roman" w:hAnsi="Times New Roman" w:cs="Times New Roman"/>
          <w:i/>
          <w:iCs/>
          <w:sz w:val="24"/>
          <w:szCs w:val="24"/>
        </w:rPr>
        <w:t xml:space="preserve">MSÜS § 15. Majandustegevusteates esitatavad andmed lõige 2 </w:t>
      </w:r>
    </w:p>
    <w:p w14:paraId="268FCEE6" w14:textId="77777777" w:rsidR="00FB0130" w:rsidRPr="00FB0130" w:rsidRDefault="00FB0130" w:rsidP="00FB0130">
      <w:pPr>
        <w:pStyle w:val="NoSpacing"/>
        <w:ind w:left="708"/>
        <w:rPr>
          <w:rFonts w:ascii="Times New Roman" w:hAnsi="Times New Roman" w:cs="Times New Roman"/>
          <w:i/>
          <w:iCs/>
          <w:sz w:val="24"/>
          <w:szCs w:val="24"/>
        </w:rPr>
      </w:pPr>
      <w:r w:rsidRPr="00FB0130">
        <w:rPr>
          <w:rFonts w:ascii="Times New Roman" w:hAnsi="Times New Roman" w:cs="Times New Roman"/>
          <w:i/>
          <w:iCs/>
          <w:sz w:val="24"/>
          <w:szCs w:val="24"/>
        </w:rPr>
        <w:t>(2) Isikulise majandustegevuse nõude korral sisaldab majandustegevusteade lisaks käesoleva paragrahvi lõikes 1 sätestatule ka järgmisi majandustegevuse üldandmeid:</w:t>
      </w:r>
    </w:p>
    <w:p w14:paraId="760111F6" w14:textId="77777777" w:rsidR="00FB0130" w:rsidRPr="00844833" w:rsidRDefault="00FB0130" w:rsidP="00FB0130">
      <w:pPr>
        <w:pStyle w:val="NoSpacing"/>
        <w:ind w:left="708"/>
        <w:rPr>
          <w:rFonts w:ascii="Times New Roman" w:hAnsi="Times New Roman" w:cs="Times New Roman"/>
          <w:b/>
          <w:bCs/>
          <w:i/>
          <w:iCs/>
          <w:sz w:val="24"/>
          <w:szCs w:val="24"/>
        </w:rPr>
      </w:pPr>
      <w:r w:rsidRPr="00844833">
        <w:rPr>
          <w:rFonts w:ascii="Times New Roman" w:hAnsi="Times New Roman" w:cs="Times New Roman"/>
          <w:b/>
          <w:bCs/>
          <w:i/>
          <w:iCs/>
          <w:sz w:val="24"/>
          <w:szCs w:val="24"/>
        </w:rPr>
        <w:t xml:space="preserve"> 1) nõuetele vastava isiku nimi ja isikukood või selle puudumise korral sünniaeg;</w:t>
      </w:r>
    </w:p>
    <w:p w14:paraId="221B0FDB" w14:textId="77777777" w:rsidR="00FB0130" w:rsidRPr="00844833" w:rsidRDefault="00FB0130" w:rsidP="00FB0130">
      <w:pPr>
        <w:pStyle w:val="NoSpacing"/>
        <w:ind w:left="708"/>
        <w:rPr>
          <w:rFonts w:ascii="Times New Roman" w:hAnsi="Times New Roman" w:cs="Times New Roman"/>
          <w:b/>
          <w:bCs/>
          <w:i/>
          <w:iCs/>
          <w:sz w:val="24"/>
          <w:szCs w:val="24"/>
        </w:rPr>
      </w:pPr>
      <w:r w:rsidRPr="00844833">
        <w:rPr>
          <w:rFonts w:ascii="Times New Roman" w:hAnsi="Times New Roman" w:cs="Times New Roman"/>
          <w:b/>
          <w:bCs/>
          <w:i/>
          <w:iCs/>
          <w:sz w:val="24"/>
          <w:szCs w:val="24"/>
        </w:rPr>
        <w:t xml:space="preserve"> 2) nõuetele vastava isiku kontaktandmed (telefoninumber, elektronposti aadress);</w:t>
      </w:r>
    </w:p>
    <w:p w14:paraId="033BFBA3" w14:textId="77777777" w:rsidR="00FB0130" w:rsidRPr="00FB0130" w:rsidRDefault="00FB0130" w:rsidP="00FB0130">
      <w:pPr>
        <w:pStyle w:val="NoSpacing"/>
        <w:ind w:left="708"/>
        <w:rPr>
          <w:rFonts w:ascii="Times New Roman" w:hAnsi="Times New Roman" w:cs="Times New Roman"/>
          <w:i/>
          <w:iCs/>
          <w:sz w:val="24"/>
          <w:szCs w:val="24"/>
        </w:rPr>
      </w:pPr>
      <w:r w:rsidRPr="00FB0130">
        <w:rPr>
          <w:rFonts w:ascii="Times New Roman" w:hAnsi="Times New Roman" w:cs="Times New Roman"/>
          <w:i/>
          <w:iCs/>
          <w:sz w:val="24"/>
          <w:szCs w:val="24"/>
        </w:rPr>
        <w:t xml:space="preserve"> 3) erialase töökogemuse nõude korral andmed töökogemuse kohta;</w:t>
      </w:r>
    </w:p>
    <w:p w14:paraId="2F313CBC" w14:textId="77777777" w:rsidR="00FB0130" w:rsidRPr="00FB0130" w:rsidRDefault="00FB0130" w:rsidP="00FB0130">
      <w:pPr>
        <w:pStyle w:val="NoSpacing"/>
        <w:ind w:left="708"/>
        <w:rPr>
          <w:rFonts w:ascii="Times New Roman" w:hAnsi="Times New Roman" w:cs="Times New Roman"/>
          <w:i/>
          <w:iCs/>
          <w:sz w:val="24"/>
          <w:szCs w:val="24"/>
        </w:rPr>
      </w:pPr>
      <w:r w:rsidRPr="00FB0130">
        <w:rPr>
          <w:rFonts w:ascii="Times New Roman" w:hAnsi="Times New Roman" w:cs="Times New Roman"/>
          <w:i/>
          <w:iCs/>
          <w:sz w:val="24"/>
          <w:szCs w:val="24"/>
        </w:rPr>
        <w:t xml:space="preserve"> 4) andmed hariduse kohta, </w:t>
      </w:r>
      <w:r w:rsidRPr="00844833">
        <w:rPr>
          <w:rFonts w:ascii="Times New Roman" w:hAnsi="Times New Roman" w:cs="Times New Roman"/>
          <w:b/>
          <w:bCs/>
          <w:i/>
          <w:iCs/>
          <w:sz w:val="24"/>
          <w:szCs w:val="24"/>
        </w:rPr>
        <w:t>eelkõige kutsetunnistuse nõude korral sellele kantud kutse ja kutsetase, kutse andja, kutsetunnistuse või mõne teise standardile vastavust kinnitava tunnistuse, pädevustunnistuse või sertifikaadi number, andmise koht ja kuupäev ning kehtivusaeg</w:t>
      </w:r>
      <w:r w:rsidRPr="00FB0130">
        <w:rPr>
          <w:rFonts w:ascii="Times New Roman" w:hAnsi="Times New Roman" w:cs="Times New Roman"/>
          <w:i/>
          <w:iCs/>
          <w:sz w:val="24"/>
          <w:szCs w:val="24"/>
        </w:rPr>
        <w:t>.</w:t>
      </w:r>
    </w:p>
    <w:p w14:paraId="4A130518" w14:textId="56B74BF3" w:rsidR="00E42194" w:rsidRDefault="00E42194" w:rsidP="003F277D">
      <w:pPr>
        <w:pStyle w:val="NoSpacing"/>
        <w:jc w:val="both"/>
        <w:rPr>
          <w:rFonts w:ascii="Times New Roman" w:hAnsi="Times New Roman" w:cs="Times New Roman"/>
          <w:sz w:val="24"/>
          <w:szCs w:val="24"/>
        </w:rPr>
      </w:pPr>
    </w:p>
    <w:p w14:paraId="50E98823" w14:textId="728B3184" w:rsidR="00E42194" w:rsidRDefault="00E42194" w:rsidP="003F277D">
      <w:pPr>
        <w:pStyle w:val="NoSpacing"/>
        <w:jc w:val="both"/>
        <w:rPr>
          <w:rFonts w:ascii="Times New Roman" w:hAnsi="Times New Roman" w:cs="Times New Roman"/>
          <w:sz w:val="24"/>
          <w:szCs w:val="24"/>
        </w:rPr>
      </w:pPr>
      <w:r>
        <w:rPr>
          <w:rFonts w:ascii="Times New Roman" w:hAnsi="Times New Roman" w:cs="Times New Roman"/>
          <w:sz w:val="24"/>
          <w:szCs w:val="24"/>
        </w:rPr>
        <w:t>Peame väga oluliseks tuua välja, et loa- ja teatamiskohustuse täitmise üle peab igapäevaselt järelevalvet teostama Politsei- ja piirivalveamet</w:t>
      </w:r>
      <w:r w:rsidR="00FB0130">
        <w:rPr>
          <w:rFonts w:ascii="Times New Roman" w:hAnsi="Times New Roman" w:cs="Times New Roman"/>
          <w:sz w:val="24"/>
          <w:szCs w:val="24"/>
        </w:rPr>
        <w:t xml:space="preserve"> (PPA)</w:t>
      </w:r>
      <w:r>
        <w:rPr>
          <w:rFonts w:ascii="Times New Roman" w:hAnsi="Times New Roman" w:cs="Times New Roman"/>
          <w:sz w:val="24"/>
          <w:szCs w:val="24"/>
        </w:rPr>
        <w:t xml:space="preserve">, kus halduskoormus väheneks tuntavalt, kui kasutataks ära MTR kannete </w:t>
      </w:r>
      <w:r w:rsidRPr="00E42194">
        <w:rPr>
          <w:rFonts w:ascii="Times New Roman" w:hAnsi="Times New Roman" w:cs="Times New Roman"/>
          <w:sz w:val="24"/>
          <w:szCs w:val="24"/>
        </w:rPr>
        <w:t>toimeloogika</w:t>
      </w:r>
      <w:r>
        <w:rPr>
          <w:rFonts w:ascii="Times New Roman" w:hAnsi="Times New Roman" w:cs="Times New Roman"/>
          <w:sz w:val="24"/>
          <w:szCs w:val="24"/>
        </w:rPr>
        <w:t xml:space="preserve">, milleks on </w:t>
      </w:r>
      <w:r w:rsidRPr="00E42194">
        <w:rPr>
          <w:rFonts w:ascii="Times New Roman" w:hAnsi="Times New Roman" w:cs="Times New Roman"/>
          <w:sz w:val="24"/>
          <w:szCs w:val="24"/>
        </w:rPr>
        <w:t>ettevõtja isikliku vastutuse võtmi</w:t>
      </w:r>
      <w:r>
        <w:rPr>
          <w:rFonts w:ascii="Times New Roman" w:hAnsi="Times New Roman" w:cs="Times New Roman"/>
          <w:sz w:val="24"/>
          <w:szCs w:val="24"/>
        </w:rPr>
        <w:t>n</w:t>
      </w:r>
      <w:r w:rsidRPr="00E42194">
        <w:rPr>
          <w:rFonts w:ascii="Times New Roman" w:hAnsi="Times New Roman" w:cs="Times New Roman"/>
          <w:sz w:val="24"/>
          <w:szCs w:val="24"/>
        </w:rPr>
        <w:t>e, pädevate töötajate olemasolu fikseerimi</w:t>
      </w:r>
      <w:r>
        <w:rPr>
          <w:rFonts w:ascii="Times New Roman" w:hAnsi="Times New Roman" w:cs="Times New Roman"/>
          <w:sz w:val="24"/>
          <w:szCs w:val="24"/>
        </w:rPr>
        <w:t>n</w:t>
      </w:r>
      <w:r w:rsidRPr="00E42194">
        <w:rPr>
          <w:rFonts w:ascii="Times New Roman" w:hAnsi="Times New Roman" w:cs="Times New Roman"/>
          <w:sz w:val="24"/>
          <w:szCs w:val="24"/>
        </w:rPr>
        <w:t>e läbi kutse</w:t>
      </w:r>
      <w:r>
        <w:rPr>
          <w:rFonts w:ascii="Times New Roman" w:hAnsi="Times New Roman" w:cs="Times New Roman"/>
          <w:sz w:val="24"/>
          <w:szCs w:val="24"/>
        </w:rPr>
        <w:t>registri</w:t>
      </w:r>
      <w:r w:rsidRPr="00E42194">
        <w:rPr>
          <w:rFonts w:ascii="Times New Roman" w:hAnsi="Times New Roman" w:cs="Times New Roman"/>
          <w:sz w:val="24"/>
          <w:szCs w:val="24"/>
        </w:rPr>
        <w:t xml:space="preserve"> ning automaatse järelevalve teavitussüsteemi</w:t>
      </w:r>
      <w:r>
        <w:rPr>
          <w:rFonts w:ascii="Times New Roman" w:hAnsi="Times New Roman" w:cs="Times New Roman"/>
          <w:sz w:val="24"/>
          <w:szCs w:val="24"/>
        </w:rPr>
        <w:t xml:space="preserve"> toimimine</w:t>
      </w:r>
      <w:r w:rsidRPr="00E42194">
        <w:rPr>
          <w:rFonts w:ascii="Times New Roman" w:hAnsi="Times New Roman" w:cs="Times New Roman"/>
          <w:sz w:val="24"/>
          <w:szCs w:val="24"/>
        </w:rPr>
        <w:t>.</w:t>
      </w:r>
      <w:r w:rsidR="00FB0130">
        <w:rPr>
          <w:rFonts w:ascii="Times New Roman" w:hAnsi="Times New Roman" w:cs="Times New Roman"/>
          <w:sz w:val="24"/>
          <w:szCs w:val="24"/>
        </w:rPr>
        <w:t xml:space="preserve"> Täna peab PPA teostama pistelisi kontrolle turvaettevõtjate personaliosakondades personalitoimikute ülevaatamisega, mis on ressursimahukas tegevus nii ettevõtjale kui järelevalve teostajale ning sageli ebaefektiivne meetod. Vastutava isiku lisamine MTR registreeringutes tooks kaasa kutsete kehtivuse automaatse kontrolli koos asjaosaliste teavitamisega ning annaks järelevalves keskenduda ilmselgetele rikkumistele.</w:t>
      </w:r>
    </w:p>
    <w:p w14:paraId="0D52D87F" w14:textId="2A036EE0" w:rsidR="003F277D" w:rsidRDefault="00844833" w:rsidP="003F277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Täna tegutseb Eesti turvaturul piisav hulk kehtiva kutsetunnistusega pädevaid isikuid ja on olemas hästi toimiv kutsete andmise süsteem. Seisuga 13.12.2020 on kehtiva kutsega Turvajuht, tase 5 </w:t>
      </w:r>
      <w:r w:rsidR="00947C48" w:rsidRPr="00947C48">
        <w:rPr>
          <w:rFonts w:ascii="Times New Roman" w:hAnsi="Times New Roman" w:cs="Times New Roman"/>
          <w:b/>
          <w:bCs/>
          <w:sz w:val="24"/>
          <w:szCs w:val="24"/>
        </w:rPr>
        <w:t xml:space="preserve">356 </w:t>
      </w:r>
      <w:r>
        <w:rPr>
          <w:rFonts w:ascii="Times New Roman" w:hAnsi="Times New Roman" w:cs="Times New Roman"/>
          <w:sz w:val="24"/>
          <w:szCs w:val="24"/>
        </w:rPr>
        <w:t xml:space="preserve">isikut, Turvasüsteemide vastutav spetsialist, tase 5 </w:t>
      </w:r>
      <w:r w:rsidRPr="00947C48">
        <w:rPr>
          <w:rFonts w:ascii="Times New Roman" w:hAnsi="Times New Roman" w:cs="Times New Roman"/>
          <w:b/>
          <w:bCs/>
          <w:sz w:val="24"/>
          <w:szCs w:val="24"/>
        </w:rPr>
        <w:t xml:space="preserve">297 </w:t>
      </w:r>
      <w:r>
        <w:rPr>
          <w:rFonts w:ascii="Times New Roman" w:hAnsi="Times New Roman" w:cs="Times New Roman"/>
          <w:sz w:val="24"/>
          <w:szCs w:val="24"/>
        </w:rPr>
        <w:t xml:space="preserve">isikut ja </w:t>
      </w:r>
      <w:r w:rsidRPr="00947C48">
        <w:rPr>
          <w:rFonts w:ascii="Times New Roman" w:hAnsi="Times New Roman" w:cs="Times New Roman"/>
          <w:b/>
          <w:bCs/>
          <w:sz w:val="24"/>
          <w:szCs w:val="24"/>
        </w:rPr>
        <w:t>132</w:t>
      </w:r>
      <w:r>
        <w:rPr>
          <w:rFonts w:ascii="Times New Roman" w:hAnsi="Times New Roman" w:cs="Times New Roman"/>
          <w:sz w:val="24"/>
          <w:szCs w:val="24"/>
        </w:rPr>
        <w:t xml:space="preserve"> Turvasüsteemide projekteerija, tase 6 </w:t>
      </w:r>
      <w:r w:rsidR="00947C48">
        <w:rPr>
          <w:rFonts w:ascii="Times New Roman" w:hAnsi="Times New Roman" w:cs="Times New Roman"/>
          <w:sz w:val="24"/>
          <w:szCs w:val="24"/>
        </w:rPr>
        <w:t xml:space="preserve">kehtiva </w:t>
      </w:r>
      <w:r>
        <w:rPr>
          <w:rFonts w:ascii="Times New Roman" w:hAnsi="Times New Roman" w:cs="Times New Roman"/>
          <w:sz w:val="24"/>
          <w:szCs w:val="24"/>
        </w:rPr>
        <w:t>kutsega isikut. Nõustume, et muudatus võib tuua kaasa perioodi, kus kutsete taotlemine võib kasvada</w:t>
      </w:r>
      <w:r w:rsidR="003F277D" w:rsidRPr="009C1D9F">
        <w:rPr>
          <w:rFonts w:ascii="Times New Roman" w:hAnsi="Times New Roman" w:cs="Times New Roman"/>
          <w:sz w:val="24"/>
          <w:szCs w:val="24"/>
        </w:rPr>
        <w:t xml:space="preserve">, kuid </w:t>
      </w:r>
      <w:r>
        <w:rPr>
          <w:rFonts w:ascii="Times New Roman" w:hAnsi="Times New Roman" w:cs="Times New Roman"/>
          <w:sz w:val="24"/>
          <w:szCs w:val="24"/>
        </w:rPr>
        <w:t xml:space="preserve">kuna </w:t>
      </w:r>
      <w:r w:rsidR="003F277D" w:rsidRPr="009C1D9F">
        <w:rPr>
          <w:rFonts w:ascii="Times New Roman" w:hAnsi="Times New Roman" w:cs="Times New Roman"/>
          <w:sz w:val="24"/>
          <w:szCs w:val="24"/>
        </w:rPr>
        <w:t xml:space="preserve">see </w:t>
      </w:r>
      <w:r>
        <w:rPr>
          <w:rFonts w:ascii="Times New Roman" w:hAnsi="Times New Roman" w:cs="Times New Roman"/>
          <w:sz w:val="24"/>
          <w:szCs w:val="24"/>
        </w:rPr>
        <w:t>oleks</w:t>
      </w:r>
      <w:r w:rsidR="003F277D" w:rsidRPr="009C1D9F">
        <w:rPr>
          <w:rFonts w:ascii="Times New Roman" w:hAnsi="Times New Roman" w:cs="Times New Roman"/>
          <w:sz w:val="24"/>
          <w:szCs w:val="24"/>
        </w:rPr>
        <w:t xml:space="preserve"> ühekordne ja lihtne protseduur, siis </w:t>
      </w:r>
      <w:r>
        <w:rPr>
          <w:rFonts w:ascii="Times New Roman" w:hAnsi="Times New Roman" w:cs="Times New Roman"/>
          <w:sz w:val="24"/>
          <w:szCs w:val="24"/>
        </w:rPr>
        <w:t xml:space="preserve">mõju on </w:t>
      </w:r>
      <w:r w:rsidR="003F277D" w:rsidRPr="009C1D9F">
        <w:rPr>
          <w:rFonts w:ascii="Times New Roman" w:hAnsi="Times New Roman" w:cs="Times New Roman"/>
          <w:sz w:val="24"/>
          <w:szCs w:val="24"/>
        </w:rPr>
        <w:t>pigem väheoluline</w:t>
      </w:r>
      <w:r>
        <w:rPr>
          <w:rFonts w:ascii="Times New Roman" w:hAnsi="Times New Roman" w:cs="Times New Roman"/>
          <w:sz w:val="24"/>
          <w:szCs w:val="24"/>
        </w:rPr>
        <w:t>, kuid mõju turu korrastatusele</w:t>
      </w:r>
      <w:r w:rsidR="00947C48">
        <w:rPr>
          <w:rFonts w:ascii="Times New Roman" w:hAnsi="Times New Roman" w:cs="Times New Roman"/>
          <w:sz w:val="24"/>
          <w:szCs w:val="24"/>
        </w:rPr>
        <w:t xml:space="preserve"> ja ülevaate parandamisele</w:t>
      </w:r>
      <w:r>
        <w:rPr>
          <w:rFonts w:ascii="Times New Roman" w:hAnsi="Times New Roman" w:cs="Times New Roman"/>
          <w:sz w:val="24"/>
          <w:szCs w:val="24"/>
        </w:rPr>
        <w:t xml:space="preserve"> on väga suur.</w:t>
      </w:r>
    </w:p>
    <w:p w14:paraId="7A3DC88E" w14:textId="77777777" w:rsidR="009C1D9F" w:rsidRDefault="009C1D9F" w:rsidP="009C1D9F">
      <w:pPr>
        <w:pStyle w:val="NoSpacing"/>
        <w:rPr>
          <w:rFonts w:ascii="Times New Roman" w:hAnsi="Times New Roman" w:cs="Times New Roman"/>
          <w:sz w:val="24"/>
          <w:szCs w:val="24"/>
        </w:rPr>
      </w:pPr>
    </w:p>
    <w:p w14:paraId="03823C79" w14:textId="2D86DCC8" w:rsidR="00F84EDE" w:rsidRPr="00F84EDE" w:rsidRDefault="00844833" w:rsidP="00426A86">
      <w:pPr>
        <w:pStyle w:val="NoSpacing"/>
        <w:numPr>
          <w:ilvl w:val="0"/>
          <w:numId w:val="1"/>
        </w:numPr>
        <w:rPr>
          <w:rFonts w:ascii="Times New Roman" w:hAnsi="Times New Roman" w:cs="Times New Roman"/>
          <w:sz w:val="24"/>
          <w:szCs w:val="24"/>
        </w:rPr>
      </w:pPr>
      <w:r w:rsidRPr="00F84EDE">
        <w:rPr>
          <w:rFonts w:ascii="Times New Roman" w:hAnsi="Times New Roman" w:cs="Times New Roman"/>
          <w:b/>
          <w:bCs/>
          <w:sz w:val="24"/>
          <w:szCs w:val="24"/>
        </w:rPr>
        <w:t>Ettepanek 12</w:t>
      </w:r>
      <w:r w:rsidR="00F84EDE" w:rsidRPr="00F84EDE">
        <w:rPr>
          <w:rFonts w:ascii="Times New Roman" w:hAnsi="Times New Roman" w:cs="Times New Roman"/>
          <w:b/>
          <w:bCs/>
          <w:sz w:val="24"/>
          <w:szCs w:val="24"/>
        </w:rPr>
        <w:t xml:space="preserve"> - seaduse</w:t>
      </w:r>
      <w:r w:rsidR="00F84EDE" w:rsidRPr="00F84EDE">
        <w:rPr>
          <w:rFonts w:ascii="Times New Roman" w:hAnsi="Times New Roman" w:cs="Times New Roman"/>
          <w:sz w:val="24"/>
          <w:szCs w:val="24"/>
        </w:rPr>
        <w:t xml:space="preserve"> </w:t>
      </w:r>
      <w:r w:rsidR="00F84EDE" w:rsidRPr="00F84EDE">
        <w:rPr>
          <w:rFonts w:ascii="Times New Roman" w:hAnsi="Times New Roman" w:cs="Times New Roman"/>
          <w:b/>
          <w:bCs/>
          <w:sz w:val="24"/>
          <w:szCs w:val="24"/>
        </w:rPr>
        <w:t>§ 12</w:t>
      </w:r>
      <w:r w:rsidR="00F84EDE" w:rsidRPr="00F84EDE">
        <w:rPr>
          <w:rFonts w:ascii="Times New Roman" w:hAnsi="Times New Roman" w:cs="Times New Roman"/>
          <w:sz w:val="24"/>
          <w:szCs w:val="24"/>
        </w:rPr>
        <w:t xml:space="preserve">  </w:t>
      </w:r>
      <w:r w:rsidR="00F84EDE">
        <w:rPr>
          <w:rFonts w:ascii="Times New Roman" w:hAnsi="Times New Roman" w:cs="Times New Roman"/>
          <w:b/>
          <w:bCs/>
          <w:sz w:val="24"/>
          <w:szCs w:val="24"/>
        </w:rPr>
        <w:t>(pädev vastutav isik MTR kannetes)</w:t>
      </w:r>
    </w:p>
    <w:p w14:paraId="29D0B91A" w14:textId="77777777" w:rsidR="00F84EDE" w:rsidRPr="00F84EDE" w:rsidRDefault="00F84EDE" w:rsidP="00F84EDE">
      <w:pPr>
        <w:pStyle w:val="NoSpacing"/>
        <w:ind w:left="720"/>
        <w:rPr>
          <w:rFonts w:ascii="Times New Roman" w:hAnsi="Times New Roman" w:cs="Times New Roman"/>
          <w:sz w:val="24"/>
          <w:szCs w:val="24"/>
        </w:rPr>
      </w:pPr>
    </w:p>
    <w:p w14:paraId="36C376BE" w14:textId="34655E6A" w:rsidR="00F84EDE" w:rsidRPr="00F84EDE" w:rsidRDefault="00F84EDE" w:rsidP="00F84E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Kooskõlas eelmise ettepanekuga kasutada seaduse eelnõu § 12 </w:t>
      </w:r>
      <w:r w:rsidRPr="00F84EDE">
        <w:rPr>
          <w:rFonts w:ascii="Times New Roman" w:hAnsi="Times New Roman" w:cs="Times New Roman"/>
          <w:sz w:val="24"/>
          <w:szCs w:val="24"/>
        </w:rPr>
        <w:t>lõikes 1 mõiste</w:t>
      </w:r>
      <w:r w:rsidRPr="00F84EDE">
        <w:rPr>
          <w:rFonts w:ascii="Times New Roman" w:hAnsi="Times New Roman" w:cs="Times New Roman"/>
          <w:i/>
          <w:iCs/>
          <w:sz w:val="24"/>
          <w:szCs w:val="24"/>
        </w:rPr>
        <w:t xml:space="preserve"> </w:t>
      </w:r>
      <w:r>
        <w:rPr>
          <w:rFonts w:ascii="Times New Roman" w:hAnsi="Times New Roman" w:cs="Times New Roman"/>
          <w:i/>
          <w:iCs/>
          <w:sz w:val="24"/>
          <w:szCs w:val="24"/>
        </w:rPr>
        <w:t>„</w:t>
      </w:r>
      <w:r w:rsidRPr="00F84EDE">
        <w:rPr>
          <w:rFonts w:ascii="Times New Roman" w:hAnsi="Times New Roman" w:cs="Times New Roman"/>
          <w:i/>
          <w:iCs/>
          <w:sz w:val="24"/>
          <w:szCs w:val="24"/>
        </w:rPr>
        <w:t>turvajuhi</w:t>
      </w:r>
      <w:r>
        <w:rPr>
          <w:rFonts w:ascii="Times New Roman" w:hAnsi="Times New Roman" w:cs="Times New Roman"/>
          <w:i/>
          <w:iCs/>
          <w:sz w:val="24"/>
          <w:szCs w:val="24"/>
        </w:rPr>
        <w:t>“</w:t>
      </w:r>
      <w:r w:rsidRPr="00F84EDE">
        <w:rPr>
          <w:rFonts w:ascii="Times New Roman" w:hAnsi="Times New Roman" w:cs="Times New Roman"/>
          <w:sz w:val="24"/>
          <w:szCs w:val="24"/>
        </w:rPr>
        <w:t xml:space="preserve"> asemel </w:t>
      </w:r>
      <w:r>
        <w:rPr>
          <w:rFonts w:ascii="Times New Roman" w:hAnsi="Times New Roman" w:cs="Times New Roman"/>
          <w:sz w:val="24"/>
          <w:szCs w:val="24"/>
        </w:rPr>
        <w:t>mõistet „</w:t>
      </w:r>
      <w:r w:rsidRPr="00F84EDE">
        <w:rPr>
          <w:rFonts w:ascii="Times New Roman" w:hAnsi="Times New Roman" w:cs="Times New Roman"/>
          <w:b/>
          <w:bCs/>
          <w:i/>
          <w:iCs/>
          <w:sz w:val="24"/>
          <w:szCs w:val="24"/>
        </w:rPr>
        <w:t>valvetegevuse korraldamise eest vastutava isiku</w:t>
      </w:r>
      <w:r>
        <w:rPr>
          <w:rFonts w:ascii="Times New Roman" w:hAnsi="Times New Roman" w:cs="Times New Roman"/>
          <w:sz w:val="24"/>
          <w:szCs w:val="24"/>
        </w:rPr>
        <w:t xml:space="preserve">“ ning lisada </w:t>
      </w:r>
      <w:r w:rsidRPr="00F84EDE">
        <w:rPr>
          <w:rFonts w:ascii="Times New Roman" w:hAnsi="Times New Roman" w:cs="Times New Roman"/>
          <w:sz w:val="24"/>
          <w:szCs w:val="24"/>
        </w:rPr>
        <w:t xml:space="preserve">lõikes 2 </w:t>
      </w:r>
      <w:r>
        <w:rPr>
          <w:rFonts w:ascii="Times New Roman" w:hAnsi="Times New Roman" w:cs="Times New Roman"/>
          <w:sz w:val="24"/>
          <w:szCs w:val="24"/>
        </w:rPr>
        <w:t xml:space="preserve">„ </w:t>
      </w:r>
      <w:r w:rsidRPr="00F84EDE">
        <w:rPr>
          <w:rFonts w:ascii="Times New Roman" w:hAnsi="Times New Roman" w:cs="Times New Roman"/>
          <w:b/>
          <w:bCs/>
          <w:sz w:val="24"/>
          <w:szCs w:val="24"/>
        </w:rPr>
        <w:t>… ja turvatöötaja väljaõppe korraldamise eest vastutava isiku andmed</w:t>
      </w:r>
      <w:r>
        <w:rPr>
          <w:rFonts w:ascii="Times New Roman" w:hAnsi="Times New Roman" w:cs="Times New Roman"/>
          <w:sz w:val="24"/>
          <w:szCs w:val="24"/>
        </w:rPr>
        <w:t>“.</w:t>
      </w:r>
    </w:p>
    <w:p w14:paraId="03AF37D6" w14:textId="2CEDB152" w:rsidR="00F84EDE" w:rsidRDefault="00F84EDE" w:rsidP="00F84EDE">
      <w:pPr>
        <w:pStyle w:val="NoSpacing"/>
        <w:jc w:val="both"/>
        <w:rPr>
          <w:rFonts w:ascii="Times New Roman" w:hAnsi="Times New Roman" w:cs="Times New Roman"/>
          <w:sz w:val="24"/>
          <w:szCs w:val="24"/>
        </w:rPr>
      </w:pPr>
    </w:p>
    <w:p w14:paraId="35B85D73" w14:textId="0451F940" w:rsidR="00947C48" w:rsidRDefault="00947C48" w:rsidP="00F84EDE">
      <w:pPr>
        <w:pStyle w:val="NoSpacing"/>
        <w:jc w:val="both"/>
        <w:rPr>
          <w:rFonts w:ascii="Times New Roman" w:hAnsi="Times New Roman" w:cs="Times New Roman"/>
          <w:sz w:val="24"/>
          <w:szCs w:val="24"/>
        </w:rPr>
      </w:pPr>
      <w:r>
        <w:rPr>
          <w:rFonts w:ascii="Times New Roman" w:hAnsi="Times New Roman" w:cs="Times New Roman"/>
          <w:sz w:val="24"/>
          <w:szCs w:val="24"/>
        </w:rPr>
        <w:t>Selgitus: vt ettepaneku 11 selgitusi.</w:t>
      </w:r>
    </w:p>
    <w:p w14:paraId="53E797B6" w14:textId="77777777" w:rsidR="00947C48" w:rsidRPr="00F84EDE" w:rsidRDefault="00947C48" w:rsidP="00F84EDE">
      <w:pPr>
        <w:pStyle w:val="NoSpacing"/>
        <w:jc w:val="both"/>
        <w:rPr>
          <w:rFonts w:ascii="Times New Roman" w:hAnsi="Times New Roman" w:cs="Times New Roman"/>
          <w:sz w:val="24"/>
          <w:szCs w:val="24"/>
        </w:rPr>
      </w:pPr>
    </w:p>
    <w:p w14:paraId="73FDB3ED" w14:textId="153096B8" w:rsidR="00F84EDE" w:rsidRPr="00F84EDE" w:rsidRDefault="00F84EDE" w:rsidP="00F84EDE">
      <w:pPr>
        <w:pStyle w:val="NoSpacing"/>
        <w:numPr>
          <w:ilvl w:val="0"/>
          <w:numId w:val="1"/>
        </w:numPr>
        <w:jc w:val="both"/>
        <w:rPr>
          <w:rFonts w:ascii="Times New Roman" w:hAnsi="Times New Roman" w:cs="Times New Roman"/>
          <w:b/>
          <w:bCs/>
          <w:sz w:val="24"/>
          <w:szCs w:val="24"/>
        </w:rPr>
      </w:pPr>
      <w:bookmarkStart w:id="6" w:name="_Hlk27385955"/>
      <w:r w:rsidRPr="00F84EDE">
        <w:rPr>
          <w:rFonts w:ascii="Times New Roman" w:hAnsi="Times New Roman" w:cs="Times New Roman"/>
          <w:b/>
          <w:bCs/>
          <w:sz w:val="24"/>
          <w:szCs w:val="24"/>
        </w:rPr>
        <w:t xml:space="preserve">Ettepanek </w:t>
      </w:r>
      <w:r>
        <w:rPr>
          <w:rFonts w:ascii="Times New Roman" w:hAnsi="Times New Roman" w:cs="Times New Roman"/>
          <w:b/>
          <w:bCs/>
          <w:sz w:val="24"/>
          <w:szCs w:val="24"/>
        </w:rPr>
        <w:t xml:space="preserve">13 – seaduse </w:t>
      </w:r>
      <w:r w:rsidRPr="00F84EDE">
        <w:rPr>
          <w:rFonts w:ascii="Times New Roman" w:hAnsi="Times New Roman" w:cs="Times New Roman"/>
          <w:b/>
          <w:bCs/>
          <w:sz w:val="24"/>
          <w:szCs w:val="24"/>
        </w:rPr>
        <w:t xml:space="preserve">§ 13 lg 2 </w:t>
      </w:r>
      <w:r>
        <w:rPr>
          <w:rFonts w:ascii="Times New Roman" w:hAnsi="Times New Roman" w:cs="Times New Roman"/>
          <w:b/>
          <w:bCs/>
          <w:sz w:val="24"/>
          <w:szCs w:val="24"/>
        </w:rPr>
        <w:t>(viitami</w:t>
      </w:r>
      <w:r w:rsidR="00947C48">
        <w:rPr>
          <w:rFonts w:ascii="Times New Roman" w:hAnsi="Times New Roman" w:cs="Times New Roman"/>
          <w:b/>
          <w:bCs/>
          <w:sz w:val="24"/>
          <w:szCs w:val="24"/>
        </w:rPr>
        <w:t>ne</w:t>
      </w:r>
      <w:r>
        <w:rPr>
          <w:rFonts w:ascii="Times New Roman" w:hAnsi="Times New Roman" w:cs="Times New Roman"/>
          <w:b/>
          <w:bCs/>
          <w:sz w:val="24"/>
          <w:szCs w:val="24"/>
        </w:rPr>
        <w:t>?)</w:t>
      </w:r>
    </w:p>
    <w:p w14:paraId="5FFF357B" w14:textId="77777777" w:rsidR="00F84EDE" w:rsidRDefault="00F84EDE" w:rsidP="00F84EDE">
      <w:pPr>
        <w:pStyle w:val="NoSpacing"/>
        <w:jc w:val="both"/>
        <w:rPr>
          <w:rFonts w:ascii="Times New Roman" w:hAnsi="Times New Roman" w:cs="Times New Roman"/>
          <w:sz w:val="24"/>
          <w:szCs w:val="24"/>
        </w:rPr>
      </w:pPr>
    </w:p>
    <w:p w14:paraId="1BA5FAED" w14:textId="626D3936" w:rsidR="00F84EDE" w:rsidRPr="00F84EDE" w:rsidRDefault="00947C48" w:rsidP="00F84EDE">
      <w:pPr>
        <w:pStyle w:val="NoSpacing"/>
        <w:jc w:val="both"/>
        <w:rPr>
          <w:rFonts w:ascii="Times New Roman" w:hAnsi="Times New Roman" w:cs="Times New Roman"/>
          <w:sz w:val="24"/>
          <w:szCs w:val="24"/>
        </w:rPr>
      </w:pPr>
      <w:r>
        <w:rPr>
          <w:rFonts w:ascii="Times New Roman" w:hAnsi="Times New Roman" w:cs="Times New Roman"/>
          <w:sz w:val="24"/>
          <w:szCs w:val="24"/>
        </w:rPr>
        <w:t>Viitame, et kui sõnastuse eesmärk on l</w:t>
      </w:r>
      <w:r w:rsidR="00F84EDE" w:rsidRPr="00F84EDE">
        <w:rPr>
          <w:rFonts w:ascii="Times New Roman" w:hAnsi="Times New Roman" w:cs="Times New Roman"/>
          <w:sz w:val="24"/>
          <w:szCs w:val="24"/>
        </w:rPr>
        <w:t xml:space="preserve">aiendada halduslepinguga mittetulundusühingule ülesande andmist eelnõu § 4 </w:t>
      </w:r>
      <w:r>
        <w:rPr>
          <w:rFonts w:ascii="Times New Roman" w:hAnsi="Times New Roman" w:cs="Times New Roman"/>
          <w:sz w:val="24"/>
          <w:szCs w:val="24"/>
        </w:rPr>
        <w:t xml:space="preserve">lõige 1 </w:t>
      </w:r>
      <w:r w:rsidR="00F84EDE" w:rsidRPr="00F84EDE">
        <w:rPr>
          <w:rFonts w:ascii="Times New Roman" w:hAnsi="Times New Roman" w:cs="Times New Roman"/>
          <w:sz w:val="24"/>
          <w:szCs w:val="24"/>
        </w:rPr>
        <w:t>p</w:t>
      </w:r>
      <w:r>
        <w:rPr>
          <w:rFonts w:ascii="Times New Roman" w:hAnsi="Times New Roman" w:cs="Times New Roman"/>
          <w:sz w:val="24"/>
          <w:szCs w:val="24"/>
        </w:rPr>
        <w:t>unkt</w:t>
      </w:r>
      <w:r w:rsidR="00F84EDE" w:rsidRPr="00F84EDE">
        <w:rPr>
          <w:rFonts w:ascii="Times New Roman" w:hAnsi="Times New Roman" w:cs="Times New Roman"/>
          <w:sz w:val="24"/>
          <w:szCs w:val="24"/>
        </w:rPr>
        <w:t xml:space="preserve"> </w:t>
      </w:r>
      <w:r>
        <w:rPr>
          <w:rFonts w:ascii="Times New Roman" w:hAnsi="Times New Roman" w:cs="Times New Roman"/>
          <w:sz w:val="24"/>
          <w:szCs w:val="24"/>
        </w:rPr>
        <w:t>4</w:t>
      </w:r>
      <w:r w:rsidR="00F84EDE" w:rsidRPr="00F84EDE">
        <w:rPr>
          <w:rFonts w:ascii="Times New Roman" w:hAnsi="Times New Roman" w:cs="Times New Roman"/>
          <w:sz w:val="24"/>
          <w:szCs w:val="24"/>
        </w:rPr>
        <w:t xml:space="preserve"> nimetatud tegevusala osas, milleks on nõuete kontrollimine väljaõppele ja koolitusele</w:t>
      </w:r>
      <w:r>
        <w:rPr>
          <w:rFonts w:ascii="Times New Roman" w:hAnsi="Times New Roman" w:cs="Times New Roman"/>
          <w:sz w:val="24"/>
          <w:szCs w:val="24"/>
        </w:rPr>
        <w:t>, siis viide oleks korrektne</w:t>
      </w:r>
      <w:r w:rsidR="00F84EDE" w:rsidRPr="00F84EDE">
        <w:rPr>
          <w:rFonts w:ascii="Times New Roman" w:hAnsi="Times New Roman" w:cs="Times New Roman"/>
          <w:sz w:val="24"/>
          <w:szCs w:val="24"/>
        </w:rPr>
        <w:t xml:space="preserve"> alljärgnevas sõnastuses:</w:t>
      </w:r>
    </w:p>
    <w:p w14:paraId="49981B2E" w14:textId="77777777" w:rsidR="00F84EDE" w:rsidRPr="00947C48" w:rsidRDefault="00F84EDE" w:rsidP="00947C48">
      <w:pPr>
        <w:pStyle w:val="NoSpacing"/>
        <w:ind w:left="708"/>
        <w:jc w:val="both"/>
        <w:rPr>
          <w:rFonts w:ascii="Times New Roman" w:hAnsi="Times New Roman" w:cs="Times New Roman"/>
          <w:i/>
          <w:iCs/>
          <w:sz w:val="24"/>
          <w:szCs w:val="24"/>
        </w:rPr>
      </w:pPr>
      <w:r w:rsidRPr="00947C48">
        <w:rPr>
          <w:rFonts w:ascii="Times New Roman" w:hAnsi="Times New Roman" w:cs="Times New Roman"/>
          <w:i/>
          <w:iCs/>
          <w:sz w:val="24"/>
          <w:szCs w:val="24"/>
        </w:rPr>
        <w:t>§13 Tegevusloa andmine, peatamine ja kehtetuks tunnistamine</w:t>
      </w:r>
    </w:p>
    <w:p w14:paraId="6B579FAE" w14:textId="38AAAC7D" w:rsidR="00F84EDE" w:rsidRDefault="00F84EDE" w:rsidP="00947C48">
      <w:pPr>
        <w:pStyle w:val="NoSpacing"/>
        <w:ind w:left="708"/>
        <w:jc w:val="both"/>
        <w:rPr>
          <w:rFonts w:ascii="Times New Roman" w:hAnsi="Times New Roman" w:cs="Times New Roman"/>
          <w:i/>
          <w:iCs/>
          <w:sz w:val="24"/>
          <w:szCs w:val="24"/>
        </w:rPr>
      </w:pPr>
      <w:r w:rsidRPr="00947C48">
        <w:rPr>
          <w:rFonts w:ascii="Times New Roman" w:hAnsi="Times New Roman" w:cs="Times New Roman"/>
          <w:i/>
          <w:iCs/>
          <w:sz w:val="24"/>
          <w:szCs w:val="24"/>
        </w:rPr>
        <w:t xml:space="preserve">(2) Politsei- ja Piirivalveamet võib halduslepinguga volitada mittetulundusühingu täitma käesoleva paragrahvi lõikes 1 nimetatud ülesannet osaliselt või täielikult käesoleva seaduse § 4 </w:t>
      </w:r>
      <w:r w:rsidRPr="00947C48">
        <w:rPr>
          <w:rFonts w:ascii="Times New Roman" w:hAnsi="Times New Roman" w:cs="Times New Roman"/>
          <w:b/>
          <w:bCs/>
          <w:i/>
          <w:iCs/>
          <w:sz w:val="24"/>
          <w:szCs w:val="24"/>
        </w:rPr>
        <w:t>lõige 1</w:t>
      </w:r>
      <w:r w:rsidRPr="00947C48">
        <w:rPr>
          <w:rFonts w:ascii="Times New Roman" w:hAnsi="Times New Roman" w:cs="Times New Roman"/>
          <w:i/>
          <w:iCs/>
          <w:sz w:val="24"/>
          <w:szCs w:val="24"/>
        </w:rPr>
        <w:t xml:space="preserve"> punktis 4 nimetatud tegevusala osas.</w:t>
      </w:r>
    </w:p>
    <w:p w14:paraId="06A80D48" w14:textId="77777777" w:rsidR="00947C48" w:rsidRPr="00947C48" w:rsidRDefault="00947C48" w:rsidP="00947C48">
      <w:pPr>
        <w:pStyle w:val="NoSpacing"/>
        <w:ind w:left="708"/>
        <w:jc w:val="both"/>
        <w:rPr>
          <w:rFonts w:ascii="Times New Roman" w:hAnsi="Times New Roman" w:cs="Times New Roman"/>
          <w:i/>
          <w:iCs/>
          <w:sz w:val="24"/>
          <w:szCs w:val="24"/>
        </w:rPr>
      </w:pPr>
    </w:p>
    <w:p w14:paraId="362A145A" w14:textId="0412BAF5" w:rsidR="00815305" w:rsidRDefault="00947C48" w:rsidP="007E011E">
      <w:pPr>
        <w:pStyle w:val="NoSpacing"/>
        <w:rPr>
          <w:rFonts w:ascii="Times New Roman" w:hAnsi="Times New Roman" w:cs="Times New Roman"/>
          <w:sz w:val="24"/>
          <w:szCs w:val="24"/>
        </w:rPr>
      </w:pPr>
      <w:r>
        <w:rPr>
          <w:rFonts w:ascii="Times New Roman" w:hAnsi="Times New Roman" w:cs="Times New Roman"/>
          <w:sz w:val="24"/>
          <w:szCs w:val="24"/>
        </w:rPr>
        <w:t>Selgitus: Eeldame, et mõte on viidata turvatöötaja väljaõppe korraldamisele.</w:t>
      </w:r>
    </w:p>
    <w:p w14:paraId="5D9AFFA0" w14:textId="52B5419D" w:rsidR="00947C48" w:rsidRDefault="00947C48" w:rsidP="007E011E">
      <w:pPr>
        <w:pStyle w:val="NoSpacing"/>
        <w:rPr>
          <w:rFonts w:ascii="Times New Roman" w:hAnsi="Times New Roman" w:cs="Times New Roman"/>
          <w:sz w:val="24"/>
          <w:szCs w:val="24"/>
        </w:rPr>
      </w:pPr>
    </w:p>
    <w:p w14:paraId="0EA300F3" w14:textId="4A557AAC" w:rsidR="00947C48" w:rsidRPr="00947C48" w:rsidRDefault="00947C48" w:rsidP="007E011E">
      <w:pPr>
        <w:pStyle w:val="NoSpacing"/>
        <w:rPr>
          <w:rFonts w:ascii="Times New Roman" w:hAnsi="Times New Roman" w:cs="Times New Roman"/>
          <w:b/>
          <w:bCs/>
          <w:sz w:val="24"/>
          <w:szCs w:val="24"/>
        </w:rPr>
      </w:pPr>
      <w:r w:rsidRPr="00947C48">
        <w:rPr>
          <w:rFonts w:ascii="Times New Roman" w:hAnsi="Times New Roman" w:cs="Times New Roman"/>
          <w:b/>
          <w:bCs/>
          <w:sz w:val="24"/>
          <w:szCs w:val="24"/>
        </w:rPr>
        <w:t>TURVATÖÖTAJA</w:t>
      </w:r>
    </w:p>
    <w:bookmarkEnd w:id="6"/>
    <w:p w14:paraId="3C77607A" w14:textId="4ABCF5B9" w:rsidR="00947C48" w:rsidRDefault="00947C48" w:rsidP="007E011E">
      <w:pPr>
        <w:pStyle w:val="NoSpacing"/>
        <w:rPr>
          <w:rFonts w:ascii="Times New Roman" w:hAnsi="Times New Roman" w:cs="Times New Roman"/>
          <w:sz w:val="24"/>
          <w:szCs w:val="24"/>
        </w:rPr>
      </w:pPr>
    </w:p>
    <w:p w14:paraId="38DABE79" w14:textId="42B33690" w:rsidR="00947C48" w:rsidRPr="00F84EDE" w:rsidRDefault="00947C48" w:rsidP="00947C48">
      <w:pPr>
        <w:pStyle w:val="NoSpacing"/>
        <w:numPr>
          <w:ilvl w:val="0"/>
          <w:numId w:val="1"/>
        </w:numPr>
        <w:jc w:val="both"/>
        <w:rPr>
          <w:rFonts w:ascii="Times New Roman" w:hAnsi="Times New Roman" w:cs="Times New Roman"/>
          <w:b/>
          <w:bCs/>
          <w:sz w:val="24"/>
          <w:szCs w:val="24"/>
        </w:rPr>
      </w:pPr>
      <w:r w:rsidRPr="00F84EDE">
        <w:rPr>
          <w:rFonts w:ascii="Times New Roman" w:hAnsi="Times New Roman" w:cs="Times New Roman"/>
          <w:b/>
          <w:bCs/>
          <w:sz w:val="24"/>
          <w:szCs w:val="24"/>
        </w:rPr>
        <w:t xml:space="preserve">Ettepanek </w:t>
      </w:r>
      <w:r>
        <w:rPr>
          <w:rFonts w:ascii="Times New Roman" w:hAnsi="Times New Roman" w:cs="Times New Roman"/>
          <w:b/>
          <w:bCs/>
          <w:sz w:val="24"/>
          <w:szCs w:val="24"/>
        </w:rPr>
        <w:t xml:space="preserve">14 – seaduse </w:t>
      </w:r>
      <w:r w:rsidRPr="00F84EDE">
        <w:rPr>
          <w:rFonts w:ascii="Times New Roman" w:hAnsi="Times New Roman" w:cs="Times New Roman"/>
          <w:b/>
          <w:bCs/>
          <w:sz w:val="24"/>
          <w:szCs w:val="24"/>
        </w:rPr>
        <w:t>§ 1</w:t>
      </w:r>
      <w:r w:rsidR="005B4FCB">
        <w:rPr>
          <w:rFonts w:ascii="Times New Roman" w:hAnsi="Times New Roman" w:cs="Times New Roman"/>
          <w:b/>
          <w:bCs/>
          <w:sz w:val="24"/>
          <w:szCs w:val="24"/>
        </w:rPr>
        <w:t>6</w:t>
      </w:r>
      <w:r w:rsidRPr="00F84EDE">
        <w:rPr>
          <w:rFonts w:ascii="Times New Roman" w:hAnsi="Times New Roman" w:cs="Times New Roman"/>
          <w:b/>
          <w:bCs/>
          <w:sz w:val="24"/>
          <w:szCs w:val="24"/>
        </w:rPr>
        <w:t xml:space="preserve"> l</w:t>
      </w:r>
      <w:r w:rsidR="005B4FCB">
        <w:rPr>
          <w:rFonts w:ascii="Times New Roman" w:hAnsi="Times New Roman" w:cs="Times New Roman"/>
          <w:b/>
          <w:bCs/>
          <w:sz w:val="24"/>
          <w:szCs w:val="24"/>
        </w:rPr>
        <w:t>õige 1</w:t>
      </w:r>
      <w:r w:rsidRPr="00F84EDE">
        <w:rPr>
          <w:rFonts w:ascii="Times New Roman" w:hAnsi="Times New Roman" w:cs="Times New Roman"/>
          <w:b/>
          <w:bCs/>
          <w:sz w:val="24"/>
          <w:szCs w:val="24"/>
        </w:rPr>
        <w:t xml:space="preserve"> </w:t>
      </w:r>
      <w:r>
        <w:rPr>
          <w:rFonts w:ascii="Times New Roman" w:hAnsi="Times New Roman" w:cs="Times New Roman"/>
          <w:b/>
          <w:bCs/>
          <w:sz w:val="24"/>
          <w:szCs w:val="24"/>
        </w:rPr>
        <w:t>(</w:t>
      </w:r>
      <w:r w:rsidR="005B4FCB">
        <w:rPr>
          <w:rFonts w:ascii="Times New Roman" w:hAnsi="Times New Roman" w:cs="Times New Roman"/>
          <w:b/>
          <w:bCs/>
          <w:sz w:val="24"/>
          <w:szCs w:val="24"/>
        </w:rPr>
        <w:t>turvatöötaja nõuded</w:t>
      </w:r>
      <w:r>
        <w:rPr>
          <w:rFonts w:ascii="Times New Roman" w:hAnsi="Times New Roman" w:cs="Times New Roman"/>
          <w:b/>
          <w:bCs/>
          <w:sz w:val="24"/>
          <w:szCs w:val="24"/>
        </w:rPr>
        <w:t>)</w:t>
      </w:r>
    </w:p>
    <w:p w14:paraId="6167FB67" w14:textId="4780D4D8" w:rsidR="00947C48" w:rsidRPr="00947C48" w:rsidRDefault="00947C48" w:rsidP="00947C48">
      <w:pPr>
        <w:pStyle w:val="NoSpacing"/>
        <w:jc w:val="both"/>
        <w:rPr>
          <w:rFonts w:ascii="Times New Roman" w:hAnsi="Times New Roman" w:cs="Times New Roman"/>
          <w:sz w:val="24"/>
          <w:szCs w:val="24"/>
        </w:rPr>
      </w:pPr>
    </w:p>
    <w:p w14:paraId="2B45EC3A" w14:textId="68A611AD" w:rsidR="00947C48" w:rsidRPr="00947C48" w:rsidRDefault="005B4FCB" w:rsidP="00947C48">
      <w:pPr>
        <w:pStyle w:val="NoSpacing"/>
        <w:jc w:val="both"/>
        <w:rPr>
          <w:rFonts w:ascii="Times New Roman" w:hAnsi="Times New Roman" w:cs="Times New Roman"/>
          <w:sz w:val="24"/>
          <w:szCs w:val="24"/>
        </w:rPr>
      </w:pPr>
      <w:r>
        <w:rPr>
          <w:rFonts w:ascii="Times New Roman" w:hAnsi="Times New Roman" w:cs="Times New Roman"/>
          <w:sz w:val="24"/>
          <w:szCs w:val="24"/>
        </w:rPr>
        <w:t>Teeme ettepaneku v</w:t>
      </w:r>
      <w:r w:rsidR="00947C48" w:rsidRPr="00947C48">
        <w:rPr>
          <w:rFonts w:ascii="Times New Roman" w:hAnsi="Times New Roman" w:cs="Times New Roman"/>
          <w:sz w:val="24"/>
          <w:szCs w:val="24"/>
        </w:rPr>
        <w:t>õimaldada turvatöötajana töötada isikutel, kelle on elamisluba Eestis elamiseks</w:t>
      </w:r>
      <w:r>
        <w:rPr>
          <w:rFonts w:ascii="Times New Roman" w:hAnsi="Times New Roman" w:cs="Times New Roman"/>
          <w:sz w:val="24"/>
          <w:szCs w:val="24"/>
        </w:rPr>
        <w:t xml:space="preserve">. </w:t>
      </w:r>
      <w:r w:rsidR="00947C48" w:rsidRPr="00947C48">
        <w:rPr>
          <w:rFonts w:ascii="Times New Roman" w:hAnsi="Times New Roman" w:cs="Times New Roman"/>
          <w:sz w:val="24"/>
          <w:szCs w:val="24"/>
        </w:rPr>
        <w:t>Meie poolne täiendus seaduse eelnõu § 16 l</w:t>
      </w:r>
      <w:r>
        <w:rPr>
          <w:rFonts w:ascii="Times New Roman" w:hAnsi="Times New Roman" w:cs="Times New Roman"/>
          <w:sz w:val="24"/>
          <w:szCs w:val="24"/>
        </w:rPr>
        <w:t>õige</w:t>
      </w:r>
      <w:r w:rsidR="00947C48" w:rsidRPr="00947C48">
        <w:rPr>
          <w:rFonts w:ascii="Times New Roman" w:hAnsi="Times New Roman" w:cs="Times New Roman"/>
          <w:sz w:val="24"/>
          <w:szCs w:val="24"/>
        </w:rPr>
        <w:t xml:space="preserve"> 1</w:t>
      </w:r>
      <w:r>
        <w:rPr>
          <w:rFonts w:ascii="Times New Roman" w:hAnsi="Times New Roman" w:cs="Times New Roman"/>
          <w:sz w:val="24"/>
          <w:szCs w:val="24"/>
        </w:rPr>
        <w:t xml:space="preserve"> </w:t>
      </w:r>
      <w:r w:rsidR="00947C48" w:rsidRPr="00947C48">
        <w:rPr>
          <w:rFonts w:ascii="Times New Roman" w:hAnsi="Times New Roman" w:cs="Times New Roman"/>
          <w:sz w:val="24"/>
          <w:szCs w:val="24"/>
        </w:rPr>
        <w:t>p</w:t>
      </w:r>
      <w:r>
        <w:rPr>
          <w:rFonts w:ascii="Times New Roman" w:hAnsi="Times New Roman" w:cs="Times New Roman"/>
          <w:sz w:val="24"/>
          <w:szCs w:val="24"/>
        </w:rPr>
        <w:t>unkt</w:t>
      </w:r>
      <w:r w:rsidR="00947C48" w:rsidRPr="00947C48">
        <w:rPr>
          <w:rFonts w:ascii="Times New Roman" w:hAnsi="Times New Roman" w:cs="Times New Roman"/>
          <w:sz w:val="24"/>
          <w:szCs w:val="24"/>
        </w:rPr>
        <w:t xml:space="preserve"> 1 osas </w:t>
      </w:r>
      <w:r>
        <w:rPr>
          <w:rFonts w:ascii="Times New Roman" w:hAnsi="Times New Roman" w:cs="Times New Roman"/>
          <w:sz w:val="24"/>
          <w:szCs w:val="24"/>
        </w:rPr>
        <w:t xml:space="preserve">on </w:t>
      </w:r>
      <w:r w:rsidR="00947C48" w:rsidRPr="00947C48">
        <w:rPr>
          <w:rFonts w:ascii="Times New Roman" w:hAnsi="Times New Roman" w:cs="Times New Roman"/>
          <w:sz w:val="24"/>
          <w:szCs w:val="24"/>
        </w:rPr>
        <w:t>alljärgnevas sõnastuses:</w:t>
      </w:r>
    </w:p>
    <w:p w14:paraId="34843F91" w14:textId="77777777" w:rsidR="00947C48" w:rsidRPr="005B4FCB" w:rsidRDefault="00947C48" w:rsidP="005B4FCB">
      <w:pPr>
        <w:pStyle w:val="NoSpacing"/>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 16. Turvatöötaja nõuded</w:t>
      </w:r>
    </w:p>
    <w:p w14:paraId="508776FD" w14:textId="77777777" w:rsidR="00947C48" w:rsidRPr="005B4FCB" w:rsidRDefault="00947C48" w:rsidP="005B4FCB">
      <w:pPr>
        <w:pStyle w:val="NoSpacing"/>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(1) Turvatöötajaks saab olla isik, kes:</w:t>
      </w:r>
    </w:p>
    <w:p w14:paraId="77ECB587" w14:textId="6E5ABDA9" w:rsidR="00947C48" w:rsidRPr="005B4FCB" w:rsidRDefault="00947C48" w:rsidP="005B4FCB">
      <w:pPr>
        <w:pStyle w:val="NoSpacing"/>
        <w:ind w:left="708"/>
        <w:jc w:val="both"/>
        <w:rPr>
          <w:rFonts w:ascii="Times New Roman" w:hAnsi="Times New Roman" w:cs="Times New Roman"/>
          <w:i/>
          <w:iCs/>
          <w:sz w:val="24"/>
          <w:szCs w:val="24"/>
        </w:rPr>
      </w:pPr>
      <w:r w:rsidRPr="005B4FCB">
        <w:rPr>
          <w:rFonts w:ascii="Times New Roman" w:hAnsi="Times New Roman" w:cs="Times New Roman"/>
          <w:i/>
          <w:iCs/>
          <w:sz w:val="24"/>
          <w:szCs w:val="24"/>
        </w:rPr>
        <w:t xml:space="preserve">1) on vähemalt 18 aastane põhihariduse ja täieliku teovõimega Eesti kodanik või isik, kes on Eestis saanud alalise elamisõiguse või kellele on Eestis antud </w:t>
      </w:r>
      <w:r w:rsidR="005B4FCB" w:rsidRPr="005B4FCB">
        <w:rPr>
          <w:rFonts w:ascii="Times New Roman" w:hAnsi="Times New Roman" w:cs="Times New Roman"/>
          <w:b/>
          <w:bCs/>
          <w:i/>
          <w:iCs/>
          <w:strike/>
          <w:sz w:val="24"/>
          <w:szCs w:val="24"/>
        </w:rPr>
        <w:t>pikaajalise</w:t>
      </w:r>
      <w:r w:rsidR="005B4FCB">
        <w:rPr>
          <w:rFonts w:ascii="Times New Roman" w:hAnsi="Times New Roman" w:cs="Times New Roman"/>
          <w:i/>
          <w:iCs/>
          <w:sz w:val="24"/>
          <w:szCs w:val="24"/>
        </w:rPr>
        <w:t xml:space="preserve"> </w:t>
      </w:r>
      <w:r w:rsidRPr="005B4FCB">
        <w:rPr>
          <w:rFonts w:ascii="Times New Roman" w:hAnsi="Times New Roman" w:cs="Times New Roman"/>
          <w:i/>
          <w:iCs/>
          <w:sz w:val="24"/>
          <w:szCs w:val="24"/>
        </w:rPr>
        <w:t>elaniku elamisluba;</w:t>
      </w:r>
    </w:p>
    <w:p w14:paraId="28C2AB83" w14:textId="77777777" w:rsidR="00947C48" w:rsidRPr="00947C48" w:rsidRDefault="00947C48" w:rsidP="00947C48">
      <w:pPr>
        <w:pStyle w:val="NoSpacing"/>
        <w:jc w:val="both"/>
        <w:rPr>
          <w:rFonts w:ascii="Times New Roman" w:hAnsi="Times New Roman" w:cs="Times New Roman"/>
          <w:sz w:val="24"/>
          <w:szCs w:val="24"/>
        </w:rPr>
      </w:pPr>
    </w:p>
    <w:p w14:paraId="0093ED7E" w14:textId="0C9EF639" w:rsidR="005B4FCB" w:rsidRDefault="00947C48" w:rsidP="00947C48">
      <w:pPr>
        <w:pStyle w:val="NoSpacing"/>
        <w:jc w:val="both"/>
        <w:rPr>
          <w:rFonts w:ascii="Times New Roman" w:hAnsi="Times New Roman" w:cs="Times New Roman"/>
          <w:sz w:val="24"/>
          <w:szCs w:val="24"/>
        </w:rPr>
      </w:pPr>
      <w:r w:rsidRPr="00947C48">
        <w:rPr>
          <w:rFonts w:ascii="Times New Roman" w:hAnsi="Times New Roman" w:cs="Times New Roman"/>
          <w:sz w:val="24"/>
          <w:szCs w:val="24"/>
        </w:rPr>
        <w:t xml:space="preserve">Selgitus: Välismaalaste seaduse § 259 alusel on sätestatud, et elamisloa alusel Eestis elaval välismaalasel on õigus Eestis töötada, kui käesolev seadus ei sätesta teisiti. Välismaalaste seaduse alusel võib tähtajalise elamisloa anda välismaalasele elama asumiseks abikaasa juurde, elama asumiseks lähedase sugulase juurde, õppimiseks ja töötamiseks. Seega kui lisaks senisele pikaajalise elaniku elamisloale võimaldada turvatöötajana töötada ka isikutel, kellel on tähtajaline elamisluba (elama asumiseks abikaasa juurde, elama asumiseks lähedase sugulase juurde, õppimiseks ja töötamiseks), tekivad turvettevõtjatele paremad võimalused töötajate värbamiseks ning turvatööst huvitatud isikutel suuremad võimalused töö leidmiseks. Täna on tööjõu liikumine erinevate riikide vahel </w:t>
      </w:r>
      <w:r w:rsidR="005B4FCB">
        <w:rPr>
          <w:rFonts w:ascii="Times New Roman" w:hAnsi="Times New Roman" w:cs="Times New Roman"/>
          <w:sz w:val="24"/>
          <w:szCs w:val="24"/>
        </w:rPr>
        <w:t xml:space="preserve">saanud </w:t>
      </w:r>
      <w:r w:rsidRPr="00947C48">
        <w:rPr>
          <w:rFonts w:ascii="Times New Roman" w:hAnsi="Times New Roman" w:cs="Times New Roman"/>
          <w:sz w:val="24"/>
          <w:szCs w:val="24"/>
        </w:rPr>
        <w:t xml:space="preserve">tavapäraseks </w:t>
      </w:r>
      <w:r w:rsidR="005B4FCB">
        <w:rPr>
          <w:rFonts w:ascii="Times New Roman" w:hAnsi="Times New Roman" w:cs="Times New Roman"/>
          <w:sz w:val="24"/>
          <w:szCs w:val="24"/>
        </w:rPr>
        <w:t xml:space="preserve">praktikaks ja piiranguid </w:t>
      </w:r>
      <w:r w:rsidR="00192646">
        <w:rPr>
          <w:rFonts w:ascii="Times New Roman" w:hAnsi="Times New Roman" w:cs="Times New Roman"/>
          <w:sz w:val="24"/>
          <w:szCs w:val="24"/>
        </w:rPr>
        <w:t>edukalt</w:t>
      </w:r>
      <w:r w:rsidR="005B4FCB">
        <w:rPr>
          <w:rFonts w:ascii="Times New Roman" w:hAnsi="Times New Roman" w:cs="Times New Roman"/>
          <w:sz w:val="24"/>
          <w:szCs w:val="24"/>
        </w:rPr>
        <w:t xml:space="preserve"> kehtestada</w:t>
      </w:r>
      <w:r w:rsidR="00192646">
        <w:rPr>
          <w:rFonts w:ascii="Times New Roman" w:hAnsi="Times New Roman" w:cs="Times New Roman"/>
          <w:sz w:val="24"/>
          <w:szCs w:val="24"/>
        </w:rPr>
        <w:t xml:space="preserve"> teiste</w:t>
      </w:r>
      <w:r w:rsidR="005B4FCB">
        <w:rPr>
          <w:rFonts w:ascii="Times New Roman" w:hAnsi="Times New Roman" w:cs="Times New Roman"/>
          <w:sz w:val="24"/>
          <w:szCs w:val="24"/>
        </w:rPr>
        <w:t xml:space="preserve"> </w:t>
      </w:r>
      <w:r w:rsidR="00192646">
        <w:rPr>
          <w:rFonts w:ascii="Times New Roman" w:hAnsi="Times New Roman" w:cs="Times New Roman"/>
          <w:sz w:val="24"/>
          <w:szCs w:val="24"/>
        </w:rPr>
        <w:t>täiendavate nõuete täitmisele vastavusega.</w:t>
      </w:r>
      <w:r w:rsidRPr="00947C48">
        <w:rPr>
          <w:rFonts w:ascii="Times New Roman" w:hAnsi="Times New Roman" w:cs="Times New Roman"/>
          <w:sz w:val="24"/>
          <w:szCs w:val="24"/>
        </w:rPr>
        <w:t xml:space="preserve"> </w:t>
      </w:r>
    </w:p>
    <w:p w14:paraId="2221D852" w14:textId="77777777" w:rsidR="005B4FCB" w:rsidRDefault="005B4FCB" w:rsidP="00947C48">
      <w:pPr>
        <w:pStyle w:val="NoSpacing"/>
        <w:jc w:val="both"/>
        <w:rPr>
          <w:rFonts w:ascii="Times New Roman" w:hAnsi="Times New Roman" w:cs="Times New Roman"/>
          <w:sz w:val="24"/>
          <w:szCs w:val="24"/>
        </w:rPr>
      </w:pPr>
    </w:p>
    <w:p w14:paraId="73EFF28D" w14:textId="512F0BDE" w:rsidR="00947C48" w:rsidRPr="00F84EDE" w:rsidRDefault="00192646" w:rsidP="00947C48">
      <w:pPr>
        <w:pStyle w:val="NoSpacing"/>
        <w:jc w:val="both"/>
        <w:rPr>
          <w:rFonts w:ascii="Times New Roman" w:hAnsi="Times New Roman" w:cs="Times New Roman"/>
          <w:sz w:val="24"/>
          <w:szCs w:val="24"/>
        </w:rPr>
      </w:pPr>
      <w:r>
        <w:rPr>
          <w:rFonts w:ascii="Times New Roman" w:hAnsi="Times New Roman" w:cs="Times New Roman"/>
          <w:sz w:val="24"/>
          <w:szCs w:val="24"/>
        </w:rPr>
        <w:t>Rõhutame, et k</w:t>
      </w:r>
      <w:r w:rsidR="00947C48" w:rsidRPr="00947C48">
        <w:rPr>
          <w:rFonts w:ascii="Times New Roman" w:hAnsi="Times New Roman" w:cs="Times New Roman"/>
          <w:sz w:val="24"/>
          <w:szCs w:val="24"/>
        </w:rPr>
        <w:t>una kõik teised turvatöötaja nõuded jää</w:t>
      </w:r>
      <w:r>
        <w:rPr>
          <w:rFonts w:ascii="Times New Roman" w:hAnsi="Times New Roman" w:cs="Times New Roman"/>
          <w:sz w:val="24"/>
          <w:szCs w:val="24"/>
        </w:rPr>
        <w:t>ksid selle muudatusega</w:t>
      </w:r>
      <w:r w:rsidR="00947C48" w:rsidRPr="00947C48">
        <w:rPr>
          <w:rFonts w:ascii="Times New Roman" w:hAnsi="Times New Roman" w:cs="Times New Roman"/>
          <w:sz w:val="24"/>
          <w:szCs w:val="24"/>
        </w:rPr>
        <w:t xml:space="preserve"> kehtima (sh keelenõue, turvatöötaja kvalifikatsiooninõue</w:t>
      </w:r>
      <w:r>
        <w:rPr>
          <w:rFonts w:ascii="Times New Roman" w:hAnsi="Times New Roman" w:cs="Times New Roman"/>
          <w:sz w:val="24"/>
          <w:szCs w:val="24"/>
        </w:rPr>
        <w:t xml:space="preserve"> jne</w:t>
      </w:r>
      <w:r w:rsidR="00947C48" w:rsidRPr="00947C48">
        <w:rPr>
          <w:rFonts w:ascii="Times New Roman" w:hAnsi="Times New Roman" w:cs="Times New Roman"/>
          <w:sz w:val="24"/>
          <w:szCs w:val="24"/>
        </w:rPr>
        <w:t xml:space="preserve">), siis ei näe </w:t>
      </w:r>
      <w:r>
        <w:rPr>
          <w:rFonts w:ascii="Times New Roman" w:hAnsi="Times New Roman" w:cs="Times New Roman"/>
          <w:sz w:val="24"/>
          <w:szCs w:val="24"/>
        </w:rPr>
        <w:t xml:space="preserve">ETEL liikmeskond </w:t>
      </w:r>
      <w:r w:rsidR="00947C48" w:rsidRPr="00947C48">
        <w:rPr>
          <w:rFonts w:ascii="Times New Roman" w:hAnsi="Times New Roman" w:cs="Times New Roman"/>
          <w:sz w:val="24"/>
          <w:szCs w:val="24"/>
        </w:rPr>
        <w:t xml:space="preserve">sellises muudatuses ka täiendavat riski turvatöö kvaliteedile. </w:t>
      </w:r>
    </w:p>
    <w:p w14:paraId="7035D66F" w14:textId="024BEB9C" w:rsidR="00947C48" w:rsidRDefault="00947C48" w:rsidP="00192646">
      <w:pPr>
        <w:pStyle w:val="NoSpacing"/>
        <w:jc w:val="both"/>
        <w:rPr>
          <w:rFonts w:ascii="Times New Roman" w:hAnsi="Times New Roman" w:cs="Times New Roman"/>
          <w:sz w:val="24"/>
          <w:szCs w:val="24"/>
        </w:rPr>
      </w:pPr>
    </w:p>
    <w:p w14:paraId="4C09DCA1" w14:textId="59C9E07B" w:rsidR="00192646" w:rsidRPr="00192646" w:rsidRDefault="00192646" w:rsidP="00192646">
      <w:pPr>
        <w:pStyle w:val="NoSpacing"/>
        <w:numPr>
          <w:ilvl w:val="0"/>
          <w:numId w:val="1"/>
        </w:numPr>
        <w:rPr>
          <w:rFonts w:ascii="Times New Roman" w:hAnsi="Times New Roman" w:cs="Times New Roman"/>
          <w:b/>
          <w:bCs/>
          <w:sz w:val="24"/>
          <w:szCs w:val="24"/>
        </w:rPr>
      </w:pPr>
      <w:r w:rsidRPr="00192646">
        <w:rPr>
          <w:rFonts w:ascii="Times New Roman" w:hAnsi="Times New Roman" w:cs="Times New Roman"/>
          <w:b/>
          <w:bCs/>
          <w:sz w:val="24"/>
          <w:szCs w:val="24"/>
        </w:rPr>
        <w:t>Ettepanek 15 – Seaduse § 16 lõige 3 (turvatöötaja nõuded)</w:t>
      </w:r>
    </w:p>
    <w:p w14:paraId="35B420BF" w14:textId="77777777" w:rsidR="00192646" w:rsidRDefault="00192646" w:rsidP="00192646">
      <w:pPr>
        <w:pStyle w:val="NoSpacing"/>
        <w:rPr>
          <w:rFonts w:ascii="Times New Roman" w:hAnsi="Times New Roman" w:cs="Times New Roman"/>
          <w:sz w:val="24"/>
          <w:szCs w:val="24"/>
        </w:rPr>
      </w:pPr>
    </w:p>
    <w:p w14:paraId="2868A964" w14:textId="0E8F5ADC" w:rsidR="00192646" w:rsidRDefault="00192646" w:rsidP="00192646">
      <w:pPr>
        <w:pStyle w:val="NoSpacing"/>
        <w:jc w:val="both"/>
        <w:rPr>
          <w:rFonts w:ascii="Times New Roman" w:hAnsi="Times New Roman" w:cs="Times New Roman"/>
          <w:sz w:val="24"/>
          <w:szCs w:val="24"/>
        </w:rPr>
      </w:pPr>
      <w:r>
        <w:rPr>
          <w:rFonts w:ascii="Times New Roman" w:hAnsi="Times New Roman" w:cs="Times New Roman"/>
          <w:sz w:val="24"/>
          <w:szCs w:val="24"/>
        </w:rPr>
        <w:t>Sarnaselt ettepanekus 7 toodule o</w:t>
      </w:r>
      <w:r w:rsidRPr="00192646">
        <w:rPr>
          <w:rFonts w:ascii="Times New Roman" w:hAnsi="Times New Roman" w:cs="Times New Roman"/>
          <w:sz w:val="24"/>
          <w:szCs w:val="24"/>
        </w:rPr>
        <w:t>leme</w:t>
      </w:r>
      <w:r>
        <w:rPr>
          <w:rFonts w:ascii="Times New Roman" w:hAnsi="Times New Roman" w:cs="Times New Roman"/>
          <w:sz w:val="24"/>
          <w:szCs w:val="24"/>
        </w:rPr>
        <w:t xml:space="preserve"> ka siin</w:t>
      </w:r>
      <w:r w:rsidRPr="00192646">
        <w:rPr>
          <w:rFonts w:ascii="Times New Roman" w:hAnsi="Times New Roman" w:cs="Times New Roman"/>
          <w:sz w:val="24"/>
          <w:szCs w:val="24"/>
        </w:rPr>
        <w:t xml:space="preserve"> seisukohal, et </w:t>
      </w:r>
      <w:r>
        <w:rPr>
          <w:rFonts w:ascii="Times New Roman" w:hAnsi="Times New Roman" w:cs="Times New Roman"/>
          <w:sz w:val="24"/>
          <w:szCs w:val="24"/>
        </w:rPr>
        <w:t xml:space="preserve">turvatöötaja taustakontrolliga </w:t>
      </w:r>
      <w:r w:rsidRPr="00192646">
        <w:rPr>
          <w:rFonts w:ascii="Times New Roman" w:hAnsi="Times New Roman" w:cs="Times New Roman"/>
          <w:sz w:val="24"/>
          <w:szCs w:val="24"/>
        </w:rPr>
        <w:t xml:space="preserve"> </w:t>
      </w:r>
      <w:r>
        <w:rPr>
          <w:rFonts w:ascii="Times New Roman" w:hAnsi="Times New Roman" w:cs="Times New Roman"/>
          <w:sz w:val="24"/>
          <w:szCs w:val="24"/>
        </w:rPr>
        <w:t xml:space="preserve">seotud </w:t>
      </w:r>
      <w:r w:rsidRPr="00192646">
        <w:rPr>
          <w:rFonts w:ascii="Times New Roman" w:hAnsi="Times New Roman" w:cs="Times New Roman"/>
          <w:sz w:val="24"/>
          <w:szCs w:val="24"/>
        </w:rPr>
        <w:t xml:space="preserve">piirangute </w:t>
      </w:r>
      <w:r>
        <w:rPr>
          <w:rFonts w:ascii="Times New Roman" w:hAnsi="Times New Roman" w:cs="Times New Roman"/>
          <w:sz w:val="24"/>
          <w:szCs w:val="24"/>
        </w:rPr>
        <w:t xml:space="preserve">§ 16 lõikes 3 </w:t>
      </w:r>
      <w:r w:rsidRPr="00192646">
        <w:rPr>
          <w:rFonts w:ascii="Times New Roman" w:hAnsi="Times New Roman" w:cs="Times New Roman"/>
          <w:sz w:val="24"/>
          <w:szCs w:val="24"/>
        </w:rPr>
        <w:t>ei ole võimalik käsitleda kahtlustatava ja süüdistatava mõisteid:</w:t>
      </w:r>
    </w:p>
    <w:p w14:paraId="3161E08F" w14:textId="723F25F1" w:rsidR="00192646" w:rsidRPr="00192646" w:rsidRDefault="00192646" w:rsidP="00192646">
      <w:pPr>
        <w:pStyle w:val="NoSpacing"/>
        <w:ind w:left="708"/>
        <w:jc w:val="both"/>
        <w:rPr>
          <w:rFonts w:ascii="Times New Roman" w:hAnsi="Times New Roman" w:cs="Times New Roman"/>
          <w:i/>
          <w:iCs/>
          <w:sz w:val="24"/>
          <w:szCs w:val="24"/>
        </w:rPr>
      </w:pPr>
      <w:r w:rsidRPr="00192646">
        <w:rPr>
          <w:rFonts w:ascii="Times New Roman" w:hAnsi="Times New Roman" w:cs="Times New Roman"/>
          <w:i/>
          <w:iCs/>
          <w:sz w:val="24"/>
          <w:szCs w:val="24"/>
        </w:rPr>
        <w:t xml:space="preserve">(3) Turvatöötajana on keelatud töötada isikul, kelle karistusandmed tahtlikult toime pandud kuriteo kohta ei ole karistusregistrist kustunud </w:t>
      </w:r>
      <w:r w:rsidRPr="00192646">
        <w:rPr>
          <w:rFonts w:ascii="Times New Roman" w:hAnsi="Times New Roman" w:cs="Times New Roman"/>
          <w:b/>
          <w:bCs/>
          <w:i/>
          <w:iCs/>
          <w:strike/>
          <w:sz w:val="24"/>
          <w:szCs w:val="24"/>
        </w:rPr>
        <w:t>või kes on kriminaalmenetluses tahtliku kuriteo toimepanemises kahtlustatav või süüdistatav</w:t>
      </w:r>
      <w:r w:rsidRPr="00192646">
        <w:rPr>
          <w:rFonts w:ascii="Times New Roman" w:hAnsi="Times New Roman" w:cs="Times New Roman"/>
          <w:i/>
          <w:iCs/>
          <w:sz w:val="24"/>
          <w:szCs w:val="24"/>
        </w:rPr>
        <w:t>.</w:t>
      </w:r>
    </w:p>
    <w:p w14:paraId="7B9F944B" w14:textId="77777777" w:rsidR="00192646" w:rsidRPr="00192646" w:rsidRDefault="00192646" w:rsidP="00192646">
      <w:pPr>
        <w:pStyle w:val="NoSpacing"/>
        <w:jc w:val="both"/>
        <w:rPr>
          <w:rFonts w:ascii="Times New Roman" w:hAnsi="Times New Roman" w:cs="Times New Roman"/>
          <w:sz w:val="24"/>
          <w:szCs w:val="24"/>
        </w:rPr>
      </w:pPr>
    </w:p>
    <w:p w14:paraId="4E2B8609" w14:textId="1BAF6BF1" w:rsidR="00947C48" w:rsidRDefault="00192646" w:rsidP="00192646">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Selgitus: </w:t>
      </w:r>
      <w:r w:rsidRPr="00192646">
        <w:rPr>
          <w:rFonts w:ascii="Times New Roman" w:hAnsi="Times New Roman" w:cs="Times New Roman"/>
          <w:sz w:val="24"/>
          <w:szCs w:val="24"/>
        </w:rPr>
        <w:t xml:space="preserve">Antud punkt eirab meie hinnangul põhiseadust ja süütuse presumptsiooni. Lisaks ei ole võimalik Turvategevuse ettevõtjal kuidagi sellist kahtlustust või süüdistust kontrollida </w:t>
      </w:r>
      <w:r>
        <w:rPr>
          <w:rFonts w:ascii="Times New Roman" w:hAnsi="Times New Roman" w:cs="Times New Roman"/>
          <w:sz w:val="24"/>
          <w:szCs w:val="24"/>
        </w:rPr>
        <w:t xml:space="preserve">ei </w:t>
      </w:r>
      <w:r w:rsidRPr="00192646">
        <w:rPr>
          <w:rFonts w:ascii="Times New Roman" w:hAnsi="Times New Roman" w:cs="Times New Roman"/>
          <w:sz w:val="24"/>
          <w:szCs w:val="24"/>
        </w:rPr>
        <w:t>isiku tööle võtmisel</w:t>
      </w:r>
      <w:r>
        <w:rPr>
          <w:rFonts w:ascii="Times New Roman" w:hAnsi="Times New Roman" w:cs="Times New Roman"/>
          <w:sz w:val="24"/>
          <w:szCs w:val="24"/>
        </w:rPr>
        <w:t xml:space="preserve"> ega töötamise ajal.</w:t>
      </w:r>
      <w:r w:rsidRPr="00192646">
        <w:rPr>
          <w:rFonts w:ascii="Times New Roman" w:hAnsi="Times New Roman" w:cs="Times New Roman"/>
          <w:sz w:val="24"/>
          <w:szCs w:val="24"/>
        </w:rPr>
        <w:t xml:space="preserve"> Lisaks</w:t>
      </w:r>
      <w:r>
        <w:rPr>
          <w:rFonts w:ascii="Times New Roman" w:hAnsi="Times New Roman" w:cs="Times New Roman"/>
          <w:sz w:val="24"/>
          <w:szCs w:val="24"/>
        </w:rPr>
        <w:t xml:space="preserve"> viitame, </w:t>
      </w:r>
      <w:r w:rsidRPr="00192646">
        <w:rPr>
          <w:rFonts w:ascii="Times New Roman" w:hAnsi="Times New Roman" w:cs="Times New Roman"/>
          <w:sz w:val="24"/>
          <w:szCs w:val="24"/>
        </w:rPr>
        <w:t>et kriminaalkaristusega isiku tööle võtmine o</w:t>
      </w:r>
      <w:r>
        <w:rPr>
          <w:rFonts w:ascii="Times New Roman" w:hAnsi="Times New Roman" w:cs="Times New Roman"/>
          <w:sz w:val="24"/>
          <w:szCs w:val="24"/>
        </w:rPr>
        <w:t>leks praeguse eelnõu sõnastuse järgi</w:t>
      </w:r>
      <w:r w:rsidRPr="00192646">
        <w:rPr>
          <w:rFonts w:ascii="Times New Roman" w:hAnsi="Times New Roman" w:cs="Times New Roman"/>
          <w:sz w:val="24"/>
          <w:szCs w:val="24"/>
        </w:rPr>
        <w:t xml:space="preserve"> lubatud kui tema </w:t>
      </w:r>
      <w:r>
        <w:rPr>
          <w:rFonts w:ascii="Times New Roman" w:hAnsi="Times New Roman" w:cs="Times New Roman"/>
          <w:sz w:val="24"/>
          <w:szCs w:val="24"/>
        </w:rPr>
        <w:t xml:space="preserve">karistusregistris märgitud karistuse aluseks olev </w:t>
      </w:r>
      <w:r w:rsidRPr="00192646">
        <w:rPr>
          <w:rFonts w:ascii="Times New Roman" w:hAnsi="Times New Roman" w:cs="Times New Roman"/>
          <w:sz w:val="24"/>
          <w:szCs w:val="24"/>
        </w:rPr>
        <w:t>tegu ei olnud tahtlik</w:t>
      </w:r>
      <w:r>
        <w:rPr>
          <w:rFonts w:ascii="Times New Roman" w:hAnsi="Times New Roman" w:cs="Times New Roman"/>
          <w:sz w:val="24"/>
          <w:szCs w:val="24"/>
        </w:rPr>
        <w:t xml:space="preserve">ult toime pandud. Kuigi sõnastus on arusaadav, siis küsitavust tekitab kontrolli teostamine turvaettevõtja poolt, sest </w:t>
      </w:r>
      <w:r w:rsidRPr="00192646">
        <w:rPr>
          <w:rFonts w:ascii="Times New Roman" w:hAnsi="Times New Roman" w:cs="Times New Roman"/>
          <w:sz w:val="24"/>
          <w:szCs w:val="24"/>
        </w:rPr>
        <w:t xml:space="preserve"> tahtliku ja mittetahtliku </w:t>
      </w:r>
      <w:r w:rsidR="001A0EDA">
        <w:rPr>
          <w:rFonts w:ascii="Times New Roman" w:hAnsi="Times New Roman" w:cs="Times New Roman"/>
          <w:sz w:val="24"/>
          <w:szCs w:val="24"/>
        </w:rPr>
        <w:t xml:space="preserve">teo eest määratud </w:t>
      </w:r>
      <w:r w:rsidRPr="00192646">
        <w:rPr>
          <w:rFonts w:ascii="Times New Roman" w:hAnsi="Times New Roman" w:cs="Times New Roman"/>
          <w:sz w:val="24"/>
          <w:szCs w:val="24"/>
        </w:rPr>
        <w:t xml:space="preserve">kriminaalkaristust </w:t>
      </w:r>
      <w:r w:rsidR="001A0EDA">
        <w:rPr>
          <w:rFonts w:ascii="Times New Roman" w:hAnsi="Times New Roman" w:cs="Times New Roman"/>
          <w:sz w:val="24"/>
          <w:szCs w:val="24"/>
        </w:rPr>
        <w:t xml:space="preserve">ei ole võimalik ainult </w:t>
      </w:r>
      <w:r w:rsidRPr="00192646">
        <w:rPr>
          <w:rFonts w:ascii="Times New Roman" w:hAnsi="Times New Roman" w:cs="Times New Roman"/>
          <w:sz w:val="24"/>
          <w:szCs w:val="24"/>
        </w:rPr>
        <w:t>karistusregistri</w:t>
      </w:r>
      <w:r w:rsidR="001A0EDA">
        <w:rPr>
          <w:rFonts w:ascii="Times New Roman" w:hAnsi="Times New Roman" w:cs="Times New Roman"/>
          <w:sz w:val="24"/>
          <w:szCs w:val="24"/>
        </w:rPr>
        <w:t xml:space="preserve"> </w:t>
      </w:r>
      <w:r w:rsidRPr="00192646">
        <w:rPr>
          <w:rFonts w:ascii="Times New Roman" w:hAnsi="Times New Roman" w:cs="Times New Roman"/>
          <w:sz w:val="24"/>
          <w:szCs w:val="24"/>
        </w:rPr>
        <w:t xml:space="preserve">päringu raames </w:t>
      </w:r>
      <w:r w:rsidR="001A0EDA">
        <w:rPr>
          <w:rFonts w:ascii="Times New Roman" w:hAnsi="Times New Roman" w:cs="Times New Roman"/>
          <w:sz w:val="24"/>
          <w:szCs w:val="24"/>
        </w:rPr>
        <w:t xml:space="preserve">sageli </w:t>
      </w:r>
      <w:r w:rsidRPr="00192646">
        <w:rPr>
          <w:rFonts w:ascii="Times New Roman" w:hAnsi="Times New Roman" w:cs="Times New Roman"/>
          <w:sz w:val="24"/>
          <w:szCs w:val="24"/>
        </w:rPr>
        <w:t>eristada</w:t>
      </w:r>
      <w:r w:rsidR="001A0EDA">
        <w:rPr>
          <w:rFonts w:ascii="Times New Roman" w:hAnsi="Times New Roman" w:cs="Times New Roman"/>
          <w:sz w:val="24"/>
          <w:szCs w:val="24"/>
        </w:rPr>
        <w:t>.</w:t>
      </w:r>
    </w:p>
    <w:p w14:paraId="30C4523A" w14:textId="4398FDB6" w:rsidR="001A0EDA" w:rsidRDefault="001A0EDA" w:rsidP="001A0EDA">
      <w:pPr>
        <w:pStyle w:val="NoSpacing"/>
        <w:jc w:val="both"/>
        <w:rPr>
          <w:rFonts w:ascii="Times New Roman" w:hAnsi="Times New Roman" w:cs="Times New Roman"/>
          <w:sz w:val="24"/>
          <w:szCs w:val="24"/>
        </w:rPr>
      </w:pPr>
      <w:r w:rsidRPr="001A0EDA">
        <w:rPr>
          <w:rFonts w:ascii="Times New Roman" w:hAnsi="Times New Roman" w:cs="Times New Roman"/>
          <w:sz w:val="24"/>
          <w:szCs w:val="24"/>
        </w:rPr>
        <w:tab/>
      </w:r>
    </w:p>
    <w:p w14:paraId="0AA3A90D" w14:textId="1FE0DB7A" w:rsidR="001A0EDA" w:rsidRPr="00A021DF" w:rsidRDefault="001A0EDA" w:rsidP="001A0EDA">
      <w:pPr>
        <w:pStyle w:val="NoSpacing"/>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Ettepanek 16 - Seaduse</w:t>
      </w:r>
      <w:r w:rsidRPr="001A0EDA">
        <w:rPr>
          <w:rFonts w:ascii="Times New Roman" w:hAnsi="Times New Roman" w:cs="Times New Roman"/>
          <w:b/>
          <w:bCs/>
          <w:sz w:val="24"/>
          <w:szCs w:val="24"/>
        </w:rPr>
        <w:t xml:space="preserve"> §-s 30</w:t>
      </w:r>
      <w:r w:rsidRPr="00A021DF">
        <w:rPr>
          <w:rFonts w:ascii="Times New Roman" w:hAnsi="Times New Roman" w:cs="Times New Roman"/>
          <w:b/>
          <w:bCs/>
          <w:sz w:val="24"/>
          <w:szCs w:val="24"/>
        </w:rPr>
        <w:t xml:space="preserve"> </w:t>
      </w:r>
      <w:r w:rsidR="004F045B" w:rsidRPr="00A021DF">
        <w:rPr>
          <w:rFonts w:ascii="Times New Roman" w:hAnsi="Times New Roman" w:cs="Times New Roman"/>
          <w:b/>
          <w:bCs/>
          <w:sz w:val="24"/>
          <w:szCs w:val="24"/>
        </w:rPr>
        <w:t>(turvatöötajale ettenähtud tagatised)</w:t>
      </w:r>
    </w:p>
    <w:p w14:paraId="528EA48E" w14:textId="454BC9BB" w:rsidR="001A0EDA" w:rsidRDefault="001A0EDA" w:rsidP="00192646">
      <w:pPr>
        <w:pStyle w:val="NoSpacing"/>
        <w:jc w:val="both"/>
        <w:rPr>
          <w:rFonts w:ascii="Times New Roman" w:hAnsi="Times New Roman" w:cs="Times New Roman"/>
          <w:sz w:val="24"/>
          <w:szCs w:val="24"/>
        </w:rPr>
      </w:pPr>
    </w:p>
    <w:p w14:paraId="3562D67F" w14:textId="35C98ACE" w:rsidR="004F045B" w:rsidRPr="004F045B" w:rsidRDefault="004F045B" w:rsidP="004F045B">
      <w:pPr>
        <w:pStyle w:val="NoSpacing"/>
        <w:jc w:val="both"/>
        <w:rPr>
          <w:rFonts w:ascii="Times New Roman" w:hAnsi="Times New Roman" w:cs="Times New Roman"/>
          <w:sz w:val="24"/>
          <w:szCs w:val="24"/>
        </w:rPr>
      </w:pPr>
      <w:r>
        <w:rPr>
          <w:rFonts w:ascii="Times New Roman" w:hAnsi="Times New Roman" w:cs="Times New Roman"/>
          <w:sz w:val="24"/>
          <w:szCs w:val="24"/>
        </w:rPr>
        <w:t>Teeme ettepaneku jätta välja</w:t>
      </w:r>
      <w:r w:rsidRPr="004F045B">
        <w:rPr>
          <w:rFonts w:ascii="Times New Roman" w:hAnsi="Times New Roman" w:cs="Times New Roman"/>
          <w:sz w:val="24"/>
          <w:szCs w:val="24"/>
        </w:rPr>
        <w:t xml:space="preserve"> seaduse eelnõu § 30  </w:t>
      </w:r>
      <w:r>
        <w:rPr>
          <w:rFonts w:ascii="Times New Roman" w:hAnsi="Times New Roman" w:cs="Times New Roman"/>
          <w:sz w:val="24"/>
          <w:szCs w:val="24"/>
        </w:rPr>
        <w:t>lõige 1 ja täiendada lõiget 2</w:t>
      </w:r>
      <w:r w:rsidRPr="004F045B">
        <w:rPr>
          <w:rFonts w:ascii="Times New Roman" w:hAnsi="Times New Roman" w:cs="Times New Roman"/>
          <w:sz w:val="24"/>
          <w:szCs w:val="24"/>
        </w:rPr>
        <w:t xml:space="preserve"> alljärgnevas sõnastuses:</w:t>
      </w:r>
    </w:p>
    <w:p w14:paraId="2BCB93EA" w14:textId="77777777" w:rsidR="004F045B" w:rsidRPr="004F045B" w:rsidRDefault="004F045B" w:rsidP="004F045B">
      <w:pPr>
        <w:pStyle w:val="NoSpacing"/>
        <w:ind w:left="708"/>
        <w:jc w:val="both"/>
        <w:rPr>
          <w:rFonts w:ascii="Times New Roman" w:hAnsi="Times New Roman" w:cs="Times New Roman"/>
          <w:i/>
          <w:iCs/>
          <w:sz w:val="24"/>
          <w:szCs w:val="24"/>
        </w:rPr>
      </w:pPr>
      <w:r w:rsidRPr="004F045B">
        <w:rPr>
          <w:rFonts w:ascii="Times New Roman" w:hAnsi="Times New Roman" w:cs="Times New Roman"/>
          <w:i/>
          <w:iCs/>
          <w:sz w:val="24"/>
          <w:szCs w:val="24"/>
        </w:rPr>
        <w:t>§ 30. Turvatöötajale ettenähtud tagatised</w:t>
      </w:r>
    </w:p>
    <w:p w14:paraId="2CB0E943" w14:textId="6409A77E" w:rsidR="004F045B" w:rsidRPr="004F045B" w:rsidRDefault="004F045B" w:rsidP="004F045B">
      <w:pPr>
        <w:pStyle w:val="NoSpacing"/>
        <w:ind w:left="708"/>
        <w:jc w:val="both"/>
        <w:rPr>
          <w:rFonts w:ascii="Times New Roman" w:hAnsi="Times New Roman" w:cs="Times New Roman"/>
          <w:b/>
          <w:bCs/>
          <w:i/>
          <w:iCs/>
          <w:strike/>
          <w:sz w:val="24"/>
          <w:szCs w:val="24"/>
        </w:rPr>
      </w:pPr>
      <w:r w:rsidRPr="004F045B">
        <w:rPr>
          <w:rFonts w:ascii="Times New Roman" w:hAnsi="Times New Roman" w:cs="Times New Roman"/>
          <w:b/>
          <w:bCs/>
          <w:i/>
          <w:iCs/>
          <w:strike/>
          <w:sz w:val="24"/>
          <w:szCs w:val="24"/>
        </w:rPr>
        <w:t>(1) Kui turvatöötaja hukkub seoses tööülesande täitmisega õnnetusjuhtumi tagajärjel, maksab turvaettevõtja ühekordse toetusena turvatöötaja lastele, vanematele ja lesele ning perekonnaseaduse alusel tema ülalpidamisel olnud teistele isikutele turvatöötaja viie aasta töötasu.</w:t>
      </w:r>
    </w:p>
    <w:p w14:paraId="3BF64050" w14:textId="75A1C946" w:rsidR="004F045B" w:rsidRPr="004F045B" w:rsidRDefault="004F045B" w:rsidP="004F045B">
      <w:pPr>
        <w:pStyle w:val="NoSpacing"/>
        <w:ind w:left="708"/>
        <w:jc w:val="both"/>
        <w:rPr>
          <w:rFonts w:ascii="Times New Roman" w:hAnsi="Times New Roman" w:cs="Times New Roman"/>
          <w:i/>
          <w:iCs/>
          <w:sz w:val="24"/>
          <w:szCs w:val="24"/>
        </w:rPr>
      </w:pPr>
      <w:r>
        <w:rPr>
          <w:rFonts w:ascii="Times New Roman" w:hAnsi="Times New Roman" w:cs="Times New Roman"/>
          <w:i/>
          <w:iCs/>
          <w:sz w:val="24"/>
          <w:szCs w:val="24"/>
        </w:rPr>
        <w:t>(</w:t>
      </w:r>
      <w:r w:rsidRPr="004F045B">
        <w:rPr>
          <w:rFonts w:ascii="Times New Roman" w:hAnsi="Times New Roman" w:cs="Times New Roman"/>
          <w:b/>
          <w:bCs/>
          <w:i/>
          <w:iCs/>
          <w:sz w:val="24"/>
          <w:szCs w:val="24"/>
        </w:rPr>
        <w:t>1</w:t>
      </w:r>
      <w:r>
        <w:rPr>
          <w:rFonts w:ascii="Times New Roman" w:hAnsi="Times New Roman" w:cs="Times New Roman"/>
          <w:i/>
          <w:iCs/>
          <w:sz w:val="24"/>
          <w:szCs w:val="24"/>
        </w:rPr>
        <w:t xml:space="preserve">) </w:t>
      </w:r>
      <w:bookmarkStart w:id="7" w:name="_Hlk27392653"/>
      <w:r w:rsidRPr="004F045B">
        <w:rPr>
          <w:rFonts w:ascii="Times New Roman" w:hAnsi="Times New Roman" w:cs="Times New Roman"/>
          <w:i/>
          <w:iCs/>
          <w:sz w:val="24"/>
          <w:szCs w:val="24"/>
        </w:rPr>
        <w:t xml:space="preserve">Kui turvatöötaja hukkub seoses tööülesande täitmisega tema vastu vägivalla kasutamise tagajärjel, maksab turvaettevõtja ühekordse toetusena turvatöötaja lastele, vanematele ja lesele ning perekonnaseaduse alusel tema ülalpidamisel olnud teistele isikutele </w:t>
      </w:r>
      <w:r w:rsidRPr="004F045B">
        <w:rPr>
          <w:rFonts w:ascii="Times New Roman" w:hAnsi="Times New Roman" w:cs="Times New Roman"/>
          <w:b/>
          <w:bCs/>
          <w:i/>
          <w:iCs/>
          <w:sz w:val="24"/>
          <w:szCs w:val="24"/>
        </w:rPr>
        <w:t>kokku</w:t>
      </w:r>
      <w:r>
        <w:rPr>
          <w:rFonts w:ascii="Times New Roman" w:hAnsi="Times New Roman" w:cs="Times New Roman"/>
          <w:i/>
          <w:iCs/>
          <w:sz w:val="24"/>
          <w:szCs w:val="24"/>
        </w:rPr>
        <w:t xml:space="preserve"> </w:t>
      </w:r>
      <w:r w:rsidRPr="004F045B">
        <w:rPr>
          <w:rFonts w:ascii="Times New Roman" w:hAnsi="Times New Roman" w:cs="Times New Roman"/>
          <w:i/>
          <w:iCs/>
          <w:sz w:val="24"/>
          <w:szCs w:val="24"/>
        </w:rPr>
        <w:t>turvatöötaja 10 aasta töötasu.</w:t>
      </w:r>
      <w:bookmarkEnd w:id="7"/>
    </w:p>
    <w:p w14:paraId="710E21C3" w14:textId="77777777" w:rsidR="004F045B" w:rsidRPr="004F045B" w:rsidRDefault="004F045B" w:rsidP="004F045B">
      <w:pPr>
        <w:pStyle w:val="NoSpacing"/>
        <w:ind w:left="708"/>
        <w:jc w:val="both"/>
        <w:rPr>
          <w:rFonts w:ascii="Times New Roman" w:hAnsi="Times New Roman" w:cs="Times New Roman"/>
          <w:i/>
          <w:iCs/>
          <w:sz w:val="24"/>
          <w:szCs w:val="24"/>
        </w:rPr>
      </w:pPr>
      <w:r w:rsidRPr="004F045B">
        <w:rPr>
          <w:rFonts w:ascii="Times New Roman" w:hAnsi="Times New Roman" w:cs="Times New Roman"/>
          <w:i/>
          <w:iCs/>
          <w:sz w:val="24"/>
          <w:szCs w:val="24"/>
        </w:rPr>
        <w:t>(</w:t>
      </w:r>
      <w:r w:rsidRPr="004F045B">
        <w:rPr>
          <w:rFonts w:ascii="Times New Roman" w:hAnsi="Times New Roman" w:cs="Times New Roman"/>
          <w:b/>
          <w:bCs/>
          <w:i/>
          <w:iCs/>
          <w:sz w:val="24"/>
          <w:szCs w:val="24"/>
        </w:rPr>
        <w:t>2</w:t>
      </w:r>
      <w:r w:rsidRPr="004F045B">
        <w:rPr>
          <w:rFonts w:ascii="Times New Roman" w:hAnsi="Times New Roman" w:cs="Times New Roman"/>
          <w:i/>
          <w:iCs/>
          <w:sz w:val="24"/>
          <w:szCs w:val="24"/>
        </w:rPr>
        <w:t>) Kui turvatöötajal tuvastatakse töövõimetoetuse seaduse alusel osaline või puuduv töövõime seoses tema vastu vägivalla kasutamise tagajärjel saadud vigastuse või tekkinud haiguse tõttu, maksab turvaettevõtja talle ühekordse toetusena:</w:t>
      </w:r>
    </w:p>
    <w:p w14:paraId="46323AD6" w14:textId="77777777" w:rsidR="004F045B" w:rsidRPr="004F045B" w:rsidRDefault="004F045B" w:rsidP="004F045B">
      <w:pPr>
        <w:pStyle w:val="NoSpacing"/>
        <w:ind w:left="1416"/>
        <w:jc w:val="both"/>
        <w:rPr>
          <w:rFonts w:ascii="Times New Roman" w:hAnsi="Times New Roman" w:cs="Times New Roman"/>
          <w:i/>
          <w:iCs/>
          <w:sz w:val="24"/>
          <w:szCs w:val="24"/>
        </w:rPr>
      </w:pPr>
      <w:r w:rsidRPr="004F045B">
        <w:rPr>
          <w:rFonts w:ascii="Times New Roman" w:hAnsi="Times New Roman" w:cs="Times New Roman"/>
          <w:i/>
          <w:iCs/>
          <w:sz w:val="24"/>
          <w:szCs w:val="24"/>
        </w:rPr>
        <w:t xml:space="preserve">1) osalise töövõime korral turvatöötaja ühe aasta töötasu; </w:t>
      </w:r>
    </w:p>
    <w:p w14:paraId="10080D78" w14:textId="77777777" w:rsidR="004F045B" w:rsidRPr="004F045B" w:rsidRDefault="004F045B" w:rsidP="004F045B">
      <w:pPr>
        <w:pStyle w:val="NoSpacing"/>
        <w:ind w:left="1416"/>
        <w:jc w:val="both"/>
        <w:rPr>
          <w:rFonts w:ascii="Times New Roman" w:hAnsi="Times New Roman" w:cs="Times New Roman"/>
          <w:i/>
          <w:iCs/>
          <w:sz w:val="24"/>
          <w:szCs w:val="24"/>
        </w:rPr>
      </w:pPr>
      <w:r w:rsidRPr="004F045B">
        <w:rPr>
          <w:rFonts w:ascii="Times New Roman" w:hAnsi="Times New Roman" w:cs="Times New Roman"/>
          <w:i/>
          <w:iCs/>
          <w:sz w:val="24"/>
          <w:szCs w:val="24"/>
        </w:rPr>
        <w:t>2) puuduva töövõime korral turvatöötaja viie aasta töötasu.</w:t>
      </w:r>
    </w:p>
    <w:p w14:paraId="1FF97363" w14:textId="77777777" w:rsidR="004F045B" w:rsidRPr="004F045B" w:rsidRDefault="004F045B" w:rsidP="004F045B">
      <w:pPr>
        <w:pStyle w:val="NoSpacing"/>
        <w:ind w:left="708"/>
        <w:jc w:val="both"/>
        <w:rPr>
          <w:rFonts w:ascii="Times New Roman" w:hAnsi="Times New Roman" w:cs="Times New Roman"/>
          <w:i/>
          <w:iCs/>
          <w:sz w:val="24"/>
          <w:szCs w:val="24"/>
        </w:rPr>
      </w:pPr>
      <w:r w:rsidRPr="004F045B">
        <w:rPr>
          <w:rFonts w:ascii="Times New Roman" w:hAnsi="Times New Roman" w:cs="Times New Roman"/>
          <w:i/>
          <w:iCs/>
          <w:sz w:val="24"/>
          <w:szCs w:val="24"/>
        </w:rPr>
        <w:t>(</w:t>
      </w:r>
      <w:r w:rsidRPr="004F045B">
        <w:rPr>
          <w:rFonts w:ascii="Times New Roman" w:hAnsi="Times New Roman" w:cs="Times New Roman"/>
          <w:b/>
          <w:bCs/>
          <w:i/>
          <w:iCs/>
          <w:sz w:val="24"/>
          <w:szCs w:val="24"/>
        </w:rPr>
        <w:t>3</w:t>
      </w:r>
      <w:r w:rsidRPr="004F045B">
        <w:rPr>
          <w:rFonts w:ascii="Times New Roman" w:hAnsi="Times New Roman" w:cs="Times New Roman"/>
          <w:i/>
          <w:iCs/>
          <w:sz w:val="24"/>
          <w:szCs w:val="24"/>
        </w:rPr>
        <w:t>) Käesoleva paragrahvi lõikes 2 nimetatud seos isiku töövõime ulatuse ja tööülesande täitmise vahel tuvastamisel lähtutakse avaliku teenistuse seaduse § 49</w:t>
      </w:r>
      <w:r w:rsidRPr="004F045B">
        <w:rPr>
          <w:rFonts w:ascii="Times New Roman" w:hAnsi="Times New Roman" w:cs="Times New Roman"/>
          <w:i/>
          <w:iCs/>
          <w:sz w:val="24"/>
          <w:szCs w:val="24"/>
          <w:vertAlign w:val="superscript"/>
        </w:rPr>
        <w:t>1</w:t>
      </w:r>
      <w:r w:rsidRPr="004F045B">
        <w:rPr>
          <w:rFonts w:ascii="Times New Roman" w:hAnsi="Times New Roman" w:cs="Times New Roman"/>
          <w:i/>
          <w:iCs/>
          <w:sz w:val="24"/>
          <w:szCs w:val="24"/>
        </w:rPr>
        <w:t xml:space="preserve"> sätestatust.</w:t>
      </w:r>
    </w:p>
    <w:p w14:paraId="3FCC58AF" w14:textId="77777777" w:rsidR="004F045B" w:rsidRPr="004F045B" w:rsidRDefault="004F045B" w:rsidP="004F045B">
      <w:pPr>
        <w:pStyle w:val="NoSpacing"/>
        <w:ind w:left="708"/>
        <w:jc w:val="both"/>
        <w:rPr>
          <w:rFonts w:ascii="Times New Roman" w:hAnsi="Times New Roman" w:cs="Times New Roman"/>
          <w:i/>
          <w:iCs/>
          <w:sz w:val="24"/>
          <w:szCs w:val="24"/>
        </w:rPr>
      </w:pPr>
      <w:r w:rsidRPr="004F045B">
        <w:rPr>
          <w:rFonts w:ascii="Times New Roman" w:hAnsi="Times New Roman" w:cs="Times New Roman"/>
          <w:i/>
          <w:iCs/>
          <w:sz w:val="24"/>
          <w:szCs w:val="24"/>
        </w:rPr>
        <w:t>(</w:t>
      </w:r>
      <w:r w:rsidRPr="004F045B">
        <w:rPr>
          <w:rFonts w:ascii="Times New Roman" w:hAnsi="Times New Roman" w:cs="Times New Roman"/>
          <w:b/>
          <w:bCs/>
          <w:i/>
          <w:iCs/>
          <w:sz w:val="24"/>
          <w:szCs w:val="24"/>
        </w:rPr>
        <w:t>4</w:t>
      </w:r>
      <w:r w:rsidRPr="004F045B">
        <w:rPr>
          <w:rFonts w:ascii="Times New Roman" w:hAnsi="Times New Roman" w:cs="Times New Roman"/>
          <w:i/>
          <w:iCs/>
          <w:sz w:val="24"/>
          <w:szCs w:val="24"/>
        </w:rPr>
        <w:t>) Ühekordne toetus arvutatakse osalise või puuduva töövõimega või hukkunud turvatöötaja keskmise töötasu alusel.</w:t>
      </w:r>
    </w:p>
    <w:p w14:paraId="1D730280" w14:textId="77777777" w:rsidR="004F045B" w:rsidRPr="004F045B" w:rsidRDefault="004F045B" w:rsidP="004F045B">
      <w:pPr>
        <w:pStyle w:val="NoSpacing"/>
        <w:ind w:left="708"/>
        <w:jc w:val="both"/>
        <w:rPr>
          <w:rFonts w:ascii="Times New Roman" w:hAnsi="Times New Roman" w:cs="Times New Roman"/>
          <w:i/>
          <w:iCs/>
          <w:sz w:val="24"/>
          <w:szCs w:val="24"/>
        </w:rPr>
      </w:pPr>
      <w:r w:rsidRPr="004F045B">
        <w:rPr>
          <w:rFonts w:ascii="Times New Roman" w:hAnsi="Times New Roman" w:cs="Times New Roman"/>
          <w:i/>
          <w:iCs/>
          <w:sz w:val="24"/>
          <w:szCs w:val="24"/>
        </w:rPr>
        <w:t>(</w:t>
      </w:r>
      <w:r w:rsidRPr="004F045B">
        <w:rPr>
          <w:rFonts w:ascii="Times New Roman" w:hAnsi="Times New Roman" w:cs="Times New Roman"/>
          <w:b/>
          <w:bCs/>
          <w:i/>
          <w:iCs/>
          <w:sz w:val="24"/>
          <w:szCs w:val="24"/>
        </w:rPr>
        <w:t>5</w:t>
      </w:r>
      <w:r w:rsidRPr="004F045B">
        <w:rPr>
          <w:rFonts w:ascii="Times New Roman" w:hAnsi="Times New Roman" w:cs="Times New Roman"/>
          <w:i/>
          <w:iCs/>
          <w:sz w:val="24"/>
          <w:szCs w:val="24"/>
        </w:rPr>
        <w:t>) Ühekordse toetus maksmine ei vabasta turvaettevõtja muudest seadusega sätestatud kohustustest töötaja osalise või puuduva töövõime hüvitamisel.</w:t>
      </w:r>
    </w:p>
    <w:p w14:paraId="2D7C96D8" w14:textId="4DE10ED4" w:rsidR="004F045B" w:rsidRPr="004F045B" w:rsidRDefault="004F045B" w:rsidP="004F045B">
      <w:pPr>
        <w:pStyle w:val="NoSpacing"/>
        <w:jc w:val="both"/>
        <w:rPr>
          <w:rFonts w:ascii="Times New Roman" w:hAnsi="Times New Roman" w:cs="Times New Roman"/>
          <w:sz w:val="24"/>
          <w:szCs w:val="24"/>
        </w:rPr>
      </w:pPr>
    </w:p>
    <w:p w14:paraId="03BC05D1" w14:textId="77777777" w:rsidR="00302527" w:rsidRDefault="004F045B" w:rsidP="004F045B">
      <w:pPr>
        <w:pStyle w:val="NoSpacing"/>
        <w:jc w:val="both"/>
        <w:rPr>
          <w:rFonts w:ascii="Times New Roman" w:hAnsi="Times New Roman" w:cs="Times New Roman"/>
          <w:sz w:val="24"/>
          <w:szCs w:val="24"/>
        </w:rPr>
      </w:pPr>
      <w:r>
        <w:rPr>
          <w:rFonts w:ascii="Times New Roman" w:hAnsi="Times New Roman" w:cs="Times New Roman"/>
          <w:sz w:val="24"/>
          <w:szCs w:val="24"/>
        </w:rPr>
        <w:t>Selgitus: Viitame, et § 30 lõiked 1 ja 6 sisuliselt kordavad teineteist</w:t>
      </w:r>
      <w:r w:rsidR="00302527">
        <w:rPr>
          <w:rFonts w:ascii="Times New Roman" w:hAnsi="Times New Roman" w:cs="Times New Roman"/>
          <w:sz w:val="24"/>
          <w:szCs w:val="24"/>
        </w:rPr>
        <w:t>, sest m</w:t>
      </w:r>
      <w:r w:rsidRPr="004F045B">
        <w:rPr>
          <w:rFonts w:ascii="Times New Roman" w:hAnsi="Times New Roman" w:cs="Times New Roman"/>
          <w:sz w:val="24"/>
          <w:szCs w:val="24"/>
        </w:rPr>
        <w:t xml:space="preserve">uudel </w:t>
      </w:r>
      <w:r w:rsidR="00302527">
        <w:rPr>
          <w:rFonts w:ascii="Times New Roman" w:hAnsi="Times New Roman" w:cs="Times New Roman"/>
          <w:sz w:val="24"/>
          <w:szCs w:val="24"/>
        </w:rPr>
        <w:t xml:space="preserve">tööga seotud </w:t>
      </w:r>
      <w:r w:rsidRPr="004F045B">
        <w:rPr>
          <w:rFonts w:ascii="Times New Roman" w:hAnsi="Times New Roman" w:cs="Times New Roman"/>
          <w:sz w:val="24"/>
          <w:szCs w:val="24"/>
        </w:rPr>
        <w:t xml:space="preserve">õnnetusjuhtudel (kui turvatöötaja saab surma seoses tööülesande täitmisega tööõnnetusjuhtumi tagajärjel või  tööõnnetusjuhtumi tagajärjel tuvastatakse turvatöötajal osaline või puuduv töövõime) kuuluvad kahjud hüvitamisele </w:t>
      </w:r>
      <w:r w:rsidR="00302527">
        <w:rPr>
          <w:rFonts w:ascii="Times New Roman" w:hAnsi="Times New Roman" w:cs="Times New Roman"/>
          <w:sz w:val="24"/>
          <w:szCs w:val="24"/>
        </w:rPr>
        <w:t xml:space="preserve">teiste tööohutust reguleerivate </w:t>
      </w:r>
      <w:r w:rsidRPr="004F045B">
        <w:rPr>
          <w:rFonts w:ascii="Times New Roman" w:hAnsi="Times New Roman" w:cs="Times New Roman"/>
          <w:sz w:val="24"/>
          <w:szCs w:val="24"/>
        </w:rPr>
        <w:t xml:space="preserve">seaduste alusel. </w:t>
      </w:r>
    </w:p>
    <w:p w14:paraId="79436074" w14:textId="77777777" w:rsidR="00302527" w:rsidRDefault="00302527" w:rsidP="004F045B">
      <w:pPr>
        <w:pStyle w:val="NoSpacing"/>
        <w:jc w:val="both"/>
        <w:rPr>
          <w:rFonts w:ascii="Times New Roman" w:hAnsi="Times New Roman" w:cs="Times New Roman"/>
          <w:sz w:val="24"/>
          <w:szCs w:val="24"/>
        </w:rPr>
      </w:pPr>
    </w:p>
    <w:p w14:paraId="2534FC6B" w14:textId="18188D93" w:rsidR="00302527" w:rsidRPr="004F045B" w:rsidRDefault="00A021DF" w:rsidP="00302527">
      <w:pPr>
        <w:pStyle w:val="NoSpacing"/>
        <w:jc w:val="both"/>
        <w:rPr>
          <w:rFonts w:ascii="Times New Roman" w:hAnsi="Times New Roman" w:cs="Times New Roman"/>
          <w:sz w:val="24"/>
          <w:szCs w:val="24"/>
        </w:rPr>
      </w:pPr>
      <w:r>
        <w:rPr>
          <w:rFonts w:ascii="Times New Roman" w:hAnsi="Times New Roman" w:cs="Times New Roman"/>
          <w:sz w:val="24"/>
          <w:szCs w:val="24"/>
        </w:rPr>
        <w:t>T</w:t>
      </w:r>
      <w:r w:rsidR="00302527">
        <w:rPr>
          <w:rFonts w:ascii="Times New Roman" w:hAnsi="Times New Roman" w:cs="Times New Roman"/>
          <w:sz w:val="24"/>
          <w:szCs w:val="24"/>
        </w:rPr>
        <w:t>urvatöö spetsiifika</w:t>
      </w:r>
      <w:r>
        <w:rPr>
          <w:rFonts w:ascii="Times New Roman" w:hAnsi="Times New Roman" w:cs="Times New Roman"/>
          <w:sz w:val="24"/>
          <w:szCs w:val="24"/>
        </w:rPr>
        <w:t xml:space="preserve"> (</w:t>
      </w:r>
      <w:r w:rsidR="00491B23">
        <w:rPr>
          <w:rFonts w:ascii="Times New Roman" w:hAnsi="Times New Roman" w:cs="Times New Roman"/>
          <w:sz w:val="24"/>
          <w:szCs w:val="24"/>
        </w:rPr>
        <w:t xml:space="preserve">võimaliku </w:t>
      </w:r>
      <w:r>
        <w:rPr>
          <w:rFonts w:ascii="Times New Roman" w:hAnsi="Times New Roman" w:cs="Times New Roman"/>
          <w:sz w:val="24"/>
          <w:szCs w:val="24"/>
        </w:rPr>
        <w:t>ründe) väliselt</w:t>
      </w:r>
      <w:r w:rsidR="00302527">
        <w:rPr>
          <w:rFonts w:ascii="Times New Roman" w:hAnsi="Times New Roman" w:cs="Times New Roman"/>
          <w:sz w:val="24"/>
          <w:szCs w:val="24"/>
        </w:rPr>
        <w:t xml:space="preserve"> aset leidvad t</w:t>
      </w:r>
      <w:r w:rsidR="004F045B" w:rsidRPr="004F045B">
        <w:rPr>
          <w:rFonts w:ascii="Times New Roman" w:hAnsi="Times New Roman" w:cs="Times New Roman"/>
          <w:sz w:val="24"/>
          <w:szCs w:val="24"/>
        </w:rPr>
        <w:t xml:space="preserve">ööõnnetusjuhtumid </w:t>
      </w:r>
      <w:r w:rsidR="00491B23">
        <w:rPr>
          <w:rFonts w:ascii="Times New Roman" w:hAnsi="Times New Roman" w:cs="Times New Roman"/>
          <w:sz w:val="24"/>
          <w:szCs w:val="24"/>
        </w:rPr>
        <w:t xml:space="preserve">võivad olla </w:t>
      </w:r>
      <w:r w:rsidR="004F045B" w:rsidRPr="004F045B">
        <w:rPr>
          <w:rFonts w:ascii="Times New Roman" w:hAnsi="Times New Roman" w:cs="Times New Roman"/>
          <w:sz w:val="24"/>
          <w:szCs w:val="24"/>
        </w:rPr>
        <w:t xml:space="preserve">seotud </w:t>
      </w:r>
      <w:r w:rsidR="00302527">
        <w:rPr>
          <w:rFonts w:ascii="Times New Roman" w:hAnsi="Times New Roman" w:cs="Times New Roman"/>
          <w:sz w:val="24"/>
          <w:szCs w:val="24"/>
        </w:rPr>
        <w:t>näiteks</w:t>
      </w:r>
      <w:r w:rsidR="00302527" w:rsidRPr="004F045B">
        <w:rPr>
          <w:rFonts w:ascii="Times New Roman" w:hAnsi="Times New Roman" w:cs="Times New Roman"/>
          <w:sz w:val="24"/>
          <w:szCs w:val="24"/>
        </w:rPr>
        <w:t xml:space="preserve"> </w:t>
      </w:r>
      <w:r w:rsidR="004F045B" w:rsidRPr="004F045B">
        <w:rPr>
          <w:rFonts w:ascii="Times New Roman" w:hAnsi="Times New Roman" w:cs="Times New Roman"/>
          <w:sz w:val="24"/>
          <w:szCs w:val="24"/>
        </w:rPr>
        <w:t>turvatöötaja</w:t>
      </w:r>
      <w:r w:rsidR="00302527">
        <w:rPr>
          <w:rFonts w:ascii="Times New Roman" w:hAnsi="Times New Roman" w:cs="Times New Roman"/>
          <w:sz w:val="24"/>
          <w:szCs w:val="24"/>
        </w:rPr>
        <w:t xml:space="preserve"> </w:t>
      </w:r>
      <w:r w:rsidR="004F045B" w:rsidRPr="004F045B">
        <w:rPr>
          <w:rFonts w:ascii="Times New Roman" w:hAnsi="Times New Roman" w:cs="Times New Roman"/>
          <w:sz w:val="24"/>
          <w:szCs w:val="24"/>
        </w:rPr>
        <w:t>komistamise ja kukkumisega libedal teel</w:t>
      </w:r>
      <w:r w:rsidR="00302527">
        <w:rPr>
          <w:rFonts w:ascii="Times New Roman" w:hAnsi="Times New Roman" w:cs="Times New Roman"/>
          <w:sz w:val="24"/>
          <w:szCs w:val="24"/>
        </w:rPr>
        <w:t xml:space="preserve"> või</w:t>
      </w:r>
      <w:r w:rsidR="004F045B" w:rsidRPr="004F045B">
        <w:rPr>
          <w:rFonts w:ascii="Times New Roman" w:hAnsi="Times New Roman" w:cs="Times New Roman"/>
          <w:sz w:val="24"/>
          <w:szCs w:val="24"/>
        </w:rPr>
        <w:t xml:space="preserve"> tänaval</w:t>
      </w:r>
      <w:r w:rsidR="00302527">
        <w:rPr>
          <w:rFonts w:ascii="Times New Roman" w:hAnsi="Times New Roman" w:cs="Times New Roman"/>
          <w:sz w:val="24"/>
          <w:szCs w:val="24"/>
        </w:rPr>
        <w:t xml:space="preserve">. Sellised õnnetused ei erine oma olemuselt kõigile tööandjatele võrdselt laienevate tagatiste nõuete süsteemile, </w:t>
      </w:r>
      <w:r w:rsidR="004F045B" w:rsidRPr="004F045B">
        <w:rPr>
          <w:rFonts w:ascii="Times New Roman" w:hAnsi="Times New Roman" w:cs="Times New Roman"/>
          <w:sz w:val="24"/>
          <w:szCs w:val="24"/>
        </w:rPr>
        <w:t xml:space="preserve">mistõttu ei ole </w:t>
      </w:r>
      <w:r w:rsidR="00302527">
        <w:rPr>
          <w:rFonts w:ascii="Times New Roman" w:hAnsi="Times New Roman" w:cs="Times New Roman"/>
          <w:sz w:val="24"/>
          <w:szCs w:val="24"/>
        </w:rPr>
        <w:t xml:space="preserve">meie hinnangul </w:t>
      </w:r>
      <w:r w:rsidR="004F045B" w:rsidRPr="004F045B">
        <w:rPr>
          <w:rFonts w:ascii="Times New Roman" w:hAnsi="Times New Roman" w:cs="Times New Roman"/>
          <w:sz w:val="24"/>
          <w:szCs w:val="24"/>
        </w:rPr>
        <w:t xml:space="preserve">õiglane panna </w:t>
      </w:r>
      <w:r w:rsidR="00302527">
        <w:rPr>
          <w:rFonts w:ascii="Times New Roman" w:hAnsi="Times New Roman" w:cs="Times New Roman"/>
          <w:sz w:val="24"/>
          <w:szCs w:val="24"/>
        </w:rPr>
        <w:t>antud</w:t>
      </w:r>
      <w:r w:rsidR="004F045B" w:rsidRPr="004F045B">
        <w:rPr>
          <w:rFonts w:ascii="Times New Roman" w:hAnsi="Times New Roman" w:cs="Times New Roman"/>
          <w:sz w:val="24"/>
          <w:szCs w:val="24"/>
        </w:rPr>
        <w:t xml:space="preserve"> tööõnnetusjuhtumite korral </w:t>
      </w:r>
      <w:r w:rsidR="00302527">
        <w:rPr>
          <w:rFonts w:ascii="Times New Roman" w:hAnsi="Times New Roman" w:cs="Times New Roman"/>
          <w:sz w:val="24"/>
          <w:szCs w:val="24"/>
        </w:rPr>
        <w:t xml:space="preserve">ainult </w:t>
      </w:r>
      <w:r w:rsidR="004F045B" w:rsidRPr="004F045B">
        <w:rPr>
          <w:rFonts w:ascii="Times New Roman" w:hAnsi="Times New Roman" w:cs="Times New Roman"/>
          <w:sz w:val="24"/>
          <w:szCs w:val="24"/>
        </w:rPr>
        <w:t>turvaettevõtjatele turvategevuse seaduse alusel täiendavaid rahalisi kohustusi.</w:t>
      </w:r>
      <w:r w:rsidR="00302527" w:rsidRPr="00302527">
        <w:rPr>
          <w:rFonts w:ascii="Times New Roman" w:hAnsi="Times New Roman" w:cs="Times New Roman"/>
          <w:sz w:val="24"/>
          <w:szCs w:val="24"/>
        </w:rPr>
        <w:t xml:space="preserve"> </w:t>
      </w:r>
      <w:r w:rsidR="00302527" w:rsidRPr="004F045B">
        <w:rPr>
          <w:rFonts w:ascii="Times New Roman" w:hAnsi="Times New Roman" w:cs="Times New Roman"/>
          <w:sz w:val="24"/>
          <w:szCs w:val="24"/>
        </w:rPr>
        <w:t xml:space="preserve">Selliseid </w:t>
      </w:r>
      <w:r w:rsidR="00302527">
        <w:rPr>
          <w:rFonts w:ascii="Times New Roman" w:hAnsi="Times New Roman" w:cs="Times New Roman"/>
          <w:sz w:val="24"/>
          <w:szCs w:val="24"/>
        </w:rPr>
        <w:t xml:space="preserve">täiendavaid </w:t>
      </w:r>
      <w:r w:rsidR="00302527" w:rsidRPr="004F045B">
        <w:rPr>
          <w:rFonts w:ascii="Times New Roman" w:hAnsi="Times New Roman" w:cs="Times New Roman"/>
          <w:sz w:val="24"/>
          <w:szCs w:val="24"/>
        </w:rPr>
        <w:t xml:space="preserve">rahalisi kohustusi </w:t>
      </w:r>
      <w:r w:rsidR="00302527">
        <w:rPr>
          <w:rFonts w:ascii="Times New Roman" w:hAnsi="Times New Roman" w:cs="Times New Roman"/>
          <w:sz w:val="24"/>
          <w:szCs w:val="24"/>
        </w:rPr>
        <w:t>ei ole</w:t>
      </w:r>
      <w:r w:rsidR="00302527" w:rsidRPr="004F045B">
        <w:rPr>
          <w:rFonts w:ascii="Times New Roman" w:hAnsi="Times New Roman" w:cs="Times New Roman"/>
          <w:sz w:val="24"/>
          <w:szCs w:val="24"/>
        </w:rPr>
        <w:t xml:space="preserve"> Eesti</w:t>
      </w:r>
      <w:r w:rsidR="00302527">
        <w:rPr>
          <w:rFonts w:ascii="Times New Roman" w:hAnsi="Times New Roman" w:cs="Times New Roman"/>
          <w:sz w:val="24"/>
          <w:szCs w:val="24"/>
        </w:rPr>
        <w:t xml:space="preserve"> Vabariigis</w:t>
      </w:r>
      <w:r w:rsidR="00302527" w:rsidRPr="004F045B">
        <w:rPr>
          <w:rFonts w:ascii="Times New Roman" w:hAnsi="Times New Roman" w:cs="Times New Roman"/>
          <w:sz w:val="24"/>
          <w:szCs w:val="24"/>
        </w:rPr>
        <w:t xml:space="preserve"> ka teistel </w:t>
      </w:r>
      <w:r w:rsidR="00302527">
        <w:rPr>
          <w:rFonts w:ascii="Times New Roman" w:hAnsi="Times New Roman" w:cs="Times New Roman"/>
          <w:sz w:val="24"/>
          <w:szCs w:val="24"/>
        </w:rPr>
        <w:t xml:space="preserve">majandustegevuses osalevatel </w:t>
      </w:r>
      <w:r w:rsidR="00302527" w:rsidRPr="004F045B">
        <w:rPr>
          <w:rFonts w:ascii="Times New Roman" w:hAnsi="Times New Roman" w:cs="Times New Roman"/>
          <w:sz w:val="24"/>
          <w:szCs w:val="24"/>
        </w:rPr>
        <w:t xml:space="preserve">ettevõtetel. Näiteks </w:t>
      </w:r>
      <w:r w:rsidR="00302527">
        <w:rPr>
          <w:rFonts w:ascii="Times New Roman" w:hAnsi="Times New Roman" w:cs="Times New Roman"/>
          <w:sz w:val="24"/>
          <w:szCs w:val="24"/>
        </w:rPr>
        <w:t xml:space="preserve">võib tuua </w:t>
      </w:r>
      <w:r w:rsidR="00302527" w:rsidRPr="004F045B">
        <w:rPr>
          <w:rFonts w:ascii="Times New Roman" w:hAnsi="Times New Roman" w:cs="Times New Roman"/>
          <w:sz w:val="24"/>
          <w:szCs w:val="24"/>
        </w:rPr>
        <w:t>ehitussektor</w:t>
      </w:r>
      <w:r w:rsidR="00302527">
        <w:rPr>
          <w:rFonts w:ascii="Times New Roman" w:hAnsi="Times New Roman" w:cs="Times New Roman"/>
          <w:sz w:val="24"/>
          <w:szCs w:val="24"/>
        </w:rPr>
        <w:t>i</w:t>
      </w:r>
      <w:r w:rsidR="00302527" w:rsidRPr="004F045B">
        <w:rPr>
          <w:rFonts w:ascii="Times New Roman" w:hAnsi="Times New Roman" w:cs="Times New Roman"/>
          <w:sz w:val="24"/>
          <w:szCs w:val="24"/>
        </w:rPr>
        <w:t>, kus on võrreldes turva</w:t>
      </w:r>
      <w:r w:rsidR="00302527">
        <w:rPr>
          <w:rFonts w:ascii="Times New Roman" w:hAnsi="Times New Roman" w:cs="Times New Roman"/>
          <w:sz w:val="24"/>
          <w:szCs w:val="24"/>
        </w:rPr>
        <w:t>valdkonnaga</w:t>
      </w:r>
      <w:r w:rsidR="00302527" w:rsidRPr="004F045B">
        <w:rPr>
          <w:rFonts w:ascii="Times New Roman" w:hAnsi="Times New Roman" w:cs="Times New Roman"/>
          <w:sz w:val="24"/>
          <w:szCs w:val="24"/>
        </w:rPr>
        <w:t xml:space="preserve"> oluliselt rohkem </w:t>
      </w:r>
      <w:r w:rsidR="00302527">
        <w:rPr>
          <w:rFonts w:ascii="Times New Roman" w:hAnsi="Times New Roman" w:cs="Times New Roman"/>
          <w:sz w:val="24"/>
          <w:szCs w:val="24"/>
        </w:rPr>
        <w:t xml:space="preserve">reaalseid </w:t>
      </w:r>
      <w:r w:rsidR="00302527" w:rsidRPr="004F045B">
        <w:rPr>
          <w:rFonts w:ascii="Times New Roman" w:hAnsi="Times New Roman" w:cs="Times New Roman"/>
          <w:sz w:val="24"/>
          <w:szCs w:val="24"/>
        </w:rPr>
        <w:t xml:space="preserve">tööõnnetusi. </w:t>
      </w:r>
    </w:p>
    <w:p w14:paraId="00B2A533" w14:textId="77777777" w:rsidR="00302527" w:rsidRPr="004F045B" w:rsidRDefault="00302527" w:rsidP="004F045B">
      <w:pPr>
        <w:pStyle w:val="NoSpacing"/>
        <w:jc w:val="both"/>
        <w:rPr>
          <w:rFonts w:ascii="Times New Roman" w:hAnsi="Times New Roman" w:cs="Times New Roman"/>
          <w:sz w:val="24"/>
          <w:szCs w:val="24"/>
        </w:rPr>
      </w:pPr>
    </w:p>
    <w:p w14:paraId="16490964" w14:textId="455AC84D" w:rsidR="004F045B" w:rsidRPr="004F045B" w:rsidRDefault="00302527" w:rsidP="004F045B">
      <w:pPr>
        <w:pStyle w:val="NoSpacing"/>
        <w:jc w:val="both"/>
        <w:rPr>
          <w:rFonts w:ascii="Times New Roman" w:hAnsi="Times New Roman" w:cs="Times New Roman"/>
          <w:sz w:val="24"/>
          <w:szCs w:val="24"/>
        </w:rPr>
      </w:pPr>
      <w:r>
        <w:rPr>
          <w:rFonts w:ascii="Times New Roman" w:hAnsi="Times New Roman" w:cs="Times New Roman"/>
          <w:sz w:val="24"/>
          <w:szCs w:val="24"/>
        </w:rPr>
        <w:t>Seega on meie ettepanek n</w:t>
      </w:r>
      <w:r w:rsidR="004F045B" w:rsidRPr="004F045B">
        <w:rPr>
          <w:rFonts w:ascii="Times New Roman" w:hAnsi="Times New Roman" w:cs="Times New Roman"/>
          <w:sz w:val="24"/>
          <w:szCs w:val="24"/>
        </w:rPr>
        <w:t xml:space="preserve">äha </w:t>
      </w:r>
      <w:r>
        <w:rPr>
          <w:rFonts w:ascii="Times New Roman" w:hAnsi="Times New Roman" w:cs="Times New Roman"/>
          <w:sz w:val="24"/>
          <w:szCs w:val="24"/>
        </w:rPr>
        <w:t xml:space="preserve">turvategevuse seaduse alusel </w:t>
      </w:r>
      <w:r w:rsidR="004F045B" w:rsidRPr="004F045B">
        <w:rPr>
          <w:rFonts w:ascii="Times New Roman" w:hAnsi="Times New Roman" w:cs="Times New Roman"/>
          <w:sz w:val="24"/>
          <w:szCs w:val="24"/>
        </w:rPr>
        <w:t xml:space="preserve">ette </w:t>
      </w:r>
      <w:r>
        <w:rPr>
          <w:rFonts w:ascii="Times New Roman" w:hAnsi="Times New Roman" w:cs="Times New Roman"/>
          <w:sz w:val="24"/>
          <w:szCs w:val="24"/>
        </w:rPr>
        <w:t xml:space="preserve">täiendavad </w:t>
      </w:r>
      <w:r w:rsidR="004F045B" w:rsidRPr="004F045B">
        <w:rPr>
          <w:rFonts w:ascii="Times New Roman" w:hAnsi="Times New Roman" w:cs="Times New Roman"/>
          <w:sz w:val="24"/>
          <w:szCs w:val="24"/>
        </w:rPr>
        <w:t xml:space="preserve">tagatised üksnes </w:t>
      </w:r>
      <w:r>
        <w:rPr>
          <w:rFonts w:ascii="Times New Roman" w:hAnsi="Times New Roman" w:cs="Times New Roman"/>
          <w:sz w:val="24"/>
          <w:szCs w:val="24"/>
        </w:rPr>
        <w:t xml:space="preserve">nendel </w:t>
      </w:r>
      <w:r w:rsidR="004F045B" w:rsidRPr="004F045B">
        <w:rPr>
          <w:rFonts w:ascii="Times New Roman" w:hAnsi="Times New Roman" w:cs="Times New Roman"/>
          <w:sz w:val="24"/>
          <w:szCs w:val="24"/>
        </w:rPr>
        <w:t>juh</w:t>
      </w:r>
      <w:r>
        <w:rPr>
          <w:rFonts w:ascii="Times New Roman" w:hAnsi="Times New Roman" w:cs="Times New Roman"/>
          <w:sz w:val="24"/>
          <w:szCs w:val="24"/>
        </w:rPr>
        <w:t>tudel</w:t>
      </w:r>
      <w:r w:rsidR="004F045B" w:rsidRPr="004F045B">
        <w:rPr>
          <w:rFonts w:ascii="Times New Roman" w:hAnsi="Times New Roman" w:cs="Times New Roman"/>
          <w:sz w:val="24"/>
          <w:szCs w:val="24"/>
        </w:rPr>
        <w:t xml:space="preserve"> kui turvatöötajal tuvastatakse osaline või puuduv töövõime, mis on tekkinud tema vastu vägivalla kasutamise tagajärjel või kui turvatöötaja hukkub tema vastu vägivalla kasutamise tagajärjel.</w:t>
      </w:r>
    </w:p>
    <w:p w14:paraId="0786E53A" w14:textId="46C310FB" w:rsidR="001A0EDA" w:rsidRDefault="004F045B" w:rsidP="00192646">
      <w:pPr>
        <w:pStyle w:val="NoSpacing"/>
        <w:jc w:val="both"/>
        <w:rPr>
          <w:rFonts w:ascii="Times New Roman" w:hAnsi="Times New Roman" w:cs="Times New Roman"/>
          <w:sz w:val="24"/>
          <w:szCs w:val="24"/>
        </w:rPr>
      </w:pPr>
      <w:r w:rsidRPr="004F045B">
        <w:rPr>
          <w:rFonts w:ascii="Times New Roman" w:hAnsi="Times New Roman" w:cs="Times New Roman"/>
          <w:sz w:val="24"/>
          <w:szCs w:val="24"/>
        </w:rPr>
        <w:t xml:space="preserve">      </w:t>
      </w:r>
    </w:p>
    <w:p w14:paraId="2726B6EE" w14:textId="674B9061" w:rsidR="004F045B" w:rsidRDefault="004F045B" w:rsidP="004F04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Toome </w:t>
      </w:r>
      <w:r w:rsidR="00302527">
        <w:rPr>
          <w:rFonts w:ascii="Times New Roman" w:hAnsi="Times New Roman" w:cs="Times New Roman"/>
          <w:sz w:val="24"/>
          <w:szCs w:val="24"/>
        </w:rPr>
        <w:t xml:space="preserve">ka </w:t>
      </w:r>
      <w:r>
        <w:rPr>
          <w:rFonts w:ascii="Times New Roman" w:hAnsi="Times New Roman" w:cs="Times New Roman"/>
          <w:sz w:val="24"/>
          <w:szCs w:val="24"/>
        </w:rPr>
        <w:t>välja, et meie hinnangul võib turvatöötajale ette nähtud tagatiste määramise sõnastusest „…</w:t>
      </w:r>
      <w:r w:rsidRPr="001A0EDA">
        <w:rPr>
          <w:rFonts w:ascii="Times New Roman" w:hAnsi="Times New Roman" w:cs="Times New Roman"/>
          <w:i/>
          <w:iCs/>
          <w:sz w:val="24"/>
          <w:szCs w:val="24"/>
        </w:rPr>
        <w:t>maksab turvaettevõtja ühekordse toetusena turvatöötaja lastele, vanematele ja lesele ning perekonnaseaduse alusel tema ülalpidamisel olnud teistele isikutele</w:t>
      </w:r>
      <w:r>
        <w:rPr>
          <w:rFonts w:ascii="Times New Roman" w:hAnsi="Times New Roman" w:cs="Times New Roman"/>
          <w:i/>
          <w:iCs/>
          <w:sz w:val="24"/>
          <w:szCs w:val="24"/>
        </w:rPr>
        <w:t xml:space="preserve"> turvatöötaja…</w:t>
      </w:r>
      <w:r>
        <w:rPr>
          <w:rFonts w:ascii="Times New Roman" w:hAnsi="Times New Roman" w:cs="Times New Roman"/>
          <w:sz w:val="24"/>
          <w:szCs w:val="24"/>
        </w:rPr>
        <w:t xml:space="preserve">“ välja </w:t>
      </w:r>
      <w:r w:rsidRPr="001A0EDA">
        <w:rPr>
          <w:rFonts w:ascii="Times New Roman" w:hAnsi="Times New Roman" w:cs="Times New Roman"/>
          <w:sz w:val="24"/>
          <w:szCs w:val="24"/>
        </w:rPr>
        <w:t xml:space="preserve">lugeda, et turvaettevõtja maksab kõigile loetelus olevatele isikutele </w:t>
      </w:r>
      <w:r>
        <w:rPr>
          <w:rFonts w:ascii="Times New Roman" w:hAnsi="Times New Roman" w:cs="Times New Roman"/>
          <w:sz w:val="24"/>
          <w:szCs w:val="24"/>
        </w:rPr>
        <w:t>ettenähtud aastate</w:t>
      </w:r>
      <w:r w:rsidRPr="001A0EDA">
        <w:rPr>
          <w:rFonts w:ascii="Times New Roman" w:hAnsi="Times New Roman" w:cs="Times New Roman"/>
          <w:sz w:val="24"/>
          <w:szCs w:val="24"/>
        </w:rPr>
        <w:t xml:space="preserve"> töötasu. Teeme ettepaneku </w:t>
      </w:r>
      <w:r>
        <w:rPr>
          <w:rFonts w:ascii="Times New Roman" w:hAnsi="Times New Roman" w:cs="Times New Roman"/>
          <w:sz w:val="24"/>
          <w:szCs w:val="24"/>
        </w:rPr>
        <w:t>vastav</w:t>
      </w:r>
      <w:r w:rsidR="00302527">
        <w:rPr>
          <w:rFonts w:ascii="Times New Roman" w:hAnsi="Times New Roman" w:cs="Times New Roman"/>
          <w:sz w:val="24"/>
          <w:szCs w:val="24"/>
        </w:rPr>
        <w:t>at</w:t>
      </w:r>
      <w:r>
        <w:rPr>
          <w:rFonts w:ascii="Times New Roman" w:hAnsi="Times New Roman" w:cs="Times New Roman"/>
          <w:sz w:val="24"/>
          <w:szCs w:val="24"/>
        </w:rPr>
        <w:t xml:space="preserve"> </w:t>
      </w:r>
      <w:r w:rsidRPr="001A0EDA">
        <w:rPr>
          <w:rFonts w:ascii="Times New Roman" w:hAnsi="Times New Roman" w:cs="Times New Roman"/>
          <w:sz w:val="24"/>
          <w:szCs w:val="24"/>
        </w:rPr>
        <w:t>täiendada</w:t>
      </w:r>
      <w:r>
        <w:rPr>
          <w:rFonts w:ascii="Times New Roman" w:hAnsi="Times New Roman" w:cs="Times New Roman"/>
          <w:sz w:val="24"/>
          <w:szCs w:val="24"/>
        </w:rPr>
        <w:t xml:space="preserve"> nii</w:t>
      </w:r>
      <w:r w:rsidRPr="001A0EDA">
        <w:rPr>
          <w:rFonts w:ascii="Times New Roman" w:hAnsi="Times New Roman" w:cs="Times New Roman"/>
          <w:sz w:val="24"/>
          <w:szCs w:val="24"/>
        </w:rPr>
        <w:t xml:space="preserve">, et </w:t>
      </w:r>
      <w:r w:rsidRPr="001A0EDA">
        <w:rPr>
          <w:rFonts w:ascii="Times New Roman" w:hAnsi="Times New Roman" w:cs="Times New Roman"/>
          <w:i/>
          <w:iCs/>
          <w:sz w:val="24"/>
          <w:szCs w:val="24"/>
        </w:rPr>
        <w:t xml:space="preserve">„…ühekordse toetusena turvatöötaja lastele, vanematele ja lesele ning perekonnaseaduse alusel tema ülalpidamisel olnud teistele isikutele </w:t>
      </w:r>
      <w:r w:rsidRPr="001A0EDA">
        <w:rPr>
          <w:rFonts w:ascii="Times New Roman" w:hAnsi="Times New Roman" w:cs="Times New Roman"/>
          <w:b/>
          <w:bCs/>
          <w:i/>
          <w:iCs/>
          <w:sz w:val="24"/>
          <w:szCs w:val="24"/>
        </w:rPr>
        <w:t>kokku</w:t>
      </w:r>
      <w:r w:rsidRPr="001A0EDA">
        <w:rPr>
          <w:rFonts w:ascii="Times New Roman" w:hAnsi="Times New Roman" w:cs="Times New Roman"/>
          <w:i/>
          <w:iCs/>
          <w:sz w:val="24"/>
          <w:szCs w:val="24"/>
        </w:rPr>
        <w:t xml:space="preserve"> turvatöötaja…</w:t>
      </w:r>
      <w:r>
        <w:rPr>
          <w:rFonts w:ascii="Times New Roman" w:hAnsi="Times New Roman" w:cs="Times New Roman"/>
          <w:sz w:val="24"/>
          <w:szCs w:val="24"/>
        </w:rPr>
        <w:t>“</w:t>
      </w:r>
      <w:r w:rsidRPr="001A0EDA">
        <w:rPr>
          <w:rFonts w:ascii="Times New Roman" w:hAnsi="Times New Roman" w:cs="Times New Roman"/>
          <w:sz w:val="24"/>
          <w:szCs w:val="24"/>
        </w:rPr>
        <w:t>.</w:t>
      </w:r>
    </w:p>
    <w:p w14:paraId="5DE8A699" w14:textId="58EED3F8" w:rsidR="00815305" w:rsidRDefault="00815305" w:rsidP="007E011E">
      <w:pPr>
        <w:pStyle w:val="NoSpacing"/>
        <w:rPr>
          <w:rFonts w:ascii="Times New Roman" w:hAnsi="Times New Roman" w:cs="Times New Roman"/>
          <w:sz w:val="24"/>
          <w:szCs w:val="24"/>
        </w:rPr>
      </w:pPr>
    </w:p>
    <w:p w14:paraId="4D1205DC" w14:textId="199E3DF7" w:rsidR="00302527" w:rsidRPr="00302527" w:rsidRDefault="00302527" w:rsidP="00302527">
      <w:pPr>
        <w:pStyle w:val="NoSpacing"/>
        <w:rPr>
          <w:rFonts w:ascii="Times New Roman" w:hAnsi="Times New Roman" w:cs="Times New Roman"/>
          <w:b/>
          <w:bCs/>
          <w:sz w:val="24"/>
          <w:szCs w:val="24"/>
        </w:rPr>
      </w:pPr>
      <w:r w:rsidRPr="00302527">
        <w:rPr>
          <w:rFonts w:ascii="Times New Roman" w:hAnsi="Times New Roman" w:cs="Times New Roman"/>
          <w:b/>
          <w:bCs/>
          <w:sz w:val="24"/>
          <w:szCs w:val="24"/>
        </w:rPr>
        <w:t>RIIKLIK JÄRELEVALVE</w:t>
      </w:r>
    </w:p>
    <w:p w14:paraId="4777969F" w14:textId="77777777" w:rsidR="00302527" w:rsidRPr="00302527" w:rsidRDefault="00302527" w:rsidP="00302527">
      <w:pPr>
        <w:pStyle w:val="NoSpacing"/>
        <w:rPr>
          <w:rFonts w:ascii="Times New Roman" w:hAnsi="Times New Roman" w:cs="Times New Roman"/>
          <w:sz w:val="24"/>
          <w:szCs w:val="24"/>
        </w:rPr>
      </w:pPr>
    </w:p>
    <w:p w14:paraId="530AA69A" w14:textId="19C8E056" w:rsidR="00302527" w:rsidRPr="00302527" w:rsidRDefault="00302527" w:rsidP="00302527">
      <w:pPr>
        <w:pStyle w:val="NoSpacing"/>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Ettepanek 17 – Seaduse </w:t>
      </w:r>
      <w:r w:rsidRPr="00302527">
        <w:rPr>
          <w:rFonts w:ascii="Times New Roman" w:hAnsi="Times New Roman" w:cs="Times New Roman"/>
          <w:b/>
          <w:bCs/>
          <w:sz w:val="24"/>
          <w:szCs w:val="24"/>
        </w:rPr>
        <w:t xml:space="preserve">§-s 35 </w:t>
      </w:r>
      <w:r w:rsidR="00AD4FC0">
        <w:rPr>
          <w:rFonts w:ascii="Times New Roman" w:hAnsi="Times New Roman" w:cs="Times New Roman"/>
          <w:b/>
          <w:bCs/>
          <w:sz w:val="24"/>
          <w:szCs w:val="24"/>
        </w:rPr>
        <w:t>(valdusesse sisenemise erisused)</w:t>
      </w:r>
    </w:p>
    <w:p w14:paraId="38F9A10B" w14:textId="77777777" w:rsidR="00302527" w:rsidRDefault="00302527" w:rsidP="00302527">
      <w:pPr>
        <w:pStyle w:val="NoSpacing"/>
        <w:rPr>
          <w:rFonts w:ascii="Times New Roman" w:hAnsi="Times New Roman" w:cs="Times New Roman"/>
          <w:sz w:val="24"/>
          <w:szCs w:val="24"/>
        </w:rPr>
      </w:pPr>
    </w:p>
    <w:p w14:paraId="3BDB4CB1" w14:textId="2955F52E" w:rsidR="00302527" w:rsidRDefault="00302527" w:rsidP="00AD4FC0">
      <w:pPr>
        <w:pStyle w:val="NoSpacing"/>
        <w:jc w:val="both"/>
        <w:rPr>
          <w:rFonts w:ascii="Times New Roman" w:hAnsi="Times New Roman" w:cs="Times New Roman"/>
          <w:sz w:val="24"/>
          <w:szCs w:val="24"/>
        </w:rPr>
      </w:pPr>
      <w:r w:rsidRPr="00302527">
        <w:rPr>
          <w:rFonts w:ascii="Times New Roman" w:hAnsi="Times New Roman" w:cs="Times New Roman"/>
          <w:sz w:val="24"/>
          <w:szCs w:val="24"/>
        </w:rPr>
        <w:t>Korrakaitseseaduse § 50 l</w:t>
      </w:r>
      <w:r w:rsidR="00AD4FC0">
        <w:rPr>
          <w:rFonts w:ascii="Times New Roman" w:hAnsi="Times New Roman" w:cs="Times New Roman"/>
          <w:sz w:val="24"/>
          <w:szCs w:val="24"/>
        </w:rPr>
        <w:t>õigetes</w:t>
      </w:r>
      <w:r w:rsidRPr="00302527">
        <w:rPr>
          <w:rFonts w:ascii="Times New Roman" w:hAnsi="Times New Roman" w:cs="Times New Roman"/>
          <w:sz w:val="24"/>
          <w:szCs w:val="24"/>
        </w:rPr>
        <w:t xml:space="preserve"> 1</w:t>
      </w:r>
      <w:r w:rsidR="00AD4FC0">
        <w:rPr>
          <w:rFonts w:ascii="Times New Roman" w:hAnsi="Times New Roman" w:cs="Times New Roman"/>
          <w:sz w:val="24"/>
          <w:szCs w:val="24"/>
        </w:rPr>
        <w:t xml:space="preserve"> ja </w:t>
      </w:r>
      <w:r w:rsidRPr="00302527">
        <w:rPr>
          <w:rFonts w:ascii="Times New Roman" w:hAnsi="Times New Roman" w:cs="Times New Roman"/>
          <w:sz w:val="24"/>
          <w:szCs w:val="24"/>
        </w:rPr>
        <w:t xml:space="preserve">2 on sätestatud kaalutud juhud ja alused riikliku järelevalve korras valdusesse sisenemiseks, mida saab </w:t>
      </w:r>
      <w:r w:rsidR="00AD4FC0">
        <w:rPr>
          <w:rFonts w:ascii="Times New Roman" w:hAnsi="Times New Roman" w:cs="Times New Roman"/>
          <w:sz w:val="24"/>
          <w:szCs w:val="24"/>
        </w:rPr>
        <w:t xml:space="preserve">edukalt </w:t>
      </w:r>
      <w:r w:rsidRPr="00302527">
        <w:rPr>
          <w:rFonts w:ascii="Times New Roman" w:hAnsi="Times New Roman" w:cs="Times New Roman"/>
          <w:sz w:val="24"/>
          <w:szCs w:val="24"/>
        </w:rPr>
        <w:t xml:space="preserve">rakendada </w:t>
      </w:r>
      <w:r w:rsidR="00AD4FC0">
        <w:rPr>
          <w:rFonts w:ascii="Times New Roman" w:hAnsi="Times New Roman" w:cs="Times New Roman"/>
          <w:sz w:val="24"/>
          <w:szCs w:val="24"/>
        </w:rPr>
        <w:t>käesolevas seaduses</w:t>
      </w:r>
      <w:r w:rsidRPr="00302527">
        <w:rPr>
          <w:rFonts w:ascii="Times New Roman" w:hAnsi="Times New Roman" w:cs="Times New Roman"/>
          <w:sz w:val="24"/>
          <w:szCs w:val="24"/>
        </w:rPr>
        <w:t xml:space="preserve"> </w:t>
      </w:r>
      <w:r w:rsidR="00AD4FC0">
        <w:rPr>
          <w:rFonts w:ascii="Times New Roman" w:hAnsi="Times New Roman" w:cs="Times New Roman"/>
          <w:sz w:val="24"/>
          <w:szCs w:val="24"/>
        </w:rPr>
        <w:t>toodud</w:t>
      </w:r>
      <w:r w:rsidRPr="00302527">
        <w:rPr>
          <w:rFonts w:ascii="Times New Roman" w:hAnsi="Times New Roman" w:cs="Times New Roman"/>
          <w:sz w:val="24"/>
          <w:szCs w:val="24"/>
        </w:rPr>
        <w:t xml:space="preserve"> </w:t>
      </w:r>
      <w:r w:rsidR="00AD4FC0">
        <w:rPr>
          <w:rFonts w:ascii="Times New Roman" w:hAnsi="Times New Roman" w:cs="Times New Roman"/>
          <w:sz w:val="24"/>
          <w:szCs w:val="24"/>
        </w:rPr>
        <w:t xml:space="preserve">juhtudeks </w:t>
      </w:r>
      <w:r w:rsidRPr="00302527">
        <w:rPr>
          <w:rFonts w:ascii="Times New Roman" w:hAnsi="Times New Roman" w:cs="Times New Roman"/>
          <w:sz w:val="24"/>
          <w:szCs w:val="24"/>
        </w:rPr>
        <w:t xml:space="preserve">riikliku järelevalve toimingute läbiviimiseks. Selliselt leiame, et antud sätte järele puudub </w:t>
      </w:r>
      <w:r w:rsidR="00AD4FC0">
        <w:rPr>
          <w:rFonts w:ascii="Times New Roman" w:hAnsi="Times New Roman" w:cs="Times New Roman"/>
          <w:sz w:val="24"/>
          <w:szCs w:val="24"/>
        </w:rPr>
        <w:t xml:space="preserve">sisuline </w:t>
      </w:r>
      <w:r w:rsidRPr="00302527">
        <w:rPr>
          <w:rFonts w:ascii="Times New Roman" w:hAnsi="Times New Roman" w:cs="Times New Roman"/>
          <w:sz w:val="24"/>
          <w:szCs w:val="24"/>
        </w:rPr>
        <w:t>vajadus.</w:t>
      </w:r>
    </w:p>
    <w:p w14:paraId="74A55AB3" w14:textId="77777777" w:rsidR="00AD4FC0" w:rsidRPr="00302527" w:rsidRDefault="00AD4FC0" w:rsidP="00AD4FC0">
      <w:pPr>
        <w:pStyle w:val="NoSpacing"/>
        <w:jc w:val="both"/>
        <w:rPr>
          <w:rFonts w:ascii="Times New Roman" w:hAnsi="Times New Roman" w:cs="Times New Roman"/>
          <w:sz w:val="24"/>
          <w:szCs w:val="24"/>
        </w:rPr>
      </w:pPr>
    </w:p>
    <w:p w14:paraId="6B945B1E" w14:textId="3DEA68D6" w:rsidR="00302527" w:rsidRDefault="00AD4FC0" w:rsidP="00AD4F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Selgitus: </w:t>
      </w:r>
      <w:r w:rsidR="00302527" w:rsidRPr="00302527">
        <w:rPr>
          <w:rFonts w:ascii="Times New Roman" w:hAnsi="Times New Roman" w:cs="Times New Roman"/>
          <w:sz w:val="24"/>
          <w:szCs w:val="24"/>
        </w:rPr>
        <w:t xml:space="preserve">Valdusesse sisenemine riivab olulisel määral turvateenuse kliendi - valveobjekti valdaja vm õigustatud isiku õigusi  nagu omand, valdus, kodu puutumatus, ettevõtlusvabadus, üldine vabadusõigus ja peaks selliselt olema lubatud </w:t>
      </w:r>
      <w:r>
        <w:rPr>
          <w:rFonts w:ascii="Times New Roman" w:hAnsi="Times New Roman" w:cs="Times New Roman"/>
          <w:sz w:val="24"/>
          <w:szCs w:val="24"/>
        </w:rPr>
        <w:t xml:space="preserve">ainult </w:t>
      </w:r>
      <w:proofErr w:type="spellStart"/>
      <w:r w:rsidR="00302527" w:rsidRPr="00302527">
        <w:rPr>
          <w:rFonts w:ascii="Times New Roman" w:hAnsi="Times New Roman" w:cs="Times New Roman"/>
          <w:sz w:val="24"/>
          <w:szCs w:val="24"/>
        </w:rPr>
        <w:t>KorS</w:t>
      </w:r>
      <w:proofErr w:type="spellEnd"/>
      <w:r w:rsidR="00302527" w:rsidRPr="00302527">
        <w:rPr>
          <w:rFonts w:ascii="Times New Roman" w:hAnsi="Times New Roman" w:cs="Times New Roman"/>
          <w:sz w:val="24"/>
          <w:szCs w:val="24"/>
        </w:rPr>
        <w:t xml:space="preserve"> § 50 lg 1-2 sätestatud eeldustel (ohu tõrjumine ja korrarikkumise ärahoidmine).</w:t>
      </w:r>
      <w:r>
        <w:rPr>
          <w:rFonts w:ascii="Times New Roman" w:hAnsi="Times New Roman" w:cs="Times New Roman"/>
          <w:sz w:val="24"/>
          <w:szCs w:val="24"/>
        </w:rPr>
        <w:t xml:space="preserve"> Eelnõu </w:t>
      </w:r>
      <w:r w:rsidRPr="00302527">
        <w:rPr>
          <w:rFonts w:ascii="Times New Roman" w:hAnsi="Times New Roman" w:cs="Times New Roman"/>
          <w:sz w:val="24"/>
          <w:szCs w:val="24"/>
        </w:rPr>
        <w:t>§ 35 l</w:t>
      </w:r>
      <w:r>
        <w:rPr>
          <w:rFonts w:ascii="Times New Roman" w:hAnsi="Times New Roman" w:cs="Times New Roman"/>
          <w:sz w:val="24"/>
          <w:szCs w:val="24"/>
        </w:rPr>
        <w:t>õikes</w:t>
      </w:r>
      <w:r w:rsidRPr="00302527">
        <w:rPr>
          <w:rFonts w:ascii="Times New Roman" w:hAnsi="Times New Roman" w:cs="Times New Roman"/>
          <w:sz w:val="24"/>
          <w:szCs w:val="24"/>
        </w:rPr>
        <w:t xml:space="preserve"> 1</w:t>
      </w:r>
      <w:r>
        <w:rPr>
          <w:rFonts w:ascii="Times New Roman" w:hAnsi="Times New Roman" w:cs="Times New Roman"/>
          <w:sz w:val="24"/>
          <w:szCs w:val="24"/>
        </w:rPr>
        <w:t xml:space="preserve"> toodud s</w:t>
      </w:r>
      <w:r w:rsidR="00302527" w:rsidRPr="00302527">
        <w:rPr>
          <w:rFonts w:ascii="Times New Roman" w:hAnsi="Times New Roman" w:cs="Times New Roman"/>
          <w:sz w:val="24"/>
          <w:szCs w:val="24"/>
        </w:rPr>
        <w:t>äte</w:t>
      </w:r>
      <w:r>
        <w:rPr>
          <w:rFonts w:ascii="Times New Roman" w:hAnsi="Times New Roman" w:cs="Times New Roman"/>
          <w:sz w:val="24"/>
          <w:szCs w:val="24"/>
        </w:rPr>
        <w:t xml:space="preserve"> on selles vaates </w:t>
      </w:r>
      <w:r w:rsidR="00302527" w:rsidRPr="00302527">
        <w:rPr>
          <w:rFonts w:ascii="Times New Roman" w:hAnsi="Times New Roman" w:cs="Times New Roman"/>
          <w:sz w:val="24"/>
          <w:szCs w:val="24"/>
        </w:rPr>
        <w:t xml:space="preserve">eriti ebaselge. Tekib küsimus, milline on sätte vahekord </w:t>
      </w:r>
      <w:proofErr w:type="spellStart"/>
      <w:r w:rsidR="00302527" w:rsidRPr="00302527">
        <w:rPr>
          <w:rFonts w:ascii="Times New Roman" w:hAnsi="Times New Roman" w:cs="Times New Roman"/>
          <w:sz w:val="24"/>
          <w:szCs w:val="24"/>
        </w:rPr>
        <w:t>KorS</w:t>
      </w:r>
      <w:proofErr w:type="spellEnd"/>
      <w:r w:rsidR="00302527" w:rsidRPr="00302527">
        <w:rPr>
          <w:rFonts w:ascii="Times New Roman" w:hAnsi="Times New Roman" w:cs="Times New Roman"/>
          <w:sz w:val="24"/>
          <w:szCs w:val="24"/>
        </w:rPr>
        <w:t xml:space="preserve">  §-ga 50 (mis reguleerib valdusesse sisenemist), st kas ja millises osas välistab see </w:t>
      </w:r>
      <w:proofErr w:type="spellStart"/>
      <w:r w:rsidR="00302527" w:rsidRPr="00302527">
        <w:rPr>
          <w:rFonts w:ascii="Times New Roman" w:hAnsi="Times New Roman" w:cs="Times New Roman"/>
          <w:sz w:val="24"/>
          <w:szCs w:val="24"/>
        </w:rPr>
        <w:t>KorS</w:t>
      </w:r>
      <w:proofErr w:type="spellEnd"/>
      <w:r w:rsidR="00302527" w:rsidRPr="00302527">
        <w:rPr>
          <w:rFonts w:ascii="Times New Roman" w:hAnsi="Times New Roman" w:cs="Times New Roman"/>
          <w:sz w:val="24"/>
          <w:szCs w:val="24"/>
        </w:rPr>
        <w:t xml:space="preserve"> § 50 lg 1-6 kohaldamise.</w:t>
      </w:r>
    </w:p>
    <w:p w14:paraId="64C4A618" w14:textId="77777777" w:rsidR="00AD4FC0" w:rsidRPr="00302527" w:rsidRDefault="00AD4FC0" w:rsidP="00AD4FC0">
      <w:pPr>
        <w:pStyle w:val="NoSpacing"/>
        <w:jc w:val="both"/>
        <w:rPr>
          <w:rFonts w:ascii="Times New Roman" w:hAnsi="Times New Roman" w:cs="Times New Roman"/>
          <w:sz w:val="24"/>
          <w:szCs w:val="24"/>
        </w:rPr>
      </w:pPr>
    </w:p>
    <w:p w14:paraId="11D75A8D" w14:textId="7F5FEF1A" w:rsidR="00AD4FC0" w:rsidRDefault="00AD4FC0" w:rsidP="00AD4FC0">
      <w:pPr>
        <w:pStyle w:val="NoSpacing"/>
        <w:jc w:val="both"/>
        <w:rPr>
          <w:rFonts w:ascii="Times New Roman" w:hAnsi="Times New Roman" w:cs="Times New Roman"/>
          <w:sz w:val="24"/>
          <w:szCs w:val="24"/>
        </w:rPr>
      </w:pPr>
      <w:r>
        <w:rPr>
          <w:rFonts w:ascii="Times New Roman" w:hAnsi="Times New Roman" w:cs="Times New Roman"/>
          <w:sz w:val="24"/>
          <w:szCs w:val="24"/>
        </w:rPr>
        <w:t>Samuti on arusaamatu, miks ei pea e</w:t>
      </w:r>
      <w:r w:rsidR="00302527" w:rsidRPr="00302527">
        <w:rPr>
          <w:rFonts w:ascii="Times New Roman" w:hAnsi="Times New Roman" w:cs="Times New Roman"/>
          <w:sz w:val="24"/>
          <w:szCs w:val="24"/>
        </w:rPr>
        <w:t>elnõu § 35 l</w:t>
      </w:r>
      <w:r>
        <w:rPr>
          <w:rFonts w:ascii="Times New Roman" w:hAnsi="Times New Roman" w:cs="Times New Roman"/>
          <w:sz w:val="24"/>
          <w:szCs w:val="24"/>
        </w:rPr>
        <w:t xml:space="preserve">õike </w:t>
      </w:r>
      <w:r w:rsidR="00302527" w:rsidRPr="00302527">
        <w:rPr>
          <w:rFonts w:ascii="Times New Roman" w:hAnsi="Times New Roman" w:cs="Times New Roman"/>
          <w:sz w:val="24"/>
          <w:szCs w:val="24"/>
        </w:rPr>
        <w:t>2 kohaselt riikliku järelevalve käigus valdusesse sisenemisest valdajat teavitama, kui valduses ei tehtud pärast sisenemist järelevalve- või süüteomenetluse toiminguid. Valdusesse sisenemi</w:t>
      </w:r>
      <w:r>
        <w:rPr>
          <w:rFonts w:ascii="Times New Roman" w:hAnsi="Times New Roman" w:cs="Times New Roman"/>
          <w:sz w:val="24"/>
          <w:szCs w:val="24"/>
        </w:rPr>
        <w:t>n</w:t>
      </w:r>
      <w:r w:rsidR="00302527" w:rsidRPr="00302527">
        <w:rPr>
          <w:rFonts w:ascii="Times New Roman" w:hAnsi="Times New Roman" w:cs="Times New Roman"/>
          <w:sz w:val="24"/>
          <w:szCs w:val="24"/>
        </w:rPr>
        <w:t xml:space="preserve">e toimub riikliku järelevalve raames, sisenemise eesmärk </w:t>
      </w:r>
      <w:r>
        <w:rPr>
          <w:rFonts w:ascii="Times New Roman" w:hAnsi="Times New Roman" w:cs="Times New Roman"/>
          <w:sz w:val="24"/>
          <w:szCs w:val="24"/>
        </w:rPr>
        <w:t>on</w:t>
      </w:r>
      <w:r w:rsidR="00302527" w:rsidRPr="00302527">
        <w:rPr>
          <w:rFonts w:ascii="Times New Roman" w:hAnsi="Times New Roman" w:cs="Times New Roman"/>
          <w:sz w:val="24"/>
          <w:szCs w:val="24"/>
        </w:rPr>
        <w:t xml:space="preserve"> seega järelevalvetoimingute tegemine. Milline on valdusesse sisenemise eesmärk ja õiguslik alus, kui valdusesse sisenemis</w:t>
      </w:r>
      <w:r>
        <w:rPr>
          <w:rFonts w:ascii="Times New Roman" w:hAnsi="Times New Roman" w:cs="Times New Roman"/>
          <w:sz w:val="24"/>
          <w:szCs w:val="24"/>
        </w:rPr>
        <w:t>el</w:t>
      </w:r>
      <w:r w:rsidR="00302527" w:rsidRPr="00302527">
        <w:rPr>
          <w:rFonts w:ascii="Times New Roman" w:hAnsi="Times New Roman" w:cs="Times New Roman"/>
          <w:sz w:val="24"/>
          <w:szCs w:val="24"/>
        </w:rPr>
        <w:t xml:space="preserve"> järelevalvetoiminguid ei tehta? Isegi kui valdusse sisenemise järel selgub, et </w:t>
      </w:r>
      <w:r>
        <w:rPr>
          <w:rFonts w:ascii="Times New Roman" w:hAnsi="Times New Roman" w:cs="Times New Roman"/>
          <w:sz w:val="24"/>
          <w:szCs w:val="24"/>
        </w:rPr>
        <w:t xml:space="preserve">täiendavaks </w:t>
      </w:r>
      <w:r w:rsidR="00302527" w:rsidRPr="00302527">
        <w:rPr>
          <w:rFonts w:ascii="Times New Roman" w:hAnsi="Times New Roman" w:cs="Times New Roman"/>
          <w:sz w:val="24"/>
          <w:szCs w:val="24"/>
        </w:rPr>
        <w:t xml:space="preserve">järelevalveks puudub vajadus, siis </w:t>
      </w:r>
      <w:r>
        <w:rPr>
          <w:rFonts w:ascii="Times New Roman" w:hAnsi="Times New Roman" w:cs="Times New Roman"/>
          <w:sz w:val="24"/>
          <w:szCs w:val="24"/>
        </w:rPr>
        <w:t xml:space="preserve">ka </w:t>
      </w:r>
      <w:r w:rsidR="00302527" w:rsidRPr="00302527">
        <w:rPr>
          <w:rFonts w:ascii="Times New Roman" w:hAnsi="Times New Roman" w:cs="Times New Roman"/>
          <w:sz w:val="24"/>
          <w:szCs w:val="24"/>
        </w:rPr>
        <w:t xml:space="preserve">see teadmine tekib vaatluse vms järelevalvetoimingu tulemusel. </w:t>
      </w:r>
      <w:r w:rsidRPr="00302527">
        <w:rPr>
          <w:rFonts w:ascii="Times New Roman" w:hAnsi="Times New Roman" w:cs="Times New Roman"/>
          <w:sz w:val="24"/>
          <w:szCs w:val="24"/>
        </w:rPr>
        <w:t>Lisaks leiame, et valdusesse sisenemisest teavitamata jätmine ei ole</w:t>
      </w:r>
      <w:r>
        <w:rPr>
          <w:rFonts w:ascii="Times New Roman" w:hAnsi="Times New Roman" w:cs="Times New Roman"/>
          <w:sz w:val="24"/>
          <w:szCs w:val="24"/>
        </w:rPr>
        <w:t xml:space="preserve"> riikliku järelevalve seisukohast ühelgi juhul</w:t>
      </w:r>
      <w:r w:rsidRPr="00302527">
        <w:rPr>
          <w:rFonts w:ascii="Times New Roman" w:hAnsi="Times New Roman" w:cs="Times New Roman"/>
          <w:sz w:val="24"/>
          <w:szCs w:val="24"/>
        </w:rPr>
        <w:t xml:space="preserve"> põhjendatud. Omandi ja valduse puutumatuse (põhiõiguste) garantiid peaksid olema sarnastes olukordades ühetaolised. </w:t>
      </w:r>
    </w:p>
    <w:p w14:paraId="1E64ADA3" w14:textId="1765FCFD" w:rsidR="00426A86" w:rsidRDefault="00426A86" w:rsidP="00AD4FC0">
      <w:pPr>
        <w:pStyle w:val="NoSpacing"/>
        <w:jc w:val="both"/>
        <w:rPr>
          <w:rFonts w:ascii="Times New Roman" w:hAnsi="Times New Roman" w:cs="Times New Roman"/>
          <w:sz w:val="24"/>
          <w:szCs w:val="24"/>
        </w:rPr>
      </w:pPr>
    </w:p>
    <w:p w14:paraId="6AEDC444" w14:textId="277343CF" w:rsidR="00302527" w:rsidRPr="00302527" w:rsidRDefault="00426A86" w:rsidP="00AD4F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Kokkuvõttena on eelnõu § 35 sisu sellisel kujul </w:t>
      </w:r>
      <w:r w:rsidR="00491B23">
        <w:rPr>
          <w:rFonts w:ascii="Times New Roman" w:hAnsi="Times New Roman" w:cs="Times New Roman"/>
          <w:sz w:val="24"/>
          <w:szCs w:val="24"/>
        </w:rPr>
        <w:t xml:space="preserve">meie hinnangul </w:t>
      </w:r>
      <w:r>
        <w:rPr>
          <w:rFonts w:ascii="Times New Roman" w:hAnsi="Times New Roman" w:cs="Times New Roman"/>
          <w:sz w:val="24"/>
          <w:szCs w:val="24"/>
        </w:rPr>
        <w:t>arusaamatu ja vastuolus täna Korrakaitseseaduses sätestatuga.</w:t>
      </w:r>
    </w:p>
    <w:p w14:paraId="5FC26697" w14:textId="599CD4E7" w:rsidR="00AD4FC0" w:rsidRDefault="00AD4FC0" w:rsidP="00426A86">
      <w:pPr>
        <w:pStyle w:val="NoSpacing"/>
        <w:numPr>
          <w:ilvl w:val="0"/>
          <w:numId w:val="1"/>
        </w:numPr>
        <w:jc w:val="both"/>
        <w:rPr>
          <w:rFonts w:ascii="Times New Roman" w:hAnsi="Times New Roman" w:cs="Times New Roman"/>
          <w:b/>
          <w:bCs/>
          <w:sz w:val="24"/>
          <w:szCs w:val="24"/>
        </w:rPr>
      </w:pPr>
      <w:r w:rsidRPr="00426A86">
        <w:rPr>
          <w:rFonts w:ascii="Times New Roman" w:hAnsi="Times New Roman" w:cs="Times New Roman"/>
          <w:b/>
          <w:bCs/>
          <w:sz w:val="24"/>
          <w:szCs w:val="24"/>
        </w:rPr>
        <w:t>Ettepanek 18 – Seaduse § 36 (</w:t>
      </w:r>
      <w:r w:rsidR="009978FB">
        <w:rPr>
          <w:rFonts w:ascii="Times New Roman" w:hAnsi="Times New Roman" w:cs="Times New Roman"/>
          <w:b/>
          <w:bCs/>
          <w:sz w:val="24"/>
          <w:szCs w:val="24"/>
        </w:rPr>
        <w:t>s</w:t>
      </w:r>
      <w:r w:rsidRPr="00426A86">
        <w:rPr>
          <w:rFonts w:ascii="Times New Roman" w:hAnsi="Times New Roman" w:cs="Times New Roman"/>
          <w:b/>
          <w:bCs/>
          <w:sz w:val="24"/>
          <w:szCs w:val="24"/>
        </w:rPr>
        <w:t>alvestise nõudmine</w:t>
      </w:r>
      <w:r w:rsidR="00426A86" w:rsidRPr="00426A86">
        <w:rPr>
          <w:rFonts w:ascii="Times New Roman" w:hAnsi="Times New Roman" w:cs="Times New Roman"/>
          <w:b/>
          <w:bCs/>
          <w:sz w:val="24"/>
          <w:szCs w:val="24"/>
        </w:rPr>
        <w:t>)</w:t>
      </w:r>
    </w:p>
    <w:p w14:paraId="41694A9B" w14:textId="56EC8599" w:rsidR="00426A86" w:rsidRDefault="00426A86" w:rsidP="00426A86">
      <w:pPr>
        <w:pStyle w:val="NoSpacing"/>
        <w:jc w:val="both"/>
        <w:rPr>
          <w:rFonts w:ascii="Times New Roman" w:hAnsi="Times New Roman" w:cs="Times New Roman"/>
          <w:b/>
          <w:bCs/>
          <w:sz w:val="24"/>
          <w:szCs w:val="24"/>
        </w:rPr>
      </w:pPr>
    </w:p>
    <w:p w14:paraId="29733077" w14:textId="16556451" w:rsidR="00426A86" w:rsidRPr="00426A86" w:rsidRDefault="00426A86" w:rsidP="00426A86">
      <w:pPr>
        <w:pStyle w:val="NoSpacing"/>
        <w:jc w:val="both"/>
        <w:rPr>
          <w:rFonts w:ascii="Times New Roman" w:hAnsi="Times New Roman" w:cs="Times New Roman"/>
          <w:sz w:val="24"/>
          <w:szCs w:val="24"/>
        </w:rPr>
      </w:pPr>
      <w:r>
        <w:rPr>
          <w:rFonts w:ascii="Times New Roman" w:hAnsi="Times New Roman" w:cs="Times New Roman"/>
          <w:sz w:val="24"/>
          <w:szCs w:val="24"/>
        </w:rPr>
        <w:t>Teeme ettepaneku muuta sõnastust selliselt, et oleks välistatud turvaettevõtja kaudu kolmandatele isikutele kuuluvate heli- ja videosalvestiste välja nõudmine:</w:t>
      </w:r>
    </w:p>
    <w:p w14:paraId="3FE69BE0" w14:textId="0BFD2542" w:rsidR="00AD4FC0" w:rsidRPr="00426A86" w:rsidRDefault="00426A86" w:rsidP="00426A86">
      <w:pPr>
        <w:pStyle w:val="NoSpacing"/>
        <w:ind w:left="708"/>
        <w:jc w:val="both"/>
        <w:rPr>
          <w:rFonts w:ascii="Times New Roman" w:hAnsi="Times New Roman" w:cs="Times New Roman"/>
          <w:i/>
          <w:iCs/>
          <w:sz w:val="24"/>
          <w:szCs w:val="24"/>
        </w:rPr>
      </w:pPr>
      <w:r>
        <w:rPr>
          <w:rFonts w:ascii="Times New Roman" w:hAnsi="Times New Roman" w:cs="Times New Roman"/>
          <w:i/>
          <w:iCs/>
          <w:sz w:val="24"/>
          <w:szCs w:val="24"/>
        </w:rPr>
        <w:t>(1) P</w:t>
      </w:r>
      <w:r w:rsidR="00AD4FC0" w:rsidRPr="00426A86">
        <w:rPr>
          <w:rFonts w:ascii="Times New Roman" w:hAnsi="Times New Roman" w:cs="Times New Roman"/>
          <w:i/>
          <w:iCs/>
          <w:sz w:val="24"/>
          <w:szCs w:val="24"/>
        </w:rPr>
        <w:t xml:space="preserve">olitsei- ja Piirivalveameti ametnikul on õigus nõuda </w:t>
      </w:r>
      <w:r>
        <w:rPr>
          <w:rFonts w:ascii="Times New Roman" w:hAnsi="Times New Roman" w:cs="Times New Roman"/>
          <w:i/>
          <w:iCs/>
          <w:sz w:val="24"/>
          <w:szCs w:val="24"/>
        </w:rPr>
        <w:t>t</w:t>
      </w:r>
      <w:r w:rsidRPr="00426A86">
        <w:rPr>
          <w:rFonts w:ascii="Times New Roman" w:hAnsi="Times New Roman" w:cs="Times New Roman"/>
          <w:b/>
          <w:bCs/>
          <w:i/>
          <w:iCs/>
          <w:strike/>
          <w:sz w:val="24"/>
          <w:szCs w:val="24"/>
        </w:rPr>
        <w:t xml:space="preserve">urvaettevõtjalt või </w:t>
      </w:r>
      <w:proofErr w:type="spellStart"/>
      <w:r w:rsidRPr="00426A86">
        <w:rPr>
          <w:rFonts w:ascii="Times New Roman" w:hAnsi="Times New Roman" w:cs="Times New Roman"/>
          <w:b/>
          <w:bCs/>
          <w:i/>
          <w:iCs/>
          <w:strike/>
          <w:sz w:val="24"/>
          <w:szCs w:val="24"/>
        </w:rPr>
        <w:t>sisevalve</w:t>
      </w:r>
      <w:proofErr w:type="spellEnd"/>
      <w:r w:rsidRPr="00426A86">
        <w:rPr>
          <w:rFonts w:ascii="Times New Roman" w:hAnsi="Times New Roman" w:cs="Times New Roman"/>
          <w:b/>
          <w:bCs/>
          <w:i/>
          <w:iCs/>
          <w:strike/>
          <w:sz w:val="24"/>
          <w:szCs w:val="24"/>
        </w:rPr>
        <w:t xml:space="preserve"> korraldajalt</w:t>
      </w:r>
      <w:r>
        <w:rPr>
          <w:rFonts w:ascii="Times New Roman" w:hAnsi="Times New Roman" w:cs="Times New Roman"/>
          <w:i/>
          <w:iCs/>
          <w:sz w:val="24"/>
          <w:szCs w:val="24"/>
        </w:rPr>
        <w:t xml:space="preserve"> </w:t>
      </w:r>
      <w:r w:rsidR="00AD4FC0" w:rsidRPr="00426A86">
        <w:rPr>
          <w:rFonts w:ascii="Times New Roman" w:hAnsi="Times New Roman" w:cs="Times New Roman"/>
          <w:b/>
          <w:bCs/>
          <w:i/>
          <w:iCs/>
          <w:sz w:val="24"/>
          <w:szCs w:val="24"/>
        </w:rPr>
        <w:t>heli- ja vid</w:t>
      </w:r>
      <w:r w:rsidR="00C85111">
        <w:rPr>
          <w:rFonts w:ascii="Times New Roman" w:hAnsi="Times New Roman" w:cs="Times New Roman"/>
          <w:b/>
          <w:bCs/>
          <w:i/>
          <w:iCs/>
          <w:sz w:val="24"/>
          <w:szCs w:val="24"/>
        </w:rPr>
        <w:t>e</w:t>
      </w:r>
      <w:r w:rsidR="00AD4FC0" w:rsidRPr="00426A86">
        <w:rPr>
          <w:rFonts w:ascii="Times New Roman" w:hAnsi="Times New Roman" w:cs="Times New Roman"/>
          <w:b/>
          <w:bCs/>
          <w:i/>
          <w:iCs/>
          <w:sz w:val="24"/>
          <w:szCs w:val="24"/>
        </w:rPr>
        <w:t>osalvestise omanikult</w:t>
      </w:r>
      <w:r w:rsidR="00AD4FC0" w:rsidRPr="00426A86">
        <w:rPr>
          <w:rFonts w:ascii="Times New Roman" w:hAnsi="Times New Roman" w:cs="Times New Roman"/>
          <w:i/>
          <w:iCs/>
          <w:sz w:val="24"/>
          <w:szCs w:val="24"/>
        </w:rPr>
        <w:t xml:space="preserve"> turvategevuse teostamisega seotud heli- või videosalvestisi, kui see on vajalik käesoleva seadusega või selle alusel kehtestatud nõuete täitmise tagamisel ohu ennetamiseks, väljaselgitamiseks või tõrjumiseks või korrarikkumise kõrvaldamiseks.</w:t>
      </w:r>
    </w:p>
    <w:p w14:paraId="2B610C1B" w14:textId="77777777" w:rsidR="00426A86" w:rsidRPr="00AD4FC0" w:rsidRDefault="00426A86" w:rsidP="00426A86">
      <w:pPr>
        <w:pStyle w:val="NoSpacing"/>
        <w:ind w:left="750"/>
        <w:jc w:val="both"/>
        <w:rPr>
          <w:rFonts w:ascii="Times New Roman" w:hAnsi="Times New Roman" w:cs="Times New Roman"/>
          <w:sz w:val="24"/>
          <w:szCs w:val="24"/>
        </w:rPr>
      </w:pPr>
    </w:p>
    <w:p w14:paraId="1B7412E8" w14:textId="693D69CA" w:rsidR="009978FB" w:rsidRDefault="00AD4FC0" w:rsidP="00AD4FC0">
      <w:pPr>
        <w:pStyle w:val="NoSpacing"/>
        <w:jc w:val="both"/>
        <w:rPr>
          <w:rFonts w:ascii="Times New Roman" w:hAnsi="Times New Roman" w:cs="Times New Roman"/>
          <w:sz w:val="24"/>
          <w:szCs w:val="24"/>
        </w:rPr>
      </w:pPr>
      <w:r w:rsidRPr="00AD4FC0">
        <w:rPr>
          <w:rFonts w:ascii="Times New Roman" w:hAnsi="Times New Roman" w:cs="Times New Roman"/>
          <w:sz w:val="24"/>
          <w:szCs w:val="24"/>
        </w:rPr>
        <w:t>S</w:t>
      </w:r>
      <w:r w:rsidR="00426A86">
        <w:rPr>
          <w:rFonts w:ascii="Times New Roman" w:hAnsi="Times New Roman" w:cs="Times New Roman"/>
          <w:sz w:val="24"/>
          <w:szCs w:val="24"/>
        </w:rPr>
        <w:t xml:space="preserve">elgitus: Turvaettevõtjale või </w:t>
      </w:r>
      <w:proofErr w:type="spellStart"/>
      <w:r w:rsidR="00426A86">
        <w:rPr>
          <w:rFonts w:ascii="Times New Roman" w:hAnsi="Times New Roman" w:cs="Times New Roman"/>
          <w:sz w:val="24"/>
          <w:szCs w:val="24"/>
        </w:rPr>
        <w:t>sisevalve</w:t>
      </w:r>
      <w:proofErr w:type="spellEnd"/>
      <w:r w:rsidR="00426A86">
        <w:rPr>
          <w:rFonts w:ascii="Times New Roman" w:hAnsi="Times New Roman" w:cs="Times New Roman"/>
          <w:sz w:val="24"/>
          <w:szCs w:val="24"/>
        </w:rPr>
        <w:t xml:space="preserve"> korraldajale saab viidatud kohustust panna ainult neil juhtudel, kui</w:t>
      </w:r>
      <w:r w:rsidRPr="00AD4FC0">
        <w:rPr>
          <w:rFonts w:ascii="Times New Roman" w:hAnsi="Times New Roman" w:cs="Times New Roman"/>
          <w:sz w:val="24"/>
          <w:szCs w:val="24"/>
        </w:rPr>
        <w:t xml:space="preserve"> salvestusseadme omanik on </w:t>
      </w:r>
      <w:r w:rsidR="00426A86">
        <w:rPr>
          <w:rFonts w:ascii="Times New Roman" w:hAnsi="Times New Roman" w:cs="Times New Roman"/>
          <w:sz w:val="24"/>
          <w:szCs w:val="24"/>
        </w:rPr>
        <w:t>t</w:t>
      </w:r>
      <w:r w:rsidRPr="00AD4FC0">
        <w:rPr>
          <w:rFonts w:ascii="Times New Roman" w:hAnsi="Times New Roman" w:cs="Times New Roman"/>
          <w:sz w:val="24"/>
          <w:szCs w:val="24"/>
        </w:rPr>
        <w:t>urvaettevõtja</w:t>
      </w:r>
      <w:r w:rsidR="00426A86">
        <w:rPr>
          <w:rFonts w:ascii="Times New Roman" w:hAnsi="Times New Roman" w:cs="Times New Roman"/>
          <w:sz w:val="24"/>
          <w:szCs w:val="24"/>
        </w:rPr>
        <w:t xml:space="preserve"> või </w:t>
      </w:r>
      <w:proofErr w:type="spellStart"/>
      <w:r w:rsidR="00426A86">
        <w:rPr>
          <w:rFonts w:ascii="Times New Roman" w:hAnsi="Times New Roman" w:cs="Times New Roman"/>
          <w:sz w:val="24"/>
          <w:szCs w:val="24"/>
        </w:rPr>
        <w:t>sisevalve</w:t>
      </w:r>
      <w:proofErr w:type="spellEnd"/>
      <w:r w:rsidR="00426A86">
        <w:rPr>
          <w:rFonts w:ascii="Times New Roman" w:hAnsi="Times New Roman" w:cs="Times New Roman"/>
          <w:sz w:val="24"/>
          <w:szCs w:val="24"/>
        </w:rPr>
        <w:t xml:space="preserve"> korraldaja</w:t>
      </w:r>
      <w:r w:rsidRPr="00AD4FC0">
        <w:rPr>
          <w:rFonts w:ascii="Times New Roman" w:hAnsi="Times New Roman" w:cs="Times New Roman"/>
          <w:sz w:val="24"/>
          <w:szCs w:val="24"/>
        </w:rPr>
        <w:t xml:space="preserve">. </w:t>
      </w:r>
      <w:r w:rsidR="00426A86">
        <w:rPr>
          <w:rFonts w:ascii="Times New Roman" w:hAnsi="Times New Roman" w:cs="Times New Roman"/>
          <w:sz w:val="24"/>
          <w:szCs w:val="24"/>
        </w:rPr>
        <w:t xml:space="preserve">Väga sageli ei ole nemad aga valveobjektidel kasutatavate valveseadmestike </w:t>
      </w:r>
      <w:r w:rsidR="009978FB">
        <w:rPr>
          <w:rFonts w:ascii="Times New Roman" w:hAnsi="Times New Roman" w:cs="Times New Roman"/>
          <w:sz w:val="24"/>
          <w:szCs w:val="24"/>
        </w:rPr>
        <w:t>ega</w:t>
      </w:r>
      <w:r w:rsidR="00426A86">
        <w:rPr>
          <w:rFonts w:ascii="Times New Roman" w:hAnsi="Times New Roman" w:cs="Times New Roman"/>
          <w:sz w:val="24"/>
          <w:szCs w:val="24"/>
        </w:rPr>
        <w:t xml:space="preserve"> neis oleva teabe omanikud ega vastutavad töötlejad. Seega </w:t>
      </w:r>
      <w:r w:rsidRPr="00AD4FC0">
        <w:rPr>
          <w:rFonts w:ascii="Times New Roman" w:hAnsi="Times New Roman" w:cs="Times New Roman"/>
          <w:sz w:val="24"/>
          <w:szCs w:val="24"/>
        </w:rPr>
        <w:t xml:space="preserve">ei ole </w:t>
      </w:r>
      <w:r w:rsidR="00426A86">
        <w:rPr>
          <w:rFonts w:ascii="Times New Roman" w:hAnsi="Times New Roman" w:cs="Times New Roman"/>
          <w:sz w:val="24"/>
          <w:szCs w:val="24"/>
        </w:rPr>
        <w:t>neil ka</w:t>
      </w:r>
      <w:r w:rsidRPr="00AD4FC0">
        <w:rPr>
          <w:rFonts w:ascii="Times New Roman" w:hAnsi="Times New Roman" w:cs="Times New Roman"/>
          <w:sz w:val="24"/>
          <w:szCs w:val="24"/>
        </w:rPr>
        <w:t xml:space="preserve"> õigus</w:t>
      </w:r>
      <w:r w:rsidR="00426A86">
        <w:rPr>
          <w:rFonts w:ascii="Times New Roman" w:hAnsi="Times New Roman" w:cs="Times New Roman"/>
          <w:sz w:val="24"/>
          <w:szCs w:val="24"/>
        </w:rPr>
        <w:t>t</w:t>
      </w:r>
      <w:r w:rsidRPr="00AD4FC0">
        <w:rPr>
          <w:rFonts w:ascii="Times New Roman" w:hAnsi="Times New Roman" w:cs="Times New Roman"/>
          <w:sz w:val="24"/>
          <w:szCs w:val="24"/>
        </w:rPr>
        <w:t xml:space="preserve"> </w:t>
      </w:r>
      <w:r w:rsidR="00426A86">
        <w:rPr>
          <w:rFonts w:ascii="Times New Roman" w:hAnsi="Times New Roman" w:cs="Times New Roman"/>
          <w:sz w:val="24"/>
          <w:szCs w:val="24"/>
        </w:rPr>
        <w:t xml:space="preserve">kolmandatele osapooltele kuuluvatest </w:t>
      </w:r>
      <w:r w:rsidRPr="00AD4FC0">
        <w:rPr>
          <w:rFonts w:ascii="Times New Roman" w:hAnsi="Times New Roman" w:cs="Times New Roman"/>
          <w:sz w:val="24"/>
          <w:szCs w:val="24"/>
        </w:rPr>
        <w:t xml:space="preserve">seadmetest </w:t>
      </w:r>
      <w:r w:rsidR="00426A86">
        <w:rPr>
          <w:rFonts w:ascii="Times New Roman" w:hAnsi="Times New Roman" w:cs="Times New Roman"/>
          <w:sz w:val="24"/>
          <w:szCs w:val="24"/>
        </w:rPr>
        <w:t xml:space="preserve">nõutavaid </w:t>
      </w:r>
      <w:r w:rsidRPr="00AD4FC0">
        <w:rPr>
          <w:rFonts w:ascii="Times New Roman" w:hAnsi="Times New Roman" w:cs="Times New Roman"/>
          <w:sz w:val="24"/>
          <w:szCs w:val="24"/>
        </w:rPr>
        <w:t xml:space="preserve">väljavõtteid teha. Eelkõige peaks olema antud kohustus suunatud </w:t>
      </w:r>
      <w:r w:rsidR="00426A86">
        <w:rPr>
          <w:rFonts w:ascii="Times New Roman" w:hAnsi="Times New Roman" w:cs="Times New Roman"/>
          <w:sz w:val="24"/>
          <w:szCs w:val="24"/>
        </w:rPr>
        <w:t>just valveseadmestike</w:t>
      </w:r>
      <w:r w:rsidRPr="00AD4FC0">
        <w:rPr>
          <w:rFonts w:ascii="Times New Roman" w:hAnsi="Times New Roman" w:cs="Times New Roman"/>
          <w:sz w:val="24"/>
          <w:szCs w:val="24"/>
        </w:rPr>
        <w:t xml:space="preserve"> omanik</w:t>
      </w:r>
      <w:r w:rsidR="00426A86">
        <w:rPr>
          <w:rFonts w:ascii="Times New Roman" w:hAnsi="Times New Roman" w:cs="Times New Roman"/>
          <w:sz w:val="24"/>
          <w:szCs w:val="24"/>
        </w:rPr>
        <w:t>e</w:t>
      </w:r>
      <w:r w:rsidRPr="00AD4FC0">
        <w:rPr>
          <w:rFonts w:ascii="Times New Roman" w:hAnsi="Times New Roman" w:cs="Times New Roman"/>
          <w:sz w:val="24"/>
          <w:szCs w:val="24"/>
        </w:rPr>
        <w:t>le.</w:t>
      </w:r>
    </w:p>
    <w:p w14:paraId="4017E401" w14:textId="15A788C7" w:rsidR="00302527" w:rsidRDefault="00302527" w:rsidP="007E011E">
      <w:pPr>
        <w:pStyle w:val="NoSpacing"/>
        <w:rPr>
          <w:rFonts w:ascii="Times New Roman" w:hAnsi="Times New Roman" w:cs="Times New Roman"/>
          <w:sz w:val="24"/>
          <w:szCs w:val="24"/>
        </w:rPr>
      </w:pPr>
    </w:p>
    <w:p w14:paraId="5736E706" w14:textId="00457E8D" w:rsidR="00933839" w:rsidRPr="00933839" w:rsidRDefault="00933839" w:rsidP="007E011E">
      <w:pPr>
        <w:pStyle w:val="NoSpacing"/>
        <w:rPr>
          <w:rFonts w:ascii="Times New Roman" w:hAnsi="Times New Roman" w:cs="Times New Roman"/>
          <w:b/>
          <w:bCs/>
          <w:sz w:val="24"/>
          <w:szCs w:val="24"/>
        </w:rPr>
      </w:pPr>
      <w:r w:rsidRPr="00933839">
        <w:rPr>
          <w:rFonts w:ascii="Times New Roman" w:hAnsi="Times New Roman" w:cs="Times New Roman"/>
          <w:b/>
          <w:bCs/>
          <w:sz w:val="24"/>
          <w:szCs w:val="24"/>
        </w:rPr>
        <w:t>RAKENDUSSÄTTED</w:t>
      </w:r>
    </w:p>
    <w:p w14:paraId="0514893E" w14:textId="77777777" w:rsidR="00933839" w:rsidRDefault="00933839" w:rsidP="007E011E">
      <w:pPr>
        <w:pStyle w:val="NoSpacing"/>
        <w:rPr>
          <w:rFonts w:ascii="Times New Roman" w:hAnsi="Times New Roman" w:cs="Times New Roman"/>
          <w:sz w:val="24"/>
          <w:szCs w:val="24"/>
        </w:rPr>
      </w:pPr>
    </w:p>
    <w:p w14:paraId="3060A182" w14:textId="47B3E4A3" w:rsidR="009978FB" w:rsidRPr="009978FB" w:rsidRDefault="009978FB" w:rsidP="009978FB">
      <w:pPr>
        <w:pStyle w:val="NoSpacing"/>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Ettepanek 19 - </w:t>
      </w:r>
      <w:r w:rsidRPr="009978FB">
        <w:rPr>
          <w:rFonts w:ascii="Times New Roman" w:hAnsi="Times New Roman" w:cs="Times New Roman"/>
          <w:b/>
          <w:bCs/>
          <w:sz w:val="24"/>
          <w:szCs w:val="24"/>
        </w:rPr>
        <w:t xml:space="preserve">Eelnõu §-ga 39 </w:t>
      </w:r>
    </w:p>
    <w:p w14:paraId="3210FFE7" w14:textId="77777777" w:rsidR="009978FB" w:rsidRDefault="009978FB" w:rsidP="009978FB">
      <w:pPr>
        <w:pStyle w:val="NoSpacing"/>
        <w:rPr>
          <w:rFonts w:ascii="Times New Roman" w:hAnsi="Times New Roman" w:cs="Times New Roman"/>
          <w:sz w:val="24"/>
          <w:szCs w:val="24"/>
        </w:rPr>
      </w:pPr>
    </w:p>
    <w:p w14:paraId="3BA36A29" w14:textId="6C3C836A" w:rsidR="009978FB" w:rsidRDefault="00933839" w:rsidP="0093383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Toome välja, et meie hinnangul </w:t>
      </w:r>
      <w:r w:rsidR="009978FB" w:rsidRPr="009978FB">
        <w:rPr>
          <w:rFonts w:ascii="Times New Roman" w:hAnsi="Times New Roman" w:cs="Times New Roman"/>
          <w:sz w:val="24"/>
          <w:szCs w:val="24"/>
        </w:rPr>
        <w:t>täiendatakse korrakaitseseaduse (</w:t>
      </w:r>
      <w:proofErr w:type="spellStart"/>
      <w:r w:rsidR="009978FB" w:rsidRPr="009978FB">
        <w:rPr>
          <w:rFonts w:ascii="Times New Roman" w:hAnsi="Times New Roman" w:cs="Times New Roman"/>
          <w:sz w:val="24"/>
          <w:szCs w:val="24"/>
        </w:rPr>
        <w:t>KorS</w:t>
      </w:r>
      <w:proofErr w:type="spellEnd"/>
      <w:r w:rsidR="009978FB" w:rsidRPr="009978FB">
        <w:rPr>
          <w:rFonts w:ascii="Times New Roman" w:hAnsi="Times New Roman" w:cs="Times New Roman"/>
          <w:sz w:val="24"/>
          <w:szCs w:val="24"/>
        </w:rPr>
        <w:t>) 6. p</w:t>
      </w:r>
      <w:r>
        <w:rPr>
          <w:rFonts w:ascii="Times New Roman" w:hAnsi="Times New Roman" w:cs="Times New Roman"/>
          <w:sz w:val="24"/>
          <w:szCs w:val="24"/>
        </w:rPr>
        <w:t>eatükki</w:t>
      </w:r>
      <w:r w:rsidR="009978FB" w:rsidRPr="009978FB">
        <w:rPr>
          <w:rFonts w:ascii="Times New Roman" w:hAnsi="Times New Roman" w:cs="Times New Roman"/>
          <w:sz w:val="24"/>
          <w:szCs w:val="24"/>
        </w:rPr>
        <w:t xml:space="preserve"> sätetega, mis reguleerivad </w:t>
      </w:r>
      <w:r>
        <w:rPr>
          <w:rFonts w:ascii="Times New Roman" w:hAnsi="Times New Roman" w:cs="Times New Roman"/>
          <w:sz w:val="24"/>
          <w:szCs w:val="24"/>
        </w:rPr>
        <w:t xml:space="preserve">küll </w:t>
      </w:r>
      <w:r w:rsidR="009978FB" w:rsidRPr="009978FB">
        <w:rPr>
          <w:rFonts w:ascii="Times New Roman" w:hAnsi="Times New Roman" w:cs="Times New Roman"/>
          <w:sz w:val="24"/>
          <w:szCs w:val="24"/>
        </w:rPr>
        <w:t>turvaettevõtja kaasamist kohaliku omavalitsuse korrakaitseülesande täitmisse</w:t>
      </w:r>
      <w:r>
        <w:rPr>
          <w:rFonts w:ascii="Times New Roman" w:hAnsi="Times New Roman" w:cs="Times New Roman"/>
          <w:sz w:val="24"/>
          <w:szCs w:val="24"/>
        </w:rPr>
        <w:t xml:space="preserve"> aga ei ole antud sõnastuses reaalselt ellu rakendatavad. Toome järgnevalt välja ETEL liikmeskonna poolsed selgitused:</w:t>
      </w:r>
    </w:p>
    <w:p w14:paraId="4A3C771B" w14:textId="77777777" w:rsidR="00933839" w:rsidRPr="009978FB" w:rsidRDefault="00933839" w:rsidP="00933839">
      <w:pPr>
        <w:pStyle w:val="NoSpacing"/>
        <w:jc w:val="both"/>
        <w:rPr>
          <w:rFonts w:ascii="Times New Roman" w:hAnsi="Times New Roman" w:cs="Times New Roman"/>
          <w:sz w:val="24"/>
          <w:szCs w:val="24"/>
        </w:rPr>
      </w:pPr>
    </w:p>
    <w:p w14:paraId="514C1AAF" w14:textId="253BC5BF" w:rsidR="00933839" w:rsidRPr="00102D08" w:rsidRDefault="009978FB" w:rsidP="00102D08">
      <w:pPr>
        <w:pStyle w:val="NoSpacing"/>
        <w:numPr>
          <w:ilvl w:val="0"/>
          <w:numId w:val="7"/>
        </w:numPr>
        <w:jc w:val="both"/>
        <w:rPr>
          <w:rFonts w:ascii="Times New Roman" w:hAnsi="Times New Roman" w:cs="Times New Roman"/>
          <w:b/>
          <w:bCs/>
          <w:sz w:val="24"/>
          <w:szCs w:val="24"/>
        </w:rPr>
      </w:pPr>
      <w:bookmarkStart w:id="8" w:name="_Hlk27400245"/>
      <w:proofErr w:type="spellStart"/>
      <w:r w:rsidRPr="00933839">
        <w:rPr>
          <w:rFonts w:ascii="Times New Roman" w:hAnsi="Times New Roman" w:cs="Times New Roman"/>
          <w:b/>
          <w:bCs/>
          <w:sz w:val="24"/>
          <w:szCs w:val="24"/>
        </w:rPr>
        <w:t>KorS</w:t>
      </w:r>
      <w:proofErr w:type="spellEnd"/>
      <w:r w:rsidRPr="00933839">
        <w:rPr>
          <w:rFonts w:ascii="Times New Roman" w:hAnsi="Times New Roman" w:cs="Times New Roman"/>
          <w:b/>
          <w:bCs/>
          <w:sz w:val="24"/>
          <w:szCs w:val="24"/>
        </w:rPr>
        <w:t xml:space="preserve"> § 82¹ lg 4 esimese lause järgi valla- või linnavalitsus kooskõlastab korrakaitseülesande täitmiseks sõlmitud halduslepingu enne sõlmimist </w:t>
      </w:r>
      <w:proofErr w:type="spellStart"/>
      <w:r w:rsidRPr="00933839">
        <w:rPr>
          <w:rFonts w:ascii="Times New Roman" w:hAnsi="Times New Roman" w:cs="Times New Roman"/>
          <w:b/>
          <w:bCs/>
          <w:sz w:val="24"/>
          <w:szCs w:val="24"/>
        </w:rPr>
        <w:t>PPA-ga</w:t>
      </w:r>
      <w:proofErr w:type="spellEnd"/>
      <w:r w:rsidRPr="00933839">
        <w:rPr>
          <w:rFonts w:ascii="Times New Roman" w:hAnsi="Times New Roman" w:cs="Times New Roman"/>
          <w:b/>
          <w:bCs/>
          <w:sz w:val="24"/>
          <w:szCs w:val="24"/>
        </w:rPr>
        <w:t xml:space="preserve">. </w:t>
      </w:r>
    </w:p>
    <w:p w14:paraId="4B67BA29" w14:textId="0F9C9C8A" w:rsidR="00933839" w:rsidRDefault="009978FB" w:rsidP="00933839">
      <w:pPr>
        <w:pStyle w:val="NoSpacing"/>
        <w:ind w:left="720"/>
        <w:jc w:val="both"/>
        <w:rPr>
          <w:rFonts w:ascii="Times New Roman" w:hAnsi="Times New Roman" w:cs="Times New Roman"/>
          <w:sz w:val="24"/>
          <w:szCs w:val="24"/>
        </w:rPr>
      </w:pPr>
      <w:r w:rsidRPr="00933839">
        <w:rPr>
          <w:rFonts w:ascii="Times New Roman" w:hAnsi="Times New Roman" w:cs="Times New Roman"/>
          <w:sz w:val="24"/>
          <w:szCs w:val="24"/>
        </w:rPr>
        <w:t xml:space="preserve">Märgitud PPA kooskõlastuse nõue ei hõlma </w:t>
      </w:r>
      <w:r w:rsidR="00102D08">
        <w:rPr>
          <w:rFonts w:ascii="Times New Roman" w:hAnsi="Times New Roman" w:cs="Times New Roman"/>
          <w:sz w:val="24"/>
          <w:szCs w:val="24"/>
        </w:rPr>
        <w:t xml:space="preserve">meie hinnangul </w:t>
      </w:r>
      <w:r w:rsidRPr="00933839">
        <w:rPr>
          <w:rFonts w:ascii="Times New Roman" w:hAnsi="Times New Roman" w:cs="Times New Roman"/>
          <w:sz w:val="24"/>
          <w:szCs w:val="24"/>
        </w:rPr>
        <w:t xml:space="preserve">sisuliselt halduslepingut. </w:t>
      </w:r>
      <w:proofErr w:type="spellStart"/>
      <w:r w:rsidRPr="00933839">
        <w:rPr>
          <w:rFonts w:ascii="Times New Roman" w:hAnsi="Times New Roman" w:cs="Times New Roman"/>
          <w:sz w:val="24"/>
          <w:szCs w:val="24"/>
        </w:rPr>
        <w:t>KorS</w:t>
      </w:r>
      <w:proofErr w:type="spellEnd"/>
      <w:r w:rsidRPr="00933839">
        <w:rPr>
          <w:rFonts w:ascii="Times New Roman" w:hAnsi="Times New Roman" w:cs="Times New Roman"/>
          <w:sz w:val="24"/>
          <w:szCs w:val="24"/>
        </w:rPr>
        <w:t xml:space="preserve"> § 82¹ lg 4  teise lause järgi ei hõlma kooskõlastus halduslepingut, vaid PPA teostab eelkontrolli halduslepingu pooleks oleva turvaettevõtja ja lepingu täitmiseks kasutatava turvatöötaja  nõuetele vastavuse üle (heakskiit). Seega on sätte sõnastus (kooskõlastab halduslepingu) eksitav. </w:t>
      </w:r>
    </w:p>
    <w:bookmarkEnd w:id="8"/>
    <w:p w14:paraId="522746BA" w14:textId="77777777" w:rsidR="00933839" w:rsidRDefault="00933839" w:rsidP="00933839">
      <w:pPr>
        <w:pStyle w:val="NoSpacing"/>
        <w:ind w:left="720"/>
        <w:jc w:val="both"/>
        <w:rPr>
          <w:rFonts w:ascii="Times New Roman" w:hAnsi="Times New Roman" w:cs="Times New Roman"/>
          <w:sz w:val="24"/>
          <w:szCs w:val="24"/>
        </w:rPr>
      </w:pPr>
    </w:p>
    <w:p w14:paraId="18499DB1" w14:textId="435AD357" w:rsidR="009978FB" w:rsidRDefault="00933839" w:rsidP="00933839">
      <w:pPr>
        <w:pStyle w:val="NoSpacing"/>
        <w:ind w:left="720"/>
        <w:jc w:val="both"/>
        <w:rPr>
          <w:rFonts w:ascii="Times New Roman" w:hAnsi="Times New Roman" w:cs="Times New Roman"/>
          <w:sz w:val="24"/>
          <w:szCs w:val="24"/>
        </w:rPr>
      </w:pPr>
      <w:r>
        <w:rPr>
          <w:rFonts w:ascii="Times New Roman" w:hAnsi="Times New Roman" w:cs="Times New Roman"/>
          <w:sz w:val="24"/>
          <w:szCs w:val="24"/>
        </w:rPr>
        <w:t>Samuti me l</w:t>
      </w:r>
      <w:r w:rsidR="009978FB" w:rsidRPr="009978FB">
        <w:rPr>
          <w:rFonts w:ascii="Times New Roman" w:hAnsi="Times New Roman" w:cs="Times New Roman"/>
          <w:sz w:val="24"/>
          <w:szCs w:val="24"/>
        </w:rPr>
        <w:t xml:space="preserve">eiame, et  eelkontrolli (heakskiit) menetlus võiks olla </w:t>
      </w:r>
      <w:r>
        <w:rPr>
          <w:rFonts w:ascii="Times New Roman" w:hAnsi="Times New Roman" w:cs="Times New Roman"/>
          <w:sz w:val="24"/>
          <w:szCs w:val="24"/>
        </w:rPr>
        <w:t xml:space="preserve">sõnastatud </w:t>
      </w:r>
      <w:r w:rsidR="009978FB" w:rsidRPr="009978FB">
        <w:rPr>
          <w:rFonts w:ascii="Times New Roman" w:hAnsi="Times New Roman" w:cs="Times New Roman"/>
          <w:sz w:val="24"/>
          <w:szCs w:val="24"/>
        </w:rPr>
        <w:t>paindlikum</w:t>
      </w:r>
      <w:r>
        <w:rPr>
          <w:rFonts w:ascii="Times New Roman" w:hAnsi="Times New Roman" w:cs="Times New Roman"/>
          <w:sz w:val="24"/>
          <w:szCs w:val="24"/>
        </w:rPr>
        <w:t>ana</w:t>
      </w:r>
      <w:r w:rsidR="009978FB" w:rsidRPr="009978FB">
        <w:rPr>
          <w:rFonts w:ascii="Times New Roman" w:hAnsi="Times New Roman" w:cs="Times New Roman"/>
          <w:sz w:val="24"/>
          <w:szCs w:val="24"/>
        </w:rPr>
        <w:t xml:space="preserve">. Eelkontroll (heakskiit) ei peaks tingimata toimuma enne halduslepingu sõlmimist, vaid enne halduslepingu alusel korrakaitseülesande täitmisega alustamist. Heakskiitu </w:t>
      </w:r>
      <w:r>
        <w:rPr>
          <w:rFonts w:ascii="Times New Roman" w:hAnsi="Times New Roman" w:cs="Times New Roman"/>
          <w:sz w:val="24"/>
          <w:szCs w:val="24"/>
        </w:rPr>
        <w:t xml:space="preserve">peab </w:t>
      </w:r>
      <w:r w:rsidR="009978FB" w:rsidRPr="009978FB">
        <w:rPr>
          <w:rFonts w:ascii="Times New Roman" w:hAnsi="Times New Roman" w:cs="Times New Roman"/>
          <w:sz w:val="24"/>
          <w:szCs w:val="24"/>
        </w:rPr>
        <w:t xml:space="preserve">olema võimalik taotleda ka </w:t>
      </w:r>
      <w:r>
        <w:rPr>
          <w:rFonts w:ascii="Times New Roman" w:hAnsi="Times New Roman" w:cs="Times New Roman"/>
          <w:sz w:val="24"/>
          <w:szCs w:val="24"/>
        </w:rPr>
        <w:t xml:space="preserve">jooksvalt </w:t>
      </w:r>
      <w:r w:rsidR="009978FB" w:rsidRPr="009978FB">
        <w:rPr>
          <w:rFonts w:ascii="Times New Roman" w:hAnsi="Times New Roman" w:cs="Times New Roman"/>
          <w:sz w:val="24"/>
          <w:szCs w:val="24"/>
        </w:rPr>
        <w:t xml:space="preserve">halduslepingu täitmise ajal </w:t>
      </w:r>
      <w:r>
        <w:rPr>
          <w:rFonts w:ascii="Times New Roman" w:hAnsi="Times New Roman" w:cs="Times New Roman"/>
          <w:sz w:val="24"/>
          <w:szCs w:val="24"/>
        </w:rPr>
        <w:t>(</w:t>
      </w:r>
      <w:r w:rsidR="009978FB" w:rsidRPr="009978FB">
        <w:rPr>
          <w:rFonts w:ascii="Times New Roman" w:hAnsi="Times New Roman" w:cs="Times New Roman"/>
          <w:sz w:val="24"/>
          <w:szCs w:val="24"/>
        </w:rPr>
        <w:t>nt uue või täiendava turvatöötaja jaoks</w:t>
      </w:r>
      <w:r>
        <w:rPr>
          <w:rFonts w:ascii="Times New Roman" w:hAnsi="Times New Roman" w:cs="Times New Roman"/>
          <w:sz w:val="24"/>
          <w:szCs w:val="24"/>
        </w:rPr>
        <w:t>)</w:t>
      </w:r>
      <w:r w:rsidR="009978FB" w:rsidRPr="009978FB">
        <w:rPr>
          <w:rFonts w:ascii="Times New Roman" w:hAnsi="Times New Roman" w:cs="Times New Roman"/>
          <w:sz w:val="24"/>
          <w:szCs w:val="24"/>
        </w:rPr>
        <w:t xml:space="preserve">. </w:t>
      </w:r>
      <w:r>
        <w:rPr>
          <w:rFonts w:ascii="Times New Roman" w:hAnsi="Times New Roman" w:cs="Times New Roman"/>
          <w:sz w:val="24"/>
          <w:szCs w:val="24"/>
        </w:rPr>
        <w:t>Teeme ettepaneku, et t</w:t>
      </w:r>
      <w:r w:rsidR="009978FB" w:rsidRPr="009978FB">
        <w:rPr>
          <w:rFonts w:ascii="Times New Roman" w:hAnsi="Times New Roman" w:cs="Times New Roman"/>
          <w:sz w:val="24"/>
          <w:szCs w:val="24"/>
        </w:rPr>
        <w:t xml:space="preserve">urvatöötaja heakskiitu ei peaks tingimata taotlema </w:t>
      </w:r>
      <w:r>
        <w:rPr>
          <w:rFonts w:ascii="Times New Roman" w:hAnsi="Times New Roman" w:cs="Times New Roman"/>
          <w:sz w:val="24"/>
          <w:szCs w:val="24"/>
        </w:rPr>
        <w:t xml:space="preserve">ainult </w:t>
      </w:r>
      <w:r w:rsidR="009978FB" w:rsidRPr="009978FB">
        <w:rPr>
          <w:rFonts w:ascii="Times New Roman" w:hAnsi="Times New Roman" w:cs="Times New Roman"/>
          <w:sz w:val="24"/>
          <w:szCs w:val="24"/>
        </w:rPr>
        <w:t xml:space="preserve">linna- või vallavalitsus, seda võiks </w:t>
      </w:r>
      <w:r>
        <w:rPr>
          <w:rFonts w:ascii="Times New Roman" w:hAnsi="Times New Roman" w:cs="Times New Roman"/>
          <w:sz w:val="24"/>
          <w:szCs w:val="24"/>
        </w:rPr>
        <w:t xml:space="preserve">lepingu olemasolul jooksvalt </w:t>
      </w:r>
      <w:r w:rsidR="009978FB" w:rsidRPr="009978FB">
        <w:rPr>
          <w:rFonts w:ascii="Times New Roman" w:hAnsi="Times New Roman" w:cs="Times New Roman"/>
          <w:sz w:val="24"/>
          <w:szCs w:val="24"/>
        </w:rPr>
        <w:t xml:space="preserve">teha ka turvaettevõtja.  </w:t>
      </w:r>
    </w:p>
    <w:p w14:paraId="2C2D93F1" w14:textId="77777777" w:rsidR="00933839" w:rsidRPr="009978FB" w:rsidRDefault="00933839" w:rsidP="00933839">
      <w:pPr>
        <w:pStyle w:val="NoSpacing"/>
        <w:ind w:left="720"/>
        <w:jc w:val="both"/>
        <w:rPr>
          <w:rFonts w:ascii="Times New Roman" w:hAnsi="Times New Roman" w:cs="Times New Roman"/>
          <w:sz w:val="24"/>
          <w:szCs w:val="24"/>
        </w:rPr>
      </w:pPr>
    </w:p>
    <w:p w14:paraId="2E04D156" w14:textId="3053925F" w:rsidR="00933839" w:rsidRPr="00102D08" w:rsidRDefault="009978FB" w:rsidP="00102D08">
      <w:pPr>
        <w:pStyle w:val="NoSpacing"/>
        <w:numPr>
          <w:ilvl w:val="0"/>
          <w:numId w:val="7"/>
        </w:numPr>
        <w:jc w:val="both"/>
        <w:rPr>
          <w:rFonts w:ascii="Times New Roman" w:hAnsi="Times New Roman" w:cs="Times New Roman"/>
          <w:b/>
          <w:bCs/>
          <w:sz w:val="24"/>
          <w:szCs w:val="24"/>
        </w:rPr>
      </w:pPr>
      <w:proofErr w:type="spellStart"/>
      <w:r w:rsidRPr="00933839">
        <w:rPr>
          <w:rFonts w:ascii="Times New Roman" w:hAnsi="Times New Roman" w:cs="Times New Roman"/>
          <w:b/>
          <w:bCs/>
          <w:sz w:val="24"/>
          <w:szCs w:val="24"/>
        </w:rPr>
        <w:t>KorS</w:t>
      </w:r>
      <w:proofErr w:type="spellEnd"/>
      <w:r w:rsidRPr="00933839">
        <w:rPr>
          <w:rFonts w:ascii="Times New Roman" w:hAnsi="Times New Roman" w:cs="Times New Roman"/>
          <w:b/>
          <w:bCs/>
          <w:sz w:val="24"/>
          <w:szCs w:val="24"/>
        </w:rPr>
        <w:t xml:space="preserve"> </w:t>
      </w:r>
      <w:bookmarkStart w:id="9" w:name="_Hlk27396575"/>
      <w:r w:rsidRPr="00933839">
        <w:rPr>
          <w:rFonts w:ascii="Times New Roman" w:hAnsi="Times New Roman" w:cs="Times New Roman"/>
          <w:b/>
          <w:bCs/>
          <w:sz w:val="24"/>
          <w:szCs w:val="24"/>
        </w:rPr>
        <w:t xml:space="preserve">§ 82¹ lg 5 </w:t>
      </w:r>
      <w:bookmarkEnd w:id="9"/>
      <w:r w:rsidRPr="00933839">
        <w:rPr>
          <w:rFonts w:ascii="Times New Roman" w:hAnsi="Times New Roman" w:cs="Times New Roman"/>
          <w:b/>
          <w:bCs/>
          <w:sz w:val="24"/>
          <w:szCs w:val="24"/>
        </w:rPr>
        <w:t xml:space="preserve">järgi turvaettevõtja võib kasutada halduslepingu täitmiseks vaid  halduslepingus märgitud turvatöötajat. </w:t>
      </w:r>
    </w:p>
    <w:p w14:paraId="57CC6704" w14:textId="778E3254" w:rsidR="009978FB" w:rsidRDefault="00933839" w:rsidP="00933839">
      <w:pPr>
        <w:pStyle w:val="NoSpacing"/>
        <w:ind w:left="708"/>
        <w:jc w:val="both"/>
        <w:rPr>
          <w:rFonts w:ascii="Times New Roman" w:hAnsi="Times New Roman" w:cs="Times New Roman"/>
          <w:sz w:val="24"/>
          <w:szCs w:val="24"/>
        </w:rPr>
      </w:pPr>
      <w:r>
        <w:rPr>
          <w:rFonts w:ascii="Times New Roman" w:hAnsi="Times New Roman" w:cs="Times New Roman"/>
          <w:sz w:val="24"/>
          <w:szCs w:val="24"/>
        </w:rPr>
        <w:t xml:space="preserve">Punkti tuleb vaadata koosmõjus </w:t>
      </w:r>
      <w:proofErr w:type="spellStart"/>
      <w:r w:rsidR="009978FB" w:rsidRPr="009978FB">
        <w:rPr>
          <w:rFonts w:ascii="Times New Roman" w:hAnsi="Times New Roman" w:cs="Times New Roman"/>
          <w:sz w:val="24"/>
          <w:szCs w:val="24"/>
        </w:rPr>
        <w:t>KorS</w:t>
      </w:r>
      <w:proofErr w:type="spellEnd"/>
      <w:r w:rsidR="009978FB" w:rsidRPr="009978FB">
        <w:rPr>
          <w:rFonts w:ascii="Times New Roman" w:hAnsi="Times New Roman" w:cs="Times New Roman"/>
          <w:sz w:val="24"/>
          <w:szCs w:val="24"/>
        </w:rPr>
        <w:t xml:space="preserve"> § 82¹ </w:t>
      </w:r>
      <w:r>
        <w:rPr>
          <w:rFonts w:ascii="Times New Roman" w:hAnsi="Times New Roman" w:cs="Times New Roman"/>
          <w:sz w:val="24"/>
          <w:szCs w:val="24"/>
        </w:rPr>
        <w:t>lõikega</w:t>
      </w:r>
      <w:r w:rsidR="009978FB" w:rsidRPr="009978FB">
        <w:rPr>
          <w:rFonts w:ascii="Times New Roman" w:hAnsi="Times New Roman" w:cs="Times New Roman"/>
          <w:sz w:val="24"/>
          <w:szCs w:val="24"/>
        </w:rPr>
        <w:t xml:space="preserve"> 3</w:t>
      </w:r>
      <w:r>
        <w:rPr>
          <w:rFonts w:ascii="Times New Roman" w:hAnsi="Times New Roman" w:cs="Times New Roman"/>
          <w:sz w:val="24"/>
          <w:szCs w:val="24"/>
        </w:rPr>
        <w:t>, mille</w:t>
      </w:r>
      <w:r w:rsidR="009978FB" w:rsidRPr="009978FB">
        <w:rPr>
          <w:rFonts w:ascii="Times New Roman" w:hAnsi="Times New Roman" w:cs="Times New Roman"/>
          <w:sz w:val="24"/>
          <w:szCs w:val="24"/>
        </w:rPr>
        <w:t xml:space="preserve"> järgi on halduslepingu sõlmimine ja seega ka muutmine </w:t>
      </w:r>
      <w:r>
        <w:rPr>
          <w:rFonts w:ascii="Times New Roman" w:hAnsi="Times New Roman" w:cs="Times New Roman"/>
          <w:sz w:val="24"/>
          <w:szCs w:val="24"/>
        </w:rPr>
        <w:t xml:space="preserve">valla- või </w:t>
      </w:r>
      <w:r w:rsidR="009978FB" w:rsidRPr="009978FB">
        <w:rPr>
          <w:rFonts w:ascii="Times New Roman" w:hAnsi="Times New Roman" w:cs="Times New Roman"/>
          <w:sz w:val="24"/>
          <w:szCs w:val="24"/>
        </w:rPr>
        <w:t xml:space="preserve">linnavolikogu pädevuses. On küsitav, kas antud küsimuse määramine linnavolikogu </w:t>
      </w:r>
      <w:r>
        <w:rPr>
          <w:rFonts w:ascii="Times New Roman" w:hAnsi="Times New Roman" w:cs="Times New Roman"/>
          <w:sz w:val="24"/>
          <w:szCs w:val="24"/>
        </w:rPr>
        <w:t>ainu</w:t>
      </w:r>
      <w:r w:rsidR="009978FB" w:rsidRPr="009978FB">
        <w:rPr>
          <w:rFonts w:ascii="Times New Roman" w:hAnsi="Times New Roman" w:cs="Times New Roman"/>
          <w:sz w:val="24"/>
          <w:szCs w:val="24"/>
        </w:rPr>
        <w:t xml:space="preserve">pädevusse on vajalik. </w:t>
      </w:r>
      <w:r w:rsidR="00102D08">
        <w:rPr>
          <w:rFonts w:ascii="Times New Roman" w:hAnsi="Times New Roman" w:cs="Times New Roman"/>
          <w:sz w:val="24"/>
          <w:szCs w:val="24"/>
        </w:rPr>
        <w:t>Selliselt</w:t>
      </w:r>
      <w:r w:rsidR="009978FB" w:rsidRPr="009978FB">
        <w:rPr>
          <w:rFonts w:ascii="Times New Roman" w:hAnsi="Times New Roman" w:cs="Times New Roman"/>
          <w:sz w:val="24"/>
          <w:szCs w:val="24"/>
        </w:rPr>
        <w:t xml:space="preserve"> peaks ka halduslepingus märgitud turvatöötaja muutmise</w:t>
      </w:r>
      <w:r w:rsidR="00102D08">
        <w:rPr>
          <w:rFonts w:ascii="Times New Roman" w:hAnsi="Times New Roman" w:cs="Times New Roman"/>
          <w:sz w:val="24"/>
          <w:szCs w:val="24"/>
        </w:rPr>
        <w:t xml:space="preserve"> </w:t>
      </w:r>
      <w:r w:rsidR="009978FB" w:rsidRPr="009978FB">
        <w:rPr>
          <w:rFonts w:ascii="Times New Roman" w:hAnsi="Times New Roman" w:cs="Times New Roman"/>
          <w:sz w:val="24"/>
          <w:szCs w:val="24"/>
        </w:rPr>
        <w:t xml:space="preserve">otsustama </w:t>
      </w:r>
      <w:r>
        <w:rPr>
          <w:rFonts w:ascii="Times New Roman" w:hAnsi="Times New Roman" w:cs="Times New Roman"/>
          <w:sz w:val="24"/>
          <w:szCs w:val="24"/>
        </w:rPr>
        <w:t xml:space="preserve">kohaliku omavalitsuse </w:t>
      </w:r>
      <w:r w:rsidR="009978FB" w:rsidRPr="009978FB">
        <w:rPr>
          <w:rFonts w:ascii="Times New Roman" w:hAnsi="Times New Roman" w:cs="Times New Roman"/>
          <w:sz w:val="24"/>
          <w:szCs w:val="24"/>
        </w:rPr>
        <w:t xml:space="preserve">volikogu. See on ilmselgelt </w:t>
      </w:r>
      <w:r w:rsidR="00102D08">
        <w:rPr>
          <w:rFonts w:ascii="Times New Roman" w:hAnsi="Times New Roman" w:cs="Times New Roman"/>
          <w:sz w:val="24"/>
          <w:szCs w:val="24"/>
        </w:rPr>
        <w:t xml:space="preserve">nii </w:t>
      </w:r>
      <w:r w:rsidR="009978FB" w:rsidRPr="009978FB">
        <w:rPr>
          <w:rFonts w:ascii="Times New Roman" w:hAnsi="Times New Roman" w:cs="Times New Roman"/>
          <w:sz w:val="24"/>
          <w:szCs w:val="24"/>
        </w:rPr>
        <w:t xml:space="preserve">turvaettevõtja ja </w:t>
      </w:r>
      <w:r>
        <w:rPr>
          <w:rFonts w:ascii="Times New Roman" w:hAnsi="Times New Roman" w:cs="Times New Roman"/>
          <w:sz w:val="24"/>
          <w:szCs w:val="24"/>
        </w:rPr>
        <w:t xml:space="preserve">kui ka </w:t>
      </w:r>
      <w:r w:rsidR="009978FB" w:rsidRPr="009978FB">
        <w:rPr>
          <w:rFonts w:ascii="Times New Roman" w:hAnsi="Times New Roman" w:cs="Times New Roman"/>
          <w:sz w:val="24"/>
          <w:szCs w:val="24"/>
        </w:rPr>
        <w:t xml:space="preserve">avaliku </w:t>
      </w:r>
      <w:r>
        <w:rPr>
          <w:rFonts w:ascii="Times New Roman" w:hAnsi="Times New Roman" w:cs="Times New Roman"/>
          <w:sz w:val="24"/>
          <w:szCs w:val="24"/>
        </w:rPr>
        <w:t xml:space="preserve">sektori </w:t>
      </w:r>
      <w:r w:rsidR="009978FB" w:rsidRPr="009978FB">
        <w:rPr>
          <w:rFonts w:ascii="Times New Roman" w:hAnsi="Times New Roman" w:cs="Times New Roman"/>
          <w:sz w:val="24"/>
          <w:szCs w:val="24"/>
        </w:rPr>
        <w:t xml:space="preserve">ressursi raiskamine ning ebamõistlik.  </w:t>
      </w:r>
    </w:p>
    <w:p w14:paraId="2BFB9B63" w14:textId="77777777" w:rsidR="00933839" w:rsidRPr="009978FB" w:rsidRDefault="00933839" w:rsidP="00933839">
      <w:pPr>
        <w:pStyle w:val="NoSpacing"/>
        <w:ind w:left="708"/>
        <w:jc w:val="both"/>
        <w:rPr>
          <w:rFonts w:ascii="Times New Roman" w:hAnsi="Times New Roman" w:cs="Times New Roman"/>
          <w:sz w:val="24"/>
          <w:szCs w:val="24"/>
        </w:rPr>
      </w:pPr>
    </w:p>
    <w:p w14:paraId="70D20A51" w14:textId="383D2AE3" w:rsidR="00302527" w:rsidRDefault="009978FB" w:rsidP="00102D08">
      <w:pPr>
        <w:pStyle w:val="NoSpacing"/>
        <w:ind w:left="708"/>
        <w:jc w:val="both"/>
        <w:rPr>
          <w:rFonts w:ascii="Times New Roman" w:hAnsi="Times New Roman" w:cs="Times New Roman"/>
          <w:sz w:val="24"/>
          <w:szCs w:val="24"/>
        </w:rPr>
      </w:pPr>
      <w:r w:rsidRPr="009978FB">
        <w:rPr>
          <w:rFonts w:ascii="Times New Roman" w:hAnsi="Times New Roman" w:cs="Times New Roman"/>
          <w:sz w:val="24"/>
          <w:szCs w:val="24"/>
        </w:rPr>
        <w:t xml:space="preserve">Töösuhte lõppemisel vm halduslepingut täitva urvatöötajaga seotud asjaolude muutumisel peab olema võimalik  turvatöötajat optimaalse menetluse raames muuta.  Teeme ettepaneku muuta </w:t>
      </w:r>
      <w:proofErr w:type="spellStart"/>
      <w:r w:rsidRPr="009978FB">
        <w:rPr>
          <w:rFonts w:ascii="Times New Roman" w:hAnsi="Times New Roman" w:cs="Times New Roman"/>
          <w:sz w:val="24"/>
          <w:szCs w:val="24"/>
        </w:rPr>
        <w:t>KorS</w:t>
      </w:r>
      <w:proofErr w:type="spellEnd"/>
      <w:r w:rsidRPr="009978FB">
        <w:rPr>
          <w:rFonts w:ascii="Times New Roman" w:hAnsi="Times New Roman" w:cs="Times New Roman"/>
          <w:sz w:val="24"/>
          <w:szCs w:val="24"/>
        </w:rPr>
        <w:t xml:space="preserve"> § 82¹ </w:t>
      </w:r>
      <w:proofErr w:type="spellStart"/>
      <w:r w:rsidRPr="009978FB">
        <w:rPr>
          <w:rFonts w:ascii="Times New Roman" w:hAnsi="Times New Roman" w:cs="Times New Roman"/>
          <w:sz w:val="24"/>
          <w:szCs w:val="24"/>
        </w:rPr>
        <w:t>lg-t</w:t>
      </w:r>
      <w:proofErr w:type="spellEnd"/>
      <w:r w:rsidRPr="009978FB">
        <w:rPr>
          <w:rFonts w:ascii="Times New Roman" w:hAnsi="Times New Roman" w:cs="Times New Roman"/>
          <w:sz w:val="24"/>
          <w:szCs w:val="24"/>
        </w:rPr>
        <w:t xml:space="preserve"> 5 nii, et halduslepingu täitmine ei ole seotud halduslepingus märgitud turvatöötajaga, vaid nõudega, et halduslepingu täitmiseks kasutatav turvatöötaja peab olema läbinud </w:t>
      </w:r>
      <w:proofErr w:type="spellStart"/>
      <w:r w:rsidRPr="009978FB">
        <w:rPr>
          <w:rFonts w:ascii="Times New Roman" w:hAnsi="Times New Roman" w:cs="Times New Roman"/>
          <w:sz w:val="24"/>
          <w:szCs w:val="24"/>
        </w:rPr>
        <w:t>KorS</w:t>
      </w:r>
      <w:proofErr w:type="spellEnd"/>
      <w:r w:rsidRPr="009978FB">
        <w:rPr>
          <w:rFonts w:ascii="Times New Roman" w:hAnsi="Times New Roman" w:cs="Times New Roman"/>
          <w:sz w:val="24"/>
          <w:szCs w:val="24"/>
        </w:rPr>
        <w:t xml:space="preserve"> § 82¹ lg 4 kohase PPA eelkontrolli.</w:t>
      </w:r>
    </w:p>
    <w:p w14:paraId="50093F0A" w14:textId="627D6D2D" w:rsidR="004F7423" w:rsidRDefault="004F7423" w:rsidP="004F7423">
      <w:pPr>
        <w:pStyle w:val="NoSpacing"/>
        <w:jc w:val="both"/>
        <w:rPr>
          <w:rFonts w:ascii="Times New Roman" w:hAnsi="Times New Roman" w:cs="Times New Roman"/>
          <w:sz w:val="24"/>
          <w:szCs w:val="24"/>
        </w:rPr>
      </w:pPr>
    </w:p>
    <w:p w14:paraId="102BBCC6" w14:textId="77777777" w:rsidR="004F7423" w:rsidRPr="004F7423" w:rsidRDefault="004F7423" w:rsidP="004F7423">
      <w:pPr>
        <w:pStyle w:val="NoSpacing"/>
        <w:numPr>
          <w:ilvl w:val="0"/>
          <w:numId w:val="7"/>
        </w:numPr>
        <w:jc w:val="both"/>
        <w:rPr>
          <w:rFonts w:ascii="Times New Roman" w:hAnsi="Times New Roman" w:cs="Times New Roman"/>
          <w:b/>
          <w:bCs/>
          <w:sz w:val="24"/>
          <w:szCs w:val="24"/>
        </w:rPr>
      </w:pPr>
      <w:proofErr w:type="spellStart"/>
      <w:r w:rsidRPr="004F7423">
        <w:rPr>
          <w:rFonts w:ascii="Times New Roman" w:hAnsi="Times New Roman" w:cs="Times New Roman"/>
          <w:b/>
          <w:bCs/>
          <w:sz w:val="24"/>
          <w:szCs w:val="24"/>
        </w:rPr>
        <w:t>KorS</w:t>
      </w:r>
      <w:proofErr w:type="spellEnd"/>
      <w:r w:rsidRPr="004F7423">
        <w:rPr>
          <w:rFonts w:ascii="Times New Roman" w:hAnsi="Times New Roman" w:cs="Times New Roman"/>
          <w:b/>
          <w:bCs/>
          <w:sz w:val="24"/>
          <w:szCs w:val="24"/>
        </w:rPr>
        <w:t xml:space="preserve"> § 82¹ lg 10 keelab riiklikus järelevalves halduslepingu alusel osalemisel kasutada vahetut sundi. </w:t>
      </w:r>
    </w:p>
    <w:p w14:paraId="579B8DD8" w14:textId="77777777" w:rsidR="00AF4E05" w:rsidRDefault="004F7423" w:rsidP="004F7423">
      <w:pPr>
        <w:pStyle w:val="NoSpacing"/>
        <w:ind w:left="720"/>
        <w:jc w:val="both"/>
        <w:rPr>
          <w:rFonts w:ascii="Times New Roman" w:hAnsi="Times New Roman" w:cs="Times New Roman"/>
          <w:sz w:val="24"/>
          <w:szCs w:val="24"/>
        </w:rPr>
      </w:pPr>
      <w:r>
        <w:rPr>
          <w:rFonts w:ascii="Times New Roman" w:hAnsi="Times New Roman" w:cs="Times New Roman"/>
          <w:sz w:val="24"/>
          <w:szCs w:val="24"/>
        </w:rPr>
        <w:t>Leiame, et kogu turvatöötaja kaasamise sisuline mõte saab olla täidetud ainult siis, kui</w:t>
      </w:r>
      <w:r w:rsidRPr="004F7423">
        <w:rPr>
          <w:rFonts w:ascii="Times New Roman" w:hAnsi="Times New Roman" w:cs="Times New Roman"/>
          <w:sz w:val="24"/>
          <w:szCs w:val="24"/>
        </w:rPr>
        <w:t xml:space="preserve"> </w:t>
      </w:r>
      <w:r>
        <w:rPr>
          <w:rFonts w:ascii="Times New Roman" w:hAnsi="Times New Roman" w:cs="Times New Roman"/>
          <w:sz w:val="24"/>
          <w:szCs w:val="24"/>
        </w:rPr>
        <w:t xml:space="preserve">korra tagamiseks on viimasena kasutatava meetmena </w:t>
      </w:r>
      <w:r w:rsidRPr="004F7423">
        <w:rPr>
          <w:rFonts w:ascii="Times New Roman" w:hAnsi="Times New Roman" w:cs="Times New Roman"/>
          <w:sz w:val="24"/>
          <w:szCs w:val="24"/>
        </w:rPr>
        <w:t>õigus vahetu sunni kohaldamiseks riikliku järelevalve teostamisel</w:t>
      </w:r>
      <w:r>
        <w:rPr>
          <w:rFonts w:ascii="Times New Roman" w:hAnsi="Times New Roman" w:cs="Times New Roman"/>
          <w:sz w:val="24"/>
          <w:szCs w:val="24"/>
        </w:rPr>
        <w:t xml:space="preserve">. On selge, et see saab toimuda ainult selgete õiguslike piirangutega ja ainult juhul, </w:t>
      </w:r>
      <w:r w:rsidRPr="004F7423">
        <w:rPr>
          <w:rFonts w:ascii="Times New Roman" w:hAnsi="Times New Roman" w:cs="Times New Roman"/>
          <w:sz w:val="24"/>
          <w:szCs w:val="24"/>
        </w:rPr>
        <w:t>kui isik rikub korrakaitseseaduses sätestatud avalikus kohas käitumise üldnõudeid või avaliku koosoleku nõudeid ja isik ei täida korraldust rikkumise lõpetamiseks. Sellisel juhul tule</w:t>
      </w:r>
      <w:r>
        <w:rPr>
          <w:rFonts w:ascii="Times New Roman" w:hAnsi="Times New Roman" w:cs="Times New Roman"/>
          <w:sz w:val="24"/>
          <w:szCs w:val="24"/>
        </w:rPr>
        <w:t>b kohe pärast</w:t>
      </w:r>
      <w:r w:rsidRPr="004F7423">
        <w:rPr>
          <w:rFonts w:ascii="Times New Roman" w:hAnsi="Times New Roman" w:cs="Times New Roman"/>
          <w:sz w:val="24"/>
          <w:szCs w:val="24"/>
        </w:rPr>
        <w:t xml:space="preserve"> vahetu sunni kohaldamis</w:t>
      </w:r>
      <w:r>
        <w:rPr>
          <w:rFonts w:ascii="Times New Roman" w:hAnsi="Times New Roman" w:cs="Times New Roman"/>
          <w:sz w:val="24"/>
          <w:szCs w:val="24"/>
        </w:rPr>
        <w:t>t</w:t>
      </w:r>
      <w:r w:rsidRPr="004F7423">
        <w:rPr>
          <w:rFonts w:ascii="Times New Roman" w:hAnsi="Times New Roman" w:cs="Times New Roman"/>
          <w:sz w:val="24"/>
          <w:szCs w:val="24"/>
        </w:rPr>
        <w:t xml:space="preserve"> isik üle anda politseile. </w:t>
      </w:r>
    </w:p>
    <w:p w14:paraId="5C5C056D" w14:textId="77777777" w:rsidR="00AF4E05" w:rsidRDefault="00AF4E05" w:rsidP="00AF4E05">
      <w:pPr>
        <w:pStyle w:val="NoSpacing"/>
        <w:ind w:left="708"/>
        <w:jc w:val="both"/>
        <w:rPr>
          <w:rFonts w:ascii="Times New Roman" w:hAnsi="Times New Roman" w:cs="Times New Roman"/>
          <w:sz w:val="24"/>
          <w:szCs w:val="24"/>
        </w:rPr>
      </w:pPr>
    </w:p>
    <w:p w14:paraId="6AC15919" w14:textId="091EF9F9" w:rsidR="004F7423" w:rsidRPr="004F7423" w:rsidRDefault="00AF4E05" w:rsidP="00AF4E05">
      <w:pPr>
        <w:pStyle w:val="NoSpacing"/>
        <w:ind w:left="708"/>
        <w:jc w:val="both"/>
        <w:rPr>
          <w:rFonts w:ascii="Times New Roman" w:hAnsi="Times New Roman" w:cs="Times New Roman"/>
          <w:sz w:val="24"/>
          <w:szCs w:val="24"/>
        </w:rPr>
      </w:pPr>
      <w:r w:rsidRPr="004F7423">
        <w:rPr>
          <w:rFonts w:ascii="Times New Roman" w:hAnsi="Times New Roman" w:cs="Times New Roman"/>
          <w:sz w:val="24"/>
          <w:szCs w:val="24"/>
        </w:rPr>
        <w:t xml:space="preserve">Turvaettevõtete </w:t>
      </w:r>
      <w:r>
        <w:rPr>
          <w:rFonts w:ascii="Times New Roman" w:hAnsi="Times New Roman" w:cs="Times New Roman"/>
          <w:sz w:val="24"/>
          <w:szCs w:val="24"/>
        </w:rPr>
        <w:t xml:space="preserve">tänane </w:t>
      </w:r>
      <w:r w:rsidRPr="004F7423">
        <w:rPr>
          <w:rFonts w:ascii="Times New Roman" w:hAnsi="Times New Roman" w:cs="Times New Roman"/>
          <w:sz w:val="24"/>
          <w:szCs w:val="24"/>
        </w:rPr>
        <w:t xml:space="preserve">kogemus näitab, et ilma vahetu sunni kohaldamise õiguseta ei ole </w:t>
      </w:r>
      <w:r>
        <w:rPr>
          <w:rFonts w:ascii="Times New Roman" w:hAnsi="Times New Roman" w:cs="Times New Roman"/>
          <w:sz w:val="24"/>
          <w:szCs w:val="24"/>
        </w:rPr>
        <w:t xml:space="preserve">sageli </w:t>
      </w:r>
      <w:r w:rsidRPr="004F7423">
        <w:rPr>
          <w:rFonts w:ascii="Times New Roman" w:hAnsi="Times New Roman" w:cs="Times New Roman"/>
          <w:sz w:val="24"/>
          <w:szCs w:val="24"/>
        </w:rPr>
        <w:t xml:space="preserve">võimalik </w:t>
      </w:r>
      <w:r>
        <w:rPr>
          <w:rFonts w:ascii="Times New Roman" w:hAnsi="Times New Roman" w:cs="Times New Roman"/>
          <w:sz w:val="24"/>
          <w:szCs w:val="24"/>
        </w:rPr>
        <w:t xml:space="preserve">avalikus ruumis </w:t>
      </w:r>
      <w:r w:rsidRPr="004F7423">
        <w:rPr>
          <w:rFonts w:ascii="Times New Roman" w:hAnsi="Times New Roman" w:cs="Times New Roman"/>
          <w:sz w:val="24"/>
          <w:szCs w:val="24"/>
        </w:rPr>
        <w:t xml:space="preserve">korrarikkujat korrale kutsuda. Tegemist on äärmusliku abinõuga, mida saab kohaldada ainult siis kui isik vaatamata </w:t>
      </w:r>
      <w:r>
        <w:rPr>
          <w:rFonts w:ascii="Times New Roman" w:hAnsi="Times New Roman" w:cs="Times New Roman"/>
          <w:sz w:val="24"/>
          <w:szCs w:val="24"/>
        </w:rPr>
        <w:t>korduvatele</w:t>
      </w:r>
      <w:r w:rsidRPr="004F7423">
        <w:rPr>
          <w:rFonts w:ascii="Times New Roman" w:hAnsi="Times New Roman" w:cs="Times New Roman"/>
          <w:sz w:val="24"/>
          <w:szCs w:val="24"/>
        </w:rPr>
        <w:t xml:space="preserve"> korraldustele jätkab korrarikkumise toimepanemist. Eelnõu sõnastuse kohaselt, kui turvatöötaja tuvastab rikkumise ja annab korralduse rikkumise lõpetamiseks, võib korrarikkuja lihtsalt sündmuskohalt minema jalutada ilma, et </w:t>
      </w:r>
      <w:r>
        <w:rPr>
          <w:rFonts w:ascii="Times New Roman" w:hAnsi="Times New Roman" w:cs="Times New Roman"/>
          <w:sz w:val="24"/>
          <w:szCs w:val="24"/>
        </w:rPr>
        <w:t xml:space="preserve">teda </w:t>
      </w:r>
      <w:r w:rsidRPr="004F7423">
        <w:rPr>
          <w:rFonts w:ascii="Times New Roman" w:hAnsi="Times New Roman" w:cs="Times New Roman"/>
          <w:sz w:val="24"/>
          <w:szCs w:val="24"/>
        </w:rPr>
        <w:t>saaks takistada. Seetõttu selline järelevalve teostamine muutub sisuliselt mõttetuks.</w:t>
      </w:r>
      <w:r>
        <w:rPr>
          <w:rFonts w:ascii="Times New Roman" w:hAnsi="Times New Roman" w:cs="Times New Roman"/>
          <w:sz w:val="24"/>
          <w:szCs w:val="24"/>
        </w:rPr>
        <w:t xml:space="preserve"> </w:t>
      </w:r>
      <w:r w:rsidR="004F7423" w:rsidRPr="004F7423">
        <w:rPr>
          <w:rFonts w:ascii="Times New Roman" w:hAnsi="Times New Roman" w:cs="Times New Roman"/>
          <w:sz w:val="24"/>
          <w:szCs w:val="24"/>
        </w:rPr>
        <w:t>Meie poolne muudatus</w:t>
      </w:r>
      <w:r w:rsidR="004F7423">
        <w:rPr>
          <w:rFonts w:ascii="Times New Roman" w:hAnsi="Times New Roman" w:cs="Times New Roman"/>
          <w:sz w:val="24"/>
          <w:szCs w:val="24"/>
        </w:rPr>
        <w:t xml:space="preserve">e ettepanek </w:t>
      </w:r>
      <w:r w:rsidR="004F7423" w:rsidRPr="004F7423">
        <w:rPr>
          <w:rFonts w:ascii="Times New Roman" w:hAnsi="Times New Roman" w:cs="Times New Roman"/>
          <w:sz w:val="24"/>
          <w:szCs w:val="24"/>
        </w:rPr>
        <w:t>on tehtud alljärgnevas sõnastuses:</w:t>
      </w:r>
    </w:p>
    <w:p w14:paraId="61AF6159" w14:textId="3F5826C4" w:rsidR="004F7423" w:rsidRPr="004F7423" w:rsidRDefault="004F7423" w:rsidP="004F7423">
      <w:pPr>
        <w:pStyle w:val="NoSpacing"/>
        <w:ind w:left="708"/>
        <w:jc w:val="both"/>
        <w:rPr>
          <w:rFonts w:ascii="Times New Roman" w:hAnsi="Times New Roman" w:cs="Times New Roman"/>
          <w:i/>
          <w:iCs/>
          <w:sz w:val="24"/>
          <w:szCs w:val="24"/>
        </w:rPr>
      </w:pPr>
      <w:r w:rsidRPr="004F7423">
        <w:rPr>
          <w:rFonts w:ascii="Times New Roman" w:hAnsi="Times New Roman" w:cs="Times New Roman"/>
          <w:i/>
          <w:iCs/>
          <w:sz w:val="24"/>
          <w:szCs w:val="24"/>
        </w:rPr>
        <w:t xml:space="preserve"> (10) Turvatöötajal on õigus käesoleva paragrahvi lõikes 9 nimetatud meetme kohaldamisel kasutada vahetut sundi kui isik rikub korrakaitseseaduses sätestatud avalikus kohas käitumise üldnõudeid või avaliku koosoleku nõudeid ja isik ei täida turvatöötaja korraldust rikkumise lõpetamiseks. Vahetu sunni kohaldamisel antakse isik üle politseile.</w:t>
      </w:r>
    </w:p>
    <w:p w14:paraId="3D959104" w14:textId="2DE91A86" w:rsidR="004F7423" w:rsidRDefault="004F7423" w:rsidP="00102D08">
      <w:pPr>
        <w:pStyle w:val="NoSpacing"/>
        <w:ind w:left="708"/>
        <w:jc w:val="both"/>
        <w:rPr>
          <w:rFonts w:ascii="Times New Roman" w:hAnsi="Times New Roman" w:cs="Times New Roman"/>
          <w:sz w:val="24"/>
          <w:szCs w:val="24"/>
        </w:rPr>
      </w:pPr>
    </w:p>
    <w:p w14:paraId="7390BEBD" w14:textId="6A5F13C9" w:rsidR="00AF4E05" w:rsidRPr="00AF4E05" w:rsidRDefault="00AF4E05" w:rsidP="00AF4E05">
      <w:pPr>
        <w:pStyle w:val="NoSpacing"/>
        <w:numPr>
          <w:ilvl w:val="0"/>
          <w:numId w:val="7"/>
        </w:numPr>
        <w:jc w:val="both"/>
        <w:rPr>
          <w:rFonts w:ascii="Times New Roman" w:hAnsi="Times New Roman" w:cs="Times New Roman"/>
          <w:b/>
          <w:bCs/>
          <w:sz w:val="24"/>
          <w:szCs w:val="24"/>
        </w:rPr>
      </w:pPr>
      <w:proofErr w:type="spellStart"/>
      <w:r w:rsidRPr="00AF4E05">
        <w:rPr>
          <w:rFonts w:ascii="Times New Roman" w:hAnsi="Times New Roman" w:cs="Times New Roman"/>
          <w:b/>
          <w:bCs/>
          <w:sz w:val="24"/>
          <w:szCs w:val="24"/>
        </w:rPr>
        <w:t>KorS</w:t>
      </w:r>
      <w:proofErr w:type="spellEnd"/>
      <w:r w:rsidRPr="00AF4E05">
        <w:rPr>
          <w:rFonts w:ascii="Times New Roman" w:hAnsi="Times New Roman" w:cs="Times New Roman"/>
          <w:b/>
          <w:bCs/>
          <w:sz w:val="24"/>
          <w:szCs w:val="24"/>
        </w:rPr>
        <w:t xml:space="preserve"> § 82¹ lg 11</w:t>
      </w:r>
      <w:r>
        <w:rPr>
          <w:rFonts w:ascii="Times New Roman" w:hAnsi="Times New Roman" w:cs="Times New Roman"/>
          <w:b/>
          <w:bCs/>
          <w:sz w:val="24"/>
          <w:szCs w:val="24"/>
        </w:rPr>
        <w:t xml:space="preserve"> keelab </w:t>
      </w:r>
      <w:r w:rsidR="00680A87">
        <w:rPr>
          <w:rFonts w:ascii="Times New Roman" w:hAnsi="Times New Roman" w:cs="Times New Roman"/>
          <w:b/>
          <w:bCs/>
          <w:sz w:val="24"/>
          <w:szCs w:val="24"/>
        </w:rPr>
        <w:t>riiklikus järelevalves halduslepingu alusel osalemisel teostada turvategevusi.</w:t>
      </w:r>
    </w:p>
    <w:p w14:paraId="6EE8D4E0" w14:textId="1520D1D2" w:rsidR="00A021DF" w:rsidRDefault="00680A87" w:rsidP="00680A87">
      <w:pPr>
        <w:pStyle w:val="NoSpacing"/>
        <w:ind w:left="708"/>
        <w:jc w:val="both"/>
        <w:rPr>
          <w:rFonts w:ascii="Times New Roman" w:hAnsi="Times New Roman" w:cs="Times New Roman"/>
          <w:sz w:val="24"/>
          <w:szCs w:val="24"/>
        </w:rPr>
      </w:pPr>
      <w:r w:rsidRPr="00AF4E05">
        <w:rPr>
          <w:rFonts w:ascii="Times New Roman" w:hAnsi="Times New Roman" w:cs="Times New Roman"/>
          <w:sz w:val="24"/>
          <w:szCs w:val="24"/>
        </w:rPr>
        <w:t>Antud sätte</w:t>
      </w:r>
      <w:r>
        <w:rPr>
          <w:rFonts w:ascii="Times New Roman" w:hAnsi="Times New Roman" w:cs="Times New Roman"/>
          <w:sz w:val="24"/>
          <w:szCs w:val="24"/>
        </w:rPr>
        <w:t xml:space="preserve"> tänase sõnastuse</w:t>
      </w:r>
      <w:r w:rsidRPr="00AF4E05">
        <w:rPr>
          <w:rFonts w:ascii="Times New Roman" w:hAnsi="Times New Roman" w:cs="Times New Roman"/>
          <w:sz w:val="24"/>
          <w:szCs w:val="24"/>
        </w:rPr>
        <w:t xml:space="preserve"> </w:t>
      </w:r>
      <w:r>
        <w:rPr>
          <w:rFonts w:ascii="Times New Roman" w:hAnsi="Times New Roman" w:cs="Times New Roman"/>
          <w:sz w:val="24"/>
          <w:szCs w:val="24"/>
        </w:rPr>
        <w:t xml:space="preserve">alusel </w:t>
      </w:r>
      <w:r w:rsidRPr="00AF4E05">
        <w:rPr>
          <w:rFonts w:ascii="Times New Roman" w:hAnsi="Times New Roman" w:cs="Times New Roman"/>
          <w:sz w:val="24"/>
          <w:szCs w:val="24"/>
        </w:rPr>
        <w:t xml:space="preserve">ei </w:t>
      </w:r>
      <w:r>
        <w:rPr>
          <w:rFonts w:ascii="Times New Roman" w:hAnsi="Times New Roman" w:cs="Times New Roman"/>
          <w:sz w:val="24"/>
          <w:szCs w:val="24"/>
        </w:rPr>
        <w:t>saa</w:t>
      </w:r>
      <w:r w:rsidRPr="00AF4E05">
        <w:rPr>
          <w:rFonts w:ascii="Times New Roman" w:hAnsi="Times New Roman" w:cs="Times New Roman"/>
          <w:sz w:val="24"/>
          <w:szCs w:val="24"/>
        </w:rPr>
        <w:t xml:space="preserve"> turvaettevõtja riikliku järelevalve teostamise</w:t>
      </w:r>
      <w:r>
        <w:rPr>
          <w:rFonts w:ascii="Times New Roman" w:hAnsi="Times New Roman" w:cs="Times New Roman"/>
          <w:sz w:val="24"/>
          <w:szCs w:val="24"/>
        </w:rPr>
        <w:t xml:space="preserve">s osalemisel </w:t>
      </w:r>
      <w:r w:rsidRPr="00AF4E05">
        <w:rPr>
          <w:rFonts w:ascii="Times New Roman" w:hAnsi="Times New Roman" w:cs="Times New Roman"/>
          <w:sz w:val="24"/>
          <w:szCs w:val="24"/>
        </w:rPr>
        <w:t>kasutada tavapärast patrullteenust osutavaid turvatöötajaid</w:t>
      </w:r>
      <w:r>
        <w:rPr>
          <w:rFonts w:ascii="Times New Roman" w:hAnsi="Times New Roman" w:cs="Times New Roman"/>
          <w:sz w:val="24"/>
          <w:szCs w:val="24"/>
        </w:rPr>
        <w:t>, mis aga kohalike omavalitsuste tasandil ongi peamine mõistliku kuluga rakendatav ressurss.</w:t>
      </w:r>
      <w:r w:rsidRPr="00AF4E05">
        <w:rPr>
          <w:rFonts w:ascii="Times New Roman" w:hAnsi="Times New Roman" w:cs="Times New Roman"/>
          <w:sz w:val="24"/>
          <w:szCs w:val="24"/>
        </w:rPr>
        <w:t xml:space="preserve"> Se</w:t>
      </w:r>
      <w:r>
        <w:rPr>
          <w:rFonts w:ascii="Times New Roman" w:hAnsi="Times New Roman" w:cs="Times New Roman"/>
          <w:sz w:val="24"/>
          <w:szCs w:val="24"/>
        </w:rPr>
        <w:t>llises sõnastuses</w:t>
      </w:r>
      <w:r w:rsidRPr="00AF4E05">
        <w:rPr>
          <w:rFonts w:ascii="Times New Roman" w:hAnsi="Times New Roman" w:cs="Times New Roman"/>
          <w:sz w:val="24"/>
          <w:szCs w:val="24"/>
        </w:rPr>
        <w:t xml:space="preserve"> on </w:t>
      </w:r>
      <w:r>
        <w:rPr>
          <w:rFonts w:ascii="Times New Roman" w:hAnsi="Times New Roman" w:cs="Times New Roman"/>
          <w:sz w:val="24"/>
          <w:szCs w:val="24"/>
        </w:rPr>
        <w:t xml:space="preserve">säte </w:t>
      </w:r>
      <w:r w:rsidRPr="00AF4E05">
        <w:rPr>
          <w:rFonts w:ascii="Times New Roman" w:hAnsi="Times New Roman" w:cs="Times New Roman"/>
          <w:sz w:val="24"/>
          <w:szCs w:val="24"/>
        </w:rPr>
        <w:t xml:space="preserve">ebamõistlik </w:t>
      </w:r>
      <w:r>
        <w:rPr>
          <w:rFonts w:ascii="Times New Roman" w:hAnsi="Times New Roman" w:cs="Times New Roman"/>
          <w:sz w:val="24"/>
          <w:szCs w:val="24"/>
        </w:rPr>
        <w:t>ja ei võimalda reaalses elus kaasamist ellu viia.</w:t>
      </w:r>
      <w:r w:rsidRPr="00680A87">
        <w:t xml:space="preserve"> </w:t>
      </w:r>
      <w:r>
        <w:rPr>
          <w:rFonts w:ascii="Times New Roman" w:hAnsi="Times New Roman" w:cs="Times New Roman"/>
          <w:sz w:val="24"/>
          <w:szCs w:val="24"/>
        </w:rPr>
        <w:t>K</w:t>
      </w:r>
      <w:r w:rsidRPr="00AF4E05">
        <w:rPr>
          <w:rFonts w:ascii="Times New Roman" w:hAnsi="Times New Roman" w:cs="Times New Roman"/>
          <w:sz w:val="24"/>
          <w:szCs w:val="24"/>
        </w:rPr>
        <w:t xml:space="preserve">ohalikul omavalitsusel </w:t>
      </w:r>
      <w:r>
        <w:rPr>
          <w:rFonts w:ascii="Times New Roman" w:hAnsi="Times New Roman" w:cs="Times New Roman"/>
          <w:sz w:val="24"/>
          <w:szCs w:val="24"/>
        </w:rPr>
        <w:t xml:space="preserve">tuleks turvaettevõtja kaasamiseks </w:t>
      </w:r>
      <w:r w:rsidR="00A021DF">
        <w:rPr>
          <w:rFonts w:ascii="Times New Roman" w:hAnsi="Times New Roman" w:cs="Times New Roman"/>
          <w:sz w:val="24"/>
          <w:szCs w:val="24"/>
        </w:rPr>
        <w:t>kinni maksta</w:t>
      </w:r>
      <w:r>
        <w:rPr>
          <w:rFonts w:ascii="Times New Roman" w:hAnsi="Times New Roman" w:cs="Times New Roman"/>
          <w:sz w:val="24"/>
          <w:szCs w:val="24"/>
        </w:rPr>
        <w:t xml:space="preserve"> eraldiseisev</w:t>
      </w:r>
      <w:r w:rsidRPr="00AF4E05">
        <w:rPr>
          <w:rFonts w:ascii="Times New Roman" w:hAnsi="Times New Roman" w:cs="Times New Roman"/>
          <w:sz w:val="24"/>
          <w:szCs w:val="24"/>
        </w:rPr>
        <w:t xml:space="preserve"> paralleelstruktuur</w:t>
      </w:r>
      <w:r w:rsidR="00C85111">
        <w:rPr>
          <w:rFonts w:ascii="Times New Roman" w:hAnsi="Times New Roman" w:cs="Times New Roman"/>
          <w:sz w:val="24"/>
          <w:szCs w:val="24"/>
        </w:rPr>
        <w:t xml:space="preserve"> kuhu kuuluvad </w:t>
      </w:r>
      <w:r w:rsidR="00A021DF">
        <w:rPr>
          <w:rFonts w:ascii="Times New Roman" w:hAnsi="Times New Roman" w:cs="Times New Roman"/>
          <w:sz w:val="24"/>
          <w:szCs w:val="24"/>
        </w:rPr>
        <w:t xml:space="preserve">ainult korda tagavad </w:t>
      </w:r>
      <w:r w:rsidRPr="00AF4E05">
        <w:rPr>
          <w:rFonts w:ascii="Times New Roman" w:hAnsi="Times New Roman" w:cs="Times New Roman"/>
          <w:sz w:val="24"/>
          <w:szCs w:val="24"/>
        </w:rPr>
        <w:t>turvatöötajad koos patrullekipaažidega</w:t>
      </w:r>
      <w:r w:rsidR="00A021DF">
        <w:rPr>
          <w:rFonts w:ascii="Times New Roman" w:hAnsi="Times New Roman" w:cs="Times New Roman"/>
          <w:sz w:val="24"/>
          <w:szCs w:val="24"/>
        </w:rPr>
        <w:t>.</w:t>
      </w:r>
      <w:r w:rsidRPr="00AF4E05">
        <w:rPr>
          <w:rFonts w:ascii="Times New Roman" w:hAnsi="Times New Roman" w:cs="Times New Roman"/>
          <w:sz w:val="24"/>
          <w:szCs w:val="24"/>
        </w:rPr>
        <w:t xml:space="preserve"> </w:t>
      </w:r>
      <w:r w:rsidR="00A021DF">
        <w:rPr>
          <w:rFonts w:ascii="Times New Roman" w:hAnsi="Times New Roman" w:cs="Times New Roman"/>
          <w:sz w:val="24"/>
          <w:szCs w:val="24"/>
        </w:rPr>
        <w:t>Sellise teenuse</w:t>
      </w:r>
      <w:r w:rsidRPr="00AF4E05">
        <w:rPr>
          <w:rFonts w:ascii="Times New Roman" w:hAnsi="Times New Roman" w:cs="Times New Roman"/>
          <w:sz w:val="24"/>
          <w:szCs w:val="24"/>
        </w:rPr>
        <w:t xml:space="preserve"> ülalpidamiskulude suurust arvestades, muutub </w:t>
      </w:r>
      <w:r>
        <w:rPr>
          <w:rFonts w:ascii="Times New Roman" w:hAnsi="Times New Roman" w:cs="Times New Roman"/>
          <w:sz w:val="24"/>
          <w:szCs w:val="24"/>
        </w:rPr>
        <w:t>kaasamine</w:t>
      </w:r>
      <w:r w:rsidRPr="00AF4E05">
        <w:rPr>
          <w:rFonts w:ascii="Times New Roman" w:hAnsi="Times New Roman" w:cs="Times New Roman"/>
          <w:sz w:val="24"/>
          <w:szCs w:val="24"/>
        </w:rPr>
        <w:t xml:space="preserve"> omavalitsustele üle jõu käivaks.</w:t>
      </w:r>
      <w:r w:rsidR="00A021DF">
        <w:rPr>
          <w:rFonts w:ascii="Times New Roman" w:hAnsi="Times New Roman" w:cs="Times New Roman"/>
          <w:sz w:val="24"/>
          <w:szCs w:val="24"/>
        </w:rPr>
        <w:t xml:space="preserve"> Seejuures tuleks omavalitsuse avalikus ruumis oleva vara valvamiseks turvategevusena hoida teist ekipaaži.</w:t>
      </w:r>
      <w:r w:rsidRPr="00AF4E05">
        <w:rPr>
          <w:rFonts w:ascii="Times New Roman" w:hAnsi="Times New Roman" w:cs="Times New Roman"/>
          <w:sz w:val="24"/>
          <w:szCs w:val="24"/>
        </w:rPr>
        <w:t xml:space="preserve"> </w:t>
      </w:r>
    </w:p>
    <w:p w14:paraId="06A48605" w14:textId="77777777" w:rsidR="00A021DF" w:rsidRDefault="00A021DF" w:rsidP="00680A87">
      <w:pPr>
        <w:pStyle w:val="NoSpacing"/>
        <w:ind w:left="708"/>
        <w:jc w:val="both"/>
        <w:rPr>
          <w:rFonts w:ascii="Times New Roman" w:hAnsi="Times New Roman" w:cs="Times New Roman"/>
          <w:sz w:val="24"/>
          <w:szCs w:val="24"/>
        </w:rPr>
      </w:pPr>
    </w:p>
    <w:p w14:paraId="7710E060" w14:textId="77777777" w:rsidR="00A021DF" w:rsidRDefault="00680A87" w:rsidP="00A021DF">
      <w:pPr>
        <w:pStyle w:val="NoSpacing"/>
        <w:ind w:left="708"/>
        <w:jc w:val="both"/>
        <w:rPr>
          <w:rFonts w:ascii="Times New Roman" w:hAnsi="Times New Roman" w:cs="Times New Roman"/>
          <w:sz w:val="24"/>
          <w:szCs w:val="24"/>
        </w:rPr>
      </w:pPr>
      <w:r w:rsidRPr="00AF4E05">
        <w:rPr>
          <w:rFonts w:ascii="Times New Roman" w:hAnsi="Times New Roman" w:cs="Times New Roman"/>
          <w:sz w:val="24"/>
          <w:szCs w:val="24"/>
        </w:rPr>
        <w:t xml:space="preserve">Vastava teenuse osutamine saab </w:t>
      </w:r>
      <w:r w:rsidR="00A021DF">
        <w:rPr>
          <w:rFonts w:ascii="Times New Roman" w:hAnsi="Times New Roman" w:cs="Times New Roman"/>
          <w:sz w:val="24"/>
          <w:szCs w:val="24"/>
        </w:rPr>
        <w:t xml:space="preserve">kuluefektiivselt </w:t>
      </w:r>
      <w:r w:rsidRPr="00AF4E05">
        <w:rPr>
          <w:rFonts w:ascii="Times New Roman" w:hAnsi="Times New Roman" w:cs="Times New Roman"/>
          <w:sz w:val="24"/>
          <w:szCs w:val="24"/>
        </w:rPr>
        <w:t>toimuda</w:t>
      </w:r>
      <w:r w:rsidR="00A021DF">
        <w:rPr>
          <w:rFonts w:ascii="Times New Roman" w:hAnsi="Times New Roman" w:cs="Times New Roman"/>
          <w:sz w:val="24"/>
          <w:szCs w:val="24"/>
        </w:rPr>
        <w:t xml:space="preserve"> juba</w:t>
      </w:r>
      <w:r w:rsidRPr="00AF4E05">
        <w:rPr>
          <w:rFonts w:ascii="Times New Roman" w:hAnsi="Times New Roman" w:cs="Times New Roman"/>
          <w:sz w:val="24"/>
          <w:szCs w:val="24"/>
        </w:rPr>
        <w:t xml:space="preserve"> olemasoleva </w:t>
      </w:r>
      <w:r>
        <w:rPr>
          <w:rFonts w:ascii="Times New Roman" w:hAnsi="Times New Roman" w:cs="Times New Roman"/>
          <w:sz w:val="24"/>
          <w:szCs w:val="24"/>
        </w:rPr>
        <w:t xml:space="preserve">turvategevuse </w:t>
      </w:r>
      <w:r w:rsidRPr="00AF4E05">
        <w:rPr>
          <w:rFonts w:ascii="Times New Roman" w:hAnsi="Times New Roman" w:cs="Times New Roman"/>
          <w:sz w:val="24"/>
          <w:szCs w:val="24"/>
        </w:rPr>
        <w:t xml:space="preserve">struktuuri kasutamise kaudu, </w:t>
      </w:r>
      <w:r>
        <w:rPr>
          <w:rFonts w:ascii="Times New Roman" w:hAnsi="Times New Roman" w:cs="Times New Roman"/>
          <w:sz w:val="24"/>
          <w:szCs w:val="24"/>
        </w:rPr>
        <w:t>kasutades</w:t>
      </w:r>
      <w:r w:rsidRPr="00AF4E05">
        <w:rPr>
          <w:rFonts w:ascii="Times New Roman" w:hAnsi="Times New Roman" w:cs="Times New Roman"/>
          <w:sz w:val="24"/>
          <w:szCs w:val="24"/>
        </w:rPr>
        <w:t xml:space="preserve"> piirkonnas olevaid ja </w:t>
      </w:r>
      <w:r w:rsidR="00A021DF">
        <w:rPr>
          <w:rFonts w:ascii="Times New Roman" w:hAnsi="Times New Roman" w:cs="Times New Roman"/>
          <w:sz w:val="24"/>
          <w:szCs w:val="24"/>
        </w:rPr>
        <w:t>häiretele reageerivaid</w:t>
      </w:r>
      <w:r w:rsidRPr="00AF4E05">
        <w:rPr>
          <w:rFonts w:ascii="Times New Roman" w:hAnsi="Times New Roman" w:cs="Times New Roman"/>
          <w:sz w:val="24"/>
          <w:szCs w:val="24"/>
        </w:rPr>
        <w:t xml:space="preserve"> turvatöötajaid</w:t>
      </w:r>
      <w:r>
        <w:rPr>
          <w:rFonts w:ascii="Times New Roman" w:hAnsi="Times New Roman" w:cs="Times New Roman"/>
          <w:sz w:val="24"/>
          <w:szCs w:val="24"/>
        </w:rPr>
        <w:t xml:space="preserve"> ning</w:t>
      </w:r>
      <w:r w:rsidRPr="00AF4E05">
        <w:rPr>
          <w:rFonts w:ascii="Times New Roman" w:hAnsi="Times New Roman" w:cs="Times New Roman"/>
          <w:sz w:val="24"/>
          <w:szCs w:val="24"/>
        </w:rPr>
        <w:t xml:space="preserve"> patrullekipaaže. Loomulikult nõustume sellega, et avaliku korra tagamisse kaasatud turvatöötajad peavad olema läbinud vastava erikoolituse ja teenuse osutamisel olema avalikkuse jaoks tuvastatavad kui avaliku korra </w:t>
      </w:r>
      <w:r w:rsidR="00A021DF">
        <w:rPr>
          <w:rFonts w:ascii="Times New Roman" w:hAnsi="Times New Roman" w:cs="Times New Roman"/>
          <w:sz w:val="24"/>
          <w:szCs w:val="24"/>
        </w:rPr>
        <w:t>tagamisele kaasatud isikud</w:t>
      </w:r>
      <w:r w:rsidRPr="00AF4E05">
        <w:rPr>
          <w:rFonts w:ascii="Times New Roman" w:hAnsi="Times New Roman" w:cs="Times New Roman"/>
          <w:sz w:val="24"/>
          <w:szCs w:val="24"/>
        </w:rPr>
        <w:t>. Sell</w:t>
      </w:r>
      <w:r w:rsidR="00A021DF">
        <w:rPr>
          <w:rFonts w:ascii="Times New Roman" w:hAnsi="Times New Roman" w:cs="Times New Roman"/>
          <w:sz w:val="24"/>
          <w:szCs w:val="24"/>
        </w:rPr>
        <w:t>ise</w:t>
      </w:r>
      <w:r w:rsidRPr="00AF4E05">
        <w:rPr>
          <w:rFonts w:ascii="Times New Roman" w:hAnsi="Times New Roman" w:cs="Times New Roman"/>
          <w:sz w:val="24"/>
          <w:szCs w:val="24"/>
        </w:rPr>
        <w:t xml:space="preserve"> teenuse </w:t>
      </w:r>
      <w:r w:rsidR="00A021DF">
        <w:rPr>
          <w:rFonts w:ascii="Times New Roman" w:hAnsi="Times New Roman" w:cs="Times New Roman"/>
          <w:sz w:val="24"/>
          <w:szCs w:val="24"/>
        </w:rPr>
        <w:t>täpsemad</w:t>
      </w:r>
      <w:r w:rsidRPr="00AF4E05">
        <w:rPr>
          <w:rFonts w:ascii="Times New Roman" w:hAnsi="Times New Roman" w:cs="Times New Roman"/>
          <w:sz w:val="24"/>
          <w:szCs w:val="24"/>
        </w:rPr>
        <w:t xml:space="preserve"> tingimus</w:t>
      </w:r>
      <w:r w:rsidR="00A021DF">
        <w:rPr>
          <w:rFonts w:ascii="Times New Roman" w:hAnsi="Times New Roman" w:cs="Times New Roman"/>
          <w:sz w:val="24"/>
          <w:szCs w:val="24"/>
        </w:rPr>
        <w:t xml:space="preserve">ed </w:t>
      </w:r>
      <w:r w:rsidRPr="00AF4E05">
        <w:rPr>
          <w:rFonts w:ascii="Times New Roman" w:hAnsi="Times New Roman" w:cs="Times New Roman"/>
          <w:sz w:val="24"/>
          <w:szCs w:val="24"/>
        </w:rPr>
        <w:t xml:space="preserve">peaks sisustama </w:t>
      </w:r>
      <w:r w:rsidR="00A021DF">
        <w:rPr>
          <w:rFonts w:ascii="Times New Roman" w:hAnsi="Times New Roman" w:cs="Times New Roman"/>
          <w:sz w:val="24"/>
          <w:szCs w:val="24"/>
        </w:rPr>
        <w:t xml:space="preserve">siiski </w:t>
      </w:r>
      <w:r w:rsidRPr="00AF4E05">
        <w:rPr>
          <w:rFonts w:ascii="Times New Roman" w:hAnsi="Times New Roman" w:cs="Times New Roman"/>
          <w:sz w:val="24"/>
          <w:szCs w:val="24"/>
        </w:rPr>
        <w:t>kohalik omavalitsus kui teenuse tellija, kes saab otsustada, mill</w:t>
      </w:r>
      <w:r w:rsidR="00A021DF">
        <w:rPr>
          <w:rFonts w:ascii="Times New Roman" w:hAnsi="Times New Roman" w:cs="Times New Roman"/>
          <w:sz w:val="24"/>
          <w:szCs w:val="24"/>
        </w:rPr>
        <w:t>est</w:t>
      </w:r>
      <w:r w:rsidRPr="00AF4E05">
        <w:rPr>
          <w:rFonts w:ascii="Times New Roman" w:hAnsi="Times New Roman" w:cs="Times New Roman"/>
          <w:sz w:val="24"/>
          <w:szCs w:val="24"/>
        </w:rPr>
        <w:t xml:space="preserve"> konkreetse</w:t>
      </w:r>
      <w:r w:rsidR="00A021DF">
        <w:rPr>
          <w:rFonts w:ascii="Times New Roman" w:hAnsi="Times New Roman" w:cs="Times New Roman"/>
          <w:sz w:val="24"/>
          <w:szCs w:val="24"/>
        </w:rPr>
        <w:t>lt</w:t>
      </w:r>
      <w:r w:rsidRPr="00AF4E05">
        <w:rPr>
          <w:rFonts w:ascii="Times New Roman" w:hAnsi="Times New Roman" w:cs="Times New Roman"/>
          <w:sz w:val="24"/>
          <w:szCs w:val="24"/>
        </w:rPr>
        <w:t xml:space="preserve"> teenus</w:t>
      </w:r>
      <w:r w:rsidR="00A021DF">
        <w:rPr>
          <w:rFonts w:ascii="Times New Roman" w:hAnsi="Times New Roman" w:cs="Times New Roman"/>
          <w:sz w:val="24"/>
          <w:szCs w:val="24"/>
        </w:rPr>
        <w:t xml:space="preserve"> seisneb</w:t>
      </w:r>
      <w:r w:rsidRPr="00AF4E05">
        <w:rPr>
          <w:rFonts w:ascii="Times New Roman" w:hAnsi="Times New Roman" w:cs="Times New Roman"/>
          <w:sz w:val="24"/>
          <w:szCs w:val="24"/>
        </w:rPr>
        <w:t>.</w:t>
      </w:r>
      <w:r w:rsidR="00A021DF">
        <w:rPr>
          <w:rFonts w:ascii="Times New Roman" w:hAnsi="Times New Roman" w:cs="Times New Roman"/>
          <w:sz w:val="24"/>
          <w:szCs w:val="24"/>
        </w:rPr>
        <w:t xml:space="preserve"> </w:t>
      </w:r>
    </w:p>
    <w:p w14:paraId="1255560E" w14:textId="77777777" w:rsidR="00A021DF" w:rsidRDefault="00A021DF" w:rsidP="00A021DF">
      <w:pPr>
        <w:pStyle w:val="NoSpacing"/>
        <w:ind w:left="708"/>
        <w:jc w:val="both"/>
        <w:rPr>
          <w:rFonts w:ascii="Times New Roman" w:hAnsi="Times New Roman" w:cs="Times New Roman"/>
          <w:sz w:val="24"/>
          <w:szCs w:val="24"/>
        </w:rPr>
      </w:pPr>
    </w:p>
    <w:p w14:paraId="3C1C2F62" w14:textId="19478BD4" w:rsidR="00680A87" w:rsidRPr="00AF4E05" w:rsidRDefault="00A021DF" w:rsidP="00A021DF">
      <w:pPr>
        <w:pStyle w:val="NoSpacing"/>
        <w:ind w:left="708"/>
        <w:jc w:val="both"/>
        <w:rPr>
          <w:rFonts w:ascii="Times New Roman" w:hAnsi="Times New Roman" w:cs="Times New Roman"/>
          <w:sz w:val="24"/>
          <w:szCs w:val="24"/>
        </w:rPr>
      </w:pPr>
      <w:r>
        <w:rPr>
          <w:rFonts w:ascii="Times New Roman" w:hAnsi="Times New Roman" w:cs="Times New Roman"/>
          <w:sz w:val="24"/>
          <w:szCs w:val="24"/>
        </w:rPr>
        <w:t>Kokkuvõtvalt on meie ettepanek v</w:t>
      </w:r>
      <w:r w:rsidRPr="00AF4E05">
        <w:rPr>
          <w:rFonts w:ascii="Times New Roman" w:hAnsi="Times New Roman" w:cs="Times New Roman"/>
          <w:sz w:val="24"/>
          <w:szCs w:val="24"/>
        </w:rPr>
        <w:t xml:space="preserve">õimaldada turvatöötajal </w:t>
      </w:r>
      <w:r>
        <w:rPr>
          <w:rFonts w:ascii="Times New Roman" w:hAnsi="Times New Roman" w:cs="Times New Roman"/>
          <w:sz w:val="24"/>
          <w:szCs w:val="24"/>
        </w:rPr>
        <w:t xml:space="preserve">olla kaasatud </w:t>
      </w:r>
      <w:r w:rsidRPr="00AF4E05">
        <w:rPr>
          <w:rFonts w:ascii="Times New Roman" w:hAnsi="Times New Roman" w:cs="Times New Roman"/>
          <w:sz w:val="24"/>
          <w:szCs w:val="24"/>
        </w:rPr>
        <w:t>riikliku järelevalve teostamisel ajal, mil ta osaleb turvategevuses, kuid vahetult ei täida turvaülesannet.</w:t>
      </w:r>
      <w:r>
        <w:rPr>
          <w:rFonts w:ascii="Times New Roman" w:hAnsi="Times New Roman" w:cs="Times New Roman"/>
          <w:sz w:val="24"/>
          <w:szCs w:val="24"/>
        </w:rPr>
        <w:t xml:space="preserve"> </w:t>
      </w:r>
      <w:r w:rsidR="00680A87" w:rsidRPr="00680A87">
        <w:rPr>
          <w:rFonts w:ascii="Times New Roman" w:hAnsi="Times New Roman" w:cs="Times New Roman"/>
          <w:sz w:val="24"/>
          <w:szCs w:val="24"/>
        </w:rPr>
        <w:t>Meie poolne muudatuse ettepanek on tehtud alljärgnevas sõnastuses:</w:t>
      </w:r>
    </w:p>
    <w:p w14:paraId="12F23BA5" w14:textId="77777777" w:rsidR="00AF4E05" w:rsidRPr="00AF4E05" w:rsidRDefault="00AF4E05" w:rsidP="00AF4E05">
      <w:pPr>
        <w:pStyle w:val="NoSpacing"/>
        <w:ind w:left="708"/>
        <w:jc w:val="both"/>
        <w:rPr>
          <w:rFonts w:ascii="Times New Roman" w:hAnsi="Times New Roman" w:cs="Times New Roman"/>
          <w:sz w:val="24"/>
          <w:szCs w:val="24"/>
        </w:rPr>
      </w:pPr>
    </w:p>
    <w:p w14:paraId="71E6DA77" w14:textId="412CA10B" w:rsidR="00AF4E05" w:rsidRPr="00A021DF" w:rsidRDefault="00680A87" w:rsidP="00A021DF">
      <w:pPr>
        <w:pStyle w:val="NoSpacing"/>
        <w:ind w:left="708"/>
        <w:jc w:val="both"/>
        <w:rPr>
          <w:rFonts w:ascii="Times New Roman" w:hAnsi="Times New Roman" w:cs="Times New Roman"/>
          <w:i/>
          <w:iCs/>
          <w:sz w:val="24"/>
          <w:szCs w:val="24"/>
        </w:rPr>
      </w:pPr>
      <w:r w:rsidRPr="00A021DF">
        <w:rPr>
          <w:rFonts w:ascii="Times New Roman" w:hAnsi="Times New Roman" w:cs="Times New Roman"/>
          <w:i/>
          <w:iCs/>
          <w:sz w:val="24"/>
          <w:szCs w:val="24"/>
        </w:rPr>
        <w:t xml:space="preserve">(11) Turvatöötaja </w:t>
      </w:r>
      <w:r w:rsidR="00AF4E05" w:rsidRPr="00A021DF">
        <w:rPr>
          <w:rFonts w:ascii="Times New Roman" w:hAnsi="Times New Roman" w:cs="Times New Roman"/>
          <w:i/>
          <w:iCs/>
          <w:sz w:val="24"/>
          <w:szCs w:val="24"/>
        </w:rPr>
        <w:t>ei tohi käesoleva paragrahvi lõikes 1 sätestatud riikliku järelevalve</w:t>
      </w:r>
      <w:r w:rsidR="00A021DF">
        <w:rPr>
          <w:rFonts w:ascii="Times New Roman" w:hAnsi="Times New Roman" w:cs="Times New Roman"/>
          <w:i/>
          <w:iCs/>
          <w:sz w:val="24"/>
          <w:szCs w:val="24"/>
        </w:rPr>
        <w:t xml:space="preserve"> </w:t>
      </w:r>
      <w:r w:rsidR="00A021DF" w:rsidRPr="00A021DF">
        <w:rPr>
          <w:rFonts w:ascii="Times New Roman" w:hAnsi="Times New Roman" w:cs="Times New Roman"/>
          <w:i/>
          <w:iCs/>
          <w:sz w:val="24"/>
          <w:szCs w:val="24"/>
        </w:rPr>
        <w:t>tagamisel</w:t>
      </w:r>
      <w:r w:rsidR="00AF4E05" w:rsidRPr="00A021DF">
        <w:rPr>
          <w:rFonts w:ascii="Times New Roman" w:hAnsi="Times New Roman" w:cs="Times New Roman"/>
          <w:i/>
          <w:iCs/>
          <w:sz w:val="24"/>
          <w:szCs w:val="24"/>
        </w:rPr>
        <w:t xml:space="preserve"> </w:t>
      </w:r>
      <w:r w:rsidR="00AF4E05" w:rsidRPr="00A021DF">
        <w:rPr>
          <w:rFonts w:ascii="Times New Roman" w:hAnsi="Times New Roman" w:cs="Times New Roman"/>
          <w:b/>
          <w:bCs/>
          <w:i/>
          <w:iCs/>
          <w:sz w:val="24"/>
          <w:szCs w:val="24"/>
        </w:rPr>
        <w:t>samaaegselt</w:t>
      </w:r>
      <w:r w:rsidR="00AF4E05" w:rsidRPr="00A021DF">
        <w:rPr>
          <w:rFonts w:ascii="Times New Roman" w:hAnsi="Times New Roman" w:cs="Times New Roman"/>
          <w:i/>
          <w:iCs/>
          <w:sz w:val="24"/>
          <w:szCs w:val="24"/>
        </w:rPr>
        <w:t xml:space="preserve"> osaleda turvategevuse seaduse § s 4 sätestatud </w:t>
      </w:r>
      <w:r w:rsidR="00AF4E05" w:rsidRPr="00A021DF">
        <w:rPr>
          <w:rFonts w:ascii="Times New Roman" w:hAnsi="Times New Roman" w:cs="Times New Roman"/>
          <w:b/>
          <w:bCs/>
          <w:i/>
          <w:iCs/>
          <w:sz w:val="24"/>
          <w:szCs w:val="24"/>
        </w:rPr>
        <w:t>turvategevuse</w:t>
      </w:r>
      <w:r w:rsidRPr="00A021DF">
        <w:rPr>
          <w:rFonts w:ascii="Times New Roman" w:hAnsi="Times New Roman" w:cs="Times New Roman"/>
          <w:b/>
          <w:bCs/>
          <w:i/>
          <w:iCs/>
          <w:sz w:val="24"/>
          <w:szCs w:val="24"/>
        </w:rPr>
        <w:t>st tulenevate</w:t>
      </w:r>
      <w:r w:rsidR="00AF4E05" w:rsidRPr="00A021DF">
        <w:rPr>
          <w:rFonts w:ascii="Times New Roman" w:hAnsi="Times New Roman" w:cs="Times New Roman"/>
          <w:b/>
          <w:bCs/>
          <w:i/>
          <w:iCs/>
          <w:sz w:val="24"/>
          <w:szCs w:val="24"/>
        </w:rPr>
        <w:t xml:space="preserve"> </w:t>
      </w:r>
      <w:r w:rsidRPr="00A021DF">
        <w:rPr>
          <w:rFonts w:ascii="Times New Roman" w:hAnsi="Times New Roman" w:cs="Times New Roman"/>
          <w:b/>
          <w:bCs/>
          <w:i/>
          <w:iCs/>
          <w:sz w:val="24"/>
          <w:szCs w:val="24"/>
        </w:rPr>
        <w:t>ülesannete täitmisel</w:t>
      </w:r>
      <w:r w:rsidR="00AF4E05" w:rsidRPr="00A021DF">
        <w:rPr>
          <w:rFonts w:ascii="Times New Roman" w:hAnsi="Times New Roman" w:cs="Times New Roman"/>
          <w:i/>
          <w:iCs/>
          <w:sz w:val="24"/>
          <w:szCs w:val="24"/>
        </w:rPr>
        <w:t xml:space="preserve">. </w:t>
      </w:r>
    </w:p>
    <w:p w14:paraId="0C80DABB" w14:textId="77777777" w:rsidR="00AF4E05" w:rsidRPr="00AF4E05" w:rsidRDefault="00AF4E05" w:rsidP="00AF4E05">
      <w:pPr>
        <w:pStyle w:val="NoSpacing"/>
        <w:ind w:left="708"/>
        <w:jc w:val="both"/>
        <w:rPr>
          <w:rFonts w:ascii="Times New Roman" w:hAnsi="Times New Roman" w:cs="Times New Roman"/>
          <w:sz w:val="24"/>
          <w:szCs w:val="24"/>
        </w:rPr>
      </w:pPr>
    </w:p>
    <w:p w14:paraId="4C8ABA2B" w14:textId="1825D1F4" w:rsidR="00491B23" w:rsidRPr="00102D08" w:rsidRDefault="00491B23" w:rsidP="00491B23">
      <w:pPr>
        <w:pStyle w:val="NoSpacing"/>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Korrakaitses osalemiseks kaasatud turvatöötaja sobivuse ning tööks vajalike pädevuste olemasolu tagamine.</w:t>
      </w:r>
    </w:p>
    <w:p w14:paraId="0114F42B" w14:textId="7355D771" w:rsidR="00491B23" w:rsidRDefault="00491B23" w:rsidP="00491B23">
      <w:pPr>
        <w:pStyle w:val="NoSpacing"/>
        <w:ind w:left="720"/>
        <w:jc w:val="both"/>
        <w:rPr>
          <w:rFonts w:ascii="Times New Roman" w:hAnsi="Times New Roman" w:cs="Times New Roman"/>
          <w:sz w:val="24"/>
          <w:szCs w:val="24"/>
        </w:rPr>
      </w:pPr>
      <w:r>
        <w:rPr>
          <w:rFonts w:ascii="Times New Roman" w:hAnsi="Times New Roman" w:cs="Times New Roman"/>
          <w:sz w:val="24"/>
          <w:szCs w:val="24"/>
        </w:rPr>
        <w:t>Jääme uue seaduse väljatöötamise töögrupis korduvalt edasi antud seisukoha juurde, et korrakaitselistesse tegevustesse turvatöötaja kaasamiseks saab ära kasutada olemasolevat kutsesüsteemi</w:t>
      </w:r>
      <w:r w:rsidRPr="00933839">
        <w:rPr>
          <w:rFonts w:ascii="Times New Roman" w:hAnsi="Times New Roman" w:cs="Times New Roman"/>
          <w:sz w:val="24"/>
          <w:szCs w:val="24"/>
        </w:rPr>
        <w:t xml:space="preserve">. </w:t>
      </w:r>
      <w:r>
        <w:rPr>
          <w:rFonts w:ascii="Times New Roman" w:hAnsi="Times New Roman" w:cs="Times New Roman"/>
          <w:sz w:val="24"/>
          <w:szCs w:val="24"/>
        </w:rPr>
        <w:t xml:space="preserve">See tagaks </w:t>
      </w:r>
      <w:r w:rsidR="00401583">
        <w:rPr>
          <w:rFonts w:ascii="Times New Roman" w:hAnsi="Times New Roman" w:cs="Times New Roman"/>
          <w:sz w:val="24"/>
          <w:szCs w:val="24"/>
        </w:rPr>
        <w:t xml:space="preserve">eesmärgi saavutamise </w:t>
      </w:r>
      <w:r>
        <w:rPr>
          <w:rFonts w:ascii="Times New Roman" w:hAnsi="Times New Roman" w:cs="Times New Roman"/>
          <w:sz w:val="24"/>
          <w:szCs w:val="24"/>
        </w:rPr>
        <w:t>mõistliku halduskoormuse</w:t>
      </w:r>
      <w:r w:rsidR="00401583">
        <w:rPr>
          <w:rFonts w:ascii="Times New Roman" w:hAnsi="Times New Roman" w:cs="Times New Roman"/>
          <w:sz w:val="24"/>
          <w:szCs w:val="24"/>
        </w:rPr>
        <w:t>ga</w:t>
      </w:r>
      <w:r>
        <w:rPr>
          <w:rFonts w:ascii="Times New Roman" w:hAnsi="Times New Roman" w:cs="Times New Roman"/>
          <w:sz w:val="24"/>
          <w:szCs w:val="24"/>
        </w:rPr>
        <w:t xml:space="preserve"> </w:t>
      </w:r>
      <w:r w:rsidR="00401583">
        <w:rPr>
          <w:rFonts w:ascii="Times New Roman" w:hAnsi="Times New Roman" w:cs="Times New Roman"/>
          <w:sz w:val="24"/>
          <w:szCs w:val="24"/>
        </w:rPr>
        <w:t>kõigile osapooltele. Kutseseaduse alusel on täna Vara- ja isikukaitse Kutsenõukogu haldusalas olemas nii turvatöötajate kui ka korrakaitseametnike</w:t>
      </w:r>
      <w:r>
        <w:rPr>
          <w:rFonts w:ascii="Times New Roman" w:hAnsi="Times New Roman" w:cs="Times New Roman"/>
          <w:sz w:val="24"/>
          <w:szCs w:val="24"/>
        </w:rPr>
        <w:t xml:space="preserve"> </w:t>
      </w:r>
      <w:r w:rsidR="00401583">
        <w:rPr>
          <w:rFonts w:ascii="Times New Roman" w:hAnsi="Times New Roman" w:cs="Times New Roman"/>
          <w:sz w:val="24"/>
          <w:szCs w:val="24"/>
        </w:rPr>
        <w:t>kutsestandardid. Turvaettevõtete Liit on kutse andja Turvatöötaja, tase 3 ja Turvajuht, tase 5 kutsetele. Sisekaitseakadeemia on kutse andja Korrakaitseametnik, tase 5 ja Korrakaitseametnik, tase 6 kutsetele. Turvatöötaja kaasamiseks korrakaitselistesse tegevustesse on võimalik 2020 aasta jooksul välja töötada vastav kutsestandard (kas Turvatöötaja, tase 4 või Korrakaitseametnik, tase 4) ja rakendada seda kontrolli ja järelevalve tagamiseks.</w:t>
      </w:r>
    </w:p>
    <w:p w14:paraId="3F36F905" w14:textId="3AFC0F1B" w:rsidR="00401583" w:rsidRDefault="00401583" w:rsidP="00491B23">
      <w:pPr>
        <w:pStyle w:val="NoSpacing"/>
        <w:ind w:left="720"/>
        <w:jc w:val="both"/>
        <w:rPr>
          <w:rFonts w:ascii="Times New Roman" w:hAnsi="Times New Roman" w:cs="Times New Roman"/>
          <w:sz w:val="24"/>
          <w:szCs w:val="24"/>
        </w:rPr>
      </w:pPr>
    </w:p>
    <w:p w14:paraId="72DC53ED" w14:textId="678D6BAA" w:rsidR="00401583" w:rsidRDefault="00401583" w:rsidP="00491B23">
      <w:pPr>
        <w:pStyle w:val="NoSpacing"/>
        <w:ind w:left="720"/>
        <w:jc w:val="both"/>
        <w:rPr>
          <w:rFonts w:ascii="Times New Roman" w:hAnsi="Times New Roman" w:cs="Times New Roman"/>
          <w:sz w:val="24"/>
          <w:szCs w:val="24"/>
        </w:rPr>
      </w:pPr>
      <w:r>
        <w:rPr>
          <w:rFonts w:ascii="Times New Roman" w:hAnsi="Times New Roman" w:cs="Times New Roman"/>
          <w:sz w:val="24"/>
          <w:szCs w:val="24"/>
        </w:rPr>
        <w:t>Kutsestandard ja selle alusel koostatav hindamisstandard annavad võimaluse kutse taotlemise käigus kontrollida nii taotleja tausta (heakskiit) kui pädevusi (kompetentsid)</w:t>
      </w:r>
      <w:r w:rsidR="007F7FD9">
        <w:rPr>
          <w:rFonts w:ascii="Times New Roman" w:hAnsi="Times New Roman" w:cs="Times New Roman"/>
          <w:sz w:val="24"/>
          <w:szCs w:val="24"/>
        </w:rPr>
        <w:t xml:space="preserve">. Samuti saab läbi õigusaktide lisada </w:t>
      </w:r>
      <w:r>
        <w:rPr>
          <w:rFonts w:ascii="Times New Roman" w:hAnsi="Times New Roman" w:cs="Times New Roman"/>
          <w:sz w:val="24"/>
          <w:szCs w:val="24"/>
        </w:rPr>
        <w:t>eeltingimustena nõudeid läbitud koolitustele või muudele kutsesobivuse tingimustele.</w:t>
      </w:r>
      <w:r w:rsidR="007F7FD9">
        <w:rPr>
          <w:rFonts w:ascii="Times New Roman" w:hAnsi="Times New Roman" w:cs="Times New Roman"/>
          <w:sz w:val="24"/>
          <w:szCs w:val="24"/>
        </w:rPr>
        <w:t xml:space="preserve"> Kutse võib olla tähtajaline, mis omakorda nõuab regulaarselt </w:t>
      </w:r>
      <w:proofErr w:type="spellStart"/>
      <w:r w:rsidR="007F7FD9">
        <w:rPr>
          <w:rFonts w:ascii="Times New Roman" w:hAnsi="Times New Roman" w:cs="Times New Roman"/>
          <w:sz w:val="24"/>
          <w:szCs w:val="24"/>
        </w:rPr>
        <w:t>taastõendamise</w:t>
      </w:r>
      <w:proofErr w:type="spellEnd"/>
      <w:r w:rsidR="007F7FD9">
        <w:rPr>
          <w:rFonts w:ascii="Times New Roman" w:hAnsi="Times New Roman" w:cs="Times New Roman"/>
          <w:sz w:val="24"/>
          <w:szCs w:val="24"/>
        </w:rPr>
        <w:t xml:space="preserve"> protsessi läbimist, mis on erasektori vaste riiklikus korrakaitses kasutatavale atesteerimise süsteemile. Sellise süsteemi kasutusele võtmine võimaldaks osutada </w:t>
      </w:r>
      <w:proofErr w:type="spellStart"/>
      <w:r w:rsidR="007F7FD9">
        <w:rPr>
          <w:rFonts w:ascii="Times New Roman" w:hAnsi="Times New Roman" w:cs="Times New Roman"/>
          <w:sz w:val="24"/>
          <w:szCs w:val="24"/>
        </w:rPr>
        <w:t>korrakaitselisi</w:t>
      </w:r>
      <w:proofErr w:type="spellEnd"/>
      <w:r w:rsidR="007F7FD9">
        <w:rPr>
          <w:rFonts w:ascii="Times New Roman" w:hAnsi="Times New Roman" w:cs="Times New Roman"/>
          <w:sz w:val="24"/>
          <w:szCs w:val="24"/>
        </w:rPr>
        <w:t xml:space="preserve"> teenuseid ainult kontrollitud ja kvalifitseeritud, ehk kehtiva kutsega turvatöötajatega. Järelevalve seisukohast väheneb PPA kulu heakskiitude andmisele, samas kui samad tegevused saab teha kutsehindamise käigus, kus PPA esindajad on ka täna hindamiskomisjonide tegevusse kaasatud.</w:t>
      </w:r>
    </w:p>
    <w:p w14:paraId="37684FF8" w14:textId="77777777" w:rsidR="007F7FD9" w:rsidRDefault="007F7FD9" w:rsidP="00491B23">
      <w:pPr>
        <w:pStyle w:val="NoSpacing"/>
        <w:ind w:left="720"/>
        <w:jc w:val="both"/>
        <w:rPr>
          <w:rFonts w:ascii="Times New Roman" w:hAnsi="Times New Roman" w:cs="Times New Roman"/>
          <w:sz w:val="24"/>
          <w:szCs w:val="24"/>
        </w:rPr>
      </w:pPr>
    </w:p>
    <w:p w14:paraId="4653FC6B" w14:textId="015B6806" w:rsidR="00AF4E05" w:rsidRPr="007F7FD9" w:rsidRDefault="007F7FD9" w:rsidP="00A021DF">
      <w:pPr>
        <w:pStyle w:val="NoSpacing"/>
        <w:jc w:val="both"/>
        <w:rPr>
          <w:rFonts w:ascii="Times New Roman" w:hAnsi="Times New Roman" w:cs="Times New Roman"/>
          <w:b/>
          <w:bCs/>
          <w:sz w:val="24"/>
          <w:szCs w:val="24"/>
        </w:rPr>
      </w:pPr>
      <w:r w:rsidRPr="007F7FD9">
        <w:rPr>
          <w:rFonts w:ascii="Times New Roman" w:hAnsi="Times New Roman" w:cs="Times New Roman"/>
          <w:b/>
          <w:bCs/>
          <w:sz w:val="24"/>
          <w:szCs w:val="24"/>
        </w:rPr>
        <w:t>KAASNEVAD RAKENDUSAKTID</w:t>
      </w:r>
    </w:p>
    <w:p w14:paraId="25A32953" w14:textId="7F752E8A" w:rsidR="00A021DF" w:rsidRDefault="00A021DF" w:rsidP="00A021DF">
      <w:pPr>
        <w:pStyle w:val="NoSpacing"/>
        <w:jc w:val="both"/>
        <w:rPr>
          <w:rFonts w:ascii="Times New Roman" w:hAnsi="Times New Roman" w:cs="Times New Roman"/>
          <w:sz w:val="24"/>
          <w:szCs w:val="24"/>
        </w:rPr>
      </w:pPr>
    </w:p>
    <w:p w14:paraId="4FFC8B4B" w14:textId="37EF692A" w:rsidR="00A021DF" w:rsidRPr="007F7FD9" w:rsidRDefault="00A021DF" w:rsidP="007F7FD9">
      <w:pPr>
        <w:pStyle w:val="NoSpacing"/>
        <w:numPr>
          <w:ilvl w:val="0"/>
          <w:numId w:val="1"/>
        </w:numPr>
        <w:jc w:val="both"/>
        <w:rPr>
          <w:rFonts w:ascii="Times New Roman" w:hAnsi="Times New Roman" w:cs="Times New Roman"/>
          <w:b/>
          <w:bCs/>
          <w:sz w:val="24"/>
          <w:szCs w:val="24"/>
        </w:rPr>
      </w:pPr>
      <w:r w:rsidRPr="007F7FD9">
        <w:rPr>
          <w:rFonts w:ascii="Times New Roman" w:hAnsi="Times New Roman" w:cs="Times New Roman"/>
          <w:b/>
          <w:bCs/>
          <w:sz w:val="24"/>
          <w:szCs w:val="24"/>
        </w:rPr>
        <w:t xml:space="preserve">Ettepanek </w:t>
      </w:r>
      <w:r w:rsidR="007F7FD9">
        <w:rPr>
          <w:rFonts w:ascii="Times New Roman" w:hAnsi="Times New Roman" w:cs="Times New Roman"/>
          <w:b/>
          <w:bCs/>
          <w:sz w:val="24"/>
          <w:szCs w:val="24"/>
        </w:rPr>
        <w:t xml:space="preserve">20 – </w:t>
      </w:r>
      <w:r w:rsidRPr="007F7FD9">
        <w:rPr>
          <w:rFonts w:ascii="Times New Roman" w:hAnsi="Times New Roman" w:cs="Times New Roman"/>
          <w:b/>
          <w:bCs/>
          <w:sz w:val="24"/>
          <w:szCs w:val="24"/>
        </w:rPr>
        <w:t>Relv</w:t>
      </w:r>
      <w:r w:rsidR="007F7FD9">
        <w:rPr>
          <w:rFonts w:ascii="Times New Roman" w:hAnsi="Times New Roman" w:cs="Times New Roman"/>
          <w:b/>
          <w:bCs/>
          <w:sz w:val="24"/>
          <w:szCs w:val="24"/>
        </w:rPr>
        <w:t xml:space="preserve">aseaduse </w:t>
      </w:r>
      <w:r w:rsidR="004263AB">
        <w:rPr>
          <w:rFonts w:ascii="Times New Roman" w:hAnsi="Times New Roman" w:cs="Times New Roman"/>
          <w:b/>
          <w:bCs/>
          <w:sz w:val="24"/>
          <w:szCs w:val="24"/>
        </w:rPr>
        <w:t>§ 51</w:t>
      </w:r>
    </w:p>
    <w:p w14:paraId="79BAA225" w14:textId="19D32250" w:rsidR="00A021DF" w:rsidRPr="004263AB" w:rsidRDefault="007F7FD9" w:rsidP="004263AB">
      <w:pPr>
        <w:pStyle w:val="NoSpacing"/>
        <w:jc w:val="both"/>
        <w:rPr>
          <w:rFonts w:ascii="Times New Roman" w:hAnsi="Times New Roman" w:cs="Times New Roman"/>
          <w:sz w:val="24"/>
          <w:szCs w:val="24"/>
        </w:rPr>
      </w:pPr>
      <w:r>
        <w:rPr>
          <w:rFonts w:ascii="Times New Roman" w:hAnsi="Times New Roman" w:cs="Times New Roman"/>
          <w:sz w:val="24"/>
          <w:szCs w:val="24"/>
        </w:rPr>
        <w:t>Teeme ettepaneku e</w:t>
      </w:r>
      <w:r w:rsidR="00A021DF" w:rsidRPr="00A021DF">
        <w:rPr>
          <w:rFonts w:ascii="Times New Roman" w:hAnsi="Times New Roman" w:cs="Times New Roman"/>
          <w:sz w:val="24"/>
          <w:szCs w:val="24"/>
        </w:rPr>
        <w:t xml:space="preserve">elnõu rakendussätetes täiendada </w:t>
      </w:r>
      <w:r>
        <w:rPr>
          <w:rFonts w:ascii="Times New Roman" w:hAnsi="Times New Roman" w:cs="Times New Roman"/>
          <w:sz w:val="24"/>
          <w:szCs w:val="24"/>
        </w:rPr>
        <w:t>r</w:t>
      </w:r>
      <w:r w:rsidR="00A021DF" w:rsidRPr="00A021DF">
        <w:rPr>
          <w:rFonts w:ascii="Times New Roman" w:hAnsi="Times New Roman" w:cs="Times New Roman"/>
          <w:sz w:val="24"/>
          <w:szCs w:val="24"/>
        </w:rPr>
        <w:t>elvaseadust selliselt, et vormiriietus</w:t>
      </w:r>
      <w:r>
        <w:rPr>
          <w:rFonts w:ascii="Times New Roman" w:hAnsi="Times New Roman" w:cs="Times New Roman"/>
          <w:sz w:val="24"/>
          <w:szCs w:val="24"/>
        </w:rPr>
        <w:t>t kandvatel</w:t>
      </w:r>
      <w:r w:rsidR="00A021DF" w:rsidRPr="00A021DF">
        <w:rPr>
          <w:rFonts w:ascii="Times New Roman" w:hAnsi="Times New Roman" w:cs="Times New Roman"/>
          <w:sz w:val="24"/>
          <w:szCs w:val="24"/>
        </w:rPr>
        <w:t xml:space="preserve"> turvatöötajatel on õigus kanda avalikus kohas relva nähtavalt. Meie poolne täiendus on seaduse eelnõu rakendussätte § 43 muutmiseks on alljärgnev:</w:t>
      </w:r>
    </w:p>
    <w:p w14:paraId="07EB5A1C" w14:textId="06A72897" w:rsidR="00A021DF" w:rsidRPr="007F7FD9" w:rsidRDefault="007F7FD9" w:rsidP="007F7FD9">
      <w:pPr>
        <w:pStyle w:val="NoSpacing"/>
        <w:ind w:left="708"/>
        <w:jc w:val="both"/>
        <w:rPr>
          <w:rFonts w:ascii="Times New Roman" w:hAnsi="Times New Roman" w:cs="Times New Roman"/>
          <w:i/>
          <w:iCs/>
          <w:sz w:val="24"/>
          <w:szCs w:val="24"/>
        </w:rPr>
      </w:pPr>
      <w:r w:rsidRPr="007F7FD9">
        <w:rPr>
          <w:rFonts w:ascii="Times New Roman" w:hAnsi="Times New Roman" w:cs="Times New Roman"/>
          <w:i/>
          <w:iCs/>
          <w:sz w:val="24"/>
          <w:szCs w:val="24"/>
        </w:rPr>
        <w:t>Relvaseaduse §</w:t>
      </w:r>
      <w:r w:rsidR="00A021DF" w:rsidRPr="007F7FD9">
        <w:rPr>
          <w:rFonts w:ascii="Times New Roman" w:hAnsi="Times New Roman" w:cs="Times New Roman"/>
          <w:i/>
          <w:iCs/>
          <w:sz w:val="24"/>
          <w:szCs w:val="24"/>
        </w:rPr>
        <w:t xml:space="preserve"> 51 l</w:t>
      </w:r>
      <w:r w:rsidRPr="007F7FD9">
        <w:rPr>
          <w:rFonts w:ascii="Times New Roman" w:hAnsi="Times New Roman" w:cs="Times New Roman"/>
          <w:i/>
          <w:iCs/>
          <w:sz w:val="24"/>
          <w:szCs w:val="24"/>
        </w:rPr>
        <w:t>õige</w:t>
      </w:r>
      <w:r w:rsidR="00A021DF" w:rsidRPr="007F7FD9">
        <w:rPr>
          <w:rFonts w:ascii="Times New Roman" w:hAnsi="Times New Roman" w:cs="Times New Roman"/>
          <w:i/>
          <w:iCs/>
          <w:sz w:val="24"/>
          <w:szCs w:val="24"/>
        </w:rPr>
        <w:t xml:space="preserve"> 1 </w:t>
      </w:r>
    </w:p>
    <w:p w14:paraId="6AEC909A" w14:textId="77777777" w:rsidR="00A021DF" w:rsidRPr="007F7FD9" w:rsidRDefault="00A021DF" w:rsidP="007F7FD9">
      <w:pPr>
        <w:pStyle w:val="NoSpacing"/>
        <w:ind w:left="708"/>
        <w:jc w:val="both"/>
        <w:rPr>
          <w:rFonts w:ascii="Times New Roman" w:hAnsi="Times New Roman" w:cs="Times New Roman"/>
          <w:i/>
          <w:iCs/>
          <w:sz w:val="24"/>
          <w:szCs w:val="24"/>
        </w:rPr>
      </w:pPr>
      <w:r w:rsidRPr="007F7FD9">
        <w:rPr>
          <w:rFonts w:ascii="Times New Roman" w:hAnsi="Times New Roman" w:cs="Times New Roman"/>
          <w:i/>
          <w:iCs/>
          <w:sz w:val="24"/>
          <w:szCs w:val="24"/>
        </w:rPr>
        <w:t xml:space="preserve">(1) Juriidiline isik võib anda tema nimele registreeritud relva kanda oma töötajale, kellel on </w:t>
      </w:r>
      <w:proofErr w:type="spellStart"/>
      <w:r w:rsidRPr="007F7FD9">
        <w:rPr>
          <w:rFonts w:ascii="Times New Roman" w:hAnsi="Times New Roman" w:cs="Times New Roman"/>
          <w:i/>
          <w:iCs/>
          <w:sz w:val="24"/>
          <w:szCs w:val="24"/>
        </w:rPr>
        <w:t>relvakandmisluba</w:t>
      </w:r>
      <w:proofErr w:type="spellEnd"/>
      <w:r w:rsidRPr="007F7FD9">
        <w:rPr>
          <w:rFonts w:ascii="Times New Roman" w:hAnsi="Times New Roman" w:cs="Times New Roman"/>
          <w:i/>
          <w:iCs/>
          <w:sz w:val="24"/>
          <w:szCs w:val="24"/>
        </w:rPr>
        <w:t xml:space="preserve">. Laskespordiorganisatsioon võib anda tema nimele registreeritud relva kanda oma organisatsiooni liikmele, kellel on </w:t>
      </w:r>
      <w:proofErr w:type="spellStart"/>
      <w:r w:rsidRPr="007F7FD9">
        <w:rPr>
          <w:rFonts w:ascii="Times New Roman" w:hAnsi="Times New Roman" w:cs="Times New Roman"/>
          <w:i/>
          <w:iCs/>
          <w:sz w:val="24"/>
          <w:szCs w:val="24"/>
        </w:rPr>
        <w:t>relvakandmisluba</w:t>
      </w:r>
      <w:proofErr w:type="spellEnd"/>
      <w:r w:rsidRPr="007F7FD9">
        <w:rPr>
          <w:rFonts w:ascii="Times New Roman" w:hAnsi="Times New Roman" w:cs="Times New Roman"/>
          <w:i/>
          <w:iCs/>
          <w:sz w:val="24"/>
          <w:szCs w:val="24"/>
        </w:rPr>
        <w:t xml:space="preserve">. </w:t>
      </w:r>
      <w:r w:rsidRPr="007F7FD9">
        <w:rPr>
          <w:rFonts w:ascii="Times New Roman" w:hAnsi="Times New Roman" w:cs="Times New Roman"/>
          <w:b/>
          <w:bCs/>
          <w:i/>
          <w:iCs/>
          <w:sz w:val="24"/>
          <w:szCs w:val="24"/>
        </w:rPr>
        <w:t>Vormiriietust kandev turvatöötaja võib tööülesannete täitmisel kanda relva avalikus kohas nähtavalt.</w:t>
      </w:r>
    </w:p>
    <w:p w14:paraId="10745923" w14:textId="77777777" w:rsidR="00A021DF" w:rsidRPr="00A021DF" w:rsidRDefault="00A021DF" w:rsidP="00A021DF">
      <w:pPr>
        <w:pStyle w:val="NoSpacing"/>
        <w:jc w:val="both"/>
        <w:rPr>
          <w:rFonts w:ascii="Times New Roman" w:hAnsi="Times New Roman" w:cs="Times New Roman"/>
          <w:sz w:val="24"/>
          <w:szCs w:val="24"/>
        </w:rPr>
      </w:pPr>
    </w:p>
    <w:p w14:paraId="5A8C4A7C" w14:textId="42322C1D" w:rsidR="00A021DF" w:rsidRPr="00A021DF" w:rsidRDefault="00A021DF" w:rsidP="00A021DF">
      <w:pPr>
        <w:pStyle w:val="NoSpacing"/>
        <w:jc w:val="both"/>
        <w:rPr>
          <w:rFonts w:ascii="Times New Roman" w:hAnsi="Times New Roman" w:cs="Times New Roman"/>
          <w:sz w:val="24"/>
          <w:szCs w:val="24"/>
        </w:rPr>
      </w:pPr>
      <w:r w:rsidRPr="00A021DF">
        <w:rPr>
          <w:rFonts w:ascii="Times New Roman" w:hAnsi="Times New Roman" w:cs="Times New Roman"/>
          <w:sz w:val="24"/>
          <w:szCs w:val="24"/>
        </w:rPr>
        <w:t>Selgitus</w:t>
      </w:r>
      <w:r w:rsidR="007F7FD9">
        <w:rPr>
          <w:rFonts w:ascii="Times New Roman" w:hAnsi="Times New Roman" w:cs="Times New Roman"/>
          <w:sz w:val="24"/>
          <w:szCs w:val="24"/>
        </w:rPr>
        <w:t xml:space="preserve">: </w:t>
      </w:r>
      <w:r w:rsidR="004263AB">
        <w:rPr>
          <w:rFonts w:ascii="Times New Roman" w:hAnsi="Times New Roman" w:cs="Times New Roman"/>
          <w:sz w:val="24"/>
          <w:szCs w:val="24"/>
        </w:rPr>
        <w:t>Turvatöötaja vormiriietuse juures kantav relvade ja erivahendite vöö ei võimalda sageli kanda erivahendeid riiete alla peidetuna. Samuti on patrullekipaažide poolt r</w:t>
      </w:r>
      <w:r w:rsidRPr="00A021DF">
        <w:rPr>
          <w:rFonts w:ascii="Times New Roman" w:hAnsi="Times New Roman" w:cs="Times New Roman"/>
          <w:sz w:val="24"/>
          <w:szCs w:val="24"/>
        </w:rPr>
        <w:t xml:space="preserve">elva kandmine avalikus kohas nähtavalt oluline heidutusvahend võimalike turvatöötaja vastu suunatud rünnete ennetamiseks. Täna kasutatakse </w:t>
      </w:r>
      <w:r w:rsidR="004263AB" w:rsidRPr="00A021DF">
        <w:rPr>
          <w:rFonts w:ascii="Times New Roman" w:hAnsi="Times New Roman" w:cs="Times New Roman"/>
          <w:sz w:val="24"/>
          <w:szCs w:val="24"/>
        </w:rPr>
        <w:t xml:space="preserve">turvatöös </w:t>
      </w:r>
      <w:r w:rsidRPr="00A021DF">
        <w:rPr>
          <w:rFonts w:ascii="Times New Roman" w:hAnsi="Times New Roman" w:cs="Times New Roman"/>
          <w:sz w:val="24"/>
          <w:szCs w:val="24"/>
        </w:rPr>
        <w:t>relva pigem erandina, aga kui kasutatakse, siis seetõttu, et on selge oht, et turvatöötajat võidakse rünnata (näiteks rahavedu teostavad turvatöötajad).</w:t>
      </w:r>
    </w:p>
    <w:p w14:paraId="53126EC8" w14:textId="77777777" w:rsidR="00A021DF" w:rsidRPr="00A021DF" w:rsidRDefault="00A021DF" w:rsidP="00A021DF">
      <w:pPr>
        <w:pStyle w:val="NoSpacing"/>
        <w:jc w:val="both"/>
        <w:rPr>
          <w:rFonts w:ascii="Times New Roman" w:hAnsi="Times New Roman" w:cs="Times New Roman"/>
          <w:sz w:val="24"/>
          <w:szCs w:val="24"/>
        </w:rPr>
      </w:pPr>
    </w:p>
    <w:p w14:paraId="0530D28A" w14:textId="573D1FB1" w:rsidR="00A021DF" w:rsidRPr="004263AB" w:rsidRDefault="00A021DF" w:rsidP="004263AB">
      <w:pPr>
        <w:pStyle w:val="NoSpacing"/>
        <w:numPr>
          <w:ilvl w:val="0"/>
          <w:numId w:val="1"/>
        </w:numPr>
        <w:jc w:val="both"/>
        <w:rPr>
          <w:rFonts w:ascii="Times New Roman" w:hAnsi="Times New Roman" w:cs="Times New Roman"/>
          <w:b/>
          <w:bCs/>
          <w:sz w:val="24"/>
          <w:szCs w:val="24"/>
        </w:rPr>
      </w:pPr>
      <w:r w:rsidRPr="004263AB">
        <w:rPr>
          <w:rFonts w:ascii="Times New Roman" w:hAnsi="Times New Roman" w:cs="Times New Roman"/>
          <w:b/>
          <w:bCs/>
          <w:sz w:val="24"/>
          <w:szCs w:val="24"/>
        </w:rPr>
        <w:t xml:space="preserve">Ettepanek </w:t>
      </w:r>
      <w:r w:rsidR="004263AB">
        <w:rPr>
          <w:rFonts w:ascii="Times New Roman" w:hAnsi="Times New Roman" w:cs="Times New Roman"/>
          <w:b/>
          <w:bCs/>
          <w:sz w:val="24"/>
          <w:szCs w:val="24"/>
        </w:rPr>
        <w:t xml:space="preserve">21 - </w:t>
      </w:r>
      <w:r w:rsidRPr="004263AB">
        <w:rPr>
          <w:rFonts w:ascii="Times New Roman" w:hAnsi="Times New Roman" w:cs="Times New Roman"/>
          <w:b/>
          <w:bCs/>
          <w:sz w:val="24"/>
          <w:szCs w:val="24"/>
        </w:rPr>
        <w:t>Turvategevuse eeskiri § 28.</w:t>
      </w:r>
    </w:p>
    <w:p w14:paraId="226094D2" w14:textId="77777777" w:rsidR="004263AB" w:rsidRDefault="004263AB" w:rsidP="00A021DF">
      <w:pPr>
        <w:pStyle w:val="NoSpacing"/>
        <w:jc w:val="both"/>
        <w:rPr>
          <w:rFonts w:ascii="Times New Roman" w:hAnsi="Times New Roman" w:cs="Times New Roman"/>
          <w:sz w:val="24"/>
          <w:szCs w:val="24"/>
        </w:rPr>
      </w:pPr>
    </w:p>
    <w:p w14:paraId="59E908FD" w14:textId="7CFFE3F0" w:rsidR="004263AB" w:rsidRPr="00A021DF" w:rsidRDefault="004263AB" w:rsidP="004263AB">
      <w:pPr>
        <w:pStyle w:val="NoSpacing"/>
        <w:jc w:val="both"/>
        <w:rPr>
          <w:rFonts w:ascii="Times New Roman" w:hAnsi="Times New Roman" w:cs="Times New Roman"/>
          <w:sz w:val="24"/>
          <w:szCs w:val="24"/>
        </w:rPr>
      </w:pPr>
      <w:r>
        <w:rPr>
          <w:rFonts w:ascii="Times New Roman" w:hAnsi="Times New Roman" w:cs="Times New Roman"/>
          <w:sz w:val="24"/>
          <w:szCs w:val="24"/>
        </w:rPr>
        <w:t>Teeme ettepaneku muuta</w:t>
      </w:r>
      <w:r w:rsidRPr="00A021DF">
        <w:rPr>
          <w:rFonts w:ascii="Times New Roman" w:hAnsi="Times New Roman" w:cs="Times New Roman"/>
          <w:sz w:val="24"/>
          <w:szCs w:val="24"/>
        </w:rPr>
        <w:t xml:space="preserve"> </w:t>
      </w:r>
      <w:r>
        <w:rPr>
          <w:rFonts w:ascii="Times New Roman" w:hAnsi="Times New Roman" w:cs="Times New Roman"/>
          <w:sz w:val="24"/>
          <w:szCs w:val="24"/>
        </w:rPr>
        <w:t>eeskirja</w:t>
      </w:r>
      <w:r w:rsidRPr="00A021DF">
        <w:rPr>
          <w:rFonts w:ascii="Times New Roman" w:hAnsi="Times New Roman" w:cs="Times New Roman"/>
          <w:sz w:val="24"/>
          <w:szCs w:val="24"/>
        </w:rPr>
        <w:t xml:space="preserve"> § 28 </w:t>
      </w:r>
      <w:r>
        <w:rPr>
          <w:rFonts w:ascii="Times New Roman" w:hAnsi="Times New Roman" w:cs="Times New Roman"/>
          <w:sz w:val="24"/>
          <w:szCs w:val="24"/>
        </w:rPr>
        <w:t xml:space="preserve">sõnastust </w:t>
      </w:r>
      <w:r w:rsidRPr="00A021DF">
        <w:rPr>
          <w:rFonts w:ascii="Times New Roman" w:hAnsi="Times New Roman" w:cs="Times New Roman"/>
          <w:sz w:val="24"/>
          <w:szCs w:val="24"/>
        </w:rPr>
        <w:t>alljärgnev</w:t>
      </w:r>
      <w:r>
        <w:rPr>
          <w:rFonts w:ascii="Times New Roman" w:hAnsi="Times New Roman" w:cs="Times New Roman"/>
          <w:sz w:val="24"/>
          <w:szCs w:val="24"/>
        </w:rPr>
        <w:t>alt</w:t>
      </w:r>
      <w:r w:rsidRPr="00A021DF">
        <w:rPr>
          <w:rFonts w:ascii="Times New Roman" w:hAnsi="Times New Roman" w:cs="Times New Roman"/>
          <w:sz w:val="24"/>
          <w:szCs w:val="24"/>
        </w:rPr>
        <w:t>:</w:t>
      </w:r>
    </w:p>
    <w:p w14:paraId="5C0AA65A" w14:textId="77777777" w:rsidR="004263AB" w:rsidRPr="004263AB" w:rsidRDefault="004263AB" w:rsidP="004263AB">
      <w:pPr>
        <w:pStyle w:val="NoSpacing"/>
        <w:ind w:left="708"/>
        <w:jc w:val="both"/>
        <w:rPr>
          <w:rFonts w:ascii="Times New Roman" w:hAnsi="Times New Roman" w:cs="Times New Roman"/>
          <w:i/>
          <w:iCs/>
          <w:sz w:val="24"/>
          <w:szCs w:val="24"/>
        </w:rPr>
      </w:pPr>
      <w:r w:rsidRPr="004263AB">
        <w:rPr>
          <w:rFonts w:ascii="Times New Roman" w:hAnsi="Times New Roman" w:cs="Times New Roman"/>
          <w:i/>
          <w:iCs/>
          <w:sz w:val="24"/>
          <w:szCs w:val="24"/>
        </w:rPr>
        <w:t>§  28. Vormiriietus</w:t>
      </w:r>
    </w:p>
    <w:p w14:paraId="1F9CBFBC" w14:textId="16E7498C" w:rsidR="004263AB" w:rsidRPr="004263AB" w:rsidRDefault="004263AB" w:rsidP="004263AB">
      <w:pPr>
        <w:pStyle w:val="NoSpacing"/>
        <w:ind w:left="708"/>
        <w:jc w:val="both"/>
        <w:rPr>
          <w:rFonts w:ascii="Times New Roman" w:hAnsi="Times New Roman" w:cs="Times New Roman"/>
          <w:b/>
          <w:bCs/>
          <w:i/>
          <w:iCs/>
          <w:strike/>
          <w:sz w:val="24"/>
          <w:szCs w:val="24"/>
        </w:rPr>
      </w:pPr>
      <w:r w:rsidRPr="004263AB">
        <w:rPr>
          <w:rFonts w:ascii="Times New Roman" w:hAnsi="Times New Roman" w:cs="Times New Roman"/>
          <w:i/>
          <w:iCs/>
          <w:sz w:val="24"/>
          <w:szCs w:val="24"/>
        </w:rPr>
        <w:t>(1)</w:t>
      </w:r>
      <w:r w:rsidRPr="004263AB">
        <w:rPr>
          <w:rFonts w:ascii="Times New Roman" w:hAnsi="Times New Roman" w:cs="Times New Roman"/>
          <w:i/>
          <w:iCs/>
          <w:sz w:val="24"/>
          <w:szCs w:val="24"/>
        </w:rPr>
        <w:tab/>
        <w:t>Vormiriietusel on embleem ettevõtja ärinimega või kaubamärgina registreeritud logoga</w:t>
      </w:r>
      <w:r w:rsidRPr="004263AB">
        <w:rPr>
          <w:rFonts w:ascii="Times New Roman" w:hAnsi="Times New Roman" w:cs="Times New Roman"/>
          <w:b/>
          <w:bCs/>
          <w:i/>
          <w:iCs/>
          <w:strike/>
          <w:sz w:val="24"/>
          <w:szCs w:val="24"/>
        </w:rPr>
        <w:t>, nimesilt, millel on sõna „turvatöötaja“ ning töötaja ees- ja perekonnanimi.</w:t>
      </w:r>
    </w:p>
    <w:p w14:paraId="24163433" w14:textId="77777777" w:rsidR="004263AB" w:rsidRPr="00A021DF" w:rsidRDefault="004263AB" w:rsidP="004263AB">
      <w:pPr>
        <w:pStyle w:val="NoSpacing"/>
        <w:jc w:val="both"/>
        <w:rPr>
          <w:rFonts w:ascii="Times New Roman" w:hAnsi="Times New Roman" w:cs="Times New Roman"/>
          <w:sz w:val="24"/>
          <w:szCs w:val="24"/>
        </w:rPr>
      </w:pPr>
    </w:p>
    <w:p w14:paraId="4F468FE6" w14:textId="4B048DB7" w:rsidR="004263AB" w:rsidRPr="00A021DF" w:rsidRDefault="004263AB" w:rsidP="004263AB">
      <w:pPr>
        <w:pStyle w:val="NoSpacing"/>
        <w:jc w:val="both"/>
        <w:rPr>
          <w:rFonts w:ascii="Times New Roman" w:hAnsi="Times New Roman" w:cs="Times New Roman"/>
          <w:sz w:val="24"/>
          <w:szCs w:val="24"/>
        </w:rPr>
      </w:pPr>
      <w:r w:rsidRPr="00A021DF">
        <w:rPr>
          <w:rFonts w:ascii="Times New Roman" w:hAnsi="Times New Roman" w:cs="Times New Roman"/>
          <w:sz w:val="24"/>
          <w:szCs w:val="24"/>
        </w:rPr>
        <w:t xml:space="preserve">Selgitus: </w:t>
      </w:r>
      <w:r>
        <w:rPr>
          <w:rFonts w:ascii="Times New Roman" w:hAnsi="Times New Roman" w:cs="Times New Roman"/>
          <w:sz w:val="24"/>
          <w:szCs w:val="24"/>
        </w:rPr>
        <w:t>E</w:t>
      </w:r>
      <w:r w:rsidRPr="00A021DF">
        <w:rPr>
          <w:rFonts w:ascii="Times New Roman" w:hAnsi="Times New Roman" w:cs="Times New Roman"/>
          <w:sz w:val="24"/>
          <w:szCs w:val="24"/>
        </w:rPr>
        <w:t xml:space="preserve">elnõu § 28 </w:t>
      </w:r>
      <w:r>
        <w:rPr>
          <w:rFonts w:ascii="Times New Roman" w:hAnsi="Times New Roman" w:cs="Times New Roman"/>
          <w:sz w:val="24"/>
          <w:szCs w:val="24"/>
        </w:rPr>
        <w:t xml:space="preserve">sätestatust saab </w:t>
      </w:r>
      <w:r w:rsidRPr="00A021DF">
        <w:rPr>
          <w:rFonts w:ascii="Times New Roman" w:hAnsi="Times New Roman" w:cs="Times New Roman"/>
          <w:sz w:val="24"/>
          <w:szCs w:val="24"/>
        </w:rPr>
        <w:t>välja jätta nõu</w:t>
      </w:r>
      <w:r>
        <w:rPr>
          <w:rFonts w:ascii="Times New Roman" w:hAnsi="Times New Roman" w:cs="Times New Roman"/>
          <w:sz w:val="24"/>
          <w:szCs w:val="24"/>
        </w:rPr>
        <w:t>d</w:t>
      </w:r>
      <w:r w:rsidRPr="00A021DF">
        <w:rPr>
          <w:rFonts w:ascii="Times New Roman" w:hAnsi="Times New Roman" w:cs="Times New Roman"/>
          <w:sz w:val="24"/>
          <w:szCs w:val="24"/>
        </w:rPr>
        <w:t xml:space="preserve">e mille kohaselt peab vormiriietusel </w:t>
      </w:r>
      <w:r>
        <w:rPr>
          <w:rFonts w:ascii="Times New Roman" w:hAnsi="Times New Roman" w:cs="Times New Roman"/>
          <w:sz w:val="24"/>
          <w:szCs w:val="24"/>
        </w:rPr>
        <w:t xml:space="preserve">lisaks töötõendile olema lisaks </w:t>
      </w:r>
      <w:r w:rsidRPr="00A021DF">
        <w:rPr>
          <w:rFonts w:ascii="Times New Roman" w:hAnsi="Times New Roman" w:cs="Times New Roman"/>
          <w:sz w:val="24"/>
          <w:szCs w:val="24"/>
        </w:rPr>
        <w:t xml:space="preserve">nimesilt, millel on sõna „turvatöötaja“ ning töötaja ees- ja perekonnanimi </w:t>
      </w:r>
      <w:r>
        <w:rPr>
          <w:rFonts w:ascii="Times New Roman" w:hAnsi="Times New Roman" w:cs="Times New Roman"/>
          <w:sz w:val="24"/>
          <w:szCs w:val="24"/>
        </w:rPr>
        <w:t xml:space="preserve">sest </w:t>
      </w:r>
      <w:r w:rsidRPr="00A021DF">
        <w:rPr>
          <w:rFonts w:ascii="Times New Roman" w:hAnsi="Times New Roman" w:cs="Times New Roman"/>
          <w:sz w:val="24"/>
          <w:szCs w:val="24"/>
        </w:rPr>
        <w:t xml:space="preserve">vastavad andmed on </w:t>
      </w:r>
      <w:r>
        <w:rPr>
          <w:rFonts w:ascii="Times New Roman" w:hAnsi="Times New Roman" w:cs="Times New Roman"/>
          <w:sz w:val="24"/>
          <w:szCs w:val="24"/>
        </w:rPr>
        <w:t xml:space="preserve">juba </w:t>
      </w:r>
      <w:r w:rsidRPr="00A021DF">
        <w:rPr>
          <w:rFonts w:ascii="Times New Roman" w:hAnsi="Times New Roman" w:cs="Times New Roman"/>
          <w:sz w:val="24"/>
          <w:szCs w:val="24"/>
        </w:rPr>
        <w:t xml:space="preserve">nõutavad § 27 alusel töötõendil. </w:t>
      </w:r>
      <w:r>
        <w:rPr>
          <w:rFonts w:ascii="Times New Roman" w:hAnsi="Times New Roman" w:cs="Times New Roman"/>
          <w:sz w:val="24"/>
          <w:szCs w:val="24"/>
        </w:rPr>
        <w:t>S</w:t>
      </w:r>
      <w:r w:rsidRPr="00A021DF">
        <w:rPr>
          <w:rFonts w:ascii="Times New Roman" w:hAnsi="Times New Roman" w:cs="Times New Roman"/>
          <w:sz w:val="24"/>
          <w:szCs w:val="24"/>
        </w:rPr>
        <w:t xml:space="preserve">iinkohal oleks tegemist info topelt kuvamisega, mis ei loo täiendavat väärtust. Täna on turvatöötajatel olemas </w:t>
      </w:r>
      <w:proofErr w:type="spellStart"/>
      <w:r>
        <w:rPr>
          <w:rFonts w:ascii="Times New Roman" w:hAnsi="Times New Roman" w:cs="Times New Roman"/>
          <w:sz w:val="24"/>
          <w:szCs w:val="24"/>
        </w:rPr>
        <w:t>PPAga</w:t>
      </w:r>
      <w:proofErr w:type="spellEnd"/>
      <w:r>
        <w:rPr>
          <w:rFonts w:ascii="Times New Roman" w:hAnsi="Times New Roman" w:cs="Times New Roman"/>
          <w:sz w:val="24"/>
          <w:szCs w:val="24"/>
        </w:rPr>
        <w:t xml:space="preserve"> </w:t>
      </w:r>
      <w:r w:rsidRPr="00A021DF">
        <w:rPr>
          <w:rFonts w:ascii="Times New Roman" w:hAnsi="Times New Roman" w:cs="Times New Roman"/>
          <w:sz w:val="24"/>
          <w:szCs w:val="24"/>
        </w:rPr>
        <w:t xml:space="preserve">kooskõlastatud töötõendid, mis peavad olema nähtaval kohal ja kus on kirjas töötaja ees- ja perekonnanimi, sõna turvatöötaja või valvetöötaja, isikukood, töötõendi number, isiku foto ja turvaettevõtte nimi. </w:t>
      </w:r>
      <w:r>
        <w:rPr>
          <w:rFonts w:ascii="Times New Roman" w:hAnsi="Times New Roman" w:cs="Times New Roman"/>
          <w:sz w:val="24"/>
          <w:szCs w:val="24"/>
        </w:rPr>
        <w:t>Kui on vajalik lisada, et töötõend peab vormiriietusel olem</w:t>
      </w:r>
      <w:r w:rsidR="00C85111">
        <w:rPr>
          <w:rFonts w:ascii="Times New Roman" w:hAnsi="Times New Roman" w:cs="Times New Roman"/>
          <w:sz w:val="24"/>
          <w:szCs w:val="24"/>
        </w:rPr>
        <w:t>a</w:t>
      </w:r>
      <w:r>
        <w:rPr>
          <w:rFonts w:ascii="Times New Roman" w:hAnsi="Times New Roman" w:cs="Times New Roman"/>
          <w:sz w:val="24"/>
          <w:szCs w:val="24"/>
        </w:rPr>
        <w:t xml:space="preserve"> alati nähtaval kohal, siis sellist nõuet võib selgemalt välja tuua aga dubleerimine ei ole meie hinnangul eesmärgipärane.</w:t>
      </w:r>
    </w:p>
    <w:p w14:paraId="33F79D69" w14:textId="08BD8FCF" w:rsidR="00A021DF" w:rsidRDefault="00A021DF" w:rsidP="00A021DF">
      <w:pPr>
        <w:pStyle w:val="NoSpacing"/>
        <w:jc w:val="both"/>
        <w:rPr>
          <w:rFonts w:ascii="Times New Roman" w:hAnsi="Times New Roman" w:cs="Times New Roman"/>
          <w:sz w:val="24"/>
          <w:szCs w:val="24"/>
        </w:rPr>
      </w:pPr>
    </w:p>
    <w:p w14:paraId="6B42A202" w14:textId="77777777" w:rsidR="00C85111" w:rsidRPr="00A021DF" w:rsidRDefault="00C85111" w:rsidP="00A021DF">
      <w:pPr>
        <w:pStyle w:val="NoSpacing"/>
        <w:jc w:val="both"/>
        <w:rPr>
          <w:rFonts w:ascii="Times New Roman" w:hAnsi="Times New Roman" w:cs="Times New Roman"/>
          <w:sz w:val="24"/>
          <w:szCs w:val="24"/>
        </w:rPr>
      </w:pPr>
    </w:p>
    <w:p w14:paraId="62AB58E0" w14:textId="27CF5E37" w:rsidR="004F7423" w:rsidRDefault="00E11052" w:rsidP="00E110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Lõpetuseks toome välja, et Turvategevuse eeskirja osas on eelnõus mitmeid tähelepanekuid, mis eeldavad hetkel mustandi formaadis oleva teksti sisulist läbi arutamist. Oleme valmis igati kaasa aitama nii valdkondliku terminoloogia kui erinevate ajaliste nõuete sõnastamisel. Samas vajab see ühist tööd koos eelnõu koostajatega, et mõista üksikute sätete soovitud koosmõju turvategevusega. </w:t>
      </w:r>
    </w:p>
    <w:p w14:paraId="595E350E" w14:textId="77777777" w:rsidR="00E11052" w:rsidRDefault="00E11052" w:rsidP="00E11052">
      <w:pPr>
        <w:pStyle w:val="NoSpacing"/>
        <w:jc w:val="both"/>
        <w:rPr>
          <w:rFonts w:ascii="Times New Roman" w:hAnsi="Times New Roman" w:cs="Times New Roman"/>
          <w:sz w:val="24"/>
          <w:szCs w:val="24"/>
        </w:rPr>
      </w:pPr>
    </w:p>
    <w:p w14:paraId="47FBA34F" w14:textId="77777777" w:rsidR="00302527" w:rsidRDefault="00302527" w:rsidP="007E011E">
      <w:pPr>
        <w:pStyle w:val="NoSpacing"/>
        <w:rPr>
          <w:rFonts w:ascii="Times New Roman" w:hAnsi="Times New Roman" w:cs="Times New Roman"/>
          <w:sz w:val="24"/>
          <w:szCs w:val="24"/>
        </w:rPr>
      </w:pPr>
    </w:p>
    <w:p w14:paraId="61252AFE" w14:textId="04738A97" w:rsidR="00B653C6" w:rsidRPr="003770EA" w:rsidRDefault="00B653C6" w:rsidP="007E011E">
      <w:pPr>
        <w:pStyle w:val="NoSpacing"/>
        <w:rPr>
          <w:rFonts w:ascii="Times New Roman" w:hAnsi="Times New Roman" w:cs="Times New Roman"/>
          <w:sz w:val="24"/>
          <w:szCs w:val="24"/>
        </w:rPr>
      </w:pPr>
      <w:r w:rsidRPr="003770EA">
        <w:rPr>
          <w:rFonts w:ascii="Times New Roman" w:hAnsi="Times New Roman" w:cs="Times New Roman"/>
          <w:sz w:val="24"/>
          <w:szCs w:val="24"/>
        </w:rPr>
        <w:t>Lugupidamisega</w:t>
      </w:r>
      <w:r w:rsidRPr="003770EA">
        <w:rPr>
          <w:rFonts w:ascii="Times New Roman" w:hAnsi="Times New Roman" w:cs="Times New Roman"/>
          <w:sz w:val="24"/>
          <w:szCs w:val="24"/>
        </w:rPr>
        <w:fldChar w:fldCharType="begin"/>
      </w:r>
      <w:r w:rsidRPr="003770EA">
        <w:rPr>
          <w:rFonts w:ascii="Times New Roman" w:hAnsi="Times New Roman" w:cs="Times New Roman"/>
          <w:sz w:val="24"/>
          <w:szCs w:val="24"/>
        </w:rPr>
        <w:instrText xml:space="preserve"> MACROBUTTON </w:instrText>
      </w:r>
      <w:r w:rsidRPr="003770EA">
        <w:rPr>
          <w:rFonts w:ascii="Times New Roman" w:hAnsi="Times New Roman" w:cs="Times New Roman"/>
          <w:sz w:val="24"/>
          <w:szCs w:val="24"/>
        </w:rPr>
        <w:fldChar w:fldCharType="end"/>
      </w:r>
    </w:p>
    <w:p w14:paraId="69EF4450" w14:textId="77777777" w:rsidR="00B653C6" w:rsidRPr="003770EA" w:rsidRDefault="00B653C6" w:rsidP="007E011E">
      <w:pPr>
        <w:pStyle w:val="NoSpacing"/>
        <w:rPr>
          <w:rFonts w:ascii="Times New Roman" w:hAnsi="Times New Roman" w:cs="Times New Roman"/>
          <w:sz w:val="24"/>
          <w:szCs w:val="24"/>
        </w:rPr>
      </w:pPr>
    </w:p>
    <w:p w14:paraId="1B1C9C70" w14:textId="77777777" w:rsidR="00B653C6" w:rsidRPr="003770EA" w:rsidRDefault="00B653C6" w:rsidP="007E011E">
      <w:pPr>
        <w:pStyle w:val="NoSpacing"/>
        <w:rPr>
          <w:rFonts w:ascii="Times New Roman" w:hAnsi="Times New Roman" w:cs="Times New Roman"/>
          <w:i/>
          <w:sz w:val="24"/>
          <w:szCs w:val="24"/>
        </w:rPr>
      </w:pPr>
      <w:r w:rsidRPr="003770EA">
        <w:rPr>
          <w:rFonts w:ascii="Times New Roman" w:hAnsi="Times New Roman" w:cs="Times New Roman"/>
          <w:i/>
          <w:sz w:val="24"/>
          <w:szCs w:val="24"/>
        </w:rPr>
        <w:t>/allkirjastatud digitaalselt/</w:t>
      </w:r>
    </w:p>
    <w:p w14:paraId="33AA3354" w14:textId="77777777" w:rsidR="00B653C6" w:rsidRPr="003770EA" w:rsidRDefault="00B653C6" w:rsidP="007E011E">
      <w:pPr>
        <w:pStyle w:val="NoSpacing"/>
        <w:rPr>
          <w:rFonts w:ascii="Times New Roman" w:hAnsi="Times New Roman" w:cs="Times New Roman"/>
          <w:sz w:val="24"/>
          <w:szCs w:val="24"/>
        </w:rPr>
      </w:pPr>
    </w:p>
    <w:p w14:paraId="237FF1AA" w14:textId="77777777" w:rsidR="00B653C6" w:rsidRPr="003770EA" w:rsidRDefault="00B653C6" w:rsidP="007E011E">
      <w:pPr>
        <w:pStyle w:val="NoSpacing"/>
        <w:rPr>
          <w:rFonts w:ascii="Times New Roman" w:hAnsi="Times New Roman" w:cs="Times New Roman"/>
          <w:sz w:val="24"/>
          <w:szCs w:val="24"/>
        </w:rPr>
      </w:pPr>
      <w:r w:rsidRPr="003770EA">
        <w:rPr>
          <w:rFonts w:ascii="Times New Roman" w:hAnsi="Times New Roman" w:cs="Times New Roman"/>
          <w:sz w:val="24"/>
          <w:szCs w:val="24"/>
        </w:rPr>
        <w:t>Andre Lilleleht</w:t>
      </w:r>
    </w:p>
    <w:p w14:paraId="7E66B98E" w14:textId="77777777" w:rsidR="00B653C6" w:rsidRPr="003770EA" w:rsidRDefault="00B653C6" w:rsidP="007E011E">
      <w:pPr>
        <w:pStyle w:val="NoSpacing"/>
        <w:rPr>
          <w:rFonts w:ascii="Times New Roman" w:hAnsi="Times New Roman" w:cs="Times New Roman"/>
          <w:i/>
          <w:sz w:val="24"/>
          <w:szCs w:val="24"/>
        </w:rPr>
      </w:pPr>
      <w:r w:rsidRPr="003770EA">
        <w:rPr>
          <w:rFonts w:ascii="Times New Roman" w:hAnsi="Times New Roman" w:cs="Times New Roman"/>
          <w:sz w:val="24"/>
          <w:szCs w:val="24"/>
        </w:rPr>
        <w:t>ETEL tegevjuht</w:t>
      </w:r>
    </w:p>
    <w:p w14:paraId="45E982A2" w14:textId="77777777" w:rsidR="00B653C6" w:rsidRPr="003770EA" w:rsidRDefault="00B653C6" w:rsidP="007E011E">
      <w:pPr>
        <w:pStyle w:val="NoSpacing"/>
        <w:rPr>
          <w:rFonts w:ascii="Times New Roman" w:hAnsi="Times New Roman" w:cs="Times New Roman"/>
          <w:sz w:val="24"/>
          <w:szCs w:val="24"/>
        </w:rPr>
      </w:pPr>
      <w:r w:rsidRPr="003770EA">
        <w:rPr>
          <w:rFonts w:ascii="Times New Roman" w:hAnsi="Times New Roman" w:cs="Times New Roman"/>
          <w:sz w:val="24"/>
          <w:szCs w:val="24"/>
        </w:rPr>
        <w:t>Tel: 5016178</w:t>
      </w:r>
    </w:p>
    <w:p w14:paraId="2A45590B" w14:textId="77777777" w:rsidR="00B653C6" w:rsidRPr="003770EA" w:rsidRDefault="00B653C6" w:rsidP="007E011E">
      <w:pPr>
        <w:pStyle w:val="NoSpacing"/>
        <w:rPr>
          <w:rFonts w:ascii="Times New Roman" w:hAnsi="Times New Roman" w:cs="Times New Roman"/>
          <w:sz w:val="24"/>
          <w:szCs w:val="24"/>
        </w:rPr>
      </w:pPr>
      <w:r w:rsidRPr="003770EA">
        <w:rPr>
          <w:rFonts w:ascii="Times New Roman" w:hAnsi="Times New Roman" w:cs="Times New Roman"/>
          <w:sz w:val="24"/>
          <w:szCs w:val="24"/>
        </w:rPr>
        <w:t xml:space="preserve">e-post: </w:t>
      </w:r>
      <w:hyperlink r:id="rId12" w:history="1">
        <w:r w:rsidRPr="003770EA">
          <w:rPr>
            <w:rStyle w:val="Hyperlink"/>
            <w:rFonts w:ascii="Times New Roman" w:hAnsi="Times New Roman" w:cs="Times New Roman"/>
            <w:sz w:val="24"/>
            <w:szCs w:val="24"/>
          </w:rPr>
          <w:t>andre.lilleleht@etel.ee</w:t>
        </w:r>
      </w:hyperlink>
    </w:p>
    <w:p w14:paraId="4440C1E4" w14:textId="77777777" w:rsidR="00B653C6" w:rsidRPr="003770EA" w:rsidRDefault="00B653C6" w:rsidP="007E011E">
      <w:pPr>
        <w:spacing w:after="0" w:line="240" w:lineRule="auto"/>
        <w:rPr>
          <w:rFonts w:ascii="Times New Roman" w:hAnsi="Times New Roman" w:cs="Times New Roman"/>
          <w:sz w:val="24"/>
          <w:szCs w:val="24"/>
        </w:rPr>
      </w:pPr>
    </w:p>
    <w:p w14:paraId="035B166F" w14:textId="77777777" w:rsidR="00B653C6" w:rsidRPr="003770EA" w:rsidRDefault="00B653C6" w:rsidP="007E011E">
      <w:pPr>
        <w:spacing w:after="0" w:line="240" w:lineRule="auto"/>
        <w:rPr>
          <w:rFonts w:ascii="Times New Roman" w:hAnsi="Times New Roman" w:cs="Times New Roman"/>
          <w:sz w:val="24"/>
          <w:szCs w:val="24"/>
        </w:rPr>
      </w:pPr>
    </w:p>
    <w:p w14:paraId="04C2FC8C" w14:textId="77777777" w:rsidR="00B653C6" w:rsidRPr="00B653C6" w:rsidRDefault="00B653C6" w:rsidP="007E011E">
      <w:pPr>
        <w:spacing w:after="0" w:line="240" w:lineRule="auto"/>
        <w:jc w:val="center"/>
        <w:rPr>
          <w:rFonts w:ascii="Times New Roman" w:hAnsi="Times New Roman" w:cs="Times New Roman"/>
          <w:sz w:val="24"/>
          <w:szCs w:val="24"/>
        </w:rPr>
      </w:pPr>
      <w:bookmarkStart w:id="10" w:name="_GoBack"/>
      <w:bookmarkEnd w:id="10"/>
    </w:p>
    <w:sectPr w:rsidR="00B653C6" w:rsidRPr="00B653C6" w:rsidSect="005136A0">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D22DB" w14:textId="77777777" w:rsidR="00C8622A" w:rsidRDefault="00C8622A" w:rsidP="00B653C6">
      <w:pPr>
        <w:spacing w:after="0" w:line="240" w:lineRule="auto"/>
      </w:pPr>
      <w:r>
        <w:separator/>
      </w:r>
    </w:p>
  </w:endnote>
  <w:endnote w:type="continuationSeparator" w:id="0">
    <w:p w14:paraId="64F8E76B" w14:textId="77777777" w:rsidR="00C8622A" w:rsidRDefault="00C8622A" w:rsidP="00B6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39CCB" w14:textId="77777777" w:rsidR="00C8622A" w:rsidRDefault="00C8622A" w:rsidP="00B653C6">
      <w:pPr>
        <w:spacing w:after="0" w:line="240" w:lineRule="auto"/>
      </w:pPr>
      <w:r>
        <w:separator/>
      </w:r>
    </w:p>
  </w:footnote>
  <w:footnote w:type="continuationSeparator" w:id="0">
    <w:p w14:paraId="7F2C43E5" w14:textId="77777777" w:rsidR="00C8622A" w:rsidRDefault="00C8622A" w:rsidP="00B65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7DB2"/>
    <w:multiLevelType w:val="hybridMultilevel"/>
    <w:tmpl w:val="25800132"/>
    <w:lvl w:ilvl="0" w:tplc="78D0688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9CB2F14"/>
    <w:multiLevelType w:val="hybridMultilevel"/>
    <w:tmpl w:val="B9EADBE0"/>
    <w:lvl w:ilvl="0" w:tplc="49F48BB8">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D37BB"/>
    <w:multiLevelType w:val="hybridMultilevel"/>
    <w:tmpl w:val="6BCE3E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5652E4B"/>
    <w:multiLevelType w:val="hybridMultilevel"/>
    <w:tmpl w:val="408EFA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8A97727"/>
    <w:multiLevelType w:val="hybridMultilevel"/>
    <w:tmpl w:val="405C76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F3176D0"/>
    <w:multiLevelType w:val="hybridMultilevel"/>
    <w:tmpl w:val="F350FC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BFE042D"/>
    <w:multiLevelType w:val="hybridMultilevel"/>
    <w:tmpl w:val="F49001C0"/>
    <w:lvl w:ilvl="0" w:tplc="DE0E55B2">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C6"/>
    <w:rsid w:val="00013280"/>
    <w:rsid w:val="00017CF0"/>
    <w:rsid w:val="000364B9"/>
    <w:rsid w:val="00080A63"/>
    <w:rsid w:val="00083A37"/>
    <w:rsid w:val="000F0EA9"/>
    <w:rsid w:val="00102D08"/>
    <w:rsid w:val="00104F78"/>
    <w:rsid w:val="00110160"/>
    <w:rsid w:val="00142FAB"/>
    <w:rsid w:val="0015081B"/>
    <w:rsid w:val="00161E93"/>
    <w:rsid w:val="00170A22"/>
    <w:rsid w:val="00171A81"/>
    <w:rsid w:val="00192646"/>
    <w:rsid w:val="001A0EDA"/>
    <w:rsid w:val="001D1AF8"/>
    <w:rsid w:val="00215767"/>
    <w:rsid w:val="0023288E"/>
    <w:rsid w:val="002618D1"/>
    <w:rsid w:val="00270D39"/>
    <w:rsid w:val="00283BD4"/>
    <w:rsid w:val="002B068D"/>
    <w:rsid w:val="00302527"/>
    <w:rsid w:val="00320BFC"/>
    <w:rsid w:val="00372BB1"/>
    <w:rsid w:val="003770EA"/>
    <w:rsid w:val="00397624"/>
    <w:rsid w:val="003B4CA9"/>
    <w:rsid w:val="003F277D"/>
    <w:rsid w:val="003F5B19"/>
    <w:rsid w:val="00401583"/>
    <w:rsid w:val="004263AB"/>
    <w:rsid w:val="00426A86"/>
    <w:rsid w:val="00430993"/>
    <w:rsid w:val="004347D7"/>
    <w:rsid w:val="00475F8E"/>
    <w:rsid w:val="00491B23"/>
    <w:rsid w:val="00493837"/>
    <w:rsid w:val="004C2FEE"/>
    <w:rsid w:val="004D0DDF"/>
    <w:rsid w:val="004F045B"/>
    <w:rsid w:val="004F5031"/>
    <w:rsid w:val="004F7423"/>
    <w:rsid w:val="00512A20"/>
    <w:rsid w:val="005136A0"/>
    <w:rsid w:val="00545278"/>
    <w:rsid w:val="005604B2"/>
    <w:rsid w:val="005B4FCB"/>
    <w:rsid w:val="005C0404"/>
    <w:rsid w:val="006149D1"/>
    <w:rsid w:val="00615C4A"/>
    <w:rsid w:val="00680A87"/>
    <w:rsid w:val="0069460E"/>
    <w:rsid w:val="006B6AB8"/>
    <w:rsid w:val="006D36CB"/>
    <w:rsid w:val="00716E8F"/>
    <w:rsid w:val="00782054"/>
    <w:rsid w:val="007A2002"/>
    <w:rsid w:val="007C7778"/>
    <w:rsid w:val="007D47D9"/>
    <w:rsid w:val="007E011E"/>
    <w:rsid w:val="007F7FD9"/>
    <w:rsid w:val="0081226E"/>
    <w:rsid w:val="00815305"/>
    <w:rsid w:val="00843A87"/>
    <w:rsid w:val="00844833"/>
    <w:rsid w:val="008B0EFF"/>
    <w:rsid w:val="0092224A"/>
    <w:rsid w:val="00924A13"/>
    <w:rsid w:val="00933839"/>
    <w:rsid w:val="009447E0"/>
    <w:rsid w:val="00947C48"/>
    <w:rsid w:val="00954701"/>
    <w:rsid w:val="00960A81"/>
    <w:rsid w:val="00974FBC"/>
    <w:rsid w:val="009818C4"/>
    <w:rsid w:val="009978FB"/>
    <w:rsid w:val="009B477E"/>
    <w:rsid w:val="009C1D9F"/>
    <w:rsid w:val="00A021DF"/>
    <w:rsid w:val="00A152C4"/>
    <w:rsid w:val="00A1545A"/>
    <w:rsid w:val="00A21EFD"/>
    <w:rsid w:val="00A553AE"/>
    <w:rsid w:val="00AD4FC0"/>
    <w:rsid w:val="00AF4E05"/>
    <w:rsid w:val="00B63F0B"/>
    <w:rsid w:val="00B653C6"/>
    <w:rsid w:val="00B75489"/>
    <w:rsid w:val="00B83D3D"/>
    <w:rsid w:val="00B933D4"/>
    <w:rsid w:val="00BD0036"/>
    <w:rsid w:val="00BE25A4"/>
    <w:rsid w:val="00C14F41"/>
    <w:rsid w:val="00C57AAF"/>
    <w:rsid w:val="00C6796E"/>
    <w:rsid w:val="00C81A20"/>
    <w:rsid w:val="00C85111"/>
    <w:rsid w:val="00C8622A"/>
    <w:rsid w:val="00C92596"/>
    <w:rsid w:val="00C96B41"/>
    <w:rsid w:val="00CA7BC3"/>
    <w:rsid w:val="00CC2690"/>
    <w:rsid w:val="00D738B9"/>
    <w:rsid w:val="00D9433E"/>
    <w:rsid w:val="00DA5B0E"/>
    <w:rsid w:val="00DE3033"/>
    <w:rsid w:val="00E11052"/>
    <w:rsid w:val="00E42194"/>
    <w:rsid w:val="00E442B0"/>
    <w:rsid w:val="00E7638F"/>
    <w:rsid w:val="00EA4165"/>
    <w:rsid w:val="00EE73A1"/>
    <w:rsid w:val="00F04A0C"/>
    <w:rsid w:val="00F318ED"/>
    <w:rsid w:val="00F73CB4"/>
    <w:rsid w:val="00F84EDE"/>
    <w:rsid w:val="00FB0130"/>
    <w:rsid w:val="00FF59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D7E8"/>
  <w15:chartTrackingRefBased/>
  <w15:docId w15:val="{A82CAD74-959C-4E07-908C-32FB8A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3C6"/>
    <w:pPr>
      <w:spacing w:after="0" w:line="240" w:lineRule="auto"/>
    </w:pPr>
  </w:style>
  <w:style w:type="character" w:styleId="Hyperlink">
    <w:name w:val="Hyperlink"/>
    <w:basedOn w:val="DefaultParagraphFont"/>
    <w:uiPriority w:val="99"/>
    <w:unhideWhenUsed/>
    <w:rsid w:val="00B653C6"/>
    <w:rPr>
      <w:color w:val="0563C1" w:themeColor="hyperlink"/>
      <w:u w:val="single"/>
    </w:rPr>
  </w:style>
  <w:style w:type="character" w:customStyle="1" w:styleId="UnresolvedMention1">
    <w:name w:val="Unresolved Mention1"/>
    <w:basedOn w:val="DefaultParagraphFont"/>
    <w:uiPriority w:val="99"/>
    <w:semiHidden/>
    <w:unhideWhenUsed/>
    <w:rsid w:val="00B653C6"/>
    <w:rPr>
      <w:color w:val="605E5C"/>
      <w:shd w:val="clear" w:color="auto" w:fill="E1DFDD"/>
    </w:rPr>
  </w:style>
  <w:style w:type="paragraph" w:styleId="FootnoteText">
    <w:name w:val="footnote text"/>
    <w:basedOn w:val="Normal"/>
    <w:link w:val="FootnoteTextChar"/>
    <w:uiPriority w:val="99"/>
    <w:semiHidden/>
    <w:unhideWhenUsed/>
    <w:rsid w:val="00B653C6"/>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B653C6"/>
    <w:rPr>
      <w:rFonts w:ascii="Times New Roman" w:eastAsia="Calibri" w:hAnsi="Times New Roman" w:cs="Times New Roman"/>
      <w:sz w:val="20"/>
      <w:szCs w:val="20"/>
    </w:rPr>
  </w:style>
  <w:style w:type="character" w:styleId="FootnoteReference">
    <w:name w:val="footnote reference"/>
    <w:uiPriority w:val="99"/>
    <w:semiHidden/>
    <w:unhideWhenUsed/>
    <w:rsid w:val="00B653C6"/>
    <w:rPr>
      <w:vertAlign w:val="superscript"/>
    </w:rPr>
  </w:style>
  <w:style w:type="paragraph" w:styleId="BalloonText">
    <w:name w:val="Balloon Text"/>
    <w:basedOn w:val="Normal"/>
    <w:link w:val="BalloonTextChar"/>
    <w:uiPriority w:val="99"/>
    <w:semiHidden/>
    <w:unhideWhenUsed/>
    <w:rsid w:val="00D73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8B9"/>
    <w:rPr>
      <w:rFonts w:ascii="Segoe UI" w:hAnsi="Segoe UI" w:cs="Segoe UI"/>
      <w:sz w:val="18"/>
      <w:szCs w:val="18"/>
    </w:rPr>
  </w:style>
  <w:style w:type="paragraph" w:styleId="ListParagraph">
    <w:name w:val="List Paragraph"/>
    <w:basedOn w:val="Normal"/>
    <w:uiPriority w:val="34"/>
    <w:qFormat/>
    <w:rsid w:val="00475F8E"/>
    <w:pPr>
      <w:ind w:left="720"/>
      <w:contextualSpacing/>
    </w:pPr>
  </w:style>
  <w:style w:type="character" w:styleId="UnresolvedMention">
    <w:name w:val="Unresolved Mention"/>
    <w:basedOn w:val="DefaultParagraphFont"/>
    <w:uiPriority w:val="99"/>
    <w:semiHidden/>
    <w:unhideWhenUsed/>
    <w:rsid w:val="00261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5791">
      <w:bodyDiv w:val="1"/>
      <w:marLeft w:val="0"/>
      <w:marRight w:val="0"/>
      <w:marTop w:val="0"/>
      <w:marBottom w:val="0"/>
      <w:divBdr>
        <w:top w:val="none" w:sz="0" w:space="0" w:color="auto"/>
        <w:left w:val="none" w:sz="0" w:space="0" w:color="auto"/>
        <w:bottom w:val="none" w:sz="0" w:space="0" w:color="auto"/>
        <w:right w:val="none" w:sz="0" w:space="0" w:color="auto"/>
      </w:divBdr>
      <w:divsChild>
        <w:div w:id="1611933030">
          <w:marLeft w:val="0"/>
          <w:marRight w:val="0"/>
          <w:marTop w:val="0"/>
          <w:marBottom w:val="0"/>
          <w:divBdr>
            <w:top w:val="none" w:sz="0" w:space="0" w:color="auto"/>
            <w:left w:val="none" w:sz="0" w:space="0" w:color="auto"/>
            <w:bottom w:val="none" w:sz="0" w:space="0" w:color="auto"/>
            <w:right w:val="none" w:sz="0" w:space="0" w:color="auto"/>
          </w:divBdr>
        </w:div>
        <w:div w:id="1158686771">
          <w:marLeft w:val="0"/>
          <w:marRight w:val="0"/>
          <w:marTop w:val="0"/>
          <w:marBottom w:val="0"/>
          <w:divBdr>
            <w:top w:val="none" w:sz="0" w:space="0" w:color="auto"/>
            <w:left w:val="none" w:sz="0" w:space="0" w:color="auto"/>
            <w:bottom w:val="none" w:sz="0" w:space="0" w:color="auto"/>
            <w:right w:val="none" w:sz="0" w:space="0" w:color="auto"/>
          </w:divBdr>
        </w:div>
        <w:div w:id="1294600777">
          <w:marLeft w:val="0"/>
          <w:marRight w:val="0"/>
          <w:marTop w:val="0"/>
          <w:marBottom w:val="0"/>
          <w:divBdr>
            <w:top w:val="none" w:sz="0" w:space="0" w:color="auto"/>
            <w:left w:val="none" w:sz="0" w:space="0" w:color="auto"/>
            <w:bottom w:val="none" w:sz="0" w:space="0" w:color="auto"/>
            <w:right w:val="none" w:sz="0" w:space="0" w:color="auto"/>
          </w:divBdr>
        </w:div>
      </w:divsChild>
    </w:div>
    <w:div w:id="1319382743">
      <w:bodyDiv w:val="1"/>
      <w:marLeft w:val="0"/>
      <w:marRight w:val="0"/>
      <w:marTop w:val="0"/>
      <w:marBottom w:val="0"/>
      <w:divBdr>
        <w:top w:val="none" w:sz="0" w:space="0" w:color="auto"/>
        <w:left w:val="none" w:sz="0" w:space="0" w:color="auto"/>
        <w:bottom w:val="none" w:sz="0" w:space="0" w:color="auto"/>
        <w:right w:val="none" w:sz="0" w:space="0" w:color="auto"/>
      </w:divBdr>
    </w:div>
    <w:div w:id="1373580868">
      <w:bodyDiv w:val="1"/>
      <w:marLeft w:val="0"/>
      <w:marRight w:val="0"/>
      <w:marTop w:val="0"/>
      <w:marBottom w:val="0"/>
      <w:divBdr>
        <w:top w:val="none" w:sz="0" w:space="0" w:color="auto"/>
        <w:left w:val="none" w:sz="0" w:space="0" w:color="auto"/>
        <w:bottom w:val="none" w:sz="0" w:space="0" w:color="auto"/>
        <w:right w:val="none" w:sz="0" w:space="0" w:color="auto"/>
      </w:divBdr>
      <w:divsChild>
        <w:div w:id="1658418292">
          <w:marLeft w:val="0"/>
          <w:marRight w:val="0"/>
          <w:marTop w:val="0"/>
          <w:marBottom w:val="0"/>
          <w:divBdr>
            <w:top w:val="none" w:sz="0" w:space="0" w:color="auto"/>
            <w:left w:val="none" w:sz="0" w:space="0" w:color="auto"/>
            <w:bottom w:val="none" w:sz="0" w:space="0" w:color="auto"/>
            <w:right w:val="none" w:sz="0" w:space="0" w:color="auto"/>
          </w:divBdr>
        </w:div>
        <w:div w:id="1049838582">
          <w:marLeft w:val="0"/>
          <w:marRight w:val="0"/>
          <w:marTop w:val="0"/>
          <w:marBottom w:val="0"/>
          <w:divBdr>
            <w:top w:val="none" w:sz="0" w:space="0" w:color="auto"/>
            <w:left w:val="none" w:sz="0" w:space="0" w:color="auto"/>
            <w:bottom w:val="none" w:sz="0" w:space="0" w:color="auto"/>
            <w:right w:val="none" w:sz="0" w:space="0" w:color="auto"/>
          </w:divBdr>
        </w:div>
      </w:divsChild>
    </w:div>
    <w:div w:id="17187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e.lilleleht@etel.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rr.ee/555130/soomes-puudis-kuritegelik-ruhm-turvafirma-auto-lasti-keset-kiirteed-marulifilmi-stiilis-roovid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D8082311E62429A9E6A8DD4B24A54" ma:contentTypeVersion="10" ma:contentTypeDescription="Create a new document." ma:contentTypeScope="" ma:versionID="613b37f465ea18032b8ca654a96ab19b">
  <xsd:schema xmlns:xsd="http://www.w3.org/2001/XMLSchema" xmlns:xs="http://www.w3.org/2001/XMLSchema" xmlns:p="http://schemas.microsoft.com/office/2006/metadata/properties" xmlns:ns2="a5037fa8-26f0-4c99-b6c8-2bdacdab1b9d" xmlns:ns3="f5899497-d697-4e67-82ad-bcd0c938cf3c" targetNamespace="http://schemas.microsoft.com/office/2006/metadata/properties" ma:root="true" ma:fieldsID="31657397003b48175384e0edbb4d2943" ns2:_="" ns3:_="">
    <xsd:import namespace="a5037fa8-26f0-4c99-b6c8-2bdacdab1b9d"/>
    <xsd:import namespace="f5899497-d697-4e67-82ad-bcd0c938cf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37fa8-26f0-4c99-b6c8-2bdacdab1b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899497-d697-4e67-82ad-bcd0c938cf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BE8C3-8585-48A9-A296-766D23D611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6605CD-D7E7-42D5-8C99-21DB93CF0EBF}">
  <ds:schemaRefs>
    <ds:schemaRef ds:uri="http://schemas.microsoft.com/sharepoint/v3/contenttype/forms"/>
  </ds:schemaRefs>
</ds:datastoreItem>
</file>

<file path=customXml/itemProps3.xml><?xml version="1.0" encoding="utf-8"?>
<ds:datastoreItem xmlns:ds="http://schemas.openxmlformats.org/officeDocument/2006/customXml" ds:itemID="{3535AD50-9B8A-40DF-A5B8-4BDEA690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37fa8-26f0-4c99-b6c8-2bdacdab1b9d"/>
    <ds:schemaRef ds:uri="f5899497-d697-4e67-82ad-bcd0c938c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6973</Words>
  <Characters>40445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Rihkrand</dc:creator>
  <cp:keywords/>
  <dc:description/>
  <cp:lastModifiedBy>Andre Lilleleht</cp:lastModifiedBy>
  <cp:revision>3</cp:revision>
  <dcterms:created xsi:type="dcterms:W3CDTF">2019-12-16T15:12:00Z</dcterms:created>
  <dcterms:modified xsi:type="dcterms:W3CDTF">2019-12-16T15:22:00Z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0x0101004E4D8082311E62429A9E6A8DD4B24A54</vt:lpwstr>
  </property>
</Properties>
</file>