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34FCC855"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8440C0" w:rsidRPr="008440C0">
        <w:t xml:space="preserve">väikehankes </w:t>
      </w:r>
      <w:r w:rsidR="006508E1" w:rsidRPr="001E7C19">
        <w:t>„</w:t>
      </w:r>
      <w:r w:rsidR="00D50CB1" w:rsidRPr="00D50CB1">
        <w:rPr>
          <w:b/>
          <w:bCs/>
        </w:rPr>
        <w:t xml:space="preserve">Rundso paisu ja Ala-Raudsepa paisu likvideerimistööde omanikujärelevalve teenuste tellimine </w:t>
      </w:r>
      <w:r w:rsidR="006065E1" w:rsidRPr="001E7C19">
        <w:t>(viitenu</w:t>
      </w:r>
      <w:r w:rsidR="006D2C67" w:rsidRPr="001E7C19">
        <w:t>m</w:t>
      </w:r>
      <w:r w:rsidR="006065E1" w:rsidRPr="001E7C19">
        <w:t xml:space="preserve">ber </w:t>
      </w:r>
      <w:r w:rsidR="00D50CB1" w:rsidRPr="00D50CB1">
        <w:t>298411</w:t>
      </w:r>
      <w:r w:rsidR="0058492B">
        <w:t xml:space="preserve">, DHS </w:t>
      </w:r>
      <w:r w:rsidR="00A75C75">
        <w:t>1-47.</w:t>
      </w:r>
      <w:r w:rsidR="00D50CB1">
        <w:t>3463</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0D5247F5" w14:textId="1410057F" w:rsidR="0054141E" w:rsidRDefault="0054141E" w:rsidP="001E7C19">
      <w:pPr>
        <w:pStyle w:val="11"/>
        <w:rPr>
          <w:rFonts w:ascii="Times New Roman" w:hAnsi="Times New Roman" w:cs="Times New Roman"/>
          <w:sz w:val="24"/>
          <w:szCs w:val="24"/>
        </w:rPr>
      </w:pPr>
      <w:r>
        <w:rPr>
          <w:rFonts w:ascii="Times New Roman" w:hAnsi="Times New Roman" w:cs="Times New Roman"/>
          <w:sz w:val="24"/>
          <w:szCs w:val="24"/>
        </w:rPr>
        <w:t>Rahasta</w:t>
      </w:r>
      <w:r w:rsidR="00AA7A1B">
        <w:rPr>
          <w:rFonts w:ascii="Times New Roman" w:hAnsi="Times New Roman" w:cs="Times New Roman"/>
          <w:sz w:val="24"/>
          <w:szCs w:val="24"/>
        </w:rPr>
        <w:t xml:space="preserve">jad: </w:t>
      </w:r>
    </w:p>
    <w:p w14:paraId="7CD45C22" w14:textId="72977118" w:rsidR="00AA7A1B" w:rsidRPr="00122EC8" w:rsidRDefault="00AA7A1B" w:rsidP="00AA7A1B">
      <w:pPr>
        <w:pStyle w:val="111"/>
        <w:rPr>
          <w:rFonts w:ascii="Times New Roman" w:hAnsi="Times New Roman" w:cs="Times New Roman"/>
          <w:b/>
          <w:bCs/>
          <w:sz w:val="24"/>
          <w:szCs w:val="24"/>
        </w:rPr>
      </w:pPr>
      <w:r w:rsidRPr="00122EC8">
        <w:rPr>
          <w:rFonts w:ascii="Times New Roman" w:hAnsi="Times New Roman" w:cs="Times New Roman"/>
          <w:b/>
          <w:bCs/>
          <w:sz w:val="24"/>
          <w:szCs w:val="24"/>
        </w:rPr>
        <w:t xml:space="preserve">Rundso paisu lammutustööde ja omanikujärelevalve teenuste rahastaja on Euroopa Liidu liikmesriikide keskkonnaprojektide kaasrahastamise programmi LIFE projekt „Kliimamuutustega kohanemise tegevuste elluviimine Eestis“ (LIFE21-IPC-EE-LIFE-SIP </w:t>
      </w:r>
      <w:proofErr w:type="spellStart"/>
      <w:r w:rsidRPr="00122EC8">
        <w:rPr>
          <w:rFonts w:ascii="Times New Roman" w:hAnsi="Times New Roman" w:cs="Times New Roman"/>
          <w:b/>
          <w:bCs/>
          <w:sz w:val="24"/>
          <w:szCs w:val="24"/>
        </w:rPr>
        <w:t>AdaptEst</w:t>
      </w:r>
      <w:proofErr w:type="spellEnd"/>
      <w:r w:rsidRPr="00122EC8">
        <w:rPr>
          <w:rFonts w:ascii="Times New Roman" w:hAnsi="Times New Roman" w:cs="Times New Roman"/>
          <w:b/>
          <w:bCs/>
          <w:sz w:val="24"/>
          <w:szCs w:val="24"/>
        </w:rPr>
        <w:t>/101069566).</w:t>
      </w:r>
    </w:p>
    <w:p w14:paraId="7BD46F39" w14:textId="5699D4DB" w:rsidR="00AA7A1B" w:rsidRPr="00122EC8" w:rsidRDefault="00AA7A1B" w:rsidP="00AA7A1B">
      <w:pPr>
        <w:pStyle w:val="111"/>
        <w:rPr>
          <w:rFonts w:ascii="Times New Roman" w:hAnsi="Times New Roman" w:cs="Times New Roman"/>
          <w:b/>
          <w:bCs/>
          <w:sz w:val="24"/>
          <w:szCs w:val="24"/>
        </w:rPr>
      </w:pPr>
      <w:r w:rsidRPr="00122EC8">
        <w:rPr>
          <w:rFonts w:ascii="Times New Roman" w:hAnsi="Times New Roman" w:cs="Times New Roman"/>
          <w:b/>
          <w:bCs/>
          <w:sz w:val="24"/>
          <w:szCs w:val="24"/>
        </w:rPr>
        <w:t>Ala-Raudsepa paisu lammutustööde ja omanikujärelevalve teenuste  rahastaja on  Euroopa Ühtekuuluvusfondi projekt 2021-2027.2.03.23-0006 „Liikide ja elupaikade soodsa seisundi ning maastike mitmekesisuse tagamine“</w:t>
      </w:r>
    </w:p>
    <w:p w14:paraId="2F837685" w14:textId="798C101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2593358" w14:textId="6562A844" w:rsidR="0056565D" w:rsidRDefault="00A70409" w:rsidP="001E7C19">
      <w:pPr>
        <w:pStyle w:val="11"/>
        <w:ind w:left="431" w:hanging="431"/>
        <w:rPr>
          <w:rFonts w:ascii="Times New Roman" w:hAnsi="Times New Roman" w:cs="Times New Roman"/>
          <w:sz w:val="24"/>
          <w:szCs w:val="24"/>
        </w:rPr>
      </w:pPr>
      <w:bookmarkStart w:id="1" w:name="_Toc66500794"/>
      <w:r w:rsidRPr="00917EC8">
        <w:rPr>
          <w:rFonts w:ascii="Times New Roman" w:hAnsi="Times New Roman" w:cs="Times New Roman"/>
          <w:sz w:val="24"/>
          <w:szCs w:val="24"/>
        </w:rPr>
        <w:t xml:space="preserve">Käesoleva hanke </w:t>
      </w:r>
      <w:r w:rsidR="00021DE1" w:rsidRPr="00917EC8">
        <w:rPr>
          <w:rFonts w:ascii="Times New Roman" w:hAnsi="Times New Roman" w:cs="Times New Roman"/>
          <w:sz w:val="24"/>
          <w:szCs w:val="24"/>
        </w:rPr>
        <w:t xml:space="preserve">tulemusel </w:t>
      </w:r>
      <w:r w:rsidR="0054141E" w:rsidRPr="0054141E">
        <w:rPr>
          <w:rFonts w:ascii="Times New Roman" w:hAnsi="Times New Roman" w:cs="Times New Roman"/>
          <w:sz w:val="24"/>
          <w:szCs w:val="24"/>
        </w:rPr>
        <w:t>tellitakse rekonstrueerimistöödele omanikujärelevalve teenused  kahele tööobjektile:</w:t>
      </w:r>
    </w:p>
    <w:p w14:paraId="64189A67" w14:textId="4C0371A8" w:rsidR="0054141E" w:rsidRPr="0054141E" w:rsidRDefault="0054141E" w:rsidP="0054141E">
      <w:pPr>
        <w:pStyle w:val="111"/>
        <w:rPr>
          <w:rFonts w:ascii="Times New Roman" w:hAnsi="Times New Roman" w:cs="Times New Roman"/>
          <w:b/>
          <w:bCs/>
          <w:sz w:val="24"/>
          <w:szCs w:val="24"/>
        </w:rPr>
      </w:pPr>
      <w:r w:rsidRPr="0054141E">
        <w:rPr>
          <w:rFonts w:ascii="Times New Roman" w:hAnsi="Times New Roman" w:cs="Times New Roman"/>
          <w:b/>
          <w:bCs/>
          <w:sz w:val="24"/>
          <w:szCs w:val="24"/>
        </w:rPr>
        <w:t xml:space="preserve">Töö I – Rundso paisu likvideerimistööd </w:t>
      </w:r>
    </w:p>
    <w:p w14:paraId="53E8B0E0" w14:textId="72FF6CF2" w:rsidR="0054141E" w:rsidRDefault="0054141E" w:rsidP="0054141E">
      <w:pPr>
        <w:pStyle w:val="111"/>
        <w:rPr>
          <w:rFonts w:ascii="Times New Roman" w:hAnsi="Times New Roman" w:cs="Times New Roman"/>
          <w:b/>
          <w:bCs/>
          <w:sz w:val="24"/>
          <w:szCs w:val="24"/>
        </w:rPr>
      </w:pPr>
      <w:r w:rsidRPr="0054141E">
        <w:rPr>
          <w:rFonts w:ascii="Times New Roman" w:hAnsi="Times New Roman" w:cs="Times New Roman"/>
          <w:b/>
          <w:bCs/>
          <w:sz w:val="24"/>
          <w:szCs w:val="24"/>
        </w:rPr>
        <w:t>Töö II – Ala-Raudsepa paisu likvideerimistööd</w:t>
      </w:r>
    </w:p>
    <w:p w14:paraId="2C035069" w14:textId="77777777" w:rsidR="0054141E" w:rsidRDefault="0054141E" w:rsidP="00122EC8">
      <w:pPr>
        <w:pStyle w:val="111"/>
        <w:numPr>
          <w:ilvl w:val="0"/>
          <w:numId w:val="0"/>
        </w:numPr>
      </w:pPr>
    </w:p>
    <w:p w14:paraId="7623224F" w14:textId="77777777" w:rsidR="00122EC8" w:rsidRDefault="00122EC8" w:rsidP="00122EC8">
      <w:pPr>
        <w:pStyle w:val="11"/>
        <w:rPr>
          <w:rFonts w:ascii="Times New Roman" w:hAnsi="Times New Roman" w:cs="Times New Roman"/>
          <w:sz w:val="24"/>
          <w:szCs w:val="24"/>
        </w:rPr>
      </w:pPr>
      <w:r w:rsidRPr="00122EC8">
        <w:rPr>
          <w:rFonts w:ascii="Times New Roman" w:hAnsi="Times New Roman" w:cs="Times New Roman"/>
          <w:sz w:val="24"/>
          <w:szCs w:val="24"/>
        </w:rPr>
        <w:t>Tööobjektide asukohad</w:t>
      </w:r>
      <w:r>
        <w:rPr>
          <w:rFonts w:ascii="Times New Roman" w:hAnsi="Times New Roman" w:cs="Times New Roman"/>
          <w:sz w:val="24"/>
          <w:szCs w:val="24"/>
        </w:rPr>
        <w:t>:</w:t>
      </w:r>
    </w:p>
    <w:p w14:paraId="62AA72BE" w14:textId="098BA125" w:rsidR="00122EC8" w:rsidRPr="00122EC8" w:rsidRDefault="00122EC8" w:rsidP="00122EC8">
      <w:pPr>
        <w:pStyle w:val="111"/>
        <w:rPr>
          <w:rFonts w:ascii="Times New Roman" w:hAnsi="Times New Roman" w:cs="Times New Roman"/>
          <w:sz w:val="24"/>
          <w:szCs w:val="24"/>
        </w:rPr>
      </w:pPr>
      <w:r w:rsidRPr="00122EC8">
        <w:rPr>
          <w:rFonts w:ascii="Times New Roman" w:hAnsi="Times New Roman" w:cs="Times New Roman"/>
          <w:b/>
          <w:bCs/>
          <w:sz w:val="24"/>
          <w:szCs w:val="24"/>
        </w:rPr>
        <w:t xml:space="preserve">Objekt I– Rundso paisu likvideerimistööd, </w:t>
      </w:r>
      <w:r w:rsidRPr="00122EC8">
        <w:rPr>
          <w:rFonts w:ascii="Times New Roman" w:hAnsi="Times New Roman" w:cs="Times New Roman"/>
          <w:sz w:val="24"/>
          <w:szCs w:val="24"/>
        </w:rPr>
        <w:t xml:space="preserve">asub Elva jõel, Uderna ja Mäelooga külas Elva vallas, Tartu maakonnas kinnistutel </w:t>
      </w:r>
      <w:proofErr w:type="spellStart"/>
      <w:r w:rsidRPr="00122EC8">
        <w:rPr>
          <w:rFonts w:ascii="Times New Roman" w:hAnsi="Times New Roman" w:cs="Times New Roman"/>
          <w:sz w:val="24"/>
          <w:szCs w:val="24"/>
        </w:rPr>
        <w:t>Rundsoveski</w:t>
      </w:r>
      <w:proofErr w:type="spellEnd"/>
      <w:r w:rsidRPr="00122EC8">
        <w:rPr>
          <w:rFonts w:ascii="Times New Roman" w:hAnsi="Times New Roman" w:cs="Times New Roman"/>
          <w:sz w:val="24"/>
          <w:szCs w:val="24"/>
        </w:rPr>
        <w:t xml:space="preserve"> kat. tunnusega 69403:003:0330; </w:t>
      </w:r>
      <w:proofErr w:type="spellStart"/>
      <w:r w:rsidRPr="00122EC8">
        <w:rPr>
          <w:rFonts w:ascii="Times New Roman" w:hAnsi="Times New Roman" w:cs="Times New Roman"/>
          <w:sz w:val="24"/>
          <w:szCs w:val="24"/>
        </w:rPr>
        <w:t>Rundsoveski</w:t>
      </w:r>
      <w:proofErr w:type="spellEnd"/>
      <w:r w:rsidRPr="00122EC8">
        <w:rPr>
          <w:rFonts w:ascii="Times New Roman" w:hAnsi="Times New Roman" w:cs="Times New Roman"/>
          <w:sz w:val="24"/>
          <w:szCs w:val="24"/>
        </w:rPr>
        <w:t xml:space="preserve"> kat. tunnusega 58201:001:0670 ja </w:t>
      </w:r>
      <w:proofErr w:type="spellStart"/>
      <w:r w:rsidRPr="00122EC8">
        <w:rPr>
          <w:rFonts w:ascii="Times New Roman" w:hAnsi="Times New Roman" w:cs="Times New Roman"/>
          <w:sz w:val="24"/>
          <w:szCs w:val="24"/>
        </w:rPr>
        <w:t>Rundsoriba</w:t>
      </w:r>
      <w:proofErr w:type="spellEnd"/>
      <w:r w:rsidRPr="00122EC8">
        <w:rPr>
          <w:rFonts w:ascii="Times New Roman" w:hAnsi="Times New Roman" w:cs="Times New Roman"/>
          <w:sz w:val="24"/>
          <w:szCs w:val="24"/>
        </w:rPr>
        <w:t xml:space="preserve"> kat tunnusega 17101:001:0992. </w:t>
      </w:r>
    </w:p>
    <w:p w14:paraId="0EDE231C" w14:textId="4D8E84CC" w:rsidR="00122EC8" w:rsidRPr="006648F0" w:rsidRDefault="00122EC8" w:rsidP="00122EC8">
      <w:pPr>
        <w:pStyle w:val="111"/>
        <w:rPr>
          <w:rFonts w:ascii="Times New Roman" w:hAnsi="Times New Roman" w:cs="Times New Roman"/>
          <w:sz w:val="24"/>
          <w:szCs w:val="24"/>
        </w:rPr>
      </w:pPr>
      <w:r w:rsidRPr="00122EC8">
        <w:rPr>
          <w:rFonts w:ascii="Times New Roman" w:hAnsi="Times New Roman" w:cs="Times New Roman"/>
          <w:b/>
          <w:bCs/>
          <w:sz w:val="24"/>
          <w:szCs w:val="24"/>
        </w:rPr>
        <w:t>Objekt II – Ala-Raudsepa paisu likvideerimistööd</w:t>
      </w:r>
      <w:r w:rsidRPr="00122EC8">
        <w:rPr>
          <w:rFonts w:ascii="Times New Roman" w:hAnsi="Times New Roman" w:cs="Times New Roman"/>
          <w:sz w:val="24"/>
          <w:szCs w:val="24"/>
        </w:rPr>
        <w:t xml:space="preserve">, asub Pärlijõel, Kaugu ja </w:t>
      </w:r>
      <w:proofErr w:type="spellStart"/>
      <w:r w:rsidRPr="00122EC8">
        <w:rPr>
          <w:rFonts w:ascii="Times New Roman" w:hAnsi="Times New Roman" w:cs="Times New Roman"/>
          <w:sz w:val="24"/>
          <w:szCs w:val="24"/>
        </w:rPr>
        <w:t>Heedu</w:t>
      </w:r>
      <w:proofErr w:type="spellEnd"/>
      <w:r w:rsidRPr="00122EC8">
        <w:rPr>
          <w:rFonts w:ascii="Times New Roman" w:hAnsi="Times New Roman" w:cs="Times New Roman"/>
          <w:sz w:val="24"/>
          <w:szCs w:val="24"/>
        </w:rPr>
        <w:t xml:space="preserve"> külas Rõuge vallas, Võru maakonnas kinnistutel Kaugu külas Ala-Raudsepa </w:t>
      </w:r>
      <w:r w:rsidRPr="006648F0">
        <w:rPr>
          <w:rFonts w:ascii="Times New Roman" w:hAnsi="Times New Roman" w:cs="Times New Roman"/>
          <w:sz w:val="24"/>
          <w:szCs w:val="24"/>
        </w:rPr>
        <w:t xml:space="preserve">(69701:003:0921) kinnistul ja </w:t>
      </w:r>
      <w:proofErr w:type="spellStart"/>
      <w:r w:rsidRPr="006648F0">
        <w:rPr>
          <w:rFonts w:ascii="Times New Roman" w:hAnsi="Times New Roman" w:cs="Times New Roman"/>
          <w:sz w:val="24"/>
          <w:szCs w:val="24"/>
        </w:rPr>
        <w:t>Heedu</w:t>
      </w:r>
      <w:proofErr w:type="spellEnd"/>
      <w:r w:rsidRPr="006648F0">
        <w:rPr>
          <w:rFonts w:ascii="Times New Roman" w:hAnsi="Times New Roman" w:cs="Times New Roman"/>
          <w:sz w:val="24"/>
          <w:szCs w:val="24"/>
        </w:rPr>
        <w:t xml:space="preserve"> külas Pärliniidu (69701:001:0089) kinnistul.</w:t>
      </w:r>
    </w:p>
    <w:p w14:paraId="2CFA5D5E" w14:textId="54FE6465" w:rsidR="008633E5" w:rsidRDefault="008208A9" w:rsidP="00C020C5">
      <w:pPr>
        <w:pStyle w:val="11"/>
        <w:rPr>
          <w:rFonts w:ascii="Times New Roman" w:hAnsi="Times New Roman" w:cs="Times New Roman"/>
          <w:sz w:val="24"/>
          <w:szCs w:val="24"/>
        </w:rPr>
      </w:pPr>
      <w:r w:rsidRPr="006648F0">
        <w:rPr>
          <w:rFonts w:ascii="Times New Roman" w:hAnsi="Times New Roman" w:cs="Times New Roman"/>
          <w:sz w:val="24"/>
          <w:szCs w:val="24"/>
        </w:rPr>
        <w:t xml:space="preserve">Rundso paisu likvideerimistööde </w:t>
      </w:r>
      <w:r w:rsidR="00FA303A" w:rsidRPr="006648F0">
        <w:rPr>
          <w:rFonts w:ascii="Times New Roman" w:hAnsi="Times New Roman" w:cs="Times New Roman"/>
          <w:sz w:val="24"/>
          <w:szCs w:val="24"/>
        </w:rPr>
        <w:t>teostamise lõpptähtaeg on 31.</w:t>
      </w:r>
      <w:r w:rsidR="00D70A2D" w:rsidRPr="006648F0">
        <w:rPr>
          <w:rFonts w:ascii="Times New Roman" w:hAnsi="Times New Roman" w:cs="Times New Roman"/>
          <w:sz w:val="24"/>
          <w:szCs w:val="24"/>
        </w:rPr>
        <w:t>oktoober 2025</w:t>
      </w:r>
      <w:r w:rsidR="00D45524" w:rsidRPr="006648F0">
        <w:rPr>
          <w:rFonts w:ascii="Times New Roman" w:hAnsi="Times New Roman" w:cs="Times New Roman"/>
          <w:sz w:val="24"/>
          <w:szCs w:val="24"/>
        </w:rPr>
        <w:t xml:space="preserve"> ja </w:t>
      </w:r>
      <w:r w:rsidR="00120CFC" w:rsidRPr="006648F0">
        <w:rPr>
          <w:rFonts w:ascii="Times New Roman" w:hAnsi="Times New Roman" w:cs="Times New Roman"/>
          <w:sz w:val="24"/>
          <w:szCs w:val="24"/>
        </w:rPr>
        <w:t>Ala-Raudsepa paisu likvideerimistööde teostamise lõpptähtaeg on 31.oktoober  2025</w:t>
      </w:r>
      <w:r w:rsidR="00C020C5" w:rsidRPr="006648F0">
        <w:rPr>
          <w:rFonts w:ascii="Times New Roman" w:hAnsi="Times New Roman" w:cs="Times New Roman"/>
          <w:sz w:val="24"/>
          <w:szCs w:val="24"/>
        </w:rPr>
        <w:t xml:space="preserve">. </w:t>
      </w:r>
    </w:p>
    <w:p w14:paraId="73241986" w14:textId="77777777" w:rsidR="0033279F" w:rsidRPr="00D07A79" w:rsidRDefault="0033279F" w:rsidP="0033279F">
      <w:pPr>
        <w:pStyle w:val="11"/>
        <w:rPr>
          <w:rFonts w:ascii="Times New Roman" w:hAnsi="Times New Roman" w:cs="Times New Roman"/>
          <w:sz w:val="24"/>
          <w:szCs w:val="24"/>
        </w:rPr>
      </w:pPr>
      <w:r w:rsidRPr="00D07A79">
        <w:rPr>
          <w:rFonts w:ascii="Times New Roman" w:hAnsi="Times New Roman" w:cs="Times New Roman"/>
          <w:sz w:val="24"/>
          <w:szCs w:val="24"/>
        </w:rPr>
        <w:t xml:space="preserve">Hankelepingu eseme tehniline kirjeldus on toodud hankelepingu lisas 3 – tehniline kirjeldus. </w:t>
      </w:r>
    </w:p>
    <w:p w14:paraId="7EFAB5F9" w14:textId="77777777" w:rsidR="0033279F" w:rsidRPr="006648F0" w:rsidRDefault="0033279F" w:rsidP="0033279F">
      <w:pPr>
        <w:pStyle w:val="11"/>
        <w:numPr>
          <w:ilvl w:val="0"/>
          <w:numId w:val="0"/>
        </w:numPr>
        <w:ind w:left="432"/>
        <w:rPr>
          <w:rFonts w:ascii="Times New Roman" w:hAnsi="Times New Roman" w:cs="Times New Roman"/>
          <w:sz w:val="24"/>
          <w:szCs w:val="24"/>
        </w:rPr>
      </w:pPr>
    </w:p>
    <w:p w14:paraId="56B51C6E" w14:textId="77777777" w:rsidR="00917EC8" w:rsidRDefault="00917EC8" w:rsidP="00917EC8">
      <w:pPr>
        <w:pStyle w:val="111"/>
        <w:numPr>
          <w:ilvl w:val="0"/>
          <w:numId w:val="0"/>
        </w:numPr>
        <w:ind w:left="1055"/>
      </w:pPr>
    </w:p>
    <w:p w14:paraId="18821936" w14:textId="77777777" w:rsidR="00B445B0" w:rsidRDefault="00B445B0" w:rsidP="00917EC8">
      <w:pPr>
        <w:pStyle w:val="111"/>
        <w:numPr>
          <w:ilvl w:val="0"/>
          <w:numId w:val="0"/>
        </w:numPr>
        <w:ind w:left="1055"/>
      </w:pPr>
    </w:p>
    <w:p w14:paraId="7BCA8E53" w14:textId="77777777" w:rsidR="00B445B0" w:rsidRDefault="00B445B0" w:rsidP="00917EC8">
      <w:pPr>
        <w:pStyle w:val="111"/>
        <w:numPr>
          <w:ilvl w:val="0"/>
          <w:numId w:val="0"/>
        </w:numPr>
        <w:ind w:left="1055"/>
      </w:pPr>
    </w:p>
    <w:p w14:paraId="66FD5838" w14:textId="77777777" w:rsidR="00B445B0" w:rsidRPr="00FA1F4A" w:rsidRDefault="00B445B0" w:rsidP="00917EC8">
      <w:pPr>
        <w:pStyle w:val="111"/>
        <w:numPr>
          <w:ilvl w:val="0"/>
          <w:numId w:val="0"/>
        </w:numPr>
        <w:ind w:left="1055"/>
      </w:pPr>
    </w:p>
    <w:p w14:paraId="48430932" w14:textId="5D6BF119" w:rsidR="00A85D4D"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0679A36B" w14:textId="77777777" w:rsidR="006260B8" w:rsidRPr="001E7C19" w:rsidRDefault="006260B8" w:rsidP="006260B8">
      <w:pPr>
        <w:pStyle w:val="pealkiri"/>
        <w:numPr>
          <w:ilvl w:val="0"/>
          <w:numId w:val="0"/>
        </w:numPr>
        <w:spacing w:before="0" w:after="0"/>
        <w:ind w:left="426"/>
        <w:rPr>
          <w:b/>
          <w:sz w:val="24"/>
          <w:szCs w:val="24"/>
        </w:rPr>
      </w:pPr>
    </w:p>
    <w:p w14:paraId="65A8A790" w14:textId="3C9C2F0C" w:rsidR="00363870" w:rsidRPr="00363870" w:rsidRDefault="00363870" w:rsidP="00363870">
      <w:pPr>
        <w:pStyle w:val="11"/>
        <w:rPr>
          <w:rFonts w:ascii="Times New Roman" w:hAnsi="Times New Roman" w:cs="Times New Roman"/>
          <w:sz w:val="24"/>
          <w:szCs w:val="24"/>
        </w:rPr>
      </w:pPr>
      <w:r w:rsidRPr="00363870">
        <w:rPr>
          <w:rFonts w:ascii="Times New Roman" w:hAnsi="Times New Roman" w:cs="Times New Roman"/>
          <w:sz w:val="24"/>
          <w:szCs w:val="24"/>
        </w:rPr>
        <w:t>Pakkuja esitab hinnapakkumuse vormi ning eRHR süsteemis hinnatavate näitajate all hinnapakkumuse vormilt pakkumuse kogumaksumuse (lahter G</w:t>
      </w:r>
      <w:r>
        <w:rPr>
          <w:rFonts w:ascii="Times New Roman" w:hAnsi="Times New Roman" w:cs="Times New Roman"/>
          <w:sz w:val="24"/>
          <w:szCs w:val="24"/>
        </w:rPr>
        <w:t>18</w:t>
      </w:r>
      <w:r w:rsidRPr="00363870">
        <w:rPr>
          <w:rFonts w:ascii="Times New Roman" w:hAnsi="Times New Roman" w:cs="Times New Roman"/>
          <w:sz w:val="24"/>
          <w:szCs w:val="24"/>
        </w:rPr>
        <w:t xml:space="preserve">). </w:t>
      </w:r>
    </w:p>
    <w:p w14:paraId="33CE499B" w14:textId="77777777" w:rsidR="008D7EF3" w:rsidRPr="008D7EF3" w:rsidRDefault="008D7EF3" w:rsidP="008D7EF3">
      <w:pPr>
        <w:pStyle w:val="11"/>
        <w:rPr>
          <w:rFonts w:ascii="Times New Roman" w:hAnsi="Times New Roman" w:cs="Times New Roman"/>
          <w:sz w:val="24"/>
          <w:szCs w:val="24"/>
        </w:rPr>
      </w:pPr>
      <w:r w:rsidRPr="008D7EF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14FF6238" w14:textId="171FBACB" w:rsidR="00C835E6" w:rsidRPr="00820AA8" w:rsidRDefault="00E85CA8" w:rsidP="00526ABC">
      <w:pPr>
        <w:pStyle w:val="11"/>
        <w:ind w:left="431" w:hanging="431"/>
        <w:rPr>
          <w:rFonts w:ascii="Times New Roman" w:hAnsi="Times New Roman" w:cs="Times New Roman"/>
          <w:sz w:val="24"/>
          <w:szCs w:val="24"/>
          <w:shd w:val="clear" w:color="auto" w:fill="FFFFFF"/>
        </w:rPr>
      </w:pPr>
      <w:r w:rsidRPr="00820AA8">
        <w:rPr>
          <w:rFonts w:ascii="Times New Roman" w:hAnsi="Times New Roman" w:cs="Times New Roman"/>
          <w:sz w:val="24"/>
          <w:szCs w:val="24"/>
        </w:rPr>
        <w:t>Pakkumuse maksumus peab olema lõplik ja sis</w:t>
      </w:r>
      <w:r w:rsidR="00BD5FC1" w:rsidRPr="00820AA8">
        <w:rPr>
          <w:rFonts w:ascii="Times New Roman" w:hAnsi="Times New Roman" w:cs="Times New Roman"/>
          <w:sz w:val="24"/>
          <w:szCs w:val="24"/>
        </w:rPr>
        <w:t xml:space="preserve">aldama kõiki kulusid vastavalt </w:t>
      </w:r>
      <w:r w:rsidR="00A61A5D" w:rsidRPr="00820AA8">
        <w:rPr>
          <w:rFonts w:ascii="Times New Roman" w:hAnsi="Times New Roman" w:cs="Times New Roman"/>
          <w:sz w:val="24"/>
          <w:szCs w:val="24"/>
        </w:rPr>
        <w:t>R</w:t>
      </w:r>
      <w:r w:rsidRPr="00820AA8">
        <w:rPr>
          <w:rFonts w:ascii="Times New Roman" w:hAnsi="Times New Roman" w:cs="Times New Roman"/>
          <w:sz w:val="24"/>
          <w:szCs w:val="24"/>
        </w:rPr>
        <w:t>HAD-</w:t>
      </w:r>
      <w:proofErr w:type="spellStart"/>
      <w:r w:rsidRPr="00820AA8">
        <w:rPr>
          <w:rFonts w:ascii="Times New Roman" w:hAnsi="Times New Roman" w:cs="Times New Roman"/>
          <w:sz w:val="24"/>
          <w:szCs w:val="24"/>
        </w:rPr>
        <w:t>le</w:t>
      </w:r>
      <w:proofErr w:type="spellEnd"/>
      <w:r w:rsidRPr="00820AA8">
        <w:rPr>
          <w:rFonts w:ascii="Times New Roman" w:hAnsi="Times New Roman" w:cs="Times New Roman"/>
          <w:sz w:val="24"/>
          <w:szCs w:val="24"/>
        </w:rPr>
        <w:t xml:space="preserve"> ning seal nimetamata kulusid, mis on vajalikud </w:t>
      </w:r>
      <w:r w:rsidR="00C30E73" w:rsidRPr="00820AA8">
        <w:rPr>
          <w:rFonts w:ascii="Times New Roman" w:hAnsi="Times New Roman" w:cs="Times New Roman"/>
          <w:sz w:val="24"/>
          <w:szCs w:val="24"/>
        </w:rPr>
        <w:t xml:space="preserve">tööde </w:t>
      </w:r>
      <w:r w:rsidRPr="00820AA8">
        <w:rPr>
          <w:rFonts w:ascii="Times New Roman" w:hAnsi="Times New Roman" w:cs="Times New Roman"/>
          <w:sz w:val="24"/>
          <w:szCs w:val="24"/>
        </w:rPr>
        <w:t xml:space="preserve">nõuetekohaseks </w:t>
      </w:r>
      <w:r w:rsidR="00C30E73" w:rsidRPr="00820AA8">
        <w:rPr>
          <w:rFonts w:ascii="Times New Roman" w:hAnsi="Times New Roman" w:cs="Times New Roman"/>
          <w:sz w:val="24"/>
          <w:szCs w:val="24"/>
        </w:rPr>
        <w:t>teostamiseks</w:t>
      </w:r>
      <w:r w:rsidRPr="00820AA8">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4B2D2659" w14:textId="77777777" w:rsidR="007E1C4D" w:rsidRPr="00820AA8" w:rsidRDefault="00E85CA8" w:rsidP="007E1C4D">
      <w:pPr>
        <w:pStyle w:val="11"/>
        <w:ind w:left="431" w:hanging="431"/>
        <w:rPr>
          <w:rFonts w:ascii="Times New Roman" w:hAnsi="Times New Roman" w:cs="Times New Roman"/>
          <w:sz w:val="24"/>
          <w:szCs w:val="24"/>
        </w:rPr>
      </w:pPr>
      <w:r w:rsidRPr="00820AA8">
        <w:rPr>
          <w:rFonts w:ascii="Times New Roman" w:hAnsi="Times New Roman" w:cs="Times New Roman"/>
          <w:sz w:val="24"/>
          <w:szCs w:val="24"/>
        </w:rPr>
        <w:t xml:space="preserve">Hankija ei hüvita </w:t>
      </w:r>
      <w:r w:rsidR="00C30E73" w:rsidRPr="00820AA8">
        <w:rPr>
          <w:rFonts w:ascii="Times New Roman" w:hAnsi="Times New Roman" w:cs="Times New Roman"/>
          <w:sz w:val="24"/>
          <w:szCs w:val="24"/>
        </w:rPr>
        <w:t>lepingu</w:t>
      </w:r>
      <w:r w:rsidR="00CF0598" w:rsidRPr="00820AA8">
        <w:rPr>
          <w:rFonts w:ascii="Times New Roman" w:hAnsi="Times New Roman" w:cs="Times New Roman"/>
          <w:sz w:val="24"/>
          <w:szCs w:val="24"/>
        </w:rPr>
        <w:t xml:space="preserve"> </w:t>
      </w:r>
      <w:r w:rsidRPr="00820AA8">
        <w:rPr>
          <w:rFonts w:ascii="Times New Roman" w:hAnsi="Times New Roman" w:cs="Times New Roman"/>
          <w:sz w:val="24"/>
          <w:szCs w:val="24"/>
        </w:rPr>
        <w:t>täitmisel pakkujale mingeid täiendavaid kulusid ega tee täiendavaid makseid.</w:t>
      </w:r>
    </w:p>
    <w:p w14:paraId="2A18852A" w14:textId="77777777" w:rsidR="00F3790C" w:rsidRPr="00820AA8" w:rsidRDefault="00F3790C" w:rsidP="00F3790C">
      <w:pPr>
        <w:pStyle w:val="11"/>
        <w:ind w:left="431" w:hanging="431"/>
        <w:rPr>
          <w:rFonts w:ascii="Times New Roman" w:hAnsi="Times New Roman" w:cs="Times New Roman"/>
          <w:sz w:val="24"/>
          <w:szCs w:val="24"/>
        </w:rPr>
      </w:pPr>
      <w:r w:rsidRPr="00820AA8">
        <w:rPr>
          <w:rFonts w:ascii="Times New Roman" w:hAnsi="Times New Roman" w:cs="Times New Roman"/>
          <w:sz w:val="24"/>
          <w:szCs w:val="24"/>
        </w:rPr>
        <w:t xml:space="preserve">Pakkumuse maksumus peab sisaldama kõiki omanikujärelevalve toiminguid, mis tulenevad seadustest, määrustest, standarditest ja antud hankele lisatud järelevalve käsunduslepingust. </w:t>
      </w:r>
    </w:p>
    <w:p w14:paraId="36658812" w14:textId="13B23BDD" w:rsidR="005504FB" w:rsidRPr="00820AA8" w:rsidRDefault="00F3790C" w:rsidP="002720B2">
      <w:pPr>
        <w:pStyle w:val="11"/>
        <w:ind w:left="431" w:hanging="431"/>
        <w:rPr>
          <w:rFonts w:ascii="Times New Roman" w:hAnsi="Times New Roman" w:cs="Times New Roman"/>
          <w:sz w:val="24"/>
          <w:szCs w:val="24"/>
        </w:rPr>
      </w:pPr>
      <w:r w:rsidRPr="00820AA8">
        <w:rPr>
          <w:rFonts w:ascii="Times New Roman" w:hAnsi="Times New Roman" w:cs="Times New Roman"/>
          <w:sz w:val="24"/>
          <w:szCs w:val="24"/>
        </w:rPr>
        <w:t>Pakkumuse maksumus peab</w:t>
      </w:r>
      <w:r w:rsidR="005504FB" w:rsidRPr="00820AA8">
        <w:rPr>
          <w:rFonts w:ascii="Times New Roman" w:hAnsi="Times New Roman" w:cs="Times New Roman"/>
          <w:sz w:val="24"/>
          <w:szCs w:val="24"/>
        </w:rPr>
        <w:t xml:space="preserve"> sisaldama kõiki teenuse osutamiseks vajalike kulusid, sh</w:t>
      </w:r>
      <w:r w:rsidRPr="00820AA8">
        <w:rPr>
          <w:rFonts w:ascii="Times New Roman" w:hAnsi="Times New Roman" w:cs="Times New Roman"/>
          <w:sz w:val="24"/>
          <w:szCs w:val="24"/>
        </w:rPr>
        <w:t xml:space="preserve"> </w:t>
      </w:r>
      <w:r w:rsidR="005504FB" w:rsidRPr="00820AA8">
        <w:rPr>
          <w:rFonts w:ascii="Times New Roman" w:hAnsi="Times New Roman" w:cs="Times New Roman"/>
          <w:sz w:val="24"/>
          <w:szCs w:val="24"/>
        </w:rPr>
        <w:t>töid ehitusplatsil;</w:t>
      </w:r>
      <w:r w:rsidRPr="00820AA8">
        <w:rPr>
          <w:rFonts w:ascii="Times New Roman" w:hAnsi="Times New Roman" w:cs="Times New Roman"/>
          <w:sz w:val="24"/>
          <w:szCs w:val="24"/>
        </w:rPr>
        <w:t xml:space="preserve"> </w:t>
      </w:r>
      <w:r w:rsidR="005504FB" w:rsidRPr="00820AA8">
        <w:rPr>
          <w:rFonts w:ascii="Times New Roman" w:hAnsi="Times New Roman" w:cs="Times New Roman"/>
          <w:sz w:val="24"/>
          <w:szCs w:val="24"/>
        </w:rPr>
        <w:t xml:space="preserve">väljaspool ehitusplatsi tehtavaid ettevalmistusi tööks ehitusplatsil; väljaspool ehitusplatsi tehtavaid kokkuvõtteid tööst ehitusplatsil; ehitustööde tehnoloogiast tulenevaid väljaspool tööaega täidetavaid kohustusi; transpordi-, komandeeringu-, side- ja paljunduskulusid. </w:t>
      </w:r>
    </w:p>
    <w:p w14:paraId="5F617929" w14:textId="64EB35A9" w:rsidR="005504FB" w:rsidRPr="00820AA8" w:rsidRDefault="005504FB" w:rsidP="00F3790C">
      <w:pPr>
        <w:pStyle w:val="11"/>
        <w:ind w:left="431" w:hanging="431"/>
        <w:rPr>
          <w:rFonts w:ascii="Times New Roman" w:hAnsi="Times New Roman" w:cs="Times New Roman"/>
          <w:sz w:val="24"/>
          <w:szCs w:val="24"/>
        </w:rPr>
      </w:pPr>
      <w:r w:rsidRPr="00820AA8">
        <w:rPr>
          <w:rFonts w:ascii="Times New Roman" w:hAnsi="Times New Roman" w:cs="Times New Roman"/>
          <w:sz w:val="24"/>
          <w:szCs w:val="24"/>
        </w:rPr>
        <w:t xml:space="preserve">Väljaspool ametliku tööaega ja puhkepäevadel, kui tööde iseloom või tööde kõrgendatud risk hankija varale nõuab pakkuja esindaja kohalolekut, peab pakkuja esindaja viibima vajadusel ehitusplatsil ka väljaspool ametlikku tööaega. Nimetatud aegadel töötamine peab olema </w:t>
      </w:r>
      <w:r w:rsidR="00F3790C" w:rsidRPr="00820AA8">
        <w:rPr>
          <w:rFonts w:ascii="Times New Roman" w:hAnsi="Times New Roman" w:cs="Times New Roman"/>
          <w:sz w:val="24"/>
          <w:szCs w:val="24"/>
        </w:rPr>
        <w:t>p</w:t>
      </w:r>
      <w:r w:rsidRPr="00820AA8">
        <w:rPr>
          <w:rFonts w:ascii="Times New Roman" w:hAnsi="Times New Roman" w:cs="Times New Roman"/>
          <w:sz w:val="24"/>
          <w:szCs w:val="24"/>
        </w:rPr>
        <w:t>akkuja poolt teenuse maksumuses arvesse võetud.</w:t>
      </w:r>
    </w:p>
    <w:p w14:paraId="0B7FD1A9" w14:textId="77777777" w:rsidR="002F1FFF" w:rsidRPr="00820AA8" w:rsidRDefault="002F1FFF" w:rsidP="00526ABC">
      <w:pPr>
        <w:pStyle w:val="11"/>
        <w:ind w:left="431" w:hanging="431"/>
        <w:rPr>
          <w:rFonts w:ascii="Times New Roman" w:hAnsi="Times New Roman" w:cs="Times New Roman"/>
          <w:sz w:val="24"/>
          <w:szCs w:val="24"/>
        </w:rPr>
      </w:pPr>
      <w:r w:rsidRPr="00820AA8">
        <w:rPr>
          <w:rFonts w:ascii="Times New Roman" w:hAnsi="Times New Roman" w:cs="Times New Roman"/>
          <w:sz w:val="24"/>
          <w:szCs w:val="24"/>
        </w:rPr>
        <w:t>Pakkumuses tuleb arvestada nende tööde teostamisega, mis ei ole hanke alusdokumentides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419B052E" w14:textId="77777777" w:rsidR="002F1FFF" w:rsidRPr="00820AA8" w:rsidRDefault="002F1FFF" w:rsidP="00526ABC">
      <w:pPr>
        <w:pStyle w:val="11"/>
        <w:ind w:left="431" w:hanging="431"/>
        <w:rPr>
          <w:rFonts w:ascii="Times New Roman" w:hAnsi="Times New Roman" w:cs="Times New Roman"/>
          <w:sz w:val="24"/>
          <w:szCs w:val="24"/>
        </w:rPr>
      </w:pPr>
      <w:r w:rsidRPr="00820AA8">
        <w:rPr>
          <w:rFonts w:ascii="Times New Roman" w:hAnsi="Times New Roman" w:cs="Times New Roman"/>
          <w:sz w:val="24"/>
          <w:szCs w:val="24"/>
        </w:rPr>
        <w:t>Vajalike tööde mahtude määramine on pakkuja kohustus. Juhul kui hanke alusdokumentides või lisades on esitatud konkreetsed tööde mahud tuleb lugeda neid informatiivseteks ning pakkumuses tuleb arvestada tegelike vajalike tööde mahtudega.</w:t>
      </w:r>
    </w:p>
    <w:p w14:paraId="592C9ACC" w14:textId="49A16FA3" w:rsidR="00D02DC4" w:rsidRPr="00820AA8" w:rsidRDefault="00D02DC4" w:rsidP="00D02DC4">
      <w:pPr>
        <w:pStyle w:val="11"/>
        <w:rPr>
          <w:rFonts w:ascii="Times New Roman" w:hAnsi="Times New Roman" w:cs="Times New Roman"/>
          <w:sz w:val="24"/>
          <w:szCs w:val="24"/>
        </w:rPr>
      </w:pPr>
      <w:r w:rsidRPr="00820AA8">
        <w:rPr>
          <w:rFonts w:ascii="Times New Roman" w:hAnsi="Times New Roman" w:cs="Times New Roman"/>
          <w:sz w:val="24"/>
          <w:szCs w:val="24"/>
        </w:rPr>
        <w:t>Mitmeti tõlgendatavate lahenduste/formuleeringute/tööde suhtes, kui nende kohta ei ole esitatud hankemenetluse ajal täpsustavaid küsimusi, loetakse hankelepingu täitmise ajal prioriteetseks hankija tõlgendus.</w:t>
      </w:r>
    </w:p>
    <w:p w14:paraId="7524438A" w14:textId="350F5A8B" w:rsidR="003523CE" w:rsidRPr="00820AA8" w:rsidRDefault="006A3488" w:rsidP="00526ABC">
      <w:pPr>
        <w:pStyle w:val="11"/>
        <w:ind w:left="431" w:hanging="431"/>
        <w:rPr>
          <w:rFonts w:ascii="Times New Roman" w:hAnsi="Times New Roman" w:cs="Times New Roman"/>
          <w:sz w:val="24"/>
          <w:szCs w:val="24"/>
          <w:shd w:val="clear" w:color="auto" w:fill="FFFFFF"/>
        </w:rPr>
      </w:pPr>
      <w:r w:rsidRPr="00820AA8">
        <w:rPr>
          <w:rFonts w:ascii="Times New Roman" w:hAnsi="Times New Roman" w:cs="Times New Roman"/>
          <w:sz w:val="24"/>
          <w:szCs w:val="24"/>
        </w:rPr>
        <w:t>Huvitatud isik või pakkuja kannab hankemenetluses osalemisega seotud kogukulud ja -riski, kaasa arvatud vääramatu jõu (</w:t>
      </w:r>
      <w:proofErr w:type="spellStart"/>
      <w:r w:rsidRPr="00820AA8">
        <w:rPr>
          <w:rFonts w:ascii="Times New Roman" w:hAnsi="Times New Roman" w:cs="Times New Roman"/>
          <w:i/>
          <w:iCs/>
          <w:sz w:val="24"/>
          <w:szCs w:val="24"/>
        </w:rPr>
        <w:t>force</w:t>
      </w:r>
      <w:proofErr w:type="spellEnd"/>
      <w:r w:rsidRPr="00820AA8">
        <w:rPr>
          <w:rFonts w:ascii="Times New Roman" w:hAnsi="Times New Roman" w:cs="Times New Roman"/>
          <w:i/>
          <w:iCs/>
          <w:sz w:val="24"/>
          <w:szCs w:val="24"/>
        </w:rPr>
        <w:t xml:space="preserve"> </w:t>
      </w:r>
      <w:proofErr w:type="spellStart"/>
      <w:r w:rsidRPr="00820AA8">
        <w:rPr>
          <w:rFonts w:ascii="Times New Roman" w:hAnsi="Times New Roman" w:cs="Times New Roman"/>
          <w:i/>
          <w:iCs/>
          <w:sz w:val="24"/>
          <w:szCs w:val="24"/>
        </w:rPr>
        <w:t>majeure</w:t>
      </w:r>
      <w:proofErr w:type="spellEnd"/>
      <w:r w:rsidRPr="00820AA8">
        <w:rPr>
          <w:rFonts w:ascii="Times New Roman" w:hAnsi="Times New Roman" w:cs="Times New Roman"/>
          <w:sz w:val="24"/>
          <w:szCs w:val="24"/>
        </w:rPr>
        <w:t>) toime võimalused.</w:t>
      </w:r>
    </w:p>
    <w:p w14:paraId="71FBE72E" w14:textId="6AEA2F97" w:rsidR="00202A33" w:rsidRPr="00820AA8" w:rsidRDefault="00202A33" w:rsidP="001E7C19">
      <w:pPr>
        <w:pStyle w:val="11"/>
        <w:rPr>
          <w:rFonts w:ascii="Times New Roman" w:hAnsi="Times New Roman" w:cs="Times New Roman"/>
          <w:sz w:val="24"/>
          <w:szCs w:val="24"/>
          <w:shd w:val="clear" w:color="auto" w:fill="FFFFFF"/>
        </w:rPr>
      </w:pPr>
      <w:r w:rsidRPr="00820AA8">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7BBA54AD" w14:textId="77777777" w:rsidR="00F31276" w:rsidRPr="001E7C19" w:rsidRDefault="00F31276"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B194184" w14:textId="6AD87232" w:rsidR="00882D5C" w:rsidRP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w:t>
      </w:r>
      <w:r w:rsidR="00023F71">
        <w:rPr>
          <w:rFonts w:ascii="Times New Roman" w:hAnsi="Times New Roman" w:cs="Times New Roman"/>
          <w:sz w:val="24"/>
          <w:szCs w:val="24"/>
        </w:rPr>
        <w:t>kogu</w:t>
      </w:r>
      <w:r w:rsidRPr="00882D5C">
        <w:rPr>
          <w:rFonts w:ascii="Times New Roman" w:hAnsi="Times New Roman" w:cs="Times New Roman"/>
          <w:sz w:val="24"/>
          <w:szCs w:val="24"/>
        </w:rPr>
        <w:t>maksumusega  (suurima punktisummaga) pakkumuse.</w:t>
      </w:r>
    </w:p>
    <w:p w14:paraId="32F32EAF" w14:textId="77777777" w:rsidR="00882D5C" w:rsidRP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 xml:space="preserve">Hankija võib hinnata pakkumusi enne pakkumuste vastavuse või pakkujate suhtes kõrvaldamise aluste puudumise ja kvalifikatsiooni kontrollimist. Sellisel juhul kontrollib hankija pakkumuse </w:t>
      </w:r>
      <w:r w:rsidRPr="00882D5C">
        <w:rPr>
          <w:rFonts w:ascii="Times New Roman" w:hAnsi="Times New Roman" w:cs="Times New Roman"/>
          <w:sz w:val="24"/>
          <w:szCs w:val="24"/>
        </w:rPr>
        <w:lastRenderedPageBreak/>
        <w:t>vastavust ja RHS § 95 lõikes 1 sätestatud kõrvaldamise aluste puudumist ja kvalifikatsiooni vaid pakkujal, kellega ta kavatseb lepingu sõlmida pärast tähtaegselt laekunud pakkumuste hindamist.</w:t>
      </w:r>
    </w:p>
    <w:p w14:paraId="3652BF39" w14:textId="43D09EC6" w:rsid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 xml:space="preserve">Juhul, kui hankija ei rakenda </w:t>
      </w:r>
      <w:r w:rsidRPr="006B70BB">
        <w:rPr>
          <w:rFonts w:ascii="Times New Roman" w:hAnsi="Times New Roman" w:cs="Times New Roman"/>
          <w:sz w:val="24"/>
          <w:szCs w:val="24"/>
        </w:rPr>
        <w:t xml:space="preserve">punktis </w:t>
      </w:r>
      <w:r w:rsidR="009F5AE2" w:rsidRPr="006B70BB">
        <w:rPr>
          <w:rFonts w:ascii="Times New Roman" w:hAnsi="Times New Roman" w:cs="Times New Roman"/>
          <w:sz w:val="24"/>
          <w:szCs w:val="24"/>
        </w:rPr>
        <w:t>4</w:t>
      </w:r>
      <w:r w:rsidRPr="006B70BB">
        <w:rPr>
          <w:rFonts w:ascii="Times New Roman" w:hAnsi="Times New Roman" w:cs="Times New Roman"/>
          <w:sz w:val="24"/>
          <w:szCs w:val="24"/>
        </w:rPr>
        <w:t>.2 menetlust, siis võib hankija kontrollida pakkumuste vastavust riigihanke alusdokumentides esitatud</w:t>
      </w:r>
      <w:r w:rsidRPr="00882D5C">
        <w:rPr>
          <w:rFonts w:ascii="Times New Roman" w:hAnsi="Times New Roman" w:cs="Times New Roman"/>
          <w:sz w:val="24"/>
          <w:szCs w:val="24"/>
        </w:rPr>
        <w:t xml:space="preserve"> tingimustele ning hinnata vastavaks tunnistatud pakkumusi enne pakkujate suhtes kõrvaldamise aluste puudumise ja kvalifikatsiooni kontrollimist (RHS § 52 lg 3).</w:t>
      </w:r>
    </w:p>
    <w:p w14:paraId="061296FB" w14:textId="77777777" w:rsidR="004811C4" w:rsidRPr="0011702A" w:rsidRDefault="004811C4" w:rsidP="004811C4">
      <w:pPr>
        <w:pStyle w:val="11"/>
        <w:rPr>
          <w:rFonts w:ascii="Times New Roman" w:hAnsi="Times New Roman" w:cs="Times New Roman"/>
          <w:sz w:val="24"/>
          <w:szCs w:val="24"/>
        </w:rPr>
      </w:pPr>
      <w:r w:rsidRPr="0011702A">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02411A" w14:textId="77777777" w:rsidR="00D80BF6" w:rsidRDefault="00D80BF6" w:rsidP="00D80BF6">
      <w:pPr>
        <w:pStyle w:val="11"/>
        <w:rPr>
          <w:rFonts w:ascii="Times New Roman" w:hAnsi="Times New Roman" w:cs="Times New Roman"/>
          <w:sz w:val="24"/>
          <w:szCs w:val="24"/>
        </w:rPr>
      </w:pPr>
      <w:r w:rsidRPr="00882D5C">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DE7888B" w14:textId="2E8EB669" w:rsidR="005F1468" w:rsidRPr="00BE5A0F" w:rsidRDefault="005F1468" w:rsidP="005F1468">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266E1177" w14:textId="77777777" w:rsidR="005F1468" w:rsidRPr="00BE5A0F"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7A0DB51" w14:textId="77777777" w:rsidR="005F1468" w:rsidRPr="00BE5A0F"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210AB182" w14:textId="77777777" w:rsidR="005F1468"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7C7DA23A" w14:textId="77777777" w:rsidR="00665BBC" w:rsidRPr="0011702A" w:rsidRDefault="00665BBC" w:rsidP="00665BB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11702A">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01C445E7" w14:textId="77777777" w:rsidR="007745C1" w:rsidRDefault="007745C1" w:rsidP="007745C1">
      <w:pPr>
        <w:pStyle w:val="111"/>
        <w:numPr>
          <w:ilvl w:val="0"/>
          <w:numId w:val="0"/>
        </w:numPr>
        <w:ind w:left="1055"/>
        <w:rPr>
          <w:rFonts w:ascii="Times New Roman" w:hAnsi="Times New Roman" w:cs="Times New Roman"/>
          <w:sz w:val="24"/>
          <w:szCs w:val="24"/>
        </w:rPr>
      </w:pPr>
    </w:p>
    <w:p w14:paraId="47940066" w14:textId="77777777" w:rsidR="007745C1" w:rsidRPr="001E7C19" w:rsidRDefault="007745C1" w:rsidP="007745C1">
      <w:pPr>
        <w:pStyle w:val="111"/>
        <w:numPr>
          <w:ilvl w:val="0"/>
          <w:numId w:val="0"/>
        </w:numPr>
        <w:ind w:left="1055"/>
        <w:rPr>
          <w:rFonts w:ascii="Times New Roman" w:hAnsi="Times New Roman" w:cs="Times New Roman"/>
          <w:sz w:val="24"/>
          <w:szCs w:val="24"/>
        </w:rPr>
      </w:pP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882D5C">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882D5C" w:rsidRDefault="00334C0C" w:rsidP="00334C0C">
      <w:pPr>
        <w:pStyle w:val="11"/>
        <w:spacing w:after="120"/>
        <w:rPr>
          <w:rFonts w:ascii="Times New Roman" w:hAnsi="Times New Roman" w:cs="Times New Roman"/>
          <w:sz w:val="24"/>
          <w:szCs w:val="24"/>
        </w:rPr>
      </w:pPr>
      <w:r w:rsidRPr="00882D5C">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882D5C" w:rsidRDefault="00334C0C" w:rsidP="00334C0C">
      <w:pPr>
        <w:pStyle w:val="11"/>
        <w:spacing w:after="120"/>
        <w:rPr>
          <w:rFonts w:ascii="Times New Roman" w:hAnsi="Times New Roman" w:cs="Times New Roman"/>
          <w:sz w:val="24"/>
          <w:szCs w:val="24"/>
        </w:rPr>
      </w:pPr>
      <w:r w:rsidRPr="00882D5C">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882D5C">
        <w:rPr>
          <w:rFonts w:ascii="Times New Roman" w:hAnsi="Times New Roman" w:cs="Times New Roman"/>
          <w:color w:val="000000"/>
          <w:spacing w:val="-1"/>
          <w:sz w:val="24"/>
          <w:szCs w:val="24"/>
        </w:rPr>
        <w:t>§ 119.</w:t>
      </w:r>
      <w:r w:rsidRPr="00882D5C">
        <w:rPr>
          <w:rFonts w:ascii="Times New Roman" w:hAnsi="Times New Roman" w:cs="Times New Roman"/>
          <w:sz w:val="24"/>
          <w:szCs w:val="24"/>
        </w:rPr>
        <w:t xml:space="preserve"> </w:t>
      </w:r>
    </w:p>
    <w:p w14:paraId="055ACECC" w14:textId="77777777" w:rsidR="00334C0C" w:rsidRPr="00882D5C" w:rsidRDefault="00334C0C" w:rsidP="00334C0C">
      <w:pPr>
        <w:pStyle w:val="11"/>
        <w:rPr>
          <w:rFonts w:ascii="Times New Roman" w:hAnsi="Times New Roman" w:cs="Times New Roman"/>
          <w:sz w:val="24"/>
          <w:szCs w:val="24"/>
        </w:rPr>
      </w:pPr>
      <w:r w:rsidRPr="00882D5C">
        <w:rPr>
          <w:rFonts w:ascii="Times New Roman" w:hAnsi="Times New Roman" w:cs="Times New Roman"/>
          <w:sz w:val="24"/>
          <w:szCs w:val="24"/>
        </w:rPr>
        <w:t xml:space="preserve">Hankeleping allkirjastatakse digitaalselt. </w:t>
      </w:r>
      <w:r w:rsidRPr="00882D5C">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882D5C">
        <w:rPr>
          <w:rFonts w:ascii="Times New Roman" w:hAnsi="Times New Roman" w:cs="Times New Roman"/>
          <w:sz w:val="24"/>
          <w:szCs w:val="24"/>
        </w:rPr>
        <w:t xml:space="preserve">ja kohaldada RHS </w:t>
      </w:r>
      <w:r w:rsidRPr="00882D5C">
        <w:rPr>
          <w:rFonts w:ascii="Times New Roman" w:hAnsi="Times New Roman" w:cs="Times New Roman"/>
          <w:color w:val="000000"/>
          <w:spacing w:val="-1"/>
          <w:sz w:val="24"/>
          <w:szCs w:val="24"/>
        </w:rPr>
        <w:t>§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73AA3B7F" w14:textId="77777777" w:rsidR="00F256B8" w:rsidRDefault="00A61A5D" w:rsidP="00F256B8">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1E7C19">
        <w:rPr>
          <w:rFonts w:ascii="Times New Roman" w:eastAsia="Arial" w:hAnsi="Times New Roman" w:cs="Times New Roman"/>
          <w:sz w:val="24"/>
          <w:szCs w:val="24"/>
        </w:rPr>
        <w:t>RHR-s</w:t>
      </w:r>
      <w:proofErr w:type="spellEnd"/>
      <w:r w:rsidR="00854585" w:rsidRPr="001E7C19">
        <w:rPr>
          <w:rFonts w:ascii="Times New Roman" w:eastAsia="Arial" w:hAnsi="Times New Roman" w:cs="Times New Roman"/>
          <w:sz w:val="24"/>
          <w:szCs w:val="24"/>
        </w:rPr>
        <w:t xml:space="preserve"> vastava hankemenetluse juurde. Telefoni ega e-kirja teel küsimusi vastu ei võeta.</w:t>
      </w:r>
    </w:p>
    <w:p w14:paraId="3CB9E7C5" w14:textId="61CC3F6E" w:rsidR="007A4548" w:rsidRPr="00F256B8" w:rsidRDefault="00854585" w:rsidP="00F256B8">
      <w:pPr>
        <w:pStyle w:val="11"/>
        <w:rPr>
          <w:rFonts w:ascii="Times New Roman" w:eastAsia="Arial" w:hAnsi="Times New Roman" w:cs="Times New Roman"/>
          <w:sz w:val="24"/>
          <w:szCs w:val="24"/>
        </w:rPr>
      </w:pPr>
      <w:r w:rsidRPr="00F256B8">
        <w:rPr>
          <w:rFonts w:ascii="Times New Roman" w:eastAsia="Arial" w:hAnsi="Times New Roman" w:cs="Times New Roman"/>
          <w:sz w:val="24"/>
          <w:szCs w:val="24"/>
        </w:rPr>
        <w:t>Kui pakkuja avastab pak</w:t>
      </w:r>
      <w:r w:rsidR="00BD5FC1" w:rsidRPr="00F256B8">
        <w:rPr>
          <w:rFonts w:ascii="Times New Roman" w:eastAsia="Arial" w:hAnsi="Times New Roman" w:cs="Times New Roman"/>
          <w:sz w:val="24"/>
          <w:szCs w:val="24"/>
        </w:rPr>
        <w:t xml:space="preserve">kumuse ettevalmistamise käigus </w:t>
      </w:r>
      <w:proofErr w:type="spellStart"/>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HAD-s</w:t>
      </w:r>
      <w:proofErr w:type="spellEnd"/>
      <w:r w:rsidRPr="00F256B8">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F256B8">
        <w:rPr>
          <w:rFonts w:ascii="Times New Roman" w:eastAsia="Arial" w:hAnsi="Times New Roman" w:cs="Times New Roman"/>
          <w:sz w:val="24"/>
          <w:szCs w:val="24"/>
        </w:rPr>
        <w:t xml:space="preserve">küsimusi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 kohta, siis on hankijal õigus lähtuda hankija tõlgendusest. </w:t>
      </w:r>
      <w:r w:rsidRPr="00F256B8">
        <w:rPr>
          <w:rFonts w:ascii="Times New Roman" w:eastAsia="Arial" w:hAnsi="Times New Roman" w:cs="Times New Roman"/>
          <w:color w:val="000000" w:themeColor="text1"/>
          <w:sz w:val="24"/>
          <w:szCs w:val="24"/>
        </w:rPr>
        <w:t xml:space="preserve"> </w:t>
      </w:r>
      <w:bookmarkEnd w:id="10"/>
      <w:bookmarkEnd w:id="11"/>
      <w:bookmarkEnd w:id="12"/>
      <w:bookmarkEnd w:id="13"/>
    </w:p>
    <w:sectPr w:rsidR="007A4548" w:rsidRPr="00F256B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8DCA7" w14:textId="77777777" w:rsidR="006873AC" w:rsidRDefault="006873AC">
      <w:r>
        <w:separator/>
      </w:r>
    </w:p>
  </w:endnote>
  <w:endnote w:type="continuationSeparator" w:id="0">
    <w:p w14:paraId="51D74DD4" w14:textId="77777777" w:rsidR="006873AC" w:rsidRDefault="006873AC">
      <w:r>
        <w:continuationSeparator/>
      </w:r>
    </w:p>
  </w:endnote>
  <w:endnote w:type="continuationNotice" w:id="1">
    <w:p w14:paraId="4422CE11" w14:textId="77777777" w:rsidR="006873AC" w:rsidRDefault="00687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xPro_S-Ligh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6094C" w14:textId="77777777" w:rsidR="006873AC" w:rsidRDefault="006873AC">
      <w:r>
        <w:separator/>
      </w:r>
    </w:p>
  </w:footnote>
  <w:footnote w:type="continuationSeparator" w:id="0">
    <w:p w14:paraId="7E4B2D95" w14:textId="77777777" w:rsidR="006873AC" w:rsidRDefault="006873AC">
      <w:r>
        <w:continuationSeparator/>
      </w:r>
    </w:p>
  </w:footnote>
  <w:footnote w:type="continuationNotice" w:id="1">
    <w:p w14:paraId="6ECC4879" w14:textId="77777777" w:rsidR="006873AC" w:rsidRDefault="006873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1"/>
    <w:multiLevelType w:val="multilevel"/>
    <w:tmpl w:val="E524528C"/>
    <w:lvl w:ilvl="0">
      <w:start w:val="1"/>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3"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170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5"/>
  </w:num>
  <w:num w:numId="2" w16cid:durableId="1221477493">
    <w:abstractNumId w:val="8"/>
  </w:num>
  <w:num w:numId="3" w16cid:durableId="1158765330">
    <w:abstractNumId w:val="0"/>
  </w:num>
  <w:num w:numId="4" w16cid:durableId="738016216">
    <w:abstractNumId w:val="22"/>
  </w:num>
  <w:num w:numId="5" w16cid:durableId="2055957998">
    <w:abstractNumId w:val="26"/>
  </w:num>
  <w:num w:numId="6" w16cid:durableId="1725525085">
    <w:abstractNumId w:val="18"/>
  </w:num>
  <w:num w:numId="7" w16cid:durableId="871305979">
    <w:abstractNumId w:val="27"/>
  </w:num>
  <w:num w:numId="8" w16cid:durableId="453980988">
    <w:abstractNumId w:val="4"/>
  </w:num>
  <w:num w:numId="9" w16cid:durableId="1217936884">
    <w:abstractNumId w:val="23"/>
  </w:num>
  <w:num w:numId="10" w16cid:durableId="1797138397">
    <w:abstractNumId w:val="5"/>
  </w:num>
  <w:num w:numId="11" w16cid:durableId="465899155">
    <w:abstractNumId w:val="21"/>
  </w:num>
  <w:num w:numId="12" w16cid:durableId="484316412">
    <w:abstractNumId w:val="10"/>
  </w:num>
  <w:num w:numId="13" w16cid:durableId="1063915303">
    <w:abstractNumId w:val="24"/>
  </w:num>
  <w:num w:numId="14" w16cid:durableId="1239944610">
    <w:abstractNumId w:val="18"/>
  </w:num>
  <w:num w:numId="15" w16cid:durableId="250087730">
    <w:abstractNumId w:val="13"/>
  </w:num>
  <w:num w:numId="16" w16cid:durableId="1670019624">
    <w:abstractNumId w:val="18"/>
  </w:num>
  <w:num w:numId="17" w16cid:durableId="1943494850">
    <w:abstractNumId w:val="8"/>
  </w:num>
  <w:num w:numId="18" w16cid:durableId="2115633452">
    <w:abstractNumId w:val="18"/>
  </w:num>
  <w:num w:numId="19" w16cid:durableId="1449620604">
    <w:abstractNumId w:val="18"/>
  </w:num>
  <w:num w:numId="20" w16cid:durableId="2107726785">
    <w:abstractNumId w:val="18"/>
  </w:num>
  <w:num w:numId="21" w16cid:durableId="295067497">
    <w:abstractNumId w:val="18"/>
  </w:num>
  <w:num w:numId="22" w16cid:durableId="1452747114">
    <w:abstractNumId w:val="8"/>
  </w:num>
  <w:num w:numId="23" w16cid:durableId="827012724">
    <w:abstractNumId w:val="8"/>
  </w:num>
  <w:num w:numId="24" w16cid:durableId="1031688575">
    <w:abstractNumId w:val="8"/>
  </w:num>
  <w:num w:numId="25" w16cid:durableId="883643709">
    <w:abstractNumId w:val="18"/>
  </w:num>
  <w:num w:numId="26" w16cid:durableId="2029138090">
    <w:abstractNumId w:val="18"/>
  </w:num>
  <w:num w:numId="27" w16cid:durableId="1330866991">
    <w:abstractNumId w:val="20"/>
  </w:num>
  <w:num w:numId="28" w16cid:durableId="1279870513">
    <w:abstractNumId w:val="17"/>
  </w:num>
  <w:num w:numId="29" w16cid:durableId="872888862">
    <w:abstractNumId w:val="9"/>
  </w:num>
  <w:num w:numId="30" w16cid:durableId="1579514941">
    <w:abstractNumId w:val="12"/>
  </w:num>
  <w:num w:numId="31" w16cid:durableId="1681347199">
    <w:abstractNumId w:val="18"/>
  </w:num>
  <w:num w:numId="32" w16cid:durableId="95251342">
    <w:abstractNumId w:val="18"/>
  </w:num>
  <w:num w:numId="33" w16cid:durableId="1603754977">
    <w:abstractNumId w:val="7"/>
  </w:num>
  <w:num w:numId="34" w16cid:durableId="1770999477">
    <w:abstractNumId w:val="19"/>
  </w:num>
  <w:num w:numId="35" w16cid:durableId="120811758">
    <w:abstractNumId w:val="16"/>
  </w:num>
  <w:num w:numId="36" w16cid:durableId="1815638327">
    <w:abstractNumId w:val="11"/>
  </w:num>
  <w:num w:numId="37" w16cid:durableId="1027373387">
    <w:abstractNumId w:val="25"/>
  </w:num>
  <w:num w:numId="38" w16cid:durableId="1974016555">
    <w:abstractNumId w:val="18"/>
  </w:num>
  <w:num w:numId="39" w16cid:durableId="1282683872">
    <w:abstractNumId w:val="14"/>
  </w:num>
  <w:num w:numId="40" w16cid:durableId="103738865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1856308">
    <w:abstractNumId w:val="18"/>
  </w:num>
  <w:num w:numId="42" w16cid:durableId="745683448">
    <w:abstractNumId w:val="18"/>
  </w:num>
  <w:num w:numId="43" w16cid:durableId="511913856">
    <w:abstractNumId w:val="18"/>
  </w:num>
  <w:num w:numId="44" w16cid:durableId="638076780">
    <w:abstractNumId w:val="18"/>
  </w:num>
  <w:num w:numId="45" w16cid:durableId="1207372085">
    <w:abstractNumId w:val="6"/>
  </w:num>
  <w:num w:numId="46" w16cid:durableId="550072896">
    <w:abstractNumId w:val="18"/>
  </w:num>
  <w:num w:numId="47" w16cid:durableId="901601878">
    <w:abstractNumId w:val="18"/>
  </w:num>
  <w:num w:numId="48" w16cid:durableId="108614605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617"/>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3F71"/>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46965"/>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5A8F"/>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CFC"/>
    <w:rsid w:val="00120D16"/>
    <w:rsid w:val="00120DBA"/>
    <w:rsid w:val="001216C5"/>
    <w:rsid w:val="001221B8"/>
    <w:rsid w:val="00122280"/>
    <w:rsid w:val="001228C5"/>
    <w:rsid w:val="00122C3F"/>
    <w:rsid w:val="00122EC8"/>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3F8E"/>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477"/>
    <w:rsid w:val="00156712"/>
    <w:rsid w:val="0015692C"/>
    <w:rsid w:val="00160B7B"/>
    <w:rsid w:val="001615C9"/>
    <w:rsid w:val="00163AB0"/>
    <w:rsid w:val="0016446D"/>
    <w:rsid w:val="00164B00"/>
    <w:rsid w:val="00164BA8"/>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2CF"/>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E4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B03"/>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09"/>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19F8"/>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52D"/>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3CD"/>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C88"/>
    <w:rsid w:val="002E3E18"/>
    <w:rsid w:val="002E40E5"/>
    <w:rsid w:val="002E4F6E"/>
    <w:rsid w:val="002E51EF"/>
    <w:rsid w:val="002E59CF"/>
    <w:rsid w:val="002E5FFB"/>
    <w:rsid w:val="002E6E7E"/>
    <w:rsid w:val="002F00DB"/>
    <w:rsid w:val="002F0469"/>
    <w:rsid w:val="002F09D3"/>
    <w:rsid w:val="002F0D78"/>
    <w:rsid w:val="002F1784"/>
    <w:rsid w:val="002F1FFF"/>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79F"/>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870"/>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3AFC"/>
    <w:rsid w:val="00394A9F"/>
    <w:rsid w:val="003953A7"/>
    <w:rsid w:val="003955B9"/>
    <w:rsid w:val="00395B76"/>
    <w:rsid w:val="003965AE"/>
    <w:rsid w:val="00396971"/>
    <w:rsid w:val="00397D4A"/>
    <w:rsid w:val="003A03CC"/>
    <w:rsid w:val="003A27A1"/>
    <w:rsid w:val="003A290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2B49"/>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1F7"/>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193"/>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77CCA"/>
    <w:rsid w:val="004811C4"/>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E90"/>
    <w:rsid w:val="004C3F0A"/>
    <w:rsid w:val="004C4038"/>
    <w:rsid w:val="004C4133"/>
    <w:rsid w:val="004C5AF0"/>
    <w:rsid w:val="004C5D4D"/>
    <w:rsid w:val="004C7A6A"/>
    <w:rsid w:val="004C7CD3"/>
    <w:rsid w:val="004C7E4F"/>
    <w:rsid w:val="004D07B2"/>
    <w:rsid w:val="004D2A5B"/>
    <w:rsid w:val="004D41BE"/>
    <w:rsid w:val="004D4E9E"/>
    <w:rsid w:val="004D671C"/>
    <w:rsid w:val="004D76F2"/>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0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BC"/>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41E"/>
    <w:rsid w:val="005415A9"/>
    <w:rsid w:val="00541B86"/>
    <w:rsid w:val="005427FF"/>
    <w:rsid w:val="0054323F"/>
    <w:rsid w:val="00543308"/>
    <w:rsid w:val="00543E7C"/>
    <w:rsid w:val="00544132"/>
    <w:rsid w:val="00544639"/>
    <w:rsid w:val="005451F0"/>
    <w:rsid w:val="00546CD9"/>
    <w:rsid w:val="00547295"/>
    <w:rsid w:val="00547EBC"/>
    <w:rsid w:val="005504FB"/>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565D"/>
    <w:rsid w:val="00566B60"/>
    <w:rsid w:val="00566C89"/>
    <w:rsid w:val="00567E80"/>
    <w:rsid w:val="00570EB5"/>
    <w:rsid w:val="00571692"/>
    <w:rsid w:val="00571741"/>
    <w:rsid w:val="005726F1"/>
    <w:rsid w:val="005731EA"/>
    <w:rsid w:val="00573BB2"/>
    <w:rsid w:val="0057665F"/>
    <w:rsid w:val="00577962"/>
    <w:rsid w:val="00577ECF"/>
    <w:rsid w:val="005805FE"/>
    <w:rsid w:val="0058086A"/>
    <w:rsid w:val="00580CEA"/>
    <w:rsid w:val="00581941"/>
    <w:rsid w:val="00581F28"/>
    <w:rsid w:val="00582507"/>
    <w:rsid w:val="00582B9D"/>
    <w:rsid w:val="005832E9"/>
    <w:rsid w:val="00584170"/>
    <w:rsid w:val="00584310"/>
    <w:rsid w:val="0058492B"/>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6AB"/>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468"/>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0B8"/>
    <w:rsid w:val="00626DA6"/>
    <w:rsid w:val="0062738E"/>
    <w:rsid w:val="00627A97"/>
    <w:rsid w:val="00627BDF"/>
    <w:rsid w:val="00627CB3"/>
    <w:rsid w:val="006301FA"/>
    <w:rsid w:val="006306E6"/>
    <w:rsid w:val="00630C42"/>
    <w:rsid w:val="0063135E"/>
    <w:rsid w:val="00631708"/>
    <w:rsid w:val="00631DA8"/>
    <w:rsid w:val="00632458"/>
    <w:rsid w:val="006324FA"/>
    <w:rsid w:val="00632B5D"/>
    <w:rsid w:val="00633654"/>
    <w:rsid w:val="00633944"/>
    <w:rsid w:val="006340DB"/>
    <w:rsid w:val="00634230"/>
    <w:rsid w:val="0063568C"/>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8F0"/>
    <w:rsid w:val="006656DE"/>
    <w:rsid w:val="00665BBC"/>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3AC"/>
    <w:rsid w:val="00687DF1"/>
    <w:rsid w:val="00692450"/>
    <w:rsid w:val="006924B5"/>
    <w:rsid w:val="0069423F"/>
    <w:rsid w:val="00695139"/>
    <w:rsid w:val="00696121"/>
    <w:rsid w:val="006A3488"/>
    <w:rsid w:val="006A34CA"/>
    <w:rsid w:val="006A35C0"/>
    <w:rsid w:val="006A4112"/>
    <w:rsid w:val="006A4D50"/>
    <w:rsid w:val="006A5CCE"/>
    <w:rsid w:val="006A713D"/>
    <w:rsid w:val="006B1887"/>
    <w:rsid w:val="006B1ABC"/>
    <w:rsid w:val="006B2297"/>
    <w:rsid w:val="006B3116"/>
    <w:rsid w:val="006B42B0"/>
    <w:rsid w:val="006B5118"/>
    <w:rsid w:val="006B66A6"/>
    <w:rsid w:val="006B6EC5"/>
    <w:rsid w:val="006B70BB"/>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5C1E"/>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2BA"/>
    <w:rsid w:val="006F7631"/>
    <w:rsid w:val="0070136E"/>
    <w:rsid w:val="007015D1"/>
    <w:rsid w:val="00701B76"/>
    <w:rsid w:val="00703D51"/>
    <w:rsid w:val="00703E70"/>
    <w:rsid w:val="0070425D"/>
    <w:rsid w:val="00704D8F"/>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058C"/>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5C1"/>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4B04"/>
    <w:rsid w:val="00795008"/>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1C4D"/>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8A9"/>
    <w:rsid w:val="00820AA8"/>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0C0"/>
    <w:rsid w:val="008442FB"/>
    <w:rsid w:val="00845623"/>
    <w:rsid w:val="00845BF5"/>
    <w:rsid w:val="00846155"/>
    <w:rsid w:val="008462BE"/>
    <w:rsid w:val="00847049"/>
    <w:rsid w:val="00847722"/>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3E5"/>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D5C"/>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03"/>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7EF3"/>
    <w:rsid w:val="008E1E7D"/>
    <w:rsid w:val="008E3341"/>
    <w:rsid w:val="008E37C2"/>
    <w:rsid w:val="008E3A9E"/>
    <w:rsid w:val="008E3EC1"/>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EC8"/>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471E"/>
    <w:rsid w:val="0093547F"/>
    <w:rsid w:val="009404D2"/>
    <w:rsid w:val="00942077"/>
    <w:rsid w:val="00942468"/>
    <w:rsid w:val="009432A5"/>
    <w:rsid w:val="009433EF"/>
    <w:rsid w:val="00943579"/>
    <w:rsid w:val="0094373E"/>
    <w:rsid w:val="0094440B"/>
    <w:rsid w:val="0094484D"/>
    <w:rsid w:val="00944F30"/>
    <w:rsid w:val="009450B3"/>
    <w:rsid w:val="00946CFC"/>
    <w:rsid w:val="00947E72"/>
    <w:rsid w:val="009503B3"/>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4D1"/>
    <w:rsid w:val="009C565A"/>
    <w:rsid w:val="009C58CF"/>
    <w:rsid w:val="009C642A"/>
    <w:rsid w:val="009C6885"/>
    <w:rsid w:val="009C6E9A"/>
    <w:rsid w:val="009C7858"/>
    <w:rsid w:val="009D0272"/>
    <w:rsid w:val="009D02BF"/>
    <w:rsid w:val="009D0B52"/>
    <w:rsid w:val="009D18F1"/>
    <w:rsid w:val="009D217C"/>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5AE2"/>
    <w:rsid w:val="009F72BD"/>
    <w:rsid w:val="009F79A4"/>
    <w:rsid w:val="00A01543"/>
    <w:rsid w:val="00A015B6"/>
    <w:rsid w:val="00A01870"/>
    <w:rsid w:val="00A01FB8"/>
    <w:rsid w:val="00A02CD3"/>
    <w:rsid w:val="00A03AB0"/>
    <w:rsid w:val="00A04606"/>
    <w:rsid w:val="00A051B4"/>
    <w:rsid w:val="00A05B5A"/>
    <w:rsid w:val="00A06496"/>
    <w:rsid w:val="00A06878"/>
    <w:rsid w:val="00A06F04"/>
    <w:rsid w:val="00A07E03"/>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3488"/>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6D1"/>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C75"/>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1B"/>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758"/>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63"/>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29B4"/>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5B0"/>
    <w:rsid w:val="00B44C80"/>
    <w:rsid w:val="00B461F8"/>
    <w:rsid w:val="00B46271"/>
    <w:rsid w:val="00B472D0"/>
    <w:rsid w:val="00B47B6A"/>
    <w:rsid w:val="00B502ED"/>
    <w:rsid w:val="00B50627"/>
    <w:rsid w:val="00B51E01"/>
    <w:rsid w:val="00B525C2"/>
    <w:rsid w:val="00B52896"/>
    <w:rsid w:val="00B53298"/>
    <w:rsid w:val="00B533FC"/>
    <w:rsid w:val="00B5368A"/>
    <w:rsid w:val="00B540FF"/>
    <w:rsid w:val="00B541F5"/>
    <w:rsid w:val="00B554B7"/>
    <w:rsid w:val="00B5562D"/>
    <w:rsid w:val="00B56578"/>
    <w:rsid w:val="00B57015"/>
    <w:rsid w:val="00B573E7"/>
    <w:rsid w:val="00B600B6"/>
    <w:rsid w:val="00B60FE2"/>
    <w:rsid w:val="00B61296"/>
    <w:rsid w:val="00B619B9"/>
    <w:rsid w:val="00B619E0"/>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2F7"/>
    <w:rsid w:val="00BA3488"/>
    <w:rsid w:val="00BA3FD0"/>
    <w:rsid w:val="00BA6505"/>
    <w:rsid w:val="00BA7941"/>
    <w:rsid w:val="00BB09DC"/>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093F"/>
    <w:rsid w:val="00BF25A6"/>
    <w:rsid w:val="00BF2827"/>
    <w:rsid w:val="00BF3B72"/>
    <w:rsid w:val="00BF472C"/>
    <w:rsid w:val="00BF56F1"/>
    <w:rsid w:val="00BF5A73"/>
    <w:rsid w:val="00BF62B3"/>
    <w:rsid w:val="00BF7491"/>
    <w:rsid w:val="00C00C1B"/>
    <w:rsid w:val="00C01889"/>
    <w:rsid w:val="00C020C5"/>
    <w:rsid w:val="00C03512"/>
    <w:rsid w:val="00C04097"/>
    <w:rsid w:val="00C04960"/>
    <w:rsid w:val="00C05E56"/>
    <w:rsid w:val="00C06338"/>
    <w:rsid w:val="00C06CF0"/>
    <w:rsid w:val="00C07A3D"/>
    <w:rsid w:val="00C10B2B"/>
    <w:rsid w:val="00C114D7"/>
    <w:rsid w:val="00C1184B"/>
    <w:rsid w:val="00C11858"/>
    <w:rsid w:val="00C11D7F"/>
    <w:rsid w:val="00C14453"/>
    <w:rsid w:val="00C14B63"/>
    <w:rsid w:val="00C14BF4"/>
    <w:rsid w:val="00C20AF3"/>
    <w:rsid w:val="00C21573"/>
    <w:rsid w:val="00C2188D"/>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92F"/>
    <w:rsid w:val="00CC72B2"/>
    <w:rsid w:val="00CC79EA"/>
    <w:rsid w:val="00CC7AED"/>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6EB2"/>
    <w:rsid w:val="00CF79B8"/>
    <w:rsid w:val="00CF7CEC"/>
    <w:rsid w:val="00D00837"/>
    <w:rsid w:val="00D00A3B"/>
    <w:rsid w:val="00D00E53"/>
    <w:rsid w:val="00D00E93"/>
    <w:rsid w:val="00D01DC9"/>
    <w:rsid w:val="00D02C93"/>
    <w:rsid w:val="00D02DC4"/>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5524"/>
    <w:rsid w:val="00D46192"/>
    <w:rsid w:val="00D468D4"/>
    <w:rsid w:val="00D4690E"/>
    <w:rsid w:val="00D4714D"/>
    <w:rsid w:val="00D4790D"/>
    <w:rsid w:val="00D50CB1"/>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67D16"/>
    <w:rsid w:val="00D70916"/>
    <w:rsid w:val="00D70A2D"/>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BEF"/>
    <w:rsid w:val="00D85DB3"/>
    <w:rsid w:val="00D86797"/>
    <w:rsid w:val="00D868C2"/>
    <w:rsid w:val="00D91C5F"/>
    <w:rsid w:val="00D93ED9"/>
    <w:rsid w:val="00D9465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4CED"/>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D07"/>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139"/>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554"/>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5DF3"/>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6B8"/>
    <w:rsid w:val="00F257EA"/>
    <w:rsid w:val="00F266D8"/>
    <w:rsid w:val="00F276B7"/>
    <w:rsid w:val="00F27CD5"/>
    <w:rsid w:val="00F30394"/>
    <w:rsid w:val="00F30AF3"/>
    <w:rsid w:val="00F31276"/>
    <w:rsid w:val="00F32A71"/>
    <w:rsid w:val="00F33488"/>
    <w:rsid w:val="00F3371C"/>
    <w:rsid w:val="00F34A9B"/>
    <w:rsid w:val="00F3535B"/>
    <w:rsid w:val="00F35A0B"/>
    <w:rsid w:val="00F35A5F"/>
    <w:rsid w:val="00F363B6"/>
    <w:rsid w:val="00F3648C"/>
    <w:rsid w:val="00F36C52"/>
    <w:rsid w:val="00F36FF0"/>
    <w:rsid w:val="00F3790C"/>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1F4A"/>
    <w:rsid w:val="00FA205D"/>
    <w:rsid w:val="00FA2377"/>
    <w:rsid w:val="00FA245E"/>
    <w:rsid w:val="00FA303A"/>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656"/>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AK loend"/>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AK loend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60851667">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0408830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3074917">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009938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28317932">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25095876">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87559147">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7915263">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3319281">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75</TotalTime>
  <Pages>4</Pages>
  <Words>1527</Words>
  <Characters>11333</Characters>
  <Application>Microsoft Office Word</Application>
  <DocSecurity>0</DocSecurity>
  <Lines>94</Lines>
  <Paragraphs>25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32</cp:revision>
  <dcterms:created xsi:type="dcterms:W3CDTF">2025-07-25T10:38:00Z</dcterms:created>
  <dcterms:modified xsi:type="dcterms:W3CDTF">2025-07-30T10:41:00Z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