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0115" w14:textId="77777777" w:rsidR="008E2EBC" w:rsidRDefault="008E2EBC">
      <w:pPr>
        <w:spacing w:before="60"/>
        <w:jc w:val="center"/>
        <w:rPr>
          <w:b/>
          <w:sz w:val="26"/>
        </w:rPr>
      </w:pPr>
    </w:p>
    <w:p w14:paraId="595F67D3" w14:textId="77777777" w:rsidR="008E2EBC" w:rsidRDefault="008E2EBC">
      <w:pPr>
        <w:spacing w:before="60"/>
        <w:jc w:val="center"/>
        <w:rPr>
          <w:b/>
          <w:sz w:val="26"/>
        </w:rPr>
      </w:pPr>
    </w:p>
    <w:p w14:paraId="461A7110" w14:textId="7A6A417E" w:rsidR="00577767" w:rsidRDefault="00EA2DE9">
      <w:pPr>
        <w:spacing w:before="60"/>
        <w:jc w:val="center"/>
        <w:rPr>
          <w:b/>
          <w:sz w:val="26"/>
        </w:rPr>
      </w:pPr>
      <w:r>
        <w:rPr>
          <w:b/>
          <w:sz w:val="26"/>
        </w:rPr>
        <w:t>MEMORANDUM</w:t>
      </w:r>
      <w:r>
        <w:rPr>
          <w:b/>
          <w:spacing w:val="-1"/>
          <w:sz w:val="26"/>
        </w:rPr>
        <w:t xml:space="preserve"> </w:t>
      </w:r>
      <w:r>
        <w:rPr>
          <w:b/>
          <w:sz w:val="26"/>
        </w:rPr>
        <w:t>OF</w:t>
      </w:r>
      <w:r>
        <w:rPr>
          <w:b/>
          <w:spacing w:val="-1"/>
          <w:sz w:val="26"/>
        </w:rPr>
        <w:t xml:space="preserve"> </w:t>
      </w:r>
      <w:r>
        <w:rPr>
          <w:b/>
          <w:spacing w:val="-2"/>
          <w:sz w:val="26"/>
        </w:rPr>
        <w:t>UNDERSTANDING</w:t>
      </w:r>
    </w:p>
    <w:p w14:paraId="7F704D3F" w14:textId="77777777" w:rsidR="00577767" w:rsidRDefault="00577767">
      <w:pPr>
        <w:pStyle w:val="BodyText"/>
        <w:ind w:left="0"/>
        <w:jc w:val="left"/>
        <w:rPr>
          <w:b/>
        </w:rPr>
      </w:pPr>
    </w:p>
    <w:p w14:paraId="1250734F" w14:textId="77777777" w:rsidR="00577767" w:rsidRDefault="00577767">
      <w:pPr>
        <w:pStyle w:val="BodyText"/>
        <w:ind w:left="0"/>
        <w:jc w:val="left"/>
        <w:rPr>
          <w:b/>
        </w:rPr>
      </w:pPr>
    </w:p>
    <w:p w14:paraId="33645645" w14:textId="77777777" w:rsidR="00577767" w:rsidRDefault="00EA2DE9">
      <w:pPr>
        <w:spacing w:before="299"/>
        <w:jc w:val="center"/>
        <w:rPr>
          <w:b/>
          <w:sz w:val="26"/>
        </w:rPr>
      </w:pPr>
      <w:r>
        <w:rPr>
          <w:b/>
          <w:spacing w:val="-2"/>
          <w:sz w:val="26"/>
        </w:rPr>
        <w:t>BETWEEN</w:t>
      </w:r>
    </w:p>
    <w:p w14:paraId="2B4E743A" w14:textId="77777777" w:rsidR="00577767" w:rsidRDefault="00577767">
      <w:pPr>
        <w:pStyle w:val="BodyText"/>
        <w:ind w:left="0"/>
        <w:jc w:val="left"/>
        <w:rPr>
          <w:b/>
        </w:rPr>
      </w:pPr>
    </w:p>
    <w:p w14:paraId="7BCDA2C5" w14:textId="77777777" w:rsidR="00577767" w:rsidRDefault="00577767">
      <w:pPr>
        <w:pStyle w:val="BodyText"/>
        <w:spacing w:before="298"/>
        <w:ind w:left="0"/>
        <w:jc w:val="left"/>
        <w:rPr>
          <w:b/>
        </w:rPr>
      </w:pPr>
    </w:p>
    <w:p w14:paraId="1AEA4745" w14:textId="77777777" w:rsidR="00577767" w:rsidRDefault="00EA2DE9">
      <w:pPr>
        <w:spacing w:before="1"/>
        <w:jc w:val="center"/>
        <w:rPr>
          <w:b/>
          <w:sz w:val="26"/>
        </w:rPr>
      </w:pPr>
      <w:r>
        <w:rPr>
          <w:b/>
          <w:sz w:val="26"/>
        </w:rPr>
        <w:t>THE</w:t>
      </w:r>
      <w:r>
        <w:rPr>
          <w:b/>
          <w:spacing w:val="-1"/>
          <w:sz w:val="26"/>
        </w:rPr>
        <w:t xml:space="preserve"> </w:t>
      </w:r>
      <w:r>
        <w:rPr>
          <w:b/>
          <w:sz w:val="26"/>
        </w:rPr>
        <w:t>GOVERNMENT</w:t>
      </w:r>
      <w:r>
        <w:rPr>
          <w:b/>
          <w:spacing w:val="-1"/>
          <w:sz w:val="26"/>
        </w:rPr>
        <w:t xml:space="preserve"> </w:t>
      </w:r>
      <w:r>
        <w:rPr>
          <w:b/>
          <w:sz w:val="26"/>
        </w:rPr>
        <w:t>OF</w:t>
      </w:r>
      <w:r>
        <w:rPr>
          <w:b/>
          <w:spacing w:val="-1"/>
          <w:sz w:val="26"/>
        </w:rPr>
        <w:t xml:space="preserve"> </w:t>
      </w:r>
      <w:r>
        <w:rPr>
          <w:b/>
          <w:sz w:val="26"/>
        </w:rPr>
        <w:t>THE</w:t>
      </w:r>
      <w:r>
        <w:rPr>
          <w:b/>
          <w:spacing w:val="-1"/>
          <w:sz w:val="26"/>
        </w:rPr>
        <w:t xml:space="preserve"> </w:t>
      </w:r>
      <w:r>
        <w:rPr>
          <w:b/>
          <w:sz w:val="26"/>
        </w:rPr>
        <w:t>REPUBLIC</w:t>
      </w:r>
      <w:r>
        <w:rPr>
          <w:b/>
          <w:spacing w:val="-1"/>
          <w:sz w:val="26"/>
        </w:rPr>
        <w:t xml:space="preserve"> </w:t>
      </w:r>
      <w:r>
        <w:rPr>
          <w:b/>
          <w:sz w:val="26"/>
        </w:rPr>
        <w:t>OF</w:t>
      </w:r>
      <w:r>
        <w:rPr>
          <w:b/>
          <w:spacing w:val="-1"/>
          <w:sz w:val="26"/>
        </w:rPr>
        <w:t xml:space="preserve"> </w:t>
      </w:r>
      <w:r>
        <w:rPr>
          <w:b/>
          <w:spacing w:val="-2"/>
          <w:sz w:val="26"/>
        </w:rPr>
        <w:t>ESTONIA</w:t>
      </w:r>
    </w:p>
    <w:p w14:paraId="28BCE488" w14:textId="77777777" w:rsidR="00577767" w:rsidRDefault="00577767">
      <w:pPr>
        <w:pStyle w:val="BodyText"/>
        <w:ind w:left="0"/>
        <w:jc w:val="left"/>
        <w:rPr>
          <w:b/>
        </w:rPr>
      </w:pPr>
    </w:p>
    <w:p w14:paraId="7197ED4D" w14:textId="77777777" w:rsidR="00577767" w:rsidRDefault="00577767">
      <w:pPr>
        <w:pStyle w:val="BodyText"/>
        <w:spacing w:before="298"/>
        <w:ind w:left="0"/>
        <w:jc w:val="left"/>
        <w:rPr>
          <w:b/>
        </w:rPr>
      </w:pPr>
    </w:p>
    <w:p w14:paraId="6C779024" w14:textId="77777777" w:rsidR="00577767" w:rsidRDefault="00EA2DE9">
      <w:pPr>
        <w:spacing w:before="1"/>
        <w:jc w:val="center"/>
        <w:rPr>
          <w:b/>
          <w:sz w:val="26"/>
        </w:rPr>
      </w:pPr>
      <w:r>
        <w:rPr>
          <w:b/>
          <w:spacing w:val="-5"/>
          <w:sz w:val="26"/>
        </w:rPr>
        <w:t>AND</w:t>
      </w:r>
    </w:p>
    <w:p w14:paraId="41E1A7F2" w14:textId="77777777" w:rsidR="00577767" w:rsidRDefault="00577767">
      <w:pPr>
        <w:pStyle w:val="BodyText"/>
        <w:ind w:left="0"/>
        <w:jc w:val="left"/>
        <w:rPr>
          <w:b/>
        </w:rPr>
      </w:pPr>
    </w:p>
    <w:p w14:paraId="08F4B3ED" w14:textId="77777777" w:rsidR="00577767" w:rsidRDefault="00577767">
      <w:pPr>
        <w:pStyle w:val="BodyText"/>
        <w:spacing w:before="298"/>
        <w:ind w:left="0"/>
        <w:jc w:val="left"/>
        <w:rPr>
          <w:b/>
        </w:rPr>
      </w:pPr>
    </w:p>
    <w:p w14:paraId="2EA749BD" w14:textId="77777777" w:rsidR="00577767" w:rsidRDefault="00EA2DE9">
      <w:pPr>
        <w:spacing w:before="1"/>
        <w:jc w:val="center"/>
        <w:rPr>
          <w:b/>
          <w:sz w:val="26"/>
        </w:rPr>
      </w:pPr>
      <w:r>
        <w:rPr>
          <w:b/>
          <w:sz w:val="26"/>
        </w:rPr>
        <w:t>THE</w:t>
      </w:r>
      <w:r>
        <w:rPr>
          <w:b/>
          <w:spacing w:val="-8"/>
          <w:sz w:val="26"/>
        </w:rPr>
        <w:t xml:space="preserve"> </w:t>
      </w:r>
      <w:r>
        <w:rPr>
          <w:b/>
          <w:sz w:val="26"/>
        </w:rPr>
        <w:t>GOVERNMENT</w:t>
      </w:r>
      <w:r>
        <w:rPr>
          <w:b/>
          <w:spacing w:val="-8"/>
          <w:sz w:val="26"/>
        </w:rPr>
        <w:t xml:space="preserve"> </w:t>
      </w:r>
      <w:r>
        <w:rPr>
          <w:b/>
          <w:sz w:val="26"/>
        </w:rPr>
        <w:t>OF</w:t>
      </w:r>
      <w:r>
        <w:rPr>
          <w:b/>
          <w:spacing w:val="-7"/>
          <w:sz w:val="26"/>
        </w:rPr>
        <w:t xml:space="preserve"> </w:t>
      </w:r>
      <w:r>
        <w:rPr>
          <w:b/>
          <w:sz w:val="26"/>
        </w:rPr>
        <w:t>THE</w:t>
      </w:r>
      <w:r>
        <w:rPr>
          <w:b/>
          <w:spacing w:val="-8"/>
          <w:sz w:val="26"/>
        </w:rPr>
        <w:t xml:space="preserve"> </w:t>
      </w:r>
      <w:r>
        <w:rPr>
          <w:b/>
          <w:sz w:val="26"/>
        </w:rPr>
        <w:t>STATE</w:t>
      </w:r>
      <w:r>
        <w:rPr>
          <w:b/>
          <w:spacing w:val="-8"/>
          <w:sz w:val="26"/>
        </w:rPr>
        <w:t xml:space="preserve"> </w:t>
      </w:r>
      <w:r>
        <w:rPr>
          <w:b/>
          <w:sz w:val="26"/>
        </w:rPr>
        <w:t>OF</w:t>
      </w:r>
      <w:r>
        <w:rPr>
          <w:b/>
          <w:spacing w:val="-7"/>
          <w:sz w:val="26"/>
        </w:rPr>
        <w:t xml:space="preserve"> </w:t>
      </w:r>
      <w:r>
        <w:rPr>
          <w:b/>
          <w:spacing w:val="-2"/>
          <w:sz w:val="26"/>
        </w:rPr>
        <w:t>MARYLAND</w:t>
      </w:r>
    </w:p>
    <w:p w14:paraId="62C4ABCE" w14:textId="77777777" w:rsidR="00577767" w:rsidRDefault="00577767">
      <w:pPr>
        <w:jc w:val="center"/>
        <w:rPr>
          <w:b/>
          <w:sz w:val="26"/>
        </w:rPr>
        <w:sectPr w:rsidR="00577767">
          <w:type w:val="continuous"/>
          <w:pgSz w:w="12240" w:h="15840"/>
          <w:pgMar w:top="1380" w:right="1440" w:bottom="280" w:left="1440" w:header="708" w:footer="708" w:gutter="0"/>
          <w:cols w:space="708"/>
        </w:sectPr>
      </w:pPr>
    </w:p>
    <w:p w14:paraId="2D3448E7" w14:textId="6A94F3E8" w:rsidR="00FF36F3" w:rsidRDefault="00FF36F3" w:rsidP="008E2EBC">
      <w:pPr>
        <w:spacing w:before="60" w:line="480" w:lineRule="auto"/>
        <w:ind w:left="-1"/>
        <w:jc w:val="both"/>
        <w:rPr>
          <w:b/>
          <w:sz w:val="26"/>
        </w:rPr>
      </w:pPr>
      <w:r>
        <w:rPr>
          <w:b/>
          <w:sz w:val="26"/>
        </w:rPr>
        <w:lastRenderedPageBreak/>
        <w:t>THE GOVERNMENT OF THE REPUBLIC OF</w:t>
      </w:r>
      <w:r w:rsidR="008E2EBC">
        <w:rPr>
          <w:b/>
          <w:sz w:val="26"/>
        </w:rPr>
        <w:t xml:space="preserve"> </w:t>
      </w:r>
      <w:r>
        <w:rPr>
          <w:b/>
          <w:sz w:val="26"/>
        </w:rPr>
        <w:t>ESTONIA</w:t>
      </w:r>
    </w:p>
    <w:p w14:paraId="2DFFD701" w14:textId="4E47A290" w:rsidR="00577767" w:rsidRDefault="00EA2DE9" w:rsidP="00FF36F3">
      <w:pPr>
        <w:spacing w:before="60" w:line="480" w:lineRule="auto"/>
        <w:ind w:left="-1" w:right="3214"/>
        <w:jc w:val="both"/>
        <w:rPr>
          <w:b/>
          <w:sz w:val="26"/>
        </w:rPr>
      </w:pPr>
      <w:r>
        <w:rPr>
          <w:b/>
          <w:spacing w:val="-4"/>
          <w:sz w:val="26"/>
        </w:rPr>
        <w:t>AND</w:t>
      </w:r>
    </w:p>
    <w:p w14:paraId="4AE7FAAF" w14:textId="77777777" w:rsidR="00577767" w:rsidRDefault="00EA2DE9" w:rsidP="00FF36F3">
      <w:pPr>
        <w:ind w:left="-1"/>
        <w:jc w:val="both"/>
        <w:rPr>
          <w:b/>
          <w:sz w:val="26"/>
        </w:rPr>
      </w:pPr>
      <w:r>
        <w:rPr>
          <w:b/>
          <w:sz w:val="26"/>
        </w:rPr>
        <w:t>THE</w:t>
      </w:r>
      <w:r>
        <w:rPr>
          <w:b/>
          <w:spacing w:val="-8"/>
          <w:sz w:val="26"/>
        </w:rPr>
        <w:t xml:space="preserve"> </w:t>
      </w:r>
      <w:r>
        <w:rPr>
          <w:b/>
          <w:sz w:val="26"/>
        </w:rPr>
        <w:t>GOVERNMENT</w:t>
      </w:r>
      <w:r>
        <w:rPr>
          <w:b/>
          <w:spacing w:val="-8"/>
          <w:sz w:val="26"/>
        </w:rPr>
        <w:t xml:space="preserve"> </w:t>
      </w:r>
      <w:r>
        <w:rPr>
          <w:b/>
          <w:sz w:val="26"/>
        </w:rPr>
        <w:t>OF</w:t>
      </w:r>
      <w:r>
        <w:rPr>
          <w:b/>
          <w:spacing w:val="-7"/>
          <w:sz w:val="26"/>
        </w:rPr>
        <w:t xml:space="preserve"> </w:t>
      </w:r>
      <w:r>
        <w:rPr>
          <w:b/>
          <w:sz w:val="26"/>
        </w:rPr>
        <w:t>THE</w:t>
      </w:r>
      <w:r>
        <w:rPr>
          <w:b/>
          <w:spacing w:val="-8"/>
          <w:sz w:val="26"/>
        </w:rPr>
        <w:t xml:space="preserve"> </w:t>
      </w:r>
      <w:r>
        <w:rPr>
          <w:b/>
          <w:sz w:val="26"/>
        </w:rPr>
        <w:t>STATE</w:t>
      </w:r>
      <w:r>
        <w:rPr>
          <w:b/>
          <w:spacing w:val="-8"/>
          <w:sz w:val="26"/>
        </w:rPr>
        <w:t xml:space="preserve"> </w:t>
      </w:r>
      <w:r>
        <w:rPr>
          <w:b/>
          <w:sz w:val="26"/>
        </w:rPr>
        <w:t>OF</w:t>
      </w:r>
      <w:r>
        <w:rPr>
          <w:b/>
          <w:spacing w:val="-7"/>
          <w:sz w:val="26"/>
        </w:rPr>
        <w:t xml:space="preserve"> </w:t>
      </w:r>
      <w:r>
        <w:rPr>
          <w:b/>
          <w:spacing w:val="-2"/>
          <w:sz w:val="26"/>
        </w:rPr>
        <w:t>MARYLAND,</w:t>
      </w:r>
    </w:p>
    <w:p w14:paraId="4088E3B1" w14:textId="77777777" w:rsidR="00577767" w:rsidRDefault="00577767">
      <w:pPr>
        <w:pStyle w:val="BodyText"/>
        <w:ind w:left="0"/>
        <w:jc w:val="left"/>
        <w:rPr>
          <w:b/>
        </w:rPr>
      </w:pPr>
    </w:p>
    <w:p w14:paraId="5E93C827" w14:textId="5671E9C1" w:rsidR="00577767" w:rsidRDefault="00EA2DE9">
      <w:pPr>
        <w:pStyle w:val="BodyText"/>
        <w:spacing w:before="299"/>
      </w:pPr>
      <w:r>
        <w:t>Hereinafter</w:t>
      </w:r>
      <w:r>
        <w:rPr>
          <w:spacing w:val="-1"/>
        </w:rPr>
        <w:t xml:space="preserve"> </w:t>
      </w:r>
      <w:r>
        <w:t>collectively</w:t>
      </w:r>
      <w:r>
        <w:rPr>
          <w:spacing w:val="-1"/>
        </w:rPr>
        <w:t xml:space="preserve"> </w:t>
      </w:r>
      <w:r>
        <w:t>referred</w:t>
      </w:r>
      <w:r>
        <w:rPr>
          <w:spacing w:val="-1"/>
        </w:rPr>
        <w:t xml:space="preserve"> </w:t>
      </w:r>
      <w:r>
        <w:t>to</w:t>
      </w:r>
      <w:r>
        <w:rPr>
          <w:spacing w:val="-1"/>
        </w:rPr>
        <w:t xml:space="preserve"> </w:t>
      </w:r>
      <w:r>
        <w:t>as</w:t>
      </w:r>
      <w:r>
        <w:rPr>
          <w:spacing w:val="-1"/>
        </w:rPr>
        <w:t xml:space="preserve"> </w:t>
      </w:r>
      <w:r>
        <w:t>the</w:t>
      </w:r>
      <w:r>
        <w:rPr>
          <w:spacing w:val="-1"/>
        </w:rPr>
        <w:t xml:space="preserve"> </w:t>
      </w:r>
      <w:r>
        <w:t>“Parties”,</w:t>
      </w:r>
      <w:r>
        <w:rPr>
          <w:spacing w:val="-1"/>
        </w:rPr>
        <w:t xml:space="preserve"> </w:t>
      </w:r>
      <w:r>
        <w:t>and</w:t>
      </w:r>
      <w:r>
        <w:rPr>
          <w:spacing w:val="-1"/>
        </w:rPr>
        <w:t xml:space="preserve"> </w:t>
      </w:r>
      <w:r>
        <w:t>individually</w:t>
      </w:r>
      <w:r>
        <w:rPr>
          <w:spacing w:val="-1"/>
        </w:rPr>
        <w:t xml:space="preserve"> </w:t>
      </w:r>
      <w:r>
        <w:t>as</w:t>
      </w:r>
      <w:r>
        <w:rPr>
          <w:spacing w:val="-1"/>
        </w:rPr>
        <w:t xml:space="preserve"> </w:t>
      </w:r>
      <w:r>
        <w:t>a</w:t>
      </w:r>
      <w:r>
        <w:rPr>
          <w:spacing w:val="-1"/>
        </w:rPr>
        <w:t xml:space="preserve"> </w:t>
      </w:r>
      <w:r>
        <w:rPr>
          <w:spacing w:val="-2"/>
        </w:rPr>
        <w:t>“Party</w:t>
      </w:r>
      <w:r w:rsidR="00EF3D7F">
        <w:rPr>
          <w:spacing w:val="-2"/>
        </w:rPr>
        <w:t>;</w:t>
      </w:r>
      <w:r>
        <w:rPr>
          <w:spacing w:val="-2"/>
        </w:rPr>
        <w:t>”</w:t>
      </w:r>
    </w:p>
    <w:p w14:paraId="66726B9D" w14:textId="77777777" w:rsidR="00577767" w:rsidRDefault="00577767">
      <w:pPr>
        <w:pStyle w:val="BodyText"/>
        <w:spacing w:before="298"/>
        <w:ind w:left="0"/>
        <w:jc w:val="left"/>
      </w:pPr>
    </w:p>
    <w:p w14:paraId="4E975202" w14:textId="2648E7B8" w:rsidR="00577767" w:rsidRDefault="00EA2DE9">
      <w:pPr>
        <w:pStyle w:val="BodyText"/>
        <w:spacing w:before="1"/>
      </w:pPr>
      <w:r>
        <w:rPr>
          <w:b/>
        </w:rPr>
        <w:t>WHEREAS</w:t>
      </w:r>
      <w:r>
        <w:t xml:space="preserve">, </w:t>
      </w:r>
      <w:r w:rsidR="0083180B">
        <w:t>t</w:t>
      </w:r>
      <w:r>
        <w:t>he Republic of Estonia and the State of Maryland had a</w:t>
      </w:r>
      <w:r>
        <w:rPr>
          <w:spacing w:val="-3"/>
        </w:rPr>
        <w:t xml:space="preserve"> </w:t>
      </w:r>
      <w:r>
        <w:t>Sister</w:t>
      </w:r>
      <w:r>
        <w:rPr>
          <w:spacing w:val="-3"/>
        </w:rPr>
        <w:t xml:space="preserve"> </w:t>
      </w:r>
      <w:r>
        <w:t xml:space="preserve">State </w:t>
      </w:r>
      <w:r w:rsidR="00EF3D7F">
        <w:t>r</w:t>
      </w:r>
      <w:r>
        <w:t xml:space="preserve">elationship </w:t>
      </w:r>
      <w:r w:rsidR="004C2AFD">
        <w:t>between</w:t>
      </w:r>
      <w:r w:rsidR="00EF3D7F">
        <w:t xml:space="preserve"> </w:t>
      </w:r>
      <w:r w:rsidR="000C37BF">
        <w:t>2019</w:t>
      </w:r>
      <w:r w:rsidR="00EF3D7F">
        <w:t xml:space="preserve"> </w:t>
      </w:r>
      <w:r w:rsidR="0013532C">
        <w:t>and</w:t>
      </w:r>
      <w:r w:rsidR="00EF3D7F">
        <w:t xml:space="preserve"> </w:t>
      </w:r>
      <w:r w:rsidR="000C37BF">
        <w:t>2024</w:t>
      </w:r>
      <w:r w:rsidR="00EF3D7F">
        <w:t>,</w:t>
      </w:r>
      <w:r w:rsidR="000C37BF">
        <w:t xml:space="preserve"> </w:t>
      </w:r>
      <w:r>
        <w:t xml:space="preserve">which </w:t>
      </w:r>
      <w:r w:rsidR="0013532C">
        <w:t>followed</w:t>
      </w:r>
      <w:r>
        <w:t xml:space="preserve"> from a Sister State relationship with Harju County </w:t>
      </w:r>
      <w:r w:rsidR="004C2AFD">
        <w:t>(</w:t>
      </w:r>
      <w:r>
        <w:t>2009 to 2018</w:t>
      </w:r>
      <w:r w:rsidR="004C2AFD">
        <w:t>)</w:t>
      </w:r>
      <w:r>
        <w:t xml:space="preserve">, and </w:t>
      </w:r>
      <w:r w:rsidR="00EF3D7F">
        <w:t xml:space="preserve">has been </w:t>
      </w:r>
      <w:r>
        <w:t xml:space="preserve">bolstered by the </w:t>
      </w:r>
      <w:r w:rsidR="00E520CE">
        <w:t xml:space="preserve">State Partnership Program between Estonian Defense Forces and </w:t>
      </w:r>
      <w:r w:rsidR="00EF3D7F">
        <w:t xml:space="preserve">the </w:t>
      </w:r>
      <w:r w:rsidR="00E520CE">
        <w:t>Maryland National Guard, started in 1993</w:t>
      </w:r>
      <w:r w:rsidR="00422F86">
        <w:t xml:space="preserve">, and the </w:t>
      </w:r>
      <w:r>
        <w:t>M</w:t>
      </w:r>
      <w:r w:rsidR="009A5223">
        <w:t xml:space="preserve">emorandum of </w:t>
      </w:r>
      <w:r>
        <w:t>U</w:t>
      </w:r>
      <w:r w:rsidR="009A5223">
        <w:t>nderstanding</w:t>
      </w:r>
      <w:r>
        <w:t xml:space="preserve"> </w:t>
      </w:r>
      <w:r w:rsidR="0013532C">
        <w:t xml:space="preserve">(MOU) </w:t>
      </w:r>
      <w:r>
        <w:t>signed</w:t>
      </w:r>
      <w:r>
        <w:rPr>
          <w:spacing w:val="-3"/>
        </w:rPr>
        <w:t xml:space="preserve"> </w:t>
      </w:r>
      <w:r>
        <w:t xml:space="preserve">by the Maryland Military Department and </w:t>
      </w:r>
      <w:r w:rsidR="00EF3D7F">
        <w:t xml:space="preserve">the </w:t>
      </w:r>
      <w:r>
        <w:t>Estonia</w:t>
      </w:r>
      <w:r w:rsidR="00E520CE">
        <w:t>n</w:t>
      </w:r>
      <w:r>
        <w:t xml:space="preserve"> War Museum in 2015;</w:t>
      </w:r>
    </w:p>
    <w:p w14:paraId="1E31E6C1" w14:textId="11EE3AD9" w:rsidR="00577767" w:rsidRDefault="00EA2DE9">
      <w:pPr>
        <w:pStyle w:val="BodyText"/>
        <w:spacing w:before="299"/>
        <w:ind w:right="2"/>
      </w:pPr>
      <w:r>
        <w:rPr>
          <w:b/>
        </w:rPr>
        <w:t>WHEREAS</w:t>
      </w:r>
      <w:r>
        <w:t>,</w:t>
      </w:r>
      <w:r>
        <w:rPr>
          <w:spacing w:val="-5"/>
        </w:rPr>
        <w:t xml:space="preserve"> </w:t>
      </w:r>
      <w:r w:rsidR="0083180B">
        <w:t>t</w:t>
      </w:r>
      <w:r>
        <w:t>he</w:t>
      </w:r>
      <w:r>
        <w:rPr>
          <w:spacing w:val="-5"/>
        </w:rPr>
        <w:t xml:space="preserve"> </w:t>
      </w:r>
      <w:r w:rsidR="0013532C">
        <w:t>Parties</w:t>
      </w:r>
      <w:r>
        <w:rPr>
          <w:spacing w:val="-5"/>
        </w:rPr>
        <w:t xml:space="preserve"> </w:t>
      </w:r>
      <w:r>
        <w:t>possess</w:t>
      </w:r>
      <w:r>
        <w:rPr>
          <w:spacing w:val="-5"/>
        </w:rPr>
        <w:t xml:space="preserve"> </w:t>
      </w:r>
      <w:r>
        <w:t>expertise</w:t>
      </w:r>
      <w:r>
        <w:rPr>
          <w:spacing w:val="-5"/>
        </w:rPr>
        <w:t xml:space="preserve"> </w:t>
      </w:r>
      <w:r>
        <w:t>in</w:t>
      </w:r>
      <w:r>
        <w:rPr>
          <w:spacing w:val="-5"/>
        </w:rPr>
        <w:t xml:space="preserve"> </w:t>
      </w:r>
      <w:r>
        <w:t>cybersecurity,</w:t>
      </w:r>
      <w:r>
        <w:rPr>
          <w:spacing w:val="-5"/>
        </w:rPr>
        <w:t xml:space="preserve"> </w:t>
      </w:r>
      <w:r w:rsidR="0083180B">
        <w:rPr>
          <w:spacing w:val="-5"/>
        </w:rPr>
        <w:t>artificial intelligence</w:t>
      </w:r>
      <w:r w:rsidR="0013532C">
        <w:rPr>
          <w:spacing w:val="-5"/>
        </w:rPr>
        <w:t>,</w:t>
      </w:r>
      <w:r>
        <w:rPr>
          <w:spacing w:val="-5"/>
        </w:rPr>
        <w:t xml:space="preserve"> </w:t>
      </w:r>
      <w:r>
        <w:t xml:space="preserve">digital and emerging technologies, </w:t>
      </w:r>
      <w:r w:rsidR="0013532C">
        <w:t xml:space="preserve">defense and security, aerospace, </w:t>
      </w:r>
      <w:r>
        <w:t xml:space="preserve">robotics, </w:t>
      </w:r>
      <w:r w:rsidR="0013532C">
        <w:t xml:space="preserve">life sciences, medical technology and equipment, and </w:t>
      </w:r>
      <w:r>
        <w:t>culture and tourism</w:t>
      </w:r>
      <w:r w:rsidR="0013532C">
        <w:t>;</w:t>
      </w:r>
    </w:p>
    <w:p w14:paraId="7B6E2D49" w14:textId="7CA71E21" w:rsidR="00577767" w:rsidRDefault="00EA2DE9">
      <w:pPr>
        <w:pStyle w:val="BodyText"/>
        <w:spacing w:before="299"/>
        <w:ind w:right="10"/>
      </w:pPr>
      <w:r>
        <w:rPr>
          <w:b/>
        </w:rPr>
        <w:t>WHEREAS</w:t>
      </w:r>
      <w:r>
        <w:t xml:space="preserve">, the Parties recognize the need to work together on </w:t>
      </w:r>
      <w:r w:rsidR="00C4703A">
        <w:t xml:space="preserve">the </w:t>
      </w:r>
      <w:r>
        <w:t>development</w:t>
      </w:r>
      <w:r>
        <w:rPr>
          <w:spacing w:val="-3"/>
        </w:rPr>
        <w:t xml:space="preserve"> </w:t>
      </w:r>
      <w:r>
        <w:t xml:space="preserve">and implementation of initiatives </w:t>
      </w:r>
      <w:r w:rsidR="003C17FA">
        <w:t xml:space="preserve">in </w:t>
      </w:r>
      <w:r w:rsidR="00C4703A">
        <w:t>domains such as</w:t>
      </w:r>
      <w:r w:rsidR="00422F86">
        <w:t xml:space="preserve"> </w:t>
      </w:r>
      <w:r w:rsidR="003C17FA">
        <w:t>econom</w:t>
      </w:r>
      <w:r w:rsidR="00F54AC0">
        <w:t>y</w:t>
      </w:r>
      <w:r w:rsidR="003C17FA">
        <w:t>,</w:t>
      </w:r>
      <w:r w:rsidR="00E520CE">
        <w:t xml:space="preserve"> </w:t>
      </w:r>
      <w:r>
        <w:t xml:space="preserve">defense, science and technology, cybersecurity, and </w:t>
      </w:r>
      <w:r>
        <w:rPr>
          <w:spacing w:val="-2"/>
        </w:rPr>
        <w:t>education;</w:t>
      </w:r>
    </w:p>
    <w:p w14:paraId="4CCC4C0B" w14:textId="77777777" w:rsidR="00577767" w:rsidRDefault="00EA2DE9">
      <w:pPr>
        <w:pStyle w:val="BodyText"/>
        <w:spacing w:before="299"/>
        <w:ind w:right="3"/>
      </w:pPr>
      <w:r>
        <w:rPr>
          <w:b/>
        </w:rPr>
        <w:t>WHEREAS</w:t>
      </w:r>
      <w:r>
        <w:t>, the Parties desire to establish a framework of cooperation for their respective benefits and undertake joint activities in order to promote friendly contact between the two constituencies and actively carry out exchanges and cooperation;</w:t>
      </w:r>
    </w:p>
    <w:p w14:paraId="548E2C05" w14:textId="230C683C" w:rsidR="00577767" w:rsidRDefault="00EA2DE9">
      <w:pPr>
        <w:pStyle w:val="BodyText"/>
        <w:spacing w:before="299"/>
        <w:ind w:right="4"/>
      </w:pPr>
      <w:r>
        <w:rPr>
          <w:b/>
        </w:rPr>
        <w:t>WHEREAS</w:t>
      </w:r>
      <w:r>
        <w:t xml:space="preserve">, the Parties recognize the benefits of a strategic partnership, including economic growth and development, </w:t>
      </w:r>
      <w:r w:rsidR="00422F86">
        <w:t>increased</w:t>
      </w:r>
      <w:r>
        <w:t xml:space="preserve"> security, innovation and technology exchange, education</w:t>
      </w:r>
      <w:r w:rsidR="00422F86">
        <w:t>al</w:t>
      </w:r>
      <w:r>
        <w:t xml:space="preserve"> exchange, cultural exchange, and tourism promotion in respective sectors</w:t>
      </w:r>
      <w:r w:rsidR="00422F86">
        <w:t xml:space="preserve"> of interest</w:t>
      </w:r>
      <w:r>
        <w:t>;</w:t>
      </w:r>
    </w:p>
    <w:p w14:paraId="6D3B967A" w14:textId="77777777" w:rsidR="00577767" w:rsidRDefault="00EA2DE9">
      <w:pPr>
        <w:pStyle w:val="BodyText"/>
        <w:spacing w:before="299"/>
        <w:ind w:right="2"/>
      </w:pPr>
      <w:r>
        <w:rPr>
          <w:b/>
        </w:rPr>
        <w:t>WHEREAS</w:t>
      </w:r>
      <w:r>
        <w:t>, new opportunities for collaboration can strengthen existing relations and further the friendship between the Parties;</w:t>
      </w:r>
    </w:p>
    <w:p w14:paraId="2208BE48" w14:textId="309976A5" w:rsidR="00577767" w:rsidRDefault="00EA2DE9">
      <w:pPr>
        <w:pStyle w:val="BodyText"/>
        <w:spacing w:before="298"/>
        <w:ind w:right="2"/>
      </w:pPr>
      <w:r>
        <w:rPr>
          <w:b/>
        </w:rPr>
        <w:t>WHEREAS</w:t>
      </w:r>
      <w:r>
        <w:t xml:space="preserve">, both Parties are willing to enhance their friendship and endeavor to secure concrete results from joint projects, further developing their mutual interests in </w:t>
      </w:r>
      <w:r w:rsidR="00422F86">
        <w:t>agreed areas of cooperation</w:t>
      </w:r>
      <w:r>
        <w:t>;</w:t>
      </w:r>
    </w:p>
    <w:p w14:paraId="4478A2A7" w14:textId="77777777" w:rsidR="00577767" w:rsidRDefault="00577767">
      <w:pPr>
        <w:pStyle w:val="BodyText"/>
        <w:ind w:left="0"/>
        <w:jc w:val="left"/>
      </w:pPr>
    </w:p>
    <w:p w14:paraId="6304B9FB" w14:textId="77777777" w:rsidR="00577767" w:rsidRDefault="00577767">
      <w:pPr>
        <w:pStyle w:val="BodyText"/>
        <w:spacing w:before="291"/>
        <w:ind w:left="0"/>
        <w:jc w:val="left"/>
      </w:pPr>
    </w:p>
    <w:p w14:paraId="475FBFCE" w14:textId="77777777" w:rsidR="00577767" w:rsidRDefault="00EA2DE9">
      <w:pPr>
        <w:pStyle w:val="Heading1"/>
        <w:spacing w:before="0"/>
        <w:ind w:left="-1"/>
        <w:jc w:val="left"/>
      </w:pPr>
      <w:r>
        <w:t>AGREE</w:t>
      </w:r>
      <w:r>
        <w:rPr>
          <w:spacing w:val="-3"/>
        </w:rPr>
        <w:t xml:space="preserve"> </w:t>
      </w:r>
      <w:r>
        <w:t>TO</w:t>
      </w:r>
      <w:r>
        <w:rPr>
          <w:spacing w:val="-3"/>
        </w:rPr>
        <w:t xml:space="preserve"> </w:t>
      </w:r>
      <w:r>
        <w:t>THE</w:t>
      </w:r>
      <w:r>
        <w:rPr>
          <w:spacing w:val="-2"/>
        </w:rPr>
        <w:t xml:space="preserve"> FOLLOWING:</w:t>
      </w:r>
    </w:p>
    <w:p w14:paraId="3F4E11B6" w14:textId="77777777" w:rsidR="00577767" w:rsidRDefault="00577767">
      <w:pPr>
        <w:pStyle w:val="Heading1"/>
        <w:jc w:val="left"/>
        <w:sectPr w:rsidR="00577767" w:rsidSect="008E2EBC">
          <w:pgSz w:w="12240" w:h="15840"/>
          <w:pgMar w:top="1382" w:right="1440" w:bottom="274" w:left="1440" w:header="706" w:footer="706" w:gutter="0"/>
          <w:cols w:space="708"/>
        </w:sectPr>
      </w:pPr>
    </w:p>
    <w:p w14:paraId="310A3EB9" w14:textId="77777777" w:rsidR="00577767" w:rsidRDefault="00EA2DE9">
      <w:pPr>
        <w:spacing w:before="218"/>
        <w:ind w:left="3419" w:right="3417"/>
        <w:jc w:val="center"/>
        <w:rPr>
          <w:b/>
          <w:sz w:val="26"/>
        </w:rPr>
      </w:pPr>
      <w:r>
        <w:rPr>
          <w:b/>
          <w:sz w:val="26"/>
        </w:rPr>
        <w:lastRenderedPageBreak/>
        <w:t>ARTICLE</w:t>
      </w:r>
      <w:r>
        <w:rPr>
          <w:b/>
          <w:spacing w:val="-17"/>
          <w:sz w:val="26"/>
        </w:rPr>
        <w:t xml:space="preserve"> </w:t>
      </w:r>
      <w:r>
        <w:rPr>
          <w:b/>
          <w:sz w:val="26"/>
        </w:rPr>
        <w:t xml:space="preserve">1 </w:t>
      </w:r>
      <w:r>
        <w:rPr>
          <w:b/>
          <w:spacing w:val="-2"/>
          <w:sz w:val="26"/>
        </w:rPr>
        <w:t>PURPOSE</w:t>
      </w:r>
    </w:p>
    <w:p w14:paraId="7114FD3F" w14:textId="69979A06" w:rsidR="00577767" w:rsidRDefault="00EA2DE9">
      <w:pPr>
        <w:pStyle w:val="BodyText"/>
        <w:spacing w:before="299"/>
      </w:pPr>
      <w:r>
        <w:t>This Memorandum of Understanding (MOU</w:t>
      </w:r>
      <w:r w:rsidR="0013532C">
        <w:t>)</w:t>
      </w:r>
      <w:r>
        <w:t xml:space="preserve"> establishes a framework for cooperation between the Parties with </w:t>
      </w:r>
      <w:r w:rsidR="0013532C">
        <w:t xml:space="preserve">the </w:t>
      </w:r>
      <w:r w:rsidR="009A5223">
        <w:t xml:space="preserve">goal of </w:t>
      </w:r>
      <w:r>
        <w:t>carrying out activities or projects in areas</w:t>
      </w:r>
      <w:r>
        <w:rPr>
          <w:spacing w:val="-3"/>
        </w:rPr>
        <w:t xml:space="preserve"> </w:t>
      </w:r>
      <w:r>
        <w:t>of</w:t>
      </w:r>
      <w:r>
        <w:rPr>
          <w:spacing w:val="-3"/>
        </w:rPr>
        <w:t xml:space="preserve"> </w:t>
      </w:r>
      <w:r>
        <w:t>common</w:t>
      </w:r>
      <w:r>
        <w:rPr>
          <w:spacing w:val="-3"/>
        </w:rPr>
        <w:t xml:space="preserve"> </w:t>
      </w:r>
      <w:r>
        <w:t>interest</w:t>
      </w:r>
      <w:r>
        <w:rPr>
          <w:spacing w:val="-3"/>
        </w:rPr>
        <w:t xml:space="preserve"> </w:t>
      </w:r>
      <w:r>
        <w:t>likely</w:t>
      </w:r>
      <w:r>
        <w:rPr>
          <w:spacing w:val="-3"/>
        </w:rPr>
        <w:t xml:space="preserve"> </w:t>
      </w:r>
      <w:r>
        <w:t>to</w:t>
      </w:r>
      <w:r>
        <w:rPr>
          <w:spacing w:val="-3"/>
        </w:rPr>
        <w:t xml:space="preserve"> </w:t>
      </w:r>
      <w:r>
        <w:t>generate</w:t>
      </w:r>
      <w:r>
        <w:rPr>
          <w:spacing w:val="-3"/>
        </w:rPr>
        <w:t xml:space="preserve"> </w:t>
      </w:r>
      <w:r>
        <w:t>concrete</w:t>
      </w:r>
      <w:r>
        <w:rPr>
          <w:spacing w:val="-3"/>
        </w:rPr>
        <w:t xml:space="preserve"> </w:t>
      </w:r>
      <w:r>
        <w:t>benefits</w:t>
      </w:r>
      <w:r>
        <w:rPr>
          <w:spacing w:val="-3"/>
        </w:rPr>
        <w:t xml:space="preserve"> </w:t>
      </w:r>
      <w:r>
        <w:t>for</w:t>
      </w:r>
      <w:r>
        <w:rPr>
          <w:spacing w:val="-3"/>
        </w:rPr>
        <w:t xml:space="preserve"> </w:t>
      </w:r>
      <w:r w:rsidR="009A5223">
        <w:t>t</w:t>
      </w:r>
      <w:r>
        <w:t>he</w:t>
      </w:r>
      <w:r>
        <w:rPr>
          <w:spacing w:val="-3"/>
        </w:rPr>
        <w:t xml:space="preserve"> </w:t>
      </w:r>
      <w:r>
        <w:t xml:space="preserve">Republic of Estonia and the State of Maryland. Within this framework, the Parties encourage the development of partnerships between public, private or associative organizations and institutions, particularly those of government agencies, civil society, and the business community of </w:t>
      </w:r>
      <w:r w:rsidR="009A5223">
        <w:t>t</w:t>
      </w:r>
      <w:r>
        <w:t xml:space="preserve">he Republic of Estonia and Maryland, so as to work towards economic development, educational enrichment, and sustainable environmental and social </w:t>
      </w:r>
      <w:r>
        <w:rPr>
          <w:spacing w:val="-2"/>
        </w:rPr>
        <w:t>protection.</w:t>
      </w:r>
    </w:p>
    <w:p w14:paraId="4D444303" w14:textId="77777777" w:rsidR="00577767" w:rsidRDefault="00EA2DE9">
      <w:pPr>
        <w:pStyle w:val="Heading1"/>
      </w:pPr>
      <w:r>
        <w:t>ARTICLE</w:t>
      </w:r>
      <w:r>
        <w:rPr>
          <w:spacing w:val="-11"/>
        </w:rPr>
        <w:t xml:space="preserve"> </w:t>
      </w:r>
      <w:r>
        <w:rPr>
          <w:spacing w:val="-10"/>
        </w:rPr>
        <w:t>2</w:t>
      </w:r>
    </w:p>
    <w:p w14:paraId="4ECB9DEF" w14:textId="77777777" w:rsidR="00577767" w:rsidRDefault="00EA2DE9">
      <w:pPr>
        <w:jc w:val="center"/>
        <w:rPr>
          <w:b/>
          <w:sz w:val="26"/>
        </w:rPr>
      </w:pPr>
      <w:r>
        <w:rPr>
          <w:b/>
          <w:sz w:val="26"/>
        </w:rPr>
        <w:t>NON-BINDING</w:t>
      </w:r>
      <w:r>
        <w:rPr>
          <w:b/>
          <w:spacing w:val="-1"/>
          <w:sz w:val="26"/>
        </w:rPr>
        <w:t xml:space="preserve"> </w:t>
      </w:r>
      <w:r>
        <w:rPr>
          <w:b/>
          <w:spacing w:val="-2"/>
          <w:sz w:val="26"/>
        </w:rPr>
        <w:t>EFFECT</w:t>
      </w:r>
    </w:p>
    <w:p w14:paraId="7476BD7A" w14:textId="7F9E90F7" w:rsidR="00577767" w:rsidRDefault="00EA2DE9">
      <w:pPr>
        <w:pStyle w:val="BodyText"/>
        <w:spacing w:before="299"/>
        <w:ind w:right="1"/>
      </w:pPr>
      <w:r>
        <w:t>This MOU expresses the Parties' good faith intention to cooperate and collaborate in carrying out the activities and projects described herein, using only their own financial and other resources. The MOU does not legally</w:t>
      </w:r>
      <w:r>
        <w:rPr>
          <w:spacing w:val="-2"/>
        </w:rPr>
        <w:t xml:space="preserve"> </w:t>
      </w:r>
      <w:r>
        <w:t>bind</w:t>
      </w:r>
      <w:r>
        <w:rPr>
          <w:spacing w:val="-2"/>
        </w:rPr>
        <w:t xml:space="preserve"> </w:t>
      </w:r>
      <w:r>
        <w:t>the</w:t>
      </w:r>
      <w:r>
        <w:rPr>
          <w:spacing w:val="-2"/>
        </w:rPr>
        <w:t xml:space="preserve"> </w:t>
      </w:r>
      <w:r>
        <w:t>Parties.</w:t>
      </w:r>
      <w:r>
        <w:rPr>
          <w:spacing w:val="-2"/>
        </w:rPr>
        <w:t xml:space="preserve"> </w:t>
      </w:r>
      <w:r>
        <w:t>In</w:t>
      </w:r>
      <w:r>
        <w:rPr>
          <w:spacing w:val="-2"/>
        </w:rPr>
        <w:t xml:space="preserve"> </w:t>
      </w:r>
      <w:r>
        <w:t>addition,</w:t>
      </w:r>
      <w:r>
        <w:rPr>
          <w:spacing w:val="-2"/>
        </w:rPr>
        <w:t xml:space="preserve"> </w:t>
      </w:r>
      <w:r>
        <w:t>the</w:t>
      </w:r>
      <w:r>
        <w:rPr>
          <w:spacing w:val="-2"/>
        </w:rPr>
        <w:t xml:space="preserve"> </w:t>
      </w:r>
      <w:r>
        <w:t>MOU</w:t>
      </w:r>
      <w:r>
        <w:rPr>
          <w:spacing w:val="-2"/>
        </w:rPr>
        <w:t xml:space="preserve"> </w:t>
      </w:r>
      <w:r>
        <w:t xml:space="preserve">is limited to (a) each Party’s appropriation of sufficient funds to carry out their intended cooperation and collaboration on mutual activities and projects and (b) each Party’s required compliance with its own </w:t>
      </w:r>
      <w:r w:rsidR="002E0C76">
        <w:t xml:space="preserve">applicable </w:t>
      </w:r>
      <w:r>
        <w:t>laws, rules, and regulations</w:t>
      </w:r>
      <w:r w:rsidR="002E0C76">
        <w:t>.</w:t>
      </w:r>
    </w:p>
    <w:p w14:paraId="0A4FE17E" w14:textId="77777777" w:rsidR="00577767" w:rsidRDefault="00EA2DE9">
      <w:pPr>
        <w:pStyle w:val="Heading1"/>
      </w:pPr>
      <w:r>
        <w:t>ARTICLE</w:t>
      </w:r>
      <w:r>
        <w:rPr>
          <w:spacing w:val="-11"/>
        </w:rPr>
        <w:t xml:space="preserve"> </w:t>
      </w:r>
      <w:r>
        <w:rPr>
          <w:spacing w:val="-10"/>
        </w:rPr>
        <w:t>3</w:t>
      </w:r>
    </w:p>
    <w:p w14:paraId="358A4F1A" w14:textId="77777777" w:rsidR="00577767" w:rsidRDefault="00EA2DE9">
      <w:pPr>
        <w:jc w:val="center"/>
        <w:rPr>
          <w:b/>
          <w:sz w:val="26"/>
        </w:rPr>
      </w:pPr>
      <w:r>
        <w:rPr>
          <w:b/>
          <w:sz w:val="26"/>
        </w:rPr>
        <w:t>AREAS</w:t>
      </w:r>
      <w:r>
        <w:rPr>
          <w:b/>
          <w:spacing w:val="-1"/>
          <w:sz w:val="26"/>
        </w:rPr>
        <w:t xml:space="preserve"> </w:t>
      </w:r>
      <w:r>
        <w:rPr>
          <w:b/>
          <w:sz w:val="26"/>
        </w:rPr>
        <w:t>OF</w:t>
      </w:r>
      <w:r>
        <w:rPr>
          <w:b/>
          <w:spacing w:val="-1"/>
          <w:sz w:val="26"/>
        </w:rPr>
        <w:t xml:space="preserve"> </w:t>
      </w:r>
      <w:r>
        <w:rPr>
          <w:b/>
          <w:spacing w:val="-2"/>
          <w:sz w:val="26"/>
        </w:rPr>
        <w:t>COOPERATION</w:t>
      </w:r>
    </w:p>
    <w:p w14:paraId="1609785B" w14:textId="3FC1A07C" w:rsidR="00577767" w:rsidRDefault="00EA2DE9">
      <w:pPr>
        <w:pStyle w:val="BodyText"/>
        <w:spacing w:before="299"/>
        <w:ind w:right="3"/>
      </w:pPr>
      <w:r>
        <w:t xml:space="preserve">Without excluding other areas of cooperation deemed strategic which may </w:t>
      </w:r>
      <w:r w:rsidR="002E0C76">
        <w:t xml:space="preserve">be </w:t>
      </w:r>
      <w:r w:rsidR="0013532C">
        <w:t>mutually</w:t>
      </w:r>
      <w:r w:rsidR="002E0C76">
        <w:t xml:space="preserve"> </w:t>
      </w:r>
      <w:r>
        <w:t>agree</w:t>
      </w:r>
      <w:r w:rsidR="002E0C76">
        <w:t>d</w:t>
      </w:r>
      <w:r>
        <w:t xml:space="preserve"> upon</w:t>
      </w:r>
      <w:r>
        <w:rPr>
          <w:spacing w:val="27"/>
        </w:rPr>
        <w:t xml:space="preserve"> </w:t>
      </w:r>
      <w:r>
        <w:t>at</w:t>
      </w:r>
      <w:r>
        <w:rPr>
          <w:spacing w:val="27"/>
        </w:rPr>
        <w:t xml:space="preserve"> </w:t>
      </w:r>
      <w:r>
        <w:t>a later date, the Parties will cooperate and collaborate with one another in some or all of the following sectors of common interest:</w:t>
      </w:r>
    </w:p>
    <w:p w14:paraId="1D2460B3" w14:textId="77777777" w:rsidR="00A136CC" w:rsidRDefault="00A136CC">
      <w:pPr>
        <w:pStyle w:val="BodyText"/>
        <w:spacing w:before="299"/>
        <w:ind w:right="3"/>
      </w:pPr>
    </w:p>
    <w:p w14:paraId="2BDDCB1E" w14:textId="6CECDCDC" w:rsidR="00085415" w:rsidRPr="000C37BF" w:rsidRDefault="00BC4209" w:rsidP="00085415">
      <w:pPr>
        <w:pStyle w:val="ListParagraph"/>
        <w:numPr>
          <w:ilvl w:val="0"/>
          <w:numId w:val="4"/>
        </w:numPr>
        <w:tabs>
          <w:tab w:val="left" w:pos="719"/>
        </w:tabs>
        <w:ind w:right="2"/>
        <w:rPr>
          <w:sz w:val="26"/>
        </w:rPr>
      </w:pPr>
      <w:r w:rsidRPr="000C37BF">
        <w:rPr>
          <w:b/>
          <w:bCs/>
          <w:sz w:val="26"/>
        </w:rPr>
        <w:t xml:space="preserve">Economic </w:t>
      </w:r>
      <w:r w:rsidR="00653CB6">
        <w:rPr>
          <w:b/>
          <w:bCs/>
          <w:sz w:val="26"/>
        </w:rPr>
        <w:t>D</w:t>
      </w:r>
      <w:r w:rsidRPr="000C37BF">
        <w:rPr>
          <w:b/>
          <w:bCs/>
          <w:sz w:val="26"/>
        </w:rPr>
        <w:t xml:space="preserve">evelopment and </w:t>
      </w:r>
      <w:r w:rsidR="00653CB6">
        <w:rPr>
          <w:b/>
          <w:bCs/>
          <w:sz w:val="26"/>
        </w:rPr>
        <w:t>T</w:t>
      </w:r>
      <w:r w:rsidR="00127745" w:rsidRPr="000C37BF">
        <w:rPr>
          <w:b/>
          <w:bCs/>
          <w:sz w:val="26"/>
        </w:rPr>
        <w:t>rade</w:t>
      </w:r>
      <w:r w:rsidR="00127745">
        <w:rPr>
          <w:sz w:val="26"/>
        </w:rPr>
        <w:t xml:space="preserve"> –</w:t>
      </w:r>
      <w:r w:rsidR="00460BDA">
        <w:rPr>
          <w:sz w:val="26"/>
        </w:rPr>
        <w:t xml:space="preserve"> </w:t>
      </w:r>
      <w:r w:rsidR="00A136CC">
        <w:rPr>
          <w:sz w:val="26"/>
        </w:rPr>
        <w:t>private sector investment in strategic industries</w:t>
      </w:r>
      <w:r w:rsidR="00653CB6">
        <w:rPr>
          <w:sz w:val="26"/>
        </w:rPr>
        <w:t>,</w:t>
      </w:r>
      <w:r w:rsidR="00A136CC">
        <w:rPr>
          <w:sz w:val="26"/>
        </w:rPr>
        <w:t xml:space="preserve"> inbound and outbound trade</w:t>
      </w:r>
      <w:r w:rsidR="00653CB6">
        <w:rPr>
          <w:sz w:val="26"/>
        </w:rPr>
        <w:t>,</w:t>
      </w:r>
      <w:r w:rsidR="00A136CC">
        <w:rPr>
          <w:sz w:val="26"/>
        </w:rPr>
        <w:t xml:space="preserve"> transportation modernization</w:t>
      </w:r>
      <w:r w:rsidR="00653CB6">
        <w:rPr>
          <w:sz w:val="26"/>
        </w:rPr>
        <w:t>,</w:t>
      </w:r>
      <w:r w:rsidR="00A136CC">
        <w:rPr>
          <w:sz w:val="26"/>
        </w:rPr>
        <w:t xml:space="preserve"> </w:t>
      </w:r>
      <w:r w:rsidR="00085415">
        <w:rPr>
          <w:sz w:val="26"/>
        </w:rPr>
        <w:t>maritime sector</w:t>
      </w:r>
      <w:r w:rsidR="00460BDA">
        <w:rPr>
          <w:sz w:val="26"/>
        </w:rPr>
        <w:t xml:space="preserve"> cooperation</w:t>
      </w:r>
      <w:r w:rsidR="00653CB6">
        <w:rPr>
          <w:sz w:val="26"/>
        </w:rPr>
        <w:t>,</w:t>
      </w:r>
      <w:r w:rsidR="00A136CC">
        <w:rPr>
          <w:sz w:val="26"/>
        </w:rPr>
        <w:t xml:space="preserve"> </w:t>
      </w:r>
      <w:r w:rsidR="00653CB6">
        <w:rPr>
          <w:sz w:val="26"/>
        </w:rPr>
        <w:t xml:space="preserve">and </w:t>
      </w:r>
      <w:r w:rsidR="00A136CC">
        <w:rPr>
          <w:sz w:val="26"/>
        </w:rPr>
        <w:t>access to new markets;</w:t>
      </w:r>
    </w:p>
    <w:p w14:paraId="045B01B8" w14:textId="3E3E9A20" w:rsidR="00577767" w:rsidRPr="000C37BF" w:rsidRDefault="00EA2DE9" w:rsidP="0060047D">
      <w:pPr>
        <w:pStyle w:val="ListParagraph"/>
        <w:numPr>
          <w:ilvl w:val="0"/>
          <w:numId w:val="4"/>
        </w:numPr>
        <w:tabs>
          <w:tab w:val="left" w:pos="719"/>
        </w:tabs>
        <w:ind w:right="2"/>
        <w:rPr>
          <w:sz w:val="26"/>
        </w:rPr>
      </w:pPr>
      <w:r w:rsidRPr="0060047D">
        <w:rPr>
          <w:b/>
          <w:bCs/>
          <w:sz w:val="26"/>
        </w:rPr>
        <w:t xml:space="preserve">Life </w:t>
      </w:r>
      <w:r w:rsidR="00653CB6">
        <w:rPr>
          <w:b/>
          <w:bCs/>
          <w:sz w:val="26"/>
        </w:rPr>
        <w:t>S</w:t>
      </w:r>
      <w:r w:rsidRPr="0060047D">
        <w:rPr>
          <w:b/>
          <w:bCs/>
          <w:sz w:val="26"/>
        </w:rPr>
        <w:t>ciences</w:t>
      </w:r>
      <w:r w:rsidR="00460BDA" w:rsidRPr="0060047D">
        <w:rPr>
          <w:b/>
          <w:bCs/>
          <w:sz w:val="26"/>
        </w:rPr>
        <w:t xml:space="preserve"> and </w:t>
      </w:r>
      <w:r w:rsidR="00653CB6">
        <w:rPr>
          <w:b/>
          <w:bCs/>
          <w:sz w:val="26"/>
        </w:rPr>
        <w:t>H</w:t>
      </w:r>
      <w:r w:rsidR="00460BDA" w:rsidRPr="0060047D">
        <w:rPr>
          <w:b/>
          <w:bCs/>
          <w:sz w:val="26"/>
        </w:rPr>
        <w:t xml:space="preserve">ealth </w:t>
      </w:r>
      <w:r w:rsidR="00653CB6">
        <w:rPr>
          <w:b/>
          <w:bCs/>
          <w:sz w:val="26"/>
        </w:rPr>
        <w:t>T</w:t>
      </w:r>
      <w:r w:rsidR="00460BDA" w:rsidRPr="0060047D">
        <w:rPr>
          <w:b/>
          <w:bCs/>
          <w:sz w:val="26"/>
        </w:rPr>
        <w:t>echnologies</w:t>
      </w:r>
      <w:r w:rsidR="00460BDA">
        <w:rPr>
          <w:sz w:val="26"/>
        </w:rPr>
        <w:t xml:space="preserve"> –</w:t>
      </w:r>
      <w:r w:rsidR="00460BDA" w:rsidRPr="0060047D">
        <w:rPr>
          <w:sz w:val="26"/>
        </w:rPr>
        <w:t xml:space="preserve"> </w:t>
      </w:r>
      <w:r w:rsidR="00460BDA">
        <w:rPr>
          <w:sz w:val="26"/>
        </w:rPr>
        <w:t>b</w:t>
      </w:r>
      <w:r w:rsidRPr="000C37BF">
        <w:rPr>
          <w:sz w:val="26"/>
        </w:rPr>
        <w:t xml:space="preserve">iotechnology, </w:t>
      </w:r>
      <w:proofErr w:type="spellStart"/>
      <w:r w:rsidR="002E0C76">
        <w:rPr>
          <w:sz w:val="26"/>
        </w:rPr>
        <w:t>biohealth</w:t>
      </w:r>
      <w:proofErr w:type="spellEnd"/>
      <w:r w:rsidRPr="000C37BF">
        <w:rPr>
          <w:sz w:val="26"/>
        </w:rPr>
        <w:t xml:space="preserve">, medical technology, and medical </w:t>
      </w:r>
      <w:r w:rsidRPr="000C37BF">
        <w:rPr>
          <w:spacing w:val="-2"/>
          <w:sz w:val="26"/>
        </w:rPr>
        <w:t>equipment;</w:t>
      </w:r>
    </w:p>
    <w:p w14:paraId="325DAE56" w14:textId="3B308889" w:rsidR="00577767" w:rsidRDefault="00460BDA" w:rsidP="00A136CC">
      <w:pPr>
        <w:pStyle w:val="ListParagraph"/>
        <w:numPr>
          <w:ilvl w:val="0"/>
          <w:numId w:val="4"/>
        </w:numPr>
        <w:tabs>
          <w:tab w:val="left" w:pos="719"/>
        </w:tabs>
        <w:ind w:left="719" w:right="5"/>
        <w:rPr>
          <w:sz w:val="26"/>
        </w:rPr>
      </w:pPr>
      <w:r w:rsidRPr="0060047D">
        <w:rPr>
          <w:b/>
          <w:bCs/>
          <w:sz w:val="26"/>
        </w:rPr>
        <w:t xml:space="preserve">Digital and </w:t>
      </w:r>
      <w:r w:rsidR="00653CB6">
        <w:rPr>
          <w:b/>
          <w:bCs/>
          <w:sz w:val="26"/>
        </w:rPr>
        <w:t>E</w:t>
      </w:r>
      <w:r w:rsidRPr="0060047D">
        <w:rPr>
          <w:b/>
          <w:bCs/>
          <w:sz w:val="26"/>
        </w:rPr>
        <w:t xml:space="preserve">merging </w:t>
      </w:r>
      <w:r w:rsidR="00653CB6">
        <w:rPr>
          <w:b/>
          <w:bCs/>
          <w:sz w:val="26"/>
        </w:rPr>
        <w:t>T</w:t>
      </w:r>
      <w:r w:rsidRPr="0060047D">
        <w:rPr>
          <w:b/>
          <w:bCs/>
          <w:sz w:val="26"/>
        </w:rPr>
        <w:t>echnologies</w:t>
      </w:r>
      <w:r>
        <w:rPr>
          <w:sz w:val="26"/>
        </w:rPr>
        <w:t xml:space="preserve"> – cybersecurity, artificial intelligence, quantum computing, aerospace technology and research, robotics, and </w:t>
      </w:r>
      <w:r w:rsidR="00085415">
        <w:rPr>
          <w:sz w:val="26"/>
        </w:rPr>
        <w:t xml:space="preserve">other </w:t>
      </w:r>
      <w:r>
        <w:rPr>
          <w:sz w:val="26"/>
        </w:rPr>
        <w:t>advanced technologies;</w:t>
      </w:r>
    </w:p>
    <w:p w14:paraId="498A202F" w14:textId="1FD9BD75" w:rsidR="00577767" w:rsidRDefault="00A136CC" w:rsidP="00A136CC">
      <w:pPr>
        <w:pStyle w:val="ListParagraph"/>
        <w:numPr>
          <w:ilvl w:val="0"/>
          <w:numId w:val="4"/>
        </w:numPr>
        <w:tabs>
          <w:tab w:val="left" w:pos="719"/>
        </w:tabs>
        <w:ind w:left="719"/>
        <w:rPr>
          <w:sz w:val="26"/>
        </w:rPr>
      </w:pPr>
      <w:r w:rsidRPr="0060047D">
        <w:rPr>
          <w:b/>
          <w:bCs/>
          <w:sz w:val="26"/>
        </w:rPr>
        <w:t>E</w:t>
      </w:r>
      <w:r w:rsidR="00EA2DE9" w:rsidRPr="0060047D">
        <w:rPr>
          <w:b/>
          <w:bCs/>
          <w:sz w:val="26"/>
        </w:rPr>
        <w:t>nvironment</w:t>
      </w:r>
      <w:r w:rsidR="00460BDA" w:rsidRPr="0060047D">
        <w:rPr>
          <w:b/>
          <w:bCs/>
          <w:sz w:val="26"/>
        </w:rPr>
        <w:t xml:space="preserve">, </w:t>
      </w:r>
      <w:r w:rsidR="00653CB6">
        <w:rPr>
          <w:b/>
          <w:bCs/>
          <w:sz w:val="26"/>
        </w:rPr>
        <w:t>E</w:t>
      </w:r>
      <w:r w:rsidR="00460BDA" w:rsidRPr="0060047D">
        <w:rPr>
          <w:b/>
          <w:bCs/>
          <w:sz w:val="26"/>
        </w:rPr>
        <w:t xml:space="preserve">nergy, and </w:t>
      </w:r>
      <w:r w:rsidR="00653CB6">
        <w:rPr>
          <w:b/>
          <w:bCs/>
          <w:sz w:val="26"/>
        </w:rPr>
        <w:t>S</w:t>
      </w:r>
      <w:r w:rsidR="00460BDA" w:rsidRPr="0060047D">
        <w:rPr>
          <w:b/>
          <w:bCs/>
          <w:sz w:val="26"/>
        </w:rPr>
        <w:t>ustainability</w:t>
      </w:r>
      <w:r w:rsidR="00460BDA">
        <w:rPr>
          <w:sz w:val="26"/>
        </w:rPr>
        <w:t xml:space="preserve"> –</w:t>
      </w:r>
      <w:r w:rsidR="00EA2DE9">
        <w:rPr>
          <w:sz w:val="26"/>
        </w:rPr>
        <w:t xml:space="preserve"> </w:t>
      </w:r>
      <w:r w:rsidR="00460BDA">
        <w:rPr>
          <w:sz w:val="26"/>
        </w:rPr>
        <w:t xml:space="preserve">environmental </w:t>
      </w:r>
      <w:r w:rsidR="00EA2DE9">
        <w:rPr>
          <w:sz w:val="26"/>
        </w:rPr>
        <w:t>protection</w:t>
      </w:r>
      <w:r w:rsidR="00653CB6">
        <w:rPr>
          <w:sz w:val="26"/>
        </w:rPr>
        <w:t>,</w:t>
      </w:r>
      <w:r w:rsidR="00460BDA">
        <w:rPr>
          <w:sz w:val="26"/>
        </w:rPr>
        <w:t xml:space="preserve"> </w:t>
      </w:r>
      <w:r w:rsidR="00043A56">
        <w:rPr>
          <w:sz w:val="26"/>
        </w:rPr>
        <w:t xml:space="preserve">energy security and </w:t>
      </w:r>
      <w:r w:rsidR="00EA2DE9">
        <w:rPr>
          <w:sz w:val="26"/>
        </w:rPr>
        <w:t>renewable energ</w:t>
      </w:r>
      <w:r w:rsidR="00653CB6">
        <w:rPr>
          <w:sz w:val="26"/>
        </w:rPr>
        <w:t>y,</w:t>
      </w:r>
      <w:r w:rsidR="00EA2DE9">
        <w:rPr>
          <w:sz w:val="26"/>
        </w:rPr>
        <w:t xml:space="preserve"> green technologies, and biodiversity preservation;</w:t>
      </w:r>
    </w:p>
    <w:p w14:paraId="53018A02" w14:textId="77777777" w:rsidR="00577767" w:rsidRDefault="00577767">
      <w:pPr>
        <w:pStyle w:val="ListParagraph"/>
        <w:rPr>
          <w:sz w:val="26"/>
        </w:rPr>
        <w:sectPr w:rsidR="00577767">
          <w:pgSz w:w="12240" w:h="15840"/>
          <w:pgMar w:top="1820" w:right="1440" w:bottom="280" w:left="1440" w:header="708" w:footer="708" w:gutter="0"/>
          <w:cols w:space="708"/>
        </w:sectPr>
      </w:pPr>
    </w:p>
    <w:p w14:paraId="7D184DE2" w14:textId="31BA751B" w:rsidR="00577767" w:rsidRDefault="00085415" w:rsidP="00A136CC">
      <w:pPr>
        <w:pStyle w:val="ListParagraph"/>
        <w:numPr>
          <w:ilvl w:val="0"/>
          <w:numId w:val="4"/>
        </w:numPr>
        <w:tabs>
          <w:tab w:val="left" w:pos="719"/>
        </w:tabs>
        <w:spacing w:before="60"/>
        <w:ind w:left="719" w:right="3"/>
        <w:rPr>
          <w:sz w:val="26"/>
        </w:rPr>
      </w:pPr>
      <w:r w:rsidRPr="0060047D">
        <w:rPr>
          <w:b/>
          <w:bCs/>
          <w:sz w:val="26"/>
        </w:rPr>
        <w:lastRenderedPageBreak/>
        <w:t>Science</w:t>
      </w:r>
      <w:r w:rsidR="00460BDA" w:rsidRPr="0060047D">
        <w:rPr>
          <w:b/>
          <w:bCs/>
          <w:sz w:val="26"/>
        </w:rPr>
        <w:t xml:space="preserve"> and</w:t>
      </w:r>
      <w:r w:rsidRPr="0060047D">
        <w:rPr>
          <w:b/>
          <w:bCs/>
          <w:sz w:val="26"/>
        </w:rPr>
        <w:t xml:space="preserve"> </w:t>
      </w:r>
      <w:r w:rsidR="00460BDA">
        <w:rPr>
          <w:b/>
          <w:bCs/>
          <w:sz w:val="26"/>
        </w:rPr>
        <w:t>E</w:t>
      </w:r>
      <w:r w:rsidRPr="0060047D">
        <w:rPr>
          <w:b/>
          <w:bCs/>
          <w:sz w:val="26"/>
        </w:rPr>
        <w:t>ducation</w:t>
      </w:r>
      <w:r w:rsidR="00460BDA">
        <w:rPr>
          <w:sz w:val="26"/>
        </w:rPr>
        <w:t xml:space="preserve"> – research collaboration</w:t>
      </w:r>
      <w:r w:rsidR="00653CB6">
        <w:rPr>
          <w:sz w:val="26"/>
        </w:rPr>
        <w:t>,</w:t>
      </w:r>
      <w:r w:rsidR="00460BDA">
        <w:rPr>
          <w:sz w:val="26"/>
        </w:rPr>
        <w:t xml:space="preserve"> </w:t>
      </w:r>
      <w:r w:rsidR="008644FA">
        <w:rPr>
          <w:sz w:val="26"/>
        </w:rPr>
        <w:t>access to testing facilities</w:t>
      </w:r>
      <w:r w:rsidR="00653CB6">
        <w:rPr>
          <w:sz w:val="26"/>
        </w:rPr>
        <w:t>,</w:t>
      </w:r>
      <w:r w:rsidR="00460BDA">
        <w:rPr>
          <w:sz w:val="26"/>
        </w:rPr>
        <w:t xml:space="preserve"> student and faculty exchanges at the </w:t>
      </w:r>
      <w:r w:rsidR="00127745">
        <w:rPr>
          <w:sz w:val="26"/>
        </w:rPr>
        <w:t xml:space="preserve">high school, </w:t>
      </w:r>
      <w:r>
        <w:rPr>
          <w:sz w:val="26"/>
        </w:rPr>
        <w:t>undergraduate</w:t>
      </w:r>
      <w:r w:rsidR="00653CB6">
        <w:rPr>
          <w:sz w:val="26"/>
        </w:rPr>
        <w:t>,</w:t>
      </w:r>
      <w:r w:rsidR="00127745">
        <w:rPr>
          <w:sz w:val="26"/>
        </w:rPr>
        <w:t xml:space="preserve"> and </w:t>
      </w:r>
      <w:r>
        <w:rPr>
          <w:sz w:val="26"/>
        </w:rPr>
        <w:t xml:space="preserve">graduate </w:t>
      </w:r>
      <w:r w:rsidR="00460BDA">
        <w:rPr>
          <w:sz w:val="26"/>
        </w:rPr>
        <w:t>levels</w:t>
      </w:r>
      <w:r w:rsidR="00653CB6">
        <w:rPr>
          <w:sz w:val="26"/>
        </w:rPr>
        <w:t>,</w:t>
      </w:r>
      <w:r w:rsidR="00460BDA">
        <w:rPr>
          <w:sz w:val="26"/>
        </w:rPr>
        <w:t xml:space="preserve"> </w:t>
      </w:r>
      <w:r w:rsidR="00653CB6">
        <w:rPr>
          <w:sz w:val="26"/>
        </w:rPr>
        <w:t xml:space="preserve">and </w:t>
      </w:r>
      <w:r>
        <w:rPr>
          <w:sz w:val="26"/>
        </w:rPr>
        <w:t>youth mobility and educational enrichment</w:t>
      </w:r>
      <w:r>
        <w:rPr>
          <w:spacing w:val="-2"/>
          <w:sz w:val="26"/>
        </w:rPr>
        <w:t>;</w:t>
      </w:r>
    </w:p>
    <w:p w14:paraId="2870CB2B" w14:textId="6B3DD55B" w:rsidR="00577767" w:rsidRDefault="00460BDA" w:rsidP="00A136CC">
      <w:pPr>
        <w:pStyle w:val="ListParagraph"/>
        <w:numPr>
          <w:ilvl w:val="0"/>
          <w:numId w:val="4"/>
        </w:numPr>
        <w:tabs>
          <w:tab w:val="left" w:pos="719"/>
        </w:tabs>
        <w:ind w:left="719" w:right="2"/>
        <w:rPr>
          <w:sz w:val="26"/>
        </w:rPr>
      </w:pPr>
      <w:r w:rsidRPr="000C37BF">
        <w:rPr>
          <w:b/>
          <w:bCs/>
          <w:sz w:val="26"/>
        </w:rPr>
        <w:t>Agriculture and Seafood</w:t>
      </w:r>
      <w:r>
        <w:rPr>
          <w:sz w:val="26"/>
        </w:rPr>
        <w:t xml:space="preserve"> – sector development and related technological </w:t>
      </w:r>
      <w:r>
        <w:rPr>
          <w:spacing w:val="-2"/>
          <w:sz w:val="26"/>
        </w:rPr>
        <w:t>innovation;</w:t>
      </w:r>
    </w:p>
    <w:p w14:paraId="0A2EF209" w14:textId="6274B76D" w:rsidR="00577767" w:rsidRDefault="00460BDA" w:rsidP="00A136CC">
      <w:pPr>
        <w:pStyle w:val="ListParagraph"/>
        <w:numPr>
          <w:ilvl w:val="0"/>
          <w:numId w:val="4"/>
        </w:numPr>
        <w:tabs>
          <w:tab w:val="left" w:pos="718"/>
        </w:tabs>
        <w:ind w:left="718" w:hanging="359"/>
        <w:rPr>
          <w:sz w:val="26"/>
        </w:rPr>
      </w:pPr>
      <w:r w:rsidRPr="0060047D">
        <w:rPr>
          <w:b/>
          <w:bCs/>
          <w:sz w:val="26"/>
        </w:rPr>
        <w:t xml:space="preserve">Equine </w:t>
      </w:r>
      <w:r w:rsidR="00653CB6">
        <w:rPr>
          <w:b/>
          <w:bCs/>
          <w:sz w:val="26"/>
        </w:rPr>
        <w:t>I</w:t>
      </w:r>
      <w:r w:rsidRPr="0060047D">
        <w:rPr>
          <w:b/>
          <w:bCs/>
          <w:sz w:val="26"/>
        </w:rPr>
        <w:t>ndustry and People-to-</w:t>
      </w:r>
      <w:r>
        <w:rPr>
          <w:b/>
          <w:bCs/>
          <w:sz w:val="26"/>
        </w:rPr>
        <w:t>P</w:t>
      </w:r>
      <w:r w:rsidRPr="0060047D">
        <w:rPr>
          <w:b/>
          <w:bCs/>
          <w:sz w:val="26"/>
        </w:rPr>
        <w:t xml:space="preserve">eople </w:t>
      </w:r>
      <w:r>
        <w:rPr>
          <w:b/>
          <w:bCs/>
          <w:sz w:val="26"/>
        </w:rPr>
        <w:t>E</w:t>
      </w:r>
      <w:r w:rsidRPr="0060047D">
        <w:rPr>
          <w:b/>
          <w:bCs/>
          <w:sz w:val="26"/>
        </w:rPr>
        <w:t>xchanges</w:t>
      </w:r>
      <w:r>
        <w:rPr>
          <w:sz w:val="26"/>
        </w:rPr>
        <w:t xml:space="preserve"> – cooperation in</w:t>
      </w:r>
      <w:r>
        <w:rPr>
          <w:spacing w:val="-1"/>
          <w:sz w:val="26"/>
        </w:rPr>
        <w:t xml:space="preserve"> </w:t>
      </w:r>
      <w:r>
        <w:rPr>
          <w:sz w:val="26"/>
        </w:rPr>
        <w:t>the</w:t>
      </w:r>
      <w:r>
        <w:rPr>
          <w:spacing w:val="-1"/>
          <w:sz w:val="26"/>
        </w:rPr>
        <w:t xml:space="preserve"> </w:t>
      </w:r>
      <w:r>
        <w:rPr>
          <w:sz w:val="26"/>
        </w:rPr>
        <w:t>equine</w:t>
      </w:r>
      <w:r>
        <w:rPr>
          <w:spacing w:val="-1"/>
          <w:sz w:val="26"/>
        </w:rPr>
        <w:t xml:space="preserve"> </w:t>
      </w:r>
      <w:r>
        <w:rPr>
          <w:sz w:val="26"/>
        </w:rPr>
        <w:t>sector</w:t>
      </w:r>
      <w:r>
        <w:rPr>
          <w:spacing w:val="-1"/>
          <w:sz w:val="26"/>
        </w:rPr>
        <w:t xml:space="preserve"> </w:t>
      </w:r>
      <w:r>
        <w:rPr>
          <w:sz w:val="26"/>
        </w:rPr>
        <w:t>and</w:t>
      </w:r>
      <w:r>
        <w:rPr>
          <w:spacing w:val="-1"/>
          <w:sz w:val="26"/>
        </w:rPr>
        <w:t xml:space="preserve"> </w:t>
      </w:r>
      <w:r>
        <w:rPr>
          <w:sz w:val="26"/>
        </w:rPr>
        <w:t>related cultural and professional</w:t>
      </w:r>
      <w:r>
        <w:rPr>
          <w:spacing w:val="-1"/>
          <w:sz w:val="26"/>
        </w:rPr>
        <w:t xml:space="preserve"> </w:t>
      </w:r>
      <w:r>
        <w:rPr>
          <w:spacing w:val="-2"/>
          <w:sz w:val="26"/>
        </w:rPr>
        <w:t>exchanges;</w:t>
      </w:r>
    </w:p>
    <w:p w14:paraId="46080CB3" w14:textId="38603FBC" w:rsidR="00577767" w:rsidRDefault="00EA2DE9" w:rsidP="00A136CC">
      <w:pPr>
        <w:pStyle w:val="ListParagraph"/>
        <w:numPr>
          <w:ilvl w:val="0"/>
          <w:numId w:val="4"/>
        </w:numPr>
        <w:tabs>
          <w:tab w:val="left" w:pos="718"/>
        </w:tabs>
        <w:ind w:left="718" w:hanging="359"/>
        <w:rPr>
          <w:sz w:val="26"/>
        </w:rPr>
      </w:pPr>
      <w:r w:rsidRPr="000C37BF">
        <w:rPr>
          <w:b/>
          <w:bCs/>
          <w:sz w:val="26"/>
        </w:rPr>
        <w:t>Culture</w:t>
      </w:r>
      <w:r w:rsidRPr="000C37BF">
        <w:rPr>
          <w:b/>
          <w:bCs/>
          <w:spacing w:val="-1"/>
          <w:sz w:val="26"/>
        </w:rPr>
        <w:t xml:space="preserve"> </w:t>
      </w:r>
      <w:r w:rsidRPr="000C37BF">
        <w:rPr>
          <w:b/>
          <w:bCs/>
          <w:sz w:val="26"/>
        </w:rPr>
        <w:t>and</w:t>
      </w:r>
      <w:r w:rsidRPr="000C37BF">
        <w:rPr>
          <w:b/>
          <w:bCs/>
          <w:spacing w:val="-1"/>
          <w:sz w:val="26"/>
        </w:rPr>
        <w:t xml:space="preserve"> </w:t>
      </w:r>
      <w:r w:rsidR="00653CB6">
        <w:rPr>
          <w:b/>
          <w:bCs/>
          <w:spacing w:val="-2"/>
          <w:sz w:val="26"/>
        </w:rPr>
        <w:t>T</w:t>
      </w:r>
      <w:r w:rsidRPr="0060047D">
        <w:rPr>
          <w:b/>
          <w:bCs/>
          <w:spacing w:val="-2"/>
          <w:sz w:val="26"/>
        </w:rPr>
        <w:t>ourism</w:t>
      </w:r>
      <w:r w:rsidR="00460BDA">
        <w:rPr>
          <w:spacing w:val="-2"/>
          <w:sz w:val="26"/>
        </w:rPr>
        <w:t xml:space="preserve"> – cultural cooperation and tourism development;</w:t>
      </w:r>
    </w:p>
    <w:p w14:paraId="3DDC092B" w14:textId="176282F5" w:rsidR="00577767" w:rsidRDefault="00EA2DE9" w:rsidP="00A136CC">
      <w:pPr>
        <w:pStyle w:val="ListParagraph"/>
        <w:numPr>
          <w:ilvl w:val="0"/>
          <w:numId w:val="4"/>
        </w:numPr>
        <w:tabs>
          <w:tab w:val="left" w:pos="718"/>
        </w:tabs>
        <w:ind w:left="718" w:hanging="359"/>
        <w:rPr>
          <w:sz w:val="26"/>
        </w:rPr>
      </w:pPr>
      <w:r w:rsidRPr="0060047D">
        <w:rPr>
          <w:b/>
          <w:bCs/>
          <w:sz w:val="26"/>
        </w:rPr>
        <w:t>Defense</w:t>
      </w:r>
      <w:r w:rsidR="00460BDA" w:rsidRPr="0060047D">
        <w:rPr>
          <w:b/>
          <w:bCs/>
          <w:sz w:val="26"/>
        </w:rPr>
        <w:t xml:space="preserve"> and Security Cooperation</w:t>
      </w:r>
      <w:r w:rsidR="00460BDA">
        <w:rPr>
          <w:sz w:val="26"/>
        </w:rPr>
        <w:t xml:space="preserve"> –</w:t>
      </w:r>
      <w:r w:rsidR="00460BDA">
        <w:rPr>
          <w:spacing w:val="-5"/>
          <w:sz w:val="26"/>
        </w:rPr>
        <w:t xml:space="preserve"> </w:t>
      </w:r>
      <w:r w:rsidR="00CE496C">
        <w:rPr>
          <w:spacing w:val="-5"/>
          <w:sz w:val="26"/>
        </w:rPr>
        <w:t>defense industry and cybersecurity cooperation, with collaboration</w:t>
      </w:r>
      <w:r w:rsidR="00A136CC">
        <w:rPr>
          <w:spacing w:val="-5"/>
          <w:sz w:val="26"/>
        </w:rPr>
        <w:t xml:space="preserve"> between </w:t>
      </w:r>
      <w:r w:rsidR="00460BDA">
        <w:rPr>
          <w:spacing w:val="-5"/>
          <w:sz w:val="26"/>
        </w:rPr>
        <w:t xml:space="preserve">the </w:t>
      </w:r>
      <w:r w:rsidR="00A136CC">
        <w:rPr>
          <w:spacing w:val="-5"/>
          <w:sz w:val="26"/>
        </w:rPr>
        <w:t>Estonian Defense League and the Maryland National Guard;</w:t>
      </w:r>
    </w:p>
    <w:p w14:paraId="3D587DCE" w14:textId="5DE19CB7" w:rsidR="00577767" w:rsidRDefault="008644FA" w:rsidP="00A136CC">
      <w:pPr>
        <w:pStyle w:val="ListParagraph"/>
        <w:numPr>
          <w:ilvl w:val="0"/>
          <w:numId w:val="4"/>
        </w:numPr>
        <w:tabs>
          <w:tab w:val="left" w:pos="719"/>
        </w:tabs>
        <w:ind w:left="719" w:right="7"/>
        <w:rPr>
          <w:sz w:val="26"/>
        </w:rPr>
      </w:pPr>
      <w:r w:rsidRPr="000C37BF">
        <w:rPr>
          <w:b/>
          <w:bCs/>
          <w:sz w:val="26"/>
        </w:rPr>
        <w:t xml:space="preserve">Crime </w:t>
      </w:r>
      <w:r w:rsidR="00460BDA">
        <w:rPr>
          <w:b/>
          <w:bCs/>
          <w:sz w:val="26"/>
        </w:rPr>
        <w:t>P</w:t>
      </w:r>
      <w:r w:rsidRPr="000C37BF">
        <w:rPr>
          <w:b/>
          <w:bCs/>
          <w:sz w:val="26"/>
        </w:rPr>
        <w:t>revention</w:t>
      </w:r>
      <w:r w:rsidR="00460BDA" w:rsidRPr="000C37BF">
        <w:rPr>
          <w:b/>
          <w:bCs/>
          <w:sz w:val="26"/>
        </w:rPr>
        <w:t xml:space="preserve"> and Public </w:t>
      </w:r>
      <w:r w:rsidR="00460BDA">
        <w:rPr>
          <w:b/>
          <w:bCs/>
          <w:sz w:val="26"/>
        </w:rPr>
        <w:t>S</w:t>
      </w:r>
      <w:r w:rsidR="00460BDA" w:rsidRPr="0060047D">
        <w:rPr>
          <w:b/>
          <w:bCs/>
          <w:sz w:val="26"/>
        </w:rPr>
        <w:t>afety</w:t>
      </w:r>
      <w:r w:rsidR="00460BDA">
        <w:rPr>
          <w:sz w:val="26"/>
        </w:rPr>
        <w:t xml:space="preserve"> – </w:t>
      </w:r>
      <w:r>
        <w:rPr>
          <w:sz w:val="26"/>
        </w:rPr>
        <w:t xml:space="preserve">public safety </w:t>
      </w:r>
      <w:r w:rsidR="00127745">
        <w:rPr>
          <w:sz w:val="26"/>
        </w:rPr>
        <w:t>strategies, community-based prevention, substance abuse prevention, and intervention initiatives that reduce recidivism and promote safer neighborhoods</w:t>
      </w:r>
      <w:r>
        <w:rPr>
          <w:spacing w:val="-2"/>
          <w:sz w:val="26"/>
        </w:rPr>
        <w:t>.</w:t>
      </w:r>
    </w:p>
    <w:p w14:paraId="06DF10BF" w14:textId="77777777" w:rsidR="00577767" w:rsidRDefault="00EA2DE9">
      <w:pPr>
        <w:pStyle w:val="Heading1"/>
        <w:ind w:left="3445" w:right="3214" w:firstLine="549"/>
        <w:jc w:val="left"/>
      </w:pPr>
      <w:r>
        <w:t>ARTICLE 4 MEANS</w:t>
      </w:r>
      <w:r>
        <w:rPr>
          <w:spacing w:val="-17"/>
        </w:rPr>
        <w:t xml:space="preserve"> </w:t>
      </w:r>
      <w:r>
        <w:t>OF</w:t>
      </w:r>
      <w:r>
        <w:rPr>
          <w:spacing w:val="-16"/>
        </w:rPr>
        <w:t xml:space="preserve"> </w:t>
      </w:r>
      <w:r>
        <w:t>ACTION</w:t>
      </w:r>
    </w:p>
    <w:p w14:paraId="369218BF" w14:textId="77777777" w:rsidR="00577767" w:rsidRDefault="00EA2DE9">
      <w:pPr>
        <w:pStyle w:val="BodyText"/>
        <w:spacing w:before="299"/>
        <w:ind w:right="2"/>
      </w:pPr>
      <w:r>
        <w:t>In order to achieve their objectives and to maintain effective and</w:t>
      </w:r>
      <w:r>
        <w:rPr>
          <w:spacing w:val="-4"/>
        </w:rPr>
        <w:t xml:space="preserve"> </w:t>
      </w:r>
      <w:r>
        <w:t>continuous</w:t>
      </w:r>
      <w:r>
        <w:rPr>
          <w:spacing w:val="-4"/>
        </w:rPr>
        <w:t xml:space="preserve"> </w:t>
      </w:r>
      <w:r>
        <w:t>cooperation and collaboration, the Parties will undertake some or all of the following actions:</w:t>
      </w:r>
    </w:p>
    <w:p w14:paraId="1DCC3B6B" w14:textId="5D8311EF" w:rsidR="00577767" w:rsidRDefault="00EA2DE9">
      <w:pPr>
        <w:pStyle w:val="ListParagraph"/>
        <w:numPr>
          <w:ilvl w:val="0"/>
          <w:numId w:val="2"/>
        </w:numPr>
        <w:tabs>
          <w:tab w:val="left" w:pos="718"/>
        </w:tabs>
        <w:spacing w:before="299"/>
        <w:ind w:left="718" w:hanging="359"/>
        <w:rPr>
          <w:sz w:val="26"/>
        </w:rPr>
      </w:pPr>
      <w:r>
        <w:rPr>
          <w:sz w:val="26"/>
        </w:rPr>
        <w:t>Hold</w:t>
      </w:r>
      <w:r>
        <w:rPr>
          <w:spacing w:val="-1"/>
          <w:sz w:val="26"/>
        </w:rPr>
        <w:t xml:space="preserve"> </w:t>
      </w:r>
      <w:r>
        <w:rPr>
          <w:sz w:val="26"/>
        </w:rPr>
        <w:t>high-level</w:t>
      </w:r>
      <w:r>
        <w:rPr>
          <w:spacing w:val="-1"/>
          <w:sz w:val="26"/>
        </w:rPr>
        <w:t xml:space="preserve"> </w:t>
      </w:r>
      <w:r>
        <w:rPr>
          <w:sz w:val="26"/>
        </w:rPr>
        <w:t>political</w:t>
      </w:r>
      <w:r>
        <w:rPr>
          <w:spacing w:val="-1"/>
          <w:sz w:val="26"/>
        </w:rPr>
        <w:t xml:space="preserve"> </w:t>
      </w:r>
      <w:r>
        <w:rPr>
          <w:sz w:val="26"/>
        </w:rPr>
        <w:t>meetings</w:t>
      </w:r>
      <w:r>
        <w:rPr>
          <w:spacing w:val="-1"/>
          <w:sz w:val="26"/>
        </w:rPr>
        <w:t xml:space="preserve"> </w:t>
      </w:r>
      <w:r>
        <w:rPr>
          <w:sz w:val="26"/>
        </w:rPr>
        <w:t>to</w:t>
      </w:r>
      <w:r>
        <w:rPr>
          <w:spacing w:val="-1"/>
          <w:sz w:val="26"/>
        </w:rPr>
        <w:t xml:space="preserve"> </w:t>
      </w:r>
      <w:r>
        <w:rPr>
          <w:sz w:val="26"/>
        </w:rPr>
        <w:t>exchange</w:t>
      </w:r>
      <w:r>
        <w:rPr>
          <w:spacing w:val="-1"/>
          <w:sz w:val="26"/>
        </w:rPr>
        <w:t xml:space="preserve"> </w:t>
      </w:r>
      <w:r>
        <w:rPr>
          <w:sz w:val="26"/>
        </w:rPr>
        <w:t>on</w:t>
      </w:r>
      <w:r>
        <w:rPr>
          <w:spacing w:val="-1"/>
          <w:sz w:val="26"/>
        </w:rPr>
        <w:t xml:space="preserve"> </w:t>
      </w:r>
      <w:r>
        <w:rPr>
          <w:sz w:val="26"/>
        </w:rPr>
        <w:t>topics</w:t>
      </w:r>
      <w:r>
        <w:rPr>
          <w:spacing w:val="-1"/>
          <w:sz w:val="26"/>
        </w:rPr>
        <w:t xml:space="preserve"> </w:t>
      </w:r>
      <w:r>
        <w:rPr>
          <w:sz w:val="26"/>
        </w:rPr>
        <w:t>of</w:t>
      </w:r>
      <w:r>
        <w:rPr>
          <w:spacing w:val="-1"/>
          <w:sz w:val="26"/>
        </w:rPr>
        <w:t xml:space="preserve"> </w:t>
      </w:r>
      <w:r>
        <w:rPr>
          <w:sz w:val="26"/>
        </w:rPr>
        <w:t>common</w:t>
      </w:r>
      <w:r>
        <w:rPr>
          <w:spacing w:val="-1"/>
          <w:sz w:val="26"/>
        </w:rPr>
        <w:t xml:space="preserve"> </w:t>
      </w:r>
      <w:r>
        <w:rPr>
          <w:spacing w:val="-2"/>
          <w:sz w:val="26"/>
        </w:rPr>
        <w:t>interest;</w:t>
      </w:r>
    </w:p>
    <w:p w14:paraId="3F103E27" w14:textId="755238B5" w:rsidR="00577767" w:rsidRDefault="00EA2DE9">
      <w:pPr>
        <w:pStyle w:val="ListParagraph"/>
        <w:numPr>
          <w:ilvl w:val="0"/>
          <w:numId w:val="2"/>
        </w:numPr>
        <w:tabs>
          <w:tab w:val="left" w:pos="719"/>
        </w:tabs>
        <w:ind w:left="719" w:right="8"/>
        <w:rPr>
          <w:sz w:val="26"/>
        </w:rPr>
      </w:pPr>
      <w:r>
        <w:rPr>
          <w:sz w:val="26"/>
        </w:rPr>
        <w:t>Attend</w:t>
      </w:r>
      <w:r>
        <w:rPr>
          <w:spacing w:val="40"/>
          <w:sz w:val="26"/>
        </w:rPr>
        <w:t xml:space="preserve"> </w:t>
      </w:r>
      <w:r>
        <w:rPr>
          <w:sz w:val="26"/>
        </w:rPr>
        <w:t>and</w:t>
      </w:r>
      <w:r>
        <w:rPr>
          <w:spacing w:val="40"/>
          <w:sz w:val="26"/>
        </w:rPr>
        <w:t xml:space="preserve"> </w:t>
      </w:r>
      <w:r>
        <w:rPr>
          <w:sz w:val="26"/>
        </w:rPr>
        <w:t>participat</w:t>
      </w:r>
      <w:r w:rsidR="000C37BF">
        <w:rPr>
          <w:sz w:val="26"/>
        </w:rPr>
        <w:t>e</w:t>
      </w:r>
      <w:r>
        <w:rPr>
          <w:spacing w:val="40"/>
          <w:sz w:val="26"/>
        </w:rPr>
        <w:t xml:space="preserve"> </w:t>
      </w:r>
      <w:r>
        <w:rPr>
          <w:sz w:val="26"/>
        </w:rPr>
        <w:t>in</w:t>
      </w:r>
      <w:r>
        <w:rPr>
          <w:spacing w:val="40"/>
          <w:sz w:val="26"/>
        </w:rPr>
        <w:t xml:space="preserve"> </w:t>
      </w:r>
      <w:r>
        <w:rPr>
          <w:sz w:val="26"/>
        </w:rPr>
        <w:t>trade</w:t>
      </w:r>
      <w:r>
        <w:rPr>
          <w:spacing w:val="40"/>
          <w:sz w:val="26"/>
        </w:rPr>
        <w:t xml:space="preserve"> </w:t>
      </w:r>
      <w:r>
        <w:rPr>
          <w:sz w:val="26"/>
        </w:rPr>
        <w:t>shows</w:t>
      </w:r>
      <w:r>
        <w:rPr>
          <w:spacing w:val="40"/>
          <w:sz w:val="26"/>
        </w:rPr>
        <w:t xml:space="preserve"> </w:t>
      </w:r>
      <w:r>
        <w:rPr>
          <w:sz w:val="26"/>
        </w:rPr>
        <w:t>and</w:t>
      </w:r>
      <w:r>
        <w:rPr>
          <w:spacing w:val="40"/>
          <w:sz w:val="26"/>
        </w:rPr>
        <w:t xml:space="preserve"> </w:t>
      </w:r>
      <w:r>
        <w:rPr>
          <w:sz w:val="26"/>
        </w:rPr>
        <w:t>other</w:t>
      </w:r>
      <w:r>
        <w:rPr>
          <w:spacing w:val="40"/>
          <w:sz w:val="26"/>
        </w:rPr>
        <w:t xml:space="preserve"> </w:t>
      </w:r>
      <w:r>
        <w:rPr>
          <w:sz w:val="26"/>
        </w:rPr>
        <w:t>relevant</w:t>
      </w:r>
      <w:r>
        <w:rPr>
          <w:spacing w:val="40"/>
          <w:sz w:val="26"/>
        </w:rPr>
        <w:t xml:space="preserve"> </w:t>
      </w:r>
      <w:r>
        <w:rPr>
          <w:sz w:val="26"/>
        </w:rPr>
        <w:t>meetings</w:t>
      </w:r>
      <w:r>
        <w:rPr>
          <w:spacing w:val="26"/>
          <w:sz w:val="26"/>
        </w:rPr>
        <w:t xml:space="preserve"> </w:t>
      </w:r>
      <w:r>
        <w:rPr>
          <w:sz w:val="26"/>
        </w:rPr>
        <w:t>in</w:t>
      </w:r>
      <w:r>
        <w:rPr>
          <w:spacing w:val="26"/>
          <w:sz w:val="26"/>
        </w:rPr>
        <w:t xml:space="preserve"> </w:t>
      </w:r>
      <w:r>
        <w:rPr>
          <w:sz w:val="26"/>
        </w:rPr>
        <w:t>both regions, both virtually and in-person</w:t>
      </w:r>
      <w:r w:rsidR="008644FA">
        <w:rPr>
          <w:sz w:val="26"/>
        </w:rPr>
        <w:t>, and in other countries</w:t>
      </w:r>
      <w:r w:rsidR="009D4628">
        <w:rPr>
          <w:sz w:val="26"/>
        </w:rPr>
        <w:t>;</w:t>
      </w:r>
    </w:p>
    <w:p w14:paraId="7CF81D4E" w14:textId="119DC328" w:rsidR="00577767" w:rsidRDefault="00F54AC0">
      <w:pPr>
        <w:pStyle w:val="ListParagraph"/>
        <w:numPr>
          <w:ilvl w:val="0"/>
          <w:numId w:val="2"/>
        </w:numPr>
        <w:tabs>
          <w:tab w:val="left" w:pos="719"/>
        </w:tabs>
        <w:ind w:left="719" w:right="1"/>
        <w:rPr>
          <w:sz w:val="26"/>
        </w:rPr>
      </w:pPr>
      <w:r>
        <w:rPr>
          <w:sz w:val="26"/>
        </w:rPr>
        <w:t xml:space="preserve">Exchange </w:t>
      </w:r>
      <w:r w:rsidR="009D4628">
        <w:rPr>
          <w:sz w:val="26"/>
        </w:rPr>
        <w:t xml:space="preserve">non-confidential </w:t>
      </w:r>
      <w:r w:rsidR="00EA2DE9">
        <w:rPr>
          <w:sz w:val="26"/>
        </w:rPr>
        <w:t>information, documentation, expertise, and best practices</w:t>
      </w:r>
      <w:r w:rsidR="00EA2DE9">
        <w:rPr>
          <w:spacing w:val="-4"/>
          <w:sz w:val="26"/>
        </w:rPr>
        <w:t xml:space="preserve"> </w:t>
      </w:r>
      <w:r w:rsidR="00EA2DE9">
        <w:rPr>
          <w:sz w:val="26"/>
        </w:rPr>
        <w:t>on</w:t>
      </w:r>
      <w:r w:rsidR="00EA2DE9">
        <w:rPr>
          <w:spacing w:val="-4"/>
          <w:sz w:val="26"/>
        </w:rPr>
        <w:t xml:space="preserve"> </w:t>
      </w:r>
      <w:r w:rsidR="00EA2DE9">
        <w:rPr>
          <w:sz w:val="26"/>
        </w:rPr>
        <w:t>topics</w:t>
      </w:r>
      <w:r w:rsidR="00EA2DE9">
        <w:rPr>
          <w:spacing w:val="-4"/>
          <w:sz w:val="26"/>
        </w:rPr>
        <w:t xml:space="preserve"> </w:t>
      </w:r>
      <w:r w:rsidR="00EA2DE9">
        <w:rPr>
          <w:sz w:val="26"/>
        </w:rPr>
        <w:t>of common interest;</w:t>
      </w:r>
    </w:p>
    <w:p w14:paraId="55893F3B" w14:textId="77777777" w:rsidR="00577767" w:rsidRDefault="00EA2DE9">
      <w:pPr>
        <w:pStyle w:val="ListParagraph"/>
        <w:numPr>
          <w:ilvl w:val="0"/>
          <w:numId w:val="2"/>
        </w:numPr>
        <w:tabs>
          <w:tab w:val="left" w:pos="719"/>
        </w:tabs>
        <w:ind w:left="719" w:right="7"/>
        <w:rPr>
          <w:sz w:val="26"/>
        </w:rPr>
      </w:pPr>
      <w:r>
        <w:rPr>
          <w:sz w:val="26"/>
        </w:rPr>
        <w:t>Exchange</w:t>
      </w:r>
      <w:r>
        <w:rPr>
          <w:spacing w:val="80"/>
          <w:sz w:val="26"/>
        </w:rPr>
        <w:t xml:space="preserve"> </w:t>
      </w:r>
      <w:r>
        <w:rPr>
          <w:sz w:val="26"/>
        </w:rPr>
        <w:t>of</w:t>
      </w:r>
      <w:r>
        <w:rPr>
          <w:spacing w:val="80"/>
          <w:sz w:val="26"/>
        </w:rPr>
        <w:t xml:space="preserve"> </w:t>
      </w:r>
      <w:r>
        <w:rPr>
          <w:sz w:val="26"/>
        </w:rPr>
        <w:t>experts,</w:t>
      </w:r>
      <w:r>
        <w:rPr>
          <w:spacing w:val="80"/>
          <w:sz w:val="26"/>
        </w:rPr>
        <w:t xml:space="preserve"> </w:t>
      </w:r>
      <w:r>
        <w:rPr>
          <w:sz w:val="26"/>
        </w:rPr>
        <w:t>professors,</w:t>
      </w:r>
      <w:r>
        <w:rPr>
          <w:spacing w:val="80"/>
          <w:sz w:val="26"/>
        </w:rPr>
        <w:t xml:space="preserve"> </w:t>
      </w:r>
      <w:r>
        <w:rPr>
          <w:sz w:val="26"/>
        </w:rPr>
        <w:t>and</w:t>
      </w:r>
      <w:r>
        <w:rPr>
          <w:spacing w:val="80"/>
          <w:sz w:val="26"/>
        </w:rPr>
        <w:t xml:space="preserve"> </w:t>
      </w:r>
      <w:r>
        <w:rPr>
          <w:sz w:val="26"/>
        </w:rPr>
        <w:t>professionals</w:t>
      </w:r>
      <w:r>
        <w:rPr>
          <w:spacing w:val="80"/>
          <w:sz w:val="26"/>
        </w:rPr>
        <w:t xml:space="preserve"> </w:t>
      </w:r>
      <w:r>
        <w:rPr>
          <w:sz w:val="26"/>
        </w:rPr>
        <w:t>in</w:t>
      </w:r>
      <w:r>
        <w:rPr>
          <w:spacing w:val="80"/>
          <w:sz w:val="26"/>
        </w:rPr>
        <w:t xml:space="preserve"> </w:t>
      </w:r>
      <w:r>
        <w:rPr>
          <w:sz w:val="26"/>
        </w:rPr>
        <w:t>the</w:t>
      </w:r>
      <w:r>
        <w:rPr>
          <w:spacing w:val="71"/>
          <w:sz w:val="26"/>
        </w:rPr>
        <w:t xml:space="preserve"> </w:t>
      </w:r>
      <w:r>
        <w:rPr>
          <w:sz w:val="26"/>
        </w:rPr>
        <w:t>Parties'</w:t>
      </w:r>
      <w:r>
        <w:rPr>
          <w:spacing w:val="71"/>
          <w:sz w:val="26"/>
        </w:rPr>
        <w:t xml:space="preserve"> </w:t>
      </w:r>
      <w:r>
        <w:rPr>
          <w:sz w:val="26"/>
        </w:rPr>
        <w:t>respective regions as part of training, research, and innovation activities;</w:t>
      </w:r>
    </w:p>
    <w:p w14:paraId="0D4BAB0E" w14:textId="7A5F0EE8" w:rsidR="00577767" w:rsidRDefault="00EA2DE9">
      <w:pPr>
        <w:pStyle w:val="ListParagraph"/>
        <w:numPr>
          <w:ilvl w:val="0"/>
          <w:numId w:val="2"/>
        </w:numPr>
        <w:tabs>
          <w:tab w:val="left" w:pos="719"/>
        </w:tabs>
        <w:ind w:left="719" w:right="1"/>
        <w:rPr>
          <w:sz w:val="26"/>
        </w:rPr>
      </w:pPr>
      <w:r>
        <w:rPr>
          <w:sz w:val="26"/>
        </w:rPr>
        <w:t>Implement</w:t>
      </w:r>
      <w:r>
        <w:rPr>
          <w:spacing w:val="40"/>
          <w:sz w:val="26"/>
        </w:rPr>
        <w:t xml:space="preserve"> </w:t>
      </w:r>
      <w:r>
        <w:rPr>
          <w:sz w:val="26"/>
        </w:rPr>
        <w:t>joint cooperation initiatives in areas of common interest, and</w:t>
      </w:r>
      <w:r>
        <w:rPr>
          <w:spacing w:val="40"/>
          <w:sz w:val="26"/>
        </w:rPr>
        <w:t xml:space="preserve"> </w:t>
      </w:r>
      <w:r>
        <w:rPr>
          <w:sz w:val="26"/>
        </w:rPr>
        <w:t>launch</w:t>
      </w:r>
      <w:r w:rsidR="00CE496C">
        <w:rPr>
          <w:sz w:val="26"/>
        </w:rPr>
        <w:t xml:space="preserve"> </w:t>
      </w:r>
      <w:r>
        <w:rPr>
          <w:sz w:val="26"/>
        </w:rPr>
        <w:t>calls for new activities and projects;</w:t>
      </w:r>
    </w:p>
    <w:p w14:paraId="2AEDEBCA" w14:textId="0B87DE22" w:rsidR="00577767" w:rsidRDefault="00F54AC0">
      <w:pPr>
        <w:pStyle w:val="ListParagraph"/>
        <w:numPr>
          <w:ilvl w:val="0"/>
          <w:numId w:val="2"/>
        </w:numPr>
        <w:tabs>
          <w:tab w:val="left" w:pos="719"/>
        </w:tabs>
        <w:ind w:left="719" w:right="2"/>
        <w:rPr>
          <w:sz w:val="26"/>
        </w:rPr>
      </w:pPr>
      <w:r>
        <w:rPr>
          <w:sz w:val="26"/>
        </w:rPr>
        <w:t>Organize</w:t>
      </w:r>
      <w:r>
        <w:rPr>
          <w:spacing w:val="80"/>
          <w:sz w:val="26"/>
        </w:rPr>
        <w:t xml:space="preserve"> </w:t>
      </w:r>
      <w:r w:rsidR="00EA2DE9">
        <w:rPr>
          <w:sz w:val="26"/>
        </w:rPr>
        <w:t>conferences,</w:t>
      </w:r>
      <w:r w:rsidR="00EA2DE9">
        <w:rPr>
          <w:spacing w:val="80"/>
          <w:sz w:val="26"/>
        </w:rPr>
        <w:t xml:space="preserve"> </w:t>
      </w:r>
      <w:r w:rsidR="00EA2DE9">
        <w:rPr>
          <w:sz w:val="26"/>
        </w:rPr>
        <w:t>seminars,</w:t>
      </w:r>
      <w:r w:rsidR="00EA2DE9">
        <w:rPr>
          <w:spacing w:val="80"/>
          <w:sz w:val="26"/>
        </w:rPr>
        <w:t xml:space="preserve"> </w:t>
      </w:r>
      <w:r w:rsidR="00EA2DE9">
        <w:rPr>
          <w:sz w:val="26"/>
        </w:rPr>
        <w:t>exhibitions,</w:t>
      </w:r>
      <w:r w:rsidR="00EA2DE9">
        <w:rPr>
          <w:spacing w:val="80"/>
          <w:sz w:val="26"/>
        </w:rPr>
        <w:t xml:space="preserve"> </w:t>
      </w:r>
      <w:r w:rsidR="00EA2DE9">
        <w:rPr>
          <w:sz w:val="26"/>
        </w:rPr>
        <w:t>and</w:t>
      </w:r>
      <w:r w:rsidR="00EA2DE9">
        <w:rPr>
          <w:spacing w:val="80"/>
          <w:sz w:val="26"/>
        </w:rPr>
        <w:t xml:space="preserve"> </w:t>
      </w:r>
      <w:r w:rsidR="00EA2DE9">
        <w:rPr>
          <w:sz w:val="26"/>
        </w:rPr>
        <w:t>fairs</w:t>
      </w:r>
      <w:r w:rsidR="00EA2DE9">
        <w:rPr>
          <w:spacing w:val="80"/>
          <w:sz w:val="26"/>
        </w:rPr>
        <w:t xml:space="preserve"> </w:t>
      </w:r>
      <w:r w:rsidR="00EA2DE9">
        <w:rPr>
          <w:sz w:val="26"/>
        </w:rPr>
        <w:t>in</w:t>
      </w:r>
      <w:r w:rsidR="00EA2DE9">
        <w:rPr>
          <w:spacing w:val="80"/>
          <w:sz w:val="26"/>
        </w:rPr>
        <w:t xml:space="preserve"> </w:t>
      </w:r>
      <w:r w:rsidR="00EA2DE9">
        <w:rPr>
          <w:sz w:val="26"/>
        </w:rPr>
        <w:t>the</w:t>
      </w:r>
      <w:r w:rsidR="00EA2DE9">
        <w:rPr>
          <w:spacing w:val="80"/>
          <w:sz w:val="26"/>
        </w:rPr>
        <w:t xml:space="preserve"> </w:t>
      </w:r>
      <w:r w:rsidR="00EA2DE9">
        <w:rPr>
          <w:sz w:val="26"/>
        </w:rPr>
        <w:t>Parties' respective regions;</w:t>
      </w:r>
    </w:p>
    <w:p w14:paraId="047B649A" w14:textId="4D9DB8CF" w:rsidR="00577767" w:rsidRDefault="00EA2DE9">
      <w:pPr>
        <w:pStyle w:val="ListParagraph"/>
        <w:numPr>
          <w:ilvl w:val="0"/>
          <w:numId w:val="2"/>
        </w:numPr>
        <w:tabs>
          <w:tab w:val="left" w:pos="719"/>
        </w:tabs>
        <w:ind w:left="719" w:right="6"/>
        <w:rPr>
          <w:sz w:val="26"/>
        </w:rPr>
      </w:pPr>
      <w:r>
        <w:rPr>
          <w:sz w:val="26"/>
        </w:rPr>
        <w:t>Establish</w:t>
      </w:r>
      <w:r>
        <w:rPr>
          <w:spacing w:val="39"/>
          <w:sz w:val="26"/>
        </w:rPr>
        <w:t xml:space="preserve"> </w:t>
      </w:r>
      <w:r>
        <w:rPr>
          <w:sz w:val="26"/>
        </w:rPr>
        <w:t>a</w:t>
      </w:r>
      <w:r>
        <w:rPr>
          <w:spacing w:val="39"/>
          <w:sz w:val="26"/>
        </w:rPr>
        <w:t xml:space="preserve"> </w:t>
      </w:r>
      <w:r>
        <w:rPr>
          <w:sz w:val="26"/>
        </w:rPr>
        <w:t>Working</w:t>
      </w:r>
      <w:r>
        <w:rPr>
          <w:spacing w:val="39"/>
          <w:sz w:val="26"/>
        </w:rPr>
        <w:t xml:space="preserve"> </w:t>
      </w:r>
      <w:r>
        <w:rPr>
          <w:sz w:val="26"/>
        </w:rPr>
        <w:t>Group</w:t>
      </w:r>
      <w:r>
        <w:rPr>
          <w:spacing w:val="39"/>
          <w:sz w:val="26"/>
        </w:rPr>
        <w:t xml:space="preserve"> </w:t>
      </w:r>
      <w:r>
        <w:rPr>
          <w:sz w:val="26"/>
        </w:rPr>
        <w:t>to</w:t>
      </w:r>
      <w:r>
        <w:rPr>
          <w:spacing w:val="39"/>
          <w:sz w:val="26"/>
        </w:rPr>
        <w:t xml:space="preserve"> </w:t>
      </w:r>
      <w:r>
        <w:rPr>
          <w:sz w:val="26"/>
        </w:rPr>
        <w:t>meet</w:t>
      </w:r>
      <w:r>
        <w:rPr>
          <w:spacing w:val="39"/>
          <w:sz w:val="26"/>
        </w:rPr>
        <w:t xml:space="preserve"> </w:t>
      </w:r>
      <w:r>
        <w:rPr>
          <w:sz w:val="26"/>
        </w:rPr>
        <w:t>virtually</w:t>
      </w:r>
      <w:r>
        <w:rPr>
          <w:spacing w:val="39"/>
          <w:sz w:val="26"/>
        </w:rPr>
        <w:t xml:space="preserve"> </w:t>
      </w:r>
      <w:r>
        <w:rPr>
          <w:sz w:val="26"/>
        </w:rPr>
        <w:t>on</w:t>
      </w:r>
      <w:r>
        <w:rPr>
          <w:spacing w:val="39"/>
          <w:sz w:val="26"/>
        </w:rPr>
        <w:t xml:space="preserve"> </w:t>
      </w:r>
      <w:r>
        <w:rPr>
          <w:sz w:val="26"/>
        </w:rPr>
        <w:t>a</w:t>
      </w:r>
      <w:r>
        <w:rPr>
          <w:spacing w:val="25"/>
          <w:sz w:val="26"/>
        </w:rPr>
        <w:t xml:space="preserve"> </w:t>
      </w:r>
      <w:r>
        <w:rPr>
          <w:sz w:val="26"/>
        </w:rPr>
        <w:t>semi-annual</w:t>
      </w:r>
      <w:r>
        <w:rPr>
          <w:spacing w:val="25"/>
          <w:sz w:val="26"/>
        </w:rPr>
        <w:t xml:space="preserve"> </w:t>
      </w:r>
      <w:r>
        <w:rPr>
          <w:sz w:val="26"/>
        </w:rPr>
        <w:t>or</w:t>
      </w:r>
      <w:r>
        <w:rPr>
          <w:spacing w:val="25"/>
          <w:sz w:val="26"/>
        </w:rPr>
        <w:t xml:space="preserve"> </w:t>
      </w:r>
      <w:r>
        <w:rPr>
          <w:sz w:val="26"/>
        </w:rPr>
        <w:t>other regular basis as set forth in Article 5.</w:t>
      </w:r>
    </w:p>
    <w:p w14:paraId="0CCF0E9D" w14:textId="77777777" w:rsidR="00577767" w:rsidRDefault="00EA2DE9">
      <w:pPr>
        <w:pStyle w:val="Heading1"/>
      </w:pPr>
      <w:r>
        <w:t>ARTICLE</w:t>
      </w:r>
      <w:r>
        <w:rPr>
          <w:spacing w:val="-11"/>
        </w:rPr>
        <w:t xml:space="preserve"> </w:t>
      </w:r>
      <w:r>
        <w:rPr>
          <w:spacing w:val="-10"/>
        </w:rPr>
        <w:t>5</w:t>
      </w:r>
    </w:p>
    <w:p w14:paraId="7E704604" w14:textId="77777777" w:rsidR="00577767" w:rsidRDefault="00EA2DE9">
      <w:pPr>
        <w:jc w:val="center"/>
        <w:rPr>
          <w:b/>
          <w:sz w:val="26"/>
        </w:rPr>
      </w:pPr>
      <w:r>
        <w:rPr>
          <w:b/>
          <w:sz w:val="26"/>
        </w:rPr>
        <w:t>IMPLEMENTATION</w:t>
      </w:r>
      <w:r>
        <w:rPr>
          <w:b/>
          <w:spacing w:val="-11"/>
          <w:sz w:val="26"/>
        </w:rPr>
        <w:t xml:space="preserve"> </w:t>
      </w:r>
      <w:r>
        <w:rPr>
          <w:b/>
          <w:sz w:val="26"/>
        </w:rPr>
        <w:t>THROUGH</w:t>
      </w:r>
      <w:r>
        <w:rPr>
          <w:b/>
          <w:spacing w:val="-11"/>
          <w:sz w:val="26"/>
        </w:rPr>
        <w:t xml:space="preserve"> </w:t>
      </w:r>
      <w:r>
        <w:rPr>
          <w:b/>
          <w:sz w:val="26"/>
        </w:rPr>
        <w:t>A</w:t>
      </w:r>
      <w:r>
        <w:rPr>
          <w:b/>
          <w:spacing w:val="-11"/>
          <w:sz w:val="26"/>
        </w:rPr>
        <w:t xml:space="preserve"> </w:t>
      </w:r>
      <w:r>
        <w:rPr>
          <w:b/>
          <w:sz w:val="26"/>
        </w:rPr>
        <w:t>WORKING</w:t>
      </w:r>
      <w:r>
        <w:rPr>
          <w:b/>
          <w:spacing w:val="-11"/>
          <w:sz w:val="26"/>
        </w:rPr>
        <w:t xml:space="preserve"> </w:t>
      </w:r>
      <w:r>
        <w:rPr>
          <w:b/>
          <w:spacing w:val="-2"/>
          <w:sz w:val="26"/>
        </w:rPr>
        <w:t>GROUP</w:t>
      </w:r>
    </w:p>
    <w:p w14:paraId="343B155E" w14:textId="7DC4875D" w:rsidR="00577767" w:rsidRDefault="00EA2DE9">
      <w:pPr>
        <w:pStyle w:val="BodyText"/>
        <w:spacing w:before="299"/>
        <w:ind w:right="1"/>
      </w:pPr>
      <w:r>
        <w:t>In</w:t>
      </w:r>
      <w:r>
        <w:rPr>
          <w:spacing w:val="40"/>
        </w:rPr>
        <w:t xml:space="preserve"> </w:t>
      </w:r>
      <w:r>
        <w:t>order</w:t>
      </w:r>
      <w:r>
        <w:rPr>
          <w:spacing w:val="40"/>
        </w:rPr>
        <w:t xml:space="preserve"> </w:t>
      </w:r>
      <w:r>
        <w:t>to</w:t>
      </w:r>
      <w:r>
        <w:rPr>
          <w:spacing w:val="40"/>
        </w:rPr>
        <w:t xml:space="preserve"> </w:t>
      </w:r>
      <w:r>
        <w:t>implement</w:t>
      </w:r>
      <w:r>
        <w:rPr>
          <w:spacing w:val="40"/>
        </w:rPr>
        <w:t xml:space="preserve"> </w:t>
      </w:r>
      <w:r>
        <w:t>this</w:t>
      </w:r>
      <w:r>
        <w:rPr>
          <w:spacing w:val="40"/>
        </w:rPr>
        <w:t xml:space="preserve"> </w:t>
      </w:r>
      <w:r>
        <w:t>MOU,</w:t>
      </w:r>
      <w:r>
        <w:rPr>
          <w:spacing w:val="40"/>
        </w:rPr>
        <w:t xml:space="preserve"> </w:t>
      </w:r>
      <w:r>
        <w:t>the</w:t>
      </w:r>
      <w:r>
        <w:rPr>
          <w:spacing w:val="40"/>
        </w:rPr>
        <w:t xml:space="preserve"> </w:t>
      </w:r>
      <w:r>
        <w:t>Parties</w:t>
      </w:r>
      <w:r>
        <w:rPr>
          <w:spacing w:val="40"/>
        </w:rPr>
        <w:t xml:space="preserve"> </w:t>
      </w:r>
      <w:r>
        <w:t>will</w:t>
      </w:r>
      <w:r>
        <w:rPr>
          <w:spacing w:val="40"/>
        </w:rPr>
        <w:t xml:space="preserve"> </w:t>
      </w:r>
      <w:r>
        <w:t>establish</w:t>
      </w:r>
      <w:r>
        <w:rPr>
          <w:spacing w:val="40"/>
        </w:rPr>
        <w:t xml:space="preserve"> </w:t>
      </w:r>
      <w:r>
        <w:t>a</w:t>
      </w:r>
      <w:r>
        <w:rPr>
          <w:spacing w:val="40"/>
        </w:rPr>
        <w:t xml:space="preserve"> </w:t>
      </w:r>
      <w:r>
        <w:t>Republic</w:t>
      </w:r>
      <w:r>
        <w:rPr>
          <w:spacing w:val="40"/>
        </w:rPr>
        <w:t xml:space="preserve"> </w:t>
      </w:r>
      <w:r>
        <w:t>of Estonia-State of Maryland Working Group</w:t>
      </w:r>
      <w:r w:rsidR="009D4628">
        <w:t xml:space="preserve"> (the “Working Group”)</w:t>
      </w:r>
      <w:r>
        <w:t xml:space="preserve"> consisting of three to five representatives appointed by each Party. These representatives may be a Party’s employees or citizen volunteers duly appointed by a Party.</w:t>
      </w:r>
    </w:p>
    <w:p w14:paraId="3F880983" w14:textId="2FB00641" w:rsidR="00577767" w:rsidRDefault="00EA2DE9" w:rsidP="000C37BF">
      <w:pPr>
        <w:pStyle w:val="BodyText"/>
        <w:spacing w:before="299"/>
        <w:ind w:right="4"/>
        <w:sectPr w:rsidR="00577767">
          <w:pgSz w:w="12240" w:h="15840"/>
          <w:pgMar w:top="1380" w:right="1440" w:bottom="280" w:left="1440" w:header="708" w:footer="708" w:gutter="0"/>
          <w:cols w:space="708"/>
        </w:sectPr>
      </w:pPr>
      <w:r>
        <w:t>Unless</w:t>
      </w:r>
      <w:r>
        <w:rPr>
          <w:spacing w:val="40"/>
        </w:rPr>
        <w:t xml:space="preserve"> </w:t>
      </w:r>
      <w:r>
        <w:t>the</w:t>
      </w:r>
      <w:r>
        <w:rPr>
          <w:spacing w:val="40"/>
        </w:rPr>
        <w:t xml:space="preserve"> </w:t>
      </w:r>
      <w:r>
        <w:t>Parties</w:t>
      </w:r>
      <w:r>
        <w:rPr>
          <w:spacing w:val="40"/>
        </w:rPr>
        <w:t xml:space="preserve"> </w:t>
      </w:r>
      <w:r>
        <w:t>agree</w:t>
      </w:r>
      <w:r>
        <w:rPr>
          <w:spacing w:val="40"/>
        </w:rPr>
        <w:t xml:space="preserve"> </w:t>
      </w:r>
      <w:r>
        <w:t>to</w:t>
      </w:r>
      <w:r>
        <w:rPr>
          <w:spacing w:val="40"/>
        </w:rPr>
        <w:t xml:space="preserve"> </w:t>
      </w:r>
      <w:r>
        <w:t>a</w:t>
      </w:r>
      <w:r>
        <w:rPr>
          <w:spacing w:val="40"/>
        </w:rPr>
        <w:t xml:space="preserve"> </w:t>
      </w:r>
      <w:r>
        <w:t>different</w:t>
      </w:r>
      <w:r>
        <w:rPr>
          <w:spacing w:val="40"/>
        </w:rPr>
        <w:t xml:space="preserve"> </w:t>
      </w:r>
      <w:r>
        <w:t>time</w:t>
      </w:r>
      <w:r>
        <w:rPr>
          <w:spacing w:val="40"/>
        </w:rPr>
        <w:t xml:space="preserve"> </w:t>
      </w:r>
      <w:r>
        <w:t>period,</w:t>
      </w:r>
      <w:r>
        <w:rPr>
          <w:spacing w:val="40"/>
        </w:rPr>
        <w:t xml:space="preserve"> </w:t>
      </w:r>
      <w:r>
        <w:t>the</w:t>
      </w:r>
      <w:r>
        <w:rPr>
          <w:spacing w:val="40"/>
        </w:rPr>
        <w:t xml:space="preserve"> </w:t>
      </w:r>
      <w:r>
        <w:t>Working</w:t>
      </w:r>
      <w:r>
        <w:rPr>
          <w:spacing w:val="40"/>
        </w:rPr>
        <w:t xml:space="preserve"> </w:t>
      </w:r>
      <w:r>
        <w:t>Group</w:t>
      </w:r>
      <w:r>
        <w:rPr>
          <w:spacing w:val="40"/>
        </w:rPr>
        <w:t xml:space="preserve"> </w:t>
      </w:r>
      <w:r>
        <w:t>will</w:t>
      </w:r>
      <w:r>
        <w:rPr>
          <w:spacing w:val="40"/>
        </w:rPr>
        <w:t xml:space="preserve"> </w:t>
      </w:r>
      <w:r>
        <w:t>meet semi-annually</w:t>
      </w:r>
      <w:r>
        <w:rPr>
          <w:spacing w:val="44"/>
        </w:rPr>
        <w:t xml:space="preserve"> </w:t>
      </w:r>
      <w:r>
        <w:t>by</w:t>
      </w:r>
      <w:r>
        <w:rPr>
          <w:spacing w:val="44"/>
        </w:rPr>
        <w:t xml:space="preserve"> </w:t>
      </w:r>
      <w:r>
        <w:t>videoconference</w:t>
      </w:r>
      <w:r>
        <w:rPr>
          <w:spacing w:val="44"/>
        </w:rPr>
        <w:t xml:space="preserve"> </w:t>
      </w:r>
      <w:r>
        <w:t>or</w:t>
      </w:r>
      <w:r>
        <w:rPr>
          <w:spacing w:val="44"/>
        </w:rPr>
        <w:t xml:space="preserve"> </w:t>
      </w:r>
      <w:r>
        <w:t>otherwise</w:t>
      </w:r>
      <w:r>
        <w:rPr>
          <w:spacing w:val="44"/>
        </w:rPr>
        <w:t xml:space="preserve"> </w:t>
      </w:r>
      <w:r>
        <w:t>to</w:t>
      </w:r>
      <w:r>
        <w:rPr>
          <w:spacing w:val="44"/>
        </w:rPr>
        <w:t xml:space="preserve"> </w:t>
      </w:r>
      <w:r>
        <w:t>establish</w:t>
      </w:r>
      <w:r>
        <w:rPr>
          <w:spacing w:val="44"/>
        </w:rPr>
        <w:t xml:space="preserve"> </w:t>
      </w:r>
      <w:r>
        <w:t>and</w:t>
      </w:r>
      <w:r>
        <w:rPr>
          <w:spacing w:val="44"/>
        </w:rPr>
        <w:t xml:space="preserve"> </w:t>
      </w:r>
      <w:r>
        <w:t>update</w:t>
      </w:r>
      <w:r>
        <w:rPr>
          <w:spacing w:val="29"/>
        </w:rPr>
        <w:t xml:space="preserve"> </w:t>
      </w:r>
      <w:r>
        <w:t>an</w:t>
      </w:r>
      <w:r>
        <w:rPr>
          <w:spacing w:val="29"/>
        </w:rPr>
        <w:t xml:space="preserve"> </w:t>
      </w:r>
      <w:r>
        <w:t>action</w:t>
      </w:r>
      <w:r>
        <w:rPr>
          <w:spacing w:val="29"/>
        </w:rPr>
        <w:t xml:space="preserve"> </w:t>
      </w:r>
      <w:r>
        <w:rPr>
          <w:spacing w:val="-4"/>
        </w:rPr>
        <w:t>plan</w:t>
      </w:r>
      <w:r w:rsidR="00722AB1">
        <w:t xml:space="preserve"> </w:t>
      </w:r>
    </w:p>
    <w:p w14:paraId="60E1CAC4" w14:textId="446012FD" w:rsidR="00577767" w:rsidRDefault="00EA2DE9" w:rsidP="000C37BF">
      <w:pPr>
        <w:pStyle w:val="BodyText"/>
        <w:spacing w:before="60"/>
        <w:ind w:left="0" w:right="9"/>
      </w:pPr>
      <w:r>
        <w:lastRenderedPageBreak/>
        <w:t>arising from this MOU. The Working</w:t>
      </w:r>
      <w:r>
        <w:rPr>
          <w:spacing w:val="-5"/>
        </w:rPr>
        <w:t xml:space="preserve"> </w:t>
      </w:r>
      <w:r>
        <w:t>Group is also responsible for:</w:t>
      </w:r>
    </w:p>
    <w:p w14:paraId="512CBBC9" w14:textId="77777777" w:rsidR="00577767" w:rsidRDefault="00EA2DE9">
      <w:pPr>
        <w:pStyle w:val="ListParagraph"/>
        <w:numPr>
          <w:ilvl w:val="0"/>
          <w:numId w:val="1"/>
        </w:numPr>
        <w:tabs>
          <w:tab w:val="left" w:pos="719"/>
        </w:tabs>
        <w:spacing w:before="299"/>
        <w:ind w:left="719" w:right="3"/>
        <w:rPr>
          <w:sz w:val="26"/>
        </w:rPr>
      </w:pPr>
      <w:r>
        <w:rPr>
          <w:sz w:val="26"/>
        </w:rPr>
        <w:t>Identifying and approving activities and projects to be carried out as part of a cooperation program, in priority sectors of common interest;</w:t>
      </w:r>
    </w:p>
    <w:p w14:paraId="3C2CEE27" w14:textId="77777777" w:rsidR="00577767" w:rsidRDefault="00EA2DE9">
      <w:pPr>
        <w:pStyle w:val="ListParagraph"/>
        <w:numPr>
          <w:ilvl w:val="0"/>
          <w:numId w:val="1"/>
        </w:numPr>
        <w:tabs>
          <w:tab w:val="left" w:pos="719"/>
        </w:tabs>
        <w:ind w:left="719" w:right="2"/>
        <w:rPr>
          <w:sz w:val="26"/>
        </w:rPr>
      </w:pPr>
      <w:r>
        <w:rPr>
          <w:sz w:val="26"/>
        </w:rPr>
        <w:t xml:space="preserve">Establishing the terms and conditions for carrying out the agreed activities or projects, and determining the resources required from each Party for their </w:t>
      </w:r>
      <w:r>
        <w:rPr>
          <w:spacing w:val="-2"/>
          <w:sz w:val="26"/>
        </w:rPr>
        <w:t>implementation;</w:t>
      </w:r>
    </w:p>
    <w:p w14:paraId="22B929BC" w14:textId="77777777" w:rsidR="00577767" w:rsidRDefault="00EA2DE9">
      <w:pPr>
        <w:pStyle w:val="ListParagraph"/>
        <w:numPr>
          <w:ilvl w:val="0"/>
          <w:numId w:val="1"/>
        </w:numPr>
        <w:tabs>
          <w:tab w:val="left" w:pos="719"/>
        </w:tabs>
        <w:ind w:left="719" w:right="4"/>
        <w:rPr>
          <w:sz w:val="26"/>
        </w:rPr>
      </w:pPr>
      <w:r>
        <w:rPr>
          <w:sz w:val="26"/>
        </w:rPr>
        <w:t>Reviewing the progress of ongoing activities or projects, assessing their results, and making any necessary adjustments;</w:t>
      </w:r>
    </w:p>
    <w:p w14:paraId="3482C36D" w14:textId="77777777" w:rsidR="00577767" w:rsidRDefault="00EA2DE9">
      <w:pPr>
        <w:pStyle w:val="ListParagraph"/>
        <w:numPr>
          <w:ilvl w:val="0"/>
          <w:numId w:val="1"/>
        </w:numPr>
        <w:tabs>
          <w:tab w:val="left" w:pos="719"/>
        </w:tabs>
        <w:ind w:left="719" w:right="2"/>
        <w:rPr>
          <w:sz w:val="26"/>
        </w:rPr>
      </w:pPr>
      <w:r>
        <w:rPr>
          <w:sz w:val="26"/>
        </w:rPr>
        <w:t xml:space="preserve">Considering any other matter relating to the application and interpretation of this </w:t>
      </w:r>
      <w:r>
        <w:rPr>
          <w:spacing w:val="-4"/>
          <w:sz w:val="26"/>
        </w:rPr>
        <w:t>MOU.</w:t>
      </w:r>
    </w:p>
    <w:p w14:paraId="178FF3EF" w14:textId="77777777" w:rsidR="00577767" w:rsidRDefault="00EA2DE9">
      <w:pPr>
        <w:pStyle w:val="Heading1"/>
        <w:ind w:left="2265" w:right="1947" w:firstLine="1729"/>
        <w:jc w:val="left"/>
      </w:pPr>
      <w:r>
        <w:t xml:space="preserve">ARTICLE 6 </w:t>
      </w:r>
      <w:r>
        <w:rPr>
          <w:spacing w:val="-4"/>
        </w:rPr>
        <w:t>CONSULTATION</w:t>
      </w:r>
      <w:r>
        <w:rPr>
          <w:spacing w:val="-6"/>
        </w:rPr>
        <w:t xml:space="preserve"> </w:t>
      </w:r>
      <w:r>
        <w:rPr>
          <w:spacing w:val="-4"/>
        </w:rPr>
        <w:t>AND</w:t>
      </w:r>
      <w:r>
        <w:rPr>
          <w:spacing w:val="-6"/>
        </w:rPr>
        <w:t xml:space="preserve"> </w:t>
      </w:r>
      <w:r>
        <w:rPr>
          <w:spacing w:val="-4"/>
        </w:rPr>
        <w:t>COORDINATION</w:t>
      </w:r>
    </w:p>
    <w:p w14:paraId="088DC84E" w14:textId="77777777" w:rsidR="00577767" w:rsidRDefault="00EA2DE9">
      <w:pPr>
        <w:pStyle w:val="BodyText"/>
        <w:spacing w:before="299"/>
        <w:ind w:right="4"/>
      </w:pPr>
      <w:r>
        <w:t>Each of the Parties will establish, as far as it is</w:t>
      </w:r>
      <w:r>
        <w:rPr>
          <w:spacing w:val="-3"/>
        </w:rPr>
        <w:t xml:space="preserve"> </w:t>
      </w:r>
      <w:r>
        <w:t>concerned,</w:t>
      </w:r>
      <w:r>
        <w:rPr>
          <w:spacing w:val="-3"/>
        </w:rPr>
        <w:t xml:space="preserve"> </w:t>
      </w:r>
      <w:r>
        <w:t>the</w:t>
      </w:r>
      <w:r>
        <w:rPr>
          <w:spacing w:val="-3"/>
        </w:rPr>
        <w:t xml:space="preserve"> </w:t>
      </w:r>
      <w:r>
        <w:t>necessary</w:t>
      </w:r>
      <w:r>
        <w:rPr>
          <w:spacing w:val="-3"/>
        </w:rPr>
        <w:t xml:space="preserve"> </w:t>
      </w:r>
      <w:r>
        <w:t>mechanisms</w:t>
      </w:r>
      <w:r>
        <w:rPr>
          <w:spacing w:val="-3"/>
        </w:rPr>
        <w:t xml:space="preserve"> </w:t>
      </w:r>
      <w:r>
        <w:t>for consultation and coordination with those interested in the cooperation and exchanges provided for in this MOU. The Parties may encourage the participation of the public or private institutions whose activities affect the areas and sectors listed in Article 3 and</w:t>
      </w:r>
      <w:r>
        <w:rPr>
          <w:spacing w:val="40"/>
        </w:rPr>
        <w:t xml:space="preserve"> </w:t>
      </w:r>
      <w:r>
        <w:t>who support implementation of this MOU.</w:t>
      </w:r>
    </w:p>
    <w:p w14:paraId="424A1FD1" w14:textId="77777777" w:rsidR="00577767" w:rsidRDefault="00EA2DE9">
      <w:pPr>
        <w:pStyle w:val="Heading1"/>
        <w:ind w:left="2725" w:right="2719" w:firstLine="1269"/>
        <w:jc w:val="left"/>
      </w:pPr>
      <w:r>
        <w:t>ARTICLE 7 EXCHANGE</w:t>
      </w:r>
      <w:r>
        <w:rPr>
          <w:spacing w:val="-17"/>
        </w:rPr>
        <w:t xml:space="preserve"> </w:t>
      </w:r>
      <w:r>
        <w:t>OF</w:t>
      </w:r>
      <w:r>
        <w:rPr>
          <w:spacing w:val="-16"/>
        </w:rPr>
        <w:t xml:space="preserve"> </w:t>
      </w:r>
      <w:r>
        <w:t>INFORMATION</w:t>
      </w:r>
    </w:p>
    <w:p w14:paraId="30B379B5" w14:textId="4CC4EF1B" w:rsidR="00577767" w:rsidRDefault="00EA2DE9">
      <w:pPr>
        <w:pStyle w:val="BodyText"/>
        <w:spacing w:before="299"/>
        <w:ind w:right="1"/>
      </w:pPr>
      <w:r>
        <w:t>In effecting this MOU, the Parties agree that they will exchange</w:t>
      </w:r>
      <w:r>
        <w:rPr>
          <w:spacing w:val="-3"/>
        </w:rPr>
        <w:t xml:space="preserve"> </w:t>
      </w:r>
      <w:r w:rsidR="00F90A0B">
        <w:rPr>
          <w:spacing w:val="-3"/>
        </w:rPr>
        <w:t xml:space="preserve">non-confidential </w:t>
      </w:r>
      <w:r>
        <w:t>information.</w:t>
      </w:r>
      <w:r>
        <w:rPr>
          <w:spacing w:val="-3"/>
        </w:rPr>
        <w:t xml:space="preserve"> </w:t>
      </w:r>
      <w:r>
        <w:t>Each</w:t>
      </w:r>
      <w:r>
        <w:rPr>
          <w:spacing w:val="-3"/>
        </w:rPr>
        <w:t xml:space="preserve"> </w:t>
      </w:r>
      <w:r>
        <w:t>Party authorizes the other Party to use any exchanged</w:t>
      </w:r>
      <w:r w:rsidR="00F90A0B">
        <w:t xml:space="preserve"> non-confidential</w:t>
      </w:r>
      <w:r>
        <w:rPr>
          <w:spacing w:val="-2"/>
        </w:rPr>
        <w:t xml:space="preserve"> </w:t>
      </w:r>
      <w:r>
        <w:t>information</w:t>
      </w:r>
      <w:r>
        <w:rPr>
          <w:spacing w:val="-2"/>
        </w:rPr>
        <w:t xml:space="preserve"> </w:t>
      </w:r>
      <w:r>
        <w:t>only</w:t>
      </w:r>
      <w:r>
        <w:rPr>
          <w:spacing w:val="-2"/>
        </w:rPr>
        <w:t xml:space="preserve"> </w:t>
      </w:r>
      <w:r>
        <w:t>for</w:t>
      </w:r>
      <w:r>
        <w:rPr>
          <w:spacing w:val="-2"/>
        </w:rPr>
        <w:t xml:space="preserve"> </w:t>
      </w:r>
      <w:r>
        <w:t>the</w:t>
      </w:r>
      <w:r>
        <w:rPr>
          <w:spacing w:val="-2"/>
        </w:rPr>
        <w:t xml:space="preserve"> </w:t>
      </w:r>
      <w:r>
        <w:t>purposes</w:t>
      </w:r>
      <w:r>
        <w:rPr>
          <w:spacing w:val="-2"/>
        </w:rPr>
        <w:t xml:space="preserve"> </w:t>
      </w:r>
      <w:r>
        <w:t>of</w:t>
      </w:r>
      <w:r>
        <w:rPr>
          <w:spacing w:val="-2"/>
        </w:rPr>
        <w:t xml:space="preserve"> </w:t>
      </w:r>
      <w:r>
        <w:t>this MOU, consistent with any communications and policy operations of each Party that are carried out in implementing this MOU.</w:t>
      </w:r>
    </w:p>
    <w:p w14:paraId="7050D3FE" w14:textId="77777777" w:rsidR="00577767" w:rsidRDefault="00EA2DE9">
      <w:pPr>
        <w:pStyle w:val="Heading1"/>
        <w:ind w:left="3254" w:right="3252"/>
      </w:pPr>
      <w:r>
        <w:t xml:space="preserve">ARTICLE 8 </w:t>
      </w:r>
      <w:r>
        <w:rPr>
          <w:spacing w:val="-2"/>
        </w:rPr>
        <w:t>EXPANSION</w:t>
      </w:r>
      <w:r>
        <w:rPr>
          <w:spacing w:val="-15"/>
        </w:rPr>
        <w:t xml:space="preserve"> </w:t>
      </w:r>
      <w:r>
        <w:rPr>
          <w:spacing w:val="-2"/>
        </w:rPr>
        <w:t>CLAUSE</w:t>
      </w:r>
    </w:p>
    <w:p w14:paraId="67E19CCD" w14:textId="77777777" w:rsidR="00577767" w:rsidRDefault="00EA2DE9">
      <w:pPr>
        <w:pStyle w:val="BodyText"/>
        <w:spacing w:before="299"/>
        <w:ind w:right="2"/>
      </w:pPr>
      <w:r>
        <w:t>The</w:t>
      </w:r>
      <w:r>
        <w:rPr>
          <w:spacing w:val="-3"/>
        </w:rPr>
        <w:t xml:space="preserve"> </w:t>
      </w:r>
      <w:r>
        <w:t>Parties</w:t>
      </w:r>
      <w:r>
        <w:rPr>
          <w:spacing w:val="-3"/>
        </w:rPr>
        <w:t xml:space="preserve"> </w:t>
      </w:r>
      <w:r>
        <w:t>may</w:t>
      </w:r>
      <w:r>
        <w:rPr>
          <w:spacing w:val="-3"/>
        </w:rPr>
        <w:t xml:space="preserve"> </w:t>
      </w:r>
      <w:r>
        <w:t>expand</w:t>
      </w:r>
      <w:r>
        <w:rPr>
          <w:spacing w:val="-3"/>
        </w:rPr>
        <w:t xml:space="preserve"> </w:t>
      </w:r>
      <w:r>
        <w:t>this</w:t>
      </w:r>
      <w:r>
        <w:rPr>
          <w:spacing w:val="-3"/>
        </w:rPr>
        <w:t xml:space="preserve"> </w:t>
      </w:r>
      <w:r>
        <w:t>MOU</w:t>
      </w:r>
      <w:r>
        <w:rPr>
          <w:spacing w:val="-3"/>
        </w:rPr>
        <w:t xml:space="preserve"> </w:t>
      </w:r>
      <w:r>
        <w:t>by</w:t>
      </w:r>
      <w:r>
        <w:rPr>
          <w:spacing w:val="-3"/>
        </w:rPr>
        <w:t xml:space="preserve"> </w:t>
      </w:r>
      <w:r>
        <w:t>mutual</w:t>
      </w:r>
      <w:r>
        <w:rPr>
          <w:spacing w:val="-3"/>
        </w:rPr>
        <w:t xml:space="preserve"> </w:t>
      </w:r>
      <w:r>
        <w:t>consent</w:t>
      </w:r>
      <w:r>
        <w:rPr>
          <w:spacing w:val="-3"/>
        </w:rPr>
        <w:t xml:space="preserve"> </w:t>
      </w:r>
      <w:r>
        <w:t>to</w:t>
      </w:r>
      <w:r>
        <w:rPr>
          <w:spacing w:val="-3"/>
        </w:rPr>
        <w:t xml:space="preserve"> </w:t>
      </w:r>
      <w:r>
        <w:t>include</w:t>
      </w:r>
      <w:r>
        <w:rPr>
          <w:spacing w:val="-3"/>
        </w:rPr>
        <w:t xml:space="preserve"> </w:t>
      </w:r>
      <w:r>
        <w:t>new</w:t>
      </w:r>
      <w:r>
        <w:rPr>
          <w:spacing w:val="-3"/>
        </w:rPr>
        <w:t xml:space="preserve"> </w:t>
      </w:r>
      <w:r>
        <w:t>areas</w:t>
      </w:r>
      <w:r>
        <w:rPr>
          <w:spacing w:val="-3"/>
        </w:rPr>
        <w:t xml:space="preserve"> </w:t>
      </w:r>
      <w:r>
        <w:t>of</w:t>
      </w:r>
      <w:r>
        <w:rPr>
          <w:spacing w:val="-3"/>
        </w:rPr>
        <w:t xml:space="preserve"> </w:t>
      </w:r>
      <w:r>
        <w:t>cooperation or</w:t>
      </w:r>
      <w:r>
        <w:rPr>
          <w:spacing w:val="-4"/>
        </w:rPr>
        <w:t xml:space="preserve"> </w:t>
      </w:r>
      <w:r>
        <w:t>to</w:t>
      </w:r>
      <w:r>
        <w:rPr>
          <w:spacing w:val="-4"/>
        </w:rPr>
        <w:t xml:space="preserve"> </w:t>
      </w:r>
      <w:r>
        <w:t>increase</w:t>
      </w:r>
      <w:r>
        <w:rPr>
          <w:spacing w:val="-4"/>
        </w:rPr>
        <w:t xml:space="preserve"> </w:t>
      </w:r>
      <w:r>
        <w:t>existing</w:t>
      </w:r>
      <w:r>
        <w:rPr>
          <w:spacing w:val="-4"/>
        </w:rPr>
        <w:t xml:space="preserve"> </w:t>
      </w:r>
      <w:r>
        <w:t>levels</w:t>
      </w:r>
      <w:r>
        <w:rPr>
          <w:spacing w:val="-4"/>
        </w:rPr>
        <w:t xml:space="preserve"> </w:t>
      </w:r>
      <w:r>
        <w:t>of</w:t>
      </w:r>
      <w:r>
        <w:rPr>
          <w:spacing w:val="-4"/>
        </w:rPr>
        <w:t xml:space="preserve"> </w:t>
      </w:r>
      <w:r>
        <w:t>cooperation</w:t>
      </w:r>
      <w:r>
        <w:rPr>
          <w:spacing w:val="-4"/>
        </w:rPr>
        <w:t xml:space="preserve"> </w:t>
      </w:r>
      <w:r>
        <w:t>and</w:t>
      </w:r>
      <w:r>
        <w:rPr>
          <w:spacing w:val="-4"/>
        </w:rPr>
        <w:t xml:space="preserve"> </w:t>
      </w:r>
      <w:r>
        <w:t>supplement</w:t>
      </w:r>
      <w:r>
        <w:rPr>
          <w:spacing w:val="-4"/>
        </w:rPr>
        <w:t xml:space="preserve"> </w:t>
      </w:r>
      <w:r>
        <w:t>them,</w:t>
      </w:r>
      <w:r>
        <w:rPr>
          <w:spacing w:val="-4"/>
        </w:rPr>
        <w:t xml:space="preserve"> </w:t>
      </w:r>
      <w:r>
        <w:t>as</w:t>
      </w:r>
      <w:r>
        <w:rPr>
          <w:spacing w:val="-4"/>
        </w:rPr>
        <w:t xml:space="preserve"> </w:t>
      </w:r>
      <w:r>
        <w:t>appropriate,</w:t>
      </w:r>
      <w:r>
        <w:rPr>
          <w:spacing w:val="-4"/>
        </w:rPr>
        <w:t xml:space="preserve"> </w:t>
      </w:r>
      <w:r>
        <w:t>through the signing of supplementary agreements, minutes, reports, or any other joint</w:t>
      </w:r>
      <w:r>
        <w:rPr>
          <w:spacing w:val="-3"/>
        </w:rPr>
        <w:t xml:space="preserve"> </w:t>
      </w:r>
      <w:r>
        <w:t>documents relating to specific sectors, activities, or projects.</w:t>
      </w:r>
    </w:p>
    <w:p w14:paraId="5549431B" w14:textId="77777777" w:rsidR="00577767" w:rsidRDefault="00EA2DE9">
      <w:pPr>
        <w:pStyle w:val="Heading1"/>
        <w:spacing w:before="298"/>
        <w:ind w:left="2805" w:right="2802" w:firstLine="1189"/>
        <w:jc w:val="left"/>
      </w:pPr>
      <w:r>
        <w:t>ARTICLE 9 FINANCIAL</w:t>
      </w:r>
      <w:r>
        <w:rPr>
          <w:spacing w:val="-17"/>
        </w:rPr>
        <w:t xml:space="preserve"> </w:t>
      </w:r>
      <w:r>
        <w:t>RESPONSIBILITY</w:t>
      </w:r>
    </w:p>
    <w:p w14:paraId="76A04C74" w14:textId="77777777" w:rsidR="00577767" w:rsidRDefault="00577767">
      <w:pPr>
        <w:pStyle w:val="BodyText"/>
        <w:ind w:left="0"/>
        <w:jc w:val="left"/>
        <w:rPr>
          <w:b/>
        </w:rPr>
      </w:pPr>
    </w:p>
    <w:p w14:paraId="7EA202AF" w14:textId="77777777" w:rsidR="00577767" w:rsidRDefault="00EA2DE9">
      <w:pPr>
        <w:pStyle w:val="BodyText"/>
        <w:ind w:right="5"/>
      </w:pPr>
      <w:r>
        <w:t xml:space="preserve">The implementation of cooperation activities and projects under this MOU remains </w:t>
      </w:r>
      <w:proofErr w:type="gramStart"/>
      <w:r>
        <w:t>subject</w:t>
      </w:r>
      <w:r>
        <w:rPr>
          <w:spacing w:val="31"/>
        </w:rPr>
        <w:t xml:space="preserve">  </w:t>
      </w:r>
      <w:r>
        <w:t>to</w:t>
      </w:r>
      <w:proofErr w:type="gramEnd"/>
      <w:r>
        <w:rPr>
          <w:spacing w:val="34"/>
        </w:rPr>
        <w:t xml:space="preserve">  </w:t>
      </w:r>
      <w:r>
        <w:t>each</w:t>
      </w:r>
      <w:r>
        <w:rPr>
          <w:spacing w:val="33"/>
        </w:rPr>
        <w:t xml:space="preserve">  </w:t>
      </w:r>
      <w:r>
        <w:t>Party’s</w:t>
      </w:r>
      <w:r>
        <w:rPr>
          <w:spacing w:val="34"/>
        </w:rPr>
        <w:t xml:space="preserve">  </w:t>
      </w:r>
      <w:r>
        <w:t>available</w:t>
      </w:r>
      <w:r>
        <w:rPr>
          <w:spacing w:val="34"/>
        </w:rPr>
        <w:t xml:space="preserve">  </w:t>
      </w:r>
      <w:r>
        <w:t>budgetary</w:t>
      </w:r>
      <w:r>
        <w:rPr>
          <w:spacing w:val="26"/>
        </w:rPr>
        <w:t xml:space="preserve">  </w:t>
      </w:r>
      <w:r>
        <w:t>resources</w:t>
      </w:r>
      <w:r>
        <w:rPr>
          <w:spacing w:val="26"/>
        </w:rPr>
        <w:t xml:space="preserve">  </w:t>
      </w:r>
      <w:r>
        <w:t>dedicated</w:t>
      </w:r>
      <w:r>
        <w:rPr>
          <w:spacing w:val="26"/>
        </w:rPr>
        <w:t xml:space="preserve">  </w:t>
      </w:r>
      <w:r>
        <w:t>to</w:t>
      </w:r>
      <w:r>
        <w:rPr>
          <w:spacing w:val="27"/>
        </w:rPr>
        <w:t xml:space="preserve">  </w:t>
      </w:r>
      <w:r>
        <w:rPr>
          <w:spacing w:val="-2"/>
        </w:rPr>
        <w:t>international</w:t>
      </w:r>
    </w:p>
    <w:p w14:paraId="284E0037" w14:textId="77777777" w:rsidR="00577767" w:rsidRDefault="00577767">
      <w:pPr>
        <w:pStyle w:val="BodyText"/>
        <w:sectPr w:rsidR="00577767">
          <w:pgSz w:w="12240" w:h="15840"/>
          <w:pgMar w:top="1380" w:right="1440" w:bottom="280" w:left="1440" w:header="708" w:footer="708" w:gutter="0"/>
          <w:cols w:space="708"/>
        </w:sectPr>
      </w:pPr>
    </w:p>
    <w:p w14:paraId="536B1592" w14:textId="77777777" w:rsidR="00577767" w:rsidRDefault="00EA2DE9">
      <w:pPr>
        <w:pStyle w:val="BodyText"/>
        <w:spacing w:before="60"/>
      </w:pPr>
      <w:r>
        <w:lastRenderedPageBreak/>
        <w:t>cooperation. Each Party is financially responsible for its own work and expenses in furtherance of this MOU and shall not impose any financial or other liability upon the other Party.</w:t>
      </w:r>
    </w:p>
    <w:p w14:paraId="58EDE209" w14:textId="77777777" w:rsidR="00577767" w:rsidRDefault="00EA2DE9">
      <w:pPr>
        <w:pStyle w:val="Heading1"/>
        <w:ind w:left="3445" w:right="3443" w:firstLine="484"/>
        <w:jc w:val="left"/>
      </w:pPr>
      <w:r>
        <w:t xml:space="preserve">ARTICLE 10 </w:t>
      </w:r>
      <w:r>
        <w:rPr>
          <w:spacing w:val="-2"/>
        </w:rPr>
        <w:t>NON-EXCLUSIVITY</w:t>
      </w:r>
    </w:p>
    <w:p w14:paraId="39055C9F" w14:textId="77777777" w:rsidR="00577767" w:rsidRDefault="00EA2DE9">
      <w:pPr>
        <w:pStyle w:val="BodyText"/>
        <w:spacing w:before="299"/>
        <w:ind w:right="3"/>
      </w:pPr>
      <w:r>
        <w:t>This MOU does not limit the ability of a Party to</w:t>
      </w:r>
      <w:r>
        <w:rPr>
          <w:spacing w:val="-3"/>
        </w:rPr>
        <w:t xml:space="preserve"> </w:t>
      </w:r>
      <w:r>
        <w:t>conclude</w:t>
      </w:r>
      <w:r>
        <w:rPr>
          <w:spacing w:val="-3"/>
        </w:rPr>
        <w:t xml:space="preserve"> </w:t>
      </w:r>
      <w:r>
        <w:t>any</w:t>
      </w:r>
      <w:r>
        <w:rPr>
          <w:spacing w:val="-3"/>
        </w:rPr>
        <w:t xml:space="preserve"> </w:t>
      </w:r>
      <w:r>
        <w:t>similar</w:t>
      </w:r>
      <w:r>
        <w:rPr>
          <w:spacing w:val="-3"/>
        </w:rPr>
        <w:t xml:space="preserve"> </w:t>
      </w:r>
      <w:r>
        <w:t>arrangement</w:t>
      </w:r>
      <w:r>
        <w:rPr>
          <w:spacing w:val="-3"/>
        </w:rPr>
        <w:t xml:space="preserve"> </w:t>
      </w:r>
      <w:r>
        <w:t>with any other entity.</w:t>
      </w:r>
    </w:p>
    <w:p w14:paraId="1DBF0213" w14:textId="77777777" w:rsidR="00577767" w:rsidRDefault="00EA2DE9">
      <w:pPr>
        <w:pStyle w:val="Heading1"/>
        <w:ind w:left="2444" w:right="2436" w:firstLine="1493"/>
        <w:jc w:val="left"/>
      </w:pPr>
      <w:r>
        <w:t>ARTICLE 11 AMENDMENT</w:t>
      </w:r>
      <w:r>
        <w:rPr>
          <w:spacing w:val="-17"/>
        </w:rPr>
        <w:t xml:space="preserve"> </w:t>
      </w:r>
      <w:r>
        <w:t>AND</w:t>
      </w:r>
      <w:r>
        <w:rPr>
          <w:spacing w:val="-16"/>
        </w:rPr>
        <w:t xml:space="preserve"> </w:t>
      </w:r>
      <w:r>
        <w:t>MODIFICATION</w:t>
      </w:r>
    </w:p>
    <w:p w14:paraId="43BF633A" w14:textId="6A0BFD57" w:rsidR="00577767" w:rsidRDefault="00EA2DE9">
      <w:pPr>
        <w:pStyle w:val="BodyText"/>
        <w:spacing w:before="299"/>
        <w:ind w:right="1"/>
      </w:pPr>
      <w:r>
        <w:t>This MOU</w:t>
      </w:r>
      <w:r>
        <w:rPr>
          <w:spacing w:val="-3"/>
        </w:rPr>
        <w:t xml:space="preserve"> </w:t>
      </w:r>
      <w:r>
        <w:t>may</w:t>
      </w:r>
      <w:r>
        <w:rPr>
          <w:spacing w:val="-3"/>
        </w:rPr>
        <w:t xml:space="preserve"> </w:t>
      </w:r>
      <w:r>
        <w:t>be</w:t>
      </w:r>
      <w:r>
        <w:rPr>
          <w:spacing w:val="-3"/>
        </w:rPr>
        <w:t xml:space="preserve"> </w:t>
      </w:r>
      <w:r>
        <w:t>amended</w:t>
      </w:r>
      <w:r>
        <w:rPr>
          <w:spacing w:val="-3"/>
        </w:rPr>
        <w:t xml:space="preserve"> </w:t>
      </w:r>
      <w:r>
        <w:t>at</w:t>
      </w:r>
      <w:r>
        <w:rPr>
          <w:spacing w:val="-3"/>
        </w:rPr>
        <w:t xml:space="preserve"> </w:t>
      </w:r>
      <w:r>
        <w:t>any</w:t>
      </w:r>
      <w:r>
        <w:rPr>
          <w:spacing w:val="-3"/>
        </w:rPr>
        <w:t xml:space="preserve"> </w:t>
      </w:r>
      <w:r>
        <w:t>time,</w:t>
      </w:r>
      <w:r>
        <w:rPr>
          <w:spacing w:val="-3"/>
        </w:rPr>
        <w:t xml:space="preserve"> </w:t>
      </w:r>
      <w:r>
        <w:t>by</w:t>
      </w:r>
      <w:r>
        <w:rPr>
          <w:spacing w:val="-3"/>
        </w:rPr>
        <w:t xml:space="preserve"> </w:t>
      </w:r>
      <w:r>
        <w:t>mutual</w:t>
      </w:r>
      <w:r>
        <w:rPr>
          <w:spacing w:val="-3"/>
        </w:rPr>
        <w:t xml:space="preserve"> </w:t>
      </w:r>
      <w:r>
        <w:t>agreement</w:t>
      </w:r>
      <w:r>
        <w:rPr>
          <w:spacing w:val="-3"/>
        </w:rPr>
        <w:t xml:space="preserve"> </w:t>
      </w:r>
      <w:r>
        <w:t>of</w:t>
      </w:r>
      <w:r>
        <w:rPr>
          <w:spacing w:val="-3"/>
        </w:rPr>
        <w:t xml:space="preserve"> </w:t>
      </w:r>
      <w:r>
        <w:t>the</w:t>
      </w:r>
      <w:r>
        <w:rPr>
          <w:spacing w:val="-3"/>
        </w:rPr>
        <w:t xml:space="preserve"> </w:t>
      </w:r>
      <w:r>
        <w:t>Parties,</w:t>
      </w:r>
      <w:r>
        <w:rPr>
          <w:spacing w:val="-3"/>
        </w:rPr>
        <w:t xml:space="preserve"> </w:t>
      </w:r>
      <w:r>
        <w:t>by</w:t>
      </w:r>
      <w:r>
        <w:rPr>
          <w:spacing w:val="-3"/>
        </w:rPr>
        <w:t xml:space="preserve"> </w:t>
      </w:r>
      <w:r>
        <w:t>means</w:t>
      </w:r>
      <w:r>
        <w:rPr>
          <w:spacing w:val="-3"/>
        </w:rPr>
        <w:t xml:space="preserve"> </w:t>
      </w:r>
      <w:r>
        <w:t xml:space="preserve">of an exchange of letters specifying the effective date of the amendment. Any such </w:t>
      </w:r>
      <w:r w:rsidR="00D06424">
        <w:t xml:space="preserve">written </w:t>
      </w:r>
      <w:r>
        <w:t>amendment or modification shall be attached to and made part of this MOU.</w:t>
      </w:r>
    </w:p>
    <w:p w14:paraId="204E771F" w14:textId="77777777" w:rsidR="00577767" w:rsidRDefault="00EA2DE9">
      <w:pPr>
        <w:pStyle w:val="Heading1"/>
        <w:ind w:left="3383" w:right="3214" w:firstLine="546"/>
        <w:jc w:val="left"/>
      </w:pPr>
      <w:r>
        <w:t>ARTICLE 12 TERM</w:t>
      </w:r>
      <w:r>
        <w:rPr>
          <w:spacing w:val="-13"/>
        </w:rPr>
        <w:t xml:space="preserve"> </w:t>
      </w:r>
      <w:r>
        <w:t>OF</w:t>
      </w:r>
      <w:r>
        <w:rPr>
          <w:spacing w:val="-13"/>
        </w:rPr>
        <w:t xml:space="preserve"> </w:t>
      </w:r>
      <w:r>
        <w:t>THIS</w:t>
      </w:r>
      <w:r>
        <w:rPr>
          <w:spacing w:val="-13"/>
        </w:rPr>
        <w:t xml:space="preserve"> </w:t>
      </w:r>
      <w:r>
        <w:t>MOU</w:t>
      </w:r>
    </w:p>
    <w:p w14:paraId="7D3CABF0" w14:textId="3AC1F84A" w:rsidR="00577767" w:rsidRDefault="00EA2DE9">
      <w:pPr>
        <w:pStyle w:val="BodyText"/>
        <w:spacing w:before="299"/>
        <w:ind w:right="1"/>
      </w:pPr>
      <w:r>
        <w:t>This MOU enters into force and effect on the day it is signed by the Parties (“the Effective Date”) for a period of five (5) years. This MOU shall remain in force</w:t>
      </w:r>
      <w:r>
        <w:rPr>
          <w:spacing w:val="-3"/>
        </w:rPr>
        <w:t xml:space="preserve"> </w:t>
      </w:r>
      <w:r>
        <w:t>from</w:t>
      </w:r>
      <w:r>
        <w:rPr>
          <w:spacing w:val="-3"/>
        </w:rPr>
        <w:t xml:space="preserve"> </w:t>
      </w:r>
      <w:r>
        <w:t>the Effective Date for a period of five (5) years unless otherwise modified, renewed, or terminated according to the terms</w:t>
      </w:r>
      <w:r>
        <w:rPr>
          <w:spacing w:val="-3"/>
        </w:rPr>
        <w:t xml:space="preserve"> </w:t>
      </w:r>
      <w:r>
        <w:t>of</w:t>
      </w:r>
      <w:r>
        <w:rPr>
          <w:spacing w:val="-3"/>
        </w:rPr>
        <w:t xml:space="preserve"> </w:t>
      </w:r>
      <w:r>
        <w:t>this</w:t>
      </w:r>
      <w:r>
        <w:rPr>
          <w:spacing w:val="-3"/>
        </w:rPr>
        <w:t xml:space="preserve"> </w:t>
      </w:r>
      <w:r>
        <w:t>MOU.</w:t>
      </w:r>
      <w:r>
        <w:rPr>
          <w:spacing w:val="-3"/>
        </w:rPr>
        <w:t xml:space="preserve"> </w:t>
      </w:r>
      <w:r>
        <w:t>The</w:t>
      </w:r>
      <w:r>
        <w:rPr>
          <w:spacing w:val="-3"/>
        </w:rPr>
        <w:t xml:space="preserve"> </w:t>
      </w:r>
      <w:r>
        <w:t>Parties</w:t>
      </w:r>
      <w:r>
        <w:rPr>
          <w:spacing w:val="-3"/>
        </w:rPr>
        <w:t xml:space="preserve"> </w:t>
      </w:r>
      <w:r>
        <w:t>will</w:t>
      </w:r>
      <w:r>
        <w:rPr>
          <w:spacing w:val="-3"/>
        </w:rPr>
        <w:t xml:space="preserve"> </w:t>
      </w:r>
      <w:r>
        <w:t>endeavor</w:t>
      </w:r>
      <w:r>
        <w:rPr>
          <w:spacing w:val="-3"/>
        </w:rPr>
        <w:t xml:space="preserve"> </w:t>
      </w:r>
      <w:r>
        <w:t>to</w:t>
      </w:r>
      <w:r>
        <w:rPr>
          <w:spacing w:val="-3"/>
        </w:rPr>
        <w:t xml:space="preserve"> </w:t>
      </w:r>
      <w:r>
        <w:t>consult</w:t>
      </w:r>
      <w:r>
        <w:rPr>
          <w:spacing w:val="-3"/>
        </w:rPr>
        <w:t xml:space="preserve"> </w:t>
      </w:r>
      <w:r>
        <w:t>with one another</w:t>
      </w:r>
      <w:r>
        <w:rPr>
          <w:spacing w:val="-3"/>
        </w:rPr>
        <w:t xml:space="preserve"> </w:t>
      </w:r>
      <w:r>
        <w:t>on</w:t>
      </w:r>
      <w:r>
        <w:rPr>
          <w:spacing w:val="-3"/>
        </w:rPr>
        <w:t xml:space="preserve"> </w:t>
      </w:r>
      <w:r>
        <w:t>modification</w:t>
      </w:r>
      <w:r>
        <w:rPr>
          <w:spacing w:val="-3"/>
        </w:rPr>
        <w:t xml:space="preserve"> </w:t>
      </w:r>
      <w:r>
        <w:t>or</w:t>
      </w:r>
      <w:r>
        <w:rPr>
          <w:spacing w:val="-3"/>
        </w:rPr>
        <w:t xml:space="preserve"> </w:t>
      </w:r>
      <w:r>
        <w:t>renewal</w:t>
      </w:r>
      <w:r>
        <w:rPr>
          <w:spacing w:val="-3"/>
        </w:rPr>
        <w:t xml:space="preserve"> </w:t>
      </w:r>
      <w:r>
        <w:t>of</w:t>
      </w:r>
      <w:r>
        <w:rPr>
          <w:spacing w:val="-3"/>
        </w:rPr>
        <w:t xml:space="preserve"> </w:t>
      </w:r>
      <w:r>
        <w:t>this</w:t>
      </w:r>
      <w:r>
        <w:rPr>
          <w:spacing w:val="-3"/>
        </w:rPr>
        <w:t xml:space="preserve"> </w:t>
      </w:r>
      <w:r>
        <w:t>MOU</w:t>
      </w:r>
      <w:r>
        <w:rPr>
          <w:spacing w:val="-3"/>
        </w:rPr>
        <w:t xml:space="preserve"> </w:t>
      </w:r>
      <w:r>
        <w:t>prior</w:t>
      </w:r>
      <w:r>
        <w:rPr>
          <w:spacing w:val="-3"/>
        </w:rPr>
        <w:t xml:space="preserve"> </w:t>
      </w:r>
      <w:r>
        <w:t>to</w:t>
      </w:r>
      <w:r>
        <w:rPr>
          <w:spacing w:val="-3"/>
        </w:rPr>
        <w:t xml:space="preserve"> </w:t>
      </w:r>
      <w:r>
        <w:t>its</w:t>
      </w:r>
      <w:r>
        <w:rPr>
          <w:spacing w:val="-3"/>
        </w:rPr>
        <w:t xml:space="preserve"> </w:t>
      </w:r>
      <w:r>
        <w:t>five-year</w:t>
      </w:r>
      <w:r>
        <w:rPr>
          <w:spacing w:val="-3"/>
        </w:rPr>
        <w:t xml:space="preserve"> </w:t>
      </w:r>
      <w:r>
        <w:t>expiration</w:t>
      </w:r>
      <w:r>
        <w:rPr>
          <w:spacing w:val="-3"/>
        </w:rPr>
        <w:t xml:space="preserve"> </w:t>
      </w:r>
      <w:r>
        <w:t>date. If not formally renewed, this MOU is renew</w:t>
      </w:r>
      <w:r w:rsidR="00D06424">
        <w:t>ed</w:t>
      </w:r>
      <w:r>
        <w:t xml:space="preserve"> by tacit agreement for one </w:t>
      </w:r>
      <w:r w:rsidR="00D06424">
        <w:t xml:space="preserve">(1) </w:t>
      </w:r>
      <w:r w:rsidR="00CE496C">
        <w:t>additional year</w:t>
      </w:r>
      <w:r>
        <w:t>.</w:t>
      </w:r>
    </w:p>
    <w:p w14:paraId="1B9D0190" w14:textId="77777777" w:rsidR="00577767" w:rsidRDefault="00EA2DE9">
      <w:pPr>
        <w:pStyle w:val="Heading1"/>
        <w:ind w:left="3419" w:right="3417"/>
      </w:pPr>
      <w:r>
        <w:t xml:space="preserve">ARTICLE 13 </w:t>
      </w:r>
      <w:r>
        <w:rPr>
          <w:spacing w:val="-4"/>
        </w:rPr>
        <w:t>TERMINATION</w:t>
      </w:r>
    </w:p>
    <w:p w14:paraId="7151B006" w14:textId="77777777" w:rsidR="00577767" w:rsidRDefault="00EA2DE9">
      <w:pPr>
        <w:pStyle w:val="BodyText"/>
        <w:spacing w:before="298"/>
      </w:pPr>
      <w:r>
        <w:t>Either Party may terminate this MOU by giving written notice to the other Party at least six (6) months in advance. If such notice is given, the Parties shall take the necessary steps to ensure the completion of any activities or projects undertaken jointly in accordance with this MOU. Upon termination, the Parties shall preserve all records derived in furtherance of this MOU.</w:t>
      </w:r>
    </w:p>
    <w:p w14:paraId="65DAD7A7" w14:textId="77777777" w:rsidR="00577767" w:rsidRDefault="00577767">
      <w:pPr>
        <w:pStyle w:val="BodyText"/>
        <w:ind w:left="0"/>
        <w:jc w:val="left"/>
      </w:pPr>
    </w:p>
    <w:p w14:paraId="17901D14" w14:textId="77777777" w:rsidR="00577767" w:rsidRDefault="00EA2DE9">
      <w:pPr>
        <w:pStyle w:val="Heading1"/>
        <w:spacing w:before="0"/>
        <w:ind w:left="3217" w:right="3214" w:firstLine="712"/>
        <w:jc w:val="left"/>
      </w:pPr>
      <w:r>
        <w:t>ARTICLE 14 DISPUTE</w:t>
      </w:r>
      <w:r>
        <w:rPr>
          <w:spacing w:val="-17"/>
        </w:rPr>
        <w:t xml:space="preserve"> </w:t>
      </w:r>
      <w:r>
        <w:t>RESOLUTION</w:t>
      </w:r>
    </w:p>
    <w:p w14:paraId="0EB841F7" w14:textId="77777777" w:rsidR="00577767" w:rsidRDefault="00577767">
      <w:pPr>
        <w:pStyle w:val="BodyText"/>
        <w:ind w:left="0"/>
        <w:jc w:val="left"/>
        <w:rPr>
          <w:b/>
        </w:rPr>
      </w:pPr>
    </w:p>
    <w:p w14:paraId="4DC74EF6" w14:textId="77777777" w:rsidR="00577767" w:rsidRDefault="00EA2DE9">
      <w:pPr>
        <w:pStyle w:val="BodyText"/>
      </w:pPr>
      <w:r>
        <w:t>Any dispute relating to the interpretation or</w:t>
      </w:r>
      <w:r>
        <w:rPr>
          <w:spacing w:val="-3"/>
        </w:rPr>
        <w:t xml:space="preserve"> </w:t>
      </w:r>
      <w:r>
        <w:t>application</w:t>
      </w:r>
      <w:r>
        <w:rPr>
          <w:spacing w:val="-3"/>
        </w:rPr>
        <w:t xml:space="preserve"> </w:t>
      </w:r>
      <w:r>
        <w:t>of</w:t>
      </w:r>
      <w:r>
        <w:rPr>
          <w:spacing w:val="-3"/>
        </w:rPr>
        <w:t xml:space="preserve"> </w:t>
      </w:r>
      <w:r>
        <w:t>this</w:t>
      </w:r>
      <w:r>
        <w:rPr>
          <w:spacing w:val="-3"/>
        </w:rPr>
        <w:t xml:space="preserve"> </w:t>
      </w:r>
      <w:r>
        <w:t>MOU</w:t>
      </w:r>
      <w:r>
        <w:rPr>
          <w:spacing w:val="-3"/>
        </w:rPr>
        <w:t xml:space="preserve"> </w:t>
      </w:r>
      <w:r>
        <w:t>shall</w:t>
      </w:r>
      <w:r>
        <w:rPr>
          <w:spacing w:val="-3"/>
        </w:rPr>
        <w:t xml:space="preserve"> </w:t>
      </w:r>
      <w:r>
        <w:t>be</w:t>
      </w:r>
      <w:r>
        <w:rPr>
          <w:spacing w:val="-3"/>
        </w:rPr>
        <w:t xml:space="preserve"> </w:t>
      </w:r>
      <w:r>
        <w:t>resolved</w:t>
      </w:r>
      <w:r>
        <w:rPr>
          <w:spacing w:val="-3"/>
        </w:rPr>
        <w:t xml:space="preserve"> </w:t>
      </w:r>
      <w:r>
        <w:t>by negotiation between the Parties.</w:t>
      </w:r>
    </w:p>
    <w:p w14:paraId="722D0FFA" w14:textId="77777777" w:rsidR="00577767" w:rsidRDefault="00577767" w:rsidP="008E2EBC">
      <w:pPr>
        <w:pStyle w:val="BodyText"/>
        <w:ind w:left="0"/>
        <w:sectPr w:rsidR="00577767">
          <w:pgSz w:w="12240" w:h="15840"/>
          <w:pgMar w:top="1380" w:right="1440" w:bottom="280" w:left="1440" w:header="708" w:footer="708" w:gutter="0"/>
          <w:cols w:space="708"/>
        </w:sectPr>
      </w:pPr>
    </w:p>
    <w:p w14:paraId="45CAD724" w14:textId="77777777" w:rsidR="00577767" w:rsidRDefault="00577767">
      <w:pPr>
        <w:pStyle w:val="BodyText"/>
        <w:ind w:left="0"/>
        <w:jc w:val="left"/>
      </w:pPr>
    </w:p>
    <w:p w14:paraId="1411F484" w14:textId="77777777" w:rsidR="00577767" w:rsidRDefault="00EA2DE9">
      <w:pPr>
        <w:pStyle w:val="Heading1"/>
        <w:spacing w:before="1"/>
        <w:ind w:left="2456" w:right="1947" w:firstLine="1473"/>
        <w:jc w:val="left"/>
      </w:pPr>
      <w:r>
        <w:t>ARTICLE 15 RELATIONSHIP</w:t>
      </w:r>
      <w:r>
        <w:rPr>
          <w:spacing w:val="-17"/>
        </w:rPr>
        <w:t xml:space="preserve"> </w:t>
      </w:r>
      <w:r>
        <w:t>TO</w:t>
      </w:r>
      <w:r>
        <w:rPr>
          <w:spacing w:val="-16"/>
        </w:rPr>
        <w:t xml:space="preserve"> </w:t>
      </w:r>
      <w:r>
        <w:t>EXISTING</w:t>
      </w:r>
      <w:r>
        <w:rPr>
          <w:spacing w:val="-16"/>
        </w:rPr>
        <w:t xml:space="preserve"> </w:t>
      </w:r>
      <w:r>
        <w:t>MOU</w:t>
      </w:r>
    </w:p>
    <w:p w14:paraId="0FDE16D1" w14:textId="77777777" w:rsidR="00577767" w:rsidRDefault="00EA2DE9">
      <w:pPr>
        <w:pStyle w:val="BodyText"/>
        <w:spacing w:before="299"/>
        <w:ind w:right="3"/>
      </w:pPr>
      <w:r>
        <w:t>This MOU shall replace as of its Effective Date, the expired Memorandum of Understanding on Cooperation between the Government of The Republic of Estonia</w:t>
      </w:r>
      <w:r>
        <w:rPr>
          <w:spacing w:val="-4"/>
        </w:rPr>
        <w:t xml:space="preserve"> </w:t>
      </w:r>
      <w:r>
        <w:t xml:space="preserve">and </w:t>
      </w:r>
      <w:r>
        <w:lastRenderedPageBreak/>
        <w:t>the Government of the State of Maryland, signed in Annapolis on August 15th, 2019.</w:t>
      </w:r>
    </w:p>
    <w:p w14:paraId="561DFF81" w14:textId="77777777" w:rsidR="00577767" w:rsidRDefault="00577767">
      <w:pPr>
        <w:pStyle w:val="BodyText"/>
        <w:spacing w:before="298"/>
        <w:ind w:left="0"/>
        <w:jc w:val="left"/>
      </w:pPr>
    </w:p>
    <w:p w14:paraId="57DFDED0" w14:textId="77777777" w:rsidR="00577767" w:rsidRDefault="00EA2DE9">
      <w:pPr>
        <w:pStyle w:val="Heading1"/>
        <w:spacing w:before="1"/>
      </w:pPr>
      <w:r>
        <w:t>RECORD</w:t>
      </w:r>
      <w:r>
        <w:rPr>
          <w:spacing w:val="-1"/>
        </w:rPr>
        <w:t xml:space="preserve"> </w:t>
      </w:r>
      <w:r>
        <w:t>AND</w:t>
      </w:r>
      <w:r>
        <w:rPr>
          <w:spacing w:val="-1"/>
        </w:rPr>
        <w:t xml:space="preserve"> </w:t>
      </w:r>
      <w:r>
        <w:rPr>
          <w:spacing w:val="-2"/>
        </w:rPr>
        <w:t>SIGNATURES</w:t>
      </w:r>
    </w:p>
    <w:p w14:paraId="4273C16E" w14:textId="77777777" w:rsidR="00577767" w:rsidRDefault="00EA2DE9">
      <w:pPr>
        <w:pStyle w:val="BodyText"/>
        <w:spacing w:before="163" w:line="276" w:lineRule="auto"/>
        <w:ind w:left="14" w:right="103"/>
        <w:jc w:val="left"/>
      </w:pPr>
      <w:r>
        <w:t>This</w:t>
      </w:r>
      <w:r>
        <w:rPr>
          <w:spacing w:val="-3"/>
        </w:rPr>
        <w:t xml:space="preserve"> </w:t>
      </w:r>
      <w:r>
        <w:t>MOU</w:t>
      </w:r>
      <w:r>
        <w:rPr>
          <w:spacing w:val="-3"/>
        </w:rPr>
        <w:t xml:space="preserve"> </w:t>
      </w:r>
      <w:r>
        <w:t>is</w:t>
      </w:r>
      <w:r>
        <w:rPr>
          <w:spacing w:val="-3"/>
        </w:rPr>
        <w:t xml:space="preserve"> </w:t>
      </w:r>
      <w:r>
        <w:t>prepared</w:t>
      </w:r>
      <w:r>
        <w:rPr>
          <w:spacing w:val="-3"/>
        </w:rPr>
        <w:t xml:space="preserve"> </w:t>
      </w:r>
      <w:r>
        <w:t>in</w:t>
      </w:r>
      <w:r>
        <w:rPr>
          <w:spacing w:val="-3"/>
        </w:rPr>
        <w:t xml:space="preserve"> </w:t>
      </w:r>
      <w:r>
        <w:t>two</w:t>
      </w:r>
      <w:r>
        <w:rPr>
          <w:spacing w:val="-3"/>
        </w:rPr>
        <w:t xml:space="preserve"> </w:t>
      </w:r>
      <w:r>
        <w:t>copies,</w:t>
      </w:r>
      <w:r>
        <w:rPr>
          <w:spacing w:val="-3"/>
        </w:rPr>
        <w:t xml:space="preserve"> </w:t>
      </w:r>
      <w:r>
        <w:t>one</w:t>
      </w:r>
      <w:r>
        <w:rPr>
          <w:spacing w:val="-3"/>
        </w:rPr>
        <w:t xml:space="preserve"> </w:t>
      </w:r>
      <w:r>
        <w:t>in</w:t>
      </w:r>
      <w:r>
        <w:rPr>
          <w:spacing w:val="-3"/>
        </w:rPr>
        <w:t xml:space="preserve"> </w:t>
      </w:r>
      <w:r>
        <w:t>Estonian</w:t>
      </w:r>
      <w:r>
        <w:rPr>
          <w:spacing w:val="-3"/>
        </w:rPr>
        <w:t xml:space="preserve"> </w:t>
      </w:r>
      <w:r>
        <w:t>and</w:t>
      </w:r>
      <w:r>
        <w:rPr>
          <w:spacing w:val="-3"/>
        </w:rPr>
        <w:t xml:space="preserve"> </w:t>
      </w:r>
      <w:r>
        <w:t>one</w:t>
      </w:r>
      <w:r>
        <w:rPr>
          <w:spacing w:val="-3"/>
        </w:rPr>
        <w:t xml:space="preserve"> </w:t>
      </w:r>
      <w:r>
        <w:t>in</w:t>
      </w:r>
      <w:r>
        <w:rPr>
          <w:spacing w:val="-3"/>
        </w:rPr>
        <w:t xml:space="preserve"> </w:t>
      </w:r>
      <w:r>
        <w:t>English.</w:t>
      </w:r>
      <w:r>
        <w:rPr>
          <w:spacing w:val="-3"/>
        </w:rPr>
        <w:t xml:space="preserve"> </w:t>
      </w:r>
      <w:r>
        <w:t>Each</w:t>
      </w:r>
      <w:r>
        <w:rPr>
          <w:spacing w:val="-3"/>
        </w:rPr>
        <w:t xml:space="preserve"> </w:t>
      </w:r>
      <w:r>
        <w:t xml:space="preserve">Party shall retain one copy of each signed MOU for </w:t>
      </w:r>
      <w:r>
        <w:rPr>
          <w:b/>
        </w:rPr>
        <w:t xml:space="preserve">their </w:t>
      </w:r>
      <w:r>
        <w:t>records.</w:t>
      </w:r>
    </w:p>
    <w:p w14:paraId="6DD07A11" w14:textId="77777777" w:rsidR="00577767" w:rsidRDefault="00577767">
      <w:pPr>
        <w:pStyle w:val="BodyText"/>
        <w:ind w:left="0"/>
        <w:jc w:val="left"/>
      </w:pPr>
    </w:p>
    <w:p w14:paraId="71E7C799" w14:textId="24840ED0" w:rsidR="00577767" w:rsidRDefault="00EA2DE9">
      <w:pPr>
        <w:pStyle w:val="BodyText"/>
        <w:tabs>
          <w:tab w:val="left" w:pos="3553"/>
          <w:tab w:val="left" w:pos="4818"/>
        </w:tabs>
        <w:ind w:right="12"/>
      </w:pPr>
      <w:r>
        <w:t>Signed in</w:t>
      </w:r>
      <w:r w:rsidR="00DA7049">
        <w:t xml:space="preserve">                                 </w:t>
      </w:r>
      <w:proofErr w:type="gramStart"/>
      <w:r w:rsidR="00DA7049">
        <w:t xml:space="preserve">  </w:t>
      </w:r>
      <w:r>
        <w:t>,</w:t>
      </w:r>
      <w:proofErr w:type="gramEnd"/>
      <w:r>
        <w:t xml:space="preserve"> on</w:t>
      </w:r>
      <w:r w:rsidR="003404D8">
        <w:t xml:space="preserve">        </w:t>
      </w:r>
      <w:r w:rsidR="00DA7049">
        <w:t xml:space="preserve">    </w:t>
      </w:r>
      <w:r w:rsidR="003404D8">
        <w:t xml:space="preserve">    </w:t>
      </w:r>
      <w:r>
        <w:t>,</w:t>
      </w:r>
      <w:r>
        <w:rPr>
          <w:spacing w:val="-3"/>
        </w:rPr>
        <w:t xml:space="preserve"> </w:t>
      </w:r>
      <w:r w:rsidR="00FC3C5B">
        <w:t>2026</w:t>
      </w:r>
      <w:r>
        <w:t>,</w:t>
      </w:r>
      <w:r>
        <w:rPr>
          <w:spacing w:val="-3"/>
        </w:rPr>
        <w:t xml:space="preserve"> </w:t>
      </w:r>
      <w:r>
        <w:t>in</w:t>
      </w:r>
      <w:r>
        <w:rPr>
          <w:spacing w:val="-3"/>
        </w:rPr>
        <w:t xml:space="preserve"> </w:t>
      </w:r>
      <w:r>
        <w:t>duplicate,</w:t>
      </w:r>
      <w:r>
        <w:rPr>
          <w:spacing w:val="-3"/>
        </w:rPr>
        <w:t xml:space="preserve"> </w:t>
      </w:r>
      <w:r>
        <w:t>in</w:t>
      </w:r>
      <w:r>
        <w:rPr>
          <w:spacing w:val="-3"/>
        </w:rPr>
        <w:t xml:space="preserve"> </w:t>
      </w:r>
      <w:r>
        <w:t>Estonian and English, both texts being equally authentic.</w:t>
      </w:r>
    </w:p>
    <w:p w14:paraId="7A757B41" w14:textId="77777777" w:rsidR="00FF36F3" w:rsidRDefault="00FF36F3">
      <w:pPr>
        <w:pStyle w:val="BodyText"/>
        <w:tabs>
          <w:tab w:val="left" w:pos="3553"/>
          <w:tab w:val="left" w:pos="4818"/>
        </w:tabs>
        <w:ind w:right="12"/>
      </w:pPr>
    </w:p>
    <w:tbl>
      <w:tblPr>
        <w:tblW w:w="9150" w:type="dxa"/>
        <w:tblInd w:w="60" w:type="dxa"/>
        <w:tblLayout w:type="fixed"/>
        <w:tblLook w:val="0400" w:firstRow="0" w:lastRow="0" w:firstColumn="0" w:lastColumn="0" w:noHBand="0" w:noVBand="1"/>
      </w:tblPr>
      <w:tblGrid>
        <w:gridCol w:w="4290"/>
        <w:gridCol w:w="465"/>
        <w:gridCol w:w="4395"/>
      </w:tblGrid>
      <w:tr w:rsidR="00FF36F3" w:rsidRPr="00FF36F3" w14:paraId="789C65EE" w14:textId="77777777">
        <w:trPr>
          <w:trHeight w:val="1716"/>
        </w:trPr>
        <w:tc>
          <w:tcPr>
            <w:tcW w:w="4290" w:type="dxa"/>
            <w:tcBorders>
              <w:top w:val="nil"/>
              <w:left w:val="nil"/>
              <w:bottom w:val="single" w:sz="4" w:space="0" w:color="000000"/>
              <w:right w:val="nil"/>
            </w:tcBorders>
          </w:tcPr>
          <w:p w14:paraId="4E081F1C" w14:textId="77777777" w:rsidR="00FF36F3" w:rsidRPr="00FF36F3" w:rsidRDefault="00FF36F3" w:rsidP="00FF36F3">
            <w:pPr>
              <w:pStyle w:val="BodyText"/>
              <w:tabs>
                <w:tab w:val="left" w:pos="3553"/>
                <w:tab w:val="left" w:pos="4818"/>
              </w:tabs>
              <w:ind w:right="12"/>
              <w:rPr>
                <w:b/>
                <w:lang w:val="en"/>
              </w:rPr>
            </w:pPr>
            <w:r w:rsidRPr="00FF36F3">
              <w:rPr>
                <w:b/>
                <w:lang w:val="en"/>
              </w:rPr>
              <w:t>FOR THE GOVERNMENT OF</w:t>
            </w:r>
          </w:p>
          <w:p w14:paraId="69BB3160" w14:textId="289E43EC" w:rsidR="00FF36F3" w:rsidRPr="00FF36F3" w:rsidRDefault="00FF36F3" w:rsidP="00FF36F3">
            <w:pPr>
              <w:pStyle w:val="BodyText"/>
              <w:tabs>
                <w:tab w:val="left" w:pos="3553"/>
                <w:tab w:val="left" w:pos="4818"/>
              </w:tabs>
              <w:ind w:right="12"/>
              <w:rPr>
                <w:lang w:val="en"/>
              </w:rPr>
            </w:pPr>
            <w:r w:rsidRPr="00FF36F3">
              <w:rPr>
                <w:b/>
                <w:lang w:val="en"/>
              </w:rPr>
              <w:t>THE REPUBLIC OF ESTONIA</w:t>
            </w:r>
          </w:p>
          <w:p w14:paraId="57A0672B" w14:textId="77777777" w:rsidR="00FF36F3" w:rsidRDefault="00FF36F3" w:rsidP="00FF36F3">
            <w:pPr>
              <w:pStyle w:val="BodyText"/>
              <w:tabs>
                <w:tab w:val="left" w:pos="3553"/>
                <w:tab w:val="left" w:pos="4818"/>
              </w:tabs>
              <w:ind w:right="12"/>
              <w:rPr>
                <w:lang w:val="en"/>
              </w:rPr>
            </w:pPr>
          </w:p>
          <w:p w14:paraId="611914B5" w14:textId="77777777" w:rsidR="00DA7049" w:rsidRDefault="00DA7049" w:rsidP="00FF36F3">
            <w:pPr>
              <w:pStyle w:val="BodyText"/>
              <w:tabs>
                <w:tab w:val="left" w:pos="3553"/>
                <w:tab w:val="left" w:pos="4818"/>
              </w:tabs>
              <w:ind w:right="12"/>
              <w:rPr>
                <w:lang w:val="en"/>
              </w:rPr>
            </w:pPr>
          </w:p>
          <w:p w14:paraId="18D0CB51" w14:textId="77777777" w:rsidR="00DA7049" w:rsidRDefault="00DA7049" w:rsidP="00FF36F3">
            <w:pPr>
              <w:pStyle w:val="BodyText"/>
              <w:tabs>
                <w:tab w:val="left" w:pos="3553"/>
                <w:tab w:val="left" w:pos="4818"/>
              </w:tabs>
              <w:ind w:right="12"/>
              <w:rPr>
                <w:lang w:val="en"/>
              </w:rPr>
            </w:pPr>
          </w:p>
          <w:p w14:paraId="3D8D6523" w14:textId="77777777" w:rsidR="00DA7049" w:rsidRDefault="00DA7049" w:rsidP="00FF36F3">
            <w:pPr>
              <w:pStyle w:val="BodyText"/>
              <w:tabs>
                <w:tab w:val="left" w:pos="3553"/>
                <w:tab w:val="left" w:pos="4818"/>
              </w:tabs>
              <w:ind w:right="12"/>
              <w:rPr>
                <w:lang w:val="en"/>
              </w:rPr>
            </w:pPr>
          </w:p>
          <w:p w14:paraId="323EE53E" w14:textId="77777777" w:rsidR="00DA7049" w:rsidRDefault="00DA7049" w:rsidP="00FF36F3">
            <w:pPr>
              <w:pStyle w:val="BodyText"/>
              <w:tabs>
                <w:tab w:val="left" w:pos="3553"/>
                <w:tab w:val="left" w:pos="4818"/>
              </w:tabs>
              <w:ind w:right="12"/>
              <w:rPr>
                <w:lang w:val="en"/>
              </w:rPr>
            </w:pPr>
          </w:p>
          <w:p w14:paraId="4D622AFB" w14:textId="77777777" w:rsidR="00DA7049" w:rsidRPr="00FF36F3" w:rsidRDefault="00DA7049" w:rsidP="00FF36F3">
            <w:pPr>
              <w:pStyle w:val="BodyText"/>
              <w:tabs>
                <w:tab w:val="left" w:pos="3553"/>
                <w:tab w:val="left" w:pos="4818"/>
              </w:tabs>
              <w:ind w:right="12"/>
              <w:rPr>
                <w:lang w:val="en"/>
              </w:rPr>
            </w:pPr>
          </w:p>
        </w:tc>
        <w:tc>
          <w:tcPr>
            <w:tcW w:w="465" w:type="dxa"/>
          </w:tcPr>
          <w:p w14:paraId="4A17C9BB" w14:textId="77777777" w:rsidR="00FF36F3" w:rsidRPr="00FF36F3" w:rsidRDefault="00FF36F3" w:rsidP="00FF36F3">
            <w:pPr>
              <w:pStyle w:val="BodyText"/>
              <w:tabs>
                <w:tab w:val="left" w:pos="3553"/>
                <w:tab w:val="left" w:pos="4818"/>
              </w:tabs>
              <w:ind w:right="12"/>
              <w:rPr>
                <w:lang w:val="en"/>
              </w:rPr>
            </w:pPr>
          </w:p>
        </w:tc>
        <w:tc>
          <w:tcPr>
            <w:tcW w:w="4395" w:type="dxa"/>
            <w:tcBorders>
              <w:top w:val="nil"/>
              <w:left w:val="nil"/>
              <w:bottom w:val="single" w:sz="4" w:space="0" w:color="000000"/>
              <w:right w:val="nil"/>
            </w:tcBorders>
          </w:tcPr>
          <w:p w14:paraId="122985A3" w14:textId="77777777" w:rsidR="00FF36F3" w:rsidRPr="00FF36F3" w:rsidRDefault="00FF36F3" w:rsidP="00FF36F3">
            <w:pPr>
              <w:pStyle w:val="BodyText"/>
              <w:tabs>
                <w:tab w:val="left" w:pos="3553"/>
                <w:tab w:val="left" w:pos="4818"/>
              </w:tabs>
              <w:ind w:right="12"/>
              <w:rPr>
                <w:b/>
                <w:lang w:val="en"/>
              </w:rPr>
            </w:pPr>
            <w:r w:rsidRPr="00FF36F3">
              <w:rPr>
                <w:b/>
                <w:lang w:val="en"/>
              </w:rPr>
              <w:t>FOR THE GOVERNMENT OF</w:t>
            </w:r>
          </w:p>
          <w:p w14:paraId="3EDE7E34" w14:textId="215EEBC2" w:rsidR="00FF36F3" w:rsidRPr="00FF36F3" w:rsidRDefault="00FF36F3" w:rsidP="00FF36F3">
            <w:pPr>
              <w:pStyle w:val="BodyText"/>
              <w:tabs>
                <w:tab w:val="left" w:pos="3553"/>
                <w:tab w:val="left" w:pos="4818"/>
              </w:tabs>
              <w:ind w:right="12"/>
              <w:rPr>
                <w:lang w:val="en"/>
              </w:rPr>
            </w:pPr>
            <w:r w:rsidRPr="00FF36F3">
              <w:rPr>
                <w:b/>
                <w:lang w:val="en"/>
              </w:rPr>
              <w:t xml:space="preserve">THE STATE OF MARYLAND </w:t>
            </w:r>
          </w:p>
        </w:tc>
      </w:tr>
    </w:tbl>
    <w:p w14:paraId="33D8B99E" w14:textId="77777777" w:rsidR="00FF36F3" w:rsidRDefault="00FF36F3">
      <w:pPr>
        <w:tabs>
          <w:tab w:val="left" w:pos="4815"/>
        </w:tabs>
        <w:spacing w:line="20" w:lineRule="exact"/>
        <w:rPr>
          <w:sz w:val="2"/>
        </w:rPr>
      </w:pPr>
    </w:p>
    <w:sectPr w:rsidR="00FF36F3">
      <w:type w:val="continuous"/>
      <w:pgSz w:w="12240" w:h="15840"/>
      <w:pgMar w:top="1380" w:right="144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075"/>
    <w:multiLevelType w:val="hybridMultilevel"/>
    <w:tmpl w:val="419A3B42"/>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448" w:hanging="360"/>
      </w:pPr>
      <w:rPr>
        <w:rFonts w:hint="default"/>
        <w:lang w:val="en-US" w:eastAsia="en-US" w:bidi="ar-SA"/>
      </w:rPr>
    </w:lvl>
    <w:lvl w:ilvl="3" w:tplc="FFFFFFFF">
      <w:numFmt w:val="bullet"/>
      <w:lvlText w:val="•"/>
      <w:lvlJc w:val="left"/>
      <w:pPr>
        <w:ind w:left="3312" w:hanging="360"/>
      </w:pPr>
      <w:rPr>
        <w:rFonts w:hint="default"/>
        <w:lang w:val="en-US" w:eastAsia="en-US" w:bidi="ar-SA"/>
      </w:rPr>
    </w:lvl>
    <w:lvl w:ilvl="4" w:tplc="FFFFFFFF">
      <w:numFmt w:val="bullet"/>
      <w:lvlText w:val="•"/>
      <w:lvlJc w:val="left"/>
      <w:pPr>
        <w:ind w:left="4176"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04" w:hanging="360"/>
      </w:pPr>
      <w:rPr>
        <w:rFonts w:hint="default"/>
        <w:lang w:val="en-US" w:eastAsia="en-US" w:bidi="ar-SA"/>
      </w:rPr>
    </w:lvl>
    <w:lvl w:ilvl="7" w:tplc="FFFFFFFF">
      <w:numFmt w:val="bullet"/>
      <w:lvlText w:val="•"/>
      <w:lvlJc w:val="left"/>
      <w:pPr>
        <w:ind w:left="6768" w:hanging="360"/>
      </w:pPr>
      <w:rPr>
        <w:rFonts w:hint="default"/>
        <w:lang w:val="en-US" w:eastAsia="en-US" w:bidi="ar-SA"/>
      </w:rPr>
    </w:lvl>
    <w:lvl w:ilvl="8" w:tplc="FFFFFFFF">
      <w:numFmt w:val="bullet"/>
      <w:lvlText w:val="•"/>
      <w:lvlJc w:val="left"/>
      <w:pPr>
        <w:ind w:left="7632" w:hanging="360"/>
      </w:pPr>
      <w:rPr>
        <w:rFonts w:hint="default"/>
        <w:lang w:val="en-US" w:eastAsia="en-US" w:bidi="ar-SA"/>
      </w:rPr>
    </w:lvl>
  </w:abstractNum>
  <w:abstractNum w:abstractNumId="1" w15:restartNumberingAfterBreak="0">
    <w:nsid w:val="4C581D19"/>
    <w:multiLevelType w:val="hybridMultilevel"/>
    <w:tmpl w:val="207C76F8"/>
    <w:lvl w:ilvl="0" w:tplc="ABBE052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F2F2B96C">
      <w:numFmt w:val="bullet"/>
      <w:lvlText w:val="•"/>
      <w:lvlJc w:val="left"/>
      <w:pPr>
        <w:ind w:left="1584" w:hanging="360"/>
      </w:pPr>
      <w:rPr>
        <w:rFonts w:hint="default"/>
        <w:lang w:val="en-US" w:eastAsia="en-US" w:bidi="ar-SA"/>
      </w:rPr>
    </w:lvl>
    <w:lvl w:ilvl="2" w:tplc="F8E88508">
      <w:numFmt w:val="bullet"/>
      <w:lvlText w:val="•"/>
      <w:lvlJc w:val="left"/>
      <w:pPr>
        <w:ind w:left="2448" w:hanging="360"/>
      </w:pPr>
      <w:rPr>
        <w:rFonts w:hint="default"/>
        <w:lang w:val="en-US" w:eastAsia="en-US" w:bidi="ar-SA"/>
      </w:rPr>
    </w:lvl>
    <w:lvl w:ilvl="3" w:tplc="E8D6D8F6">
      <w:numFmt w:val="bullet"/>
      <w:lvlText w:val="•"/>
      <w:lvlJc w:val="left"/>
      <w:pPr>
        <w:ind w:left="3312" w:hanging="360"/>
      </w:pPr>
      <w:rPr>
        <w:rFonts w:hint="default"/>
        <w:lang w:val="en-US" w:eastAsia="en-US" w:bidi="ar-SA"/>
      </w:rPr>
    </w:lvl>
    <w:lvl w:ilvl="4" w:tplc="CCD497D6">
      <w:numFmt w:val="bullet"/>
      <w:lvlText w:val="•"/>
      <w:lvlJc w:val="left"/>
      <w:pPr>
        <w:ind w:left="4176" w:hanging="360"/>
      </w:pPr>
      <w:rPr>
        <w:rFonts w:hint="default"/>
        <w:lang w:val="en-US" w:eastAsia="en-US" w:bidi="ar-SA"/>
      </w:rPr>
    </w:lvl>
    <w:lvl w:ilvl="5" w:tplc="72AEF210">
      <w:numFmt w:val="bullet"/>
      <w:lvlText w:val="•"/>
      <w:lvlJc w:val="left"/>
      <w:pPr>
        <w:ind w:left="5040" w:hanging="360"/>
      </w:pPr>
      <w:rPr>
        <w:rFonts w:hint="default"/>
        <w:lang w:val="en-US" w:eastAsia="en-US" w:bidi="ar-SA"/>
      </w:rPr>
    </w:lvl>
    <w:lvl w:ilvl="6" w:tplc="EFC8647A">
      <w:numFmt w:val="bullet"/>
      <w:lvlText w:val="•"/>
      <w:lvlJc w:val="left"/>
      <w:pPr>
        <w:ind w:left="5904" w:hanging="360"/>
      </w:pPr>
      <w:rPr>
        <w:rFonts w:hint="default"/>
        <w:lang w:val="en-US" w:eastAsia="en-US" w:bidi="ar-SA"/>
      </w:rPr>
    </w:lvl>
    <w:lvl w:ilvl="7" w:tplc="36803726">
      <w:numFmt w:val="bullet"/>
      <w:lvlText w:val="•"/>
      <w:lvlJc w:val="left"/>
      <w:pPr>
        <w:ind w:left="6768" w:hanging="360"/>
      </w:pPr>
      <w:rPr>
        <w:rFonts w:hint="default"/>
        <w:lang w:val="en-US" w:eastAsia="en-US" w:bidi="ar-SA"/>
      </w:rPr>
    </w:lvl>
    <w:lvl w:ilvl="8" w:tplc="2A4E7BD6">
      <w:numFmt w:val="bullet"/>
      <w:lvlText w:val="•"/>
      <w:lvlJc w:val="left"/>
      <w:pPr>
        <w:ind w:left="7632" w:hanging="360"/>
      </w:pPr>
      <w:rPr>
        <w:rFonts w:hint="default"/>
        <w:lang w:val="en-US" w:eastAsia="en-US" w:bidi="ar-SA"/>
      </w:rPr>
    </w:lvl>
  </w:abstractNum>
  <w:abstractNum w:abstractNumId="2" w15:restartNumberingAfterBreak="0">
    <w:nsid w:val="51240D70"/>
    <w:multiLevelType w:val="hybridMultilevel"/>
    <w:tmpl w:val="419A3B42"/>
    <w:lvl w:ilvl="0" w:tplc="E3DAB3C2">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C0041460">
      <w:numFmt w:val="bullet"/>
      <w:lvlText w:val="•"/>
      <w:lvlJc w:val="left"/>
      <w:pPr>
        <w:ind w:left="1584" w:hanging="360"/>
      </w:pPr>
      <w:rPr>
        <w:rFonts w:hint="default"/>
        <w:lang w:val="en-US" w:eastAsia="en-US" w:bidi="ar-SA"/>
      </w:rPr>
    </w:lvl>
    <w:lvl w:ilvl="2" w:tplc="E4AC3D64">
      <w:numFmt w:val="bullet"/>
      <w:lvlText w:val="•"/>
      <w:lvlJc w:val="left"/>
      <w:pPr>
        <w:ind w:left="2448" w:hanging="360"/>
      </w:pPr>
      <w:rPr>
        <w:rFonts w:hint="default"/>
        <w:lang w:val="en-US" w:eastAsia="en-US" w:bidi="ar-SA"/>
      </w:rPr>
    </w:lvl>
    <w:lvl w:ilvl="3" w:tplc="998E44D2">
      <w:numFmt w:val="bullet"/>
      <w:lvlText w:val="•"/>
      <w:lvlJc w:val="left"/>
      <w:pPr>
        <w:ind w:left="3312" w:hanging="360"/>
      </w:pPr>
      <w:rPr>
        <w:rFonts w:hint="default"/>
        <w:lang w:val="en-US" w:eastAsia="en-US" w:bidi="ar-SA"/>
      </w:rPr>
    </w:lvl>
    <w:lvl w:ilvl="4" w:tplc="A5264DD4">
      <w:numFmt w:val="bullet"/>
      <w:lvlText w:val="•"/>
      <w:lvlJc w:val="left"/>
      <w:pPr>
        <w:ind w:left="4176" w:hanging="360"/>
      </w:pPr>
      <w:rPr>
        <w:rFonts w:hint="default"/>
        <w:lang w:val="en-US" w:eastAsia="en-US" w:bidi="ar-SA"/>
      </w:rPr>
    </w:lvl>
    <w:lvl w:ilvl="5" w:tplc="225A1C48">
      <w:numFmt w:val="bullet"/>
      <w:lvlText w:val="•"/>
      <w:lvlJc w:val="left"/>
      <w:pPr>
        <w:ind w:left="5040" w:hanging="360"/>
      </w:pPr>
      <w:rPr>
        <w:rFonts w:hint="default"/>
        <w:lang w:val="en-US" w:eastAsia="en-US" w:bidi="ar-SA"/>
      </w:rPr>
    </w:lvl>
    <w:lvl w:ilvl="6" w:tplc="6B7CEEA2">
      <w:numFmt w:val="bullet"/>
      <w:lvlText w:val="•"/>
      <w:lvlJc w:val="left"/>
      <w:pPr>
        <w:ind w:left="5904" w:hanging="360"/>
      </w:pPr>
      <w:rPr>
        <w:rFonts w:hint="default"/>
        <w:lang w:val="en-US" w:eastAsia="en-US" w:bidi="ar-SA"/>
      </w:rPr>
    </w:lvl>
    <w:lvl w:ilvl="7" w:tplc="59EAC9E2">
      <w:numFmt w:val="bullet"/>
      <w:lvlText w:val="•"/>
      <w:lvlJc w:val="left"/>
      <w:pPr>
        <w:ind w:left="6768" w:hanging="360"/>
      </w:pPr>
      <w:rPr>
        <w:rFonts w:hint="default"/>
        <w:lang w:val="en-US" w:eastAsia="en-US" w:bidi="ar-SA"/>
      </w:rPr>
    </w:lvl>
    <w:lvl w:ilvl="8" w:tplc="7494D0CC">
      <w:numFmt w:val="bullet"/>
      <w:lvlText w:val="•"/>
      <w:lvlJc w:val="left"/>
      <w:pPr>
        <w:ind w:left="7632" w:hanging="360"/>
      </w:pPr>
      <w:rPr>
        <w:rFonts w:hint="default"/>
        <w:lang w:val="en-US" w:eastAsia="en-US" w:bidi="ar-SA"/>
      </w:rPr>
    </w:lvl>
  </w:abstractNum>
  <w:abstractNum w:abstractNumId="3" w15:restartNumberingAfterBreak="0">
    <w:nsid w:val="5A13554B"/>
    <w:multiLevelType w:val="hybridMultilevel"/>
    <w:tmpl w:val="E0FCB332"/>
    <w:lvl w:ilvl="0" w:tplc="F774A1F6">
      <w:start w:val="1"/>
      <w:numFmt w:val="lowerLetter"/>
      <w:lvlText w:val="%1)"/>
      <w:lvlJc w:val="left"/>
      <w:pPr>
        <w:ind w:left="9575" w:hanging="360"/>
      </w:pPr>
      <w:rPr>
        <w:rFonts w:ascii="Times New Roman" w:eastAsia="Times New Roman" w:hAnsi="Times New Roman" w:cs="Times New Roman" w:hint="default"/>
        <w:b w:val="0"/>
        <w:bCs w:val="0"/>
        <w:i w:val="0"/>
        <w:iCs w:val="0"/>
        <w:spacing w:val="0"/>
        <w:w w:val="100"/>
        <w:sz w:val="26"/>
        <w:szCs w:val="26"/>
        <w:lang w:val="en-US" w:eastAsia="en-US" w:bidi="ar-SA"/>
      </w:rPr>
    </w:lvl>
    <w:lvl w:ilvl="1" w:tplc="CBD8DBA6">
      <w:numFmt w:val="bullet"/>
      <w:lvlText w:val="•"/>
      <w:lvlJc w:val="left"/>
      <w:pPr>
        <w:ind w:left="10439" w:hanging="360"/>
      </w:pPr>
      <w:rPr>
        <w:rFonts w:hint="default"/>
        <w:lang w:val="en-US" w:eastAsia="en-US" w:bidi="ar-SA"/>
      </w:rPr>
    </w:lvl>
    <w:lvl w:ilvl="2" w:tplc="1780FBCE">
      <w:numFmt w:val="bullet"/>
      <w:lvlText w:val="•"/>
      <w:lvlJc w:val="left"/>
      <w:pPr>
        <w:ind w:left="11303" w:hanging="360"/>
      </w:pPr>
      <w:rPr>
        <w:rFonts w:hint="default"/>
        <w:lang w:val="en-US" w:eastAsia="en-US" w:bidi="ar-SA"/>
      </w:rPr>
    </w:lvl>
    <w:lvl w:ilvl="3" w:tplc="964430D2">
      <w:numFmt w:val="bullet"/>
      <w:lvlText w:val="•"/>
      <w:lvlJc w:val="left"/>
      <w:pPr>
        <w:ind w:left="12167" w:hanging="360"/>
      </w:pPr>
      <w:rPr>
        <w:rFonts w:hint="default"/>
        <w:lang w:val="en-US" w:eastAsia="en-US" w:bidi="ar-SA"/>
      </w:rPr>
    </w:lvl>
    <w:lvl w:ilvl="4" w:tplc="5718AF14">
      <w:numFmt w:val="bullet"/>
      <w:lvlText w:val="•"/>
      <w:lvlJc w:val="left"/>
      <w:pPr>
        <w:ind w:left="13031" w:hanging="360"/>
      </w:pPr>
      <w:rPr>
        <w:rFonts w:hint="default"/>
        <w:lang w:val="en-US" w:eastAsia="en-US" w:bidi="ar-SA"/>
      </w:rPr>
    </w:lvl>
    <w:lvl w:ilvl="5" w:tplc="0DDC01F6">
      <w:numFmt w:val="bullet"/>
      <w:lvlText w:val="•"/>
      <w:lvlJc w:val="left"/>
      <w:pPr>
        <w:ind w:left="13895" w:hanging="360"/>
      </w:pPr>
      <w:rPr>
        <w:rFonts w:hint="default"/>
        <w:lang w:val="en-US" w:eastAsia="en-US" w:bidi="ar-SA"/>
      </w:rPr>
    </w:lvl>
    <w:lvl w:ilvl="6" w:tplc="7C3EE23E">
      <w:numFmt w:val="bullet"/>
      <w:lvlText w:val="•"/>
      <w:lvlJc w:val="left"/>
      <w:pPr>
        <w:ind w:left="14759" w:hanging="360"/>
      </w:pPr>
      <w:rPr>
        <w:rFonts w:hint="default"/>
        <w:lang w:val="en-US" w:eastAsia="en-US" w:bidi="ar-SA"/>
      </w:rPr>
    </w:lvl>
    <w:lvl w:ilvl="7" w:tplc="F98279FC">
      <w:numFmt w:val="bullet"/>
      <w:lvlText w:val="•"/>
      <w:lvlJc w:val="left"/>
      <w:pPr>
        <w:ind w:left="15623" w:hanging="360"/>
      </w:pPr>
      <w:rPr>
        <w:rFonts w:hint="default"/>
        <w:lang w:val="en-US" w:eastAsia="en-US" w:bidi="ar-SA"/>
      </w:rPr>
    </w:lvl>
    <w:lvl w:ilvl="8" w:tplc="29924EFA">
      <w:numFmt w:val="bullet"/>
      <w:lvlText w:val="•"/>
      <w:lvlJc w:val="left"/>
      <w:pPr>
        <w:ind w:left="16487" w:hanging="360"/>
      </w:pPr>
      <w:rPr>
        <w:rFonts w:hint="default"/>
        <w:lang w:val="en-US" w:eastAsia="en-US" w:bidi="ar-SA"/>
      </w:rPr>
    </w:lvl>
  </w:abstractNum>
  <w:num w:numId="1" w16cid:durableId="2115904478">
    <w:abstractNumId w:val="1"/>
  </w:num>
  <w:num w:numId="2" w16cid:durableId="1303852569">
    <w:abstractNumId w:val="3"/>
  </w:num>
  <w:num w:numId="3" w16cid:durableId="2102873612">
    <w:abstractNumId w:val="2"/>
  </w:num>
  <w:num w:numId="4" w16cid:durableId="52228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67"/>
    <w:rsid w:val="0001479F"/>
    <w:rsid w:val="00043A56"/>
    <w:rsid w:val="00064C2E"/>
    <w:rsid w:val="00085415"/>
    <w:rsid w:val="000C37BF"/>
    <w:rsid w:val="00127745"/>
    <w:rsid w:val="0013532C"/>
    <w:rsid w:val="00185DD0"/>
    <w:rsid w:val="002139A8"/>
    <w:rsid w:val="002664D4"/>
    <w:rsid w:val="002D6261"/>
    <w:rsid w:val="002E0C76"/>
    <w:rsid w:val="003404D8"/>
    <w:rsid w:val="003C17FA"/>
    <w:rsid w:val="00422F86"/>
    <w:rsid w:val="00460BDA"/>
    <w:rsid w:val="004C079A"/>
    <w:rsid w:val="004C2AFD"/>
    <w:rsid w:val="00577767"/>
    <w:rsid w:val="0060047D"/>
    <w:rsid w:val="00653CB6"/>
    <w:rsid w:val="00684052"/>
    <w:rsid w:val="00722AB1"/>
    <w:rsid w:val="00784EC1"/>
    <w:rsid w:val="00791669"/>
    <w:rsid w:val="007979CE"/>
    <w:rsid w:val="0083180B"/>
    <w:rsid w:val="008644FA"/>
    <w:rsid w:val="008E2EBC"/>
    <w:rsid w:val="00941D03"/>
    <w:rsid w:val="00972497"/>
    <w:rsid w:val="009A5223"/>
    <w:rsid w:val="009C1C9A"/>
    <w:rsid w:val="009D4628"/>
    <w:rsid w:val="00A136CC"/>
    <w:rsid w:val="00A7180D"/>
    <w:rsid w:val="00BC4209"/>
    <w:rsid w:val="00C4703A"/>
    <w:rsid w:val="00C478EC"/>
    <w:rsid w:val="00C546E7"/>
    <w:rsid w:val="00C65B76"/>
    <w:rsid w:val="00CE496C"/>
    <w:rsid w:val="00D06424"/>
    <w:rsid w:val="00D11EEA"/>
    <w:rsid w:val="00D91EBF"/>
    <w:rsid w:val="00DA7049"/>
    <w:rsid w:val="00E520CE"/>
    <w:rsid w:val="00EA2DE9"/>
    <w:rsid w:val="00EC7F1C"/>
    <w:rsid w:val="00EE3335"/>
    <w:rsid w:val="00EF3D7F"/>
    <w:rsid w:val="00F54AC0"/>
    <w:rsid w:val="00F62359"/>
    <w:rsid w:val="00F90A0B"/>
    <w:rsid w:val="00FC3A23"/>
    <w:rsid w:val="00FC3C5B"/>
    <w:rsid w:val="00FD678C"/>
    <w:rsid w:val="00FF36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9DE8"/>
  <w15:docId w15:val="{AE4DDFEE-2812-492C-975E-18C04791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99"/>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6"/>
      <w:szCs w:val="26"/>
    </w:rPr>
  </w:style>
  <w:style w:type="paragraph" w:styleId="ListParagraph">
    <w:name w:val="List Paragraph"/>
    <w:basedOn w:val="Normal"/>
    <w:uiPriority w:val="1"/>
    <w:qFormat/>
    <w:pPr>
      <w:ind w:left="719"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BC420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36CC"/>
    <w:rPr>
      <w:sz w:val="16"/>
      <w:szCs w:val="16"/>
    </w:rPr>
  </w:style>
  <w:style w:type="paragraph" w:styleId="CommentText">
    <w:name w:val="annotation text"/>
    <w:basedOn w:val="Normal"/>
    <w:link w:val="CommentTextChar"/>
    <w:uiPriority w:val="99"/>
    <w:unhideWhenUsed/>
    <w:rsid w:val="00A136CC"/>
    <w:rPr>
      <w:sz w:val="20"/>
      <w:szCs w:val="20"/>
    </w:rPr>
  </w:style>
  <w:style w:type="character" w:customStyle="1" w:styleId="CommentTextChar">
    <w:name w:val="Comment Text Char"/>
    <w:basedOn w:val="DefaultParagraphFont"/>
    <w:link w:val="CommentText"/>
    <w:uiPriority w:val="99"/>
    <w:rsid w:val="00A136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6CC"/>
    <w:rPr>
      <w:b/>
      <w:bCs/>
    </w:rPr>
  </w:style>
  <w:style w:type="character" w:customStyle="1" w:styleId="CommentSubjectChar">
    <w:name w:val="Comment Subject Char"/>
    <w:basedOn w:val="CommentTextChar"/>
    <w:link w:val="CommentSubject"/>
    <w:uiPriority w:val="99"/>
    <w:semiHidden/>
    <w:rsid w:val="00A136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1608</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Estonia MoU Draft - For Review.docx - Google Docs</vt:lpstr>
    </vt:vector>
  </TitlesOfParts>
  <Company>MFA</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Estonia MoU Draft - For Review.docx - Google Docs</dc:title>
  <dc:creator>Sarah Luure</dc:creator>
  <cp:lastModifiedBy>Maarja Naagel</cp:lastModifiedBy>
  <cp:revision>3</cp:revision>
  <dcterms:created xsi:type="dcterms:W3CDTF">2026-06-11T05:42:00Z</dcterms:created>
  <dcterms:modified xsi:type="dcterms:W3CDTF">2026-06-13T08:05:00Z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Mozilla/5.0 (Macintosh; Intel Mac OS X 10_15_7) AppleWebKit/537.36 (KHTML, like Gecko) Chrome/142.0.0.0 Safari/537.36</vt:lpwstr>
  </property>
  <property fmtid="{D5CDD505-2E9C-101B-9397-08002B2CF9AE}" pid="4" name="LastSaved">
    <vt:filetime>2026-01-08T00:00:00Z</vt:filetime>
  </property>
  <property fmtid="{D5CDD505-2E9C-101B-9397-08002B2CF9AE}" pid="5" name="Producer">
    <vt:lpwstr>Skia/PDF m142</vt:lpwstr>
  </property>
</Properties>
</file>