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C7F7" w14:textId="6FD33ABB" w:rsidR="0056606D" w:rsidRPr="00C114AF" w:rsidRDefault="0056606D" w:rsidP="00C114AF">
      <w:pPr>
        <w:jc w:val="both"/>
        <w:rPr>
          <w:rFonts w:ascii="Times New Roman" w:hAnsi="Times New Roman" w:cs="Times New Roman"/>
          <w:sz w:val="24"/>
          <w:szCs w:val="24"/>
        </w:rPr>
      </w:pPr>
    </w:p>
    <w:p w14:paraId="1581137E" w14:textId="1F81E7C9" w:rsidR="00EE1A29" w:rsidRPr="00C114AF" w:rsidRDefault="00EE1A29" w:rsidP="00C114AF">
      <w:pPr>
        <w:pStyle w:val="ListParagraph"/>
        <w:numPr>
          <w:ilvl w:val="0"/>
          <w:numId w:val="1"/>
        </w:numPr>
        <w:jc w:val="both"/>
        <w:rPr>
          <w:rFonts w:ascii="Times New Roman" w:hAnsi="Times New Roman" w:cs="Times New Roman"/>
          <w:sz w:val="24"/>
          <w:szCs w:val="24"/>
        </w:rPr>
      </w:pPr>
      <w:r w:rsidRPr="00C114AF">
        <w:rPr>
          <w:rFonts w:ascii="Times New Roman" w:hAnsi="Times New Roman" w:cs="Times New Roman"/>
          <w:sz w:val="24"/>
          <w:szCs w:val="24"/>
        </w:rPr>
        <w:t xml:space="preserve">Edastasime </w:t>
      </w:r>
      <w:r w:rsidRPr="00AF3188">
        <w:rPr>
          <w:rFonts w:ascii="Times New Roman" w:hAnsi="Times New Roman" w:cs="Times New Roman"/>
          <w:b/>
          <w:bCs/>
          <w:sz w:val="24"/>
          <w:szCs w:val="24"/>
        </w:rPr>
        <w:t>02.02.2023</w:t>
      </w:r>
      <w:r w:rsidRPr="00C114AF">
        <w:rPr>
          <w:rFonts w:ascii="Times New Roman" w:hAnsi="Times New Roman" w:cs="Times New Roman"/>
          <w:sz w:val="24"/>
          <w:szCs w:val="24"/>
        </w:rPr>
        <w:t xml:space="preserve"> Keskkonnaametile kooskõlastamiseks Otepää vallas Kibena ja Meegaste külas Oti, Veska-Matsi, Mäe-Järve, Aakre metskond 322, Murumetsa katastriüksuste</w:t>
      </w:r>
      <w:r w:rsidRPr="00C114AF">
        <w:rPr>
          <w:rStyle w:val="FootnoteReference"/>
          <w:rFonts w:ascii="Times New Roman" w:hAnsi="Times New Roman" w:cs="Times New Roman"/>
          <w:sz w:val="24"/>
          <w:szCs w:val="24"/>
        </w:rPr>
        <w:footnoteReference w:id="1"/>
      </w:r>
      <w:r w:rsidRPr="00C114AF">
        <w:rPr>
          <w:rFonts w:ascii="Times New Roman" w:hAnsi="Times New Roman" w:cs="Times New Roman"/>
          <w:sz w:val="24"/>
          <w:szCs w:val="24"/>
        </w:rPr>
        <w:t xml:space="preserve"> osas koostatud Murumetsa metsakuivendus uuendustööde kava (AAB Ekskavaator OÜ, töö nr 22-17)</w:t>
      </w:r>
      <w:r w:rsidR="0048025D" w:rsidRPr="00C114AF">
        <w:rPr>
          <w:rFonts w:ascii="Times New Roman" w:hAnsi="Times New Roman" w:cs="Times New Roman"/>
          <w:sz w:val="24"/>
          <w:szCs w:val="24"/>
        </w:rPr>
        <w:t>.</w:t>
      </w:r>
    </w:p>
    <w:p w14:paraId="55A5BDF2" w14:textId="77777777" w:rsidR="000212BA" w:rsidRPr="00C114AF" w:rsidRDefault="000212BA" w:rsidP="00C114AF">
      <w:pPr>
        <w:pStyle w:val="ListParagraph"/>
        <w:jc w:val="both"/>
        <w:rPr>
          <w:rFonts w:ascii="Times New Roman" w:hAnsi="Times New Roman" w:cs="Times New Roman"/>
          <w:sz w:val="24"/>
          <w:szCs w:val="24"/>
        </w:rPr>
      </w:pPr>
    </w:p>
    <w:p w14:paraId="0F80516B" w14:textId="5FC7D274" w:rsidR="00C114AF" w:rsidRDefault="00EE1A29" w:rsidP="00C114AF">
      <w:pPr>
        <w:pStyle w:val="ListParagraph"/>
        <w:numPr>
          <w:ilvl w:val="0"/>
          <w:numId w:val="1"/>
        </w:numPr>
        <w:jc w:val="both"/>
        <w:rPr>
          <w:rFonts w:ascii="Times New Roman" w:hAnsi="Times New Roman" w:cs="Times New Roman"/>
          <w:sz w:val="24"/>
          <w:szCs w:val="24"/>
        </w:rPr>
      </w:pPr>
      <w:r w:rsidRPr="00C114AF">
        <w:rPr>
          <w:rFonts w:ascii="Times New Roman" w:hAnsi="Times New Roman" w:cs="Times New Roman"/>
          <w:sz w:val="24"/>
          <w:szCs w:val="24"/>
        </w:rPr>
        <w:t xml:space="preserve">Keskkonnaaamet selgitas </w:t>
      </w:r>
      <w:r w:rsidRPr="00AF3188">
        <w:rPr>
          <w:rFonts w:ascii="Times New Roman" w:hAnsi="Times New Roman" w:cs="Times New Roman"/>
          <w:b/>
          <w:bCs/>
          <w:sz w:val="24"/>
          <w:szCs w:val="24"/>
        </w:rPr>
        <w:t>02.03.2023</w:t>
      </w:r>
      <w:r w:rsidRPr="00C114AF">
        <w:rPr>
          <w:rFonts w:ascii="Times New Roman" w:hAnsi="Times New Roman" w:cs="Times New Roman"/>
          <w:sz w:val="24"/>
          <w:szCs w:val="24"/>
        </w:rPr>
        <w:t xml:space="preserve"> vastuskirjas</w:t>
      </w:r>
      <w:r w:rsidR="00DD075B">
        <w:rPr>
          <w:rFonts w:ascii="Times New Roman" w:hAnsi="Times New Roman" w:cs="Times New Roman"/>
          <w:sz w:val="24"/>
          <w:szCs w:val="24"/>
        </w:rPr>
        <w:t>,</w:t>
      </w:r>
      <w:r w:rsidRPr="00C114AF">
        <w:rPr>
          <w:rFonts w:ascii="Times New Roman" w:hAnsi="Times New Roman" w:cs="Times New Roman"/>
          <w:sz w:val="24"/>
          <w:szCs w:val="24"/>
        </w:rPr>
        <w:t xml:space="preserve"> et kooskõlastab kaitstava loodusobjekti valitsejana looduskaitseseaduses ja ehitusseadustikus sätestatust tulenevalt pädeva asutuse poolt esitatud ehitusteatise, projekteerimistingimuste või ehitusloa eelnõu ning metsakuivenduse uuendustööde kava kohta annab Keskkonnaamet omapoolse seisukoha.</w:t>
      </w:r>
      <w:r w:rsidR="00C114AF">
        <w:rPr>
          <w:rFonts w:ascii="Times New Roman" w:hAnsi="Times New Roman" w:cs="Times New Roman"/>
          <w:sz w:val="24"/>
          <w:szCs w:val="24"/>
        </w:rPr>
        <w:t xml:space="preserve"> </w:t>
      </w:r>
    </w:p>
    <w:p w14:paraId="48C04140" w14:textId="77777777" w:rsidR="00C114AF" w:rsidRPr="00C114AF" w:rsidRDefault="00C114AF" w:rsidP="00C114AF">
      <w:pPr>
        <w:pStyle w:val="ListParagraph"/>
        <w:rPr>
          <w:rFonts w:ascii="Times New Roman" w:hAnsi="Times New Roman" w:cs="Times New Roman"/>
          <w:sz w:val="24"/>
          <w:szCs w:val="24"/>
        </w:rPr>
      </w:pPr>
    </w:p>
    <w:p w14:paraId="046466CB" w14:textId="4EAA80E3" w:rsidR="00C114AF" w:rsidRDefault="00C114AF" w:rsidP="00C114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Keskkonnaaamet seisukohta ei esitanud. </w:t>
      </w:r>
      <w:r w:rsidR="00EE1A29" w:rsidRPr="00C114AF">
        <w:rPr>
          <w:rFonts w:ascii="Times New Roman" w:hAnsi="Times New Roman" w:cs="Times New Roman"/>
          <w:sz w:val="24"/>
          <w:szCs w:val="24"/>
        </w:rPr>
        <w:t xml:space="preserve">Keskkonnaamet vaatas uuendustöödekava läbi ning palus kava täiendada ning käsitleda kavandatavate tööde võimalikku mõju Päästjärve ja õõtsiksoo veerežiimile ning elupaikadele </w:t>
      </w:r>
      <w:r w:rsidR="00DD075B">
        <w:rPr>
          <w:rFonts w:ascii="Times New Roman" w:hAnsi="Times New Roman" w:cs="Times New Roman"/>
          <w:sz w:val="24"/>
          <w:szCs w:val="24"/>
        </w:rPr>
        <w:t>ja</w:t>
      </w:r>
      <w:r w:rsidR="00EE1A29" w:rsidRPr="00C114AF">
        <w:rPr>
          <w:rFonts w:ascii="Times New Roman" w:hAnsi="Times New Roman" w:cs="Times New Roman"/>
          <w:sz w:val="24"/>
          <w:szCs w:val="24"/>
        </w:rPr>
        <w:t xml:space="preserve"> esitada täiendatud kava uuesti läbivaatamiseks.</w:t>
      </w:r>
      <w:r w:rsidR="0048025D" w:rsidRPr="00C114AF">
        <w:rPr>
          <w:rFonts w:ascii="Times New Roman" w:hAnsi="Times New Roman" w:cs="Times New Roman"/>
          <w:sz w:val="24"/>
          <w:szCs w:val="24"/>
        </w:rPr>
        <w:t xml:space="preserve"> Keskkonnaaametil puudus veendumus</w:t>
      </w:r>
      <w:r w:rsidR="00DD075B">
        <w:rPr>
          <w:rFonts w:ascii="Times New Roman" w:hAnsi="Times New Roman" w:cs="Times New Roman"/>
          <w:sz w:val="24"/>
          <w:szCs w:val="24"/>
        </w:rPr>
        <w:t>,</w:t>
      </w:r>
      <w:r w:rsidR="0048025D" w:rsidRPr="00C114AF">
        <w:rPr>
          <w:rFonts w:ascii="Times New Roman" w:hAnsi="Times New Roman" w:cs="Times New Roman"/>
          <w:sz w:val="24"/>
          <w:szCs w:val="24"/>
        </w:rPr>
        <w:t xml:space="preserve"> et kraavil 107 planeeritavad tööd ei mõjuta Päästjärve ja seda ümbritseva õõtsiku veerežiimi.</w:t>
      </w:r>
    </w:p>
    <w:p w14:paraId="49DB0464" w14:textId="77777777" w:rsidR="00C114AF" w:rsidRPr="00C114AF" w:rsidRDefault="00C114AF" w:rsidP="00C114AF">
      <w:pPr>
        <w:jc w:val="both"/>
        <w:rPr>
          <w:rFonts w:ascii="Times New Roman" w:hAnsi="Times New Roman" w:cs="Times New Roman"/>
          <w:sz w:val="24"/>
          <w:szCs w:val="24"/>
        </w:rPr>
      </w:pPr>
    </w:p>
    <w:p w14:paraId="66484AA2" w14:textId="610A6E81" w:rsidR="000212BA" w:rsidRPr="00C114AF" w:rsidRDefault="00EE1A29" w:rsidP="00C114AF">
      <w:pPr>
        <w:pStyle w:val="ListParagraph"/>
        <w:numPr>
          <w:ilvl w:val="0"/>
          <w:numId w:val="1"/>
        </w:numPr>
        <w:jc w:val="both"/>
        <w:rPr>
          <w:rFonts w:ascii="Times New Roman" w:hAnsi="Times New Roman" w:cs="Times New Roman"/>
          <w:sz w:val="24"/>
          <w:szCs w:val="24"/>
        </w:rPr>
      </w:pPr>
      <w:r w:rsidRPr="00C114AF">
        <w:rPr>
          <w:rFonts w:ascii="Times New Roman" w:hAnsi="Times New Roman" w:cs="Times New Roman"/>
          <w:sz w:val="24"/>
          <w:szCs w:val="24"/>
        </w:rPr>
        <w:t xml:space="preserve">Edastasime </w:t>
      </w:r>
      <w:r w:rsidRPr="00AF3188">
        <w:rPr>
          <w:rFonts w:ascii="Times New Roman" w:hAnsi="Times New Roman" w:cs="Times New Roman"/>
          <w:b/>
          <w:bCs/>
          <w:sz w:val="24"/>
          <w:szCs w:val="24"/>
        </w:rPr>
        <w:t>03.03.2023</w:t>
      </w:r>
      <w:r w:rsidRPr="00C114AF">
        <w:rPr>
          <w:rFonts w:ascii="Times New Roman" w:hAnsi="Times New Roman" w:cs="Times New Roman"/>
          <w:sz w:val="24"/>
          <w:szCs w:val="24"/>
        </w:rPr>
        <w:t xml:space="preserve"> Keskkonnaametile täiendavad selgitused ning </w:t>
      </w:r>
      <w:r w:rsidR="0048025D" w:rsidRPr="00C114AF">
        <w:rPr>
          <w:rFonts w:ascii="Times New Roman" w:hAnsi="Times New Roman" w:cs="Times New Roman"/>
          <w:sz w:val="24"/>
          <w:szCs w:val="24"/>
        </w:rPr>
        <w:t>täiendavalt analüüsitud kava</w:t>
      </w:r>
      <w:r w:rsidRPr="00C114AF">
        <w:rPr>
          <w:rFonts w:ascii="Times New Roman" w:hAnsi="Times New Roman" w:cs="Times New Roman"/>
          <w:sz w:val="24"/>
          <w:szCs w:val="24"/>
        </w:rPr>
        <w:t xml:space="preserve"> asjaolude osas</w:t>
      </w:r>
      <w:r w:rsidR="00DD075B">
        <w:rPr>
          <w:rFonts w:ascii="Times New Roman" w:hAnsi="Times New Roman" w:cs="Times New Roman"/>
          <w:sz w:val="24"/>
          <w:szCs w:val="24"/>
        </w:rPr>
        <w:t>,</w:t>
      </w:r>
      <w:r w:rsidRPr="00C114AF">
        <w:rPr>
          <w:rFonts w:ascii="Times New Roman" w:hAnsi="Times New Roman" w:cs="Times New Roman"/>
          <w:sz w:val="24"/>
          <w:szCs w:val="24"/>
        </w:rPr>
        <w:t xml:space="preserve"> mida Keskkonnaamet vastavalt 02.03.2023 vastuskirja</w:t>
      </w:r>
      <w:r w:rsidR="0048025D" w:rsidRPr="00C114AF">
        <w:rPr>
          <w:rFonts w:ascii="Times New Roman" w:hAnsi="Times New Roman" w:cs="Times New Roman"/>
          <w:sz w:val="24"/>
          <w:szCs w:val="24"/>
        </w:rPr>
        <w:t xml:space="preserve">s </w:t>
      </w:r>
      <w:r w:rsidR="00C114AF">
        <w:rPr>
          <w:rFonts w:ascii="Times New Roman" w:hAnsi="Times New Roman" w:cs="Times New Roman"/>
          <w:sz w:val="24"/>
          <w:szCs w:val="24"/>
        </w:rPr>
        <w:t>soovis</w:t>
      </w:r>
      <w:r w:rsidR="0048025D" w:rsidRPr="00C114AF">
        <w:rPr>
          <w:rFonts w:ascii="Times New Roman" w:hAnsi="Times New Roman" w:cs="Times New Roman"/>
          <w:sz w:val="24"/>
          <w:szCs w:val="24"/>
        </w:rPr>
        <w:t>. Analüüsi tulemuses järeldus</w:t>
      </w:r>
      <w:r w:rsidR="00DD075B">
        <w:rPr>
          <w:rFonts w:ascii="Times New Roman" w:hAnsi="Times New Roman" w:cs="Times New Roman"/>
          <w:sz w:val="24"/>
          <w:szCs w:val="24"/>
        </w:rPr>
        <w:t>,</w:t>
      </w:r>
      <w:r w:rsidR="0048025D" w:rsidRPr="00C114AF">
        <w:rPr>
          <w:rFonts w:ascii="Times New Roman" w:hAnsi="Times New Roman" w:cs="Times New Roman"/>
          <w:sz w:val="24"/>
          <w:szCs w:val="24"/>
        </w:rPr>
        <w:t xml:space="preserve"> et kraavil 107 planeeritavad tööd Päästjärve ja seda ümbritseva õõtsiku veerežiimi ei mõjuta ning võimalikud ohud Otepää looduspargi kaitsealaustele väärtustele on välistatud.</w:t>
      </w:r>
    </w:p>
    <w:p w14:paraId="5F579FFF" w14:textId="77777777" w:rsidR="000212BA" w:rsidRPr="00C114AF" w:rsidRDefault="000212BA" w:rsidP="00C114AF">
      <w:pPr>
        <w:pStyle w:val="ListParagraph"/>
        <w:jc w:val="both"/>
        <w:rPr>
          <w:rFonts w:ascii="Times New Roman" w:hAnsi="Times New Roman" w:cs="Times New Roman"/>
          <w:sz w:val="24"/>
          <w:szCs w:val="24"/>
        </w:rPr>
      </w:pPr>
    </w:p>
    <w:p w14:paraId="620A71AB" w14:textId="683E3ACE" w:rsidR="00C114AF" w:rsidRDefault="0048025D" w:rsidP="00C114AF">
      <w:pPr>
        <w:pStyle w:val="ListParagraph"/>
        <w:numPr>
          <w:ilvl w:val="0"/>
          <w:numId w:val="1"/>
        </w:numPr>
        <w:jc w:val="both"/>
        <w:rPr>
          <w:rFonts w:ascii="Times New Roman" w:hAnsi="Times New Roman" w:cs="Times New Roman"/>
          <w:sz w:val="24"/>
          <w:szCs w:val="24"/>
        </w:rPr>
      </w:pPr>
      <w:r w:rsidRPr="00C114AF">
        <w:rPr>
          <w:rFonts w:ascii="Times New Roman" w:hAnsi="Times New Roman" w:cs="Times New Roman"/>
          <w:sz w:val="24"/>
          <w:szCs w:val="24"/>
        </w:rPr>
        <w:t xml:space="preserve">Keskkonnaamet vastas täiendavale </w:t>
      </w:r>
      <w:r w:rsidR="00C114AF">
        <w:rPr>
          <w:rFonts w:ascii="Times New Roman" w:hAnsi="Times New Roman" w:cs="Times New Roman"/>
          <w:sz w:val="24"/>
          <w:szCs w:val="24"/>
        </w:rPr>
        <w:t>kirjale</w:t>
      </w:r>
      <w:r w:rsidRPr="00C114AF">
        <w:rPr>
          <w:rFonts w:ascii="Times New Roman" w:hAnsi="Times New Roman" w:cs="Times New Roman"/>
          <w:sz w:val="24"/>
          <w:szCs w:val="24"/>
        </w:rPr>
        <w:t xml:space="preserve"> </w:t>
      </w:r>
      <w:r w:rsidRPr="00AF3188">
        <w:rPr>
          <w:rFonts w:ascii="Times New Roman" w:hAnsi="Times New Roman" w:cs="Times New Roman"/>
          <w:b/>
          <w:bCs/>
          <w:sz w:val="24"/>
          <w:szCs w:val="24"/>
        </w:rPr>
        <w:t>30.03.2023</w:t>
      </w:r>
      <w:r w:rsidRPr="00C114AF">
        <w:rPr>
          <w:rFonts w:ascii="Times New Roman" w:hAnsi="Times New Roman" w:cs="Times New Roman"/>
          <w:sz w:val="24"/>
          <w:szCs w:val="24"/>
        </w:rPr>
        <w:t xml:space="preserve"> ning nõustus vastavalt 23.03.2023 teostatud välivaatluste põhjal</w:t>
      </w:r>
      <w:r w:rsidR="00DD075B">
        <w:rPr>
          <w:rFonts w:ascii="Times New Roman" w:hAnsi="Times New Roman" w:cs="Times New Roman"/>
          <w:sz w:val="24"/>
          <w:szCs w:val="24"/>
        </w:rPr>
        <w:t>,</w:t>
      </w:r>
      <w:r w:rsidRPr="00C114AF">
        <w:rPr>
          <w:rFonts w:ascii="Times New Roman" w:hAnsi="Times New Roman" w:cs="Times New Roman"/>
          <w:sz w:val="24"/>
          <w:szCs w:val="24"/>
        </w:rPr>
        <w:t xml:space="preserve"> et kaitseala valitseja on samuti seisukohal, et kraavil 107 planeeritavad tööd ei mõjuta Päästjärve ja seda ümbritseva õõtsiku veerežiimi.</w:t>
      </w:r>
    </w:p>
    <w:p w14:paraId="45B78756" w14:textId="77777777" w:rsidR="00C114AF" w:rsidRPr="00C114AF" w:rsidRDefault="00C114AF" w:rsidP="00C114AF">
      <w:pPr>
        <w:pStyle w:val="ListParagraph"/>
        <w:rPr>
          <w:rFonts w:ascii="Times New Roman" w:hAnsi="Times New Roman" w:cs="Times New Roman"/>
          <w:sz w:val="24"/>
          <w:szCs w:val="24"/>
        </w:rPr>
      </w:pPr>
    </w:p>
    <w:p w14:paraId="387937BB" w14:textId="2FACDF82" w:rsidR="0048025D" w:rsidRPr="00C114AF" w:rsidRDefault="00C114AF" w:rsidP="00C114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Keskkonnaamet omapoolset seisukohta ei esitanud. </w:t>
      </w:r>
      <w:r w:rsidR="0048025D" w:rsidRPr="00C114AF">
        <w:rPr>
          <w:rFonts w:ascii="Times New Roman" w:hAnsi="Times New Roman" w:cs="Times New Roman"/>
          <w:sz w:val="24"/>
          <w:szCs w:val="24"/>
        </w:rPr>
        <w:t>30.03.2023 vastuskirjas märgi</w:t>
      </w:r>
      <w:r>
        <w:rPr>
          <w:rFonts w:ascii="Times New Roman" w:hAnsi="Times New Roman" w:cs="Times New Roman"/>
          <w:sz w:val="24"/>
          <w:szCs w:val="24"/>
        </w:rPr>
        <w:t>b Keskkonnaamet</w:t>
      </w:r>
      <w:r w:rsidR="00DD075B">
        <w:rPr>
          <w:rFonts w:ascii="Times New Roman" w:hAnsi="Times New Roman" w:cs="Times New Roman"/>
          <w:sz w:val="24"/>
          <w:szCs w:val="24"/>
        </w:rPr>
        <w:t>,</w:t>
      </w:r>
      <w:r w:rsidR="0048025D" w:rsidRPr="00C114AF">
        <w:rPr>
          <w:rFonts w:ascii="Times New Roman" w:hAnsi="Times New Roman" w:cs="Times New Roman"/>
          <w:sz w:val="24"/>
          <w:szCs w:val="24"/>
        </w:rPr>
        <w:t xml:space="preserve"> et </w:t>
      </w:r>
      <w:r>
        <w:rPr>
          <w:rFonts w:ascii="Times New Roman" w:hAnsi="Times New Roman" w:cs="Times New Roman"/>
          <w:sz w:val="24"/>
          <w:szCs w:val="24"/>
        </w:rPr>
        <w:t xml:space="preserve">23.03.2023 teostatud välitöödel </w:t>
      </w:r>
      <w:r w:rsidR="0048025D" w:rsidRPr="00C114AF">
        <w:rPr>
          <w:rFonts w:ascii="Times New Roman" w:hAnsi="Times New Roman" w:cs="Times New Roman"/>
          <w:sz w:val="24"/>
          <w:szCs w:val="24"/>
        </w:rPr>
        <w:t>tuvastas</w:t>
      </w:r>
      <w:r>
        <w:rPr>
          <w:rFonts w:ascii="Times New Roman" w:hAnsi="Times New Roman" w:cs="Times New Roman"/>
          <w:sz w:val="24"/>
          <w:szCs w:val="24"/>
        </w:rPr>
        <w:t xml:space="preserve">, et </w:t>
      </w:r>
      <w:r w:rsidR="0048025D" w:rsidRPr="00C114AF">
        <w:rPr>
          <w:rFonts w:ascii="Times New Roman" w:hAnsi="Times New Roman" w:cs="Times New Roman"/>
          <w:sz w:val="24"/>
          <w:szCs w:val="24"/>
        </w:rPr>
        <w:t xml:space="preserve"> Murumetsa katastriüksusega piirnevatel Kõrgemäe, Salusoo ja Salunuki katastriüksustel</w:t>
      </w:r>
      <w:r w:rsidR="0048025D" w:rsidRPr="00C114AF">
        <w:rPr>
          <w:rStyle w:val="FootnoteReference"/>
          <w:rFonts w:ascii="Times New Roman" w:hAnsi="Times New Roman" w:cs="Times New Roman"/>
          <w:sz w:val="24"/>
          <w:szCs w:val="24"/>
        </w:rPr>
        <w:footnoteReference w:id="2"/>
      </w:r>
      <w:r w:rsidR="0048025D" w:rsidRPr="00C114AF">
        <w:rPr>
          <w:rFonts w:ascii="Times New Roman" w:hAnsi="Times New Roman" w:cs="Times New Roman"/>
          <w:sz w:val="24"/>
          <w:szCs w:val="24"/>
        </w:rPr>
        <w:t xml:space="preserve"> kraaviga 107 piirnevatel aladel </w:t>
      </w:r>
      <w:r w:rsidR="00F7075F" w:rsidRPr="00C114AF">
        <w:rPr>
          <w:rFonts w:ascii="Times New Roman" w:hAnsi="Times New Roman" w:cs="Times New Roman"/>
          <w:sz w:val="24"/>
          <w:szCs w:val="24"/>
        </w:rPr>
        <w:t xml:space="preserve">võib olla </w:t>
      </w:r>
      <w:r w:rsidR="0048025D" w:rsidRPr="00C114AF">
        <w:rPr>
          <w:rFonts w:ascii="Times New Roman" w:hAnsi="Times New Roman" w:cs="Times New Roman"/>
          <w:sz w:val="24"/>
          <w:szCs w:val="24"/>
        </w:rPr>
        <w:t xml:space="preserve">tegemist loodusdirektiivi I lisa kriteeriumile vastava </w:t>
      </w:r>
      <w:bookmarkStart w:id="0" w:name="_Hlk131667699"/>
      <w:r w:rsidR="0048025D" w:rsidRPr="00C114AF">
        <w:rPr>
          <w:rFonts w:ascii="Times New Roman" w:hAnsi="Times New Roman" w:cs="Times New Roman"/>
          <w:sz w:val="24"/>
          <w:szCs w:val="24"/>
        </w:rPr>
        <w:t xml:space="preserve">elupaigatüübile 9080* </w:t>
      </w:r>
      <w:bookmarkEnd w:id="0"/>
      <w:r w:rsidR="0048025D" w:rsidRPr="00C114AF">
        <w:rPr>
          <w:rFonts w:ascii="Times New Roman" w:hAnsi="Times New Roman" w:cs="Times New Roman"/>
          <w:sz w:val="24"/>
          <w:szCs w:val="24"/>
        </w:rPr>
        <w:t xml:space="preserve">(soostuvad ja soolehtmetsad) </w:t>
      </w:r>
      <w:r w:rsidR="00F7075F" w:rsidRPr="00C114AF">
        <w:rPr>
          <w:rFonts w:ascii="Times New Roman" w:hAnsi="Times New Roman" w:cs="Times New Roman"/>
          <w:sz w:val="24"/>
          <w:szCs w:val="24"/>
        </w:rPr>
        <w:t xml:space="preserve">vastava metsaelupaigaga </w:t>
      </w:r>
      <w:r w:rsidR="0048025D" w:rsidRPr="00C114AF">
        <w:rPr>
          <w:rFonts w:ascii="Times New Roman" w:hAnsi="Times New Roman" w:cs="Times New Roman"/>
          <w:sz w:val="24"/>
          <w:szCs w:val="24"/>
        </w:rPr>
        <w:t xml:space="preserve">ning kuna elupaikade seisundit on lumikattega perioodil raske hinnata, </w:t>
      </w:r>
      <w:r>
        <w:rPr>
          <w:rFonts w:ascii="Times New Roman" w:hAnsi="Times New Roman" w:cs="Times New Roman"/>
          <w:sz w:val="24"/>
          <w:szCs w:val="24"/>
        </w:rPr>
        <w:t>annab teada</w:t>
      </w:r>
      <w:r w:rsidR="00DD075B">
        <w:rPr>
          <w:rFonts w:ascii="Times New Roman" w:hAnsi="Times New Roman" w:cs="Times New Roman"/>
          <w:sz w:val="24"/>
          <w:szCs w:val="24"/>
        </w:rPr>
        <w:t>,</w:t>
      </w:r>
      <w:r>
        <w:rPr>
          <w:rFonts w:ascii="Times New Roman" w:hAnsi="Times New Roman" w:cs="Times New Roman"/>
          <w:sz w:val="24"/>
          <w:szCs w:val="24"/>
        </w:rPr>
        <w:t xml:space="preserve"> et hindamine toimub </w:t>
      </w:r>
      <w:r w:rsidR="000410D4" w:rsidRPr="00C114AF">
        <w:rPr>
          <w:rFonts w:ascii="Times New Roman" w:hAnsi="Times New Roman" w:cs="Times New Roman"/>
          <w:sz w:val="24"/>
          <w:szCs w:val="24"/>
        </w:rPr>
        <w:t>suvel</w:t>
      </w:r>
      <w:r>
        <w:rPr>
          <w:rFonts w:ascii="Times New Roman" w:hAnsi="Times New Roman" w:cs="Times New Roman"/>
          <w:sz w:val="24"/>
          <w:szCs w:val="24"/>
        </w:rPr>
        <w:t>. Keskkonnaaamet arvab</w:t>
      </w:r>
      <w:r w:rsidR="00DD075B">
        <w:rPr>
          <w:rFonts w:ascii="Times New Roman" w:hAnsi="Times New Roman" w:cs="Times New Roman"/>
          <w:sz w:val="24"/>
          <w:szCs w:val="24"/>
        </w:rPr>
        <w:t>,</w:t>
      </w:r>
      <w:r>
        <w:rPr>
          <w:rFonts w:ascii="Times New Roman" w:hAnsi="Times New Roman" w:cs="Times New Roman"/>
          <w:sz w:val="24"/>
          <w:szCs w:val="24"/>
        </w:rPr>
        <w:t xml:space="preserve"> et </w:t>
      </w:r>
      <w:r w:rsidR="0048025D" w:rsidRPr="00C114AF">
        <w:rPr>
          <w:rFonts w:ascii="Times New Roman" w:hAnsi="Times New Roman" w:cs="Times New Roman"/>
          <w:sz w:val="24"/>
          <w:szCs w:val="24"/>
        </w:rPr>
        <w:t xml:space="preserve">kraavil 107 </w:t>
      </w:r>
      <w:r>
        <w:rPr>
          <w:rFonts w:ascii="Times New Roman" w:hAnsi="Times New Roman" w:cs="Times New Roman"/>
          <w:sz w:val="24"/>
          <w:szCs w:val="24"/>
        </w:rPr>
        <w:t>kavandatav</w:t>
      </w:r>
      <w:r w:rsidR="0048025D" w:rsidRPr="00C114AF">
        <w:rPr>
          <w:rFonts w:ascii="Times New Roman" w:hAnsi="Times New Roman" w:cs="Times New Roman"/>
          <w:sz w:val="24"/>
          <w:szCs w:val="24"/>
        </w:rPr>
        <w:t xml:space="preserve"> sette eemaldamine </w:t>
      </w:r>
      <w:r>
        <w:rPr>
          <w:rFonts w:ascii="Times New Roman" w:hAnsi="Times New Roman" w:cs="Times New Roman"/>
          <w:sz w:val="24"/>
          <w:szCs w:val="24"/>
        </w:rPr>
        <w:t xml:space="preserve">võib </w:t>
      </w:r>
      <w:r w:rsidR="0048025D" w:rsidRPr="00C114AF">
        <w:rPr>
          <w:rFonts w:ascii="Times New Roman" w:hAnsi="Times New Roman" w:cs="Times New Roman"/>
          <w:sz w:val="24"/>
          <w:szCs w:val="24"/>
        </w:rPr>
        <w:t>negatiivselt</w:t>
      </w:r>
      <w:r w:rsidR="000410D4" w:rsidRPr="00C114AF">
        <w:rPr>
          <w:rFonts w:ascii="Times New Roman" w:hAnsi="Times New Roman" w:cs="Times New Roman"/>
          <w:sz w:val="24"/>
          <w:szCs w:val="24"/>
        </w:rPr>
        <w:t xml:space="preserve"> </w:t>
      </w:r>
      <w:r w:rsidR="0048025D" w:rsidRPr="00C114AF">
        <w:rPr>
          <w:rFonts w:ascii="Times New Roman" w:hAnsi="Times New Roman" w:cs="Times New Roman"/>
          <w:sz w:val="24"/>
          <w:szCs w:val="24"/>
        </w:rPr>
        <w:t>mõjutada kraaviga piirnevaid elupaiku</w:t>
      </w:r>
      <w:r w:rsidR="00DD075B">
        <w:rPr>
          <w:rFonts w:ascii="Times New Roman" w:hAnsi="Times New Roman" w:cs="Times New Roman"/>
          <w:sz w:val="24"/>
          <w:szCs w:val="24"/>
        </w:rPr>
        <w:t>,</w:t>
      </w:r>
      <w:r w:rsidR="0048025D" w:rsidRPr="00C114AF">
        <w:rPr>
          <w:rFonts w:ascii="Times New Roman" w:hAnsi="Times New Roman" w:cs="Times New Roman"/>
          <w:sz w:val="24"/>
          <w:szCs w:val="24"/>
        </w:rPr>
        <w:t xml:space="preserve"> ehk </w:t>
      </w:r>
      <w:r w:rsidR="000F0A12">
        <w:rPr>
          <w:rFonts w:ascii="Times New Roman" w:hAnsi="Times New Roman" w:cs="Times New Roman"/>
          <w:sz w:val="24"/>
          <w:szCs w:val="24"/>
        </w:rPr>
        <w:t xml:space="preserve">et </w:t>
      </w:r>
      <w:r w:rsidR="0048025D" w:rsidRPr="00C114AF">
        <w:rPr>
          <w:rFonts w:ascii="Times New Roman" w:hAnsi="Times New Roman" w:cs="Times New Roman"/>
          <w:sz w:val="24"/>
          <w:szCs w:val="24"/>
        </w:rPr>
        <w:t xml:space="preserve">uuenduskavas on </w:t>
      </w:r>
      <w:r w:rsidR="000F0A12">
        <w:rPr>
          <w:rFonts w:ascii="Times New Roman" w:hAnsi="Times New Roman" w:cs="Times New Roman"/>
          <w:sz w:val="24"/>
          <w:szCs w:val="24"/>
        </w:rPr>
        <w:t xml:space="preserve">nüüd tarvis </w:t>
      </w:r>
      <w:r w:rsidR="0048025D" w:rsidRPr="00C114AF">
        <w:rPr>
          <w:rFonts w:ascii="Times New Roman" w:hAnsi="Times New Roman" w:cs="Times New Roman"/>
          <w:sz w:val="24"/>
          <w:szCs w:val="24"/>
        </w:rPr>
        <w:t>hinnata kraavil 107</w:t>
      </w:r>
      <w:r w:rsidR="000410D4" w:rsidRPr="00C114AF">
        <w:rPr>
          <w:rFonts w:ascii="Times New Roman" w:hAnsi="Times New Roman" w:cs="Times New Roman"/>
          <w:sz w:val="24"/>
          <w:szCs w:val="24"/>
        </w:rPr>
        <w:t xml:space="preserve"> </w:t>
      </w:r>
      <w:r w:rsidR="0048025D" w:rsidRPr="00C114AF">
        <w:rPr>
          <w:rFonts w:ascii="Times New Roman" w:hAnsi="Times New Roman" w:cs="Times New Roman"/>
          <w:sz w:val="24"/>
          <w:szCs w:val="24"/>
        </w:rPr>
        <w:t>uuenduskavaga kavandatud tööde mõju naaberkatastriüksustel asuvatele elupaikadele.</w:t>
      </w:r>
    </w:p>
    <w:p w14:paraId="55F6E436" w14:textId="1607390C" w:rsidR="000212BA" w:rsidRPr="00C114AF" w:rsidRDefault="000410D4" w:rsidP="00C114AF">
      <w:pPr>
        <w:ind w:left="708"/>
        <w:jc w:val="both"/>
        <w:rPr>
          <w:rFonts w:ascii="Times New Roman" w:hAnsi="Times New Roman" w:cs="Times New Roman"/>
          <w:sz w:val="24"/>
          <w:szCs w:val="24"/>
        </w:rPr>
      </w:pPr>
      <w:r w:rsidRPr="00C114AF">
        <w:rPr>
          <w:rFonts w:ascii="Times New Roman" w:hAnsi="Times New Roman" w:cs="Times New Roman"/>
          <w:sz w:val="24"/>
          <w:szCs w:val="24"/>
        </w:rPr>
        <w:t xml:space="preserve">Veel </w:t>
      </w:r>
      <w:r w:rsidR="00AF3188">
        <w:rPr>
          <w:rFonts w:ascii="Times New Roman" w:hAnsi="Times New Roman" w:cs="Times New Roman"/>
          <w:sz w:val="24"/>
          <w:szCs w:val="24"/>
        </w:rPr>
        <w:t>j</w:t>
      </w:r>
      <w:r w:rsidR="000F0A12">
        <w:rPr>
          <w:rFonts w:ascii="Times New Roman" w:hAnsi="Times New Roman" w:cs="Times New Roman"/>
          <w:sz w:val="24"/>
          <w:szCs w:val="24"/>
        </w:rPr>
        <w:t xml:space="preserve">uhib Keskkonnaaamet </w:t>
      </w:r>
      <w:r w:rsidRPr="00C114AF">
        <w:rPr>
          <w:rFonts w:ascii="Times New Roman" w:hAnsi="Times New Roman" w:cs="Times New Roman"/>
          <w:sz w:val="24"/>
          <w:szCs w:val="24"/>
        </w:rPr>
        <w:t>tähelepanu</w:t>
      </w:r>
      <w:r w:rsidR="00DD075B">
        <w:rPr>
          <w:rFonts w:ascii="Times New Roman" w:hAnsi="Times New Roman" w:cs="Times New Roman"/>
          <w:sz w:val="24"/>
          <w:szCs w:val="24"/>
        </w:rPr>
        <w:t>,</w:t>
      </w:r>
      <w:r w:rsidRPr="00C114AF">
        <w:rPr>
          <w:rFonts w:ascii="Times New Roman" w:hAnsi="Times New Roman" w:cs="Times New Roman"/>
          <w:sz w:val="24"/>
          <w:szCs w:val="24"/>
        </w:rPr>
        <w:t xml:space="preserve"> et</w:t>
      </w:r>
      <w:r w:rsidR="0048025D" w:rsidRPr="00C114AF">
        <w:rPr>
          <w:rFonts w:ascii="Times New Roman" w:hAnsi="Times New Roman" w:cs="Times New Roman"/>
          <w:sz w:val="24"/>
          <w:szCs w:val="24"/>
        </w:rPr>
        <w:t xml:space="preserve"> varasemalt </w:t>
      </w:r>
      <w:r w:rsidRPr="00C114AF">
        <w:rPr>
          <w:rFonts w:ascii="Times New Roman" w:hAnsi="Times New Roman" w:cs="Times New Roman"/>
          <w:sz w:val="24"/>
          <w:szCs w:val="24"/>
        </w:rPr>
        <w:t xml:space="preserve">on jäänud </w:t>
      </w:r>
      <w:r w:rsidR="0048025D" w:rsidRPr="00C114AF">
        <w:rPr>
          <w:rFonts w:ascii="Times New Roman" w:hAnsi="Times New Roman" w:cs="Times New Roman"/>
          <w:sz w:val="24"/>
          <w:szCs w:val="24"/>
        </w:rPr>
        <w:t>tähelepanuta</w:t>
      </w:r>
      <w:r w:rsidR="00AF3188">
        <w:rPr>
          <w:rFonts w:ascii="Times New Roman" w:hAnsi="Times New Roman" w:cs="Times New Roman"/>
          <w:sz w:val="24"/>
          <w:szCs w:val="24"/>
        </w:rPr>
        <w:t xml:space="preserve"> </w:t>
      </w:r>
      <w:r w:rsidR="0048025D" w:rsidRPr="00C114AF">
        <w:rPr>
          <w:rFonts w:ascii="Times New Roman" w:hAnsi="Times New Roman" w:cs="Times New Roman"/>
          <w:sz w:val="24"/>
          <w:szCs w:val="24"/>
        </w:rPr>
        <w:t>Saluniku katastriüksusel kraaviga 107 piirneval alal inventeeritud elupaik 9050</w:t>
      </w:r>
      <w:r w:rsidRPr="00C114AF">
        <w:rPr>
          <w:rFonts w:ascii="Times New Roman" w:hAnsi="Times New Roman" w:cs="Times New Roman"/>
          <w:sz w:val="24"/>
          <w:szCs w:val="24"/>
        </w:rPr>
        <w:t xml:space="preserve"> </w:t>
      </w:r>
      <w:r w:rsidR="0048025D" w:rsidRPr="00C114AF">
        <w:rPr>
          <w:rFonts w:ascii="Times New Roman" w:hAnsi="Times New Roman" w:cs="Times New Roman"/>
          <w:sz w:val="24"/>
          <w:szCs w:val="24"/>
        </w:rPr>
        <w:t xml:space="preserve">(rohunditerikkad </w:t>
      </w:r>
      <w:r w:rsidR="0048025D" w:rsidRPr="00C114AF">
        <w:rPr>
          <w:rFonts w:ascii="Times New Roman" w:hAnsi="Times New Roman" w:cs="Times New Roman"/>
          <w:sz w:val="24"/>
          <w:szCs w:val="24"/>
        </w:rPr>
        <w:lastRenderedPageBreak/>
        <w:t>kuusikud)</w:t>
      </w:r>
      <w:r w:rsidRPr="00C114AF">
        <w:rPr>
          <w:rFonts w:ascii="Times New Roman" w:hAnsi="Times New Roman" w:cs="Times New Roman"/>
          <w:sz w:val="24"/>
          <w:szCs w:val="24"/>
        </w:rPr>
        <w:t xml:space="preserve"> ning </w:t>
      </w:r>
      <w:r w:rsidR="0048025D" w:rsidRPr="00C114AF">
        <w:rPr>
          <w:rFonts w:ascii="Times New Roman" w:hAnsi="Times New Roman" w:cs="Times New Roman"/>
          <w:sz w:val="24"/>
          <w:szCs w:val="24"/>
        </w:rPr>
        <w:t>uuenduskavas ei ole kavandatava tegevuse</w:t>
      </w:r>
      <w:r w:rsidR="005F4442" w:rsidRPr="00C114AF">
        <w:rPr>
          <w:rFonts w:ascii="Times New Roman" w:hAnsi="Times New Roman" w:cs="Times New Roman"/>
          <w:sz w:val="24"/>
          <w:szCs w:val="24"/>
        </w:rPr>
        <w:t xml:space="preserve"> </w:t>
      </w:r>
      <w:r w:rsidR="0048025D" w:rsidRPr="00C114AF">
        <w:rPr>
          <w:rFonts w:ascii="Times New Roman" w:hAnsi="Times New Roman" w:cs="Times New Roman"/>
          <w:sz w:val="24"/>
          <w:szCs w:val="24"/>
        </w:rPr>
        <w:t>mõju registreeritud elupaigale</w:t>
      </w:r>
      <w:r w:rsidR="000F0A12">
        <w:rPr>
          <w:rFonts w:ascii="Times New Roman" w:hAnsi="Times New Roman" w:cs="Times New Roman"/>
          <w:sz w:val="24"/>
          <w:szCs w:val="24"/>
        </w:rPr>
        <w:t xml:space="preserve"> analüüsitud. </w:t>
      </w:r>
    </w:p>
    <w:p w14:paraId="5D90BA21" w14:textId="2E244B64" w:rsidR="000212BA" w:rsidRPr="00C114AF" w:rsidRDefault="005F4442" w:rsidP="00C114AF">
      <w:pPr>
        <w:pStyle w:val="ListParagraph"/>
        <w:numPr>
          <w:ilvl w:val="0"/>
          <w:numId w:val="1"/>
        </w:numPr>
        <w:jc w:val="both"/>
        <w:rPr>
          <w:rFonts w:ascii="Times New Roman" w:hAnsi="Times New Roman" w:cs="Times New Roman"/>
          <w:sz w:val="24"/>
          <w:szCs w:val="24"/>
        </w:rPr>
      </w:pPr>
      <w:r w:rsidRPr="00C114AF">
        <w:rPr>
          <w:rFonts w:ascii="Times New Roman" w:hAnsi="Times New Roman" w:cs="Times New Roman"/>
          <w:sz w:val="24"/>
          <w:szCs w:val="24"/>
        </w:rPr>
        <w:t>31.03.2023 küsisime e-maili teel üle uuenduskavas hindamata jäänud elupaiga-ID koodi, küsimisele vastati samal päeva</w:t>
      </w:r>
      <w:r w:rsidR="00DD075B">
        <w:rPr>
          <w:rFonts w:ascii="Times New Roman" w:hAnsi="Times New Roman" w:cs="Times New Roman"/>
          <w:sz w:val="24"/>
          <w:szCs w:val="24"/>
        </w:rPr>
        <w:t>l</w:t>
      </w:r>
      <w:r w:rsidRPr="00C114AF">
        <w:rPr>
          <w:rFonts w:ascii="Times New Roman" w:hAnsi="Times New Roman" w:cs="Times New Roman"/>
          <w:sz w:val="24"/>
          <w:szCs w:val="24"/>
        </w:rPr>
        <w:t xml:space="preserve"> ning elupaiga ID on 584345481.</w:t>
      </w:r>
    </w:p>
    <w:p w14:paraId="17523E6A" w14:textId="4244590D" w:rsidR="0086124D" w:rsidRPr="00C114AF" w:rsidRDefault="0086124D" w:rsidP="000F0A12">
      <w:pPr>
        <w:jc w:val="both"/>
        <w:rPr>
          <w:rFonts w:ascii="Times New Roman" w:hAnsi="Times New Roman" w:cs="Times New Roman"/>
          <w:b/>
          <w:bCs/>
          <w:sz w:val="24"/>
          <w:szCs w:val="24"/>
        </w:rPr>
      </w:pPr>
      <w:r w:rsidRPr="00C114AF">
        <w:rPr>
          <w:rFonts w:ascii="Times New Roman" w:hAnsi="Times New Roman" w:cs="Times New Roman"/>
          <w:b/>
          <w:bCs/>
          <w:sz w:val="24"/>
          <w:szCs w:val="24"/>
        </w:rPr>
        <w:t xml:space="preserve">Edastame täiendavad selgitused Keskkonnaaametipoolt kraav 107 </w:t>
      </w:r>
      <w:r w:rsidR="00AF3188">
        <w:rPr>
          <w:rFonts w:ascii="Times New Roman" w:hAnsi="Times New Roman" w:cs="Times New Roman"/>
          <w:b/>
          <w:bCs/>
          <w:sz w:val="24"/>
          <w:szCs w:val="24"/>
        </w:rPr>
        <w:t xml:space="preserve">osas </w:t>
      </w:r>
      <w:r w:rsidR="000F0A12">
        <w:rPr>
          <w:rFonts w:ascii="Times New Roman" w:hAnsi="Times New Roman" w:cs="Times New Roman"/>
          <w:b/>
          <w:bCs/>
          <w:sz w:val="24"/>
          <w:szCs w:val="24"/>
        </w:rPr>
        <w:t>tõstatatud küsimustes.</w:t>
      </w:r>
    </w:p>
    <w:p w14:paraId="67720DED" w14:textId="3FAA7C48" w:rsidR="00B75B13" w:rsidRPr="00C114AF" w:rsidRDefault="000F0A12" w:rsidP="000F0A12">
      <w:pPr>
        <w:jc w:val="both"/>
        <w:rPr>
          <w:rFonts w:ascii="Times New Roman" w:hAnsi="Times New Roman" w:cs="Times New Roman"/>
          <w:sz w:val="24"/>
          <w:szCs w:val="24"/>
        </w:rPr>
      </w:pPr>
      <w:r>
        <w:rPr>
          <w:rFonts w:ascii="Times New Roman" w:hAnsi="Times New Roman" w:cs="Times New Roman"/>
          <w:sz w:val="24"/>
          <w:szCs w:val="24"/>
        </w:rPr>
        <w:t xml:space="preserve">Juhime tähelepanu, et seisuga </w:t>
      </w:r>
      <w:r w:rsidR="000212BA" w:rsidRPr="00C114AF">
        <w:rPr>
          <w:rFonts w:ascii="Times New Roman" w:hAnsi="Times New Roman" w:cs="Times New Roman"/>
          <w:sz w:val="24"/>
          <w:szCs w:val="24"/>
        </w:rPr>
        <w:t xml:space="preserve">27.02.2023 </w:t>
      </w:r>
      <w:r w:rsidR="0086124D" w:rsidRPr="00C114AF">
        <w:rPr>
          <w:rFonts w:ascii="Times New Roman" w:hAnsi="Times New Roman" w:cs="Times New Roman"/>
          <w:sz w:val="24"/>
          <w:szCs w:val="24"/>
        </w:rPr>
        <w:t xml:space="preserve">on </w:t>
      </w:r>
      <w:r w:rsidR="000212BA" w:rsidRPr="00C114AF">
        <w:rPr>
          <w:rFonts w:ascii="Times New Roman" w:hAnsi="Times New Roman" w:cs="Times New Roman"/>
          <w:sz w:val="24"/>
          <w:szCs w:val="24"/>
        </w:rPr>
        <w:t>elupaik ID 584345481 (9050 Rohunditerikkad kuusikud) arhiveeritud.</w:t>
      </w:r>
      <w:r w:rsidR="006725CA" w:rsidRPr="00C114AF">
        <w:rPr>
          <w:rFonts w:ascii="Times New Roman" w:hAnsi="Times New Roman" w:cs="Times New Roman"/>
          <w:sz w:val="24"/>
          <w:szCs w:val="24"/>
        </w:rPr>
        <w:t xml:space="preserve"> </w:t>
      </w:r>
      <w:r w:rsidR="00B75B13" w:rsidRPr="00B75B13">
        <w:rPr>
          <w:rFonts w:ascii="Times New Roman" w:hAnsi="Times New Roman" w:cs="Times New Roman"/>
          <w:sz w:val="24"/>
          <w:szCs w:val="24"/>
        </w:rPr>
        <w:t>Kuna Keskkonnaamaeti 30.03.2023 viidatud võimalik elupaigatüüp 9080* on juba EELIS-esse 27.02.2023 sisse kantud ei vaja ala enam suvist ülevaatamist.</w:t>
      </w:r>
    </w:p>
    <w:p w14:paraId="72DF8B70" w14:textId="416D007D" w:rsidR="00EE1A29" w:rsidRPr="00C114AF" w:rsidRDefault="000F0A12" w:rsidP="00C114AF">
      <w:pPr>
        <w:jc w:val="both"/>
        <w:rPr>
          <w:rFonts w:ascii="Times New Roman" w:hAnsi="Times New Roman" w:cs="Times New Roman"/>
          <w:b/>
          <w:bCs/>
          <w:sz w:val="24"/>
          <w:szCs w:val="24"/>
        </w:rPr>
      </w:pPr>
      <w:r>
        <w:rPr>
          <w:rFonts w:ascii="Times New Roman" w:hAnsi="Times New Roman" w:cs="Times New Roman"/>
          <w:sz w:val="24"/>
          <w:szCs w:val="24"/>
        </w:rPr>
        <w:t>Varasemalt oleme põhjalikult selgitanud Keskkonnaaametile</w:t>
      </w:r>
      <w:r w:rsidR="0048025D" w:rsidRPr="00C114AF">
        <w:rPr>
          <w:rFonts w:ascii="Times New Roman" w:hAnsi="Times New Roman" w:cs="Times New Roman"/>
          <w:b/>
          <w:bCs/>
          <w:sz w:val="24"/>
          <w:szCs w:val="24"/>
        </w:rPr>
        <w:t xml:space="preserve"> maaparandussüsteemi hoiutööde vajalikkust ning </w:t>
      </w:r>
      <w:r>
        <w:rPr>
          <w:rFonts w:ascii="Times New Roman" w:hAnsi="Times New Roman" w:cs="Times New Roman"/>
          <w:b/>
          <w:bCs/>
          <w:sz w:val="24"/>
          <w:szCs w:val="24"/>
        </w:rPr>
        <w:t>lubatavust põhjendanud.</w:t>
      </w:r>
      <w:r w:rsidR="00BD28CD" w:rsidRPr="00C114AF">
        <w:rPr>
          <w:rFonts w:ascii="Times New Roman" w:hAnsi="Times New Roman" w:cs="Times New Roman"/>
          <w:b/>
          <w:bCs/>
          <w:sz w:val="24"/>
          <w:szCs w:val="24"/>
        </w:rPr>
        <w:t xml:space="preserve"> </w:t>
      </w:r>
      <w:r w:rsidR="0086124D" w:rsidRPr="00C114AF">
        <w:rPr>
          <w:rFonts w:ascii="Times New Roman" w:hAnsi="Times New Roman" w:cs="Times New Roman"/>
          <w:b/>
          <w:bCs/>
          <w:sz w:val="24"/>
          <w:szCs w:val="24"/>
        </w:rPr>
        <w:t>Selgitame veelkordselt</w:t>
      </w:r>
      <w:r w:rsidR="00DD075B">
        <w:rPr>
          <w:rFonts w:ascii="Times New Roman" w:hAnsi="Times New Roman" w:cs="Times New Roman"/>
          <w:b/>
          <w:bCs/>
          <w:sz w:val="24"/>
          <w:szCs w:val="24"/>
        </w:rPr>
        <w:t>,</w:t>
      </w:r>
      <w:r w:rsidR="00C114AF" w:rsidRPr="00C114AF">
        <w:rPr>
          <w:rFonts w:ascii="Times New Roman" w:hAnsi="Times New Roman" w:cs="Times New Roman"/>
          <w:b/>
          <w:bCs/>
          <w:sz w:val="24"/>
          <w:szCs w:val="24"/>
        </w:rPr>
        <w:t xml:space="preserve"> kuna selles osas ei ole </w:t>
      </w:r>
      <w:r>
        <w:rPr>
          <w:rFonts w:ascii="Times New Roman" w:hAnsi="Times New Roman" w:cs="Times New Roman"/>
          <w:b/>
          <w:bCs/>
          <w:sz w:val="24"/>
          <w:szCs w:val="24"/>
        </w:rPr>
        <w:t xml:space="preserve">varasemates vastuskirjades </w:t>
      </w:r>
      <w:r w:rsidR="00C114AF" w:rsidRPr="00C114AF">
        <w:rPr>
          <w:rFonts w:ascii="Times New Roman" w:hAnsi="Times New Roman" w:cs="Times New Roman"/>
          <w:b/>
          <w:bCs/>
          <w:sz w:val="24"/>
          <w:szCs w:val="24"/>
        </w:rPr>
        <w:t xml:space="preserve">Keskkonnaamet omapoolseid kommentaare esitanud. </w:t>
      </w:r>
    </w:p>
    <w:p w14:paraId="7A0D3F5A" w14:textId="77777777" w:rsidR="00A77ECA" w:rsidRDefault="00A36A56" w:rsidP="00C114AF">
      <w:pPr>
        <w:jc w:val="both"/>
        <w:rPr>
          <w:rFonts w:ascii="Times New Roman" w:hAnsi="Times New Roman" w:cs="Times New Roman"/>
          <w:sz w:val="24"/>
          <w:szCs w:val="24"/>
        </w:rPr>
      </w:pPr>
      <w:r w:rsidRPr="00C114AF">
        <w:rPr>
          <w:rFonts w:ascii="Times New Roman" w:hAnsi="Times New Roman" w:cs="Times New Roman"/>
          <w:sz w:val="24"/>
          <w:szCs w:val="24"/>
        </w:rPr>
        <w:t>Tegevustega hõlmatud  Murumetsa (katastritunnus 60802:003:1020) katastriüksus asub Otepää looduspargi (kood KLO1100447) Otepää piiranguvööndis, kus tegevusi reguleerib Vabariigi Valitsuse 01.12.2016 määrus nr 135 „</w:t>
      </w:r>
      <w:r w:rsidRPr="00C114AF">
        <w:rPr>
          <w:rFonts w:ascii="Times New Roman" w:hAnsi="Times New Roman" w:cs="Times New Roman"/>
          <w:i/>
          <w:iCs/>
          <w:sz w:val="24"/>
          <w:szCs w:val="24"/>
        </w:rPr>
        <w:t>Otepää looduspargi kaitse eeskiri</w:t>
      </w:r>
      <w:r w:rsidRPr="00C114AF">
        <w:rPr>
          <w:rFonts w:ascii="Times New Roman" w:hAnsi="Times New Roman" w:cs="Times New Roman"/>
          <w:sz w:val="24"/>
          <w:szCs w:val="24"/>
        </w:rPr>
        <w:t>“, mille järgi piiranguvööndis asuvate olemasolevate maaparandussüsteemide hoiutööde läbiviimist ei käsitleta. „</w:t>
      </w:r>
      <w:r w:rsidRPr="00C114AF">
        <w:rPr>
          <w:rFonts w:ascii="Times New Roman" w:hAnsi="Times New Roman" w:cs="Times New Roman"/>
          <w:i/>
          <w:iCs/>
          <w:sz w:val="24"/>
          <w:szCs w:val="24"/>
        </w:rPr>
        <w:t>Otepää looduspargi kaitse-eeskirja</w:t>
      </w:r>
      <w:r w:rsidRPr="00C114AF">
        <w:rPr>
          <w:rFonts w:ascii="Times New Roman" w:hAnsi="Times New Roman" w:cs="Times New Roman"/>
          <w:sz w:val="24"/>
          <w:szCs w:val="24"/>
        </w:rPr>
        <w:t>” seletuskirjas on välja toodud, et Otepää looduspargi piiranguvööndites on kaitseala valitseja nõusolekul lubatud uue maaparandussüsteemi ja veekogu rajamine, veekogu veetaseme ja kaldajoone muutmine ning olemasolevate maaparandussüsteemide hooldamine.</w:t>
      </w:r>
      <w:r w:rsidR="000F0A12">
        <w:rPr>
          <w:rFonts w:ascii="Times New Roman" w:hAnsi="Times New Roman" w:cs="Times New Roman"/>
          <w:sz w:val="24"/>
          <w:szCs w:val="24"/>
        </w:rPr>
        <w:t xml:space="preserve"> </w:t>
      </w:r>
    </w:p>
    <w:p w14:paraId="6F33A431" w14:textId="7B45C0CF" w:rsidR="00A36A56" w:rsidRPr="00A77ECA" w:rsidRDefault="000F0A12" w:rsidP="00C114AF">
      <w:pPr>
        <w:jc w:val="both"/>
        <w:rPr>
          <w:rFonts w:ascii="Times New Roman" w:hAnsi="Times New Roman" w:cs="Times New Roman"/>
          <w:b/>
          <w:bCs/>
          <w:sz w:val="24"/>
          <w:szCs w:val="24"/>
        </w:rPr>
      </w:pPr>
      <w:r w:rsidRPr="00A77ECA">
        <w:rPr>
          <w:rFonts w:ascii="Times New Roman" w:hAnsi="Times New Roman" w:cs="Times New Roman"/>
          <w:b/>
          <w:bCs/>
          <w:sz w:val="24"/>
          <w:szCs w:val="24"/>
        </w:rPr>
        <w:t>Tegemist ei ole ühe kinnistul kavandatavate maaparandushoiutöödega</w:t>
      </w:r>
      <w:r w:rsidR="00DD075B">
        <w:rPr>
          <w:rFonts w:ascii="Times New Roman" w:hAnsi="Times New Roman" w:cs="Times New Roman"/>
          <w:b/>
          <w:bCs/>
          <w:sz w:val="24"/>
          <w:szCs w:val="24"/>
        </w:rPr>
        <w:t>,</w:t>
      </w:r>
      <w:r w:rsidRPr="00A77ECA">
        <w:rPr>
          <w:rFonts w:ascii="Times New Roman" w:hAnsi="Times New Roman" w:cs="Times New Roman"/>
          <w:b/>
          <w:bCs/>
          <w:sz w:val="24"/>
          <w:szCs w:val="24"/>
        </w:rPr>
        <w:t xml:space="preserve"> mistõttu juhime tähelepanu</w:t>
      </w:r>
      <w:r w:rsidR="00DD075B">
        <w:rPr>
          <w:rFonts w:ascii="Times New Roman" w:hAnsi="Times New Roman" w:cs="Times New Roman"/>
          <w:b/>
          <w:bCs/>
          <w:sz w:val="24"/>
          <w:szCs w:val="24"/>
        </w:rPr>
        <w:t>,</w:t>
      </w:r>
      <w:r w:rsidRPr="00A77ECA">
        <w:rPr>
          <w:rFonts w:ascii="Times New Roman" w:hAnsi="Times New Roman" w:cs="Times New Roman"/>
          <w:b/>
          <w:bCs/>
          <w:sz w:val="24"/>
          <w:szCs w:val="24"/>
        </w:rPr>
        <w:t xml:space="preserve"> et kogu lõigul on tegevused tegemata. </w:t>
      </w:r>
    </w:p>
    <w:p w14:paraId="5E1136CE" w14:textId="0B5EB1F7" w:rsidR="00A36A56" w:rsidRPr="00C114AF" w:rsidRDefault="00A36A56" w:rsidP="00C114AF">
      <w:pPr>
        <w:jc w:val="both"/>
        <w:rPr>
          <w:rFonts w:ascii="Times New Roman" w:hAnsi="Times New Roman" w:cs="Times New Roman"/>
          <w:sz w:val="24"/>
          <w:szCs w:val="24"/>
        </w:rPr>
      </w:pPr>
      <w:r w:rsidRPr="00C114AF">
        <w:rPr>
          <w:rFonts w:ascii="Times New Roman" w:hAnsi="Times New Roman" w:cs="Times New Roman"/>
          <w:sz w:val="24"/>
          <w:szCs w:val="24"/>
        </w:rPr>
        <w:t>Keskkonnaamet kooskõlastab tulenevalt looduskaitseseaduse §-st 14 ehitusteatisi, projekteerimistingimusi ja ehituslubasid ning detailplaneeringuid kui tegevus toimub kaitsealal, hoiualal, püsielupaigas või kaitstava looduse üksikobjekti kaitsevööndis</w:t>
      </w:r>
      <w:r w:rsidR="00A77ECA">
        <w:rPr>
          <w:rFonts w:ascii="Times New Roman" w:hAnsi="Times New Roman" w:cs="Times New Roman"/>
          <w:sz w:val="24"/>
          <w:szCs w:val="24"/>
        </w:rPr>
        <w:t>, tegemist ei ole kookõlastamist nõudva tegevusega.</w:t>
      </w:r>
    </w:p>
    <w:p w14:paraId="01569733" w14:textId="40F005AA" w:rsidR="00946C7E" w:rsidRPr="00C114AF" w:rsidRDefault="0086124D" w:rsidP="00C114AF">
      <w:pPr>
        <w:jc w:val="both"/>
        <w:rPr>
          <w:rFonts w:ascii="Times New Roman" w:hAnsi="Times New Roman" w:cs="Times New Roman"/>
          <w:sz w:val="24"/>
          <w:szCs w:val="24"/>
        </w:rPr>
      </w:pPr>
      <w:r w:rsidRPr="00C114AF">
        <w:rPr>
          <w:rFonts w:ascii="Times New Roman" w:hAnsi="Times New Roman" w:cs="Times New Roman"/>
          <w:sz w:val="24"/>
          <w:szCs w:val="24"/>
        </w:rPr>
        <w:t>Metsaregistri andmetel jääb k</w:t>
      </w:r>
      <w:r w:rsidR="00946C7E" w:rsidRPr="00C114AF">
        <w:rPr>
          <w:rFonts w:ascii="Times New Roman" w:hAnsi="Times New Roman" w:cs="Times New Roman"/>
          <w:sz w:val="24"/>
          <w:szCs w:val="24"/>
        </w:rPr>
        <w:t>raav</w:t>
      </w:r>
      <w:r w:rsidRPr="00C114AF">
        <w:rPr>
          <w:rFonts w:ascii="Times New Roman" w:hAnsi="Times New Roman" w:cs="Times New Roman"/>
          <w:sz w:val="24"/>
          <w:szCs w:val="24"/>
        </w:rPr>
        <w:t>iga</w:t>
      </w:r>
      <w:r w:rsidR="00946C7E" w:rsidRPr="00C114AF">
        <w:rPr>
          <w:rFonts w:ascii="Times New Roman" w:hAnsi="Times New Roman" w:cs="Times New Roman"/>
          <w:sz w:val="24"/>
          <w:szCs w:val="24"/>
        </w:rPr>
        <w:t xml:space="preserve"> 107 piirnaval</w:t>
      </w:r>
      <w:r w:rsidRPr="00C114AF">
        <w:rPr>
          <w:rFonts w:ascii="Times New Roman" w:hAnsi="Times New Roman" w:cs="Times New Roman"/>
          <w:sz w:val="24"/>
          <w:szCs w:val="24"/>
        </w:rPr>
        <w:t>e</w:t>
      </w:r>
      <w:r w:rsidR="00946C7E" w:rsidRPr="00C114AF">
        <w:rPr>
          <w:rFonts w:ascii="Times New Roman" w:hAnsi="Times New Roman" w:cs="Times New Roman"/>
          <w:sz w:val="24"/>
          <w:szCs w:val="24"/>
        </w:rPr>
        <w:t xml:space="preserve"> alale </w:t>
      </w:r>
      <w:bookmarkStart w:id="1" w:name="_Hlk131601739"/>
      <w:r w:rsidRPr="00C114AF">
        <w:rPr>
          <w:rFonts w:ascii="Times New Roman" w:hAnsi="Times New Roman" w:cs="Times New Roman"/>
          <w:sz w:val="24"/>
          <w:szCs w:val="24"/>
        </w:rPr>
        <w:t xml:space="preserve">Rajaste, </w:t>
      </w:r>
      <w:r w:rsidR="007342FD" w:rsidRPr="00C114AF">
        <w:rPr>
          <w:rFonts w:ascii="Times New Roman" w:hAnsi="Times New Roman" w:cs="Times New Roman"/>
          <w:sz w:val="24"/>
          <w:szCs w:val="24"/>
        </w:rPr>
        <w:t>S</w:t>
      </w:r>
      <w:r w:rsidRPr="00C114AF">
        <w:rPr>
          <w:rFonts w:ascii="Times New Roman" w:hAnsi="Times New Roman" w:cs="Times New Roman"/>
          <w:sz w:val="24"/>
          <w:szCs w:val="24"/>
        </w:rPr>
        <w:t xml:space="preserve">alunuki ja </w:t>
      </w:r>
      <w:r w:rsidR="007342FD" w:rsidRPr="00C114AF">
        <w:rPr>
          <w:rFonts w:ascii="Times New Roman" w:hAnsi="Times New Roman" w:cs="Times New Roman"/>
          <w:sz w:val="24"/>
          <w:szCs w:val="24"/>
        </w:rPr>
        <w:t>S</w:t>
      </w:r>
      <w:r w:rsidRPr="00C114AF">
        <w:rPr>
          <w:rFonts w:ascii="Times New Roman" w:hAnsi="Times New Roman" w:cs="Times New Roman"/>
          <w:sz w:val="24"/>
          <w:szCs w:val="24"/>
        </w:rPr>
        <w:t>alusoo katastriüksustele</w:t>
      </w:r>
      <w:r w:rsidR="007342FD" w:rsidRPr="00C114AF">
        <w:rPr>
          <w:rStyle w:val="FootnoteReference"/>
          <w:rFonts w:ascii="Times New Roman" w:hAnsi="Times New Roman" w:cs="Times New Roman"/>
          <w:sz w:val="24"/>
          <w:szCs w:val="24"/>
        </w:rPr>
        <w:footnoteReference w:id="3"/>
      </w:r>
      <w:r w:rsidRPr="00C114AF">
        <w:rPr>
          <w:rFonts w:ascii="Times New Roman" w:hAnsi="Times New Roman" w:cs="Times New Roman"/>
          <w:sz w:val="24"/>
          <w:szCs w:val="24"/>
        </w:rPr>
        <w:t xml:space="preserve"> </w:t>
      </w:r>
      <w:r w:rsidR="00946C7E" w:rsidRPr="00C114AF">
        <w:rPr>
          <w:rFonts w:ascii="Times New Roman" w:hAnsi="Times New Roman" w:cs="Times New Roman"/>
          <w:sz w:val="24"/>
          <w:szCs w:val="24"/>
        </w:rPr>
        <w:t xml:space="preserve"> järgmised </w:t>
      </w:r>
      <w:r w:rsidRPr="00C114AF">
        <w:rPr>
          <w:rFonts w:ascii="Times New Roman" w:hAnsi="Times New Roman" w:cs="Times New Roman"/>
          <w:sz w:val="24"/>
          <w:szCs w:val="24"/>
        </w:rPr>
        <w:t>elupaigad</w:t>
      </w:r>
      <w:bookmarkEnd w:id="1"/>
      <w:r w:rsidRPr="00C114AF">
        <w:rPr>
          <w:rFonts w:ascii="Times New Roman" w:hAnsi="Times New Roman" w:cs="Times New Roman"/>
          <w:sz w:val="24"/>
          <w:szCs w:val="24"/>
        </w:rPr>
        <w:t>.</w:t>
      </w:r>
    </w:p>
    <w:p w14:paraId="50C2F71F" w14:textId="77777777" w:rsidR="00891F71" w:rsidRDefault="00946C7E" w:rsidP="00C114AF">
      <w:pPr>
        <w:jc w:val="both"/>
        <w:rPr>
          <w:rFonts w:ascii="Times New Roman" w:hAnsi="Times New Roman" w:cs="Times New Roman"/>
          <w:sz w:val="24"/>
          <w:szCs w:val="24"/>
        </w:rPr>
      </w:pPr>
      <w:r w:rsidRPr="00C114AF">
        <w:rPr>
          <w:rFonts w:ascii="Times New Roman" w:hAnsi="Times New Roman" w:cs="Times New Roman"/>
          <w:sz w:val="24"/>
          <w:szCs w:val="24"/>
        </w:rPr>
        <w:t>9010* (ID -1982127974), 9080*,  (ID-1979623882), 9010*  (ID -1979232214), 9010*  (-1978916328), 9010* (ID -1982571958), 9080* (-1975387670), 91D0* (ID -1977199118)</w:t>
      </w:r>
      <w:r w:rsidR="00612530" w:rsidRPr="00C114AF">
        <w:rPr>
          <w:rFonts w:ascii="Times New Roman" w:hAnsi="Times New Roman" w:cs="Times New Roman"/>
          <w:sz w:val="24"/>
          <w:szCs w:val="24"/>
        </w:rPr>
        <w:t>.</w:t>
      </w:r>
      <w:r w:rsidR="007342FD" w:rsidRPr="00C114AF">
        <w:rPr>
          <w:rFonts w:ascii="Times New Roman" w:hAnsi="Times New Roman" w:cs="Times New Roman"/>
          <w:sz w:val="24"/>
          <w:szCs w:val="24"/>
        </w:rPr>
        <w:t xml:space="preserve"> </w:t>
      </w:r>
    </w:p>
    <w:p w14:paraId="5ACBE710" w14:textId="70CB8430" w:rsidR="0086124D" w:rsidRDefault="00612530" w:rsidP="00C114AF">
      <w:pPr>
        <w:jc w:val="both"/>
        <w:rPr>
          <w:rFonts w:ascii="Times New Roman" w:hAnsi="Times New Roman" w:cs="Times New Roman"/>
          <w:sz w:val="24"/>
          <w:szCs w:val="24"/>
        </w:rPr>
      </w:pPr>
      <w:bookmarkStart w:id="2" w:name="_Hlk131600636"/>
      <w:r w:rsidRPr="00C114AF">
        <w:rPr>
          <w:rFonts w:ascii="Times New Roman" w:hAnsi="Times New Roman" w:cs="Times New Roman"/>
          <w:sz w:val="24"/>
          <w:szCs w:val="24"/>
        </w:rPr>
        <w:t xml:space="preserve">Otepää looduspargi, Otepää hoiuala ja Otepää loodusala kaitsekorralduskava 2017-2026 </w:t>
      </w:r>
      <w:bookmarkEnd w:id="2"/>
      <w:r w:rsidR="0086124D" w:rsidRPr="00C114AF">
        <w:rPr>
          <w:rFonts w:ascii="Times New Roman" w:hAnsi="Times New Roman" w:cs="Times New Roman"/>
          <w:sz w:val="24"/>
          <w:szCs w:val="24"/>
        </w:rPr>
        <w:t>annab soovitused kaitseala valitsejale kaitse-eesmärkide saavutamise parimatest viisidest.</w:t>
      </w:r>
    </w:p>
    <w:p w14:paraId="4A9B092B" w14:textId="4ADDFFA3" w:rsidR="00A77ECA" w:rsidRPr="00C114AF" w:rsidRDefault="00A77ECA" w:rsidP="00C114AF">
      <w:pPr>
        <w:jc w:val="both"/>
        <w:rPr>
          <w:rFonts w:ascii="Times New Roman" w:hAnsi="Times New Roman" w:cs="Times New Roman"/>
          <w:sz w:val="24"/>
          <w:szCs w:val="24"/>
        </w:rPr>
      </w:pPr>
      <w:r w:rsidRPr="00A77ECA">
        <w:rPr>
          <w:rFonts w:ascii="Times New Roman" w:hAnsi="Times New Roman" w:cs="Times New Roman"/>
          <w:sz w:val="24"/>
          <w:szCs w:val="24"/>
        </w:rPr>
        <w:t>Kaitseala valitseja on kaitse-eeskirja ning kaitsekorralduskava koostamisel ette</w:t>
      </w:r>
      <w:r w:rsidR="00DD075B">
        <w:rPr>
          <w:rFonts w:ascii="Times New Roman" w:hAnsi="Times New Roman" w:cs="Times New Roman"/>
          <w:sz w:val="24"/>
          <w:szCs w:val="24"/>
        </w:rPr>
        <w:t xml:space="preserve"> </w:t>
      </w:r>
      <w:r w:rsidRPr="00A77ECA">
        <w:rPr>
          <w:rFonts w:ascii="Times New Roman" w:hAnsi="Times New Roman" w:cs="Times New Roman"/>
          <w:sz w:val="24"/>
          <w:szCs w:val="24"/>
        </w:rPr>
        <w:t>näinud olukorrad millel on vajadus tegevuste kooskõlastamiseks või millised tegevuste teostamine avaldab metsaelupaikadele negatiivset mõju.</w:t>
      </w:r>
    </w:p>
    <w:p w14:paraId="330B8F09" w14:textId="6D92334E" w:rsidR="005A3F96" w:rsidRPr="00C114AF" w:rsidRDefault="00612530" w:rsidP="00C114AF">
      <w:pPr>
        <w:jc w:val="both"/>
        <w:rPr>
          <w:rFonts w:ascii="Times New Roman" w:hAnsi="Times New Roman" w:cs="Times New Roman"/>
          <w:sz w:val="24"/>
          <w:szCs w:val="24"/>
        </w:rPr>
      </w:pPr>
      <w:r w:rsidRPr="00C114AF">
        <w:rPr>
          <w:rFonts w:ascii="Times New Roman" w:hAnsi="Times New Roman" w:cs="Times New Roman"/>
          <w:sz w:val="24"/>
          <w:szCs w:val="24"/>
        </w:rPr>
        <w:lastRenderedPageBreak/>
        <w:t xml:space="preserve">Lisa 2. Tabel 17. Väärtuste koondtabelis lk 209 p 2.2.4.1 vanade loodusmetsade (9010*) ohutegurina </w:t>
      </w:r>
      <w:r w:rsidR="0086124D" w:rsidRPr="00C114AF">
        <w:rPr>
          <w:rFonts w:ascii="Times New Roman" w:hAnsi="Times New Roman" w:cs="Times New Roman"/>
          <w:sz w:val="24"/>
          <w:szCs w:val="24"/>
        </w:rPr>
        <w:t xml:space="preserve">on </w:t>
      </w:r>
      <w:r w:rsidRPr="00C114AF">
        <w:rPr>
          <w:rFonts w:ascii="Times New Roman" w:hAnsi="Times New Roman" w:cs="Times New Roman"/>
          <w:sz w:val="24"/>
          <w:szCs w:val="24"/>
        </w:rPr>
        <w:t>väljatoodud</w:t>
      </w:r>
      <w:r w:rsidR="0086124D" w:rsidRPr="00C114AF">
        <w:rPr>
          <w:rFonts w:ascii="Times New Roman" w:hAnsi="Times New Roman" w:cs="Times New Roman"/>
          <w:sz w:val="24"/>
          <w:szCs w:val="24"/>
        </w:rPr>
        <w:t xml:space="preserve"> </w:t>
      </w:r>
      <w:r w:rsidRPr="00C114AF">
        <w:rPr>
          <w:rFonts w:ascii="Times New Roman" w:hAnsi="Times New Roman" w:cs="Times New Roman"/>
          <w:sz w:val="24"/>
          <w:szCs w:val="24"/>
        </w:rPr>
        <w:t xml:space="preserve">metsade majandamine ning uute külastusobjektide ja radade planeerimine elupaikadesse, 2.2.4.5 (9080) soostuvate ja soometsade ning 2.2.4.6 siirdesoo ja rabametsade (91D0*) ohutegurina </w:t>
      </w:r>
      <w:r w:rsidR="0086124D" w:rsidRPr="00C114AF">
        <w:rPr>
          <w:rFonts w:ascii="Times New Roman" w:hAnsi="Times New Roman" w:cs="Times New Roman"/>
          <w:sz w:val="24"/>
          <w:szCs w:val="24"/>
        </w:rPr>
        <w:t xml:space="preserve">on välja toodud metsade majandamine. Olemasolevate maaparandussüsteemi hoiutööde </w:t>
      </w:r>
      <w:r w:rsidR="006725CA" w:rsidRPr="00C114AF">
        <w:rPr>
          <w:rFonts w:ascii="Times New Roman" w:hAnsi="Times New Roman" w:cs="Times New Roman"/>
          <w:sz w:val="24"/>
          <w:szCs w:val="24"/>
        </w:rPr>
        <w:t xml:space="preserve">korraldamist </w:t>
      </w:r>
      <w:r w:rsidR="0086124D" w:rsidRPr="00C114AF">
        <w:rPr>
          <w:rFonts w:ascii="Times New Roman" w:hAnsi="Times New Roman" w:cs="Times New Roman"/>
          <w:sz w:val="24"/>
          <w:szCs w:val="24"/>
        </w:rPr>
        <w:t xml:space="preserve">ohutegurina </w:t>
      </w:r>
      <w:r w:rsidR="006725CA" w:rsidRPr="00C114AF">
        <w:rPr>
          <w:rFonts w:ascii="Times New Roman" w:hAnsi="Times New Roman" w:cs="Times New Roman"/>
          <w:sz w:val="24"/>
          <w:szCs w:val="24"/>
        </w:rPr>
        <w:t xml:space="preserve">vms negatiivset mõju avaldava tegevusena </w:t>
      </w:r>
      <w:r w:rsidR="0086124D" w:rsidRPr="00C114AF">
        <w:rPr>
          <w:rFonts w:ascii="Times New Roman" w:hAnsi="Times New Roman" w:cs="Times New Roman"/>
          <w:sz w:val="24"/>
          <w:szCs w:val="24"/>
        </w:rPr>
        <w:t xml:space="preserve">väljatoodud </w:t>
      </w:r>
      <w:r w:rsidR="006725CA" w:rsidRPr="00C114AF">
        <w:rPr>
          <w:rFonts w:ascii="Times New Roman" w:hAnsi="Times New Roman" w:cs="Times New Roman"/>
          <w:sz w:val="24"/>
          <w:szCs w:val="24"/>
        </w:rPr>
        <w:t xml:space="preserve">või kuidagi ärakirjeldatud </w:t>
      </w:r>
      <w:r w:rsidR="0086124D" w:rsidRPr="00C114AF">
        <w:rPr>
          <w:rFonts w:ascii="Times New Roman" w:hAnsi="Times New Roman" w:cs="Times New Roman"/>
          <w:sz w:val="24"/>
          <w:szCs w:val="24"/>
        </w:rPr>
        <w:t xml:space="preserve">ei ole.  Metsade majandamist ning puittaimestiku likvideerimist </w:t>
      </w:r>
      <w:r w:rsidR="00A77ECA">
        <w:rPr>
          <w:rFonts w:ascii="Times New Roman" w:hAnsi="Times New Roman" w:cs="Times New Roman"/>
          <w:sz w:val="24"/>
          <w:szCs w:val="24"/>
        </w:rPr>
        <w:t xml:space="preserve">registrisse kantud </w:t>
      </w:r>
      <w:r w:rsidR="0086124D" w:rsidRPr="00C114AF">
        <w:rPr>
          <w:rFonts w:ascii="Times New Roman" w:hAnsi="Times New Roman" w:cs="Times New Roman"/>
          <w:sz w:val="24"/>
          <w:szCs w:val="24"/>
        </w:rPr>
        <w:t xml:space="preserve">elupaikadega hõlmatud alal ei kaasne. </w:t>
      </w:r>
      <w:r w:rsidR="005A3F96" w:rsidRPr="00C114AF">
        <w:rPr>
          <w:rFonts w:ascii="Times New Roman" w:hAnsi="Times New Roman" w:cs="Times New Roman"/>
          <w:sz w:val="24"/>
          <w:szCs w:val="24"/>
        </w:rPr>
        <w:t xml:space="preserve"> </w:t>
      </w:r>
    </w:p>
    <w:p w14:paraId="228779FD" w14:textId="15508255" w:rsidR="007342FD" w:rsidRPr="00C114AF" w:rsidRDefault="007342FD" w:rsidP="00C114AF">
      <w:pPr>
        <w:jc w:val="both"/>
        <w:rPr>
          <w:rFonts w:ascii="Times New Roman" w:hAnsi="Times New Roman" w:cs="Times New Roman"/>
          <w:sz w:val="24"/>
          <w:szCs w:val="24"/>
        </w:rPr>
      </w:pPr>
      <w:r w:rsidRPr="00C114AF">
        <w:rPr>
          <w:rFonts w:ascii="Times New Roman" w:hAnsi="Times New Roman" w:cs="Times New Roman"/>
          <w:sz w:val="24"/>
          <w:szCs w:val="24"/>
        </w:rPr>
        <w:t xml:space="preserve">Puhastatav kraav 107 on tuvastatav Maa-Ameti 2001 põhikaardilt ning näiteks ka 1939 aasta NSVL topokaardilt, millest saab järeldada et tegemist on juba </w:t>
      </w:r>
      <w:r w:rsidR="00E63E06" w:rsidRPr="00C114AF">
        <w:rPr>
          <w:rFonts w:ascii="Times New Roman" w:hAnsi="Times New Roman" w:cs="Times New Roman"/>
          <w:sz w:val="24"/>
          <w:szCs w:val="24"/>
        </w:rPr>
        <w:t xml:space="preserve">väga vana, s.t </w:t>
      </w:r>
      <w:r w:rsidRPr="00C114AF">
        <w:rPr>
          <w:rFonts w:ascii="Times New Roman" w:hAnsi="Times New Roman" w:cs="Times New Roman"/>
          <w:sz w:val="24"/>
          <w:szCs w:val="24"/>
        </w:rPr>
        <w:t>ajaloolise</w:t>
      </w:r>
      <w:r w:rsidR="00E63E06" w:rsidRPr="00C114AF">
        <w:rPr>
          <w:rFonts w:ascii="Times New Roman" w:hAnsi="Times New Roman" w:cs="Times New Roman"/>
          <w:sz w:val="24"/>
          <w:szCs w:val="24"/>
        </w:rPr>
        <w:t>s</w:t>
      </w:r>
      <w:r w:rsidR="00C114AF" w:rsidRPr="00C114AF">
        <w:rPr>
          <w:rFonts w:ascii="Times New Roman" w:hAnsi="Times New Roman" w:cs="Times New Roman"/>
          <w:sz w:val="24"/>
          <w:szCs w:val="24"/>
        </w:rPr>
        <w:t xml:space="preserve">elt </w:t>
      </w:r>
      <w:r w:rsidR="00E63E06" w:rsidRPr="00C114AF">
        <w:rPr>
          <w:rFonts w:ascii="Times New Roman" w:hAnsi="Times New Roman" w:cs="Times New Roman"/>
          <w:sz w:val="24"/>
          <w:szCs w:val="24"/>
        </w:rPr>
        <w:t>seal a</w:t>
      </w:r>
      <w:r w:rsidR="000F0A12">
        <w:rPr>
          <w:rFonts w:ascii="Times New Roman" w:hAnsi="Times New Roman" w:cs="Times New Roman"/>
          <w:sz w:val="24"/>
          <w:szCs w:val="24"/>
        </w:rPr>
        <w:t>s</w:t>
      </w:r>
      <w:r w:rsidR="00E63E06" w:rsidRPr="00C114AF">
        <w:rPr>
          <w:rFonts w:ascii="Times New Roman" w:hAnsi="Times New Roman" w:cs="Times New Roman"/>
          <w:sz w:val="24"/>
          <w:szCs w:val="24"/>
        </w:rPr>
        <w:t>ukohas paiknenud</w:t>
      </w:r>
      <w:r w:rsidR="00C114AF" w:rsidRPr="00C114AF">
        <w:rPr>
          <w:rFonts w:ascii="Times New Roman" w:hAnsi="Times New Roman" w:cs="Times New Roman"/>
          <w:sz w:val="24"/>
          <w:szCs w:val="24"/>
        </w:rPr>
        <w:t xml:space="preserve">, </w:t>
      </w:r>
      <w:r w:rsidR="00E63E06" w:rsidRPr="00C114AF">
        <w:rPr>
          <w:rFonts w:ascii="Times New Roman" w:hAnsi="Times New Roman" w:cs="Times New Roman"/>
          <w:sz w:val="24"/>
          <w:szCs w:val="24"/>
        </w:rPr>
        <w:t>inimese</w:t>
      </w:r>
      <w:r w:rsidR="000F0A12">
        <w:rPr>
          <w:rFonts w:ascii="Times New Roman" w:hAnsi="Times New Roman" w:cs="Times New Roman"/>
          <w:sz w:val="24"/>
          <w:szCs w:val="24"/>
        </w:rPr>
        <w:t xml:space="preserve"> </w:t>
      </w:r>
      <w:r w:rsidR="00E63E06" w:rsidRPr="00C114AF">
        <w:rPr>
          <w:rFonts w:ascii="Times New Roman" w:hAnsi="Times New Roman" w:cs="Times New Roman"/>
          <w:sz w:val="24"/>
          <w:szCs w:val="24"/>
        </w:rPr>
        <w:t>poolt rajatud</w:t>
      </w:r>
      <w:r w:rsidRPr="00C114AF">
        <w:rPr>
          <w:rFonts w:ascii="Times New Roman" w:hAnsi="Times New Roman" w:cs="Times New Roman"/>
          <w:sz w:val="24"/>
          <w:szCs w:val="24"/>
        </w:rPr>
        <w:t xml:space="preserve"> kraaviga</w:t>
      </w:r>
      <w:r w:rsidR="000F0A12">
        <w:rPr>
          <w:rFonts w:ascii="Times New Roman" w:hAnsi="Times New Roman" w:cs="Times New Roman"/>
          <w:sz w:val="24"/>
          <w:szCs w:val="24"/>
        </w:rPr>
        <w:t>, maala kuivendamise eesmärgil</w:t>
      </w:r>
      <w:r w:rsidR="00E63E06" w:rsidRPr="00C114AF">
        <w:rPr>
          <w:rFonts w:ascii="Times New Roman" w:hAnsi="Times New Roman" w:cs="Times New Roman"/>
          <w:sz w:val="24"/>
          <w:szCs w:val="24"/>
        </w:rPr>
        <w:t>.</w:t>
      </w:r>
      <w:r w:rsidR="00C114AF" w:rsidRPr="00C114AF">
        <w:rPr>
          <w:rFonts w:ascii="Times New Roman" w:hAnsi="Times New Roman" w:cs="Times New Roman"/>
          <w:sz w:val="24"/>
          <w:szCs w:val="24"/>
        </w:rPr>
        <w:t xml:space="preserve"> Loodus on kraavi </w:t>
      </w:r>
      <w:r w:rsidR="000F0A12">
        <w:rPr>
          <w:rFonts w:ascii="Times New Roman" w:hAnsi="Times New Roman" w:cs="Times New Roman"/>
          <w:sz w:val="24"/>
          <w:szCs w:val="24"/>
        </w:rPr>
        <w:t>paiknemisega selles asukohas</w:t>
      </w:r>
      <w:r w:rsidR="00C114AF" w:rsidRPr="00C114AF">
        <w:rPr>
          <w:rFonts w:ascii="Times New Roman" w:hAnsi="Times New Roman" w:cs="Times New Roman"/>
          <w:sz w:val="24"/>
          <w:szCs w:val="24"/>
        </w:rPr>
        <w:t xml:space="preserve"> harjunud ning </w:t>
      </w:r>
      <w:r w:rsidR="000F0A12">
        <w:rPr>
          <w:rFonts w:ascii="Times New Roman" w:hAnsi="Times New Roman" w:cs="Times New Roman"/>
          <w:sz w:val="24"/>
          <w:szCs w:val="24"/>
        </w:rPr>
        <w:t xml:space="preserve">rajamisega kaasnenud </w:t>
      </w:r>
      <w:r w:rsidR="00C114AF" w:rsidRPr="00C114AF">
        <w:rPr>
          <w:rFonts w:ascii="Times New Roman" w:hAnsi="Times New Roman" w:cs="Times New Roman"/>
          <w:sz w:val="24"/>
          <w:szCs w:val="24"/>
        </w:rPr>
        <w:t>häiringud omaks võtnud</w:t>
      </w:r>
      <w:r w:rsidR="000F0A12">
        <w:rPr>
          <w:rFonts w:ascii="Times New Roman" w:hAnsi="Times New Roman" w:cs="Times New Roman"/>
          <w:sz w:val="24"/>
          <w:szCs w:val="24"/>
        </w:rPr>
        <w:t xml:space="preserve"> ning kohanenud</w:t>
      </w:r>
      <w:r w:rsidR="006725CA" w:rsidRPr="00C114AF">
        <w:rPr>
          <w:rFonts w:ascii="Times New Roman" w:hAnsi="Times New Roman" w:cs="Times New Roman"/>
          <w:sz w:val="24"/>
          <w:szCs w:val="24"/>
        </w:rPr>
        <w:t>.</w:t>
      </w:r>
      <w:r w:rsidR="00E63E06" w:rsidRPr="00C114AF">
        <w:rPr>
          <w:rFonts w:ascii="Times New Roman" w:hAnsi="Times New Roman" w:cs="Times New Roman"/>
          <w:sz w:val="24"/>
          <w:szCs w:val="24"/>
        </w:rPr>
        <w:t xml:space="preserve"> </w:t>
      </w:r>
      <w:r w:rsidR="00C114AF" w:rsidRPr="00C114AF">
        <w:rPr>
          <w:rFonts w:ascii="Times New Roman" w:hAnsi="Times New Roman" w:cs="Times New Roman"/>
          <w:sz w:val="24"/>
          <w:szCs w:val="24"/>
        </w:rPr>
        <w:t>Rajaste, Salunuki ja Salusoo katastriüksustele  järgmised elupaigad paiknevad madalsoomuldadel, samuti asub madalsoomuldadel ka valdavas osas  ka piirnev Murumetsa katastriüksus.</w:t>
      </w:r>
      <w:r w:rsidR="000F0A12" w:rsidRPr="000F0A12">
        <w:t xml:space="preserve"> </w:t>
      </w:r>
      <w:r w:rsidR="000F0A12" w:rsidRPr="000F0A12">
        <w:rPr>
          <w:rFonts w:ascii="Times New Roman" w:hAnsi="Times New Roman" w:cs="Times New Roman"/>
          <w:sz w:val="24"/>
          <w:szCs w:val="24"/>
        </w:rPr>
        <w:t>Kraavi olemasolu ning funktsioneerimine ei ole olnud takistavaks asjaoluks eelpoolnimetatud metsaelaupaikade kujunemisele</w:t>
      </w:r>
      <w:r w:rsidR="000F0A12">
        <w:rPr>
          <w:rFonts w:ascii="Times New Roman" w:hAnsi="Times New Roman" w:cs="Times New Roman"/>
          <w:sz w:val="24"/>
          <w:szCs w:val="24"/>
        </w:rPr>
        <w:t>.</w:t>
      </w:r>
    </w:p>
    <w:p w14:paraId="76B3F93A" w14:textId="308D87E6" w:rsidR="007342FD" w:rsidRPr="00C114AF" w:rsidRDefault="007342FD" w:rsidP="00C114AF">
      <w:pPr>
        <w:jc w:val="both"/>
        <w:rPr>
          <w:rFonts w:ascii="Times New Roman" w:hAnsi="Times New Roman" w:cs="Times New Roman"/>
          <w:sz w:val="24"/>
          <w:szCs w:val="24"/>
        </w:rPr>
      </w:pPr>
      <w:r w:rsidRPr="00C114AF">
        <w:rPr>
          <w:rFonts w:ascii="Times New Roman" w:hAnsi="Times New Roman" w:cs="Times New Roman"/>
          <w:sz w:val="24"/>
          <w:szCs w:val="24"/>
        </w:rPr>
        <w:t>Kraav 107 ei kattu metsaelupaikadega vaid piirneb nendega. Liigvesi soovitakse suunata kõrgematelt aladelt madalamatele, soov on leida lahendus liigvee suunamiseks ja vältimaks võimalikke ebasoodsaid mõjusid Murumetsa katastriüksustel asuvatel majandatavale metsaeraldistele</w:t>
      </w:r>
      <w:r w:rsidR="00C114AF" w:rsidRPr="00C114AF">
        <w:rPr>
          <w:rFonts w:ascii="Times New Roman" w:hAnsi="Times New Roman" w:cs="Times New Roman"/>
          <w:sz w:val="24"/>
          <w:szCs w:val="24"/>
        </w:rPr>
        <w:t xml:space="preserve">, kus metsaelupaika inventeeritud ei ole. </w:t>
      </w:r>
    </w:p>
    <w:p w14:paraId="2DE38DFA" w14:textId="41A4DED1" w:rsidR="007342FD" w:rsidRPr="00C114AF" w:rsidRDefault="007342FD" w:rsidP="00C114AF">
      <w:pPr>
        <w:jc w:val="both"/>
        <w:rPr>
          <w:rFonts w:ascii="Times New Roman" w:hAnsi="Times New Roman" w:cs="Times New Roman"/>
          <w:sz w:val="24"/>
          <w:szCs w:val="24"/>
        </w:rPr>
      </w:pPr>
      <w:r w:rsidRPr="00C114AF">
        <w:rPr>
          <w:rFonts w:ascii="Times New Roman" w:hAnsi="Times New Roman" w:cs="Times New Roman"/>
          <w:sz w:val="24"/>
          <w:szCs w:val="24"/>
        </w:rPr>
        <w:t xml:space="preserve">Võttes arvesse, et tegemist on olemasoleva eesvoolude hoiutöödega, </w:t>
      </w:r>
      <w:r w:rsidR="00C114AF" w:rsidRPr="00C114AF">
        <w:rPr>
          <w:rFonts w:ascii="Times New Roman" w:hAnsi="Times New Roman" w:cs="Times New Roman"/>
          <w:sz w:val="24"/>
          <w:szCs w:val="24"/>
        </w:rPr>
        <w:t>tegevustega mis on nii looduskaitseseaduse, kaitseeskirja kui ka kaitsekorralduskavaga lubatud tegevustega</w:t>
      </w:r>
      <w:r w:rsidR="00DD075B">
        <w:rPr>
          <w:rFonts w:ascii="Times New Roman" w:hAnsi="Times New Roman" w:cs="Times New Roman"/>
          <w:sz w:val="24"/>
          <w:szCs w:val="24"/>
        </w:rPr>
        <w:t>,</w:t>
      </w:r>
      <w:r w:rsidR="00C114AF" w:rsidRPr="00C114AF">
        <w:rPr>
          <w:rFonts w:ascii="Times New Roman" w:hAnsi="Times New Roman" w:cs="Times New Roman"/>
          <w:sz w:val="24"/>
          <w:szCs w:val="24"/>
        </w:rPr>
        <w:t xml:space="preserve"> </w:t>
      </w:r>
      <w:r w:rsidRPr="00C114AF">
        <w:rPr>
          <w:rFonts w:ascii="Times New Roman" w:hAnsi="Times New Roman" w:cs="Times New Roman"/>
          <w:sz w:val="24"/>
          <w:szCs w:val="24"/>
        </w:rPr>
        <w:t>siis töödekavas kirjeldatud mahus ning ulatusel tööde teostamine</w:t>
      </w:r>
      <w:r w:rsidR="00C114AF" w:rsidRPr="00C114AF">
        <w:rPr>
          <w:rFonts w:ascii="Times New Roman" w:hAnsi="Times New Roman" w:cs="Times New Roman"/>
          <w:sz w:val="24"/>
          <w:szCs w:val="24"/>
        </w:rPr>
        <w:t xml:space="preserve"> kraavil 107</w:t>
      </w:r>
      <w:r w:rsidRPr="00C114AF">
        <w:rPr>
          <w:rFonts w:ascii="Times New Roman" w:hAnsi="Times New Roman" w:cs="Times New Roman"/>
          <w:sz w:val="24"/>
          <w:szCs w:val="24"/>
        </w:rPr>
        <w:t xml:space="preserve"> ei kujuta ohtu Otepää looduspargile</w:t>
      </w:r>
      <w:r w:rsidR="00C114AF" w:rsidRPr="00C114AF">
        <w:rPr>
          <w:rFonts w:ascii="Times New Roman" w:hAnsi="Times New Roman" w:cs="Times New Roman"/>
          <w:sz w:val="24"/>
          <w:szCs w:val="24"/>
        </w:rPr>
        <w:t xml:space="preserve">, selle </w:t>
      </w:r>
      <w:r w:rsidRPr="00C114AF">
        <w:rPr>
          <w:rFonts w:ascii="Times New Roman" w:hAnsi="Times New Roman" w:cs="Times New Roman"/>
          <w:sz w:val="24"/>
          <w:szCs w:val="24"/>
        </w:rPr>
        <w:t xml:space="preserve"> kaitse-eesmärkidele</w:t>
      </w:r>
      <w:r w:rsidR="006725CA" w:rsidRPr="00C114AF">
        <w:rPr>
          <w:rFonts w:ascii="Times New Roman" w:hAnsi="Times New Roman" w:cs="Times New Roman"/>
          <w:sz w:val="24"/>
          <w:szCs w:val="24"/>
        </w:rPr>
        <w:t xml:space="preserve"> ega metsaelupaikadedele</w:t>
      </w:r>
      <w:r w:rsidR="00C114AF" w:rsidRPr="00C114AF">
        <w:rPr>
          <w:rFonts w:ascii="Times New Roman" w:hAnsi="Times New Roman" w:cs="Times New Roman"/>
          <w:sz w:val="24"/>
          <w:szCs w:val="24"/>
        </w:rPr>
        <w:t>.</w:t>
      </w:r>
    </w:p>
    <w:p w14:paraId="5D7B07FC" w14:textId="298BFB84" w:rsidR="005A3F96" w:rsidRDefault="005A3F96" w:rsidP="00C114AF">
      <w:pPr>
        <w:jc w:val="both"/>
        <w:rPr>
          <w:rFonts w:ascii="Times New Roman" w:hAnsi="Times New Roman" w:cs="Times New Roman"/>
          <w:sz w:val="24"/>
          <w:szCs w:val="24"/>
        </w:rPr>
      </w:pPr>
      <w:r w:rsidRPr="00C114AF">
        <w:rPr>
          <w:rFonts w:ascii="Times New Roman" w:hAnsi="Times New Roman" w:cs="Times New Roman"/>
          <w:sz w:val="24"/>
          <w:szCs w:val="24"/>
        </w:rPr>
        <w:t xml:space="preserve">Kavandatud tegevuste aluseks on Maaparandusseadus, Maaparandushoiutöödele esitatavad nõuded (VV 25.07.2003 määrus nr 75), Otepää looduspargi kaitse-eeskiri (VV 01.12.2016 määrus nr 135), Metsaseadus, </w:t>
      </w:r>
      <w:r w:rsidR="007342FD" w:rsidRPr="00C114AF">
        <w:rPr>
          <w:rFonts w:ascii="Times New Roman" w:hAnsi="Times New Roman" w:cs="Times New Roman"/>
          <w:sz w:val="24"/>
          <w:szCs w:val="24"/>
        </w:rPr>
        <w:t xml:space="preserve">Looduskaitseseadus, </w:t>
      </w:r>
      <w:r w:rsidRPr="00C114AF">
        <w:rPr>
          <w:rFonts w:ascii="Times New Roman" w:hAnsi="Times New Roman" w:cs="Times New Roman"/>
          <w:sz w:val="24"/>
          <w:szCs w:val="24"/>
        </w:rPr>
        <w:t>Kuivendussüsteemide eesvoolude veekeskkonda säästva hoiu põhimõtted (koostanud Maaeluministeerium, Maakasutuse ja maaparanduse büroo 2018) ning maaparandushoiu hea tava ning Otepää looduspargi kaitse eeskirja seletuskiri</w:t>
      </w:r>
      <w:r w:rsidR="007342FD" w:rsidRPr="00C114AF">
        <w:rPr>
          <w:rFonts w:ascii="Times New Roman" w:hAnsi="Times New Roman" w:cs="Times New Roman"/>
          <w:sz w:val="24"/>
          <w:szCs w:val="24"/>
        </w:rPr>
        <w:t xml:space="preserve"> ning Otepää looduspargi, Otepää hoiuala ja Otepää loodusala kaitsekorralduskava 2017-2026</w:t>
      </w:r>
      <w:r w:rsidR="000F0A12">
        <w:rPr>
          <w:rFonts w:ascii="Times New Roman" w:hAnsi="Times New Roman" w:cs="Times New Roman"/>
          <w:sz w:val="24"/>
          <w:szCs w:val="24"/>
        </w:rPr>
        <w:t>.</w:t>
      </w:r>
    </w:p>
    <w:p w14:paraId="2EDE2650" w14:textId="50CBB50D" w:rsidR="00891F71" w:rsidRDefault="00891F71" w:rsidP="00C114AF">
      <w:pPr>
        <w:jc w:val="both"/>
        <w:rPr>
          <w:rFonts w:ascii="Times New Roman" w:hAnsi="Times New Roman" w:cs="Times New Roman"/>
          <w:sz w:val="24"/>
          <w:szCs w:val="24"/>
        </w:rPr>
      </w:pPr>
      <w:r>
        <w:rPr>
          <w:rFonts w:ascii="Times New Roman" w:hAnsi="Times New Roman" w:cs="Times New Roman"/>
          <w:sz w:val="24"/>
          <w:szCs w:val="24"/>
        </w:rPr>
        <w:t>J</w:t>
      </w:r>
      <w:r w:rsidR="000F0A12">
        <w:rPr>
          <w:rFonts w:ascii="Times New Roman" w:hAnsi="Times New Roman" w:cs="Times New Roman"/>
          <w:sz w:val="24"/>
          <w:szCs w:val="24"/>
        </w:rPr>
        <w:t>uhime tähelepanu, et m</w:t>
      </w:r>
      <w:r w:rsidR="000F0A12" w:rsidRPr="000F0A12">
        <w:rPr>
          <w:rFonts w:ascii="Times New Roman" w:hAnsi="Times New Roman" w:cs="Times New Roman"/>
          <w:sz w:val="24"/>
          <w:szCs w:val="24"/>
        </w:rPr>
        <w:t xml:space="preserve">aaparandushoiutööde tegemine on </w:t>
      </w:r>
      <w:r w:rsidR="000F0A12">
        <w:rPr>
          <w:rFonts w:ascii="Times New Roman" w:hAnsi="Times New Roman" w:cs="Times New Roman"/>
          <w:sz w:val="24"/>
          <w:szCs w:val="24"/>
        </w:rPr>
        <w:t>maaparandus</w:t>
      </w:r>
      <w:r w:rsidR="000F0A12" w:rsidRPr="000F0A12">
        <w:rPr>
          <w:rFonts w:ascii="Times New Roman" w:hAnsi="Times New Roman" w:cs="Times New Roman"/>
          <w:sz w:val="24"/>
          <w:szCs w:val="24"/>
        </w:rPr>
        <w:t>seadusest tulenev maaomaniku kohustus. Looduskaitseseadus ei keela piiranguvööndis olemasolevate maaparandussüsteemide hooldust, samuti ei ole tegevust keelustatud või tegevuse loastamise kohustust kaitse-eeskirjag</w:t>
      </w:r>
      <w:r w:rsidR="00AF3188">
        <w:rPr>
          <w:rFonts w:ascii="Times New Roman" w:hAnsi="Times New Roman" w:cs="Times New Roman"/>
          <w:sz w:val="24"/>
          <w:szCs w:val="24"/>
        </w:rPr>
        <w:t>a</w:t>
      </w:r>
      <w:r w:rsidR="000F0A12" w:rsidRPr="000F0A12">
        <w:rPr>
          <w:rFonts w:ascii="Times New Roman" w:hAnsi="Times New Roman" w:cs="Times New Roman"/>
          <w:sz w:val="24"/>
          <w:szCs w:val="24"/>
        </w:rPr>
        <w:t xml:space="preserve">. Tegemist on maaparandussüsteemis arvele võetud eesvooluga, mille korrashoid aitab kaasa ala sihtotstarbelisele kasutamisele. </w:t>
      </w:r>
    </w:p>
    <w:p w14:paraId="2C219E40" w14:textId="7B7AEFF7" w:rsidR="00891F71" w:rsidRPr="00891F71" w:rsidRDefault="00891F71" w:rsidP="00C114AF">
      <w:pPr>
        <w:jc w:val="both"/>
        <w:rPr>
          <w:rFonts w:ascii="Times New Roman" w:hAnsi="Times New Roman" w:cs="Times New Roman"/>
          <w:b/>
          <w:bCs/>
          <w:sz w:val="24"/>
          <w:szCs w:val="24"/>
        </w:rPr>
      </w:pPr>
      <w:r w:rsidRPr="00891F71">
        <w:rPr>
          <w:rFonts w:ascii="Times New Roman" w:hAnsi="Times New Roman" w:cs="Times New Roman"/>
          <w:b/>
          <w:bCs/>
          <w:sz w:val="24"/>
          <w:szCs w:val="24"/>
        </w:rPr>
        <w:t>Teadaolevalt ei ole antud tegevus vastuolus ühegi seaduse ega strateegilise dokumendiga.</w:t>
      </w:r>
    </w:p>
    <w:p w14:paraId="66B6F3D6" w14:textId="6D04C027" w:rsidR="00891F71" w:rsidRDefault="00891F71" w:rsidP="00C114AF">
      <w:pPr>
        <w:jc w:val="both"/>
        <w:rPr>
          <w:rFonts w:ascii="Times New Roman" w:hAnsi="Times New Roman" w:cs="Times New Roman"/>
          <w:sz w:val="24"/>
          <w:szCs w:val="24"/>
        </w:rPr>
      </w:pPr>
      <w:r>
        <w:rPr>
          <w:rFonts w:ascii="Times New Roman" w:hAnsi="Times New Roman" w:cs="Times New Roman"/>
          <w:sz w:val="24"/>
          <w:szCs w:val="24"/>
        </w:rPr>
        <w:t>P</w:t>
      </w:r>
      <w:r w:rsidRPr="00891F71">
        <w:rPr>
          <w:rFonts w:ascii="Times New Roman" w:hAnsi="Times New Roman" w:cs="Times New Roman"/>
          <w:sz w:val="24"/>
          <w:szCs w:val="24"/>
        </w:rPr>
        <w:t xml:space="preserve">raeguses olukorras, kus kavandatavaid töid ei ole õigusaktidega kuidagi piiratud ega </w:t>
      </w:r>
      <w:r>
        <w:rPr>
          <w:rFonts w:ascii="Times New Roman" w:hAnsi="Times New Roman" w:cs="Times New Roman"/>
          <w:sz w:val="24"/>
          <w:szCs w:val="24"/>
        </w:rPr>
        <w:t>Keskkonnaaametil</w:t>
      </w:r>
      <w:r w:rsidRPr="00891F71">
        <w:rPr>
          <w:rFonts w:ascii="Times New Roman" w:hAnsi="Times New Roman" w:cs="Times New Roman"/>
          <w:sz w:val="24"/>
          <w:szCs w:val="24"/>
        </w:rPr>
        <w:t xml:space="preserve"> antud volitust nende teostamist takistada</w:t>
      </w:r>
      <w:r w:rsidR="00DD075B">
        <w:rPr>
          <w:rFonts w:ascii="Times New Roman" w:hAnsi="Times New Roman" w:cs="Times New Roman"/>
          <w:sz w:val="24"/>
          <w:szCs w:val="24"/>
        </w:rPr>
        <w:t>,</w:t>
      </w:r>
      <w:r w:rsidRPr="00891F71">
        <w:rPr>
          <w:rFonts w:ascii="Times New Roman" w:hAnsi="Times New Roman" w:cs="Times New Roman"/>
          <w:sz w:val="24"/>
          <w:szCs w:val="24"/>
        </w:rPr>
        <w:t xml:space="preserve"> jääb arusaamatuks </w:t>
      </w:r>
      <w:r>
        <w:rPr>
          <w:rFonts w:ascii="Times New Roman" w:hAnsi="Times New Roman" w:cs="Times New Roman"/>
          <w:sz w:val="24"/>
          <w:szCs w:val="24"/>
        </w:rPr>
        <w:t>Keskkonnaameti</w:t>
      </w:r>
      <w:r w:rsidRPr="00891F71">
        <w:rPr>
          <w:rFonts w:ascii="Times New Roman" w:hAnsi="Times New Roman" w:cs="Times New Roman"/>
          <w:sz w:val="24"/>
          <w:szCs w:val="24"/>
        </w:rPr>
        <w:t xml:space="preserve"> nii pikk viivitus seisukoha kujundamisel. Seda enam, et kõik seisukoha võtmiseks vajalikud andmed tunduvad </w:t>
      </w:r>
      <w:r>
        <w:rPr>
          <w:rFonts w:ascii="Times New Roman" w:hAnsi="Times New Roman" w:cs="Times New Roman"/>
          <w:sz w:val="24"/>
          <w:szCs w:val="24"/>
        </w:rPr>
        <w:t xml:space="preserve">tegelikkuses </w:t>
      </w:r>
      <w:r w:rsidRPr="00891F71">
        <w:rPr>
          <w:rFonts w:ascii="Times New Roman" w:hAnsi="Times New Roman" w:cs="Times New Roman"/>
          <w:sz w:val="24"/>
          <w:szCs w:val="24"/>
        </w:rPr>
        <w:t>olemas olevat</w:t>
      </w:r>
      <w:r w:rsidR="00866E51">
        <w:rPr>
          <w:rFonts w:ascii="Times New Roman" w:hAnsi="Times New Roman" w:cs="Times New Roman"/>
          <w:sz w:val="24"/>
          <w:szCs w:val="24"/>
        </w:rPr>
        <w:t xml:space="preserve">. </w:t>
      </w:r>
    </w:p>
    <w:p w14:paraId="13D0D896" w14:textId="6A4C9C44" w:rsidR="00891F71" w:rsidRDefault="00891F71" w:rsidP="00C114AF">
      <w:pPr>
        <w:jc w:val="both"/>
        <w:rPr>
          <w:rFonts w:ascii="Times New Roman" w:hAnsi="Times New Roman" w:cs="Times New Roman"/>
          <w:sz w:val="24"/>
          <w:szCs w:val="24"/>
        </w:rPr>
      </w:pPr>
      <w:r w:rsidRPr="00891F71">
        <w:rPr>
          <w:rFonts w:ascii="Times New Roman" w:hAnsi="Times New Roman" w:cs="Times New Roman"/>
          <w:sz w:val="24"/>
          <w:szCs w:val="24"/>
        </w:rPr>
        <w:lastRenderedPageBreak/>
        <w:t xml:space="preserve">Kuigi </w:t>
      </w:r>
      <w:r>
        <w:rPr>
          <w:rFonts w:ascii="Times New Roman" w:hAnsi="Times New Roman" w:cs="Times New Roman"/>
          <w:sz w:val="24"/>
          <w:szCs w:val="24"/>
        </w:rPr>
        <w:t>Keskkonnaameti</w:t>
      </w:r>
      <w:r w:rsidRPr="00891F71">
        <w:rPr>
          <w:rFonts w:ascii="Times New Roman" w:hAnsi="Times New Roman" w:cs="Times New Roman"/>
          <w:sz w:val="24"/>
          <w:szCs w:val="24"/>
        </w:rPr>
        <w:t xml:space="preserve"> seisukoht ei ole tööde tegemise vajalikuks eelduseks on see oluline ühe kinnistuomaniku </w:t>
      </w:r>
      <w:r>
        <w:rPr>
          <w:rFonts w:ascii="Times New Roman" w:hAnsi="Times New Roman" w:cs="Times New Roman"/>
          <w:sz w:val="24"/>
          <w:szCs w:val="24"/>
        </w:rPr>
        <w:t xml:space="preserve">(RMK) </w:t>
      </w:r>
      <w:r w:rsidRPr="00891F71">
        <w:rPr>
          <w:rFonts w:ascii="Times New Roman" w:hAnsi="Times New Roman" w:cs="Times New Roman"/>
          <w:sz w:val="24"/>
          <w:szCs w:val="24"/>
        </w:rPr>
        <w:t xml:space="preserve">jaoks. Ilma selle kinnistuomaniku nõusolekuta ei ole võimalik hoiutöid eesmärgipäraselt ega kogu </w:t>
      </w:r>
      <w:r>
        <w:rPr>
          <w:rFonts w:ascii="Times New Roman" w:hAnsi="Times New Roman" w:cs="Times New Roman"/>
          <w:sz w:val="24"/>
          <w:szCs w:val="24"/>
        </w:rPr>
        <w:t>kavandatud ala</w:t>
      </w:r>
      <w:r w:rsidRPr="00891F71">
        <w:rPr>
          <w:rFonts w:ascii="Times New Roman" w:hAnsi="Times New Roman" w:cs="Times New Roman"/>
          <w:sz w:val="24"/>
          <w:szCs w:val="24"/>
        </w:rPr>
        <w:t xml:space="preserve"> ulatuses teostada. </w:t>
      </w:r>
    </w:p>
    <w:p w14:paraId="66E8AD9A" w14:textId="3961E84C" w:rsidR="00A77ECA" w:rsidRPr="00A77ECA" w:rsidRDefault="00891F71" w:rsidP="00C114AF">
      <w:pPr>
        <w:jc w:val="both"/>
        <w:rPr>
          <w:rFonts w:ascii="Times New Roman" w:hAnsi="Times New Roman" w:cs="Times New Roman"/>
          <w:sz w:val="24"/>
          <w:szCs w:val="24"/>
        </w:rPr>
      </w:pPr>
      <w:r w:rsidRPr="00891F71">
        <w:rPr>
          <w:rFonts w:ascii="Times New Roman" w:hAnsi="Times New Roman" w:cs="Times New Roman"/>
          <w:sz w:val="24"/>
          <w:szCs w:val="24"/>
        </w:rPr>
        <w:t>Seetõttu on Ke</w:t>
      </w:r>
      <w:r>
        <w:rPr>
          <w:rFonts w:ascii="Times New Roman" w:hAnsi="Times New Roman" w:cs="Times New Roman"/>
          <w:sz w:val="24"/>
          <w:szCs w:val="24"/>
        </w:rPr>
        <w:t>skkonnaameti</w:t>
      </w:r>
      <w:r w:rsidRPr="00891F71">
        <w:rPr>
          <w:rFonts w:ascii="Times New Roman" w:hAnsi="Times New Roman" w:cs="Times New Roman"/>
          <w:sz w:val="24"/>
          <w:szCs w:val="24"/>
        </w:rPr>
        <w:t xml:space="preserve"> seisukoha kujundamisega viivitamine takistanud vajalike tööde tegemist </w:t>
      </w:r>
      <w:r>
        <w:rPr>
          <w:rFonts w:ascii="Times New Roman" w:hAnsi="Times New Roman" w:cs="Times New Roman"/>
          <w:sz w:val="24"/>
          <w:szCs w:val="24"/>
        </w:rPr>
        <w:t>mis nüüd võivad nihkuda</w:t>
      </w:r>
      <w:r w:rsidRPr="00891F71">
        <w:rPr>
          <w:rFonts w:ascii="Times New Roman" w:hAnsi="Times New Roman" w:cs="Times New Roman"/>
          <w:sz w:val="24"/>
          <w:szCs w:val="24"/>
        </w:rPr>
        <w:t xml:space="preserve"> lausa järgmisesse aastasse</w:t>
      </w:r>
      <w:r>
        <w:rPr>
          <w:rFonts w:ascii="Times New Roman" w:hAnsi="Times New Roman" w:cs="Times New Roman"/>
          <w:sz w:val="24"/>
          <w:szCs w:val="24"/>
        </w:rPr>
        <w:t xml:space="preserve">, kuna õige peagi saabub lindude pesistusperiood. </w:t>
      </w:r>
      <w:r w:rsidR="00A77ECA">
        <w:rPr>
          <w:rFonts w:ascii="Times New Roman" w:hAnsi="Times New Roman" w:cs="Times New Roman"/>
          <w:sz w:val="24"/>
          <w:szCs w:val="24"/>
        </w:rPr>
        <w:t>S</w:t>
      </w:r>
      <w:r w:rsidRPr="00891F71">
        <w:rPr>
          <w:rFonts w:ascii="Times New Roman" w:hAnsi="Times New Roman" w:cs="Times New Roman"/>
          <w:sz w:val="24"/>
          <w:szCs w:val="24"/>
        </w:rPr>
        <w:t>eisukoha andmisega viivitamine päriselus tähendab</w:t>
      </w:r>
      <w:r w:rsidR="00A77ECA" w:rsidRPr="00A77ECA">
        <w:t xml:space="preserve"> </w:t>
      </w:r>
      <w:r w:rsidR="00A77ECA" w:rsidRPr="00A77ECA">
        <w:rPr>
          <w:rFonts w:ascii="Times New Roman" w:hAnsi="Times New Roman" w:cs="Times New Roman"/>
          <w:sz w:val="24"/>
          <w:szCs w:val="24"/>
        </w:rPr>
        <w:t xml:space="preserve">maaomanike </w:t>
      </w:r>
      <w:r w:rsidR="00A77ECA">
        <w:rPr>
          <w:rFonts w:ascii="Times New Roman" w:hAnsi="Times New Roman" w:cs="Times New Roman"/>
          <w:sz w:val="24"/>
          <w:szCs w:val="24"/>
        </w:rPr>
        <w:t xml:space="preserve">jaoks </w:t>
      </w:r>
      <w:r w:rsidR="00A77ECA" w:rsidRPr="00A77ECA">
        <w:rPr>
          <w:rFonts w:ascii="Times New Roman" w:hAnsi="Times New Roman" w:cs="Times New Roman"/>
          <w:sz w:val="24"/>
          <w:szCs w:val="24"/>
        </w:rPr>
        <w:t>maaparandussüsteemide korrashoiu kohust</w:t>
      </w:r>
      <w:r w:rsidR="00A77ECA">
        <w:rPr>
          <w:rFonts w:ascii="Times New Roman" w:hAnsi="Times New Roman" w:cs="Times New Roman"/>
          <w:sz w:val="24"/>
          <w:szCs w:val="24"/>
        </w:rPr>
        <w:t>use</w:t>
      </w:r>
      <w:r w:rsidR="00A77ECA" w:rsidRPr="00A77ECA">
        <w:rPr>
          <w:rFonts w:ascii="Times New Roman" w:hAnsi="Times New Roman" w:cs="Times New Roman"/>
          <w:sz w:val="24"/>
          <w:szCs w:val="24"/>
        </w:rPr>
        <w:t xml:space="preserve"> </w:t>
      </w:r>
      <w:r w:rsidR="00A77ECA">
        <w:rPr>
          <w:rFonts w:ascii="Times New Roman" w:hAnsi="Times New Roman" w:cs="Times New Roman"/>
          <w:sz w:val="24"/>
          <w:szCs w:val="24"/>
        </w:rPr>
        <w:t>mitte</w:t>
      </w:r>
      <w:r w:rsidR="00A77ECA" w:rsidRPr="00A77ECA">
        <w:rPr>
          <w:rFonts w:ascii="Times New Roman" w:hAnsi="Times New Roman" w:cs="Times New Roman"/>
          <w:sz w:val="24"/>
          <w:szCs w:val="24"/>
        </w:rPr>
        <w:t>täitmi</w:t>
      </w:r>
      <w:r w:rsidR="00A77ECA">
        <w:rPr>
          <w:rFonts w:ascii="Times New Roman" w:hAnsi="Times New Roman" w:cs="Times New Roman"/>
          <w:sz w:val="24"/>
          <w:szCs w:val="24"/>
        </w:rPr>
        <w:t>st.</w:t>
      </w:r>
    </w:p>
    <w:p w14:paraId="44652F9C" w14:textId="1813BF89" w:rsidR="00A77ECA" w:rsidRPr="00A77ECA" w:rsidRDefault="00A77ECA" w:rsidP="00A77ECA">
      <w:pPr>
        <w:jc w:val="both"/>
        <w:rPr>
          <w:rFonts w:ascii="Times New Roman" w:hAnsi="Times New Roman" w:cs="Times New Roman"/>
          <w:b/>
          <w:bCs/>
          <w:sz w:val="24"/>
          <w:szCs w:val="24"/>
        </w:rPr>
      </w:pPr>
      <w:r w:rsidRPr="00A77ECA">
        <w:rPr>
          <w:rFonts w:ascii="Times New Roman" w:hAnsi="Times New Roman" w:cs="Times New Roman"/>
          <w:b/>
          <w:bCs/>
          <w:sz w:val="24"/>
          <w:szCs w:val="24"/>
        </w:rPr>
        <w:t>Vältimaks kaitseväärtuste kahjustamist</w:t>
      </w:r>
      <w:r w:rsidR="00DD075B">
        <w:rPr>
          <w:rFonts w:ascii="Times New Roman" w:hAnsi="Times New Roman" w:cs="Times New Roman"/>
          <w:b/>
          <w:bCs/>
          <w:sz w:val="24"/>
          <w:szCs w:val="24"/>
        </w:rPr>
        <w:t>,</w:t>
      </w:r>
      <w:r w:rsidRPr="00A77ECA">
        <w:rPr>
          <w:rFonts w:ascii="Times New Roman" w:hAnsi="Times New Roman" w:cs="Times New Roman"/>
          <w:b/>
          <w:bCs/>
          <w:sz w:val="24"/>
          <w:szCs w:val="24"/>
        </w:rPr>
        <w:t xml:space="preserve"> arvestame tööde teostamisel järgmiste tingimustega;</w:t>
      </w:r>
    </w:p>
    <w:p w14:paraId="78E03EAC" w14:textId="77777777" w:rsidR="00A77ECA" w:rsidRPr="00A77ECA" w:rsidRDefault="00A77ECA" w:rsidP="00A77ECA">
      <w:pPr>
        <w:jc w:val="both"/>
        <w:rPr>
          <w:rFonts w:ascii="Times New Roman" w:hAnsi="Times New Roman" w:cs="Times New Roman"/>
          <w:sz w:val="24"/>
          <w:szCs w:val="24"/>
        </w:rPr>
      </w:pPr>
      <w:r w:rsidRPr="00A77ECA">
        <w:rPr>
          <w:rFonts w:ascii="Times New Roman" w:hAnsi="Times New Roman" w:cs="Times New Roman"/>
          <w:sz w:val="24"/>
          <w:szCs w:val="24"/>
        </w:rPr>
        <w:t xml:space="preserve">Tööde teostamisel tuleb masinatega töötamisel välistada võimalus masinate rikkeks või riketeks masinate hooldusel ja välistada tankimisel naftasaaduste pinnasesse sattumise võimalus.  </w:t>
      </w:r>
    </w:p>
    <w:p w14:paraId="4DD145DE" w14:textId="355D2C5F" w:rsidR="00A77ECA" w:rsidRPr="00A77ECA" w:rsidRDefault="00A77ECA" w:rsidP="00A77ECA">
      <w:pPr>
        <w:jc w:val="both"/>
        <w:rPr>
          <w:rFonts w:ascii="Times New Roman" w:hAnsi="Times New Roman" w:cs="Times New Roman"/>
          <w:sz w:val="24"/>
          <w:szCs w:val="24"/>
        </w:rPr>
      </w:pPr>
      <w:r w:rsidRPr="00A77ECA">
        <w:rPr>
          <w:rFonts w:ascii="Times New Roman" w:hAnsi="Times New Roman" w:cs="Times New Roman"/>
          <w:sz w:val="24"/>
          <w:szCs w:val="24"/>
        </w:rPr>
        <w:t>Sette eemaldamisel kasutatakse tehnoloogiat, mis minimeerib sette kandumise allavoolu. Sete tuleb looduse paremaks kohanemiseks eemaldada ühe korraga ja nii kiiresti, kui võimalik. Sete tuleb paigaldada kraavi kaldale selliselt, et oleks välditud/kindlustatud selle tagasivalgumine</w:t>
      </w:r>
      <w:r>
        <w:rPr>
          <w:rFonts w:ascii="Times New Roman" w:hAnsi="Times New Roman" w:cs="Times New Roman"/>
          <w:sz w:val="24"/>
          <w:szCs w:val="24"/>
        </w:rPr>
        <w:t>.</w:t>
      </w:r>
    </w:p>
    <w:p w14:paraId="70723960" w14:textId="77777777" w:rsidR="00A77ECA" w:rsidRPr="00A77ECA" w:rsidRDefault="00A77ECA" w:rsidP="00A77ECA">
      <w:pPr>
        <w:jc w:val="both"/>
        <w:rPr>
          <w:rFonts w:ascii="Times New Roman" w:hAnsi="Times New Roman" w:cs="Times New Roman"/>
          <w:sz w:val="24"/>
          <w:szCs w:val="24"/>
        </w:rPr>
      </w:pPr>
      <w:r w:rsidRPr="00A77ECA">
        <w:rPr>
          <w:rFonts w:ascii="Times New Roman" w:hAnsi="Times New Roman" w:cs="Times New Roman"/>
          <w:b/>
          <w:bCs/>
          <w:sz w:val="24"/>
          <w:szCs w:val="24"/>
        </w:rPr>
        <w:t>Tööde tegemise aeg.</w:t>
      </w:r>
      <w:r w:rsidRPr="00A77ECA">
        <w:rPr>
          <w:rFonts w:ascii="Times New Roman" w:hAnsi="Times New Roman" w:cs="Times New Roman"/>
          <w:sz w:val="24"/>
          <w:szCs w:val="24"/>
        </w:rPr>
        <w:t xml:space="preserve"> Sette eemaldamisel tuleb vältida suurvee perioodi. Puittaimestikku tohib likvideerida (jms.putaimestiku likvideerimisega seonduv) väljaspool lindude pesitsusperioodi.</w:t>
      </w:r>
    </w:p>
    <w:p w14:paraId="69100F02" w14:textId="77777777" w:rsidR="00A77ECA" w:rsidRPr="00A77ECA" w:rsidRDefault="00A77ECA" w:rsidP="00A77ECA">
      <w:pPr>
        <w:jc w:val="both"/>
        <w:rPr>
          <w:rFonts w:ascii="Times New Roman" w:hAnsi="Times New Roman" w:cs="Times New Roman"/>
          <w:b/>
          <w:bCs/>
          <w:sz w:val="24"/>
          <w:szCs w:val="24"/>
        </w:rPr>
      </w:pPr>
      <w:r w:rsidRPr="00A77ECA">
        <w:rPr>
          <w:rFonts w:ascii="Times New Roman" w:hAnsi="Times New Roman" w:cs="Times New Roman"/>
          <w:b/>
          <w:bCs/>
          <w:sz w:val="24"/>
          <w:szCs w:val="24"/>
        </w:rPr>
        <w:t xml:space="preserve">Asjakohaste meetmete rakendamisel eeldatavalt ei mõjuta tegevus väljakujunenud veerežiimi, samuti säilib looduslik väljakujunenud maastik. </w:t>
      </w:r>
    </w:p>
    <w:p w14:paraId="7410FBB7" w14:textId="71233775" w:rsidR="00A77ECA" w:rsidRPr="00C114AF" w:rsidRDefault="00A77ECA" w:rsidP="00A77ECA">
      <w:pPr>
        <w:jc w:val="both"/>
        <w:rPr>
          <w:rFonts w:ascii="Times New Roman" w:hAnsi="Times New Roman" w:cs="Times New Roman"/>
          <w:sz w:val="24"/>
          <w:szCs w:val="24"/>
        </w:rPr>
      </w:pPr>
      <w:r w:rsidRPr="00A77ECA">
        <w:rPr>
          <w:rFonts w:ascii="Times New Roman" w:hAnsi="Times New Roman" w:cs="Times New Roman"/>
          <w:sz w:val="24"/>
          <w:szCs w:val="24"/>
        </w:rPr>
        <w:t>Võttes arvesse</w:t>
      </w:r>
      <w:r w:rsidR="00DD075B">
        <w:rPr>
          <w:rFonts w:ascii="Times New Roman" w:hAnsi="Times New Roman" w:cs="Times New Roman"/>
          <w:sz w:val="24"/>
          <w:szCs w:val="24"/>
        </w:rPr>
        <w:t>,</w:t>
      </w:r>
      <w:r w:rsidRPr="00A77ECA">
        <w:rPr>
          <w:rFonts w:ascii="Times New Roman" w:hAnsi="Times New Roman" w:cs="Times New Roman"/>
          <w:sz w:val="24"/>
          <w:szCs w:val="24"/>
        </w:rPr>
        <w:t xml:space="preserve"> et tegemist on olemasoleva kraavi hoiutöödega, mille mõjuulatus on juba väljakujunenud siis kirjeldatud mahus ning ulatusel tööde teostamine ei tohiks kujutada ohtu </w:t>
      </w:r>
      <w:r>
        <w:rPr>
          <w:rFonts w:ascii="Times New Roman" w:hAnsi="Times New Roman" w:cs="Times New Roman"/>
          <w:sz w:val="24"/>
          <w:szCs w:val="24"/>
        </w:rPr>
        <w:t>Otepää</w:t>
      </w:r>
      <w:r w:rsidRPr="00A77ECA">
        <w:rPr>
          <w:rFonts w:ascii="Times New Roman" w:hAnsi="Times New Roman" w:cs="Times New Roman"/>
          <w:sz w:val="24"/>
          <w:szCs w:val="24"/>
        </w:rPr>
        <w:t xml:space="preserve"> looduspargile ega selle kaitse-eesmärkidele</w:t>
      </w:r>
      <w:r w:rsidR="00DD075B">
        <w:rPr>
          <w:rFonts w:ascii="Times New Roman" w:hAnsi="Times New Roman" w:cs="Times New Roman"/>
          <w:sz w:val="24"/>
          <w:szCs w:val="24"/>
        </w:rPr>
        <w:t>,</w:t>
      </w:r>
      <w:r w:rsidRPr="00A77ECA">
        <w:rPr>
          <w:rFonts w:ascii="Times New Roman" w:hAnsi="Times New Roman" w:cs="Times New Roman"/>
          <w:sz w:val="24"/>
          <w:szCs w:val="24"/>
        </w:rPr>
        <w:t xml:space="preserve"> millest saab järeldada</w:t>
      </w:r>
      <w:r w:rsidR="00DD075B">
        <w:rPr>
          <w:rFonts w:ascii="Times New Roman" w:hAnsi="Times New Roman" w:cs="Times New Roman"/>
          <w:sz w:val="24"/>
          <w:szCs w:val="24"/>
        </w:rPr>
        <w:t>,</w:t>
      </w:r>
      <w:r w:rsidRPr="00A77ECA">
        <w:rPr>
          <w:rFonts w:ascii="Times New Roman" w:hAnsi="Times New Roman" w:cs="Times New Roman"/>
          <w:sz w:val="24"/>
          <w:szCs w:val="24"/>
        </w:rPr>
        <w:t xml:space="preserve"> et tegevuste nõuetekohasel läbiviimisel on negatiivne mõju lähialale jäävate </w:t>
      </w:r>
      <w:r>
        <w:rPr>
          <w:rFonts w:ascii="Times New Roman" w:hAnsi="Times New Roman" w:cs="Times New Roman"/>
          <w:sz w:val="24"/>
          <w:szCs w:val="24"/>
        </w:rPr>
        <w:t>kaitseväärtustele minimeeritud.</w:t>
      </w:r>
      <w:r w:rsidRPr="00A77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7ECA">
        <w:rPr>
          <w:rFonts w:ascii="Times New Roman" w:hAnsi="Times New Roman" w:cs="Times New Roman"/>
          <w:sz w:val="24"/>
          <w:szCs w:val="24"/>
        </w:rPr>
        <w:t>Eeldatavalt ei avaldada kavandatav tegevus ebasoodsat mõju Natura 2000 ala võrgustikku kuuluvale rahvusvahelise tähtsusega alale</w:t>
      </w:r>
      <w:r w:rsidR="00DD075B">
        <w:rPr>
          <w:rFonts w:ascii="Times New Roman" w:hAnsi="Times New Roman" w:cs="Times New Roman"/>
          <w:sz w:val="24"/>
          <w:szCs w:val="24"/>
        </w:rPr>
        <w:t>,</w:t>
      </w:r>
      <w:bookmarkStart w:id="3" w:name="_GoBack"/>
      <w:bookmarkEnd w:id="3"/>
      <w:r w:rsidRPr="00A77ECA">
        <w:rPr>
          <w:rFonts w:ascii="Times New Roman" w:hAnsi="Times New Roman" w:cs="Times New Roman"/>
          <w:sz w:val="24"/>
          <w:szCs w:val="24"/>
        </w:rPr>
        <w:t xml:space="preserve"> nende kaitse-eesmärkidele ega avalda negatiivset mõju ala terviklikkusele.  Kui töid viiakse läbi nõuetekohaselt, ei ole ebasoodsat mõju ette näha lähialal asuvatele veekogudele, lähiala veekvaliteedile ning niiskusreziimile.</w:t>
      </w:r>
    </w:p>
    <w:p w14:paraId="0C282D8C" w14:textId="7C67FEA4" w:rsidR="0048025D" w:rsidRPr="00C114AF" w:rsidRDefault="0048025D" w:rsidP="00C114AF">
      <w:pPr>
        <w:jc w:val="both"/>
        <w:rPr>
          <w:rFonts w:ascii="Times New Roman" w:hAnsi="Times New Roman" w:cs="Times New Roman"/>
          <w:sz w:val="24"/>
          <w:szCs w:val="24"/>
        </w:rPr>
      </w:pPr>
    </w:p>
    <w:p w14:paraId="65A73F99" w14:textId="002ED23C" w:rsidR="00EE1A29" w:rsidRPr="00C114AF" w:rsidRDefault="00EE1A29" w:rsidP="0056606D">
      <w:pPr>
        <w:rPr>
          <w:sz w:val="24"/>
          <w:szCs w:val="24"/>
        </w:rPr>
      </w:pPr>
    </w:p>
    <w:sectPr w:rsidR="00EE1A29" w:rsidRPr="00C114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1A244" w14:textId="77777777" w:rsidR="00402326" w:rsidRDefault="00402326" w:rsidP="00EE1A29">
      <w:pPr>
        <w:spacing w:after="0" w:line="240" w:lineRule="auto"/>
      </w:pPr>
      <w:r>
        <w:separator/>
      </w:r>
    </w:p>
  </w:endnote>
  <w:endnote w:type="continuationSeparator" w:id="0">
    <w:p w14:paraId="6328D121" w14:textId="77777777" w:rsidR="00402326" w:rsidRDefault="00402326" w:rsidP="00EE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751B2" w14:textId="77777777" w:rsidR="00402326" w:rsidRDefault="00402326" w:rsidP="00EE1A29">
      <w:pPr>
        <w:spacing w:after="0" w:line="240" w:lineRule="auto"/>
      </w:pPr>
      <w:r>
        <w:separator/>
      </w:r>
    </w:p>
  </w:footnote>
  <w:footnote w:type="continuationSeparator" w:id="0">
    <w:p w14:paraId="57401990" w14:textId="77777777" w:rsidR="00402326" w:rsidRDefault="00402326" w:rsidP="00EE1A29">
      <w:pPr>
        <w:spacing w:after="0" w:line="240" w:lineRule="auto"/>
      </w:pPr>
      <w:r>
        <w:continuationSeparator/>
      </w:r>
    </w:p>
  </w:footnote>
  <w:footnote w:id="1">
    <w:p w14:paraId="14C2C5DD" w14:textId="5FF251CB" w:rsidR="00EE1A29" w:rsidRPr="000212BA" w:rsidRDefault="00EE1A29">
      <w:pPr>
        <w:pStyle w:val="FootnoteText"/>
        <w:rPr>
          <w:rFonts w:ascii="Times New Roman" w:hAnsi="Times New Roman" w:cs="Times New Roman"/>
          <w:lang w:val="en-US"/>
        </w:rPr>
      </w:pPr>
      <w:r w:rsidRPr="000212BA">
        <w:rPr>
          <w:rStyle w:val="FootnoteReference"/>
          <w:rFonts w:ascii="Times New Roman" w:hAnsi="Times New Roman" w:cs="Times New Roman"/>
        </w:rPr>
        <w:footnoteRef/>
      </w:r>
      <w:r w:rsidRPr="000212BA">
        <w:rPr>
          <w:rFonts w:ascii="Times New Roman" w:hAnsi="Times New Roman" w:cs="Times New Roman"/>
        </w:rPr>
        <w:t xml:space="preserve"> </w:t>
      </w:r>
      <w:r w:rsidR="00612530">
        <w:rPr>
          <w:rFonts w:ascii="Times New Roman" w:hAnsi="Times New Roman" w:cs="Times New Roman"/>
        </w:rPr>
        <w:t>k</w:t>
      </w:r>
      <w:r w:rsidRPr="000212BA">
        <w:rPr>
          <w:rFonts w:ascii="Times New Roman" w:hAnsi="Times New Roman" w:cs="Times New Roman"/>
        </w:rPr>
        <w:t>atastritunnused 60802:003:1970, 60802:003:0200, 60801:001:0087, 60801:001:0162, 60802:003:1020</w:t>
      </w:r>
    </w:p>
  </w:footnote>
  <w:footnote w:id="2">
    <w:p w14:paraId="242408FC" w14:textId="10EB6D60" w:rsidR="0048025D" w:rsidRPr="0048025D" w:rsidRDefault="0048025D">
      <w:pPr>
        <w:pStyle w:val="FootnoteText"/>
        <w:rPr>
          <w:lang w:val="en-US"/>
        </w:rPr>
      </w:pPr>
      <w:r w:rsidRPr="000212BA">
        <w:rPr>
          <w:rStyle w:val="FootnoteReference"/>
          <w:rFonts w:ascii="Times New Roman" w:hAnsi="Times New Roman" w:cs="Times New Roman"/>
        </w:rPr>
        <w:footnoteRef/>
      </w:r>
      <w:r w:rsidRPr="000212BA">
        <w:rPr>
          <w:rFonts w:ascii="Times New Roman" w:hAnsi="Times New Roman" w:cs="Times New Roman"/>
        </w:rPr>
        <w:t xml:space="preserve"> </w:t>
      </w:r>
      <w:r w:rsidR="00612530">
        <w:rPr>
          <w:rFonts w:ascii="Times New Roman" w:hAnsi="Times New Roman" w:cs="Times New Roman"/>
        </w:rPr>
        <w:t>k</w:t>
      </w:r>
      <w:r w:rsidRPr="000212BA">
        <w:rPr>
          <w:rFonts w:ascii="Times New Roman" w:hAnsi="Times New Roman" w:cs="Times New Roman"/>
        </w:rPr>
        <w:t>atastritunnused 60802:003:1201, 60802:003:1338 ja 60802:003:1336</w:t>
      </w:r>
    </w:p>
  </w:footnote>
  <w:footnote w:id="3">
    <w:p w14:paraId="12954B03" w14:textId="09F40C9E" w:rsidR="007342FD" w:rsidRPr="000F0A12" w:rsidRDefault="007342FD" w:rsidP="007342FD">
      <w:pPr>
        <w:spacing w:before="240" w:line="240" w:lineRule="atLeast"/>
        <w:rPr>
          <w:rFonts w:ascii="Times New Roman" w:eastAsia="Times New Roman" w:hAnsi="Times New Roman" w:cs="Times New Roman"/>
          <w:sz w:val="20"/>
          <w:szCs w:val="20"/>
          <w:lang w:eastAsia="et-EE"/>
        </w:rPr>
      </w:pPr>
      <w:r w:rsidRPr="000F0A12">
        <w:rPr>
          <w:rStyle w:val="FootnoteReference"/>
          <w:rFonts w:ascii="Times New Roman" w:hAnsi="Times New Roman" w:cs="Times New Roman"/>
          <w:sz w:val="20"/>
          <w:szCs w:val="20"/>
        </w:rPr>
        <w:footnoteRef/>
      </w:r>
      <w:r w:rsidRPr="000F0A12">
        <w:rPr>
          <w:rFonts w:ascii="Times New Roman" w:hAnsi="Times New Roman" w:cs="Times New Roman"/>
          <w:sz w:val="20"/>
          <w:szCs w:val="20"/>
        </w:rPr>
        <w:t xml:space="preserve"> Katastritunnused </w:t>
      </w:r>
      <w:r w:rsidRPr="000F0A12">
        <w:rPr>
          <w:rFonts w:ascii="Times New Roman" w:hAnsi="Times New Roman" w:cs="Times New Roman"/>
          <w:sz w:val="20"/>
          <w:szCs w:val="20"/>
          <w:shd w:val="clear" w:color="auto" w:fill="FFFFFF"/>
        </w:rPr>
        <w:t xml:space="preserve">60802:003:1260, 60802:003:1336, </w:t>
      </w:r>
      <w:r w:rsidRPr="000F0A12">
        <w:rPr>
          <w:rFonts w:ascii="Times New Roman" w:eastAsia="Times New Roman" w:hAnsi="Times New Roman" w:cs="Times New Roman"/>
          <w:sz w:val="20"/>
          <w:szCs w:val="20"/>
          <w:lang w:eastAsia="et-EE"/>
        </w:rPr>
        <w:t>60802:003:1338</w:t>
      </w:r>
    </w:p>
    <w:p w14:paraId="4ADF2C2B" w14:textId="31CD6406" w:rsidR="007342FD" w:rsidRPr="007342FD" w:rsidRDefault="007342F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F02E9"/>
    <w:multiLevelType w:val="hybridMultilevel"/>
    <w:tmpl w:val="EA6020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6D"/>
    <w:rsid w:val="000212BA"/>
    <w:rsid w:val="000410D4"/>
    <w:rsid w:val="000F0A12"/>
    <w:rsid w:val="00393B1F"/>
    <w:rsid w:val="00402326"/>
    <w:rsid w:val="00474AEC"/>
    <w:rsid w:val="0048025D"/>
    <w:rsid w:val="0056606D"/>
    <w:rsid w:val="005A3F96"/>
    <w:rsid w:val="005F4442"/>
    <w:rsid w:val="00612530"/>
    <w:rsid w:val="006725CA"/>
    <w:rsid w:val="007342FD"/>
    <w:rsid w:val="0086124D"/>
    <w:rsid w:val="00866E51"/>
    <w:rsid w:val="00891F71"/>
    <w:rsid w:val="00946C7E"/>
    <w:rsid w:val="00A04C01"/>
    <w:rsid w:val="00A36A56"/>
    <w:rsid w:val="00A77ECA"/>
    <w:rsid w:val="00AF3188"/>
    <w:rsid w:val="00B75B13"/>
    <w:rsid w:val="00BC55FB"/>
    <w:rsid w:val="00BD28CD"/>
    <w:rsid w:val="00C114AF"/>
    <w:rsid w:val="00D539A4"/>
    <w:rsid w:val="00D55B24"/>
    <w:rsid w:val="00DD075B"/>
    <w:rsid w:val="00E63E06"/>
    <w:rsid w:val="00EE1A29"/>
    <w:rsid w:val="00F707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A20D"/>
  <w15:chartTrackingRefBased/>
  <w15:docId w15:val="{57FA799B-E673-428A-AD84-F1CB0C8C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1A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A29"/>
    <w:rPr>
      <w:sz w:val="20"/>
      <w:szCs w:val="20"/>
    </w:rPr>
  </w:style>
  <w:style w:type="character" w:styleId="FootnoteReference">
    <w:name w:val="footnote reference"/>
    <w:basedOn w:val="DefaultParagraphFont"/>
    <w:uiPriority w:val="99"/>
    <w:semiHidden/>
    <w:unhideWhenUsed/>
    <w:rsid w:val="00EE1A29"/>
    <w:rPr>
      <w:vertAlign w:val="superscript"/>
    </w:rPr>
  </w:style>
  <w:style w:type="paragraph" w:styleId="ListParagraph">
    <w:name w:val="List Paragraph"/>
    <w:basedOn w:val="Normal"/>
    <w:uiPriority w:val="34"/>
    <w:qFormat/>
    <w:rsid w:val="005F4442"/>
    <w:pPr>
      <w:ind w:left="720"/>
      <w:contextualSpacing/>
    </w:pPr>
  </w:style>
  <w:style w:type="character" w:styleId="CommentReference">
    <w:name w:val="annotation reference"/>
    <w:basedOn w:val="DefaultParagraphFont"/>
    <w:uiPriority w:val="99"/>
    <w:semiHidden/>
    <w:unhideWhenUsed/>
    <w:rsid w:val="00BC55FB"/>
    <w:rPr>
      <w:sz w:val="16"/>
      <w:szCs w:val="16"/>
    </w:rPr>
  </w:style>
  <w:style w:type="paragraph" w:styleId="CommentText">
    <w:name w:val="annotation text"/>
    <w:basedOn w:val="Normal"/>
    <w:link w:val="CommentTextChar"/>
    <w:uiPriority w:val="99"/>
    <w:semiHidden/>
    <w:unhideWhenUsed/>
    <w:rsid w:val="00BC55FB"/>
    <w:pPr>
      <w:spacing w:line="240" w:lineRule="auto"/>
    </w:pPr>
    <w:rPr>
      <w:sz w:val="20"/>
      <w:szCs w:val="20"/>
    </w:rPr>
  </w:style>
  <w:style w:type="character" w:customStyle="1" w:styleId="CommentTextChar">
    <w:name w:val="Comment Text Char"/>
    <w:basedOn w:val="DefaultParagraphFont"/>
    <w:link w:val="CommentText"/>
    <w:uiPriority w:val="99"/>
    <w:semiHidden/>
    <w:rsid w:val="00BC55FB"/>
    <w:rPr>
      <w:sz w:val="20"/>
      <w:szCs w:val="20"/>
    </w:rPr>
  </w:style>
  <w:style w:type="paragraph" w:styleId="CommentSubject">
    <w:name w:val="annotation subject"/>
    <w:basedOn w:val="CommentText"/>
    <w:next w:val="CommentText"/>
    <w:link w:val="CommentSubjectChar"/>
    <w:uiPriority w:val="99"/>
    <w:semiHidden/>
    <w:unhideWhenUsed/>
    <w:rsid w:val="00BC55FB"/>
    <w:rPr>
      <w:b/>
      <w:bCs/>
    </w:rPr>
  </w:style>
  <w:style w:type="character" w:customStyle="1" w:styleId="CommentSubjectChar">
    <w:name w:val="Comment Subject Char"/>
    <w:basedOn w:val="CommentTextChar"/>
    <w:link w:val="CommentSubject"/>
    <w:uiPriority w:val="99"/>
    <w:semiHidden/>
    <w:rsid w:val="00BC55FB"/>
    <w:rPr>
      <w:b/>
      <w:bCs/>
      <w:sz w:val="20"/>
      <w:szCs w:val="20"/>
    </w:rPr>
  </w:style>
  <w:style w:type="paragraph" w:styleId="BalloonText">
    <w:name w:val="Balloon Text"/>
    <w:basedOn w:val="Normal"/>
    <w:link w:val="BalloonTextChar"/>
    <w:uiPriority w:val="99"/>
    <w:semiHidden/>
    <w:unhideWhenUsed/>
    <w:rsid w:val="00BC5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601168">
      <w:bodyDiv w:val="1"/>
      <w:marLeft w:val="0"/>
      <w:marRight w:val="0"/>
      <w:marTop w:val="0"/>
      <w:marBottom w:val="0"/>
      <w:divBdr>
        <w:top w:val="none" w:sz="0" w:space="0" w:color="auto"/>
        <w:left w:val="none" w:sz="0" w:space="0" w:color="auto"/>
        <w:bottom w:val="none" w:sz="0" w:space="0" w:color="auto"/>
        <w:right w:val="none" w:sz="0" w:space="0" w:color="auto"/>
      </w:divBdr>
    </w:div>
    <w:div w:id="16994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AA34-9186-48E0-AF42-904F36FF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Istrator</dc:creator>
  <cp:keywords/>
  <dc:description/>
  <cp:lastModifiedBy>Rando Allilender</cp:lastModifiedBy>
  <cp:revision>2</cp:revision>
  <dcterms:created xsi:type="dcterms:W3CDTF">2023-04-06T11:40:00Z</dcterms:created>
  <dcterms:modified xsi:type="dcterms:W3CDTF">2023-04-06T11:40:00Z</dcterms:modified>
</cp:coreProperties>
</file>