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D101D" w:rsidRDefault="00000000">
      <w:pPr>
        <w:rPr>
          <w:color w:val="000000"/>
        </w:rPr>
      </w:pPr>
      <w:r>
        <w:rPr>
          <w:color w:val="000000"/>
        </w:rPr>
        <w:t xml:space="preserve">Eesti </w:t>
      </w:r>
      <w:proofErr w:type="spellStart"/>
      <w:r>
        <w:rPr>
          <w:color w:val="000000"/>
        </w:rPr>
        <w:t>bioeetika</w:t>
      </w:r>
      <w:proofErr w:type="spellEnd"/>
      <w:r>
        <w:rPr>
          <w:color w:val="000000"/>
        </w:rPr>
        <w:t xml:space="preserve"> ja </w:t>
      </w:r>
      <w:proofErr w:type="spellStart"/>
      <w:r>
        <w:rPr>
          <w:color w:val="000000"/>
        </w:rPr>
        <w:t>inimuuringute</w:t>
      </w:r>
      <w:proofErr w:type="spellEnd"/>
      <w:r>
        <w:rPr>
          <w:color w:val="000000"/>
        </w:rPr>
        <w:t xml:space="preserve"> nõukogule</w:t>
      </w:r>
    </w:p>
    <w:p w14:paraId="00000002" w14:textId="77777777" w:rsidR="00BD101D" w:rsidRDefault="00000000">
      <w:pPr>
        <w:rPr>
          <w:b/>
          <w:color w:val="000000"/>
        </w:rPr>
      </w:pPr>
      <w:r>
        <w:rPr>
          <w:b/>
          <w:color w:val="000000"/>
        </w:rPr>
        <w:t xml:space="preserve">JÄTKUTAOTLUS NR </w:t>
      </w:r>
      <w:r>
        <w:rPr>
          <w:b/>
        </w:rPr>
        <w:t>4</w:t>
      </w:r>
    </w:p>
    <w:p w14:paraId="00000003" w14:textId="77777777" w:rsidR="00BD101D" w:rsidRDefault="00BD101D">
      <w:pPr>
        <w:pBdr>
          <w:top w:val="nil"/>
          <w:left w:val="nil"/>
          <w:bottom w:val="nil"/>
          <w:right w:val="nil"/>
          <w:between w:val="nil"/>
        </w:pBdr>
        <w:rPr>
          <w:b/>
          <w:color w:val="000000"/>
        </w:rPr>
      </w:pPr>
    </w:p>
    <w:p w14:paraId="00000004" w14:textId="77777777" w:rsidR="00BD101D" w:rsidRDefault="00000000">
      <w:pPr>
        <w:numPr>
          <w:ilvl w:val="0"/>
          <w:numId w:val="1"/>
        </w:numPr>
        <w:pBdr>
          <w:top w:val="nil"/>
          <w:left w:val="nil"/>
          <w:bottom w:val="nil"/>
          <w:right w:val="nil"/>
          <w:between w:val="nil"/>
        </w:pBdr>
        <w:jc w:val="both"/>
        <w:rPr>
          <w:b/>
          <w:color w:val="000000"/>
        </w:rPr>
      </w:pPr>
      <w:r>
        <w:rPr>
          <w:b/>
          <w:color w:val="000000"/>
        </w:rPr>
        <w:t>Uurimistöö täielik nimetus:</w:t>
      </w:r>
    </w:p>
    <w:p w14:paraId="00000005" w14:textId="77777777" w:rsidR="00BD101D" w:rsidRDefault="00000000">
      <w:pPr>
        <w:pBdr>
          <w:top w:val="nil"/>
          <w:left w:val="nil"/>
          <w:bottom w:val="nil"/>
          <w:right w:val="nil"/>
          <w:between w:val="nil"/>
        </w:pBdr>
        <w:spacing w:after="200" w:line="276" w:lineRule="auto"/>
        <w:jc w:val="both"/>
        <w:rPr>
          <w:b/>
          <w:color w:val="000000"/>
        </w:rPr>
      </w:pPr>
      <w:r>
        <w:rPr>
          <w:b/>
          <w:color w:val="000000"/>
        </w:rPr>
        <w:t xml:space="preserve">Personaliseeritud terviseriskide andmepõhiste mudelite arendamine ja valideerimine Eesti personaalmeditsiini programmi eesmärkide täitmiseks </w:t>
      </w:r>
    </w:p>
    <w:p w14:paraId="00000006" w14:textId="77777777" w:rsidR="00BD101D" w:rsidRDefault="00000000">
      <w:pPr>
        <w:pBdr>
          <w:top w:val="nil"/>
          <w:left w:val="nil"/>
          <w:bottom w:val="nil"/>
          <w:right w:val="nil"/>
          <w:between w:val="nil"/>
        </w:pBdr>
        <w:jc w:val="both"/>
        <w:rPr>
          <w:b/>
          <w:color w:val="000000"/>
        </w:rPr>
      </w:pPr>
      <w:r>
        <w:rPr>
          <w:b/>
          <w:color w:val="000000"/>
        </w:rPr>
        <w:t>Uurimistöö peamine eesmärk (on sama nagu põhitaotlusel):</w:t>
      </w:r>
    </w:p>
    <w:p w14:paraId="00000007" w14:textId="77777777" w:rsidR="00BD101D" w:rsidRDefault="00BD101D">
      <w:pPr>
        <w:pBdr>
          <w:top w:val="nil"/>
          <w:left w:val="nil"/>
          <w:bottom w:val="nil"/>
          <w:right w:val="nil"/>
          <w:between w:val="nil"/>
        </w:pBdr>
        <w:rPr>
          <w:color w:val="000000"/>
        </w:rPr>
      </w:pPr>
    </w:p>
    <w:p w14:paraId="00000008" w14:textId="77777777" w:rsidR="00BD101D" w:rsidRDefault="00000000">
      <w:pPr>
        <w:pBdr>
          <w:top w:val="nil"/>
          <w:left w:val="nil"/>
          <w:bottom w:val="nil"/>
          <w:right w:val="nil"/>
          <w:between w:val="nil"/>
        </w:pBdr>
        <w:rPr>
          <w:b/>
          <w:color w:val="000000"/>
        </w:rPr>
      </w:pPr>
      <w:r>
        <w:rPr>
          <w:color w:val="000000"/>
        </w:rPr>
        <w:t xml:space="preserve">Läbiviidava uuringu üldine eesmärk on töötada välja metoodika ja taristu geneetiliste ja terviseandmete põhiste riskimudelite arendamiseks ja valideerimiseks (in </w:t>
      </w:r>
      <w:proofErr w:type="spellStart"/>
      <w:r>
        <w:rPr>
          <w:color w:val="000000"/>
        </w:rPr>
        <w:t>silico</w:t>
      </w:r>
      <w:proofErr w:type="spellEnd"/>
      <w:r>
        <w:rPr>
          <w:color w:val="000000"/>
        </w:rPr>
        <w:t xml:space="preserve">), et neid oleks võimalik hiljem kergema vaevaga meditsiiniseadmeks edasi arendada ja/või kasutusele võtta. </w:t>
      </w:r>
    </w:p>
    <w:p w14:paraId="00000009" w14:textId="77777777" w:rsidR="00BD101D" w:rsidRDefault="00BD101D">
      <w:pPr>
        <w:pBdr>
          <w:top w:val="nil"/>
          <w:left w:val="nil"/>
          <w:bottom w:val="nil"/>
          <w:right w:val="nil"/>
          <w:between w:val="nil"/>
        </w:pBdr>
        <w:rPr>
          <w:b/>
          <w:color w:val="000000"/>
        </w:rPr>
      </w:pPr>
    </w:p>
    <w:p w14:paraId="0000000A" w14:textId="77777777" w:rsidR="00BD101D" w:rsidRDefault="00000000">
      <w:pPr>
        <w:pBdr>
          <w:top w:val="nil"/>
          <w:left w:val="nil"/>
          <w:bottom w:val="nil"/>
          <w:right w:val="nil"/>
          <w:between w:val="nil"/>
        </w:pBdr>
        <w:rPr>
          <w:b/>
          <w:color w:val="000000"/>
        </w:rPr>
      </w:pPr>
      <w:r>
        <w:rPr>
          <w:b/>
          <w:color w:val="000000"/>
        </w:rPr>
        <w:t>Vastutav uurija (on sama nagu põhitaotlusel):</w:t>
      </w:r>
    </w:p>
    <w:p w14:paraId="0000000B" w14:textId="77777777" w:rsidR="00BD101D" w:rsidRDefault="00BD101D">
      <w:pPr>
        <w:rPr>
          <w:color w:val="000000"/>
        </w:rPr>
      </w:pPr>
    </w:p>
    <w:p w14:paraId="0000000C" w14:textId="77777777" w:rsidR="00BD101D" w:rsidRDefault="00000000">
      <w:pPr>
        <w:pBdr>
          <w:top w:val="nil"/>
          <w:left w:val="nil"/>
          <w:bottom w:val="nil"/>
          <w:right w:val="nil"/>
          <w:between w:val="nil"/>
        </w:pBdr>
        <w:rPr>
          <w:color w:val="000000"/>
        </w:rPr>
      </w:pPr>
      <w:r>
        <w:rPr>
          <w:color w:val="000000"/>
        </w:rPr>
        <w:t xml:space="preserve">ees- ja perekonnanimi: </w:t>
      </w:r>
      <w:r>
        <w:rPr>
          <w:b/>
          <w:color w:val="000000"/>
        </w:rPr>
        <w:t xml:space="preserve">Jaak </w:t>
      </w:r>
      <w:proofErr w:type="spellStart"/>
      <w:r>
        <w:rPr>
          <w:b/>
          <w:color w:val="000000"/>
        </w:rPr>
        <w:t>Vilo</w:t>
      </w:r>
      <w:proofErr w:type="spellEnd"/>
      <w:r>
        <w:rPr>
          <w:color w:val="000000"/>
        </w:rPr>
        <w:br/>
        <w:t>teaduslik kraad: PhD</w:t>
      </w:r>
      <w:r>
        <w:rPr>
          <w:color w:val="000000"/>
        </w:rPr>
        <w:br/>
        <w:t xml:space="preserve">amet: </w:t>
      </w:r>
      <w:proofErr w:type="spellStart"/>
      <w:r>
        <w:rPr>
          <w:color w:val="000000"/>
        </w:rPr>
        <w:t>bioinformaatika</w:t>
      </w:r>
      <w:proofErr w:type="spellEnd"/>
      <w:r>
        <w:rPr>
          <w:color w:val="000000"/>
        </w:rPr>
        <w:t xml:space="preserve"> professor</w:t>
      </w:r>
      <w:r>
        <w:rPr>
          <w:color w:val="000000"/>
        </w:rPr>
        <w:br/>
        <w:t>töökoht: Tartu Ülikool, arvutiteaduse instituut</w:t>
      </w:r>
      <w:r>
        <w:rPr>
          <w:color w:val="000000"/>
        </w:rPr>
        <w:br/>
        <w:t>töökoha aadress: Narva mnt 18, Tartu</w:t>
      </w:r>
      <w:r>
        <w:rPr>
          <w:color w:val="000000"/>
        </w:rPr>
        <w:br/>
        <w:t>telefoninumber: +372 5049365</w:t>
      </w:r>
    </w:p>
    <w:p w14:paraId="0000000D" w14:textId="77777777" w:rsidR="00BD101D" w:rsidRDefault="00000000">
      <w:pPr>
        <w:pBdr>
          <w:top w:val="nil"/>
          <w:left w:val="nil"/>
          <w:bottom w:val="nil"/>
          <w:right w:val="nil"/>
          <w:between w:val="nil"/>
        </w:pBdr>
        <w:rPr>
          <w:color w:val="000000"/>
        </w:rPr>
      </w:pPr>
      <w:r>
        <w:rPr>
          <w:color w:val="000000"/>
        </w:rPr>
        <w:t xml:space="preserve">e-post: </w:t>
      </w:r>
      <w:hyperlink r:id="rId8">
        <w:r>
          <w:rPr>
            <w:color w:val="0000FF"/>
            <w:u w:val="single"/>
          </w:rPr>
          <w:t>vilo@ut.ee</w:t>
        </w:r>
      </w:hyperlink>
      <w:r>
        <w:rPr>
          <w:color w:val="000000"/>
        </w:rPr>
        <w:t xml:space="preserve"> </w:t>
      </w:r>
    </w:p>
    <w:p w14:paraId="0000000E" w14:textId="77777777" w:rsidR="00BD101D" w:rsidRDefault="00BD101D">
      <w:pPr>
        <w:pBdr>
          <w:top w:val="nil"/>
          <w:left w:val="nil"/>
          <w:bottom w:val="nil"/>
          <w:right w:val="nil"/>
          <w:between w:val="nil"/>
        </w:pBdr>
        <w:rPr>
          <w:color w:val="000000"/>
        </w:rPr>
      </w:pPr>
    </w:p>
    <w:p w14:paraId="0000000F" w14:textId="77777777" w:rsidR="00BD101D" w:rsidRDefault="00BD101D">
      <w:pPr>
        <w:rPr>
          <w:color w:val="000000"/>
        </w:rPr>
      </w:pPr>
    </w:p>
    <w:p w14:paraId="00000010" w14:textId="77777777" w:rsidR="00BD101D" w:rsidRDefault="00000000">
      <w:pPr>
        <w:numPr>
          <w:ilvl w:val="0"/>
          <w:numId w:val="1"/>
        </w:numPr>
        <w:pBdr>
          <w:top w:val="nil"/>
          <w:left w:val="nil"/>
          <w:bottom w:val="nil"/>
          <w:right w:val="nil"/>
          <w:between w:val="nil"/>
        </w:pBdr>
        <w:rPr>
          <w:color w:val="000000"/>
        </w:rPr>
      </w:pPr>
      <w:r>
        <w:rPr>
          <w:b/>
          <w:color w:val="000000"/>
        </w:rPr>
        <w:t xml:space="preserve">Nimetatud uuringule on varem väljastatud järgmine Eesti </w:t>
      </w:r>
      <w:proofErr w:type="spellStart"/>
      <w:r>
        <w:rPr>
          <w:b/>
          <w:color w:val="000000"/>
        </w:rPr>
        <w:t>bioeetika</w:t>
      </w:r>
      <w:proofErr w:type="spellEnd"/>
      <w:r>
        <w:rPr>
          <w:b/>
          <w:color w:val="000000"/>
        </w:rPr>
        <w:t xml:space="preserve"> ja </w:t>
      </w:r>
      <w:proofErr w:type="spellStart"/>
      <w:r>
        <w:rPr>
          <w:b/>
          <w:color w:val="000000"/>
        </w:rPr>
        <w:t>inimuuringute</w:t>
      </w:r>
      <w:proofErr w:type="spellEnd"/>
      <w:r>
        <w:rPr>
          <w:b/>
          <w:color w:val="000000"/>
        </w:rPr>
        <w:t xml:space="preserve"> nõukogu luba:</w:t>
      </w:r>
      <w:r>
        <w:rPr>
          <w:color w:val="000000"/>
        </w:rPr>
        <w:t xml:space="preserve"> </w:t>
      </w:r>
    </w:p>
    <w:p w14:paraId="00000011" w14:textId="77777777" w:rsidR="00BD101D" w:rsidRDefault="00BD101D">
      <w:pPr>
        <w:pBdr>
          <w:top w:val="nil"/>
          <w:left w:val="nil"/>
          <w:bottom w:val="nil"/>
          <w:right w:val="nil"/>
          <w:between w:val="nil"/>
        </w:pBdr>
        <w:ind w:left="360"/>
        <w:rPr>
          <w:color w:val="000000"/>
        </w:rPr>
      </w:pPr>
    </w:p>
    <w:p w14:paraId="00000012" w14:textId="77777777" w:rsidR="00BD101D" w:rsidRDefault="00000000">
      <w:pPr>
        <w:numPr>
          <w:ilvl w:val="0"/>
          <w:numId w:val="3"/>
        </w:numPr>
        <w:pBdr>
          <w:top w:val="nil"/>
          <w:left w:val="nil"/>
          <w:bottom w:val="nil"/>
          <w:right w:val="nil"/>
          <w:between w:val="nil"/>
        </w:pBdr>
        <w:rPr>
          <w:color w:val="000000"/>
        </w:rPr>
      </w:pPr>
      <w:r>
        <w:rPr>
          <w:color w:val="000000"/>
        </w:rPr>
        <w:t>28. mai 2021 nr 1.1-12/1039 (Põhitaotlus)</w:t>
      </w:r>
    </w:p>
    <w:p w14:paraId="00000013" w14:textId="77777777" w:rsidR="00BD101D" w:rsidRDefault="00000000">
      <w:pPr>
        <w:numPr>
          <w:ilvl w:val="0"/>
          <w:numId w:val="3"/>
        </w:numPr>
        <w:pBdr>
          <w:top w:val="nil"/>
          <w:left w:val="nil"/>
          <w:bottom w:val="nil"/>
          <w:right w:val="nil"/>
          <w:between w:val="nil"/>
        </w:pBdr>
        <w:rPr>
          <w:color w:val="000000"/>
        </w:rPr>
      </w:pPr>
      <w:r>
        <w:rPr>
          <w:color w:val="000000"/>
        </w:rPr>
        <w:t>14. juuni 2022 nr 1.1-12/2153 (Jätkutaotlus)</w:t>
      </w:r>
    </w:p>
    <w:p w14:paraId="00000014" w14:textId="77777777" w:rsidR="00BD101D" w:rsidRDefault="00000000">
      <w:pPr>
        <w:numPr>
          <w:ilvl w:val="0"/>
          <w:numId w:val="3"/>
        </w:numPr>
        <w:pBdr>
          <w:top w:val="nil"/>
          <w:left w:val="nil"/>
          <w:bottom w:val="nil"/>
          <w:right w:val="nil"/>
          <w:between w:val="nil"/>
        </w:pBdr>
        <w:rPr>
          <w:color w:val="000000"/>
        </w:rPr>
      </w:pPr>
      <w:r>
        <w:rPr>
          <w:color w:val="000000"/>
        </w:rPr>
        <w:t>20. oktoober 2023 nr 1.1-12/3797 (Jätkutaotlus)</w:t>
      </w:r>
    </w:p>
    <w:p w14:paraId="00000015" w14:textId="77777777" w:rsidR="00BD101D" w:rsidRDefault="00000000">
      <w:pPr>
        <w:numPr>
          <w:ilvl w:val="0"/>
          <w:numId w:val="3"/>
        </w:numPr>
        <w:pBdr>
          <w:top w:val="nil"/>
          <w:left w:val="nil"/>
          <w:bottom w:val="nil"/>
          <w:right w:val="nil"/>
          <w:between w:val="nil"/>
        </w:pBdr>
      </w:pPr>
      <w:r>
        <w:t>21. detsember 2023 nr 1.1-12/4108 (Jätkutaotlus)</w:t>
      </w:r>
    </w:p>
    <w:p w14:paraId="0038CD07" w14:textId="73A252D3" w:rsidR="008250B8" w:rsidRDefault="008250B8">
      <w:pPr>
        <w:numPr>
          <w:ilvl w:val="0"/>
          <w:numId w:val="3"/>
        </w:numPr>
        <w:pBdr>
          <w:top w:val="nil"/>
          <w:left w:val="nil"/>
          <w:bottom w:val="nil"/>
          <w:right w:val="nil"/>
          <w:between w:val="nil"/>
        </w:pBdr>
      </w:pPr>
      <w:r>
        <w:t>2. oktoober 2024 nr 1.1-12/2483 (Jätkutaotlus)</w:t>
      </w:r>
    </w:p>
    <w:p w14:paraId="00000016" w14:textId="77777777" w:rsidR="00BD101D" w:rsidRDefault="00BD101D">
      <w:pPr>
        <w:rPr>
          <w:color w:val="000000"/>
        </w:rPr>
      </w:pPr>
    </w:p>
    <w:p w14:paraId="00000017" w14:textId="77777777" w:rsidR="00BD101D" w:rsidRDefault="00BD101D">
      <w:pPr>
        <w:pBdr>
          <w:top w:val="nil"/>
          <w:left w:val="nil"/>
          <w:bottom w:val="nil"/>
          <w:right w:val="nil"/>
          <w:between w:val="nil"/>
        </w:pBdr>
        <w:ind w:firstLine="643"/>
        <w:rPr>
          <w:color w:val="000000"/>
        </w:rPr>
      </w:pPr>
    </w:p>
    <w:p w14:paraId="00000018" w14:textId="77777777" w:rsidR="00BD101D" w:rsidRDefault="00000000">
      <w:pPr>
        <w:numPr>
          <w:ilvl w:val="0"/>
          <w:numId w:val="1"/>
        </w:numPr>
        <w:pBdr>
          <w:top w:val="nil"/>
          <w:left w:val="nil"/>
          <w:bottom w:val="nil"/>
          <w:right w:val="nil"/>
          <w:between w:val="nil"/>
        </w:pBdr>
        <w:rPr>
          <w:b/>
          <w:color w:val="000000"/>
        </w:rPr>
      </w:pPr>
      <w:r>
        <w:rPr>
          <w:b/>
          <w:color w:val="000000"/>
        </w:rPr>
        <w:t>Taotluse sisu:</w:t>
      </w:r>
    </w:p>
    <w:p w14:paraId="00000019" w14:textId="77777777" w:rsidR="00BD101D" w:rsidRDefault="00BD101D">
      <w:pPr>
        <w:pBdr>
          <w:top w:val="nil"/>
          <w:left w:val="nil"/>
          <w:bottom w:val="nil"/>
          <w:right w:val="nil"/>
          <w:between w:val="nil"/>
        </w:pBdr>
        <w:ind w:firstLine="643"/>
        <w:rPr>
          <w:b/>
          <w:color w:val="000000"/>
        </w:rPr>
      </w:pPr>
    </w:p>
    <w:p w14:paraId="0000001A" w14:textId="6651A5B3" w:rsidR="00BD101D" w:rsidRDefault="00000000">
      <w:pPr>
        <w:jc w:val="both"/>
        <w:rPr>
          <w:color w:val="000000"/>
        </w:rPr>
      </w:pPr>
      <w:r>
        <w:t>Soovime lisada uuringusse täiendavad uurija</w:t>
      </w:r>
      <w:r w:rsidR="008250B8">
        <w:t>d ja eemaldada uurijad, kes uuringus enam ei osale</w:t>
      </w:r>
      <w:r>
        <w:t xml:space="preserve">. </w:t>
      </w:r>
      <w:r w:rsidR="008250B8">
        <w:t>Lisatavad u</w:t>
      </w:r>
      <w:r>
        <w:t>urijad kasutavad neile kättesaadavaks tehtud andmeid samadel tingimustel nagu teised uurimisgrupi liikmed (sätestatud põhitaotluses), vaid projekti eesmärkide raames ning ainult selleks ettenähtud Tartu Ülikooli teadusarvutuskeskuse analüüsiserveris. Uusi andmeid andmekogudest ei väljastata.</w:t>
      </w:r>
    </w:p>
    <w:p w14:paraId="0000001B" w14:textId="77777777" w:rsidR="00BD101D" w:rsidRDefault="00BD101D">
      <w:pPr>
        <w:pBdr>
          <w:top w:val="nil"/>
          <w:left w:val="nil"/>
          <w:bottom w:val="nil"/>
          <w:right w:val="nil"/>
          <w:between w:val="nil"/>
        </w:pBdr>
        <w:jc w:val="both"/>
        <w:rPr>
          <w:color w:val="000000"/>
        </w:rPr>
      </w:pPr>
    </w:p>
    <w:p w14:paraId="0000001C" w14:textId="77777777" w:rsidR="00BD101D" w:rsidRDefault="00000000">
      <w:pPr>
        <w:pBdr>
          <w:top w:val="nil"/>
          <w:left w:val="nil"/>
          <w:bottom w:val="nil"/>
          <w:right w:val="nil"/>
          <w:between w:val="nil"/>
        </w:pBdr>
        <w:jc w:val="both"/>
        <w:rPr>
          <w:color w:val="000000"/>
        </w:rPr>
      </w:pPr>
      <w:r>
        <w:rPr>
          <w:color w:val="000000"/>
        </w:rPr>
        <w:t>Uuringu läbi viimise lõpptähtaeg on endiselt 31. detsember 2026.</w:t>
      </w:r>
    </w:p>
    <w:p w14:paraId="0000001D" w14:textId="77777777" w:rsidR="00BD101D" w:rsidRDefault="00BD101D">
      <w:pPr>
        <w:pBdr>
          <w:top w:val="nil"/>
          <w:left w:val="nil"/>
          <w:bottom w:val="nil"/>
          <w:right w:val="nil"/>
          <w:between w:val="nil"/>
        </w:pBdr>
        <w:jc w:val="both"/>
      </w:pPr>
    </w:p>
    <w:p w14:paraId="0000001E" w14:textId="77777777" w:rsidR="00BD101D" w:rsidRDefault="00000000">
      <w:pPr>
        <w:pBdr>
          <w:top w:val="nil"/>
          <w:left w:val="nil"/>
          <w:bottom w:val="nil"/>
          <w:right w:val="nil"/>
          <w:between w:val="nil"/>
        </w:pBdr>
        <w:jc w:val="both"/>
      </w:pPr>
      <w:r>
        <w:t>Lisatavad uurijad ja andmete töötlejad on:</w:t>
      </w:r>
    </w:p>
    <w:p w14:paraId="0000001F" w14:textId="77777777" w:rsidR="00BD101D" w:rsidRDefault="00BD101D">
      <w:pPr>
        <w:pBdr>
          <w:top w:val="nil"/>
          <w:left w:val="nil"/>
          <w:bottom w:val="nil"/>
          <w:right w:val="nil"/>
          <w:between w:val="nil"/>
        </w:pBdr>
        <w:jc w:val="both"/>
      </w:pPr>
    </w:p>
    <w:p w14:paraId="00000020" w14:textId="67373134" w:rsidR="00BD101D" w:rsidRDefault="00000000">
      <w:pPr>
        <w:keepLines/>
        <w:spacing w:before="120" w:after="120"/>
        <w:rPr>
          <w:b/>
        </w:rPr>
      </w:pPr>
      <w:r>
        <w:t xml:space="preserve">Nimi: </w:t>
      </w:r>
      <w:r w:rsidR="008250B8">
        <w:rPr>
          <w:b/>
        </w:rPr>
        <w:t>Laura Lõo</w:t>
      </w:r>
    </w:p>
    <w:p w14:paraId="00000021" w14:textId="73AA7367" w:rsidR="00BD101D" w:rsidRDefault="00000000">
      <w:pPr>
        <w:keepLines/>
        <w:spacing w:before="120" w:after="120"/>
      </w:pPr>
      <w:r>
        <w:t xml:space="preserve">Ametikoht: </w:t>
      </w:r>
      <w:r w:rsidR="008250B8">
        <w:t>nooremteadur</w:t>
      </w:r>
      <w:r>
        <w:t>, Tartu Ülikool</w:t>
      </w:r>
    </w:p>
    <w:p w14:paraId="00000022" w14:textId="77777777" w:rsidR="00BD101D" w:rsidRDefault="00BD101D">
      <w:pPr>
        <w:keepLines/>
        <w:spacing w:before="120" w:after="120"/>
      </w:pPr>
    </w:p>
    <w:p w14:paraId="00000023" w14:textId="4FD65D90" w:rsidR="00BD101D" w:rsidRDefault="00000000">
      <w:pPr>
        <w:keepLines/>
        <w:spacing w:before="120" w:after="120"/>
        <w:rPr>
          <w:b/>
        </w:rPr>
      </w:pPr>
      <w:r>
        <w:lastRenderedPageBreak/>
        <w:t xml:space="preserve">Nimi: </w:t>
      </w:r>
      <w:r w:rsidR="008250B8">
        <w:rPr>
          <w:b/>
        </w:rPr>
        <w:t>Kristjan Laht</w:t>
      </w:r>
    </w:p>
    <w:p w14:paraId="00000024" w14:textId="77777777" w:rsidR="00BD101D" w:rsidRDefault="00000000">
      <w:pPr>
        <w:keepLines/>
        <w:spacing w:before="120" w:after="120"/>
      </w:pPr>
      <w:r>
        <w:t>Ametikoht: magistrant, Tartu Ülikool</w:t>
      </w:r>
    </w:p>
    <w:p w14:paraId="00000025" w14:textId="77777777" w:rsidR="00BD101D" w:rsidRDefault="00BD101D">
      <w:pPr>
        <w:keepLines/>
        <w:spacing w:before="120" w:after="120"/>
      </w:pPr>
    </w:p>
    <w:p w14:paraId="6ACEE315" w14:textId="06846442" w:rsidR="008250B8" w:rsidRDefault="008250B8">
      <w:pPr>
        <w:keepLines/>
        <w:spacing w:before="120" w:after="120"/>
      </w:pPr>
      <w:r>
        <w:t>Eemaldatud uurijad:</w:t>
      </w:r>
    </w:p>
    <w:p w14:paraId="42084F65" w14:textId="69D79AB4" w:rsidR="008250B8" w:rsidRDefault="008250B8" w:rsidP="008250B8">
      <w:pPr>
        <w:pStyle w:val="ListParagraph"/>
        <w:keepLines/>
        <w:numPr>
          <w:ilvl w:val="0"/>
          <w:numId w:val="4"/>
        </w:numPr>
        <w:spacing w:before="120" w:after="120"/>
      </w:pPr>
      <w:r>
        <w:t>Kersti Jääger</w:t>
      </w:r>
    </w:p>
    <w:p w14:paraId="13D8608F" w14:textId="3F0A323E" w:rsidR="008250B8" w:rsidRDefault="008250B8" w:rsidP="008250B8">
      <w:pPr>
        <w:pStyle w:val="ListParagraph"/>
        <w:keepLines/>
        <w:numPr>
          <w:ilvl w:val="0"/>
          <w:numId w:val="4"/>
        </w:numPr>
        <w:spacing w:before="120" w:after="120"/>
      </w:pPr>
      <w:r>
        <w:t>Veronika Kukk</w:t>
      </w:r>
    </w:p>
    <w:p w14:paraId="0EDF1DAB" w14:textId="34389A74" w:rsidR="008250B8" w:rsidRDefault="008250B8" w:rsidP="008250B8">
      <w:pPr>
        <w:pStyle w:val="ListParagraph"/>
        <w:keepLines/>
        <w:numPr>
          <w:ilvl w:val="0"/>
          <w:numId w:val="4"/>
        </w:numPr>
        <w:spacing w:before="120" w:after="120"/>
      </w:pPr>
      <w:r>
        <w:t xml:space="preserve">Anna Maria </w:t>
      </w:r>
      <w:proofErr w:type="spellStart"/>
      <w:r>
        <w:t>Tammin</w:t>
      </w:r>
      <w:proofErr w:type="spellEnd"/>
    </w:p>
    <w:p w14:paraId="00000034" w14:textId="77777777" w:rsidR="00BD101D" w:rsidRDefault="00BD101D">
      <w:pPr>
        <w:pBdr>
          <w:top w:val="nil"/>
          <w:left w:val="nil"/>
          <w:bottom w:val="nil"/>
          <w:right w:val="nil"/>
          <w:between w:val="nil"/>
        </w:pBdr>
        <w:rPr>
          <w:color w:val="000000"/>
        </w:rPr>
      </w:pPr>
    </w:p>
    <w:p w14:paraId="00000035" w14:textId="77777777" w:rsidR="00BD101D" w:rsidRDefault="00000000">
      <w:pPr>
        <w:numPr>
          <w:ilvl w:val="0"/>
          <w:numId w:val="1"/>
        </w:numPr>
        <w:pBdr>
          <w:top w:val="nil"/>
          <w:left w:val="nil"/>
          <w:bottom w:val="nil"/>
          <w:right w:val="nil"/>
          <w:between w:val="nil"/>
        </w:pBdr>
        <w:rPr>
          <w:color w:val="000000"/>
          <w:u w:val="single"/>
        </w:rPr>
      </w:pPr>
      <w:r>
        <w:rPr>
          <w:color w:val="000000"/>
        </w:rPr>
        <w:t>Esitatud dokumentide nimekiri</w:t>
      </w:r>
    </w:p>
    <w:p w14:paraId="00000036" w14:textId="77777777" w:rsidR="00BD101D" w:rsidRDefault="00000000">
      <w:pPr>
        <w:numPr>
          <w:ilvl w:val="0"/>
          <w:numId w:val="2"/>
        </w:numPr>
        <w:pBdr>
          <w:top w:val="nil"/>
          <w:left w:val="nil"/>
          <w:bottom w:val="nil"/>
          <w:right w:val="nil"/>
          <w:between w:val="nil"/>
        </w:pBdr>
        <w:rPr>
          <w:color w:val="000000"/>
          <w:u w:val="single"/>
        </w:rPr>
      </w:pPr>
      <w:r>
        <w:rPr>
          <w:color w:val="000000"/>
        </w:rPr>
        <w:t>Kaaskiri</w:t>
      </w:r>
    </w:p>
    <w:p w14:paraId="00000037" w14:textId="77777777" w:rsidR="00BD101D" w:rsidRDefault="00000000">
      <w:pPr>
        <w:numPr>
          <w:ilvl w:val="0"/>
          <w:numId w:val="2"/>
        </w:numPr>
        <w:pBdr>
          <w:top w:val="nil"/>
          <w:left w:val="nil"/>
          <w:bottom w:val="nil"/>
          <w:right w:val="nil"/>
          <w:between w:val="nil"/>
        </w:pBdr>
        <w:rPr>
          <w:color w:val="000000"/>
          <w:u w:val="single"/>
        </w:rPr>
      </w:pPr>
      <w:r>
        <w:rPr>
          <w:color w:val="000000"/>
        </w:rPr>
        <w:t>Uurimistöö põhitaotlus koos käesoleva jätkutaotluse täiendustega</w:t>
      </w:r>
    </w:p>
    <w:p w14:paraId="00000038" w14:textId="77777777" w:rsidR="00BD101D" w:rsidRDefault="00BD101D">
      <w:pPr>
        <w:rPr>
          <w:color w:val="000000"/>
          <w:u w:val="single"/>
        </w:rPr>
      </w:pPr>
    </w:p>
    <w:p w14:paraId="00000039" w14:textId="77777777" w:rsidR="00BD101D" w:rsidRDefault="00000000">
      <w:pPr>
        <w:pBdr>
          <w:top w:val="nil"/>
          <w:left w:val="nil"/>
          <w:bottom w:val="nil"/>
          <w:right w:val="nil"/>
          <w:between w:val="nil"/>
        </w:pBdr>
        <w:jc w:val="both"/>
        <w:rPr>
          <w:color w:val="000000"/>
        </w:rPr>
      </w:pPr>
      <w:r>
        <w:rPr>
          <w:color w:val="000000"/>
        </w:rPr>
        <w:t>Taotluse esitaja kontaktandmed:</w:t>
      </w:r>
    </w:p>
    <w:p w14:paraId="0000003A" w14:textId="77777777" w:rsidR="00BD101D" w:rsidRDefault="00000000">
      <w:pPr>
        <w:pBdr>
          <w:top w:val="nil"/>
          <w:left w:val="nil"/>
          <w:bottom w:val="nil"/>
          <w:right w:val="nil"/>
          <w:between w:val="nil"/>
        </w:pBdr>
        <w:jc w:val="both"/>
        <w:rPr>
          <w:rFonts w:ascii="Calibri" w:eastAsia="Calibri" w:hAnsi="Calibri" w:cs="Calibri"/>
          <w:color w:val="000000"/>
        </w:rPr>
      </w:pPr>
      <w:r>
        <w:rPr>
          <w:color w:val="000000"/>
        </w:rPr>
        <w:t xml:space="preserve">Jaak </w:t>
      </w:r>
      <w:proofErr w:type="spellStart"/>
      <w:r>
        <w:rPr>
          <w:color w:val="000000"/>
        </w:rPr>
        <w:t>Vilo</w:t>
      </w:r>
      <w:proofErr w:type="spellEnd"/>
    </w:p>
    <w:p w14:paraId="0000003B" w14:textId="77777777" w:rsidR="00BD101D" w:rsidRDefault="00000000">
      <w:pPr>
        <w:pBdr>
          <w:top w:val="nil"/>
          <w:left w:val="nil"/>
          <w:bottom w:val="nil"/>
          <w:right w:val="nil"/>
          <w:between w:val="nil"/>
        </w:pBdr>
        <w:jc w:val="both"/>
        <w:rPr>
          <w:color w:val="000000"/>
        </w:rPr>
      </w:pPr>
      <w:r>
        <w:rPr>
          <w:color w:val="000000"/>
        </w:rPr>
        <w:t>vilo@ut.ee</w:t>
      </w:r>
    </w:p>
    <w:p w14:paraId="0000003C" w14:textId="77777777" w:rsidR="00BD101D" w:rsidRDefault="00BD101D">
      <w:pPr>
        <w:pBdr>
          <w:top w:val="nil"/>
          <w:left w:val="nil"/>
          <w:bottom w:val="nil"/>
          <w:right w:val="nil"/>
          <w:between w:val="nil"/>
        </w:pBdr>
        <w:jc w:val="both"/>
        <w:rPr>
          <w:rFonts w:ascii="Calibri" w:eastAsia="Calibri" w:hAnsi="Calibri" w:cs="Calibri"/>
          <w:b/>
          <w:color w:val="000000"/>
        </w:rPr>
      </w:pPr>
    </w:p>
    <w:p w14:paraId="0000003D" w14:textId="77777777" w:rsidR="00BD101D" w:rsidRDefault="00BD101D">
      <w:pPr>
        <w:pBdr>
          <w:top w:val="nil"/>
          <w:left w:val="nil"/>
          <w:bottom w:val="nil"/>
          <w:right w:val="nil"/>
          <w:between w:val="nil"/>
        </w:pBdr>
        <w:jc w:val="both"/>
        <w:rPr>
          <w:rFonts w:ascii="Calibri" w:eastAsia="Calibri" w:hAnsi="Calibri" w:cs="Calibri"/>
          <w:b/>
          <w:color w:val="000000"/>
        </w:rPr>
      </w:pPr>
    </w:p>
    <w:p w14:paraId="0000003E" w14:textId="5F6B8DF8" w:rsidR="00BD101D" w:rsidRDefault="008250B8">
      <w:pPr>
        <w:pBdr>
          <w:top w:val="nil"/>
          <w:left w:val="nil"/>
          <w:bottom w:val="nil"/>
          <w:right w:val="nil"/>
          <w:between w:val="nil"/>
        </w:pBdr>
        <w:jc w:val="both"/>
        <w:rPr>
          <w:color w:val="000000"/>
          <w:u w:val="single"/>
        </w:rPr>
      </w:pPr>
      <w:r>
        <w:t>05</w:t>
      </w:r>
      <w:r w:rsidR="00000000">
        <w:rPr>
          <w:color w:val="000000"/>
        </w:rPr>
        <w:t>.</w:t>
      </w:r>
      <w:r>
        <w:t>12</w:t>
      </w:r>
      <w:r w:rsidR="00000000">
        <w:rPr>
          <w:color w:val="000000"/>
        </w:rPr>
        <w:t>.202</w:t>
      </w:r>
      <w:r w:rsidR="00000000">
        <w:t>4</w:t>
      </w:r>
    </w:p>
    <w:sectPr w:rsidR="00BD101D">
      <w:footerReference w:type="even" r:id="rId9"/>
      <w:footerReference w:type="default" r:id="rId10"/>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2E890" w14:textId="77777777" w:rsidR="00014780" w:rsidRDefault="00014780">
      <w:r>
        <w:separator/>
      </w:r>
    </w:p>
  </w:endnote>
  <w:endnote w:type="continuationSeparator" w:id="0">
    <w:p w14:paraId="2005CD04" w14:textId="77777777" w:rsidR="00014780" w:rsidRDefault="0001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BD101D" w:rsidRDefault="00000000">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40" w14:textId="77777777" w:rsidR="00BD101D" w:rsidRDefault="00BD101D">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1" w14:textId="6F4F768F" w:rsidR="00BD101D"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8250B8">
      <w:rPr>
        <w:noProof/>
        <w:color w:val="000000"/>
      </w:rPr>
      <w:t>1</w:t>
    </w:r>
    <w:r>
      <w:rPr>
        <w:color w:val="000000"/>
      </w:rPr>
      <w:fldChar w:fldCharType="end"/>
    </w:r>
  </w:p>
  <w:p w14:paraId="00000042" w14:textId="77777777" w:rsidR="00BD101D" w:rsidRDefault="00BD101D">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AD0CC" w14:textId="77777777" w:rsidR="00014780" w:rsidRDefault="00014780">
      <w:r>
        <w:separator/>
      </w:r>
    </w:p>
  </w:footnote>
  <w:footnote w:type="continuationSeparator" w:id="0">
    <w:p w14:paraId="2F08224D" w14:textId="77777777" w:rsidR="00014780" w:rsidRDefault="000147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24884"/>
    <w:multiLevelType w:val="hybridMultilevel"/>
    <w:tmpl w:val="5E8A45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61274F"/>
    <w:multiLevelType w:val="multilevel"/>
    <w:tmpl w:val="6354111E"/>
    <w:lvl w:ilvl="0">
      <w:start w:val="1"/>
      <w:numFmt w:val="decimal"/>
      <w:lvlText w:val="%1."/>
      <w:lvlJc w:val="left"/>
      <w:pPr>
        <w:ind w:left="1003" w:hanging="360"/>
      </w:p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2" w15:restartNumberingAfterBreak="0">
    <w:nsid w:val="4B647887"/>
    <w:multiLevelType w:val="multilevel"/>
    <w:tmpl w:val="7108DE9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050C81"/>
    <w:multiLevelType w:val="multilevel"/>
    <w:tmpl w:val="AF609364"/>
    <w:lvl w:ilvl="0">
      <w:start w:val="1"/>
      <w:numFmt w:val="decimal"/>
      <w:lvlText w:val="%1."/>
      <w:lvlJc w:val="left"/>
      <w:pPr>
        <w:ind w:left="360" w:hanging="360"/>
      </w:pPr>
      <w:rPr>
        <w:b/>
      </w:rPr>
    </w:lvl>
    <w:lvl w:ilvl="1">
      <w:start w:val="1"/>
      <w:numFmt w:val="decimal"/>
      <w:lvlText w:val="%1.%2."/>
      <w:lvlJc w:val="left"/>
      <w:pPr>
        <w:ind w:left="643" w:hanging="360"/>
      </w:pPr>
    </w:lvl>
    <w:lvl w:ilvl="2">
      <w:start w:val="1"/>
      <w:numFmt w:val="decimal"/>
      <w:lvlText w:val="%1.%2.%3."/>
      <w:lvlJc w:val="left"/>
      <w:pPr>
        <w:ind w:left="1003" w:hanging="720"/>
      </w:pPr>
    </w:lvl>
    <w:lvl w:ilvl="3">
      <w:start w:val="1"/>
      <w:numFmt w:val="decimal"/>
      <w:lvlText w:val="%1.%2.%3.%4."/>
      <w:lvlJc w:val="left"/>
      <w:pPr>
        <w:ind w:left="1003" w:hanging="720"/>
      </w:pPr>
    </w:lvl>
    <w:lvl w:ilvl="4">
      <w:start w:val="1"/>
      <w:numFmt w:val="decimal"/>
      <w:lvlText w:val="%1.%2.%3.%4.%5."/>
      <w:lvlJc w:val="left"/>
      <w:pPr>
        <w:ind w:left="1363" w:hanging="1080"/>
      </w:pPr>
    </w:lvl>
    <w:lvl w:ilvl="5">
      <w:start w:val="1"/>
      <w:numFmt w:val="decimal"/>
      <w:lvlText w:val="%1.%2.%3.%4.%5.%6."/>
      <w:lvlJc w:val="left"/>
      <w:pPr>
        <w:ind w:left="1363" w:hanging="1080"/>
      </w:pPr>
    </w:lvl>
    <w:lvl w:ilvl="6">
      <w:start w:val="1"/>
      <w:numFmt w:val="decimal"/>
      <w:lvlText w:val="%1.%2.%3.%4.%5.%6.%7."/>
      <w:lvlJc w:val="left"/>
      <w:pPr>
        <w:ind w:left="1723" w:hanging="1440"/>
      </w:pPr>
    </w:lvl>
    <w:lvl w:ilvl="7">
      <w:start w:val="1"/>
      <w:numFmt w:val="decimal"/>
      <w:lvlText w:val="%1.%2.%3.%4.%5.%6.%7.%8."/>
      <w:lvlJc w:val="left"/>
      <w:pPr>
        <w:ind w:left="1723" w:hanging="1440"/>
      </w:pPr>
    </w:lvl>
    <w:lvl w:ilvl="8">
      <w:start w:val="1"/>
      <w:numFmt w:val="decimal"/>
      <w:lvlText w:val="%1.%2.%3.%4.%5.%6.%7.%8.%9."/>
      <w:lvlJc w:val="left"/>
      <w:pPr>
        <w:ind w:left="2083" w:hanging="1800"/>
      </w:pPr>
    </w:lvl>
  </w:abstractNum>
  <w:num w:numId="1" w16cid:durableId="1062560479">
    <w:abstractNumId w:val="3"/>
  </w:num>
  <w:num w:numId="2" w16cid:durableId="1700353432">
    <w:abstractNumId w:val="1"/>
  </w:num>
  <w:num w:numId="3" w16cid:durableId="1404067068">
    <w:abstractNumId w:val="2"/>
  </w:num>
  <w:num w:numId="4" w16cid:durableId="1623882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01D"/>
    <w:rsid w:val="00014780"/>
    <w:rsid w:val="008250B8"/>
    <w:rsid w:val="00AA2DF4"/>
    <w:rsid w:val="00BD101D"/>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4629964"/>
  <w15:docId w15:val="{418EFECA-6EE5-1D4F-9B1C-DB2F9DAD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2D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FA029E"/>
    <w:pPr>
      <w:spacing w:before="100" w:beforeAutospacing="1" w:after="100" w:afterAutospacing="1"/>
      <w:outlineLvl w:val="2"/>
    </w:pPr>
    <w:rPr>
      <w:b/>
      <w:bCs/>
      <w:sz w:val="27"/>
      <w:szCs w:val="27"/>
      <w:lang w:eastAsia="et-EE"/>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uiPriority w:val="1"/>
    <w:qFormat/>
    <w:rsid w:val="00BC473F"/>
    <w:rPr>
      <w:rFonts w:eastAsiaTheme="minorEastAsia"/>
      <w:sz w:val="22"/>
      <w:szCs w:val="22"/>
      <w:lang w:eastAsia="et-EE"/>
    </w:rPr>
  </w:style>
  <w:style w:type="character" w:styleId="Hyperlink">
    <w:name w:val="Hyperlink"/>
    <w:basedOn w:val="DefaultParagraphFont"/>
    <w:uiPriority w:val="99"/>
    <w:unhideWhenUsed/>
    <w:rsid w:val="00BC473F"/>
    <w:rPr>
      <w:color w:val="0563C1" w:themeColor="hyperlink"/>
      <w:u w:val="single"/>
    </w:rPr>
  </w:style>
  <w:style w:type="paragraph" w:customStyle="1" w:styleId="Default">
    <w:name w:val="Default"/>
    <w:rsid w:val="00BC473F"/>
    <w:pPr>
      <w:autoSpaceDE w:val="0"/>
      <w:autoSpaceDN w:val="0"/>
      <w:adjustRightInd w:val="0"/>
    </w:pPr>
    <w:rPr>
      <w:rFonts w:ascii="Calibri" w:hAnsi="Calibri" w:cs="Calibri"/>
      <w:color w:val="000000"/>
    </w:rPr>
  </w:style>
  <w:style w:type="paragraph" w:customStyle="1" w:styleId="NoSpacing1">
    <w:name w:val="No Spacing1"/>
    <w:uiPriority w:val="1"/>
    <w:qFormat/>
    <w:rsid w:val="00BC473F"/>
    <w:rPr>
      <w:rFonts w:eastAsia="Calibri"/>
      <w:szCs w:val="22"/>
    </w:rPr>
  </w:style>
  <w:style w:type="paragraph" w:styleId="ListParagraph">
    <w:name w:val="List Paragraph"/>
    <w:basedOn w:val="Normal"/>
    <w:uiPriority w:val="34"/>
    <w:qFormat/>
    <w:rsid w:val="00BC473F"/>
    <w:pPr>
      <w:ind w:left="720"/>
      <w:contextualSpacing/>
    </w:pPr>
    <w:rPr>
      <w:rFonts w:eastAsia="Calibri"/>
      <w:lang w:eastAsia="et-EE"/>
    </w:rPr>
  </w:style>
  <w:style w:type="paragraph" w:styleId="PlainText">
    <w:name w:val="Plain Text"/>
    <w:basedOn w:val="Normal"/>
    <w:link w:val="PlainTextChar"/>
    <w:uiPriority w:val="99"/>
    <w:unhideWhenUsed/>
    <w:rsid w:val="00BC473F"/>
    <w:rPr>
      <w:rFonts w:ascii="Consolas" w:eastAsiaTheme="minorEastAsia" w:hAnsi="Consolas" w:cstheme="minorBidi"/>
      <w:sz w:val="21"/>
      <w:szCs w:val="21"/>
      <w:lang w:eastAsia="et-EE"/>
    </w:rPr>
  </w:style>
  <w:style w:type="character" w:customStyle="1" w:styleId="PlainTextChar">
    <w:name w:val="Plain Text Char"/>
    <w:basedOn w:val="DefaultParagraphFont"/>
    <w:link w:val="PlainText"/>
    <w:uiPriority w:val="99"/>
    <w:rsid w:val="00BC473F"/>
    <w:rPr>
      <w:rFonts w:ascii="Consolas" w:eastAsiaTheme="minorEastAsia" w:hAnsi="Consolas"/>
      <w:sz w:val="21"/>
      <w:szCs w:val="21"/>
      <w:lang w:val="et-EE" w:eastAsia="et-EE"/>
    </w:rPr>
  </w:style>
  <w:style w:type="character" w:styleId="CommentReference">
    <w:name w:val="annotation reference"/>
    <w:basedOn w:val="DefaultParagraphFont"/>
    <w:uiPriority w:val="99"/>
    <w:rsid w:val="00BC473F"/>
    <w:rPr>
      <w:sz w:val="16"/>
      <w:szCs w:val="16"/>
    </w:rPr>
  </w:style>
  <w:style w:type="paragraph" w:styleId="CommentText">
    <w:name w:val="annotation text"/>
    <w:basedOn w:val="Normal"/>
    <w:link w:val="CommentTextChar"/>
    <w:uiPriority w:val="99"/>
    <w:rsid w:val="00BC473F"/>
    <w:pPr>
      <w:spacing w:after="200"/>
    </w:pPr>
    <w:rPr>
      <w:rFonts w:asciiTheme="minorHAnsi" w:eastAsiaTheme="minorEastAsia" w:hAnsiTheme="minorHAnsi" w:cstheme="minorBidi"/>
      <w:sz w:val="20"/>
      <w:szCs w:val="20"/>
      <w:lang w:eastAsia="et-EE"/>
    </w:rPr>
  </w:style>
  <w:style w:type="character" w:customStyle="1" w:styleId="CommentTextChar">
    <w:name w:val="Comment Text Char"/>
    <w:basedOn w:val="DefaultParagraphFont"/>
    <w:link w:val="CommentText"/>
    <w:uiPriority w:val="99"/>
    <w:rsid w:val="00BC473F"/>
    <w:rPr>
      <w:rFonts w:eastAsiaTheme="minorEastAsia"/>
      <w:sz w:val="20"/>
      <w:szCs w:val="20"/>
      <w:lang w:val="et-EE" w:eastAsia="et-EE"/>
    </w:rPr>
  </w:style>
  <w:style w:type="paragraph" w:styleId="BalloonText">
    <w:name w:val="Balloon Text"/>
    <w:basedOn w:val="Normal"/>
    <w:link w:val="BalloonTextChar"/>
    <w:uiPriority w:val="99"/>
    <w:semiHidden/>
    <w:unhideWhenUsed/>
    <w:rsid w:val="00BC473F"/>
    <w:rPr>
      <w:rFonts w:eastAsiaTheme="minorEastAsia"/>
      <w:sz w:val="18"/>
      <w:szCs w:val="18"/>
      <w:lang w:eastAsia="et-EE"/>
    </w:rPr>
  </w:style>
  <w:style w:type="character" w:customStyle="1" w:styleId="BalloonTextChar">
    <w:name w:val="Balloon Text Char"/>
    <w:basedOn w:val="DefaultParagraphFont"/>
    <w:link w:val="BalloonText"/>
    <w:uiPriority w:val="99"/>
    <w:semiHidden/>
    <w:rsid w:val="00BC473F"/>
    <w:rPr>
      <w:rFonts w:ascii="Times New Roman" w:eastAsiaTheme="minorEastAsia" w:hAnsi="Times New Roman" w:cs="Times New Roman"/>
      <w:sz w:val="18"/>
      <w:szCs w:val="18"/>
      <w:lang w:val="et-EE" w:eastAsia="et-EE"/>
    </w:rPr>
  </w:style>
  <w:style w:type="character" w:styleId="FollowedHyperlink">
    <w:name w:val="FollowedHyperlink"/>
    <w:basedOn w:val="DefaultParagraphFont"/>
    <w:uiPriority w:val="99"/>
    <w:semiHidden/>
    <w:unhideWhenUsed/>
    <w:rsid w:val="002A01F5"/>
    <w:rPr>
      <w:color w:val="954F72" w:themeColor="followedHyperlink"/>
      <w:u w:val="single"/>
    </w:rPr>
  </w:style>
  <w:style w:type="character" w:customStyle="1" w:styleId="UnresolvedMention1">
    <w:name w:val="Unresolved Mention1"/>
    <w:basedOn w:val="DefaultParagraphFont"/>
    <w:uiPriority w:val="99"/>
    <w:semiHidden/>
    <w:unhideWhenUsed/>
    <w:rsid w:val="002A01F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0E68"/>
    <w:pPr>
      <w:spacing w:after="0"/>
    </w:pPr>
    <w:rPr>
      <w:rFonts w:ascii="Times New Roman" w:eastAsia="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460E68"/>
    <w:rPr>
      <w:rFonts w:ascii="Times New Roman" w:eastAsia="Times New Roman" w:hAnsi="Times New Roman" w:cs="Times New Roman"/>
      <w:b/>
      <w:bCs/>
      <w:sz w:val="20"/>
      <w:szCs w:val="20"/>
      <w:lang w:val="et-EE" w:eastAsia="et-EE"/>
    </w:rPr>
  </w:style>
  <w:style w:type="paragraph" w:styleId="Footer">
    <w:name w:val="footer"/>
    <w:basedOn w:val="Normal"/>
    <w:link w:val="FooterChar"/>
    <w:uiPriority w:val="99"/>
    <w:unhideWhenUsed/>
    <w:rsid w:val="00457642"/>
    <w:pPr>
      <w:tabs>
        <w:tab w:val="center" w:pos="4680"/>
        <w:tab w:val="right" w:pos="9360"/>
      </w:tabs>
    </w:pPr>
  </w:style>
  <w:style w:type="character" w:customStyle="1" w:styleId="FooterChar">
    <w:name w:val="Footer Char"/>
    <w:basedOn w:val="DefaultParagraphFont"/>
    <w:link w:val="Footer"/>
    <w:uiPriority w:val="99"/>
    <w:rsid w:val="00457642"/>
    <w:rPr>
      <w:rFonts w:ascii="Times New Roman" w:eastAsia="Times New Roman" w:hAnsi="Times New Roman" w:cs="Times New Roman"/>
    </w:rPr>
  </w:style>
  <w:style w:type="character" w:styleId="PageNumber">
    <w:name w:val="page number"/>
    <w:basedOn w:val="DefaultParagraphFont"/>
    <w:uiPriority w:val="99"/>
    <w:semiHidden/>
    <w:unhideWhenUsed/>
    <w:rsid w:val="00457642"/>
  </w:style>
  <w:style w:type="character" w:customStyle="1" w:styleId="UnresolvedMention2">
    <w:name w:val="Unresolved Mention2"/>
    <w:basedOn w:val="DefaultParagraphFont"/>
    <w:uiPriority w:val="99"/>
    <w:semiHidden/>
    <w:unhideWhenUsed/>
    <w:rsid w:val="00B67780"/>
    <w:rPr>
      <w:color w:val="605E5C"/>
      <w:shd w:val="clear" w:color="auto" w:fill="E1DFDD"/>
    </w:rPr>
  </w:style>
  <w:style w:type="character" w:customStyle="1" w:styleId="Heading3Char">
    <w:name w:val="Heading 3 Char"/>
    <w:basedOn w:val="DefaultParagraphFont"/>
    <w:link w:val="Heading3"/>
    <w:uiPriority w:val="9"/>
    <w:rsid w:val="00FA029E"/>
    <w:rPr>
      <w:rFonts w:ascii="Times New Roman" w:eastAsia="Times New Roman" w:hAnsi="Times New Roman" w:cs="Times New Roman"/>
      <w:b/>
      <w:bCs/>
      <w:sz w:val="27"/>
      <w:szCs w:val="27"/>
      <w:lang w:val="et-EE" w:eastAsia="et-EE"/>
    </w:rPr>
  </w:style>
  <w:style w:type="character" w:styleId="Strong">
    <w:name w:val="Strong"/>
    <w:basedOn w:val="DefaultParagraphFont"/>
    <w:uiPriority w:val="22"/>
    <w:qFormat/>
    <w:rsid w:val="00FA029E"/>
    <w:rPr>
      <w:b/>
      <w:bCs/>
    </w:rPr>
  </w:style>
  <w:style w:type="paragraph" w:styleId="NormalWeb">
    <w:name w:val="Normal (Web)"/>
    <w:basedOn w:val="Normal"/>
    <w:uiPriority w:val="99"/>
    <w:unhideWhenUsed/>
    <w:rsid w:val="00FA029E"/>
    <w:pPr>
      <w:spacing w:before="100" w:beforeAutospacing="1" w:after="100" w:afterAutospacing="1"/>
    </w:pPr>
    <w:rPr>
      <w:lang w:eastAsia="et-EE"/>
    </w:rPr>
  </w:style>
  <w:style w:type="character" w:customStyle="1" w:styleId="tyhik">
    <w:name w:val="tyhik"/>
    <w:basedOn w:val="DefaultParagraphFont"/>
    <w:rsid w:val="00FA029E"/>
  </w:style>
  <w:style w:type="character" w:customStyle="1" w:styleId="apple-converted-space">
    <w:name w:val="apple-converted-space"/>
    <w:basedOn w:val="DefaultParagraphFont"/>
    <w:rsid w:val="002C7B5D"/>
  </w:style>
  <w:style w:type="character" w:customStyle="1" w:styleId="UnresolvedMention3">
    <w:name w:val="Unresolved Mention3"/>
    <w:basedOn w:val="DefaultParagraphFont"/>
    <w:uiPriority w:val="99"/>
    <w:semiHidden/>
    <w:unhideWhenUsed/>
    <w:rsid w:val="00EA2B0C"/>
    <w:rPr>
      <w:color w:val="605E5C"/>
      <w:shd w:val="clear" w:color="auto" w:fill="E1DFDD"/>
    </w:rPr>
  </w:style>
  <w:style w:type="paragraph" w:customStyle="1" w:styleId="Normal1">
    <w:name w:val="Normal1"/>
    <w:rsid w:val="00672134"/>
    <w:pPr>
      <w:spacing w:after="200" w:line="276" w:lineRule="auto"/>
    </w:pPr>
  </w:style>
  <w:style w:type="paragraph" w:styleId="Header">
    <w:name w:val="header"/>
    <w:basedOn w:val="Normal"/>
    <w:link w:val="HeaderChar"/>
    <w:uiPriority w:val="99"/>
    <w:unhideWhenUsed/>
    <w:rsid w:val="008A07A7"/>
    <w:pPr>
      <w:tabs>
        <w:tab w:val="center" w:pos="4536"/>
        <w:tab w:val="right" w:pos="9072"/>
      </w:tabs>
    </w:pPr>
  </w:style>
  <w:style w:type="character" w:customStyle="1" w:styleId="HeaderChar">
    <w:name w:val="Header Char"/>
    <w:basedOn w:val="DefaultParagraphFont"/>
    <w:link w:val="Header"/>
    <w:uiPriority w:val="99"/>
    <w:rsid w:val="008A07A7"/>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3F4908"/>
    <w:rPr>
      <w:color w:val="605E5C"/>
      <w:shd w:val="clear" w:color="auto" w:fill="E1DFDD"/>
    </w:rPr>
  </w:style>
  <w:style w:type="paragraph" w:styleId="Revision">
    <w:name w:val="Revision"/>
    <w:hidden/>
    <w:uiPriority w:val="99"/>
    <w:semiHidden/>
    <w:rsid w:val="00C7100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vilo@u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phLN+b1WYsUHrZI92WmeHRc5Dg==">CgMxLjA4AHIhMTlCYUV3YU1yNi03UnEwR1NSSDd4aWxhT0MwS2FNSmZm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1781</Characters>
  <Application>Microsoft Office Word</Application>
  <DocSecurity>0</DocSecurity>
  <Lines>63</Lines>
  <Paragraphs>32</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 Org</dc:creator>
  <cp:lastModifiedBy>Sulev Reisberg</cp:lastModifiedBy>
  <cp:revision>2</cp:revision>
  <dcterms:created xsi:type="dcterms:W3CDTF">2021-11-22T09:29:00Z</dcterms:created>
  <dcterms:modified xsi:type="dcterms:W3CDTF">2024-12-04T09:06:00Z</dcterms:modified>
</cp:coreProperties>
</file>