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06" w:rsidRPr="00A32D50" w:rsidRDefault="00A32D50" w:rsidP="008C53B2">
      <w:pPr>
        <w:tabs>
          <w:tab w:val="left" w:pos="5740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 w:rsidRPr="00A32D50">
        <w:rPr>
          <w:rFonts w:ascii="Times New Roman" w:hAnsi="Times New Roman" w:cs="Times New Roman"/>
          <w:b/>
          <w:sz w:val="24"/>
          <w:szCs w:val="24"/>
        </w:rPr>
        <w:t>V ä l j a v õ t e</w:t>
      </w:r>
      <w:r w:rsidR="008C53B2" w:rsidRPr="00A32D50">
        <w:rPr>
          <w:rFonts w:ascii="Times New Roman" w:hAnsi="Times New Roman" w:cs="Times New Roman"/>
          <w:b/>
          <w:sz w:val="24"/>
          <w:szCs w:val="24"/>
        </w:rPr>
        <w:tab/>
      </w:r>
    </w:p>
    <w:p w:rsidR="00EC3303" w:rsidRDefault="007440C2" w:rsidP="00EC3303">
      <w:pPr>
        <w:rPr>
          <w:rFonts w:ascii="Times New Roman" w:hAnsi="Times New Roman" w:cs="Times New Roman"/>
          <w:sz w:val="28"/>
          <w:szCs w:val="28"/>
        </w:rPr>
      </w:pPr>
      <w:r w:rsidRPr="00483A06">
        <w:rPr>
          <w:rFonts w:ascii="Times New Roman" w:hAnsi="Times New Roman" w:cs="Times New Roman"/>
          <w:sz w:val="28"/>
          <w:szCs w:val="28"/>
        </w:rPr>
        <w:t>PROTOKOLL</w:t>
      </w:r>
      <w:r w:rsidR="00EC3303">
        <w:rPr>
          <w:rFonts w:ascii="Times New Roman" w:hAnsi="Times New Roman" w:cs="Times New Roman"/>
          <w:sz w:val="28"/>
          <w:szCs w:val="28"/>
        </w:rPr>
        <w:br/>
      </w:r>
    </w:p>
    <w:p w:rsidR="003030DC" w:rsidRPr="00EC3303" w:rsidRDefault="00D82FE5" w:rsidP="00EC3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Taebla</w:t>
      </w:r>
      <w:r w:rsidR="00423719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423719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423719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423719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423719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423719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423719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423719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423719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   </w:t>
      </w:r>
      <w:r w:rsidR="00C07D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</w:t>
      </w:r>
      <w:r w:rsidR="00A60EC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237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</w:t>
      </w:r>
      <w:r w:rsidR="00AD69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05. </w:t>
      </w:r>
      <w:r w:rsidR="000464B4">
        <w:rPr>
          <w:rFonts w:ascii="Times New Roman" w:eastAsia="Times New Roman" w:hAnsi="Times New Roman" w:cs="Times New Roman"/>
          <w:sz w:val="24"/>
          <w:szCs w:val="24"/>
          <w:lang w:eastAsia="et-EE"/>
        </w:rPr>
        <w:t>märts</w:t>
      </w:r>
      <w:r w:rsidR="004237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B53F6">
        <w:rPr>
          <w:rFonts w:ascii="Times New Roman" w:eastAsia="Times New Roman" w:hAnsi="Times New Roman" w:cs="Times New Roman"/>
          <w:sz w:val="24"/>
          <w:szCs w:val="24"/>
          <w:lang w:eastAsia="et-EE"/>
        </w:rPr>
        <w:t>2025</w:t>
      </w:r>
      <w:r w:rsidR="003030DC"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</w:t>
      </w:r>
      <w:r w:rsidR="00AD69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</w:t>
      </w:r>
    </w:p>
    <w:p w:rsidR="0068352C" w:rsidRDefault="0068352C" w:rsidP="0030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3030DC" w:rsidRPr="003030DC" w:rsidRDefault="00180323" w:rsidP="0030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Koosolek algas kell 1</w:t>
      </w:r>
      <w:r w:rsidR="00AD69E1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423719">
        <w:rPr>
          <w:rFonts w:ascii="Times New Roman" w:eastAsia="Times New Roman" w:hAnsi="Times New Roman" w:cs="Times New Roman"/>
          <w:sz w:val="24"/>
          <w:szCs w:val="24"/>
          <w:lang w:eastAsia="et-EE"/>
        </w:rPr>
        <w:t>.00</w:t>
      </w:r>
      <w:r w:rsidR="0068352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lõppes </w:t>
      </w:r>
      <w:r w:rsidR="00AD69E1">
        <w:rPr>
          <w:rFonts w:ascii="Times New Roman" w:eastAsia="Times New Roman" w:hAnsi="Times New Roman" w:cs="Times New Roman"/>
          <w:sz w:val="24"/>
          <w:szCs w:val="24"/>
          <w:lang w:eastAsia="et-EE"/>
        </w:rPr>
        <w:t>16.10</w:t>
      </w:r>
      <w:r w:rsidR="001905F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A95E77" w:rsidRDefault="00AD69E1" w:rsidP="00AD69E1">
      <w:pPr>
        <w:pStyle w:val="NoSpacing1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Koosoleku juhataja </w:t>
      </w:r>
      <w:r w:rsidR="00A95E77">
        <w:rPr>
          <w:rFonts w:eastAsia="Arial Unicode MS" w:cs="Arial Unicode MS"/>
        </w:rPr>
        <w:t xml:space="preserve">2 esimese päevakorrapunti osas </w:t>
      </w:r>
      <w:r>
        <w:rPr>
          <w:rFonts w:eastAsia="Arial Unicode MS" w:cs="Arial Unicode MS"/>
        </w:rPr>
        <w:t xml:space="preserve">Palivere </w:t>
      </w:r>
      <w:r w:rsidR="00A95E77">
        <w:rPr>
          <w:rFonts w:eastAsia="Arial Unicode MS" w:cs="Arial Unicode MS"/>
        </w:rPr>
        <w:t>osavallakogu esimees Risto</w:t>
      </w:r>
    </w:p>
    <w:p w:rsidR="00A95E77" w:rsidRDefault="00AD69E1" w:rsidP="00AD69E1">
      <w:pPr>
        <w:pStyle w:val="NoSpacing1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Roomet</w:t>
      </w:r>
      <w:proofErr w:type="spellEnd"/>
      <w:r>
        <w:rPr>
          <w:rFonts w:eastAsia="Arial Unicode MS" w:cs="Arial Unicode MS"/>
        </w:rPr>
        <w:t>.</w:t>
      </w:r>
      <w:r w:rsidR="00A95E77">
        <w:rPr>
          <w:rFonts w:eastAsia="Arial Unicode MS" w:cs="Arial Unicode MS"/>
        </w:rPr>
        <w:t xml:space="preserve"> Alates 3. päevakorrapunktist juhatas koosolekut Taebla osavallakogu esimees Jaanus</w:t>
      </w:r>
    </w:p>
    <w:p w:rsidR="003030DC" w:rsidRPr="00AD69E1" w:rsidRDefault="00A95E77" w:rsidP="00AD69E1">
      <w:pPr>
        <w:pStyle w:val="NoSpacing1"/>
      </w:pPr>
      <w:r>
        <w:rPr>
          <w:rFonts w:eastAsia="Arial Unicode MS" w:cs="Arial Unicode MS"/>
        </w:rPr>
        <w:t xml:space="preserve">Mägi. </w:t>
      </w:r>
    </w:p>
    <w:p w:rsidR="003030DC" w:rsidRPr="003030DC" w:rsidRDefault="003030DC" w:rsidP="0030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Protokollis </w:t>
      </w:r>
      <w:r w:rsidR="003C0368" w:rsidRPr="001E2198">
        <w:rPr>
          <w:rFonts w:ascii="Times New Roman" w:eastAsia="Times New Roman" w:hAnsi="Times New Roman" w:cs="Times New Roman"/>
          <w:sz w:val="24"/>
          <w:szCs w:val="24"/>
          <w:lang w:eastAsia="et-EE"/>
        </w:rPr>
        <w:t>registripidaja</w:t>
      </w:r>
      <w:r w:rsidR="003C03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>Helgi Laug.</w:t>
      </w:r>
    </w:p>
    <w:p w:rsidR="003030DC" w:rsidRDefault="00925E5E" w:rsidP="0030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Koosolekust võtsid osa</w:t>
      </w:r>
      <w:r w:rsidR="003030DC"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8352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Taebla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osavallakogu liikmed</w:t>
      </w:r>
      <w:r w:rsidR="003030DC"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="00AD2EA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60EC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Jüri </w:t>
      </w:r>
      <w:proofErr w:type="spellStart"/>
      <w:r w:rsidR="00A60EC8">
        <w:rPr>
          <w:rFonts w:ascii="Times New Roman" w:eastAsia="Times New Roman" w:hAnsi="Times New Roman" w:cs="Times New Roman"/>
          <w:sz w:val="24"/>
          <w:szCs w:val="24"/>
          <w:lang w:eastAsia="et-EE"/>
        </w:rPr>
        <w:t>Bachman</w:t>
      </w:r>
      <w:proofErr w:type="spellEnd"/>
      <w:r w:rsidR="00325C2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(14.30)</w:t>
      </w:r>
      <w:r w:rsidR="0056472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AD2EA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Eha </w:t>
      </w:r>
      <w:proofErr w:type="spellStart"/>
      <w:r w:rsidR="00AD2EAF">
        <w:rPr>
          <w:rFonts w:ascii="Times New Roman" w:eastAsia="Times New Roman" w:hAnsi="Times New Roman" w:cs="Times New Roman"/>
          <w:sz w:val="24"/>
          <w:szCs w:val="24"/>
          <w:lang w:eastAsia="et-EE"/>
        </w:rPr>
        <w:t>Grossev</w:t>
      </w:r>
      <w:proofErr w:type="spellEnd"/>
      <w:r w:rsidR="00AD69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(Skype teel)</w:t>
      </w:r>
      <w:r w:rsidR="00AD2EA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2E7417"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>Andres Kampmann</w:t>
      </w:r>
      <w:r w:rsidR="002E7417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AD69E1" w:rsidRPr="00AD69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AD69E1"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>Gertu</w:t>
      </w:r>
      <w:proofErr w:type="spellEnd"/>
      <w:r w:rsidR="00AD69E1"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Lorents</w:t>
      </w:r>
      <w:r w:rsidR="00AD69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(Skype teel).</w:t>
      </w:r>
    </w:p>
    <w:p w:rsidR="0068352C" w:rsidRPr="003030DC" w:rsidRDefault="00D82FE5" w:rsidP="006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Puudus</w:t>
      </w:r>
      <w:r w:rsidR="00AD69E1">
        <w:rPr>
          <w:rFonts w:ascii="Times New Roman" w:eastAsia="Times New Roman" w:hAnsi="Times New Roman" w:cs="Times New Roman"/>
          <w:sz w:val="24"/>
          <w:szCs w:val="24"/>
          <w:lang w:eastAsia="et-EE"/>
        </w:rPr>
        <w:t>id</w:t>
      </w:r>
      <w:r w:rsidR="0056472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r w:rsidR="00AD69E1">
        <w:rPr>
          <w:rFonts w:ascii="Times New Roman" w:eastAsia="Times New Roman" w:hAnsi="Times New Roman" w:cs="Times New Roman"/>
          <w:sz w:val="24"/>
          <w:szCs w:val="24"/>
          <w:lang w:eastAsia="et-EE"/>
        </w:rPr>
        <w:t>Aivar Sein, Mikk Lõhmus, Andrus Post, Martin Loorits.</w:t>
      </w:r>
    </w:p>
    <w:p w:rsidR="003030DC" w:rsidRPr="003030DC" w:rsidRDefault="003030DC" w:rsidP="0030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>Registreerimisleht protokolli juurde lisatud</w:t>
      </w:r>
      <w:r w:rsidR="00A95E7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(Lisa 1)</w:t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3030DC" w:rsidRPr="003030DC" w:rsidRDefault="003030DC" w:rsidP="0030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3030DC" w:rsidRPr="003030DC" w:rsidRDefault="003030DC" w:rsidP="0030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>Koosolekul osales</w:t>
      </w:r>
      <w:r w:rsidR="00BE4571">
        <w:rPr>
          <w:rFonts w:ascii="Times New Roman" w:eastAsia="Times New Roman" w:hAnsi="Times New Roman" w:cs="Times New Roman"/>
          <w:sz w:val="24"/>
          <w:szCs w:val="24"/>
          <w:lang w:eastAsia="et-EE"/>
        </w:rPr>
        <w:t>id</w:t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r w:rsidR="00A95E7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Palivere osavallakogu liikmed (7 liiget), </w:t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Taebla osavallavanem </w:t>
      </w:r>
      <w:r w:rsidR="00782B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Julia </w:t>
      </w:r>
      <w:r w:rsidR="0056472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Sirkel, </w:t>
      </w:r>
      <w:r w:rsidR="00AD69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8E4D03" w:rsidRDefault="00A95E77" w:rsidP="008E4D03">
      <w:pPr>
        <w:pStyle w:val="Vahedeta"/>
        <w:jc w:val="both"/>
        <w:rPr>
          <w:sz w:val="24"/>
          <w:szCs w:val="24"/>
        </w:rPr>
      </w:pPr>
      <w:r>
        <w:rPr>
          <w:sz w:val="24"/>
          <w:szCs w:val="24"/>
        </w:rPr>
        <w:t>ehitus-ja planeerim</w:t>
      </w:r>
      <w:r w:rsidR="008E4D03">
        <w:rPr>
          <w:sz w:val="24"/>
          <w:szCs w:val="24"/>
        </w:rPr>
        <w:t xml:space="preserve">isosakonna juhataja Heikki Salm, Palivere osavallavanem Andrus </w:t>
      </w:r>
      <w:proofErr w:type="spellStart"/>
      <w:r w:rsidR="008E4D03">
        <w:rPr>
          <w:sz w:val="24"/>
          <w:szCs w:val="24"/>
        </w:rPr>
        <w:t>Eilpuu</w:t>
      </w:r>
      <w:proofErr w:type="spellEnd"/>
      <w:r w:rsidR="008E4D03">
        <w:rPr>
          <w:sz w:val="24"/>
          <w:szCs w:val="24"/>
        </w:rPr>
        <w:t xml:space="preserve">, lõuna piirkonna teede- ja heakorra haldur Marek </w:t>
      </w:r>
      <w:proofErr w:type="spellStart"/>
      <w:r w:rsidR="008E4D03">
        <w:rPr>
          <w:sz w:val="24"/>
          <w:szCs w:val="24"/>
        </w:rPr>
        <w:t>Topper</w:t>
      </w:r>
      <w:proofErr w:type="spellEnd"/>
      <w:r w:rsidR="008E4D03">
        <w:rPr>
          <w:sz w:val="24"/>
          <w:szCs w:val="24"/>
        </w:rPr>
        <w:t>.</w:t>
      </w:r>
    </w:p>
    <w:p w:rsidR="008E4D03" w:rsidRDefault="008E4D03" w:rsidP="0030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17CE7" w:rsidRDefault="008E4D03" w:rsidP="008E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3B205D">
        <w:rPr>
          <w:rFonts w:ascii="Times New Roman" w:hAnsi="Times New Roman" w:cs="Times New Roman"/>
          <w:sz w:val="24"/>
          <w:szCs w:val="23"/>
        </w:rPr>
        <w:t>Koosoleku juhataja tervitas osavallakogude liikmeid, tutvustas koosoleku korralduslik</w:t>
      </w:r>
      <w:r>
        <w:rPr>
          <w:rFonts w:ascii="Times New Roman" w:hAnsi="Times New Roman" w:cs="Times New Roman"/>
          <w:sz w:val="24"/>
          <w:szCs w:val="23"/>
        </w:rPr>
        <w:t>k</w:t>
      </w:r>
      <w:r w:rsidRPr="003B205D">
        <w:rPr>
          <w:rFonts w:ascii="Times New Roman" w:hAnsi="Times New Roman" w:cs="Times New Roman"/>
          <w:sz w:val="24"/>
          <w:szCs w:val="23"/>
        </w:rPr>
        <w:t xml:space="preserve">u poolt ja andis teada, et peale </w:t>
      </w:r>
      <w:r>
        <w:rPr>
          <w:rFonts w:ascii="Times New Roman" w:hAnsi="Times New Roman" w:cs="Times New Roman"/>
          <w:sz w:val="24"/>
          <w:szCs w:val="23"/>
        </w:rPr>
        <w:t xml:space="preserve">kahe esimese päevakorrapunkti ühist arutelu </w:t>
      </w:r>
      <w:r w:rsidRPr="003B205D">
        <w:rPr>
          <w:rFonts w:ascii="Times New Roman" w:hAnsi="Times New Roman" w:cs="Times New Roman"/>
          <w:sz w:val="24"/>
          <w:szCs w:val="23"/>
        </w:rPr>
        <w:t>on osavallakogudel võimalus eraldi oma päevakorda arutada. Protokoll vormist</w:t>
      </w:r>
      <w:r>
        <w:rPr>
          <w:rFonts w:ascii="Times New Roman" w:hAnsi="Times New Roman" w:cs="Times New Roman"/>
          <w:sz w:val="24"/>
          <w:szCs w:val="23"/>
        </w:rPr>
        <w:t xml:space="preserve">atakse osavallakogudel eraldi. Taebla osavallakogu esimees tegi ettepaneku 6. päevakorrapunkt – „Taebla osavalla teehoiukava 2025“ päevakorrast välja jätta ja arutada seda teemat aprillikuu koosolekul. Kinnitada </w:t>
      </w:r>
      <w:r w:rsidRPr="008E4D03">
        <w:rPr>
          <w:rFonts w:ascii="Times New Roman" w:hAnsi="Times New Roman" w:cs="Times New Roman"/>
          <w:sz w:val="24"/>
          <w:szCs w:val="23"/>
        </w:rPr>
        <w:t>(5 poolt)</w:t>
      </w:r>
      <w:r w:rsidRPr="003B205D">
        <w:rPr>
          <w:rFonts w:ascii="Times New Roman" w:hAnsi="Times New Roman" w:cs="Times New Roman"/>
          <w:sz w:val="24"/>
          <w:szCs w:val="23"/>
        </w:rPr>
        <w:t xml:space="preserve"> järgmine </w:t>
      </w:r>
    </w:p>
    <w:p w:rsidR="00C17CE7" w:rsidRDefault="00C17CE7" w:rsidP="008E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8E4D03" w:rsidRPr="00FE76EA" w:rsidRDefault="008E4D03" w:rsidP="00303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3B205D">
        <w:rPr>
          <w:rFonts w:ascii="Times New Roman" w:hAnsi="Times New Roman" w:cs="Times New Roman"/>
          <w:b/>
          <w:bCs/>
          <w:sz w:val="24"/>
          <w:szCs w:val="23"/>
        </w:rPr>
        <w:t>p ä e v a k o r d:</w:t>
      </w:r>
      <w:bookmarkStart w:id="0" w:name="_GoBack"/>
      <w:bookmarkEnd w:id="0"/>
    </w:p>
    <w:p w:rsidR="001905FA" w:rsidRPr="001905FA" w:rsidRDefault="001905FA" w:rsidP="001905FA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05FA">
        <w:rPr>
          <w:rFonts w:ascii="Times New Roman" w:hAnsi="Times New Roman" w:cs="Times New Roman"/>
          <w:bCs/>
          <w:color w:val="000000"/>
          <w:sz w:val="24"/>
          <w:szCs w:val="24"/>
        </w:rPr>
        <w:t>1.Vabariigi Valitsuse korralduse "</w:t>
      </w:r>
      <w:proofErr w:type="spellStart"/>
      <w:r w:rsidRPr="001905FA">
        <w:rPr>
          <w:rFonts w:ascii="Times New Roman" w:hAnsi="Times New Roman" w:cs="Times New Roman"/>
          <w:bCs/>
          <w:color w:val="000000"/>
          <w:sz w:val="24"/>
          <w:szCs w:val="24"/>
        </w:rPr>
        <w:t>EstLink</w:t>
      </w:r>
      <w:proofErr w:type="spellEnd"/>
      <w:r w:rsidRPr="001905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 Rehemäe-</w:t>
      </w:r>
      <w:proofErr w:type="spellStart"/>
      <w:r w:rsidRPr="001905FA">
        <w:rPr>
          <w:rFonts w:ascii="Times New Roman" w:hAnsi="Times New Roman" w:cs="Times New Roman"/>
          <w:bCs/>
          <w:color w:val="000000"/>
          <w:sz w:val="24"/>
          <w:szCs w:val="24"/>
        </w:rPr>
        <w:t>Aulepa</w:t>
      </w:r>
      <w:proofErr w:type="spellEnd"/>
      <w:r w:rsidRPr="001905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maismaa osa riigi eriplaneeringu ja keskkonnamõju strateegilise hindamis</w:t>
      </w:r>
      <w:r w:rsidR="008E4D03">
        <w:rPr>
          <w:rFonts w:ascii="Times New Roman" w:hAnsi="Times New Roman" w:cs="Times New Roman"/>
          <w:bCs/>
          <w:color w:val="000000"/>
          <w:sz w:val="24"/>
          <w:szCs w:val="24"/>
        </w:rPr>
        <w:t>e algatamine" eelnõu tutvustus.</w:t>
      </w:r>
      <w:r w:rsidRPr="001905FA">
        <w:rPr>
          <w:rFonts w:ascii="Times New Roman" w:hAnsi="Times New Roman" w:cs="Times New Roman"/>
          <w:b/>
          <w:sz w:val="24"/>
          <w:szCs w:val="24"/>
          <w:lang w:eastAsia="et-EE"/>
        </w:rPr>
        <w:br/>
      </w:r>
      <w:r w:rsidR="00A32D50">
        <w:rPr>
          <w:rFonts w:ascii="Times New Roman" w:hAnsi="Times New Roman" w:cs="Times New Roman"/>
          <w:sz w:val="24"/>
          <w:szCs w:val="24"/>
          <w:lang w:eastAsia="et-EE"/>
        </w:rPr>
        <w:t>2. …..</w:t>
      </w:r>
    </w:p>
    <w:p w:rsidR="00222D7A" w:rsidRPr="00222D7A" w:rsidRDefault="00222D7A" w:rsidP="00222D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5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nl-NL" w:eastAsia="et-EE"/>
        </w:rPr>
      </w:pPr>
      <w:r w:rsidRPr="00222D7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nl-NL" w:eastAsia="et-EE"/>
        </w:rPr>
        <w:t>Päevakorrapunkt</w:t>
      </w:r>
      <w:r w:rsidRPr="00222D7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et-EE"/>
        </w:rPr>
        <w:t xml:space="preserve">  1</w:t>
      </w:r>
    </w:p>
    <w:p w:rsidR="00222D7A" w:rsidRPr="00222D7A" w:rsidRDefault="00222D7A" w:rsidP="00222D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val="nl-NL" w:eastAsia="et-EE"/>
        </w:rPr>
      </w:pPr>
      <w:r w:rsidRPr="00222D7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nl-NL" w:eastAsia="et-EE"/>
        </w:rPr>
        <w:t>Vabariigi Valitsuse korralduse "EstLink 3 Rehemäe-Aulepa maismaa osa riigi eriplaneeringu ja keskkonnamõju strateegilise hindamise algatamine" eelnõu tutvustus</w:t>
      </w:r>
      <w:r w:rsidRPr="00222D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val="nl-NL" w:eastAsia="et-EE"/>
        </w:rPr>
        <w:t>.</w:t>
      </w:r>
    </w:p>
    <w:p w:rsidR="00222D7A" w:rsidRPr="00222D7A" w:rsidRDefault="00222D7A" w:rsidP="00222D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nl-NL" w:eastAsia="et-EE"/>
        </w:rPr>
      </w:pPr>
      <w:r w:rsidRPr="00222D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val="nl-NL" w:eastAsia="et-EE"/>
        </w:rPr>
        <w:t xml:space="preserve">Ettekandjad </w:t>
      </w:r>
      <w:r w:rsidR="003C7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val="nl-NL" w:eastAsia="et-EE"/>
        </w:rPr>
        <w:t>ehitus-ja planeerimisosak</w:t>
      </w:r>
      <w:r w:rsidRPr="00222D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val="nl-NL" w:eastAsia="et-EE"/>
        </w:rPr>
        <w:t>onna juhataja Heikki Salm.</w:t>
      </w:r>
    </w:p>
    <w:p w:rsidR="00325C2A" w:rsidRDefault="00325C2A" w:rsidP="00325C2A">
      <w:pPr>
        <w:widowControl w:val="0"/>
        <w:suppressAutoHyphens/>
        <w:autoSpaceDN w:val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A2347">
        <w:rPr>
          <w:rFonts w:ascii="Times New Roman" w:eastAsia="Times New Roman" w:hAnsi="Times New Roman" w:cs="Times New Roman"/>
          <w:sz w:val="24"/>
          <w:szCs w:val="24"/>
        </w:rPr>
        <w:t>Heikki Salm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A2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Elering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AS</w:t>
      </w:r>
      <w:r w:rsidRPr="003A234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on esitanud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taotluse riigi eriplaneeringu (REP) ja keskkonnamõju strateegilise hindamise algatamiseks (KSH).</w:t>
      </w:r>
      <w:r w:rsidRPr="003A234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Riigi eriplaneeringu eesmärk on planeerida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EstLink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3 Rehemäe-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Aulepa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maismaa osa, mis tagab planeeritava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EstLink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3 merekaabli ühendamise olemasoleva võrguga. Ühendus võimaldab suuremaid ülekandevõimsusi Eesti põhivõrgu ida ja lääne regiooni vahel. Elektriühendusega koos planeeritakse eeldatavalt järgmised ehitised: 110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kV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ja kõrgepingega õhuliinid, 110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kV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ja kõrgema pingega trafoalajaamad ning muud elektrienergia ülekandeliiniga seotud rajatised. Planeeringuala suurus ca 513 km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Kui planeeringu koostamise ja mõjude hindamise käigus selgub, et </w:t>
      </w:r>
      <w:proofErr w:type="spellStart"/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EstLink</w:t>
      </w:r>
      <w:proofErr w:type="spellEnd"/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3 Rehemäe-</w:t>
      </w:r>
      <w:proofErr w:type="spellStart"/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Aulepa</w:t>
      </w:r>
      <w:proofErr w:type="spellEnd"/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maismaa osa mõjuala keskkonnamõju hindamise ja keskkonna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juhtimissüsteemi seaduse (</w:t>
      </w:r>
      <w:proofErr w:type="spellStart"/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KeHJS</w:t>
      </w:r>
      <w:proofErr w:type="spellEnd"/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) § 22 tähenduses on suurem kui </w:t>
      </w:r>
      <w:proofErr w:type="spellStart"/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REPi</w:t>
      </w:r>
      <w:proofErr w:type="spellEnd"/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ja KSH algat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amisel teadaolev planeeringuala</w:t>
      </w:r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võib kavandatava ehitisega kaasnevate mõjude hindamine hõlmata suurema territooriumi kui planeeringuala. Planeeringualas toimub </w:t>
      </w:r>
      <w:proofErr w:type="spellStart"/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EstLink</w:t>
      </w:r>
      <w:proofErr w:type="spellEnd"/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3 Rehemäe-</w:t>
      </w:r>
      <w:proofErr w:type="spellStart"/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Aulepa</w:t>
      </w:r>
      <w:proofErr w:type="spellEnd"/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maismaa osa kavandamiseks vajaliku tervikl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iku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ruumilahenduse loomine.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REP</w:t>
      </w:r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</w:t>
      </w:r>
      <w:proofErr w:type="spellEnd"/>
      <w:r w:rsidRPr="00CE4B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algatamise järel selgitatakse hiljemalt lähteseisukohtade ja KSH programmi koostamisel välja kavandatavate elektriühenduste asukoha valikuks vajalike keskkonna- jm uuringute vajadus ning koostatakse uuringute lähteülesanded, mis edasises protsessis ellu viiakse.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Planeeringu alal on palju erinevaid looduskaitsealasid. </w:t>
      </w:r>
      <w:r w:rsidRPr="005F676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Õhuliinide planeerimisel arvestat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avad trassikoridoride laiused:  </w:t>
      </w:r>
      <w:r w:rsidRPr="005F676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Üks 330 </w:t>
      </w:r>
      <w:proofErr w:type="spellStart"/>
      <w:r w:rsidRPr="005F676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kV</w:t>
      </w:r>
      <w:proofErr w:type="spellEnd"/>
      <w:r w:rsidRPr="005F676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elektriõhuliin ühes koridoris – koridori laius kokku 100 m, millest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20 meetrit on nihutamise ruum; </w:t>
      </w:r>
      <w:r w:rsidRPr="005F676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330 ja 35 </w:t>
      </w:r>
      <w:proofErr w:type="spellStart"/>
      <w:r w:rsidRPr="005F676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kV</w:t>
      </w:r>
      <w:proofErr w:type="spellEnd"/>
      <w:r w:rsidRPr="005F676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(110 </w:t>
      </w:r>
      <w:proofErr w:type="spellStart"/>
      <w:r w:rsidRPr="005F676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kV</w:t>
      </w:r>
      <w:proofErr w:type="spellEnd"/>
      <w:r w:rsidRPr="005F676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 õhuliin ühes koridoris – koridori laius kokku 120 m, millest 15 meetrit on nihutamise ruum. </w:t>
      </w:r>
    </w:p>
    <w:p w:rsidR="00325C2A" w:rsidRPr="00325C2A" w:rsidRDefault="00325C2A" w:rsidP="00325C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u w:color="000000"/>
          <w:bdr w:val="nil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u w:color="000000"/>
          <w:bdr w:val="nil"/>
          <w:lang w:eastAsia="zh-CN" w:bidi="hi-IN"/>
        </w:rPr>
        <w:t xml:space="preserve">14.30 saabus koosolekule Jüri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u w:color="000000"/>
          <w:bdr w:val="nil"/>
          <w:lang w:eastAsia="zh-CN" w:bidi="hi-IN"/>
        </w:rPr>
        <w:t>Bachman</w:t>
      </w:r>
      <w:proofErr w:type="spellEnd"/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u w:color="000000"/>
          <w:bdr w:val="nil"/>
          <w:lang w:eastAsia="zh-CN" w:bidi="hi-IN"/>
        </w:rPr>
        <w:t>.</w:t>
      </w:r>
    </w:p>
    <w:p w:rsidR="00325C2A" w:rsidRDefault="00325C2A" w:rsidP="00325C2A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Toimus arutelu, mille käigus osavallakogu liikmed esitasid küsimusi ja avaldasid arvamust.</w:t>
      </w:r>
    </w:p>
    <w:p w:rsidR="00325C2A" w:rsidRDefault="00325C2A" w:rsidP="00325C2A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25C2A" w:rsidRDefault="00325C2A" w:rsidP="00325C2A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Andres Kampmann: Kas seletuskirjas on kirjeldatud põhjused nende kolme maabumiskoha valimise kohta?</w:t>
      </w:r>
    </w:p>
    <w:p w:rsidR="00325C2A" w:rsidRDefault="00325C2A" w:rsidP="00325C2A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Heikki Salm: Kõige tähtsam on turvalisus ja kaugus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EstLink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1-st.</w:t>
      </w:r>
    </w:p>
    <w:p w:rsidR="00325C2A" w:rsidRDefault="00325C2A" w:rsidP="00325C2A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Andres Kampmann: Peab olema põhjused, miks tuuakse Paldiski alt siia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Hara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sadamani</w:t>
      </w:r>
      <w:r w:rsidRPr="00AE703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?</w:t>
      </w:r>
    </w:p>
    <w:p w:rsidR="00325C2A" w:rsidRDefault="00325C2A" w:rsidP="00325C2A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Heikki Salm: Hetkel ei ole kindlat liini asukohta paika pandud, uuringud käivad.</w:t>
      </w:r>
    </w:p>
    <w:p w:rsidR="00325C2A" w:rsidRDefault="00325C2A" w:rsidP="00325C2A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Andres Kampmann: Mina pooldan maabumiskohana nr 1, sest taristu on seal lähim ja seal on juba  tööstuslik tegevusala. Kui riik kaalutleb 1, 2, 3 varianti, siis meil on õigus kaasa rääkida.</w:t>
      </w:r>
    </w:p>
    <w:p w:rsidR="00325C2A" w:rsidRDefault="00325C2A" w:rsidP="00325C2A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Heikki Salm: Meie saame kaasa rääkida Lääne-Nigula valla osas, ehk siis Nõva ja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Hara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osas. Eelistuse põhjendus, füüsiline kaugus, energia turvalisus, tuleviku kindel investeering. </w:t>
      </w:r>
    </w:p>
    <w:p w:rsidR="00325C2A" w:rsidRPr="003A2347" w:rsidRDefault="00325C2A" w:rsidP="00325C2A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25C2A" w:rsidRPr="00684E15" w:rsidRDefault="00325C2A" w:rsidP="00325C2A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Toimus arutelu turvalisuse, loodushoiu,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planeeringuprotsessi, maakaabli paigalduse, merekaabli asukoha, planeeringuala piirneva piirangu ala osas. </w:t>
      </w:r>
    </w:p>
    <w:p w:rsidR="00325C2A" w:rsidRDefault="00325C2A" w:rsidP="00325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5C2A" w:rsidRDefault="00325C2A" w:rsidP="0032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08">
        <w:rPr>
          <w:rFonts w:ascii="Times New Roman" w:eastAsia="Times New Roman" w:hAnsi="Times New Roman" w:cs="Times New Roman"/>
          <w:b/>
          <w:bCs/>
          <w:sz w:val="24"/>
          <w:szCs w:val="24"/>
        </w:rPr>
        <w:t>Osavallakogu arvamus:</w:t>
      </w:r>
      <w:r w:rsidRPr="00FF6408">
        <w:rPr>
          <w:rFonts w:ascii="Times New Roman" w:eastAsia="Times New Roman" w:hAnsi="Times New Roman" w:cs="Times New Roman"/>
          <w:sz w:val="24"/>
          <w:szCs w:val="24"/>
        </w:rPr>
        <w:t xml:space="preserve"> saadud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informatsioon võtta teadmiseks ja arvestada Andres Kampmanni tehtud ettepanekuga (maabumiskohana arvestada ala nr 1,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sest taristu on seal lähim ja seal on juba  tööstuslik tegevusala)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D7A" w:rsidRPr="00222D7A" w:rsidRDefault="00222D7A" w:rsidP="0022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et-EE"/>
        </w:rPr>
      </w:pPr>
    </w:p>
    <w:p w:rsidR="003030DC" w:rsidRPr="003030DC" w:rsidRDefault="003030DC" w:rsidP="0030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>/allkirjastatud digitaalselt/</w:t>
      </w:r>
    </w:p>
    <w:p w:rsidR="003030DC" w:rsidRPr="003030DC" w:rsidRDefault="003030DC" w:rsidP="0030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3030DC" w:rsidRPr="003030DC" w:rsidRDefault="003030DC" w:rsidP="0030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>Jaanus Mägi</w:t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4211D8" w:rsidRDefault="003030DC" w:rsidP="0062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>Taebla osavallakogu esimees</w:t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030D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A32D50" w:rsidRDefault="00A32D50" w:rsidP="003F2E0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A32D50" w:rsidRDefault="00A32D50" w:rsidP="003F2E0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A32D50" w:rsidRDefault="00A32D50" w:rsidP="00A3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Väljavõte õige:</w:t>
      </w:r>
    </w:p>
    <w:p w:rsidR="00A32D50" w:rsidRDefault="00A32D50" w:rsidP="00A3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Helgi Laug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registripidaja</w:t>
      </w:r>
    </w:p>
    <w:p w:rsidR="00621C8A" w:rsidRPr="003C7D2A" w:rsidRDefault="00621C8A" w:rsidP="00A3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11.03.2025</w:t>
      </w:r>
    </w:p>
    <w:sectPr w:rsidR="00621C8A" w:rsidRPr="003C7D2A" w:rsidSect="00F5367C">
      <w:footerReference w:type="default" r:id="rId8"/>
      <w:headerReference w:type="first" r:id="rId9"/>
      <w:pgSz w:w="11906" w:h="16838"/>
      <w:pgMar w:top="1134" w:right="851" w:bottom="851" w:left="1701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62" w:rsidRDefault="00194062" w:rsidP="00240F67">
      <w:pPr>
        <w:spacing w:after="0" w:line="240" w:lineRule="auto"/>
      </w:pPr>
      <w:r>
        <w:separator/>
      </w:r>
    </w:p>
  </w:endnote>
  <w:endnote w:type="continuationSeparator" w:id="0">
    <w:p w:rsidR="00194062" w:rsidRDefault="00194062" w:rsidP="0024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630120"/>
      <w:docPartObj>
        <w:docPartGallery w:val="Page Numbers (Bottom of Page)"/>
        <w:docPartUnique/>
      </w:docPartObj>
    </w:sdtPr>
    <w:sdtEndPr/>
    <w:sdtContent>
      <w:p w:rsidR="00AE5D61" w:rsidRDefault="00AE5D61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6EA">
          <w:rPr>
            <w:noProof/>
          </w:rPr>
          <w:t>2</w:t>
        </w:r>
        <w:r>
          <w:fldChar w:fldCharType="end"/>
        </w:r>
      </w:p>
    </w:sdtContent>
  </w:sdt>
  <w:p w:rsidR="00AE5D61" w:rsidRDefault="00AE5D6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62" w:rsidRDefault="00194062" w:rsidP="00240F67">
      <w:pPr>
        <w:spacing w:after="0" w:line="240" w:lineRule="auto"/>
      </w:pPr>
      <w:r>
        <w:separator/>
      </w:r>
    </w:p>
  </w:footnote>
  <w:footnote w:type="continuationSeparator" w:id="0">
    <w:p w:rsidR="00194062" w:rsidRDefault="00194062" w:rsidP="0024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61" w:rsidRPr="00E07E5C" w:rsidRDefault="00AE5D61" w:rsidP="00E07E5C">
    <w:r>
      <w:rPr>
        <w:noProof/>
        <w:lang w:eastAsia="et-EE"/>
      </w:rPr>
      <w:drawing>
        <wp:inline distT="0" distB="0" distL="0" distR="0" wp14:anchorId="79B7F1D7" wp14:editId="20C5C636">
          <wp:extent cx="2860848" cy="379995"/>
          <wp:effectExtent l="0" t="0" r="0" b="127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848" cy="37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5D61" w:rsidRDefault="00AE5D6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4F2"/>
    <w:multiLevelType w:val="hybridMultilevel"/>
    <w:tmpl w:val="63AE9C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DA5"/>
    <w:multiLevelType w:val="multilevel"/>
    <w:tmpl w:val="1A2C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E20E5"/>
    <w:multiLevelType w:val="hybridMultilevel"/>
    <w:tmpl w:val="2C6A4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3C0D"/>
    <w:multiLevelType w:val="hybridMultilevel"/>
    <w:tmpl w:val="22C062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77139"/>
    <w:multiLevelType w:val="hybridMultilevel"/>
    <w:tmpl w:val="760C2C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5596E"/>
    <w:multiLevelType w:val="hybridMultilevel"/>
    <w:tmpl w:val="A882F5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B5072"/>
    <w:multiLevelType w:val="hybridMultilevel"/>
    <w:tmpl w:val="E54C2870"/>
    <w:lvl w:ilvl="0" w:tplc="DE70F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0F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AC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4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E1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A6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08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2A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81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FF62E5"/>
    <w:multiLevelType w:val="hybridMultilevel"/>
    <w:tmpl w:val="A0345174"/>
    <w:lvl w:ilvl="0" w:tplc="12A6C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758B3"/>
    <w:multiLevelType w:val="hybridMultilevel"/>
    <w:tmpl w:val="09A8ED66"/>
    <w:lvl w:ilvl="0" w:tplc="E65C1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CD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86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C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4B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C9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4C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E6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CF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401924"/>
    <w:multiLevelType w:val="hybridMultilevel"/>
    <w:tmpl w:val="679A1BCC"/>
    <w:lvl w:ilvl="0" w:tplc="DD1CF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08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25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A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E6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6C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04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A4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47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621056"/>
    <w:multiLevelType w:val="multilevel"/>
    <w:tmpl w:val="CF76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475C8"/>
    <w:multiLevelType w:val="hybridMultilevel"/>
    <w:tmpl w:val="D2DCF28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14D48"/>
    <w:multiLevelType w:val="hybridMultilevel"/>
    <w:tmpl w:val="AF26C5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E8"/>
    <w:rsid w:val="000001E2"/>
    <w:rsid w:val="000004E9"/>
    <w:rsid w:val="00000781"/>
    <w:rsid w:val="00003EC7"/>
    <w:rsid w:val="00004B79"/>
    <w:rsid w:val="00010A18"/>
    <w:rsid w:val="00015CD9"/>
    <w:rsid w:val="00016D2E"/>
    <w:rsid w:val="00021391"/>
    <w:rsid w:val="0002796F"/>
    <w:rsid w:val="000323D9"/>
    <w:rsid w:val="00040CDE"/>
    <w:rsid w:val="000464B4"/>
    <w:rsid w:val="00046D85"/>
    <w:rsid w:val="00054DA6"/>
    <w:rsid w:val="00055DE8"/>
    <w:rsid w:val="000618B2"/>
    <w:rsid w:val="00063A7E"/>
    <w:rsid w:val="0007079A"/>
    <w:rsid w:val="00071D12"/>
    <w:rsid w:val="00072449"/>
    <w:rsid w:val="00075B7F"/>
    <w:rsid w:val="00075EC2"/>
    <w:rsid w:val="00080309"/>
    <w:rsid w:val="000814F5"/>
    <w:rsid w:val="000816E2"/>
    <w:rsid w:val="00081862"/>
    <w:rsid w:val="00083158"/>
    <w:rsid w:val="00083807"/>
    <w:rsid w:val="00084D7A"/>
    <w:rsid w:val="000931C9"/>
    <w:rsid w:val="00096D63"/>
    <w:rsid w:val="000974D4"/>
    <w:rsid w:val="000A1C5D"/>
    <w:rsid w:val="000A365E"/>
    <w:rsid w:val="000A7000"/>
    <w:rsid w:val="000B2EF0"/>
    <w:rsid w:val="000B6B06"/>
    <w:rsid w:val="000B7CA4"/>
    <w:rsid w:val="000C4488"/>
    <w:rsid w:val="000C4AE9"/>
    <w:rsid w:val="000D6857"/>
    <w:rsid w:val="000E681F"/>
    <w:rsid w:val="000F1EBB"/>
    <w:rsid w:val="000F633E"/>
    <w:rsid w:val="000F749A"/>
    <w:rsid w:val="00104A25"/>
    <w:rsid w:val="00110429"/>
    <w:rsid w:val="00111138"/>
    <w:rsid w:val="00115014"/>
    <w:rsid w:val="001233C0"/>
    <w:rsid w:val="001254A8"/>
    <w:rsid w:val="0013254B"/>
    <w:rsid w:val="001329CB"/>
    <w:rsid w:val="00133DD8"/>
    <w:rsid w:val="00134C14"/>
    <w:rsid w:val="00134E06"/>
    <w:rsid w:val="00137B01"/>
    <w:rsid w:val="001422AC"/>
    <w:rsid w:val="00142534"/>
    <w:rsid w:val="001454CB"/>
    <w:rsid w:val="00146311"/>
    <w:rsid w:val="00150BCC"/>
    <w:rsid w:val="0015103C"/>
    <w:rsid w:val="001516E4"/>
    <w:rsid w:val="001529A0"/>
    <w:rsid w:val="00160833"/>
    <w:rsid w:val="00163675"/>
    <w:rsid w:val="00165F2F"/>
    <w:rsid w:val="00171EDB"/>
    <w:rsid w:val="00173C18"/>
    <w:rsid w:val="0017476F"/>
    <w:rsid w:val="00175580"/>
    <w:rsid w:val="0017585C"/>
    <w:rsid w:val="00180323"/>
    <w:rsid w:val="00180B3B"/>
    <w:rsid w:val="001905FA"/>
    <w:rsid w:val="00190911"/>
    <w:rsid w:val="00191DEE"/>
    <w:rsid w:val="001927F6"/>
    <w:rsid w:val="00194062"/>
    <w:rsid w:val="00194D5C"/>
    <w:rsid w:val="001A4141"/>
    <w:rsid w:val="001B4910"/>
    <w:rsid w:val="001B5510"/>
    <w:rsid w:val="001B5DBE"/>
    <w:rsid w:val="001C2C27"/>
    <w:rsid w:val="001C4F0B"/>
    <w:rsid w:val="001D72C6"/>
    <w:rsid w:val="001D75DB"/>
    <w:rsid w:val="001E12A1"/>
    <w:rsid w:val="001E2198"/>
    <w:rsid w:val="001E3591"/>
    <w:rsid w:val="001F510F"/>
    <w:rsid w:val="0020063D"/>
    <w:rsid w:val="0020297F"/>
    <w:rsid w:val="002067B5"/>
    <w:rsid w:val="002172E2"/>
    <w:rsid w:val="00222D7A"/>
    <w:rsid w:val="00224D63"/>
    <w:rsid w:val="00225D2C"/>
    <w:rsid w:val="002344A0"/>
    <w:rsid w:val="002373C8"/>
    <w:rsid w:val="00240CF2"/>
    <w:rsid w:val="00240F67"/>
    <w:rsid w:val="0024106C"/>
    <w:rsid w:val="00241238"/>
    <w:rsid w:val="00245043"/>
    <w:rsid w:val="00246187"/>
    <w:rsid w:val="00253845"/>
    <w:rsid w:val="002543C4"/>
    <w:rsid w:val="00256DBF"/>
    <w:rsid w:val="002570A0"/>
    <w:rsid w:val="0025734C"/>
    <w:rsid w:val="00257A99"/>
    <w:rsid w:val="002611BF"/>
    <w:rsid w:val="002635FA"/>
    <w:rsid w:val="00263BF9"/>
    <w:rsid w:val="0026421E"/>
    <w:rsid w:val="0027253C"/>
    <w:rsid w:val="002728CE"/>
    <w:rsid w:val="00273E73"/>
    <w:rsid w:val="002805A3"/>
    <w:rsid w:val="0028117E"/>
    <w:rsid w:val="002814CC"/>
    <w:rsid w:val="00285142"/>
    <w:rsid w:val="00286ED3"/>
    <w:rsid w:val="00287877"/>
    <w:rsid w:val="00287AFD"/>
    <w:rsid w:val="00293EB9"/>
    <w:rsid w:val="00296419"/>
    <w:rsid w:val="002A18D4"/>
    <w:rsid w:val="002A1FF2"/>
    <w:rsid w:val="002A4F58"/>
    <w:rsid w:val="002A525E"/>
    <w:rsid w:val="002B03DC"/>
    <w:rsid w:val="002B18CB"/>
    <w:rsid w:val="002B44E6"/>
    <w:rsid w:val="002C0D2A"/>
    <w:rsid w:val="002C10CA"/>
    <w:rsid w:val="002C144F"/>
    <w:rsid w:val="002C3EFF"/>
    <w:rsid w:val="002C624F"/>
    <w:rsid w:val="002C65AE"/>
    <w:rsid w:val="002C7F76"/>
    <w:rsid w:val="002D1434"/>
    <w:rsid w:val="002D2C2A"/>
    <w:rsid w:val="002E1561"/>
    <w:rsid w:val="002E2C79"/>
    <w:rsid w:val="002E5C51"/>
    <w:rsid w:val="002E6383"/>
    <w:rsid w:val="002E7417"/>
    <w:rsid w:val="002F551C"/>
    <w:rsid w:val="002F7B5D"/>
    <w:rsid w:val="003030DC"/>
    <w:rsid w:val="00306084"/>
    <w:rsid w:val="00310316"/>
    <w:rsid w:val="0031238E"/>
    <w:rsid w:val="003125A7"/>
    <w:rsid w:val="003144DB"/>
    <w:rsid w:val="00317650"/>
    <w:rsid w:val="003176D1"/>
    <w:rsid w:val="003214CF"/>
    <w:rsid w:val="0032544A"/>
    <w:rsid w:val="00325C2A"/>
    <w:rsid w:val="00327C84"/>
    <w:rsid w:val="0033087E"/>
    <w:rsid w:val="00332BB2"/>
    <w:rsid w:val="00337ACB"/>
    <w:rsid w:val="003406D9"/>
    <w:rsid w:val="00340A08"/>
    <w:rsid w:val="00340D57"/>
    <w:rsid w:val="00345068"/>
    <w:rsid w:val="003473C3"/>
    <w:rsid w:val="00350AA9"/>
    <w:rsid w:val="00353336"/>
    <w:rsid w:val="00354911"/>
    <w:rsid w:val="0035581D"/>
    <w:rsid w:val="00356655"/>
    <w:rsid w:val="00365AC2"/>
    <w:rsid w:val="00365CC4"/>
    <w:rsid w:val="003744F8"/>
    <w:rsid w:val="00374D82"/>
    <w:rsid w:val="0037749A"/>
    <w:rsid w:val="00377BBE"/>
    <w:rsid w:val="003811E7"/>
    <w:rsid w:val="00391A6C"/>
    <w:rsid w:val="00391FD2"/>
    <w:rsid w:val="00397B97"/>
    <w:rsid w:val="003A2154"/>
    <w:rsid w:val="003A2EC0"/>
    <w:rsid w:val="003A4CC7"/>
    <w:rsid w:val="003A7C67"/>
    <w:rsid w:val="003B415C"/>
    <w:rsid w:val="003B53F6"/>
    <w:rsid w:val="003B5F0C"/>
    <w:rsid w:val="003C0368"/>
    <w:rsid w:val="003C4CEE"/>
    <w:rsid w:val="003C7814"/>
    <w:rsid w:val="003C7BB8"/>
    <w:rsid w:val="003C7D2A"/>
    <w:rsid w:val="003D3B05"/>
    <w:rsid w:val="003D5434"/>
    <w:rsid w:val="003D65B4"/>
    <w:rsid w:val="003E3242"/>
    <w:rsid w:val="003E655C"/>
    <w:rsid w:val="003E7A55"/>
    <w:rsid w:val="003F04B5"/>
    <w:rsid w:val="003F2E0F"/>
    <w:rsid w:val="003F39FD"/>
    <w:rsid w:val="004013AB"/>
    <w:rsid w:val="00405ABA"/>
    <w:rsid w:val="00406EB8"/>
    <w:rsid w:val="00410FEA"/>
    <w:rsid w:val="00417DEF"/>
    <w:rsid w:val="004211D8"/>
    <w:rsid w:val="004224F6"/>
    <w:rsid w:val="00422F47"/>
    <w:rsid w:val="00423719"/>
    <w:rsid w:val="00423D6C"/>
    <w:rsid w:val="00423F78"/>
    <w:rsid w:val="00443DDB"/>
    <w:rsid w:val="0044690D"/>
    <w:rsid w:val="00461A53"/>
    <w:rsid w:val="00472F89"/>
    <w:rsid w:val="00480EA8"/>
    <w:rsid w:val="00483A06"/>
    <w:rsid w:val="00484710"/>
    <w:rsid w:val="00491392"/>
    <w:rsid w:val="0049188F"/>
    <w:rsid w:val="004956BB"/>
    <w:rsid w:val="00495C3B"/>
    <w:rsid w:val="00495D69"/>
    <w:rsid w:val="004A69B4"/>
    <w:rsid w:val="004B00EC"/>
    <w:rsid w:val="004B337A"/>
    <w:rsid w:val="004B4C72"/>
    <w:rsid w:val="004B58EB"/>
    <w:rsid w:val="004B699D"/>
    <w:rsid w:val="004C45A5"/>
    <w:rsid w:val="004C6C9A"/>
    <w:rsid w:val="004C7BAE"/>
    <w:rsid w:val="004D0499"/>
    <w:rsid w:val="004D0AC1"/>
    <w:rsid w:val="004D3558"/>
    <w:rsid w:val="004D4395"/>
    <w:rsid w:val="004D5D87"/>
    <w:rsid w:val="004E0285"/>
    <w:rsid w:val="004E26B8"/>
    <w:rsid w:val="004E4B21"/>
    <w:rsid w:val="004F1A31"/>
    <w:rsid w:val="004F629E"/>
    <w:rsid w:val="005001E4"/>
    <w:rsid w:val="00502670"/>
    <w:rsid w:val="00503738"/>
    <w:rsid w:val="0050596B"/>
    <w:rsid w:val="00505B5C"/>
    <w:rsid w:val="00505FFD"/>
    <w:rsid w:val="005068FA"/>
    <w:rsid w:val="00510B51"/>
    <w:rsid w:val="0051252F"/>
    <w:rsid w:val="00513081"/>
    <w:rsid w:val="00517717"/>
    <w:rsid w:val="00523B00"/>
    <w:rsid w:val="005256F3"/>
    <w:rsid w:val="005310CD"/>
    <w:rsid w:val="00531422"/>
    <w:rsid w:val="00531540"/>
    <w:rsid w:val="005351B4"/>
    <w:rsid w:val="005502DC"/>
    <w:rsid w:val="00564729"/>
    <w:rsid w:val="00566B93"/>
    <w:rsid w:val="00566BA1"/>
    <w:rsid w:val="00570027"/>
    <w:rsid w:val="005712E1"/>
    <w:rsid w:val="005743FE"/>
    <w:rsid w:val="0059556C"/>
    <w:rsid w:val="005A0CD9"/>
    <w:rsid w:val="005A79F3"/>
    <w:rsid w:val="005B1DDB"/>
    <w:rsid w:val="005C0040"/>
    <w:rsid w:val="005C1B2F"/>
    <w:rsid w:val="005C2E1F"/>
    <w:rsid w:val="005C5861"/>
    <w:rsid w:val="005D4917"/>
    <w:rsid w:val="005D4E41"/>
    <w:rsid w:val="005D69E0"/>
    <w:rsid w:val="005E35CC"/>
    <w:rsid w:val="005F2323"/>
    <w:rsid w:val="005F4847"/>
    <w:rsid w:val="005F59B2"/>
    <w:rsid w:val="00621C8A"/>
    <w:rsid w:val="006222D1"/>
    <w:rsid w:val="00625BD3"/>
    <w:rsid w:val="006276E5"/>
    <w:rsid w:val="00631236"/>
    <w:rsid w:val="00632FD9"/>
    <w:rsid w:val="00634831"/>
    <w:rsid w:val="006372D8"/>
    <w:rsid w:val="0064043B"/>
    <w:rsid w:val="0064213B"/>
    <w:rsid w:val="0064677F"/>
    <w:rsid w:val="0065265F"/>
    <w:rsid w:val="00661972"/>
    <w:rsid w:val="00665432"/>
    <w:rsid w:val="00671527"/>
    <w:rsid w:val="00672324"/>
    <w:rsid w:val="00672475"/>
    <w:rsid w:val="00673120"/>
    <w:rsid w:val="00677615"/>
    <w:rsid w:val="0068352C"/>
    <w:rsid w:val="006841D3"/>
    <w:rsid w:val="00695C70"/>
    <w:rsid w:val="00696CC3"/>
    <w:rsid w:val="006A3417"/>
    <w:rsid w:val="006B06F2"/>
    <w:rsid w:val="006B3182"/>
    <w:rsid w:val="006B42AB"/>
    <w:rsid w:val="006B6380"/>
    <w:rsid w:val="006C3DBA"/>
    <w:rsid w:val="006C3F27"/>
    <w:rsid w:val="006C4AB4"/>
    <w:rsid w:val="006C7661"/>
    <w:rsid w:val="006D54EC"/>
    <w:rsid w:val="006D71B2"/>
    <w:rsid w:val="006E00A3"/>
    <w:rsid w:val="006E1A50"/>
    <w:rsid w:val="006E27EE"/>
    <w:rsid w:val="006E390C"/>
    <w:rsid w:val="006E3B08"/>
    <w:rsid w:val="006E5061"/>
    <w:rsid w:val="006E64A3"/>
    <w:rsid w:val="006E6B55"/>
    <w:rsid w:val="006F097A"/>
    <w:rsid w:val="00700B76"/>
    <w:rsid w:val="00700FB8"/>
    <w:rsid w:val="00700FC3"/>
    <w:rsid w:val="00702D40"/>
    <w:rsid w:val="00707B27"/>
    <w:rsid w:val="00713438"/>
    <w:rsid w:val="00723126"/>
    <w:rsid w:val="007235B8"/>
    <w:rsid w:val="0072465B"/>
    <w:rsid w:val="00726C50"/>
    <w:rsid w:val="00733BC2"/>
    <w:rsid w:val="00740C1E"/>
    <w:rsid w:val="00741601"/>
    <w:rsid w:val="00741EBC"/>
    <w:rsid w:val="007420FD"/>
    <w:rsid w:val="007440C2"/>
    <w:rsid w:val="00744EBC"/>
    <w:rsid w:val="0074605D"/>
    <w:rsid w:val="00746F7E"/>
    <w:rsid w:val="007474CC"/>
    <w:rsid w:val="0074767F"/>
    <w:rsid w:val="00750F26"/>
    <w:rsid w:val="00751CC6"/>
    <w:rsid w:val="007602E3"/>
    <w:rsid w:val="0076072B"/>
    <w:rsid w:val="007608E7"/>
    <w:rsid w:val="00771162"/>
    <w:rsid w:val="00771CD2"/>
    <w:rsid w:val="0077364B"/>
    <w:rsid w:val="00773A8B"/>
    <w:rsid w:val="00782B0F"/>
    <w:rsid w:val="00783EF0"/>
    <w:rsid w:val="0078709E"/>
    <w:rsid w:val="00791C9D"/>
    <w:rsid w:val="0079426E"/>
    <w:rsid w:val="007A11EF"/>
    <w:rsid w:val="007A49AE"/>
    <w:rsid w:val="007A4CAE"/>
    <w:rsid w:val="007A4D47"/>
    <w:rsid w:val="007A697A"/>
    <w:rsid w:val="007B63F1"/>
    <w:rsid w:val="007C2D49"/>
    <w:rsid w:val="007C500A"/>
    <w:rsid w:val="007D2FA0"/>
    <w:rsid w:val="007D5A82"/>
    <w:rsid w:val="007F49AE"/>
    <w:rsid w:val="007F53C8"/>
    <w:rsid w:val="007F61EE"/>
    <w:rsid w:val="007F6DC8"/>
    <w:rsid w:val="007F78F2"/>
    <w:rsid w:val="00802D81"/>
    <w:rsid w:val="00804B7B"/>
    <w:rsid w:val="00804DAC"/>
    <w:rsid w:val="00804FEC"/>
    <w:rsid w:val="00805898"/>
    <w:rsid w:val="0080697F"/>
    <w:rsid w:val="00810A31"/>
    <w:rsid w:val="008143BF"/>
    <w:rsid w:val="008161CE"/>
    <w:rsid w:val="008225CF"/>
    <w:rsid w:val="00824FDA"/>
    <w:rsid w:val="008251EC"/>
    <w:rsid w:val="00832104"/>
    <w:rsid w:val="0083402B"/>
    <w:rsid w:val="008350C7"/>
    <w:rsid w:val="00841621"/>
    <w:rsid w:val="008443E4"/>
    <w:rsid w:val="00847507"/>
    <w:rsid w:val="00847E17"/>
    <w:rsid w:val="008529A1"/>
    <w:rsid w:val="00852B0D"/>
    <w:rsid w:val="00863295"/>
    <w:rsid w:val="008700BC"/>
    <w:rsid w:val="00870888"/>
    <w:rsid w:val="008745B6"/>
    <w:rsid w:val="00876F79"/>
    <w:rsid w:val="00882CC5"/>
    <w:rsid w:val="00884C01"/>
    <w:rsid w:val="00890C52"/>
    <w:rsid w:val="00891847"/>
    <w:rsid w:val="008920E2"/>
    <w:rsid w:val="00892B61"/>
    <w:rsid w:val="008A0B7F"/>
    <w:rsid w:val="008A2C64"/>
    <w:rsid w:val="008B4357"/>
    <w:rsid w:val="008B457A"/>
    <w:rsid w:val="008B46E5"/>
    <w:rsid w:val="008C044D"/>
    <w:rsid w:val="008C1D68"/>
    <w:rsid w:val="008C53B2"/>
    <w:rsid w:val="008D35C7"/>
    <w:rsid w:val="008E4D03"/>
    <w:rsid w:val="008E5C22"/>
    <w:rsid w:val="008F419B"/>
    <w:rsid w:val="008F79C8"/>
    <w:rsid w:val="008F7D47"/>
    <w:rsid w:val="0090058F"/>
    <w:rsid w:val="00902A4F"/>
    <w:rsid w:val="0090323F"/>
    <w:rsid w:val="00903A66"/>
    <w:rsid w:val="00913B0F"/>
    <w:rsid w:val="0091691E"/>
    <w:rsid w:val="009202CB"/>
    <w:rsid w:val="0092394C"/>
    <w:rsid w:val="00924BFE"/>
    <w:rsid w:val="00925709"/>
    <w:rsid w:val="00925E5E"/>
    <w:rsid w:val="00931E46"/>
    <w:rsid w:val="0093421A"/>
    <w:rsid w:val="00937003"/>
    <w:rsid w:val="00937A2B"/>
    <w:rsid w:val="00941BCB"/>
    <w:rsid w:val="0094644C"/>
    <w:rsid w:val="00946B27"/>
    <w:rsid w:val="00952913"/>
    <w:rsid w:val="00954B6C"/>
    <w:rsid w:val="00955617"/>
    <w:rsid w:val="00956A98"/>
    <w:rsid w:val="009574BC"/>
    <w:rsid w:val="00957F82"/>
    <w:rsid w:val="00960676"/>
    <w:rsid w:val="009701A4"/>
    <w:rsid w:val="0097025B"/>
    <w:rsid w:val="00972E03"/>
    <w:rsid w:val="00975E8C"/>
    <w:rsid w:val="0097731B"/>
    <w:rsid w:val="009775FA"/>
    <w:rsid w:val="00986054"/>
    <w:rsid w:val="00995AE9"/>
    <w:rsid w:val="009A00F9"/>
    <w:rsid w:val="009A2A77"/>
    <w:rsid w:val="009A6BB6"/>
    <w:rsid w:val="009A7C4D"/>
    <w:rsid w:val="009B117C"/>
    <w:rsid w:val="009B2DE9"/>
    <w:rsid w:val="009B3FDB"/>
    <w:rsid w:val="009B4CD6"/>
    <w:rsid w:val="009B5279"/>
    <w:rsid w:val="009B5538"/>
    <w:rsid w:val="009C42E6"/>
    <w:rsid w:val="009C60E8"/>
    <w:rsid w:val="009C7106"/>
    <w:rsid w:val="009C77AB"/>
    <w:rsid w:val="009D059B"/>
    <w:rsid w:val="009D0BD1"/>
    <w:rsid w:val="009D2F2F"/>
    <w:rsid w:val="009D6ACE"/>
    <w:rsid w:val="009E084B"/>
    <w:rsid w:val="009E3862"/>
    <w:rsid w:val="009F2C3E"/>
    <w:rsid w:val="00A11A09"/>
    <w:rsid w:val="00A172C7"/>
    <w:rsid w:val="00A23ACB"/>
    <w:rsid w:val="00A245A1"/>
    <w:rsid w:val="00A24F29"/>
    <w:rsid w:val="00A31C1E"/>
    <w:rsid w:val="00A32CF5"/>
    <w:rsid w:val="00A32D50"/>
    <w:rsid w:val="00A3778F"/>
    <w:rsid w:val="00A42E30"/>
    <w:rsid w:val="00A53EF9"/>
    <w:rsid w:val="00A54755"/>
    <w:rsid w:val="00A60EC8"/>
    <w:rsid w:val="00A633C9"/>
    <w:rsid w:val="00A6380D"/>
    <w:rsid w:val="00A649EC"/>
    <w:rsid w:val="00A7345C"/>
    <w:rsid w:val="00A7736D"/>
    <w:rsid w:val="00A81A39"/>
    <w:rsid w:val="00A81E18"/>
    <w:rsid w:val="00A836BA"/>
    <w:rsid w:val="00A83EC5"/>
    <w:rsid w:val="00A8506F"/>
    <w:rsid w:val="00A85ED7"/>
    <w:rsid w:val="00A915F0"/>
    <w:rsid w:val="00A95E77"/>
    <w:rsid w:val="00AA09A6"/>
    <w:rsid w:val="00AA13E7"/>
    <w:rsid w:val="00AA4434"/>
    <w:rsid w:val="00AA466A"/>
    <w:rsid w:val="00AB1152"/>
    <w:rsid w:val="00AB342C"/>
    <w:rsid w:val="00AB7093"/>
    <w:rsid w:val="00AB7376"/>
    <w:rsid w:val="00AC0C72"/>
    <w:rsid w:val="00AC39A6"/>
    <w:rsid w:val="00AC68A5"/>
    <w:rsid w:val="00AD2EAF"/>
    <w:rsid w:val="00AD41AA"/>
    <w:rsid w:val="00AD69E1"/>
    <w:rsid w:val="00AD6F29"/>
    <w:rsid w:val="00AE21FD"/>
    <w:rsid w:val="00AE48CA"/>
    <w:rsid w:val="00AE5640"/>
    <w:rsid w:val="00AE5D61"/>
    <w:rsid w:val="00B060B6"/>
    <w:rsid w:val="00B15F85"/>
    <w:rsid w:val="00B170DF"/>
    <w:rsid w:val="00B1768A"/>
    <w:rsid w:val="00B24112"/>
    <w:rsid w:val="00B2438C"/>
    <w:rsid w:val="00B3127C"/>
    <w:rsid w:val="00B3129D"/>
    <w:rsid w:val="00B316ED"/>
    <w:rsid w:val="00B31A9B"/>
    <w:rsid w:val="00B3263D"/>
    <w:rsid w:val="00B36B2A"/>
    <w:rsid w:val="00B41004"/>
    <w:rsid w:val="00B55CB2"/>
    <w:rsid w:val="00B67850"/>
    <w:rsid w:val="00B761B3"/>
    <w:rsid w:val="00B772BF"/>
    <w:rsid w:val="00B86A14"/>
    <w:rsid w:val="00B95943"/>
    <w:rsid w:val="00BA6C55"/>
    <w:rsid w:val="00BB15CE"/>
    <w:rsid w:val="00BB3A6E"/>
    <w:rsid w:val="00BC0F2A"/>
    <w:rsid w:val="00BC1837"/>
    <w:rsid w:val="00BC5C96"/>
    <w:rsid w:val="00BD17D6"/>
    <w:rsid w:val="00BD4513"/>
    <w:rsid w:val="00BD46F5"/>
    <w:rsid w:val="00BD5FD0"/>
    <w:rsid w:val="00BE08BD"/>
    <w:rsid w:val="00BE3213"/>
    <w:rsid w:val="00BE39E7"/>
    <w:rsid w:val="00BE4571"/>
    <w:rsid w:val="00BE4970"/>
    <w:rsid w:val="00BE56FC"/>
    <w:rsid w:val="00BE5FE0"/>
    <w:rsid w:val="00BF1857"/>
    <w:rsid w:val="00BF1DA0"/>
    <w:rsid w:val="00BF27E8"/>
    <w:rsid w:val="00BF48A1"/>
    <w:rsid w:val="00BF5153"/>
    <w:rsid w:val="00BF5E50"/>
    <w:rsid w:val="00C03619"/>
    <w:rsid w:val="00C03E2A"/>
    <w:rsid w:val="00C07DF0"/>
    <w:rsid w:val="00C15F3C"/>
    <w:rsid w:val="00C1779B"/>
    <w:rsid w:val="00C17CE7"/>
    <w:rsid w:val="00C22D4B"/>
    <w:rsid w:val="00C31C6C"/>
    <w:rsid w:val="00C32627"/>
    <w:rsid w:val="00C338A1"/>
    <w:rsid w:val="00C42DE3"/>
    <w:rsid w:val="00C43FC3"/>
    <w:rsid w:val="00C47948"/>
    <w:rsid w:val="00C5193E"/>
    <w:rsid w:val="00C5419C"/>
    <w:rsid w:val="00C5555B"/>
    <w:rsid w:val="00C628BB"/>
    <w:rsid w:val="00C707AE"/>
    <w:rsid w:val="00C70B3B"/>
    <w:rsid w:val="00C75F6A"/>
    <w:rsid w:val="00C80F65"/>
    <w:rsid w:val="00C854BA"/>
    <w:rsid w:val="00C86184"/>
    <w:rsid w:val="00C86B13"/>
    <w:rsid w:val="00C91400"/>
    <w:rsid w:val="00C930C2"/>
    <w:rsid w:val="00C95CBA"/>
    <w:rsid w:val="00C96FA5"/>
    <w:rsid w:val="00C97057"/>
    <w:rsid w:val="00CA38B9"/>
    <w:rsid w:val="00CA5AAB"/>
    <w:rsid w:val="00CB0AB2"/>
    <w:rsid w:val="00CB49D9"/>
    <w:rsid w:val="00CC5382"/>
    <w:rsid w:val="00CC56A9"/>
    <w:rsid w:val="00CD1BDE"/>
    <w:rsid w:val="00CD6618"/>
    <w:rsid w:val="00CE27B5"/>
    <w:rsid w:val="00CF2A9B"/>
    <w:rsid w:val="00CF41EE"/>
    <w:rsid w:val="00CF66C4"/>
    <w:rsid w:val="00D0187B"/>
    <w:rsid w:val="00D02FDA"/>
    <w:rsid w:val="00D036B3"/>
    <w:rsid w:val="00D05DBB"/>
    <w:rsid w:val="00D07CD8"/>
    <w:rsid w:val="00D149F2"/>
    <w:rsid w:val="00D16A63"/>
    <w:rsid w:val="00D21D44"/>
    <w:rsid w:val="00D3021C"/>
    <w:rsid w:val="00D31746"/>
    <w:rsid w:val="00D363B1"/>
    <w:rsid w:val="00D42D6C"/>
    <w:rsid w:val="00D42DF4"/>
    <w:rsid w:val="00D4459A"/>
    <w:rsid w:val="00D50DF0"/>
    <w:rsid w:val="00D51E4D"/>
    <w:rsid w:val="00D57063"/>
    <w:rsid w:val="00D57FA3"/>
    <w:rsid w:val="00D61F49"/>
    <w:rsid w:val="00D62CBC"/>
    <w:rsid w:val="00D62EAE"/>
    <w:rsid w:val="00D62EF0"/>
    <w:rsid w:val="00D712D2"/>
    <w:rsid w:val="00D742AF"/>
    <w:rsid w:val="00D76025"/>
    <w:rsid w:val="00D77360"/>
    <w:rsid w:val="00D81052"/>
    <w:rsid w:val="00D814C0"/>
    <w:rsid w:val="00D81F3E"/>
    <w:rsid w:val="00D82EC3"/>
    <w:rsid w:val="00D82FE5"/>
    <w:rsid w:val="00D91E77"/>
    <w:rsid w:val="00D97685"/>
    <w:rsid w:val="00DA0DA4"/>
    <w:rsid w:val="00DA33B0"/>
    <w:rsid w:val="00DA6BE7"/>
    <w:rsid w:val="00DA7EC3"/>
    <w:rsid w:val="00DB6531"/>
    <w:rsid w:val="00DC4ED5"/>
    <w:rsid w:val="00DD15D2"/>
    <w:rsid w:val="00DD400E"/>
    <w:rsid w:val="00DD65ED"/>
    <w:rsid w:val="00DD6FD7"/>
    <w:rsid w:val="00DE0239"/>
    <w:rsid w:val="00DE301E"/>
    <w:rsid w:val="00DE3429"/>
    <w:rsid w:val="00DE4DF8"/>
    <w:rsid w:val="00DF0A29"/>
    <w:rsid w:val="00DF1845"/>
    <w:rsid w:val="00E00D26"/>
    <w:rsid w:val="00E0333E"/>
    <w:rsid w:val="00E041C0"/>
    <w:rsid w:val="00E044D9"/>
    <w:rsid w:val="00E07E5C"/>
    <w:rsid w:val="00E1206E"/>
    <w:rsid w:val="00E131FC"/>
    <w:rsid w:val="00E20752"/>
    <w:rsid w:val="00E25854"/>
    <w:rsid w:val="00E32727"/>
    <w:rsid w:val="00E34B61"/>
    <w:rsid w:val="00E36809"/>
    <w:rsid w:val="00E36A86"/>
    <w:rsid w:val="00E36BF8"/>
    <w:rsid w:val="00E415EF"/>
    <w:rsid w:val="00E45940"/>
    <w:rsid w:val="00E50E5F"/>
    <w:rsid w:val="00E538F2"/>
    <w:rsid w:val="00E57759"/>
    <w:rsid w:val="00E57800"/>
    <w:rsid w:val="00E61C1E"/>
    <w:rsid w:val="00E65818"/>
    <w:rsid w:val="00E6746E"/>
    <w:rsid w:val="00E75459"/>
    <w:rsid w:val="00E762E3"/>
    <w:rsid w:val="00E77FC0"/>
    <w:rsid w:val="00E82022"/>
    <w:rsid w:val="00E82F51"/>
    <w:rsid w:val="00E85C1C"/>
    <w:rsid w:val="00E85D00"/>
    <w:rsid w:val="00E908A0"/>
    <w:rsid w:val="00E92200"/>
    <w:rsid w:val="00EA0CC9"/>
    <w:rsid w:val="00EA4B53"/>
    <w:rsid w:val="00EB15CA"/>
    <w:rsid w:val="00EC1BB0"/>
    <w:rsid w:val="00EC3303"/>
    <w:rsid w:val="00EC41EC"/>
    <w:rsid w:val="00EC43B5"/>
    <w:rsid w:val="00EC5C7C"/>
    <w:rsid w:val="00EC653F"/>
    <w:rsid w:val="00ED1103"/>
    <w:rsid w:val="00ED1142"/>
    <w:rsid w:val="00ED67DE"/>
    <w:rsid w:val="00ED7E6E"/>
    <w:rsid w:val="00EE06EB"/>
    <w:rsid w:val="00EE0CF6"/>
    <w:rsid w:val="00EE370E"/>
    <w:rsid w:val="00EE74D7"/>
    <w:rsid w:val="00EF3BF5"/>
    <w:rsid w:val="00EF3FE4"/>
    <w:rsid w:val="00EF7D72"/>
    <w:rsid w:val="00F0148C"/>
    <w:rsid w:val="00F02151"/>
    <w:rsid w:val="00F10E2F"/>
    <w:rsid w:val="00F149B4"/>
    <w:rsid w:val="00F16C07"/>
    <w:rsid w:val="00F20A38"/>
    <w:rsid w:val="00F22695"/>
    <w:rsid w:val="00F261FA"/>
    <w:rsid w:val="00F32EEF"/>
    <w:rsid w:val="00F33489"/>
    <w:rsid w:val="00F346F8"/>
    <w:rsid w:val="00F3580A"/>
    <w:rsid w:val="00F36549"/>
    <w:rsid w:val="00F41252"/>
    <w:rsid w:val="00F446F0"/>
    <w:rsid w:val="00F4541D"/>
    <w:rsid w:val="00F45436"/>
    <w:rsid w:val="00F47528"/>
    <w:rsid w:val="00F47569"/>
    <w:rsid w:val="00F5367C"/>
    <w:rsid w:val="00F6393B"/>
    <w:rsid w:val="00F65281"/>
    <w:rsid w:val="00F673CD"/>
    <w:rsid w:val="00F70280"/>
    <w:rsid w:val="00F71F70"/>
    <w:rsid w:val="00F76079"/>
    <w:rsid w:val="00F77790"/>
    <w:rsid w:val="00F77ABA"/>
    <w:rsid w:val="00F81462"/>
    <w:rsid w:val="00F8322D"/>
    <w:rsid w:val="00F87CF9"/>
    <w:rsid w:val="00F909F1"/>
    <w:rsid w:val="00F916A9"/>
    <w:rsid w:val="00F92DE0"/>
    <w:rsid w:val="00F957A3"/>
    <w:rsid w:val="00F97000"/>
    <w:rsid w:val="00FA02C4"/>
    <w:rsid w:val="00FB07B3"/>
    <w:rsid w:val="00FB0EFE"/>
    <w:rsid w:val="00FB5EA2"/>
    <w:rsid w:val="00FC230E"/>
    <w:rsid w:val="00FC38BE"/>
    <w:rsid w:val="00FC42BC"/>
    <w:rsid w:val="00FC564E"/>
    <w:rsid w:val="00FC5684"/>
    <w:rsid w:val="00FC6986"/>
    <w:rsid w:val="00FD0025"/>
    <w:rsid w:val="00FD0651"/>
    <w:rsid w:val="00FD22D4"/>
    <w:rsid w:val="00FE2688"/>
    <w:rsid w:val="00FE69E4"/>
    <w:rsid w:val="00FE76EA"/>
    <w:rsid w:val="00FF130B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DBD8"/>
  <w15:chartTrackingRefBased/>
  <w15:docId w15:val="{D7BC42A9-29CA-4462-B39F-409FF23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618B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40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0F67"/>
  </w:style>
  <w:style w:type="paragraph" w:styleId="Jalus">
    <w:name w:val="footer"/>
    <w:basedOn w:val="Normaallaad"/>
    <w:link w:val="JalusMrk"/>
    <w:uiPriority w:val="99"/>
    <w:unhideWhenUsed/>
    <w:rsid w:val="00240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0F67"/>
  </w:style>
  <w:style w:type="paragraph" w:styleId="Kehatekst">
    <w:name w:val="Body Text"/>
    <w:basedOn w:val="Normaallaad"/>
    <w:link w:val="KehatekstMrk"/>
    <w:uiPriority w:val="99"/>
    <w:semiHidden/>
    <w:unhideWhenUsed/>
    <w:rsid w:val="005743FE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5743FE"/>
  </w:style>
  <w:style w:type="paragraph" w:customStyle="1" w:styleId="Default">
    <w:name w:val="Default"/>
    <w:rsid w:val="00FC3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Kontuurtabel1">
    <w:name w:val="Kontuurtabel1"/>
    <w:basedOn w:val="Normaaltabel"/>
    <w:next w:val="Kontuurtabel"/>
    <w:uiPriority w:val="39"/>
    <w:rsid w:val="003C7D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3C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3C7D2A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styleId="Loendilik">
    <w:name w:val="List Paragraph"/>
    <w:basedOn w:val="Normaallaad"/>
    <w:uiPriority w:val="34"/>
    <w:qFormat/>
    <w:rsid w:val="00273E73"/>
    <w:pPr>
      <w:ind w:left="720"/>
      <w:contextualSpacing/>
    </w:pPr>
  </w:style>
  <w:style w:type="paragraph" w:styleId="Vahedeta">
    <w:name w:val="No Spacing"/>
    <w:qFormat/>
    <w:rsid w:val="00BC0F2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NoSpacing1">
    <w:name w:val="No Spacing1"/>
    <w:qFormat/>
    <w:rsid w:val="00BC0F2A"/>
    <w:pPr>
      <w:suppressAutoHyphens/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styleId="Redaktsioon">
    <w:name w:val="Revision"/>
    <w:hidden/>
    <w:uiPriority w:val="99"/>
    <w:semiHidden/>
    <w:rsid w:val="008C53B2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4EBC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625BD3"/>
    <w:rPr>
      <w:color w:val="0563C1" w:themeColor="hyperlink"/>
      <w:u w:val="single"/>
    </w:rPr>
  </w:style>
  <w:style w:type="character" w:customStyle="1" w:styleId="x193iq5w">
    <w:name w:val="x193iq5w"/>
    <w:basedOn w:val="Liguvaikefont"/>
    <w:rsid w:val="00A60EC8"/>
  </w:style>
  <w:style w:type="paragraph" w:styleId="Normaallaadveeb">
    <w:name w:val="Normal (Web)"/>
    <w:basedOn w:val="Normaallaad"/>
    <w:uiPriority w:val="99"/>
    <w:unhideWhenUsed/>
    <w:rsid w:val="00417D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6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3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1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gi.laug\Desktop\01.05.2023-blanketid\Lisa%2047%20Taebla%20osavallakogu%20protokoll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71D9-58DC-4E68-AD00-4A641D9A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47 Taebla osavallakogu protokoll.dotx</Template>
  <TotalTime>10</TotalTime>
  <Pages>2</Pages>
  <Words>708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Helgi Laug</dc:creator>
  <cp:keywords/>
  <dc:description/>
  <cp:lastModifiedBy>Helgi Laug</cp:lastModifiedBy>
  <cp:revision>6</cp:revision>
  <cp:lastPrinted>2024-03-22T08:20:00Z</cp:lastPrinted>
  <dcterms:created xsi:type="dcterms:W3CDTF">2025-03-11T06:52:00Z</dcterms:created>
  <dcterms:modified xsi:type="dcterms:W3CDTF">2025-03-11T07:02:00Z</dcterms:modified>
</cp:coreProperties>
</file>