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E811C" w14:textId="55983653" w:rsidR="00FB28F4" w:rsidRDefault="00FB28F4" w:rsidP="00FB28F4">
      <w:pPr>
        <w:jc w:val="center"/>
      </w:pPr>
      <w:bookmarkStart w:id="0" w:name="_Hlk5350163"/>
      <w:bookmarkStart w:id="1" w:name="_Toc513198481"/>
      <w:bookmarkEnd w:id="0"/>
      <w:r>
        <w:rPr>
          <w:noProof/>
        </w:rPr>
        <w:drawing>
          <wp:inline distT="0" distB="0" distL="0" distR="0" wp14:anchorId="1A5BF8C4" wp14:editId="2794361D">
            <wp:extent cx="4138930" cy="1120140"/>
            <wp:effectExtent l="0" t="0" r="0" b="0"/>
            <wp:docPr id="6" name="Pilt 1"/>
            <wp:cNvGraphicFramePr/>
            <a:graphic xmlns:a="http://schemas.openxmlformats.org/drawingml/2006/main">
              <a:graphicData uri="http://schemas.openxmlformats.org/drawingml/2006/picture">
                <pic:pic xmlns:pic="http://schemas.openxmlformats.org/drawingml/2006/picture">
                  <pic:nvPicPr>
                    <pic:cNvPr id="1" name="Pilt 1"/>
                    <pic:cNvPicPr/>
                  </pic:nvPicPr>
                  <pic:blipFill rotWithShape="1">
                    <a:blip r:embed="rId9" cstate="print">
                      <a:extLst>
                        <a:ext uri="{28A0092B-C50C-407E-A947-70E740481C1C}">
                          <a14:useLocalDpi xmlns:a14="http://schemas.microsoft.com/office/drawing/2010/main" val="0"/>
                        </a:ext>
                      </a:extLst>
                    </a:blip>
                    <a:srcRect t="27157" b="26449"/>
                    <a:stretch/>
                  </pic:blipFill>
                  <pic:spPr bwMode="auto">
                    <a:xfrm>
                      <a:off x="0" y="0"/>
                      <a:ext cx="4138930" cy="1120140"/>
                    </a:xfrm>
                    <a:prstGeom prst="rect">
                      <a:avLst/>
                    </a:prstGeom>
                    <a:ln>
                      <a:noFill/>
                    </a:ln>
                    <a:extLst>
                      <a:ext uri="{53640926-AAD7-44D8-BBD7-CCE9431645EC}">
                        <a14:shadowObscured xmlns:a14="http://schemas.microsoft.com/office/drawing/2010/main"/>
                      </a:ext>
                    </a:extLst>
                  </pic:spPr>
                </pic:pic>
              </a:graphicData>
            </a:graphic>
          </wp:inline>
        </w:drawing>
      </w:r>
    </w:p>
    <w:p w14:paraId="529BE8B6" w14:textId="62A1A8A6" w:rsidR="00FB28F4" w:rsidRPr="004116F0" w:rsidRDefault="00FB28F4" w:rsidP="00FB28F4">
      <w:pPr>
        <w:jc w:val="center"/>
        <w:rPr>
          <w:rFonts w:cs="Times New Roman"/>
          <w:b/>
          <w:sz w:val="32"/>
          <w:szCs w:val="32"/>
        </w:rPr>
      </w:pPr>
      <w:r w:rsidRPr="004116F0">
        <w:rPr>
          <w:rFonts w:cs="Times New Roman"/>
          <w:b/>
          <w:sz w:val="32"/>
          <w:szCs w:val="32"/>
        </w:rPr>
        <w:t xml:space="preserve">Töö nr </w:t>
      </w:r>
      <w:sdt>
        <w:sdtPr>
          <w:rPr>
            <w:rFonts w:cs="Times New Roman"/>
            <w:b/>
            <w:sz w:val="32"/>
            <w:szCs w:val="32"/>
          </w:rPr>
          <w:alias w:val="Olek"/>
          <w:tag w:val=""/>
          <w:id w:val="-136345629"/>
          <w:placeholder>
            <w:docPart w:val="61E627F6F7F04509A1BF55BDD59C1051"/>
          </w:placeholder>
          <w:dataBinding w:prefixMappings="xmlns:ns0='http://purl.org/dc/elements/1.1/' xmlns:ns1='http://schemas.openxmlformats.org/package/2006/metadata/core-properties' " w:xpath="/ns1:coreProperties[1]/ns1:contentStatus[1]" w:storeItemID="{6C3C8BC8-F283-45AE-878A-BAB7291924A1}"/>
          <w:text/>
        </w:sdtPr>
        <w:sdtContent>
          <w:r w:rsidR="00420DD2">
            <w:rPr>
              <w:rFonts w:cs="Times New Roman"/>
              <w:b/>
              <w:sz w:val="32"/>
              <w:szCs w:val="32"/>
            </w:rPr>
            <w:t>4926</w:t>
          </w:r>
        </w:sdtContent>
      </w:sdt>
    </w:p>
    <w:p w14:paraId="423B6A47" w14:textId="77777777" w:rsidR="00FB28F4" w:rsidRPr="004116F0" w:rsidRDefault="00FB28F4" w:rsidP="00FB28F4">
      <w:pPr>
        <w:jc w:val="center"/>
        <w:rPr>
          <w:rFonts w:cs="Times New Roman"/>
        </w:rPr>
      </w:pPr>
    </w:p>
    <w:sdt>
      <w:sdtPr>
        <w:rPr>
          <w:rFonts w:cs="Times New Roman"/>
          <w:i/>
          <w:sz w:val="48"/>
          <w:szCs w:val="48"/>
        </w:rPr>
        <w:alias w:val="Pealkiri"/>
        <w:tag w:val=""/>
        <w:id w:val="-620456815"/>
        <w:placeholder>
          <w:docPart w:val="1D3DB363B56D41559FDF6EDFCBEA8750"/>
        </w:placeholder>
        <w:dataBinding w:prefixMappings="xmlns:ns0='http://purl.org/dc/elements/1.1/' xmlns:ns1='http://schemas.openxmlformats.org/package/2006/metadata/core-properties' " w:xpath="/ns1:coreProperties[1]/ns0:title[1]" w:storeItemID="{6C3C8BC8-F283-45AE-878A-BAB7291924A1}"/>
        <w:text/>
      </w:sdtPr>
      <w:sdtContent>
        <w:p w14:paraId="7C690FAA" w14:textId="3D295A30" w:rsidR="00FB28F4" w:rsidRPr="004116F0" w:rsidRDefault="00420DD2" w:rsidP="00FB28F4">
          <w:pPr>
            <w:jc w:val="center"/>
            <w:rPr>
              <w:rFonts w:cs="Times New Roman"/>
              <w:sz w:val="48"/>
              <w:szCs w:val="48"/>
            </w:rPr>
          </w:pPr>
          <w:r>
            <w:rPr>
              <w:rFonts w:cs="Times New Roman"/>
              <w:i/>
              <w:sz w:val="48"/>
              <w:szCs w:val="48"/>
            </w:rPr>
            <w:t>Juhani kinnistu juurdepääsutee</w:t>
          </w:r>
        </w:p>
      </w:sdtContent>
    </w:sdt>
    <w:p w14:paraId="658ADFD8" w14:textId="77777777" w:rsidR="00FB28F4" w:rsidRPr="004116F0" w:rsidRDefault="00FB28F4" w:rsidP="00FB28F4">
      <w:pPr>
        <w:jc w:val="center"/>
        <w:rPr>
          <w:rFonts w:cs="Times New Roman"/>
          <w:sz w:val="40"/>
          <w:szCs w:val="40"/>
        </w:rPr>
      </w:pPr>
      <w:r w:rsidRPr="004116F0">
        <w:rPr>
          <w:rFonts w:cs="Times New Roman"/>
          <w:sz w:val="40"/>
          <w:szCs w:val="40"/>
        </w:rPr>
        <w:t>Põhiprojekt</w:t>
      </w:r>
    </w:p>
    <w:sdt>
      <w:sdtPr>
        <w:rPr>
          <w:rFonts w:cs="Times New Roman"/>
          <w:sz w:val="28"/>
          <w:szCs w:val="28"/>
        </w:rPr>
        <w:alias w:val="Ettevõtte aadress"/>
        <w:tag w:val=""/>
        <w:id w:val="615338716"/>
        <w:placeholder>
          <w:docPart w:val="581A975A9B1C4CE6B2BE1ACFCBE2ACDE"/>
        </w:placeholder>
        <w:dataBinding w:prefixMappings="xmlns:ns0='http://schemas.microsoft.com/office/2006/coverPageProps' " w:xpath="/ns0:CoverPageProperties[1]/ns0:CompanyAddress[1]" w:storeItemID="{55AF091B-3C7A-41E3-B477-F2FDAA23CFDA}"/>
        <w:text/>
      </w:sdtPr>
      <w:sdtContent>
        <w:p w14:paraId="5841D528" w14:textId="0A2A7DB8" w:rsidR="00FB28F4" w:rsidRDefault="00420DD2" w:rsidP="00FB28F4">
          <w:pPr>
            <w:jc w:val="center"/>
            <w:rPr>
              <w:sz w:val="28"/>
              <w:szCs w:val="28"/>
            </w:rPr>
          </w:pPr>
          <w:r>
            <w:rPr>
              <w:rFonts w:cs="Times New Roman"/>
              <w:sz w:val="28"/>
              <w:szCs w:val="28"/>
            </w:rPr>
            <w:t>19340 Uulu-Laadi tee km 3.129, Juhani, Laadi küla, Häädemeeste vald, Pärnu maakond</w:t>
          </w:r>
        </w:p>
      </w:sdtContent>
    </w:sdt>
    <w:p w14:paraId="709B38EB" w14:textId="77777777" w:rsidR="00FB28F4" w:rsidRDefault="00FB28F4" w:rsidP="00FB28F4">
      <w:pPr>
        <w:jc w:val="center"/>
        <w:rPr>
          <w:sz w:val="28"/>
          <w:szCs w:val="28"/>
        </w:rPr>
      </w:pPr>
    </w:p>
    <w:p w14:paraId="0DE383F7" w14:textId="77777777" w:rsidR="00FB28F4" w:rsidRDefault="00FB28F4" w:rsidP="00DD2933">
      <w:pPr>
        <w:pStyle w:val="NoSpacing"/>
        <w:rPr>
          <w:b/>
        </w:rPr>
      </w:pPr>
    </w:p>
    <w:p w14:paraId="6C4A401E" w14:textId="77777777" w:rsidR="00FB28F4" w:rsidRPr="004116F0" w:rsidRDefault="00FB28F4" w:rsidP="00DD2933">
      <w:pPr>
        <w:pStyle w:val="NoSpacing"/>
        <w:rPr>
          <w:rFonts w:ascii="Times New Roman" w:hAnsi="Times New Roman" w:cs="Times New Roman"/>
          <w:b/>
          <w:sz w:val="26"/>
          <w:szCs w:val="26"/>
        </w:rPr>
      </w:pPr>
      <w:r w:rsidRPr="004116F0">
        <w:rPr>
          <w:rFonts w:ascii="Times New Roman" w:hAnsi="Times New Roman" w:cs="Times New Roman"/>
          <w:b/>
          <w:sz w:val="26"/>
          <w:szCs w:val="26"/>
        </w:rPr>
        <w:t>KOOSTAJA</w:t>
      </w:r>
    </w:p>
    <w:p w14:paraId="778AB13C" w14:textId="77777777" w:rsidR="00FB28F4" w:rsidRPr="004116F0"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ViaVelo Inseneribüroo OÜ</w:t>
      </w:r>
    </w:p>
    <w:p w14:paraId="1EBE5232" w14:textId="6591278A" w:rsidR="00FB28F4" w:rsidRPr="004116F0" w:rsidRDefault="00F72DB8" w:rsidP="00DD2933">
      <w:pPr>
        <w:pStyle w:val="NoSpacing"/>
        <w:rPr>
          <w:rFonts w:ascii="Times New Roman" w:hAnsi="Times New Roman" w:cs="Times New Roman"/>
          <w:sz w:val="26"/>
          <w:szCs w:val="26"/>
        </w:rPr>
      </w:pPr>
      <w:r w:rsidRPr="00F72DB8">
        <w:rPr>
          <w:rFonts w:ascii="Times New Roman" w:hAnsi="Times New Roman" w:cs="Times New Roman"/>
          <w:color w:val="202124"/>
          <w:sz w:val="26"/>
          <w:szCs w:val="26"/>
          <w:shd w:val="clear" w:color="auto" w:fill="FFFFFF"/>
        </w:rPr>
        <w:t>Valukoja 10</w:t>
      </w:r>
      <w:r w:rsidR="00FB28F4" w:rsidRPr="004116F0">
        <w:rPr>
          <w:rFonts w:ascii="Times New Roman" w:hAnsi="Times New Roman" w:cs="Times New Roman"/>
          <w:sz w:val="26"/>
          <w:szCs w:val="26"/>
        </w:rPr>
        <w:t xml:space="preserve">, </w:t>
      </w:r>
      <w:r>
        <w:rPr>
          <w:rFonts w:ascii="Times New Roman" w:hAnsi="Times New Roman" w:cs="Times New Roman"/>
          <w:sz w:val="26"/>
          <w:szCs w:val="26"/>
        </w:rPr>
        <w:t>11415</w:t>
      </w:r>
      <w:r w:rsidR="00FB28F4" w:rsidRPr="004116F0">
        <w:rPr>
          <w:rFonts w:ascii="Times New Roman" w:hAnsi="Times New Roman" w:cs="Times New Roman"/>
          <w:sz w:val="26"/>
          <w:szCs w:val="26"/>
        </w:rPr>
        <w:t xml:space="preserve"> Tallinn</w:t>
      </w:r>
    </w:p>
    <w:p w14:paraId="06640456" w14:textId="28F5FA61" w:rsidR="00FB28F4" w:rsidRPr="004116F0"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Telefon</w:t>
      </w:r>
      <w:r w:rsidR="005D4B20">
        <w:rPr>
          <w:rFonts w:ascii="Times New Roman" w:hAnsi="Times New Roman" w:cs="Times New Roman"/>
          <w:sz w:val="26"/>
          <w:szCs w:val="26"/>
        </w:rPr>
        <w:t xml:space="preserve">: </w:t>
      </w:r>
      <w:r w:rsidRPr="004116F0">
        <w:rPr>
          <w:rFonts w:ascii="Times New Roman" w:hAnsi="Times New Roman" w:cs="Times New Roman"/>
          <w:sz w:val="26"/>
          <w:szCs w:val="26"/>
        </w:rPr>
        <w:t xml:space="preserve">+372 </w:t>
      </w:r>
      <w:r w:rsidR="001B2FFD">
        <w:rPr>
          <w:rFonts w:ascii="Times New Roman" w:hAnsi="Times New Roman" w:cs="Times New Roman"/>
          <w:sz w:val="26"/>
          <w:szCs w:val="26"/>
        </w:rPr>
        <w:t>51 72 182</w:t>
      </w:r>
    </w:p>
    <w:p w14:paraId="46070540" w14:textId="77777777" w:rsidR="00FB28F4" w:rsidRPr="004116F0"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MTR: EEP003424; ELK000063; EPE001115</w:t>
      </w:r>
    </w:p>
    <w:p w14:paraId="16612FF6" w14:textId="0525402B" w:rsidR="00FB28F4"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E-post</w:t>
      </w:r>
      <w:r w:rsidR="005D4B20">
        <w:rPr>
          <w:rFonts w:ascii="Times New Roman" w:hAnsi="Times New Roman" w:cs="Times New Roman"/>
          <w:sz w:val="26"/>
          <w:szCs w:val="26"/>
        </w:rPr>
        <w:t>:</w:t>
      </w:r>
      <w:r w:rsidRPr="004116F0">
        <w:rPr>
          <w:rFonts w:ascii="Times New Roman" w:hAnsi="Times New Roman" w:cs="Times New Roman"/>
          <w:sz w:val="26"/>
          <w:szCs w:val="26"/>
        </w:rPr>
        <w:t xml:space="preserve"> </w:t>
      </w:r>
      <w:hyperlink r:id="rId10" w:history="1">
        <w:r w:rsidR="00420DD2" w:rsidRPr="003D5578">
          <w:rPr>
            <w:rStyle w:val="Hyperlink"/>
            <w:rFonts w:ascii="Times New Roman" w:hAnsi="Times New Roman" w:cs="Times New Roman"/>
            <w:sz w:val="26"/>
            <w:szCs w:val="26"/>
          </w:rPr>
          <w:t>info@viavelo.ee</w:t>
        </w:r>
      </w:hyperlink>
    </w:p>
    <w:p w14:paraId="12199390" w14:textId="77DB2BC4" w:rsidR="00420DD2" w:rsidRPr="004116F0" w:rsidRDefault="00420DD2" w:rsidP="00DD2933">
      <w:pPr>
        <w:pStyle w:val="NoSpacing"/>
        <w:rPr>
          <w:rFonts w:ascii="Times New Roman" w:hAnsi="Times New Roman" w:cs="Times New Roman"/>
          <w:sz w:val="26"/>
          <w:szCs w:val="26"/>
        </w:rPr>
      </w:pPr>
      <w:r>
        <w:rPr>
          <w:rFonts w:ascii="Times New Roman" w:hAnsi="Times New Roman" w:cs="Times New Roman"/>
          <w:sz w:val="26"/>
          <w:szCs w:val="26"/>
        </w:rPr>
        <w:t>Projekteeris: Simon Oja</w:t>
      </w:r>
    </w:p>
    <w:p w14:paraId="29799D53" w14:textId="14F85790" w:rsidR="00FB28F4" w:rsidRPr="004116F0"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 xml:space="preserve">Vastutav täitja: </w:t>
      </w:r>
      <w:r w:rsidR="00B330E6">
        <w:rPr>
          <w:rFonts w:ascii="Times New Roman" w:hAnsi="Times New Roman" w:cs="Times New Roman"/>
          <w:sz w:val="26"/>
          <w:szCs w:val="26"/>
        </w:rPr>
        <w:t>Roland Mäe</w:t>
      </w:r>
      <w:r w:rsidRPr="004116F0">
        <w:rPr>
          <w:rFonts w:ascii="Times New Roman" w:hAnsi="Times New Roman" w:cs="Times New Roman"/>
          <w:sz w:val="26"/>
          <w:szCs w:val="26"/>
        </w:rPr>
        <w:t xml:space="preserve"> </w:t>
      </w:r>
    </w:p>
    <w:p w14:paraId="39955265" w14:textId="790CB1B9" w:rsidR="00FB28F4" w:rsidRPr="004116F0" w:rsidRDefault="00FB28F4" w:rsidP="00DD2933">
      <w:pPr>
        <w:pStyle w:val="NoSpacing"/>
        <w:rPr>
          <w:rFonts w:ascii="Times New Roman" w:hAnsi="Times New Roman" w:cs="Times New Roman"/>
          <w:sz w:val="26"/>
          <w:szCs w:val="26"/>
        </w:rPr>
      </w:pPr>
      <w:r w:rsidRPr="004116F0">
        <w:rPr>
          <w:rFonts w:ascii="Times New Roman" w:hAnsi="Times New Roman" w:cs="Times New Roman"/>
          <w:sz w:val="26"/>
          <w:szCs w:val="26"/>
        </w:rPr>
        <w:t xml:space="preserve">Kutsetunnistus nr </w:t>
      </w:r>
      <w:r w:rsidR="001B2FFD" w:rsidRPr="001B2FFD">
        <w:rPr>
          <w:rFonts w:ascii="Times New Roman" w:hAnsi="Times New Roman" w:cs="Times New Roman"/>
          <w:sz w:val="26"/>
          <w:szCs w:val="26"/>
        </w:rPr>
        <w:t>155620</w:t>
      </w:r>
    </w:p>
    <w:p w14:paraId="3086ACFB" w14:textId="12D1016C" w:rsidR="00FB28F4" w:rsidRDefault="00420DD2" w:rsidP="00DD2933">
      <w:pPr>
        <w:pStyle w:val="NoSpacing"/>
        <w:rPr>
          <w:rFonts w:ascii="Times New Roman" w:hAnsi="Times New Roman" w:cs="Times New Roman"/>
          <w:sz w:val="26"/>
          <w:szCs w:val="26"/>
        </w:rPr>
      </w:pPr>
      <w:hyperlink r:id="rId11" w:history="1">
        <w:r w:rsidRPr="003D5578">
          <w:rPr>
            <w:rStyle w:val="Hyperlink"/>
            <w:rFonts w:ascii="Times New Roman" w:hAnsi="Times New Roman" w:cs="Times New Roman"/>
            <w:sz w:val="26"/>
            <w:szCs w:val="26"/>
          </w:rPr>
          <w:t>roland.mae@viavelo.ee</w:t>
        </w:r>
      </w:hyperlink>
    </w:p>
    <w:p w14:paraId="71442752" w14:textId="77777777" w:rsidR="00420DD2" w:rsidRDefault="00420DD2" w:rsidP="00DD2933">
      <w:pPr>
        <w:pStyle w:val="NoSpacing"/>
        <w:rPr>
          <w:rFonts w:ascii="Times New Roman" w:hAnsi="Times New Roman" w:cs="Times New Roman"/>
          <w:sz w:val="26"/>
          <w:szCs w:val="26"/>
        </w:rPr>
      </w:pPr>
    </w:p>
    <w:p w14:paraId="0E6C0967" w14:textId="77777777" w:rsidR="00420DD2" w:rsidRPr="004116F0" w:rsidRDefault="00420DD2" w:rsidP="00DD2933">
      <w:pPr>
        <w:pStyle w:val="NoSpacing"/>
        <w:rPr>
          <w:rFonts w:ascii="Times New Roman" w:hAnsi="Times New Roman" w:cs="Times New Roman"/>
        </w:rPr>
      </w:pPr>
    </w:p>
    <w:p w14:paraId="315A871D" w14:textId="77777777" w:rsidR="00FB28F4" w:rsidRPr="004116F0" w:rsidRDefault="00FB28F4" w:rsidP="00DD2933">
      <w:pPr>
        <w:pStyle w:val="NoSpacing"/>
        <w:rPr>
          <w:rFonts w:ascii="Times New Roman" w:hAnsi="Times New Roman" w:cs="Times New Roman"/>
          <w:b/>
        </w:rPr>
      </w:pPr>
      <w:r w:rsidRPr="00D35E7A">
        <w:rPr>
          <w:rFonts w:ascii="Times New Roman" w:hAnsi="Times New Roman" w:cs="Times New Roman"/>
          <w:b/>
          <w:sz w:val="26"/>
          <w:szCs w:val="26"/>
        </w:rPr>
        <w:tab/>
      </w:r>
    </w:p>
    <w:p w14:paraId="78FE3AE6" w14:textId="2158CC5A" w:rsidR="00FB28F4" w:rsidRDefault="00FB28F4" w:rsidP="00DD2933">
      <w:pPr>
        <w:pStyle w:val="NoSpacing"/>
        <w:rPr>
          <w:rFonts w:ascii="Times New Roman" w:hAnsi="Times New Roman" w:cs="Times New Roman"/>
          <w:b/>
          <w:sz w:val="26"/>
          <w:szCs w:val="26"/>
        </w:rPr>
      </w:pPr>
      <w:r w:rsidRPr="004116F0">
        <w:rPr>
          <w:rFonts w:ascii="Times New Roman" w:hAnsi="Times New Roman" w:cs="Times New Roman"/>
          <w:b/>
          <w:sz w:val="26"/>
          <w:szCs w:val="26"/>
        </w:rPr>
        <w:t>TELLIJA</w:t>
      </w:r>
    </w:p>
    <w:p w14:paraId="0980A332" w14:textId="3B40C6CC" w:rsidR="005D4B20" w:rsidRDefault="005D4B20" w:rsidP="005D4B20">
      <w:pPr>
        <w:rPr>
          <w:rFonts w:cs="Times New Roman"/>
          <w:sz w:val="26"/>
          <w:szCs w:val="26"/>
        </w:rPr>
      </w:pPr>
      <w:proofErr w:type="spellStart"/>
      <w:r>
        <w:rPr>
          <w:rFonts w:cs="Times New Roman"/>
        </w:rPr>
        <w:t>Mapri</w:t>
      </w:r>
      <w:proofErr w:type="spellEnd"/>
      <w:r>
        <w:rPr>
          <w:rFonts w:cs="Times New Roman"/>
        </w:rPr>
        <w:t xml:space="preserve"> Ehitus OÜ</w:t>
      </w:r>
      <w:r>
        <w:rPr>
          <w:rFonts w:cs="Times New Roman"/>
        </w:rPr>
        <w:br/>
      </w:r>
      <w:r w:rsidRPr="005D4B20">
        <w:rPr>
          <w:rFonts w:cs="Times New Roman"/>
        </w:rPr>
        <w:t>Tiigi 78, 50410 Tartu</w:t>
      </w:r>
      <w:r>
        <w:rPr>
          <w:rFonts w:cs="Times New Roman"/>
        </w:rPr>
        <w:br/>
        <w:t xml:space="preserve">Telefon: </w:t>
      </w:r>
      <w:r w:rsidRPr="005D4B20">
        <w:rPr>
          <w:rFonts w:cs="Times New Roman"/>
        </w:rPr>
        <w:t>+372 608 7222</w:t>
      </w:r>
      <w:r>
        <w:rPr>
          <w:rFonts w:cs="Times New Roman"/>
        </w:rPr>
        <w:br/>
        <w:t xml:space="preserve">E-post: </w:t>
      </w:r>
      <w:hyperlink r:id="rId12" w:history="1">
        <w:r w:rsidRPr="006619FD">
          <w:rPr>
            <w:rStyle w:val="Hyperlink"/>
            <w:rFonts w:cs="Times New Roman"/>
            <w:sz w:val="26"/>
            <w:szCs w:val="26"/>
          </w:rPr>
          <w:t>mapri@mapri.eu</w:t>
        </w:r>
      </w:hyperlink>
    </w:p>
    <w:p w14:paraId="7DA073EC" w14:textId="77777777" w:rsidR="005D4B20" w:rsidRDefault="005D4B20" w:rsidP="005D4B20">
      <w:pPr>
        <w:rPr>
          <w:rFonts w:cs="Times New Roman"/>
          <w:sz w:val="26"/>
          <w:szCs w:val="26"/>
        </w:rPr>
      </w:pPr>
    </w:p>
    <w:p w14:paraId="0B55A0D6" w14:textId="77777777" w:rsidR="005D4B20" w:rsidRDefault="005D4B20" w:rsidP="005D4B20">
      <w:pPr>
        <w:rPr>
          <w:rFonts w:cs="Times New Roman"/>
          <w:sz w:val="26"/>
          <w:szCs w:val="26"/>
        </w:rPr>
      </w:pPr>
    </w:p>
    <w:p w14:paraId="1D8F7FE8" w14:textId="77777777" w:rsidR="005D4B20" w:rsidRDefault="005D4B20" w:rsidP="005D4B20">
      <w:pPr>
        <w:rPr>
          <w:rFonts w:cs="Times New Roman"/>
          <w:sz w:val="26"/>
          <w:szCs w:val="26"/>
        </w:rPr>
      </w:pPr>
    </w:p>
    <w:p w14:paraId="0954F9FC" w14:textId="77777777" w:rsidR="005D4B20" w:rsidRPr="005D4B20" w:rsidRDefault="005D4B20" w:rsidP="005D4B20">
      <w:pPr>
        <w:rPr>
          <w:rFonts w:cs="Times New Roman"/>
        </w:rPr>
      </w:pPr>
    </w:p>
    <w:p w14:paraId="2220B0CA" w14:textId="34FE8FC1" w:rsidR="00FB28F4" w:rsidRDefault="00FB28F4" w:rsidP="00FB28F4">
      <w:pPr>
        <w:jc w:val="center"/>
        <w:rPr>
          <w:rFonts w:cs="Times New Roman"/>
          <w:b/>
          <w:sz w:val="32"/>
          <w:szCs w:val="32"/>
        </w:rPr>
      </w:pPr>
      <w:r w:rsidRPr="004116F0">
        <w:rPr>
          <w:rFonts w:cs="Times New Roman"/>
          <w:b/>
          <w:sz w:val="32"/>
          <w:szCs w:val="32"/>
        </w:rPr>
        <w:t>Tallinn 20</w:t>
      </w:r>
      <w:r w:rsidR="0031495B">
        <w:rPr>
          <w:rFonts w:cs="Times New Roman"/>
          <w:b/>
          <w:sz w:val="32"/>
          <w:szCs w:val="32"/>
        </w:rPr>
        <w:t>2</w:t>
      </w:r>
      <w:r w:rsidR="00420DD2">
        <w:rPr>
          <w:rFonts w:cs="Times New Roman"/>
          <w:b/>
          <w:sz w:val="32"/>
          <w:szCs w:val="32"/>
        </w:rPr>
        <w:t>6</w:t>
      </w:r>
    </w:p>
    <w:sdt>
      <w:sdtPr>
        <w:rPr>
          <w:rFonts w:asciiTheme="minorHAnsi" w:eastAsiaTheme="minorHAnsi" w:hAnsiTheme="minorHAnsi" w:cstheme="minorBidi"/>
          <w:color w:val="auto"/>
          <w:sz w:val="22"/>
          <w:szCs w:val="22"/>
          <w:lang w:eastAsia="en-US"/>
        </w:rPr>
        <w:id w:val="-400595872"/>
        <w:docPartObj>
          <w:docPartGallery w:val="Table of Contents"/>
          <w:docPartUnique/>
        </w:docPartObj>
      </w:sdtPr>
      <w:sdtEndPr>
        <w:rPr>
          <w:rFonts w:ascii="Times New Roman" w:hAnsi="Times New Roman"/>
          <w:b/>
          <w:bCs/>
          <w:sz w:val="24"/>
        </w:rPr>
      </w:sdtEndPr>
      <w:sdtContent>
        <w:p w14:paraId="39A0D918" w14:textId="0AEAFD9E" w:rsidR="000B7379" w:rsidRPr="00DD2933" w:rsidRDefault="000B7379" w:rsidP="00002C54">
          <w:pPr>
            <w:pStyle w:val="TOCHeading"/>
            <w:numPr>
              <w:ilvl w:val="0"/>
              <w:numId w:val="0"/>
            </w:numPr>
            <w:ind w:left="432" w:hanging="432"/>
            <w:rPr>
              <w:rStyle w:val="Heading1Char"/>
              <w:rFonts w:cs="Times New Roman"/>
            </w:rPr>
          </w:pPr>
          <w:r w:rsidRPr="00DD2933">
            <w:rPr>
              <w:rStyle w:val="Heading1Char"/>
              <w:rFonts w:cs="Times New Roman"/>
            </w:rPr>
            <w:t>Sisukord</w:t>
          </w:r>
        </w:p>
        <w:p w14:paraId="2EC627CF" w14:textId="2E255D8E" w:rsidR="00374537" w:rsidRDefault="000B7379">
          <w:pPr>
            <w:pStyle w:val="TOC1"/>
            <w:tabs>
              <w:tab w:val="left" w:pos="440"/>
              <w:tab w:val="right" w:leader="dot" w:pos="9062"/>
            </w:tabs>
            <w:rPr>
              <w:rFonts w:asciiTheme="minorHAnsi" w:eastAsiaTheme="minorEastAsia" w:hAnsiTheme="minorHAnsi"/>
              <w:noProof/>
              <w:kern w:val="2"/>
              <w:szCs w:val="24"/>
              <w:lang w:eastAsia="et-EE"/>
              <w14:ligatures w14:val="standardContextual"/>
            </w:rPr>
          </w:pPr>
          <w:r w:rsidRPr="00DD2933">
            <w:rPr>
              <w:rFonts w:cs="Times New Roman"/>
              <w:b/>
              <w:bCs/>
            </w:rPr>
            <w:fldChar w:fldCharType="begin"/>
          </w:r>
          <w:r w:rsidRPr="00DD2933">
            <w:rPr>
              <w:rFonts w:cs="Times New Roman"/>
              <w:b/>
              <w:bCs/>
            </w:rPr>
            <w:instrText xml:space="preserve"> TOC \o "1-3" \h \z \u </w:instrText>
          </w:r>
          <w:r w:rsidRPr="00DD2933">
            <w:rPr>
              <w:rFonts w:cs="Times New Roman"/>
              <w:b/>
              <w:bCs/>
            </w:rPr>
            <w:fldChar w:fldCharType="separate"/>
          </w:r>
          <w:hyperlink w:anchor="_Toc235031467" w:history="1">
            <w:r w:rsidR="00374537" w:rsidRPr="005507AB">
              <w:rPr>
                <w:rStyle w:val="Hyperlink"/>
                <w:noProof/>
              </w:rPr>
              <w:t>1.</w:t>
            </w:r>
            <w:r w:rsidR="00374537">
              <w:rPr>
                <w:rFonts w:asciiTheme="minorHAnsi" w:eastAsiaTheme="minorEastAsia" w:hAnsiTheme="minorHAnsi"/>
                <w:noProof/>
                <w:kern w:val="2"/>
                <w:szCs w:val="24"/>
                <w:lang w:eastAsia="et-EE"/>
                <w14:ligatures w14:val="standardContextual"/>
              </w:rPr>
              <w:tab/>
            </w:r>
            <w:r w:rsidR="00374537" w:rsidRPr="005507AB">
              <w:rPr>
                <w:rStyle w:val="Hyperlink"/>
                <w:noProof/>
              </w:rPr>
              <w:t>Üldosa</w:t>
            </w:r>
            <w:r w:rsidR="00374537">
              <w:rPr>
                <w:noProof/>
                <w:webHidden/>
              </w:rPr>
              <w:tab/>
            </w:r>
            <w:r w:rsidR="00374537">
              <w:rPr>
                <w:noProof/>
                <w:webHidden/>
              </w:rPr>
              <w:fldChar w:fldCharType="begin"/>
            </w:r>
            <w:r w:rsidR="00374537">
              <w:rPr>
                <w:noProof/>
                <w:webHidden/>
              </w:rPr>
              <w:instrText xml:space="preserve"> PAGEREF _Toc235031467 \h </w:instrText>
            </w:r>
            <w:r w:rsidR="00374537">
              <w:rPr>
                <w:noProof/>
                <w:webHidden/>
              </w:rPr>
            </w:r>
            <w:r w:rsidR="00374537">
              <w:rPr>
                <w:noProof/>
                <w:webHidden/>
              </w:rPr>
              <w:fldChar w:fldCharType="separate"/>
            </w:r>
            <w:r w:rsidR="00374537">
              <w:rPr>
                <w:noProof/>
                <w:webHidden/>
              </w:rPr>
              <w:t>3</w:t>
            </w:r>
            <w:r w:rsidR="00374537">
              <w:rPr>
                <w:noProof/>
                <w:webHidden/>
              </w:rPr>
              <w:fldChar w:fldCharType="end"/>
            </w:r>
          </w:hyperlink>
        </w:p>
        <w:p w14:paraId="02F1F237" w14:textId="37D33286"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68" w:history="1">
            <w:r w:rsidRPr="005507AB">
              <w:rPr>
                <w:rStyle w:val="Hyperlink"/>
                <w:noProof/>
              </w:rPr>
              <w:t>1.1</w:t>
            </w:r>
            <w:r>
              <w:rPr>
                <w:rFonts w:asciiTheme="minorHAnsi" w:eastAsiaTheme="minorEastAsia" w:hAnsiTheme="minorHAnsi"/>
                <w:noProof/>
                <w:kern w:val="2"/>
                <w:szCs w:val="24"/>
                <w:lang w:eastAsia="et-EE"/>
                <w14:ligatures w14:val="standardContextual"/>
              </w:rPr>
              <w:tab/>
            </w:r>
            <w:r w:rsidRPr="005507AB">
              <w:rPr>
                <w:rStyle w:val="Hyperlink"/>
                <w:noProof/>
              </w:rPr>
              <w:t>Lähtematerjalid</w:t>
            </w:r>
            <w:r>
              <w:rPr>
                <w:noProof/>
                <w:webHidden/>
              </w:rPr>
              <w:tab/>
            </w:r>
            <w:r>
              <w:rPr>
                <w:noProof/>
                <w:webHidden/>
              </w:rPr>
              <w:fldChar w:fldCharType="begin"/>
            </w:r>
            <w:r>
              <w:rPr>
                <w:noProof/>
                <w:webHidden/>
              </w:rPr>
              <w:instrText xml:space="preserve"> PAGEREF _Toc235031468 \h </w:instrText>
            </w:r>
            <w:r>
              <w:rPr>
                <w:noProof/>
                <w:webHidden/>
              </w:rPr>
            </w:r>
            <w:r>
              <w:rPr>
                <w:noProof/>
                <w:webHidden/>
              </w:rPr>
              <w:fldChar w:fldCharType="separate"/>
            </w:r>
            <w:r>
              <w:rPr>
                <w:noProof/>
                <w:webHidden/>
              </w:rPr>
              <w:t>3</w:t>
            </w:r>
            <w:r>
              <w:rPr>
                <w:noProof/>
                <w:webHidden/>
              </w:rPr>
              <w:fldChar w:fldCharType="end"/>
            </w:r>
          </w:hyperlink>
        </w:p>
        <w:p w14:paraId="16E5DC6F" w14:textId="69A0070B"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69" w:history="1">
            <w:r w:rsidRPr="005507AB">
              <w:rPr>
                <w:rStyle w:val="Hyperlink"/>
                <w:noProof/>
              </w:rPr>
              <w:t>1.2</w:t>
            </w:r>
            <w:r>
              <w:rPr>
                <w:rFonts w:asciiTheme="minorHAnsi" w:eastAsiaTheme="minorEastAsia" w:hAnsiTheme="minorHAnsi"/>
                <w:noProof/>
                <w:kern w:val="2"/>
                <w:szCs w:val="24"/>
                <w:lang w:eastAsia="et-EE"/>
                <w14:ligatures w14:val="standardContextual"/>
              </w:rPr>
              <w:tab/>
            </w:r>
            <w:r w:rsidRPr="005507AB">
              <w:rPr>
                <w:rStyle w:val="Hyperlink"/>
                <w:noProof/>
              </w:rPr>
              <w:t>Uuringud</w:t>
            </w:r>
            <w:r>
              <w:rPr>
                <w:noProof/>
                <w:webHidden/>
              </w:rPr>
              <w:tab/>
            </w:r>
            <w:r>
              <w:rPr>
                <w:noProof/>
                <w:webHidden/>
              </w:rPr>
              <w:fldChar w:fldCharType="begin"/>
            </w:r>
            <w:r>
              <w:rPr>
                <w:noProof/>
                <w:webHidden/>
              </w:rPr>
              <w:instrText xml:space="preserve"> PAGEREF _Toc235031469 \h </w:instrText>
            </w:r>
            <w:r>
              <w:rPr>
                <w:noProof/>
                <w:webHidden/>
              </w:rPr>
            </w:r>
            <w:r>
              <w:rPr>
                <w:noProof/>
                <w:webHidden/>
              </w:rPr>
              <w:fldChar w:fldCharType="separate"/>
            </w:r>
            <w:r>
              <w:rPr>
                <w:noProof/>
                <w:webHidden/>
              </w:rPr>
              <w:t>3</w:t>
            </w:r>
            <w:r>
              <w:rPr>
                <w:noProof/>
                <w:webHidden/>
              </w:rPr>
              <w:fldChar w:fldCharType="end"/>
            </w:r>
          </w:hyperlink>
        </w:p>
        <w:p w14:paraId="0B464780" w14:textId="685FA8C2" w:rsidR="00374537" w:rsidRDefault="00374537">
          <w:pPr>
            <w:pStyle w:val="TOC1"/>
            <w:tabs>
              <w:tab w:val="left" w:pos="440"/>
              <w:tab w:val="right" w:leader="dot" w:pos="9062"/>
            </w:tabs>
            <w:rPr>
              <w:rFonts w:asciiTheme="minorHAnsi" w:eastAsiaTheme="minorEastAsia" w:hAnsiTheme="minorHAnsi"/>
              <w:noProof/>
              <w:kern w:val="2"/>
              <w:szCs w:val="24"/>
              <w:lang w:eastAsia="et-EE"/>
              <w14:ligatures w14:val="standardContextual"/>
            </w:rPr>
          </w:pPr>
          <w:hyperlink w:anchor="_Toc235031470" w:history="1">
            <w:r w:rsidRPr="005507AB">
              <w:rPr>
                <w:rStyle w:val="Hyperlink"/>
                <w:noProof/>
              </w:rPr>
              <w:t>2.</w:t>
            </w:r>
            <w:r>
              <w:rPr>
                <w:rFonts w:asciiTheme="minorHAnsi" w:eastAsiaTheme="minorEastAsia" w:hAnsiTheme="minorHAnsi"/>
                <w:noProof/>
                <w:kern w:val="2"/>
                <w:szCs w:val="24"/>
                <w:lang w:eastAsia="et-EE"/>
                <w14:ligatures w14:val="standardContextual"/>
              </w:rPr>
              <w:tab/>
            </w:r>
            <w:r w:rsidRPr="005507AB">
              <w:rPr>
                <w:rStyle w:val="Hyperlink"/>
                <w:noProof/>
              </w:rPr>
              <w:t>Olemasoleva olukorra kirjeldus</w:t>
            </w:r>
            <w:r>
              <w:rPr>
                <w:noProof/>
                <w:webHidden/>
              </w:rPr>
              <w:tab/>
            </w:r>
            <w:r>
              <w:rPr>
                <w:noProof/>
                <w:webHidden/>
              </w:rPr>
              <w:fldChar w:fldCharType="begin"/>
            </w:r>
            <w:r>
              <w:rPr>
                <w:noProof/>
                <w:webHidden/>
              </w:rPr>
              <w:instrText xml:space="preserve"> PAGEREF _Toc235031470 \h </w:instrText>
            </w:r>
            <w:r>
              <w:rPr>
                <w:noProof/>
                <w:webHidden/>
              </w:rPr>
            </w:r>
            <w:r>
              <w:rPr>
                <w:noProof/>
                <w:webHidden/>
              </w:rPr>
              <w:fldChar w:fldCharType="separate"/>
            </w:r>
            <w:r>
              <w:rPr>
                <w:noProof/>
                <w:webHidden/>
              </w:rPr>
              <w:t>3</w:t>
            </w:r>
            <w:r>
              <w:rPr>
                <w:noProof/>
                <w:webHidden/>
              </w:rPr>
              <w:fldChar w:fldCharType="end"/>
            </w:r>
          </w:hyperlink>
        </w:p>
        <w:p w14:paraId="2231B452" w14:textId="1FFC90E1" w:rsidR="00374537" w:rsidRDefault="00374537">
          <w:pPr>
            <w:pStyle w:val="TOC1"/>
            <w:tabs>
              <w:tab w:val="left" w:pos="440"/>
              <w:tab w:val="right" w:leader="dot" w:pos="9062"/>
            </w:tabs>
            <w:rPr>
              <w:rFonts w:asciiTheme="minorHAnsi" w:eastAsiaTheme="minorEastAsia" w:hAnsiTheme="minorHAnsi"/>
              <w:noProof/>
              <w:kern w:val="2"/>
              <w:szCs w:val="24"/>
              <w:lang w:eastAsia="et-EE"/>
              <w14:ligatures w14:val="standardContextual"/>
            </w:rPr>
          </w:pPr>
          <w:hyperlink w:anchor="_Toc235031471" w:history="1">
            <w:r w:rsidRPr="005507AB">
              <w:rPr>
                <w:rStyle w:val="Hyperlink"/>
                <w:noProof/>
              </w:rPr>
              <w:t>3.</w:t>
            </w:r>
            <w:r>
              <w:rPr>
                <w:rFonts w:asciiTheme="minorHAnsi" w:eastAsiaTheme="minorEastAsia" w:hAnsiTheme="minorHAnsi"/>
                <w:noProof/>
                <w:kern w:val="2"/>
                <w:szCs w:val="24"/>
                <w:lang w:eastAsia="et-EE"/>
                <w14:ligatures w14:val="standardContextual"/>
              </w:rPr>
              <w:tab/>
            </w:r>
            <w:r w:rsidRPr="005507AB">
              <w:rPr>
                <w:rStyle w:val="Hyperlink"/>
                <w:noProof/>
              </w:rPr>
              <w:t>Projektlahendus</w:t>
            </w:r>
            <w:r>
              <w:rPr>
                <w:noProof/>
                <w:webHidden/>
              </w:rPr>
              <w:tab/>
            </w:r>
            <w:r>
              <w:rPr>
                <w:noProof/>
                <w:webHidden/>
              </w:rPr>
              <w:fldChar w:fldCharType="begin"/>
            </w:r>
            <w:r>
              <w:rPr>
                <w:noProof/>
                <w:webHidden/>
              </w:rPr>
              <w:instrText xml:space="preserve"> PAGEREF _Toc235031471 \h </w:instrText>
            </w:r>
            <w:r>
              <w:rPr>
                <w:noProof/>
                <w:webHidden/>
              </w:rPr>
            </w:r>
            <w:r>
              <w:rPr>
                <w:noProof/>
                <w:webHidden/>
              </w:rPr>
              <w:fldChar w:fldCharType="separate"/>
            </w:r>
            <w:r>
              <w:rPr>
                <w:noProof/>
                <w:webHidden/>
              </w:rPr>
              <w:t>5</w:t>
            </w:r>
            <w:r>
              <w:rPr>
                <w:noProof/>
                <w:webHidden/>
              </w:rPr>
              <w:fldChar w:fldCharType="end"/>
            </w:r>
          </w:hyperlink>
        </w:p>
        <w:p w14:paraId="67DF77D1" w14:textId="65C6B83E"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72" w:history="1">
            <w:r w:rsidRPr="005507AB">
              <w:rPr>
                <w:rStyle w:val="Hyperlink"/>
                <w:noProof/>
              </w:rPr>
              <w:t>3.1</w:t>
            </w:r>
            <w:r>
              <w:rPr>
                <w:rFonts w:asciiTheme="minorHAnsi" w:eastAsiaTheme="minorEastAsia" w:hAnsiTheme="minorHAnsi"/>
                <w:noProof/>
                <w:kern w:val="2"/>
                <w:szCs w:val="24"/>
                <w:lang w:eastAsia="et-EE"/>
                <w14:ligatures w14:val="standardContextual"/>
              </w:rPr>
              <w:tab/>
            </w:r>
            <w:r w:rsidRPr="005507AB">
              <w:rPr>
                <w:rStyle w:val="Hyperlink"/>
                <w:noProof/>
              </w:rPr>
              <w:t>Plaanilahendus</w:t>
            </w:r>
            <w:r>
              <w:rPr>
                <w:noProof/>
                <w:webHidden/>
              </w:rPr>
              <w:tab/>
            </w:r>
            <w:r>
              <w:rPr>
                <w:noProof/>
                <w:webHidden/>
              </w:rPr>
              <w:fldChar w:fldCharType="begin"/>
            </w:r>
            <w:r>
              <w:rPr>
                <w:noProof/>
                <w:webHidden/>
              </w:rPr>
              <w:instrText xml:space="preserve"> PAGEREF _Toc235031472 \h </w:instrText>
            </w:r>
            <w:r>
              <w:rPr>
                <w:noProof/>
                <w:webHidden/>
              </w:rPr>
            </w:r>
            <w:r>
              <w:rPr>
                <w:noProof/>
                <w:webHidden/>
              </w:rPr>
              <w:fldChar w:fldCharType="separate"/>
            </w:r>
            <w:r>
              <w:rPr>
                <w:noProof/>
                <w:webHidden/>
              </w:rPr>
              <w:t>5</w:t>
            </w:r>
            <w:r>
              <w:rPr>
                <w:noProof/>
                <w:webHidden/>
              </w:rPr>
              <w:fldChar w:fldCharType="end"/>
            </w:r>
          </w:hyperlink>
        </w:p>
        <w:p w14:paraId="03047874" w14:textId="22D7E7E6"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73" w:history="1">
            <w:r w:rsidRPr="005507AB">
              <w:rPr>
                <w:rStyle w:val="Hyperlink"/>
                <w:noProof/>
              </w:rPr>
              <w:t>3.2</w:t>
            </w:r>
            <w:r>
              <w:rPr>
                <w:rFonts w:asciiTheme="minorHAnsi" w:eastAsiaTheme="minorEastAsia" w:hAnsiTheme="minorHAnsi"/>
                <w:noProof/>
                <w:kern w:val="2"/>
                <w:szCs w:val="24"/>
                <w:lang w:eastAsia="et-EE"/>
                <w14:ligatures w14:val="standardContextual"/>
              </w:rPr>
              <w:tab/>
            </w:r>
            <w:r w:rsidRPr="005507AB">
              <w:rPr>
                <w:rStyle w:val="Hyperlink"/>
                <w:noProof/>
              </w:rPr>
              <w:t>Vertikaalplaneering</w:t>
            </w:r>
            <w:r>
              <w:rPr>
                <w:noProof/>
                <w:webHidden/>
              </w:rPr>
              <w:tab/>
            </w:r>
            <w:r>
              <w:rPr>
                <w:noProof/>
                <w:webHidden/>
              </w:rPr>
              <w:fldChar w:fldCharType="begin"/>
            </w:r>
            <w:r>
              <w:rPr>
                <w:noProof/>
                <w:webHidden/>
              </w:rPr>
              <w:instrText xml:space="preserve"> PAGEREF _Toc235031473 \h </w:instrText>
            </w:r>
            <w:r>
              <w:rPr>
                <w:noProof/>
                <w:webHidden/>
              </w:rPr>
            </w:r>
            <w:r>
              <w:rPr>
                <w:noProof/>
                <w:webHidden/>
              </w:rPr>
              <w:fldChar w:fldCharType="separate"/>
            </w:r>
            <w:r>
              <w:rPr>
                <w:noProof/>
                <w:webHidden/>
              </w:rPr>
              <w:t>5</w:t>
            </w:r>
            <w:r>
              <w:rPr>
                <w:noProof/>
                <w:webHidden/>
              </w:rPr>
              <w:fldChar w:fldCharType="end"/>
            </w:r>
          </w:hyperlink>
        </w:p>
        <w:p w14:paraId="5D8DA05A" w14:textId="17C14A23"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74" w:history="1">
            <w:r w:rsidRPr="005507AB">
              <w:rPr>
                <w:rStyle w:val="Hyperlink"/>
                <w:noProof/>
              </w:rPr>
              <w:t>3.3</w:t>
            </w:r>
            <w:r>
              <w:rPr>
                <w:rFonts w:asciiTheme="minorHAnsi" w:eastAsiaTheme="minorEastAsia" w:hAnsiTheme="minorHAnsi"/>
                <w:noProof/>
                <w:kern w:val="2"/>
                <w:szCs w:val="24"/>
                <w:lang w:eastAsia="et-EE"/>
                <w14:ligatures w14:val="standardContextual"/>
              </w:rPr>
              <w:tab/>
            </w:r>
            <w:r w:rsidRPr="005507AB">
              <w:rPr>
                <w:rStyle w:val="Hyperlink"/>
                <w:noProof/>
              </w:rPr>
              <w:t>Muldkeha ja katend</w:t>
            </w:r>
            <w:r>
              <w:rPr>
                <w:noProof/>
                <w:webHidden/>
              </w:rPr>
              <w:tab/>
            </w:r>
            <w:r>
              <w:rPr>
                <w:noProof/>
                <w:webHidden/>
              </w:rPr>
              <w:fldChar w:fldCharType="begin"/>
            </w:r>
            <w:r>
              <w:rPr>
                <w:noProof/>
                <w:webHidden/>
              </w:rPr>
              <w:instrText xml:space="preserve"> PAGEREF _Toc235031474 \h </w:instrText>
            </w:r>
            <w:r>
              <w:rPr>
                <w:noProof/>
                <w:webHidden/>
              </w:rPr>
            </w:r>
            <w:r>
              <w:rPr>
                <w:noProof/>
                <w:webHidden/>
              </w:rPr>
              <w:fldChar w:fldCharType="separate"/>
            </w:r>
            <w:r>
              <w:rPr>
                <w:noProof/>
                <w:webHidden/>
              </w:rPr>
              <w:t>5</w:t>
            </w:r>
            <w:r>
              <w:rPr>
                <w:noProof/>
                <w:webHidden/>
              </w:rPr>
              <w:fldChar w:fldCharType="end"/>
            </w:r>
          </w:hyperlink>
        </w:p>
        <w:p w14:paraId="1D4D8EF7" w14:textId="2EDB2015" w:rsidR="00374537" w:rsidRDefault="00374537">
          <w:pPr>
            <w:pStyle w:val="TOC3"/>
            <w:tabs>
              <w:tab w:val="left" w:pos="1200"/>
              <w:tab w:val="right" w:leader="dot" w:pos="9062"/>
            </w:tabs>
            <w:rPr>
              <w:rFonts w:asciiTheme="minorHAnsi" w:eastAsiaTheme="minorEastAsia" w:hAnsiTheme="minorHAnsi"/>
              <w:noProof/>
              <w:kern w:val="2"/>
              <w:szCs w:val="24"/>
              <w:lang w:eastAsia="et-EE"/>
              <w14:ligatures w14:val="standardContextual"/>
            </w:rPr>
          </w:pPr>
          <w:hyperlink w:anchor="_Toc235031475" w:history="1">
            <w:r w:rsidRPr="005507AB">
              <w:rPr>
                <w:rStyle w:val="Hyperlink"/>
                <w:noProof/>
              </w:rPr>
              <w:t>3.3.1</w:t>
            </w:r>
            <w:r>
              <w:rPr>
                <w:rFonts w:asciiTheme="minorHAnsi" w:eastAsiaTheme="minorEastAsia" w:hAnsiTheme="minorHAnsi"/>
                <w:noProof/>
                <w:kern w:val="2"/>
                <w:szCs w:val="24"/>
                <w:lang w:eastAsia="et-EE"/>
                <w14:ligatures w14:val="standardContextual"/>
              </w:rPr>
              <w:tab/>
            </w:r>
            <w:r w:rsidRPr="005507AB">
              <w:rPr>
                <w:rStyle w:val="Hyperlink"/>
                <w:noProof/>
              </w:rPr>
              <w:t>Muldkeha</w:t>
            </w:r>
            <w:r>
              <w:rPr>
                <w:noProof/>
                <w:webHidden/>
              </w:rPr>
              <w:tab/>
            </w:r>
            <w:r>
              <w:rPr>
                <w:noProof/>
                <w:webHidden/>
              </w:rPr>
              <w:fldChar w:fldCharType="begin"/>
            </w:r>
            <w:r>
              <w:rPr>
                <w:noProof/>
                <w:webHidden/>
              </w:rPr>
              <w:instrText xml:space="preserve"> PAGEREF _Toc235031475 \h </w:instrText>
            </w:r>
            <w:r>
              <w:rPr>
                <w:noProof/>
                <w:webHidden/>
              </w:rPr>
            </w:r>
            <w:r>
              <w:rPr>
                <w:noProof/>
                <w:webHidden/>
              </w:rPr>
              <w:fldChar w:fldCharType="separate"/>
            </w:r>
            <w:r>
              <w:rPr>
                <w:noProof/>
                <w:webHidden/>
              </w:rPr>
              <w:t>5</w:t>
            </w:r>
            <w:r>
              <w:rPr>
                <w:noProof/>
                <w:webHidden/>
              </w:rPr>
              <w:fldChar w:fldCharType="end"/>
            </w:r>
          </w:hyperlink>
        </w:p>
        <w:p w14:paraId="43726449" w14:textId="3C587F99" w:rsidR="00374537" w:rsidRDefault="00374537">
          <w:pPr>
            <w:pStyle w:val="TOC3"/>
            <w:tabs>
              <w:tab w:val="left" w:pos="1200"/>
              <w:tab w:val="right" w:leader="dot" w:pos="9062"/>
            </w:tabs>
            <w:rPr>
              <w:rFonts w:asciiTheme="minorHAnsi" w:eastAsiaTheme="minorEastAsia" w:hAnsiTheme="minorHAnsi"/>
              <w:noProof/>
              <w:kern w:val="2"/>
              <w:szCs w:val="24"/>
              <w:lang w:eastAsia="et-EE"/>
              <w14:ligatures w14:val="standardContextual"/>
            </w:rPr>
          </w:pPr>
          <w:hyperlink w:anchor="_Toc235031476" w:history="1">
            <w:r w:rsidRPr="005507AB">
              <w:rPr>
                <w:rStyle w:val="Hyperlink"/>
                <w:noProof/>
              </w:rPr>
              <w:t>3.3.2</w:t>
            </w:r>
            <w:r>
              <w:rPr>
                <w:rFonts w:asciiTheme="minorHAnsi" w:eastAsiaTheme="minorEastAsia" w:hAnsiTheme="minorHAnsi"/>
                <w:noProof/>
                <w:kern w:val="2"/>
                <w:szCs w:val="24"/>
                <w:lang w:eastAsia="et-EE"/>
                <w14:ligatures w14:val="standardContextual"/>
              </w:rPr>
              <w:tab/>
            </w:r>
            <w:r w:rsidRPr="005507AB">
              <w:rPr>
                <w:rStyle w:val="Hyperlink"/>
                <w:noProof/>
              </w:rPr>
              <w:t>Katendid</w:t>
            </w:r>
            <w:r>
              <w:rPr>
                <w:noProof/>
                <w:webHidden/>
              </w:rPr>
              <w:tab/>
            </w:r>
            <w:r>
              <w:rPr>
                <w:noProof/>
                <w:webHidden/>
              </w:rPr>
              <w:fldChar w:fldCharType="begin"/>
            </w:r>
            <w:r>
              <w:rPr>
                <w:noProof/>
                <w:webHidden/>
              </w:rPr>
              <w:instrText xml:space="preserve"> PAGEREF _Toc235031476 \h </w:instrText>
            </w:r>
            <w:r>
              <w:rPr>
                <w:noProof/>
                <w:webHidden/>
              </w:rPr>
            </w:r>
            <w:r>
              <w:rPr>
                <w:noProof/>
                <w:webHidden/>
              </w:rPr>
              <w:fldChar w:fldCharType="separate"/>
            </w:r>
            <w:r>
              <w:rPr>
                <w:noProof/>
                <w:webHidden/>
              </w:rPr>
              <w:t>6</w:t>
            </w:r>
            <w:r>
              <w:rPr>
                <w:noProof/>
                <w:webHidden/>
              </w:rPr>
              <w:fldChar w:fldCharType="end"/>
            </w:r>
          </w:hyperlink>
        </w:p>
        <w:p w14:paraId="167E1419" w14:textId="40A56EBB" w:rsidR="00374537" w:rsidRDefault="00374537">
          <w:pPr>
            <w:pStyle w:val="TOC3"/>
            <w:tabs>
              <w:tab w:val="left" w:pos="1200"/>
              <w:tab w:val="right" w:leader="dot" w:pos="9062"/>
            </w:tabs>
            <w:rPr>
              <w:rFonts w:asciiTheme="minorHAnsi" w:eastAsiaTheme="minorEastAsia" w:hAnsiTheme="minorHAnsi"/>
              <w:noProof/>
              <w:kern w:val="2"/>
              <w:szCs w:val="24"/>
              <w:lang w:eastAsia="et-EE"/>
              <w14:ligatures w14:val="standardContextual"/>
            </w:rPr>
          </w:pPr>
          <w:hyperlink w:anchor="_Toc235031477" w:history="1">
            <w:r w:rsidRPr="005507AB">
              <w:rPr>
                <w:rStyle w:val="Hyperlink"/>
                <w:noProof/>
              </w:rPr>
              <w:t>3.3.3</w:t>
            </w:r>
            <w:r>
              <w:rPr>
                <w:rFonts w:asciiTheme="minorHAnsi" w:eastAsiaTheme="minorEastAsia" w:hAnsiTheme="minorHAnsi"/>
                <w:noProof/>
                <w:kern w:val="2"/>
                <w:szCs w:val="24"/>
                <w:lang w:eastAsia="et-EE"/>
                <w14:ligatures w14:val="standardContextual"/>
              </w:rPr>
              <w:tab/>
            </w:r>
            <w:r w:rsidRPr="005507AB">
              <w:rPr>
                <w:rStyle w:val="Hyperlink"/>
                <w:noProof/>
              </w:rPr>
              <w:t>Nõuded materjalidele</w:t>
            </w:r>
            <w:r>
              <w:rPr>
                <w:noProof/>
                <w:webHidden/>
              </w:rPr>
              <w:tab/>
            </w:r>
            <w:r>
              <w:rPr>
                <w:noProof/>
                <w:webHidden/>
              </w:rPr>
              <w:fldChar w:fldCharType="begin"/>
            </w:r>
            <w:r>
              <w:rPr>
                <w:noProof/>
                <w:webHidden/>
              </w:rPr>
              <w:instrText xml:space="preserve"> PAGEREF _Toc235031477 \h </w:instrText>
            </w:r>
            <w:r>
              <w:rPr>
                <w:noProof/>
                <w:webHidden/>
              </w:rPr>
            </w:r>
            <w:r>
              <w:rPr>
                <w:noProof/>
                <w:webHidden/>
              </w:rPr>
              <w:fldChar w:fldCharType="separate"/>
            </w:r>
            <w:r>
              <w:rPr>
                <w:noProof/>
                <w:webHidden/>
              </w:rPr>
              <w:t>6</w:t>
            </w:r>
            <w:r>
              <w:rPr>
                <w:noProof/>
                <w:webHidden/>
              </w:rPr>
              <w:fldChar w:fldCharType="end"/>
            </w:r>
          </w:hyperlink>
        </w:p>
        <w:p w14:paraId="7DD5B2CF" w14:textId="018A0F58"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78" w:history="1">
            <w:r w:rsidRPr="005507AB">
              <w:rPr>
                <w:rStyle w:val="Hyperlink"/>
                <w:noProof/>
              </w:rPr>
              <w:t>3.4</w:t>
            </w:r>
            <w:r>
              <w:rPr>
                <w:rFonts w:asciiTheme="minorHAnsi" w:eastAsiaTheme="minorEastAsia" w:hAnsiTheme="minorHAnsi"/>
                <w:noProof/>
                <w:kern w:val="2"/>
                <w:szCs w:val="24"/>
                <w:lang w:eastAsia="et-EE"/>
                <w14:ligatures w14:val="standardContextual"/>
              </w:rPr>
              <w:tab/>
            </w:r>
            <w:r w:rsidRPr="005507AB">
              <w:rPr>
                <w:rStyle w:val="Hyperlink"/>
                <w:noProof/>
              </w:rPr>
              <w:t>Veeviimarid</w:t>
            </w:r>
            <w:r>
              <w:rPr>
                <w:noProof/>
                <w:webHidden/>
              </w:rPr>
              <w:tab/>
            </w:r>
            <w:r>
              <w:rPr>
                <w:noProof/>
                <w:webHidden/>
              </w:rPr>
              <w:fldChar w:fldCharType="begin"/>
            </w:r>
            <w:r>
              <w:rPr>
                <w:noProof/>
                <w:webHidden/>
              </w:rPr>
              <w:instrText xml:space="preserve"> PAGEREF _Toc235031478 \h </w:instrText>
            </w:r>
            <w:r>
              <w:rPr>
                <w:noProof/>
                <w:webHidden/>
              </w:rPr>
            </w:r>
            <w:r>
              <w:rPr>
                <w:noProof/>
                <w:webHidden/>
              </w:rPr>
              <w:fldChar w:fldCharType="separate"/>
            </w:r>
            <w:r>
              <w:rPr>
                <w:noProof/>
                <w:webHidden/>
              </w:rPr>
              <w:t>6</w:t>
            </w:r>
            <w:r>
              <w:rPr>
                <w:noProof/>
                <w:webHidden/>
              </w:rPr>
              <w:fldChar w:fldCharType="end"/>
            </w:r>
          </w:hyperlink>
        </w:p>
        <w:p w14:paraId="0A39A417" w14:textId="207C1066"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79" w:history="1">
            <w:r w:rsidRPr="005507AB">
              <w:rPr>
                <w:rStyle w:val="Hyperlink"/>
                <w:noProof/>
              </w:rPr>
              <w:t>3.5</w:t>
            </w:r>
            <w:r>
              <w:rPr>
                <w:rFonts w:asciiTheme="minorHAnsi" w:eastAsiaTheme="minorEastAsia" w:hAnsiTheme="minorHAnsi"/>
                <w:noProof/>
                <w:kern w:val="2"/>
                <w:szCs w:val="24"/>
                <w:lang w:eastAsia="et-EE"/>
                <w14:ligatures w14:val="standardContextual"/>
              </w:rPr>
              <w:tab/>
            </w:r>
            <w:r w:rsidRPr="005507AB">
              <w:rPr>
                <w:rStyle w:val="Hyperlink"/>
                <w:noProof/>
              </w:rPr>
              <w:t>Liikluskorraldus- ja ohutusvahendid</w:t>
            </w:r>
            <w:r>
              <w:rPr>
                <w:noProof/>
                <w:webHidden/>
              </w:rPr>
              <w:tab/>
            </w:r>
            <w:r>
              <w:rPr>
                <w:noProof/>
                <w:webHidden/>
              </w:rPr>
              <w:fldChar w:fldCharType="begin"/>
            </w:r>
            <w:r>
              <w:rPr>
                <w:noProof/>
                <w:webHidden/>
              </w:rPr>
              <w:instrText xml:space="preserve"> PAGEREF _Toc235031479 \h </w:instrText>
            </w:r>
            <w:r>
              <w:rPr>
                <w:noProof/>
                <w:webHidden/>
              </w:rPr>
            </w:r>
            <w:r>
              <w:rPr>
                <w:noProof/>
                <w:webHidden/>
              </w:rPr>
              <w:fldChar w:fldCharType="separate"/>
            </w:r>
            <w:r>
              <w:rPr>
                <w:noProof/>
                <w:webHidden/>
              </w:rPr>
              <w:t>6</w:t>
            </w:r>
            <w:r>
              <w:rPr>
                <w:noProof/>
                <w:webHidden/>
              </w:rPr>
              <w:fldChar w:fldCharType="end"/>
            </w:r>
          </w:hyperlink>
        </w:p>
        <w:p w14:paraId="6058C79E" w14:textId="2580586B"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0" w:history="1">
            <w:r w:rsidRPr="005507AB">
              <w:rPr>
                <w:rStyle w:val="Hyperlink"/>
                <w:noProof/>
              </w:rPr>
              <w:t>3.6</w:t>
            </w:r>
            <w:r>
              <w:rPr>
                <w:rFonts w:asciiTheme="minorHAnsi" w:eastAsiaTheme="minorEastAsia" w:hAnsiTheme="minorHAnsi"/>
                <w:noProof/>
                <w:kern w:val="2"/>
                <w:szCs w:val="24"/>
                <w:lang w:eastAsia="et-EE"/>
                <w14:ligatures w14:val="standardContextual"/>
              </w:rPr>
              <w:tab/>
            </w:r>
            <w:r w:rsidRPr="005507AB">
              <w:rPr>
                <w:rStyle w:val="Hyperlink"/>
                <w:noProof/>
              </w:rPr>
              <w:t>Truubid</w:t>
            </w:r>
            <w:r>
              <w:rPr>
                <w:noProof/>
                <w:webHidden/>
              </w:rPr>
              <w:tab/>
            </w:r>
            <w:r>
              <w:rPr>
                <w:noProof/>
                <w:webHidden/>
              </w:rPr>
              <w:fldChar w:fldCharType="begin"/>
            </w:r>
            <w:r>
              <w:rPr>
                <w:noProof/>
                <w:webHidden/>
              </w:rPr>
              <w:instrText xml:space="preserve"> PAGEREF _Toc235031480 \h </w:instrText>
            </w:r>
            <w:r>
              <w:rPr>
                <w:noProof/>
                <w:webHidden/>
              </w:rPr>
            </w:r>
            <w:r>
              <w:rPr>
                <w:noProof/>
                <w:webHidden/>
              </w:rPr>
              <w:fldChar w:fldCharType="separate"/>
            </w:r>
            <w:r>
              <w:rPr>
                <w:noProof/>
                <w:webHidden/>
              </w:rPr>
              <w:t>6</w:t>
            </w:r>
            <w:r>
              <w:rPr>
                <w:noProof/>
                <w:webHidden/>
              </w:rPr>
              <w:fldChar w:fldCharType="end"/>
            </w:r>
          </w:hyperlink>
        </w:p>
        <w:p w14:paraId="48EEDA41" w14:textId="18AD2CC4"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1" w:history="1">
            <w:r w:rsidRPr="005507AB">
              <w:rPr>
                <w:rStyle w:val="Hyperlink"/>
                <w:noProof/>
              </w:rPr>
              <w:t>3.7</w:t>
            </w:r>
            <w:r>
              <w:rPr>
                <w:rFonts w:asciiTheme="minorHAnsi" w:eastAsiaTheme="minorEastAsia" w:hAnsiTheme="minorHAnsi"/>
                <w:noProof/>
                <w:kern w:val="2"/>
                <w:szCs w:val="24"/>
                <w:lang w:eastAsia="et-EE"/>
                <w14:ligatures w14:val="standardContextual"/>
              </w:rPr>
              <w:tab/>
            </w:r>
            <w:r w:rsidRPr="005507AB">
              <w:rPr>
                <w:rStyle w:val="Hyperlink"/>
                <w:noProof/>
              </w:rPr>
              <w:t>Tehnovõrgud</w:t>
            </w:r>
            <w:r>
              <w:rPr>
                <w:noProof/>
                <w:webHidden/>
              </w:rPr>
              <w:tab/>
            </w:r>
            <w:r>
              <w:rPr>
                <w:noProof/>
                <w:webHidden/>
              </w:rPr>
              <w:fldChar w:fldCharType="begin"/>
            </w:r>
            <w:r>
              <w:rPr>
                <w:noProof/>
                <w:webHidden/>
              </w:rPr>
              <w:instrText xml:space="preserve"> PAGEREF _Toc235031481 \h </w:instrText>
            </w:r>
            <w:r>
              <w:rPr>
                <w:noProof/>
                <w:webHidden/>
              </w:rPr>
            </w:r>
            <w:r>
              <w:rPr>
                <w:noProof/>
                <w:webHidden/>
              </w:rPr>
              <w:fldChar w:fldCharType="separate"/>
            </w:r>
            <w:r>
              <w:rPr>
                <w:noProof/>
                <w:webHidden/>
              </w:rPr>
              <w:t>7</w:t>
            </w:r>
            <w:r>
              <w:rPr>
                <w:noProof/>
                <w:webHidden/>
              </w:rPr>
              <w:fldChar w:fldCharType="end"/>
            </w:r>
          </w:hyperlink>
        </w:p>
        <w:p w14:paraId="0E37D1FF" w14:textId="48327C7E"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2" w:history="1">
            <w:r w:rsidRPr="005507AB">
              <w:rPr>
                <w:rStyle w:val="Hyperlink"/>
                <w:noProof/>
              </w:rPr>
              <w:t>3.8</w:t>
            </w:r>
            <w:r>
              <w:rPr>
                <w:rFonts w:asciiTheme="minorHAnsi" w:eastAsiaTheme="minorEastAsia" w:hAnsiTheme="minorHAnsi"/>
                <w:noProof/>
                <w:kern w:val="2"/>
                <w:szCs w:val="24"/>
                <w:lang w:eastAsia="et-EE"/>
                <w14:ligatures w14:val="standardContextual"/>
              </w:rPr>
              <w:tab/>
            </w:r>
            <w:r w:rsidRPr="005507AB">
              <w:rPr>
                <w:rStyle w:val="Hyperlink"/>
                <w:noProof/>
              </w:rPr>
              <w:t>Keskkonnakaitse ja maastikukujundustööd</w:t>
            </w:r>
            <w:r>
              <w:rPr>
                <w:noProof/>
                <w:webHidden/>
              </w:rPr>
              <w:tab/>
            </w:r>
            <w:r>
              <w:rPr>
                <w:noProof/>
                <w:webHidden/>
              </w:rPr>
              <w:fldChar w:fldCharType="begin"/>
            </w:r>
            <w:r>
              <w:rPr>
                <w:noProof/>
                <w:webHidden/>
              </w:rPr>
              <w:instrText xml:space="preserve"> PAGEREF _Toc235031482 \h </w:instrText>
            </w:r>
            <w:r>
              <w:rPr>
                <w:noProof/>
                <w:webHidden/>
              </w:rPr>
            </w:r>
            <w:r>
              <w:rPr>
                <w:noProof/>
                <w:webHidden/>
              </w:rPr>
              <w:fldChar w:fldCharType="separate"/>
            </w:r>
            <w:r>
              <w:rPr>
                <w:noProof/>
                <w:webHidden/>
              </w:rPr>
              <w:t>7</w:t>
            </w:r>
            <w:r>
              <w:rPr>
                <w:noProof/>
                <w:webHidden/>
              </w:rPr>
              <w:fldChar w:fldCharType="end"/>
            </w:r>
          </w:hyperlink>
        </w:p>
        <w:p w14:paraId="0E7FEA13" w14:textId="232414A7" w:rsidR="00374537" w:rsidRDefault="00374537">
          <w:pPr>
            <w:pStyle w:val="TOC3"/>
            <w:tabs>
              <w:tab w:val="left" w:pos="1200"/>
              <w:tab w:val="right" w:leader="dot" w:pos="9062"/>
            </w:tabs>
            <w:rPr>
              <w:rFonts w:asciiTheme="minorHAnsi" w:eastAsiaTheme="minorEastAsia" w:hAnsiTheme="minorHAnsi"/>
              <w:noProof/>
              <w:kern w:val="2"/>
              <w:szCs w:val="24"/>
              <w:lang w:eastAsia="et-EE"/>
              <w14:ligatures w14:val="standardContextual"/>
            </w:rPr>
          </w:pPr>
          <w:hyperlink w:anchor="_Toc235031483" w:history="1">
            <w:r w:rsidRPr="005507AB">
              <w:rPr>
                <w:rStyle w:val="Hyperlink"/>
                <w:noProof/>
              </w:rPr>
              <w:t>3.8.1</w:t>
            </w:r>
            <w:r>
              <w:rPr>
                <w:rFonts w:asciiTheme="minorHAnsi" w:eastAsiaTheme="minorEastAsia" w:hAnsiTheme="minorHAnsi"/>
                <w:noProof/>
                <w:kern w:val="2"/>
                <w:szCs w:val="24"/>
                <w:lang w:eastAsia="et-EE"/>
                <w14:ligatures w14:val="standardContextual"/>
              </w:rPr>
              <w:tab/>
            </w:r>
            <w:r w:rsidRPr="005507AB">
              <w:rPr>
                <w:rStyle w:val="Hyperlink"/>
                <w:noProof/>
              </w:rPr>
              <w:t>Haljastus</w:t>
            </w:r>
            <w:r>
              <w:rPr>
                <w:noProof/>
                <w:webHidden/>
              </w:rPr>
              <w:tab/>
            </w:r>
            <w:r>
              <w:rPr>
                <w:noProof/>
                <w:webHidden/>
              </w:rPr>
              <w:fldChar w:fldCharType="begin"/>
            </w:r>
            <w:r>
              <w:rPr>
                <w:noProof/>
                <w:webHidden/>
              </w:rPr>
              <w:instrText xml:space="preserve"> PAGEREF _Toc235031483 \h </w:instrText>
            </w:r>
            <w:r>
              <w:rPr>
                <w:noProof/>
                <w:webHidden/>
              </w:rPr>
            </w:r>
            <w:r>
              <w:rPr>
                <w:noProof/>
                <w:webHidden/>
              </w:rPr>
              <w:fldChar w:fldCharType="separate"/>
            </w:r>
            <w:r>
              <w:rPr>
                <w:noProof/>
                <w:webHidden/>
              </w:rPr>
              <w:t>7</w:t>
            </w:r>
            <w:r>
              <w:rPr>
                <w:noProof/>
                <w:webHidden/>
              </w:rPr>
              <w:fldChar w:fldCharType="end"/>
            </w:r>
          </w:hyperlink>
        </w:p>
        <w:p w14:paraId="5C43847C" w14:textId="37D3BF1B" w:rsidR="00374537" w:rsidRDefault="00374537">
          <w:pPr>
            <w:pStyle w:val="TOC3"/>
            <w:tabs>
              <w:tab w:val="left" w:pos="1200"/>
              <w:tab w:val="right" w:leader="dot" w:pos="9062"/>
            </w:tabs>
            <w:rPr>
              <w:rFonts w:asciiTheme="minorHAnsi" w:eastAsiaTheme="minorEastAsia" w:hAnsiTheme="minorHAnsi"/>
              <w:noProof/>
              <w:kern w:val="2"/>
              <w:szCs w:val="24"/>
              <w:lang w:eastAsia="et-EE"/>
              <w14:ligatures w14:val="standardContextual"/>
            </w:rPr>
          </w:pPr>
          <w:hyperlink w:anchor="_Toc235031484" w:history="1">
            <w:r w:rsidRPr="005507AB">
              <w:rPr>
                <w:rStyle w:val="Hyperlink"/>
                <w:noProof/>
              </w:rPr>
              <w:t>3.8.2</w:t>
            </w:r>
            <w:r>
              <w:rPr>
                <w:rFonts w:asciiTheme="minorHAnsi" w:eastAsiaTheme="minorEastAsia" w:hAnsiTheme="minorHAnsi"/>
                <w:noProof/>
                <w:kern w:val="2"/>
                <w:szCs w:val="24"/>
                <w:lang w:eastAsia="et-EE"/>
                <w14:ligatures w14:val="standardContextual"/>
              </w:rPr>
              <w:tab/>
            </w:r>
            <w:r w:rsidRPr="005507AB">
              <w:rPr>
                <w:rStyle w:val="Hyperlink"/>
                <w:noProof/>
              </w:rPr>
              <w:t>Jäätmekava</w:t>
            </w:r>
            <w:r>
              <w:rPr>
                <w:noProof/>
                <w:webHidden/>
              </w:rPr>
              <w:tab/>
            </w:r>
            <w:r>
              <w:rPr>
                <w:noProof/>
                <w:webHidden/>
              </w:rPr>
              <w:fldChar w:fldCharType="begin"/>
            </w:r>
            <w:r>
              <w:rPr>
                <w:noProof/>
                <w:webHidden/>
              </w:rPr>
              <w:instrText xml:space="preserve"> PAGEREF _Toc235031484 \h </w:instrText>
            </w:r>
            <w:r>
              <w:rPr>
                <w:noProof/>
                <w:webHidden/>
              </w:rPr>
            </w:r>
            <w:r>
              <w:rPr>
                <w:noProof/>
                <w:webHidden/>
              </w:rPr>
              <w:fldChar w:fldCharType="separate"/>
            </w:r>
            <w:r>
              <w:rPr>
                <w:noProof/>
                <w:webHidden/>
              </w:rPr>
              <w:t>7</w:t>
            </w:r>
            <w:r>
              <w:rPr>
                <w:noProof/>
                <w:webHidden/>
              </w:rPr>
              <w:fldChar w:fldCharType="end"/>
            </w:r>
          </w:hyperlink>
        </w:p>
        <w:p w14:paraId="253E81FC" w14:textId="1A93D09C" w:rsidR="00374537" w:rsidRDefault="00374537">
          <w:pPr>
            <w:pStyle w:val="TOC1"/>
            <w:tabs>
              <w:tab w:val="left" w:pos="440"/>
              <w:tab w:val="right" w:leader="dot" w:pos="9062"/>
            </w:tabs>
            <w:rPr>
              <w:rFonts w:asciiTheme="minorHAnsi" w:eastAsiaTheme="minorEastAsia" w:hAnsiTheme="minorHAnsi"/>
              <w:noProof/>
              <w:kern w:val="2"/>
              <w:szCs w:val="24"/>
              <w:lang w:eastAsia="et-EE"/>
              <w14:ligatures w14:val="standardContextual"/>
            </w:rPr>
          </w:pPr>
          <w:hyperlink w:anchor="_Toc235031485" w:history="1">
            <w:r w:rsidRPr="005507AB">
              <w:rPr>
                <w:rStyle w:val="Hyperlink"/>
                <w:noProof/>
              </w:rPr>
              <w:t>4.</w:t>
            </w:r>
            <w:r>
              <w:rPr>
                <w:rFonts w:asciiTheme="minorHAnsi" w:eastAsiaTheme="minorEastAsia" w:hAnsiTheme="minorHAnsi"/>
                <w:noProof/>
                <w:kern w:val="2"/>
                <w:szCs w:val="24"/>
                <w:lang w:eastAsia="et-EE"/>
                <w14:ligatures w14:val="standardContextual"/>
              </w:rPr>
              <w:tab/>
            </w:r>
            <w:r w:rsidRPr="005507AB">
              <w:rPr>
                <w:rStyle w:val="Hyperlink"/>
                <w:noProof/>
              </w:rPr>
              <w:t>Tööde teostamine</w:t>
            </w:r>
            <w:r>
              <w:rPr>
                <w:noProof/>
                <w:webHidden/>
              </w:rPr>
              <w:tab/>
            </w:r>
            <w:r>
              <w:rPr>
                <w:noProof/>
                <w:webHidden/>
              </w:rPr>
              <w:fldChar w:fldCharType="begin"/>
            </w:r>
            <w:r>
              <w:rPr>
                <w:noProof/>
                <w:webHidden/>
              </w:rPr>
              <w:instrText xml:space="preserve"> PAGEREF _Toc235031485 \h </w:instrText>
            </w:r>
            <w:r>
              <w:rPr>
                <w:noProof/>
                <w:webHidden/>
              </w:rPr>
            </w:r>
            <w:r>
              <w:rPr>
                <w:noProof/>
                <w:webHidden/>
              </w:rPr>
              <w:fldChar w:fldCharType="separate"/>
            </w:r>
            <w:r>
              <w:rPr>
                <w:noProof/>
                <w:webHidden/>
              </w:rPr>
              <w:t>9</w:t>
            </w:r>
            <w:r>
              <w:rPr>
                <w:noProof/>
                <w:webHidden/>
              </w:rPr>
              <w:fldChar w:fldCharType="end"/>
            </w:r>
          </w:hyperlink>
        </w:p>
        <w:p w14:paraId="6A0D5A77" w14:textId="054A835D"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6" w:history="1">
            <w:r w:rsidRPr="005507AB">
              <w:rPr>
                <w:rStyle w:val="Hyperlink"/>
                <w:noProof/>
              </w:rPr>
              <w:t>4.1</w:t>
            </w:r>
            <w:r>
              <w:rPr>
                <w:rFonts w:asciiTheme="minorHAnsi" w:eastAsiaTheme="minorEastAsia" w:hAnsiTheme="minorHAnsi"/>
                <w:noProof/>
                <w:kern w:val="2"/>
                <w:szCs w:val="24"/>
                <w:lang w:eastAsia="et-EE"/>
                <w14:ligatures w14:val="standardContextual"/>
              </w:rPr>
              <w:tab/>
            </w:r>
            <w:r w:rsidRPr="005507AB">
              <w:rPr>
                <w:rStyle w:val="Hyperlink"/>
                <w:noProof/>
              </w:rPr>
              <w:t>Üldosa</w:t>
            </w:r>
            <w:r>
              <w:rPr>
                <w:noProof/>
                <w:webHidden/>
              </w:rPr>
              <w:tab/>
            </w:r>
            <w:r>
              <w:rPr>
                <w:noProof/>
                <w:webHidden/>
              </w:rPr>
              <w:fldChar w:fldCharType="begin"/>
            </w:r>
            <w:r>
              <w:rPr>
                <w:noProof/>
                <w:webHidden/>
              </w:rPr>
              <w:instrText xml:space="preserve"> PAGEREF _Toc235031486 \h </w:instrText>
            </w:r>
            <w:r>
              <w:rPr>
                <w:noProof/>
                <w:webHidden/>
              </w:rPr>
            </w:r>
            <w:r>
              <w:rPr>
                <w:noProof/>
                <w:webHidden/>
              </w:rPr>
              <w:fldChar w:fldCharType="separate"/>
            </w:r>
            <w:r>
              <w:rPr>
                <w:noProof/>
                <w:webHidden/>
              </w:rPr>
              <w:t>9</w:t>
            </w:r>
            <w:r>
              <w:rPr>
                <w:noProof/>
                <w:webHidden/>
              </w:rPr>
              <w:fldChar w:fldCharType="end"/>
            </w:r>
          </w:hyperlink>
        </w:p>
        <w:p w14:paraId="1D5470BB" w14:textId="4D70620F"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7" w:history="1">
            <w:r w:rsidRPr="005507AB">
              <w:rPr>
                <w:rStyle w:val="Hyperlink"/>
                <w:noProof/>
              </w:rPr>
              <w:t>4.2</w:t>
            </w:r>
            <w:r>
              <w:rPr>
                <w:rFonts w:asciiTheme="minorHAnsi" w:eastAsiaTheme="minorEastAsia" w:hAnsiTheme="minorHAnsi"/>
                <w:noProof/>
                <w:kern w:val="2"/>
                <w:szCs w:val="24"/>
                <w:lang w:eastAsia="et-EE"/>
                <w14:ligatures w14:val="standardContextual"/>
              </w:rPr>
              <w:tab/>
            </w:r>
            <w:r w:rsidRPr="005507AB">
              <w:rPr>
                <w:rStyle w:val="Hyperlink"/>
                <w:noProof/>
              </w:rPr>
              <w:t>Ettevalmistustööd</w:t>
            </w:r>
            <w:r>
              <w:rPr>
                <w:noProof/>
                <w:webHidden/>
              </w:rPr>
              <w:tab/>
            </w:r>
            <w:r>
              <w:rPr>
                <w:noProof/>
                <w:webHidden/>
              </w:rPr>
              <w:fldChar w:fldCharType="begin"/>
            </w:r>
            <w:r>
              <w:rPr>
                <w:noProof/>
                <w:webHidden/>
              </w:rPr>
              <w:instrText xml:space="preserve"> PAGEREF _Toc235031487 \h </w:instrText>
            </w:r>
            <w:r>
              <w:rPr>
                <w:noProof/>
                <w:webHidden/>
              </w:rPr>
            </w:r>
            <w:r>
              <w:rPr>
                <w:noProof/>
                <w:webHidden/>
              </w:rPr>
              <w:fldChar w:fldCharType="separate"/>
            </w:r>
            <w:r>
              <w:rPr>
                <w:noProof/>
                <w:webHidden/>
              </w:rPr>
              <w:t>9</w:t>
            </w:r>
            <w:r>
              <w:rPr>
                <w:noProof/>
                <w:webHidden/>
              </w:rPr>
              <w:fldChar w:fldCharType="end"/>
            </w:r>
          </w:hyperlink>
        </w:p>
        <w:p w14:paraId="4B75862E" w14:textId="0ECD277C" w:rsidR="00374537" w:rsidRDefault="00374537">
          <w:pPr>
            <w:pStyle w:val="TOC2"/>
            <w:tabs>
              <w:tab w:val="left" w:pos="960"/>
              <w:tab w:val="right" w:leader="dot" w:pos="9062"/>
            </w:tabs>
            <w:rPr>
              <w:rFonts w:asciiTheme="minorHAnsi" w:eastAsiaTheme="minorEastAsia" w:hAnsiTheme="minorHAnsi"/>
              <w:noProof/>
              <w:kern w:val="2"/>
              <w:szCs w:val="24"/>
              <w:lang w:eastAsia="et-EE"/>
              <w14:ligatures w14:val="standardContextual"/>
            </w:rPr>
          </w:pPr>
          <w:hyperlink w:anchor="_Toc235031488" w:history="1">
            <w:r w:rsidRPr="005507AB">
              <w:rPr>
                <w:rStyle w:val="Hyperlink"/>
                <w:noProof/>
              </w:rPr>
              <w:t>4.3</w:t>
            </w:r>
            <w:r>
              <w:rPr>
                <w:rFonts w:asciiTheme="minorHAnsi" w:eastAsiaTheme="minorEastAsia" w:hAnsiTheme="minorHAnsi"/>
                <w:noProof/>
                <w:kern w:val="2"/>
                <w:szCs w:val="24"/>
                <w:lang w:eastAsia="et-EE"/>
                <w14:ligatures w14:val="standardContextual"/>
              </w:rPr>
              <w:tab/>
            </w:r>
            <w:r w:rsidRPr="005507AB">
              <w:rPr>
                <w:rStyle w:val="Hyperlink"/>
                <w:noProof/>
              </w:rPr>
              <w:t>Ehitusaegne liikluskorraldus</w:t>
            </w:r>
            <w:r>
              <w:rPr>
                <w:noProof/>
                <w:webHidden/>
              </w:rPr>
              <w:tab/>
            </w:r>
            <w:r>
              <w:rPr>
                <w:noProof/>
                <w:webHidden/>
              </w:rPr>
              <w:fldChar w:fldCharType="begin"/>
            </w:r>
            <w:r>
              <w:rPr>
                <w:noProof/>
                <w:webHidden/>
              </w:rPr>
              <w:instrText xml:space="preserve"> PAGEREF _Toc235031488 \h </w:instrText>
            </w:r>
            <w:r>
              <w:rPr>
                <w:noProof/>
                <w:webHidden/>
              </w:rPr>
            </w:r>
            <w:r>
              <w:rPr>
                <w:noProof/>
                <w:webHidden/>
              </w:rPr>
              <w:fldChar w:fldCharType="separate"/>
            </w:r>
            <w:r>
              <w:rPr>
                <w:noProof/>
                <w:webHidden/>
              </w:rPr>
              <w:t>10</w:t>
            </w:r>
            <w:r>
              <w:rPr>
                <w:noProof/>
                <w:webHidden/>
              </w:rPr>
              <w:fldChar w:fldCharType="end"/>
            </w:r>
          </w:hyperlink>
        </w:p>
        <w:p w14:paraId="76A98127" w14:textId="47437667" w:rsidR="00374537" w:rsidRDefault="00374537">
          <w:pPr>
            <w:pStyle w:val="TOC1"/>
            <w:tabs>
              <w:tab w:val="left" w:pos="440"/>
              <w:tab w:val="right" w:leader="dot" w:pos="9062"/>
            </w:tabs>
            <w:rPr>
              <w:rFonts w:asciiTheme="minorHAnsi" w:eastAsiaTheme="minorEastAsia" w:hAnsiTheme="minorHAnsi"/>
              <w:noProof/>
              <w:kern w:val="2"/>
              <w:szCs w:val="24"/>
              <w:lang w:eastAsia="et-EE"/>
              <w14:ligatures w14:val="standardContextual"/>
            </w:rPr>
          </w:pPr>
          <w:hyperlink w:anchor="_Toc235031489" w:history="1">
            <w:r w:rsidRPr="005507AB">
              <w:rPr>
                <w:rStyle w:val="Hyperlink"/>
                <w:noProof/>
              </w:rPr>
              <w:t>5.</w:t>
            </w:r>
            <w:r>
              <w:rPr>
                <w:rFonts w:asciiTheme="minorHAnsi" w:eastAsiaTheme="minorEastAsia" w:hAnsiTheme="minorHAnsi"/>
                <w:noProof/>
                <w:kern w:val="2"/>
                <w:szCs w:val="24"/>
                <w:lang w:eastAsia="et-EE"/>
                <w14:ligatures w14:val="standardContextual"/>
              </w:rPr>
              <w:tab/>
            </w:r>
            <w:r w:rsidRPr="005507AB">
              <w:rPr>
                <w:rStyle w:val="Hyperlink"/>
                <w:noProof/>
              </w:rPr>
              <w:t>Hooldusjuhend</w:t>
            </w:r>
            <w:r>
              <w:rPr>
                <w:noProof/>
                <w:webHidden/>
              </w:rPr>
              <w:tab/>
            </w:r>
            <w:r>
              <w:rPr>
                <w:noProof/>
                <w:webHidden/>
              </w:rPr>
              <w:fldChar w:fldCharType="begin"/>
            </w:r>
            <w:r>
              <w:rPr>
                <w:noProof/>
                <w:webHidden/>
              </w:rPr>
              <w:instrText xml:space="preserve"> PAGEREF _Toc235031489 \h </w:instrText>
            </w:r>
            <w:r>
              <w:rPr>
                <w:noProof/>
                <w:webHidden/>
              </w:rPr>
            </w:r>
            <w:r>
              <w:rPr>
                <w:noProof/>
                <w:webHidden/>
              </w:rPr>
              <w:fldChar w:fldCharType="separate"/>
            </w:r>
            <w:r>
              <w:rPr>
                <w:noProof/>
                <w:webHidden/>
              </w:rPr>
              <w:t>10</w:t>
            </w:r>
            <w:r>
              <w:rPr>
                <w:noProof/>
                <w:webHidden/>
              </w:rPr>
              <w:fldChar w:fldCharType="end"/>
            </w:r>
          </w:hyperlink>
        </w:p>
        <w:p w14:paraId="778CFAE6" w14:textId="5FCCAB54" w:rsidR="00CD1C38" w:rsidRPr="00391591" w:rsidRDefault="000B7379" w:rsidP="000B7379">
          <w:r w:rsidRPr="00DD2933">
            <w:rPr>
              <w:rFonts w:cs="Times New Roman"/>
              <w:b/>
              <w:bCs/>
            </w:rPr>
            <w:fldChar w:fldCharType="end"/>
          </w:r>
        </w:p>
      </w:sdtContent>
    </w:sdt>
    <w:p w14:paraId="5830D1AB" w14:textId="1A7437CA" w:rsidR="000B7379" w:rsidRPr="00002C54" w:rsidRDefault="000B7379" w:rsidP="000B7379">
      <w:pPr>
        <w:rPr>
          <w:rFonts w:cs="Times New Roman"/>
          <w:b/>
          <w:szCs w:val="24"/>
        </w:rPr>
      </w:pPr>
      <w:r w:rsidRPr="00002C54">
        <w:rPr>
          <w:rFonts w:cs="Times New Roman"/>
          <w:b/>
          <w:szCs w:val="24"/>
        </w:rPr>
        <w:t>Joonised</w:t>
      </w:r>
    </w:p>
    <w:tbl>
      <w:tblPr>
        <w:tblW w:w="970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825"/>
        <w:gridCol w:w="4962"/>
        <w:gridCol w:w="1918"/>
      </w:tblGrid>
      <w:tr w:rsidR="003312FE" w:rsidRPr="00002C54" w14:paraId="48E0764A" w14:textId="1D821A54" w:rsidTr="00063B53">
        <w:trPr>
          <w:trHeight w:val="268"/>
        </w:trPr>
        <w:tc>
          <w:tcPr>
            <w:tcW w:w="2825" w:type="dxa"/>
            <w:tcBorders>
              <w:top w:val="single" w:sz="8" w:space="0" w:color="4F81BD"/>
              <w:bottom w:val="double" w:sz="4" w:space="0" w:color="auto"/>
            </w:tcBorders>
          </w:tcPr>
          <w:p w14:paraId="63E884EE" w14:textId="77777777" w:rsidR="003312FE" w:rsidRPr="00002C54" w:rsidRDefault="003312FE" w:rsidP="000B7379">
            <w:pPr>
              <w:spacing w:line="20" w:lineRule="atLeast"/>
              <w:ind w:firstLine="210"/>
              <w:rPr>
                <w:rFonts w:cs="Times New Roman"/>
                <w:szCs w:val="24"/>
              </w:rPr>
            </w:pPr>
            <w:r w:rsidRPr="00002C54">
              <w:rPr>
                <w:rFonts w:cs="Times New Roman"/>
                <w:szCs w:val="24"/>
              </w:rPr>
              <w:t>Joonis</w:t>
            </w:r>
          </w:p>
        </w:tc>
        <w:tc>
          <w:tcPr>
            <w:tcW w:w="4962" w:type="dxa"/>
            <w:tcBorders>
              <w:top w:val="single" w:sz="8" w:space="0" w:color="4F81BD"/>
              <w:bottom w:val="double" w:sz="4" w:space="0" w:color="auto"/>
            </w:tcBorders>
          </w:tcPr>
          <w:p w14:paraId="6A40894E" w14:textId="2419B1DA" w:rsidR="003312FE" w:rsidRPr="00002C54" w:rsidRDefault="003312FE" w:rsidP="000B7379">
            <w:pPr>
              <w:tabs>
                <w:tab w:val="left" w:pos="4680"/>
              </w:tabs>
              <w:spacing w:line="20" w:lineRule="atLeast"/>
              <w:ind w:firstLine="210"/>
              <w:rPr>
                <w:rFonts w:cs="Times New Roman"/>
                <w:szCs w:val="24"/>
              </w:rPr>
            </w:pPr>
            <w:r w:rsidRPr="00002C54">
              <w:rPr>
                <w:rFonts w:cs="Times New Roman"/>
                <w:szCs w:val="24"/>
              </w:rPr>
              <w:t>Nimetus</w:t>
            </w:r>
            <w:r w:rsidRPr="00002C54">
              <w:rPr>
                <w:rFonts w:cs="Times New Roman"/>
                <w:szCs w:val="24"/>
              </w:rPr>
              <w:tab/>
            </w:r>
          </w:p>
        </w:tc>
        <w:tc>
          <w:tcPr>
            <w:tcW w:w="1918" w:type="dxa"/>
            <w:tcBorders>
              <w:top w:val="single" w:sz="8" w:space="0" w:color="4F81BD"/>
              <w:bottom w:val="double" w:sz="4" w:space="0" w:color="auto"/>
            </w:tcBorders>
          </w:tcPr>
          <w:p w14:paraId="2338D23F" w14:textId="3AC65A74" w:rsidR="003312FE" w:rsidRPr="00002C54" w:rsidRDefault="003312FE" w:rsidP="000B7379">
            <w:pPr>
              <w:tabs>
                <w:tab w:val="left" w:pos="4680"/>
              </w:tabs>
              <w:spacing w:line="20" w:lineRule="atLeast"/>
              <w:ind w:firstLine="210"/>
              <w:rPr>
                <w:rFonts w:cs="Times New Roman"/>
                <w:szCs w:val="24"/>
              </w:rPr>
            </w:pPr>
            <w:r w:rsidRPr="00002C54">
              <w:rPr>
                <w:rFonts w:cs="Times New Roman"/>
                <w:szCs w:val="24"/>
              </w:rPr>
              <w:t>Mõõtkava</w:t>
            </w:r>
          </w:p>
        </w:tc>
      </w:tr>
      <w:tr w:rsidR="009F0565" w:rsidRPr="00002C54" w14:paraId="416F0F6F" w14:textId="77777777" w:rsidTr="00063B53">
        <w:trPr>
          <w:trHeight w:val="232"/>
        </w:trPr>
        <w:tc>
          <w:tcPr>
            <w:tcW w:w="2825" w:type="dxa"/>
          </w:tcPr>
          <w:p w14:paraId="6D7E9E6E" w14:textId="77777777" w:rsidR="009F0565" w:rsidRDefault="009F0565" w:rsidP="00F908A1">
            <w:pPr>
              <w:spacing w:line="20" w:lineRule="atLeast"/>
              <w:ind w:firstLine="210"/>
              <w:rPr>
                <w:rFonts w:cs="Times New Roman"/>
                <w:szCs w:val="24"/>
              </w:rPr>
            </w:pPr>
            <w:r>
              <w:rPr>
                <w:rFonts w:cs="Times New Roman"/>
                <w:szCs w:val="24"/>
              </w:rPr>
              <w:t>Joonis 1</w:t>
            </w:r>
          </w:p>
          <w:p w14:paraId="2C7BB3DF" w14:textId="6BAF1F71" w:rsidR="00B856CD" w:rsidRDefault="00B856CD" w:rsidP="00F908A1">
            <w:pPr>
              <w:spacing w:line="20" w:lineRule="atLeast"/>
              <w:ind w:firstLine="210"/>
              <w:rPr>
                <w:rFonts w:cs="Times New Roman"/>
                <w:szCs w:val="24"/>
              </w:rPr>
            </w:pPr>
            <w:r>
              <w:rPr>
                <w:rFonts w:cs="Times New Roman"/>
                <w:szCs w:val="24"/>
              </w:rPr>
              <w:t>Joonis 2</w:t>
            </w:r>
          </w:p>
        </w:tc>
        <w:tc>
          <w:tcPr>
            <w:tcW w:w="4962" w:type="dxa"/>
          </w:tcPr>
          <w:p w14:paraId="1DD911D2" w14:textId="77777777" w:rsidR="009F0565" w:rsidRDefault="009F0565" w:rsidP="00F908A1">
            <w:pPr>
              <w:tabs>
                <w:tab w:val="left" w:pos="5172"/>
              </w:tabs>
              <w:spacing w:line="20" w:lineRule="atLeast"/>
              <w:ind w:firstLine="210"/>
              <w:rPr>
                <w:rFonts w:cs="Times New Roman"/>
                <w:szCs w:val="24"/>
              </w:rPr>
            </w:pPr>
            <w:r>
              <w:rPr>
                <w:rFonts w:cs="Times New Roman"/>
                <w:szCs w:val="24"/>
              </w:rPr>
              <w:t>Asukoha skeem (asub seletuskirjas)</w:t>
            </w:r>
          </w:p>
          <w:p w14:paraId="20B03706" w14:textId="2B8D5C23" w:rsidR="00B856CD" w:rsidRPr="00002C54" w:rsidRDefault="00B856CD" w:rsidP="00F908A1">
            <w:pPr>
              <w:tabs>
                <w:tab w:val="left" w:pos="5172"/>
              </w:tabs>
              <w:spacing w:line="20" w:lineRule="atLeast"/>
              <w:ind w:firstLine="210"/>
              <w:rPr>
                <w:rFonts w:cs="Times New Roman"/>
                <w:szCs w:val="24"/>
              </w:rPr>
            </w:pPr>
            <w:r>
              <w:rPr>
                <w:rFonts w:cs="Times New Roman"/>
                <w:szCs w:val="24"/>
              </w:rPr>
              <w:t>Asukoha skeem (asub seletuskirjas)</w:t>
            </w:r>
          </w:p>
        </w:tc>
        <w:tc>
          <w:tcPr>
            <w:tcW w:w="1918" w:type="dxa"/>
          </w:tcPr>
          <w:p w14:paraId="233B9FD2" w14:textId="77777777" w:rsidR="009F0565" w:rsidRDefault="009F0565" w:rsidP="00F908A1">
            <w:pPr>
              <w:tabs>
                <w:tab w:val="left" w:pos="5172"/>
              </w:tabs>
              <w:spacing w:line="20" w:lineRule="atLeast"/>
              <w:ind w:firstLine="210"/>
              <w:rPr>
                <w:rFonts w:cs="Times New Roman"/>
                <w:szCs w:val="24"/>
              </w:rPr>
            </w:pPr>
          </w:p>
        </w:tc>
      </w:tr>
      <w:tr w:rsidR="002B577E" w:rsidRPr="00002C54" w14:paraId="2AD4A219" w14:textId="77777777" w:rsidTr="00063B53">
        <w:trPr>
          <w:trHeight w:val="232"/>
        </w:trPr>
        <w:tc>
          <w:tcPr>
            <w:tcW w:w="2825" w:type="dxa"/>
          </w:tcPr>
          <w:p w14:paraId="60894A84" w14:textId="77777777" w:rsidR="002B577E" w:rsidRDefault="002B577E" w:rsidP="00F908A1">
            <w:pPr>
              <w:spacing w:line="20" w:lineRule="atLeast"/>
              <w:ind w:firstLine="210"/>
              <w:rPr>
                <w:rFonts w:cs="Times New Roman"/>
                <w:szCs w:val="24"/>
              </w:rPr>
            </w:pPr>
            <w:r>
              <w:rPr>
                <w:rFonts w:cs="Times New Roman"/>
                <w:szCs w:val="24"/>
              </w:rPr>
              <w:t>4-01</w:t>
            </w:r>
          </w:p>
          <w:p w14:paraId="78196529" w14:textId="77777777" w:rsidR="00391591" w:rsidRDefault="00391591" w:rsidP="00F908A1">
            <w:pPr>
              <w:spacing w:line="20" w:lineRule="atLeast"/>
              <w:ind w:firstLine="210"/>
              <w:rPr>
                <w:rFonts w:cs="Times New Roman"/>
                <w:szCs w:val="24"/>
              </w:rPr>
            </w:pPr>
            <w:r>
              <w:rPr>
                <w:rFonts w:cs="Times New Roman"/>
                <w:szCs w:val="24"/>
              </w:rPr>
              <w:t>4-02</w:t>
            </w:r>
          </w:p>
          <w:p w14:paraId="2097592E" w14:textId="77777777" w:rsidR="00391591" w:rsidRDefault="00391591" w:rsidP="00F908A1">
            <w:pPr>
              <w:spacing w:line="20" w:lineRule="atLeast"/>
              <w:ind w:firstLine="210"/>
              <w:rPr>
                <w:rFonts w:cs="Times New Roman"/>
                <w:szCs w:val="24"/>
              </w:rPr>
            </w:pPr>
            <w:r>
              <w:rPr>
                <w:rFonts w:cs="Times New Roman"/>
                <w:szCs w:val="24"/>
              </w:rPr>
              <w:t>4-03</w:t>
            </w:r>
          </w:p>
          <w:p w14:paraId="7EA3795A" w14:textId="41EFB861" w:rsidR="00391591" w:rsidRDefault="00391591" w:rsidP="00F908A1">
            <w:pPr>
              <w:spacing w:line="20" w:lineRule="atLeast"/>
              <w:ind w:firstLine="210"/>
              <w:rPr>
                <w:rFonts w:cs="Times New Roman"/>
                <w:szCs w:val="24"/>
              </w:rPr>
            </w:pPr>
            <w:r>
              <w:rPr>
                <w:rFonts w:cs="Times New Roman"/>
                <w:szCs w:val="24"/>
              </w:rPr>
              <w:t>6-01</w:t>
            </w:r>
          </w:p>
        </w:tc>
        <w:tc>
          <w:tcPr>
            <w:tcW w:w="4962" w:type="dxa"/>
          </w:tcPr>
          <w:p w14:paraId="3997B791" w14:textId="77777777" w:rsidR="002B577E" w:rsidRDefault="00391591" w:rsidP="00F908A1">
            <w:pPr>
              <w:tabs>
                <w:tab w:val="left" w:pos="5172"/>
              </w:tabs>
              <w:spacing w:line="20" w:lineRule="atLeast"/>
              <w:ind w:firstLine="210"/>
              <w:rPr>
                <w:rFonts w:cs="Times New Roman"/>
                <w:szCs w:val="24"/>
              </w:rPr>
            </w:pPr>
            <w:r>
              <w:rPr>
                <w:rFonts w:cs="Times New Roman"/>
                <w:szCs w:val="24"/>
              </w:rPr>
              <w:t>Liikluskorraldus</w:t>
            </w:r>
          </w:p>
          <w:p w14:paraId="48033A30" w14:textId="77777777" w:rsidR="00391591" w:rsidRDefault="00391591" w:rsidP="00391591">
            <w:pPr>
              <w:tabs>
                <w:tab w:val="left" w:pos="5172"/>
              </w:tabs>
              <w:spacing w:line="20" w:lineRule="atLeast"/>
              <w:ind w:firstLine="210"/>
              <w:rPr>
                <w:rFonts w:cs="Times New Roman"/>
                <w:szCs w:val="24"/>
              </w:rPr>
            </w:pPr>
            <w:r>
              <w:rPr>
                <w:rFonts w:cs="Times New Roman"/>
                <w:szCs w:val="24"/>
              </w:rPr>
              <w:t>Asendiplaan koos vertikaalplaneeringuga</w:t>
            </w:r>
          </w:p>
          <w:p w14:paraId="4D302362" w14:textId="77777777" w:rsidR="00391591" w:rsidRDefault="00391591" w:rsidP="00391591">
            <w:pPr>
              <w:tabs>
                <w:tab w:val="left" w:pos="5172"/>
              </w:tabs>
              <w:spacing w:line="20" w:lineRule="atLeast"/>
              <w:ind w:firstLine="210"/>
              <w:rPr>
                <w:rFonts w:cs="Times New Roman"/>
                <w:szCs w:val="24"/>
              </w:rPr>
            </w:pPr>
            <w:r>
              <w:rPr>
                <w:rFonts w:cs="Times New Roman"/>
                <w:szCs w:val="24"/>
              </w:rPr>
              <w:t>Nähtavuskolmnurk</w:t>
            </w:r>
          </w:p>
          <w:p w14:paraId="6073672E" w14:textId="0F7FD644" w:rsidR="00391591" w:rsidRDefault="00391591" w:rsidP="00391591">
            <w:pPr>
              <w:tabs>
                <w:tab w:val="left" w:pos="5172"/>
              </w:tabs>
              <w:spacing w:line="20" w:lineRule="atLeast"/>
              <w:ind w:firstLine="210"/>
              <w:rPr>
                <w:rFonts w:cs="Times New Roman"/>
                <w:szCs w:val="24"/>
              </w:rPr>
            </w:pPr>
            <w:r>
              <w:rPr>
                <w:rFonts w:cs="Times New Roman"/>
                <w:szCs w:val="24"/>
              </w:rPr>
              <w:t>Rist</w:t>
            </w:r>
            <w:r w:rsidR="00403330">
              <w:rPr>
                <w:rFonts w:cs="Times New Roman"/>
                <w:szCs w:val="24"/>
              </w:rPr>
              <w:t>lõige</w:t>
            </w:r>
          </w:p>
        </w:tc>
        <w:tc>
          <w:tcPr>
            <w:tcW w:w="1918" w:type="dxa"/>
          </w:tcPr>
          <w:p w14:paraId="12B61719" w14:textId="77777777" w:rsidR="002B577E" w:rsidRDefault="002B577E" w:rsidP="00F908A1">
            <w:pPr>
              <w:tabs>
                <w:tab w:val="left" w:pos="5172"/>
              </w:tabs>
              <w:spacing w:line="20" w:lineRule="atLeast"/>
              <w:ind w:firstLine="210"/>
              <w:rPr>
                <w:rFonts w:cs="Times New Roman"/>
                <w:szCs w:val="24"/>
              </w:rPr>
            </w:pPr>
            <w:r>
              <w:rPr>
                <w:rFonts w:cs="Times New Roman"/>
                <w:szCs w:val="24"/>
              </w:rPr>
              <w:t>1:</w:t>
            </w:r>
            <w:r w:rsidR="00391591">
              <w:rPr>
                <w:rFonts w:cs="Times New Roman"/>
                <w:szCs w:val="24"/>
              </w:rPr>
              <w:t>500</w:t>
            </w:r>
          </w:p>
          <w:p w14:paraId="4365F44C" w14:textId="77777777" w:rsidR="00391591" w:rsidRDefault="00391591" w:rsidP="00F908A1">
            <w:pPr>
              <w:tabs>
                <w:tab w:val="left" w:pos="5172"/>
              </w:tabs>
              <w:spacing w:line="20" w:lineRule="atLeast"/>
              <w:ind w:firstLine="210"/>
              <w:rPr>
                <w:rFonts w:cs="Times New Roman"/>
                <w:szCs w:val="24"/>
              </w:rPr>
            </w:pPr>
            <w:r>
              <w:rPr>
                <w:rFonts w:cs="Times New Roman"/>
                <w:szCs w:val="24"/>
              </w:rPr>
              <w:t>1:500</w:t>
            </w:r>
          </w:p>
          <w:p w14:paraId="510AAA67" w14:textId="77777777" w:rsidR="00391591" w:rsidRDefault="00391591" w:rsidP="00F908A1">
            <w:pPr>
              <w:tabs>
                <w:tab w:val="left" w:pos="5172"/>
              </w:tabs>
              <w:spacing w:line="20" w:lineRule="atLeast"/>
              <w:ind w:firstLine="210"/>
              <w:rPr>
                <w:rFonts w:cs="Times New Roman"/>
                <w:szCs w:val="24"/>
              </w:rPr>
            </w:pPr>
            <w:r>
              <w:rPr>
                <w:rFonts w:cs="Times New Roman"/>
                <w:szCs w:val="24"/>
              </w:rPr>
              <w:t>1:500</w:t>
            </w:r>
          </w:p>
          <w:p w14:paraId="464A48B8" w14:textId="79CF635A" w:rsidR="00391591" w:rsidRDefault="00391591" w:rsidP="00F908A1">
            <w:pPr>
              <w:tabs>
                <w:tab w:val="left" w:pos="5172"/>
              </w:tabs>
              <w:spacing w:line="20" w:lineRule="atLeast"/>
              <w:ind w:firstLine="210"/>
              <w:rPr>
                <w:rFonts w:cs="Times New Roman"/>
                <w:szCs w:val="24"/>
              </w:rPr>
            </w:pPr>
            <w:r>
              <w:rPr>
                <w:rFonts w:cs="Times New Roman"/>
                <w:szCs w:val="24"/>
              </w:rPr>
              <w:t>1:100</w:t>
            </w:r>
          </w:p>
        </w:tc>
      </w:tr>
    </w:tbl>
    <w:p w14:paraId="70D0EF2B" w14:textId="6E1443B5" w:rsidR="00CD1C38" w:rsidRDefault="00CD1C38"/>
    <w:p w14:paraId="0429E661" w14:textId="489CDC4C" w:rsidR="000066A1" w:rsidRPr="003325C7" w:rsidRDefault="000B7379" w:rsidP="000066A1">
      <w:pPr>
        <w:pStyle w:val="Heading1"/>
        <w:numPr>
          <w:ilvl w:val="0"/>
          <w:numId w:val="2"/>
        </w:numPr>
      </w:pPr>
      <w:bookmarkStart w:id="2" w:name="_Toc235031467"/>
      <w:r w:rsidRPr="00692D9E">
        <w:t>Üldosa</w:t>
      </w:r>
      <w:bookmarkEnd w:id="2"/>
    </w:p>
    <w:p w14:paraId="048E08E3" w14:textId="229F1F66" w:rsidR="00560611" w:rsidRPr="00692D9E" w:rsidRDefault="007A3235" w:rsidP="0086415D">
      <w:pPr>
        <w:pStyle w:val="Heading2"/>
      </w:pPr>
      <w:bookmarkStart w:id="3" w:name="_Toc235031468"/>
      <w:r w:rsidRPr="00692D9E">
        <w:t>Lähtematerjalid</w:t>
      </w:r>
      <w:bookmarkEnd w:id="1"/>
      <w:bookmarkEnd w:id="3"/>
    </w:p>
    <w:p w14:paraId="35BF73EA" w14:textId="33A088DB" w:rsidR="003312FE" w:rsidRDefault="003312FE" w:rsidP="00B72F30">
      <w:pPr>
        <w:spacing w:after="0"/>
        <w:ind w:left="75"/>
        <w:jc w:val="both"/>
        <w:rPr>
          <w:rFonts w:cs="Times New Roman"/>
          <w:szCs w:val="24"/>
        </w:rPr>
      </w:pPr>
      <w:r w:rsidRPr="003312FE">
        <w:rPr>
          <w:rFonts w:cs="Times New Roman"/>
          <w:szCs w:val="24"/>
        </w:rPr>
        <w:t xml:space="preserve">Projekteerimisel on arvestatud Eestis kehtivaid seadusi, standardeid, normdokumente ning juhendeid, mis on kätte saadavad Elektroonilise Riigi Teataja kataloogist – www.riik.ee, Standardikeskus www.standard.ee ning </w:t>
      </w:r>
      <w:r w:rsidR="009520F7">
        <w:rPr>
          <w:rFonts w:cs="Times New Roman"/>
          <w:szCs w:val="24"/>
        </w:rPr>
        <w:t>Transpordiameti kodulehel.</w:t>
      </w:r>
      <w:r w:rsidRPr="003312FE">
        <w:rPr>
          <w:rFonts w:cs="Times New Roman"/>
          <w:szCs w:val="24"/>
        </w:rPr>
        <w:t xml:space="preserve"> </w:t>
      </w:r>
    </w:p>
    <w:p w14:paraId="3CDE5CD3" w14:textId="77777777" w:rsidR="004350BF" w:rsidRPr="00692D9E" w:rsidRDefault="004350BF" w:rsidP="004350BF">
      <w:pPr>
        <w:spacing w:after="0"/>
        <w:rPr>
          <w:rFonts w:cs="Times New Roman"/>
          <w:lang w:eastAsia="ar-SA"/>
        </w:rPr>
      </w:pPr>
    </w:p>
    <w:p w14:paraId="4097106E" w14:textId="2F40526B" w:rsidR="00936D70" w:rsidRPr="00692D9E" w:rsidRDefault="00936D70" w:rsidP="00936D70">
      <w:pPr>
        <w:pStyle w:val="Heading2"/>
      </w:pPr>
      <w:bookmarkStart w:id="4" w:name="_Toc235031469"/>
      <w:r>
        <w:t>Uuringud</w:t>
      </w:r>
      <w:bookmarkEnd w:id="4"/>
    </w:p>
    <w:p w14:paraId="142C4CEA" w14:textId="4A496BD4" w:rsidR="00582DC6" w:rsidRPr="00692D9E" w:rsidRDefault="00582DC6" w:rsidP="00F67048">
      <w:pPr>
        <w:spacing w:after="0"/>
        <w:jc w:val="both"/>
        <w:rPr>
          <w:rFonts w:cs="Times New Roman"/>
        </w:rPr>
      </w:pPr>
    </w:p>
    <w:tbl>
      <w:tblPr>
        <w:tblStyle w:val="Heleruuttabel1rhk11"/>
        <w:tblW w:w="9150" w:type="dxa"/>
        <w:tblLayout w:type="fixed"/>
        <w:tblLook w:val="00A0" w:firstRow="1" w:lastRow="0" w:firstColumn="1" w:lastColumn="0" w:noHBand="0" w:noVBand="0"/>
      </w:tblPr>
      <w:tblGrid>
        <w:gridCol w:w="1555"/>
        <w:gridCol w:w="2409"/>
        <w:gridCol w:w="1985"/>
        <w:gridCol w:w="3201"/>
      </w:tblGrid>
      <w:tr w:rsidR="00FF5AF6" w:rsidRPr="00692D9E" w14:paraId="707B3EE3" w14:textId="77777777" w:rsidTr="002B577E">
        <w:trPr>
          <w:cnfStyle w:val="100000000000" w:firstRow="1" w:lastRow="0" w:firstColumn="0" w:lastColumn="0" w:oddVBand="0" w:evenVBand="0" w:oddHBand="0"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1555" w:type="dxa"/>
          </w:tcPr>
          <w:p w14:paraId="71FF918B" w14:textId="77777777" w:rsidR="00FF5AF6" w:rsidRPr="00692D9E" w:rsidRDefault="00FF5AF6" w:rsidP="002B5533">
            <w:pPr>
              <w:jc w:val="center"/>
              <w:rPr>
                <w:rFonts w:cs="Times New Roman"/>
              </w:rPr>
            </w:pPr>
            <w:r w:rsidRPr="00692D9E">
              <w:rPr>
                <w:rFonts w:cs="Times New Roman"/>
              </w:rPr>
              <w:t>Nimetus</w:t>
            </w:r>
          </w:p>
        </w:tc>
        <w:tc>
          <w:tcPr>
            <w:tcW w:w="2409" w:type="dxa"/>
          </w:tcPr>
          <w:p w14:paraId="747F6778" w14:textId="77777777" w:rsidR="00FF5AF6" w:rsidRPr="00692D9E" w:rsidRDefault="00FF5AF6" w:rsidP="002B5533">
            <w:pPr>
              <w:jc w:val="center"/>
              <w:cnfStyle w:val="100000000000" w:firstRow="1" w:lastRow="0" w:firstColumn="0" w:lastColumn="0" w:oddVBand="0" w:evenVBand="0" w:oddHBand="0" w:evenHBand="0" w:firstRowFirstColumn="0" w:firstRowLastColumn="0" w:lastRowFirstColumn="0" w:lastRowLastColumn="0"/>
              <w:rPr>
                <w:rFonts w:cs="Times New Roman"/>
              </w:rPr>
            </w:pPr>
            <w:r w:rsidRPr="00692D9E">
              <w:rPr>
                <w:rFonts w:cs="Times New Roman"/>
              </w:rPr>
              <w:t>Valmimise aeg</w:t>
            </w:r>
          </w:p>
        </w:tc>
        <w:tc>
          <w:tcPr>
            <w:tcW w:w="1985" w:type="dxa"/>
          </w:tcPr>
          <w:p w14:paraId="56B16F0A" w14:textId="77777777" w:rsidR="00FF5AF6" w:rsidRPr="00692D9E" w:rsidRDefault="00FF5AF6" w:rsidP="002B5533">
            <w:pPr>
              <w:jc w:val="center"/>
              <w:cnfStyle w:val="100000000000" w:firstRow="1" w:lastRow="0" w:firstColumn="0" w:lastColumn="0" w:oddVBand="0" w:evenVBand="0" w:oddHBand="0" w:evenHBand="0" w:firstRowFirstColumn="0" w:firstRowLastColumn="0" w:lastRowFirstColumn="0" w:lastRowLastColumn="0"/>
              <w:rPr>
                <w:rFonts w:cs="Times New Roman"/>
              </w:rPr>
            </w:pPr>
            <w:r w:rsidRPr="00692D9E">
              <w:rPr>
                <w:rFonts w:cs="Times New Roman"/>
              </w:rPr>
              <w:t>Töö number</w:t>
            </w:r>
          </w:p>
        </w:tc>
        <w:tc>
          <w:tcPr>
            <w:tcW w:w="3201" w:type="dxa"/>
          </w:tcPr>
          <w:p w14:paraId="6FFDA3A1" w14:textId="3943C13E" w:rsidR="00FF5AF6" w:rsidRPr="00692D9E" w:rsidRDefault="00FF5AF6" w:rsidP="002B5533">
            <w:pPr>
              <w:jc w:val="center"/>
              <w:cnfStyle w:val="100000000000" w:firstRow="1" w:lastRow="0" w:firstColumn="0" w:lastColumn="0" w:oddVBand="0" w:evenVBand="0" w:oddHBand="0" w:evenHBand="0" w:firstRowFirstColumn="0" w:firstRowLastColumn="0" w:lastRowFirstColumn="0" w:lastRowLastColumn="0"/>
              <w:rPr>
                <w:rFonts w:cs="Times New Roman"/>
              </w:rPr>
            </w:pPr>
            <w:r w:rsidRPr="00692D9E">
              <w:rPr>
                <w:rFonts w:cs="Times New Roman"/>
              </w:rPr>
              <w:t>Ettevõt</w:t>
            </w:r>
            <w:r w:rsidR="003D7BFD">
              <w:rPr>
                <w:rFonts w:cs="Times New Roman"/>
              </w:rPr>
              <w:t xml:space="preserve">e </w:t>
            </w:r>
            <w:r w:rsidRPr="00692D9E">
              <w:rPr>
                <w:rFonts w:cs="Times New Roman"/>
              </w:rPr>
              <w:t>/</w:t>
            </w:r>
            <w:r w:rsidR="003D7BFD">
              <w:rPr>
                <w:rFonts w:cs="Times New Roman"/>
              </w:rPr>
              <w:t xml:space="preserve"> </w:t>
            </w:r>
            <w:r w:rsidRPr="00692D9E">
              <w:rPr>
                <w:rFonts w:cs="Times New Roman"/>
              </w:rPr>
              <w:t>koostaja</w:t>
            </w:r>
          </w:p>
        </w:tc>
      </w:tr>
      <w:tr w:rsidR="00FF5AF6" w:rsidRPr="00692D9E" w14:paraId="0653EE0B" w14:textId="77777777" w:rsidTr="002B577E">
        <w:trPr>
          <w:trHeight w:val="209"/>
        </w:trPr>
        <w:tc>
          <w:tcPr>
            <w:cnfStyle w:val="001000000000" w:firstRow="0" w:lastRow="0" w:firstColumn="1" w:lastColumn="0" w:oddVBand="0" w:evenVBand="0" w:oddHBand="0" w:evenHBand="0" w:firstRowFirstColumn="0" w:firstRowLastColumn="0" w:lastRowFirstColumn="0" w:lastRowLastColumn="0"/>
            <w:tcW w:w="1555" w:type="dxa"/>
          </w:tcPr>
          <w:p w14:paraId="43287DC8" w14:textId="77777777" w:rsidR="00FF5AF6" w:rsidRPr="00626602" w:rsidRDefault="00FF5AF6" w:rsidP="002B5533">
            <w:pPr>
              <w:jc w:val="center"/>
              <w:rPr>
                <w:rFonts w:cs="Times New Roman"/>
                <w:b w:val="0"/>
                <w:highlight w:val="yellow"/>
              </w:rPr>
            </w:pPr>
            <w:r w:rsidRPr="00626602">
              <w:rPr>
                <w:rFonts w:cs="Times New Roman"/>
                <w:b w:val="0"/>
                <w:highlight w:val="yellow"/>
              </w:rPr>
              <w:t>Geodeesia</w:t>
            </w:r>
          </w:p>
        </w:tc>
        <w:tc>
          <w:tcPr>
            <w:tcW w:w="2409" w:type="dxa"/>
          </w:tcPr>
          <w:p w14:paraId="036E2A1E" w14:textId="31C1F317" w:rsidR="00FF5AF6" w:rsidRPr="00626602" w:rsidRDefault="00626602" w:rsidP="002B5533">
            <w:pPr>
              <w:jc w:val="center"/>
              <w:cnfStyle w:val="000000000000" w:firstRow="0" w:lastRow="0" w:firstColumn="0" w:lastColumn="0" w:oddVBand="0" w:evenVBand="0" w:oddHBand="0" w:evenHBand="0" w:firstRowFirstColumn="0" w:firstRowLastColumn="0" w:lastRowFirstColumn="0" w:lastRowLastColumn="0"/>
              <w:rPr>
                <w:rFonts w:cs="Times New Roman"/>
                <w:highlight w:val="yellow"/>
              </w:rPr>
            </w:pPr>
            <w:r w:rsidRPr="00626602">
              <w:rPr>
                <w:rFonts w:cs="Times New Roman"/>
                <w:highlight w:val="yellow"/>
              </w:rPr>
              <w:t>Veebruar 2023</w:t>
            </w:r>
          </w:p>
        </w:tc>
        <w:tc>
          <w:tcPr>
            <w:tcW w:w="1985" w:type="dxa"/>
          </w:tcPr>
          <w:p w14:paraId="345266D0" w14:textId="700171AF" w:rsidR="00FF5AF6" w:rsidRPr="00626602" w:rsidRDefault="00626602" w:rsidP="002B5533">
            <w:pPr>
              <w:jc w:val="center"/>
              <w:cnfStyle w:val="000000000000" w:firstRow="0" w:lastRow="0" w:firstColumn="0" w:lastColumn="0" w:oddVBand="0" w:evenVBand="0" w:oddHBand="0" w:evenHBand="0" w:firstRowFirstColumn="0" w:firstRowLastColumn="0" w:lastRowFirstColumn="0" w:lastRowLastColumn="0"/>
              <w:rPr>
                <w:rFonts w:cs="Times New Roman"/>
                <w:highlight w:val="yellow"/>
              </w:rPr>
            </w:pPr>
            <w:r w:rsidRPr="00626602">
              <w:rPr>
                <w:rFonts w:cs="Times New Roman"/>
                <w:highlight w:val="yellow"/>
              </w:rPr>
              <w:t>2023TG056</w:t>
            </w:r>
          </w:p>
        </w:tc>
        <w:tc>
          <w:tcPr>
            <w:tcW w:w="3201" w:type="dxa"/>
          </w:tcPr>
          <w:p w14:paraId="583F0FF4" w14:textId="181A664E" w:rsidR="00FF5AF6" w:rsidRPr="00626602" w:rsidRDefault="002B5533" w:rsidP="002B5533">
            <w:pPr>
              <w:jc w:val="center"/>
              <w:cnfStyle w:val="000000000000" w:firstRow="0" w:lastRow="0" w:firstColumn="0" w:lastColumn="0" w:oddVBand="0" w:evenVBand="0" w:oddHBand="0" w:evenHBand="0" w:firstRowFirstColumn="0" w:firstRowLastColumn="0" w:lastRowFirstColumn="0" w:lastRowLastColumn="0"/>
              <w:rPr>
                <w:rFonts w:cs="Times New Roman"/>
                <w:highlight w:val="yellow"/>
              </w:rPr>
            </w:pPr>
            <w:r w:rsidRPr="00626602">
              <w:rPr>
                <w:rFonts w:cs="Times New Roman"/>
                <w:highlight w:val="yellow"/>
              </w:rPr>
              <w:t>TIPPGEO OÜ</w:t>
            </w:r>
          </w:p>
        </w:tc>
      </w:tr>
    </w:tbl>
    <w:p w14:paraId="7DBA7755" w14:textId="57CC0AF8" w:rsidR="00FF5AF6" w:rsidRPr="00692D9E" w:rsidRDefault="00FF5AF6" w:rsidP="00F67048">
      <w:pPr>
        <w:spacing w:after="0"/>
        <w:jc w:val="both"/>
        <w:rPr>
          <w:rFonts w:cs="Times New Roman"/>
        </w:rPr>
      </w:pPr>
    </w:p>
    <w:p w14:paraId="397EAB46" w14:textId="4C0B5E22" w:rsidR="00D8509A" w:rsidRPr="00692D9E" w:rsidRDefault="00D31F98" w:rsidP="001B0185">
      <w:pPr>
        <w:pStyle w:val="Heading1"/>
        <w:numPr>
          <w:ilvl w:val="0"/>
          <w:numId w:val="2"/>
        </w:numPr>
      </w:pPr>
      <w:bookmarkStart w:id="5" w:name="_Toc513198484"/>
      <w:bookmarkStart w:id="6" w:name="_Toc235031470"/>
      <w:r w:rsidRPr="00692D9E">
        <w:t>Olemasoleva olukorra kirjeldus</w:t>
      </w:r>
      <w:bookmarkEnd w:id="5"/>
      <w:bookmarkEnd w:id="6"/>
    </w:p>
    <w:p w14:paraId="69BBB8B2" w14:textId="14C162C7" w:rsidR="004F62E6" w:rsidRDefault="00D2032C" w:rsidP="00FF5AF6">
      <w:pPr>
        <w:spacing w:after="0"/>
        <w:jc w:val="both"/>
        <w:rPr>
          <w:rFonts w:cs="Times New Roman"/>
          <w:szCs w:val="24"/>
        </w:rPr>
      </w:pPr>
      <w:r>
        <w:rPr>
          <w:rFonts w:cs="Times New Roman"/>
          <w:szCs w:val="24"/>
        </w:rPr>
        <w:t>Projekteeritav ala asub Pärnu maakonnas, Häädemeeste vallas, Laadi külas, Juhani (</w:t>
      </w:r>
      <w:r w:rsidRPr="00D2032C">
        <w:rPr>
          <w:rFonts w:cs="Times New Roman"/>
          <w:szCs w:val="24"/>
        </w:rPr>
        <w:t>84801:001:0362</w:t>
      </w:r>
      <w:r>
        <w:rPr>
          <w:rFonts w:cs="Times New Roman"/>
          <w:szCs w:val="24"/>
        </w:rPr>
        <w:t>) kinnistul ning riigitee 19340 Uulu-Laadi tee (</w:t>
      </w:r>
      <w:r w:rsidRPr="00D2032C">
        <w:rPr>
          <w:rFonts w:cs="Times New Roman"/>
          <w:szCs w:val="24"/>
        </w:rPr>
        <w:t>84801:001:0332</w:t>
      </w:r>
      <w:r>
        <w:rPr>
          <w:rFonts w:cs="Times New Roman"/>
          <w:szCs w:val="24"/>
        </w:rPr>
        <w:t>) kilomeetril 3,129. Objekti asukoht on näidatud alljärgneva</w:t>
      </w:r>
      <w:r w:rsidR="00B856CD">
        <w:rPr>
          <w:rFonts w:cs="Times New Roman"/>
          <w:szCs w:val="24"/>
        </w:rPr>
        <w:t>te</w:t>
      </w:r>
      <w:r>
        <w:rPr>
          <w:rFonts w:cs="Times New Roman"/>
          <w:szCs w:val="24"/>
        </w:rPr>
        <w:t>l joonis</w:t>
      </w:r>
      <w:r w:rsidR="00B856CD">
        <w:rPr>
          <w:rFonts w:cs="Times New Roman"/>
          <w:szCs w:val="24"/>
        </w:rPr>
        <w:t>t</w:t>
      </w:r>
      <w:r>
        <w:rPr>
          <w:rFonts w:cs="Times New Roman"/>
          <w:szCs w:val="24"/>
        </w:rPr>
        <w:t>el (</w:t>
      </w:r>
      <w:r w:rsidR="007A5A64" w:rsidRPr="007A5A64">
        <w:rPr>
          <w:rFonts w:cs="Times New Roman"/>
          <w:szCs w:val="24"/>
        </w:rPr>
        <w:fldChar w:fldCharType="begin"/>
      </w:r>
      <w:r w:rsidR="007A5A64" w:rsidRPr="007A5A64">
        <w:rPr>
          <w:rFonts w:cs="Times New Roman"/>
          <w:szCs w:val="24"/>
        </w:rPr>
        <w:instrText xml:space="preserve"> REF _Ref233875591 \h  \* MERGEFORMAT </w:instrText>
      </w:r>
      <w:r w:rsidR="007A5A64" w:rsidRPr="007A5A64">
        <w:rPr>
          <w:rFonts w:cs="Times New Roman"/>
          <w:szCs w:val="24"/>
        </w:rPr>
      </w:r>
      <w:r w:rsidR="007A5A64" w:rsidRPr="007A5A64">
        <w:rPr>
          <w:rFonts w:cs="Times New Roman"/>
          <w:szCs w:val="24"/>
        </w:rPr>
        <w:fldChar w:fldCharType="separate"/>
      </w:r>
      <w:r w:rsidR="007A5A64">
        <w:rPr>
          <w:rFonts w:cs="Times New Roman"/>
          <w:szCs w:val="24"/>
        </w:rPr>
        <w:t>j</w:t>
      </w:r>
      <w:r w:rsidR="007A5A64" w:rsidRPr="007A5A64">
        <w:rPr>
          <w:rFonts w:cs="Times New Roman"/>
          <w:szCs w:val="24"/>
        </w:rPr>
        <w:t xml:space="preserve">oonis </w:t>
      </w:r>
      <w:r w:rsidR="007A5A64" w:rsidRPr="007A5A64">
        <w:rPr>
          <w:rFonts w:cs="Times New Roman"/>
          <w:noProof/>
          <w:szCs w:val="24"/>
        </w:rPr>
        <w:t>1</w:t>
      </w:r>
      <w:r w:rsidR="007A5A64" w:rsidRPr="007A5A64">
        <w:rPr>
          <w:rFonts w:cs="Times New Roman"/>
          <w:szCs w:val="24"/>
        </w:rPr>
        <w:fldChar w:fldCharType="end"/>
      </w:r>
      <w:r w:rsidR="007A5A64">
        <w:rPr>
          <w:rFonts w:cs="Times New Roman"/>
          <w:szCs w:val="24"/>
        </w:rPr>
        <w:t xml:space="preserve">, </w:t>
      </w:r>
      <w:r w:rsidR="007A5A64" w:rsidRPr="007A5A64">
        <w:rPr>
          <w:rFonts w:cs="Times New Roman"/>
          <w:szCs w:val="24"/>
        </w:rPr>
        <w:fldChar w:fldCharType="begin"/>
      </w:r>
      <w:r w:rsidR="007A5A64" w:rsidRPr="007A5A64">
        <w:rPr>
          <w:rFonts w:cs="Times New Roman"/>
          <w:szCs w:val="24"/>
        </w:rPr>
        <w:instrText xml:space="preserve"> REF _Ref233875592 \h  \* MERGEFORMAT </w:instrText>
      </w:r>
      <w:r w:rsidR="007A5A64" w:rsidRPr="007A5A64">
        <w:rPr>
          <w:rFonts w:cs="Times New Roman"/>
          <w:szCs w:val="24"/>
        </w:rPr>
      </w:r>
      <w:r w:rsidR="007A5A64" w:rsidRPr="007A5A64">
        <w:rPr>
          <w:rFonts w:cs="Times New Roman"/>
          <w:szCs w:val="24"/>
        </w:rPr>
        <w:fldChar w:fldCharType="separate"/>
      </w:r>
      <w:r w:rsidR="007A5A64">
        <w:rPr>
          <w:rFonts w:cs="Times New Roman"/>
          <w:szCs w:val="24"/>
        </w:rPr>
        <w:t>j</w:t>
      </w:r>
      <w:r w:rsidR="007A5A64" w:rsidRPr="007A5A64">
        <w:rPr>
          <w:rFonts w:cs="Times New Roman"/>
          <w:szCs w:val="24"/>
        </w:rPr>
        <w:t xml:space="preserve">oonis </w:t>
      </w:r>
      <w:r w:rsidR="007A5A64" w:rsidRPr="007A5A64">
        <w:rPr>
          <w:rFonts w:cs="Times New Roman"/>
          <w:noProof/>
          <w:szCs w:val="24"/>
        </w:rPr>
        <w:t>2</w:t>
      </w:r>
      <w:r w:rsidR="007A5A64" w:rsidRPr="007A5A64">
        <w:rPr>
          <w:rFonts w:cs="Times New Roman"/>
          <w:szCs w:val="24"/>
        </w:rPr>
        <w:fldChar w:fldCharType="end"/>
      </w:r>
      <w:r>
        <w:rPr>
          <w:rFonts w:cs="Times New Roman"/>
          <w:szCs w:val="24"/>
        </w:rPr>
        <w:t>).</w:t>
      </w:r>
    </w:p>
    <w:p w14:paraId="33B8464F" w14:textId="77777777" w:rsidR="00D2032C" w:rsidRDefault="00D2032C" w:rsidP="00FF5AF6">
      <w:pPr>
        <w:spacing w:after="0"/>
        <w:jc w:val="both"/>
        <w:rPr>
          <w:rFonts w:cs="Times New Roman"/>
          <w:szCs w:val="24"/>
        </w:rPr>
      </w:pPr>
    </w:p>
    <w:p w14:paraId="188175F8" w14:textId="77777777" w:rsidR="007A5A64" w:rsidRDefault="00D2032C" w:rsidP="007A5A64">
      <w:pPr>
        <w:keepNext/>
        <w:spacing w:after="0"/>
        <w:jc w:val="both"/>
      </w:pPr>
      <w:r w:rsidRPr="00D2032C">
        <w:rPr>
          <w:rFonts w:cs="Times New Roman"/>
          <w:noProof/>
          <w:szCs w:val="24"/>
        </w:rPr>
        <w:drawing>
          <wp:inline distT="0" distB="0" distL="0" distR="0" wp14:anchorId="4059A9A5" wp14:editId="387E62F0">
            <wp:extent cx="5760720" cy="4088130"/>
            <wp:effectExtent l="0" t="0" r="0" b="7620"/>
            <wp:docPr id="307189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89737" name=""/>
                    <pic:cNvPicPr/>
                  </pic:nvPicPr>
                  <pic:blipFill>
                    <a:blip r:embed="rId13"/>
                    <a:stretch>
                      <a:fillRect/>
                    </a:stretch>
                  </pic:blipFill>
                  <pic:spPr>
                    <a:xfrm>
                      <a:off x="0" y="0"/>
                      <a:ext cx="5760720" cy="4088130"/>
                    </a:xfrm>
                    <a:prstGeom prst="rect">
                      <a:avLst/>
                    </a:prstGeom>
                  </pic:spPr>
                </pic:pic>
              </a:graphicData>
            </a:graphic>
          </wp:inline>
        </w:drawing>
      </w:r>
    </w:p>
    <w:p w14:paraId="7AE4B059" w14:textId="3F520A6B" w:rsidR="00D2032C" w:rsidRPr="007A5A64" w:rsidRDefault="007A5A64" w:rsidP="007A5A64">
      <w:pPr>
        <w:pStyle w:val="Caption"/>
        <w:jc w:val="center"/>
        <w:rPr>
          <w:rFonts w:ascii="Times New Roman" w:hAnsi="Times New Roman" w:cs="Times New Roman"/>
          <w:i w:val="0"/>
          <w:iCs w:val="0"/>
          <w:sz w:val="24"/>
          <w:szCs w:val="24"/>
        </w:rPr>
      </w:pPr>
      <w:bookmarkStart w:id="7" w:name="_Ref233875591"/>
      <w:r w:rsidRPr="007A5A64">
        <w:rPr>
          <w:rFonts w:ascii="Times New Roman" w:hAnsi="Times New Roman" w:cs="Times New Roman"/>
          <w:i w:val="0"/>
          <w:iCs w:val="0"/>
          <w:sz w:val="24"/>
          <w:szCs w:val="24"/>
        </w:rPr>
        <w:t xml:space="preserve">Joonis </w:t>
      </w:r>
      <w:r w:rsidRPr="007A5A64">
        <w:rPr>
          <w:rFonts w:ascii="Times New Roman" w:hAnsi="Times New Roman" w:cs="Times New Roman"/>
          <w:i w:val="0"/>
          <w:iCs w:val="0"/>
          <w:sz w:val="24"/>
          <w:szCs w:val="24"/>
        </w:rPr>
        <w:fldChar w:fldCharType="begin"/>
      </w:r>
      <w:r w:rsidRPr="007A5A64">
        <w:rPr>
          <w:rFonts w:ascii="Times New Roman" w:hAnsi="Times New Roman" w:cs="Times New Roman"/>
          <w:i w:val="0"/>
          <w:iCs w:val="0"/>
          <w:sz w:val="24"/>
          <w:szCs w:val="24"/>
        </w:rPr>
        <w:instrText xml:space="preserve"> SEQ Joonis \* ARABIC </w:instrText>
      </w:r>
      <w:r w:rsidRPr="007A5A64">
        <w:rPr>
          <w:rFonts w:ascii="Times New Roman" w:hAnsi="Times New Roman" w:cs="Times New Roman"/>
          <w:i w:val="0"/>
          <w:iCs w:val="0"/>
          <w:sz w:val="24"/>
          <w:szCs w:val="24"/>
        </w:rPr>
        <w:fldChar w:fldCharType="separate"/>
      </w:r>
      <w:r>
        <w:rPr>
          <w:rFonts w:ascii="Times New Roman" w:hAnsi="Times New Roman" w:cs="Times New Roman"/>
          <w:i w:val="0"/>
          <w:iCs w:val="0"/>
          <w:noProof/>
          <w:sz w:val="24"/>
          <w:szCs w:val="24"/>
        </w:rPr>
        <w:t>1</w:t>
      </w:r>
      <w:r w:rsidRPr="007A5A64">
        <w:rPr>
          <w:rFonts w:ascii="Times New Roman" w:hAnsi="Times New Roman" w:cs="Times New Roman"/>
          <w:i w:val="0"/>
          <w:iCs w:val="0"/>
          <w:sz w:val="24"/>
          <w:szCs w:val="24"/>
        </w:rPr>
        <w:fldChar w:fldCharType="end"/>
      </w:r>
      <w:bookmarkEnd w:id="7"/>
      <w:r w:rsidRPr="007A5A64">
        <w:rPr>
          <w:rFonts w:ascii="Times New Roman" w:hAnsi="Times New Roman" w:cs="Times New Roman"/>
          <w:i w:val="0"/>
          <w:iCs w:val="0"/>
          <w:sz w:val="24"/>
          <w:szCs w:val="24"/>
        </w:rPr>
        <w:t>. Asukoha skeem</w:t>
      </w:r>
    </w:p>
    <w:p w14:paraId="4F5A1CA2" w14:textId="77777777" w:rsidR="007A5A64" w:rsidRDefault="00B856CD" w:rsidP="007A5A64">
      <w:pPr>
        <w:keepNext/>
        <w:spacing w:after="0"/>
        <w:jc w:val="both"/>
      </w:pPr>
      <w:r w:rsidRPr="00B856CD">
        <w:rPr>
          <w:rFonts w:cs="Times New Roman"/>
          <w:noProof/>
          <w:szCs w:val="24"/>
        </w:rPr>
        <w:lastRenderedPageBreak/>
        <w:drawing>
          <wp:inline distT="0" distB="0" distL="0" distR="0" wp14:anchorId="7B9DF373" wp14:editId="024FE6B3">
            <wp:extent cx="5760720" cy="4389755"/>
            <wp:effectExtent l="0" t="0" r="0" b="0"/>
            <wp:docPr id="1209287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287464" name=""/>
                    <pic:cNvPicPr/>
                  </pic:nvPicPr>
                  <pic:blipFill>
                    <a:blip r:embed="rId14"/>
                    <a:stretch>
                      <a:fillRect/>
                    </a:stretch>
                  </pic:blipFill>
                  <pic:spPr>
                    <a:xfrm>
                      <a:off x="0" y="0"/>
                      <a:ext cx="5760720" cy="4389755"/>
                    </a:xfrm>
                    <a:prstGeom prst="rect">
                      <a:avLst/>
                    </a:prstGeom>
                  </pic:spPr>
                </pic:pic>
              </a:graphicData>
            </a:graphic>
          </wp:inline>
        </w:drawing>
      </w:r>
    </w:p>
    <w:p w14:paraId="31BFA1D7" w14:textId="35C03A4F" w:rsidR="00B856CD" w:rsidRDefault="007A5A64" w:rsidP="007A5A64">
      <w:pPr>
        <w:pStyle w:val="Caption"/>
        <w:jc w:val="center"/>
        <w:rPr>
          <w:rFonts w:ascii="Times New Roman" w:hAnsi="Times New Roman" w:cs="Times New Roman"/>
          <w:i w:val="0"/>
          <w:iCs w:val="0"/>
          <w:sz w:val="24"/>
          <w:szCs w:val="24"/>
        </w:rPr>
      </w:pPr>
      <w:bookmarkStart w:id="8" w:name="_Ref233875592"/>
      <w:r w:rsidRPr="007A5A64">
        <w:rPr>
          <w:rFonts w:ascii="Times New Roman" w:hAnsi="Times New Roman" w:cs="Times New Roman"/>
          <w:i w:val="0"/>
          <w:iCs w:val="0"/>
          <w:sz w:val="24"/>
          <w:szCs w:val="24"/>
        </w:rPr>
        <w:t xml:space="preserve">Joonis </w:t>
      </w:r>
      <w:r w:rsidRPr="007A5A64">
        <w:rPr>
          <w:rFonts w:ascii="Times New Roman" w:hAnsi="Times New Roman" w:cs="Times New Roman"/>
          <w:i w:val="0"/>
          <w:iCs w:val="0"/>
          <w:sz w:val="24"/>
          <w:szCs w:val="24"/>
        </w:rPr>
        <w:fldChar w:fldCharType="begin"/>
      </w:r>
      <w:r w:rsidRPr="007A5A64">
        <w:rPr>
          <w:rFonts w:ascii="Times New Roman" w:hAnsi="Times New Roman" w:cs="Times New Roman"/>
          <w:i w:val="0"/>
          <w:iCs w:val="0"/>
          <w:sz w:val="24"/>
          <w:szCs w:val="24"/>
        </w:rPr>
        <w:instrText xml:space="preserve"> SEQ Joonis \* ARABIC </w:instrText>
      </w:r>
      <w:r w:rsidRPr="007A5A64">
        <w:rPr>
          <w:rFonts w:ascii="Times New Roman" w:hAnsi="Times New Roman" w:cs="Times New Roman"/>
          <w:i w:val="0"/>
          <w:iCs w:val="0"/>
          <w:sz w:val="24"/>
          <w:szCs w:val="24"/>
        </w:rPr>
        <w:fldChar w:fldCharType="separate"/>
      </w:r>
      <w:r w:rsidRPr="007A5A64">
        <w:rPr>
          <w:rFonts w:ascii="Times New Roman" w:hAnsi="Times New Roman" w:cs="Times New Roman"/>
          <w:i w:val="0"/>
          <w:iCs w:val="0"/>
          <w:noProof/>
          <w:sz w:val="24"/>
          <w:szCs w:val="24"/>
        </w:rPr>
        <w:t>2</w:t>
      </w:r>
      <w:r w:rsidRPr="007A5A64">
        <w:rPr>
          <w:rFonts w:ascii="Times New Roman" w:hAnsi="Times New Roman" w:cs="Times New Roman"/>
          <w:i w:val="0"/>
          <w:iCs w:val="0"/>
          <w:sz w:val="24"/>
          <w:szCs w:val="24"/>
        </w:rPr>
        <w:fldChar w:fldCharType="end"/>
      </w:r>
      <w:bookmarkEnd w:id="8"/>
      <w:r w:rsidRPr="007A5A64">
        <w:rPr>
          <w:rFonts w:ascii="Times New Roman" w:hAnsi="Times New Roman" w:cs="Times New Roman"/>
          <w:i w:val="0"/>
          <w:iCs w:val="0"/>
          <w:sz w:val="24"/>
          <w:szCs w:val="24"/>
        </w:rPr>
        <w:t>. Asukoha skeem</w:t>
      </w:r>
    </w:p>
    <w:p w14:paraId="354E7839" w14:textId="65F1A243" w:rsidR="0088088D" w:rsidRDefault="0006207E" w:rsidP="0006207E">
      <w:pPr>
        <w:jc w:val="both"/>
        <w:rPr>
          <w:lang w:eastAsia="ja-JP"/>
        </w:rPr>
      </w:pPr>
      <w:r>
        <w:rPr>
          <w:lang w:eastAsia="ja-JP"/>
        </w:rPr>
        <w:t>Riigiteel km 1,006-3,</w:t>
      </w:r>
      <w:r w:rsidR="00E93600">
        <w:rPr>
          <w:lang w:eastAsia="ja-JP"/>
        </w:rPr>
        <w:t>72</w:t>
      </w:r>
      <w:r>
        <w:rPr>
          <w:lang w:eastAsia="ja-JP"/>
        </w:rPr>
        <w:t xml:space="preserve">2 on </w:t>
      </w:r>
      <w:r w:rsidR="00E93600">
        <w:rPr>
          <w:lang w:eastAsia="ja-JP"/>
        </w:rPr>
        <w:t>2016</w:t>
      </w:r>
      <w:r>
        <w:rPr>
          <w:lang w:eastAsia="ja-JP"/>
        </w:rPr>
        <w:t xml:space="preserve">. aastal </w:t>
      </w:r>
      <w:r w:rsidR="00E93600">
        <w:rPr>
          <w:lang w:eastAsia="ja-JP"/>
        </w:rPr>
        <w:t>teostatud pindamine</w:t>
      </w:r>
      <w:r>
        <w:rPr>
          <w:lang w:eastAsia="ja-JP"/>
        </w:rPr>
        <w:t xml:space="preserve">. Rajatava juurdepääsutee ees on riigitee katte laius vahemikus 6,3-6,9 m. </w:t>
      </w:r>
      <w:r w:rsidR="0088088D">
        <w:rPr>
          <w:lang w:eastAsia="ja-JP"/>
        </w:rPr>
        <w:t>Teelõik on valgustamata.</w:t>
      </w:r>
    </w:p>
    <w:p w14:paraId="2CCFE494" w14:textId="20A7197C" w:rsidR="0088088D" w:rsidRDefault="0006207E" w:rsidP="0006207E">
      <w:pPr>
        <w:jc w:val="both"/>
        <w:rPr>
          <w:lang w:eastAsia="ja-JP"/>
        </w:rPr>
      </w:pPr>
      <w:r w:rsidRPr="0006207E">
        <w:rPr>
          <w:lang w:eastAsia="ja-JP"/>
        </w:rPr>
        <w:t>Aasta keskmine ööpäevane liiklus</w:t>
      </w:r>
      <w:r>
        <w:rPr>
          <w:lang w:eastAsia="ja-JP"/>
        </w:rPr>
        <w:t xml:space="preserve"> </w:t>
      </w:r>
      <w:r w:rsidR="0088088D">
        <w:rPr>
          <w:lang w:eastAsia="ja-JP"/>
        </w:rPr>
        <w:t>teeregistri 2025. aasta andmetel on</w:t>
      </w:r>
      <w:r>
        <w:rPr>
          <w:lang w:eastAsia="ja-JP"/>
        </w:rPr>
        <w:t xml:space="preserve"> </w:t>
      </w:r>
      <w:r w:rsidRPr="0006207E">
        <w:rPr>
          <w:lang w:eastAsia="ja-JP"/>
        </w:rPr>
        <w:t>346</w:t>
      </w:r>
      <w:r>
        <w:rPr>
          <w:lang w:eastAsia="ja-JP"/>
        </w:rPr>
        <w:t>, millest s</w:t>
      </w:r>
      <w:r w:rsidRPr="0006207E">
        <w:rPr>
          <w:lang w:eastAsia="ja-JP"/>
        </w:rPr>
        <w:t>õiduautod ja pakiautod</w:t>
      </w:r>
      <w:r>
        <w:rPr>
          <w:lang w:eastAsia="ja-JP"/>
        </w:rPr>
        <w:t xml:space="preserve"> moodustuvad </w:t>
      </w:r>
      <w:r w:rsidRPr="0006207E">
        <w:rPr>
          <w:lang w:eastAsia="ja-JP"/>
        </w:rPr>
        <w:t>93</w:t>
      </w:r>
      <w:r>
        <w:rPr>
          <w:lang w:eastAsia="ja-JP"/>
        </w:rPr>
        <w:t>%, v</w:t>
      </w:r>
      <w:r w:rsidRPr="0006207E">
        <w:rPr>
          <w:lang w:eastAsia="ja-JP"/>
        </w:rPr>
        <w:t>eoautod ja autobussid 4</w:t>
      </w:r>
      <w:r>
        <w:rPr>
          <w:lang w:eastAsia="ja-JP"/>
        </w:rPr>
        <w:t>% ja a</w:t>
      </w:r>
      <w:r w:rsidRPr="0006207E">
        <w:rPr>
          <w:lang w:eastAsia="ja-JP"/>
        </w:rPr>
        <w:t>utorongid 3</w:t>
      </w:r>
      <w:r>
        <w:rPr>
          <w:lang w:eastAsia="ja-JP"/>
        </w:rPr>
        <w:t xml:space="preserve">%. </w:t>
      </w:r>
      <w:r w:rsidR="0088088D">
        <w:rPr>
          <w:lang w:eastAsia="ja-JP"/>
        </w:rPr>
        <w:t>Teelõigul kehtib kiiruspiirang 90 km/h.</w:t>
      </w:r>
    </w:p>
    <w:p w14:paraId="1ED956D7" w14:textId="7CDAA115" w:rsidR="00C56A4F" w:rsidRDefault="00C56A4F" w:rsidP="0006207E">
      <w:pPr>
        <w:jc w:val="both"/>
        <w:rPr>
          <w:lang w:eastAsia="ja-JP"/>
        </w:rPr>
      </w:pPr>
      <w:r>
        <w:rPr>
          <w:lang w:eastAsia="ja-JP"/>
        </w:rPr>
        <w:t xml:space="preserve">Juhani kinnistu sihtotstarve on 55% maatulundusmaa ja 45% tootmismaa. </w:t>
      </w:r>
      <w:r w:rsidRPr="00C56A4F">
        <w:rPr>
          <w:lang w:eastAsia="ja-JP"/>
        </w:rPr>
        <w:t xml:space="preserve">Juurdepääs kinnistule toimub avalikult kasutatavalt Uulu–Laadi </w:t>
      </w:r>
      <w:proofErr w:type="spellStart"/>
      <w:r w:rsidRPr="00C56A4F">
        <w:rPr>
          <w:lang w:eastAsia="ja-JP"/>
        </w:rPr>
        <w:t>kõrvalmaanteelt</w:t>
      </w:r>
      <w:proofErr w:type="spellEnd"/>
      <w:r w:rsidRPr="00C56A4F">
        <w:rPr>
          <w:lang w:eastAsia="ja-JP"/>
        </w:rPr>
        <w:t>. Kinnistu sisene liiklus toimub olemasolevate teede ja platside kaudu</w:t>
      </w:r>
      <w:r>
        <w:rPr>
          <w:lang w:eastAsia="ja-JP"/>
        </w:rPr>
        <w:t xml:space="preserve">. </w:t>
      </w:r>
    </w:p>
    <w:p w14:paraId="660A8BBE" w14:textId="76DA687F" w:rsidR="006B2DE8" w:rsidRDefault="00C56A4F" w:rsidP="0006207E">
      <w:pPr>
        <w:jc w:val="both"/>
        <w:rPr>
          <w:lang w:eastAsia="ja-JP"/>
        </w:rPr>
      </w:pPr>
      <w:r w:rsidRPr="00C56A4F">
        <w:rPr>
          <w:lang w:eastAsia="ja-JP"/>
        </w:rPr>
        <w:t xml:space="preserve">Projekteeritava </w:t>
      </w:r>
      <w:r>
        <w:rPr>
          <w:lang w:eastAsia="ja-JP"/>
        </w:rPr>
        <w:t>juurdepääsutee</w:t>
      </w:r>
      <w:r w:rsidRPr="00C56A4F">
        <w:rPr>
          <w:lang w:eastAsia="ja-JP"/>
        </w:rPr>
        <w:t xml:space="preserve"> piirkond on valdavalt tasase reljeefig</w:t>
      </w:r>
      <w:r>
        <w:rPr>
          <w:lang w:eastAsia="ja-JP"/>
        </w:rPr>
        <w:t>a</w:t>
      </w:r>
      <w:r w:rsidRPr="00C56A4F">
        <w:rPr>
          <w:lang w:eastAsia="ja-JP"/>
        </w:rPr>
        <w:t>. Kinnistu lääneosas paiknevad puurkaev</w:t>
      </w:r>
      <w:r>
        <w:rPr>
          <w:lang w:eastAsia="ja-JP"/>
        </w:rPr>
        <w:t xml:space="preserve">ud </w:t>
      </w:r>
      <w:r w:rsidRPr="00C56A4F">
        <w:rPr>
          <w:lang w:eastAsia="ja-JP"/>
        </w:rPr>
        <w:t>ning loodeserva</w:t>
      </w:r>
      <w:r>
        <w:rPr>
          <w:lang w:eastAsia="ja-JP"/>
        </w:rPr>
        <w:t>s</w:t>
      </w:r>
      <w:r w:rsidRPr="00C56A4F">
        <w:rPr>
          <w:lang w:eastAsia="ja-JP"/>
        </w:rPr>
        <w:t xml:space="preserve"> elektrialajaam. Planeeringuala põhja- ja läänekülg piirneb</w:t>
      </w:r>
      <w:r>
        <w:rPr>
          <w:lang w:eastAsia="ja-JP"/>
        </w:rPr>
        <w:t xml:space="preserve"> riigitee 19340</w:t>
      </w:r>
      <w:r w:rsidRPr="00C56A4F">
        <w:rPr>
          <w:lang w:eastAsia="ja-JP"/>
        </w:rPr>
        <w:t xml:space="preserve"> Uulu–Laadi </w:t>
      </w:r>
      <w:proofErr w:type="spellStart"/>
      <w:r w:rsidRPr="00C56A4F">
        <w:rPr>
          <w:lang w:eastAsia="ja-JP"/>
        </w:rPr>
        <w:t>kõrvalmaanteega</w:t>
      </w:r>
      <w:proofErr w:type="spellEnd"/>
      <w:r w:rsidRPr="00C56A4F">
        <w:rPr>
          <w:lang w:eastAsia="ja-JP"/>
        </w:rPr>
        <w:t xml:space="preserve"> ning </w:t>
      </w:r>
      <w:r>
        <w:rPr>
          <w:lang w:eastAsia="ja-JP"/>
        </w:rPr>
        <w:t xml:space="preserve">riigitee 6 </w:t>
      </w:r>
      <w:r w:rsidRPr="00C56A4F">
        <w:rPr>
          <w:lang w:eastAsia="ja-JP"/>
        </w:rPr>
        <w:t xml:space="preserve">Valga–Uulu tee paikneb ligikaudu </w:t>
      </w:r>
      <w:r>
        <w:rPr>
          <w:lang w:eastAsia="ja-JP"/>
        </w:rPr>
        <w:t>400</w:t>
      </w:r>
      <w:r w:rsidRPr="00C56A4F">
        <w:rPr>
          <w:lang w:eastAsia="ja-JP"/>
        </w:rPr>
        <w:t xml:space="preserve"> m kaugusel kirde suunas.</w:t>
      </w:r>
    </w:p>
    <w:p w14:paraId="02EDC63B" w14:textId="04D67CFF" w:rsidR="00C56A4F" w:rsidRPr="0090426F" w:rsidRDefault="006B2DE8" w:rsidP="006B2DE8">
      <w:pPr>
        <w:rPr>
          <w:lang w:eastAsia="ja-JP"/>
        </w:rPr>
      </w:pPr>
      <w:r>
        <w:rPr>
          <w:lang w:eastAsia="ja-JP"/>
        </w:rPr>
        <w:br w:type="page"/>
      </w:r>
    </w:p>
    <w:p w14:paraId="280EAC26" w14:textId="7FD88EBB" w:rsidR="00D8509A" w:rsidRDefault="00D31F98" w:rsidP="00FA57FC">
      <w:pPr>
        <w:pStyle w:val="Heading1"/>
        <w:numPr>
          <w:ilvl w:val="0"/>
          <w:numId w:val="2"/>
        </w:numPr>
      </w:pPr>
      <w:bookmarkStart w:id="9" w:name="_Toc513198486"/>
      <w:bookmarkStart w:id="10" w:name="_Toc235031471"/>
      <w:r w:rsidRPr="00692D9E">
        <w:lastRenderedPageBreak/>
        <w:t>Projektlahendus</w:t>
      </w:r>
      <w:bookmarkEnd w:id="9"/>
      <w:bookmarkEnd w:id="10"/>
    </w:p>
    <w:p w14:paraId="55B0B5DC" w14:textId="62B2E31C" w:rsidR="00D214B5" w:rsidRPr="00692D9E" w:rsidRDefault="009171F7" w:rsidP="00FA57FC">
      <w:pPr>
        <w:pStyle w:val="Heading2"/>
        <w:numPr>
          <w:ilvl w:val="1"/>
          <w:numId w:val="2"/>
        </w:numPr>
      </w:pPr>
      <w:r>
        <w:t xml:space="preserve"> </w:t>
      </w:r>
      <w:bookmarkStart w:id="11" w:name="_Toc235031472"/>
      <w:r w:rsidR="0033731B" w:rsidRPr="00692D9E">
        <w:t>Plaanilahendus</w:t>
      </w:r>
      <w:bookmarkEnd w:id="11"/>
    </w:p>
    <w:p w14:paraId="2DE60790" w14:textId="1961E825" w:rsidR="001750CB" w:rsidRPr="00AE065C" w:rsidRDefault="009171F7" w:rsidP="00372D8C">
      <w:pPr>
        <w:spacing w:after="0"/>
        <w:jc w:val="both"/>
        <w:rPr>
          <w:rFonts w:cs="Times New Roman"/>
          <w:szCs w:val="24"/>
        </w:rPr>
      </w:pPr>
      <w:r>
        <w:rPr>
          <w:rFonts w:cs="Times New Roman"/>
          <w:szCs w:val="24"/>
        </w:rPr>
        <w:t xml:space="preserve">Juurdepääsutee on projekteeritud 5 m laiuse asfaltkattega kuni </w:t>
      </w:r>
      <w:proofErr w:type="spellStart"/>
      <w:r w:rsidRPr="009171F7">
        <w:rPr>
          <w:rFonts w:cs="Times New Roman"/>
          <w:szCs w:val="24"/>
        </w:rPr>
        <w:t>Mapri</w:t>
      </w:r>
      <w:proofErr w:type="spellEnd"/>
      <w:r w:rsidRPr="009171F7">
        <w:rPr>
          <w:rFonts w:cs="Times New Roman"/>
          <w:szCs w:val="24"/>
        </w:rPr>
        <w:t xml:space="preserve"> Ehitus OÜ </w:t>
      </w:r>
      <w:r>
        <w:rPr>
          <w:rFonts w:cs="Times New Roman"/>
          <w:szCs w:val="24"/>
        </w:rPr>
        <w:t>poolt projekteeritud platsiga. Tugipeenar on projekteeritud 0,5 m laiusena, nõlvad on projekteeritud nõlvusega 1:2.</w:t>
      </w:r>
    </w:p>
    <w:p w14:paraId="24902E4E" w14:textId="77777777" w:rsidR="001750CB" w:rsidRPr="00692D9E" w:rsidRDefault="001750CB" w:rsidP="00BB7A2C">
      <w:pPr>
        <w:spacing w:after="0"/>
        <w:rPr>
          <w:rFonts w:cs="Times New Roman"/>
        </w:rPr>
      </w:pPr>
    </w:p>
    <w:p w14:paraId="2CDE8952" w14:textId="015636C2" w:rsidR="00D2545D" w:rsidRPr="00692D9E" w:rsidRDefault="009248B8" w:rsidP="00FA57FC">
      <w:pPr>
        <w:pStyle w:val="Heading2"/>
        <w:numPr>
          <w:ilvl w:val="1"/>
          <w:numId w:val="2"/>
        </w:numPr>
      </w:pPr>
      <w:bookmarkStart w:id="12" w:name="_Toc513198490"/>
      <w:r>
        <w:t xml:space="preserve"> </w:t>
      </w:r>
      <w:bookmarkStart w:id="13" w:name="_Toc235031473"/>
      <w:r w:rsidR="00D2545D" w:rsidRPr="00692D9E">
        <w:t>Vertikaalplaneering</w:t>
      </w:r>
      <w:bookmarkEnd w:id="12"/>
      <w:bookmarkEnd w:id="13"/>
    </w:p>
    <w:p w14:paraId="0195F138" w14:textId="300C9D8F" w:rsidR="002C7136" w:rsidRDefault="002C7136" w:rsidP="006B5492">
      <w:pPr>
        <w:spacing w:after="0"/>
        <w:jc w:val="both"/>
        <w:rPr>
          <w:rFonts w:cs="Times New Roman"/>
          <w:szCs w:val="24"/>
        </w:rPr>
      </w:pPr>
      <w:r>
        <w:rPr>
          <w:rFonts w:cs="Times New Roman"/>
          <w:szCs w:val="24"/>
        </w:rPr>
        <w:t xml:space="preserve">Vertikaalplaneeringu koostamisel võeti aluseks olemasolev olukord ning </w:t>
      </w:r>
      <w:proofErr w:type="spellStart"/>
      <w:r>
        <w:rPr>
          <w:rFonts w:cs="Times New Roman"/>
          <w:szCs w:val="24"/>
        </w:rPr>
        <w:t>Mapri</w:t>
      </w:r>
      <w:proofErr w:type="spellEnd"/>
      <w:r>
        <w:rPr>
          <w:rFonts w:cs="Times New Roman"/>
          <w:szCs w:val="24"/>
        </w:rPr>
        <w:t xml:space="preserve"> Ehitus OÜ töös nr 2530 projekteeritud vertikaalplaneering. </w:t>
      </w:r>
    </w:p>
    <w:p w14:paraId="538AE21A" w14:textId="77777777" w:rsidR="002C7136" w:rsidRDefault="002C7136" w:rsidP="006B5492">
      <w:pPr>
        <w:spacing w:after="0"/>
        <w:jc w:val="both"/>
        <w:rPr>
          <w:rFonts w:cs="Times New Roman"/>
          <w:szCs w:val="24"/>
        </w:rPr>
      </w:pPr>
    </w:p>
    <w:p w14:paraId="74873CA6" w14:textId="593D813F" w:rsidR="00187D0C" w:rsidRPr="00002C54" w:rsidRDefault="002C7136" w:rsidP="006B5492">
      <w:pPr>
        <w:spacing w:after="0"/>
        <w:jc w:val="both"/>
        <w:rPr>
          <w:rFonts w:cs="Times New Roman"/>
          <w:szCs w:val="24"/>
        </w:rPr>
      </w:pPr>
      <w:r>
        <w:rPr>
          <w:rFonts w:cs="Times New Roman"/>
          <w:szCs w:val="24"/>
        </w:rPr>
        <w:t xml:space="preserve">Juurdepääsutee </w:t>
      </w:r>
      <w:proofErr w:type="spellStart"/>
      <w:r>
        <w:rPr>
          <w:rFonts w:cs="Times New Roman"/>
          <w:szCs w:val="24"/>
        </w:rPr>
        <w:t>pikikalle</w:t>
      </w:r>
      <w:proofErr w:type="spellEnd"/>
      <w:r>
        <w:rPr>
          <w:rFonts w:cs="Times New Roman"/>
          <w:szCs w:val="24"/>
        </w:rPr>
        <w:t xml:space="preserve"> on 0,7</w:t>
      </w:r>
      <w:r w:rsidR="00817114">
        <w:rPr>
          <w:rFonts w:cs="Times New Roman"/>
          <w:szCs w:val="24"/>
        </w:rPr>
        <w:t xml:space="preserve"> – 1,0</w:t>
      </w:r>
      <w:r>
        <w:rPr>
          <w:rFonts w:cs="Times New Roman"/>
          <w:szCs w:val="24"/>
        </w:rPr>
        <w:t>%</w:t>
      </w:r>
      <w:r w:rsidR="00817114">
        <w:rPr>
          <w:rFonts w:cs="Times New Roman"/>
          <w:szCs w:val="24"/>
        </w:rPr>
        <w:t>. Teelõigu</w:t>
      </w:r>
      <w:r>
        <w:rPr>
          <w:rFonts w:cs="Times New Roman"/>
          <w:szCs w:val="24"/>
        </w:rPr>
        <w:t xml:space="preserve"> põikkalle on 2,5%.</w:t>
      </w:r>
    </w:p>
    <w:p w14:paraId="1F4FC24B" w14:textId="77777777" w:rsidR="00C8580B" w:rsidRPr="00692D9E" w:rsidRDefault="00C8580B" w:rsidP="00BB7A2C">
      <w:pPr>
        <w:spacing w:after="0"/>
        <w:rPr>
          <w:rFonts w:cs="Times New Roman"/>
        </w:rPr>
      </w:pPr>
    </w:p>
    <w:p w14:paraId="11DA31BC" w14:textId="3E600FC9" w:rsidR="00D31F98" w:rsidRPr="00692D9E" w:rsidRDefault="00A25618" w:rsidP="00FA57FC">
      <w:pPr>
        <w:pStyle w:val="Heading2"/>
        <w:numPr>
          <w:ilvl w:val="1"/>
          <w:numId w:val="2"/>
        </w:numPr>
      </w:pPr>
      <w:bookmarkStart w:id="14" w:name="_Hlk527371016"/>
      <w:r w:rsidRPr="00692D9E">
        <w:t xml:space="preserve"> </w:t>
      </w:r>
      <w:bookmarkStart w:id="15" w:name="_Toc513198491"/>
      <w:bookmarkStart w:id="16" w:name="_Toc235031474"/>
      <w:r w:rsidR="00934D73" w:rsidRPr="00692D9E">
        <w:t>Muldkeha ja k</w:t>
      </w:r>
      <w:r w:rsidRPr="00692D9E">
        <w:t>atend</w:t>
      </w:r>
      <w:bookmarkEnd w:id="15"/>
      <w:bookmarkEnd w:id="16"/>
    </w:p>
    <w:p w14:paraId="7FA7F366" w14:textId="25A57C09" w:rsidR="002E63C6" w:rsidRDefault="002E63C6" w:rsidP="002E63C6">
      <w:pPr>
        <w:spacing w:after="0"/>
        <w:jc w:val="both"/>
        <w:rPr>
          <w:rFonts w:cs="Times New Roman"/>
          <w:szCs w:val="24"/>
        </w:rPr>
      </w:pPr>
      <w:bookmarkStart w:id="17" w:name="_Hlk3975708"/>
      <w:bookmarkEnd w:id="14"/>
      <w:r w:rsidRPr="002E63C6">
        <w:rPr>
          <w:rFonts w:cs="Times New Roman"/>
          <w:szCs w:val="24"/>
        </w:rPr>
        <w:t xml:space="preserve">Katendi projekteerimisel on aluseks võetud </w:t>
      </w:r>
      <w:r w:rsidR="004077B1">
        <w:rPr>
          <w:rFonts w:cs="Times New Roman"/>
          <w:szCs w:val="24"/>
        </w:rPr>
        <w:t>kinnistut kasutav transport</w:t>
      </w:r>
      <w:r w:rsidRPr="002E63C6">
        <w:rPr>
          <w:rFonts w:cs="Times New Roman"/>
          <w:szCs w:val="24"/>
        </w:rPr>
        <w:t>.</w:t>
      </w:r>
    </w:p>
    <w:p w14:paraId="1965D136" w14:textId="77777777" w:rsidR="00A9367F" w:rsidRDefault="00A9367F" w:rsidP="005146D3">
      <w:pPr>
        <w:spacing w:after="0"/>
        <w:jc w:val="both"/>
        <w:rPr>
          <w:rFonts w:cs="Times New Roman"/>
          <w:szCs w:val="24"/>
        </w:rPr>
      </w:pPr>
    </w:p>
    <w:p w14:paraId="53A75EF7" w14:textId="2A41A6AE" w:rsidR="002E63C6" w:rsidRPr="00692D9E" w:rsidRDefault="002E63C6" w:rsidP="002E63C6">
      <w:pPr>
        <w:pStyle w:val="Heading3"/>
        <w:numPr>
          <w:ilvl w:val="2"/>
          <w:numId w:val="2"/>
        </w:numPr>
      </w:pPr>
      <w:bookmarkStart w:id="18" w:name="_Toc235031475"/>
      <w:r>
        <w:t>Muldkeha</w:t>
      </w:r>
      <w:bookmarkEnd w:id="18"/>
    </w:p>
    <w:p w14:paraId="65A2DF96" w14:textId="77777777" w:rsidR="00173197" w:rsidRPr="00173197" w:rsidRDefault="00173197" w:rsidP="00173197">
      <w:pPr>
        <w:spacing w:after="0"/>
        <w:jc w:val="both"/>
        <w:rPr>
          <w:rFonts w:cs="Times New Roman"/>
          <w:szCs w:val="24"/>
        </w:rPr>
      </w:pPr>
      <w:proofErr w:type="spellStart"/>
      <w:r w:rsidRPr="00173197">
        <w:rPr>
          <w:rFonts w:cs="Times New Roman"/>
          <w:szCs w:val="24"/>
        </w:rPr>
        <w:t>Külmakerkelised</w:t>
      </w:r>
      <w:proofErr w:type="spellEnd"/>
      <w:r w:rsidRPr="00173197">
        <w:rPr>
          <w:rFonts w:cs="Times New Roman"/>
          <w:szCs w:val="24"/>
        </w:rPr>
        <w:t xml:space="preserve"> ja nõrgad aluspinnased tuleb eemaldada ja asendada nõuetekohase täitematerjaliga. Muld ja turvas tuleb tee alt eemaldada. </w:t>
      </w:r>
    </w:p>
    <w:p w14:paraId="0885D829" w14:textId="77777777" w:rsidR="00173197" w:rsidRDefault="00173197" w:rsidP="00173197">
      <w:pPr>
        <w:spacing w:after="0"/>
        <w:jc w:val="both"/>
        <w:rPr>
          <w:rFonts w:cs="Times New Roman"/>
          <w:szCs w:val="24"/>
        </w:rPr>
      </w:pPr>
    </w:p>
    <w:p w14:paraId="346878D3" w14:textId="6C8D6C6F" w:rsidR="00173197" w:rsidRPr="00173197" w:rsidRDefault="00173197" w:rsidP="00173197">
      <w:pPr>
        <w:spacing w:after="0"/>
        <w:jc w:val="both"/>
        <w:rPr>
          <w:rFonts w:cs="Times New Roman"/>
          <w:szCs w:val="24"/>
        </w:rPr>
      </w:pPr>
      <w:r w:rsidRPr="00173197">
        <w:rPr>
          <w:rFonts w:cs="Times New Roman"/>
          <w:szCs w:val="24"/>
        </w:rPr>
        <w:t xml:space="preserve">Nõrkadeks aluspinnasteks loetakse peenpinnased, mille dreenimata nihketugevus looduslikus olekus </w:t>
      </w:r>
      <w:proofErr w:type="spellStart"/>
      <w:r w:rsidRPr="00173197">
        <w:rPr>
          <w:rFonts w:cs="Times New Roman"/>
          <w:szCs w:val="24"/>
        </w:rPr>
        <w:t>cu</w:t>
      </w:r>
      <w:proofErr w:type="spellEnd"/>
      <w:r w:rsidRPr="00173197">
        <w:rPr>
          <w:rFonts w:cs="Times New Roman"/>
          <w:szCs w:val="24"/>
        </w:rPr>
        <w:t xml:space="preserve">&lt; 40 </w:t>
      </w:r>
      <w:proofErr w:type="spellStart"/>
      <w:r w:rsidRPr="00173197">
        <w:rPr>
          <w:rFonts w:cs="Times New Roman"/>
          <w:szCs w:val="24"/>
        </w:rPr>
        <w:t>kPa</w:t>
      </w:r>
      <w:proofErr w:type="spellEnd"/>
      <w:r w:rsidRPr="00173197">
        <w:rPr>
          <w:rFonts w:cs="Times New Roman"/>
          <w:szCs w:val="24"/>
        </w:rPr>
        <w:t xml:space="preserve"> või elastsusmoodul E&lt;5,0 </w:t>
      </w:r>
      <w:proofErr w:type="spellStart"/>
      <w:r w:rsidRPr="00173197">
        <w:rPr>
          <w:rFonts w:cs="Times New Roman"/>
          <w:szCs w:val="24"/>
        </w:rPr>
        <w:t>MPa</w:t>
      </w:r>
      <w:proofErr w:type="spellEnd"/>
      <w:r w:rsidRPr="00173197">
        <w:rPr>
          <w:rFonts w:cs="Times New Roman"/>
          <w:szCs w:val="24"/>
        </w:rPr>
        <w:t xml:space="preserve">. Nõrkadeks pinnasteks loetakse samuti turvas ja turvastunud pinnased, mudad, </w:t>
      </w:r>
      <w:proofErr w:type="spellStart"/>
      <w:r w:rsidRPr="00173197">
        <w:rPr>
          <w:rFonts w:cs="Times New Roman"/>
          <w:szCs w:val="24"/>
        </w:rPr>
        <w:t>sapropeelid</w:t>
      </w:r>
      <w:proofErr w:type="spellEnd"/>
      <w:r w:rsidRPr="00173197">
        <w:rPr>
          <w:rFonts w:cs="Times New Roman"/>
          <w:szCs w:val="24"/>
        </w:rPr>
        <w:t xml:space="preserve"> ning savipinnased konsistentsarvuga alla 0,5.</w:t>
      </w:r>
    </w:p>
    <w:p w14:paraId="689786E7" w14:textId="77777777" w:rsidR="00173197" w:rsidRDefault="00173197" w:rsidP="00173197">
      <w:pPr>
        <w:spacing w:after="0"/>
        <w:jc w:val="both"/>
        <w:rPr>
          <w:rFonts w:cs="Times New Roman"/>
          <w:szCs w:val="24"/>
        </w:rPr>
      </w:pPr>
    </w:p>
    <w:p w14:paraId="26F00FBE" w14:textId="11C25DDC" w:rsidR="00173197" w:rsidRDefault="00173197" w:rsidP="00173197">
      <w:pPr>
        <w:spacing w:after="0"/>
        <w:jc w:val="both"/>
        <w:rPr>
          <w:rFonts w:cs="Times New Roman"/>
          <w:szCs w:val="24"/>
        </w:rPr>
      </w:pPr>
      <w:r w:rsidRPr="00173197">
        <w:rPr>
          <w:rFonts w:cs="Times New Roman"/>
          <w:szCs w:val="24"/>
        </w:rPr>
        <w:t xml:space="preserve">Dreeniv pinnas on kalju ja jämepurdpinnas, kruusliiv, jäme ja </w:t>
      </w:r>
      <w:proofErr w:type="spellStart"/>
      <w:r w:rsidRPr="00173197">
        <w:rPr>
          <w:rFonts w:cs="Times New Roman"/>
          <w:szCs w:val="24"/>
        </w:rPr>
        <w:t>keskliiv</w:t>
      </w:r>
      <w:proofErr w:type="spellEnd"/>
      <w:r w:rsidRPr="00173197">
        <w:rPr>
          <w:rFonts w:cs="Times New Roman"/>
          <w:szCs w:val="24"/>
        </w:rPr>
        <w:t>. Mittedreeniv pinnas on savi ja tolmliiv.</w:t>
      </w:r>
    </w:p>
    <w:p w14:paraId="01B869F5" w14:textId="77777777" w:rsidR="00173197" w:rsidRPr="00173197" w:rsidRDefault="00173197" w:rsidP="00173197">
      <w:pPr>
        <w:spacing w:after="0"/>
        <w:jc w:val="both"/>
        <w:rPr>
          <w:rFonts w:cs="Times New Roman"/>
          <w:szCs w:val="24"/>
        </w:rPr>
      </w:pPr>
    </w:p>
    <w:p w14:paraId="6298C4BD" w14:textId="77777777" w:rsidR="00173197" w:rsidRPr="00173197" w:rsidRDefault="00173197" w:rsidP="00173197">
      <w:pPr>
        <w:spacing w:after="0"/>
        <w:jc w:val="both"/>
        <w:rPr>
          <w:rFonts w:cs="Times New Roman"/>
          <w:szCs w:val="24"/>
        </w:rPr>
      </w:pPr>
      <w:r w:rsidRPr="00173197">
        <w:rPr>
          <w:rFonts w:cs="Times New Roman"/>
          <w:szCs w:val="24"/>
        </w:rPr>
        <w:t>EVS-EN 13242 ja EVS-EN 13285 standardite järgi toodetud materjal või peenliiv loetakse dreenivaks juhul kui nad täidavad järgmisi tingimusi:</w:t>
      </w:r>
    </w:p>
    <w:p w14:paraId="19C062E6" w14:textId="77777777" w:rsidR="00173197" w:rsidRPr="00173197" w:rsidRDefault="00173197" w:rsidP="00173197">
      <w:pPr>
        <w:spacing w:after="0"/>
        <w:jc w:val="both"/>
        <w:rPr>
          <w:rFonts w:cs="Times New Roman"/>
          <w:szCs w:val="24"/>
        </w:rPr>
      </w:pPr>
      <w:r w:rsidRPr="00173197">
        <w:rPr>
          <w:rFonts w:cs="Times New Roman"/>
          <w:szCs w:val="24"/>
        </w:rPr>
        <w:t>1) osakesi tera suurusega alla 0,063 mm on vähem kui 10 % ning samal ajal osakesi tera suurusega alla 0,006 mm on vähem kui 2% või</w:t>
      </w:r>
    </w:p>
    <w:p w14:paraId="049EDC0A" w14:textId="77777777" w:rsidR="00173197" w:rsidRPr="00173197" w:rsidRDefault="00173197" w:rsidP="00173197">
      <w:pPr>
        <w:spacing w:after="0"/>
        <w:jc w:val="both"/>
        <w:rPr>
          <w:rFonts w:cs="Times New Roman"/>
          <w:szCs w:val="24"/>
        </w:rPr>
      </w:pPr>
      <w:r w:rsidRPr="00173197">
        <w:rPr>
          <w:rFonts w:cs="Times New Roman"/>
          <w:szCs w:val="24"/>
        </w:rPr>
        <w:t>2) osakesi tera suurusega alla 0,063 mm on vähem kui 7%.</w:t>
      </w:r>
    </w:p>
    <w:p w14:paraId="28BF2C1E" w14:textId="77777777" w:rsidR="00173197" w:rsidRDefault="00173197" w:rsidP="00173197">
      <w:pPr>
        <w:spacing w:after="0"/>
        <w:jc w:val="both"/>
        <w:rPr>
          <w:rFonts w:cs="Times New Roman"/>
          <w:szCs w:val="24"/>
        </w:rPr>
      </w:pPr>
    </w:p>
    <w:p w14:paraId="5D6C0DE0" w14:textId="1AC593AE" w:rsidR="00173197" w:rsidRPr="00173197" w:rsidRDefault="00173197" w:rsidP="00173197">
      <w:pPr>
        <w:spacing w:after="0"/>
        <w:jc w:val="both"/>
        <w:rPr>
          <w:rFonts w:cs="Times New Roman"/>
          <w:szCs w:val="24"/>
        </w:rPr>
      </w:pPr>
      <w:r w:rsidRPr="00173197">
        <w:rPr>
          <w:rFonts w:cs="Times New Roman"/>
          <w:szCs w:val="24"/>
        </w:rPr>
        <w:t>Külmakindlaks loetakse pinnased ning EVS-EN 13242 ja EVS-EN 13285 standardite järgi toodetud materjalid juhul, kui korraga on täidetud kõik järgmised tingimused:</w:t>
      </w:r>
    </w:p>
    <w:p w14:paraId="155D2497" w14:textId="77777777" w:rsidR="00173197" w:rsidRPr="00173197" w:rsidRDefault="00173197" w:rsidP="00173197">
      <w:pPr>
        <w:spacing w:after="0"/>
        <w:jc w:val="both"/>
        <w:rPr>
          <w:rFonts w:cs="Times New Roman"/>
          <w:szCs w:val="24"/>
        </w:rPr>
      </w:pPr>
      <w:r w:rsidRPr="00173197">
        <w:rPr>
          <w:rFonts w:cs="Times New Roman"/>
          <w:szCs w:val="24"/>
        </w:rPr>
        <w:t>1) osakesi tera suurusega alla 0,125 mm on vähem kui 25%;</w:t>
      </w:r>
    </w:p>
    <w:p w14:paraId="31518302" w14:textId="77777777" w:rsidR="00173197" w:rsidRPr="00173197" w:rsidRDefault="00173197" w:rsidP="00173197">
      <w:pPr>
        <w:spacing w:after="0"/>
        <w:jc w:val="both"/>
        <w:rPr>
          <w:rFonts w:cs="Times New Roman"/>
          <w:szCs w:val="24"/>
        </w:rPr>
      </w:pPr>
      <w:r w:rsidRPr="00173197">
        <w:rPr>
          <w:rFonts w:cs="Times New Roman"/>
          <w:szCs w:val="24"/>
        </w:rPr>
        <w:t>2) osakesi tera suurusega alla 0,063 mm on vähem kui 7%;</w:t>
      </w:r>
    </w:p>
    <w:p w14:paraId="1F1BA883" w14:textId="77777777" w:rsidR="00173197" w:rsidRPr="00173197" w:rsidRDefault="00173197" w:rsidP="00173197">
      <w:pPr>
        <w:spacing w:after="0"/>
        <w:jc w:val="both"/>
        <w:rPr>
          <w:rFonts w:cs="Times New Roman"/>
          <w:szCs w:val="24"/>
        </w:rPr>
      </w:pPr>
      <w:r w:rsidRPr="00173197">
        <w:rPr>
          <w:rFonts w:cs="Times New Roman"/>
          <w:szCs w:val="24"/>
        </w:rPr>
        <w:t>3) osakesi tera suurusega alla 0,002 mm on vähem kui 0,5%.</w:t>
      </w:r>
    </w:p>
    <w:p w14:paraId="76A624A7" w14:textId="77777777" w:rsidR="00173197" w:rsidRDefault="00173197" w:rsidP="00173197">
      <w:pPr>
        <w:spacing w:after="0"/>
        <w:jc w:val="both"/>
        <w:rPr>
          <w:rFonts w:cs="Times New Roman"/>
          <w:szCs w:val="24"/>
        </w:rPr>
      </w:pPr>
    </w:p>
    <w:p w14:paraId="031C79B1" w14:textId="490C4454" w:rsidR="00173197" w:rsidRDefault="00173197" w:rsidP="00173197">
      <w:pPr>
        <w:spacing w:after="0"/>
        <w:jc w:val="both"/>
        <w:rPr>
          <w:rFonts w:cs="Times New Roman"/>
          <w:szCs w:val="24"/>
        </w:rPr>
      </w:pPr>
      <w:r w:rsidRPr="00173197">
        <w:rPr>
          <w:rFonts w:cs="Times New Roman"/>
          <w:szCs w:val="24"/>
        </w:rPr>
        <w:t>Kui sõelkõvera nõuded ei ole täidetud, peab nende pinnaste või materjalide filtratsioonimoodul olema suurem kui 0,5 m/</w:t>
      </w:r>
      <w:proofErr w:type="spellStart"/>
      <w:r w:rsidRPr="00173197">
        <w:rPr>
          <w:rFonts w:cs="Times New Roman"/>
          <w:szCs w:val="24"/>
        </w:rPr>
        <w:t>ööp</w:t>
      </w:r>
      <w:proofErr w:type="spellEnd"/>
      <w:r w:rsidRPr="00173197">
        <w:rPr>
          <w:rFonts w:cs="Times New Roman"/>
          <w:szCs w:val="24"/>
        </w:rPr>
        <w:t>. Filtratsioonimooduli määramine on kirjeldatud standardis EVS 901-20.</w:t>
      </w:r>
    </w:p>
    <w:p w14:paraId="471CEF09" w14:textId="77777777" w:rsidR="00173197" w:rsidRPr="00173197" w:rsidRDefault="00173197" w:rsidP="00173197">
      <w:pPr>
        <w:spacing w:after="0"/>
        <w:jc w:val="both"/>
        <w:rPr>
          <w:rFonts w:cs="Times New Roman"/>
          <w:szCs w:val="24"/>
        </w:rPr>
      </w:pPr>
    </w:p>
    <w:p w14:paraId="76753571" w14:textId="77777777" w:rsidR="00173197" w:rsidRDefault="00173197" w:rsidP="00173197">
      <w:pPr>
        <w:spacing w:after="0"/>
        <w:jc w:val="both"/>
        <w:rPr>
          <w:rFonts w:cs="Times New Roman"/>
          <w:szCs w:val="24"/>
        </w:rPr>
      </w:pPr>
      <w:r w:rsidRPr="00173197">
        <w:rPr>
          <w:rFonts w:cs="Times New Roman"/>
          <w:szCs w:val="24"/>
        </w:rPr>
        <w:t xml:space="preserve">Mullete ehitamisel ja kohaliku pinnase kasutamisel tuleb lähtuda järgmistest dokumentidest: „Tee ehitamise kvaliteedi nõuded; Muldkeha ja dreenkihi projekteerimise, ehitamise ja remondi </w:t>
      </w:r>
      <w:r w:rsidRPr="00173197">
        <w:rPr>
          <w:rFonts w:cs="Times New Roman"/>
          <w:szCs w:val="24"/>
        </w:rPr>
        <w:lastRenderedPageBreak/>
        <w:t>juhis“; „Teealade kuivenduse projekteerimise juhend“ ja „Muldkeha pinnaste tihendamise ja tihenduse kontrolli juhised“.</w:t>
      </w:r>
    </w:p>
    <w:p w14:paraId="0E88CB40" w14:textId="77777777" w:rsidR="00173197" w:rsidRPr="00173197" w:rsidRDefault="00173197" w:rsidP="00173197">
      <w:pPr>
        <w:spacing w:after="0"/>
        <w:jc w:val="both"/>
        <w:rPr>
          <w:rFonts w:cs="Times New Roman"/>
          <w:szCs w:val="24"/>
        </w:rPr>
      </w:pPr>
    </w:p>
    <w:p w14:paraId="737061B4" w14:textId="6A1D62D4" w:rsidR="002E63C6" w:rsidRPr="00692D9E" w:rsidRDefault="002E63C6" w:rsidP="002E63C6">
      <w:pPr>
        <w:pStyle w:val="Heading3"/>
        <w:numPr>
          <w:ilvl w:val="2"/>
          <w:numId w:val="2"/>
        </w:numPr>
      </w:pPr>
      <w:bookmarkStart w:id="19" w:name="_Hlk4567869"/>
      <w:bookmarkStart w:id="20" w:name="_Toc235031476"/>
      <w:r>
        <w:t>Katendid</w:t>
      </w:r>
      <w:bookmarkEnd w:id="20"/>
    </w:p>
    <w:bookmarkEnd w:id="19"/>
    <w:p w14:paraId="13176A9A" w14:textId="5894306C" w:rsidR="003E55FB" w:rsidRDefault="002E63C6" w:rsidP="002E63C6">
      <w:pPr>
        <w:spacing w:after="0"/>
        <w:jc w:val="both"/>
        <w:rPr>
          <w:rFonts w:cs="Times New Roman"/>
          <w:szCs w:val="24"/>
        </w:rPr>
      </w:pPr>
      <w:r w:rsidRPr="00BB7A2C">
        <w:rPr>
          <w:rFonts w:cs="Times New Roman"/>
          <w:szCs w:val="24"/>
        </w:rPr>
        <w:t>Käesolevas töös on kasutatud järgmiseid katendi konstruktsioone:</w:t>
      </w:r>
    </w:p>
    <w:p w14:paraId="0514E650" w14:textId="151B343D" w:rsidR="002E63C6" w:rsidRPr="000D52AE" w:rsidRDefault="002E63C6" w:rsidP="002E63C6">
      <w:pPr>
        <w:spacing w:after="0"/>
        <w:rPr>
          <w:rFonts w:cs="Times New Roman"/>
          <w:b/>
          <w:szCs w:val="24"/>
        </w:rPr>
      </w:pPr>
      <w:r>
        <w:rPr>
          <w:rFonts w:cs="Times New Roman"/>
          <w:b/>
          <w:szCs w:val="24"/>
        </w:rPr>
        <w:t xml:space="preserve">Tüüp </w:t>
      </w:r>
      <w:r w:rsidR="004077B1">
        <w:rPr>
          <w:rFonts w:cs="Times New Roman"/>
          <w:b/>
          <w:szCs w:val="24"/>
        </w:rPr>
        <w:t>1</w:t>
      </w:r>
      <w:r>
        <w:rPr>
          <w:rFonts w:cs="Times New Roman"/>
          <w:b/>
          <w:szCs w:val="24"/>
        </w:rPr>
        <w:t>:</w:t>
      </w:r>
      <w:r w:rsidRPr="006323FC">
        <w:rPr>
          <w:rFonts w:cs="Times New Roman"/>
          <w:szCs w:val="24"/>
        </w:rPr>
        <w:t xml:space="preserve"> </w:t>
      </w:r>
      <w:r>
        <w:rPr>
          <w:rFonts w:cs="Times New Roman"/>
          <w:szCs w:val="24"/>
        </w:rPr>
        <w:t>Sõidutee asfaltbetoonkate</w:t>
      </w:r>
      <w:r w:rsidR="004077B1">
        <w:rPr>
          <w:rFonts w:cs="Times New Roman"/>
          <w:szCs w:val="24"/>
        </w:rPr>
        <w:t>nd</w:t>
      </w:r>
    </w:p>
    <w:tbl>
      <w:tblPr>
        <w:tblStyle w:val="TableGrid"/>
        <w:tblW w:w="9209" w:type="dxa"/>
        <w:tblLook w:val="04A0" w:firstRow="1" w:lastRow="0" w:firstColumn="1" w:lastColumn="0" w:noHBand="0" w:noVBand="1"/>
      </w:tblPr>
      <w:tblGrid>
        <w:gridCol w:w="7630"/>
        <w:gridCol w:w="1579"/>
      </w:tblGrid>
      <w:tr w:rsidR="002E63C6" w:rsidRPr="00BB7A2C" w14:paraId="7FAE185C" w14:textId="77777777" w:rsidTr="003E55FB">
        <w:tc>
          <w:tcPr>
            <w:tcW w:w="7630" w:type="dxa"/>
          </w:tcPr>
          <w:p w14:paraId="0DD43B05" w14:textId="77777777" w:rsidR="002E63C6" w:rsidRPr="00BB7A2C" w:rsidRDefault="002E63C6" w:rsidP="003E55FB">
            <w:pPr>
              <w:rPr>
                <w:rFonts w:cs="Times New Roman"/>
                <w:b/>
                <w:szCs w:val="24"/>
              </w:rPr>
            </w:pPr>
            <w:r w:rsidRPr="00BB7A2C">
              <w:rPr>
                <w:rFonts w:cs="Times New Roman"/>
                <w:b/>
                <w:szCs w:val="24"/>
              </w:rPr>
              <w:t>Katendi kiht</w:t>
            </w:r>
          </w:p>
        </w:tc>
        <w:tc>
          <w:tcPr>
            <w:tcW w:w="1579" w:type="dxa"/>
          </w:tcPr>
          <w:p w14:paraId="21E8EBE3" w14:textId="77777777" w:rsidR="002E63C6" w:rsidRPr="00BB7A2C" w:rsidRDefault="002E63C6" w:rsidP="003E55FB">
            <w:pPr>
              <w:rPr>
                <w:rFonts w:cs="Times New Roman"/>
                <w:b/>
                <w:szCs w:val="24"/>
              </w:rPr>
            </w:pPr>
            <w:r w:rsidRPr="00BB7A2C">
              <w:rPr>
                <w:rFonts w:cs="Times New Roman"/>
                <w:b/>
                <w:szCs w:val="24"/>
              </w:rPr>
              <w:t>Kihi paksus</w:t>
            </w:r>
          </w:p>
        </w:tc>
      </w:tr>
      <w:tr w:rsidR="002E63C6" w:rsidRPr="00BB7A2C" w14:paraId="49CFCA08" w14:textId="77777777" w:rsidTr="003E55FB">
        <w:tc>
          <w:tcPr>
            <w:tcW w:w="7630" w:type="dxa"/>
          </w:tcPr>
          <w:p w14:paraId="54E98AC4" w14:textId="487CB4BA" w:rsidR="002E63C6" w:rsidRPr="00BB7A2C" w:rsidRDefault="002E63C6" w:rsidP="003E55FB">
            <w:pPr>
              <w:rPr>
                <w:rFonts w:cs="Times New Roman"/>
                <w:szCs w:val="24"/>
              </w:rPr>
            </w:pPr>
            <w:r>
              <w:rPr>
                <w:rFonts w:cs="Times New Roman"/>
                <w:szCs w:val="24"/>
              </w:rPr>
              <w:t>Tihe kuum a</w:t>
            </w:r>
            <w:r w:rsidRPr="00BB7A2C">
              <w:rPr>
                <w:rFonts w:cs="Times New Roman"/>
                <w:szCs w:val="24"/>
              </w:rPr>
              <w:t>sfaltbetoon AC 1</w:t>
            </w:r>
            <w:r>
              <w:rPr>
                <w:rFonts w:cs="Times New Roman"/>
                <w:szCs w:val="24"/>
              </w:rPr>
              <w:t>6</w:t>
            </w:r>
            <w:r w:rsidRPr="00BB7A2C">
              <w:rPr>
                <w:rFonts w:cs="Times New Roman"/>
                <w:szCs w:val="24"/>
              </w:rPr>
              <w:t xml:space="preserve"> </w:t>
            </w:r>
            <w:proofErr w:type="spellStart"/>
            <w:r>
              <w:rPr>
                <w:rFonts w:cs="Times New Roman"/>
                <w:szCs w:val="24"/>
              </w:rPr>
              <w:t>surf</w:t>
            </w:r>
            <w:proofErr w:type="spellEnd"/>
            <w:r>
              <w:rPr>
                <w:rFonts w:cs="Times New Roman"/>
                <w:szCs w:val="24"/>
              </w:rPr>
              <w:t xml:space="preserve"> </w:t>
            </w:r>
            <w:r w:rsidR="00A46BCA">
              <w:rPr>
                <w:rFonts w:cs="Times New Roman"/>
                <w:szCs w:val="24"/>
              </w:rPr>
              <w:t>70/100</w:t>
            </w:r>
          </w:p>
        </w:tc>
        <w:tc>
          <w:tcPr>
            <w:tcW w:w="1579" w:type="dxa"/>
          </w:tcPr>
          <w:p w14:paraId="1E7D5919" w14:textId="77777777" w:rsidR="002E63C6" w:rsidRPr="00BB7A2C" w:rsidRDefault="002E63C6" w:rsidP="003E55FB">
            <w:pPr>
              <w:rPr>
                <w:rFonts w:cs="Times New Roman"/>
                <w:szCs w:val="24"/>
              </w:rPr>
            </w:pPr>
            <w:r w:rsidRPr="00BB7A2C">
              <w:rPr>
                <w:rFonts w:cs="Times New Roman"/>
                <w:szCs w:val="24"/>
              </w:rPr>
              <w:t>h=</w:t>
            </w:r>
            <w:r>
              <w:rPr>
                <w:rFonts w:cs="Times New Roman"/>
                <w:szCs w:val="24"/>
              </w:rPr>
              <w:t>5</w:t>
            </w:r>
            <w:r w:rsidRPr="00BB7A2C">
              <w:rPr>
                <w:rFonts w:cs="Times New Roman"/>
                <w:szCs w:val="24"/>
              </w:rPr>
              <w:t xml:space="preserve"> cm</w:t>
            </w:r>
          </w:p>
        </w:tc>
      </w:tr>
      <w:tr w:rsidR="002E63C6" w:rsidRPr="00BB7A2C" w14:paraId="32397A62" w14:textId="77777777" w:rsidTr="003E55FB">
        <w:tc>
          <w:tcPr>
            <w:tcW w:w="7630" w:type="dxa"/>
          </w:tcPr>
          <w:p w14:paraId="785C869E" w14:textId="7C2C2A55" w:rsidR="002E63C6" w:rsidRPr="00BB7A2C" w:rsidRDefault="002E63C6" w:rsidP="003E55FB">
            <w:pPr>
              <w:rPr>
                <w:rFonts w:cs="Times New Roman"/>
                <w:szCs w:val="24"/>
              </w:rPr>
            </w:pPr>
            <w:r>
              <w:rPr>
                <w:rFonts w:cs="Times New Roman"/>
                <w:szCs w:val="24"/>
              </w:rPr>
              <w:t xml:space="preserve">Kuum poorne asfaltbetoon AC 32 </w:t>
            </w:r>
            <w:proofErr w:type="spellStart"/>
            <w:r>
              <w:rPr>
                <w:rFonts w:cs="Times New Roman"/>
                <w:szCs w:val="24"/>
              </w:rPr>
              <w:t>base</w:t>
            </w:r>
            <w:proofErr w:type="spellEnd"/>
            <w:r w:rsidR="00A46BCA">
              <w:rPr>
                <w:rFonts w:cs="Times New Roman"/>
                <w:szCs w:val="24"/>
              </w:rPr>
              <w:t xml:space="preserve"> 70/100</w:t>
            </w:r>
          </w:p>
        </w:tc>
        <w:tc>
          <w:tcPr>
            <w:tcW w:w="1579" w:type="dxa"/>
          </w:tcPr>
          <w:p w14:paraId="10A5584F" w14:textId="46E5383E" w:rsidR="002E63C6" w:rsidRPr="00BB7A2C" w:rsidRDefault="002E63C6" w:rsidP="003E55FB">
            <w:pPr>
              <w:rPr>
                <w:rFonts w:cs="Times New Roman"/>
                <w:szCs w:val="24"/>
              </w:rPr>
            </w:pPr>
            <w:r w:rsidRPr="00BB7A2C">
              <w:rPr>
                <w:rFonts w:cs="Times New Roman"/>
                <w:szCs w:val="24"/>
              </w:rPr>
              <w:t>h=</w:t>
            </w:r>
            <w:r w:rsidR="004077B1">
              <w:rPr>
                <w:rFonts w:cs="Times New Roman"/>
                <w:szCs w:val="24"/>
              </w:rPr>
              <w:t>6</w:t>
            </w:r>
            <w:r w:rsidRPr="00BB7A2C">
              <w:rPr>
                <w:rFonts w:cs="Times New Roman"/>
                <w:szCs w:val="24"/>
              </w:rPr>
              <w:t xml:space="preserve"> cm</w:t>
            </w:r>
          </w:p>
        </w:tc>
      </w:tr>
      <w:tr w:rsidR="002E63C6" w:rsidRPr="00BB7A2C" w14:paraId="4F165964" w14:textId="77777777" w:rsidTr="003E55FB">
        <w:tc>
          <w:tcPr>
            <w:tcW w:w="7630" w:type="dxa"/>
          </w:tcPr>
          <w:p w14:paraId="6218D778" w14:textId="77777777" w:rsidR="002E63C6" w:rsidRPr="00BB7A2C" w:rsidRDefault="002E63C6" w:rsidP="003E55FB">
            <w:pPr>
              <w:rPr>
                <w:rFonts w:cs="Times New Roman"/>
                <w:szCs w:val="24"/>
              </w:rPr>
            </w:pPr>
            <w:r w:rsidRPr="00BB7A2C">
              <w:rPr>
                <w:rFonts w:cs="Times New Roman"/>
                <w:szCs w:val="24"/>
              </w:rPr>
              <w:t xml:space="preserve">Kiilutud </w:t>
            </w:r>
            <w:r>
              <w:rPr>
                <w:rFonts w:cs="Times New Roman"/>
                <w:szCs w:val="24"/>
              </w:rPr>
              <w:t>paekillustik</w:t>
            </w:r>
            <w:r w:rsidRPr="00BB7A2C">
              <w:rPr>
                <w:rFonts w:cs="Times New Roman"/>
                <w:szCs w:val="24"/>
              </w:rPr>
              <w:t xml:space="preserve"> </w:t>
            </w:r>
            <w:proofErr w:type="spellStart"/>
            <w:r w:rsidRPr="00BB7A2C">
              <w:rPr>
                <w:rFonts w:cs="Times New Roman"/>
                <w:szCs w:val="24"/>
              </w:rPr>
              <w:t>fr</w:t>
            </w:r>
            <w:proofErr w:type="spellEnd"/>
            <w:r w:rsidRPr="00BB7A2C">
              <w:rPr>
                <w:rFonts w:cs="Times New Roman"/>
                <w:szCs w:val="24"/>
              </w:rPr>
              <w:t xml:space="preserve"> 32/63</w:t>
            </w:r>
          </w:p>
        </w:tc>
        <w:tc>
          <w:tcPr>
            <w:tcW w:w="1579" w:type="dxa"/>
          </w:tcPr>
          <w:p w14:paraId="6E0EF693" w14:textId="77777777" w:rsidR="002E63C6" w:rsidRPr="00BB7A2C" w:rsidRDefault="002E63C6" w:rsidP="003E55FB">
            <w:pPr>
              <w:rPr>
                <w:rFonts w:cs="Times New Roman"/>
                <w:szCs w:val="24"/>
              </w:rPr>
            </w:pPr>
            <w:r w:rsidRPr="00BB7A2C">
              <w:rPr>
                <w:rFonts w:cs="Times New Roman"/>
                <w:szCs w:val="24"/>
              </w:rPr>
              <w:t>h=</w:t>
            </w:r>
            <w:r>
              <w:rPr>
                <w:rFonts w:cs="Times New Roman"/>
                <w:szCs w:val="24"/>
              </w:rPr>
              <w:t>30</w:t>
            </w:r>
            <w:r w:rsidRPr="00BB7A2C">
              <w:rPr>
                <w:rFonts w:cs="Times New Roman"/>
                <w:szCs w:val="24"/>
              </w:rPr>
              <w:t xml:space="preserve"> cm</w:t>
            </w:r>
          </w:p>
        </w:tc>
      </w:tr>
      <w:tr w:rsidR="002E63C6" w:rsidRPr="00BB7A2C" w14:paraId="4A283E94" w14:textId="77777777" w:rsidTr="003E55FB">
        <w:tc>
          <w:tcPr>
            <w:tcW w:w="7630" w:type="dxa"/>
          </w:tcPr>
          <w:p w14:paraId="27703210" w14:textId="2D0B30D4" w:rsidR="002E63C6" w:rsidRPr="00BB7A2C" w:rsidRDefault="004077B1" w:rsidP="003E55FB">
            <w:pPr>
              <w:rPr>
                <w:rFonts w:cs="Times New Roman"/>
                <w:szCs w:val="24"/>
              </w:rPr>
            </w:pPr>
            <w:r>
              <w:rPr>
                <w:rFonts w:cs="Times New Roman"/>
                <w:szCs w:val="24"/>
              </w:rPr>
              <w:t>Täitematerjal Tm_105</w:t>
            </w:r>
          </w:p>
        </w:tc>
        <w:tc>
          <w:tcPr>
            <w:tcW w:w="1579" w:type="dxa"/>
          </w:tcPr>
          <w:p w14:paraId="163D5666" w14:textId="4C5EBE08" w:rsidR="002E63C6" w:rsidRPr="00BB7A2C" w:rsidRDefault="004077B1" w:rsidP="003E55FB">
            <w:pPr>
              <w:rPr>
                <w:rFonts w:cs="Times New Roman"/>
                <w:szCs w:val="24"/>
              </w:rPr>
            </w:pPr>
            <w:proofErr w:type="spellStart"/>
            <w:r w:rsidRPr="00BB7A2C">
              <w:rPr>
                <w:rFonts w:cs="Times New Roman"/>
                <w:szCs w:val="24"/>
              </w:rPr>
              <w:t>h</w:t>
            </w:r>
            <w:r w:rsidRPr="00BB7A2C">
              <w:rPr>
                <w:rFonts w:cs="Times New Roman"/>
                <w:szCs w:val="24"/>
                <w:vertAlign w:val="subscript"/>
              </w:rPr>
              <w:t>min</w:t>
            </w:r>
            <w:proofErr w:type="spellEnd"/>
            <w:r w:rsidRPr="00BB7A2C">
              <w:rPr>
                <w:rFonts w:cs="Times New Roman"/>
                <w:szCs w:val="24"/>
              </w:rPr>
              <w:t>=</w:t>
            </w:r>
            <w:r>
              <w:rPr>
                <w:rFonts w:cs="Times New Roman"/>
                <w:szCs w:val="24"/>
              </w:rPr>
              <w:t>30</w:t>
            </w:r>
            <w:r w:rsidRPr="00BB7A2C">
              <w:rPr>
                <w:rFonts w:cs="Times New Roman"/>
                <w:szCs w:val="24"/>
              </w:rPr>
              <w:t xml:space="preserve"> cm</w:t>
            </w:r>
          </w:p>
        </w:tc>
      </w:tr>
      <w:tr w:rsidR="002E63C6" w:rsidRPr="00BB7A2C" w14:paraId="5857C7DE" w14:textId="77777777" w:rsidTr="003E55FB">
        <w:tc>
          <w:tcPr>
            <w:tcW w:w="7630" w:type="dxa"/>
          </w:tcPr>
          <w:p w14:paraId="15A63DA8" w14:textId="50411692" w:rsidR="002E63C6" w:rsidRPr="00BB7A2C" w:rsidRDefault="002E63C6" w:rsidP="003E55FB">
            <w:pPr>
              <w:rPr>
                <w:rFonts w:cs="Times New Roman"/>
                <w:szCs w:val="24"/>
              </w:rPr>
            </w:pPr>
            <w:r>
              <w:rPr>
                <w:rFonts w:cs="Times New Roman"/>
                <w:szCs w:val="24"/>
              </w:rPr>
              <w:t>Olemasolev aluspinnas</w:t>
            </w:r>
            <w:r w:rsidR="00ED5EE4">
              <w:rPr>
                <w:rFonts w:cs="Times New Roman"/>
                <w:szCs w:val="24"/>
              </w:rPr>
              <w:t xml:space="preserve"> </w:t>
            </w:r>
            <w:r w:rsidR="004077B1">
              <w:rPr>
                <w:rFonts w:cs="Times New Roman"/>
                <w:szCs w:val="24"/>
              </w:rPr>
              <w:t xml:space="preserve">või </w:t>
            </w:r>
            <w:proofErr w:type="spellStart"/>
            <w:r w:rsidR="004077B1">
              <w:rPr>
                <w:rFonts w:cs="Times New Roman"/>
                <w:szCs w:val="24"/>
              </w:rPr>
              <w:t>juurdeveetav</w:t>
            </w:r>
            <w:proofErr w:type="spellEnd"/>
            <w:r w:rsidR="004077B1">
              <w:rPr>
                <w:rFonts w:cs="Times New Roman"/>
                <w:szCs w:val="24"/>
              </w:rPr>
              <w:t xml:space="preserve"> materjal Tm_105</w:t>
            </w:r>
          </w:p>
        </w:tc>
        <w:tc>
          <w:tcPr>
            <w:tcW w:w="1579" w:type="dxa"/>
          </w:tcPr>
          <w:p w14:paraId="259821DC" w14:textId="77777777" w:rsidR="002E63C6" w:rsidRPr="00BB7A2C" w:rsidRDefault="002E63C6" w:rsidP="003E55FB">
            <w:pPr>
              <w:rPr>
                <w:rFonts w:cs="Times New Roman"/>
                <w:szCs w:val="24"/>
              </w:rPr>
            </w:pPr>
          </w:p>
        </w:tc>
      </w:tr>
    </w:tbl>
    <w:p w14:paraId="3EE3D469" w14:textId="4EF21CFE" w:rsidR="003E55FB" w:rsidRDefault="003E55FB" w:rsidP="002E63C6">
      <w:pPr>
        <w:spacing w:after="0"/>
        <w:rPr>
          <w:rFonts w:cs="Times New Roman"/>
          <w:szCs w:val="24"/>
        </w:rPr>
      </w:pPr>
    </w:p>
    <w:p w14:paraId="55D65209" w14:textId="6F9299C6" w:rsidR="002E63C6" w:rsidRPr="00BB7A2C" w:rsidRDefault="00A9367F" w:rsidP="002E63C6">
      <w:pPr>
        <w:spacing w:after="0"/>
        <w:rPr>
          <w:rFonts w:cs="Times New Roman"/>
          <w:szCs w:val="24"/>
        </w:rPr>
      </w:pPr>
      <w:r w:rsidRPr="00A9367F">
        <w:rPr>
          <w:rFonts w:cs="Times New Roman"/>
          <w:b/>
          <w:bCs/>
          <w:szCs w:val="24"/>
        </w:rPr>
        <w:t xml:space="preserve">Tüüp </w:t>
      </w:r>
      <w:r w:rsidR="004077B1">
        <w:rPr>
          <w:rFonts w:cs="Times New Roman"/>
          <w:b/>
          <w:bCs/>
          <w:szCs w:val="24"/>
        </w:rPr>
        <w:t>2</w:t>
      </w:r>
      <w:r w:rsidRPr="00A9367F">
        <w:rPr>
          <w:rFonts w:cs="Times New Roman"/>
          <w:b/>
          <w:bCs/>
          <w:szCs w:val="24"/>
        </w:rPr>
        <w:t>:</w:t>
      </w:r>
      <w:r>
        <w:rPr>
          <w:rFonts w:cs="Times New Roman"/>
          <w:szCs w:val="24"/>
        </w:rPr>
        <w:t xml:space="preserve"> </w:t>
      </w:r>
      <w:r w:rsidR="002E63C6">
        <w:rPr>
          <w:rFonts w:cs="Times New Roman"/>
          <w:szCs w:val="24"/>
        </w:rPr>
        <w:t>H</w:t>
      </w:r>
      <w:r w:rsidR="002E63C6" w:rsidRPr="006323FC">
        <w:rPr>
          <w:rFonts w:cs="Times New Roman"/>
          <w:szCs w:val="24"/>
        </w:rPr>
        <w:t>aljasala</w:t>
      </w:r>
    </w:p>
    <w:tbl>
      <w:tblPr>
        <w:tblStyle w:val="TableGrid"/>
        <w:tblW w:w="9209" w:type="dxa"/>
        <w:tblLook w:val="04A0" w:firstRow="1" w:lastRow="0" w:firstColumn="1" w:lastColumn="0" w:noHBand="0" w:noVBand="1"/>
      </w:tblPr>
      <w:tblGrid>
        <w:gridCol w:w="7630"/>
        <w:gridCol w:w="1579"/>
      </w:tblGrid>
      <w:tr w:rsidR="002E63C6" w:rsidRPr="00BB7A2C" w14:paraId="3B119FFF" w14:textId="77777777" w:rsidTr="003E55FB">
        <w:tc>
          <w:tcPr>
            <w:tcW w:w="7630" w:type="dxa"/>
          </w:tcPr>
          <w:p w14:paraId="1A1615B0" w14:textId="77777777" w:rsidR="002E63C6" w:rsidRPr="00BB7A2C" w:rsidRDefault="002E63C6" w:rsidP="003E55FB">
            <w:pPr>
              <w:rPr>
                <w:rFonts w:cs="Times New Roman"/>
                <w:b/>
                <w:szCs w:val="24"/>
              </w:rPr>
            </w:pPr>
            <w:r w:rsidRPr="00BB7A2C">
              <w:rPr>
                <w:rFonts w:cs="Times New Roman"/>
                <w:b/>
                <w:szCs w:val="24"/>
              </w:rPr>
              <w:t>Katendi kiht</w:t>
            </w:r>
          </w:p>
        </w:tc>
        <w:tc>
          <w:tcPr>
            <w:tcW w:w="1579" w:type="dxa"/>
          </w:tcPr>
          <w:p w14:paraId="5C4AC26C" w14:textId="77777777" w:rsidR="002E63C6" w:rsidRPr="00BB7A2C" w:rsidRDefault="002E63C6" w:rsidP="003E55FB">
            <w:pPr>
              <w:rPr>
                <w:rFonts w:cs="Times New Roman"/>
                <w:b/>
                <w:szCs w:val="24"/>
              </w:rPr>
            </w:pPr>
            <w:r w:rsidRPr="00BB7A2C">
              <w:rPr>
                <w:rFonts w:cs="Times New Roman"/>
                <w:b/>
                <w:szCs w:val="24"/>
              </w:rPr>
              <w:t>Kihi paksus</w:t>
            </w:r>
          </w:p>
        </w:tc>
      </w:tr>
      <w:tr w:rsidR="002E63C6" w:rsidRPr="00BB7A2C" w14:paraId="11A5913E" w14:textId="77777777" w:rsidTr="003E55FB">
        <w:tc>
          <w:tcPr>
            <w:tcW w:w="7630" w:type="dxa"/>
          </w:tcPr>
          <w:p w14:paraId="2E33CFA8" w14:textId="77777777" w:rsidR="002E63C6" w:rsidRPr="00BB7A2C" w:rsidRDefault="002E63C6" w:rsidP="003E55FB">
            <w:pPr>
              <w:rPr>
                <w:rFonts w:cs="Times New Roman"/>
                <w:szCs w:val="24"/>
              </w:rPr>
            </w:pPr>
            <w:r w:rsidRPr="00BB7A2C">
              <w:rPr>
                <w:rFonts w:cs="Times New Roman"/>
                <w:szCs w:val="24"/>
              </w:rPr>
              <w:t>Murukülv</w:t>
            </w:r>
          </w:p>
        </w:tc>
        <w:tc>
          <w:tcPr>
            <w:tcW w:w="1579" w:type="dxa"/>
          </w:tcPr>
          <w:p w14:paraId="14B22797" w14:textId="77777777" w:rsidR="002E63C6" w:rsidRPr="00BB7A2C" w:rsidRDefault="002E63C6" w:rsidP="003E55FB">
            <w:pPr>
              <w:rPr>
                <w:rFonts w:cs="Times New Roman"/>
                <w:szCs w:val="24"/>
              </w:rPr>
            </w:pPr>
          </w:p>
        </w:tc>
      </w:tr>
      <w:tr w:rsidR="002E63C6" w:rsidRPr="00BB7A2C" w14:paraId="7D3100B8" w14:textId="77777777" w:rsidTr="003E55FB">
        <w:tc>
          <w:tcPr>
            <w:tcW w:w="7630" w:type="dxa"/>
          </w:tcPr>
          <w:p w14:paraId="17C1B2A5" w14:textId="77777777" w:rsidR="002E63C6" w:rsidRPr="00BB7A2C" w:rsidRDefault="002E63C6" w:rsidP="003E55FB">
            <w:pPr>
              <w:rPr>
                <w:rFonts w:cs="Times New Roman"/>
                <w:szCs w:val="24"/>
              </w:rPr>
            </w:pPr>
            <w:r w:rsidRPr="00BB7A2C">
              <w:rPr>
                <w:rFonts w:cs="Times New Roman"/>
                <w:szCs w:val="24"/>
              </w:rPr>
              <w:t>Kasvupinnas</w:t>
            </w:r>
          </w:p>
        </w:tc>
        <w:tc>
          <w:tcPr>
            <w:tcW w:w="1579" w:type="dxa"/>
          </w:tcPr>
          <w:p w14:paraId="7CEF237A" w14:textId="77777777" w:rsidR="002E63C6" w:rsidRPr="00BB7A2C" w:rsidRDefault="002E63C6" w:rsidP="003E55FB">
            <w:pPr>
              <w:rPr>
                <w:rFonts w:cs="Times New Roman"/>
                <w:szCs w:val="24"/>
              </w:rPr>
            </w:pPr>
            <w:proofErr w:type="spellStart"/>
            <w:r w:rsidRPr="00BB7A2C">
              <w:rPr>
                <w:rFonts w:cs="Times New Roman"/>
                <w:szCs w:val="24"/>
              </w:rPr>
              <w:t>h</w:t>
            </w:r>
            <w:r w:rsidRPr="00BB7A2C">
              <w:rPr>
                <w:rFonts w:cs="Times New Roman"/>
                <w:szCs w:val="24"/>
                <w:vertAlign w:val="subscript"/>
              </w:rPr>
              <w:t>min</w:t>
            </w:r>
            <w:proofErr w:type="spellEnd"/>
            <w:r w:rsidRPr="00BB7A2C">
              <w:rPr>
                <w:rFonts w:cs="Times New Roman"/>
                <w:szCs w:val="24"/>
              </w:rPr>
              <w:t>=15cm</w:t>
            </w:r>
          </w:p>
        </w:tc>
      </w:tr>
      <w:tr w:rsidR="002E63C6" w:rsidRPr="00BB7A2C" w14:paraId="1643363A" w14:textId="77777777" w:rsidTr="003E55FB">
        <w:tc>
          <w:tcPr>
            <w:tcW w:w="7630" w:type="dxa"/>
          </w:tcPr>
          <w:p w14:paraId="5BF5875B" w14:textId="4BD948B8" w:rsidR="002E63C6" w:rsidRPr="00BB7A2C" w:rsidRDefault="004077B1" w:rsidP="003E55FB">
            <w:pPr>
              <w:rPr>
                <w:rFonts w:cs="Times New Roman"/>
                <w:szCs w:val="24"/>
              </w:rPr>
            </w:pPr>
            <w:r>
              <w:rPr>
                <w:rFonts w:cs="Times New Roman"/>
                <w:szCs w:val="24"/>
              </w:rPr>
              <w:t xml:space="preserve">Olemasolev aluspinnas või </w:t>
            </w:r>
            <w:proofErr w:type="spellStart"/>
            <w:r>
              <w:rPr>
                <w:rFonts w:cs="Times New Roman"/>
                <w:szCs w:val="24"/>
              </w:rPr>
              <w:t>juurdeveetav</w:t>
            </w:r>
            <w:proofErr w:type="spellEnd"/>
            <w:r>
              <w:rPr>
                <w:rFonts w:cs="Times New Roman"/>
                <w:szCs w:val="24"/>
              </w:rPr>
              <w:t xml:space="preserve"> materjal</w:t>
            </w:r>
          </w:p>
        </w:tc>
        <w:tc>
          <w:tcPr>
            <w:tcW w:w="1579" w:type="dxa"/>
          </w:tcPr>
          <w:p w14:paraId="75569947" w14:textId="77777777" w:rsidR="002E63C6" w:rsidRPr="00BB7A2C" w:rsidRDefault="002E63C6" w:rsidP="003E55FB">
            <w:pPr>
              <w:rPr>
                <w:rFonts w:cs="Times New Roman"/>
                <w:szCs w:val="24"/>
              </w:rPr>
            </w:pPr>
          </w:p>
        </w:tc>
      </w:tr>
    </w:tbl>
    <w:p w14:paraId="2EFBC81E" w14:textId="77777777" w:rsidR="000D52AE" w:rsidRPr="00692D9E" w:rsidRDefault="000D52AE" w:rsidP="000D52AE">
      <w:bookmarkStart w:id="21" w:name="_Toc472416361"/>
      <w:bookmarkStart w:id="22" w:name="_Toc513198493"/>
      <w:bookmarkStart w:id="23" w:name="_Toc524618864"/>
      <w:bookmarkStart w:id="24" w:name="_Toc524619541"/>
      <w:bookmarkEnd w:id="17"/>
    </w:p>
    <w:p w14:paraId="0EF07BAE" w14:textId="1D9FA37F" w:rsidR="00F773C8" w:rsidRPr="00692D9E" w:rsidRDefault="00F773C8" w:rsidP="00FA57FC">
      <w:pPr>
        <w:pStyle w:val="Heading3"/>
        <w:numPr>
          <w:ilvl w:val="2"/>
          <w:numId w:val="2"/>
        </w:numPr>
      </w:pPr>
      <w:bookmarkStart w:id="25" w:name="_Toc235031477"/>
      <w:r w:rsidRPr="00692D9E">
        <w:t>Nõuded materjalidele</w:t>
      </w:r>
      <w:bookmarkEnd w:id="21"/>
      <w:bookmarkEnd w:id="22"/>
      <w:bookmarkEnd w:id="23"/>
      <w:bookmarkEnd w:id="24"/>
      <w:bookmarkEnd w:id="25"/>
    </w:p>
    <w:p w14:paraId="28472972" w14:textId="3A6088D7" w:rsidR="00B87EDC" w:rsidRPr="00692D9E" w:rsidRDefault="00B87EDC" w:rsidP="00BB7A2C">
      <w:pPr>
        <w:spacing w:after="0"/>
        <w:jc w:val="both"/>
        <w:rPr>
          <w:rFonts w:cs="Times New Roman"/>
          <w:szCs w:val="24"/>
          <w:lang w:eastAsia="et-EE"/>
        </w:rPr>
      </w:pPr>
      <w:r w:rsidRPr="00692D9E">
        <w:rPr>
          <w:rFonts w:cs="Times New Roman"/>
          <w:szCs w:val="24"/>
          <w:lang w:eastAsia="et-EE"/>
        </w:rPr>
        <w:t>Tee katendi ehitamisel kasutatavad materjali</w:t>
      </w:r>
      <w:r w:rsidR="005A5F61" w:rsidRPr="00692D9E">
        <w:rPr>
          <w:rFonts w:cs="Times New Roman"/>
          <w:szCs w:val="24"/>
          <w:lang w:eastAsia="et-EE"/>
        </w:rPr>
        <w:t>d</w:t>
      </w:r>
      <w:r w:rsidR="00A9367F">
        <w:rPr>
          <w:rFonts w:cs="Times New Roman"/>
          <w:szCs w:val="24"/>
          <w:lang w:eastAsia="et-EE"/>
        </w:rPr>
        <w:t xml:space="preserve"> </w:t>
      </w:r>
      <w:r w:rsidR="005A5F61" w:rsidRPr="00692D9E">
        <w:rPr>
          <w:rFonts w:cs="Times New Roman"/>
          <w:szCs w:val="24"/>
          <w:lang w:eastAsia="et-EE"/>
        </w:rPr>
        <w:t>peavad olema kooskõlas kehtivate õigusaktide</w:t>
      </w:r>
      <w:r w:rsidR="00F41B6F" w:rsidRPr="00692D9E">
        <w:rPr>
          <w:rFonts w:cs="Times New Roman"/>
          <w:szCs w:val="24"/>
          <w:lang w:eastAsia="et-EE"/>
        </w:rPr>
        <w:t>, standardite ja juhenditega.</w:t>
      </w:r>
    </w:p>
    <w:p w14:paraId="4B07AAA6" w14:textId="175E4EAF" w:rsidR="00B37B87" w:rsidRDefault="00B37B87" w:rsidP="00BB7A2C">
      <w:pPr>
        <w:spacing w:after="0"/>
        <w:jc w:val="both"/>
        <w:rPr>
          <w:rFonts w:cs="Times New Roman"/>
          <w:szCs w:val="24"/>
          <w:lang w:eastAsia="et-EE"/>
        </w:rPr>
      </w:pPr>
    </w:p>
    <w:p w14:paraId="5C80882D" w14:textId="77777777" w:rsidR="006A2513" w:rsidRPr="006A2513" w:rsidRDefault="006A2513" w:rsidP="006A2513">
      <w:pPr>
        <w:spacing w:after="0"/>
        <w:jc w:val="both"/>
        <w:rPr>
          <w:rFonts w:cs="Times New Roman"/>
          <w:szCs w:val="24"/>
          <w:lang w:eastAsia="et-EE"/>
        </w:rPr>
      </w:pPr>
      <w:r w:rsidRPr="006A2513">
        <w:rPr>
          <w:rFonts w:cs="Times New Roman"/>
          <w:szCs w:val="24"/>
          <w:lang w:eastAsia="et-EE"/>
        </w:rPr>
        <w:t xml:space="preserve">Nõuded asfaltsegudes ja killustikalustes kastutatavale materjalile valida vastavalt AKÖL20-le EVS-901-3. Killustikust katendikihtide ehitamisel lähtuda juhise tabelist 1. </w:t>
      </w:r>
    </w:p>
    <w:p w14:paraId="53EA8CCD" w14:textId="77777777" w:rsidR="006A2513" w:rsidRDefault="006A2513" w:rsidP="006A2513">
      <w:pPr>
        <w:spacing w:after="0"/>
        <w:jc w:val="both"/>
        <w:rPr>
          <w:rFonts w:cs="Times New Roman"/>
          <w:szCs w:val="24"/>
          <w:lang w:eastAsia="et-EE"/>
        </w:rPr>
      </w:pPr>
    </w:p>
    <w:p w14:paraId="49F50894" w14:textId="6574FBBE" w:rsidR="006A2513" w:rsidRPr="006A2513" w:rsidRDefault="006A2513" w:rsidP="006A2513">
      <w:pPr>
        <w:spacing w:after="0"/>
        <w:jc w:val="both"/>
        <w:rPr>
          <w:rFonts w:cs="Times New Roman"/>
          <w:szCs w:val="24"/>
          <w:lang w:eastAsia="et-EE"/>
        </w:rPr>
      </w:pPr>
      <w:r w:rsidRPr="006A2513">
        <w:rPr>
          <w:rFonts w:cs="Times New Roman"/>
          <w:szCs w:val="24"/>
          <w:lang w:eastAsia="et-EE"/>
        </w:rPr>
        <w:t>Sõidutee peenarde kindlustusel tuleb kasutada materjali, mis vastab terakoostise osas määruse „Tee ehitamise kvaliteedi nõuded“ lisa 10 positsioonile 6. Kvaliteedi minimaalsed nõuded materjalile – EVS-EN 13242 – LA35; FI35; F4.</w:t>
      </w:r>
    </w:p>
    <w:p w14:paraId="37E1732D" w14:textId="77777777" w:rsidR="006A2513" w:rsidRDefault="006A2513" w:rsidP="006A2513">
      <w:pPr>
        <w:spacing w:after="0"/>
        <w:jc w:val="both"/>
        <w:rPr>
          <w:rFonts w:cs="Times New Roman"/>
          <w:szCs w:val="24"/>
          <w:lang w:eastAsia="et-EE"/>
        </w:rPr>
      </w:pPr>
    </w:p>
    <w:p w14:paraId="448D7A2A" w14:textId="34E1DE38" w:rsidR="002F6B64" w:rsidRPr="00692D9E" w:rsidRDefault="00FF7846" w:rsidP="00FA57FC">
      <w:pPr>
        <w:pStyle w:val="Heading2"/>
        <w:numPr>
          <w:ilvl w:val="1"/>
          <w:numId w:val="2"/>
        </w:numPr>
      </w:pPr>
      <w:bookmarkStart w:id="26" w:name="_Toc513198494"/>
      <w:r>
        <w:t xml:space="preserve"> </w:t>
      </w:r>
      <w:bookmarkStart w:id="27" w:name="_Toc235031478"/>
      <w:r w:rsidR="00A25618" w:rsidRPr="00692D9E">
        <w:t>Veeviimarid</w:t>
      </w:r>
      <w:bookmarkEnd w:id="26"/>
      <w:bookmarkEnd w:id="27"/>
    </w:p>
    <w:p w14:paraId="4FBE0573" w14:textId="3EB2B79E" w:rsidR="00CA77E5" w:rsidRDefault="00FF7846" w:rsidP="00CA77E5">
      <w:pPr>
        <w:spacing w:after="0"/>
        <w:jc w:val="both"/>
        <w:rPr>
          <w:rFonts w:cs="Times New Roman"/>
          <w:szCs w:val="24"/>
        </w:rPr>
      </w:pPr>
      <w:r>
        <w:rPr>
          <w:rFonts w:cs="Times New Roman"/>
          <w:szCs w:val="24"/>
        </w:rPr>
        <w:t>Käesolevas projektis uusi veeviimareid ei projekteeritud. Sadevesi juhitakse üle katte serva haljasalale.</w:t>
      </w:r>
    </w:p>
    <w:p w14:paraId="58DB07B1" w14:textId="77777777" w:rsidR="001348CA" w:rsidRPr="00692D9E" w:rsidRDefault="001348CA" w:rsidP="001348CA">
      <w:pPr>
        <w:spacing w:after="0"/>
        <w:jc w:val="both"/>
        <w:rPr>
          <w:rFonts w:cs="Times New Roman"/>
          <w:lang w:eastAsia="ja-JP"/>
        </w:rPr>
      </w:pPr>
    </w:p>
    <w:p w14:paraId="6A1AD601" w14:textId="26029DA8" w:rsidR="00D31F98" w:rsidRPr="00692D9E" w:rsidRDefault="009248B8" w:rsidP="00FA57FC">
      <w:pPr>
        <w:pStyle w:val="Heading2"/>
        <w:numPr>
          <w:ilvl w:val="1"/>
          <w:numId w:val="2"/>
        </w:numPr>
      </w:pPr>
      <w:bookmarkStart w:id="28" w:name="_Toc513198497"/>
      <w:bookmarkStart w:id="29" w:name="_Hlk531188152"/>
      <w:r>
        <w:t xml:space="preserve"> </w:t>
      </w:r>
      <w:bookmarkStart w:id="30" w:name="_Toc235031479"/>
      <w:r w:rsidR="00A25618" w:rsidRPr="00692D9E">
        <w:t>L</w:t>
      </w:r>
      <w:r w:rsidR="00D31F98" w:rsidRPr="00692D9E">
        <w:t>iik</w:t>
      </w:r>
      <w:r w:rsidR="00A25618" w:rsidRPr="00692D9E">
        <w:t>luskorraldus- ja ohutusvahendid</w:t>
      </w:r>
      <w:bookmarkEnd w:id="28"/>
      <w:bookmarkEnd w:id="30"/>
    </w:p>
    <w:bookmarkEnd w:id="29"/>
    <w:p w14:paraId="62D70CC3" w14:textId="543C31BC" w:rsidR="00CA77E5" w:rsidRDefault="00FF7846" w:rsidP="00CA77E5">
      <w:pPr>
        <w:spacing w:after="0"/>
        <w:jc w:val="both"/>
        <w:rPr>
          <w:rFonts w:cs="Times New Roman"/>
          <w:szCs w:val="24"/>
        </w:rPr>
      </w:pPr>
      <w:r>
        <w:rPr>
          <w:rFonts w:cs="Times New Roman"/>
          <w:szCs w:val="24"/>
        </w:rPr>
        <w:t>Käesolevas projektis uusi liikluskorraldus- ja ohutusvahendeid ei projekteeritud.</w:t>
      </w:r>
    </w:p>
    <w:p w14:paraId="566FF794" w14:textId="77777777" w:rsidR="00006AF0" w:rsidRDefault="00006AF0" w:rsidP="00CA77E5">
      <w:pPr>
        <w:spacing w:after="0"/>
        <w:jc w:val="both"/>
        <w:rPr>
          <w:rFonts w:cs="Times New Roman"/>
          <w:szCs w:val="24"/>
        </w:rPr>
      </w:pPr>
    </w:p>
    <w:p w14:paraId="7D4C9BDC" w14:textId="1D397758" w:rsidR="00006AF0" w:rsidRDefault="00006AF0" w:rsidP="00006AF0">
      <w:pPr>
        <w:pStyle w:val="Heading2"/>
        <w:numPr>
          <w:ilvl w:val="1"/>
          <w:numId w:val="2"/>
        </w:numPr>
      </w:pPr>
      <w:bookmarkStart w:id="31" w:name="_Toc138953395"/>
      <w:bookmarkStart w:id="32" w:name="_Hlk21469420"/>
      <w:r>
        <w:t xml:space="preserve"> </w:t>
      </w:r>
      <w:bookmarkStart w:id="33" w:name="_Toc235031480"/>
      <w:r>
        <w:t>Truubid</w:t>
      </w:r>
      <w:bookmarkEnd w:id="31"/>
      <w:bookmarkEnd w:id="33"/>
    </w:p>
    <w:p w14:paraId="7D393EFC" w14:textId="16426CCB" w:rsidR="00006AF0" w:rsidRDefault="00006AF0" w:rsidP="00006AF0">
      <w:pPr>
        <w:spacing w:after="0"/>
        <w:jc w:val="both"/>
        <w:rPr>
          <w:rFonts w:cs="Times New Roman"/>
          <w:szCs w:val="24"/>
          <w:lang w:eastAsia="et-EE"/>
        </w:rPr>
      </w:pPr>
      <w:bookmarkStart w:id="34" w:name="_Toc138849333"/>
      <w:bookmarkStart w:id="35" w:name="_Toc138849917"/>
      <w:bookmarkStart w:id="36" w:name="_Toc138849958"/>
      <w:bookmarkEnd w:id="32"/>
      <w:bookmarkEnd w:id="34"/>
      <w:bookmarkEnd w:id="35"/>
      <w:bookmarkEnd w:id="36"/>
      <w:r>
        <w:rPr>
          <w:rFonts w:cs="Times New Roman"/>
          <w:szCs w:val="24"/>
          <w:lang w:eastAsia="et-EE"/>
        </w:rPr>
        <w:t xml:space="preserve">Projekteeritud truubi asukoht, kõrgusarvud, läbimõõt, pikkus ja materjal on toodud asendiplaani joonisel. </w:t>
      </w:r>
    </w:p>
    <w:p w14:paraId="183249FA" w14:textId="77777777" w:rsidR="00006AF0" w:rsidRDefault="00006AF0" w:rsidP="00006AF0">
      <w:pPr>
        <w:spacing w:after="0"/>
        <w:jc w:val="both"/>
        <w:rPr>
          <w:rFonts w:cs="Times New Roman"/>
          <w:szCs w:val="24"/>
          <w:lang w:eastAsia="et-EE"/>
        </w:rPr>
      </w:pPr>
    </w:p>
    <w:p w14:paraId="5C4CBC2F" w14:textId="64B481D2" w:rsidR="00006AF0" w:rsidRDefault="00006AF0" w:rsidP="00006AF0">
      <w:pPr>
        <w:spacing w:after="0"/>
        <w:jc w:val="both"/>
        <w:rPr>
          <w:rFonts w:cs="Times New Roman"/>
          <w:szCs w:val="24"/>
          <w:lang w:eastAsia="et-EE"/>
        </w:rPr>
      </w:pPr>
      <w:r>
        <w:rPr>
          <w:rFonts w:cs="Times New Roman"/>
          <w:szCs w:val="24"/>
          <w:lang w:eastAsia="et-EE"/>
        </w:rPr>
        <w:t>Truupide alused tuleb välja ehitada vastavalt Transpordiameti tüüpjoonistele. Ehitatavate truupide otsad tuleb kindlustada mätastega.</w:t>
      </w:r>
      <w:r>
        <w:rPr>
          <w:rFonts w:ascii="Verdana" w:hAnsi="Verdana"/>
          <w:sz w:val="20"/>
          <w:szCs w:val="20"/>
          <w:lang w:eastAsia="x-none"/>
        </w:rPr>
        <w:t xml:space="preserve"> </w:t>
      </w:r>
      <w:r>
        <w:rPr>
          <w:rFonts w:cs="Times New Roman"/>
          <w:szCs w:val="24"/>
          <w:lang w:eastAsia="et-EE"/>
        </w:rPr>
        <w:t xml:space="preserve">Minimaalne kindlustuskihi paksus on 15 cm. Truupide sisse- ja väljavooludel kujundatakse torude otsad muldkeha nõlva järgi vastavalt Transpordiameti tüüpjoonistele. Töö koosseisu kuulub ka kaeviku tagasitäide materjaliga, mille </w:t>
      </w:r>
      <w:r>
        <w:rPr>
          <w:rFonts w:cs="Times New Roman"/>
          <w:szCs w:val="24"/>
          <w:lang w:eastAsia="et-EE"/>
        </w:rPr>
        <w:lastRenderedPageBreak/>
        <w:t xml:space="preserve">omadused vastavad mulde pinnastele esitatavatele nõuetele, ning katendi (aluste) taastamine aladel, mis pole kaetud projekteeritud katendi (aluste) mahtudega. Samuti aluste ehitust ja selleks vajalikke materjale (sh </w:t>
      </w:r>
      <w:proofErr w:type="spellStart"/>
      <w:r>
        <w:rPr>
          <w:rFonts w:cs="Times New Roman"/>
          <w:szCs w:val="24"/>
          <w:lang w:eastAsia="et-EE"/>
        </w:rPr>
        <w:t>geokangad</w:t>
      </w:r>
      <w:proofErr w:type="spellEnd"/>
      <w:r>
        <w:rPr>
          <w:rFonts w:cs="Times New Roman"/>
          <w:szCs w:val="24"/>
          <w:lang w:eastAsia="et-EE"/>
        </w:rPr>
        <w:t>), sisse- ja väljavoolude ning mulde nõlvade kindlustamist ja selleks vajalikke materjale.</w:t>
      </w:r>
    </w:p>
    <w:p w14:paraId="06DC320A" w14:textId="77777777" w:rsidR="00006AF0" w:rsidRDefault="00006AF0" w:rsidP="00006AF0">
      <w:pPr>
        <w:spacing w:after="0"/>
        <w:jc w:val="both"/>
        <w:rPr>
          <w:rFonts w:cs="Times New Roman"/>
          <w:szCs w:val="24"/>
          <w:lang w:eastAsia="et-EE"/>
        </w:rPr>
      </w:pPr>
    </w:p>
    <w:p w14:paraId="487870BD" w14:textId="77777777" w:rsidR="00006AF0" w:rsidRDefault="00006AF0" w:rsidP="00006AF0">
      <w:pPr>
        <w:spacing w:after="0"/>
        <w:jc w:val="both"/>
        <w:rPr>
          <w:rFonts w:cs="Times New Roman"/>
          <w:szCs w:val="24"/>
          <w:lang w:eastAsia="et-EE"/>
        </w:rPr>
      </w:pPr>
      <w:r>
        <w:rPr>
          <w:rFonts w:cs="Times New Roman"/>
          <w:szCs w:val="24"/>
          <w:lang w:eastAsia="et-EE"/>
        </w:rPr>
        <w:t>Tee katendi ehitamisel kasutatavad materjalid, tehnoloogiad ja kontrolli metoodikad peavad olema kooskõlas kehtivate õigusaktide, standardite ja juhenditega.</w:t>
      </w:r>
    </w:p>
    <w:p w14:paraId="04DD4B94" w14:textId="7BE53C2A" w:rsidR="00FF7315" w:rsidRDefault="00FF7315" w:rsidP="00FF7846">
      <w:pPr>
        <w:spacing w:after="0"/>
        <w:rPr>
          <w:rFonts w:cs="Times New Roman"/>
          <w:szCs w:val="24"/>
        </w:rPr>
      </w:pPr>
    </w:p>
    <w:p w14:paraId="021B2D1C" w14:textId="2B6D9C3C" w:rsidR="003C7B49" w:rsidRPr="00A776AD" w:rsidRDefault="00A776AD" w:rsidP="00A776AD">
      <w:pPr>
        <w:pStyle w:val="Heading2"/>
        <w:numPr>
          <w:ilvl w:val="1"/>
          <w:numId w:val="2"/>
        </w:numPr>
      </w:pPr>
      <w:r>
        <w:t xml:space="preserve"> </w:t>
      </w:r>
      <w:bookmarkStart w:id="37" w:name="_Toc235031481"/>
      <w:r w:rsidRPr="00A776AD">
        <w:t>Tehnovõrgud</w:t>
      </w:r>
      <w:bookmarkEnd w:id="37"/>
    </w:p>
    <w:p w14:paraId="44E43AA9" w14:textId="6AE42DC6" w:rsidR="00CA77E5" w:rsidRDefault="00FF7846" w:rsidP="00CA77E5">
      <w:pPr>
        <w:spacing w:after="0"/>
        <w:rPr>
          <w:rFonts w:cs="Times New Roman"/>
          <w:szCs w:val="24"/>
        </w:rPr>
      </w:pPr>
      <w:r>
        <w:rPr>
          <w:rFonts w:cs="Times New Roman"/>
          <w:szCs w:val="24"/>
        </w:rPr>
        <w:t>Tehnovõrgud ehitada vastavalt asjakohastele projektidele.</w:t>
      </w:r>
    </w:p>
    <w:p w14:paraId="6C058065" w14:textId="77777777" w:rsidR="00A776AD" w:rsidRPr="00692D9E" w:rsidRDefault="00A776AD" w:rsidP="00A776AD">
      <w:pPr>
        <w:spacing w:after="0"/>
        <w:rPr>
          <w:rFonts w:cs="Times New Roman"/>
          <w:szCs w:val="24"/>
        </w:rPr>
      </w:pPr>
    </w:p>
    <w:p w14:paraId="779C691A" w14:textId="33EE1E40" w:rsidR="00CA77E5" w:rsidRPr="00FF7846" w:rsidRDefault="009248B8" w:rsidP="00FF7846">
      <w:pPr>
        <w:pStyle w:val="Heading2"/>
        <w:numPr>
          <w:ilvl w:val="1"/>
          <w:numId w:val="2"/>
        </w:numPr>
      </w:pPr>
      <w:bookmarkStart w:id="38" w:name="_Toc513198501"/>
      <w:r>
        <w:t xml:space="preserve"> </w:t>
      </w:r>
      <w:bookmarkStart w:id="39" w:name="_Toc235031482"/>
      <w:r w:rsidR="00A25618" w:rsidRPr="00692D9E">
        <w:t>K</w:t>
      </w:r>
      <w:r w:rsidR="00D31F98" w:rsidRPr="00692D9E">
        <w:t>eskkonn</w:t>
      </w:r>
      <w:r w:rsidR="00A25618" w:rsidRPr="00692D9E">
        <w:t xml:space="preserve">akaitse </w:t>
      </w:r>
      <w:bookmarkEnd w:id="38"/>
      <w:r w:rsidR="00FF7846">
        <w:t>ja m</w:t>
      </w:r>
      <w:r w:rsidR="00CA77E5" w:rsidRPr="00CA77E5">
        <w:t>aastikukujundustööd</w:t>
      </w:r>
      <w:bookmarkEnd w:id="39"/>
    </w:p>
    <w:p w14:paraId="374CA768" w14:textId="78AFE48C" w:rsidR="00FF5AF6" w:rsidRPr="00D117BB" w:rsidRDefault="007B4EB7" w:rsidP="00D117BB">
      <w:pPr>
        <w:spacing w:after="0"/>
        <w:jc w:val="both"/>
        <w:rPr>
          <w:rFonts w:cs="Times New Roman"/>
          <w:szCs w:val="24"/>
        </w:rPr>
      </w:pPr>
      <w:r w:rsidRPr="007B4EB7">
        <w:rPr>
          <w:rFonts w:cs="Times New Roman"/>
          <w:szCs w:val="24"/>
        </w:rPr>
        <w:t xml:space="preserve">Ehituse Töövõtja vastutab ehitusperioodil keskkonnakaitse eest ehitusplatsil ja sellega vahetult piirnevail aladel vastavalt seadustele ja nõuetele ning Tellija poolt esitatud juhistele. </w:t>
      </w:r>
    </w:p>
    <w:p w14:paraId="14DA363A" w14:textId="56E14B76" w:rsidR="006E07C4" w:rsidRPr="00692D9E" w:rsidRDefault="006E07C4" w:rsidP="006E07C4">
      <w:pPr>
        <w:pStyle w:val="Heading3"/>
        <w:numPr>
          <w:ilvl w:val="2"/>
          <w:numId w:val="2"/>
        </w:numPr>
      </w:pPr>
      <w:bookmarkStart w:id="40" w:name="_Toc235031483"/>
      <w:r>
        <w:t>Haljastus</w:t>
      </w:r>
      <w:bookmarkEnd w:id="40"/>
    </w:p>
    <w:p w14:paraId="0D74C3C5" w14:textId="48557969" w:rsidR="00F3660C" w:rsidRPr="00692D9E" w:rsidRDefault="00F3660C" w:rsidP="00F3660C">
      <w:pPr>
        <w:spacing w:after="0"/>
        <w:jc w:val="both"/>
        <w:rPr>
          <w:rFonts w:cs="Times New Roman"/>
          <w:szCs w:val="24"/>
        </w:rPr>
      </w:pPr>
      <w:r w:rsidRPr="00692D9E">
        <w:rPr>
          <w:rFonts w:cs="Times New Roman"/>
          <w:szCs w:val="24"/>
        </w:rPr>
        <w:t xml:space="preserve">Muruseeme peab olema varustatud sertifikaadiga. Seemne kulu on 2-2,5 kg/100 m² kohta. Seemneid tuleb säilitada kuivas ja valguse eest kaitstud kohas. Ehitustööde ajal vastutab säilitatava ja rajatava haljastuse eest töövõtja. Rajatavat haljastust kasta korrapäraselt. Vajadusel teostada umbrohutõrjet. </w:t>
      </w:r>
    </w:p>
    <w:p w14:paraId="45E29A30" w14:textId="77777777" w:rsidR="00F3660C" w:rsidRPr="00692D9E" w:rsidRDefault="00F3660C" w:rsidP="00F3660C">
      <w:pPr>
        <w:spacing w:after="0"/>
        <w:jc w:val="both"/>
        <w:rPr>
          <w:rFonts w:cs="Times New Roman"/>
          <w:szCs w:val="24"/>
        </w:rPr>
      </w:pPr>
    </w:p>
    <w:p w14:paraId="538701E1" w14:textId="34E1EE36" w:rsidR="00F3660C" w:rsidRPr="00692D9E" w:rsidRDefault="00F3660C" w:rsidP="00F3660C">
      <w:pPr>
        <w:spacing w:after="0"/>
        <w:jc w:val="both"/>
        <w:rPr>
          <w:rFonts w:cs="Times New Roman"/>
          <w:szCs w:val="24"/>
        </w:rPr>
      </w:pPr>
      <w:r w:rsidRPr="00692D9E">
        <w:rPr>
          <w:rFonts w:cs="Times New Roman"/>
          <w:szCs w:val="24"/>
        </w:rPr>
        <w:t xml:space="preserve">Haljasalad rajada nõuetele vastavalt ettevalmistatud kasvupinnasele. Kasvupinnase projekteeritud paksus on keskmiselt </w:t>
      </w:r>
      <w:r w:rsidR="0049622E">
        <w:rPr>
          <w:rFonts w:cs="Times New Roman"/>
          <w:szCs w:val="24"/>
        </w:rPr>
        <w:t>15</w:t>
      </w:r>
      <w:r w:rsidRPr="00692D9E">
        <w:rPr>
          <w:rFonts w:cs="Times New Roman"/>
          <w:szCs w:val="24"/>
        </w:rPr>
        <w:t xml:space="preserve"> cm. Muru klass III. Kohaliku objektilt saadava mulla nõuetele  vastavust  tõendatakse vajadusel täiendava mullaanalüüsiga.  Kasvumuld  peab olema taimekasvuks  sobiv  ega  tohi  sisaldada  ohtlikke  aineid  üle  piirmäära.  Kasvumuld  ei  tohi sisaldada prahti, kive ega mitmeaastasi juurumbrohte.</w:t>
      </w:r>
    </w:p>
    <w:p w14:paraId="7B92DEFB" w14:textId="77777777" w:rsidR="00F3660C" w:rsidRPr="00692D9E" w:rsidRDefault="00F3660C" w:rsidP="00F3660C">
      <w:pPr>
        <w:spacing w:after="0"/>
        <w:jc w:val="both"/>
        <w:rPr>
          <w:rFonts w:cs="Times New Roman"/>
          <w:szCs w:val="24"/>
        </w:rPr>
      </w:pPr>
    </w:p>
    <w:p w14:paraId="7D60001B" w14:textId="5A7C5C4A" w:rsidR="00F3660C" w:rsidRPr="00692D9E" w:rsidRDefault="00F3660C" w:rsidP="00F3660C">
      <w:pPr>
        <w:spacing w:after="0"/>
        <w:jc w:val="both"/>
        <w:rPr>
          <w:rFonts w:cs="Times New Roman"/>
          <w:szCs w:val="24"/>
        </w:rPr>
      </w:pPr>
      <w:r w:rsidRPr="00692D9E">
        <w:rPr>
          <w:rFonts w:cs="Times New Roman"/>
          <w:szCs w:val="24"/>
        </w:rPr>
        <w:t xml:space="preserve">Ehitustööde käigus rikutud või kahjustatud haljasalad tuleb taastada. </w:t>
      </w:r>
    </w:p>
    <w:p w14:paraId="04328708" w14:textId="53077E3C" w:rsidR="0049622E" w:rsidRDefault="0049622E" w:rsidP="00BB7A2C">
      <w:pPr>
        <w:spacing w:after="0"/>
        <w:rPr>
          <w:rFonts w:cs="Times New Roman"/>
        </w:rPr>
      </w:pPr>
    </w:p>
    <w:p w14:paraId="1C18CE87" w14:textId="44A65992" w:rsidR="006E07C4" w:rsidRPr="00692D9E" w:rsidRDefault="006E07C4" w:rsidP="006E07C4">
      <w:pPr>
        <w:pStyle w:val="Heading3"/>
        <w:numPr>
          <w:ilvl w:val="2"/>
          <w:numId w:val="2"/>
        </w:numPr>
      </w:pPr>
      <w:bookmarkStart w:id="41" w:name="_Toc235031484"/>
      <w:r>
        <w:t>Jäätmekava</w:t>
      </w:r>
      <w:bookmarkEnd w:id="41"/>
    </w:p>
    <w:p w14:paraId="4315B04A" w14:textId="720A3ED5" w:rsidR="008B3092" w:rsidRPr="008B3092" w:rsidRDefault="008B3092" w:rsidP="008B3092">
      <w:pPr>
        <w:spacing w:after="0"/>
        <w:jc w:val="both"/>
        <w:rPr>
          <w:rFonts w:cs="Times New Roman"/>
          <w:szCs w:val="24"/>
        </w:rPr>
      </w:pPr>
      <w:r w:rsidRPr="008B3092">
        <w:rPr>
          <w:rFonts w:cs="Times New Roman"/>
          <w:szCs w:val="24"/>
        </w:rPr>
        <w:t>Ohtlikud jäätmed  tuleb koguda muudest jäätmetest eraldi ning üle anda ohtlike jäätmete käitlemise litsentsi omavatele ettevõtetele. Ehitusjäätmete kogumine ja utiliseerimine on ehitaja kohustus.</w:t>
      </w:r>
    </w:p>
    <w:p w14:paraId="2C7CE5E5" w14:textId="77777777" w:rsidR="0049622E" w:rsidRPr="008B3092" w:rsidRDefault="0049622E" w:rsidP="0049622E">
      <w:pPr>
        <w:spacing w:after="0"/>
        <w:jc w:val="both"/>
        <w:rPr>
          <w:rFonts w:cs="Times New Roman"/>
          <w:szCs w:val="24"/>
        </w:rPr>
      </w:pPr>
    </w:p>
    <w:p w14:paraId="4E8C3A89" w14:textId="00E43A65" w:rsidR="0049622E" w:rsidRPr="008B3092" w:rsidRDefault="0049622E" w:rsidP="0049622E">
      <w:pPr>
        <w:spacing w:after="0"/>
        <w:jc w:val="both"/>
        <w:rPr>
          <w:rFonts w:cs="Times New Roman"/>
          <w:szCs w:val="24"/>
        </w:rPr>
      </w:pPr>
      <w:r w:rsidRPr="008B3092">
        <w:rPr>
          <w:rFonts w:cs="Times New Roman"/>
          <w:szCs w:val="24"/>
        </w:rPr>
        <w:t xml:space="preserve">Ehitustööde lõpetamise järel kinnitatakse </w:t>
      </w:r>
      <w:r w:rsidR="002E306D">
        <w:rPr>
          <w:rFonts w:cs="Times New Roman"/>
          <w:szCs w:val="24"/>
        </w:rPr>
        <w:t>kohalikus</w:t>
      </w:r>
      <w:r w:rsidR="00C87B11">
        <w:rPr>
          <w:rFonts w:cs="Times New Roman"/>
          <w:szCs w:val="24"/>
        </w:rPr>
        <w:t xml:space="preserve"> ringmajanduse osakonnas </w:t>
      </w:r>
      <w:r w:rsidRPr="008B3092">
        <w:rPr>
          <w:rFonts w:cs="Times New Roman"/>
          <w:szCs w:val="24"/>
        </w:rPr>
        <w:t xml:space="preserve"> jäätmeõiend, mis lisatakse ehitise ülevaatuse dokumentidele.</w:t>
      </w:r>
    </w:p>
    <w:p w14:paraId="74AE8A62" w14:textId="77777777" w:rsidR="0049622E" w:rsidRPr="008B3092" w:rsidRDefault="0049622E" w:rsidP="0049622E">
      <w:pPr>
        <w:spacing w:after="0"/>
        <w:jc w:val="both"/>
        <w:rPr>
          <w:rFonts w:cs="Times New Roman"/>
          <w:szCs w:val="24"/>
        </w:rPr>
      </w:pPr>
    </w:p>
    <w:p w14:paraId="66FFD207" w14:textId="77777777" w:rsidR="0049622E" w:rsidRPr="008B3092" w:rsidRDefault="0049622E" w:rsidP="0049622E">
      <w:pPr>
        <w:spacing w:after="0"/>
        <w:jc w:val="both"/>
        <w:rPr>
          <w:rFonts w:cs="Times New Roman"/>
          <w:szCs w:val="24"/>
        </w:rPr>
      </w:pPr>
      <w:r w:rsidRPr="008B3092">
        <w:rPr>
          <w:rFonts w:cs="Times New Roman"/>
          <w:szCs w:val="24"/>
        </w:rPr>
        <w:t>Ehitus ja lammutusjäätmed tuleb üle anda vastavat jäätmeluba omavale ettevõttele veoks, taaskasutamiseks või ladestamiseks. Riigi Keskkonnaameti poolt väljastatud jäätmeluba ja/või registreerimisõiend on vajalik ehitus- ja lammutusjäätmete (va pinnase) eeltöötluseks ja taaskasutamiseks täitematerjalina või ehitusmaterjalina jäätmetekke kohas.</w:t>
      </w:r>
    </w:p>
    <w:p w14:paraId="7F293D44" w14:textId="77777777" w:rsidR="0049622E" w:rsidRPr="008B3092" w:rsidRDefault="0049622E" w:rsidP="0049622E">
      <w:pPr>
        <w:spacing w:after="0"/>
        <w:jc w:val="both"/>
        <w:rPr>
          <w:rFonts w:cs="Times New Roman"/>
          <w:szCs w:val="24"/>
        </w:rPr>
      </w:pPr>
    </w:p>
    <w:p w14:paraId="6C205B07" w14:textId="3B5B1D54" w:rsidR="0049622E" w:rsidRPr="008B3092" w:rsidRDefault="0049622E" w:rsidP="0049622E">
      <w:pPr>
        <w:spacing w:after="0"/>
        <w:jc w:val="both"/>
        <w:rPr>
          <w:rFonts w:cs="Times New Roman"/>
          <w:szCs w:val="24"/>
        </w:rPr>
      </w:pPr>
      <w:r w:rsidRPr="008B3092">
        <w:rPr>
          <w:rFonts w:cs="Times New Roman"/>
          <w:szCs w:val="24"/>
        </w:rPr>
        <w:t xml:space="preserve">Asfaltbetooni murdu ja üle jäävat täitepinnast vedav isik peab omama jäätmeluba või olema registreeritud Keskkonnaameti </w:t>
      </w:r>
      <w:r w:rsidR="002E306D">
        <w:rPr>
          <w:rFonts w:cs="Times New Roman"/>
          <w:szCs w:val="24"/>
        </w:rPr>
        <w:t>kohalikus</w:t>
      </w:r>
      <w:r w:rsidRPr="008B3092">
        <w:rPr>
          <w:rFonts w:cs="Times New Roman"/>
          <w:szCs w:val="24"/>
        </w:rPr>
        <w:t xml:space="preserve"> regioonis. Peale ehitustöid vormistada nõuetekohane jäätmeõiend ja lisada kasutusloa taotluse/-teatise juurde.</w:t>
      </w:r>
    </w:p>
    <w:p w14:paraId="3FF3AAEE" w14:textId="77777777" w:rsidR="008B3092" w:rsidRPr="008B3092" w:rsidRDefault="008B3092" w:rsidP="008B3092">
      <w:pPr>
        <w:spacing w:after="0"/>
        <w:rPr>
          <w:rFonts w:cs="Times New Roman"/>
          <w:szCs w:val="24"/>
        </w:rPr>
      </w:pPr>
    </w:p>
    <w:p w14:paraId="57B7A137" w14:textId="0F48330E" w:rsidR="008B3092" w:rsidRPr="006B2DE8" w:rsidRDefault="006B2DE8" w:rsidP="006B2DE8">
      <w:pPr>
        <w:rPr>
          <w:rFonts w:cs="Times New Roman"/>
          <w:szCs w:val="24"/>
        </w:rPr>
      </w:pPr>
      <w:r>
        <w:rPr>
          <w:rFonts w:cs="Times New Roman"/>
          <w:szCs w:val="24"/>
        </w:rPr>
        <w:lastRenderedPageBreak/>
        <w:br w:type="page"/>
      </w:r>
    </w:p>
    <w:p w14:paraId="1922BE38" w14:textId="46043BD3" w:rsidR="007B4EB7" w:rsidRPr="00580B50" w:rsidRDefault="00046A2D" w:rsidP="007B4EB7">
      <w:pPr>
        <w:pStyle w:val="Heading1"/>
        <w:numPr>
          <w:ilvl w:val="0"/>
          <w:numId w:val="2"/>
        </w:numPr>
      </w:pPr>
      <w:bookmarkStart w:id="42" w:name="_Toc447790165"/>
      <w:bookmarkStart w:id="43" w:name="_Toc464219359"/>
      <w:bookmarkStart w:id="44" w:name="_Toc513198502"/>
      <w:bookmarkStart w:id="45" w:name="_Toc235031485"/>
      <w:r w:rsidRPr="00692D9E">
        <w:lastRenderedPageBreak/>
        <w:t>Tööde teostamine</w:t>
      </w:r>
      <w:bookmarkStart w:id="46" w:name="_Toc447790168"/>
      <w:bookmarkStart w:id="47" w:name="_Toc464219361"/>
      <w:bookmarkStart w:id="48" w:name="_Toc513198504"/>
      <w:bookmarkStart w:id="49" w:name="_Toc447790167"/>
      <w:bookmarkEnd w:id="42"/>
      <w:bookmarkEnd w:id="43"/>
      <w:bookmarkEnd w:id="44"/>
      <w:bookmarkEnd w:id="45"/>
    </w:p>
    <w:p w14:paraId="60AD96F7" w14:textId="0F7BE813" w:rsidR="007B4EB7" w:rsidRPr="00692D9E" w:rsidRDefault="007B4EB7" w:rsidP="007B4EB7">
      <w:pPr>
        <w:pStyle w:val="Heading2"/>
        <w:numPr>
          <w:ilvl w:val="1"/>
          <w:numId w:val="2"/>
        </w:numPr>
      </w:pPr>
      <w:r>
        <w:t xml:space="preserve"> </w:t>
      </w:r>
      <w:bookmarkStart w:id="50" w:name="_Toc235031486"/>
      <w:r>
        <w:t>Üldosa</w:t>
      </w:r>
      <w:bookmarkEnd w:id="50"/>
    </w:p>
    <w:p w14:paraId="64E829A8" w14:textId="2B77EA1E" w:rsidR="007B4EB7" w:rsidRPr="00580B50" w:rsidRDefault="007B4EB7" w:rsidP="007B4EB7">
      <w:pPr>
        <w:spacing w:after="0"/>
        <w:jc w:val="both"/>
        <w:rPr>
          <w:rFonts w:cs="Times New Roman"/>
          <w:szCs w:val="24"/>
        </w:rPr>
      </w:pPr>
      <w:r w:rsidRPr="00580B50">
        <w:rPr>
          <w:rFonts w:cs="Times New Roman"/>
          <w:szCs w:val="24"/>
        </w:rPr>
        <w:t>Käesolevas peatükis on kirjeldatud üldiseid tööde teostamise põhimõtteid. Tööde teostamisel tuleb juhinduda teetööde tehnilises kirjelduses ja materjalide tootjate juhendites toodust. Kasutada võib ainult tooteid, milliste toimivus on tõendatud.</w:t>
      </w:r>
    </w:p>
    <w:p w14:paraId="3992FE87" w14:textId="77777777" w:rsidR="007B4EB7" w:rsidRPr="00580B50" w:rsidRDefault="007B4EB7" w:rsidP="007B4EB7">
      <w:pPr>
        <w:spacing w:after="0"/>
        <w:jc w:val="both"/>
        <w:rPr>
          <w:rFonts w:cs="Times New Roman"/>
          <w:szCs w:val="24"/>
        </w:rPr>
      </w:pPr>
      <w:r w:rsidRPr="00580B50">
        <w:rPr>
          <w:rFonts w:cs="Times New Roman"/>
          <w:szCs w:val="24"/>
        </w:rPr>
        <w:t>Tööde teostamisel tuleb juhinduda Eestis kehtivatest teehoiutöödega seotud seadustest, standarditest, normdokumentidest ja juhenditest. Tööde kvaliteet peab vastama teetööde tehnilistele kirjeldustele ning asjakohastele normidele ja juhenditele.</w:t>
      </w:r>
    </w:p>
    <w:p w14:paraId="573B5B7B" w14:textId="77777777" w:rsidR="007B4EB7" w:rsidRPr="00580B50" w:rsidRDefault="007B4EB7" w:rsidP="007B4EB7">
      <w:pPr>
        <w:spacing w:after="0"/>
        <w:jc w:val="both"/>
        <w:rPr>
          <w:rFonts w:cs="Times New Roman"/>
          <w:szCs w:val="24"/>
        </w:rPr>
      </w:pPr>
    </w:p>
    <w:p w14:paraId="1B3160BE" w14:textId="77777777" w:rsidR="007B4EB7" w:rsidRPr="00580B50" w:rsidRDefault="007B4EB7" w:rsidP="007B4EB7">
      <w:pPr>
        <w:spacing w:after="0"/>
        <w:jc w:val="both"/>
        <w:rPr>
          <w:rFonts w:cs="Times New Roman"/>
          <w:szCs w:val="24"/>
        </w:rPr>
      </w:pPr>
      <w:r w:rsidRPr="00580B50">
        <w:rPr>
          <w:rFonts w:cs="Times New Roman"/>
          <w:szCs w:val="24"/>
        </w:rPr>
        <w:t>Ehitustöödel peab ehitaja jälgima ja täitma kõiki nõudeid, mis on esitatud Vabariigi Valitsuse 8.detsembri 1999.a. määruses nr. 377 “Töötervishoiu ja tööohutuse nõuded ehituses”. Ehitustööde teostaja peab tagama ehitustööde teostamise, ehitusplatsi kontrolli ja töötervishoiu ning tööohutuse nõuded vastavalt eelmainitud määrusele nr. 377. Ehitustööde teostajal peavad olemas olema määruses nõutud dokumendid. Ehitaja peab ehitustööde alustamisest teatama Tööinspektsiooni kohalikule asutusele vähemalt 3 päeva enne töödega alustamist. Ehitustööde ajal ei tohi ehitusel viibida kõrvalisi isikuid ja ehitustööd ei tohi ohustada ehituse mõjupiirkonnas viibijaid. Ehitaja peab tagama, et ehitusfirma ja ehitusega seotud töötajad oleksid kindlustatud. Töötajad peavad olema instrueeritud tööohutusalaselt ja olema varustatud töötamiseks vajalike kaitsevahenditega.</w:t>
      </w:r>
    </w:p>
    <w:p w14:paraId="50591172" w14:textId="77777777" w:rsidR="007B4EB7" w:rsidRPr="00580B50" w:rsidRDefault="007B4EB7" w:rsidP="007B4EB7">
      <w:pPr>
        <w:spacing w:after="0"/>
        <w:jc w:val="both"/>
        <w:rPr>
          <w:rFonts w:cs="Times New Roman"/>
          <w:szCs w:val="24"/>
        </w:rPr>
      </w:pPr>
    </w:p>
    <w:p w14:paraId="03FF13A4" w14:textId="77777777" w:rsidR="007B4EB7" w:rsidRPr="00580B50" w:rsidRDefault="007B4EB7" w:rsidP="007B4EB7">
      <w:pPr>
        <w:spacing w:after="0"/>
        <w:jc w:val="both"/>
        <w:rPr>
          <w:rFonts w:cs="Times New Roman"/>
          <w:szCs w:val="24"/>
        </w:rPr>
      </w:pPr>
      <w:r w:rsidRPr="00580B50">
        <w:rPr>
          <w:rFonts w:cs="Times New Roman"/>
          <w:szCs w:val="24"/>
        </w:rPr>
        <w:t xml:space="preserve">Ehitaja peab tagama kõigi kooskõlastustes esitatud nõuete ja tingimuste täitmise vastavalt projektlahendusele. Maaomanike negatiivsete või tingimuslike kooskõlastuste menetlemise määratleb ja teostab Tellija, lähtudes kooskõlastustes toodud võimalike eritingimuste seaduslikkusest ja põhjendatusest. </w:t>
      </w:r>
    </w:p>
    <w:p w14:paraId="6BA12A28" w14:textId="77777777" w:rsidR="007B4EB7" w:rsidRPr="00580B50" w:rsidRDefault="007B4EB7" w:rsidP="007B4EB7">
      <w:pPr>
        <w:spacing w:after="0"/>
        <w:jc w:val="both"/>
        <w:rPr>
          <w:rFonts w:cs="Times New Roman"/>
          <w:szCs w:val="24"/>
        </w:rPr>
      </w:pPr>
    </w:p>
    <w:p w14:paraId="20DB277C" w14:textId="77777777" w:rsidR="007B4EB7" w:rsidRPr="00580B50" w:rsidRDefault="007B4EB7" w:rsidP="007B4EB7">
      <w:pPr>
        <w:spacing w:after="0"/>
        <w:jc w:val="both"/>
        <w:rPr>
          <w:rFonts w:cs="Times New Roman"/>
          <w:szCs w:val="24"/>
          <w:lang w:eastAsia="et-EE"/>
        </w:rPr>
      </w:pPr>
      <w:r w:rsidRPr="00580B50">
        <w:rPr>
          <w:rFonts w:cs="Times New Roman"/>
          <w:szCs w:val="24"/>
        </w:rPr>
        <w:t>Tellija, Ehitaja, Projekteerija ja Omanikujärelevalve teatavad omal algatusel viivitamatult avastatud vigadest, puudustest ja riskiteguritest projektdokumentatsioonis ning nendest abinõudest, millega saab tööd edendada ja paremate tulemuste saavutamist soodustada.</w:t>
      </w:r>
    </w:p>
    <w:p w14:paraId="128689B4" w14:textId="77777777" w:rsidR="007B4EB7" w:rsidRPr="00580B50" w:rsidRDefault="007B4EB7" w:rsidP="007B4EB7">
      <w:pPr>
        <w:spacing w:after="0"/>
        <w:jc w:val="both"/>
        <w:rPr>
          <w:rFonts w:cs="Times New Roman"/>
          <w:lang w:eastAsia="et-EE"/>
        </w:rPr>
      </w:pPr>
    </w:p>
    <w:p w14:paraId="589C26E4" w14:textId="6C86E158" w:rsidR="007B4EB7" w:rsidRPr="00692D9E" w:rsidRDefault="007B4EB7" w:rsidP="007B4EB7">
      <w:pPr>
        <w:pStyle w:val="Heading2"/>
        <w:numPr>
          <w:ilvl w:val="1"/>
          <w:numId w:val="2"/>
        </w:numPr>
      </w:pPr>
      <w:r>
        <w:t xml:space="preserve"> </w:t>
      </w:r>
      <w:bookmarkStart w:id="51" w:name="_Toc235031487"/>
      <w:r>
        <w:t>Ettevalmistustööd</w:t>
      </w:r>
      <w:bookmarkEnd w:id="51"/>
    </w:p>
    <w:p w14:paraId="75139EB8"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Enne ehitustööde algust on töövõtja kohustatud teavitama ja vajadusel kohale kutsuma kõikide tehnovõrkude valdajad. Samuti on töövõtja kohustatud enne tööde algust teavitama kõiki teisi asjast huvitatud osapooli, keda käesolev projekt puudutab. Tehnovõrkude ümbertõstmisel tuleb edastada tehnovõrkude valdajatele teostusjoonised, sealhulgas reserv- ja kaitsetorude paigaldamise teostusjoonised.</w:t>
      </w:r>
    </w:p>
    <w:p w14:paraId="0CBCE93D" w14:textId="77777777" w:rsidR="007B4EB7" w:rsidRPr="00580B50" w:rsidRDefault="007B4EB7" w:rsidP="007B4EB7">
      <w:pPr>
        <w:spacing w:after="0"/>
        <w:jc w:val="both"/>
        <w:rPr>
          <w:rFonts w:cs="Times New Roman"/>
          <w:szCs w:val="24"/>
          <w:lang w:eastAsia="et-EE"/>
        </w:rPr>
      </w:pPr>
    </w:p>
    <w:p w14:paraId="464C8E52"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Maa omanikke tuleb informeerida ehitustööde algusest tema kinnistul ja selle vahetusläheduses (nt likvideerimistöödest - aiad, hekk, puud jms). Omaniku soovi korral võimaldada neil likvideerimistööd endal teostada.</w:t>
      </w:r>
    </w:p>
    <w:p w14:paraId="01FCAC5F" w14:textId="77777777" w:rsidR="007B4EB7" w:rsidRPr="00580B50" w:rsidRDefault="007B4EB7" w:rsidP="007B4EB7">
      <w:pPr>
        <w:spacing w:after="0"/>
        <w:jc w:val="both"/>
        <w:rPr>
          <w:rFonts w:cs="Times New Roman"/>
          <w:szCs w:val="24"/>
          <w:lang w:eastAsia="et-EE"/>
        </w:rPr>
      </w:pPr>
    </w:p>
    <w:p w14:paraId="556D5E0D"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 xml:space="preserve">Piirinaabreid tuleb töövõtjal teavitada kõikidest töödest, mis viiakse läbi nende maal või kui ehitustegevus puudutab otseselt piirinaabri huve. </w:t>
      </w:r>
    </w:p>
    <w:p w14:paraId="5FBDF2A3" w14:textId="77777777" w:rsidR="007B4EB7" w:rsidRPr="00580B50" w:rsidRDefault="007B4EB7" w:rsidP="007B4EB7">
      <w:pPr>
        <w:spacing w:after="0"/>
        <w:jc w:val="both"/>
        <w:rPr>
          <w:rFonts w:cs="Times New Roman"/>
          <w:szCs w:val="24"/>
          <w:lang w:eastAsia="et-EE"/>
        </w:rPr>
      </w:pPr>
    </w:p>
    <w:p w14:paraId="151246DC"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 xml:space="preserve">Enne ehitustööde algust tuleb looduses kindlustada kõik olemasolevad piirimärgid. Üldiselt tuleb ehitustööde käigus tagada kõikide olemasolevate piirimärkide säilimine, juhul kui see </w:t>
      </w:r>
      <w:r w:rsidRPr="00580B50">
        <w:rPr>
          <w:rFonts w:cs="Times New Roman"/>
          <w:szCs w:val="24"/>
          <w:lang w:eastAsia="et-EE"/>
        </w:rPr>
        <w:lastRenderedPageBreak/>
        <w:t xml:space="preserve">osutub võimatuks tuleb sellest teavitada maaomanikku ja pärast tööde lõpetamist taastada kõik tööde käigus hävinud piirimärgid. </w:t>
      </w:r>
    </w:p>
    <w:p w14:paraId="7935321F" w14:textId="77777777" w:rsidR="007B4EB7" w:rsidRPr="00580B50" w:rsidRDefault="007B4EB7" w:rsidP="007B4EB7">
      <w:pPr>
        <w:spacing w:after="0"/>
        <w:jc w:val="both"/>
        <w:rPr>
          <w:rFonts w:cs="Times New Roman"/>
          <w:szCs w:val="24"/>
          <w:lang w:eastAsia="et-EE"/>
        </w:rPr>
      </w:pPr>
    </w:p>
    <w:p w14:paraId="08D0C50D"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Maa-ala tuleb puhastada puudest, võsast, kividest, prügist jms. Tööpiirkonnas tuleb likvideerida vastavalt käesolevale projektile puud ning põõsad. Raietöid tuleb teostada vastavalt teetööde tehnilisele kirjeldusele. Enne puude langetamist tuleb töövõtjal hankida asjakohased load.</w:t>
      </w:r>
    </w:p>
    <w:p w14:paraId="4C244BE1" w14:textId="77777777" w:rsidR="007B4EB7" w:rsidRPr="00580B50" w:rsidRDefault="007B4EB7" w:rsidP="007B4EB7">
      <w:pPr>
        <w:spacing w:after="0"/>
        <w:jc w:val="both"/>
        <w:rPr>
          <w:rFonts w:cs="Times New Roman"/>
          <w:szCs w:val="24"/>
          <w:lang w:eastAsia="et-EE"/>
        </w:rPr>
      </w:pPr>
      <w:r w:rsidRPr="00580B50">
        <w:rPr>
          <w:rFonts w:cs="Times New Roman"/>
          <w:szCs w:val="24"/>
          <w:lang w:eastAsia="et-EE"/>
        </w:rPr>
        <w:t>Kaevetööde teostamisel geodeetilise punkti kaitsetsoonis tuleb tellida punkti kontrollmõõtmine. Juhul kui geodeetilisi punkte ei ole võimalik säilitada või kui punkt hävineb, tuleb tellida selle taastamine. Taastamiseks ja kontrollmõõtmiseks tuleb ehituse töövõtjal tellida vastav töö maamõõdufirmalt, kus töö teostab vastavat kutsestandardit omav geodeesiainsener.</w:t>
      </w:r>
    </w:p>
    <w:p w14:paraId="55F4B725" w14:textId="77777777" w:rsidR="00CA77E5" w:rsidRDefault="00CA77E5" w:rsidP="00CA77E5">
      <w:pPr>
        <w:spacing w:after="0"/>
        <w:jc w:val="both"/>
        <w:rPr>
          <w:rFonts w:cs="Times New Roman"/>
          <w:szCs w:val="24"/>
        </w:rPr>
      </w:pPr>
    </w:p>
    <w:p w14:paraId="681E21D3" w14:textId="1694F77D" w:rsidR="00046A2D" w:rsidRPr="00692D9E" w:rsidRDefault="009248B8" w:rsidP="00CA77E5">
      <w:pPr>
        <w:pStyle w:val="Heading2"/>
        <w:numPr>
          <w:ilvl w:val="1"/>
          <w:numId w:val="2"/>
        </w:numPr>
      </w:pPr>
      <w:r>
        <w:t xml:space="preserve"> </w:t>
      </w:r>
      <w:bookmarkStart w:id="52" w:name="_Toc235031488"/>
      <w:r w:rsidR="00046A2D" w:rsidRPr="00692D9E">
        <w:t>Ehitusaegne liikluskorraldus</w:t>
      </w:r>
      <w:bookmarkEnd w:id="46"/>
      <w:bookmarkEnd w:id="47"/>
      <w:bookmarkEnd w:id="48"/>
      <w:bookmarkEnd w:id="52"/>
    </w:p>
    <w:p w14:paraId="196A8562" w14:textId="3B8F61D1" w:rsidR="00A9367F" w:rsidRPr="00692D9E" w:rsidRDefault="00077E54" w:rsidP="00BB7A2C">
      <w:pPr>
        <w:spacing w:after="0"/>
        <w:jc w:val="both"/>
        <w:rPr>
          <w:rFonts w:cs="Times New Roman"/>
          <w:szCs w:val="24"/>
        </w:rPr>
      </w:pPr>
      <w:r w:rsidRPr="00692D9E">
        <w:rPr>
          <w:rFonts w:cs="Times New Roman"/>
          <w:szCs w:val="24"/>
        </w:rPr>
        <w:t xml:space="preserve">Ajutised ehitusaegsed liikluskorralduse skeemid ning joonised ehitusobjektil korraldab töövõtja vastavalt tema poolt valitud ja teostavate tööde etappidele. </w:t>
      </w:r>
      <w:r w:rsidR="00046A2D" w:rsidRPr="00692D9E">
        <w:rPr>
          <w:rFonts w:cs="Times New Roman"/>
          <w:szCs w:val="24"/>
        </w:rPr>
        <w:t xml:space="preserve">Liiklus tuleb korraldada vastavalt </w:t>
      </w:r>
      <w:bookmarkStart w:id="53" w:name="_Hlk531187965"/>
      <w:r w:rsidR="001E2637" w:rsidRPr="00692D9E">
        <w:rPr>
          <w:rFonts w:cs="Times New Roman"/>
          <w:szCs w:val="24"/>
        </w:rPr>
        <w:t xml:space="preserve">majandus- ja taristuministri 13.07.2018. aasta määrusele nr 43 „Nõuded ajutisele liikluskorraldusele“. </w:t>
      </w:r>
      <w:bookmarkEnd w:id="53"/>
      <w:r w:rsidR="00703D5E" w:rsidRPr="00692D9E">
        <w:rPr>
          <w:rFonts w:cs="Times New Roman"/>
          <w:szCs w:val="24"/>
        </w:rPr>
        <w:t>Ajutine liikluskorraldus peab</w:t>
      </w:r>
      <w:r w:rsidR="00046A2D" w:rsidRPr="00692D9E">
        <w:rPr>
          <w:rFonts w:cs="Times New Roman"/>
          <w:szCs w:val="24"/>
        </w:rPr>
        <w:t xml:space="preserve"> olema kooskõlastatu</w:t>
      </w:r>
      <w:r w:rsidR="00A9367F">
        <w:rPr>
          <w:rFonts w:cs="Times New Roman"/>
          <w:szCs w:val="24"/>
        </w:rPr>
        <w:t>d tee omanikuga.</w:t>
      </w:r>
    </w:p>
    <w:p w14:paraId="01CBB23B" w14:textId="43376080" w:rsidR="00D86EA9" w:rsidRPr="00D86EA9" w:rsidRDefault="00D86EA9" w:rsidP="00CA77E5">
      <w:pPr>
        <w:pStyle w:val="Heading1"/>
        <w:numPr>
          <w:ilvl w:val="0"/>
          <w:numId w:val="2"/>
        </w:numPr>
      </w:pPr>
      <w:bookmarkStart w:id="54" w:name="_Toc235031489"/>
      <w:bookmarkEnd w:id="49"/>
      <w:r w:rsidRPr="00D86EA9">
        <w:t>Hooldusjuhend</w:t>
      </w:r>
      <w:bookmarkEnd w:id="54"/>
    </w:p>
    <w:p w14:paraId="3E7B78F3" w14:textId="2AB608A5" w:rsidR="00D86EA9" w:rsidRDefault="00CA77E5" w:rsidP="00991815">
      <w:pPr>
        <w:spacing w:after="0"/>
        <w:jc w:val="both"/>
        <w:rPr>
          <w:rFonts w:cs="Times New Roman"/>
          <w:szCs w:val="24"/>
          <w:lang w:eastAsia="et-EE"/>
        </w:rPr>
      </w:pPr>
      <w:r w:rsidRPr="00CA77E5">
        <w:rPr>
          <w:rFonts w:cs="Times New Roman"/>
          <w:szCs w:val="24"/>
          <w:lang w:eastAsia="et-EE"/>
        </w:rPr>
        <w:t>Hooldusjuhend sisaldab hooldusjuhiseid haljastuse ning nende tee osade ja rajatiste kohta, mis vajavad spetsiifilisi hooldetöid või mille kohta on muul põhjusel otstarbekas esitada hoolduse erinõuded.</w:t>
      </w:r>
    </w:p>
    <w:p w14:paraId="41BCA370" w14:textId="77777777" w:rsidR="00D86EA9" w:rsidRDefault="00D86EA9" w:rsidP="00991815">
      <w:pPr>
        <w:spacing w:after="0"/>
        <w:jc w:val="both"/>
        <w:rPr>
          <w:rFonts w:cs="Times New Roman"/>
          <w:szCs w:val="24"/>
          <w:lang w:eastAsia="et-EE"/>
        </w:rPr>
      </w:pPr>
    </w:p>
    <w:p w14:paraId="0EF05146" w14:textId="1301A8FD" w:rsidR="0059054A" w:rsidRPr="00391591" w:rsidRDefault="0059054A" w:rsidP="00991815">
      <w:pPr>
        <w:spacing w:after="0"/>
        <w:jc w:val="both"/>
        <w:rPr>
          <w:rFonts w:cs="Times New Roman"/>
          <w:szCs w:val="24"/>
          <w:lang w:eastAsia="et-EE"/>
        </w:rPr>
      </w:pPr>
      <w:r w:rsidRPr="00391591">
        <w:rPr>
          <w:rFonts w:cs="Times New Roman"/>
          <w:szCs w:val="24"/>
          <w:lang w:eastAsia="et-EE"/>
        </w:rPr>
        <w:t>Koostasid:</w:t>
      </w:r>
    </w:p>
    <w:p w14:paraId="22E90327" w14:textId="16FF33A5" w:rsidR="00391591" w:rsidRPr="00391591" w:rsidRDefault="00391591" w:rsidP="00991815">
      <w:pPr>
        <w:spacing w:after="0"/>
        <w:jc w:val="both"/>
        <w:rPr>
          <w:rFonts w:cs="Times New Roman"/>
          <w:szCs w:val="24"/>
          <w:lang w:eastAsia="et-EE"/>
        </w:rPr>
      </w:pPr>
      <w:r w:rsidRPr="00391591">
        <w:rPr>
          <w:rFonts w:cs="Times New Roman"/>
          <w:szCs w:val="24"/>
          <w:lang w:eastAsia="et-EE"/>
        </w:rPr>
        <w:t>S. Oja</w:t>
      </w:r>
    </w:p>
    <w:p w14:paraId="111C633A" w14:textId="2E3365FF" w:rsidR="0059054A" w:rsidRPr="00391591" w:rsidRDefault="0059054A" w:rsidP="0059054A">
      <w:pPr>
        <w:spacing w:after="0"/>
        <w:jc w:val="both"/>
        <w:rPr>
          <w:rFonts w:cs="Times New Roman"/>
          <w:szCs w:val="24"/>
          <w:lang w:eastAsia="et-EE"/>
        </w:rPr>
      </w:pPr>
      <w:r w:rsidRPr="00391591">
        <w:rPr>
          <w:rFonts w:cs="Times New Roman"/>
          <w:szCs w:val="24"/>
          <w:lang w:eastAsia="et-EE"/>
        </w:rPr>
        <w:t>R. Mäe</w:t>
      </w:r>
    </w:p>
    <w:p w14:paraId="1C83865B" w14:textId="14C3AC16" w:rsidR="0059054A" w:rsidRPr="00692D9E" w:rsidRDefault="0059054A" w:rsidP="00991815">
      <w:pPr>
        <w:spacing w:after="0"/>
        <w:jc w:val="both"/>
      </w:pPr>
    </w:p>
    <w:sectPr w:rsidR="0059054A" w:rsidRPr="00692D9E" w:rsidSect="00991815">
      <w:headerReference w:type="default" r:id="rId15"/>
      <w:footerReference w:type="defaul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8637E" w14:textId="77777777" w:rsidR="000D4479" w:rsidRDefault="000D4479" w:rsidP="00E550E8">
      <w:pPr>
        <w:spacing w:after="0" w:line="240" w:lineRule="auto"/>
      </w:pPr>
      <w:r>
        <w:separator/>
      </w:r>
    </w:p>
  </w:endnote>
  <w:endnote w:type="continuationSeparator" w:id="0">
    <w:p w14:paraId="29D81572" w14:textId="77777777" w:rsidR="000D4479" w:rsidRDefault="000D4479" w:rsidP="00E550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alibri Light">
    <w:panose1 w:val="020F0302020204030204"/>
    <w:charset w:val="BA"/>
    <w:family w:val="swiss"/>
    <w:pitch w:val="variable"/>
    <w:sig w:usb0="E4002EFF" w:usb1="C200247B" w:usb2="00000009" w:usb3="00000000" w:csb0="000001FF" w:csb1="00000000"/>
  </w:font>
  <w:font w:name="Liberation Serif">
    <w:altName w:val="Times New Roman"/>
    <w:charset w:val="BA"/>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ndale Sans UI">
    <w:altName w:val="Calibri"/>
    <w:charset w:val="BA"/>
    <w:family w:val="auto"/>
    <w:pitch w:val="variable"/>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276223461"/>
      <w:docPartObj>
        <w:docPartGallery w:val="Page Numbers (Bottom of Page)"/>
        <w:docPartUnique/>
      </w:docPartObj>
    </w:sdtPr>
    <w:sdtContent>
      <w:sdt>
        <w:sdtPr>
          <w:rPr>
            <w:sz w:val="18"/>
            <w:szCs w:val="18"/>
          </w:rPr>
          <w:id w:val="478425644"/>
          <w:docPartObj>
            <w:docPartGallery w:val="Page Numbers (Top of Page)"/>
            <w:docPartUnique/>
          </w:docPartObj>
        </w:sdtPr>
        <w:sdtContent>
          <w:p w14:paraId="1AA112CA" w14:textId="77777777" w:rsidR="0026086E" w:rsidRPr="008C5072" w:rsidRDefault="0026086E">
            <w:pPr>
              <w:pStyle w:val="Footer"/>
              <w:jc w:val="right"/>
              <w:rPr>
                <w:sz w:val="18"/>
                <w:szCs w:val="18"/>
              </w:rPr>
            </w:pPr>
          </w:p>
          <w:tbl>
            <w:tblPr>
              <w:tblStyle w:val="TableGrid"/>
              <w:tblW w:w="9493"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993"/>
            </w:tblGrid>
            <w:tr w:rsidR="0026086E" w:rsidRPr="00113372" w14:paraId="7B6FAD11" w14:textId="77777777" w:rsidTr="0064692B">
              <w:tc>
                <w:tcPr>
                  <w:tcW w:w="8500" w:type="dxa"/>
                  <w:tcBorders>
                    <w:top w:val="single" w:sz="4" w:space="0" w:color="E7E6E6" w:themeColor="background2"/>
                  </w:tcBorders>
                </w:tcPr>
                <w:p w14:paraId="305A966B" w14:textId="77777777" w:rsidR="0026086E" w:rsidRPr="00113372" w:rsidRDefault="0026086E" w:rsidP="00E550E8">
                  <w:pPr>
                    <w:pStyle w:val="Footer"/>
                    <w:rPr>
                      <w:rFonts w:cs="Times New Roman"/>
                      <w:sz w:val="18"/>
                      <w:szCs w:val="18"/>
                    </w:rPr>
                  </w:pPr>
                  <w:proofErr w:type="spellStart"/>
                  <w:r w:rsidRPr="00113372">
                    <w:rPr>
                      <w:rFonts w:cs="Times New Roman"/>
                      <w:sz w:val="18"/>
                      <w:szCs w:val="18"/>
                    </w:rPr>
                    <w:t>ViaVelo</w:t>
                  </w:r>
                  <w:proofErr w:type="spellEnd"/>
                  <w:r w:rsidRPr="00113372">
                    <w:rPr>
                      <w:rFonts w:cs="Times New Roman"/>
                      <w:sz w:val="18"/>
                      <w:szCs w:val="18"/>
                    </w:rPr>
                    <w:t xml:space="preserve"> Inseneribüroo OÜ</w:t>
                  </w:r>
                </w:p>
              </w:tc>
              <w:tc>
                <w:tcPr>
                  <w:tcW w:w="993" w:type="dxa"/>
                </w:tcPr>
                <w:p w14:paraId="1E4941D8" w14:textId="77777777" w:rsidR="0026086E" w:rsidRPr="00113372" w:rsidRDefault="0026086E">
                  <w:pPr>
                    <w:pStyle w:val="Footer"/>
                    <w:jc w:val="right"/>
                    <w:rPr>
                      <w:rFonts w:cs="Times New Roman"/>
                      <w:sz w:val="18"/>
                      <w:szCs w:val="18"/>
                    </w:rPr>
                  </w:pPr>
                  <w:r w:rsidRPr="00113372">
                    <w:rPr>
                      <w:rFonts w:cs="Times New Roman"/>
                      <w:sz w:val="18"/>
                      <w:szCs w:val="18"/>
                    </w:rPr>
                    <w:t xml:space="preserve">Lk </w:t>
                  </w:r>
                  <w:r w:rsidRPr="00113372">
                    <w:rPr>
                      <w:rFonts w:cs="Times New Roman"/>
                      <w:b/>
                      <w:bCs/>
                      <w:sz w:val="18"/>
                      <w:szCs w:val="18"/>
                    </w:rPr>
                    <w:fldChar w:fldCharType="begin"/>
                  </w:r>
                  <w:r w:rsidRPr="00113372">
                    <w:rPr>
                      <w:rFonts w:cs="Times New Roman"/>
                      <w:b/>
                      <w:bCs/>
                      <w:sz w:val="18"/>
                      <w:szCs w:val="18"/>
                    </w:rPr>
                    <w:instrText>PAGE</w:instrText>
                  </w:r>
                  <w:r w:rsidRPr="00113372">
                    <w:rPr>
                      <w:rFonts w:cs="Times New Roman"/>
                      <w:b/>
                      <w:bCs/>
                      <w:sz w:val="18"/>
                      <w:szCs w:val="18"/>
                    </w:rPr>
                    <w:fldChar w:fldCharType="separate"/>
                  </w:r>
                  <w:r w:rsidRPr="00113372">
                    <w:rPr>
                      <w:rFonts w:cs="Times New Roman"/>
                      <w:b/>
                      <w:bCs/>
                      <w:noProof/>
                      <w:sz w:val="18"/>
                      <w:szCs w:val="18"/>
                    </w:rPr>
                    <w:t>3</w:t>
                  </w:r>
                  <w:r w:rsidRPr="00113372">
                    <w:rPr>
                      <w:rFonts w:cs="Times New Roman"/>
                      <w:b/>
                      <w:bCs/>
                      <w:sz w:val="18"/>
                      <w:szCs w:val="18"/>
                    </w:rPr>
                    <w:fldChar w:fldCharType="end"/>
                  </w:r>
                  <w:r w:rsidRPr="00113372">
                    <w:rPr>
                      <w:rFonts w:cs="Times New Roman"/>
                      <w:sz w:val="18"/>
                      <w:szCs w:val="18"/>
                    </w:rPr>
                    <w:t xml:space="preserve"> / </w:t>
                  </w:r>
                  <w:r w:rsidRPr="00113372">
                    <w:rPr>
                      <w:rFonts w:cs="Times New Roman"/>
                      <w:b/>
                      <w:bCs/>
                      <w:sz w:val="18"/>
                      <w:szCs w:val="18"/>
                    </w:rPr>
                    <w:fldChar w:fldCharType="begin"/>
                  </w:r>
                  <w:r w:rsidRPr="00113372">
                    <w:rPr>
                      <w:rFonts w:cs="Times New Roman"/>
                      <w:b/>
                      <w:bCs/>
                      <w:sz w:val="18"/>
                      <w:szCs w:val="18"/>
                    </w:rPr>
                    <w:instrText>NUMPAGES</w:instrText>
                  </w:r>
                  <w:r w:rsidRPr="00113372">
                    <w:rPr>
                      <w:rFonts w:cs="Times New Roman"/>
                      <w:b/>
                      <w:bCs/>
                      <w:sz w:val="18"/>
                      <w:szCs w:val="18"/>
                    </w:rPr>
                    <w:fldChar w:fldCharType="separate"/>
                  </w:r>
                  <w:r w:rsidRPr="00113372">
                    <w:rPr>
                      <w:rFonts w:cs="Times New Roman"/>
                      <w:b/>
                      <w:bCs/>
                      <w:noProof/>
                      <w:sz w:val="18"/>
                      <w:szCs w:val="18"/>
                    </w:rPr>
                    <w:t>24</w:t>
                  </w:r>
                  <w:r w:rsidRPr="00113372">
                    <w:rPr>
                      <w:rFonts w:cs="Times New Roman"/>
                      <w:b/>
                      <w:bCs/>
                      <w:sz w:val="18"/>
                      <w:szCs w:val="18"/>
                    </w:rPr>
                    <w:fldChar w:fldCharType="end"/>
                  </w:r>
                </w:p>
              </w:tc>
            </w:tr>
          </w:tbl>
          <w:p w14:paraId="064F6ED3" w14:textId="77777777" w:rsidR="0026086E" w:rsidRPr="008C5072" w:rsidRDefault="00000000" w:rsidP="00E550E8">
            <w:pPr>
              <w:pStyle w:val="Footer"/>
              <w:rPr>
                <w:sz w:val="18"/>
                <w:szCs w:val="18"/>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C2D32" w14:textId="77777777" w:rsidR="000D4479" w:rsidRDefault="000D4479" w:rsidP="00E550E8">
      <w:pPr>
        <w:spacing w:after="0" w:line="240" w:lineRule="auto"/>
      </w:pPr>
      <w:r>
        <w:separator/>
      </w:r>
    </w:p>
  </w:footnote>
  <w:footnote w:type="continuationSeparator" w:id="0">
    <w:p w14:paraId="439826EB" w14:textId="77777777" w:rsidR="000D4479" w:rsidRDefault="000D4479" w:rsidP="00E550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679" w:type="dxa"/>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Look w:val="04A0" w:firstRow="1" w:lastRow="0" w:firstColumn="1" w:lastColumn="0" w:noHBand="0" w:noVBand="1"/>
    </w:tblPr>
    <w:tblGrid>
      <w:gridCol w:w="1271"/>
      <w:gridCol w:w="6379"/>
      <w:gridCol w:w="2029"/>
    </w:tblGrid>
    <w:tr w:rsidR="007709BD" w14:paraId="54D11F2D" w14:textId="77777777" w:rsidTr="007709BD">
      <w:trPr>
        <w:trHeight w:val="176"/>
      </w:trPr>
      <w:tc>
        <w:tcPr>
          <w:tcW w:w="1271" w:type="dxa"/>
        </w:tcPr>
        <w:p w14:paraId="3AE63F38" w14:textId="77777777" w:rsidR="007709BD" w:rsidRPr="00113372" w:rsidRDefault="007709BD">
          <w:pPr>
            <w:pStyle w:val="Header"/>
            <w:rPr>
              <w:rFonts w:cs="Times New Roman"/>
              <w:sz w:val="18"/>
              <w:szCs w:val="18"/>
            </w:rPr>
          </w:pPr>
          <w:r w:rsidRPr="00113372">
            <w:rPr>
              <w:rFonts w:cs="Times New Roman"/>
              <w:sz w:val="18"/>
              <w:szCs w:val="18"/>
            </w:rPr>
            <w:t>Töö nr:</w:t>
          </w:r>
        </w:p>
      </w:tc>
      <w:tc>
        <w:tcPr>
          <w:tcW w:w="6379" w:type="dxa"/>
        </w:tcPr>
        <w:p w14:paraId="00745403" w14:textId="33D091AF" w:rsidR="007709BD" w:rsidRPr="00113372" w:rsidRDefault="00000000" w:rsidP="00AF4467">
          <w:pPr>
            <w:pStyle w:val="Header"/>
            <w:tabs>
              <w:tab w:val="clear" w:pos="4536"/>
              <w:tab w:val="clear" w:pos="9072"/>
              <w:tab w:val="left" w:pos="7368"/>
            </w:tabs>
            <w:rPr>
              <w:rFonts w:cs="Times New Roman"/>
              <w:sz w:val="18"/>
              <w:szCs w:val="18"/>
            </w:rPr>
          </w:pPr>
          <w:sdt>
            <w:sdtPr>
              <w:rPr>
                <w:rFonts w:cs="Times New Roman"/>
                <w:sz w:val="18"/>
                <w:szCs w:val="18"/>
              </w:rPr>
              <w:alias w:val="Olek"/>
              <w:tag w:val=""/>
              <w:id w:val="65306139"/>
              <w:placeholder>
                <w:docPart w:val="FE28294B7C704060913F6946D1017626"/>
              </w:placeholder>
              <w:dataBinding w:prefixMappings="xmlns:ns0='http://purl.org/dc/elements/1.1/' xmlns:ns1='http://schemas.openxmlformats.org/package/2006/metadata/core-properties' " w:xpath="/ns1:coreProperties[1]/ns1:contentStatus[1]" w:storeItemID="{6C3C8BC8-F283-45AE-878A-BAB7291924A1}"/>
              <w:text/>
            </w:sdtPr>
            <w:sdtContent>
              <w:r w:rsidR="00420DD2">
                <w:rPr>
                  <w:rFonts w:cs="Times New Roman"/>
                  <w:sz w:val="18"/>
                  <w:szCs w:val="18"/>
                </w:rPr>
                <w:t>4926</w:t>
              </w:r>
            </w:sdtContent>
          </w:sdt>
          <w:r w:rsidR="007709BD" w:rsidRPr="00113372">
            <w:rPr>
              <w:rFonts w:cs="Times New Roman"/>
              <w:sz w:val="18"/>
              <w:szCs w:val="18"/>
            </w:rPr>
            <w:t xml:space="preserve">                                                                                                                                      </w:t>
          </w:r>
        </w:p>
      </w:tc>
      <w:tc>
        <w:tcPr>
          <w:tcW w:w="2029" w:type="dxa"/>
        </w:tcPr>
        <w:p w14:paraId="2E141E0A" w14:textId="301EB0A6" w:rsidR="007709BD" w:rsidRPr="00113372" w:rsidRDefault="007709BD" w:rsidP="00AF4467">
          <w:pPr>
            <w:pStyle w:val="Header"/>
            <w:tabs>
              <w:tab w:val="clear" w:pos="4536"/>
              <w:tab w:val="clear" w:pos="9072"/>
              <w:tab w:val="left" w:pos="7368"/>
            </w:tabs>
            <w:rPr>
              <w:rFonts w:cs="Times New Roman"/>
              <w:sz w:val="18"/>
              <w:szCs w:val="18"/>
            </w:rPr>
          </w:pPr>
          <w:r w:rsidRPr="00113372">
            <w:rPr>
              <w:rFonts w:cs="Times New Roman"/>
              <w:sz w:val="18"/>
              <w:szCs w:val="18"/>
            </w:rPr>
            <w:t>Staadium: Põhiprojekt</w:t>
          </w:r>
        </w:p>
      </w:tc>
    </w:tr>
    <w:tr w:rsidR="0026086E" w14:paraId="6719F9B8" w14:textId="77777777" w:rsidTr="0064692B">
      <w:trPr>
        <w:trHeight w:val="343"/>
      </w:trPr>
      <w:tc>
        <w:tcPr>
          <w:tcW w:w="1271" w:type="dxa"/>
        </w:tcPr>
        <w:p w14:paraId="75A5EE5E" w14:textId="77777777" w:rsidR="0026086E" w:rsidRPr="00113372" w:rsidRDefault="0026086E">
          <w:pPr>
            <w:pStyle w:val="Header"/>
            <w:rPr>
              <w:rFonts w:cs="Times New Roman"/>
              <w:sz w:val="18"/>
              <w:szCs w:val="18"/>
            </w:rPr>
          </w:pPr>
          <w:r w:rsidRPr="00113372">
            <w:rPr>
              <w:rFonts w:cs="Times New Roman"/>
              <w:sz w:val="18"/>
              <w:szCs w:val="18"/>
            </w:rPr>
            <w:t>Töö nimetus:</w:t>
          </w:r>
        </w:p>
      </w:tc>
      <w:tc>
        <w:tcPr>
          <w:tcW w:w="8408" w:type="dxa"/>
          <w:gridSpan w:val="2"/>
        </w:tcPr>
        <w:p w14:paraId="79B67100" w14:textId="200A6606" w:rsidR="0026086E" w:rsidRPr="00113372" w:rsidRDefault="00000000" w:rsidP="00AF4467">
          <w:pPr>
            <w:pStyle w:val="Header"/>
            <w:tabs>
              <w:tab w:val="clear" w:pos="4536"/>
              <w:tab w:val="clear" w:pos="9072"/>
              <w:tab w:val="left" w:pos="5268"/>
            </w:tabs>
            <w:rPr>
              <w:rFonts w:cs="Times New Roman"/>
              <w:sz w:val="18"/>
              <w:szCs w:val="18"/>
            </w:rPr>
          </w:pPr>
          <w:sdt>
            <w:sdtPr>
              <w:rPr>
                <w:rFonts w:cs="Times New Roman"/>
                <w:sz w:val="18"/>
                <w:szCs w:val="18"/>
              </w:rPr>
              <w:alias w:val="Pealkiri"/>
              <w:tag w:val=""/>
              <w:id w:val="1962378265"/>
              <w:placeholder>
                <w:docPart w:val="68BF1CAC514A454EA6F72FA737783785"/>
              </w:placeholder>
              <w:dataBinding w:prefixMappings="xmlns:ns0='http://purl.org/dc/elements/1.1/' xmlns:ns1='http://schemas.openxmlformats.org/package/2006/metadata/core-properties' " w:xpath="/ns1:coreProperties[1]/ns0:title[1]" w:storeItemID="{6C3C8BC8-F283-45AE-878A-BAB7291924A1}"/>
              <w:text/>
            </w:sdtPr>
            <w:sdtContent>
              <w:r w:rsidR="00420DD2">
                <w:rPr>
                  <w:rFonts w:cs="Times New Roman"/>
                  <w:sz w:val="18"/>
                  <w:szCs w:val="18"/>
                </w:rPr>
                <w:t>Juhani kinnistu juurdepääsutee</w:t>
              </w:r>
            </w:sdtContent>
          </w:sdt>
          <w:r w:rsidR="0026086E" w:rsidRPr="00113372">
            <w:rPr>
              <w:rFonts w:cs="Times New Roman"/>
              <w:sz w:val="18"/>
              <w:szCs w:val="18"/>
            </w:rPr>
            <w:tab/>
            <w:t xml:space="preserve">                 </w:t>
          </w:r>
        </w:p>
      </w:tc>
    </w:tr>
  </w:tbl>
  <w:p w14:paraId="6A8DF743" w14:textId="77777777" w:rsidR="0026086E" w:rsidRDefault="002608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B1DB2"/>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AF6F6B"/>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E973F9"/>
    <w:multiLevelType w:val="hybridMultilevel"/>
    <w:tmpl w:val="F58EF578"/>
    <w:lvl w:ilvl="0" w:tplc="98F8E022">
      <w:start w:val="5"/>
      <w:numFmt w:val="bullet"/>
      <w:lvlText w:val=""/>
      <w:lvlJc w:val="left"/>
      <w:pPr>
        <w:ind w:left="720" w:hanging="360"/>
      </w:pPr>
      <w:rPr>
        <w:rFonts w:ascii="Symbol" w:eastAsiaTheme="minorHAnsi" w:hAnsi="Symbol" w:cs="Times New Roman"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194C2FB9"/>
    <w:multiLevelType w:val="hybridMultilevel"/>
    <w:tmpl w:val="A22E34B2"/>
    <w:lvl w:ilvl="0" w:tplc="4DA87C78">
      <w:start w:val="3"/>
      <w:numFmt w:val="bullet"/>
      <w:lvlText w:val=""/>
      <w:lvlJc w:val="left"/>
      <w:pPr>
        <w:ind w:left="435" w:hanging="360"/>
      </w:pPr>
      <w:rPr>
        <w:rFonts w:ascii="Symbol" w:eastAsiaTheme="minorHAnsi" w:hAnsi="Symbol" w:cs="Times New Roman" w:hint="default"/>
      </w:rPr>
    </w:lvl>
    <w:lvl w:ilvl="1" w:tplc="04250003" w:tentative="1">
      <w:start w:val="1"/>
      <w:numFmt w:val="bullet"/>
      <w:lvlText w:val="o"/>
      <w:lvlJc w:val="left"/>
      <w:pPr>
        <w:ind w:left="1155" w:hanging="360"/>
      </w:pPr>
      <w:rPr>
        <w:rFonts w:ascii="Courier New" w:hAnsi="Courier New" w:cs="Courier New" w:hint="default"/>
      </w:rPr>
    </w:lvl>
    <w:lvl w:ilvl="2" w:tplc="04250005" w:tentative="1">
      <w:start w:val="1"/>
      <w:numFmt w:val="bullet"/>
      <w:lvlText w:val=""/>
      <w:lvlJc w:val="left"/>
      <w:pPr>
        <w:ind w:left="1875" w:hanging="360"/>
      </w:pPr>
      <w:rPr>
        <w:rFonts w:ascii="Wingdings" w:hAnsi="Wingdings" w:hint="default"/>
      </w:rPr>
    </w:lvl>
    <w:lvl w:ilvl="3" w:tplc="04250001" w:tentative="1">
      <w:start w:val="1"/>
      <w:numFmt w:val="bullet"/>
      <w:lvlText w:val=""/>
      <w:lvlJc w:val="left"/>
      <w:pPr>
        <w:ind w:left="2595" w:hanging="360"/>
      </w:pPr>
      <w:rPr>
        <w:rFonts w:ascii="Symbol" w:hAnsi="Symbol" w:hint="default"/>
      </w:rPr>
    </w:lvl>
    <w:lvl w:ilvl="4" w:tplc="04250003" w:tentative="1">
      <w:start w:val="1"/>
      <w:numFmt w:val="bullet"/>
      <w:lvlText w:val="o"/>
      <w:lvlJc w:val="left"/>
      <w:pPr>
        <w:ind w:left="3315" w:hanging="360"/>
      </w:pPr>
      <w:rPr>
        <w:rFonts w:ascii="Courier New" w:hAnsi="Courier New" w:cs="Courier New" w:hint="default"/>
      </w:rPr>
    </w:lvl>
    <w:lvl w:ilvl="5" w:tplc="04250005" w:tentative="1">
      <w:start w:val="1"/>
      <w:numFmt w:val="bullet"/>
      <w:lvlText w:val=""/>
      <w:lvlJc w:val="left"/>
      <w:pPr>
        <w:ind w:left="4035" w:hanging="360"/>
      </w:pPr>
      <w:rPr>
        <w:rFonts w:ascii="Wingdings" w:hAnsi="Wingdings" w:hint="default"/>
      </w:rPr>
    </w:lvl>
    <w:lvl w:ilvl="6" w:tplc="04250001" w:tentative="1">
      <w:start w:val="1"/>
      <w:numFmt w:val="bullet"/>
      <w:lvlText w:val=""/>
      <w:lvlJc w:val="left"/>
      <w:pPr>
        <w:ind w:left="4755" w:hanging="360"/>
      </w:pPr>
      <w:rPr>
        <w:rFonts w:ascii="Symbol" w:hAnsi="Symbol" w:hint="default"/>
      </w:rPr>
    </w:lvl>
    <w:lvl w:ilvl="7" w:tplc="04250003" w:tentative="1">
      <w:start w:val="1"/>
      <w:numFmt w:val="bullet"/>
      <w:lvlText w:val="o"/>
      <w:lvlJc w:val="left"/>
      <w:pPr>
        <w:ind w:left="5475" w:hanging="360"/>
      </w:pPr>
      <w:rPr>
        <w:rFonts w:ascii="Courier New" w:hAnsi="Courier New" w:cs="Courier New" w:hint="default"/>
      </w:rPr>
    </w:lvl>
    <w:lvl w:ilvl="8" w:tplc="04250005" w:tentative="1">
      <w:start w:val="1"/>
      <w:numFmt w:val="bullet"/>
      <w:lvlText w:val=""/>
      <w:lvlJc w:val="left"/>
      <w:pPr>
        <w:ind w:left="6195" w:hanging="360"/>
      </w:pPr>
      <w:rPr>
        <w:rFonts w:ascii="Wingdings" w:hAnsi="Wingdings" w:hint="default"/>
      </w:rPr>
    </w:lvl>
  </w:abstractNum>
  <w:abstractNum w:abstractNumId="4" w15:restartNumberingAfterBreak="0">
    <w:nsid w:val="19AC0B5F"/>
    <w:multiLevelType w:val="multilevel"/>
    <w:tmpl w:val="B724709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2A763A0C"/>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DF00648"/>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E830162"/>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39467EE"/>
    <w:multiLevelType w:val="hybridMultilevel"/>
    <w:tmpl w:val="C2BE739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3D4B203A"/>
    <w:multiLevelType w:val="multilevel"/>
    <w:tmpl w:val="0425002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459B7C9C"/>
    <w:multiLevelType w:val="hybridMultilevel"/>
    <w:tmpl w:val="C5EA2E6C"/>
    <w:lvl w:ilvl="0" w:tplc="DE7A8E12">
      <w:numFmt w:val="bullet"/>
      <w:lvlText w:val=""/>
      <w:lvlJc w:val="left"/>
      <w:pPr>
        <w:ind w:left="720" w:hanging="360"/>
      </w:pPr>
      <w:rPr>
        <w:rFonts w:ascii="Symbol" w:eastAsiaTheme="minorHAnsi" w:hAnsi="Symbol" w:cstheme="minorBidi"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45A91CF6"/>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83A2C7E"/>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9985D57"/>
    <w:multiLevelType w:val="hybridMultilevel"/>
    <w:tmpl w:val="EF7ABCDC"/>
    <w:lvl w:ilvl="0" w:tplc="675CB136">
      <w:numFmt w:val="bullet"/>
      <w:lvlText w:val=""/>
      <w:lvlJc w:val="left"/>
      <w:pPr>
        <w:ind w:left="720" w:hanging="360"/>
      </w:pPr>
      <w:rPr>
        <w:rFonts w:ascii="Symbol" w:eastAsiaTheme="minorHAnsi"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60933689"/>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66C275BA"/>
    <w:multiLevelType w:val="multilevel"/>
    <w:tmpl w:val="4742FB7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719373F0"/>
    <w:multiLevelType w:val="hybridMultilevel"/>
    <w:tmpl w:val="893061F6"/>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decimal"/>
      <w:lvlText w:val="%3."/>
      <w:lvlJc w:val="left"/>
      <w:pPr>
        <w:tabs>
          <w:tab w:val="num" w:pos="2160"/>
        </w:tabs>
        <w:ind w:left="2160" w:hanging="360"/>
      </w:pPr>
    </w:lvl>
    <w:lvl w:ilvl="3" w:tplc="0425000F">
      <w:start w:val="1"/>
      <w:numFmt w:val="decimal"/>
      <w:lvlText w:val="%4."/>
      <w:lvlJc w:val="left"/>
      <w:pPr>
        <w:tabs>
          <w:tab w:val="num" w:pos="2880"/>
        </w:tabs>
        <w:ind w:left="2880" w:hanging="360"/>
      </w:pPr>
    </w:lvl>
    <w:lvl w:ilvl="4" w:tplc="04250019">
      <w:start w:val="1"/>
      <w:numFmt w:val="decimal"/>
      <w:lvlText w:val="%5."/>
      <w:lvlJc w:val="left"/>
      <w:pPr>
        <w:tabs>
          <w:tab w:val="num" w:pos="3600"/>
        </w:tabs>
        <w:ind w:left="3600" w:hanging="360"/>
      </w:pPr>
    </w:lvl>
    <w:lvl w:ilvl="5" w:tplc="0425001B">
      <w:start w:val="1"/>
      <w:numFmt w:val="decimal"/>
      <w:lvlText w:val="%6."/>
      <w:lvlJc w:val="left"/>
      <w:pPr>
        <w:tabs>
          <w:tab w:val="num" w:pos="4320"/>
        </w:tabs>
        <w:ind w:left="4320" w:hanging="360"/>
      </w:pPr>
    </w:lvl>
    <w:lvl w:ilvl="6" w:tplc="0425000F">
      <w:start w:val="1"/>
      <w:numFmt w:val="decimal"/>
      <w:lvlText w:val="%7."/>
      <w:lvlJc w:val="left"/>
      <w:pPr>
        <w:tabs>
          <w:tab w:val="num" w:pos="5040"/>
        </w:tabs>
        <w:ind w:left="5040" w:hanging="360"/>
      </w:pPr>
    </w:lvl>
    <w:lvl w:ilvl="7" w:tplc="04250019">
      <w:start w:val="1"/>
      <w:numFmt w:val="decimal"/>
      <w:lvlText w:val="%8."/>
      <w:lvlJc w:val="left"/>
      <w:pPr>
        <w:tabs>
          <w:tab w:val="num" w:pos="5760"/>
        </w:tabs>
        <w:ind w:left="5760" w:hanging="360"/>
      </w:pPr>
    </w:lvl>
    <w:lvl w:ilvl="8" w:tplc="0425001B">
      <w:start w:val="1"/>
      <w:numFmt w:val="decimal"/>
      <w:lvlText w:val="%9."/>
      <w:lvlJc w:val="left"/>
      <w:pPr>
        <w:tabs>
          <w:tab w:val="num" w:pos="6480"/>
        </w:tabs>
        <w:ind w:left="6480" w:hanging="360"/>
      </w:pPr>
    </w:lvl>
  </w:abstractNum>
  <w:abstractNum w:abstractNumId="17" w15:restartNumberingAfterBreak="0">
    <w:nsid w:val="75F80D3E"/>
    <w:multiLevelType w:val="hybridMultilevel"/>
    <w:tmpl w:val="858A66A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7DD246B4"/>
    <w:multiLevelType w:val="hybridMultilevel"/>
    <w:tmpl w:val="0D9C739A"/>
    <w:lvl w:ilvl="0" w:tplc="641AB16C">
      <w:start w:val="5"/>
      <w:numFmt w:val="bullet"/>
      <w:lvlText w:val=""/>
      <w:lvlJc w:val="left"/>
      <w:pPr>
        <w:ind w:left="720" w:hanging="360"/>
      </w:pPr>
      <w:rPr>
        <w:rFonts w:ascii="Symbol" w:eastAsiaTheme="minorHAnsi"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031764179">
    <w:abstractNumId w:val="0"/>
  </w:num>
  <w:num w:numId="2" w16cid:durableId="2023043506">
    <w:abstractNumId w:val="14"/>
  </w:num>
  <w:num w:numId="3" w16cid:durableId="508833439">
    <w:abstractNumId w:val="2"/>
  </w:num>
  <w:num w:numId="4" w16cid:durableId="323244021">
    <w:abstractNumId w:val="9"/>
  </w:num>
  <w:num w:numId="5" w16cid:durableId="1330215357">
    <w:abstractNumId w:val="4"/>
  </w:num>
  <w:num w:numId="6" w16cid:durableId="5988798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864639">
    <w:abstractNumId w:val="10"/>
  </w:num>
  <w:num w:numId="8" w16cid:durableId="1534538583">
    <w:abstractNumId w:val="3"/>
  </w:num>
  <w:num w:numId="9" w16cid:durableId="890389547">
    <w:abstractNumId w:val="16"/>
  </w:num>
  <w:num w:numId="10" w16cid:durableId="1090850336">
    <w:abstractNumId w:val="1"/>
  </w:num>
  <w:num w:numId="11" w16cid:durableId="845098416">
    <w:abstractNumId w:val="15"/>
  </w:num>
  <w:num w:numId="12" w16cid:durableId="1954053639">
    <w:abstractNumId w:val="18"/>
  </w:num>
  <w:num w:numId="13" w16cid:durableId="1086801318">
    <w:abstractNumId w:val="13"/>
  </w:num>
  <w:num w:numId="14" w16cid:durableId="598829533">
    <w:abstractNumId w:val="12"/>
  </w:num>
  <w:num w:numId="15" w16cid:durableId="2023119607">
    <w:abstractNumId w:val="6"/>
  </w:num>
  <w:num w:numId="16" w16cid:durableId="105513815">
    <w:abstractNumId w:val="11"/>
  </w:num>
  <w:num w:numId="17" w16cid:durableId="2123261397">
    <w:abstractNumId w:val="7"/>
  </w:num>
  <w:num w:numId="18" w16cid:durableId="289017839">
    <w:abstractNumId w:val="8"/>
  </w:num>
  <w:num w:numId="19" w16cid:durableId="290601953">
    <w:abstractNumId w:val="17"/>
  </w:num>
  <w:num w:numId="20" w16cid:durableId="1753354102">
    <w:abstractNumId w:val="9"/>
  </w:num>
  <w:num w:numId="21" w16cid:durableId="868377763">
    <w:abstractNumId w:val="9"/>
  </w:num>
  <w:num w:numId="22" w16cid:durableId="578179116">
    <w:abstractNumId w:val="9"/>
  </w:num>
  <w:num w:numId="23" w16cid:durableId="676274405">
    <w:abstractNumId w:val="9"/>
  </w:num>
  <w:num w:numId="24" w16cid:durableId="1288588056">
    <w:abstractNumId w:val="9"/>
  </w:num>
  <w:num w:numId="25" w16cid:durableId="1732657111">
    <w:abstractNumId w:val="9"/>
  </w:num>
  <w:num w:numId="26" w16cid:durableId="676537455">
    <w:abstractNumId w:val="9"/>
  </w:num>
  <w:num w:numId="27" w16cid:durableId="1599217297">
    <w:abstractNumId w:val="9"/>
  </w:num>
  <w:num w:numId="28" w16cid:durableId="1610433399">
    <w:abstractNumId w:val="9"/>
  </w:num>
  <w:num w:numId="29" w16cid:durableId="1408500206">
    <w:abstractNumId w:val="9"/>
  </w:num>
  <w:num w:numId="30" w16cid:durableId="67584635">
    <w:abstractNumId w:val="9"/>
  </w:num>
  <w:num w:numId="31" w16cid:durableId="1410156998">
    <w:abstractNumId w:val="9"/>
  </w:num>
  <w:num w:numId="32" w16cid:durableId="2043240355">
    <w:abstractNumId w:val="9"/>
  </w:num>
  <w:num w:numId="33" w16cid:durableId="213468901">
    <w:abstractNumId w:val="5"/>
  </w:num>
  <w:num w:numId="34" w16cid:durableId="516045859">
    <w:abstractNumId w:val="9"/>
  </w:num>
  <w:num w:numId="35" w16cid:durableId="1738551024">
    <w:abstractNumId w:val="9"/>
  </w:num>
  <w:num w:numId="36" w16cid:durableId="675233906">
    <w:abstractNumId w:val="9"/>
  </w:num>
  <w:num w:numId="37" w16cid:durableId="935400702">
    <w:abstractNumId w:val="9"/>
  </w:num>
  <w:num w:numId="38" w16cid:durableId="738985890">
    <w:abstractNumId w:val="9"/>
  </w:num>
  <w:num w:numId="39" w16cid:durableId="1751270038">
    <w:abstractNumId w:val="9"/>
  </w:num>
  <w:num w:numId="40" w16cid:durableId="499081879">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509A"/>
    <w:rsid w:val="000015C3"/>
    <w:rsid w:val="00002133"/>
    <w:rsid w:val="000025CB"/>
    <w:rsid w:val="00002C54"/>
    <w:rsid w:val="00002CFC"/>
    <w:rsid w:val="000034F0"/>
    <w:rsid w:val="00003BCD"/>
    <w:rsid w:val="00005573"/>
    <w:rsid w:val="00006217"/>
    <w:rsid w:val="000066A1"/>
    <w:rsid w:val="00006A84"/>
    <w:rsid w:val="00006AF0"/>
    <w:rsid w:val="000077B6"/>
    <w:rsid w:val="00007C84"/>
    <w:rsid w:val="0001046A"/>
    <w:rsid w:val="00012A29"/>
    <w:rsid w:val="000133BB"/>
    <w:rsid w:val="00014671"/>
    <w:rsid w:val="000150BA"/>
    <w:rsid w:val="0001517A"/>
    <w:rsid w:val="00017269"/>
    <w:rsid w:val="00017A3D"/>
    <w:rsid w:val="00022544"/>
    <w:rsid w:val="00022579"/>
    <w:rsid w:val="00023658"/>
    <w:rsid w:val="00023E1D"/>
    <w:rsid w:val="00024020"/>
    <w:rsid w:val="000258A6"/>
    <w:rsid w:val="000262B4"/>
    <w:rsid w:val="0002646C"/>
    <w:rsid w:val="00026CCA"/>
    <w:rsid w:val="00027082"/>
    <w:rsid w:val="000274C8"/>
    <w:rsid w:val="00030AF7"/>
    <w:rsid w:val="00031F3F"/>
    <w:rsid w:val="000326D5"/>
    <w:rsid w:val="00033165"/>
    <w:rsid w:val="0003439F"/>
    <w:rsid w:val="000345FB"/>
    <w:rsid w:val="00035173"/>
    <w:rsid w:val="000362C6"/>
    <w:rsid w:val="0003716F"/>
    <w:rsid w:val="00037731"/>
    <w:rsid w:val="00044277"/>
    <w:rsid w:val="0004467F"/>
    <w:rsid w:val="000449EC"/>
    <w:rsid w:val="00046A2D"/>
    <w:rsid w:val="000476A6"/>
    <w:rsid w:val="000522A3"/>
    <w:rsid w:val="000529E0"/>
    <w:rsid w:val="00054C4A"/>
    <w:rsid w:val="00055827"/>
    <w:rsid w:val="000569F6"/>
    <w:rsid w:val="0005769D"/>
    <w:rsid w:val="00060175"/>
    <w:rsid w:val="0006207E"/>
    <w:rsid w:val="00062BED"/>
    <w:rsid w:val="00063B53"/>
    <w:rsid w:val="00064744"/>
    <w:rsid w:val="000650A2"/>
    <w:rsid w:val="00065814"/>
    <w:rsid w:val="00066D95"/>
    <w:rsid w:val="00070635"/>
    <w:rsid w:val="00070E18"/>
    <w:rsid w:val="00071599"/>
    <w:rsid w:val="0007368A"/>
    <w:rsid w:val="00074AD3"/>
    <w:rsid w:val="00075F98"/>
    <w:rsid w:val="00076EF5"/>
    <w:rsid w:val="0007798A"/>
    <w:rsid w:val="00077E54"/>
    <w:rsid w:val="00080AAA"/>
    <w:rsid w:val="000845FE"/>
    <w:rsid w:val="00084C50"/>
    <w:rsid w:val="00086F10"/>
    <w:rsid w:val="00087121"/>
    <w:rsid w:val="0008770E"/>
    <w:rsid w:val="00087E43"/>
    <w:rsid w:val="0009058C"/>
    <w:rsid w:val="0009086B"/>
    <w:rsid w:val="00091515"/>
    <w:rsid w:val="00091A90"/>
    <w:rsid w:val="00092027"/>
    <w:rsid w:val="00094BA2"/>
    <w:rsid w:val="00095AB9"/>
    <w:rsid w:val="00095F69"/>
    <w:rsid w:val="00096B97"/>
    <w:rsid w:val="0009715F"/>
    <w:rsid w:val="000A09F1"/>
    <w:rsid w:val="000A24F6"/>
    <w:rsid w:val="000A325F"/>
    <w:rsid w:val="000A3D5C"/>
    <w:rsid w:val="000A50F3"/>
    <w:rsid w:val="000A7202"/>
    <w:rsid w:val="000A7B9D"/>
    <w:rsid w:val="000B0525"/>
    <w:rsid w:val="000B06F9"/>
    <w:rsid w:val="000B223B"/>
    <w:rsid w:val="000B35BF"/>
    <w:rsid w:val="000B4AF1"/>
    <w:rsid w:val="000B6446"/>
    <w:rsid w:val="000B6B72"/>
    <w:rsid w:val="000B7379"/>
    <w:rsid w:val="000B7B86"/>
    <w:rsid w:val="000C005E"/>
    <w:rsid w:val="000C0412"/>
    <w:rsid w:val="000C16FA"/>
    <w:rsid w:val="000C2537"/>
    <w:rsid w:val="000C2E16"/>
    <w:rsid w:val="000C320C"/>
    <w:rsid w:val="000C523E"/>
    <w:rsid w:val="000C62AD"/>
    <w:rsid w:val="000C6A9E"/>
    <w:rsid w:val="000C7E2F"/>
    <w:rsid w:val="000C7E51"/>
    <w:rsid w:val="000C7EC0"/>
    <w:rsid w:val="000D0F62"/>
    <w:rsid w:val="000D1D1F"/>
    <w:rsid w:val="000D1E19"/>
    <w:rsid w:val="000D29FC"/>
    <w:rsid w:val="000D2EA2"/>
    <w:rsid w:val="000D4479"/>
    <w:rsid w:val="000D52AE"/>
    <w:rsid w:val="000D5381"/>
    <w:rsid w:val="000D6A2E"/>
    <w:rsid w:val="000D6CBC"/>
    <w:rsid w:val="000D7648"/>
    <w:rsid w:val="000E144F"/>
    <w:rsid w:val="000E2581"/>
    <w:rsid w:val="000E299A"/>
    <w:rsid w:val="000E3C6F"/>
    <w:rsid w:val="000E4DBE"/>
    <w:rsid w:val="000E5181"/>
    <w:rsid w:val="000E7690"/>
    <w:rsid w:val="000F08F0"/>
    <w:rsid w:val="000F2AF7"/>
    <w:rsid w:val="000F2CBC"/>
    <w:rsid w:val="000F34A6"/>
    <w:rsid w:val="000F6F1B"/>
    <w:rsid w:val="000F74D2"/>
    <w:rsid w:val="00100545"/>
    <w:rsid w:val="00100586"/>
    <w:rsid w:val="001039B9"/>
    <w:rsid w:val="00104510"/>
    <w:rsid w:val="001050B1"/>
    <w:rsid w:val="00105133"/>
    <w:rsid w:val="001052DE"/>
    <w:rsid w:val="001057F9"/>
    <w:rsid w:val="00105EB5"/>
    <w:rsid w:val="0010600B"/>
    <w:rsid w:val="00106043"/>
    <w:rsid w:val="00106DC5"/>
    <w:rsid w:val="00107BFE"/>
    <w:rsid w:val="0011096E"/>
    <w:rsid w:val="00110B17"/>
    <w:rsid w:val="00111483"/>
    <w:rsid w:val="00112B73"/>
    <w:rsid w:val="00113372"/>
    <w:rsid w:val="00113402"/>
    <w:rsid w:val="00113506"/>
    <w:rsid w:val="001135B0"/>
    <w:rsid w:val="00113CD2"/>
    <w:rsid w:val="00114126"/>
    <w:rsid w:val="00115E9C"/>
    <w:rsid w:val="001175FB"/>
    <w:rsid w:val="00117E92"/>
    <w:rsid w:val="00120903"/>
    <w:rsid w:val="00121F56"/>
    <w:rsid w:val="00123700"/>
    <w:rsid w:val="00123F88"/>
    <w:rsid w:val="001242AF"/>
    <w:rsid w:val="00126F51"/>
    <w:rsid w:val="001271B2"/>
    <w:rsid w:val="001337BD"/>
    <w:rsid w:val="00133841"/>
    <w:rsid w:val="00134265"/>
    <w:rsid w:val="0013488E"/>
    <w:rsid w:val="001348CA"/>
    <w:rsid w:val="00135B80"/>
    <w:rsid w:val="00140549"/>
    <w:rsid w:val="00141CC1"/>
    <w:rsid w:val="00143BF1"/>
    <w:rsid w:val="00144E87"/>
    <w:rsid w:val="001457BB"/>
    <w:rsid w:val="001463EA"/>
    <w:rsid w:val="001505C2"/>
    <w:rsid w:val="001509AF"/>
    <w:rsid w:val="001516F2"/>
    <w:rsid w:val="001518FA"/>
    <w:rsid w:val="00152A10"/>
    <w:rsid w:val="00154128"/>
    <w:rsid w:val="0015448D"/>
    <w:rsid w:val="00154742"/>
    <w:rsid w:val="001554C1"/>
    <w:rsid w:val="00156365"/>
    <w:rsid w:val="00156A4A"/>
    <w:rsid w:val="00156BD0"/>
    <w:rsid w:val="0016035F"/>
    <w:rsid w:val="00161B42"/>
    <w:rsid w:val="00162BEC"/>
    <w:rsid w:val="00162DDD"/>
    <w:rsid w:val="00164240"/>
    <w:rsid w:val="0016466D"/>
    <w:rsid w:val="00165215"/>
    <w:rsid w:val="0017046D"/>
    <w:rsid w:val="00170654"/>
    <w:rsid w:val="00170CBB"/>
    <w:rsid w:val="0017115A"/>
    <w:rsid w:val="00171E2E"/>
    <w:rsid w:val="00173197"/>
    <w:rsid w:val="0017373F"/>
    <w:rsid w:val="001741BE"/>
    <w:rsid w:val="00174528"/>
    <w:rsid w:val="001750CB"/>
    <w:rsid w:val="00175E36"/>
    <w:rsid w:val="0018068A"/>
    <w:rsid w:val="001820B2"/>
    <w:rsid w:val="0018219D"/>
    <w:rsid w:val="0018386B"/>
    <w:rsid w:val="00185B5E"/>
    <w:rsid w:val="001875A3"/>
    <w:rsid w:val="00187D0C"/>
    <w:rsid w:val="00190AEF"/>
    <w:rsid w:val="00191C7F"/>
    <w:rsid w:val="0019396F"/>
    <w:rsid w:val="00194C51"/>
    <w:rsid w:val="00194D3E"/>
    <w:rsid w:val="001A0953"/>
    <w:rsid w:val="001A136A"/>
    <w:rsid w:val="001A1452"/>
    <w:rsid w:val="001A1D6A"/>
    <w:rsid w:val="001A2D4F"/>
    <w:rsid w:val="001A2F22"/>
    <w:rsid w:val="001A34CA"/>
    <w:rsid w:val="001A40B1"/>
    <w:rsid w:val="001A4DBB"/>
    <w:rsid w:val="001A5611"/>
    <w:rsid w:val="001A57C4"/>
    <w:rsid w:val="001A58FC"/>
    <w:rsid w:val="001A5C6E"/>
    <w:rsid w:val="001A70A0"/>
    <w:rsid w:val="001B0185"/>
    <w:rsid w:val="001B01BA"/>
    <w:rsid w:val="001B05B8"/>
    <w:rsid w:val="001B1B23"/>
    <w:rsid w:val="001B2FFD"/>
    <w:rsid w:val="001B4DC6"/>
    <w:rsid w:val="001B6F2C"/>
    <w:rsid w:val="001B79C2"/>
    <w:rsid w:val="001B7C01"/>
    <w:rsid w:val="001B7D32"/>
    <w:rsid w:val="001C07C9"/>
    <w:rsid w:val="001C18EA"/>
    <w:rsid w:val="001C2472"/>
    <w:rsid w:val="001C25E7"/>
    <w:rsid w:val="001C3582"/>
    <w:rsid w:val="001C5505"/>
    <w:rsid w:val="001C6594"/>
    <w:rsid w:val="001C7852"/>
    <w:rsid w:val="001C7DE8"/>
    <w:rsid w:val="001D016A"/>
    <w:rsid w:val="001D22BD"/>
    <w:rsid w:val="001D2F9B"/>
    <w:rsid w:val="001D3B7C"/>
    <w:rsid w:val="001D4CE3"/>
    <w:rsid w:val="001D53A3"/>
    <w:rsid w:val="001E0458"/>
    <w:rsid w:val="001E0C19"/>
    <w:rsid w:val="001E1D4C"/>
    <w:rsid w:val="001E2637"/>
    <w:rsid w:val="001E2F4F"/>
    <w:rsid w:val="001E369E"/>
    <w:rsid w:val="001E4E1A"/>
    <w:rsid w:val="001E557F"/>
    <w:rsid w:val="001E7ACD"/>
    <w:rsid w:val="001F0982"/>
    <w:rsid w:val="001F0C23"/>
    <w:rsid w:val="001F3D15"/>
    <w:rsid w:val="001F5FD4"/>
    <w:rsid w:val="001F77C0"/>
    <w:rsid w:val="00200C2F"/>
    <w:rsid w:val="00200CAE"/>
    <w:rsid w:val="00201F37"/>
    <w:rsid w:val="002023E7"/>
    <w:rsid w:val="002029D6"/>
    <w:rsid w:val="002042B5"/>
    <w:rsid w:val="00205135"/>
    <w:rsid w:val="0020575B"/>
    <w:rsid w:val="0020605D"/>
    <w:rsid w:val="002069C5"/>
    <w:rsid w:val="00207792"/>
    <w:rsid w:val="00211376"/>
    <w:rsid w:val="002123C0"/>
    <w:rsid w:val="00212F16"/>
    <w:rsid w:val="00213351"/>
    <w:rsid w:val="0021561E"/>
    <w:rsid w:val="00215BCB"/>
    <w:rsid w:val="00215C39"/>
    <w:rsid w:val="0021690F"/>
    <w:rsid w:val="002207B3"/>
    <w:rsid w:val="00220D58"/>
    <w:rsid w:val="00221A47"/>
    <w:rsid w:val="002223DF"/>
    <w:rsid w:val="00222F0A"/>
    <w:rsid w:val="0022462E"/>
    <w:rsid w:val="00227037"/>
    <w:rsid w:val="00227C4D"/>
    <w:rsid w:val="00233E67"/>
    <w:rsid w:val="0023424E"/>
    <w:rsid w:val="00234C98"/>
    <w:rsid w:val="002362B1"/>
    <w:rsid w:val="00236C6A"/>
    <w:rsid w:val="00236C73"/>
    <w:rsid w:val="00237323"/>
    <w:rsid w:val="00237D23"/>
    <w:rsid w:val="00243E2B"/>
    <w:rsid w:val="00247BAC"/>
    <w:rsid w:val="002508F0"/>
    <w:rsid w:val="00254143"/>
    <w:rsid w:val="00256E9E"/>
    <w:rsid w:val="00257188"/>
    <w:rsid w:val="00257B3C"/>
    <w:rsid w:val="0026086E"/>
    <w:rsid w:val="00260880"/>
    <w:rsid w:val="00260970"/>
    <w:rsid w:val="002610CF"/>
    <w:rsid w:val="00261C21"/>
    <w:rsid w:val="0026205A"/>
    <w:rsid w:val="002624DD"/>
    <w:rsid w:val="0026279B"/>
    <w:rsid w:val="002630C9"/>
    <w:rsid w:val="002662B2"/>
    <w:rsid w:val="002664F4"/>
    <w:rsid w:val="00266C63"/>
    <w:rsid w:val="00266E8F"/>
    <w:rsid w:val="00267437"/>
    <w:rsid w:val="00267D7A"/>
    <w:rsid w:val="0027037C"/>
    <w:rsid w:val="00271A6B"/>
    <w:rsid w:val="0027233F"/>
    <w:rsid w:val="0027490B"/>
    <w:rsid w:val="00274EC9"/>
    <w:rsid w:val="002775EA"/>
    <w:rsid w:val="00283552"/>
    <w:rsid w:val="00283CE0"/>
    <w:rsid w:val="002840D6"/>
    <w:rsid w:val="002849FE"/>
    <w:rsid w:val="00287E68"/>
    <w:rsid w:val="0029029D"/>
    <w:rsid w:val="002929EA"/>
    <w:rsid w:val="00297D8D"/>
    <w:rsid w:val="00297DE0"/>
    <w:rsid w:val="002A069D"/>
    <w:rsid w:val="002A0893"/>
    <w:rsid w:val="002A1B81"/>
    <w:rsid w:val="002A307A"/>
    <w:rsid w:val="002A3561"/>
    <w:rsid w:val="002A58B3"/>
    <w:rsid w:val="002A74BC"/>
    <w:rsid w:val="002B03B2"/>
    <w:rsid w:val="002B0A79"/>
    <w:rsid w:val="002B1271"/>
    <w:rsid w:val="002B2578"/>
    <w:rsid w:val="002B5533"/>
    <w:rsid w:val="002B577E"/>
    <w:rsid w:val="002B60AE"/>
    <w:rsid w:val="002C1622"/>
    <w:rsid w:val="002C3797"/>
    <w:rsid w:val="002C5B60"/>
    <w:rsid w:val="002C7136"/>
    <w:rsid w:val="002D0498"/>
    <w:rsid w:val="002D16BB"/>
    <w:rsid w:val="002D21EE"/>
    <w:rsid w:val="002D2B90"/>
    <w:rsid w:val="002D2CE2"/>
    <w:rsid w:val="002D3A64"/>
    <w:rsid w:val="002D3B9D"/>
    <w:rsid w:val="002D3FD2"/>
    <w:rsid w:val="002D608E"/>
    <w:rsid w:val="002D696F"/>
    <w:rsid w:val="002D6AAE"/>
    <w:rsid w:val="002D73EC"/>
    <w:rsid w:val="002D7C60"/>
    <w:rsid w:val="002E15CF"/>
    <w:rsid w:val="002E19BE"/>
    <w:rsid w:val="002E2923"/>
    <w:rsid w:val="002E306D"/>
    <w:rsid w:val="002E4363"/>
    <w:rsid w:val="002E63C6"/>
    <w:rsid w:val="002E7204"/>
    <w:rsid w:val="002E7DA0"/>
    <w:rsid w:val="002E7FA4"/>
    <w:rsid w:val="002F05B0"/>
    <w:rsid w:val="002F1A62"/>
    <w:rsid w:val="002F2E98"/>
    <w:rsid w:val="002F6B64"/>
    <w:rsid w:val="002F6CA7"/>
    <w:rsid w:val="002F6E60"/>
    <w:rsid w:val="003029F0"/>
    <w:rsid w:val="0030437C"/>
    <w:rsid w:val="0031012C"/>
    <w:rsid w:val="00312936"/>
    <w:rsid w:val="00312C2F"/>
    <w:rsid w:val="003140C3"/>
    <w:rsid w:val="0031495B"/>
    <w:rsid w:val="00315979"/>
    <w:rsid w:val="00315FC6"/>
    <w:rsid w:val="00317D5C"/>
    <w:rsid w:val="00320C7B"/>
    <w:rsid w:val="00320F66"/>
    <w:rsid w:val="0032185D"/>
    <w:rsid w:val="00321FD8"/>
    <w:rsid w:val="0032213D"/>
    <w:rsid w:val="003230FC"/>
    <w:rsid w:val="00326B35"/>
    <w:rsid w:val="00327138"/>
    <w:rsid w:val="003312FE"/>
    <w:rsid w:val="00331767"/>
    <w:rsid w:val="003325C7"/>
    <w:rsid w:val="00333055"/>
    <w:rsid w:val="003360C2"/>
    <w:rsid w:val="00336C85"/>
    <w:rsid w:val="0033731B"/>
    <w:rsid w:val="00345B67"/>
    <w:rsid w:val="00347FA4"/>
    <w:rsid w:val="0035019D"/>
    <w:rsid w:val="00350FC1"/>
    <w:rsid w:val="003512F8"/>
    <w:rsid w:val="00351468"/>
    <w:rsid w:val="003522E5"/>
    <w:rsid w:val="003525C6"/>
    <w:rsid w:val="003526D1"/>
    <w:rsid w:val="00354328"/>
    <w:rsid w:val="00357C10"/>
    <w:rsid w:val="00357FD4"/>
    <w:rsid w:val="00360CCD"/>
    <w:rsid w:val="00361058"/>
    <w:rsid w:val="00361F09"/>
    <w:rsid w:val="00362C7C"/>
    <w:rsid w:val="00364A72"/>
    <w:rsid w:val="00364A85"/>
    <w:rsid w:val="003657C2"/>
    <w:rsid w:val="00365994"/>
    <w:rsid w:val="00366389"/>
    <w:rsid w:val="003707F0"/>
    <w:rsid w:val="00371D7A"/>
    <w:rsid w:val="00372D8C"/>
    <w:rsid w:val="00374537"/>
    <w:rsid w:val="003762B2"/>
    <w:rsid w:val="00377262"/>
    <w:rsid w:val="00381088"/>
    <w:rsid w:val="003810B5"/>
    <w:rsid w:val="003825EA"/>
    <w:rsid w:val="00385A20"/>
    <w:rsid w:val="003863CA"/>
    <w:rsid w:val="00386D3A"/>
    <w:rsid w:val="003906DE"/>
    <w:rsid w:val="00391591"/>
    <w:rsid w:val="0039230A"/>
    <w:rsid w:val="00396362"/>
    <w:rsid w:val="00397563"/>
    <w:rsid w:val="003A1315"/>
    <w:rsid w:val="003A1C1E"/>
    <w:rsid w:val="003A2368"/>
    <w:rsid w:val="003A4027"/>
    <w:rsid w:val="003A4126"/>
    <w:rsid w:val="003A7EE3"/>
    <w:rsid w:val="003B01C7"/>
    <w:rsid w:val="003B2289"/>
    <w:rsid w:val="003B2E4C"/>
    <w:rsid w:val="003B3110"/>
    <w:rsid w:val="003B5806"/>
    <w:rsid w:val="003B65FF"/>
    <w:rsid w:val="003B7B62"/>
    <w:rsid w:val="003B7BF9"/>
    <w:rsid w:val="003C08C4"/>
    <w:rsid w:val="003C0F6D"/>
    <w:rsid w:val="003C14DB"/>
    <w:rsid w:val="003C1674"/>
    <w:rsid w:val="003C1817"/>
    <w:rsid w:val="003C21D1"/>
    <w:rsid w:val="003C2BB1"/>
    <w:rsid w:val="003C3A37"/>
    <w:rsid w:val="003C3FDE"/>
    <w:rsid w:val="003C52BE"/>
    <w:rsid w:val="003C52F5"/>
    <w:rsid w:val="003C783A"/>
    <w:rsid w:val="003C7B49"/>
    <w:rsid w:val="003D0578"/>
    <w:rsid w:val="003D1B55"/>
    <w:rsid w:val="003D1EDE"/>
    <w:rsid w:val="003D4741"/>
    <w:rsid w:val="003D7BFD"/>
    <w:rsid w:val="003E29BC"/>
    <w:rsid w:val="003E2ED3"/>
    <w:rsid w:val="003E3C6A"/>
    <w:rsid w:val="003E4BAA"/>
    <w:rsid w:val="003E55FB"/>
    <w:rsid w:val="003E7DF5"/>
    <w:rsid w:val="003F00E7"/>
    <w:rsid w:val="003F0B4A"/>
    <w:rsid w:val="003F2E04"/>
    <w:rsid w:val="003F3A67"/>
    <w:rsid w:val="003F3D65"/>
    <w:rsid w:val="003F620E"/>
    <w:rsid w:val="003F73BB"/>
    <w:rsid w:val="003F7C0D"/>
    <w:rsid w:val="00400FC7"/>
    <w:rsid w:val="00402C6E"/>
    <w:rsid w:val="00403330"/>
    <w:rsid w:val="00404380"/>
    <w:rsid w:val="00404C36"/>
    <w:rsid w:val="00404FEF"/>
    <w:rsid w:val="00405A2E"/>
    <w:rsid w:val="004077B1"/>
    <w:rsid w:val="00407A7E"/>
    <w:rsid w:val="00413600"/>
    <w:rsid w:val="00413AC8"/>
    <w:rsid w:val="004147B7"/>
    <w:rsid w:val="0041480B"/>
    <w:rsid w:val="004154BF"/>
    <w:rsid w:val="00420880"/>
    <w:rsid w:val="00420DD2"/>
    <w:rsid w:val="0042387C"/>
    <w:rsid w:val="00425D0B"/>
    <w:rsid w:val="004269C3"/>
    <w:rsid w:val="00427B7C"/>
    <w:rsid w:val="00427E6C"/>
    <w:rsid w:val="00432372"/>
    <w:rsid w:val="004350BF"/>
    <w:rsid w:val="00435196"/>
    <w:rsid w:val="004352A3"/>
    <w:rsid w:val="004353DD"/>
    <w:rsid w:val="004363F1"/>
    <w:rsid w:val="004365DD"/>
    <w:rsid w:val="00436F75"/>
    <w:rsid w:val="00437287"/>
    <w:rsid w:val="00441D2A"/>
    <w:rsid w:val="004426E0"/>
    <w:rsid w:val="00443DE4"/>
    <w:rsid w:val="004450DB"/>
    <w:rsid w:val="00446DF3"/>
    <w:rsid w:val="0045024E"/>
    <w:rsid w:val="00450A7B"/>
    <w:rsid w:val="00451596"/>
    <w:rsid w:val="00452510"/>
    <w:rsid w:val="004527C2"/>
    <w:rsid w:val="00452A35"/>
    <w:rsid w:val="00455961"/>
    <w:rsid w:val="004607B2"/>
    <w:rsid w:val="004608F4"/>
    <w:rsid w:val="00460C51"/>
    <w:rsid w:val="00460F76"/>
    <w:rsid w:val="0046321E"/>
    <w:rsid w:val="004633A2"/>
    <w:rsid w:val="00464F56"/>
    <w:rsid w:val="00466907"/>
    <w:rsid w:val="004675FC"/>
    <w:rsid w:val="00471D99"/>
    <w:rsid w:val="00472604"/>
    <w:rsid w:val="00472981"/>
    <w:rsid w:val="00474F16"/>
    <w:rsid w:val="00475619"/>
    <w:rsid w:val="00475AFF"/>
    <w:rsid w:val="00476286"/>
    <w:rsid w:val="00477D90"/>
    <w:rsid w:val="00482DDE"/>
    <w:rsid w:val="00485130"/>
    <w:rsid w:val="00485E85"/>
    <w:rsid w:val="004878CA"/>
    <w:rsid w:val="004901B4"/>
    <w:rsid w:val="00491A3A"/>
    <w:rsid w:val="00494309"/>
    <w:rsid w:val="004950A6"/>
    <w:rsid w:val="0049622E"/>
    <w:rsid w:val="004972FA"/>
    <w:rsid w:val="004A01B6"/>
    <w:rsid w:val="004A2B00"/>
    <w:rsid w:val="004A57CB"/>
    <w:rsid w:val="004B0880"/>
    <w:rsid w:val="004B3076"/>
    <w:rsid w:val="004B3B93"/>
    <w:rsid w:val="004B3BE1"/>
    <w:rsid w:val="004B4A28"/>
    <w:rsid w:val="004B6070"/>
    <w:rsid w:val="004B68A6"/>
    <w:rsid w:val="004B7625"/>
    <w:rsid w:val="004C08E9"/>
    <w:rsid w:val="004C1B55"/>
    <w:rsid w:val="004C28B3"/>
    <w:rsid w:val="004C2F67"/>
    <w:rsid w:val="004C774D"/>
    <w:rsid w:val="004D09ED"/>
    <w:rsid w:val="004D6517"/>
    <w:rsid w:val="004D6A57"/>
    <w:rsid w:val="004D6A7A"/>
    <w:rsid w:val="004D6CD5"/>
    <w:rsid w:val="004E25A9"/>
    <w:rsid w:val="004E5D04"/>
    <w:rsid w:val="004E6F5F"/>
    <w:rsid w:val="004E730F"/>
    <w:rsid w:val="004E7B4E"/>
    <w:rsid w:val="004F002F"/>
    <w:rsid w:val="004F132D"/>
    <w:rsid w:val="004F155D"/>
    <w:rsid w:val="004F21D7"/>
    <w:rsid w:val="004F4B2B"/>
    <w:rsid w:val="004F5D82"/>
    <w:rsid w:val="004F62E6"/>
    <w:rsid w:val="004F67CA"/>
    <w:rsid w:val="00503538"/>
    <w:rsid w:val="00503B01"/>
    <w:rsid w:val="00505332"/>
    <w:rsid w:val="00506ADA"/>
    <w:rsid w:val="00507514"/>
    <w:rsid w:val="005075F6"/>
    <w:rsid w:val="005076CB"/>
    <w:rsid w:val="00507B62"/>
    <w:rsid w:val="00510F32"/>
    <w:rsid w:val="005110A0"/>
    <w:rsid w:val="0051194B"/>
    <w:rsid w:val="00513133"/>
    <w:rsid w:val="005146D3"/>
    <w:rsid w:val="0051475F"/>
    <w:rsid w:val="00514981"/>
    <w:rsid w:val="0051624B"/>
    <w:rsid w:val="00517331"/>
    <w:rsid w:val="005178EC"/>
    <w:rsid w:val="0052461C"/>
    <w:rsid w:val="00525492"/>
    <w:rsid w:val="005255CC"/>
    <w:rsid w:val="00525686"/>
    <w:rsid w:val="00526273"/>
    <w:rsid w:val="00526789"/>
    <w:rsid w:val="00527A66"/>
    <w:rsid w:val="0053018D"/>
    <w:rsid w:val="005303C0"/>
    <w:rsid w:val="00531B33"/>
    <w:rsid w:val="00532187"/>
    <w:rsid w:val="005324F2"/>
    <w:rsid w:val="00532610"/>
    <w:rsid w:val="00533272"/>
    <w:rsid w:val="00534058"/>
    <w:rsid w:val="00534BA2"/>
    <w:rsid w:val="005358A5"/>
    <w:rsid w:val="0054052A"/>
    <w:rsid w:val="00542FF1"/>
    <w:rsid w:val="00544465"/>
    <w:rsid w:val="00544FE5"/>
    <w:rsid w:val="005456BC"/>
    <w:rsid w:val="00545DA7"/>
    <w:rsid w:val="005511AB"/>
    <w:rsid w:val="005514D2"/>
    <w:rsid w:val="00551EE1"/>
    <w:rsid w:val="00552AF9"/>
    <w:rsid w:val="00553DBF"/>
    <w:rsid w:val="005540A8"/>
    <w:rsid w:val="00554591"/>
    <w:rsid w:val="00554A30"/>
    <w:rsid w:val="00554D82"/>
    <w:rsid w:val="00556694"/>
    <w:rsid w:val="0055750E"/>
    <w:rsid w:val="00560611"/>
    <w:rsid w:val="005615E4"/>
    <w:rsid w:val="00562888"/>
    <w:rsid w:val="00562998"/>
    <w:rsid w:val="00562C9A"/>
    <w:rsid w:val="00563985"/>
    <w:rsid w:val="00564BEB"/>
    <w:rsid w:val="0056678D"/>
    <w:rsid w:val="00566951"/>
    <w:rsid w:val="00566FA5"/>
    <w:rsid w:val="0057037A"/>
    <w:rsid w:val="00573EBC"/>
    <w:rsid w:val="00574259"/>
    <w:rsid w:val="0057486D"/>
    <w:rsid w:val="00575F38"/>
    <w:rsid w:val="0057757B"/>
    <w:rsid w:val="005802AC"/>
    <w:rsid w:val="005807C8"/>
    <w:rsid w:val="00582A8F"/>
    <w:rsid w:val="00582DC6"/>
    <w:rsid w:val="00583ACD"/>
    <w:rsid w:val="00583ADE"/>
    <w:rsid w:val="005845A4"/>
    <w:rsid w:val="00584B6B"/>
    <w:rsid w:val="005865F1"/>
    <w:rsid w:val="00587225"/>
    <w:rsid w:val="0059054A"/>
    <w:rsid w:val="0059444D"/>
    <w:rsid w:val="005944BA"/>
    <w:rsid w:val="00596942"/>
    <w:rsid w:val="00596989"/>
    <w:rsid w:val="005A1B46"/>
    <w:rsid w:val="005A4194"/>
    <w:rsid w:val="005A43BE"/>
    <w:rsid w:val="005A5F61"/>
    <w:rsid w:val="005A6F2C"/>
    <w:rsid w:val="005B0888"/>
    <w:rsid w:val="005B0B33"/>
    <w:rsid w:val="005B14E1"/>
    <w:rsid w:val="005B26BC"/>
    <w:rsid w:val="005B3AD4"/>
    <w:rsid w:val="005B461A"/>
    <w:rsid w:val="005B491C"/>
    <w:rsid w:val="005B534D"/>
    <w:rsid w:val="005B5967"/>
    <w:rsid w:val="005B67F4"/>
    <w:rsid w:val="005B7CCC"/>
    <w:rsid w:val="005C0AF5"/>
    <w:rsid w:val="005C1727"/>
    <w:rsid w:val="005C2802"/>
    <w:rsid w:val="005C4CD4"/>
    <w:rsid w:val="005C5850"/>
    <w:rsid w:val="005C6A79"/>
    <w:rsid w:val="005C6FD5"/>
    <w:rsid w:val="005D0510"/>
    <w:rsid w:val="005D2B4C"/>
    <w:rsid w:val="005D48BE"/>
    <w:rsid w:val="005D4B20"/>
    <w:rsid w:val="005D4BC5"/>
    <w:rsid w:val="005D4F84"/>
    <w:rsid w:val="005D6372"/>
    <w:rsid w:val="005D7440"/>
    <w:rsid w:val="005E044F"/>
    <w:rsid w:val="005E0B13"/>
    <w:rsid w:val="005E0E3C"/>
    <w:rsid w:val="005E0F76"/>
    <w:rsid w:val="005E1C11"/>
    <w:rsid w:val="005E34ED"/>
    <w:rsid w:val="005E6809"/>
    <w:rsid w:val="005E69AA"/>
    <w:rsid w:val="005E7309"/>
    <w:rsid w:val="005F0824"/>
    <w:rsid w:val="005F0C35"/>
    <w:rsid w:val="005F267F"/>
    <w:rsid w:val="005F2CE4"/>
    <w:rsid w:val="005F7354"/>
    <w:rsid w:val="00600CB0"/>
    <w:rsid w:val="00601248"/>
    <w:rsid w:val="006038E3"/>
    <w:rsid w:val="00604EC5"/>
    <w:rsid w:val="006051E1"/>
    <w:rsid w:val="006053D4"/>
    <w:rsid w:val="00606907"/>
    <w:rsid w:val="006136D1"/>
    <w:rsid w:val="00614074"/>
    <w:rsid w:val="006214C8"/>
    <w:rsid w:val="0062294C"/>
    <w:rsid w:val="0062347D"/>
    <w:rsid w:val="006234C9"/>
    <w:rsid w:val="00625CCA"/>
    <w:rsid w:val="00626602"/>
    <w:rsid w:val="0062683E"/>
    <w:rsid w:val="00627437"/>
    <w:rsid w:val="00630811"/>
    <w:rsid w:val="0063106E"/>
    <w:rsid w:val="00632D4A"/>
    <w:rsid w:val="00635EC9"/>
    <w:rsid w:val="00636A44"/>
    <w:rsid w:val="00642A25"/>
    <w:rsid w:val="00643D29"/>
    <w:rsid w:val="00644DA1"/>
    <w:rsid w:val="00644DD7"/>
    <w:rsid w:val="0064606E"/>
    <w:rsid w:val="0064692B"/>
    <w:rsid w:val="00646D0C"/>
    <w:rsid w:val="006511F6"/>
    <w:rsid w:val="00651276"/>
    <w:rsid w:val="006514D7"/>
    <w:rsid w:val="00651B91"/>
    <w:rsid w:val="00652587"/>
    <w:rsid w:val="0065341E"/>
    <w:rsid w:val="0065510D"/>
    <w:rsid w:val="00656AED"/>
    <w:rsid w:val="00657252"/>
    <w:rsid w:val="006618B0"/>
    <w:rsid w:val="00664A14"/>
    <w:rsid w:val="00666FA7"/>
    <w:rsid w:val="00667BA1"/>
    <w:rsid w:val="00670779"/>
    <w:rsid w:val="006712FC"/>
    <w:rsid w:val="006722AE"/>
    <w:rsid w:val="00673605"/>
    <w:rsid w:val="00673783"/>
    <w:rsid w:val="00673FFF"/>
    <w:rsid w:val="00674EB8"/>
    <w:rsid w:val="00675658"/>
    <w:rsid w:val="006770FD"/>
    <w:rsid w:val="0067752D"/>
    <w:rsid w:val="00682025"/>
    <w:rsid w:val="00684979"/>
    <w:rsid w:val="00684ACC"/>
    <w:rsid w:val="00686B1C"/>
    <w:rsid w:val="00690F25"/>
    <w:rsid w:val="0069157C"/>
    <w:rsid w:val="00691BA2"/>
    <w:rsid w:val="0069286B"/>
    <w:rsid w:val="00692D9E"/>
    <w:rsid w:val="0069303F"/>
    <w:rsid w:val="0069363E"/>
    <w:rsid w:val="00693DD7"/>
    <w:rsid w:val="0069492F"/>
    <w:rsid w:val="006954C7"/>
    <w:rsid w:val="00696004"/>
    <w:rsid w:val="00696ADE"/>
    <w:rsid w:val="006A0D07"/>
    <w:rsid w:val="006A0F1B"/>
    <w:rsid w:val="006A17C0"/>
    <w:rsid w:val="006A2176"/>
    <w:rsid w:val="006A2513"/>
    <w:rsid w:val="006A4BC7"/>
    <w:rsid w:val="006A5BCE"/>
    <w:rsid w:val="006A5F5C"/>
    <w:rsid w:val="006A70B4"/>
    <w:rsid w:val="006A7C5A"/>
    <w:rsid w:val="006B0676"/>
    <w:rsid w:val="006B1003"/>
    <w:rsid w:val="006B2857"/>
    <w:rsid w:val="006B2DE8"/>
    <w:rsid w:val="006B49E8"/>
    <w:rsid w:val="006B5492"/>
    <w:rsid w:val="006B7663"/>
    <w:rsid w:val="006C1BA5"/>
    <w:rsid w:val="006C5807"/>
    <w:rsid w:val="006C6AED"/>
    <w:rsid w:val="006C74C6"/>
    <w:rsid w:val="006D035C"/>
    <w:rsid w:val="006D0619"/>
    <w:rsid w:val="006D211E"/>
    <w:rsid w:val="006D2997"/>
    <w:rsid w:val="006D3245"/>
    <w:rsid w:val="006D4637"/>
    <w:rsid w:val="006D5859"/>
    <w:rsid w:val="006D5BD5"/>
    <w:rsid w:val="006D6921"/>
    <w:rsid w:val="006D70D5"/>
    <w:rsid w:val="006D71E2"/>
    <w:rsid w:val="006E07C4"/>
    <w:rsid w:val="006E0DA9"/>
    <w:rsid w:val="006E2FF4"/>
    <w:rsid w:val="006E34EA"/>
    <w:rsid w:val="006E6CAB"/>
    <w:rsid w:val="006F1D9A"/>
    <w:rsid w:val="006F2841"/>
    <w:rsid w:val="006F2FFB"/>
    <w:rsid w:val="006F3DA6"/>
    <w:rsid w:val="006F4EB7"/>
    <w:rsid w:val="006F5D5B"/>
    <w:rsid w:val="006F5F6B"/>
    <w:rsid w:val="006F6732"/>
    <w:rsid w:val="006F7097"/>
    <w:rsid w:val="00700DCB"/>
    <w:rsid w:val="007021BD"/>
    <w:rsid w:val="00703D5E"/>
    <w:rsid w:val="00704498"/>
    <w:rsid w:val="007063A0"/>
    <w:rsid w:val="0070742E"/>
    <w:rsid w:val="0071021D"/>
    <w:rsid w:val="0071183B"/>
    <w:rsid w:val="00711FB6"/>
    <w:rsid w:val="007126BC"/>
    <w:rsid w:val="00712D27"/>
    <w:rsid w:val="00713AFC"/>
    <w:rsid w:val="00714501"/>
    <w:rsid w:val="0071603C"/>
    <w:rsid w:val="007163A3"/>
    <w:rsid w:val="00716D16"/>
    <w:rsid w:val="00716FFE"/>
    <w:rsid w:val="007178E7"/>
    <w:rsid w:val="00720625"/>
    <w:rsid w:val="00720E81"/>
    <w:rsid w:val="00723653"/>
    <w:rsid w:val="007266DA"/>
    <w:rsid w:val="00726F2B"/>
    <w:rsid w:val="00727EE8"/>
    <w:rsid w:val="00732762"/>
    <w:rsid w:val="007343CB"/>
    <w:rsid w:val="0073485F"/>
    <w:rsid w:val="00734FBC"/>
    <w:rsid w:val="0073777B"/>
    <w:rsid w:val="00737DE2"/>
    <w:rsid w:val="007400BE"/>
    <w:rsid w:val="00742009"/>
    <w:rsid w:val="00742696"/>
    <w:rsid w:val="00743C3D"/>
    <w:rsid w:val="00745068"/>
    <w:rsid w:val="00745479"/>
    <w:rsid w:val="007477CC"/>
    <w:rsid w:val="00750F38"/>
    <w:rsid w:val="00752022"/>
    <w:rsid w:val="00752A15"/>
    <w:rsid w:val="007548CF"/>
    <w:rsid w:val="00755E91"/>
    <w:rsid w:val="00756216"/>
    <w:rsid w:val="007564DA"/>
    <w:rsid w:val="007568A6"/>
    <w:rsid w:val="00757B4A"/>
    <w:rsid w:val="0076087F"/>
    <w:rsid w:val="00760AF1"/>
    <w:rsid w:val="00764387"/>
    <w:rsid w:val="007656D4"/>
    <w:rsid w:val="0076598C"/>
    <w:rsid w:val="00765E0A"/>
    <w:rsid w:val="0076638D"/>
    <w:rsid w:val="00767C30"/>
    <w:rsid w:val="0077071B"/>
    <w:rsid w:val="007709BD"/>
    <w:rsid w:val="00771E3F"/>
    <w:rsid w:val="00772756"/>
    <w:rsid w:val="00772966"/>
    <w:rsid w:val="00773133"/>
    <w:rsid w:val="00773437"/>
    <w:rsid w:val="00773FFC"/>
    <w:rsid w:val="00775DD4"/>
    <w:rsid w:val="007763CD"/>
    <w:rsid w:val="00777008"/>
    <w:rsid w:val="0077742C"/>
    <w:rsid w:val="00777BB0"/>
    <w:rsid w:val="00777C47"/>
    <w:rsid w:val="00777CB2"/>
    <w:rsid w:val="007810C2"/>
    <w:rsid w:val="007850F5"/>
    <w:rsid w:val="00787B02"/>
    <w:rsid w:val="0079156C"/>
    <w:rsid w:val="007935C3"/>
    <w:rsid w:val="00793EA3"/>
    <w:rsid w:val="00793EE9"/>
    <w:rsid w:val="007940B8"/>
    <w:rsid w:val="0079496A"/>
    <w:rsid w:val="007968AC"/>
    <w:rsid w:val="007978E8"/>
    <w:rsid w:val="007A01EA"/>
    <w:rsid w:val="007A3235"/>
    <w:rsid w:val="007A3B0F"/>
    <w:rsid w:val="007A4925"/>
    <w:rsid w:val="007A5A64"/>
    <w:rsid w:val="007B47A2"/>
    <w:rsid w:val="007B4AC3"/>
    <w:rsid w:val="007B4BE9"/>
    <w:rsid w:val="007B4EB7"/>
    <w:rsid w:val="007B6AE5"/>
    <w:rsid w:val="007C15D8"/>
    <w:rsid w:val="007C24C1"/>
    <w:rsid w:val="007C4A58"/>
    <w:rsid w:val="007C5793"/>
    <w:rsid w:val="007C619F"/>
    <w:rsid w:val="007D1245"/>
    <w:rsid w:val="007D1765"/>
    <w:rsid w:val="007D2A28"/>
    <w:rsid w:val="007D33B7"/>
    <w:rsid w:val="007D354B"/>
    <w:rsid w:val="007D4B72"/>
    <w:rsid w:val="007D5F34"/>
    <w:rsid w:val="007D6080"/>
    <w:rsid w:val="007D7199"/>
    <w:rsid w:val="007E0AF3"/>
    <w:rsid w:val="007E14ED"/>
    <w:rsid w:val="007E291E"/>
    <w:rsid w:val="007E3C8D"/>
    <w:rsid w:val="007E4345"/>
    <w:rsid w:val="007E7EEA"/>
    <w:rsid w:val="007F144D"/>
    <w:rsid w:val="007F1591"/>
    <w:rsid w:val="007F1688"/>
    <w:rsid w:val="007F29B1"/>
    <w:rsid w:val="007F3FF7"/>
    <w:rsid w:val="007F6CA2"/>
    <w:rsid w:val="00800266"/>
    <w:rsid w:val="008003F9"/>
    <w:rsid w:val="00800743"/>
    <w:rsid w:val="00800AE9"/>
    <w:rsid w:val="00807539"/>
    <w:rsid w:val="008129A5"/>
    <w:rsid w:val="0081320A"/>
    <w:rsid w:val="008144CC"/>
    <w:rsid w:val="00815766"/>
    <w:rsid w:val="00817006"/>
    <w:rsid w:val="00817114"/>
    <w:rsid w:val="00817547"/>
    <w:rsid w:val="008177B1"/>
    <w:rsid w:val="00822FAD"/>
    <w:rsid w:val="00825380"/>
    <w:rsid w:val="00826228"/>
    <w:rsid w:val="00831BBD"/>
    <w:rsid w:val="00832293"/>
    <w:rsid w:val="00832637"/>
    <w:rsid w:val="00833AC5"/>
    <w:rsid w:val="0083425A"/>
    <w:rsid w:val="008355FC"/>
    <w:rsid w:val="008440D9"/>
    <w:rsid w:val="00844647"/>
    <w:rsid w:val="00846023"/>
    <w:rsid w:val="0085017C"/>
    <w:rsid w:val="0085295D"/>
    <w:rsid w:val="00853ACC"/>
    <w:rsid w:val="00853BDB"/>
    <w:rsid w:val="0085724B"/>
    <w:rsid w:val="008572F3"/>
    <w:rsid w:val="00861910"/>
    <w:rsid w:val="00861B2E"/>
    <w:rsid w:val="008627C3"/>
    <w:rsid w:val="0086415D"/>
    <w:rsid w:val="008664B4"/>
    <w:rsid w:val="00867412"/>
    <w:rsid w:val="00867A9D"/>
    <w:rsid w:val="00870726"/>
    <w:rsid w:val="0087168D"/>
    <w:rsid w:val="00871E5A"/>
    <w:rsid w:val="00874AE0"/>
    <w:rsid w:val="00875C8A"/>
    <w:rsid w:val="00876F8B"/>
    <w:rsid w:val="0087741F"/>
    <w:rsid w:val="0088088D"/>
    <w:rsid w:val="00883FA2"/>
    <w:rsid w:val="00884EDD"/>
    <w:rsid w:val="0088641C"/>
    <w:rsid w:val="00886F3C"/>
    <w:rsid w:val="00891B66"/>
    <w:rsid w:val="008953BA"/>
    <w:rsid w:val="00896216"/>
    <w:rsid w:val="00896CDC"/>
    <w:rsid w:val="008A4174"/>
    <w:rsid w:val="008A47F0"/>
    <w:rsid w:val="008A4938"/>
    <w:rsid w:val="008A5EC5"/>
    <w:rsid w:val="008A71FE"/>
    <w:rsid w:val="008B1157"/>
    <w:rsid w:val="008B25DA"/>
    <w:rsid w:val="008B3092"/>
    <w:rsid w:val="008B3FBC"/>
    <w:rsid w:val="008B496D"/>
    <w:rsid w:val="008B566D"/>
    <w:rsid w:val="008B5824"/>
    <w:rsid w:val="008B5851"/>
    <w:rsid w:val="008C17D0"/>
    <w:rsid w:val="008C3571"/>
    <w:rsid w:val="008C5072"/>
    <w:rsid w:val="008C7DEB"/>
    <w:rsid w:val="008D1CA3"/>
    <w:rsid w:val="008D2A38"/>
    <w:rsid w:val="008D2F63"/>
    <w:rsid w:val="008D3604"/>
    <w:rsid w:val="008D4399"/>
    <w:rsid w:val="008D609A"/>
    <w:rsid w:val="008E01A9"/>
    <w:rsid w:val="008E07C3"/>
    <w:rsid w:val="008E1CF7"/>
    <w:rsid w:val="008E1F60"/>
    <w:rsid w:val="008E3433"/>
    <w:rsid w:val="008E6450"/>
    <w:rsid w:val="008E6F98"/>
    <w:rsid w:val="008E79FB"/>
    <w:rsid w:val="008E7D8C"/>
    <w:rsid w:val="008F0B9B"/>
    <w:rsid w:val="008F1093"/>
    <w:rsid w:val="008F15FB"/>
    <w:rsid w:val="008F556A"/>
    <w:rsid w:val="008F5A39"/>
    <w:rsid w:val="008F6244"/>
    <w:rsid w:val="008F7C4B"/>
    <w:rsid w:val="008F7F8E"/>
    <w:rsid w:val="009001AE"/>
    <w:rsid w:val="0090426F"/>
    <w:rsid w:val="0090457F"/>
    <w:rsid w:val="00904934"/>
    <w:rsid w:val="00904D34"/>
    <w:rsid w:val="00904E28"/>
    <w:rsid w:val="009070EE"/>
    <w:rsid w:val="00913E4B"/>
    <w:rsid w:val="009171F7"/>
    <w:rsid w:val="00917385"/>
    <w:rsid w:val="00921503"/>
    <w:rsid w:val="00921C0F"/>
    <w:rsid w:val="00921EE0"/>
    <w:rsid w:val="009248B8"/>
    <w:rsid w:val="00925189"/>
    <w:rsid w:val="00925C64"/>
    <w:rsid w:val="0092664F"/>
    <w:rsid w:val="009268D9"/>
    <w:rsid w:val="00930976"/>
    <w:rsid w:val="0093206A"/>
    <w:rsid w:val="00932716"/>
    <w:rsid w:val="00934D73"/>
    <w:rsid w:val="00935262"/>
    <w:rsid w:val="00935C4A"/>
    <w:rsid w:val="00936A41"/>
    <w:rsid w:val="00936D70"/>
    <w:rsid w:val="00940FF1"/>
    <w:rsid w:val="009442E9"/>
    <w:rsid w:val="0094481C"/>
    <w:rsid w:val="00945345"/>
    <w:rsid w:val="00945DF9"/>
    <w:rsid w:val="00945F85"/>
    <w:rsid w:val="00946546"/>
    <w:rsid w:val="0095105C"/>
    <w:rsid w:val="0095107E"/>
    <w:rsid w:val="009520F7"/>
    <w:rsid w:val="00953669"/>
    <w:rsid w:val="009553FB"/>
    <w:rsid w:val="0095640D"/>
    <w:rsid w:val="00956822"/>
    <w:rsid w:val="00956BFB"/>
    <w:rsid w:val="009614E8"/>
    <w:rsid w:val="009620F0"/>
    <w:rsid w:val="009626CC"/>
    <w:rsid w:val="00962CEC"/>
    <w:rsid w:val="00964560"/>
    <w:rsid w:val="00966AE5"/>
    <w:rsid w:val="00970DE3"/>
    <w:rsid w:val="00971552"/>
    <w:rsid w:val="0097191E"/>
    <w:rsid w:val="00971EE8"/>
    <w:rsid w:val="00975A61"/>
    <w:rsid w:val="00975C50"/>
    <w:rsid w:val="0097627A"/>
    <w:rsid w:val="0098120D"/>
    <w:rsid w:val="00982CC9"/>
    <w:rsid w:val="00986979"/>
    <w:rsid w:val="00987776"/>
    <w:rsid w:val="00991614"/>
    <w:rsid w:val="00991815"/>
    <w:rsid w:val="009937D1"/>
    <w:rsid w:val="00997DC8"/>
    <w:rsid w:val="009A02E7"/>
    <w:rsid w:val="009A0401"/>
    <w:rsid w:val="009A130E"/>
    <w:rsid w:val="009A1ADA"/>
    <w:rsid w:val="009A2A88"/>
    <w:rsid w:val="009A39EF"/>
    <w:rsid w:val="009A4FE0"/>
    <w:rsid w:val="009A5411"/>
    <w:rsid w:val="009A6310"/>
    <w:rsid w:val="009A7C5F"/>
    <w:rsid w:val="009B2C98"/>
    <w:rsid w:val="009B2D2B"/>
    <w:rsid w:val="009B34FD"/>
    <w:rsid w:val="009B62AB"/>
    <w:rsid w:val="009B64D5"/>
    <w:rsid w:val="009B73BF"/>
    <w:rsid w:val="009B7AD4"/>
    <w:rsid w:val="009C13CF"/>
    <w:rsid w:val="009C2AAB"/>
    <w:rsid w:val="009C44E1"/>
    <w:rsid w:val="009C6A77"/>
    <w:rsid w:val="009C6BE4"/>
    <w:rsid w:val="009D21AD"/>
    <w:rsid w:val="009D274B"/>
    <w:rsid w:val="009D2E44"/>
    <w:rsid w:val="009D3260"/>
    <w:rsid w:val="009D3D8D"/>
    <w:rsid w:val="009D425A"/>
    <w:rsid w:val="009D533F"/>
    <w:rsid w:val="009E0568"/>
    <w:rsid w:val="009E2CE3"/>
    <w:rsid w:val="009E3393"/>
    <w:rsid w:val="009E4744"/>
    <w:rsid w:val="009E5BE3"/>
    <w:rsid w:val="009E5D2B"/>
    <w:rsid w:val="009E704E"/>
    <w:rsid w:val="009F0565"/>
    <w:rsid w:val="009F05FB"/>
    <w:rsid w:val="009F1D56"/>
    <w:rsid w:val="009F1FA7"/>
    <w:rsid w:val="009F2090"/>
    <w:rsid w:val="009F2CE7"/>
    <w:rsid w:val="009F3F3B"/>
    <w:rsid w:val="009F7688"/>
    <w:rsid w:val="009F7CAF"/>
    <w:rsid w:val="00A02D83"/>
    <w:rsid w:val="00A051C1"/>
    <w:rsid w:val="00A06634"/>
    <w:rsid w:val="00A07477"/>
    <w:rsid w:val="00A07CE3"/>
    <w:rsid w:val="00A1072C"/>
    <w:rsid w:val="00A12D8E"/>
    <w:rsid w:val="00A14245"/>
    <w:rsid w:val="00A149AC"/>
    <w:rsid w:val="00A16073"/>
    <w:rsid w:val="00A17966"/>
    <w:rsid w:val="00A22B21"/>
    <w:rsid w:val="00A23C7B"/>
    <w:rsid w:val="00A23E1F"/>
    <w:rsid w:val="00A2485E"/>
    <w:rsid w:val="00A25618"/>
    <w:rsid w:val="00A257BA"/>
    <w:rsid w:val="00A2598B"/>
    <w:rsid w:val="00A2691C"/>
    <w:rsid w:val="00A277E2"/>
    <w:rsid w:val="00A33025"/>
    <w:rsid w:val="00A33089"/>
    <w:rsid w:val="00A33625"/>
    <w:rsid w:val="00A337F1"/>
    <w:rsid w:val="00A33F94"/>
    <w:rsid w:val="00A34617"/>
    <w:rsid w:val="00A34BAC"/>
    <w:rsid w:val="00A3636B"/>
    <w:rsid w:val="00A36EE1"/>
    <w:rsid w:val="00A4114B"/>
    <w:rsid w:val="00A41AE3"/>
    <w:rsid w:val="00A41B1C"/>
    <w:rsid w:val="00A42C07"/>
    <w:rsid w:val="00A4344B"/>
    <w:rsid w:val="00A45D1D"/>
    <w:rsid w:val="00A46BCA"/>
    <w:rsid w:val="00A4778E"/>
    <w:rsid w:val="00A50834"/>
    <w:rsid w:val="00A52199"/>
    <w:rsid w:val="00A53AEB"/>
    <w:rsid w:val="00A54CDF"/>
    <w:rsid w:val="00A56CB9"/>
    <w:rsid w:val="00A57B40"/>
    <w:rsid w:val="00A57C8A"/>
    <w:rsid w:val="00A620B4"/>
    <w:rsid w:val="00A63ECB"/>
    <w:rsid w:val="00A64080"/>
    <w:rsid w:val="00A65352"/>
    <w:rsid w:val="00A65497"/>
    <w:rsid w:val="00A65A55"/>
    <w:rsid w:val="00A65C14"/>
    <w:rsid w:val="00A665DC"/>
    <w:rsid w:val="00A67571"/>
    <w:rsid w:val="00A71A83"/>
    <w:rsid w:val="00A71CEE"/>
    <w:rsid w:val="00A74D80"/>
    <w:rsid w:val="00A75AC4"/>
    <w:rsid w:val="00A776AD"/>
    <w:rsid w:val="00A77978"/>
    <w:rsid w:val="00A77D6C"/>
    <w:rsid w:val="00A77D87"/>
    <w:rsid w:val="00A811AE"/>
    <w:rsid w:val="00A82555"/>
    <w:rsid w:val="00A825A4"/>
    <w:rsid w:val="00A831D3"/>
    <w:rsid w:val="00A839ED"/>
    <w:rsid w:val="00A84A3B"/>
    <w:rsid w:val="00A84CC3"/>
    <w:rsid w:val="00A8510C"/>
    <w:rsid w:val="00A87094"/>
    <w:rsid w:val="00A87695"/>
    <w:rsid w:val="00A8777A"/>
    <w:rsid w:val="00A90BE7"/>
    <w:rsid w:val="00A91E9F"/>
    <w:rsid w:val="00A933BD"/>
    <w:rsid w:val="00A9367F"/>
    <w:rsid w:val="00A940FE"/>
    <w:rsid w:val="00A945C3"/>
    <w:rsid w:val="00A948F2"/>
    <w:rsid w:val="00A95E9A"/>
    <w:rsid w:val="00A97565"/>
    <w:rsid w:val="00AA0C4E"/>
    <w:rsid w:val="00AA146F"/>
    <w:rsid w:val="00AA15BC"/>
    <w:rsid w:val="00AA1AB2"/>
    <w:rsid w:val="00AA2808"/>
    <w:rsid w:val="00AA429B"/>
    <w:rsid w:val="00AA44B2"/>
    <w:rsid w:val="00AA4B54"/>
    <w:rsid w:val="00AA6380"/>
    <w:rsid w:val="00AA6CEE"/>
    <w:rsid w:val="00AB0ECD"/>
    <w:rsid w:val="00AB10F3"/>
    <w:rsid w:val="00AB1DB6"/>
    <w:rsid w:val="00AB29C9"/>
    <w:rsid w:val="00AB482B"/>
    <w:rsid w:val="00AB5682"/>
    <w:rsid w:val="00AC42C6"/>
    <w:rsid w:val="00AC44EE"/>
    <w:rsid w:val="00AC6D45"/>
    <w:rsid w:val="00AC6DD8"/>
    <w:rsid w:val="00AC7DE8"/>
    <w:rsid w:val="00AD08D6"/>
    <w:rsid w:val="00AD157A"/>
    <w:rsid w:val="00AD4705"/>
    <w:rsid w:val="00AD619E"/>
    <w:rsid w:val="00AD77A3"/>
    <w:rsid w:val="00AE065C"/>
    <w:rsid w:val="00AE299D"/>
    <w:rsid w:val="00AE44E2"/>
    <w:rsid w:val="00AE4B6E"/>
    <w:rsid w:val="00AE7887"/>
    <w:rsid w:val="00AE7E15"/>
    <w:rsid w:val="00AE7FBD"/>
    <w:rsid w:val="00AF1A33"/>
    <w:rsid w:val="00AF2E77"/>
    <w:rsid w:val="00AF37B9"/>
    <w:rsid w:val="00AF4467"/>
    <w:rsid w:val="00AF5DE2"/>
    <w:rsid w:val="00AF6744"/>
    <w:rsid w:val="00AF68FD"/>
    <w:rsid w:val="00AF6B0F"/>
    <w:rsid w:val="00B002D8"/>
    <w:rsid w:val="00B01D84"/>
    <w:rsid w:val="00B02074"/>
    <w:rsid w:val="00B0256C"/>
    <w:rsid w:val="00B025B6"/>
    <w:rsid w:val="00B04039"/>
    <w:rsid w:val="00B04570"/>
    <w:rsid w:val="00B05152"/>
    <w:rsid w:val="00B059D5"/>
    <w:rsid w:val="00B066BD"/>
    <w:rsid w:val="00B06BD8"/>
    <w:rsid w:val="00B06FC5"/>
    <w:rsid w:val="00B10EE4"/>
    <w:rsid w:val="00B1123F"/>
    <w:rsid w:val="00B16DC0"/>
    <w:rsid w:val="00B16ED8"/>
    <w:rsid w:val="00B204DB"/>
    <w:rsid w:val="00B25122"/>
    <w:rsid w:val="00B2564E"/>
    <w:rsid w:val="00B2669C"/>
    <w:rsid w:val="00B26BAD"/>
    <w:rsid w:val="00B270C1"/>
    <w:rsid w:val="00B2798F"/>
    <w:rsid w:val="00B30236"/>
    <w:rsid w:val="00B31495"/>
    <w:rsid w:val="00B324C8"/>
    <w:rsid w:val="00B330E6"/>
    <w:rsid w:val="00B350CA"/>
    <w:rsid w:val="00B359A4"/>
    <w:rsid w:val="00B35B8E"/>
    <w:rsid w:val="00B3626C"/>
    <w:rsid w:val="00B36DC5"/>
    <w:rsid w:val="00B37394"/>
    <w:rsid w:val="00B378AF"/>
    <w:rsid w:val="00B37B87"/>
    <w:rsid w:val="00B37D03"/>
    <w:rsid w:val="00B42259"/>
    <w:rsid w:val="00B42F27"/>
    <w:rsid w:val="00B44147"/>
    <w:rsid w:val="00B44327"/>
    <w:rsid w:val="00B46146"/>
    <w:rsid w:val="00B475E2"/>
    <w:rsid w:val="00B4778C"/>
    <w:rsid w:val="00B47FEC"/>
    <w:rsid w:val="00B52C54"/>
    <w:rsid w:val="00B5507C"/>
    <w:rsid w:val="00B56AFD"/>
    <w:rsid w:val="00B56C41"/>
    <w:rsid w:val="00B6099D"/>
    <w:rsid w:val="00B614E1"/>
    <w:rsid w:val="00B62840"/>
    <w:rsid w:val="00B62940"/>
    <w:rsid w:val="00B62EB9"/>
    <w:rsid w:val="00B64A45"/>
    <w:rsid w:val="00B6544E"/>
    <w:rsid w:val="00B6576D"/>
    <w:rsid w:val="00B666D4"/>
    <w:rsid w:val="00B6691A"/>
    <w:rsid w:val="00B66A38"/>
    <w:rsid w:val="00B677B4"/>
    <w:rsid w:val="00B67C8B"/>
    <w:rsid w:val="00B70B53"/>
    <w:rsid w:val="00B70D4B"/>
    <w:rsid w:val="00B72F30"/>
    <w:rsid w:val="00B74244"/>
    <w:rsid w:val="00B759CA"/>
    <w:rsid w:val="00B75C10"/>
    <w:rsid w:val="00B767C7"/>
    <w:rsid w:val="00B8190B"/>
    <w:rsid w:val="00B81A64"/>
    <w:rsid w:val="00B81BEA"/>
    <w:rsid w:val="00B833CC"/>
    <w:rsid w:val="00B83D2B"/>
    <w:rsid w:val="00B856CD"/>
    <w:rsid w:val="00B87ACF"/>
    <w:rsid w:val="00B87EDC"/>
    <w:rsid w:val="00B918A0"/>
    <w:rsid w:val="00B9340C"/>
    <w:rsid w:val="00B93A04"/>
    <w:rsid w:val="00B93B6B"/>
    <w:rsid w:val="00B94057"/>
    <w:rsid w:val="00B9457B"/>
    <w:rsid w:val="00B958CE"/>
    <w:rsid w:val="00B95C13"/>
    <w:rsid w:val="00B97989"/>
    <w:rsid w:val="00BA1FFA"/>
    <w:rsid w:val="00BA2A23"/>
    <w:rsid w:val="00BA3069"/>
    <w:rsid w:val="00BA470B"/>
    <w:rsid w:val="00BA49B5"/>
    <w:rsid w:val="00BA5717"/>
    <w:rsid w:val="00BA581C"/>
    <w:rsid w:val="00BA5CAC"/>
    <w:rsid w:val="00BA6A23"/>
    <w:rsid w:val="00BA7681"/>
    <w:rsid w:val="00BB025F"/>
    <w:rsid w:val="00BB0C11"/>
    <w:rsid w:val="00BB1F07"/>
    <w:rsid w:val="00BB2C15"/>
    <w:rsid w:val="00BB339F"/>
    <w:rsid w:val="00BB3786"/>
    <w:rsid w:val="00BB7A2C"/>
    <w:rsid w:val="00BC16F2"/>
    <w:rsid w:val="00BC2B13"/>
    <w:rsid w:val="00BC2C8C"/>
    <w:rsid w:val="00BC37D7"/>
    <w:rsid w:val="00BC6CA6"/>
    <w:rsid w:val="00BC7E59"/>
    <w:rsid w:val="00BD0E02"/>
    <w:rsid w:val="00BD181E"/>
    <w:rsid w:val="00BD2A17"/>
    <w:rsid w:val="00BD60D7"/>
    <w:rsid w:val="00BE2442"/>
    <w:rsid w:val="00BE2EA9"/>
    <w:rsid w:val="00BE322F"/>
    <w:rsid w:val="00BE3265"/>
    <w:rsid w:val="00BE56EE"/>
    <w:rsid w:val="00BE69E9"/>
    <w:rsid w:val="00BE6D04"/>
    <w:rsid w:val="00BE7EC3"/>
    <w:rsid w:val="00BF0BF6"/>
    <w:rsid w:val="00BF1AEE"/>
    <w:rsid w:val="00BF1B76"/>
    <w:rsid w:val="00BF1D71"/>
    <w:rsid w:val="00BF3149"/>
    <w:rsid w:val="00BF3DAE"/>
    <w:rsid w:val="00BF4AC5"/>
    <w:rsid w:val="00BF4E20"/>
    <w:rsid w:val="00BF4EF1"/>
    <w:rsid w:val="00BF5A84"/>
    <w:rsid w:val="00BF6182"/>
    <w:rsid w:val="00C004D3"/>
    <w:rsid w:val="00C00B94"/>
    <w:rsid w:val="00C00FF4"/>
    <w:rsid w:val="00C01BBD"/>
    <w:rsid w:val="00C0241B"/>
    <w:rsid w:val="00C043D2"/>
    <w:rsid w:val="00C04643"/>
    <w:rsid w:val="00C04928"/>
    <w:rsid w:val="00C04DFB"/>
    <w:rsid w:val="00C05C4D"/>
    <w:rsid w:val="00C06C63"/>
    <w:rsid w:val="00C072C5"/>
    <w:rsid w:val="00C074E2"/>
    <w:rsid w:val="00C07E46"/>
    <w:rsid w:val="00C12310"/>
    <w:rsid w:val="00C1240E"/>
    <w:rsid w:val="00C13137"/>
    <w:rsid w:val="00C15954"/>
    <w:rsid w:val="00C17EA8"/>
    <w:rsid w:val="00C20A32"/>
    <w:rsid w:val="00C23FB9"/>
    <w:rsid w:val="00C24F83"/>
    <w:rsid w:val="00C27A7D"/>
    <w:rsid w:val="00C3030F"/>
    <w:rsid w:val="00C31089"/>
    <w:rsid w:val="00C3268B"/>
    <w:rsid w:val="00C332DE"/>
    <w:rsid w:val="00C347B8"/>
    <w:rsid w:val="00C35D45"/>
    <w:rsid w:val="00C36653"/>
    <w:rsid w:val="00C37263"/>
    <w:rsid w:val="00C415A7"/>
    <w:rsid w:val="00C4284F"/>
    <w:rsid w:val="00C456C9"/>
    <w:rsid w:val="00C45A50"/>
    <w:rsid w:val="00C45E0C"/>
    <w:rsid w:val="00C45FA7"/>
    <w:rsid w:val="00C50467"/>
    <w:rsid w:val="00C50F59"/>
    <w:rsid w:val="00C5336D"/>
    <w:rsid w:val="00C563B0"/>
    <w:rsid w:val="00C5659A"/>
    <w:rsid w:val="00C565C3"/>
    <w:rsid w:val="00C56A4F"/>
    <w:rsid w:val="00C60511"/>
    <w:rsid w:val="00C649EA"/>
    <w:rsid w:val="00C6679A"/>
    <w:rsid w:val="00C66D1A"/>
    <w:rsid w:val="00C67FC2"/>
    <w:rsid w:val="00C704EE"/>
    <w:rsid w:val="00C73D8E"/>
    <w:rsid w:val="00C73FBC"/>
    <w:rsid w:val="00C74677"/>
    <w:rsid w:val="00C748F8"/>
    <w:rsid w:val="00C77AD0"/>
    <w:rsid w:val="00C803A2"/>
    <w:rsid w:val="00C80D9F"/>
    <w:rsid w:val="00C81076"/>
    <w:rsid w:val="00C81885"/>
    <w:rsid w:val="00C81B3A"/>
    <w:rsid w:val="00C825D6"/>
    <w:rsid w:val="00C825DE"/>
    <w:rsid w:val="00C82C0A"/>
    <w:rsid w:val="00C83546"/>
    <w:rsid w:val="00C843DE"/>
    <w:rsid w:val="00C849D8"/>
    <w:rsid w:val="00C8519F"/>
    <w:rsid w:val="00C85744"/>
    <w:rsid w:val="00C8580B"/>
    <w:rsid w:val="00C86268"/>
    <w:rsid w:val="00C86AEA"/>
    <w:rsid w:val="00C87B11"/>
    <w:rsid w:val="00C90ECA"/>
    <w:rsid w:val="00C90F58"/>
    <w:rsid w:val="00C96D30"/>
    <w:rsid w:val="00CA0381"/>
    <w:rsid w:val="00CA29FE"/>
    <w:rsid w:val="00CA5077"/>
    <w:rsid w:val="00CA75AE"/>
    <w:rsid w:val="00CA77E5"/>
    <w:rsid w:val="00CA7BCF"/>
    <w:rsid w:val="00CB0306"/>
    <w:rsid w:val="00CB0C37"/>
    <w:rsid w:val="00CB0E87"/>
    <w:rsid w:val="00CB1E38"/>
    <w:rsid w:val="00CB3236"/>
    <w:rsid w:val="00CB49B8"/>
    <w:rsid w:val="00CB4A06"/>
    <w:rsid w:val="00CB670C"/>
    <w:rsid w:val="00CC0B30"/>
    <w:rsid w:val="00CC1C49"/>
    <w:rsid w:val="00CC2127"/>
    <w:rsid w:val="00CC28DE"/>
    <w:rsid w:val="00CC57B7"/>
    <w:rsid w:val="00CC5DFE"/>
    <w:rsid w:val="00CC613D"/>
    <w:rsid w:val="00CC780A"/>
    <w:rsid w:val="00CC7D54"/>
    <w:rsid w:val="00CD000A"/>
    <w:rsid w:val="00CD1C38"/>
    <w:rsid w:val="00CD2EE0"/>
    <w:rsid w:val="00CD34BC"/>
    <w:rsid w:val="00CD5D01"/>
    <w:rsid w:val="00CD6037"/>
    <w:rsid w:val="00CD625A"/>
    <w:rsid w:val="00CD6604"/>
    <w:rsid w:val="00CD73F0"/>
    <w:rsid w:val="00CD766B"/>
    <w:rsid w:val="00CD7806"/>
    <w:rsid w:val="00CE3C0C"/>
    <w:rsid w:val="00CE4653"/>
    <w:rsid w:val="00CE48E2"/>
    <w:rsid w:val="00CE5CA8"/>
    <w:rsid w:val="00CE6FB0"/>
    <w:rsid w:val="00CE7EAB"/>
    <w:rsid w:val="00CF1729"/>
    <w:rsid w:val="00CF3FD1"/>
    <w:rsid w:val="00CF4DA3"/>
    <w:rsid w:val="00CF66FA"/>
    <w:rsid w:val="00D003C7"/>
    <w:rsid w:val="00D006F6"/>
    <w:rsid w:val="00D00AAC"/>
    <w:rsid w:val="00D010BC"/>
    <w:rsid w:val="00D02288"/>
    <w:rsid w:val="00D03003"/>
    <w:rsid w:val="00D031C9"/>
    <w:rsid w:val="00D04F5A"/>
    <w:rsid w:val="00D05562"/>
    <w:rsid w:val="00D05DFE"/>
    <w:rsid w:val="00D063DE"/>
    <w:rsid w:val="00D06897"/>
    <w:rsid w:val="00D10F30"/>
    <w:rsid w:val="00D110D6"/>
    <w:rsid w:val="00D117BB"/>
    <w:rsid w:val="00D127FF"/>
    <w:rsid w:val="00D14281"/>
    <w:rsid w:val="00D16AE3"/>
    <w:rsid w:val="00D173FD"/>
    <w:rsid w:val="00D17F37"/>
    <w:rsid w:val="00D2032C"/>
    <w:rsid w:val="00D214B5"/>
    <w:rsid w:val="00D23C17"/>
    <w:rsid w:val="00D23D2E"/>
    <w:rsid w:val="00D241CB"/>
    <w:rsid w:val="00D241E7"/>
    <w:rsid w:val="00D2545D"/>
    <w:rsid w:val="00D272E3"/>
    <w:rsid w:val="00D27596"/>
    <w:rsid w:val="00D27F77"/>
    <w:rsid w:val="00D313D2"/>
    <w:rsid w:val="00D316D2"/>
    <w:rsid w:val="00D31F98"/>
    <w:rsid w:val="00D35012"/>
    <w:rsid w:val="00D358F7"/>
    <w:rsid w:val="00D36349"/>
    <w:rsid w:val="00D40655"/>
    <w:rsid w:val="00D4133F"/>
    <w:rsid w:val="00D44B6D"/>
    <w:rsid w:val="00D44E90"/>
    <w:rsid w:val="00D4510A"/>
    <w:rsid w:val="00D4762B"/>
    <w:rsid w:val="00D507D4"/>
    <w:rsid w:val="00D50B28"/>
    <w:rsid w:val="00D52157"/>
    <w:rsid w:val="00D55880"/>
    <w:rsid w:val="00D61F41"/>
    <w:rsid w:val="00D62A38"/>
    <w:rsid w:val="00D63881"/>
    <w:rsid w:val="00D65F8B"/>
    <w:rsid w:val="00D672A9"/>
    <w:rsid w:val="00D70D36"/>
    <w:rsid w:val="00D713FC"/>
    <w:rsid w:val="00D737FD"/>
    <w:rsid w:val="00D738A8"/>
    <w:rsid w:val="00D76422"/>
    <w:rsid w:val="00D80185"/>
    <w:rsid w:val="00D81EA9"/>
    <w:rsid w:val="00D81EC1"/>
    <w:rsid w:val="00D82C01"/>
    <w:rsid w:val="00D83098"/>
    <w:rsid w:val="00D83A65"/>
    <w:rsid w:val="00D843CE"/>
    <w:rsid w:val="00D84F17"/>
    <w:rsid w:val="00D8501B"/>
    <w:rsid w:val="00D8509A"/>
    <w:rsid w:val="00D85CEE"/>
    <w:rsid w:val="00D86383"/>
    <w:rsid w:val="00D86EA9"/>
    <w:rsid w:val="00D87E02"/>
    <w:rsid w:val="00D90779"/>
    <w:rsid w:val="00D93944"/>
    <w:rsid w:val="00D96957"/>
    <w:rsid w:val="00D97E58"/>
    <w:rsid w:val="00DA143B"/>
    <w:rsid w:val="00DA455C"/>
    <w:rsid w:val="00DA59BF"/>
    <w:rsid w:val="00DA5F8E"/>
    <w:rsid w:val="00DA6603"/>
    <w:rsid w:val="00DA6AEB"/>
    <w:rsid w:val="00DB0D19"/>
    <w:rsid w:val="00DB2F30"/>
    <w:rsid w:val="00DB415A"/>
    <w:rsid w:val="00DB4A1A"/>
    <w:rsid w:val="00DB4C5F"/>
    <w:rsid w:val="00DB507C"/>
    <w:rsid w:val="00DB6036"/>
    <w:rsid w:val="00DB60FD"/>
    <w:rsid w:val="00DB675B"/>
    <w:rsid w:val="00DB6F5C"/>
    <w:rsid w:val="00DC1950"/>
    <w:rsid w:val="00DC2807"/>
    <w:rsid w:val="00DC2CE2"/>
    <w:rsid w:val="00DC7A23"/>
    <w:rsid w:val="00DD0388"/>
    <w:rsid w:val="00DD09F4"/>
    <w:rsid w:val="00DD26B2"/>
    <w:rsid w:val="00DD2933"/>
    <w:rsid w:val="00DD54C6"/>
    <w:rsid w:val="00DD5C5C"/>
    <w:rsid w:val="00DD60D8"/>
    <w:rsid w:val="00DD66F8"/>
    <w:rsid w:val="00DD7414"/>
    <w:rsid w:val="00DE2FE9"/>
    <w:rsid w:val="00DE4978"/>
    <w:rsid w:val="00DE7BD6"/>
    <w:rsid w:val="00DF0F23"/>
    <w:rsid w:val="00DF11C3"/>
    <w:rsid w:val="00DF13C4"/>
    <w:rsid w:val="00DF1D8B"/>
    <w:rsid w:val="00DF20CD"/>
    <w:rsid w:val="00DF2518"/>
    <w:rsid w:val="00DF25EF"/>
    <w:rsid w:val="00DF2B08"/>
    <w:rsid w:val="00DF467E"/>
    <w:rsid w:val="00DF5FE5"/>
    <w:rsid w:val="00DF6BEB"/>
    <w:rsid w:val="00DF7B74"/>
    <w:rsid w:val="00E00D74"/>
    <w:rsid w:val="00E00E22"/>
    <w:rsid w:val="00E02947"/>
    <w:rsid w:val="00E034C9"/>
    <w:rsid w:val="00E03DCB"/>
    <w:rsid w:val="00E0486B"/>
    <w:rsid w:val="00E07C78"/>
    <w:rsid w:val="00E10526"/>
    <w:rsid w:val="00E116B1"/>
    <w:rsid w:val="00E11716"/>
    <w:rsid w:val="00E12444"/>
    <w:rsid w:val="00E1253F"/>
    <w:rsid w:val="00E13081"/>
    <w:rsid w:val="00E13E22"/>
    <w:rsid w:val="00E144B1"/>
    <w:rsid w:val="00E159E3"/>
    <w:rsid w:val="00E15C49"/>
    <w:rsid w:val="00E160E3"/>
    <w:rsid w:val="00E211AC"/>
    <w:rsid w:val="00E23D61"/>
    <w:rsid w:val="00E240E4"/>
    <w:rsid w:val="00E24789"/>
    <w:rsid w:val="00E27B20"/>
    <w:rsid w:val="00E302F5"/>
    <w:rsid w:val="00E30BCD"/>
    <w:rsid w:val="00E30F23"/>
    <w:rsid w:val="00E31758"/>
    <w:rsid w:val="00E339A1"/>
    <w:rsid w:val="00E34C26"/>
    <w:rsid w:val="00E3653F"/>
    <w:rsid w:val="00E407A1"/>
    <w:rsid w:val="00E4203B"/>
    <w:rsid w:val="00E42D36"/>
    <w:rsid w:val="00E46055"/>
    <w:rsid w:val="00E4721B"/>
    <w:rsid w:val="00E47228"/>
    <w:rsid w:val="00E516C0"/>
    <w:rsid w:val="00E53452"/>
    <w:rsid w:val="00E535DF"/>
    <w:rsid w:val="00E53665"/>
    <w:rsid w:val="00E550E8"/>
    <w:rsid w:val="00E5534D"/>
    <w:rsid w:val="00E55FE8"/>
    <w:rsid w:val="00E61C21"/>
    <w:rsid w:val="00E63A40"/>
    <w:rsid w:val="00E640EB"/>
    <w:rsid w:val="00E646FA"/>
    <w:rsid w:val="00E655CB"/>
    <w:rsid w:val="00E66A5A"/>
    <w:rsid w:val="00E6729B"/>
    <w:rsid w:val="00E67524"/>
    <w:rsid w:val="00E70C0B"/>
    <w:rsid w:val="00E7153C"/>
    <w:rsid w:val="00E7254B"/>
    <w:rsid w:val="00E75BA9"/>
    <w:rsid w:val="00E762C2"/>
    <w:rsid w:val="00E76700"/>
    <w:rsid w:val="00E77335"/>
    <w:rsid w:val="00E80305"/>
    <w:rsid w:val="00E820B5"/>
    <w:rsid w:val="00E8556B"/>
    <w:rsid w:val="00E858BD"/>
    <w:rsid w:val="00E85C98"/>
    <w:rsid w:val="00E86B88"/>
    <w:rsid w:val="00E86C7B"/>
    <w:rsid w:val="00E911F7"/>
    <w:rsid w:val="00E918E3"/>
    <w:rsid w:val="00E923A1"/>
    <w:rsid w:val="00E92914"/>
    <w:rsid w:val="00E93600"/>
    <w:rsid w:val="00E936F8"/>
    <w:rsid w:val="00E958AD"/>
    <w:rsid w:val="00E96D9C"/>
    <w:rsid w:val="00E97AE3"/>
    <w:rsid w:val="00E97B60"/>
    <w:rsid w:val="00EA059F"/>
    <w:rsid w:val="00EA0621"/>
    <w:rsid w:val="00EA0B6C"/>
    <w:rsid w:val="00EA12F4"/>
    <w:rsid w:val="00EA2E24"/>
    <w:rsid w:val="00EA3112"/>
    <w:rsid w:val="00EA3702"/>
    <w:rsid w:val="00EA7F51"/>
    <w:rsid w:val="00EB01C9"/>
    <w:rsid w:val="00EB0D1F"/>
    <w:rsid w:val="00EB1A58"/>
    <w:rsid w:val="00EB5A9F"/>
    <w:rsid w:val="00EB7F66"/>
    <w:rsid w:val="00EC48E2"/>
    <w:rsid w:val="00EC4EED"/>
    <w:rsid w:val="00EC5CE8"/>
    <w:rsid w:val="00ED04BA"/>
    <w:rsid w:val="00ED0ACD"/>
    <w:rsid w:val="00ED11AB"/>
    <w:rsid w:val="00ED2AFD"/>
    <w:rsid w:val="00ED5EE4"/>
    <w:rsid w:val="00EE11C4"/>
    <w:rsid w:val="00EE1ABB"/>
    <w:rsid w:val="00EE1E09"/>
    <w:rsid w:val="00EE67CE"/>
    <w:rsid w:val="00EE6F6B"/>
    <w:rsid w:val="00EF0EC1"/>
    <w:rsid w:val="00EF196A"/>
    <w:rsid w:val="00EF19EB"/>
    <w:rsid w:val="00EF1F11"/>
    <w:rsid w:val="00EF383E"/>
    <w:rsid w:val="00EF3FCC"/>
    <w:rsid w:val="00EF419D"/>
    <w:rsid w:val="00EF4BB7"/>
    <w:rsid w:val="00EF540C"/>
    <w:rsid w:val="00EF54C3"/>
    <w:rsid w:val="00EF6FFB"/>
    <w:rsid w:val="00EF781B"/>
    <w:rsid w:val="00F005F6"/>
    <w:rsid w:val="00F02AAA"/>
    <w:rsid w:val="00F03270"/>
    <w:rsid w:val="00F03D8E"/>
    <w:rsid w:val="00F04194"/>
    <w:rsid w:val="00F0422F"/>
    <w:rsid w:val="00F04918"/>
    <w:rsid w:val="00F164EC"/>
    <w:rsid w:val="00F20312"/>
    <w:rsid w:val="00F20D7E"/>
    <w:rsid w:val="00F22E9C"/>
    <w:rsid w:val="00F23ACE"/>
    <w:rsid w:val="00F24315"/>
    <w:rsid w:val="00F268B2"/>
    <w:rsid w:val="00F278CF"/>
    <w:rsid w:val="00F32C21"/>
    <w:rsid w:val="00F34321"/>
    <w:rsid w:val="00F345C2"/>
    <w:rsid w:val="00F34AA7"/>
    <w:rsid w:val="00F350E8"/>
    <w:rsid w:val="00F359B3"/>
    <w:rsid w:val="00F3660C"/>
    <w:rsid w:val="00F40713"/>
    <w:rsid w:val="00F40B03"/>
    <w:rsid w:val="00F40CDC"/>
    <w:rsid w:val="00F41861"/>
    <w:rsid w:val="00F41B6F"/>
    <w:rsid w:val="00F4384A"/>
    <w:rsid w:val="00F43E69"/>
    <w:rsid w:val="00F47B16"/>
    <w:rsid w:val="00F50A03"/>
    <w:rsid w:val="00F51516"/>
    <w:rsid w:val="00F52E79"/>
    <w:rsid w:val="00F53005"/>
    <w:rsid w:val="00F5352D"/>
    <w:rsid w:val="00F53B3C"/>
    <w:rsid w:val="00F54701"/>
    <w:rsid w:val="00F54E50"/>
    <w:rsid w:val="00F5590A"/>
    <w:rsid w:val="00F55ED1"/>
    <w:rsid w:val="00F57839"/>
    <w:rsid w:val="00F6067C"/>
    <w:rsid w:val="00F61621"/>
    <w:rsid w:val="00F6329A"/>
    <w:rsid w:val="00F64028"/>
    <w:rsid w:val="00F64510"/>
    <w:rsid w:val="00F64613"/>
    <w:rsid w:val="00F659B4"/>
    <w:rsid w:val="00F6654B"/>
    <w:rsid w:val="00F67048"/>
    <w:rsid w:val="00F67ADC"/>
    <w:rsid w:val="00F7105F"/>
    <w:rsid w:val="00F715BC"/>
    <w:rsid w:val="00F72DB8"/>
    <w:rsid w:val="00F749B5"/>
    <w:rsid w:val="00F75394"/>
    <w:rsid w:val="00F75754"/>
    <w:rsid w:val="00F773C8"/>
    <w:rsid w:val="00F777A3"/>
    <w:rsid w:val="00F77E3B"/>
    <w:rsid w:val="00F82DA2"/>
    <w:rsid w:val="00F836E8"/>
    <w:rsid w:val="00F84918"/>
    <w:rsid w:val="00F9048F"/>
    <w:rsid w:val="00F908A1"/>
    <w:rsid w:val="00F92753"/>
    <w:rsid w:val="00F9449B"/>
    <w:rsid w:val="00F9494A"/>
    <w:rsid w:val="00F94F19"/>
    <w:rsid w:val="00F96AAD"/>
    <w:rsid w:val="00FA1314"/>
    <w:rsid w:val="00FA1BEC"/>
    <w:rsid w:val="00FA3CE8"/>
    <w:rsid w:val="00FA57FC"/>
    <w:rsid w:val="00FA5B18"/>
    <w:rsid w:val="00FA5F3B"/>
    <w:rsid w:val="00FA73BB"/>
    <w:rsid w:val="00FA7589"/>
    <w:rsid w:val="00FA7AF2"/>
    <w:rsid w:val="00FB1306"/>
    <w:rsid w:val="00FB28F4"/>
    <w:rsid w:val="00FB495B"/>
    <w:rsid w:val="00FB4F82"/>
    <w:rsid w:val="00FB68F0"/>
    <w:rsid w:val="00FC0A92"/>
    <w:rsid w:val="00FC0DC2"/>
    <w:rsid w:val="00FC57E0"/>
    <w:rsid w:val="00FC5E60"/>
    <w:rsid w:val="00FC64CD"/>
    <w:rsid w:val="00FC6752"/>
    <w:rsid w:val="00FC6BC8"/>
    <w:rsid w:val="00FC7297"/>
    <w:rsid w:val="00FD22BD"/>
    <w:rsid w:val="00FD2CB8"/>
    <w:rsid w:val="00FD5F40"/>
    <w:rsid w:val="00FD67BA"/>
    <w:rsid w:val="00FD703B"/>
    <w:rsid w:val="00FE0001"/>
    <w:rsid w:val="00FE0B46"/>
    <w:rsid w:val="00FE15B1"/>
    <w:rsid w:val="00FE185E"/>
    <w:rsid w:val="00FE1B5C"/>
    <w:rsid w:val="00FE1C3F"/>
    <w:rsid w:val="00FE5B00"/>
    <w:rsid w:val="00FE68F5"/>
    <w:rsid w:val="00FE6D0B"/>
    <w:rsid w:val="00FF0956"/>
    <w:rsid w:val="00FF126B"/>
    <w:rsid w:val="00FF12B0"/>
    <w:rsid w:val="00FF1C82"/>
    <w:rsid w:val="00FF26A9"/>
    <w:rsid w:val="00FF39F5"/>
    <w:rsid w:val="00FF3EB2"/>
    <w:rsid w:val="00FF3F34"/>
    <w:rsid w:val="00FF5AF6"/>
    <w:rsid w:val="00FF5E4B"/>
    <w:rsid w:val="00FF663D"/>
    <w:rsid w:val="00FF7315"/>
    <w:rsid w:val="00FF7846"/>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066A95"/>
  <w15:chartTrackingRefBased/>
  <w15:docId w15:val="{CFD30BC9-F1DE-4793-90BF-DA1C18F53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EA9"/>
    <w:rPr>
      <w:rFonts w:ascii="Times New Roman" w:hAnsi="Times New Roman"/>
      <w:sz w:val="24"/>
    </w:rPr>
  </w:style>
  <w:style w:type="paragraph" w:styleId="Heading1">
    <w:name w:val="heading 1"/>
    <w:basedOn w:val="Normal"/>
    <w:next w:val="Normal"/>
    <w:link w:val="Heading1Char"/>
    <w:uiPriority w:val="9"/>
    <w:qFormat/>
    <w:rsid w:val="00002C54"/>
    <w:pPr>
      <w:keepNext/>
      <w:keepLines/>
      <w:numPr>
        <w:numId w:val="4"/>
      </w:numPr>
      <w:spacing w:before="240" w:after="0"/>
      <w:outlineLvl w:val="0"/>
    </w:pPr>
    <w:rPr>
      <w:rFonts w:eastAsiaTheme="majorEastAsia" w:cstheme="majorBidi"/>
      <w:color w:val="1F4E79" w:themeColor="accent1" w:themeShade="80"/>
      <w:sz w:val="32"/>
      <w:szCs w:val="32"/>
    </w:rPr>
  </w:style>
  <w:style w:type="paragraph" w:styleId="Heading2">
    <w:name w:val="heading 2"/>
    <w:basedOn w:val="Normal"/>
    <w:next w:val="Normal"/>
    <w:link w:val="Heading2Char"/>
    <w:uiPriority w:val="9"/>
    <w:unhideWhenUsed/>
    <w:qFormat/>
    <w:rsid w:val="00002C54"/>
    <w:pPr>
      <w:keepNext/>
      <w:keepLines/>
      <w:numPr>
        <w:ilvl w:val="1"/>
        <w:numId w:val="4"/>
      </w:numPr>
      <w:spacing w:before="40" w:after="0"/>
      <w:outlineLvl w:val="1"/>
    </w:pPr>
    <w:rPr>
      <w:rFonts w:eastAsiaTheme="majorEastAsia" w:cstheme="majorBidi"/>
      <w:color w:val="1F4E79" w:themeColor="accent1" w:themeShade="80"/>
      <w:sz w:val="28"/>
      <w:szCs w:val="26"/>
    </w:rPr>
  </w:style>
  <w:style w:type="paragraph" w:styleId="Heading3">
    <w:name w:val="heading 3"/>
    <w:basedOn w:val="Normal"/>
    <w:next w:val="Normal"/>
    <w:link w:val="Heading3Char"/>
    <w:uiPriority w:val="9"/>
    <w:unhideWhenUsed/>
    <w:qFormat/>
    <w:rsid w:val="00002C54"/>
    <w:pPr>
      <w:keepNext/>
      <w:keepLines/>
      <w:numPr>
        <w:ilvl w:val="2"/>
        <w:numId w:val="4"/>
      </w:numPr>
      <w:spacing w:before="40" w:after="0"/>
      <w:outlineLvl w:val="2"/>
    </w:pPr>
    <w:rPr>
      <w:rFonts w:eastAsiaTheme="majorEastAsia" w:cstheme="majorBidi"/>
      <w:color w:val="1F4D78" w:themeColor="accent1" w:themeShade="7F"/>
      <w:szCs w:val="24"/>
    </w:rPr>
  </w:style>
  <w:style w:type="paragraph" w:styleId="Heading4">
    <w:name w:val="heading 4"/>
    <w:basedOn w:val="Normal"/>
    <w:next w:val="Normal"/>
    <w:link w:val="Heading4Char"/>
    <w:uiPriority w:val="9"/>
    <w:unhideWhenUsed/>
    <w:qFormat/>
    <w:rsid w:val="00A65C14"/>
    <w:pPr>
      <w:keepNext/>
      <w:keepLines/>
      <w:numPr>
        <w:ilvl w:val="3"/>
        <w:numId w:val="4"/>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A65C14"/>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65C14"/>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65C14"/>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65C14"/>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65C14"/>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02C54"/>
    <w:rPr>
      <w:rFonts w:ascii="Times New Roman" w:eastAsiaTheme="majorEastAsia" w:hAnsi="Times New Roman" w:cstheme="majorBidi"/>
      <w:color w:val="1F4E79" w:themeColor="accent1" w:themeShade="80"/>
      <w:sz w:val="32"/>
      <w:szCs w:val="32"/>
    </w:rPr>
  </w:style>
  <w:style w:type="paragraph" w:styleId="ListParagraph">
    <w:name w:val="List Paragraph"/>
    <w:basedOn w:val="Normal"/>
    <w:link w:val="ListParagraphChar"/>
    <w:uiPriority w:val="34"/>
    <w:qFormat/>
    <w:rsid w:val="00D31F98"/>
    <w:pPr>
      <w:ind w:left="720"/>
      <w:contextualSpacing/>
    </w:pPr>
  </w:style>
  <w:style w:type="table" w:styleId="TableGrid">
    <w:name w:val="Table Grid"/>
    <w:basedOn w:val="TableNormal"/>
    <w:uiPriority w:val="39"/>
    <w:rsid w:val="001E2F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02C54"/>
    <w:rPr>
      <w:rFonts w:ascii="Times New Roman" w:eastAsiaTheme="majorEastAsia" w:hAnsi="Times New Roman" w:cstheme="majorBidi"/>
      <w:color w:val="1F4E79" w:themeColor="accent1" w:themeShade="80"/>
      <w:sz w:val="28"/>
      <w:szCs w:val="26"/>
    </w:rPr>
  </w:style>
  <w:style w:type="paragraph" w:styleId="Header">
    <w:name w:val="header"/>
    <w:basedOn w:val="Normal"/>
    <w:link w:val="HeaderChar"/>
    <w:uiPriority w:val="99"/>
    <w:unhideWhenUsed/>
    <w:rsid w:val="00E550E8"/>
    <w:pPr>
      <w:tabs>
        <w:tab w:val="center" w:pos="4536"/>
        <w:tab w:val="right" w:pos="9072"/>
      </w:tabs>
      <w:spacing w:after="0" w:line="240" w:lineRule="auto"/>
    </w:pPr>
  </w:style>
  <w:style w:type="character" w:customStyle="1" w:styleId="HeaderChar">
    <w:name w:val="Header Char"/>
    <w:basedOn w:val="DefaultParagraphFont"/>
    <w:link w:val="Header"/>
    <w:uiPriority w:val="99"/>
    <w:rsid w:val="00E550E8"/>
  </w:style>
  <w:style w:type="paragraph" w:styleId="Footer">
    <w:name w:val="footer"/>
    <w:basedOn w:val="Normal"/>
    <w:link w:val="FooterChar"/>
    <w:uiPriority w:val="99"/>
    <w:unhideWhenUsed/>
    <w:rsid w:val="00E550E8"/>
    <w:pPr>
      <w:tabs>
        <w:tab w:val="center" w:pos="4536"/>
        <w:tab w:val="right" w:pos="9072"/>
      </w:tabs>
      <w:spacing w:after="0" w:line="240" w:lineRule="auto"/>
    </w:pPr>
  </w:style>
  <w:style w:type="character" w:customStyle="1" w:styleId="FooterChar">
    <w:name w:val="Footer Char"/>
    <w:basedOn w:val="DefaultParagraphFont"/>
    <w:link w:val="Footer"/>
    <w:uiPriority w:val="99"/>
    <w:rsid w:val="00E550E8"/>
  </w:style>
  <w:style w:type="character" w:styleId="PlaceholderText">
    <w:name w:val="Placeholder Text"/>
    <w:basedOn w:val="DefaultParagraphFont"/>
    <w:uiPriority w:val="99"/>
    <w:semiHidden/>
    <w:rsid w:val="00E550E8"/>
    <w:rPr>
      <w:color w:val="808080"/>
    </w:rPr>
  </w:style>
  <w:style w:type="paragraph" w:styleId="TOCHeading">
    <w:name w:val="TOC Heading"/>
    <w:basedOn w:val="Heading1"/>
    <w:next w:val="Normal"/>
    <w:uiPriority w:val="39"/>
    <w:unhideWhenUsed/>
    <w:qFormat/>
    <w:rsid w:val="007D6080"/>
    <w:pPr>
      <w:outlineLvl w:val="9"/>
    </w:pPr>
    <w:rPr>
      <w:lang w:eastAsia="et-EE"/>
    </w:rPr>
  </w:style>
  <w:style w:type="paragraph" w:styleId="TOC1">
    <w:name w:val="toc 1"/>
    <w:basedOn w:val="Normal"/>
    <w:next w:val="Normal"/>
    <w:autoRedefine/>
    <w:uiPriority w:val="39"/>
    <w:unhideWhenUsed/>
    <w:rsid w:val="007D6080"/>
    <w:pPr>
      <w:spacing w:after="100"/>
    </w:pPr>
  </w:style>
  <w:style w:type="character" w:styleId="Hyperlink">
    <w:name w:val="Hyperlink"/>
    <w:basedOn w:val="DefaultParagraphFont"/>
    <w:uiPriority w:val="99"/>
    <w:unhideWhenUsed/>
    <w:rsid w:val="007D6080"/>
    <w:rPr>
      <w:color w:val="0563C1" w:themeColor="hyperlink"/>
      <w:u w:val="single"/>
    </w:rPr>
  </w:style>
  <w:style w:type="paragraph" w:styleId="NoSpacing">
    <w:name w:val="No Spacing"/>
    <w:uiPriority w:val="1"/>
    <w:qFormat/>
    <w:rsid w:val="00256E9E"/>
    <w:pPr>
      <w:spacing w:after="0" w:line="240" w:lineRule="auto"/>
    </w:pPr>
  </w:style>
  <w:style w:type="paragraph" w:styleId="TOC2">
    <w:name w:val="toc 2"/>
    <w:basedOn w:val="Normal"/>
    <w:next w:val="Normal"/>
    <w:autoRedefine/>
    <w:uiPriority w:val="39"/>
    <w:unhideWhenUsed/>
    <w:rsid w:val="00C748F8"/>
    <w:pPr>
      <w:spacing w:after="100"/>
      <w:ind w:left="220"/>
    </w:pPr>
  </w:style>
  <w:style w:type="character" w:customStyle="1" w:styleId="Heading3Char">
    <w:name w:val="Heading 3 Char"/>
    <w:basedOn w:val="DefaultParagraphFont"/>
    <w:link w:val="Heading3"/>
    <w:uiPriority w:val="9"/>
    <w:rsid w:val="00002C54"/>
    <w:rPr>
      <w:rFonts w:ascii="Times New Roman" w:eastAsiaTheme="majorEastAsia" w:hAnsi="Times New Roman" w:cstheme="majorBidi"/>
      <w:color w:val="1F4D78" w:themeColor="accent1" w:themeShade="7F"/>
      <w:sz w:val="24"/>
      <w:szCs w:val="24"/>
    </w:rPr>
  </w:style>
  <w:style w:type="character" w:customStyle="1" w:styleId="Heading4Char">
    <w:name w:val="Heading 4 Char"/>
    <w:basedOn w:val="DefaultParagraphFont"/>
    <w:link w:val="Heading4"/>
    <w:uiPriority w:val="9"/>
    <w:rsid w:val="00A65C1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A65C14"/>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A65C14"/>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A65C14"/>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A65C1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65C14"/>
    <w:rPr>
      <w:rFonts w:asciiTheme="majorHAnsi" w:eastAsiaTheme="majorEastAsia" w:hAnsiTheme="majorHAnsi" w:cstheme="majorBidi"/>
      <w:i/>
      <w:iCs/>
      <w:color w:val="272727" w:themeColor="text1" w:themeTint="D8"/>
      <w:sz w:val="21"/>
      <w:szCs w:val="21"/>
    </w:rPr>
  </w:style>
  <w:style w:type="table" w:customStyle="1" w:styleId="LightList-Accent12">
    <w:name w:val="Light List - Accent 12"/>
    <w:basedOn w:val="TableNormal"/>
    <w:uiPriority w:val="61"/>
    <w:rsid w:val="00987776"/>
    <w:pPr>
      <w:spacing w:after="0" w:line="240" w:lineRule="auto"/>
    </w:pPr>
    <w:rPr>
      <w:rFonts w:ascii="Times New Roman" w:hAnsi="Times New Roman" w:cs="Times New Roman"/>
      <w:sz w:val="20"/>
      <w:szCs w:val="20"/>
      <w:lang w:eastAsia="et-E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customStyle="1" w:styleId="ListParagraphChar">
    <w:name w:val="List Paragraph Char"/>
    <w:basedOn w:val="DefaultParagraphFont"/>
    <w:link w:val="ListParagraph"/>
    <w:uiPriority w:val="34"/>
    <w:rsid w:val="00987776"/>
  </w:style>
  <w:style w:type="table" w:styleId="GridTable1Light-Accent1">
    <w:name w:val="Grid Table 1 Light Accent 1"/>
    <w:basedOn w:val="TableNormal"/>
    <w:uiPriority w:val="46"/>
    <w:rsid w:val="0098777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odyText">
    <w:name w:val="Body Text"/>
    <w:basedOn w:val="Normal"/>
    <w:link w:val="BodyTextChar"/>
    <w:rsid w:val="00AF6744"/>
    <w:pPr>
      <w:widowControl w:val="0"/>
      <w:spacing w:after="140" w:line="288" w:lineRule="auto"/>
      <w:textAlignment w:val="baseline"/>
    </w:pPr>
    <w:rPr>
      <w:rFonts w:ascii="Liberation Serif" w:eastAsia="SimSun" w:hAnsi="Liberation Serif" w:cs="Mangal"/>
      <w:szCs w:val="24"/>
      <w:lang w:eastAsia="zh-CN" w:bidi="hi-IN"/>
    </w:rPr>
  </w:style>
  <w:style w:type="character" w:customStyle="1" w:styleId="BodyTextChar">
    <w:name w:val="Body Text Char"/>
    <w:basedOn w:val="DefaultParagraphFont"/>
    <w:link w:val="BodyText"/>
    <w:rsid w:val="00AF6744"/>
    <w:rPr>
      <w:rFonts w:ascii="Liberation Serif" w:eastAsia="SimSun" w:hAnsi="Liberation Serif" w:cs="Mangal"/>
      <w:sz w:val="24"/>
      <w:szCs w:val="24"/>
      <w:lang w:eastAsia="zh-CN" w:bidi="hi-IN"/>
    </w:rPr>
  </w:style>
  <w:style w:type="paragraph" w:styleId="BodyTextIndent">
    <w:name w:val="Body Text Indent"/>
    <w:basedOn w:val="Normal"/>
    <w:link w:val="BodyTextIndentChar"/>
    <w:rsid w:val="00AF6744"/>
    <w:pPr>
      <w:widowControl w:val="0"/>
      <w:spacing w:after="120" w:line="480" w:lineRule="auto"/>
      <w:textAlignment w:val="baseline"/>
    </w:pPr>
    <w:rPr>
      <w:rFonts w:ascii="Liberation Serif" w:eastAsia="SimSun" w:hAnsi="Liberation Serif" w:cs="Mangal"/>
      <w:szCs w:val="24"/>
      <w:lang w:eastAsia="zh-CN" w:bidi="hi-IN"/>
    </w:rPr>
  </w:style>
  <w:style w:type="character" w:customStyle="1" w:styleId="BodyTextIndentChar">
    <w:name w:val="Body Text Indent Char"/>
    <w:basedOn w:val="DefaultParagraphFont"/>
    <w:link w:val="BodyTextIndent"/>
    <w:rsid w:val="00AF6744"/>
    <w:rPr>
      <w:rFonts w:ascii="Liberation Serif" w:eastAsia="SimSun" w:hAnsi="Liberation Serif" w:cs="Mangal"/>
      <w:sz w:val="24"/>
      <w:szCs w:val="24"/>
      <w:lang w:eastAsia="zh-CN" w:bidi="hi-IN"/>
    </w:rPr>
  </w:style>
  <w:style w:type="paragraph" w:styleId="Caption">
    <w:name w:val="caption"/>
    <w:basedOn w:val="Normal"/>
    <w:next w:val="Normal"/>
    <w:uiPriority w:val="35"/>
    <w:unhideWhenUsed/>
    <w:qFormat/>
    <w:rsid w:val="000C2E16"/>
    <w:pPr>
      <w:spacing w:after="200" w:line="240" w:lineRule="auto"/>
      <w:jc w:val="both"/>
    </w:pPr>
    <w:rPr>
      <w:rFonts w:ascii="Calibri" w:eastAsia="SimSun" w:hAnsi="Calibri" w:cs="Arial"/>
      <w:i/>
      <w:iCs/>
      <w:color w:val="323232"/>
      <w:sz w:val="18"/>
      <w:szCs w:val="18"/>
      <w:lang w:eastAsia="ja-JP"/>
    </w:rPr>
  </w:style>
  <w:style w:type="table" w:customStyle="1" w:styleId="LightList-Accent11">
    <w:name w:val="Light List - Accent 11"/>
    <w:basedOn w:val="TableNormal"/>
    <w:uiPriority w:val="61"/>
    <w:rsid w:val="00F773C8"/>
    <w:pPr>
      <w:spacing w:after="0" w:line="240" w:lineRule="auto"/>
    </w:pPr>
    <w:rPr>
      <w:rFonts w:ascii="Times New Roman" w:hAnsi="Times New Roman" w:cs="Times New Roman"/>
      <w:sz w:val="20"/>
      <w:szCs w:val="20"/>
      <w:lang w:eastAsia="et-E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Normal12pt">
    <w:name w:val="Normal + 12 pt"/>
    <w:basedOn w:val="Normal"/>
    <w:link w:val="Normal12ptMrk"/>
    <w:rsid w:val="00F773C8"/>
    <w:pPr>
      <w:spacing w:after="0" w:line="276" w:lineRule="auto"/>
      <w:jc w:val="both"/>
    </w:pPr>
    <w:rPr>
      <w:rFonts w:eastAsia="Times New Roman" w:cs="Times New Roman"/>
      <w:szCs w:val="20"/>
    </w:rPr>
  </w:style>
  <w:style w:type="character" w:customStyle="1" w:styleId="Normal12ptMrk">
    <w:name w:val="Normal + 12 pt Märk"/>
    <w:basedOn w:val="DefaultParagraphFont"/>
    <w:link w:val="Normal12pt"/>
    <w:rsid w:val="00F773C8"/>
    <w:rPr>
      <w:rFonts w:ascii="Times New Roman" w:eastAsia="Times New Roman" w:hAnsi="Times New Roman" w:cs="Times New Roman"/>
      <w:sz w:val="24"/>
      <w:szCs w:val="20"/>
    </w:rPr>
  </w:style>
  <w:style w:type="paragraph" w:styleId="TOC3">
    <w:name w:val="toc 3"/>
    <w:basedOn w:val="Normal"/>
    <w:next w:val="Normal"/>
    <w:autoRedefine/>
    <w:uiPriority w:val="39"/>
    <w:unhideWhenUsed/>
    <w:rsid w:val="00CA0381"/>
    <w:pPr>
      <w:spacing w:after="100"/>
      <w:ind w:left="440"/>
    </w:pPr>
  </w:style>
  <w:style w:type="character" w:styleId="Mention">
    <w:name w:val="Mention"/>
    <w:basedOn w:val="DefaultParagraphFont"/>
    <w:uiPriority w:val="99"/>
    <w:semiHidden/>
    <w:unhideWhenUsed/>
    <w:rsid w:val="00441D2A"/>
    <w:rPr>
      <w:color w:val="2B579A"/>
      <w:shd w:val="clear" w:color="auto" w:fill="E6E6E6"/>
    </w:rPr>
  </w:style>
  <w:style w:type="paragraph" w:styleId="FootnoteText">
    <w:name w:val="footnote text"/>
    <w:basedOn w:val="Normal"/>
    <w:link w:val="FootnoteTextChar"/>
    <w:semiHidden/>
    <w:rsid w:val="000D29FC"/>
    <w:pPr>
      <w:spacing w:after="120" w:line="264" w:lineRule="auto"/>
      <w:jc w:val="both"/>
    </w:pPr>
    <w:rPr>
      <w:rFonts w:eastAsiaTheme="minorEastAsia"/>
      <w:sz w:val="20"/>
      <w:szCs w:val="20"/>
    </w:rPr>
  </w:style>
  <w:style w:type="character" w:customStyle="1" w:styleId="FootnoteTextChar">
    <w:name w:val="Footnote Text Char"/>
    <w:basedOn w:val="DefaultParagraphFont"/>
    <w:link w:val="FootnoteText"/>
    <w:semiHidden/>
    <w:rsid w:val="000D29FC"/>
    <w:rPr>
      <w:rFonts w:ascii="Times New Roman" w:eastAsiaTheme="minorEastAsia" w:hAnsi="Times New Roman"/>
      <w:sz w:val="20"/>
      <w:szCs w:val="20"/>
    </w:rPr>
  </w:style>
  <w:style w:type="character" w:styleId="FootnoteReference">
    <w:name w:val="footnote reference"/>
    <w:basedOn w:val="DefaultParagraphFont"/>
    <w:semiHidden/>
    <w:unhideWhenUsed/>
    <w:rsid w:val="000D29FC"/>
    <w:rPr>
      <w:vertAlign w:val="superscript"/>
    </w:rPr>
  </w:style>
  <w:style w:type="character" w:styleId="IntenseReference">
    <w:name w:val="Intense Reference"/>
    <w:basedOn w:val="DefaultParagraphFont"/>
    <w:uiPriority w:val="32"/>
    <w:qFormat/>
    <w:rsid w:val="0035019D"/>
    <w:rPr>
      <w:b/>
      <w:bCs/>
      <w:smallCaps/>
      <w:color w:val="5B9BD5" w:themeColor="accent1"/>
      <w:spacing w:val="5"/>
    </w:rPr>
  </w:style>
  <w:style w:type="table" w:customStyle="1" w:styleId="Heleruuttabel1rhk11">
    <w:name w:val="Hele ruuttabel 1 – rõhk 11"/>
    <w:basedOn w:val="TableNormal"/>
    <w:next w:val="GridTable1Light-Accent1"/>
    <w:uiPriority w:val="46"/>
    <w:rsid w:val="00FF5AF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TableContents">
    <w:name w:val="Table Contents"/>
    <w:basedOn w:val="Normal"/>
    <w:rsid w:val="00BA7681"/>
    <w:pPr>
      <w:widowControl w:val="0"/>
      <w:suppressLineNumbers/>
      <w:suppressAutoHyphens/>
      <w:spacing w:after="0" w:line="240" w:lineRule="auto"/>
    </w:pPr>
    <w:rPr>
      <w:rFonts w:eastAsia="Andale Sans UI" w:cs="Times New Roman"/>
      <w:kern w:val="1"/>
      <w:szCs w:val="24"/>
    </w:rPr>
  </w:style>
  <w:style w:type="paragraph" w:styleId="BalloonText">
    <w:name w:val="Balloon Text"/>
    <w:basedOn w:val="Normal"/>
    <w:link w:val="BalloonTextChar"/>
    <w:uiPriority w:val="99"/>
    <w:semiHidden/>
    <w:unhideWhenUsed/>
    <w:rsid w:val="00F616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1621"/>
    <w:rPr>
      <w:rFonts w:ascii="Segoe UI" w:hAnsi="Segoe UI" w:cs="Segoe UI"/>
      <w:sz w:val="18"/>
      <w:szCs w:val="18"/>
    </w:rPr>
  </w:style>
  <w:style w:type="character" w:styleId="UnresolvedMention">
    <w:name w:val="Unresolved Mention"/>
    <w:basedOn w:val="DefaultParagraphFont"/>
    <w:uiPriority w:val="99"/>
    <w:semiHidden/>
    <w:unhideWhenUsed/>
    <w:rsid w:val="002B57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10585">
      <w:bodyDiv w:val="1"/>
      <w:marLeft w:val="0"/>
      <w:marRight w:val="0"/>
      <w:marTop w:val="0"/>
      <w:marBottom w:val="0"/>
      <w:divBdr>
        <w:top w:val="none" w:sz="0" w:space="0" w:color="auto"/>
        <w:left w:val="none" w:sz="0" w:space="0" w:color="auto"/>
        <w:bottom w:val="none" w:sz="0" w:space="0" w:color="auto"/>
        <w:right w:val="none" w:sz="0" w:space="0" w:color="auto"/>
      </w:divBdr>
    </w:div>
    <w:div w:id="91442364">
      <w:bodyDiv w:val="1"/>
      <w:marLeft w:val="0"/>
      <w:marRight w:val="0"/>
      <w:marTop w:val="0"/>
      <w:marBottom w:val="0"/>
      <w:divBdr>
        <w:top w:val="none" w:sz="0" w:space="0" w:color="auto"/>
        <w:left w:val="none" w:sz="0" w:space="0" w:color="auto"/>
        <w:bottom w:val="none" w:sz="0" w:space="0" w:color="auto"/>
        <w:right w:val="none" w:sz="0" w:space="0" w:color="auto"/>
      </w:divBdr>
    </w:div>
    <w:div w:id="177426786">
      <w:bodyDiv w:val="1"/>
      <w:marLeft w:val="0"/>
      <w:marRight w:val="0"/>
      <w:marTop w:val="0"/>
      <w:marBottom w:val="0"/>
      <w:divBdr>
        <w:top w:val="none" w:sz="0" w:space="0" w:color="auto"/>
        <w:left w:val="none" w:sz="0" w:space="0" w:color="auto"/>
        <w:bottom w:val="none" w:sz="0" w:space="0" w:color="auto"/>
        <w:right w:val="none" w:sz="0" w:space="0" w:color="auto"/>
      </w:divBdr>
    </w:div>
    <w:div w:id="294456181">
      <w:bodyDiv w:val="1"/>
      <w:marLeft w:val="0"/>
      <w:marRight w:val="0"/>
      <w:marTop w:val="0"/>
      <w:marBottom w:val="0"/>
      <w:divBdr>
        <w:top w:val="none" w:sz="0" w:space="0" w:color="auto"/>
        <w:left w:val="none" w:sz="0" w:space="0" w:color="auto"/>
        <w:bottom w:val="none" w:sz="0" w:space="0" w:color="auto"/>
        <w:right w:val="none" w:sz="0" w:space="0" w:color="auto"/>
      </w:divBdr>
    </w:div>
    <w:div w:id="468133223">
      <w:bodyDiv w:val="1"/>
      <w:marLeft w:val="0"/>
      <w:marRight w:val="0"/>
      <w:marTop w:val="0"/>
      <w:marBottom w:val="0"/>
      <w:divBdr>
        <w:top w:val="none" w:sz="0" w:space="0" w:color="auto"/>
        <w:left w:val="none" w:sz="0" w:space="0" w:color="auto"/>
        <w:bottom w:val="none" w:sz="0" w:space="0" w:color="auto"/>
        <w:right w:val="none" w:sz="0" w:space="0" w:color="auto"/>
      </w:divBdr>
    </w:div>
    <w:div w:id="530654453">
      <w:bodyDiv w:val="1"/>
      <w:marLeft w:val="0"/>
      <w:marRight w:val="0"/>
      <w:marTop w:val="0"/>
      <w:marBottom w:val="0"/>
      <w:divBdr>
        <w:top w:val="none" w:sz="0" w:space="0" w:color="auto"/>
        <w:left w:val="none" w:sz="0" w:space="0" w:color="auto"/>
        <w:bottom w:val="none" w:sz="0" w:space="0" w:color="auto"/>
        <w:right w:val="none" w:sz="0" w:space="0" w:color="auto"/>
      </w:divBdr>
    </w:div>
    <w:div w:id="561522872">
      <w:bodyDiv w:val="1"/>
      <w:marLeft w:val="0"/>
      <w:marRight w:val="0"/>
      <w:marTop w:val="0"/>
      <w:marBottom w:val="0"/>
      <w:divBdr>
        <w:top w:val="none" w:sz="0" w:space="0" w:color="auto"/>
        <w:left w:val="none" w:sz="0" w:space="0" w:color="auto"/>
        <w:bottom w:val="none" w:sz="0" w:space="0" w:color="auto"/>
        <w:right w:val="none" w:sz="0" w:space="0" w:color="auto"/>
      </w:divBdr>
    </w:div>
    <w:div w:id="904341259">
      <w:bodyDiv w:val="1"/>
      <w:marLeft w:val="0"/>
      <w:marRight w:val="0"/>
      <w:marTop w:val="0"/>
      <w:marBottom w:val="0"/>
      <w:divBdr>
        <w:top w:val="none" w:sz="0" w:space="0" w:color="auto"/>
        <w:left w:val="none" w:sz="0" w:space="0" w:color="auto"/>
        <w:bottom w:val="none" w:sz="0" w:space="0" w:color="auto"/>
        <w:right w:val="none" w:sz="0" w:space="0" w:color="auto"/>
      </w:divBdr>
    </w:div>
    <w:div w:id="1042946366">
      <w:bodyDiv w:val="1"/>
      <w:marLeft w:val="0"/>
      <w:marRight w:val="0"/>
      <w:marTop w:val="0"/>
      <w:marBottom w:val="0"/>
      <w:divBdr>
        <w:top w:val="none" w:sz="0" w:space="0" w:color="auto"/>
        <w:left w:val="none" w:sz="0" w:space="0" w:color="auto"/>
        <w:bottom w:val="none" w:sz="0" w:space="0" w:color="auto"/>
        <w:right w:val="none" w:sz="0" w:space="0" w:color="auto"/>
      </w:divBdr>
    </w:div>
    <w:div w:id="1092045775">
      <w:bodyDiv w:val="1"/>
      <w:marLeft w:val="0"/>
      <w:marRight w:val="0"/>
      <w:marTop w:val="0"/>
      <w:marBottom w:val="0"/>
      <w:divBdr>
        <w:top w:val="none" w:sz="0" w:space="0" w:color="auto"/>
        <w:left w:val="none" w:sz="0" w:space="0" w:color="auto"/>
        <w:bottom w:val="none" w:sz="0" w:space="0" w:color="auto"/>
        <w:right w:val="none" w:sz="0" w:space="0" w:color="auto"/>
      </w:divBdr>
    </w:div>
    <w:div w:id="1394547453">
      <w:bodyDiv w:val="1"/>
      <w:marLeft w:val="0"/>
      <w:marRight w:val="0"/>
      <w:marTop w:val="0"/>
      <w:marBottom w:val="0"/>
      <w:divBdr>
        <w:top w:val="none" w:sz="0" w:space="0" w:color="auto"/>
        <w:left w:val="none" w:sz="0" w:space="0" w:color="auto"/>
        <w:bottom w:val="none" w:sz="0" w:space="0" w:color="auto"/>
        <w:right w:val="none" w:sz="0" w:space="0" w:color="auto"/>
      </w:divBdr>
    </w:div>
    <w:div w:id="1415123867">
      <w:bodyDiv w:val="1"/>
      <w:marLeft w:val="0"/>
      <w:marRight w:val="0"/>
      <w:marTop w:val="0"/>
      <w:marBottom w:val="0"/>
      <w:divBdr>
        <w:top w:val="none" w:sz="0" w:space="0" w:color="auto"/>
        <w:left w:val="none" w:sz="0" w:space="0" w:color="auto"/>
        <w:bottom w:val="none" w:sz="0" w:space="0" w:color="auto"/>
        <w:right w:val="none" w:sz="0" w:space="0" w:color="auto"/>
      </w:divBdr>
    </w:div>
    <w:div w:id="1620381278">
      <w:bodyDiv w:val="1"/>
      <w:marLeft w:val="0"/>
      <w:marRight w:val="0"/>
      <w:marTop w:val="0"/>
      <w:marBottom w:val="0"/>
      <w:divBdr>
        <w:top w:val="none" w:sz="0" w:space="0" w:color="auto"/>
        <w:left w:val="none" w:sz="0" w:space="0" w:color="auto"/>
        <w:bottom w:val="none" w:sz="0" w:space="0" w:color="auto"/>
        <w:right w:val="none" w:sz="0" w:space="0" w:color="auto"/>
      </w:divBdr>
    </w:div>
    <w:div w:id="1631089722">
      <w:bodyDiv w:val="1"/>
      <w:marLeft w:val="0"/>
      <w:marRight w:val="0"/>
      <w:marTop w:val="0"/>
      <w:marBottom w:val="0"/>
      <w:divBdr>
        <w:top w:val="none" w:sz="0" w:space="0" w:color="auto"/>
        <w:left w:val="none" w:sz="0" w:space="0" w:color="auto"/>
        <w:bottom w:val="none" w:sz="0" w:space="0" w:color="auto"/>
        <w:right w:val="none" w:sz="0" w:space="0" w:color="auto"/>
      </w:divBdr>
    </w:div>
    <w:div w:id="1746879408">
      <w:bodyDiv w:val="1"/>
      <w:marLeft w:val="0"/>
      <w:marRight w:val="0"/>
      <w:marTop w:val="0"/>
      <w:marBottom w:val="0"/>
      <w:divBdr>
        <w:top w:val="none" w:sz="0" w:space="0" w:color="auto"/>
        <w:left w:val="none" w:sz="0" w:space="0" w:color="auto"/>
        <w:bottom w:val="none" w:sz="0" w:space="0" w:color="auto"/>
        <w:right w:val="none" w:sz="0" w:space="0" w:color="auto"/>
      </w:divBdr>
    </w:div>
    <w:div w:id="1777871699">
      <w:bodyDiv w:val="1"/>
      <w:marLeft w:val="0"/>
      <w:marRight w:val="0"/>
      <w:marTop w:val="0"/>
      <w:marBottom w:val="0"/>
      <w:divBdr>
        <w:top w:val="none" w:sz="0" w:space="0" w:color="auto"/>
        <w:left w:val="none" w:sz="0" w:space="0" w:color="auto"/>
        <w:bottom w:val="none" w:sz="0" w:space="0" w:color="auto"/>
        <w:right w:val="none" w:sz="0" w:space="0" w:color="auto"/>
      </w:divBdr>
    </w:div>
    <w:div w:id="1993481834">
      <w:bodyDiv w:val="1"/>
      <w:marLeft w:val="0"/>
      <w:marRight w:val="0"/>
      <w:marTop w:val="0"/>
      <w:marBottom w:val="0"/>
      <w:divBdr>
        <w:top w:val="none" w:sz="0" w:space="0" w:color="auto"/>
        <w:left w:val="none" w:sz="0" w:space="0" w:color="auto"/>
        <w:bottom w:val="none" w:sz="0" w:space="0" w:color="auto"/>
        <w:right w:val="none" w:sz="0" w:space="0" w:color="auto"/>
      </w:divBdr>
    </w:div>
    <w:div w:id="1999263565">
      <w:bodyDiv w:val="1"/>
      <w:marLeft w:val="0"/>
      <w:marRight w:val="0"/>
      <w:marTop w:val="0"/>
      <w:marBottom w:val="0"/>
      <w:divBdr>
        <w:top w:val="none" w:sz="0" w:space="0" w:color="auto"/>
        <w:left w:val="none" w:sz="0" w:space="0" w:color="auto"/>
        <w:bottom w:val="none" w:sz="0" w:space="0" w:color="auto"/>
        <w:right w:val="none" w:sz="0" w:space="0" w:color="auto"/>
      </w:divBdr>
    </w:div>
    <w:div w:id="2007904652">
      <w:bodyDiv w:val="1"/>
      <w:marLeft w:val="0"/>
      <w:marRight w:val="0"/>
      <w:marTop w:val="0"/>
      <w:marBottom w:val="0"/>
      <w:divBdr>
        <w:top w:val="none" w:sz="0" w:space="0" w:color="auto"/>
        <w:left w:val="none" w:sz="0" w:space="0" w:color="auto"/>
        <w:bottom w:val="none" w:sz="0" w:space="0" w:color="auto"/>
        <w:right w:val="none" w:sz="0" w:space="0" w:color="auto"/>
      </w:divBdr>
    </w:div>
    <w:div w:id="2038844508">
      <w:bodyDiv w:val="1"/>
      <w:marLeft w:val="0"/>
      <w:marRight w:val="0"/>
      <w:marTop w:val="0"/>
      <w:marBottom w:val="0"/>
      <w:divBdr>
        <w:top w:val="none" w:sz="0" w:space="0" w:color="auto"/>
        <w:left w:val="none" w:sz="0" w:space="0" w:color="auto"/>
        <w:bottom w:val="none" w:sz="0" w:space="0" w:color="auto"/>
        <w:right w:val="none" w:sz="0" w:space="0" w:color="auto"/>
      </w:divBdr>
    </w:div>
    <w:div w:id="2078357655">
      <w:bodyDiv w:val="1"/>
      <w:marLeft w:val="0"/>
      <w:marRight w:val="0"/>
      <w:marTop w:val="0"/>
      <w:marBottom w:val="0"/>
      <w:divBdr>
        <w:top w:val="none" w:sz="0" w:space="0" w:color="auto"/>
        <w:left w:val="none" w:sz="0" w:space="0" w:color="auto"/>
        <w:bottom w:val="none" w:sz="0" w:space="0" w:color="auto"/>
        <w:right w:val="none" w:sz="0" w:space="0" w:color="auto"/>
      </w:divBdr>
    </w:div>
    <w:div w:id="2105414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mapri@mapri.eu"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land.mae@viavelo.ee"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mailto:info@viavelo.ee"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BF1CAC514A454EA6F72FA737783785"/>
        <w:category>
          <w:name w:val="Üldine"/>
          <w:gallery w:val="placeholder"/>
        </w:category>
        <w:types>
          <w:type w:val="bbPlcHdr"/>
        </w:types>
        <w:behaviors>
          <w:behavior w:val="content"/>
        </w:behaviors>
        <w:guid w:val="{550D7BC5-86DB-480D-86F9-C6F884218526}"/>
      </w:docPartPr>
      <w:docPartBody>
        <w:p w:rsidR="00D77E65" w:rsidRDefault="005A1112" w:rsidP="005A1112">
          <w:pPr>
            <w:pStyle w:val="68BF1CAC514A454EA6F72FA737783785"/>
          </w:pPr>
          <w:r w:rsidRPr="00435770">
            <w:rPr>
              <w:rStyle w:val="PlaceholderText"/>
            </w:rPr>
            <w:t>[Pealkiri]</w:t>
          </w:r>
        </w:p>
      </w:docPartBody>
    </w:docPart>
    <w:docPart>
      <w:docPartPr>
        <w:name w:val="1D3DB363B56D41559FDF6EDFCBEA8750"/>
        <w:category>
          <w:name w:val="Üldine"/>
          <w:gallery w:val="placeholder"/>
        </w:category>
        <w:types>
          <w:type w:val="bbPlcHdr"/>
        </w:types>
        <w:behaviors>
          <w:behavior w:val="content"/>
        </w:behaviors>
        <w:guid w:val="{93306FE1-07FF-434B-8348-B82A54A5FACA}"/>
      </w:docPartPr>
      <w:docPartBody>
        <w:p w:rsidR="002D7D80" w:rsidRDefault="00353A3A" w:rsidP="00353A3A">
          <w:pPr>
            <w:pStyle w:val="1D3DB363B56D41559FDF6EDFCBEA8750"/>
          </w:pPr>
          <w:r w:rsidRPr="00435770">
            <w:rPr>
              <w:rStyle w:val="PlaceholderText"/>
            </w:rPr>
            <w:t>[Pealkiri]</w:t>
          </w:r>
        </w:p>
      </w:docPartBody>
    </w:docPart>
    <w:docPart>
      <w:docPartPr>
        <w:name w:val="61E627F6F7F04509A1BF55BDD59C1051"/>
        <w:category>
          <w:name w:val="Üldine"/>
          <w:gallery w:val="placeholder"/>
        </w:category>
        <w:types>
          <w:type w:val="bbPlcHdr"/>
        </w:types>
        <w:behaviors>
          <w:behavior w:val="content"/>
        </w:behaviors>
        <w:guid w:val="{4C920191-E178-435A-AE0D-23396ADAF4B6}"/>
      </w:docPartPr>
      <w:docPartBody>
        <w:p w:rsidR="000F0542" w:rsidRDefault="00A871A4">
          <w:r w:rsidRPr="00771384">
            <w:rPr>
              <w:rStyle w:val="PlaceholderText"/>
            </w:rPr>
            <w:t>[Olek]</w:t>
          </w:r>
        </w:p>
      </w:docPartBody>
    </w:docPart>
    <w:docPart>
      <w:docPartPr>
        <w:name w:val="FE28294B7C704060913F6946D1017626"/>
        <w:category>
          <w:name w:val="Üldine"/>
          <w:gallery w:val="placeholder"/>
        </w:category>
        <w:types>
          <w:type w:val="bbPlcHdr"/>
        </w:types>
        <w:behaviors>
          <w:behavior w:val="content"/>
        </w:behaviors>
        <w:guid w:val="{9C2D29D8-E483-4FC5-8BC4-0BF2EB41E3DD}"/>
      </w:docPartPr>
      <w:docPartBody>
        <w:p w:rsidR="000F0542" w:rsidRDefault="00A871A4" w:rsidP="00A871A4">
          <w:pPr>
            <w:pStyle w:val="FE28294B7C704060913F6946D1017626"/>
          </w:pPr>
          <w:r w:rsidRPr="00771384">
            <w:rPr>
              <w:rStyle w:val="PlaceholderText"/>
            </w:rPr>
            <w:t>[Olek]</w:t>
          </w:r>
        </w:p>
      </w:docPartBody>
    </w:docPart>
    <w:docPart>
      <w:docPartPr>
        <w:name w:val="581A975A9B1C4CE6B2BE1ACFCBE2ACDE"/>
        <w:category>
          <w:name w:val="Üldine"/>
          <w:gallery w:val="placeholder"/>
        </w:category>
        <w:types>
          <w:type w:val="bbPlcHdr"/>
        </w:types>
        <w:behaviors>
          <w:behavior w:val="content"/>
        </w:behaviors>
        <w:guid w:val="{9595B402-A5B7-48BB-BE04-18E64F7A8E51}"/>
      </w:docPartPr>
      <w:docPartBody>
        <w:p w:rsidR="002F02F2" w:rsidRDefault="00EF0F50">
          <w:r w:rsidRPr="005F3220">
            <w:rPr>
              <w:rStyle w:val="PlaceholderText"/>
            </w:rPr>
            <w:t>[Ettevõtte aadress]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alibri Light">
    <w:panose1 w:val="020F0302020204030204"/>
    <w:charset w:val="BA"/>
    <w:family w:val="swiss"/>
    <w:pitch w:val="variable"/>
    <w:sig w:usb0="E4002EFF" w:usb1="C200247B" w:usb2="00000009" w:usb3="00000000" w:csb0="000001FF" w:csb1="00000000"/>
  </w:font>
  <w:font w:name="Liberation Serif">
    <w:altName w:val="Times New Roman"/>
    <w:charset w:val="BA"/>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ndale Sans UI">
    <w:altName w:val="Calibri"/>
    <w:charset w:val="BA"/>
    <w:family w:val="auto"/>
    <w:pitch w:val="variable"/>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112"/>
    <w:rsid w:val="00026186"/>
    <w:rsid w:val="00045C4F"/>
    <w:rsid w:val="000615A7"/>
    <w:rsid w:val="000656C3"/>
    <w:rsid w:val="00066D95"/>
    <w:rsid w:val="000751BB"/>
    <w:rsid w:val="0007529E"/>
    <w:rsid w:val="00077AF2"/>
    <w:rsid w:val="000A1728"/>
    <w:rsid w:val="000D02F3"/>
    <w:rsid w:val="000E5517"/>
    <w:rsid w:val="000F0542"/>
    <w:rsid w:val="000F3ED6"/>
    <w:rsid w:val="00102167"/>
    <w:rsid w:val="00115E9C"/>
    <w:rsid w:val="00116992"/>
    <w:rsid w:val="001942FE"/>
    <w:rsid w:val="001A1D6A"/>
    <w:rsid w:val="001D37C9"/>
    <w:rsid w:val="001D4F50"/>
    <w:rsid w:val="001E0B75"/>
    <w:rsid w:val="001E2A57"/>
    <w:rsid w:val="001F3329"/>
    <w:rsid w:val="00201126"/>
    <w:rsid w:val="00214D51"/>
    <w:rsid w:val="00243C45"/>
    <w:rsid w:val="0026122A"/>
    <w:rsid w:val="002720E9"/>
    <w:rsid w:val="002A0946"/>
    <w:rsid w:val="002A2784"/>
    <w:rsid w:val="002D5AD7"/>
    <w:rsid w:val="002D7D80"/>
    <w:rsid w:val="002F02F2"/>
    <w:rsid w:val="002F0F57"/>
    <w:rsid w:val="00313E88"/>
    <w:rsid w:val="00315E04"/>
    <w:rsid w:val="00333055"/>
    <w:rsid w:val="00336D91"/>
    <w:rsid w:val="0035332D"/>
    <w:rsid w:val="00353A3A"/>
    <w:rsid w:val="003825ED"/>
    <w:rsid w:val="003829ED"/>
    <w:rsid w:val="003A5F0B"/>
    <w:rsid w:val="003F15EE"/>
    <w:rsid w:val="004072AB"/>
    <w:rsid w:val="004147B7"/>
    <w:rsid w:val="00440C01"/>
    <w:rsid w:val="004415AA"/>
    <w:rsid w:val="004478A1"/>
    <w:rsid w:val="0045334D"/>
    <w:rsid w:val="00473B5A"/>
    <w:rsid w:val="00487D58"/>
    <w:rsid w:val="00493F2D"/>
    <w:rsid w:val="004C2CEB"/>
    <w:rsid w:val="004D31F6"/>
    <w:rsid w:val="004D5763"/>
    <w:rsid w:val="004E1525"/>
    <w:rsid w:val="004E4B28"/>
    <w:rsid w:val="004E75BC"/>
    <w:rsid w:val="004E7B4E"/>
    <w:rsid w:val="00504607"/>
    <w:rsid w:val="00521596"/>
    <w:rsid w:val="00522DEF"/>
    <w:rsid w:val="0052349D"/>
    <w:rsid w:val="00524D0C"/>
    <w:rsid w:val="00525492"/>
    <w:rsid w:val="00532EDD"/>
    <w:rsid w:val="00547BE1"/>
    <w:rsid w:val="005711AC"/>
    <w:rsid w:val="005776BE"/>
    <w:rsid w:val="00597EF7"/>
    <w:rsid w:val="005A1112"/>
    <w:rsid w:val="005B535B"/>
    <w:rsid w:val="005E1AF7"/>
    <w:rsid w:val="005F621F"/>
    <w:rsid w:val="00602F7F"/>
    <w:rsid w:val="00613C13"/>
    <w:rsid w:val="0061636C"/>
    <w:rsid w:val="00636DAD"/>
    <w:rsid w:val="00642CDC"/>
    <w:rsid w:val="00655DF8"/>
    <w:rsid w:val="0065751E"/>
    <w:rsid w:val="006A44F9"/>
    <w:rsid w:val="006B2D23"/>
    <w:rsid w:val="006E2AA1"/>
    <w:rsid w:val="006E5512"/>
    <w:rsid w:val="006F1621"/>
    <w:rsid w:val="00716C72"/>
    <w:rsid w:val="00721AEB"/>
    <w:rsid w:val="00726042"/>
    <w:rsid w:val="0074083D"/>
    <w:rsid w:val="00756792"/>
    <w:rsid w:val="00793AC5"/>
    <w:rsid w:val="007E7DF2"/>
    <w:rsid w:val="007F2DA4"/>
    <w:rsid w:val="00801DCC"/>
    <w:rsid w:val="00831BAB"/>
    <w:rsid w:val="00893546"/>
    <w:rsid w:val="008D4FDB"/>
    <w:rsid w:val="00906A3D"/>
    <w:rsid w:val="00912780"/>
    <w:rsid w:val="00937A4F"/>
    <w:rsid w:val="009865FC"/>
    <w:rsid w:val="009A6395"/>
    <w:rsid w:val="009B5E3B"/>
    <w:rsid w:val="009B64D5"/>
    <w:rsid w:val="009C6B56"/>
    <w:rsid w:val="009D22C2"/>
    <w:rsid w:val="009D7F35"/>
    <w:rsid w:val="00A14441"/>
    <w:rsid w:val="00A26737"/>
    <w:rsid w:val="00A34C6A"/>
    <w:rsid w:val="00A40AC2"/>
    <w:rsid w:val="00A449A5"/>
    <w:rsid w:val="00A5540A"/>
    <w:rsid w:val="00A63B4E"/>
    <w:rsid w:val="00A74730"/>
    <w:rsid w:val="00A82363"/>
    <w:rsid w:val="00A82DF3"/>
    <w:rsid w:val="00A871A4"/>
    <w:rsid w:val="00A87D34"/>
    <w:rsid w:val="00AD5691"/>
    <w:rsid w:val="00AE44E2"/>
    <w:rsid w:val="00AF0636"/>
    <w:rsid w:val="00AF6169"/>
    <w:rsid w:val="00B01EA8"/>
    <w:rsid w:val="00B04E02"/>
    <w:rsid w:val="00B05E18"/>
    <w:rsid w:val="00B44D59"/>
    <w:rsid w:val="00B80A0C"/>
    <w:rsid w:val="00B81115"/>
    <w:rsid w:val="00BD10D6"/>
    <w:rsid w:val="00BD41C8"/>
    <w:rsid w:val="00BD76DF"/>
    <w:rsid w:val="00BE7A76"/>
    <w:rsid w:val="00C043D0"/>
    <w:rsid w:val="00C25C1F"/>
    <w:rsid w:val="00C32149"/>
    <w:rsid w:val="00C37087"/>
    <w:rsid w:val="00C37542"/>
    <w:rsid w:val="00C9187E"/>
    <w:rsid w:val="00CB6D79"/>
    <w:rsid w:val="00CD270A"/>
    <w:rsid w:val="00CE15C7"/>
    <w:rsid w:val="00D241E5"/>
    <w:rsid w:val="00D5293A"/>
    <w:rsid w:val="00D54934"/>
    <w:rsid w:val="00D64AE4"/>
    <w:rsid w:val="00D77522"/>
    <w:rsid w:val="00D77E65"/>
    <w:rsid w:val="00DB7BD6"/>
    <w:rsid w:val="00DD215D"/>
    <w:rsid w:val="00DD4968"/>
    <w:rsid w:val="00DE3FC4"/>
    <w:rsid w:val="00DE69F1"/>
    <w:rsid w:val="00E145D8"/>
    <w:rsid w:val="00E43B13"/>
    <w:rsid w:val="00E617E9"/>
    <w:rsid w:val="00E970A2"/>
    <w:rsid w:val="00EA66BF"/>
    <w:rsid w:val="00EC7E1A"/>
    <w:rsid w:val="00ED52D8"/>
    <w:rsid w:val="00EF0F50"/>
    <w:rsid w:val="00EF419D"/>
    <w:rsid w:val="00F06B46"/>
    <w:rsid w:val="00F7105F"/>
    <w:rsid w:val="00F77E3B"/>
    <w:rsid w:val="00F77E68"/>
    <w:rsid w:val="00F86234"/>
    <w:rsid w:val="00F910FF"/>
    <w:rsid w:val="00FC7431"/>
    <w:rsid w:val="00FF6110"/>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F0F50"/>
    <w:rPr>
      <w:color w:val="808080"/>
    </w:rPr>
  </w:style>
  <w:style w:type="paragraph" w:customStyle="1" w:styleId="68BF1CAC514A454EA6F72FA737783785">
    <w:name w:val="68BF1CAC514A454EA6F72FA737783785"/>
    <w:rsid w:val="005A1112"/>
  </w:style>
  <w:style w:type="paragraph" w:customStyle="1" w:styleId="1D3DB363B56D41559FDF6EDFCBEA8750">
    <w:name w:val="1D3DB363B56D41559FDF6EDFCBEA8750"/>
    <w:rsid w:val="00353A3A"/>
  </w:style>
  <w:style w:type="paragraph" w:customStyle="1" w:styleId="FE28294B7C704060913F6946D1017626">
    <w:name w:val="FE28294B7C704060913F6946D1017626"/>
    <w:rsid w:val="00A871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Lõhavere küla, Põhja-Sakala vald, Viljandi maakond</Abstract>
  <CompanyAddress>19340 Uulu-Laadi tee km 3.129, Juhani, Laadi küla, Häädemeeste vald, Pärnu maakond</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CB2DA40-401F-4125-91E6-1936E37D5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TotalTime>
  <Pages>10</Pages>
  <Words>2282</Words>
  <Characters>13241</Characters>
  <Application>Microsoft Office Word</Application>
  <DocSecurity>0</DocSecurity>
  <Lines>110</Lines>
  <Paragraphs>30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Juhani kinnistu juurdepääsutee</vt:lpstr>
      <vt:lpstr>XXXXXXXX</vt:lpstr>
    </vt:vector>
  </TitlesOfParts>
  <Company>AS Infragate Eesti                                                                                                                            Mäealuse 2/3, 12618 Tallinn                                                                                                                                 E-post: info@infragate.ee                                                                                                                         Telefon: +372 626 7777</Company>
  <LinksUpToDate>false</LinksUpToDate>
  <CharactersWithSpaces>15493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Juhani kinnistu juurdepääsutee</dc:title>
  <dc:subject/>
  <dc:creator>Roland Mae</dc:creator>
  <cp:keywords/>
  <dc:description/>
  <cp:lastModifiedBy>Simon Oja</cp:lastModifiedBy>
  <cp:revision>52</cp:revision>
  <cp:lastPrinted>2026-07-02T11:31:00Z</cp:lastPrinted>
  <dcterms:created xsi:type="dcterms:W3CDTF">2023-12-22T10:50:00Z</dcterms:created>
  <dcterms:modified xsi:type="dcterms:W3CDTF">2026-07-15T15:11:00Z</dcterms:modified>
  <cp:contentStatus>4926</cp:contentStatus>
</cp:coreProperties>
</file>