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9909" w14:textId="4C8444EC" w:rsidR="003B3F4A" w:rsidRPr="003A1019" w:rsidRDefault="00A66495" w:rsidP="00186AD2">
      <w:pPr>
        <w:jc w:val="center"/>
        <w:rPr>
          <w:rFonts w:eastAsia="Calibri"/>
          <w:b/>
          <w:bCs/>
          <w:iCs/>
          <w:spacing w:val="-4"/>
          <w:lang w:val="et-EE"/>
        </w:rPr>
      </w:pPr>
      <w:r w:rsidRPr="003A1019">
        <w:rPr>
          <w:rFonts w:eastAsia="Calibri"/>
          <w:b/>
          <w:bCs/>
          <w:lang w:val="et-EE"/>
        </w:rPr>
        <w:t>Vabariigi Valitsuse 14. detsembri 2006</w:t>
      </w:r>
      <w:r w:rsidR="00BF0147" w:rsidRPr="003A1019">
        <w:rPr>
          <w:rFonts w:eastAsia="Calibri"/>
          <w:b/>
          <w:bCs/>
          <w:lang w:val="et-EE"/>
        </w:rPr>
        <w:t>. a</w:t>
      </w:r>
      <w:r w:rsidRPr="003A1019">
        <w:rPr>
          <w:rFonts w:eastAsia="Calibri"/>
          <w:b/>
          <w:bCs/>
          <w:lang w:val="et-EE"/>
        </w:rPr>
        <w:t xml:space="preserve"> määruse nr 256 „</w:t>
      </w:r>
      <w:r w:rsidRPr="003A1019">
        <w:rPr>
          <w:rFonts w:eastAsia="Calibri"/>
          <w:b/>
          <w:bCs/>
          <w:iCs/>
          <w:spacing w:val="-4"/>
          <w:lang w:val="et-EE"/>
        </w:rPr>
        <w:t xml:space="preserve">Välislähetustasu </w:t>
      </w:r>
      <w:r w:rsidR="00950F64">
        <w:rPr>
          <w:rFonts w:eastAsia="Calibri"/>
          <w:b/>
          <w:bCs/>
          <w:iCs/>
          <w:spacing w:val="-4"/>
          <w:lang w:val="et-EE"/>
        </w:rPr>
        <w:t>ning</w:t>
      </w:r>
      <w:r w:rsidRPr="003A1019">
        <w:rPr>
          <w:rFonts w:eastAsia="Calibri"/>
          <w:b/>
          <w:bCs/>
          <w:iCs/>
          <w:spacing w:val="-4"/>
          <w:lang w:val="et-EE"/>
        </w:rPr>
        <w:t xml:space="preserve"> abikaasa</w:t>
      </w:r>
      <w:r w:rsidR="00950F64">
        <w:rPr>
          <w:rFonts w:eastAsia="Calibri"/>
          <w:b/>
          <w:bCs/>
          <w:iCs/>
          <w:spacing w:val="-4"/>
          <w:lang w:val="et-EE"/>
        </w:rPr>
        <w:t xml:space="preserve">- ja registreeritud elukaaslase </w:t>
      </w:r>
      <w:r w:rsidRPr="003A1019">
        <w:rPr>
          <w:rFonts w:eastAsia="Calibri"/>
          <w:b/>
          <w:bCs/>
          <w:iCs/>
          <w:spacing w:val="-4"/>
          <w:lang w:val="et-EE"/>
        </w:rPr>
        <w:t>tasu maksmise ning teenistuja kulude katmise kord</w:t>
      </w:r>
      <w:r w:rsidRPr="003A1019">
        <w:rPr>
          <w:rFonts w:eastAsia="Calibri"/>
          <w:b/>
          <w:bCs/>
          <w:lang w:val="et-EE"/>
        </w:rPr>
        <w:t>“ muutmise määruse eelnõu</w:t>
      </w:r>
      <w:r w:rsidR="005E1C04" w:rsidRPr="003A1019">
        <w:rPr>
          <w:rFonts w:eastAsia="Calibri"/>
          <w:b/>
          <w:bCs/>
          <w:iCs/>
          <w:spacing w:val="-4"/>
          <w:lang w:val="et-EE"/>
        </w:rPr>
        <w:t xml:space="preserve"> </w:t>
      </w:r>
      <w:r w:rsidR="003B3F4A" w:rsidRPr="003A1019">
        <w:rPr>
          <w:b/>
          <w:bCs/>
          <w:lang w:val="et-EE"/>
        </w:rPr>
        <w:t>seletuskiri</w:t>
      </w:r>
    </w:p>
    <w:p w14:paraId="2EC8E8C7" w14:textId="77777777" w:rsidR="003B3F4A" w:rsidRPr="003A1019" w:rsidRDefault="003B3F4A" w:rsidP="003A0ADC">
      <w:pPr>
        <w:jc w:val="both"/>
        <w:rPr>
          <w:b/>
          <w:bCs/>
          <w:iCs/>
          <w:spacing w:val="-4"/>
          <w:lang w:val="et-EE"/>
        </w:rPr>
      </w:pPr>
    </w:p>
    <w:p w14:paraId="6C96F375" w14:textId="40186D80" w:rsidR="003B3F4A" w:rsidRPr="003A1019" w:rsidRDefault="003020E5" w:rsidP="003A0ADC">
      <w:pPr>
        <w:jc w:val="both"/>
        <w:outlineLvl w:val="0"/>
        <w:rPr>
          <w:b/>
          <w:bCs/>
          <w:color w:val="000000"/>
          <w:lang w:val="et-EE"/>
        </w:rPr>
      </w:pPr>
      <w:r w:rsidRPr="003A1019">
        <w:rPr>
          <w:b/>
          <w:bCs/>
          <w:color w:val="000000"/>
          <w:lang w:val="et-EE"/>
        </w:rPr>
        <w:t xml:space="preserve">1. </w:t>
      </w:r>
      <w:r w:rsidR="003B3F4A" w:rsidRPr="003A1019">
        <w:rPr>
          <w:b/>
          <w:bCs/>
          <w:color w:val="000000"/>
          <w:lang w:val="et-EE"/>
        </w:rPr>
        <w:t>Sissejuhatus</w:t>
      </w:r>
    </w:p>
    <w:p w14:paraId="02126CC7" w14:textId="77777777" w:rsidR="00DD25BE" w:rsidRDefault="00DD25BE" w:rsidP="003A0ADC">
      <w:pPr>
        <w:pStyle w:val="BodyText"/>
      </w:pPr>
    </w:p>
    <w:p w14:paraId="530C0E19" w14:textId="3BD41604" w:rsidR="001E7984" w:rsidRDefault="00E7245D" w:rsidP="003A0ADC">
      <w:pPr>
        <w:pStyle w:val="BodyText"/>
      </w:pPr>
      <w:r w:rsidRPr="00FA4844">
        <w:t>Eelnõuga muudetakse Vabariigi Valitsuse 14. detsembri 2006</w:t>
      </w:r>
      <w:r w:rsidR="00BF0147" w:rsidRPr="00FA4844">
        <w:t>. a</w:t>
      </w:r>
      <w:r w:rsidRPr="00FA4844">
        <w:t xml:space="preserve"> määrust nr 256 „Välislähetustasu </w:t>
      </w:r>
      <w:r w:rsidR="00950F64" w:rsidRPr="00FA4844">
        <w:t>ning</w:t>
      </w:r>
      <w:r w:rsidRPr="00FA4844">
        <w:t xml:space="preserve"> abikaasa</w:t>
      </w:r>
      <w:r w:rsidR="00950F64" w:rsidRPr="00FA4844">
        <w:t xml:space="preserve">- ja registreeritud elukaaslase </w:t>
      </w:r>
      <w:r w:rsidRPr="00FA4844">
        <w:t xml:space="preserve">tasu maksmise ning teenistuja kulude katmise kord“ (edaspidi </w:t>
      </w:r>
      <w:r w:rsidRPr="00FA4844">
        <w:rPr>
          <w:i/>
        </w:rPr>
        <w:t>määrus</w:t>
      </w:r>
      <w:r w:rsidRPr="00FA4844">
        <w:t>)</w:t>
      </w:r>
      <w:r w:rsidR="005E1C04" w:rsidRPr="00FA4844">
        <w:t xml:space="preserve">, mis on avaldatud RT I, </w:t>
      </w:r>
      <w:r w:rsidR="00950F64" w:rsidRPr="00FA4844">
        <w:t>21</w:t>
      </w:r>
      <w:r w:rsidR="005E1C04" w:rsidRPr="00FA4844">
        <w:t>.</w:t>
      </w:r>
      <w:r w:rsidR="00950F64" w:rsidRPr="00FA4844">
        <w:t>12</w:t>
      </w:r>
      <w:r w:rsidR="005E1C04" w:rsidRPr="00FA4844">
        <w:t>.20</w:t>
      </w:r>
      <w:r w:rsidR="00950F64" w:rsidRPr="00FA4844">
        <w:t>24</w:t>
      </w:r>
      <w:r w:rsidR="005E1C04" w:rsidRPr="00FA4844">
        <w:t xml:space="preserve">, </w:t>
      </w:r>
      <w:r w:rsidR="00950F64" w:rsidRPr="00FA4844">
        <w:t>7</w:t>
      </w:r>
      <w:r w:rsidR="005E1C04" w:rsidRPr="00FA4844">
        <w:t>.</w:t>
      </w:r>
    </w:p>
    <w:p w14:paraId="4B4B7C89" w14:textId="77777777" w:rsidR="003A0ADC" w:rsidRDefault="003A0ADC" w:rsidP="003A0ADC">
      <w:pPr>
        <w:pStyle w:val="BodyText"/>
      </w:pPr>
    </w:p>
    <w:p w14:paraId="1085A555" w14:textId="1A865F71" w:rsidR="001E7984" w:rsidRDefault="005E1C04" w:rsidP="003A0ADC">
      <w:pPr>
        <w:pStyle w:val="BodyText"/>
      </w:pPr>
      <w:r w:rsidRPr="003A1019">
        <w:t>Eelnõuga</w:t>
      </w:r>
      <w:r w:rsidR="003A0ADC">
        <w:t xml:space="preserve"> ajakohastatakse määr</w:t>
      </w:r>
      <w:r w:rsidR="007D788C">
        <w:t xml:space="preserve">uses </w:t>
      </w:r>
      <w:r w:rsidR="00356623">
        <w:t>välislähetustasu lähtesummad</w:t>
      </w:r>
      <w:r w:rsidR="000B59A4">
        <w:t xml:space="preserve"> ja lisatakse täpsustus, </w:t>
      </w:r>
      <w:r w:rsidR="000B59A4" w:rsidRPr="00910FAF">
        <w:t>et kui teenistujaga on kaasas tugiisik, siis lapsehoidmise tasu ei hüvitata.</w:t>
      </w:r>
    </w:p>
    <w:p w14:paraId="2A591ED2" w14:textId="38002459" w:rsidR="00A63003" w:rsidRDefault="00A63003" w:rsidP="003A0ADC">
      <w:pPr>
        <w:pStyle w:val="BodyText"/>
      </w:pPr>
    </w:p>
    <w:p w14:paraId="4CB9B862" w14:textId="44E4FE11" w:rsidR="00B14142" w:rsidRPr="003A1019" w:rsidRDefault="00B14142" w:rsidP="003A0ADC">
      <w:pPr>
        <w:pStyle w:val="BodyText"/>
        <w:rPr>
          <w:color w:val="000011"/>
        </w:rPr>
      </w:pPr>
      <w:r w:rsidRPr="00FA4844">
        <w:rPr>
          <w:color w:val="000000"/>
        </w:rPr>
        <w:t xml:space="preserve">Eelnõu ja seletuskirja on koostanud </w:t>
      </w:r>
      <w:r w:rsidR="00646DF2" w:rsidRPr="00FA4844">
        <w:rPr>
          <w:color w:val="000000"/>
        </w:rPr>
        <w:t xml:space="preserve">Välisministeeriumi </w:t>
      </w:r>
      <w:r w:rsidR="007543CE" w:rsidRPr="00FA4844">
        <w:rPr>
          <w:color w:val="000000"/>
        </w:rPr>
        <w:t>rahandusosakonna peadirektor Jaanus Karv</w:t>
      </w:r>
      <w:r w:rsidR="007543CE" w:rsidRPr="00FA4844">
        <w:rPr>
          <w:color w:val="000000"/>
        </w:rPr>
        <w:t xml:space="preserve"> </w:t>
      </w:r>
      <w:r w:rsidR="007543CE">
        <w:rPr>
          <w:color w:val="000000"/>
        </w:rPr>
        <w:t xml:space="preserve">ja </w:t>
      </w:r>
      <w:r w:rsidR="003A0ADC" w:rsidRPr="00FA4844">
        <w:rPr>
          <w:color w:val="000000"/>
        </w:rPr>
        <w:t>juriidilise osakonna 3. büroo (riigisisese õiguse büroo) jurist Perit Soininen</w:t>
      </w:r>
      <w:r w:rsidR="00AD5F2A" w:rsidRPr="00FA4844">
        <w:rPr>
          <w:color w:val="000000"/>
        </w:rPr>
        <w:t xml:space="preserve"> (637 7421; </w:t>
      </w:r>
      <w:hyperlink r:id="rId8" w:history="1">
        <w:r w:rsidR="00AD5F2A" w:rsidRPr="00FA4844">
          <w:rPr>
            <w:rStyle w:val="Hyperlink"/>
          </w:rPr>
          <w:t>perit.soininen@mfa.ee</w:t>
        </w:r>
      </w:hyperlink>
      <w:r w:rsidR="00AD5F2A" w:rsidRPr="00FA4844">
        <w:rPr>
          <w:color w:val="000000"/>
        </w:rPr>
        <w:t>).</w:t>
      </w:r>
      <w:r w:rsidR="00AD5F2A">
        <w:rPr>
          <w:color w:val="000000"/>
        </w:rPr>
        <w:t xml:space="preserve"> </w:t>
      </w:r>
    </w:p>
    <w:p w14:paraId="32937A6A" w14:textId="77777777" w:rsidR="00D45A71" w:rsidRPr="003A1019" w:rsidRDefault="00D45A71" w:rsidP="003A0ADC">
      <w:pPr>
        <w:jc w:val="both"/>
        <w:outlineLvl w:val="0"/>
        <w:rPr>
          <w:b/>
          <w:bCs/>
          <w:color w:val="000000"/>
          <w:lang w:val="et-EE"/>
        </w:rPr>
      </w:pPr>
    </w:p>
    <w:p w14:paraId="2DCD55D6" w14:textId="329B7462" w:rsidR="00B14142" w:rsidRPr="003A1019" w:rsidRDefault="003020E5" w:rsidP="003A0ADC">
      <w:pPr>
        <w:jc w:val="both"/>
        <w:outlineLvl w:val="0"/>
        <w:rPr>
          <w:b/>
          <w:caps/>
          <w:lang w:val="et-EE"/>
        </w:rPr>
      </w:pPr>
      <w:r w:rsidRPr="003A1019">
        <w:rPr>
          <w:b/>
          <w:bCs/>
          <w:color w:val="000000"/>
          <w:lang w:val="et-EE"/>
        </w:rPr>
        <w:t xml:space="preserve">2. </w:t>
      </w:r>
      <w:r w:rsidR="00B14142" w:rsidRPr="003A1019">
        <w:rPr>
          <w:b/>
          <w:bCs/>
          <w:color w:val="000000"/>
          <w:lang w:val="et-EE"/>
        </w:rPr>
        <w:t>Eelnõu sisu ja võrdlev analüüs</w:t>
      </w:r>
    </w:p>
    <w:p w14:paraId="178A945F" w14:textId="77777777" w:rsidR="00DD25BE" w:rsidRDefault="00DD25BE" w:rsidP="003A0ADC">
      <w:pPr>
        <w:jc w:val="both"/>
        <w:rPr>
          <w:bCs/>
          <w:lang w:val="et-EE"/>
        </w:rPr>
      </w:pPr>
    </w:p>
    <w:p w14:paraId="19DD9B7F" w14:textId="17E3C1B2" w:rsidR="00DD25BE" w:rsidRPr="00DD25BE" w:rsidRDefault="00DD25BE" w:rsidP="003A0ADC">
      <w:pPr>
        <w:jc w:val="both"/>
        <w:rPr>
          <w:bCs/>
          <w:lang w:val="et-EE"/>
        </w:rPr>
      </w:pPr>
      <w:r w:rsidRPr="00DD25BE">
        <w:rPr>
          <w:bCs/>
          <w:lang w:val="et-EE"/>
        </w:rPr>
        <w:t>Eelnõu koosneb kahest paragrahvist.</w:t>
      </w:r>
    </w:p>
    <w:p w14:paraId="26E5F4D7" w14:textId="77777777" w:rsidR="00DD25BE" w:rsidRDefault="00DD25BE" w:rsidP="003A0ADC">
      <w:pPr>
        <w:jc w:val="both"/>
        <w:rPr>
          <w:b/>
          <w:lang w:val="et-EE"/>
        </w:rPr>
      </w:pPr>
    </w:p>
    <w:p w14:paraId="776EF0EA" w14:textId="3D8E7C65" w:rsidR="00DD25BE" w:rsidRPr="00DD25BE" w:rsidRDefault="00660A9B" w:rsidP="003A0ADC">
      <w:pPr>
        <w:jc w:val="both"/>
        <w:rPr>
          <w:bCs/>
          <w:lang w:val="et-EE"/>
        </w:rPr>
      </w:pPr>
      <w:r w:rsidRPr="009348BC">
        <w:rPr>
          <w:b/>
          <w:lang w:val="et-EE"/>
        </w:rPr>
        <w:t>Eelnõu § 1</w:t>
      </w:r>
      <w:r w:rsidR="00DD25BE" w:rsidRPr="00DD25BE">
        <w:rPr>
          <w:bCs/>
          <w:lang w:val="et-EE"/>
        </w:rPr>
        <w:t xml:space="preserve"> koosneb </w:t>
      </w:r>
      <w:r w:rsidR="002D3A5C">
        <w:rPr>
          <w:bCs/>
          <w:lang w:val="et-EE"/>
        </w:rPr>
        <w:t>2</w:t>
      </w:r>
      <w:r w:rsidR="00DD25BE" w:rsidRPr="00DD25BE">
        <w:rPr>
          <w:bCs/>
          <w:lang w:val="et-EE"/>
        </w:rPr>
        <w:t xml:space="preserve"> punktist, millega </w:t>
      </w:r>
      <w:r w:rsidRPr="00DD25BE">
        <w:rPr>
          <w:bCs/>
          <w:lang w:val="et-EE"/>
        </w:rPr>
        <w:t>muudetakse</w:t>
      </w:r>
      <w:r w:rsidR="00DD25BE" w:rsidRPr="00DD25BE">
        <w:rPr>
          <w:bCs/>
          <w:lang w:val="et-EE"/>
        </w:rPr>
        <w:t xml:space="preserve"> määrust.</w:t>
      </w:r>
    </w:p>
    <w:p w14:paraId="738F6EC8" w14:textId="77777777" w:rsidR="00DD25BE" w:rsidRDefault="00DD25BE" w:rsidP="003A0ADC">
      <w:pPr>
        <w:jc w:val="both"/>
        <w:rPr>
          <w:lang w:val="et-EE"/>
        </w:rPr>
      </w:pPr>
    </w:p>
    <w:p w14:paraId="746C0EF4" w14:textId="30082E25" w:rsidR="00B819DC" w:rsidRDefault="00DD25BE"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1</w:t>
      </w:r>
      <w:r w:rsidR="00EC3093" w:rsidRPr="006C15CD">
        <w:rPr>
          <w:u w:val="single"/>
          <w:lang w:val="et-EE"/>
        </w:rPr>
        <w:t>.</w:t>
      </w:r>
      <w:r w:rsidRPr="001A03D1">
        <w:rPr>
          <w:lang w:val="et-EE"/>
        </w:rPr>
        <w:t xml:space="preserve"> </w:t>
      </w:r>
      <w:r w:rsidR="00356623">
        <w:rPr>
          <w:lang w:val="et-EE"/>
        </w:rPr>
        <w:t xml:space="preserve"> </w:t>
      </w:r>
      <w:r w:rsidR="00B819DC">
        <w:rPr>
          <w:lang w:val="et-EE"/>
        </w:rPr>
        <w:t>Määruse § 4 lõi</w:t>
      </w:r>
      <w:r w:rsidR="00950F64">
        <w:rPr>
          <w:lang w:val="et-EE"/>
        </w:rPr>
        <w:t xml:space="preserve">getes </w:t>
      </w:r>
      <w:r w:rsidR="00B819DC">
        <w:rPr>
          <w:lang w:val="et-EE"/>
        </w:rPr>
        <w:t>1</w:t>
      </w:r>
      <w:r w:rsidR="00950F64">
        <w:rPr>
          <w:lang w:val="et-EE"/>
        </w:rPr>
        <w:t>–</w:t>
      </w:r>
      <w:r w:rsidR="00D11774">
        <w:rPr>
          <w:lang w:val="et-EE"/>
        </w:rPr>
        <w:t>2</w:t>
      </w:r>
      <w:r w:rsidR="00D11774">
        <w:rPr>
          <w:vertAlign w:val="superscript"/>
          <w:lang w:val="et-EE"/>
        </w:rPr>
        <w:t>1</w:t>
      </w:r>
      <w:r w:rsidR="00B819DC">
        <w:rPr>
          <w:lang w:val="et-EE"/>
        </w:rPr>
        <w:t xml:space="preserve"> muudetakse välislähetustasu </w:t>
      </w:r>
      <w:r w:rsidR="00356623">
        <w:rPr>
          <w:lang w:val="et-EE"/>
        </w:rPr>
        <w:t>lähtesumma</w:t>
      </w:r>
      <w:r w:rsidR="00E67C8B">
        <w:rPr>
          <w:lang w:val="et-EE"/>
        </w:rPr>
        <w:t>d</w:t>
      </w:r>
      <w:r w:rsidR="00950F64">
        <w:rPr>
          <w:lang w:val="et-EE"/>
        </w:rPr>
        <w:t>.</w:t>
      </w:r>
      <w:r w:rsidR="00E67C8B">
        <w:rPr>
          <w:lang w:val="et-EE"/>
        </w:rPr>
        <w:t xml:space="preserve"> </w:t>
      </w:r>
      <w:r w:rsidR="00356623">
        <w:rPr>
          <w:lang w:val="et-EE"/>
        </w:rPr>
        <w:t xml:space="preserve">Välislähetustasu lähtesummad on olnud muutmata pikemat aega. Samas on </w:t>
      </w:r>
      <w:r w:rsidR="00050AA4">
        <w:rPr>
          <w:lang w:val="et-EE"/>
        </w:rPr>
        <w:t xml:space="preserve">viimastel aastatel olnud hindade kasv </w:t>
      </w:r>
      <w:r w:rsidR="00E67C8B">
        <w:rPr>
          <w:lang w:val="et-EE"/>
        </w:rPr>
        <w:t>asukoh</w:t>
      </w:r>
      <w:r w:rsidR="00950F64">
        <w:rPr>
          <w:lang w:val="et-EE"/>
        </w:rPr>
        <w:t>ariikides märkimisväärne tulenevalt</w:t>
      </w:r>
      <w:r w:rsidR="00E67C8B">
        <w:rPr>
          <w:lang w:val="et-EE"/>
        </w:rPr>
        <w:t xml:space="preserve"> </w:t>
      </w:r>
      <w:r w:rsidR="00050AA4">
        <w:rPr>
          <w:lang w:val="et-EE"/>
        </w:rPr>
        <w:t xml:space="preserve">inflatsioonist ja </w:t>
      </w:r>
      <w:r w:rsidR="00120131">
        <w:rPr>
          <w:lang w:val="et-EE"/>
        </w:rPr>
        <w:t>teistest</w:t>
      </w:r>
      <w:r w:rsidR="00050AA4">
        <w:rPr>
          <w:lang w:val="et-EE"/>
        </w:rPr>
        <w:t xml:space="preserve"> teguritest. </w:t>
      </w:r>
      <w:r w:rsidR="00970D99">
        <w:rPr>
          <w:lang w:val="et-EE"/>
        </w:rPr>
        <w:t xml:space="preserve">Näiteks on </w:t>
      </w:r>
      <w:r w:rsidR="005423C0">
        <w:rPr>
          <w:lang w:val="et-EE"/>
        </w:rPr>
        <w:t xml:space="preserve">OECD, ÜRO ja Eurostat andmetel </w:t>
      </w:r>
      <w:r w:rsidR="00950F64">
        <w:rPr>
          <w:lang w:val="et-EE"/>
        </w:rPr>
        <w:t xml:space="preserve">perioodil 2019-2023 olnud </w:t>
      </w:r>
      <w:r w:rsidR="00970D99">
        <w:rPr>
          <w:lang w:val="et-EE"/>
        </w:rPr>
        <w:t>asukoh</w:t>
      </w:r>
      <w:r w:rsidR="00950F64">
        <w:rPr>
          <w:lang w:val="et-EE"/>
        </w:rPr>
        <w:t>ariikides</w:t>
      </w:r>
      <w:r w:rsidR="00970D99">
        <w:rPr>
          <w:lang w:val="et-EE"/>
        </w:rPr>
        <w:t xml:space="preserve"> inflatsioon keskmiselt ca 4,2%. </w:t>
      </w:r>
      <w:r w:rsidR="00050AA4">
        <w:rPr>
          <w:lang w:val="et-EE"/>
        </w:rPr>
        <w:t xml:space="preserve">Seetõttu on välislähetustasu arvestuse aluseks võetavad lähtesummad jäänud ajale jalgu. Eelnõuga muudame </w:t>
      </w:r>
      <w:r w:rsidR="00E67C8B">
        <w:rPr>
          <w:lang w:val="et-EE"/>
        </w:rPr>
        <w:t xml:space="preserve">ja korrigeerime olemasolevaid lähtesummasid 3% võrra kõrgemaks. </w:t>
      </w:r>
    </w:p>
    <w:p w14:paraId="518F737F" w14:textId="1E470EAD" w:rsidR="008F4296" w:rsidRDefault="008F4296" w:rsidP="003A0ADC">
      <w:pPr>
        <w:jc w:val="both"/>
        <w:rPr>
          <w:lang w:val="et-EE"/>
        </w:rPr>
      </w:pPr>
    </w:p>
    <w:p w14:paraId="1A88DF79" w14:textId="2EFC280F" w:rsidR="00910FAF" w:rsidRPr="00910FAF" w:rsidRDefault="002D3A5C" w:rsidP="00910FAF">
      <w:pPr>
        <w:jc w:val="both"/>
        <w:rPr>
          <w:color w:val="202020"/>
          <w:shd w:val="clear" w:color="auto" w:fill="FFFFFF"/>
          <w:lang w:val="et-EE"/>
        </w:rPr>
      </w:pPr>
      <w:r w:rsidRPr="00910FAF">
        <w:rPr>
          <w:u w:val="single"/>
          <w:lang w:val="et-EE"/>
        </w:rPr>
        <w:t xml:space="preserve">Eelnõu § 1 punkt </w:t>
      </w:r>
      <w:r w:rsidR="00A13F4A" w:rsidRPr="00910FAF">
        <w:rPr>
          <w:u w:val="single"/>
          <w:lang w:val="et-EE"/>
        </w:rPr>
        <w:t>2</w:t>
      </w:r>
      <w:r w:rsidRPr="00910FAF">
        <w:rPr>
          <w:lang w:val="et-EE"/>
        </w:rPr>
        <w:t xml:space="preserve">. Määruse § 19 lõikes 3 täpsustatakse, et kui teenistujaga on kaasas tugiisik, siis lapsehoidmise tasu ei hüvitata. </w:t>
      </w:r>
      <w:r w:rsidR="00910FAF" w:rsidRPr="00910FAF">
        <w:rPr>
          <w:lang w:val="et-EE"/>
        </w:rPr>
        <w:t xml:space="preserve">Välisteenistuse seaduse § 65 lõike 1 punkti kohaselt hüvitatakse välisesinduses töötava teenistuja kaasasoleva lapse koolieelse lasteasutuse tasu või lapsehoiuteenuse kulu määrusega kehtestatud korras. Määruse § 19 lõike 2 kohaselt hüvitatakse teenistujale </w:t>
      </w:r>
      <w:r w:rsidR="00910FAF" w:rsidRPr="00910FAF">
        <w:rPr>
          <w:color w:val="202020"/>
          <w:shd w:val="clear" w:color="auto" w:fill="FFFFFF"/>
          <w:lang w:val="et-EE"/>
        </w:rPr>
        <w:t>põhjendatud juhtudel kuni 13-aastase kaasasoleva lapse lapsehoidmise tasu 50% ulatuses, kui teenistujal on kaasasolev abikaasa, ja 90% ulatuses, kui teenistuja on välislähetuses kaasasoleva abikaasata. Kehtiva § 19 lõike 3 kohaselt lapsehoidja tasu ei hüvitata, kui lapsehoidjaks on lähisugulane või isik, kellele makstakse käesolevas määruses ettenähtud välislähetustasu või hüvitisi.</w:t>
      </w:r>
    </w:p>
    <w:p w14:paraId="373BD3CC" w14:textId="77777777" w:rsidR="00910FAF" w:rsidRPr="00910FAF" w:rsidRDefault="00910FAF" w:rsidP="003A0ADC">
      <w:pPr>
        <w:jc w:val="both"/>
        <w:rPr>
          <w:lang w:val="et-EE"/>
        </w:rPr>
      </w:pPr>
    </w:p>
    <w:p w14:paraId="270AD07A" w14:textId="56E84627" w:rsidR="002D3A5C" w:rsidRPr="00910FAF" w:rsidRDefault="002D3A5C" w:rsidP="00910FAF">
      <w:pPr>
        <w:jc w:val="both"/>
        <w:rPr>
          <w:lang w:val="et-EE"/>
        </w:rPr>
      </w:pPr>
      <w:r w:rsidRPr="00910FAF">
        <w:rPr>
          <w:lang w:val="et-EE"/>
        </w:rPr>
        <w:t>Alates 1. jaanuarist 2025. a jõustunud välisteenistuse seaduse muudatuse kohaselt on teenistujal, kellel ei ole pikaajalises välislähetuses kaasas abikaasat või registreeritud elukaaslast, võimalik võtta pikaajalisse välislähetusse kaasa tugiisik, kes hoolitseb teenistuja kaasasoleva alla 13</w:t>
      </w:r>
      <w:r w:rsidRPr="00910FAF">
        <w:rPr>
          <w:lang w:val="et-EE"/>
        </w:rPr>
        <w:noBreakHyphen/>
        <w:t xml:space="preserve">aastase lapse, puudega lapse või vähenenud töövõimega täisealise lapse eest. </w:t>
      </w:r>
      <w:r w:rsidR="00A13F4A" w:rsidRPr="00910FAF">
        <w:rPr>
          <w:lang w:val="et-EE"/>
        </w:rPr>
        <w:t xml:space="preserve">Tugiisik loetakse välisteenistuse seaduse mõttes kaasasolevaks perekonnaliikmeks, kellele laienevad seaduses </w:t>
      </w:r>
      <w:r w:rsidR="00A13F4A" w:rsidRPr="00910FAF">
        <w:rPr>
          <w:lang w:val="et-EE"/>
        </w:rPr>
        <w:lastRenderedPageBreak/>
        <w:t xml:space="preserve">kehtestatud sotsiaalsed tagatised, mh suurendatakse teenistuja välislähetustasu kaasasoleva tugiisiku eest 70 %, kohaldatakse (ühe lapse võrra) suuremat eluruumi üüri piirmäära, kaetakse seaduses sätestatud ulatuses kulud jne. Kaasasoleva tugiisiku ülesandeks on hoolitseda teenistuja kaasasoleva lapse eest. </w:t>
      </w:r>
      <w:r w:rsidR="00910FAF" w:rsidRPr="00910FAF">
        <w:rPr>
          <w:lang w:val="et-EE"/>
        </w:rPr>
        <w:t xml:space="preserve">Muudatusega </w:t>
      </w:r>
      <w:r w:rsidR="00A13F4A" w:rsidRPr="00910FAF">
        <w:rPr>
          <w:lang w:val="et-EE"/>
        </w:rPr>
        <w:t>sätestatakse määruse</w:t>
      </w:r>
      <w:r w:rsidR="00910FAF" w:rsidRPr="00910FAF">
        <w:rPr>
          <w:lang w:val="et-EE"/>
        </w:rPr>
        <w:t xml:space="preserve"> § 19 lõikes</w:t>
      </w:r>
      <w:r w:rsidR="00A13F4A" w:rsidRPr="00910FAF">
        <w:rPr>
          <w:lang w:val="et-EE"/>
        </w:rPr>
        <w:t xml:space="preserve"> </w:t>
      </w:r>
      <w:r w:rsidR="00910FAF" w:rsidRPr="00910FAF">
        <w:rPr>
          <w:lang w:val="et-EE"/>
        </w:rPr>
        <w:t xml:space="preserve">3 </w:t>
      </w:r>
      <w:r w:rsidR="00910FAF">
        <w:rPr>
          <w:lang w:val="et-EE"/>
        </w:rPr>
        <w:t xml:space="preserve">selguse huvides </w:t>
      </w:r>
      <w:r w:rsidR="00A13F4A" w:rsidRPr="00910FAF">
        <w:rPr>
          <w:lang w:val="et-EE"/>
        </w:rPr>
        <w:t xml:space="preserve">otsesõnu, et </w:t>
      </w:r>
      <w:r w:rsidR="00910FAF">
        <w:rPr>
          <w:lang w:val="et-EE"/>
        </w:rPr>
        <w:t xml:space="preserve">teenistujale ei hüvitata lapsehoidmise tasu, </w:t>
      </w:r>
      <w:r w:rsidR="00A13F4A" w:rsidRPr="00910FAF">
        <w:rPr>
          <w:lang w:val="et-EE"/>
        </w:rPr>
        <w:t>kui teenistujaga on kaasas tugiisik</w:t>
      </w:r>
      <w:r w:rsidR="00910FAF" w:rsidRPr="00910FAF">
        <w:rPr>
          <w:lang w:val="et-EE"/>
        </w:rPr>
        <w:t>.</w:t>
      </w:r>
      <w:r w:rsidR="00910FAF">
        <w:rPr>
          <w:lang w:val="et-EE"/>
        </w:rPr>
        <w:t xml:space="preserve"> Säte ei puuduta kaasasoleva lapse koolieelse lasteasutuse tasu hüvitamist, mida võib teha olenemata tugiisiku kaasasolekust.</w:t>
      </w:r>
      <w:r w:rsidR="00910FAF" w:rsidRPr="00910FAF">
        <w:rPr>
          <w:lang w:val="et-EE"/>
        </w:rPr>
        <w:t xml:space="preserve"> </w:t>
      </w:r>
    </w:p>
    <w:p w14:paraId="62C456E2" w14:textId="77777777" w:rsidR="002D3A5C" w:rsidRPr="00910FAF" w:rsidRDefault="002D3A5C" w:rsidP="003A0ADC">
      <w:pPr>
        <w:jc w:val="both"/>
        <w:rPr>
          <w:lang w:val="et-EE"/>
        </w:rPr>
      </w:pPr>
    </w:p>
    <w:p w14:paraId="5C18578D" w14:textId="5BF0BE4F" w:rsidR="00B14142" w:rsidRPr="003A1019" w:rsidRDefault="00B31336" w:rsidP="003A0ADC">
      <w:pPr>
        <w:jc w:val="both"/>
        <w:rPr>
          <w:lang w:val="et-EE"/>
        </w:rPr>
      </w:pPr>
      <w:r w:rsidRPr="009348BC">
        <w:rPr>
          <w:b/>
          <w:lang w:val="et-EE"/>
        </w:rPr>
        <w:t>Eelnõu § 2</w:t>
      </w:r>
      <w:r w:rsidR="00B14142" w:rsidRPr="003A1019">
        <w:rPr>
          <w:lang w:val="et-EE"/>
        </w:rPr>
        <w:t xml:space="preserve"> kohaselt jõustub </w:t>
      </w:r>
      <w:r w:rsidR="00FE6B13" w:rsidRPr="001B06FC">
        <w:rPr>
          <w:lang w:val="et-EE"/>
        </w:rPr>
        <w:t>määrus</w:t>
      </w:r>
      <w:r w:rsidR="00FA4844" w:rsidRPr="001B06FC">
        <w:rPr>
          <w:lang w:val="et-EE"/>
        </w:rPr>
        <w:t xml:space="preserve"> </w:t>
      </w:r>
      <w:r w:rsidR="001B06FC" w:rsidRPr="001B06FC">
        <w:rPr>
          <w:lang w:val="et-EE"/>
        </w:rPr>
        <w:t>1. märtsil 2025. a.</w:t>
      </w:r>
    </w:p>
    <w:p w14:paraId="2CE3B05D" w14:textId="77777777" w:rsidR="00B14142" w:rsidRPr="003A1019" w:rsidRDefault="00B14142" w:rsidP="003A0ADC">
      <w:pPr>
        <w:pStyle w:val="BodyTextIndent"/>
        <w:spacing w:after="0"/>
        <w:jc w:val="both"/>
        <w:rPr>
          <w:lang w:val="et-EE"/>
        </w:rPr>
      </w:pPr>
    </w:p>
    <w:p w14:paraId="33B85FE1" w14:textId="2D02A8FA" w:rsidR="001E7984" w:rsidRDefault="00194209" w:rsidP="003A0ADC">
      <w:pPr>
        <w:jc w:val="both"/>
        <w:rPr>
          <w:b/>
          <w:caps/>
          <w:lang w:val="et-EE"/>
        </w:rPr>
      </w:pPr>
      <w:r>
        <w:rPr>
          <w:b/>
          <w:bCs/>
          <w:color w:val="000000"/>
          <w:lang w:val="et-EE"/>
        </w:rPr>
        <w:t>3</w:t>
      </w:r>
      <w:r w:rsidR="003020E5" w:rsidRPr="003A1019">
        <w:rPr>
          <w:b/>
          <w:bCs/>
          <w:color w:val="000000"/>
          <w:lang w:val="et-EE"/>
        </w:rPr>
        <w:t xml:space="preserve">. </w:t>
      </w:r>
      <w:r w:rsidR="00B14142" w:rsidRPr="003A1019">
        <w:rPr>
          <w:b/>
          <w:bCs/>
          <w:color w:val="000000"/>
          <w:lang w:val="et-EE"/>
        </w:rPr>
        <w:t>Eelnõu vastavus Euroopa Liidu õigusele</w:t>
      </w:r>
    </w:p>
    <w:p w14:paraId="522833F2" w14:textId="77777777" w:rsidR="00FA4844" w:rsidRDefault="00FA4844" w:rsidP="003A0ADC">
      <w:pPr>
        <w:jc w:val="both"/>
        <w:rPr>
          <w:lang w:val="et-EE"/>
        </w:rPr>
      </w:pPr>
    </w:p>
    <w:p w14:paraId="4342FDF3" w14:textId="6601124E" w:rsidR="001E7984" w:rsidRDefault="00B14142" w:rsidP="003A0ADC">
      <w:pPr>
        <w:jc w:val="both"/>
        <w:rPr>
          <w:lang w:val="et-EE"/>
        </w:rPr>
      </w:pPr>
      <w:r w:rsidRPr="003A1019">
        <w:rPr>
          <w:lang w:val="et-EE"/>
        </w:rPr>
        <w:t>Eelnõu ei ole seotud Euroopa Liidu õigusega.</w:t>
      </w:r>
    </w:p>
    <w:p w14:paraId="39515801" w14:textId="77777777" w:rsidR="00B14142" w:rsidRPr="003A1019" w:rsidRDefault="00B14142" w:rsidP="003A0ADC">
      <w:pPr>
        <w:jc w:val="both"/>
        <w:rPr>
          <w:lang w:val="et-EE"/>
        </w:rPr>
      </w:pPr>
    </w:p>
    <w:p w14:paraId="00AA03F8" w14:textId="361D1B26" w:rsidR="00B14142" w:rsidRPr="003A1019" w:rsidRDefault="00194209" w:rsidP="003A0ADC">
      <w:pPr>
        <w:pStyle w:val="BodyText"/>
        <w:keepNext/>
        <w:keepLines/>
        <w:rPr>
          <w:b/>
          <w:bCs/>
          <w:color w:val="000000"/>
        </w:rPr>
      </w:pPr>
      <w:r>
        <w:rPr>
          <w:b/>
          <w:bCs/>
          <w:color w:val="000000"/>
        </w:rPr>
        <w:t>4</w:t>
      </w:r>
      <w:r w:rsidR="003020E5" w:rsidRPr="003A1019">
        <w:rPr>
          <w:b/>
          <w:bCs/>
          <w:color w:val="000000"/>
        </w:rPr>
        <w:t xml:space="preserve">. </w:t>
      </w:r>
      <w:r w:rsidR="00B14142" w:rsidRPr="003A1019">
        <w:rPr>
          <w:b/>
          <w:bCs/>
          <w:color w:val="000000"/>
        </w:rPr>
        <w:t>Määruse mõjud</w:t>
      </w:r>
    </w:p>
    <w:p w14:paraId="0C9AFB21" w14:textId="049F4C6C" w:rsidR="00D01A62" w:rsidRDefault="00D01A62" w:rsidP="003A0ADC">
      <w:pPr>
        <w:jc w:val="both"/>
        <w:rPr>
          <w:lang w:val="et-EE"/>
        </w:rPr>
      </w:pPr>
    </w:p>
    <w:p w14:paraId="6E43726B" w14:textId="74F4A7D0" w:rsidR="008F1C09" w:rsidRDefault="008F1C09" w:rsidP="003A0ADC">
      <w:pPr>
        <w:jc w:val="both"/>
        <w:rPr>
          <w:lang w:val="et-EE"/>
        </w:rPr>
      </w:pPr>
      <w:r>
        <w:rPr>
          <w:lang w:val="et-EE"/>
        </w:rPr>
        <w:t>Eelnõu § 1 punktiga 1 tehakse määruses muudatus, millega tõstetakse välislähetustasu lähtesummasid. Eelnõu § 1 punktiga 2 tehtava määruse muudatusega ei muudeta määrust sisuliselt, vaid üksnes täpsustatakse määruse sõnastust selguse huvides. Seega ei kaasne viimati nimetatud muudatusega mõju sihtrühmale ning käesolevas seletuskirjas on hinnatud üksnes esimesena nimetatud muudatuse mõjusid.</w:t>
      </w:r>
    </w:p>
    <w:p w14:paraId="300D91DB" w14:textId="77777777" w:rsidR="008F1C09" w:rsidRDefault="008F1C09" w:rsidP="003A0ADC">
      <w:pPr>
        <w:jc w:val="both"/>
        <w:rPr>
          <w:lang w:val="et-EE"/>
        </w:rPr>
      </w:pPr>
    </w:p>
    <w:p w14:paraId="4EBDB60A" w14:textId="0375AB30" w:rsidR="00FA4844" w:rsidRPr="00A65437" w:rsidRDefault="00BF1750" w:rsidP="00FA4844">
      <w:pPr>
        <w:jc w:val="both"/>
        <w:rPr>
          <w:rStyle w:val="apple-converted-space"/>
          <w:u w:val="single"/>
          <w:shd w:val="clear" w:color="auto" w:fill="FFFFFF"/>
          <w:lang w:val="et-EE"/>
        </w:rPr>
      </w:pPr>
      <w:r>
        <w:rPr>
          <w:rStyle w:val="apple-converted-space"/>
          <w:u w:val="single"/>
          <w:shd w:val="clear" w:color="auto" w:fill="FFFFFF"/>
          <w:lang w:val="et-EE"/>
        </w:rPr>
        <w:t>M</w:t>
      </w:r>
      <w:r w:rsidR="00FA4844" w:rsidRPr="00A65437">
        <w:rPr>
          <w:rStyle w:val="apple-converted-space"/>
          <w:u w:val="single"/>
          <w:shd w:val="clear" w:color="auto" w:fill="FFFFFF"/>
          <w:lang w:val="et-EE"/>
        </w:rPr>
        <w:t>uudatuse sihtrühm</w:t>
      </w:r>
    </w:p>
    <w:p w14:paraId="3067213C" w14:textId="257583AE" w:rsidR="00FA4844" w:rsidRDefault="00FA4844" w:rsidP="00FA4844">
      <w:pPr>
        <w:jc w:val="both"/>
        <w:rPr>
          <w:rStyle w:val="apple-converted-space"/>
          <w:shd w:val="clear" w:color="auto" w:fill="FFFFFF"/>
          <w:lang w:val="et-EE"/>
        </w:rPr>
      </w:pPr>
      <w:r w:rsidRPr="005F3A88">
        <w:rPr>
          <w:rStyle w:val="apple-converted-space"/>
          <w:shd w:val="clear" w:color="auto" w:fill="FFFFFF"/>
          <w:lang w:val="et-EE"/>
        </w:rPr>
        <w:t>Muudatus puuduta</w:t>
      </w:r>
      <w:r w:rsidR="008F1C09">
        <w:rPr>
          <w:rStyle w:val="apple-converted-space"/>
          <w:shd w:val="clear" w:color="auto" w:fill="FFFFFF"/>
          <w:lang w:val="et-EE"/>
        </w:rPr>
        <w:t>b</w:t>
      </w:r>
      <w:r w:rsidRPr="005F3A88">
        <w:rPr>
          <w:rStyle w:val="apple-converted-space"/>
          <w:shd w:val="clear" w:color="auto" w:fill="FFFFFF"/>
          <w:lang w:val="et-EE"/>
        </w:rPr>
        <w:t xml:space="preserve"> kõiki Välisministeeriumi diplomaate</w:t>
      </w:r>
      <w:r>
        <w:rPr>
          <w:rStyle w:val="apple-converted-space"/>
          <w:shd w:val="clear" w:color="auto" w:fill="FFFFFF"/>
          <w:lang w:val="et-EE"/>
        </w:rPr>
        <w:t> </w:t>
      </w:r>
      <w:r w:rsidRPr="005F3A88">
        <w:rPr>
          <w:rStyle w:val="apple-converted-space"/>
          <w:shd w:val="clear" w:color="auto" w:fill="FFFFFF"/>
          <w:lang w:val="et-EE"/>
        </w:rPr>
        <w:t>(</w:t>
      </w:r>
      <w:r>
        <w:rPr>
          <w:rStyle w:val="apple-converted-space"/>
          <w:shd w:val="clear" w:color="auto" w:fill="FFFFFF"/>
          <w:lang w:val="et-EE"/>
        </w:rPr>
        <w:t>u 350</w:t>
      </w:r>
      <w:r w:rsidRPr="005F3A88">
        <w:rPr>
          <w:rStyle w:val="apple-converted-space"/>
          <w:shd w:val="clear" w:color="auto" w:fill="FFFFFF"/>
          <w:lang w:val="et-EE"/>
        </w:rPr>
        <w:t>) ja erialadiplomaate teistest riigiasutustest (</w:t>
      </w:r>
      <w:r>
        <w:rPr>
          <w:rStyle w:val="apple-converted-space"/>
          <w:shd w:val="clear" w:color="auto" w:fill="FFFFFF"/>
          <w:lang w:val="et-EE"/>
        </w:rPr>
        <w:t>u 75</w:t>
      </w:r>
      <w:r w:rsidRPr="005F3A88">
        <w:rPr>
          <w:rStyle w:val="apple-converted-space"/>
          <w:shd w:val="clear" w:color="auto" w:fill="FFFFFF"/>
          <w:lang w:val="et-EE"/>
        </w:rPr>
        <w:t>), samuti välisesindusse lähetatavaid haldusteenistujaid (</w:t>
      </w:r>
      <w:r>
        <w:rPr>
          <w:rStyle w:val="apple-converted-space"/>
          <w:shd w:val="clear" w:color="auto" w:fill="FFFFFF"/>
          <w:lang w:val="et-EE"/>
        </w:rPr>
        <w:t>u 35</w:t>
      </w:r>
      <w:r w:rsidRPr="005F3A88">
        <w:rPr>
          <w:rStyle w:val="apple-converted-space"/>
          <w:shd w:val="clear" w:color="auto" w:fill="FFFFFF"/>
          <w:lang w:val="et-EE"/>
        </w:rPr>
        <w:t xml:space="preserve"> Välisministeeriumist ja </w:t>
      </w:r>
      <w:r>
        <w:rPr>
          <w:rStyle w:val="apple-converted-space"/>
          <w:shd w:val="clear" w:color="auto" w:fill="FFFFFF"/>
          <w:lang w:val="et-EE"/>
        </w:rPr>
        <w:t>u 5</w:t>
      </w:r>
      <w:r w:rsidRPr="005F3A88">
        <w:rPr>
          <w:rStyle w:val="apple-converted-space"/>
          <w:shd w:val="clear" w:color="auto" w:fill="FFFFFF"/>
          <w:lang w:val="et-EE"/>
        </w:rPr>
        <w:t xml:space="preserve"> teistest riigiasutustest) </w:t>
      </w:r>
      <w:r>
        <w:rPr>
          <w:rStyle w:val="apple-converted-space"/>
          <w:shd w:val="clear" w:color="auto" w:fill="FFFFFF"/>
          <w:lang w:val="et-EE"/>
        </w:rPr>
        <w:t>ning</w:t>
      </w:r>
      <w:r w:rsidRPr="005F3A88">
        <w:rPr>
          <w:rStyle w:val="apple-converted-space"/>
          <w:shd w:val="clear" w:color="auto" w:fill="FFFFFF"/>
          <w:lang w:val="et-EE"/>
        </w:rPr>
        <w:t xml:space="preserve"> </w:t>
      </w:r>
      <w:r>
        <w:rPr>
          <w:rStyle w:val="apple-converted-space"/>
          <w:shd w:val="clear" w:color="auto" w:fill="FFFFFF"/>
          <w:lang w:val="et-EE"/>
        </w:rPr>
        <w:t>muude ametiasutuste lähetatuid</w:t>
      </w:r>
      <w:r w:rsidRPr="005F3A88">
        <w:rPr>
          <w:rStyle w:val="apple-converted-space"/>
          <w:shd w:val="clear" w:color="auto" w:fill="FFFFFF"/>
          <w:lang w:val="et-EE"/>
        </w:rPr>
        <w:t xml:space="preserve"> (60</w:t>
      </w:r>
      <w:r>
        <w:rPr>
          <w:rStyle w:val="apple-converted-space"/>
          <w:shd w:val="clear" w:color="auto" w:fill="FFFFFF"/>
          <w:lang w:val="et-EE"/>
        </w:rPr>
        <w:t>–</w:t>
      </w:r>
      <w:r w:rsidRPr="005F3A88">
        <w:rPr>
          <w:rStyle w:val="apple-converted-space"/>
          <w:shd w:val="clear" w:color="auto" w:fill="FFFFFF"/>
          <w:lang w:val="et-EE"/>
        </w:rPr>
        <w:t>80). Samuti puuduta</w:t>
      </w:r>
      <w:r w:rsidR="008F1C09">
        <w:rPr>
          <w:rStyle w:val="apple-converted-space"/>
          <w:shd w:val="clear" w:color="auto" w:fill="FFFFFF"/>
          <w:lang w:val="et-EE"/>
        </w:rPr>
        <w:t>b</w:t>
      </w:r>
      <w:r w:rsidRPr="005F3A88">
        <w:rPr>
          <w:rStyle w:val="apple-converted-space"/>
          <w:shd w:val="clear" w:color="auto" w:fill="FFFFFF"/>
          <w:lang w:val="et-EE"/>
        </w:rPr>
        <w:t xml:space="preserve"> muudatus diplomaatide</w:t>
      </w:r>
      <w:r>
        <w:rPr>
          <w:rStyle w:val="apple-converted-space"/>
          <w:shd w:val="clear" w:color="auto" w:fill="FFFFFF"/>
          <w:lang w:val="et-EE"/>
        </w:rPr>
        <w:t>,</w:t>
      </w:r>
      <w:r w:rsidRPr="005F3A88">
        <w:rPr>
          <w:rStyle w:val="apple-converted-space"/>
          <w:shd w:val="clear" w:color="auto" w:fill="FFFFFF"/>
          <w:lang w:val="et-EE"/>
        </w:rPr>
        <w:t xml:space="preserve"> haldusteenistujate</w:t>
      </w:r>
      <w:r>
        <w:rPr>
          <w:rStyle w:val="apple-converted-space"/>
          <w:shd w:val="clear" w:color="auto" w:fill="FFFFFF"/>
          <w:lang w:val="et-EE"/>
        </w:rPr>
        <w:t xml:space="preserve"> ja muude ametnike</w:t>
      </w:r>
      <w:r w:rsidRPr="005F3A88">
        <w:rPr>
          <w:rStyle w:val="apple-converted-space"/>
          <w:shd w:val="clear" w:color="auto" w:fill="FFFFFF"/>
          <w:lang w:val="et-EE"/>
        </w:rPr>
        <w:t xml:space="preserve"> perekonnaliikmeid (</w:t>
      </w:r>
      <w:r>
        <w:rPr>
          <w:rStyle w:val="apple-converted-space"/>
          <w:shd w:val="clear" w:color="auto" w:fill="FFFFFF"/>
          <w:lang w:val="et-EE"/>
        </w:rPr>
        <w:t xml:space="preserve">u </w:t>
      </w:r>
      <w:r w:rsidRPr="005F3A88">
        <w:rPr>
          <w:rStyle w:val="apple-converted-space"/>
          <w:shd w:val="clear" w:color="auto" w:fill="FFFFFF"/>
          <w:lang w:val="et-EE"/>
        </w:rPr>
        <w:t>2</w:t>
      </w:r>
      <w:r>
        <w:rPr>
          <w:rStyle w:val="apple-converted-space"/>
          <w:shd w:val="clear" w:color="auto" w:fill="FFFFFF"/>
          <w:lang w:val="et-EE"/>
        </w:rPr>
        <w:t>90</w:t>
      </w:r>
      <w:r w:rsidRPr="005F3A88">
        <w:rPr>
          <w:rStyle w:val="apple-converted-space"/>
          <w:shd w:val="clear" w:color="auto" w:fill="FFFFFF"/>
          <w:lang w:val="et-EE"/>
        </w:rPr>
        <w:t xml:space="preserve"> Välisministeeriumist ja </w:t>
      </w:r>
      <w:r>
        <w:rPr>
          <w:rStyle w:val="apple-converted-space"/>
          <w:shd w:val="clear" w:color="auto" w:fill="FFFFFF"/>
          <w:lang w:val="et-EE"/>
        </w:rPr>
        <w:t>u 90</w:t>
      </w:r>
      <w:r w:rsidRPr="005F3A88">
        <w:rPr>
          <w:rStyle w:val="apple-converted-space"/>
          <w:shd w:val="clear" w:color="auto" w:fill="FFFFFF"/>
          <w:lang w:val="et-EE"/>
        </w:rPr>
        <w:t xml:space="preserve"> teistest ministeeriumi</w:t>
      </w:r>
      <w:r>
        <w:rPr>
          <w:rStyle w:val="apple-converted-space"/>
          <w:shd w:val="clear" w:color="auto" w:fill="FFFFFF"/>
          <w:lang w:val="et-EE"/>
        </w:rPr>
        <w:t>t</w:t>
      </w:r>
      <w:r w:rsidRPr="005F3A88">
        <w:rPr>
          <w:rStyle w:val="apple-converted-space"/>
          <w:shd w:val="clear" w:color="auto" w:fill="FFFFFF"/>
          <w:lang w:val="et-EE"/>
        </w:rPr>
        <w:t>est).</w:t>
      </w:r>
      <w:r w:rsidRPr="004C7C06">
        <w:rPr>
          <w:rStyle w:val="apple-converted-space"/>
          <w:shd w:val="clear" w:color="auto" w:fill="FFFFFF"/>
          <w:lang w:val="et-EE"/>
        </w:rPr>
        <w:t xml:space="preserve"> Lõplikku sihtrühma suurust ei ole võimalik prognoosida, kuna roteerivas süsteemis muutuvad need </w:t>
      </w:r>
      <w:r>
        <w:rPr>
          <w:rStyle w:val="apple-converted-space"/>
          <w:shd w:val="clear" w:color="auto" w:fill="FFFFFF"/>
          <w:lang w:val="et-EE"/>
        </w:rPr>
        <w:t>arvud</w:t>
      </w:r>
      <w:r w:rsidRPr="004C7C06">
        <w:rPr>
          <w:rStyle w:val="apple-converted-space"/>
          <w:shd w:val="clear" w:color="auto" w:fill="FFFFFF"/>
          <w:lang w:val="et-EE"/>
        </w:rPr>
        <w:t xml:space="preserve"> pidevalt.</w:t>
      </w:r>
    </w:p>
    <w:p w14:paraId="631C233C" w14:textId="4980B167" w:rsidR="00FA4844" w:rsidRDefault="00FA4844" w:rsidP="00FA4844">
      <w:pPr>
        <w:jc w:val="both"/>
        <w:rPr>
          <w:rStyle w:val="apple-converted-space"/>
          <w:shd w:val="clear" w:color="auto" w:fill="FFFFFF"/>
          <w:lang w:val="et-EE"/>
        </w:rPr>
      </w:pPr>
    </w:p>
    <w:p w14:paraId="6F4FCF1F" w14:textId="2492D463" w:rsidR="00FA4844" w:rsidRPr="00A65437" w:rsidRDefault="00FA4844" w:rsidP="00FA4844">
      <w:pPr>
        <w:jc w:val="both"/>
        <w:rPr>
          <w:rStyle w:val="apple-converted-space"/>
          <w:shd w:val="clear" w:color="auto" w:fill="FFFFFF"/>
          <w:lang w:val="et-EE"/>
        </w:rPr>
      </w:pPr>
      <w:r w:rsidRPr="00A65437">
        <w:rPr>
          <w:rStyle w:val="apple-converted-space"/>
          <w:shd w:val="clear" w:color="auto" w:fill="FFFFFF"/>
          <w:lang w:val="et-EE"/>
        </w:rPr>
        <w:t>M</w:t>
      </w:r>
      <w:r>
        <w:rPr>
          <w:rStyle w:val="apple-converted-space"/>
          <w:shd w:val="clear" w:color="auto" w:fill="FFFFFF"/>
          <w:lang w:val="et-EE"/>
        </w:rPr>
        <w:t>äärusega kavandatav m</w:t>
      </w:r>
      <w:r w:rsidRPr="00A65437">
        <w:rPr>
          <w:rStyle w:val="apple-converted-space"/>
          <w:shd w:val="clear" w:color="auto" w:fill="FFFFFF"/>
          <w:lang w:val="et-EE"/>
        </w:rPr>
        <w:t>uudatus puuduta</w:t>
      </w:r>
      <w:r w:rsidR="008F1C09">
        <w:rPr>
          <w:rStyle w:val="apple-converted-space"/>
          <w:shd w:val="clear" w:color="auto" w:fill="FFFFFF"/>
          <w:lang w:val="et-EE"/>
        </w:rPr>
        <w:t>b</w:t>
      </w:r>
      <w:r w:rsidRPr="00A65437">
        <w:rPr>
          <w:rStyle w:val="apple-converted-space"/>
          <w:shd w:val="clear" w:color="auto" w:fill="FFFFFF"/>
          <w:lang w:val="et-EE"/>
        </w:rPr>
        <w:t xml:space="preserve"> </w:t>
      </w:r>
      <w:r>
        <w:rPr>
          <w:rStyle w:val="apple-converted-space"/>
          <w:shd w:val="clear" w:color="auto" w:fill="FFFFFF"/>
          <w:lang w:val="et-EE"/>
        </w:rPr>
        <w:t>ka</w:t>
      </w:r>
      <w:r w:rsidRPr="00A65437">
        <w:rPr>
          <w:rStyle w:val="apple-converted-space"/>
          <w:shd w:val="clear" w:color="auto" w:fill="FFFFFF"/>
          <w:lang w:val="et-EE"/>
        </w:rPr>
        <w:t xml:space="preserve"> Välisministeeriumi ning lähetajaministeeriumi</w:t>
      </w:r>
      <w:r>
        <w:rPr>
          <w:rStyle w:val="apple-converted-space"/>
          <w:shd w:val="clear" w:color="auto" w:fill="FFFFFF"/>
          <w:lang w:val="et-EE"/>
        </w:rPr>
        <w:t>t</w:t>
      </w:r>
      <w:r w:rsidRPr="00A65437">
        <w:rPr>
          <w:rStyle w:val="apple-converted-space"/>
          <w:shd w:val="clear" w:color="auto" w:fill="FFFFFF"/>
          <w:lang w:val="et-EE"/>
        </w:rPr>
        <w:t>e personali-, haldus- ja rahandusosakondi</w:t>
      </w:r>
      <w:r>
        <w:rPr>
          <w:rStyle w:val="apple-converted-space"/>
          <w:shd w:val="clear" w:color="auto" w:fill="FFFFFF"/>
          <w:lang w:val="et-EE"/>
        </w:rPr>
        <w:t xml:space="preserve"> ning Riigi Tugiteenuste Keskuse teenistujaid</w:t>
      </w:r>
      <w:r w:rsidRPr="00A65437">
        <w:rPr>
          <w:rStyle w:val="apple-converted-space"/>
          <w:shd w:val="clear" w:color="auto" w:fill="FFFFFF"/>
          <w:lang w:val="et-EE"/>
        </w:rPr>
        <w:t xml:space="preserve">. </w:t>
      </w:r>
      <w:r w:rsidRPr="00DC1E56">
        <w:rPr>
          <w:rStyle w:val="apple-converted-space"/>
          <w:shd w:val="clear" w:color="auto" w:fill="FFFFFF"/>
          <w:lang w:val="et-EE"/>
        </w:rPr>
        <w:t xml:space="preserve">Välisministeeriumis on sihtrühma suurus umbes 15 inimest, Kaitseministeeriumi valitsemisalas ligikaudu 10–12 inimest. Teistes </w:t>
      </w:r>
      <w:r>
        <w:rPr>
          <w:rStyle w:val="apple-converted-space"/>
          <w:shd w:val="clear" w:color="auto" w:fill="FFFFFF"/>
          <w:lang w:val="et-EE"/>
        </w:rPr>
        <w:t>asutustes</w:t>
      </w:r>
      <w:r w:rsidRPr="00DC1E56">
        <w:rPr>
          <w:rStyle w:val="apple-converted-space"/>
          <w:shd w:val="clear" w:color="auto" w:fill="FFFFFF"/>
          <w:lang w:val="et-EE"/>
        </w:rPr>
        <w:t xml:space="preserve"> puuduta</w:t>
      </w:r>
      <w:r w:rsidR="008F1C09">
        <w:rPr>
          <w:rStyle w:val="apple-converted-space"/>
          <w:shd w:val="clear" w:color="auto" w:fill="FFFFFF"/>
          <w:lang w:val="et-EE"/>
        </w:rPr>
        <w:t>b</w:t>
      </w:r>
      <w:r w:rsidRPr="00DC1E56">
        <w:rPr>
          <w:rStyle w:val="apple-converted-space"/>
          <w:shd w:val="clear" w:color="auto" w:fill="FFFFFF"/>
          <w:lang w:val="et-EE"/>
        </w:rPr>
        <w:t xml:space="preserve"> muudatus umbes 10 inimest.</w:t>
      </w:r>
      <w:r>
        <w:rPr>
          <w:rStyle w:val="apple-converted-space"/>
          <w:shd w:val="clear" w:color="auto" w:fill="FFFFFF"/>
          <w:lang w:val="et-EE"/>
        </w:rPr>
        <w:t xml:space="preserve"> Lisaks kuuluvad sihtrühma muude ametiasutuste, kes saadavad teenistujaid pikaajalisse välislähetusse, asjakohaste osakondade teenistujad. Sihtrühma suurust muudes ametiasutustes ei ole võimalik täpselt hinnata, kuna Välisministeeriumil puudub asjakohane ülevaade.</w:t>
      </w:r>
    </w:p>
    <w:p w14:paraId="692298E1" w14:textId="77777777" w:rsidR="00FA4844" w:rsidRPr="004C7C06" w:rsidRDefault="00FA4844" w:rsidP="00FA4844">
      <w:pPr>
        <w:jc w:val="both"/>
        <w:rPr>
          <w:rStyle w:val="apple-converted-space"/>
          <w:shd w:val="clear" w:color="auto" w:fill="FFFFFF"/>
          <w:lang w:val="et-EE"/>
        </w:rPr>
      </w:pPr>
    </w:p>
    <w:p w14:paraId="721152FB" w14:textId="6723E109" w:rsidR="00FA4844" w:rsidRPr="00BF1750" w:rsidRDefault="00FA4844" w:rsidP="003B0BF9">
      <w:pPr>
        <w:jc w:val="both"/>
        <w:rPr>
          <w:rStyle w:val="apple-converted-space"/>
          <w:u w:val="single"/>
          <w:shd w:val="clear" w:color="auto" w:fill="FFFFFF"/>
          <w:lang w:val="et-EE"/>
        </w:rPr>
      </w:pPr>
      <w:r w:rsidRPr="00BF1750">
        <w:rPr>
          <w:rStyle w:val="apple-converted-space"/>
          <w:u w:val="single"/>
          <w:shd w:val="clear" w:color="auto" w:fill="FFFFFF"/>
          <w:lang w:val="et-EE"/>
        </w:rPr>
        <w:t>M</w:t>
      </w:r>
      <w:r w:rsidR="00BF1750" w:rsidRPr="00BF1750">
        <w:rPr>
          <w:rStyle w:val="apple-converted-space"/>
          <w:u w:val="single"/>
          <w:shd w:val="clear" w:color="auto" w:fill="FFFFFF"/>
          <w:lang w:val="et-EE"/>
        </w:rPr>
        <w:t>uudatuse</w:t>
      </w:r>
      <w:r w:rsidRPr="00BF1750">
        <w:rPr>
          <w:rStyle w:val="apple-converted-space"/>
          <w:u w:val="single"/>
          <w:shd w:val="clear" w:color="auto" w:fill="FFFFFF"/>
          <w:lang w:val="et-EE"/>
        </w:rPr>
        <w:t xml:space="preserve"> mõjud</w:t>
      </w:r>
    </w:p>
    <w:p w14:paraId="310623DD" w14:textId="266B26BC" w:rsidR="003B0BF9" w:rsidRDefault="003B0BF9" w:rsidP="003B0BF9">
      <w:pPr>
        <w:jc w:val="both"/>
        <w:rPr>
          <w:rStyle w:val="apple-converted-space"/>
          <w:shd w:val="clear" w:color="auto" w:fill="FFFFFF"/>
          <w:lang w:val="et-EE"/>
        </w:rPr>
      </w:pPr>
      <w:r>
        <w:rPr>
          <w:rStyle w:val="apple-converted-space"/>
          <w:shd w:val="clear" w:color="auto" w:fill="FFFFFF"/>
          <w:lang w:val="et-EE"/>
        </w:rPr>
        <w:t>Määruse</w:t>
      </w:r>
      <w:r w:rsidR="00BF1750">
        <w:rPr>
          <w:rStyle w:val="apple-converted-space"/>
          <w:shd w:val="clear" w:color="auto" w:fill="FFFFFF"/>
          <w:lang w:val="et-EE"/>
        </w:rPr>
        <w:t>ga kavandatav</w:t>
      </w:r>
      <w:r w:rsidR="008F1C09">
        <w:rPr>
          <w:rStyle w:val="apple-converted-space"/>
          <w:shd w:val="clear" w:color="auto" w:fill="FFFFFF"/>
          <w:lang w:val="et-EE"/>
        </w:rPr>
        <w:t>al</w:t>
      </w:r>
      <w:r w:rsidR="00BF1750">
        <w:rPr>
          <w:rStyle w:val="apple-converted-space"/>
          <w:shd w:val="clear" w:color="auto" w:fill="FFFFFF"/>
          <w:lang w:val="et-EE"/>
        </w:rPr>
        <w:t xml:space="preserve"> muudatusel on </w:t>
      </w:r>
      <w:r>
        <w:rPr>
          <w:rStyle w:val="apple-converted-space"/>
          <w:shd w:val="clear" w:color="auto" w:fill="FFFFFF"/>
          <w:lang w:val="et-EE"/>
        </w:rPr>
        <w:t>teatav sotsiaalne ja majanduslik mõju</w:t>
      </w:r>
      <w:r w:rsidR="00EA2F76">
        <w:rPr>
          <w:rStyle w:val="apple-converted-space"/>
          <w:shd w:val="clear" w:color="auto" w:fill="FFFFFF"/>
          <w:lang w:val="et-EE"/>
        </w:rPr>
        <w:t xml:space="preserve"> v</w:t>
      </w:r>
      <w:r w:rsidR="00EA2F76" w:rsidRPr="00EA2F76">
        <w:rPr>
          <w:rStyle w:val="apple-converted-space"/>
          <w:lang w:val="et-EE"/>
        </w:rPr>
        <w:t>älisriigis viibiv</w:t>
      </w:r>
      <w:r w:rsidR="00EA2F76">
        <w:rPr>
          <w:rStyle w:val="apple-converted-space"/>
          <w:lang w:val="et-EE"/>
        </w:rPr>
        <w:t>atele</w:t>
      </w:r>
      <w:r w:rsidR="00EA2F76" w:rsidRPr="00EA2F76">
        <w:rPr>
          <w:rStyle w:val="apple-converted-space"/>
          <w:lang w:val="et-EE"/>
        </w:rPr>
        <w:t xml:space="preserve"> diplomaat</w:t>
      </w:r>
      <w:r w:rsidR="00EA2F76">
        <w:rPr>
          <w:rStyle w:val="apple-converted-space"/>
          <w:lang w:val="et-EE"/>
        </w:rPr>
        <w:t>idele</w:t>
      </w:r>
      <w:r w:rsidR="00BF1750">
        <w:rPr>
          <w:rStyle w:val="apple-converted-space"/>
          <w:lang w:val="et-EE"/>
        </w:rPr>
        <w:t>,</w:t>
      </w:r>
      <w:r w:rsidR="00EA2F76" w:rsidRPr="00EA2F76">
        <w:rPr>
          <w:rStyle w:val="apple-converted-space"/>
          <w:lang w:val="et-EE"/>
        </w:rPr>
        <w:t xml:space="preserve"> välisesinduses töötav</w:t>
      </w:r>
      <w:r w:rsidR="00EA2F76">
        <w:rPr>
          <w:rStyle w:val="apple-converted-space"/>
          <w:lang w:val="et-EE"/>
        </w:rPr>
        <w:t>atele</w:t>
      </w:r>
      <w:r w:rsidR="00EA2F76" w:rsidRPr="00EA2F76">
        <w:rPr>
          <w:rStyle w:val="apple-converted-space"/>
          <w:lang w:val="et-EE"/>
        </w:rPr>
        <w:t xml:space="preserve"> haldusteenistuja</w:t>
      </w:r>
      <w:r w:rsidR="00EA2F76">
        <w:rPr>
          <w:rStyle w:val="apple-converted-space"/>
          <w:lang w:val="et-EE"/>
        </w:rPr>
        <w:t>tele</w:t>
      </w:r>
      <w:r w:rsidR="00BF1750">
        <w:rPr>
          <w:rStyle w:val="apple-converted-space"/>
          <w:lang w:val="et-EE"/>
        </w:rPr>
        <w:t>, muudele pikaajalisse välislähetusse lähetatud teenistujatele ning eelpoolnimetatute perekonnaliikmetele</w:t>
      </w:r>
      <w:r>
        <w:rPr>
          <w:rStyle w:val="apple-converted-space"/>
          <w:shd w:val="clear" w:color="auto" w:fill="FFFFFF"/>
          <w:lang w:val="et-EE"/>
        </w:rPr>
        <w:t>.</w:t>
      </w:r>
      <w:r w:rsidR="00BF1750">
        <w:rPr>
          <w:rStyle w:val="apple-converted-space"/>
          <w:shd w:val="clear" w:color="auto" w:fill="FFFFFF"/>
          <w:lang w:val="et-EE"/>
        </w:rPr>
        <w:t xml:space="preserve"> Samuti kaasneb määrusega teatav mõju riigiasutuste töökorraldusele ning kaudne mõju riigi julgeolekule ja välissuhtetele.</w:t>
      </w:r>
    </w:p>
    <w:p w14:paraId="166EBAEF" w14:textId="77777777" w:rsidR="003B0BF9" w:rsidRDefault="003B0BF9" w:rsidP="00FC153D">
      <w:pPr>
        <w:jc w:val="both"/>
        <w:rPr>
          <w:rStyle w:val="apple-converted-space"/>
          <w:shd w:val="clear" w:color="auto" w:fill="FFFFFF"/>
          <w:lang w:val="et-EE"/>
        </w:rPr>
      </w:pPr>
    </w:p>
    <w:p w14:paraId="3E76E0B0" w14:textId="33B734BB" w:rsidR="00FC153D" w:rsidRPr="00A65437" w:rsidRDefault="00FC153D" w:rsidP="00FC153D">
      <w:pPr>
        <w:jc w:val="both"/>
        <w:rPr>
          <w:rStyle w:val="apple-converted-space"/>
          <w:shd w:val="clear" w:color="auto" w:fill="FFFFFF"/>
          <w:lang w:val="et-EE"/>
        </w:rPr>
      </w:pPr>
      <w:r>
        <w:rPr>
          <w:rStyle w:val="apple-converted-space"/>
          <w:shd w:val="clear" w:color="auto" w:fill="FFFFFF"/>
          <w:lang w:val="et-EE"/>
        </w:rPr>
        <w:lastRenderedPageBreak/>
        <w:t xml:space="preserve">Määruse </w:t>
      </w:r>
      <w:r w:rsidRPr="00A65437">
        <w:rPr>
          <w:rStyle w:val="apple-converted-space"/>
          <w:shd w:val="clear" w:color="auto" w:fill="FFFFFF"/>
          <w:lang w:val="et-EE"/>
        </w:rPr>
        <w:t>rakendamine ei too kaasa:</w:t>
      </w:r>
    </w:p>
    <w:p w14:paraId="71969E1F" w14:textId="77777777" w:rsidR="00FC153D" w:rsidRPr="00A65437" w:rsidRDefault="00FC153D" w:rsidP="00FC153D">
      <w:pPr>
        <w:pStyle w:val="ListParagraph"/>
        <w:numPr>
          <w:ilvl w:val="0"/>
          <w:numId w:val="24"/>
        </w:numPr>
        <w:jc w:val="both"/>
        <w:rPr>
          <w:rStyle w:val="apple-converted-space"/>
          <w:shd w:val="clear" w:color="auto" w:fill="FFFFFF"/>
          <w:lang w:val="et-EE"/>
        </w:rPr>
      </w:pPr>
      <w:r w:rsidRPr="00A65437">
        <w:rPr>
          <w:rStyle w:val="apple-converted-space"/>
          <w:shd w:val="clear" w:color="auto" w:fill="FFFFFF"/>
          <w:lang w:val="et-EE"/>
        </w:rPr>
        <w:t>mõju elu- ja looduskeskkonnale;</w:t>
      </w:r>
    </w:p>
    <w:p w14:paraId="3A3CF177" w14:textId="77777777" w:rsidR="00FC153D" w:rsidRPr="00A65437" w:rsidRDefault="00FC153D" w:rsidP="00FC153D">
      <w:pPr>
        <w:pStyle w:val="ListParagraph"/>
        <w:numPr>
          <w:ilvl w:val="0"/>
          <w:numId w:val="24"/>
        </w:numPr>
        <w:jc w:val="both"/>
        <w:rPr>
          <w:rStyle w:val="apple-converted-space"/>
          <w:shd w:val="clear" w:color="auto" w:fill="FFFFFF"/>
          <w:lang w:val="et-EE"/>
        </w:rPr>
      </w:pPr>
      <w:r w:rsidRPr="00A65437">
        <w:rPr>
          <w:rStyle w:val="apple-converted-space"/>
          <w:shd w:val="clear" w:color="auto" w:fill="FFFFFF"/>
          <w:lang w:val="et-EE"/>
        </w:rPr>
        <w:t>mõju kohaliku omavalitsuse korraldusele ega</w:t>
      </w:r>
    </w:p>
    <w:p w14:paraId="4F0832C7" w14:textId="77777777" w:rsidR="00FC153D" w:rsidRPr="00A65437" w:rsidRDefault="00FC153D" w:rsidP="00FC153D">
      <w:pPr>
        <w:pStyle w:val="ListParagraph"/>
        <w:numPr>
          <w:ilvl w:val="0"/>
          <w:numId w:val="24"/>
        </w:numPr>
        <w:jc w:val="both"/>
        <w:rPr>
          <w:rStyle w:val="apple-converted-space"/>
          <w:shd w:val="clear" w:color="auto" w:fill="FFFFFF"/>
          <w:lang w:val="et-EE"/>
        </w:rPr>
      </w:pPr>
      <w:r w:rsidRPr="00A65437">
        <w:rPr>
          <w:rStyle w:val="apple-converted-space"/>
          <w:shd w:val="clear" w:color="auto" w:fill="FFFFFF"/>
          <w:lang w:val="et-EE"/>
        </w:rPr>
        <w:t>mõju regionaalarengule.</w:t>
      </w:r>
    </w:p>
    <w:p w14:paraId="0890E040" w14:textId="0B301664" w:rsidR="00FC153D" w:rsidRDefault="00FC153D" w:rsidP="00FC153D">
      <w:pPr>
        <w:jc w:val="both"/>
        <w:rPr>
          <w:rStyle w:val="apple-converted-space"/>
          <w:shd w:val="clear" w:color="auto" w:fill="FFFFFF"/>
          <w:lang w:val="et-EE"/>
        </w:rPr>
      </w:pPr>
    </w:p>
    <w:p w14:paraId="77BB75D8" w14:textId="6E897885" w:rsidR="00C67AEC" w:rsidRDefault="00BF1750" w:rsidP="00FC153D">
      <w:pPr>
        <w:jc w:val="both"/>
        <w:rPr>
          <w:rStyle w:val="apple-converted-space"/>
          <w:shd w:val="clear" w:color="auto" w:fill="FFFFFF"/>
          <w:lang w:val="et-EE"/>
        </w:rPr>
      </w:pPr>
      <w:r>
        <w:rPr>
          <w:rStyle w:val="apple-converted-space"/>
          <w:shd w:val="clear" w:color="auto" w:fill="FFFFFF"/>
          <w:lang w:val="et-EE"/>
        </w:rPr>
        <w:t>4.1. Sotsiaalne mõju</w:t>
      </w:r>
    </w:p>
    <w:p w14:paraId="20414843" w14:textId="77777777" w:rsidR="00BF1750" w:rsidRDefault="00BF1750" w:rsidP="00BF1750">
      <w:pPr>
        <w:jc w:val="both"/>
        <w:rPr>
          <w:u w:val="single"/>
          <w:shd w:val="clear" w:color="auto" w:fill="FFFFFF"/>
          <w:lang w:val="et-EE"/>
        </w:rPr>
      </w:pPr>
    </w:p>
    <w:p w14:paraId="5D3CA8F4" w14:textId="79A3E97D" w:rsidR="00BF1750" w:rsidRPr="00243733" w:rsidRDefault="00BF1750" w:rsidP="00BF1750">
      <w:pPr>
        <w:jc w:val="both"/>
        <w:rPr>
          <w:u w:val="single"/>
          <w:shd w:val="clear" w:color="auto" w:fill="FFFFFF"/>
          <w:lang w:val="et-EE"/>
        </w:rPr>
      </w:pPr>
      <w:r>
        <w:rPr>
          <w:u w:val="single"/>
          <w:shd w:val="clear" w:color="auto" w:fill="FFFFFF"/>
          <w:lang w:val="et-EE"/>
        </w:rPr>
        <w:t>O</w:t>
      </w:r>
      <w:r w:rsidRPr="00243733">
        <w:rPr>
          <w:u w:val="single"/>
          <w:shd w:val="clear" w:color="auto" w:fill="FFFFFF"/>
          <w:lang w:val="et-EE"/>
        </w:rPr>
        <w:t>luline mõju</w:t>
      </w:r>
      <w:r>
        <w:rPr>
          <w:u w:val="single"/>
          <w:shd w:val="clear" w:color="auto" w:fill="FFFFFF"/>
          <w:lang w:val="et-EE"/>
        </w:rPr>
        <w:t xml:space="preserve"> puudub</w:t>
      </w:r>
      <w:r w:rsidRPr="00243733">
        <w:rPr>
          <w:u w:val="single"/>
          <w:shd w:val="clear" w:color="auto" w:fill="FFFFFF"/>
          <w:lang w:val="et-EE"/>
        </w:rPr>
        <w:t>.</w:t>
      </w:r>
    </w:p>
    <w:p w14:paraId="2AE17B0E" w14:textId="77777777" w:rsidR="00BF1750" w:rsidRDefault="00BF1750" w:rsidP="00FC153D">
      <w:pPr>
        <w:jc w:val="both"/>
        <w:rPr>
          <w:rStyle w:val="apple-converted-space"/>
          <w:shd w:val="clear" w:color="auto" w:fill="FFFFFF"/>
          <w:lang w:val="et-EE"/>
        </w:rPr>
      </w:pPr>
    </w:p>
    <w:p w14:paraId="3EBF2421" w14:textId="77B9CF56" w:rsidR="00545654" w:rsidRDefault="00BF1750" w:rsidP="00FC153D">
      <w:pPr>
        <w:jc w:val="both"/>
        <w:rPr>
          <w:rStyle w:val="apple-converted-space"/>
          <w:shd w:val="clear" w:color="auto" w:fill="FFFFFF"/>
          <w:lang w:val="et-EE"/>
        </w:rPr>
      </w:pPr>
      <w:r>
        <w:rPr>
          <w:rStyle w:val="apple-converted-space"/>
          <w:shd w:val="clear" w:color="auto" w:fill="FFFFFF"/>
          <w:lang w:val="et-EE"/>
        </w:rPr>
        <w:t>Eelnõuga kaasneb diplomaatidele, haldusteenistujatele ja muudele ametnikele ning nende perekonnaliikmetele</w:t>
      </w:r>
      <w:r w:rsidR="00545654">
        <w:rPr>
          <w:rStyle w:val="apple-converted-space"/>
          <w:shd w:val="clear" w:color="auto" w:fill="FFFFFF"/>
          <w:lang w:val="et-EE"/>
        </w:rPr>
        <w:t xml:space="preserve"> teatav sotsiaalne mõju, </w:t>
      </w:r>
      <w:r>
        <w:rPr>
          <w:rStyle w:val="apple-converted-space"/>
          <w:shd w:val="clear" w:color="auto" w:fill="FFFFFF"/>
          <w:lang w:val="et-EE"/>
        </w:rPr>
        <w:t>eelkõige positiivne mõju nende heaolule</w:t>
      </w:r>
      <w:r w:rsidR="00545654">
        <w:rPr>
          <w:rStyle w:val="apple-converted-space"/>
          <w:shd w:val="clear" w:color="auto" w:fill="FFFFFF"/>
          <w:lang w:val="et-EE"/>
        </w:rPr>
        <w:t>. Määruse muudatuse tulemusel suureneb välislähetustasu lähtesumma, mis toob kaasa teenistujate sissetuleku suurenemise.</w:t>
      </w:r>
    </w:p>
    <w:p w14:paraId="4F841B2F" w14:textId="77777777" w:rsidR="00545654" w:rsidRDefault="00545654" w:rsidP="00FC153D">
      <w:pPr>
        <w:jc w:val="both"/>
        <w:rPr>
          <w:rStyle w:val="apple-converted-space"/>
          <w:shd w:val="clear" w:color="auto" w:fill="FFFFFF"/>
          <w:lang w:val="et-EE"/>
        </w:rPr>
      </w:pPr>
    </w:p>
    <w:p w14:paraId="1495996C" w14:textId="145B0776" w:rsidR="00BF1750" w:rsidRDefault="00545654" w:rsidP="00FC153D">
      <w:pPr>
        <w:jc w:val="both"/>
        <w:rPr>
          <w:rStyle w:val="apple-converted-space"/>
          <w:shd w:val="clear" w:color="auto" w:fill="FFFFFF"/>
          <w:lang w:val="et-EE"/>
        </w:rPr>
      </w:pPr>
      <w:r>
        <w:rPr>
          <w:rStyle w:val="apple-converted-space"/>
          <w:shd w:val="clear" w:color="auto" w:fill="FFFFFF"/>
          <w:lang w:val="et-EE"/>
        </w:rPr>
        <w:t>Muudatusega kaasnev mõju on positiivne. Mõju ulatus ei ole suur, kuna välislähetustasu lähtesummasid suurendatakse ca 3 % ulatuses. Ebasoovitava mõju kaasnemise riski ei ole ette näha.</w:t>
      </w:r>
      <w:r w:rsidR="00BF1750">
        <w:rPr>
          <w:rStyle w:val="apple-converted-space"/>
          <w:shd w:val="clear" w:color="auto" w:fill="FFFFFF"/>
          <w:lang w:val="et-EE"/>
        </w:rPr>
        <w:t xml:space="preserve"> </w:t>
      </w:r>
    </w:p>
    <w:p w14:paraId="01378BCF" w14:textId="77777777" w:rsidR="00BF1750" w:rsidRDefault="00BF1750" w:rsidP="00FC153D">
      <w:pPr>
        <w:jc w:val="both"/>
        <w:rPr>
          <w:rStyle w:val="apple-converted-space"/>
          <w:shd w:val="clear" w:color="auto" w:fill="FFFFFF"/>
          <w:lang w:val="et-EE"/>
        </w:rPr>
      </w:pPr>
    </w:p>
    <w:p w14:paraId="1DD18D6F" w14:textId="299574AD" w:rsidR="007624EA" w:rsidRPr="00BF1750" w:rsidRDefault="00C67AEC" w:rsidP="00FC153D">
      <w:pPr>
        <w:jc w:val="both"/>
        <w:rPr>
          <w:rStyle w:val="apple-converted-space"/>
          <w:shd w:val="clear" w:color="auto" w:fill="FFFFFF"/>
          <w:lang w:val="et-EE"/>
        </w:rPr>
      </w:pPr>
      <w:r w:rsidRPr="00BF1750">
        <w:rPr>
          <w:rStyle w:val="apple-converted-space"/>
          <w:shd w:val="clear" w:color="auto" w:fill="FFFFFF"/>
          <w:lang w:val="et-EE"/>
        </w:rPr>
        <w:t>4.</w:t>
      </w:r>
      <w:r w:rsidR="00545654">
        <w:rPr>
          <w:rStyle w:val="apple-converted-space"/>
          <w:shd w:val="clear" w:color="auto" w:fill="FFFFFF"/>
          <w:lang w:val="et-EE"/>
        </w:rPr>
        <w:t>2</w:t>
      </w:r>
      <w:r w:rsidRPr="00BF1750">
        <w:rPr>
          <w:rStyle w:val="apple-converted-space"/>
          <w:shd w:val="clear" w:color="auto" w:fill="FFFFFF"/>
          <w:lang w:val="et-EE"/>
        </w:rPr>
        <w:t xml:space="preserve">. </w:t>
      </w:r>
      <w:r w:rsidR="00545654">
        <w:rPr>
          <w:rStyle w:val="apple-converted-space"/>
          <w:shd w:val="clear" w:color="auto" w:fill="FFFFFF"/>
          <w:lang w:val="et-EE"/>
        </w:rPr>
        <w:t>Majanduslik mõju</w:t>
      </w:r>
    </w:p>
    <w:p w14:paraId="3B2DC223" w14:textId="77777777" w:rsidR="00B4332F" w:rsidRDefault="00B4332F" w:rsidP="007624EA">
      <w:pPr>
        <w:jc w:val="both"/>
        <w:rPr>
          <w:u w:val="single"/>
          <w:shd w:val="clear" w:color="auto" w:fill="FFFFFF"/>
          <w:lang w:val="et-EE"/>
        </w:rPr>
      </w:pPr>
    </w:p>
    <w:p w14:paraId="7D7922D2" w14:textId="65A9E61D" w:rsidR="007624EA" w:rsidRDefault="007624EA" w:rsidP="007624EA">
      <w:pPr>
        <w:jc w:val="both"/>
        <w:rPr>
          <w:u w:val="single"/>
          <w:shd w:val="clear" w:color="auto" w:fill="FFFFFF"/>
          <w:lang w:val="et-EE"/>
        </w:rPr>
      </w:pPr>
      <w:r>
        <w:rPr>
          <w:u w:val="single"/>
          <w:shd w:val="clear" w:color="auto" w:fill="FFFFFF"/>
          <w:lang w:val="et-EE"/>
        </w:rPr>
        <w:t>O</w:t>
      </w:r>
      <w:r w:rsidRPr="00243733">
        <w:rPr>
          <w:u w:val="single"/>
          <w:shd w:val="clear" w:color="auto" w:fill="FFFFFF"/>
          <w:lang w:val="et-EE"/>
        </w:rPr>
        <w:t>luline mõju</w:t>
      </w:r>
      <w:r>
        <w:rPr>
          <w:u w:val="single"/>
          <w:shd w:val="clear" w:color="auto" w:fill="FFFFFF"/>
          <w:lang w:val="et-EE"/>
        </w:rPr>
        <w:t xml:space="preserve"> puudub</w:t>
      </w:r>
      <w:r w:rsidRPr="00243733">
        <w:rPr>
          <w:u w:val="single"/>
          <w:shd w:val="clear" w:color="auto" w:fill="FFFFFF"/>
          <w:lang w:val="et-EE"/>
        </w:rPr>
        <w:t>.</w:t>
      </w:r>
    </w:p>
    <w:p w14:paraId="41EDDB80" w14:textId="5D0A85BB" w:rsidR="00545654" w:rsidRDefault="00545654" w:rsidP="007624EA">
      <w:pPr>
        <w:jc w:val="both"/>
        <w:rPr>
          <w:u w:val="single"/>
          <w:shd w:val="clear" w:color="auto" w:fill="FFFFFF"/>
          <w:lang w:val="et-EE"/>
        </w:rPr>
      </w:pPr>
    </w:p>
    <w:p w14:paraId="71C19CE5" w14:textId="2292F26E" w:rsidR="00545654" w:rsidRPr="00243733" w:rsidRDefault="00545654" w:rsidP="00545654">
      <w:pPr>
        <w:jc w:val="both"/>
        <w:rPr>
          <w:u w:val="single"/>
          <w:shd w:val="clear" w:color="auto" w:fill="FFFFFF"/>
          <w:lang w:val="et-EE"/>
        </w:rPr>
      </w:pPr>
      <w:r>
        <w:rPr>
          <w:rStyle w:val="apple-converted-space"/>
          <w:shd w:val="clear" w:color="auto" w:fill="FFFFFF"/>
          <w:lang w:val="et-EE"/>
        </w:rPr>
        <w:t xml:space="preserve">Eelnõuga kaasneb teatav </w:t>
      </w:r>
      <w:r w:rsidRPr="00632931">
        <w:rPr>
          <w:rStyle w:val="apple-converted-space"/>
          <w:shd w:val="clear" w:color="auto" w:fill="FFFFFF"/>
          <w:lang w:val="et-EE"/>
        </w:rPr>
        <w:t xml:space="preserve">majanduslik mõju </w:t>
      </w:r>
      <w:r>
        <w:rPr>
          <w:rStyle w:val="apple-converted-space"/>
          <w:shd w:val="clear" w:color="auto" w:fill="FFFFFF"/>
          <w:lang w:val="et-EE"/>
        </w:rPr>
        <w:t xml:space="preserve">välislähetuses viibivatele </w:t>
      </w:r>
      <w:r w:rsidRPr="00632931">
        <w:rPr>
          <w:rStyle w:val="apple-converted-space"/>
          <w:shd w:val="clear" w:color="auto" w:fill="FFFFFF"/>
          <w:lang w:val="et-EE"/>
        </w:rPr>
        <w:t xml:space="preserve">teenistujatele </w:t>
      </w:r>
      <w:r>
        <w:rPr>
          <w:rStyle w:val="apple-converted-space"/>
          <w:shd w:val="clear" w:color="auto" w:fill="FFFFFF"/>
          <w:lang w:val="et-EE"/>
        </w:rPr>
        <w:t>ja</w:t>
      </w:r>
      <w:r w:rsidRPr="00632931">
        <w:rPr>
          <w:rStyle w:val="apple-converted-space"/>
          <w:shd w:val="clear" w:color="auto" w:fill="FFFFFF"/>
          <w:lang w:val="et-EE"/>
        </w:rPr>
        <w:t xml:space="preserve"> kaasasolevatele</w:t>
      </w:r>
      <w:r>
        <w:rPr>
          <w:rStyle w:val="apple-converted-space"/>
          <w:shd w:val="clear" w:color="auto" w:fill="FFFFFF"/>
          <w:lang w:val="et-EE"/>
        </w:rPr>
        <w:t xml:space="preserve"> perekonnaliikmetele,</w:t>
      </w:r>
      <w:r w:rsidRPr="00545654">
        <w:rPr>
          <w:rStyle w:val="apple-converted-space"/>
          <w:shd w:val="clear" w:color="auto" w:fill="FFFFFF"/>
          <w:lang w:val="et-EE"/>
        </w:rPr>
        <w:t xml:space="preserve"> </w:t>
      </w:r>
      <w:r>
        <w:rPr>
          <w:rStyle w:val="apple-converted-space"/>
          <w:shd w:val="clear" w:color="auto" w:fill="FFFFFF"/>
          <w:lang w:val="et-EE"/>
        </w:rPr>
        <w:t>kuna muudatus mõjutab teenistujate sissetulekut välislähetustasu lähtesummade suurendamise võrra.</w:t>
      </w:r>
    </w:p>
    <w:p w14:paraId="77B934AA" w14:textId="7F13F1CC" w:rsidR="00545654" w:rsidRDefault="00545654" w:rsidP="007624EA">
      <w:pPr>
        <w:jc w:val="both"/>
        <w:rPr>
          <w:u w:val="single"/>
          <w:shd w:val="clear" w:color="auto" w:fill="FFFFFF"/>
          <w:lang w:val="et-EE"/>
        </w:rPr>
      </w:pPr>
    </w:p>
    <w:p w14:paraId="3F5F1B1F" w14:textId="77777777" w:rsidR="00545654" w:rsidRDefault="00545654" w:rsidP="00545654">
      <w:pPr>
        <w:jc w:val="both"/>
        <w:rPr>
          <w:rStyle w:val="apple-converted-space"/>
          <w:shd w:val="clear" w:color="auto" w:fill="FFFFFF"/>
          <w:lang w:val="et-EE"/>
        </w:rPr>
      </w:pPr>
      <w:r>
        <w:rPr>
          <w:rStyle w:val="apple-converted-space"/>
          <w:shd w:val="clear" w:color="auto" w:fill="FFFFFF"/>
          <w:lang w:val="et-EE"/>
        </w:rPr>
        <w:t xml:space="preserve">Muudatusega kaasnev mõju on positiivne. Mõju ulatus ei ole suur, kuna välislähetustasu lähtesummasid suurendatakse ca 3 % ulatuses. Ebasoovitava mõju kaasnemise riski ei ole ette näha. </w:t>
      </w:r>
    </w:p>
    <w:p w14:paraId="3B3019EB" w14:textId="65388CA8" w:rsidR="00545654" w:rsidRDefault="00545654" w:rsidP="007624EA">
      <w:pPr>
        <w:jc w:val="both"/>
        <w:rPr>
          <w:u w:val="single"/>
          <w:shd w:val="clear" w:color="auto" w:fill="FFFFFF"/>
          <w:lang w:val="et-EE"/>
        </w:rPr>
      </w:pPr>
    </w:p>
    <w:p w14:paraId="4E30824E" w14:textId="296BDFFA" w:rsidR="00545654" w:rsidRPr="00545654" w:rsidRDefault="00545654" w:rsidP="00545654">
      <w:pPr>
        <w:jc w:val="both"/>
        <w:rPr>
          <w:rStyle w:val="apple-converted-space"/>
          <w:shd w:val="clear" w:color="auto" w:fill="FFFFFF"/>
          <w:lang w:val="et-EE"/>
        </w:rPr>
      </w:pPr>
      <w:r w:rsidRPr="00545654">
        <w:rPr>
          <w:rStyle w:val="apple-converted-space"/>
          <w:shd w:val="clear" w:color="auto" w:fill="FFFFFF"/>
          <w:lang w:val="et-EE"/>
        </w:rPr>
        <w:t>4.</w:t>
      </w:r>
      <w:r>
        <w:rPr>
          <w:rStyle w:val="apple-converted-space"/>
          <w:shd w:val="clear" w:color="auto" w:fill="FFFFFF"/>
          <w:lang w:val="et-EE"/>
        </w:rPr>
        <w:t>3</w:t>
      </w:r>
      <w:r w:rsidRPr="00545654">
        <w:rPr>
          <w:rStyle w:val="apple-converted-space"/>
          <w:shd w:val="clear" w:color="auto" w:fill="FFFFFF"/>
          <w:lang w:val="et-EE"/>
        </w:rPr>
        <w:t>. Mõju riigi julgeolekule ja välissuhetele</w:t>
      </w:r>
    </w:p>
    <w:p w14:paraId="3603D6AF" w14:textId="77777777" w:rsidR="00545654" w:rsidRPr="00545654" w:rsidRDefault="00545654" w:rsidP="00545654">
      <w:pPr>
        <w:jc w:val="both"/>
        <w:rPr>
          <w:rStyle w:val="apple-converted-space"/>
          <w:u w:val="single"/>
          <w:shd w:val="clear" w:color="auto" w:fill="FFFFFF"/>
          <w:lang w:val="et-EE"/>
        </w:rPr>
      </w:pPr>
    </w:p>
    <w:p w14:paraId="4C4FC413" w14:textId="77777777" w:rsidR="00545654" w:rsidRPr="00A65437" w:rsidRDefault="00545654" w:rsidP="00545654">
      <w:pPr>
        <w:jc w:val="both"/>
        <w:rPr>
          <w:rStyle w:val="apple-converted-space"/>
          <w:u w:val="single"/>
          <w:shd w:val="clear" w:color="auto" w:fill="FFFFFF"/>
          <w:lang w:val="et-EE"/>
        </w:rPr>
      </w:pPr>
      <w:r>
        <w:rPr>
          <w:rStyle w:val="apple-converted-space"/>
          <w:u w:val="single"/>
          <w:shd w:val="clear" w:color="auto" w:fill="FFFFFF"/>
          <w:lang w:val="et-EE"/>
        </w:rPr>
        <w:t>O</w:t>
      </w:r>
      <w:r w:rsidRPr="00A65437">
        <w:rPr>
          <w:rStyle w:val="apple-converted-space"/>
          <w:u w:val="single"/>
          <w:shd w:val="clear" w:color="auto" w:fill="FFFFFF"/>
          <w:lang w:val="et-EE"/>
        </w:rPr>
        <w:t>luline mõju</w:t>
      </w:r>
      <w:r>
        <w:rPr>
          <w:rStyle w:val="apple-converted-space"/>
          <w:u w:val="single"/>
          <w:shd w:val="clear" w:color="auto" w:fill="FFFFFF"/>
          <w:lang w:val="et-EE"/>
        </w:rPr>
        <w:t xml:space="preserve"> puudub</w:t>
      </w:r>
      <w:r w:rsidRPr="00A65437">
        <w:rPr>
          <w:rStyle w:val="apple-converted-space"/>
          <w:u w:val="single"/>
          <w:shd w:val="clear" w:color="auto" w:fill="FFFFFF"/>
          <w:lang w:val="et-EE"/>
        </w:rPr>
        <w:t>.</w:t>
      </w:r>
    </w:p>
    <w:p w14:paraId="2B21F834" w14:textId="77777777" w:rsidR="00545654" w:rsidRDefault="00545654" w:rsidP="00545654">
      <w:pPr>
        <w:jc w:val="both"/>
        <w:rPr>
          <w:rStyle w:val="apple-converted-space"/>
          <w:shd w:val="clear" w:color="auto" w:fill="FFFFFF"/>
          <w:lang w:val="et-EE"/>
        </w:rPr>
      </w:pPr>
    </w:p>
    <w:p w14:paraId="513B9A90" w14:textId="1822A84D" w:rsidR="00545654" w:rsidRDefault="00545654" w:rsidP="00545654">
      <w:pPr>
        <w:jc w:val="both"/>
        <w:rPr>
          <w:rStyle w:val="apple-converted-space"/>
          <w:shd w:val="clear" w:color="auto" w:fill="FFFFFF"/>
          <w:lang w:val="et-EE"/>
        </w:rPr>
      </w:pPr>
      <w:r>
        <w:rPr>
          <w:rStyle w:val="apple-converted-space"/>
          <w:shd w:val="clear" w:color="auto" w:fill="FFFFFF"/>
          <w:lang w:val="et-EE"/>
        </w:rPr>
        <w:t>Määruse m</w:t>
      </w:r>
      <w:r w:rsidRPr="00A65437">
        <w:rPr>
          <w:rStyle w:val="apple-converted-space"/>
          <w:shd w:val="clear" w:color="auto" w:fill="FFFFFF"/>
          <w:lang w:val="et-EE"/>
        </w:rPr>
        <w:t>uudatus</w:t>
      </w:r>
      <w:r>
        <w:rPr>
          <w:rStyle w:val="apple-converted-space"/>
          <w:shd w:val="clear" w:color="auto" w:fill="FFFFFF"/>
          <w:lang w:val="et-EE"/>
        </w:rPr>
        <w:t xml:space="preserve"> mõjuta</w:t>
      </w:r>
      <w:r w:rsidR="008F1C09">
        <w:rPr>
          <w:rStyle w:val="apple-converted-space"/>
          <w:shd w:val="clear" w:color="auto" w:fill="FFFFFF"/>
          <w:lang w:val="et-EE"/>
        </w:rPr>
        <w:t>b</w:t>
      </w:r>
      <w:r>
        <w:rPr>
          <w:rStyle w:val="apple-converted-space"/>
          <w:shd w:val="clear" w:color="auto" w:fill="FFFFFF"/>
          <w:lang w:val="et-EE"/>
        </w:rPr>
        <w:t xml:space="preserve"> </w:t>
      </w:r>
      <w:r w:rsidRPr="00A65437">
        <w:rPr>
          <w:rStyle w:val="apple-converted-space"/>
          <w:shd w:val="clear" w:color="auto" w:fill="FFFFFF"/>
          <w:lang w:val="et-EE"/>
        </w:rPr>
        <w:t>diplomaat</w:t>
      </w:r>
      <w:r>
        <w:rPr>
          <w:rStyle w:val="apple-converted-space"/>
          <w:shd w:val="clear" w:color="auto" w:fill="FFFFFF"/>
          <w:lang w:val="et-EE"/>
        </w:rPr>
        <w:t>e</w:t>
      </w:r>
      <w:r w:rsidRPr="00A65437">
        <w:rPr>
          <w:rStyle w:val="apple-converted-space"/>
          <w:shd w:val="clear" w:color="auto" w:fill="FFFFFF"/>
          <w:lang w:val="et-EE"/>
        </w:rPr>
        <w:t xml:space="preserve"> ja välisesindusse lähetatava</w:t>
      </w:r>
      <w:r>
        <w:rPr>
          <w:rStyle w:val="apple-converted-space"/>
          <w:shd w:val="clear" w:color="auto" w:fill="FFFFFF"/>
          <w:lang w:val="et-EE"/>
        </w:rPr>
        <w:t>id</w:t>
      </w:r>
      <w:r w:rsidRPr="00A65437">
        <w:rPr>
          <w:rStyle w:val="apple-converted-space"/>
          <w:shd w:val="clear" w:color="auto" w:fill="FFFFFF"/>
          <w:lang w:val="et-EE"/>
        </w:rPr>
        <w:t xml:space="preserve"> haldusteenistuja</w:t>
      </w:r>
      <w:r>
        <w:rPr>
          <w:rStyle w:val="apple-converted-space"/>
          <w:shd w:val="clear" w:color="auto" w:fill="FFFFFF"/>
          <w:lang w:val="et-EE"/>
        </w:rPr>
        <w:t>id</w:t>
      </w:r>
      <w:r w:rsidRPr="00A65437">
        <w:rPr>
          <w:rStyle w:val="apple-converted-space"/>
          <w:shd w:val="clear" w:color="auto" w:fill="FFFFFF"/>
          <w:lang w:val="et-EE"/>
        </w:rPr>
        <w:t>,</w:t>
      </w:r>
      <w:r>
        <w:rPr>
          <w:rStyle w:val="apple-converted-space"/>
          <w:shd w:val="clear" w:color="auto" w:fill="FFFFFF"/>
          <w:lang w:val="et-EE"/>
        </w:rPr>
        <w:t xml:space="preserve"> kelle põhiülesanne on viia ellu välissuhtlemise tegevusi asukohariigis. Seega võib</w:t>
      </w:r>
      <w:r w:rsidRPr="00A65437">
        <w:rPr>
          <w:rStyle w:val="apple-converted-space"/>
          <w:shd w:val="clear" w:color="auto" w:fill="FFFFFF"/>
          <w:lang w:val="et-EE"/>
        </w:rPr>
        <w:t xml:space="preserve"> </w:t>
      </w:r>
      <w:r>
        <w:rPr>
          <w:rStyle w:val="apple-converted-space"/>
          <w:shd w:val="clear" w:color="auto" w:fill="FFFFFF"/>
          <w:lang w:val="et-EE"/>
        </w:rPr>
        <w:t xml:space="preserve">nendega </w:t>
      </w:r>
      <w:r w:rsidRPr="00A65437">
        <w:rPr>
          <w:rStyle w:val="apple-converted-space"/>
          <w:shd w:val="clear" w:color="auto" w:fill="FFFFFF"/>
          <w:lang w:val="et-EE"/>
        </w:rPr>
        <w:t>kaasne</w:t>
      </w:r>
      <w:r>
        <w:rPr>
          <w:rStyle w:val="apple-converted-space"/>
          <w:shd w:val="clear" w:color="auto" w:fill="FFFFFF"/>
          <w:lang w:val="et-EE"/>
        </w:rPr>
        <w:t>da</w:t>
      </w:r>
      <w:r w:rsidRPr="00A65437">
        <w:rPr>
          <w:rStyle w:val="apple-converted-space"/>
          <w:shd w:val="clear" w:color="auto" w:fill="FFFFFF"/>
          <w:lang w:val="et-EE"/>
        </w:rPr>
        <w:t xml:space="preserve"> teatav mõju riigi välissuhetele.</w:t>
      </w:r>
      <w:r>
        <w:rPr>
          <w:rStyle w:val="apple-converted-space"/>
          <w:shd w:val="clear" w:color="auto" w:fill="FFFFFF"/>
          <w:lang w:val="et-EE"/>
        </w:rPr>
        <w:t xml:space="preserve"> Mõju välissuhetele on pigem kaudne, selle ulatus ja avaldumise sagedus on väiksed ning ebasoovitava mõju kaasnemise riski ei ole ette näha.</w:t>
      </w:r>
    </w:p>
    <w:p w14:paraId="45790137" w14:textId="2A7C3EAE" w:rsidR="00545654" w:rsidRDefault="00545654" w:rsidP="007624EA">
      <w:pPr>
        <w:jc w:val="both"/>
        <w:rPr>
          <w:u w:val="single"/>
          <w:shd w:val="clear" w:color="auto" w:fill="FFFFFF"/>
          <w:lang w:val="et-EE"/>
        </w:rPr>
      </w:pPr>
    </w:p>
    <w:p w14:paraId="7B7D7046" w14:textId="1A1B6135" w:rsidR="00545654" w:rsidRPr="00545654" w:rsidRDefault="00545654" w:rsidP="007624EA">
      <w:pPr>
        <w:jc w:val="both"/>
        <w:rPr>
          <w:shd w:val="clear" w:color="auto" w:fill="FFFFFF"/>
          <w:lang w:val="et-EE"/>
        </w:rPr>
      </w:pPr>
      <w:r w:rsidRPr="00545654">
        <w:rPr>
          <w:shd w:val="clear" w:color="auto" w:fill="FFFFFF"/>
          <w:lang w:val="et-EE"/>
        </w:rPr>
        <w:t>4.4. Mõju riigiasutuste töökorraldusele</w:t>
      </w:r>
    </w:p>
    <w:p w14:paraId="7EFAE554" w14:textId="7A3CC83D" w:rsidR="00812A8C" w:rsidRDefault="00812A8C" w:rsidP="00FC153D">
      <w:pPr>
        <w:jc w:val="both"/>
        <w:rPr>
          <w:rStyle w:val="apple-converted-space"/>
          <w:shd w:val="clear" w:color="auto" w:fill="FFFFFF"/>
          <w:lang w:val="et-EE"/>
        </w:rPr>
      </w:pPr>
    </w:p>
    <w:p w14:paraId="493185DF" w14:textId="77777777" w:rsidR="00545654" w:rsidRPr="00243733" w:rsidRDefault="00545654" w:rsidP="00545654">
      <w:pPr>
        <w:jc w:val="both"/>
        <w:rPr>
          <w:u w:val="single"/>
          <w:shd w:val="clear" w:color="auto" w:fill="FFFFFF"/>
          <w:lang w:val="et-EE"/>
        </w:rPr>
      </w:pPr>
      <w:r>
        <w:rPr>
          <w:u w:val="single"/>
          <w:shd w:val="clear" w:color="auto" w:fill="FFFFFF"/>
          <w:lang w:val="et-EE"/>
        </w:rPr>
        <w:t>O</w:t>
      </w:r>
      <w:r w:rsidRPr="00243733">
        <w:rPr>
          <w:u w:val="single"/>
          <w:shd w:val="clear" w:color="auto" w:fill="FFFFFF"/>
          <w:lang w:val="et-EE"/>
        </w:rPr>
        <w:t>luline mõju</w:t>
      </w:r>
      <w:r>
        <w:rPr>
          <w:u w:val="single"/>
          <w:shd w:val="clear" w:color="auto" w:fill="FFFFFF"/>
          <w:lang w:val="et-EE"/>
        </w:rPr>
        <w:t xml:space="preserve"> puudub</w:t>
      </w:r>
      <w:r w:rsidRPr="00243733">
        <w:rPr>
          <w:u w:val="single"/>
          <w:shd w:val="clear" w:color="auto" w:fill="FFFFFF"/>
          <w:lang w:val="et-EE"/>
        </w:rPr>
        <w:t>.</w:t>
      </w:r>
    </w:p>
    <w:p w14:paraId="0BE9A105" w14:textId="77777777" w:rsidR="00545654" w:rsidRDefault="00545654" w:rsidP="00545654">
      <w:pPr>
        <w:jc w:val="both"/>
        <w:rPr>
          <w:rStyle w:val="apple-converted-space"/>
          <w:shd w:val="clear" w:color="auto" w:fill="FFFFFF"/>
          <w:lang w:val="et-EE"/>
        </w:rPr>
      </w:pPr>
    </w:p>
    <w:p w14:paraId="1CD2EA9A" w14:textId="0165D651" w:rsidR="00545654" w:rsidRDefault="00545654" w:rsidP="00545654">
      <w:pPr>
        <w:jc w:val="both"/>
        <w:rPr>
          <w:rStyle w:val="apple-converted-space"/>
          <w:shd w:val="clear" w:color="auto" w:fill="FFFFFF"/>
          <w:lang w:val="et-EE"/>
        </w:rPr>
      </w:pPr>
      <w:r w:rsidRPr="00A65437">
        <w:rPr>
          <w:rStyle w:val="apple-converted-space"/>
          <w:shd w:val="clear" w:color="auto" w:fill="FFFFFF"/>
          <w:lang w:val="et-EE"/>
        </w:rPr>
        <w:t xml:space="preserve">Muudatus avaldab </w:t>
      </w:r>
      <w:r>
        <w:rPr>
          <w:rStyle w:val="apple-converted-space"/>
          <w:shd w:val="clear" w:color="auto" w:fill="FFFFFF"/>
          <w:lang w:val="et-EE"/>
        </w:rPr>
        <w:t xml:space="preserve">teatavat </w:t>
      </w:r>
      <w:r w:rsidRPr="00A65437">
        <w:rPr>
          <w:rStyle w:val="apple-converted-space"/>
          <w:shd w:val="clear" w:color="auto" w:fill="FFFFFF"/>
          <w:lang w:val="et-EE"/>
        </w:rPr>
        <w:t>mõju Välisministeeriumi ja lähetajaministeeriumi</w:t>
      </w:r>
      <w:r>
        <w:rPr>
          <w:rStyle w:val="apple-converted-space"/>
          <w:shd w:val="clear" w:color="auto" w:fill="FFFFFF"/>
          <w:lang w:val="et-EE"/>
        </w:rPr>
        <w:t>t</w:t>
      </w:r>
      <w:r w:rsidRPr="00A65437">
        <w:rPr>
          <w:rStyle w:val="apple-converted-space"/>
          <w:shd w:val="clear" w:color="auto" w:fill="FFFFFF"/>
          <w:lang w:val="et-EE"/>
        </w:rPr>
        <w:t>e</w:t>
      </w:r>
      <w:r>
        <w:rPr>
          <w:rStyle w:val="apple-converted-space"/>
          <w:shd w:val="clear" w:color="auto" w:fill="FFFFFF"/>
          <w:lang w:val="et-EE"/>
        </w:rPr>
        <w:t xml:space="preserve"> (sh muude ametiasutuste)</w:t>
      </w:r>
      <w:r w:rsidRPr="00A65437">
        <w:rPr>
          <w:rStyle w:val="apple-converted-space"/>
          <w:shd w:val="clear" w:color="auto" w:fill="FFFFFF"/>
          <w:lang w:val="et-EE"/>
        </w:rPr>
        <w:t xml:space="preserve"> </w:t>
      </w:r>
      <w:r>
        <w:rPr>
          <w:rStyle w:val="apple-converted-space"/>
          <w:shd w:val="clear" w:color="auto" w:fill="FFFFFF"/>
          <w:lang w:val="et-EE"/>
        </w:rPr>
        <w:t>töö</w:t>
      </w:r>
      <w:r w:rsidRPr="00A65437">
        <w:rPr>
          <w:rStyle w:val="apple-converted-space"/>
          <w:shd w:val="clear" w:color="auto" w:fill="FFFFFF"/>
          <w:lang w:val="et-EE"/>
        </w:rPr>
        <w:t>k</w:t>
      </w:r>
      <w:r>
        <w:rPr>
          <w:rStyle w:val="apple-converted-space"/>
          <w:shd w:val="clear" w:color="auto" w:fill="FFFFFF"/>
          <w:lang w:val="et-EE"/>
        </w:rPr>
        <w:t>orraldusele</w:t>
      </w:r>
      <w:r w:rsidRPr="00A65437">
        <w:rPr>
          <w:rStyle w:val="apple-converted-space"/>
          <w:shd w:val="clear" w:color="auto" w:fill="FFFFFF"/>
          <w:lang w:val="et-EE"/>
        </w:rPr>
        <w:t xml:space="preserve">. </w:t>
      </w:r>
      <w:r w:rsidR="00705F09">
        <w:rPr>
          <w:rStyle w:val="apple-converted-space"/>
          <w:shd w:val="clear" w:color="auto" w:fill="FFFFFF"/>
          <w:lang w:val="et-EE"/>
        </w:rPr>
        <w:t xml:space="preserve">Eelnõuga muudetakse </w:t>
      </w:r>
      <w:r>
        <w:rPr>
          <w:rStyle w:val="apple-converted-space"/>
          <w:shd w:val="clear" w:color="auto" w:fill="FFFFFF"/>
          <w:lang w:val="et-EE"/>
        </w:rPr>
        <w:t>välislähetustasu</w:t>
      </w:r>
      <w:r w:rsidR="00705F09">
        <w:rPr>
          <w:rStyle w:val="apple-converted-space"/>
          <w:shd w:val="clear" w:color="auto" w:fill="FFFFFF"/>
          <w:lang w:val="et-EE"/>
        </w:rPr>
        <w:t xml:space="preserve"> lähtesummade suurust</w:t>
      </w:r>
      <w:r>
        <w:rPr>
          <w:rStyle w:val="apple-converted-space"/>
          <w:shd w:val="clear" w:color="auto" w:fill="FFFFFF"/>
          <w:lang w:val="et-EE"/>
        </w:rPr>
        <w:t>,</w:t>
      </w:r>
      <w:r w:rsidR="00705F09">
        <w:rPr>
          <w:rStyle w:val="apple-converted-space"/>
          <w:shd w:val="clear" w:color="auto" w:fill="FFFFFF"/>
          <w:lang w:val="et-EE"/>
        </w:rPr>
        <w:t xml:space="preserve"> millega</w:t>
      </w:r>
      <w:r>
        <w:rPr>
          <w:rStyle w:val="apple-converted-space"/>
          <w:shd w:val="clear" w:color="auto" w:fill="FFFFFF"/>
          <w:lang w:val="et-EE"/>
        </w:rPr>
        <w:t xml:space="preserve"> tuleb ministeeriumitel oma tööprotsessides arvestada.</w:t>
      </w:r>
    </w:p>
    <w:p w14:paraId="627EC8BF" w14:textId="77777777" w:rsidR="00545654" w:rsidRDefault="00545654" w:rsidP="00545654">
      <w:pPr>
        <w:jc w:val="both"/>
        <w:rPr>
          <w:rStyle w:val="apple-converted-space"/>
          <w:shd w:val="clear" w:color="auto" w:fill="FFFFFF"/>
          <w:lang w:val="et-EE"/>
        </w:rPr>
      </w:pPr>
    </w:p>
    <w:p w14:paraId="34E82712" w14:textId="77777777" w:rsidR="00545654" w:rsidRDefault="00545654" w:rsidP="00545654">
      <w:pPr>
        <w:jc w:val="both"/>
        <w:rPr>
          <w:rStyle w:val="apple-converted-space"/>
          <w:shd w:val="clear" w:color="auto" w:fill="FFFFFF"/>
          <w:lang w:val="et-EE"/>
        </w:rPr>
      </w:pPr>
      <w:r>
        <w:rPr>
          <w:rStyle w:val="apple-converted-space"/>
          <w:shd w:val="clear" w:color="auto" w:fill="FFFFFF"/>
          <w:lang w:val="et-EE"/>
        </w:rPr>
        <w:t>Mõju ulatus ja avaldumise sagedus on väiksed ning ebasoovitava mõju kaasnemise riski ei ole ette näha.</w:t>
      </w:r>
    </w:p>
    <w:p w14:paraId="585705F9" w14:textId="77777777" w:rsidR="00BF1750" w:rsidRPr="003A1019" w:rsidRDefault="00BF1750" w:rsidP="003A0ADC">
      <w:pPr>
        <w:jc w:val="both"/>
        <w:rPr>
          <w:rStyle w:val="apple-converted-space"/>
          <w:shd w:val="clear" w:color="auto" w:fill="FFFFFF"/>
          <w:lang w:val="et-EE"/>
        </w:rPr>
      </w:pPr>
    </w:p>
    <w:p w14:paraId="38958C41" w14:textId="4EEE8D64" w:rsidR="00B14142" w:rsidRPr="003A1019" w:rsidRDefault="00194209" w:rsidP="003A0ADC">
      <w:pPr>
        <w:jc w:val="both"/>
        <w:rPr>
          <w:color w:val="000000"/>
          <w:lang w:val="et-EE"/>
        </w:rPr>
      </w:pPr>
      <w:r>
        <w:rPr>
          <w:b/>
          <w:bCs/>
          <w:color w:val="000000"/>
          <w:lang w:val="et-EE"/>
        </w:rPr>
        <w:t>5</w:t>
      </w:r>
      <w:r w:rsidR="003020E5" w:rsidRPr="003A1019">
        <w:rPr>
          <w:b/>
          <w:bCs/>
          <w:color w:val="000000"/>
          <w:lang w:val="et-EE"/>
        </w:rPr>
        <w:t xml:space="preserve">. </w:t>
      </w:r>
      <w:r w:rsidR="00B14142" w:rsidRPr="003A1019">
        <w:rPr>
          <w:b/>
          <w:bCs/>
          <w:color w:val="000000"/>
          <w:lang w:val="et-EE"/>
        </w:rPr>
        <w:t>Määruse rakendamisega seotud tegevused, vajalikud kulud ja määruse rakendamise eeldatavad tulud</w:t>
      </w:r>
    </w:p>
    <w:p w14:paraId="15A0A214" w14:textId="6737F650" w:rsidR="00A66495" w:rsidRPr="00E47BE3" w:rsidRDefault="00A66495" w:rsidP="00E47BE3">
      <w:pPr>
        <w:jc w:val="both"/>
        <w:rPr>
          <w:lang w:val="et-EE"/>
        </w:rPr>
      </w:pPr>
    </w:p>
    <w:p w14:paraId="5274B777" w14:textId="77777777" w:rsidR="00FA4844" w:rsidRDefault="00D01A62" w:rsidP="00E47BE3">
      <w:pPr>
        <w:jc w:val="both"/>
        <w:rPr>
          <w:lang w:val="et-EE"/>
        </w:rPr>
      </w:pPr>
      <w:r w:rsidRPr="00E47BE3">
        <w:rPr>
          <w:lang w:val="et-EE"/>
        </w:rPr>
        <w:t xml:space="preserve">Määruse rakendamisega eraldi </w:t>
      </w:r>
      <w:r w:rsidR="00B82903">
        <w:rPr>
          <w:lang w:val="et-EE"/>
        </w:rPr>
        <w:t xml:space="preserve">märkimisväärseid </w:t>
      </w:r>
      <w:r w:rsidRPr="00E47BE3">
        <w:rPr>
          <w:lang w:val="et-EE"/>
        </w:rPr>
        <w:t>kulusid ei kaasne</w:t>
      </w:r>
      <w:r w:rsidR="00B82903">
        <w:rPr>
          <w:lang w:val="et-EE"/>
        </w:rPr>
        <w:t>. Määrusega nähakse ette küll välislähetustasu arvestuse aluseks olevate lähtesummade suurendami</w:t>
      </w:r>
      <w:r w:rsidR="00FA4844">
        <w:rPr>
          <w:lang w:val="et-EE"/>
        </w:rPr>
        <w:t>ne</w:t>
      </w:r>
      <w:r w:rsidR="00B82903">
        <w:rPr>
          <w:lang w:val="et-EE"/>
        </w:rPr>
        <w:t xml:space="preserve"> 3% võrra, kuid</w:t>
      </w:r>
      <w:r w:rsidRPr="00E47BE3">
        <w:rPr>
          <w:lang w:val="et-EE"/>
        </w:rPr>
        <w:t xml:space="preserve"> kuna </w:t>
      </w:r>
      <w:r w:rsidR="00B82903">
        <w:rPr>
          <w:lang w:val="et-EE"/>
        </w:rPr>
        <w:t xml:space="preserve">välislähetustasu arvutamisel võetakse arvesse ka </w:t>
      </w:r>
      <w:r w:rsidR="00FA4844">
        <w:rPr>
          <w:lang w:val="et-EE"/>
        </w:rPr>
        <w:t>v</w:t>
      </w:r>
      <w:r w:rsidR="00B82903">
        <w:rPr>
          <w:lang w:val="et-EE"/>
        </w:rPr>
        <w:t xml:space="preserve">älisministri </w:t>
      </w:r>
      <w:r w:rsidR="00FA4844">
        <w:rPr>
          <w:lang w:val="et-EE"/>
        </w:rPr>
        <w:t xml:space="preserve">20. detsembri 2006. a </w:t>
      </w:r>
      <w:r w:rsidR="00B82903">
        <w:rPr>
          <w:lang w:val="et-EE"/>
        </w:rPr>
        <w:t xml:space="preserve">määruses </w:t>
      </w:r>
      <w:r w:rsidR="00B82903" w:rsidRPr="00B82903">
        <w:rPr>
          <w:lang w:val="et-EE"/>
        </w:rPr>
        <w:t>nr</w:t>
      </w:r>
      <w:r w:rsidR="00B82903">
        <w:rPr>
          <w:lang w:val="et-EE"/>
        </w:rPr>
        <w:t xml:space="preserve"> </w:t>
      </w:r>
      <w:r w:rsidR="00B82903" w:rsidRPr="00B82903">
        <w:rPr>
          <w:lang w:val="et-EE"/>
        </w:rPr>
        <w:t>11</w:t>
      </w:r>
      <w:r w:rsidR="00B82903">
        <w:rPr>
          <w:lang w:val="et-EE"/>
        </w:rPr>
        <w:t xml:space="preserve"> </w:t>
      </w:r>
      <w:r w:rsidR="00B82903" w:rsidRPr="00FA4844">
        <w:rPr>
          <w:lang w:val="et-EE"/>
        </w:rPr>
        <w:t>„Linnade koefitsiendid“</w:t>
      </w:r>
      <w:r w:rsidR="00B82903">
        <w:rPr>
          <w:lang w:val="et-EE"/>
        </w:rPr>
        <w:t xml:space="preserve"> kehtestatud välisriigis asuvatele linnadele kehtestatud koefitsiente, siis </w:t>
      </w:r>
      <w:r w:rsidR="00FA4844">
        <w:rPr>
          <w:lang w:val="et-EE"/>
        </w:rPr>
        <w:t>arvestades</w:t>
      </w:r>
      <w:r w:rsidR="00B82903">
        <w:rPr>
          <w:lang w:val="et-EE"/>
        </w:rPr>
        <w:t xml:space="preserve"> koefitsientide viimaste aastate langustrendi, on mitmeaastases vaates mõju välislähetustasudele minimaalne. </w:t>
      </w:r>
    </w:p>
    <w:p w14:paraId="781861BD" w14:textId="77777777" w:rsidR="00FA4844" w:rsidRDefault="00FA4844" w:rsidP="00E47BE3">
      <w:pPr>
        <w:jc w:val="both"/>
        <w:rPr>
          <w:lang w:val="et-EE"/>
        </w:rPr>
      </w:pPr>
    </w:p>
    <w:p w14:paraId="1354806D" w14:textId="62AF3F33" w:rsidR="00B82903" w:rsidRDefault="00B82903" w:rsidP="00E47BE3">
      <w:pPr>
        <w:jc w:val="both"/>
        <w:rPr>
          <w:lang w:val="et-EE"/>
        </w:rPr>
      </w:pPr>
      <w:r>
        <w:rPr>
          <w:lang w:val="et-EE"/>
        </w:rPr>
        <w:t>Määruse rakendamisega ei kaasne tulusid.</w:t>
      </w:r>
    </w:p>
    <w:p w14:paraId="35804102" w14:textId="77777777" w:rsidR="0017141B" w:rsidRDefault="0017141B" w:rsidP="00E47BE3">
      <w:pPr>
        <w:jc w:val="both"/>
        <w:rPr>
          <w:lang w:val="et-EE"/>
        </w:rPr>
      </w:pPr>
      <w:bookmarkStart w:id="0" w:name="_Hlk175734732"/>
    </w:p>
    <w:p w14:paraId="0119781C" w14:textId="4179ADBA" w:rsidR="00ED7BE8" w:rsidRDefault="00ED7BE8" w:rsidP="00ED7BE8">
      <w:pPr>
        <w:pStyle w:val="Snum"/>
      </w:pPr>
      <w:r>
        <w:t xml:space="preserve">Määruses eelnõuga tehtavad muudatused on kavandatud selliselt, et need ei tooks </w:t>
      </w:r>
      <w:r w:rsidR="00B82903">
        <w:t>mitmeaastases vaates</w:t>
      </w:r>
      <w:r>
        <w:t xml:space="preserve"> </w:t>
      </w:r>
      <w:r w:rsidR="00FA4844">
        <w:t xml:space="preserve">kaasa </w:t>
      </w:r>
      <w:r>
        <w:t xml:space="preserve">rahalist lisakulu </w:t>
      </w:r>
      <w:r w:rsidR="00073390">
        <w:t xml:space="preserve">ja </w:t>
      </w:r>
      <w:r>
        <w:t>o</w:t>
      </w:r>
      <w:r w:rsidR="00073390">
        <w:t>leks</w:t>
      </w:r>
      <w:r>
        <w:t xml:space="preserve"> kaetavad ministeeriumi</w:t>
      </w:r>
      <w:r w:rsidR="00424ECF">
        <w:t>t</w:t>
      </w:r>
      <w:r>
        <w:t>e olemasolevast eelarvest.</w:t>
      </w:r>
    </w:p>
    <w:p w14:paraId="7959B248" w14:textId="77777777" w:rsidR="00ED7BE8" w:rsidRDefault="00ED7BE8" w:rsidP="00E47BE3">
      <w:pPr>
        <w:jc w:val="both"/>
        <w:rPr>
          <w:lang w:val="et-EE"/>
        </w:rPr>
      </w:pPr>
    </w:p>
    <w:bookmarkEnd w:id="0"/>
    <w:p w14:paraId="641D5893" w14:textId="60E3B015" w:rsidR="00B14142" w:rsidRPr="003A1019" w:rsidRDefault="00194209" w:rsidP="003A0ADC">
      <w:pPr>
        <w:jc w:val="both"/>
        <w:rPr>
          <w:b/>
          <w:bCs/>
          <w:color w:val="000000"/>
          <w:lang w:val="et-EE" w:eastAsia="et-EE"/>
        </w:rPr>
      </w:pPr>
      <w:r>
        <w:rPr>
          <w:b/>
          <w:bCs/>
          <w:color w:val="000000"/>
          <w:lang w:val="et-EE" w:eastAsia="et-EE"/>
        </w:rPr>
        <w:t>6</w:t>
      </w:r>
      <w:r w:rsidR="003020E5" w:rsidRPr="003A1019">
        <w:rPr>
          <w:b/>
          <w:bCs/>
          <w:color w:val="000000"/>
          <w:lang w:val="et-EE" w:eastAsia="et-EE"/>
        </w:rPr>
        <w:t xml:space="preserve">. </w:t>
      </w:r>
      <w:r w:rsidR="00B14142" w:rsidRPr="003A1019">
        <w:rPr>
          <w:b/>
          <w:bCs/>
          <w:color w:val="000000"/>
          <w:lang w:val="et-EE" w:eastAsia="et-EE"/>
        </w:rPr>
        <w:t>Määruse jõustumine</w:t>
      </w:r>
    </w:p>
    <w:p w14:paraId="2365BD87" w14:textId="77777777" w:rsidR="00D01A62" w:rsidRDefault="00D01A62" w:rsidP="003A0ADC">
      <w:pPr>
        <w:keepNext/>
        <w:keepLines/>
        <w:jc w:val="both"/>
        <w:rPr>
          <w:lang w:val="et-EE"/>
        </w:rPr>
      </w:pPr>
    </w:p>
    <w:p w14:paraId="12AB1FDE" w14:textId="7C966465" w:rsidR="00B14142" w:rsidRPr="003A1019" w:rsidRDefault="00B14142" w:rsidP="003A0ADC">
      <w:pPr>
        <w:keepNext/>
        <w:keepLines/>
        <w:jc w:val="both"/>
        <w:rPr>
          <w:lang w:val="et-EE"/>
        </w:rPr>
      </w:pPr>
      <w:r w:rsidRPr="003A1019">
        <w:rPr>
          <w:lang w:val="et-EE"/>
        </w:rPr>
        <w:t xml:space="preserve">Määrus </w:t>
      </w:r>
      <w:r w:rsidR="00A56EB0" w:rsidRPr="003A1019">
        <w:rPr>
          <w:lang w:val="et-EE"/>
        </w:rPr>
        <w:t xml:space="preserve">jõustub </w:t>
      </w:r>
      <w:r w:rsidR="001B06FC">
        <w:rPr>
          <w:lang w:val="et-EE"/>
        </w:rPr>
        <w:t>1. märtsil</w:t>
      </w:r>
      <w:r w:rsidR="00AD5F2A" w:rsidRPr="001B06FC">
        <w:rPr>
          <w:lang w:val="et-EE"/>
        </w:rPr>
        <w:t xml:space="preserve"> </w:t>
      </w:r>
      <w:r w:rsidRPr="001B06FC">
        <w:rPr>
          <w:lang w:val="et-EE"/>
        </w:rPr>
        <w:t>202</w:t>
      </w:r>
      <w:r w:rsidR="00AD5F2A" w:rsidRPr="001B06FC">
        <w:rPr>
          <w:lang w:val="et-EE"/>
        </w:rPr>
        <w:t>5</w:t>
      </w:r>
      <w:r w:rsidR="004D1018" w:rsidRPr="001B06FC">
        <w:rPr>
          <w:lang w:val="et-EE"/>
        </w:rPr>
        <w:t>. a</w:t>
      </w:r>
      <w:r w:rsidR="000F39D6" w:rsidRPr="001B06FC">
        <w:rPr>
          <w:lang w:val="et-EE"/>
        </w:rPr>
        <w:t>.</w:t>
      </w:r>
    </w:p>
    <w:p w14:paraId="49F251E7" w14:textId="77777777" w:rsidR="00B14142" w:rsidRPr="003A1019" w:rsidRDefault="00B14142" w:rsidP="003A0ADC">
      <w:pPr>
        <w:pStyle w:val="BodyTextIndent"/>
        <w:spacing w:after="0"/>
        <w:jc w:val="both"/>
        <w:rPr>
          <w:b/>
          <w:bCs/>
          <w:lang w:val="et-EE"/>
        </w:rPr>
      </w:pPr>
    </w:p>
    <w:p w14:paraId="703CE4FB" w14:textId="5046292C" w:rsidR="00B14142" w:rsidRPr="003A1019" w:rsidRDefault="00194209" w:rsidP="003A0ADC">
      <w:pPr>
        <w:pStyle w:val="BodyText"/>
        <w:outlineLvl w:val="0"/>
        <w:rPr>
          <w:b/>
          <w:bCs/>
          <w:color w:val="000000"/>
        </w:rPr>
      </w:pPr>
      <w:r>
        <w:rPr>
          <w:b/>
          <w:bCs/>
          <w:color w:val="000000"/>
        </w:rPr>
        <w:t>7</w:t>
      </w:r>
      <w:r w:rsidR="003020E5" w:rsidRPr="003A1019">
        <w:rPr>
          <w:b/>
          <w:bCs/>
          <w:color w:val="000000"/>
        </w:rPr>
        <w:t xml:space="preserve">. </w:t>
      </w:r>
      <w:r w:rsidR="00B14142" w:rsidRPr="003A1019">
        <w:rPr>
          <w:b/>
          <w:bCs/>
          <w:color w:val="000000"/>
        </w:rPr>
        <w:t>Eelnõu kooskõlastamine</w:t>
      </w:r>
    </w:p>
    <w:p w14:paraId="46763CBA" w14:textId="77777777" w:rsidR="00D01A62" w:rsidRDefault="00D01A62" w:rsidP="003A0ADC">
      <w:pPr>
        <w:jc w:val="both"/>
        <w:rPr>
          <w:lang w:val="et-EE"/>
        </w:rPr>
      </w:pPr>
    </w:p>
    <w:p w14:paraId="2C18A0F1" w14:textId="5E404AC3" w:rsidR="00B14142" w:rsidRDefault="002669E6" w:rsidP="003A0ADC">
      <w:pPr>
        <w:jc w:val="both"/>
        <w:rPr>
          <w:lang w:val="et-EE"/>
        </w:rPr>
      </w:pPr>
      <w:r>
        <w:rPr>
          <w:lang w:val="et-EE"/>
        </w:rPr>
        <w:t>Eelnõu esita</w:t>
      </w:r>
      <w:r w:rsidR="00AD5F2A">
        <w:rPr>
          <w:lang w:val="et-EE"/>
        </w:rPr>
        <w:t xml:space="preserve">takse </w:t>
      </w:r>
      <w:r w:rsidR="00B14142" w:rsidRPr="003A1019">
        <w:rPr>
          <w:lang w:val="et-EE"/>
        </w:rPr>
        <w:t>eelnõude infosüsteemi EIS kaudu kooskõlastamise</w:t>
      </w:r>
      <w:r w:rsidR="006C3813">
        <w:rPr>
          <w:lang w:val="et-EE"/>
        </w:rPr>
        <w:t>ks kõikidele ministeeriumi</w:t>
      </w:r>
      <w:r w:rsidR="00424ECF">
        <w:rPr>
          <w:lang w:val="et-EE"/>
        </w:rPr>
        <w:t>t</w:t>
      </w:r>
      <w:r w:rsidR="006C3813">
        <w:rPr>
          <w:lang w:val="et-EE"/>
        </w:rPr>
        <w:t xml:space="preserve">ele ning arvamuse avaldamiseks </w:t>
      </w:r>
      <w:r w:rsidR="00B14142" w:rsidRPr="003A1019">
        <w:rPr>
          <w:lang w:val="et-EE"/>
        </w:rPr>
        <w:t>Riigikantseleile ja Riigikogu Kantseleile.</w:t>
      </w:r>
    </w:p>
    <w:p w14:paraId="2E3CDF2C" w14:textId="704A768B" w:rsidR="00AD5F2A" w:rsidRDefault="00AD5F2A" w:rsidP="003A0ADC">
      <w:pPr>
        <w:jc w:val="both"/>
        <w:rPr>
          <w:lang w:val="et-EE"/>
        </w:rPr>
      </w:pPr>
    </w:p>
    <w:p w14:paraId="73B2B159" w14:textId="77777777" w:rsidR="00AD5F2A" w:rsidRPr="003A1019" w:rsidRDefault="00AD5F2A" w:rsidP="003A0ADC">
      <w:pPr>
        <w:jc w:val="both"/>
        <w:rPr>
          <w:lang w:val="et-EE"/>
        </w:rPr>
      </w:pPr>
    </w:p>
    <w:p w14:paraId="47E313F1" w14:textId="77777777" w:rsidR="00B14142" w:rsidRPr="003A1019" w:rsidRDefault="00B14142" w:rsidP="003A0ADC">
      <w:pPr>
        <w:jc w:val="both"/>
        <w:rPr>
          <w:lang w:val="et-EE"/>
        </w:rPr>
      </w:pPr>
    </w:p>
    <w:p w14:paraId="065BB76C" w14:textId="01F995BB" w:rsidR="00B14142" w:rsidRPr="003A1019" w:rsidRDefault="00AD5F2A" w:rsidP="003A0ADC">
      <w:pPr>
        <w:jc w:val="both"/>
        <w:rPr>
          <w:lang w:val="et-EE"/>
        </w:rPr>
      </w:pPr>
      <w:r>
        <w:rPr>
          <w:lang w:val="et-EE"/>
        </w:rPr>
        <w:t>Margus Tsahkna</w:t>
      </w:r>
    </w:p>
    <w:p w14:paraId="0798674E" w14:textId="4411B220" w:rsidR="00AF38EF" w:rsidRPr="002A59BA" w:rsidRDefault="00B14142" w:rsidP="003A0ADC">
      <w:pPr>
        <w:jc w:val="both"/>
        <w:rPr>
          <w:lang w:val="et-EE"/>
        </w:rPr>
      </w:pPr>
      <w:r w:rsidRPr="003A1019">
        <w:rPr>
          <w:lang w:val="et-EE"/>
        </w:rPr>
        <w:t>Välisminister</w:t>
      </w:r>
    </w:p>
    <w:sectPr w:rsidR="00AF38EF" w:rsidRPr="002A59BA" w:rsidSect="00AF38EF">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D91A" w14:textId="77777777" w:rsidR="00065AF6" w:rsidRDefault="00065AF6" w:rsidP="003B3F4A">
      <w:r>
        <w:separator/>
      </w:r>
    </w:p>
  </w:endnote>
  <w:endnote w:type="continuationSeparator" w:id="0">
    <w:p w14:paraId="72E4E270" w14:textId="77777777" w:rsidR="00065AF6" w:rsidRDefault="00065AF6" w:rsidP="003B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944A" w14:textId="20AC6D96" w:rsidR="00A04F4E" w:rsidRDefault="00A04F4E">
    <w:pPr>
      <w:pStyle w:val="Footer"/>
      <w:jc w:val="right"/>
    </w:pPr>
    <w:r>
      <w:fldChar w:fldCharType="begin"/>
    </w:r>
    <w:r>
      <w:instrText xml:space="preserve"> PAGE   \* MERGEFORMAT </w:instrText>
    </w:r>
    <w:r>
      <w:fldChar w:fldCharType="separate"/>
    </w:r>
    <w:r w:rsidR="000A11C5">
      <w:rPr>
        <w:noProof/>
      </w:rPr>
      <w:t>1</w:t>
    </w:r>
    <w:r>
      <w:rPr>
        <w:noProof/>
      </w:rPr>
      <w:fldChar w:fldCharType="end"/>
    </w:r>
  </w:p>
  <w:p w14:paraId="4FFB9387" w14:textId="77777777" w:rsidR="00A04F4E" w:rsidRDefault="00A04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77A6" w14:textId="77777777" w:rsidR="00065AF6" w:rsidRDefault="00065AF6" w:rsidP="003B3F4A">
      <w:r>
        <w:separator/>
      </w:r>
    </w:p>
  </w:footnote>
  <w:footnote w:type="continuationSeparator" w:id="0">
    <w:p w14:paraId="61E22C65" w14:textId="77777777" w:rsidR="00065AF6" w:rsidRDefault="00065AF6" w:rsidP="003B3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B1F"/>
    <w:multiLevelType w:val="hybridMultilevel"/>
    <w:tmpl w:val="108892B6"/>
    <w:lvl w:ilvl="0" w:tplc="04250011">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B302D6"/>
    <w:multiLevelType w:val="hybridMultilevel"/>
    <w:tmpl w:val="6E16C098"/>
    <w:lvl w:ilvl="0" w:tplc="F9AE4F90">
      <w:start w:val="1"/>
      <w:numFmt w:val="decimal"/>
      <w:lvlText w:val="%1."/>
      <w:lvlJc w:val="left"/>
      <w:pPr>
        <w:ind w:left="1068" w:hanging="360"/>
      </w:pPr>
      <w:rPr>
        <w:rFonts w:ascii="Times New Roman" w:eastAsia="Times New Roman" w:hAnsi="Times New Roman" w:cs="Times New Roman"/>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0D617A7D"/>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AC3962"/>
    <w:multiLevelType w:val="hybridMultilevel"/>
    <w:tmpl w:val="9F1227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83353A"/>
    <w:multiLevelType w:val="hybridMultilevel"/>
    <w:tmpl w:val="945AC4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A044C19"/>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93354F"/>
    <w:multiLevelType w:val="hybridMultilevel"/>
    <w:tmpl w:val="6778D0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03D628C"/>
    <w:multiLevelType w:val="hybridMultilevel"/>
    <w:tmpl w:val="A740D9F2"/>
    <w:lvl w:ilvl="0" w:tplc="DB94612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4A6763"/>
    <w:multiLevelType w:val="hybridMultilevel"/>
    <w:tmpl w:val="1206B6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1A2AE7"/>
    <w:multiLevelType w:val="hybridMultilevel"/>
    <w:tmpl w:val="23EC730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72D76C1"/>
    <w:multiLevelType w:val="hybridMultilevel"/>
    <w:tmpl w:val="785282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B0022B2"/>
    <w:multiLevelType w:val="hybridMultilevel"/>
    <w:tmpl w:val="2C1ECF68"/>
    <w:lvl w:ilvl="0" w:tplc="546C1252">
      <w:start w:val="2"/>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3FB1305F"/>
    <w:multiLevelType w:val="hybridMultilevel"/>
    <w:tmpl w:val="DC4E4F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43B52EA"/>
    <w:multiLevelType w:val="hybridMultilevel"/>
    <w:tmpl w:val="5A6C3754"/>
    <w:lvl w:ilvl="0" w:tplc="C12E774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72C24B8"/>
    <w:multiLevelType w:val="hybridMultilevel"/>
    <w:tmpl w:val="D2F24E2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8C57137"/>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9C0394"/>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E1132B"/>
    <w:multiLevelType w:val="hybridMultilevel"/>
    <w:tmpl w:val="3B28E01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94A0D63"/>
    <w:multiLevelType w:val="hybridMultilevel"/>
    <w:tmpl w:val="18B8C686"/>
    <w:lvl w:ilvl="0" w:tplc="A008C85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E697AD5"/>
    <w:multiLevelType w:val="hybridMultilevel"/>
    <w:tmpl w:val="AD1E032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700F3CB2"/>
    <w:multiLevelType w:val="hybridMultilevel"/>
    <w:tmpl w:val="A9E8A0BE"/>
    <w:lvl w:ilvl="0" w:tplc="BE6E20B2">
      <w:start w:val="1"/>
      <w:numFmt w:val="decimal"/>
      <w:lvlText w:val="%1)"/>
      <w:lvlJc w:val="left"/>
      <w:pPr>
        <w:ind w:left="1125" w:hanging="76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86B67FC"/>
    <w:multiLevelType w:val="hybridMultilevel"/>
    <w:tmpl w:val="D43A55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C9A6EEE"/>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A31E85"/>
    <w:multiLevelType w:val="hybridMultilevel"/>
    <w:tmpl w:val="91529DCC"/>
    <w:lvl w:ilvl="0" w:tplc="35822F30">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abstractNumId w:val="19"/>
  </w:num>
  <w:num w:numId="2">
    <w:abstractNumId w:val="18"/>
  </w:num>
  <w:num w:numId="3">
    <w:abstractNumId w:val="14"/>
  </w:num>
  <w:num w:numId="4">
    <w:abstractNumId w:val="12"/>
  </w:num>
  <w:num w:numId="5">
    <w:abstractNumId w:val="9"/>
  </w:num>
  <w:num w:numId="6">
    <w:abstractNumId w:val="0"/>
  </w:num>
  <w:num w:numId="7">
    <w:abstractNumId w:val="17"/>
  </w:num>
  <w:num w:numId="8">
    <w:abstractNumId w:val="8"/>
  </w:num>
  <w:num w:numId="9">
    <w:abstractNumId w:val="21"/>
  </w:num>
  <w:num w:numId="10">
    <w:abstractNumId w:val="10"/>
  </w:num>
  <w:num w:numId="11">
    <w:abstractNumId w:val="22"/>
  </w:num>
  <w:num w:numId="12">
    <w:abstractNumId w:val="5"/>
  </w:num>
  <w:num w:numId="13">
    <w:abstractNumId w:val="15"/>
  </w:num>
  <w:num w:numId="14">
    <w:abstractNumId w:val="16"/>
  </w:num>
  <w:num w:numId="15">
    <w:abstractNumId w:val="2"/>
  </w:num>
  <w:num w:numId="16">
    <w:abstractNumId w:val="4"/>
  </w:num>
  <w:num w:numId="17">
    <w:abstractNumId w:val="3"/>
  </w:num>
  <w:num w:numId="18">
    <w:abstractNumId w:val="6"/>
  </w:num>
  <w:num w:numId="19">
    <w:abstractNumId w:val="1"/>
  </w:num>
  <w:num w:numId="20">
    <w:abstractNumId w:val="11"/>
  </w:num>
  <w:num w:numId="21">
    <w:abstractNumId w:val="7"/>
  </w:num>
  <w:num w:numId="22">
    <w:abstractNumId w:val="20"/>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4A"/>
    <w:rsid w:val="00011DD4"/>
    <w:rsid w:val="00027D6F"/>
    <w:rsid w:val="00041B7A"/>
    <w:rsid w:val="00044AC2"/>
    <w:rsid w:val="00050AA4"/>
    <w:rsid w:val="000572F5"/>
    <w:rsid w:val="000605A8"/>
    <w:rsid w:val="0006556C"/>
    <w:rsid w:val="00065AF6"/>
    <w:rsid w:val="00070179"/>
    <w:rsid w:val="00073390"/>
    <w:rsid w:val="00073B00"/>
    <w:rsid w:val="000758C0"/>
    <w:rsid w:val="00077165"/>
    <w:rsid w:val="00081798"/>
    <w:rsid w:val="00085111"/>
    <w:rsid w:val="000869D0"/>
    <w:rsid w:val="00086C6A"/>
    <w:rsid w:val="00087F35"/>
    <w:rsid w:val="00090E69"/>
    <w:rsid w:val="000A11C5"/>
    <w:rsid w:val="000A15C4"/>
    <w:rsid w:val="000A5EF4"/>
    <w:rsid w:val="000A7446"/>
    <w:rsid w:val="000B3096"/>
    <w:rsid w:val="000B41C5"/>
    <w:rsid w:val="000B59A4"/>
    <w:rsid w:val="000B6C05"/>
    <w:rsid w:val="000C0438"/>
    <w:rsid w:val="000C478F"/>
    <w:rsid w:val="000C4B23"/>
    <w:rsid w:val="000D13B0"/>
    <w:rsid w:val="000D70B9"/>
    <w:rsid w:val="000D7F9A"/>
    <w:rsid w:val="000E0163"/>
    <w:rsid w:val="000E2F2D"/>
    <w:rsid w:val="000F0C06"/>
    <w:rsid w:val="000F39D6"/>
    <w:rsid w:val="000F45A5"/>
    <w:rsid w:val="00104082"/>
    <w:rsid w:val="00104D73"/>
    <w:rsid w:val="00107BEB"/>
    <w:rsid w:val="0011018A"/>
    <w:rsid w:val="00114336"/>
    <w:rsid w:val="00120131"/>
    <w:rsid w:val="00123FBD"/>
    <w:rsid w:val="00124139"/>
    <w:rsid w:val="00127267"/>
    <w:rsid w:val="00130A4A"/>
    <w:rsid w:val="00134454"/>
    <w:rsid w:val="001513D2"/>
    <w:rsid w:val="00153782"/>
    <w:rsid w:val="00156A7C"/>
    <w:rsid w:val="00163E2B"/>
    <w:rsid w:val="001643C0"/>
    <w:rsid w:val="00164BBF"/>
    <w:rsid w:val="0017005B"/>
    <w:rsid w:val="00170592"/>
    <w:rsid w:val="001711B0"/>
    <w:rsid w:val="0017141B"/>
    <w:rsid w:val="00175E1C"/>
    <w:rsid w:val="001778C0"/>
    <w:rsid w:val="001827E0"/>
    <w:rsid w:val="00184AE5"/>
    <w:rsid w:val="001859CA"/>
    <w:rsid w:val="00186A7C"/>
    <w:rsid w:val="00186AD2"/>
    <w:rsid w:val="00186E7F"/>
    <w:rsid w:val="00187FBA"/>
    <w:rsid w:val="001903DF"/>
    <w:rsid w:val="001929AC"/>
    <w:rsid w:val="00192D0A"/>
    <w:rsid w:val="0019386D"/>
    <w:rsid w:val="00194209"/>
    <w:rsid w:val="001A03D1"/>
    <w:rsid w:val="001A18CA"/>
    <w:rsid w:val="001A1D17"/>
    <w:rsid w:val="001B06FC"/>
    <w:rsid w:val="001B2CA9"/>
    <w:rsid w:val="001B341D"/>
    <w:rsid w:val="001C25AD"/>
    <w:rsid w:val="001C5EED"/>
    <w:rsid w:val="001C6E95"/>
    <w:rsid w:val="001D2EC9"/>
    <w:rsid w:val="001D4060"/>
    <w:rsid w:val="001D73AF"/>
    <w:rsid w:val="001E5E07"/>
    <w:rsid w:val="001E7984"/>
    <w:rsid w:val="001F29AC"/>
    <w:rsid w:val="001F2F27"/>
    <w:rsid w:val="002029F4"/>
    <w:rsid w:val="00216A20"/>
    <w:rsid w:val="00216BCF"/>
    <w:rsid w:val="00217992"/>
    <w:rsid w:val="00222556"/>
    <w:rsid w:val="00224E6C"/>
    <w:rsid w:val="00233B28"/>
    <w:rsid w:val="00241B15"/>
    <w:rsid w:val="002464F9"/>
    <w:rsid w:val="00246855"/>
    <w:rsid w:val="00250197"/>
    <w:rsid w:val="002501DA"/>
    <w:rsid w:val="002516EE"/>
    <w:rsid w:val="00261B88"/>
    <w:rsid w:val="00265C60"/>
    <w:rsid w:val="002669E6"/>
    <w:rsid w:val="00267C3F"/>
    <w:rsid w:val="00270F19"/>
    <w:rsid w:val="00274CC1"/>
    <w:rsid w:val="002778C9"/>
    <w:rsid w:val="00290E00"/>
    <w:rsid w:val="00291502"/>
    <w:rsid w:val="00291AEB"/>
    <w:rsid w:val="002A3E65"/>
    <w:rsid w:val="002A59BA"/>
    <w:rsid w:val="002A6D86"/>
    <w:rsid w:val="002A6F62"/>
    <w:rsid w:val="002B4388"/>
    <w:rsid w:val="002B7BA9"/>
    <w:rsid w:val="002C102D"/>
    <w:rsid w:val="002C18E3"/>
    <w:rsid w:val="002D10FE"/>
    <w:rsid w:val="002D3A5C"/>
    <w:rsid w:val="002D7556"/>
    <w:rsid w:val="002E4F83"/>
    <w:rsid w:val="002E6CA6"/>
    <w:rsid w:val="002F0964"/>
    <w:rsid w:val="002F4777"/>
    <w:rsid w:val="002F6BD9"/>
    <w:rsid w:val="003002BD"/>
    <w:rsid w:val="003020E5"/>
    <w:rsid w:val="003033CD"/>
    <w:rsid w:val="00303434"/>
    <w:rsid w:val="00303D63"/>
    <w:rsid w:val="00305861"/>
    <w:rsid w:val="00311CA9"/>
    <w:rsid w:val="003217A9"/>
    <w:rsid w:val="00343A69"/>
    <w:rsid w:val="0034426F"/>
    <w:rsid w:val="00354CDF"/>
    <w:rsid w:val="00356623"/>
    <w:rsid w:val="00360413"/>
    <w:rsid w:val="00365044"/>
    <w:rsid w:val="003759BC"/>
    <w:rsid w:val="003801BF"/>
    <w:rsid w:val="00385253"/>
    <w:rsid w:val="00385E07"/>
    <w:rsid w:val="00390216"/>
    <w:rsid w:val="00394466"/>
    <w:rsid w:val="00394684"/>
    <w:rsid w:val="003A0ADC"/>
    <w:rsid w:val="003A1019"/>
    <w:rsid w:val="003A2089"/>
    <w:rsid w:val="003A2CE0"/>
    <w:rsid w:val="003B0BF9"/>
    <w:rsid w:val="003B3F4A"/>
    <w:rsid w:val="003B69DD"/>
    <w:rsid w:val="003C1C32"/>
    <w:rsid w:val="003D6E15"/>
    <w:rsid w:val="003D6EFB"/>
    <w:rsid w:val="003F1BEE"/>
    <w:rsid w:val="003F4EE6"/>
    <w:rsid w:val="003F732B"/>
    <w:rsid w:val="004011CF"/>
    <w:rsid w:val="00404530"/>
    <w:rsid w:val="00406364"/>
    <w:rsid w:val="004064E5"/>
    <w:rsid w:val="00424ECF"/>
    <w:rsid w:val="004329DD"/>
    <w:rsid w:val="00455186"/>
    <w:rsid w:val="004559E1"/>
    <w:rsid w:val="00455D78"/>
    <w:rsid w:val="00470314"/>
    <w:rsid w:val="004739C1"/>
    <w:rsid w:val="00480F3F"/>
    <w:rsid w:val="0048207F"/>
    <w:rsid w:val="00483200"/>
    <w:rsid w:val="00484CAD"/>
    <w:rsid w:val="0048526F"/>
    <w:rsid w:val="004978FE"/>
    <w:rsid w:val="004A1B5E"/>
    <w:rsid w:val="004A26DB"/>
    <w:rsid w:val="004A6A7E"/>
    <w:rsid w:val="004B4311"/>
    <w:rsid w:val="004B4E27"/>
    <w:rsid w:val="004B6F29"/>
    <w:rsid w:val="004C0A11"/>
    <w:rsid w:val="004C0DE3"/>
    <w:rsid w:val="004C36C1"/>
    <w:rsid w:val="004C4C12"/>
    <w:rsid w:val="004D1018"/>
    <w:rsid w:val="004D5D9B"/>
    <w:rsid w:val="004E0919"/>
    <w:rsid w:val="004E243C"/>
    <w:rsid w:val="004E396B"/>
    <w:rsid w:val="004E462A"/>
    <w:rsid w:val="004F2248"/>
    <w:rsid w:val="0050131B"/>
    <w:rsid w:val="00510D51"/>
    <w:rsid w:val="0051365F"/>
    <w:rsid w:val="00523A80"/>
    <w:rsid w:val="00524962"/>
    <w:rsid w:val="0052579E"/>
    <w:rsid w:val="00525977"/>
    <w:rsid w:val="00525BCF"/>
    <w:rsid w:val="0053506D"/>
    <w:rsid w:val="00535260"/>
    <w:rsid w:val="005352C6"/>
    <w:rsid w:val="005423C0"/>
    <w:rsid w:val="00545654"/>
    <w:rsid w:val="00546C71"/>
    <w:rsid w:val="00547D03"/>
    <w:rsid w:val="0055240E"/>
    <w:rsid w:val="005526BC"/>
    <w:rsid w:val="005535F9"/>
    <w:rsid w:val="00554A14"/>
    <w:rsid w:val="00555036"/>
    <w:rsid w:val="0055550E"/>
    <w:rsid w:val="00557C54"/>
    <w:rsid w:val="00560FBD"/>
    <w:rsid w:val="00576BD4"/>
    <w:rsid w:val="005854D7"/>
    <w:rsid w:val="0059597F"/>
    <w:rsid w:val="005967D4"/>
    <w:rsid w:val="005A1046"/>
    <w:rsid w:val="005A3BA4"/>
    <w:rsid w:val="005A7A17"/>
    <w:rsid w:val="005A7BAD"/>
    <w:rsid w:val="005C04AD"/>
    <w:rsid w:val="005C3F16"/>
    <w:rsid w:val="005C7958"/>
    <w:rsid w:val="005E05A4"/>
    <w:rsid w:val="005E0CBC"/>
    <w:rsid w:val="005E1C04"/>
    <w:rsid w:val="005F1FA8"/>
    <w:rsid w:val="005F26A8"/>
    <w:rsid w:val="005F36CE"/>
    <w:rsid w:val="005F7758"/>
    <w:rsid w:val="006020B9"/>
    <w:rsid w:val="006055B4"/>
    <w:rsid w:val="00605CD2"/>
    <w:rsid w:val="00612FC3"/>
    <w:rsid w:val="00613B0D"/>
    <w:rsid w:val="00627383"/>
    <w:rsid w:val="006322A9"/>
    <w:rsid w:val="0064109E"/>
    <w:rsid w:val="006426DA"/>
    <w:rsid w:val="00646DF2"/>
    <w:rsid w:val="00660A9B"/>
    <w:rsid w:val="006617B8"/>
    <w:rsid w:val="00661B2E"/>
    <w:rsid w:val="00666822"/>
    <w:rsid w:val="00686369"/>
    <w:rsid w:val="006A0F6E"/>
    <w:rsid w:val="006A492B"/>
    <w:rsid w:val="006B0BDD"/>
    <w:rsid w:val="006B42EB"/>
    <w:rsid w:val="006B60F8"/>
    <w:rsid w:val="006C15CD"/>
    <w:rsid w:val="006C3813"/>
    <w:rsid w:val="006D0681"/>
    <w:rsid w:val="006D282F"/>
    <w:rsid w:val="006D33EF"/>
    <w:rsid w:val="006D50DB"/>
    <w:rsid w:val="006D6AAD"/>
    <w:rsid w:val="006E5C1C"/>
    <w:rsid w:val="006F0312"/>
    <w:rsid w:val="006F4088"/>
    <w:rsid w:val="006F6DAB"/>
    <w:rsid w:val="00701190"/>
    <w:rsid w:val="00705F09"/>
    <w:rsid w:val="00706C4D"/>
    <w:rsid w:val="00707A1C"/>
    <w:rsid w:val="00712228"/>
    <w:rsid w:val="00735A32"/>
    <w:rsid w:val="007374ED"/>
    <w:rsid w:val="00737AF5"/>
    <w:rsid w:val="00737C14"/>
    <w:rsid w:val="00745CD3"/>
    <w:rsid w:val="00751C99"/>
    <w:rsid w:val="007528CE"/>
    <w:rsid w:val="007543CE"/>
    <w:rsid w:val="00755F18"/>
    <w:rsid w:val="007624EA"/>
    <w:rsid w:val="0077370E"/>
    <w:rsid w:val="007779F9"/>
    <w:rsid w:val="00781B5B"/>
    <w:rsid w:val="00787D25"/>
    <w:rsid w:val="007929B9"/>
    <w:rsid w:val="007B3A41"/>
    <w:rsid w:val="007C223E"/>
    <w:rsid w:val="007C7B25"/>
    <w:rsid w:val="007D11ED"/>
    <w:rsid w:val="007D469C"/>
    <w:rsid w:val="007D6F78"/>
    <w:rsid w:val="007D788C"/>
    <w:rsid w:val="007E31E6"/>
    <w:rsid w:val="007E5643"/>
    <w:rsid w:val="00812A8C"/>
    <w:rsid w:val="00814C97"/>
    <w:rsid w:val="00814D2D"/>
    <w:rsid w:val="00825204"/>
    <w:rsid w:val="00831922"/>
    <w:rsid w:val="00832F66"/>
    <w:rsid w:val="0083793C"/>
    <w:rsid w:val="008424F8"/>
    <w:rsid w:val="008515D6"/>
    <w:rsid w:val="00853C2E"/>
    <w:rsid w:val="00871726"/>
    <w:rsid w:val="00874575"/>
    <w:rsid w:val="00875A50"/>
    <w:rsid w:val="00876E83"/>
    <w:rsid w:val="008770C3"/>
    <w:rsid w:val="00880658"/>
    <w:rsid w:val="00890CA1"/>
    <w:rsid w:val="00892D5A"/>
    <w:rsid w:val="008A6BA9"/>
    <w:rsid w:val="008B43F8"/>
    <w:rsid w:val="008B701B"/>
    <w:rsid w:val="008C019F"/>
    <w:rsid w:val="008C2A00"/>
    <w:rsid w:val="008C462B"/>
    <w:rsid w:val="008C52F1"/>
    <w:rsid w:val="008D1237"/>
    <w:rsid w:val="008D2372"/>
    <w:rsid w:val="008D58B5"/>
    <w:rsid w:val="008D5B0D"/>
    <w:rsid w:val="008D66DA"/>
    <w:rsid w:val="008E0D41"/>
    <w:rsid w:val="008E44AD"/>
    <w:rsid w:val="008E4BD7"/>
    <w:rsid w:val="008E6FEB"/>
    <w:rsid w:val="008F0604"/>
    <w:rsid w:val="008F1C09"/>
    <w:rsid w:val="008F4296"/>
    <w:rsid w:val="0090117F"/>
    <w:rsid w:val="0090361D"/>
    <w:rsid w:val="00910FAF"/>
    <w:rsid w:val="00912C33"/>
    <w:rsid w:val="00913242"/>
    <w:rsid w:val="00920C87"/>
    <w:rsid w:val="00925763"/>
    <w:rsid w:val="00934326"/>
    <w:rsid w:val="009348BC"/>
    <w:rsid w:val="009356CD"/>
    <w:rsid w:val="009362BB"/>
    <w:rsid w:val="00945735"/>
    <w:rsid w:val="00950BF9"/>
    <w:rsid w:val="00950F64"/>
    <w:rsid w:val="009668D0"/>
    <w:rsid w:val="00966D80"/>
    <w:rsid w:val="00966E6F"/>
    <w:rsid w:val="00970D99"/>
    <w:rsid w:val="00972271"/>
    <w:rsid w:val="009804F8"/>
    <w:rsid w:val="00983C0B"/>
    <w:rsid w:val="00984F4A"/>
    <w:rsid w:val="009863AE"/>
    <w:rsid w:val="00990CB4"/>
    <w:rsid w:val="009910F8"/>
    <w:rsid w:val="009916D7"/>
    <w:rsid w:val="00993783"/>
    <w:rsid w:val="00996D37"/>
    <w:rsid w:val="00996DB4"/>
    <w:rsid w:val="009A359C"/>
    <w:rsid w:val="009A4EAB"/>
    <w:rsid w:val="009A6B8D"/>
    <w:rsid w:val="009A7152"/>
    <w:rsid w:val="009B296B"/>
    <w:rsid w:val="009B34E0"/>
    <w:rsid w:val="009B6143"/>
    <w:rsid w:val="009C0901"/>
    <w:rsid w:val="009C6700"/>
    <w:rsid w:val="009D6E36"/>
    <w:rsid w:val="009E5C15"/>
    <w:rsid w:val="00A00095"/>
    <w:rsid w:val="00A029C7"/>
    <w:rsid w:val="00A04F4E"/>
    <w:rsid w:val="00A05383"/>
    <w:rsid w:val="00A05915"/>
    <w:rsid w:val="00A06D36"/>
    <w:rsid w:val="00A07565"/>
    <w:rsid w:val="00A1105A"/>
    <w:rsid w:val="00A1162F"/>
    <w:rsid w:val="00A13F4A"/>
    <w:rsid w:val="00A1565B"/>
    <w:rsid w:val="00A205C0"/>
    <w:rsid w:val="00A20CB8"/>
    <w:rsid w:val="00A30BA4"/>
    <w:rsid w:val="00A42711"/>
    <w:rsid w:val="00A55BB3"/>
    <w:rsid w:val="00A56EB0"/>
    <w:rsid w:val="00A63003"/>
    <w:rsid w:val="00A644D9"/>
    <w:rsid w:val="00A66495"/>
    <w:rsid w:val="00A70B38"/>
    <w:rsid w:val="00A724DB"/>
    <w:rsid w:val="00A81F1C"/>
    <w:rsid w:val="00A8322E"/>
    <w:rsid w:val="00A869B8"/>
    <w:rsid w:val="00A87E4A"/>
    <w:rsid w:val="00A9153D"/>
    <w:rsid w:val="00AA0F86"/>
    <w:rsid w:val="00AA6320"/>
    <w:rsid w:val="00AB0137"/>
    <w:rsid w:val="00AB5AAB"/>
    <w:rsid w:val="00AC6ACE"/>
    <w:rsid w:val="00AD1AC4"/>
    <w:rsid w:val="00AD3647"/>
    <w:rsid w:val="00AD4818"/>
    <w:rsid w:val="00AD5F2A"/>
    <w:rsid w:val="00AD6BE9"/>
    <w:rsid w:val="00AE0E6C"/>
    <w:rsid w:val="00AF38EF"/>
    <w:rsid w:val="00AF5635"/>
    <w:rsid w:val="00AF68B3"/>
    <w:rsid w:val="00B00292"/>
    <w:rsid w:val="00B02EF0"/>
    <w:rsid w:val="00B06A10"/>
    <w:rsid w:val="00B12DEB"/>
    <w:rsid w:val="00B14142"/>
    <w:rsid w:val="00B157BB"/>
    <w:rsid w:val="00B16E21"/>
    <w:rsid w:val="00B22DE5"/>
    <w:rsid w:val="00B262A6"/>
    <w:rsid w:val="00B262C8"/>
    <w:rsid w:val="00B30664"/>
    <w:rsid w:val="00B31336"/>
    <w:rsid w:val="00B41146"/>
    <w:rsid w:val="00B422CE"/>
    <w:rsid w:val="00B4332F"/>
    <w:rsid w:val="00B435EF"/>
    <w:rsid w:val="00B44D8C"/>
    <w:rsid w:val="00B451B2"/>
    <w:rsid w:val="00B53DE7"/>
    <w:rsid w:val="00B54251"/>
    <w:rsid w:val="00B57BC3"/>
    <w:rsid w:val="00B57BD9"/>
    <w:rsid w:val="00B6036F"/>
    <w:rsid w:val="00B61672"/>
    <w:rsid w:val="00B62AAF"/>
    <w:rsid w:val="00B76077"/>
    <w:rsid w:val="00B819DC"/>
    <w:rsid w:val="00B82903"/>
    <w:rsid w:val="00B83C0E"/>
    <w:rsid w:val="00B90658"/>
    <w:rsid w:val="00B93F76"/>
    <w:rsid w:val="00B952B6"/>
    <w:rsid w:val="00BA72D3"/>
    <w:rsid w:val="00BA7909"/>
    <w:rsid w:val="00BB27DB"/>
    <w:rsid w:val="00BB4E54"/>
    <w:rsid w:val="00BB60BB"/>
    <w:rsid w:val="00BC41E5"/>
    <w:rsid w:val="00BC43DF"/>
    <w:rsid w:val="00BD1124"/>
    <w:rsid w:val="00BD1584"/>
    <w:rsid w:val="00BD4107"/>
    <w:rsid w:val="00BD7071"/>
    <w:rsid w:val="00BE3451"/>
    <w:rsid w:val="00BE7448"/>
    <w:rsid w:val="00BF0147"/>
    <w:rsid w:val="00BF1750"/>
    <w:rsid w:val="00C103F4"/>
    <w:rsid w:val="00C121A8"/>
    <w:rsid w:val="00C12C65"/>
    <w:rsid w:val="00C16022"/>
    <w:rsid w:val="00C17E7E"/>
    <w:rsid w:val="00C21DA4"/>
    <w:rsid w:val="00C25436"/>
    <w:rsid w:val="00C30F79"/>
    <w:rsid w:val="00C36309"/>
    <w:rsid w:val="00C37698"/>
    <w:rsid w:val="00C37A75"/>
    <w:rsid w:val="00C447D7"/>
    <w:rsid w:val="00C469D9"/>
    <w:rsid w:val="00C46CAC"/>
    <w:rsid w:val="00C47292"/>
    <w:rsid w:val="00C47940"/>
    <w:rsid w:val="00C5521E"/>
    <w:rsid w:val="00C567D4"/>
    <w:rsid w:val="00C56CB4"/>
    <w:rsid w:val="00C57028"/>
    <w:rsid w:val="00C61355"/>
    <w:rsid w:val="00C67AEC"/>
    <w:rsid w:val="00C67F8B"/>
    <w:rsid w:val="00C727D5"/>
    <w:rsid w:val="00C73118"/>
    <w:rsid w:val="00C7733A"/>
    <w:rsid w:val="00C802BA"/>
    <w:rsid w:val="00C8114A"/>
    <w:rsid w:val="00C820DD"/>
    <w:rsid w:val="00C84184"/>
    <w:rsid w:val="00C85659"/>
    <w:rsid w:val="00C87A3B"/>
    <w:rsid w:val="00C90845"/>
    <w:rsid w:val="00C91732"/>
    <w:rsid w:val="00C9219F"/>
    <w:rsid w:val="00CA4371"/>
    <w:rsid w:val="00CC1E62"/>
    <w:rsid w:val="00CC2F7C"/>
    <w:rsid w:val="00CC3A47"/>
    <w:rsid w:val="00CD646B"/>
    <w:rsid w:val="00CE61DD"/>
    <w:rsid w:val="00CF01E8"/>
    <w:rsid w:val="00CF29F2"/>
    <w:rsid w:val="00CF6FFC"/>
    <w:rsid w:val="00D01A62"/>
    <w:rsid w:val="00D03DD8"/>
    <w:rsid w:val="00D0569C"/>
    <w:rsid w:val="00D0689B"/>
    <w:rsid w:val="00D11774"/>
    <w:rsid w:val="00D13DA2"/>
    <w:rsid w:val="00D14CEB"/>
    <w:rsid w:val="00D216B5"/>
    <w:rsid w:val="00D25343"/>
    <w:rsid w:val="00D2557E"/>
    <w:rsid w:val="00D35C5A"/>
    <w:rsid w:val="00D42A70"/>
    <w:rsid w:val="00D45A71"/>
    <w:rsid w:val="00D46B96"/>
    <w:rsid w:val="00D478F6"/>
    <w:rsid w:val="00D503B0"/>
    <w:rsid w:val="00D50480"/>
    <w:rsid w:val="00D53067"/>
    <w:rsid w:val="00D6457C"/>
    <w:rsid w:val="00D66850"/>
    <w:rsid w:val="00D66D76"/>
    <w:rsid w:val="00D66E95"/>
    <w:rsid w:val="00D67ACD"/>
    <w:rsid w:val="00D703CE"/>
    <w:rsid w:val="00D71678"/>
    <w:rsid w:val="00D754DF"/>
    <w:rsid w:val="00D82087"/>
    <w:rsid w:val="00D97F5F"/>
    <w:rsid w:val="00DA1B63"/>
    <w:rsid w:val="00DA2373"/>
    <w:rsid w:val="00DB11B4"/>
    <w:rsid w:val="00DB37B6"/>
    <w:rsid w:val="00DB5103"/>
    <w:rsid w:val="00DB5D27"/>
    <w:rsid w:val="00DC1AD6"/>
    <w:rsid w:val="00DC506A"/>
    <w:rsid w:val="00DD25BE"/>
    <w:rsid w:val="00DD4701"/>
    <w:rsid w:val="00DE08FA"/>
    <w:rsid w:val="00DE6416"/>
    <w:rsid w:val="00DE7326"/>
    <w:rsid w:val="00E02AE4"/>
    <w:rsid w:val="00E07CAC"/>
    <w:rsid w:val="00E13AF8"/>
    <w:rsid w:val="00E1579E"/>
    <w:rsid w:val="00E15C5E"/>
    <w:rsid w:val="00E16D2D"/>
    <w:rsid w:val="00E35139"/>
    <w:rsid w:val="00E41382"/>
    <w:rsid w:val="00E47586"/>
    <w:rsid w:val="00E47BE3"/>
    <w:rsid w:val="00E50F7C"/>
    <w:rsid w:val="00E52531"/>
    <w:rsid w:val="00E67C8B"/>
    <w:rsid w:val="00E7245D"/>
    <w:rsid w:val="00E732B7"/>
    <w:rsid w:val="00E80BF2"/>
    <w:rsid w:val="00E8628F"/>
    <w:rsid w:val="00E90855"/>
    <w:rsid w:val="00E934BB"/>
    <w:rsid w:val="00E966CA"/>
    <w:rsid w:val="00E97078"/>
    <w:rsid w:val="00E979A5"/>
    <w:rsid w:val="00EA2F76"/>
    <w:rsid w:val="00EB54D5"/>
    <w:rsid w:val="00EB5BEC"/>
    <w:rsid w:val="00EB60FA"/>
    <w:rsid w:val="00EB6EAC"/>
    <w:rsid w:val="00EC3093"/>
    <w:rsid w:val="00EC64E6"/>
    <w:rsid w:val="00EC6EB4"/>
    <w:rsid w:val="00ED6EB5"/>
    <w:rsid w:val="00ED7BE8"/>
    <w:rsid w:val="00EE0D9A"/>
    <w:rsid w:val="00EE0FF8"/>
    <w:rsid w:val="00EF24BE"/>
    <w:rsid w:val="00EF2BBA"/>
    <w:rsid w:val="00F02CB3"/>
    <w:rsid w:val="00F05F36"/>
    <w:rsid w:val="00F07883"/>
    <w:rsid w:val="00F07F8C"/>
    <w:rsid w:val="00F3003A"/>
    <w:rsid w:val="00F302E0"/>
    <w:rsid w:val="00F34005"/>
    <w:rsid w:val="00F34B6A"/>
    <w:rsid w:val="00F37E36"/>
    <w:rsid w:val="00F416CA"/>
    <w:rsid w:val="00F4327C"/>
    <w:rsid w:val="00F53839"/>
    <w:rsid w:val="00F54127"/>
    <w:rsid w:val="00F5652B"/>
    <w:rsid w:val="00F61891"/>
    <w:rsid w:val="00F61BBC"/>
    <w:rsid w:val="00F7103D"/>
    <w:rsid w:val="00F7182D"/>
    <w:rsid w:val="00F718BB"/>
    <w:rsid w:val="00F726C1"/>
    <w:rsid w:val="00F74F52"/>
    <w:rsid w:val="00F75C40"/>
    <w:rsid w:val="00F80857"/>
    <w:rsid w:val="00F93880"/>
    <w:rsid w:val="00FA4844"/>
    <w:rsid w:val="00FA5BB8"/>
    <w:rsid w:val="00FB0D76"/>
    <w:rsid w:val="00FB1C03"/>
    <w:rsid w:val="00FB64AF"/>
    <w:rsid w:val="00FB6DBC"/>
    <w:rsid w:val="00FC069F"/>
    <w:rsid w:val="00FC14E5"/>
    <w:rsid w:val="00FC153D"/>
    <w:rsid w:val="00FD14CF"/>
    <w:rsid w:val="00FE6B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CCE2"/>
  <w15:chartTrackingRefBased/>
  <w15:docId w15:val="{6CFECB3F-8D84-4995-9CD6-57349098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4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D15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B3F4A"/>
    <w:pPr>
      <w:keepNext/>
      <w:spacing w:before="240" w:after="60"/>
      <w:outlineLvl w:val="2"/>
    </w:pPr>
    <w:rPr>
      <w:rFonts w:ascii="Cambria" w:eastAsia="SimSun" w:hAnsi="Cambria"/>
      <w:b/>
      <w:bCs/>
      <w:sz w:val="26"/>
      <w:szCs w:val="26"/>
      <w:lang w:val="x-none"/>
    </w:rPr>
  </w:style>
  <w:style w:type="paragraph" w:styleId="Heading4">
    <w:name w:val="heading 4"/>
    <w:basedOn w:val="Normal"/>
    <w:next w:val="Normal"/>
    <w:link w:val="Heading4Char"/>
    <w:uiPriority w:val="9"/>
    <w:semiHidden/>
    <w:unhideWhenUsed/>
    <w:qFormat/>
    <w:rsid w:val="00EC64E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3F4A"/>
    <w:rPr>
      <w:rFonts w:ascii="Cambria" w:eastAsia="SimSun" w:hAnsi="Cambria" w:cs="Times New Roman"/>
      <w:b/>
      <w:bCs/>
      <w:sz w:val="26"/>
      <w:szCs w:val="26"/>
      <w:lang w:val="x-none"/>
    </w:rPr>
  </w:style>
  <w:style w:type="paragraph" w:styleId="BodyText">
    <w:name w:val="Body Text"/>
    <w:basedOn w:val="Normal"/>
    <w:link w:val="BodyTextChar"/>
    <w:rsid w:val="003B3F4A"/>
    <w:pPr>
      <w:jc w:val="both"/>
    </w:pPr>
    <w:rPr>
      <w:lang w:val="et-EE"/>
    </w:rPr>
  </w:style>
  <w:style w:type="character" w:customStyle="1" w:styleId="BodyTextChar">
    <w:name w:val="Body Text Char"/>
    <w:basedOn w:val="DefaultParagraphFont"/>
    <w:link w:val="BodyText"/>
    <w:rsid w:val="003B3F4A"/>
    <w:rPr>
      <w:rFonts w:ascii="Times New Roman" w:eastAsia="Times New Roman" w:hAnsi="Times New Roman" w:cs="Times New Roman"/>
      <w:sz w:val="24"/>
      <w:szCs w:val="24"/>
    </w:rPr>
  </w:style>
  <w:style w:type="character" w:styleId="Hyperlink">
    <w:name w:val="Hyperlink"/>
    <w:rsid w:val="003B3F4A"/>
    <w:rPr>
      <w:rFonts w:ascii="Times New Roman" w:hAnsi="Times New Roman" w:cs="Times New Roman"/>
      <w:color w:val="0000FF"/>
      <w:u w:val="single"/>
    </w:rPr>
  </w:style>
  <w:style w:type="paragraph" w:styleId="FootnoteText">
    <w:name w:val="footnote text"/>
    <w:basedOn w:val="Normal"/>
    <w:link w:val="FootnoteTextChar"/>
    <w:uiPriority w:val="99"/>
    <w:rsid w:val="003B3F4A"/>
    <w:rPr>
      <w:sz w:val="20"/>
      <w:szCs w:val="20"/>
      <w:lang w:val="x-none"/>
    </w:rPr>
  </w:style>
  <w:style w:type="character" w:customStyle="1" w:styleId="FootnoteTextChar">
    <w:name w:val="Footnote Text Char"/>
    <w:basedOn w:val="DefaultParagraphFont"/>
    <w:link w:val="FootnoteText"/>
    <w:uiPriority w:val="99"/>
    <w:rsid w:val="003B3F4A"/>
    <w:rPr>
      <w:rFonts w:ascii="Times New Roman" w:eastAsia="Times New Roman" w:hAnsi="Times New Roman" w:cs="Times New Roman"/>
      <w:sz w:val="20"/>
      <w:szCs w:val="20"/>
      <w:lang w:val="x-none"/>
    </w:rPr>
  </w:style>
  <w:style w:type="character" w:styleId="FootnoteReference">
    <w:name w:val="footnote reference"/>
    <w:uiPriority w:val="99"/>
    <w:rsid w:val="003B3F4A"/>
    <w:rPr>
      <w:rFonts w:ascii="Times New Roman" w:hAnsi="Times New Roman" w:cs="Times New Roman"/>
      <w:vertAlign w:val="superscript"/>
    </w:rPr>
  </w:style>
  <w:style w:type="paragraph" w:styleId="Footer">
    <w:name w:val="footer"/>
    <w:basedOn w:val="Normal"/>
    <w:link w:val="FooterChar"/>
    <w:uiPriority w:val="99"/>
    <w:unhideWhenUsed/>
    <w:rsid w:val="003B3F4A"/>
    <w:pPr>
      <w:tabs>
        <w:tab w:val="center" w:pos="4680"/>
        <w:tab w:val="right" w:pos="9360"/>
      </w:tabs>
    </w:pPr>
    <w:rPr>
      <w:lang w:val="x-none"/>
    </w:rPr>
  </w:style>
  <w:style w:type="character" w:customStyle="1" w:styleId="FooterChar">
    <w:name w:val="Footer Char"/>
    <w:basedOn w:val="DefaultParagraphFont"/>
    <w:link w:val="Footer"/>
    <w:uiPriority w:val="99"/>
    <w:rsid w:val="003B3F4A"/>
    <w:rPr>
      <w:rFonts w:ascii="Times New Roman" w:eastAsia="Times New Roman" w:hAnsi="Times New Roman" w:cs="Times New Roman"/>
      <w:sz w:val="24"/>
      <w:szCs w:val="24"/>
      <w:lang w:val="x-none"/>
    </w:rPr>
  </w:style>
  <w:style w:type="character" w:styleId="Emphasis">
    <w:name w:val="Emphasis"/>
    <w:uiPriority w:val="20"/>
    <w:qFormat/>
    <w:rsid w:val="003B3F4A"/>
    <w:rPr>
      <w:i/>
      <w:iCs/>
    </w:rPr>
  </w:style>
  <w:style w:type="character" w:customStyle="1" w:styleId="apple-converted-space">
    <w:name w:val="apple-converted-space"/>
    <w:basedOn w:val="DefaultParagraphFont"/>
    <w:rsid w:val="003B3F4A"/>
  </w:style>
  <w:style w:type="paragraph" w:styleId="ListParagraph">
    <w:name w:val="List Paragraph"/>
    <w:basedOn w:val="Normal"/>
    <w:uiPriority w:val="34"/>
    <w:qFormat/>
    <w:rsid w:val="003B3F4A"/>
    <w:pPr>
      <w:ind w:left="720"/>
      <w:contextualSpacing/>
    </w:pPr>
  </w:style>
  <w:style w:type="paragraph" w:styleId="BodyTextIndent">
    <w:name w:val="Body Text Indent"/>
    <w:basedOn w:val="Normal"/>
    <w:link w:val="BodyTextIndentChar"/>
    <w:uiPriority w:val="99"/>
    <w:semiHidden/>
    <w:unhideWhenUsed/>
    <w:rsid w:val="00B14142"/>
    <w:pPr>
      <w:spacing w:after="120"/>
      <w:ind w:left="283"/>
    </w:pPr>
  </w:style>
  <w:style w:type="character" w:customStyle="1" w:styleId="BodyTextIndentChar">
    <w:name w:val="Body Text Indent Char"/>
    <w:basedOn w:val="DefaultParagraphFont"/>
    <w:link w:val="BodyTextIndent"/>
    <w:uiPriority w:val="99"/>
    <w:semiHidden/>
    <w:rsid w:val="00B1414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B14142"/>
    <w:pPr>
      <w:spacing w:before="240" w:after="100" w:afterAutospacing="1"/>
    </w:pPr>
  </w:style>
  <w:style w:type="character" w:styleId="Strong">
    <w:name w:val="Strong"/>
    <w:uiPriority w:val="22"/>
    <w:qFormat/>
    <w:rsid w:val="001F29AC"/>
    <w:rPr>
      <w:b/>
      <w:bCs/>
    </w:rPr>
  </w:style>
  <w:style w:type="paragraph" w:styleId="CommentText">
    <w:name w:val="annotation text"/>
    <w:basedOn w:val="Normal"/>
    <w:link w:val="CommentTextChar"/>
    <w:uiPriority w:val="99"/>
    <w:rsid w:val="001F29AC"/>
    <w:rPr>
      <w:sz w:val="20"/>
      <w:szCs w:val="20"/>
    </w:rPr>
  </w:style>
  <w:style w:type="character" w:customStyle="1" w:styleId="CommentTextChar">
    <w:name w:val="Comment Text Char"/>
    <w:basedOn w:val="DefaultParagraphFont"/>
    <w:link w:val="CommentText"/>
    <w:uiPriority w:val="99"/>
    <w:rsid w:val="001F29AC"/>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F36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F36CE"/>
    <w:rPr>
      <w:rFonts w:ascii="Tahoma" w:hAnsi="Tahoma" w:cs="Tahoma"/>
      <w:sz w:val="16"/>
      <w:szCs w:val="16"/>
      <w:lang w:val="en-US"/>
    </w:rPr>
  </w:style>
  <w:style w:type="character" w:styleId="CommentReference">
    <w:name w:val="annotation reference"/>
    <w:basedOn w:val="DefaultParagraphFont"/>
    <w:uiPriority w:val="99"/>
    <w:semiHidden/>
    <w:unhideWhenUsed/>
    <w:rsid w:val="00085111"/>
    <w:rPr>
      <w:sz w:val="16"/>
      <w:szCs w:val="16"/>
    </w:rPr>
  </w:style>
  <w:style w:type="paragraph" w:styleId="CommentSubject">
    <w:name w:val="annotation subject"/>
    <w:basedOn w:val="CommentText"/>
    <w:next w:val="CommentText"/>
    <w:link w:val="CommentSubjectChar"/>
    <w:uiPriority w:val="99"/>
    <w:semiHidden/>
    <w:unhideWhenUsed/>
    <w:rsid w:val="00085111"/>
    <w:rPr>
      <w:b/>
      <w:bCs/>
    </w:rPr>
  </w:style>
  <w:style w:type="character" w:customStyle="1" w:styleId="CommentSubjectChar">
    <w:name w:val="Comment Subject Char"/>
    <w:basedOn w:val="CommentTextChar"/>
    <w:link w:val="CommentSubject"/>
    <w:uiPriority w:val="99"/>
    <w:semiHidden/>
    <w:rsid w:val="00085111"/>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EC64E6"/>
    <w:rPr>
      <w:rFonts w:asciiTheme="majorHAnsi" w:eastAsiaTheme="majorEastAsia" w:hAnsiTheme="majorHAnsi" w:cstheme="majorBidi"/>
      <w:i/>
      <w:iCs/>
      <w:color w:val="2E74B5" w:themeColor="accent1" w:themeShade="BF"/>
      <w:sz w:val="24"/>
      <w:szCs w:val="24"/>
      <w:lang w:val="en-US"/>
    </w:rPr>
  </w:style>
  <w:style w:type="paragraph" w:customStyle="1" w:styleId="Snum">
    <w:name w:val="Sõnum"/>
    <w:autoRedefine/>
    <w:qFormat/>
    <w:rsid w:val="00404530"/>
    <w:pPr>
      <w:spacing w:after="0" w:line="240" w:lineRule="auto"/>
      <w:jc w:val="both"/>
    </w:pPr>
    <w:rPr>
      <w:rFonts w:ascii="Times New Roman" w:eastAsia="SimSun" w:hAnsi="Times New Roman" w:cs="Mangal"/>
      <w:kern w:val="1"/>
      <w:sz w:val="24"/>
      <w:szCs w:val="24"/>
      <w:lang w:eastAsia="zh-CN" w:bidi="hi-IN"/>
    </w:rPr>
  </w:style>
  <w:style w:type="character" w:styleId="UnresolvedMention">
    <w:name w:val="Unresolved Mention"/>
    <w:basedOn w:val="DefaultParagraphFont"/>
    <w:uiPriority w:val="99"/>
    <w:semiHidden/>
    <w:unhideWhenUsed/>
    <w:rsid w:val="00AD5F2A"/>
    <w:rPr>
      <w:color w:val="605E5C"/>
      <w:shd w:val="clear" w:color="auto" w:fill="E1DFDD"/>
    </w:rPr>
  </w:style>
  <w:style w:type="character" w:customStyle="1" w:styleId="Heading1Char">
    <w:name w:val="Heading 1 Char"/>
    <w:basedOn w:val="DefaultParagraphFont"/>
    <w:link w:val="Heading1"/>
    <w:uiPriority w:val="9"/>
    <w:rsid w:val="00BD1584"/>
    <w:rPr>
      <w:rFonts w:asciiTheme="majorHAnsi" w:eastAsiaTheme="majorEastAsia" w:hAnsiTheme="majorHAnsi" w:cstheme="majorBidi"/>
      <w:color w:val="2E74B5" w:themeColor="accent1" w:themeShade="BF"/>
      <w:sz w:val="32"/>
      <w:szCs w:val="32"/>
      <w:lang w:val="en-US"/>
    </w:rPr>
  </w:style>
  <w:style w:type="paragraph" w:styleId="Revision">
    <w:name w:val="Revision"/>
    <w:hidden/>
    <w:uiPriority w:val="99"/>
    <w:semiHidden/>
    <w:rsid w:val="004329D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121">
      <w:bodyDiv w:val="1"/>
      <w:marLeft w:val="0"/>
      <w:marRight w:val="0"/>
      <w:marTop w:val="0"/>
      <w:marBottom w:val="0"/>
      <w:divBdr>
        <w:top w:val="none" w:sz="0" w:space="0" w:color="auto"/>
        <w:left w:val="none" w:sz="0" w:space="0" w:color="auto"/>
        <w:bottom w:val="none" w:sz="0" w:space="0" w:color="auto"/>
        <w:right w:val="none" w:sz="0" w:space="0" w:color="auto"/>
      </w:divBdr>
    </w:div>
    <w:div w:id="236792794">
      <w:bodyDiv w:val="1"/>
      <w:marLeft w:val="0"/>
      <w:marRight w:val="0"/>
      <w:marTop w:val="0"/>
      <w:marBottom w:val="0"/>
      <w:divBdr>
        <w:top w:val="none" w:sz="0" w:space="0" w:color="auto"/>
        <w:left w:val="none" w:sz="0" w:space="0" w:color="auto"/>
        <w:bottom w:val="none" w:sz="0" w:space="0" w:color="auto"/>
        <w:right w:val="none" w:sz="0" w:space="0" w:color="auto"/>
      </w:divBdr>
    </w:div>
    <w:div w:id="432824705">
      <w:bodyDiv w:val="1"/>
      <w:marLeft w:val="0"/>
      <w:marRight w:val="0"/>
      <w:marTop w:val="0"/>
      <w:marBottom w:val="0"/>
      <w:divBdr>
        <w:top w:val="none" w:sz="0" w:space="0" w:color="auto"/>
        <w:left w:val="none" w:sz="0" w:space="0" w:color="auto"/>
        <w:bottom w:val="none" w:sz="0" w:space="0" w:color="auto"/>
        <w:right w:val="none" w:sz="0" w:space="0" w:color="auto"/>
      </w:divBdr>
    </w:div>
    <w:div w:id="463735244">
      <w:bodyDiv w:val="1"/>
      <w:marLeft w:val="0"/>
      <w:marRight w:val="0"/>
      <w:marTop w:val="0"/>
      <w:marBottom w:val="0"/>
      <w:divBdr>
        <w:top w:val="none" w:sz="0" w:space="0" w:color="auto"/>
        <w:left w:val="none" w:sz="0" w:space="0" w:color="auto"/>
        <w:bottom w:val="none" w:sz="0" w:space="0" w:color="auto"/>
        <w:right w:val="none" w:sz="0" w:space="0" w:color="auto"/>
      </w:divBdr>
    </w:div>
    <w:div w:id="775909980">
      <w:bodyDiv w:val="1"/>
      <w:marLeft w:val="0"/>
      <w:marRight w:val="0"/>
      <w:marTop w:val="0"/>
      <w:marBottom w:val="0"/>
      <w:divBdr>
        <w:top w:val="none" w:sz="0" w:space="0" w:color="auto"/>
        <w:left w:val="none" w:sz="0" w:space="0" w:color="auto"/>
        <w:bottom w:val="none" w:sz="0" w:space="0" w:color="auto"/>
        <w:right w:val="none" w:sz="0" w:space="0" w:color="auto"/>
      </w:divBdr>
    </w:div>
    <w:div w:id="1023358943">
      <w:bodyDiv w:val="1"/>
      <w:marLeft w:val="0"/>
      <w:marRight w:val="0"/>
      <w:marTop w:val="0"/>
      <w:marBottom w:val="0"/>
      <w:divBdr>
        <w:top w:val="none" w:sz="0" w:space="0" w:color="auto"/>
        <w:left w:val="none" w:sz="0" w:space="0" w:color="auto"/>
        <w:bottom w:val="none" w:sz="0" w:space="0" w:color="auto"/>
        <w:right w:val="none" w:sz="0" w:space="0" w:color="auto"/>
      </w:divBdr>
    </w:div>
    <w:div w:id="1080056316">
      <w:bodyDiv w:val="1"/>
      <w:marLeft w:val="0"/>
      <w:marRight w:val="0"/>
      <w:marTop w:val="0"/>
      <w:marBottom w:val="0"/>
      <w:divBdr>
        <w:top w:val="none" w:sz="0" w:space="0" w:color="auto"/>
        <w:left w:val="none" w:sz="0" w:space="0" w:color="auto"/>
        <w:bottom w:val="none" w:sz="0" w:space="0" w:color="auto"/>
        <w:right w:val="none" w:sz="0" w:space="0" w:color="auto"/>
      </w:divBdr>
    </w:div>
    <w:div w:id="1261253655">
      <w:bodyDiv w:val="1"/>
      <w:marLeft w:val="0"/>
      <w:marRight w:val="0"/>
      <w:marTop w:val="0"/>
      <w:marBottom w:val="0"/>
      <w:divBdr>
        <w:top w:val="none" w:sz="0" w:space="0" w:color="auto"/>
        <w:left w:val="none" w:sz="0" w:space="0" w:color="auto"/>
        <w:bottom w:val="none" w:sz="0" w:space="0" w:color="auto"/>
        <w:right w:val="none" w:sz="0" w:space="0" w:color="auto"/>
      </w:divBdr>
    </w:div>
    <w:div w:id="14267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it.soininen@mfa.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F8C6A-8A67-47A4-8689-A5E1FCB1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1272</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Anna-Džessika Bogatšova</dc:creator>
  <cp:keywords/>
  <dc:description/>
  <cp:lastModifiedBy>Perit Soininen</cp:lastModifiedBy>
  <cp:revision>3</cp:revision>
  <dcterms:created xsi:type="dcterms:W3CDTF">2025-01-17T14:23:00Z</dcterms:created>
  <dcterms:modified xsi:type="dcterms:W3CDTF">2025-01-17T14:24:00Z</dcterms:modified>
</cp:coreProperties>
</file>