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B2F0C" w14:textId="77777777" w:rsidR="007C2110" w:rsidRDefault="007C2110" w:rsidP="007C2110">
      <w:pPr>
        <w:pStyle w:val="Kehatekst"/>
        <w:spacing w:after="0" w:line="240" w:lineRule="auto"/>
        <w:ind w:left="-142"/>
        <w:jc w:val="center"/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CC3C989" wp14:editId="3E176CE7">
            <wp:simplePos x="0" y="0"/>
            <wp:positionH relativeFrom="margin">
              <wp:align>center</wp:align>
            </wp:positionH>
            <wp:positionV relativeFrom="topMargin">
              <wp:align>bottom</wp:align>
            </wp:positionV>
            <wp:extent cx="542925" cy="654685"/>
            <wp:effectExtent l="0" t="0" r="9525" b="0"/>
            <wp:wrapSquare wrapText="bothSides"/>
            <wp:docPr id="6" name="Picture 6" descr="A blue and white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blue and white 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78D837" w14:textId="77777777" w:rsidR="007C2110" w:rsidRDefault="007C2110" w:rsidP="007C2110">
      <w:pPr>
        <w:pStyle w:val="Kehatekst"/>
        <w:spacing w:after="0" w:line="240" w:lineRule="auto"/>
        <w:ind w:left="-284"/>
        <w:jc w:val="center"/>
        <w:rPr>
          <w:b/>
          <w:sz w:val="28"/>
          <w:szCs w:val="28"/>
        </w:rPr>
      </w:pPr>
      <w:r w:rsidRPr="00665CF0">
        <w:rPr>
          <w:b/>
          <w:sz w:val="28"/>
          <w:szCs w:val="28"/>
        </w:rPr>
        <w:t>MAARDU LINNAVALITSUS</w:t>
      </w:r>
    </w:p>
    <w:p w14:paraId="430BB5BC" w14:textId="77777777" w:rsidR="007C2110" w:rsidRDefault="007C2110" w:rsidP="007C2110">
      <w:pPr>
        <w:pStyle w:val="Kehatekst"/>
        <w:spacing w:after="0" w:line="240" w:lineRule="auto"/>
        <w:ind w:left="-284"/>
        <w:jc w:val="center"/>
        <w:rPr>
          <w:b/>
          <w:sz w:val="28"/>
          <w:szCs w:val="28"/>
        </w:rPr>
      </w:pPr>
    </w:p>
    <w:p w14:paraId="3347BB99" w14:textId="77777777" w:rsidR="007C2110" w:rsidRDefault="007C2110" w:rsidP="007C2110">
      <w:pPr>
        <w:pStyle w:val="Kehatekst"/>
        <w:spacing w:after="0" w:line="240" w:lineRule="auto"/>
        <w:ind w:left="-284"/>
        <w:jc w:val="center"/>
        <w:rPr>
          <w:b/>
          <w:szCs w:val="24"/>
        </w:rPr>
      </w:pPr>
      <w:r>
        <w:rPr>
          <w:b/>
          <w:szCs w:val="24"/>
        </w:rPr>
        <w:t>PLANEERIMIS</w:t>
      </w:r>
      <w:r w:rsidRPr="0091527B">
        <w:rPr>
          <w:b/>
          <w:szCs w:val="24"/>
        </w:rPr>
        <w:t xml:space="preserve">- JA </w:t>
      </w:r>
      <w:r>
        <w:rPr>
          <w:b/>
          <w:szCs w:val="24"/>
        </w:rPr>
        <w:t>MAJANDUS</w:t>
      </w:r>
      <w:r w:rsidRPr="0091527B">
        <w:rPr>
          <w:b/>
          <w:szCs w:val="24"/>
        </w:rPr>
        <w:t xml:space="preserve">OSAKOND </w:t>
      </w:r>
    </w:p>
    <w:p w14:paraId="61F4AF4D" w14:textId="77777777" w:rsidR="007C2110" w:rsidRDefault="007C2110" w:rsidP="007C2110">
      <w:pPr>
        <w:pStyle w:val="Kehatekst"/>
        <w:spacing w:after="0" w:line="240" w:lineRule="auto"/>
        <w:ind w:left="-284"/>
        <w:jc w:val="center"/>
        <w:rPr>
          <w:b/>
          <w:szCs w:val="24"/>
        </w:rPr>
      </w:pPr>
    </w:p>
    <w:p w14:paraId="02F60B32" w14:textId="77777777" w:rsidR="007C2110" w:rsidRDefault="007C2110" w:rsidP="007C2110">
      <w:pPr>
        <w:pStyle w:val="Kehatekst"/>
        <w:spacing w:after="0" w:line="240" w:lineRule="auto"/>
        <w:ind w:left="-284"/>
        <w:jc w:val="center"/>
        <w:rPr>
          <w:b/>
          <w:szCs w:val="24"/>
        </w:rPr>
      </w:pPr>
    </w:p>
    <w:p w14:paraId="3418380F" w14:textId="77777777" w:rsidR="007C2110" w:rsidRDefault="007C2110" w:rsidP="007C2110">
      <w:pPr>
        <w:pStyle w:val="Kehatekst"/>
        <w:spacing w:after="0" w:line="240" w:lineRule="auto"/>
        <w:ind w:left="-284"/>
        <w:jc w:val="left"/>
        <w:rPr>
          <w:b/>
          <w:szCs w:val="24"/>
        </w:rPr>
      </w:pPr>
    </w:p>
    <w:p w14:paraId="202B6874" w14:textId="19844D87" w:rsidR="007C2110" w:rsidRDefault="007C2110" w:rsidP="007C2110">
      <w:pPr>
        <w:pStyle w:val="Kehatekst"/>
        <w:spacing w:after="0" w:line="240" w:lineRule="auto"/>
        <w:ind w:left="-284"/>
        <w:jc w:val="left"/>
        <w:rPr>
          <w:bCs/>
          <w:szCs w:val="24"/>
        </w:rPr>
      </w:pPr>
      <w:r>
        <w:rPr>
          <w:bCs/>
          <w:szCs w:val="24"/>
        </w:rPr>
        <w:t>Transpordiamet</w:t>
      </w:r>
    </w:p>
    <w:p w14:paraId="3C52DBD2" w14:textId="74CD2D04" w:rsidR="007C2110" w:rsidRDefault="007C2110" w:rsidP="007C2110">
      <w:pPr>
        <w:pStyle w:val="Kehatekst"/>
        <w:spacing w:after="0" w:line="240" w:lineRule="auto"/>
        <w:ind w:left="-284"/>
        <w:jc w:val="left"/>
        <w:rPr>
          <w:bCs/>
          <w:szCs w:val="24"/>
        </w:rPr>
      </w:pPr>
      <w:r>
        <w:rPr>
          <w:bCs/>
          <w:szCs w:val="24"/>
        </w:rPr>
        <w:t>Valge 4</w:t>
      </w:r>
    </w:p>
    <w:p w14:paraId="37FCEFED" w14:textId="77777777" w:rsidR="007C2110" w:rsidRDefault="007C2110" w:rsidP="007C2110">
      <w:pPr>
        <w:pStyle w:val="Kehatekst"/>
        <w:spacing w:after="0" w:line="240" w:lineRule="auto"/>
        <w:ind w:left="-284"/>
        <w:jc w:val="left"/>
        <w:rPr>
          <w:bCs/>
          <w:szCs w:val="24"/>
        </w:rPr>
      </w:pPr>
      <w:r w:rsidRPr="007C2110">
        <w:rPr>
          <w:bCs/>
          <w:szCs w:val="24"/>
        </w:rPr>
        <w:t>11413 Tallinn</w:t>
      </w:r>
    </w:p>
    <w:p w14:paraId="262E3896" w14:textId="3A8F64AC" w:rsidR="007C2110" w:rsidRDefault="007C2110" w:rsidP="007C2110">
      <w:pPr>
        <w:pStyle w:val="Kehatekst"/>
        <w:spacing w:after="0" w:line="240" w:lineRule="auto"/>
        <w:ind w:left="-284"/>
      </w:pPr>
      <w:hyperlink r:id="rId7" w:history="1">
        <w:r w:rsidRPr="003C1639">
          <w:rPr>
            <w:rStyle w:val="Hperlink"/>
          </w:rPr>
          <w:t>info@transpordiamet.ee</w:t>
        </w:r>
      </w:hyperlink>
    </w:p>
    <w:p w14:paraId="03017AD3" w14:textId="7AD3487B" w:rsidR="007C2110" w:rsidRDefault="007C2110" w:rsidP="007C2110">
      <w:pPr>
        <w:pStyle w:val="Kehatekst"/>
        <w:spacing w:after="0" w:line="240" w:lineRule="auto"/>
        <w:ind w:left="-284"/>
        <w:jc w:val="right"/>
        <w:rPr>
          <w:bCs/>
          <w:szCs w:val="24"/>
        </w:rPr>
      </w:pPr>
      <w:r>
        <w:rPr>
          <w:bCs/>
          <w:szCs w:val="24"/>
        </w:rPr>
        <w:t>13.10.2026 nr 7-1.3/</w:t>
      </w:r>
      <w:r w:rsidR="006E21A5">
        <w:rPr>
          <w:bCs/>
          <w:szCs w:val="24"/>
        </w:rPr>
        <w:t>3215</w:t>
      </w:r>
    </w:p>
    <w:p w14:paraId="6AD19DD5" w14:textId="77777777" w:rsidR="007C2110" w:rsidRDefault="007C2110" w:rsidP="007C2110">
      <w:pPr>
        <w:pStyle w:val="Kehatekst"/>
        <w:spacing w:after="0" w:line="240" w:lineRule="auto"/>
        <w:ind w:left="-284"/>
        <w:jc w:val="right"/>
        <w:rPr>
          <w:bCs/>
          <w:szCs w:val="24"/>
        </w:rPr>
      </w:pPr>
    </w:p>
    <w:p w14:paraId="06A0E288" w14:textId="77777777" w:rsidR="007C2110" w:rsidRPr="0027352E" w:rsidRDefault="007C2110" w:rsidP="007C2110">
      <w:pPr>
        <w:pStyle w:val="Kehatekst"/>
        <w:spacing w:after="0" w:line="240" w:lineRule="auto"/>
        <w:ind w:left="-284"/>
        <w:jc w:val="left"/>
        <w:rPr>
          <w:b/>
          <w:szCs w:val="24"/>
        </w:rPr>
      </w:pPr>
      <w:r>
        <w:rPr>
          <w:b/>
          <w:szCs w:val="24"/>
        </w:rPr>
        <w:t>Saare</w:t>
      </w:r>
      <w:r w:rsidRPr="0027352E">
        <w:rPr>
          <w:b/>
          <w:szCs w:val="24"/>
        </w:rPr>
        <w:t xml:space="preserve"> kinnistu </w:t>
      </w:r>
      <w:r>
        <w:rPr>
          <w:b/>
          <w:szCs w:val="24"/>
        </w:rPr>
        <w:t>ning</w:t>
      </w:r>
      <w:r w:rsidRPr="0027352E">
        <w:rPr>
          <w:b/>
          <w:szCs w:val="24"/>
        </w:rPr>
        <w:t xml:space="preserve"> lähiala </w:t>
      </w:r>
    </w:p>
    <w:p w14:paraId="651F200B" w14:textId="77777777" w:rsidR="007C2110" w:rsidRDefault="007C2110" w:rsidP="007C2110">
      <w:pPr>
        <w:pStyle w:val="Kehatekst"/>
        <w:spacing w:after="0" w:line="240" w:lineRule="auto"/>
        <w:ind w:left="-284"/>
        <w:jc w:val="left"/>
        <w:rPr>
          <w:b/>
          <w:szCs w:val="24"/>
        </w:rPr>
      </w:pPr>
      <w:r w:rsidRPr="0027352E">
        <w:rPr>
          <w:b/>
          <w:szCs w:val="24"/>
        </w:rPr>
        <w:t>detailplaneeringu esitamine kooskõlastamiseks</w:t>
      </w:r>
    </w:p>
    <w:p w14:paraId="761D3F60" w14:textId="77777777" w:rsidR="007C2110" w:rsidRDefault="007C2110" w:rsidP="007C2110">
      <w:pPr>
        <w:pStyle w:val="Kehatekst"/>
        <w:spacing w:after="0" w:line="240" w:lineRule="auto"/>
        <w:ind w:left="-284"/>
        <w:jc w:val="left"/>
        <w:rPr>
          <w:b/>
          <w:szCs w:val="24"/>
        </w:rPr>
      </w:pPr>
    </w:p>
    <w:p w14:paraId="5B154FF7" w14:textId="76B1F709" w:rsidR="007C2110" w:rsidRDefault="007C2110" w:rsidP="007C2110">
      <w:pPr>
        <w:pStyle w:val="Kehatekst"/>
        <w:spacing w:after="0" w:line="240" w:lineRule="auto"/>
        <w:ind w:left="-284"/>
        <w:jc w:val="left"/>
        <w:rPr>
          <w:bCs/>
          <w:szCs w:val="24"/>
        </w:rPr>
      </w:pPr>
      <w:r w:rsidRPr="0027352E">
        <w:rPr>
          <w:bCs/>
          <w:szCs w:val="24"/>
        </w:rPr>
        <w:t xml:space="preserve">Lugupeetud </w:t>
      </w:r>
      <w:r>
        <w:rPr>
          <w:bCs/>
          <w:szCs w:val="24"/>
        </w:rPr>
        <w:t>Transpordiameti</w:t>
      </w:r>
      <w:r w:rsidRPr="0027352E">
        <w:rPr>
          <w:bCs/>
          <w:szCs w:val="24"/>
        </w:rPr>
        <w:t xml:space="preserve"> esindaja</w:t>
      </w:r>
    </w:p>
    <w:p w14:paraId="5BA9ADF1" w14:textId="77777777" w:rsidR="007C2110" w:rsidRDefault="007C2110" w:rsidP="007C2110">
      <w:pPr>
        <w:pStyle w:val="Kehatekst"/>
        <w:spacing w:after="0" w:line="240" w:lineRule="auto"/>
        <w:ind w:left="-284"/>
        <w:jc w:val="left"/>
        <w:rPr>
          <w:bCs/>
          <w:szCs w:val="24"/>
        </w:rPr>
      </w:pPr>
    </w:p>
    <w:p w14:paraId="1782D005" w14:textId="77777777" w:rsidR="007C2110" w:rsidRDefault="007C2110" w:rsidP="007C2110">
      <w:pPr>
        <w:pStyle w:val="Kehatekst"/>
        <w:ind w:left="-284"/>
        <w:rPr>
          <w:bCs/>
          <w:szCs w:val="24"/>
        </w:rPr>
      </w:pPr>
      <w:r w:rsidRPr="00DC44C4">
        <w:rPr>
          <w:bCs/>
          <w:szCs w:val="24"/>
        </w:rPr>
        <w:t xml:space="preserve">Maardu Linnavalitsus algatas </w:t>
      </w:r>
      <w:r>
        <w:rPr>
          <w:bCs/>
          <w:szCs w:val="24"/>
        </w:rPr>
        <w:t xml:space="preserve">Saare </w:t>
      </w:r>
      <w:r w:rsidRPr="00DC44C4">
        <w:rPr>
          <w:bCs/>
          <w:szCs w:val="24"/>
        </w:rPr>
        <w:t xml:space="preserve">kinnistu </w:t>
      </w:r>
      <w:r>
        <w:rPr>
          <w:bCs/>
          <w:szCs w:val="24"/>
        </w:rPr>
        <w:t>ning</w:t>
      </w:r>
      <w:r w:rsidRPr="00DC44C4">
        <w:rPr>
          <w:bCs/>
          <w:szCs w:val="24"/>
        </w:rPr>
        <w:t xml:space="preserve"> lähiala detailplaneeringu (edaspidi detailplaneering) </w:t>
      </w:r>
      <w:r>
        <w:rPr>
          <w:bCs/>
          <w:szCs w:val="24"/>
        </w:rPr>
        <w:t>05</w:t>
      </w:r>
      <w:r w:rsidRPr="00DC44C4">
        <w:rPr>
          <w:bCs/>
          <w:szCs w:val="24"/>
        </w:rPr>
        <w:t>.0</w:t>
      </w:r>
      <w:r>
        <w:rPr>
          <w:bCs/>
          <w:szCs w:val="24"/>
        </w:rPr>
        <w:t>9</w:t>
      </w:r>
      <w:r w:rsidRPr="00DC44C4">
        <w:rPr>
          <w:bCs/>
          <w:szCs w:val="24"/>
        </w:rPr>
        <w:t>.20</w:t>
      </w:r>
      <w:r>
        <w:rPr>
          <w:bCs/>
          <w:szCs w:val="24"/>
        </w:rPr>
        <w:t>17</w:t>
      </w:r>
      <w:r w:rsidRPr="00DC44C4">
        <w:rPr>
          <w:bCs/>
          <w:szCs w:val="24"/>
        </w:rPr>
        <w:t xml:space="preserve"> korraldusega nr </w:t>
      </w:r>
      <w:r>
        <w:rPr>
          <w:bCs/>
          <w:szCs w:val="24"/>
        </w:rPr>
        <w:t>594</w:t>
      </w:r>
      <w:r w:rsidRPr="00DC44C4">
        <w:rPr>
          <w:bCs/>
          <w:szCs w:val="24"/>
        </w:rPr>
        <w:t xml:space="preserve">. </w:t>
      </w:r>
      <w:r w:rsidRPr="00AB5D24">
        <w:rPr>
          <w:bCs/>
          <w:szCs w:val="24"/>
        </w:rPr>
        <w:t xml:space="preserve">Detailplaneeringu koostamise eesmärk on </w:t>
      </w:r>
      <w:r w:rsidRPr="002C0192">
        <w:rPr>
          <w:bCs/>
          <w:szCs w:val="24"/>
        </w:rPr>
        <w:t>ehitusõiguse määramine äri/tootmishoonete püstitamiseks ning üldiste maakasutustingimuste määramine, heakorrastuse, haljastuse, juurdepääsude, parkimise ja tehnovõrkudega varustamise põhimõtteline lahendamine</w:t>
      </w:r>
      <w:r w:rsidRPr="00AB5D24">
        <w:rPr>
          <w:bCs/>
          <w:szCs w:val="24"/>
        </w:rPr>
        <w:t>. Planeeringuala suurus on ligikaudu 2,</w:t>
      </w:r>
      <w:r>
        <w:rPr>
          <w:bCs/>
          <w:szCs w:val="24"/>
        </w:rPr>
        <w:t>4</w:t>
      </w:r>
      <w:r w:rsidRPr="00AB5D24">
        <w:rPr>
          <w:bCs/>
          <w:szCs w:val="24"/>
        </w:rPr>
        <w:t xml:space="preserve"> ha.</w:t>
      </w:r>
    </w:p>
    <w:p w14:paraId="1072FEA6" w14:textId="005D6E68" w:rsidR="007C2110" w:rsidRDefault="007C2110" w:rsidP="007C2110">
      <w:pPr>
        <w:pStyle w:val="Kehatekst"/>
        <w:ind w:left="-284"/>
        <w:rPr>
          <w:bCs/>
          <w:szCs w:val="24"/>
        </w:rPr>
      </w:pPr>
      <w:r w:rsidRPr="00DC44C4">
        <w:rPr>
          <w:bCs/>
          <w:szCs w:val="24"/>
        </w:rPr>
        <w:t>Planeeringulahendus näeb ette</w:t>
      </w:r>
      <w:r>
        <w:rPr>
          <w:bCs/>
          <w:szCs w:val="24"/>
        </w:rPr>
        <w:t xml:space="preserve"> ühele äri- ja tootmismaa krundile ehitusõiguse määramist kuni kolmele hoonele</w:t>
      </w:r>
      <w:r w:rsidRPr="00DC44C4">
        <w:rPr>
          <w:bCs/>
          <w:szCs w:val="24"/>
        </w:rPr>
        <w:t xml:space="preserve"> </w:t>
      </w:r>
      <w:r>
        <w:rPr>
          <w:bCs/>
          <w:szCs w:val="24"/>
        </w:rPr>
        <w:t>maksimaalse kõrgusega 18 meetrit</w:t>
      </w:r>
      <w:r w:rsidRPr="00DC44C4">
        <w:rPr>
          <w:bCs/>
          <w:szCs w:val="24"/>
        </w:rPr>
        <w:t>, ehitisealuse pinnaga kuni 1</w:t>
      </w:r>
      <w:r>
        <w:rPr>
          <w:bCs/>
          <w:szCs w:val="24"/>
        </w:rPr>
        <w:t>4 440</w:t>
      </w:r>
      <w:r w:rsidRPr="00DC44C4">
        <w:rPr>
          <w:bCs/>
          <w:szCs w:val="24"/>
        </w:rPr>
        <w:t xml:space="preserve"> m</w:t>
      </w:r>
      <w:r w:rsidRPr="00AB4D2A">
        <w:rPr>
          <w:bCs/>
          <w:szCs w:val="24"/>
          <w:vertAlign w:val="superscript"/>
        </w:rPr>
        <w:t>2</w:t>
      </w:r>
      <w:r w:rsidRPr="00DC44C4">
        <w:rPr>
          <w:bCs/>
          <w:szCs w:val="24"/>
        </w:rPr>
        <w:t xml:space="preserve">. Juurdepääs planeeringualale on </w:t>
      </w:r>
      <w:r w:rsidRPr="002C0192">
        <w:rPr>
          <w:bCs/>
          <w:szCs w:val="24"/>
        </w:rPr>
        <w:t>1159 Põhjaranna tee</w:t>
      </w:r>
      <w:r w:rsidRPr="00EF09EC">
        <w:rPr>
          <w:bCs/>
          <w:szCs w:val="24"/>
        </w:rPr>
        <w:t xml:space="preserve"> </w:t>
      </w:r>
      <w:r>
        <w:rPr>
          <w:bCs/>
          <w:szCs w:val="24"/>
        </w:rPr>
        <w:t xml:space="preserve">kinnistult </w:t>
      </w:r>
      <w:r w:rsidRPr="00DC44C4">
        <w:rPr>
          <w:bCs/>
          <w:szCs w:val="24"/>
        </w:rPr>
        <w:t>(</w:t>
      </w:r>
      <w:r>
        <w:rPr>
          <w:bCs/>
          <w:szCs w:val="24"/>
        </w:rPr>
        <w:t xml:space="preserve">katastritunnus </w:t>
      </w:r>
      <w:r w:rsidRPr="002C0192">
        <w:rPr>
          <w:bCs/>
          <w:szCs w:val="24"/>
        </w:rPr>
        <w:t>44601:001:0538</w:t>
      </w:r>
      <w:r>
        <w:rPr>
          <w:bCs/>
          <w:szCs w:val="24"/>
        </w:rPr>
        <w:t>)</w:t>
      </w:r>
      <w:r w:rsidRPr="00DC44C4">
        <w:rPr>
          <w:bCs/>
          <w:szCs w:val="24"/>
        </w:rPr>
        <w:t>.</w:t>
      </w:r>
      <w:r>
        <w:rPr>
          <w:bCs/>
          <w:szCs w:val="24"/>
        </w:rPr>
        <w:t xml:space="preserve"> Päästeotstarbeline lisajuurdepääs on planeeritud riigiomandis olevalt </w:t>
      </w:r>
      <w:r w:rsidRPr="007C2110">
        <w:rPr>
          <w:bCs/>
          <w:szCs w:val="24"/>
        </w:rPr>
        <w:t>94</w:t>
      </w:r>
      <w:r>
        <w:rPr>
          <w:bCs/>
          <w:szCs w:val="24"/>
        </w:rPr>
        <w:t xml:space="preserve"> </w:t>
      </w:r>
      <w:r w:rsidRPr="007C2110">
        <w:rPr>
          <w:bCs/>
          <w:szCs w:val="24"/>
        </w:rPr>
        <w:t>Muuga sadama tee L2</w:t>
      </w:r>
      <w:r>
        <w:rPr>
          <w:bCs/>
          <w:szCs w:val="24"/>
        </w:rPr>
        <w:t xml:space="preserve"> kinnistult (katastritunnus </w:t>
      </w:r>
      <w:r w:rsidRPr="007C2110">
        <w:rPr>
          <w:bCs/>
          <w:szCs w:val="24"/>
        </w:rPr>
        <w:t>44603:002:0226</w:t>
      </w:r>
      <w:r>
        <w:rPr>
          <w:bCs/>
          <w:szCs w:val="24"/>
        </w:rPr>
        <w:t>).</w:t>
      </w:r>
    </w:p>
    <w:p w14:paraId="269FEDF0" w14:textId="77777777" w:rsidR="007C2110" w:rsidRPr="00380B58" w:rsidRDefault="007C2110" w:rsidP="007C2110">
      <w:pPr>
        <w:pStyle w:val="Kehatekst"/>
        <w:ind w:left="-284"/>
        <w:rPr>
          <w:bCs/>
          <w:szCs w:val="24"/>
        </w:rPr>
      </w:pPr>
      <w:r w:rsidRPr="00380B58">
        <w:rPr>
          <w:bCs/>
          <w:szCs w:val="24"/>
        </w:rPr>
        <w:t>Planeeringu elluviimine on kavandatud kahes etapis. Esimeses etapis võetakse planeeringuala ajutiselt kasutusele puidu vaheladustusplatsina, samal ajal valmistades ette teises etapis kavandatud lõpliku planeeringulahenduse elluviimist.</w:t>
      </w:r>
    </w:p>
    <w:p w14:paraId="6077DC8A" w14:textId="77777777" w:rsidR="007C2110" w:rsidRPr="00380B58" w:rsidRDefault="007C2110" w:rsidP="007C2110">
      <w:pPr>
        <w:pStyle w:val="Kehatekst"/>
        <w:ind w:left="-284"/>
        <w:rPr>
          <w:bCs/>
          <w:szCs w:val="24"/>
        </w:rPr>
      </w:pPr>
      <w:r w:rsidRPr="00380B58">
        <w:rPr>
          <w:bCs/>
          <w:szCs w:val="24"/>
        </w:rPr>
        <w:t xml:space="preserve">Ajutisel puidu vaheladustusplatsil toimub puitmaterjali vastuvõtt ja kaalumine, selle ajutine ladustamine ning purustamine otse veokitele. </w:t>
      </w:r>
    </w:p>
    <w:p w14:paraId="7154777E" w14:textId="77777777" w:rsidR="007C2110" w:rsidRPr="00DC44C4" w:rsidRDefault="007C2110" w:rsidP="007C2110">
      <w:pPr>
        <w:pStyle w:val="Kehatekst"/>
        <w:ind w:left="-284"/>
        <w:rPr>
          <w:bCs/>
          <w:szCs w:val="24"/>
        </w:rPr>
      </w:pPr>
      <w:r w:rsidRPr="00380B58">
        <w:rPr>
          <w:bCs/>
          <w:szCs w:val="24"/>
        </w:rPr>
        <w:t>Planeeringualale kavandatud sademevee viibetiigi eesmärk on kinni püüda sademeveega platsilt kanduvad puidutükid ning võimaldada tiiki kogunenud vee kasutamist puitmaterjali niisutamiseks.</w:t>
      </w:r>
      <w:r>
        <w:rPr>
          <w:bCs/>
          <w:szCs w:val="24"/>
        </w:rPr>
        <w:t xml:space="preserve"> </w:t>
      </w:r>
      <w:r w:rsidRPr="00380B58">
        <w:rPr>
          <w:bCs/>
          <w:szCs w:val="24"/>
        </w:rPr>
        <w:t>Sademeveelahendus, sealhulgas viibetiik, on kavandatud mõlema etapi jaoks ühtse lahendusena</w:t>
      </w:r>
      <w:r>
        <w:rPr>
          <w:bCs/>
          <w:szCs w:val="24"/>
        </w:rPr>
        <w:t>, mis</w:t>
      </w:r>
      <w:r w:rsidRPr="00380B58">
        <w:rPr>
          <w:bCs/>
          <w:szCs w:val="24"/>
        </w:rPr>
        <w:t xml:space="preserve"> võimaldab sademeveesüsteemi paindlikult kasutada, arvestades planeeringualal nii esimeses kui ka teises etapis kavandatud tegevusi.</w:t>
      </w:r>
    </w:p>
    <w:p w14:paraId="5079030D" w14:textId="77777777" w:rsidR="007C2110" w:rsidRDefault="007C2110" w:rsidP="007C2110">
      <w:pPr>
        <w:pStyle w:val="Kehatekst"/>
        <w:ind w:left="-284"/>
        <w:rPr>
          <w:bCs/>
          <w:szCs w:val="24"/>
        </w:rPr>
      </w:pPr>
      <w:r w:rsidRPr="00DC44C4">
        <w:rPr>
          <w:bCs/>
          <w:szCs w:val="24"/>
        </w:rPr>
        <w:lastRenderedPageBreak/>
        <w:t>Detailplaneeringu koostamise eesmärk on kooskõlas Maardu Linnavolikogu 31.01.2023 otsusega nr 42 kehtestatud Maardu linna üldplaneeringuga, mille kohaselt on planeeritava maa juhtotstarbeks äri- ja tootmise maa-ala (ÄT).</w:t>
      </w:r>
    </w:p>
    <w:p w14:paraId="4D76E150" w14:textId="2C9C41E7" w:rsidR="007C2110" w:rsidRPr="0027352E" w:rsidRDefault="007C2110" w:rsidP="007C2110">
      <w:pPr>
        <w:pStyle w:val="Kehatekst"/>
        <w:ind w:left="-284"/>
        <w:rPr>
          <w:bCs/>
          <w:szCs w:val="24"/>
        </w:rPr>
      </w:pPr>
      <w:r w:rsidRPr="0027352E">
        <w:rPr>
          <w:bCs/>
          <w:szCs w:val="24"/>
        </w:rPr>
        <w:t xml:space="preserve">Planeerimisseaduse § 133 lg 1 kohaselt esitatakse detailplaneering kooskõlastamiseks valitsusasutustele, kelle valitsemisalas olevaid küsimusi detailplaneering käsitleb. Vabariigi Valitsuse 17.12.2015 määruse nr 133 „Planeeringute koostamisel koostöö tegemise kord ja planeeringute kooskõlastamise alused“ § 3 p </w:t>
      </w:r>
      <w:r w:rsidR="00636CB4">
        <w:rPr>
          <w:bCs/>
          <w:szCs w:val="24"/>
        </w:rPr>
        <w:t>14</w:t>
      </w:r>
      <w:r w:rsidRPr="0027352E">
        <w:rPr>
          <w:bCs/>
          <w:szCs w:val="24"/>
        </w:rPr>
        <w:t xml:space="preserve"> </w:t>
      </w:r>
      <w:r w:rsidRPr="007C2110">
        <w:rPr>
          <w:bCs/>
          <w:szCs w:val="24"/>
        </w:rPr>
        <w:t>kohaselt tuleb planeering kooskõlastada Transpordiametiga, kui planeeringuala külgneb riigiteega või kui planeering hõlmab tegevusi riigitee kaitsevööndis.</w:t>
      </w:r>
      <w:r>
        <w:rPr>
          <w:bCs/>
          <w:szCs w:val="24"/>
        </w:rPr>
        <w:t xml:space="preserve"> </w:t>
      </w:r>
    </w:p>
    <w:p w14:paraId="64AEA0DD" w14:textId="77777777" w:rsidR="007C2110" w:rsidRDefault="007C2110" w:rsidP="007C2110">
      <w:pPr>
        <w:pStyle w:val="Kehatekst"/>
        <w:ind w:left="-284"/>
        <w:rPr>
          <w:bCs/>
          <w:szCs w:val="24"/>
        </w:rPr>
      </w:pPr>
      <w:r w:rsidRPr="0027352E">
        <w:rPr>
          <w:bCs/>
          <w:szCs w:val="24"/>
        </w:rPr>
        <w:t xml:space="preserve">Eelnevat arvesse võttes palume anda kooskõlastus </w:t>
      </w:r>
      <w:r>
        <w:rPr>
          <w:bCs/>
          <w:szCs w:val="24"/>
        </w:rPr>
        <w:t>Saare</w:t>
      </w:r>
      <w:r w:rsidRPr="0027352E">
        <w:rPr>
          <w:bCs/>
          <w:szCs w:val="24"/>
        </w:rPr>
        <w:t xml:space="preserve"> kinnistu </w:t>
      </w:r>
      <w:r>
        <w:rPr>
          <w:bCs/>
          <w:szCs w:val="24"/>
        </w:rPr>
        <w:t>ning</w:t>
      </w:r>
      <w:r w:rsidRPr="0027352E">
        <w:rPr>
          <w:bCs/>
          <w:szCs w:val="24"/>
        </w:rPr>
        <w:t xml:space="preserve"> lähiala detailplaneeringule. </w:t>
      </w:r>
    </w:p>
    <w:p w14:paraId="1A5E2038" w14:textId="77777777" w:rsidR="007C2110" w:rsidRPr="0027352E" w:rsidRDefault="007C2110" w:rsidP="007C2110">
      <w:pPr>
        <w:pStyle w:val="Kehatekst"/>
        <w:jc w:val="left"/>
        <w:rPr>
          <w:bCs/>
          <w:szCs w:val="24"/>
        </w:rPr>
      </w:pPr>
    </w:p>
    <w:p w14:paraId="2806C755" w14:textId="77777777" w:rsidR="007C2110" w:rsidRPr="0027352E" w:rsidRDefault="007C2110" w:rsidP="007C2110">
      <w:pPr>
        <w:pStyle w:val="Kehatekst"/>
        <w:ind w:left="-284"/>
        <w:jc w:val="left"/>
        <w:rPr>
          <w:bCs/>
          <w:szCs w:val="24"/>
        </w:rPr>
      </w:pPr>
      <w:r w:rsidRPr="0027352E">
        <w:rPr>
          <w:bCs/>
          <w:szCs w:val="24"/>
        </w:rPr>
        <w:t>Lugupidamisega</w:t>
      </w:r>
    </w:p>
    <w:p w14:paraId="2719CA31" w14:textId="77777777" w:rsidR="007C2110" w:rsidRDefault="007C2110" w:rsidP="007C2110">
      <w:pPr>
        <w:pStyle w:val="Kehatekst"/>
        <w:spacing w:after="0" w:line="276" w:lineRule="auto"/>
        <w:ind w:left="-284"/>
        <w:jc w:val="left"/>
        <w:rPr>
          <w:bCs/>
          <w:szCs w:val="24"/>
        </w:rPr>
      </w:pPr>
    </w:p>
    <w:p w14:paraId="236E8A20" w14:textId="77777777" w:rsidR="007C2110" w:rsidRPr="0027352E" w:rsidRDefault="007C2110" w:rsidP="007C2110">
      <w:pPr>
        <w:pStyle w:val="Kehatekst"/>
        <w:spacing w:after="0" w:line="276" w:lineRule="auto"/>
        <w:ind w:left="-284"/>
        <w:jc w:val="left"/>
        <w:rPr>
          <w:bCs/>
          <w:szCs w:val="24"/>
        </w:rPr>
      </w:pPr>
      <w:r>
        <w:rPr>
          <w:bCs/>
          <w:szCs w:val="24"/>
        </w:rPr>
        <w:t>/</w:t>
      </w:r>
      <w:r w:rsidRPr="0027352E">
        <w:rPr>
          <w:bCs/>
          <w:szCs w:val="24"/>
        </w:rPr>
        <w:t>allkirjastatud digitaalselt</w:t>
      </w:r>
      <w:r>
        <w:rPr>
          <w:bCs/>
          <w:szCs w:val="24"/>
        </w:rPr>
        <w:t>/</w:t>
      </w:r>
    </w:p>
    <w:p w14:paraId="62B5BCAC" w14:textId="77777777" w:rsidR="007C2110" w:rsidRPr="0027352E" w:rsidRDefault="007C2110" w:rsidP="007C2110">
      <w:pPr>
        <w:pStyle w:val="Kehatekst"/>
        <w:spacing w:after="0" w:line="276" w:lineRule="auto"/>
        <w:ind w:left="-284"/>
        <w:jc w:val="left"/>
        <w:rPr>
          <w:bCs/>
          <w:szCs w:val="24"/>
        </w:rPr>
      </w:pPr>
      <w:r>
        <w:rPr>
          <w:bCs/>
          <w:szCs w:val="24"/>
        </w:rPr>
        <w:t>Annabel Mett-Mäelde</w:t>
      </w:r>
    </w:p>
    <w:p w14:paraId="71140486" w14:textId="77777777" w:rsidR="007C2110" w:rsidRPr="000556C3" w:rsidRDefault="007C2110" w:rsidP="007C2110">
      <w:pPr>
        <w:pStyle w:val="Kehatekst"/>
        <w:spacing w:after="0" w:line="276" w:lineRule="auto"/>
        <w:ind w:left="-284"/>
        <w:jc w:val="left"/>
        <w:rPr>
          <w:bCs/>
          <w:szCs w:val="24"/>
        </w:rPr>
      </w:pPr>
      <w:r>
        <w:rPr>
          <w:bCs/>
          <w:szCs w:val="24"/>
        </w:rPr>
        <w:t>O</w:t>
      </w:r>
      <w:r w:rsidRPr="0027352E">
        <w:rPr>
          <w:bCs/>
          <w:szCs w:val="24"/>
        </w:rPr>
        <w:t>sakonna juhataj</w:t>
      </w:r>
      <w:r>
        <w:rPr>
          <w:bCs/>
          <w:szCs w:val="24"/>
        </w:rPr>
        <w:t>a asetäitja</w:t>
      </w:r>
    </w:p>
    <w:p w14:paraId="27FE740E" w14:textId="77777777" w:rsidR="007C2110" w:rsidRDefault="007C2110" w:rsidP="007C2110"/>
    <w:p w14:paraId="67B6FBCC" w14:textId="77777777" w:rsidR="007C2110" w:rsidRDefault="007C2110" w:rsidP="007C2110">
      <w:pPr>
        <w:ind w:left="-426" w:firstLine="142"/>
      </w:pPr>
    </w:p>
    <w:p w14:paraId="71E6C295" w14:textId="77777777" w:rsidR="007C2110" w:rsidRDefault="007C2110" w:rsidP="007C2110">
      <w:pPr>
        <w:ind w:left="-426" w:firstLine="142"/>
      </w:pPr>
      <w:r>
        <w:t>LISA: Saare kinnistu ning lähiala detailplaneering, 27.08.2026 versioon.</w:t>
      </w:r>
    </w:p>
    <w:p w14:paraId="5C6D6075" w14:textId="77777777" w:rsidR="00DF0B0C" w:rsidRDefault="00DF0B0C"/>
    <w:sectPr w:rsidR="00DF0B0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DC41A" w14:textId="77777777" w:rsidR="00BF4C96" w:rsidRDefault="00BF4C96" w:rsidP="007C2110">
      <w:r>
        <w:separator/>
      </w:r>
    </w:p>
  </w:endnote>
  <w:endnote w:type="continuationSeparator" w:id="0">
    <w:p w14:paraId="028C19EB" w14:textId="77777777" w:rsidR="00BF4C96" w:rsidRDefault="00BF4C96" w:rsidP="007C2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FE614" w14:textId="77777777" w:rsidR="007C2110" w:rsidRDefault="007C2110" w:rsidP="007C2110">
    <w:pPr>
      <w:pStyle w:val="Jalus"/>
      <w:rPr>
        <w:sz w:val="20"/>
      </w:rPr>
    </w:pPr>
    <w:r>
      <w:rPr>
        <w:sz w:val="20"/>
      </w:rPr>
      <w:t>_________________________________________________________________________________________</w:t>
    </w:r>
  </w:p>
  <w:tbl>
    <w:tblPr>
      <w:tblStyle w:val="Kontuurtabel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4"/>
      <w:gridCol w:w="3115"/>
      <w:gridCol w:w="3115"/>
    </w:tblGrid>
    <w:tr w:rsidR="007C2110" w:rsidRPr="00D87909" w14:paraId="051CBB06" w14:textId="77777777" w:rsidTr="00747003">
      <w:tc>
        <w:tcPr>
          <w:tcW w:w="3114" w:type="dxa"/>
        </w:tcPr>
        <w:p w14:paraId="329A860D" w14:textId="77777777" w:rsidR="007C2110" w:rsidRPr="00D87909" w:rsidRDefault="007C2110" w:rsidP="007C2110">
          <w:pPr>
            <w:pStyle w:val="Jalus"/>
            <w:rPr>
              <w:szCs w:val="16"/>
            </w:rPr>
          </w:pPr>
          <w:r w:rsidRPr="00D87909">
            <w:rPr>
              <w:szCs w:val="16"/>
            </w:rPr>
            <w:t>Kallasmaa 1</w:t>
          </w:r>
        </w:p>
      </w:tc>
      <w:tc>
        <w:tcPr>
          <w:tcW w:w="3115" w:type="dxa"/>
        </w:tcPr>
        <w:p w14:paraId="6D157311" w14:textId="77777777" w:rsidR="007C2110" w:rsidRPr="00D87909" w:rsidRDefault="007C2110" w:rsidP="007C2110">
          <w:pPr>
            <w:pStyle w:val="Jalus"/>
            <w:rPr>
              <w:szCs w:val="16"/>
            </w:rPr>
          </w:pPr>
          <w:r w:rsidRPr="00D87909">
            <w:rPr>
              <w:szCs w:val="16"/>
            </w:rPr>
            <w:t>tel +372 6060 702</w:t>
          </w:r>
        </w:p>
      </w:tc>
      <w:tc>
        <w:tcPr>
          <w:tcW w:w="3115" w:type="dxa"/>
        </w:tcPr>
        <w:p w14:paraId="6AEC44EA" w14:textId="77777777" w:rsidR="007C2110" w:rsidRPr="00D87909" w:rsidRDefault="007C2110" w:rsidP="007C2110">
          <w:pPr>
            <w:pStyle w:val="Jalus"/>
            <w:rPr>
              <w:szCs w:val="16"/>
            </w:rPr>
          </w:pPr>
          <w:r w:rsidRPr="00D87909">
            <w:rPr>
              <w:szCs w:val="16"/>
            </w:rPr>
            <w:t>IBAN EE141010002031289008</w:t>
          </w:r>
        </w:p>
      </w:tc>
    </w:tr>
    <w:tr w:rsidR="007C2110" w:rsidRPr="00D87909" w14:paraId="2FC3EFCE" w14:textId="77777777" w:rsidTr="00747003">
      <w:tc>
        <w:tcPr>
          <w:tcW w:w="3114" w:type="dxa"/>
        </w:tcPr>
        <w:p w14:paraId="3A3F8BF4" w14:textId="77777777" w:rsidR="007C2110" w:rsidRPr="00D87909" w:rsidRDefault="007C2110" w:rsidP="007C2110">
          <w:pPr>
            <w:pStyle w:val="Jalus"/>
            <w:rPr>
              <w:szCs w:val="16"/>
            </w:rPr>
          </w:pPr>
          <w:r w:rsidRPr="00D87909">
            <w:rPr>
              <w:szCs w:val="16"/>
            </w:rPr>
            <w:t>74111 Maardu</w:t>
          </w:r>
        </w:p>
      </w:tc>
      <w:tc>
        <w:tcPr>
          <w:tcW w:w="3115" w:type="dxa"/>
        </w:tcPr>
        <w:p w14:paraId="32E8E104" w14:textId="77777777" w:rsidR="007C2110" w:rsidRPr="00D87909" w:rsidRDefault="007C2110" w:rsidP="007C2110">
          <w:pPr>
            <w:pStyle w:val="Jalus"/>
            <w:rPr>
              <w:szCs w:val="16"/>
            </w:rPr>
          </w:pPr>
          <w:r w:rsidRPr="00D87909">
            <w:rPr>
              <w:szCs w:val="16"/>
            </w:rPr>
            <w:t>fax +372 6060 701</w:t>
          </w:r>
        </w:p>
      </w:tc>
      <w:tc>
        <w:tcPr>
          <w:tcW w:w="3115" w:type="dxa"/>
        </w:tcPr>
        <w:p w14:paraId="2B0D13F9" w14:textId="77777777" w:rsidR="007C2110" w:rsidRPr="00D87909" w:rsidRDefault="007C2110" w:rsidP="007C2110">
          <w:pPr>
            <w:pStyle w:val="Jalus"/>
            <w:rPr>
              <w:szCs w:val="16"/>
            </w:rPr>
          </w:pPr>
          <w:r w:rsidRPr="00D87909">
            <w:rPr>
              <w:szCs w:val="16"/>
            </w:rPr>
            <w:t>SEB pank</w:t>
          </w:r>
        </w:p>
      </w:tc>
    </w:tr>
    <w:tr w:rsidR="007C2110" w:rsidRPr="00D87909" w14:paraId="5F03F3E1" w14:textId="77777777" w:rsidTr="00747003">
      <w:tc>
        <w:tcPr>
          <w:tcW w:w="3114" w:type="dxa"/>
        </w:tcPr>
        <w:p w14:paraId="0AD37C18" w14:textId="77777777" w:rsidR="007C2110" w:rsidRPr="00D87909" w:rsidRDefault="007C2110" w:rsidP="007C2110">
          <w:pPr>
            <w:pStyle w:val="Jalus"/>
            <w:rPr>
              <w:szCs w:val="16"/>
            </w:rPr>
          </w:pPr>
          <w:r w:rsidRPr="00D87909">
            <w:rPr>
              <w:szCs w:val="16"/>
            </w:rPr>
            <w:t>Eesti</w:t>
          </w:r>
        </w:p>
      </w:tc>
      <w:tc>
        <w:tcPr>
          <w:tcW w:w="3115" w:type="dxa"/>
        </w:tcPr>
        <w:p w14:paraId="6E4C586B" w14:textId="77777777" w:rsidR="007C2110" w:rsidRPr="00D87909" w:rsidRDefault="007C2110" w:rsidP="007C2110">
          <w:pPr>
            <w:pStyle w:val="Jalus"/>
            <w:rPr>
              <w:szCs w:val="16"/>
            </w:rPr>
          </w:pPr>
          <w:r w:rsidRPr="00D87909">
            <w:rPr>
              <w:szCs w:val="16"/>
            </w:rPr>
            <w:t xml:space="preserve">e-post: </w:t>
          </w:r>
          <w:hyperlink r:id="rId1" w:history="1">
            <w:r w:rsidRPr="00D87909">
              <w:rPr>
                <w:rStyle w:val="Hperlink"/>
                <w:rFonts w:eastAsiaTheme="majorEastAsia"/>
                <w:szCs w:val="16"/>
              </w:rPr>
              <w:t>linnavalitsus@maardu.ee</w:t>
            </w:r>
          </w:hyperlink>
        </w:p>
      </w:tc>
      <w:tc>
        <w:tcPr>
          <w:tcW w:w="3115" w:type="dxa"/>
        </w:tcPr>
        <w:p w14:paraId="01E8E774" w14:textId="77777777" w:rsidR="007C2110" w:rsidRPr="00D87909" w:rsidRDefault="007C2110" w:rsidP="007C2110">
          <w:pPr>
            <w:pStyle w:val="Jalus"/>
            <w:rPr>
              <w:szCs w:val="16"/>
            </w:rPr>
          </w:pPr>
          <w:r w:rsidRPr="00D87909">
            <w:rPr>
              <w:szCs w:val="16"/>
            </w:rPr>
            <w:t>Registrikood 75011470</w:t>
          </w:r>
        </w:p>
      </w:tc>
    </w:tr>
  </w:tbl>
  <w:p w14:paraId="387F2C8D" w14:textId="77777777" w:rsidR="007C2110" w:rsidRDefault="007C2110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E3B42" w14:textId="77777777" w:rsidR="00BF4C96" w:rsidRDefault="00BF4C96" w:rsidP="007C2110">
      <w:r>
        <w:separator/>
      </w:r>
    </w:p>
  </w:footnote>
  <w:footnote w:type="continuationSeparator" w:id="0">
    <w:p w14:paraId="0D20F520" w14:textId="77777777" w:rsidR="00BF4C96" w:rsidRDefault="00BF4C96" w:rsidP="007C21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10"/>
    <w:rsid w:val="00636CB4"/>
    <w:rsid w:val="006E21A5"/>
    <w:rsid w:val="007C2110"/>
    <w:rsid w:val="009B0056"/>
    <w:rsid w:val="00B24E20"/>
    <w:rsid w:val="00BF4C96"/>
    <w:rsid w:val="00DF0B0C"/>
    <w:rsid w:val="00EA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3FD0"/>
  <w15:chartTrackingRefBased/>
  <w15:docId w15:val="{74546E58-BC0A-42AD-A5B4-FB44557F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C211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et-EE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7C2110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7C211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7C2110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7C2110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7C2110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7C2110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7C2110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7C2110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7C211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C2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7C2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7C2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7C2110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7C2110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7C2110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7C2110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7C2110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7C2110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7C2110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7C2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7C2110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7C2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7C211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7C2110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7C2110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:lang w:val="en-US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7C2110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7C2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7C2110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7C2110"/>
    <w:rPr>
      <w:b/>
      <w:bCs/>
      <w:smallCaps/>
      <w:color w:val="0F4761" w:themeColor="accent1" w:themeShade="BF"/>
      <w:spacing w:val="5"/>
    </w:rPr>
  </w:style>
  <w:style w:type="paragraph" w:styleId="Kehatekst">
    <w:name w:val="Body Text"/>
    <w:basedOn w:val="Normaallaad"/>
    <w:link w:val="KehatekstMrk"/>
    <w:rsid w:val="007C2110"/>
    <w:pPr>
      <w:spacing w:after="220" w:line="220" w:lineRule="atLeast"/>
    </w:pPr>
    <w:rPr>
      <w:spacing w:val="-5"/>
    </w:rPr>
  </w:style>
  <w:style w:type="character" w:customStyle="1" w:styleId="KehatekstMrk">
    <w:name w:val="Kehatekst Märk"/>
    <w:basedOn w:val="Liguvaikefont"/>
    <w:link w:val="Kehatekst"/>
    <w:rsid w:val="007C2110"/>
    <w:rPr>
      <w:rFonts w:ascii="Times New Roman" w:eastAsia="Times New Roman" w:hAnsi="Times New Roman" w:cs="Times New Roman"/>
      <w:spacing w:val="-5"/>
      <w:kern w:val="0"/>
      <w:szCs w:val="20"/>
      <w:lang w:val="et-EE"/>
      <w14:ligatures w14:val="none"/>
    </w:rPr>
  </w:style>
  <w:style w:type="character" w:styleId="Hperlink">
    <w:name w:val="Hyperlink"/>
    <w:basedOn w:val="Liguvaikefont"/>
    <w:rsid w:val="007C2110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C2110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unhideWhenUsed/>
    <w:rsid w:val="007C2110"/>
    <w:pPr>
      <w:tabs>
        <w:tab w:val="center" w:pos="4680"/>
        <w:tab w:val="right" w:pos="9360"/>
      </w:tabs>
    </w:pPr>
  </w:style>
  <w:style w:type="character" w:customStyle="1" w:styleId="PisMrk">
    <w:name w:val="Päis Märk"/>
    <w:basedOn w:val="Liguvaikefont"/>
    <w:link w:val="Pis"/>
    <w:uiPriority w:val="99"/>
    <w:rsid w:val="007C2110"/>
    <w:rPr>
      <w:rFonts w:ascii="Times New Roman" w:eastAsia="Times New Roman" w:hAnsi="Times New Roman" w:cs="Times New Roman"/>
      <w:kern w:val="0"/>
      <w:szCs w:val="20"/>
      <w:lang w:val="et-EE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7C2110"/>
    <w:pPr>
      <w:tabs>
        <w:tab w:val="center" w:pos="4680"/>
        <w:tab w:val="right" w:pos="9360"/>
      </w:tabs>
    </w:pPr>
  </w:style>
  <w:style w:type="character" w:customStyle="1" w:styleId="JalusMrk">
    <w:name w:val="Jalus Märk"/>
    <w:basedOn w:val="Liguvaikefont"/>
    <w:link w:val="Jalus"/>
    <w:uiPriority w:val="99"/>
    <w:rsid w:val="007C2110"/>
    <w:rPr>
      <w:rFonts w:ascii="Times New Roman" w:eastAsia="Times New Roman" w:hAnsi="Times New Roman" w:cs="Times New Roman"/>
      <w:kern w:val="0"/>
      <w:szCs w:val="20"/>
      <w:lang w:val="et-EE"/>
      <w14:ligatures w14:val="none"/>
    </w:rPr>
  </w:style>
  <w:style w:type="table" w:styleId="Kontuurtabel">
    <w:name w:val="Table Grid"/>
    <w:basedOn w:val="Normaaltabel"/>
    <w:rsid w:val="007C211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t-EE" w:eastAsia="et-E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@transpordiamet.e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nnavalitsus@maardu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 Mett-Mäelde</dc:creator>
  <cp:keywords/>
  <dc:description/>
  <cp:lastModifiedBy>Annabel Mett-Mäelde</cp:lastModifiedBy>
  <cp:revision>4</cp:revision>
  <dcterms:created xsi:type="dcterms:W3CDTF">2026-10-13T11:33:00Z</dcterms:created>
  <dcterms:modified xsi:type="dcterms:W3CDTF">2026-10-13T12:32:00Z</dcterms:modified>
</cp:coreProperties>
</file>