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E06C" w14:textId="77777777" w:rsidR="00B56DC4" w:rsidRDefault="00D64FD6" w:rsidP="00094714">
      <w:pPr>
        <w:spacing w:after="0" w:line="259" w:lineRule="auto"/>
        <w:ind w:left="3473" w:right="0" w:firstLine="0"/>
        <w:jc w:val="right"/>
      </w:pPr>
      <w:r>
        <w:t xml:space="preserve">EELNÕU </w:t>
      </w:r>
    </w:p>
    <w:p w14:paraId="7A987762" w14:textId="4E47C121" w:rsidR="00B56DC4" w:rsidRDefault="00981802">
      <w:pPr>
        <w:spacing w:after="0" w:line="259" w:lineRule="auto"/>
        <w:ind w:left="-8612" w:right="62"/>
        <w:jc w:val="right"/>
      </w:pPr>
      <w:r>
        <w:t>0</w:t>
      </w:r>
      <w:r w:rsidR="00850481">
        <w:t>2</w:t>
      </w:r>
      <w:r w:rsidR="00CB7DDC">
        <w:t>.</w:t>
      </w:r>
      <w:r>
        <w:t>0</w:t>
      </w:r>
      <w:r w:rsidR="00850481">
        <w:t>9</w:t>
      </w:r>
      <w:r w:rsidR="00CB7DDC">
        <w:t>.202</w:t>
      </w:r>
      <w:r w:rsidR="00FA38F8">
        <w:t>5</w:t>
      </w:r>
      <w:r w:rsidR="00CB7DDC">
        <w:t xml:space="preserve"> </w:t>
      </w:r>
    </w:p>
    <w:p w14:paraId="4628D6DF" w14:textId="77777777" w:rsidR="00B56DC4" w:rsidRDefault="00D64F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C814FC" w14:textId="1050ECE3" w:rsidR="00B56DC4" w:rsidRDefault="00850481">
      <w:pPr>
        <w:spacing w:after="0" w:line="259" w:lineRule="auto"/>
        <w:ind w:left="0" w:right="0" w:firstLine="0"/>
        <w:jc w:val="left"/>
      </w:pPr>
      <w:r>
        <w:t>VABARIIGI VALITSUS</w:t>
      </w:r>
      <w:r w:rsidR="00D64FD6">
        <w:t xml:space="preserve"> </w:t>
      </w:r>
    </w:p>
    <w:p w14:paraId="41D9D792" w14:textId="77777777" w:rsidR="00B56DC4" w:rsidRDefault="00D64FD6">
      <w:pPr>
        <w:ind w:left="-5" w:right="61"/>
      </w:pPr>
      <w:r>
        <w:t xml:space="preserve">KORRALDUS   </w:t>
      </w:r>
    </w:p>
    <w:p w14:paraId="5D2FD594" w14:textId="77777777" w:rsidR="00B56DC4" w:rsidRDefault="00D64F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216AEE" w14:textId="77777777" w:rsidR="00B56DC4" w:rsidRDefault="00D64F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0FEFF9" w14:textId="77777777" w:rsidR="00B56DC4" w:rsidRDefault="00D64FD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030BEF" w14:textId="31C8E1DC" w:rsidR="00640FA7" w:rsidRDefault="00640FA7" w:rsidP="00640FA7">
      <w:pPr>
        <w:spacing w:after="0" w:line="259" w:lineRule="auto"/>
        <w:ind w:left="14" w:right="0" w:firstLine="0"/>
        <w:jc w:val="left"/>
      </w:pPr>
      <w:r w:rsidRPr="002B0AE4">
        <w:rPr>
          <w:b/>
        </w:rPr>
        <w:t>Vabariigi Valitsuse 31.</w:t>
      </w:r>
      <w:r w:rsidR="00850481">
        <w:rPr>
          <w:b/>
        </w:rPr>
        <w:t xml:space="preserve"> oktoobri </w:t>
      </w:r>
      <w:r w:rsidRPr="002B0AE4">
        <w:rPr>
          <w:b/>
        </w:rPr>
        <w:t>2024</w:t>
      </w:r>
      <w:r w:rsidR="00850481">
        <w:rPr>
          <w:b/>
        </w:rPr>
        <w:t>. a</w:t>
      </w:r>
      <w:r w:rsidRPr="002B0AE4">
        <w:rPr>
          <w:b/>
        </w:rPr>
        <w:t xml:space="preserve"> korralduse</w:t>
      </w:r>
      <w:r w:rsidR="00850481">
        <w:rPr>
          <w:b/>
        </w:rPr>
        <w:t xml:space="preserve"> nr</w:t>
      </w:r>
      <w:r w:rsidRPr="002B0AE4">
        <w:rPr>
          <w:b/>
        </w:rPr>
        <w:t xml:space="preserve"> 211 „Tallinna piirkonna kõrgepingevõrgu tugevdamise riigi eriplaneeringu ja keskkonnamõju strateegilise hindamise algatamine“ </w:t>
      </w:r>
      <w:r>
        <w:rPr>
          <w:b/>
        </w:rPr>
        <w:t>muutmine seoses planeeringuala muutmisega</w:t>
      </w:r>
    </w:p>
    <w:p w14:paraId="25ED8E17" w14:textId="77777777" w:rsidR="00640FA7" w:rsidRDefault="00640FA7" w:rsidP="00640FA7">
      <w:pPr>
        <w:spacing w:after="0" w:line="259" w:lineRule="auto"/>
        <w:ind w:left="14" w:right="0" w:firstLine="0"/>
        <w:jc w:val="left"/>
      </w:pPr>
      <w:r>
        <w:t xml:space="preserve"> </w:t>
      </w:r>
    </w:p>
    <w:p w14:paraId="2570E006" w14:textId="77777777" w:rsidR="00640FA7" w:rsidRPr="00981802" w:rsidRDefault="00640FA7" w:rsidP="00640FA7">
      <w:pPr>
        <w:ind w:left="0" w:right="61"/>
        <w:rPr>
          <w:i/>
          <w:iCs/>
          <w:color w:val="auto"/>
          <w:szCs w:val="24"/>
        </w:rPr>
      </w:pPr>
      <w:r w:rsidRPr="00981802">
        <w:rPr>
          <w:color w:val="auto"/>
          <w:szCs w:val="24"/>
        </w:rPr>
        <w:t>Planeerimisseaduse § 28 lõike 1 alusel:</w:t>
      </w:r>
    </w:p>
    <w:p w14:paraId="764F0D95" w14:textId="77777777" w:rsidR="00640FA7" w:rsidRPr="00981802" w:rsidRDefault="00640FA7" w:rsidP="00640FA7">
      <w:pPr>
        <w:ind w:left="0" w:right="61"/>
        <w:rPr>
          <w:color w:val="auto"/>
          <w:szCs w:val="24"/>
        </w:rPr>
      </w:pPr>
    </w:p>
    <w:p w14:paraId="51C9114D" w14:textId="19E56635" w:rsidR="00640FA7" w:rsidRDefault="00850481" w:rsidP="00094714">
      <w:pPr>
        <w:pStyle w:val="Normaallaadveeb"/>
        <w:shd w:val="clear" w:color="auto" w:fill="FFFFFF"/>
        <w:spacing w:before="120" w:beforeAutospacing="0" w:after="0" w:afterAutospacing="0"/>
        <w:jc w:val="both"/>
        <w:rPr>
          <w:color w:val="202020"/>
          <w:shd w:val="clear" w:color="auto" w:fill="FFFFFF"/>
        </w:rPr>
      </w:pPr>
      <w:r w:rsidRPr="00094714">
        <w:rPr>
          <w:b/>
          <w:bCs/>
          <w:color w:val="202020"/>
        </w:rPr>
        <w:t>1.</w:t>
      </w:r>
      <w:r>
        <w:rPr>
          <w:color w:val="202020"/>
        </w:rPr>
        <w:t xml:space="preserve"> </w:t>
      </w:r>
      <w:r w:rsidR="00640FA7" w:rsidRPr="001E3B4A">
        <w:rPr>
          <w:color w:val="202020"/>
        </w:rPr>
        <w:t>Vabariigi Valitsuse 31. oktoobri 2024. a korralduse</w:t>
      </w:r>
      <w:r w:rsidR="00640FA7" w:rsidRPr="00A44C3C">
        <w:rPr>
          <w:color w:val="202020"/>
        </w:rPr>
        <w:t>ga</w:t>
      </w:r>
      <w:r w:rsidR="00640FA7" w:rsidRPr="001E3B4A">
        <w:rPr>
          <w:color w:val="202020"/>
        </w:rPr>
        <w:t xml:space="preserve"> nr 211 „Tallinna piirkonna kõrgepi</w:t>
      </w:r>
      <w:r w:rsidR="00640FA7" w:rsidRPr="00A44C3C">
        <w:rPr>
          <w:color w:val="202020"/>
        </w:rPr>
        <w:t>n</w:t>
      </w:r>
      <w:r w:rsidR="00640FA7" w:rsidRPr="001E3B4A">
        <w:rPr>
          <w:color w:val="202020"/>
        </w:rPr>
        <w:t xml:space="preserve">gevõrgu tugevdamise riigi eriplaneeringu ja keskkonnamõju strateegilise hindamise algatamine“ </w:t>
      </w:r>
      <w:r w:rsidR="00640FA7" w:rsidRPr="00A44C3C">
        <w:rPr>
          <w:color w:val="202020"/>
        </w:rPr>
        <w:t xml:space="preserve">määratud </w:t>
      </w:r>
      <w:r w:rsidR="00640FA7" w:rsidRPr="001E3B4A">
        <w:rPr>
          <w:color w:val="202020"/>
          <w:shd w:val="clear" w:color="auto" w:fill="FFFFFF"/>
        </w:rPr>
        <w:t xml:space="preserve">Tallinna piirkonna kõrgepingevõrgu tugevdamise riigi eriplaneeringu planeeringuala </w:t>
      </w:r>
      <w:r w:rsidR="00640FA7" w:rsidRPr="00A44C3C">
        <w:rPr>
          <w:color w:val="202020"/>
          <w:shd w:val="clear" w:color="auto" w:fill="FFFFFF"/>
        </w:rPr>
        <w:t xml:space="preserve">muudetakse ja see asub </w:t>
      </w:r>
      <w:r w:rsidR="00640FA7" w:rsidRPr="001E3B4A">
        <w:rPr>
          <w:color w:val="202020"/>
          <w:shd w:val="clear" w:color="auto" w:fill="FFFFFF"/>
        </w:rPr>
        <w:t>Harju maakonnas Saku vallas, Kiili vallas, Rae vallas, Raasiku vallas ja Jõelähtme vallas. Planeeringuala suurus on ligikaudu 106,38 km</w:t>
      </w:r>
      <w:r w:rsidR="00640FA7" w:rsidRPr="001E3B4A">
        <w:rPr>
          <w:color w:val="202020"/>
          <w:bdr w:val="none" w:sz="0" w:space="0" w:color="auto" w:frame="1"/>
          <w:shd w:val="clear" w:color="auto" w:fill="FFFFFF"/>
          <w:vertAlign w:val="superscript"/>
        </w:rPr>
        <w:t>2</w:t>
      </w:r>
      <w:r w:rsidR="00640FA7" w:rsidRPr="001E3B4A">
        <w:rPr>
          <w:color w:val="202020"/>
          <w:shd w:val="clear" w:color="auto" w:fill="FFFFFF"/>
        </w:rPr>
        <w:t>. Planeeringuala asukoht ja piir on esitatud korralduse lisas (lisatud).</w:t>
      </w:r>
    </w:p>
    <w:p w14:paraId="29A9A0B3" w14:textId="028D8AB8" w:rsidR="00640FA7" w:rsidRPr="00DE0548" w:rsidRDefault="00850481" w:rsidP="00094714">
      <w:pPr>
        <w:pStyle w:val="Normaallaadveeb"/>
        <w:shd w:val="clear" w:color="auto" w:fill="FFFFFF"/>
        <w:spacing w:before="120" w:beforeAutospacing="0" w:after="0" w:afterAutospacing="0"/>
        <w:jc w:val="both"/>
        <w:rPr>
          <w:color w:val="202020"/>
          <w:shd w:val="clear" w:color="auto" w:fill="FFFFFF"/>
        </w:rPr>
      </w:pPr>
      <w:r w:rsidRPr="00094714">
        <w:rPr>
          <w:b/>
          <w:bCs/>
        </w:rPr>
        <w:t>2.</w:t>
      </w:r>
      <w:r>
        <w:t xml:space="preserve"> </w:t>
      </w:r>
      <w:r w:rsidR="00640FA7" w:rsidRPr="00A44C3C">
        <w:t xml:space="preserve">Majandus- ja Kommunikatsiooniministeeriumil </w:t>
      </w:r>
      <w:r w:rsidR="00640FA7">
        <w:t>teavitada</w:t>
      </w:r>
      <w:r w:rsidR="00640FA7" w:rsidRPr="00A44C3C">
        <w:t xml:space="preserve"> </w:t>
      </w:r>
      <w:r w:rsidR="00640FA7">
        <w:t xml:space="preserve">planeeringu koostamise korraldamisel </w:t>
      </w:r>
      <w:r w:rsidR="00640FA7" w:rsidRPr="00A44C3C">
        <w:t>planeeringuala muutmise</w:t>
      </w:r>
      <w:r w:rsidR="00640FA7">
        <w:t>st vastavalt</w:t>
      </w:r>
      <w:r w:rsidR="00640FA7" w:rsidRPr="00A44C3C">
        <w:t xml:space="preserve"> </w:t>
      </w:r>
      <w:r w:rsidR="00640FA7">
        <w:t>planeerimisseaduse § 31 lõigetele 1</w:t>
      </w:r>
      <w:r>
        <w:t>–</w:t>
      </w:r>
      <w:r w:rsidR="00640FA7">
        <w:t xml:space="preserve">3, lisaks </w:t>
      </w:r>
      <w:r w:rsidR="00640FA7" w:rsidRPr="00A44C3C">
        <w:t>avaldada teave veebilehel riigiplaneering.ee.</w:t>
      </w:r>
    </w:p>
    <w:p w14:paraId="0922508E" w14:textId="77777777" w:rsidR="0072093B" w:rsidRDefault="0072093B">
      <w:pPr>
        <w:spacing w:after="0" w:line="259" w:lineRule="auto"/>
        <w:ind w:left="14" w:right="0" w:firstLine="0"/>
        <w:jc w:val="left"/>
      </w:pPr>
    </w:p>
    <w:p w14:paraId="09CEAB19" w14:textId="2E7F88CE" w:rsidR="00B56DC4" w:rsidRDefault="00B56DC4">
      <w:pPr>
        <w:spacing w:after="0" w:line="259" w:lineRule="auto"/>
        <w:ind w:left="14" w:right="0" w:firstLine="0"/>
        <w:jc w:val="left"/>
      </w:pPr>
    </w:p>
    <w:p w14:paraId="588687E4" w14:textId="08F97F5F" w:rsidR="00B56DC4" w:rsidRDefault="00400CB4">
      <w:pPr>
        <w:ind w:left="-5" w:right="61"/>
      </w:pPr>
      <w:r>
        <w:t xml:space="preserve">Kristen </w:t>
      </w:r>
      <w:proofErr w:type="spellStart"/>
      <w:r>
        <w:t>Michal</w:t>
      </w:r>
      <w:proofErr w:type="spellEnd"/>
    </w:p>
    <w:p w14:paraId="3C181D4E" w14:textId="77777777" w:rsidR="00B56DC4" w:rsidRDefault="00D64FD6">
      <w:pPr>
        <w:ind w:left="-5" w:right="61"/>
      </w:pPr>
      <w:r>
        <w:t xml:space="preserve">Peaminister </w:t>
      </w:r>
    </w:p>
    <w:p w14:paraId="3745737D" w14:textId="77777777" w:rsidR="0072093B" w:rsidRDefault="0072093B">
      <w:pPr>
        <w:spacing w:after="0" w:line="259" w:lineRule="auto"/>
        <w:ind w:left="14" w:right="0" w:firstLine="0"/>
        <w:jc w:val="left"/>
      </w:pPr>
    </w:p>
    <w:p w14:paraId="04290D42" w14:textId="2F4FA7AE" w:rsidR="00B56DC4" w:rsidRDefault="00B56DC4">
      <w:pPr>
        <w:spacing w:after="0" w:line="259" w:lineRule="auto"/>
        <w:ind w:left="14" w:right="0" w:firstLine="0"/>
        <w:jc w:val="left"/>
      </w:pPr>
    </w:p>
    <w:p w14:paraId="35EE613D" w14:textId="697A623D" w:rsidR="00B56DC4" w:rsidRDefault="00131F01">
      <w:pPr>
        <w:ind w:left="-5" w:right="61"/>
      </w:pPr>
      <w:r>
        <w:t>Keit Kasemets</w:t>
      </w:r>
    </w:p>
    <w:p w14:paraId="151526D9" w14:textId="4A9DCEC2" w:rsidR="00B56DC4" w:rsidRDefault="00D64FD6">
      <w:pPr>
        <w:ind w:left="-5" w:right="61"/>
      </w:pPr>
      <w:r>
        <w:t>Riigisekretär</w:t>
      </w:r>
    </w:p>
    <w:p w14:paraId="10217F53" w14:textId="77777777" w:rsidR="0072093B" w:rsidRDefault="0072093B">
      <w:pPr>
        <w:spacing w:after="0" w:line="259" w:lineRule="auto"/>
        <w:ind w:left="0" w:right="0" w:firstLine="0"/>
        <w:jc w:val="left"/>
      </w:pPr>
    </w:p>
    <w:p w14:paraId="67800375" w14:textId="2311CB9C" w:rsidR="00B56DC4" w:rsidRDefault="00B56DC4">
      <w:pPr>
        <w:spacing w:after="0" w:line="259" w:lineRule="auto"/>
        <w:ind w:left="0" w:right="0" w:firstLine="0"/>
        <w:jc w:val="left"/>
      </w:pPr>
    </w:p>
    <w:p w14:paraId="35119B49" w14:textId="0B0F6780" w:rsidR="00B56DC4" w:rsidRDefault="00D64FD6">
      <w:pPr>
        <w:ind w:left="-5" w:right="61"/>
      </w:pPr>
      <w:r>
        <w:t xml:space="preserve">Lisa Planeeringuala asukoht ja piir </w:t>
      </w:r>
    </w:p>
    <w:sectPr w:rsidR="00B56DC4">
      <w:pgSz w:w="11906" w:h="16838"/>
      <w:pgMar w:top="1440" w:right="830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A5210"/>
    <w:multiLevelType w:val="hybridMultilevel"/>
    <w:tmpl w:val="DDFCC638"/>
    <w:lvl w:ilvl="0" w:tplc="C59CAE0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0B4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CEF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00FD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6B0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CB0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8F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E2C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270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6A1F1E"/>
    <w:multiLevelType w:val="hybridMultilevel"/>
    <w:tmpl w:val="F27C0BBA"/>
    <w:lvl w:ilvl="0" w:tplc="0425000F">
      <w:start w:val="1"/>
      <w:numFmt w:val="decimal"/>
      <w:lvlText w:val="%1."/>
      <w:lvlJc w:val="left"/>
      <w:pPr>
        <w:ind w:left="734" w:hanging="360"/>
      </w:pPr>
    </w:lvl>
    <w:lvl w:ilvl="1" w:tplc="04250019" w:tentative="1">
      <w:start w:val="1"/>
      <w:numFmt w:val="lowerLetter"/>
      <w:lvlText w:val="%2."/>
      <w:lvlJc w:val="left"/>
      <w:pPr>
        <w:ind w:left="1454" w:hanging="360"/>
      </w:pPr>
    </w:lvl>
    <w:lvl w:ilvl="2" w:tplc="0425001B" w:tentative="1">
      <w:start w:val="1"/>
      <w:numFmt w:val="lowerRoman"/>
      <w:lvlText w:val="%3."/>
      <w:lvlJc w:val="right"/>
      <w:pPr>
        <w:ind w:left="2174" w:hanging="180"/>
      </w:pPr>
    </w:lvl>
    <w:lvl w:ilvl="3" w:tplc="0425000F" w:tentative="1">
      <w:start w:val="1"/>
      <w:numFmt w:val="decimal"/>
      <w:lvlText w:val="%4."/>
      <w:lvlJc w:val="left"/>
      <w:pPr>
        <w:ind w:left="2894" w:hanging="360"/>
      </w:pPr>
    </w:lvl>
    <w:lvl w:ilvl="4" w:tplc="04250019" w:tentative="1">
      <w:start w:val="1"/>
      <w:numFmt w:val="lowerLetter"/>
      <w:lvlText w:val="%5."/>
      <w:lvlJc w:val="left"/>
      <w:pPr>
        <w:ind w:left="3614" w:hanging="360"/>
      </w:pPr>
    </w:lvl>
    <w:lvl w:ilvl="5" w:tplc="0425001B" w:tentative="1">
      <w:start w:val="1"/>
      <w:numFmt w:val="lowerRoman"/>
      <w:lvlText w:val="%6."/>
      <w:lvlJc w:val="right"/>
      <w:pPr>
        <w:ind w:left="4334" w:hanging="180"/>
      </w:pPr>
    </w:lvl>
    <w:lvl w:ilvl="6" w:tplc="0425000F" w:tentative="1">
      <w:start w:val="1"/>
      <w:numFmt w:val="decimal"/>
      <w:lvlText w:val="%7."/>
      <w:lvlJc w:val="left"/>
      <w:pPr>
        <w:ind w:left="5054" w:hanging="360"/>
      </w:pPr>
    </w:lvl>
    <w:lvl w:ilvl="7" w:tplc="04250019" w:tentative="1">
      <w:start w:val="1"/>
      <w:numFmt w:val="lowerLetter"/>
      <w:lvlText w:val="%8."/>
      <w:lvlJc w:val="left"/>
      <w:pPr>
        <w:ind w:left="5774" w:hanging="360"/>
      </w:pPr>
    </w:lvl>
    <w:lvl w:ilvl="8" w:tplc="042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7E5840FE"/>
    <w:multiLevelType w:val="hybridMultilevel"/>
    <w:tmpl w:val="660093A4"/>
    <w:lvl w:ilvl="0" w:tplc="C6C863BA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35" w:hanging="360"/>
      </w:pPr>
    </w:lvl>
    <w:lvl w:ilvl="2" w:tplc="0425001B" w:tentative="1">
      <w:start w:val="1"/>
      <w:numFmt w:val="lowerRoman"/>
      <w:lvlText w:val="%3."/>
      <w:lvlJc w:val="right"/>
      <w:pPr>
        <w:ind w:left="2155" w:hanging="180"/>
      </w:pPr>
    </w:lvl>
    <w:lvl w:ilvl="3" w:tplc="0425000F" w:tentative="1">
      <w:start w:val="1"/>
      <w:numFmt w:val="decimal"/>
      <w:lvlText w:val="%4."/>
      <w:lvlJc w:val="left"/>
      <w:pPr>
        <w:ind w:left="2875" w:hanging="360"/>
      </w:pPr>
    </w:lvl>
    <w:lvl w:ilvl="4" w:tplc="04250019" w:tentative="1">
      <w:start w:val="1"/>
      <w:numFmt w:val="lowerLetter"/>
      <w:lvlText w:val="%5."/>
      <w:lvlJc w:val="left"/>
      <w:pPr>
        <w:ind w:left="3595" w:hanging="360"/>
      </w:pPr>
    </w:lvl>
    <w:lvl w:ilvl="5" w:tplc="0425001B" w:tentative="1">
      <w:start w:val="1"/>
      <w:numFmt w:val="lowerRoman"/>
      <w:lvlText w:val="%6."/>
      <w:lvlJc w:val="right"/>
      <w:pPr>
        <w:ind w:left="4315" w:hanging="180"/>
      </w:pPr>
    </w:lvl>
    <w:lvl w:ilvl="6" w:tplc="0425000F" w:tentative="1">
      <w:start w:val="1"/>
      <w:numFmt w:val="decimal"/>
      <w:lvlText w:val="%7."/>
      <w:lvlJc w:val="left"/>
      <w:pPr>
        <w:ind w:left="5035" w:hanging="360"/>
      </w:pPr>
    </w:lvl>
    <w:lvl w:ilvl="7" w:tplc="04250019" w:tentative="1">
      <w:start w:val="1"/>
      <w:numFmt w:val="lowerLetter"/>
      <w:lvlText w:val="%8."/>
      <w:lvlJc w:val="left"/>
      <w:pPr>
        <w:ind w:left="5755" w:hanging="360"/>
      </w:pPr>
    </w:lvl>
    <w:lvl w:ilvl="8" w:tplc="0425001B" w:tentative="1">
      <w:start w:val="1"/>
      <w:numFmt w:val="lowerRoman"/>
      <w:lvlText w:val="%9."/>
      <w:lvlJc w:val="right"/>
      <w:pPr>
        <w:ind w:left="6475" w:hanging="180"/>
      </w:pPr>
    </w:lvl>
  </w:abstractNum>
  <w:num w:numId="1" w16cid:durableId="510410898">
    <w:abstractNumId w:val="0"/>
  </w:num>
  <w:num w:numId="2" w16cid:durableId="513345461">
    <w:abstractNumId w:val="1"/>
  </w:num>
  <w:num w:numId="3" w16cid:durableId="9426850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31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C4"/>
    <w:rsid w:val="00062EFE"/>
    <w:rsid w:val="00094714"/>
    <w:rsid w:val="000F4C20"/>
    <w:rsid w:val="00131F01"/>
    <w:rsid w:val="00156396"/>
    <w:rsid w:val="00180793"/>
    <w:rsid w:val="001F678D"/>
    <w:rsid w:val="00235867"/>
    <w:rsid w:val="00266C3A"/>
    <w:rsid w:val="002B0AE4"/>
    <w:rsid w:val="00331B71"/>
    <w:rsid w:val="00340FAE"/>
    <w:rsid w:val="0036044D"/>
    <w:rsid w:val="00400CB4"/>
    <w:rsid w:val="004539D8"/>
    <w:rsid w:val="0045633C"/>
    <w:rsid w:val="00463848"/>
    <w:rsid w:val="00477DB8"/>
    <w:rsid w:val="005066A9"/>
    <w:rsid w:val="00574970"/>
    <w:rsid w:val="005B65A5"/>
    <w:rsid w:val="005C1FA1"/>
    <w:rsid w:val="006104FB"/>
    <w:rsid w:val="00610567"/>
    <w:rsid w:val="00640FA7"/>
    <w:rsid w:val="00656DC6"/>
    <w:rsid w:val="006629B7"/>
    <w:rsid w:val="0066414A"/>
    <w:rsid w:val="00700827"/>
    <w:rsid w:val="00714E0C"/>
    <w:rsid w:val="0072093B"/>
    <w:rsid w:val="007A0FBC"/>
    <w:rsid w:val="007D0B2A"/>
    <w:rsid w:val="008132C5"/>
    <w:rsid w:val="0083456F"/>
    <w:rsid w:val="00842D73"/>
    <w:rsid w:val="00850481"/>
    <w:rsid w:val="00862B6B"/>
    <w:rsid w:val="008C34CD"/>
    <w:rsid w:val="008C3D34"/>
    <w:rsid w:val="008D0360"/>
    <w:rsid w:val="008E762A"/>
    <w:rsid w:val="0092211C"/>
    <w:rsid w:val="00931B72"/>
    <w:rsid w:val="00946E0B"/>
    <w:rsid w:val="00981802"/>
    <w:rsid w:val="009972ED"/>
    <w:rsid w:val="009D6BFE"/>
    <w:rsid w:val="00A11FB8"/>
    <w:rsid w:val="00AB4013"/>
    <w:rsid w:val="00B0773D"/>
    <w:rsid w:val="00B41B98"/>
    <w:rsid w:val="00B56DC4"/>
    <w:rsid w:val="00B66728"/>
    <w:rsid w:val="00BA69AA"/>
    <w:rsid w:val="00BC55E7"/>
    <w:rsid w:val="00BC57B1"/>
    <w:rsid w:val="00C105A2"/>
    <w:rsid w:val="00C57501"/>
    <w:rsid w:val="00C71E10"/>
    <w:rsid w:val="00CB7DDC"/>
    <w:rsid w:val="00CD3BE3"/>
    <w:rsid w:val="00D6106C"/>
    <w:rsid w:val="00D64BC0"/>
    <w:rsid w:val="00D64FD6"/>
    <w:rsid w:val="00D6594E"/>
    <w:rsid w:val="00DE0DEE"/>
    <w:rsid w:val="00DE0F1B"/>
    <w:rsid w:val="00DE2D70"/>
    <w:rsid w:val="00E41D9C"/>
    <w:rsid w:val="00E47B2B"/>
    <w:rsid w:val="00EA2060"/>
    <w:rsid w:val="00EE1B48"/>
    <w:rsid w:val="00EE2DB4"/>
    <w:rsid w:val="00EF4C38"/>
    <w:rsid w:val="00F4772F"/>
    <w:rsid w:val="00F53C76"/>
    <w:rsid w:val="00F5737E"/>
    <w:rsid w:val="00F607B1"/>
    <w:rsid w:val="00F868F8"/>
    <w:rsid w:val="00FA38F8"/>
    <w:rsid w:val="00FD579A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A170"/>
  <w15:docId w15:val="{F97DB360-393D-4524-8DDF-2B6E4A0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2" w:line="248" w:lineRule="auto"/>
      <w:ind w:left="10" w:right="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Redaktsioon">
    <w:name w:val="Revision"/>
    <w:hidden/>
    <w:uiPriority w:val="99"/>
    <w:semiHidden/>
    <w:rsid w:val="009221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Kommentaariviide">
    <w:name w:val="annotation reference"/>
    <w:basedOn w:val="Liguvaikefont"/>
    <w:uiPriority w:val="99"/>
    <w:semiHidden/>
    <w:unhideWhenUsed/>
    <w:rsid w:val="0092211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2211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2211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2211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2211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CB7D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B7DDC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104FB"/>
    <w:pPr>
      <w:spacing w:after="0" w:line="240" w:lineRule="auto"/>
      <w:ind w:left="720" w:right="0" w:firstLine="0"/>
      <w:jc w:val="left"/>
    </w:pPr>
    <w:rPr>
      <w:rFonts w:ascii="Calibri" w:eastAsiaTheme="minorHAnsi" w:hAnsi="Calibri" w:cs="Calibri"/>
      <w:color w:val="auto"/>
      <w:kern w:val="0"/>
      <w:sz w:val="22"/>
      <w:lang w:eastAsia="en-US"/>
    </w:rPr>
  </w:style>
  <w:style w:type="paragraph" w:styleId="Normaallaadveeb">
    <w:name w:val="Normal (Web)"/>
    <w:basedOn w:val="Normaallaad"/>
    <w:uiPriority w:val="99"/>
    <w:unhideWhenUsed/>
    <w:rsid w:val="00640FA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3d79e-4aed-4113-b27d-d6672f0d0557">
      <Terms xmlns="http://schemas.microsoft.com/office/infopath/2007/PartnerControls"/>
    </lcf76f155ced4ddcb4097134ff3c332f>
    <TaxCatchAll xmlns="76376353-c763-45cc-be87-6488822976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970FE46247441906D45FEB9C88432" ma:contentTypeVersion="14" ma:contentTypeDescription="Loo uus dokument" ma:contentTypeScope="" ma:versionID="68d6c22a18f534a81386b93dbe210ce8">
  <xsd:schema xmlns:xsd="http://www.w3.org/2001/XMLSchema" xmlns:xs="http://www.w3.org/2001/XMLSchema" xmlns:p="http://schemas.microsoft.com/office/2006/metadata/properties" xmlns:ns2="f273d79e-4aed-4113-b27d-d6672f0d0557" xmlns:ns3="76376353-c763-45cc-be87-6488822976b2" targetNamespace="http://schemas.microsoft.com/office/2006/metadata/properties" ma:root="true" ma:fieldsID="4b9d8f5e2a9d05561c95c3d4ebd61215" ns2:_="" ns3:_="">
    <xsd:import namespace="f273d79e-4aed-4113-b27d-d6672f0d0557"/>
    <xsd:import namespace="76376353-c763-45cc-be87-6488822976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d79e-4aed-4113-b27d-d6672f0d0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76353-c763-45cc-be87-6488822976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fa229a-6e9b-4e68-b03c-7b51eb191771}" ma:internalName="TaxCatchAll" ma:showField="CatchAllData" ma:web="76376353-c763-45cc-be87-648882297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75A04-AD22-46F9-A302-2DB7352A5D62}">
  <ds:schemaRefs>
    <ds:schemaRef ds:uri="http://schemas.microsoft.com/office/2006/metadata/properties"/>
    <ds:schemaRef ds:uri="http://schemas.microsoft.com/office/infopath/2007/PartnerControls"/>
    <ds:schemaRef ds:uri="f273d79e-4aed-4113-b27d-d6672f0d0557"/>
    <ds:schemaRef ds:uri="76376353-c763-45cc-be87-6488822976b2"/>
  </ds:schemaRefs>
</ds:datastoreItem>
</file>

<file path=customXml/itemProps2.xml><?xml version="1.0" encoding="utf-8"?>
<ds:datastoreItem xmlns:ds="http://schemas.openxmlformats.org/officeDocument/2006/customXml" ds:itemID="{5B24EC63-FE08-4558-9CB3-714C8ED80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1475A-7289-4477-9F39-D6CFDEEBD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3d79e-4aed-4113-b27d-d6672f0d0557"/>
    <ds:schemaRef ds:uri="76376353-c763-45cc-be87-64888229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170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Kaie Kruusmaa</dc:creator>
  <cp:keywords/>
  <cp:lastModifiedBy>Alan Rood - MKM</cp:lastModifiedBy>
  <cp:revision>39</cp:revision>
  <dcterms:created xsi:type="dcterms:W3CDTF">2024-07-31T07:06:00Z</dcterms:created>
  <dcterms:modified xsi:type="dcterms:W3CDTF">2025-09-04T04:49:00Z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0x010100D6C970FE46247441906D45FEB9C88432</vt:lpwstr>
  </property>
  <property fmtid="{D5CDD505-2E9C-101B-9397-08002B2CF9AE}" pid="3" name="Order">
    <vt:r8>1046600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2025-05-15T09:34:49Z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0c365dd0-c3fe-4b1e-8cce-edc45ac60c4c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