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9EED" w14:textId="1C85461B" w:rsidR="00891660" w:rsidRDefault="00891660"/>
    <w:p w14:paraId="4463CC24" w14:textId="68A6A6DF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 w:rsidRPr="00CD3B0C">
        <w:rPr>
          <w:rFonts w:ascii="Open Sans" w:eastAsia="Times New Roman" w:hAnsi="Open Sans" w:cs="Open Sans"/>
          <w:color w:val="1D1C1D"/>
          <w:lang w:eastAsia="et-EE"/>
        </w:rPr>
        <w:t xml:space="preserve">Hr 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Erk</w:t>
      </w:r>
      <w:r w:rsidR="00584E45">
        <w:rPr>
          <w:rFonts w:ascii="Open Sans" w:eastAsia="Times New Roman" w:hAnsi="Open Sans" w:cs="Open Sans"/>
          <w:color w:val="1D1C1D"/>
          <w:lang w:eastAsia="et-EE"/>
        </w:rPr>
        <w:t>k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i Keldo</w:t>
      </w:r>
    </w:p>
    <w:p w14:paraId="439B548C" w14:textId="4D9FCE75" w:rsidR="00B3251C" w:rsidRPr="00CD3B0C" w:rsidRDefault="00BD6D36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>
        <w:rPr>
          <w:rFonts w:ascii="Open Sans" w:eastAsia="Times New Roman" w:hAnsi="Open Sans" w:cs="Open Sans"/>
          <w:color w:val="1D1C1D"/>
          <w:lang w:eastAsia="et-EE"/>
        </w:rPr>
        <w:t>majandus- ja tööstusminister</w:t>
      </w:r>
    </w:p>
    <w:p w14:paraId="39076609" w14:textId="77777777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6BE245AD" w14:textId="1AFF5EB1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</w:r>
      <w:r w:rsidRPr="00CD3B0C">
        <w:rPr>
          <w:rFonts w:ascii="Open Sans" w:eastAsia="Times New Roman" w:hAnsi="Open Sans" w:cs="Open Sans"/>
          <w:color w:val="1D1C1D"/>
          <w:lang w:eastAsia="et-EE"/>
        </w:rPr>
        <w:tab/>
        <w:t>2</w:t>
      </w:r>
      <w:r w:rsidR="00584E45">
        <w:rPr>
          <w:rFonts w:ascii="Open Sans" w:eastAsia="Times New Roman" w:hAnsi="Open Sans" w:cs="Open Sans"/>
          <w:color w:val="1D1C1D"/>
          <w:lang w:eastAsia="et-EE"/>
        </w:rPr>
        <w:t>4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>.0</w:t>
      </w:r>
      <w:r w:rsidR="00584E45">
        <w:rPr>
          <w:rFonts w:ascii="Open Sans" w:eastAsia="Times New Roman" w:hAnsi="Open Sans" w:cs="Open Sans"/>
          <w:color w:val="1D1C1D"/>
          <w:lang w:eastAsia="et-EE"/>
        </w:rPr>
        <w:t>3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>.202</w:t>
      </w:r>
      <w:r w:rsidR="00584E45">
        <w:rPr>
          <w:rFonts w:ascii="Open Sans" w:eastAsia="Times New Roman" w:hAnsi="Open Sans" w:cs="Open Sans"/>
          <w:color w:val="1D1C1D"/>
          <w:lang w:eastAsia="et-EE"/>
        </w:rPr>
        <w:t>5</w:t>
      </w:r>
    </w:p>
    <w:p w14:paraId="6297F8F4" w14:textId="77777777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7B369343" w14:textId="77777777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6B2C10CE" w14:textId="77777777" w:rsidR="00584E45" w:rsidRDefault="00584E45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77BC5D62" w14:textId="5C5CB22B" w:rsidR="00B3251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 w:rsidRPr="00CD3B0C">
        <w:rPr>
          <w:rFonts w:ascii="Open Sans" w:eastAsia="Times New Roman" w:hAnsi="Open Sans" w:cs="Open Sans"/>
          <w:color w:val="1D1C1D"/>
          <w:lang w:eastAsia="et-EE"/>
        </w:rPr>
        <w:t xml:space="preserve">Käesolevaga kinnitame, et Eesti Arstide Liidus on </w:t>
      </w:r>
      <w:r w:rsidRPr="0057348F">
        <w:rPr>
          <w:rFonts w:ascii="Open Sans" w:eastAsia="Times New Roman" w:hAnsi="Open Sans" w:cs="Open Sans"/>
          <w:color w:val="1D1C1D"/>
          <w:lang w:eastAsia="et-EE"/>
        </w:rPr>
        <w:t>33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72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 xml:space="preserve"> liiget (2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4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>.0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3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>.202</w:t>
      </w:r>
      <w:r w:rsidR="00BD6D36">
        <w:rPr>
          <w:rFonts w:ascii="Open Sans" w:eastAsia="Times New Roman" w:hAnsi="Open Sans" w:cs="Open Sans"/>
          <w:color w:val="1D1C1D"/>
          <w:lang w:eastAsia="et-EE"/>
        </w:rPr>
        <w:t>5</w:t>
      </w:r>
      <w:r w:rsidRPr="00CD3B0C">
        <w:rPr>
          <w:rFonts w:ascii="Open Sans" w:eastAsia="Times New Roman" w:hAnsi="Open Sans" w:cs="Open Sans"/>
          <w:color w:val="1D1C1D"/>
          <w:lang w:eastAsia="et-EE"/>
        </w:rPr>
        <w:t xml:space="preserve"> seisuga).</w:t>
      </w:r>
    </w:p>
    <w:p w14:paraId="1057761C" w14:textId="77777777" w:rsidR="00B3251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065ACD3E" w14:textId="77777777" w:rsidR="00B3251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6480786C" w14:textId="77777777" w:rsidR="00B3251C" w:rsidRPr="00CD3B0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i/>
          <w:iCs/>
          <w:color w:val="1D1C1D"/>
          <w:lang w:eastAsia="et-EE"/>
        </w:rPr>
      </w:pPr>
      <w:r w:rsidRPr="00CD3B0C">
        <w:rPr>
          <w:rFonts w:ascii="Open Sans" w:eastAsia="Times New Roman" w:hAnsi="Open Sans" w:cs="Open Sans"/>
          <w:i/>
          <w:iCs/>
          <w:color w:val="1D1C1D"/>
          <w:lang w:eastAsia="et-EE"/>
        </w:rPr>
        <w:t>allkirjastatud digitaalselt</w:t>
      </w:r>
    </w:p>
    <w:p w14:paraId="2F98AA37" w14:textId="77777777" w:rsidR="00B3251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0EC6D7CD" w14:textId="77777777" w:rsidR="00B3251C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 w:rsidRPr="00CD3B0C">
        <w:rPr>
          <w:rFonts w:ascii="Open Sans" w:eastAsia="Times New Roman" w:hAnsi="Open Sans" w:cs="Open Sans"/>
          <w:color w:val="1D1C1D"/>
          <w:lang w:eastAsia="et-EE"/>
        </w:rPr>
        <w:t>Katrin Rehemaa</w:t>
      </w:r>
    </w:p>
    <w:p w14:paraId="7D518273" w14:textId="77777777" w:rsidR="00B3251C" w:rsidRPr="0057348F" w:rsidRDefault="00B3251C" w:rsidP="00B3251C">
      <w:pPr>
        <w:shd w:val="clear" w:color="auto" w:fill="FFFFFF"/>
        <w:spacing w:after="60" w:line="240" w:lineRule="auto"/>
        <w:rPr>
          <w:rFonts w:ascii="Open Sans" w:eastAsia="Times New Roman" w:hAnsi="Open Sans" w:cs="Open Sans"/>
          <w:color w:val="1D1C1D"/>
          <w:lang w:eastAsia="et-EE"/>
        </w:rPr>
      </w:pPr>
      <w:r>
        <w:rPr>
          <w:rFonts w:ascii="Open Sans" w:eastAsia="Times New Roman" w:hAnsi="Open Sans" w:cs="Open Sans"/>
          <w:color w:val="1D1C1D"/>
          <w:lang w:eastAsia="et-EE"/>
        </w:rPr>
        <w:t>Eesti Arstide Liidu peasekretär</w:t>
      </w:r>
    </w:p>
    <w:p w14:paraId="3B0671B6" w14:textId="77777777" w:rsidR="00B3251C" w:rsidRPr="00CD3B0C" w:rsidRDefault="00B3251C" w:rsidP="00B325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D1C1D"/>
          <w:lang w:eastAsia="et-EE"/>
        </w:rPr>
      </w:pPr>
    </w:p>
    <w:p w14:paraId="7A2736C8" w14:textId="77777777" w:rsidR="00B3251C" w:rsidRDefault="00B3251C"/>
    <w:sectPr w:rsidR="00B3251C" w:rsidSect="00D94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346D" w14:textId="77777777" w:rsidR="000A4359" w:rsidRDefault="000A4359" w:rsidP="00891660">
      <w:r>
        <w:separator/>
      </w:r>
    </w:p>
  </w:endnote>
  <w:endnote w:type="continuationSeparator" w:id="0">
    <w:p w14:paraId="6A38FDBC" w14:textId="77777777" w:rsidR="000A4359" w:rsidRDefault="000A4359" w:rsidP="0089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B6EF" w14:textId="77777777" w:rsidR="00683F30" w:rsidRDefault="00683F3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90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552"/>
      <w:gridCol w:w="2914"/>
    </w:tblGrid>
    <w:tr w:rsidR="00582560" w:rsidRPr="003F096A" w14:paraId="643F5F3B" w14:textId="77777777" w:rsidTr="003C247F">
      <w:trPr>
        <w:tblHeader/>
      </w:trPr>
      <w:tc>
        <w:tcPr>
          <w:tcW w:w="3544" w:type="dxa"/>
        </w:tcPr>
        <w:p w14:paraId="04054BAD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Eesti Arstide Liit MTÜ</w:t>
          </w:r>
        </w:p>
      </w:tc>
      <w:tc>
        <w:tcPr>
          <w:tcW w:w="2552" w:type="dxa"/>
        </w:tcPr>
        <w:p w14:paraId="5A34E29E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Pepleri 32</w:t>
          </w:r>
        </w:p>
      </w:tc>
      <w:tc>
        <w:tcPr>
          <w:tcW w:w="2914" w:type="dxa"/>
        </w:tcPr>
        <w:p w14:paraId="39E6BF22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tel: +372 742 0429</w:t>
          </w:r>
        </w:p>
      </w:tc>
    </w:tr>
    <w:tr w:rsidR="00582560" w:rsidRPr="003F096A" w14:paraId="42232E05" w14:textId="77777777" w:rsidTr="003C247F">
      <w:trPr>
        <w:tblHeader/>
      </w:trPr>
      <w:tc>
        <w:tcPr>
          <w:tcW w:w="3544" w:type="dxa"/>
        </w:tcPr>
        <w:p w14:paraId="6E353924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registrikood 80077896</w:t>
          </w:r>
        </w:p>
      </w:tc>
      <w:tc>
        <w:tcPr>
          <w:tcW w:w="2552" w:type="dxa"/>
        </w:tcPr>
        <w:p w14:paraId="0ADE0AB3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51010 Tartu</w:t>
          </w:r>
        </w:p>
      </w:tc>
      <w:tc>
        <w:tcPr>
          <w:tcW w:w="2914" w:type="dxa"/>
        </w:tcPr>
        <w:p w14:paraId="034D28CF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faks: +372 742 0932</w:t>
          </w:r>
        </w:p>
      </w:tc>
    </w:tr>
    <w:tr w:rsidR="00582560" w:rsidRPr="003F096A" w14:paraId="3E41387D" w14:textId="77777777" w:rsidTr="003C247F">
      <w:trPr>
        <w:tblHeader/>
      </w:trPr>
      <w:tc>
        <w:tcPr>
          <w:tcW w:w="3544" w:type="dxa"/>
        </w:tcPr>
        <w:p w14:paraId="5AA93EB9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hyperlink r:id="rId1" w:history="1">
            <w:r w:rsidRPr="003F096A">
              <w:rPr>
                <w:rStyle w:val="Hperlink"/>
                <w:rFonts w:ascii="Open Sans" w:hAnsi="Open Sans" w:cs="Open Sans"/>
                <w:sz w:val="20"/>
                <w:szCs w:val="20"/>
              </w:rPr>
              <w:t>www.arstideliit.ee</w:t>
            </w:r>
          </w:hyperlink>
        </w:p>
      </w:tc>
      <w:tc>
        <w:tcPr>
          <w:tcW w:w="2552" w:type="dxa"/>
        </w:tcPr>
        <w:p w14:paraId="29D825EF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r w:rsidRPr="003F096A">
            <w:rPr>
              <w:rFonts w:ascii="Open Sans" w:hAnsi="Open Sans" w:cs="Open Sans"/>
              <w:sz w:val="20"/>
              <w:szCs w:val="20"/>
            </w:rPr>
            <w:t>Eesti</w:t>
          </w:r>
        </w:p>
      </w:tc>
      <w:tc>
        <w:tcPr>
          <w:tcW w:w="2914" w:type="dxa"/>
        </w:tcPr>
        <w:p w14:paraId="64341CC9" w14:textId="77777777" w:rsidR="00582560" w:rsidRPr="003F096A" w:rsidRDefault="00582560" w:rsidP="00582560">
          <w:pPr>
            <w:pStyle w:val="Jalus"/>
            <w:rPr>
              <w:rFonts w:ascii="Open Sans" w:hAnsi="Open Sans" w:cs="Open Sans"/>
              <w:sz w:val="20"/>
              <w:szCs w:val="20"/>
            </w:rPr>
          </w:pPr>
          <w:hyperlink r:id="rId2" w:history="1">
            <w:r w:rsidRPr="003F096A">
              <w:rPr>
                <w:rStyle w:val="Hperlink"/>
                <w:rFonts w:ascii="Open Sans" w:hAnsi="Open Sans" w:cs="Open Sans"/>
                <w:sz w:val="20"/>
                <w:szCs w:val="20"/>
              </w:rPr>
              <w:t>arstideliit@arstideliit.ee</w:t>
            </w:r>
          </w:hyperlink>
          <w:r w:rsidRPr="003F096A">
            <w:rPr>
              <w:rFonts w:ascii="Open Sans" w:hAnsi="Open Sans" w:cs="Open Sans"/>
              <w:sz w:val="20"/>
              <w:szCs w:val="20"/>
            </w:rPr>
            <w:t xml:space="preserve"> </w:t>
          </w:r>
        </w:p>
      </w:tc>
    </w:tr>
  </w:tbl>
  <w:p w14:paraId="6720FBB5" w14:textId="77777777" w:rsidR="00891660" w:rsidRPr="003F096A" w:rsidRDefault="00891660">
    <w:pPr>
      <w:pStyle w:val="Jalus"/>
      <w:rPr>
        <w:rFonts w:ascii="Arvo" w:hAnsi="Arv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DDE7" w14:textId="77777777" w:rsidR="00683F30" w:rsidRDefault="00683F3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357B" w14:textId="77777777" w:rsidR="000A4359" w:rsidRDefault="000A4359" w:rsidP="00891660">
      <w:r>
        <w:separator/>
      </w:r>
    </w:p>
  </w:footnote>
  <w:footnote w:type="continuationSeparator" w:id="0">
    <w:p w14:paraId="431E4D2A" w14:textId="77777777" w:rsidR="000A4359" w:rsidRDefault="000A4359" w:rsidP="0089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88B6" w14:textId="77777777" w:rsidR="00683F30" w:rsidRDefault="00683F3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22A0" w14:textId="77777777" w:rsidR="00891660" w:rsidRDefault="00891660" w:rsidP="00891660">
    <w:pPr>
      <w:pStyle w:val="Pis"/>
      <w:jc w:val="right"/>
    </w:pPr>
    <w:r>
      <w:rPr>
        <w:noProof/>
      </w:rPr>
      <w:drawing>
        <wp:inline distT="0" distB="0" distL="0" distR="0" wp14:anchorId="7CED708D" wp14:editId="3C03BE78">
          <wp:extent cx="2387600" cy="735074"/>
          <wp:effectExtent l="0" t="0" r="0" b="0"/>
          <wp:docPr id="1" name="Picture 1" descr="A picture containing plate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L-logo-en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924" cy="78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E907" w14:textId="77777777" w:rsidR="00683F30" w:rsidRDefault="00683F3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1C"/>
    <w:rsid w:val="000A4359"/>
    <w:rsid w:val="00154A60"/>
    <w:rsid w:val="001A2A7B"/>
    <w:rsid w:val="001D4517"/>
    <w:rsid w:val="002B4F9D"/>
    <w:rsid w:val="003B5C16"/>
    <w:rsid w:val="003C247F"/>
    <w:rsid w:val="003F096A"/>
    <w:rsid w:val="00464610"/>
    <w:rsid w:val="00465A20"/>
    <w:rsid w:val="00582560"/>
    <w:rsid w:val="00584E45"/>
    <w:rsid w:val="00640A01"/>
    <w:rsid w:val="00683F30"/>
    <w:rsid w:val="00891660"/>
    <w:rsid w:val="008C4502"/>
    <w:rsid w:val="00B3251C"/>
    <w:rsid w:val="00BD6D36"/>
    <w:rsid w:val="00C34F05"/>
    <w:rsid w:val="00C52D43"/>
    <w:rsid w:val="00D9490C"/>
    <w:rsid w:val="00ED7CB0"/>
    <w:rsid w:val="00F347EC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8DDC"/>
  <w15:chartTrackingRefBased/>
  <w15:docId w15:val="{07FD546A-8893-4569-A85A-9C9E029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251C"/>
    <w:pPr>
      <w:spacing w:after="160" w:line="259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9166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891660"/>
  </w:style>
  <w:style w:type="paragraph" w:styleId="Jalus">
    <w:name w:val="footer"/>
    <w:basedOn w:val="Normaallaad"/>
    <w:link w:val="JalusMrk"/>
    <w:uiPriority w:val="99"/>
    <w:unhideWhenUsed/>
    <w:rsid w:val="0089166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rsid w:val="00891660"/>
  </w:style>
  <w:style w:type="table" w:styleId="Kontuurtabel">
    <w:name w:val="Table Grid"/>
    <w:basedOn w:val="Normaaltabel"/>
    <w:uiPriority w:val="39"/>
    <w:rsid w:val="0089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83F3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stideliit@arstideliit.ee" TargetMode="External"/><Relationship Id="rId1" Type="http://schemas.openxmlformats.org/officeDocument/2006/relationships/hyperlink" Target="http://www.arstideliit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%20Rehemaa\zonecloud_1\00_EAL_&#252;ld\Arstide%20liidu%20kiri%20open%20s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Arstide liidu kiri open sans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Rehemaa</dc:creator>
  <cp:keywords/>
  <dc:description/>
  <cp:lastModifiedBy>Eesti Arstide Liit</cp:lastModifiedBy>
  <cp:revision>3</cp:revision>
  <dcterms:created xsi:type="dcterms:W3CDTF">2025-03-23T17:38:00Z</dcterms:created>
  <dcterms:modified xsi:type="dcterms:W3CDTF">2025-03-25T10:23:00Z</dcterms:modified>
</cp:coreProperties>
</file>