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C1168" w14:textId="77777777" w:rsidR="00DA139D" w:rsidRDefault="00DA139D" w:rsidP="00DA139D">
      <w:pPr>
        <w:pStyle w:val="Kehatekst"/>
        <w:spacing w:after="28"/>
        <w:ind w:right="525"/>
        <w:rPr>
          <w:rFonts w:cs="Times New Roman"/>
        </w:rPr>
      </w:pPr>
      <w:r w:rsidRPr="00520576">
        <w:rPr>
          <w:rFonts w:cs="Times New Roman"/>
        </w:rPr>
        <w:t>Riigimetsa Majandamise Keskus</w:t>
      </w:r>
    </w:p>
    <w:tbl>
      <w:tblPr>
        <w:tblW w:w="90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6"/>
        <w:gridCol w:w="3881"/>
      </w:tblGrid>
      <w:tr w:rsidR="00DA139D" w14:paraId="786C99B2" w14:textId="77777777" w:rsidTr="000F0A20">
        <w:tc>
          <w:tcPr>
            <w:tcW w:w="5196" w:type="dxa"/>
          </w:tcPr>
          <w:p w14:paraId="0D747B0E" w14:textId="110A2BF9" w:rsidR="00DA139D" w:rsidRDefault="00DA139D" w:rsidP="000F0A20">
            <w:pPr>
              <w:pStyle w:val="Kehatekst"/>
              <w:spacing w:after="28"/>
              <w:ind w:right="525"/>
              <w:jc w:val="both"/>
              <w:rPr>
                <w:rFonts w:cs="Times New Roman"/>
              </w:rPr>
            </w:pPr>
            <w:hyperlink r:id="rId10" w:history="1">
              <w:r w:rsidRPr="00CC1FD8">
                <w:rPr>
                  <w:rStyle w:val="Hperlink"/>
                </w:rPr>
                <w:t>kirde.regioon@rmk.ee</w:t>
              </w:r>
            </w:hyperlink>
          </w:p>
        </w:tc>
        <w:tc>
          <w:tcPr>
            <w:tcW w:w="3881" w:type="dxa"/>
          </w:tcPr>
          <w:p w14:paraId="48A18B5F" w14:textId="555CE131" w:rsidR="00DA139D" w:rsidRDefault="00DA139D" w:rsidP="000F0A20">
            <w:pPr>
              <w:pStyle w:val="Kehatekst"/>
              <w:suppressAutoHyphens w:val="0"/>
              <w:spacing w:after="28"/>
              <w:jc w:val="right"/>
            </w:pPr>
            <w:r>
              <w:t>Kuupäev digiallkirjas nr</w:t>
            </w:r>
            <w:r w:rsidR="00CE7443">
              <w:t xml:space="preserve"> 4-6/400</w:t>
            </w:r>
            <w:r>
              <w:t xml:space="preserve"> </w:t>
            </w:r>
          </w:p>
        </w:tc>
      </w:tr>
    </w:tbl>
    <w:p w14:paraId="400E7DC2" w14:textId="77777777" w:rsidR="00AF3C69" w:rsidRPr="004F1333" w:rsidRDefault="00AF3C69" w:rsidP="00AF3C69">
      <w:pPr>
        <w:pStyle w:val="Kehatekst"/>
        <w:spacing w:after="28"/>
        <w:ind w:right="525"/>
        <w:jc w:val="both"/>
        <w:rPr>
          <w:rFonts w:cs="Times New Roman"/>
        </w:rPr>
      </w:pPr>
    </w:p>
    <w:p w14:paraId="06FB5146" w14:textId="77777777" w:rsidR="00AF3C69" w:rsidRPr="004F1333" w:rsidRDefault="00AF3C69" w:rsidP="00AF3C69">
      <w:pPr>
        <w:pStyle w:val="Kehatekst"/>
        <w:spacing w:after="28"/>
        <w:ind w:right="525"/>
        <w:jc w:val="both"/>
        <w:rPr>
          <w:rFonts w:cs="Times New Roman"/>
        </w:rPr>
      </w:pPr>
    </w:p>
    <w:tbl>
      <w:tblPr>
        <w:tblW w:w="4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AF3C69" w:rsidRPr="004F1333" w14:paraId="58BC0060" w14:textId="77777777" w:rsidTr="00DD6325">
        <w:tc>
          <w:tcPr>
            <w:tcW w:w="4500" w:type="dxa"/>
          </w:tcPr>
          <w:p w14:paraId="72699D14" w14:textId="77777777" w:rsidR="00AF3C69" w:rsidRPr="004F1333" w:rsidRDefault="00AF3C69" w:rsidP="00DD6325">
            <w:pPr>
              <w:pStyle w:val="Kehatekst"/>
              <w:spacing w:after="28"/>
              <w:rPr>
                <w:rFonts w:cs="Times New Roman"/>
                <w:b/>
                <w:bCs/>
              </w:rPr>
            </w:pPr>
            <w:r w:rsidRPr="004F1333">
              <w:rPr>
                <w:rFonts w:cs="Times New Roman"/>
                <w:b/>
                <w:bCs/>
              </w:rPr>
              <w:t>Riigimaal avastatud varinguaugu likvideerimine Ida-Virumaal</w:t>
            </w:r>
          </w:p>
        </w:tc>
      </w:tr>
    </w:tbl>
    <w:p w14:paraId="3F67434F" w14:textId="77777777" w:rsidR="00AF3C69" w:rsidRPr="004F1333" w:rsidRDefault="00AF3C69" w:rsidP="00AF3C69">
      <w:pPr>
        <w:pStyle w:val="Kehatekst"/>
        <w:spacing w:after="28"/>
        <w:ind w:right="525"/>
        <w:rPr>
          <w:rFonts w:cs="Times New Roman"/>
        </w:rPr>
      </w:pPr>
    </w:p>
    <w:p w14:paraId="778DFEC5" w14:textId="77777777" w:rsidR="00AF3C69" w:rsidRPr="004F1333" w:rsidRDefault="00AF3C69" w:rsidP="00AF3C69">
      <w:pPr>
        <w:pStyle w:val="Kehatekst"/>
        <w:spacing w:after="28"/>
        <w:ind w:right="525"/>
        <w:rPr>
          <w:rFonts w:cs="Times New Roman"/>
        </w:rPr>
      </w:pPr>
    </w:p>
    <w:p w14:paraId="7160F162" w14:textId="65374AD3" w:rsidR="00DA139D" w:rsidRPr="008C5483" w:rsidRDefault="00DA139D" w:rsidP="00DA139D">
      <w:pPr>
        <w:pStyle w:val="Kehatekst"/>
        <w:spacing w:after="28"/>
        <w:jc w:val="both"/>
        <w:rPr>
          <w:rFonts w:cs="Times New Roman"/>
        </w:rPr>
      </w:pPr>
      <w:r w:rsidRPr="008C5483">
        <w:rPr>
          <w:rFonts w:cs="Times New Roman"/>
        </w:rPr>
        <w:t xml:space="preserve">Keskkonnainvesteeringute Keskus (KIK) pöördub </w:t>
      </w:r>
      <w:r w:rsidRPr="00520576">
        <w:rPr>
          <w:rFonts w:cs="Times New Roman"/>
        </w:rPr>
        <w:t>Riigimetsa Majandamise Keskus</w:t>
      </w:r>
      <w:r>
        <w:rPr>
          <w:rFonts w:cs="Times New Roman"/>
        </w:rPr>
        <w:t xml:space="preserve">e (RMK) </w:t>
      </w:r>
      <w:r w:rsidRPr="008C5483">
        <w:rPr>
          <w:rFonts w:cs="Times New Roman"/>
        </w:rPr>
        <w:t xml:space="preserve">poole </w:t>
      </w:r>
      <w:r w:rsidRPr="00420B03">
        <w:rPr>
          <w:rFonts w:cs="Times New Roman"/>
        </w:rPr>
        <w:t>seoses teile kuuluval kinnistul varinguaugu likvideerimistööde teostamise vajadusega. Kinnistul katastriüksuse tunnusega 25101:001:0049 on avastatud üks varinguauk (andmed lisas</w:t>
      </w:r>
      <w:r>
        <w:rPr>
          <w:rFonts w:cs="Times New Roman"/>
        </w:rPr>
        <w:t> </w:t>
      </w:r>
      <w:r w:rsidRPr="00420B03">
        <w:rPr>
          <w:rFonts w:cs="Times New Roman"/>
        </w:rPr>
        <w:t xml:space="preserve">1), mille korrastamistööd </w:t>
      </w:r>
      <w:r w:rsidRPr="008C5483">
        <w:rPr>
          <w:rFonts w:cs="Times New Roman"/>
        </w:rPr>
        <w:t>tellib KIK Õiglase Ülemineku Fondist rahastatava projekti „Kaevandamisega ja põlevkivi töötlemisega seotud keskkonnaprobleemide lahendamine Ida-Virumaal“ raames.</w:t>
      </w:r>
    </w:p>
    <w:p w14:paraId="2F193683" w14:textId="77777777" w:rsidR="00DA139D" w:rsidRPr="008C5483" w:rsidRDefault="00DA139D" w:rsidP="00DA139D">
      <w:pPr>
        <w:pStyle w:val="Kehatekst"/>
        <w:spacing w:after="28"/>
        <w:jc w:val="both"/>
        <w:rPr>
          <w:rFonts w:cs="Times New Roman"/>
        </w:rPr>
      </w:pPr>
      <w:r w:rsidRPr="008C5483">
        <w:rPr>
          <w:rFonts w:cs="Times New Roman"/>
        </w:rPr>
        <w:t xml:space="preserve"> </w:t>
      </w:r>
    </w:p>
    <w:p w14:paraId="4EB76971" w14:textId="754D0771" w:rsidR="00AF3C69" w:rsidRPr="004F1333" w:rsidRDefault="00DA139D" w:rsidP="00DA139D">
      <w:pPr>
        <w:pStyle w:val="Kehatekst"/>
        <w:spacing w:after="28"/>
        <w:jc w:val="both"/>
        <w:rPr>
          <w:rFonts w:cs="Times New Roman"/>
        </w:rPr>
      </w:pPr>
      <w:r w:rsidRPr="008C5483">
        <w:rPr>
          <w:rFonts w:cs="Times New Roman"/>
        </w:rPr>
        <w:t xml:space="preserve">Palume </w:t>
      </w:r>
      <w:r>
        <w:rPr>
          <w:rFonts w:cs="Times New Roman"/>
        </w:rPr>
        <w:t xml:space="preserve">RMK </w:t>
      </w:r>
      <w:r w:rsidRPr="008C5483">
        <w:rPr>
          <w:rFonts w:cs="Times New Roman"/>
        </w:rPr>
        <w:t xml:space="preserve">kooskõlastust antud tööde korraldamiseks eelpool nimetatud kinnistul. Tööde teostamiseks tellib KIK tööd vastavalt </w:t>
      </w:r>
      <w:proofErr w:type="spellStart"/>
      <w:r w:rsidRPr="008C5483">
        <w:rPr>
          <w:rFonts w:cs="Times New Roman"/>
        </w:rPr>
        <w:t>KIKi</w:t>
      </w:r>
      <w:proofErr w:type="spellEnd"/>
      <w:r w:rsidRPr="008C5483">
        <w:rPr>
          <w:rFonts w:cs="Times New Roman"/>
        </w:rPr>
        <w:t xml:space="preserve"> hankekorrale. Töövõtjal tuleb korrastamistööd teha 2021. aastal OÜ Inseneribüroo STEIGER poolt valminud tüüpprojektide</w:t>
      </w:r>
      <w:r>
        <w:rPr>
          <w:rFonts w:cs="Times New Roman"/>
        </w:rPr>
        <w:t xml:space="preserve"> alusel</w:t>
      </w:r>
      <w:r w:rsidRPr="008C5483">
        <w:rPr>
          <w:rFonts w:cs="Times New Roman"/>
        </w:rPr>
        <w:t xml:space="preserve">, kaasates projekti valiku tegemisel diplomeeritud mäeinseneri (tase 6). </w:t>
      </w:r>
      <w:r w:rsidR="00AF3C69" w:rsidRPr="004F1333">
        <w:rPr>
          <w:rFonts w:cs="Times New Roman"/>
        </w:rPr>
        <w:t xml:space="preserve">Tööd on planeeritud teha 2024. aasta suve </w:t>
      </w:r>
      <w:r w:rsidR="00AF3C69">
        <w:rPr>
          <w:rFonts w:cs="Times New Roman"/>
        </w:rPr>
        <w:t>jooksul</w:t>
      </w:r>
      <w:r w:rsidR="00AF3C69" w:rsidRPr="004F1333">
        <w:rPr>
          <w:rFonts w:cs="Times New Roman"/>
        </w:rPr>
        <w:t xml:space="preserve">. </w:t>
      </w:r>
    </w:p>
    <w:p w14:paraId="6D54F814" w14:textId="77777777" w:rsidR="00AF3C69" w:rsidRPr="004F1333" w:rsidRDefault="00AF3C69" w:rsidP="00AF3C69">
      <w:pPr>
        <w:pStyle w:val="Kehatekst"/>
        <w:spacing w:after="28"/>
        <w:ind w:right="525"/>
        <w:rPr>
          <w:rFonts w:cs="Times New Roman"/>
        </w:rPr>
      </w:pPr>
    </w:p>
    <w:p w14:paraId="6FBE03E9" w14:textId="77777777" w:rsidR="00AF3C69" w:rsidRPr="004F1333" w:rsidRDefault="00AF3C69" w:rsidP="00AF3C69">
      <w:pPr>
        <w:pStyle w:val="Kehatekst"/>
        <w:spacing w:after="28"/>
        <w:ind w:right="525"/>
        <w:rPr>
          <w:rFonts w:cs="Times New Roman"/>
        </w:rPr>
      </w:pPr>
    </w:p>
    <w:p w14:paraId="67A8EA2B" w14:textId="77777777" w:rsidR="00AF3C69" w:rsidRPr="004F1333" w:rsidRDefault="00AF3C69" w:rsidP="00AF3C69">
      <w:pPr>
        <w:pStyle w:val="Kehatekst"/>
        <w:spacing w:after="28"/>
        <w:ind w:right="525"/>
        <w:rPr>
          <w:rFonts w:cs="Times New Roman"/>
        </w:rPr>
      </w:pPr>
      <w:r w:rsidRPr="004F1333">
        <w:rPr>
          <w:rFonts w:cs="Times New Roman"/>
        </w:rPr>
        <w:t>Lugupidamisega</w:t>
      </w:r>
    </w:p>
    <w:p w14:paraId="562C5C72" w14:textId="77777777" w:rsidR="00AF3C69" w:rsidRPr="004F1333" w:rsidRDefault="00AF3C69" w:rsidP="00AF3C69">
      <w:pPr>
        <w:pStyle w:val="Kehatekst"/>
        <w:spacing w:after="28"/>
        <w:ind w:right="525"/>
        <w:rPr>
          <w:rFonts w:cs="Times New Roman"/>
        </w:rPr>
      </w:pPr>
    </w:p>
    <w:p w14:paraId="7EE35FAC" w14:textId="77777777" w:rsidR="00AF3C69" w:rsidRPr="004F1333" w:rsidRDefault="00AF3C69" w:rsidP="00AF3C69">
      <w:pPr>
        <w:pStyle w:val="Kehatekst"/>
        <w:spacing w:after="28"/>
        <w:ind w:right="525"/>
        <w:rPr>
          <w:rFonts w:cs="Times New Roman"/>
        </w:rPr>
      </w:pPr>
    </w:p>
    <w:p w14:paraId="73DA36A7" w14:textId="77777777" w:rsidR="00AF3C69" w:rsidRPr="004F1333" w:rsidRDefault="00AF3C69" w:rsidP="00AF3C69">
      <w:pPr>
        <w:pStyle w:val="Kehatekst"/>
        <w:spacing w:after="28"/>
        <w:rPr>
          <w:rFonts w:cs="Times New Roman"/>
        </w:rPr>
      </w:pPr>
      <w:r w:rsidRPr="004F1333">
        <w:rPr>
          <w:rFonts w:cs="Times New Roman"/>
        </w:rPr>
        <w:t>(allkirjastatud digitaalselt)</w:t>
      </w:r>
    </w:p>
    <w:p w14:paraId="156F9789" w14:textId="77777777" w:rsidR="00AF3C69" w:rsidRPr="004F1333" w:rsidRDefault="00AF3C69" w:rsidP="00AF3C69">
      <w:pPr>
        <w:pStyle w:val="Kehatekst"/>
        <w:spacing w:after="28"/>
        <w:rPr>
          <w:rFonts w:cs="Times New Roman"/>
        </w:rPr>
      </w:pPr>
      <w:r w:rsidRPr="004F1333">
        <w:rPr>
          <w:rFonts w:cs="Times New Roman"/>
        </w:rPr>
        <w:t>Andrus Treier</w:t>
      </w:r>
    </w:p>
    <w:p w14:paraId="751527C7" w14:textId="77777777" w:rsidR="00AF3C69" w:rsidRPr="004F1333" w:rsidRDefault="00AF3C69" w:rsidP="00AF3C69">
      <w:pPr>
        <w:pStyle w:val="Kehatekst"/>
        <w:spacing w:after="28"/>
        <w:rPr>
          <w:rFonts w:cs="Times New Roman"/>
        </w:rPr>
      </w:pPr>
      <w:r w:rsidRPr="004F1333">
        <w:rPr>
          <w:rFonts w:cs="Times New Roman"/>
        </w:rPr>
        <w:t>juhataja</w:t>
      </w:r>
    </w:p>
    <w:p w14:paraId="47A3E24C" w14:textId="77777777" w:rsidR="00AF3C69" w:rsidRPr="004F1333" w:rsidRDefault="00AF3C69" w:rsidP="00AF3C69">
      <w:pPr>
        <w:pStyle w:val="Kehatekst"/>
        <w:spacing w:after="28"/>
        <w:rPr>
          <w:rFonts w:cs="Times New Roman"/>
        </w:rPr>
      </w:pPr>
    </w:p>
    <w:p w14:paraId="752D51C0" w14:textId="77777777" w:rsidR="00AF3C69" w:rsidRPr="004F1333" w:rsidRDefault="00AF3C69" w:rsidP="00AF3C69">
      <w:pPr>
        <w:pStyle w:val="Kehatekst"/>
        <w:spacing w:after="28"/>
        <w:rPr>
          <w:rFonts w:cs="Times New Roman"/>
        </w:rPr>
      </w:pPr>
    </w:p>
    <w:p w14:paraId="66A63247" w14:textId="77777777" w:rsidR="00AF3C69" w:rsidRPr="004F1333" w:rsidRDefault="00AF3C69" w:rsidP="00AF3C69">
      <w:pPr>
        <w:pStyle w:val="Kehatekst"/>
        <w:spacing w:after="28"/>
        <w:rPr>
          <w:rFonts w:cs="Times New Roman"/>
        </w:rPr>
      </w:pPr>
    </w:p>
    <w:p w14:paraId="10E3ADA1" w14:textId="77777777" w:rsidR="00AF3C69" w:rsidRPr="004F1333" w:rsidRDefault="00AF3C69" w:rsidP="00AF3C69">
      <w:pPr>
        <w:pStyle w:val="Kehatekst"/>
        <w:suppressAutoHyphens w:val="0"/>
        <w:spacing w:after="28"/>
        <w:rPr>
          <w:rFonts w:cs="Times New Roman"/>
        </w:rPr>
      </w:pPr>
      <w:r w:rsidRPr="004F1333">
        <w:rPr>
          <w:rFonts w:cs="Times New Roman"/>
        </w:rPr>
        <w:t>Aire Arike-Trutin</w:t>
      </w:r>
    </w:p>
    <w:p w14:paraId="0988B92E" w14:textId="77777777" w:rsidR="00AF3C69" w:rsidRPr="004F1333" w:rsidRDefault="00AF3C69" w:rsidP="00AF3C69">
      <w:pPr>
        <w:pStyle w:val="Kehatekst"/>
        <w:suppressAutoHyphens w:val="0"/>
        <w:spacing w:after="28"/>
        <w:rPr>
          <w:rFonts w:cs="Times New Roman"/>
        </w:rPr>
      </w:pPr>
      <w:r w:rsidRPr="004F1333">
        <w:rPr>
          <w:rFonts w:cs="Times New Roman"/>
        </w:rPr>
        <w:t>projektijuht</w:t>
      </w:r>
    </w:p>
    <w:p w14:paraId="5D34DC52" w14:textId="5AE4B349" w:rsidR="00AF3C69" w:rsidRPr="004F1333" w:rsidRDefault="00AF3C69" w:rsidP="00AF3C69">
      <w:pPr>
        <w:pStyle w:val="Kehatekst"/>
        <w:suppressAutoHyphens w:val="0"/>
        <w:spacing w:after="28"/>
        <w:rPr>
          <w:rFonts w:cs="Times New Roman"/>
        </w:rPr>
      </w:pPr>
      <w:r w:rsidRPr="004F1333">
        <w:rPr>
          <w:rFonts w:cs="Times New Roman"/>
        </w:rPr>
        <w:t>58</w:t>
      </w:r>
      <w:r>
        <w:rPr>
          <w:rFonts w:cs="Times New Roman"/>
        </w:rPr>
        <w:t> </w:t>
      </w:r>
      <w:r w:rsidRPr="004F1333">
        <w:rPr>
          <w:rFonts w:cs="Times New Roman"/>
        </w:rPr>
        <w:t>800 242</w:t>
      </w:r>
    </w:p>
    <w:p w14:paraId="22B362CF" w14:textId="3EF24580" w:rsidR="00717834" w:rsidRPr="00AF3C69" w:rsidRDefault="00CE7443" w:rsidP="00AF3C69">
      <w:pPr>
        <w:pStyle w:val="Kehatekst"/>
        <w:suppressAutoHyphens w:val="0"/>
        <w:spacing w:after="28"/>
        <w:rPr>
          <w:rFonts w:cs="Times New Roman"/>
        </w:rPr>
      </w:pPr>
      <w:hyperlink r:id="rId11" w:history="1">
        <w:r w:rsidR="00AF3C69" w:rsidRPr="004F1333">
          <w:rPr>
            <w:rStyle w:val="Hperlink"/>
            <w:rFonts w:cs="Times New Roman"/>
          </w:rPr>
          <w:t>aire.arike@kik.ee</w:t>
        </w:r>
      </w:hyperlink>
    </w:p>
    <w:sectPr w:rsidR="00717834" w:rsidRPr="00AF3C69">
      <w:headerReference w:type="first" r:id="rId12"/>
      <w:pgSz w:w="11906" w:h="16838"/>
      <w:pgMar w:top="708" w:right="1417" w:bottom="708" w:left="1417" w:header="708" w:footer="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50C7C" w14:textId="77777777" w:rsidR="0083780F" w:rsidRDefault="0083780F">
      <w:r>
        <w:separator/>
      </w:r>
    </w:p>
  </w:endnote>
  <w:endnote w:type="continuationSeparator" w:id="0">
    <w:p w14:paraId="24C6955E" w14:textId="77777777" w:rsidR="0083780F" w:rsidRDefault="0083780F">
      <w:r>
        <w:continuationSeparator/>
      </w:r>
    </w:p>
  </w:endnote>
  <w:endnote w:type="continuationNotice" w:id="1">
    <w:p w14:paraId="156AAB3B" w14:textId="77777777" w:rsidR="00916327" w:rsidRDefault="00916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72878" w14:textId="77777777" w:rsidR="0083780F" w:rsidRDefault="0083780F">
      <w:r>
        <w:separator/>
      </w:r>
    </w:p>
  </w:footnote>
  <w:footnote w:type="continuationSeparator" w:id="0">
    <w:p w14:paraId="0D5BE4F2" w14:textId="77777777" w:rsidR="0083780F" w:rsidRDefault="0083780F">
      <w:r>
        <w:continuationSeparator/>
      </w:r>
    </w:p>
  </w:footnote>
  <w:footnote w:type="continuationNotice" w:id="1">
    <w:p w14:paraId="562E5862" w14:textId="77777777" w:rsidR="00916327" w:rsidRDefault="009163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9D2F2" w14:textId="77777777" w:rsidR="00717834" w:rsidRDefault="00FD01C4">
    <w:pPr>
      <w:pStyle w:val="Pis"/>
    </w:pPr>
    <w:r>
      <w:rPr>
        <w:noProof/>
      </w:rPr>
      <w:drawing>
        <wp:anchor distT="0" distB="0" distL="0" distR="0" simplePos="0" relativeHeight="251658240" behindDoc="0" locked="0" layoutInCell="1" allowOverlap="1" wp14:anchorId="625F1734" wp14:editId="749A13A8">
          <wp:simplePos x="0" y="0"/>
          <wp:positionH relativeFrom="column">
            <wp:posOffset>4709795</wp:posOffset>
          </wp:positionH>
          <wp:positionV relativeFrom="paragraph">
            <wp:posOffset>-617220</wp:posOffset>
          </wp:positionV>
          <wp:extent cx="1517650" cy="1652270"/>
          <wp:effectExtent l="0" t="0" r="0" b="0"/>
          <wp:wrapTopAndBottom/>
          <wp:docPr id="1" name="graphi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165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0" locked="0" layoutInCell="1" allowOverlap="1" wp14:anchorId="1B905B83" wp14:editId="0C13808B">
          <wp:simplePos x="0" y="0"/>
          <wp:positionH relativeFrom="column">
            <wp:posOffset>4707255</wp:posOffset>
          </wp:positionH>
          <wp:positionV relativeFrom="paragraph">
            <wp:posOffset>9276715</wp:posOffset>
          </wp:positionV>
          <wp:extent cx="1110615" cy="424815"/>
          <wp:effectExtent l="0" t="0" r="0" b="0"/>
          <wp:wrapTopAndBottom/>
          <wp:docPr id="2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s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2" behindDoc="0" locked="0" layoutInCell="1" allowOverlap="1" wp14:anchorId="633700B4" wp14:editId="5022D9AC">
          <wp:simplePos x="0" y="0"/>
          <wp:positionH relativeFrom="column">
            <wp:posOffset>0</wp:posOffset>
          </wp:positionH>
          <wp:positionV relativeFrom="paragraph">
            <wp:posOffset>9309100</wp:posOffset>
          </wp:positionV>
          <wp:extent cx="1984375" cy="347980"/>
          <wp:effectExtent l="0" t="0" r="0" b="0"/>
          <wp:wrapSquare wrapText="bothSides"/>
          <wp:docPr id="3" name="graphic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s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347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F5211"/>
    <w:multiLevelType w:val="multilevel"/>
    <w:tmpl w:val="A0A41E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441B2E"/>
    <w:multiLevelType w:val="multilevel"/>
    <w:tmpl w:val="CDD299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2992439"/>
    <w:multiLevelType w:val="hybridMultilevel"/>
    <w:tmpl w:val="BAC6D2F2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36ED3"/>
    <w:multiLevelType w:val="multilevel"/>
    <w:tmpl w:val="ACB8A9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726A0AC5"/>
    <w:multiLevelType w:val="hybridMultilevel"/>
    <w:tmpl w:val="FFFFFFFF"/>
    <w:lvl w:ilvl="0" w:tplc="2C6C95F4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9A7463F"/>
    <w:multiLevelType w:val="multilevel"/>
    <w:tmpl w:val="14BA8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EF49BB"/>
    <w:multiLevelType w:val="multilevel"/>
    <w:tmpl w:val="BE6A5F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618"/>
        </w:tabs>
        <w:ind w:left="618" w:hanging="334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14109517">
    <w:abstractNumId w:val="6"/>
  </w:num>
  <w:num w:numId="2" w16cid:durableId="1549101798">
    <w:abstractNumId w:val="1"/>
  </w:num>
  <w:num w:numId="3" w16cid:durableId="205337764">
    <w:abstractNumId w:val="4"/>
  </w:num>
  <w:num w:numId="4" w16cid:durableId="343558570">
    <w:abstractNumId w:val="2"/>
  </w:num>
  <w:num w:numId="5" w16cid:durableId="1419013547">
    <w:abstractNumId w:val="0"/>
  </w:num>
  <w:num w:numId="6" w16cid:durableId="862060567">
    <w:abstractNumId w:val="5"/>
  </w:num>
  <w:num w:numId="7" w16cid:durableId="706413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34"/>
    <w:rsid w:val="00001BC1"/>
    <w:rsid w:val="00097417"/>
    <w:rsid w:val="000D579D"/>
    <w:rsid w:val="002D7AA5"/>
    <w:rsid w:val="004341A9"/>
    <w:rsid w:val="004C2702"/>
    <w:rsid w:val="00506FE7"/>
    <w:rsid w:val="00537CA0"/>
    <w:rsid w:val="00673F16"/>
    <w:rsid w:val="006F230E"/>
    <w:rsid w:val="00717834"/>
    <w:rsid w:val="008051D1"/>
    <w:rsid w:val="0083780F"/>
    <w:rsid w:val="008A4B5E"/>
    <w:rsid w:val="00916327"/>
    <w:rsid w:val="009542F0"/>
    <w:rsid w:val="00961FB3"/>
    <w:rsid w:val="009C1267"/>
    <w:rsid w:val="00A4780D"/>
    <w:rsid w:val="00A90227"/>
    <w:rsid w:val="00AF3C69"/>
    <w:rsid w:val="00B57E90"/>
    <w:rsid w:val="00B85DF8"/>
    <w:rsid w:val="00BE7489"/>
    <w:rsid w:val="00BF54AE"/>
    <w:rsid w:val="00CE7443"/>
    <w:rsid w:val="00DA139D"/>
    <w:rsid w:val="00DC5F73"/>
    <w:rsid w:val="00FC5B93"/>
    <w:rsid w:val="00F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87CC"/>
  <w15:docId w15:val="{60D012ED-1174-49D9-80DC-3660BB3D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2"/>
        <w:sz w:val="24"/>
        <w:szCs w:val="24"/>
        <w:lang w:val="et-EE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</w:style>
  <w:style w:type="paragraph" w:styleId="Pealkiri1">
    <w:name w:val="heading 1"/>
    <w:basedOn w:val="Normaallaad"/>
    <w:next w:val="Normaallaad"/>
    <w:link w:val="Pealkiri1Mrk"/>
    <w:qFormat/>
    <w:rsid w:val="00001BC1"/>
    <w:pPr>
      <w:keepNext/>
      <w:widowControl/>
      <w:suppressAutoHyphens w:val="0"/>
      <w:textAlignment w:val="auto"/>
      <w:outlineLvl w:val="0"/>
    </w:pPr>
    <w:rPr>
      <w:rFonts w:eastAsia="Times New Roman" w:cs="Times New Roman"/>
      <w:i/>
      <w:iCs/>
      <w:kern w:val="0"/>
      <w:sz w:val="22"/>
      <w:lang w:val="en-GB" w:eastAsia="en-US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Hperlink">
    <w:name w:val="Hyperlink"/>
    <w:rPr>
      <w:color w:val="000080"/>
      <w:u w:val="single"/>
    </w:rPr>
  </w:style>
  <w:style w:type="character" w:styleId="Klastatudhperlink">
    <w:name w:val="FollowedHyperlink"/>
    <w:rPr>
      <w:color w:val="800000"/>
      <w:u w:val="single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paragraph" w:customStyle="1" w:styleId="LO-Normal">
    <w:name w:val="LO-Normal"/>
    <w:qFormat/>
    <w:pPr>
      <w:widowControl w:val="0"/>
      <w:suppressAutoHyphens/>
    </w:p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qFormat/>
    <w:pPr>
      <w:suppressLineNumbers/>
    </w:pPr>
  </w:style>
  <w:style w:type="paragraph" w:customStyle="1" w:styleId="HeaderandFooter">
    <w:name w:val="Header and Footer"/>
    <w:basedOn w:val="Normaallaad"/>
    <w:qFormat/>
    <w:pPr>
      <w:suppressLineNumbers/>
      <w:tabs>
        <w:tab w:val="center" w:pos="4819"/>
        <w:tab w:val="right" w:pos="9638"/>
      </w:tabs>
    </w:pPr>
  </w:style>
  <w:style w:type="paragraph" w:styleId="Pis">
    <w:name w:val="header"/>
    <w:basedOn w:val="Normaallaad"/>
    <w:link w:val="PisMrk"/>
    <w:pPr>
      <w:suppressLineNumbers/>
      <w:tabs>
        <w:tab w:val="center" w:pos="4536"/>
        <w:tab w:val="right" w:pos="9072"/>
      </w:tabs>
    </w:pPr>
  </w:style>
  <w:style w:type="paragraph" w:styleId="Jalus">
    <w:name w:val="footer"/>
    <w:basedOn w:val="Normaallaa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allaad"/>
    <w:qFormat/>
    <w:pPr>
      <w:suppressLineNumbers/>
    </w:pPr>
  </w:style>
  <w:style w:type="paragraph" w:styleId="Allmrkusetekst">
    <w:name w:val="footnote text"/>
    <w:basedOn w:val="Normaallaad"/>
    <w:pPr>
      <w:suppressLineNumbers/>
      <w:ind w:left="283" w:hanging="283"/>
    </w:pPr>
    <w:rPr>
      <w:sz w:val="20"/>
      <w:szCs w:val="20"/>
    </w:rPr>
  </w:style>
  <w:style w:type="character" w:customStyle="1" w:styleId="Pealkiri1Mrk">
    <w:name w:val="Pealkiri 1 Märk"/>
    <w:basedOn w:val="Liguvaikefont"/>
    <w:link w:val="Pealkiri1"/>
    <w:rsid w:val="00001BC1"/>
    <w:rPr>
      <w:rFonts w:eastAsia="Times New Roman" w:cs="Times New Roman"/>
      <w:i/>
      <w:iCs/>
      <w:kern w:val="0"/>
      <w:sz w:val="22"/>
      <w:lang w:val="en-GB" w:eastAsia="en-US" w:bidi="ar-SA"/>
    </w:rPr>
  </w:style>
  <w:style w:type="paragraph" w:customStyle="1" w:styleId="Default">
    <w:name w:val="Default"/>
    <w:rsid w:val="00001BC1"/>
    <w:pPr>
      <w:autoSpaceDE w:val="0"/>
      <w:autoSpaceDN w:val="0"/>
      <w:adjustRightInd w:val="0"/>
      <w:textAlignment w:val="auto"/>
    </w:pPr>
    <w:rPr>
      <w:rFonts w:eastAsia="Times New Roman" w:cs="Times New Roman"/>
      <w:color w:val="000000"/>
      <w:kern w:val="0"/>
      <w:lang w:val="en-US" w:eastAsia="en-US" w:bidi="ar-SA"/>
    </w:rPr>
  </w:style>
  <w:style w:type="paragraph" w:customStyle="1" w:styleId="Standard">
    <w:name w:val="Standard"/>
    <w:rsid w:val="00001BC1"/>
    <w:pPr>
      <w:widowControl w:val="0"/>
      <w:suppressAutoHyphens/>
      <w:autoSpaceDN w:val="0"/>
    </w:pPr>
    <w:rPr>
      <w:rFonts w:ascii="Thorndale AMT" w:eastAsia="Times New Roman" w:hAnsi="Thorndale AMT" w:cs="Mangal"/>
      <w:kern w:val="3"/>
    </w:rPr>
  </w:style>
  <w:style w:type="paragraph" w:styleId="Loendilik">
    <w:name w:val="List Paragraph"/>
    <w:basedOn w:val="Normaallaad"/>
    <w:uiPriority w:val="34"/>
    <w:qFormat/>
    <w:rsid w:val="00001BC1"/>
    <w:pPr>
      <w:widowControl/>
      <w:suppressAutoHyphens w:val="0"/>
      <w:textAlignment w:val="auto"/>
    </w:pPr>
    <w:rPr>
      <w:rFonts w:eastAsia="Times New Roman" w:cs="Times New Roman"/>
      <w:kern w:val="0"/>
      <w:lang w:eastAsia="et-EE" w:bidi="ar-SA"/>
    </w:rPr>
  </w:style>
  <w:style w:type="character" w:customStyle="1" w:styleId="field-content3">
    <w:name w:val="field-content3"/>
    <w:basedOn w:val="Liguvaikefont"/>
    <w:rsid w:val="002D7AA5"/>
    <w:rPr>
      <w:sz w:val="24"/>
      <w:szCs w:val="24"/>
      <w:bdr w:val="none" w:sz="0" w:space="0" w:color="auto" w:frame="1"/>
      <w:vertAlign w:val="baseline"/>
    </w:rPr>
  </w:style>
  <w:style w:type="paragraph" w:customStyle="1" w:styleId="paragraph">
    <w:name w:val="paragraph"/>
    <w:basedOn w:val="Normaallaad"/>
    <w:rsid w:val="002D7AA5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t-EE" w:bidi="ar-SA"/>
    </w:rPr>
  </w:style>
  <w:style w:type="character" w:customStyle="1" w:styleId="normaltextrun">
    <w:name w:val="normaltextrun"/>
    <w:basedOn w:val="Liguvaikefont"/>
    <w:rsid w:val="002D7AA5"/>
  </w:style>
  <w:style w:type="character" w:customStyle="1" w:styleId="PisMrk">
    <w:name w:val="Päis Märk"/>
    <w:basedOn w:val="Liguvaikefont"/>
    <w:link w:val="Pis"/>
    <w:rsid w:val="000D579D"/>
  </w:style>
  <w:style w:type="character" w:customStyle="1" w:styleId="eop">
    <w:name w:val="eop"/>
    <w:basedOn w:val="Liguvaikefont"/>
    <w:rsid w:val="000D579D"/>
  </w:style>
  <w:style w:type="character" w:customStyle="1" w:styleId="tabchar">
    <w:name w:val="tabchar"/>
    <w:basedOn w:val="Liguvaikefont"/>
    <w:rsid w:val="000D579D"/>
  </w:style>
  <w:style w:type="character" w:customStyle="1" w:styleId="ui-provider">
    <w:name w:val="ui-provider"/>
    <w:basedOn w:val="Liguvaikefont"/>
    <w:rsid w:val="000D579D"/>
  </w:style>
  <w:style w:type="character" w:styleId="Lahendamatamainimine">
    <w:name w:val="Unresolved Mention"/>
    <w:basedOn w:val="Liguvaikefont"/>
    <w:uiPriority w:val="99"/>
    <w:semiHidden/>
    <w:unhideWhenUsed/>
    <w:rsid w:val="00DA1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6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ire.arike@kik.ee" TargetMode="External"/><Relationship Id="rId5" Type="http://schemas.openxmlformats.org/officeDocument/2006/relationships/styles" Target="styles.xml"/><Relationship Id="rId10" Type="http://schemas.openxmlformats.org/officeDocument/2006/relationships/hyperlink" Target="mailto:kirde.regioon@rmk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9e5360-bc01-4415-ab92-adee41ed04df" xsi:nil="true"/>
    <lcf76f155ced4ddcb4097134ff3c332f xmlns="418517d2-8a09-472a-8f75-72702918c025">
      <Terms xmlns="http://schemas.microsoft.com/office/infopath/2007/PartnerControls"/>
    </lcf76f155ced4ddcb4097134ff3c332f>
    <https_x003a__x002f__x002f_kik1_x002d_my_x002e_sharepoint_x002e_com_x002f__x003a_v_x003a__x002f_g_x002f_personal_x002f_kati_raudsaar_kik_ee_x002f_Ef2J3yE_x002d_8x1DmXsgJ0vq4IsBjZI5kbxnkozG7SBzLTTDBg_x003f_e_x003d_iM19mL xmlns="418517d2-8a09-472a-8f75-72702918c025">
      <Url xsi:nil="true"/>
      <Description xsi:nil="true"/>
    </https_x003a__x002f__x002f_kik1_x002d_my_x002e_sharepoint_x002e_com_x002f__x003a_v_x003a__x002f_g_x002f_personal_x002f_kati_raudsaar_kik_ee_x002f_Ef2J3yE_x002d_8x1DmXsgJ0vq4IsBjZI5kbxnkozG7SBzLTTDBg_x003f_e_x003d_iM19m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5698BFB803094F9C9805257F96449C" ma:contentTypeVersion="17" ma:contentTypeDescription="Loo uus dokument" ma:contentTypeScope="" ma:versionID="d0ec257810e539519f86c5290e7d40d1">
  <xsd:schema xmlns:xsd="http://www.w3.org/2001/XMLSchema" xmlns:xs="http://www.w3.org/2001/XMLSchema" xmlns:p="http://schemas.microsoft.com/office/2006/metadata/properties" xmlns:ns2="418517d2-8a09-472a-8f75-72702918c025" xmlns:ns3="789e5360-bc01-4415-ab92-adee41ed04df" targetNamespace="http://schemas.microsoft.com/office/2006/metadata/properties" ma:root="true" ma:fieldsID="1b6655ab10778136d6945c35fec61c77" ns2:_="" ns3:_="">
    <xsd:import namespace="418517d2-8a09-472a-8f75-72702918c025"/>
    <xsd:import namespace="789e5360-bc01-4415-ab92-adee41ed0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ttps_x003a__x002f__x002f_kik1_x002d_my_x002e_sharepoint_x002e_com_x002f__x003a_v_x003a__x002f_g_x002f_personal_x002f_kati_raudsaar_kik_ee_x002f_Ef2J3yE_x002d_8x1DmXsgJ0vq4IsBjZI5kbxnkozG7SBzLTTDBg_x003f_e_x003d_iM19m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17d2-8a09-472a-8f75-72702918c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6d588d4a-b2bc-4017-885f-18809151c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ttps_x003a__x002f__x002f_kik1_x002d_my_x002e_sharepoint_x002e_com_x002f__x003a_v_x003a__x002f_g_x002f_personal_x002f_kati_raudsaar_kik_ee_x002f_Ef2J3yE_x002d_8x1DmXsgJ0vq4IsBjZI5kbxnkozG7SBzLTTDBg_x003f_e_x003d_iM19mL" ma:index="21" nillable="true" ma:displayName="https://kik1-my.sharepoint.com/:v:/g/personal/kati_raudsaar_kik_ee/Ef2J3yE-8x1DmXsgJ0vq4IsBjZI5kbxnkozG7SBzLTTDBg?e=iM19mL" ma:format="Hyperlink" ma:internalName="https_x003a__x002f__x002f_kik1_x002d_my_x002e_sharepoint_x002e_com_x002f__x003a_v_x003a__x002f_g_x002f_personal_x002f_kati_raudsaar_kik_ee_x002f_Ef2J3yE_x002d_8x1DmXsgJ0vq4IsBjZI5kbxnkozG7SBzLTTDBg_x003f_e_x003d_iM19m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e5360-bc01-4415-ab92-adee41ed0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8c4c315-28a1-4529-a415-712ede04c199}" ma:internalName="TaxCatchAll" ma:showField="CatchAllData" ma:web="789e5360-bc01-4415-ab92-adee41ed0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72AF4-18D7-4346-B9FE-6C61FE6E2A63}">
  <ds:schemaRefs>
    <ds:schemaRef ds:uri="http://purl.org/dc/dcmitype/"/>
    <ds:schemaRef ds:uri="http://schemas.microsoft.com/office/2006/documentManagement/types"/>
    <ds:schemaRef ds:uri="789e5360-bc01-4415-ab92-adee41ed04df"/>
    <ds:schemaRef ds:uri="http://purl.org/dc/terms/"/>
    <ds:schemaRef ds:uri="http://www.w3.org/XML/1998/namespace"/>
    <ds:schemaRef ds:uri="http://purl.org/dc/elements/1.1/"/>
    <ds:schemaRef ds:uri="418517d2-8a09-472a-8f75-72702918c02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324431A-6667-41C7-9C01-B8BB4B1FD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AC3E8-D5B4-44F2-BFDF-2DC633742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517d2-8a09-472a-8f75-72702918c025"/>
    <ds:schemaRef ds:uri="789e5360-bc01-4415-ab92-adee41ed0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Valma</dc:creator>
  <cp:keywords/>
  <cp:lastModifiedBy>Aire Arike-Trutin</cp:lastModifiedBy>
  <cp:revision>4</cp:revision>
  <dcterms:created xsi:type="dcterms:W3CDTF">2024-06-05T12:08:00Z</dcterms:created>
  <dcterms:modified xsi:type="dcterms:W3CDTF">2024-06-05T12:20:00Z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2020-11-10T09:29:00Z</dcterms:created>
  <dc:creator>Kätlin Tammoja</dc:creator>
  <dc:description/>
  <dc:language>et-EE</dc:language>
  <cp:lastModifiedBy>Kätlin Tammoja</cp:lastModifiedBy>
  <dcterms:modified xsi:type="dcterms:W3CDTF">2024-01-07T17:03:20Z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0x010100AF5698BFB803094F9C9805257F96449C</vt:lpwstr>
  </property>
  <property fmtid="{D5CDD505-2E9C-101B-9397-08002B2CF9AE}" pid="3" name="MediaServiceImageTags">
    <vt:lpwstr/>
  </property>
</Properties>
</file>